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8A38F8" w14:textId="17B3BDC2" w:rsidR="008200E8" w:rsidRPr="00DD6D39" w:rsidRDefault="00595018" w:rsidP="00453BDD">
      <w:pPr>
        <w:pStyle w:val="BodyText"/>
        <w:spacing w:after="160" w:line="480" w:lineRule="auto"/>
        <w:rPr>
          <w:rFonts w:ascii="Times New Roman" w:hAnsi="Times New Roman" w:cs="Times New Roman"/>
          <w:color w:val="000000" w:themeColor="text1"/>
        </w:rPr>
      </w:pPr>
      <w:r w:rsidRPr="00DD6D39">
        <w:rPr>
          <w:rFonts w:ascii="Times New Roman" w:hAnsi="Times New Roman" w:cs="Times New Roman"/>
          <w:b/>
          <w:color w:val="000000" w:themeColor="text1"/>
          <w:sz w:val="28"/>
          <w:szCs w:val="28"/>
        </w:rPr>
        <w:t>Laparoscopic Colorectal Surgery Outcomes Improved After National Training Program (LAPCO) for Specialists in England</w:t>
      </w:r>
    </w:p>
    <w:p w14:paraId="78A6ACF9" w14:textId="048D1573" w:rsidR="00B43A76" w:rsidRPr="00DD6D39" w:rsidRDefault="00B43A76" w:rsidP="00453BDD">
      <w:pPr>
        <w:pStyle w:val="BodyText"/>
        <w:spacing w:after="160"/>
        <w:rPr>
          <w:rFonts w:ascii="Times New Roman" w:hAnsi="Times New Roman" w:cs="Times New Roman"/>
          <w:color w:val="000000" w:themeColor="text1"/>
        </w:rPr>
      </w:pPr>
      <w:r w:rsidRPr="00DD6D39">
        <w:rPr>
          <w:rFonts w:ascii="Times New Roman" w:hAnsi="Times New Roman" w:cs="Times New Roman"/>
          <w:color w:val="000000" w:themeColor="text1"/>
        </w:rPr>
        <w:t>George B Hanna</w:t>
      </w:r>
      <w:r w:rsidR="00D30957" w:rsidRPr="00DD6D39">
        <w:rPr>
          <w:rFonts w:ascii="Times New Roman" w:hAnsi="Times New Roman" w:cs="Times New Roman"/>
          <w:color w:val="000000" w:themeColor="text1"/>
          <w:vertAlign w:val="superscript"/>
        </w:rPr>
        <w:t>1</w:t>
      </w:r>
      <w:r w:rsidR="00782510" w:rsidRPr="00DD6D39">
        <w:rPr>
          <w:rFonts w:ascii="Times New Roman" w:hAnsi="Times New Roman" w:cs="Times New Roman"/>
          <w:color w:val="000000" w:themeColor="text1"/>
        </w:rPr>
        <w:t>PhD,</w:t>
      </w:r>
      <w:r w:rsidRPr="00DD6D39">
        <w:rPr>
          <w:rFonts w:ascii="Times New Roman" w:hAnsi="Times New Roman" w:cs="Times New Roman"/>
          <w:color w:val="000000" w:themeColor="text1"/>
        </w:rPr>
        <w:t xml:space="preserve"> Hugh Mackenzie</w:t>
      </w:r>
      <w:r w:rsidR="00D30957" w:rsidRPr="00DD6D39">
        <w:rPr>
          <w:rFonts w:ascii="Times New Roman" w:hAnsi="Times New Roman" w:cs="Times New Roman"/>
          <w:color w:val="000000" w:themeColor="text1"/>
          <w:vertAlign w:val="superscript"/>
        </w:rPr>
        <w:t>1</w:t>
      </w:r>
      <w:r w:rsidR="00782510" w:rsidRPr="00DD6D39">
        <w:rPr>
          <w:rFonts w:ascii="Times New Roman" w:hAnsi="Times New Roman" w:cs="Times New Roman"/>
          <w:color w:val="000000" w:themeColor="text1"/>
        </w:rPr>
        <w:t xml:space="preserve"> PhD</w:t>
      </w:r>
      <w:r w:rsidRPr="00DD6D39">
        <w:rPr>
          <w:rFonts w:ascii="Times New Roman" w:hAnsi="Times New Roman" w:cs="Times New Roman"/>
          <w:color w:val="000000" w:themeColor="text1"/>
        </w:rPr>
        <w:t>, Danilo Miskovic</w:t>
      </w:r>
      <w:r w:rsidR="00D30957" w:rsidRPr="00DD6D39">
        <w:rPr>
          <w:rFonts w:ascii="Times New Roman" w:hAnsi="Times New Roman" w:cs="Times New Roman"/>
          <w:color w:val="000000" w:themeColor="text1"/>
          <w:vertAlign w:val="superscript"/>
        </w:rPr>
        <w:t>1</w:t>
      </w:r>
      <w:r w:rsidR="00DB491C" w:rsidRPr="00DD6D39">
        <w:rPr>
          <w:rFonts w:ascii="Times New Roman" w:hAnsi="Times New Roman" w:cs="Times New Roman"/>
          <w:color w:val="000000" w:themeColor="text1"/>
          <w:vertAlign w:val="superscript"/>
        </w:rPr>
        <w:t>,2</w:t>
      </w:r>
      <w:r w:rsidR="00782510" w:rsidRPr="00DD6D39">
        <w:rPr>
          <w:rFonts w:ascii="Times New Roman" w:hAnsi="Times New Roman" w:cs="Times New Roman"/>
          <w:color w:val="000000" w:themeColor="text1"/>
        </w:rPr>
        <w:t xml:space="preserve"> PhD</w:t>
      </w:r>
      <w:r w:rsidRPr="00DD6D39">
        <w:rPr>
          <w:rFonts w:ascii="Times New Roman" w:hAnsi="Times New Roman" w:cs="Times New Roman"/>
          <w:color w:val="000000" w:themeColor="text1"/>
        </w:rPr>
        <w:t>, Melody Ni</w:t>
      </w:r>
      <w:r w:rsidR="00D30957" w:rsidRPr="00DD6D39">
        <w:rPr>
          <w:rFonts w:ascii="Times New Roman" w:hAnsi="Times New Roman" w:cs="Times New Roman"/>
          <w:color w:val="000000" w:themeColor="text1"/>
          <w:vertAlign w:val="superscript"/>
        </w:rPr>
        <w:t>1</w:t>
      </w:r>
      <w:r w:rsidR="00782510" w:rsidRPr="00DD6D39">
        <w:rPr>
          <w:rFonts w:ascii="Times New Roman" w:hAnsi="Times New Roman" w:cs="Times New Roman"/>
          <w:color w:val="000000" w:themeColor="text1"/>
        </w:rPr>
        <w:t xml:space="preserve"> PhD</w:t>
      </w:r>
      <w:r w:rsidRPr="00DD6D39">
        <w:rPr>
          <w:rFonts w:ascii="Times New Roman" w:hAnsi="Times New Roman" w:cs="Times New Roman"/>
          <w:color w:val="000000" w:themeColor="text1"/>
        </w:rPr>
        <w:t>,</w:t>
      </w:r>
      <w:r w:rsidR="00D52782" w:rsidRPr="00DD6D39">
        <w:rPr>
          <w:rFonts w:ascii="Times New Roman" w:hAnsi="Times New Roman" w:cs="Times New Roman"/>
          <w:color w:val="000000" w:themeColor="text1"/>
        </w:rPr>
        <w:t xml:space="preserve"> Susannah Wyles</w:t>
      </w:r>
      <w:r w:rsidR="00D30957" w:rsidRPr="00DD6D39">
        <w:rPr>
          <w:rFonts w:ascii="Times New Roman" w:hAnsi="Times New Roman" w:cs="Times New Roman"/>
          <w:color w:val="000000" w:themeColor="text1"/>
          <w:vertAlign w:val="superscript"/>
        </w:rPr>
        <w:t>1</w:t>
      </w:r>
      <w:r w:rsidR="00782510" w:rsidRPr="00DD6D39">
        <w:rPr>
          <w:rFonts w:ascii="Times New Roman" w:hAnsi="Times New Roman" w:cs="Times New Roman"/>
          <w:color w:val="000000" w:themeColor="text1"/>
        </w:rPr>
        <w:t xml:space="preserve"> PhD</w:t>
      </w:r>
      <w:r w:rsidR="00D52782" w:rsidRPr="00DD6D39">
        <w:rPr>
          <w:rFonts w:ascii="Times New Roman" w:hAnsi="Times New Roman" w:cs="Times New Roman"/>
          <w:color w:val="000000" w:themeColor="text1"/>
        </w:rPr>
        <w:t>,</w:t>
      </w:r>
      <w:r w:rsidRPr="00DD6D39">
        <w:rPr>
          <w:rFonts w:ascii="Times New Roman" w:hAnsi="Times New Roman" w:cs="Times New Roman"/>
          <w:color w:val="000000" w:themeColor="text1"/>
        </w:rPr>
        <w:t xml:space="preserve"> </w:t>
      </w:r>
      <w:r w:rsidR="008104C8" w:rsidRPr="00DD6D39">
        <w:rPr>
          <w:rFonts w:ascii="Times New Roman" w:hAnsi="Times New Roman" w:cs="Times New Roman"/>
          <w:color w:val="000000" w:themeColor="text1"/>
        </w:rPr>
        <w:t>Pau</w:t>
      </w:r>
      <w:r w:rsidR="00D30957" w:rsidRPr="00DD6D39">
        <w:rPr>
          <w:rFonts w:ascii="Times New Roman" w:hAnsi="Times New Roman" w:cs="Times New Roman"/>
          <w:color w:val="000000" w:themeColor="text1"/>
        </w:rPr>
        <w:t xml:space="preserve">l </w:t>
      </w:r>
      <w:r w:rsidR="008104C8" w:rsidRPr="00DD6D39">
        <w:rPr>
          <w:rFonts w:ascii="Times New Roman" w:hAnsi="Times New Roman" w:cs="Times New Roman"/>
          <w:color w:val="000000" w:themeColor="text1"/>
        </w:rPr>
        <w:t>Aylin</w:t>
      </w:r>
      <w:r w:rsidR="00DB491C" w:rsidRPr="00DD6D39">
        <w:rPr>
          <w:rFonts w:ascii="Times New Roman" w:hAnsi="Times New Roman" w:cs="Times New Roman"/>
          <w:color w:val="000000" w:themeColor="text1"/>
          <w:vertAlign w:val="superscript"/>
        </w:rPr>
        <w:t>3</w:t>
      </w:r>
      <w:r w:rsidR="00782510" w:rsidRPr="00DD6D39">
        <w:rPr>
          <w:rFonts w:ascii="Times New Roman" w:hAnsi="Times New Roman" w:cs="Times New Roman"/>
          <w:color w:val="000000" w:themeColor="text1"/>
        </w:rPr>
        <w:t xml:space="preserve"> PhD</w:t>
      </w:r>
      <w:r w:rsidR="008104C8" w:rsidRPr="00DD6D39">
        <w:rPr>
          <w:rFonts w:ascii="Times New Roman" w:hAnsi="Times New Roman" w:cs="Times New Roman"/>
          <w:color w:val="000000" w:themeColor="text1"/>
        </w:rPr>
        <w:t xml:space="preserve">, </w:t>
      </w:r>
      <w:r w:rsidR="003274FD" w:rsidRPr="00DD6D39">
        <w:rPr>
          <w:rFonts w:ascii="Times New Roman" w:hAnsi="Times New Roman" w:cs="Times New Roman"/>
          <w:color w:val="000000" w:themeColor="text1"/>
        </w:rPr>
        <w:t>Amjad Parvai</w:t>
      </w:r>
      <w:r w:rsidR="00411D44" w:rsidRPr="00DD6D39">
        <w:rPr>
          <w:rFonts w:ascii="Times New Roman" w:hAnsi="Times New Roman" w:cs="Times New Roman"/>
          <w:color w:val="000000" w:themeColor="text1"/>
        </w:rPr>
        <w:t>z</w:t>
      </w:r>
      <w:r w:rsidR="007349A9" w:rsidRPr="00DD6D39">
        <w:rPr>
          <w:rFonts w:ascii="Times New Roman" w:hAnsi="Times New Roman" w:cs="Times New Roman"/>
          <w:color w:val="000000" w:themeColor="text1"/>
          <w:vertAlign w:val="superscript"/>
        </w:rPr>
        <w:t>4</w:t>
      </w:r>
      <w:r w:rsidR="00731901" w:rsidRPr="00DD6D39">
        <w:rPr>
          <w:rFonts w:ascii="Times New Roman" w:hAnsi="Times New Roman" w:cs="Times New Roman"/>
          <w:color w:val="000000" w:themeColor="text1"/>
          <w:vertAlign w:val="superscript"/>
        </w:rPr>
        <w:t xml:space="preserve"> </w:t>
      </w:r>
      <w:r w:rsidR="00253E55" w:rsidRPr="00DD6D39">
        <w:rPr>
          <w:rFonts w:ascii="Times New Roman" w:hAnsi="Times New Roman" w:cs="Times New Roman"/>
          <w:color w:val="000000" w:themeColor="text1"/>
        </w:rPr>
        <w:t>FRCS</w:t>
      </w:r>
      <w:r w:rsidR="003274FD" w:rsidRPr="00DD6D39">
        <w:rPr>
          <w:rFonts w:ascii="Times New Roman" w:hAnsi="Times New Roman" w:cs="Times New Roman"/>
          <w:color w:val="000000" w:themeColor="text1"/>
        </w:rPr>
        <w:t>, Tom Cecil</w:t>
      </w:r>
      <w:r w:rsidR="007349A9" w:rsidRPr="00DD6D39">
        <w:rPr>
          <w:rFonts w:ascii="Times New Roman" w:hAnsi="Times New Roman" w:cs="Times New Roman"/>
          <w:color w:val="000000" w:themeColor="text1"/>
          <w:vertAlign w:val="superscript"/>
        </w:rPr>
        <w:t>5</w:t>
      </w:r>
      <w:r w:rsidR="00333923" w:rsidRPr="00DD6D39">
        <w:rPr>
          <w:rFonts w:ascii="Times New Roman" w:eastAsia="Times New Roman" w:hAnsi="Times New Roman" w:cs="Times New Roman"/>
          <w:color w:val="000000" w:themeColor="text1"/>
        </w:rPr>
        <w:t xml:space="preserve"> MD</w:t>
      </w:r>
      <w:r w:rsidR="003274FD" w:rsidRPr="00DD6D39">
        <w:rPr>
          <w:rFonts w:ascii="Times New Roman" w:hAnsi="Times New Roman" w:cs="Times New Roman"/>
          <w:color w:val="000000" w:themeColor="text1"/>
        </w:rPr>
        <w:t xml:space="preserve">, </w:t>
      </w:r>
      <w:r w:rsidR="00782510" w:rsidRPr="00DD6D39">
        <w:rPr>
          <w:rFonts w:ascii="Times New Roman" w:hAnsi="Times New Roman" w:cs="Times New Roman"/>
          <w:color w:val="000000" w:themeColor="text1"/>
        </w:rPr>
        <w:t>Andrew</w:t>
      </w:r>
      <w:r w:rsidR="003274FD" w:rsidRPr="00DD6D39">
        <w:rPr>
          <w:rFonts w:ascii="Times New Roman" w:hAnsi="Times New Roman" w:cs="Times New Roman"/>
          <w:color w:val="000000" w:themeColor="text1"/>
        </w:rPr>
        <w:t xml:space="preserve"> Gudgeon</w:t>
      </w:r>
      <w:r w:rsidR="007349A9" w:rsidRPr="00DD6D39">
        <w:rPr>
          <w:rFonts w:ascii="Times New Roman" w:hAnsi="Times New Roman" w:cs="Times New Roman"/>
          <w:color w:val="000000" w:themeColor="text1"/>
          <w:vertAlign w:val="superscript"/>
        </w:rPr>
        <w:t>6</w:t>
      </w:r>
      <w:r w:rsidR="00782510" w:rsidRPr="00DD6D39">
        <w:rPr>
          <w:rFonts w:ascii="Times New Roman" w:hAnsi="Times New Roman" w:cs="Times New Roman"/>
          <w:color w:val="000000" w:themeColor="text1"/>
        </w:rPr>
        <w:t xml:space="preserve"> FRCS</w:t>
      </w:r>
      <w:r w:rsidR="003274FD" w:rsidRPr="00DD6D39">
        <w:rPr>
          <w:rFonts w:ascii="Times New Roman" w:hAnsi="Times New Roman" w:cs="Times New Roman"/>
          <w:color w:val="000000" w:themeColor="text1"/>
        </w:rPr>
        <w:t>, John Griffith</w:t>
      </w:r>
      <w:r w:rsidR="007349A9" w:rsidRPr="00DD6D39">
        <w:rPr>
          <w:rFonts w:ascii="Times New Roman" w:hAnsi="Times New Roman" w:cs="Times New Roman"/>
          <w:color w:val="000000" w:themeColor="text1"/>
          <w:vertAlign w:val="superscript"/>
        </w:rPr>
        <w:t>7</w:t>
      </w:r>
      <w:r w:rsidR="00806327" w:rsidRPr="00DD6D39">
        <w:rPr>
          <w:rFonts w:ascii="Times New Roman" w:hAnsi="Times New Roman" w:cs="Times New Roman"/>
          <w:color w:val="000000" w:themeColor="text1"/>
          <w:vertAlign w:val="superscript"/>
        </w:rPr>
        <w:t xml:space="preserve"> </w:t>
      </w:r>
      <w:r w:rsidR="00CB239C" w:rsidRPr="00DD6D39">
        <w:rPr>
          <w:rFonts w:ascii="Times New Roman" w:hAnsi="Times New Roman" w:cs="Times New Roman"/>
          <w:color w:val="000000" w:themeColor="text1"/>
        </w:rPr>
        <w:t>FRCS</w:t>
      </w:r>
      <w:r w:rsidR="003274FD" w:rsidRPr="00DD6D39">
        <w:rPr>
          <w:rFonts w:ascii="Times New Roman" w:hAnsi="Times New Roman" w:cs="Times New Roman"/>
          <w:color w:val="000000" w:themeColor="text1"/>
        </w:rPr>
        <w:t xml:space="preserve">, </w:t>
      </w:r>
      <w:r w:rsidR="00CB239C" w:rsidRPr="00DD6D39">
        <w:rPr>
          <w:rFonts w:ascii="Times New Roman" w:eastAsia="Times New Roman" w:hAnsi="Times New Roman" w:cs="Times New Roman"/>
          <w:color w:val="000000" w:themeColor="text1"/>
        </w:rPr>
        <w:t>Jonathan M Robinson</w:t>
      </w:r>
      <w:r w:rsidR="00CB239C" w:rsidRPr="00DD6D39">
        <w:rPr>
          <w:rFonts w:ascii="Times New Roman" w:hAnsi="Times New Roman" w:cs="Times New Roman"/>
          <w:color w:val="000000" w:themeColor="text1"/>
          <w:vertAlign w:val="superscript"/>
        </w:rPr>
        <w:t>7</w:t>
      </w:r>
      <w:r w:rsidR="00CB239C" w:rsidRPr="00DD6D39">
        <w:rPr>
          <w:rFonts w:ascii="Times New Roman" w:eastAsia="Times New Roman" w:hAnsi="Times New Roman" w:cs="Times New Roman"/>
          <w:color w:val="000000" w:themeColor="text1"/>
        </w:rPr>
        <w:t xml:space="preserve"> MD, </w:t>
      </w:r>
      <w:proofErr w:type="spellStart"/>
      <w:r w:rsidR="003274FD" w:rsidRPr="00DD6D39">
        <w:rPr>
          <w:rFonts w:ascii="Times New Roman" w:hAnsi="Times New Roman" w:cs="Times New Roman"/>
          <w:color w:val="000000" w:themeColor="text1"/>
        </w:rPr>
        <w:t>Chelidah</w:t>
      </w:r>
      <w:proofErr w:type="spellEnd"/>
      <w:r w:rsidR="003274FD" w:rsidRPr="00DD6D39">
        <w:rPr>
          <w:rFonts w:ascii="Times New Roman" w:hAnsi="Times New Roman" w:cs="Times New Roman"/>
          <w:color w:val="000000" w:themeColor="text1"/>
        </w:rPr>
        <w:t xml:space="preserve"> Selvasekar</w:t>
      </w:r>
      <w:r w:rsidR="007349A9" w:rsidRPr="00DD6D39">
        <w:rPr>
          <w:rFonts w:ascii="Times New Roman" w:hAnsi="Times New Roman" w:cs="Times New Roman"/>
          <w:color w:val="000000" w:themeColor="text1"/>
          <w:vertAlign w:val="superscript"/>
        </w:rPr>
        <w:t>8</w:t>
      </w:r>
      <w:r w:rsidR="00391E61" w:rsidRPr="00DD6D39">
        <w:rPr>
          <w:rFonts w:ascii="Times New Roman" w:eastAsia="Times New Roman" w:hAnsi="Times New Roman" w:cs="Times New Roman"/>
          <w:color w:val="000000" w:themeColor="text1"/>
        </w:rPr>
        <w:t xml:space="preserve"> MD</w:t>
      </w:r>
      <w:r w:rsidR="003274FD" w:rsidRPr="00DD6D39">
        <w:rPr>
          <w:rFonts w:ascii="Times New Roman" w:hAnsi="Times New Roman" w:cs="Times New Roman"/>
          <w:color w:val="000000" w:themeColor="text1"/>
        </w:rPr>
        <w:t>, Tim Rockall</w:t>
      </w:r>
      <w:r w:rsidR="007349A9" w:rsidRPr="00DD6D39">
        <w:rPr>
          <w:rFonts w:ascii="Times New Roman" w:hAnsi="Times New Roman" w:cs="Times New Roman"/>
          <w:color w:val="000000" w:themeColor="text1"/>
          <w:vertAlign w:val="superscript"/>
        </w:rPr>
        <w:t>9</w:t>
      </w:r>
      <w:r w:rsidR="00FD312C" w:rsidRPr="00DD6D39">
        <w:rPr>
          <w:rFonts w:ascii="Times New Roman" w:eastAsia="Times New Roman" w:hAnsi="Times New Roman" w:cs="Times New Roman"/>
          <w:color w:val="000000" w:themeColor="text1"/>
        </w:rPr>
        <w:t xml:space="preserve"> MD</w:t>
      </w:r>
      <w:r w:rsidR="003274FD" w:rsidRPr="00DD6D39">
        <w:rPr>
          <w:rFonts w:ascii="Times New Roman" w:hAnsi="Times New Roman" w:cs="Times New Roman"/>
          <w:color w:val="000000" w:themeColor="text1"/>
        </w:rPr>
        <w:t>, Austin Acheson</w:t>
      </w:r>
      <w:r w:rsidR="00782510" w:rsidRPr="00DD6D39">
        <w:rPr>
          <w:rFonts w:ascii="Times New Roman" w:hAnsi="Times New Roman" w:cs="Times New Roman"/>
          <w:color w:val="000000" w:themeColor="text1"/>
          <w:vertAlign w:val="superscript"/>
        </w:rPr>
        <w:t>10</w:t>
      </w:r>
      <w:r w:rsidR="00B12F63" w:rsidRPr="00DD6D39">
        <w:rPr>
          <w:rFonts w:ascii="Times New Roman" w:eastAsia="Times New Roman" w:hAnsi="Times New Roman" w:cs="Times New Roman"/>
          <w:color w:val="000000" w:themeColor="text1"/>
        </w:rPr>
        <w:t xml:space="preserve"> MD</w:t>
      </w:r>
      <w:r w:rsidR="003274FD" w:rsidRPr="00DD6D39">
        <w:rPr>
          <w:rFonts w:ascii="Times New Roman" w:hAnsi="Times New Roman" w:cs="Times New Roman"/>
          <w:color w:val="000000" w:themeColor="text1"/>
        </w:rPr>
        <w:t xml:space="preserve">, </w:t>
      </w:r>
      <w:r w:rsidR="00920BFD" w:rsidRPr="00DD6D39">
        <w:rPr>
          <w:rFonts w:ascii="Times New Roman" w:hAnsi="Times New Roman" w:cs="Times New Roman"/>
          <w:color w:val="000000" w:themeColor="text1"/>
        </w:rPr>
        <w:t>Charles Maxwell</w:t>
      </w:r>
      <w:r w:rsidR="006A1B8D" w:rsidRPr="00DD6D39">
        <w:rPr>
          <w:rFonts w:ascii="Times New Roman" w:hAnsi="Times New Roman" w:cs="Times New Roman"/>
          <w:color w:val="000000" w:themeColor="text1"/>
        </w:rPr>
        <w:t>-Armstrong</w:t>
      </w:r>
      <w:r w:rsidR="00920BFD" w:rsidRPr="00DD6D39">
        <w:rPr>
          <w:rFonts w:ascii="Times New Roman" w:hAnsi="Times New Roman" w:cs="Times New Roman"/>
          <w:color w:val="000000" w:themeColor="text1"/>
          <w:vertAlign w:val="superscript"/>
        </w:rPr>
        <w:t>10</w:t>
      </w:r>
      <w:r w:rsidR="00920BFD" w:rsidRPr="00DD6D39">
        <w:rPr>
          <w:rFonts w:ascii="Times New Roman" w:hAnsi="Times New Roman" w:cs="Times New Roman"/>
          <w:color w:val="000000" w:themeColor="text1"/>
        </w:rPr>
        <w:t xml:space="preserve">, </w:t>
      </w:r>
      <w:r w:rsidR="0080442A" w:rsidRPr="00DD6D39">
        <w:rPr>
          <w:rFonts w:ascii="Times New Roman" w:hAnsi="Times New Roman" w:cs="Times New Roman"/>
          <w:color w:val="000000" w:themeColor="text1"/>
        </w:rPr>
        <w:t>John T Jenkins</w:t>
      </w:r>
      <w:r w:rsidR="0080442A" w:rsidRPr="00DD6D39">
        <w:rPr>
          <w:rFonts w:ascii="Times New Roman" w:hAnsi="Times New Roman" w:cs="Times New Roman"/>
          <w:color w:val="000000" w:themeColor="text1"/>
          <w:vertAlign w:val="superscript"/>
        </w:rPr>
        <w:t>1,2</w:t>
      </w:r>
      <w:r w:rsidR="0080442A" w:rsidRPr="00DD6D39">
        <w:rPr>
          <w:rFonts w:ascii="Times New Roman" w:hAnsi="Times New Roman" w:cs="Times New Roman"/>
          <w:color w:val="000000" w:themeColor="text1"/>
        </w:rPr>
        <w:t xml:space="preserve"> </w:t>
      </w:r>
      <w:r w:rsidR="00667173" w:rsidRPr="00DD6D39">
        <w:rPr>
          <w:rFonts w:ascii="Times New Roman" w:hAnsi="Times New Roman" w:cs="Times New Roman"/>
          <w:color w:val="000000" w:themeColor="text1"/>
        </w:rPr>
        <w:t>FRCS</w:t>
      </w:r>
      <w:r w:rsidR="003274FD" w:rsidRPr="00DD6D39">
        <w:rPr>
          <w:rFonts w:ascii="Times New Roman" w:hAnsi="Times New Roman" w:cs="Times New Roman"/>
          <w:color w:val="000000" w:themeColor="text1"/>
        </w:rPr>
        <w:t>, Alan Horgan</w:t>
      </w:r>
      <w:r w:rsidR="00782510" w:rsidRPr="00DD6D39">
        <w:rPr>
          <w:rFonts w:ascii="Times New Roman" w:hAnsi="Times New Roman" w:cs="Times New Roman"/>
          <w:color w:val="000000" w:themeColor="text1"/>
          <w:vertAlign w:val="superscript"/>
        </w:rPr>
        <w:t>1</w:t>
      </w:r>
      <w:r w:rsidR="00591C51" w:rsidRPr="00DD6D39">
        <w:rPr>
          <w:rFonts w:ascii="Times New Roman" w:hAnsi="Times New Roman" w:cs="Times New Roman"/>
          <w:color w:val="000000" w:themeColor="text1"/>
          <w:vertAlign w:val="superscript"/>
        </w:rPr>
        <w:t>1</w:t>
      </w:r>
      <w:r w:rsidR="00476DF4" w:rsidRPr="00DD6D39">
        <w:rPr>
          <w:rFonts w:ascii="Times New Roman" w:eastAsia="Times New Roman" w:hAnsi="Times New Roman" w:cs="Times New Roman"/>
          <w:color w:val="000000" w:themeColor="text1"/>
        </w:rPr>
        <w:t xml:space="preserve"> MD</w:t>
      </w:r>
      <w:r w:rsidR="003274FD" w:rsidRPr="00DD6D39">
        <w:rPr>
          <w:rFonts w:ascii="Times New Roman" w:hAnsi="Times New Roman" w:cs="Times New Roman"/>
          <w:color w:val="000000" w:themeColor="text1"/>
        </w:rPr>
        <w:t>, Chris Cunningham</w:t>
      </w:r>
      <w:r w:rsidR="00782510" w:rsidRPr="00DD6D39">
        <w:rPr>
          <w:rFonts w:ascii="Times New Roman" w:hAnsi="Times New Roman" w:cs="Times New Roman"/>
          <w:color w:val="000000" w:themeColor="text1"/>
          <w:vertAlign w:val="superscript"/>
        </w:rPr>
        <w:t>1</w:t>
      </w:r>
      <w:r w:rsidR="00591C51" w:rsidRPr="00DD6D39">
        <w:rPr>
          <w:rFonts w:ascii="Times New Roman" w:hAnsi="Times New Roman" w:cs="Times New Roman"/>
          <w:color w:val="000000" w:themeColor="text1"/>
          <w:vertAlign w:val="superscript"/>
        </w:rPr>
        <w:t>2</w:t>
      </w:r>
      <w:r w:rsidR="00124A15" w:rsidRPr="00DD6D39">
        <w:rPr>
          <w:rFonts w:ascii="Times New Roman" w:eastAsia="Times New Roman" w:hAnsi="Times New Roman" w:cs="Times New Roman"/>
          <w:color w:val="000000" w:themeColor="text1"/>
        </w:rPr>
        <w:t xml:space="preserve"> MD</w:t>
      </w:r>
      <w:r w:rsidR="003274FD" w:rsidRPr="00DD6D39">
        <w:rPr>
          <w:rFonts w:ascii="Times New Roman" w:hAnsi="Times New Roman" w:cs="Times New Roman"/>
          <w:color w:val="000000" w:themeColor="text1"/>
        </w:rPr>
        <w:t xml:space="preserve">, </w:t>
      </w:r>
      <w:r w:rsidR="00124A15" w:rsidRPr="00DD6D39">
        <w:rPr>
          <w:rFonts w:ascii="Times New Roman" w:hAnsi="Times New Roman" w:cs="Times New Roman"/>
          <w:color w:val="000000" w:themeColor="text1"/>
        </w:rPr>
        <w:t>Ian Lindsay</w:t>
      </w:r>
      <w:r w:rsidR="00124A15" w:rsidRPr="00DD6D39">
        <w:rPr>
          <w:rFonts w:ascii="Times New Roman" w:hAnsi="Times New Roman" w:cs="Times New Roman"/>
          <w:color w:val="000000" w:themeColor="text1"/>
          <w:vertAlign w:val="superscript"/>
        </w:rPr>
        <w:t>1</w:t>
      </w:r>
      <w:r w:rsidR="00591C51" w:rsidRPr="00DD6D39">
        <w:rPr>
          <w:rFonts w:ascii="Times New Roman" w:hAnsi="Times New Roman" w:cs="Times New Roman"/>
          <w:color w:val="000000" w:themeColor="text1"/>
          <w:vertAlign w:val="superscript"/>
        </w:rPr>
        <w:t>2</w:t>
      </w:r>
      <w:r w:rsidR="00124A15" w:rsidRPr="00DD6D39">
        <w:rPr>
          <w:rFonts w:ascii="Times New Roman" w:hAnsi="Times New Roman" w:cs="Times New Roman"/>
          <w:color w:val="000000" w:themeColor="text1"/>
        </w:rPr>
        <w:t xml:space="preserve"> FRACS, </w:t>
      </w:r>
      <w:r w:rsidR="003274FD" w:rsidRPr="00DD6D39">
        <w:rPr>
          <w:rFonts w:ascii="Times New Roman" w:hAnsi="Times New Roman" w:cs="Times New Roman"/>
          <w:color w:val="000000" w:themeColor="text1"/>
        </w:rPr>
        <w:t>Tan Arulampalam</w:t>
      </w:r>
      <w:r w:rsidR="00782510" w:rsidRPr="00DD6D39">
        <w:rPr>
          <w:rFonts w:ascii="Times New Roman" w:hAnsi="Times New Roman" w:cs="Times New Roman"/>
          <w:color w:val="000000" w:themeColor="text1"/>
          <w:vertAlign w:val="superscript"/>
        </w:rPr>
        <w:t>1</w:t>
      </w:r>
      <w:r w:rsidR="00591C51" w:rsidRPr="00DD6D39">
        <w:rPr>
          <w:rFonts w:ascii="Times New Roman" w:hAnsi="Times New Roman" w:cs="Times New Roman"/>
          <w:color w:val="000000" w:themeColor="text1"/>
          <w:vertAlign w:val="superscript"/>
        </w:rPr>
        <w:t>3</w:t>
      </w:r>
      <w:r w:rsidR="0091664A" w:rsidRPr="00DD6D39">
        <w:rPr>
          <w:rFonts w:ascii="Times New Roman" w:eastAsia="Times New Roman" w:hAnsi="Times New Roman" w:cs="Times New Roman"/>
          <w:color w:val="000000" w:themeColor="text1"/>
        </w:rPr>
        <w:t xml:space="preserve"> MD</w:t>
      </w:r>
      <w:r w:rsidRPr="00DD6D39">
        <w:rPr>
          <w:rFonts w:ascii="Times New Roman" w:hAnsi="Times New Roman" w:cs="Times New Roman"/>
          <w:color w:val="000000" w:themeColor="text1"/>
        </w:rPr>
        <w:t xml:space="preserve">, </w:t>
      </w:r>
      <w:r w:rsidR="00124A15" w:rsidRPr="00DD6D39">
        <w:rPr>
          <w:rFonts w:ascii="Times New Roman" w:hAnsi="Times New Roman" w:cs="Times New Roman"/>
          <w:color w:val="000000" w:themeColor="text1"/>
        </w:rPr>
        <w:t xml:space="preserve">Roger </w:t>
      </w:r>
      <w:r w:rsidR="00411D44" w:rsidRPr="00DD6D39">
        <w:rPr>
          <w:rFonts w:ascii="Times New Roman" w:hAnsi="Times New Roman" w:cs="Times New Roman"/>
          <w:color w:val="000000" w:themeColor="text1"/>
        </w:rPr>
        <w:t xml:space="preserve">W </w:t>
      </w:r>
      <w:r w:rsidR="00124A15" w:rsidRPr="00DD6D39">
        <w:rPr>
          <w:rFonts w:ascii="Times New Roman" w:hAnsi="Times New Roman" w:cs="Times New Roman"/>
          <w:color w:val="000000" w:themeColor="text1"/>
        </w:rPr>
        <w:t>Mo</w:t>
      </w:r>
      <w:r w:rsidR="00426E2C" w:rsidRPr="00DD6D39">
        <w:rPr>
          <w:rFonts w:ascii="Times New Roman" w:hAnsi="Times New Roman" w:cs="Times New Roman"/>
          <w:color w:val="000000" w:themeColor="text1"/>
        </w:rPr>
        <w:t>t</w:t>
      </w:r>
      <w:r w:rsidR="00124A15" w:rsidRPr="00DD6D39">
        <w:rPr>
          <w:rFonts w:ascii="Times New Roman" w:hAnsi="Times New Roman" w:cs="Times New Roman"/>
          <w:color w:val="000000" w:themeColor="text1"/>
        </w:rPr>
        <w:t>son</w:t>
      </w:r>
      <w:r w:rsidR="00124A15" w:rsidRPr="00DD6D39">
        <w:rPr>
          <w:rFonts w:ascii="Times New Roman" w:hAnsi="Times New Roman" w:cs="Times New Roman"/>
          <w:color w:val="000000" w:themeColor="text1"/>
          <w:vertAlign w:val="superscript"/>
        </w:rPr>
        <w:t>1</w:t>
      </w:r>
      <w:r w:rsidR="00591C51" w:rsidRPr="00DD6D39">
        <w:rPr>
          <w:rFonts w:ascii="Times New Roman" w:hAnsi="Times New Roman" w:cs="Times New Roman"/>
          <w:color w:val="000000" w:themeColor="text1"/>
          <w:vertAlign w:val="superscript"/>
        </w:rPr>
        <w:t>3</w:t>
      </w:r>
      <w:r w:rsidR="00124A15" w:rsidRPr="00DD6D39">
        <w:rPr>
          <w:rFonts w:ascii="Times New Roman" w:hAnsi="Times New Roman" w:cs="Times New Roman"/>
          <w:color w:val="000000" w:themeColor="text1"/>
        </w:rPr>
        <w:t xml:space="preserve"> </w:t>
      </w:r>
      <w:r w:rsidR="0091664A" w:rsidRPr="00DD6D39">
        <w:rPr>
          <w:rFonts w:ascii="Times New Roman" w:eastAsia="Times New Roman" w:hAnsi="Times New Roman" w:cs="Times New Roman"/>
          <w:color w:val="000000" w:themeColor="text1"/>
        </w:rPr>
        <w:t>MD</w:t>
      </w:r>
      <w:r w:rsidR="00124A15" w:rsidRPr="00DD6D39">
        <w:rPr>
          <w:rFonts w:ascii="Times New Roman" w:hAnsi="Times New Roman" w:cs="Times New Roman"/>
          <w:color w:val="000000" w:themeColor="text1"/>
        </w:rPr>
        <w:t xml:space="preserve">, </w:t>
      </w:r>
      <w:r w:rsidR="003274FD" w:rsidRPr="00DD6D39">
        <w:rPr>
          <w:rFonts w:ascii="Times New Roman" w:hAnsi="Times New Roman" w:cs="Times New Roman"/>
          <w:color w:val="000000" w:themeColor="text1"/>
        </w:rPr>
        <w:t xml:space="preserve">Nader </w:t>
      </w:r>
      <w:r w:rsidR="00EA1C0D" w:rsidRPr="00DD6D39">
        <w:rPr>
          <w:rFonts w:ascii="Times New Roman" w:hAnsi="Times New Roman" w:cs="Times New Roman"/>
          <w:color w:val="000000" w:themeColor="text1"/>
        </w:rPr>
        <w:t xml:space="preserve">K </w:t>
      </w:r>
      <w:r w:rsidR="003274FD" w:rsidRPr="00DD6D39">
        <w:rPr>
          <w:rFonts w:ascii="Times New Roman" w:hAnsi="Times New Roman" w:cs="Times New Roman"/>
          <w:color w:val="000000" w:themeColor="text1"/>
        </w:rPr>
        <w:t>Francis</w:t>
      </w:r>
      <w:r w:rsidR="00782510" w:rsidRPr="00DD6D39">
        <w:rPr>
          <w:rFonts w:ascii="Times New Roman" w:hAnsi="Times New Roman" w:cs="Times New Roman"/>
          <w:color w:val="000000" w:themeColor="text1"/>
          <w:vertAlign w:val="superscript"/>
        </w:rPr>
        <w:t>1</w:t>
      </w:r>
      <w:r w:rsidR="00591C51" w:rsidRPr="00DD6D39">
        <w:rPr>
          <w:rFonts w:ascii="Times New Roman" w:hAnsi="Times New Roman" w:cs="Times New Roman"/>
          <w:color w:val="000000" w:themeColor="text1"/>
          <w:vertAlign w:val="superscript"/>
        </w:rPr>
        <w:t>4</w:t>
      </w:r>
      <w:r w:rsidR="00782510" w:rsidRPr="00DD6D39">
        <w:rPr>
          <w:rFonts w:ascii="Times New Roman" w:hAnsi="Times New Roman" w:cs="Times New Roman"/>
          <w:color w:val="000000" w:themeColor="text1"/>
        </w:rPr>
        <w:t xml:space="preserve"> PhD</w:t>
      </w:r>
      <w:r w:rsidRPr="00DD6D39">
        <w:rPr>
          <w:rFonts w:ascii="Times New Roman" w:hAnsi="Times New Roman" w:cs="Times New Roman"/>
          <w:color w:val="000000" w:themeColor="text1"/>
        </w:rPr>
        <w:t xml:space="preserve">, </w:t>
      </w:r>
      <w:r w:rsidR="00EA762C" w:rsidRPr="00DD6D39">
        <w:rPr>
          <w:rFonts w:ascii="Times New Roman" w:hAnsi="Times New Roman" w:cs="Times New Roman"/>
          <w:color w:val="000000" w:themeColor="text1"/>
        </w:rPr>
        <w:t xml:space="preserve">Robin </w:t>
      </w:r>
      <w:r w:rsidR="00D532C0" w:rsidRPr="00DD6D39">
        <w:rPr>
          <w:rFonts w:ascii="Times New Roman" w:hAnsi="Times New Roman" w:cs="Times New Roman"/>
          <w:color w:val="000000" w:themeColor="text1"/>
        </w:rPr>
        <w:t xml:space="preserve">H </w:t>
      </w:r>
      <w:r w:rsidR="00EA762C" w:rsidRPr="00DD6D39">
        <w:rPr>
          <w:rFonts w:ascii="Times New Roman" w:hAnsi="Times New Roman" w:cs="Times New Roman"/>
          <w:color w:val="000000" w:themeColor="text1"/>
        </w:rPr>
        <w:t>Kennedy</w:t>
      </w:r>
      <w:r w:rsidR="00DB491C" w:rsidRPr="00DD6D39">
        <w:rPr>
          <w:rFonts w:ascii="Times New Roman" w:hAnsi="Times New Roman" w:cs="Times New Roman"/>
          <w:color w:val="000000" w:themeColor="text1"/>
          <w:vertAlign w:val="superscript"/>
        </w:rPr>
        <w:t>1,2</w:t>
      </w:r>
      <w:r w:rsidR="004C6BB2" w:rsidRPr="00DD6D39">
        <w:rPr>
          <w:rFonts w:ascii="Times New Roman" w:hAnsi="Times New Roman" w:cs="Times New Roman"/>
          <w:color w:val="000000" w:themeColor="text1"/>
          <w:vertAlign w:val="superscript"/>
        </w:rPr>
        <w:t xml:space="preserve"> </w:t>
      </w:r>
      <w:r w:rsidR="004C6BB2" w:rsidRPr="00DD6D39">
        <w:rPr>
          <w:rFonts w:ascii="Times New Roman" w:hAnsi="Times New Roman" w:cs="Times New Roman"/>
          <w:color w:val="000000" w:themeColor="text1"/>
        </w:rPr>
        <w:t>FRCS</w:t>
      </w:r>
      <w:r w:rsidR="00EA762C" w:rsidRPr="00DD6D39">
        <w:rPr>
          <w:rFonts w:ascii="Times New Roman" w:hAnsi="Times New Roman" w:cs="Times New Roman"/>
          <w:color w:val="000000" w:themeColor="text1"/>
        </w:rPr>
        <w:t xml:space="preserve">, </w:t>
      </w:r>
      <w:r w:rsidRPr="00DD6D39">
        <w:rPr>
          <w:rFonts w:ascii="Times New Roman" w:hAnsi="Times New Roman" w:cs="Times New Roman"/>
          <w:color w:val="000000" w:themeColor="text1"/>
        </w:rPr>
        <w:t xml:space="preserve">Mark </w:t>
      </w:r>
      <w:r w:rsidR="003274FD" w:rsidRPr="00DD6D39">
        <w:rPr>
          <w:rFonts w:ascii="Times New Roman" w:hAnsi="Times New Roman" w:cs="Times New Roman"/>
          <w:color w:val="000000" w:themeColor="text1"/>
        </w:rPr>
        <w:t xml:space="preserve">G </w:t>
      </w:r>
      <w:r w:rsidRPr="00DD6D39">
        <w:rPr>
          <w:rFonts w:ascii="Times New Roman" w:hAnsi="Times New Roman" w:cs="Times New Roman"/>
          <w:color w:val="000000" w:themeColor="text1"/>
        </w:rPr>
        <w:t>Coleman</w:t>
      </w:r>
      <w:r w:rsidR="00782510" w:rsidRPr="00DD6D39">
        <w:rPr>
          <w:rFonts w:ascii="Times New Roman" w:hAnsi="Times New Roman" w:cs="Times New Roman"/>
          <w:color w:val="000000" w:themeColor="text1"/>
          <w:vertAlign w:val="superscript"/>
        </w:rPr>
        <w:t>1</w:t>
      </w:r>
      <w:r w:rsidR="000D45BB" w:rsidRPr="00DD6D39">
        <w:rPr>
          <w:rFonts w:ascii="Times New Roman" w:hAnsi="Times New Roman" w:cs="Times New Roman"/>
          <w:color w:val="000000" w:themeColor="text1"/>
          <w:vertAlign w:val="superscript"/>
        </w:rPr>
        <w:t>5</w:t>
      </w:r>
      <w:r w:rsidRPr="00DD6D39">
        <w:rPr>
          <w:rFonts w:ascii="Times New Roman" w:hAnsi="Times New Roman" w:cs="Times New Roman"/>
          <w:color w:val="000000" w:themeColor="text1"/>
        </w:rPr>
        <w:t xml:space="preserve"> </w:t>
      </w:r>
      <w:r w:rsidR="004C6BB2" w:rsidRPr="00DD6D39">
        <w:rPr>
          <w:rFonts w:ascii="Times New Roman" w:hAnsi="Times New Roman" w:cs="Times New Roman"/>
          <w:color w:val="000000" w:themeColor="text1"/>
        </w:rPr>
        <w:t xml:space="preserve">MD </w:t>
      </w:r>
      <w:r w:rsidRPr="00DD6D39">
        <w:rPr>
          <w:rFonts w:ascii="Times New Roman" w:hAnsi="Times New Roman" w:cs="Times New Roman"/>
          <w:color w:val="000000" w:themeColor="text1"/>
        </w:rPr>
        <w:t>on behalf of Lapco</w:t>
      </w:r>
      <w:r w:rsidR="000973D7" w:rsidRPr="00DD6D39">
        <w:rPr>
          <w:rFonts w:ascii="Times New Roman" w:hAnsi="Times New Roman" w:cs="Times New Roman"/>
          <w:color w:val="000000" w:themeColor="text1"/>
        </w:rPr>
        <w:t xml:space="preserve"> </w:t>
      </w:r>
      <w:r w:rsidR="00E92F9F" w:rsidRPr="00DD6D39">
        <w:rPr>
          <w:rFonts w:ascii="Times New Roman" w:hAnsi="Times New Roman" w:cs="Times New Roman"/>
          <w:color w:val="000000" w:themeColor="text1"/>
        </w:rPr>
        <w:t>program</w:t>
      </w:r>
    </w:p>
    <w:p w14:paraId="2D46BC07" w14:textId="77777777" w:rsidR="00B43A76" w:rsidRPr="00DD6D39" w:rsidRDefault="00B43A76" w:rsidP="00453BDD">
      <w:pPr>
        <w:pStyle w:val="BodyText"/>
        <w:spacing w:after="160"/>
        <w:rPr>
          <w:rFonts w:ascii="Times New Roman" w:hAnsi="Times New Roman" w:cs="Times New Roman"/>
          <w:color w:val="000000" w:themeColor="text1"/>
        </w:rPr>
      </w:pPr>
    </w:p>
    <w:p w14:paraId="6AD44463" w14:textId="60A6580B" w:rsidR="00DD6B53" w:rsidRPr="00DD6D39" w:rsidRDefault="00D30957"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Department of Surgery and Cancer, Imperial College London</w:t>
      </w:r>
    </w:p>
    <w:p w14:paraId="688C8864" w14:textId="0C8E75D4" w:rsidR="00DB491C" w:rsidRPr="00DD6D39" w:rsidRDefault="00DB491C"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 xml:space="preserve">Department of </w:t>
      </w:r>
      <w:r w:rsidR="00334812" w:rsidRPr="00DD6D39">
        <w:rPr>
          <w:rFonts w:ascii="Times New Roman" w:hAnsi="Times New Roman" w:cs="Times New Roman"/>
          <w:color w:val="000000" w:themeColor="text1"/>
        </w:rPr>
        <w:t xml:space="preserve">Colorectal </w:t>
      </w:r>
      <w:r w:rsidRPr="00DD6D39">
        <w:rPr>
          <w:rFonts w:ascii="Times New Roman" w:hAnsi="Times New Roman" w:cs="Times New Roman"/>
          <w:color w:val="000000" w:themeColor="text1"/>
        </w:rPr>
        <w:t xml:space="preserve">Surgery, St Mark’s Hospital, </w:t>
      </w:r>
      <w:r w:rsidR="00591C51" w:rsidRPr="00DD6D39">
        <w:rPr>
          <w:rFonts w:ascii="Times New Roman" w:hAnsi="Times New Roman" w:cs="Times New Roman"/>
          <w:color w:val="000000" w:themeColor="text1"/>
        </w:rPr>
        <w:t xml:space="preserve">North West London NHS Trust, </w:t>
      </w:r>
      <w:r w:rsidRPr="00DD6D39">
        <w:rPr>
          <w:rFonts w:ascii="Times New Roman" w:hAnsi="Times New Roman" w:cs="Times New Roman"/>
          <w:color w:val="000000" w:themeColor="text1"/>
        </w:rPr>
        <w:t>London</w:t>
      </w:r>
    </w:p>
    <w:p w14:paraId="6A7AFD7F" w14:textId="763EDADC" w:rsidR="00D30957" w:rsidRPr="00DD6D39" w:rsidRDefault="00D30957"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School of Public Health, Imperial College London</w:t>
      </w:r>
    </w:p>
    <w:p w14:paraId="4C8CC1EE" w14:textId="20CE5FFD" w:rsidR="00591C51" w:rsidRPr="00DD6D39" w:rsidRDefault="00253E55"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Department of Surgery, Pool Hospital NHS Foundation Trust, Poole</w:t>
      </w:r>
    </w:p>
    <w:p w14:paraId="48FD1C7E" w14:textId="0D3D81DE" w:rsidR="00591C51" w:rsidRPr="00DD6D39" w:rsidRDefault="00333923"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Department of Colorectal Surgery, Hampshire Hospital</w:t>
      </w:r>
      <w:r w:rsidR="005B5430" w:rsidRPr="00DD6D39">
        <w:rPr>
          <w:rFonts w:ascii="Times New Roman" w:hAnsi="Times New Roman" w:cs="Times New Roman"/>
          <w:color w:val="000000" w:themeColor="text1"/>
        </w:rPr>
        <w:t>s</w:t>
      </w:r>
      <w:r w:rsidR="00591C51" w:rsidRPr="00DD6D39">
        <w:rPr>
          <w:rFonts w:ascii="Times New Roman" w:hAnsi="Times New Roman" w:cs="Times New Roman"/>
          <w:color w:val="000000" w:themeColor="text1"/>
        </w:rPr>
        <w:t xml:space="preserve"> NHS </w:t>
      </w:r>
      <w:r w:rsidR="005B5430" w:rsidRPr="00DD6D39">
        <w:rPr>
          <w:rFonts w:ascii="Times New Roman" w:hAnsi="Times New Roman" w:cs="Times New Roman"/>
          <w:color w:val="000000" w:themeColor="text1"/>
        </w:rPr>
        <w:t xml:space="preserve">Foundation </w:t>
      </w:r>
      <w:r w:rsidR="00591C51" w:rsidRPr="00DD6D39">
        <w:rPr>
          <w:rFonts w:ascii="Times New Roman" w:hAnsi="Times New Roman" w:cs="Times New Roman"/>
          <w:color w:val="000000" w:themeColor="text1"/>
        </w:rPr>
        <w:t>Trust</w:t>
      </w:r>
      <w:r w:rsidRPr="00DD6D39">
        <w:rPr>
          <w:rFonts w:ascii="Times New Roman" w:hAnsi="Times New Roman" w:cs="Times New Roman"/>
          <w:color w:val="000000" w:themeColor="text1"/>
        </w:rPr>
        <w:t>, Basingstoke</w:t>
      </w:r>
    </w:p>
    <w:p w14:paraId="6A8A691D" w14:textId="54488BC2" w:rsidR="00591C51" w:rsidRPr="00DD6D39" w:rsidRDefault="004C6BB2"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 xml:space="preserve">Department of </w:t>
      </w:r>
      <w:r w:rsidR="00334812" w:rsidRPr="00DD6D39">
        <w:rPr>
          <w:rFonts w:ascii="Times New Roman" w:hAnsi="Times New Roman" w:cs="Times New Roman"/>
          <w:color w:val="000000" w:themeColor="text1"/>
        </w:rPr>
        <w:t xml:space="preserve">Colorectal </w:t>
      </w:r>
      <w:r w:rsidRPr="00DD6D39">
        <w:rPr>
          <w:rFonts w:ascii="Times New Roman" w:hAnsi="Times New Roman" w:cs="Times New Roman"/>
          <w:color w:val="000000" w:themeColor="text1"/>
        </w:rPr>
        <w:t>Surgery, Frimley Health NHS Foundation Trust, London</w:t>
      </w:r>
    </w:p>
    <w:p w14:paraId="3B7E1D7B" w14:textId="67258DB3" w:rsidR="00591C51" w:rsidRPr="00DD6D39" w:rsidRDefault="00CB239C"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 xml:space="preserve">Department of </w:t>
      </w:r>
      <w:r w:rsidR="00825560" w:rsidRPr="00DD6D39">
        <w:rPr>
          <w:rFonts w:ascii="Times New Roman" w:hAnsi="Times New Roman" w:cs="Times New Roman"/>
          <w:color w:val="000000" w:themeColor="text1"/>
        </w:rPr>
        <w:t>Colorectal Surgery</w:t>
      </w:r>
      <w:r w:rsidRPr="00DD6D39">
        <w:rPr>
          <w:rFonts w:ascii="Times New Roman" w:hAnsi="Times New Roman" w:cs="Times New Roman"/>
          <w:color w:val="000000" w:themeColor="text1"/>
        </w:rPr>
        <w:t xml:space="preserve">, Bradford Teaching Hospitals NHS </w:t>
      </w:r>
      <w:r w:rsidR="008D2B70" w:rsidRPr="00DD6D39">
        <w:rPr>
          <w:rFonts w:ascii="Times New Roman" w:hAnsi="Times New Roman" w:cs="Times New Roman"/>
          <w:color w:val="000000" w:themeColor="text1"/>
        </w:rPr>
        <w:t xml:space="preserve">Foundation </w:t>
      </w:r>
      <w:r w:rsidRPr="00DD6D39">
        <w:rPr>
          <w:rFonts w:ascii="Times New Roman" w:hAnsi="Times New Roman" w:cs="Times New Roman"/>
          <w:color w:val="000000" w:themeColor="text1"/>
        </w:rPr>
        <w:t>Trust</w:t>
      </w:r>
      <w:r w:rsidR="00920BFD" w:rsidRPr="00DD6D39">
        <w:rPr>
          <w:rFonts w:ascii="Times New Roman" w:hAnsi="Times New Roman" w:cs="Times New Roman"/>
          <w:color w:val="000000" w:themeColor="text1"/>
        </w:rPr>
        <w:t>, Bradford</w:t>
      </w:r>
    </w:p>
    <w:p w14:paraId="0DD3FDD5" w14:textId="0964F437" w:rsidR="00591C51" w:rsidRPr="00DD6D39" w:rsidRDefault="00391E61"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 xml:space="preserve">Department of </w:t>
      </w:r>
      <w:r w:rsidR="002E7C9E" w:rsidRPr="00DD6D39">
        <w:rPr>
          <w:rFonts w:ascii="Times New Roman" w:hAnsi="Times New Roman" w:cs="Times New Roman"/>
          <w:color w:val="000000" w:themeColor="text1"/>
        </w:rPr>
        <w:t>C</w:t>
      </w:r>
      <w:r w:rsidRPr="00DD6D39">
        <w:rPr>
          <w:rFonts w:ascii="Times New Roman" w:hAnsi="Times New Roman" w:cs="Times New Roman"/>
          <w:color w:val="000000" w:themeColor="text1"/>
        </w:rPr>
        <w:t>olorectal Surgery, Christie NHS Foundation Trust, Manchester</w:t>
      </w:r>
    </w:p>
    <w:p w14:paraId="08E51645" w14:textId="1EA42E8F" w:rsidR="00591C51" w:rsidRPr="00DD6D39" w:rsidRDefault="00411D44"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 xml:space="preserve">Department of </w:t>
      </w:r>
      <w:r w:rsidR="002E7C9E" w:rsidRPr="00DD6D39">
        <w:rPr>
          <w:rFonts w:ascii="Times New Roman" w:hAnsi="Times New Roman" w:cs="Times New Roman"/>
          <w:color w:val="000000" w:themeColor="text1"/>
        </w:rPr>
        <w:t xml:space="preserve">Colorectal </w:t>
      </w:r>
      <w:r w:rsidRPr="00DD6D39">
        <w:rPr>
          <w:rFonts w:ascii="Times New Roman" w:hAnsi="Times New Roman" w:cs="Times New Roman"/>
          <w:color w:val="000000" w:themeColor="text1"/>
        </w:rPr>
        <w:t>Surgery, Royal Surrey County Hospital</w:t>
      </w:r>
      <w:r w:rsidR="00591C51" w:rsidRPr="00DD6D39">
        <w:rPr>
          <w:rFonts w:ascii="Times New Roman" w:hAnsi="Times New Roman" w:cs="Times New Roman"/>
          <w:color w:val="000000" w:themeColor="text1"/>
        </w:rPr>
        <w:t xml:space="preserve"> NHS Trust</w:t>
      </w:r>
      <w:r w:rsidRPr="00DD6D39">
        <w:rPr>
          <w:rFonts w:ascii="Times New Roman" w:hAnsi="Times New Roman" w:cs="Times New Roman"/>
          <w:color w:val="000000" w:themeColor="text1"/>
        </w:rPr>
        <w:t>, Guildford</w:t>
      </w:r>
    </w:p>
    <w:p w14:paraId="7E42E5C6" w14:textId="019BC940" w:rsidR="00591C51" w:rsidRPr="00DD6D39" w:rsidRDefault="00253E55"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Department of Gastrointestinal Surgery</w:t>
      </w:r>
      <w:r w:rsidR="00920BFD" w:rsidRPr="00DD6D39">
        <w:rPr>
          <w:rFonts w:ascii="Times New Roman" w:hAnsi="Times New Roman" w:cs="Times New Roman"/>
          <w:bCs/>
          <w:color w:val="000000" w:themeColor="text1"/>
        </w:rPr>
        <w:t>, Nottingham</w:t>
      </w:r>
      <w:r w:rsidRPr="00DD6D39">
        <w:rPr>
          <w:rFonts w:ascii="Times New Roman" w:hAnsi="Times New Roman" w:cs="Times New Roman"/>
          <w:bCs/>
          <w:color w:val="000000" w:themeColor="text1"/>
        </w:rPr>
        <w:t xml:space="preserve"> University Hospitals NHS Trust</w:t>
      </w:r>
      <w:r w:rsidR="00920BFD" w:rsidRPr="00DD6D39">
        <w:rPr>
          <w:rFonts w:ascii="Times New Roman" w:hAnsi="Times New Roman" w:cs="Times New Roman"/>
          <w:bCs/>
          <w:color w:val="000000" w:themeColor="text1"/>
        </w:rPr>
        <w:t>, Nottingham</w:t>
      </w:r>
    </w:p>
    <w:p w14:paraId="5EFC0184" w14:textId="3A884BC1" w:rsidR="00591C51" w:rsidRPr="00DD6D39" w:rsidRDefault="002E7C9E"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Department of Colorectal Surgery</w:t>
      </w:r>
      <w:r w:rsidR="00476DF4" w:rsidRPr="00DD6D39">
        <w:rPr>
          <w:rFonts w:ascii="Times New Roman" w:hAnsi="Times New Roman" w:cs="Times New Roman"/>
          <w:color w:val="000000" w:themeColor="text1"/>
        </w:rPr>
        <w:t>, Freeman Hospital, Newcastle</w:t>
      </w:r>
      <w:r w:rsidR="004C5B14" w:rsidRPr="00DD6D39">
        <w:rPr>
          <w:rFonts w:ascii="Times New Roman" w:hAnsi="Times New Roman" w:cs="Times New Roman"/>
          <w:color w:val="000000" w:themeColor="text1"/>
        </w:rPr>
        <w:t xml:space="preserve"> upon Tyne </w:t>
      </w:r>
      <w:r w:rsidR="00253E55" w:rsidRPr="00DD6D39">
        <w:rPr>
          <w:rFonts w:ascii="Times New Roman" w:hAnsi="Times New Roman" w:cs="Times New Roman"/>
          <w:color w:val="000000" w:themeColor="text1"/>
        </w:rPr>
        <w:t>Hospitals NHS Trust, Newcastle</w:t>
      </w:r>
    </w:p>
    <w:p w14:paraId="5183348A" w14:textId="349F7C57" w:rsidR="00591C51" w:rsidRPr="00DD6D39" w:rsidRDefault="008B44B6"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 xml:space="preserve">Department of Colorectal Surgery, </w:t>
      </w:r>
      <w:r w:rsidR="00D26495" w:rsidRPr="00DD6D39">
        <w:rPr>
          <w:rFonts w:ascii="Times New Roman" w:hAnsi="Times New Roman" w:cs="Times New Roman"/>
          <w:color w:val="000000" w:themeColor="text1"/>
        </w:rPr>
        <w:t xml:space="preserve">Churchill Hospital, </w:t>
      </w:r>
      <w:r w:rsidRPr="00DD6D39">
        <w:rPr>
          <w:rFonts w:ascii="Times New Roman" w:hAnsi="Times New Roman" w:cs="Times New Roman"/>
          <w:color w:val="000000" w:themeColor="text1"/>
        </w:rPr>
        <w:t>Oxford University Hospitals NHS Trust, Oxford</w:t>
      </w:r>
    </w:p>
    <w:p w14:paraId="0B635598" w14:textId="331277F0" w:rsidR="00591C51" w:rsidRPr="00DD6D39" w:rsidRDefault="002E7C9E"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Department of Colorectal Surgery</w:t>
      </w:r>
      <w:r w:rsidR="0091664A" w:rsidRPr="00DD6D39">
        <w:rPr>
          <w:rFonts w:ascii="Times New Roman" w:hAnsi="Times New Roman" w:cs="Times New Roman"/>
          <w:color w:val="000000" w:themeColor="text1"/>
        </w:rPr>
        <w:t xml:space="preserve">, Colchester Hospital, East Suffolk and North Essex </w:t>
      </w:r>
      <w:r w:rsidR="00591C51" w:rsidRPr="00DD6D39">
        <w:rPr>
          <w:rFonts w:ascii="Times New Roman" w:hAnsi="Times New Roman" w:cs="Times New Roman"/>
          <w:color w:val="000000" w:themeColor="text1"/>
        </w:rPr>
        <w:t xml:space="preserve">NHS </w:t>
      </w:r>
      <w:r w:rsidR="0091664A" w:rsidRPr="00DD6D39">
        <w:rPr>
          <w:rFonts w:ascii="Times New Roman" w:hAnsi="Times New Roman" w:cs="Times New Roman"/>
          <w:color w:val="000000" w:themeColor="text1"/>
        </w:rPr>
        <w:t>Foundation Trust, Colchester</w:t>
      </w:r>
    </w:p>
    <w:p w14:paraId="768C12E9" w14:textId="508445E9" w:rsidR="000D45BB" w:rsidRPr="00DD6D39" w:rsidRDefault="008B44B6" w:rsidP="00453BDD">
      <w:pPr>
        <w:pStyle w:val="BodyText"/>
        <w:numPr>
          <w:ilvl w:val="0"/>
          <w:numId w:val="26"/>
        </w:numPr>
        <w:spacing w:after="160"/>
        <w:ind w:left="284"/>
        <w:rPr>
          <w:rFonts w:ascii="Times New Roman" w:hAnsi="Times New Roman" w:cs="Times New Roman"/>
          <w:color w:val="000000" w:themeColor="text1"/>
        </w:rPr>
      </w:pPr>
      <w:r w:rsidRPr="00DD6D39">
        <w:rPr>
          <w:rFonts w:ascii="Times New Roman" w:hAnsi="Times New Roman" w:cs="Times New Roman"/>
          <w:color w:val="000000" w:themeColor="text1"/>
        </w:rPr>
        <w:t xml:space="preserve">Department of General Surgery, </w:t>
      </w:r>
      <w:proofErr w:type="spellStart"/>
      <w:r w:rsidRPr="00DD6D39">
        <w:rPr>
          <w:rFonts w:ascii="Times New Roman" w:hAnsi="Times New Roman" w:cs="Times New Roman"/>
          <w:color w:val="000000" w:themeColor="text1"/>
        </w:rPr>
        <w:t>Yeovil</w:t>
      </w:r>
      <w:proofErr w:type="spellEnd"/>
      <w:r w:rsidRPr="00DD6D39">
        <w:rPr>
          <w:rFonts w:ascii="Times New Roman" w:hAnsi="Times New Roman" w:cs="Times New Roman"/>
          <w:color w:val="000000" w:themeColor="text1"/>
        </w:rPr>
        <w:t xml:space="preserve"> District Hospital NHS Foundation Trust, </w:t>
      </w:r>
      <w:proofErr w:type="spellStart"/>
      <w:r w:rsidRPr="00DD6D39">
        <w:rPr>
          <w:rFonts w:ascii="Times New Roman" w:hAnsi="Times New Roman" w:cs="Times New Roman"/>
          <w:color w:val="000000" w:themeColor="text1"/>
        </w:rPr>
        <w:t>Yeovil</w:t>
      </w:r>
      <w:proofErr w:type="spellEnd"/>
    </w:p>
    <w:p w14:paraId="1FDC7C00" w14:textId="3AD79E17" w:rsidR="00A16B0D" w:rsidRPr="00DD6D39" w:rsidRDefault="00591C51" w:rsidP="00453BDD">
      <w:pPr>
        <w:pStyle w:val="BodyText"/>
        <w:numPr>
          <w:ilvl w:val="0"/>
          <w:numId w:val="26"/>
        </w:numPr>
        <w:ind w:left="284"/>
        <w:rPr>
          <w:rFonts w:ascii="Times New Roman" w:hAnsi="Times New Roman" w:cs="Times New Roman"/>
          <w:color w:val="000000" w:themeColor="text1"/>
        </w:rPr>
      </w:pPr>
      <w:r w:rsidRPr="00DD6D39">
        <w:rPr>
          <w:rFonts w:ascii="Times New Roman" w:hAnsi="Times New Roman" w:cs="Times New Roman"/>
          <w:color w:val="000000" w:themeColor="text1"/>
        </w:rPr>
        <w:t xml:space="preserve">Department of </w:t>
      </w:r>
      <w:r w:rsidR="004138D9" w:rsidRPr="00DD6D39">
        <w:rPr>
          <w:rFonts w:ascii="Times New Roman" w:hAnsi="Times New Roman" w:cs="Times New Roman"/>
          <w:color w:val="000000" w:themeColor="text1"/>
        </w:rPr>
        <w:t>Colorectal</w:t>
      </w:r>
      <w:r w:rsidRPr="00DD6D39">
        <w:rPr>
          <w:rFonts w:ascii="Times New Roman" w:hAnsi="Times New Roman" w:cs="Times New Roman"/>
          <w:color w:val="000000" w:themeColor="text1"/>
        </w:rPr>
        <w:t xml:space="preserve"> Surgery</w:t>
      </w:r>
      <w:r w:rsidR="004138D9" w:rsidRPr="00DD6D39">
        <w:rPr>
          <w:rFonts w:ascii="Times New Roman" w:hAnsi="Times New Roman" w:cs="Times New Roman"/>
          <w:color w:val="000000" w:themeColor="text1"/>
        </w:rPr>
        <w:t xml:space="preserve">, </w:t>
      </w:r>
      <w:r w:rsidR="00D43282" w:rsidRPr="00DD6D39">
        <w:rPr>
          <w:rFonts w:ascii="Times New Roman" w:hAnsi="Times New Roman" w:cs="Times New Roman"/>
          <w:color w:val="000000" w:themeColor="text1"/>
        </w:rPr>
        <w:t xml:space="preserve">Plymouth </w:t>
      </w:r>
      <w:r w:rsidR="004138D9" w:rsidRPr="00DD6D39">
        <w:rPr>
          <w:rFonts w:ascii="Times New Roman" w:hAnsi="Times New Roman" w:cs="Times New Roman"/>
          <w:color w:val="000000" w:themeColor="text1"/>
        </w:rPr>
        <w:t>Hospitals NHS Trust</w:t>
      </w:r>
      <w:r w:rsidR="00920BFD" w:rsidRPr="00DD6D39">
        <w:rPr>
          <w:rFonts w:ascii="Times New Roman" w:hAnsi="Times New Roman" w:cs="Times New Roman"/>
          <w:color w:val="000000" w:themeColor="text1"/>
        </w:rPr>
        <w:t>, Plymouth</w:t>
      </w:r>
    </w:p>
    <w:p w14:paraId="688DD7C0" w14:textId="77777777" w:rsidR="00A16B0D" w:rsidRPr="00DD6D39" w:rsidRDefault="00A16B0D" w:rsidP="00453BDD">
      <w:pPr>
        <w:pStyle w:val="BodyText"/>
        <w:spacing w:after="160"/>
        <w:rPr>
          <w:rFonts w:ascii="Times New Roman" w:hAnsi="Times New Roman" w:cs="Times New Roman"/>
          <w:color w:val="000000" w:themeColor="text1"/>
        </w:rPr>
      </w:pPr>
    </w:p>
    <w:p w14:paraId="1CF98A10" w14:textId="57F44C00" w:rsidR="003E76DA" w:rsidRPr="00DD6D39" w:rsidRDefault="003C079A" w:rsidP="00453BDD">
      <w:pPr>
        <w:pStyle w:val="BodyText"/>
        <w:rPr>
          <w:rFonts w:ascii="Times New Roman" w:hAnsi="Times New Roman" w:cs="Times New Roman"/>
          <w:b/>
          <w:bCs/>
          <w:color w:val="000000" w:themeColor="text1"/>
        </w:rPr>
      </w:pPr>
      <w:r w:rsidRPr="00DD6D39">
        <w:rPr>
          <w:rFonts w:ascii="Times New Roman" w:hAnsi="Times New Roman" w:cs="Times New Roman"/>
          <w:b/>
          <w:bCs/>
          <w:color w:val="000000" w:themeColor="text1"/>
        </w:rPr>
        <w:br w:type="column"/>
      </w:r>
      <w:r w:rsidR="003E76DA" w:rsidRPr="00DD6D39">
        <w:rPr>
          <w:rFonts w:ascii="Times New Roman" w:hAnsi="Times New Roman" w:cs="Times New Roman"/>
          <w:b/>
          <w:bCs/>
          <w:color w:val="000000" w:themeColor="text1"/>
        </w:rPr>
        <w:lastRenderedPageBreak/>
        <w:t>Corresponding author:</w:t>
      </w:r>
    </w:p>
    <w:p w14:paraId="2C325344" w14:textId="40207141" w:rsidR="003E76DA" w:rsidRPr="00DD6D39" w:rsidRDefault="00E65F9B" w:rsidP="00453BDD">
      <w:pPr>
        <w:outlineLvl w:val="0"/>
        <w:rPr>
          <w:color w:val="000000" w:themeColor="text1"/>
          <w:lang w:val="en-US"/>
        </w:rPr>
      </w:pPr>
      <w:r w:rsidRPr="00DD6D39">
        <w:rPr>
          <w:color w:val="000000" w:themeColor="text1"/>
          <w:lang w:val="en-US"/>
        </w:rPr>
        <w:t xml:space="preserve">Professor </w:t>
      </w:r>
      <w:r w:rsidR="003E76DA" w:rsidRPr="00DD6D39">
        <w:rPr>
          <w:color w:val="000000" w:themeColor="text1"/>
          <w:lang w:val="en-US"/>
        </w:rPr>
        <w:t>George B Hanna PhD FRCS</w:t>
      </w:r>
    </w:p>
    <w:p w14:paraId="21B12E2C" w14:textId="75D6D5EE" w:rsidR="003E76DA" w:rsidRPr="00DD6D39" w:rsidRDefault="003E76DA" w:rsidP="00453BDD">
      <w:pPr>
        <w:rPr>
          <w:color w:val="000000" w:themeColor="text1"/>
          <w:lang w:val="en-US"/>
        </w:rPr>
      </w:pPr>
      <w:r w:rsidRPr="00DD6D39">
        <w:rPr>
          <w:color w:val="000000" w:themeColor="text1"/>
          <w:lang w:val="en-US"/>
        </w:rPr>
        <w:t xml:space="preserve">Head of </w:t>
      </w:r>
      <w:r w:rsidR="002A664F" w:rsidRPr="00DD6D39">
        <w:rPr>
          <w:color w:val="000000" w:themeColor="text1"/>
          <w:lang w:val="en-US"/>
        </w:rPr>
        <w:t>Department of Surgery and Cancer</w:t>
      </w:r>
    </w:p>
    <w:p w14:paraId="254518FD" w14:textId="77777777" w:rsidR="003E76DA" w:rsidRPr="00DD6D39" w:rsidRDefault="003E76DA" w:rsidP="00453BDD">
      <w:pPr>
        <w:rPr>
          <w:color w:val="000000" w:themeColor="text1"/>
          <w:lang w:val="en-US"/>
        </w:rPr>
      </w:pPr>
      <w:r w:rsidRPr="00DD6D39">
        <w:rPr>
          <w:color w:val="000000" w:themeColor="text1"/>
          <w:lang w:val="en-US"/>
        </w:rPr>
        <w:t>Department of Surgery and Cancer</w:t>
      </w:r>
    </w:p>
    <w:p w14:paraId="66DC74EE" w14:textId="77777777" w:rsidR="003E76DA" w:rsidRPr="00DD6D39" w:rsidRDefault="003E76DA" w:rsidP="00453BDD">
      <w:pPr>
        <w:rPr>
          <w:color w:val="000000" w:themeColor="text1"/>
          <w:lang w:val="en-US"/>
        </w:rPr>
      </w:pPr>
      <w:r w:rsidRPr="00DD6D39">
        <w:rPr>
          <w:color w:val="000000" w:themeColor="text1"/>
          <w:lang w:val="en-US"/>
        </w:rPr>
        <w:t>Imperial College London</w:t>
      </w:r>
    </w:p>
    <w:p w14:paraId="327EB231" w14:textId="77777777" w:rsidR="003E76DA" w:rsidRPr="00DD6D39" w:rsidRDefault="003E76DA" w:rsidP="00453BDD">
      <w:pPr>
        <w:rPr>
          <w:color w:val="000000" w:themeColor="text1"/>
          <w:lang w:val="en-US"/>
        </w:rPr>
      </w:pPr>
      <w:r w:rsidRPr="00DD6D39">
        <w:rPr>
          <w:color w:val="000000" w:themeColor="text1"/>
          <w:lang w:val="en-US"/>
        </w:rPr>
        <w:t>10th Floor, QEQM, St Mary’s Hospital</w:t>
      </w:r>
    </w:p>
    <w:p w14:paraId="4186D293" w14:textId="77777777" w:rsidR="003E76DA" w:rsidRPr="00DD6D39" w:rsidRDefault="003E76DA" w:rsidP="00453BDD">
      <w:pPr>
        <w:rPr>
          <w:color w:val="000000" w:themeColor="text1"/>
          <w:lang w:val="en-US"/>
        </w:rPr>
      </w:pPr>
      <w:proofErr w:type="spellStart"/>
      <w:r w:rsidRPr="00DD6D39">
        <w:rPr>
          <w:color w:val="000000" w:themeColor="text1"/>
          <w:lang w:val="en-US"/>
        </w:rPr>
        <w:t>Praed</w:t>
      </w:r>
      <w:proofErr w:type="spellEnd"/>
      <w:r w:rsidRPr="00DD6D39">
        <w:rPr>
          <w:color w:val="000000" w:themeColor="text1"/>
          <w:lang w:val="en-US"/>
        </w:rPr>
        <w:t xml:space="preserve"> St London W2 1NY</w:t>
      </w:r>
    </w:p>
    <w:p w14:paraId="6C4923E5" w14:textId="77777777" w:rsidR="003E76DA" w:rsidRPr="00DD6D39" w:rsidRDefault="003E76DA" w:rsidP="00453BDD">
      <w:pPr>
        <w:rPr>
          <w:color w:val="000000" w:themeColor="text1"/>
          <w:lang w:val="en-US"/>
        </w:rPr>
      </w:pPr>
      <w:r w:rsidRPr="00DD6D39">
        <w:rPr>
          <w:color w:val="000000" w:themeColor="text1"/>
          <w:lang w:val="en-US"/>
        </w:rPr>
        <w:t>United Kingdom</w:t>
      </w:r>
    </w:p>
    <w:p w14:paraId="4CF307DE" w14:textId="77777777" w:rsidR="003E76DA" w:rsidRPr="00DD6D39" w:rsidRDefault="003E76DA" w:rsidP="00453BDD">
      <w:pPr>
        <w:rPr>
          <w:color w:val="000000" w:themeColor="text1"/>
          <w:lang w:val="en-US"/>
        </w:rPr>
      </w:pPr>
      <w:r w:rsidRPr="00DD6D39">
        <w:rPr>
          <w:color w:val="000000" w:themeColor="text1"/>
          <w:lang w:val="en-US"/>
        </w:rPr>
        <w:t>Tel: (+) 442033122124</w:t>
      </w:r>
    </w:p>
    <w:p w14:paraId="2281BD45" w14:textId="77777777" w:rsidR="003E76DA" w:rsidRPr="00DD6D39" w:rsidRDefault="003E76DA" w:rsidP="00453BDD">
      <w:pPr>
        <w:rPr>
          <w:color w:val="000000" w:themeColor="text1"/>
          <w:lang w:val="en-US"/>
        </w:rPr>
      </w:pPr>
      <w:r w:rsidRPr="00DD6D39">
        <w:rPr>
          <w:color w:val="000000" w:themeColor="text1"/>
          <w:lang w:val="en-US"/>
        </w:rPr>
        <w:t>Fax: (+) 442033126309</w:t>
      </w:r>
    </w:p>
    <w:p w14:paraId="6646CFF0" w14:textId="77777777" w:rsidR="003E76DA" w:rsidRPr="00DD6D39" w:rsidRDefault="003E76DA" w:rsidP="00453BDD">
      <w:pPr>
        <w:outlineLvl w:val="0"/>
        <w:rPr>
          <w:color w:val="000000" w:themeColor="text1"/>
          <w:lang w:val="en-US"/>
        </w:rPr>
      </w:pPr>
      <w:r w:rsidRPr="00DD6D39">
        <w:rPr>
          <w:color w:val="000000" w:themeColor="text1"/>
          <w:lang w:val="en-US"/>
        </w:rPr>
        <w:t xml:space="preserve">E Mail: </w:t>
      </w:r>
      <w:hyperlink r:id="rId8" w:history="1">
        <w:r w:rsidRPr="00DD6D39">
          <w:rPr>
            <w:rStyle w:val="Hyperlink"/>
            <w:color w:val="000000" w:themeColor="text1"/>
            <w:lang w:val="en-US"/>
          </w:rPr>
          <w:t>g.hanna@imperial.ac.uk</w:t>
        </w:r>
      </w:hyperlink>
    </w:p>
    <w:p w14:paraId="3C60BC01" w14:textId="01412FAA" w:rsidR="00B45028" w:rsidRPr="00DD6D39" w:rsidRDefault="00B45028" w:rsidP="00453BDD">
      <w:pPr>
        <w:spacing w:after="240" w:line="480" w:lineRule="auto"/>
        <w:rPr>
          <w:color w:val="000000" w:themeColor="text1"/>
          <w:lang w:val="en-US"/>
        </w:rPr>
      </w:pPr>
    </w:p>
    <w:p w14:paraId="4FB85B80" w14:textId="45C44295" w:rsidR="0020540D" w:rsidRPr="00DD6D39" w:rsidRDefault="0020540D" w:rsidP="00453BDD">
      <w:pPr>
        <w:spacing w:after="240" w:line="480" w:lineRule="auto"/>
        <w:rPr>
          <w:color w:val="000000" w:themeColor="text1"/>
          <w:lang w:val="en-US"/>
        </w:rPr>
      </w:pPr>
      <w:r w:rsidRPr="00DD6D39">
        <w:rPr>
          <w:b/>
          <w:color w:val="000000" w:themeColor="text1"/>
          <w:lang w:val="en-US"/>
        </w:rPr>
        <w:t xml:space="preserve">Word count: </w:t>
      </w:r>
      <w:r w:rsidR="0029222C" w:rsidRPr="00DD6D39">
        <w:rPr>
          <w:color w:val="000000" w:themeColor="text1"/>
          <w:lang w:val="en-US"/>
        </w:rPr>
        <w:t>2</w:t>
      </w:r>
      <w:r w:rsidR="000D11D1" w:rsidRPr="00DD6D39">
        <w:rPr>
          <w:color w:val="000000" w:themeColor="text1"/>
          <w:lang w:val="en-US"/>
        </w:rPr>
        <w:t>973</w:t>
      </w:r>
    </w:p>
    <w:p w14:paraId="1AF6F513" w14:textId="2FEA9390" w:rsidR="00607644" w:rsidRPr="00DD6D39" w:rsidRDefault="00607644" w:rsidP="00453BDD">
      <w:pPr>
        <w:spacing w:after="240" w:line="480" w:lineRule="auto"/>
        <w:rPr>
          <w:color w:val="000000" w:themeColor="text1"/>
          <w:lang w:val="en-US"/>
        </w:rPr>
      </w:pPr>
      <w:r w:rsidRPr="00DD6D39">
        <w:rPr>
          <w:color w:val="000000" w:themeColor="text1"/>
          <w:lang w:val="en-US"/>
        </w:rPr>
        <w:t xml:space="preserve">Table: </w:t>
      </w:r>
      <w:r w:rsidR="00170DE0" w:rsidRPr="00DD6D39">
        <w:rPr>
          <w:color w:val="000000" w:themeColor="text1"/>
          <w:lang w:val="en-US"/>
        </w:rPr>
        <w:t>1</w:t>
      </w:r>
    </w:p>
    <w:p w14:paraId="2FD9A5D5" w14:textId="24240BF8" w:rsidR="00607644" w:rsidRPr="00DD6D39" w:rsidRDefault="00607644" w:rsidP="00453BDD">
      <w:pPr>
        <w:spacing w:after="240" w:line="480" w:lineRule="auto"/>
        <w:rPr>
          <w:color w:val="000000" w:themeColor="text1"/>
          <w:lang w:val="en-US"/>
        </w:rPr>
      </w:pPr>
      <w:r w:rsidRPr="00DD6D39">
        <w:rPr>
          <w:color w:val="000000" w:themeColor="text1"/>
          <w:lang w:val="en-US"/>
        </w:rPr>
        <w:t>Figures: 4</w:t>
      </w:r>
    </w:p>
    <w:p w14:paraId="79566742" w14:textId="77777777" w:rsidR="00E65F9B" w:rsidRPr="00DD6D39" w:rsidRDefault="00E65F9B" w:rsidP="00E65F9B">
      <w:pPr>
        <w:pStyle w:val="BodyText"/>
        <w:spacing w:after="0" w:line="480" w:lineRule="auto"/>
        <w:rPr>
          <w:rFonts w:ascii="Times New Roman" w:hAnsi="Times New Roman" w:cs="Times New Roman"/>
          <w:b/>
          <w:color w:val="000000" w:themeColor="text1"/>
        </w:rPr>
      </w:pPr>
      <w:r w:rsidRPr="00DD6D39">
        <w:rPr>
          <w:rFonts w:ascii="Times New Roman" w:hAnsi="Times New Roman" w:cs="Times New Roman"/>
          <w:b/>
          <w:color w:val="000000" w:themeColor="text1"/>
        </w:rPr>
        <w:t>Funding</w:t>
      </w:r>
    </w:p>
    <w:p w14:paraId="02C4357C" w14:textId="4D265DFC" w:rsidR="00E65F9B" w:rsidRPr="00DD6D39" w:rsidRDefault="00E65F9B" w:rsidP="00E65F9B">
      <w:pPr>
        <w:spacing w:line="480" w:lineRule="auto"/>
        <w:rPr>
          <w:color w:val="000000" w:themeColor="text1"/>
          <w:lang w:val="en-US"/>
        </w:rPr>
      </w:pPr>
      <w:r w:rsidRPr="00DD6D39">
        <w:rPr>
          <w:color w:val="000000" w:themeColor="text1"/>
          <w:lang w:val="en-US"/>
        </w:rPr>
        <w:t>Department of Health, England</w:t>
      </w:r>
    </w:p>
    <w:p w14:paraId="418958F4" w14:textId="77777777" w:rsidR="00E65F9B" w:rsidRPr="00DD6D39" w:rsidRDefault="00E65F9B" w:rsidP="00E65F9B">
      <w:pPr>
        <w:spacing w:line="480" w:lineRule="auto"/>
        <w:rPr>
          <w:color w:val="000000" w:themeColor="text1"/>
          <w:lang w:val="en-US"/>
        </w:rPr>
      </w:pPr>
    </w:p>
    <w:p w14:paraId="5791C4B2" w14:textId="3C4475BE" w:rsidR="003C079A" w:rsidRPr="00DD6D39" w:rsidRDefault="003C079A" w:rsidP="003C079A">
      <w:pPr>
        <w:pStyle w:val="EndNoteBibliography"/>
        <w:jc w:val="left"/>
        <w:rPr>
          <w:rFonts w:ascii="Times New Roman" w:hAnsi="Times New Roman" w:cs="Times New Roman"/>
          <w:b/>
          <w:bCs/>
          <w:color w:val="000000" w:themeColor="text1"/>
          <w:sz w:val="24"/>
          <w:szCs w:val="24"/>
        </w:rPr>
      </w:pPr>
      <w:r w:rsidRPr="00DD6D39">
        <w:rPr>
          <w:rFonts w:ascii="Times New Roman" w:hAnsi="Times New Roman" w:cs="Times New Roman"/>
          <w:b/>
          <w:bCs/>
          <w:color w:val="000000" w:themeColor="text1"/>
          <w:sz w:val="24"/>
          <w:szCs w:val="24"/>
        </w:rPr>
        <w:t>Conflict of interest</w:t>
      </w:r>
    </w:p>
    <w:p w14:paraId="0E33C73F" w14:textId="77777777" w:rsidR="003C079A" w:rsidRPr="00DD6D39" w:rsidRDefault="003C079A" w:rsidP="003C079A">
      <w:pPr>
        <w:pStyle w:val="EndNoteBibliography"/>
        <w:jc w:val="left"/>
        <w:rPr>
          <w:rFonts w:ascii="Times New Roman" w:hAnsi="Times New Roman" w:cs="Times New Roman"/>
          <w:color w:val="000000" w:themeColor="text1"/>
          <w:sz w:val="24"/>
          <w:szCs w:val="24"/>
        </w:rPr>
      </w:pPr>
      <w:r w:rsidRPr="00DD6D39">
        <w:rPr>
          <w:rFonts w:ascii="Times New Roman" w:hAnsi="Times New Roman" w:cs="Times New Roman"/>
          <w:color w:val="000000" w:themeColor="text1"/>
          <w:sz w:val="24"/>
          <w:szCs w:val="24"/>
        </w:rPr>
        <w:t>We declare that we have no conflict of interest.</w:t>
      </w:r>
    </w:p>
    <w:p w14:paraId="08B73264" w14:textId="77777777" w:rsidR="00E65F9B" w:rsidRPr="00DD6D39" w:rsidRDefault="00E65F9B" w:rsidP="00E65F9B">
      <w:pPr>
        <w:spacing w:after="240" w:line="480" w:lineRule="auto"/>
        <w:rPr>
          <w:b/>
          <w:color w:val="000000" w:themeColor="text1"/>
          <w:lang w:val="en-US"/>
        </w:rPr>
      </w:pPr>
    </w:p>
    <w:p w14:paraId="5349E9F0" w14:textId="32EE8854" w:rsidR="00E65F9B" w:rsidRPr="00DD6D39" w:rsidRDefault="00E65F9B" w:rsidP="00E65F9B">
      <w:pPr>
        <w:spacing w:after="240" w:line="480" w:lineRule="auto"/>
        <w:rPr>
          <w:bCs/>
          <w:color w:val="000000" w:themeColor="text1"/>
          <w:lang w:val="en-US"/>
        </w:rPr>
      </w:pPr>
      <w:r w:rsidRPr="00DD6D39">
        <w:rPr>
          <w:bCs/>
          <w:color w:val="000000" w:themeColor="text1"/>
          <w:lang w:val="en-US"/>
        </w:rPr>
        <w:t>Running head: Clinical outcomes after Lapco program (3</w:t>
      </w:r>
      <w:r w:rsidR="005F5FF3" w:rsidRPr="00DD6D39">
        <w:rPr>
          <w:bCs/>
          <w:color w:val="000000" w:themeColor="text1"/>
          <w:lang w:val="en-US"/>
        </w:rPr>
        <w:t>8</w:t>
      </w:r>
      <w:r w:rsidRPr="00DD6D39">
        <w:rPr>
          <w:bCs/>
          <w:color w:val="000000" w:themeColor="text1"/>
          <w:lang w:val="en-US"/>
        </w:rPr>
        <w:t>/40 characters)</w:t>
      </w:r>
    </w:p>
    <w:p w14:paraId="1DAC320D" w14:textId="546AC9CA" w:rsidR="00EC1979" w:rsidRPr="00DD6D39" w:rsidRDefault="00453BDD" w:rsidP="0067426C">
      <w:pPr>
        <w:spacing w:line="480" w:lineRule="auto"/>
        <w:rPr>
          <w:b/>
          <w:bCs/>
          <w:color w:val="000000" w:themeColor="text1"/>
          <w:lang w:val="en-US"/>
        </w:rPr>
      </w:pPr>
      <w:r w:rsidRPr="00DD6D39">
        <w:rPr>
          <w:b/>
          <w:color w:val="000000" w:themeColor="text1"/>
          <w:lang w:val="en-US"/>
        </w:rPr>
        <w:br w:type="column"/>
      </w:r>
      <w:r w:rsidR="00EC1979" w:rsidRPr="00DD6D39">
        <w:rPr>
          <w:b/>
          <w:bCs/>
          <w:color w:val="000000" w:themeColor="text1"/>
          <w:lang w:val="en-US"/>
        </w:rPr>
        <w:lastRenderedPageBreak/>
        <w:t>BACKGROUND</w:t>
      </w:r>
    </w:p>
    <w:p w14:paraId="146A054C" w14:textId="00F33CF0" w:rsidR="0067426C" w:rsidRPr="00DD6D39" w:rsidRDefault="00F86049" w:rsidP="0067426C">
      <w:pPr>
        <w:spacing w:line="480" w:lineRule="auto"/>
        <w:rPr>
          <w:bCs/>
          <w:color w:val="000000" w:themeColor="text1"/>
          <w:lang w:val="en-US"/>
        </w:rPr>
      </w:pPr>
      <w:r w:rsidRPr="00DD6D39">
        <w:rPr>
          <w:color w:val="000000" w:themeColor="text1"/>
          <w:lang w:val="en-US"/>
        </w:rPr>
        <w:t>S</w:t>
      </w:r>
      <w:r w:rsidR="00D61628" w:rsidRPr="00DD6D39">
        <w:rPr>
          <w:color w:val="000000" w:themeColor="text1"/>
          <w:lang w:val="en-US"/>
        </w:rPr>
        <w:t>pecialist</w:t>
      </w:r>
      <w:r w:rsidR="00E15735" w:rsidRPr="00DD6D39">
        <w:rPr>
          <w:color w:val="000000" w:themeColor="text1"/>
          <w:lang w:val="en-US"/>
        </w:rPr>
        <w:t xml:space="preserve"> doctors</w:t>
      </w:r>
      <w:r w:rsidRPr="00DD6D39">
        <w:rPr>
          <w:color w:val="000000" w:themeColor="text1"/>
          <w:lang w:val="en-US"/>
        </w:rPr>
        <w:t xml:space="preserve"> rely on </w:t>
      </w:r>
      <w:r w:rsidR="003E76DA" w:rsidRPr="00DD6D39">
        <w:rPr>
          <w:color w:val="000000" w:themeColor="text1"/>
          <w:lang w:val="en-US"/>
        </w:rPr>
        <w:t>short course</w:t>
      </w:r>
      <w:r w:rsidR="003D20F3" w:rsidRPr="00DD6D39">
        <w:rPr>
          <w:color w:val="000000" w:themeColor="text1"/>
          <w:lang w:val="en-US"/>
        </w:rPr>
        <w:t xml:space="preserve">s, </w:t>
      </w:r>
      <w:r w:rsidR="005F1C30" w:rsidRPr="00DD6D39">
        <w:rPr>
          <w:color w:val="000000" w:themeColor="text1"/>
          <w:lang w:val="en-US"/>
        </w:rPr>
        <w:t xml:space="preserve">proctorship schemes and </w:t>
      </w:r>
      <w:r w:rsidR="003D20F3" w:rsidRPr="00DD6D39">
        <w:rPr>
          <w:color w:val="000000" w:themeColor="text1"/>
          <w:lang w:val="en-US"/>
        </w:rPr>
        <w:t>v</w:t>
      </w:r>
      <w:r w:rsidR="00381FF0" w:rsidRPr="00DD6D39">
        <w:rPr>
          <w:color w:val="000000" w:themeColor="text1"/>
          <w:lang w:val="en-US"/>
        </w:rPr>
        <w:t>isit</w:t>
      </w:r>
      <w:r w:rsidR="00EA3CC2" w:rsidRPr="00DD6D39">
        <w:rPr>
          <w:color w:val="000000" w:themeColor="text1"/>
          <w:lang w:val="en-US"/>
        </w:rPr>
        <w:t>s to</w:t>
      </w:r>
      <w:r w:rsidR="00381FF0" w:rsidRPr="00DD6D39">
        <w:rPr>
          <w:color w:val="000000" w:themeColor="text1"/>
          <w:lang w:val="en-US"/>
        </w:rPr>
        <w:t xml:space="preserve"> </w:t>
      </w:r>
      <w:r w:rsidR="0098679F" w:rsidRPr="00DD6D39">
        <w:rPr>
          <w:color w:val="000000" w:themeColor="text1"/>
          <w:lang w:val="en-US"/>
        </w:rPr>
        <w:t>cent</w:t>
      </w:r>
      <w:r w:rsidR="007A3619" w:rsidRPr="00DD6D39">
        <w:rPr>
          <w:color w:val="000000" w:themeColor="text1"/>
          <w:lang w:val="en-US"/>
        </w:rPr>
        <w:t>er</w:t>
      </w:r>
      <w:r w:rsidR="00381FF0" w:rsidRPr="00DD6D39">
        <w:rPr>
          <w:color w:val="000000" w:themeColor="text1"/>
          <w:lang w:val="en-US"/>
        </w:rPr>
        <w:t>s of excellence</w:t>
      </w:r>
      <w:r w:rsidR="003D20F3" w:rsidRPr="00DD6D39">
        <w:rPr>
          <w:color w:val="000000" w:themeColor="text1"/>
          <w:lang w:val="en-US"/>
        </w:rPr>
        <w:t xml:space="preserve"> </w:t>
      </w:r>
      <w:r w:rsidRPr="00DD6D39">
        <w:rPr>
          <w:color w:val="000000" w:themeColor="text1"/>
          <w:lang w:val="en-US"/>
        </w:rPr>
        <w:t xml:space="preserve">to </w:t>
      </w:r>
      <w:r w:rsidR="001F30B9" w:rsidRPr="00DD6D39">
        <w:rPr>
          <w:color w:val="000000" w:themeColor="text1"/>
          <w:lang w:val="en-US"/>
        </w:rPr>
        <w:t>acquire the necessary skills</w:t>
      </w:r>
      <w:r w:rsidR="00F66AF6" w:rsidRPr="00DD6D39">
        <w:rPr>
          <w:color w:val="000000" w:themeColor="text1"/>
          <w:lang w:val="en-US"/>
        </w:rPr>
        <w:t xml:space="preserve"> for</w:t>
      </w:r>
      <w:r w:rsidR="001F30B9" w:rsidRPr="00DD6D39">
        <w:rPr>
          <w:color w:val="000000" w:themeColor="text1"/>
          <w:lang w:val="en-US"/>
        </w:rPr>
        <w:t xml:space="preserve"> new procedures</w:t>
      </w:r>
      <w:r w:rsidR="00F11E29" w:rsidRPr="00DD6D39">
        <w:rPr>
          <w:color w:val="000000" w:themeColor="text1"/>
          <w:lang w:val="en-US"/>
        </w:rPr>
        <w:t xml:space="preserve">. </w:t>
      </w:r>
      <w:r w:rsidR="006F2DB7" w:rsidRPr="00DD6D39">
        <w:rPr>
          <w:color w:val="000000" w:themeColor="text1"/>
          <w:lang w:val="en-US"/>
        </w:rPr>
        <w:t>The</w:t>
      </w:r>
      <w:r w:rsidR="00421CEB" w:rsidRPr="00DD6D39">
        <w:rPr>
          <w:color w:val="000000" w:themeColor="text1"/>
          <w:lang w:val="en-US"/>
        </w:rPr>
        <w:t xml:space="preserve"> </w:t>
      </w:r>
      <w:r w:rsidR="00A54220" w:rsidRPr="00DD6D39">
        <w:rPr>
          <w:color w:val="000000" w:themeColor="text1"/>
          <w:lang w:val="en-US"/>
        </w:rPr>
        <w:t>experience</w:t>
      </w:r>
      <w:r w:rsidR="001E5334" w:rsidRPr="00DD6D39">
        <w:rPr>
          <w:color w:val="000000" w:themeColor="text1"/>
          <w:lang w:val="en-US"/>
        </w:rPr>
        <w:t xml:space="preserve"> </w:t>
      </w:r>
      <w:r w:rsidR="0039014A" w:rsidRPr="00DD6D39">
        <w:rPr>
          <w:color w:val="000000" w:themeColor="text1"/>
          <w:lang w:val="en-US"/>
        </w:rPr>
        <w:t xml:space="preserve">gained </w:t>
      </w:r>
      <w:r w:rsidR="00421CEB" w:rsidRPr="00DD6D39">
        <w:rPr>
          <w:color w:val="000000" w:themeColor="text1"/>
          <w:lang w:val="en-US"/>
        </w:rPr>
        <w:t>during subsequent independent practice is reported</w:t>
      </w:r>
      <w:r w:rsidR="00F66AF6" w:rsidRPr="00DD6D39">
        <w:rPr>
          <w:color w:val="000000" w:themeColor="text1"/>
          <w:lang w:val="en-US"/>
        </w:rPr>
        <w:t xml:space="preserve"> </w:t>
      </w:r>
      <w:r w:rsidR="00916D07" w:rsidRPr="00DD6D39">
        <w:rPr>
          <w:color w:val="000000" w:themeColor="text1"/>
          <w:lang w:val="en-US"/>
        </w:rPr>
        <w:t>as</w:t>
      </w:r>
      <w:r w:rsidR="00363EDD" w:rsidRPr="00DD6D39">
        <w:rPr>
          <w:color w:val="000000" w:themeColor="text1"/>
          <w:lang w:val="en-US"/>
        </w:rPr>
        <w:t xml:space="preserve"> </w:t>
      </w:r>
      <w:r w:rsidR="00411D44" w:rsidRPr="00DD6D39">
        <w:rPr>
          <w:color w:val="000000" w:themeColor="text1"/>
          <w:lang w:val="en-US"/>
        </w:rPr>
        <w:t xml:space="preserve">a </w:t>
      </w:r>
      <w:r w:rsidR="0067426C" w:rsidRPr="00DD6D39">
        <w:rPr>
          <w:color w:val="000000" w:themeColor="text1"/>
          <w:lang w:val="en-US"/>
        </w:rPr>
        <w:t>‘</w:t>
      </w:r>
      <w:r w:rsidR="00A11503" w:rsidRPr="00DD6D39">
        <w:rPr>
          <w:color w:val="000000" w:themeColor="text1"/>
          <w:lang w:val="en-US"/>
        </w:rPr>
        <w:t xml:space="preserve">learning </w:t>
      </w:r>
      <w:r w:rsidR="0075387C" w:rsidRPr="00DD6D39">
        <w:rPr>
          <w:color w:val="000000" w:themeColor="text1"/>
          <w:lang w:val="en-US"/>
        </w:rPr>
        <w:t xml:space="preserve">or proficiency-gain </w:t>
      </w:r>
      <w:r w:rsidR="00A11503" w:rsidRPr="00DD6D39">
        <w:rPr>
          <w:color w:val="000000" w:themeColor="text1"/>
          <w:lang w:val="en-US"/>
        </w:rPr>
        <w:t>curve</w:t>
      </w:r>
      <w:r w:rsidR="0067426C" w:rsidRPr="00DD6D39">
        <w:rPr>
          <w:color w:val="000000" w:themeColor="text1"/>
          <w:lang w:val="en-US"/>
        </w:rPr>
        <w:t>’</w:t>
      </w:r>
      <w:r w:rsidR="00A11503" w:rsidRPr="00DD6D39">
        <w:rPr>
          <w:color w:val="000000" w:themeColor="text1"/>
          <w:lang w:val="en-US"/>
        </w:rPr>
        <w:t xml:space="preserve"> </w:t>
      </w:r>
      <w:r w:rsidR="001E5334" w:rsidRPr="00DD6D39">
        <w:rPr>
          <w:color w:val="000000" w:themeColor="text1"/>
          <w:lang w:val="en-US"/>
        </w:rPr>
        <w:t xml:space="preserve">to describe the </w:t>
      </w:r>
      <w:r w:rsidR="00295E77" w:rsidRPr="00DD6D39">
        <w:rPr>
          <w:color w:val="000000" w:themeColor="text1"/>
          <w:lang w:val="en-US"/>
        </w:rPr>
        <w:t xml:space="preserve">change </w:t>
      </w:r>
      <w:r w:rsidR="001E5334" w:rsidRPr="00DD6D39">
        <w:rPr>
          <w:color w:val="000000" w:themeColor="text1"/>
          <w:lang w:val="en-US"/>
        </w:rPr>
        <w:t xml:space="preserve">in </w:t>
      </w:r>
      <w:r w:rsidR="00421CEB" w:rsidRPr="00DD6D39">
        <w:rPr>
          <w:color w:val="000000" w:themeColor="text1"/>
          <w:lang w:val="en-US"/>
        </w:rPr>
        <w:t>complication</w:t>
      </w:r>
      <w:r w:rsidR="00721198" w:rsidRPr="00DD6D39">
        <w:rPr>
          <w:color w:val="000000" w:themeColor="text1"/>
          <w:lang w:val="en-US"/>
        </w:rPr>
        <w:t xml:space="preserve"> </w:t>
      </w:r>
      <w:r w:rsidR="00D6739F" w:rsidRPr="00DD6D39">
        <w:rPr>
          <w:color w:val="000000" w:themeColor="text1"/>
          <w:lang w:val="en-US"/>
        </w:rPr>
        <w:t xml:space="preserve">rates with </w:t>
      </w:r>
      <w:r w:rsidR="00756A07" w:rsidRPr="00DD6D39">
        <w:rPr>
          <w:color w:val="000000" w:themeColor="text1"/>
          <w:lang w:val="en-US"/>
        </w:rPr>
        <w:t>the increase in</w:t>
      </w:r>
      <w:r w:rsidR="00D6739F" w:rsidRPr="00DD6D39">
        <w:rPr>
          <w:color w:val="000000" w:themeColor="text1"/>
          <w:lang w:val="en-US"/>
        </w:rPr>
        <w:t xml:space="preserve"> </w:t>
      </w:r>
      <w:r w:rsidR="00903810" w:rsidRPr="00DD6D39">
        <w:rPr>
          <w:color w:val="000000" w:themeColor="text1"/>
          <w:lang w:val="en-US"/>
        </w:rPr>
        <w:t>procedural experience</w:t>
      </w:r>
      <w:r w:rsidR="00FB1F8F" w:rsidRPr="00DD6D39">
        <w:rPr>
          <w:color w:val="000000" w:themeColor="text1"/>
          <w:lang w:val="en-US"/>
        </w:rPr>
        <w:t>.</w:t>
      </w:r>
      <w:r w:rsidR="00B25F58" w:rsidRPr="00DD6D39">
        <w:rPr>
          <w:color w:val="000000" w:themeColor="text1"/>
          <w:lang w:val="en-US"/>
        </w:rPr>
        <w:fldChar w:fldCharType="begin">
          <w:fldData xml:space="preserve">PEVuZE5vdGU+PENpdGU+PEF1dGhvcj5NaXNrb3ZpYzwvQXV0aG9yPjxZZWFyPjIwMTI8L1llYXI+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</w:fldData>
        </w:fldChar>
      </w:r>
      <w:r w:rsidR="00E65F9B" w:rsidRPr="00DD6D39">
        <w:rPr>
          <w:color w:val="000000" w:themeColor="text1"/>
          <w:lang w:val="en-US"/>
        </w:rPr>
        <w:instrText xml:space="preserve"> ADDIN EN.CITE </w:instrText>
      </w:r>
      <w:r w:rsidR="00E65F9B" w:rsidRPr="00DD6D39">
        <w:rPr>
          <w:color w:val="000000" w:themeColor="text1"/>
          <w:lang w:val="en-US"/>
        </w:rPr>
        <w:fldChar w:fldCharType="begin">
          <w:fldData xml:space="preserve">PEVuZE5vdGU+PENpdGU+PEF1dGhvcj5NaXNrb3ZpYzwvQXV0aG9yPjxZZWFyPjIwMTI8L1llYXI+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</w:fldData>
        </w:fldChar>
      </w:r>
      <w:r w:rsidR="00E65F9B" w:rsidRPr="00DD6D39">
        <w:rPr>
          <w:color w:val="000000" w:themeColor="text1"/>
          <w:lang w:val="en-US"/>
        </w:rPr>
        <w:instrText xml:space="preserve"> ADDIN EN.CITE.DATA </w:instrText>
      </w:r>
      <w:r w:rsidR="00E65F9B" w:rsidRPr="00DD6D39">
        <w:rPr>
          <w:color w:val="000000" w:themeColor="text1"/>
          <w:lang w:val="en-US"/>
        </w:rPr>
      </w:r>
      <w:r w:rsidR="00E65F9B" w:rsidRPr="00DD6D39">
        <w:rPr>
          <w:color w:val="000000" w:themeColor="text1"/>
          <w:lang w:val="en-US"/>
        </w:rPr>
        <w:fldChar w:fldCharType="end"/>
      </w:r>
      <w:r w:rsidR="00B25F58" w:rsidRPr="00DD6D39">
        <w:rPr>
          <w:color w:val="000000" w:themeColor="text1"/>
          <w:lang w:val="en-US"/>
        </w:rPr>
      </w:r>
      <w:r w:rsidR="00B25F58" w:rsidRPr="00DD6D39">
        <w:rPr>
          <w:color w:val="000000" w:themeColor="text1"/>
          <w:lang w:val="en-US"/>
        </w:rPr>
        <w:fldChar w:fldCharType="separate"/>
      </w:r>
      <w:r w:rsidR="00E65F9B" w:rsidRPr="00DD6D39">
        <w:rPr>
          <w:noProof/>
          <w:color w:val="000000" w:themeColor="text1"/>
          <w:vertAlign w:val="superscript"/>
          <w:lang w:val="en-US"/>
        </w:rPr>
        <w:t>1, 2</w:t>
      </w:r>
      <w:r w:rsidR="00B25F58" w:rsidRPr="00DD6D39">
        <w:rPr>
          <w:color w:val="000000" w:themeColor="text1"/>
          <w:lang w:val="en-US"/>
        </w:rPr>
        <w:fldChar w:fldCharType="end"/>
      </w:r>
      <w:r w:rsidR="004233DE" w:rsidRPr="00DD6D39">
        <w:rPr>
          <w:color w:val="000000" w:themeColor="text1"/>
          <w:lang w:val="en-US"/>
        </w:rPr>
        <w:t xml:space="preserve"> </w:t>
      </w:r>
      <w:r w:rsidR="005E366C" w:rsidRPr="00DD6D39">
        <w:rPr>
          <w:color w:val="000000" w:themeColor="text1"/>
          <w:lang w:val="en-US"/>
        </w:rPr>
        <w:t xml:space="preserve"> </w:t>
      </w:r>
      <w:r w:rsidR="00324EAE" w:rsidRPr="00DD6D39">
        <w:rPr>
          <w:bCs/>
          <w:color w:val="000000" w:themeColor="text1"/>
          <w:lang w:val="en-US"/>
        </w:rPr>
        <w:t>T</w:t>
      </w:r>
      <w:r w:rsidR="0063083C" w:rsidRPr="00DD6D39">
        <w:rPr>
          <w:bCs/>
          <w:color w:val="000000" w:themeColor="text1"/>
          <w:lang w:val="en-US"/>
        </w:rPr>
        <w:t>he</w:t>
      </w:r>
      <w:r w:rsidR="00870792" w:rsidRPr="00DD6D39">
        <w:rPr>
          <w:bCs/>
          <w:color w:val="000000" w:themeColor="text1"/>
          <w:lang w:val="en-US"/>
        </w:rPr>
        <w:t xml:space="preserve"> </w:t>
      </w:r>
      <w:r w:rsidR="00870792" w:rsidRPr="00DD6D39">
        <w:rPr>
          <w:color w:val="000000" w:themeColor="text1"/>
          <w:lang w:val="en-US"/>
        </w:rPr>
        <w:t>proficiency-gain</w:t>
      </w:r>
      <w:r w:rsidR="00870792" w:rsidRPr="00DD6D39">
        <w:rPr>
          <w:bCs/>
          <w:color w:val="000000" w:themeColor="text1"/>
          <w:lang w:val="en-US"/>
        </w:rPr>
        <w:t xml:space="preserve"> curve for the</w:t>
      </w:r>
      <w:r w:rsidR="0063083C" w:rsidRPr="00DD6D39">
        <w:rPr>
          <w:bCs/>
          <w:color w:val="000000" w:themeColor="text1"/>
          <w:lang w:val="en-US"/>
        </w:rPr>
        <w:t xml:space="preserve"> introduction of laparoscopic surgery </w:t>
      </w:r>
      <w:r w:rsidR="008F6CEE" w:rsidRPr="00DD6D39">
        <w:rPr>
          <w:bCs/>
          <w:color w:val="000000" w:themeColor="text1"/>
          <w:lang w:val="en-US"/>
        </w:rPr>
        <w:t xml:space="preserve">for gastrointestinal cancer </w:t>
      </w:r>
      <w:r w:rsidR="001D788F" w:rsidRPr="00DD6D39">
        <w:rPr>
          <w:bCs/>
          <w:color w:val="000000" w:themeColor="text1"/>
          <w:lang w:val="en-US"/>
        </w:rPr>
        <w:t xml:space="preserve">in England </w:t>
      </w:r>
      <w:r w:rsidR="00FD3B52" w:rsidRPr="00DD6D39">
        <w:rPr>
          <w:bCs/>
          <w:color w:val="000000" w:themeColor="text1"/>
          <w:lang w:val="en-US"/>
        </w:rPr>
        <w:t>was</w:t>
      </w:r>
      <w:r w:rsidR="0063083C" w:rsidRPr="00DD6D39">
        <w:rPr>
          <w:bCs/>
          <w:color w:val="000000" w:themeColor="text1"/>
          <w:lang w:val="en-US"/>
        </w:rPr>
        <w:t xml:space="preserve"> associated with</w:t>
      </w:r>
      <w:r w:rsidR="00225CB2" w:rsidRPr="00DD6D39">
        <w:rPr>
          <w:bCs/>
          <w:color w:val="000000" w:themeColor="text1"/>
          <w:lang w:val="en-US"/>
        </w:rPr>
        <w:t xml:space="preserve"> increased</w:t>
      </w:r>
      <w:r w:rsidR="0063083C" w:rsidRPr="00DD6D39">
        <w:rPr>
          <w:bCs/>
          <w:color w:val="000000" w:themeColor="text1"/>
          <w:lang w:val="en-US"/>
        </w:rPr>
        <w:t xml:space="preserve"> mortality and major morbidity</w:t>
      </w:r>
      <w:r w:rsidR="004233DE" w:rsidRPr="00DD6D39">
        <w:rPr>
          <w:bCs/>
          <w:color w:val="000000" w:themeColor="text1"/>
          <w:lang w:val="en-US"/>
        </w:rPr>
        <w:fldChar w:fldCharType="begin">
          <w:fldData xml:space="preserve">PEVuZE5vdGU+PENpdGU+PEF1dGhvcj5NYWNrZW56aWU8L0F1dGhvcj48WWVhcj4yMDE2PC9ZZWFy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</w:fldData>
        </w:fldChar>
      </w:r>
      <w:r w:rsidR="004233DE" w:rsidRPr="00DD6D39">
        <w:rPr>
          <w:bCs/>
          <w:color w:val="000000" w:themeColor="text1"/>
          <w:lang w:val="en-US"/>
        </w:rPr>
        <w:instrText xml:space="preserve"> ADDIN EN.CITE </w:instrText>
      </w:r>
      <w:r w:rsidR="004233DE" w:rsidRPr="00DD6D39">
        <w:rPr>
          <w:bCs/>
          <w:color w:val="000000" w:themeColor="text1"/>
          <w:lang w:val="en-US"/>
        </w:rPr>
        <w:fldChar w:fldCharType="begin">
          <w:fldData xml:space="preserve">PEVuZE5vdGU+PENpdGU+PEF1dGhvcj5NYWNrZW56aWU8L0F1dGhvcj48WWVhcj4yMDE2PC9ZZWFy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</w:fldData>
        </w:fldChar>
      </w:r>
      <w:r w:rsidR="004233DE" w:rsidRPr="00DD6D39">
        <w:rPr>
          <w:bCs/>
          <w:color w:val="000000" w:themeColor="text1"/>
          <w:lang w:val="en-US"/>
        </w:rPr>
        <w:instrText xml:space="preserve"> ADDIN EN.CITE.DATA </w:instrText>
      </w:r>
      <w:r w:rsidR="004233DE" w:rsidRPr="00DD6D39">
        <w:rPr>
          <w:bCs/>
          <w:color w:val="000000" w:themeColor="text1"/>
          <w:lang w:val="en-US"/>
        </w:rPr>
      </w:r>
      <w:r w:rsidR="004233DE" w:rsidRPr="00DD6D39">
        <w:rPr>
          <w:bCs/>
          <w:color w:val="000000" w:themeColor="text1"/>
          <w:lang w:val="en-US"/>
        </w:rPr>
        <w:fldChar w:fldCharType="end"/>
      </w:r>
      <w:r w:rsidR="004233DE" w:rsidRPr="00DD6D39">
        <w:rPr>
          <w:bCs/>
          <w:color w:val="000000" w:themeColor="text1"/>
          <w:lang w:val="en-US"/>
        </w:rPr>
      </w:r>
      <w:r w:rsidR="004233DE" w:rsidRPr="00DD6D39">
        <w:rPr>
          <w:bCs/>
          <w:color w:val="000000" w:themeColor="text1"/>
          <w:lang w:val="en-US"/>
        </w:rPr>
        <w:fldChar w:fldCharType="separate"/>
      </w:r>
      <w:r w:rsidR="004233DE" w:rsidRPr="00DD6D39">
        <w:rPr>
          <w:bCs/>
          <w:noProof/>
          <w:color w:val="000000" w:themeColor="text1"/>
          <w:vertAlign w:val="superscript"/>
          <w:lang w:val="en-US"/>
        </w:rPr>
        <w:t>2</w:t>
      </w:r>
      <w:r w:rsidR="004233DE" w:rsidRPr="00DD6D39">
        <w:rPr>
          <w:bCs/>
          <w:color w:val="000000" w:themeColor="text1"/>
          <w:lang w:val="en-US"/>
        </w:rPr>
        <w:fldChar w:fldCharType="end"/>
      </w:r>
      <w:r w:rsidR="004233DE" w:rsidRPr="00DD6D39">
        <w:rPr>
          <w:bCs/>
          <w:color w:val="000000" w:themeColor="text1"/>
          <w:lang w:val="en-US"/>
        </w:rPr>
        <w:t>.</w:t>
      </w:r>
    </w:p>
    <w:p w14:paraId="6AC5AD90" w14:textId="42EC5220" w:rsidR="0067426C" w:rsidRPr="00DD6D39" w:rsidRDefault="00DE24D2" w:rsidP="00453BDD">
      <w:pPr>
        <w:spacing w:line="480" w:lineRule="auto"/>
        <w:rPr>
          <w:color w:val="000000" w:themeColor="text1"/>
          <w:lang w:val="en-US"/>
        </w:rPr>
      </w:pPr>
      <w:r w:rsidRPr="00DD6D39">
        <w:rPr>
          <w:color w:val="000000" w:themeColor="text1"/>
          <w:lang w:val="en-US"/>
        </w:rPr>
        <w:t>Randomi</w:t>
      </w:r>
      <w:r w:rsidR="007A3619" w:rsidRPr="00DD6D39">
        <w:rPr>
          <w:color w:val="000000" w:themeColor="text1"/>
          <w:lang w:val="en-US"/>
        </w:rPr>
        <w:t>z</w:t>
      </w:r>
      <w:r w:rsidRPr="00DD6D39">
        <w:rPr>
          <w:color w:val="000000" w:themeColor="text1"/>
          <w:lang w:val="en-US"/>
        </w:rPr>
        <w:t>ed</w:t>
      </w:r>
      <w:r w:rsidR="006C643E" w:rsidRPr="00DD6D39">
        <w:rPr>
          <w:color w:val="000000" w:themeColor="text1"/>
          <w:lang w:val="en-US"/>
        </w:rPr>
        <w:t xml:space="preserve"> controlled trials confirmed improved short-term outcomes of </w:t>
      </w:r>
      <w:r w:rsidR="006F2DB7" w:rsidRPr="00DD6D39">
        <w:rPr>
          <w:color w:val="000000" w:themeColor="text1"/>
          <w:lang w:val="en-US"/>
        </w:rPr>
        <w:t>l</w:t>
      </w:r>
      <w:r w:rsidR="009D3BEF" w:rsidRPr="00DD6D39">
        <w:rPr>
          <w:color w:val="000000" w:themeColor="text1"/>
          <w:lang w:val="en-US"/>
        </w:rPr>
        <w:t xml:space="preserve">aparoscopic colorectal surgery </w:t>
      </w:r>
      <w:r w:rsidR="006C643E" w:rsidRPr="00DD6D39">
        <w:rPr>
          <w:color w:val="000000" w:themeColor="text1"/>
          <w:lang w:val="en-US"/>
        </w:rPr>
        <w:t xml:space="preserve">compared to </w:t>
      </w:r>
      <w:r w:rsidR="00302DD7" w:rsidRPr="00DD6D39">
        <w:rPr>
          <w:color w:val="000000" w:themeColor="text1"/>
          <w:lang w:val="en-US"/>
        </w:rPr>
        <w:t xml:space="preserve">the </w:t>
      </w:r>
      <w:r w:rsidR="006C643E" w:rsidRPr="00DD6D39">
        <w:rPr>
          <w:color w:val="000000" w:themeColor="text1"/>
          <w:lang w:val="en-US"/>
        </w:rPr>
        <w:t xml:space="preserve">open </w:t>
      </w:r>
      <w:r w:rsidR="006F2DB7" w:rsidRPr="00DD6D39">
        <w:rPr>
          <w:color w:val="000000" w:themeColor="text1"/>
          <w:lang w:val="en-US"/>
        </w:rPr>
        <w:t>approach</w:t>
      </w:r>
      <w:r w:rsidR="00FB1F8F" w:rsidRPr="00DD6D39">
        <w:rPr>
          <w:color w:val="000000" w:themeColor="text1"/>
          <w:lang w:val="en-US"/>
        </w:rPr>
        <w:t>.</w:t>
      </w:r>
      <w:r w:rsidR="00B25F58" w:rsidRPr="00DD6D39">
        <w:rPr>
          <w:color w:val="000000" w:themeColor="text1"/>
          <w:lang w:val="en-US"/>
        </w:rPr>
        <w:fldChar w:fldCharType="begin">
          <w:fldData xml:space="preserve">PEVuZE5vdGU+PENpdGU+PEF1dGhvcj5HdWlsbG91PC9BdXRob3I+PFllYXI+MjAwNTwvWWVhcj48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LTE+PC9hbHQtcGVyaW9kaWNhbD48cGFnZXM+MjA1MC05PC9wYWdlcz48dm9sdW1lPjM1MDwvdm9s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</w:fldData>
        </w:fldChar>
      </w:r>
      <w:r w:rsidR="004233DE" w:rsidRPr="00DD6D39">
        <w:rPr>
          <w:color w:val="000000" w:themeColor="text1"/>
          <w:lang w:val="en-US"/>
        </w:rPr>
        <w:instrText xml:space="preserve"> ADDIN EN.CITE </w:instrText>
      </w:r>
      <w:r w:rsidR="004233DE" w:rsidRPr="00DD6D39">
        <w:rPr>
          <w:color w:val="000000" w:themeColor="text1"/>
          <w:lang w:val="en-US"/>
        </w:rPr>
        <w:fldChar w:fldCharType="begin">
          <w:fldData xml:space="preserve">PEVuZE5vdGU+PENpdGU+PEF1dGhvcj5HdWlsbG91PC9BdXRob3I+PFllYXI+MjAwNTwvWWVhcj48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LTE+PC9hbHQtcGVyaW9kaWNhbD48cGFnZXM+MjA1MC05PC9wYWdlcz48dm9sdW1lPjM1MDwvdm9s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</w:fldData>
        </w:fldChar>
      </w:r>
      <w:r w:rsidR="004233DE" w:rsidRPr="00DD6D39">
        <w:rPr>
          <w:color w:val="000000" w:themeColor="text1"/>
          <w:lang w:val="en-US"/>
        </w:rPr>
        <w:instrText xml:space="preserve"> ADDIN EN.CITE.DATA </w:instrText>
      </w:r>
      <w:r w:rsidR="004233DE" w:rsidRPr="00DD6D39">
        <w:rPr>
          <w:color w:val="000000" w:themeColor="text1"/>
          <w:lang w:val="en-US"/>
        </w:rPr>
      </w:r>
      <w:r w:rsidR="004233DE" w:rsidRPr="00DD6D39">
        <w:rPr>
          <w:color w:val="000000" w:themeColor="text1"/>
          <w:lang w:val="en-US"/>
        </w:rPr>
        <w:fldChar w:fldCharType="end"/>
      </w:r>
      <w:r w:rsidR="00B25F58" w:rsidRPr="00DD6D39">
        <w:rPr>
          <w:color w:val="000000" w:themeColor="text1"/>
          <w:lang w:val="en-US"/>
        </w:rPr>
      </w:r>
      <w:r w:rsidR="00B25F58" w:rsidRPr="00DD6D39">
        <w:rPr>
          <w:color w:val="000000" w:themeColor="text1"/>
          <w:lang w:val="en-US"/>
        </w:rPr>
        <w:fldChar w:fldCharType="separate"/>
      </w:r>
      <w:r w:rsidR="004233DE" w:rsidRPr="00DD6D39">
        <w:rPr>
          <w:noProof/>
          <w:color w:val="000000" w:themeColor="text1"/>
          <w:vertAlign w:val="superscript"/>
          <w:lang w:val="en-US"/>
        </w:rPr>
        <w:t>3-6</w:t>
      </w:r>
      <w:r w:rsidR="00B25F58" w:rsidRPr="00DD6D39">
        <w:rPr>
          <w:color w:val="000000" w:themeColor="text1"/>
          <w:lang w:val="en-US"/>
        </w:rPr>
        <w:fldChar w:fldCharType="end"/>
      </w:r>
      <w:r w:rsidR="006C643E" w:rsidRPr="00DD6D39">
        <w:rPr>
          <w:color w:val="000000" w:themeColor="text1"/>
          <w:lang w:val="en-US"/>
        </w:rPr>
        <w:t xml:space="preserve"> In response to this evidence, the UK National Institute of </w:t>
      </w:r>
      <w:r w:rsidR="00434CBF" w:rsidRPr="00DD6D39">
        <w:rPr>
          <w:color w:val="000000" w:themeColor="text1"/>
          <w:lang w:val="en-US"/>
        </w:rPr>
        <w:t xml:space="preserve">Health and Care </w:t>
      </w:r>
      <w:r w:rsidR="006C643E" w:rsidRPr="00DD6D39">
        <w:rPr>
          <w:color w:val="000000" w:themeColor="text1"/>
          <w:lang w:val="en-US"/>
        </w:rPr>
        <w:t>Excellence issued a</w:t>
      </w:r>
      <w:r w:rsidR="00D252FD" w:rsidRPr="00DD6D39">
        <w:rPr>
          <w:color w:val="000000" w:themeColor="text1"/>
          <w:lang w:val="en-US"/>
        </w:rPr>
        <w:t xml:space="preserve"> technology </w:t>
      </w:r>
      <w:r w:rsidR="006C643E" w:rsidRPr="00DD6D39">
        <w:rPr>
          <w:color w:val="000000" w:themeColor="text1"/>
          <w:lang w:val="en-US"/>
        </w:rPr>
        <w:t xml:space="preserve">appraisal in 2006 stating that all </w:t>
      </w:r>
      <w:r w:rsidR="00225CB2" w:rsidRPr="00DD6D39">
        <w:rPr>
          <w:color w:val="000000" w:themeColor="text1"/>
          <w:lang w:val="en-US"/>
        </w:rPr>
        <w:t xml:space="preserve">suitable </w:t>
      </w:r>
      <w:r w:rsidR="006C643E" w:rsidRPr="00DD6D39">
        <w:rPr>
          <w:color w:val="000000" w:themeColor="text1"/>
          <w:lang w:val="en-US"/>
        </w:rPr>
        <w:t xml:space="preserve">patients with colorectal cancer should be offered </w:t>
      </w:r>
      <w:r w:rsidR="00870792" w:rsidRPr="00DD6D39">
        <w:rPr>
          <w:color w:val="000000" w:themeColor="text1"/>
          <w:lang w:val="en-US"/>
        </w:rPr>
        <w:t xml:space="preserve">the option of </w:t>
      </w:r>
      <w:r w:rsidR="006C643E" w:rsidRPr="00DD6D39">
        <w:rPr>
          <w:color w:val="000000" w:themeColor="text1"/>
          <w:lang w:val="en-US"/>
        </w:rPr>
        <w:t>laparoscopic surgery when undergoing resection</w:t>
      </w:r>
      <w:r w:rsidR="00870792" w:rsidRPr="00DD6D39">
        <w:rPr>
          <w:color w:val="000000" w:themeColor="text1"/>
          <w:lang w:val="en-US"/>
        </w:rPr>
        <w:t>s</w:t>
      </w:r>
      <w:r w:rsidR="006C643E" w:rsidRPr="00DD6D39">
        <w:rPr>
          <w:color w:val="000000" w:themeColor="text1"/>
          <w:lang w:val="en-US"/>
        </w:rPr>
        <w:t xml:space="preserve"> of the colon or rectum</w:t>
      </w:r>
      <w:r w:rsidR="00FB1F8F" w:rsidRPr="00DD6D39">
        <w:rPr>
          <w:color w:val="000000" w:themeColor="text1"/>
          <w:lang w:val="en-US"/>
        </w:rPr>
        <w:t>.</w:t>
      </w:r>
      <w:r w:rsidR="00B25F58" w:rsidRPr="00DD6D39">
        <w:rPr>
          <w:color w:val="000000" w:themeColor="text1"/>
          <w:lang w:val="en-US"/>
        </w:rPr>
        <w:fldChar w:fldCharType="begin"/>
      </w:r>
      <w:r w:rsidR="004233DE" w:rsidRPr="00DD6D39">
        <w:rPr>
          <w:color w:val="000000" w:themeColor="text1"/>
          <w:lang w:val="en-US"/>
        </w:rPr>
        <w:instrText xml:space="preserve"> ADDIN EN.CITE &lt;EndNote&gt;&lt;Cite&gt;&lt;Year&gt;2013&lt;/Year&gt;&lt;RecNum&gt;31&lt;/RecNum&gt;&lt;DisplayText&gt;&lt;style face="superscript"&gt;7&lt;/style&gt;&lt;/DisplayText&gt;&lt;record&gt;&lt;rec-number&gt;31&lt;/rec-number&gt;&lt;foreign-keys&gt;&lt;key app="EN" db-id="xaw0a2vtk9eevnee2s9xd9z2t5z95t50s5zw" timestamp="1553278559"&gt;31&lt;/key&gt;&lt;/foreign-keys&gt;&lt;ref-type name="Journal Article"&gt;17&lt;/ref-type&gt;&lt;contributors&gt;&lt;authors&gt;&lt;author&gt;Prakash, K.&lt;/author&gt;&lt;author&gt;Kamalesh, N. P.&lt;/author&gt;&lt;author&gt;Pramil, K.&lt;/author&gt;&lt;author&gt;Vipin, I. S.&lt;/author&gt;&lt;author&gt;Sylesh, A.&lt;/author&gt;&lt;author&gt;Jacob, M.&lt;/author&gt;&lt;/authors&gt;&lt;/contributors&gt;&lt;auth-address&gt;Department of GI Surgery, PVS Memorial Hospital, Kochi, Kerala, India.&lt;/auth-address&gt;&lt;titles&gt;&lt;title&gt;Does case selection and outcome following laparoscopic colorectal resection change after initial learning curve? Analysis of 235 consecutive elective laparoscopic colorectal resections&lt;/title&gt;&lt;secondary-title&gt;J Minim Access Surg&lt;/secondary-title&gt;&lt;alt-title&gt;Journal of minimal access surgery&lt;/alt-title&gt;&lt;/titles&gt;&lt;periodical&gt;&lt;full-title&gt;J Minim Access Surg&lt;/full-title&gt;&lt;abbr-1&gt;Journal of minimal access surgery&lt;/abbr-1&gt;&lt;/periodical&gt;&lt;alt-periodical&gt;&lt;full-title&gt;J Minim Access Surg&lt;/full-title&gt;&lt;abbr-1&gt;Journal of minimal access surgery&lt;/abbr-1&gt;&lt;/alt-periodical&gt;&lt;pages&gt;99-103&lt;/pages&gt;&lt;volume&gt;9&lt;/volume&gt;&lt;number&gt;3&lt;/number&gt;&lt;edition&gt;2013/09/11&lt;/edition&gt;&lt;dates&gt;&lt;year&gt;2013&lt;/year&gt;&lt;pub-dates&gt;&lt;date&gt;Jul&lt;/date&gt;&lt;/pub-dates&gt;&lt;/dates&gt;&lt;isbn&gt;0972-9941 (Print)&amp;#xD;1998-3921 (Linking)&lt;/isbn&gt;&lt;accession-num&gt;24019686&lt;/accession-num&gt;&lt;urls&gt;&lt;related-urls&gt;&lt;url&gt;http://www.ncbi.nlm.nih.gov/pubmed/24019686&lt;/url&gt;&lt;/related-urls&gt;&lt;/urls&gt;&lt;custom2&gt;3764663&lt;/custom2&gt;&lt;electronic-resource-num&gt;10.4103/0972-9941.115366&lt;/electronic-resource-num&gt;&lt;language&gt;eng&lt;/language&gt;&lt;/record&gt;&lt;/Cite&gt;&lt;/EndNote&gt;</w:instrText>
      </w:r>
      <w:r w:rsidR="00B25F58" w:rsidRPr="00DD6D39">
        <w:rPr>
          <w:color w:val="000000" w:themeColor="text1"/>
          <w:lang w:val="en-US"/>
        </w:rPr>
        <w:fldChar w:fldCharType="separate"/>
      </w:r>
      <w:r w:rsidR="004233DE" w:rsidRPr="00DD6D39">
        <w:rPr>
          <w:noProof/>
          <w:color w:val="000000" w:themeColor="text1"/>
          <w:vertAlign w:val="superscript"/>
          <w:lang w:val="en-US"/>
        </w:rPr>
        <w:t>7</w:t>
      </w:r>
      <w:r w:rsidR="00B25F58" w:rsidRPr="00DD6D39">
        <w:rPr>
          <w:color w:val="000000" w:themeColor="text1"/>
          <w:lang w:val="en-US"/>
        </w:rPr>
        <w:fldChar w:fldCharType="end"/>
      </w:r>
      <w:r w:rsidR="006C643E" w:rsidRPr="00DD6D39">
        <w:rPr>
          <w:color w:val="000000" w:themeColor="text1"/>
          <w:lang w:val="en-US"/>
        </w:rPr>
        <w:t xml:space="preserve"> </w:t>
      </w:r>
      <w:r w:rsidR="00A84EBC" w:rsidRPr="00DD6D39">
        <w:rPr>
          <w:color w:val="000000" w:themeColor="text1"/>
          <w:lang w:val="en-US"/>
        </w:rPr>
        <w:t>However, after publishing this guideline it was recogni</w:t>
      </w:r>
      <w:r w:rsidR="007A3619" w:rsidRPr="00DD6D39">
        <w:rPr>
          <w:color w:val="000000" w:themeColor="text1"/>
          <w:lang w:val="en-US"/>
        </w:rPr>
        <w:t>z</w:t>
      </w:r>
      <w:r w:rsidR="00A84EBC" w:rsidRPr="00DD6D39">
        <w:rPr>
          <w:color w:val="000000" w:themeColor="text1"/>
          <w:lang w:val="en-US"/>
        </w:rPr>
        <w:t xml:space="preserve">ed that only a minority of surgeons in the UK would be able to offer laparoscopic colorectal surgery. Therefore, the guidelines were </w:t>
      </w:r>
      <w:proofErr w:type="gramStart"/>
      <w:r w:rsidR="00A84EBC" w:rsidRPr="00DD6D39">
        <w:rPr>
          <w:color w:val="000000" w:themeColor="text1"/>
          <w:lang w:val="en-US"/>
        </w:rPr>
        <w:t>waived</w:t>
      </w:r>
      <w:proofErr w:type="gramEnd"/>
      <w:r w:rsidR="00A84EBC" w:rsidRPr="00DD6D39">
        <w:rPr>
          <w:color w:val="000000" w:themeColor="text1"/>
          <w:lang w:val="en-US"/>
        </w:rPr>
        <w:t xml:space="preserve"> and </w:t>
      </w:r>
      <w:r w:rsidR="00F62981" w:rsidRPr="00DD6D39">
        <w:rPr>
          <w:color w:val="000000" w:themeColor="text1"/>
          <w:lang w:val="en-US"/>
        </w:rPr>
        <w:t xml:space="preserve">the Department of Health of England created </w:t>
      </w:r>
      <w:r w:rsidR="00A84EBC" w:rsidRPr="00DD6D39">
        <w:rPr>
          <w:color w:val="000000" w:themeColor="text1"/>
          <w:lang w:val="en-US"/>
        </w:rPr>
        <w:t xml:space="preserve">the </w:t>
      </w:r>
      <w:r w:rsidR="006C643E" w:rsidRPr="00DD6D39">
        <w:rPr>
          <w:color w:val="000000" w:themeColor="text1"/>
          <w:lang w:val="en-US"/>
        </w:rPr>
        <w:t xml:space="preserve">National Training </w:t>
      </w:r>
      <w:r w:rsidR="00E92F9F" w:rsidRPr="00DD6D39">
        <w:rPr>
          <w:color w:val="000000" w:themeColor="text1"/>
          <w:lang w:val="en-US"/>
        </w:rPr>
        <w:t>Program</w:t>
      </w:r>
      <w:r w:rsidR="006C643E" w:rsidRPr="00DD6D39">
        <w:rPr>
          <w:color w:val="000000" w:themeColor="text1"/>
          <w:lang w:val="en-US"/>
        </w:rPr>
        <w:t xml:space="preserve"> for </w:t>
      </w:r>
      <w:r w:rsidR="00951375" w:rsidRPr="00DD6D39">
        <w:rPr>
          <w:i/>
          <w:color w:val="000000" w:themeColor="text1"/>
          <w:lang w:val="en-US"/>
        </w:rPr>
        <w:t>Lap</w:t>
      </w:r>
      <w:r w:rsidR="00951375" w:rsidRPr="00DD6D39">
        <w:rPr>
          <w:color w:val="000000" w:themeColor="text1"/>
          <w:lang w:val="en-US"/>
        </w:rPr>
        <w:t xml:space="preserve">aroscopic </w:t>
      </w:r>
      <w:r w:rsidR="00951375" w:rsidRPr="00DD6D39">
        <w:rPr>
          <w:i/>
          <w:color w:val="000000" w:themeColor="text1"/>
          <w:lang w:val="en-US"/>
        </w:rPr>
        <w:t>Co</w:t>
      </w:r>
      <w:r w:rsidR="00951375" w:rsidRPr="00DD6D39">
        <w:rPr>
          <w:color w:val="000000" w:themeColor="text1"/>
          <w:lang w:val="en-US"/>
        </w:rPr>
        <w:t xml:space="preserve">lorectal Surgery </w:t>
      </w:r>
      <w:r w:rsidR="00CE1522" w:rsidRPr="00DD6D39">
        <w:rPr>
          <w:color w:val="000000" w:themeColor="text1"/>
          <w:lang w:val="en-US"/>
        </w:rPr>
        <w:t>(</w:t>
      </w:r>
      <w:r w:rsidR="00CE1522" w:rsidRPr="00DD6D39">
        <w:rPr>
          <w:i/>
          <w:color w:val="000000" w:themeColor="text1"/>
          <w:lang w:val="en-US"/>
        </w:rPr>
        <w:t>Lapco</w:t>
      </w:r>
      <w:r w:rsidR="00CE1522" w:rsidRPr="00DD6D39">
        <w:rPr>
          <w:color w:val="000000" w:themeColor="text1"/>
          <w:lang w:val="en-US"/>
        </w:rPr>
        <w:t xml:space="preserve">) </w:t>
      </w:r>
      <w:r w:rsidR="00FD011E" w:rsidRPr="00DD6D39">
        <w:rPr>
          <w:color w:val="000000" w:themeColor="text1"/>
          <w:lang w:val="en-US"/>
        </w:rPr>
        <w:t xml:space="preserve">to </w:t>
      </w:r>
      <w:r w:rsidR="00C9743E" w:rsidRPr="00DD6D39">
        <w:rPr>
          <w:color w:val="000000" w:themeColor="text1"/>
          <w:lang w:val="en-US"/>
        </w:rPr>
        <w:t>provide</w:t>
      </w:r>
      <w:r w:rsidR="00FD011E" w:rsidRPr="00DD6D39">
        <w:rPr>
          <w:color w:val="000000" w:themeColor="text1"/>
          <w:lang w:val="en-US"/>
        </w:rPr>
        <w:t xml:space="preserve"> </w:t>
      </w:r>
      <w:r w:rsidR="001B5F0F" w:rsidRPr="00DD6D39">
        <w:rPr>
          <w:color w:val="000000" w:themeColor="text1"/>
          <w:lang w:val="en-US"/>
        </w:rPr>
        <w:t>a safe</w:t>
      </w:r>
      <w:r w:rsidR="006C643E" w:rsidRPr="00DD6D39">
        <w:rPr>
          <w:color w:val="000000" w:themeColor="text1"/>
          <w:lang w:val="en-US"/>
        </w:rPr>
        <w:t xml:space="preserve"> </w:t>
      </w:r>
      <w:r w:rsidR="001B5F0F" w:rsidRPr="00DD6D39">
        <w:rPr>
          <w:color w:val="000000" w:themeColor="text1"/>
          <w:lang w:val="en-US"/>
        </w:rPr>
        <w:t xml:space="preserve">and high-quality </w:t>
      </w:r>
      <w:r w:rsidR="006C643E" w:rsidRPr="00DD6D39">
        <w:rPr>
          <w:color w:val="000000" w:themeColor="text1"/>
          <w:lang w:val="en-US"/>
        </w:rPr>
        <w:t xml:space="preserve">supervised clinical </w:t>
      </w:r>
      <w:r w:rsidR="001B5F0F" w:rsidRPr="00DD6D39">
        <w:rPr>
          <w:color w:val="000000" w:themeColor="text1"/>
          <w:lang w:val="en-US"/>
        </w:rPr>
        <w:t xml:space="preserve">training for </w:t>
      </w:r>
      <w:r w:rsidR="00295E77" w:rsidRPr="00DD6D39">
        <w:rPr>
          <w:color w:val="000000" w:themeColor="text1"/>
          <w:lang w:val="en-US"/>
        </w:rPr>
        <w:t xml:space="preserve">specialist </w:t>
      </w:r>
      <w:r w:rsidR="00CD23C8" w:rsidRPr="00DD6D39">
        <w:rPr>
          <w:color w:val="000000" w:themeColor="text1"/>
          <w:lang w:val="en-US"/>
        </w:rPr>
        <w:t xml:space="preserve">colorectal </w:t>
      </w:r>
      <w:r w:rsidR="001B5F0F" w:rsidRPr="00DD6D39">
        <w:rPr>
          <w:color w:val="000000" w:themeColor="text1"/>
          <w:lang w:val="en-US"/>
        </w:rPr>
        <w:t xml:space="preserve">surgeons </w:t>
      </w:r>
      <w:r w:rsidR="00CD23C8" w:rsidRPr="00DD6D39">
        <w:rPr>
          <w:color w:val="000000" w:themeColor="text1"/>
          <w:lang w:val="en-US"/>
        </w:rPr>
        <w:t>(</w:t>
      </w:r>
      <w:r w:rsidR="00F62981" w:rsidRPr="00DD6D39">
        <w:rPr>
          <w:color w:val="000000" w:themeColor="text1"/>
          <w:lang w:val="en-US"/>
        </w:rPr>
        <w:t>‘</w:t>
      </w:r>
      <w:r w:rsidR="00295E77" w:rsidRPr="00DD6D39">
        <w:rPr>
          <w:color w:val="000000" w:themeColor="text1"/>
          <w:lang w:val="en-US"/>
        </w:rPr>
        <w:t>consultants</w:t>
      </w:r>
      <w:r w:rsidR="0067426C" w:rsidRPr="00DD6D39">
        <w:rPr>
          <w:color w:val="000000" w:themeColor="text1"/>
          <w:lang w:val="en-US"/>
        </w:rPr>
        <w:t>’</w:t>
      </w:r>
      <w:r w:rsidR="00CD23C8" w:rsidRPr="00DD6D39">
        <w:rPr>
          <w:color w:val="000000" w:themeColor="text1"/>
          <w:lang w:val="en-US"/>
        </w:rPr>
        <w:t xml:space="preserve">) </w:t>
      </w:r>
      <w:r w:rsidR="001B5F0F" w:rsidRPr="00DD6D39">
        <w:rPr>
          <w:color w:val="000000" w:themeColor="text1"/>
          <w:lang w:val="en-US"/>
        </w:rPr>
        <w:t xml:space="preserve">in England. </w:t>
      </w:r>
    </w:p>
    <w:p w14:paraId="6B41B3D3" w14:textId="1F8EA2D9" w:rsidR="005B7131" w:rsidRPr="00DD6D39" w:rsidRDefault="00CE1522" w:rsidP="00453BDD">
      <w:pPr>
        <w:spacing w:line="480" w:lineRule="auto"/>
        <w:rPr>
          <w:color w:val="000000" w:themeColor="text1"/>
          <w:lang w:val="en-US"/>
        </w:rPr>
      </w:pPr>
      <w:r w:rsidRPr="00DD6D39">
        <w:rPr>
          <w:iCs/>
          <w:color w:val="000000" w:themeColor="text1"/>
          <w:lang w:val="en-US"/>
        </w:rPr>
        <w:t xml:space="preserve">Lapco </w:t>
      </w:r>
      <w:r w:rsidR="00951375" w:rsidRPr="00DD6D39">
        <w:rPr>
          <w:color w:val="000000" w:themeColor="text1"/>
          <w:lang w:val="en-US"/>
        </w:rPr>
        <w:t>had several unique characteristics. It was</w:t>
      </w:r>
      <w:r w:rsidR="00192527" w:rsidRPr="00DD6D39">
        <w:rPr>
          <w:color w:val="000000" w:themeColor="text1"/>
          <w:lang w:val="en-US"/>
        </w:rPr>
        <w:t xml:space="preserve"> the first national initiative </w:t>
      </w:r>
      <w:r w:rsidRPr="00DD6D39">
        <w:rPr>
          <w:color w:val="000000" w:themeColor="text1"/>
          <w:lang w:val="en-US"/>
        </w:rPr>
        <w:t>to offer</w:t>
      </w:r>
      <w:r w:rsidR="00C9743E" w:rsidRPr="00DD6D39">
        <w:rPr>
          <w:color w:val="000000" w:themeColor="text1"/>
          <w:lang w:val="en-US"/>
        </w:rPr>
        <w:t xml:space="preserve"> specialists </w:t>
      </w:r>
      <w:r w:rsidRPr="00DD6D39">
        <w:rPr>
          <w:color w:val="000000" w:themeColor="text1"/>
          <w:lang w:val="en-US"/>
        </w:rPr>
        <w:t>skills</w:t>
      </w:r>
      <w:r w:rsidR="00192527" w:rsidRPr="00DD6D39">
        <w:rPr>
          <w:color w:val="000000" w:themeColor="text1"/>
          <w:lang w:val="en-US"/>
        </w:rPr>
        <w:t xml:space="preserve"> </w:t>
      </w:r>
      <w:r w:rsidR="00324EAE" w:rsidRPr="00DD6D39">
        <w:rPr>
          <w:color w:val="000000" w:themeColor="text1"/>
          <w:lang w:val="en-US"/>
        </w:rPr>
        <w:t>training</w:t>
      </w:r>
      <w:r w:rsidR="00192527" w:rsidRPr="00DD6D39">
        <w:rPr>
          <w:color w:val="000000" w:themeColor="text1"/>
          <w:lang w:val="en-US"/>
        </w:rPr>
        <w:t xml:space="preserve"> in </w:t>
      </w:r>
      <w:r w:rsidR="00D017B5" w:rsidRPr="00DD6D39">
        <w:rPr>
          <w:color w:val="000000" w:themeColor="text1"/>
          <w:lang w:val="en-US"/>
        </w:rPr>
        <w:t xml:space="preserve">an </w:t>
      </w:r>
      <w:r w:rsidR="00192527" w:rsidRPr="00DD6D39">
        <w:rPr>
          <w:color w:val="000000" w:themeColor="text1"/>
          <w:lang w:val="en-US"/>
        </w:rPr>
        <w:t xml:space="preserve">emerging </w:t>
      </w:r>
      <w:r w:rsidR="002F03F6" w:rsidRPr="00DD6D39">
        <w:rPr>
          <w:color w:val="000000" w:themeColor="text1"/>
          <w:lang w:val="en-US"/>
        </w:rPr>
        <w:t>surgical technology</w:t>
      </w:r>
      <w:r w:rsidR="00870792" w:rsidRPr="00DD6D39">
        <w:rPr>
          <w:color w:val="000000" w:themeColor="text1"/>
          <w:lang w:val="en-US"/>
        </w:rPr>
        <w:t xml:space="preserve"> by one-to-one expert supervision in the operating </w:t>
      </w:r>
      <w:r w:rsidR="00F62981" w:rsidRPr="00DD6D39">
        <w:rPr>
          <w:color w:val="000000" w:themeColor="text1"/>
          <w:lang w:val="en-US"/>
        </w:rPr>
        <w:t>theatre</w:t>
      </w:r>
      <w:r w:rsidR="00951375" w:rsidRPr="00DD6D39">
        <w:rPr>
          <w:color w:val="000000" w:themeColor="text1"/>
          <w:lang w:val="en-US"/>
        </w:rPr>
        <w:t xml:space="preserve">. As an integral part of </w:t>
      </w:r>
      <w:r w:rsidR="00D252FD" w:rsidRPr="00DD6D39">
        <w:rPr>
          <w:color w:val="000000" w:themeColor="text1"/>
          <w:lang w:val="en-US"/>
        </w:rPr>
        <w:t>Lapco</w:t>
      </w:r>
      <w:r w:rsidR="00192527" w:rsidRPr="00DD6D39">
        <w:rPr>
          <w:color w:val="000000" w:themeColor="text1"/>
          <w:lang w:val="en-US"/>
        </w:rPr>
        <w:t>, objective training assessment tools</w:t>
      </w:r>
      <w:r w:rsidR="00115EEF" w:rsidRPr="00DD6D39">
        <w:rPr>
          <w:color w:val="000000" w:themeColor="text1"/>
          <w:lang w:val="en-US"/>
        </w:rPr>
        <w:t xml:space="preserve"> were developed and employed</w:t>
      </w:r>
      <w:r w:rsidR="004233DE" w:rsidRPr="00DD6D39">
        <w:rPr>
          <w:color w:val="000000" w:themeColor="text1"/>
          <w:lang w:val="en-US"/>
        </w:rPr>
        <w:fldChar w:fldCharType="begin">
          <w:fldData xml:space="preserve">PEVuZE5vdGU+PENpdGU+PEF1dGhvcj5NaXNrb3ZpYzwvQXV0aG9yPjxZZWFyPjIwMTE8L1llYXI+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</w:fldData>
        </w:fldChar>
      </w:r>
      <w:r w:rsidR="004233DE" w:rsidRPr="00DD6D39">
        <w:rPr>
          <w:color w:val="000000" w:themeColor="text1"/>
          <w:lang w:val="en-US"/>
        </w:rPr>
        <w:instrText xml:space="preserve"> ADDIN EN.CITE </w:instrText>
      </w:r>
      <w:r w:rsidR="004233DE" w:rsidRPr="00DD6D39">
        <w:rPr>
          <w:color w:val="000000" w:themeColor="text1"/>
          <w:lang w:val="en-US"/>
        </w:rPr>
        <w:fldChar w:fldCharType="begin">
          <w:fldData xml:space="preserve">PEVuZE5vdGU+PENpdGU+PEF1dGhvcj5NaXNrb3ZpYzwvQXV0aG9yPjxZZWFyPjIwMTE8L1llYXI+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</w:fldData>
        </w:fldChar>
      </w:r>
      <w:r w:rsidR="004233DE" w:rsidRPr="00DD6D39">
        <w:rPr>
          <w:color w:val="000000" w:themeColor="text1"/>
          <w:lang w:val="en-US"/>
        </w:rPr>
        <w:instrText xml:space="preserve"> ADDIN EN.CITE.DATA </w:instrText>
      </w:r>
      <w:r w:rsidR="004233DE" w:rsidRPr="00DD6D39">
        <w:rPr>
          <w:color w:val="000000" w:themeColor="text1"/>
          <w:lang w:val="en-US"/>
        </w:rPr>
      </w:r>
      <w:r w:rsidR="004233DE" w:rsidRPr="00DD6D39">
        <w:rPr>
          <w:color w:val="000000" w:themeColor="text1"/>
          <w:lang w:val="en-US"/>
        </w:rPr>
        <w:fldChar w:fldCharType="end"/>
      </w:r>
      <w:r w:rsidR="004233DE" w:rsidRPr="00DD6D39">
        <w:rPr>
          <w:color w:val="000000" w:themeColor="text1"/>
          <w:lang w:val="en-US"/>
        </w:rPr>
      </w:r>
      <w:r w:rsidR="004233DE" w:rsidRPr="00DD6D39">
        <w:rPr>
          <w:color w:val="000000" w:themeColor="text1"/>
          <w:lang w:val="en-US"/>
        </w:rPr>
        <w:fldChar w:fldCharType="separate"/>
      </w:r>
      <w:r w:rsidR="004233DE" w:rsidRPr="00DD6D39">
        <w:rPr>
          <w:noProof/>
          <w:color w:val="000000" w:themeColor="text1"/>
          <w:vertAlign w:val="superscript"/>
          <w:lang w:val="en-US"/>
        </w:rPr>
        <w:t>8-10</w:t>
      </w:r>
      <w:r w:rsidR="004233DE" w:rsidRPr="00DD6D39">
        <w:rPr>
          <w:color w:val="000000" w:themeColor="text1"/>
          <w:lang w:val="en-US"/>
        </w:rPr>
        <w:fldChar w:fldCharType="end"/>
      </w:r>
      <w:r w:rsidR="00192527" w:rsidRPr="00DD6D39">
        <w:rPr>
          <w:color w:val="000000" w:themeColor="text1"/>
          <w:lang w:val="en-US"/>
        </w:rPr>
        <w:t xml:space="preserve"> to monitor </w:t>
      </w:r>
      <w:r w:rsidR="00DA1F13" w:rsidRPr="00DD6D39">
        <w:rPr>
          <w:color w:val="000000" w:themeColor="text1"/>
          <w:lang w:val="en-US"/>
        </w:rPr>
        <w:t>training progression</w:t>
      </w:r>
      <w:r w:rsidR="00192527" w:rsidRPr="00DD6D39">
        <w:rPr>
          <w:color w:val="000000" w:themeColor="text1"/>
          <w:lang w:val="en-US"/>
        </w:rPr>
        <w:t xml:space="preserve"> </w:t>
      </w:r>
      <w:r w:rsidR="005F7806" w:rsidRPr="00DD6D39">
        <w:rPr>
          <w:color w:val="000000" w:themeColor="text1"/>
          <w:lang w:val="en-US"/>
        </w:rPr>
        <w:t xml:space="preserve">and </w:t>
      </w:r>
      <w:r w:rsidR="00967CD6" w:rsidRPr="00DD6D39">
        <w:rPr>
          <w:color w:val="000000" w:themeColor="text1"/>
          <w:lang w:val="en-US"/>
        </w:rPr>
        <w:t xml:space="preserve">to </w:t>
      </w:r>
      <w:r w:rsidR="00192527" w:rsidRPr="00DD6D39">
        <w:rPr>
          <w:color w:val="000000" w:themeColor="text1"/>
          <w:lang w:val="en-US"/>
        </w:rPr>
        <w:t>sign</w:t>
      </w:r>
      <w:r w:rsidR="004C5A02" w:rsidRPr="00DD6D39">
        <w:rPr>
          <w:color w:val="000000" w:themeColor="text1"/>
          <w:lang w:val="en-US"/>
        </w:rPr>
        <w:t xml:space="preserve"> </w:t>
      </w:r>
      <w:r w:rsidR="00192527" w:rsidRPr="00DD6D39">
        <w:rPr>
          <w:color w:val="000000" w:themeColor="text1"/>
          <w:lang w:val="en-US"/>
        </w:rPr>
        <w:t xml:space="preserve">off </w:t>
      </w:r>
      <w:r w:rsidR="00246C67" w:rsidRPr="00DD6D39">
        <w:rPr>
          <w:color w:val="000000" w:themeColor="text1"/>
          <w:lang w:val="en-US"/>
        </w:rPr>
        <w:t xml:space="preserve">delegates </w:t>
      </w:r>
      <w:r w:rsidR="00192527" w:rsidRPr="00DD6D39">
        <w:rPr>
          <w:color w:val="000000" w:themeColor="text1"/>
          <w:lang w:val="en-US"/>
        </w:rPr>
        <w:t>to</w:t>
      </w:r>
      <w:r w:rsidR="00246C67" w:rsidRPr="00DD6D39">
        <w:rPr>
          <w:color w:val="000000" w:themeColor="text1"/>
          <w:lang w:val="en-US"/>
        </w:rPr>
        <w:t xml:space="preserve"> progress to</w:t>
      </w:r>
      <w:r w:rsidR="00192527" w:rsidRPr="00DD6D39">
        <w:rPr>
          <w:color w:val="000000" w:themeColor="text1"/>
          <w:lang w:val="en-US"/>
        </w:rPr>
        <w:t xml:space="preserve"> independent </w:t>
      </w:r>
      <w:r w:rsidR="00DA1F13" w:rsidRPr="00DD6D39">
        <w:rPr>
          <w:color w:val="000000" w:themeColor="text1"/>
          <w:lang w:val="en-US"/>
        </w:rPr>
        <w:t>laparoscopic colorectal practice</w:t>
      </w:r>
      <w:r w:rsidR="00192527" w:rsidRPr="00DD6D39">
        <w:rPr>
          <w:color w:val="000000" w:themeColor="text1"/>
          <w:lang w:val="en-US"/>
        </w:rPr>
        <w:t xml:space="preserve"> based on surgical competency rather than time-served or the number of training cases. </w:t>
      </w:r>
      <w:r w:rsidR="001F30B9" w:rsidRPr="00DD6D39">
        <w:rPr>
          <w:color w:val="000000" w:themeColor="text1"/>
          <w:lang w:val="en-US"/>
        </w:rPr>
        <w:t>In addition</w:t>
      </w:r>
      <w:r w:rsidR="008D5FCD" w:rsidRPr="00DD6D39">
        <w:rPr>
          <w:color w:val="000000" w:themeColor="text1"/>
          <w:lang w:val="en-US"/>
        </w:rPr>
        <w:t>,</w:t>
      </w:r>
      <w:r w:rsidR="001F30B9" w:rsidRPr="00DD6D39">
        <w:rPr>
          <w:color w:val="000000" w:themeColor="text1"/>
          <w:lang w:val="en-US"/>
        </w:rPr>
        <w:t xml:space="preserve"> training quality was </w:t>
      </w:r>
      <w:r w:rsidR="00DE24D2" w:rsidRPr="00DD6D39">
        <w:rPr>
          <w:color w:val="000000" w:themeColor="text1"/>
          <w:lang w:val="en-US"/>
        </w:rPr>
        <w:t>standardi</w:t>
      </w:r>
      <w:r w:rsidR="007A3619" w:rsidRPr="00DD6D39">
        <w:rPr>
          <w:color w:val="000000" w:themeColor="text1"/>
          <w:lang w:val="en-US"/>
        </w:rPr>
        <w:t>z</w:t>
      </w:r>
      <w:r w:rsidR="00DE24D2" w:rsidRPr="00DD6D39">
        <w:rPr>
          <w:color w:val="000000" w:themeColor="text1"/>
          <w:lang w:val="en-US"/>
        </w:rPr>
        <w:t>ed</w:t>
      </w:r>
      <w:r w:rsidR="001F30B9" w:rsidRPr="00DD6D39">
        <w:rPr>
          <w:color w:val="000000" w:themeColor="text1"/>
          <w:lang w:val="en-US"/>
        </w:rPr>
        <w:t>, benchmarked and demonstrably improved through</w:t>
      </w:r>
      <w:r w:rsidR="00225CB2" w:rsidRPr="00DD6D39">
        <w:rPr>
          <w:color w:val="000000" w:themeColor="text1"/>
          <w:lang w:val="en-US"/>
        </w:rPr>
        <w:t xml:space="preserve"> the</w:t>
      </w:r>
      <w:r w:rsidR="001F30B9" w:rsidRPr="00DD6D39">
        <w:rPr>
          <w:color w:val="000000" w:themeColor="text1"/>
          <w:lang w:val="en-US"/>
        </w:rPr>
        <w:t xml:space="preserve"> </w:t>
      </w:r>
      <w:r w:rsidR="00D252FD" w:rsidRPr="00DD6D39">
        <w:rPr>
          <w:color w:val="000000" w:themeColor="text1"/>
          <w:lang w:val="en-US"/>
        </w:rPr>
        <w:t xml:space="preserve">Lapco </w:t>
      </w:r>
      <w:r w:rsidR="001F30B9" w:rsidRPr="00DD6D39">
        <w:rPr>
          <w:color w:val="000000" w:themeColor="text1"/>
          <w:lang w:val="en-US"/>
        </w:rPr>
        <w:t>Training-the-</w:t>
      </w:r>
      <w:r w:rsidR="001F30B9" w:rsidRPr="00DD6D39">
        <w:rPr>
          <w:color w:val="000000" w:themeColor="text1"/>
          <w:lang w:val="en-US"/>
        </w:rPr>
        <w:lastRenderedPageBreak/>
        <w:t xml:space="preserve">Trainer </w:t>
      </w:r>
      <w:r w:rsidR="005F7806" w:rsidRPr="00DD6D39">
        <w:rPr>
          <w:color w:val="000000" w:themeColor="text1"/>
          <w:lang w:val="en-US"/>
        </w:rPr>
        <w:t>curriculum</w:t>
      </w:r>
      <w:r w:rsidR="005F7806" w:rsidRPr="00DD6D39">
        <w:rPr>
          <w:color w:val="000000" w:themeColor="text1"/>
          <w:lang w:val="en-US"/>
        </w:rPr>
        <w:fldChar w:fldCharType="begin">
          <w:fldData xml:space="preserve">PEVuZE5vdGU+PENpdGU+PEF1dGhvcj5NYWNrZW56aWU8L0F1dGhvcj48WWVhcj4yMDE1PC9ZZWFy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</w:fldData>
        </w:fldChar>
      </w:r>
      <w:r w:rsidR="005F7806" w:rsidRPr="00DD6D39">
        <w:rPr>
          <w:color w:val="000000" w:themeColor="text1"/>
          <w:lang w:val="en-US"/>
        </w:rPr>
        <w:instrText xml:space="preserve"> ADDIN EN.CITE </w:instrText>
      </w:r>
      <w:r w:rsidR="005F7806" w:rsidRPr="00DD6D39">
        <w:rPr>
          <w:color w:val="000000" w:themeColor="text1"/>
          <w:lang w:val="en-US"/>
        </w:rPr>
        <w:fldChar w:fldCharType="begin">
          <w:fldData xml:space="preserve">PEVuZE5vdGU+PENpdGU+PEF1dGhvcj5NYWNrZW56aWU8L0F1dGhvcj48WWVhcj4yMDE1PC9ZZWFy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</w:fldData>
        </w:fldChar>
      </w:r>
      <w:r w:rsidR="005F7806" w:rsidRPr="00DD6D39">
        <w:rPr>
          <w:color w:val="000000" w:themeColor="text1"/>
          <w:lang w:val="en-US"/>
        </w:rPr>
        <w:instrText xml:space="preserve"> ADDIN EN.CITE.DATA </w:instrText>
      </w:r>
      <w:r w:rsidR="005F7806" w:rsidRPr="00DD6D39">
        <w:rPr>
          <w:color w:val="000000" w:themeColor="text1"/>
          <w:lang w:val="en-US"/>
        </w:rPr>
      </w:r>
      <w:r w:rsidR="005F7806" w:rsidRPr="00DD6D39">
        <w:rPr>
          <w:color w:val="000000" w:themeColor="text1"/>
          <w:lang w:val="en-US"/>
        </w:rPr>
        <w:fldChar w:fldCharType="end"/>
      </w:r>
      <w:r w:rsidR="005F7806" w:rsidRPr="00DD6D39">
        <w:rPr>
          <w:color w:val="000000" w:themeColor="text1"/>
          <w:lang w:val="en-US"/>
        </w:rPr>
      </w:r>
      <w:r w:rsidR="005F7806" w:rsidRPr="00DD6D39">
        <w:rPr>
          <w:color w:val="000000" w:themeColor="text1"/>
          <w:lang w:val="en-US"/>
        </w:rPr>
        <w:fldChar w:fldCharType="separate"/>
      </w:r>
      <w:r w:rsidR="005F7806" w:rsidRPr="00DD6D39">
        <w:rPr>
          <w:noProof/>
          <w:color w:val="000000" w:themeColor="text1"/>
          <w:vertAlign w:val="superscript"/>
          <w:lang w:val="en-US"/>
        </w:rPr>
        <w:t>11</w:t>
      </w:r>
      <w:r w:rsidR="005F7806" w:rsidRPr="00DD6D39">
        <w:rPr>
          <w:color w:val="000000" w:themeColor="text1"/>
          <w:lang w:val="en-US"/>
        </w:rPr>
        <w:fldChar w:fldCharType="end"/>
      </w:r>
      <w:r w:rsidR="009350ED" w:rsidRPr="00DD6D39">
        <w:rPr>
          <w:color w:val="000000" w:themeColor="text1"/>
          <w:lang w:val="en-US"/>
        </w:rPr>
        <w:t>. T</w:t>
      </w:r>
      <w:r w:rsidR="003A003A" w:rsidRPr="00DD6D39">
        <w:rPr>
          <w:color w:val="000000" w:themeColor="text1"/>
          <w:lang w:val="en-US"/>
        </w:rPr>
        <w:t xml:space="preserve">he quality of each training episode was monitored using a specifically-developed </w:t>
      </w:r>
      <w:r w:rsidR="00246C67" w:rsidRPr="00DD6D39">
        <w:rPr>
          <w:color w:val="000000" w:themeColor="text1"/>
          <w:lang w:val="en-US"/>
        </w:rPr>
        <w:t xml:space="preserve">assessment </w:t>
      </w:r>
      <w:r w:rsidR="003A003A" w:rsidRPr="00DD6D39">
        <w:rPr>
          <w:color w:val="000000" w:themeColor="text1"/>
          <w:lang w:val="en-US"/>
        </w:rPr>
        <w:t>tool</w:t>
      </w:r>
      <w:r w:rsidR="004233DE" w:rsidRPr="00DD6D39">
        <w:rPr>
          <w:color w:val="000000" w:themeColor="text1"/>
          <w:lang w:val="en-US"/>
        </w:rPr>
        <w:fldChar w:fldCharType="begin"/>
      </w:r>
      <w:r w:rsidR="004233DE" w:rsidRPr="00DD6D39">
        <w:rPr>
          <w:color w:val="000000" w:themeColor="text1"/>
          <w:lang w:val="en-US"/>
        </w:rPr>
        <w:instrText xml:space="preserve"> ADDIN EN.CITE &lt;EndNote&gt;&lt;Cite&gt;&lt;Author&gt;Wyles&lt;/Author&gt;&lt;Year&gt;2015&lt;/Year&gt;&lt;RecNum&gt;28&lt;/RecNum&gt;&lt;DisplayText&gt;&lt;style face="superscript"&gt;12&lt;/style&gt;&lt;/DisplayText&gt;&lt;record&gt;&lt;rec-number&gt;28&lt;/rec-number&gt;&lt;foreign-keys&gt;&lt;key app="EN" db-id="5ptwf9txhf2te1ef5tqxztfes5a5x9fatr9f" timestamp="1553278623"&gt;28&lt;/key&gt;&lt;/foreign-keys&gt;&lt;ref-type name="Journal Article"&gt;17&lt;/ref-type&gt;&lt;contributors&gt;&lt;authors&gt;&lt;author&gt;Wyles, S. M.&lt;/author&gt;&lt;author&gt;Miskovic, D.&lt;/author&gt;&lt;author&gt;Ni, Z.&lt;/author&gt;&lt;author&gt;Darzi, A. W.&lt;/author&gt;&lt;author&gt;Valori, R. M.&lt;/author&gt;&lt;author&gt;Coleman, M. G.&lt;/author&gt;&lt;author&gt;Hanna, G. B.&lt;/author&gt;&lt;/authors&gt;&lt;/contributors&gt;&lt;auth-address&gt;Department of Surgery and Cancer, St Mary&amp;apos;s Hospital, Imperial College London, London, UK, susannah.wyles@imperial.ac.uk.&lt;/auth-address&gt;&lt;titles&gt;&lt;title&gt;Development and implementation of the Structured Training Trainer Assessment Report (STTAR) in the English National Training Programme for laparoscopic colorectal surgery&lt;/title&gt;&lt;secondary-title&gt;Surg Endosc&lt;/secondary-title&gt;&lt;alt-title&gt;Surgical endoscopy&lt;/alt-title&gt;&lt;/titles&gt;&lt;periodical&gt;&lt;full-title&gt;Surg Endosc&lt;/full-title&gt;&lt;abbr-1&gt;Surgical endoscopy&lt;/abbr-1&gt;&lt;/periodical&gt;&lt;alt-periodical&gt;&lt;full-title&gt;Surg Endosc&lt;/full-title&gt;&lt;abbr-1&gt;Surgical endoscopy&lt;/abbr-1&gt;&lt;/alt-periodical&gt;&lt;dates&gt;&lt;year&gt;2015&lt;/year&gt;&lt;pub-dates&gt;&lt;date&gt;Jun 24&lt;/date&gt;&lt;/pub-dates&gt;&lt;/dates&gt;&lt;isbn&gt;1432-2218 (Electronic)&amp;#xD;0930-2794 (Linking)&lt;/isbn&gt;&lt;accession-num&gt;26104793&lt;/accession-num&gt;&lt;urls&gt;&lt;related-urls&gt;&lt;url&gt;http://www.ncbi.nlm.nih.gov/pubmed/26104793&lt;/url&gt;&lt;/related-urls&gt;&lt;/urls&gt;&lt;electronic-resource-num&gt;10.1007/s00464-015-4281-z&lt;/electronic-resource-num&gt;&lt;/record&gt;&lt;/Cite&gt;&lt;/EndNote&gt;</w:instrText>
      </w:r>
      <w:r w:rsidR="004233DE" w:rsidRPr="00DD6D39">
        <w:rPr>
          <w:color w:val="000000" w:themeColor="text1"/>
          <w:lang w:val="en-US"/>
        </w:rPr>
        <w:fldChar w:fldCharType="separate"/>
      </w:r>
      <w:r w:rsidR="004233DE" w:rsidRPr="00DD6D39">
        <w:rPr>
          <w:noProof/>
          <w:color w:val="000000" w:themeColor="text1"/>
          <w:vertAlign w:val="superscript"/>
          <w:lang w:val="en-US"/>
        </w:rPr>
        <w:t>12</w:t>
      </w:r>
      <w:r w:rsidR="004233DE" w:rsidRPr="00DD6D39">
        <w:rPr>
          <w:color w:val="000000" w:themeColor="text1"/>
          <w:lang w:val="en-US"/>
        </w:rPr>
        <w:fldChar w:fldCharType="end"/>
      </w:r>
      <w:r w:rsidR="001F30B9" w:rsidRPr="00DD6D39">
        <w:rPr>
          <w:color w:val="000000" w:themeColor="text1"/>
          <w:lang w:val="en-US"/>
        </w:rPr>
        <w:t>.</w:t>
      </w:r>
      <w:r w:rsidR="00C9743E" w:rsidRPr="00DD6D39">
        <w:rPr>
          <w:color w:val="000000" w:themeColor="text1"/>
          <w:lang w:val="en-US"/>
        </w:rPr>
        <w:t xml:space="preserve"> </w:t>
      </w:r>
    </w:p>
    <w:p w14:paraId="465FD3F8" w14:textId="57F2AD85" w:rsidR="005B7131" w:rsidRPr="00DD6D39" w:rsidRDefault="00BE5F01" w:rsidP="005B7131">
      <w:pPr>
        <w:spacing w:line="480" w:lineRule="auto"/>
        <w:rPr>
          <w:color w:val="000000" w:themeColor="text1"/>
          <w:lang w:val="en-US"/>
        </w:rPr>
      </w:pPr>
      <w:r w:rsidRPr="00DD6D39">
        <w:rPr>
          <w:color w:val="000000" w:themeColor="text1"/>
          <w:lang w:val="en-US"/>
        </w:rPr>
        <w:t xml:space="preserve">The </w:t>
      </w:r>
      <w:r w:rsidR="005B7131" w:rsidRPr="00DD6D39">
        <w:rPr>
          <w:color w:val="000000" w:themeColor="text1"/>
          <w:lang w:val="en-US"/>
        </w:rPr>
        <w:t xml:space="preserve">primary </w:t>
      </w:r>
      <w:r w:rsidR="00D017B5" w:rsidRPr="00DD6D39">
        <w:rPr>
          <w:color w:val="000000" w:themeColor="text1"/>
          <w:lang w:val="en-US"/>
        </w:rPr>
        <w:t xml:space="preserve">aim </w:t>
      </w:r>
      <w:r w:rsidRPr="00DD6D39">
        <w:rPr>
          <w:color w:val="000000" w:themeColor="text1"/>
          <w:lang w:val="en-US"/>
        </w:rPr>
        <w:t xml:space="preserve">of </w:t>
      </w:r>
      <w:r w:rsidR="00E31B36" w:rsidRPr="00DD6D39">
        <w:rPr>
          <w:color w:val="000000" w:themeColor="text1"/>
          <w:lang w:val="en-US"/>
        </w:rPr>
        <w:t xml:space="preserve">this </w:t>
      </w:r>
      <w:r w:rsidR="00870792" w:rsidRPr="00DD6D39">
        <w:rPr>
          <w:color w:val="000000" w:themeColor="text1"/>
          <w:lang w:val="en-US"/>
        </w:rPr>
        <w:t>study</w:t>
      </w:r>
      <w:r w:rsidR="00D017B5" w:rsidRPr="00DD6D39">
        <w:rPr>
          <w:color w:val="000000" w:themeColor="text1"/>
          <w:lang w:val="en-US"/>
        </w:rPr>
        <w:t xml:space="preserve"> was</w:t>
      </w:r>
      <w:r w:rsidR="00116C18" w:rsidRPr="00DD6D39">
        <w:rPr>
          <w:color w:val="000000" w:themeColor="text1"/>
          <w:lang w:val="en-US"/>
        </w:rPr>
        <w:t xml:space="preserve"> </w:t>
      </w:r>
      <w:r w:rsidRPr="00DD6D39">
        <w:rPr>
          <w:color w:val="000000" w:themeColor="text1"/>
          <w:lang w:val="en-US"/>
        </w:rPr>
        <w:t xml:space="preserve">to </w:t>
      </w:r>
      <w:r w:rsidR="00E52479" w:rsidRPr="00DD6D39">
        <w:rPr>
          <w:color w:val="000000" w:themeColor="text1"/>
          <w:lang w:val="en-US"/>
        </w:rPr>
        <w:t>examine</w:t>
      </w:r>
      <w:r w:rsidRPr="00DD6D39">
        <w:rPr>
          <w:color w:val="000000" w:themeColor="text1"/>
          <w:lang w:val="en-US"/>
        </w:rPr>
        <w:t xml:space="preserve"> </w:t>
      </w:r>
      <w:r w:rsidR="00E52479" w:rsidRPr="00DD6D39">
        <w:rPr>
          <w:color w:val="000000" w:themeColor="text1"/>
          <w:lang w:val="en-US"/>
        </w:rPr>
        <w:t>the</w:t>
      </w:r>
      <w:r w:rsidR="00854D5B" w:rsidRPr="00DD6D39">
        <w:rPr>
          <w:color w:val="000000" w:themeColor="text1"/>
          <w:lang w:val="en-US"/>
        </w:rPr>
        <w:t xml:space="preserve"> </w:t>
      </w:r>
      <w:r w:rsidR="00914E8B" w:rsidRPr="00DD6D39">
        <w:rPr>
          <w:color w:val="000000" w:themeColor="text1"/>
          <w:lang w:val="en-US"/>
        </w:rPr>
        <w:t>impact</w:t>
      </w:r>
      <w:r w:rsidR="003A003A" w:rsidRPr="00DD6D39">
        <w:rPr>
          <w:color w:val="000000" w:themeColor="text1"/>
          <w:lang w:val="en-US"/>
        </w:rPr>
        <w:t xml:space="preserve"> </w:t>
      </w:r>
      <w:r w:rsidR="00BA7EFC" w:rsidRPr="00DD6D39">
        <w:rPr>
          <w:color w:val="000000" w:themeColor="text1"/>
          <w:lang w:val="en-US"/>
        </w:rPr>
        <w:t xml:space="preserve">of Lapco </w:t>
      </w:r>
      <w:r w:rsidR="00363BA6" w:rsidRPr="00DD6D39">
        <w:rPr>
          <w:color w:val="000000" w:themeColor="text1"/>
          <w:lang w:val="en-US"/>
        </w:rPr>
        <w:t xml:space="preserve">on </w:t>
      </w:r>
      <w:r w:rsidR="00D017B5" w:rsidRPr="00DD6D39">
        <w:rPr>
          <w:color w:val="000000" w:themeColor="text1"/>
          <w:lang w:val="en-US"/>
        </w:rPr>
        <w:t xml:space="preserve">the rate of laparoscopic surgery and </w:t>
      </w:r>
      <w:r w:rsidR="00363BA6" w:rsidRPr="00DD6D39">
        <w:rPr>
          <w:color w:val="000000" w:themeColor="text1"/>
          <w:lang w:val="en-US"/>
        </w:rPr>
        <w:t xml:space="preserve">clinical outcomes of cases performed by Lapco surgeons after </w:t>
      </w:r>
      <w:r w:rsidR="00D017B5" w:rsidRPr="00DD6D39">
        <w:rPr>
          <w:color w:val="000000" w:themeColor="text1"/>
          <w:lang w:val="en-US"/>
        </w:rPr>
        <w:t>completion of training.</w:t>
      </w:r>
      <w:r w:rsidR="003F7482" w:rsidRPr="00DD6D39">
        <w:rPr>
          <w:color w:val="000000" w:themeColor="text1"/>
          <w:lang w:val="en-US"/>
        </w:rPr>
        <w:t xml:space="preserve"> </w:t>
      </w:r>
      <w:r w:rsidR="005B7131" w:rsidRPr="00DD6D39">
        <w:rPr>
          <w:color w:val="000000" w:themeColor="text1"/>
          <w:lang w:val="en-US"/>
        </w:rPr>
        <w:t>The secondary aim is to assess the predictive</w:t>
      </w:r>
      <w:r w:rsidR="00295E77" w:rsidRPr="00DD6D39">
        <w:rPr>
          <w:color w:val="000000" w:themeColor="text1"/>
          <w:lang w:val="en-US"/>
        </w:rPr>
        <w:t xml:space="preserve"> clinical</w:t>
      </w:r>
      <w:r w:rsidR="005B7131" w:rsidRPr="00DD6D39">
        <w:rPr>
          <w:color w:val="000000" w:themeColor="text1"/>
          <w:lang w:val="en-US"/>
        </w:rPr>
        <w:t xml:space="preserve"> validity of training assessment tools </w:t>
      </w:r>
      <w:r w:rsidR="00295E77" w:rsidRPr="00DD6D39">
        <w:rPr>
          <w:color w:val="000000" w:themeColor="text1"/>
          <w:lang w:val="en-US"/>
        </w:rPr>
        <w:t xml:space="preserve">employed during and at completion of training. </w:t>
      </w:r>
    </w:p>
    <w:p w14:paraId="60A3F92C" w14:textId="4BA693B4" w:rsidR="00116C18" w:rsidRPr="00DD6D39" w:rsidRDefault="00116C18" w:rsidP="00453BDD">
      <w:pPr>
        <w:spacing w:line="480" w:lineRule="auto"/>
        <w:rPr>
          <w:b/>
          <w:color w:val="000000" w:themeColor="text1"/>
          <w:lang w:val="en-US"/>
        </w:rPr>
      </w:pPr>
    </w:p>
    <w:p w14:paraId="0A417705" w14:textId="541804D9" w:rsidR="003F7482" w:rsidRPr="00DD6D39" w:rsidRDefault="003F7482" w:rsidP="00453BDD">
      <w:pPr>
        <w:spacing w:line="480" w:lineRule="auto"/>
        <w:rPr>
          <w:b/>
          <w:color w:val="000000" w:themeColor="text1"/>
          <w:lang w:val="en-US"/>
        </w:rPr>
      </w:pPr>
    </w:p>
    <w:p w14:paraId="387EE6FA" w14:textId="77777777" w:rsidR="007060D3" w:rsidRPr="00DD6D39" w:rsidRDefault="007060D3" w:rsidP="00453BDD">
      <w:pPr>
        <w:spacing w:line="480" w:lineRule="auto"/>
        <w:rPr>
          <w:b/>
          <w:color w:val="000000" w:themeColor="text1"/>
          <w:lang w:val="en-US"/>
        </w:rPr>
      </w:pPr>
    </w:p>
    <w:p w14:paraId="36A48C10" w14:textId="0B90E781" w:rsidR="00FD4D1A" w:rsidRPr="00DD6D39" w:rsidRDefault="005B7131" w:rsidP="00453BDD">
      <w:pPr>
        <w:spacing w:line="480" w:lineRule="auto"/>
        <w:rPr>
          <w:b/>
          <w:color w:val="000000" w:themeColor="text1"/>
          <w:lang w:val="en-US"/>
        </w:rPr>
      </w:pPr>
      <w:r w:rsidRPr="00DD6D39">
        <w:rPr>
          <w:b/>
          <w:color w:val="000000" w:themeColor="text1"/>
          <w:sz w:val="28"/>
          <w:szCs w:val="28"/>
          <w:lang w:val="en-US"/>
        </w:rPr>
        <w:br w:type="column"/>
      </w:r>
      <w:r w:rsidR="00C256A2" w:rsidRPr="00DD6D39">
        <w:rPr>
          <w:b/>
          <w:color w:val="000000" w:themeColor="text1"/>
          <w:lang w:val="en-US"/>
        </w:rPr>
        <w:lastRenderedPageBreak/>
        <w:t>METHODS</w:t>
      </w:r>
    </w:p>
    <w:p w14:paraId="7D59D2DE" w14:textId="77777777" w:rsidR="009F0210" w:rsidRPr="00DD6D39" w:rsidRDefault="009F0210" w:rsidP="00453BDD">
      <w:pPr>
        <w:spacing w:line="480" w:lineRule="auto"/>
        <w:rPr>
          <w:b/>
          <w:bCs/>
          <w:color w:val="000000" w:themeColor="text1"/>
          <w:lang w:val="en-US"/>
        </w:rPr>
      </w:pPr>
      <w:r w:rsidRPr="00DD6D39">
        <w:rPr>
          <w:b/>
          <w:bCs/>
          <w:color w:val="000000" w:themeColor="text1"/>
          <w:lang w:val="en-US"/>
        </w:rPr>
        <w:t>Design of Lapco</w:t>
      </w:r>
    </w:p>
    <w:p w14:paraId="69608200" w14:textId="13F79997" w:rsidR="00E52479" w:rsidRPr="00DD6D39" w:rsidRDefault="00246C67" w:rsidP="00453BDD">
      <w:pPr>
        <w:spacing w:line="480" w:lineRule="auto"/>
        <w:rPr>
          <w:color w:val="000000" w:themeColor="text1"/>
          <w:lang w:val="en-US"/>
        </w:rPr>
      </w:pPr>
      <w:r w:rsidRPr="00DD6D39">
        <w:rPr>
          <w:color w:val="000000" w:themeColor="text1"/>
          <w:lang w:val="en-US"/>
        </w:rPr>
        <w:t xml:space="preserve">The </w:t>
      </w:r>
      <w:r w:rsidR="00A83C98" w:rsidRPr="00DD6D39">
        <w:rPr>
          <w:color w:val="000000" w:themeColor="text1"/>
          <w:lang w:val="en-US"/>
        </w:rPr>
        <w:t xml:space="preserve">Lapco </w:t>
      </w:r>
      <w:r w:rsidR="00E92F9F" w:rsidRPr="00DD6D39">
        <w:rPr>
          <w:color w:val="000000" w:themeColor="text1"/>
          <w:lang w:val="en-US"/>
        </w:rPr>
        <w:t>program</w:t>
      </w:r>
      <w:r w:rsidR="00067175" w:rsidRPr="00DD6D39">
        <w:rPr>
          <w:color w:val="000000" w:themeColor="text1"/>
          <w:lang w:val="en-US"/>
        </w:rPr>
        <w:t xml:space="preserve"> commenced in 2006 and concluded in 2013. </w:t>
      </w:r>
      <w:r w:rsidR="003B5718" w:rsidRPr="00DD6D39">
        <w:rPr>
          <w:color w:val="000000" w:themeColor="text1"/>
          <w:lang w:val="en-US"/>
        </w:rPr>
        <w:t xml:space="preserve">Only colorectal </w:t>
      </w:r>
      <w:r w:rsidR="00535D5B" w:rsidRPr="00DD6D39">
        <w:rPr>
          <w:color w:val="000000" w:themeColor="text1"/>
          <w:lang w:val="en-US"/>
        </w:rPr>
        <w:t>consultant</w:t>
      </w:r>
      <w:r w:rsidRPr="00DD6D39">
        <w:rPr>
          <w:color w:val="000000" w:themeColor="text1"/>
          <w:lang w:val="en-US"/>
        </w:rPr>
        <w:t xml:space="preserve"> </w:t>
      </w:r>
      <w:r w:rsidR="00E52479" w:rsidRPr="00DD6D39">
        <w:rPr>
          <w:color w:val="000000" w:themeColor="text1"/>
          <w:lang w:val="en-US"/>
        </w:rPr>
        <w:t>surgeons</w:t>
      </w:r>
      <w:r w:rsidR="00291410" w:rsidRPr="00DD6D39">
        <w:rPr>
          <w:color w:val="000000" w:themeColor="text1"/>
          <w:lang w:val="en-US"/>
        </w:rPr>
        <w:t xml:space="preserve"> </w:t>
      </w:r>
      <w:r w:rsidR="0067426C" w:rsidRPr="00DD6D39">
        <w:rPr>
          <w:color w:val="000000" w:themeColor="text1"/>
          <w:lang w:val="en-US"/>
        </w:rPr>
        <w:t>(</w:t>
      </w:r>
      <w:r w:rsidR="00291410" w:rsidRPr="00DD6D39">
        <w:rPr>
          <w:color w:val="000000" w:themeColor="text1"/>
          <w:lang w:val="en-US"/>
        </w:rPr>
        <w:t>‘delegates’</w:t>
      </w:r>
      <w:r w:rsidR="0067426C" w:rsidRPr="00DD6D39">
        <w:rPr>
          <w:color w:val="000000" w:themeColor="text1"/>
          <w:lang w:val="en-US"/>
        </w:rPr>
        <w:t xml:space="preserve">) </w:t>
      </w:r>
      <w:r w:rsidR="003B5718" w:rsidRPr="00DD6D39">
        <w:rPr>
          <w:color w:val="000000" w:themeColor="text1"/>
          <w:lang w:val="en-US"/>
        </w:rPr>
        <w:t xml:space="preserve">were eligible to apply </w:t>
      </w:r>
      <w:r w:rsidR="00465F87" w:rsidRPr="00DD6D39">
        <w:rPr>
          <w:color w:val="000000" w:themeColor="text1"/>
          <w:lang w:val="en-US"/>
        </w:rPr>
        <w:t>for training in 11 Lapco n</w:t>
      </w:r>
      <w:r w:rsidR="00E52479" w:rsidRPr="00DD6D39">
        <w:rPr>
          <w:color w:val="000000" w:themeColor="text1"/>
          <w:lang w:val="en-US"/>
        </w:rPr>
        <w:t xml:space="preserve">ational </w:t>
      </w:r>
      <w:r w:rsidR="00996DE5" w:rsidRPr="00DD6D39">
        <w:rPr>
          <w:color w:val="000000" w:themeColor="text1"/>
          <w:lang w:val="en-US"/>
        </w:rPr>
        <w:t>centers</w:t>
      </w:r>
      <w:r w:rsidR="00E52479" w:rsidRPr="00DD6D39">
        <w:rPr>
          <w:color w:val="000000" w:themeColor="text1"/>
          <w:lang w:val="en-US"/>
        </w:rPr>
        <w:t>.</w:t>
      </w:r>
      <w:r w:rsidR="00533BD3" w:rsidRPr="00DD6D39">
        <w:rPr>
          <w:color w:val="000000" w:themeColor="text1"/>
          <w:lang w:val="en-US"/>
        </w:rPr>
        <w:t xml:space="preserve"> </w:t>
      </w:r>
      <w:r w:rsidR="00D313B8" w:rsidRPr="00DD6D39">
        <w:rPr>
          <w:color w:val="000000" w:themeColor="text1"/>
          <w:lang w:val="en-US"/>
        </w:rPr>
        <w:t xml:space="preserve">Each delegate was allocated to a nearby training </w:t>
      </w:r>
      <w:r w:rsidR="00996DE5" w:rsidRPr="00DD6D39">
        <w:rPr>
          <w:color w:val="000000" w:themeColor="text1"/>
          <w:lang w:val="en-US"/>
        </w:rPr>
        <w:t>center</w:t>
      </w:r>
      <w:r w:rsidR="00D313B8" w:rsidRPr="00DD6D39">
        <w:rPr>
          <w:color w:val="000000" w:themeColor="text1"/>
          <w:lang w:val="en-US"/>
        </w:rPr>
        <w:t xml:space="preserve"> to have one-to-one laparoscopic training by experts. </w:t>
      </w:r>
      <w:r w:rsidR="00535D5B" w:rsidRPr="00DD6D39">
        <w:rPr>
          <w:color w:val="000000" w:themeColor="text1"/>
          <w:shd w:val="clear" w:color="auto" w:fill="FFFFFF"/>
          <w:lang w:val="en-US"/>
        </w:rPr>
        <w:t>Lapco focused on training laparoscopic right and left sided colonic resections. Training did not include single port or robotic surgery. The exact laparoscopic technique was left to discretion of the expert trainer, although techniques remained similar throughout the program</w:t>
      </w:r>
      <w:r w:rsidR="00E51F1A" w:rsidRPr="00DD6D39">
        <w:rPr>
          <w:color w:val="000000" w:themeColor="text1"/>
          <w:shd w:val="clear" w:color="auto" w:fill="FFFFFF"/>
          <w:lang w:val="en-US"/>
        </w:rPr>
        <w:t xml:space="preserve"> and standardi</w:t>
      </w:r>
      <w:r w:rsidR="00996DE5" w:rsidRPr="00DD6D39">
        <w:rPr>
          <w:color w:val="000000" w:themeColor="text1"/>
          <w:shd w:val="clear" w:color="auto" w:fill="FFFFFF"/>
          <w:lang w:val="en-US"/>
        </w:rPr>
        <w:t>z</w:t>
      </w:r>
      <w:r w:rsidR="00E51F1A" w:rsidRPr="00DD6D39">
        <w:rPr>
          <w:color w:val="000000" w:themeColor="text1"/>
          <w:shd w:val="clear" w:color="auto" w:fill="FFFFFF"/>
          <w:lang w:val="en-US"/>
        </w:rPr>
        <w:t xml:space="preserve">ed through Lapco </w:t>
      </w:r>
      <w:r w:rsidR="00E51F1A" w:rsidRPr="00DD6D39">
        <w:rPr>
          <w:color w:val="000000" w:themeColor="text1"/>
          <w:lang w:val="en-US"/>
        </w:rPr>
        <w:t>Training-the-Trainer curriculum</w:t>
      </w:r>
      <w:r w:rsidR="00535D5B" w:rsidRPr="00DD6D39">
        <w:rPr>
          <w:color w:val="000000" w:themeColor="text1"/>
          <w:shd w:val="clear" w:color="auto" w:fill="FFFFFF"/>
          <w:lang w:val="en-US"/>
        </w:rPr>
        <w:t xml:space="preserve">. </w:t>
      </w:r>
      <w:r w:rsidR="00E52479" w:rsidRPr="00DD6D39">
        <w:rPr>
          <w:color w:val="000000" w:themeColor="text1"/>
          <w:lang w:val="en-US"/>
        </w:rPr>
        <w:t xml:space="preserve">Lapco </w:t>
      </w:r>
      <w:r w:rsidR="00535D5B" w:rsidRPr="00DD6D39">
        <w:rPr>
          <w:color w:val="000000" w:themeColor="text1"/>
          <w:lang w:val="en-US"/>
        </w:rPr>
        <w:t>cent</w:t>
      </w:r>
      <w:r w:rsidR="00996DE5" w:rsidRPr="00DD6D39">
        <w:rPr>
          <w:color w:val="000000" w:themeColor="text1"/>
          <w:lang w:val="en-US"/>
        </w:rPr>
        <w:t>er</w:t>
      </w:r>
      <w:r w:rsidR="00535D5B" w:rsidRPr="00DD6D39">
        <w:rPr>
          <w:color w:val="000000" w:themeColor="text1"/>
          <w:lang w:val="en-US"/>
        </w:rPr>
        <w:t xml:space="preserve">s </w:t>
      </w:r>
      <w:r w:rsidR="00116C18" w:rsidRPr="00DD6D39">
        <w:rPr>
          <w:color w:val="000000" w:themeColor="text1"/>
          <w:lang w:val="en-US"/>
        </w:rPr>
        <w:t xml:space="preserve">also </w:t>
      </w:r>
      <w:r w:rsidR="00332CE2" w:rsidRPr="00DD6D39">
        <w:rPr>
          <w:color w:val="000000" w:themeColor="text1"/>
          <w:lang w:val="en-US"/>
        </w:rPr>
        <w:t>offered</w:t>
      </w:r>
      <w:r w:rsidR="00116C18" w:rsidRPr="00DD6D39">
        <w:rPr>
          <w:color w:val="000000" w:themeColor="text1"/>
          <w:lang w:val="en-US"/>
        </w:rPr>
        <w:t xml:space="preserve"> preclinical optional laboratory training </w:t>
      </w:r>
      <w:r w:rsidR="002A27C8" w:rsidRPr="00DD6D39">
        <w:rPr>
          <w:color w:val="000000" w:themeColor="text1"/>
          <w:lang w:val="en-US"/>
        </w:rPr>
        <w:t xml:space="preserve">based on </w:t>
      </w:r>
      <w:r w:rsidR="00CE449A" w:rsidRPr="00DD6D39">
        <w:rPr>
          <w:color w:val="000000" w:themeColor="text1"/>
          <w:lang w:val="en-US"/>
        </w:rPr>
        <w:t>delegates’</w:t>
      </w:r>
      <w:r w:rsidR="002A27C8" w:rsidRPr="00DD6D39">
        <w:rPr>
          <w:color w:val="000000" w:themeColor="text1"/>
          <w:lang w:val="en-US"/>
        </w:rPr>
        <w:t xml:space="preserve"> needs</w:t>
      </w:r>
      <w:r w:rsidR="00D313B8" w:rsidRPr="00DD6D39">
        <w:rPr>
          <w:color w:val="000000" w:themeColor="text1"/>
          <w:lang w:val="en-US"/>
        </w:rPr>
        <w:t xml:space="preserve">. </w:t>
      </w:r>
      <w:r w:rsidR="009D6174" w:rsidRPr="00DD6D39">
        <w:rPr>
          <w:color w:val="000000" w:themeColor="text1"/>
          <w:lang w:val="en-US"/>
        </w:rPr>
        <w:t>By 2013, national data were available that demonstrated significant increase</w:t>
      </w:r>
      <w:r w:rsidR="00A8710A" w:rsidRPr="00DD6D39">
        <w:rPr>
          <w:color w:val="000000" w:themeColor="text1"/>
          <w:lang w:val="en-US"/>
        </w:rPr>
        <w:t xml:space="preserve"> in the</w:t>
      </w:r>
      <w:r w:rsidR="009D6174" w:rsidRPr="00DD6D39">
        <w:rPr>
          <w:color w:val="000000" w:themeColor="text1"/>
          <w:lang w:val="en-US"/>
        </w:rPr>
        <w:t xml:space="preserve"> </w:t>
      </w:r>
      <w:r w:rsidR="008D37C6" w:rsidRPr="00DD6D39">
        <w:rPr>
          <w:color w:val="000000" w:themeColor="text1"/>
          <w:lang w:val="en-US"/>
        </w:rPr>
        <w:t>utili</w:t>
      </w:r>
      <w:r w:rsidR="00996DE5" w:rsidRPr="00DD6D39">
        <w:rPr>
          <w:color w:val="000000" w:themeColor="text1"/>
          <w:lang w:val="en-US"/>
        </w:rPr>
        <w:t>z</w:t>
      </w:r>
      <w:r w:rsidR="008D37C6" w:rsidRPr="00DD6D39">
        <w:rPr>
          <w:color w:val="000000" w:themeColor="text1"/>
          <w:lang w:val="en-US"/>
        </w:rPr>
        <w:t>ation</w:t>
      </w:r>
      <w:r w:rsidR="009D6174" w:rsidRPr="00DD6D39">
        <w:rPr>
          <w:color w:val="000000" w:themeColor="text1"/>
          <w:lang w:val="en-US"/>
        </w:rPr>
        <w:t xml:space="preserve"> of laparoscopic colorectal surgery in most hospitals in England</w:t>
      </w:r>
      <w:r w:rsidR="00A8710A" w:rsidRPr="00DD6D39">
        <w:rPr>
          <w:color w:val="000000" w:themeColor="text1"/>
          <w:lang w:val="en-US"/>
        </w:rPr>
        <w:t xml:space="preserve"> and therefore, the program came to an end. </w:t>
      </w:r>
      <w:r w:rsidR="00E435E0" w:rsidRPr="00DD6D39">
        <w:rPr>
          <w:color w:val="000000" w:themeColor="text1"/>
          <w:lang w:val="en-US"/>
        </w:rPr>
        <w:t xml:space="preserve">The structure of Lapco is described in </w:t>
      </w:r>
      <w:r w:rsidR="0067426C" w:rsidRPr="00DD6D39">
        <w:rPr>
          <w:color w:val="000000" w:themeColor="text1"/>
          <w:lang w:val="en-US"/>
        </w:rPr>
        <w:t>the Supplement</w:t>
      </w:r>
      <w:r w:rsidR="00E435E0" w:rsidRPr="00DD6D39">
        <w:rPr>
          <w:color w:val="000000" w:themeColor="text1"/>
          <w:lang w:val="en-US"/>
        </w:rPr>
        <w:t>.</w:t>
      </w:r>
    </w:p>
    <w:p w14:paraId="344413FA" w14:textId="2984FD65" w:rsidR="004106E6" w:rsidRPr="00DD6D39" w:rsidRDefault="00647929" w:rsidP="00453BDD">
      <w:pPr>
        <w:spacing w:line="480" w:lineRule="auto"/>
        <w:rPr>
          <w:b/>
          <w:color w:val="000000" w:themeColor="text1"/>
          <w:lang w:val="en-US"/>
        </w:rPr>
      </w:pPr>
      <w:r w:rsidRPr="00DD6D39">
        <w:rPr>
          <w:b/>
          <w:color w:val="000000" w:themeColor="text1"/>
          <w:lang w:val="en-US"/>
        </w:rPr>
        <w:t xml:space="preserve">Safety and </w:t>
      </w:r>
      <w:r w:rsidR="00AF7E3F" w:rsidRPr="00DD6D39">
        <w:rPr>
          <w:b/>
          <w:color w:val="000000" w:themeColor="text1"/>
          <w:lang w:val="en-US"/>
        </w:rPr>
        <w:t xml:space="preserve">quality of </w:t>
      </w:r>
      <w:r w:rsidRPr="00DD6D39">
        <w:rPr>
          <w:b/>
          <w:color w:val="000000" w:themeColor="text1"/>
          <w:lang w:val="en-US"/>
        </w:rPr>
        <w:t>t</w:t>
      </w:r>
      <w:r w:rsidR="00A172B0" w:rsidRPr="00DD6D39">
        <w:rPr>
          <w:b/>
          <w:color w:val="000000" w:themeColor="text1"/>
          <w:lang w:val="en-US"/>
        </w:rPr>
        <w:t>raining during Lapco</w:t>
      </w:r>
    </w:p>
    <w:p w14:paraId="7F4DE672" w14:textId="415B64DE" w:rsidR="00AF7E3F" w:rsidRPr="00DD6D39" w:rsidRDefault="00AF7E3F" w:rsidP="00AF7E3F">
      <w:pPr>
        <w:spacing w:line="480" w:lineRule="auto"/>
        <w:rPr>
          <w:i/>
          <w:color w:val="000000" w:themeColor="text1"/>
          <w:lang w:val="en-US"/>
        </w:rPr>
      </w:pPr>
      <w:r w:rsidRPr="00DD6D39">
        <w:rPr>
          <w:i/>
          <w:color w:val="000000" w:themeColor="text1"/>
          <w:lang w:val="en-US"/>
        </w:rPr>
        <w:t xml:space="preserve">Clinical outcomes during Lapco </w:t>
      </w:r>
      <w:r w:rsidRPr="00DD6D39">
        <w:rPr>
          <w:color w:val="000000" w:themeColor="text1"/>
          <w:lang w:val="en-US"/>
        </w:rPr>
        <w:t>were examined to determine the safety and proficiency-gain curves of supervised training.</w:t>
      </w:r>
    </w:p>
    <w:p w14:paraId="4B6C027A" w14:textId="7EA417E4" w:rsidR="00151B83" w:rsidRPr="00DD6D39" w:rsidRDefault="00E51F1A" w:rsidP="00453BDD">
      <w:pPr>
        <w:spacing w:line="480" w:lineRule="auto"/>
        <w:rPr>
          <w:color w:val="000000" w:themeColor="text1"/>
          <w:lang w:val="en-US"/>
        </w:rPr>
      </w:pPr>
      <w:r w:rsidRPr="00DD6D39">
        <w:rPr>
          <w:i/>
          <w:color w:val="000000" w:themeColor="text1"/>
          <w:lang w:val="en-US"/>
        </w:rPr>
        <w:t>Monitoring training progression</w:t>
      </w:r>
      <w:r w:rsidR="00275F52" w:rsidRPr="00DD6D39">
        <w:rPr>
          <w:i/>
          <w:color w:val="000000" w:themeColor="text1"/>
          <w:lang w:val="en-US"/>
        </w:rPr>
        <w:t xml:space="preserve">. </w:t>
      </w:r>
      <w:r w:rsidR="005A3D1C" w:rsidRPr="00DD6D39">
        <w:rPr>
          <w:color w:val="000000" w:themeColor="text1"/>
          <w:lang w:val="en-US"/>
        </w:rPr>
        <w:t xml:space="preserve">The trainer and delegate separately assessed the </w:t>
      </w:r>
      <w:r w:rsidR="00620BF4" w:rsidRPr="00DD6D39">
        <w:rPr>
          <w:color w:val="000000" w:themeColor="text1"/>
          <w:lang w:val="en-US"/>
        </w:rPr>
        <w:t xml:space="preserve">level of trainer input required </w:t>
      </w:r>
      <w:r w:rsidR="005A3D1C" w:rsidRPr="00DD6D39">
        <w:rPr>
          <w:color w:val="000000" w:themeColor="text1"/>
          <w:lang w:val="en-US"/>
        </w:rPr>
        <w:t xml:space="preserve">to complete </w:t>
      </w:r>
      <w:r w:rsidR="00542F25" w:rsidRPr="00DD6D39">
        <w:rPr>
          <w:color w:val="000000" w:themeColor="text1"/>
          <w:lang w:val="en-US"/>
        </w:rPr>
        <w:t xml:space="preserve">each procedure (divided </w:t>
      </w:r>
      <w:r w:rsidR="00620BF4" w:rsidRPr="00DD6D39">
        <w:rPr>
          <w:color w:val="000000" w:themeColor="text1"/>
          <w:lang w:val="en-US"/>
        </w:rPr>
        <w:t>into</w:t>
      </w:r>
      <w:r w:rsidR="00542F25" w:rsidRPr="00DD6D39">
        <w:rPr>
          <w:color w:val="000000" w:themeColor="text1"/>
          <w:lang w:val="en-US"/>
        </w:rPr>
        <w:t xml:space="preserve"> thirteen</w:t>
      </w:r>
      <w:r w:rsidR="00620BF4" w:rsidRPr="00DD6D39">
        <w:rPr>
          <w:color w:val="000000" w:themeColor="text1"/>
          <w:lang w:val="en-US"/>
        </w:rPr>
        <w:t xml:space="preserve"> distinct</w:t>
      </w:r>
      <w:r w:rsidR="00542F25" w:rsidRPr="00DD6D39">
        <w:rPr>
          <w:color w:val="000000" w:themeColor="text1"/>
          <w:lang w:val="en-US"/>
        </w:rPr>
        <w:t xml:space="preserve"> </w:t>
      </w:r>
      <w:r w:rsidR="005A3D1C" w:rsidRPr="00DD6D39">
        <w:rPr>
          <w:color w:val="000000" w:themeColor="text1"/>
          <w:lang w:val="en-US"/>
        </w:rPr>
        <w:t xml:space="preserve">tasks) </w:t>
      </w:r>
      <w:r w:rsidR="00542F25" w:rsidRPr="00DD6D39">
        <w:rPr>
          <w:color w:val="000000" w:themeColor="text1"/>
          <w:lang w:val="en-US"/>
        </w:rPr>
        <w:t xml:space="preserve">using the </w:t>
      </w:r>
      <w:r w:rsidR="00080AB3" w:rsidRPr="00DD6D39">
        <w:rPr>
          <w:color w:val="000000" w:themeColor="text1"/>
          <w:lang w:val="en-US"/>
        </w:rPr>
        <w:t>Global Assessment Scale (</w:t>
      </w:r>
      <w:r w:rsidR="00633ED9" w:rsidRPr="00DD6D39">
        <w:rPr>
          <w:color w:val="000000" w:themeColor="text1"/>
          <w:lang w:val="en-US"/>
        </w:rPr>
        <w:t>GAS</w:t>
      </w:r>
      <w:r w:rsidR="00080AB3" w:rsidRPr="00DD6D39">
        <w:rPr>
          <w:color w:val="000000" w:themeColor="text1"/>
          <w:lang w:val="en-US"/>
        </w:rPr>
        <w:t>)</w:t>
      </w:r>
      <w:r w:rsidR="004106E6" w:rsidRPr="00DD6D39">
        <w:rPr>
          <w:color w:val="000000" w:themeColor="text1"/>
          <w:lang w:val="en-US"/>
        </w:rPr>
        <w:t xml:space="preserve"> on </w:t>
      </w:r>
      <w:r w:rsidR="00620BF4" w:rsidRPr="00DD6D39">
        <w:rPr>
          <w:color w:val="000000" w:themeColor="text1"/>
          <w:lang w:val="en-US"/>
        </w:rPr>
        <w:t xml:space="preserve">a </w:t>
      </w:r>
      <w:r w:rsidR="004106E6" w:rsidRPr="00DD6D39">
        <w:rPr>
          <w:color w:val="000000" w:themeColor="text1"/>
          <w:lang w:val="en-US"/>
        </w:rPr>
        <w:t>1-6 scale with 5 representing competent performance</w:t>
      </w:r>
      <w:r w:rsidR="00620BF4" w:rsidRPr="00DD6D39">
        <w:rPr>
          <w:color w:val="000000" w:themeColor="text1"/>
          <w:lang w:val="en-US"/>
        </w:rPr>
        <w:t xml:space="preserve"> by the </w:t>
      </w:r>
      <w:r w:rsidR="00B93489" w:rsidRPr="00DD6D39">
        <w:rPr>
          <w:color w:val="000000" w:themeColor="text1"/>
          <w:lang w:val="en-US"/>
        </w:rPr>
        <w:t>delegate</w:t>
      </w:r>
      <w:r w:rsidR="00542F25" w:rsidRPr="00DD6D39">
        <w:rPr>
          <w:color w:val="000000" w:themeColor="text1"/>
          <w:lang w:val="en-US"/>
        </w:rPr>
        <w:t>.</w:t>
      </w:r>
      <w:r w:rsidR="00633ED9" w:rsidRPr="00DD6D39">
        <w:rPr>
          <w:color w:val="000000" w:themeColor="text1"/>
          <w:lang w:val="en-US"/>
        </w:rPr>
        <w:fldChar w:fldCharType="begin">
          <w:fldData xml:space="preserve">PEVuZE5vdGU+PENpdGU+PEF1dGhvcj5NaXNrb3ZpYzwvQXV0aG9yPjxZZWFyPjIwMTE8L1llYXI+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</w:fldData>
        </w:fldChar>
      </w:r>
      <w:r w:rsidR="004233DE" w:rsidRPr="00DD6D39">
        <w:rPr>
          <w:color w:val="000000" w:themeColor="text1"/>
          <w:lang w:val="en-US"/>
        </w:rPr>
        <w:instrText xml:space="preserve"> ADDIN EN.CITE </w:instrText>
      </w:r>
      <w:r w:rsidR="004233DE" w:rsidRPr="00DD6D39">
        <w:rPr>
          <w:color w:val="000000" w:themeColor="text1"/>
          <w:lang w:val="en-US"/>
        </w:rPr>
        <w:fldChar w:fldCharType="begin">
          <w:fldData xml:space="preserve">PEVuZE5vdGU+PENpdGU+PEF1dGhvcj5NaXNrb3ZpYzwvQXV0aG9yPjxZZWFyPjIwMTE8L1llYXI+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</w:fldData>
        </w:fldChar>
      </w:r>
      <w:r w:rsidR="004233DE" w:rsidRPr="00DD6D39">
        <w:rPr>
          <w:color w:val="000000" w:themeColor="text1"/>
          <w:lang w:val="en-US"/>
        </w:rPr>
        <w:instrText xml:space="preserve"> ADDIN EN.CITE.DATA </w:instrText>
      </w:r>
      <w:r w:rsidR="004233DE" w:rsidRPr="00DD6D39">
        <w:rPr>
          <w:color w:val="000000" w:themeColor="text1"/>
          <w:lang w:val="en-US"/>
        </w:rPr>
      </w:r>
      <w:r w:rsidR="004233DE" w:rsidRPr="00DD6D39">
        <w:rPr>
          <w:color w:val="000000" w:themeColor="text1"/>
          <w:lang w:val="en-US"/>
        </w:rPr>
        <w:fldChar w:fldCharType="end"/>
      </w:r>
      <w:r w:rsidR="00633ED9" w:rsidRPr="00DD6D39">
        <w:rPr>
          <w:color w:val="000000" w:themeColor="text1"/>
          <w:lang w:val="en-US"/>
        </w:rPr>
      </w:r>
      <w:r w:rsidR="00633ED9" w:rsidRPr="00DD6D39">
        <w:rPr>
          <w:color w:val="000000" w:themeColor="text1"/>
          <w:lang w:val="en-US"/>
        </w:rPr>
        <w:fldChar w:fldCharType="separate"/>
      </w:r>
      <w:r w:rsidR="004233DE" w:rsidRPr="00DD6D39">
        <w:rPr>
          <w:noProof/>
          <w:color w:val="000000" w:themeColor="text1"/>
          <w:vertAlign w:val="superscript"/>
          <w:lang w:val="en-US"/>
        </w:rPr>
        <w:t>8</w:t>
      </w:r>
      <w:r w:rsidR="00633ED9" w:rsidRPr="00DD6D39">
        <w:rPr>
          <w:color w:val="000000" w:themeColor="text1"/>
          <w:lang w:val="en-US"/>
        </w:rPr>
        <w:fldChar w:fldCharType="end"/>
      </w:r>
      <w:r w:rsidR="00633ED9" w:rsidRPr="00DD6D39">
        <w:rPr>
          <w:color w:val="000000" w:themeColor="text1"/>
          <w:lang w:val="en-US"/>
        </w:rPr>
        <w:t xml:space="preserve"> </w:t>
      </w:r>
      <w:r w:rsidR="00151B83" w:rsidRPr="00DD6D39">
        <w:rPr>
          <w:color w:val="000000" w:themeColor="text1"/>
          <w:lang w:val="en-US"/>
        </w:rPr>
        <w:t>Consecutive scores delineat</w:t>
      </w:r>
      <w:r w:rsidR="008D5FCD" w:rsidRPr="00DD6D39">
        <w:rPr>
          <w:color w:val="000000" w:themeColor="text1"/>
          <w:lang w:val="en-US"/>
        </w:rPr>
        <w:t>ed</w:t>
      </w:r>
      <w:r w:rsidR="00151B83" w:rsidRPr="00DD6D39">
        <w:rPr>
          <w:color w:val="000000" w:themeColor="text1"/>
          <w:lang w:val="en-US"/>
        </w:rPr>
        <w:t xml:space="preserve"> </w:t>
      </w:r>
      <w:r w:rsidR="00275F52" w:rsidRPr="00DD6D39">
        <w:rPr>
          <w:color w:val="000000" w:themeColor="text1"/>
          <w:lang w:val="en-US"/>
        </w:rPr>
        <w:t>proficiency-gain</w:t>
      </w:r>
      <w:r w:rsidR="00151B83" w:rsidRPr="00DD6D39">
        <w:rPr>
          <w:color w:val="000000" w:themeColor="text1"/>
          <w:lang w:val="en-US"/>
        </w:rPr>
        <w:t xml:space="preserve"> curves</w:t>
      </w:r>
      <w:r w:rsidR="00C912F6" w:rsidRPr="00DD6D39">
        <w:rPr>
          <w:color w:val="000000" w:themeColor="text1"/>
          <w:lang w:val="en-US"/>
        </w:rPr>
        <w:t xml:space="preserve"> </w:t>
      </w:r>
      <w:r w:rsidR="00542F25" w:rsidRPr="00DD6D39">
        <w:rPr>
          <w:color w:val="000000" w:themeColor="text1"/>
          <w:lang w:val="en-US"/>
        </w:rPr>
        <w:t xml:space="preserve">that </w:t>
      </w:r>
      <w:r w:rsidR="00275F52" w:rsidRPr="00DD6D39">
        <w:rPr>
          <w:color w:val="000000" w:themeColor="text1"/>
          <w:lang w:val="en-US"/>
        </w:rPr>
        <w:t>were</w:t>
      </w:r>
      <w:r w:rsidR="008D5FCD" w:rsidRPr="00DD6D39">
        <w:rPr>
          <w:color w:val="000000" w:themeColor="text1"/>
          <w:lang w:val="en-US"/>
        </w:rPr>
        <w:t xml:space="preserve"> </w:t>
      </w:r>
      <w:r w:rsidR="009D3058" w:rsidRPr="00DD6D39">
        <w:rPr>
          <w:color w:val="000000" w:themeColor="text1"/>
          <w:lang w:val="en-US"/>
        </w:rPr>
        <w:t xml:space="preserve">accessed </w:t>
      </w:r>
      <w:r w:rsidR="00990AE5" w:rsidRPr="00DD6D39">
        <w:rPr>
          <w:color w:val="000000" w:themeColor="text1"/>
          <w:lang w:val="en-US"/>
        </w:rPr>
        <w:t xml:space="preserve">online </w:t>
      </w:r>
      <w:r w:rsidR="00DC7333" w:rsidRPr="00DD6D39">
        <w:rPr>
          <w:color w:val="000000" w:themeColor="text1"/>
          <w:lang w:val="en-US"/>
        </w:rPr>
        <w:t>to monitor training progression</w:t>
      </w:r>
      <w:r w:rsidR="00990AE5" w:rsidRPr="00DD6D39">
        <w:rPr>
          <w:color w:val="000000" w:themeColor="text1"/>
          <w:lang w:val="en-US"/>
        </w:rPr>
        <w:t>.</w:t>
      </w:r>
      <w:r w:rsidR="00A128BD" w:rsidRPr="00DD6D39">
        <w:rPr>
          <w:color w:val="000000" w:themeColor="text1"/>
          <w:lang w:val="en-US"/>
        </w:rPr>
        <w:t xml:space="preserve"> Submission of </w:t>
      </w:r>
      <w:r w:rsidR="00411D44" w:rsidRPr="00DD6D39">
        <w:rPr>
          <w:color w:val="000000" w:themeColor="text1"/>
          <w:lang w:val="en-US"/>
        </w:rPr>
        <w:t xml:space="preserve">the </w:t>
      </w:r>
      <w:r w:rsidR="00A128BD" w:rsidRPr="00DD6D39">
        <w:rPr>
          <w:color w:val="000000" w:themeColor="text1"/>
          <w:lang w:val="en-US"/>
        </w:rPr>
        <w:t>GAS was mandatory</w:t>
      </w:r>
      <w:r w:rsidR="00CE689C" w:rsidRPr="00DD6D39">
        <w:rPr>
          <w:color w:val="000000" w:themeColor="text1"/>
          <w:lang w:val="en-US"/>
        </w:rPr>
        <w:t>.</w:t>
      </w:r>
    </w:p>
    <w:p w14:paraId="2F9659C0" w14:textId="285747DE" w:rsidR="00542F25" w:rsidRPr="00DD6D39" w:rsidRDefault="00E51F1A" w:rsidP="00453BDD">
      <w:pPr>
        <w:spacing w:line="480" w:lineRule="auto"/>
        <w:rPr>
          <w:color w:val="000000" w:themeColor="text1"/>
          <w:lang w:val="en-US"/>
        </w:rPr>
      </w:pPr>
      <w:r w:rsidRPr="00DD6D39">
        <w:rPr>
          <w:i/>
          <w:color w:val="000000" w:themeColor="text1"/>
          <w:lang w:val="en-US"/>
        </w:rPr>
        <w:t xml:space="preserve">Competency </w:t>
      </w:r>
      <w:r w:rsidR="00151B83" w:rsidRPr="00DD6D39">
        <w:rPr>
          <w:i/>
          <w:color w:val="000000" w:themeColor="text1"/>
          <w:lang w:val="en-US"/>
        </w:rPr>
        <w:t>assessment</w:t>
      </w:r>
      <w:r w:rsidRPr="00DD6D39">
        <w:rPr>
          <w:i/>
          <w:color w:val="000000" w:themeColor="text1"/>
          <w:lang w:val="en-US"/>
        </w:rPr>
        <w:t xml:space="preserve"> to sign </w:t>
      </w:r>
      <w:r w:rsidR="004C5A02" w:rsidRPr="00DD6D39">
        <w:rPr>
          <w:i/>
          <w:color w:val="000000" w:themeColor="text1"/>
          <w:lang w:val="en-US"/>
        </w:rPr>
        <w:t xml:space="preserve">off </w:t>
      </w:r>
      <w:r w:rsidRPr="00DD6D39">
        <w:rPr>
          <w:i/>
          <w:color w:val="000000" w:themeColor="text1"/>
          <w:lang w:val="en-US"/>
        </w:rPr>
        <w:t>delegates to independent practice</w:t>
      </w:r>
      <w:r w:rsidR="00275F52" w:rsidRPr="00DD6D39">
        <w:rPr>
          <w:i/>
          <w:color w:val="000000" w:themeColor="text1"/>
          <w:lang w:val="en-US"/>
        </w:rPr>
        <w:t xml:space="preserve">. </w:t>
      </w:r>
      <w:r w:rsidR="00542F25" w:rsidRPr="00DD6D39">
        <w:rPr>
          <w:color w:val="000000" w:themeColor="text1"/>
          <w:lang w:val="en-US"/>
        </w:rPr>
        <w:t xml:space="preserve">Both delegate and trainer initiated the sign-off process once </w:t>
      </w:r>
      <w:r w:rsidR="00A4641D" w:rsidRPr="00DD6D39">
        <w:rPr>
          <w:color w:val="000000" w:themeColor="text1"/>
          <w:lang w:val="en-US"/>
        </w:rPr>
        <w:t xml:space="preserve">there was agreement that </w:t>
      </w:r>
      <w:r w:rsidR="00542F25" w:rsidRPr="00DD6D39">
        <w:rPr>
          <w:color w:val="000000" w:themeColor="text1"/>
          <w:lang w:val="en-US"/>
        </w:rPr>
        <w:t>the delegate had reached a level suitable for independent practice. Delegate</w:t>
      </w:r>
      <w:r w:rsidR="00CC616D" w:rsidRPr="00DD6D39">
        <w:rPr>
          <w:color w:val="000000" w:themeColor="text1"/>
          <w:lang w:val="en-US"/>
        </w:rPr>
        <w:t>s</w:t>
      </w:r>
      <w:r w:rsidR="00542F25" w:rsidRPr="00DD6D39">
        <w:rPr>
          <w:color w:val="000000" w:themeColor="text1"/>
          <w:lang w:val="en-US"/>
        </w:rPr>
        <w:t xml:space="preserve"> submitted recordings of </w:t>
      </w:r>
      <w:r w:rsidR="006A1C4F" w:rsidRPr="00DD6D39">
        <w:rPr>
          <w:color w:val="000000" w:themeColor="text1"/>
          <w:lang w:val="en-US"/>
        </w:rPr>
        <w:t xml:space="preserve">two </w:t>
      </w:r>
      <w:r w:rsidR="00275F52" w:rsidRPr="00DD6D39">
        <w:rPr>
          <w:color w:val="000000" w:themeColor="text1"/>
          <w:lang w:val="en-US"/>
        </w:rPr>
        <w:t>independently</w:t>
      </w:r>
      <w:r w:rsidR="005B7131" w:rsidRPr="00DD6D39">
        <w:rPr>
          <w:color w:val="000000" w:themeColor="text1"/>
          <w:lang w:val="en-US"/>
        </w:rPr>
        <w:t xml:space="preserve"> </w:t>
      </w:r>
      <w:r w:rsidR="00275F52" w:rsidRPr="00DD6D39">
        <w:rPr>
          <w:color w:val="000000" w:themeColor="text1"/>
          <w:lang w:val="en-US"/>
        </w:rPr>
        <w:lastRenderedPageBreak/>
        <w:t xml:space="preserve">performed </w:t>
      </w:r>
      <w:r w:rsidR="00542F25" w:rsidRPr="00DD6D39">
        <w:rPr>
          <w:color w:val="000000" w:themeColor="text1"/>
          <w:lang w:val="en-US"/>
        </w:rPr>
        <w:t xml:space="preserve">operative </w:t>
      </w:r>
      <w:r w:rsidR="00275F52" w:rsidRPr="00DD6D39">
        <w:rPr>
          <w:color w:val="000000" w:themeColor="text1"/>
          <w:lang w:val="en-US"/>
        </w:rPr>
        <w:t>procedures</w:t>
      </w:r>
      <w:r w:rsidR="00542F25" w:rsidRPr="00DD6D39">
        <w:rPr>
          <w:color w:val="000000" w:themeColor="text1"/>
          <w:lang w:val="en-US"/>
        </w:rPr>
        <w:t xml:space="preserve">, to </w:t>
      </w:r>
      <w:r w:rsidR="00620BF4" w:rsidRPr="00DD6D39">
        <w:rPr>
          <w:color w:val="000000" w:themeColor="text1"/>
          <w:lang w:val="en-US"/>
        </w:rPr>
        <w:t xml:space="preserve">the </w:t>
      </w:r>
      <w:r w:rsidR="00542F25" w:rsidRPr="00DD6D39">
        <w:rPr>
          <w:color w:val="000000" w:themeColor="text1"/>
          <w:lang w:val="en-US"/>
        </w:rPr>
        <w:t xml:space="preserve">educational </w:t>
      </w:r>
      <w:r w:rsidR="0098679F" w:rsidRPr="00DD6D39">
        <w:rPr>
          <w:color w:val="000000" w:themeColor="text1"/>
          <w:lang w:val="en-US"/>
        </w:rPr>
        <w:t>cent</w:t>
      </w:r>
      <w:r w:rsidR="00996DE5" w:rsidRPr="00DD6D39">
        <w:rPr>
          <w:color w:val="000000" w:themeColor="text1"/>
          <w:lang w:val="en-US"/>
        </w:rPr>
        <w:t>er</w:t>
      </w:r>
      <w:r w:rsidR="00542F25" w:rsidRPr="00DD6D39">
        <w:rPr>
          <w:color w:val="000000" w:themeColor="text1"/>
          <w:lang w:val="en-US"/>
        </w:rPr>
        <w:t xml:space="preserve"> </w:t>
      </w:r>
      <w:r w:rsidR="00620BF4" w:rsidRPr="00DD6D39">
        <w:rPr>
          <w:color w:val="000000" w:themeColor="text1"/>
          <w:lang w:val="en-US"/>
        </w:rPr>
        <w:t xml:space="preserve">at Imperial College </w:t>
      </w:r>
      <w:r w:rsidR="00542F25" w:rsidRPr="00DD6D39">
        <w:rPr>
          <w:color w:val="000000" w:themeColor="text1"/>
          <w:lang w:val="en-US"/>
        </w:rPr>
        <w:t xml:space="preserve">where cases were decoded and sent to two Lapco assessors, who were </w:t>
      </w:r>
      <w:r w:rsidR="004C5A02" w:rsidRPr="00DD6D39">
        <w:rPr>
          <w:color w:val="000000" w:themeColor="text1"/>
          <w:lang w:val="en-US"/>
        </w:rPr>
        <w:t xml:space="preserve">Lapco trainers </w:t>
      </w:r>
      <w:r w:rsidR="00542F25" w:rsidRPr="00DD6D39">
        <w:rPr>
          <w:color w:val="000000" w:themeColor="text1"/>
          <w:lang w:val="en-US"/>
        </w:rPr>
        <w:t xml:space="preserve">not involved in </w:t>
      </w:r>
      <w:r w:rsidR="001D4E81" w:rsidRPr="00DD6D39">
        <w:rPr>
          <w:color w:val="000000" w:themeColor="text1"/>
          <w:lang w:val="en-US"/>
        </w:rPr>
        <w:t xml:space="preserve">the delegate’s </w:t>
      </w:r>
      <w:r w:rsidR="00542F25" w:rsidRPr="00DD6D39">
        <w:rPr>
          <w:color w:val="000000" w:themeColor="text1"/>
          <w:lang w:val="en-US"/>
        </w:rPr>
        <w:t xml:space="preserve">training and blind to </w:t>
      </w:r>
      <w:r w:rsidR="001D4E81" w:rsidRPr="00DD6D39">
        <w:rPr>
          <w:color w:val="000000" w:themeColor="text1"/>
          <w:lang w:val="en-US"/>
        </w:rPr>
        <w:t xml:space="preserve">his/her </w:t>
      </w:r>
      <w:r w:rsidR="00542F25" w:rsidRPr="00DD6D39">
        <w:rPr>
          <w:color w:val="000000" w:themeColor="text1"/>
          <w:lang w:val="en-US"/>
        </w:rPr>
        <w:t>identity.</w:t>
      </w:r>
      <w:r w:rsidR="006A1C4F" w:rsidRPr="00DD6D39">
        <w:rPr>
          <w:color w:val="000000" w:themeColor="text1"/>
          <w:lang w:val="en-US"/>
        </w:rPr>
        <w:t xml:space="preserve"> </w:t>
      </w:r>
      <w:r w:rsidR="00975ACF" w:rsidRPr="00DD6D39">
        <w:rPr>
          <w:color w:val="000000" w:themeColor="text1"/>
          <w:lang w:val="en-US"/>
        </w:rPr>
        <w:t>They</w:t>
      </w:r>
      <w:r w:rsidR="006A1C4F" w:rsidRPr="00DD6D39">
        <w:rPr>
          <w:color w:val="000000" w:themeColor="text1"/>
          <w:lang w:val="en-US"/>
        </w:rPr>
        <w:t xml:space="preserve"> assessed four skill areas in four </w:t>
      </w:r>
      <w:r w:rsidR="00CC616D" w:rsidRPr="00DD6D39">
        <w:rPr>
          <w:color w:val="000000" w:themeColor="text1"/>
          <w:lang w:val="en-US"/>
        </w:rPr>
        <w:t>components</w:t>
      </w:r>
      <w:r w:rsidR="006A1C4F" w:rsidRPr="00DD6D39">
        <w:rPr>
          <w:color w:val="000000" w:themeColor="text1"/>
          <w:lang w:val="en-US"/>
        </w:rPr>
        <w:t xml:space="preserve"> of each procedure using </w:t>
      </w:r>
      <w:r w:rsidR="00542F25" w:rsidRPr="00DD6D39">
        <w:rPr>
          <w:color w:val="000000" w:themeColor="text1"/>
          <w:lang w:val="en-US"/>
        </w:rPr>
        <w:t>Competency Assessment Tool (CAT)</w:t>
      </w:r>
      <w:r w:rsidR="00542F25" w:rsidRPr="00DD6D39">
        <w:rPr>
          <w:color w:val="000000" w:themeColor="text1"/>
          <w:lang w:val="en-US"/>
        </w:rPr>
        <w:fldChar w:fldCharType="begin">
          <w:fldData xml:space="preserve">PEVuZE5vdGU+PENpdGU+PEF1dGhvcj5NaXNrb3ZpYzwvQXV0aG9yPjxZZWFyPjIwMTM8L1llYXI+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</w:fldData>
        </w:fldChar>
      </w:r>
      <w:r w:rsidR="004233DE" w:rsidRPr="00DD6D39">
        <w:rPr>
          <w:color w:val="000000" w:themeColor="text1"/>
          <w:lang w:val="en-US"/>
        </w:rPr>
        <w:instrText xml:space="preserve"> ADDIN EN.CITE </w:instrText>
      </w:r>
      <w:r w:rsidR="004233DE" w:rsidRPr="00DD6D39">
        <w:rPr>
          <w:color w:val="000000" w:themeColor="text1"/>
          <w:lang w:val="en-US"/>
        </w:rPr>
        <w:fldChar w:fldCharType="begin">
          <w:fldData xml:space="preserve">PEVuZE5vdGU+PENpdGU+PEF1dGhvcj5NaXNrb3ZpYzwvQXV0aG9yPjxZZWFyPjIwMTM8L1llYXI+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</w:fldData>
        </w:fldChar>
      </w:r>
      <w:r w:rsidR="004233DE" w:rsidRPr="00DD6D39">
        <w:rPr>
          <w:color w:val="000000" w:themeColor="text1"/>
          <w:lang w:val="en-US"/>
        </w:rPr>
        <w:instrText xml:space="preserve"> ADDIN EN.CITE.DATA </w:instrText>
      </w:r>
      <w:r w:rsidR="004233DE" w:rsidRPr="00DD6D39">
        <w:rPr>
          <w:color w:val="000000" w:themeColor="text1"/>
          <w:lang w:val="en-US"/>
        </w:rPr>
      </w:r>
      <w:r w:rsidR="004233DE" w:rsidRPr="00DD6D39">
        <w:rPr>
          <w:color w:val="000000" w:themeColor="text1"/>
          <w:lang w:val="en-US"/>
        </w:rPr>
        <w:fldChar w:fldCharType="end"/>
      </w:r>
      <w:r w:rsidR="00542F25" w:rsidRPr="00DD6D39">
        <w:rPr>
          <w:color w:val="000000" w:themeColor="text1"/>
          <w:lang w:val="en-US"/>
        </w:rPr>
      </w:r>
      <w:r w:rsidR="00542F25" w:rsidRPr="00DD6D39">
        <w:rPr>
          <w:color w:val="000000" w:themeColor="text1"/>
          <w:lang w:val="en-US"/>
        </w:rPr>
        <w:fldChar w:fldCharType="separate"/>
      </w:r>
      <w:r w:rsidR="004233DE" w:rsidRPr="00DD6D39">
        <w:rPr>
          <w:noProof/>
          <w:color w:val="000000" w:themeColor="text1"/>
          <w:vertAlign w:val="superscript"/>
          <w:lang w:val="en-US"/>
        </w:rPr>
        <w:t>9</w:t>
      </w:r>
      <w:r w:rsidR="00542F25" w:rsidRPr="00DD6D39">
        <w:rPr>
          <w:color w:val="000000" w:themeColor="text1"/>
          <w:lang w:val="en-US"/>
        </w:rPr>
        <w:fldChar w:fldCharType="end"/>
      </w:r>
      <w:r w:rsidR="00542F25" w:rsidRPr="00DD6D39">
        <w:rPr>
          <w:color w:val="000000" w:themeColor="text1"/>
          <w:lang w:val="en-US"/>
        </w:rPr>
        <w:t xml:space="preserve"> on a </w:t>
      </w:r>
      <w:r w:rsidR="006A1C4F" w:rsidRPr="00DD6D39">
        <w:rPr>
          <w:color w:val="000000" w:themeColor="text1"/>
          <w:lang w:val="en-US"/>
        </w:rPr>
        <w:t xml:space="preserve">1-4 </w:t>
      </w:r>
      <w:r w:rsidR="00542F25" w:rsidRPr="00DD6D39">
        <w:rPr>
          <w:color w:val="000000" w:themeColor="text1"/>
          <w:lang w:val="en-US"/>
        </w:rPr>
        <w:t xml:space="preserve">scale with 3 representing </w:t>
      </w:r>
      <w:r w:rsidR="006A1C4F" w:rsidRPr="00DD6D39">
        <w:rPr>
          <w:color w:val="000000" w:themeColor="text1"/>
          <w:lang w:val="en-US"/>
        </w:rPr>
        <w:t>competent</w:t>
      </w:r>
      <w:r w:rsidR="00542F25" w:rsidRPr="00DD6D39">
        <w:rPr>
          <w:color w:val="000000" w:themeColor="text1"/>
          <w:lang w:val="en-US"/>
        </w:rPr>
        <w:t xml:space="preserve"> performance. Although </w:t>
      </w:r>
      <w:r w:rsidR="006A1C4F" w:rsidRPr="00DD6D39">
        <w:rPr>
          <w:color w:val="000000" w:themeColor="text1"/>
          <w:lang w:val="en-US"/>
        </w:rPr>
        <w:t>the</w:t>
      </w:r>
      <w:r w:rsidR="00542F25" w:rsidRPr="00DD6D39">
        <w:rPr>
          <w:color w:val="000000" w:themeColor="text1"/>
          <w:lang w:val="en-US"/>
        </w:rPr>
        <w:t xml:space="preserve"> sign-off </w:t>
      </w:r>
      <w:r w:rsidR="006A1C4F" w:rsidRPr="00DD6D39">
        <w:rPr>
          <w:color w:val="000000" w:themeColor="text1"/>
          <w:lang w:val="en-US"/>
        </w:rPr>
        <w:t xml:space="preserve">competency assessment </w:t>
      </w:r>
      <w:r w:rsidR="00542F25" w:rsidRPr="00DD6D39">
        <w:rPr>
          <w:color w:val="000000" w:themeColor="text1"/>
          <w:lang w:val="en-US"/>
        </w:rPr>
        <w:t xml:space="preserve">was strongly encouraged, it was not mandatory by Lapco because delegates performance </w:t>
      </w:r>
      <w:r w:rsidR="00B454ED" w:rsidRPr="00DD6D39">
        <w:rPr>
          <w:color w:val="000000" w:themeColor="text1"/>
          <w:lang w:val="en-US"/>
        </w:rPr>
        <w:t>post-</w:t>
      </w:r>
      <w:r w:rsidR="00542F25" w:rsidRPr="00DD6D39">
        <w:rPr>
          <w:color w:val="000000" w:themeColor="text1"/>
          <w:lang w:val="en-US"/>
        </w:rPr>
        <w:t xml:space="preserve">Lapco was governed by their employing </w:t>
      </w:r>
      <w:r w:rsidR="00275F52" w:rsidRPr="00DD6D39">
        <w:rPr>
          <w:color w:val="000000" w:themeColor="text1"/>
          <w:lang w:val="en-US"/>
        </w:rPr>
        <w:t>hospitals</w:t>
      </w:r>
      <w:r w:rsidR="00975ACF" w:rsidRPr="00DD6D39">
        <w:rPr>
          <w:color w:val="000000" w:themeColor="text1"/>
          <w:lang w:val="en-US"/>
        </w:rPr>
        <w:t>.</w:t>
      </w:r>
      <w:r w:rsidRPr="00DD6D39">
        <w:rPr>
          <w:color w:val="000000" w:themeColor="text1"/>
          <w:lang w:val="en-US"/>
        </w:rPr>
        <w:t xml:space="preserve"> </w:t>
      </w:r>
    </w:p>
    <w:p w14:paraId="7320F5DA" w14:textId="39836FC3" w:rsidR="003D3F84" w:rsidRPr="00DD6D39" w:rsidRDefault="00C74B80" w:rsidP="00453BDD">
      <w:pPr>
        <w:spacing w:line="480" w:lineRule="auto"/>
        <w:rPr>
          <w:color w:val="000000" w:themeColor="text1"/>
          <w:lang w:val="en-US"/>
        </w:rPr>
      </w:pPr>
      <w:r w:rsidRPr="00DD6D39">
        <w:rPr>
          <w:i/>
          <w:color w:val="000000" w:themeColor="text1"/>
          <w:lang w:val="en-US"/>
        </w:rPr>
        <w:t xml:space="preserve">Assessment of </w:t>
      </w:r>
      <w:r w:rsidR="00E70623" w:rsidRPr="00DD6D39">
        <w:rPr>
          <w:i/>
          <w:color w:val="000000" w:themeColor="text1"/>
          <w:lang w:val="en-US"/>
        </w:rPr>
        <w:t>t</w:t>
      </w:r>
      <w:r w:rsidRPr="00DD6D39">
        <w:rPr>
          <w:i/>
          <w:color w:val="000000" w:themeColor="text1"/>
          <w:lang w:val="en-US"/>
        </w:rPr>
        <w:t xml:space="preserve">raining </w:t>
      </w:r>
      <w:r w:rsidR="00E70623" w:rsidRPr="00DD6D39">
        <w:rPr>
          <w:i/>
          <w:color w:val="000000" w:themeColor="text1"/>
          <w:lang w:val="en-US"/>
        </w:rPr>
        <w:t>q</w:t>
      </w:r>
      <w:r w:rsidRPr="00DD6D39">
        <w:rPr>
          <w:i/>
          <w:color w:val="000000" w:themeColor="text1"/>
          <w:lang w:val="en-US"/>
        </w:rPr>
        <w:t>uality</w:t>
      </w:r>
      <w:r w:rsidR="00275F52" w:rsidRPr="00DD6D39">
        <w:rPr>
          <w:i/>
          <w:color w:val="000000" w:themeColor="text1"/>
          <w:lang w:val="en-US"/>
        </w:rPr>
        <w:t xml:space="preserve">. </w:t>
      </w:r>
      <w:r w:rsidR="00A0433B" w:rsidRPr="00DD6D39">
        <w:rPr>
          <w:color w:val="000000" w:themeColor="text1"/>
          <w:lang w:val="en-US"/>
        </w:rPr>
        <w:t xml:space="preserve">Each </w:t>
      </w:r>
      <w:r w:rsidR="000114E6" w:rsidRPr="00DD6D39">
        <w:rPr>
          <w:color w:val="000000" w:themeColor="text1"/>
          <w:lang w:val="en-US"/>
        </w:rPr>
        <w:t>delegate</w:t>
      </w:r>
      <w:r w:rsidRPr="00DD6D39">
        <w:rPr>
          <w:color w:val="000000" w:themeColor="text1"/>
          <w:lang w:val="en-US"/>
        </w:rPr>
        <w:t xml:space="preserve"> </w:t>
      </w:r>
      <w:r w:rsidR="007B7408" w:rsidRPr="00DD6D39">
        <w:rPr>
          <w:color w:val="000000" w:themeColor="text1"/>
          <w:lang w:val="en-US"/>
        </w:rPr>
        <w:t xml:space="preserve">quantified training quality </w:t>
      </w:r>
      <w:r w:rsidR="00302DD7" w:rsidRPr="00DD6D39">
        <w:rPr>
          <w:color w:val="000000" w:themeColor="text1"/>
          <w:lang w:val="en-US"/>
        </w:rPr>
        <w:t xml:space="preserve">for </w:t>
      </w:r>
      <w:r w:rsidR="007B7408" w:rsidRPr="00DD6D39">
        <w:rPr>
          <w:color w:val="000000" w:themeColor="text1"/>
          <w:lang w:val="en-US"/>
        </w:rPr>
        <w:t xml:space="preserve">each procedure in terms of structure, delivery and trainer’s attributes on 1-5 scale </w:t>
      </w:r>
      <w:r w:rsidR="00DC7333" w:rsidRPr="00DD6D39">
        <w:rPr>
          <w:color w:val="000000" w:themeColor="text1"/>
          <w:lang w:val="en-US"/>
        </w:rPr>
        <w:t xml:space="preserve">using the </w:t>
      </w:r>
      <w:r w:rsidR="00CE689C" w:rsidRPr="00DD6D39">
        <w:rPr>
          <w:color w:val="000000" w:themeColor="text1"/>
          <w:lang w:val="en-US"/>
        </w:rPr>
        <w:t>Structured Training Trainer Assessment Report (</w:t>
      </w:r>
      <w:r w:rsidR="00DC7333" w:rsidRPr="00DD6D39">
        <w:rPr>
          <w:color w:val="000000" w:themeColor="text1"/>
          <w:lang w:val="en-US"/>
        </w:rPr>
        <w:t>mini-</w:t>
      </w:r>
      <w:r w:rsidRPr="00DD6D39">
        <w:rPr>
          <w:color w:val="000000" w:themeColor="text1"/>
          <w:lang w:val="en-US"/>
        </w:rPr>
        <w:t>STTAR form</w:t>
      </w:r>
      <w:r w:rsidR="00CE689C" w:rsidRPr="00DD6D39">
        <w:rPr>
          <w:color w:val="000000" w:themeColor="text1"/>
          <w:lang w:val="en-US"/>
        </w:rPr>
        <w:t>)</w:t>
      </w:r>
      <w:r w:rsidR="002B6DEB" w:rsidRPr="00DD6D39">
        <w:rPr>
          <w:color w:val="000000" w:themeColor="text1"/>
          <w:lang w:val="en-US"/>
        </w:rPr>
        <w:fldChar w:fldCharType="begin"/>
      </w:r>
      <w:r w:rsidR="004233DE" w:rsidRPr="00DD6D39">
        <w:rPr>
          <w:color w:val="000000" w:themeColor="text1"/>
          <w:lang w:val="en-US"/>
        </w:rPr>
        <w:instrText xml:space="preserve"> ADDIN EN.CITE &lt;EndNote&gt;&lt;Cite&gt;&lt;Author&gt;Wyles&lt;/Author&gt;&lt;Year&gt;2015&lt;/Year&gt;&lt;RecNum&gt;28&lt;/RecNum&gt;&lt;DisplayText&gt;&lt;style face="superscript"&gt;12&lt;/style&gt;&lt;/DisplayText&gt;&lt;record&gt;&lt;rec-number&gt;28&lt;/rec-number&gt;&lt;foreign-keys&gt;&lt;key app="EN" db-id="5ptwf9txhf2te1ef5tqxztfes5a5x9fatr9f" timestamp="1553278623"&gt;28&lt;/key&gt;&lt;/foreign-keys&gt;&lt;ref-type name="Journal Article"&gt;17&lt;/ref-type&gt;&lt;contributors&gt;&lt;authors&gt;&lt;author&gt;Wyles, S. M.&lt;/author&gt;&lt;author&gt;Miskovic, D.&lt;/author&gt;&lt;author&gt;Ni, Z.&lt;/author&gt;&lt;author&gt;Darzi, A. W.&lt;/author&gt;&lt;author&gt;Valori, R. M.&lt;/author&gt;&lt;author&gt;Coleman, M. G.&lt;/author&gt;&lt;author&gt;Hanna, G. B.&lt;/author&gt;&lt;/authors&gt;&lt;/contributors&gt;&lt;auth-address&gt;Department of Surgery and Cancer, St Mary&amp;apos;s Hospital, Imperial College London, London, UK, susannah.wyles@imperial.ac.uk.&lt;/auth-address&gt;&lt;titles&gt;&lt;title&gt;Development and implementation of the Structured Training Trainer Assessment Report (STTAR) in the English National Training Programme for laparoscopic colorectal surgery&lt;/title&gt;&lt;secondary-title&gt;Surg Endosc&lt;/secondary-title&gt;&lt;alt-title&gt;Surgical endoscopy&lt;/alt-title&gt;&lt;/titles&gt;&lt;periodical&gt;&lt;full-title&gt;Surg Endosc&lt;/full-title&gt;&lt;abbr-1&gt;Surgical endoscopy&lt;/abbr-1&gt;&lt;/periodical&gt;&lt;alt-periodical&gt;&lt;full-title&gt;Surg Endosc&lt;/full-title&gt;&lt;abbr-1&gt;Surgical endoscopy&lt;/abbr-1&gt;&lt;/alt-periodical&gt;&lt;dates&gt;&lt;year&gt;2015&lt;/year&gt;&lt;pub-dates&gt;&lt;date&gt;Jun 24&lt;/date&gt;&lt;/pub-dates&gt;&lt;/dates&gt;&lt;isbn&gt;1432-2218 (Electronic)&amp;#xD;0930-2794 (Linking)&lt;/isbn&gt;&lt;accession-num&gt;26104793&lt;/accession-num&gt;&lt;urls&gt;&lt;related-urls&gt;&lt;url&gt;http://www.ncbi.nlm.nih.gov/pubmed/26104793&lt;/url&gt;&lt;/related-urls&gt;&lt;/urls&gt;&lt;electronic-resource-num&gt;10.1007/s00464-015-4281-z&lt;/electronic-resource-num&gt;&lt;/record&gt;&lt;/Cite&gt;&lt;/EndNote&gt;</w:instrText>
      </w:r>
      <w:r w:rsidR="002B6DEB" w:rsidRPr="00DD6D39">
        <w:rPr>
          <w:color w:val="000000" w:themeColor="text1"/>
          <w:lang w:val="en-US"/>
        </w:rPr>
        <w:fldChar w:fldCharType="separate"/>
      </w:r>
      <w:r w:rsidR="004233DE" w:rsidRPr="00DD6D39">
        <w:rPr>
          <w:noProof/>
          <w:color w:val="000000" w:themeColor="text1"/>
          <w:vertAlign w:val="superscript"/>
          <w:lang w:val="en-US"/>
        </w:rPr>
        <w:t>12</w:t>
      </w:r>
      <w:r w:rsidR="002B6DEB" w:rsidRPr="00DD6D39">
        <w:rPr>
          <w:color w:val="000000" w:themeColor="text1"/>
          <w:lang w:val="en-US"/>
        </w:rPr>
        <w:fldChar w:fldCharType="end"/>
      </w:r>
      <w:r w:rsidRPr="00DD6D39">
        <w:rPr>
          <w:color w:val="000000" w:themeColor="text1"/>
          <w:lang w:val="en-US"/>
        </w:rPr>
        <w:t xml:space="preserve"> </w:t>
      </w:r>
      <w:r w:rsidR="006A1C4F" w:rsidRPr="00DD6D39">
        <w:rPr>
          <w:color w:val="000000" w:themeColor="text1"/>
          <w:lang w:val="en-US"/>
        </w:rPr>
        <w:t>once developed</w:t>
      </w:r>
      <w:r w:rsidRPr="00DD6D39">
        <w:rPr>
          <w:color w:val="000000" w:themeColor="text1"/>
          <w:lang w:val="en-US"/>
        </w:rPr>
        <w:t xml:space="preserve">. </w:t>
      </w:r>
      <w:r w:rsidR="00CE2E82" w:rsidRPr="00DD6D39">
        <w:rPr>
          <w:color w:val="000000" w:themeColor="text1"/>
          <w:lang w:val="en-US"/>
        </w:rPr>
        <w:t xml:space="preserve">At the conclusion of Lapco, delegates and trainers assessed </w:t>
      </w:r>
      <w:r w:rsidR="001F2139" w:rsidRPr="00DD6D39">
        <w:rPr>
          <w:color w:val="000000" w:themeColor="text1"/>
          <w:lang w:val="en-US"/>
        </w:rPr>
        <w:t>training structure</w:t>
      </w:r>
      <w:r w:rsidR="00763504" w:rsidRPr="00DD6D39">
        <w:rPr>
          <w:color w:val="000000" w:themeColor="text1"/>
          <w:lang w:val="en-US"/>
        </w:rPr>
        <w:t xml:space="preserve"> using </w:t>
      </w:r>
      <w:r w:rsidR="00225CB2" w:rsidRPr="00DD6D39">
        <w:rPr>
          <w:color w:val="000000" w:themeColor="text1"/>
          <w:lang w:val="en-US"/>
        </w:rPr>
        <w:t xml:space="preserve">an </w:t>
      </w:r>
      <w:r w:rsidR="00763504" w:rsidRPr="00DD6D39">
        <w:rPr>
          <w:color w:val="000000" w:themeColor="text1"/>
          <w:lang w:val="en-US"/>
        </w:rPr>
        <w:t>online questionnaire (</w:t>
      </w:r>
      <w:r w:rsidR="0067426C" w:rsidRPr="00DD6D39">
        <w:rPr>
          <w:color w:val="000000" w:themeColor="text1"/>
          <w:lang w:val="en-US"/>
        </w:rPr>
        <w:t>Supplement</w:t>
      </w:r>
      <w:r w:rsidR="00CE2E82" w:rsidRPr="00DD6D39">
        <w:rPr>
          <w:color w:val="000000" w:themeColor="text1"/>
          <w:lang w:val="en-US"/>
        </w:rPr>
        <w:t>)</w:t>
      </w:r>
      <w:r w:rsidR="00763504" w:rsidRPr="00DD6D39">
        <w:rPr>
          <w:color w:val="000000" w:themeColor="text1"/>
          <w:lang w:val="en-US"/>
        </w:rPr>
        <w:t>.</w:t>
      </w:r>
    </w:p>
    <w:p w14:paraId="76AEA925" w14:textId="2936E295" w:rsidR="00AB22CB" w:rsidRPr="00DD6D39" w:rsidRDefault="009F0210" w:rsidP="00453BDD">
      <w:pPr>
        <w:spacing w:line="480" w:lineRule="auto"/>
        <w:rPr>
          <w:b/>
          <w:color w:val="000000" w:themeColor="text1"/>
          <w:lang w:val="en-US"/>
        </w:rPr>
      </w:pPr>
      <w:r w:rsidRPr="00DD6D39">
        <w:rPr>
          <w:color w:val="000000" w:themeColor="text1"/>
          <w:lang w:val="en-US"/>
        </w:rPr>
        <w:t xml:space="preserve">The </w:t>
      </w:r>
      <w:r w:rsidRPr="00DD6D39">
        <w:rPr>
          <w:i/>
          <w:iCs/>
          <w:color w:val="000000" w:themeColor="text1"/>
          <w:lang w:val="en-US"/>
        </w:rPr>
        <w:t>training metrics</w:t>
      </w:r>
      <w:r w:rsidRPr="00DD6D39">
        <w:rPr>
          <w:color w:val="000000" w:themeColor="text1"/>
          <w:lang w:val="en-US"/>
        </w:rPr>
        <w:t xml:space="preserve"> of a Lapco delegate thus comprised of CAT score, delegate and trainer GAS scores (average score of the final three GAS forms), training volume (number of Lapco cases performed by the delegate) and training frequency (average number of Lapco cases per month)</w:t>
      </w:r>
      <w:r w:rsidRPr="00DD6D39">
        <w:rPr>
          <w:b/>
          <w:color w:val="000000" w:themeColor="text1"/>
          <w:lang w:val="en-US"/>
        </w:rPr>
        <w:t xml:space="preserve">. </w:t>
      </w:r>
    </w:p>
    <w:p w14:paraId="632CC5E0" w14:textId="399F383C" w:rsidR="009E7312" w:rsidRPr="00DD6D39" w:rsidRDefault="00A172B0" w:rsidP="00453BDD">
      <w:pPr>
        <w:spacing w:line="480" w:lineRule="auto"/>
        <w:rPr>
          <w:b/>
          <w:color w:val="000000" w:themeColor="text1"/>
          <w:lang w:val="en-US"/>
        </w:rPr>
      </w:pPr>
      <w:r w:rsidRPr="00DD6D39">
        <w:rPr>
          <w:b/>
          <w:color w:val="000000" w:themeColor="text1"/>
          <w:lang w:val="en-US"/>
        </w:rPr>
        <w:t>Clinical outcomes post-Lapco</w:t>
      </w:r>
    </w:p>
    <w:p w14:paraId="31602B52" w14:textId="724C15FD" w:rsidR="009F0210" w:rsidRPr="00DD6D39" w:rsidRDefault="00EC1979" w:rsidP="00453BDD">
      <w:pPr>
        <w:spacing w:line="480" w:lineRule="auto"/>
        <w:rPr>
          <w:color w:val="000000" w:themeColor="text1"/>
          <w:lang w:val="en-US"/>
        </w:rPr>
      </w:pPr>
      <w:r w:rsidRPr="00DD6D39">
        <w:rPr>
          <w:color w:val="000000" w:themeColor="text1"/>
          <w:lang w:val="en-US"/>
        </w:rPr>
        <w:t xml:space="preserve">We performed a case-control study to retrospectively compare clinical outcomes of laparoscopic cases performed by Lapco-delegates versus those by non-Lapco surgeons.  </w:t>
      </w:r>
      <w:r w:rsidR="00704FDB" w:rsidRPr="00DD6D39">
        <w:rPr>
          <w:color w:val="000000" w:themeColor="text1"/>
          <w:lang w:val="en-US"/>
        </w:rPr>
        <w:t>We examined a</w:t>
      </w:r>
      <w:r w:rsidR="004875F2" w:rsidRPr="00DD6D39">
        <w:rPr>
          <w:color w:val="000000" w:themeColor="text1"/>
          <w:lang w:val="en-US"/>
        </w:rPr>
        <w:t xml:space="preserve">ll colorectal resections performed by Lapco delegates (n=144) </w:t>
      </w:r>
      <w:r w:rsidR="00704FDB" w:rsidRPr="00DD6D39">
        <w:rPr>
          <w:color w:val="000000" w:themeColor="text1"/>
          <w:lang w:val="en-US"/>
        </w:rPr>
        <w:t>in the three years following their last Lapco training case (post-Lapco)</w:t>
      </w:r>
      <w:r w:rsidR="00D31369" w:rsidRPr="00DD6D39">
        <w:rPr>
          <w:color w:val="000000" w:themeColor="text1"/>
          <w:lang w:val="en-US"/>
        </w:rPr>
        <w:t xml:space="preserve">. The comparative period included all colorectal resections </w:t>
      </w:r>
      <w:r w:rsidR="007D4EF9" w:rsidRPr="00DD6D39">
        <w:rPr>
          <w:color w:val="000000" w:themeColor="text1"/>
          <w:lang w:val="en-US"/>
        </w:rPr>
        <w:t xml:space="preserve">by Lapco delegates </w:t>
      </w:r>
      <w:r w:rsidR="00D31369" w:rsidRPr="00DD6D39">
        <w:rPr>
          <w:color w:val="000000" w:themeColor="text1"/>
          <w:lang w:val="en-US"/>
        </w:rPr>
        <w:t>in</w:t>
      </w:r>
      <w:r w:rsidR="00704FDB" w:rsidRPr="00DD6D39">
        <w:rPr>
          <w:color w:val="000000" w:themeColor="text1"/>
          <w:lang w:val="en-US"/>
        </w:rPr>
        <w:t xml:space="preserve"> </w:t>
      </w:r>
      <w:r w:rsidR="004875F2" w:rsidRPr="00DD6D39">
        <w:rPr>
          <w:color w:val="000000" w:themeColor="text1"/>
          <w:lang w:val="en-US"/>
        </w:rPr>
        <w:t>the three</w:t>
      </w:r>
      <w:r w:rsidR="00704FDB" w:rsidRPr="00DD6D39">
        <w:rPr>
          <w:color w:val="000000" w:themeColor="text1"/>
          <w:lang w:val="en-US"/>
        </w:rPr>
        <w:t>-</w:t>
      </w:r>
      <w:r w:rsidR="004875F2" w:rsidRPr="00DD6D39">
        <w:rPr>
          <w:color w:val="000000" w:themeColor="text1"/>
          <w:lang w:val="en-US"/>
        </w:rPr>
        <w:t>year</w:t>
      </w:r>
      <w:r w:rsidR="00D31369" w:rsidRPr="00DD6D39">
        <w:rPr>
          <w:color w:val="000000" w:themeColor="text1"/>
          <w:lang w:val="en-US"/>
        </w:rPr>
        <w:t>s</w:t>
      </w:r>
      <w:r w:rsidR="00704FDB" w:rsidRPr="00DD6D39">
        <w:rPr>
          <w:color w:val="000000" w:themeColor="text1"/>
          <w:lang w:val="en-US"/>
        </w:rPr>
        <w:t xml:space="preserve"> </w:t>
      </w:r>
      <w:r w:rsidR="004875F2" w:rsidRPr="00DD6D39">
        <w:rPr>
          <w:color w:val="000000" w:themeColor="text1"/>
          <w:lang w:val="en-US"/>
        </w:rPr>
        <w:t xml:space="preserve">preceding their first Lapco training case (pre-Lapco). Delegates who performed less than 5 Lapco training cases (n=36), the lowest quartile of training volume, were excluded from this analysis. These delegates did not complete their training when Lapco came to an end or for practical reasons related to job </w:t>
      </w:r>
      <w:r w:rsidR="004875F2" w:rsidRPr="00DD6D39">
        <w:rPr>
          <w:color w:val="000000" w:themeColor="text1"/>
          <w:lang w:val="en-US"/>
        </w:rPr>
        <w:lastRenderedPageBreak/>
        <w:t xml:space="preserve">planning or personal circumstances. </w:t>
      </w:r>
      <w:r w:rsidR="00BE03A4" w:rsidRPr="00DD6D39">
        <w:rPr>
          <w:color w:val="000000" w:themeColor="text1"/>
          <w:sz w:val="22"/>
          <w:szCs w:val="22"/>
          <w:shd w:val="clear" w:color="auto" w:fill="FFFFFF"/>
          <w:lang w:val="en-US"/>
        </w:rPr>
        <w:t xml:space="preserve">All other Lapco delegates were included in the analysis whether they passed the sign-off process or not. </w:t>
      </w:r>
      <w:r w:rsidR="00704FDB" w:rsidRPr="00DD6D39">
        <w:rPr>
          <w:color w:val="000000" w:themeColor="text1"/>
          <w:lang w:val="en-US"/>
        </w:rPr>
        <w:t>Data were extracted from Hospital Episode Statistics (HES)</w:t>
      </w:r>
      <w:r w:rsidR="00632569" w:rsidRPr="00DD6D39">
        <w:rPr>
          <w:color w:val="000000" w:themeColor="text1"/>
          <w:lang w:val="en-US"/>
        </w:rPr>
        <w:t xml:space="preserve">, </w:t>
      </w:r>
      <w:r w:rsidR="00511702" w:rsidRPr="00DD6D39">
        <w:rPr>
          <w:lang w:val="en-US"/>
        </w:rPr>
        <w:t>which is an administrative</w:t>
      </w:r>
      <w:r w:rsidR="009C1A6E" w:rsidRPr="00DD6D39">
        <w:rPr>
          <w:lang w:val="en-US"/>
        </w:rPr>
        <w:t xml:space="preserve"> </w:t>
      </w:r>
      <w:r w:rsidR="009C1A6E" w:rsidRPr="00DD6D39">
        <w:rPr>
          <w:color w:val="000000" w:themeColor="text1"/>
          <w:lang w:val="en-US"/>
        </w:rPr>
        <w:t>database</w:t>
      </w:r>
      <w:r w:rsidR="00511702" w:rsidRPr="00DD6D39">
        <w:rPr>
          <w:lang w:val="en-US"/>
        </w:rPr>
        <w:t xml:space="preserve"> that records all admissions to NHS hospitals throughout England. Data was entered in HES database by independent encoders (administrators) and managed independently </w:t>
      </w:r>
      <w:r w:rsidR="00632569" w:rsidRPr="00DD6D39">
        <w:rPr>
          <w:color w:val="000000" w:themeColor="text1"/>
          <w:lang w:val="en-US"/>
        </w:rPr>
        <w:t>(</w:t>
      </w:r>
      <w:r w:rsidR="00B95517" w:rsidRPr="00DD6D39">
        <w:rPr>
          <w:color w:val="000000" w:themeColor="text1"/>
          <w:lang w:val="en-US"/>
        </w:rPr>
        <w:t>available in</w:t>
      </w:r>
      <w:r w:rsidR="00632569" w:rsidRPr="00DD6D39">
        <w:rPr>
          <w:color w:val="000000" w:themeColor="text1"/>
          <w:lang w:val="en-US"/>
        </w:rPr>
        <w:t xml:space="preserve"> the </w:t>
      </w:r>
      <w:r w:rsidR="00441982" w:rsidRPr="00DD6D39">
        <w:rPr>
          <w:color w:val="000000" w:themeColor="text1"/>
          <w:lang w:val="en-US"/>
        </w:rPr>
        <w:t>S</w:t>
      </w:r>
      <w:r w:rsidR="00632569" w:rsidRPr="00DD6D39">
        <w:rPr>
          <w:color w:val="000000" w:themeColor="text1"/>
          <w:lang w:val="en-US"/>
        </w:rPr>
        <w:t>upplement).</w:t>
      </w:r>
      <w:r w:rsidR="00441982" w:rsidRPr="00DD6D39">
        <w:rPr>
          <w:color w:val="000000" w:themeColor="text1"/>
          <w:lang w:val="en-US"/>
        </w:rPr>
        <w:t xml:space="preserve"> La</w:t>
      </w:r>
      <w:r w:rsidR="00632569" w:rsidRPr="00DD6D39">
        <w:rPr>
          <w:color w:val="000000" w:themeColor="text1"/>
          <w:lang w:val="en-US"/>
        </w:rPr>
        <w:t xml:space="preserve">pco </w:t>
      </w:r>
      <w:r w:rsidR="004875F2" w:rsidRPr="00DD6D39">
        <w:rPr>
          <w:color w:val="000000" w:themeColor="text1"/>
          <w:lang w:val="en-US"/>
        </w:rPr>
        <w:t xml:space="preserve">delegates and trainers were identified by </w:t>
      </w:r>
      <w:r w:rsidR="002C1DF6" w:rsidRPr="00DD6D39">
        <w:rPr>
          <w:color w:val="000000" w:themeColor="text1"/>
          <w:lang w:val="en-US"/>
        </w:rPr>
        <w:t xml:space="preserve">the </w:t>
      </w:r>
      <w:r w:rsidR="004875F2" w:rsidRPr="00DD6D39">
        <w:rPr>
          <w:color w:val="000000" w:themeColor="text1"/>
          <w:lang w:val="en-US"/>
        </w:rPr>
        <w:t xml:space="preserve">General Medical Council number and patients were tracked throughout the dataset using a unique </w:t>
      </w:r>
      <w:r w:rsidR="00F7133B" w:rsidRPr="00DD6D39">
        <w:rPr>
          <w:color w:val="000000" w:themeColor="text1"/>
          <w:lang w:val="en-US"/>
        </w:rPr>
        <w:t>anonymi</w:t>
      </w:r>
      <w:r w:rsidR="007A3619" w:rsidRPr="00DD6D39">
        <w:rPr>
          <w:color w:val="000000" w:themeColor="text1"/>
          <w:lang w:val="en-US"/>
        </w:rPr>
        <w:t>z</w:t>
      </w:r>
      <w:r w:rsidR="00F7133B" w:rsidRPr="00DD6D39">
        <w:rPr>
          <w:color w:val="000000" w:themeColor="text1"/>
          <w:lang w:val="en-US"/>
        </w:rPr>
        <w:t>ed</w:t>
      </w:r>
      <w:r w:rsidR="004875F2" w:rsidRPr="00DD6D39">
        <w:rPr>
          <w:color w:val="000000" w:themeColor="text1"/>
          <w:lang w:val="en-US"/>
        </w:rPr>
        <w:t xml:space="preserve"> HES identifier. Date of death was obtained from the Office for National Statistics. Exclusion criteria included non-cancer diagnosis, emergency resections, patients aged less than 17 years and complex resection</w:t>
      </w:r>
      <w:r w:rsidR="00225CB2" w:rsidRPr="00DD6D39">
        <w:rPr>
          <w:color w:val="000000" w:themeColor="text1"/>
          <w:lang w:val="en-US"/>
        </w:rPr>
        <w:t>s</w:t>
      </w:r>
      <w:r w:rsidR="004875F2" w:rsidRPr="00DD6D39">
        <w:rPr>
          <w:color w:val="000000" w:themeColor="text1"/>
          <w:lang w:val="en-US"/>
        </w:rPr>
        <w:t xml:space="preserve"> (total colectomy, subtotal colectomy, transverse colectomy and </w:t>
      </w:r>
      <w:proofErr w:type="spellStart"/>
      <w:r w:rsidR="004875F2" w:rsidRPr="00DD6D39">
        <w:rPr>
          <w:color w:val="000000" w:themeColor="text1"/>
          <w:lang w:val="en-US"/>
        </w:rPr>
        <w:t>abdomino</w:t>
      </w:r>
      <w:proofErr w:type="spellEnd"/>
      <w:r w:rsidR="004875F2" w:rsidRPr="00DD6D39">
        <w:rPr>
          <w:color w:val="000000" w:themeColor="text1"/>
          <w:lang w:val="en-US"/>
        </w:rPr>
        <w:t xml:space="preserve">-perineal resections). </w:t>
      </w:r>
    </w:p>
    <w:p w14:paraId="06D9C0E2" w14:textId="754B4A66" w:rsidR="00E57FF1" w:rsidRPr="00DD6D39" w:rsidRDefault="00A172B0" w:rsidP="00453BDD">
      <w:pPr>
        <w:spacing w:line="480" w:lineRule="auto"/>
        <w:rPr>
          <w:b/>
          <w:color w:val="000000" w:themeColor="text1"/>
          <w:lang w:val="en-US"/>
        </w:rPr>
      </w:pPr>
      <w:r w:rsidRPr="00DD6D39">
        <w:rPr>
          <w:b/>
          <w:color w:val="000000" w:themeColor="text1"/>
          <w:lang w:val="en-US"/>
        </w:rPr>
        <w:t>Outcome measures</w:t>
      </w:r>
    </w:p>
    <w:p w14:paraId="08B0A10B" w14:textId="6BF483FE" w:rsidR="009F0210" w:rsidRPr="00DD6D39" w:rsidRDefault="00E331BC" w:rsidP="00453BDD">
      <w:pPr>
        <w:spacing w:line="480" w:lineRule="auto"/>
        <w:rPr>
          <w:color w:val="000000" w:themeColor="text1"/>
          <w:lang w:val="en-US"/>
        </w:rPr>
      </w:pPr>
      <w:r w:rsidRPr="00DD6D39">
        <w:rPr>
          <w:color w:val="000000" w:themeColor="text1"/>
          <w:lang w:val="en-US"/>
        </w:rPr>
        <w:t>T</w:t>
      </w:r>
      <w:r w:rsidR="004875F2" w:rsidRPr="00DD6D39">
        <w:rPr>
          <w:color w:val="000000" w:themeColor="text1"/>
          <w:lang w:val="en-US"/>
        </w:rPr>
        <w:t xml:space="preserve">he primary outcome was the rate of laparoscopic surgery. Other outcomes included 30-day, 90-day and </w:t>
      </w:r>
      <w:r w:rsidR="00E57FF1" w:rsidRPr="00DD6D39">
        <w:rPr>
          <w:color w:val="000000" w:themeColor="text1"/>
          <w:lang w:val="en-US"/>
        </w:rPr>
        <w:t>one-year</w:t>
      </w:r>
      <w:r w:rsidR="004875F2" w:rsidRPr="00DD6D39">
        <w:rPr>
          <w:color w:val="000000" w:themeColor="text1"/>
          <w:lang w:val="en-US"/>
        </w:rPr>
        <w:t xml:space="preserve"> mortality, re-intervention (any unplanned return to the operating theatre, radiologically guided or interventional endoscopic procedure within 30 days of initial surgery), length of hospital stay, re-admission (emergency admission within 30 days of discharge), conversion and medical complication</w:t>
      </w:r>
      <w:r w:rsidR="00806196" w:rsidRPr="00DD6D39">
        <w:rPr>
          <w:color w:val="000000" w:themeColor="text1"/>
          <w:lang w:val="en-US"/>
        </w:rPr>
        <w:t xml:space="preserve"> (any new medical diagnoses made within 30 days of the operation date, either during the initial admission or subsequent re-admission)</w:t>
      </w:r>
      <w:r w:rsidR="004875F2" w:rsidRPr="00DD6D39">
        <w:rPr>
          <w:color w:val="000000" w:themeColor="text1"/>
          <w:lang w:val="en-US"/>
        </w:rPr>
        <w:t xml:space="preserve">. </w:t>
      </w:r>
    </w:p>
    <w:p w14:paraId="7C42F422" w14:textId="669CCE5D" w:rsidR="00D37392" w:rsidRPr="00DD6D39" w:rsidRDefault="00A172B0" w:rsidP="00453BDD">
      <w:pPr>
        <w:spacing w:line="480" w:lineRule="auto"/>
        <w:rPr>
          <w:color w:val="000000" w:themeColor="text1"/>
          <w:lang w:val="en-US"/>
        </w:rPr>
      </w:pPr>
      <w:r w:rsidRPr="00DD6D39">
        <w:rPr>
          <w:b/>
          <w:color w:val="000000" w:themeColor="text1"/>
          <w:lang w:val="en-US"/>
        </w:rPr>
        <w:t>Statistical analysis</w:t>
      </w:r>
    </w:p>
    <w:p w14:paraId="343F53FE" w14:textId="404B498E" w:rsidR="00DF73B7" w:rsidRPr="00DD6D39" w:rsidRDefault="00DF73B7" w:rsidP="00453BDD">
      <w:pPr>
        <w:spacing w:line="480" w:lineRule="auto"/>
        <w:rPr>
          <w:color w:val="000000" w:themeColor="text1"/>
          <w:lang w:val="en-US"/>
        </w:rPr>
      </w:pPr>
      <w:r w:rsidRPr="00DD6D39">
        <w:rPr>
          <w:color w:val="000000" w:themeColor="text1"/>
          <w:lang w:val="en-US"/>
        </w:rPr>
        <w:t xml:space="preserve">We compared the rate of laparoscopic colorectal cancer surgery and clinical outcomes for cases performed by the Lapco delegates pre- and post-Lapco. </w:t>
      </w:r>
      <w:r w:rsidR="00BD7D55" w:rsidRPr="00DD6D39">
        <w:rPr>
          <w:color w:val="000000" w:themeColor="text1"/>
          <w:lang w:val="en-US"/>
        </w:rPr>
        <w:t>U</w:t>
      </w:r>
      <w:r w:rsidRPr="00DD6D39">
        <w:rPr>
          <w:color w:val="000000" w:themeColor="text1"/>
          <w:lang w:val="en-US"/>
        </w:rPr>
        <w:t>nivariate comparisons were carried out</w:t>
      </w:r>
      <w:r w:rsidR="00ED2E4E" w:rsidRPr="00DD6D39">
        <w:rPr>
          <w:color w:val="000000" w:themeColor="text1"/>
          <w:lang w:val="en-US"/>
        </w:rPr>
        <w:t xml:space="preserve">; </w:t>
      </w:r>
      <w:r w:rsidRPr="00DD6D39">
        <w:rPr>
          <w:color w:val="000000" w:themeColor="text1"/>
          <w:lang w:val="en-US"/>
        </w:rPr>
        <w:t>Chi-squared for categorical variables, Mann-Whitney U for length of hospital-stay and t-test for continuous variables. We accounted for confounding demographics by creating pre- and post-Lapco generali</w:t>
      </w:r>
      <w:r w:rsidR="009F0210" w:rsidRPr="00DD6D39">
        <w:rPr>
          <w:color w:val="000000" w:themeColor="text1"/>
          <w:lang w:val="en-US"/>
        </w:rPr>
        <w:t>z</w:t>
      </w:r>
      <w:r w:rsidRPr="00DD6D39">
        <w:rPr>
          <w:color w:val="000000" w:themeColor="text1"/>
          <w:lang w:val="en-US"/>
        </w:rPr>
        <w:t>ed linear mixed effects models for the laparoscopic cases carried out by all Lapco delegates</w:t>
      </w:r>
      <w:r w:rsidR="00EE49ED" w:rsidRPr="00DD6D39">
        <w:rPr>
          <w:color w:val="000000" w:themeColor="text1"/>
          <w:lang w:val="en-US"/>
        </w:rPr>
        <w:t xml:space="preserve"> (</w:t>
      </w:r>
      <w:proofErr w:type="spellStart"/>
      <w:r w:rsidR="0029222C" w:rsidRPr="00DD6D39">
        <w:rPr>
          <w:color w:val="000000" w:themeColor="text1"/>
          <w:lang w:val="en-US"/>
        </w:rPr>
        <w:t>e</w:t>
      </w:r>
      <w:r w:rsidR="00EE49ED" w:rsidRPr="00DD6D39">
        <w:rPr>
          <w:color w:val="000000" w:themeColor="text1"/>
          <w:lang w:val="en-US"/>
        </w:rPr>
        <w:t>Table</w:t>
      </w:r>
      <w:proofErr w:type="spellEnd"/>
      <w:r w:rsidR="00EE49ED" w:rsidRPr="00DD6D39">
        <w:rPr>
          <w:color w:val="000000" w:themeColor="text1"/>
          <w:lang w:val="en-US"/>
        </w:rPr>
        <w:t xml:space="preserve"> 1 in the Supplement)</w:t>
      </w:r>
      <w:r w:rsidRPr="00DD6D39">
        <w:rPr>
          <w:color w:val="000000" w:themeColor="text1"/>
          <w:lang w:val="en-US"/>
        </w:rPr>
        <w:t xml:space="preserve">. The dependent </w:t>
      </w:r>
      <w:r w:rsidRPr="00DD6D39">
        <w:rPr>
          <w:color w:val="000000" w:themeColor="text1"/>
          <w:lang w:val="en-US"/>
        </w:rPr>
        <w:lastRenderedPageBreak/>
        <w:t xml:space="preserve">variables were the clinical outcomes of laparoscopic cases. The independent variables were Charlson co-morbidity index (&lt;3, ≥3), age category (&lt;50, 50-65, 66-75, 76-85, &gt;85), gender, resection type (right colectomy, extended right colectomy, left colectomy, sigmoid colectomy and anterior resection) and Carstairs index of deprivation (quintile) with fixed effects and specialists with random effects. The same case mix variables were used </w:t>
      </w:r>
      <w:r w:rsidR="00A24261" w:rsidRPr="00DD6D39">
        <w:rPr>
          <w:color w:val="000000" w:themeColor="text1"/>
          <w:lang w:val="en-US"/>
        </w:rPr>
        <w:t>to</w:t>
      </w:r>
      <w:r w:rsidRPr="00DD6D39">
        <w:rPr>
          <w:color w:val="000000" w:themeColor="text1"/>
          <w:lang w:val="en-US"/>
        </w:rPr>
        <w:t xml:space="preserve"> deriv</w:t>
      </w:r>
      <w:r w:rsidR="00A24261" w:rsidRPr="00DD6D39">
        <w:rPr>
          <w:color w:val="000000" w:themeColor="text1"/>
          <w:lang w:val="en-US"/>
        </w:rPr>
        <w:t>e</w:t>
      </w:r>
      <w:r w:rsidRPr="00DD6D39">
        <w:rPr>
          <w:color w:val="000000" w:themeColor="text1"/>
          <w:lang w:val="en-US"/>
        </w:rPr>
        <w:t xml:space="preserve"> propensity scores for case matching and for risk adjustment in CUSUM analyses (see below). </w:t>
      </w:r>
    </w:p>
    <w:p w14:paraId="7733714F" w14:textId="7596AE2B" w:rsidR="00DF73B7" w:rsidRPr="00DD6D39" w:rsidRDefault="00DF73B7" w:rsidP="00453BDD">
      <w:pPr>
        <w:spacing w:line="480" w:lineRule="auto"/>
        <w:rPr>
          <w:color w:val="000000" w:themeColor="text1"/>
          <w:lang w:val="en-US"/>
        </w:rPr>
      </w:pPr>
      <w:r w:rsidRPr="00DD6D39">
        <w:rPr>
          <w:color w:val="000000" w:themeColor="text1"/>
          <w:lang w:val="en-US"/>
        </w:rPr>
        <w:t>We performed difference-in-differences analyses to eliminate non-training factors as the cause for the change in clinical outcomes over time. The difference</w:t>
      </w:r>
      <w:r w:rsidR="00F76483" w:rsidRPr="00DD6D39">
        <w:rPr>
          <w:color w:val="000000" w:themeColor="text1"/>
          <w:lang w:val="en-US"/>
        </w:rPr>
        <w:t>s</w:t>
      </w:r>
      <w:r w:rsidRPr="00DD6D39">
        <w:rPr>
          <w:color w:val="000000" w:themeColor="text1"/>
          <w:lang w:val="en-US"/>
        </w:rPr>
        <w:t xml:space="preserve"> in the pre- versus post-Lapco outcomes from cases performed by the Lapco delegates were compared against the differences in the same outcomes over the same time periods from two control cohorts (see equation in the Supplement). The first control cohort was cases with the same risks that were performed by </w:t>
      </w:r>
      <w:r w:rsidR="00074591" w:rsidRPr="00DD6D39">
        <w:rPr>
          <w:color w:val="000000" w:themeColor="text1"/>
          <w:lang w:val="en-US"/>
        </w:rPr>
        <w:t>non-</w:t>
      </w:r>
      <w:r w:rsidRPr="00DD6D39">
        <w:rPr>
          <w:color w:val="000000" w:themeColor="text1"/>
          <w:lang w:val="en-US"/>
        </w:rPr>
        <w:t>Lapco</w:t>
      </w:r>
      <w:r w:rsidR="00074591" w:rsidRPr="00DD6D39">
        <w:rPr>
          <w:color w:val="000000" w:themeColor="text1"/>
          <w:lang w:val="en-US"/>
        </w:rPr>
        <w:t xml:space="preserve"> delegates</w:t>
      </w:r>
      <w:r w:rsidRPr="00DD6D39">
        <w:rPr>
          <w:color w:val="000000" w:themeColor="text1"/>
          <w:lang w:val="en-US"/>
        </w:rPr>
        <w:t>. Case</w:t>
      </w:r>
      <w:r w:rsidR="008525B9" w:rsidRPr="00DD6D39">
        <w:rPr>
          <w:color w:val="000000" w:themeColor="text1"/>
          <w:lang w:val="en-US"/>
        </w:rPr>
        <w:t>s</w:t>
      </w:r>
      <w:r w:rsidRPr="00DD6D39">
        <w:rPr>
          <w:color w:val="000000" w:themeColor="text1"/>
          <w:lang w:val="en-US"/>
        </w:rPr>
        <w:t xml:space="preserve"> were </w:t>
      </w:r>
      <w:r w:rsidR="008525B9" w:rsidRPr="00DD6D39">
        <w:rPr>
          <w:color w:val="000000" w:themeColor="text1"/>
          <w:lang w:val="en-US"/>
        </w:rPr>
        <w:t xml:space="preserve">matched </w:t>
      </w:r>
      <w:r w:rsidRPr="00DD6D39">
        <w:rPr>
          <w:color w:val="000000" w:themeColor="text1"/>
          <w:lang w:val="en-US"/>
        </w:rPr>
        <w:t>by using propensity scores, derived from a logistic regression model with whether or not the surgeon was a Lapco delegate as the dependent variable and the case mix variables that might have led to case selection (as above) as the independent variables. Using the propensity scores of the cases done by the Lapco delegates, we extracted cases from non-Lapco surgeons on a one-to-one basis, distributed over the four time periods, 2004 - 2006, 2007 – 2009, 2010 – 2012, 2013 – 2015. The time periods were chosen to account for the fact that delegates entered training in different times. The second patient cohort was cases performed by the 65 expert Lapco trainers. As the cohort of expert cases was smaller, a tolerance of 0.01 was applied to the one-to-one propensity score-based case match. Furthermore, in order to examine the possibility of the selection bias of Lapco delegates who may be a more motivated cohort and hence have a better improvement over time, we plotted and visually inspected the annual trends of clinical outcomes in Lapco delegates and non-Lapco surgeons before Lapco.</w:t>
      </w:r>
    </w:p>
    <w:p w14:paraId="42F0681B" w14:textId="49A90A36" w:rsidR="00647929" w:rsidRPr="00DD6D39" w:rsidRDefault="00C256A2" w:rsidP="00453BDD">
      <w:pPr>
        <w:spacing w:line="480" w:lineRule="auto"/>
        <w:rPr>
          <w:color w:val="000000" w:themeColor="text1"/>
          <w:lang w:val="en-US"/>
        </w:rPr>
      </w:pPr>
      <w:r w:rsidRPr="00DD6D39">
        <w:rPr>
          <w:color w:val="000000" w:themeColor="text1"/>
          <w:lang w:val="en-US"/>
        </w:rPr>
        <w:lastRenderedPageBreak/>
        <w:t>W</w:t>
      </w:r>
      <w:r w:rsidR="00DF73B7" w:rsidRPr="00DD6D39">
        <w:rPr>
          <w:color w:val="000000" w:themeColor="text1"/>
          <w:lang w:val="en-US"/>
        </w:rPr>
        <w:t>e employed risk</w:t>
      </w:r>
      <w:r w:rsidR="00D90142" w:rsidRPr="00DD6D39">
        <w:rPr>
          <w:color w:val="000000" w:themeColor="text1"/>
          <w:lang w:val="en-US"/>
        </w:rPr>
        <w:t>-</w:t>
      </w:r>
      <w:r w:rsidR="00DF73B7" w:rsidRPr="00DD6D39">
        <w:rPr>
          <w:color w:val="000000" w:themeColor="text1"/>
          <w:lang w:val="en-US"/>
        </w:rPr>
        <w:t>adjusted cumulative sum (RA-CUSUM) analysis to</w:t>
      </w:r>
      <w:r w:rsidRPr="00DD6D39">
        <w:rPr>
          <w:color w:val="000000" w:themeColor="text1"/>
          <w:lang w:val="en-US"/>
        </w:rPr>
        <w:t xml:space="preserve"> </w:t>
      </w:r>
      <w:r w:rsidR="006E6E6F" w:rsidRPr="00DD6D39">
        <w:rPr>
          <w:color w:val="000000" w:themeColor="text1"/>
          <w:lang w:val="en-US"/>
        </w:rPr>
        <w:t xml:space="preserve">identify </w:t>
      </w:r>
      <w:r w:rsidR="00647929" w:rsidRPr="00DD6D39">
        <w:rPr>
          <w:color w:val="000000" w:themeColor="text1"/>
          <w:lang w:val="en-US"/>
        </w:rPr>
        <w:t>changes in the</w:t>
      </w:r>
      <w:r w:rsidR="00901F86" w:rsidRPr="00DD6D39">
        <w:rPr>
          <w:color w:val="000000" w:themeColor="text1"/>
          <w:lang w:val="en-US"/>
        </w:rPr>
        <w:t xml:space="preserve"> clinical outcomes </w:t>
      </w:r>
      <w:r w:rsidR="00DF73B7" w:rsidRPr="00DD6D39">
        <w:rPr>
          <w:color w:val="000000" w:themeColor="text1"/>
          <w:lang w:val="en-US"/>
        </w:rPr>
        <w:t>during Lapco (</w:t>
      </w:r>
      <w:r w:rsidR="00B95517" w:rsidRPr="00DD6D39">
        <w:rPr>
          <w:color w:val="000000" w:themeColor="text1"/>
          <w:lang w:val="en-US"/>
        </w:rPr>
        <w:t>available in</w:t>
      </w:r>
      <w:r w:rsidR="00DF73B7" w:rsidRPr="00DD6D39">
        <w:rPr>
          <w:color w:val="000000" w:themeColor="text1"/>
          <w:lang w:val="en-US"/>
        </w:rPr>
        <w:t xml:space="preserve"> the Supplement)</w:t>
      </w:r>
      <w:r w:rsidRPr="00DD6D39">
        <w:rPr>
          <w:color w:val="000000" w:themeColor="text1"/>
          <w:lang w:val="en-US"/>
        </w:rPr>
        <w:t xml:space="preserve"> and </w:t>
      </w:r>
      <w:r w:rsidR="00361AA9" w:rsidRPr="00DD6D39">
        <w:rPr>
          <w:color w:val="000000" w:themeColor="text1"/>
          <w:lang w:val="en-US"/>
        </w:rPr>
        <w:t>to</w:t>
      </w:r>
      <w:r w:rsidRPr="00DD6D39">
        <w:rPr>
          <w:color w:val="000000" w:themeColor="text1"/>
          <w:lang w:val="en-US"/>
        </w:rPr>
        <w:t xml:space="preserve"> assess predictive validity of the in-training assessment tools</w:t>
      </w:r>
      <w:r w:rsidR="00DF73B7" w:rsidRPr="00DD6D39">
        <w:rPr>
          <w:color w:val="000000" w:themeColor="text1"/>
          <w:lang w:val="en-US"/>
        </w:rPr>
        <w:t xml:space="preserve">. </w:t>
      </w:r>
      <w:r w:rsidR="006E6E6F" w:rsidRPr="00DD6D39">
        <w:rPr>
          <w:color w:val="000000" w:themeColor="text1"/>
          <w:lang w:val="en-US"/>
        </w:rPr>
        <w:t>CUSUM analysis enabled the identification of an inflection in the ‘learning curve’, which corresponded to a change point</w:t>
      </w:r>
      <w:r w:rsidR="006E6E6F" w:rsidRPr="00DD6D39">
        <w:rPr>
          <w:i/>
          <w:color w:val="000000" w:themeColor="text1"/>
          <w:lang w:val="en-US"/>
        </w:rPr>
        <w:t xml:space="preserve"> </w:t>
      </w:r>
      <w:r w:rsidR="006E6E6F" w:rsidRPr="00DD6D39">
        <w:rPr>
          <w:color w:val="000000" w:themeColor="text1"/>
          <w:lang w:val="en-US"/>
        </w:rPr>
        <w:t xml:space="preserve">in the cumulative values of the dependent variable </w:t>
      </w:r>
      <w:r w:rsidRPr="00DD6D39">
        <w:rPr>
          <w:color w:val="000000" w:themeColor="text1"/>
          <w:lang w:val="en-US"/>
        </w:rPr>
        <w:t xml:space="preserve">(clinical outcomes) </w:t>
      </w:r>
      <w:r w:rsidR="006E6E6F" w:rsidRPr="00DD6D39">
        <w:rPr>
          <w:color w:val="000000" w:themeColor="text1"/>
          <w:lang w:val="en-US"/>
        </w:rPr>
        <w:t xml:space="preserve">before versus after the change point. We assessed the significance of change using boot-strapping simulation (k=1000). The confidence level was set at 95% so that the observed learning curve (and its change point) was more pronounced than at least 95% of all the simulated learning curves from the same data, albeit in random orders of the independent variable. </w:t>
      </w:r>
    </w:p>
    <w:p w14:paraId="0A72A879" w14:textId="74F986F1" w:rsidR="00C256A2" w:rsidRPr="00DD6D39" w:rsidRDefault="00C256A2" w:rsidP="00453BDD">
      <w:pPr>
        <w:spacing w:line="480" w:lineRule="auto"/>
        <w:rPr>
          <w:color w:val="000000" w:themeColor="text1"/>
          <w:lang w:val="en-US"/>
        </w:rPr>
      </w:pPr>
      <w:r w:rsidRPr="00DD6D39">
        <w:rPr>
          <w:color w:val="000000" w:themeColor="text1"/>
          <w:lang w:val="en-US"/>
        </w:rPr>
        <w:t xml:space="preserve">RA-CUSUM was also applied to </w:t>
      </w:r>
      <w:r w:rsidR="00DF73B7" w:rsidRPr="00DD6D39">
        <w:rPr>
          <w:color w:val="000000" w:themeColor="text1"/>
          <w:lang w:val="en-US"/>
        </w:rPr>
        <w:t xml:space="preserve">assess influences of training on post-Lapco performance, </w:t>
      </w:r>
      <w:r w:rsidRPr="00DD6D39">
        <w:rPr>
          <w:color w:val="000000" w:themeColor="text1"/>
          <w:lang w:val="en-US"/>
        </w:rPr>
        <w:t xml:space="preserve">by </w:t>
      </w:r>
      <w:r w:rsidR="00DF73B7" w:rsidRPr="00DD6D39">
        <w:rPr>
          <w:color w:val="000000" w:themeColor="text1"/>
          <w:lang w:val="en-US"/>
        </w:rPr>
        <w:t>identify</w:t>
      </w:r>
      <w:r w:rsidRPr="00DD6D39">
        <w:rPr>
          <w:color w:val="000000" w:themeColor="text1"/>
          <w:lang w:val="en-US"/>
        </w:rPr>
        <w:t xml:space="preserve">ing </w:t>
      </w:r>
      <w:r w:rsidR="00DF73B7" w:rsidRPr="00DD6D39">
        <w:rPr>
          <w:color w:val="000000" w:themeColor="text1"/>
          <w:lang w:val="en-US"/>
        </w:rPr>
        <w:t>the change points</w:t>
      </w:r>
      <w:r w:rsidRPr="00DD6D39">
        <w:rPr>
          <w:color w:val="000000" w:themeColor="text1"/>
          <w:lang w:val="en-US"/>
        </w:rPr>
        <w:t xml:space="preserve"> in training metrics</w:t>
      </w:r>
      <w:r w:rsidR="00DF73B7" w:rsidRPr="00DD6D39">
        <w:rPr>
          <w:color w:val="000000" w:themeColor="text1"/>
          <w:lang w:val="en-US"/>
        </w:rPr>
        <w:t>, i.e. cut-off values of GAS and CAT scores</w:t>
      </w:r>
      <w:r w:rsidRPr="00DD6D39">
        <w:rPr>
          <w:color w:val="000000" w:themeColor="text1"/>
          <w:lang w:val="en-US"/>
        </w:rPr>
        <w:t xml:space="preserve">, </w:t>
      </w:r>
      <w:r w:rsidR="00DF73B7" w:rsidRPr="00DD6D39">
        <w:rPr>
          <w:color w:val="000000" w:themeColor="text1"/>
          <w:lang w:val="en-US"/>
        </w:rPr>
        <w:t xml:space="preserve">training volume and frequency, </w:t>
      </w:r>
      <w:r w:rsidRPr="00DD6D39">
        <w:rPr>
          <w:color w:val="000000" w:themeColor="text1"/>
          <w:lang w:val="en-US"/>
        </w:rPr>
        <w:t xml:space="preserve">and their associations </w:t>
      </w:r>
      <w:r w:rsidR="00DF73B7" w:rsidRPr="00DD6D39">
        <w:rPr>
          <w:color w:val="000000" w:themeColor="text1"/>
          <w:lang w:val="en-US"/>
        </w:rPr>
        <w:t>with more frequent laparoscopic surgeries</w:t>
      </w:r>
      <w:r w:rsidR="00647929" w:rsidRPr="00DD6D39">
        <w:rPr>
          <w:color w:val="000000" w:themeColor="text1"/>
          <w:lang w:val="en-US"/>
        </w:rPr>
        <w:t xml:space="preserve"> post-Lapco</w:t>
      </w:r>
      <w:r w:rsidR="00DF73B7" w:rsidRPr="00DD6D39">
        <w:rPr>
          <w:color w:val="000000" w:themeColor="text1"/>
          <w:lang w:val="en-US"/>
        </w:rPr>
        <w:t xml:space="preserve">. Predictive clinical validity of GAS and CAT scores would be confirmed if </w:t>
      </w:r>
      <w:r w:rsidR="00A4641D" w:rsidRPr="00DD6D39">
        <w:rPr>
          <w:color w:val="000000" w:themeColor="text1"/>
          <w:lang w:val="en-US"/>
        </w:rPr>
        <w:t xml:space="preserve">the </w:t>
      </w:r>
      <w:r w:rsidR="00DF73B7" w:rsidRPr="00DD6D39">
        <w:rPr>
          <w:color w:val="000000" w:themeColor="text1"/>
          <w:lang w:val="en-US"/>
        </w:rPr>
        <w:t xml:space="preserve">change point in the rate of laparoscopic surgery post-Lapco was near the pre-determined competent level of 5 and 3 for GAS and CAT respectively. </w:t>
      </w:r>
      <w:r w:rsidR="00FD312C" w:rsidRPr="00DD6D39">
        <w:rPr>
          <w:color w:val="000000" w:themeColor="text1"/>
          <w:lang w:val="en-US"/>
        </w:rPr>
        <w:t xml:space="preserve">Regression </w:t>
      </w:r>
      <w:r w:rsidR="00DF73B7" w:rsidRPr="00DD6D39">
        <w:rPr>
          <w:color w:val="000000" w:themeColor="text1"/>
          <w:lang w:val="en-US"/>
        </w:rPr>
        <w:t>models were used for risk</w:t>
      </w:r>
      <w:r w:rsidR="00D90142" w:rsidRPr="00DD6D39">
        <w:rPr>
          <w:color w:val="000000" w:themeColor="text1"/>
          <w:lang w:val="en-US"/>
        </w:rPr>
        <w:t>-</w:t>
      </w:r>
      <w:r w:rsidR="00DF73B7" w:rsidRPr="00DD6D39">
        <w:rPr>
          <w:color w:val="000000" w:themeColor="text1"/>
          <w:lang w:val="en-US"/>
        </w:rPr>
        <w:t>adjustment</w:t>
      </w:r>
      <w:r w:rsidR="00434CBF" w:rsidRPr="00DD6D39">
        <w:rPr>
          <w:color w:val="000000" w:themeColor="text1"/>
          <w:lang w:val="en-US"/>
        </w:rPr>
        <w:t xml:space="preserve"> to</w:t>
      </w:r>
      <w:r w:rsidR="00DF73B7" w:rsidRPr="00DD6D39">
        <w:rPr>
          <w:color w:val="000000" w:themeColor="text1"/>
          <w:lang w:val="en-US"/>
        </w:rPr>
        <w:t xml:space="preserve"> include the potential confounding factors</w:t>
      </w:r>
      <w:r w:rsidRPr="00DD6D39">
        <w:rPr>
          <w:color w:val="000000" w:themeColor="text1"/>
          <w:lang w:val="en-US"/>
        </w:rPr>
        <w:t xml:space="preserve"> (</w:t>
      </w:r>
      <w:r w:rsidR="00DF73B7" w:rsidRPr="00DD6D39">
        <w:rPr>
          <w:color w:val="000000" w:themeColor="text1"/>
          <w:lang w:val="en-US"/>
        </w:rPr>
        <w:t>age, gender, Charlson comorbidity index and resection type</w:t>
      </w:r>
      <w:r w:rsidRPr="00DD6D39">
        <w:rPr>
          <w:color w:val="000000" w:themeColor="text1"/>
          <w:lang w:val="en-US"/>
        </w:rPr>
        <w:t xml:space="preserve">), which were </w:t>
      </w:r>
      <w:r w:rsidR="00DF73B7" w:rsidRPr="00DD6D39">
        <w:rPr>
          <w:color w:val="000000" w:themeColor="text1"/>
          <w:lang w:val="en-US"/>
        </w:rPr>
        <w:t>well-</w:t>
      </w:r>
      <w:r w:rsidR="00F7133B" w:rsidRPr="00DD6D39">
        <w:rPr>
          <w:color w:val="000000" w:themeColor="text1"/>
          <w:lang w:val="en-US"/>
        </w:rPr>
        <w:t>recogni</w:t>
      </w:r>
      <w:r w:rsidR="007A3619" w:rsidRPr="00DD6D39">
        <w:rPr>
          <w:color w:val="000000" w:themeColor="text1"/>
          <w:lang w:val="en-US"/>
        </w:rPr>
        <w:t>z</w:t>
      </w:r>
      <w:r w:rsidR="00F7133B" w:rsidRPr="00DD6D39">
        <w:rPr>
          <w:color w:val="000000" w:themeColor="text1"/>
          <w:lang w:val="en-US"/>
        </w:rPr>
        <w:t>ed</w:t>
      </w:r>
      <w:r w:rsidR="00DF73B7" w:rsidRPr="00DD6D39">
        <w:rPr>
          <w:color w:val="000000" w:themeColor="text1"/>
          <w:lang w:val="en-US"/>
        </w:rPr>
        <w:t xml:space="preserve"> predictors of laparoscopy provided in HES</w:t>
      </w:r>
      <w:r w:rsidR="00DF73B7" w:rsidRPr="00DD6D39">
        <w:rPr>
          <w:color w:val="000000" w:themeColor="text1"/>
          <w:lang w:val="en-US"/>
        </w:rPr>
        <w:fldChar w:fldCharType="begin">
          <w:fldData xml:space="preserve">PEVuZE5vdGU+PENpdGU+PEF1dGhvcj5Bc2thcmk8L0F1dGhvcj48WWVhcj4yMDE2PC9ZZWFyPjxS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</w:fldData>
        </w:fldChar>
      </w:r>
      <w:r w:rsidR="00DF73B7" w:rsidRPr="00DD6D39">
        <w:rPr>
          <w:color w:val="000000" w:themeColor="text1"/>
          <w:lang w:val="en-US"/>
        </w:rPr>
        <w:instrText xml:space="preserve"> ADDIN EN.CITE </w:instrText>
      </w:r>
      <w:r w:rsidR="00DF73B7" w:rsidRPr="00DD6D39">
        <w:rPr>
          <w:color w:val="000000" w:themeColor="text1"/>
          <w:lang w:val="en-US"/>
        </w:rPr>
        <w:fldChar w:fldCharType="begin">
          <w:fldData xml:space="preserve">PEVuZE5vdGU+PENpdGU+PEF1dGhvcj5Bc2thcmk8L0F1dGhvcj48WWVhcj4yMDE2PC9ZZWFyPjxS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</w:fldData>
        </w:fldChar>
      </w:r>
      <w:r w:rsidR="00DF73B7" w:rsidRPr="00DD6D39">
        <w:rPr>
          <w:color w:val="000000" w:themeColor="text1"/>
          <w:lang w:val="en-US"/>
        </w:rPr>
        <w:instrText xml:space="preserve"> ADDIN EN.CITE.DATA </w:instrText>
      </w:r>
      <w:r w:rsidR="00DF73B7" w:rsidRPr="00DD6D39">
        <w:rPr>
          <w:color w:val="000000" w:themeColor="text1"/>
          <w:lang w:val="en-US"/>
        </w:rPr>
      </w:r>
      <w:r w:rsidR="00DF73B7" w:rsidRPr="00DD6D39">
        <w:rPr>
          <w:color w:val="000000" w:themeColor="text1"/>
          <w:lang w:val="en-US"/>
        </w:rPr>
        <w:fldChar w:fldCharType="end"/>
      </w:r>
      <w:r w:rsidR="00DF73B7" w:rsidRPr="00DD6D39">
        <w:rPr>
          <w:color w:val="000000" w:themeColor="text1"/>
          <w:lang w:val="en-US"/>
        </w:rPr>
      </w:r>
      <w:r w:rsidR="00DF73B7" w:rsidRPr="00DD6D39">
        <w:rPr>
          <w:color w:val="000000" w:themeColor="text1"/>
          <w:lang w:val="en-US"/>
        </w:rPr>
        <w:fldChar w:fldCharType="separate"/>
      </w:r>
      <w:r w:rsidR="00DF73B7" w:rsidRPr="00DD6D39">
        <w:rPr>
          <w:noProof/>
          <w:color w:val="000000" w:themeColor="text1"/>
          <w:vertAlign w:val="superscript"/>
          <w:lang w:val="en-US"/>
        </w:rPr>
        <w:t>13</w:t>
      </w:r>
      <w:r w:rsidR="00DF73B7" w:rsidRPr="00DD6D39">
        <w:rPr>
          <w:color w:val="000000" w:themeColor="text1"/>
          <w:lang w:val="en-US"/>
        </w:rPr>
        <w:fldChar w:fldCharType="end"/>
      </w:r>
      <w:r w:rsidR="00DF73B7" w:rsidRPr="00DD6D39">
        <w:rPr>
          <w:color w:val="000000" w:themeColor="text1"/>
          <w:lang w:val="en-US"/>
        </w:rPr>
        <w:t xml:space="preserve">. </w:t>
      </w:r>
    </w:p>
    <w:p w14:paraId="7066E07C" w14:textId="3132A9D7" w:rsidR="00167266" w:rsidRPr="00DD6D39" w:rsidRDefault="00DF73B7" w:rsidP="00453BDD">
      <w:pPr>
        <w:spacing w:line="480" w:lineRule="auto"/>
        <w:rPr>
          <w:color w:val="000000" w:themeColor="text1"/>
          <w:lang w:val="en-US"/>
        </w:rPr>
      </w:pPr>
      <w:r w:rsidRPr="00DD6D39">
        <w:rPr>
          <w:color w:val="000000" w:themeColor="text1"/>
          <w:lang w:val="en-US"/>
        </w:rPr>
        <w:t xml:space="preserve">Significance level of all the statistical tests was set at 5%. CUSUM curves were computed using Excel (Excel for Mac 2011, version 14.1.4, Microsoft Corporation). For the remaining statistical analysis, the SPSS software was used (Statistical Package for the Social Sciences software, Version 24, SPSS Chicago (IL), USA). </w:t>
      </w:r>
    </w:p>
    <w:p w14:paraId="44D59E99" w14:textId="56D2EAD9" w:rsidR="00E5610E" w:rsidRPr="00DD6D39" w:rsidRDefault="00E5610E" w:rsidP="00453BDD">
      <w:pPr>
        <w:spacing w:line="480" w:lineRule="auto"/>
        <w:rPr>
          <w:b/>
          <w:color w:val="000000" w:themeColor="text1"/>
          <w:lang w:val="en-US"/>
        </w:rPr>
      </w:pPr>
    </w:p>
    <w:p w14:paraId="7460B8A4" w14:textId="70B25C1A" w:rsidR="001B5F0F" w:rsidRPr="00DD6D39" w:rsidRDefault="00647929" w:rsidP="00453BDD">
      <w:pPr>
        <w:spacing w:line="480" w:lineRule="auto"/>
        <w:rPr>
          <w:b/>
          <w:color w:val="000000" w:themeColor="text1"/>
          <w:lang w:val="en-US"/>
        </w:rPr>
      </w:pPr>
      <w:r w:rsidRPr="00DD6D39">
        <w:rPr>
          <w:b/>
          <w:color w:val="000000" w:themeColor="text1"/>
          <w:sz w:val="30"/>
          <w:szCs w:val="30"/>
          <w:lang w:val="en-US"/>
        </w:rPr>
        <w:br w:type="column"/>
      </w:r>
      <w:r w:rsidR="00C256A2" w:rsidRPr="00DD6D39">
        <w:rPr>
          <w:b/>
          <w:color w:val="000000" w:themeColor="text1"/>
          <w:lang w:val="en-US"/>
        </w:rPr>
        <w:lastRenderedPageBreak/>
        <w:t>RESULTS</w:t>
      </w:r>
    </w:p>
    <w:p w14:paraId="350C0046" w14:textId="23BAB6C6" w:rsidR="00213860" w:rsidRPr="00DD6D39" w:rsidRDefault="00246C67" w:rsidP="00453BDD">
      <w:pPr>
        <w:spacing w:line="480" w:lineRule="auto"/>
        <w:rPr>
          <w:color w:val="000000" w:themeColor="text1"/>
          <w:lang w:val="en-US"/>
        </w:rPr>
      </w:pPr>
      <w:r w:rsidRPr="00DD6D39">
        <w:rPr>
          <w:color w:val="000000" w:themeColor="text1"/>
          <w:lang w:val="en-US"/>
        </w:rPr>
        <w:t>One hundred and forty-four</w:t>
      </w:r>
      <w:r w:rsidR="009F40E3" w:rsidRPr="00DD6D39">
        <w:rPr>
          <w:color w:val="000000" w:themeColor="text1"/>
          <w:lang w:val="en-US"/>
        </w:rPr>
        <w:t xml:space="preserve"> Lapco delegates performed 1</w:t>
      </w:r>
      <w:r w:rsidRPr="00DD6D39">
        <w:rPr>
          <w:color w:val="000000" w:themeColor="text1"/>
          <w:lang w:val="en-US"/>
        </w:rPr>
        <w:t>,</w:t>
      </w:r>
      <w:r w:rsidR="009F40E3" w:rsidRPr="00DD6D39">
        <w:rPr>
          <w:color w:val="000000" w:themeColor="text1"/>
          <w:lang w:val="en-US"/>
        </w:rPr>
        <w:t xml:space="preserve">782 </w:t>
      </w:r>
      <w:r w:rsidR="001D4E81" w:rsidRPr="00DD6D39">
        <w:rPr>
          <w:color w:val="000000" w:themeColor="text1"/>
          <w:lang w:val="en-US"/>
        </w:rPr>
        <w:t xml:space="preserve">laparoscopic colorectal </w:t>
      </w:r>
      <w:r w:rsidR="009F40E3" w:rsidRPr="00DD6D39">
        <w:rPr>
          <w:color w:val="000000" w:themeColor="text1"/>
          <w:lang w:val="en-US"/>
        </w:rPr>
        <w:t xml:space="preserve">training cases under supervision in Lapco. </w:t>
      </w:r>
      <w:r w:rsidRPr="00DD6D39">
        <w:rPr>
          <w:color w:val="000000" w:themeColor="text1"/>
          <w:lang w:val="en-US"/>
        </w:rPr>
        <w:t xml:space="preserve">A total of </w:t>
      </w:r>
      <w:r w:rsidR="009F40E3" w:rsidRPr="00DD6D39">
        <w:rPr>
          <w:color w:val="000000" w:themeColor="text1"/>
          <w:lang w:val="en-US"/>
        </w:rPr>
        <w:t>1</w:t>
      </w:r>
      <w:r w:rsidRPr="00DD6D39">
        <w:rPr>
          <w:color w:val="000000" w:themeColor="text1"/>
          <w:lang w:val="en-US"/>
        </w:rPr>
        <w:t>,</w:t>
      </w:r>
      <w:r w:rsidR="009F40E3" w:rsidRPr="00DD6D39">
        <w:rPr>
          <w:color w:val="000000" w:themeColor="text1"/>
          <w:lang w:val="en-US"/>
        </w:rPr>
        <w:t>648 Lapco trainer GAS forms</w:t>
      </w:r>
      <w:r w:rsidR="006934D1" w:rsidRPr="00DD6D39">
        <w:rPr>
          <w:color w:val="000000" w:themeColor="text1"/>
          <w:lang w:val="en-US"/>
        </w:rPr>
        <w:t xml:space="preserve"> and </w:t>
      </w:r>
      <w:r w:rsidR="009F40E3" w:rsidRPr="00DD6D39">
        <w:rPr>
          <w:color w:val="000000" w:themeColor="text1"/>
          <w:lang w:val="en-US"/>
        </w:rPr>
        <w:t>1</w:t>
      </w:r>
      <w:r w:rsidRPr="00DD6D39">
        <w:rPr>
          <w:color w:val="000000" w:themeColor="text1"/>
          <w:lang w:val="en-US"/>
        </w:rPr>
        <w:t>,</w:t>
      </w:r>
      <w:r w:rsidR="009F40E3" w:rsidRPr="00DD6D39">
        <w:rPr>
          <w:color w:val="000000" w:themeColor="text1"/>
          <w:lang w:val="en-US"/>
        </w:rPr>
        <w:t>327 delegate GAS forms were completed</w:t>
      </w:r>
      <w:r w:rsidR="006934D1" w:rsidRPr="00DD6D39">
        <w:rPr>
          <w:color w:val="000000" w:themeColor="text1"/>
          <w:lang w:val="en-US"/>
        </w:rPr>
        <w:t xml:space="preserve">. The distribution of case volume and sign-off success rate using CAT were shown in </w:t>
      </w:r>
      <w:proofErr w:type="spellStart"/>
      <w:r w:rsidR="00901F86" w:rsidRPr="00DD6D39">
        <w:rPr>
          <w:color w:val="000000" w:themeColor="text1"/>
          <w:lang w:val="en-US"/>
        </w:rPr>
        <w:t>e</w:t>
      </w:r>
      <w:r w:rsidR="00213860" w:rsidRPr="00DD6D39">
        <w:rPr>
          <w:color w:val="000000" w:themeColor="text1"/>
          <w:lang w:val="en-US"/>
        </w:rPr>
        <w:t>Figure</w:t>
      </w:r>
      <w:proofErr w:type="spellEnd"/>
      <w:r w:rsidR="00213860" w:rsidRPr="00DD6D39">
        <w:rPr>
          <w:color w:val="000000" w:themeColor="text1"/>
          <w:lang w:val="en-US"/>
        </w:rPr>
        <w:t xml:space="preserve"> 1 in </w:t>
      </w:r>
      <w:r w:rsidR="00EE639E" w:rsidRPr="00DD6D39">
        <w:rPr>
          <w:color w:val="000000" w:themeColor="text1"/>
          <w:lang w:val="en-US"/>
        </w:rPr>
        <w:t>the Supplement</w:t>
      </w:r>
      <w:r w:rsidR="009F40E3" w:rsidRPr="00DD6D39">
        <w:rPr>
          <w:color w:val="000000" w:themeColor="text1"/>
          <w:lang w:val="en-US"/>
        </w:rPr>
        <w:t xml:space="preserve">. </w:t>
      </w:r>
    </w:p>
    <w:p w14:paraId="437FE8C3" w14:textId="2E451DA4" w:rsidR="00787CF1" w:rsidRPr="00DD6D39" w:rsidRDefault="00EE639E" w:rsidP="00453BDD">
      <w:pPr>
        <w:spacing w:line="480" w:lineRule="auto"/>
        <w:rPr>
          <w:b/>
          <w:color w:val="000000" w:themeColor="text1"/>
          <w:lang w:val="en-US"/>
        </w:rPr>
      </w:pPr>
      <w:r w:rsidRPr="00DD6D39">
        <w:rPr>
          <w:b/>
          <w:color w:val="000000" w:themeColor="text1"/>
          <w:lang w:val="en-US"/>
        </w:rPr>
        <w:t xml:space="preserve">Safety and quality of training during </w:t>
      </w:r>
      <w:r w:rsidR="007A3619" w:rsidRPr="00DD6D39">
        <w:rPr>
          <w:b/>
          <w:color w:val="000000" w:themeColor="text1"/>
          <w:lang w:val="en-US"/>
        </w:rPr>
        <w:t>L</w:t>
      </w:r>
      <w:r w:rsidRPr="00DD6D39">
        <w:rPr>
          <w:b/>
          <w:color w:val="000000" w:themeColor="text1"/>
          <w:lang w:val="en-US"/>
        </w:rPr>
        <w:t>apco</w:t>
      </w:r>
    </w:p>
    <w:p w14:paraId="77DDDA9D" w14:textId="42F9FCEF" w:rsidR="00AB22CB" w:rsidRPr="00DD6D39" w:rsidRDefault="00246C67" w:rsidP="00453BDD">
      <w:pPr>
        <w:spacing w:line="480" w:lineRule="auto"/>
        <w:rPr>
          <w:color w:val="000000" w:themeColor="text1"/>
          <w:lang w:val="en-US"/>
        </w:rPr>
      </w:pPr>
      <w:r w:rsidRPr="00DD6D39">
        <w:rPr>
          <w:color w:val="000000" w:themeColor="text1"/>
          <w:lang w:val="en-US"/>
        </w:rPr>
        <w:t>C</w:t>
      </w:r>
      <w:r w:rsidR="00B14E62" w:rsidRPr="00DD6D39">
        <w:rPr>
          <w:color w:val="000000" w:themeColor="text1"/>
          <w:lang w:val="en-US"/>
        </w:rPr>
        <w:t xml:space="preserve">linical outcomes </w:t>
      </w:r>
      <w:r w:rsidRPr="00DD6D39">
        <w:rPr>
          <w:color w:val="000000" w:themeColor="text1"/>
          <w:lang w:val="en-US"/>
        </w:rPr>
        <w:t>during Lapco included</w:t>
      </w:r>
      <w:r w:rsidR="004138D9" w:rsidRPr="00DD6D39">
        <w:rPr>
          <w:color w:val="000000" w:themeColor="text1"/>
          <w:lang w:val="en-US"/>
        </w:rPr>
        <w:t xml:space="preserve"> 30-day mortality of 0</w:t>
      </w:r>
      <w:r w:rsidR="00A62C18" w:rsidRPr="00DD6D39">
        <w:rPr>
          <w:color w:val="000000" w:themeColor="text1"/>
          <w:lang w:val="en-US"/>
        </w:rPr>
        <w:t>.</w:t>
      </w:r>
      <w:r w:rsidR="004138D9" w:rsidRPr="00DD6D39">
        <w:rPr>
          <w:color w:val="000000" w:themeColor="text1"/>
          <w:lang w:val="en-US"/>
        </w:rPr>
        <w:t>5%, a conversion rate of 4</w:t>
      </w:r>
      <w:r w:rsidR="00A62C18" w:rsidRPr="00DD6D39">
        <w:rPr>
          <w:color w:val="000000" w:themeColor="text1"/>
          <w:lang w:val="en-US"/>
        </w:rPr>
        <w:t>.</w:t>
      </w:r>
      <w:r w:rsidR="004138D9" w:rsidRPr="00DD6D39">
        <w:rPr>
          <w:color w:val="000000" w:themeColor="text1"/>
          <w:lang w:val="en-US"/>
        </w:rPr>
        <w:t>9%, reoperation rate of 3</w:t>
      </w:r>
      <w:r w:rsidR="00A62C18" w:rsidRPr="00DD6D39">
        <w:rPr>
          <w:color w:val="000000" w:themeColor="text1"/>
          <w:lang w:val="en-US"/>
        </w:rPr>
        <w:t>.</w:t>
      </w:r>
      <w:r w:rsidR="004138D9" w:rsidRPr="00DD6D39">
        <w:rPr>
          <w:color w:val="000000" w:themeColor="text1"/>
          <w:lang w:val="en-US"/>
        </w:rPr>
        <w:t xml:space="preserve">9% and readmission rate of 3% while the median length of hospital stay was 5 days (interquartile rang 4-7).  </w:t>
      </w:r>
      <w:r w:rsidR="002758E6" w:rsidRPr="00DD6D39">
        <w:rPr>
          <w:color w:val="000000" w:themeColor="text1"/>
          <w:lang w:val="en-US"/>
        </w:rPr>
        <w:t xml:space="preserve">None of </w:t>
      </w:r>
      <w:r w:rsidR="00A4641D" w:rsidRPr="00DD6D39">
        <w:rPr>
          <w:color w:val="000000" w:themeColor="text1"/>
          <w:lang w:val="en-US"/>
        </w:rPr>
        <w:t xml:space="preserve">the </w:t>
      </w:r>
      <w:r w:rsidR="000E0767" w:rsidRPr="00DD6D39">
        <w:rPr>
          <w:color w:val="000000" w:themeColor="text1"/>
          <w:lang w:val="en-US"/>
        </w:rPr>
        <w:t>Lapco</w:t>
      </w:r>
      <w:r w:rsidR="00AB22CB" w:rsidRPr="00DD6D39">
        <w:rPr>
          <w:color w:val="000000" w:themeColor="text1"/>
          <w:lang w:val="en-US"/>
        </w:rPr>
        <w:t xml:space="preserve"> </w:t>
      </w:r>
      <w:r w:rsidR="00787CF1" w:rsidRPr="00DD6D39">
        <w:rPr>
          <w:color w:val="000000" w:themeColor="text1"/>
          <w:lang w:val="en-US"/>
        </w:rPr>
        <w:t>proficiency-gain</w:t>
      </w:r>
      <w:r w:rsidR="00AB22CB" w:rsidRPr="00DD6D39">
        <w:rPr>
          <w:color w:val="000000" w:themeColor="text1"/>
          <w:lang w:val="en-US"/>
        </w:rPr>
        <w:t xml:space="preserve"> </w:t>
      </w:r>
      <w:r w:rsidR="002758E6" w:rsidRPr="00DD6D39">
        <w:rPr>
          <w:color w:val="000000" w:themeColor="text1"/>
          <w:lang w:val="en-US"/>
        </w:rPr>
        <w:t xml:space="preserve">curves for clinical outcomes had apparent change points </w:t>
      </w:r>
      <w:r w:rsidR="00AB22CB" w:rsidRPr="00DD6D39">
        <w:rPr>
          <w:color w:val="000000" w:themeColor="text1"/>
          <w:lang w:val="en-US"/>
        </w:rPr>
        <w:t>during Lapco apart from conversion which showed an apparent change point at 12 cases with a confidence level of 96</w:t>
      </w:r>
      <w:r w:rsidR="00A62C18" w:rsidRPr="00DD6D39">
        <w:rPr>
          <w:color w:val="000000" w:themeColor="text1"/>
          <w:lang w:val="en-US"/>
        </w:rPr>
        <w:t>.</w:t>
      </w:r>
      <w:r w:rsidR="00AB22CB" w:rsidRPr="00DD6D39">
        <w:rPr>
          <w:color w:val="000000" w:themeColor="text1"/>
          <w:lang w:val="en-US"/>
        </w:rPr>
        <w:t>2% where conversion rate fell from 5</w:t>
      </w:r>
      <w:r w:rsidR="00A62C18" w:rsidRPr="00DD6D39">
        <w:rPr>
          <w:color w:val="000000" w:themeColor="text1"/>
          <w:lang w:val="en-US"/>
        </w:rPr>
        <w:t>.</w:t>
      </w:r>
      <w:r w:rsidR="00AB22CB" w:rsidRPr="00DD6D39">
        <w:rPr>
          <w:color w:val="000000" w:themeColor="text1"/>
          <w:lang w:val="en-US"/>
        </w:rPr>
        <w:t>9% to 3</w:t>
      </w:r>
      <w:r w:rsidR="00A62C18" w:rsidRPr="00DD6D39">
        <w:rPr>
          <w:color w:val="000000" w:themeColor="text1"/>
          <w:lang w:val="en-US"/>
        </w:rPr>
        <w:t>.</w:t>
      </w:r>
      <w:r w:rsidR="00AB22CB" w:rsidRPr="00DD6D39">
        <w:rPr>
          <w:color w:val="000000" w:themeColor="text1"/>
          <w:lang w:val="en-US"/>
        </w:rPr>
        <w:t xml:space="preserve">0% (p=0·01). </w:t>
      </w:r>
      <w:r w:rsidR="002758E6" w:rsidRPr="00DD6D39">
        <w:rPr>
          <w:color w:val="000000" w:themeColor="text1"/>
          <w:lang w:val="en-US"/>
        </w:rPr>
        <w:t>(</w:t>
      </w:r>
      <w:proofErr w:type="spellStart"/>
      <w:r w:rsidR="00901F86" w:rsidRPr="00DD6D39">
        <w:rPr>
          <w:color w:val="000000" w:themeColor="text1"/>
          <w:lang w:val="en-US"/>
        </w:rPr>
        <w:t>e</w:t>
      </w:r>
      <w:r w:rsidR="008767A2" w:rsidRPr="00DD6D39">
        <w:rPr>
          <w:color w:val="000000" w:themeColor="text1"/>
          <w:lang w:val="en-US"/>
        </w:rPr>
        <w:t>Figure</w:t>
      </w:r>
      <w:proofErr w:type="spellEnd"/>
      <w:r w:rsidR="008767A2" w:rsidRPr="00DD6D39">
        <w:rPr>
          <w:color w:val="000000" w:themeColor="text1"/>
          <w:lang w:val="en-US"/>
        </w:rPr>
        <w:t xml:space="preserve"> </w:t>
      </w:r>
      <w:r w:rsidR="006934D1" w:rsidRPr="00DD6D39">
        <w:rPr>
          <w:color w:val="000000" w:themeColor="text1"/>
          <w:lang w:val="en-US"/>
        </w:rPr>
        <w:t>2</w:t>
      </w:r>
      <w:r w:rsidR="008767A2" w:rsidRPr="00DD6D39">
        <w:rPr>
          <w:color w:val="000000" w:themeColor="text1"/>
          <w:lang w:val="en-US"/>
        </w:rPr>
        <w:t xml:space="preserve"> in the </w:t>
      </w:r>
      <w:r w:rsidR="00213860" w:rsidRPr="00DD6D39">
        <w:rPr>
          <w:color w:val="000000" w:themeColor="text1"/>
          <w:lang w:val="en-US"/>
        </w:rPr>
        <w:t>S</w:t>
      </w:r>
      <w:r w:rsidR="00517E03" w:rsidRPr="00DD6D39">
        <w:rPr>
          <w:color w:val="000000" w:themeColor="text1"/>
          <w:lang w:val="en-US"/>
        </w:rPr>
        <w:t>upplement</w:t>
      </w:r>
      <w:r w:rsidR="002758E6" w:rsidRPr="00DD6D39">
        <w:rPr>
          <w:color w:val="000000" w:themeColor="text1"/>
          <w:lang w:val="en-US"/>
        </w:rPr>
        <w:t>).</w:t>
      </w:r>
    </w:p>
    <w:p w14:paraId="1A7E2FEA" w14:textId="78EA12E4" w:rsidR="002758E6" w:rsidRPr="00DD6D39" w:rsidRDefault="00263733" w:rsidP="00195442">
      <w:pPr>
        <w:spacing w:line="480" w:lineRule="auto"/>
      </w:pPr>
      <w:r w:rsidRPr="00DD6D39">
        <w:rPr>
          <w:color w:val="000000" w:themeColor="text1"/>
          <w:lang w:val="en-US"/>
        </w:rPr>
        <w:t>Eighty-one</w:t>
      </w:r>
      <w:r w:rsidR="00AB22CB" w:rsidRPr="00DD6D39">
        <w:rPr>
          <w:color w:val="000000" w:themeColor="text1"/>
          <w:lang w:val="en-US"/>
        </w:rPr>
        <w:t xml:space="preserve"> Lapco delegates assessed </w:t>
      </w:r>
      <w:r w:rsidR="00093DD2" w:rsidRPr="00DD6D39">
        <w:rPr>
          <w:color w:val="000000" w:themeColor="text1"/>
          <w:lang w:val="en-US"/>
        </w:rPr>
        <w:t xml:space="preserve">by </w:t>
      </w:r>
      <w:r w:rsidR="00AB22CB" w:rsidRPr="00DD6D39">
        <w:rPr>
          <w:color w:val="000000" w:themeColor="text1"/>
          <w:lang w:val="en-US"/>
        </w:rPr>
        <w:t xml:space="preserve">49 trainers with an average overall </w:t>
      </w:r>
      <w:r w:rsidR="00C21822" w:rsidRPr="00DD6D39">
        <w:rPr>
          <w:color w:val="000000" w:themeColor="text1"/>
          <w:lang w:val="en-US"/>
        </w:rPr>
        <w:t xml:space="preserve">mini-STTAR </w:t>
      </w:r>
      <w:r w:rsidR="00AB22CB" w:rsidRPr="00DD6D39">
        <w:rPr>
          <w:color w:val="000000" w:themeColor="text1"/>
          <w:lang w:val="en-US"/>
        </w:rPr>
        <w:t>score of 4</w:t>
      </w:r>
      <w:r w:rsidR="00A62C18" w:rsidRPr="00DD6D39">
        <w:rPr>
          <w:color w:val="000000" w:themeColor="text1"/>
          <w:lang w:val="en-US"/>
        </w:rPr>
        <w:t>.</w:t>
      </w:r>
      <w:r w:rsidR="00AB22CB" w:rsidRPr="00DD6D39">
        <w:rPr>
          <w:color w:val="000000" w:themeColor="text1"/>
          <w:lang w:val="en-US"/>
        </w:rPr>
        <w:t xml:space="preserve">51 (with the maximum score being five). </w:t>
      </w:r>
      <w:r w:rsidR="001D4E81" w:rsidRPr="00DD6D39">
        <w:rPr>
          <w:color w:val="000000" w:themeColor="text1"/>
          <w:lang w:val="en-US"/>
        </w:rPr>
        <w:t>Neither</w:t>
      </w:r>
      <w:r w:rsidR="00AB22CB" w:rsidRPr="00DD6D39">
        <w:rPr>
          <w:color w:val="000000" w:themeColor="text1"/>
          <w:lang w:val="en-US"/>
        </w:rPr>
        <w:t xml:space="preserve"> case or patient characteristics or delegate level had an influence on the mini-STTAR score (</w:t>
      </w:r>
      <w:proofErr w:type="spellStart"/>
      <w:r w:rsidR="00901F86" w:rsidRPr="00DD6D39">
        <w:rPr>
          <w:color w:val="000000" w:themeColor="text1"/>
          <w:lang w:val="en-US"/>
        </w:rPr>
        <w:t>e</w:t>
      </w:r>
      <w:r w:rsidR="00AB22CB" w:rsidRPr="00DD6D39">
        <w:rPr>
          <w:color w:val="000000" w:themeColor="text1"/>
          <w:lang w:val="en-US"/>
        </w:rPr>
        <w:t>Table</w:t>
      </w:r>
      <w:proofErr w:type="spellEnd"/>
      <w:r w:rsidR="00AB22CB" w:rsidRPr="00DD6D39">
        <w:rPr>
          <w:color w:val="000000" w:themeColor="text1"/>
          <w:lang w:val="en-US"/>
        </w:rPr>
        <w:t xml:space="preserve"> </w:t>
      </w:r>
      <w:r w:rsidR="00EE49ED" w:rsidRPr="00DD6D39">
        <w:rPr>
          <w:color w:val="000000" w:themeColor="text1"/>
          <w:lang w:val="en-US"/>
        </w:rPr>
        <w:t>2</w:t>
      </w:r>
      <w:r w:rsidR="00AB22CB" w:rsidRPr="00DD6D39">
        <w:rPr>
          <w:color w:val="000000" w:themeColor="text1"/>
          <w:lang w:val="en-US"/>
        </w:rPr>
        <w:t xml:space="preserve"> in the </w:t>
      </w:r>
      <w:r w:rsidR="00987272" w:rsidRPr="00DD6D39">
        <w:rPr>
          <w:color w:val="000000" w:themeColor="text1"/>
          <w:lang w:val="en-US"/>
        </w:rPr>
        <w:t>S</w:t>
      </w:r>
      <w:r w:rsidR="00AB22CB" w:rsidRPr="00DD6D39">
        <w:rPr>
          <w:color w:val="000000" w:themeColor="text1"/>
          <w:lang w:val="en-US"/>
        </w:rPr>
        <w:t>upplement). Lapco structure and organi</w:t>
      </w:r>
      <w:r w:rsidR="007A3619" w:rsidRPr="00DD6D39">
        <w:rPr>
          <w:color w:val="000000" w:themeColor="text1"/>
          <w:lang w:val="en-US"/>
        </w:rPr>
        <w:t>z</w:t>
      </w:r>
      <w:r w:rsidR="00AB22CB" w:rsidRPr="00DD6D39">
        <w:rPr>
          <w:color w:val="000000" w:themeColor="text1"/>
          <w:lang w:val="en-US"/>
        </w:rPr>
        <w:t xml:space="preserve">ation were </w:t>
      </w:r>
      <w:r w:rsidR="000E0767" w:rsidRPr="00DD6D39">
        <w:rPr>
          <w:color w:val="000000" w:themeColor="text1"/>
          <w:lang w:val="en-US"/>
        </w:rPr>
        <w:t>highly rated by delegates and trainers (</w:t>
      </w:r>
      <w:r w:rsidR="00B95517" w:rsidRPr="00DD6D39">
        <w:rPr>
          <w:color w:val="000000" w:themeColor="text1"/>
          <w:lang w:val="en-US"/>
        </w:rPr>
        <w:t>available in</w:t>
      </w:r>
      <w:r w:rsidR="000E0767" w:rsidRPr="00DD6D39">
        <w:rPr>
          <w:color w:val="000000" w:themeColor="text1"/>
          <w:lang w:val="en-US"/>
        </w:rPr>
        <w:t xml:space="preserve"> the </w:t>
      </w:r>
      <w:r w:rsidR="00213860" w:rsidRPr="00DD6D39">
        <w:rPr>
          <w:color w:val="000000" w:themeColor="text1"/>
          <w:lang w:val="en-US"/>
        </w:rPr>
        <w:t>S</w:t>
      </w:r>
      <w:r w:rsidR="00AB22CB" w:rsidRPr="00DD6D39">
        <w:rPr>
          <w:color w:val="000000" w:themeColor="text1"/>
          <w:lang w:val="en-US"/>
        </w:rPr>
        <w:t>upplement</w:t>
      </w:r>
      <w:r w:rsidR="000E0767" w:rsidRPr="00DD6D39">
        <w:rPr>
          <w:color w:val="000000" w:themeColor="text1"/>
          <w:lang w:val="en-US"/>
        </w:rPr>
        <w:t>)</w:t>
      </w:r>
      <w:r w:rsidR="00AB22CB" w:rsidRPr="00DD6D39">
        <w:rPr>
          <w:color w:val="000000" w:themeColor="text1"/>
          <w:lang w:val="en-US"/>
        </w:rPr>
        <w:t xml:space="preserve">. </w:t>
      </w:r>
    </w:p>
    <w:p w14:paraId="00817E24" w14:textId="5193B8BE" w:rsidR="000B514F" w:rsidRPr="00DD6D39" w:rsidRDefault="00EE639E" w:rsidP="00453BDD">
      <w:pPr>
        <w:spacing w:line="480" w:lineRule="auto"/>
        <w:rPr>
          <w:color w:val="000000" w:themeColor="text1"/>
          <w:lang w:val="en-US"/>
        </w:rPr>
      </w:pPr>
      <w:r w:rsidRPr="00DD6D39">
        <w:rPr>
          <w:b/>
          <w:color w:val="000000" w:themeColor="text1"/>
          <w:lang w:val="en-US"/>
        </w:rPr>
        <w:t>Clinical outcomes post-</w:t>
      </w:r>
      <w:r w:rsidR="007A3619" w:rsidRPr="00DD6D39">
        <w:rPr>
          <w:b/>
          <w:color w:val="000000" w:themeColor="text1"/>
          <w:lang w:val="en-US"/>
        </w:rPr>
        <w:t>L</w:t>
      </w:r>
      <w:r w:rsidRPr="00DD6D39">
        <w:rPr>
          <w:b/>
          <w:color w:val="000000" w:themeColor="text1"/>
          <w:lang w:val="en-US"/>
        </w:rPr>
        <w:t>apco</w:t>
      </w:r>
      <w:r w:rsidR="00306A57" w:rsidRPr="00DD6D39">
        <w:rPr>
          <w:color w:val="000000" w:themeColor="text1"/>
          <w:lang w:val="en-US"/>
        </w:rPr>
        <w:t xml:space="preserve"> </w:t>
      </w:r>
    </w:p>
    <w:p w14:paraId="790971D6" w14:textId="56C070B2" w:rsidR="004C04D8" w:rsidRPr="00DD6D39" w:rsidRDefault="004C04D8" w:rsidP="00453BDD">
      <w:pPr>
        <w:spacing w:line="480" w:lineRule="auto"/>
        <w:rPr>
          <w:color w:val="000000" w:themeColor="text1"/>
          <w:lang w:val="en-US"/>
        </w:rPr>
      </w:pPr>
      <w:r w:rsidRPr="00DD6D39">
        <w:rPr>
          <w:color w:val="000000" w:themeColor="text1"/>
          <w:lang w:val="en-US"/>
        </w:rPr>
        <w:t>The 108 Lapco delegates</w:t>
      </w:r>
      <w:r w:rsidR="00340747" w:rsidRPr="00DD6D39">
        <w:rPr>
          <w:color w:val="000000" w:themeColor="text1"/>
          <w:lang w:val="en-US"/>
        </w:rPr>
        <w:t>, with ≥5 training cases,</w:t>
      </w:r>
      <w:r w:rsidRPr="00DD6D39">
        <w:rPr>
          <w:color w:val="000000" w:themeColor="text1"/>
          <w:lang w:val="en-US"/>
        </w:rPr>
        <w:t xml:space="preserve"> performed 4586 elective colorectal cancer resections </w:t>
      </w:r>
      <w:r w:rsidR="00137A48" w:rsidRPr="00DD6D39">
        <w:rPr>
          <w:color w:val="000000" w:themeColor="text1"/>
          <w:lang w:val="en-US"/>
        </w:rPr>
        <w:t xml:space="preserve">pre-Lapco </w:t>
      </w:r>
      <w:r w:rsidRPr="00DD6D39">
        <w:rPr>
          <w:color w:val="000000" w:themeColor="text1"/>
          <w:lang w:val="en-US"/>
        </w:rPr>
        <w:t xml:space="preserve">and 5115 post-Lapco. The non-Lapco </w:t>
      </w:r>
      <w:r w:rsidR="007B7511" w:rsidRPr="00DD6D39">
        <w:rPr>
          <w:color w:val="000000" w:themeColor="text1"/>
          <w:lang w:val="en-US"/>
        </w:rPr>
        <w:t xml:space="preserve">matched </w:t>
      </w:r>
      <w:r w:rsidRPr="00DD6D39">
        <w:rPr>
          <w:color w:val="000000" w:themeColor="text1"/>
          <w:lang w:val="en-US"/>
        </w:rPr>
        <w:t>control group</w:t>
      </w:r>
      <w:r w:rsidR="007B7511" w:rsidRPr="00DD6D39">
        <w:rPr>
          <w:color w:val="000000" w:themeColor="text1"/>
          <w:lang w:val="en-US"/>
        </w:rPr>
        <w:t xml:space="preserve"> of 796 surgeons</w:t>
      </w:r>
      <w:r w:rsidRPr="00DD6D39">
        <w:rPr>
          <w:color w:val="000000" w:themeColor="text1"/>
          <w:lang w:val="en-US"/>
        </w:rPr>
        <w:t xml:space="preserve"> </w:t>
      </w:r>
      <w:r w:rsidR="007B7511" w:rsidRPr="00DD6D39">
        <w:rPr>
          <w:color w:val="000000" w:themeColor="text1"/>
          <w:lang w:val="en-US"/>
        </w:rPr>
        <w:t xml:space="preserve">performed </w:t>
      </w:r>
      <w:r w:rsidR="00DF14F9" w:rsidRPr="00DD6D39">
        <w:rPr>
          <w:color w:val="000000" w:themeColor="text1"/>
          <w:lang w:val="en-US"/>
        </w:rPr>
        <w:t xml:space="preserve">72930 </w:t>
      </w:r>
      <w:r w:rsidRPr="00DD6D39">
        <w:rPr>
          <w:color w:val="000000" w:themeColor="text1"/>
          <w:lang w:val="en-US"/>
        </w:rPr>
        <w:t>elective colorectal cancer</w:t>
      </w:r>
      <w:r w:rsidR="000B514F" w:rsidRPr="00DD6D39">
        <w:rPr>
          <w:color w:val="000000" w:themeColor="text1"/>
          <w:lang w:val="en-US"/>
        </w:rPr>
        <w:t xml:space="preserve"> cases </w:t>
      </w:r>
      <w:r w:rsidRPr="00DD6D39">
        <w:rPr>
          <w:color w:val="000000" w:themeColor="text1"/>
          <w:lang w:val="en-US"/>
        </w:rPr>
        <w:t xml:space="preserve">within the same time period. The matched demographics were identical in both groups and there were no significant changes in demographics of the cases performed </w:t>
      </w:r>
      <w:r w:rsidR="000E0767" w:rsidRPr="00DD6D39">
        <w:rPr>
          <w:color w:val="000000" w:themeColor="text1"/>
          <w:lang w:val="en-US"/>
        </w:rPr>
        <w:t>pre- and post-</w:t>
      </w:r>
      <w:r w:rsidRPr="00DD6D39">
        <w:rPr>
          <w:color w:val="000000" w:themeColor="text1"/>
          <w:lang w:val="en-US"/>
        </w:rPr>
        <w:t>Lapco (</w:t>
      </w:r>
      <w:proofErr w:type="spellStart"/>
      <w:r w:rsidR="00901F86" w:rsidRPr="00DD6D39">
        <w:rPr>
          <w:color w:val="000000" w:themeColor="text1"/>
          <w:lang w:val="en-US"/>
        </w:rPr>
        <w:t>e</w:t>
      </w:r>
      <w:r w:rsidR="009D0886" w:rsidRPr="00DD6D39">
        <w:rPr>
          <w:color w:val="000000" w:themeColor="text1"/>
          <w:lang w:val="en-US"/>
        </w:rPr>
        <w:t>Table</w:t>
      </w:r>
      <w:proofErr w:type="spellEnd"/>
      <w:r w:rsidR="00AD371A" w:rsidRPr="00DD6D39">
        <w:rPr>
          <w:color w:val="000000" w:themeColor="text1"/>
          <w:lang w:val="en-US"/>
        </w:rPr>
        <w:t xml:space="preserve"> </w:t>
      </w:r>
      <w:r w:rsidR="00EE49ED" w:rsidRPr="00DD6D39">
        <w:rPr>
          <w:color w:val="000000" w:themeColor="text1"/>
          <w:lang w:val="en-US"/>
        </w:rPr>
        <w:t>3</w:t>
      </w:r>
      <w:r w:rsidR="009D0886" w:rsidRPr="00DD6D39">
        <w:rPr>
          <w:color w:val="000000" w:themeColor="text1"/>
          <w:lang w:val="en-US"/>
        </w:rPr>
        <w:t xml:space="preserve"> through </w:t>
      </w:r>
      <w:proofErr w:type="spellStart"/>
      <w:r w:rsidR="00901F86" w:rsidRPr="00DD6D39">
        <w:rPr>
          <w:color w:val="000000" w:themeColor="text1"/>
          <w:lang w:val="en-US"/>
        </w:rPr>
        <w:t>eT</w:t>
      </w:r>
      <w:r w:rsidR="009D0886" w:rsidRPr="00DD6D39">
        <w:rPr>
          <w:color w:val="000000" w:themeColor="text1"/>
          <w:lang w:val="en-US"/>
        </w:rPr>
        <w:t>able</w:t>
      </w:r>
      <w:proofErr w:type="spellEnd"/>
      <w:r w:rsidR="009D0886" w:rsidRPr="00DD6D39">
        <w:rPr>
          <w:color w:val="000000" w:themeColor="text1"/>
          <w:lang w:val="en-US"/>
        </w:rPr>
        <w:t xml:space="preserve"> </w:t>
      </w:r>
      <w:r w:rsidR="00EE49ED" w:rsidRPr="00DD6D39">
        <w:rPr>
          <w:color w:val="000000" w:themeColor="text1"/>
          <w:lang w:val="en-US"/>
        </w:rPr>
        <w:t>6</w:t>
      </w:r>
      <w:r w:rsidR="009D0886" w:rsidRPr="00DD6D39">
        <w:rPr>
          <w:color w:val="000000" w:themeColor="text1"/>
          <w:lang w:val="en-US"/>
        </w:rPr>
        <w:t xml:space="preserve"> in the </w:t>
      </w:r>
      <w:r w:rsidR="006934D1" w:rsidRPr="00DD6D39">
        <w:rPr>
          <w:color w:val="000000" w:themeColor="text1"/>
          <w:lang w:val="en-US"/>
        </w:rPr>
        <w:t>S</w:t>
      </w:r>
      <w:r w:rsidR="00517E03" w:rsidRPr="00DD6D39">
        <w:rPr>
          <w:color w:val="000000" w:themeColor="text1"/>
          <w:lang w:val="en-US"/>
        </w:rPr>
        <w:t>upplement</w:t>
      </w:r>
      <w:r w:rsidRPr="00DD6D39">
        <w:rPr>
          <w:color w:val="000000" w:themeColor="text1"/>
          <w:lang w:val="en-US"/>
        </w:rPr>
        <w:t>).</w:t>
      </w:r>
      <w:r w:rsidR="009D0886" w:rsidRPr="00DD6D39">
        <w:rPr>
          <w:color w:val="000000" w:themeColor="text1"/>
          <w:lang w:val="en-US"/>
        </w:rPr>
        <w:t xml:space="preserve"> </w:t>
      </w:r>
      <w:r w:rsidR="00AD371A" w:rsidRPr="00DD6D39">
        <w:rPr>
          <w:color w:val="000000" w:themeColor="text1"/>
          <w:lang w:val="en-US"/>
        </w:rPr>
        <w:t>Trend graphs excluded a baseline difference between Lapco delegates and non-Lapco surgeons that may account for the observed difference in outcomes (Figur</w:t>
      </w:r>
      <w:r w:rsidR="008149E0" w:rsidRPr="00DD6D39">
        <w:rPr>
          <w:color w:val="000000" w:themeColor="text1"/>
          <w:lang w:val="en-US"/>
        </w:rPr>
        <w:t xml:space="preserve">e </w:t>
      </w:r>
      <w:r w:rsidR="00340747" w:rsidRPr="00DD6D39">
        <w:rPr>
          <w:color w:val="000000" w:themeColor="text1"/>
          <w:lang w:val="en-US"/>
        </w:rPr>
        <w:t>1</w:t>
      </w:r>
      <w:r w:rsidR="00AD371A" w:rsidRPr="00DD6D39">
        <w:rPr>
          <w:color w:val="000000" w:themeColor="text1"/>
          <w:lang w:val="en-US"/>
        </w:rPr>
        <w:t>).</w:t>
      </w:r>
    </w:p>
    <w:p w14:paraId="7B5FF67C" w14:textId="3743328D" w:rsidR="004C04D8" w:rsidRPr="00DD6D39" w:rsidRDefault="004C04D8" w:rsidP="00453BDD">
      <w:pPr>
        <w:spacing w:line="480" w:lineRule="auto"/>
        <w:rPr>
          <w:color w:val="000000" w:themeColor="text1"/>
          <w:lang w:val="en-US"/>
        </w:rPr>
      </w:pPr>
      <w:r w:rsidRPr="00DD6D39">
        <w:rPr>
          <w:color w:val="000000" w:themeColor="text1"/>
          <w:lang w:val="en-US"/>
        </w:rPr>
        <w:lastRenderedPageBreak/>
        <w:t>The Lapco delegates increase</w:t>
      </w:r>
      <w:r w:rsidR="00263733" w:rsidRPr="00DD6D39">
        <w:rPr>
          <w:color w:val="000000" w:themeColor="text1"/>
          <w:lang w:val="en-US"/>
        </w:rPr>
        <w:t>d</w:t>
      </w:r>
      <w:r w:rsidRPr="00DD6D39">
        <w:rPr>
          <w:color w:val="000000" w:themeColor="text1"/>
          <w:lang w:val="en-US"/>
        </w:rPr>
        <w:t xml:space="preserve"> the rate of laparoscopic surgery</w:t>
      </w:r>
      <w:r w:rsidR="00263733" w:rsidRPr="00DD6D39">
        <w:rPr>
          <w:color w:val="000000" w:themeColor="text1"/>
          <w:lang w:val="en-US"/>
        </w:rPr>
        <w:t xml:space="preserve"> by 37</w:t>
      </w:r>
      <w:r w:rsidR="00A62C18" w:rsidRPr="00DD6D39">
        <w:rPr>
          <w:color w:val="000000" w:themeColor="text1"/>
          <w:lang w:val="en-US"/>
        </w:rPr>
        <w:t>.</w:t>
      </w:r>
      <w:r w:rsidR="00263733" w:rsidRPr="00DD6D39">
        <w:rPr>
          <w:color w:val="000000" w:themeColor="text1"/>
          <w:lang w:val="en-US"/>
        </w:rPr>
        <w:t>8%</w:t>
      </w:r>
      <w:r w:rsidR="00680F9C" w:rsidRPr="00DD6D39">
        <w:rPr>
          <w:color w:val="000000" w:themeColor="text1"/>
          <w:lang w:val="en-US"/>
        </w:rPr>
        <w:t xml:space="preserve"> (95% CI, 36</w:t>
      </w:r>
      <w:r w:rsidR="00A62C18" w:rsidRPr="00DD6D39">
        <w:rPr>
          <w:color w:val="000000" w:themeColor="text1"/>
          <w:lang w:val="en-US"/>
        </w:rPr>
        <w:t>.</w:t>
      </w:r>
      <w:r w:rsidR="00680F9C" w:rsidRPr="00DD6D39">
        <w:rPr>
          <w:color w:val="000000" w:themeColor="text1"/>
          <w:lang w:val="en-US"/>
        </w:rPr>
        <w:t>1</w:t>
      </w:r>
      <w:r w:rsidR="00A62C18" w:rsidRPr="00DD6D39">
        <w:rPr>
          <w:color w:val="000000" w:themeColor="text1"/>
          <w:lang w:val="en-US"/>
        </w:rPr>
        <w:t>%</w:t>
      </w:r>
      <w:r w:rsidR="00680F9C" w:rsidRPr="00DD6D39">
        <w:rPr>
          <w:color w:val="000000" w:themeColor="text1"/>
          <w:lang w:val="en-US"/>
        </w:rPr>
        <w:t xml:space="preserve"> to 39</w:t>
      </w:r>
      <w:r w:rsidR="00A62C18" w:rsidRPr="00DD6D39">
        <w:rPr>
          <w:color w:val="000000" w:themeColor="text1"/>
          <w:lang w:val="en-US"/>
        </w:rPr>
        <w:t>.</w:t>
      </w:r>
      <w:r w:rsidR="00680F9C" w:rsidRPr="00DD6D39">
        <w:rPr>
          <w:color w:val="000000" w:themeColor="text1"/>
          <w:lang w:val="en-US"/>
        </w:rPr>
        <w:t>4</w:t>
      </w:r>
      <w:r w:rsidR="00A62C18" w:rsidRPr="00DD6D39">
        <w:rPr>
          <w:color w:val="000000" w:themeColor="text1"/>
          <w:lang w:val="en-US"/>
        </w:rPr>
        <w:t>%</w:t>
      </w:r>
      <w:r w:rsidR="00680F9C" w:rsidRPr="00DD6D39">
        <w:rPr>
          <w:color w:val="000000" w:themeColor="text1"/>
          <w:lang w:val="en-US"/>
        </w:rPr>
        <w:t>)</w:t>
      </w:r>
      <w:r w:rsidRPr="00DD6D39">
        <w:rPr>
          <w:color w:val="000000" w:themeColor="text1"/>
          <w:lang w:val="en-US"/>
        </w:rPr>
        <w:t>, from 12</w:t>
      </w:r>
      <w:r w:rsidR="00A62C18" w:rsidRPr="00DD6D39">
        <w:rPr>
          <w:color w:val="000000" w:themeColor="text1"/>
          <w:lang w:val="en-US"/>
        </w:rPr>
        <w:t>.</w:t>
      </w:r>
      <w:r w:rsidRPr="00DD6D39">
        <w:rPr>
          <w:color w:val="000000" w:themeColor="text1"/>
          <w:lang w:val="en-US"/>
        </w:rPr>
        <w:t>8% to 50</w:t>
      </w:r>
      <w:r w:rsidR="00A62C18" w:rsidRPr="00DD6D39">
        <w:rPr>
          <w:color w:val="000000" w:themeColor="text1"/>
          <w:lang w:val="en-US"/>
        </w:rPr>
        <w:t>.</w:t>
      </w:r>
      <w:r w:rsidRPr="00DD6D39">
        <w:rPr>
          <w:color w:val="000000" w:themeColor="text1"/>
          <w:lang w:val="en-US"/>
        </w:rPr>
        <w:t xml:space="preserve">6%, </w:t>
      </w:r>
      <w:r w:rsidR="000E0767" w:rsidRPr="00DD6D39">
        <w:rPr>
          <w:color w:val="000000" w:themeColor="text1"/>
          <w:lang w:val="en-US"/>
        </w:rPr>
        <w:t>that</w:t>
      </w:r>
      <w:r w:rsidRPr="00DD6D39">
        <w:rPr>
          <w:color w:val="000000" w:themeColor="text1"/>
          <w:lang w:val="en-US"/>
        </w:rPr>
        <w:t xml:space="preserve"> was greater than the non-Lapco surgeons by 20</w:t>
      </w:r>
      <w:r w:rsidR="00A62C18" w:rsidRPr="00DD6D39">
        <w:rPr>
          <w:color w:val="000000" w:themeColor="text1"/>
          <w:lang w:val="en-US"/>
        </w:rPr>
        <w:t>.</w:t>
      </w:r>
      <w:r w:rsidRPr="00DD6D39">
        <w:rPr>
          <w:color w:val="000000" w:themeColor="text1"/>
          <w:lang w:val="en-US"/>
        </w:rPr>
        <w:t>9% (95% CI, 18</w:t>
      </w:r>
      <w:r w:rsidR="00A62C18" w:rsidRPr="00DD6D39">
        <w:rPr>
          <w:color w:val="000000" w:themeColor="text1"/>
          <w:lang w:val="en-US"/>
        </w:rPr>
        <w:t>.</w:t>
      </w:r>
      <w:r w:rsidRPr="00DD6D39">
        <w:rPr>
          <w:color w:val="000000" w:themeColor="text1"/>
          <w:lang w:val="en-US"/>
        </w:rPr>
        <w:t>5</w:t>
      </w:r>
      <w:r w:rsidR="00A62C18" w:rsidRPr="00DD6D39">
        <w:rPr>
          <w:color w:val="000000" w:themeColor="text1"/>
          <w:lang w:val="en-US"/>
        </w:rPr>
        <w:t>%</w:t>
      </w:r>
      <w:r w:rsidRPr="00DD6D39">
        <w:rPr>
          <w:color w:val="000000" w:themeColor="text1"/>
          <w:lang w:val="en-US"/>
        </w:rPr>
        <w:t xml:space="preserve"> to 23</w:t>
      </w:r>
      <w:r w:rsidR="00A62C18" w:rsidRPr="00DD6D39">
        <w:rPr>
          <w:color w:val="000000" w:themeColor="text1"/>
          <w:lang w:val="en-US"/>
        </w:rPr>
        <w:t>.</w:t>
      </w:r>
      <w:r w:rsidRPr="00DD6D39">
        <w:rPr>
          <w:color w:val="000000" w:themeColor="text1"/>
          <w:lang w:val="en-US"/>
        </w:rPr>
        <w:t>3</w:t>
      </w:r>
      <w:r w:rsidR="00A62C18" w:rsidRPr="00DD6D39">
        <w:rPr>
          <w:color w:val="000000" w:themeColor="text1"/>
          <w:lang w:val="en-US"/>
        </w:rPr>
        <w:t>%</w:t>
      </w:r>
      <w:r w:rsidRPr="00DD6D39">
        <w:rPr>
          <w:color w:val="000000" w:themeColor="text1"/>
          <w:lang w:val="en-US"/>
        </w:rPr>
        <w:t xml:space="preserve">). </w:t>
      </w:r>
      <w:r w:rsidR="000E0767" w:rsidRPr="00DD6D39">
        <w:rPr>
          <w:color w:val="000000" w:themeColor="text1"/>
          <w:lang w:val="en-US"/>
        </w:rPr>
        <w:t>The difference in differences analysis</w:t>
      </w:r>
      <w:r w:rsidR="000E0767" w:rsidRPr="00DD6D39" w:rsidDel="000E0767">
        <w:rPr>
          <w:color w:val="000000" w:themeColor="text1"/>
          <w:lang w:val="en-US"/>
        </w:rPr>
        <w:t xml:space="preserve"> </w:t>
      </w:r>
      <w:r w:rsidR="000E0767" w:rsidRPr="00DD6D39">
        <w:rPr>
          <w:color w:val="000000" w:themeColor="text1"/>
          <w:lang w:val="en-US"/>
        </w:rPr>
        <w:t>showed that</w:t>
      </w:r>
      <w:r w:rsidRPr="00DD6D39">
        <w:rPr>
          <w:color w:val="000000" w:themeColor="text1"/>
          <w:lang w:val="en-US"/>
        </w:rPr>
        <w:t xml:space="preserve"> Lapco delegates </w:t>
      </w:r>
      <w:r w:rsidR="000E0767" w:rsidRPr="00DD6D39">
        <w:rPr>
          <w:color w:val="000000" w:themeColor="text1"/>
          <w:lang w:val="en-US"/>
        </w:rPr>
        <w:t xml:space="preserve">also </w:t>
      </w:r>
      <w:r w:rsidRPr="00DD6D39">
        <w:rPr>
          <w:color w:val="000000" w:themeColor="text1"/>
          <w:lang w:val="en-US"/>
        </w:rPr>
        <w:t xml:space="preserve">had a relative decrease in conversion </w:t>
      </w:r>
      <w:r w:rsidR="00246C67" w:rsidRPr="00DD6D39">
        <w:rPr>
          <w:color w:val="000000" w:themeColor="text1"/>
          <w:lang w:val="en-US"/>
        </w:rPr>
        <w:t xml:space="preserve">rate </w:t>
      </w:r>
      <w:r w:rsidRPr="00DD6D39">
        <w:rPr>
          <w:color w:val="000000" w:themeColor="text1"/>
          <w:lang w:val="en-US"/>
        </w:rPr>
        <w:t>of -4</w:t>
      </w:r>
      <w:r w:rsidR="00A62C18" w:rsidRPr="00DD6D39">
        <w:rPr>
          <w:color w:val="000000" w:themeColor="text1"/>
          <w:lang w:val="en-US"/>
        </w:rPr>
        <w:t>.</w:t>
      </w:r>
      <w:r w:rsidRPr="00DD6D39">
        <w:rPr>
          <w:color w:val="000000" w:themeColor="text1"/>
          <w:lang w:val="en-US"/>
        </w:rPr>
        <w:t>8% (95% CI, -9</w:t>
      </w:r>
      <w:r w:rsidR="00A62C18" w:rsidRPr="00DD6D39">
        <w:rPr>
          <w:color w:val="000000" w:themeColor="text1"/>
          <w:lang w:val="en-US"/>
        </w:rPr>
        <w:t>.</w:t>
      </w:r>
      <w:r w:rsidRPr="00DD6D39">
        <w:rPr>
          <w:color w:val="000000" w:themeColor="text1"/>
          <w:lang w:val="en-US"/>
        </w:rPr>
        <w:t>1</w:t>
      </w:r>
      <w:r w:rsidR="00A62C18" w:rsidRPr="00DD6D39">
        <w:rPr>
          <w:color w:val="000000" w:themeColor="text1"/>
          <w:lang w:val="en-US"/>
        </w:rPr>
        <w:t>%</w:t>
      </w:r>
      <w:r w:rsidRPr="00DD6D39">
        <w:rPr>
          <w:color w:val="000000" w:themeColor="text1"/>
          <w:lang w:val="en-US"/>
        </w:rPr>
        <w:t xml:space="preserve"> to -0</w:t>
      </w:r>
      <w:r w:rsidR="00A62C18" w:rsidRPr="00DD6D39">
        <w:rPr>
          <w:color w:val="000000" w:themeColor="text1"/>
          <w:lang w:val="en-US"/>
        </w:rPr>
        <w:t>.</w:t>
      </w:r>
      <w:r w:rsidRPr="00DD6D39">
        <w:rPr>
          <w:color w:val="000000" w:themeColor="text1"/>
          <w:lang w:val="en-US"/>
        </w:rPr>
        <w:t>5</w:t>
      </w:r>
      <w:r w:rsidR="00A62C18" w:rsidRPr="00DD6D39">
        <w:rPr>
          <w:color w:val="000000" w:themeColor="text1"/>
          <w:lang w:val="en-US"/>
        </w:rPr>
        <w:t>%</w:t>
      </w:r>
      <w:r w:rsidRPr="00DD6D39">
        <w:rPr>
          <w:color w:val="000000" w:themeColor="text1"/>
          <w:lang w:val="en-US"/>
        </w:rPr>
        <w:t>). In laparoscopic cases</w:t>
      </w:r>
      <w:r w:rsidR="00256A53" w:rsidRPr="00DD6D39">
        <w:rPr>
          <w:color w:val="000000" w:themeColor="text1"/>
          <w:lang w:val="en-US"/>
        </w:rPr>
        <w:t>, Lapco delegates also</w:t>
      </w:r>
      <w:r w:rsidRPr="00DD6D39">
        <w:rPr>
          <w:color w:val="000000" w:themeColor="text1"/>
          <w:lang w:val="en-US"/>
        </w:rPr>
        <w:t xml:space="preserve"> had a relative reduction in re-intervention </w:t>
      </w:r>
      <w:r w:rsidR="00246C67" w:rsidRPr="00DD6D39">
        <w:rPr>
          <w:color w:val="000000" w:themeColor="text1"/>
          <w:lang w:val="en-US"/>
        </w:rPr>
        <w:t xml:space="preserve">rate </w:t>
      </w:r>
      <w:r w:rsidRPr="00DD6D39">
        <w:rPr>
          <w:color w:val="000000" w:themeColor="text1"/>
          <w:lang w:val="en-US"/>
        </w:rPr>
        <w:t>by -5</w:t>
      </w:r>
      <w:r w:rsidR="00A62C18" w:rsidRPr="00DD6D39">
        <w:rPr>
          <w:color w:val="000000" w:themeColor="text1"/>
          <w:lang w:val="en-US"/>
        </w:rPr>
        <w:t>.</w:t>
      </w:r>
      <w:r w:rsidRPr="00DD6D39">
        <w:rPr>
          <w:color w:val="000000" w:themeColor="text1"/>
          <w:lang w:val="en-US"/>
        </w:rPr>
        <w:t>0% (95% CI, -8</w:t>
      </w:r>
      <w:r w:rsidR="00A62C18" w:rsidRPr="00DD6D39">
        <w:rPr>
          <w:color w:val="000000" w:themeColor="text1"/>
          <w:lang w:val="en-US"/>
        </w:rPr>
        <w:t>.</w:t>
      </w:r>
      <w:r w:rsidRPr="00DD6D39">
        <w:rPr>
          <w:color w:val="000000" w:themeColor="text1"/>
          <w:lang w:val="en-US"/>
        </w:rPr>
        <w:t>2</w:t>
      </w:r>
      <w:r w:rsidR="00A62C18" w:rsidRPr="00DD6D39">
        <w:rPr>
          <w:color w:val="000000" w:themeColor="text1"/>
          <w:lang w:val="en-US"/>
        </w:rPr>
        <w:t>%</w:t>
      </w:r>
      <w:r w:rsidRPr="00DD6D39">
        <w:rPr>
          <w:color w:val="000000" w:themeColor="text1"/>
          <w:lang w:val="en-US"/>
        </w:rPr>
        <w:t xml:space="preserve"> to -1</w:t>
      </w:r>
      <w:r w:rsidR="00A62C18" w:rsidRPr="00DD6D39">
        <w:rPr>
          <w:color w:val="000000" w:themeColor="text1"/>
          <w:lang w:val="en-US"/>
        </w:rPr>
        <w:t>.</w:t>
      </w:r>
      <w:r w:rsidRPr="00DD6D39">
        <w:rPr>
          <w:color w:val="000000" w:themeColor="text1"/>
          <w:lang w:val="en-US"/>
        </w:rPr>
        <w:t>7</w:t>
      </w:r>
      <w:r w:rsidR="00A62C18" w:rsidRPr="00DD6D39">
        <w:rPr>
          <w:color w:val="000000" w:themeColor="text1"/>
          <w:lang w:val="en-US"/>
        </w:rPr>
        <w:t>%</w:t>
      </w:r>
      <w:r w:rsidRPr="00DD6D39">
        <w:rPr>
          <w:color w:val="000000" w:themeColor="text1"/>
          <w:lang w:val="en-US"/>
        </w:rPr>
        <w:t>)</w:t>
      </w:r>
      <w:r w:rsidR="008149E0" w:rsidRPr="00DD6D39">
        <w:rPr>
          <w:color w:val="000000" w:themeColor="text1"/>
          <w:lang w:val="en-US"/>
        </w:rPr>
        <w:t xml:space="preserve">. </w:t>
      </w:r>
      <w:r w:rsidR="00EE2D9C" w:rsidRPr="00DD6D39">
        <w:rPr>
          <w:color w:val="000000" w:themeColor="text1"/>
          <w:lang w:val="en-US"/>
        </w:rPr>
        <w:t xml:space="preserve">The </w:t>
      </w:r>
      <w:r w:rsidRPr="00DD6D39">
        <w:rPr>
          <w:color w:val="000000" w:themeColor="text1"/>
          <w:lang w:val="en-US"/>
        </w:rPr>
        <w:t xml:space="preserve">overall 30- and 90-day mortality of </w:t>
      </w:r>
      <w:r w:rsidR="00291E91" w:rsidRPr="00DD6D39">
        <w:rPr>
          <w:color w:val="000000" w:themeColor="text1"/>
          <w:lang w:val="en-US"/>
        </w:rPr>
        <w:t xml:space="preserve">cases performed by </w:t>
      </w:r>
      <w:r w:rsidRPr="00DD6D39">
        <w:rPr>
          <w:color w:val="000000" w:themeColor="text1"/>
          <w:lang w:val="en-US"/>
        </w:rPr>
        <w:t>Lapco delegate</w:t>
      </w:r>
      <w:r w:rsidR="00291E91" w:rsidRPr="00DD6D39">
        <w:rPr>
          <w:color w:val="000000" w:themeColor="text1"/>
          <w:lang w:val="en-US"/>
        </w:rPr>
        <w:t>s</w:t>
      </w:r>
      <w:r w:rsidRPr="00DD6D39">
        <w:rPr>
          <w:color w:val="000000" w:themeColor="text1"/>
          <w:lang w:val="en-US"/>
        </w:rPr>
        <w:t xml:space="preserve"> after the </w:t>
      </w:r>
      <w:r w:rsidR="00E92F9F" w:rsidRPr="00DD6D39">
        <w:rPr>
          <w:color w:val="000000" w:themeColor="text1"/>
          <w:lang w:val="en-US"/>
        </w:rPr>
        <w:t>program</w:t>
      </w:r>
      <w:r w:rsidR="00256A53" w:rsidRPr="00DD6D39">
        <w:rPr>
          <w:color w:val="000000" w:themeColor="text1"/>
          <w:lang w:val="en-US"/>
        </w:rPr>
        <w:t xml:space="preserve"> f</w:t>
      </w:r>
      <w:r w:rsidR="00225CB2" w:rsidRPr="00DD6D39">
        <w:rPr>
          <w:color w:val="000000" w:themeColor="text1"/>
          <w:lang w:val="en-US"/>
        </w:rPr>
        <w:t>e</w:t>
      </w:r>
      <w:r w:rsidR="00256A53" w:rsidRPr="00DD6D39">
        <w:rPr>
          <w:color w:val="000000" w:themeColor="text1"/>
          <w:lang w:val="en-US"/>
        </w:rPr>
        <w:t>ll</w:t>
      </w:r>
      <w:r w:rsidRPr="00DD6D39">
        <w:rPr>
          <w:color w:val="000000" w:themeColor="text1"/>
          <w:lang w:val="en-US"/>
        </w:rPr>
        <w:t xml:space="preserve"> </w:t>
      </w:r>
      <w:r w:rsidR="00901F86" w:rsidRPr="00DD6D39">
        <w:rPr>
          <w:color w:val="000000" w:themeColor="text1"/>
          <w:lang w:val="en-US"/>
        </w:rPr>
        <w:t xml:space="preserve">respectively </w:t>
      </w:r>
      <w:r w:rsidRPr="00DD6D39">
        <w:rPr>
          <w:color w:val="000000" w:themeColor="text1"/>
          <w:lang w:val="en-US"/>
        </w:rPr>
        <w:t>by -1</w:t>
      </w:r>
      <w:r w:rsidR="00A62C18" w:rsidRPr="00DD6D39">
        <w:rPr>
          <w:color w:val="000000" w:themeColor="text1"/>
          <w:lang w:val="en-US"/>
        </w:rPr>
        <w:t>.</w:t>
      </w:r>
      <w:r w:rsidRPr="00DD6D39">
        <w:rPr>
          <w:color w:val="000000" w:themeColor="text1"/>
          <w:lang w:val="en-US"/>
        </w:rPr>
        <w:t xml:space="preserve">4% </w:t>
      </w:r>
      <w:r w:rsidR="00680F9C" w:rsidRPr="00DD6D39">
        <w:rPr>
          <w:color w:val="000000" w:themeColor="text1"/>
          <w:lang w:val="en-US"/>
        </w:rPr>
        <w:t>(95% CI, -0</w:t>
      </w:r>
      <w:r w:rsidR="00A62C18" w:rsidRPr="00DD6D39">
        <w:rPr>
          <w:color w:val="000000" w:themeColor="text1"/>
          <w:lang w:val="en-US"/>
        </w:rPr>
        <w:t>.</w:t>
      </w:r>
      <w:r w:rsidR="00680F9C" w:rsidRPr="00DD6D39">
        <w:rPr>
          <w:color w:val="000000" w:themeColor="text1"/>
          <w:lang w:val="en-US"/>
        </w:rPr>
        <w:t>8</w:t>
      </w:r>
      <w:r w:rsidR="00A62C18" w:rsidRPr="00DD6D39">
        <w:rPr>
          <w:color w:val="000000" w:themeColor="text1"/>
          <w:lang w:val="en-US"/>
        </w:rPr>
        <w:t>%</w:t>
      </w:r>
      <w:r w:rsidR="00680F9C" w:rsidRPr="00DD6D39">
        <w:rPr>
          <w:color w:val="000000" w:themeColor="text1"/>
          <w:lang w:val="en-US"/>
        </w:rPr>
        <w:t xml:space="preserve"> to -2</w:t>
      </w:r>
      <w:r w:rsidR="00A62C18" w:rsidRPr="00DD6D39">
        <w:rPr>
          <w:color w:val="000000" w:themeColor="text1"/>
          <w:lang w:val="en-US"/>
        </w:rPr>
        <w:t>.</w:t>
      </w:r>
      <w:r w:rsidR="00680F9C" w:rsidRPr="00DD6D39">
        <w:rPr>
          <w:color w:val="000000" w:themeColor="text1"/>
          <w:lang w:val="en-US"/>
        </w:rPr>
        <w:t>0</w:t>
      </w:r>
      <w:r w:rsidR="00A62C18" w:rsidRPr="00DD6D39">
        <w:rPr>
          <w:color w:val="000000" w:themeColor="text1"/>
          <w:lang w:val="en-US"/>
        </w:rPr>
        <w:t>%</w:t>
      </w:r>
      <w:r w:rsidR="00680F9C" w:rsidRPr="00DD6D39">
        <w:rPr>
          <w:color w:val="000000" w:themeColor="text1"/>
          <w:lang w:val="en-US"/>
        </w:rPr>
        <w:t xml:space="preserve">) </w:t>
      </w:r>
      <w:r w:rsidRPr="00DD6D39">
        <w:rPr>
          <w:color w:val="000000" w:themeColor="text1"/>
          <w:lang w:val="en-US"/>
        </w:rPr>
        <w:t xml:space="preserve">and </w:t>
      </w:r>
      <w:r w:rsidR="00901F86" w:rsidRPr="00DD6D39">
        <w:rPr>
          <w:color w:val="000000" w:themeColor="text1"/>
          <w:lang w:val="en-US"/>
        </w:rPr>
        <w:t xml:space="preserve">by </w:t>
      </w:r>
      <w:r w:rsidRPr="00DD6D39">
        <w:rPr>
          <w:color w:val="000000" w:themeColor="text1"/>
          <w:lang w:val="en-US"/>
        </w:rPr>
        <w:t>-1</w:t>
      </w:r>
      <w:r w:rsidR="00A62C18" w:rsidRPr="00DD6D39">
        <w:rPr>
          <w:color w:val="000000" w:themeColor="text1"/>
          <w:lang w:val="en-US"/>
        </w:rPr>
        <w:t>.</w:t>
      </w:r>
      <w:r w:rsidRPr="00DD6D39">
        <w:rPr>
          <w:color w:val="000000" w:themeColor="text1"/>
          <w:lang w:val="en-US"/>
        </w:rPr>
        <w:t xml:space="preserve">7% </w:t>
      </w:r>
      <w:r w:rsidR="00680F9C" w:rsidRPr="00DD6D39">
        <w:rPr>
          <w:color w:val="000000" w:themeColor="text1"/>
          <w:lang w:val="en-US"/>
        </w:rPr>
        <w:t>(95% CI,</w:t>
      </w:r>
      <w:r w:rsidR="00901F86" w:rsidRPr="00DD6D39">
        <w:rPr>
          <w:color w:val="000000" w:themeColor="text1"/>
          <w:lang w:val="en-US"/>
        </w:rPr>
        <w:t xml:space="preserve"> </w:t>
      </w:r>
      <w:r w:rsidR="00680F9C" w:rsidRPr="00DD6D39">
        <w:rPr>
          <w:color w:val="000000" w:themeColor="text1"/>
          <w:lang w:val="en-US"/>
        </w:rPr>
        <w:t>-1</w:t>
      </w:r>
      <w:r w:rsidR="00A62C18" w:rsidRPr="00DD6D39">
        <w:rPr>
          <w:color w:val="000000" w:themeColor="text1"/>
          <w:lang w:val="en-US"/>
        </w:rPr>
        <w:t>.</w:t>
      </w:r>
      <w:r w:rsidR="00680F9C" w:rsidRPr="00DD6D39">
        <w:rPr>
          <w:color w:val="000000" w:themeColor="text1"/>
          <w:lang w:val="en-US"/>
        </w:rPr>
        <w:t>0</w:t>
      </w:r>
      <w:r w:rsidR="00A62C18" w:rsidRPr="00DD6D39">
        <w:rPr>
          <w:color w:val="000000" w:themeColor="text1"/>
          <w:lang w:val="en-US"/>
        </w:rPr>
        <w:t>%</w:t>
      </w:r>
      <w:r w:rsidR="00680F9C" w:rsidRPr="00DD6D39">
        <w:rPr>
          <w:color w:val="000000" w:themeColor="text1"/>
          <w:lang w:val="en-US"/>
        </w:rPr>
        <w:t xml:space="preserve"> to -2</w:t>
      </w:r>
      <w:r w:rsidR="00A62C18" w:rsidRPr="00DD6D39">
        <w:rPr>
          <w:color w:val="000000" w:themeColor="text1"/>
          <w:lang w:val="en-US"/>
        </w:rPr>
        <w:t>.</w:t>
      </w:r>
      <w:r w:rsidR="00680F9C" w:rsidRPr="00DD6D39">
        <w:rPr>
          <w:color w:val="000000" w:themeColor="text1"/>
          <w:lang w:val="en-US"/>
        </w:rPr>
        <w:t>4</w:t>
      </w:r>
      <w:r w:rsidR="00A62C18" w:rsidRPr="00DD6D39">
        <w:rPr>
          <w:color w:val="000000" w:themeColor="text1"/>
          <w:lang w:val="en-US"/>
        </w:rPr>
        <w:t>%</w:t>
      </w:r>
      <w:r w:rsidR="00680F9C" w:rsidRPr="00DD6D39">
        <w:rPr>
          <w:color w:val="000000" w:themeColor="text1"/>
          <w:lang w:val="en-US"/>
        </w:rPr>
        <w:t xml:space="preserve">) </w:t>
      </w:r>
      <w:r w:rsidR="00EE2D9C" w:rsidRPr="00DD6D39">
        <w:rPr>
          <w:color w:val="000000" w:themeColor="text1"/>
          <w:lang w:val="en-US"/>
        </w:rPr>
        <w:t>compared to cases performed prior to joining Lapco</w:t>
      </w:r>
      <w:r w:rsidRPr="00DD6D39">
        <w:rPr>
          <w:color w:val="000000" w:themeColor="text1"/>
          <w:lang w:val="en-US"/>
        </w:rPr>
        <w:t>. The majority of this decrease was due to a reduction in mortality of laparoscopic case</w:t>
      </w:r>
      <w:r w:rsidR="004B1E79" w:rsidRPr="00DD6D39">
        <w:rPr>
          <w:color w:val="000000" w:themeColor="text1"/>
          <w:lang w:val="en-US"/>
        </w:rPr>
        <w:t xml:space="preserve">s </w:t>
      </w:r>
      <w:r w:rsidR="00680F9C" w:rsidRPr="00DD6D39">
        <w:rPr>
          <w:color w:val="000000" w:themeColor="text1"/>
          <w:lang w:val="en-US"/>
        </w:rPr>
        <w:t>(30-day by -1</w:t>
      </w:r>
      <w:r w:rsidR="00A62C18" w:rsidRPr="00DD6D39">
        <w:rPr>
          <w:color w:val="000000" w:themeColor="text1"/>
          <w:lang w:val="en-US"/>
        </w:rPr>
        <w:t>.</w:t>
      </w:r>
      <w:r w:rsidR="00680F9C" w:rsidRPr="00DD6D39">
        <w:rPr>
          <w:color w:val="000000" w:themeColor="text1"/>
          <w:lang w:val="en-US"/>
        </w:rPr>
        <w:t>8% (95% CI, -0</w:t>
      </w:r>
      <w:r w:rsidR="00A62C18" w:rsidRPr="00DD6D39">
        <w:rPr>
          <w:color w:val="000000" w:themeColor="text1"/>
          <w:lang w:val="en-US"/>
        </w:rPr>
        <w:t>.</w:t>
      </w:r>
      <w:r w:rsidR="00680F9C" w:rsidRPr="00DD6D39">
        <w:rPr>
          <w:color w:val="000000" w:themeColor="text1"/>
          <w:lang w:val="en-US"/>
        </w:rPr>
        <w:t>6</w:t>
      </w:r>
      <w:r w:rsidR="00A62C18" w:rsidRPr="00DD6D39">
        <w:rPr>
          <w:color w:val="000000" w:themeColor="text1"/>
          <w:lang w:val="en-US"/>
        </w:rPr>
        <w:t>%</w:t>
      </w:r>
      <w:r w:rsidR="00680F9C" w:rsidRPr="00DD6D39">
        <w:rPr>
          <w:color w:val="000000" w:themeColor="text1"/>
          <w:lang w:val="en-US"/>
        </w:rPr>
        <w:t xml:space="preserve"> to -3</w:t>
      </w:r>
      <w:r w:rsidR="00A62C18" w:rsidRPr="00DD6D39">
        <w:rPr>
          <w:color w:val="000000" w:themeColor="text1"/>
          <w:lang w:val="en-US"/>
        </w:rPr>
        <w:t>.</w:t>
      </w:r>
      <w:r w:rsidR="00680F9C" w:rsidRPr="00DD6D39">
        <w:rPr>
          <w:color w:val="000000" w:themeColor="text1"/>
          <w:lang w:val="en-US"/>
        </w:rPr>
        <w:t>6</w:t>
      </w:r>
      <w:r w:rsidR="00A62C18" w:rsidRPr="00DD6D39">
        <w:rPr>
          <w:color w:val="000000" w:themeColor="text1"/>
          <w:lang w:val="en-US"/>
        </w:rPr>
        <w:t>%</w:t>
      </w:r>
      <w:r w:rsidR="00680F9C" w:rsidRPr="00DD6D39">
        <w:rPr>
          <w:color w:val="000000" w:themeColor="text1"/>
          <w:lang w:val="en-US"/>
        </w:rPr>
        <w:t>), 90-day by -2</w:t>
      </w:r>
      <w:r w:rsidR="00A62C18" w:rsidRPr="00DD6D39">
        <w:rPr>
          <w:color w:val="000000" w:themeColor="text1"/>
          <w:lang w:val="en-US"/>
        </w:rPr>
        <w:t>.</w:t>
      </w:r>
      <w:r w:rsidR="00680F9C" w:rsidRPr="00DD6D39">
        <w:rPr>
          <w:color w:val="000000" w:themeColor="text1"/>
          <w:lang w:val="en-US"/>
        </w:rPr>
        <w:t>4% (95% CI, -1</w:t>
      </w:r>
      <w:r w:rsidR="00A62C18" w:rsidRPr="00DD6D39">
        <w:rPr>
          <w:color w:val="000000" w:themeColor="text1"/>
          <w:lang w:val="en-US"/>
        </w:rPr>
        <w:t>.</w:t>
      </w:r>
      <w:r w:rsidR="00680F9C" w:rsidRPr="00DD6D39">
        <w:rPr>
          <w:color w:val="000000" w:themeColor="text1"/>
          <w:lang w:val="en-US"/>
        </w:rPr>
        <w:t>0</w:t>
      </w:r>
      <w:r w:rsidR="00A62C18" w:rsidRPr="00DD6D39">
        <w:rPr>
          <w:color w:val="000000" w:themeColor="text1"/>
          <w:lang w:val="en-US"/>
        </w:rPr>
        <w:t>%</w:t>
      </w:r>
      <w:r w:rsidR="00680F9C" w:rsidRPr="00DD6D39">
        <w:rPr>
          <w:color w:val="000000" w:themeColor="text1"/>
          <w:lang w:val="en-US"/>
        </w:rPr>
        <w:t xml:space="preserve"> to -4</w:t>
      </w:r>
      <w:r w:rsidR="00A62C18" w:rsidRPr="00DD6D39">
        <w:rPr>
          <w:color w:val="000000" w:themeColor="text1"/>
          <w:lang w:val="en-US"/>
        </w:rPr>
        <w:t>.</w:t>
      </w:r>
      <w:r w:rsidR="00680F9C" w:rsidRPr="00DD6D39">
        <w:rPr>
          <w:color w:val="000000" w:themeColor="text1"/>
          <w:lang w:val="en-US"/>
        </w:rPr>
        <w:t>4</w:t>
      </w:r>
      <w:r w:rsidR="00A62C18" w:rsidRPr="00DD6D39">
        <w:rPr>
          <w:color w:val="000000" w:themeColor="text1"/>
          <w:lang w:val="en-US"/>
        </w:rPr>
        <w:t>%</w:t>
      </w:r>
      <w:r w:rsidR="00680F9C" w:rsidRPr="00DD6D39">
        <w:rPr>
          <w:color w:val="000000" w:themeColor="text1"/>
          <w:lang w:val="en-US"/>
        </w:rPr>
        <w:t>)</w:t>
      </w:r>
      <w:r w:rsidRPr="00DD6D39">
        <w:rPr>
          <w:color w:val="000000" w:themeColor="text1"/>
          <w:lang w:val="en-US"/>
        </w:rPr>
        <w:t xml:space="preserve">. </w:t>
      </w:r>
      <w:r w:rsidR="000E0767" w:rsidRPr="00DD6D39">
        <w:rPr>
          <w:color w:val="000000" w:themeColor="text1"/>
          <w:lang w:val="en-US"/>
        </w:rPr>
        <w:t>There was</w:t>
      </w:r>
      <w:r w:rsidRPr="00DD6D39">
        <w:rPr>
          <w:color w:val="000000" w:themeColor="text1"/>
          <w:lang w:val="en-US"/>
        </w:rPr>
        <w:t xml:space="preserve"> a greater reduction in 30-day mortality</w:t>
      </w:r>
      <w:r w:rsidR="00246C67" w:rsidRPr="00DD6D39">
        <w:rPr>
          <w:color w:val="000000" w:themeColor="text1"/>
          <w:lang w:val="en-US"/>
        </w:rPr>
        <w:t xml:space="preserve"> rate</w:t>
      </w:r>
      <w:r w:rsidRPr="00DD6D39">
        <w:rPr>
          <w:color w:val="000000" w:themeColor="text1"/>
          <w:lang w:val="en-US"/>
        </w:rPr>
        <w:t xml:space="preserve"> by -1</w:t>
      </w:r>
      <w:r w:rsidR="00A62C18" w:rsidRPr="00DD6D39">
        <w:rPr>
          <w:color w:val="000000" w:themeColor="text1"/>
          <w:lang w:val="en-US"/>
        </w:rPr>
        <w:t>.</w:t>
      </w:r>
      <w:r w:rsidRPr="00DD6D39">
        <w:rPr>
          <w:color w:val="000000" w:themeColor="text1"/>
          <w:lang w:val="en-US"/>
        </w:rPr>
        <w:t>6% (95% CI, -3</w:t>
      </w:r>
      <w:r w:rsidR="00A62C18" w:rsidRPr="00DD6D39">
        <w:rPr>
          <w:color w:val="000000" w:themeColor="text1"/>
          <w:lang w:val="en-US"/>
        </w:rPr>
        <w:t>.</w:t>
      </w:r>
      <w:r w:rsidRPr="00DD6D39">
        <w:rPr>
          <w:color w:val="000000" w:themeColor="text1"/>
          <w:lang w:val="en-US"/>
        </w:rPr>
        <w:t>4</w:t>
      </w:r>
      <w:r w:rsidR="00A62C18" w:rsidRPr="00DD6D39">
        <w:rPr>
          <w:color w:val="000000" w:themeColor="text1"/>
          <w:lang w:val="en-US"/>
        </w:rPr>
        <w:t>%</w:t>
      </w:r>
      <w:r w:rsidRPr="00DD6D39">
        <w:rPr>
          <w:color w:val="000000" w:themeColor="text1"/>
          <w:lang w:val="en-US"/>
        </w:rPr>
        <w:t xml:space="preserve"> to -0</w:t>
      </w:r>
      <w:r w:rsidR="00A62C18" w:rsidRPr="00DD6D39">
        <w:rPr>
          <w:color w:val="000000" w:themeColor="text1"/>
          <w:lang w:val="en-US"/>
        </w:rPr>
        <w:t>.</w:t>
      </w:r>
      <w:r w:rsidRPr="00DD6D39">
        <w:rPr>
          <w:color w:val="000000" w:themeColor="text1"/>
          <w:lang w:val="en-US"/>
        </w:rPr>
        <w:t>2</w:t>
      </w:r>
      <w:r w:rsidR="00A62C18" w:rsidRPr="00DD6D39">
        <w:rPr>
          <w:color w:val="000000" w:themeColor="text1"/>
          <w:lang w:val="en-US"/>
        </w:rPr>
        <w:t>%</w:t>
      </w:r>
      <w:r w:rsidRPr="00DD6D39">
        <w:rPr>
          <w:color w:val="000000" w:themeColor="text1"/>
          <w:lang w:val="en-US"/>
        </w:rPr>
        <w:t xml:space="preserve">) and 90-day mortality </w:t>
      </w:r>
      <w:r w:rsidR="00246C67" w:rsidRPr="00DD6D39">
        <w:rPr>
          <w:color w:val="000000" w:themeColor="text1"/>
          <w:lang w:val="en-US"/>
        </w:rPr>
        <w:t xml:space="preserve">rate </w:t>
      </w:r>
      <w:r w:rsidRPr="00DD6D39">
        <w:rPr>
          <w:color w:val="000000" w:themeColor="text1"/>
          <w:lang w:val="en-US"/>
        </w:rPr>
        <w:t>by -2</w:t>
      </w:r>
      <w:r w:rsidR="001F0D08" w:rsidRPr="00DD6D39">
        <w:rPr>
          <w:color w:val="000000" w:themeColor="text1"/>
          <w:lang w:val="en-US"/>
        </w:rPr>
        <w:t>.</w:t>
      </w:r>
      <w:r w:rsidRPr="00DD6D39">
        <w:rPr>
          <w:color w:val="000000" w:themeColor="text1"/>
          <w:lang w:val="en-US"/>
        </w:rPr>
        <w:t>3</w:t>
      </w:r>
      <w:r w:rsidR="004B1E79" w:rsidRPr="00DD6D39">
        <w:rPr>
          <w:color w:val="000000" w:themeColor="text1"/>
          <w:lang w:val="en-US"/>
        </w:rPr>
        <w:t>% (95% CI, -4</w:t>
      </w:r>
      <w:r w:rsidR="00A62C18" w:rsidRPr="00DD6D39">
        <w:rPr>
          <w:color w:val="000000" w:themeColor="text1"/>
          <w:lang w:val="en-US"/>
        </w:rPr>
        <w:t>.</w:t>
      </w:r>
      <w:r w:rsidR="004B1E79" w:rsidRPr="00DD6D39">
        <w:rPr>
          <w:color w:val="000000" w:themeColor="text1"/>
          <w:lang w:val="en-US"/>
        </w:rPr>
        <w:t>3</w:t>
      </w:r>
      <w:r w:rsidR="00A62C18" w:rsidRPr="00DD6D39">
        <w:rPr>
          <w:color w:val="000000" w:themeColor="text1"/>
          <w:lang w:val="en-US"/>
        </w:rPr>
        <w:t>%</w:t>
      </w:r>
      <w:r w:rsidR="004B1E79" w:rsidRPr="00DD6D39">
        <w:rPr>
          <w:color w:val="000000" w:themeColor="text1"/>
          <w:lang w:val="en-US"/>
        </w:rPr>
        <w:t xml:space="preserve"> to -0</w:t>
      </w:r>
      <w:r w:rsidR="00A62C18" w:rsidRPr="00DD6D39">
        <w:rPr>
          <w:color w:val="000000" w:themeColor="text1"/>
          <w:lang w:val="en-US"/>
        </w:rPr>
        <w:t>.</w:t>
      </w:r>
      <w:r w:rsidR="004B1E79" w:rsidRPr="00DD6D39">
        <w:rPr>
          <w:color w:val="000000" w:themeColor="text1"/>
          <w:lang w:val="en-US"/>
        </w:rPr>
        <w:t>4</w:t>
      </w:r>
      <w:r w:rsidR="00A62C18" w:rsidRPr="00DD6D39">
        <w:rPr>
          <w:color w:val="000000" w:themeColor="text1"/>
          <w:lang w:val="en-US"/>
        </w:rPr>
        <w:t>%</w:t>
      </w:r>
      <w:r w:rsidR="004B1E79" w:rsidRPr="00DD6D39">
        <w:rPr>
          <w:color w:val="000000" w:themeColor="text1"/>
          <w:lang w:val="en-US"/>
        </w:rPr>
        <w:t xml:space="preserve">) in </w:t>
      </w:r>
      <w:r w:rsidRPr="00DD6D39">
        <w:rPr>
          <w:color w:val="000000" w:themeColor="text1"/>
          <w:lang w:val="en-US"/>
        </w:rPr>
        <w:t>laparoscopic cases</w:t>
      </w:r>
      <w:r w:rsidR="00517E03" w:rsidRPr="00DD6D39">
        <w:rPr>
          <w:color w:val="000000" w:themeColor="text1"/>
          <w:lang w:val="en-US"/>
        </w:rPr>
        <w:t xml:space="preserve"> (</w:t>
      </w:r>
      <w:r w:rsidR="00901F86" w:rsidRPr="00DD6D39">
        <w:rPr>
          <w:color w:val="000000" w:themeColor="text1"/>
          <w:lang w:val="en-US"/>
        </w:rPr>
        <w:t>T</w:t>
      </w:r>
      <w:r w:rsidR="00AD371A" w:rsidRPr="00DD6D39">
        <w:rPr>
          <w:color w:val="000000" w:themeColor="text1"/>
          <w:lang w:val="en-US"/>
        </w:rPr>
        <w:t>able</w:t>
      </w:r>
      <w:r w:rsidR="001F0D08" w:rsidRPr="00DD6D39">
        <w:rPr>
          <w:color w:val="000000" w:themeColor="text1"/>
          <w:lang w:val="en-US"/>
        </w:rPr>
        <w:t xml:space="preserve"> 1a and 1b</w:t>
      </w:r>
      <w:r w:rsidR="00517E03" w:rsidRPr="00DD6D39">
        <w:rPr>
          <w:color w:val="000000" w:themeColor="text1"/>
          <w:lang w:val="en-US"/>
        </w:rPr>
        <w:t>)</w:t>
      </w:r>
      <w:r w:rsidRPr="00DD6D39">
        <w:rPr>
          <w:color w:val="000000" w:themeColor="text1"/>
          <w:lang w:val="en-US"/>
        </w:rPr>
        <w:t>.</w:t>
      </w:r>
    </w:p>
    <w:p w14:paraId="2B7FEE75" w14:textId="27D00F3A" w:rsidR="004C04D8" w:rsidRPr="00DD6D39" w:rsidRDefault="0039014A" w:rsidP="00453BDD">
      <w:pPr>
        <w:spacing w:line="480" w:lineRule="auto"/>
        <w:rPr>
          <w:color w:val="000000" w:themeColor="text1"/>
          <w:lang w:val="en-US"/>
        </w:rPr>
      </w:pPr>
      <w:r w:rsidRPr="00DD6D39">
        <w:rPr>
          <w:color w:val="000000" w:themeColor="text1"/>
          <w:lang w:val="en-US"/>
        </w:rPr>
        <w:t xml:space="preserve">Comparing </w:t>
      </w:r>
      <w:r w:rsidRPr="00DD6D39">
        <w:rPr>
          <w:iCs/>
          <w:color w:val="000000" w:themeColor="text1"/>
          <w:lang w:val="en-US"/>
        </w:rPr>
        <w:t>Lapco</w:t>
      </w:r>
      <w:r w:rsidRPr="00DD6D39">
        <w:rPr>
          <w:color w:val="000000" w:themeColor="text1"/>
          <w:lang w:val="en-US"/>
        </w:rPr>
        <w:t xml:space="preserve"> delegates to the expert trainers found similar results</w:t>
      </w:r>
      <w:r w:rsidR="004C04D8" w:rsidRPr="00DD6D39">
        <w:rPr>
          <w:color w:val="000000" w:themeColor="text1"/>
          <w:lang w:val="en-US"/>
        </w:rPr>
        <w:t xml:space="preserve">. The difference in </w:t>
      </w:r>
      <w:r w:rsidR="00BF7304" w:rsidRPr="00DD6D39">
        <w:rPr>
          <w:color w:val="000000" w:themeColor="text1"/>
          <w:lang w:val="en-US"/>
        </w:rPr>
        <w:t>differences analysis</w:t>
      </w:r>
      <w:r w:rsidR="004C04D8" w:rsidRPr="00DD6D39">
        <w:rPr>
          <w:color w:val="000000" w:themeColor="text1"/>
          <w:lang w:val="en-US"/>
        </w:rPr>
        <w:t xml:space="preserve"> showed </w:t>
      </w:r>
      <w:r w:rsidR="00323252" w:rsidRPr="00DD6D39">
        <w:rPr>
          <w:color w:val="000000" w:themeColor="text1"/>
          <w:lang w:val="en-US"/>
        </w:rPr>
        <w:t xml:space="preserve">that </w:t>
      </w:r>
      <w:r w:rsidR="004C04D8" w:rsidRPr="00DD6D39">
        <w:rPr>
          <w:color w:val="000000" w:themeColor="text1"/>
          <w:lang w:val="en-US"/>
        </w:rPr>
        <w:t>Lapco delegates had an increased rate of laparoscopic surgery by 33</w:t>
      </w:r>
      <w:r w:rsidR="00A62C18" w:rsidRPr="00DD6D39">
        <w:rPr>
          <w:color w:val="000000" w:themeColor="text1"/>
          <w:lang w:val="en-US"/>
        </w:rPr>
        <w:t>.</w:t>
      </w:r>
      <w:r w:rsidR="004C04D8" w:rsidRPr="00DD6D39">
        <w:rPr>
          <w:color w:val="000000" w:themeColor="text1"/>
          <w:lang w:val="en-US"/>
        </w:rPr>
        <w:t>3% (95% CI, 30</w:t>
      </w:r>
      <w:r w:rsidR="00A62C18" w:rsidRPr="00DD6D39">
        <w:rPr>
          <w:color w:val="000000" w:themeColor="text1"/>
          <w:lang w:val="en-US"/>
        </w:rPr>
        <w:t>.</w:t>
      </w:r>
      <w:r w:rsidR="004C04D8" w:rsidRPr="00DD6D39">
        <w:rPr>
          <w:color w:val="000000" w:themeColor="text1"/>
          <w:lang w:val="en-US"/>
        </w:rPr>
        <w:t>7</w:t>
      </w:r>
      <w:r w:rsidR="00A62C18" w:rsidRPr="00DD6D39">
        <w:rPr>
          <w:color w:val="000000" w:themeColor="text1"/>
          <w:lang w:val="en-US"/>
        </w:rPr>
        <w:t>%</w:t>
      </w:r>
      <w:r w:rsidR="004C04D8" w:rsidRPr="00DD6D39">
        <w:rPr>
          <w:color w:val="000000" w:themeColor="text1"/>
          <w:lang w:val="en-US"/>
        </w:rPr>
        <w:t xml:space="preserve"> to 36</w:t>
      </w:r>
      <w:r w:rsidR="00A62C18" w:rsidRPr="00DD6D39">
        <w:rPr>
          <w:color w:val="000000" w:themeColor="text1"/>
          <w:lang w:val="en-US"/>
        </w:rPr>
        <w:t>.</w:t>
      </w:r>
      <w:r w:rsidR="004C04D8" w:rsidRPr="00DD6D39">
        <w:rPr>
          <w:color w:val="000000" w:themeColor="text1"/>
          <w:lang w:val="en-US"/>
        </w:rPr>
        <w:t>0</w:t>
      </w:r>
      <w:r w:rsidR="00A62C18" w:rsidRPr="00DD6D39">
        <w:rPr>
          <w:color w:val="000000" w:themeColor="text1"/>
          <w:lang w:val="en-US"/>
        </w:rPr>
        <w:t>%</w:t>
      </w:r>
      <w:r w:rsidR="004C04D8" w:rsidRPr="00DD6D39">
        <w:rPr>
          <w:color w:val="000000" w:themeColor="text1"/>
          <w:lang w:val="en-US"/>
        </w:rPr>
        <w:t>). In laparoscopic cases</w:t>
      </w:r>
      <w:r w:rsidR="00256A53" w:rsidRPr="00DD6D39">
        <w:rPr>
          <w:color w:val="000000" w:themeColor="text1"/>
          <w:lang w:val="en-US"/>
        </w:rPr>
        <w:t>,</w:t>
      </w:r>
      <w:r w:rsidR="004C04D8" w:rsidRPr="00DD6D39">
        <w:rPr>
          <w:color w:val="000000" w:themeColor="text1"/>
          <w:lang w:val="en-US"/>
        </w:rPr>
        <w:t xml:space="preserve"> there was a relative reduction in 30-day mortality </w:t>
      </w:r>
      <w:r w:rsidR="00323252" w:rsidRPr="00DD6D39">
        <w:rPr>
          <w:color w:val="000000" w:themeColor="text1"/>
          <w:lang w:val="en-US"/>
        </w:rPr>
        <w:t>by</w:t>
      </w:r>
      <w:r w:rsidR="004C04D8" w:rsidRPr="00DD6D39">
        <w:rPr>
          <w:color w:val="000000" w:themeColor="text1"/>
          <w:lang w:val="en-US"/>
        </w:rPr>
        <w:t xml:space="preserve"> -1</w:t>
      </w:r>
      <w:r w:rsidR="00A62C18" w:rsidRPr="00DD6D39">
        <w:rPr>
          <w:color w:val="000000" w:themeColor="text1"/>
          <w:lang w:val="en-US"/>
        </w:rPr>
        <w:t>.</w:t>
      </w:r>
      <w:r w:rsidR="004C04D8" w:rsidRPr="00DD6D39">
        <w:rPr>
          <w:color w:val="000000" w:themeColor="text1"/>
          <w:lang w:val="en-US"/>
        </w:rPr>
        <w:t>1% (95% CI, -2</w:t>
      </w:r>
      <w:r w:rsidR="00A62C18" w:rsidRPr="00DD6D39">
        <w:rPr>
          <w:color w:val="000000" w:themeColor="text1"/>
          <w:lang w:val="en-US"/>
        </w:rPr>
        <w:t>.</w:t>
      </w:r>
      <w:r w:rsidR="004C04D8" w:rsidRPr="00DD6D39">
        <w:rPr>
          <w:color w:val="000000" w:themeColor="text1"/>
          <w:lang w:val="en-US"/>
        </w:rPr>
        <w:t>1</w:t>
      </w:r>
      <w:r w:rsidR="00A62C18" w:rsidRPr="00DD6D39">
        <w:rPr>
          <w:color w:val="000000" w:themeColor="text1"/>
          <w:lang w:val="en-US"/>
        </w:rPr>
        <w:t>%</w:t>
      </w:r>
      <w:r w:rsidR="004C04D8" w:rsidRPr="00DD6D39">
        <w:rPr>
          <w:color w:val="000000" w:themeColor="text1"/>
          <w:lang w:val="en-US"/>
        </w:rPr>
        <w:t xml:space="preserve"> to -0</w:t>
      </w:r>
      <w:r w:rsidR="00A62C18" w:rsidRPr="00DD6D39">
        <w:rPr>
          <w:color w:val="000000" w:themeColor="text1"/>
          <w:lang w:val="en-US"/>
        </w:rPr>
        <w:t>.</w:t>
      </w:r>
      <w:r w:rsidR="004C04D8" w:rsidRPr="00DD6D39">
        <w:rPr>
          <w:color w:val="000000" w:themeColor="text1"/>
          <w:lang w:val="en-US"/>
        </w:rPr>
        <w:t>1</w:t>
      </w:r>
      <w:r w:rsidR="00A62C18" w:rsidRPr="00DD6D39">
        <w:rPr>
          <w:color w:val="000000" w:themeColor="text1"/>
          <w:lang w:val="en-US"/>
        </w:rPr>
        <w:t>%</w:t>
      </w:r>
      <w:r w:rsidR="004C04D8" w:rsidRPr="00DD6D39">
        <w:rPr>
          <w:color w:val="000000" w:themeColor="text1"/>
          <w:lang w:val="en-US"/>
        </w:rPr>
        <w:t xml:space="preserve">) and </w:t>
      </w:r>
      <w:r w:rsidR="00901F86" w:rsidRPr="00DD6D39">
        <w:rPr>
          <w:color w:val="000000" w:themeColor="text1"/>
          <w:lang w:val="en-US"/>
        </w:rPr>
        <w:t xml:space="preserve">in </w:t>
      </w:r>
      <w:r w:rsidR="004C04D8" w:rsidRPr="00DD6D39">
        <w:rPr>
          <w:color w:val="000000" w:themeColor="text1"/>
          <w:lang w:val="en-US"/>
        </w:rPr>
        <w:t xml:space="preserve">90-day mortality </w:t>
      </w:r>
      <w:r w:rsidR="00323252" w:rsidRPr="00DD6D39">
        <w:rPr>
          <w:color w:val="000000" w:themeColor="text1"/>
          <w:lang w:val="en-US"/>
        </w:rPr>
        <w:t>by</w:t>
      </w:r>
      <w:r w:rsidR="004C04D8" w:rsidRPr="00DD6D39">
        <w:rPr>
          <w:color w:val="000000" w:themeColor="text1"/>
          <w:lang w:val="en-US"/>
        </w:rPr>
        <w:t xml:space="preserve"> -1</w:t>
      </w:r>
      <w:r w:rsidR="00A62C18" w:rsidRPr="00DD6D39">
        <w:rPr>
          <w:color w:val="000000" w:themeColor="text1"/>
          <w:lang w:val="en-US"/>
        </w:rPr>
        <w:t>.</w:t>
      </w:r>
      <w:r w:rsidR="004C04D8" w:rsidRPr="00DD6D39">
        <w:rPr>
          <w:color w:val="000000" w:themeColor="text1"/>
          <w:lang w:val="en-US"/>
        </w:rPr>
        <w:t>3% (95% CI -2</w:t>
      </w:r>
      <w:r w:rsidR="00A62C18" w:rsidRPr="00DD6D39">
        <w:rPr>
          <w:color w:val="000000" w:themeColor="text1"/>
          <w:lang w:val="en-US"/>
        </w:rPr>
        <w:t>.</w:t>
      </w:r>
      <w:r w:rsidR="004C04D8" w:rsidRPr="00DD6D39">
        <w:rPr>
          <w:color w:val="000000" w:themeColor="text1"/>
          <w:lang w:val="en-US"/>
        </w:rPr>
        <w:t>7</w:t>
      </w:r>
      <w:r w:rsidR="00A62C18" w:rsidRPr="00DD6D39">
        <w:rPr>
          <w:color w:val="000000" w:themeColor="text1"/>
          <w:lang w:val="en-US"/>
        </w:rPr>
        <w:t>%</w:t>
      </w:r>
      <w:r w:rsidR="004C04D8" w:rsidRPr="00DD6D39">
        <w:rPr>
          <w:color w:val="000000" w:themeColor="text1"/>
          <w:lang w:val="en-US"/>
        </w:rPr>
        <w:t xml:space="preserve"> to -0</w:t>
      </w:r>
      <w:r w:rsidR="00A62C18" w:rsidRPr="00DD6D39">
        <w:rPr>
          <w:color w:val="000000" w:themeColor="text1"/>
          <w:lang w:val="en-US"/>
        </w:rPr>
        <w:t>.</w:t>
      </w:r>
      <w:r w:rsidR="004C04D8" w:rsidRPr="00DD6D39">
        <w:rPr>
          <w:color w:val="000000" w:themeColor="text1"/>
          <w:lang w:val="en-US"/>
        </w:rPr>
        <w:t>1</w:t>
      </w:r>
      <w:r w:rsidR="00A62C18" w:rsidRPr="00DD6D39">
        <w:rPr>
          <w:color w:val="000000" w:themeColor="text1"/>
          <w:lang w:val="en-US"/>
        </w:rPr>
        <w:t>%</w:t>
      </w:r>
      <w:r w:rsidR="004C04D8" w:rsidRPr="00DD6D39">
        <w:rPr>
          <w:color w:val="000000" w:themeColor="text1"/>
          <w:lang w:val="en-US"/>
        </w:rPr>
        <w:t>)</w:t>
      </w:r>
      <w:r w:rsidR="00517E03" w:rsidRPr="00DD6D39">
        <w:rPr>
          <w:color w:val="000000" w:themeColor="text1"/>
          <w:lang w:val="en-US"/>
        </w:rPr>
        <w:t xml:space="preserve"> (</w:t>
      </w:r>
      <w:proofErr w:type="spellStart"/>
      <w:r w:rsidR="00B84AB6" w:rsidRPr="00DD6D39">
        <w:rPr>
          <w:color w:val="000000" w:themeColor="text1"/>
          <w:lang w:val="en-US"/>
        </w:rPr>
        <w:t>e</w:t>
      </w:r>
      <w:r w:rsidR="00901F86" w:rsidRPr="00DD6D39">
        <w:rPr>
          <w:color w:val="000000" w:themeColor="text1"/>
          <w:lang w:val="en-US"/>
        </w:rPr>
        <w:t>T</w:t>
      </w:r>
      <w:r w:rsidR="00517E03" w:rsidRPr="00DD6D39">
        <w:rPr>
          <w:color w:val="000000" w:themeColor="text1"/>
          <w:lang w:val="en-US"/>
        </w:rPr>
        <w:t>able</w:t>
      </w:r>
      <w:proofErr w:type="spellEnd"/>
      <w:r w:rsidR="008149E0" w:rsidRPr="00DD6D39">
        <w:rPr>
          <w:color w:val="000000" w:themeColor="text1"/>
          <w:lang w:val="en-US"/>
        </w:rPr>
        <w:t xml:space="preserve"> </w:t>
      </w:r>
      <w:r w:rsidR="00B84AB6" w:rsidRPr="00DD6D39">
        <w:rPr>
          <w:color w:val="000000" w:themeColor="text1"/>
          <w:lang w:val="en-US"/>
        </w:rPr>
        <w:t>7 in the supplement</w:t>
      </w:r>
      <w:r w:rsidR="00517E03" w:rsidRPr="00DD6D39">
        <w:rPr>
          <w:color w:val="000000" w:themeColor="text1"/>
          <w:lang w:val="en-US"/>
        </w:rPr>
        <w:t>)</w:t>
      </w:r>
      <w:r w:rsidR="004C04D8" w:rsidRPr="00DD6D39">
        <w:rPr>
          <w:color w:val="000000" w:themeColor="text1"/>
          <w:lang w:val="en-US"/>
        </w:rPr>
        <w:t>.</w:t>
      </w:r>
    </w:p>
    <w:p w14:paraId="51D00587" w14:textId="6F9B64D9" w:rsidR="00F61AF5" w:rsidRPr="00DD6D39" w:rsidRDefault="00965E8C" w:rsidP="00453BDD">
      <w:pPr>
        <w:pStyle w:val="BodyText"/>
        <w:spacing w:after="0" w:line="480" w:lineRule="auto"/>
        <w:rPr>
          <w:rFonts w:ascii="Times New Roman" w:hAnsi="Times New Roman" w:cs="Times New Roman"/>
          <w:color w:val="000000" w:themeColor="text1"/>
        </w:rPr>
      </w:pPr>
      <w:r w:rsidRPr="00DD6D39">
        <w:rPr>
          <w:rFonts w:ascii="Times New Roman" w:hAnsi="Times New Roman" w:cs="Times New Roman"/>
          <w:color w:val="000000" w:themeColor="text1"/>
        </w:rPr>
        <w:t xml:space="preserve">There was a strong relationship between </w:t>
      </w:r>
      <w:r w:rsidR="00B5407D" w:rsidRPr="00DD6D39">
        <w:rPr>
          <w:rFonts w:ascii="Times New Roman" w:hAnsi="Times New Roman" w:cs="Times New Roman"/>
          <w:color w:val="000000" w:themeColor="text1"/>
        </w:rPr>
        <w:t xml:space="preserve">both GAS and CAT scores </w:t>
      </w:r>
      <w:r w:rsidRPr="00DD6D39">
        <w:rPr>
          <w:rFonts w:ascii="Times New Roman" w:hAnsi="Times New Roman" w:cs="Times New Roman"/>
          <w:color w:val="000000" w:themeColor="text1"/>
        </w:rPr>
        <w:t>and the post-Lapco rate of laparoscopic surgery. Delegates with a trainer GAS score of &gt;4</w:t>
      </w:r>
      <w:r w:rsidR="00A62C18" w:rsidRPr="00DD6D39">
        <w:rPr>
          <w:rFonts w:ascii="Times New Roman" w:hAnsi="Times New Roman" w:cs="Times New Roman"/>
          <w:color w:val="000000" w:themeColor="text1"/>
        </w:rPr>
        <w:t>.</w:t>
      </w:r>
      <w:r w:rsidRPr="00DD6D39">
        <w:rPr>
          <w:rFonts w:ascii="Times New Roman" w:hAnsi="Times New Roman" w:cs="Times New Roman"/>
          <w:color w:val="000000" w:themeColor="text1"/>
        </w:rPr>
        <w:t>74, delegate GAS score &gt;4</w:t>
      </w:r>
      <w:r w:rsidR="00A62C18" w:rsidRPr="00DD6D39">
        <w:rPr>
          <w:rFonts w:ascii="Times New Roman" w:hAnsi="Times New Roman" w:cs="Times New Roman"/>
          <w:color w:val="000000" w:themeColor="text1"/>
        </w:rPr>
        <w:t>.</w:t>
      </w:r>
      <w:r w:rsidRPr="00DD6D39">
        <w:rPr>
          <w:rFonts w:ascii="Times New Roman" w:hAnsi="Times New Roman" w:cs="Times New Roman"/>
          <w:color w:val="000000" w:themeColor="text1"/>
        </w:rPr>
        <w:t>67 and a CAT score &gt;3</w:t>
      </w:r>
      <w:r w:rsidR="00A62C18" w:rsidRPr="00DD6D39">
        <w:rPr>
          <w:rFonts w:ascii="Times New Roman" w:hAnsi="Times New Roman" w:cs="Times New Roman"/>
          <w:color w:val="000000" w:themeColor="text1"/>
        </w:rPr>
        <w:t>.</w:t>
      </w:r>
      <w:r w:rsidRPr="00DD6D39">
        <w:rPr>
          <w:rFonts w:ascii="Times New Roman" w:hAnsi="Times New Roman" w:cs="Times New Roman"/>
          <w:color w:val="000000" w:themeColor="text1"/>
        </w:rPr>
        <w:t xml:space="preserve">12 had a higher rate of </w:t>
      </w:r>
      <w:r w:rsidR="00EE2D9C" w:rsidRPr="00DD6D39">
        <w:rPr>
          <w:rFonts w:ascii="Times New Roman" w:hAnsi="Times New Roman" w:cs="Times New Roman"/>
          <w:color w:val="000000" w:themeColor="text1"/>
        </w:rPr>
        <w:t xml:space="preserve">laparoscopic surgery </w:t>
      </w:r>
      <w:r w:rsidRPr="00DD6D39">
        <w:rPr>
          <w:rFonts w:ascii="Times New Roman" w:hAnsi="Times New Roman" w:cs="Times New Roman"/>
          <w:color w:val="000000" w:themeColor="text1"/>
        </w:rPr>
        <w:t>post-Lapco (</w:t>
      </w:r>
      <w:r w:rsidR="00517E03" w:rsidRPr="00DD6D39">
        <w:rPr>
          <w:rFonts w:ascii="Times New Roman" w:hAnsi="Times New Roman" w:cs="Times New Roman"/>
          <w:color w:val="000000" w:themeColor="text1"/>
        </w:rPr>
        <w:t>Figure</w:t>
      </w:r>
      <w:r w:rsidR="008149E0" w:rsidRPr="00DD6D39">
        <w:rPr>
          <w:rFonts w:ascii="Times New Roman" w:hAnsi="Times New Roman" w:cs="Times New Roman"/>
          <w:color w:val="000000" w:themeColor="text1"/>
        </w:rPr>
        <w:t xml:space="preserve"> </w:t>
      </w:r>
      <w:r w:rsidR="00340747" w:rsidRPr="00DD6D39">
        <w:rPr>
          <w:rFonts w:ascii="Times New Roman" w:hAnsi="Times New Roman" w:cs="Times New Roman"/>
          <w:color w:val="000000" w:themeColor="text1"/>
        </w:rPr>
        <w:t>2</w:t>
      </w:r>
      <w:r w:rsidRPr="00DD6D39">
        <w:rPr>
          <w:rFonts w:ascii="Times New Roman" w:hAnsi="Times New Roman" w:cs="Times New Roman"/>
          <w:color w:val="000000" w:themeColor="text1"/>
        </w:rPr>
        <w:t xml:space="preserve">). </w:t>
      </w:r>
      <w:r w:rsidR="0005733A" w:rsidRPr="00DD6D39">
        <w:rPr>
          <w:rFonts w:ascii="Times New Roman" w:hAnsi="Times New Roman" w:cs="Times New Roman"/>
          <w:color w:val="000000" w:themeColor="text1"/>
        </w:rPr>
        <w:t>D</w:t>
      </w:r>
      <w:r w:rsidR="00B5407D" w:rsidRPr="00DD6D39">
        <w:rPr>
          <w:rFonts w:ascii="Times New Roman" w:hAnsi="Times New Roman" w:cs="Times New Roman"/>
          <w:color w:val="000000" w:themeColor="text1"/>
        </w:rPr>
        <w:t>elegates with a higher training volume (&gt;15 cases) and training frequency (&gt;1</w:t>
      </w:r>
      <w:r w:rsidR="00A62C18" w:rsidRPr="00DD6D39">
        <w:rPr>
          <w:rFonts w:ascii="Times New Roman" w:hAnsi="Times New Roman" w:cs="Times New Roman"/>
          <w:color w:val="000000" w:themeColor="text1"/>
        </w:rPr>
        <w:t>.</w:t>
      </w:r>
      <w:r w:rsidR="00B5407D" w:rsidRPr="00DD6D39">
        <w:rPr>
          <w:rFonts w:ascii="Times New Roman" w:hAnsi="Times New Roman" w:cs="Times New Roman"/>
          <w:color w:val="000000" w:themeColor="text1"/>
        </w:rPr>
        <w:t>06 cases per</w:t>
      </w:r>
      <w:r w:rsidR="000E0767" w:rsidRPr="00DD6D39">
        <w:rPr>
          <w:rFonts w:ascii="Times New Roman" w:hAnsi="Times New Roman" w:cs="Times New Roman"/>
          <w:color w:val="000000" w:themeColor="text1"/>
        </w:rPr>
        <w:t xml:space="preserve"> month</w:t>
      </w:r>
      <w:r w:rsidR="00B5407D" w:rsidRPr="00DD6D39">
        <w:rPr>
          <w:rFonts w:ascii="Times New Roman" w:hAnsi="Times New Roman" w:cs="Times New Roman"/>
          <w:color w:val="000000" w:themeColor="text1"/>
        </w:rPr>
        <w:t>) had higher post-Lapco rates of laparoscopic surgery; 44% vs 55% (p&lt;.001) and 43% vs 55% (p&lt;.001) respectively (</w:t>
      </w:r>
      <w:proofErr w:type="spellStart"/>
      <w:r w:rsidR="00901F86" w:rsidRPr="00DD6D39">
        <w:rPr>
          <w:rFonts w:ascii="Times New Roman" w:hAnsi="Times New Roman" w:cs="Times New Roman"/>
          <w:color w:val="000000" w:themeColor="text1"/>
        </w:rPr>
        <w:t>e</w:t>
      </w:r>
      <w:r w:rsidR="00B5407D" w:rsidRPr="00DD6D39">
        <w:rPr>
          <w:rFonts w:ascii="Times New Roman" w:hAnsi="Times New Roman" w:cs="Times New Roman"/>
          <w:color w:val="000000" w:themeColor="text1"/>
        </w:rPr>
        <w:t>Figures</w:t>
      </w:r>
      <w:proofErr w:type="spellEnd"/>
      <w:r w:rsidR="00B5407D" w:rsidRPr="00DD6D39">
        <w:rPr>
          <w:rFonts w:ascii="Times New Roman" w:hAnsi="Times New Roman" w:cs="Times New Roman"/>
          <w:color w:val="000000" w:themeColor="text1"/>
        </w:rPr>
        <w:t xml:space="preserve"> </w:t>
      </w:r>
      <w:r w:rsidR="00323252" w:rsidRPr="00DD6D39">
        <w:rPr>
          <w:rFonts w:ascii="Times New Roman" w:hAnsi="Times New Roman" w:cs="Times New Roman"/>
          <w:color w:val="000000" w:themeColor="text1"/>
        </w:rPr>
        <w:t>3-4 in the Supplement</w:t>
      </w:r>
      <w:r w:rsidR="00B5407D" w:rsidRPr="00DD6D39">
        <w:rPr>
          <w:rFonts w:ascii="Times New Roman" w:hAnsi="Times New Roman" w:cs="Times New Roman"/>
          <w:color w:val="000000" w:themeColor="text1"/>
        </w:rPr>
        <w:t>).</w:t>
      </w:r>
    </w:p>
    <w:p w14:paraId="3778C4BB" w14:textId="0D94EBE5" w:rsidR="00B84AB6" w:rsidRPr="00DD6D39" w:rsidRDefault="00B84AB6">
      <w:pPr>
        <w:spacing w:after="240" w:line="480" w:lineRule="auto"/>
        <w:rPr>
          <w:rFonts w:eastAsiaTheme="minorHAnsi"/>
          <w:color w:val="000000" w:themeColor="text1"/>
          <w:lang w:val="en-US"/>
        </w:rPr>
      </w:pPr>
      <w:r w:rsidRPr="00DD6D39">
        <w:rPr>
          <w:color w:val="000000" w:themeColor="text1"/>
        </w:rPr>
        <w:br w:type="page"/>
      </w:r>
    </w:p>
    <w:p w14:paraId="5C43E8FB" w14:textId="116A9797" w:rsidR="004B31A3" w:rsidRPr="00DD6D39" w:rsidRDefault="00C256A2" w:rsidP="00453BDD">
      <w:pPr>
        <w:spacing w:line="480" w:lineRule="auto"/>
        <w:rPr>
          <w:b/>
          <w:color w:val="000000" w:themeColor="text1"/>
          <w:lang w:val="en-US"/>
        </w:rPr>
      </w:pPr>
      <w:r w:rsidRPr="00DD6D39">
        <w:rPr>
          <w:b/>
          <w:color w:val="000000" w:themeColor="text1"/>
          <w:lang w:val="en-US"/>
        </w:rPr>
        <w:lastRenderedPageBreak/>
        <w:t>DISCUSSION</w:t>
      </w:r>
    </w:p>
    <w:p w14:paraId="1856A180" w14:textId="73E4DC1D" w:rsidR="00577C79" w:rsidRPr="00DD6D39" w:rsidRDefault="00D8721B" w:rsidP="00453BDD">
      <w:pPr>
        <w:tabs>
          <w:tab w:val="left" w:pos="6946"/>
        </w:tabs>
        <w:spacing w:line="480" w:lineRule="auto"/>
        <w:rPr>
          <w:color w:val="000000" w:themeColor="text1"/>
          <w:lang w:val="en-US"/>
        </w:rPr>
      </w:pPr>
      <w:r w:rsidRPr="00DD6D39">
        <w:rPr>
          <w:color w:val="000000" w:themeColor="text1"/>
          <w:lang w:val="en-US"/>
        </w:rPr>
        <w:t>T</w:t>
      </w:r>
      <w:r w:rsidR="00556063" w:rsidRPr="00DD6D39">
        <w:rPr>
          <w:color w:val="000000" w:themeColor="text1"/>
          <w:lang w:val="en-US"/>
        </w:rPr>
        <w:t xml:space="preserve">he </w:t>
      </w:r>
      <w:r w:rsidRPr="00DD6D39">
        <w:rPr>
          <w:color w:val="000000" w:themeColor="text1"/>
          <w:lang w:val="en-US"/>
        </w:rPr>
        <w:t xml:space="preserve">English </w:t>
      </w:r>
      <w:r w:rsidR="00556063" w:rsidRPr="00DD6D39">
        <w:rPr>
          <w:color w:val="000000" w:themeColor="text1"/>
          <w:lang w:val="en-US"/>
        </w:rPr>
        <w:t xml:space="preserve">national training </w:t>
      </w:r>
      <w:r w:rsidR="00E92F9F" w:rsidRPr="00DD6D39">
        <w:rPr>
          <w:color w:val="000000" w:themeColor="text1"/>
          <w:lang w:val="en-US"/>
        </w:rPr>
        <w:t>program</w:t>
      </w:r>
      <w:r w:rsidR="003602F0" w:rsidRPr="00DD6D39">
        <w:rPr>
          <w:color w:val="000000" w:themeColor="text1"/>
          <w:lang w:val="en-US"/>
        </w:rPr>
        <w:t xml:space="preserve"> </w:t>
      </w:r>
      <w:r w:rsidR="00556063" w:rsidRPr="00DD6D39">
        <w:rPr>
          <w:color w:val="000000" w:themeColor="text1"/>
          <w:lang w:val="en-US"/>
        </w:rPr>
        <w:t>in laparoscopic colorectal surgery</w:t>
      </w:r>
      <w:r w:rsidR="00F739FF" w:rsidRPr="00DD6D39">
        <w:rPr>
          <w:color w:val="000000" w:themeColor="text1"/>
          <w:lang w:val="en-US"/>
        </w:rPr>
        <w:t xml:space="preserve"> resulted in a</w:t>
      </w:r>
      <w:r w:rsidR="00556063" w:rsidRPr="00DD6D39">
        <w:rPr>
          <w:color w:val="000000" w:themeColor="text1"/>
          <w:lang w:val="en-US"/>
        </w:rPr>
        <w:t xml:space="preserve"> </w:t>
      </w:r>
      <w:r w:rsidR="00F739FF" w:rsidRPr="00DD6D39">
        <w:rPr>
          <w:color w:val="000000" w:themeColor="text1"/>
          <w:lang w:val="en-US"/>
        </w:rPr>
        <w:t xml:space="preserve">significant </w:t>
      </w:r>
      <w:r w:rsidR="00556063" w:rsidRPr="00DD6D39">
        <w:rPr>
          <w:color w:val="000000" w:themeColor="text1"/>
          <w:lang w:val="en-US"/>
        </w:rPr>
        <w:t xml:space="preserve">increase </w:t>
      </w:r>
      <w:r w:rsidR="002C5B1F" w:rsidRPr="00DD6D39">
        <w:rPr>
          <w:color w:val="000000" w:themeColor="text1"/>
          <w:lang w:val="en-US"/>
        </w:rPr>
        <w:t>in</w:t>
      </w:r>
      <w:r w:rsidR="00F739FF" w:rsidRPr="00DD6D39">
        <w:rPr>
          <w:color w:val="000000" w:themeColor="text1"/>
          <w:lang w:val="en-US"/>
        </w:rPr>
        <w:t xml:space="preserve"> the rate of</w:t>
      </w:r>
      <w:r w:rsidR="00CE05FA" w:rsidRPr="00DD6D39">
        <w:rPr>
          <w:color w:val="000000" w:themeColor="text1"/>
          <w:lang w:val="en-US"/>
        </w:rPr>
        <w:t xml:space="preserve"> </w:t>
      </w:r>
      <w:r w:rsidR="00246C67" w:rsidRPr="00DD6D39">
        <w:rPr>
          <w:color w:val="000000" w:themeColor="text1"/>
          <w:lang w:val="en-US"/>
        </w:rPr>
        <w:t xml:space="preserve">use </w:t>
      </w:r>
      <w:r w:rsidR="00CE05FA" w:rsidRPr="00DD6D39">
        <w:rPr>
          <w:color w:val="000000" w:themeColor="text1"/>
          <w:lang w:val="en-US"/>
        </w:rPr>
        <w:t>of</w:t>
      </w:r>
      <w:r w:rsidR="00F739FF" w:rsidRPr="00DD6D39">
        <w:rPr>
          <w:color w:val="000000" w:themeColor="text1"/>
          <w:lang w:val="en-US"/>
        </w:rPr>
        <w:t xml:space="preserve"> laparoscopic</w:t>
      </w:r>
      <w:r w:rsidR="00F83D3B" w:rsidRPr="00DD6D39">
        <w:rPr>
          <w:color w:val="000000" w:themeColor="text1"/>
          <w:lang w:val="en-US"/>
        </w:rPr>
        <w:t xml:space="preserve"> colorectal cancer</w:t>
      </w:r>
      <w:r w:rsidR="00F739FF" w:rsidRPr="00DD6D39">
        <w:rPr>
          <w:color w:val="000000" w:themeColor="text1"/>
          <w:lang w:val="en-US"/>
        </w:rPr>
        <w:t xml:space="preserve"> surgery</w:t>
      </w:r>
      <w:r w:rsidR="00A70AA7" w:rsidRPr="00DD6D39">
        <w:rPr>
          <w:color w:val="000000" w:themeColor="text1"/>
          <w:lang w:val="en-US"/>
        </w:rPr>
        <w:t xml:space="preserve"> and an improvement in clinical outcomes including</w:t>
      </w:r>
      <w:r w:rsidR="00F739FF" w:rsidRPr="00DD6D39">
        <w:rPr>
          <w:color w:val="000000" w:themeColor="text1"/>
          <w:lang w:val="en-US"/>
        </w:rPr>
        <w:t xml:space="preserve"> a decrease in conversion rate </w:t>
      </w:r>
      <w:r w:rsidR="00556063" w:rsidRPr="00DD6D39">
        <w:rPr>
          <w:color w:val="000000" w:themeColor="text1"/>
          <w:lang w:val="en-US"/>
        </w:rPr>
        <w:t xml:space="preserve">and </w:t>
      </w:r>
      <w:r w:rsidR="00C86B69" w:rsidRPr="00DD6D39">
        <w:rPr>
          <w:color w:val="000000" w:themeColor="text1"/>
          <w:lang w:val="en-US"/>
        </w:rPr>
        <w:t xml:space="preserve">morbidity </w:t>
      </w:r>
      <w:r w:rsidR="002C5B1F" w:rsidRPr="00DD6D39">
        <w:rPr>
          <w:color w:val="000000" w:themeColor="text1"/>
          <w:lang w:val="en-US"/>
        </w:rPr>
        <w:t>a</w:t>
      </w:r>
      <w:r w:rsidR="00C86B69" w:rsidRPr="00DD6D39">
        <w:rPr>
          <w:color w:val="000000" w:themeColor="text1"/>
          <w:lang w:val="en-US"/>
        </w:rPr>
        <w:t>s well as a</w:t>
      </w:r>
      <w:r w:rsidR="002C5B1F" w:rsidRPr="00DD6D39">
        <w:rPr>
          <w:color w:val="000000" w:themeColor="text1"/>
          <w:lang w:val="en-US"/>
        </w:rPr>
        <w:t xml:space="preserve"> reduction in </w:t>
      </w:r>
      <w:r w:rsidR="007819BD" w:rsidRPr="00DD6D39">
        <w:rPr>
          <w:color w:val="000000" w:themeColor="text1"/>
          <w:lang w:val="en-US"/>
        </w:rPr>
        <w:t>30- and 90-day</w:t>
      </w:r>
      <w:r w:rsidR="00D23935" w:rsidRPr="00DD6D39">
        <w:rPr>
          <w:color w:val="000000" w:themeColor="text1"/>
          <w:lang w:val="en-US"/>
        </w:rPr>
        <w:t xml:space="preserve"> and one-year</w:t>
      </w:r>
      <w:r w:rsidR="007819BD" w:rsidRPr="00DD6D39">
        <w:rPr>
          <w:color w:val="000000" w:themeColor="text1"/>
          <w:lang w:val="en-US"/>
        </w:rPr>
        <w:t xml:space="preserve"> </w:t>
      </w:r>
      <w:r w:rsidR="00556063" w:rsidRPr="00DD6D39">
        <w:rPr>
          <w:color w:val="000000" w:themeColor="text1"/>
          <w:lang w:val="en-US"/>
        </w:rPr>
        <w:t>mortality</w:t>
      </w:r>
      <w:r w:rsidR="002C5B1F" w:rsidRPr="00DD6D39">
        <w:rPr>
          <w:color w:val="000000" w:themeColor="text1"/>
          <w:lang w:val="en-US"/>
        </w:rPr>
        <w:t xml:space="preserve"> of cases performed </w:t>
      </w:r>
      <w:r w:rsidR="007E5F6B" w:rsidRPr="00DD6D39">
        <w:rPr>
          <w:color w:val="000000" w:themeColor="text1"/>
          <w:lang w:val="en-US"/>
        </w:rPr>
        <w:t xml:space="preserve">by </w:t>
      </w:r>
      <w:r w:rsidR="00E1039B" w:rsidRPr="00DD6D39">
        <w:rPr>
          <w:color w:val="000000" w:themeColor="text1"/>
          <w:lang w:val="en-US"/>
        </w:rPr>
        <w:t>Lapco</w:t>
      </w:r>
      <w:r w:rsidR="00F83D3B" w:rsidRPr="00DD6D39">
        <w:rPr>
          <w:color w:val="000000" w:themeColor="text1"/>
          <w:lang w:val="en-US"/>
        </w:rPr>
        <w:t xml:space="preserve"> surgeons</w:t>
      </w:r>
      <w:r w:rsidR="00031163" w:rsidRPr="00DD6D39">
        <w:rPr>
          <w:color w:val="000000" w:themeColor="text1"/>
          <w:lang w:val="en-US"/>
        </w:rPr>
        <w:t xml:space="preserve"> </w:t>
      </w:r>
      <w:r w:rsidR="00EC2D15" w:rsidRPr="00DD6D39">
        <w:rPr>
          <w:color w:val="000000" w:themeColor="text1"/>
          <w:lang w:val="en-US"/>
        </w:rPr>
        <w:t>after</w:t>
      </w:r>
      <w:r w:rsidR="00031163" w:rsidRPr="00DD6D39">
        <w:rPr>
          <w:color w:val="000000" w:themeColor="text1"/>
          <w:lang w:val="en-US"/>
        </w:rPr>
        <w:t xml:space="preserve"> embark</w:t>
      </w:r>
      <w:r w:rsidR="00EC2D15" w:rsidRPr="00DD6D39">
        <w:rPr>
          <w:color w:val="000000" w:themeColor="text1"/>
          <w:lang w:val="en-US"/>
        </w:rPr>
        <w:t>ing</w:t>
      </w:r>
      <w:r w:rsidR="00031163" w:rsidRPr="00DD6D39">
        <w:rPr>
          <w:color w:val="000000" w:themeColor="text1"/>
          <w:lang w:val="en-US"/>
        </w:rPr>
        <w:t xml:space="preserve"> on independent practice</w:t>
      </w:r>
      <w:r w:rsidR="00556063" w:rsidRPr="00DD6D39">
        <w:rPr>
          <w:color w:val="000000" w:themeColor="text1"/>
          <w:lang w:val="en-US"/>
        </w:rPr>
        <w:t xml:space="preserve">. </w:t>
      </w:r>
      <w:r w:rsidR="00F83D3B" w:rsidRPr="00DD6D39">
        <w:rPr>
          <w:color w:val="000000" w:themeColor="text1"/>
          <w:lang w:val="en-US"/>
        </w:rPr>
        <w:t>This improvement</w:t>
      </w:r>
      <w:r w:rsidR="00252FD7" w:rsidRPr="00DD6D39">
        <w:rPr>
          <w:color w:val="000000" w:themeColor="text1"/>
          <w:lang w:val="en-US"/>
        </w:rPr>
        <w:t xml:space="preserve"> is</w:t>
      </w:r>
      <w:r w:rsidR="00F83D3B" w:rsidRPr="00DD6D39">
        <w:rPr>
          <w:color w:val="000000" w:themeColor="text1"/>
          <w:lang w:val="en-US"/>
        </w:rPr>
        <w:t xml:space="preserve"> </w:t>
      </w:r>
      <w:r w:rsidR="00A70AA7" w:rsidRPr="00DD6D39">
        <w:rPr>
          <w:color w:val="000000" w:themeColor="text1"/>
          <w:lang w:val="en-US"/>
        </w:rPr>
        <w:t>unlikely to be</w:t>
      </w:r>
      <w:r w:rsidR="00F83D3B" w:rsidRPr="00DD6D39">
        <w:rPr>
          <w:color w:val="000000" w:themeColor="text1"/>
          <w:lang w:val="en-US"/>
        </w:rPr>
        <w:t xml:space="preserve"> </w:t>
      </w:r>
      <w:r w:rsidR="007E5F6B" w:rsidRPr="00DD6D39">
        <w:rPr>
          <w:color w:val="000000" w:themeColor="text1"/>
          <w:lang w:val="en-US"/>
        </w:rPr>
        <w:t xml:space="preserve">explained by non-training factors </w:t>
      </w:r>
      <w:r w:rsidR="00031163" w:rsidRPr="00DD6D39">
        <w:rPr>
          <w:color w:val="000000" w:themeColor="text1"/>
          <w:lang w:val="en-US"/>
        </w:rPr>
        <w:t>evolving</w:t>
      </w:r>
      <w:r w:rsidR="007E5F6B" w:rsidRPr="00DD6D39">
        <w:rPr>
          <w:color w:val="000000" w:themeColor="text1"/>
          <w:lang w:val="en-US"/>
        </w:rPr>
        <w:t xml:space="preserve"> over</w:t>
      </w:r>
      <w:r w:rsidR="00225CB2" w:rsidRPr="00DD6D39">
        <w:rPr>
          <w:color w:val="000000" w:themeColor="text1"/>
          <w:lang w:val="en-US"/>
        </w:rPr>
        <w:t xml:space="preserve"> </w:t>
      </w:r>
      <w:r w:rsidR="007E5F6B" w:rsidRPr="00DD6D39">
        <w:rPr>
          <w:color w:val="000000" w:themeColor="text1"/>
          <w:lang w:val="en-US"/>
        </w:rPr>
        <w:t xml:space="preserve">time or by a </w:t>
      </w:r>
      <w:r w:rsidR="00031163" w:rsidRPr="00DD6D39">
        <w:rPr>
          <w:color w:val="000000" w:themeColor="text1"/>
          <w:lang w:val="en-US"/>
        </w:rPr>
        <w:t xml:space="preserve">better selection of surgeons entering </w:t>
      </w:r>
      <w:r w:rsidR="00E15409" w:rsidRPr="00DD6D39">
        <w:rPr>
          <w:color w:val="000000" w:themeColor="text1"/>
          <w:lang w:val="en-US"/>
        </w:rPr>
        <w:t xml:space="preserve">the </w:t>
      </w:r>
      <w:r w:rsidR="00031163" w:rsidRPr="00DD6D39">
        <w:rPr>
          <w:color w:val="000000" w:themeColor="text1"/>
          <w:lang w:val="en-US"/>
        </w:rPr>
        <w:t xml:space="preserve">Lapco </w:t>
      </w:r>
      <w:r w:rsidR="00CC1EFE" w:rsidRPr="00DD6D39">
        <w:rPr>
          <w:color w:val="000000" w:themeColor="text1"/>
          <w:lang w:val="en-US"/>
        </w:rPr>
        <w:t xml:space="preserve">training </w:t>
      </w:r>
      <w:r w:rsidR="00E92F9F" w:rsidRPr="00DD6D39">
        <w:rPr>
          <w:color w:val="000000" w:themeColor="text1"/>
          <w:lang w:val="en-US"/>
        </w:rPr>
        <w:t>program</w:t>
      </w:r>
      <w:r w:rsidR="007E5F6B" w:rsidRPr="00DD6D39">
        <w:rPr>
          <w:color w:val="000000" w:themeColor="text1"/>
          <w:lang w:val="en-US"/>
        </w:rPr>
        <w:t xml:space="preserve">. </w:t>
      </w:r>
      <w:r w:rsidR="00031163" w:rsidRPr="00DD6D39">
        <w:rPr>
          <w:color w:val="000000" w:themeColor="text1"/>
          <w:lang w:val="en-US"/>
        </w:rPr>
        <w:t xml:space="preserve">In addition, </w:t>
      </w:r>
      <w:r w:rsidR="007819BD" w:rsidRPr="00DD6D39">
        <w:rPr>
          <w:color w:val="000000" w:themeColor="text1"/>
          <w:lang w:val="en-US"/>
        </w:rPr>
        <w:t xml:space="preserve">all </w:t>
      </w:r>
      <w:r w:rsidR="00F6248A" w:rsidRPr="00DD6D39">
        <w:rPr>
          <w:color w:val="000000" w:themeColor="text1"/>
          <w:lang w:val="en-US"/>
        </w:rPr>
        <w:t>clinical outcomes</w:t>
      </w:r>
      <w:r w:rsidR="00031163" w:rsidRPr="00DD6D39">
        <w:rPr>
          <w:color w:val="000000" w:themeColor="text1"/>
          <w:lang w:val="en-US"/>
        </w:rPr>
        <w:t xml:space="preserve"> </w:t>
      </w:r>
      <w:r w:rsidR="007819BD" w:rsidRPr="00DD6D39">
        <w:rPr>
          <w:color w:val="000000" w:themeColor="text1"/>
          <w:lang w:val="en-US"/>
        </w:rPr>
        <w:t xml:space="preserve">including mortality </w:t>
      </w:r>
      <w:r w:rsidR="00031163" w:rsidRPr="00DD6D39">
        <w:rPr>
          <w:color w:val="000000" w:themeColor="text1"/>
          <w:lang w:val="en-US"/>
        </w:rPr>
        <w:t>during Lapco</w:t>
      </w:r>
      <w:r w:rsidR="007819BD" w:rsidRPr="00DD6D39">
        <w:rPr>
          <w:color w:val="000000" w:themeColor="text1"/>
          <w:lang w:val="en-US"/>
        </w:rPr>
        <w:t xml:space="preserve"> </w:t>
      </w:r>
      <w:r w:rsidR="00F6248A" w:rsidRPr="00DD6D39">
        <w:rPr>
          <w:color w:val="000000" w:themeColor="text1"/>
          <w:lang w:val="en-US"/>
        </w:rPr>
        <w:t>were better than that observed at a national level</w:t>
      </w:r>
      <w:r w:rsidR="00EE2D9C" w:rsidRPr="00DD6D39">
        <w:rPr>
          <w:color w:val="000000" w:themeColor="text1"/>
          <w:vertAlign w:val="superscript"/>
          <w:lang w:val="en-US"/>
        </w:rPr>
        <w:t>2</w:t>
      </w:r>
      <w:r w:rsidR="00F6248A" w:rsidRPr="00DD6D39">
        <w:rPr>
          <w:color w:val="000000" w:themeColor="text1"/>
          <w:lang w:val="en-US"/>
        </w:rPr>
        <w:t xml:space="preserve"> with no </w:t>
      </w:r>
      <w:r w:rsidR="00F0466E" w:rsidRPr="00DD6D39">
        <w:rPr>
          <w:color w:val="000000" w:themeColor="text1"/>
          <w:lang w:val="en-US"/>
        </w:rPr>
        <w:t xml:space="preserve">proficiency-gain </w:t>
      </w:r>
      <w:r w:rsidR="00F6248A" w:rsidRPr="00DD6D39">
        <w:rPr>
          <w:color w:val="000000" w:themeColor="text1"/>
          <w:lang w:val="en-US"/>
        </w:rPr>
        <w:t xml:space="preserve">curve observed </w:t>
      </w:r>
      <w:r w:rsidR="00031163" w:rsidRPr="00DD6D39">
        <w:rPr>
          <w:color w:val="000000" w:themeColor="text1"/>
          <w:lang w:val="en-US"/>
        </w:rPr>
        <w:t>in complication</w:t>
      </w:r>
      <w:r w:rsidR="00EE2D9C" w:rsidRPr="00DD6D39">
        <w:rPr>
          <w:color w:val="000000" w:themeColor="text1"/>
          <w:lang w:val="en-US"/>
        </w:rPr>
        <w:t>s</w:t>
      </w:r>
      <w:r w:rsidR="007819BD" w:rsidRPr="00DD6D39">
        <w:rPr>
          <w:color w:val="000000" w:themeColor="text1"/>
          <w:lang w:val="en-US"/>
        </w:rPr>
        <w:t>, apart from conversion</w:t>
      </w:r>
      <w:r w:rsidR="002D4BA1" w:rsidRPr="00DD6D39">
        <w:rPr>
          <w:color w:val="000000" w:themeColor="text1"/>
          <w:lang w:val="en-US"/>
        </w:rPr>
        <w:t xml:space="preserve"> rate</w:t>
      </w:r>
      <w:r w:rsidR="003900DF" w:rsidRPr="00DD6D39">
        <w:rPr>
          <w:color w:val="000000" w:themeColor="text1"/>
          <w:lang w:val="en-US"/>
        </w:rPr>
        <w:t xml:space="preserve">, confirming the clinical safety </w:t>
      </w:r>
      <w:r w:rsidR="00B75CC3" w:rsidRPr="00DD6D39">
        <w:rPr>
          <w:color w:val="000000" w:themeColor="text1"/>
          <w:lang w:val="en-US"/>
        </w:rPr>
        <w:t>during</w:t>
      </w:r>
      <w:r w:rsidR="003900DF" w:rsidRPr="00DD6D39">
        <w:rPr>
          <w:color w:val="000000" w:themeColor="text1"/>
          <w:lang w:val="en-US"/>
        </w:rPr>
        <w:t xml:space="preserve"> </w:t>
      </w:r>
      <w:r w:rsidR="00E15409" w:rsidRPr="00DD6D39">
        <w:rPr>
          <w:color w:val="000000" w:themeColor="text1"/>
          <w:lang w:val="en-US"/>
        </w:rPr>
        <w:t>training</w:t>
      </w:r>
      <w:r w:rsidR="00D12136" w:rsidRPr="00DD6D39">
        <w:rPr>
          <w:color w:val="000000" w:themeColor="text1"/>
          <w:lang w:val="en-US"/>
        </w:rPr>
        <w:t>.</w:t>
      </w:r>
      <w:r w:rsidR="008F2DDF" w:rsidRPr="00DD6D39">
        <w:rPr>
          <w:color w:val="000000" w:themeColor="text1"/>
          <w:lang w:val="en-US"/>
        </w:rPr>
        <w:t xml:space="preserve"> The clinical </w:t>
      </w:r>
      <w:r w:rsidR="00FB44BA" w:rsidRPr="00DD6D39">
        <w:rPr>
          <w:color w:val="000000" w:themeColor="text1"/>
          <w:lang w:val="en-US"/>
        </w:rPr>
        <w:t xml:space="preserve">outcomes </w:t>
      </w:r>
      <w:r w:rsidR="008F2DDF" w:rsidRPr="00DD6D39">
        <w:rPr>
          <w:color w:val="000000" w:themeColor="text1"/>
          <w:lang w:val="en-US"/>
        </w:rPr>
        <w:t xml:space="preserve">of Lapco provide the highest level of evidence for </w:t>
      </w:r>
      <w:r w:rsidR="00FB44BA" w:rsidRPr="00DD6D39">
        <w:rPr>
          <w:color w:val="000000" w:themeColor="text1"/>
          <w:lang w:val="en-US"/>
        </w:rPr>
        <w:t xml:space="preserve">the impact of an </w:t>
      </w:r>
      <w:r w:rsidR="008F2DDF" w:rsidRPr="00DD6D39">
        <w:rPr>
          <w:color w:val="000000" w:themeColor="text1"/>
          <w:lang w:val="en-US"/>
        </w:rPr>
        <w:t xml:space="preserve">educational intervention (level 4b Kirkpatrick model </w:t>
      </w:r>
      <w:r w:rsidR="00511E0B" w:rsidRPr="00DD6D39">
        <w:rPr>
          <w:color w:val="000000" w:themeColor="text1"/>
          <w:lang w:val="en-US"/>
        </w:rPr>
        <w:t>for</w:t>
      </w:r>
      <w:r w:rsidR="008F2DDF" w:rsidRPr="00DD6D39">
        <w:rPr>
          <w:color w:val="000000" w:themeColor="text1"/>
          <w:lang w:val="en-US"/>
        </w:rPr>
        <w:t xml:space="preserve"> training assessment)</w:t>
      </w:r>
      <w:r w:rsidR="001A2EC9" w:rsidRPr="00DD6D39">
        <w:rPr>
          <w:color w:val="000000" w:themeColor="text1"/>
          <w:vertAlign w:val="superscript"/>
          <w:lang w:val="en-US"/>
        </w:rPr>
        <w:t>14</w:t>
      </w:r>
      <w:r w:rsidR="008F2DDF" w:rsidRPr="00DD6D39">
        <w:rPr>
          <w:color w:val="000000" w:themeColor="text1"/>
          <w:lang w:val="en-US"/>
        </w:rPr>
        <w:t xml:space="preserve"> and surgical innovation (</w:t>
      </w:r>
      <w:r w:rsidR="00FC67B9" w:rsidRPr="00DD6D39">
        <w:rPr>
          <w:color w:val="000000" w:themeColor="text1"/>
          <w:lang w:val="en-US"/>
        </w:rPr>
        <w:t xml:space="preserve">assessment in </w:t>
      </w:r>
      <w:r w:rsidR="00A4641D" w:rsidRPr="00DD6D39">
        <w:rPr>
          <w:color w:val="000000" w:themeColor="text1"/>
          <w:lang w:val="en-US"/>
        </w:rPr>
        <w:t xml:space="preserve">the </w:t>
      </w:r>
      <w:r w:rsidR="00FC67B9" w:rsidRPr="00DD6D39">
        <w:rPr>
          <w:color w:val="000000" w:themeColor="text1"/>
          <w:lang w:val="en-US"/>
        </w:rPr>
        <w:t>IDEAL framework)</w:t>
      </w:r>
      <w:r w:rsidR="001A2EC9" w:rsidRPr="00DD6D39">
        <w:rPr>
          <w:color w:val="000000" w:themeColor="text1"/>
          <w:vertAlign w:val="superscript"/>
          <w:lang w:val="en-US"/>
        </w:rPr>
        <w:t xml:space="preserve"> 15</w:t>
      </w:r>
      <w:r w:rsidR="00FC67B9" w:rsidRPr="00DD6D39">
        <w:rPr>
          <w:color w:val="000000" w:themeColor="text1"/>
          <w:lang w:val="en-US"/>
        </w:rPr>
        <w:t>.</w:t>
      </w:r>
    </w:p>
    <w:p w14:paraId="00945946" w14:textId="413D79E8" w:rsidR="00086274" w:rsidRPr="00DD6D39" w:rsidRDefault="006C1B48" w:rsidP="00453BDD">
      <w:pPr>
        <w:spacing w:line="480" w:lineRule="auto"/>
        <w:rPr>
          <w:color w:val="000000" w:themeColor="text1"/>
          <w:lang w:val="en-US"/>
        </w:rPr>
      </w:pPr>
      <w:r w:rsidRPr="00DD6D39">
        <w:rPr>
          <w:color w:val="000000" w:themeColor="text1"/>
          <w:lang w:val="en-US"/>
        </w:rPr>
        <w:t>Lapco is a</w:t>
      </w:r>
      <w:r w:rsidR="00D12136" w:rsidRPr="00DD6D39">
        <w:rPr>
          <w:color w:val="000000" w:themeColor="text1"/>
          <w:lang w:val="en-US"/>
        </w:rPr>
        <w:t xml:space="preserve"> competency-based </w:t>
      </w:r>
      <w:r w:rsidRPr="00DD6D39">
        <w:rPr>
          <w:color w:val="000000" w:themeColor="text1"/>
          <w:lang w:val="en-US"/>
        </w:rPr>
        <w:t xml:space="preserve">training </w:t>
      </w:r>
      <w:r w:rsidR="00E92F9F" w:rsidRPr="00DD6D39">
        <w:rPr>
          <w:color w:val="000000" w:themeColor="text1"/>
          <w:lang w:val="en-US"/>
        </w:rPr>
        <w:t>program</w:t>
      </w:r>
      <w:r w:rsidRPr="00DD6D39">
        <w:rPr>
          <w:color w:val="000000" w:themeColor="text1"/>
          <w:lang w:val="en-US"/>
        </w:rPr>
        <w:t xml:space="preserve">. There was </w:t>
      </w:r>
      <w:r w:rsidR="008A6325" w:rsidRPr="00DD6D39">
        <w:rPr>
          <w:color w:val="000000" w:themeColor="text1"/>
          <w:lang w:val="en-US"/>
        </w:rPr>
        <w:t xml:space="preserve">a </w:t>
      </w:r>
      <w:r w:rsidRPr="00DD6D39">
        <w:rPr>
          <w:color w:val="000000" w:themeColor="text1"/>
          <w:lang w:val="en-US"/>
        </w:rPr>
        <w:t>strong relationship between the GAS and CAT scores and the post-Lapco r</w:t>
      </w:r>
      <w:r w:rsidR="008A6325" w:rsidRPr="00DD6D39">
        <w:rPr>
          <w:color w:val="000000" w:themeColor="text1"/>
          <w:lang w:val="en-US"/>
        </w:rPr>
        <w:t xml:space="preserve">ate of laparoscopic surgery confirming the predictive clinical validity of Lapco competency assessment tools. </w:t>
      </w:r>
      <w:r w:rsidR="00086274" w:rsidRPr="00DD6D39">
        <w:rPr>
          <w:color w:val="000000" w:themeColor="text1"/>
          <w:lang w:val="en-US"/>
        </w:rPr>
        <w:t xml:space="preserve">Those findings further the evidence by Birkmeyer et al who showed that greater skills </w:t>
      </w:r>
      <w:r w:rsidR="007866B3" w:rsidRPr="00DD6D39">
        <w:rPr>
          <w:color w:val="000000" w:themeColor="text1"/>
          <w:lang w:val="en-US"/>
        </w:rPr>
        <w:t xml:space="preserve">on video-based assessment </w:t>
      </w:r>
      <w:r w:rsidR="003C2E88" w:rsidRPr="00DD6D39">
        <w:rPr>
          <w:color w:val="000000" w:themeColor="text1"/>
          <w:lang w:val="en-US"/>
        </w:rPr>
        <w:t>we</w:t>
      </w:r>
      <w:r w:rsidR="007866B3" w:rsidRPr="00DD6D39">
        <w:rPr>
          <w:color w:val="000000" w:themeColor="text1"/>
          <w:lang w:val="en-US"/>
        </w:rPr>
        <w:t xml:space="preserve">re associated with </w:t>
      </w:r>
      <w:r w:rsidR="00DB100E" w:rsidRPr="00DD6D39">
        <w:rPr>
          <w:color w:val="000000" w:themeColor="text1"/>
          <w:lang w:val="en-US"/>
        </w:rPr>
        <w:t>fewer post-operative complications</w:t>
      </w:r>
      <w:r w:rsidR="007866B3" w:rsidRPr="00DD6D39">
        <w:rPr>
          <w:color w:val="000000" w:themeColor="text1"/>
          <w:lang w:val="en-US"/>
        </w:rPr>
        <w:t xml:space="preserve"> by specialists in bariatric surgery.</w:t>
      </w:r>
      <w:r w:rsidR="008E0CAD" w:rsidRPr="00DD6D39">
        <w:rPr>
          <w:color w:val="000000" w:themeColor="text1"/>
          <w:vertAlign w:val="superscript"/>
          <w:lang w:val="en-US"/>
        </w:rPr>
        <w:t>1</w:t>
      </w:r>
      <w:r w:rsidR="001A2EC9" w:rsidRPr="00DD6D39">
        <w:rPr>
          <w:color w:val="000000" w:themeColor="text1"/>
          <w:vertAlign w:val="superscript"/>
          <w:lang w:val="en-US"/>
        </w:rPr>
        <w:t>6</w:t>
      </w:r>
      <w:r w:rsidR="007866B3" w:rsidRPr="00DD6D39">
        <w:rPr>
          <w:color w:val="000000" w:themeColor="text1"/>
          <w:lang w:val="en-US"/>
        </w:rPr>
        <w:t xml:space="preserve"> Lapco</w:t>
      </w:r>
      <w:r w:rsidR="00DB100E" w:rsidRPr="00DD6D39">
        <w:rPr>
          <w:color w:val="000000" w:themeColor="text1"/>
          <w:lang w:val="en-US"/>
        </w:rPr>
        <w:t xml:space="preserve"> </w:t>
      </w:r>
      <w:r w:rsidR="00C86B69" w:rsidRPr="00DD6D39">
        <w:rPr>
          <w:color w:val="000000" w:themeColor="text1"/>
          <w:lang w:val="en-US"/>
        </w:rPr>
        <w:t xml:space="preserve">developed and employed </w:t>
      </w:r>
      <w:r w:rsidR="00FC329F" w:rsidRPr="00DD6D39">
        <w:rPr>
          <w:color w:val="000000" w:themeColor="text1"/>
          <w:lang w:val="en-US"/>
        </w:rPr>
        <w:t>objective</w:t>
      </w:r>
      <w:r w:rsidR="007866B3" w:rsidRPr="00DD6D39">
        <w:rPr>
          <w:color w:val="000000" w:themeColor="text1"/>
          <w:lang w:val="en-US"/>
        </w:rPr>
        <w:t xml:space="preserve"> tools </w:t>
      </w:r>
      <w:r w:rsidR="00DB100E" w:rsidRPr="00DD6D39">
        <w:rPr>
          <w:color w:val="000000" w:themeColor="text1"/>
          <w:lang w:val="en-US"/>
        </w:rPr>
        <w:t xml:space="preserve">with </w:t>
      </w:r>
      <w:r w:rsidR="007866B3" w:rsidRPr="00DD6D39">
        <w:rPr>
          <w:color w:val="000000" w:themeColor="text1"/>
          <w:lang w:val="en-US"/>
        </w:rPr>
        <w:t>a</w:t>
      </w:r>
      <w:r w:rsidR="00086274" w:rsidRPr="00DD6D39">
        <w:rPr>
          <w:color w:val="000000" w:themeColor="text1"/>
          <w:lang w:val="en-US"/>
        </w:rPr>
        <w:t xml:space="preserve"> cut-off level </w:t>
      </w:r>
      <w:r w:rsidR="00DB100E" w:rsidRPr="00DD6D39">
        <w:rPr>
          <w:color w:val="000000" w:themeColor="text1"/>
          <w:lang w:val="en-US"/>
        </w:rPr>
        <w:t>for skills assessment during training (GAS) and before embarking on independent practice (CAT) that predict</w:t>
      </w:r>
      <w:r w:rsidR="00C9766F" w:rsidRPr="00DD6D39">
        <w:rPr>
          <w:color w:val="000000" w:themeColor="text1"/>
          <w:lang w:val="en-US"/>
        </w:rPr>
        <w:t>ed</w:t>
      </w:r>
      <w:r w:rsidR="00FB44BA" w:rsidRPr="00DD6D39">
        <w:rPr>
          <w:color w:val="000000" w:themeColor="text1"/>
          <w:lang w:val="en-US"/>
        </w:rPr>
        <w:t xml:space="preserve"> outcomes in</w:t>
      </w:r>
      <w:r w:rsidR="00DB100E" w:rsidRPr="00DD6D39">
        <w:rPr>
          <w:color w:val="000000" w:themeColor="text1"/>
          <w:lang w:val="en-US"/>
        </w:rPr>
        <w:t xml:space="preserve"> subsequent clinical </w:t>
      </w:r>
      <w:r w:rsidR="00C86B69" w:rsidRPr="00DD6D39">
        <w:rPr>
          <w:color w:val="000000" w:themeColor="text1"/>
          <w:lang w:val="en-US"/>
        </w:rPr>
        <w:t>performance</w:t>
      </w:r>
      <w:r w:rsidR="00DB100E" w:rsidRPr="00DD6D39">
        <w:rPr>
          <w:color w:val="000000" w:themeColor="text1"/>
          <w:lang w:val="en-US"/>
        </w:rPr>
        <w:t xml:space="preserve">. </w:t>
      </w:r>
      <w:r w:rsidR="00D23935" w:rsidRPr="00DD6D39">
        <w:rPr>
          <w:color w:val="000000" w:themeColor="text1"/>
          <w:lang w:val="en-US"/>
        </w:rPr>
        <w:t xml:space="preserve">This predictive clinical validity provides the evidence for the potential of using such tools in training </w:t>
      </w:r>
      <w:r w:rsidR="00E92F9F" w:rsidRPr="00DD6D39">
        <w:rPr>
          <w:color w:val="000000" w:themeColor="text1"/>
          <w:lang w:val="en-US"/>
        </w:rPr>
        <w:t>program</w:t>
      </w:r>
      <w:r w:rsidR="00AE7D36" w:rsidRPr="00DD6D39">
        <w:rPr>
          <w:color w:val="000000" w:themeColor="text1"/>
          <w:lang w:val="en-US"/>
        </w:rPr>
        <w:t>s.</w:t>
      </w:r>
    </w:p>
    <w:p w14:paraId="17313AB4" w14:textId="4AE03CD7" w:rsidR="00622188" w:rsidRPr="00DD6D39" w:rsidRDefault="00645489" w:rsidP="002C4C78">
      <w:pPr>
        <w:spacing w:line="480" w:lineRule="auto"/>
        <w:rPr>
          <w:color w:val="000000" w:themeColor="text1"/>
          <w:lang w:val="en-US"/>
        </w:rPr>
      </w:pPr>
      <w:r w:rsidRPr="00DD6D39">
        <w:rPr>
          <w:color w:val="000000" w:themeColor="text1"/>
          <w:lang w:val="en-US"/>
        </w:rPr>
        <w:t xml:space="preserve">The </w:t>
      </w:r>
      <w:r w:rsidR="00344957" w:rsidRPr="00DD6D39">
        <w:rPr>
          <w:color w:val="000000" w:themeColor="text1"/>
          <w:lang w:val="en-US"/>
        </w:rPr>
        <w:t>quality</w:t>
      </w:r>
      <w:r w:rsidRPr="00DD6D39">
        <w:rPr>
          <w:color w:val="000000" w:themeColor="text1"/>
          <w:lang w:val="en-US"/>
        </w:rPr>
        <w:t xml:space="preserve"> </w:t>
      </w:r>
      <w:r w:rsidR="00344957" w:rsidRPr="00DD6D39">
        <w:rPr>
          <w:color w:val="000000" w:themeColor="text1"/>
          <w:lang w:val="en-US"/>
        </w:rPr>
        <w:t xml:space="preserve">of training provision is </w:t>
      </w:r>
      <w:r w:rsidR="00C35790" w:rsidRPr="00DD6D39">
        <w:rPr>
          <w:color w:val="000000" w:themeColor="text1"/>
          <w:lang w:val="en-US"/>
        </w:rPr>
        <w:t>crucial</w:t>
      </w:r>
      <w:r w:rsidR="00344957" w:rsidRPr="00DD6D39">
        <w:rPr>
          <w:color w:val="000000" w:themeColor="text1"/>
          <w:lang w:val="en-US"/>
        </w:rPr>
        <w:t xml:space="preserve"> during large-scale training </w:t>
      </w:r>
      <w:r w:rsidR="00E92F9F" w:rsidRPr="00DD6D39">
        <w:rPr>
          <w:color w:val="000000" w:themeColor="text1"/>
          <w:lang w:val="en-US"/>
        </w:rPr>
        <w:t>program</w:t>
      </w:r>
      <w:r w:rsidR="00344957" w:rsidRPr="00DD6D39">
        <w:rPr>
          <w:color w:val="000000" w:themeColor="text1"/>
          <w:lang w:val="en-US"/>
        </w:rPr>
        <w:t>s.</w:t>
      </w:r>
      <w:r w:rsidR="00C35790" w:rsidRPr="00DD6D39">
        <w:rPr>
          <w:color w:val="000000" w:themeColor="text1"/>
          <w:vertAlign w:val="superscript"/>
          <w:lang w:val="en-US"/>
        </w:rPr>
        <w:t>1</w:t>
      </w:r>
      <w:r w:rsidR="001A2EC9" w:rsidRPr="00DD6D39">
        <w:rPr>
          <w:color w:val="000000" w:themeColor="text1"/>
          <w:vertAlign w:val="superscript"/>
          <w:lang w:val="en-US"/>
        </w:rPr>
        <w:t>7</w:t>
      </w:r>
      <w:r w:rsidR="00C35790" w:rsidRPr="00DD6D39">
        <w:rPr>
          <w:color w:val="000000" w:themeColor="text1"/>
          <w:vertAlign w:val="superscript"/>
          <w:lang w:val="en-US"/>
        </w:rPr>
        <w:t>,1</w:t>
      </w:r>
      <w:r w:rsidR="001A2EC9" w:rsidRPr="00DD6D39">
        <w:rPr>
          <w:color w:val="000000" w:themeColor="text1"/>
          <w:vertAlign w:val="superscript"/>
          <w:lang w:val="en-US"/>
        </w:rPr>
        <w:t>8</w:t>
      </w:r>
      <w:r w:rsidR="00344957" w:rsidRPr="00DD6D39">
        <w:rPr>
          <w:color w:val="000000" w:themeColor="text1"/>
          <w:lang w:val="en-US"/>
        </w:rPr>
        <w:t xml:space="preserve"> </w:t>
      </w:r>
      <w:r w:rsidR="00AE7D36" w:rsidRPr="00DD6D39">
        <w:rPr>
          <w:color w:val="000000" w:themeColor="text1"/>
          <w:lang w:val="en-US"/>
        </w:rPr>
        <w:t>Training-the-Trainer courses standardi</w:t>
      </w:r>
      <w:r w:rsidR="007A3619" w:rsidRPr="00DD6D39">
        <w:rPr>
          <w:color w:val="000000" w:themeColor="text1"/>
          <w:lang w:val="en-US"/>
        </w:rPr>
        <w:t>z</w:t>
      </w:r>
      <w:r w:rsidR="00AE7D36" w:rsidRPr="00DD6D39">
        <w:rPr>
          <w:color w:val="000000" w:themeColor="text1"/>
          <w:lang w:val="en-US"/>
        </w:rPr>
        <w:t>e</w:t>
      </w:r>
      <w:r w:rsidR="00C63518" w:rsidRPr="00DD6D39">
        <w:rPr>
          <w:color w:val="000000" w:themeColor="text1"/>
          <w:lang w:val="en-US"/>
        </w:rPr>
        <w:t>d</w:t>
      </w:r>
      <w:r w:rsidR="00AE7D36" w:rsidRPr="00DD6D39">
        <w:rPr>
          <w:color w:val="000000" w:themeColor="text1"/>
          <w:lang w:val="en-US"/>
        </w:rPr>
        <w:t>, benchmark</w:t>
      </w:r>
      <w:r w:rsidR="00C63518" w:rsidRPr="00DD6D39">
        <w:rPr>
          <w:color w:val="000000" w:themeColor="text1"/>
          <w:lang w:val="en-US"/>
        </w:rPr>
        <w:t>ed</w:t>
      </w:r>
      <w:r w:rsidR="00AE7D36" w:rsidRPr="00DD6D39">
        <w:rPr>
          <w:color w:val="000000" w:themeColor="text1"/>
          <w:lang w:val="en-US"/>
        </w:rPr>
        <w:t xml:space="preserve"> and</w:t>
      </w:r>
      <w:r w:rsidR="003155CC" w:rsidRPr="00DD6D39">
        <w:rPr>
          <w:color w:val="000000" w:themeColor="text1"/>
          <w:lang w:val="en-US"/>
        </w:rPr>
        <w:t xml:space="preserve"> </w:t>
      </w:r>
      <w:r w:rsidR="00AE7D36" w:rsidRPr="00DD6D39">
        <w:rPr>
          <w:color w:val="000000" w:themeColor="text1"/>
          <w:lang w:val="en-US"/>
        </w:rPr>
        <w:t>improve</w:t>
      </w:r>
      <w:r w:rsidR="00C63518" w:rsidRPr="00DD6D39">
        <w:rPr>
          <w:color w:val="000000" w:themeColor="text1"/>
          <w:lang w:val="en-US"/>
        </w:rPr>
        <w:t>d</w:t>
      </w:r>
      <w:r w:rsidR="00AE7D36" w:rsidRPr="00DD6D39">
        <w:rPr>
          <w:color w:val="000000" w:themeColor="text1"/>
          <w:lang w:val="en-US"/>
        </w:rPr>
        <w:t xml:space="preserve"> the quality of </w:t>
      </w:r>
      <w:r w:rsidR="003155CC" w:rsidRPr="00DD6D39">
        <w:rPr>
          <w:color w:val="000000" w:themeColor="text1"/>
          <w:lang w:val="en-US"/>
        </w:rPr>
        <w:t xml:space="preserve">training </w:t>
      </w:r>
      <w:r w:rsidR="00AE7D36" w:rsidRPr="00DD6D39">
        <w:rPr>
          <w:color w:val="000000" w:themeColor="text1"/>
          <w:lang w:val="en-US"/>
        </w:rPr>
        <w:lastRenderedPageBreak/>
        <w:t>delivery</w:t>
      </w:r>
      <w:r w:rsidR="008C4CB4" w:rsidRPr="00DD6D39">
        <w:rPr>
          <w:color w:val="000000" w:themeColor="text1"/>
          <w:lang w:val="en-US"/>
        </w:rPr>
        <w:fldChar w:fldCharType="begin">
          <w:fldData xml:space="preserve">PEVuZE5vdGU+PENpdGU+PEF1dGhvcj5NYWNrZW56aWU8L0F1dGhvcj48WWVhcj4yMDE1PC9ZZWFy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</w:fldData>
        </w:fldChar>
      </w:r>
      <w:r w:rsidR="008C4CB4" w:rsidRPr="00DD6D39">
        <w:rPr>
          <w:color w:val="000000" w:themeColor="text1"/>
          <w:lang w:val="en-US"/>
        </w:rPr>
        <w:instrText xml:space="preserve"> ADDIN EN.CITE </w:instrText>
      </w:r>
      <w:r w:rsidR="008C4CB4" w:rsidRPr="00DD6D39">
        <w:rPr>
          <w:color w:val="000000" w:themeColor="text1"/>
          <w:lang w:val="en-US"/>
        </w:rPr>
        <w:fldChar w:fldCharType="begin">
          <w:fldData xml:space="preserve">PEVuZE5vdGU+PENpdGU+PEF1dGhvcj5NYWNrZW56aWU8L0F1dGhvcj48WWVhcj4yMDE1PC9ZZWFy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</w:fldData>
        </w:fldChar>
      </w:r>
      <w:r w:rsidR="008C4CB4" w:rsidRPr="00DD6D39">
        <w:rPr>
          <w:color w:val="000000" w:themeColor="text1"/>
          <w:lang w:val="en-US"/>
        </w:rPr>
        <w:instrText xml:space="preserve"> ADDIN EN.CITE.DATA </w:instrText>
      </w:r>
      <w:r w:rsidR="008C4CB4" w:rsidRPr="00DD6D39">
        <w:rPr>
          <w:color w:val="000000" w:themeColor="text1"/>
          <w:lang w:val="en-US"/>
        </w:rPr>
      </w:r>
      <w:r w:rsidR="008C4CB4" w:rsidRPr="00DD6D39">
        <w:rPr>
          <w:color w:val="000000" w:themeColor="text1"/>
          <w:lang w:val="en-US"/>
        </w:rPr>
        <w:fldChar w:fldCharType="end"/>
      </w:r>
      <w:r w:rsidR="008C4CB4" w:rsidRPr="00DD6D39">
        <w:rPr>
          <w:color w:val="000000" w:themeColor="text1"/>
          <w:lang w:val="en-US"/>
        </w:rPr>
      </w:r>
      <w:r w:rsidR="008C4CB4" w:rsidRPr="00DD6D39">
        <w:rPr>
          <w:color w:val="000000" w:themeColor="text1"/>
          <w:lang w:val="en-US"/>
        </w:rPr>
        <w:fldChar w:fldCharType="separate"/>
      </w:r>
      <w:r w:rsidR="008C4CB4" w:rsidRPr="00DD6D39">
        <w:rPr>
          <w:noProof/>
          <w:color w:val="000000" w:themeColor="text1"/>
          <w:vertAlign w:val="superscript"/>
          <w:lang w:val="en-US"/>
        </w:rPr>
        <w:t>11</w:t>
      </w:r>
      <w:r w:rsidR="008C4CB4" w:rsidRPr="00DD6D39">
        <w:rPr>
          <w:color w:val="000000" w:themeColor="text1"/>
          <w:lang w:val="en-US"/>
        </w:rPr>
        <w:fldChar w:fldCharType="end"/>
      </w:r>
      <w:r w:rsidR="00C63518" w:rsidRPr="00DD6D39">
        <w:rPr>
          <w:color w:val="000000" w:themeColor="text1"/>
          <w:lang w:val="en-US"/>
        </w:rPr>
        <w:t xml:space="preserve"> that was quantitively assessed </w:t>
      </w:r>
      <w:r w:rsidR="00903BCC" w:rsidRPr="00DD6D39">
        <w:rPr>
          <w:color w:val="000000" w:themeColor="text1"/>
          <w:lang w:val="en-US"/>
        </w:rPr>
        <w:t>using</w:t>
      </w:r>
      <w:r w:rsidR="00000D7C" w:rsidRPr="00DD6D39">
        <w:rPr>
          <w:color w:val="000000" w:themeColor="text1"/>
          <w:lang w:val="en-US"/>
        </w:rPr>
        <w:t xml:space="preserve"> mini-STTAR</w:t>
      </w:r>
      <w:r w:rsidR="00C63518" w:rsidRPr="00DD6D39">
        <w:rPr>
          <w:color w:val="000000" w:themeColor="text1"/>
          <w:lang w:val="en-US"/>
        </w:rPr>
        <w:t xml:space="preserve"> during training cases and qualitatively examined </w:t>
      </w:r>
      <w:r w:rsidR="00FC329F" w:rsidRPr="00DD6D39">
        <w:rPr>
          <w:color w:val="000000" w:themeColor="text1"/>
          <w:lang w:val="en-US"/>
        </w:rPr>
        <w:t>after completion</w:t>
      </w:r>
      <w:r w:rsidR="00C63518" w:rsidRPr="00DD6D39">
        <w:rPr>
          <w:color w:val="000000" w:themeColor="text1"/>
          <w:lang w:val="en-US"/>
        </w:rPr>
        <w:t xml:space="preserve"> of </w:t>
      </w:r>
      <w:r w:rsidR="00FC329F" w:rsidRPr="00DD6D39">
        <w:rPr>
          <w:color w:val="000000" w:themeColor="text1"/>
          <w:lang w:val="en-US"/>
        </w:rPr>
        <w:t>Lapco</w:t>
      </w:r>
      <w:r w:rsidR="00C63518" w:rsidRPr="00DD6D39">
        <w:rPr>
          <w:color w:val="000000" w:themeColor="text1"/>
          <w:lang w:val="en-US"/>
        </w:rPr>
        <w:t xml:space="preserve">. </w:t>
      </w:r>
    </w:p>
    <w:p w14:paraId="178ACF69" w14:textId="4CE1FD4B" w:rsidR="002C4C78" w:rsidRPr="00DD6D39" w:rsidRDefault="002C4C78" w:rsidP="002C4C78">
      <w:pPr>
        <w:pStyle w:val="NormalWeb"/>
        <w:spacing w:before="0" w:beforeAutospacing="0" w:after="120" w:afterAutospacing="0" w:line="480" w:lineRule="auto"/>
        <w:rPr>
          <w:color w:val="000000" w:themeColor="text1"/>
        </w:rPr>
      </w:pPr>
      <w:r w:rsidRPr="00DD6D39">
        <w:rPr>
          <w:color w:val="000000" w:themeColor="text1"/>
        </w:rPr>
        <w:t xml:space="preserve">As a national training programme, Lapco required substantial funding. However, Lapco has been cost-neutral due to the savings in treating fewer complications and the reductions in the length of hospital stay associated with the reduced length of proficiency gain curve. The required resources for a new programme adopting the Lapco model would include the equipment for the new procedure and the administration and trainers’ time. Lapco researchers have made competency assessment tools available and they only need minor adaptation to suit a new procedure. Although the Department of Health in England has led the way to fund Lapco, it is the duty of educational bodies and industry introducing new technologies to fund training programs for specialists as gaining competency at the expense of patient safety is no longer acceptable. </w:t>
      </w:r>
    </w:p>
    <w:p w14:paraId="66202A2A" w14:textId="75868A64" w:rsidR="00FD39EB" w:rsidRPr="00DD6D39" w:rsidRDefault="00DA1584" w:rsidP="00C52AEF">
      <w:pPr>
        <w:autoSpaceDE w:val="0"/>
        <w:autoSpaceDN w:val="0"/>
        <w:adjustRightInd w:val="0"/>
        <w:spacing w:line="480" w:lineRule="auto"/>
        <w:rPr>
          <w:color w:val="000000" w:themeColor="text1"/>
          <w:lang w:val="en-US"/>
        </w:rPr>
      </w:pPr>
      <w:r w:rsidRPr="00DD6D39">
        <w:rPr>
          <w:color w:val="000000" w:themeColor="text1"/>
          <w:lang w:val="en-US"/>
        </w:rPr>
        <w:t xml:space="preserve">There are limitations </w:t>
      </w:r>
      <w:r w:rsidR="00246C67" w:rsidRPr="00DD6D39">
        <w:rPr>
          <w:color w:val="000000" w:themeColor="text1"/>
          <w:lang w:val="en-US"/>
        </w:rPr>
        <w:t>to</w:t>
      </w:r>
      <w:r w:rsidRPr="00DD6D39">
        <w:rPr>
          <w:color w:val="000000" w:themeColor="text1"/>
          <w:lang w:val="en-US"/>
        </w:rPr>
        <w:t xml:space="preserve"> the study. The precision of the HES database is reliant on coding by individual institutions, </w:t>
      </w:r>
      <w:r w:rsidR="00263733" w:rsidRPr="00DD6D39">
        <w:rPr>
          <w:color w:val="000000" w:themeColor="text1"/>
          <w:lang w:val="en-US"/>
        </w:rPr>
        <w:t>albeit</w:t>
      </w:r>
      <w:r w:rsidRPr="00DD6D39">
        <w:rPr>
          <w:color w:val="000000" w:themeColor="text1"/>
          <w:lang w:val="en-US"/>
        </w:rPr>
        <w:t xml:space="preserve"> HES has been shown to be accurate and a </w:t>
      </w:r>
      <w:r w:rsidR="00BB3EDD" w:rsidRPr="00DD6D39">
        <w:rPr>
          <w:color w:val="000000" w:themeColor="text1"/>
          <w:lang w:val="en-US"/>
        </w:rPr>
        <w:t xml:space="preserve">reliable </w:t>
      </w:r>
      <w:r w:rsidRPr="00DD6D39">
        <w:rPr>
          <w:color w:val="000000" w:themeColor="text1"/>
          <w:lang w:val="en-US"/>
        </w:rPr>
        <w:t>data set for comparison of mortality</w:t>
      </w:r>
      <w:r w:rsidR="008E0CAD" w:rsidRPr="00DD6D39">
        <w:rPr>
          <w:color w:val="000000" w:themeColor="text1"/>
          <w:vertAlign w:val="superscript"/>
          <w:lang w:val="en-US"/>
        </w:rPr>
        <w:t>1</w:t>
      </w:r>
      <w:r w:rsidR="00C35790" w:rsidRPr="00DD6D39">
        <w:rPr>
          <w:color w:val="000000" w:themeColor="text1"/>
          <w:vertAlign w:val="superscript"/>
          <w:lang w:val="en-US"/>
        </w:rPr>
        <w:t>7</w:t>
      </w:r>
      <w:r w:rsidRPr="00DD6D39">
        <w:rPr>
          <w:color w:val="000000" w:themeColor="text1"/>
          <w:lang w:val="en-US"/>
        </w:rPr>
        <w:t>. Unfortunately</w:t>
      </w:r>
      <w:r w:rsidR="00E116DE" w:rsidRPr="00DD6D39">
        <w:rPr>
          <w:color w:val="000000" w:themeColor="text1"/>
          <w:lang w:val="en-US"/>
        </w:rPr>
        <w:t>,</w:t>
      </w:r>
      <w:r w:rsidRPr="00DD6D39">
        <w:rPr>
          <w:color w:val="000000" w:themeColor="text1"/>
          <w:lang w:val="en-US"/>
        </w:rPr>
        <w:t xml:space="preserve"> the HES database does not include some risk factors</w:t>
      </w:r>
      <w:r w:rsidR="00CC5161" w:rsidRPr="00DD6D39">
        <w:rPr>
          <w:color w:val="000000" w:themeColor="text1"/>
          <w:lang w:val="en-US"/>
        </w:rPr>
        <w:t xml:space="preserve"> such as </w:t>
      </w:r>
      <w:r w:rsidRPr="00DD6D39">
        <w:rPr>
          <w:color w:val="000000" w:themeColor="text1"/>
          <w:lang w:val="en-US"/>
        </w:rPr>
        <w:t xml:space="preserve">body mass index, previous surgery and </w:t>
      </w:r>
      <w:r w:rsidR="005A4935" w:rsidRPr="00DD6D39">
        <w:rPr>
          <w:color w:val="000000" w:themeColor="text1"/>
          <w:lang w:val="en-US"/>
        </w:rPr>
        <w:t>tumor</w:t>
      </w:r>
      <w:r w:rsidRPr="00DD6D39">
        <w:rPr>
          <w:color w:val="000000" w:themeColor="text1"/>
          <w:lang w:val="en-US"/>
        </w:rPr>
        <w:t xml:space="preserve"> characteristics,</w:t>
      </w:r>
      <w:r w:rsidR="00CC1EFE" w:rsidRPr="00DD6D39">
        <w:rPr>
          <w:color w:val="000000" w:themeColor="text1"/>
          <w:lang w:val="en-US"/>
        </w:rPr>
        <w:t xml:space="preserve"> which limited</w:t>
      </w:r>
      <w:r w:rsidR="00CC5161" w:rsidRPr="00DD6D39">
        <w:rPr>
          <w:color w:val="000000" w:themeColor="text1"/>
          <w:lang w:val="en-US"/>
        </w:rPr>
        <w:t xml:space="preserve"> risk-adjustment</w:t>
      </w:r>
      <w:r w:rsidRPr="00DD6D39">
        <w:rPr>
          <w:color w:val="000000" w:themeColor="text1"/>
          <w:lang w:val="en-US"/>
        </w:rPr>
        <w:t xml:space="preserve">. However, </w:t>
      </w:r>
      <w:r w:rsidR="005A4935" w:rsidRPr="00DD6D39">
        <w:rPr>
          <w:color w:val="000000" w:themeColor="text1"/>
          <w:lang w:val="en-US"/>
        </w:rPr>
        <w:t>tumor</w:t>
      </w:r>
      <w:r w:rsidRPr="00DD6D39">
        <w:rPr>
          <w:color w:val="000000" w:themeColor="text1"/>
          <w:lang w:val="en-US"/>
        </w:rPr>
        <w:t xml:space="preserve"> cha</w:t>
      </w:r>
      <w:r w:rsidR="00CC5161" w:rsidRPr="00DD6D39">
        <w:rPr>
          <w:color w:val="000000" w:themeColor="text1"/>
          <w:lang w:val="en-US"/>
        </w:rPr>
        <w:t>racteristics are unlikely to infl</w:t>
      </w:r>
      <w:r w:rsidRPr="00DD6D39">
        <w:rPr>
          <w:color w:val="000000" w:themeColor="text1"/>
          <w:lang w:val="en-US"/>
        </w:rPr>
        <w:t>uence the short-term clinical outcomes studied here. Standardi</w:t>
      </w:r>
      <w:r w:rsidR="007A3619" w:rsidRPr="00DD6D39">
        <w:rPr>
          <w:color w:val="000000" w:themeColor="text1"/>
          <w:lang w:val="en-US"/>
        </w:rPr>
        <w:t>z</w:t>
      </w:r>
      <w:r w:rsidRPr="00DD6D39">
        <w:rPr>
          <w:color w:val="000000" w:themeColor="text1"/>
          <w:lang w:val="en-US"/>
        </w:rPr>
        <w:t xml:space="preserve">ation of outcomes such as conversion is not realistic nationally and is therefore reliant on individual interpretation. </w:t>
      </w:r>
      <w:r w:rsidR="00CC5161" w:rsidRPr="00DD6D39">
        <w:rPr>
          <w:color w:val="000000" w:themeColor="text1"/>
          <w:lang w:val="en-US"/>
        </w:rPr>
        <w:t>Identifi</w:t>
      </w:r>
      <w:r w:rsidRPr="00DD6D39">
        <w:rPr>
          <w:color w:val="000000" w:themeColor="text1"/>
          <w:lang w:val="en-US"/>
        </w:rPr>
        <w:t>cation of individual surgeons within the HES database was made using a u</w:t>
      </w:r>
      <w:r w:rsidR="00CC5161" w:rsidRPr="00DD6D39">
        <w:rPr>
          <w:color w:val="000000" w:themeColor="text1"/>
          <w:lang w:val="en-US"/>
        </w:rPr>
        <w:t>nique anonymi</w:t>
      </w:r>
      <w:r w:rsidR="007A3619" w:rsidRPr="00DD6D39">
        <w:rPr>
          <w:color w:val="000000" w:themeColor="text1"/>
          <w:lang w:val="en-US"/>
        </w:rPr>
        <w:t>z</w:t>
      </w:r>
      <w:r w:rsidR="00CC5161" w:rsidRPr="00DD6D39">
        <w:rPr>
          <w:color w:val="000000" w:themeColor="text1"/>
          <w:lang w:val="en-US"/>
        </w:rPr>
        <w:t>ed provider-specifi</w:t>
      </w:r>
      <w:r w:rsidRPr="00DD6D39">
        <w:rPr>
          <w:color w:val="000000" w:themeColor="text1"/>
          <w:lang w:val="en-US"/>
        </w:rPr>
        <w:t>c</w:t>
      </w:r>
      <w:r w:rsidR="00CC5161" w:rsidRPr="00DD6D39">
        <w:rPr>
          <w:color w:val="000000" w:themeColor="text1"/>
          <w:lang w:val="en-US"/>
        </w:rPr>
        <w:t xml:space="preserve"> code for the </w:t>
      </w:r>
      <w:r w:rsidR="00561363" w:rsidRPr="00DD6D39">
        <w:rPr>
          <w:color w:val="000000" w:themeColor="text1"/>
          <w:lang w:val="en-US"/>
        </w:rPr>
        <w:t xml:space="preserve">specialist </w:t>
      </w:r>
      <w:r w:rsidRPr="00DD6D39">
        <w:rPr>
          <w:color w:val="000000" w:themeColor="text1"/>
          <w:lang w:val="en-US"/>
        </w:rPr>
        <w:t xml:space="preserve">surgeon. The procedure may have been performed by a trainee </w:t>
      </w:r>
      <w:r w:rsidR="00E116DE" w:rsidRPr="00DD6D39">
        <w:rPr>
          <w:color w:val="000000" w:themeColor="text1"/>
          <w:lang w:val="en-US"/>
        </w:rPr>
        <w:t>surgeon but</w:t>
      </w:r>
      <w:r w:rsidRPr="00DD6D39">
        <w:rPr>
          <w:color w:val="000000" w:themeColor="text1"/>
          <w:lang w:val="en-US"/>
        </w:rPr>
        <w:t xml:space="preserve"> captu</w:t>
      </w:r>
      <w:r w:rsidR="00CC5161" w:rsidRPr="00DD6D39">
        <w:rPr>
          <w:color w:val="000000" w:themeColor="text1"/>
          <w:lang w:val="en-US"/>
        </w:rPr>
        <w:t>red within the consultant’s profi</w:t>
      </w:r>
      <w:r w:rsidR="0038336B" w:rsidRPr="00DD6D39">
        <w:rPr>
          <w:color w:val="000000" w:themeColor="text1"/>
          <w:lang w:val="en-US"/>
        </w:rPr>
        <w:t>ciency-gain curve analysis.</w:t>
      </w:r>
      <w:r w:rsidR="002936CC" w:rsidRPr="00DD6D39">
        <w:rPr>
          <w:color w:val="000000" w:themeColor="text1"/>
          <w:lang w:val="en-US"/>
        </w:rPr>
        <w:t xml:space="preserve"> </w:t>
      </w:r>
      <w:r w:rsidR="00550EDE" w:rsidRPr="00DD6D39">
        <w:rPr>
          <w:color w:val="000000" w:themeColor="text1"/>
          <w:lang w:val="en-US"/>
        </w:rPr>
        <w:t>However, it is unlikely that the trainee has better technical skills than the supervising consultant and the ultimate responsibility would rest with the consultant.</w:t>
      </w:r>
      <w:r w:rsidR="0063586E" w:rsidRPr="00DD6D39">
        <w:rPr>
          <w:color w:val="000000" w:themeColor="text1"/>
          <w:lang w:val="en-US"/>
        </w:rPr>
        <w:t xml:space="preserve"> As </w:t>
      </w:r>
      <w:r w:rsidR="002936CC" w:rsidRPr="00DD6D39">
        <w:rPr>
          <w:color w:val="000000" w:themeColor="text1"/>
          <w:lang w:val="en-US"/>
        </w:rPr>
        <w:t>our study was conducted in an English setting</w:t>
      </w:r>
      <w:r w:rsidR="0063586E" w:rsidRPr="00DD6D39">
        <w:rPr>
          <w:color w:val="000000" w:themeColor="text1"/>
          <w:lang w:val="en-US"/>
        </w:rPr>
        <w:t>, f</w:t>
      </w:r>
      <w:r w:rsidR="002936CC" w:rsidRPr="00DD6D39">
        <w:rPr>
          <w:color w:val="000000" w:themeColor="text1"/>
          <w:lang w:val="en-US"/>
        </w:rPr>
        <w:t xml:space="preserve">actors that might be relevant to other healthcare settings, such as consultant </w:t>
      </w:r>
      <w:r w:rsidR="002936CC" w:rsidRPr="00DD6D39">
        <w:rPr>
          <w:color w:val="000000" w:themeColor="text1"/>
          <w:lang w:val="en-US"/>
        </w:rPr>
        <w:lastRenderedPageBreak/>
        <w:t xml:space="preserve">movements between hospitals, were not considered. </w:t>
      </w:r>
      <w:r w:rsidR="0063586E" w:rsidRPr="00DD6D39">
        <w:rPr>
          <w:color w:val="000000" w:themeColor="text1"/>
          <w:lang w:val="en-US"/>
        </w:rPr>
        <w:t>Nevertheless</w:t>
      </w:r>
      <w:r w:rsidR="002936CC" w:rsidRPr="00DD6D39">
        <w:rPr>
          <w:color w:val="000000" w:themeColor="text1"/>
          <w:lang w:val="en-US"/>
        </w:rPr>
        <w:t xml:space="preserve">, </w:t>
      </w:r>
      <w:r w:rsidR="004072F9" w:rsidRPr="00DD6D39">
        <w:rPr>
          <w:color w:val="000000" w:themeColor="text1"/>
          <w:lang w:val="en-US"/>
        </w:rPr>
        <w:t xml:space="preserve">Lapco program has been adopted internationally, thus lending external </w:t>
      </w:r>
      <w:r w:rsidR="0063586E" w:rsidRPr="00DD6D39">
        <w:rPr>
          <w:color w:val="000000" w:themeColor="text1"/>
          <w:lang w:val="en-US"/>
        </w:rPr>
        <w:t xml:space="preserve">utility </w:t>
      </w:r>
      <w:r w:rsidR="004072F9" w:rsidRPr="00DD6D39">
        <w:rPr>
          <w:color w:val="000000" w:themeColor="text1"/>
          <w:lang w:val="en-US"/>
        </w:rPr>
        <w:t>to the approach.</w:t>
      </w:r>
      <w:r w:rsidR="00550EDE" w:rsidRPr="00DD6D39">
        <w:rPr>
          <w:color w:val="000000" w:themeColor="text1"/>
          <w:lang w:val="en-US"/>
        </w:rPr>
        <w:t xml:space="preserve"> </w:t>
      </w:r>
      <w:r w:rsidR="00FD39EB" w:rsidRPr="00DD6D39">
        <w:rPr>
          <w:color w:val="000000" w:themeColor="text1"/>
        </w:rPr>
        <w:t xml:space="preserve">Finally, it may be possible that Lapco had also influenced </w:t>
      </w:r>
      <w:r w:rsidR="00FD39EB" w:rsidRPr="00DD6D39">
        <w:rPr>
          <w:color w:val="000000" w:themeColor="text1"/>
          <w:lang w:val="en-US"/>
        </w:rPr>
        <w:t>referral patterns as surgeons</w:t>
      </w:r>
      <w:r w:rsidR="00FD39EB" w:rsidRPr="00DD6D39">
        <w:rPr>
          <w:color w:val="000000" w:themeColor="text1"/>
        </w:rPr>
        <w:t xml:space="preserve"> with specialized training were more likely to be referred patients suitable for laparoscopic surgery.</w:t>
      </w:r>
    </w:p>
    <w:p w14:paraId="6F4C3DB4" w14:textId="4798A058" w:rsidR="00CD1DE0" w:rsidRPr="00DD6D39" w:rsidRDefault="008C3416" w:rsidP="00453BDD">
      <w:pPr>
        <w:spacing w:line="480" w:lineRule="auto"/>
        <w:rPr>
          <w:color w:val="000000" w:themeColor="text1"/>
          <w:lang w:val="en-US"/>
        </w:rPr>
      </w:pPr>
      <w:r w:rsidRPr="00DD6D39">
        <w:rPr>
          <w:color w:val="000000" w:themeColor="text1"/>
          <w:lang w:val="en-US"/>
        </w:rPr>
        <w:t xml:space="preserve">In conclusion, Lapco </w:t>
      </w:r>
      <w:r w:rsidR="00A70AA7" w:rsidRPr="00DD6D39">
        <w:rPr>
          <w:color w:val="000000" w:themeColor="text1"/>
          <w:lang w:val="en-US"/>
        </w:rPr>
        <w:t xml:space="preserve">showed </w:t>
      </w:r>
      <w:r w:rsidRPr="00DD6D39">
        <w:rPr>
          <w:color w:val="000000" w:themeColor="text1"/>
          <w:lang w:val="en-US"/>
        </w:rPr>
        <w:t xml:space="preserve">that training specialists in emerging technologies at a national level is </w:t>
      </w:r>
      <w:r w:rsidR="00DE24D2" w:rsidRPr="00DD6D39">
        <w:rPr>
          <w:color w:val="000000" w:themeColor="text1"/>
          <w:lang w:val="en-US"/>
        </w:rPr>
        <w:t>reali</w:t>
      </w:r>
      <w:r w:rsidR="007A3619" w:rsidRPr="00DD6D39">
        <w:rPr>
          <w:color w:val="000000" w:themeColor="text1"/>
          <w:lang w:val="en-US"/>
        </w:rPr>
        <w:t>z</w:t>
      </w:r>
      <w:r w:rsidR="00DE24D2" w:rsidRPr="00DD6D39">
        <w:rPr>
          <w:color w:val="000000" w:themeColor="text1"/>
          <w:lang w:val="en-US"/>
        </w:rPr>
        <w:t>able</w:t>
      </w:r>
      <w:r w:rsidRPr="00DD6D39">
        <w:rPr>
          <w:color w:val="000000" w:themeColor="text1"/>
          <w:lang w:val="en-US"/>
        </w:rPr>
        <w:t xml:space="preserve">, safe and improves clinical outcomes including mortality rates. </w:t>
      </w:r>
      <w:r w:rsidR="00A10DEC" w:rsidRPr="00DD6D39">
        <w:rPr>
          <w:color w:val="000000" w:themeColor="text1"/>
          <w:lang w:val="en-US"/>
        </w:rPr>
        <w:t xml:space="preserve">Competency-based </w:t>
      </w:r>
      <w:r w:rsidRPr="00DD6D39">
        <w:rPr>
          <w:color w:val="000000" w:themeColor="text1"/>
          <w:lang w:val="en-US"/>
        </w:rPr>
        <w:t xml:space="preserve">training </w:t>
      </w:r>
      <w:r w:rsidR="00E92F9F" w:rsidRPr="00DD6D39">
        <w:rPr>
          <w:color w:val="000000" w:themeColor="text1"/>
          <w:lang w:val="en-US"/>
        </w:rPr>
        <w:t>program</w:t>
      </w:r>
      <w:r w:rsidRPr="00DD6D39">
        <w:rPr>
          <w:color w:val="000000" w:themeColor="text1"/>
          <w:lang w:val="en-US"/>
        </w:rPr>
        <w:t>s minimi</w:t>
      </w:r>
      <w:r w:rsidR="007A3619" w:rsidRPr="00DD6D39">
        <w:rPr>
          <w:color w:val="000000" w:themeColor="text1"/>
          <w:lang w:val="en-US"/>
        </w:rPr>
        <w:t>z</w:t>
      </w:r>
      <w:r w:rsidRPr="00DD6D39">
        <w:rPr>
          <w:color w:val="000000" w:themeColor="text1"/>
          <w:lang w:val="en-US"/>
        </w:rPr>
        <w:t xml:space="preserve">e harm </w:t>
      </w:r>
      <w:r w:rsidR="004C6BB2" w:rsidRPr="00DD6D39">
        <w:rPr>
          <w:color w:val="000000" w:themeColor="text1"/>
          <w:lang w:val="en-US"/>
        </w:rPr>
        <w:t xml:space="preserve">to patients </w:t>
      </w:r>
      <w:r w:rsidRPr="00DD6D39">
        <w:rPr>
          <w:color w:val="000000" w:themeColor="text1"/>
          <w:lang w:val="en-US"/>
        </w:rPr>
        <w:t xml:space="preserve">while surgeons gain competency. </w:t>
      </w:r>
      <w:r w:rsidR="003155CC" w:rsidRPr="00DD6D39">
        <w:rPr>
          <w:color w:val="000000" w:themeColor="text1"/>
          <w:lang w:val="en-US"/>
        </w:rPr>
        <w:t>Lapco provides</w:t>
      </w:r>
      <w:r w:rsidR="00EC05AE" w:rsidRPr="00DD6D39">
        <w:rPr>
          <w:color w:val="000000" w:themeColor="text1"/>
          <w:lang w:val="en-US"/>
        </w:rPr>
        <w:t xml:space="preserve"> a</w:t>
      </w:r>
      <w:r w:rsidR="00C9766F" w:rsidRPr="00DD6D39">
        <w:rPr>
          <w:color w:val="000000" w:themeColor="text1"/>
          <w:lang w:val="en-US"/>
        </w:rPr>
        <w:t xml:space="preserve"> </w:t>
      </w:r>
      <w:r w:rsidR="00EC05AE" w:rsidRPr="00DD6D39">
        <w:rPr>
          <w:color w:val="000000" w:themeColor="text1"/>
          <w:lang w:val="en-US"/>
        </w:rPr>
        <w:t xml:space="preserve">valid </w:t>
      </w:r>
      <w:r w:rsidR="00CC5161" w:rsidRPr="00DD6D39">
        <w:rPr>
          <w:color w:val="000000" w:themeColor="text1"/>
          <w:lang w:val="en-US"/>
        </w:rPr>
        <w:t xml:space="preserve">educational platform </w:t>
      </w:r>
      <w:r w:rsidR="00BB2C1B" w:rsidRPr="00DD6D39">
        <w:rPr>
          <w:color w:val="000000" w:themeColor="text1"/>
          <w:lang w:val="en-US"/>
        </w:rPr>
        <w:t xml:space="preserve">for national clinical training </w:t>
      </w:r>
      <w:r w:rsidR="00E92F9F" w:rsidRPr="00DD6D39">
        <w:rPr>
          <w:color w:val="000000" w:themeColor="text1"/>
          <w:lang w:val="en-US"/>
        </w:rPr>
        <w:t>program</w:t>
      </w:r>
      <w:r w:rsidR="00BB2C1B" w:rsidRPr="00DD6D39">
        <w:rPr>
          <w:color w:val="000000" w:themeColor="text1"/>
          <w:lang w:val="en-US"/>
        </w:rPr>
        <w:t>s for specialist surgeons in evolving technologies</w:t>
      </w:r>
      <w:r w:rsidR="00A10DEC" w:rsidRPr="00DD6D39">
        <w:rPr>
          <w:color w:val="000000" w:themeColor="text1"/>
          <w:lang w:val="en-US"/>
        </w:rPr>
        <w:t>. The Lapco model</w:t>
      </w:r>
      <w:r w:rsidR="002454DE" w:rsidRPr="00DD6D39">
        <w:rPr>
          <w:color w:val="000000" w:themeColor="text1"/>
          <w:lang w:val="en-US"/>
        </w:rPr>
        <w:t xml:space="preserve"> </w:t>
      </w:r>
      <w:r w:rsidR="00A50A7F" w:rsidRPr="00DD6D39">
        <w:rPr>
          <w:color w:val="000000" w:themeColor="text1"/>
          <w:lang w:val="en-US"/>
        </w:rPr>
        <w:t xml:space="preserve">is currently </w:t>
      </w:r>
      <w:r w:rsidR="0039014A" w:rsidRPr="00DD6D39">
        <w:rPr>
          <w:color w:val="000000" w:themeColor="text1"/>
          <w:lang w:val="en-US"/>
        </w:rPr>
        <w:t xml:space="preserve">being </w:t>
      </w:r>
      <w:r w:rsidR="00A50A7F" w:rsidRPr="00DD6D39">
        <w:rPr>
          <w:color w:val="000000" w:themeColor="text1"/>
          <w:lang w:val="en-US"/>
        </w:rPr>
        <w:t>utili</w:t>
      </w:r>
      <w:r w:rsidR="007A3619" w:rsidRPr="00DD6D39">
        <w:rPr>
          <w:color w:val="000000" w:themeColor="text1"/>
          <w:lang w:val="en-US"/>
        </w:rPr>
        <w:t>z</w:t>
      </w:r>
      <w:r w:rsidR="00A50A7F" w:rsidRPr="00DD6D39">
        <w:rPr>
          <w:color w:val="000000" w:themeColor="text1"/>
          <w:lang w:val="en-US"/>
        </w:rPr>
        <w:t xml:space="preserve">ed in national and international initiatives </w:t>
      </w:r>
      <w:r w:rsidR="00CC1EFE" w:rsidRPr="00DD6D39">
        <w:rPr>
          <w:color w:val="000000" w:themeColor="text1"/>
          <w:lang w:val="en-US"/>
        </w:rPr>
        <w:t xml:space="preserve">worldwide </w:t>
      </w:r>
      <w:r w:rsidR="008A7A0A" w:rsidRPr="00DD6D39">
        <w:rPr>
          <w:color w:val="000000" w:themeColor="text1"/>
          <w:lang w:val="en-US"/>
        </w:rPr>
        <w:t xml:space="preserve">in </w:t>
      </w:r>
      <w:r w:rsidR="00A50A7F" w:rsidRPr="00DD6D39">
        <w:rPr>
          <w:color w:val="000000" w:themeColor="text1"/>
          <w:lang w:val="en-US"/>
        </w:rPr>
        <w:t>laparoscopic colorectal</w:t>
      </w:r>
      <w:r w:rsidR="00A226E7" w:rsidRPr="00DD6D39">
        <w:rPr>
          <w:color w:val="000000" w:themeColor="text1"/>
          <w:lang w:val="en-US"/>
        </w:rPr>
        <w:t xml:space="preserve"> surgery, t</w:t>
      </w:r>
      <w:r w:rsidR="009F6720" w:rsidRPr="00DD6D39">
        <w:rPr>
          <w:color w:val="000000" w:themeColor="text1"/>
          <w:lang w:val="en-US"/>
        </w:rPr>
        <w:t xml:space="preserve">rans-anal </w:t>
      </w:r>
      <w:r w:rsidR="00A226E7" w:rsidRPr="00DD6D39">
        <w:rPr>
          <w:color w:val="000000" w:themeColor="text1"/>
          <w:lang w:val="en-US"/>
        </w:rPr>
        <w:t>t</w:t>
      </w:r>
      <w:r w:rsidR="009F6720" w:rsidRPr="00DD6D39">
        <w:rPr>
          <w:color w:val="000000" w:themeColor="text1"/>
          <w:lang w:val="en-US"/>
        </w:rPr>
        <w:t xml:space="preserve">otal </w:t>
      </w:r>
      <w:r w:rsidR="00A226E7" w:rsidRPr="00DD6D39">
        <w:rPr>
          <w:color w:val="000000" w:themeColor="text1"/>
          <w:lang w:val="en-US"/>
        </w:rPr>
        <w:t>m</w:t>
      </w:r>
      <w:r w:rsidR="009F6720" w:rsidRPr="00DD6D39">
        <w:rPr>
          <w:color w:val="000000" w:themeColor="text1"/>
          <w:lang w:val="en-US"/>
        </w:rPr>
        <w:t xml:space="preserve">esorectal </w:t>
      </w:r>
      <w:r w:rsidR="00A226E7" w:rsidRPr="00DD6D39">
        <w:rPr>
          <w:color w:val="000000" w:themeColor="text1"/>
          <w:lang w:val="en-US"/>
        </w:rPr>
        <w:t>e</w:t>
      </w:r>
      <w:r w:rsidR="009F6720" w:rsidRPr="00DD6D39">
        <w:rPr>
          <w:color w:val="000000" w:themeColor="text1"/>
          <w:lang w:val="en-US"/>
        </w:rPr>
        <w:t>xcision o</w:t>
      </w:r>
      <w:r w:rsidR="00A226E7" w:rsidRPr="00DD6D39">
        <w:rPr>
          <w:color w:val="000000" w:themeColor="text1"/>
          <w:lang w:val="en-US"/>
        </w:rPr>
        <w:t>f r</w:t>
      </w:r>
      <w:r w:rsidR="009F6720" w:rsidRPr="00DD6D39">
        <w:rPr>
          <w:color w:val="000000" w:themeColor="text1"/>
          <w:lang w:val="en-US"/>
        </w:rPr>
        <w:t>ectum</w:t>
      </w:r>
      <w:r w:rsidR="00A226E7" w:rsidRPr="00DD6D39">
        <w:rPr>
          <w:color w:val="000000" w:themeColor="text1"/>
          <w:lang w:val="en-US"/>
        </w:rPr>
        <w:t>;</w:t>
      </w:r>
      <w:r w:rsidR="009F6720" w:rsidRPr="00DD6D39">
        <w:rPr>
          <w:color w:val="000000" w:themeColor="text1"/>
          <w:lang w:val="en-US"/>
        </w:rPr>
        <w:t xml:space="preserve"> </w:t>
      </w:r>
      <w:r w:rsidR="00A226E7" w:rsidRPr="00DD6D39">
        <w:rPr>
          <w:color w:val="000000" w:themeColor="text1"/>
          <w:lang w:val="en-US"/>
        </w:rPr>
        <w:t>l</w:t>
      </w:r>
      <w:r w:rsidR="009F6720" w:rsidRPr="00DD6D39">
        <w:rPr>
          <w:color w:val="000000" w:themeColor="text1"/>
          <w:lang w:val="en-US"/>
        </w:rPr>
        <w:t xml:space="preserve">aparoscopic </w:t>
      </w:r>
      <w:r w:rsidR="00A226E7" w:rsidRPr="00DD6D39">
        <w:rPr>
          <w:color w:val="000000" w:themeColor="text1"/>
          <w:lang w:val="en-US"/>
        </w:rPr>
        <w:t>hysterectomy and robotic surgery</w:t>
      </w:r>
      <w:r w:rsidR="009F6720" w:rsidRPr="00DD6D39">
        <w:rPr>
          <w:color w:val="000000" w:themeColor="text1"/>
          <w:lang w:val="en-US"/>
        </w:rPr>
        <w:t xml:space="preserve"> in </w:t>
      </w:r>
      <w:r w:rsidR="00263733" w:rsidRPr="00DD6D39">
        <w:rPr>
          <w:color w:val="000000" w:themeColor="text1"/>
          <w:lang w:val="en-US"/>
        </w:rPr>
        <w:t>several European countries,</w:t>
      </w:r>
      <w:r w:rsidR="00A226E7" w:rsidRPr="00DD6D39">
        <w:rPr>
          <w:color w:val="000000" w:themeColor="text1"/>
          <w:lang w:val="en-US"/>
        </w:rPr>
        <w:t xml:space="preserve"> USA</w:t>
      </w:r>
      <w:r w:rsidR="00263733" w:rsidRPr="00DD6D39">
        <w:rPr>
          <w:color w:val="000000" w:themeColor="text1"/>
          <w:lang w:val="en-US"/>
        </w:rPr>
        <w:t xml:space="preserve"> </w:t>
      </w:r>
      <w:r w:rsidR="00A226E7" w:rsidRPr="00DD6D39">
        <w:rPr>
          <w:color w:val="000000" w:themeColor="text1"/>
          <w:lang w:val="en-US"/>
        </w:rPr>
        <w:t xml:space="preserve">and </w:t>
      </w:r>
      <w:r w:rsidR="009F6720" w:rsidRPr="00DD6D39">
        <w:rPr>
          <w:color w:val="000000" w:themeColor="text1"/>
          <w:lang w:val="en-US"/>
        </w:rPr>
        <w:t>Australia</w:t>
      </w:r>
      <w:r w:rsidR="00A226E7" w:rsidRPr="00DD6D39">
        <w:rPr>
          <w:color w:val="000000" w:themeColor="text1"/>
          <w:lang w:val="en-US"/>
        </w:rPr>
        <w:t>.</w:t>
      </w:r>
      <w:r w:rsidR="00CD1DE0" w:rsidRPr="00DD6D39">
        <w:rPr>
          <w:color w:val="000000" w:themeColor="text1"/>
          <w:lang w:val="en-US"/>
        </w:rPr>
        <w:t xml:space="preserve"> </w:t>
      </w:r>
    </w:p>
    <w:p w14:paraId="6E8221A3" w14:textId="38A7759C" w:rsidR="00B43A76" w:rsidRPr="00DD6D39" w:rsidRDefault="00B43A76" w:rsidP="00453BDD">
      <w:pPr>
        <w:spacing w:line="480" w:lineRule="auto"/>
        <w:rPr>
          <w:color w:val="000000" w:themeColor="text1"/>
          <w:lang w:val="en-US"/>
        </w:rPr>
      </w:pPr>
    </w:p>
    <w:p w14:paraId="5061E158" w14:textId="5718FE04" w:rsidR="00B25F58" w:rsidRPr="00DD6D39" w:rsidRDefault="00A402E3" w:rsidP="00453BDD">
      <w:pPr>
        <w:spacing w:after="240" w:line="480" w:lineRule="auto"/>
        <w:rPr>
          <w:b/>
          <w:color w:val="000000" w:themeColor="text1"/>
          <w:lang w:val="en-US"/>
        </w:rPr>
      </w:pPr>
      <w:r w:rsidRPr="00DD6D39">
        <w:rPr>
          <w:b/>
          <w:color w:val="000000" w:themeColor="text1"/>
          <w:lang w:val="en-US"/>
        </w:rPr>
        <w:t>REFERENCES</w:t>
      </w:r>
    </w:p>
    <w:p w14:paraId="103A6797" w14:textId="77777777" w:rsidR="00E65F9B" w:rsidRPr="00DD6D39" w:rsidRDefault="00B25F58" w:rsidP="00E65F9B">
      <w:pPr>
        <w:pStyle w:val="EndNoteBibliography"/>
        <w:spacing w:after="0"/>
        <w:ind w:left="720" w:hanging="720"/>
        <w:rPr>
          <w:noProof/>
        </w:rPr>
      </w:pPr>
      <w:r w:rsidRPr="00DD6D39">
        <w:rPr>
          <w:rFonts w:ascii="Times New Roman" w:hAnsi="Times New Roman" w:cs="Times New Roman"/>
          <w:color w:val="000000" w:themeColor="text1"/>
          <w:sz w:val="24"/>
          <w:szCs w:val="24"/>
        </w:rPr>
        <w:fldChar w:fldCharType="begin"/>
      </w:r>
      <w:r w:rsidRPr="00DD6D39">
        <w:rPr>
          <w:rFonts w:ascii="Times New Roman" w:hAnsi="Times New Roman" w:cs="Times New Roman"/>
          <w:color w:val="000000" w:themeColor="text1"/>
          <w:sz w:val="24"/>
          <w:szCs w:val="24"/>
        </w:rPr>
        <w:instrText xml:space="preserve"> ADDIN EN.REFLIST </w:instrText>
      </w:r>
      <w:r w:rsidRPr="00DD6D39">
        <w:rPr>
          <w:rFonts w:ascii="Times New Roman" w:hAnsi="Times New Roman" w:cs="Times New Roman"/>
          <w:color w:val="000000" w:themeColor="text1"/>
          <w:sz w:val="24"/>
          <w:szCs w:val="24"/>
        </w:rPr>
        <w:fldChar w:fldCharType="separate"/>
      </w:r>
      <w:r w:rsidR="00E65F9B" w:rsidRPr="00DD6D39">
        <w:rPr>
          <w:noProof/>
        </w:rPr>
        <w:t>1.</w:t>
      </w:r>
      <w:r w:rsidR="00E65F9B" w:rsidRPr="00DD6D39">
        <w:rPr>
          <w:noProof/>
        </w:rPr>
        <w:tab/>
        <w:t xml:space="preserve">Miskovic D, Ni M, Wyles SM, et al. Learning curve and case selection in laparoscopic colorectal surgery: systematic review and international multicenter analysis of 4852 cases. </w:t>
      </w:r>
      <w:r w:rsidR="00E65F9B" w:rsidRPr="00DD6D39">
        <w:rPr>
          <w:i/>
          <w:noProof/>
        </w:rPr>
        <w:t>Diseases of the Colon &amp; Rectum</w:t>
      </w:r>
      <w:r w:rsidR="00E65F9B" w:rsidRPr="00DD6D39">
        <w:rPr>
          <w:noProof/>
        </w:rPr>
        <w:t xml:space="preserve"> 2012; 55(12):1300-10.</w:t>
      </w:r>
    </w:p>
    <w:p w14:paraId="5F7EBBEB" w14:textId="77777777" w:rsidR="00E65F9B" w:rsidRPr="00DD6D39" w:rsidRDefault="00E65F9B" w:rsidP="00E65F9B">
      <w:pPr>
        <w:pStyle w:val="EndNoteBibliography"/>
        <w:spacing w:after="0"/>
        <w:ind w:left="720" w:hanging="720"/>
        <w:rPr>
          <w:noProof/>
        </w:rPr>
      </w:pPr>
      <w:r w:rsidRPr="00DD6D39">
        <w:rPr>
          <w:noProof/>
        </w:rPr>
        <w:t>2.</w:t>
      </w:r>
      <w:r w:rsidRPr="00DD6D39">
        <w:rPr>
          <w:noProof/>
        </w:rPr>
        <w:tab/>
        <w:t xml:space="preserve">Mackenzie H, Markar SR, Askari A, et al. National proficiency-gain curves for minimally invasive gastrointestinal cancer surgery. </w:t>
      </w:r>
      <w:r w:rsidRPr="00DD6D39">
        <w:rPr>
          <w:i/>
          <w:noProof/>
        </w:rPr>
        <w:t>Br J Surg</w:t>
      </w:r>
      <w:r w:rsidRPr="00DD6D39">
        <w:rPr>
          <w:noProof/>
        </w:rPr>
        <w:t xml:space="preserve"> 2016; 103(1):88-96.</w:t>
      </w:r>
    </w:p>
    <w:p w14:paraId="5808EDB5" w14:textId="77777777" w:rsidR="00E65F9B" w:rsidRPr="00DD6D39" w:rsidRDefault="00E65F9B" w:rsidP="00E65F9B">
      <w:pPr>
        <w:pStyle w:val="EndNoteBibliography"/>
        <w:spacing w:after="0"/>
        <w:ind w:left="720" w:hanging="720"/>
        <w:rPr>
          <w:noProof/>
        </w:rPr>
      </w:pPr>
      <w:r w:rsidRPr="00DD6D39">
        <w:rPr>
          <w:noProof/>
        </w:rPr>
        <w:t>3.</w:t>
      </w:r>
      <w:r w:rsidRPr="00DD6D39">
        <w:rPr>
          <w:noProof/>
        </w:rPr>
        <w:tab/>
        <w:t xml:space="preserve">Guillou PJ, Quirke P, Thorpe H, et al. Short-term endpoints of conventional versus laparoscopic-assisted surgery in patients with colorectal cancer (MRC CLASICC trial): multicentre, randomised controlled trial. </w:t>
      </w:r>
      <w:r w:rsidRPr="00DD6D39">
        <w:rPr>
          <w:i/>
          <w:noProof/>
        </w:rPr>
        <w:t>Lancet</w:t>
      </w:r>
      <w:r w:rsidRPr="00DD6D39">
        <w:rPr>
          <w:noProof/>
        </w:rPr>
        <w:t xml:space="preserve"> 2005; 365(9472):1718-26.</w:t>
      </w:r>
    </w:p>
    <w:p w14:paraId="0EEAC360" w14:textId="77777777" w:rsidR="00E65F9B" w:rsidRPr="00DD6D39" w:rsidRDefault="00E65F9B" w:rsidP="00E65F9B">
      <w:pPr>
        <w:pStyle w:val="EndNoteBibliography"/>
        <w:spacing w:after="0"/>
        <w:ind w:left="720" w:hanging="720"/>
        <w:rPr>
          <w:noProof/>
        </w:rPr>
      </w:pPr>
      <w:r w:rsidRPr="00DD6D39">
        <w:rPr>
          <w:noProof/>
        </w:rPr>
        <w:t>4.</w:t>
      </w:r>
      <w:r w:rsidRPr="00DD6D39">
        <w:rPr>
          <w:noProof/>
        </w:rPr>
        <w:tab/>
        <w:t xml:space="preserve">Group COoSTS. A comparison of laparoscopically assisted and open colectomy for colon cancer. </w:t>
      </w:r>
      <w:r w:rsidRPr="00DD6D39">
        <w:rPr>
          <w:i/>
          <w:noProof/>
        </w:rPr>
        <w:t>N Engl J Med</w:t>
      </w:r>
      <w:r w:rsidRPr="00DD6D39">
        <w:rPr>
          <w:noProof/>
        </w:rPr>
        <w:t xml:space="preserve"> 2004; 350(20):2050-9.</w:t>
      </w:r>
    </w:p>
    <w:p w14:paraId="7E73E7E2" w14:textId="77777777" w:rsidR="00E65F9B" w:rsidRPr="00DD6D39" w:rsidRDefault="00E65F9B" w:rsidP="00E65F9B">
      <w:pPr>
        <w:pStyle w:val="EndNoteBibliography"/>
        <w:spacing w:after="0"/>
        <w:ind w:left="720" w:hanging="720"/>
        <w:rPr>
          <w:noProof/>
        </w:rPr>
      </w:pPr>
      <w:r w:rsidRPr="00DD6D39">
        <w:rPr>
          <w:noProof/>
        </w:rPr>
        <w:t>5.</w:t>
      </w:r>
      <w:r w:rsidRPr="00DD6D39">
        <w:rPr>
          <w:noProof/>
        </w:rPr>
        <w:tab/>
        <w:t xml:space="preserve">Buunen M, Veldkamp R, Hop WC, et al. Survival after laparoscopic surgery versus open surgery for colon cancer: long-term outcome of a randomised clinical trial. </w:t>
      </w:r>
      <w:r w:rsidRPr="00DD6D39">
        <w:rPr>
          <w:i/>
          <w:noProof/>
        </w:rPr>
        <w:t>Lancet Oncol</w:t>
      </w:r>
      <w:r w:rsidRPr="00DD6D39">
        <w:rPr>
          <w:noProof/>
        </w:rPr>
        <w:t xml:space="preserve"> 2009; 10(1):44-52.</w:t>
      </w:r>
    </w:p>
    <w:p w14:paraId="35B9CD92" w14:textId="77777777" w:rsidR="00E65F9B" w:rsidRPr="00DD6D39" w:rsidRDefault="00E65F9B" w:rsidP="00E65F9B">
      <w:pPr>
        <w:pStyle w:val="EndNoteBibliography"/>
        <w:spacing w:after="0"/>
        <w:ind w:left="720" w:hanging="720"/>
        <w:rPr>
          <w:noProof/>
        </w:rPr>
      </w:pPr>
      <w:r w:rsidRPr="00DD6D39">
        <w:rPr>
          <w:noProof/>
        </w:rPr>
        <w:t>6.</w:t>
      </w:r>
      <w:r w:rsidRPr="00DD6D39">
        <w:rPr>
          <w:noProof/>
        </w:rPr>
        <w:tab/>
        <w:t xml:space="preserve">Jayne DG, Thorpe HC, Copeland J, et al. Five-year follow-up of the Medical Research Council CLASICC trial of laparoscopically assisted versus open surgery for colorectal cancer. </w:t>
      </w:r>
      <w:r w:rsidRPr="00DD6D39">
        <w:rPr>
          <w:i/>
          <w:noProof/>
        </w:rPr>
        <w:t>Br J Surg</w:t>
      </w:r>
      <w:r w:rsidRPr="00DD6D39">
        <w:rPr>
          <w:noProof/>
        </w:rPr>
        <w:t xml:space="preserve"> 2010; 97(11):1638-45.</w:t>
      </w:r>
    </w:p>
    <w:p w14:paraId="219D8F78" w14:textId="77777777" w:rsidR="00E65F9B" w:rsidRPr="00DD6D39" w:rsidRDefault="00E65F9B" w:rsidP="00E65F9B">
      <w:pPr>
        <w:pStyle w:val="EndNoteBibliography"/>
        <w:spacing w:after="0"/>
        <w:ind w:left="720" w:hanging="720"/>
        <w:rPr>
          <w:noProof/>
        </w:rPr>
      </w:pPr>
      <w:r w:rsidRPr="00DD6D39">
        <w:rPr>
          <w:noProof/>
        </w:rPr>
        <w:t>7.</w:t>
      </w:r>
      <w:r w:rsidRPr="00DD6D39">
        <w:rPr>
          <w:noProof/>
        </w:rPr>
        <w:tab/>
        <w:t xml:space="preserve">Prakash K, Kamalesh NP, Pramil K, et al. Does case selection and outcome following laparoscopic colorectal resection change after initial learning curve? Analysis of 235 consecutive elective laparoscopic colorectal resections. </w:t>
      </w:r>
      <w:r w:rsidRPr="00DD6D39">
        <w:rPr>
          <w:i/>
          <w:noProof/>
        </w:rPr>
        <w:t>J Minim Access Surg</w:t>
      </w:r>
      <w:r w:rsidRPr="00DD6D39">
        <w:rPr>
          <w:noProof/>
        </w:rPr>
        <w:t xml:space="preserve"> 2013; 9(3):99-103.</w:t>
      </w:r>
    </w:p>
    <w:p w14:paraId="6726C58A" w14:textId="77777777" w:rsidR="00E65F9B" w:rsidRPr="00DD6D39" w:rsidRDefault="00E65F9B" w:rsidP="00E65F9B">
      <w:pPr>
        <w:pStyle w:val="EndNoteBibliography"/>
        <w:spacing w:after="0"/>
        <w:ind w:left="720" w:hanging="720"/>
        <w:rPr>
          <w:noProof/>
        </w:rPr>
      </w:pPr>
      <w:r w:rsidRPr="00DD6D39">
        <w:rPr>
          <w:noProof/>
        </w:rPr>
        <w:lastRenderedPageBreak/>
        <w:t>8.</w:t>
      </w:r>
      <w:r w:rsidRPr="00DD6D39">
        <w:rPr>
          <w:noProof/>
        </w:rPr>
        <w:tab/>
        <w:t xml:space="preserve">Miskovic D, Wyles SM, Carter F, et al. Development, validation and implementation of a monitoring tool for training in laparoscopic colorectal surgery in the English National Training Program. </w:t>
      </w:r>
      <w:r w:rsidRPr="00DD6D39">
        <w:rPr>
          <w:i/>
          <w:noProof/>
        </w:rPr>
        <w:t>Surg Endosc</w:t>
      </w:r>
      <w:r w:rsidRPr="00DD6D39">
        <w:rPr>
          <w:noProof/>
        </w:rPr>
        <w:t xml:space="preserve"> 2011; 25(4):1136-42.</w:t>
      </w:r>
    </w:p>
    <w:p w14:paraId="3B63B2E2" w14:textId="77777777" w:rsidR="00E65F9B" w:rsidRPr="00DD6D39" w:rsidRDefault="00E65F9B" w:rsidP="00E65F9B">
      <w:pPr>
        <w:pStyle w:val="EndNoteBibliography"/>
        <w:spacing w:after="0"/>
        <w:ind w:left="720" w:hanging="720"/>
        <w:rPr>
          <w:noProof/>
        </w:rPr>
      </w:pPr>
      <w:r w:rsidRPr="00DD6D39">
        <w:rPr>
          <w:noProof/>
        </w:rPr>
        <w:t>9.</w:t>
      </w:r>
      <w:r w:rsidRPr="00DD6D39">
        <w:rPr>
          <w:noProof/>
        </w:rPr>
        <w:tab/>
        <w:t xml:space="preserve">Miskovic D, Ni M, Wyles SM, et al. Is competency assessment at the specialist level achievable? A study for the national training programme in laparoscopic colorectal surgery in England. </w:t>
      </w:r>
      <w:r w:rsidRPr="00DD6D39">
        <w:rPr>
          <w:i/>
          <w:noProof/>
        </w:rPr>
        <w:t>Ann Surg</w:t>
      </w:r>
      <w:r w:rsidRPr="00DD6D39">
        <w:rPr>
          <w:noProof/>
        </w:rPr>
        <w:t xml:space="preserve"> 2013; 257(3):476-82.</w:t>
      </w:r>
    </w:p>
    <w:p w14:paraId="51B2069E" w14:textId="77777777" w:rsidR="00E65F9B" w:rsidRPr="00DD6D39" w:rsidRDefault="00E65F9B" w:rsidP="00E65F9B">
      <w:pPr>
        <w:pStyle w:val="EndNoteBibliography"/>
        <w:spacing w:after="0"/>
        <w:ind w:left="720" w:hanging="720"/>
        <w:rPr>
          <w:noProof/>
        </w:rPr>
      </w:pPr>
      <w:r w:rsidRPr="00DD6D39">
        <w:rPr>
          <w:noProof/>
        </w:rPr>
        <w:t>10.</w:t>
      </w:r>
      <w:r w:rsidRPr="00DD6D39">
        <w:rPr>
          <w:noProof/>
        </w:rPr>
        <w:tab/>
        <w:t xml:space="preserve">Mackenzie H, Ni M, Miskovic D, et al. Clinical validity of consultant technical skills assessment in the English National Training Programme for Laparoscopic Colorectal Surgery. </w:t>
      </w:r>
      <w:r w:rsidRPr="00DD6D39">
        <w:rPr>
          <w:i/>
          <w:noProof/>
        </w:rPr>
        <w:t>Br J Surg</w:t>
      </w:r>
      <w:r w:rsidRPr="00DD6D39">
        <w:rPr>
          <w:noProof/>
        </w:rPr>
        <w:t xml:space="preserve"> 2015; 102(8):991-7.</w:t>
      </w:r>
    </w:p>
    <w:p w14:paraId="63BB77B5" w14:textId="77777777" w:rsidR="00E65F9B" w:rsidRPr="00DD6D39" w:rsidRDefault="00E65F9B" w:rsidP="00E65F9B">
      <w:pPr>
        <w:pStyle w:val="EndNoteBibliography"/>
        <w:spacing w:after="0"/>
        <w:ind w:left="720" w:hanging="720"/>
        <w:rPr>
          <w:noProof/>
        </w:rPr>
      </w:pPr>
      <w:r w:rsidRPr="00DD6D39">
        <w:rPr>
          <w:noProof/>
        </w:rPr>
        <w:t>11.</w:t>
      </w:r>
      <w:r w:rsidRPr="00DD6D39">
        <w:rPr>
          <w:noProof/>
        </w:rPr>
        <w:tab/>
        <w:t xml:space="preserve">Mackenzie H, Cuming T, Miskovic D, et al. Design, delivery, and validation of a trainer curriculum for the national laparoscopic colorectal training program in England. </w:t>
      </w:r>
      <w:r w:rsidRPr="00DD6D39">
        <w:rPr>
          <w:i/>
          <w:noProof/>
        </w:rPr>
        <w:t>Ann Surg</w:t>
      </w:r>
      <w:r w:rsidRPr="00DD6D39">
        <w:rPr>
          <w:noProof/>
        </w:rPr>
        <w:t xml:space="preserve"> 2015; 261(1):149-56.</w:t>
      </w:r>
    </w:p>
    <w:p w14:paraId="65823EB3" w14:textId="77777777" w:rsidR="00E65F9B" w:rsidRPr="00DD6D39" w:rsidRDefault="00E65F9B" w:rsidP="00E65F9B">
      <w:pPr>
        <w:pStyle w:val="EndNoteBibliography"/>
        <w:spacing w:after="0"/>
        <w:ind w:left="720" w:hanging="720"/>
        <w:rPr>
          <w:noProof/>
        </w:rPr>
      </w:pPr>
      <w:r w:rsidRPr="00DD6D39">
        <w:rPr>
          <w:noProof/>
        </w:rPr>
        <w:t>12.</w:t>
      </w:r>
      <w:r w:rsidRPr="00DD6D39">
        <w:rPr>
          <w:noProof/>
        </w:rPr>
        <w:tab/>
        <w:t xml:space="preserve">Wyles SM, Miskovic D, Ni Z, et al. Development and implementation of the Structured Training Trainer Assessment Report (STTAR) in the English National Training Programme for laparoscopic colorectal surgery. </w:t>
      </w:r>
      <w:r w:rsidRPr="00DD6D39">
        <w:rPr>
          <w:i/>
          <w:noProof/>
        </w:rPr>
        <w:t>Surg Endosc</w:t>
      </w:r>
      <w:r w:rsidRPr="00DD6D39">
        <w:rPr>
          <w:noProof/>
        </w:rPr>
        <w:t xml:space="preserve"> 2015.</w:t>
      </w:r>
    </w:p>
    <w:p w14:paraId="25889FA1" w14:textId="77777777" w:rsidR="00E65F9B" w:rsidRPr="00DD6D39" w:rsidRDefault="00E65F9B" w:rsidP="00E65F9B">
      <w:pPr>
        <w:pStyle w:val="EndNoteBibliography"/>
        <w:ind w:left="720" w:hanging="720"/>
        <w:rPr>
          <w:noProof/>
        </w:rPr>
      </w:pPr>
      <w:r w:rsidRPr="00DD6D39">
        <w:rPr>
          <w:noProof/>
        </w:rPr>
        <w:t>13.</w:t>
      </w:r>
      <w:r w:rsidRPr="00DD6D39">
        <w:rPr>
          <w:noProof/>
        </w:rPr>
        <w:tab/>
        <w:t xml:space="preserve">Askari A, Nachiappan S, Currie A, et al. Selection for laparoscopic resection confers a survival benefit in colorectal cancer surgery in England. </w:t>
      </w:r>
      <w:r w:rsidRPr="00DD6D39">
        <w:rPr>
          <w:i/>
          <w:noProof/>
        </w:rPr>
        <w:t>Surg Endosc</w:t>
      </w:r>
      <w:r w:rsidRPr="00DD6D39">
        <w:rPr>
          <w:noProof/>
        </w:rPr>
        <w:t xml:space="preserve"> 2016; 30(9):3839-47.</w:t>
      </w:r>
    </w:p>
    <w:p w14:paraId="0E820161" w14:textId="6B35E9F6" w:rsidR="005F5FF3" w:rsidRPr="00DD6D39" w:rsidRDefault="00B25F58" w:rsidP="00453BDD">
      <w:pPr>
        <w:pStyle w:val="EndNoteBibliography"/>
        <w:jc w:val="left"/>
        <w:rPr>
          <w:rFonts w:ascii="Times New Roman" w:hAnsi="Times New Roman" w:cs="Times New Roman"/>
          <w:color w:val="000000" w:themeColor="text1"/>
          <w:sz w:val="24"/>
          <w:szCs w:val="24"/>
        </w:rPr>
      </w:pPr>
      <w:r w:rsidRPr="00DD6D39">
        <w:rPr>
          <w:rFonts w:ascii="Times New Roman" w:hAnsi="Times New Roman" w:cs="Times New Roman"/>
          <w:color w:val="000000" w:themeColor="text1"/>
          <w:sz w:val="24"/>
          <w:szCs w:val="24"/>
        </w:rPr>
        <w:fldChar w:fldCharType="end"/>
      </w:r>
    </w:p>
    <w:p w14:paraId="0E5D619B" w14:textId="77777777" w:rsidR="005F5FF3" w:rsidRPr="00DD6D39" w:rsidRDefault="005F5FF3" w:rsidP="005F5FF3">
      <w:pPr>
        <w:spacing w:after="120" w:line="480" w:lineRule="auto"/>
        <w:rPr>
          <w:b/>
          <w:color w:val="000000" w:themeColor="text1"/>
          <w:lang w:val="en-US"/>
        </w:rPr>
      </w:pPr>
      <w:r w:rsidRPr="00DD6D39">
        <w:rPr>
          <w:color w:val="000000" w:themeColor="text1"/>
        </w:rPr>
        <w:br w:type="column"/>
      </w:r>
      <w:r w:rsidRPr="00DD6D39">
        <w:rPr>
          <w:rFonts w:eastAsiaTheme="minorHAnsi"/>
          <w:b/>
          <w:color w:val="000000" w:themeColor="text1"/>
          <w:lang w:val="en-US"/>
        </w:rPr>
        <w:lastRenderedPageBreak/>
        <w:t>AUTHORS CONTRIBUTION</w:t>
      </w:r>
    </w:p>
    <w:p w14:paraId="2F7625B1"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 xml:space="preserve">Conception of program structure: GBH, </w:t>
      </w:r>
      <w:r w:rsidRPr="00DD6D39">
        <w:rPr>
          <w:rFonts w:ascii="Times New Roman" w:hAnsi="Times New Roman" w:cs="Times New Roman"/>
          <w:sz w:val="24"/>
          <w:szCs w:val="24"/>
        </w:rPr>
        <w:t xml:space="preserve">MGC, </w:t>
      </w:r>
      <w:r w:rsidRPr="00DD6D39">
        <w:rPr>
          <w:rFonts w:ascii="Times New Roman" w:eastAsia="Times New Roman" w:hAnsi="Times New Roman" w:cs="Times New Roman"/>
          <w:bCs/>
          <w:color w:val="000000" w:themeColor="text1"/>
          <w:sz w:val="24"/>
          <w:szCs w:val="24"/>
        </w:rPr>
        <w:t xml:space="preserve">RHK. </w:t>
      </w:r>
    </w:p>
    <w:p w14:paraId="6290BB7C"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Development and validation of competency assessment tool and global assessment score: DM, GBH, MN, SW.</w:t>
      </w:r>
    </w:p>
    <w:p w14:paraId="65756920"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 xml:space="preserve">Development of </w:t>
      </w:r>
      <w:r w:rsidRPr="00DD6D39">
        <w:rPr>
          <w:rFonts w:ascii="Times New Roman" w:hAnsi="Times New Roman" w:cs="Times New Roman"/>
          <w:color w:val="000000" w:themeColor="text1"/>
          <w:sz w:val="24"/>
          <w:szCs w:val="24"/>
        </w:rPr>
        <w:t>STTAR</w:t>
      </w:r>
      <w:r w:rsidRPr="00DD6D39">
        <w:rPr>
          <w:rFonts w:ascii="Times New Roman" w:eastAsia="Times New Roman" w:hAnsi="Times New Roman" w:cs="Times New Roman"/>
          <w:bCs/>
          <w:color w:val="000000" w:themeColor="text1"/>
          <w:sz w:val="24"/>
          <w:szCs w:val="24"/>
        </w:rPr>
        <w:t xml:space="preserve"> and training assessment at completion of Lapco: SW, GBH, DM, MN, RHK, </w:t>
      </w:r>
      <w:r w:rsidRPr="00DD6D39">
        <w:rPr>
          <w:rFonts w:ascii="Times New Roman" w:hAnsi="Times New Roman" w:cs="Times New Roman"/>
          <w:color w:val="000000" w:themeColor="text1"/>
          <w:sz w:val="24"/>
          <w:szCs w:val="24"/>
        </w:rPr>
        <w:t>NKF</w:t>
      </w:r>
      <w:r w:rsidRPr="00DD6D39">
        <w:rPr>
          <w:rFonts w:ascii="Times New Roman" w:hAnsi="Times New Roman" w:cs="Times New Roman"/>
          <w:sz w:val="24"/>
          <w:szCs w:val="24"/>
        </w:rPr>
        <w:t xml:space="preserve">, MGC. </w:t>
      </w:r>
    </w:p>
    <w:p w14:paraId="644ECBBC"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 xml:space="preserve">Development, validation and delivery of Lapco Training-the-Trainer curriculum: </w:t>
      </w:r>
      <w:r w:rsidRPr="00DD6D39">
        <w:rPr>
          <w:rFonts w:ascii="Times New Roman" w:hAnsi="Times New Roman" w:cs="Times New Roman"/>
          <w:sz w:val="24"/>
          <w:szCs w:val="24"/>
        </w:rPr>
        <w:t xml:space="preserve">MGC, NKF, TC, HM, </w:t>
      </w:r>
      <w:r w:rsidRPr="00DD6D39">
        <w:rPr>
          <w:rFonts w:ascii="Times New Roman" w:eastAsia="Times New Roman" w:hAnsi="Times New Roman" w:cs="Times New Roman"/>
          <w:bCs/>
          <w:color w:val="000000" w:themeColor="text1"/>
          <w:sz w:val="24"/>
          <w:szCs w:val="24"/>
        </w:rPr>
        <w:t>GBH.</w:t>
      </w:r>
    </w:p>
    <w:p w14:paraId="3DEAE6B4"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 xml:space="preserve">Study design: GBH, HM, DM, MN, </w:t>
      </w:r>
      <w:r w:rsidRPr="00DD6D39">
        <w:rPr>
          <w:rFonts w:ascii="Times New Roman" w:hAnsi="Times New Roman" w:cs="Times New Roman"/>
          <w:sz w:val="24"/>
          <w:szCs w:val="24"/>
        </w:rPr>
        <w:t xml:space="preserve">MGC. </w:t>
      </w:r>
    </w:p>
    <w:p w14:paraId="77A16772"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HES data analysis: HM, PA.</w:t>
      </w:r>
    </w:p>
    <w:p w14:paraId="060A7B60"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 xml:space="preserve">Analysis of the results on competency assessment tool and global assessment score: HM, MN. </w:t>
      </w:r>
    </w:p>
    <w:p w14:paraId="5B2BC832"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Interpretation of results: GBH, HM, MN, DM, MGC, PA.</w:t>
      </w:r>
    </w:p>
    <w:p w14:paraId="39AC1A74"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 xml:space="preserve">Leading national </w:t>
      </w:r>
      <w:r w:rsidRPr="00DD6D39">
        <w:rPr>
          <w:rFonts w:ascii="Times New Roman" w:hAnsi="Times New Roman" w:cs="Times New Roman"/>
          <w:sz w:val="24"/>
          <w:szCs w:val="24"/>
        </w:rPr>
        <w:t>coordination clinical center: MGC.</w:t>
      </w:r>
    </w:p>
    <w:p w14:paraId="1A7FAA63" w14:textId="77777777" w:rsidR="005F5FF3" w:rsidRPr="00DD6D39" w:rsidRDefault="005F5FF3" w:rsidP="005F5FF3">
      <w:pPr>
        <w:pStyle w:val="EndNoteBibliography"/>
        <w:spacing w:after="120"/>
        <w:jc w:val="left"/>
        <w:rPr>
          <w:rFonts w:ascii="Times New Roman" w:hAnsi="Times New Roman" w:cs="Times New Roman"/>
          <w:sz w:val="24"/>
          <w:szCs w:val="24"/>
        </w:rPr>
      </w:pPr>
      <w:r w:rsidRPr="00DD6D39">
        <w:rPr>
          <w:rFonts w:ascii="Times New Roman" w:eastAsia="Times New Roman" w:hAnsi="Times New Roman" w:cs="Times New Roman"/>
          <w:bCs/>
          <w:color w:val="000000" w:themeColor="text1"/>
          <w:sz w:val="24"/>
          <w:szCs w:val="24"/>
        </w:rPr>
        <w:t xml:space="preserve">Leading national </w:t>
      </w:r>
      <w:r w:rsidRPr="00DD6D39">
        <w:rPr>
          <w:rFonts w:ascii="Times New Roman" w:hAnsi="Times New Roman" w:cs="Times New Roman"/>
          <w:sz w:val="24"/>
          <w:szCs w:val="24"/>
        </w:rPr>
        <w:t>academic educational center: GBH.</w:t>
      </w:r>
    </w:p>
    <w:p w14:paraId="2EB84E11" w14:textId="77777777" w:rsidR="005F5FF3" w:rsidRPr="00DD6D39" w:rsidRDefault="005F5FF3" w:rsidP="005F5FF3">
      <w:pPr>
        <w:spacing w:after="120"/>
        <w:rPr>
          <w:color w:val="000000" w:themeColor="text1"/>
        </w:rPr>
      </w:pPr>
      <w:r w:rsidRPr="00DD6D39">
        <w:rPr>
          <w:bCs/>
          <w:color w:val="000000" w:themeColor="text1"/>
        </w:rPr>
        <w:t xml:space="preserve">Leading clinical training: </w:t>
      </w:r>
      <w:r w:rsidRPr="00DD6D39">
        <w:rPr>
          <w:color w:val="000000" w:themeColor="text1"/>
        </w:rPr>
        <w:t xml:space="preserve">AP, TC, AG, JG, JMR, CS, TR, AA, CMA, JTJ, AH, CC, IL, TA, RWM, NKF, RHK, MGC. </w:t>
      </w:r>
    </w:p>
    <w:p w14:paraId="6F979B32" w14:textId="77777777" w:rsidR="005F5FF3" w:rsidRPr="00DD6D39" w:rsidRDefault="005F5FF3" w:rsidP="005F5FF3">
      <w:pPr>
        <w:spacing w:after="120"/>
        <w:rPr>
          <w:bCs/>
          <w:color w:val="000000" w:themeColor="text1"/>
        </w:rPr>
      </w:pPr>
      <w:r w:rsidRPr="00DD6D39">
        <w:rPr>
          <w:bCs/>
          <w:color w:val="000000" w:themeColor="text1"/>
        </w:rPr>
        <w:t xml:space="preserve">Clinical training, implementing assessment tools in Lapco </w:t>
      </w:r>
      <w:proofErr w:type="spellStart"/>
      <w:r w:rsidRPr="00DD6D39">
        <w:rPr>
          <w:bCs/>
          <w:color w:val="000000" w:themeColor="text1"/>
        </w:rPr>
        <w:t>centers</w:t>
      </w:r>
      <w:proofErr w:type="spellEnd"/>
      <w:r w:rsidRPr="00DD6D39">
        <w:rPr>
          <w:bCs/>
          <w:color w:val="000000" w:themeColor="text1"/>
        </w:rPr>
        <w:t xml:space="preserve"> and scoring videos in the sign-off process: </w:t>
      </w:r>
      <w:r w:rsidRPr="00DD6D39">
        <w:rPr>
          <w:color w:val="000000" w:themeColor="text1"/>
        </w:rPr>
        <w:t xml:space="preserve">AP, TC, AG, JG, JMR, CS, TR, AA, CMA, JTJ, AH, CC, IL, TA, RWM, NKF, RHK, MGC and surgeons in the acknowledgement section. </w:t>
      </w:r>
    </w:p>
    <w:p w14:paraId="2629AFC6"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Drafting the manuscript: GBH, HM, MN.</w:t>
      </w:r>
    </w:p>
    <w:p w14:paraId="2848F3E8"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Editing the manuscript and approval of final version: all authors.</w:t>
      </w:r>
    </w:p>
    <w:p w14:paraId="11C1CEDF" w14:textId="77777777" w:rsidR="005F5FF3" w:rsidRPr="00DD6D39" w:rsidRDefault="005F5FF3" w:rsidP="005F5FF3">
      <w:pPr>
        <w:pStyle w:val="EndNoteBibliography"/>
        <w:spacing w:after="120"/>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 xml:space="preserve">Custodian of study: GBH. </w:t>
      </w:r>
    </w:p>
    <w:p w14:paraId="5329EE58" w14:textId="33AF4542" w:rsidR="005F5FF3" w:rsidRPr="00DD6D39" w:rsidRDefault="005F5FF3" w:rsidP="005F5FF3">
      <w:pPr>
        <w:pStyle w:val="EndNoteBibliography"/>
        <w:jc w:val="left"/>
        <w:rPr>
          <w:rFonts w:ascii="Times New Roman" w:eastAsia="Times New Roman" w:hAnsi="Times New Roman" w:cs="Times New Roman"/>
          <w:bCs/>
          <w:color w:val="000000" w:themeColor="text1"/>
          <w:sz w:val="24"/>
          <w:szCs w:val="24"/>
        </w:rPr>
      </w:pPr>
    </w:p>
    <w:p w14:paraId="4B3A732E" w14:textId="77777777" w:rsidR="00A93679" w:rsidRPr="00DD6D39" w:rsidRDefault="00A93679" w:rsidP="00A93679">
      <w:pPr>
        <w:pStyle w:val="EndNoteBibliography"/>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ETHICS</w:t>
      </w:r>
    </w:p>
    <w:p w14:paraId="6600D57B" w14:textId="1C618FBE" w:rsidR="00A93679" w:rsidRPr="00DD6D39" w:rsidRDefault="00A93679" w:rsidP="00A93679">
      <w:pPr>
        <w:pStyle w:val="EndNoteBibliography"/>
        <w:jc w:val="left"/>
        <w:rPr>
          <w:rFonts w:ascii="Times New Roman" w:eastAsia="Times New Roman" w:hAnsi="Times New Roman" w:cs="Times New Roman"/>
          <w:bCs/>
          <w:color w:val="000000" w:themeColor="text1"/>
          <w:sz w:val="24"/>
          <w:szCs w:val="24"/>
        </w:rPr>
      </w:pPr>
      <w:r w:rsidRPr="00DD6D39">
        <w:rPr>
          <w:rFonts w:ascii="Times New Roman" w:eastAsia="Times New Roman" w:hAnsi="Times New Roman" w:cs="Times New Roman"/>
          <w:bCs/>
          <w:color w:val="000000" w:themeColor="text1"/>
          <w:sz w:val="24"/>
          <w:szCs w:val="24"/>
        </w:rPr>
        <w:t>Ethics approval for using data from the Hospital Episodes Statistics (HES) for research and measuring quality of delivery of healthcare was obtained from the London - South East Ethics Committee (REC ref 15/LO/0824).</w:t>
      </w:r>
    </w:p>
    <w:p w14:paraId="0AA97BB1" w14:textId="77777777" w:rsidR="005F5FF3" w:rsidRPr="00DD6D39" w:rsidRDefault="005F5FF3" w:rsidP="005F5FF3">
      <w:pPr>
        <w:spacing w:after="240" w:line="480" w:lineRule="auto"/>
        <w:rPr>
          <w:rFonts w:ascii="Calibri" w:eastAsiaTheme="minorHAnsi" w:hAnsi="Calibri" w:cs="Calibri"/>
          <w:b/>
          <w:color w:val="000000" w:themeColor="text1"/>
          <w:sz w:val="22"/>
          <w:szCs w:val="22"/>
          <w:lang w:val="en-US"/>
        </w:rPr>
      </w:pPr>
      <w:r w:rsidRPr="00DD6D39">
        <w:rPr>
          <w:rFonts w:ascii="Calibri" w:eastAsiaTheme="minorHAnsi" w:hAnsi="Calibri" w:cs="Calibri"/>
          <w:b/>
          <w:color w:val="000000" w:themeColor="text1"/>
          <w:sz w:val="22"/>
          <w:szCs w:val="22"/>
          <w:lang w:val="en-US"/>
        </w:rPr>
        <w:br w:type="page"/>
      </w:r>
    </w:p>
    <w:p w14:paraId="22FAE0FC" w14:textId="77777777" w:rsidR="005F5FF3" w:rsidRPr="00DD6D39" w:rsidRDefault="005F5FF3" w:rsidP="005F5FF3">
      <w:pPr>
        <w:pStyle w:val="EndNoteBibliography"/>
        <w:jc w:val="left"/>
        <w:rPr>
          <w:rFonts w:ascii="Times New Roman" w:hAnsi="Times New Roman" w:cs="Times New Roman"/>
          <w:b/>
          <w:bCs/>
          <w:color w:val="000000" w:themeColor="text1"/>
          <w:sz w:val="24"/>
          <w:szCs w:val="24"/>
        </w:rPr>
      </w:pPr>
      <w:r w:rsidRPr="00DD6D39">
        <w:rPr>
          <w:rFonts w:ascii="Times New Roman" w:hAnsi="Times New Roman" w:cs="Times New Roman"/>
          <w:b/>
          <w:bCs/>
          <w:color w:val="000000" w:themeColor="text1"/>
          <w:sz w:val="24"/>
          <w:szCs w:val="24"/>
        </w:rPr>
        <w:lastRenderedPageBreak/>
        <w:t>ACKNOWLEDGEMENTS</w:t>
      </w:r>
    </w:p>
    <w:p w14:paraId="0D95F96B" w14:textId="77777777" w:rsidR="005F5FF3" w:rsidRPr="00DD6D39" w:rsidRDefault="005F5FF3" w:rsidP="005F5FF3">
      <w:pPr>
        <w:pStyle w:val="EndNoteBibliography"/>
        <w:jc w:val="left"/>
        <w:rPr>
          <w:rFonts w:ascii="Times New Roman" w:hAnsi="Times New Roman" w:cs="Times New Roman"/>
          <w:color w:val="000000" w:themeColor="text1"/>
          <w:sz w:val="24"/>
          <w:szCs w:val="24"/>
        </w:rPr>
      </w:pPr>
    </w:p>
    <w:p w14:paraId="4D8E377E" w14:textId="77777777" w:rsidR="005F5FF3" w:rsidRPr="00DD6D39" w:rsidRDefault="005F5FF3" w:rsidP="005F5FF3">
      <w:pPr>
        <w:pStyle w:val="EndNoteBibliography"/>
        <w:jc w:val="left"/>
        <w:rPr>
          <w:rFonts w:ascii="Times New Roman" w:hAnsi="Times New Roman" w:cs="Times New Roman"/>
          <w:color w:val="000000" w:themeColor="text1"/>
          <w:sz w:val="24"/>
          <w:szCs w:val="24"/>
        </w:rPr>
      </w:pPr>
      <w:r w:rsidRPr="00DD6D39">
        <w:rPr>
          <w:rFonts w:ascii="Times New Roman" w:hAnsi="Times New Roman" w:cs="Times New Roman"/>
          <w:color w:val="000000" w:themeColor="text1"/>
          <w:sz w:val="24"/>
          <w:szCs w:val="24"/>
        </w:rPr>
        <w:t>Cancer Action Team, Department of Health</w:t>
      </w:r>
    </w:p>
    <w:p w14:paraId="63F3AA66" w14:textId="77777777" w:rsidR="005F5FF3" w:rsidRPr="00DD6D39" w:rsidRDefault="005F5FF3" w:rsidP="005F5FF3">
      <w:pPr>
        <w:pStyle w:val="EndNoteBibliography"/>
        <w:jc w:val="left"/>
        <w:rPr>
          <w:rFonts w:ascii="Times New Roman" w:hAnsi="Times New Roman" w:cs="Times New Roman"/>
          <w:color w:val="000000" w:themeColor="text1"/>
          <w:sz w:val="24"/>
          <w:szCs w:val="24"/>
        </w:rPr>
      </w:pPr>
      <w:r w:rsidRPr="00DD6D39">
        <w:rPr>
          <w:rFonts w:ascii="Times New Roman" w:hAnsi="Times New Roman" w:cs="Times New Roman"/>
          <w:color w:val="000000" w:themeColor="text1"/>
          <w:sz w:val="24"/>
          <w:szCs w:val="24"/>
        </w:rPr>
        <w:t xml:space="preserve">Prof Sir Mike Richards (CQC Chief Inspector of Hospitals, Retired), Teresa Moss (Director Transforming Cancer Services Team for London, Retired) and Andrew </w:t>
      </w:r>
      <w:proofErr w:type="spellStart"/>
      <w:r w:rsidRPr="00DD6D39">
        <w:rPr>
          <w:rFonts w:ascii="Times New Roman" w:hAnsi="Times New Roman" w:cs="Times New Roman"/>
          <w:color w:val="000000" w:themeColor="text1"/>
          <w:sz w:val="24"/>
          <w:szCs w:val="24"/>
        </w:rPr>
        <w:t>McMeeking</w:t>
      </w:r>
      <w:proofErr w:type="spellEnd"/>
      <w:r w:rsidRPr="00DD6D39">
        <w:rPr>
          <w:rFonts w:ascii="Times New Roman" w:hAnsi="Times New Roman" w:cs="Times New Roman"/>
          <w:color w:val="000000" w:themeColor="text1"/>
          <w:sz w:val="24"/>
          <w:szCs w:val="24"/>
        </w:rPr>
        <w:t xml:space="preserve"> (Deputy Director Transforming Cancer Services Team for London). </w:t>
      </w:r>
    </w:p>
    <w:p w14:paraId="15DCEBCA" w14:textId="77777777" w:rsidR="005F5FF3" w:rsidRPr="00DD6D39" w:rsidRDefault="005F5FF3" w:rsidP="005F5FF3">
      <w:pPr>
        <w:pStyle w:val="EndNoteBibliography"/>
        <w:jc w:val="left"/>
        <w:rPr>
          <w:rFonts w:ascii="Times New Roman" w:hAnsi="Times New Roman" w:cs="Times New Roman"/>
          <w:color w:val="000000" w:themeColor="text1"/>
          <w:sz w:val="24"/>
          <w:szCs w:val="24"/>
        </w:rPr>
      </w:pPr>
    </w:p>
    <w:p w14:paraId="574E6AF7" w14:textId="77777777" w:rsidR="005F5FF3" w:rsidRPr="00DD6D39" w:rsidRDefault="005F5FF3" w:rsidP="005F5FF3">
      <w:pPr>
        <w:pStyle w:val="EndNoteBibliography"/>
        <w:jc w:val="left"/>
        <w:rPr>
          <w:rFonts w:ascii="Times New Roman" w:hAnsi="Times New Roman" w:cs="Times New Roman"/>
          <w:color w:val="000000" w:themeColor="text1"/>
          <w:sz w:val="24"/>
          <w:szCs w:val="24"/>
        </w:rPr>
      </w:pPr>
      <w:r w:rsidRPr="00DD6D39">
        <w:rPr>
          <w:rFonts w:ascii="Times New Roman" w:hAnsi="Times New Roman" w:cs="Times New Roman"/>
          <w:color w:val="000000" w:themeColor="text1"/>
          <w:sz w:val="24"/>
          <w:szCs w:val="24"/>
        </w:rPr>
        <w:t>Trainers</w:t>
      </w:r>
    </w:p>
    <w:p w14:paraId="766A639D" w14:textId="77777777" w:rsidR="005F5FF3" w:rsidRPr="00DD6D39" w:rsidRDefault="005F5FF3" w:rsidP="005F5FF3">
      <w:pPr>
        <w:pStyle w:val="EndNoteBibliography"/>
        <w:jc w:val="left"/>
        <w:rPr>
          <w:rFonts w:ascii="Times New Roman" w:hAnsi="Times New Roman" w:cs="Times New Roman"/>
          <w:color w:val="000000" w:themeColor="text1"/>
          <w:sz w:val="24"/>
          <w:szCs w:val="24"/>
        </w:rPr>
      </w:pPr>
      <w:proofErr w:type="spellStart"/>
      <w:r w:rsidRPr="00DD6D39">
        <w:rPr>
          <w:rFonts w:ascii="Times New Roman" w:hAnsi="Times New Roman" w:cs="Times New Roman"/>
          <w:color w:val="000000" w:themeColor="text1"/>
          <w:sz w:val="24"/>
          <w:szCs w:val="24"/>
        </w:rPr>
        <w:t>Mr</w:t>
      </w:r>
      <w:proofErr w:type="spellEnd"/>
      <w:r w:rsidRPr="00DD6D39">
        <w:rPr>
          <w:rFonts w:ascii="Times New Roman" w:hAnsi="Times New Roman" w:cs="Times New Roman"/>
          <w:color w:val="000000" w:themeColor="text1"/>
          <w:sz w:val="24"/>
          <w:szCs w:val="24"/>
        </w:rPr>
        <w:t xml:space="preserve"> David Watson, </w:t>
      </w:r>
      <w:proofErr w:type="spellStart"/>
      <w:r w:rsidRPr="00DD6D39">
        <w:rPr>
          <w:rFonts w:ascii="Times New Roman" w:hAnsi="Times New Roman" w:cs="Times New Roman"/>
          <w:color w:val="000000" w:themeColor="text1"/>
          <w:sz w:val="24"/>
          <w:szCs w:val="24"/>
        </w:rPr>
        <w:t>Mr</w:t>
      </w:r>
      <w:proofErr w:type="spellEnd"/>
      <w:r w:rsidRPr="00DD6D39">
        <w:rPr>
          <w:rFonts w:ascii="Times New Roman" w:hAnsi="Times New Roman" w:cs="Times New Roman"/>
          <w:color w:val="000000" w:themeColor="text1"/>
          <w:sz w:val="24"/>
          <w:szCs w:val="24"/>
        </w:rPr>
        <w:t xml:space="preserve"> Dominic Slade and </w:t>
      </w:r>
      <w:proofErr w:type="spellStart"/>
      <w:r w:rsidRPr="00DD6D39">
        <w:rPr>
          <w:rFonts w:ascii="Times New Roman" w:hAnsi="Times New Roman" w:cs="Times New Roman"/>
          <w:color w:val="000000" w:themeColor="text1"/>
          <w:sz w:val="24"/>
          <w:szCs w:val="24"/>
        </w:rPr>
        <w:t>Mr</w:t>
      </w:r>
      <w:proofErr w:type="spellEnd"/>
      <w:r w:rsidRPr="00DD6D39">
        <w:rPr>
          <w:rFonts w:ascii="Times New Roman" w:hAnsi="Times New Roman" w:cs="Times New Roman"/>
          <w:color w:val="000000" w:themeColor="text1"/>
          <w:sz w:val="24"/>
          <w:szCs w:val="24"/>
        </w:rPr>
        <w:t xml:space="preserve"> </w:t>
      </w:r>
      <w:proofErr w:type="spellStart"/>
      <w:r w:rsidRPr="00DD6D39">
        <w:rPr>
          <w:rFonts w:ascii="Times New Roman" w:hAnsi="Times New Roman" w:cs="Times New Roman"/>
          <w:color w:val="000000" w:themeColor="text1"/>
          <w:sz w:val="24"/>
          <w:szCs w:val="24"/>
        </w:rPr>
        <w:t>Arif</w:t>
      </w:r>
      <w:proofErr w:type="spellEnd"/>
      <w:r w:rsidRPr="00DD6D39">
        <w:rPr>
          <w:rFonts w:ascii="Times New Roman" w:hAnsi="Times New Roman" w:cs="Times New Roman"/>
          <w:color w:val="000000" w:themeColor="text1"/>
          <w:sz w:val="24"/>
          <w:szCs w:val="24"/>
        </w:rPr>
        <w:t xml:space="preserve"> Khan (Department of colorectal Surgery, The Christie NHS Foundation Trust, Manchester), Andrew Miller (Nottingham University Hospitals NHS Trust), Hugh Gallagher, Mark </w:t>
      </w:r>
      <w:proofErr w:type="spellStart"/>
      <w:r w:rsidRPr="00DD6D39">
        <w:rPr>
          <w:rFonts w:ascii="Times New Roman" w:hAnsi="Times New Roman" w:cs="Times New Roman"/>
          <w:color w:val="000000" w:themeColor="text1"/>
          <w:sz w:val="24"/>
          <w:szCs w:val="24"/>
        </w:rPr>
        <w:t>Kratory</w:t>
      </w:r>
      <w:proofErr w:type="spellEnd"/>
      <w:r w:rsidRPr="00DD6D39">
        <w:rPr>
          <w:rFonts w:ascii="Times New Roman" w:hAnsi="Times New Roman" w:cs="Times New Roman"/>
          <w:color w:val="000000" w:themeColor="text1"/>
          <w:sz w:val="24"/>
          <w:szCs w:val="24"/>
        </w:rPr>
        <w:t xml:space="preserve"> (Department of Surgery, Freeman Hospital, Newcastle), Sharmila Gupta (East Suffolk and North Essex NHS Foundation Trust), Robert Longman (University Hospitals Bristol NHS Foundation Trust), Jim Khan (Portsmouth Hospitals NHS Trust), Simon Radley (University Hospitals Birmingham NHS Foundation Trust), John Hartley (Hull and East Yorkshire Hospitals NHS Trust), Dominic Slade, David Watson (Salford Royal NHS Foundation Trust), Mike Parker (Dartford and </w:t>
      </w:r>
      <w:proofErr w:type="spellStart"/>
      <w:r w:rsidRPr="00DD6D39">
        <w:rPr>
          <w:rFonts w:ascii="Times New Roman" w:hAnsi="Times New Roman" w:cs="Times New Roman"/>
          <w:color w:val="000000" w:themeColor="text1"/>
          <w:sz w:val="24"/>
          <w:szCs w:val="24"/>
        </w:rPr>
        <w:t>Gravesham</w:t>
      </w:r>
      <w:proofErr w:type="spellEnd"/>
      <w:r w:rsidRPr="00DD6D39">
        <w:rPr>
          <w:rFonts w:ascii="Times New Roman" w:hAnsi="Times New Roman" w:cs="Times New Roman"/>
          <w:color w:val="000000" w:themeColor="text1"/>
          <w:sz w:val="24"/>
          <w:szCs w:val="24"/>
        </w:rPr>
        <w:t xml:space="preserve"> NHS Trust, Retired), John Monson (Digestive Health and Surgery Institute, Orlando Florida)</w:t>
      </w:r>
    </w:p>
    <w:p w14:paraId="6A7C6EBA" w14:textId="77777777" w:rsidR="005F5FF3" w:rsidRPr="00DD6D39" w:rsidRDefault="005F5FF3" w:rsidP="005F5FF3">
      <w:pPr>
        <w:pStyle w:val="EndNoteBibliography"/>
        <w:jc w:val="left"/>
        <w:rPr>
          <w:rFonts w:ascii="Times New Roman" w:hAnsi="Times New Roman" w:cs="Times New Roman"/>
          <w:color w:val="000000" w:themeColor="text1"/>
          <w:sz w:val="24"/>
          <w:szCs w:val="24"/>
        </w:rPr>
      </w:pPr>
    </w:p>
    <w:p w14:paraId="42B0B69A" w14:textId="77777777" w:rsidR="005F5FF3" w:rsidRPr="00DD6D39" w:rsidRDefault="005F5FF3" w:rsidP="005F5FF3">
      <w:pPr>
        <w:pStyle w:val="EndNoteBibliography"/>
        <w:jc w:val="left"/>
        <w:rPr>
          <w:rFonts w:ascii="Times New Roman" w:hAnsi="Times New Roman" w:cs="Times New Roman"/>
          <w:color w:val="000000" w:themeColor="text1"/>
          <w:sz w:val="24"/>
          <w:szCs w:val="24"/>
        </w:rPr>
      </w:pPr>
      <w:r w:rsidRPr="00DD6D39">
        <w:rPr>
          <w:rFonts w:ascii="Times New Roman" w:hAnsi="Times New Roman" w:cs="Times New Roman"/>
          <w:color w:val="000000" w:themeColor="text1"/>
          <w:sz w:val="24"/>
          <w:szCs w:val="24"/>
        </w:rPr>
        <w:t>Plymouth Administration Team</w:t>
      </w:r>
    </w:p>
    <w:p w14:paraId="105A1468" w14:textId="77777777" w:rsidR="005F5FF3" w:rsidRPr="00DD6D39" w:rsidRDefault="005F5FF3" w:rsidP="005F5FF3">
      <w:pPr>
        <w:pStyle w:val="EndNoteBibliography"/>
        <w:jc w:val="left"/>
        <w:rPr>
          <w:rFonts w:ascii="Times New Roman" w:hAnsi="Times New Roman" w:cs="Times New Roman"/>
          <w:color w:val="000000" w:themeColor="text1"/>
          <w:sz w:val="24"/>
          <w:szCs w:val="24"/>
        </w:rPr>
      </w:pPr>
      <w:r w:rsidRPr="00DD6D39">
        <w:rPr>
          <w:rFonts w:ascii="Times New Roman" w:hAnsi="Times New Roman" w:cs="Times New Roman"/>
          <w:color w:val="000000" w:themeColor="text1"/>
          <w:sz w:val="24"/>
          <w:szCs w:val="24"/>
        </w:rPr>
        <w:t xml:space="preserve">Laura </w:t>
      </w:r>
      <w:proofErr w:type="spellStart"/>
      <w:r w:rsidRPr="00DD6D39">
        <w:rPr>
          <w:rFonts w:ascii="Times New Roman" w:hAnsi="Times New Roman" w:cs="Times New Roman"/>
          <w:color w:val="000000" w:themeColor="text1"/>
          <w:sz w:val="24"/>
          <w:szCs w:val="24"/>
        </w:rPr>
        <w:t>Langsford</w:t>
      </w:r>
      <w:proofErr w:type="spellEnd"/>
      <w:r w:rsidRPr="00DD6D39">
        <w:rPr>
          <w:rFonts w:ascii="Times New Roman" w:hAnsi="Times New Roman" w:cs="Times New Roman"/>
          <w:color w:val="000000" w:themeColor="text1"/>
          <w:sz w:val="24"/>
          <w:szCs w:val="24"/>
        </w:rPr>
        <w:t xml:space="preserve"> (University Hospitals Plymouth NHS Trust).</w:t>
      </w:r>
    </w:p>
    <w:p w14:paraId="67744206" w14:textId="7215CB66" w:rsidR="005F5FF3" w:rsidRPr="00DD6D39" w:rsidRDefault="005F5FF3" w:rsidP="005F5FF3">
      <w:pPr>
        <w:pStyle w:val="EndNoteBibliography"/>
        <w:jc w:val="left"/>
        <w:rPr>
          <w:rFonts w:ascii="Times New Roman" w:hAnsi="Times New Roman" w:cs="Times New Roman"/>
          <w:b/>
          <w:bCs/>
          <w:color w:val="000000" w:themeColor="text1"/>
          <w:sz w:val="24"/>
          <w:szCs w:val="24"/>
        </w:rPr>
      </w:pPr>
      <w:r w:rsidRPr="00DD6D39">
        <w:rPr>
          <w:color w:val="000000" w:themeColor="text1"/>
        </w:rPr>
        <w:br w:type="column"/>
      </w:r>
      <w:r w:rsidRPr="00DD6D39">
        <w:rPr>
          <w:rFonts w:ascii="Times New Roman" w:hAnsi="Times New Roman" w:cs="Times New Roman"/>
          <w:b/>
          <w:bCs/>
          <w:color w:val="000000" w:themeColor="text1"/>
          <w:sz w:val="24"/>
          <w:szCs w:val="24"/>
        </w:rPr>
        <w:lastRenderedPageBreak/>
        <w:t>FIGURE LEGENDS</w:t>
      </w:r>
    </w:p>
    <w:p w14:paraId="4929057C" w14:textId="77777777" w:rsidR="005F5FF3" w:rsidRPr="00DD6D39" w:rsidRDefault="005F5FF3" w:rsidP="005F5FF3">
      <w:pPr>
        <w:pStyle w:val="EndNoteBibliography"/>
        <w:jc w:val="left"/>
        <w:rPr>
          <w:rFonts w:ascii="Times New Roman" w:hAnsi="Times New Roman" w:cs="Times New Roman"/>
          <w:b/>
          <w:bCs/>
          <w:color w:val="000000" w:themeColor="text1"/>
          <w:sz w:val="24"/>
          <w:szCs w:val="24"/>
        </w:rPr>
      </w:pPr>
    </w:p>
    <w:p w14:paraId="2661B06B" w14:textId="455B7BC6" w:rsidR="00AC4501" w:rsidRPr="00DD6D39" w:rsidRDefault="00AC4501" w:rsidP="005F5FF3">
      <w:pPr>
        <w:pStyle w:val="EndNoteBibliography"/>
        <w:jc w:val="left"/>
        <w:rPr>
          <w:rFonts w:ascii="Times New Roman" w:hAnsi="Times New Roman" w:cs="Times New Roman"/>
          <w:b/>
          <w:sz w:val="24"/>
          <w:szCs w:val="24"/>
        </w:rPr>
      </w:pPr>
      <w:r w:rsidRPr="00DD6D39">
        <w:rPr>
          <w:rFonts w:ascii="Times New Roman" w:hAnsi="Times New Roman" w:cs="Times New Roman"/>
          <w:b/>
          <w:sz w:val="24"/>
          <w:szCs w:val="24"/>
        </w:rPr>
        <w:t>Figure 1. Trend graphs pre- and post-Lapco period.</w:t>
      </w:r>
    </w:p>
    <w:p w14:paraId="61A8239C" w14:textId="77777777" w:rsidR="00CA045E" w:rsidRPr="00DD6D39" w:rsidRDefault="00CA045E" w:rsidP="005F5FF3">
      <w:pPr>
        <w:pStyle w:val="EndNoteBibliography"/>
        <w:jc w:val="left"/>
        <w:rPr>
          <w:rFonts w:ascii="Times New Roman" w:hAnsi="Times New Roman" w:cs="Times New Roman"/>
          <w:b/>
          <w:sz w:val="24"/>
          <w:szCs w:val="24"/>
        </w:rPr>
      </w:pPr>
    </w:p>
    <w:p w14:paraId="62185973" w14:textId="68474DFC" w:rsidR="00AC4501" w:rsidRPr="00DD6D39" w:rsidRDefault="00AC4501" w:rsidP="00AC4501">
      <w:pPr>
        <w:spacing w:line="480" w:lineRule="auto"/>
        <w:rPr>
          <w:b/>
        </w:rPr>
      </w:pPr>
      <w:r w:rsidRPr="00DD6D39">
        <w:rPr>
          <w:b/>
        </w:rPr>
        <w:t>Figure 2a. Training progression: Global Assessment Score (GAS) by delegates.</w:t>
      </w:r>
    </w:p>
    <w:p w14:paraId="0D35E964" w14:textId="189AC2B7" w:rsidR="00053BFA" w:rsidRPr="00DD6D39" w:rsidRDefault="00A93679" w:rsidP="00053BFA">
      <w:pPr>
        <w:spacing w:line="480" w:lineRule="auto"/>
      </w:pPr>
      <w:r w:rsidRPr="00DD6D39">
        <w:rPr>
          <w:rFonts w:ascii="-webkit-standard" w:hAnsi="-webkit-standard"/>
          <w:color w:val="000000" w:themeColor="text1"/>
        </w:rPr>
        <w:t xml:space="preserve">CUSUM curve demonstrates the relationship between GAS scores (x-axis) and the cumulative differences between the actual number of Lapco cases performed by the delegates versus the expected number of cases (y-axis).  </w:t>
      </w:r>
      <w:r w:rsidR="00053BFA" w:rsidRPr="00DD6D39">
        <w:t xml:space="preserve">A change point was demonstrated at 4·67 where laparoscopic rate increased from 37% to 56%. The pre-determined competency score was 5. </w:t>
      </w:r>
    </w:p>
    <w:p w14:paraId="3AB6ADCA" w14:textId="77777777" w:rsidR="00053BFA" w:rsidRPr="00DD6D39" w:rsidRDefault="00053BFA" w:rsidP="00AC4501">
      <w:pPr>
        <w:spacing w:line="480" w:lineRule="auto"/>
      </w:pPr>
    </w:p>
    <w:p w14:paraId="5B2C848A" w14:textId="77777777" w:rsidR="00AC4501" w:rsidRPr="00DD6D39" w:rsidRDefault="00AC4501" w:rsidP="00AC4501">
      <w:pPr>
        <w:spacing w:line="480" w:lineRule="auto"/>
      </w:pPr>
      <w:r w:rsidRPr="00DD6D39">
        <w:rPr>
          <w:b/>
        </w:rPr>
        <w:t>Figure 2b</w:t>
      </w:r>
      <w:r w:rsidRPr="00DD6D39">
        <w:t xml:space="preserve">. </w:t>
      </w:r>
      <w:r w:rsidRPr="00DD6D39">
        <w:rPr>
          <w:b/>
        </w:rPr>
        <w:t>Training progression: Global Assessment Score (GAS) by trainers.</w:t>
      </w:r>
      <w:r w:rsidRPr="00DD6D39">
        <w:t xml:space="preserve"> </w:t>
      </w:r>
    </w:p>
    <w:p w14:paraId="78689150" w14:textId="4AE1AFD1" w:rsidR="00053BFA" w:rsidRPr="00DD6D39" w:rsidRDefault="00A93679" w:rsidP="00053BFA">
      <w:pPr>
        <w:spacing w:line="480" w:lineRule="auto"/>
      </w:pPr>
      <w:r w:rsidRPr="00DD6D39">
        <w:rPr>
          <w:rFonts w:ascii="-webkit-standard" w:hAnsi="-webkit-standard"/>
          <w:color w:val="000000" w:themeColor="text1"/>
        </w:rPr>
        <w:t xml:space="preserve">CUSUM curve demonstrates the relationship between GAS scores (x-axis) and the cumulative differences between the actual number of Lapco cases performed by the delegates versus the expected number of cases (y-axis).  </w:t>
      </w:r>
      <w:r w:rsidR="00053BFA" w:rsidRPr="00DD6D39">
        <w:rPr>
          <w:color w:val="000000" w:themeColor="text1"/>
        </w:rPr>
        <w:t xml:space="preserve"> </w:t>
      </w:r>
      <w:r w:rsidR="00053BFA" w:rsidRPr="00DD6D39">
        <w:t>A change point was demonstrated at 4·74 where laparoscopic rate increased from 40% to 56%. The pre-determined competency score was 5.</w:t>
      </w:r>
    </w:p>
    <w:p w14:paraId="55E59453" w14:textId="5E9B907D" w:rsidR="00AC4501" w:rsidRPr="00DD6D39" w:rsidRDefault="00AC4501" w:rsidP="00AC4501">
      <w:pPr>
        <w:spacing w:line="480" w:lineRule="auto"/>
      </w:pPr>
    </w:p>
    <w:p w14:paraId="0EB526D9" w14:textId="77777777" w:rsidR="00AC4501" w:rsidRPr="00DD6D39" w:rsidRDefault="00AC4501" w:rsidP="00AC4501">
      <w:pPr>
        <w:spacing w:line="480" w:lineRule="auto"/>
        <w:rPr>
          <w:color w:val="C00000"/>
        </w:rPr>
      </w:pPr>
      <w:r w:rsidRPr="00DD6D39">
        <w:rPr>
          <w:b/>
        </w:rPr>
        <w:t>Figure 2c</w:t>
      </w:r>
      <w:r w:rsidRPr="00DD6D39">
        <w:t>.</w:t>
      </w:r>
      <w:r w:rsidRPr="00DD6D39">
        <w:rPr>
          <w:b/>
        </w:rPr>
        <w:t xml:space="preserve"> Sign-off to independent practice: Competency Assessment Tool (CAT).</w:t>
      </w:r>
    </w:p>
    <w:p w14:paraId="53611EE8" w14:textId="57E14216" w:rsidR="00AC4501" w:rsidRPr="00DD6D39" w:rsidRDefault="00A93679" w:rsidP="00AC4501">
      <w:pPr>
        <w:spacing w:line="480" w:lineRule="auto"/>
      </w:pPr>
      <w:r w:rsidRPr="00DD6D39">
        <w:rPr>
          <w:rFonts w:ascii="-webkit-standard" w:hAnsi="-webkit-standard"/>
          <w:color w:val="000000" w:themeColor="text1"/>
        </w:rPr>
        <w:t xml:space="preserve">CUSUM curve demonstrates the relationship between </w:t>
      </w:r>
      <w:r w:rsidR="00F51E47" w:rsidRPr="00DD6D39">
        <w:rPr>
          <w:rFonts w:ascii="-webkit-standard" w:hAnsi="-webkit-standard"/>
          <w:color w:val="000000" w:themeColor="text1"/>
        </w:rPr>
        <w:t>CAT</w:t>
      </w:r>
      <w:r w:rsidRPr="00DD6D39">
        <w:rPr>
          <w:rFonts w:ascii="-webkit-standard" w:hAnsi="-webkit-standard"/>
          <w:color w:val="000000" w:themeColor="text1"/>
        </w:rPr>
        <w:t xml:space="preserve"> scores (x-axis) and the cumulative differences between the actual number of Lapco cases performed by the delegates versus the expected number of cases (y-axis).  </w:t>
      </w:r>
      <w:r w:rsidR="00AC4501" w:rsidRPr="00DD6D39">
        <w:t>A change point was demonstrated at 3·12 where laparoscopic rate increased from 44% to 66%. The pre-determined competency score was 3.</w:t>
      </w:r>
    </w:p>
    <w:p w14:paraId="016B2E0E" w14:textId="1AD77166" w:rsidR="0004078C" w:rsidRPr="00DD6D39" w:rsidRDefault="0004078C">
      <w:pPr>
        <w:spacing w:after="240" w:line="480" w:lineRule="auto"/>
        <w:rPr>
          <w:rFonts w:eastAsiaTheme="minorHAnsi"/>
          <w:color w:val="000000" w:themeColor="text1"/>
          <w:lang w:val="en-US"/>
        </w:rPr>
      </w:pPr>
      <w:r w:rsidRPr="00DD6D39">
        <w:rPr>
          <w:color w:val="000000" w:themeColor="text1"/>
        </w:rPr>
        <w:br w:type="page"/>
      </w:r>
    </w:p>
    <w:p w14:paraId="29EFFD19" w14:textId="77777777" w:rsidR="00DD6D39" w:rsidRPr="00DD6D39" w:rsidRDefault="00DD6D39" w:rsidP="00DD6D39">
      <w:pPr>
        <w:spacing w:after="240" w:line="480" w:lineRule="auto"/>
        <w:rPr>
          <w:b/>
        </w:rPr>
      </w:pPr>
      <w:r w:rsidRPr="00DD6D39">
        <w:rPr>
          <w:b/>
        </w:rPr>
        <w:t>Figure 1. Trend graphs pre- and post-Lapco period.</w:t>
      </w:r>
    </w:p>
    <w:p w14:paraId="76CD7328" w14:textId="77777777" w:rsidR="00DD6D39" w:rsidRPr="00DD6D39" w:rsidRDefault="00DD6D39" w:rsidP="00DD6D39">
      <w:pPr>
        <w:spacing w:line="480" w:lineRule="auto"/>
        <w:sectPr w:rsidR="00DD6D39" w:rsidRPr="00DD6D39" w:rsidSect="00DD6D39">
          <w:footerReference w:type="even" r:id="rId9"/>
          <w:footerReference w:type="default" r:id="rId10"/>
          <w:pgSz w:w="11906" w:h="16838"/>
          <w:pgMar w:top="1440" w:right="1440" w:bottom="1440" w:left="1440" w:header="708" w:footer="708" w:gutter="0"/>
          <w:cols w:space="708"/>
          <w:docGrid w:linePitch="360"/>
        </w:sectPr>
      </w:pPr>
      <w:r w:rsidRPr="00DD6D39">
        <w:rPr>
          <w:noProof/>
          <w:lang w:val="en-US"/>
        </w:rPr>
        <w:drawing>
          <wp:inline distT="0" distB="0" distL="0" distR="0" wp14:anchorId="1C1E579A" wp14:editId="53135ED3">
            <wp:extent cx="5231958" cy="8145864"/>
            <wp:effectExtent l="0" t="0" r="635"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1"/>
                    <a:stretch>
                      <a:fillRect/>
                    </a:stretch>
                  </pic:blipFill>
                  <pic:spPr>
                    <a:xfrm>
                      <a:off x="0" y="0"/>
                      <a:ext cx="5239309" cy="8157310"/>
                    </a:xfrm>
                    <a:prstGeom prst="rect">
                      <a:avLst/>
                    </a:prstGeom>
                  </pic:spPr>
                </pic:pic>
              </a:graphicData>
            </a:graphic>
          </wp:inline>
        </w:drawing>
      </w:r>
    </w:p>
    <w:p w14:paraId="42C7C5E2" w14:textId="77777777" w:rsidR="00DD6D39" w:rsidRPr="00DD6D39" w:rsidRDefault="00DD6D39" w:rsidP="00DD6D39">
      <w:pPr>
        <w:spacing w:line="480" w:lineRule="auto"/>
      </w:pPr>
      <w:r w:rsidRPr="00DD6D39">
        <w:rPr>
          <w:b/>
        </w:rPr>
        <w:t>Figure 2a. Training progression: Global Assessment Score (GAS) by delegates.</w:t>
      </w:r>
    </w:p>
    <w:p w14:paraId="04FF4ECA" w14:textId="77777777" w:rsidR="00DD6D39" w:rsidRPr="00DD6D39" w:rsidRDefault="00DD6D39" w:rsidP="00DD6D39">
      <w:pPr>
        <w:spacing w:line="480" w:lineRule="auto"/>
      </w:pPr>
      <w:r w:rsidRPr="00DD6D39">
        <w:rPr>
          <w:noProof/>
          <w:lang w:val="en-US"/>
        </w:rPr>
        <w:drawing>
          <wp:anchor distT="0" distB="0" distL="114300" distR="114300" simplePos="0" relativeHeight="251659264" behindDoc="0" locked="0" layoutInCell="1" allowOverlap="1" wp14:anchorId="2929A11E" wp14:editId="3D16B4EB">
            <wp:simplePos x="0" y="0"/>
            <wp:positionH relativeFrom="column">
              <wp:posOffset>0</wp:posOffset>
            </wp:positionH>
            <wp:positionV relativeFrom="paragraph">
              <wp:posOffset>35560</wp:posOffset>
            </wp:positionV>
            <wp:extent cx="4572000" cy="2743200"/>
            <wp:effectExtent l="0" t="0" r="25400" b="25400"/>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517E4D22" w14:textId="77777777" w:rsidR="00DD6D39" w:rsidRPr="00DD6D39" w:rsidRDefault="00DD6D39" w:rsidP="00DD6D39">
      <w:pPr>
        <w:spacing w:line="480" w:lineRule="auto"/>
      </w:pPr>
      <w:r w:rsidRPr="00DD6D39">
        <w:rPr>
          <w:rFonts w:ascii="-webkit-standard" w:hAnsi="-webkit-standard"/>
          <w:color w:val="000000" w:themeColor="text1"/>
        </w:rPr>
        <w:t xml:space="preserve">CUSUM curve demonstrates the relationship between GAS scores (x-axis) and the cumulative differences between the actual number of Lapco cases performed by the delegates versus the expected number of cases (y-axis).  </w:t>
      </w:r>
      <w:r w:rsidRPr="00DD6D39">
        <w:t xml:space="preserve">A change point was demonstrated at 4·67 where laparoscopic rate increased from 37% to 56%. The pre-determined competency score was 5. </w:t>
      </w:r>
    </w:p>
    <w:p w14:paraId="75620291" w14:textId="77777777" w:rsidR="00DD6D39" w:rsidRPr="00DD6D39" w:rsidRDefault="00DD6D39" w:rsidP="00DD6D39">
      <w:pPr>
        <w:spacing w:after="240" w:line="480" w:lineRule="auto"/>
      </w:pPr>
      <w:r w:rsidRPr="00DD6D39">
        <w:br w:type="page"/>
      </w:r>
    </w:p>
    <w:p w14:paraId="4C09601F" w14:textId="77777777" w:rsidR="00DD6D39" w:rsidRPr="00DD6D39" w:rsidRDefault="00DD6D39" w:rsidP="00DD6D39">
      <w:pPr>
        <w:spacing w:line="480" w:lineRule="auto"/>
      </w:pPr>
      <w:r w:rsidRPr="00DD6D39">
        <w:rPr>
          <w:b/>
        </w:rPr>
        <w:t>Figure 2b</w:t>
      </w:r>
      <w:r w:rsidRPr="00DD6D39">
        <w:t xml:space="preserve">. </w:t>
      </w:r>
      <w:r w:rsidRPr="00DD6D39">
        <w:rPr>
          <w:b/>
        </w:rPr>
        <w:t>Training progression: Global Assessment Score (GAS) by trainers.</w:t>
      </w:r>
      <w:r w:rsidRPr="00DD6D39">
        <w:t xml:space="preserve"> </w:t>
      </w:r>
    </w:p>
    <w:p w14:paraId="1EB97163" w14:textId="77777777" w:rsidR="00DD6D39" w:rsidRPr="00DD6D39" w:rsidRDefault="00DD6D39" w:rsidP="00DD6D39">
      <w:pPr>
        <w:spacing w:line="480" w:lineRule="auto"/>
      </w:pPr>
      <w:r w:rsidRPr="00DD6D39">
        <w:rPr>
          <w:noProof/>
          <w:lang w:val="en-US"/>
        </w:rPr>
        <w:drawing>
          <wp:anchor distT="0" distB="0" distL="114300" distR="114300" simplePos="0" relativeHeight="251660288" behindDoc="0" locked="0" layoutInCell="1" allowOverlap="1" wp14:anchorId="2B277DFA" wp14:editId="2518BB29">
            <wp:simplePos x="0" y="0"/>
            <wp:positionH relativeFrom="column">
              <wp:posOffset>0</wp:posOffset>
            </wp:positionH>
            <wp:positionV relativeFrom="paragraph">
              <wp:posOffset>45720</wp:posOffset>
            </wp:positionV>
            <wp:extent cx="4572000" cy="2743200"/>
            <wp:effectExtent l="0" t="0" r="25400" b="25400"/>
            <wp:wrapTopAndBottom/>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4B3F9A90" w14:textId="77777777" w:rsidR="00DD6D39" w:rsidRPr="00DD6D39" w:rsidRDefault="00DD6D39" w:rsidP="00DD6D39">
      <w:pPr>
        <w:spacing w:line="480" w:lineRule="auto"/>
      </w:pPr>
      <w:r w:rsidRPr="00DD6D39">
        <w:rPr>
          <w:rFonts w:ascii="-webkit-standard" w:hAnsi="-webkit-standard"/>
          <w:color w:val="000000" w:themeColor="text1"/>
        </w:rPr>
        <w:t xml:space="preserve">CUSUM curve demonstrates the relationship between GAS scores (x-axis) and the cumulative differences between the actual number of Lapco cases performed by the delegates versus the expected number of cases (y-axis).  </w:t>
      </w:r>
      <w:r w:rsidRPr="00DD6D39">
        <w:t>A change point was demonstrated at 4·74 where laparoscopic rate increased from 40% to 56%. The pre-determined competency score was 5.</w:t>
      </w:r>
    </w:p>
    <w:p w14:paraId="6219579C" w14:textId="77777777" w:rsidR="00DD6D39" w:rsidRPr="00DD6D39" w:rsidRDefault="00DD6D39" w:rsidP="00DD6D39">
      <w:pPr>
        <w:spacing w:after="240" w:line="480" w:lineRule="auto"/>
      </w:pPr>
      <w:r w:rsidRPr="00DD6D39">
        <w:br w:type="page"/>
      </w:r>
    </w:p>
    <w:p w14:paraId="0142D896" w14:textId="77777777" w:rsidR="00DD6D39" w:rsidRPr="00DD6D39" w:rsidRDefault="00DD6D39" w:rsidP="00DD6D39">
      <w:pPr>
        <w:spacing w:line="480" w:lineRule="auto"/>
        <w:rPr>
          <w:color w:val="C00000"/>
        </w:rPr>
      </w:pPr>
      <w:r w:rsidRPr="00DD6D39">
        <w:rPr>
          <w:b/>
        </w:rPr>
        <w:t>Figure 2c</w:t>
      </w:r>
      <w:r w:rsidRPr="00DD6D39">
        <w:t>.</w:t>
      </w:r>
      <w:r w:rsidRPr="00DD6D39">
        <w:rPr>
          <w:b/>
        </w:rPr>
        <w:t xml:space="preserve"> Sign-off to independent practice: Competency Assessment Tool (CAT).</w:t>
      </w:r>
    </w:p>
    <w:p w14:paraId="7C7BAEF5" w14:textId="77777777" w:rsidR="00DD6D39" w:rsidRPr="00DD6D39" w:rsidRDefault="00DD6D39" w:rsidP="00DD6D39">
      <w:pPr>
        <w:spacing w:line="480" w:lineRule="auto"/>
        <w:rPr>
          <w:color w:val="C00000"/>
        </w:rPr>
      </w:pPr>
      <w:r w:rsidRPr="00DD6D39">
        <w:rPr>
          <w:noProof/>
          <w:color w:val="C00000"/>
          <w:lang w:val="en-US"/>
        </w:rPr>
        <w:drawing>
          <wp:inline distT="0" distB="0" distL="0" distR="0" wp14:anchorId="40D0D77B" wp14:editId="26E75D61">
            <wp:extent cx="4572000" cy="2743200"/>
            <wp:effectExtent l="0" t="0" r="25400"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FF3DD40" w14:textId="77777777" w:rsidR="00DD6D39" w:rsidRDefault="00DD6D39" w:rsidP="00DD6D39">
      <w:pPr>
        <w:spacing w:line="480" w:lineRule="auto"/>
      </w:pPr>
      <w:r w:rsidRPr="00DD6D39">
        <w:rPr>
          <w:rFonts w:ascii="-webkit-standard" w:hAnsi="-webkit-standard"/>
          <w:color w:val="000000" w:themeColor="text1"/>
        </w:rPr>
        <w:t xml:space="preserve">CUSUM curve demonstrates the relationship between CAT scores (x-axis) and the cumulative differences between the actual number of Lapco cases performed by the delegates versus the expected number of cases (y-axis).  </w:t>
      </w:r>
      <w:r w:rsidRPr="00DD6D39">
        <w:t>A change point was demonstrated at 3·12 where laparoscopic rate increased from 44% to 66%. The pre-determined competency score was 3.</w:t>
      </w:r>
    </w:p>
    <w:p w14:paraId="397BA303" w14:textId="77777777" w:rsidR="00DD6D39" w:rsidRDefault="00DD6D39" w:rsidP="00DD6D39">
      <w:pPr>
        <w:spacing w:line="480" w:lineRule="auto"/>
      </w:pPr>
    </w:p>
    <w:p w14:paraId="57297DDC" w14:textId="77777777" w:rsidR="00DD6D39" w:rsidRPr="00FB1D34" w:rsidRDefault="00DD6D39" w:rsidP="00DD6D39">
      <w:pPr>
        <w:pStyle w:val="EndNoteBibliography"/>
        <w:jc w:val="left"/>
        <w:rPr>
          <w:rFonts w:ascii="Times New Roman" w:hAnsi="Times New Roman" w:cs="Times New Roman"/>
          <w:color w:val="000000" w:themeColor="text1"/>
          <w:sz w:val="24"/>
          <w:szCs w:val="24"/>
        </w:rPr>
      </w:pPr>
      <w:r w:rsidRPr="00FB1D34">
        <w:rPr>
          <w:rFonts w:ascii="Times New Roman" w:hAnsi="Times New Roman" w:cs="Times New Roman"/>
          <w:color w:val="000000" w:themeColor="text1"/>
          <w:sz w:val="24"/>
          <w:szCs w:val="24"/>
        </w:rPr>
        <w:t xml:space="preserve"> </w:t>
      </w:r>
    </w:p>
    <w:p w14:paraId="6DCE3D9B" w14:textId="77777777" w:rsidR="00DD6D39" w:rsidRPr="00FB1D34" w:rsidRDefault="00DD6D39" w:rsidP="00DD6D39">
      <w:pPr>
        <w:pStyle w:val="EndNoteBibliography"/>
        <w:jc w:val="left"/>
        <w:rPr>
          <w:rFonts w:ascii="Times New Roman" w:hAnsi="Times New Roman" w:cs="Times New Roman"/>
          <w:color w:val="000000" w:themeColor="text1"/>
          <w:sz w:val="24"/>
          <w:szCs w:val="24"/>
        </w:rPr>
      </w:pPr>
    </w:p>
    <w:p w14:paraId="56261093" w14:textId="7B76E082" w:rsidR="0020540D" w:rsidRPr="00FB1D34" w:rsidRDefault="0020540D" w:rsidP="00453BDD">
      <w:pPr>
        <w:pStyle w:val="EndNoteBibliography"/>
        <w:jc w:val="left"/>
        <w:rPr>
          <w:rFonts w:ascii="Times New Roman" w:hAnsi="Times New Roman" w:cs="Times New Roman"/>
          <w:color w:val="000000" w:themeColor="text1"/>
          <w:sz w:val="24"/>
          <w:szCs w:val="24"/>
        </w:rPr>
      </w:pPr>
    </w:p>
    <w:sectPr w:rsidR="0020540D" w:rsidRPr="00FB1D34" w:rsidSect="003D34D2">
      <w:footerReference w:type="even" r:id="rId15"/>
      <w:footerReference w:type="default" r:id="rId16"/>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B037F1" w14:textId="77777777" w:rsidR="00A82BE0" w:rsidRDefault="00A82BE0" w:rsidP="00F24FCD">
      <w:r>
        <w:separator/>
      </w:r>
    </w:p>
  </w:endnote>
  <w:endnote w:type="continuationSeparator" w:id="0">
    <w:p w14:paraId="5F8EAEA1" w14:textId="77777777" w:rsidR="00A82BE0" w:rsidRDefault="00A82BE0" w:rsidP="00F24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Minion">
    <w:altName w:val="Calibri"/>
    <w:panose1 w:val="020B0604020202020204"/>
    <w:charset w:val="00"/>
    <w:family w:val="roman"/>
    <w:notTrueType/>
    <w:pitch w:val="default"/>
    <w:sig w:usb0="00000003" w:usb1="00000000" w:usb2="00000000" w:usb3="00000000" w:csb0="00000001" w:csb1="00000000"/>
  </w:font>
  <w:font w:name="-webkit-standard">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627F6" w14:textId="77777777" w:rsidR="00DD6D39" w:rsidRDefault="00DD6D39" w:rsidP="00CE152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67B40D" w14:textId="77777777" w:rsidR="00DD6D39" w:rsidRDefault="00DD6D39" w:rsidP="00B531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827CD7" w14:textId="77777777" w:rsidR="00DD6D39" w:rsidRDefault="00DD6D39" w:rsidP="00CE152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48FC11BB" w14:textId="77777777" w:rsidR="00DD6D39" w:rsidRDefault="00DD6D39" w:rsidP="00B531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EDEBD5" w14:textId="77777777" w:rsidR="00F705B6" w:rsidRDefault="00F705B6" w:rsidP="00CE152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7D32D4" w14:textId="77777777" w:rsidR="00F705B6" w:rsidRDefault="00F705B6" w:rsidP="00B5314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DFD87" w14:textId="77777777" w:rsidR="00F705B6" w:rsidRDefault="00F705B6" w:rsidP="00CE152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2A33C83C" w14:textId="77777777" w:rsidR="00F705B6" w:rsidRDefault="00F705B6" w:rsidP="00B531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35373" w14:textId="77777777" w:rsidR="00A82BE0" w:rsidRDefault="00A82BE0" w:rsidP="00F24FCD">
      <w:r>
        <w:separator/>
      </w:r>
    </w:p>
  </w:footnote>
  <w:footnote w:type="continuationSeparator" w:id="0">
    <w:p w14:paraId="577A79CC" w14:textId="77777777" w:rsidR="00A82BE0" w:rsidRDefault="00A82BE0" w:rsidP="00F24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D8A844EA"/>
    <w:lvl w:ilvl="0">
      <w:start w:val="1"/>
      <w:numFmt w:val="decimal"/>
      <w:lvlText w:val="%1."/>
      <w:lvlJc w:val="left"/>
      <w:pPr>
        <w:tabs>
          <w:tab w:val="num" w:pos="1209"/>
        </w:tabs>
        <w:ind w:left="1209" w:hanging="360"/>
      </w:pPr>
      <w:rPr>
        <w:rFonts w:cs="Times New Roman"/>
      </w:rPr>
    </w:lvl>
  </w:abstractNum>
  <w:abstractNum w:abstractNumId="1" w15:restartNumberingAfterBreak="0">
    <w:nsid w:val="FFFFFFFB"/>
    <w:multiLevelType w:val="multilevel"/>
    <w:tmpl w:val="9F16B9CC"/>
    <w:lvl w:ilvl="0">
      <w:start w:val="1"/>
      <w:numFmt w:val="decimal"/>
      <w:pStyle w:val="Heading1"/>
      <w:lvlText w:val="%1."/>
      <w:lvlJc w:val="left"/>
      <w:rPr>
        <w:rFonts w:cs="Times New Roman" w:hint="default"/>
      </w:rPr>
    </w:lvl>
    <w:lvl w:ilvl="1">
      <w:start w:val="1"/>
      <w:numFmt w:val="decimal"/>
      <w:pStyle w:val="Heading2"/>
      <w:lvlText w:val="%1.%2"/>
      <w:lvlJc w:val="left"/>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rPr>
        <w:rFonts w:ascii="Times New Roman" w:hAnsi="Times New Roman" w:cs="Times New Roman" w:hint="default"/>
      </w:rPr>
    </w:lvl>
    <w:lvl w:ilvl="3">
      <w:start w:val="1"/>
      <w:numFmt w:val="decimal"/>
      <w:pStyle w:val="Heading4"/>
      <w:lvlText w:val="%1.%2.%3.%4"/>
      <w:lvlJc w:val="left"/>
      <w:rPr>
        <w:rFonts w:cs="Times New Roman" w:hint="default"/>
      </w:rPr>
    </w:lvl>
    <w:lvl w:ilvl="4">
      <w:start w:val="1"/>
      <w:numFmt w:val="decimal"/>
      <w:pStyle w:val="Heading5"/>
      <w:lvlText w:val="%1.%2.%3.%4.%5"/>
      <w:lvlJc w:val="left"/>
      <w:rPr>
        <w:rFonts w:cs="Times New Roman" w:hint="default"/>
      </w:rPr>
    </w:lvl>
    <w:lvl w:ilvl="5">
      <w:start w:val="1"/>
      <w:numFmt w:val="decimal"/>
      <w:pStyle w:val="Heading6"/>
      <w:lvlText w:val="%1.%2.%3.%4.%5.%6"/>
      <w:lvlJc w:val="left"/>
      <w:rPr>
        <w:rFonts w:cs="Times New Roman" w:hint="default"/>
      </w:rPr>
    </w:lvl>
    <w:lvl w:ilvl="6">
      <w:start w:val="1"/>
      <w:numFmt w:val="decimal"/>
      <w:pStyle w:val="Heading7"/>
      <w:lvlText w:val="%1.%2.%3.%4.%5.%6.%7"/>
      <w:lvlJc w:val="left"/>
      <w:rPr>
        <w:rFonts w:cs="Times New Roman" w:hint="default"/>
      </w:rPr>
    </w:lvl>
    <w:lvl w:ilvl="7">
      <w:start w:val="1"/>
      <w:numFmt w:val="decimal"/>
      <w:pStyle w:val="Heading8"/>
      <w:lvlText w:val="%1.%2.%3.%4.%5.%6.%7.%8"/>
      <w:lvlJc w:val="left"/>
      <w:rPr>
        <w:rFonts w:cs="Times New Roman" w:hint="default"/>
      </w:rPr>
    </w:lvl>
    <w:lvl w:ilvl="8">
      <w:start w:val="1"/>
      <w:numFmt w:val="decimal"/>
      <w:pStyle w:val="Heading9"/>
      <w:lvlText w:val="%1.%2.%3.%4.%5.%6.%7.%8.%9"/>
      <w:lvlJc w:val="left"/>
      <w:rPr>
        <w:rFonts w:cs="Times New Roman" w:hint="default"/>
      </w:rPr>
    </w:lvl>
  </w:abstractNum>
  <w:abstractNum w:abstractNumId="2" w15:restartNumberingAfterBreak="0">
    <w:nsid w:val="02977B4D"/>
    <w:multiLevelType w:val="hybridMultilevel"/>
    <w:tmpl w:val="EBB87324"/>
    <w:lvl w:ilvl="0" w:tplc="FEDA9AD8">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63728"/>
    <w:multiLevelType w:val="hybridMultilevel"/>
    <w:tmpl w:val="4772715E"/>
    <w:lvl w:ilvl="0" w:tplc="8BE2C8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897C5C"/>
    <w:multiLevelType w:val="multilevel"/>
    <w:tmpl w:val="349E2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C759FB"/>
    <w:multiLevelType w:val="hybridMultilevel"/>
    <w:tmpl w:val="709216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AB64CA"/>
    <w:multiLevelType w:val="hybridMultilevel"/>
    <w:tmpl w:val="AC86306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8F0EEB"/>
    <w:multiLevelType w:val="hybridMultilevel"/>
    <w:tmpl w:val="0164C0BC"/>
    <w:lvl w:ilvl="0" w:tplc="C7DCC37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617FA0"/>
    <w:multiLevelType w:val="hybridMultilevel"/>
    <w:tmpl w:val="130E4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8B1FB7"/>
    <w:multiLevelType w:val="hybridMultilevel"/>
    <w:tmpl w:val="0164C0BC"/>
    <w:lvl w:ilvl="0" w:tplc="C7DCC37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8E6130"/>
    <w:multiLevelType w:val="hybridMultilevel"/>
    <w:tmpl w:val="709216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A1145E"/>
    <w:multiLevelType w:val="hybridMultilevel"/>
    <w:tmpl w:val="3B3E1838"/>
    <w:lvl w:ilvl="0" w:tplc="25548EF2">
      <w:start w:val="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Arial" w:hint="default"/>
      </w:rPr>
    </w:lvl>
    <w:lvl w:ilvl="2" w:tplc="04090005">
      <w:start w:val="1"/>
      <w:numFmt w:val="bullet"/>
      <w:lvlText w:val=""/>
      <w:lvlJc w:val="left"/>
      <w:pPr>
        <w:ind w:left="2160" w:hanging="360"/>
      </w:pPr>
      <w:rPr>
        <w:rFonts w:ascii="Wingdings" w:hAnsi="Wingdings" w:cs="Tahoma" w:hint="default"/>
      </w:rPr>
    </w:lvl>
    <w:lvl w:ilvl="3" w:tplc="04090001">
      <w:start w:val="1"/>
      <w:numFmt w:val="bullet"/>
      <w:lvlText w:val=""/>
      <w:lvlJc w:val="left"/>
      <w:pPr>
        <w:ind w:left="2880" w:hanging="360"/>
      </w:pPr>
      <w:rPr>
        <w:rFonts w:ascii="Symbol" w:hAnsi="Symbol" w:cs="Courier New" w:hint="default"/>
      </w:rPr>
    </w:lvl>
    <w:lvl w:ilvl="4" w:tplc="04090003">
      <w:start w:val="1"/>
      <w:numFmt w:val="bullet"/>
      <w:lvlText w:val="o"/>
      <w:lvlJc w:val="left"/>
      <w:pPr>
        <w:ind w:left="3600" w:hanging="360"/>
      </w:pPr>
      <w:rPr>
        <w:rFonts w:ascii="Courier New" w:hAnsi="Courier New" w:cs="Arial" w:hint="default"/>
      </w:rPr>
    </w:lvl>
    <w:lvl w:ilvl="5" w:tplc="04090005">
      <w:start w:val="1"/>
      <w:numFmt w:val="bullet"/>
      <w:lvlText w:val=""/>
      <w:lvlJc w:val="left"/>
      <w:pPr>
        <w:ind w:left="4320" w:hanging="360"/>
      </w:pPr>
      <w:rPr>
        <w:rFonts w:ascii="Wingdings" w:hAnsi="Wingdings" w:cs="Tahoma" w:hint="default"/>
      </w:rPr>
    </w:lvl>
    <w:lvl w:ilvl="6" w:tplc="04090001">
      <w:start w:val="1"/>
      <w:numFmt w:val="bullet"/>
      <w:lvlText w:val=""/>
      <w:lvlJc w:val="left"/>
      <w:pPr>
        <w:ind w:left="5040" w:hanging="360"/>
      </w:pPr>
      <w:rPr>
        <w:rFonts w:ascii="Symbol" w:hAnsi="Symbol" w:cs="Courier New" w:hint="default"/>
      </w:rPr>
    </w:lvl>
    <w:lvl w:ilvl="7" w:tplc="04090003">
      <w:start w:val="1"/>
      <w:numFmt w:val="bullet"/>
      <w:lvlText w:val="o"/>
      <w:lvlJc w:val="left"/>
      <w:pPr>
        <w:ind w:left="5760" w:hanging="360"/>
      </w:pPr>
      <w:rPr>
        <w:rFonts w:ascii="Courier New" w:hAnsi="Courier New" w:cs="Arial" w:hint="default"/>
      </w:rPr>
    </w:lvl>
    <w:lvl w:ilvl="8" w:tplc="04090005">
      <w:start w:val="1"/>
      <w:numFmt w:val="bullet"/>
      <w:lvlText w:val=""/>
      <w:lvlJc w:val="left"/>
      <w:pPr>
        <w:ind w:left="6480" w:hanging="360"/>
      </w:pPr>
      <w:rPr>
        <w:rFonts w:ascii="Wingdings" w:hAnsi="Wingdings" w:cs="Tahoma" w:hint="default"/>
      </w:rPr>
    </w:lvl>
  </w:abstractNum>
  <w:abstractNum w:abstractNumId="12" w15:restartNumberingAfterBreak="0">
    <w:nsid w:val="3BBF4B25"/>
    <w:multiLevelType w:val="hybridMultilevel"/>
    <w:tmpl w:val="FECC9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D320D1"/>
    <w:multiLevelType w:val="hybridMultilevel"/>
    <w:tmpl w:val="6FF6D2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447235A"/>
    <w:multiLevelType w:val="hybridMultilevel"/>
    <w:tmpl w:val="7316A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5C2DEA"/>
    <w:multiLevelType w:val="hybridMultilevel"/>
    <w:tmpl w:val="358C99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7A107E3"/>
    <w:multiLevelType w:val="hybridMultilevel"/>
    <w:tmpl w:val="4A2C05D8"/>
    <w:lvl w:ilvl="0" w:tplc="9732F586">
      <w:start w:val="1"/>
      <w:numFmt w:val="decimal"/>
      <w:lvlText w:val="%1."/>
      <w:lvlJc w:val="left"/>
      <w:pPr>
        <w:ind w:left="1800" w:hanging="360"/>
      </w:pPr>
      <w:rPr>
        <w:rFonts w:ascii="Calibri" w:hAnsi="Calibri"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5E7D293A"/>
    <w:multiLevelType w:val="hybridMultilevel"/>
    <w:tmpl w:val="B9F8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916347"/>
    <w:multiLevelType w:val="hybridMultilevel"/>
    <w:tmpl w:val="F1C84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1236E3"/>
    <w:multiLevelType w:val="hybridMultilevel"/>
    <w:tmpl w:val="BBA08A56"/>
    <w:lvl w:ilvl="0" w:tplc="FEDA9AD8">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1B7AC2"/>
    <w:multiLevelType w:val="hybridMultilevel"/>
    <w:tmpl w:val="8334EB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92E6114"/>
    <w:multiLevelType w:val="hybridMultilevel"/>
    <w:tmpl w:val="8DBA8106"/>
    <w:lvl w:ilvl="0" w:tplc="FEDA9AD8">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817338"/>
    <w:multiLevelType w:val="hybridMultilevel"/>
    <w:tmpl w:val="34309F38"/>
    <w:lvl w:ilvl="0" w:tplc="FEDA9AD8">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BD6D3E"/>
    <w:multiLevelType w:val="hybridMultilevel"/>
    <w:tmpl w:val="59685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60F32"/>
    <w:multiLevelType w:val="hybridMultilevel"/>
    <w:tmpl w:val="54CC842A"/>
    <w:lvl w:ilvl="0" w:tplc="FEDA9AD8">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2402F1"/>
    <w:multiLevelType w:val="hybridMultilevel"/>
    <w:tmpl w:val="F2D805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6A39A1"/>
    <w:multiLevelType w:val="hybridMultilevel"/>
    <w:tmpl w:val="1EBC8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5"/>
  </w:num>
  <w:num w:numId="3">
    <w:abstractNumId w:val="16"/>
  </w:num>
  <w:num w:numId="4">
    <w:abstractNumId w:val="11"/>
  </w:num>
  <w:num w:numId="5">
    <w:abstractNumId w:val="14"/>
  </w:num>
  <w:num w:numId="6">
    <w:abstractNumId w:val="10"/>
  </w:num>
  <w:num w:numId="7">
    <w:abstractNumId w:val="5"/>
  </w:num>
  <w:num w:numId="8">
    <w:abstractNumId w:val="3"/>
  </w:num>
  <w:num w:numId="9">
    <w:abstractNumId w:val="1"/>
  </w:num>
  <w:num w:numId="10">
    <w:abstractNumId w:val="0"/>
  </w:num>
  <w:num w:numId="11">
    <w:abstractNumId w:val="7"/>
  </w:num>
  <w:num w:numId="12">
    <w:abstractNumId w:val="9"/>
  </w:num>
  <w:num w:numId="13">
    <w:abstractNumId w:val="18"/>
  </w:num>
  <w:num w:numId="14">
    <w:abstractNumId w:val="21"/>
  </w:num>
  <w:num w:numId="15">
    <w:abstractNumId w:val="15"/>
  </w:num>
  <w:num w:numId="16">
    <w:abstractNumId w:val="13"/>
  </w:num>
  <w:num w:numId="17">
    <w:abstractNumId w:val="23"/>
  </w:num>
  <w:num w:numId="18">
    <w:abstractNumId w:val="6"/>
  </w:num>
  <w:num w:numId="19">
    <w:abstractNumId w:val="20"/>
  </w:num>
  <w:num w:numId="20">
    <w:abstractNumId w:val="17"/>
  </w:num>
  <w:num w:numId="21">
    <w:abstractNumId w:val="26"/>
  </w:num>
  <w:num w:numId="22">
    <w:abstractNumId w:val="22"/>
  </w:num>
  <w:num w:numId="23">
    <w:abstractNumId w:val="2"/>
  </w:num>
  <w:num w:numId="24">
    <w:abstractNumId w:val="24"/>
  </w:num>
  <w:num w:numId="25">
    <w:abstractNumId w:val="19"/>
  </w:num>
  <w:num w:numId="26">
    <w:abstractNumId w:val="12"/>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nals Surge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B650C"/>
    <w:rsid w:val="00000523"/>
    <w:rsid w:val="000007B0"/>
    <w:rsid w:val="00000D7C"/>
    <w:rsid w:val="00000E9B"/>
    <w:rsid w:val="00004FA9"/>
    <w:rsid w:val="00005B65"/>
    <w:rsid w:val="000114E6"/>
    <w:rsid w:val="00014134"/>
    <w:rsid w:val="00020C99"/>
    <w:rsid w:val="00021063"/>
    <w:rsid w:val="0002131D"/>
    <w:rsid w:val="0002369F"/>
    <w:rsid w:val="00023DDB"/>
    <w:rsid w:val="000255B0"/>
    <w:rsid w:val="000261E3"/>
    <w:rsid w:val="00027457"/>
    <w:rsid w:val="00027AAE"/>
    <w:rsid w:val="00030C3D"/>
    <w:rsid w:val="00031163"/>
    <w:rsid w:val="0003139C"/>
    <w:rsid w:val="000328C1"/>
    <w:rsid w:val="000354CF"/>
    <w:rsid w:val="00037D87"/>
    <w:rsid w:val="0004078C"/>
    <w:rsid w:val="00041777"/>
    <w:rsid w:val="000463C7"/>
    <w:rsid w:val="00046AFA"/>
    <w:rsid w:val="00050752"/>
    <w:rsid w:val="00053BFA"/>
    <w:rsid w:val="00054E55"/>
    <w:rsid w:val="000561A1"/>
    <w:rsid w:val="00056870"/>
    <w:rsid w:val="0005733A"/>
    <w:rsid w:val="0005798A"/>
    <w:rsid w:val="00060B0B"/>
    <w:rsid w:val="0006244F"/>
    <w:rsid w:val="00062B7B"/>
    <w:rsid w:val="00062D21"/>
    <w:rsid w:val="00067175"/>
    <w:rsid w:val="0006764D"/>
    <w:rsid w:val="00073518"/>
    <w:rsid w:val="0007366A"/>
    <w:rsid w:val="00074591"/>
    <w:rsid w:val="00076EAE"/>
    <w:rsid w:val="00076EEA"/>
    <w:rsid w:val="00080AB3"/>
    <w:rsid w:val="00081A38"/>
    <w:rsid w:val="00086274"/>
    <w:rsid w:val="000874A0"/>
    <w:rsid w:val="000903F8"/>
    <w:rsid w:val="0009141C"/>
    <w:rsid w:val="00091CB9"/>
    <w:rsid w:val="00091E6D"/>
    <w:rsid w:val="00093DD2"/>
    <w:rsid w:val="00094473"/>
    <w:rsid w:val="0009599A"/>
    <w:rsid w:val="00095D2A"/>
    <w:rsid w:val="000967F9"/>
    <w:rsid w:val="000973D7"/>
    <w:rsid w:val="000A3C3C"/>
    <w:rsid w:val="000A6A47"/>
    <w:rsid w:val="000B16CF"/>
    <w:rsid w:val="000B18F7"/>
    <w:rsid w:val="000B1CCA"/>
    <w:rsid w:val="000B387C"/>
    <w:rsid w:val="000B514F"/>
    <w:rsid w:val="000B51FD"/>
    <w:rsid w:val="000B66C9"/>
    <w:rsid w:val="000B77C7"/>
    <w:rsid w:val="000C09BD"/>
    <w:rsid w:val="000C4000"/>
    <w:rsid w:val="000C54F6"/>
    <w:rsid w:val="000C678C"/>
    <w:rsid w:val="000D11D1"/>
    <w:rsid w:val="000D12FF"/>
    <w:rsid w:val="000D132C"/>
    <w:rsid w:val="000D225C"/>
    <w:rsid w:val="000D35FD"/>
    <w:rsid w:val="000D45BB"/>
    <w:rsid w:val="000D4AB0"/>
    <w:rsid w:val="000D4DC5"/>
    <w:rsid w:val="000D66A4"/>
    <w:rsid w:val="000D7473"/>
    <w:rsid w:val="000D7912"/>
    <w:rsid w:val="000E0747"/>
    <w:rsid w:val="000E0767"/>
    <w:rsid w:val="000E0ABC"/>
    <w:rsid w:val="000E0F6B"/>
    <w:rsid w:val="000E19BB"/>
    <w:rsid w:val="000E2066"/>
    <w:rsid w:val="000E2988"/>
    <w:rsid w:val="000E33DE"/>
    <w:rsid w:val="000E3E86"/>
    <w:rsid w:val="000E7459"/>
    <w:rsid w:val="000F0804"/>
    <w:rsid w:val="000F2FA5"/>
    <w:rsid w:val="000F6E94"/>
    <w:rsid w:val="000F743B"/>
    <w:rsid w:val="000F7493"/>
    <w:rsid w:val="00101327"/>
    <w:rsid w:val="00101A53"/>
    <w:rsid w:val="00102053"/>
    <w:rsid w:val="00102C5C"/>
    <w:rsid w:val="001067A7"/>
    <w:rsid w:val="00107028"/>
    <w:rsid w:val="0010727A"/>
    <w:rsid w:val="00110026"/>
    <w:rsid w:val="00111029"/>
    <w:rsid w:val="0011149A"/>
    <w:rsid w:val="00113142"/>
    <w:rsid w:val="001149DB"/>
    <w:rsid w:val="00115EEF"/>
    <w:rsid w:val="00116481"/>
    <w:rsid w:val="00116C18"/>
    <w:rsid w:val="0012087F"/>
    <w:rsid w:val="00120E27"/>
    <w:rsid w:val="00123AA9"/>
    <w:rsid w:val="00123AE6"/>
    <w:rsid w:val="001247D0"/>
    <w:rsid w:val="00124A15"/>
    <w:rsid w:val="0013223E"/>
    <w:rsid w:val="0013238A"/>
    <w:rsid w:val="00133239"/>
    <w:rsid w:val="0013460A"/>
    <w:rsid w:val="001347E6"/>
    <w:rsid w:val="00137608"/>
    <w:rsid w:val="00137A48"/>
    <w:rsid w:val="001417DB"/>
    <w:rsid w:val="0014210C"/>
    <w:rsid w:val="0014307C"/>
    <w:rsid w:val="0014371F"/>
    <w:rsid w:val="00143FD3"/>
    <w:rsid w:val="00145A89"/>
    <w:rsid w:val="00150797"/>
    <w:rsid w:val="00151B83"/>
    <w:rsid w:val="001531FD"/>
    <w:rsid w:val="00153480"/>
    <w:rsid w:val="00155677"/>
    <w:rsid w:val="001556A4"/>
    <w:rsid w:val="00156E5C"/>
    <w:rsid w:val="001613EE"/>
    <w:rsid w:val="001622AE"/>
    <w:rsid w:val="00162A58"/>
    <w:rsid w:val="001632A7"/>
    <w:rsid w:val="0016372C"/>
    <w:rsid w:val="00167266"/>
    <w:rsid w:val="00167708"/>
    <w:rsid w:val="00167CA3"/>
    <w:rsid w:val="00170DE0"/>
    <w:rsid w:val="00174579"/>
    <w:rsid w:val="00175E15"/>
    <w:rsid w:val="001848C0"/>
    <w:rsid w:val="00185051"/>
    <w:rsid w:val="00187AE9"/>
    <w:rsid w:val="00190EAD"/>
    <w:rsid w:val="00191105"/>
    <w:rsid w:val="001916BB"/>
    <w:rsid w:val="00192527"/>
    <w:rsid w:val="00194D67"/>
    <w:rsid w:val="00195442"/>
    <w:rsid w:val="00195C60"/>
    <w:rsid w:val="00197D47"/>
    <w:rsid w:val="001A0920"/>
    <w:rsid w:val="001A2CC1"/>
    <w:rsid w:val="001A2EC9"/>
    <w:rsid w:val="001B0F30"/>
    <w:rsid w:val="001B146A"/>
    <w:rsid w:val="001B3968"/>
    <w:rsid w:val="001B5723"/>
    <w:rsid w:val="001B5CE4"/>
    <w:rsid w:val="001B5F0F"/>
    <w:rsid w:val="001B772D"/>
    <w:rsid w:val="001B7C31"/>
    <w:rsid w:val="001C1528"/>
    <w:rsid w:val="001C2476"/>
    <w:rsid w:val="001C38CE"/>
    <w:rsid w:val="001C4125"/>
    <w:rsid w:val="001C597F"/>
    <w:rsid w:val="001C634A"/>
    <w:rsid w:val="001C7BCD"/>
    <w:rsid w:val="001C7ED9"/>
    <w:rsid w:val="001D0E73"/>
    <w:rsid w:val="001D152F"/>
    <w:rsid w:val="001D22F0"/>
    <w:rsid w:val="001D3789"/>
    <w:rsid w:val="001D4315"/>
    <w:rsid w:val="001D4967"/>
    <w:rsid w:val="001D4E81"/>
    <w:rsid w:val="001D6A38"/>
    <w:rsid w:val="001D7118"/>
    <w:rsid w:val="001D788F"/>
    <w:rsid w:val="001D7AFF"/>
    <w:rsid w:val="001E41B3"/>
    <w:rsid w:val="001E5334"/>
    <w:rsid w:val="001E5399"/>
    <w:rsid w:val="001E7CEA"/>
    <w:rsid w:val="001F0D08"/>
    <w:rsid w:val="001F2139"/>
    <w:rsid w:val="001F247C"/>
    <w:rsid w:val="001F30B9"/>
    <w:rsid w:val="001F4E2F"/>
    <w:rsid w:val="001F5BE9"/>
    <w:rsid w:val="001F71AB"/>
    <w:rsid w:val="002028C9"/>
    <w:rsid w:val="00204B1A"/>
    <w:rsid w:val="0020540D"/>
    <w:rsid w:val="00207CD7"/>
    <w:rsid w:val="002103D4"/>
    <w:rsid w:val="00211264"/>
    <w:rsid w:val="00213860"/>
    <w:rsid w:val="00214B79"/>
    <w:rsid w:val="00216546"/>
    <w:rsid w:val="00222177"/>
    <w:rsid w:val="00223498"/>
    <w:rsid w:val="00224F31"/>
    <w:rsid w:val="00225A86"/>
    <w:rsid w:val="00225CB2"/>
    <w:rsid w:val="00230326"/>
    <w:rsid w:val="002316DC"/>
    <w:rsid w:val="00231B84"/>
    <w:rsid w:val="002321CE"/>
    <w:rsid w:val="00234667"/>
    <w:rsid w:val="00235031"/>
    <w:rsid w:val="00236328"/>
    <w:rsid w:val="002376A4"/>
    <w:rsid w:val="0024146B"/>
    <w:rsid w:val="00241615"/>
    <w:rsid w:val="0024245B"/>
    <w:rsid w:val="00244B04"/>
    <w:rsid w:val="00244FF3"/>
    <w:rsid w:val="002454DE"/>
    <w:rsid w:val="002455F5"/>
    <w:rsid w:val="00245A1C"/>
    <w:rsid w:val="00246C67"/>
    <w:rsid w:val="00246C8B"/>
    <w:rsid w:val="00252E44"/>
    <w:rsid w:val="00252FD7"/>
    <w:rsid w:val="00253E55"/>
    <w:rsid w:val="00255C4F"/>
    <w:rsid w:val="00256A53"/>
    <w:rsid w:val="00256E88"/>
    <w:rsid w:val="00256E9E"/>
    <w:rsid w:val="00260649"/>
    <w:rsid w:val="00260D23"/>
    <w:rsid w:val="00263733"/>
    <w:rsid w:val="002643BB"/>
    <w:rsid w:val="00265805"/>
    <w:rsid w:val="002677A6"/>
    <w:rsid w:val="002731E5"/>
    <w:rsid w:val="002758E6"/>
    <w:rsid w:val="00275F52"/>
    <w:rsid w:val="00280919"/>
    <w:rsid w:val="0028091C"/>
    <w:rsid w:val="002820F5"/>
    <w:rsid w:val="00284435"/>
    <w:rsid w:val="00285C28"/>
    <w:rsid w:val="0029027B"/>
    <w:rsid w:val="00290311"/>
    <w:rsid w:val="00291177"/>
    <w:rsid w:val="00291410"/>
    <w:rsid w:val="00291E91"/>
    <w:rsid w:val="0029222C"/>
    <w:rsid w:val="00292994"/>
    <w:rsid w:val="002936CC"/>
    <w:rsid w:val="00294295"/>
    <w:rsid w:val="00295E77"/>
    <w:rsid w:val="00296E07"/>
    <w:rsid w:val="0029791A"/>
    <w:rsid w:val="00297FDE"/>
    <w:rsid w:val="002A0689"/>
    <w:rsid w:val="002A0FCD"/>
    <w:rsid w:val="002A109C"/>
    <w:rsid w:val="002A1717"/>
    <w:rsid w:val="002A27C8"/>
    <w:rsid w:val="002A37F4"/>
    <w:rsid w:val="002A382E"/>
    <w:rsid w:val="002A3B4C"/>
    <w:rsid w:val="002A664F"/>
    <w:rsid w:val="002A695D"/>
    <w:rsid w:val="002A6D5B"/>
    <w:rsid w:val="002B15ED"/>
    <w:rsid w:val="002B1B92"/>
    <w:rsid w:val="002B1D10"/>
    <w:rsid w:val="002B3FF6"/>
    <w:rsid w:val="002B4478"/>
    <w:rsid w:val="002B49CE"/>
    <w:rsid w:val="002B4A95"/>
    <w:rsid w:val="002B6DEB"/>
    <w:rsid w:val="002B731A"/>
    <w:rsid w:val="002C0DDC"/>
    <w:rsid w:val="002C1B59"/>
    <w:rsid w:val="002C1DF6"/>
    <w:rsid w:val="002C4275"/>
    <w:rsid w:val="002C4C78"/>
    <w:rsid w:val="002C5B1F"/>
    <w:rsid w:val="002C7D8E"/>
    <w:rsid w:val="002D1960"/>
    <w:rsid w:val="002D3C72"/>
    <w:rsid w:val="002D4BA1"/>
    <w:rsid w:val="002D6947"/>
    <w:rsid w:val="002D7300"/>
    <w:rsid w:val="002E2445"/>
    <w:rsid w:val="002E2938"/>
    <w:rsid w:val="002E6EED"/>
    <w:rsid w:val="002E7C9E"/>
    <w:rsid w:val="002E7E34"/>
    <w:rsid w:val="002F03F6"/>
    <w:rsid w:val="002F060D"/>
    <w:rsid w:val="002F0646"/>
    <w:rsid w:val="002F13CA"/>
    <w:rsid w:val="002F2A36"/>
    <w:rsid w:val="002F3365"/>
    <w:rsid w:val="002F3771"/>
    <w:rsid w:val="002F4A5D"/>
    <w:rsid w:val="002F58B2"/>
    <w:rsid w:val="002F7CE7"/>
    <w:rsid w:val="0030265C"/>
    <w:rsid w:val="00302DD7"/>
    <w:rsid w:val="00304278"/>
    <w:rsid w:val="003045F8"/>
    <w:rsid w:val="003060A3"/>
    <w:rsid w:val="003067A5"/>
    <w:rsid w:val="00306A57"/>
    <w:rsid w:val="003112C0"/>
    <w:rsid w:val="0031469C"/>
    <w:rsid w:val="00314AD6"/>
    <w:rsid w:val="00314F31"/>
    <w:rsid w:val="003155CC"/>
    <w:rsid w:val="00315CD1"/>
    <w:rsid w:val="0032088A"/>
    <w:rsid w:val="00320A7F"/>
    <w:rsid w:val="00321070"/>
    <w:rsid w:val="00322E23"/>
    <w:rsid w:val="00323252"/>
    <w:rsid w:val="00324EAE"/>
    <w:rsid w:val="00325E06"/>
    <w:rsid w:val="003262A1"/>
    <w:rsid w:val="0032646F"/>
    <w:rsid w:val="003274FD"/>
    <w:rsid w:val="003301F8"/>
    <w:rsid w:val="00332254"/>
    <w:rsid w:val="0033273C"/>
    <w:rsid w:val="00332847"/>
    <w:rsid w:val="00332CE2"/>
    <w:rsid w:val="00333923"/>
    <w:rsid w:val="00334812"/>
    <w:rsid w:val="00334F33"/>
    <w:rsid w:val="00340747"/>
    <w:rsid w:val="00342C7E"/>
    <w:rsid w:val="00344957"/>
    <w:rsid w:val="00351CDE"/>
    <w:rsid w:val="00352255"/>
    <w:rsid w:val="00352B76"/>
    <w:rsid w:val="003537E9"/>
    <w:rsid w:val="003557F0"/>
    <w:rsid w:val="0035673D"/>
    <w:rsid w:val="00356A22"/>
    <w:rsid w:val="00356E74"/>
    <w:rsid w:val="0035716E"/>
    <w:rsid w:val="003602F0"/>
    <w:rsid w:val="003604FD"/>
    <w:rsid w:val="00360665"/>
    <w:rsid w:val="00361AA9"/>
    <w:rsid w:val="00361EE7"/>
    <w:rsid w:val="00363BA6"/>
    <w:rsid w:val="00363EDD"/>
    <w:rsid w:val="003657BF"/>
    <w:rsid w:val="00367D83"/>
    <w:rsid w:val="003818B7"/>
    <w:rsid w:val="00381FF0"/>
    <w:rsid w:val="00382CB9"/>
    <w:rsid w:val="0038336B"/>
    <w:rsid w:val="00383DF9"/>
    <w:rsid w:val="00383E42"/>
    <w:rsid w:val="003900DF"/>
    <w:rsid w:val="0039014A"/>
    <w:rsid w:val="00391E61"/>
    <w:rsid w:val="00396F52"/>
    <w:rsid w:val="003A003A"/>
    <w:rsid w:val="003A0A01"/>
    <w:rsid w:val="003A124A"/>
    <w:rsid w:val="003A174F"/>
    <w:rsid w:val="003A1B58"/>
    <w:rsid w:val="003A447D"/>
    <w:rsid w:val="003A4E21"/>
    <w:rsid w:val="003A5242"/>
    <w:rsid w:val="003B1783"/>
    <w:rsid w:val="003B3C64"/>
    <w:rsid w:val="003B5718"/>
    <w:rsid w:val="003C079A"/>
    <w:rsid w:val="003C1213"/>
    <w:rsid w:val="003C16EA"/>
    <w:rsid w:val="003C1793"/>
    <w:rsid w:val="003C1F70"/>
    <w:rsid w:val="003C260F"/>
    <w:rsid w:val="003C2E88"/>
    <w:rsid w:val="003C2E9C"/>
    <w:rsid w:val="003C3146"/>
    <w:rsid w:val="003C58B8"/>
    <w:rsid w:val="003C5E44"/>
    <w:rsid w:val="003C74CD"/>
    <w:rsid w:val="003D006F"/>
    <w:rsid w:val="003D15CA"/>
    <w:rsid w:val="003D1C4A"/>
    <w:rsid w:val="003D20F3"/>
    <w:rsid w:val="003D2902"/>
    <w:rsid w:val="003D34D2"/>
    <w:rsid w:val="003D3F84"/>
    <w:rsid w:val="003D4CE3"/>
    <w:rsid w:val="003D4E0B"/>
    <w:rsid w:val="003D5A73"/>
    <w:rsid w:val="003D5C27"/>
    <w:rsid w:val="003D70F6"/>
    <w:rsid w:val="003D7266"/>
    <w:rsid w:val="003E3BA3"/>
    <w:rsid w:val="003E47F6"/>
    <w:rsid w:val="003E4D30"/>
    <w:rsid w:val="003E5D20"/>
    <w:rsid w:val="003E76DA"/>
    <w:rsid w:val="003F0F75"/>
    <w:rsid w:val="003F1DEA"/>
    <w:rsid w:val="003F5762"/>
    <w:rsid w:val="003F665D"/>
    <w:rsid w:val="003F6D80"/>
    <w:rsid w:val="003F7482"/>
    <w:rsid w:val="003F7F36"/>
    <w:rsid w:val="0040174D"/>
    <w:rsid w:val="00402EC2"/>
    <w:rsid w:val="0040350B"/>
    <w:rsid w:val="004054B7"/>
    <w:rsid w:val="00405A8A"/>
    <w:rsid w:val="004072F9"/>
    <w:rsid w:val="004106E6"/>
    <w:rsid w:val="00411CD8"/>
    <w:rsid w:val="00411D44"/>
    <w:rsid w:val="00413702"/>
    <w:rsid w:val="004138D9"/>
    <w:rsid w:val="004140AA"/>
    <w:rsid w:val="00415E69"/>
    <w:rsid w:val="00420D6F"/>
    <w:rsid w:val="0042120D"/>
    <w:rsid w:val="00421CEB"/>
    <w:rsid w:val="004223E4"/>
    <w:rsid w:val="004233DE"/>
    <w:rsid w:val="004250E1"/>
    <w:rsid w:val="00425379"/>
    <w:rsid w:val="00426E2C"/>
    <w:rsid w:val="00427FA2"/>
    <w:rsid w:val="00432855"/>
    <w:rsid w:val="00434CBF"/>
    <w:rsid w:val="0043739A"/>
    <w:rsid w:val="004406C1"/>
    <w:rsid w:val="00441982"/>
    <w:rsid w:val="00443C83"/>
    <w:rsid w:val="0044502F"/>
    <w:rsid w:val="00446EEA"/>
    <w:rsid w:val="00450AB7"/>
    <w:rsid w:val="00451D55"/>
    <w:rsid w:val="00452650"/>
    <w:rsid w:val="00453BDD"/>
    <w:rsid w:val="00455F45"/>
    <w:rsid w:val="0046068E"/>
    <w:rsid w:val="00461A7A"/>
    <w:rsid w:val="0046401C"/>
    <w:rsid w:val="00465F87"/>
    <w:rsid w:val="00470D06"/>
    <w:rsid w:val="00471DAA"/>
    <w:rsid w:val="00472219"/>
    <w:rsid w:val="00475A86"/>
    <w:rsid w:val="00475CE4"/>
    <w:rsid w:val="00476DF4"/>
    <w:rsid w:val="00476E55"/>
    <w:rsid w:val="004807AB"/>
    <w:rsid w:val="004817AD"/>
    <w:rsid w:val="004828AA"/>
    <w:rsid w:val="00484721"/>
    <w:rsid w:val="00485217"/>
    <w:rsid w:val="004875F2"/>
    <w:rsid w:val="0048763B"/>
    <w:rsid w:val="00491440"/>
    <w:rsid w:val="00492405"/>
    <w:rsid w:val="00493A63"/>
    <w:rsid w:val="00494B92"/>
    <w:rsid w:val="00496BAD"/>
    <w:rsid w:val="00497224"/>
    <w:rsid w:val="004A0DDF"/>
    <w:rsid w:val="004A2E24"/>
    <w:rsid w:val="004A2FE8"/>
    <w:rsid w:val="004A41AB"/>
    <w:rsid w:val="004A4C41"/>
    <w:rsid w:val="004B0111"/>
    <w:rsid w:val="004B10F5"/>
    <w:rsid w:val="004B1CB9"/>
    <w:rsid w:val="004B1E0D"/>
    <w:rsid w:val="004B1E79"/>
    <w:rsid w:val="004B240C"/>
    <w:rsid w:val="004B3071"/>
    <w:rsid w:val="004B31A3"/>
    <w:rsid w:val="004B378C"/>
    <w:rsid w:val="004B5535"/>
    <w:rsid w:val="004B5E00"/>
    <w:rsid w:val="004B7740"/>
    <w:rsid w:val="004B7FD4"/>
    <w:rsid w:val="004C04D8"/>
    <w:rsid w:val="004C06F8"/>
    <w:rsid w:val="004C1614"/>
    <w:rsid w:val="004C3BD3"/>
    <w:rsid w:val="004C53C9"/>
    <w:rsid w:val="004C54D3"/>
    <w:rsid w:val="004C5A02"/>
    <w:rsid w:val="004C5B14"/>
    <w:rsid w:val="004C6BB2"/>
    <w:rsid w:val="004D28B9"/>
    <w:rsid w:val="004D3030"/>
    <w:rsid w:val="004D5D23"/>
    <w:rsid w:val="004D771F"/>
    <w:rsid w:val="004E06EB"/>
    <w:rsid w:val="004E2674"/>
    <w:rsid w:val="004E59E6"/>
    <w:rsid w:val="004E6286"/>
    <w:rsid w:val="004E791B"/>
    <w:rsid w:val="004E7DEB"/>
    <w:rsid w:val="004F2139"/>
    <w:rsid w:val="004F38EA"/>
    <w:rsid w:val="004F7364"/>
    <w:rsid w:val="005003CC"/>
    <w:rsid w:val="00500626"/>
    <w:rsid w:val="00506DC3"/>
    <w:rsid w:val="00506FDD"/>
    <w:rsid w:val="0051087B"/>
    <w:rsid w:val="00511702"/>
    <w:rsid w:val="00511E0B"/>
    <w:rsid w:val="005121F0"/>
    <w:rsid w:val="00512271"/>
    <w:rsid w:val="005128EF"/>
    <w:rsid w:val="0051335C"/>
    <w:rsid w:val="00513735"/>
    <w:rsid w:val="005138A5"/>
    <w:rsid w:val="00513BB7"/>
    <w:rsid w:val="005149C7"/>
    <w:rsid w:val="00516916"/>
    <w:rsid w:val="00517E03"/>
    <w:rsid w:val="00517F29"/>
    <w:rsid w:val="005233D2"/>
    <w:rsid w:val="005245D9"/>
    <w:rsid w:val="00524A6F"/>
    <w:rsid w:val="00524A83"/>
    <w:rsid w:val="00525F45"/>
    <w:rsid w:val="00532D3E"/>
    <w:rsid w:val="00533BD3"/>
    <w:rsid w:val="00535D5B"/>
    <w:rsid w:val="00536209"/>
    <w:rsid w:val="005364CD"/>
    <w:rsid w:val="00541E88"/>
    <w:rsid w:val="00542F25"/>
    <w:rsid w:val="005475DA"/>
    <w:rsid w:val="0055050E"/>
    <w:rsid w:val="00550EDE"/>
    <w:rsid w:val="00551796"/>
    <w:rsid w:val="0055191B"/>
    <w:rsid w:val="00552C4D"/>
    <w:rsid w:val="00553AA1"/>
    <w:rsid w:val="00553B3E"/>
    <w:rsid w:val="00556063"/>
    <w:rsid w:val="00557BFC"/>
    <w:rsid w:val="0056087B"/>
    <w:rsid w:val="00561297"/>
    <w:rsid w:val="00561363"/>
    <w:rsid w:val="005618F2"/>
    <w:rsid w:val="00561BB3"/>
    <w:rsid w:val="00562977"/>
    <w:rsid w:val="00563CF5"/>
    <w:rsid w:val="00565441"/>
    <w:rsid w:val="00567551"/>
    <w:rsid w:val="005675FB"/>
    <w:rsid w:val="00571144"/>
    <w:rsid w:val="00575B8A"/>
    <w:rsid w:val="00576E8E"/>
    <w:rsid w:val="00577C79"/>
    <w:rsid w:val="005801DE"/>
    <w:rsid w:val="00583A13"/>
    <w:rsid w:val="00587C23"/>
    <w:rsid w:val="00587DC2"/>
    <w:rsid w:val="00590E7B"/>
    <w:rsid w:val="00591001"/>
    <w:rsid w:val="00591C51"/>
    <w:rsid w:val="0059453F"/>
    <w:rsid w:val="00595018"/>
    <w:rsid w:val="00595776"/>
    <w:rsid w:val="00595D8F"/>
    <w:rsid w:val="00595E66"/>
    <w:rsid w:val="00596E4B"/>
    <w:rsid w:val="005A3D1C"/>
    <w:rsid w:val="005A4523"/>
    <w:rsid w:val="005A4935"/>
    <w:rsid w:val="005A57F9"/>
    <w:rsid w:val="005A682F"/>
    <w:rsid w:val="005A6B69"/>
    <w:rsid w:val="005A6D85"/>
    <w:rsid w:val="005A7C34"/>
    <w:rsid w:val="005B165B"/>
    <w:rsid w:val="005B17F3"/>
    <w:rsid w:val="005B2B0B"/>
    <w:rsid w:val="005B2BED"/>
    <w:rsid w:val="005B4EB7"/>
    <w:rsid w:val="005B5430"/>
    <w:rsid w:val="005B6218"/>
    <w:rsid w:val="005B650C"/>
    <w:rsid w:val="005B7131"/>
    <w:rsid w:val="005B74A3"/>
    <w:rsid w:val="005C2ED8"/>
    <w:rsid w:val="005C4FA9"/>
    <w:rsid w:val="005D30AA"/>
    <w:rsid w:val="005D34CE"/>
    <w:rsid w:val="005D3EC4"/>
    <w:rsid w:val="005D72F3"/>
    <w:rsid w:val="005D7694"/>
    <w:rsid w:val="005D7BF2"/>
    <w:rsid w:val="005E07C1"/>
    <w:rsid w:val="005E1468"/>
    <w:rsid w:val="005E1EB1"/>
    <w:rsid w:val="005E2831"/>
    <w:rsid w:val="005E366C"/>
    <w:rsid w:val="005E5E7A"/>
    <w:rsid w:val="005E6F4E"/>
    <w:rsid w:val="005E720F"/>
    <w:rsid w:val="005E752E"/>
    <w:rsid w:val="005E7AC6"/>
    <w:rsid w:val="005F02DB"/>
    <w:rsid w:val="005F133A"/>
    <w:rsid w:val="005F1C30"/>
    <w:rsid w:val="005F5AC1"/>
    <w:rsid w:val="005F5FF3"/>
    <w:rsid w:val="005F6F44"/>
    <w:rsid w:val="005F7806"/>
    <w:rsid w:val="006014C0"/>
    <w:rsid w:val="00603FB1"/>
    <w:rsid w:val="00604B60"/>
    <w:rsid w:val="0060504D"/>
    <w:rsid w:val="00606C07"/>
    <w:rsid w:val="00606F0A"/>
    <w:rsid w:val="00607644"/>
    <w:rsid w:val="00607788"/>
    <w:rsid w:val="00607AEC"/>
    <w:rsid w:val="00607B52"/>
    <w:rsid w:val="0061023B"/>
    <w:rsid w:val="00613C85"/>
    <w:rsid w:val="0062099C"/>
    <w:rsid w:val="00620BF4"/>
    <w:rsid w:val="00622188"/>
    <w:rsid w:val="006229E9"/>
    <w:rsid w:val="00622E99"/>
    <w:rsid w:val="0062647F"/>
    <w:rsid w:val="0063083C"/>
    <w:rsid w:val="00632569"/>
    <w:rsid w:val="00632994"/>
    <w:rsid w:val="00633ED9"/>
    <w:rsid w:val="006341CE"/>
    <w:rsid w:val="0063586E"/>
    <w:rsid w:val="00635BD0"/>
    <w:rsid w:val="00636C6E"/>
    <w:rsid w:val="00637731"/>
    <w:rsid w:val="00641AE3"/>
    <w:rsid w:val="00643E45"/>
    <w:rsid w:val="00644E95"/>
    <w:rsid w:val="00645489"/>
    <w:rsid w:val="00645E61"/>
    <w:rsid w:val="006460DE"/>
    <w:rsid w:val="00647929"/>
    <w:rsid w:val="00647D58"/>
    <w:rsid w:val="00650834"/>
    <w:rsid w:val="006519D5"/>
    <w:rsid w:val="00653974"/>
    <w:rsid w:val="00656196"/>
    <w:rsid w:val="006578E3"/>
    <w:rsid w:val="00661AAA"/>
    <w:rsid w:val="00661AF9"/>
    <w:rsid w:val="00662ECF"/>
    <w:rsid w:val="00664974"/>
    <w:rsid w:val="00664DD1"/>
    <w:rsid w:val="0066642F"/>
    <w:rsid w:val="00667173"/>
    <w:rsid w:val="0067154B"/>
    <w:rsid w:val="0067172B"/>
    <w:rsid w:val="00672006"/>
    <w:rsid w:val="006735F0"/>
    <w:rsid w:val="0067426C"/>
    <w:rsid w:val="0067471F"/>
    <w:rsid w:val="00675405"/>
    <w:rsid w:val="00676033"/>
    <w:rsid w:val="006773F4"/>
    <w:rsid w:val="00677BAD"/>
    <w:rsid w:val="00680234"/>
    <w:rsid w:val="006806EC"/>
    <w:rsid w:val="00680F9C"/>
    <w:rsid w:val="006815B9"/>
    <w:rsid w:val="00681C2D"/>
    <w:rsid w:val="00682EF3"/>
    <w:rsid w:val="00682EF7"/>
    <w:rsid w:val="006845E6"/>
    <w:rsid w:val="006846AD"/>
    <w:rsid w:val="00685D37"/>
    <w:rsid w:val="006902C1"/>
    <w:rsid w:val="00690539"/>
    <w:rsid w:val="00690888"/>
    <w:rsid w:val="00692373"/>
    <w:rsid w:val="006934D1"/>
    <w:rsid w:val="006936F1"/>
    <w:rsid w:val="00695F39"/>
    <w:rsid w:val="00696444"/>
    <w:rsid w:val="006A1168"/>
    <w:rsid w:val="006A1B8D"/>
    <w:rsid w:val="006A1C4F"/>
    <w:rsid w:val="006A249E"/>
    <w:rsid w:val="006A71A0"/>
    <w:rsid w:val="006B06B6"/>
    <w:rsid w:val="006B0A4F"/>
    <w:rsid w:val="006B189E"/>
    <w:rsid w:val="006B2B71"/>
    <w:rsid w:val="006B485A"/>
    <w:rsid w:val="006B5A02"/>
    <w:rsid w:val="006C1B48"/>
    <w:rsid w:val="006C2488"/>
    <w:rsid w:val="006C2752"/>
    <w:rsid w:val="006C643E"/>
    <w:rsid w:val="006D242A"/>
    <w:rsid w:val="006D25F0"/>
    <w:rsid w:val="006D3F51"/>
    <w:rsid w:val="006D5DB5"/>
    <w:rsid w:val="006D6C43"/>
    <w:rsid w:val="006D74D1"/>
    <w:rsid w:val="006E4B31"/>
    <w:rsid w:val="006E6B07"/>
    <w:rsid w:val="006E6E6F"/>
    <w:rsid w:val="006E7843"/>
    <w:rsid w:val="006E7A36"/>
    <w:rsid w:val="006F0CC8"/>
    <w:rsid w:val="006F114F"/>
    <w:rsid w:val="006F2738"/>
    <w:rsid w:val="006F2DB7"/>
    <w:rsid w:val="006F414C"/>
    <w:rsid w:val="006F712A"/>
    <w:rsid w:val="007012F7"/>
    <w:rsid w:val="0070292E"/>
    <w:rsid w:val="00703E19"/>
    <w:rsid w:val="00704FDB"/>
    <w:rsid w:val="007060D3"/>
    <w:rsid w:val="007067BF"/>
    <w:rsid w:val="0070728E"/>
    <w:rsid w:val="00712551"/>
    <w:rsid w:val="00713782"/>
    <w:rsid w:val="007147A5"/>
    <w:rsid w:val="00716E69"/>
    <w:rsid w:val="00721198"/>
    <w:rsid w:val="00721430"/>
    <w:rsid w:val="00721978"/>
    <w:rsid w:val="007222FA"/>
    <w:rsid w:val="00723D99"/>
    <w:rsid w:val="00726518"/>
    <w:rsid w:val="00726B50"/>
    <w:rsid w:val="00730D08"/>
    <w:rsid w:val="00731901"/>
    <w:rsid w:val="0073366A"/>
    <w:rsid w:val="007338F4"/>
    <w:rsid w:val="007349A9"/>
    <w:rsid w:val="00736F47"/>
    <w:rsid w:val="0074229C"/>
    <w:rsid w:val="00744A5B"/>
    <w:rsid w:val="00746069"/>
    <w:rsid w:val="00750DB7"/>
    <w:rsid w:val="00753594"/>
    <w:rsid w:val="0075387C"/>
    <w:rsid w:val="007556FE"/>
    <w:rsid w:val="00755E32"/>
    <w:rsid w:val="0075607C"/>
    <w:rsid w:val="00756A07"/>
    <w:rsid w:val="00756EB3"/>
    <w:rsid w:val="0075704D"/>
    <w:rsid w:val="00760F65"/>
    <w:rsid w:val="007610F0"/>
    <w:rsid w:val="00763504"/>
    <w:rsid w:val="00765A8B"/>
    <w:rsid w:val="00766187"/>
    <w:rsid w:val="007666FB"/>
    <w:rsid w:val="00773A1E"/>
    <w:rsid w:val="007740FD"/>
    <w:rsid w:val="0077636C"/>
    <w:rsid w:val="007819BD"/>
    <w:rsid w:val="00782510"/>
    <w:rsid w:val="00783773"/>
    <w:rsid w:val="00783BFB"/>
    <w:rsid w:val="0078418C"/>
    <w:rsid w:val="007841F4"/>
    <w:rsid w:val="007866B3"/>
    <w:rsid w:val="00787624"/>
    <w:rsid w:val="007877CF"/>
    <w:rsid w:val="00787CF1"/>
    <w:rsid w:val="007935E9"/>
    <w:rsid w:val="00794D70"/>
    <w:rsid w:val="0079511D"/>
    <w:rsid w:val="007A2151"/>
    <w:rsid w:val="007A2C16"/>
    <w:rsid w:val="007A3619"/>
    <w:rsid w:val="007A3DD0"/>
    <w:rsid w:val="007A42AA"/>
    <w:rsid w:val="007A4B82"/>
    <w:rsid w:val="007A6463"/>
    <w:rsid w:val="007A6592"/>
    <w:rsid w:val="007A65C4"/>
    <w:rsid w:val="007A675E"/>
    <w:rsid w:val="007B0EC7"/>
    <w:rsid w:val="007B4C63"/>
    <w:rsid w:val="007B5494"/>
    <w:rsid w:val="007B5D90"/>
    <w:rsid w:val="007B640F"/>
    <w:rsid w:val="007B6F88"/>
    <w:rsid w:val="007B7408"/>
    <w:rsid w:val="007B7511"/>
    <w:rsid w:val="007C1103"/>
    <w:rsid w:val="007C3674"/>
    <w:rsid w:val="007C4CED"/>
    <w:rsid w:val="007C6B31"/>
    <w:rsid w:val="007C722A"/>
    <w:rsid w:val="007D4C96"/>
    <w:rsid w:val="007D4E5F"/>
    <w:rsid w:val="007D4EB1"/>
    <w:rsid w:val="007D4EF9"/>
    <w:rsid w:val="007D5D1B"/>
    <w:rsid w:val="007D6304"/>
    <w:rsid w:val="007D6BBE"/>
    <w:rsid w:val="007E1ADD"/>
    <w:rsid w:val="007E1C04"/>
    <w:rsid w:val="007E5F6B"/>
    <w:rsid w:val="007E779A"/>
    <w:rsid w:val="007F159E"/>
    <w:rsid w:val="007F1992"/>
    <w:rsid w:val="007F210F"/>
    <w:rsid w:val="007F3EE7"/>
    <w:rsid w:val="007F4CE5"/>
    <w:rsid w:val="007F6CCF"/>
    <w:rsid w:val="0080229F"/>
    <w:rsid w:val="0080231F"/>
    <w:rsid w:val="0080442A"/>
    <w:rsid w:val="008049C0"/>
    <w:rsid w:val="00804E25"/>
    <w:rsid w:val="00806196"/>
    <w:rsid w:val="00806327"/>
    <w:rsid w:val="008104C8"/>
    <w:rsid w:val="00810637"/>
    <w:rsid w:val="0081306A"/>
    <w:rsid w:val="00813418"/>
    <w:rsid w:val="008149E0"/>
    <w:rsid w:val="00816538"/>
    <w:rsid w:val="008200E0"/>
    <w:rsid w:val="008200E8"/>
    <w:rsid w:val="008230F2"/>
    <w:rsid w:val="00825560"/>
    <w:rsid w:val="00825F0E"/>
    <w:rsid w:val="00827A06"/>
    <w:rsid w:val="00830A24"/>
    <w:rsid w:val="00831DDA"/>
    <w:rsid w:val="008332F1"/>
    <w:rsid w:val="0083418C"/>
    <w:rsid w:val="00835395"/>
    <w:rsid w:val="00836365"/>
    <w:rsid w:val="00840BC4"/>
    <w:rsid w:val="00840FAD"/>
    <w:rsid w:val="008419E3"/>
    <w:rsid w:val="00841D93"/>
    <w:rsid w:val="008423BF"/>
    <w:rsid w:val="008452B2"/>
    <w:rsid w:val="00845615"/>
    <w:rsid w:val="00846674"/>
    <w:rsid w:val="00850218"/>
    <w:rsid w:val="00851DED"/>
    <w:rsid w:val="008523F8"/>
    <w:rsid w:val="008525B9"/>
    <w:rsid w:val="00854D5B"/>
    <w:rsid w:val="0085550F"/>
    <w:rsid w:val="00856FD3"/>
    <w:rsid w:val="00857424"/>
    <w:rsid w:val="00861ADC"/>
    <w:rsid w:val="00861E54"/>
    <w:rsid w:val="00865E1B"/>
    <w:rsid w:val="00866518"/>
    <w:rsid w:val="00867C56"/>
    <w:rsid w:val="00870792"/>
    <w:rsid w:val="00873049"/>
    <w:rsid w:val="00873623"/>
    <w:rsid w:val="00873C4C"/>
    <w:rsid w:val="008741D0"/>
    <w:rsid w:val="00875731"/>
    <w:rsid w:val="00875F56"/>
    <w:rsid w:val="008767A2"/>
    <w:rsid w:val="00880884"/>
    <w:rsid w:val="0088170D"/>
    <w:rsid w:val="00884589"/>
    <w:rsid w:val="008875FB"/>
    <w:rsid w:val="00892782"/>
    <w:rsid w:val="0089378A"/>
    <w:rsid w:val="00893AEC"/>
    <w:rsid w:val="00893ED5"/>
    <w:rsid w:val="0089479A"/>
    <w:rsid w:val="00895CEB"/>
    <w:rsid w:val="00897C85"/>
    <w:rsid w:val="008A019D"/>
    <w:rsid w:val="008A47DF"/>
    <w:rsid w:val="008A6325"/>
    <w:rsid w:val="008A6329"/>
    <w:rsid w:val="008A7A0A"/>
    <w:rsid w:val="008B11DD"/>
    <w:rsid w:val="008B1A19"/>
    <w:rsid w:val="008B1A4E"/>
    <w:rsid w:val="008B35B4"/>
    <w:rsid w:val="008B41E7"/>
    <w:rsid w:val="008B44B6"/>
    <w:rsid w:val="008C084D"/>
    <w:rsid w:val="008C22BB"/>
    <w:rsid w:val="008C32D3"/>
    <w:rsid w:val="008C3416"/>
    <w:rsid w:val="008C4C0E"/>
    <w:rsid w:val="008C4CB4"/>
    <w:rsid w:val="008C715D"/>
    <w:rsid w:val="008C7531"/>
    <w:rsid w:val="008D03F8"/>
    <w:rsid w:val="008D104C"/>
    <w:rsid w:val="008D2B70"/>
    <w:rsid w:val="008D37C6"/>
    <w:rsid w:val="008D3BED"/>
    <w:rsid w:val="008D400C"/>
    <w:rsid w:val="008D5635"/>
    <w:rsid w:val="008D5FCD"/>
    <w:rsid w:val="008E0CAD"/>
    <w:rsid w:val="008F0320"/>
    <w:rsid w:val="008F2450"/>
    <w:rsid w:val="008F2DDF"/>
    <w:rsid w:val="008F640C"/>
    <w:rsid w:val="008F69AB"/>
    <w:rsid w:val="008F6CEE"/>
    <w:rsid w:val="00900280"/>
    <w:rsid w:val="009011D4"/>
    <w:rsid w:val="00901F86"/>
    <w:rsid w:val="009023E1"/>
    <w:rsid w:val="009029DC"/>
    <w:rsid w:val="00903810"/>
    <w:rsid w:val="00903BCC"/>
    <w:rsid w:val="009050DF"/>
    <w:rsid w:val="0090544A"/>
    <w:rsid w:val="00905A8E"/>
    <w:rsid w:val="009113F1"/>
    <w:rsid w:val="00913964"/>
    <w:rsid w:val="00913C22"/>
    <w:rsid w:val="00914E8B"/>
    <w:rsid w:val="009155B1"/>
    <w:rsid w:val="0091664A"/>
    <w:rsid w:val="00916D07"/>
    <w:rsid w:val="00920BFD"/>
    <w:rsid w:val="0092223D"/>
    <w:rsid w:val="00922740"/>
    <w:rsid w:val="00922991"/>
    <w:rsid w:val="00923B6C"/>
    <w:rsid w:val="00925BCB"/>
    <w:rsid w:val="009279D2"/>
    <w:rsid w:val="00932EEA"/>
    <w:rsid w:val="009350ED"/>
    <w:rsid w:val="009370C0"/>
    <w:rsid w:val="00941B87"/>
    <w:rsid w:val="00943AE9"/>
    <w:rsid w:val="00945471"/>
    <w:rsid w:val="00946A3C"/>
    <w:rsid w:val="00946BA4"/>
    <w:rsid w:val="00951375"/>
    <w:rsid w:val="00951F78"/>
    <w:rsid w:val="00952B99"/>
    <w:rsid w:val="00953A78"/>
    <w:rsid w:val="00956394"/>
    <w:rsid w:val="009613DD"/>
    <w:rsid w:val="00961B09"/>
    <w:rsid w:val="00961DE9"/>
    <w:rsid w:val="00965497"/>
    <w:rsid w:val="00965E8C"/>
    <w:rsid w:val="00966B1F"/>
    <w:rsid w:val="00967CD6"/>
    <w:rsid w:val="009702A8"/>
    <w:rsid w:val="00970FAB"/>
    <w:rsid w:val="00971802"/>
    <w:rsid w:val="00972CB8"/>
    <w:rsid w:val="00972E30"/>
    <w:rsid w:val="00974818"/>
    <w:rsid w:val="009755A6"/>
    <w:rsid w:val="00975690"/>
    <w:rsid w:val="00975ACF"/>
    <w:rsid w:val="0098459E"/>
    <w:rsid w:val="00985834"/>
    <w:rsid w:val="0098679F"/>
    <w:rsid w:val="00987272"/>
    <w:rsid w:val="00990AE5"/>
    <w:rsid w:val="00994853"/>
    <w:rsid w:val="0099507F"/>
    <w:rsid w:val="00996DE5"/>
    <w:rsid w:val="00997558"/>
    <w:rsid w:val="0099794D"/>
    <w:rsid w:val="00997D30"/>
    <w:rsid w:val="009A071B"/>
    <w:rsid w:val="009A0DBC"/>
    <w:rsid w:val="009A2CCA"/>
    <w:rsid w:val="009A3A9F"/>
    <w:rsid w:val="009A421E"/>
    <w:rsid w:val="009A6795"/>
    <w:rsid w:val="009B04EF"/>
    <w:rsid w:val="009B0D30"/>
    <w:rsid w:val="009B0E02"/>
    <w:rsid w:val="009B2E40"/>
    <w:rsid w:val="009B32D6"/>
    <w:rsid w:val="009B4A5A"/>
    <w:rsid w:val="009B51AA"/>
    <w:rsid w:val="009B63A1"/>
    <w:rsid w:val="009C1A6E"/>
    <w:rsid w:val="009C1BAB"/>
    <w:rsid w:val="009C1DEC"/>
    <w:rsid w:val="009C59A7"/>
    <w:rsid w:val="009C680D"/>
    <w:rsid w:val="009C7FBC"/>
    <w:rsid w:val="009D0323"/>
    <w:rsid w:val="009D0886"/>
    <w:rsid w:val="009D3058"/>
    <w:rsid w:val="009D3BEF"/>
    <w:rsid w:val="009D44EA"/>
    <w:rsid w:val="009D45A6"/>
    <w:rsid w:val="009D48A3"/>
    <w:rsid w:val="009D4D6B"/>
    <w:rsid w:val="009D6174"/>
    <w:rsid w:val="009D651D"/>
    <w:rsid w:val="009D6952"/>
    <w:rsid w:val="009D71B1"/>
    <w:rsid w:val="009D7963"/>
    <w:rsid w:val="009E0280"/>
    <w:rsid w:val="009E0EBC"/>
    <w:rsid w:val="009E2599"/>
    <w:rsid w:val="009E3C25"/>
    <w:rsid w:val="009E7312"/>
    <w:rsid w:val="009F0210"/>
    <w:rsid w:val="009F1C76"/>
    <w:rsid w:val="009F40E3"/>
    <w:rsid w:val="009F413B"/>
    <w:rsid w:val="009F4B0C"/>
    <w:rsid w:val="009F6720"/>
    <w:rsid w:val="009F7A8F"/>
    <w:rsid w:val="00A02EAD"/>
    <w:rsid w:val="00A0433B"/>
    <w:rsid w:val="00A053BF"/>
    <w:rsid w:val="00A06B13"/>
    <w:rsid w:val="00A07F8A"/>
    <w:rsid w:val="00A10338"/>
    <w:rsid w:val="00A10DEC"/>
    <w:rsid w:val="00A11503"/>
    <w:rsid w:val="00A12227"/>
    <w:rsid w:val="00A128BD"/>
    <w:rsid w:val="00A13881"/>
    <w:rsid w:val="00A13AAE"/>
    <w:rsid w:val="00A161A9"/>
    <w:rsid w:val="00A169D0"/>
    <w:rsid w:val="00A16B0D"/>
    <w:rsid w:val="00A16D58"/>
    <w:rsid w:val="00A172B0"/>
    <w:rsid w:val="00A20813"/>
    <w:rsid w:val="00A21E0C"/>
    <w:rsid w:val="00A226E7"/>
    <w:rsid w:val="00A23C2A"/>
    <w:rsid w:val="00A24261"/>
    <w:rsid w:val="00A24599"/>
    <w:rsid w:val="00A25C35"/>
    <w:rsid w:val="00A27536"/>
    <w:rsid w:val="00A3118E"/>
    <w:rsid w:val="00A342D3"/>
    <w:rsid w:val="00A347D4"/>
    <w:rsid w:val="00A37B06"/>
    <w:rsid w:val="00A402E3"/>
    <w:rsid w:val="00A41054"/>
    <w:rsid w:val="00A414B7"/>
    <w:rsid w:val="00A42768"/>
    <w:rsid w:val="00A43616"/>
    <w:rsid w:val="00A447BB"/>
    <w:rsid w:val="00A4641D"/>
    <w:rsid w:val="00A47015"/>
    <w:rsid w:val="00A47151"/>
    <w:rsid w:val="00A50A7F"/>
    <w:rsid w:val="00A52EB4"/>
    <w:rsid w:val="00A53AE9"/>
    <w:rsid w:val="00A54220"/>
    <w:rsid w:val="00A605E7"/>
    <w:rsid w:val="00A61642"/>
    <w:rsid w:val="00A61A6A"/>
    <w:rsid w:val="00A62C18"/>
    <w:rsid w:val="00A6493E"/>
    <w:rsid w:val="00A6570D"/>
    <w:rsid w:val="00A67019"/>
    <w:rsid w:val="00A70AA7"/>
    <w:rsid w:val="00A72ADC"/>
    <w:rsid w:val="00A73EA4"/>
    <w:rsid w:val="00A741C7"/>
    <w:rsid w:val="00A80867"/>
    <w:rsid w:val="00A80ECE"/>
    <w:rsid w:val="00A82BE0"/>
    <w:rsid w:val="00A8345D"/>
    <w:rsid w:val="00A83B9A"/>
    <w:rsid w:val="00A83C98"/>
    <w:rsid w:val="00A83E49"/>
    <w:rsid w:val="00A84EBC"/>
    <w:rsid w:val="00A85095"/>
    <w:rsid w:val="00A8608C"/>
    <w:rsid w:val="00A861D0"/>
    <w:rsid w:val="00A8710A"/>
    <w:rsid w:val="00A87CA9"/>
    <w:rsid w:val="00A90760"/>
    <w:rsid w:val="00A93679"/>
    <w:rsid w:val="00A93AEB"/>
    <w:rsid w:val="00A9608B"/>
    <w:rsid w:val="00A972D2"/>
    <w:rsid w:val="00A97976"/>
    <w:rsid w:val="00AA01B5"/>
    <w:rsid w:val="00AA038F"/>
    <w:rsid w:val="00AA04B6"/>
    <w:rsid w:val="00AA139D"/>
    <w:rsid w:val="00AA1F50"/>
    <w:rsid w:val="00AA221E"/>
    <w:rsid w:val="00AA264F"/>
    <w:rsid w:val="00AA4D4E"/>
    <w:rsid w:val="00AA72FF"/>
    <w:rsid w:val="00AB22CB"/>
    <w:rsid w:val="00AB54D4"/>
    <w:rsid w:val="00AB5E95"/>
    <w:rsid w:val="00AC047D"/>
    <w:rsid w:val="00AC0FCC"/>
    <w:rsid w:val="00AC190A"/>
    <w:rsid w:val="00AC4501"/>
    <w:rsid w:val="00AC47CA"/>
    <w:rsid w:val="00AC6DF8"/>
    <w:rsid w:val="00AC7998"/>
    <w:rsid w:val="00AD0AA6"/>
    <w:rsid w:val="00AD1A0F"/>
    <w:rsid w:val="00AD1F64"/>
    <w:rsid w:val="00AD27F3"/>
    <w:rsid w:val="00AD371A"/>
    <w:rsid w:val="00AD40FA"/>
    <w:rsid w:val="00AD41A7"/>
    <w:rsid w:val="00AD5C50"/>
    <w:rsid w:val="00AD674D"/>
    <w:rsid w:val="00AE1618"/>
    <w:rsid w:val="00AE6243"/>
    <w:rsid w:val="00AE7D36"/>
    <w:rsid w:val="00AF1DF4"/>
    <w:rsid w:val="00AF23ED"/>
    <w:rsid w:val="00AF3AE5"/>
    <w:rsid w:val="00AF3F67"/>
    <w:rsid w:val="00AF6D93"/>
    <w:rsid w:val="00AF6E49"/>
    <w:rsid w:val="00AF79E2"/>
    <w:rsid w:val="00AF7E3F"/>
    <w:rsid w:val="00B00EFE"/>
    <w:rsid w:val="00B03835"/>
    <w:rsid w:val="00B043F4"/>
    <w:rsid w:val="00B0451A"/>
    <w:rsid w:val="00B0654F"/>
    <w:rsid w:val="00B0732A"/>
    <w:rsid w:val="00B1013D"/>
    <w:rsid w:val="00B110A8"/>
    <w:rsid w:val="00B112D8"/>
    <w:rsid w:val="00B11E8C"/>
    <w:rsid w:val="00B12F63"/>
    <w:rsid w:val="00B13ED5"/>
    <w:rsid w:val="00B14E62"/>
    <w:rsid w:val="00B1606F"/>
    <w:rsid w:val="00B17CF2"/>
    <w:rsid w:val="00B206BF"/>
    <w:rsid w:val="00B2131E"/>
    <w:rsid w:val="00B23F43"/>
    <w:rsid w:val="00B25F58"/>
    <w:rsid w:val="00B270B2"/>
    <w:rsid w:val="00B32269"/>
    <w:rsid w:val="00B345FC"/>
    <w:rsid w:val="00B34B63"/>
    <w:rsid w:val="00B36DB5"/>
    <w:rsid w:val="00B41046"/>
    <w:rsid w:val="00B43A76"/>
    <w:rsid w:val="00B44A3F"/>
    <w:rsid w:val="00B45028"/>
    <w:rsid w:val="00B454ED"/>
    <w:rsid w:val="00B4602B"/>
    <w:rsid w:val="00B469F2"/>
    <w:rsid w:val="00B470D3"/>
    <w:rsid w:val="00B47700"/>
    <w:rsid w:val="00B503FD"/>
    <w:rsid w:val="00B514C9"/>
    <w:rsid w:val="00B51B43"/>
    <w:rsid w:val="00B52FEB"/>
    <w:rsid w:val="00B53148"/>
    <w:rsid w:val="00B5407D"/>
    <w:rsid w:val="00B54814"/>
    <w:rsid w:val="00B55A95"/>
    <w:rsid w:val="00B5603E"/>
    <w:rsid w:val="00B57043"/>
    <w:rsid w:val="00B638ED"/>
    <w:rsid w:val="00B63F16"/>
    <w:rsid w:val="00B64F62"/>
    <w:rsid w:val="00B65A2E"/>
    <w:rsid w:val="00B677BB"/>
    <w:rsid w:val="00B67845"/>
    <w:rsid w:val="00B70528"/>
    <w:rsid w:val="00B70F64"/>
    <w:rsid w:val="00B71369"/>
    <w:rsid w:val="00B71CEF"/>
    <w:rsid w:val="00B73568"/>
    <w:rsid w:val="00B73A90"/>
    <w:rsid w:val="00B75B73"/>
    <w:rsid w:val="00B75CC3"/>
    <w:rsid w:val="00B77379"/>
    <w:rsid w:val="00B801AC"/>
    <w:rsid w:val="00B82084"/>
    <w:rsid w:val="00B8336F"/>
    <w:rsid w:val="00B83792"/>
    <w:rsid w:val="00B846CA"/>
    <w:rsid w:val="00B84AB6"/>
    <w:rsid w:val="00B85F3E"/>
    <w:rsid w:val="00B93489"/>
    <w:rsid w:val="00B95517"/>
    <w:rsid w:val="00B95DD0"/>
    <w:rsid w:val="00B9635C"/>
    <w:rsid w:val="00BA0A79"/>
    <w:rsid w:val="00BA1158"/>
    <w:rsid w:val="00BA226F"/>
    <w:rsid w:val="00BA257E"/>
    <w:rsid w:val="00BA2BC3"/>
    <w:rsid w:val="00BA4C26"/>
    <w:rsid w:val="00BA4D5F"/>
    <w:rsid w:val="00BA6F39"/>
    <w:rsid w:val="00BA7907"/>
    <w:rsid w:val="00BA7EFC"/>
    <w:rsid w:val="00BB1DB2"/>
    <w:rsid w:val="00BB2C1B"/>
    <w:rsid w:val="00BB3EDD"/>
    <w:rsid w:val="00BB59F5"/>
    <w:rsid w:val="00BB64BE"/>
    <w:rsid w:val="00BC0DFF"/>
    <w:rsid w:val="00BC20E5"/>
    <w:rsid w:val="00BC2D84"/>
    <w:rsid w:val="00BC32F7"/>
    <w:rsid w:val="00BC35B7"/>
    <w:rsid w:val="00BC5DC4"/>
    <w:rsid w:val="00BC6C81"/>
    <w:rsid w:val="00BC7758"/>
    <w:rsid w:val="00BC7EC8"/>
    <w:rsid w:val="00BD021F"/>
    <w:rsid w:val="00BD0EC2"/>
    <w:rsid w:val="00BD1533"/>
    <w:rsid w:val="00BD5772"/>
    <w:rsid w:val="00BD5DE3"/>
    <w:rsid w:val="00BD6552"/>
    <w:rsid w:val="00BD7D55"/>
    <w:rsid w:val="00BE03A4"/>
    <w:rsid w:val="00BE056B"/>
    <w:rsid w:val="00BE116D"/>
    <w:rsid w:val="00BE552A"/>
    <w:rsid w:val="00BE5F01"/>
    <w:rsid w:val="00BF1FB8"/>
    <w:rsid w:val="00BF3AF5"/>
    <w:rsid w:val="00BF71F7"/>
    <w:rsid w:val="00BF7304"/>
    <w:rsid w:val="00C028A8"/>
    <w:rsid w:val="00C041D4"/>
    <w:rsid w:val="00C052D7"/>
    <w:rsid w:val="00C0539B"/>
    <w:rsid w:val="00C07303"/>
    <w:rsid w:val="00C07558"/>
    <w:rsid w:val="00C1178A"/>
    <w:rsid w:val="00C13510"/>
    <w:rsid w:val="00C13985"/>
    <w:rsid w:val="00C17B03"/>
    <w:rsid w:val="00C17C5B"/>
    <w:rsid w:val="00C204AD"/>
    <w:rsid w:val="00C2067B"/>
    <w:rsid w:val="00C216AA"/>
    <w:rsid w:val="00C21822"/>
    <w:rsid w:val="00C21BF6"/>
    <w:rsid w:val="00C24676"/>
    <w:rsid w:val="00C2544F"/>
    <w:rsid w:val="00C256A2"/>
    <w:rsid w:val="00C25CF2"/>
    <w:rsid w:val="00C25FC6"/>
    <w:rsid w:val="00C26851"/>
    <w:rsid w:val="00C268D9"/>
    <w:rsid w:val="00C27DAF"/>
    <w:rsid w:val="00C30E63"/>
    <w:rsid w:val="00C33C55"/>
    <w:rsid w:val="00C345BD"/>
    <w:rsid w:val="00C34E51"/>
    <w:rsid w:val="00C34EC0"/>
    <w:rsid w:val="00C35790"/>
    <w:rsid w:val="00C36692"/>
    <w:rsid w:val="00C36BB7"/>
    <w:rsid w:val="00C37F07"/>
    <w:rsid w:val="00C42829"/>
    <w:rsid w:val="00C44F7E"/>
    <w:rsid w:val="00C45643"/>
    <w:rsid w:val="00C45F9D"/>
    <w:rsid w:val="00C468F8"/>
    <w:rsid w:val="00C474BD"/>
    <w:rsid w:val="00C47525"/>
    <w:rsid w:val="00C519C2"/>
    <w:rsid w:val="00C52AEF"/>
    <w:rsid w:val="00C52F72"/>
    <w:rsid w:val="00C537EF"/>
    <w:rsid w:val="00C53B07"/>
    <w:rsid w:val="00C5477E"/>
    <w:rsid w:val="00C562F9"/>
    <w:rsid w:val="00C6049E"/>
    <w:rsid w:val="00C60782"/>
    <w:rsid w:val="00C6175F"/>
    <w:rsid w:val="00C62375"/>
    <w:rsid w:val="00C630E8"/>
    <w:rsid w:val="00C63518"/>
    <w:rsid w:val="00C67697"/>
    <w:rsid w:val="00C702B4"/>
    <w:rsid w:val="00C70F65"/>
    <w:rsid w:val="00C717E1"/>
    <w:rsid w:val="00C72588"/>
    <w:rsid w:val="00C72F0E"/>
    <w:rsid w:val="00C73874"/>
    <w:rsid w:val="00C74610"/>
    <w:rsid w:val="00C74B80"/>
    <w:rsid w:val="00C74C05"/>
    <w:rsid w:val="00C7664A"/>
    <w:rsid w:val="00C81958"/>
    <w:rsid w:val="00C8643D"/>
    <w:rsid w:val="00C86B69"/>
    <w:rsid w:val="00C912F6"/>
    <w:rsid w:val="00C92A41"/>
    <w:rsid w:val="00C94D44"/>
    <w:rsid w:val="00C94E8F"/>
    <w:rsid w:val="00C95115"/>
    <w:rsid w:val="00C95652"/>
    <w:rsid w:val="00C9743E"/>
    <w:rsid w:val="00C9766F"/>
    <w:rsid w:val="00C976CC"/>
    <w:rsid w:val="00CA045E"/>
    <w:rsid w:val="00CA12B4"/>
    <w:rsid w:val="00CA1358"/>
    <w:rsid w:val="00CA34D1"/>
    <w:rsid w:val="00CA55A0"/>
    <w:rsid w:val="00CA67B0"/>
    <w:rsid w:val="00CA6A0E"/>
    <w:rsid w:val="00CA6C61"/>
    <w:rsid w:val="00CB1AC5"/>
    <w:rsid w:val="00CB239C"/>
    <w:rsid w:val="00CB271F"/>
    <w:rsid w:val="00CB4DCA"/>
    <w:rsid w:val="00CB5ACB"/>
    <w:rsid w:val="00CC0C59"/>
    <w:rsid w:val="00CC1E5D"/>
    <w:rsid w:val="00CC1EFE"/>
    <w:rsid w:val="00CC5161"/>
    <w:rsid w:val="00CC5977"/>
    <w:rsid w:val="00CC5F9C"/>
    <w:rsid w:val="00CC616D"/>
    <w:rsid w:val="00CD1C6F"/>
    <w:rsid w:val="00CD1DE0"/>
    <w:rsid w:val="00CD2120"/>
    <w:rsid w:val="00CD23C8"/>
    <w:rsid w:val="00CE05FA"/>
    <w:rsid w:val="00CE0846"/>
    <w:rsid w:val="00CE1522"/>
    <w:rsid w:val="00CE2E82"/>
    <w:rsid w:val="00CE3845"/>
    <w:rsid w:val="00CE449A"/>
    <w:rsid w:val="00CE51BA"/>
    <w:rsid w:val="00CE5F86"/>
    <w:rsid w:val="00CE676E"/>
    <w:rsid w:val="00CE689C"/>
    <w:rsid w:val="00CE6B02"/>
    <w:rsid w:val="00CF4C96"/>
    <w:rsid w:val="00CF4DA1"/>
    <w:rsid w:val="00D017B5"/>
    <w:rsid w:val="00D02714"/>
    <w:rsid w:val="00D03A76"/>
    <w:rsid w:val="00D03C25"/>
    <w:rsid w:val="00D0484D"/>
    <w:rsid w:val="00D04A58"/>
    <w:rsid w:val="00D07933"/>
    <w:rsid w:val="00D103A7"/>
    <w:rsid w:val="00D120C9"/>
    <w:rsid w:val="00D12136"/>
    <w:rsid w:val="00D126CC"/>
    <w:rsid w:val="00D1396E"/>
    <w:rsid w:val="00D13A4C"/>
    <w:rsid w:val="00D14E45"/>
    <w:rsid w:val="00D21E32"/>
    <w:rsid w:val="00D22282"/>
    <w:rsid w:val="00D22D19"/>
    <w:rsid w:val="00D22DC0"/>
    <w:rsid w:val="00D2371A"/>
    <w:rsid w:val="00D23935"/>
    <w:rsid w:val="00D23D8F"/>
    <w:rsid w:val="00D24700"/>
    <w:rsid w:val="00D252FD"/>
    <w:rsid w:val="00D26495"/>
    <w:rsid w:val="00D267E3"/>
    <w:rsid w:val="00D30957"/>
    <w:rsid w:val="00D309F5"/>
    <w:rsid w:val="00D30A78"/>
    <w:rsid w:val="00D31369"/>
    <w:rsid w:val="00D313B8"/>
    <w:rsid w:val="00D32A76"/>
    <w:rsid w:val="00D3354B"/>
    <w:rsid w:val="00D351BB"/>
    <w:rsid w:val="00D35226"/>
    <w:rsid w:val="00D35974"/>
    <w:rsid w:val="00D37392"/>
    <w:rsid w:val="00D42455"/>
    <w:rsid w:val="00D43282"/>
    <w:rsid w:val="00D4408A"/>
    <w:rsid w:val="00D45A2D"/>
    <w:rsid w:val="00D46AE2"/>
    <w:rsid w:val="00D52516"/>
    <w:rsid w:val="00D52782"/>
    <w:rsid w:val="00D532C0"/>
    <w:rsid w:val="00D56BCA"/>
    <w:rsid w:val="00D61628"/>
    <w:rsid w:val="00D61D80"/>
    <w:rsid w:val="00D6739F"/>
    <w:rsid w:val="00D70658"/>
    <w:rsid w:val="00D71DA6"/>
    <w:rsid w:val="00D74C72"/>
    <w:rsid w:val="00D817EC"/>
    <w:rsid w:val="00D82383"/>
    <w:rsid w:val="00D853E8"/>
    <w:rsid w:val="00D86373"/>
    <w:rsid w:val="00D86D9A"/>
    <w:rsid w:val="00D8721B"/>
    <w:rsid w:val="00D90142"/>
    <w:rsid w:val="00D90958"/>
    <w:rsid w:val="00D91B6C"/>
    <w:rsid w:val="00D91D85"/>
    <w:rsid w:val="00D961C5"/>
    <w:rsid w:val="00D9722D"/>
    <w:rsid w:val="00D97370"/>
    <w:rsid w:val="00D97FC3"/>
    <w:rsid w:val="00DA1584"/>
    <w:rsid w:val="00DA1F13"/>
    <w:rsid w:val="00DA48BD"/>
    <w:rsid w:val="00DA5176"/>
    <w:rsid w:val="00DA66A6"/>
    <w:rsid w:val="00DA6E76"/>
    <w:rsid w:val="00DA6FDE"/>
    <w:rsid w:val="00DB100E"/>
    <w:rsid w:val="00DB12BE"/>
    <w:rsid w:val="00DB1515"/>
    <w:rsid w:val="00DB1D1D"/>
    <w:rsid w:val="00DB21D1"/>
    <w:rsid w:val="00DB3C4E"/>
    <w:rsid w:val="00DB3E9D"/>
    <w:rsid w:val="00DB491C"/>
    <w:rsid w:val="00DC0FDA"/>
    <w:rsid w:val="00DC261F"/>
    <w:rsid w:val="00DC2BB3"/>
    <w:rsid w:val="00DC4238"/>
    <w:rsid w:val="00DC4BA4"/>
    <w:rsid w:val="00DC58D7"/>
    <w:rsid w:val="00DC6026"/>
    <w:rsid w:val="00DC7333"/>
    <w:rsid w:val="00DC7E7C"/>
    <w:rsid w:val="00DD0BB9"/>
    <w:rsid w:val="00DD19C8"/>
    <w:rsid w:val="00DD35CB"/>
    <w:rsid w:val="00DD3824"/>
    <w:rsid w:val="00DD4226"/>
    <w:rsid w:val="00DD6B53"/>
    <w:rsid w:val="00DD6D39"/>
    <w:rsid w:val="00DD6E63"/>
    <w:rsid w:val="00DE010B"/>
    <w:rsid w:val="00DE24D2"/>
    <w:rsid w:val="00DE5155"/>
    <w:rsid w:val="00DE6E8C"/>
    <w:rsid w:val="00DF13D9"/>
    <w:rsid w:val="00DF14F9"/>
    <w:rsid w:val="00DF262E"/>
    <w:rsid w:val="00DF3719"/>
    <w:rsid w:val="00DF4119"/>
    <w:rsid w:val="00DF6B7F"/>
    <w:rsid w:val="00DF6CB4"/>
    <w:rsid w:val="00DF73B7"/>
    <w:rsid w:val="00E00316"/>
    <w:rsid w:val="00E00A71"/>
    <w:rsid w:val="00E03208"/>
    <w:rsid w:val="00E03B35"/>
    <w:rsid w:val="00E063D9"/>
    <w:rsid w:val="00E1039B"/>
    <w:rsid w:val="00E103FD"/>
    <w:rsid w:val="00E116DE"/>
    <w:rsid w:val="00E14EEB"/>
    <w:rsid w:val="00E15409"/>
    <w:rsid w:val="00E15735"/>
    <w:rsid w:val="00E15E73"/>
    <w:rsid w:val="00E17230"/>
    <w:rsid w:val="00E20B54"/>
    <w:rsid w:val="00E219FC"/>
    <w:rsid w:val="00E2241E"/>
    <w:rsid w:val="00E225A5"/>
    <w:rsid w:val="00E23458"/>
    <w:rsid w:val="00E26E34"/>
    <w:rsid w:val="00E26FDB"/>
    <w:rsid w:val="00E300DF"/>
    <w:rsid w:val="00E31B36"/>
    <w:rsid w:val="00E331BC"/>
    <w:rsid w:val="00E33EDF"/>
    <w:rsid w:val="00E3586B"/>
    <w:rsid w:val="00E359F1"/>
    <w:rsid w:val="00E4077D"/>
    <w:rsid w:val="00E4102D"/>
    <w:rsid w:val="00E41D54"/>
    <w:rsid w:val="00E43271"/>
    <w:rsid w:val="00E435E0"/>
    <w:rsid w:val="00E43CE4"/>
    <w:rsid w:val="00E45E51"/>
    <w:rsid w:val="00E51F1A"/>
    <w:rsid w:val="00E52479"/>
    <w:rsid w:val="00E52728"/>
    <w:rsid w:val="00E550F3"/>
    <w:rsid w:val="00E5610E"/>
    <w:rsid w:val="00E5618A"/>
    <w:rsid w:val="00E57FF1"/>
    <w:rsid w:val="00E60220"/>
    <w:rsid w:val="00E6120A"/>
    <w:rsid w:val="00E65995"/>
    <w:rsid w:val="00E65F13"/>
    <w:rsid w:val="00E65F9B"/>
    <w:rsid w:val="00E70623"/>
    <w:rsid w:val="00E74514"/>
    <w:rsid w:val="00E74B5A"/>
    <w:rsid w:val="00E74EF3"/>
    <w:rsid w:val="00E76AB3"/>
    <w:rsid w:val="00E76E1B"/>
    <w:rsid w:val="00E77084"/>
    <w:rsid w:val="00E82EA5"/>
    <w:rsid w:val="00E83292"/>
    <w:rsid w:val="00E83C9F"/>
    <w:rsid w:val="00E8659F"/>
    <w:rsid w:val="00E86D08"/>
    <w:rsid w:val="00E875A3"/>
    <w:rsid w:val="00E90F9F"/>
    <w:rsid w:val="00E913B5"/>
    <w:rsid w:val="00E92F9F"/>
    <w:rsid w:val="00E945A1"/>
    <w:rsid w:val="00E972FA"/>
    <w:rsid w:val="00E97A6D"/>
    <w:rsid w:val="00EA10C1"/>
    <w:rsid w:val="00EA14B1"/>
    <w:rsid w:val="00EA1849"/>
    <w:rsid w:val="00EA1C0D"/>
    <w:rsid w:val="00EA3991"/>
    <w:rsid w:val="00EA3CC2"/>
    <w:rsid w:val="00EA762C"/>
    <w:rsid w:val="00EB2231"/>
    <w:rsid w:val="00EB4205"/>
    <w:rsid w:val="00EB508A"/>
    <w:rsid w:val="00EB5DEE"/>
    <w:rsid w:val="00EB6889"/>
    <w:rsid w:val="00EB6ECC"/>
    <w:rsid w:val="00EB7378"/>
    <w:rsid w:val="00EC05AE"/>
    <w:rsid w:val="00EC1979"/>
    <w:rsid w:val="00EC2D15"/>
    <w:rsid w:val="00EC3F0C"/>
    <w:rsid w:val="00EC4878"/>
    <w:rsid w:val="00EC5249"/>
    <w:rsid w:val="00ED164F"/>
    <w:rsid w:val="00ED22C7"/>
    <w:rsid w:val="00ED2921"/>
    <w:rsid w:val="00ED2D3D"/>
    <w:rsid w:val="00ED2E4E"/>
    <w:rsid w:val="00ED4636"/>
    <w:rsid w:val="00EE2D9C"/>
    <w:rsid w:val="00EE2E67"/>
    <w:rsid w:val="00EE3200"/>
    <w:rsid w:val="00EE443A"/>
    <w:rsid w:val="00EE49ED"/>
    <w:rsid w:val="00EE4FA9"/>
    <w:rsid w:val="00EE5834"/>
    <w:rsid w:val="00EE639E"/>
    <w:rsid w:val="00EE7BA4"/>
    <w:rsid w:val="00EE7E91"/>
    <w:rsid w:val="00EF023A"/>
    <w:rsid w:val="00EF0BBB"/>
    <w:rsid w:val="00EF2370"/>
    <w:rsid w:val="00EF3ABC"/>
    <w:rsid w:val="00EF6360"/>
    <w:rsid w:val="00F01E29"/>
    <w:rsid w:val="00F04108"/>
    <w:rsid w:val="00F0466E"/>
    <w:rsid w:val="00F05309"/>
    <w:rsid w:val="00F10076"/>
    <w:rsid w:val="00F10952"/>
    <w:rsid w:val="00F11E29"/>
    <w:rsid w:val="00F12800"/>
    <w:rsid w:val="00F13EDC"/>
    <w:rsid w:val="00F14CFB"/>
    <w:rsid w:val="00F162B2"/>
    <w:rsid w:val="00F17D47"/>
    <w:rsid w:val="00F21886"/>
    <w:rsid w:val="00F23108"/>
    <w:rsid w:val="00F23AAD"/>
    <w:rsid w:val="00F24FCD"/>
    <w:rsid w:val="00F27382"/>
    <w:rsid w:val="00F2760C"/>
    <w:rsid w:val="00F317F4"/>
    <w:rsid w:val="00F320F6"/>
    <w:rsid w:val="00F32691"/>
    <w:rsid w:val="00F3335C"/>
    <w:rsid w:val="00F34B08"/>
    <w:rsid w:val="00F36533"/>
    <w:rsid w:val="00F36F69"/>
    <w:rsid w:val="00F40374"/>
    <w:rsid w:val="00F404F5"/>
    <w:rsid w:val="00F438F0"/>
    <w:rsid w:val="00F4391D"/>
    <w:rsid w:val="00F50216"/>
    <w:rsid w:val="00F504AA"/>
    <w:rsid w:val="00F51C17"/>
    <w:rsid w:val="00F51E47"/>
    <w:rsid w:val="00F5448C"/>
    <w:rsid w:val="00F55C2D"/>
    <w:rsid w:val="00F56287"/>
    <w:rsid w:val="00F56346"/>
    <w:rsid w:val="00F56897"/>
    <w:rsid w:val="00F56EEA"/>
    <w:rsid w:val="00F605AD"/>
    <w:rsid w:val="00F60BC5"/>
    <w:rsid w:val="00F61A5A"/>
    <w:rsid w:val="00F61AF5"/>
    <w:rsid w:val="00F6248A"/>
    <w:rsid w:val="00F628EE"/>
    <w:rsid w:val="00F62981"/>
    <w:rsid w:val="00F629F3"/>
    <w:rsid w:val="00F66AF6"/>
    <w:rsid w:val="00F67116"/>
    <w:rsid w:val="00F67EA3"/>
    <w:rsid w:val="00F705B6"/>
    <w:rsid w:val="00F7133B"/>
    <w:rsid w:val="00F729A7"/>
    <w:rsid w:val="00F739FF"/>
    <w:rsid w:val="00F73FF6"/>
    <w:rsid w:val="00F74A85"/>
    <w:rsid w:val="00F76483"/>
    <w:rsid w:val="00F77899"/>
    <w:rsid w:val="00F810FE"/>
    <w:rsid w:val="00F83D3B"/>
    <w:rsid w:val="00F83E28"/>
    <w:rsid w:val="00F85F74"/>
    <w:rsid w:val="00F86049"/>
    <w:rsid w:val="00F8683A"/>
    <w:rsid w:val="00F87AA4"/>
    <w:rsid w:val="00F90088"/>
    <w:rsid w:val="00F90682"/>
    <w:rsid w:val="00F91E0C"/>
    <w:rsid w:val="00F949DF"/>
    <w:rsid w:val="00F97D0E"/>
    <w:rsid w:val="00FA103E"/>
    <w:rsid w:val="00FA4108"/>
    <w:rsid w:val="00FB0AC7"/>
    <w:rsid w:val="00FB1052"/>
    <w:rsid w:val="00FB13D8"/>
    <w:rsid w:val="00FB1D34"/>
    <w:rsid w:val="00FB1F8F"/>
    <w:rsid w:val="00FB30CA"/>
    <w:rsid w:val="00FB37C9"/>
    <w:rsid w:val="00FB3E17"/>
    <w:rsid w:val="00FB405C"/>
    <w:rsid w:val="00FB44BA"/>
    <w:rsid w:val="00FB5389"/>
    <w:rsid w:val="00FB68AB"/>
    <w:rsid w:val="00FB7F40"/>
    <w:rsid w:val="00FC11C4"/>
    <w:rsid w:val="00FC2590"/>
    <w:rsid w:val="00FC261A"/>
    <w:rsid w:val="00FC2E6A"/>
    <w:rsid w:val="00FC329F"/>
    <w:rsid w:val="00FC65B6"/>
    <w:rsid w:val="00FC67B9"/>
    <w:rsid w:val="00FD011E"/>
    <w:rsid w:val="00FD01A5"/>
    <w:rsid w:val="00FD12B6"/>
    <w:rsid w:val="00FD2028"/>
    <w:rsid w:val="00FD312C"/>
    <w:rsid w:val="00FD34F0"/>
    <w:rsid w:val="00FD39EB"/>
    <w:rsid w:val="00FD3B52"/>
    <w:rsid w:val="00FD4D1A"/>
    <w:rsid w:val="00FD58F4"/>
    <w:rsid w:val="00FD5AE5"/>
    <w:rsid w:val="00FD5FD4"/>
    <w:rsid w:val="00FD64A9"/>
    <w:rsid w:val="00FD7423"/>
    <w:rsid w:val="00FD7920"/>
    <w:rsid w:val="00FD7F81"/>
    <w:rsid w:val="00FE070B"/>
    <w:rsid w:val="00FE1D52"/>
    <w:rsid w:val="00FE4579"/>
    <w:rsid w:val="00FE6109"/>
    <w:rsid w:val="00FE6777"/>
    <w:rsid w:val="00FE6EC2"/>
    <w:rsid w:val="00FE7314"/>
    <w:rsid w:val="00FE7BA0"/>
    <w:rsid w:val="00FF022A"/>
    <w:rsid w:val="00FF09FD"/>
    <w:rsid w:val="00FF1051"/>
    <w:rsid w:val="00FF107E"/>
    <w:rsid w:val="00FF19C1"/>
    <w:rsid w:val="00FF217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C053776"/>
  <w15:docId w15:val="{C070E277-2D17-1D45-B9A4-961E97D4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40" w:line="48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E6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uiPriority w:val="99"/>
    <w:qFormat/>
    <w:rsid w:val="001B5F0F"/>
    <w:pPr>
      <w:keepNext/>
      <w:numPr>
        <w:numId w:val="9"/>
      </w:numPr>
      <w:overflowPunct w:val="0"/>
      <w:autoSpaceDE w:val="0"/>
      <w:autoSpaceDN w:val="0"/>
      <w:adjustRightInd w:val="0"/>
      <w:spacing w:before="160" w:after="360"/>
      <w:textAlignment w:val="baseline"/>
      <w:outlineLvl w:val="0"/>
    </w:pPr>
    <w:rPr>
      <w:rFonts w:ascii="Arial" w:hAnsi="Arial"/>
      <w:b/>
      <w:caps/>
      <w:kern w:val="28"/>
      <w:szCs w:val="20"/>
      <w:lang w:val="en-US" w:eastAsia="en-GB"/>
    </w:rPr>
  </w:style>
  <w:style w:type="paragraph" w:styleId="Heading2">
    <w:name w:val="heading 2"/>
    <w:basedOn w:val="Normal"/>
    <w:next w:val="BodyText"/>
    <w:link w:val="Heading2Char"/>
    <w:uiPriority w:val="99"/>
    <w:qFormat/>
    <w:rsid w:val="001B5F0F"/>
    <w:pPr>
      <w:keepNext/>
      <w:numPr>
        <w:ilvl w:val="1"/>
        <w:numId w:val="9"/>
      </w:numPr>
      <w:overflowPunct w:val="0"/>
      <w:autoSpaceDE w:val="0"/>
      <w:autoSpaceDN w:val="0"/>
      <w:adjustRightInd w:val="0"/>
      <w:spacing w:before="160" w:after="360"/>
      <w:textAlignment w:val="baseline"/>
      <w:outlineLvl w:val="1"/>
    </w:pPr>
    <w:rPr>
      <w:rFonts w:ascii="Arial" w:hAnsi="Arial"/>
      <w:b/>
      <w:kern w:val="28"/>
      <w:szCs w:val="20"/>
      <w:lang w:val="en-US" w:eastAsia="en-GB"/>
    </w:rPr>
  </w:style>
  <w:style w:type="paragraph" w:styleId="Heading3">
    <w:name w:val="heading 3"/>
    <w:basedOn w:val="Normal"/>
    <w:next w:val="BodyText"/>
    <w:link w:val="Heading3Char"/>
    <w:uiPriority w:val="99"/>
    <w:qFormat/>
    <w:rsid w:val="001B5F0F"/>
    <w:pPr>
      <w:keepNext/>
      <w:numPr>
        <w:ilvl w:val="2"/>
        <w:numId w:val="9"/>
      </w:numPr>
      <w:overflowPunct w:val="0"/>
      <w:autoSpaceDE w:val="0"/>
      <w:autoSpaceDN w:val="0"/>
      <w:adjustRightInd w:val="0"/>
      <w:spacing w:before="120" w:after="320"/>
      <w:textAlignment w:val="baseline"/>
      <w:outlineLvl w:val="2"/>
    </w:pPr>
    <w:rPr>
      <w:b/>
      <w:kern w:val="28"/>
      <w:szCs w:val="20"/>
      <w:lang w:val="en-US" w:eastAsia="en-GB"/>
    </w:rPr>
  </w:style>
  <w:style w:type="paragraph" w:styleId="Heading4">
    <w:name w:val="heading 4"/>
    <w:basedOn w:val="Normal"/>
    <w:next w:val="BodyText"/>
    <w:link w:val="Heading4Char"/>
    <w:uiPriority w:val="99"/>
    <w:qFormat/>
    <w:rsid w:val="001B5F0F"/>
    <w:pPr>
      <w:keepNext/>
      <w:numPr>
        <w:ilvl w:val="3"/>
        <w:numId w:val="9"/>
      </w:numPr>
      <w:overflowPunct w:val="0"/>
      <w:autoSpaceDE w:val="0"/>
      <w:autoSpaceDN w:val="0"/>
      <w:adjustRightInd w:val="0"/>
      <w:spacing w:before="120" w:after="320"/>
      <w:textAlignment w:val="baseline"/>
      <w:outlineLvl w:val="3"/>
    </w:pPr>
    <w:rPr>
      <w:b/>
      <w:i/>
      <w:kern w:val="28"/>
      <w:szCs w:val="20"/>
      <w:lang w:val="en-US" w:eastAsia="en-GB"/>
    </w:rPr>
  </w:style>
  <w:style w:type="paragraph" w:styleId="Heading5">
    <w:name w:val="heading 5"/>
    <w:basedOn w:val="Normal"/>
    <w:next w:val="BodyText"/>
    <w:link w:val="Heading5Char"/>
    <w:uiPriority w:val="99"/>
    <w:qFormat/>
    <w:rsid w:val="001B5F0F"/>
    <w:pPr>
      <w:keepNext/>
      <w:numPr>
        <w:ilvl w:val="4"/>
        <w:numId w:val="9"/>
      </w:numPr>
      <w:overflowPunct w:val="0"/>
      <w:autoSpaceDE w:val="0"/>
      <w:autoSpaceDN w:val="0"/>
      <w:adjustRightInd w:val="0"/>
      <w:spacing w:before="120" w:after="320"/>
      <w:textAlignment w:val="baseline"/>
      <w:outlineLvl w:val="4"/>
    </w:pPr>
    <w:rPr>
      <w:i/>
      <w:kern w:val="28"/>
      <w:szCs w:val="20"/>
      <w:lang w:val="en-US" w:eastAsia="en-GB"/>
    </w:rPr>
  </w:style>
  <w:style w:type="paragraph" w:styleId="Heading6">
    <w:name w:val="heading 6"/>
    <w:basedOn w:val="Normal"/>
    <w:next w:val="BodyText"/>
    <w:link w:val="Heading6Char"/>
    <w:uiPriority w:val="99"/>
    <w:qFormat/>
    <w:rsid w:val="001B5F0F"/>
    <w:pPr>
      <w:keepNext/>
      <w:numPr>
        <w:ilvl w:val="5"/>
        <w:numId w:val="9"/>
      </w:numPr>
      <w:overflowPunct w:val="0"/>
      <w:autoSpaceDE w:val="0"/>
      <w:autoSpaceDN w:val="0"/>
      <w:adjustRightInd w:val="0"/>
      <w:spacing w:before="120" w:after="320"/>
      <w:textAlignment w:val="baseline"/>
      <w:outlineLvl w:val="5"/>
    </w:pPr>
    <w:rPr>
      <w:kern w:val="28"/>
      <w:szCs w:val="20"/>
      <w:lang w:val="en-US" w:eastAsia="en-GB"/>
    </w:rPr>
  </w:style>
  <w:style w:type="paragraph" w:styleId="Heading7">
    <w:name w:val="heading 7"/>
    <w:basedOn w:val="Normal"/>
    <w:next w:val="BodyText"/>
    <w:link w:val="Heading7Char"/>
    <w:uiPriority w:val="99"/>
    <w:qFormat/>
    <w:rsid w:val="001B5F0F"/>
    <w:pPr>
      <w:keepNext/>
      <w:numPr>
        <w:ilvl w:val="6"/>
        <w:numId w:val="9"/>
      </w:numPr>
      <w:overflowPunct w:val="0"/>
      <w:autoSpaceDE w:val="0"/>
      <w:autoSpaceDN w:val="0"/>
      <w:adjustRightInd w:val="0"/>
      <w:spacing w:before="120" w:after="320"/>
      <w:textAlignment w:val="baseline"/>
      <w:outlineLvl w:val="6"/>
    </w:pPr>
    <w:rPr>
      <w:kern w:val="28"/>
      <w:szCs w:val="20"/>
      <w:lang w:val="en-US" w:eastAsia="en-GB"/>
    </w:rPr>
  </w:style>
  <w:style w:type="paragraph" w:styleId="Heading8">
    <w:name w:val="heading 8"/>
    <w:basedOn w:val="Normal"/>
    <w:next w:val="BodyText"/>
    <w:link w:val="Heading8Char"/>
    <w:uiPriority w:val="99"/>
    <w:qFormat/>
    <w:rsid w:val="001B5F0F"/>
    <w:pPr>
      <w:keepNext/>
      <w:numPr>
        <w:ilvl w:val="7"/>
        <w:numId w:val="9"/>
      </w:numPr>
      <w:overflowPunct w:val="0"/>
      <w:autoSpaceDE w:val="0"/>
      <w:autoSpaceDN w:val="0"/>
      <w:adjustRightInd w:val="0"/>
      <w:spacing w:before="80" w:after="60"/>
      <w:textAlignment w:val="baseline"/>
      <w:outlineLvl w:val="7"/>
    </w:pPr>
    <w:rPr>
      <w:b/>
      <w:i/>
      <w:kern w:val="28"/>
      <w:szCs w:val="20"/>
      <w:lang w:val="en-US" w:eastAsia="en-GB"/>
    </w:rPr>
  </w:style>
  <w:style w:type="paragraph" w:styleId="Heading9">
    <w:name w:val="heading 9"/>
    <w:basedOn w:val="Normal"/>
    <w:next w:val="BodyText"/>
    <w:link w:val="Heading9Char"/>
    <w:uiPriority w:val="99"/>
    <w:qFormat/>
    <w:rsid w:val="001B5F0F"/>
    <w:pPr>
      <w:keepNext/>
      <w:numPr>
        <w:ilvl w:val="8"/>
        <w:numId w:val="9"/>
      </w:numPr>
      <w:overflowPunct w:val="0"/>
      <w:autoSpaceDE w:val="0"/>
      <w:autoSpaceDN w:val="0"/>
      <w:adjustRightInd w:val="0"/>
      <w:spacing w:before="80" w:after="60"/>
      <w:textAlignment w:val="baseline"/>
      <w:outlineLvl w:val="8"/>
    </w:pPr>
    <w:rPr>
      <w:b/>
      <w:i/>
      <w:kern w:val="28"/>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5FD4"/>
    <w:pPr>
      <w:spacing w:after="200" w:line="276" w:lineRule="auto"/>
      <w:ind w:left="720"/>
      <w:contextualSpacing/>
    </w:pPr>
    <w:rPr>
      <w:rFonts w:asciiTheme="minorHAnsi" w:eastAsiaTheme="minorHAnsi" w:hAnsiTheme="minorHAnsi" w:cstheme="minorBidi"/>
      <w:sz w:val="22"/>
      <w:szCs w:val="22"/>
      <w:lang w:val="en-US"/>
    </w:rPr>
  </w:style>
  <w:style w:type="paragraph" w:styleId="BodyText">
    <w:name w:val="Body Text"/>
    <w:basedOn w:val="Normal"/>
    <w:link w:val="BodyTextChar"/>
    <w:uiPriority w:val="99"/>
    <w:unhideWhenUsed/>
    <w:rsid w:val="00D24700"/>
    <w:pPr>
      <w:spacing w:after="120"/>
    </w:pPr>
    <w:rPr>
      <w:rFonts w:asciiTheme="minorHAnsi" w:eastAsiaTheme="minorHAnsi" w:hAnsiTheme="minorHAnsi" w:cstheme="minorBidi"/>
      <w:lang w:val="en-US"/>
    </w:rPr>
  </w:style>
  <w:style w:type="character" w:customStyle="1" w:styleId="BodyTextChar">
    <w:name w:val="Body Text Char"/>
    <w:basedOn w:val="DefaultParagraphFont"/>
    <w:link w:val="BodyText"/>
    <w:uiPriority w:val="99"/>
    <w:rsid w:val="00D24700"/>
    <w:rPr>
      <w:sz w:val="24"/>
      <w:szCs w:val="24"/>
      <w:lang w:val="en-US"/>
    </w:rPr>
  </w:style>
  <w:style w:type="character" w:styleId="Hyperlink">
    <w:name w:val="Hyperlink"/>
    <w:basedOn w:val="DefaultParagraphFont"/>
    <w:uiPriority w:val="99"/>
    <w:unhideWhenUsed/>
    <w:rsid w:val="003E76DA"/>
    <w:rPr>
      <w:color w:val="0000FF" w:themeColor="hyperlink"/>
      <w:u w:val="single"/>
    </w:rPr>
  </w:style>
  <w:style w:type="paragraph" w:styleId="BalloonText">
    <w:name w:val="Balloon Text"/>
    <w:basedOn w:val="Normal"/>
    <w:link w:val="BalloonTextChar"/>
    <w:uiPriority w:val="99"/>
    <w:semiHidden/>
    <w:unhideWhenUsed/>
    <w:rsid w:val="00004FA9"/>
    <w:rPr>
      <w:rFonts w:ascii="Tahoma" w:eastAsiaTheme="minorHAnsi" w:hAnsi="Tahoma" w:cs="Tahoma"/>
      <w:sz w:val="16"/>
      <w:szCs w:val="16"/>
      <w:lang w:val="en-US"/>
    </w:rPr>
  </w:style>
  <w:style w:type="character" w:customStyle="1" w:styleId="BalloonTextChar">
    <w:name w:val="Balloon Text Char"/>
    <w:basedOn w:val="DefaultParagraphFont"/>
    <w:link w:val="BalloonText"/>
    <w:uiPriority w:val="99"/>
    <w:semiHidden/>
    <w:rsid w:val="00004FA9"/>
    <w:rPr>
      <w:rFonts w:ascii="Tahoma" w:hAnsi="Tahoma" w:cs="Tahoma"/>
      <w:sz w:val="16"/>
      <w:szCs w:val="16"/>
    </w:rPr>
  </w:style>
  <w:style w:type="character" w:styleId="CommentReference">
    <w:name w:val="annotation reference"/>
    <w:basedOn w:val="DefaultParagraphFont"/>
    <w:uiPriority w:val="99"/>
    <w:semiHidden/>
    <w:unhideWhenUsed/>
    <w:rsid w:val="00381FF0"/>
    <w:rPr>
      <w:sz w:val="16"/>
      <w:szCs w:val="16"/>
    </w:rPr>
  </w:style>
  <w:style w:type="paragraph" w:styleId="CommentText">
    <w:name w:val="annotation text"/>
    <w:basedOn w:val="Normal"/>
    <w:link w:val="CommentTextChar"/>
    <w:uiPriority w:val="99"/>
    <w:unhideWhenUsed/>
    <w:rsid w:val="00381FF0"/>
    <w:pPr>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381FF0"/>
    <w:rPr>
      <w:sz w:val="20"/>
      <w:szCs w:val="20"/>
    </w:rPr>
  </w:style>
  <w:style w:type="paragraph" w:styleId="CommentSubject">
    <w:name w:val="annotation subject"/>
    <w:basedOn w:val="CommentText"/>
    <w:next w:val="CommentText"/>
    <w:link w:val="CommentSubjectChar"/>
    <w:uiPriority w:val="99"/>
    <w:semiHidden/>
    <w:unhideWhenUsed/>
    <w:rsid w:val="00381FF0"/>
    <w:rPr>
      <w:b/>
      <w:bCs/>
    </w:rPr>
  </w:style>
  <w:style w:type="character" w:customStyle="1" w:styleId="CommentSubjectChar">
    <w:name w:val="Comment Subject Char"/>
    <w:basedOn w:val="CommentTextChar"/>
    <w:link w:val="CommentSubject"/>
    <w:uiPriority w:val="99"/>
    <w:semiHidden/>
    <w:rsid w:val="00381FF0"/>
    <w:rPr>
      <w:b/>
      <w:bCs/>
      <w:sz w:val="20"/>
      <w:szCs w:val="20"/>
    </w:rPr>
  </w:style>
  <w:style w:type="paragraph" w:styleId="Header">
    <w:name w:val="header"/>
    <w:basedOn w:val="Normal"/>
    <w:link w:val="HeaderChar"/>
    <w:uiPriority w:val="99"/>
    <w:unhideWhenUsed/>
    <w:rsid w:val="00F24FCD"/>
    <w:pPr>
      <w:tabs>
        <w:tab w:val="center" w:pos="4320"/>
        <w:tab w:val="right" w:pos="864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F24FCD"/>
  </w:style>
  <w:style w:type="paragraph" w:styleId="Footer">
    <w:name w:val="footer"/>
    <w:basedOn w:val="Normal"/>
    <w:link w:val="FooterChar"/>
    <w:uiPriority w:val="99"/>
    <w:unhideWhenUsed/>
    <w:rsid w:val="00F24FCD"/>
    <w:pPr>
      <w:tabs>
        <w:tab w:val="center" w:pos="4320"/>
        <w:tab w:val="right" w:pos="864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F24FCD"/>
  </w:style>
  <w:style w:type="character" w:customStyle="1" w:styleId="Heading1Char">
    <w:name w:val="Heading 1 Char"/>
    <w:basedOn w:val="DefaultParagraphFont"/>
    <w:link w:val="Heading1"/>
    <w:uiPriority w:val="99"/>
    <w:rsid w:val="001B5F0F"/>
    <w:rPr>
      <w:rFonts w:ascii="Arial" w:eastAsia="Times New Roman" w:hAnsi="Arial" w:cs="Times New Roman"/>
      <w:b/>
      <w:caps/>
      <w:kern w:val="28"/>
      <w:sz w:val="24"/>
      <w:szCs w:val="20"/>
      <w:lang w:eastAsia="en-GB"/>
    </w:rPr>
  </w:style>
  <w:style w:type="character" w:customStyle="1" w:styleId="Heading2Char">
    <w:name w:val="Heading 2 Char"/>
    <w:basedOn w:val="DefaultParagraphFont"/>
    <w:link w:val="Heading2"/>
    <w:uiPriority w:val="99"/>
    <w:rsid w:val="001B5F0F"/>
    <w:rPr>
      <w:rFonts w:ascii="Arial" w:eastAsia="Times New Roman" w:hAnsi="Arial" w:cs="Times New Roman"/>
      <w:b/>
      <w:kern w:val="28"/>
      <w:sz w:val="24"/>
      <w:szCs w:val="20"/>
      <w:lang w:eastAsia="en-GB"/>
    </w:rPr>
  </w:style>
  <w:style w:type="character" w:customStyle="1" w:styleId="Heading3Char">
    <w:name w:val="Heading 3 Char"/>
    <w:basedOn w:val="DefaultParagraphFont"/>
    <w:link w:val="Heading3"/>
    <w:uiPriority w:val="99"/>
    <w:rsid w:val="001B5F0F"/>
    <w:rPr>
      <w:rFonts w:ascii="Times New Roman" w:eastAsia="Times New Roman" w:hAnsi="Times New Roman" w:cs="Times New Roman"/>
      <w:b/>
      <w:kern w:val="28"/>
      <w:sz w:val="24"/>
      <w:szCs w:val="20"/>
      <w:lang w:eastAsia="en-GB"/>
    </w:rPr>
  </w:style>
  <w:style w:type="character" w:customStyle="1" w:styleId="Heading4Char">
    <w:name w:val="Heading 4 Char"/>
    <w:basedOn w:val="DefaultParagraphFont"/>
    <w:link w:val="Heading4"/>
    <w:uiPriority w:val="99"/>
    <w:rsid w:val="001B5F0F"/>
    <w:rPr>
      <w:rFonts w:ascii="Times New Roman" w:eastAsia="Times New Roman" w:hAnsi="Times New Roman" w:cs="Times New Roman"/>
      <w:b/>
      <w:i/>
      <w:kern w:val="28"/>
      <w:sz w:val="24"/>
      <w:szCs w:val="20"/>
      <w:lang w:eastAsia="en-GB"/>
    </w:rPr>
  </w:style>
  <w:style w:type="character" w:customStyle="1" w:styleId="Heading5Char">
    <w:name w:val="Heading 5 Char"/>
    <w:basedOn w:val="DefaultParagraphFont"/>
    <w:link w:val="Heading5"/>
    <w:uiPriority w:val="99"/>
    <w:rsid w:val="001B5F0F"/>
    <w:rPr>
      <w:rFonts w:ascii="Times New Roman" w:eastAsia="Times New Roman" w:hAnsi="Times New Roman" w:cs="Times New Roman"/>
      <w:i/>
      <w:kern w:val="28"/>
      <w:sz w:val="24"/>
      <w:szCs w:val="20"/>
      <w:lang w:eastAsia="en-GB"/>
    </w:rPr>
  </w:style>
  <w:style w:type="character" w:customStyle="1" w:styleId="Heading6Char">
    <w:name w:val="Heading 6 Char"/>
    <w:basedOn w:val="DefaultParagraphFont"/>
    <w:link w:val="Heading6"/>
    <w:uiPriority w:val="99"/>
    <w:rsid w:val="001B5F0F"/>
    <w:rPr>
      <w:rFonts w:ascii="Times New Roman" w:eastAsia="Times New Roman" w:hAnsi="Times New Roman" w:cs="Times New Roman"/>
      <w:kern w:val="28"/>
      <w:sz w:val="24"/>
      <w:szCs w:val="20"/>
      <w:lang w:eastAsia="en-GB"/>
    </w:rPr>
  </w:style>
  <w:style w:type="character" w:customStyle="1" w:styleId="Heading7Char">
    <w:name w:val="Heading 7 Char"/>
    <w:basedOn w:val="DefaultParagraphFont"/>
    <w:link w:val="Heading7"/>
    <w:uiPriority w:val="99"/>
    <w:rsid w:val="001B5F0F"/>
    <w:rPr>
      <w:rFonts w:ascii="Times New Roman" w:eastAsia="Times New Roman" w:hAnsi="Times New Roman" w:cs="Times New Roman"/>
      <w:kern w:val="28"/>
      <w:sz w:val="24"/>
      <w:szCs w:val="20"/>
      <w:lang w:eastAsia="en-GB"/>
    </w:rPr>
  </w:style>
  <w:style w:type="character" w:customStyle="1" w:styleId="Heading8Char">
    <w:name w:val="Heading 8 Char"/>
    <w:basedOn w:val="DefaultParagraphFont"/>
    <w:link w:val="Heading8"/>
    <w:uiPriority w:val="99"/>
    <w:rsid w:val="001B5F0F"/>
    <w:rPr>
      <w:rFonts w:ascii="Times New Roman" w:eastAsia="Times New Roman" w:hAnsi="Times New Roman" w:cs="Times New Roman"/>
      <w:b/>
      <w:i/>
      <w:kern w:val="28"/>
      <w:sz w:val="24"/>
      <w:szCs w:val="20"/>
      <w:lang w:eastAsia="en-GB"/>
    </w:rPr>
  </w:style>
  <w:style w:type="character" w:customStyle="1" w:styleId="Heading9Char">
    <w:name w:val="Heading 9 Char"/>
    <w:basedOn w:val="DefaultParagraphFont"/>
    <w:link w:val="Heading9"/>
    <w:uiPriority w:val="99"/>
    <w:rsid w:val="001B5F0F"/>
    <w:rPr>
      <w:rFonts w:ascii="Times New Roman" w:eastAsia="Times New Roman" w:hAnsi="Times New Roman" w:cs="Times New Roman"/>
      <w:b/>
      <w:i/>
      <w:kern w:val="28"/>
      <w:sz w:val="24"/>
      <w:szCs w:val="20"/>
      <w:lang w:eastAsia="en-GB"/>
    </w:rPr>
  </w:style>
  <w:style w:type="paragraph" w:styleId="Caption">
    <w:name w:val="caption"/>
    <w:basedOn w:val="Normal"/>
    <w:next w:val="BodyText"/>
    <w:uiPriority w:val="99"/>
    <w:qFormat/>
    <w:rsid w:val="001B5F0F"/>
    <w:pPr>
      <w:overflowPunct w:val="0"/>
      <w:autoSpaceDE w:val="0"/>
      <w:autoSpaceDN w:val="0"/>
      <w:adjustRightInd w:val="0"/>
      <w:spacing w:before="80" w:after="160"/>
      <w:textAlignment w:val="baseline"/>
    </w:pPr>
    <w:rPr>
      <w:szCs w:val="20"/>
      <w:lang w:val="en-US" w:eastAsia="en-GB"/>
    </w:rPr>
  </w:style>
  <w:style w:type="paragraph" w:customStyle="1" w:styleId="Default">
    <w:name w:val="Default"/>
    <w:rsid w:val="006C643E"/>
    <w:pPr>
      <w:widowControl w:val="0"/>
      <w:autoSpaceDE w:val="0"/>
      <w:autoSpaceDN w:val="0"/>
      <w:adjustRightInd w:val="0"/>
      <w:spacing w:after="0" w:line="240" w:lineRule="auto"/>
    </w:pPr>
    <w:rPr>
      <w:rFonts w:ascii="Minion" w:hAnsi="Minion" w:cs="Minion"/>
      <w:color w:val="000000"/>
      <w:sz w:val="24"/>
      <w:szCs w:val="24"/>
      <w:lang w:val="en-US"/>
    </w:rPr>
  </w:style>
  <w:style w:type="paragraph" w:customStyle="1" w:styleId="EndNoteBibliographyTitle">
    <w:name w:val="EndNote Bibliography Title"/>
    <w:basedOn w:val="Normal"/>
    <w:rsid w:val="00B25F58"/>
    <w:pPr>
      <w:spacing w:line="276" w:lineRule="auto"/>
      <w:jc w:val="center"/>
    </w:pPr>
    <w:rPr>
      <w:rFonts w:ascii="Calibri" w:eastAsiaTheme="minorHAnsi" w:hAnsi="Calibri" w:cs="Calibri"/>
      <w:sz w:val="22"/>
      <w:szCs w:val="22"/>
      <w:lang w:val="en-US"/>
    </w:rPr>
  </w:style>
  <w:style w:type="paragraph" w:customStyle="1" w:styleId="EndNoteBibliography">
    <w:name w:val="EndNote Bibliography"/>
    <w:basedOn w:val="Normal"/>
    <w:rsid w:val="00B25F58"/>
    <w:pPr>
      <w:spacing w:after="200"/>
      <w:jc w:val="both"/>
    </w:pPr>
    <w:rPr>
      <w:rFonts w:ascii="Calibri" w:eastAsiaTheme="minorHAnsi" w:hAnsi="Calibri" w:cs="Calibri"/>
      <w:sz w:val="22"/>
      <w:szCs w:val="22"/>
      <w:lang w:val="en-US"/>
    </w:rPr>
  </w:style>
  <w:style w:type="table" w:styleId="TableGrid">
    <w:name w:val="Table Grid"/>
    <w:basedOn w:val="TableNormal"/>
    <w:uiPriority w:val="59"/>
    <w:rsid w:val="007E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2921"/>
    <w:pPr>
      <w:spacing w:after="0" w:line="240" w:lineRule="auto"/>
    </w:pPr>
  </w:style>
  <w:style w:type="paragraph" w:styleId="Title">
    <w:name w:val="Title"/>
    <w:aliases w:val="title"/>
    <w:basedOn w:val="Normal"/>
    <w:link w:val="TitleChar"/>
    <w:qFormat/>
    <w:rsid w:val="00A83E49"/>
    <w:pPr>
      <w:spacing w:before="100" w:beforeAutospacing="1" w:after="100" w:afterAutospacing="1"/>
    </w:pPr>
    <w:rPr>
      <w:rFonts w:eastAsiaTheme="minorHAnsi"/>
      <w:lang w:val="en-US" w:eastAsia="en-GB"/>
    </w:rPr>
  </w:style>
  <w:style w:type="character" w:customStyle="1" w:styleId="TitleChar">
    <w:name w:val="Title Char"/>
    <w:aliases w:val="title Char"/>
    <w:basedOn w:val="DefaultParagraphFont"/>
    <w:link w:val="Title"/>
    <w:rsid w:val="00A83E49"/>
    <w:rPr>
      <w:rFonts w:ascii="Times New Roman" w:hAnsi="Times New Roman" w:cs="Times New Roman"/>
      <w:sz w:val="24"/>
      <w:szCs w:val="24"/>
      <w:lang w:eastAsia="en-GB"/>
    </w:rPr>
  </w:style>
  <w:style w:type="paragraph" w:customStyle="1" w:styleId="desc">
    <w:name w:val="desc"/>
    <w:basedOn w:val="Normal"/>
    <w:rsid w:val="00A83E49"/>
    <w:pPr>
      <w:spacing w:before="100" w:beforeAutospacing="1" w:after="100" w:afterAutospacing="1"/>
    </w:pPr>
    <w:rPr>
      <w:rFonts w:eastAsiaTheme="minorHAnsi"/>
      <w:lang w:val="en-US" w:eastAsia="en-GB"/>
    </w:rPr>
  </w:style>
  <w:style w:type="paragraph" w:customStyle="1" w:styleId="details">
    <w:name w:val="details"/>
    <w:basedOn w:val="Normal"/>
    <w:rsid w:val="00A83E49"/>
    <w:pPr>
      <w:spacing w:before="100" w:beforeAutospacing="1" w:after="100" w:afterAutospacing="1"/>
    </w:pPr>
    <w:rPr>
      <w:rFonts w:eastAsiaTheme="minorHAnsi"/>
      <w:lang w:val="en-US" w:eastAsia="en-GB"/>
    </w:rPr>
  </w:style>
  <w:style w:type="character" w:customStyle="1" w:styleId="jrnl">
    <w:name w:val="jrnl"/>
    <w:basedOn w:val="DefaultParagraphFont"/>
    <w:rsid w:val="00A83E49"/>
  </w:style>
  <w:style w:type="character" w:customStyle="1" w:styleId="apple-converted-space">
    <w:name w:val="apple-converted-space"/>
    <w:basedOn w:val="DefaultParagraphFont"/>
    <w:rsid w:val="00A83E49"/>
  </w:style>
  <w:style w:type="paragraph" w:customStyle="1" w:styleId="links">
    <w:name w:val="links"/>
    <w:basedOn w:val="Normal"/>
    <w:rsid w:val="005E2831"/>
    <w:pPr>
      <w:spacing w:before="100" w:beforeAutospacing="1" w:after="100" w:afterAutospacing="1"/>
    </w:pPr>
    <w:rPr>
      <w:rFonts w:eastAsiaTheme="minorHAnsi"/>
      <w:lang w:val="en-US" w:eastAsia="en-GB"/>
    </w:rPr>
  </w:style>
  <w:style w:type="character" w:styleId="PageNumber">
    <w:name w:val="page number"/>
    <w:basedOn w:val="DefaultParagraphFont"/>
    <w:uiPriority w:val="99"/>
    <w:semiHidden/>
    <w:unhideWhenUsed/>
    <w:rsid w:val="00B53148"/>
  </w:style>
  <w:style w:type="table" w:customStyle="1" w:styleId="TableGridLight1">
    <w:name w:val="Table Grid Light1"/>
    <w:basedOn w:val="TableNormal"/>
    <w:uiPriority w:val="40"/>
    <w:rsid w:val="009D032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ighlight">
    <w:name w:val="highlight"/>
    <w:basedOn w:val="DefaultParagraphFont"/>
    <w:rsid w:val="00255C4F"/>
  </w:style>
  <w:style w:type="character" w:styleId="FollowedHyperlink">
    <w:name w:val="FollowedHyperlink"/>
    <w:basedOn w:val="DefaultParagraphFont"/>
    <w:uiPriority w:val="99"/>
    <w:semiHidden/>
    <w:unhideWhenUsed/>
    <w:rsid w:val="00255C4F"/>
    <w:rPr>
      <w:color w:val="800080" w:themeColor="followedHyperlink"/>
      <w:u w:val="single"/>
    </w:rPr>
  </w:style>
  <w:style w:type="paragraph" w:styleId="NormalWeb">
    <w:name w:val="Normal (Web)"/>
    <w:basedOn w:val="Normal"/>
    <w:uiPriority w:val="99"/>
    <w:unhideWhenUsed/>
    <w:rsid w:val="00453BDD"/>
    <w:pPr>
      <w:spacing w:before="100" w:beforeAutospacing="1" w:after="100" w:afterAutospacing="1"/>
    </w:pPr>
    <w:rPr>
      <w:lang w:eastAsia="zh-CN"/>
    </w:rPr>
  </w:style>
  <w:style w:type="character" w:styleId="Strong">
    <w:name w:val="Strong"/>
    <w:basedOn w:val="DefaultParagraphFont"/>
    <w:uiPriority w:val="22"/>
    <w:qFormat/>
    <w:rsid w:val="00453BDD"/>
    <w:rPr>
      <w:b/>
      <w:bCs/>
    </w:rPr>
  </w:style>
  <w:style w:type="character" w:customStyle="1" w:styleId="UnresolvedMention1">
    <w:name w:val="Unresolved Mention1"/>
    <w:basedOn w:val="DefaultParagraphFont"/>
    <w:uiPriority w:val="99"/>
    <w:semiHidden/>
    <w:unhideWhenUsed/>
    <w:rsid w:val="00E5610E"/>
    <w:rPr>
      <w:color w:val="605E5C"/>
      <w:shd w:val="clear" w:color="auto" w:fill="E1DFDD"/>
    </w:rPr>
  </w:style>
  <w:style w:type="character" w:styleId="LineNumber">
    <w:name w:val="line number"/>
    <w:basedOn w:val="DefaultParagraphFont"/>
    <w:uiPriority w:val="99"/>
    <w:semiHidden/>
    <w:unhideWhenUsed/>
    <w:rsid w:val="00AF7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855962">
      <w:bodyDiv w:val="1"/>
      <w:marLeft w:val="0"/>
      <w:marRight w:val="0"/>
      <w:marTop w:val="0"/>
      <w:marBottom w:val="0"/>
      <w:divBdr>
        <w:top w:val="none" w:sz="0" w:space="0" w:color="auto"/>
        <w:left w:val="none" w:sz="0" w:space="0" w:color="auto"/>
        <w:bottom w:val="none" w:sz="0" w:space="0" w:color="auto"/>
        <w:right w:val="none" w:sz="0" w:space="0" w:color="auto"/>
      </w:divBdr>
    </w:div>
    <w:div w:id="275065818">
      <w:bodyDiv w:val="1"/>
      <w:marLeft w:val="0"/>
      <w:marRight w:val="0"/>
      <w:marTop w:val="0"/>
      <w:marBottom w:val="0"/>
      <w:divBdr>
        <w:top w:val="none" w:sz="0" w:space="0" w:color="auto"/>
        <w:left w:val="none" w:sz="0" w:space="0" w:color="auto"/>
        <w:bottom w:val="none" w:sz="0" w:space="0" w:color="auto"/>
        <w:right w:val="none" w:sz="0" w:space="0" w:color="auto"/>
      </w:divBdr>
      <w:divsChild>
        <w:div w:id="1250044634">
          <w:marLeft w:val="0"/>
          <w:marRight w:val="0"/>
          <w:marTop w:val="0"/>
          <w:marBottom w:val="0"/>
          <w:divBdr>
            <w:top w:val="none" w:sz="0" w:space="0" w:color="auto"/>
            <w:left w:val="none" w:sz="0" w:space="0" w:color="auto"/>
            <w:bottom w:val="none" w:sz="0" w:space="0" w:color="auto"/>
            <w:right w:val="none" w:sz="0" w:space="0" w:color="auto"/>
          </w:divBdr>
        </w:div>
        <w:div w:id="1505509235">
          <w:marLeft w:val="0"/>
          <w:marRight w:val="0"/>
          <w:marTop w:val="34"/>
          <w:marBottom w:val="34"/>
          <w:divBdr>
            <w:top w:val="none" w:sz="0" w:space="0" w:color="auto"/>
            <w:left w:val="none" w:sz="0" w:space="0" w:color="auto"/>
            <w:bottom w:val="none" w:sz="0" w:space="0" w:color="auto"/>
            <w:right w:val="none" w:sz="0" w:space="0" w:color="auto"/>
          </w:divBdr>
        </w:div>
      </w:divsChild>
    </w:div>
    <w:div w:id="296958020">
      <w:bodyDiv w:val="1"/>
      <w:marLeft w:val="0"/>
      <w:marRight w:val="0"/>
      <w:marTop w:val="0"/>
      <w:marBottom w:val="0"/>
      <w:divBdr>
        <w:top w:val="none" w:sz="0" w:space="0" w:color="auto"/>
        <w:left w:val="none" w:sz="0" w:space="0" w:color="auto"/>
        <w:bottom w:val="none" w:sz="0" w:space="0" w:color="auto"/>
        <w:right w:val="none" w:sz="0" w:space="0" w:color="auto"/>
      </w:divBdr>
    </w:div>
    <w:div w:id="344871082">
      <w:bodyDiv w:val="1"/>
      <w:marLeft w:val="0"/>
      <w:marRight w:val="0"/>
      <w:marTop w:val="0"/>
      <w:marBottom w:val="0"/>
      <w:divBdr>
        <w:top w:val="none" w:sz="0" w:space="0" w:color="auto"/>
        <w:left w:val="none" w:sz="0" w:space="0" w:color="auto"/>
        <w:bottom w:val="none" w:sz="0" w:space="0" w:color="auto"/>
        <w:right w:val="none" w:sz="0" w:space="0" w:color="auto"/>
      </w:divBdr>
    </w:div>
    <w:div w:id="437483893">
      <w:bodyDiv w:val="1"/>
      <w:marLeft w:val="0"/>
      <w:marRight w:val="0"/>
      <w:marTop w:val="0"/>
      <w:marBottom w:val="0"/>
      <w:divBdr>
        <w:top w:val="none" w:sz="0" w:space="0" w:color="auto"/>
        <w:left w:val="none" w:sz="0" w:space="0" w:color="auto"/>
        <w:bottom w:val="none" w:sz="0" w:space="0" w:color="auto"/>
        <w:right w:val="none" w:sz="0" w:space="0" w:color="auto"/>
      </w:divBdr>
    </w:div>
    <w:div w:id="461508705">
      <w:bodyDiv w:val="1"/>
      <w:marLeft w:val="0"/>
      <w:marRight w:val="0"/>
      <w:marTop w:val="0"/>
      <w:marBottom w:val="0"/>
      <w:divBdr>
        <w:top w:val="none" w:sz="0" w:space="0" w:color="auto"/>
        <w:left w:val="none" w:sz="0" w:space="0" w:color="auto"/>
        <w:bottom w:val="none" w:sz="0" w:space="0" w:color="auto"/>
        <w:right w:val="none" w:sz="0" w:space="0" w:color="auto"/>
      </w:divBdr>
    </w:div>
    <w:div w:id="517159353">
      <w:bodyDiv w:val="1"/>
      <w:marLeft w:val="0"/>
      <w:marRight w:val="0"/>
      <w:marTop w:val="0"/>
      <w:marBottom w:val="0"/>
      <w:divBdr>
        <w:top w:val="none" w:sz="0" w:space="0" w:color="auto"/>
        <w:left w:val="none" w:sz="0" w:space="0" w:color="auto"/>
        <w:bottom w:val="none" w:sz="0" w:space="0" w:color="auto"/>
        <w:right w:val="none" w:sz="0" w:space="0" w:color="auto"/>
      </w:divBdr>
    </w:div>
    <w:div w:id="705107359">
      <w:bodyDiv w:val="1"/>
      <w:marLeft w:val="0"/>
      <w:marRight w:val="0"/>
      <w:marTop w:val="0"/>
      <w:marBottom w:val="0"/>
      <w:divBdr>
        <w:top w:val="none" w:sz="0" w:space="0" w:color="auto"/>
        <w:left w:val="none" w:sz="0" w:space="0" w:color="auto"/>
        <w:bottom w:val="none" w:sz="0" w:space="0" w:color="auto"/>
        <w:right w:val="none" w:sz="0" w:space="0" w:color="auto"/>
      </w:divBdr>
    </w:div>
    <w:div w:id="744036641">
      <w:bodyDiv w:val="1"/>
      <w:marLeft w:val="0"/>
      <w:marRight w:val="0"/>
      <w:marTop w:val="0"/>
      <w:marBottom w:val="0"/>
      <w:divBdr>
        <w:top w:val="none" w:sz="0" w:space="0" w:color="auto"/>
        <w:left w:val="none" w:sz="0" w:space="0" w:color="auto"/>
        <w:bottom w:val="none" w:sz="0" w:space="0" w:color="auto"/>
        <w:right w:val="none" w:sz="0" w:space="0" w:color="auto"/>
      </w:divBdr>
      <w:divsChild>
        <w:div w:id="1655645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85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498">
      <w:bodyDiv w:val="1"/>
      <w:marLeft w:val="0"/>
      <w:marRight w:val="0"/>
      <w:marTop w:val="0"/>
      <w:marBottom w:val="0"/>
      <w:divBdr>
        <w:top w:val="none" w:sz="0" w:space="0" w:color="auto"/>
        <w:left w:val="none" w:sz="0" w:space="0" w:color="auto"/>
        <w:bottom w:val="none" w:sz="0" w:space="0" w:color="auto"/>
        <w:right w:val="none" w:sz="0" w:space="0" w:color="auto"/>
      </w:divBdr>
    </w:div>
    <w:div w:id="874194406">
      <w:bodyDiv w:val="1"/>
      <w:marLeft w:val="0"/>
      <w:marRight w:val="0"/>
      <w:marTop w:val="0"/>
      <w:marBottom w:val="0"/>
      <w:divBdr>
        <w:top w:val="none" w:sz="0" w:space="0" w:color="auto"/>
        <w:left w:val="none" w:sz="0" w:space="0" w:color="auto"/>
        <w:bottom w:val="none" w:sz="0" w:space="0" w:color="auto"/>
        <w:right w:val="none" w:sz="0" w:space="0" w:color="auto"/>
      </w:divBdr>
      <w:divsChild>
        <w:div w:id="684484206">
          <w:marLeft w:val="420"/>
          <w:marRight w:val="0"/>
          <w:marTop w:val="0"/>
          <w:marBottom w:val="0"/>
          <w:divBdr>
            <w:top w:val="none" w:sz="0" w:space="0" w:color="auto"/>
            <w:left w:val="none" w:sz="0" w:space="0" w:color="auto"/>
            <w:bottom w:val="none" w:sz="0" w:space="0" w:color="auto"/>
            <w:right w:val="none" w:sz="0" w:space="0" w:color="auto"/>
          </w:divBdr>
          <w:divsChild>
            <w:div w:id="130955185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 w:id="905725751">
      <w:bodyDiv w:val="1"/>
      <w:marLeft w:val="0"/>
      <w:marRight w:val="0"/>
      <w:marTop w:val="0"/>
      <w:marBottom w:val="0"/>
      <w:divBdr>
        <w:top w:val="none" w:sz="0" w:space="0" w:color="auto"/>
        <w:left w:val="none" w:sz="0" w:space="0" w:color="auto"/>
        <w:bottom w:val="none" w:sz="0" w:space="0" w:color="auto"/>
        <w:right w:val="none" w:sz="0" w:space="0" w:color="auto"/>
      </w:divBdr>
    </w:div>
    <w:div w:id="1003972805">
      <w:bodyDiv w:val="1"/>
      <w:marLeft w:val="0"/>
      <w:marRight w:val="0"/>
      <w:marTop w:val="0"/>
      <w:marBottom w:val="0"/>
      <w:divBdr>
        <w:top w:val="none" w:sz="0" w:space="0" w:color="auto"/>
        <w:left w:val="none" w:sz="0" w:space="0" w:color="auto"/>
        <w:bottom w:val="none" w:sz="0" w:space="0" w:color="auto"/>
        <w:right w:val="none" w:sz="0" w:space="0" w:color="auto"/>
      </w:divBdr>
      <w:divsChild>
        <w:div w:id="672344412">
          <w:marLeft w:val="0"/>
          <w:marRight w:val="0"/>
          <w:marTop w:val="120"/>
          <w:marBottom w:val="360"/>
          <w:divBdr>
            <w:top w:val="none" w:sz="0" w:space="0" w:color="auto"/>
            <w:left w:val="none" w:sz="0" w:space="0" w:color="auto"/>
            <w:bottom w:val="none" w:sz="0" w:space="0" w:color="auto"/>
            <w:right w:val="none" w:sz="0" w:space="0" w:color="auto"/>
          </w:divBdr>
          <w:divsChild>
            <w:div w:id="246767824">
              <w:marLeft w:val="0"/>
              <w:marRight w:val="0"/>
              <w:marTop w:val="0"/>
              <w:marBottom w:val="0"/>
              <w:divBdr>
                <w:top w:val="none" w:sz="0" w:space="0" w:color="auto"/>
                <w:left w:val="none" w:sz="0" w:space="0" w:color="auto"/>
                <w:bottom w:val="none" w:sz="0" w:space="0" w:color="auto"/>
                <w:right w:val="none" w:sz="0" w:space="0" w:color="auto"/>
              </w:divBdr>
            </w:div>
            <w:div w:id="1619219066">
              <w:marLeft w:val="420"/>
              <w:marRight w:val="0"/>
              <w:marTop w:val="0"/>
              <w:marBottom w:val="0"/>
              <w:divBdr>
                <w:top w:val="none" w:sz="0" w:space="0" w:color="auto"/>
                <w:left w:val="none" w:sz="0" w:space="0" w:color="auto"/>
                <w:bottom w:val="none" w:sz="0" w:space="0" w:color="auto"/>
                <w:right w:val="none" w:sz="0" w:space="0" w:color="auto"/>
              </w:divBdr>
              <w:divsChild>
                <w:div w:id="537857739">
                  <w:marLeft w:val="0"/>
                  <w:marRight w:val="0"/>
                  <w:marTop w:val="34"/>
                  <w:marBottom w:val="34"/>
                  <w:divBdr>
                    <w:top w:val="none" w:sz="0" w:space="0" w:color="auto"/>
                    <w:left w:val="none" w:sz="0" w:space="0" w:color="auto"/>
                    <w:bottom w:val="none" w:sz="0" w:space="0" w:color="auto"/>
                    <w:right w:val="none" w:sz="0" w:space="0" w:color="auto"/>
                  </w:divBdr>
                </w:div>
                <w:div w:id="1036350408">
                  <w:marLeft w:val="0"/>
                  <w:marRight w:val="0"/>
                  <w:marTop w:val="0"/>
                  <w:marBottom w:val="0"/>
                  <w:divBdr>
                    <w:top w:val="none" w:sz="0" w:space="0" w:color="auto"/>
                    <w:left w:val="none" w:sz="0" w:space="0" w:color="auto"/>
                    <w:bottom w:val="none" w:sz="0" w:space="0" w:color="auto"/>
                    <w:right w:val="none" w:sz="0" w:space="0" w:color="auto"/>
                  </w:divBdr>
                  <w:divsChild>
                    <w:div w:id="2942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801670">
          <w:marLeft w:val="0"/>
          <w:marRight w:val="0"/>
          <w:marTop w:val="120"/>
          <w:marBottom w:val="360"/>
          <w:divBdr>
            <w:top w:val="none" w:sz="0" w:space="0" w:color="auto"/>
            <w:left w:val="none" w:sz="0" w:space="0" w:color="auto"/>
            <w:bottom w:val="none" w:sz="0" w:space="0" w:color="auto"/>
            <w:right w:val="none" w:sz="0" w:space="0" w:color="auto"/>
          </w:divBdr>
          <w:divsChild>
            <w:div w:id="263658793">
              <w:marLeft w:val="420"/>
              <w:marRight w:val="0"/>
              <w:marTop w:val="0"/>
              <w:marBottom w:val="0"/>
              <w:divBdr>
                <w:top w:val="none" w:sz="0" w:space="0" w:color="auto"/>
                <w:left w:val="none" w:sz="0" w:space="0" w:color="auto"/>
                <w:bottom w:val="none" w:sz="0" w:space="0" w:color="auto"/>
                <w:right w:val="none" w:sz="0" w:space="0" w:color="auto"/>
              </w:divBdr>
              <w:divsChild>
                <w:div w:id="1341081028">
                  <w:marLeft w:val="0"/>
                  <w:marRight w:val="0"/>
                  <w:marTop w:val="0"/>
                  <w:marBottom w:val="0"/>
                  <w:divBdr>
                    <w:top w:val="none" w:sz="0" w:space="0" w:color="auto"/>
                    <w:left w:val="none" w:sz="0" w:space="0" w:color="auto"/>
                    <w:bottom w:val="none" w:sz="0" w:space="0" w:color="auto"/>
                    <w:right w:val="none" w:sz="0" w:space="0" w:color="auto"/>
                  </w:divBdr>
                  <w:divsChild>
                    <w:div w:id="68953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604037">
      <w:bodyDiv w:val="1"/>
      <w:marLeft w:val="0"/>
      <w:marRight w:val="0"/>
      <w:marTop w:val="0"/>
      <w:marBottom w:val="0"/>
      <w:divBdr>
        <w:top w:val="none" w:sz="0" w:space="0" w:color="auto"/>
        <w:left w:val="none" w:sz="0" w:space="0" w:color="auto"/>
        <w:bottom w:val="none" w:sz="0" w:space="0" w:color="auto"/>
        <w:right w:val="none" w:sz="0" w:space="0" w:color="auto"/>
      </w:divBdr>
    </w:div>
    <w:div w:id="1408108354">
      <w:bodyDiv w:val="1"/>
      <w:marLeft w:val="0"/>
      <w:marRight w:val="0"/>
      <w:marTop w:val="0"/>
      <w:marBottom w:val="0"/>
      <w:divBdr>
        <w:top w:val="none" w:sz="0" w:space="0" w:color="auto"/>
        <w:left w:val="none" w:sz="0" w:space="0" w:color="auto"/>
        <w:bottom w:val="none" w:sz="0" w:space="0" w:color="auto"/>
        <w:right w:val="none" w:sz="0" w:space="0" w:color="auto"/>
      </w:divBdr>
    </w:div>
    <w:div w:id="1434668595">
      <w:bodyDiv w:val="1"/>
      <w:marLeft w:val="0"/>
      <w:marRight w:val="0"/>
      <w:marTop w:val="0"/>
      <w:marBottom w:val="0"/>
      <w:divBdr>
        <w:top w:val="none" w:sz="0" w:space="0" w:color="auto"/>
        <w:left w:val="none" w:sz="0" w:space="0" w:color="auto"/>
        <w:bottom w:val="none" w:sz="0" w:space="0" w:color="auto"/>
        <w:right w:val="none" w:sz="0" w:space="0" w:color="auto"/>
      </w:divBdr>
    </w:div>
    <w:div w:id="1480920510">
      <w:bodyDiv w:val="1"/>
      <w:marLeft w:val="0"/>
      <w:marRight w:val="0"/>
      <w:marTop w:val="0"/>
      <w:marBottom w:val="0"/>
      <w:divBdr>
        <w:top w:val="none" w:sz="0" w:space="0" w:color="auto"/>
        <w:left w:val="none" w:sz="0" w:space="0" w:color="auto"/>
        <w:bottom w:val="none" w:sz="0" w:space="0" w:color="auto"/>
        <w:right w:val="none" w:sz="0" w:space="0" w:color="auto"/>
      </w:divBdr>
    </w:div>
    <w:div w:id="1555115409">
      <w:bodyDiv w:val="1"/>
      <w:marLeft w:val="0"/>
      <w:marRight w:val="0"/>
      <w:marTop w:val="0"/>
      <w:marBottom w:val="0"/>
      <w:divBdr>
        <w:top w:val="none" w:sz="0" w:space="0" w:color="auto"/>
        <w:left w:val="none" w:sz="0" w:space="0" w:color="auto"/>
        <w:bottom w:val="none" w:sz="0" w:space="0" w:color="auto"/>
        <w:right w:val="none" w:sz="0" w:space="0" w:color="auto"/>
      </w:divBdr>
    </w:div>
    <w:div w:id="1629319692">
      <w:bodyDiv w:val="1"/>
      <w:marLeft w:val="0"/>
      <w:marRight w:val="0"/>
      <w:marTop w:val="0"/>
      <w:marBottom w:val="0"/>
      <w:divBdr>
        <w:top w:val="none" w:sz="0" w:space="0" w:color="auto"/>
        <w:left w:val="none" w:sz="0" w:space="0" w:color="auto"/>
        <w:bottom w:val="none" w:sz="0" w:space="0" w:color="auto"/>
        <w:right w:val="none" w:sz="0" w:space="0" w:color="auto"/>
      </w:divBdr>
    </w:div>
    <w:div w:id="1674867994">
      <w:bodyDiv w:val="1"/>
      <w:marLeft w:val="0"/>
      <w:marRight w:val="0"/>
      <w:marTop w:val="0"/>
      <w:marBottom w:val="0"/>
      <w:divBdr>
        <w:top w:val="none" w:sz="0" w:space="0" w:color="auto"/>
        <w:left w:val="none" w:sz="0" w:space="0" w:color="auto"/>
        <w:bottom w:val="none" w:sz="0" w:space="0" w:color="auto"/>
        <w:right w:val="none" w:sz="0" w:space="0" w:color="auto"/>
      </w:divBdr>
      <w:divsChild>
        <w:div w:id="58017029">
          <w:marLeft w:val="0"/>
          <w:marRight w:val="0"/>
          <w:marTop w:val="0"/>
          <w:marBottom w:val="0"/>
          <w:divBdr>
            <w:top w:val="none" w:sz="0" w:space="0" w:color="auto"/>
            <w:left w:val="single" w:sz="48" w:space="0" w:color="D8D8D8"/>
            <w:bottom w:val="none" w:sz="0" w:space="0" w:color="auto"/>
            <w:right w:val="single" w:sz="48" w:space="0" w:color="D8D8D8"/>
          </w:divBdr>
          <w:divsChild>
            <w:div w:id="774904417">
              <w:marLeft w:val="0"/>
              <w:marRight w:val="0"/>
              <w:marTop w:val="0"/>
              <w:marBottom w:val="0"/>
              <w:divBdr>
                <w:top w:val="none" w:sz="0" w:space="0" w:color="auto"/>
                <w:left w:val="none" w:sz="0" w:space="0" w:color="auto"/>
                <w:bottom w:val="none" w:sz="0" w:space="0" w:color="auto"/>
                <w:right w:val="none" w:sz="0" w:space="0" w:color="auto"/>
              </w:divBdr>
              <w:divsChild>
                <w:div w:id="1618180456">
                  <w:marLeft w:val="0"/>
                  <w:marRight w:val="0"/>
                  <w:marTop w:val="0"/>
                  <w:marBottom w:val="0"/>
                  <w:divBdr>
                    <w:top w:val="none" w:sz="0" w:space="0" w:color="auto"/>
                    <w:left w:val="none" w:sz="0" w:space="0" w:color="auto"/>
                    <w:bottom w:val="none" w:sz="0" w:space="0" w:color="auto"/>
                    <w:right w:val="none" w:sz="0" w:space="0" w:color="auto"/>
                  </w:divBdr>
                  <w:divsChild>
                    <w:div w:id="1657492231">
                      <w:marLeft w:val="0"/>
                      <w:marRight w:val="0"/>
                      <w:marTop w:val="0"/>
                      <w:marBottom w:val="0"/>
                      <w:divBdr>
                        <w:top w:val="none" w:sz="0" w:space="0" w:color="auto"/>
                        <w:left w:val="none" w:sz="0" w:space="0" w:color="auto"/>
                        <w:bottom w:val="none" w:sz="0" w:space="0" w:color="auto"/>
                        <w:right w:val="none" w:sz="0" w:space="0" w:color="auto"/>
                      </w:divBdr>
                      <w:divsChild>
                        <w:div w:id="525749773">
                          <w:marLeft w:val="0"/>
                          <w:marRight w:val="-915"/>
                          <w:marTop w:val="0"/>
                          <w:marBottom w:val="0"/>
                          <w:divBdr>
                            <w:top w:val="none" w:sz="0" w:space="0" w:color="auto"/>
                            <w:left w:val="none" w:sz="0" w:space="0" w:color="auto"/>
                            <w:bottom w:val="none" w:sz="0" w:space="0" w:color="auto"/>
                            <w:right w:val="none" w:sz="0" w:space="0" w:color="auto"/>
                          </w:divBdr>
                        </w:div>
                        <w:div w:id="1482844660">
                          <w:marLeft w:val="0"/>
                          <w:marRight w:val="-9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118397">
      <w:bodyDiv w:val="1"/>
      <w:marLeft w:val="0"/>
      <w:marRight w:val="0"/>
      <w:marTop w:val="0"/>
      <w:marBottom w:val="0"/>
      <w:divBdr>
        <w:top w:val="none" w:sz="0" w:space="0" w:color="auto"/>
        <w:left w:val="none" w:sz="0" w:space="0" w:color="auto"/>
        <w:bottom w:val="none" w:sz="0" w:space="0" w:color="auto"/>
        <w:right w:val="none" w:sz="0" w:space="0" w:color="auto"/>
      </w:divBdr>
    </w:div>
    <w:div w:id="1763069402">
      <w:bodyDiv w:val="1"/>
      <w:marLeft w:val="0"/>
      <w:marRight w:val="0"/>
      <w:marTop w:val="0"/>
      <w:marBottom w:val="0"/>
      <w:divBdr>
        <w:top w:val="none" w:sz="0" w:space="0" w:color="auto"/>
        <w:left w:val="none" w:sz="0" w:space="0" w:color="auto"/>
        <w:bottom w:val="none" w:sz="0" w:space="0" w:color="auto"/>
        <w:right w:val="none" w:sz="0" w:space="0" w:color="auto"/>
      </w:divBdr>
    </w:div>
    <w:div w:id="1848790515">
      <w:bodyDiv w:val="1"/>
      <w:marLeft w:val="0"/>
      <w:marRight w:val="0"/>
      <w:marTop w:val="0"/>
      <w:marBottom w:val="0"/>
      <w:divBdr>
        <w:top w:val="none" w:sz="0" w:space="0" w:color="auto"/>
        <w:left w:val="none" w:sz="0" w:space="0" w:color="auto"/>
        <w:bottom w:val="none" w:sz="0" w:space="0" w:color="auto"/>
        <w:right w:val="none" w:sz="0" w:space="0" w:color="auto"/>
      </w:divBdr>
    </w:div>
    <w:div w:id="2011251325">
      <w:bodyDiv w:val="1"/>
      <w:marLeft w:val="0"/>
      <w:marRight w:val="0"/>
      <w:marTop w:val="0"/>
      <w:marBottom w:val="0"/>
      <w:divBdr>
        <w:top w:val="none" w:sz="0" w:space="0" w:color="auto"/>
        <w:left w:val="none" w:sz="0" w:space="0" w:color="auto"/>
        <w:bottom w:val="none" w:sz="0" w:space="0" w:color="auto"/>
        <w:right w:val="none" w:sz="0" w:space="0" w:color="auto"/>
      </w:divBdr>
    </w:div>
    <w:div w:id="2023042755">
      <w:bodyDiv w:val="1"/>
      <w:marLeft w:val="0"/>
      <w:marRight w:val="0"/>
      <w:marTop w:val="0"/>
      <w:marBottom w:val="0"/>
      <w:divBdr>
        <w:top w:val="none" w:sz="0" w:space="0" w:color="auto"/>
        <w:left w:val="none" w:sz="0" w:space="0" w:color="auto"/>
        <w:bottom w:val="none" w:sz="0" w:space="0" w:color="auto"/>
        <w:right w:val="none" w:sz="0" w:space="0" w:color="auto"/>
      </w:divBdr>
    </w:div>
    <w:div w:id="2033720256">
      <w:bodyDiv w:val="1"/>
      <w:marLeft w:val="0"/>
      <w:marRight w:val="0"/>
      <w:marTop w:val="0"/>
      <w:marBottom w:val="0"/>
      <w:divBdr>
        <w:top w:val="none" w:sz="0" w:space="0" w:color="auto"/>
        <w:left w:val="none" w:sz="0" w:space="0" w:color="auto"/>
        <w:bottom w:val="none" w:sz="0" w:space="0" w:color="auto"/>
        <w:right w:val="none" w:sz="0" w:space="0" w:color="auto"/>
      </w:divBdr>
    </w:div>
    <w:div w:id="2118866313">
      <w:bodyDiv w:val="1"/>
      <w:marLeft w:val="0"/>
      <w:marRight w:val="0"/>
      <w:marTop w:val="0"/>
      <w:marBottom w:val="0"/>
      <w:divBdr>
        <w:top w:val="none" w:sz="0" w:space="0" w:color="auto"/>
        <w:left w:val="none" w:sz="0" w:space="0" w:color="auto"/>
        <w:bottom w:val="none" w:sz="0" w:space="0" w:color="auto"/>
        <w:right w:val="none" w:sz="0" w:space="0" w:color="auto"/>
      </w:divBdr>
      <w:divsChild>
        <w:div w:id="1289437459">
          <w:marLeft w:val="0"/>
          <w:marRight w:val="0"/>
          <w:marTop w:val="34"/>
          <w:marBottom w:val="34"/>
          <w:divBdr>
            <w:top w:val="none" w:sz="0" w:space="0" w:color="auto"/>
            <w:left w:val="none" w:sz="0" w:space="0" w:color="auto"/>
            <w:bottom w:val="none" w:sz="0" w:space="0" w:color="auto"/>
            <w:right w:val="none" w:sz="0" w:space="0" w:color="auto"/>
          </w:divBdr>
        </w:div>
      </w:divsChild>
    </w:div>
    <w:div w:id="211983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hanna@imperial.ac.uk" TargetMode="Externa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hughmackenzie:Documents:Final%20Paper:Results:CUSUM_ANALYSIS:LAP_POST_analys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hughmackenzie:Documents:Final%20Paper:Results:CUSUM_ANALYSIS:LAP_POST_analys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hughmackenzie:Documents:Final%20Paper:Results:CUSUM_ANALYSIS:LAP_POST_analys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1"/>
          <c:order val="0"/>
          <c:tx>
            <c:strRef>
              <c:f>TraineeGAS!$L$1</c:f>
              <c:strCache>
                <c:ptCount val="1"/>
                <c:pt idx="0">
                  <c:v>Laparoscopic Approach</c:v>
                </c:pt>
              </c:strCache>
            </c:strRef>
          </c:tx>
          <c:spPr>
            <a:ln>
              <a:solidFill>
                <a:schemeClr val="tx1"/>
              </a:solidFill>
            </a:ln>
          </c:spPr>
          <c:marker>
            <c:symbol val="none"/>
          </c:marker>
          <c:cat>
            <c:numRef>
              <c:f>TraineeGAS!$E$2:$E$92</c:f>
              <c:numCache>
                <c:formatCode>0.00</c:formatCode>
                <c:ptCount val="91"/>
                <c:pt idx="0">
                  <c:v>0</c:v>
                </c:pt>
                <c:pt idx="1">
                  <c:v>2</c:v>
                </c:pt>
                <c:pt idx="2">
                  <c:v>2.5965367965368</c:v>
                </c:pt>
                <c:pt idx="3">
                  <c:v>2.9861111111111098</c:v>
                </c:pt>
                <c:pt idx="4">
                  <c:v>3.45811965811966</c:v>
                </c:pt>
                <c:pt idx="5">
                  <c:v>3.5</c:v>
                </c:pt>
                <c:pt idx="6">
                  <c:v>3.6645299145299099</c:v>
                </c:pt>
                <c:pt idx="7">
                  <c:v>3.676638176638177</c:v>
                </c:pt>
                <c:pt idx="8">
                  <c:v>3.73992673992674</c:v>
                </c:pt>
                <c:pt idx="9">
                  <c:v>3.75</c:v>
                </c:pt>
                <c:pt idx="10">
                  <c:v>3.82323232323232</c:v>
                </c:pt>
                <c:pt idx="11">
                  <c:v>3.82626262626263</c:v>
                </c:pt>
                <c:pt idx="12">
                  <c:v>3.833333333333329</c:v>
                </c:pt>
                <c:pt idx="13">
                  <c:v>3.85</c:v>
                </c:pt>
                <c:pt idx="14">
                  <c:v>3.9722222222222201</c:v>
                </c:pt>
                <c:pt idx="15">
                  <c:v>4.0454545454545396</c:v>
                </c:pt>
                <c:pt idx="16">
                  <c:v>4.1249999999999698</c:v>
                </c:pt>
                <c:pt idx="17">
                  <c:v>4.1388888888888866</c:v>
                </c:pt>
                <c:pt idx="18">
                  <c:v>4.2020202020201998</c:v>
                </c:pt>
                <c:pt idx="19">
                  <c:v>4.2029914529914496</c:v>
                </c:pt>
                <c:pt idx="20">
                  <c:v>4.2043771043770999</c:v>
                </c:pt>
                <c:pt idx="21">
                  <c:v>4.25</c:v>
                </c:pt>
                <c:pt idx="22">
                  <c:v>4.2597402597402603</c:v>
                </c:pt>
                <c:pt idx="23">
                  <c:v>4.26893939393939</c:v>
                </c:pt>
                <c:pt idx="24">
                  <c:v>4.2852564102564097</c:v>
                </c:pt>
                <c:pt idx="25">
                  <c:v>4.3863636363636402</c:v>
                </c:pt>
                <c:pt idx="26">
                  <c:v>4.3888888888888866</c:v>
                </c:pt>
                <c:pt idx="27">
                  <c:v>4.4000000000000004</c:v>
                </c:pt>
                <c:pt idx="28">
                  <c:v>4.4050505050505002</c:v>
                </c:pt>
                <c:pt idx="29">
                  <c:v>4.4166666666666696</c:v>
                </c:pt>
                <c:pt idx="30">
                  <c:v>4.4230769230769127</c:v>
                </c:pt>
                <c:pt idx="31">
                  <c:v>4.4296296296296296</c:v>
                </c:pt>
                <c:pt idx="32">
                  <c:v>4.43333333333333</c:v>
                </c:pt>
                <c:pt idx="33">
                  <c:v>4.5</c:v>
                </c:pt>
                <c:pt idx="34">
                  <c:v>4.5333333333333297</c:v>
                </c:pt>
                <c:pt idx="35">
                  <c:v>4.5474747474747446</c:v>
                </c:pt>
                <c:pt idx="36">
                  <c:v>4.5641025641025346</c:v>
                </c:pt>
                <c:pt idx="37">
                  <c:v>4.5833333333333304</c:v>
                </c:pt>
                <c:pt idx="38">
                  <c:v>4.6022727272727302</c:v>
                </c:pt>
                <c:pt idx="39">
                  <c:v>4.6153846153846096</c:v>
                </c:pt>
                <c:pt idx="40">
                  <c:v>4.6262626262626299</c:v>
                </c:pt>
                <c:pt idx="41">
                  <c:v>4.6666666666666696</c:v>
                </c:pt>
                <c:pt idx="42">
                  <c:v>4.6689976689976369</c:v>
                </c:pt>
                <c:pt idx="43">
                  <c:v>4.7020202020201998</c:v>
                </c:pt>
                <c:pt idx="44">
                  <c:v>4.7146464646464601</c:v>
                </c:pt>
                <c:pt idx="45">
                  <c:v>4.7243589743589647</c:v>
                </c:pt>
                <c:pt idx="46">
                  <c:v>4.7328282828282804</c:v>
                </c:pt>
                <c:pt idx="47">
                  <c:v>4.7777777777777777</c:v>
                </c:pt>
                <c:pt idx="48">
                  <c:v>4.7820512820512802</c:v>
                </c:pt>
                <c:pt idx="49">
                  <c:v>4.7992424242424203</c:v>
                </c:pt>
                <c:pt idx="50">
                  <c:v>4.8205128205127856</c:v>
                </c:pt>
                <c:pt idx="51">
                  <c:v>4.8333333333333304</c:v>
                </c:pt>
                <c:pt idx="52">
                  <c:v>4.85606060606061</c:v>
                </c:pt>
                <c:pt idx="53">
                  <c:v>4.8571428571428346</c:v>
                </c:pt>
                <c:pt idx="54">
                  <c:v>4.8787878787878673</c:v>
                </c:pt>
                <c:pt idx="55">
                  <c:v>4.8814102564102262</c:v>
                </c:pt>
                <c:pt idx="56">
                  <c:v>4.8952991452991501</c:v>
                </c:pt>
                <c:pt idx="57">
                  <c:v>4.91880341880342</c:v>
                </c:pt>
                <c:pt idx="58">
                  <c:v>4.9230769230769127</c:v>
                </c:pt>
                <c:pt idx="59">
                  <c:v>4.9410256410256403</c:v>
                </c:pt>
                <c:pt idx="60">
                  <c:v>4.9444444444444402</c:v>
                </c:pt>
                <c:pt idx="61">
                  <c:v>4.9475524475524466</c:v>
                </c:pt>
                <c:pt idx="62">
                  <c:v>4.9520202020201998</c:v>
                </c:pt>
                <c:pt idx="63">
                  <c:v>4.9583333333333304</c:v>
                </c:pt>
                <c:pt idx="64">
                  <c:v>4.9957264957264904</c:v>
                </c:pt>
                <c:pt idx="65">
                  <c:v>5</c:v>
                </c:pt>
                <c:pt idx="66">
                  <c:v>5.08119658119658</c:v>
                </c:pt>
                <c:pt idx="67">
                  <c:v>5.0833333333333304</c:v>
                </c:pt>
                <c:pt idx="68">
                  <c:v>5.1363636363636402</c:v>
                </c:pt>
                <c:pt idx="69">
                  <c:v>5.1666666666666696</c:v>
                </c:pt>
                <c:pt idx="70">
                  <c:v>5.167027417027386</c:v>
                </c:pt>
                <c:pt idx="71">
                  <c:v>5.1944444444444446</c:v>
                </c:pt>
                <c:pt idx="72">
                  <c:v>5.2</c:v>
                </c:pt>
                <c:pt idx="73">
                  <c:v>5.2051282051282097</c:v>
                </c:pt>
                <c:pt idx="74">
                  <c:v>5.2272727272727302</c:v>
                </c:pt>
                <c:pt idx="75">
                  <c:v>5.25</c:v>
                </c:pt>
                <c:pt idx="76">
                  <c:v>5.2820512820512802</c:v>
                </c:pt>
                <c:pt idx="77">
                  <c:v>5.2929292929292897</c:v>
                </c:pt>
                <c:pt idx="78">
                  <c:v>5.3183760683760646</c:v>
                </c:pt>
                <c:pt idx="79">
                  <c:v>5.3222222222222202</c:v>
                </c:pt>
                <c:pt idx="80">
                  <c:v>5.4615384615384546</c:v>
                </c:pt>
                <c:pt idx="81">
                  <c:v>5.4671717171717127</c:v>
                </c:pt>
                <c:pt idx="82">
                  <c:v>5.5277777777777493</c:v>
                </c:pt>
                <c:pt idx="83">
                  <c:v>5.5295260295260276</c:v>
                </c:pt>
                <c:pt idx="84">
                  <c:v>5.5340909090909074</c:v>
                </c:pt>
                <c:pt idx="85">
                  <c:v>5.5833333333333304</c:v>
                </c:pt>
                <c:pt idx="86">
                  <c:v>5.7799145299145298</c:v>
                </c:pt>
                <c:pt idx="87">
                  <c:v>5.8018648018647996</c:v>
                </c:pt>
                <c:pt idx="88">
                  <c:v>5.8333333333333304</c:v>
                </c:pt>
                <c:pt idx="89">
                  <c:v>5.8611111111111098</c:v>
                </c:pt>
                <c:pt idx="90">
                  <c:v>5.8888888888888866</c:v>
                </c:pt>
              </c:numCache>
            </c:numRef>
          </c:cat>
          <c:val>
            <c:numRef>
              <c:f>TraineeGAS!$L$2:$L$92</c:f>
              <c:numCache>
                <c:formatCode>General</c:formatCode>
                <c:ptCount val="91"/>
                <c:pt idx="0">
                  <c:v>0</c:v>
                </c:pt>
                <c:pt idx="1">
                  <c:v>-5.9351379855862199</c:v>
                </c:pt>
                <c:pt idx="2">
                  <c:v>-29.258569168570929</c:v>
                </c:pt>
                <c:pt idx="3">
                  <c:v>-44.610827913517049</c:v>
                </c:pt>
                <c:pt idx="4">
                  <c:v>-58.999121110915802</c:v>
                </c:pt>
                <c:pt idx="5">
                  <c:v>-81.761293724731914</c:v>
                </c:pt>
                <c:pt idx="6">
                  <c:v>-82.754086834241448</c:v>
                </c:pt>
                <c:pt idx="7">
                  <c:v>-90.055897345754232</c:v>
                </c:pt>
                <c:pt idx="8">
                  <c:v>-86.40815609070134</c:v>
                </c:pt>
                <c:pt idx="9">
                  <c:v>-106.2496044999121</c:v>
                </c:pt>
                <c:pt idx="10">
                  <c:v>-122.6162770258393</c:v>
                </c:pt>
                <c:pt idx="11">
                  <c:v>-141.93970820882399</c:v>
                </c:pt>
                <c:pt idx="12">
                  <c:v>-147.88205308490069</c:v>
                </c:pt>
                <c:pt idx="13">
                  <c:v>-153.3424151872033</c:v>
                </c:pt>
                <c:pt idx="14">
                  <c:v>-180.9892775531728</c:v>
                </c:pt>
                <c:pt idx="15">
                  <c:v>-180.9027948672877</c:v>
                </c:pt>
                <c:pt idx="16">
                  <c:v>-173.70820882404641</c:v>
                </c:pt>
                <c:pt idx="17">
                  <c:v>-170.4703814378625</c:v>
                </c:pt>
                <c:pt idx="18">
                  <c:v>-166.858674635261</c:v>
                </c:pt>
                <c:pt idx="19">
                  <c:v>-173.70012304447181</c:v>
                </c:pt>
                <c:pt idx="20">
                  <c:v>-169.57760590613461</c:v>
                </c:pt>
                <c:pt idx="21">
                  <c:v>-177.94427843206179</c:v>
                </c:pt>
                <c:pt idx="22">
                  <c:v>-162.78572684127261</c:v>
                </c:pt>
                <c:pt idx="23">
                  <c:v>-179.55510634557911</c:v>
                </c:pt>
                <c:pt idx="24">
                  <c:v>-191.35331341184741</c:v>
                </c:pt>
                <c:pt idx="25">
                  <c:v>-198.14431358762519</c:v>
                </c:pt>
                <c:pt idx="26">
                  <c:v>-204.0434171207593</c:v>
                </c:pt>
                <c:pt idx="27">
                  <c:v>-245.23712427491651</c:v>
                </c:pt>
                <c:pt idx="28">
                  <c:v>-238.11460713657931</c:v>
                </c:pt>
                <c:pt idx="29">
                  <c:v>-248.4956934434874</c:v>
                </c:pt>
                <c:pt idx="30">
                  <c:v>-236.16417648092801</c:v>
                </c:pt>
                <c:pt idx="31">
                  <c:v>-231.50922833538399</c:v>
                </c:pt>
                <c:pt idx="32">
                  <c:v>-256.66690103708902</c:v>
                </c:pt>
                <c:pt idx="33">
                  <c:v>-245.01195289154501</c:v>
                </c:pt>
                <c:pt idx="34">
                  <c:v>-242.30655651256799</c:v>
                </c:pt>
                <c:pt idx="35">
                  <c:v>-247.75971172438031</c:v>
                </c:pt>
                <c:pt idx="36">
                  <c:v>-236.0975566883458</c:v>
                </c:pt>
                <c:pt idx="37">
                  <c:v>-256.91017753559362</c:v>
                </c:pt>
                <c:pt idx="38">
                  <c:v>-255.377746528388</c:v>
                </c:pt>
                <c:pt idx="39">
                  <c:v>-252.80928106872901</c:v>
                </c:pt>
                <c:pt idx="40">
                  <c:v>-259.65072947793982</c:v>
                </c:pt>
                <c:pt idx="41">
                  <c:v>-260.97416066092433</c:v>
                </c:pt>
                <c:pt idx="42">
                  <c:v>-243.65705747934601</c:v>
                </c:pt>
                <c:pt idx="43">
                  <c:v>-245.5633679029705</c:v>
                </c:pt>
                <c:pt idx="44">
                  <c:v>-244.54895412198971</c:v>
                </c:pt>
                <c:pt idx="45">
                  <c:v>-234.8867990859552</c:v>
                </c:pt>
                <c:pt idx="46">
                  <c:v>-223.61293724731919</c:v>
                </c:pt>
                <c:pt idx="47">
                  <c:v>-232.93636843030399</c:v>
                </c:pt>
                <c:pt idx="48">
                  <c:v>-198.13728247495149</c:v>
                </c:pt>
                <c:pt idx="49">
                  <c:v>-217.99314466514309</c:v>
                </c:pt>
                <c:pt idx="50">
                  <c:v>-195.68324837405501</c:v>
                </c:pt>
                <c:pt idx="51">
                  <c:v>-195.83371418526971</c:v>
                </c:pt>
                <c:pt idx="52">
                  <c:v>-178.5958867990858</c:v>
                </c:pt>
                <c:pt idx="53">
                  <c:v>-174.96976621550351</c:v>
                </c:pt>
                <c:pt idx="54">
                  <c:v>-182.6959043768675</c:v>
                </c:pt>
                <c:pt idx="55">
                  <c:v>-180.09861135524679</c:v>
                </c:pt>
                <c:pt idx="56">
                  <c:v>-176.982422218316</c:v>
                </c:pt>
                <c:pt idx="57">
                  <c:v>-180.26261205835809</c:v>
                </c:pt>
                <c:pt idx="58">
                  <c:v>-149.6131130251361</c:v>
                </c:pt>
                <c:pt idx="59">
                  <c:v>-158.2888029530672</c:v>
                </c:pt>
                <c:pt idx="60">
                  <c:v>-147.6410616980136</c:v>
                </c:pt>
                <c:pt idx="61">
                  <c:v>-140.4825101072243</c:v>
                </c:pt>
                <c:pt idx="62">
                  <c:v>-142.18702759711709</c:v>
                </c:pt>
                <c:pt idx="63">
                  <c:v>-131.39514853225509</c:v>
                </c:pt>
                <c:pt idx="64">
                  <c:v>-125.1933555985233</c:v>
                </c:pt>
                <c:pt idx="65">
                  <c:v>-3.82228862717507</c:v>
                </c:pt>
                <c:pt idx="66">
                  <c:v>-15.059237124274739</c:v>
                </c:pt>
                <c:pt idx="67">
                  <c:v>-18.202496044998949</c:v>
                </c:pt>
                <c:pt idx="68">
                  <c:v>-13.058358235190539</c:v>
                </c:pt>
                <c:pt idx="69">
                  <c:v>-21.85656530145878</c:v>
                </c:pt>
                <c:pt idx="70">
                  <c:v>-11.65477236772702</c:v>
                </c:pt>
                <c:pt idx="71">
                  <c:v>-10.98541044120214</c:v>
                </c:pt>
                <c:pt idx="72">
                  <c:v>-6.445772543504833</c:v>
                </c:pt>
                <c:pt idx="73">
                  <c:v>-38.63227280717156</c:v>
                </c:pt>
                <c:pt idx="74">
                  <c:v>-62.394445420987672</c:v>
                </c:pt>
                <c:pt idx="75">
                  <c:v>-36.667428370539461</c:v>
                </c:pt>
                <c:pt idx="76">
                  <c:v>-13.422394093865179</c:v>
                </c:pt>
                <c:pt idx="77">
                  <c:v>-20.371945860432241</c:v>
                </c:pt>
                <c:pt idx="78">
                  <c:v>-6.6088943575318773</c:v>
                </c:pt>
                <c:pt idx="79">
                  <c:v>-0.72332571629442899</c:v>
                </c:pt>
                <c:pt idx="80">
                  <c:v>22.471260326946911</c:v>
                </c:pt>
                <c:pt idx="81">
                  <c:v>40.644225698716973</c:v>
                </c:pt>
                <c:pt idx="82">
                  <c:v>25.896466865881699</c:v>
                </c:pt>
                <c:pt idx="83">
                  <c:v>17.63789769731077</c:v>
                </c:pt>
                <c:pt idx="84">
                  <c:v>5.364914747758931</c:v>
                </c:pt>
                <c:pt idx="85">
                  <c:v>-16.850413077869401</c:v>
                </c:pt>
                <c:pt idx="86">
                  <c:v>-20.605378801195119</c:v>
                </c:pt>
                <c:pt idx="87">
                  <c:v>-11.33151696255916</c:v>
                </c:pt>
                <c:pt idx="88">
                  <c:v>-8.6549481455438499</c:v>
                </c:pt>
                <c:pt idx="89">
                  <c:v>-8.5900861311300822</c:v>
                </c:pt>
                <c:pt idx="90">
                  <c:v>1.68753899743024E-13</c:v>
                </c:pt>
              </c:numCache>
            </c:numRef>
          </c:val>
          <c:smooth val="0"/>
          <c:extLst>
            <c:ext xmlns:c16="http://schemas.microsoft.com/office/drawing/2014/chart" uri="{C3380CC4-5D6E-409C-BE32-E72D297353CC}">
              <c16:uniqueId val="{00000000-EDDF-8A4E-A155-CC74C15DE8D0}"/>
            </c:ext>
          </c:extLst>
        </c:ser>
        <c:dLbls>
          <c:showLegendKey val="0"/>
          <c:showVal val="0"/>
          <c:showCatName val="0"/>
          <c:showSerName val="0"/>
          <c:showPercent val="0"/>
          <c:showBubbleSize val="0"/>
        </c:dLbls>
        <c:smooth val="0"/>
        <c:axId val="2118023672"/>
        <c:axId val="2118045992"/>
      </c:lineChart>
      <c:catAx>
        <c:axId val="2118023672"/>
        <c:scaling>
          <c:orientation val="minMax"/>
        </c:scaling>
        <c:delete val="0"/>
        <c:axPos val="b"/>
        <c:numFmt formatCode="0.00" sourceLinked="1"/>
        <c:majorTickMark val="out"/>
        <c:minorTickMark val="none"/>
        <c:tickLblPos val="nextTo"/>
        <c:crossAx val="2118045992"/>
        <c:crosses val="autoZero"/>
        <c:auto val="1"/>
        <c:lblAlgn val="ctr"/>
        <c:lblOffset val="100"/>
        <c:noMultiLvlLbl val="0"/>
      </c:catAx>
      <c:valAx>
        <c:axId val="2118045992"/>
        <c:scaling>
          <c:orientation val="minMax"/>
        </c:scaling>
        <c:delete val="0"/>
        <c:axPos val="l"/>
        <c:majorGridlines>
          <c:spPr>
            <a:ln>
              <a:noFill/>
            </a:ln>
          </c:spPr>
        </c:majorGridlines>
        <c:numFmt formatCode="General" sourceLinked="1"/>
        <c:majorTickMark val="out"/>
        <c:minorTickMark val="none"/>
        <c:tickLblPos val="nextTo"/>
        <c:crossAx val="2118023672"/>
        <c:crosses val="autoZero"/>
        <c:crossBetween val="between"/>
      </c:valAx>
      <c:spPr>
        <a:ln>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1"/>
          <c:order val="0"/>
          <c:tx>
            <c:strRef>
              <c:f>TrainerGAS!$L$1</c:f>
              <c:strCache>
                <c:ptCount val="1"/>
                <c:pt idx="0">
                  <c:v>Laparoscopic Approach</c:v>
                </c:pt>
              </c:strCache>
            </c:strRef>
          </c:tx>
          <c:spPr>
            <a:ln>
              <a:solidFill>
                <a:schemeClr val="tx1"/>
              </a:solidFill>
            </a:ln>
          </c:spPr>
          <c:marker>
            <c:symbol val="none"/>
          </c:marker>
          <c:cat>
            <c:numRef>
              <c:f>TrainerGAS!$E$2:$E$117</c:f>
              <c:numCache>
                <c:formatCode>0.00</c:formatCode>
                <c:ptCount val="116"/>
                <c:pt idx="0">
                  <c:v>3.2307692307692291</c:v>
                </c:pt>
                <c:pt idx="1">
                  <c:v>3.25</c:v>
                </c:pt>
                <c:pt idx="2">
                  <c:v>3.25757575757576</c:v>
                </c:pt>
                <c:pt idx="3">
                  <c:v>3.333333333333329</c:v>
                </c:pt>
                <c:pt idx="4">
                  <c:v>3.3986013986014001</c:v>
                </c:pt>
                <c:pt idx="5">
                  <c:v>3.458333333333329</c:v>
                </c:pt>
                <c:pt idx="6">
                  <c:v>3.5</c:v>
                </c:pt>
                <c:pt idx="7">
                  <c:v>3.5277777777777799</c:v>
                </c:pt>
                <c:pt idx="8">
                  <c:v>3.5833333333333299</c:v>
                </c:pt>
                <c:pt idx="9">
                  <c:v>3.6018518518518499</c:v>
                </c:pt>
                <c:pt idx="10">
                  <c:v>3.6203703703703698</c:v>
                </c:pt>
                <c:pt idx="11">
                  <c:v>3.6388888888888902</c:v>
                </c:pt>
                <c:pt idx="12">
                  <c:v>3.7409090909090899</c:v>
                </c:pt>
                <c:pt idx="13">
                  <c:v>3.7976190476190501</c:v>
                </c:pt>
                <c:pt idx="14">
                  <c:v>3.8595478595478601</c:v>
                </c:pt>
                <c:pt idx="15">
                  <c:v>3.9</c:v>
                </c:pt>
                <c:pt idx="16">
                  <c:v>3.9230769230769198</c:v>
                </c:pt>
                <c:pt idx="17">
                  <c:v>3.9646464646464601</c:v>
                </c:pt>
                <c:pt idx="18">
                  <c:v>4.0083333333333302</c:v>
                </c:pt>
                <c:pt idx="19">
                  <c:v>4.0221445221445133</c:v>
                </c:pt>
                <c:pt idx="20">
                  <c:v>4.12222222222222</c:v>
                </c:pt>
                <c:pt idx="21">
                  <c:v>4.1666666666666696</c:v>
                </c:pt>
                <c:pt idx="22">
                  <c:v>4.1874999999999956</c:v>
                </c:pt>
                <c:pt idx="23">
                  <c:v>4.2191919191919203</c:v>
                </c:pt>
                <c:pt idx="24">
                  <c:v>4.2329545454545396</c:v>
                </c:pt>
                <c:pt idx="25">
                  <c:v>4.25</c:v>
                </c:pt>
                <c:pt idx="26">
                  <c:v>4.2676767676767646</c:v>
                </c:pt>
                <c:pt idx="27">
                  <c:v>4.2962962962963003</c:v>
                </c:pt>
                <c:pt idx="28">
                  <c:v>4.3076923076923102</c:v>
                </c:pt>
                <c:pt idx="29">
                  <c:v>4.320105820105768</c:v>
                </c:pt>
                <c:pt idx="30">
                  <c:v>4.3583333333333298</c:v>
                </c:pt>
                <c:pt idx="31">
                  <c:v>4.3666666666666698</c:v>
                </c:pt>
                <c:pt idx="32">
                  <c:v>4.3803418803418799</c:v>
                </c:pt>
                <c:pt idx="33">
                  <c:v>4.4000000000000004</c:v>
                </c:pt>
                <c:pt idx="34">
                  <c:v>4.4583333333333304</c:v>
                </c:pt>
                <c:pt idx="35">
                  <c:v>4.4616161616161598</c:v>
                </c:pt>
                <c:pt idx="36">
                  <c:v>4.4671717171717127</c:v>
                </c:pt>
                <c:pt idx="37">
                  <c:v>4.4722222222222197</c:v>
                </c:pt>
                <c:pt idx="38">
                  <c:v>4.4781144781144766</c:v>
                </c:pt>
                <c:pt idx="39">
                  <c:v>4.4898989898989896</c:v>
                </c:pt>
                <c:pt idx="40">
                  <c:v>4.4924242424242387</c:v>
                </c:pt>
                <c:pt idx="41">
                  <c:v>4.5166666666666702</c:v>
                </c:pt>
                <c:pt idx="42">
                  <c:v>4.5185185185184791</c:v>
                </c:pt>
                <c:pt idx="43">
                  <c:v>4.527583527583495</c:v>
                </c:pt>
                <c:pt idx="44">
                  <c:v>4.5277777777777493</c:v>
                </c:pt>
                <c:pt idx="45">
                  <c:v>4.5299145299145156</c:v>
                </c:pt>
                <c:pt idx="46">
                  <c:v>4.5341880341880296</c:v>
                </c:pt>
                <c:pt idx="47">
                  <c:v>4.5405982905982896</c:v>
                </c:pt>
                <c:pt idx="48">
                  <c:v>4.5470085470085344</c:v>
                </c:pt>
                <c:pt idx="49">
                  <c:v>4.555555555555526</c:v>
                </c:pt>
                <c:pt idx="50">
                  <c:v>4.57020757020757</c:v>
                </c:pt>
                <c:pt idx="51">
                  <c:v>4.6153846153846096</c:v>
                </c:pt>
                <c:pt idx="52">
                  <c:v>4.6196581196581201</c:v>
                </c:pt>
                <c:pt idx="53">
                  <c:v>4.6363636363636402</c:v>
                </c:pt>
                <c:pt idx="54">
                  <c:v>4.6388888888888866</c:v>
                </c:pt>
                <c:pt idx="55">
                  <c:v>4.6912393162393187</c:v>
                </c:pt>
                <c:pt idx="56">
                  <c:v>4.6939393939393899</c:v>
                </c:pt>
                <c:pt idx="57">
                  <c:v>4.7020202020201998</c:v>
                </c:pt>
                <c:pt idx="58">
                  <c:v>4.7111111111111104</c:v>
                </c:pt>
                <c:pt idx="59">
                  <c:v>4.7371794871794899</c:v>
                </c:pt>
                <c:pt idx="60">
                  <c:v>4.7435897435897401</c:v>
                </c:pt>
                <c:pt idx="61">
                  <c:v>4.7575757575757196</c:v>
                </c:pt>
                <c:pt idx="62">
                  <c:v>4.7820512820512802</c:v>
                </c:pt>
                <c:pt idx="63">
                  <c:v>4.7833333333333297</c:v>
                </c:pt>
                <c:pt idx="64">
                  <c:v>4.7948717948717903</c:v>
                </c:pt>
                <c:pt idx="65">
                  <c:v>4.805555555555526</c:v>
                </c:pt>
                <c:pt idx="66">
                  <c:v>4.8148148148147767</c:v>
                </c:pt>
                <c:pt idx="67">
                  <c:v>4.8156565656565666</c:v>
                </c:pt>
                <c:pt idx="68">
                  <c:v>4.8333333333333304</c:v>
                </c:pt>
                <c:pt idx="69">
                  <c:v>4.8461538461538476</c:v>
                </c:pt>
                <c:pt idx="70">
                  <c:v>4.8477855477854952</c:v>
                </c:pt>
                <c:pt idx="71">
                  <c:v>4.8484848484848246</c:v>
                </c:pt>
                <c:pt idx="72">
                  <c:v>4.8717948717948696</c:v>
                </c:pt>
                <c:pt idx="73">
                  <c:v>4.8821548821548797</c:v>
                </c:pt>
                <c:pt idx="74">
                  <c:v>4.8974358974358596</c:v>
                </c:pt>
                <c:pt idx="75">
                  <c:v>4.9000000000000004</c:v>
                </c:pt>
                <c:pt idx="76">
                  <c:v>4.9166666666666696</c:v>
                </c:pt>
                <c:pt idx="77">
                  <c:v>4.9191919191919196</c:v>
                </c:pt>
                <c:pt idx="78">
                  <c:v>4.9230769230769127</c:v>
                </c:pt>
                <c:pt idx="79">
                  <c:v>4.97435897435897</c:v>
                </c:pt>
                <c:pt idx="80">
                  <c:v>4.9786324786324796</c:v>
                </c:pt>
                <c:pt idx="81">
                  <c:v>5</c:v>
                </c:pt>
                <c:pt idx="82">
                  <c:v>5.0142450142450086</c:v>
                </c:pt>
                <c:pt idx="83">
                  <c:v>5.0166666666666702</c:v>
                </c:pt>
                <c:pt idx="84">
                  <c:v>5.0303030303030303</c:v>
                </c:pt>
                <c:pt idx="85">
                  <c:v>5.0416666666666696</c:v>
                </c:pt>
                <c:pt idx="86">
                  <c:v>5.0769230769230802</c:v>
                </c:pt>
                <c:pt idx="87">
                  <c:v>5.0833333333333304</c:v>
                </c:pt>
                <c:pt idx="88">
                  <c:v>5.0955710955711</c:v>
                </c:pt>
                <c:pt idx="89">
                  <c:v>5.10606060606061</c:v>
                </c:pt>
                <c:pt idx="90">
                  <c:v>5.1249999999999698</c:v>
                </c:pt>
                <c:pt idx="91">
                  <c:v>5.1367521367521398</c:v>
                </c:pt>
                <c:pt idx="92">
                  <c:v>5.1388888888888866</c:v>
                </c:pt>
                <c:pt idx="93">
                  <c:v>5.1742424242424203</c:v>
                </c:pt>
                <c:pt idx="94">
                  <c:v>5.1901709401709093</c:v>
                </c:pt>
                <c:pt idx="95">
                  <c:v>5.2777777777777786</c:v>
                </c:pt>
                <c:pt idx="96">
                  <c:v>5.2788461538461497</c:v>
                </c:pt>
                <c:pt idx="97">
                  <c:v>5.3055555555555181</c:v>
                </c:pt>
                <c:pt idx="98">
                  <c:v>5.305555555555526</c:v>
                </c:pt>
                <c:pt idx="99">
                  <c:v>5.3269230769230766</c:v>
                </c:pt>
                <c:pt idx="100">
                  <c:v>5.3333333333333304</c:v>
                </c:pt>
                <c:pt idx="101">
                  <c:v>5.3803418803418799</c:v>
                </c:pt>
                <c:pt idx="102">
                  <c:v>5.39393939393939</c:v>
                </c:pt>
                <c:pt idx="103">
                  <c:v>5.4666666666666703</c:v>
                </c:pt>
                <c:pt idx="104">
                  <c:v>5.4807692307692299</c:v>
                </c:pt>
                <c:pt idx="105">
                  <c:v>5.5384615384615401</c:v>
                </c:pt>
                <c:pt idx="106">
                  <c:v>5.6249999999999662</c:v>
                </c:pt>
                <c:pt idx="107">
                  <c:v>5.6666666666666696</c:v>
                </c:pt>
                <c:pt idx="108">
                  <c:v>5.7136752136752076</c:v>
                </c:pt>
                <c:pt idx="109">
                  <c:v>5.7329059829059776</c:v>
                </c:pt>
                <c:pt idx="110">
                  <c:v>5.7777777777777777</c:v>
                </c:pt>
                <c:pt idx="111">
                  <c:v>5.8888888888888866</c:v>
                </c:pt>
                <c:pt idx="112">
                  <c:v>5.9166666666666696</c:v>
                </c:pt>
                <c:pt idx="113">
                  <c:v>5.9696969696969697</c:v>
                </c:pt>
                <c:pt idx="114">
                  <c:v>5.97435897435897</c:v>
                </c:pt>
                <c:pt idx="115">
                  <c:v>6</c:v>
                </c:pt>
              </c:numCache>
            </c:numRef>
          </c:cat>
          <c:val>
            <c:numRef>
              <c:f>TrainerGAS!$L$2:$L$117</c:f>
              <c:numCache>
                <c:formatCode>General</c:formatCode>
                <c:ptCount val="116"/>
                <c:pt idx="0">
                  <c:v>0</c:v>
                </c:pt>
                <c:pt idx="1">
                  <c:v>-6.5022317992919803</c:v>
                </c:pt>
                <c:pt idx="2">
                  <c:v>-12.2985993535478</c:v>
                </c:pt>
                <c:pt idx="3">
                  <c:v>-13.25334769893797</c:v>
                </c:pt>
                <c:pt idx="4">
                  <c:v>-20.13113744805295</c:v>
                </c:pt>
                <c:pt idx="5">
                  <c:v>-26.167307988302301</c:v>
                </c:pt>
                <c:pt idx="6">
                  <c:v>-27.144682160997391</c:v>
                </c:pt>
                <c:pt idx="7">
                  <c:v>-35.941049715252817</c:v>
                </c:pt>
                <c:pt idx="8">
                  <c:v>-55.443281514544992</c:v>
                </c:pt>
                <c:pt idx="9">
                  <c:v>-70.103894104971346</c:v>
                </c:pt>
                <c:pt idx="10">
                  <c:v>-74.845928890257056</c:v>
                </c:pt>
                <c:pt idx="11">
                  <c:v>-80.664922271817801</c:v>
                </c:pt>
                <c:pt idx="12">
                  <c:v>-96.746344466676931</c:v>
                </c:pt>
                <c:pt idx="13">
                  <c:v>-102.12190241649991</c:v>
                </c:pt>
                <c:pt idx="14">
                  <c:v>-110.8865630290904</c:v>
                </c:pt>
                <c:pt idx="15">
                  <c:v>-99.913652454979214</c:v>
                </c:pt>
                <c:pt idx="16">
                  <c:v>-116.18962598122209</c:v>
                </c:pt>
                <c:pt idx="17">
                  <c:v>-123.0312451900877</c:v>
                </c:pt>
                <c:pt idx="18">
                  <c:v>-137.57872864398951</c:v>
                </c:pt>
                <c:pt idx="19">
                  <c:v>-122.0809604432815</c:v>
                </c:pt>
                <c:pt idx="20">
                  <c:v>-112.071879328921</c:v>
                </c:pt>
                <c:pt idx="21">
                  <c:v>-150.8953363090657</c:v>
                </c:pt>
                <c:pt idx="22">
                  <c:v>-156.5785747267964</c:v>
                </c:pt>
                <c:pt idx="23">
                  <c:v>-170.72787440357089</c:v>
                </c:pt>
                <c:pt idx="24">
                  <c:v>-192.98122210250901</c:v>
                </c:pt>
                <c:pt idx="25">
                  <c:v>-185.48345390180091</c:v>
                </c:pt>
                <c:pt idx="26">
                  <c:v>-185.56487609665999</c:v>
                </c:pt>
                <c:pt idx="27">
                  <c:v>-180.57842080960441</c:v>
                </c:pt>
                <c:pt idx="28">
                  <c:v>-167.53763275357861</c:v>
                </c:pt>
                <c:pt idx="29">
                  <c:v>-160.15299368939509</c:v>
                </c:pt>
                <c:pt idx="30">
                  <c:v>-152.54209635216259</c:v>
                </c:pt>
                <c:pt idx="31">
                  <c:v>-133.99907649684471</c:v>
                </c:pt>
                <c:pt idx="32">
                  <c:v>-111.0261659227336</c:v>
                </c:pt>
                <c:pt idx="33">
                  <c:v>-151.56456826227489</c:v>
                </c:pt>
                <c:pt idx="34">
                  <c:v>-140.1482222564261</c:v>
                </c:pt>
                <c:pt idx="35">
                  <c:v>-114.5282438048331</c:v>
                </c:pt>
                <c:pt idx="36">
                  <c:v>-114.2567338771741</c:v>
                </c:pt>
                <c:pt idx="37">
                  <c:v>-145.90826535324001</c:v>
                </c:pt>
                <c:pt idx="38">
                  <c:v>-142.05756503001399</c:v>
                </c:pt>
                <c:pt idx="39">
                  <c:v>-140.45574880714179</c:v>
                </c:pt>
                <c:pt idx="40">
                  <c:v>-148.1977835924273</c:v>
                </c:pt>
                <c:pt idx="41">
                  <c:v>-149.14345082345699</c:v>
                </c:pt>
                <c:pt idx="42">
                  <c:v>-145.9986147452671</c:v>
                </c:pt>
                <c:pt idx="43">
                  <c:v>-162.98953363090661</c:v>
                </c:pt>
                <c:pt idx="44">
                  <c:v>-166.93520086193641</c:v>
                </c:pt>
                <c:pt idx="45">
                  <c:v>-154.926119747576</c:v>
                </c:pt>
                <c:pt idx="46">
                  <c:v>-155.23380021548411</c:v>
                </c:pt>
                <c:pt idx="47">
                  <c:v>-153.0889641372942</c:v>
                </c:pt>
                <c:pt idx="48">
                  <c:v>-154.79482838233039</c:v>
                </c:pt>
                <c:pt idx="49">
                  <c:v>-175.2065568724027</c:v>
                </c:pt>
                <c:pt idx="50">
                  <c:v>-180.5594889949208</c:v>
                </c:pt>
                <c:pt idx="51">
                  <c:v>-207.36940126212099</c:v>
                </c:pt>
                <c:pt idx="52">
                  <c:v>-204.65445590272441</c:v>
                </c:pt>
                <c:pt idx="53">
                  <c:v>-210.99830691088201</c:v>
                </c:pt>
                <c:pt idx="54">
                  <c:v>-221.13852547329549</c:v>
                </c:pt>
                <c:pt idx="55">
                  <c:v>-218.33307680467919</c:v>
                </c:pt>
                <c:pt idx="56">
                  <c:v>-213.45975065414811</c:v>
                </c:pt>
                <c:pt idx="57">
                  <c:v>-246.16099738340779</c:v>
                </c:pt>
                <c:pt idx="58">
                  <c:v>-242.1971679236571</c:v>
                </c:pt>
                <c:pt idx="59">
                  <c:v>-251.14283515468679</c:v>
                </c:pt>
                <c:pt idx="60">
                  <c:v>-241.59981529936641</c:v>
                </c:pt>
                <c:pt idx="61">
                  <c:v>-240.0567954440512</c:v>
                </c:pt>
                <c:pt idx="62">
                  <c:v>-239.77620440203179</c:v>
                </c:pt>
                <c:pt idx="63">
                  <c:v>-204.33723256887799</c:v>
                </c:pt>
                <c:pt idx="64">
                  <c:v>-192.61320609512089</c:v>
                </c:pt>
                <c:pt idx="65">
                  <c:v>-212.16068954902269</c:v>
                </c:pt>
                <c:pt idx="66">
                  <c:v>-220.14252732030181</c:v>
                </c:pt>
                <c:pt idx="67">
                  <c:v>-229.1560720332462</c:v>
                </c:pt>
                <c:pt idx="68">
                  <c:v>-213.17408034477461</c:v>
                </c:pt>
                <c:pt idx="69">
                  <c:v>-212.66276743112221</c:v>
                </c:pt>
                <c:pt idx="70">
                  <c:v>-230.71248268431589</c:v>
                </c:pt>
                <c:pt idx="71">
                  <c:v>-199.8300754194245</c:v>
                </c:pt>
                <c:pt idx="72">
                  <c:v>-187.9702939818379</c:v>
                </c:pt>
                <c:pt idx="73">
                  <c:v>-159.576573803294</c:v>
                </c:pt>
                <c:pt idx="74">
                  <c:v>-158.9973834077268</c:v>
                </c:pt>
                <c:pt idx="75">
                  <c:v>-148.36386024318929</c:v>
                </c:pt>
                <c:pt idx="76">
                  <c:v>-122.1511466830846</c:v>
                </c:pt>
                <c:pt idx="77">
                  <c:v>-146.57641988610141</c:v>
                </c:pt>
                <c:pt idx="78">
                  <c:v>-139.61259042635061</c:v>
                </c:pt>
                <c:pt idx="79">
                  <c:v>-150.9790672618133</c:v>
                </c:pt>
                <c:pt idx="80">
                  <c:v>-162.76635370170851</c:v>
                </c:pt>
                <c:pt idx="81">
                  <c:v>-193.25042327227959</c:v>
                </c:pt>
                <c:pt idx="82">
                  <c:v>-196.4811451439127</c:v>
                </c:pt>
                <c:pt idx="83">
                  <c:v>-198.3815607203326</c:v>
                </c:pt>
                <c:pt idx="84">
                  <c:v>-191.67107895952</c:v>
                </c:pt>
                <c:pt idx="85">
                  <c:v>-160.65291673079901</c:v>
                </c:pt>
                <c:pt idx="86">
                  <c:v>-146.32707403416981</c:v>
                </c:pt>
                <c:pt idx="87">
                  <c:v>-138.38125288594759</c:v>
                </c:pt>
                <c:pt idx="88">
                  <c:v>-120.6346005848855</c:v>
                </c:pt>
                <c:pt idx="89">
                  <c:v>-119.5893489302757</c:v>
                </c:pt>
                <c:pt idx="90">
                  <c:v>-104.3313837155612</c:v>
                </c:pt>
                <c:pt idx="91">
                  <c:v>-103.7340310912731</c:v>
                </c:pt>
                <c:pt idx="92">
                  <c:v>-102.154840695706</c:v>
                </c:pt>
                <c:pt idx="93">
                  <c:v>-123.761120517162</c:v>
                </c:pt>
                <c:pt idx="94">
                  <c:v>-110.6615360935819</c:v>
                </c:pt>
                <c:pt idx="95">
                  <c:v>-113.47144836078211</c:v>
                </c:pt>
                <c:pt idx="96">
                  <c:v>-89.249653686317004</c:v>
                </c:pt>
                <c:pt idx="97">
                  <c:v>-71.254117284900914</c:v>
                </c:pt>
                <c:pt idx="98">
                  <c:v>-78.394335847314352</c:v>
                </c:pt>
                <c:pt idx="99">
                  <c:v>-84.511928582422868</c:v>
                </c:pt>
                <c:pt idx="100">
                  <c:v>-82.376173618593043</c:v>
                </c:pt>
                <c:pt idx="101">
                  <c:v>-63.416807757426291</c:v>
                </c:pt>
                <c:pt idx="102">
                  <c:v>-86.670155456364299</c:v>
                </c:pt>
                <c:pt idx="103">
                  <c:v>-63.059258119132103</c:v>
                </c:pt>
                <c:pt idx="104">
                  <c:v>-59.937047868246673</c:v>
                </c:pt>
                <c:pt idx="105">
                  <c:v>-36.167769739880171</c:v>
                </c:pt>
                <c:pt idx="106">
                  <c:v>-44.918885639526152</c:v>
                </c:pt>
                <c:pt idx="107">
                  <c:v>-31.217484993073949</c:v>
                </c:pt>
                <c:pt idx="108">
                  <c:v>-31.58396182853647</c:v>
                </c:pt>
                <c:pt idx="109">
                  <c:v>-26.959519778359471</c:v>
                </c:pt>
                <c:pt idx="110">
                  <c:v>-14.97306449130391</c:v>
                </c:pt>
                <c:pt idx="111">
                  <c:v>-5.1132830537173284</c:v>
                </c:pt>
                <c:pt idx="112">
                  <c:v>5.8505464060333239</c:v>
                </c:pt>
                <c:pt idx="113">
                  <c:v>2.2351854702167908</c:v>
                </c:pt>
                <c:pt idx="114">
                  <c:v>13.049715253193551</c:v>
                </c:pt>
                <c:pt idx="115">
                  <c:v>22.945667231029208</c:v>
                </c:pt>
              </c:numCache>
            </c:numRef>
          </c:val>
          <c:smooth val="0"/>
          <c:extLst>
            <c:ext xmlns:c16="http://schemas.microsoft.com/office/drawing/2014/chart" uri="{C3380CC4-5D6E-409C-BE32-E72D297353CC}">
              <c16:uniqueId val="{00000000-63D6-F340-B66B-D759D8EBA09B}"/>
            </c:ext>
          </c:extLst>
        </c:ser>
        <c:dLbls>
          <c:showLegendKey val="0"/>
          <c:showVal val="0"/>
          <c:showCatName val="0"/>
          <c:showSerName val="0"/>
          <c:showPercent val="0"/>
          <c:showBubbleSize val="0"/>
        </c:dLbls>
        <c:smooth val="0"/>
        <c:axId val="-2100916520"/>
        <c:axId val="-2034024120"/>
      </c:lineChart>
      <c:catAx>
        <c:axId val="-2100916520"/>
        <c:scaling>
          <c:orientation val="minMax"/>
        </c:scaling>
        <c:delete val="0"/>
        <c:axPos val="b"/>
        <c:numFmt formatCode="0.00" sourceLinked="1"/>
        <c:majorTickMark val="out"/>
        <c:minorTickMark val="none"/>
        <c:tickLblPos val="nextTo"/>
        <c:crossAx val="-2034024120"/>
        <c:crosses val="autoZero"/>
        <c:auto val="1"/>
        <c:lblAlgn val="ctr"/>
        <c:lblOffset val="100"/>
        <c:noMultiLvlLbl val="0"/>
      </c:catAx>
      <c:valAx>
        <c:axId val="-2034024120"/>
        <c:scaling>
          <c:orientation val="minMax"/>
        </c:scaling>
        <c:delete val="0"/>
        <c:axPos val="l"/>
        <c:majorGridlines>
          <c:spPr>
            <a:ln>
              <a:solidFill>
                <a:schemeClr val="bg1"/>
              </a:solidFill>
            </a:ln>
          </c:spPr>
        </c:majorGridlines>
        <c:numFmt formatCode="#,##0" sourceLinked="0"/>
        <c:majorTickMark val="out"/>
        <c:minorTickMark val="none"/>
        <c:tickLblPos val="nextTo"/>
        <c:crossAx val="-210091652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LCAT!$L$1</c:f>
              <c:strCache>
                <c:ptCount val="1"/>
                <c:pt idx="0">
                  <c:v>Laparoscopic Approach</c:v>
                </c:pt>
              </c:strCache>
            </c:strRef>
          </c:tx>
          <c:spPr>
            <a:ln>
              <a:solidFill>
                <a:schemeClr val="tx1"/>
              </a:solidFill>
            </a:ln>
          </c:spPr>
          <c:marker>
            <c:symbol val="none"/>
          </c:marker>
          <c:cat>
            <c:numRef>
              <c:f>LCAT!$E$2:$E$67</c:f>
              <c:numCache>
                <c:formatCode>0.00</c:formatCode>
                <c:ptCount val="66"/>
                <c:pt idx="0" formatCode="General">
                  <c:v>0</c:v>
                </c:pt>
                <c:pt idx="1">
                  <c:v>1.8653274</c:v>
                </c:pt>
                <c:pt idx="2">
                  <c:v>2.2693452500000002</c:v>
                </c:pt>
                <c:pt idx="3">
                  <c:v>2.3330853</c:v>
                </c:pt>
                <c:pt idx="4">
                  <c:v>2.3666666749999981</c:v>
                </c:pt>
                <c:pt idx="5">
                  <c:v>2.390415183333332</c:v>
                </c:pt>
                <c:pt idx="6">
                  <c:v>2.4464285999999991</c:v>
                </c:pt>
                <c:pt idx="7">
                  <c:v>2.5639714300000001</c:v>
                </c:pt>
                <c:pt idx="8">
                  <c:v>2.595138883333334</c:v>
                </c:pt>
                <c:pt idx="9">
                  <c:v>2.6418154749999991</c:v>
                </c:pt>
                <c:pt idx="10">
                  <c:v>2.6488095249999999</c:v>
                </c:pt>
                <c:pt idx="11">
                  <c:v>2.6531250000000002</c:v>
                </c:pt>
                <c:pt idx="12">
                  <c:v>2.6797618875000002</c:v>
                </c:pt>
                <c:pt idx="13">
                  <c:v>2.7083333500000002</c:v>
                </c:pt>
                <c:pt idx="14">
                  <c:v>2.7447916750000001</c:v>
                </c:pt>
                <c:pt idx="15">
                  <c:v>2.7759011818181811</c:v>
                </c:pt>
                <c:pt idx="16">
                  <c:v>2.7899756624999998</c:v>
                </c:pt>
                <c:pt idx="17">
                  <c:v>2.7916666750000001</c:v>
                </c:pt>
                <c:pt idx="18">
                  <c:v>2.8194444499999971</c:v>
                </c:pt>
                <c:pt idx="19">
                  <c:v>2.8287499999999981</c:v>
                </c:pt>
                <c:pt idx="20">
                  <c:v>2.84375</c:v>
                </c:pt>
                <c:pt idx="21">
                  <c:v>2.8458333250000001</c:v>
                </c:pt>
                <c:pt idx="22">
                  <c:v>2.8697916750000001</c:v>
                </c:pt>
                <c:pt idx="23">
                  <c:v>2.871212099999997</c:v>
                </c:pt>
                <c:pt idx="24">
                  <c:v>2.8873626749999999</c:v>
                </c:pt>
                <c:pt idx="25">
                  <c:v>2.9007440999999998</c:v>
                </c:pt>
                <c:pt idx="26">
                  <c:v>2.9119172500000001</c:v>
                </c:pt>
                <c:pt idx="27">
                  <c:v>2.9375</c:v>
                </c:pt>
                <c:pt idx="28">
                  <c:v>2.9583333249999999</c:v>
                </c:pt>
                <c:pt idx="29">
                  <c:v>2.9649621166666669</c:v>
                </c:pt>
                <c:pt idx="30">
                  <c:v>2.9682539333333331</c:v>
                </c:pt>
                <c:pt idx="31">
                  <c:v>2.9769764670000001</c:v>
                </c:pt>
                <c:pt idx="32">
                  <c:v>2.997195525</c:v>
                </c:pt>
                <c:pt idx="33">
                  <c:v>2.9979967875</c:v>
                </c:pt>
                <c:pt idx="34">
                  <c:v>3.017782725</c:v>
                </c:pt>
                <c:pt idx="35">
                  <c:v>3.0342262</c:v>
                </c:pt>
                <c:pt idx="36">
                  <c:v>3.046875</c:v>
                </c:pt>
                <c:pt idx="37">
                  <c:v>3.0479166750000002</c:v>
                </c:pt>
                <c:pt idx="38">
                  <c:v>3.0537202374999999</c:v>
                </c:pt>
                <c:pt idx="39">
                  <c:v>3.0802083499999999</c:v>
                </c:pt>
                <c:pt idx="40">
                  <c:v>3.0833333249999999</c:v>
                </c:pt>
                <c:pt idx="41">
                  <c:v>3.0857371750000002</c:v>
                </c:pt>
                <c:pt idx="42">
                  <c:v>3.0982142750000001</c:v>
                </c:pt>
                <c:pt idx="43">
                  <c:v>3.116856099999997</c:v>
                </c:pt>
                <c:pt idx="44">
                  <c:v>3.1175595500000002</c:v>
                </c:pt>
                <c:pt idx="45">
                  <c:v>3.1183036</c:v>
                </c:pt>
                <c:pt idx="46">
                  <c:v>3.1197916750000001</c:v>
                </c:pt>
                <c:pt idx="47">
                  <c:v>3.1235119249999999</c:v>
                </c:pt>
                <c:pt idx="48">
                  <c:v>3.129166675</c:v>
                </c:pt>
                <c:pt idx="49">
                  <c:v>3.1343749875000002</c:v>
                </c:pt>
                <c:pt idx="50">
                  <c:v>3.1479166666666658</c:v>
                </c:pt>
                <c:pt idx="51">
                  <c:v>3.1532738</c:v>
                </c:pt>
                <c:pt idx="52">
                  <c:v>3.1924107749999999</c:v>
                </c:pt>
                <c:pt idx="53">
                  <c:v>3.2184524249999971</c:v>
                </c:pt>
                <c:pt idx="54">
                  <c:v>3.225446475</c:v>
                </c:pt>
                <c:pt idx="55">
                  <c:v>3.2276786249999998</c:v>
                </c:pt>
                <c:pt idx="56">
                  <c:v>3.239869474999999</c:v>
                </c:pt>
                <c:pt idx="57">
                  <c:v>3.254166675</c:v>
                </c:pt>
                <c:pt idx="58">
                  <c:v>3.30402935</c:v>
                </c:pt>
                <c:pt idx="59">
                  <c:v>3.3065475750000002</c:v>
                </c:pt>
                <c:pt idx="60">
                  <c:v>3.30691735</c:v>
                </c:pt>
                <c:pt idx="61">
                  <c:v>3.3144345500000001</c:v>
                </c:pt>
                <c:pt idx="62">
                  <c:v>3.3906249999999991</c:v>
                </c:pt>
                <c:pt idx="63">
                  <c:v>3.4208333249999998</c:v>
                </c:pt>
                <c:pt idx="64">
                  <c:v>3.4270833249999999</c:v>
                </c:pt>
                <c:pt idx="65">
                  <c:v>3.6167582249999981</c:v>
                </c:pt>
              </c:numCache>
            </c:numRef>
          </c:cat>
          <c:val>
            <c:numRef>
              <c:f>LCAT!$L$2:$L$66</c:f>
              <c:numCache>
                <c:formatCode>General</c:formatCode>
                <c:ptCount val="65"/>
                <c:pt idx="0">
                  <c:v>0</c:v>
                </c:pt>
                <c:pt idx="1">
                  <c:v>-21.074986890403771</c:v>
                </c:pt>
                <c:pt idx="2">
                  <c:v>-17.570529627687471</c:v>
                </c:pt>
                <c:pt idx="3">
                  <c:v>-30.692186680650231</c:v>
                </c:pt>
                <c:pt idx="4">
                  <c:v>-9.4682747771368483</c:v>
                </c:pt>
                <c:pt idx="5">
                  <c:v>-31.833245936025179</c:v>
                </c:pt>
                <c:pt idx="6">
                  <c:v>-19.983219716832721</c:v>
                </c:pt>
                <c:pt idx="7">
                  <c:v>-19.983219716832721</c:v>
                </c:pt>
                <c:pt idx="8">
                  <c:v>-19.983219716832721</c:v>
                </c:pt>
                <c:pt idx="9">
                  <c:v>-30.69375983219717</c:v>
                </c:pt>
                <c:pt idx="10">
                  <c:v>-47.507079181961203</c:v>
                </c:pt>
                <c:pt idx="11">
                  <c:v>-32.339276350288422</c:v>
                </c:pt>
                <c:pt idx="12">
                  <c:v>-44.741478762454122</c:v>
                </c:pt>
                <c:pt idx="13">
                  <c:v>-52.947561615102003</c:v>
                </c:pt>
                <c:pt idx="14">
                  <c:v>-64.816990036706542</c:v>
                </c:pt>
                <c:pt idx="15">
                  <c:v>-73.331410592553354</c:v>
                </c:pt>
                <c:pt idx="16">
                  <c:v>-87.369166229680133</c:v>
                </c:pt>
                <c:pt idx="17">
                  <c:v>-70.734137388568442</c:v>
                </c:pt>
                <c:pt idx="18">
                  <c:v>-58.977451494493749</c:v>
                </c:pt>
                <c:pt idx="19">
                  <c:v>-58.734661772417191</c:v>
                </c:pt>
                <c:pt idx="20">
                  <c:v>-65.267435762978494</c:v>
                </c:pt>
                <c:pt idx="21">
                  <c:v>-58.54798112218144</c:v>
                </c:pt>
                <c:pt idx="22">
                  <c:v>-60.398531725222867</c:v>
                </c:pt>
                <c:pt idx="23">
                  <c:v>-60.398531725222867</c:v>
                </c:pt>
                <c:pt idx="24">
                  <c:v>-56.772417409543799</c:v>
                </c:pt>
                <c:pt idx="25">
                  <c:v>-52.081279496591392</c:v>
                </c:pt>
                <c:pt idx="26">
                  <c:v>-48.838489774514947</c:v>
                </c:pt>
                <c:pt idx="27">
                  <c:v>-64.343471421080238</c:v>
                </c:pt>
                <c:pt idx="28">
                  <c:v>-67.577346617723606</c:v>
                </c:pt>
                <c:pt idx="29">
                  <c:v>-67.577346617723606</c:v>
                </c:pt>
                <c:pt idx="30">
                  <c:v>-81.400104876769646</c:v>
                </c:pt>
                <c:pt idx="31">
                  <c:v>-78.232302045097015</c:v>
                </c:pt>
                <c:pt idx="32">
                  <c:v>-84.213948610382801</c:v>
                </c:pt>
                <c:pt idx="33">
                  <c:v>-83.793392763502879</c:v>
                </c:pt>
                <c:pt idx="34">
                  <c:v>-96.709491347666173</c:v>
                </c:pt>
                <c:pt idx="35">
                  <c:v>-85.205034084950171</c:v>
                </c:pt>
                <c:pt idx="36">
                  <c:v>-83.906135291033024</c:v>
                </c:pt>
                <c:pt idx="37">
                  <c:v>-79.62611431567899</c:v>
                </c:pt>
                <c:pt idx="38">
                  <c:v>-75.56109071840585</c:v>
                </c:pt>
                <c:pt idx="39">
                  <c:v>-77.589407446250561</c:v>
                </c:pt>
                <c:pt idx="40">
                  <c:v>-86.991609858416354</c:v>
                </c:pt>
                <c:pt idx="41">
                  <c:v>-85.440482433141057</c:v>
                </c:pt>
                <c:pt idx="42">
                  <c:v>-82.478238070267409</c:v>
                </c:pt>
                <c:pt idx="43">
                  <c:v>-89.188778185631122</c:v>
                </c:pt>
                <c:pt idx="44">
                  <c:v>-106.2265338227583</c:v>
                </c:pt>
                <c:pt idx="45">
                  <c:v>-122.3765076035658</c:v>
                </c:pt>
                <c:pt idx="46">
                  <c:v>-125.3770319874148</c:v>
                </c:pt>
                <c:pt idx="47">
                  <c:v>-97.470896696381431</c:v>
                </c:pt>
                <c:pt idx="48">
                  <c:v>-114.975878342947</c:v>
                </c:pt>
                <c:pt idx="49">
                  <c:v>-113.0975353959098</c:v>
                </c:pt>
                <c:pt idx="50">
                  <c:v>-105.84583114840061</c:v>
                </c:pt>
                <c:pt idx="51">
                  <c:v>-98.603041426323742</c:v>
                </c:pt>
                <c:pt idx="52">
                  <c:v>-78.108023072888969</c:v>
                </c:pt>
                <c:pt idx="53">
                  <c:v>-59.398007341373876</c:v>
                </c:pt>
                <c:pt idx="54">
                  <c:v>-51.323544834819103</c:v>
                </c:pt>
                <c:pt idx="55">
                  <c:v>-45.772417409543777</c:v>
                </c:pt>
                <c:pt idx="56">
                  <c:v>-54.1651809124279</c:v>
                </c:pt>
                <c:pt idx="57">
                  <c:v>-57.193497640272653</c:v>
                </c:pt>
                <c:pt idx="58">
                  <c:v>-43.006816990036711</c:v>
                </c:pt>
                <c:pt idx="59">
                  <c:v>-39.633455689564769</c:v>
                </c:pt>
                <c:pt idx="60">
                  <c:v>-47.979549029889903</c:v>
                </c:pt>
                <c:pt idx="61">
                  <c:v>-40.054535920293652</c:v>
                </c:pt>
                <c:pt idx="62">
                  <c:v>-25.634504457262739</c:v>
                </c:pt>
                <c:pt idx="63">
                  <c:v>-24.850026219192461</c:v>
                </c:pt>
                <c:pt idx="64">
                  <c:v>-1.0466701625590029</c:v>
                </c:pt>
              </c:numCache>
            </c:numRef>
          </c:val>
          <c:smooth val="0"/>
          <c:extLst>
            <c:ext xmlns:c16="http://schemas.microsoft.com/office/drawing/2014/chart" uri="{C3380CC4-5D6E-409C-BE32-E72D297353CC}">
              <c16:uniqueId val="{00000000-71A6-0D44-B017-A12792FCFC2E}"/>
            </c:ext>
          </c:extLst>
        </c:ser>
        <c:dLbls>
          <c:showLegendKey val="0"/>
          <c:showVal val="0"/>
          <c:showCatName val="0"/>
          <c:showSerName val="0"/>
          <c:showPercent val="0"/>
          <c:showBubbleSize val="0"/>
        </c:dLbls>
        <c:smooth val="0"/>
        <c:axId val="-2033270680"/>
        <c:axId val="-2033267672"/>
      </c:lineChart>
      <c:catAx>
        <c:axId val="-2033270680"/>
        <c:scaling>
          <c:orientation val="minMax"/>
        </c:scaling>
        <c:delete val="0"/>
        <c:axPos val="b"/>
        <c:numFmt formatCode="General" sourceLinked="1"/>
        <c:majorTickMark val="out"/>
        <c:minorTickMark val="none"/>
        <c:tickLblPos val="nextTo"/>
        <c:crossAx val="-2033267672"/>
        <c:crosses val="autoZero"/>
        <c:auto val="1"/>
        <c:lblAlgn val="ctr"/>
        <c:lblOffset val="100"/>
        <c:noMultiLvlLbl val="0"/>
      </c:catAx>
      <c:valAx>
        <c:axId val="-2033267672"/>
        <c:scaling>
          <c:orientation val="minMax"/>
        </c:scaling>
        <c:delete val="0"/>
        <c:axPos val="l"/>
        <c:majorGridlines>
          <c:spPr>
            <a:ln>
              <a:noFill/>
            </a:ln>
          </c:spPr>
        </c:majorGridlines>
        <c:numFmt formatCode="General" sourceLinked="1"/>
        <c:majorTickMark val="out"/>
        <c:minorTickMark val="none"/>
        <c:tickLblPos val="nextTo"/>
        <c:crossAx val="-203327068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4C5F8-583B-2246-A24E-D22C23BB1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5574</Words>
  <Characters>31774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Mackenzie, Hugh A M</dc:creator>
  <cp:lastModifiedBy>Ni, Melody Zhifang</cp:lastModifiedBy>
  <cp:revision>2</cp:revision>
  <cp:lastPrinted>2013-05-31T07:36:00Z</cp:lastPrinted>
  <dcterms:created xsi:type="dcterms:W3CDTF">2020-11-25T16:34:00Z</dcterms:created>
  <dcterms:modified xsi:type="dcterms:W3CDTF">2020-11-25T16:34:00Z</dcterms:modified>
</cp:coreProperties>
</file>