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4B9585" w14:textId="77777777" w:rsidR="002037D5" w:rsidRPr="00861D60" w:rsidRDefault="002037D5" w:rsidP="00354D28">
      <w:pPr>
        <w:jc w:val="both"/>
        <w:rPr>
          <w:rFonts w:asciiTheme="majorHAnsi" w:hAnsiTheme="majorHAnsi"/>
          <w:b/>
          <w:sz w:val="22"/>
          <w:szCs w:val="22"/>
        </w:rPr>
      </w:pPr>
      <w:bookmarkStart w:id="0" w:name="_GoBack"/>
      <w:r w:rsidRPr="00861D60">
        <w:rPr>
          <w:rFonts w:asciiTheme="majorHAnsi" w:hAnsiTheme="majorHAnsi"/>
          <w:b/>
          <w:sz w:val="22"/>
          <w:szCs w:val="22"/>
        </w:rPr>
        <w:t xml:space="preserve">Table 1: </w:t>
      </w:r>
      <w:r w:rsidRPr="00861D60">
        <w:rPr>
          <w:rFonts w:asciiTheme="majorHAnsi" w:hAnsiTheme="majorHAnsi"/>
          <w:sz w:val="22"/>
          <w:szCs w:val="22"/>
        </w:rPr>
        <w:t>Correlation of the cytological and the histological outcomes of the studied material</w:t>
      </w:r>
    </w:p>
    <w:p w14:paraId="28B3B6BB" w14:textId="77777777" w:rsidR="002037D5" w:rsidRPr="00861D60" w:rsidRDefault="002037D5" w:rsidP="00354D28">
      <w:pPr>
        <w:jc w:val="both"/>
        <w:rPr>
          <w:rFonts w:asciiTheme="majorHAnsi" w:hAnsiTheme="majorHAnsi"/>
          <w:b/>
          <w:sz w:val="22"/>
          <w:szCs w:val="22"/>
        </w:rPr>
      </w:pPr>
    </w:p>
    <w:tbl>
      <w:tblPr>
        <w:tblStyle w:val="TableGrid"/>
        <w:tblW w:w="4865" w:type="pct"/>
        <w:tblLayout w:type="fixed"/>
        <w:tblLook w:val="04A0" w:firstRow="1" w:lastRow="0" w:firstColumn="1" w:lastColumn="0" w:noHBand="0" w:noVBand="1"/>
      </w:tblPr>
      <w:tblGrid>
        <w:gridCol w:w="1332"/>
        <w:gridCol w:w="1241"/>
        <w:gridCol w:w="1368"/>
        <w:gridCol w:w="1214"/>
        <w:gridCol w:w="1214"/>
        <w:gridCol w:w="1217"/>
        <w:gridCol w:w="1062"/>
        <w:gridCol w:w="1217"/>
        <w:gridCol w:w="1368"/>
        <w:gridCol w:w="1062"/>
        <w:gridCol w:w="1498"/>
      </w:tblGrid>
      <w:tr w:rsidR="002B7931" w:rsidRPr="00861D60" w14:paraId="089F8D9B" w14:textId="77777777" w:rsidTr="00D61CBC">
        <w:trPr>
          <w:trHeight w:val="306"/>
        </w:trPr>
        <w:tc>
          <w:tcPr>
            <w:tcW w:w="483" w:type="pct"/>
            <w:noWrap/>
            <w:hideMark/>
          </w:tcPr>
          <w:p w14:paraId="1175EC3F" w14:textId="77777777" w:rsidR="00C17AB1" w:rsidRPr="00861D60" w:rsidRDefault="00C17AB1" w:rsidP="00354D28">
            <w:pPr>
              <w:pStyle w:val="Text"/>
              <w:tabs>
                <w:tab w:val="left" w:pos="0"/>
              </w:tabs>
              <w:spacing w:after="0" w:line="240" w:lineRule="auto"/>
              <w:ind w:firstLine="0"/>
              <w:rPr>
                <w:rFonts w:asciiTheme="majorHAnsi" w:hAnsiTheme="majorHAnsi" w:cs="Calibri"/>
                <w:b/>
                <w:bCs/>
                <w:color w:val="000000"/>
                <w:sz w:val="22"/>
                <w:szCs w:val="22"/>
              </w:rPr>
            </w:pPr>
            <w:r w:rsidRPr="00861D60">
              <w:rPr>
                <w:rFonts w:asciiTheme="majorHAnsi" w:hAnsiTheme="majorHAns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17" w:type="pct"/>
            <w:gridSpan w:val="10"/>
            <w:noWrap/>
            <w:hideMark/>
          </w:tcPr>
          <w:p w14:paraId="73F4DBDD" w14:textId="77777777" w:rsidR="00C17AB1" w:rsidRDefault="00C17AB1" w:rsidP="00354D28">
            <w:pPr>
              <w:pStyle w:val="Text"/>
              <w:spacing w:after="0" w:line="240" w:lineRule="auto"/>
              <w:rPr>
                <w:rFonts w:asciiTheme="majorHAnsi" w:hAnsiTheme="majorHAnsi" w:cs="Calibri"/>
                <w:b/>
                <w:bCs/>
                <w:color w:val="000000"/>
                <w:sz w:val="22"/>
                <w:szCs w:val="22"/>
              </w:rPr>
            </w:pPr>
            <w:r w:rsidRPr="00861D60">
              <w:rPr>
                <w:rFonts w:asciiTheme="majorHAnsi" w:hAnsiTheme="majorHAnsi" w:cs="Calibri"/>
                <w:b/>
                <w:bCs/>
                <w:color w:val="000000"/>
                <w:sz w:val="22"/>
                <w:szCs w:val="22"/>
              </w:rPr>
              <w:t>Histology result</w:t>
            </w:r>
            <w:r w:rsidR="007D5FC5">
              <w:rPr>
                <w:rFonts w:asciiTheme="majorHAnsi" w:hAnsiTheme="majorHAnsi" w:cs="Calibri"/>
                <w:b/>
                <w:bCs/>
                <w:color w:val="000000"/>
                <w:sz w:val="22"/>
                <w:szCs w:val="22"/>
              </w:rPr>
              <w:t>*</w:t>
            </w:r>
          </w:p>
          <w:p w14:paraId="13A3A938" w14:textId="77777777" w:rsidR="002B7931" w:rsidRPr="00861D60" w:rsidRDefault="002B7931" w:rsidP="00354D28">
            <w:pPr>
              <w:pStyle w:val="Text"/>
              <w:spacing w:after="0" w:line="240" w:lineRule="auto"/>
              <w:rPr>
                <w:rFonts w:asciiTheme="majorHAnsi" w:hAnsiTheme="majorHAnsi" w:cs="Calibri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Calibri"/>
                <w:b/>
                <w:bCs/>
                <w:color w:val="000000"/>
                <w:sz w:val="22"/>
                <w:szCs w:val="22"/>
              </w:rPr>
              <w:t>n</w:t>
            </w:r>
            <w:proofErr w:type="gramEnd"/>
            <w:r>
              <w:rPr>
                <w:rFonts w:asciiTheme="majorHAnsi" w:hAnsiTheme="majorHAnsi" w:cs="Calibri"/>
                <w:b/>
                <w:bCs/>
                <w:color w:val="000000"/>
                <w:sz w:val="22"/>
                <w:szCs w:val="22"/>
              </w:rPr>
              <w:t>/N (%)</w:t>
            </w:r>
          </w:p>
        </w:tc>
      </w:tr>
      <w:tr w:rsidR="00D61CBC" w:rsidRPr="00861D60" w14:paraId="13AC5D58" w14:textId="77777777" w:rsidTr="00D61CBC">
        <w:trPr>
          <w:trHeight w:val="322"/>
        </w:trPr>
        <w:tc>
          <w:tcPr>
            <w:tcW w:w="483" w:type="pct"/>
            <w:noWrap/>
            <w:hideMark/>
          </w:tcPr>
          <w:p w14:paraId="6C0838FD" w14:textId="77777777" w:rsidR="00C17AB1" w:rsidRPr="00861D60" w:rsidRDefault="00C17AB1" w:rsidP="00354D28">
            <w:pPr>
              <w:tabs>
                <w:tab w:val="left" w:pos="0"/>
              </w:tabs>
              <w:jc w:val="both"/>
              <w:rPr>
                <w:rFonts w:asciiTheme="majorHAnsi" w:eastAsia="Times New Roman" w:hAnsiTheme="majorHAnsi" w:cs="Calibri"/>
                <w:b/>
                <w:bCs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b/>
                <w:bCs/>
                <w:color w:val="000000"/>
                <w:sz w:val="22"/>
                <w:szCs w:val="22"/>
                <w:lang w:eastAsia="el-GR"/>
              </w:rPr>
              <w:t>Cytology</w:t>
            </w:r>
            <w:r w:rsidR="00CB5871">
              <w:rPr>
                <w:rFonts w:asciiTheme="majorHAnsi" w:eastAsia="Times New Roman" w:hAnsiTheme="majorHAnsi" w:cs="Calibri"/>
                <w:b/>
                <w:bCs/>
                <w:color w:val="000000"/>
                <w:sz w:val="22"/>
                <w:szCs w:val="22"/>
                <w:lang w:eastAsia="el-GR"/>
              </w:rPr>
              <w:t>**</w:t>
            </w:r>
          </w:p>
        </w:tc>
        <w:tc>
          <w:tcPr>
            <w:tcW w:w="450" w:type="pct"/>
            <w:noWrap/>
            <w:hideMark/>
          </w:tcPr>
          <w:p w14:paraId="127F3F45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b/>
                <w:bCs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b/>
                <w:bCs/>
                <w:color w:val="000000"/>
                <w:sz w:val="22"/>
                <w:szCs w:val="22"/>
                <w:lang w:eastAsia="el-GR"/>
              </w:rPr>
              <w:t>Normal</w:t>
            </w:r>
          </w:p>
        </w:tc>
        <w:tc>
          <w:tcPr>
            <w:tcW w:w="496" w:type="pct"/>
            <w:noWrap/>
            <w:hideMark/>
          </w:tcPr>
          <w:p w14:paraId="36AAE932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b/>
                <w:bCs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b/>
                <w:bCs/>
                <w:color w:val="000000"/>
                <w:sz w:val="22"/>
                <w:szCs w:val="22"/>
                <w:lang w:eastAsia="el-GR"/>
              </w:rPr>
              <w:t>CN</w:t>
            </w:r>
          </w:p>
        </w:tc>
        <w:tc>
          <w:tcPr>
            <w:tcW w:w="440" w:type="pct"/>
            <w:noWrap/>
            <w:hideMark/>
          </w:tcPr>
          <w:p w14:paraId="55C106AB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b/>
                <w:bCs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b/>
                <w:bCs/>
                <w:color w:val="000000"/>
                <w:sz w:val="22"/>
                <w:szCs w:val="22"/>
                <w:lang w:val="el-GR" w:eastAsia="el-GR"/>
              </w:rPr>
              <w:t>CIN1</w:t>
            </w:r>
          </w:p>
        </w:tc>
        <w:tc>
          <w:tcPr>
            <w:tcW w:w="440" w:type="pct"/>
            <w:noWrap/>
            <w:hideMark/>
          </w:tcPr>
          <w:p w14:paraId="6929B05A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b/>
                <w:bCs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b/>
                <w:bCs/>
                <w:color w:val="000000"/>
                <w:sz w:val="22"/>
                <w:szCs w:val="22"/>
                <w:lang w:val="el-GR" w:eastAsia="el-GR"/>
              </w:rPr>
              <w:t>CIN2</w:t>
            </w:r>
          </w:p>
        </w:tc>
        <w:tc>
          <w:tcPr>
            <w:tcW w:w="441" w:type="pct"/>
            <w:noWrap/>
            <w:hideMark/>
          </w:tcPr>
          <w:p w14:paraId="7F5F4B8D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b/>
                <w:bCs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b/>
                <w:bCs/>
                <w:color w:val="000000"/>
                <w:sz w:val="22"/>
                <w:szCs w:val="22"/>
                <w:lang w:val="el-GR" w:eastAsia="el-GR"/>
              </w:rPr>
              <w:t>CIN3</w:t>
            </w:r>
          </w:p>
        </w:tc>
        <w:tc>
          <w:tcPr>
            <w:tcW w:w="385" w:type="pct"/>
            <w:noWrap/>
            <w:hideMark/>
          </w:tcPr>
          <w:p w14:paraId="05E25EC8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b/>
                <w:bCs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b/>
                <w:bCs/>
                <w:color w:val="000000"/>
                <w:sz w:val="22"/>
                <w:szCs w:val="22"/>
                <w:lang w:val="el-GR" w:eastAsia="el-GR"/>
              </w:rPr>
              <w:t>HSIL</w:t>
            </w:r>
            <w:r w:rsidR="00D61CBC">
              <w:rPr>
                <w:rFonts w:asciiTheme="majorHAnsi" w:eastAsia="Times New Roman" w:hAnsiTheme="majorHAnsi" w:cs="Calibri"/>
                <w:b/>
                <w:bCs/>
                <w:color w:val="000000"/>
                <w:sz w:val="22"/>
                <w:szCs w:val="22"/>
                <w:lang w:val="el-GR" w:eastAsia="el-GR"/>
              </w:rPr>
              <w:t xml:space="preserve"> NOS</w:t>
            </w:r>
          </w:p>
        </w:tc>
        <w:tc>
          <w:tcPr>
            <w:tcW w:w="441" w:type="pct"/>
            <w:noWrap/>
            <w:hideMark/>
          </w:tcPr>
          <w:p w14:paraId="585ACA30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b/>
                <w:bCs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b/>
                <w:bCs/>
                <w:color w:val="000000"/>
                <w:sz w:val="22"/>
                <w:szCs w:val="22"/>
                <w:lang w:val="el-GR" w:eastAsia="el-GR"/>
              </w:rPr>
              <w:t>SCC</w:t>
            </w:r>
          </w:p>
        </w:tc>
        <w:tc>
          <w:tcPr>
            <w:tcW w:w="496" w:type="pct"/>
            <w:noWrap/>
            <w:hideMark/>
          </w:tcPr>
          <w:p w14:paraId="2E0B81BC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61D60">
              <w:rPr>
                <w:rFonts w:asciiTheme="majorHAnsi" w:eastAsia="Times New Roman" w:hAnsiTheme="majorHAnsi" w:cs="Calibri"/>
                <w:b/>
                <w:bCs/>
                <w:color w:val="000000"/>
                <w:sz w:val="22"/>
                <w:szCs w:val="22"/>
                <w:lang w:eastAsia="el-GR"/>
              </w:rPr>
              <w:t>Adeno-Ca</w:t>
            </w:r>
            <w:proofErr w:type="spellEnd"/>
          </w:p>
        </w:tc>
        <w:tc>
          <w:tcPr>
            <w:tcW w:w="385" w:type="pct"/>
            <w:noWrap/>
            <w:hideMark/>
          </w:tcPr>
          <w:p w14:paraId="0A7CCB2A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b/>
                <w:bCs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b/>
                <w:bCs/>
                <w:color w:val="000000"/>
                <w:sz w:val="22"/>
                <w:szCs w:val="22"/>
                <w:lang w:val="el-GR" w:eastAsia="el-GR"/>
              </w:rPr>
              <w:t>Ca</w:t>
            </w:r>
          </w:p>
        </w:tc>
        <w:tc>
          <w:tcPr>
            <w:tcW w:w="543" w:type="pct"/>
            <w:noWrap/>
            <w:hideMark/>
          </w:tcPr>
          <w:p w14:paraId="708AB0C5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b/>
                <w:bCs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b/>
                <w:bCs/>
                <w:color w:val="000000"/>
                <w:sz w:val="22"/>
                <w:szCs w:val="22"/>
                <w:lang w:eastAsia="el-GR"/>
              </w:rPr>
              <w:t>Total</w:t>
            </w:r>
          </w:p>
        </w:tc>
      </w:tr>
      <w:tr w:rsidR="00D61CBC" w:rsidRPr="00861D60" w14:paraId="284E0A31" w14:textId="77777777" w:rsidTr="00D61CBC">
        <w:trPr>
          <w:trHeight w:val="322"/>
        </w:trPr>
        <w:tc>
          <w:tcPr>
            <w:tcW w:w="483" w:type="pct"/>
            <w:noWrap/>
            <w:hideMark/>
          </w:tcPr>
          <w:p w14:paraId="5685C279" w14:textId="77777777" w:rsidR="00C17AB1" w:rsidRPr="00861D60" w:rsidRDefault="00C17AB1" w:rsidP="00354D28">
            <w:pPr>
              <w:tabs>
                <w:tab w:val="left" w:pos="0"/>
              </w:tabs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Normal</w:t>
            </w:r>
          </w:p>
        </w:tc>
        <w:tc>
          <w:tcPr>
            <w:tcW w:w="450" w:type="pct"/>
            <w:noWrap/>
            <w:hideMark/>
          </w:tcPr>
          <w:p w14:paraId="64827D10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103/2419 (4.3%)</w:t>
            </w:r>
          </w:p>
        </w:tc>
        <w:tc>
          <w:tcPr>
            <w:tcW w:w="496" w:type="pct"/>
            <w:noWrap/>
            <w:hideMark/>
          </w:tcPr>
          <w:p w14:paraId="7D04B83C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2314/2419 (95.7%)</w:t>
            </w:r>
          </w:p>
        </w:tc>
        <w:tc>
          <w:tcPr>
            <w:tcW w:w="440" w:type="pct"/>
            <w:noWrap/>
            <w:hideMark/>
          </w:tcPr>
          <w:p w14:paraId="391CC571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2/2419 (0.1%)</w:t>
            </w:r>
          </w:p>
        </w:tc>
        <w:tc>
          <w:tcPr>
            <w:tcW w:w="440" w:type="pct"/>
            <w:noWrap/>
            <w:hideMark/>
          </w:tcPr>
          <w:p w14:paraId="1FCF4C68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0/2419 (0%)</w:t>
            </w:r>
          </w:p>
        </w:tc>
        <w:tc>
          <w:tcPr>
            <w:tcW w:w="441" w:type="pct"/>
            <w:noWrap/>
            <w:hideMark/>
          </w:tcPr>
          <w:p w14:paraId="6EB2E8C7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0/2419 (0%)</w:t>
            </w:r>
          </w:p>
        </w:tc>
        <w:tc>
          <w:tcPr>
            <w:tcW w:w="385" w:type="pct"/>
            <w:noWrap/>
            <w:hideMark/>
          </w:tcPr>
          <w:p w14:paraId="60990092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0/2419 (0%)</w:t>
            </w:r>
          </w:p>
        </w:tc>
        <w:tc>
          <w:tcPr>
            <w:tcW w:w="441" w:type="pct"/>
            <w:noWrap/>
            <w:hideMark/>
          </w:tcPr>
          <w:p w14:paraId="68B7B8A1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0/2419 (0%)</w:t>
            </w:r>
          </w:p>
        </w:tc>
        <w:tc>
          <w:tcPr>
            <w:tcW w:w="496" w:type="pct"/>
            <w:noWrap/>
            <w:hideMark/>
          </w:tcPr>
          <w:p w14:paraId="6B32DF4A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0/2419 (0%)</w:t>
            </w:r>
          </w:p>
        </w:tc>
        <w:tc>
          <w:tcPr>
            <w:tcW w:w="385" w:type="pct"/>
            <w:noWrap/>
            <w:hideMark/>
          </w:tcPr>
          <w:p w14:paraId="19ACFBD1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0/2419 (0%)</w:t>
            </w:r>
          </w:p>
        </w:tc>
        <w:tc>
          <w:tcPr>
            <w:tcW w:w="543" w:type="pct"/>
            <w:noWrap/>
            <w:hideMark/>
          </w:tcPr>
          <w:p w14:paraId="1C4543FD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b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b/>
                <w:color w:val="000000"/>
                <w:sz w:val="22"/>
                <w:szCs w:val="22"/>
              </w:rPr>
              <w:t>2419/3565 (67.9%)</w:t>
            </w:r>
          </w:p>
        </w:tc>
      </w:tr>
      <w:tr w:rsidR="00D61CBC" w:rsidRPr="00861D60" w14:paraId="40BF095F" w14:textId="77777777" w:rsidTr="00D61CBC">
        <w:trPr>
          <w:trHeight w:val="322"/>
        </w:trPr>
        <w:tc>
          <w:tcPr>
            <w:tcW w:w="483" w:type="pct"/>
            <w:noWrap/>
            <w:hideMark/>
          </w:tcPr>
          <w:p w14:paraId="54E9C600" w14:textId="77777777" w:rsidR="00C17AB1" w:rsidRPr="00861D60" w:rsidRDefault="00C17AB1" w:rsidP="00354D28">
            <w:pPr>
              <w:tabs>
                <w:tab w:val="left" w:pos="0"/>
              </w:tabs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ASCUS</w:t>
            </w:r>
          </w:p>
        </w:tc>
        <w:tc>
          <w:tcPr>
            <w:tcW w:w="450" w:type="pct"/>
            <w:noWrap/>
            <w:hideMark/>
          </w:tcPr>
          <w:p w14:paraId="275DE3CA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3/192 (1.6%)</w:t>
            </w:r>
          </w:p>
        </w:tc>
        <w:tc>
          <w:tcPr>
            <w:tcW w:w="496" w:type="pct"/>
            <w:noWrap/>
            <w:hideMark/>
          </w:tcPr>
          <w:p w14:paraId="57F8848A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0/192 (0%)</w:t>
            </w:r>
          </w:p>
        </w:tc>
        <w:tc>
          <w:tcPr>
            <w:tcW w:w="440" w:type="pct"/>
            <w:noWrap/>
            <w:hideMark/>
          </w:tcPr>
          <w:p w14:paraId="740178E6" w14:textId="77777777" w:rsidR="00C17AB1" w:rsidRPr="00861D60" w:rsidRDefault="00D61CBC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185/192 (96.3</w:t>
            </w:r>
            <w:r w:rsidR="00C17AB1"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440" w:type="pct"/>
            <w:noWrap/>
            <w:hideMark/>
          </w:tcPr>
          <w:p w14:paraId="7787F66E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4/192 (2.1%)</w:t>
            </w:r>
          </w:p>
        </w:tc>
        <w:tc>
          <w:tcPr>
            <w:tcW w:w="441" w:type="pct"/>
            <w:noWrap/>
            <w:hideMark/>
          </w:tcPr>
          <w:p w14:paraId="3605C2F0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0/192 (0%)</w:t>
            </w:r>
          </w:p>
        </w:tc>
        <w:tc>
          <w:tcPr>
            <w:tcW w:w="385" w:type="pct"/>
            <w:noWrap/>
            <w:hideMark/>
          </w:tcPr>
          <w:p w14:paraId="16143719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0/192 (0%)</w:t>
            </w:r>
          </w:p>
        </w:tc>
        <w:tc>
          <w:tcPr>
            <w:tcW w:w="441" w:type="pct"/>
            <w:noWrap/>
            <w:hideMark/>
          </w:tcPr>
          <w:p w14:paraId="20927F9E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0/192 (0%)</w:t>
            </w:r>
          </w:p>
        </w:tc>
        <w:tc>
          <w:tcPr>
            <w:tcW w:w="496" w:type="pct"/>
            <w:noWrap/>
            <w:hideMark/>
          </w:tcPr>
          <w:p w14:paraId="2F369974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0/192 (0%)</w:t>
            </w:r>
          </w:p>
        </w:tc>
        <w:tc>
          <w:tcPr>
            <w:tcW w:w="385" w:type="pct"/>
            <w:noWrap/>
            <w:hideMark/>
          </w:tcPr>
          <w:p w14:paraId="5CA9D4CD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0/192 (0%)</w:t>
            </w:r>
          </w:p>
        </w:tc>
        <w:tc>
          <w:tcPr>
            <w:tcW w:w="543" w:type="pct"/>
            <w:noWrap/>
            <w:hideMark/>
          </w:tcPr>
          <w:p w14:paraId="7A559842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b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b/>
                <w:color w:val="000000"/>
                <w:sz w:val="22"/>
                <w:szCs w:val="22"/>
              </w:rPr>
              <w:t>192/3565 (5.4%)</w:t>
            </w:r>
          </w:p>
        </w:tc>
      </w:tr>
      <w:tr w:rsidR="00D61CBC" w:rsidRPr="00861D60" w14:paraId="48CBDBED" w14:textId="77777777" w:rsidTr="00D61CBC">
        <w:trPr>
          <w:trHeight w:val="322"/>
        </w:trPr>
        <w:tc>
          <w:tcPr>
            <w:tcW w:w="483" w:type="pct"/>
            <w:noWrap/>
            <w:hideMark/>
          </w:tcPr>
          <w:p w14:paraId="7BD762D7" w14:textId="77777777" w:rsidR="00C17AB1" w:rsidRPr="00861D60" w:rsidRDefault="00C17AB1" w:rsidP="00354D28">
            <w:pPr>
              <w:tabs>
                <w:tab w:val="left" w:pos="0"/>
              </w:tabs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LSIL</w:t>
            </w:r>
          </w:p>
        </w:tc>
        <w:tc>
          <w:tcPr>
            <w:tcW w:w="450" w:type="pct"/>
            <w:noWrap/>
            <w:hideMark/>
          </w:tcPr>
          <w:p w14:paraId="10F7D070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5/582 (0.9%)</w:t>
            </w:r>
          </w:p>
        </w:tc>
        <w:tc>
          <w:tcPr>
            <w:tcW w:w="496" w:type="pct"/>
            <w:noWrap/>
            <w:hideMark/>
          </w:tcPr>
          <w:p w14:paraId="0E0415C2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0/582 (0%)</w:t>
            </w:r>
          </w:p>
        </w:tc>
        <w:tc>
          <w:tcPr>
            <w:tcW w:w="440" w:type="pct"/>
            <w:noWrap/>
            <w:hideMark/>
          </w:tcPr>
          <w:p w14:paraId="4DC36860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536/582 (92.1%)</w:t>
            </w:r>
          </w:p>
        </w:tc>
        <w:tc>
          <w:tcPr>
            <w:tcW w:w="440" w:type="pct"/>
            <w:noWrap/>
            <w:hideMark/>
          </w:tcPr>
          <w:p w14:paraId="5C880DDB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27/582 (4.6%)</w:t>
            </w:r>
          </w:p>
        </w:tc>
        <w:tc>
          <w:tcPr>
            <w:tcW w:w="441" w:type="pct"/>
            <w:noWrap/>
            <w:hideMark/>
          </w:tcPr>
          <w:p w14:paraId="6A88625F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11/582 (1.9%)</w:t>
            </w:r>
          </w:p>
        </w:tc>
        <w:tc>
          <w:tcPr>
            <w:tcW w:w="385" w:type="pct"/>
            <w:noWrap/>
            <w:hideMark/>
          </w:tcPr>
          <w:p w14:paraId="0D32D239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3/582 (0.5%)</w:t>
            </w:r>
          </w:p>
        </w:tc>
        <w:tc>
          <w:tcPr>
            <w:tcW w:w="441" w:type="pct"/>
            <w:noWrap/>
            <w:hideMark/>
          </w:tcPr>
          <w:p w14:paraId="71B783E9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0/582 (0%)</w:t>
            </w:r>
          </w:p>
        </w:tc>
        <w:tc>
          <w:tcPr>
            <w:tcW w:w="496" w:type="pct"/>
            <w:noWrap/>
            <w:hideMark/>
          </w:tcPr>
          <w:p w14:paraId="284C6C1F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0/582 (0%)</w:t>
            </w:r>
          </w:p>
        </w:tc>
        <w:tc>
          <w:tcPr>
            <w:tcW w:w="385" w:type="pct"/>
            <w:noWrap/>
            <w:hideMark/>
          </w:tcPr>
          <w:p w14:paraId="16DC9916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0/582 (0%)</w:t>
            </w:r>
          </w:p>
        </w:tc>
        <w:tc>
          <w:tcPr>
            <w:tcW w:w="543" w:type="pct"/>
            <w:noWrap/>
            <w:hideMark/>
          </w:tcPr>
          <w:p w14:paraId="27E9A0D5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b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b/>
                <w:color w:val="000000"/>
                <w:sz w:val="22"/>
                <w:szCs w:val="22"/>
              </w:rPr>
              <w:t>582/3565 (16.3%)</w:t>
            </w:r>
          </w:p>
        </w:tc>
      </w:tr>
      <w:tr w:rsidR="00D61CBC" w:rsidRPr="00861D60" w14:paraId="47AD4176" w14:textId="77777777" w:rsidTr="00D61CBC">
        <w:trPr>
          <w:trHeight w:val="322"/>
        </w:trPr>
        <w:tc>
          <w:tcPr>
            <w:tcW w:w="483" w:type="pct"/>
            <w:noWrap/>
            <w:hideMark/>
          </w:tcPr>
          <w:p w14:paraId="4FC0F70D" w14:textId="77777777" w:rsidR="00C17AB1" w:rsidRPr="00861D60" w:rsidRDefault="00C17AB1" w:rsidP="00354D28">
            <w:pPr>
              <w:tabs>
                <w:tab w:val="left" w:pos="0"/>
              </w:tabs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ASC-H</w:t>
            </w:r>
          </w:p>
        </w:tc>
        <w:tc>
          <w:tcPr>
            <w:tcW w:w="450" w:type="pct"/>
            <w:noWrap/>
            <w:hideMark/>
          </w:tcPr>
          <w:p w14:paraId="38D29367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6/16 (37.5%)</w:t>
            </w:r>
          </w:p>
        </w:tc>
        <w:tc>
          <w:tcPr>
            <w:tcW w:w="496" w:type="pct"/>
            <w:noWrap/>
            <w:hideMark/>
          </w:tcPr>
          <w:p w14:paraId="016D9C8E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0/16 (0%)</w:t>
            </w:r>
          </w:p>
        </w:tc>
        <w:tc>
          <w:tcPr>
            <w:tcW w:w="440" w:type="pct"/>
            <w:noWrap/>
            <w:hideMark/>
          </w:tcPr>
          <w:p w14:paraId="651BA7A9" w14:textId="77777777" w:rsidR="00C17AB1" w:rsidRPr="00861D60" w:rsidRDefault="00D61CBC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2/16 (12.4</w:t>
            </w:r>
            <w:r w:rsidR="00C17AB1"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440" w:type="pct"/>
            <w:noWrap/>
            <w:hideMark/>
          </w:tcPr>
          <w:p w14:paraId="70FBE173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3/16 (18.8%)</w:t>
            </w:r>
          </w:p>
        </w:tc>
        <w:tc>
          <w:tcPr>
            <w:tcW w:w="441" w:type="pct"/>
            <w:noWrap/>
            <w:hideMark/>
          </w:tcPr>
          <w:p w14:paraId="0A04E307" w14:textId="77777777" w:rsidR="00C17AB1" w:rsidRPr="00861D60" w:rsidRDefault="00D61CBC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2/16 (12.4</w:t>
            </w:r>
            <w:r w:rsidR="00C17AB1"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385" w:type="pct"/>
            <w:noWrap/>
            <w:hideMark/>
          </w:tcPr>
          <w:p w14:paraId="78864CE5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1/16 (6.3%)</w:t>
            </w:r>
          </w:p>
        </w:tc>
        <w:tc>
          <w:tcPr>
            <w:tcW w:w="441" w:type="pct"/>
            <w:noWrap/>
            <w:hideMark/>
          </w:tcPr>
          <w:p w14:paraId="5340E6B9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1/16 (6.3%)</w:t>
            </w:r>
          </w:p>
        </w:tc>
        <w:tc>
          <w:tcPr>
            <w:tcW w:w="496" w:type="pct"/>
            <w:noWrap/>
            <w:hideMark/>
          </w:tcPr>
          <w:p w14:paraId="7BE03905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0/16 (0%)</w:t>
            </w:r>
          </w:p>
        </w:tc>
        <w:tc>
          <w:tcPr>
            <w:tcW w:w="385" w:type="pct"/>
            <w:noWrap/>
            <w:hideMark/>
          </w:tcPr>
          <w:p w14:paraId="63F871A5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1/16 (6.3%)</w:t>
            </w:r>
          </w:p>
        </w:tc>
        <w:tc>
          <w:tcPr>
            <w:tcW w:w="543" w:type="pct"/>
            <w:noWrap/>
            <w:hideMark/>
          </w:tcPr>
          <w:p w14:paraId="4D2CB875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b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b/>
                <w:color w:val="000000"/>
                <w:sz w:val="22"/>
                <w:szCs w:val="22"/>
              </w:rPr>
              <w:t>16/3565 (0.4%)</w:t>
            </w:r>
          </w:p>
        </w:tc>
      </w:tr>
      <w:tr w:rsidR="00D61CBC" w:rsidRPr="00861D60" w14:paraId="255860CD" w14:textId="77777777" w:rsidTr="00D61CBC">
        <w:trPr>
          <w:trHeight w:val="322"/>
        </w:trPr>
        <w:tc>
          <w:tcPr>
            <w:tcW w:w="483" w:type="pct"/>
            <w:noWrap/>
            <w:hideMark/>
          </w:tcPr>
          <w:p w14:paraId="5CB5275A" w14:textId="77777777" w:rsidR="00C17AB1" w:rsidRPr="00861D60" w:rsidRDefault="00C17AB1" w:rsidP="00354D28">
            <w:pPr>
              <w:tabs>
                <w:tab w:val="left" w:pos="0"/>
              </w:tabs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HSIL</w:t>
            </w:r>
          </w:p>
        </w:tc>
        <w:tc>
          <w:tcPr>
            <w:tcW w:w="450" w:type="pct"/>
            <w:noWrap/>
            <w:hideMark/>
          </w:tcPr>
          <w:p w14:paraId="2CB39F95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0/276 (0%)</w:t>
            </w:r>
          </w:p>
        </w:tc>
        <w:tc>
          <w:tcPr>
            <w:tcW w:w="496" w:type="pct"/>
            <w:noWrap/>
            <w:hideMark/>
          </w:tcPr>
          <w:p w14:paraId="01FDE296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0/276 (0%)</w:t>
            </w:r>
          </w:p>
        </w:tc>
        <w:tc>
          <w:tcPr>
            <w:tcW w:w="440" w:type="pct"/>
            <w:noWrap/>
            <w:hideMark/>
          </w:tcPr>
          <w:p w14:paraId="03EA449A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11/276 (4</w:t>
            </w:r>
            <w:r w:rsidR="00DE6E3F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.0</w:t>
            </w: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440" w:type="pct"/>
            <w:noWrap/>
            <w:hideMark/>
          </w:tcPr>
          <w:p w14:paraId="4D566C96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95/276 (34.4%)</w:t>
            </w:r>
          </w:p>
        </w:tc>
        <w:tc>
          <w:tcPr>
            <w:tcW w:w="441" w:type="pct"/>
            <w:noWrap/>
            <w:hideMark/>
          </w:tcPr>
          <w:p w14:paraId="0790A083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120/276 (43.5%)</w:t>
            </w:r>
          </w:p>
        </w:tc>
        <w:tc>
          <w:tcPr>
            <w:tcW w:w="385" w:type="pct"/>
            <w:noWrap/>
            <w:hideMark/>
          </w:tcPr>
          <w:p w14:paraId="526A669B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37/276 (13.4%)</w:t>
            </w:r>
          </w:p>
        </w:tc>
        <w:tc>
          <w:tcPr>
            <w:tcW w:w="441" w:type="pct"/>
            <w:noWrap/>
            <w:hideMark/>
          </w:tcPr>
          <w:p w14:paraId="56EF17CE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8/276 (2.9%)</w:t>
            </w:r>
          </w:p>
        </w:tc>
        <w:tc>
          <w:tcPr>
            <w:tcW w:w="496" w:type="pct"/>
            <w:noWrap/>
            <w:hideMark/>
          </w:tcPr>
          <w:p w14:paraId="2D712F53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2/276 (0.7%)</w:t>
            </w:r>
          </w:p>
        </w:tc>
        <w:tc>
          <w:tcPr>
            <w:tcW w:w="385" w:type="pct"/>
            <w:noWrap/>
            <w:hideMark/>
          </w:tcPr>
          <w:p w14:paraId="6A3155CC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3/276 (1.1%)</w:t>
            </w:r>
          </w:p>
        </w:tc>
        <w:tc>
          <w:tcPr>
            <w:tcW w:w="543" w:type="pct"/>
            <w:noWrap/>
            <w:hideMark/>
          </w:tcPr>
          <w:p w14:paraId="01B55A5D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b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b/>
                <w:color w:val="000000"/>
                <w:sz w:val="22"/>
                <w:szCs w:val="22"/>
              </w:rPr>
              <w:t>276/3565 (7.7%)</w:t>
            </w:r>
          </w:p>
        </w:tc>
      </w:tr>
      <w:tr w:rsidR="00D61CBC" w:rsidRPr="00861D60" w14:paraId="518AB01A" w14:textId="77777777" w:rsidTr="00D61CBC">
        <w:trPr>
          <w:trHeight w:val="322"/>
        </w:trPr>
        <w:tc>
          <w:tcPr>
            <w:tcW w:w="483" w:type="pct"/>
            <w:noWrap/>
            <w:hideMark/>
          </w:tcPr>
          <w:p w14:paraId="4A866919" w14:textId="77777777" w:rsidR="004B4F13" w:rsidRPr="00861D60" w:rsidRDefault="004B4F13" w:rsidP="00354D28">
            <w:pPr>
              <w:tabs>
                <w:tab w:val="left" w:pos="0"/>
              </w:tabs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SCC</w:t>
            </w:r>
          </w:p>
        </w:tc>
        <w:tc>
          <w:tcPr>
            <w:tcW w:w="450" w:type="pct"/>
            <w:noWrap/>
            <w:hideMark/>
          </w:tcPr>
          <w:p w14:paraId="217ABFA6" w14:textId="77777777" w:rsidR="004B4F13" w:rsidRPr="00861D60" w:rsidRDefault="004B4F13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0/25 (0%)</w:t>
            </w:r>
          </w:p>
        </w:tc>
        <w:tc>
          <w:tcPr>
            <w:tcW w:w="496" w:type="pct"/>
            <w:noWrap/>
            <w:hideMark/>
          </w:tcPr>
          <w:p w14:paraId="7D16F56E" w14:textId="77777777" w:rsidR="004B4F13" w:rsidRPr="00861D60" w:rsidRDefault="004B4F13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0/25 (0%)</w:t>
            </w:r>
          </w:p>
        </w:tc>
        <w:tc>
          <w:tcPr>
            <w:tcW w:w="440" w:type="pct"/>
            <w:noWrap/>
            <w:hideMark/>
          </w:tcPr>
          <w:p w14:paraId="74D26AA7" w14:textId="77777777" w:rsidR="004B4F13" w:rsidRPr="00861D60" w:rsidRDefault="004B4F13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0/25 (0%)</w:t>
            </w:r>
          </w:p>
        </w:tc>
        <w:tc>
          <w:tcPr>
            <w:tcW w:w="440" w:type="pct"/>
            <w:noWrap/>
            <w:hideMark/>
          </w:tcPr>
          <w:p w14:paraId="475285DF" w14:textId="77777777" w:rsidR="004B4F13" w:rsidRPr="00861D60" w:rsidRDefault="004B4F13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0/25 (0%)</w:t>
            </w:r>
          </w:p>
        </w:tc>
        <w:tc>
          <w:tcPr>
            <w:tcW w:w="441" w:type="pct"/>
            <w:noWrap/>
            <w:hideMark/>
          </w:tcPr>
          <w:p w14:paraId="43E6A9EE" w14:textId="77777777" w:rsidR="004B4F13" w:rsidRPr="00861D60" w:rsidRDefault="004B4F13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1/25 (4</w:t>
            </w:r>
            <w:r w:rsidR="00DE6E3F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.0</w:t>
            </w: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385" w:type="pct"/>
            <w:noWrap/>
            <w:hideMark/>
          </w:tcPr>
          <w:p w14:paraId="0311FB36" w14:textId="77777777" w:rsidR="004B4F13" w:rsidRPr="00861D60" w:rsidRDefault="004B4F13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0/25 (0%)</w:t>
            </w:r>
          </w:p>
        </w:tc>
        <w:tc>
          <w:tcPr>
            <w:tcW w:w="441" w:type="pct"/>
            <w:noWrap/>
            <w:hideMark/>
          </w:tcPr>
          <w:p w14:paraId="63DF01BC" w14:textId="77777777" w:rsidR="004B4F13" w:rsidRPr="00861D60" w:rsidRDefault="004B4F13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16/25 (64</w:t>
            </w:r>
            <w:r w:rsidR="00DE6E3F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.0</w:t>
            </w: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496" w:type="pct"/>
            <w:noWrap/>
            <w:hideMark/>
          </w:tcPr>
          <w:p w14:paraId="7D526F33" w14:textId="77777777" w:rsidR="004B4F13" w:rsidRPr="00861D60" w:rsidRDefault="004B4F13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2/25 (8</w:t>
            </w:r>
            <w:r w:rsidR="00DE6E3F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.0</w:t>
            </w: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385" w:type="pct"/>
            <w:noWrap/>
            <w:hideMark/>
          </w:tcPr>
          <w:p w14:paraId="5E80E991" w14:textId="77777777" w:rsidR="004B4F13" w:rsidRPr="00861D60" w:rsidRDefault="004B4F13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6/25 (24</w:t>
            </w:r>
            <w:r w:rsidR="00DE6E3F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.0</w:t>
            </w: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543" w:type="pct"/>
            <w:noWrap/>
            <w:hideMark/>
          </w:tcPr>
          <w:p w14:paraId="128D4B33" w14:textId="77777777" w:rsidR="004B4F13" w:rsidRPr="00861D60" w:rsidRDefault="004B4F13" w:rsidP="00354D28">
            <w:pPr>
              <w:jc w:val="both"/>
              <w:rPr>
                <w:rFonts w:asciiTheme="majorHAnsi" w:eastAsia="Times New Roman" w:hAnsiTheme="majorHAnsi" w:cs="Calibri"/>
                <w:b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b/>
                <w:color w:val="000000"/>
                <w:sz w:val="22"/>
                <w:szCs w:val="22"/>
              </w:rPr>
              <w:t>25/3565 (0.7%)</w:t>
            </w:r>
          </w:p>
        </w:tc>
      </w:tr>
      <w:tr w:rsidR="00D61CBC" w:rsidRPr="00861D60" w14:paraId="15A51155" w14:textId="77777777" w:rsidTr="00D61CBC">
        <w:trPr>
          <w:trHeight w:val="322"/>
        </w:trPr>
        <w:tc>
          <w:tcPr>
            <w:tcW w:w="483" w:type="pct"/>
            <w:noWrap/>
            <w:hideMark/>
          </w:tcPr>
          <w:p w14:paraId="5092C7B6" w14:textId="77777777" w:rsidR="00C17AB1" w:rsidRPr="00861D60" w:rsidRDefault="00C17AB1" w:rsidP="00354D28">
            <w:pPr>
              <w:tabs>
                <w:tab w:val="left" w:pos="0"/>
              </w:tabs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proofErr w:type="spellStart"/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Adeno-Ca</w:t>
            </w:r>
            <w:proofErr w:type="spellEnd"/>
          </w:p>
        </w:tc>
        <w:tc>
          <w:tcPr>
            <w:tcW w:w="450" w:type="pct"/>
            <w:noWrap/>
            <w:hideMark/>
          </w:tcPr>
          <w:p w14:paraId="2A046B08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0/</w:t>
            </w:r>
            <w:r w:rsidR="00FF75A6"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1</w:t>
            </w:r>
            <w:r w:rsidR="00FF75A6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3</w:t>
            </w: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(0%)</w:t>
            </w:r>
          </w:p>
        </w:tc>
        <w:tc>
          <w:tcPr>
            <w:tcW w:w="496" w:type="pct"/>
            <w:noWrap/>
            <w:hideMark/>
          </w:tcPr>
          <w:p w14:paraId="068AEA8D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0/</w:t>
            </w:r>
            <w:r w:rsidR="00FF75A6"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1</w:t>
            </w:r>
            <w:r w:rsidR="00FF75A6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3</w:t>
            </w: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(0%)</w:t>
            </w:r>
          </w:p>
        </w:tc>
        <w:tc>
          <w:tcPr>
            <w:tcW w:w="440" w:type="pct"/>
            <w:noWrap/>
            <w:hideMark/>
          </w:tcPr>
          <w:p w14:paraId="1A54D221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0/</w:t>
            </w:r>
            <w:r w:rsidR="00FF75A6"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1</w:t>
            </w:r>
            <w:r w:rsidR="00FF75A6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3</w:t>
            </w: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(0%)</w:t>
            </w:r>
          </w:p>
        </w:tc>
        <w:tc>
          <w:tcPr>
            <w:tcW w:w="440" w:type="pct"/>
            <w:noWrap/>
            <w:hideMark/>
          </w:tcPr>
          <w:p w14:paraId="430E0A97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0/</w:t>
            </w:r>
            <w:r w:rsidR="00FF75A6"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1</w:t>
            </w:r>
            <w:r w:rsidR="00FF75A6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3</w:t>
            </w: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(0%)</w:t>
            </w:r>
          </w:p>
        </w:tc>
        <w:tc>
          <w:tcPr>
            <w:tcW w:w="441" w:type="pct"/>
            <w:noWrap/>
            <w:hideMark/>
          </w:tcPr>
          <w:p w14:paraId="0CB90B17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0/</w:t>
            </w:r>
            <w:r w:rsidR="00FF75A6"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1</w:t>
            </w:r>
            <w:r w:rsidR="00FF75A6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3</w:t>
            </w: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(0%)</w:t>
            </w:r>
          </w:p>
        </w:tc>
        <w:tc>
          <w:tcPr>
            <w:tcW w:w="385" w:type="pct"/>
            <w:noWrap/>
            <w:hideMark/>
          </w:tcPr>
          <w:p w14:paraId="31EB28BB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0/</w:t>
            </w:r>
            <w:r w:rsidR="00FF75A6"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1</w:t>
            </w:r>
            <w:r w:rsidR="00FF75A6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3</w:t>
            </w: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(0%)</w:t>
            </w:r>
          </w:p>
        </w:tc>
        <w:tc>
          <w:tcPr>
            <w:tcW w:w="441" w:type="pct"/>
            <w:noWrap/>
            <w:hideMark/>
          </w:tcPr>
          <w:p w14:paraId="25864A54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1/</w:t>
            </w:r>
            <w:r w:rsidR="00FF75A6"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1</w:t>
            </w:r>
            <w:r w:rsidR="00FF75A6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3</w:t>
            </w: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(</w:t>
            </w:r>
            <w:r w:rsidR="00FF75A6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7</w:t>
            </w: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.</w:t>
            </w:r>
            <w:r w:rsidR="00FF75A6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7</w:t>
            </w: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496" w:type="pct"/>
            <w:noWrap/>
            <w:hideMark/>
          </w:tcPr>
          <w:p w14:paraId="2BDE3B6E" w14:textId="77777777" w:rsidR="00C17AB1" w:rsidRPr="00861D60" w:rsidRDefault="00FF75A6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1</w:t>
            </w:r>
            <w:r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2</w:t>
            </w:r>
            <w:r w:rsidR="00C17AB1"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/</w:t>
            </w: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1</w:t>
            </w:r>
            <w:r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3</w:t>
            </w:r>
            <w:r w:rsidR="00C17AB1"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(</w:t>
            </w: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9</w:t>
            </w:r>
            <w:r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2</w:t>
            </w:r>
            <w:r w:rsidR="00C17AB1"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.</w:t>
            </w:r>
            <w:r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3</w:t>
            </w:r>
            <w:r w:rsidR="00C17AB1"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385" w:type="pct"/>
            <w:noWrap/>
            <w:hideMark/>
          </w:tcPr>
          <w:p w14:paraId="079AA64F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0/</w:t>
            </w:r>
            <w:r w:rsidR="00FF75A6"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1</w:t>
            </w:r>
            <w:r w:rsidR="00FF75A6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3</w:t>
            </w: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(0%)</w:t>
            </w:r>
          </w:p>
        </w:tc>
        <w:tc>
          <w:tcPr>
            <w:tcW w:w="543" w:type="pct"/>
            <w:noWrap/>
            <w:hideMark/>
          </w:tcPr>
          <w:p w14:paraId="52EAD2C7" w14:textId="77777777" w:rsidR="00C17AB1" w:rsidRPr="00861D60" w:rsidRDefault="00FF75A6" w:rsidP="00354D28">
            <w:pPr>
              <w:jc w:val="both"/>
              <w:rPr>
                <w:rFonts w:asciiTheme="majorHAnsi" w:eastAsia="Times New Roman" w:hAnsiTheme="majorHAnsi" w:cs="Calibri"/>
                <w:b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b/>
                <w:color w:val="000000"/>
                <w:sz w:val="22"/>
                <w:szCs w:val="22"/>
              </w:rPr>
              <w:t>1</w:t>
            </w:r>
            <w:r>
              <w:rPr>
                <w:rFonts w:asciiTheme="majorHAnsi" w:eastAsia="Times New Roman" w:hAnsiTheme="majorHAnsi" w:cs="Calibri"/>
                <w:b/>
                <w:color w:val="000000"/>
                <w:sz w:val="22"/>
                <w:szCs w:val="22"/>
              </w:rPr>
              <w:t>3</w:t>
            </w:r>
            <w:r w:rsidR="00C17AB1" w:rsidRPr="00861D60">
              <w:rPr>
                <w:rFonts w:asciiTheme="majorHAnsi" w:eastAsia="Times New Roman" w:hAnsiTheme="majorHAnsi" w:cs="Calibri"/>
                <w:b/>
                <w:color w:val="000000"/>
                <w:sz w:val="22"/>
                <w:szCs w:val="22"/>
              </w:rPr>
              <w:t>/3565 (0.3%)</w:t>
            </w:r>
          </w:p>
        </w:tc>
      </w:tr>
      <w:tr w:rsidR="00D61CBC" w:rsidRPr="00861D60" w14:paraId="0978B431" w14:textId="77777777" w:rsidTr="00D61CBC">
        <w:trPr>
          <w:trHeight w:val="322"/>
        </w:trPr>
        <w:tc>
          <w:tcPr>
            <w:tcW w:w="483" w:type="pct"/>
            <w:noWrap/>
            <w:hideMark/>
          </w:tcPr>
          <w:p w14:paraId="7896B913" w14:textId="77777777" w:rsidR="00C17AB1" w:rsidRPr="00861D60" w:rsidRDefault="00C17AB1" w:rsidP="00354D28">
            <w:pPr>
              <w:tabs>
                <w:tab w:val="left" w:pos="0"/>
              </w:tabs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proofErr w:type="spellStart"/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Ca</w:t>
            </w:r>
            <w:proofErr w:type="spellEnd"/>
            <w:r w:rsidR="004B4F13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 xml:space="preserve"> NOS</w:t>
            </w:r>
          </w:p>
        </w:tc>
        <w:tc>
          <w:tcPr>
            <w:tcW w:w="450" w:type="pct"/>
            <w:noWrap/>
            <w:hideMark/>
          </w:tcPr>
          <w:p w14:paraId="49470DE1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0/4 (0%)</w:t>
            </w:r>
          </w:p>
        </w:tc>
        <w:tc>
          <w:tcPr>
            <w:tcW w:w="496" w:type="pct"/>
            <w:noWrap/>
            <w:hideMark/>
          </w:tcPr>
          <w:p w14:paraId="45EC53DE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0/4 (0%)</w:t>
            </w:r>
          </w:p>
        </w:tc>
        <w:tc>
          <w:tcPr>
            <w:tcW w:w="440" w:type="pct"/>
            <w:noWrap/>
            <w:hideMark/>
          </w:tcPr>
          <w:p w14:paraId="165A5167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0/4 (0%)</w:t>
            </w:r>
          </w:p>
        </w:tc>
        <w:tc>
          <w:tcPr>
            <w:tcW w:w="440" w:type="pct"/>
            <w:noWrap/>
            <w:hideMark/>
          </w:tcPr>
          <w:p w14:paraId="21F1A985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0/4 (0%)</w:t>
            </w:r>
          </w:p>
        </w:tc>
        <w:tc>
          <w:tcPr>
            <w:tcW w:w="441" w:type="pct"/>
            <w:noWrap/>
            <w:hideMark/>
          </w:tcPr>
          <w:p w14:paraId="4F0129A2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0/4 (0%)</w:t>
            </w:r>
          </w:p>
        </w:tc>
        <w:tc>
          <w:tcPr>
            <w:tcW w:w="385" w:type="pct"/>
            <w:noWrap/>
            <w:hideMark/>
          </w:tcPr>
          <w:p w14:paraId="7AA70F47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0/4 (0%)</w:t>
            </w:r>
          </w:p>
        </w:tc>
        <w:tc>
          <w:tcPr>
            <w:tcW w:w="441" w:type="pct"/>
            <w:noWrap/>
            <w:hideMark/>
          </w:tcPr>
          <w:p w14:paraId="7602186A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2/4 (50</w:t>
            </w:r>
            <w:r w:rsidR="00DE6E3F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.0</w:t>
            </w: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496" w:type="pct"/>
            <w:noWrap/>
            <w:hideMark/>
          </w:tcPr>
          <w:p w14:paraId="496FA400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0/4 (0%)</w:t>
            </w:r>
          </w:p>
        </w:tc>
        <w:tc>
          <w:tcPr>
            <w:tcW w:w="385" w:type="pct"/>
            <w:noWrap/>
            <w:hideMark/>
          </w:tcPr>
          <w:p w14:paraId="5AF379D4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2/4 (50</w:t>
            </w:r>
            <w:r w:rsidR="00DE6E3F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.0</w:t>
            </w: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543" w:type="pct"/>
            <w:noWrap/>
            <w:hideMark/>
          </w:tcPr>
          <w:p w14:paraId="49958E16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b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b/>
                <w:color w:val="000000"/>
                <w:sz w:val="22"/>
                <w:szCs w:val="22"/>
              </w:rPr>
              <w:t>4/3565 (0.1%)</w:t>
            </w:r>
          </w:p>
        </w:tc>
      </w:tr>
      <w:tr w:rsidR="00D61CBC" w:rsidRPr="00861D60" w14:paraId="0535B470" w14:textId="77777777" w:rsidTr="00D61CBC">
        <w:trPr>
          <w:trHeight w:val="322"/>
        </w:trPr>
        <w:tc>
          <w:tcPr>
            <w:tcW w:w="483" w:type="pct"/>
            <w:noWrap/>
            <w:hideMark/>
          </w:tcPr>
          <w:p w14:paraId="76A5793D" w14:textId="77777777" w:rsidR="00C17AB1" w:rsidRPr="00861D60" w:rsidRDefault="00C17AB1" w:rsidP="00354D28">
            <w:pPr>
              <w:tabs>
                <w:tab w:val="left" w:pos="0"/>
              </w:tabs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Inadequate</w:t>
            </w:r>
          </w:p>
        </w:tc>
        <w:tc>
          <w:tcPr>
            <w:tcW w:w="450" w:type="pct"/>
            <w:noWrap/>
            <w:hideMark/>
          </w:tcPr>
          <w:p w14:paraId="45291744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1/38 (2.6%)</w:t>
            </w:r>
          </w:p>
        </w:tc>
        <w:tc>
          <w:tcPr>
            <w:tcW w:w="496" w:type="pct"/>
            <w:noWrap/>
            <w:hideMark/>
          </w:tcPr>
          <w:p w14:paraId="546E5A27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0/38 (0%)</w:t>
            </w:r>
          </w:p>
        </w:tc>
        <w:tc>
          <w:tcPr>
            <w:tcW w:w="440" w:type="pct"/>
            <w:noWrap/>
            <w:hideMark/>
          </w:tcPr>
          <w:p w14:paraId="28856AD4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24/38 (63.2%)</w:t>
            </w:r>
          </w:p>
        </w:tc>
        <w:tc>
          <w:tcPr>
            <w:tcW w:w="440" w:type="pct"/>
            <w:noWrap/>
            <w:hideMark/>
          </w:tcPr>
          <w:p w14:paraId="216006A2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5/38 (13.2%)</w:t>
            </w:r>
          </w:p>
        </w:tc>
        <w:tc>
          <w:tcPr>
            <w:tcW w:w="441" w:type="pct"/>
            <w:noWrap/>
            <w:hideMark/>
          </w:tcPr>
          <w:p w14:paraId="7BEB307E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6/38 (15.8%)</w:t>
            </w:r>
          </w:p>
        </w:tc>
        <w:tc>
          <w:tcPr>
            <w:tcW w:w="385" w:type="pct"/>
            <w:noWrap/>
            <w:hideMark/>
          </w:tcPr>
          <w:p w14:paraId="08B04218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0/38 (0%)</w:t>
            </w:r>
          </w:p>
        </w:tc>
        <w:tc>
          <w:tcPr>
            <w:tcW w:w="441" w:type="pct"/>
            <w:noWrap/>
            <w:hideMark/>
          </w:tcPr>
          <w:p w14:paraId="6CE450FB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1/38 (2.6%)</w:t>
            </w:r>
          </w:p>
        </w:tc>
        <w:tc>
          <w:tcPr>
            <w:tcW w:w="496" w:type="pct"/>
            <w:noWrap/>
            <w:hideMark/>
          </w:tcPr>
          <w:p w14:paraId="0E03AB37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0/38 (0%)</w:t>
            </w:r>
          </w:p>
        </w:tc>
        <w:tc>
          <w:tcPr>
            <w:tcW w:w="385" w:type="pct"/>
            <w:noWrap/>
            <w:hideMark/>
          </w:tcPr>
          <w:p w14:paraId="3DCC248A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color w:val="000000"/>
                <w:sz w:val="22"/>
                <w:szCs w:val="22"/>
              </w:rPr>
              <w:t>1/38 (2.6%)</w:t>
            </w:r>
          </w:p>
        </w:tc>
        <w:tc>
          <w:tcPr>
            <w:tcW w:w="543" w:type="pct"/>
            <w:noWrap/>
            <w:hideMark/>
          </w:tcPr>
          <w:p w14:paraId="5BA28784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b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b/>
                <w:color w:val="000000"/>
                <w:sz w:val="22"/>
                <w:szCs w:val="22"/>
              </w:rPr>
              <w:t>38/3565 (1.1%)</w:t>
            </w:r>
          </w:p>
        </w:tc>
      </w:tr>
      <w:tr w:rsidR="00D61CBC" w:rsidRPr="00861D60" w14:paraId="256E3C1D" w14:textId="77777777" w:rsidTr="00D61CBC">
        <w:trPr>
          <w:trHeight w:val="322"/>
        </w:trPr>
        <w:tc>
          <w:tcPr>
            <w:tcW w:w="483" w:type="pct"/>
            <w:noWrap/>
            <w:hideMark/>
          </w:tcPr>
          <w:p w14:paraId="7857EC39" w14:textId="77777777" w:rsidR="00C17AB1" w:rsidRPr="00861D60" w:rsidRDefault="00C17AB1" w:rsidP="00354D28">
            <w:pPr>
              <w:tabs>
                <w:tab w:val="left" w:pos="0"/>
              </w:tabs>
              <w:jc w:val="both"/>
              <w:rPr>
                <w:rFonts w:asciiTheme="majorHAnsi" w:eastAsia="Times New Roman" w:hAnsiTheme="majorHAnsi" w:cs="Calibri"/>
                <w:b/>
                <w:bCs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b/>
                <w:b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450" w:type="pct"/>
            <w:noWrap/>
            <w:hideMark/>
          </w:tcPr>
          <w:p w14:paraId="600E481B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b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b/>
                <w:color w:val="000000"/>
                <w:sz w:val="22"/>
                <w:szCs w:val="22"/>
              </w:rPr>
              <w:t>118/3565 (3.3%)</w:t>
            </w:r>
          </w:p>
        </w:tc>
        <w:tc>
          <w:tcPr>
            <w:tcW w:w="496" w:type="pct"/>
            <w:noWrap/>
            <w:hideMark/>
          </w:tcPr>
          <w:p w14:paraId="1EF12853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b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b/>
                <w:color w:val="000000"/>
                <w:sz w:val="22"/>
                <w:szCs w:val="22"/>
              </w:rPr>
              <w:t>2314/3565 (64.9%)</w:t>
            </w:r>
          </w:p>
        </w:tc>
        <w:tc>
          <w:tcPr>
            <w:tcW w:w="440" w:type="pct"/>
            <w:noWrap/>
            <w:hideMark/>
          </w:tcPr>
          <w:p w14:paraId="24A4BCF0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b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b/>
                <w:color w:val="000000"/>
                <w:sz w:val="22"/>
                <w:szCs w:val="22"/>
              </w:rPr>
              <w:t>760/3565 (21.3%)</w:t>
            </w:r>
          </w:p>
        </w:tc>
        <w:tc>
          <w:tcPr>
            <w:tcW w:w="440" w:type="pct"/>
            <w:noWrap/>
            <w:hideMark/>
          </w:tcPr>
          <w:p w14:paraId="5EF11349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b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b/>
                <w:color w:val="000000"/>
                <w:sz w:val="22"/>
                <w:szCs w:val="22"/>
              </w:rPr>
              <w:t>134/3565 (3.8%)</w:t>
            </w:r>
          </w:p>
        </w:tc>
        <w:tc>
          <w:tcPr>
            <w:tcW w:w="441" w:type="pct"/>
            <w:noWrap/>
            <w:hideMark/>
          </w:tcPr>
          <w:p w14:paraId="617DB807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b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b/>
                <w:color w:val="000000"/>
                <w:sz w:val="22"/>
                <w:szCs w:val="22"/>
              </w:rPr>
              <w:t>140/3565 (3.9%)</w:t>
            </w:r>
          </w:p>
        </w:tc>
        <w:tc>
          <w:tcPr>
            <w:tcW w:w="385" w:type="pct"/>
            <w:noWrap/>
            <w:hideMark/>
          </w:tcPr>
          <w:p w14:paraId="2F09BC96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b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b/>
                <w:color w:val="000000"/>
                <w:sz w:val="22"/>
                <w:szCs w:val="22"/>
              </w:rPr>
              <w:t>41/3565 (1.2%)</w:t>
            </w:r>
          </w:p>
        </w:tc>
        <w:tc>
          <w:tcPr>
            <w:tcW w:w="441" w:type="pct"/>
            <w:noWrap/>
            <w:hideMark/>
          </w:tcPr>
          <w:p w14:paraId="23948A61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b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b/>
                <w:color w:val="000000"/>
                <w:sz w:val="22"/>
                <w:szCs w:val="22"/>
              </w:rPr>
              <w:t>29/3565 (0.8%)</w:t>
            </w:r>
          </w:p>
        </w:tc>
        <w:tc>
          <w:tcPr>
            <w:tcW w:w="496" w:type="pct"/>
            <w:noWrap/>
            <w:hideMark/>
          </w:tcPr>
          <w:p w14:paraId="148D7472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b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b/>
                <w:color w:val="000000"/>
                <w:sz w:val="22"/>
                <w:szCs w:val="22"/>
              </w:rPr>
              <w:t>16/3565 (0.4%)</w:t>
            </w:r>
          </w:p>
        </w:tc>
        <w:tc>
          <w:tcPr>
            <w:tcW w:w="385" w:type="pct"/>
            <w:noWrap/>
            <w:hideMark/>
          </w:tcPr>
          <w:p w14:paraId="11B8FEA7" w14:textId="77777777" w:rsidR="00C17AB1" w:rsidRPr="00861D60" w:rsidRDefault="00C17AB1" w:rsidP="00354D28">
            <w:pPr>
              <w:jc w:val="both"/>
              <w:rPr>
                <w:rFonts w:asciiTheme="majorHAnsi" w:eastAsia="Times New Roman" w:hAnsiTheme="majorHAnsi" w:cs="Calibri"/>
                <w:b/>
                <w:color w:val="000000"/>
                <w:sz w:val="22"/>
                <w:szCs w:val="22"/>
              </w:rPr>
            </w:pPr>
            <w:r w:rsidRPr="00861D60">
              <w:rPr>
                <w:rFonts w:asciiTheme="majorHAnsi" w:eastAsia="Times New Roman" w:hAnsiTheme="majorHAnsi" w:cs="Calibri"/>
                <w:b/>
                <w:color w:val="000000"/>
                <w:sz w:val="22"/>
                <w:szCs w:val="22"/>
              </w:rPr>
              <w:t>13/3565 (0.4%)</w:t>
            </w:r>
          </w:p>
        </w:tc>
        <w:tc>
          <w:tcPr>
            <w:tcW w:w="543" w:type="pct"/>
            <w:noWrap/>
            <w:hideMark/>
          </w:tcPr>
          <w:p w14:paraId="010DF9DB" w14:textId="77777777" w:rsidR="00C17AB1" w:rsidRDefault="002B7931" w:rsidP="00354D28">
            <w:pPr>
              <w:jc w:val="both"/>
              <w:rPr>
                <w:rFonts w:asciiTheme="majorHAnsi" w:eastAsia="Times New Roman" w:hAnsiTheme="majorHAnsi" w:cs="Calibri"/>
                <w:b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="Calibri"/>
                <w:b/>
                <w:color w:val="000000"/>
                <w:sz w:val="22"/>
                <w:szCs w:val="22"/>
              </w:rPr>
              <w:t>3565/</w:t>
            </w:r>
            <w:r w:rsidR="00C17AB1" w:rsidRPr="00861D60">
              <w:rPr>
                <w:rFonts w:asciiTheme="majorHAnsi" w:eastAsia="Times New Roman" w:hAnsiTheme="majorHAnsi" w:cs="Calibri"/>
                <w:b/>
                <w:color w:val="000000"/>
                <w:sz w:val="22"/>
                <w:szCs w:val="22"/>
              </w:rPr>
              <w:t>3565</w:t>
            </w:r>
          </w:p>
          <w:p w14:paraId="1036E7FB" w14:textId="77777777" w:rsidR="002B7931" w:rsidRPr="00861D60" w:rsidRDefault="002B7931" w:rsidP="00354D28">
            <w:pPr>
              <w:jc w:val="both"/>
              <w:rPr>
                <w:rFonts w:asciiTheme="majorHAnsi" w:eastAsia="Times New Roman" w:hAnsiTheme="majorHAns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="Calibri"/>
                <w:b/>
                <w:color w:val="000000"/>
                <w:sz w:val="22"/>
                <w:szCs w:val="22"/>
              </w:rPr>
              <w:t>(100%)</w:t>
            </w:r>
          </w:p>
        </w:tc>
      </w:tr>
    </w:tbl>
    <w:p w14:paraId="1104DECC" w14:textId="22F2D132" w:rsidR="00045896" w:rsidRDefault="007D5FC5" w:rsidP="00354D28">
      <w:pPr>
        <w:jc w:val="both"/>
        <w:rPr>
          <w:rFonts w:asciiTheme="majorHAnsi" w:hAnsiTheme="majorHAnsi"/>
          <w:i/>
          <w:sz w:val="22"/>
          <w:szCs w:val="22"/>
        </w:rPr>
      </w:pPr>
      <w:r w:rsidRPr="007D5FC5">
        <w:rPr>
          <w:rFonts w:asciiTheme="majorHAnsi" w:hAnsiTheme="majorHAnsi"/>
          <w:i/>
          <w:sz w:val="22"/>
          <w:szCs w:val="22"/>
        </w:rPr>
        <w:t>*</w:t>
      </w:r>
      <w:proofErr w:type="gramStart"/>
      <w:r w:rsidRPr="007D5FC5">
        <w:rPr>
          <w:rFonts w:asciiTheme="majorHAnsi" w:hAnsiTheme="majorHAnsi"/>
          <w:i/>
          <w:sz w:val="22"/>
          <w:szCs w:val="22"/>
        </w:rPr>
        <w:t>this</w:t>
      </w:r>
      <w:proofErr w:type="gramEnd"/>
      <w:r w:rsidRPr="007D5FC5">
        <w:rPr>
          <w:rFonts w:asciiTheme="majorHAnsi" w:hAnsiTheme="majorHAnsi"/>
          <w:i/>
          <w:sz w:val="22"/>
          <w:szCs w:val="22"/>
        </w:rPr>
        <w:t xml:space="preserve"> includes clinically </w:t>
      </w:r>
      <w:r w:rsidR="00F42EC9">
        <w:rPr>
          <w:rFonts w:asciiTheme="majorHAnsi" w:hAnsiTheme="majorHAnsi"/>
          <w:i/>
          <w:sz w:val="22"/>
          <w:szCs w:val="22"/>
        </w:rPr>
        <w:t>normal</w:t>
      </w:r>
      <w:r w:rsidR="00C027D8">
        <w:rPr>
          <w:rFonts w:asciiTheme="majorHAnsi" w:hAnsiTheme="majorHAnsi"/>
          <w:i/>
          <w:sz w:val="22"/>
          <w:szCs w:val="22"/>
        </w:rPr>
        <w:t xml:space="preserve"> </w:t>
      </w:r>
      <w:r w:rsidRPr="007D5FC5">
        <w:rPr>
          <w:rFonts w:asciiTheme="majorHAnsi" w:hAnsiTheme="majorHAnsi"/>
          <w:i/>
          <w:sz w:val="22"/>
          <w:szCs w:val="22"/>
        </w:rPr>
        <w:t>cases</w:t>
      </w:r>
      <w:r w:rsidR="00CB5871">
        <w:rPr>
          <w:rFonts w:asciiTheme="majorHAnsi" w:hAnsiTheme="majorHAnsi"/>
          <w:i/>
          <w:sz w:val="22"/>
          <w:szCs w:val="22"/>
        </w:rPr>
        <w:t xml:space="preserve"> **There were no </w:t>
      </w:r>
      <w:r w:rsidR="000C6CBB">
        <w:rPr>
          <w:rFonts w:asciiTheme="majorHAnsi" w:hAnsiTheme="majorHAnsi"/>
          <w:i/>
          <w:sz w:val="22"/>
          <w:szCs w:val="22"/>
        </w:rPr>
        <w:t xml:space="preserve">cases with </w:t>
      </w:r>
      <w:r w:rsidR="00CB5871">
        <w:rPr>
          <w:rFonts w:asciiTheme="majorHAnsi" w:hAnsiTheme="majorHAnsi"/>
          <w:i/>
          <w:sz w:val="22"/>
          <w:szCs w:val="22"/>
        </w:rPr>
        <w:t xml:space="preserve">AGUS </w:t>
      </w:r>
      <w:r w:rsidR="000C6CBB">
        <w:rPr>
          <w:rFonts w:asciiTheme="majorHAnsi" w:hAnsiTheme="majorHAnsi"/>
          <w:i/>
          <w:sz w:val="22"/>
          <w:szCs w:val="22"/>
        </w:rPr>
        <w:t>cytology</w:t>
      </w:r>
    </w:p>
    <w:p w14:paraId="02E3E110" w14:textId="77777777" w:rsidR="00C17AB1" w:rsidRPr="00861D60" w:rsidRDefault="00207579" w:rsidP="00354D28">
      <w:pPr>
        <w:jc w:val="both"/>
        <w:rPr>
          <w:rFonts w:asciiTheme="majorHAnsi" w:hAnsiTheme="majorHAnsi"/>
          <w:b/>
          <w:sz w:val="22"/>
          <w:szCs w:val="22"/>
        </w:rPr>
      </w:pPr>
      <w:proofErr w:type="spellStart"/>
      <w:r>
        <w:rPr>
          <w:rFonts w:asciiTheme="majorHAnsi" w:hAnsiTheme="majorHAnsi"/>
          <w:i/>
          <w:sz w:val="22"/>
          <w:szCs w:val="22"/>
        </w:rPr>
        <w:t>Adeno-Ca</w:t>
      </w:r>
      <w:proofErr w:type="spellEnd"/>
      <w:r w:rsidR="002132A6">
        <w:rPr>
          <w:rFonts w:asciiTheme="majorHAnsi" w:hAnsiTheme="majorHAnsi"/>
          <w:i/>
          <w:sz w:val="22"/>
          <w:szCs w:val="22"/>
        </w:rPr>
        <w:t>;</w:t>
      </w:r>
      <w:r w:rsidR="00CB5871">
        <w:rPr>
          <w:rFonts w:asciiTheme="majorHAnsi" w:hAnsiTheme="majorHAnsi"/>
          <w:i/>
          <w:sz w:val="22"/>
          <w:szCs w:val="22"/>
        </w:rPr>
        <w:t xml:space="preserve"> adenocarcinoma</w:t>
      </w:r>
      <w:r w:rsidR="008F1CA4">
        <w:rPr>
          <w:rFonts w:asciiTheme="majorHAnsi" w:hAnsiTheme="majorHAnsi"/>
          <w:i/>
          <w:sz w:val="22"/>
          <w:szCs w:val="22"/>
        </w:rPr>
        <w:t xml:space="preserve">; </w:t>
      </w:r>
      <w:r w:rsidR="002132A6">
        <w:rPr>
          <w:rFonts w:asciiTheme="majorHAnsi" w:hAnsiTheme="majorHAnsi"/>
          <w:i/>
          <w:sz w:val="22"/>
          <w:szCs w:val="22"/>
        </w:rPr>
        <w:t xml:space="preserve">ASCUS: Atypical Squamous Cells of Undetermined Significance; </w:t>
      </w:r>
      <w:r w:rsidR="002132A6" w:rsidRPr="00207579">
        <w:rPr>
          <w:rFonts w:asciiTheme="majorHAnsi" w:hAnsiTheme="majorHAnsi"/>
          <w:i/>
          <w:sz w:val="22"/>
          <w:szCs w:val="22"/>
        </w:rPr>
        <w:t>ASC-H</w:t>
      </w:r>
      <w:r w:rsidR="002132A6">
        <w:rPr>
          <w:rFonts w:asciiTheme="majorHAnsi" w:hAnsiTheme="majorHAnsi"/>
          <w:i/>
          <w:sz w:val="22"/>
          <w:szCs w:val="22"/>
        </w:rPr>
        <w:t xml:space="preserve">: Atypical Squamous Cells –probably High grade; </w:t>
      </w:r>
      <w:proofErr w:type="spellStart"/>
      <w:r w:rsidR="002132A6" w:rsidRPr="00207579">
        <w:rPr>
          <w:rFonts w:asciiTheme="majorHAnsi" w:hAnsiTheme="majorHAnsi"/>
          <w:i/>
          <w:sz w:val="22"/>
          <w:szCs w:val="22"/>
        </w:rPr>
        <w:t>Ca</w:t>
      </w:r>
      <w:proofErr w:type="spellEnd"/>
      <w:r w:rsidR="002132A6" w:rsidRPr="00207579">
        <w:rPr>
          <w:rFonts w:asciiTheme="majorHAnsi" w:hAnsiTheme="majorHAnsi"/>
          <w:i/>
          <w:sz w:val="22"/>
          <w:szCs w:val="22"/>
        </w:rPr>
        <w:t xml:space="preserve"> NOS</w:t>
      </w:r>
      <w:r w:rsidR="002132A6">
        <w:rPr>
          <w:rFonts w:asciiTheme="majorHAnsi" w:hAnsiTheme="majorHAnsi"/>
          <w:i/>
          <w:sz w:val="22"/>
          <w:szCs w:val="22"/>
        </w:rPr>
        <w:t xml:space="preserve">: Carcinoma Non Otherwise Specified; </w:t>
      </w:r>
      <w:r w:rsidR="002132A6" w:rsidRPr="00207579">
        <w:rPr>
          <w:rFonts w:asciiTheme="majorHAnsi" w:hAnsiTheme="majorHAnsi"/>
          <w:i/>
          <w:sz w:val="22"/>
          <w:szCs w:val="22"/>
        </w:rPr>
        <w:t>CIN1</w:t>
      </w:r>
      <w:r w:rsidR="002132A6">
        <w:rPr>
          <w:rFonts w:asciiTheme="majorHAnsi" w:hAnsiTheme="majorHAnsi"/>
          <w:i/>
          <w:sz w:val="22"/>
          <w:szCs w:val="22"/>
        </w:rPr>
        <w:t xml:space="preserve">: Squamous Intraepithelial </w:t>
      </w:r>
      <w:proofErr w:type="spellStart"/>
      <w:r w:rsidR="002132A6">
        <w:rPr>
          <w:rFonts w:asciiTheme="majorHAnsi" w:hAnsiTheme="majorHAnsi"/>
          <w:i/>
          <w:sz w:val="22"/>
          <w:szCs w:val="22"/>
        </w:rPr>
        <w:t>Neoplasia</w:t>
      </w:r>
      <w:proofErr w:type="spellEnd"/>
      <w:r w:rsidR="002132A6">
        <w:rPr>
          <w:rFonts w:asciiTheme="majorHAnsi" w:hAnsiTheme="majorHAnsi"/>
          <w:i/>
          <w:sz w:val="22"/>
          <w:szCs w:val="22"/>
        </w:rPr>
        <w:t xml:space="preserve"> grade 1; </w:t>
      </w:r>
      <w:r w:rsidR="002132A6" w:rsidRPr="00207579">
        <w:rPr>
          <w:rFonts w:asciiTheme="majorHAnsi" w:hAnsiTheme="majorHAnsi"/>
          <w:i/>
          <w:sz w:val="22"/>
          <w:szCs w:val="22"/>
        </w:rPr>
        <w:t>CIN2</w:t>
      </w:r>
      <w:r w:rsidR="002132A6">
        <w:rPr>
          <w:rFonts w:asciiTheme="majorHAnsi" w:hAnsiTheme="majorHAnsi"/>
          <w:i/>
          <w:sz w:val="22"/>
          <w:szCs w:val="22"/>
        </w:rPr>
        <w:t xml:space="preserve">: Squamous Intraepithelial </w:t>
      </w:r>
      <w:proofErr w:type="spellStart"/>
      <w:r w:rsidR="002132A6">
        <w:rPr>
          <w:rFonts w:asciiTheme="majorHAnsi" w:hAnsiTheme="majorHAnsi"/>
          <w:i/>
          <w:sz w:val="22"/>
          <w:szCs w:val="22"/>
        </w:rPr>
        <w:t>Neoplasia</w:t>
      </w:r>
      <w:proofErr w:type="spellEnd"/>
      <w:r w:rsidR="002132A6">
        <w:rPr>
          <w:rFonts w:asciiTheme="majorHAnsi" w:hAnsiTheme="majorHAnsi"/>
          <w:i/>
          <w:sz w:val="22"/>
          <w:szCs w:val="22"/>
        </w:rPr>
        <w:t xml:space="preserve"> grade 2; </w:t>
      </w:r>
      <w:r w:rsidR="002132A6" w:rsidRPr="00207579">
        <w:rPr>
          <w:rFonts w:asciiTheme="majorHAnsi" w:hAnsiTheme="majorHAnsi"/>
          <w:i/>
          <w:sz w:val="22"/>
          <w:szCs w:val="22"/>
        </w:rPr>
        <w:t>CIN3</w:t>
      </w:r>
      <w:r w:rsidR="002132A6">
        <w:rPr>
          <w:rFonts w:asciiTheme="majorHAnsi" w:hAnsiTheme="majorHAnsi"/>
          <w:i/>
          <w:sz w:val="22"/>
          <w:szCs w:val="22"/>
        </w:rPr>
        <w:t xml:space="preserve">: Squamous Intraepithelial </w:t>
      </w:r>
      <w:proofErr w:type="spellStart"/>
      <w:r w:rsidR="002132A6">
        <w:rPr>
          <w:rFonts w:asciiTheme="majorHAnsi" w:hAnsiTheme="majorHAnsi"/>
          <w:i/>
          <w:sz w:val="22"/>
          <w:szCs w:val="22"/>
        </w:rPr>
        <w:t>Neoplasiagrade</w:t>
      </w:r>
      <w:proofErr w:type="spellEnd"/>
      <w:r w:rsidR="002132A6">
        <w:rPr>
          <w:rFonts w:asciiTheme="majorHAnsi" w:hAnsiTheme="majorHAnsi"/>
          <w:i/>
          <w:sz w:val="22"/>
          <w:szCs w:val="22"/>
        </w:rPr>
        <w:t xml:space="preserve"> 3; </w:t>
      </w:r>
      <w:r w:rsidR="002132A6" w:rsidRPr="00207579">
        <w:rPr>
          <w:rFonts w:asciiTheme="majorHAnsi" w:hAnsiTheme="majorHAnsi"/>
          <w:i/>
          <w:sz w:val="22"/>
          <w:szCs w:val="22"/>
        </w:rPr>
        <w:t>CN</w:t>
      </w:r>
      <w:r w:rsidR="002132A6">
        <w:rPr>
          <w:rFonts w:asciiTheme="majorHAnsi" w:hAnsiTheme="majorHAnsi"/>
          <w:i/>
          <w:sz w:val="22"/>
          <w:szCs w:val="22"/>
        </w:rPr>
        <w:t xml:space="preserve">: Clinically </w:t>
      </w:r>
      <w:r w:rsidR="00F42EC9">
        <w:rPr>
          <w:rFonts w:asciiTheme="majorHAnsi" w:hAnsiTheme="majorHAnsi"/>
          <w:i/>
          <w:sz w:val="22"/>
          <w:szCs w:val="22"/>
        </w:rPr>
        <w:t>Normal</w:t>
      </w:r>
      <w:r w:rsidR="002132A6">
        <w:rPr>
          <w:rFonts w:asciiTheme="majorHAnsi" w:hAnsiTheme="majorHAnsi"/>
          <w:i/>
          <w:sz w:val="22"/>
          <w:szCs w:val="22"/>
        </w:rPr>
        <w:t xml:space="preserve">; </w:t>
      </w:r>
      <w:r w:rsidR="002132A6" w:rsidRPr="00207579">
        <w:rPr>
          <w:rFonts w:asciiTheme="majorHAnsi" w:hAnsiTheme="majorHAnsi"/>
          <w:i/>
          <w:sz w:val="22"/>
          <w:szCs w:val="22"/>
        </w:rPr>
        <w:t>HSIL</w:t>
      </w:r>
      <w:r w:rsidR="00D61CBC">
        <w:rPr>
          <w:rFonts w:asciiTheme="majorHAnsi" w:hAnsiTheme="majorHAnsi"/>
          <w:i/>
          <w:sz w:val="22"/>
          <w:szCs w:val="22"/>
        </w:rPr>
        <w:t xml:space="preserve"> NOS</w:t>
      </w:r>
      <w:r w:rsidR="002132A6">
        <w:rPr>
          <w:rFonts w:asciiTheme="majorHAnsi" w:hAnsiTheme="majorHAnsi"/>
          <w:i/>
          <w:sz w:val="22"/>
          <w:szCs w:val="22"/>
        </w:rPr>
        <w:t xml:space="preserve">: High grade Squamous Intraepithelial </w:t>
      </w:r>
      <w:proofErr w:type="spellStart"/>
      <w:r w:rsidR="002132A6">
        <w:rPr>
          <w:rFonts w:asciiTheme="majorHAnsi" w:hAnsiTheme="majorHAnsi"/>
          <w:i/>
          <w:sz w:val="22"/>
          <w:szCs w:val="22"/>
        </w:rPr>
        <w:t>Neoplasia</w:t>
      </w:r>
      <w:proofErr w:type="spellEnd"/>
      <w:r w:rsidR="00D61CBC">
        <w:rPr>
          <w:rFonts w:asciiTheme="majorHAnsi" w:hAnsiTheme="majorHAnsi"/>
          <w:i/>
          <w:sz w:val="22"/>
          <w:szCs w:val="22"/>
        </w:rPr>
        <w:t xml:space="preserve"> Not Otherwise Specified</w:t>
      </w:r>
      <w:r w:rsidR="002132A6">
        <w:rPr>
          <w:rFonts w:asciiTheme="majorHAnsi" w:hAnsiTheme="majorHAnsi"/>
          <w:i/>
          <w:sz w:val="22"/>
          <w:szCs w:val="22"/>
        </w:rPr>
        <w:t xml:space="preserve">; </w:t>
      </w:r>
      <w:r w:rsidRPr="00207579">
        <w:rPr>
          <w:rFonts w:asciiTheme="majorHAnsi" w:hAnsiTheme="majorHAnsi"/>
          <w:i/>
          <w:sz w:val="22"/>
          <w:szCs w:val="22"/>
        </w:rPr>
        <w:t>LSIL</w:t>
      </w:r>
      <w:r>
        <w:rPr>
          <w:rFonts w:asciiTheme="majorHAnsi" w:hAnsiTheme="majorHAnsi"/>
          <w:i/>
          <w:sz w:val="22"/>
          <w:szCs w:val="22"/>
        </w:rPr>
        <w:t xml:space="preserve">: Low grade Squamous Intraepithelial </w:t>
      </w:r>
      <w:proofErr w:type="spellStart"/>
      <w:r>
        <w:rPr>
          <w:rFonts w:asciiTheme="majorHAnsi" w:hAnsiTheme="majorHAnsi"/>
          <w:i/>
          <w:sz w:val="22"/>
          <w:szCs w:val="22"/>
        </w:rPr>
        <w:t>Neoplasia</w:t>
      </w:r>
      <w:proofErr w:type="gramStart"/>
      <w:r w:rsidR="002132A6">
        <w:rPr>
          <w:rFonts w:asciiTheme="majorHAnsi" w:hAnsiTheme="majorHAnsi"/>
          <w:i/>
          <w:sz w:val="22"/>
          <w:szCs w:val="22"/>
        </w:rPr>
        <w:t>;</w:t>
      </w:r>
      <w:r w:rsidRPr="00207579">
        <w:rPr>
          <w:rFonts w:asciiTheme="majorHAnsi" w:hAnsiTheme="majorHAnsi"/>
          <w:i/>
          <w:sz w:val="22"/>
          <w:szCs w:val="22"/>
        </w:rPr>
        <w:t>SCC</w:t>
      </w:r>
      <w:proofErr w:type="spellEnd"/>
      <w:proofErr w:type="gramEnd"/>
      <w:r>
        <w:rPr>
          <w:rFonts w:asciiTheme="majorHAnsi" w:hAnsiTheme="majorHAnsi"/>
          <w:i/>
          <w:sz w:val="22"/>
          <w:szCs w:val="22"/>
        </w:rPr>
        <w:t>: Squamous Cell Cancer</w:t>
      </w:r>
    </w:p>
    <w:p w14:paraId="7B3DCD55" w14:textId="77777777" w:rsidR="006E7E9B" w:rsidRPr="00861D60" w:rsidRDefault="006E7E9B" w:rsidP="00354D28">
      <w:pPr>
        <w:jc w:val="both"/>
        <w:rPr>
          <w:rFonts w:asciiTheme="majorHAnsi" w:hAnsiTheme="majorHAnsi"/>
          <w:sz w:val="22"/>
          <w:szCs w:val="22"/>
        </w:rPr>
      </w:pPr>
      <w:r w:rsidRPr="00861D60">
        <w:rPr>
          <w:rFonts w:asciiTheme="majorHAnsi" w:hAnsiTheme="majorHAnsi"/>
          <w:b/>
          <w:sz w:val="22"/>
          <w:szCs w:val="22"/>
        </w:rPr>
        <w:lastRenderedPageBreak/>
        <w:t xml:space="preserve">Table 2: </w:t>
      </w:r>
      <w:r w:rsidRPr="00861D60">
        <w:rPr>
          <w:rFonts w:asciiTheme="majorHAnsi" w:hAnsiTheme="majorHAnsi"/>
          <w:sz w:val="22"/>
          <w:szCs w:val="22"/>
        </w:rPr>
        <w:t xml:space="preserve">Cross tabulation of the MLP ANN classification results </w:t>
      </w:r>
      <w:r w:rsidR="00494408" w:rsidRPr="00861D60">
        <w:rPr>
          <w:rFonts w:asciiTheme="majorHAnsi" w:hAnsiTheme="majorHAnsi"/>
          <w:sz w:val="22"/>
          <w:szCs w:val="22"/>
        </w:rPr>
        <w:t>as compared to the histological diagnosis for each woman in the training set,</w:t>
      </w:r>
      <w:r w:rsidRPr="00861D60">
        <w:rPr>
          <w:rFonts w:asciiTheme="majorHAnsi" w:hAnsiTheme="majorHAnsi"/>
          <w:sz w:val="22"/>
          <w:szCs w:val="22"/>
        </w:rPr>
        <w:t xml:space="preserve"> test </w:t>
      </w:r>
      <w:r w:rsidR="00494408" w:rsidRPr="00861D60">
        <w:rPr>
          <w:rFonts w:asciiTheme="majorHAnsi" w:hAnsiTheme="majorHAnsi"/>
          <w:sz w:val="22"/>
          <w:szCs w:val="22"/>
        </w:rPr>
        <w:t>set</w:t>
      </w:r>
      <w:r w:rsidRPr="00861D60">
        <w:rPr>
          <w:rFonts w:asciiTheme="majorHAnsi" w:hAnsiTheme="majorHAnsi"/>
          <w:sz w:val="22"/>
          <w:szCs w:val="22"/>
        </w:rPr>
        <w:t xml:space="preserve"> and in total.</w:t>
      </w:r>
    </w:p>
    <w:p w14:paraId="0CFB2604" w14:textId="77777777" w:rsidR="006E7E9B" w:rsidRPr="00434AF3" w:rsidRDefault="006E7E9B" w:rsidP="00354D28">
      <w:pPr>
        <w:pStyle w:val="Text"/>
        <w:spacing w:after="120" w:line="276" w:lineRule="auto"/>
        <w:ind w:firstLine="0"/>
        <w:rPr>
          <w:rFonts w:asciiTheme="minorHAnsi" w:hAnsiTheme="minorHAnsi"/>
          <w:sz w:val="22"/>
          <w:szCs w:val="22"/>
        </w:rPr>
      </w:pPr>
    </w:p>
    <w:tbl>
      <w:tblPr>
        <w:tblStyle w:val="TableGrid"/>
        <w:tblW w:w="9935" w:type="dxa"/>
        <w:tblLook w:val="04A0" w:firstRow="1" w:lastRow="0" w:firstColumn="1" w:lastColumn="0" w:noHBand="0" w:noVBand="1"/>
      </w:tblPr>
      <w:tblGrid>
        <w:gridCol w:w="1384"/>
        <w:gridCol w:w="1593"/>
        <w:gridCol w:w="1848"/>
        <w:gridCol w:w="1708"/>
        <w:gridCol w:w="1701"/>
        <w:gridCol w:w="1701"/>
      </w:tblGrid>
      <w:tr w:rsidR="00E73B48" w:rsidRPr="00BA0697" w14:paraId="416E14FB" w14:textId="77777777" w:rsidTr="00346C7C">
        <w:trPr>
          <w:trHeight w:val="315"/>
        </w:trPr>
        <w:tc>
          <w:tcPr>
            <w:tcW w:w="2977" w:type="dxa"/>
            <w:gridSpan w:val="2"/>
            <w:vMerge w:val="restart"/>
            <w:hideMark/>
          </w:tcPr>
          <w:p w14:paraId="19EE1816" w14:textId="77777777" w:rsidR="00E73B48" w:rsidRPr="00BA0697" w:rsidRDefault="00E73B48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b/>
                <w:bCs/>
                <w:sz w:val="22"/>
                <w:szCs w:val="22"/>
                <w:lang w:val="el-GR"/>
              </w:rPr>
            </w:pPr>
            <w:r w:rsidRPr="00BA0697">
              <w:rPr>
                <w:rFonts w:asciiTheme="majorHAnsi" w:hAnsiTheme="majorHAnsi" w:cs="Times New Roman"/>
                <w:b/>
                <w:bCs/>
                <w:sz w:val="22"/>
                <w:szCs w:val="22"/>
                <w:lang w:val="el-GR"/>
              </w:rPr>
              <w:t>Actual histological status</w:t>
            </w:r>
          </w:p>
        </w:tc>
        <w:tc>
          <w:tcPr>
            <w:tcW w:w="5257" w:type="dxa"/>
            <w:gridSpan w:val="3"/>
            <w:hideMark/>
          </w:tcPr>
          <w:p w14:paraId="5E1EB30C" w14:textId="77777777" w:rsidR="00E73B48" w:rsidRPr="005A3FB3" w:rsidRDefault="00E73B48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</w:pPr>
            <w:r w:rsidRPr="005A3FB3"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  <w:t>Predicted histological status</w:t>
            </w:r>
          </w:p>
          <w:p w14:paraId="5AC7AFE5" w14:textId="77777777" w:rsidR="00E73B48" w:rsidRPr="005A3FB3" w:rsidRDefault="00E73B48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</w:pPr>
            <w:proofErr w:type="gramStart"/>
            <w:r w:rsidRPr="005A3FB3"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  <w:t>n</w:t>
            </w:r>
            <w:proofErr w:type="gramEnd"/>
            <w:r w:rsidRPr="005A3FB3"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  <w:t>/N (%)</w:t>
            </w:r>
          </w:p>
        </w:tc>
        <w:tc>
          <w:tcPr>
            <w:tcW w:w="1701" w:type="dxa"/>
          </w:tcPr>
          <w:p w14:paraId="39B3CA8B" w14:textId="77777777" w:rsidR="00E73B48" w:rsidRPr="005A3FB3" w:rsidRDefault="00E73B48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</w:pPr>
          </w:p>
        </w:tc>
      </w:tr>
      <w:tr w:rsidR="00BA0697" w:rsidRPr="00BA0697" w14:paraId="43FCE425" w14:textId="77777777" w:rsidTr="00E73B48">
        <w:trPr>
          <w:trHeight w:val="495"/>
        </w:trPr>
        <w:tc>
          <w:tcPr>
            <w:tcW w:w="2977" w:type="dxa"/>
            <w:gridSpan w:val="2"/>
            <w:vMerge/>
            <w:hideMark/>
          </w:tcPr>
          <w:p w14:paraId="3727BCE6" w14:textId="77777777" w:rsidR="00BA0697" w:rsidRPr="005A3FB3" w:rsidRDefault="00BA0697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848" w:type="dxa"/>
            <w:hideMark/>
          </w:tcPr>
          <w:p w14:paraId="0A86839F" w14:textId="77777777" w:rsidR="00BA0697" w:rsidRPr="00EB787F" w:rsidRDefault="00BA0697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b/>
                <w:sz w:val="22"/>
                <w:szCs w:val="22"/>
                <w:lang w:val="el-GR"/>
              </w:rPr>
            </w:pPr>
            <w:r w:rsidRPr="00EB787F">
              <w:rPr>
                <w:rFonts w:asciiTheme="majorHAnsi" w:hAnsiTheme="majorHAnsi" w:cs="Times New Roman"/>
                <w:b/>
                <w:sz w:val="22"/>
                <w:szCs w:val="22"/>
                <w:lang w:val="el-GR"/>
              </w:rPr>
              <w:t>Normal</w:t>
            </w:r>
          </w:p>
          <w:p w14:paraId="657429D9" w14:textId="77777777" w:rsidR="00EB787F" w:rsidRPr="00EB787F" w:rsidRDefault="00EB787F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b/>
                <w:sz w:val="22"/>
                <w:szCs w:val="22"/>
                <w:lang w:val="el-GR"/>
              </w:rPr>
            </w:pPr>
          </w:p>
        </w:tc>
        <w:tc>
          <w:tcPr>
            <w:tcW w:w="1708" w:type="dxa"/>
            <w:hideMark/>
          </w:tcPr>
          <w:p w14:paraId="347667CA" w14:textId="77777777" w:rsidR="00BA0697" w:rsidRDefault="00BA0697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b/>
                <w:sz w:val="22"/>
                <w:szCs w:val="22"/>
                <w:lang w:val="el-GR"/>
              </w:rPr>
            </w:pPr>
            <w:r w:rsidRPr="00EB787F">
              <w:rPr>
                <w:rFonts w:asciiTheme="majorHAnsi" w:hAnsiTheme="majorHAnsi" w:cs="Times New Roman"/>
                <w:b/>
                <w:sz w:val="22"/>
                <w:szCs w:val="22"/>
                <w:lang w:val="el-GR"/>
              </w:rPr>
              <w:t>CIN1</w:t>
            </w:r>
          </w:p>
          <w:p w14:paraId="3D7870D2" w14:textId="77777777" w:rsidR="00EB787F" w:rsidRPr="00EB787F" w:rsidRDefault="00EB787F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b/>
                <w:sz w:val="22"/>
                <w:szCs w:val="22"/>
                <w:lang w:val="el-GR"/>
              </w:rPr>
            </w:pPr>
          </w:p>
        </w:tc>
        <w:tc>
          <w:tcPr>
            <w:tcW w:w="1701" w:type="dxa"/>
            <w:hideMark/>
          </w:tcPr>
          <w:p w14:paraId="508D0A38" w14:textId="77777777" w:rsidR="00BA0697" w:rsidRDefault="00BA0697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b/>
                <w:sz w:val="22"/>
                <w:szCs w:val="22"/>
                <w:lang w:val="el-GR"/>
              </w:rPr>
            </w:pPr>
            <w:r w:rsidRPr="00EB787F">
              <w:rPr>
                <w:rFonts w:asciiTheme="majorHAnsi" w:hAnsiTheme="majorHAnsi" w:cs="Times New Roman"/>
                <w:b/>
                <w:sz w:val="22"/>
                <w:szCs w:val="22"/>
                <w:lang w:val="el-GR"/>
              </w:rPr>
              <w:t>CIN2+</w:t>
            </w:r>
          </w:p>
          <w:p w14:paraId="4DCDEFB1" w14:textId="77777777" w:rsidR="00F94900" w:rsidRPr="00EB787F" w:rsidRDefault="00F94900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b/>
                <w:sz w:val="22"/>
                <w:szCs w:val="22"/>
                <w:lang w:val="el-GR"/>
              </w:rPr>
            </w:pPr>
          </w:p>
        </w:tc>
        <w:tc>
          <w:tcPr>
            <w:tcW w:w="1701" w:type="dxa"/>
            <w:hideMark/>
          </w:tcPr>
          <w:p w14:paraId="707141F9" w14:textId="77777777" w:rsidR="00BA0697" w:rsidRPr="00EB787F" w:rsidRDefault="007071F5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b/>
                <w:sz w:val="22"/>
                <w:szCs w:val="22"/>
              </w:rPr>
            </w:pPr>
            <w:r w:rsidRPr="00EB787F">
              <w:rPr>
                <w:rFonts w:asciiTheme="majorHAnsi" w:hAnsiTheme="majorHAnsi" w:cs="Times New Roman"/>
                <w:b/>
                <w:sz w:val="22"/>
                <w:szCs w:val="22"/>
                <w:lang w:val="el-GR"/>
              </w:rPr>
              <w:t>Correct allocation (%)*</w:t>
            </w:r>
          </w:p>
        </w:tc>
      </w:tr>
      <w:tr w:rsidR="00BA0697" w:rsidRPr="00BA0697" w14:paraId="07943D48" w14:textId="77777777" w:rsidTr="00092329">
        <w:trPr>
          <w:trHeight w:val="315"/>
        </w:trPr>
        <w:tc>
          <w:tcPr>
            <w:tcW w:w="1384" w:type="dxa"/>
            <w:hideMark/>
          </w:tcPr>
          <w:p w14:paraId="57C92E7D" w14:textId="77777777" w:rsidR="00BA0697" w:rsidRDefault="00BA0697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sz w:val="22"/>
                <w:szCs w:val="22"/>
                <w:lang w:val="el-GR"/>
              </w:rPr>
            </w:pPr>
            <w:r w:rsidRPr="00BA0697"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Training set</w:t>
            </w:r>
          </w:p>
          <w:p w14:paraId="5C096373" w14:textId="77777777" w:rsidR="00EB787F" w:rsidRPr="00BA0697" w:rsidRDefault="00EB787F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sz w:val="22"/>
                <w:szCs w:val="22"/>
                <w:lang w:val="el-GR"/>
              </w:rPr>
            </w:pPr>
            <w:r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N=1751</w:t>
            </w:r>
          </w:p>
        </w:tc>
        <w:tc>
          <w:tcPr>
            <w:tcW w:w="1593" w:type="dxa"/>
            <w:hideMark/>
          </w:tcPr>
          <w:p w14:paraId="6F391E26" w14:textId="77777777" w:rsidR="00BA0697" w:rsidRPr="00BA0697" w:rsidRDefault="00BA0697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sz w:val="22"/>
                <w:szCs w:val="22"/>
                <w:lang w:val="el-GR"/>
              </w:rPr>
            </w:pPr>
            <w:r w:rsidRPr="00BA0697"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Normal</w:t>
            </w:r>
          </w:p>
        </w:tc>
        <w:tc>
          <w:tcPr>
            <w:tcW w:w="1848" w:type="dxa"/>
            <w:hideMark/>
          </w:tcPr>
          <w:p w14:paraId="7D467CCE" w14:textId="77777777" w:rsidR="00BA0697" w:rsidRPr="00BA0697" w:rsidRDefault="00092329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sz w:val="22"/>
                <w:szCs w:val="22"/>
                <w:lang w:val="el-GR"/>
              </w:rPr>
            </w:pPr>
            <w:r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1186/1188 (99.8</w:t>
            </w:r>
            <w:r w:rsidR="00BA0697" w:rsidRPr="00BA0697"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)</w:t>
            </w:r>
          </w:p>
        </w:tc>
        <w:tc>
          <w:tcPr>
            <w:tcW w:w="1708" w:type="dxa"/>
            <w:hideMark/>
          </w:tcPr>
          <w:p w14:paraId="142EE559" w14:textId="77777777" w:rsidR="00BA0697" w:rsidRPr="00BA0697" w:rsidRDefault="00A7719C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sz w:val="22"/>
                <w:szCs w:val="22"/>
                <w:lang w:val="el-GR"/>
              </w:rPr>
            </w:pPr>
            <w:r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1/1188 (0.1</w:t>
            </w:r>
            <w:r w:rsidR="00BA0697" w:rsidRPr="00BA0697"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)</w:t>
            </w:r>
          </w:p>
        </w:tc>
        <w:tc>
          <w:tcPr>
            <w:tcW w:w="1701" w:type="dxa"/>
            <w:hideMark/>
          </w:tcPr>
          <w:p w14:paraId="66213A35" w14:textId="77777777" w:rsidR="00BA0697" w:rsidRPr="00BA0697" w:rsidRDefault="00A7719C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sz w:val="22"/>
                <w:szCs w:val="22"/>
                <w:lang w:val="el-GR"/>
              </w:rPr>
            </w:pPr>
            <w:r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1/1188 (0.1</w:t>
            </w:r>
            <w:r w:rsidR="00BA0697" w:rsidRPr="00BA0697"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)</w:t>
            </w:r>
          </w:p>
        </w:tc>
        <w:tc>
          <w:tcPr>
            <w:tcW w:w="1701" w:type="dxa"/>
            <w:hideMark/>
          </w:tcPr>
          <w:p w14:paraId="23C2E9E8" w14:textId="77777777" w:rsidR="00BA0697" w:rsidRPr="00BA0697" w:rsidRDefault="00BA0697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b/>
                <w:bCs/>
                <w:sz w:val="22"/>
                <w:szCs w:val="22"/>
                <w:lang w:val="el-GR"/>
              </w:rPr>
            </w:pPr>
            <w:r w:rsidRPr="00BA0697">
              <w:rPr>
                <w:rFonts w:asciiTheme="majorHAnsi" w:hAnsiTheme="majorHAnsi" w:cs="Times New Roman"/>
                <w:b/>
                <w:bCs/>
                <w:sz w:val="22"/>
                <w:szCs w:val="22"/>
                <w:lang w:val="el-GR"/>
              </w:rPr>
              <w:t>99.8</w:t>
            </w:r>
          </w:p>
        </w:tc>
      </w:tr>
      <w:tr w:rsidR="00BA0697" w:rsidRPr="00BA0697" w14:paraId="61898FF2" w14:textId="77777777" w:rsidTr="00092329">
        <w:trPr>
          <w:trHeight w:val="315"/>
        </w:trPr>
        <w:tc>
          <w:tcPr>
            <w:tcW w:w="1384" w:type="dxa"/>
            <w:hideMark/>
          </w:tcPr>
          <w:p w14:paraId="5CFF9805" w14:textId="77777777" w:rsidR="00BA0697" w:rsidRPr="00BA0697" w:rsidRDefault="00BA0697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sz w:val="22"/>
                <w:szCs w:val="22"/>
                <w:lang w:val="el-GR"/>
              </w:rPr>
            </w:pPr>
          </w:p>
        </w:tc>
        <w:tc>
          <w:tcPr>
            <w:tcW w:w="1593" w:type="dxa"/>
            <w:hideMark/>
          </w:tcPr>
          <w:p w14:paraId="5477DFBE" w14:textId="77777777" w:rsidR="00BA0697" w:rsidRPr="00BA0697" w:rsidRDefault="00BA0697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sz w:val="22"/>
                <w:szCs w:val="22"/>
                <w:lang w:val="el-GR"/>
              </w:rPr>
            </w:pPr>
            <w:r w:rsidRPr="00BA0697"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CIN1</w:t>
            </w:r>
          </w:p>
        </w:tc>
        <w:tc>
          <w:tcPr>
            <w:tcW w:w="1848" w:type="dxa"/>
            <w:hideMark/>
          </w:tcPr>
          <w:p w14:paraId="15CF5365" w14:textId="77777777" w:rsidR="00BA0697" w:rsidRPr="00BA0697" w:rsidRDefault="00092329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sz w:val="22"/>
                <w:szCs w:val="22"/>
                <w:lang w:val="el-GR"/>
              </w:rPr>
            </w:pPr>
            <w:r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1/367 (0.3</w:t>
            </w:r>
            <w:r w:rsidR="00BA0697" w:rsidRPr="00BA0697"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)</w:t>
            </w:r>
          </w:p>
        </w:tc>
        <w:tc>
          <w:tcPr>
            <w:tcW w:w="1708" w:type="dxa"/>
            <w:hideMark/>
          </w:tcPr>
          <w:p w14:paraId="4DBEF539" w14:textId="77777777" w:rsidR="00BA0697" w:rsidRPr="00BA0697" w:rsidRDefault="00A7719C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sz w:val="22"/>
                <w:szCs w:val="22"/>
                <w:lang w:val="el-GR"/>
              </w:rPr>
            </w:pPr>
            <w:r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360/367 (98.1</w:t>
            </w:r>
            <w:r w:rsidR="00BA0697" w:rsidRPr="00BA0697"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)</w:t>
            </w:r>
          </w:p>
        </w:tc>
        <w:tc>
          <w:tcPr>
            <w:tcW w:w="1701" w:type="dxa"/>
            <w:hideMark/>
          </w:tcPr>
          <w:p w14:paraId="31D27A01" w14:textId="77777777" w:rsidR="00BA0697" w:rsidRPr="00BA0697" w:rsidRDefault="00A7719C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sz w:val="22"/>
                <w:szCs w:val="22"/>
                <w:lang w:val="el-GR"/>
              </w:rPr>
            </w:pPr>
            <w:r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6/367 (1.6</w:t>
            </w:r>
            <w:r w:rsidR="00BA0697" w:rsidRPr="00BA0697"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)</w:t>
            </w:r>
          </w:p>
        </w:tc>
        <w:tc>
          <w:tcPr>
            <w:tcW w:w="1701" w:type="dxa"/>
            <w:hideMark/>
          </w:tcPr>
          <w:p w14:paraId="729F3A39" w14:textId="77777777" w:rsidR="00BA0697" w:rsidRPr="00BA0697" w:rsidRDefault="00E73B48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b/>
                <w:bCs/>
                <w:sz w:val="22"/>
                <w:szCs w:val="22"/>
                <w:lang w:val="el-GR"/>
              </w:rPr>
            </w:pPr>
            <w:r>
              <w:rPr>
                <w:rFonts w:asciiTheme="majorHAnsi" w:hAnsiTheme="majorHAnsi" w:cs="Times New Roman"/>
                <w:b/>
                <w:bCs/>
                <w:sz w:val="22"/>
                <w:szCs w:val="22"/>
                <w:lang w:val="el-GR"/>
              </w:rPr>
              <w:t>98.1</w:t>
            </w:r>
          </w:p>
        </w:tc>
      </w:tr>
      <w:tr w:rsidR="00BA0697" w:rsidRPr="00BA0697" w14:paraId="60F946DE" w14:textId="77777777" w:rsidTr="00092329">
        <w:trPr>
          <w:trHeight w:val="315"/>
        </w:trPr>
        <w:tc>
          <w:tcPr>
            <w:tcW w:w="1384" w:type="dxa"/>
            <w:hideMark/>
          </w:tcPr>
          <w:p w14:paraId="75641ED6" w14:textId="77777777" w:rsidR="00BA0697" w:rsidRPr="00BA0697" w:rsidRDefault="00BA0697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sz w:val="22"/>
                <w:szCs w:val="22"/>
                <w:lang w:val="el-GR"/>
              </w:rPr>
            </w:pPr>
          </w:p>
        </w:tc>
        <w:tc>
          <w:tcPr>
            <w:tcW w:w="1593" w:type="dxa"/>
            <w:hideMark/>
          </w:tcPr>
          <w:p w14:paraId="1CFFF579" w14:textId="77777777" w:rsidR="00BA0697" w:rsidRPr="00BA0697" w:rsidRDefault="00BA0697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sz w:val="22"/>
                <w:szCs w:val="22"/>
                <w:lang w:val="el-GR"/>
              </w:rPr>
            </w:pPr>
            <w:r w:rsidRPr="00BA0697"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CIN2+</w:t>
            </w:r>
          </w:p>
        </w:tc>
        <w:tc>
          <w:tcPr>
            <w:tcW w:w="1848" w:type="dxa"/>
            <w:hideMark/>
          </w:tcPr>
          <w:p w14:paraId="2278F501" w14:textId="77777777" w:rsidR="00BA0697" w:rsidRPr="00BA0697" w:rsidRDefault="00BA0697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sz w:val="22"/>
                <w:szCs w:val="22"/>
                <w:lang w:val="el-GR"/>
              </w:rPr>
            </w:pPr>
            <w:r w:rsidRPr="00BA0697"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2/196 (1</w:t>
            </w:r>
            <w:r w:rsidRPr="00BA0697">
              <w:rPr>
                <w:rFonts w:asciiTheme="majorHAnsi" w:hAnsiTheme="majorHAnsi" w:cs="Times New Roman"/>
                <w:sz w:val="22"/>
                <w:szCs w:val="22"/>
              </w:rPr>
              <w:t>.0</w:t>
            </w:r>
            <w:r w:rsidRPr="00BA0697"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)</w:t>
            </w:r>
          </w:p>
        </w:tc>
        <w:tc>
          <w:tcPr>
            <w:tcW w:w="1708" w:type="dxa"/>
            <w:hideMark/>
          </w:tcPr>
          <w:p w14:paraId="155BFD3C" w14:textId="77777777" w:rsidR="00BA0697" w:rsidRPr="00BA0697" w:rsidRDefault="00A7719C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sz w:val="22"/>
                <w:szCs w:val="22"/>
                <w:lang w:val="el-GR"/>
              </w:rPr>
            </w:pPr>
            <w:r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11/196 (5.6</w:t>
            </w:r>
            <w:r w:rsidR="00BA0697" w:rsidRPr="00BA0697"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)</w:t>
            </w:r>
          </w:p>
        </w:tc>
        <w:tc>
          <w:tcPr>
            <w:tcW w:w="1701" w:type="dxa"/>
            <w:hideMark/>
          </w:tcPr>
          <w:p w14:paraId="050EA06C" w14:textId="77777777" w:rsidR="00BA0697" w:rsidRPr="00BA0697" w:rsidRDefault="00A7719C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sz w:val="22"/>
                <w:szCs w:val="22"/>
                <w:lang w:val="el-GR"/>
              </w:rPr>
            </w:pPr>
            <w:r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183/196 (93.4</w:t>
            </w:r>
            <w:r w:rsidR="00BA0697" w:rsidRPr="00BA0697"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)</w:t>
            </w:r>
          </w:p>
        </w:tc>
        <w:tc>
          <w:tcPr>
            <w:tcW w:w="1701" w:type="dxa"/>
            <w:hideMark/>
          </w:tcPr>
          <w:p w14:paraId="1D2CF680" w14:textId="77777777" w:rsidR="00BA0697" w:rsidRPr="00BA0697" w:rsidRDefault="00E73B48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b/>
                <w:bCs/>
                <w:sz w:val="22"/>
                <w:szCs w:val="22"/>
                <w:lang w:val="el-GR"/>
              </w:rPr>
            </w:pPr>
            <w:r>
              <w:rPr>
                <w:rFonts w:asciiTheme="majorHAnsi" w:hAnsiTheme="majorHAnsi" w:cs="Times New Roman"/>
                <w:b/>
                <w:bCs/>
                <w:sz w:val="22"/>
                <w:szCs w:val="22"/>
                <w:lang w:val="el-GR"/>
              </w:rPr>
              <w:t>93.4</w:t>
            </w:r>
          </w:p>
        </w:tc>
      </w:tr>
      <w:tr w:rsidR="00BA0697" w:rsidRPr="00BA0697" w14:paraId="39C2B7D7" w14:textId="77777777" w:rsidTr="00092329">
        <w:trPr>
          <w:trHeight w:val="315"/>
        </w:trPr>
        <w:tc>
          <w:tcPr>
            <w:tcW w:w="1384" w:type="dxa"/>
            <w:hideMark/>
          </w:tcPr>
          <w:p w14:paraId="56209F98" w14:textId="77777777" w:rsidR="00BA0697" w:rsidRPr="00BA0697" w:rsidRDefault="00BA0697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sz w:val="22"/>
                <w:szCs w:val="22"/>
                <w:lang w:val="el-GR"/>
              </w:rPr>
            </w:pPr>
          </w:p>
        </w:tc>
        <w:tc>
          <w:tcPr>
            <w:tcW w:w="1593" w:type="dxa"/>
            <w:hideMark/>
          </w:tcPr>
          <w:p w14:paraId="3C97681B" w14:textId="77777777" w:rsidR="00BA0697" w:rsidRPr="00BA0697" w:rsidRDefault="00E73B48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="Times New Roman"/>
                <w:b/>
                <w:bCs/>
                <w:sz w:val="22"/>
                <w:szCs w:val="22"/>
                <w:lang w:val="el-GR"/>
              </w:rPr>
              <w:t>Total</w:t>
            </w:r>
          </w:p>
        </w:tc>
        <w:tc>
          <w:tcPr>
            <w:tcW w:w="1848" w:type="dxa"/>
            <w:hideMark/>
          </w:tcPr>
          <w:p w14:paraId="17819E24" w14:textId="77777777" w:rsidR="00BA0697" w:rsidRPr="00BA0697" w:rsidRDefault="00E73B48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b/>
                <w:bCs/>
                <w:sz w:val="22"/>
                <w:szCs w:val="22"/>
                <w:lang w:val="el-GR"/>
              </w:rPr>
            </w:pPr>
            <w:r w:rsidRPr="00EB787F">
              <w:rPr>
                <w:rFonts w:asciiTheme="majorHAnsi" w:hAnsiTheme="majorHAnsi" w:cs="Times New Roman"/>
                <w:b/>
                <w:sz w:val="22"/>
                <w:szCs w:val="22"/>
                <w:lang w:val="el-GR"/>
              </w:rPr>
              <w:t>1189/1751 (67.9)</w:t>
            </w:r>
          </w:p>
        </w:tc>
        <w:tc>
          <w:tcPr>
            <w:tcW w:w="1708" w:type="dxa"/>
            <w:hideMark/>
          </w:tcPr>
          <w:p w14:paraId="629C85BF" w14:textId="77777777" w:rsidR="00BA0697" w:rsidRPr="00BA0697" w:rsidRDefault="00E73B48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b/>
                <w:bCs/>
                <w:sz w:val="22"/>
                <w:szCs w:val="22"/>
                <w:lang w:val="el-GR"/>
              </w:rPr>
            </w:pPr>
            <w:r>
              <w:rPr>
                <w:rFonts w:asciiTheme="majorHAnsi" w:hAnsiTheme="majorHAnsi" w:cs="Times New Roman"/>
                <w:b/>
                <w:sz w:val="22"/>
                <w:szCs w:val="22"/>
                <w:lang w:val="el-GR"/>
              </w:rPr>
              <w:t>372/1751 (21.2)</w:t>
            </w:r>
          </w:p>
        </w:tc>
        <w:tc>
          <w:tcPr>
            <w:tcW w:w="1701" w:type="dxa"/>
            <w:hideMark/>
          </w:tcPr>
          <w:p w14:paraId="29C3D2D8" w14:textId="77777777" w:rsidR="00BA0697" w:rsidRPr="00BA0697" w:rsidRDefault="00E73B48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b/>
                <w:bCs/>
                <w:sz w:val="22"/>
                <w:szCs w:val="22"/>
                <w:lang w:val="el-GR"/>
              </w:rPr>
            </w:pPr>
            <w:r>
              <w:rPr>
                <w:rFonts w:asciiTheme="majorHAnsi" w:hAnsiTheme="majorHAnsi" w:cs="Times New Roman"/>
                <w:b/>
                <w:sz w:val="22"/>
                <w:szCs w:val="22"/>
                <w:lang w:val="el-GR"/>
              </w:rPr>
              <w:t>190/1751 (10.9)</w:t>
            </w:r>
          </w:p>
        </w:tc>
        <w:tc>
          <w:tcPr>
            <w:tcW w:w="1701" w:type="dxa"/>
            <w:hideMark/>
          </w:tcPr>
          <w:p w14:paraId="587C75DE" w14:textId="77777777" w:rsidR="00BA0697" w:rsidRPr="00BA0697" w:rsidRDefault="00E73B48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b/>
                <w:bCs/>
                <w:sz w:val="22"/>
                <w:szCs w:val="22"/>
                <w:lang w:val="el-GR"/>
              </w:rPr>
            </w:pPr>
            <w:r>
              <w:rPr>
                <w:rFonts w:asciiTheme="majorHAnsi" w:hAnsiTheme="majorHAnsi" w:cs="Times New Roman"/>
                <w:b/>
                <w:bCs/>
                <w:sz w:val="22"/>
                <w:szCs w:val="22"/>
                <w:lang w:val="el-GR"/>
              </w:rPr>
              <w:t>98.7</w:t>
            </w:r>
          </w:p>
        </w:tc>
      </w:tr>
      <w:tr w:rsidR="00BA0697" w:rsidRPr="00BA0697" w14:paraId="0C33CC26" w14:textId="77777777" w:rsidTr="00092329">
        <w:trPr>
          <w:trHeight w:val="315"/>
        </w:trPr>
        <w:tc>
          <w:tcPr>
            <w:tcW w:w="1384" w:type="dxa"/>
            <w:hideMark/>
          </w:tcPr>
          <w:p w14:paraId="7E13860C" w14:textId="77777777" w:rsidR="00BA0697" w:rsidRDefault="00BA0697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sz w:val="22"/>
                <w:szCs w:val="22"/>
                <w:lang w:val="el-GR"/>
              </w:rPr>
            </w:pPr>
            <w:r w:rsidRPr="00BA0697"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Testing set</w:t>
            </w:r>
          </w:p>
          <w:p w14:paraId="4E0A7D7C" w14:textId="77777777" w:rsidR="00EB787F" w:rsidRPr="00BA0697" w:rsidRDefault="00EB787F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sz w:val="22"/>
                <w:szCs w:val="22"/>
                <w:lang w:val="el-GR"/>
              </w:rPr>
            </w:pPr>
            <w:r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N=1810</w:t>
            </w:r>
          </w:p>
        </w:tc>
        <w:tc>
          <w:tcPr>
            <w:tcW w:w="1593" w:type="dxa"/>
            <w:hideMark/>
          </w:tcPr>
          <w:p w14:paraId="037CD318" w14:textId="77777777" w:rsidR="00BA0697" w:rsidRPr="00BA0697" w:rsidRDefault="00BA0697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sz w:val="22"/>
                <w:szCs w:val="22"/>
                <w:lang w:val="el-GR"/>
              </w:rPr>
            </w:pPr>
            <w:r w:rsidRPr="00BA0697"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Normal</w:t>
            </w:r>
          </w:p>
        </w:tc>
        <w:tc>
          <w:tcPr>
            <w:tcW w:w="1848" w:type="dxa"/>
            <w:hideMark/>
          </w:tcPr>
          <w:p w14:paraId="66BAF969" w14:textId="77777777" w:rsidR="00BA0697" w:rsidRPr="00BA0697" w:rsidRDefault="00A7719C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sz w:val="22"/>
                <w:szCs w:val="22"/>
                <w:lang w:val="el-GR"/>
              </w:rPr>
            </w:pPr>
            <w:r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1232/1242 (99.2</w:t>
            </w:r>
            <w:r w:rsidR="00BA0697" w:rsidRPr="00BA0697"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)</w:t>
            </w:r>
          </w:p>
        </w:tc>
        <w:tc>
          <w:tcPr>
            <w:tcW w:w="1708" w:type="dxa"/>
            <w:hideMark/>
          </w:tcPr>
          <w:p w14:paraId="2DFF2C1A" w14:textId="77777777" w:rsidR="00BA0697" w:rsidRPr="00BA0697" w:rsidRDefault="00A7719C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sz w:val="22"/>
                <w:szCs w:val="22"/>
                <w:lang w:val="el-GR"/>
              </w:rPr>
            </w:pPr>
            <w:r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8/1242 (0.6</w:t>
            </w:r>
            <w:r w:rsidR="00BA0697" w:rsidRPr="00BA0697"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)</w:t>
            </w:r>
          </w:p>
        </w:tc>
        <w:tc>
          <w:tcPr>
            <w:tcW w:w="1701" w:type="dxa"/>
            <w:hideMark/>
          </w:tcPr>
          <w:p w14:paraId="314BBE0F" w14:textId="77777777" w:rsidR="00BA0697" w:rsidRPr="00BA0697" w:rsidRDefault="00A7719C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sz w:val="22"/>
                <w:szCs w:val="22"/>
                <w:lang w:val="el-GR"/>
              </w:rPr>
            </w:pPr>
            <w:r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2/1242 (0.2</w:t>
            </w:r>
            <w:r w:rsidR="00BA0697" w:rsidRPr="00BA0697"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)</w:t>
            </w:r>
          </w:p>
        </w:tc>
        <w:tc>
          <w:tcPr>
            <w:tcW w:w="1701" w:type="dxa"/>
            <w:hideMark/>
          </w:tcPr>
          <w:p w14:paraId="41C70C68" w14:textId="77777777" w:rsidR="00BA0697" w:rsidRPr="00BA0697" w:rsidRDefault="00E73B48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b/>
                <w:bCs/>
                <w:sz w:val="22"/>
                <w:szCs w:val="22"/>
                <w:lang w:val="el-GR"/>
              </w:rPr>
            </w:pPr>
            <w:r>
              <w:rPr>
                <w:rFonts w:asciiTheme="majorHAnsi" w:hAnsiTheme="majorHAnsi" w:cs="Times New Roman"/>
                <w:b/>
                <w:bCs/>
                <w:sz w:val="22"/>
                <w:szCs w:val="22"/>
                <w:lang w:val="el-GR"/>
              </w:rPr>
              <w:t>99.2</w:t>
            </w:r>
          </w:p>
        </w:tc>
      </w:tr>
      <w:tr w:rsidR="00BA0697" w:rsidRPr="00BA0697" w14:paraId="29F3ACEA" w14:textId="77777777" w:rsidTr="00092329">
        <w:trPr>
          <w:trHeight w:val="315"/>
        </w:trPr>
        <w:tc>
          <w:tcPr>
            <w:tcW w:w="1384" w:type="dxa"/>
            <w:hideMark/>
          </w:tcPr>
          <w:p w14:paraId="3A2B8387" w14:textId="77777777" w:rsidR="00BA0697" w:rsidRPr="00BA0697" w:rsidRDefault="00BA0697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sz w:val="22"/>
                <w:szCs w:val="22"/>
                <w:lang w:val="el-GR"/>
              </w:rPr>
            </w:pPr>
          </w:p>
        </w:tc>
        <w:tc>
          <w:tcPr>
            <w:tcW w:w="1593" w:type="dxa"/>
            <w:hideMark/>
          </w:tcPr>
          <w:p w14:paraId="3261B4F3" w14:textId="77777777" w:rsidR="00BA0697" w:rsidRPr="00BA0697" w:rsidRDefault="00BA0697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sz w:val="22"/>
                <w:szCs w:val="22"/>
                <w:lang w:val="el-GR"/>
              </w:rPr>
            </w:pPr>
            <w:r w:rsidRPr="00BA0697"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CIN1</w:t>
            </w:r>
          </w:p>
        </w:tc>
        <w:tc>
          <w:tcPr>
            <w:tcW w:w="1848" w:type="dxa"/>
            <w:hideMark/>
          </w:tcPr>
          <w:p w14:paraId="69679F1F" w14:textId="77777777" w:rsidR="00BA0697" w:rsidRPr="00BA0697" w:rsidRDefault="00A7719C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sz w:val="22"/>
                <w:szCs w:val="22"/>
                <w:lang w:val="el-GR"/>
              </w:rPr>
            </w:pPr>
            <w:r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2/392 (0.5</w:t>
            </w:r>
            <w:r w:rsidR="00BA0697" w:rsidRPr="00BA0697"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)</w:t>
            </w:r>
          </w:p>
        </w:tc>
        <w:tc>
          <w:tcPr>
            <w:tcW w:w="1708" w:type="dxa"/>
            <w:hideMark/>
          </w:tcPr>
          <w:p w14:paraId="47506817" w14:textId="77777777" w:rsidR="00BA0697" w:rsidRPr="00BA0697" w:rsidRDefault="00A7719C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sz w:val="22"/>
                <w:szCs w:val="22"/>
                <w:lang w:val="el-GR"/>
              </w:rPr>
            </w:pPr>
            <w:r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374/392 (95.4</w:t>
            </w:r>
            <w:r w:rsidR="00BA0697" w:rsidRPr="00BA0697"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)</w:t>
            </w:r>
          </w:p>
        </w:tc>
        <w:tc>
          <w:tcPr>
            <w:tcW w:w="1701" w:type="dxa"/>
            <w:hideMark/>
          </w:tcPr>
          <w:p w14:paraId="72B60F8C" w14:textId="77777777" w:rsidR="00BA0697" w:rsidRPr="00BA0697" w:rsidRDefault="00A7719C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sz w:val="22"/>
                <w:szCs w:val="22"/>
                <w:lang w:val="el-GR"/>
              </w:rPr>
            </w:pPr>
            <w:r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16/392 (4.1</w:t>
            </w:r>
            <w:r w:rsidR="00BA0697" w:rsidRPr="00BA0697"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)</w:t>
            </w:r>
          </w:p>
        </w:tc>
        <w:tc>
          <w:tcPr>
            <w:tcW w:w="1701" w:type="dxa"/>
            <w:hideMark/>
          </w:tcPr>
          <w:p w14:paraId="4D7F5BDB" w14:textId="77777777" w:rsidR="00BA0697" w:rsidRPr="00BA0697" w:rsidRDefault="00E73B48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b/>
                <w:bCs/>
                <w:sz w:val="22"/>
                <w:szCs w:val="22"/>
                <w:lang w:val="el-GR"/>
              </w:rPr>
            </w:pPr>
            <w:r>
              <w:rPr>
                <w:rFonts w:asciiTheme="majorHAnsi" w:hAnsiTheme="majorHAnsi" w:cs="Times New Roman"/>
                <w:b/>
                <w:bCs/>
                <w:sz w:val="22"/>
                <w:szCs w:val="22"/>
                <w:lang w:val="el-GR"/>
              </w:rPr>
              <w:t>95.4</w:t>
            </w:r>
          </w:p>
        </w:tc>
      </w:tr>
      <w:tr w:rsidR="00BA0697" w:rsidRPr="00BA0697" w14:paraId="436E5B9D" w14:textId="77777777" w:rsidTr="00092329">
        <w:trPr>
          <w:trHeight w:val="315"/>
        </w:trPr>
        <w:tc>
          <w:tcPr>
            <w:tcW w:w="1384" w:type="dxa"/>
            <w:hideMark/>
          </w:tcPr>
          <w:p w14:paraId="043D4402" w14:textId="77777777" w:rsidR="00BA0697" w:rsidRPr="00BA0697" w:rsidRDefault="00BA0697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sz w:val="22"/>
                <w:szCs w:val="22"/>
                <w:lang w:val="el-GR"/>
              </w:rPr>
            </w:pPr>
          </w:p>
        </w:tc>
        <w:tc>
          <w:tcPr>
            <w:tcW w:w="1593" w:type="dxa"/>
            <w:hideMark/>
          </w:tcPr>
          <w:p w14:paraId="3D66C0A4" w14:textId="77777777" w:rsidR="00BA0697" w:rsidRPr="00BA0697" w:rsidRDefault="00BA0697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sz w:val="22"/>
                <w:szCs w:val="22"/>
                <w:lang w:val="el-GR"/>
              </w:rPr>
            </w:pPr>
            <w:r w:rsidRPr="00BA0697"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CIN2+</w:t>
            </w:r>
          </w:p>
        </w:tc>
        <w:tc>
          <w:tcPr>
            <w:tcW w:w="1848" w:type="dxa"/>
            <w:hideMark/>
          </w:tcPr>
          <w:p w14:paraId="29F92B19" w14:textId="77777777" w:rsidR="00BA0697" w:rsidRPr="00BA0697" w:rsidRDefault="00A7719C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sz w:val="22"/>
                <w:szCs w:val="22"/>
                <w:lang w:val="el-GR"/>
              </w:rPr>
            </w:pPr>
            <w:r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1/176 (0.6</w:t>
            </w:r>
            <w:r w:rsidR="00BA0697" w:rsidRPr="00BA0697"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)</w:t>
            </w:r>
          </w:p>
        </w:tc>
        <w:tc>
          <w:tcPr>
            <w:tcW w:w="1708" w:type="dxa"/>
            <w:hideMark/>
          </w:tcPr>
          <w:p w14:paraId="56F7178D" w14:textId="77777777" w:rsidR="00BA0697" w:rsidRPr="00BA0697" w:rsidRDefault="00A7719C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sz w:val="22"/>
                <w:szCs w:val="22"/>
                <w:lang w:val="el-GR"/>
              </w:rPr>
            </w:pPr>
            <w:r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12/176 (6.8</w:t>
            </w:r>
            <w:r w:rsidR="00BA0697" w:rsidRPr="00BA0697"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)</w:t>
            </w:r>
          </w:p>
        </w:tc>
        <w:tc>
          <w:tcPr>
            <w:tcW w:w="1701" w:type="dxa"/>
            <w:hideMark/>
          </w:tcPr>
          <w:p w14:paraId="604F6246" w14:textId="77777777" w:rsidR="00BA0697" w:rsidRPr="00BA0697" w:rsidRDefault="00A7719C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sz w:val="22"/>
                <w:szCs w:val="22"/>
                <w:lang w:val="el-GR"/>
              </w:rPr>
            </w:pPr>
            <w:r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163/176 (92.6</w:t>
            </w:r>
            <w:r w:rsidR="00BA0697" w:rsidRPr="00BA0697"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)</w:t>
            </w:r>
          </w:p>
        </w:tc>
        <w:tc>
          <w:tcPr>
            <w:tcW w:w="1701" w:type="dxa"/>
            <w:hideMark/>
          </w:tcPr>
          <w:p w14:paraId="607A0067" w14:textId="77777777" w:rsidR="00BA0697" w:rsidRPr="00BA0697" w:rsidRDefault="00E73B48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b/>
                <w:bCs/>
                <w:sz w:val="22"/>
                <w:szCs w:val="22"/>
                <w:lang w:val="el-GR"/>
              </w:rPr>
            </w:pPr>
            <w:r>
              <w:rPr>
                <w:rFonts w:asciiTheme="majorHAnsi" w:hAnsiTheme="majorHAnsi" w:cs="Times New Roman"/>
                <w:b/>
                <w:bCs/>
                <w:sz w:val="22"/>
                <w:szCs w:val="22"/>
                <w:lang w:val="el-GR"/>
              </w:rPr>
              <w:t>92.6</w:t>
            </w:r>
          </w:p>
        </w:tc>
      </w:tr>
      <w:tr w:rsidR="00BA0697" w:rsidRPr="00BA0697" w14:paraId="5D668EA6" w14:textId="77777777" w:rsidTr="00092329">
        <w:trPr>
          <w:trHeight w:val="315"/>
        </w:trPr>
        <w:tc>
          <w:tcPr>
            <w:tcW w:w="1384" w:type="dxa"/>
            <w:hideMark/>
          </w:tcPr>
          <w:p w14:paraId="7BBD7AF6" w14:textId="77777777" w:rsidR="00BA0697" w:rsidRPr="00BA0697" w:rsidRDefault="00BA0697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sz w:val="22"/>
                <w:szCs w:val="22"/>
                <w:lang w:val="el-GR"/>
              </w:rPr>
            </w:pPr>
          </w:p>
        </w:tc>
        <w:tc>
          <w:tcPr>
            <w:tcW w:w="1593" w:type="dxa"/>
            <w:hideMark/>
          </w:tcPr>
          <w:p w14:paraId="2F2322E8" w14:textId="77777777" w:rsidR="00BA0697" w:rsidRPr="00BA0697" w:rsidRDefault="00092329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="Times New Roman"/>
                <w:b/>
                <w:bCs/>
                <w:sz w:val="22"/>
                <w:szCs w:val="22"/>
                <w:lang w:val="el-GR"/>
              </w:rPr>
              <w:t>Total</w:t>
            </w:r>
          </w:p>
        </w:tc>
        <w:tc>
          <w:tcPr>
            <w:tcW w:w="1848" w:type="dxa"/>
            <w:hideMark/>
          </w:tcPr>
          <w:p w14:paraId="71FEFBB7" w14:textId="77777777" w:rsidR="00BA0697" w:rsidRPr="00BA0697" w:rsidRDefault="00092329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b/>
                <w:bCs/>
                <w:sz w:val="22"/>
                <w:szCs w:val="22"/>
                <w:lang w:val="el-GR"/>
              </w:rPr>
            </w:pPr>
            <w:r>
              <w:rPr>
                <w:rFonts w:asciiTheme="majorHAnsi" w:hAnsiTheme="majorHAnsi" w:cs="Times New Roman"/>
                <w:b/>
                <w:bCs/>
                <w:sz w:val="22"/>
                <w:szCs w:val="22"/>
                <w:lang w:val="el-GR"/>
              </w:rPr>
              <w:t>1235/1810 (68.2)</w:t>
            </w:r>
          </w:p>
        </w:tc>
        <w:tc>
          <w:tcPr>
            <w:tcW w:w="1708" w:type="dxa"/>
            <w:hideMark/>
          </w:tcPr>
          <w:p w14:paraId="5E0B88B9" w14:textId="77777777" w:rsidR="00BA0697" w:rsidRPr="00BA0697" w:rsidRDefault="00092329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b/>
                <w:bCs/>
                <w:sz w:val="22"/>
                <w:szCs w:val="22"/>
                <w:lang w:val="el-GR"/>
              </w:rPr>
            </w:pPr>
            <w:r>
              <w:rPr>
                <w:rFonts w:asciiTheme="majorHAnsi" w:hAnsiTheme="majorHAnsi" w:cs="Times New Roman"/>
                <w:b/>
                <w:bCs/>
                <w:sz w:val="22"/>
                <w:szCs w:val="22"/>
                <w:lang w:val="el-GR"/>
              </w:rPr>
              <w:t>394/1810 (</w:t>
            </w:r>
            <w:r w:rsidR="00BA0697" w:rsidRPr="00BA0697">
              <w:rPr>
                <w:rFonts w:asciiTheme="majorHAnsi" w:hAnsiTheme="majorHAnsi" w:cs="Times New Roman"/>
                <w:b/>
                <w:bCs/>
                <w:sz w:val="22"/>
                <w:szCs w:val="22"/>
                <w:lang w:val="el-GR"/>
              </w:rPr>
              <w:t>21.8</w:t>
            </w:r>
            <w:r>
              <w:rPr>
                <w:rFonts w:asciiTheme="majorHAnsi" w:hAnsiTheme="majorHAnsi" w:cs="Times New Roman"/>
                <w:b/>
                <w:bCs/>
                <w:sz w:val="22"/>
                <w:szCs w:val="22"/>
                <w:lang w:val="el-GR"/>
              </w:rPr>
              <w:t>)</w:t>
            </w:r>
          </w:p>
        </w:tc>
        <w:tc>
          <w:tcPr>
            <w:tcW w:w="1701" w:type="dxa"/>
            <w:hideMark/>
          </w:tcPr>
          <w:p w14:paraId="7B891B1D" w14:textId="77777777" w:rsidR="00BA0697" w:rsidRPr="00BA0697" w:rsidRDefault="00092329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b/>
                <w:bCs/>
                <w:sz w:val="22"/>
                <w:szCs w:val="22"/>
                <w:lang w:val="el-GR"/>
              </w:rPr>
            </w:pPr>
            <w:r>
              <w:rPr>
                <w:rFonts w:asciiTheme="majorHAnsi" w:hAnsiTheme="majorHAnsi" w:cs="Times New Roman"/>
                <w:b/>
                <w:bCs/>
                <w:sz w:val="22"/>
                <w:szCs w:val="22"/>
                <w:lang w:val="el-GR"/>
              </w:rPr>
              <w:t>181/1810 (10.0)</w:t>
            </w:r>
          </w:p>
        </w:tc>
        <w:tc>
          <w:tcPr>
            <w:tcW w:w="1701" w:type="dxa"/>
            <w:hideMark/>
          </w:tcPr>
          <w:p w14:paraId="55E215AE" w14:textId="77777777" w:rsidR="00BA0697" w:rsidRPr="00BA0697" w:rsidRDefault="00E73B48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b/>
                <w:bCs/>
                <w:sz w:val="22"/>
                <w:szCs w:val="22"/>
                <w:lang w:val="el-GR"/>
              </w:rPr>
            </w:pPr>
            <w:r>
              <w:rPr>
                <w:rFonts w:asciiTheme="majorHAnsi" w:hAnsiTheme="majorHAnsi" w:cs="Times New Roman"/>
                <w:b/>
                <w:bCs/>
                <w:sz w:val="22"/>
                <w:szCs w:val="22"/>
                <w:lang w:val="el-GR"/>
              </w:rPr>
              <w:t>97.7</w:t>
            </w:r>
          </w:p>
        </w:tc>
      </w:tr>
      <w:tr w:rsidR="00BA0697" w:rsidRPr="00BA0697" w14:paraId="6BD140FB" w14:textId="77777777" w:rsidTr="00092329">
        <w:trPr>
          <w:trHeight w:val="330"/>
        </w:trPr>
        <w:tc>
          <w:tcPr>
            <w:tcW w:w="1384" w:type="dxa"/>
            <w:hideMark/>
          </w:tcPr>
          <w:p w14:paraId="427B595C" w14:textId="77777777" w:rsidR="00BA0697" w:rsidRDefault="00BA0697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sz w:val="22"/>
                <w:szCs w:val="22"/>
                <w:lang w:val="el-GR"/>
              </w:rPr>
            </w:pPr>
            <w:r w:rsidRPr="00BA0697"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Total</w:t>
            </w:r>
          </w:p>
          <w:p w14:paraId="111FFD36" w14:textId="77777777" w:rsidR="00EB787F" w:rsidRPr="00BA0697" w:rsidRDefault="00EB787F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sz w:val="22"/>
                <w:szCs w:val="22"/>
                <w:lang w:val="el-GR"/>
              </w:rPr>
            </w:pPr>
            <w:r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N=3561</w:t>
            </w:r>
          </w:p>
        </w:tc>
        <w:tc>
          <w:tcPr>
            <w:tcW w:w="1593" w:type="dxa"/>
            <w:hideMark/>
          </w:tcPr>
          <w:p w14:paraId="1341AB7B" w14:textId="77777777" w:rsidR="00BA0697" w:rsidRPr="00BA0697" w:rsidRDefault="00BA0697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sz w:val="22"/>
                <w:szCs w:val="22"/>
                <w:lang w:val="el-GR"/>
              </w:rPr>
            </w:pPr>
            <w:r w:rsidRPr="00BA0697"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Normal</w:t>
            </w:r>
          </w:p>
        </w:tc>
        <w:tc>
          <w:tcPr>
            <w:tcW w:w="1848" w:type="dxa"/>
            <w:hideMark/>
          </w:tcPr>
          <w:p w14:paraId="595C3D43" w14:textId="77777777" w:rsidR="00BA0697" w:rsidRPr="00BA0697" w:rsidRDefault="00A7719C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sz w:val="22"/>
                <w:szCs w:val="22"/>
                <w:lang w:val="el-GR"/>
              </w:rPr>
            </w:pPr>
            <w:r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2418/2430 (99.5</w:t>
            </w:r>
            <w:r w:rsidR="00BA0697" w:rsidRPr="00BA0697"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)</w:t>
            </w:r>
          </w:p>
        </w:tc>
        <w:tc>
          <w:tcPr>
            <w:tcW w:w="1708" w:type="dxa"/>
            <w:hideMark/>
          </w:tcPr>
          <w:p w14:paraId="42A71A4B" w14:textId="77777777" w:rsidR="00BA0697" w:rsidRPr="00BA0697" w:rsidRDefault="00A7719C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sz w:val="22"/>
                <w:szCs w:val="22"/>
                <w:lang w:val="el-GR"/>
              </w:rPr>
            </w:pPr>
            <w:r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9/2430 (0.4</w:t>
            </w:r>
            <w:r w:rsidR="00BA0697" w:rsidRPr="00BA0697"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)</w:t>
            </w:r>
          </w:p>
        </w:tc>
        <w:tc>
          <w:tcPr>
            <w:tcW w:w="1701" w:type="dxa"/>
            <w:hideMark/>
          </w:tcPr>
          <w:p w14:paraId="1FA878C1" w14:textId="77777777" w:rsidR="00BA0697" w:rsidRPr="00BA0697" w:rsidRDefault="00A7719C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sz w:val="22"/>
                <w:szCs w:val="22"/>
                <w:lang w:val="el-GR"/>
              </w:rPr>
            </w:pPr>
            <w:r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3/2430 (0.1</w:t>
            </w:r>
            <w:r w:rsidR="00BA0697" w:rsidRPr="00BA0697"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)</w:t>
            </w:r>
          </w:p>
        </w:tc>
        <w:tc>
          <w:tcPr>
            <w:tcW w:w="1701" w:type="dxa"/>
            <w:hideMark/>
          </w:tcPr>
          <w:p w14:paraId="1D2D3EDC" w14:textId="77777777" w:rsidR="00BA0697" w:rsidRPr="00BA0697" w:rsidRDefault="00E73B48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b/>
                <w:bCs/>
                <w:sz w:val="22"/>
                <w:szCs w:val="22"/>
                <w:lang w:val="el-GR"/>
              </w:rPr>
            </w:pPr>
            <w:r>
              <w:rPr>
                <w:rFonts w:asciiTheme="majorHAnsi" w:hAnsiTheme="majorHAnsi" w:cs="Times New Roman"/>
                <w:b/>
                <w:bCs/>
                <w:sz w:val="22"/>
                <w:szCs w:val="22"/>
                <w:lang w:val="el-GR"/>
              </w:rPr>
              <w:t>99.5</w:t>
            </w:r>
          </w:p>
        </w:tc>
      </w:tr>
      <w:tr w:rsidR="00BA0697" w:rsidRPr="00BA0697" w14:paraId="56E0BA97" w14:textId="77777777" w:rsidTr="00092329">
        <w:trPr>
          <w:trHeight w:val="315"/>
        </w:trPr>
        <w:tc>
          <w:tcPr>
            <w:tcW w:w="1384" w:type="dxa"/>
            <w:hideMark/>
          </w:tcPr>
          <w:p w14:paraId="55B6CCD3" w14:textId="77777777" w:rsidR="00BA0697" w:rsidRPr="00BA0697" w:rsidRDefault="00BA0697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sz w:val="22"/>
                <w:szCs w:val="22"/>
                <w:lang w:val="el-GR"/>
              </w:rPr>
            </w:pPr>
          </w:p>
        </w:tc>
        <w:tc>
          <w:tcPr>
            <w:tcW w:w="1593" w:type="dxa"/>
            <w:hideMark/>
          </w:tcPr>
          <w:p w14:paraId="60DCAD5E" w14:textId="77777777" w:rsidR="00BA0697" w:rsidRPr="00BA0697" w:rsidRDefault="00BA0697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sz w:val="22"/>
                <w:szCs w:val="22"/>
                <w:lang w:val="el-GR"/>
              </w:rPr>
            </w:pPr>
            <w:r w:rsidRPr="00BA0697"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CIN1</w:t>
            </w:r>
          </w:p>
        </w:tc>
        <w:tc>
          <w:tcPr>
            <w:tcW w:w="1848" w:type="dxa"/>
            <w:hideMark/>
          </w:tcPr>
          <w:p w14:paraId="0CF3CC83" w14:textId="77777777" w:rsidR="00BA0697" w:rsidRPr="00BA0697" w:rsidRDefault="00A7719C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sz w:val="22"/>
                <w:szCs w:val="22"/>
                <w:lang w:val="el-GR"/>
              </w:rPr>
            </w:pPr>
            <w:r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3/759 (0.4</w:t>
            </w:r>
            <w:r w:rsidR="00BA0697" w:rsidRPr="00BA0697"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)</w:t>
            </w:r>
          </w:p>
        </w:tc>
        <w:tc>
          <w:tcPr>
            <w:tcW w:w="1708" w:type="dxa"/>
            <w:hideMark/>
          </w:tcPr>
          <w:p w14:paraId="7FF97D80" w14:textId="77777777" w:rsidR="00BA0697" w:rsidRPr="00BA0697" w:rsidRDefault="00A7719C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sz w:val="22"/>
                <w:szCs w:val="22"/>
                <w:lang w:val="el-GR"/>
              </w:rPr>
            </w:pPr>
            <w:r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734/759 (96.7</w:t>
            </w:r>
            <w:r w:rsidR="00BA0697" w:rsidRPr="00BA0697"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)</w:t>
            </w:r>
          </w:p>
        </w:tc>
        <w:tc>
          <w:tcPr>
            <w:tcW w:w="1701" w:type="dxa"/>
            <w:hideMark/>
          </w:tcPr>
          <w:p w14:paraId="21509562" w14:textId="77777777" w:rsidR="00BA0697" w:rsidRPr="00BA0697" w:rsidRDefault="00A7719C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sz w:val="22"/>
                <w:szCs w:val="22"/>
                <w:lang w:val="el-GR"/>
              </w:rPr>
            </w:pPr>
            <w:r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22/759 (2.9</w:t>
            </w:r>
            <w:r w:rsidR="00BA0697" w:rsidRPr="00BA0697"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)</w:t>
            </w:r>
          </w:p>
        </w:tc>
        <w:tc>
          <w:tcPr>
            <w:tcW w:w="1701" w:type="dxa"/>
            <w:hideMark/>
          </w:tcPr>
          <w:p w14:paraId="2B7F8A13" w14:textId="77777777" w:rsidR="00BA0697" w:rsidRPr="00BA0697" w:rsidRDefault="00E73B48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b/>
                <w:bCs/>
                <w:sz w:val="22"/>
                <w:szCs w:val="22"/>
                <w:lang w:val="el-GR"/>
              </w:rPr>
            </w:pPr>
            <w:r>
              <w:rPr>
                <w:rFonts w:asciiTheme="majorHAnsi" w:hAnsiTheme="majorHAnsi" w:cs="Times New Roman"/>
                <w:b/>
                <w:bCs/>
                <w:sz w:val="22"/>
                <w:szCs w:val="22"/>
                <w:lang w:val="el-GR"/>
              </w:rPr>
              <w:t>96.7</w:t>
            </w:r>
          </w:p>
        </w:tc>
      </w:tr>
      <w:tr w:rsidR="00BA0697" w:rsidRPr="00BA0697" w14:paraId="3136589C" w14:textId="77777777" w:rsidTr="00092329">
        <w:trPr>
          <w:trHeight w:val="315"/>
        </w:trPr>
        <w:tc>
          <w:tcPr>
            <w:tcW w:w="1384" w:type="dxa"/>
            <w:hideMark/>
          </w:tcPr>
          <w:p w14:paraId="06631BD5" w14:textId="77777777" w:rsidR="00BA0697" w:rsidRPr="00BA0697" w:rsidRDefault="00BA0697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sz w:val="22"/>
                <w:szCs w:val="22"/>
                <w:lang w:val="el-GR"/>
              </w:rPr>
            </w:pPr>
          </w:p>
        </w:tc>
        <w:tc>
          <w:tcPr>
            <w:tcW w:w="1593" w:type="dxa"/>
            <w:hideMark/>
          </w:tcPr>
          <w:p w14:paraId="232F8037" w14:textId="77777777" w:rsidR="00BA0697" w:rsidRPr="00BA0697" w:rsidRDefault="00BA0697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sz w:val="22"/>
                <w:szCs w:val="22"/>
                <w:lang w:val="el-GR"/>
              </w:rPr>
            </w:pPr>
            <w:r w:rsidRPr="00BA0697"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CIN2+</w:t>
            </w:r>
          </w:p>
        </w:tc>
        <w:tc>
          <w:tcPr>
            <w:tcW w:w="1848" w:type="dxa"/>
            <w:hideMark/>
          </w:tcPr>
          <w:p w14:paraId="70567C8B" w14:textId="77777777" w:rsidR="00BA0697" w:rsidRPr="00BA0697" w:rsidRDefault="00A7719C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sz w:val="22"/>
                <w:szCs w:val="22"/>
                <w:lang w:val="el-GR"/>
              </w:rPr>
            </w:pPr>
            <w:r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3/372 (0.8</w:t>
            </w:r>
            <w:r w:rsidR="00BA0697" w:rsidRPr="00BA0697"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)</w:t>
            </w:r>
          </w:p>
        </w:tc>
        <w:tc>
          <w:tcPr>
            <w:tcW w:w="1708" w:type="dxa"/>
            <w:hideMark/>
          </w:tcPr>
          <w:p w14:paraId="40F4D409" w14:textId="77777777" w:rsidR="00BA0697" w:rsidRPr="00BA0697" w:rsidRDefault="00A7719C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sz w:val="22"/>
                <w:szCs w:val="22"/>
                <w:lang w:val="el-GR"/>
              </w:rPr>
            </w:pPr>
            <w:r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23/372 (6.2</w:t>
            </w:r>
            <w:r w:rsidR="00BA0697" w:rsidRPr="00BA0697"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)</w:t>
            </w:r>
          </w:p>
        </w:tc>
        <w:tc>
          <w:tcPr>
            <w:tcW w:w="1701" w:type="dxa"/>
            <w:hideMark/>
          </w:tcPr>
          <w:p w14:paraId="0B773AB5" w14:textId="77777777" w:rsidR="00BA0697" w:rsidRPr="00BA0697" w:rsidRDefault="00BA0697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sz w:val="22"/>
                <w:szCs w:val="22"/>
                <w:lang w:val="el-GR"/>
              </w:rPr>
            </w:pPr>
            <w:r w:rsidRPr="00BA0697"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346/372 (93</w:t>
            </w:r>
            <w:r w:rsidRPr="00BA0697">
              <w:rPr>
                <w:rFonts w:asciiTheme="majorHAnsi" w:hAnsiTheme="majorHAnsi" w:cs="Times New Roman"/>
                <w:sz w:val="22"/>
                <w:szCs w:val="22"/>
              </w:rPr>
              <w:t>.0</w:t>
            </w:r>
            <w:r w:rsidRPr="00BA0697">
              <w:rPr>
                <w:rFonts w:asciiTheme="majorHAnsi" w:hAnsiTheme="majorHAnsi" w:cs="Times New Roman"/>
                <w:sz w:val="22"/>
                <w:szCs w:val="22"/>
                <w:lang w:val="el-GR"/>
              </w:rPr>
              <w:t>)</w:t>
            </w:r>
          </w:p>
        </w:tc>
        <w:tc>
          <w:tcPr>
            <w:tcW w:w="1701" w:type="dxa"/>
            <w:hideMark/>
          </w:tcPr>
          <w:p w14:paraId="7813F8A2" w14:textId="77777777" w:rsidR="00BA0697" w:rsidRPr="00BA0697" w:rsidRDefault="00E73B48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b/>
                <w:bCs/>
                <w:sz w:val="22"/>
                <w:szCs w:val="22"/>
                <w:lang w:val="el-GR"/>
              </w:rPr>
            </w:pPr>
            <w:r>
              <w:rPr>
                <w:rFonts w:asciiTheme="majorHAnsi" w:hAnsiTheme="majorHAnsi" w:cs="Times New Roman"/>
                <w:b/>
                <w:bCs/>
                <w:sz w:val="22"/>
                <w:szCs w:val="22"/>
                <w:lang w:val="el-GR"/>
              </w:rPr>
              <w:t>93.0</w:t>
            </w:r>
          </w:p>
        </w:tc>
      </w:tr>
      <w:tr w:rsidR="00BA0697" w:rsidRPr="00BA0697" w14:paraId="338BF453" w14:textId="77777777" w:rsidTr="00092329">
        <w:trPr>
          <w:trHeight w:val="315"/>
        </w:trPr>
        <w:tc>
          <w:tcPr>
            <w:tcW w:w="1384" w:type="dxa"/>
            <w:hideMark/>
          </w:tcPr>
          <w:p w14:paraId="0CF238F5" w14:textId="77777777" w:rsidR="00BA0697" w:rsidRPr="00BA0697" w:rsidRDefault="00BA0697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sz w:val="22"/>
                <w:szCs w:val="22"/>
                <w:lang w:val="el-GR"/>
              </w:rPr>
            </w:pPr>
          </w:p>
        </w:tc>
        <w:tc>
          <w:tcPr>
            <w:tcW w:w="1593" w:type="dxa"/>
            <w:hideMark/>
          </w:tcPr>
          <w:p w14:paraId="437FD224" w14:textId="77777777" w:rsidR="00BA0697" w:rsidRPr="00BA0697" w:rsidRDefault="00092329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="Times New Roman"/>
                <w:b/>
                <w:bCs/>
                <w:sz w:val="22"/>
                <w:szCs w:val="22"/>
                <w:lang w:val="el-GR"/>
              </w:rPr>
              <w:t>Total</w:t>
            </w:r>
          </w:p>
        </w:tc>
        <w:tc>
          <w:tcPr>
            <w:tcW w:w="1848" w:type="dxa"/>
            <w:hideMark/>
          </w:tcPr>
          <w:p w14:paraId="19AD7F54" w14:textId="77777777" w:rsidR="00BA0697" w:rsidRPr="00BA0697" w:rsidRDefault="00A7719C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b/>
                <w:bCs/>
                <w:sz w:val="22"/>
                <w:szCs w:val="22"/>
                <w:lang w:val="el-GR"/>
              </w:rPr>
            </w:pPr>
            <w:r>
              <w:rPr>
                <w:rFonts w:asciiTheme="majorHAnsi" w:hAnsiTheme="majorHAnsi" w:cs="Times New Roman"/>
                <w:b/>
                <w:bCs/>
                <w:sz w:val="22"/>
                <w:szCs w:val="22"/>
                <w:lang w:val="el-GR"/>
              </w:rPr>
              <w:t>2424/3561 (</w:t>
            </w:r>
            <w:r w:rsidR="00BA0697" w:rsidRPr="00BA0697">
              <w:rPr>
                <w:rFonts w:asciiTheme="majorHAnsi" w:hAnsiTheme="majorHAnsi" w:cs="Times New Roman"/>
                <w:b/>
                <w:bCs/>
                <w:sz w:val="22"/>
                <w:szCs w:val="22"/>
                <w:lang w:val="el-GR"/>
              </w:rPr>
              <w:t>68.</w:t>
            </w:r>
            <w:r w:rsidR="00BA0697" w:rsidRPr="00BA0697"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  <w:t>1</w:t>
            </w:r>
            <w:r>
              <w:rPr>
                <w:rFonts w:asciiTheme="majorHAnsi" w:hAnsiTheme="majorHAnsi" w:cs="Times New Roman"/>
                <w:b/>
                <w:bCs/>
                <w:sz w:val="22"/>
                <w:szCs w:val="22"/>
                <w:lang w:val="el-GR"/>
              </w:rPr>
              <w:t>)</w:t>
            </w:r>
          </w:p>
        </w:tc>
        <w:tc>
          <w:tcPr>
            <w:tcW w:w="1708" w:type="dxa"/>
            <w:hideMark/>
          </w:tcPr>
          <w:p w14:paraId="2FFA8199" w14:textId="77777777" w:rsidR="00BA0697" w:rsidRPr="00BA0697" w:rsidRDefault="00A7719C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b/>
                <w:bCs/>
                <w:sz w:val="22"/>
                <w:szCs w:val="22"/>
                <w:lang w:val="el-GR"/>
              </w:rPr>
            </w:pPr>
            <w:r>
              <w:rPr>
                <w:rFonts w:asciiTheme="majorHAnsi" w:hAnsiTheme="majorHAnsi" w:cs="Times New Roman"/>
                <w:b/>
                <w:bCs/>
                <w:sz w:val="22"/>
                <w:szCs w:val="22"/>
                <w:lang w:val="el-GR"/>
              </w:rPr>
              <w:t>766/3561 (</w:t>
            </w:r>
            <w:r w:rsidR="00BA0697" w:rsidRPr="00BA0697">
              <w:rPr>
                <w:rFonts w:asciiTheme="majorHAnsi" w:hAnsiTheme="majorHAnsi" w:cs="Times New Roman"/>
                <w:b/>
                <w:bCs/>
                <w:sz w:val="22"/>
                <w:szCs w:val="22"/>
                <w:lang w:val="el-GR"/>
              </w:rPr>
              <w:t>21.5</w:t>
            </w:r>
            <w:r>
              <w:rPr>
                <w:rFonts w:asciiTheme="majorHAnsi" w:hAnsiTheme="majorHAnsi" w:cs="Times New Roman"/>
                <w:b/>
                <w:bCs/>
                <w:sz w:val="22"/>
                <w:szCs w:val="22"/>
                <w:lang w:val="el-GR"/>
              </w:rPr>
              <w:t>)</w:t>
            </w:r>
          </w:p>
        </w:tc>
        <w:tc>
          <w:tcPr>
            <w:tcW w:w="1701" w:type="dxa"/>
            <w:hideMark/>
          </w:tcPr>
          <w:p w14:paraId="384A9A62" w14:textId="77777777" w:rsidR="00BA0697" w:rsidRPr="00BA0697" w:rsidRDefault="00A7719C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b/>
                <w:bCs/>
                <w:sz w:val="22"/>
                <w:szCs w:val="22"/>
                <w:lang w:val="el-GR"/>
              </w:rPr>
            </w:pPr>
            <w:r>
              <w:rPr>
                <w:rFonts w:asciiTheme="majorHAnsi" w:hAnsiTheme="majorHAnsi" w:cs="Times New Roman"/>
                <w:b/>
                <w:bCs/>
                <w:sz w:val="22"/>
                <w:szCs w:val="22"/>
                <w:lang w:val="el-GR"/>
              </w:rPr>
              <w:t>371/3561 (10.4)</w:t>
            </w:r>
          </w:p>
        </w:tc>
        <w:tc>
          <w:tcPr>
            <w:tcW w:w="1701" w:type="dxa"/>
            <w:hideMark/>
          </w:tcPr>
          <w:p w14:paraId="2111663D" w14:textId="77777777" w:rsidR="00BA0697" w:rsidRPr="00BA0697" w:rsidRDefault="00E73B48" w:rsidP="00354D28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b/>
                <w:bCs/>
                <w:sz w:val="22"/>
                <w:szCs w:val="22"/>
                <w:lang w:val="el-GR"/>
              </w:rPr>
            </w:pPr>
            <w:r>
              <w:rPr>
                <w:rFonts w:asciiTheme="majorHAnsi" w:hAnsiTheme="majorHAnsi" w:cs="Times New Roman"/>
                <w:b/>
                <w:bCs/>
                <w:sz w:val="22"/>
                <w:szCs w:val="22"/>
                <w:lang w:val="el-GR"/>
              </w:rPr>
              <w:t>98.2</w:t>
            </w:r>
          </w:p>
        </w:tc>
      </w:tr>
    </w:tbl>
    <w:p w14:paraId="1B28D68B" w14:textId="77777777" w:rsidR="00BA0697" w:rsidRPr="00A7719C" w:rsidRDefault="007071F5" w:rsidP="00354D28">
      <w:pPr>
        <w:autoSpaceDE w:val="0"/>
        <w:autoSpaceDN w:val="0"/>
        <w:adjustRightInd w:val="0"/>
        <w:jc w:val="both"/>
        <w:rPr>
          <w:rFonts w:asciiTheme="majorHAnsi" w:hAnsiTheme="majorHAnsi" w:cs="Times New Roman"/>
          <w:i/>
          <w:sz w:val="22"/>
          <w:szCs w:val="22"/>
        </w:rPr>
      </w:pPr>
      <w:r w:rsidRPr="00A7719C">
        <w:rPr>
          <w:rFonts w:asciiTheme="majorHAnsi" w:hAnsiTheme="majorHAnsi" w:cs="Times New Roman"/>
          <w:i/>
          <w:sz w:val="22"/>
          <w:szCs w:val="22"/>
        </w:rPr>
        <w:t>*The per</w:t>
      </w:r>
      <w:r w:rsidR="00EB787F" w:rsidRPr="00A7719C">
        <w:rPr>
          <w:rFonts w:asciiTheme="majorHAnsi" w:hAnsiTheme="majorHAnsi" w:cs="Times New Roman"/>
          <w:i/>
          <w:sz w:val="22"/>
          <w:szCs w:val="22"/>
        </w:rPr>
        <w:t>centage of the cases that were correctly classified</w:t>
      </w:r>
      <w:r w:rsidR="00CD1897">
        <w:rPr>
          <w:rFonts w:asciiTheme="majorHAnsi" w:hAnsiTheme="majorHAnsi" w:cs="Times New Roman"/>
          <w:i/>
          <w:sz w:val="22"/>
          <w:szCs w:val="22"/>
        </w:rPr>
        <w:t xml:space="preserve"> by the MLP ANN</w:t>
      </w:r>
    </w:p>
    <w:p w14:paraId="08BB436E" w14:textId="77777777" w:rsidR="00BA0697" w:rsidRDefault="00045896" w:rsidP="00354D28">
      <w:pPr>
        <w:autoSpaceDE w:val="0"/>
        <w:autoSpaceDN w:val="0"/>
        <w:adjustRightInd w:val="0"/>
        <w:jc w:val="both"/>
        <w:rPr>
          <w:rFonts w:asciiTheme="majorHAnsi" w:hAnsiTheme="majorHAnsi" w:cs="Times New Roman"/>
          <w:sz w:val="22"/>
          <w:szCs w:val="22"/>
        </w:rPr>
      </w:pPr>
      <w:r>
        <w:rPr>
          <w:rFonts w:asciiTheme="majorHAnsi" w:hAnsiTheme="majorHAnsi"/>
          <w:i/>
          <w:sz w:val="22"/>
          <w:szCs w:val="22"/>
        </w:rPr>
        <w:t xml:space="preserve">ANN: Artificial Neural Network; </w:t>
      </w:r>
      <w:r w:rsidR="002132A6" w:rsidRPr="00207579">
        <w:rPr>
          <w:rFonts w:asciiTheme="majorHAnsi" w:hAnsiTheme="majorHAnsi"/>
          <w:i/>
          <w:sz w:val="22"/>
          <w:szCs w:val="22"/>
        </w:rPr>
        <w:t>CIN1</w:t>
      </w:r>
      <w:r w:rsidR="002132A6">
        <w:rPr>
          <w:rFonts w:asciiTheme="majorHAnsi" w:hAnsiTheme="majorHAnsi"/>
          <w:i/>
          <w:sz w:val="22"/>
          <w:szCs w:val="22"/>
        </w:rPr>
        <w:t xml:space="preserve">: </w:t>
      </w:r>
      <w:r w:rsidR="009212ED">
        <w:rPr>
          <w:rFonts w:asciiTheme="majorHAnsi" w:hAnsiTheme="majorHAnsi"/>
          <w:i/>
          <w:sz w:val="22"/>
          <w:szCs w:val="22"/>
        </w:rPr>
        <w:t>Cervical</w:t>
      </w:r>
      <w:r w:rsidR="002132A6">
        <w:rPr>
          <w:rFonts w:asciiTheme="majorHAnsi" w:hAnsiTheme="majorHAnsi"/>
          <w:i/>
          <w:sz w:val="22"/>
          <w:szCs w:val="22"/>
        </w:rPr>
        <w:t xml:space="preserve"> Intraepithelial </w:t>
      </w:r>
      <w:proofErr w:type="spellStart"/>
      <w:r w:rsidR="002132A6">
        <w:rPr>
          <w:rFonts w:asciiTheme="majorHAnsi" w:hAnsiTheme="majorHAnsi"/>
          <w:i/>
          <w:sz w:val="22"/>
          <w:szCs w:val="22"/>
        </w:rPr>
        <w:t>Neoplasia</w:t>
      </w:r>
      <w:r w:rsidR="009212ED">
        <w:rPr>
          <w:rFonts w:asciiTheme="majorHAnsi" w:hAnsiTheme="majorHAnsi"/>
          <w:i/>
          <w:sz w:val="22"/>
          <w:szCs w:val="22"/>
        </w:rPr>
        <w:t>grade</w:t>
      </w:r>
      <w:proofErr w:type="spellEnd"/>
      <w:r w:rsidR="009212ED">
        <w:rPr>
          <w:rFonts w:asciiTheme="majorHAnsi" w:hAnsiTheme="majorHAnsi"/>
          <w:i/>
          <w:sz w:val="22"/>
          <w:szCs w:val="22"/>
        </w:rPr>
        <w:t xml:space="preserve"> </w:t>
      </w:r>
      <w:r w:rsidR="002132A6">
        <w:rPr>
          <w:rFonts w:asciiTheme="majorHAnsi" w:hAnsiTheme="majorHAnsi"/>
          <w:i/>
          <w:sz w:val="22"/>
          <w:szCs w:val="22"/>
        </w:rPr>
        <w:t xml:space="preserve">1; </w:t>
      </w:r>
      <w:r w:rsidR="002132A6" w:rsidRPr="00207579">
        <w:rPr>
          <w:rFonts w:asciiTheme="majorHAnsi" w:hAnsiTheme="majorHAnsi"/>
          <w:i/>
          <w:sz w:val="22"/>
          <w:szCs w:val="22"/>
        </w:rPr>
        <w:t>CIN2</w:t>
      </w:r>
      <w:r w:rsidR="002132A6">
        <w:rPr>
          <w:rFonts w:asciiTheme="majorHAnsi" w:hAnsiTheme="majorHAnsi"/>
          <w:i/>
          <w:sz w:val="22"/>
          <w:szCs w:val="22"/>
        </w:rPr>
        <w:t xml:space="preserve">+: </w:t>
      </w:r>
      <w:r w:rsidR="009212ED">
        <w:rPr>
          <w:rFonts w:asciiTheme="majorHAnsi" w:hAnsiTheme="majorHAnsi"/>
          <w:i/>
          <w:sz w:val="22"/>
          <w:szCs w:val="22"/>
        </w:rPr>
        <w:t>Cervical</w:t>
      </w:r>
      <w:r w:rsidR="002132A6">
        <w:rPr>
          <w:rFonts w:asciiTheme="majorHAnsi" w:hAnsiTheme="majorHAnsi"/>
          <w:i/>
          <w:sz w:val="22"/>
          <w:szCs w:val="22"/>
        </w:rPr>
        <w:t xml:space="preserve"> Intraepithelial </w:t>
      </w:r>
      <w:proofErr w:type="spellStart"/>
      <w:r w:rsidR="002132A6">
        <w:rPr>
          <w:rFonts w:asciiTheme="majorHAnsi" w:hAnsiTheme="majorHAnsi"/>
          <w:i/>
          <w:sz w:val="22"/>
          <w:szCs w:val="22"/>
        </w:rPr>
        <w:t>Neoplasia</w:t>
      </w:r>
      <w:proofErr w:type="spellEnd"/>
      <w:r w:rsidR="002132A6">
        <w:rPr>
          <w:rFonts w:asciiTheme="majorHAnsi" w:hAnsiTheme="majorHAnsi"/>
          <w:i/>
          <w:sz w:val="22"/>
          <w:szCs w:val="22"/>
        </w:rPr>
        <w:t xml:space="preserve"> grade 2 or higher (including all types of carcinomas)</w:t>
      </w:r>
      <w:r>
        <w:rPr>
          <w:rFonts w:asciiTheme="majorHAnsi" w:hAnsiTheme="majorHAnsi"/>
          <w:i/>
          <w:sz w:val="22"/>
          <w:szCs w:val="22"/>
        </w:rPr>
        <w:t>; MLP: Multi Layer Perceptron</w:t>
      </w:r>
    </w:p>
    <w:p w14:paraId="13167787" w14:textId="77777777" w:rsidR="007071F5" w:rsidRPr="00861D60" w:rsidRDefault="007071F5" w:rsidP="00354D28">
      <w:pPr>
        <w:autoSpaceDE w:val="0"/>
        <w:autoSpaceDN w:val="0"/>
        <w:adjustRightInd w:val="0"/>
        <w:jc w:val="both"/>
        <w:rPr>
          <w:rFonts w:asciiTheme="majorHAnsi" w:hAnsiTheme="majorHAnsi" w:cs="Times New Roman"/>
          <w:sz w:val="22"/>
          <w:szCs w:val="22"/>
        </w:rPr>
      </w:pPr>
    </w:p>
    <w:p w14:paraId="5FF44218" w14:textId="77777777" w:rsidR="006E7E9B" w:rsidRPr="00861D60" w:rsidRDefault="006E7E9B" w:rsidP="00354D28">
      <w:pPr>
        <w:autoSpaceDE w:val="0"/>
        <w:autoSpaceDN w:val="0"/>
        <w:adjustRightInd w:val="0"/>
        <w:jc w:val="both"/>
        <w:rPr>
          <w:rFonts w:asciiTheme="majorHAnsi" w:hAnsiTheme="majorHAnsi" w:cs="Times New Roman"/>
          <w:sz w:val="22"/>
          <w:szCs w:val="22"/>
        </w:rPr>
      </w:pPr>
    </w:p>
    <w:p w14:paraId="38987A92" w14:textId="77777777" w:rsidR="00B01F13" w:rsidRPr="00861D60" w:rsidRDefault="00B01F13" w:rsidP="00354D28">
      <w:pPr>
        <w:jc w:val="both"/>
        <w:rPr>
          <w:rFonts w:asciiTheme="majorHAnsi" w:eastAsia="Times New Roman" w:hAnsiTheme="majorHAnsi" w:cs="Calibri"/>
          <w:b/>
          <w:bCs/>
          <w:sz w:val="22"/>
          <w:szCs w:val="22"/>
        </w:rPr>
      </w:pPr>
    </w:p>
    <w:p w14:paraId="24C7B5B5" w14:textId="5274C479" w:rsidR="00564B5B" w:rsidRPr="00263EA0" w:rsidRDefault="00B01F13" w:rsidP="00354D28">
      <w:pPr>
        <w:jc w:val="both"/>
        <w:rPr>
          <w:rFonts w:asciiTheme="majorHAnsi" w:eastAsia="Times New Roman" w:hAnsiTheme="majorHAnsi" w:cs="Calibri"/>
          <w:b/>
          <w:bCs/>
          <w:sz w:val="22"/>
          <w:szCs w:val="22"/>
        </w:rPr>
      </w:pPr>
      <w:r w:rsidRPr="00263EA0">
        <w:rPr>
          <w:rFonts w:asciiTheme="majorHAnsi" w:hAnsiTheme="majorHAnsi"/>
          <w:b/>
          <w:sz w:val="22"/>
          <w:szCs w:val="22"/>
        </w:rPr>
        <w:lastRenderedPageBreak/>
        <w:t xml:space="preserve">Table 3: </w:t>
      </w:r>
      <w:r w:rsidR="00E3326F" w:rsidRPr="00263EA0">
        <w:rPr>
          <w:rFonts w:asciiTheme="majorHAnsi" w:hAnsiTheme="majorHAnsi"/>
          <w:sz w:val="22"/>
          <w:szCs w:val="22"/>
        </w:rPr>
        <w:t>Accuracy parameters and statistical measures for</w:t>
      </w:r>
      <w:r w:rsidRPr="00263EA0">
        <w:rPr>
          <w:rFonts w:asciiTheme="majorHAnsi" w:hAnsiTheme="majorHAnsi"/>
          <w:sz w:val="22"/>
          <w:szCs w:val="22"/>
        </w:rPr>
        <w:t xml:space="preserve"> the </w:t>
      </w:r>
      <w:r w:rsidR="00E3326F" w:rsidRPr="00263EA0">
        <w:rPr>
          <w:rFonts w:asciiTheme="majorHAnsi" w:hAnsiTheme="majorHAnsi"/>
          <w:sz w:val="22"/>
          <w:szCs w:val="22"/>
        </w:rPr>
        <w:t>MLP ANN performance in predicting CIN2 or worse as compared to</w:t>
      </w:r>
      <w:r w:rsidR="00294184">
        <w:rPr>
          <w:rFonts w:asciiTheme="majorHAnsi" w:hAnsiTheme="majorHAnsi"/>
          <w:sz w:val="22"/>
          <w:szCs w:val="22"/>
        </w:rPr>
        <w:t>:</w:t>
      </w:r>
      <w:r w:rsidR="00E3326F" w:rsidRPr="00263EA0">
        <w:rPr>
          <w:rFonts w:asciiTheme="majorHAnsi" w:hAnsiTheme="majorHAnsi"/>
          <w:sz w:val="22"/>
          <w:szCs w:val="22"/>
        </w:rPr>
        <w:t xml:space="preserve"> cytology at a cut-off of ASCUS</w:t>
      </w:r>
      <w:r w:rsidR="00412D59" w:rsidRPr="00263EA0">
        <w:rPr>
          <w:rFonts w:asciiTheme="majorHAnsi" w:hAnsiTheme="majorHAnsi"/>
          <w:sz w:val="22"/>
          <w:szCs w:val="22"/>
        </w:rPr>
        <w:t>, LSIL</w:t>
      </w:r>
      <w:r w:rsidR="00E3326F" w:rsidRPr="00263EA0">
        <w:rPr>
          <w:rFonts w:asciiTheme="majorHAnsi" w:hAnsiTheme="majorHAnsi"/>
          <w:sz w:val="22"/>
          <w:szCs w:val="22"/>
        </w:rPr>
        <w:t xml:space="preserve"> or </w:t>
      </w:r>
      <w:r w:rsidR="00294184" w:rsidRPr="00263EA0">
        <w:rPr>
          <w:rFonts w:asciiTheme="majorHAnsi" w:hAnsiTheme="majorHAnsi"/>
          <w:sz w:val="22"/>
          <w:szCs w:val="22"/>
        </w:rPr>
        <w:t>HSIL</w:t>
      </w:r>
      <w:r w:rsidR="004C3778">
        <w:rPr>
          <w:rFonts w:asciiTheme="majorHAnsi" w:hAnsiTheme="majorHAnsi"/>
          <w:sz w:val="22"/>
          <w:szCs w:val="22"/>
        </w:rPr>
        <w:t xml:space="preserve"> with or without high-risk HPV DNA test. </w:t>
      </w:r>
    </w:p>
    <w:p w14:paraId="4B860A88" w14:textId="77777777" w:rsidR="00294184" w:rsidRDefault="00294184" w:rsidP="00354D28">
      <w:pPr>
        <w:jc w:val="both"/>
        <w:rPr>
          <w:rFonts w:asciiTheme="majorHAnsi" w:eastAsia="Times New Roman" w:hAnsiTheme="majorHAnsi" w:cs="Calibri"/>
          <w:bCs/>
          <w:i/>
          <w:sz w:val="22"/>
          <w:szCs w:val="22"/>
        </w:rPr>
      </w:pPr>
    </w:p>
    <w:tbl>
      <w:tblPr>
        <w:tblStyle w:val="TableGrid"/>
        <w:tblW w:w="14227" w:type="dxa"/>
        <w:tblLook w:val="04A0" w:firstRow="1" w:lastRow="0" w:firstColumn="1" w:lastColumn="0" w:noHBand="0" w:noVBand="1"/>
      </w:tblPr>
      <w:tblGrid>
        <w:gridCol w:w="1541"/>
        <w:gridCol w:w="1071"/>
        <w:gridCol w:w="1870"/>
        <w:gridCol w:w="1188"/>
        <w:gridCol w:w="1529"/>
        <w:gridCol w:w="1986"/>
        <w:gridCol w:w="1222"/>
        <w:gridCol w:w="1222"/>
        <w:gridCol w:w="1222"/>
        <w:gridCol w:w="1376"/>
      </w:tblGrid>
      <w:tr w:rsidR="00777044" w:rsidRPr="00294184" w14:paraId="28E9E993" w14:textId="77777777" w:rsidTr="008A2FC4">
        <w:trPr>
          <w:trHeight w:val="314"/>
        </w:trPr>
        <w:tc>
          <w:tcPr>
            <w:tcW w:w="1541" w:type="dxa"/>
            <w:noWrap/>
            <w:hideMark/>
          </w:tcPr>
          <w:p w14:paraId="704EEEB3" w14:textId="77777777" w:rsidR="00777044" w:rsidRPr="008A2FC4" w:rsidRDefault="00777044" w:rsidP="002941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l-GR"/>
              </w:rPr>
            </w:pPr>
          </w:p>
        </w:tc>
        <w:tc>
          <w:tcPr>
            <w:tcW w:w="1071" w:type="dxa"/>
            <w:noWrap/>
            <w:hideMark/>
          </w:tcPr>
          <w:p w14:paraId="1F284D6E" w14:textId="77777777" w:rsidR="00777044" w:rsidRPr="00294184" w:rsidRDefault="00777044" w:rsidP="00294184">
            <w:pPr>
              <w:jc w:val="center"/>
              <w:rPr>
                <w:rFonts w:ascii="Arial Greek" w:eastAsia="Times New Roman" w:hAnsi="Arial Greek" w:cs="Arial Greek"/>
                <w:b/>
                <w:bCs/>
                <w:sz w:val="20"/>
                <w:szCs w:val="20"/>
                <w:lang w:val="el-GR" w:eastAsia="el-GR"/>
              </w:rPr>
            </w:pPr>
            <w:r w:rsidRPr="00294184">
              <w:rPr>
                <w:rFonts w:ascii="Arial Greek" w:eastAsia="Times New Roman" w:hAnsi="Arial Greek" w:cs="Arial Greek"/>
                <w:b/>
                <w:bCs/>
                <w:sz w:val="20"/>
                <w:szCs w:val="20"/>
                <w:lang w:val="el-GR" w:eastAsia="el-GR"/>
              </w:rPr>
              <w:t>MLP ANN</w:t>
            </w:r>
          </w:p>
        </w:tc>
        <w:tc>
          <w:tcPr>
            <w:tcW w:w="1870" w:type="dxa"/>
            <w:noWrap/>
            <w:hideMark/>
          </w:tcPr>
          <w:p w14:paraId="682F26F0" w14:textId="77777777" w:rsidR="00777044" w:rsidRPr="00294184" w:rsidRDefault="00777044" w:rsidP="00294184">
            <w:pPr>
              <w:jc w:val="center"/>
              <w:rPr>
                <w:rFonts w:ascii="Arial Greek" w:eastAsia="Times New Roman" w:hAnsi="Arial Greek" w:cs="Arial Greek"/>
                <w:b/>
                <w:bCs/>
                <w:sz w:val="20"/>
                <w:szCs w:val="20"/>
                <w:lang w:val="el-GR" w:eastAsia="el-GR"/>
              </w:rPr>
            </w:pPr>
            <w:r w:rsidRPr="00294184">
              <w:rPr>
                <w:rFonts w:ascii="Arial Greek" w:eastAsia="Times New Roman" w:hAnsi="Arial Greek" w:cs="Arial Greek"/>
                <w:b/>
                <w:bCs/>
                <w:sz w:val="20"/>
                <w:szCs w:val="20"/>
                <w:lang w:val="el-GR" w:eastAsia="el-GR"/>
              </w:rPr>
              <w:t>Cytology (ASCUS+)</w:t>
            </w:r>
          </w:p>
        </w:tc>
        <w:tc>
          <w:tcPr>
            <w:tcW w:w="1188" w:type="dxa"/>
            <w:noWrap/>
            <w:hideMark/>
          </w:tcPr>
          <w:p w14:paraId="73F5A4F1" w14:textId="77777777" w:rsidR="00777044" w:rsidRPr="00294184" w:rsidRDefault="00777044" w:rsidP="00294184">
            <w:pPr>
              <w:jc w:val="center"/>
              <w:rPr>
                <w:rFonts w:ascii="Arial Greek" w:eastAsia="Times New Roman" w:hAnsi="Arial Greek" w:cs="Arial Greek"/>
                <w:b/>
                <w:bCs/>
                <w:sz w:val="20"/>
                <w:szCs w:val="20"/>
                <w:lang w:val="el-GR" w:eastAsia="el-GR"/>
              </w:rPr>
            </w:pPr>
            <w:r w:rsidRPr="00294184">
              <w:rPr>
                <w:rFonts w:ascii="Arial Greek" w:eastAsia="Times New Roman" w:hAnsi="Arial Greek" w:cs="Arial Greek"/>
                <w:b/>
                <w:bCs/>
                <w:sz w:val="20"/>
                <w:szCs w:val="20"/>
                <w:lang w:val="el-GR" w:eastAsia="el-GR"/>
              </w:rPr>
              <w:t>Cytology (LSIL+)</w:t>
            </w:r>
          </w:p>
        </w:tc>
        <w:tc>
          <w:tcPr>
            <w:tcW w:w="1529" w:type="dxa"/>
            <w:noWrap/>
            <w:hideMark/>
          </w:tcPr>
          <w:p w14:paraId="31C5B700" w14:textId="77777777" w:rsidR="00777044" w:rsidRPr="00294184" w:rsidRDefault="00777044" w:rsidP="00294184">
            <w:pPr>
              <w:jc w:val="center"/>
              <w:rPr>
                <w:rFonts w:ascii="Arial Greek" w:eastAsia="Times New Roman" w:hAnsi="Arial Greek" w:cs="Arial Greek"/>
                <w:b/>
                <w:bCs/>
                <w:sz w:val="20"/>
                <w:szCs w:val="20"/>
                <w:lang w:val="el-GR" w:eastAsia="el-GR"/>
              </w:rPr>
            </w:pPr>
            <w:r w:rsidRPr="00294184">
              <w:rPr>
                <w:rFonts w:ascii="Arial Greek" w:eastAsia="Times New Roman" w:hAnsi="Arial Greek" w:cs="Arial Greek"/>
                <w:b/>
                <w:bCs/>
                <w:sz w:val="20"/>
                <w:szCs w:val="20"/>
                <w:lang w:val="el-GR" w:eastAsia="el-GR"/>
              </w:rPr>
              <w:t>Cytology (HSIL+)</w:t>
            </w:r>
          </w:p>
        </w:tc>
        <w:tc>
          <w:tcPr>
            <w:tcW w:w="1986" w:type="dxa"/>
            <w:noWrap/>
            <w:hideMark/>
          </w:tcPr>
          <w:p w14:paraId="090A41D0" w14:textId="64A240D7" w:rsidR="00777044" w:rsidRPr="00294184" w:rsidRDefault="00777044" w:rsidP="00294184">
            <w:pPr>
              <w:jc w:val="center"/>
              <w:rPr>
                <w:rFonts w:ascii="Arial Greek" w:eastAsia="Times New Roman" w:hAnsi="Arial Greek" w:cs="Arial Greek"/>
                <w:b/>
                <w:bCs/>
                <w:sz w:val="20"/>
                <w:szCs w:val="20"/>
                <w:lang w:val="el-GR" w:eastAsia="el-GR"/>
              </w:rPr>
            </w:pPr>
            <w:r w:rsidRPr="00294184">
              <w:rPr>
                <w:rFonts w:ascii="Arial Greek" w:eastAsia="Times New Roman" w:hAnsi="Arial Greek" w:cs="Arial Greek"/>
                <w:b/>
                <w:bCs/>
                <w:sz w:val="20"/>
                <w:szCs w:val="20"/>
                <w:lang w:val="el-GR" w:eastAsia="el-GR"/>
              </w:rPr>
              <w:t>HPV DNA Positive</w:t>
            </w:r>
          </w:p>
        </w:tc>
        <w:tc>
          <w:tcPr>
            <w:tcW w:w="1222" w:type="dxa"/>
          </w:tcPr>
          <w:p w14:paraId="18918AFF" w14:textId="4F9B26B5" w:rsidR="00777044" w:rsidRPr="00294184" w:rsidRDefault="00777044" w:rsidP="00294184">
            <w:pPr>
              <w:jc w:val="center"/>
              <w:rPr>
                <w:rFonts w:ascii="Arial Greek" w:eastAsia="Times New Roman" w:hAnsi="Arial Greek" w:cs="Arial Greek"/>
                <w:b/>
                <w:bCs/>
                <w:sz w:val="20"/>
                <w:szCs w:val="20"/>
                <w:lang w:val="el-GR"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sz w:val="20"/>
                <w:szCs w:val="20"/>
                <w:lang w:val="el-GR" w:eastAsia="el-GR"/>
              </w:rPr>
              <w:t>ASCUS+ OR HPV test</w:t>
            </w:r>
            <w:r w:rsidRPr="00294184">
              <w:rPr>
                <w:rFonts w:ascii="Arial Greek" w:eastAsia="Times New Roman" w:hAnsi="Arial Greek" w:cs="Arial Greek"/>
                <w:b/>
                <w:bCs/>
                <w:sz w:val="20"/>
                <w:szCs w:val="20"/>
                <w:lang w:val="el-GR" w:eastAsia="el-GR"/>
              </w:rPr>
              <w:t>+</w:t>
            </w:r>
          </w:p>
        </w:tc>
        <w:tc>
          <w:tcPr>
            <w:tcW w:w="1222" w:type="dxa"/>
          </w:tcPr>
          <w:p w14:paraId="46AEFC44" w14:textId="77777777" w:rsidR="00777044" w:rsidRDefault="00777044" w:rsidP="00A22607">
            <w:pPr>
              <w:jc w:val="center"/>
              <w:rPr>
                <w:rFonts w:ascii="Arial Greek" w:eastAsia="Times New Roman" w:hAnsi="Arial Greek" w:cs="Arial Greek"/>
                <w:b/>
                <w:bCs/>
                <w:sz w:val="20"/>
                <w:szCs w:val="20"/>
                <w:lang w:eastAsia="el-GR"/>
              </w:rPr>
            </w:pPr>
            <w:r w:rsidRPr="00294184">
              <w:rPr>
                <w:rFonts w:ascii="Arial Greek" w:eastAsia="Times New Roman" w:hAnsi="Arial Greek" w:cs="Arial Greek"/>
                <w:b/>
                <w:bCs/>
                <w:sz w:val="20"/>
                <w:szCs w:val="20"/>
                <w:lang w:val="el-GR" w:eastAsia="el-GR"/>
              </w:rPr>
              <w:t xml:space="preserve">LSIL+ </w:t>
            </w:r>
          </w:p>
          <w:p w14:paraId="1BE13F9D" w14:textId="3F7753CD" w:rsidR="00777044" w:rsidRPr="00294184" w:rsidRDefault="00777044" w:rsidP="00294184">
            <w:pPr>
              <w:jc w:val="center"/>
              <w:rPr>
                <w:rFonts w:ascii="Arial Greek" w:eastAsia="Times New Roman" w:hAnsi="Arial Greek" w:cs="Arial Greek"/>
                <w:b/>
                <w:bCs/>
                <w:sz w:val="20"/>
                <w:szCs w:val="20"/>
                <w:lang w:val="el-GR" w:eastAsia="el-GR"/>
              </w:rPr>
            </w:pPr>
            <w:r w:rsidRPr="00294184">
              <w:rPr>
                <w:rFonts w:ascii="Arial Greek" w:eastAsia="Times New Roman" w:hAnsi="Arial Greek" w:cs="Arial Greek"/>
                <w:b/>
                <w:bCs/>
                <w:sz w:val="20"/>
                <w:szCs w:val="20"/>
                <w:lang w:val="el-GR" w:eastAsia="el-GR"/>
              </w:rPr>
              <w:t>OR H</w:t>
            </w:r>
            <w:r>
              <w:rPr>
                <w:rFonts w:ascii="Arial Greek" w:eastAsia="Times New Roman" w:hAnsi="Arial Greek" w:cs="Arial Greek"/>
                <w:b/>
                <w:bCs/>
                <w:sz w:val="20"/>
                <w:szCs w:val="20"/>
                <w:lang w:val="el-GR" w:eastAsia="el-GR"/>
              </w:rPr>
              <w:t>PV test+</w:t>
            </w:r>
          </w:p>
        </w:tc>
        <w:tc>
          <w:tcPr>
            <w:tcW w:w="1222" w:type="dxa"/>
            <w:noWrap/>
            <w:hideMark/>
          </w:tcPr>
          <w:p w14:paraId="698B6EA0" w14:textId="1B295652" w:rsidR="00777044" w:rsidRPr="00294184" w:rsidRDefault="00777044" w:rsidP="00294184">
            <w:pPr>
              <w:jc w:val="center"/>
              <w:rPr>
                <w:rFonts w:ascii="Arial Greek" w:eastAsia="Times New Roman" w:hAnsi="Arial Greek" w:cs="Arial Greek"/>
                <w:b/>
                <w:bCs/>
                <w:sz w:val="20"/>
                <w:szCs w:val="20"/>
                <w:lang w:val="el-GR" w:eastAsia="el-GR"/>
              </w:rPr>
            </w:pPr>
            <w:r w:rsidRPr="00294184">
              <w:rPr>
                <w:rFonts w:ascii="Arial Greek" w:eastAsia="Times New Roman" w:hAnsi="Arial Greek" w:cs="Arial Greek"/>
                <w:b/>
                <w:bCs/>
                <w:sz w:val="20"/>
                <w:szCs w:val="20"/>
                <w:lang w:val="el-GR" w:eastAsia="el-GR"/>
              </w:rPr>
              <w:t>ASCUS+ AND HR+</w:t>
            </w:r>
          </w:p>
        </w:tc>
        <w:tc>
          <w:tcPr>
            <w:tcW w:w="1376" w:type="dxa"/>
            <w:noWrap/>
            <w:hideMark/>
          </w:tcPr>
          <w:p w14:paraId="5126484C" w14:textId="77777777" w:rsidR="00777044" w:rsidRDefault="00777044" w:rsidP="00294184">
            <w:pPr>
              <w:jc w:val="center"/>
              <w:rPr>
                <w:rFonts w:ascii="Arial Greek" w:eastAsia="Times New Roman" w:hAnsi="Arial Greek" w:cs="Arial Greek"/>
                <w:b/>
                <w:bCs/>
                <w:sz w:val="20"/>
                <w:szCs w:val="20"/>
                <w:lang w:eastAsia="el-GR"/>
              </w:rPr>
            </w:pPr>
            <w:r w:rsidRPr="00294184">
              <w:rPr>
                <w:rFonts w:ascii="Arial Greek" w:eastAsia="Times New Roman" w:hAnsi="Arial Greek" w:cs="Arial Greek"/>
                <w:b/>
                <w:bCs/>
                <w:sz w:val="20"/>
                <w:szCs w:val="20"/>
                <w:lang w:val="el-GR" w:eastAsia="el-GR"/>
              </w:rPr>
              <w:t xml:space="preserve">LSIL+ </w:t>
            </w:r>
          </w:p>
          <w:p w14:paraId="44B06380" w14:textId="77777777" w:rsidR="00777044" w:rsidRPr="00294184" w:rsidRDefault="00777044" w:rsidP="00294184">
            <w:pPr>
              <w:jc w:val="center"/>
              <w:rPr>
                <w:rFonts w:ascii="Arial Greek" w:eastAsia="Times New Roman" w:hAnsi="Arial Greek" w:cs="Arial Greek"/>
                <w:b/>
                <w:bCs/>
                <w:sz w:val="20"/>
                <w:szCs w:val="20"/>
                <w:lang w:val="el-GR" w:eastAsia="el-GR"/>
              </w:rPr>
            </w:pPr>
            <w:r w:rsidRPr="00294184">
              <w:rPr>
                <w:rFonts w:ascii="Arial Greek" w:eastAsia="Times New Roman" w:hAnsi="Arial Greek" w:cs="Arial Greek"/>
                <w:b/>
                <w:bCs/>
                <w:sz w:val="20"/>
                <w:szCs w:val="20"/>
                <w:lang w:val="el-GR" w:eastAsia="el-GR"/>
              </w:rPr>
              <w:t>AND HR +</w:t>
            </w:r>
          </w:p>
        </w:tc>
      </w:tr>
      <w:tr w:rsidR="00777044" w:rsidRPr="00294184" w14:paraId="10C75B21" w14:textId="77777777" w:rsidTr="008A2FC4">
        <w:trPr>
          <w:trHeight w:val="314"/>
        </w:trPr>
        <w:tc>
          <w:tcPr>
            <w:tcW w:w="1541" w:type="dxa"/>
            <w:noWrap/>
            <w:hideMark/>
          </w:tcPr>
          <w:p w14:paraId="30B286FE" w14:textId="77777777" w:rsidR="00777044" w:rsidRPr="00294184" w:rsidRDefault="00777044" w:rsidP="00294184">
            <w:pPr>
              <w:jc w:val="right"/>
              <w:rPr>
                <w:rFonts w:ascii="Arial Greek" w:eastAsia="Times New Roman" w:hAnsi="Arial Greek" w:cs="Arial Greek"/>
                <w:b/>
                <w:bCs/>
                <w:sz w:val="20"/>
                <w:szCs w:val="20"/>
                <w:lang w:val="el-GR" w:eastAsia="el-GR"/>
              </w:rPr>
            </w:pPr>
            <w:r w:rsidRPr="00294184">
              <w:rPr>
                <w:rFonts w:ascii="Arial Greek" w:eastAsia="Times New Roman" w:hAnsi="Arial Greek" w:cs="Arial Greek"/>
                <w:b/>
                <w:bCs/>
                <w:sz w:val="20"/>
                <w:szCs w:val="20"/>
                <w:lang w:val="el-GR" w:eastAsia="el-GR"/>
              </w:rPr>
              <w:t>Sensitivity (%)</w:t>
            </w:r>
          </w:p>
        </w:tc>
        <w:tc>
          <w:tcPr>
            <w:tcW w:w="1071" w:type="dxa"/>
            <w:noWrap/>
            <w:hideMark/>
          </w:tcPr>
          <w:p w14:paraId="4BF188E7" w14:textId="77777777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93.0</w:t>
            </w:r>
          </w:p>
        </w:tc>
        <w:tc>
          <w:tcPr>
            <w:tcW w:w="1870" w:type="dxa"/>
            <w:noWrap/>
            <w:hideMark/>
          </w:tcPr>
          <w:p w14:paraId="0C1DDC77" w14:textId="77777777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100.0</w:t>
            </w:r>
          </w:p>
        </w:tc>
        <w:tc>
          <w:tcPr>
            <w:tcW w:w="1188" w:type="dxa"/>
            <w:noWrap/>
            <w:hideMark/>
          </w:tcPr>
          <w:p w14:paraId="709F6CD6" w14:textId="77777777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98.8</w:t>
            </w:r>
          </w:p>
        </w:tc>
        <w:tc>
          <w:tcPr>
            <w:tcW w:w="1529" w:type="dxa"/>
            <w:noWrap/>
            <w:hideMark/>
          </w:tcPr>
          <w:p w14:paraId="2F1F4302" w14:textId="77777777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87.5</w:t>
            </w:r>
          </w:p>
        </w:tc>
        <w:tc>
          <w:tcPr>
            <w:tcW w:w="1986" w:type="dxa"/>
            <w:noWrap/>
            <w:hideMark/>
          </w:tcPr>
          <w:p w14:paraId="5D5A618A" w14:textId="77777777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91.8</w:t>
            </w:r>
          </w:p>
        </w:tc>
        <w:tc>
          <w:tcPr>
            <w:tcW w:w="1222" w:type="dxa"/>
          </w:tcPr>
          <w:p w14:paraId="3E84C56E" w14:textId="57E94EAB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100.0</w:t>
            </w:r>
          </w:p>
        </w:tc>
        <w:tc>
          <w:tcPr>
            <w:tcW w:w="1222" w:type="dxa"/>
          </w:tcPr>
          <w:p w14:paraId="0A1D46ED" w14:textId="0F809A49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100.0</w:t>
            </w:r>
          </w:p>
        </w:tc>
        <w:tc>
          <w:tcPr>
            <w:tcW w:w="1222" w:type="dxa"/>
            <w:noWrap/>
            <w:hideMark/>
          </w:tcPr>
          <w:p w14:paraId="6F5CE5B7" w14:textId="2B5229E0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91.8</w:t>
            </w:r>
          </w:p>
        </w:tc>
        <w:tc>
          <w:tcPr>
            <w:tcW w:w="1376" w:type="dxa"/>
            <w:noWrap/>
            <w:hideMark/>
          </w:tcPr>
          <w:p w14:paraId="5410CBAC" w14:textId="77777777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90.6</w:t>
            </w:r>
          </w:p>
        </w:tc>
      </w:tr>
      <w:tr w:rsidR="00777044" w:rsidRPr="00294184" w14:paraId="3374196E" w14:textId="77777777" w:rsidTr="008A2FC4">
        <w:trPr>
          <w:trHeight w:val="314"/>
        </w:trPr>
        <w:tc>
          <w:tcPr>
            <w:tcW w:w="1541" w:type="dxa"/>
            <w:noWrap/>
            <w:hideMark/>
          </w:tcPr>
          <w:p w14:paraId="4AFFB1D7" w14:textId="77777777" w:rsidR="00777044" w:rsidRPr="00294184" w:rsidRDefault="00777044" w:rsidP="00294184">
            <w:pPr>
              <w:jc w:val="right"/>
              <w:rPr>
                <w:rFonts w:ascii="Arial Greek" w:eastAsia="Times New Roman" w:hAnsi="Arial Greek" w:cs="Arial Greek"/>
                <w:b/>
                <w:bCs/>
                <w:sz w:val="20"/>
                <w:szCs w:val="20"/>
                <w:lang w:val="el-GR" w:eastAsia="el-GR"/>
              </w:rPr>
            </w:pPr>
            <w:r w:rsidRPr="00294184">
              <w:rPr>
                <w:rFonts w:ascii="Arial Greek" w:eastAsia="Times New Roman" w:hAnsi="Arial Greek" w:cs="Arial Greek"/>
                <w:b/>
                <w:bCs/>
                <w:sz w:val="20"/>
                <w:szCs w:val="20"/>
                <w:lang w:val="el-GR" w:eastAsia="el-GR"/>
              </w:rPr>
              <w:t>Specificity (%)</w:t>
            </w:r>
          </w:p>
        </w:tc>
        <w:tc>
          <w:tcPr>
            <w:tcW w:w="1071" w:type="dxa"/>
            <w:noWrap/>
            <w:hideMark/>
          </w:tcPr>
          <w:p w14:paraId="4E566F6E" w14:textId="77777777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99.2</w:t>
            </w:r>
          </w:p>
        </w:tc>
        <w:tc>
          <w:tcPr>
            <w:tcW w:w="1870" w:type="dxa"/>
            <w:noWrap/>
            <w:hideMark/>
          </w:tcPr>
          <w:p w14:paraId="64FD9F22" w14:textId="77777777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76.4</w:t>
            </w:r>
          </w:p>
        </w:tc>
        <w:tc>
          <w:tcPr>
            <w:tcW w:w="1188" w:type="dxa"/>
            <w:noWrap/>
            <w:hideMark/>
          </w:tcPr>
          <w:p w14:paraId="70CEC2D3" w14:textId="77777777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92.7</w:t>
            </w:r>
          </w:p>
        </w:tc>
        <w:tc>
          <w:tcPr>
            <w:tcW w:w="1529" w:type="dxa"/>
            <w:noWrap/>
            <w:hideMark/>
          </w:tcPr>
          <w:p w14:paraId="471512EF" w14:textId="77777777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99.4</w:t>
            </w:r>
          </w:p>
        </w:tc>
        <w:tc>
          <w:tcPr>
            <w:tcW w:w="1986" w:type="dxa"/>
            <w:noWrap/>
            <w:hideMark/>
          </w:tcPr>
          <w:p w14:paraId="0E844573" w14:textId="77777777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55.6</w:t>
            </w:r>
          </w:p>
        </w:tc>
        <w:tc>
          <w:tcPr>
            <w:tcW w:w="1222" w:type="dxa"/>
          </w:tcPr>
          <w:p w14:paraId="681B0162" w14:textId="2C7BCD7D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46.8</w:t>
            </w:r>
          </w:p>
        </w:tc>
        <w:tc>
          <w:tcPr>
            <w:tcW w:w="1222" w:type="dxa"/>
          </w:tcPr>
          <w:p w14:paraId="6CFED89D" w14:textId="53ABA3B5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49.9</w:t>
            </w:r>
          </w:p>
        </w:tc>
        <w:tc>
          <w:tcPr>
            <w:tcW w:w="1222" w:type="dxa"/>
            <w:noWrap/>
            <w:hideMark/>
          </w:tcPr>
          <w:p w14:paraId="03691277" w14:textId="2036AFB1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84.7</w:t>
            </w:r>
          </w:p>
        </w:tc>
        <w:tc>
          <w:tcPr>
            <w:tcW w:w="1376" w:type="dxa"/>
            <w:noWrap/>
            <w:hideMark/>
          </w:tcPr>
          <w:p w14:paraId="2ACB4057" w14:textId="77777777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87.7</w:t>
            </w:r>
          </w:p>
        </w:tc>
      </w:tr>
      <w:tr w:rsidR="00777044" w:rsidRPr="00294184" w14:paraId="59E41214" w14:textId="77777777" w:rsidTr="008A2FC4">
        <w:trPr>
          <w:trHeight w:val="314"/>
        </w:trPr>
        <w:tc>
          <w:tcPr>
            <w:tcW w:w="1541" w:type="dxa"/>
            <w:noWrap/>
            <w:hideMark/>
          </w:tcPr>
          <w:p w14:paraId="08006F73" w14:textId="77777777" w:rsidR="00777044" w:rsidRPr="00294184" w:rsidRDefault="00777044" w:rsidP="00294184">
            <w:pPr>
              <w:jc w:val="right"/>
              <w:rPr>
                <w:rFonts w:ascii="Arial Greek" w:eastAsia="Times New Roman" w:hAnsi="Arial Greek" w:cs="Arial Greek"/>
                <w:b/>
                <w:bCs/>
                <w:sz w:val="20"/>
                <w:szCs w:val="20"/>
                <w:lang w:val="el-GR" w:eastAsia="el-GR"/>
              </w:rPr>
            </w:pPr>
            <w:r w:rsidRPr="00294184">
              <w:rPr>
                <w:rFonts w:ascii="Arial Greek" w:eastAsia="Times New Roman" w:hAnsi="Arial Greek" w:cs="Arial Greek"/>
                <w:b/>
                <w:bCs/>
                <w:sz w:val="20"/>
                <w:szCs w:val="20"/>
                <w:lang w:val="el-GR" w:eastAsia="el-GR"/>
              </w:rPr>
              <w:t>PPV (%)</w:t>
            </w:r>
          </w:p>
        </w:tc>
        <w:tc>
          <w:tcPr>
            <w:tcW w:w="1071" w:type="dxa"/>
            <w:noWrap/>
            <w:hideMark/>
          </w:tcPr>
          <w:p w14:paraId="13C04421" w14:textId="77777777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93.3</w:t>
            </w:r>
          </w:p>
        </w:tc>
        <w:tc>
          <w:tcPr>
            <w:tcW w:w="1870" w:type="dxa"/>
            <w:noWrap/>
            <w:hideMark/>
          </w:tcPr>
          <w:p w14:paraId="5202660D" w14:textId="77777777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32.5</w:t>
            </w:r>
          </w:p>
        </w:tc>
        <w:tc>
          <w:tcPr>
            <w:tcW w:w="1188" w:type="dxa"/>
            <w:noWrap/>
            <w:hideMark/>
          </w:tcPr>
          <w:p w14:paraId="4111E62D" w14:textId="77777777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82.6</w:t>
            </w:r>
          </w:p>
        </w:tc>
        <w:tc>
          <w:tcPr>
            <w:tcW w:w="1529" w:type="dxa"/>
            <w:noWrap/>
            <w:hideMark/>
          </w:tcPr>
          <w:p w14:paraId="66B823F0" w14:textId="77777777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94.3</w:t>
            </w:r>
          </w:p>
        </w:tc>
        <w:tc>
          <w:tcPr>
            <w:tcW w:w="1986" w:type="dxa"/>
            <w:noWrap/>
            <w:hideMark/>
          </w:tcPr>
          <w:p w14:paraId="414794FD" w14:textId="77777777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20.3</w:t>
            </w:r>
          </w:p>
        </w:tc>
        <w:tc>
          <w:tcPr>
            <w:tcW w:w="1222" w:type="dxa"/>
          </w:tcPr>
          <w:p w14:paraId="76DE094A" w14:textId="2487064F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18.3</w:t>
            </w:r>
          </w:p>
        </w:tc>
        <w:tc>
          <w:tcPr>
            <w:tcW w:w="1222" w:type="dxa"/>
          </w:tcPr>
          <w:p w14:paraId="42009AD8" w14:textId="7AB431A3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19.3</w:t>
            </w:r>
          </w:p>
        </w:tc>
        <w:tc>
          <w:tcPr>
            <w:tcW w:w="1222" w:type="dxa"/>
            <w:noWrap/>
            <w:hideMark/>
          </w:tcPr>
          <w:p w14:paraId="722B8FD7" w14:textId="07C8EB89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41.7</w:t>
            </w:r>
          </w:p>
        </w:tc>
        <w:tc>
          <w:tcPr>
            <w:tcW w:w="1376" w:type="dxa"/>
            <w:noWrap/>
            <w:hideMark/>
          </w:tcPr>
          <w:p w14:paraId="2B2F8EF8" w14:textId="77777777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46.8</w:t>
            </w:r>
          </w:p>
        </w:tc>
      </w:tr>
      <w:tr w:rsidR="00777044" w:rsidRPr="00294184" w14:paraId="34DC751B" w14:textId="77777777" w:rsidTr="008A2FC4">
        <w:trPr>
          <w:trHeight w:val="314"/>
        </w:trPr>
        <w:tc>
          <w:tcPr>
            <w:tcW w:w="1541" w:type="dxa"/>
            <w:noWrap/>
            <w:hideMark/>
          </w:tcPr>
          <w:p w14:paraId="1D967C0F" w14:textId="77777777" w:rsidR="00777044" w:rsidRPr="00294184" w:rsidRDefault="00777044" w:rsidP="00294184">
            <w:pPr>
              <w:jc w:val="right"/>
              <w:rPr>
                <w:rFonts w:ascii="Arial Greek" w:eastAsia="Times New Roman" w:hAnsi="Arial Greek" w:cs="Arial Greek"/>
                <w:b/>
                <w:bCs/>
                <w:sz w:val="20"/>
                <w:szCs w:val="20"/>
                <w:lang w:val="el-GR" w:eastAsia="el-GR"/>
              </w:rPr>
            </w:pPr>
            <w:r w:rsidRPr="00294184">
              <w:rPr>
                <w:rFonts w:ascii="Arial Greek" w:eastAsia="Times New Roman" w:hAnsi="Arial Greek" w:cs="Arial Greek"/>
                <w:b/>
                <w:bCs/>
                <w:sz w:val="20"/>
                <w:szCs w:val="20"/>
                <w:lang w:val="el-GR" w:eastAsia="el-GR"/>
              </w:rPr>
              <w:t>NPV (%)</w:t>
            </w:r>
          </w:p>
        </w:tc>
        <w:tc>
          <w:tcPr>
            <w:tcW w:w="1071" w:type="dxa"/>
            <w:noWrap/>
            <w:hideMark/>
          </w:tcPr>
          <w:p w14:paraId="3122096B" w14:textId="77777777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99.2</w:t>
            </w:r>
          </w:p>
        </w:tc>
        <w:tc>
          <w:tcPr>
            <w:tcW w:w="1870" w:type="dxa"/>
            <w:noWrap/>
            <w:hideMark/>
          </w:tcPr>
          <w:p w14:paraId="01D009AB" w14:textId="77777777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100.0</w:t>
            </w:r>
          </w:p>
        </w:tc>
        <w:tc>
          <w:tcPr>
            <w:tcW w:w="1188" w:type="dxa"/>
            <w:noWrap/>
            <w:hideMark/>
          </w:tcPr>
          <w:p w14:paraId="250F96A7" w14:textId="77777777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99.5</w:t>
            </w:r>
          </w:p>
        </w:tc>
        <w:tc>
          <w:tcPr>
            <w:tcW w:w="1529" w:type="dxa"/>
            <w:noWrap/>
            <w:hideMark/>
          </w:tcPr>
          <w:p w14:paraId="62133A9E" w14:textId="77777777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98.6</w:t>
            </w:r>
          </w:p>
        </w:tc>
        <w:tc>
          <w:tcPr>
            <w:tcW w:w="1986" w:type="dxa"/>
            <w:noWrap/>
            <w:hideMark/>
          </w:tcPr>
          <w:p w14:paraId="16BCA7DA" w14:textId="77777777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98.2</w:t>
            </w:r>
          </w:p>
        </w:tc>
        <w:tc>
          <w:tcPr>
            <w:tcW w:w="1222" w:type="dxa"/>
          </w:tcPr>
          <w:p w14:paraId="7B322C65" w14:textId="6B09CCA1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100.0</w:t>
            </w:r>
          </w:p>
        </w:tc>
        <w:tc>
          <w:tcPr>
            <w:tcW w:w="1222" w:type="dxa"/>
          </w:tcPr>
          <w:p w14:paraId="5C627A76" w14:textId="6DE14714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100.0</w:t>
            </w:r>
          </w:p>
        </w:tc>
        <w:tc>
          <w:tcPr>
            <w:tcW w:w="1222" w:type="dxa"/>
            <w:noWrap/>
            <w:hideMark/>
          </w:tcPr>
          <w:p w14:paraId="5E80119D" w14:textId="2C413387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98.9</w:t>
            </w:r>
          </w:p>
        </w:tc>
        <w:tc>
          <w:tcPr>
            <w:tcW w:w="1376" w:type="dxa"/>
            <w:noWrap/>
            <w:hideMark/>
          </w:tcPr>
          <w:p w14:paraId="4BFBF955" w14:textId="77777777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98.7</w:t>
            </w:r>
          </w:p>
        </w:tc>
      </w:tr>
      <w:tr w:rsidR="00777044" w:rsidRPr="00294184" w14:paraId="572AF448" w14:textId="77777777" w:rsidTr="008A2FC4">
        <w:trPr>
          <w:trHeight w:val="314"/>
        </w:trPr>
        <w:tc>
          <w:tcPr>
            <w:tcW w:w="1541" w:type="dxa"/>
            <w:noWrap/>
            <w:hideMark/>
          </w:tcPr>
          <w:p w14:paraId="08855737" w14:textId="77777777" w:rsidR="00777044" w:rsidRPr="00294184" w:rsidRDefault="00777044" w:rsidP="00294184">
            <w:pPr>
              <w:jc w:val="right"/>
              <w:rPr>
                <w:rFonts w:ascii="Arial Greek" w:eastAsia="Times New Roman" w:hAnsi="Arial Greek" w:cs="Arial Greek"/>
                <w:b/>
                <w:bCs/>
                <w:sz w:val="20"/>
                <w:szCs w:val="20"/>
                <w:lang w:val="el-GR" w:eastAsia="el-GR"/>
              </w:rPr>
            </w:pPr>
            <w:r w:rsidRPr="00294184">
              <w:rPr>
                <w:rFonts w:ascii="Arial Greek" w:eastAsia="Times New Roman" w:hAnsi="Arial Greek" w:cs="Arial Greek"/>
                <w:b/>
                <w:bCs/>
                <w:sz w:val="20"/>
                <w:szCs w:val="20"/>
                <w:lang w:val="el-GR" w:eastAsia="el-GR"/>
              </w:rPr>
              <w:t>FPR (%)</w:t>
            </w:r>
          </w:p>
        </w:tc>
        <w:tc>
          <w:tcPr>
            <w:tcW w:w="1071" w:type="dxa"/>
            <w:noWrap/>
            <w:hideMark/>
          </w:tcPr>
          <w:p w14:paraId="7E6F9A9D" w14:textId="77777777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0.8</w:t>
            </w:r>
          </w:p>
        </w:tc>
        <w:tc>
          <w:tcPr>
            <w:tcW w:w="1870" w:type="dxa"/>
            <w:noWrap/>
            <w:hideMark/>
          </w:tcPr>
          <w:p w14:paraId="1A8B7DBC" w14:textId="77777777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23.6</w:t>
            </w:r>
          </w:p>
        </w:tc>
        <w:tc>
          <w:tcPr>
            <w:tcW w:w="1188" w:type="dxa"/>
            <w:noWrap/>
            <w:hideMark/>
          </w:tcPr>
          <w:p w14:paraId="74636325" w14:textId="77777777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7.3</w:t>
            </w:r>
          </w:p>
        </w:tc>
        <w:tc>
          <w:tcPr>
            <w:tcW w:w="1529" w:type="dxa"/>
            <w:noWrap/>
            <w:hideMark/>
          </w:tcPr>
          <w:p w14:paraId="23DF7815" w14:textId="77777777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0.6</w:t>
            </w:r>
          </w:p>
        </w:tc>
        <w:tc>
          <w:tcPr>
            <w:tcW w:w="1986" w:type="dxa"/>
            <w:noWrap/>
            <w:hideMark/>
          </w:tcPr>
          <w:p w14:paraId="4F0E77FF" w14:textId="77777777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0.4</w:t>
            </w:r>
          </w:p>
        </w:tc>
        <w:tc>
          <w:tcPr>
            <w:tcW w:w="1222" w:type="dxa"/>
          </w:tcPr>
          <w:p w14:paraId="3A17ABBB" w14:textId="71FC24B6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53.2</w:t>
            </w:r>
          </w:p>
        </w:tc>
        <w:tc>
          <w:tcPr>
            <w:tcW w:w="1222" w:type="dxa"/>
          </w:tcPr>
          <w:p w14:paraId="45485015" w14:textId="7670B6AF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50.1</w:t>
            </w:r>
          </w:p>
        </w:tc>
        <w:tc>
          <w:tcPr>
            <w:tcW w:w="1222" w:type="dxa"/>
            <w:noWrap/>
            <w:hideMark/>
          </w:tcPr>
          <w:p w14:paraId="791E5E94" w14:textId="4900F874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15.3</w:t>
            </w:r>
          </w:p>
        </w:tc>
        <w:tc>
          <w:tcPr>
            <w:tcW w:w="1376" w:type="dxa"/>
            <w:noWrap/>
            <w:hideMark/>
          </w:tcPr>
          <w:p w14:paraId="56805BDB" w14:textId="77777777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12.3</w:t>
            </w:r>
          </w:p>
        </w:tc>
      </w:tr>
      <w:tr w:rsidR="00777044" w:rsidRPr="00294184" w14:paraId="5DFA4BCA" w14:textId="77777777" w:rsidTr="008A2FC4">
        <w:trPr>
          <w:trHeight w:val="314"/>
        </w:trPr>
        <w:tc>
          <w:tcPr>
            <w:tcW w:w="1541" w:type="dxa"/>
            <w:noWrap/>
            <w:hideMark/>
          </w:tcPr>
          <w:p w14:paraId="25EA624C" w14:textId="77777777" w:rsidR="00777044" w:rsidRPr="00294184" w:rsidRDefault="00777044" w:rsidP="00294184">
            <w:pPr>
              <w:jc w:val="right"/>
              <w:rPr>
                <w:rFonts w:ascii="Arial Greek" w:eastAsia="Times New Roman" w:hAnsi="Arial Greek" w:cs="Arial Greek"/>
                <w:b/>
                <w:bCs/>
                <w:sz w:val="20"/>
                <w:szCs w:val="20"/>
                <w:lang w:val="el-GR" w:eastAsia="el-GR"/>
              </w:rPr>
            </w:pPr>
            <w:r w:rsidRPr="00294184">
              <w:rPr>
                <w:rFonts w:ascii="Arial Greek" w:eastAsia="Times New Roman" w:hAnsi="Arial Greek" w:cs="Arial Greek"/>
                <w:b/>
                <w:bCs/>
                <w:sz w:val="20"/>
                <w:szCs w:val="20"/>
                <w:lang w:val="el-GR" w:eastAsia="el-GR"/>
              </w:rPr>
              <w:t xml:space="preserve"> FNR (%)</w:t>
            </w:r>
          </w:p>
        </w:tc>
        <w:tc>
          <w:tcPr>
            <w:tcW w:w="1071" w:type="dxa"/>
            <w:noWrap/>
            <w:hideMark/>
          </w:tcPr>
          <w:p w14:paraId="2BC9C5EB" w14:textId="77777777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7.0</w:t>
            </w:r>
          </w:p>
        </w:tc>
        <w:tc>
          <w:tcPr>
            <w:tcW w:w="1870" w:type="dxa"/>
            <w:noWrap/>
            <w:hideMark/>
          </w:tcPr>
          <w:p w14:paraId="76BA86B5" w14:textId="77777777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0.0</w:t>
            </w:r>
          </w:p>
        </w:tc>
        <w:tc>
          <w:tcPr>
            <w:tcW w:w="1188" w:type="dxa"/>
            <w:noWrap/>
            <w:hideMark/>
          </w:tcPr>
          <w:p w14:paraId="6CCED2C0" w14:textId="77777777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1.2</w:t>
            </w:r>
          </w:p>
        </w:tc>
        <w:tc>
          <w:tcPr>
            <w:tcW w:w="1529" w:type="dxa"/>
            <w:noWrap/>
            <w:hideMark/>
          </w:tcPr>
          <w:p w14:paraId="5577F979" w14:textId="77777777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12.5</w:t>
            </w:r>
          </w:p>
        </w:tc>
        <w:tc>
          <w:tcPr>
            <w:tcW w:w="1986" w:type="dxa"/>
            <w:noWrap/>
            <w:hideMark/>
          </w:tcPr>
          <w:p w14:paraId="76AA7C2F" w14:textId="77777777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8.2</w:t>
            </w:r>
          </w:p>
        </w:tc>
        <w:tc>
          <w:tcPr>
            <w:tcW w:w="1222" w:type="dxa"/>
          </w:tcPr>
          <w:p w14:paraId="32AFFD99" w14:textId="71194D6E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0.0</w:t>
            </w:r>
          </w:p>
        </w:tc>
        <w:tc>
          <w:tcPr>
            <w:tcW w:w="1222" w:type="dxa"/>
          </w:tcPr>
          <w:p w14:paraId="4A9649A2" w14:textId="5D1D517B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0.0</w:t>
            </w:r>
          </w:p>
        </w:tc>
        <w:tc>
          <w:tcPr>
            <w:tcW w:w="1222" w:type="dxa"/>
            <w:noWrap/>
            <w:hideMark/>
          </w:tcPr>
          <w:p w14:paraId="056B0021" w14:textId="02351C96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8.2</w:t>
            </w:r>
          </w:p>
        </w:tc>
        <w:tc>
          <w:tcPr>
            <w:tcW w:w="1376" w:type="dxa"/>
            <w:noWrap/>
            <w:hideMark/>
          </w:tcPr>
          <w:p w14:paraId="4D1A2E25" w14:textId="77777777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9.4</w:t>
            </w:r>
          </w:p>
        </w:tc>
      </w:tr>
      <w:tr w:rsidR="00777044" w:rsidRPr="00294184" w14:paraId="02F84127" w14:textId="77777777" w:rsidTr="008A2FC4">
        <w:trPr>
          <w:trHeight w:val="314"/>
        </w:trPr>
        <w:tc>
          <w:tcPr>
            <w:tcW w:w="1541" w:type="dxa"/>
            <w:noWrap/>
            <w:hideMark/>
          </w:tcPr>
          <w:p w14:paraId="663A662A" w14:textId="77777777" w:rsidR="00777044" w:rsidRPr="00294184" w:rsidRDefault="00777044" w:rsidP="00294184">
            <w:pPr>
              <w:jc w:val="right"/>
              <w:rPr>
                <w:rFonts w:ascii="Arial Greek" w:eastAsia="Times New Roman" w:hAnsi="Arial Greek" w:cs="Arial Greek"/>
                <w:b/>
                <w:bCs/>
                <w:sz w:val="20"/>
                <w:szCs w:val="20"/>
                <w:lang w:val="el-GR" w:eastAsia="el-GR"/>
              </w:rPr>
            </w:pPr>
            <w:r w:rsidRPr="00294184">
              <w:rPr>
                <w:rFonts w:ascii="Arial Greek" w:eastAsia="Times New Roman" w:hAnsi="Arial Greek" w:cs="Arial Greek"/>
                <w:b/>
                <w:bCs/>
                <w:sz w:val="20"/>
                <w:szCs w:val="20"/>
                <w:lang w:val="el-GR" w:eastAsia="el-GR"/>
              </w:rPr>
              <w:t>OA (%)</w:t>
            </w:r>
          </w:p>
        </w:tc>
        <w:tc>
          <w:tcPr>
            <w:tcW w:w="1071" w:type="dxa"/>
            <w:noWrap/>
            <w:hideMark/>
          </w:tcPr>
          <w:p w14:paraId="696E430E" w14:textId="77777777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98.6</w:t>
            </w:r>
          </w:p>
        </w:tc>
        <w:tc>
          <w:tcPr>
            <w:tcW w:w="1870" w:type="dxa"/>
            <w:noWrap/>
            <w:hideMark/>
          </w:tcPr>
          <w:p w14:paraId="460F5C35" w14:textId="77777777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78.8</w:t>
            </w:r>
          </w:p>
        </w:tc>
        <w:tc>
          <w:tcPr>
            <w:tcW w:w="1188" w:type="dxa"/>
            <w:noWrap/>
            <w:hideMark/>
          </w:tcPr>
          <w:p w14:paraId="56513B37" w14:textId="77777777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94.3</w:t>
            </w:r>
          </w:p>
        </w:tc>
        <w:tc>
          <w:tcPr>
            <w:tcW w:w="1529" w:type="dxa"/>
            <w:noWrap/>
            <w:hideMark/>
          </w:tcPr>
          <w:p w14:paraId="05597E48" w14:textId="77777777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98.2</w:t>
            </w:r>
          </w:p>
        </w:tc>
        <w:tc>
          <w:tcPr>
            <w:tcW w:w="1986" w:type="dxa"/>
            <w:noWrap/>
            <w:hideMark/>
          </w:tcPr>
          <w:p w14:paraId="554E46B4" w14:textId="77777777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59.6</w:t>
            </w:r>
          </w:p>
        </w:tc>
        <w:tc>
          <w:tcPr>
            <w:tcW w:w="1222" w:type="dxa"/>
          </w:tcPr>
          <w:p w14:paraId="4132ECB6" w14:textId="72BC63C7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52.5</w:t>
            </w:r>
          </w:p>
        </w:tc>
        <w:tc>
          <w:tcPr>
            <w:tcW w:w="1222" w:type="dxa"/>
          </w:tcPr>
          <w:p w14:paraId="765F336E" w14:textId="48CBC9E7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55.3</w:t>
            </w:r>
          </w:p>
        </w:tc>
        <w:tc>
          <w:tcPr>
            <w:tcW w:w="1222" w:type="dxa"/>
            <w:noWrap/>
            <w:hideMark/>
          </w:tcPr>
          <w:p w14:paraId="36FB4A39" w14:textId="0293ACF7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85.4</w:t>
            </w:r>
          </w:p>
        </w:tc>
        <w:tc>
          <w:tcPr>
            <w:tcW w:w="1376" w:type="dxa"/>
            <w:noWrap/>
            <w:hideMark/>
          </w:tcPr>
          <w:p w14:paraId="0349F615" w14:textId="77777777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88.0</w:t>
            </w:r>
          </w:p>
        </w:tc>
      </w:tr>
      <w:tr w:rsidR="00777044" w:rsidRPr="00294184" w14:paraId="519985E7" w14:textId="77777777" w:rsidTr="008A2FC4">
        <w:trPr>
          <w:trHeight w:val="314"/>
        </w:trPr>
        <w:tc>
          <w:tcPr>
            <w:tcW w:w="1541" w:type="dxa"/>
            <w:noWrap/>
            <w:hideMark/>
          </w:tcPr>
          <w:p w14:paraId="08E82068" w14:textId="77777777" w:rsidR="00777044" w:rsidRPr="00294184" w:rsidRDefault="00777044" w:rsidP="00294184">
            <w:pPr>
              <w:jc w:val="right"/>
              <w:rPr>
                <w:rFonts w:ascii="Arial Greek" w:eastAsia="Times New Roman" w:hAnsi="Arial Greek" w:cs="Arial Greek"/>
                <w:b/>
                <w:bCs/>
                <w:sz w:val="20"/>
                <w:szCs w:val="20"/>
                <w:lang w:val="el-GR" w:eastAsia="el-GR"/>
              </w:rPr>
            </w:pPr>
            <w:r w:rsidRPr="00294184">
              <w:rPr>
                <w:rFonts w:ascii="Arial Greek" w:eastAsia="Times New Roman" w:hAnsi="Arial Greek" w:cs="Arial Greek"/>
                <w:b/>
                <w:bCs/>
                <w:sz w:val="20"/>
                <w:szCs w:val="20"/>
                <w:lang w:val="el-GR" w:eastAsia="el-GR"/>
              </w:rPr>
              <w:t>PLR</w:t>
            </w:r>
          </w:p>
        </w:tc>
        <w:tc>
          <w:tcPr>
            <w:tcW w:w="1071" w:type="dxa"/>
            <w:noWrap/>
            <w:hideMark/>
          </w:tcPr>
          <w:p w14:paraId="4C2FE1D7" w14:textId="77777777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118.6</w:t>
            </w:r>
          </w:p>
        </w:tc>
        <w:tc>
          <w:tcPr>
            <w:tcW w:w="1870" w:type="dxa"/>
            <w:noWrap/>
            <w:hideMark/>
          </w:tcPr>
          <w:p w14:paraId="63F7DE72" w14:textId="77777777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4.2</w:t>
            </w:r>
          </w:p>
        </w:tc>
        <w:tc>
          <w:tcPr>
            <w:tcW w:w="1188" w:type="dxa"/>
            <w:noWrap/>
            <w:hideMark/>
          </w:tcPr>
          <w:p w14:paraId="371D94CE" w14:textId="77777777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13.5</w:t>
            </w:r>
          </w:p>
        </w:tc>
        <w:tc>
          <w:tcPr>
            <w:tcW w:w="1529" w:type="dxa"/>
            <w:noWrap/>
            <w:hideMark/>
          </w:tcPr>
          <w:p w14:paraId="04E27111" w14:textId="77777777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145.8</w:t>
            </w:r>
          </w:p>
        </w:tc>
        <w:tc>
          <w:tcPr>
            <w:tcW w:w="1986" w:type="dxa"/>
            <w:noWrap/>
            <w:hideMark/>
          </w:tcPr>
          <w:p w14:paraId="7E183E90" w14:textId="77777777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2.1</w:t>
            </w:r>
          </w:p>
        </w:tc>
        <w:tc>
          <w:tcPr>
            <w:tcW w:w="1222" w:type="dxa"/>
          </w:tcPr>
          <w:p w14:paraId="4B11B21D" w14:textId="404CBC02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1.9</w:t>
            </w:r>
          </w:p>
        </w:tc>
        <w:tc>
          <w:tcPr>
            <w:tcW w:w="1222" w:type="dxa"/>
          </w:tcPr>
          <w:p w14:paraId="17C0372A" w14:textId="4D0D842D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2.0</w:t>
            </w:r>
          </w:p>
        </w:tc>
        <w:tc>
          <w:tcPr>
            <w:tcW w:w="1222" w:type="dxa"/>
            <w:noWrap/>
            <w:hideMark/>
          </w:tcPr>
          <w:p w14:paraId="03250CA8" w14:textId="3D44E98A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6.0</w:t>
            </w:r>
          </w:p>
        </w:tc>
        <w:tc>
          <w:tcPr>
            <w:tcW w:w="1376" w:type="dxa"/>
            <w:noWrap/>
            <w:hideMark/>
          </w:tcPr>
          <w:p w14:paraId="5E290C7C" w14:textId="77777777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7.4</w:t>
            </w:r>
          </w:p>
        </w:tc>
      </w:tr>
      <w:tr w:rsidR="00777044" w:rsidRPr="00294184" w14:paraId="05789EFD" w14:textId="77777777" w:rsidTr="008A2FC4">
        <w:trPr>
          <w:trHeight w:val="314"/>
        </w:trPr>
        <w:tc>
          <w:tcPr>
            <w:tcW w:w="1541" w:type="dxa"/>
            <w:noWrap/>
            <w:hideMark/>
          </w:tcPr>
          <w:p w14:paraId="09B2C2B1" w14:textId="77777777" w:rsidR="00777044" w:rsidRPr="00294184" w:rsidRDefault="00777044" w:rsidP="00294184">
            <w:pPr>
              <w:jc w:val="right"/>
              <w:rPr>
                <w:rFonts w:ascii="Arial Greek" w:eastAsia="Times New Roman" w:hAnsi="Arial Greek" w:cs="Arial Greek"/>
                <w:b/>
                <w:bCs/>
                <w:sz w:val="20"/>
                <w:szCs w:val="20"/>
                <w:lang w:val="el-GR" w:eastAsia="el-GR"/>
              </w:rPr>
            </w:pPr>
            <w:r w:rsidRPr="00294184">
              <w:rPr>
                <w:rFonts w:ascii="Arial Greek" w:eastAsia="Times New Roman" w:hAnsi="Arial Greek" w:cs="Arial Greek"/>
                <w:b/>
                <w:bCs/>
                <w:sz w:val="20"/>
                <w:szCs w:val="20"/>
                <w:lang w:val="el-GR" w:eastAsia="el-GR"/>
              </w:rPr>
              <w:t>NLR</w:t>
            </w:r>
            <w:r w:rsidRPr="00294184">
              <w:rPr>
                <w:rFonts w:ascii="Cambria" w:eastAsia="Times New Roman" w:hAnsi="Cambria" w:cs="Arial Greek"/>
                <w:color w:val="000000"/>
                <w:sz w:val="18"/>
                <w:szCs w:val="18"/>
                <w:lang w:val="el-GR" w:eastAsia="el-GR"/>
              </w:rPr>
              <w:t> </w:t>
            </w:r>
          </w:p>
        </w:tc>
        <w:tc>
          <w:tcPr>
            <w:tcW w:w="1071" w:type="dxa"/>
            <w:noWrap/>
            <w:hideMark/>
          </w:tcPr>
          <w:p w14:paraId="29E3B6A0" w14:textId="77777777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0.1</w:t>
            </w:r>
          </w:p>
        </w:tc>
        <w:tc>
          <w:tcPr>
            <w:tcW w:w="1870" w:type="dxa"/>
            <w:noWrap/>
            <w:hideMark/>
          </w:tcPr>
          <w:p w14:paraId="1FE1E60D" w14:textId="77777777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0.0</w:t>
            </w:r>
          </w:p>
        </w:tc>
        <w:tc>
          <w:tcPr>
            <w:tcW w:w="1188" w:type="dxa"/>
            <w:noWrap/>
            <w:hideMark/>
          </w:tcPr>
          <w:p w14:paraId="384356F7" w14:textId="77777777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0.0</w:t>
            </w:r>
          </w:p>
        </w:tc>
        <w:tc>
          <w:tcPr>
            <w:tcW w:w="1529" w:type="dxa"/>
            <w:noWrap/>
            <w:hideMark/>
          </w:tcPr>
          <w:p w14:paraId="0A6C1E32" w14:textId="77777777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0.1</w:t>
            </w:r>
          </w:p>
        </w:tc>
        <w:tc>
          <w:tcPr>
            <w:tcW w:w="1986" w:type="dxa"/>
            <w:noWrap/>
            <w:hideMark/>
          </w:tcPr>
          <w:p w14:paraId="70CF1D2F" w14:textId="77777777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0.1</w:t>
            </w:r>
          </w:p>
        </w:tc>
        <w:tc>
          <w:tcPr>
            <w:tcW w:w="1222" w:type="dxa"/>
          </w:tcPr>
          <w:p w14:paraId="4F34681B" w14:textId="5AD57629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0.0</w:t>
            </w:r>
          </w:p>
        </w:tc>
        <w:tc>
          <w:tcPr>
            <w:tcW w:w="1222" w:type="dxa"/>
          </w:tcPr>
          <w:p w14:paraId="5D1AF282" w14:textId="1A948359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0.0</w:t>
            </w:r>
          </w:p>
        </w:tc>
        <w:tc>
          <w:tcPr>
            <w:tcW w:w="1222" w:type="dxa"/>
            <w:noWrap/>
            <w:hideMark/>
          </w:tcPr>
          <w:p w14:paraId="549F76AE" w14:textId="44110C8A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0.1</w:t>
            </w:r>
          </w:p>
        </w:tc>
        <w:tc>
          <w:tcPr>
            <w:tcW w:w="1376" w:type="dxa"/>
            <w:noWrap/>
            <w:hideMark/>
          </w:tcPr>
          <w:p w14:paraId="74EC00CE" w14:textId="77777777" w:rsidR="00777044" w:rsidRPr="008A2FC4" w:rsidRDefault="00777044" w:rsidP="00294184">
            <w:pPr>
              <w:jc w:val="right"/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</w:pPr>
            <w:r w:rsidRPr="008A2FC4">
              <w:rPr>
                <w:rFonts w:ascii="Arial Greek" w:eastAsia="Times New Roman" w:hAnsi="Arial Greek" w:cs="Arial Greek"/>
                <w:bCs/>
                <w:sz w:val="20"/>
                <w:szCs w:val="20"/>
                <w:lang w:val="el-GR" w:eastAsia="el-GR"/>
              </w:rPr>
              <w:t>0.1</w:t>
            </w:r>
          </w:p>
        </w:tc>
      </w:tr>
    </w:tbl>
    <w:p w14:paraId="7F78028F" w14:textId="77777777" w:rsidR="00294184" w:rsidRDefault="00294184" w:rsidP="00354D28">
      <w:pPr>
        <w:jc w:val="both"/>
        <w:rPr>
          <w:rFonts w:asciiTheme="majorHAnsi" w:eastAsia="Times New Roman" w:hAnsiTheme="majorHAnsi" w:cs="Calibri"/>
          <w:bCs/>
          <w:i/>
          <w:sz w:val="22"/>
          <w:szCs w:val="22"/>
        </w:rPr>
      </w:pPr>
    </w:p>
    <w:p w14:paraId="3A07200F" w14:textId="77777777" w:rsidR="00294184" w:rsidRDefault="00294184" w:rsidP="00354D28">
      <w:pPr>
        <w:jc w:val="both"/>
        <w:rPr>
          <w:rFonts w:asciiTheme="majorHAnsi" w:eastAsia="Times New Roman" w:hAnsiTheme="majorHAnsi" w:cs="Calibri"/>
          <w:bCs/>
          <w:i/>
          <w:sz w:val="22"/>
          <w:szCs w:val="22"/>
        </w:rPr>
      </w:pPr>
    </w:p>
    <w:p w14:paraId="3E65BFE2" w14:textId="77777777" w:rsidR="00294184" w:rsidRDefault="00294184" w:rsidP="00354D28">
      <w:pPr>
        <w:jc w:val="both"/>
        <w:rPr>
          <w:rFonts w:asciiTheme="majorHAnsi" w:eastAsia="Times New Roman" w:hAnsiTheme="majorHAnsi" w:cs="Calibri"/>
          <w:bCs/>
          <w:i/>
          <w:sz w:val="22"/>
          <w:szCs w:val="22"/>
        </w:rPr>
      </w:pPr>
    </w:p>
    <w:p w14:paraId="607F122C" w14:textId="77777777" w:rsidR="002B4135" w:rsidRPr="00412D59" w:rsidRDefault="002132A6" w:rsidP="00354D28">
      <w:pPr>
        <w:jc w:val="both"/>
        <w:rPr>
          <w:rFonts w:asciiTheme="majorHAnsi" w:eastAsia="Times New Roman" w:hAnsiTheme="majorHAnsi" w:cs="Calibri"/>
          <w:bCs/>
          <w:i/>
          <w:sz w:val="22"/>
          <w:szCs w:val="22"/>
        </w:rPr>
      </w:pPr>
      <w:r w:rsidRPr="00263EA0">
        <w:rPr>
          <w:rFonts w:asciiTheme="majorHAnsi" w:eastAsia="Times New Roman" w:hAnsiTheme="majorHAnsi" w:cs="Calibri"/>
          <w:bCs/>
          <w:i/>
          <w:sz w:val="22"/>
          <w:szCs w:val="22"/>
        </w:rPr>
        <w:t>ANN: Artificial Neural Network; ASCUS+: Aty</w:t>
      </w:r>
      <w:r w:rsidR="00CE276C">
        <w:rPr>
          <w:rFonts w:asciiTheme="majorHAnsi" w:eastAsia="Times New Roman" w:hAnsiTheme="majorHAnsi" w:cs="Calibri"/>
          <w:bCs/>
          <w:i/>
          <w:sz w:val="22"/>
          <w:szCs w:val="22"/>
        </w:rPr>
        <w:t>pical Squamous Cells or higher</w:t>
      </w:r>
      <w:r w:rsidRPr="00263EA0">
        <w:rPr>
          <w:rFonts w:asciiTheme="majorHAnsi" w:eastAsia="Times New Roman" w:hAnsiTheme="majorHAnsi" w:cs="Calibri"/>
          <w:bCs/>
          <w:i/>
          <w:sz w:val="22"/>
          <w:szCs w:val="22"/>
        </w:rPr>
        <w:t xml:space="preserve">; </w:t>
      </w:r>
      <w:r w:rsidR="00412D59" w:rsidRPr="00263EA0">
        <w:rPr>
          <w:rFonts w:asciiTheme="majorHAnsi" w:eastAsia="Times New Roman" w:hAnsiTheme="majorHAnsi" w:cs="Calibri"/>
          <w:bCs/>
          <w:i/>
          <w:sz w:val="22"/>
          <w:szCs w:val="22"/>
        </w:rPr>
        <w:t xml:space="preserve">FNR: False Negative Rate; FPR: False Positive Rate; </w:t>
      </w:r>
      <w:r w:rsidRPr="00263EA0">
        <w:rPr>
          <w:rFonts w:asciiTheme="majorHAnsi" w:eastAsia="Times New Roman" w:hAnsiTheme="majorHAnsi" w:cs="Calibri"/>
          <w:bCs/>
          <w:i/>
          <w:sz w:val="22"/>
          <w:szCs w:val="22"/>
        </w:rPr>
        <w:t xml:space="preserve">HSIL+: High grade Squamous Intraepithelial </w:t>
      </w:r>
      <w:proofErr w:type="spellStart"/>
      <w:r w:rsidRPr="00263EA0">
        <w:rPr>
          <w:rFonts w:asciiTheme="majorHAnsi" w:eastAsia="Times New Roman" w:hAnsiTheme="majorHAnsi" w:cs="Calibri"/>
          <w:bCs/>
          <w:i/>
          <w:sz w:val="22"/>
          <w:szCs w:val="22"/>
        </w:rPr>
        <w:t>Neoplasia</w:t>
      </w:r>
      <w:proofErr w:type="spellEnd"/>
      <w:r w:rsidRPr="00263EA0">
        <w:rPr>
          <w:rFonts w:asciiTheme="majorHAnsi" w:eastAsia="Times New Roman" w:hAnsiTheme="majorHAnsi" w:cs="Calibri"/>
          <w:bCs/>
          <w:i/>
          <w:sz w:val="22"/>
          <w:szCs w:val="22"/>
        </w:rPr>
        <w:t xml:space="preserve"> or higher; LSIL+: Low grade Squamous Intraepithelial </w:t>
      </w:r>
      <w:proofErr w:type="spellStart"/>
      <w:r w:rsidRPr="00263EA0">
        <w:rPr>
          <w:rFonts w:asciiTheme="majorHAnsi" w:eastAsia="Times New Roman" w:hAnsiTheme="majorHAnsi" w:cs="Calibri"/>
          <w:bCs/>
          <w:i/>
          <w:sz w:val="22"/>
          <w:szCs w:val="22"/>
        </w:rPr>
        <w:t>Neoplasia</w:t>
      </w:r>
      <w:proofErr w:type="spellEnd"/>
      <w:r w:rsidRPr="00263EA0">
        <w:rPr>
          <w:rFonts w:asciiTheme="majorHAnsi" w:eastAsia="Times New Roman" w:hAnsiTheme="majorHAnsi" w:cs="Calibri"/>
          <w:bCs/>
          <w:i/>
          <w:sz w:val="22"/>
          <w:szCs w:val="22"/>
        </w:rPr>
        <w:t xml:space="preserve"> or higher; MLP: Multi Layer Perceptron; </w:t>
      </w:r>
      <w:r w:rsidR="00412D59" w:rsidRPr="00263EA0">
        <w:rPr>
          <w:rFonts w:asciiTheme="majorHAnsi" w:eastAsia="Times New Roman" w:hAnsiTheme="majorHAnsi" w:cs="Calibri"/>
          <w:bCs/>
          <w:i/>
          <w:sz w:val="22"/>
          <w:szCs w:val="22"/>
        </w:rPr>
        <w:t>NLR: Negative Likelihood Ratio; NPV: Negative Predictive Value; OA: Overall Accuracy; PLR: Positive Likelihood Ratio</w:t>
      </w:r>
      <w:r w:rsidR="00263EA0" w:rsidRPr="00263EA0">
        <w:rPr>
          <w:rFonts w:asciiTheme="majorHAnsi" w:eastAsia="Times New Roman" w:hAnsiTheme="majorHAnsi" w:cs="Calibri"/>
          <w:bCs/>
          <w:i/>
          <w:sz w:val="22"/>
          <w:szCs w:val="22"/>
        </w:rPr>
        <w:t>; PPV: Positive Predictive Value</w:t>
      </w:r>
    </w:p>
    <w:p w14:paraId="05E9105C" w14:textId="77777777" w:rsidR="002B4135" w:rsidRPr="00861D60" w:rsidRDefault="002B4135" w:rsidP="00354D28">
      <w:pPr>
        <w:jc w:val="both"/>
        <w:rPr>
          <w:rFonts w:asciiTheme="majorHAnsi" w:eastAsia="Times New Roman" w:hAnsiTheme="majorHAnsi" w:cs="Calibri"/>
          <w:b/>
          <w:bCs/>
          <w:sz w:val="22"/>
          <w:szCs w:val="22"/>
        </w:rPr>
      </w:pPr>
    </w:p>
    <w:p w14:paraId="59253BE3" w14:textId="77777777" w:rsidR="002037D5" w:rsidRDefault="002037D5" w:rsidP="00354D28">
      <w:pPr>
        <w:jc w:val="both"/>
        <w:rPr>
          <w:rFonts w:asciiTheme="majorHAnsi" w:hAnsiTheme="majorHAnsi"/>
          <w:sz w:val="22"/>
          <w:szCs w:val="22"/>
        </w:rPr>
      </w:pPr>
    </w:p>
    <w:p w14:paraId="04776296" w14:textId="77777777" w:rsidR="003F3DEE" w:rsidRDefault="003F3DEE" w:rsidP="00354D28">
      <w:pPr>
        <w:jc w:val="both"/>
        <w:rPr>
          <w:rFonts w:asciiTheme="majorHAnsi" w:hAnsiTheme="majorHAnsi"/>
          <w:sz w:val="22"/>
          <w:szCs w:val="22"/>
        </w:rPr>
      </w:pPr>
    </w:p>
    <w:p w14:paraId="730DD647" w14:textId="77777777" w:rsidR="003F3DEE" w:rsidRDefault="003F3DEE" w:rsidP="00354D28">
      <w:pPr>
        <w:jc w:val="both"/>
        <w:rPr>
          <w:rFonts w:asciiTheme="majorHAnsi" w:hAnsiTheme="majorHAnsi"/>
          <w:sz w:val="22"/>
          <w:szCs w:val="22"/>
        </w:rPr>
      </w:pPr>
    </w:p>
    <w:p w14:paraId="6C4746E0" w14:textId="77777777" w:rsidR="003614E5" w:rsidRDefault="003614E5" w:rsidP="00354D28">
      <w:pPr>
        <w:jc w:val="both"/>
        <w:rPr>
          <w:rFonts w:asciiTheme="majorHAnsi" w:hAnsiTheme="majorHAnsi"/>
          <w:sz w:val="22"/>
          <w:szCs w:val="22"/>
        </w:rPr>
      </w:pPr>
    </w:p>
    <w:p w14:paraId="0576DE9D" w14:textId="77777777" w:rsidR="003614E5" w:rsidRDefault="003614E5" w:rsidP="00354D28">
      <w:pPr>
        <w:jc w:val="both"/>
        <w:rPr>
          <w:rFonts w:asciiTheme="majorHAnsi" w:hAnsiTheme="majorHAnsi"/>
          <w:sz w:val="22"/>
          <w:szCs w:val="22"/>
        </w:rPr>
      </w:pPr>
    </w:p>
    <w:p w14:paraId="74E24E10" w14:textId="77777777" w:rsidR="003F3DEE" w:rsidRDefault="003F3DEE" w:rsidP="00354D28">
      <w:pPr>
        <w:jc w:val="both"/>
        <w:rPr>
          <w:rFonts w:asciiTheme="majorHAnsi" w:hAnsiTheme="majorHAnsi"/>
          <w:sz w:val="22"/>
          <w:szCs w:val="22"/>
        </w:rPr>
      </w:pPr>
    </w:p>
    <w:p w14:paraId="365D1C57" w14:textId="77777777" w:rsidR="00346C7C" w:rsidRPr="00263EA0" w:rsidRDefault="00680D79" w:rsidP="00354D28">
      <w:pPr>
        <w:jc w:val="both"/>
        <w:rPr>
          <w:rFonts w:asciiTheme="majorHAnsi" w:hAnsiTheme="majorHAnsi"/>
          <w:sz w:val="22"/>
          <w:szCs w:val="22"/>
        </w:rPr>
      </w:pPr>
      <w:r w:rsidRPr="00263EA0">
        <w:rPr>
          <w:rFonts w:asciiTheme="majorHAnsi" w:hAnsiTheme="majorHAnsi"/>
          <w:b/>
          <w:sz w:val="22"/>
          <w:szCs w:val="22"/>
        </w:rPr>
        <w:lastRenderedPageBreak/>
        <w:t>Table 4:</w:t>
      </w:r>
      <w:r w:rsidR="00AC00A7" w:rsidRPr="00263EA0">
        <w:rPr>
          <w:sz w:val="22"/>
          <w:szCs w:val="22"/>
        </w:rPr>
        <w:t xml:space="preserve">Detailed analysis of the MLP results for each cytological category in relation to </w:t>
      </w:r>
      <w:r w:rsidR="00AC00A7" w:rsidRPr="00263EA0">
        <w:rPr>
          <w:rFonts w:asciiTheme="majorHAnsi" w:hAnsiTheme="majorHAnsi"/>
          <w:sz w:val="22"/>
          <w:szCs w:val="22"/>
        </w:rPr>
        <w:t>the true histological status</w:t>
      </w:r>
    </w:p>
    <w:p w14:paraId="2D151045" w14:textId="77777777" w:rsidR="00346C7C" w:rsidRDefault="00346C7C" w:rsidP="00354D28">
      <w:pPr>
        <w:jc w:val="both"/>
        <w:rPr>
          <w:rFonts w:asciiTheme="majorHAnsi" w:hAnsiTheme="majorHAnsi"/>
          <w:sz w:val="22"/>
          <w:szCs w:val="22"/>
        </w:rPr>
      </w:pPr>
    </w:p>
    <w:p w14:paraId="1C1DF8AA" w14:textId="77777777" w:rsidR="00041E3E" w:rsidRDefault="00041E3E" w:rsidP="00354D28">
      <w:pPr>
        <w:jc w:val="both"/>
        <w:rPr>
          <w:rFonts w:asciiTheme="majorHAnsi" w:hAnsiTheme="majorHAnsi"/>
          <w:sz w:val="22"/>
          <w:szCs w:val="22"/>
        </w:rPr>
      </w:pPr>
    </w:p>
    <w:tbl>
      <w:tblPr>
        <w:tblW w:w="9480" w:type="dxa"/>
        <w:tblInd w:w="91" w:type="dxa"/>
        <w:tblLook w:val="04A0" w:firstRow="1" w:lastRow="0" w:firstColumn="1" w:lastColumn="0" w:noHBand="0" w:noVBand="1"/>
      </w:tblPr>
      <w:tblGrid>
        <w:gridCol w:w="2500"/>
        <w:gridCol w:w="2026"/>
        <w:gridCol w:w="1913"/>
        <w:gridCol w:w="1741"/>
        <w:gridCol w:w="1300"/>
      </w:tblGrid>
      <w:tr w:rsidR="00041E3E" w:rsidRPr="00041E3E" w14:paraId="1F13D984" w14:textId="77777777" w:rsidTr="00041E3E">
        <w:trPr>
          <w:trHeight w:val="300"/>
        </w:trPr>
        <w:tc>
          <w:tcPr>
            <w:tcW w:w="2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9642E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  <w:t>MLP ANN result</w:t>
            </w:r>
          </w:p>
        </w:tc>
        <w:tc>
          <w:tcPr>
            <w:tcW w:w="56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E50B0E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  <w:t>Histological Result* n/N (%)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609D5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  <w:t> </w:t>
            </w:r>
          </w:p>
        </w:tc>
      </w:tr>
      <w:tr w:rsidR="00041E3E" w:rsidRPr="00041E3E" w14:paraId="697DA351" w14:textId="77777777" w:rsidTr="00041E3E">
        <w:trPr>
          <w:trHeight w:val="300"/>
        </w:trPr>
        <w:tc>
          <w:tcPr>
            <w:tcW w:w="2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8C6C14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B0DE9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  <w:t>Normal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18AE5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  <w:t>CIN1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A5891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  <w:t>CIN2+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4A9AA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  <w:t>Total</w:t>
            </w:r>
          </w:p>
        </w:tc>
      </w:tr>
      <w:tr w:rsidR="00041E3E" w:rsidRPr="00041E3E" w14:paraId="678E3352" w14:textId="77777777" w:rsidTr="00041E3E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13EF3BFC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  <w:t>Normal Cytology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5BDCF90E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  <w:t>2415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474B6501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  <w:t>2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326EA5D0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59DBFD38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  <w:t>2417</w:t>
            </w:r>
          </w:p>
        </w:tc>
      </w:tr>
      <w:tr w:rsidR="00041E3E" w:rsidRPr="00041E3E" w14:paraId="7B17B065" w14:textId="77777777" w:rsidTr="00041E3E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3B2CB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Normal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F0611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2413/2415 (99.9)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8785F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1/2 (50)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E7ED8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l-GR"/>
              </w:rPr>
              <w:t>0 (0)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5165D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2414(99.9)</w:t>
            </w:r>
          </w:p>
        </w:tc>
      </w:tr>
      <w:tr w:rsidR="00041E3E" w:rsidRPr="00041E3E" w14:paraId="27D9F4A4" w14:textId="77777777" w:rsidTr="00305D36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6FEE4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CIN1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D4679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0/2415 (0)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55B09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1/2 (50)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024243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4107D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l-GR"/>
              </w:rPr>
              <w:t>0 (0)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4BD95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1(0)</w:t>
            </w:r>
          </w:p>
        </w:tc>
      </w:tr>
      <w:tr w:rsidR="00041E3E" w:rsidRPr="00041E3E" w14:paraId="450013D5" w14:textId="77777777" w:rsidTr="00305D36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B068D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CIN2+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73A4C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2/2415 (0.1)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43ED1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0/2 (0)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7A9D29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4107D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l-GR"/>
              </w:rPr>
              <w:t>0 (0)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C0171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2(0.1)</w:t>
            </w:r>
          </w:p>
        </w:tc>
      </w:tr>
      <w:tr w:rsidR="00041E3E" w:rsidRPr="00041E3E" w14:paraId="088B164A" w14:textId="77777777" w:rsidTr="00041E3E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2F05ACAB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  <w:t>ASCUS  Cytology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07BDF13E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  <w:t>3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1CDC9830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  <w:t>185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55C739E9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57057CA1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  <w:t>192</w:t>
            </w:r>
          </w:p>
        </w:tc>
      </w:tr>
      <w:tr w:rsidR="00041E3E" w:rsidRPr="00041E3E" w14:paraId="1872C75A" w14:textId="77777777" w:rsidTr="00041E3E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2DAA4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Normal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AA38A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0/3 (0)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0B66F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0/185 (0)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376DF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0/4 (0)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42BD8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0(0)</w:t>
            </w:r>
          </w:p>
        </w:tc>
      </w:tr>
      <w:tr w:rsidR="00041E3E" w:rsidRPr="00041E3E" w14:paraId="45C71DCD" w14:textId="77777777" w:rsidTr="00041E3E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67EEC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CIN1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FD231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3/3 (100)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F6CF3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182/185 (98.4)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3AD99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0/4 (0)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7A237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185(96.4)</w:t>
            </w:r>
          </w:p>
        </w:tc>
      </w:tr>
      <w:tr w:rsidR="00041E3E" w:rsidRPr="00041E3E" w14:paraId="22A762AB" w14:textId="77777777" w:rsidTr="00041E3E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F2B33" w14:textId="3F9E6966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CIN2</w:t>
            </w:r>
            <w:r w:rsidR="00B419D8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+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90251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0/3 (0)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ABF83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3/185 (1.6)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1C627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4/4 (100)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B9D89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7(3.6)</w:t>
            </w:r>
          </w:p>
        </w:tc>
      </w:tr>
      <w:tr w:rsidR="00041E3E" w:rsidRPr="00041E3E" w14:paraId="513FA11B" w14:textId="77777777" w:rsidTr="00041E3E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0A81020E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  <w:t>LSIL  Cytology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123894F3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  <w:t>5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1FB6FB28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  <w:t>535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49CDEEF2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  <w:t>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7C548357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  <w:t>580</w:t>
            </w:r>
          </w:p>
        </w:tc>
      </w:tr>
      <w:tr w:rsidR="00041E3E" w:rsidRPr="00041E3E" w14:paraId="01F62FFD" w14:textId="77777777" w:rsidTr="00041E3E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4766F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Normal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029D5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2/5 (40)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1C258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1/535 (0.2)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98E60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1/40 (2.5)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7BBA3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4(0.7)</w:t>
            </w:r>
          </w:p>
        </w:tc>
      </w:tr>
      <w:tr w:rsidR="00041E3E" w:rsidRPr="00041E3E" w14:paraId="2903115A" w14:textId="77777777" w:rsidTr="00041E3E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BB33B" w14:textId="77777777" w:rsidR="00041E3E" w:rsidRPr="00041E3E" w:rsidRDefault="00041E3E" w:rsidP="00354D28">
            <w:pPr>
              <w:ind w:firstLineChars="100" w:firstLine="220"/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CIN1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7D2B9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3/5 (60)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BF073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525/535 (98.1)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46589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11/40 (27.5)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818FB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539(92.9)</w:t>
            </w:r>
          </w:p>
        </w:tc>
      </w:tr>
      <w:tr w:rsidR="00041E3E" w:rsidRPr="00041E3E" w14:paraId="1A61CF05" w14:textId="77777777" w:rsidTr="00041E3E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D7E10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CIN2+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A19E3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0/5 (0)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FC680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9/535 (1.7)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ED659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28/40 (70)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1DC01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37(6.4)</w:t>
            </w:r>
          </w:p>
        </w:tc>
      </w:tr>
      <w:tr w:rsidR="00041E3E" w:rsidRPr="00041E3E" w14:paraId="6962322E" w14:textId="77777777" w:rsidTr="00041E3E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354FBAF0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  <w:t>ASC-H  Cytology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4EC3494A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  <w:t>6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34DF71A4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  <w:t>2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7B1762F6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4B3C7506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  <w:t>16</w:t>
            </w:r>
          </w:p>
        </w:tc>
      </w:tr>
      <w:tr w:rsidR="00041E3E" w:rsidRPr="00041E3E" w14:paraId="4E616D1D" w14:textId="77777777" w:rsidTr="00041E3E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C0817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Normal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F6472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2/6 (33.3)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D609F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0/2 (0)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0B3AA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0/8 (0)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95CFE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2(12.5)</w:t>
            </w:r>
          </w:p>
        </w:tc>
      </w:tr>
      <w:tr w:rsidR="00041E3E" w:rsidRPr="00041E3E" w14:paraId="6D0BF64E" w14:textId="77777777" w:rsidTr="00041E3E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3E0A8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CIN1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E4ED1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3/6 (50)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29433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2/2 (100)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C2E0F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0/8 (0)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FE4DE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5(31.3)</w:t>
            </w:r>
          </w:p>
        </w:tc>
      </w:tr>
      <w:tr w:rsidR="00041E3E" w:rsidRPr="00041E3E" w14:paraId="2D03B5FA" w14:textId="77777777" w:rsidTr="00041E3E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5107C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CIN2+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65285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1/6 (16.7)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87A54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0/2 (0)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9C353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8/8 (100)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74D0E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9(56.3)</w:t>
            </w:r>
          </w:p>
        </w:tc>
      </w:tr>
      <w:tr w:rsidR="00041E3E" w:rsidRPr="00041E3E" w14:paraId="431B2FB1" w14:textId="77777777" w:rsidTr="00041E3E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026911E3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  <w:t>HSIL  Cytology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13DFF1AE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  <w:t>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11476D3E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  <w:t>11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7C36A382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  <w:t>265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572BB713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  <w:t>276</w:t>
            </w:r>
          </w:p>
        </w:tc>
      </w:tr>
      <w:tr w:rsidR="00041E3E" w:rsidRPr="00041E3E" w14:paraId="7A7663D0" w14:textId="77777777" w:rsidTr="00305D36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16056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Normal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D97E37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92AE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l-GR"/>
              </w:rPr>
              <w:t>0 (0)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BB595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0/11 (0)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1F868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1/265 (0.4)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3A179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1(0.4)</w:t>
            </w:r>
          </w:p>
        </w:tc>
      </w:tr>
      <w:tr w:rsidR="00041E3E" w:rsidRPr="00041E3E" w14:paraId="00A2EB72" w14:textId="77777777" w:rsidTr="00305D36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01FFE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CIN1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382FCF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92AE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l-GR"/>
              </w:rPr>
              <w:t>0 (0)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EFE8D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5/11 (45.5)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845DC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5/265 (1.9)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CCC34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10(3.6)</w:t>
            </w:r>
          </w:p>
        </w:tc>
      </w:tr>
      <w:tr w:rsidR="00041E3E" w:rsidRPr="00041E3E" w14:paraId="5F169BEB" w14:textId="77777777" w:rsidTr="00305D36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F24E6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CIN2+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A72CAC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92AE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l-GR"/>
              </w:rPr>
              <w:t>0 (0)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9B2C3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6/11 (54.5)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BA932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259/265 (97.7)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6D282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265(96)</w:t>
            </w:r>
          </w:p>
        </w:tc>
      </w:tr>
      <w:tr w:rsidR="00041E3E" w:rsidRPr="00041E3E" w14:paraId="73EDC891" w14:textId="77777777" w:rsidTr="00041E3E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01686649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  <w:t>Ca  Cytology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1D289ED1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  <w:t>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3A61766B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4808B895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  <w:t>42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119DF5DD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  <w:t>42</w:t>
            </w:r>
          </w:p>
        </w:tc>
      </w:tr>
      <w:tr w:rsidR="00041E3E" w:rsidRPr="00041E3E" w14:paraId="46D5B27C" w14:textId="77777777" w:rsidTr="00305D36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4661B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Normal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3DBDFF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4D01C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l-GR"/>
              </w:rPr>
              <w:t>0 (0)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AED594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4D01C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l-GR"/>
              </w:rPr>
              <w:t>0 (0)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43E7F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0/42 (0)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E5CAA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0(0)</w:t>
            </w:r>
          </w:p>
        </w:tc>
      </w:tr>
      <w:tr w:rsidR="00041E3E" w:rsidRPr="00041E3E" w14:paraId="15ACB329" w14:textId="77777777" w:rsidTr="00305D36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D18E4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lastRenderedPageBreak/>
              <w:t>CIN1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208E23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4D01C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l-GR"/>
              </w:rPr>
              <w:t>0 (0)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F9AE1C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4D01C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l-GR"/>
              </w:rPr>
              <w:t>0 (0)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9100A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6/42 (14.3)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8F505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6(14.3)</w:t>
            </w:r>
          </w:p>
        </w:tc>
      </w:tr>
      <w:tr w:rsidR="00041E3E" w:rsidRPr="00041E3E" w14:paraId="08EC9AFA" w14:textId="77777777" w:rsidTr="00305D36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1E691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CIN2+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D704C5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4D01C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l-GR"/>
              </w:rPr>
              <w:t>0 (0)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DEC6F9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4D01C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l-GR"/>
              </w:rPr>
              <w:t>0 (0)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3E3EC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36/42 (85.7)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BA7AD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36(85.7)</w:t>
            </w:r>
          </w:p>
        </w:tc>
      </w:tr>
      <w:tr w:rsidR="00041E3E" w:rsidRPr="00041E3E" w14:paraId="7C3A560D" w14:textId="77777777" w:rsidTr="00041E3E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7802177F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  <w:t>Inadequate  Cytology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034C6990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  <w:t>1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257A67B2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  <w:t>24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63E8DBD9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77470FE9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  <w:t>38</w:t>
            </w:r>
          </w:p>
        </w:tc>
      </w:tr>
      <w:tr w:rsidR="00041E3E" w:rsidRPr="00041E3E" w14:paraId="12AC404E" w14:textId="77777777" w:rsidTr="00041E3E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42D07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Normal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04C91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1/1 (100)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64D82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1/24 (4.2)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877BA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1/13 (7.7)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5EC05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3(7.9)</w:t>
            </w:r>
          </w:p>
        </w:tc>
      </w:tr>
      <w:tr w:rsidR="00041E3E" w:rsidRPr="00041E3E" w14:paraId="5E6DF9A1" w14:textId="77777777" w:rsidTr="00041E3E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BA48F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CIN1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4F2F1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0/1 (0)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8DE18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19/24 (79.2)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D10B1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1/13 (7.7)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62532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20(52.6)</w:t>
            </w:r>
          </w:p>
        </w:tc>
      </w:tr>
      <w:tr w:rsidR="00041E3E" w:rsidRPr="00041E3E" w14:paraId="58FC9D96" w14:textId="77777777" w:rsidTr="00041E3E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E891A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CIN2+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E8EB4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0/1 (0)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54438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4/24 (16.7)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6CDFD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11/13 (84.6)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96536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/>
              </w:rPr>
              <w:t>15(39.5)</w:t>
            </w:r>
          </w:p>
        </w:tc>
      </w:tr>
      <w:tr w:rsidR="00041E3E" w:rsidRPr="00041E3E" w14:paraId="0307EB61" w14:textId="77777777" w:rsidTr="00041E3E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65C94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  <w:t xml:space="preserve"> Total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98D8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  <w:t>2430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672B4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  <w:t>759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B543C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  <w:t>372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B4A8E" w14:textId="77777777" w:rsidR="00041E3E" w:rsidRPr="00041E3E" w:rsidRDefault="00041E3E" w:rsidP="00354D28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</w:pPr>
            <w:r w:rsidRPr="00041E3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  <w:t>3561</w:t>
            </w:r>
          </w:p>
        </w:tc>
      </w:tr>
    </w:tbl>
    <w:p w14:paraId="61DD87C8" w14:textId="77777777" w:rsidR="00041E3E" w:rsidRDefault="00041E3E" w:rsidP="00354D28">
      <w:pPr>
        <w:jc w:val="both"/>
        <w:rPr>
          <w:rFonts w:asciiTheme="majorHAnsi" w:hAnsiTheme="majorHAnsi"/>
          <w:sz w:val="22"/>
          <w:szCs w:val="22"/>
        </w:rPr>
      </w:pPr>
    </w:p>
    <w:p w14:paraId="0AAEEF8F" w14:textId="77777777" w:rsidR="00346C7C" w:rsidRDefault="004D6EBA" w:rsidP="00354D28">
      <w:pPr>
        <w:jc w:val="both"/>
        <w:rPr>
          <w:rFonts w:asciiTheme="majorHAnsi" w:hAnsiTheme="majorHAnsi"/>
          <w:sz w:val="22"/>
          <w:szCs w:val="22"/>
        </w:rPr>
      </w:pPr>
      <w:r w:rsidRPr="007D5FC5">
        <w:rPr>
          <w:rFonts w:asciiTheme="majorHAnsi" w:hAnsiTheme="majorHAnsi"/>
          <w:i/>
          <w:sz w:val="22"/>
          <w:szCs w:val="22"/>
        </w:rPr>
        <w:t>*</w:t>
      </w:r>
      <w:proofErr w:type="gramStart"/>
      <w:r w:rsidRPr="007D5FC5">
        <w:rPr>
          <w:rFonts w:asciiTheme="majorHAnsi" w:hAnsiTheme="majorHAnsi"/>
          <w:i/>
          <w:sz w:val="22"/>
          <w:szCs w:val="22"/>
        </w:rPr>
        <w:t>this</w:t>
      </w:r>
      <w:proofErr w:type="gramEnd"/>
      <w:r w:rsidRPr="007D5FC5">
        <w:rPr>
          <w:rFonts w:asciiTheme="majorHAnsi" w:hAnsiTheme="majorHAnsi"/>
          <w:i/>
          <w:sz w:val="22"/>
          <w:szCs w:val="22"/>
        </w:rPr>
        <w:t xml:space="preserve"> includes clinically </w:t>
      </w:r>
      <w:proofErr w:type="spellStart"/>
      <w:r w:rsidR="00F42EC9">
        <w:rPr>
          <w:rFonts w:asciiTheme="majorHAnsi" w:hAnsiTheme="majorHAnsi"/>
          <w:i/>
          <w:sz w:val="22"/>
          <w:szCs w:val="22"/>
        </w:rPr>
        <w:t>normal</w:t>
      </w:r>
      <w:r w:rsidRPr="007D5FC5">
        <w:rPr>
          <w:rFonts w:asciiTheme="majorHAnsi" w:hAnsiTheme="majorHAnsi"/>
          <w:i/>
          <w:sz w:val="22"/>
          <w:szCs w:val="22"/>
        </w:rPr>
        <w:t>cases</w:t>
      </w:r>
      <w:proofErr w:type="spellEnd"/>
    </w:p>
    <w:p w14:paraId="7428FAA4" w14:textId="77777777" w:rsidR="002132A6" w:rsidRPr="00861D60" w:rsidRDefault="00D77889" w:rsidP="00354D28">
      <w:pPr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i/>
          <w:sz w:val="22"/>
          <w:szCs w:val="22"/>
        </w:rPr>
        <w:t xml:space="preserve">ANN: Artificial Neural Network; </w:t>
      </w:r>
      <w:r w:rsidR="002132A6">
        <w:rPr>
          <w:rFonts w:asciiTheme="majorHAnsi" w:hAnsiTheme="majorHAnsi"/>
          <w:i/>
          <w:sz w:val="22"/>
          <w:szCs w:val="22"/>
        </w:rPr>
        <w:t xml:space="preserve">ASCUS: Atypical Squamous Cells of Undetermined Significance; </w:t>
      </w:r>
      <w:r w:rsidR="002132A6" w:rsidRPr="00207579">
        <w:rPr>
          <w:rFonts w:asciiTheme="majorHAnsi" w:hAnsiTheme="majorHAnsi"/>
          <w:i/>
          <w:sz w:val="22"/>
          <w:szCs w:val="22"/>
        </w:rPr>
        <w:t>ASC-H</w:t>
      </w:r>
      <w:r w:rsidR="002132A6">
        <w:rPr>
          <w:rFonts w:asciiTheme="majorHAnsi" w:hAnsiTheme="majorHAnsi"/>
          <w:i/>
          <w:sz w:val="22"/>
          <w:szCs w:val="22"/>
        </w:rPr>
        <w:t xml:space="preserve">: Atypical Squamous Cells –probably High grade; </w:t>
      </w:r>
      <w:proofErr w:type="spellStart"/>
      <w:r w:rsidR="002132A6" w:rsidRPr="00207579">
        <w:rPr>
          <w:rFonts w:asciiTheme="majorHAnsi" w:hAnsiTheme="majorHAnsi"/>
          <w:i/>
          <w:sz w:val="22"/>
          <w:szCs w:val="22"/>
        </w:rPr>
        <w:t>Ca</w:t>
      </w:r>
      <w:proofErr w:type="spellEnd"/>
      <w:r w:rsidR="002132A6">
        <w:rPr>
          <w:rFonts w:asciiTheme="majorHAnsi" w:hAnsiTheme="majorHAnsi"/>
          <w:i/>
          <w:sz w:val="22"/>
          <w:szCs w:val="22"/>
        </w:rPr>
        <w:t xml:space="preserve">: Carcinoma; </w:t>
      </w:r>
      <w:r w:rsidR="002132A6" w:rsidRPr="00207579">
        <w:rPr>
          <w:rFonts w:asciiTheme="majorHAnsi" w:hAnsiTheme="majorHAnsi"/>
          <w:i/>
          <w:sz w:val="22"/>
          <w:szCs w:val="22"/>
        </w:rPr>
        <w:t>CIN</w:t>
      </w:r>
      <w:r w:rsidR="002132A6">
        <w:rPr>
          <w:rFonts w:asciiTheme="majorHAnsi" w:hAnsiTheme="majorHAnsi"/>
          <w:i/>
          <w:sz w:val="22"/>
          <w:szCs w:val="22"/>
        </w:rPr>
        <w:t xml:space="preserve">: </w:t>
      </w:r>
      <w:r w:rsidR="00354D28">
        <w:rPr>
          <w:rFonts w:asciiTheme="majorHAnsi" w:hAnsiTheme="majorHAnsi"/>
          <w:i/>
          <w:sz w:val="22"/>
          <w:szCs w:val="22"/>
        </w:rPr>
        <w:t>Cervical</w:t>
      </w:r>
      <w:r w:rsidR="002132A6">
        <w:rPr>
          <w:rFonts w:asciiTheme="majorHAnsi" w:hAnsiTheme="majorHAnsi"/>
          <w:i/>
          <w:sz w:val="22"/>
          <w:szCs w:val="22"/>
        </w:rPr>
        <w:t xml:space="preserve"> Intraepithelial </w:t>
      </w:r>
      <w:proofErr w:type="spellStart"/>
      <w:r w:rsidR="002132A6">
        <w:rPr>
          <w:rFonts w:asciiTheme="majorHAnsi" w:hAnsiTheme="majorHAnsi"/>
          <w:i/>
          <w:sz w:val="22"/>
          <w:szCs w:val="22"/>
        </w:rPr>
        <w:t>Neoplasia</w:t>
      </w:r>
      <w:proofErr w:type="gramStart"/>
      <w:r w:rsidR="00354D28">
        <w:rPr>
          <w:rFonts w:asciiTheme="majorHAnsi" w:hAnsiTheme="majorHAnsi"/>
          <w:i/>
          <w:sz w:val="22"/>
          <w:szCs w:val="22"/>
        </w:rPr>
        <w:t>;</w:t>
      </w:r>
      <w:r w:rsidR="002132A6" w:rsidRPr="00207579">
        <w:rPr>
          <w:rFonts w:asciiTheme="majorHAnsi" w:hAnsiTheme="majorHAnsi"/>
          <w:i/>
          <w:sz w:val="22"/>
          <w:szCs w:val="22"/>
        </w:rPr>
        <w:t>HSIL</w:t>
      </w:r>
      <w:proofErr w:type="spellEnd"/>
      <w:proofErr w:type="gramEnd"/>
      <w:r w:rsidR="002132A6">
        <w:rPr>
          <w:rFonts w:asciiTheme="majorHAnsi" w:hAnsiTheme="majorHAnsi"/>
          <w:i/>
          <w:sz w:val="22"/>
          <w:szCs w:val="22"/>
        </w:rPr>
        <w:t xml:space="preserve">: High grade Squamous Intraepithelial </w:t>
      </w:r>
      <w:proofErr w:type="spellStart"/>
      <w:r w:rsidR="002132A6">
        <w:rPr>
          <w:rFonts w:asciiTheme="majorHAnsi" w:hAnsiTheme="majorHAnsi"/>
          <w:i/>
          <w:sz w:val="22"/>
          <w:szCs w:val="22"/>
        </w:rPr>
        <w:t>Neoplasia</w:t>
      </w:r>
      <w:proofErr w:type="spellEnd"/>
      <w:r w:rsidR="002132A6">
        <w:rPr>
          <w:rFonts w:asciiTheme="majorHAnsi" w:hAnsiTheme="majorHAnsi"/>
          <w:i/>
          <w:sz w:val="22"/>
          <w:szCs w:val="22"/>
        </w:rPr>
        <w:t xml:space="preserve">; </w:t>
      </w:r>
      <w:r w:rsidR="002132A6" w:rsidRPr="00207579">
        <w:rPr>
          <w:rFonts w:asciiTheme="majorHAnsi" w:hAnsiTheme="majorHAnsi"/>
          <w:i/>
          <w:sz w:val="22"/>
          <w:szCs w:val="22"/>
        </w:rPr>
        <w:t>LSIL</w:t>
      </w:r>
      <w:r w:rsidR="002132A6">
        <w:rPr>
          <w:rFonts w:asciiTheme="majorHAnsi" w:hAnsiTheme="majorHAnsi"/>
          <w:i/>
          <w:sz w:val="22"/>
          <w:szCs w:val="22"/>
        </w:rPr>
        <w:t xml:space="preserve">: Low grade Squamous Intraepithelial </w:t>
      </w:r>
      <w:proofErr w:type="spellStart"/>
      <w:r w:rsidR="002132A6">
        <w:rPr>
          <w:rFonts w:asciiTheme="majorHAnsi" w:hAnsiTheme="majorHAnsi"/>
          <w:i/>
          <w:sz w:val="22"/>
          <w:szCs w:val="22"/>
        </w:rPr>
        <w:t>Neoplasia</w:t>
      </w:r>
      <w:proofErr w:type="spellEnd"/>
      <w:r w:rsidR="002132A6">
        <w:rPr>
          <w:rFonts w:asciiTheme="majorHAnsi" w:hAnsiTheme="majorHAnsi"/>
          <w:i/>
          <w:sz w:val="22"/>
          <w:szCs w:val="22"/>
        </w:rPr>
        <w:t xml:space="preserve">; </w:t>
      </w:r>
      <w:r w:rsidR="00263EA0">
        <w:rPr>
          <w:rFonts w:asciiTheme="majorHAnsi" w:hAnsiTheme="majorHAnsi"/>
          <w:i/>
          <w:sz w:val="22"/>
          <w:szCs w:val="22"/>
        </w:rPr>
        <w:t>MLP: Multi Layer Perceptron</w:t>
      </w:r>
    </w:p>
    <w:p w14:paraId="63246089" w14:textId="77777777" w:rsidR="00346C7C" w:rsidRPr="00861D60" w:rsidRDefault="00346C7C" w:rsidP="00354D28">
      <w:pPr>
        <w:jc w:val="both"/>
        <w:rPr>
          <w:rFonts w:asciiTheme="majorHAnsi" w:hAnsiTheme="majorHAnsi"/>
          <w:sz w:val="22"/>
          <w:szCs w:val="22"/>
        </w:rPr>
      </w:pPr>
    </w:p>
    <w:p w14:paraId="05984476" w14:textId="77777777" w:rsidR="00680D79" w:rsidRPr="00861D60" w:rsidRDefault="00680D79" w:rsidP="00354D28">
      <w:pPr>
        <w:jc w:val="both"/>
        <w:rPr>
          <w:rFonts w:asciiTheme="majorHAnsi" w:hAnsiTheme="majorHAnsi"/>
          <w:sz w:val="22"/>
          <w:szCs w:val="22"/>
        </w:rPr>
      </w:pPr>
    </w:p>
    <w:bookmarkEnd w:id="0"/>
    <w:sectPr w:rsidR="00680D79" w:rsidRPr="00861D60" w:rsidSect="006C17FC">
      <w:pgSz w:w="16840" w:h="1190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 Greek">
    <w:altName w:val="Arial"/>
    <w:charset w:val="A1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7D5"/>
    <w:rsid w:val="00017BAF"/>
    <w:rsid w:val="00041E3E"/>
    <w:rsid w:val="00045896"/>
    <w:rsid w:val="00070CB3"/>
    <w:rsid w:val="00092329"/>
    <w:rsid w:val="000A7EDD"/>
    <w:rsid w:val="000C6CBB"/>
    <w:rsid w:val="00111165"/>
    <w:rsid w:val="00135E71"/>
    <w:rsid w:val="0014120B"/>
    <w:rsid w:val="001A6505"/>
    <w:rsid w:val="002037D5"/>
    <w:rsid w:val="00207579"/>
    <w:rsid w:val="002132A6"/>
    <w:rsid w:val="002220E6"/>
    <w:rsid w:val="00222510"/>
    <w:rsid w:val="0024654A"/>
    <w:rsid w:val="002551C8"/>
    <w:rsid w:val="00263EA0"/>
    <w:rsid w:val="0029135D"/>
    <w:rsid w:val="00294184"/>
    <w:rsid w:val="002B4135"/>
    <w:rsid w:val="002B7931"/>
    <w:rsid w:val="002E01DA"/>
    <w:rsid w:val="002E2DF4"/>
    <w:rsid w:val="00305D36"/>
    <w:rsid w:val="0034471F"/>
    <w:rsid w:val="00346C7C"/>
    <w:rsid w:val="00354D28"/>
    <w:rsid w:val="003614E5"/>
    <w:rsid w:val="003E2473"/>
    <w:rsid w:val="003F3DEE"/>
    <w:rsid w:val="00410B25"/>
    <w:rsid w:val="00412D59"/>
    <w:rsid w:val="00434AF3"/>
    <w:rsid w:val="0046079E"/>
    <w:rsid w:val="00491BB9"/>
    <w:rsid w:val="00494408"/>
    <w:rsid w:val="004B4F13"/>
    <w:rsid w:val="004C3778"/>
    <w:rsid w:val="004D6EBA"/>
    <w:rsid w:val="00564B5B"/>
    <w:rsid w:val="00596CE7"/>
    <w:rsid w:val="005A3FB3"/>
    <w:rsid w:val="00634709"/>
    <w:rsid w:val="00645668"/>
    <w:rsid w:val="00680D79"/>
    <w:rsid w:val="006A3866"/>
    <w:rsid w:val="006A3F52"/>
    <w:rsid w:val="006C17FC"/>
    <w:rsid w:val="006E7E9B"/>
    <w:rsid w:val="006F1A3F"/>
    <w:rsid w:val="007016F2"/>
    <w:rsid w:val="007071F5"/>
    <w:rsid w:val="007310DA"/>
    <w:rsid w:val="00753C84"/>
    <w:rsid w:val="007617EC"/>
    <w:rsid w:val="00777044"/>
    <w:rsid w:val="007848F2"/>
    <w:rsid w:val="00786DA3"/>
    <w:rsid w:val="007D5FC5"/>
    <w:rsid w:val="0086116A"/>
    <w:rsid w:val="00861D60"/>
    <w:rsid w:val="008914A5"/>
    <w:rsid w:val="008A2FC4"/>
    <w:rsid w:val="008C37C6"/>
    <w:rsid w:val="008F1CA4"/>
    <w:rsid w:val="009212ED"/>
    <w:rsid w:val="00990D98"/>
    <w:rsid w:val="009F786F"/>
    <w:rsid w:val="00A60A09"/>
    <w:rsid w:val="00A664DC"/>
    <w:rsid w:val="00A7719C"/>
    <w:rsid w:val="00A84570"/>
    <w:rsid w:val="00AB3A80"/>
    <w:rsid w:val="00AC00A7"/>
    <w:rsid w:val="00AE1066"/>
    <w:rsid w:val="00AE6F1B"/>
    <w:rsid w:val="00B01879"/>
    <w:rsid w:val="00B01F13"/>
    <w:rsid w:val="00B419D8"/>
    <w:rsid w:val="00B469CD"/>
    <w:rsid w:val="00B84180"/>
    <w:rsid w:val="00BA0697"/>
    <w:rsid w:val="00C0112B"/>
    <w:rsid w:val="00C027D8"/>
    <w:rsid w:val="00C06115"/>
    <w:rsid w:val="00C13D2A"/>
    <w:rsid w:val="00C17AB1"/>
    <w:rsid w:val="00C34781"/>
    <w:rsid w:val="00C80E18"/>
    <w:rsid w:val="00C828D1"/>
    <w:rsid w:val="00CA5F5F"/>
    <w:rsid w:val="00CB5871"/>
    <w:rsid w:val="00CD1897"/>
    <w:rsid w:val="00CD662E"/>
    <w:rsid w:val="00CE276C"/>
    <w:rsid w:val="00D26ACF"/>
    <w:rsid w:val="00D5768B"/>
    <w:rsid w:val="00D61CBC"/>
    <w:rsid w:val="00D77889"/>
    <w:rsid w:val="00D845E8"/>
    <w:rsid w:val="00DB3DDD"/>
    <w:rsid w:val="00DE6E3F"/>
    <w:rsid w:val="00E13638"/>
    <w:rsid w:val="00E3326F"/>
    <w:rsid w:val="00E37710"/>
    <w:rsid w:val="00E62187"/>
    <w:rsid w:val="00E70E36"/>
    <w:rsid w:val="00E71560"/>
    <w:rsid w:val="00E73B48"/>
    <w:rsid w:val="00E80C7E"/>
    <w:rsid w:val="00E80FDC"/>
    <w:rsid w:val="00EB787F"/>
    <w:rsid w:val="00EC0E63"/>
    <w:rsid w:val="00EE45F1"/>
    <w:rsid w:val="00F06CF8"/>
    <w:rsid w:val="00F42EC9"/>
    <w:rsid w:val="00F94900"/>
    <w:rsid w:val="00FB2D08"/>
    <w:rsid w:val="00FE770C"/>
    <w:rsid w:val="00FF75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0A7F4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">
    <w:name w:val="Text"/>
    <w:basedOn w:val="Normal"/>
    <w:link w:val="TextChar"/>
    <w:rsid w:val="002037D5"/>
    <w:pPr>
      <w:widowControl w:val="0"/>
      <w:autoSpaceDE w:val="0"/>
      <w:autoSpaceDN w:val="0"/>
      <w:spacing w:after="60" w:line="252" w:lineRule="auto"/>
      <w:ind w:firstLine="202"/>
      <w:jc w:val="both"/>
    </w:pPr>
    <w:rPr>
      <w:rFonts w:ascii="Times New Roman" w:eastAsia="Times New Roman" w:hAnsi="Times New Roman" w:cs="Times New Roman"/>
      <w:sz w:val="20"/>
      <w:szCs w:val="20"/>
      <w:lang w:bidi="en-US"/>
    </w:rPr>
  </w:style>
  <w:style w:type="character" w:customStyle="1" w:styleId="TextChar">
    <w:name w:val="Text Char"/>
    <w:basedOn w:val="DefaultParagraphFont"/>
    <w:link w:val="Text"/>
    <w:rsid w:val="002037D5"/>
    <w:rPr>
      <w:rFonts w:ascii="Times New Roman" w:eastAsia="Times New Roman" w:hAnsi="Times New Roman" w:cs="Times New Roman"/>
      <w:sz w:val="20"/>
      <w:szCs w:val="20"/>
      <w:lang w:bidi="en-US"/>
    </w:rPr>
  </w:style>
  <w:style w:type="table" w:styleId="TableGrid">
    <w:name w:val="Table Grid"/>
    <w:basedOn w:val="TableNormal"/>
    <w:uiPriority w:val="59"/>
    <w:rsid w:val="00017B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E1363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363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363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363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363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363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3638"/>
    <w:rPr>
      <w:rFonts w:ascii="Lucida Grande" w:hAnsi="Lucida Grande" w:cs="Lucida Grande"/>
      <w:sz w:val="18"/>
      <w:szCs w:val="18"/>
    </w:rPr>
  </w:style>
  <w:style w:type="paragraph" w:styleId="Revision">
    <w:name w:val="Revision"/>
    <w:hidden/>
    <w:uiPriority w:val="99"/>
    <w:semiHidden/>
    <w:rsid w:val="00045896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">
    <w:name w:val="Text"/>
    <w:basedOn w:val="Normal"/>
    <w:link w:val="TextChar"/>
    <w:rsid w:val="002037D5"/>
    <w:pPr>
      <w:widowControl w:val="0"/>
      <w:autoSpaceDE w:val="0"/>
      <w:autoSpaceDN w:val="0"/>
      <w:spacing w:after="60" w:line="252" w:lineRule="auto"/>
      <w:ind w:firstLine="202"/>
      <w:jc w:val="both"/>
    </w:pPr>
    <w:rPr>
      <w:rFonts w:ascii="Times New Roman" w:eastAsia="Times New Roman" w:hAnsi="Times New Roman" w:cs="Times New Roman"/>
      <w:sz w:val="20"/>
      <w:szCs w:val="20"/>
      <w:lang w:bidi="en-US"/>
    </w:rPr>
  </w:style>
  <w:style w:type="character" w:customStyle="1" w:styleId="TextChar">
    <w:name w:val="Text Char"/>
    <w:basedOn w:val="DefaultParagraphFont"/>
    <w:link w:val="Text"/>
    <w:rsid w:val="002037D5"/>
    <w:rPr>
      <w:rFonts w:ascii="Times New Roman" w:eastAsia="Times New Roman" w:hAnsi="Times New Roman" w:cs="Times New Roman"/>
      <w:sz w:val="20"/>
      <w:szCs w:val="20"/>
      <w:lang w:bidi="en-US"/>
    </w:rPr>
  </w:style>
  <w:style w:type="table" w:styleId="TableGrid">
    <w:name w:val="Table Grid"/>
    <w:basedOn w:val="TableNormal"/>
    <w:uiPriority w:val="59"/>
    <w:rsid w:val="00017B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E1363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363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363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363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363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363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3638"/>
    <w:rPr>
      <w:rFonts w:ascii="Lucida Grande" w:hAnsi="Lucida Grande" w:cs="Lucida Grande"/>
      <w:sz w:val="18"/>
      <w:szCs w:val="18"/>
    </w:rPr>
  </w:style>
  <w:style w:type="paragraph" w:styleId="Revision">
    <w:name w:val="Revision"/>
    <w:hidden/>
    <w:uiPriority w:val="99"/>
    <w:semiHidden/>
    <w:rsid w:val="000458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92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955</Words>
  <Characters>5445</Characters>
  <Application>Microsoft Macintosh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</Company>
  <LinksUpToDate>false</LinksUpToDate>
  <CharactersWithSpaces>6388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Kyrgiou</dc:creator>
  <cp:keywords/>
  <dc:description/>
  <cp:lastModifiedBy>Maria Kyrgiou</cp:lastModifiedBy>
  <cp:revision>3</cp:revision>
  <dcterms:created xsi:type="dcterms:W3CDTF">2015-12-04T16:04:00Z</dcterms:created>
  <dcterms:modified xsi:type="dcterms:W3CDTF">2015-12-04T16:04:00Z</dcterms:modified>
</cp:coreProperties>
</file>