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F7533" w14:textId="463781B9" w:rsidR="00B25750" w:rsidRPr="00786DD0" w:rsidRDefault="005279EE" w:rsidP="00786DD0">
      <w:pPr>
        <w:pStyle w:val="Heading2"/>
      </w:pPr>
      <w:bookmarkStart w:id="0" w:name="_Toc364608863"/>
      <w:r>
        <w:t>Supplementary Material I</w:t>
      </w:r>
      <w:r w:rsidR="00B25750">
        <w:t xml:space="preserve">: </w:t>
      </w:r>
      <w:bookmarkStart w:id="1" w:name="_GoBack"/>
      <w:r w:rsidR="00B25750">
        <w:t>Systematic Review Search Criteria</w:t>
      </w:r>
      <w:bookmarkEnd w:id="0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B25750" w14:paraId="7CA02B68" w14:textId="77777777" w:rsidTr="00B25750">
        <w:tc>
          <w:tcPr>
            <w:tcW w:w="8856" w:type="dxa"/>
          </w:tcPr>
          <w:p w14:paraId="2E7FEC7C" w14:textId="7777777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b/>
                <w:color w:val="222222"/>
                <w:szCs w:val="22"/>
              </w:rPr>
            </w:pPr>
            <w:proofErr w:type="spellStart"/>
            <w:r w:rsidRPr="00763EEA">
              <w:rPr>
                <w:rFonts w:cs="Helvetica Neue"/>
                <w:b/>
                <w:color w:val="222222"/>
                <w:szCs w:val="22"/>
              </w:rPr>
              <w:t>Embase</w:t>
            </w:r>
            <w:proofErr w:type="spellEnd"/>
            <w:r w:rsidRPr="00763EEA">
              <w:rPr>
                <w:rFonts w:cs="Helvetica Neue"/>
                <w:b/>
                <w:color w:val="222222"/>
                <w:szCs w:val="22"/>
              </w:rPr>
              <w:t xml:space="preserve"> search criteria</w:t>
            </w:r>
          </w:p>
        </w:tc>
      </w:tr>
      <w:tr w:rsidR="00B25750" w14:paraId="3D8B2672" w14:textId="77777777" w:rsidTr="00B25750">
        <w:tc>
          <w:tcPr>
            <w:tcW w:w="8856" w:type="dxa"/>
          </w:tcPr>
          <w:p w14:paraId="6189B56A" w14:textId="1F1B1068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1. blighted ovum/ or incomplete abortion/ or missed abortion/ or recurrent abortion/ or spontaneous abortion/</w:t>
            </w:r>
          </w:p>
          <w:p w14:paraId="02E4F480" w14:textId="7536DCF1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2. ectopic pregnancy/</w:t>
            </w:r>
          </w:p>
          <w:p w14:paraId="248481C8" w14:textId="7777777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 xml:space="preserve">3. (Miscarriage or ectopic 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pregnanc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*).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heading word, drug trade name, original title, device manufacturer, drug manufacturer, device trade name, keyword]</w:t>
            </w:r>
          </w:p>
          <w:p w14:paraId="10EA3D4B" w14:textId="53E48306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4. (pregnancy loss or pregnancy losses).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heading word, drug trade name, original title, device manufacturer, drug manufacturer, device trade name, keyword]</w:t>
            </w:r>
          </w:p>
          <w:p w14:paraId="39EF2592" w14:textId="1CB3F9F9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5. 1 or 2 or 3 or 4</w:t>
            </w:r>
          </w:p>
          <w:p w14:paraId="268120F1" w14:textId="7777777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6. anxiety disorder/ or acute stress disorder/ or generalized anxiety disorder/ or "mixed anxiety and depression"/ or posttraumatic stress disorder/</w:t>
            </w:r>
          </w:p>
          <w:p w14:paraId="42D97B4B" w14:textId="7777777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7. depression/</w:t>
            </w:r>
          </w:p>
          <w:p w14:paraId="55E82164" w14:textId="3D3A1469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8. (Anxiety or depress* or post-traumatic stress).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heading word, drug trade name, original title, device manufacturer, drug manufacturer, device trade name, keyword]</w:t>
            </w:r>
          </w:p>
          <w:p w14:paraId="08C6A7F8" w14:textId="75DEFA82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9. 6 or 7 or 8</w:t>
            </w:r>
          </w:p>
          <w:p w14:paraId="09A29718" w14:textId="283CA1A9" w:rsidR="00B25750" w:rsidRPr="009504F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10. 5 and 9</w:t>
            </w:r>
          </w:p>
        </w:tc>
      </w:tr>
    </w:tbl>
    <w:p w14:paraId="4D941A39" w14:textId="77777777" w:rsidR="00B25750" w:rsidRDefault="00B25750" w:rsidP="00B25750">
      <w:pPr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B25750" w14:paraId="48AC02D4" w14:textId="77777777" w:rsidTr="00B25750">
        <w:tc>
          <w:tcPr>
            <w:tcW w:w="8516" w:type="dxa"/>
          </w:tcPr>
          <w:p w14:paraId="45BEED8D" w14:textId="77777777" w:rsidR="00B25750" w:rsidRPr="00763EEA" w:rsidRDefault="00B25750" w:rsidP="00B25750">
            <w:pPr>
              <w:rPr>
                <w:b/>
                <w:szCs w:val="22"/>
              </w:rPr>
            </w:pPr>
            <w:r w:rsidRPr="00763EEA">
              <w:rPr>
                <w:b/>
                <w:szCs w:val="22"/>
              </w:rPr>
              <w:t>Medline search criteria</w:t>
            </w:r>
          </w:p>
        </w:tc>
      </w:tr>
      <w:tr w:rsidR="00B25750" w14:paraId="00A9D7ED" w14:textId="77777777" w:rsidTr="00B25750">
        <w:tc>
          <w:tcPr>
            <w:tcW w:w="8516" w:type="dxa"/>
          </w:tcPr>
          <w:p w14:paraId="246CFA96" w14:textId="7B1A941C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1. abortion, spontaneous/ or abortion, habitual/ or abortion, incomplete/ or abortion, missed/ or abortion, septic/ or abortion, threatened/ or embryo loss/</w:t>
            </w:r>
          </w:p>
          <w:p w14:paraId="4661A0E4" w14:textId="41BC3DB2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lastRenderedPageBreak/>
              <w:t xml:space="preserve">2. pregnancy, ectopic/ or pregnancy, abdominal/ or pregnancy, angular/ or pregnancy, 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cornual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/ or pregnancy, heterotopic/ or pregnancy, ovarian/ or pregnancy, tubal/ or pregnancy, interstitial/</w:t>
            </w:r>
          </w:p>
          <w:p w14:paraId="2C995A49" w14:textId="67210E7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 xml:space="preserve">3. (Miscarriage or ectopic 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pregnanc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*).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original title, name of substance word, subject heading word, keyword heading word, protocol supplementary concept word, rare disease supplementary concept word, unique identifier]</w:t>
            </w:r>
          </w:p>
          <w:p w14:paraId="594A6CFC" w14:textId="0217F72E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4. (pregnancy loss or pregnancy losses).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original title, name of substance word, subject heading word, keyword heading word, protocol supplementary concept word, rare disease supplementary concept word, unique identifier]</w:t>
            </w:r>
          </w:p>
          <w:p w14:paraId="23A0BDFD" w14:textId="4508549C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5. 1 or 2 or 3 or 4</w:t>
            </w:r>
          </w:p>
          <w:p w14:paraId="2A951297" w14:textId="4BE68A1C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6. "trauma and stressor related disorders"/ or adjustment disorders/ or stress disorders, traumatic/ or psychological trauma/ or stress disorders, post-traumatic/ or stress disorders, traumatic, acute/</w:t>
            </w:r>
          </w:p>
          <w:p w14:paraId="25C6DA7C" w14:textId="1BB07EFF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7. Anxiety Disorders/</w:t>
            </w:r>
          </w:p>
          <w:p w14:paraId="3C99A64E" w14:textId="55302F47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8. Depression/</w:t>
            </w:r>
          </w:p>
          <w:p w14:paraId="724F8EAF" w14:textId="17D5B1D1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9. (Anxiety or depress* or post-traumatic stress).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. [</w:t>
            </w:r>
            <w:proofErr w:type="spellStart"/>
            <w:r w:rsidRPr="002C251F">
              <w:rPr>
                <w:rFonts w:cs="Helvetica Neue"/>
                <w:color w:val="222222"/>
                <w:szCs w:val="22"/>
              </w:rPr>
              <w:t>mp</w:t>
            </w:r>
            <w:proofErr w:type="spellEnd"/>
            <w:r w:rsidRPr="002C251F">
              <w:rPr>
                <w:rFonts w:cs="Helvetica Neue"/>
                <w:color w:val="222222"/>
                <w:szCs w:val="22"/>
              </w:rPr>
              <w:t>=title, abstract, original title, name of substance word, subject heading word, keyword heading word, protocol supplementary concept word, rare disease supplementary concept word, unique identifier]</w:t>
            </w:r>
          </w:p>
          <w:p w14:paraId="39CDCFCC" w14:textId="7740FC53" w:rsidR="00B25750" w:rsidRPr="002C251F" w:rsidRDefault="00B25750" w:rsidP="00B25750">
            <w:pPr>
              <w:widowControl w:val="0"/>
              <w:autoSpaceDE w:val="0"/>
              <w:autoSpaceDN w:val="0"/>
              <w:adjustRightInd w:val="0"/>
              <w:rPr>
                <w:rFonts w:cs="Helvetica Neue"/>
                <w:color w:val="222222"/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10. 6 or 7 or 8 or 9</w:t>
            </w:r>
          </w:p>
          <w:p w14:paraId="3229979B" w14:textId="43FDF4AE" w:rsidR="00B25750" w:rsidRDefault="00B25750" w:rsidP="00B25750">
            <w:pPr>
              <w:rPr>
                <w:szCs w:val="22"/>
              </w:rPr>
            </w:pPr>
            <w:r w:rsidRPr="002C251F">
              <w:rPr>
                <w:rFonts w:cs="Helvetica Neue"/>
                <w:color w:val="222222"/>
                <w:szCs w:val="22"/>
              </w:rPr>
              <w:t>11. 5 and 10</w:t>
            </w:r>
          </w:p>
        </w:tc>
      </w:tr>
    </w:tbl>
    <w:p w14:paraId="0ECD3E92" w14:textId="77777777" w:rsidR="00B25750" w:rsidRDefault="00B25750" w:rsidP="00B25750">
      <w:pPr>
        <w:jc w:val="both"/>
        <w:rPr>
          <w:szCs w:val="22"/>
        </w:rPr>
      </w:pPr>
    </w:p>
    <w:tbl>
      <w:tblPr>
        <w:tblStyle w:val="TableGrid"/>
        <w:tblW w:w="8897" w:type="dxa"/>
        <w:tblLayout w:type="fixed"/>
        <w:tblLook w:val="04A0" w:firstRow="1" w:lastRow="0" w:firstColumn="1" w:lastColumn="0" w:noHBand="0" w:noVBand="1"/>
      </w:tblPr>
      <w:tblGrid>
        <w:gridCol w:w="8897"/>
      </w:tblGrid>
      <w:tr w:rsidR="00B25750" w14:paraId="16C607E1" w14:textId="77777777" w:rsidTr="00B25750">
        <w:tc>
          <w:tcPr>
            <w:tcW w:w="8897" w:type="dxa"/>
          </w:tcPr>
          <w:p w14:paraId="72E6259A" w14:textId="77777777" w:rsidR="00B25750" w:rsidRDefault="00B25750" w:rsidP="00B25750">
            <w:pPr>
              <w:pBdr>
                <w:bottom w:val="single" w:sz="4" w:space="1" w:color="auto"/>
              </w:pBdr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Psychinfo</w:t>
            </w:r>
            <w:proofErr w:type="spellEnd"/>
            <w:r>
              <w:rPr>
                <w:b/>
                <w:szCs w:val="22"/>
              </w:rPr>
              <w:t xml:space="preserve"> search criteria</w:t>
            </w:r>
          </w:p>
          <w:tbl>
            <w:tblPr>
              <w:tblW w:w="907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B25750" w14:paraId="6B872C57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023D83FE" w14:textId="77777777" w:rsidR="00B25750" w:rsidRDefault="00B25750" w:rsidP="00B25750">
                  <w:pPr>
                    <w:spacing w:line="360" w:lineRule="atLeast"/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</w:pPr>
                  <w:r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1.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exp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Spontaneous Abortion</w:t>
                  </w:r>
                </w:p>
                <w:p w14:paraId="0CFD4686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2. (ectopic adj1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pregnanc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*).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mp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. [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mp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=title, abstract, heading word, table of contents, key concepts, </w:t>
                  </w: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lastRenderedPageBreak/>
                    <w:t>original title, tests &amp; measures]</w:t>
                  </w:r>
                </w:p>
              </w:tc>
            </w:tr>
            <w:tr w:rsidR="00B25750" w14:paraId="5B3B8709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3BBCF624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lastRenderedPageBreak/>
                    <w:t>3. (pregnancy adj1 loss).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mp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. [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mp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=title, abstract, heading word, table of contents, key concepts, original title, tests &amp; measures]</w:t>
                  </w:r>
                </w:p>
              </w:tc>
            </w:tr>
            <w:tr w:rsidR="00B25750" w14:paraId="5C80784F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15B85ACF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4.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exp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ANXIETY/</w:t>
                  </w:r>
                </w:p>
              </w:tc>
            </w:tr>
            <w:tr w:rsidR="00B25750" w14:paraId="238C4FCF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479468FB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5.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exp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MAJOR DEPRESSION/</w:t>
                  </w:r>
                </w:p>
              </w:tc>
            </w:tr>
            <w:tr w:rsidR="00B25750" w14:paraId="6A901E17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58DE7DE2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6.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exp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Posttraumatic Stress Disorder/ or </w:t>
                  </w:r>
                  <w:proofErr w:type="spell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exp</w:t>
                  </w:r>
                  <w:proofErr w:type="spell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Post-Traumatic Stress/</w:t>
                  </w:r>
                </w:p>
              </w:tc>
            </w:tr>
            <w:tr w:rsidR="00B25750" w14:paraId="53AB9F40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35DF5423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7. 1 or 2 or 3</w:t>
                  </w:r>
                </w:p>
              </w:tc>
            </w:tr>
            <w:tr w:rsidR="00B25750" w14:paraId="5000326E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7A094099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8. </w:t>
                  </w:r>
                  <w:proofErr w:type="gramStart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4  or</w:t>
                  </w:r>
                  <w:proofErr w:type="gramEnd"/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 xml:space="preserve"> 5 or 6</w:t>
                  </w:r>
                </w:p>
              </w:tc>
            </w:tr>
            <w:tr w:rsidR="00B25750" w14:paraId="12CD69C9" w14:textId="77777777" w:rsidTr="00B25750">
              <w:tc>
                <w:tcPr>
                  <w:tcW w:w="9072" w:type="dxa"/>
                  <w:shd w:val="clear" w:color="auto" w:fill="auto"/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hideMark/>
                </w:tcPr>
                <w:p w14:paraId="329B81C0" w14:textId="77777777" w:rsidR="00B25750" w:rsidRPr="002C251F" w:rsidRDefault="00B25750" w:rsidP="00B25750">
                  <w:pPr>
                    <w:spacing w:line="360" w:lineRule="atLeast"/>
                    <w:rPr>
                      <w:rFonts w:eastAsia="Times New Roman" w:cs="Times New Roman"/>
                      <w:color w:val="0A0905"/>
                      <w:szCs w:val="22"/>
                    </w:rPr>
                  </w:pPr>
                  <w:r w:rsidRPr="002C251F">
                    <w:rPr>
                      <w:rStyle w:val="searchhistory-search-term"/>
                      <w:rFonts w:eastAsia="Times New Roman" w:cs="Times New Roman"/>
                      <w:color w:val="0A0905"/>
                      <w:szCs w:val="22"/>
                    </w:rPr>
                    <w:t>9. 7 and 8</w:t>
                  </w:r>
                </w:p>
              </w:tc>
            </w:tr>
          </w:tbl>
          <w:p w14:paraId="6D5FFEFC" w14:textId="77777777" w:rsidR="00B25750" w:rsidRPr="00763EEA" w:rsidRDefault="00B25750" w:rsidP="00B25750">
            <w:pPr>
              <w:rPr>
                <w:b/>
                <w:szCs w:val="22"/>
              </w:rPr>
            </w:pPr>
          </w:p>
        </w:tc>
      </w:tr>
    </w:tbl>
    <w:p w14:paraId="2DEA5D1A" w14:textId="77777777" w:rsidR="00521B73" w:rsidRDefault="00521B73">
      <w:pPr>
        <w:spacing w:after="0" w:line="240" w:lineRule="auto"/>
        <w:rPr>
          <w:rFonts w:eastAsiaTheme="majorEastAsia" w:cstheme="majorBidi"/>
          <w:b/>
          <w:bCs/>
          <w:color w:val="4F81BD" w:themeColor="accent1"/>
          <w:sz w:val="26"/>
          <w:szCs w:val="26"/>
        </w:rPr>
      </w:pPr>
      <w:r>
        <w:lastRenderedPageBreak/>
        <w:br w:type="page"/>
      </w:r>
    </w:p>
    <w:p w14:paraId="13026B11" w14:textId="239D9B0E" w:rsidR="00B25750" w:rsidRDefault="005279EE" w:rsidP="00B25750">
      <w:pPr>
        <w:pStyle w:val="Heading2"/>
      </w:pPr>
      <w:r>
        <w:lastRenderedPageBreak/>
        <w:t>Supplementary Material II</w:t>
      </w:r>
      <w:r w:rsidR="00B25750">
        <w:t>: Newcastle-</w:t>
      </w:r>
      <w:r w:rsidR="00CA73B3">
        <w:t>Ottawa</w:t>
      </w:r>
      <w:r w:rsidR="00B25750">
        <w:t xml:space="preserve"> Quality Assessment Scale for Cohort Studies </w:t>
      </w:r>
    </w:p>
    <w:p w14:paraId="5ED21CA0" w14:textId="77777777" w:rsidR="00B25750" w:rsidRDefault="00B25750" w:rsidP="00305856">
      <w:pPr>
        <w:tabs>
          <w:tab w:val="center" w:pos="4680"/>
        </w:tabs>
        <w:jc w:val="center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>NEWCASTLE - OTTAWA QUALITY ASSESSMENT SCALE</w:t>
      </w:r>
    </w:p>
    <w:p w14:paraId="3DA121D5" w14:textId="06C122B9" w:rsidR="00B25750" w:rsidRDefault="00B25750" w:rsidP="00305856">
      <w:pPr>
        <w:tabs>
          <w:tab w:val="center" w:pos="4680"/>
        </w:tabs>
        <w:jc w:val="center"/>
        <w:rPr>
          <w:szCs w:val="22"/>
          <w:lang w:val="en-GB"/>
        </w:rPr>
      </w:pPr>
      <w:r>
        <w:rPr>
          <w:b/>
          <w:bCs/>
          <w:szCs w:val="22"/>
          <w:lang w:val="en-GB"/>
        </w:rPr>
        <w:t>COHORT STUDIES</w:t>
      </w:r>
    </w:p>
    <w:p w14:paraId="699BBDF2" w14:textId="422CEEFA" w:rsidR="00B25750" w:rsidRPr="00476359" w:rsidRDefault="00476359" w:rsidP="00B25750">
      <w:pPr>
        <w:tabs>
          <w:tab w:val="left" w:pos="-1080"/>
          <w:tab w:val="left" w:pos="-720"/>
          <w:tab w:val="left" w:pos="270"/>
        </w:tabs>
        <w:rPr>
          <w:i/>
          <w:szCs w:val="22"/>
          <w:lang w:val="en-GB"/>
        </w:rPr>
      </w:pPr>
      <w:r w:rsidRPr="00476359">
        <w:rPr>
          <w:i/>
          <w:szCs w:val="22"/>
          <w:lang w:val="en-GB"/>
        </w:rPr>
        <w:t xml:space="preserve">Annotations for this review </w:t>
      </w:r>
      <w:r>
        <w:rPr>
          <w:i/>
          <w:szCs w:val="22"/>
          <w:lang w:val="en-GB"/>
        </w:rPr>
        <w:t xml:space="preserve">underlined, </w:t>
      </w:r>
      <w:r w:rsidRPr="00476359">
        <w:rPr>
          <w:i/>
          <w:szCs w:val="22"/>
          <w:lang w:val="en-GB"/>
        </w:rPr>
        <w:t xml:space="preserve">in </w:t>
      </w:r>
      <w:proofErr w:type="spellStart"/>
      <w:r w:rsidRPr="00476359">
        <w:rPr>
          <w:i/>
          <w:szCs w:val="22"/>
          <w:lang w:val="en-GB"/>
        </w:rPr>
        <w:t>itallics</w:t>
      </w:r>
      <w:proofErr w:type="spellEnd"/>
    </w:p>
    <w:p w14:paraId="319DCF13" w14:textId="535458AC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u w:val="single"/>
          <w:lang w:val="en-GB"/>
        </w:rPr>
        <w:t>Note</w:t>
      </w:r>
      <w:r>
        <w:rPr>
          <w:szCs w:val="22"/>
          <w:lang w:val="en-GB"/>
        </w:rPr>
        <w:t>: A study can be awarded a maximum of one star for each numbered item within the Selection and Outcome categories. A maximum of two stars can be given for Comparability</w:t>
      </w:r>
    </w:p>
    <w:p w14:paraId="0E1DEB24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b/>
          <w:bCs/>
          <w:szCs w:val="22"/>
          <w:lang w:val="en-GB"/>
        </w:rPr>
      </w:pPr>
      <w:r>
        <w:rPr>
          <w:b/>
          <w:bCs/>
          <w:sz w:val="24"/>
          <w:lang w:val="en-GB"/>
        </w:rPr>
        <w:t>Selection</w:t>
      </w:r>
    </w:p>
    <w:p w14:paraId="2CD27263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1) </w:t>
      </w:r>
      <w:r>
        <w:rPr>
          <w:szCs w:val="22"/>
          <w:u w:val="single"/>
          <w:lang w:val="en-GB"/>
        </w:rPr>
        <w:t>Representativeness of the exposed cohort</w:t>
      </w:r>
    </w:p>
    <w:p w14:paraId="207AFD2F" w14:textId="618F7A21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truly representative of the average </w:t>
      </w:r>
      <w:r w:rsidR="00476359" w:rsidRPr="00476359">
        <w:rPr>
          <w:i/>
          <w:szCs w:val="22"/>
          <w:u w:val="single"/>
          <w:lang w:val="en-GB"/>
        </w:rPr>
        <w:t>EPL population attending hospital</w:t>
      </w:r>
      <w:r w:rsidR="00476359" w:rsidRPr="00476359">
        <w:rPr>
          <w:i/>
          <w:szCs w:val="22"/>
          <w:lang w:val="en-GB"/>
        </w:rPr>
        <w:t xml:space="preserve"> </w:t>
      </w:r>
      <w:r>
        <w:rPr>
          <w:szCs w:val="22"/>
          <w:lang w:val="en-GB"/>
        </w:rPr>
        <w:t xml:space="preserve">in the community </w:t>
      </w:r>
      <w:r>
        <w:rPr>
          <w:rFonts w:ascii="Wingdings" w:hAnsi="Wingdings"/>
          <w:b/>
          <w:bCs/>
          <w:szCs w:val="22"/>
          <w:lang w:val="en-GB"/>
        </w:rPr>
        <w:t></w:t>
      </w:r>
      <w:r>
        <w:rPr>
          <w:szCs w:val="22"/>
          <w:lang w:val="en-GB"/>
        </w:rPr>
        <w:t xml:space="preserve"> </w:t>
      </w:r>
    </w:p>
    <w:p w14:paraId="294FB6E9" w14:textId="3DE0A66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b) somewhat representative of the average </w:t>
      </w:r>
      <w:r w:rsidR="00476359" w:rsidRPr="00476359">
        <w:rPr>
          <w:i/>
          <w:szCs w:val="22"/>
          <w:u w:val="single"/>
          <w:lang w:val="en-GB"/>
        </w:rPr>
        <w:t>EPL population attending hospital</w:t>
      </w:r>
      <w:r>
        <w:rPr>
          <w:szCs w:val="22"/>
          <w:lang w:val="en-GB"/>
        </w:rPr>
        <w:t xml:space="preserve"> in the community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7228E361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c) selected group of users </w:t>
      </w:r>
      <w:proofErr w:type="spellStart"/>
      <w:r>
        <w:rPr>
          <w:szCs w:val="22"/>
          <w:lang w:val="en-GB"/>
        </w:rPr>
        <w:t>eg</w:t>
      </w:r>
      <w:proofErr w:type="spellEnd"/>
      <w:r>
        <w:rPr>
          <w:szCs w:val="22"/>
          <w:lang w:val="en-GB"/>
        </w:rPr>
        <w:t xml:space="preserve"> nurses, volunteers</w:t>
      </w:r>
    </w:p>
    <w:p w14:paraId="25A7FF2B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d) no description of the derivation of the cohort</w:t>
      </w:r>
    </w:p>
    <w:p w14:paraId="38F4E312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2) </w:t>
      </w:r>
      <w:r>
        <w:rPr>
          <w:szCs w:val="22"/>
          <w:u w:val="single"/>
          <w:lang w:val="en-GB"/>
        </w:rPr>
        <w:t xml:space="preserve">Selection of the </w:t>
      </w:r>
      <w:proofErr w:type="spellStart"/>
      <w:proofErr w:type="gramStart"/>
      <w:r>
        <w:rPr>
          <w:szCs w:val="22"/>
          <w:u w:val="single"/>
          <w:lang w:val="en-GB"/>
        </w:rPr>
        <w:t>non exposed</w:t>
      </w:r>
      <w:proofErr w:type="spellEnd"/>
      <w:proofErr w:type="gramEnd"/>
      <w:r>
        <w:rPr>
          <w:szCs w:val="22"/>
          <w:u w:val="single"/>
          <w:lang w:val="en-GB"/>
        </w:rPr>
        <w:t xml:space="preserve"> cohort</w:t>
      </w:r>
    </w:p>
    <w:p w14:paraId="25B80A33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drawn from the same community as the exposed cohort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206C0625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b) drawn from a different source</w:t>
      </w:r>
    </w:p>
    <w:p w14:paraId="6B347515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c) no description of the derivation of the </w:t>
      </w:r>
      <w:proofErr w:type="spellStart"/>
      <w:proofErr w:type="gramStart"/>
      <w:r>
        <w:rPr>
          <w:szCs w:val="22"/>
          <w:lang w:val="en-GB"/>
        </w:rPr>
        <w:t>non exposed</w:t>
      </w:r>
      <w:proofErr w:type="spellEnd"/>
      <w:proofErr w:type="gramEnd"/>
      <w:r>
        <w:rPr>
          <w:szCs w:val="22"/>
          <w:lang w:val="en-GB"/>
        </w:rPr>
        <w:t xml:space="preserve"> cohort</w:t>
      </w:r>
      <w:r>
        <w:rPr>
          <w:szCs w:val="22"/>
          <w:lang w:val="en-GB"/>
        </w:rPr>
        <w:tab/>
      </w:r>
    </w:p>
    <w:p w14:paraId="567C96F2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3) </w:t>
      </w:r>
      <w:r>
        <w:rPr>
          <w:szCs w:val="22"/>
          <w:u w:val="single"/>
          <w:lang w:val="en-GB"/>
        </w:rPr>
        <w:t>Ascertainment of exposure</w:t>
      </w:r>
    </w:p>
    <w:p w14:paraId="04B7A68C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a) secure record (</w:t>
      </w:r>
      <w:proofErr w:type="spellStart"/>
      <w:r>
        <w:rPr>
          <w:szCs w:val="22"/>
          <w:lang w:val="en-GB"/>
        </w:rPr>
        <w:t>eg</w:t>
      </w:r>
      <w:proofErr w:type="spellEnd"/>
      <w:r>
        <w:rPr>
          <w:szCs w:val="22"/>
          <w:lang w:val="en-GB"/>
        </w:rPr>
        <w:t xml:space="preserve"> surgical records)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147CFA2A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b) structured interview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1995E4AB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c) written </w:t>
      </w:r>
      <w:proofErr w:type="spellStart"/>
      <w:r>
        <w:rPr>
          <w:szCs w:val="22"/>
          <w:lang w:val="en-GB"/>
        </w:rPr>
        <w:t>self report</w:t>
      </w:r>
      <w:proofErr w:type="spellEnd"/>
    </w:p>
    <w:p w14:paraId="26722B92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lastRenderedPageBreak/>
        <w:t>d) no description</w:t>
      </w:r>
    </w:p>
    <w:p w14:paraId="04FE4367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4) </w:t>
      </w:r>
      <w:r>
        <w:rPr>
          <w:szCs w:val="22"/>
          <w:u w:val="single"/>
          <w:lang w:val="en-GB"/>
        </w:rPr>
        <w:t>Demonstration that outcome of interest was not present at start of study</w:t>
      </w:r>
    </w:p>
    <w:p w14:paraId="296C8536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yes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433F2456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b) no</w:t>
      </w:r>
    </w:p>
    <w:p w14:paraId="6861C82A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b/>
          <w:bCs/>
          <w:sz w:val="24"/>
          <w:lang w:val="en-GB"/>
        </w:rPr>
        <w:t>Comparability</w:t>
      </w:r>
    </w:p>
    <w:p w14:paraId="0A48D3B2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1) </w:t>
      </w:r>
      <w:r>
        <w:rPr>
          <w:szCs w:val="22"/>
          <w:u w:val="single"/>
          <w:lang w:val="en-GB"/>
        </w:rPr>
        <w:t>Comparability of cohorts on the basis of the design or analysis</w:t>
      </w:r>
    </w:p>
    <w:p w14:paraId="26EDFE60" w14:textId="65BC0FF5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study controls </w:t>
      </w:r>
      <w:r w:rsidR="00476359" w:rsidRPr="00476359">
        <w:rPr>
          <w:i/>
          <w:szCs w:val="22"/>
          <w:u w:val="single"/>
          <w:lang w:val="en-GB"/>
        </w:rPr>
        <w:t>for parity</w:t>
      </w:r>
      <w:r w:rsidR="00476359" w:rsidRPr="00476359">
        <w:rPr>
          <w:i/>
          <w:szCs w:val="22"/>
          <w:lang w:val="en-GB"/>
        </w:rPr>
        <w:t xml:space="preserve">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134470E2" w14:textId="65DB8215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b) study controls for any additional factor </w:t>
      </w:r>
      <w:r>
        <w:rPr>
          <w:rFonts w:ascii="Wingdings" w:hAnsi="Wingdings"/>
          <w:b/>
          <w:bCs/>
          <w:szCs w:val="22"/>
          <w:lang w:val="en-GB"/>
        </w:rPr>
        <w:t></w:t>
      </w:r>
      <w:r>
        <w:rPr>
          <w:szCs w:val="22"/>
          <w:lang w:val="en-GB"/>
        </w:rPr>
        <w:t xml:space="preserve">  </w:t>
      </w:r>
    </w:p>
    <w:p w14:paraId="43AB56EF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b/>
          <w:bCs/>
          <w:sz w:val="24"/>
          <w:lang w:val="en-GB"/>
        </w:rPr>
        <w:t>Outcome</w:t>
      </w:r>
    </w:p>
    <w:p w14:paraId="1F32D795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1) </w:t>
      </w:r>
      <w:r>
        <w:rPr>
          <w:szCs w:val="22"/>
          <w:u w:val="single"/>
          <w:lang w:val="en-GB"/>
        </w:rPr>
        <w:t>Assessment of outcome</w:t>
      </w:r>
      <w:r>
        <w:rPr>
          <w:szCs w:val="22"/>
          <w:lang w:val="en-GB"/>
        </w:rPr>
        <w:t xml:space="preserve"> </w:t>
      </w:r>
    </w:p>
    <w:p w14:paraId="7C8530EA" w14:textId="4A36FC88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proofErr w:type="spellStart"/>
      <w:r>
        <w:rPr>
          <w:szCs w:val="22"/>
          <w:lang w:val="en-GB"/>
        </w:rPr>
        <w:t>a</w:t>
      </w:r>
      <w:proofErr w:type="spellEnd"/>
      <w:r>
        <w:rPr>
          <w:szCs w:val="22"/>
          <w:lang w:val="en-GB"/>
        </w:rPr>
        <w:t xml:space="preserve">) independent blind assessment </w:t>
      </w:r>
      <w:r>
        <w:rPr>
          <w:rFonts w:ascii="Wingdings" w:hAnsi="Wingdings"/>
          <w:b/>
          <w:bCs/>
          <w:szCs w:val="22"/>
          <w:lang w:val="en-GB"/>
        </w:rPr>
        <w:t></w:t>
      </w:r>
      <w:r>
        <w:rPr>
          <w:szCs w:val="22"/>
          <w:lang w:val="en-GB"/>
        </w:rPr>
        <w:t xml:space="preserve"> </w:t>
      </w:r>
      <w:r w:rsidR="00476359" w:rsidRPr="005D2AD3">
        <w:rPr>
          <w:i/>
          <w:szCs w:val="22"/>
          <w:u w:val="single"/>
          <w:lang w:val="en-GB"/>
        </w:rPr>
        <w:t>(requirement for assessment to be blind omitted)</w:t>
      </w:r>
    </w:p>
    <w:p w14:paraId="1CB26D48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b) record linkage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041728C5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c) </w:t>
      </w:r>
      <w:proofErr w:type="spellStart"/>
      <w:r>
        <w:rPr>
          <w:szCs w:val="22"/>
          <w:lang w:val="en-GB"/>
        </w:rPr>
        <w:t>self report</w:t>
      </w:r>
      <w:proofErr w:type="spellEnd"/>
      <w:r>
        <w:rPr>
          <w:szCs w:val="22"/>
          <w:lang w:val="en-GB"/>
        </w:rPr>
        <w:tab/>
      </w:r>
    </w:p>
    <w:p w14:paraId="0783B73B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d) no description</w:t>
      </w:r>
    </w:p>
    <w:p w14:paraId="6319059C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2) </w:t>
      </w:r>
      <w:r>
        <w:rPr>
          <w:szCs w:val="22"/>
          <w:u w:val="single"/>
          <w:lang w:val="en-GB"/>
        </w:rPr>
        <w:t>Was follow-up long enough for outcomes to occur</w:t>
      </w:r>
    </w:p>
    <w:p w14:paraId="51F90DD5" w14:textId="62764ECC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yes </w:t>
      </w:r>
      <w:r w:rsidRPr="00476359">
        <w:rPr>
          <w:i/>
          <w:szCs w:val="22"/>
          <w:u w:val="single"/>
          <w:lang w:val="en-GB"/>
        </w:rPr>
        <w:t>(</w:t>
      </w:r>
      <w:r w:rsidR="00476359" w:rsidRPr="00476359">
        <w:rPr>
          <w:i/>
          <w:szCs w:val="22"/>
          <w:u w:val="single"/>
          <w:lang w:val="en-GB"/>
        </w:rPr>
        <w:t>&gt; 1month</w:t>
      </w:r>
      <w:r w:rsidRPr="00476359">
        <w:rPr>
          <w:szCs w:val="22"/>
          <w:u w:val="single"/>
          <w:lang w:val="en-GB"/>
        </w:rPr>
        <w:t>)</w:t>
      </w:r>
      <w:r>
        <w:rPr>
          <w:szCs w:val="22"/>
          <w:lang w:val="en-GB"/>
        </w:rPr>
        <w:t xml:space="preserve">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5A948E40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b) no</w:t>
      </w:r>
    </w:p>
    <w:p w14:paraId="10222058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rPr>
          <w:szCs w:val="22"/>
          <w:lang w:val="en-GB"/>
        </w:rPr>
      </w:pPr>
      <w:r>
        <w:rPr>
          <w:szCs w:val="22"/>
          <w:lang w:val="en-GB"/>
        </w:rPr>
        <w:t xml:space="preserve">3) </w:t>
      </w:r>
      <w:r>
        <w:rPr>
          <w:szCs w:val="22"/>
          <w:u w:val="single"/>
          <w:lang w:val="en-GB"/>
        </w:rPr>
        <w:t>Adequacy of follow up of cohorts</w:t>
      </w:r>
    </w:p>
    <w:p w14:paraId="083F8373" w14:textId="7777777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a) complete follow up - all subjects accounted for </w:t>
      </w:r>
      <w:r>
        <w:rPr>
          <w:rFonts w:ascii="Wingdings" w:hAnsi="Wingdings"/>
          <w:b/>
          <w:bCs/>
          <w:szCs w:val="22"/>
          <w:lang w:val="en-GB"/>
        </w:rPr>
        <w:t></w:t>
      </w:r>
      <w:r>
        <w:rPr>
          <w:szCs w:val="22"/>
          <w:lang w:val="en-GB"/>
        </w:rPr>
        <w:t xml:space="preserve"> </w:t>
      </w:r>
    </w:p>
    <w:p w14:paraId="07A27E17" w14:textId="6A639132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b) subjects lost to follow up unlikely to introduce bias - small number lost </w:t>
      </w:r>
      <w:r w:rsidRPr="00476359">
        <w:rPr>
          <w:szCs w:val="22"/>
          <w:u w:val="single"/>
          <w:lang w:val="en-GB"/>
        </w:rPr>
        <w:t>- &gt;</w:t>
      </w:r>
      <w:proofErr w:type="gramStart"/>
      <w:r w:rsidR="00476359" w:rsidRPr="00476359">
        <w:rPr>
          <w:i/>
          <w:szCs w:val="22"/>
          <w:u w:val="single"/>
          <w:lang w:val="en-GB"/>
        </w:rPr>
        <w:t>75</w:t>
      </w:r>
      <w:r w:rsidRPr="00476359">
        <w:rPr>
          <w:i/>
          <w:szCs w:val="22"/>
          <w:u w:val="single"/>
          <w:lang w:val="en-GB"/>
        </w:rPr>
        <w:t xml:space="preserve">  %</w:t>
      </w:r>
      <w:proofErr w:type="gramEnd"/>
      <w:r>
        <w:rPr>
          <w:szCs w:val="22"/>
          <w:lang w:val="en-GB"/>
        </w:rPr>
        <w:t xml:space="preserve"> follow up, or description provided of those lost </w:t>
      </w:r>
      <w:r>
        <w:rPr>
          <w:rFonts w:ascii="Wingdings" w:hAnsi="Wingdings"/>
          <w:b/>
          <w:bCs/>
          <w:szCs w:val="22"/>
          <w:lang w:val="en-GB"/>
        </w:rPr>
        <w:t></w:t>
      </w:r>
    </w:p>
    <w:p w14:paraId="7FCBEB61" w14:textId="1FB1F717" w:rsidR="00B25750" w:rsidRDefault="00B25750" w:rsidP="00B25750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 xml:space="preserve">c) follow up rate </w:t>
      </w:r>
      <w:r w:rsidRPr="00476359">
        <w:rPr>
          <w:i/>
          <w:szCs w:val="22"/>
          <w:u w:val="single"/>
          <w:lang w:val="en-GB"/>
        </w:rPr>
        <w:t xml:space="preserve">&lt; </w:t>
      </w:r>
      <w:r w:rsidR="00476359" w:rsidRPr="00476359">
        <w:rPr>
          <w:i/>
          <w:szCs w:val="22"/>
          <w:u w:val="single"/>
          <w:lang w:val="en-GB"/>
        </w:rPr>
        <w:t>75%</w:t>
      </w:r>
      <w:r>
        <w:rPr>
          <w:szCs w:val="22"/>
          <w:lang w:val="en-GB"/>
        </w:rPr>
        <w:t xml:space="preserve"> and no description of those lost</w:t>
      </w:r>
    </w:p>
    <w:p w14:paraId="41517CC5" w14:textId="6E4F84B6" w:rsidR="00B25750" w:rsidRPr="009504FF" w:rsidRDefault="00B25750" w:rsidP="009504FF">
      <w:pPr>
        <w:tabs>
          <w:tab w:val="left" w:pos="-1080"/>
          <w:tab w:val="left" w:pos="-720"/>
          <w:tab w:val="left" w:pos="270"/>
        </w:tabs>
        <w:ind w:firstLine="270"/>
        <w:rPr>
          <w:szCs w:val="22"/>
          <w:lang w:val="en-GB"/>
        </w:rPr>
      </w:pPr>
      <w:r>
        <w:rPr>
          <w:szCs w:val="22"/>
          <w:lang w:val="en-GB"/>
        </w:rPr>
        <w:t>d) no statement</w:t>
      </w:r>
    </w:p>
    <w:sectPr w:rsidR="00B25750" w:rsidRPr="009504FF" w:rsidSect="00586959"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70A6"/>
    <w:multiLevelType w:val="hybridMultilevel"/>
    <w:tmpl w:val="A4A6090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7A2994"/>
    <w:multiLevelType w:val="hybridMultilevel"/>
    <w:tmpl w:val="572A5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B0822"/>
    <w:multiLevelType w:val="hybridMultilevel"/>
    <w:tmpl w:val="D1CA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D5A09"/>
    <w:multiLevelType w:val="hybridMultilevel"/>
    <w:tmpl w:val="6874A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075F5"/>
    <w:multiLevelType w:val="hybridMultilevel"/>
    <w:tmpl w:val="B8A4E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93857"/>
    <w:multiLevelType w:val="hybridMultilevel"/>
    <w:tmpl w:val="4134C90C"/>
    <w:lvl w:ilvl="0" w:tplc="4BF0C67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52818"/>
    <w:multiLevelType w:val="hybridMultilevel"/>
    <w:tmpl w:val="9C5A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51B7D"/>
    <w:multiLevelType w:val="hybridMultilevel"/>
    <w:tmpl w:val="796ED2A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6025305"/>
    <w:multiLevelType w:val="hybridMultilevel"/>
    <w:tmpl w:val="AD7CE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E5012"/>
    <w:multiLevelType w:val="hybridMultilevel"/>
    <w:tmpl w:val="834A339C"/>
    <w:lvl w:ilvl="0" w:tplc="D22A235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9720C"/>
    <w:multiLevelType w:val="hybridMultilevel"/>
    <w:tmpl w:val="EBC20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A2334"/>
    <w:multiLevelType w:val="hybridMultilevel"/>
    <w:tmpl w:val="D496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96790"/>
    <w:multiLevelType w:val="hybridMultilevel"/>
    <w:tmpl w:val="4D04E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733149"/>
    <w:multiLevelType w:val="hybridMultilevel"/>
    <w:tmpl w:val="A648A910"/>
    <w:lvl w:ilvl="0" w:tplc="6394A4E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2"/>
  </w:num>
  <w:num w:numId="9">
    <w:abstractNumId w:val="10"/>
  </w:num>
  <w:num w:numId="10">
    <w:abstractNumId w:val="8"/>
  </w:num>
  <w:num w:numId="11">
    <w:abstractNumId w:val="1"/>
  </w:num>
  <w:num w:numId="12">
    <w:abstractNumId w:val="3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Reproduc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z2xrtw292sauepdv8vf5t3ve9xpwtv59sr&quot;&gt;SystematicReviewPIEPE140817&lt;record-ids&gt;&lt;item&gt;100&lt;/item&gt;&lt;item&gt;145&lt;/item&gt;&lt;item&gt;190&lt;/item&gt;&lt;item&gt;203&lt;/item&gt;&lt;item&gt;208&lt;/item&gt;&lt;item&gt;269&lt;/item&gt;&lt;item&gt;290&lt;/item&gt;&lt;item&gt;311&lt;/item&gt;&lt;item&gt;371&lt;/item&gt;&lt;item&gt;405&lt;/item&gt;&lt;item&gt;452&lt;/item&gt;&lt;item&gt;479&lt;/item&gt;&lt;item&gt;519&lt;/item&gt;&lt;item&gt;526&lt;/item&gt;&lt;item&gt;622&lt;/item&gt;&lt;item&gt;756&lt;/item&gt;&lt;item&gt;1623&lt;/item&gt;&lt;item&gt;1727&lt;/item&gt;&lt;item&gt;1829&lt;/item&gt;&lt;item&gt;1926&lt;/item&gt;&lt;item&gt;1933&lt;/item&gt;&lt;item&gt;1992&lt;/item&gt;&lt;item&gt;2144&lt;/item&gt;&lt;item&gt;2236&lt;/item&gt;&lt;item&gt;2310&lt;/item&gt;&lt;item&gt;2324&lt;/item&gt;&lt;item&gt;2337&lt;/item&gt;&lt;item&gt;2348&lt;/item&gt;&lt;item&gt;2351&lt;/item&gt;&lt;item&gt;2356&lt;/item&gt;&lt;item&gt;2357&lt;/item&gt;&lt;item&gt;2359&lt;/item&gt;&lt;item&gt;2362&lt;/item&gt;&lt;item&gt;2621&lt;/item&gt;&lt;item&gt;2622&lt;/item&gt;&lt;item&gt;2625&lt;/item&gt;&lt;item&gt;2627&lt;/item&gt;&lt;item&gt;2630&lt;/item&gt;&lt;item&gt;2631&lt;/item&gt;&lt;item&gt;2633&lt;/item&gt;&lt;item&gt;2634&lt;/item&gt;&lt;item&gt;2637&lt;/item&gt;&lt;/record-ids&gt;&lt;/item&gt;&lt;/Libraries&gt;"/>
  </w:docVars>
  <w:rsids>
    <w:rsidRoot w:val="00DB0D2F"/>
    <w:rsid w:val="00001130"/>
    <w:rsid w:val="00001B15"/>
    <w:rsid w:val="00007F43"/>
    <w:rsid w:val="000101EB"/>
    <w:rsid w:val="0001224D"/>
    <w:rsid w:val="00012891"/>
    <w:rsid w:val="000140F1"/>
    <w:rsid w:val="000148B0"/>
    <w:rsid w:val="0001504B"/>
    <w:rsid w:val="000162AD"/>
    <w:rsid w:val="00020AC8"/>
    <w:rsid w:val="00034ED0"/>
    <w:rsid w:val="00037150"/>
    <w:rsid w:val="00040D99"/>
    <w:rsid w:val="00043A44"/>
    <w:rsid w:val="00043EC8"/>
    <w:rsid w:val="0004669B"/>
    <w:rsid w:val="000533B7"/>
    <w:rsid w:val="00054535"/>
    <w:rsid w:val="0005656F"/>
    <w:rsid w:val="000605ED"/>
    <w:rsid w:val="00060934"/>
    <w:rsid w:val="00060A9B"/>
    <w:rsid w:val="0006111A"/>
    <w:rsid w:val="00070C38"/>
    <w:rsid w:val="00080EC4"/>
    <w:rsid w:val="00083B57"/>
    <w:rsid w:val="0008578D"/>
    <w:rsid w:val="00086381"/>
    <w:rsid w:val="0008654F"/>
    <w:rsid w:val="00090A4F"/>
    <w:rsid w:val="00091A5D"/>
    <w:rsid w:val="00092B9A"/>
    <w:rsid w:val="000961FF"/>
    <w:rsid w:val="00096EDB"/>
    <w:rsid w:val="00096FF7"/>
    <w:rsid w:val="000A0953"/>
    <w:rsid w:val="000A483D"/>
    <w:rsid w:val="000A503C"/>
    <w:rsid w:val="000A69C4"/>
    <w:rsid w:val="000B0532"/>
    <w:rsid w:val="000B14D6"/>
    <w:rsid w:val="000B2130"/>
    <w:rsid w:val="000B36E3"/>
    <w:rsid w:val="000B6BB4"/>
    <w:rsid w:val="000B7F75"/>
    <w:rsid w:val="000C256F"/>
    <w:rsid w:val="000C33E8"/>
    <w:rsid w:val="000C59E2"/>
    <w:rsid w:val="000C6307"/>
    <w:rsid w:val="000C63B2"/>
    <w:rsid w:val="000C6BAF"/>
    <w:rsid w:val="000C7FA6"/>
    <w:rsid w:val="000D1184"/>
    <w:rsid w:val="000D146A"/>
    <w:rsid w:val="000D30C7"/>
    <w:rsid w:val="000D3A32"/>
    <w:rsid w:val="000D46BA"/>
    <w:rsid w:val="000D46BF"/>
    <w:rsid w:val="000D48C3"/>
    <w:rsid w:val="000D61B1"/>
    <w:rsid w:val="000E0EAE"/>
    <w:rsid w:val="000E58A8"/>
    <w:rsid w:val="000E5D9D"/>
    <w:rsid w:val="000E786D"/>
    <w:rsid w:val="000F00A9"/>
    <w:rsid w:val="000F0A24"/>
    <w:rsid w:val="000F2163"/>
    <w:rsid w:val="000F57FC"/>
    <w:rsid w:val="000F6F0D"/>
    <w:rsid w:val="0010438C"/>
    <w:rsid w:val="00104DD3"/>
    <w:rsid w:val="001053B8"/>
    <w:rsid w:val="001054D7"/>
    <w:rsid w:val="00114A78"/>
    <w:rsid w:val="0012270E"/>
    <w:rsid w:val="00124608"/>
    <w:rsid w:val="00130A3E"/>
    <w:rsid w:val="00130CF0"/>
    <w:rsid w:val="00130D25"/>
    <w:rsid w:val="00135DBA"/>
    <w:rsid w:val="00140C6D"/>
    <w:rsid w:val="00152B96"/>
    <w:rsid w:val="00153B44"/>
    <w:rsid w:val="0015537C"/>
    <w:rsid w:val="0016032F"/>
    <w:rsid w:val="00161096"/>
    <w:rsid w:val="001616EA"/>
    <w:rsid w:val="00162092"/>
    <w:rsid w:val="001620CD"/>
    <w:rsid w:val="001641FD"/>
    <w:rsid w:val="001650C8"/>
    <w:rsid w:val="001672FC"/>
    <w:rsid w:val="00167941"/>
    <w:rsid w:val="0017173E"/>
    <w:rsid w:val="00173F79"/>
    <w:rsid w:val="00180E62"/>
    <w:rsid w:val="0018155E"/>
    <w:rsid w:val="00181FD6"/>
    <w:rsid w:val="00185314"/>
    <w:rsid w:val="001922E6"/>
    <w:rsid w:val="001958BF"/>
    <w:rsid w:val="001A0A23"/>
    <w:rsid w:val="001A378D"/>
    <w:rsid w:val="001A39E4"/>
    <w:rsid w:val="001A501B"/>
    <w:rsid w:val="001A50E1"/>
    <w:rsid w:val="001A516B"/>
    <w:rsid w:val="001A6187"/>
    <w:rsid w:val="001A6891"/>
    <w:rsid w:val="001B2C0F"/>
    <w:rsid w:val="001B4957"/>
    <w:rsid w:val="001C1F73"/>
    <w:rsid w:val="001C552E"/>
    <w:rsid w:val="001C713F"/>
    <w:rsid w:val="001C7C9E"/>
    <w:rsid w:val="001D1905"/>
    <w:rsid w:val="001D1DE3"/>
    <w:rsid w:val="001D2A24"/>
    <w:rsid w:val="001D2BA0"/>
    <w:rsid w:val="001D52AC"/>
    <w:rsid w:val="001D5D04"/>
    <w:rsid w:val="001D6D11"/>
    <w:rsid w:val="001D7506"/>
    <w:rsid w:val="001E0237"/>
    <w:rsid w:val="001E4085"/>
    <w:rsid w:val="001E5D4E"/>
    <w:rsid w:val="001E6C8F"/>
    <w:rsid w:val="001E747F"/>
    <w:rsid w:val="001F2BBD"/>
    <w:rsid w:val="001F3E4E"/>
    <w:rsid w:val="001F406B"/>
    <w:rsid w:val="001F6490"/>
    <w:rsid w:val="001F729F"/>
    <w:rsid w:val="00200A0B"/>
    <w:rsid w:val="002022D5"/>
    <w:rsid w:val="002023C5"/>
    <w:rsid w:val="00202EC3"/>
    <w:rsid w:val="00205BD5"/>
    <w:rsid w:val="00210432"/>
    <w:rsid w:val="002107D1"/>
    <w:rsid w:val="00211E57"/>
    <w:rsid w:val="00214F1B"/>
    <w:rsid w:val="002164B3"/>
    <w:rsid w:val="00217BEB"/>
    <w:rsid w:val="00222D81"/>
    <w:rsid w:val="0022365D"/>
    <w:rsid w:val="00227524"/>
    <w:rsid w:val="00227DD4"/>
    <w:rsid w:val="00227E92"/>
    <w:rsid w:val="002321DE"/>
    <w:rsid w:val="00234164"/>
    <w:rsid w:val="002378A2"/>
    <w:rsid w:val="0024102B"/>
    <w:rsid w:val="0024119C"/>
    <w:rsid w:val="002418EC"/>
    <w:rsid w:val="00243E21"/>
    <w:rsid w:val="0024596F"/>
    <w:rsid w:val="002469AA"/>
    <w:rsid w:val="002469C4"/>
    <w:rsid w:val="0024790E"/>
    <w:rsid w:val="00251AEB"/>
    <w:rsid w:val="00253CD4"/>
    <w:rsid w:val="00254DD0"/>
    <w:rsid w:val="002553D2"/>
    <w:rsid w:val="0025701D"/>
    <w:rsid w:val="00261CD6"/>
    <w:rsid w:val="00261CEE"/>
    <w:rsid w:val="002629C5"/>
    <w:rsid w:val="002640CD"/>
    <w:rsid w:val="002652F9"/>
    <w:rsid w:val="00265D27"/>
    <w:rsid w:val="00265D88"/>
    <w:rsid w:val="00266FA6"/>
    <w:rsid w:val="00272351"/>
    <w:rsid w:val="00272D97"/>
    <w:rsid w:val="00273A15"/>
    <w:rsid w:val="00273FAB"/>
    <w:rsid w:val="0027419E"/>
    <w:rsid w:val="00275773"/>
    <w:rsid w:val="002766F6"/>
    <w:rsid w:val="002806EF"/>
    <w:rsid w:val="002819CE"/>
    <w:rsid w:val="00285A27"/>
    <w:rsid w:val="0028708A"/>
    <w:rsid w:val="00290B2A"/>
    <w:rsid w:val="00292365"/>
    <w:rsid w:val="0029297B"/>
    <w:rsid w:val="0029578E"/>
    <w:rsid w:val="002A064F"/>
    <w:rsid w:val="002A4B3D"/>
    <w:rsid w:val="002A6879"/>
    <w:rsid w:val="002A6BD2"/>
    <w:rsid w:val="002B2F6A"/>
    <w:rsid w:val="002B793F"/>
    <w:rsid w:val="002C0000"/>
    <w:rsid w:val="002C082C"/>
    <w:rsid w:val="002C1303"/>
    <w:rsid w:val="002C2157"/>
    <w:rsid w:val="002C23B5"/>
    <w:rsid w:val="002D0DA2"/>
    <w:rsid w:val="002D2AE8"/>
    <w:rsid w:val="002D545A"/>
    <w:rsid w:val="002D601B"/>
    <w:rsid w:val="002D6046"/>
    <w:rsid w:val="002E0382"/>
    <w:rsid w:val="002E15CE"/>
    <w:rsid w:val="002E6B01"/>
    <w:rsid w:val="002E700B"/>
    <w:rsid w:val="00300114"/>
    <w:rsid w:val="00304221"/>
    <w:rsid w:val="00305856"/>
    <w:rsid w:val="0030769D"/>
    <w:rsid w:val="00307E4F"/>
    <w:rsid w:val="00312225"/>
    <w:rsid w:val="003137EC"/>
    <w:rsid w:val="00314173"/>
    <w:rsid w:val="00315DFC"/>
    <w:rsid w:val="00315FF6"/>
    <w:rsid w:val="00320B5E"/>
    <w:rsid w:val="003212FC"/>
    <w:rsid w:val="0032132E"/>
    <w:rsid w:val="00323614"/>
    <w:rsid w:val="00325160"/>
    <w:rsid w:val="00325646"/>
    <w:rsid w:val="0032604A"/>
    <w:rsid w:val="00326455"/>
    <w:rsid w:val="0033114F"/>
    <w:rsid w:val="0033124B"/>
    <w:rsid w:val="003340BE"/>
    <w:rsid w:val="003346CF"/>
    <w:rsid w:val="003367A8"/>
    <w:rsid w:val="00340144"/>
    <w:rsid w:val="0034150B"/>
    <w:rsid w:val="00342057"/>
    <w:rsid w:val="0034388A"/>
    <w:rsid w:val="00346308"/>
    <w:rsid w:val="00347640"/>
    <w:rsid w:val="0035106C"/>
    <w:rsid w:val="00351D82"/>
    <w:rsid w:val="00354286"/>
    <w:rsid w:val="00355F5C"/>
    <w:rsid w:val="0035665C"/>
    <w:rsid w:val="003627FC"/>
    <w:rsid w:val="00363A18"/>
    <w:rsid w:val="00363A9F"/>
    <w:rsid w:val="003640DE"/>
    <w:rsid w:val="00364509"/>
    <w:rsid w:val="00367CC6"/>
    <w:rsid w:val="00381FAA"/>
    <w:rsid w:val="00382513"/>
    <w:rsid w:val="00384CF8"/>
    <w:rsid w:val="0038577A"/>
    <w:rsid w:val="003858B1"/>
    <w:rsid w:val="003859C2"/>
    <w:rsid w:val="00391051"/>
    <w:rsid w:val="00392ED8"/>
    <w:rsid w:val="00393BB9"/>
    <w:rsid w:val="00395C08"/>
    <w:rsid w:val="00396C36"/>
    <w:rsid w:val="003A2AF2"/>
    <w:rsid w:val="003A3F00"/>
    <w:rsid w:val="003A6BC3"/>
    <w:rsid w:val="003A74C1"/>
    <w:rsid w:val="003B0227"/>
    <w:rsid w:val="003B5020"/>
    <w:rsid w:val="003B700D"/>
    <w:rsid w:val="003B7C5F"/>
    <w:rsid w:val="003C1C44"/>
    <w:rsid w:val="003C556F"/>
    <w:rsid w:val="003C58AD"/>
    <w:rsid w:val="003C62EB"/>
    <w:rsid w:val="003D06E9"/>
    <w:rsid w:val="003D1265"/>
    <w:rsid w:val="003D3809"/>
    <w:rsid w:val="003D74EF"/>
    <w:rsid w:val="003E5B43"/>
    <w:rsid w:val="003F23B5"/>
    <w:rsid w:val="003F56E6"/>
    <w:rsid w:val="003F6216"/>
    <w:rsid w:val="004075A1"/>
    <w:rsid w:val="004075DC"/>
    <w:rsid w:val="004100E1"/>
    <w:rsid w:val="004101AD"/>
    <w:rsid w:val="00411F55"/>
    <w:rsid w:val="004138D4"/>
    <w:rsid w:val="00414480"/>
    <w:rsid w:val="004144EC"/>
    <w:rsid w:val="00414C7F"/>
    <w:rsid w:val="00420330"/>
    <w:rsid w:val="0042173A"/>
    <w:rsid w:val="004253D1"/>
    <w:rsid w:val="00430434"/>
    <w:rsid w:val="00431D03"/>
    <w:rsid w:val="00431DCC"/>
    <w:rsid w:val="004345BC"/>
    <w:rsid w:val="00434A05"/>
    <w:rsid w:val="004359CC"/>
    <w:rsid w:val="00435A43"/>
    <w:rsid w:val="00436EB4"/>
    <w:rsid w:val="00436EBA"/>
    <w:rsid w:val="00445F03"/>
    <w:rsid w:val="00446B40"/>
    <w:rsid w:val="00446C08"/>
    <w:rsid w:val="0044713E"/>
    <w:rsid w:val="00452233"/>
    <w:rsid w:val="004535E1"/>
    <w:rsid w:val="004535E2"/>
    <w:rsid w:val="00453C0E"/>
    <w:rsid w:val="00453FDF"/>
    <w:rsid w:val="00455188"/>
    <w:rsid w:val="004553C3"/>
    <w:rsid w:val="00457180"/>
    <w:rsid w:val="00457AB9"/>
    <w:rsid w:val="004702C9"/>
    <w:rsid w:val="00472713"/>
    <w:rsid w:val="004736C3"/>
    <w:rsid w:val="004754E2"/>
    <w:rsid w:val="00476359"/>
    <w:rsid w:val="00476C0E"/>
    <w:rsid w:val="00477D27"/>
    <w:rsid w:val="0048389A"/>
    <w:rsid w:val="00484E0A"/>
    <w:rsid w:val="004864D7"/>
    <w:rsid w:val="00495146"/>
    <w:rsid w:val="00495A55"/>
    <w:rsid w:val="004974C2"/>
    <w:rsid w:val="004A3864"/>
    <w:rsid w:val="004A428B"/>
    <w:rsid w:val="004A7059"/>
    <w:rsid w:val="004A733D"/>
    <w:rsid w:val="004B0102"/>
    <w:rsid w:val="004B2E45"/>
    <w:rsid w:val="004B5DAF"/>
    <w:rsid w:val="004C2E5C"/>
    <w:rsid w:val="004C45E9"/>
    <w:rsid w:val="004C4DE3"/>
    <w:rsid w:val="004C7078"/>
    <w:rsid w:val="004C7481"/>
    <w:rsid w:val="004E14C1"/>
    <w:rsid w:val="004E1E9C"/>
    <w:rsid w:val="004E4A3F"/>
    <w:rsid w:val="004E62CA"/>
    <w:rsid w:val="004E69EB"/>
    <w:rsid w:val="004E6E55"/>
    <w:rsid w:val="004F499D"/>
    <w:rsid w:val="004F50E7"/>
    <w:rsid w:val="004F517E"/>
    <w:rsid w:val="005032C9"/>
    <w:rsid w:val="005034C1"/>
    <w:rsid w:val="005054E4"/>
    <w:rsid w:val="00506561"/>
    <w:rsid w:val="00507107"/>
    <w:rsid w:val="00507563"/>
    <w:rsid w:val="005112D9"/>
    <w:rsid w:val="00511949"/>
    <w:rsid w:val="00512078"/>
    <w:rsid w:val="00512C26"/>
    <w:rsid w:val="00513990"/>
    <w:rsid w:val="00514EF1"/>
    <w:rsid w:val="00516384"/>
    <w:rsid w:val="00521B73"/>
    <w:rsid w:val="00521FB0"/>
    <w:rsid w:val="005226AF"/>
    <w:rsid w:val="00523318"/>
    <w:rsid w:val="00526782"/>
    <w:rsid w:val="00526F9F"/>
    <w:rsid w:val="0052704C"/>
    <w:rsid w:val="005279EE"/>
    <w:rsid w:val="00530819"/>
    <w:rsid w:val="005327A7"/>
    <w:rsid w:val="0053548B"/>
    <w:rsid w:val="00536072"/>
    <w:rsid w:val="00537857"/>
    <w:rsid w:val="005406B8"/>
    <w:rsid w:val="0054464B"/>
    <w:rsid w:val="00545436"/>
    <w:rsid w:val="005454B7"/>
    <w:rsid w:val="005456D5"/>
    <w:rsid w:val="0055085D"/>
    <w:rsid w:val="005606F2"/>
    <w:rsid w:val="005607E2"/>
    <w:rsid w:val="0056246C"/>
    <w:rsid w:val="00562993"/>
    <w:rsid w:val="005635A4"/>
    <w:rsid w:val="00563F85"/>
    <w:rsid w:val="00566F67"/>
    <w:rsid w:val="005719E5"/>
    <w:rsid w:val="005725C0"/>
    <w:rsid w:val="005734A2"/>
    <w:rsid w:val="005769AF"/>
    <w:rsid w:val="005801DE"/>
    <w:rsid w:val="00582995"/>
    <w:rsid w:val="005840C4"/>
    <w:rsid w:val="0058588E"/>
    <w:rsid w:val="00586959"/>
    <w:rsid w:val="005907A5"/>
    <w:rsid w:val="00590BC1"/>
    <w:rsid w:val="00590C0A"/>
    <w:rsid w:val="0059232E"/>
    <w:rsid w:val="00592A97"/>
    <w:rsid w:val="00596BA4"/>
    <w:rsid w:val="00597F70"/>
    <w:rsid w:val="005A02FC"/>
    <w:rsid w:val="005A35AB"/>
    <w:rsid w:val="005A5D95"/>
    <w:rsid w:val="005B0B0A"/>
    <w:rsid w:val="005B1AB6"/>
    <w:rsid w:val="005B1FC9"/>
    <w:rsid w:val="005B21E3"/>
    <w:rsid w:val="005B2349"/>
    <w:rsid w:val="005B38A3"/>
    <w:rsid w:val="005C008E"/>
    <w:rsid w:val="005C0D66"/>
    <w:rsid w:val="005C109A"/>
    <w:rsid w:val="005C1CA4"/>
    <w:rsid w:val="005C3F37"/>
    <w:rsid w:val="005C4469"/>
    <w:rsid w:val="005C5473"/>
    <w:rsid w:val="005C5BD0"/>
    <w:rsid w:val="005D0DAA"/>
    <w:rsid w:val="005D1B9D"/>
    <w:rsid w:val="005D2AD3"/>
    <w:rsid w:val="005E1309"/>
    <w:rsid w:val="005E1364"/>
    <w:rsid w:val="005E2722"/>
    <w:rsid w:val="005E289E"/>
    <w:rsid w:val="005E3557"/>
    <w:rsid w:val="005E45A9"/>
    <w:rsid w:val="005E5D45"/>
    <w:rsid w:val="005E744A"/>
    <w:rsid w:val="005F3F33"/>
    <w:rsid w:val="005F41D1"/>
    <w:rsid w:val="005F7097"/>
    <w:rsid w:val="006020CF"/>
    <w:rsid w:val="00603007"/>
    <w:rsid w:val="00605658"/>
    <w:rsid w:val="006063AD"/>
    <w:rsid w:val="006069C0"/>
    <w:rsid w:val="00607732"/>
    <w:rsid w:val="00612FE0"/>
    <w:rsid w:val="00613678"/>
    <w:rsid w:val="00615D0C"/>
    <w:rsid w:val="0061677C"/>
    <w:rsid w:val="00621A65"/>
    <w:rsid w:val="00622688"/>
    <w:rsid w:val="006277A7"/>
    <w:rsid w:val="00627971"/>
    <w:rsid w:val="006321F6"/>
    <w:rsid w:val="006335BC"/>
    <w:rsid w:val="00634622"/>
    <w:rsid w:val="006347DA"/>
    <w:rsid w:val="0064085C"/>
    <w:rsid w:val="00641D42"/>
    <w:rsid w:val="00642679"/>
    <w:rsid w:val="00642D51"/>
    <w:rsid w:val="00643E22"/>
    <w:rsid w:val="00644029"/>
    <w:rsid w:val="00644426"/>
    <w:rsid w:val="0064515A"/>
    <w:rsid w:val="00645730"/>
    <w:rsid w:val="0065029D"/>
    <w:rsid w:val="006502E7"/>
    <w:rsid w:val="0065200A"/>
    <w:rsid w:val="006551A7"/>
    <w:rsid w:val="0066032C"/>
    <w:rsid w:val="00667A61"/>
    <w:rsid w:val="00667B93"/>
    <w:rsid w:val="00671487"/>
    <w:rsid w:val="0067495D"/>
    <w:rsid w:val="006805BB"/>
    <w:rsid w:val="006816A7"/>
    <w:rsid w:val="00682FE1"/>
    <w:rsid w:val="00684152"/>
    <w:rsid w:val="006922B1"/>
    <w:rsid w:val="00692D88"/>
    <w:rsid w:val="00693BCB"/>
    <w:rsid w:val="00694D8D"/>
    <w:rsid w:val="00697879"/>
    <w:rsid w:val="006A03C7"/>
    <w:rsid w:val="006A0DEB"/>
    <w:rsid w:val="006A1E10"/>
    <w:rsid w:val="006A2AB1"/>
    <w:rsid w:val="006A3FB9"/>
    <w:rsid w:val="006A6555"/>
    <w:rsid w:val="006A6619"/>
    <w:rsid w:val="006A6F3A"/>
    <w:rsid w:val="006A77A9"/>
    <w:rsid w:val="006B2A91"/>
    <w:rsid w:val="006B48BD"/>
    <w:rsid w:val="006B4A67"/>
    <w:rsid w:val="006B5D8D"/>
    <w:rsid w:val="006B5DBD"/>
    <w:rsid w:val="006B5EC5"/>
    <w:rsid w:val="006C2A0C"/>
    <w:rsid w:val="006C323C"/>
    <w:rsid w:val="006C3BF1"/>
    <w:rsid w:val="006C6367"/>
    <w:rsid w:val="006D11EC"/>
    <w:rsid w:val="006D182F"/>
    <w:rsid w:val="006D2DE7"/>
    <w:rsid w:val="006D3DA6"/>
    <w:rsid w:val="006D5C74"/>
    <w:rsid w:val="006D5EF7"/>
    <w:rsid w:val="006D7B81"/>
    <w:rsid w:val="006E02AA"/>
    <w:rsid w:val="006E0AB3"/>
    <w:rsid w:val="006E193E"/>
    <w:rsid w:val="006E37A6"/>
    <w:rsid w:val="006E497E"/>
    <w:rsid w:val="006E6CCB"/>
    <w:rsid w:val="006E6F98"/>
    <w:rsid w:val="006F0FC7"/>
    <w:rsid w:val="006F130F"/>
    <w:rsid w:val="006F317B"/>
    <w:rsid w:val="006F74F1"/>
    <w:rsid w:val="007020BB"/>
    <w:rsid w:val="00706F4C"/>
    <w:rsid w:val="00715313"/>
    <w:rsid w:val="00715C37"/>
    <w:rsid w:val="007209F9"/>
    <w:rsid w:val="007210EE"/>
    <w:rsid w:val="007213BA"/>
    <w:rsid w:val="00721E04"/>
    <w:rsid w:val="00722D63"/>
    <w:rsid w:val="007247DB"/>
    <w:rsid w:val="0072793D"/>
    <w:rsid w:val="00734301"/>
    <w:rsid w:val="007364E2"/>
    <w:rsid w:val="00737B18"/>
    <w:rsid w:val="00740B30"/>
    <w:rsid w:val="00740C67"/>
    <w:rsid w:val="00741784"/>
    <w:rsid w:val="007433D0"/>
    <w:rsid w:val="00744AD2"/>
    <w:rsid w:val="00745864"/>
    <w:rsid w:val="00746316"/>
    <w:rsid w:val="00746512"/>
    <w:rsid w:val="007468D6"/>
    <w:rsid w:val="00747F62"/>
    <w:rsid w:val="007523AE"/>
    <w:rsid w:val="0075284C"/>
    <w:rsid w:val="007540CD"/>
    <w:rsid w:val="00756122"/>
    <w:rsid w:val="007561C8"/>
    <w:rsid w:val="0075677D"/>
    <w:rsid w:val="0075703B"/>
    <w:rsid w:val="007601BE"/>
    <w:rsid w:val="00762CAE"/>
    <w:rsid w:val="00762F82"/>
    <w:rsid w:val="00763C96"/>
    <w:rsid w:val="0076529A"/>
    <w:rsid w:val="00766300"/>
    <w:rsid w:val="007707F9"/>
    <w:rsid w:val="007714EA"/>
    <w:rsid w:val="00771545"/>
    <w:rsid w:val="00773767"/>
    <w:rsid w:val="00773F1F"/>
    <w:rsid w:val="00780B09"/>
    <w:rsid w:val="00783771"/>
    <w:rsid w:val="00786A53"/>
    <w:rsid w:val="00786DD0"/>
    <w:rsid w:val="00787FA9"/>
    <w:rsid w:val="00793AF5"/>
    <w:rsid w:val="00793BF2"/>
    <w:rsid w:val="007954A7"/>
    <w:rsid w:val="0079613E"/>
    <w:rsid w:val="00797EBE"/>
    <w:rsid w:val="007A0809"/>
    <w:rsid w:val="007A1F66"/>
    <w:rsid w:val="007A2356"/>
    <w:rsid w:val="007A419A"/>
    <w:rsid w:val="007A5799"/>
    <w:rsid w:val="007A70CD"/>
    <w:rsid w:val="007A7B9F"/>
    <w:rsid w:val="007B104C"/>
    <w:rsid w:val="007B37D8"/>
    <w:rsid w:val="007B4D16"/>
    <w:rsid w:val="007B4E3D"/>
    <w:rsid w:val="007B5A99"/>
    <w:rsid w:val="007C5271"/>
    <w:rsid w:val="007C5D5C"/>
    <w:rsid w:val="007D0359"/>
    <w:rsid w:val="007D6D23"/>
    <w:rsid w:val="007D7C76"/>
    <w:rsid w:val="007E07A9"/>
    <w:rsid w:val="007E140D"/>
    <w:rsid w:val="007E1D4D"/>
    <w:rsid w:val="007E4C06"/>
    <w:rsid w:val="007E6FA2"/>
    <w:rsid w:val="007E7B19"/>
    <w:rsid w:val="007F18F8"/>
    <w:rsid w:val="007F325D"/>
    <w:rsid w:val="007F343F"/>
    <w:rsid w:val="007F375B"/>
    <w:rsid w:val="007F49F5"/>
    <w:rsid w:val="007F7B2C"/>
    <w:rsid w:val="0080073B"/>
    <w:rsid w:val="00802964"/>
    <w:rsid w:val="00802AAE"/>
    <w:rsid w:val="0080774B"/>
    <w:rsid w:val="00807DC0"/>
    <w:rsid w:val="00810AC3"/>
    <w:rsid w:val="008113B3"/>
    <w:rsid w:val="008132F0"/>
    <w:rsid w:val="00817BFF"/>
    <w:rsid w:val="00817D55"/>
    <w:rsid w:val="00822A8C"/>
    <w:rsid w:val="00823A6F"/>
    <w:rsid w:val="0082579E"/>
    <w:rsid w:val="00832D3E"/>
    <w:rsid w:val="008358F7"/>
    <w:rsid w:val="00835E1D"/>
    <w:rsid w:val="0083719C"/>
    <w:rsid w:val="00840F5C"/>
    <w:rsid w:val="00840FB9"/>
    <w:rsid w:val="008429BF"/>
    <w:rsid w:val="0084330C"/>
    <w:rsid w:val="00844B29"/>
    <w:rsid w:val="00844E06"/>
    <w:rsid w:val="0084512E"/>
    <w:rsid w:val="00853AE5"/>
    <w:rsid w:val="00855507"/>
    <w:rsid w:val="008605CF"/>
    <w:rsid w:val="0086061E"/>
    <w:rsid w:val="0086084F"/>
    <w:rsid w:val="0086233F"/>
    <w:rsid w:val="008626A0"/>
    <w:rsid w:val="00863E7D"/>
    <w:rsid w:val="0086592E"/>
    <w:rsid w:val="00871A72"/>
    <w:rsid w:val="00873A60"/>
    <w:rsid w:val="00877133"/>
    <w:rsid w:val="00880D8C"/>
    <w:rsid w:val="00882A50"/>
    <w:rsid w:val="00883FF8"/>
    <w:rsid w:val="00895E01"/>
    <w:rsid w:val="008962D9"/>
    <w:rsid w:val="008A2C98"/>
    <w:rsid w:val="008A338F"/>
    <w:rsid w:val="008A3747"/>
    <w:rsid w:val="008A462F"/>
    <w:rsid w:val="008A682A"/>
    <w:rsid w:val="008A6CA5"/>
    <w:rsid w:val="008A70C0"/>
    <w:rsid w:val="008B0318"/>
    <w:rsid w:val="008B1550"/>
    <w:rsid w:val="008B1ECA"/>
    <w:rsid w:val="008B5337"/>
    <w:rsid w:val="008C01E3"/>
    <w:rsid w:val="008C042B"/>
    <w:rsid w:val="008C27FA"/>
    <w:rsid w:val="008C2DB3"/>
    <w:rsid w:val="008C494E"/>
    <w:rsid w:val="008C5C42"/>
    <w:rsid w:val="008C6DAA"/>
    <w:rsid w:val="008C7615"/>
    <w:rsid w:val="008D2654"/>
    <w:rsid w:val="008D3F15"/>
    <w:rsid w:val="008D5DF4"/>
    <w:rsid w:val="008D706B"/>
    <w:rsid w:val="008D7239"/>
    <w:rsid w:val="008E26BA"/>
    <w:rsid w:val="008E4FCC"/>
    <w:rsid w:val="008E751E"/>
    <w:rsid w:val="008F178E"/>
    <w:rsid w:val="008F2AE8"/>
    <w:rsid w:val="008F483D"/>
    <w:rsid w:val="008F4923"/>
    <w:rsid w:val="008F5CBA"/>
    <w:rsid w:val="00901C72"/>
    <w:rsid w:val="0090737B"/>
    <w:rsid w:val="00911425"/>
    <w:rsid w:val="00911D32"/>
    <w:rsid w:val="00914279"/>
    <w:rsid w:val="009166F3"/>
    <w:rsid w:val="00916B51"/>
    <w:rsid w:val="00917794"/>
    <w:rsid w:val="009219F7"/>
    <w:rsid w:val="0092589A"/>
    <w:rsid w:val="00926163"/>
    <w:rsid w:val="00927265"/>
    <w:rsid w:val="00927B05"/>
    <w:rsid w:val="00927E70"/>
    <w:rsid w:val="00933B13"/>
    <w:rsid w:val="00935AA0"/>
    <w:rsid w:val="009369F5"/>
    <w:rsid w:val="00940E4D"/>
    <w:rsid w:val="00942AE8"/>
    <w:rsid w:val="00944B92"/>
    <w:rsid w:val="0094665D"/>
    <w:rsid w:val="009504FF"/>
    <w:rsid w:val="009519DC"/>
    <w:rsid w:val="00951BCA"/>
    <w:rsid w:val="00955BD9"/>
    <w:rsid w:val="00955BDE"/>
    <w:rsid w:val="009569C1"/>
    <w:rsid w:val="00961749"/>
    <w:rsid w:val="009621D0"/>
    <w:rsid w:val="00963152"/>
    <w:rsid w:val="009670DF"/>
    <w:rsid w:val="009704CD"/>
    <w:rsid w:val="009708CA"/>
    <w:rsid w:val="0097098A"/>
    <w:rsid w:val="00971380"/>
    <w:rsid w:val="009735C7"/>
    <w:rsid w:val="00975556"/>
    <w:rsid w:val="00976037"/>
    <w:rsid w:val="0097732F"/>
    <w:rsid w:val="009779A7"/>
    <w:rsid w:val="009818DD"/>
    <w:rsid w:val="00981A08"/>
    <w:rsid w:val="00981A4B"/>
    <w:rsid w:val="0099045C"/>
    <w:rsid w:val="00995576"/>
    <w:rsid w:val="00995B1E"/>
    <w:rsid w:val="00997A35"/>
    <w:rsid w:val="009A03F1"/>
    <w:rsid w:val="009A18DC"/>
    <w:rsid w:val="009A1A36"/>
    <w:rsid w:val="009A34F0"/>
    <w:rsid w:val="009A66EA"/>
    <w:rsid w:val="009A7850"/>
    <w:rsid w:val="009B0CA7"/>
    <w:rsid w:val="009B2F12"/>
    <w:rsid w:val="009B4427"/>
    <w:rsid w:val="009B73E0"/>
    <w:rsid w:val="009C0A5E"/>
    <w:rsid w:val="009C0EF1"/>
    <w:rsid w:val="009C23D8"/>
    <w:rsid w:val="009C3F51"/>
    <w:rsid w:val="009C5C3E"/>
    <w:rsid w:val="009D1FF6"/>
    <w:rsid w:val="009D5D4B"/>
    <w:rsid w:val="009D634F"/>
    <w:rsid w:val="009D7A4A"/>
    <w:rsid w:val="009E0679"/>
    <w:rsid w:val="009E1A94"/>
    <w:rsid w:val="009E3F8B"/>
    <w:rsid w:val="009E4F4A"/>
    <w:rsid w:val="009E5FD8"/>
    <w:rsid w:val="009E6396"/>
    <w:rsid w:val="009F19D6"/>
    <w:rsid w:val="009F204D"/>
    <w:rsid w:val="009F3156"/>
    <w:rsid w:val="009F380B"/>
    <w:rsid w:val="009F6EFB"/>
    <w:rsid w:val="00A01D10"/>
    <w:rsid w:val="00A03749"/>
    <w:rsid w:val="00A068B2"/>
    <w:rsid w:val="00A06DF8"/>
    <w:rsid w:val="00A116ED"/>
    <w:rsid w:val="00A1173C"/>
    <w:rsid w:val="00A12EDD"/>
    <w:rsid w:val="00A164C4"/>
    <w:rsid w:val="00A17506"/>
    <w:rsid w:val="00A2072C"/>
    <w:rsid w:val="00A21321"/>
    <w:rsid w:val="00A21457"/>
    <w:rsid w:val="00A217D6"/>
    <w:rsid w:val="00A22571"/>
    <w:rsid w:val="00A23C0F"/>
    <w:rsid w:val="00A243E7"/>
    <w:rsid w:val="00A2496E"/>
    <w:rsid w:val="00A30831"/>
    <w:rsid w:val="00A31EFB"/>
    <w:rsid w:val="00A325AA"/>
    <w:rsid w:val="00A34DEA"/>
    <w:rsid w:val="00A37620"/>
    <w:rsid w:val="00A42BC6"/>
    <w:rsid w:val="00A46084"/>
    <w:rsid w:val="00A55E59"/>
    <w:rsid w:val="00A56F58"/>
    <w:rsid w:val="00A60075"/>
    <w:rsid w:val="00A60B2F"/>
    <w:rsid w:val="00A62022"/>
    <w:rsid w:val="00A65590"/>
    <w:rsid w:val="00A70EAE"/>
    <w:rsid w:val="00A722DD"/>
    <w:rsid w:val="00A7432E"/>
    <w:rsid w:val="00A74654"/>
    <w:rsid w:val="00A75466"/>
    <w:rsid w:val="00A80CF0"/>
    <w:rsid w:val="00A82D7F"/>
    <w:rsid w:val="00A83981"/>
    <w:rsid w:val="00A85574"/>
    <w:rsid w:val="00A86CA3"/>
    <w:rsid w:val="00A90E0A"/>
    <w:rsid w:val="00A92E1F"/>
    <w:rsid w:val="00A9470C"/>
    <w:rsid w:val="00A95BB1"/>
    <w:rsid w:val="00A9633C"/>
    <w:rsid w:val="00A9733C"/>
    <w:rsid w:val="00AA163F"/>
    <w:rsid w:val="00AA34A8"/>
    <w:rsid w:val="00AB0790"/>
    <w:rsid w:val="00AB2AAC"/>
    <w:rsid w:val="00AB2B88"/>
    <w:rsid w:val="00AB5F70"/>
    <w:rsid w:val="00AB6664"/>
    <w:rsid w:val="00AB7418"/>
    <w:rsid w:val="00AB7AC4"/>
    <w:rsid w:val="00AC1394"/>
    <w:rsid w:val="00AC2F5B"/>
    <w:rsid w:val="00AC3016"/>
    <w:rsid w:val="00AC5867"/>
    <w:rsid w:val="00AC6359"/>
    <w:rsid w:val="00AD113E"/>
    <w:rsid w:val="00AD14F6"/>
    <w:rsid w:val="00AD1F59"/>
    <w:rsid w:val="00AD213A"/>
    <w:rsid w:val="00AD2552"/>
    <w:rsid w:val="00AD2BD2"/>
    <w:rsid w:val="00AD48CA"/>
    <w:rsid w:val="00AD544F"/>
    <w:rsid w:val="00AD6DD3"/>
    <w:rsid w:val="00AE1CBA"/>
    <w:rsid w:val="00AE56C3"/>
    <w:rsid w:val="00AE6B90"/>
    <w:rsid w:val="00AE702D"/>
    <w:rsid w:val="00AE7AF3"/>
    <w:rsid w:val="00AF0049"/>
    <w:rsid w:val="00AF11EB"/>
    <w:rsid w:val="00AF6560"/>
    <w:rsid w:val="00AF71D0"/>
    <w:rsid w:val="00B00036"/>
    <w:rsid w:val="00B05D4C"/>
    <w:rsid w:val="00B06AD5"/>
    <w:rsid w:val="00B074E4"/>
    <w:rsid w:val="00B110E4"/>
    <w:rsid w:val="00B138C9"/>
    <w:rsid w:val="00B165B2"/>
    <w:rsid w:val="00B17CA1"/>
    <w:rsid w:val="00B216B7"/>
    <w:rsid w:val="00B22513"/>
    <w:rsid w:val="00B25627"/>
    <w:rsid w:val="00B25750"/>
    <w:rsid w:val="00B25CEC"/>
    <w:rsid w:val="00B26009"/>
    <w:rsid w:val="00B2667C"/>
    <w:rsid w:val="00B3093F"/>
    <w:rsid w:val="00B31347"/>
    <w:rsid w:val="00B316D6"/>
    <w:rsid w:val="00B325BB"/>
    <w:rsid w:val="00B35DF6"/>
    <w:rsid w:val="00B368FC"/>
    <w:rsid w:val="00B37EDB"/>
    <w:rsid w:val="00B47639"/>
    <w:rsid w:val="00B47E6A"/>
    <w:rsid w:val="00B5724C"/>
    <w:rsid w:val="00B61D6F"/>
    <w:rsid w:val="00B65578"/>
    <w:rsid w:val="00B70CB0"/>
    <w:rsid w:val="00B723E7"/>
    <w:rsid w:val="00B728C3"/>
    <w:rsid w:val="00B746B9"/>
    <w:rsid w:val="00B769C4"/>
    <w:rsid w:val="00B77DFD"/>
    <w:rsid w:val="00B802FB"/>
    <w:rsid w:val="00B806DC"/>
    <w:rsid w:val="00B80F76"/>
    <w:rsid w:val="00B81EF3"/>
    <w:rsid w:val="00B83B4C"/>
    <w:rsid w:val="00B843FA"/>
    <w:rsid w:val="00B8640C"/>
    <w:rsid w:val="00B87678"/>
    <w:rsid w:val="00B915F5"/>
    <w:rsid w:val="00B920DC"/>
    <w:rsid w:val="00B93581"/>
    <w:rsid w:val="00B95ED2"/>
    <w:rsid w:val="00B97507"/>
    <w:rsid w:val="00BA03E1"/>
    <w:rsid w:val="00BA0B46"/>
    <w:rsid w:val="00BA13CA"/>
    <w:rsid w:val="00BA247E"/>
    <w:rsid w:val="00BA3AC4"/>
    <w:rsid w:val="00BA5F2A"/>
    <w:rsid w:val="00BA6512"/>
    <w:rsid w:val="00BB3D01"/>
    <w:rsid w:val="00BB6EAD"/>
    <w:rsid w:val="00BC25A4"/>
    <w:rsid w:val="00BC2897"/>
    <w:rsid w:val="00BC6379"/>
    <w:rsid w:val="00BD70D9"/>
    <w:rsid w:val="00BE5043"/>
    <w:rsid w:val="00BE68C5"/>
    <w:rsid w:val="00BE6E9C"/>
    <w:rsid w:val="00BF19FF"/>
    <w:rsid w:val="00BF1A3D"/>
    <w:rsid w:val="00BF36C5"/>
    <w:rsid w:val="00BF4114"/>
    <w:rsid w:val="00BF4BE0"/>
    <w:rsid w:val="00C0286D"/>
    <w:rsid w:val="00C05F02"/>
    <w:rsid w:val="00C12BA5"/>
    <w:rsid w:val="00C13D87"/>
    <w:rsid w:val="00C13F4A"/>
    <w:rsid w:val="00C151C6"/>
    <w:rsid w:val="00C15E83"/>
    <w:rsid w:val="00C2162B"/>
    <w:rsid w:val="00C25F48"/>
    <w:rsid w:val="00C260D2"/>
    <w:rsid w:val="00C26420"/>
    <w:rsid w:val="00C30E7A"/>
    <w:rsid w:val="00C32605"/>
    <w:rsid w:val="00C34E5F"/>
    <w:rsid w:val="00C35A6C"/>
    <w:rsid w:val="00C376EE"/>
    <w:rsid w:val="00C459C0"/>
    <w:rsid w:val="00C46925"/>
    <w:rsid w:val="00C470A4"/>
    <w:rsid w:val="00C4779E"/>
    <w:rsid w:val="00C51C96"/>
    <w:rsid w:val="00C53474"/>
    <w:rsid w:val="00C540B3"/>
    <w:rsid w:val="00C54B4C"/>
    <w:rsid w:val="00C5785F"/>
    <w:rsid w:val="00C61B32"/>
    <w:rsid w:val="00C63C32"/>
    <w:rsid w:val="00C64414"/>
    <w:rsid w:val="00C6451D"/>
    <w:rsid w:val="00C66587"/>
    <w:rsid w:val="00C727F9"/>
    <w:rsid w:val="00C742B5"/>
    <w:rsid w:val="00C747A5"/>
    <w:rsid w:val="00C7586A"/>
    <w:rsid w:val="00C80376"/>
    <w:rsid w:val="00C828B6"/>
    <w:rsid w:val="00C91950"/>
    <w:rsid w:val="00C92149"/>
    <w:rsid w:val="00C92867"/>
    <w:rsid w:val="00C93B11"/>
    <w:rsid w:val="00C97CA7"/>
    <w:rsid w:val="00CA1C13"/>
    <w:rsid w:val="00CA2B14"/>
    <w:rsid w:val="00CA64D5"/>
    <w:rsid w:val="00CA7284"/>
    <w:rsid w:val="00CA73B3"/>
    <w:rsid w:val="00CB2841"/>
    <w:rsid w:val="00CB62C8"/>
    <w:rsid w:val="00CC0A3F"/>
    <w:rsid w:val="00CC5A61"/>
    <w:rsid w:val="00CC5DD0"/>
    <w:rsid w:val="00CC6E5B"/>
    <w:rsid w:val="00CC7654"/>
    <w:rsid w:val="00CD090B"/>
    <w:rsid w:val="00CD4167"/>
    <w:rsid w:val="00CD6345"/>
    <w:rsid w:val="00CD7B23"/>
    <w:rsid w:val="00CE4EA5"/>
    <w:rsid w:val="00CF08BE"/>
    <w:rsid w:val="00CF0EC2"/>
    <w:rsid w:val="00CF1A71"/>
    <w:rsid w:val="00CF1C0F"/>
    <w:rsid w:val="00CF2696"/>
    <w:rsid w:val="00CF3447"/>
    <w:rsid w:val="00CF3D40"/>
    <w:rsid w:val="00CF6A77"/>
    <w:rsid w:val="00CF77D3"/>
    <w:rsid w:val="00CF7998"/>
    <w:rsid w:val="00D00AA0"/>
    <w:rsid w:val="00D115F3"/>
    <w:rsid w:val="00D130D3"/>
    <w:rsid w:val="00D130DB"/>
    <w:rsid w:val="00D133FF"/>
    <w:rsid w:val="00D143ED"/>
    <w:rsid w:val="00D17BB7"/>
    <w:rsid w:val="00D25710"/>
    <w:rsid w:val="00D27765"/>
    <w:rsid w:val="00D27894"/>
    <w:rsid w:val="00D3155D"/>
    <w:rsid w:val="00D41A68"/>
    <w:rsid w:val="00D41AC5"/>
    <w:rsid w:val="00D4350F"/>
    <w:rsid w:val="00D453F1"/>
    <w:rsid w:val="00D45C6C"/>
    <w:rsid w:val="00D4731D"/>
    <w:rsid w:val="00D506A1"/>
    <w:rsid w:val="00D57E53"/>
    <w:rsid w:val="00D61E74"/>
    <w:rsid w:val="00D6381E"/>
    <w:rsid w:val="00D64605"/>
    <w:rsid w:val="00D64FBD"/>
    <w:rsid w:val="00D65E4A"/>
    <w:rsid w:val="00D65F5B"/>
    <w:rsid w:val="00D72CFD"/>
    <w:rsid w:val="00D748B8"/>
    <w:rsid w:val="00D74BE5"/>
    <w:rsid w:val="00D777C4"/>
    <w:rsid w:val="00D80C96"/>
    <w:rsid w:val="00D80CF2"/>
    <w:rsid w:val="00D8169A"/>
    <w:rsid w:val="00D816BF"/>
    <w:rsid w:val="00D82858"/>
    <w:rsid w:val="00D8355F"/>
    <w:rsid w:val="00D86B2F"/>
    <w:rsid w:val="00D913B5"/>
    <w:rsid w:val="00D91465"/>
    <w:rsid w:val="00D939BD"/>
    <w:rsid w:val="00D93C4C"/>
    <w:rsid w:val="00D94453"/>
    <w:rsid w:val="00D964FA"/>
    <w:rsid w:val="00D96CF2"/>
    <w:rsid w:val="00D96D4B"/>
    <w:rsid w:val="00DB04A5"/>
    <w:rsid w:val="00DB0D2F"/>
    <w:rsid w:val="00DB3189"/>
    <w:rsid w:val="00DB36DA"/>
    <w:rsid w:val="00DB3CA4"/>
    <w:rsid w:val="00DB66EC"/>
    <w:rsid w:val="00DC1B2E"/>
    <w:rsid w:val="00DC435B"/>
    <w:rsid w:val="00DC55A8"/>
    <w:rsid w:val="00DC571A"/>
    <w:rsid w:val="00DC5A91"/>
    <w:rsid w:val="00DC73F9"/>
    <w:rsid w:val="00DD6AD2"/>
    <w:rsid w:val="00DD6FC5"/>
    <w:rsid w:val="00DD7020"/>
    <w:rsid w:val="00DD7210"/>
    <w:rsid w:val="00DE00FB"/>
    <w:rsid w:val="00DE65C5"/>
    <w:rsid w:val="00DF17F9"/>
    <w:rsid w:val="00DF3AB0"/>
    <w:rsid w:val="00DF3FA7"/>
    <w:rsid w:val="00DF4212"/>
    <w:rsid w:val="00DF430C"/>
    <w:rsid w:val="00DF4353"/>
    <w:rsid w:val="00E12493"/>
    <w:rsid w:val="00E1315A"/>
    <w:rsid w:val="00E1344F"/>
    <w:rsid w:val="00E13507"/>
    <w:rsid w:val="00E15536"/>
    <w:rsid w:val="00E15E3C"/>
    <w:rsid w:val="00E17472"/>
    <w:rsid w:val="00E174E4"/>
    <w:rsid w:val="00E20528"/>
    <w:rsid w:val="00E20B70"/>
    <w:rsid w:val="00E20CA9"/>
    <w:rsid w:val="00E21F02"/>
    <w:rsid w:val="00E247A1"/>
    <w:rsid w:val="00E2630C"/>
    <w:rsid w:val="00E26345"/>
    <w:rsid w:val="00E2719B"/>
    <w:rsid w:val="00E3104E"/>
    <w:rsid w:val="00E31092"/>
    <w:rsid w:val="00E3711C"/>
    <w:rsid w:val="00E372F4"/>
    <w:rsid w:val="00E42795"/>
    <w:rsid w:val="00E46088"/>
    <w:rsid w:val="00E464C8"/>
    <w:rsid w:val="00E471E9"/>
    <w:rsid w:val="00E529A5"/>
    <w:rsid w:val="00E53640"/>
    <w:rsid w:val="00E57A99"/>
    <w:rsid w:val="00E60886"/>
    <w:rsid w:val="00E62A37"/>
    <w:rsid w:val="00E656F9"/>
    <w:rsid w:val="00E663A3"/>
    <w:rsid w:val="00E70052"/>
    <w:rsid w:val="00E71BB1"/>
    <w:rsid w:val="00E7674D"/>
    <w:rsid w:val="00E774D3"/>
    <w:rsid w:val="00E77AE8"/>
    <w:rsid w:val="00E81912"/>
    <w:rsid w:val="00E910C1"/>
    <w:rsid w:val="00E924FA"/>
    <w:rsid w:val="00E938F9"/>
    <w:rsid w:val="00E93CA4"/>
    <w:rsid w:val="00EA0ED4"/>
    <w:rsid w:val="00EA2B5A"/>
    <w:rsid w:val="00EA515C"/>
    <w:rsid w:val="00EA71A0"/>
    <w:rsid w:val="00EB2C3E"/>
    <w:rsid w:val="00EB4FB7"/>
    <w:rsid w:val="00EC2695"/>
    <w:rsid w:val="00EC34E0"/>
    <w:rsid w:val="00EC424B"/>
    <w:rsid w:val="00EC53D0"/>
    <w:rsid w:val="00EC73D7"/>
    <w:rsid w:val="00ED145B"/>
    <w:rsid w:val="00ED2652"/>
    <w:rsid w:val="00EE3DB9"/>
    <w:rsid w:val="00EE7AEC"/>
    <w:rsid w:val="00EF2696"/>
    <w:rsid w:val="00EF43EF"/>
    <w:rsid w:val="00EF454E"/>
    <w:rsid w:val="00EF678C"/>
    <w:rsid w:val="00EF6936"/>
    <w:rsid w:val="00EF7F26"/>
    <w:rsid w:val="00F01BD1"/>
    <w:rsid w:val="00F04A0C"/>
    <w:rsid w:val="00F04E67"/>
    <w:rsid w:val="00F06D1D"/>
    <w:rsid w:val="00F119A9"/>
    <w:rsid w:val="00F13617"/>
    <w:rsid w:val="00F14956"/>
    <w:rsid w:val="00F214E9"/>
    <w:rsid w:val="00F25677"/>
    <w:rsid w:val="00F2674B"/>
    <w:rsid w:val="00F26E1F"/>
    <w:rsid w:val="00F27FF8"/>
    <w:rsid w:val="00F30280"/>
    <w:rsid w:val="00F31285"/>
    <w:rsid w:val="00F35124"/>
    <w:rsid w:val="00F3594F"/>
    <w:rsid w:val="00F35C78"/>
    <w:rsid w:val="00F3618B"/>
    <w:rsid w:val="00F3654D"/>
    <w:rsid w:val="00F36CA4"/>
    <w:rsid w:val="00F4262A"/>
    <w:rsid w:val="00F45389"/>
    <w:rsid w:val="00F45AE8"/>
    <w:rsid w:val="00F4603B"/>
    <w:rsid w:val="00F52605"/>
    <w:rsid w:val="00F61134"/>
    <w:rsid w:val="00F638E9"/>
    <w:rsid w:val="00F70626"/>
    <w:rsid w:val="00F71B33"/>
    <w:rsid w:val="00F72414"/>
    <w:rsid w:val="00F72D60"/>
    <w:rsid w:val="00F72EB5"/>
    <w:rsid w:val="00F75B8B"/>
    <w:rsid w:val="00F77891"/>
    <w:rsid w:val="00F814D4"/>
    <w:rsid w:val="00F84580"/>
    <w:rsid w:val="00F848BF"/>
    <w:rsid w:val="00F85F88"/>
    <w:rsid w:val="00F86AAA"/>
    <w:rsid w:val="00F90D77"/>
    <w:rsid w:val="00F95A69"/>
    <w:rsid w:val="00F95D42"/>
    <w:rsid w:val="00F9660B"/>
    <w:rsid w:val="00F96754"/>
    <w:rsid w:val="00F96926"/>
    <w:rsid w:val="00F9714C"/>
    <w:rsid w:val="00F9743A"/>
    <w:rsid w:val="00FA1A1B"/>
    <w:rsid w:val="00FA323D"/>
    <w:rsid w:val="00FA3BF6"/>
    <w:rsid w:val="00FA4A5F"/>
    <w:rsid w:val="00FA5750"/>
    <w:rsid w:val="00FB7513"/>
    <w:rsid w:val="00FC0F28"/>
    <w:rsid w:val="00FC1337"/>
    <w:rsid w:val="00FC1F18"/>
    <w:rsid w:val="00FC4F71"/>
    <w:rsid w:val="00FC6E54"/>
    <w:rsid w:val="00FD18F6"/>
    <w:rsid w:val="00FD3075"/>
    <w:rsid w:val="00FE2EF8"/>
    <w:rsid w:val="00FE323B"/>
    <w:rsid w:val="00FE4BBD"/>
    <w:rsid w:val="00FE67FC"/>
    <w:rsid w:val="00FF0D2B"/>
    <w:rsid w:val="00FF421B"/>
    <w:rsid w:val="00FF4A90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0D3A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35C7"/>
    <w:pPr>
      <w:spacing w:after="80" w:line="480" w:lineRule="auto"/>
    </w:pPr>
    <w:rPr>
      <w:rFonts w:asciiTheme="majorHAnsi" w:hAnsiTheme="majorHAnsi"/>
      <w:sz w:val="22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762CAE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0D2F"/>
    <w:pPr>
      <w:keepNext/>
      <w:keepLines/>
      <w:spacing w:before="320" w:after="12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B0D2F"/>
    <w:pPr>
      <w:keepNext/>
      <w:spacing w:before="240" w:after="60"/>
      <w:outlineLvl w:val="2"/>
    </w:pPr>
    <w:rPr>
      <w:rFonts w:eastAsia="Times New Roman" w:cs="Arial"/>
      <w:b/>
      <w:bCs/>
      <w:szCs w:val="26"/>
      <w:lang w:val="en-GB" w:eastAsia="en-GB"/>
    </w:rPr>
  </w:style>
  <w:style w:type="paragraph" w:styleId="Heading4">
    <w:name w:val="heading 4"/>
    <w:basedOn w:val="Normal"/>
    <w:next w:val="Normal"/>
    <w:link w:val="Heading4Char"/>
    <w:rsid w:val="00DB0D2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2C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DB0D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DB0D2F"/>
    <w:rPr>
      <w:rFonts w:asciiTheme="majorHAnsi" w:eastAsia="Times New Roman" w:hAnsiTheme="majorHAnsi" w:cs="Arial"/>
      <w:b/>
      <w:bCs/>
      <w:sz w:val="22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B0D2F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lang w:val="en-US" w:eastAsia="ja-JP"/>
    </w:rPr>
  </w:style>
  <w:style w:type="paragraph" w:styleId="ListParagraph">
    <w:name w:val="List Paragraph"/>
    <w:basedOn w:val="Normal"/>
    <w:uiPriority w:val="34"/>
    <w:rsid w:val="00DB0D2F"/>
    <w:pPr>
      <w:ind w:left="720"/>
      <w:contextualSpacing/>
    </w:pPr>
  </w:style>
  <w:style w:type="table" w:styleId="TableGrid">
    <w:name w:val="Table Grid"/>
    <w:basedOn w:val="TableNormal"/>
    <w:uiPriority w:val="59"/>
    <w:rsid w:val="00DB0D2F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Title">
    <w:name w:val="FigureTitle"/>
    <w:basedOn w:val="TableofFigures"/>
    <w:qFormat/>
    <w:rsid w:val="00DB0D2F"/>
    <w:rPr>
      <w:i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B0D2F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B0D2F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0D2F"/>
    <w:rPr>
      <w:rFonts w:ascii="Lucida Grande" w:hAnsi="Lucida Grande" w:cs="Lucida Grande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DB0D2F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FD18F6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FD18F6"/>
    <w:pPr>
      <w:spacing w:line="240" w:lineRule="auto"/>
    </w:pPr>
    <w:rPr>
      <w:rFonts w:ascii="Calibri" w:hAnsi="Calibri"/>
    </w:rPr>
  </w:style>
  <w:style w:type="character" w:customStyle="1" w:styleId="searchhistory-search-term">
    <w:name w:val="searchhistory-search-term"/>
    <w:basedOn w:val="DefaultParagraphFont"/>
    <w:rsid w:val="00B25750"/>
  </w:style>
  <w:style w:type="paragraph" w:styleId="BalloonText">
    <w:name w:val="Balloon Text"/>
    <w:basedOn w:val="Normal"/>
    <w:link w:val="BalloonTextChar"/>
    <w:uiPriority w:val="99"/>
    <w:semiHidden/>
    <w:unhideWhenUsed/>
    <w:rsid w:val="00C151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1C6"/>
    <w:rPr>
      <w:rFonts w:ascii="Lucida Grande" w:hAnsi="Lucida Grande" w:cs="Lucida Grande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266F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FA6"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FA6"/>
    <w:rPr>
      <w:rFonts w:asciiTheme="majorHAnsi" w:hAnsiTheme="majorHAnsi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F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FA6"/>
    <w:rPr>
      <w:rFonts w:asciiTheme="majorHAnsi" w:hAnsiTheme="majorHAnsi"/>
      <w:b/>
      <w:bCs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2A6879"/>
    <w:rPr>
      <w:rFonts w:asciiTheme="majorHAnsi" w:hAnsiTheme="majorHAnsi"/>
      <w:sz w:val="22"/>
      <w:lang w:val="en-US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273A15"/>
    <w:pPr>
      <w:spacing w:after="0"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273A15"/>
    <w:pPr>
      <w:spacing w:before="120" w:after="0"/>
    </w:pPr>
    <w:rPr>
      <w:rFonts w:asciiTheme="minorHAnsi" w:hAnsiTheme="minorHAnsi"/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273A15"/>
    <w:pPr>
      <w:spacing w:after="0"/>
      <w:ind w:left="220"/>
    </w:pPr>
    <w:rPr>
      <w:rFonts w:asciiTheme="minorHAnsi" w:hAnsiTheme="minorHAnsi"/>
      <w:b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73A15"/>
    <w:pPr>
      <w:spacing w:after="0"/>
      <w:ind w:left="440"/>
    </w:pPr>
    <w:rPr>
      <w:rFonts w:asciiTheme="minorHAnsi" w:hAnsiTheme="minorHAnsi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73A15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73A15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73A15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73A15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73A15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73A15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customStyle="1" w:styleId="apple-converted-space">
    <w:name w:val="apple-converted-space"/>
    <w:basedOn w:val="DefaultParagraphFont"/>
    <w:rsid w:val="00817D55"/>
  </w:style>
  <w:style w:type="character" w:styleId="LineNumber">
    <w:name w:val="line number"/>
    <w:basedOn w:val="DefaultParagraphFont"/>
    <w:uiPriority w:val="99"/>
    <w:semiHidden/>
    <w:unhideWhenUsed/>
    <w:rsid w:val="000B6BB4"/>
  </w:style>
  <w:style w:type="character" w:styleId="EndnoteReference">
    <w:name w:val="endnote reference"/>
    <w:basedOn w:val="DefaultParagraphFont"/>
    <w:uiPriority w:val="99"/>
    <w:unhideWhenUsed/>
    <w:rsid w:val="00393BB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B104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5D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SO690Nmerical.XSL" StyleName="ISO 690 - Numerical Reference"/>
</file>

<file path=customXml/itemProps1.xml><?xml version="1.0" encoding="utf-8"?>
<ds:datastoreItem xmlns:ds="http://schemas.openxmlformats.org/officeDocument/2006/customXml" ds:itemID="{BC214E3D-BA0C-2A42-BB43-0540BAB6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704</Words>
  <Characters>4013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Callaghan</dc:creator>
  <cp:keywords/>
  <dc:description/>
  <cp:lastModifiedBy>Farren, Jessica A</cp:lastModifiedBy>
  <cp:revision>2</cp:revision>
  <cp:lastPrinted>2018-03-26T17:06:00Z</cp:lastPrinted>
  <dcterms:created xsi:type="dcterms:W3CDTF">2018-06-11T12:03:00Z</dcterms:created>
  <dcterms:modified xsi:type="dcterms:W3CDTF">2018-06-11T12:03:00Z</dcterms:modified>
</cp:coreProperties>
</file>