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15F6E" w14:textId="2C9191E9" w:rsidR="008D63C6" w:rsidRPr="005C6071" w:rsidRDefault="008A4F6A">
      <w:pPr>
        <w:pStyle w:val="Heading1"/>
        <w:kinsoku w:val="0"/>
        <w:overflowPunct w:val="0"/>
        <w:spacing w:before="76" w:line="259" w:lineRule="auto"/>
        <w:ind w:left="537" w:right="676"/>
        <w:jc w:val="center"/>
      </w:pPr>
      <w:r w:rsidRPr="005C6071">
        <w:t>Monoclinic domain populations and enhancement of the piezoelectric properties in a PZT single crystal at the morphotropic phase boundary</w:t>
      </w:r>
    </w:p>
    <w:p w14:paraId="0886EBE9" w14:textId="77777777" w:rsidR="008D63C6" w:rsidRPr="005C6071" w:rsidRDefault="008D63C6">
      <w:pPr>
        <w:pStyle w:val="BodyText"/>
        <w:kinsoku w:val="0"/>
        <w:overflowPunct w:val="0"/>
        <w:ind w:left="0"/>
        <w:rPr>
          <w:b/>
          <w:bCs/>
          <w:sz w:val="26"/>
          <w:szCs w:val="26"/>
        </w:rPr>
      </w:pPr>
    </w:p>
    <w:p w14:paraId="3B150151" w14:textId="77777777" w:rsidR="008D63C6" w:rsidRPr="005C6071" w:rsidRDefault="008D63C6">
      <w:pPr>
        <w:pStyle w:val="BodyText"/>
        <w:kinsoku w:val="0"/>
        <w:overflowPunct w:val="0"/>
        <w:spacing w:before="6"/>
        <w:ind w:left="0"/>
        <w:rPr>
          <w:b/>
          <w:bCs/>
          <w:sz w:val="21"/>
          <w:szCs w:val="21"/>
        </w:rPr>
      </w:pPr>
    </w:p>
    <w:p w14:paraId="2FE058B1" w14:textId="77777777" w:rsidR="008D63C6" w:rsidRPr="005C6071" w:rsidRDefault="008A4F6A">
      <w:pPr>
        <w:pStyle w:val="BodyText"/>
        <w:kinsoku w:val="0"/>
        <w:overflowPunct w:val="0"/>
        <w:spacing w:line="279" w:lineRule="exact"/>
        <w:ind w:left="722"/>
        <w:rPr>
          <w:b/>
          <w:bCs/>
        </w:rPr>
      </w:pPr>
      <w:bookmarkStart w:id="0" w:name="Krystian_Roleder1*,_Andrzej_Majchrowski2"/>
      <w:bookmarkEnd w:id="0"/>
      <w:r w:rsidRPr="005C6071">
        <w:rPr>
          <w:b/>
          <w:bCs/>
        </w:rPr>
        <w:t>Krystian Roleder</w:t>
      </w:r>
      <w:r w:rsidRPr="005C6071">
        <w:rPr>
          <w:b/>
          <w:bCs/>
          <w:position w:val="8"/>
          <w:sz w:val="16"/>
          <w:szCs w:val="16"/>
        </w:rPr>
        <w:t>1*</w:t>
      </w:r>
      <w:r w:rsidRPr="005C6071">
        <w:rPr>
          <w:b/>
          <w:bCs/>
        </w:rPr>
        <w:t>, Andrzej Majchrowski</w:t>
      </w:r>
      <w:r w:rsidRPr="005C6071">
        <w:rPr>
          <w:b/>
          <w:bCs/>
          <w:position w:val="8"/>
          <w:sz w:val="16"/>
          <w:szCs w:val="16"/>
        </w:rPr>
        <w:t>2</w:t>
      </w:r>
      <w:r w:rsidRPr="005C6071">
        <w:rPr>
          <w:b/>
          <w:bCs/>
        </w:rPr>
        <w:t>, Iwona Lazar</w:t>
      </w:r>
      <w:r w:rsidRPr="005C6071">
        <w:rPr>
          <w:b/>
          <w:bCs/>
          <w:position w:val="8"/>
          <w:sz w:val="16"/>
          <w:szCs w:val="16"/>
        </w:rPr>
        <w:t>1</w:t>
      </w:r>
      <w:r w:rsidRPr="005C6071">
        <w:rPr>
          <w:b/>
          <w:bCs/>
        </w:rPr>
        <w:t>, Roger W. Whatmore</w:t>
      </w:r>
      <w:r w:rsidRPr="005C6071">
        <w:rPr>
          <w:b/>
          <w:bCs/>
          <w:position w:val="8"/>
          <w:sz w:val="16"/>
          <w:szCs w:val="16"/>
        </w:rPr>
        <w:t>3</w:t>
      </w:r>
      <w:r w:rsidRPr="005C6071">
        <w:rPr>
          <w:b/>
          <w:bCs/>
        </w:rPr>
        <w:t>,</w:t>
      </w:r>
    </w:p>
    <w:p w14:paraId="4CB75717" w14:textId="77777777" w:rsidR="008D63C6" w:rsidRPr="005C6071" w:rsidRDefault="008A4F6A">
      <w:pPr>
        <w:pStyle w:val="BodyText"/>
        <w:kinsoku w:val="0"/>
        <w:overflowPunct w:val="0"/>
        <w:spacing w:line="279" w:lineRule="exact"/>
        <w:ind w:left="967"/>
        <w:rPr>
          <w:b/>
          <w:bCs/>
          <w:position w:val="8"/>
          <w:sz w:val="16"/>
          <w:szCs w:val="16"/>
        </w:rPr>
      </w:pPr>
      <w:bookmarkStart w:id="1" w:name="A._Mike_Glazer4,5,_Dariusz_Kajewski1,_Ja"/>
      <w:bookmarkEnd w:id="1"/>
      <w:r w:rsidRPr="005C6071">
        <w:rPr>
          <w:b/>
          <w:bCs/>
        </w:rPr>
        <w:t>A. Mike Glazer</w:t>
      </w:r>
      <w:r w:rsidRPr="005C6071">
        <w:rPr>
          <w:b/>
          <w:bCs/>
          <w:position w:val="8"/>
          <w:sz w:val="16"/>
          <w:szCs w:val="16"/>
        </w:rPr>
        <w:t>4,5</w:t>
      </w:r>
      <w:r w:rsidRPr="005C6071">
        <w:rPr>
          <w:b/>
          <w:bCs/>
        </w:rPr>
        <w:t>, Dariusz Kajewski</w:t>
      </w:r>
      <w:r w:rsidRPr="005C6071">
        <w:rPr>
          <w:b/>
          <w:bCs/>
          <w:position w:val="8"/>
          <w:sz w:val="16"/>
          <w:szCs w:val="16"/>
        </w:rPr>
        <w:t>1</w:t>
      </w:r>
      <w:r w:rsidRPr="005C6071">
        <w:rPr>
          <w:b/>
          <w:bCs/>
        </w:rPr>
        <w:t>, Janusz Koperski</w:t>
      </w:r>
      <w:r w:rsidRPr="005C6071">
        <w:rPr>
          <w:b/>
          <w:bCs/>
          <w:position w:val="8"/>
          <w:sz w:val="16"/>
          <w:szCs w:val="16"/>
        </w:rPr>
        <w:t>1</w:t>
      </w:r>
      <w:r w:rsidRPr="005C6071">
        <w:rPr>
          <w:b/>
          <w:bCs/>
        </w:rPr>
        <w:t>, Andrzej Soszyński</w:t>
      </w:r>
      <w:r w:rsidRPr="005C6071">
        <w:rPr>
          <w:b/>
          <w:bCs/>
          <w:position w:val="8"/>
          <w:sz w:val="16"/>
          <w:szCs w:val="16"/>
        </w:rPr>
        <w:t>1</w:t>
      </w:r>
    </w:p>
    <w:p w14:paraId="3094F090" w14:textId="77777777" w:rsidR="008D63C6" w:rsidRPr="005C6071" w:rsidRDefault="008D63C6">
      <w:pPr>
        <w:pStyle w:val="BodyText"/>
        <w:kinsoku w:val="0"/>
        <w:overflowPunct w:val="0"/>
        <w:spacing w:before="7"/>
        <w:ind w:left="0"/>
        <w:rPr>
          <w:b/>
          <w:bCs/>
          <w:sz w:val="22"/>
          <w:szCs w:val="22"/>
        </w:rPr>
      </w:pPr>
    </w:p>
    <w:p w14:paraId="5CDD8AAB" w14:textId="77777777" w:rsidR="008D63C6" w:rsidRPr="005C6071" w:rsidRDefault="008A4F6A">
      <w:pPr>
        <w:pStyle w:val="BodyText"/>
        <w:kinsoku w:val="0"/>
        <w:overflowPunct w:val="0"/>
        <w:spacing w:line="284" w:lineRule="exact"/>
        <w:ind w:left="537" w:right="676"/>
        <w:jc w:val="center"/>
      </w:pPr>
      <w:r w:rsidRPr="005C6071">
        <w:rPr>
          <w:position w:val="9"/>
          <w:sz w:val="16"/>
          <w:szCs w:val="16"/>
        </w:rPr>
        <w:t>1</w:t>
      </w:r>
      <w:r w:rsidRPr="005C6071">
        <w:t>Institute of Physics, University of Silesia, Chorzów, Poland</w:t>
      </w:r>
    </w:p>
    <w:p w14:paraId="3A1DB177" w14:textId="77777777" w:rsidR="008D63C6" w:rsidRPr="005C6071" w:rsidRDefault="008A4F6A">
      <w:pPr>
        <w:pStyle w:val="BodyText"/>
        <w:kinsoku w:val="0"/>
        <w:overflowPunct w:val="0"/>
        <w:spacing w:line="242" w:lineRule="auto"/>
        <w:ind w:left="823" w:right="956"/>
        <w:jc w:val="center"/>
      </w:pPr>
      <w:r w:rsidRPr="005C6071">
        <w:rPr>
          <w:position w:val="9"/>
          <w:sz w:val="16"/>
          <w:szCs w:val="16"/>
        </w:rPr>
        <w:t>2</w:t>
      </w:r>
      <w:r w:rsidRPr="005C6071">
        <w:t xml:space="preserve">Institute of Applied Physics, Military University of Technology, Warszawa, Poland </w:t>
      </w:r>
      <w:r w:rsidRPr="005C6071">
        <w:rPr>
          <w:rFonts w:ascii="Calibri" w:hAnsi="Calibri" w:cs="Calibri"/>
          <w:position w:val="8"/>
          <w:sz w:val="14"/>
          <w:szCs w:val="14"/>
        </w:rPr>
        <w:t xml:space="preserve">3 </w:t>
      </w:r>
      <w:r w:rsidRPr="005C6071">
        <w:t>Department of Materials, Faculty of Engineering, Imperial College London, London, United Kingdom</w:t>
      </w:r>
    </w:p>
    <w:p w14:paraId="202DF8ED" w14:textId="77777777" w:rsidR="008D63C6" w:rsidRPr="005C6071" w:rsidRDefault="008A4F6A">
      <w:pPr>
        <w:pStyle w:val="BodyText"/>
        <w:kinsoku w:val="0"/>
        <w:overflowPunct w:val="0"/>
        <w:spacing w:line="267" w:lineRule="exact"/>
        <w:ind w:left="537" w:right="675"/>
        <w:jc w:val="center"/>
      </w:pPr>
      <w:r w:rsidRPr="005C6071">
        <w:rPr>
          <w:position w:val="9"/>
          <w:sz w:val="16"/>
          <w:szCs w:val="16"/>
        </w:rPr>
        <w:t>4</w:t>
      </w:r>
      <w:r w:rsidRPr="005C6071">
        <w:t>Clarendon Laboratory, University of Oxford, Oxford, United Kingdom</w:t>
      </w:r>
    </w:p>
    <w:p w14:paraId="1EB355A5" w14:textId="77777777" w:rsidR="008D63C6" w:rsidRPr="005C6071" w:rsidRDefault="008A4F6A">
      <w:pPr>
        <w:pStyle w:val="BodyText"/>
        <w:kinsoku w:val="0"/>
        <w:overflowPunct w:val="0"/>
        <w:spacing w:line="276" w:lineRule="exact"/>
        <w:ind w:left="537" w:right="673"/>
        <w:jc w:val="center"/>
      </w:pPr>
      <w:r w:rsidRPr="005C6071">
        <w:rPr>
          <w:position w:val="9"/>
          <w:sz w:val="16"/>
          <w:szCs w:val="16"/>
        </w:rPr>
        <w:t xml:space="preserve">5 </w:t>
      </w:r>
      <w:r w:rsidRPr="005C6071">
        <w:t>Department of Physics, University of Warwick, Coventry, United Kingdom</w:t>
      </w:r>
    </w:p>
    <w:p w14:paraId="60E96199" w14:textId="77777777" w:rsidR="008D63C6" w:rsidRPr="005C6071" w:rsidRDefault="008A4F6A">
      <w:pPr>
        <w:pStyle w:val="BodyText"/>
        <w:kinsoku w:val="0"/>
        <w:overflowPunct w:val="0"/>
        <w:spacing w:line="284" w:lineRule="exact"/>
        <w:ind w:left="537" w:right="673"/>
        <w:jc w:val="center"/>
      </w:pPr>
      <w:r w:rsidRPr="005C6071">
        <w:rPr>
          <w:position w:val="9"/>
          <w:sz w:val="16"/>
          <w:szCs w:val="16"/>
        </w:rPr>
        <w:t>*</w:t>
      </w:r>
      <w:r w:rsidRPr="005C6071">
        <w:t xml:space="preserve">Corresponding Author: </w:t>
      </w:r>
      <w:hyperlink r:id="rId7" w:history="1">
        <w:r w:rsidRPr="005C6071">
          <w:rPr>
            <w:u w:val="single"/>
          </w:rPr>
          <w:t>Krystian.Roleder@us.edu.pl</w:t>
        </w:r>
      </w:hyperlink>
    </w:p>
    <w:p w14:paraId="74520F6F" w14:textId="77777777" w:rsidR="008D63C6" w:rsidRPr="005C6071" w:rsidRDefault="008D63C6">
      <w:pPr>
        <w:pStyle w:val="BodyText"/>
        <w:kinsoku w:val="0"/>
        <w:overflowPunct w:val="0"/>
        <w:ind w:left="0"/>
        <w:rPr>
          <w:sz w:val="20"/>
          <w:szCs w:val="20"/>
        </w:rPr>
      </w:pPr>
    </w:p>
    <w:p w14:paraId="0B2701E6" w14:textId="77777777" w:rsidR="008D63C6" w:rsidRPr="005C6071" w:rsidRDefault="008D63C6">
      <w:pPr>
        <w:pStyle w:val="BodyText"/>
        <w:kinsoku w:val="0"/>
        <w:overflowPunct w:val="0"/>
        <w:spacing w:before="4"/>
        <w:ind w:left="0"/>
        <w:rPr>
          <w:sz w:val="19"/>
          <w:szCs w:val="19"/>
        </w:rPr>
      </w:pPr>
    </w:p>
    <w:p w14:paraId="72808FAC" w14:textId="77777777" w:rsidR="008D63C6" w:rsidRPr="005C6071" w:rsidRDefault="008A4F6A">
      <w:pPr>
        <w:pStyle w:val="BodyText"/>
        <w:kinsoku w:val="0"/>
        <w:overflowPunct w:val="0"/>
        <w:spacing w:before="90"/>
      </w:pPr>
      <w:r w:rsidRPr="005C6071">
        <w:rPr>
          <w:b/>
          <w:bCs/>
        </w:rPr>
        <w:t xml:space="preserve">Keywords: </w:t>
      </w:r>
      <w:r w:rsidRPr="005C6071">
        <w:t>PZT single crystal, piezoelectricity, domains population, monoclinic symmetry</w:t>
      </w:r>
    </w:p>
    <w:p w14:paraId="49149F63" w14:textId="77777777" w:rsidR="008D63C6" w:rsidRPr="005C6071" w:rsidRDefault="008D63C6">
      <w:pPr>
        <w:pStyle w:val="BodyText"/>
        <w:kinsoku w:val="0"/>
        <w:overflowPunct w:val="0"/>
        <w:spacing w:before="11"/>
        <w:ind w:left="0"/>
        <w:rPr>
          <w:sz w:val="27"/>
          <w:szCs w:val="27"/>
        </w:rPr>
      </w:pPr>
    </w:p>
    <w:p w14:paraId="37337401" w14:textId="77777777" w:rsidR="008D63C6" w:rsidRPr="005C6071" w:rsidRDefault="008A4F6A">
      <w:pPr>
        <w:pStyle w:val="Heading1"/>
        <w:kinsoku w:val="0"/>
        <w:overflowPunct w:val="0"/>
      </w:pPr>
      <w:r w:rsidRPr="005C6071">
        <w:t>Abstract</w:t>
      </w:r>
    </w:p>
    <w:p w14:paraId="4BF61870" w14:textId="77777777" w:rsidR="008D63C6" w:rsidRPr="005C6071" w:rsidRDefault="008A4F6A">
      <w:pPr>
        <w:pStyle w:val="BodyText"/>
        <w:kinsoku w:val="0"/>
        <w:overflowPunct w:val="0"/>
        <w:spacing w:before="22"/>
        <w:ind w:right="472"/>
        <w:jc w:val="both"/>
      </w:pPr>
      <w:r w:rsidRPr="005C6071">
        <w:t xml:space="preserve">The origin of the strong piezoelectric phenomenon in PZT perovskites still suffers from a lack of complete understanding. It concerns the distinction between the intrinsic and extrinsic mechanisms that govern PZT's piezo-activity. These two mechanisms have been investigated </w:t>
      </w:r>
      <w:r w:rsidRPr="005C6071">
        <w:rPr>
          <w:position w:val="2"/>
        </w:rPr>
        <w:t>in single-crystal PbZr</w:t>
      </w:r>
      <w:r w:rsidRPr="005C6071">
        <w:rPr>
          <w:sz w:val="16"/>
          <w:szCs w:val="16"/>
        </w:rPr>
        <w:t>0.54</w:t>
      </w:r>
      <w:r w:rsidRPr="005C6071">
        <w:rPr>
          <w:position w:val="2"/>
        </w:rPr>
        <w:t>Ti</w:t>
      </w:r>
      <w:r w:rsidRPr="005C6071">
        <w:rPr>
          <w:sz w:val="16"/>
          <w:szCs w:val="16"/>
        </w:rPr>
        <w:t>0.46</w:t>
      </w:r>
      <w:r w:rsidRPr="005C6071">
        <w:rPr>
          <w:position w:val="2"/>
        </w:rPr>
        <w:t>O</w:t>
      </w:r>
      <w:r w:rsidRPr="005C6071">
        <w:rPr>
          <w:sz w:val="16"/>
          <w:szCs w:val="16"/>
        </w:rPr>
        <w:t xml:space="preserve">3 </w:t>
      </w:r>
      <w:r w:rsidRPr="005C6071">
        <w:rPr>
          <w:position w:val="2"/>
        </w:rPr>
        <w:t xml:space="preserve">at the morphotropic phase boundary. After poling in a DC </w:t>
      </w:r>
      <w:r w:rsidRPr="005C6071">
        <w:t xml:space="preserve">electric field, the piezoelectric properties were examined on the same crystal by observing </w:t>
      </w:r>
      <w:r w:rsidRPr="005C6071">
        <w:rPr>
          <w:position w:val="2"/>
        </w:rPr>
        <w:t>piezoelectric resonances to determine the piezoelectric coefficient d</w:t>
      </w:r>
      <w:r w:rsidRPr="005C6071">
        <w:rPr>
          <w:sz w:val="16"/>
          <w:szCs w:val="16"/>
        </w:rPr>
        <w:t xml:space="preserve">31 </w:t>
      </w:r>
      <w:r w:rsidRPr="005C6071">
        <w:rPr>
          <w:position w:val="2"/>
        </w:rPr>
        <w:t>and measuring quasi- static deformation to determine the coefficient d</w:t>
      </w:r>
      <w:r w:rsidRPr="005C6071">
        <w:rPr>
          <w:sz w:val="16"/>
          <w:szCs w:val="16"/>
        </w:rPr>
        <w:t>33</w:t>
      </w:r>
      <w:r w:rsidRPr="005C6071">
        <w:rPr>
          <w:position w:val="2"/>
        </w:rPr>
        <w:t xml:space="preserve">. The domain populations were investigated </w:t>
      </w:r>
      <w:r w:rsidRPr="005C6071">
        <w:t>during and after poling in a DC electric field. These populations were also investigated as</w:t>
      </w:r>
      <w:r w:rsidR="002411E7" w:rsidRPr="005C6071">
        <w:t xml:space="preserve"> </w:t>
      </w:r>
      <w:r w:rsidRPr="005C6071">
        <w:t>a</w:t>
      </w:r>
      <w:r w:rsidR="002411E7" w:rsidRPr="005C6071">
        <w:t> </w:t>
      </w:r>
      <w:r w:rsidRPr="005C6071">
        <w:t>function of DC fields for strengths similar to those used to measure quasi-static piezoelectric properties for a poled crystal. The experiments indicate that the intrinsic origin of the enhancement of the piezoelectric properties is connected with a change in the population of domains with monoclinic symmetry, in which there is an easy polarisation rotation under the action of the electric</w:t>
      </w:r>
      <w:r w:rsidRPr="005C6071">
        <w:rPr>
          <w:spacing w:val="-4"/>
        </w:rPr>
        <w:t xml:space="preserve"> </w:t>
      </w:r>
      <w:r w:rsidRPr="005C6071">
        <w:t>field.</w:t>
      </w:r>
    </w:p>
    <w:p w14:paraId="3B1464DE" w14:textId="77777777" w:rsidR="008D63C6" w:rsidRPr="005C6071" w:rsidRDefault="008D63C6">
      <w:pPr>
        <w:pStyle w:val="BodyText"/>
        <w:kinsoku w:val="0"/>
        <w:overflowPunct w:val="0"/>
        <w:ind w:left="0"/>
        <w:rPr>
          <w:sz w:val="26"/>
          <w:szCs w:val="26"/>
        </w:rPr>
      </w:pPr>
    </w:p>
    <w:p w14:paraId="186E6CDF" w14:textId="77777777" w:rsidR="008D63C6" w:rsidRPr="005C6071" w:rsidRDefault="008D63C6">
      <w:pPr>
        <w:pStyle w:val="BodyText"/>
        <w:kinsoku w:val="0"/>
        <w:overflowPunct w:val="0"/>
        <w:spacing w:before="1"/>
        <w:ind w:left="0"/>
        <w:rPr>
          <w:sz w:val="25"/>
          <w:szCs w:val="25"/>
        </w:rPr>
      </w:pPr>
    </w:p>
    <w:p w14:paraId="5F5360C8" w14:textId="77777777" w:rsidR="008D63C6" w:rsidRPr="005C6071" w:rsidRDefault="008A4F6A">
      <w:pPr>
        <w:pStyle w:val="Heading1"/>
        <w:numPr>
          <w:ilvl w:val="0"/>
          <w:numId w:val="6"/>
        </w:numPr>
        <w:tabs>
          <w:tab w:val="left" w:pos="1059"/>
        </w:tabs>
        <w:kinsoku w:val="0"/>
        <w:overflowPunct w:val="0"/>
        <w:ind w:hanging="361"/>
        <w:jc w:val="both"/>
      </w:pPr>
      <w:r w:rsidRPr="005C6071">
        <w:t>Introduction</w:t>
      </w:r>
    </w:p>
    <w:p w14:paraId="1CB4B439" w14:textId="77777777" w:rsidR="008D63C6" w:rsidRPr="005C6071" w:rsidRDefault="008A4F6A">
      <w:pPr>
        <w:pStyle w:val="BodyText"/>
        <w:kinsoku w:val="0"/>
        <w:overflowPunct w:val="0"/>
        <w:spacing w:before="136" w:line="360" w:lineRule="auto"/>
        <w:ind w:right="471"/>
        <w:jc w:val="both"/>
      </w:pPr>
      <w:r w:rsidRPr="005C6071">
        <w:rPr>
          <w:position w:val="2"/>
        </w:rPr>
        <w:t>The</w:t>
      </w:r>
      <w:r w:rsidRPr="005C6071">
        <w:rPr>
          <w:spacing w:val="-12"/>
          <w:position w:val="2"/>
        </w:rPr>
        <w:t xml:space="preserve"> </w:t>
      </w:r>
      <w:r w:rsidRPr="005C6071">
        <w:rPr>
          <w:position w:val="2"/>
        </w:rPr>
        <w:t>excellent</w:t>
      </w:r>
      <w:r w:rsidRPr="005C6071">
        <w:rPr>
          <w:spacing w:val="-9"/>
          <w:position w:val="2"/>
        </w:rPr>
        <w:t xml:space="preserve"> </w:t>
      </w:r>
      <w:r w:rsidRPr="005C6071">
        <w:rPr>
          <w:position w:val="2"/>
        </w:rPr>
        <w:t>electromechanical</w:t>
      </w:r>
      <w:r w:rsidRPr="005C6071">
        <w:rPr>
          <w:spacing w:val="-10"/>
          <w:position w:val="2"/>
        </w:rPr>
        <w:t xml:space="preserve"> </w:t>
      </w:r>
      <w:r w:rsidRPr="005C6071">
        <w:rPr>
          <w:position w:val="2"/>
        </w:rPr>
        <w:t>properties</w:t>
      </w:r>
      <w:r w:rsidRPr="005C6071">
        <w:rPr>
          <w:spacing w:val="-9"/>
          <w:position w:val="2"/>
        </w:rPr>
        <w:t xml:space="preserve"> </w:t>
      </w:r>
      <w:r w:rsidRPr="005C6071">
        <w:rPr>
          <w:position w:val="2"/>
        </w:rPr>
        <w:t>of</w:t>
      </w:r>
      <w:r w:rsidRPr="005C6071">
        <w:rPr>
          <w:spacing w:val="-10"/>
          <w:position w:val="2"/>
        </w:rPr>
        <w:t xml:space="preserve"> </w:t>
      </w:r>
      <w:r w:rsidRPr="005C6071">
        <w:rPr>
          <w:position w:val="2"/>
        </w:rPr>
        <w:t>the</w:t>
      </w:r>
      <w:r w:rsidRPr="005C6071">
        <w:rPr>
          <w:spacing w:val="-12"/>
          <w:position w:val="2"/>
        </w:rPr>
        <w:t xml:space="preserve"> </w:t>
      </w:r>
      <w:r w:rsidRPr="005C6071">
        <w:rPr>
          <w:position w:val="2"/>
        </w:rPr>
        <w:t>solid</w:t>
      </w:r>
      <w:r w:rsidRPr="005C6071">
        <w:rPr>
          <w:spacing w:val="-10"/>
          <w:position w:val="2"/>
        </w:rPr>
        <w:t xml:space="preserve"> </w:t>
      </w:r>
      <w:r w:rsidRPr="005C6071">
        <w:rPr>
          <w:position w:val="2"/>
        </w:rPr>
        <w:t>solutions</w:t>
      </w:r>
      <w:r w:rsidRPr="005C6071">
        <w:rPr>
          <w:spacing w:val="-9"/>
          <w:position w:val="2"/>
        </w:rPr>
        <w:t xml:space="preserve"> </w:t>
      </w:r>
      <w:r w:rsidRPr="005C6071">
        <w:rPr>
          <w:position w:val="2"/>
        </w:rPr>
        <w:t>of</w:t>
      </w:r>
      <w:r w:rsidRPr="005C6071">
        <w:rPr>
          <w:spacing w:val="-13"/>
          <w:position w:val="2"/>
        </w:rPr>
        <w:t xml:space="preserve"> </w:t>
      </w:r>
      <w:r w:rsidRPr="005C6071">
        <w:rPr>
          <w:position w:val="2"/>
        </w:rPr>
        <w:t>the</w:t>
      </w:r>
      <w:r w:rsidRPr="005C6071">
        <w:rPr>
          <w:spacing w:val="-12"/>
          <w:position w:val="2"/>
        </w:rPr>
        <w:t xml:space="preserve"> </w:t>
      </w:r>
      <w:r w:rsidRPr="005C6071">
        <w:rPr>
          <w:position w:val="2"/>
        </w:rPr>
        <w:t>perovskite</w:t>
      </w:r>
      <w:r w:rsidRPr="005C6071">
        <w:rPr>
          <w:spacing w:val="-11"/>
          <w:position w:val="2"/>
        </w:rPr>
        <w:t xml:space="preserve"> </w:t>
      </w:r>
      <w:r w:rsidRPr="005C6071">
        <w:rPr>
          <w:position w:val="2"/>
        </w:rPr>
        <w:t>PbZr</w:t>
      </w:r>
      <w:r w:rsidRPr="005C6071">
        <w:rPr>
          <w:sz w:val="16"/>
          <w:szCs w:val="16"/>
        </w:rPr>
        <w:t>1-x</w:t>
      </w:r>
      <w:r w:rsidRPr="005C6071">
        <w:rPr>
          <w:position w:val="2"/>
        </w:rPr>
        <w:t>Ti</w:t>
      </w:r>
      <w:r w:rsidRPr="005C6071">
        <w:rPr>
          <w:sz w:val="16"/>
          <w:szCs w:val="16"/>
        </w:rPr>
        <w:t>x</w:t>
      </w:r>
      <w:r w:rsidRPr="005C6071">
        <w:rPr>
          <w:position w:val="2"/>
        </w:rPr>
        <w:t>O</w:t>
      </w:r>
      <w:r w:rsidRPr="005C6071">
        <w:rPr>
          <w:sz w:val="16"/>
          <w:szCs w:val="16"/>
        </w:rPr>
        <w:t xml:space="preserve">3 </w:t>
      </w:r>
      <w:r w:rsidRPr="005C6071">
        <w:t xml:space="preserve">(PZT) have made these materials widely used, e.g., in the production of scientific instruments (scanning probe microscopes </w:t>
      </w:r>
      <w:r w:rsidRPr="005C6071">
        <w:rPr>
          <w:b/>
          <w:bCs/>
        </w:rPr>
        <w:t>[1]</w:t>
      </w:r>
      <w:r w:rsidRPr="005C6071">
        <w:t xml:space="preserve">), in electronics (transducers </w:t>
      </w:r>
      <w:r w:rsidRPr="005C6071">
        <w:rPr>
          <w:b/>
          <w:bCs/>
        </w:rPr>
        <w:t>[2]</w:t>
      </w:r>
      <w:r w:rsidRPr="005C6071">
        <w:t xml:space="preserve">), medicine (ultrasonography </w:t>
      </w:r>
      <w:r w:rsidRPr="005C6071">
        <w:rPr>
          <w:b/>
          <w:bCs/>
        </w:rPr>
        <w:t>[3]</w:t>
      </w:r>
      <w:r w:rsidRPr="005C6071">
        <w:t>),</w:t>
      </w:r>
      <w:r w:rsidRPr="005C6071">
        <w:rPr>
          <w:spacing w:val="-7"/>
        </w:rPr>
        <w:t xml:space="preserve"> </w:t>
      </w:r>
      <w:r w:rsidRPr="005C6071">
        <w:t>sport</w:t>
      </w:r>
      <w:r w:rsidRPr="005C6071">
        <w:rPr>
          <w:spacing w:val="-7"/>
        </w:rPr>
        <w:t xml:space="preserve"> </w:t>
      </w:r>
      <w:r w:rsidRPr="005C6071">
        <w:t>(electro-active</w:t>
      </w:r>
      <w:r w:rsidRPr="005C6071">
        <w:rPr>
          <w:spacing w:val="-7"/>
        </w:rPr>
        <w:t xml:space="preserve"> </w:t>
      </w:r>
      <w:r w:rsidRPr="005C6071">
        <w:t>vibration</w:t>
      </w:r>
      <w:r w:rsidRPr="005C6071">
        <w:rPr>
          <w:spacing w:val="-7"/>
        </w:rPr>
        <w:t xml:space="preserve"> </w:t>
      </w:r>
      <w:r w:rsidRPr="005C6071">
        <w:t>damping</w:t>
      </w:r>
      <w:r w:rsidRPr="005C6071">
        <w:rPr>
          <w:spacing w:val="-9"/>
        </w:rPr>
        <w:t xml:space="preserve"> </w:t>
      </w:r>
      <w:r w:rsidRPr="005C6071">
        <w:rPr>
          <w:b/>
          <w:bCs/>
        </w:rPr>
        <w:t>[4]</w:t>
      </w:r>
      <w:r w:rsidRPr="005C6071">
        <w:t>),</w:t>
      </w:r>
      <w:r w:rsidRPr="005C6071">
        <w:rPr>
          <w:spacing w:val="-5"/>
        </w:rPr>
        <w:t xml:space="preserve"> </w:t>
      </w:r>
      <w:r w:rsidRPr="005C6071">
        <w:t>and</w:t>
      </w:r>
      <w:r w:rsidRPr="005C6071">
        <w:rPr>
          <w:spacing w:val="-7"/>
        </w:rPr>
        <w:t xml:space="preserve"> </w:t>
      </w:r>
      <w:r w:rsidRPr="005C6071">
        <w:t>the</w:t>
      </w:r>
      <w:r w:rsidRPr="005C6071">
        <w:rPr>
          <w:spacing w:val="-8"/>
        </w:rPr>
        <w:t xml:space="preserve"> </w:t>
      </w:r>
      <w:r w:rsidRPr="005C6071">
        <w:t>automotive</w:t>
      </w:r>
      <w:r w:rsidRPr="005C6071">
        <w:rPr>
          <w:spacing w:val="-8"/>
        </w:rPr>
        <w:t xml:space="preserve"> </w:t>
      </w:r>
      <w:r w:rsidRPr="005C6071">
        <w:t>sector</w:t>
      </w:r>
      <w:r w:rsidRPr="005C6071">
        <w:rPr>
          <w:spacing w:val="-8"/>
        </w:rPr>
        <w:t xml:space="preserve"> </w:t>
      </w:r>
      <w:r w:rsidRPr="005C6071">
        <w:t>(fuel</w:t>
      </w:r>
      <w:r w:rsidRPr="005C6071">
        <w:rPr>
          <w:spacing w:val="-7"/>
        </w:rPr>
        <w:t xml:space="preserve"> </w:t>
      </w:r>
      <w:r w:rsidRPr="005C6071">
        <w:t>injection</w:t>
      </w:r>
      <w:r w:rsidRPr="005C6071">
        <w:rPr>
          <w:spacing w:val="-8"/>
        </w:rPr>
        <w:t xml:space="preserve"> </w:t>
      </w:r>
      <w:r w:rsidRPr="005C6071">
        <w:rPr>
          <w:b/>
          <w:bCs/>
        </w:rPr>
        <w:t>[5]</w:t>
      </w:r>
      <w:r w:rsidRPr="005C6071">
        <w:t>). Even though PZT has been intensively studied for decades, new unique properties continue to be discovered. PZTs are used only in ceramic form, mainly because it is hard to grow large single crystals. Hence, the first phase diagram for PZT solid solutions proposed by Sawaguchi in</w:t>
      </w:r>
      <w:r w:rsidRPr="005C6071">
        <w:rPr>
          <w:spacing w:val="-7"/>
        </w:rPr>
        <w:t xml:space="preserve"> </w:t>
      </w:r>
      <w:r w:rsidRPr="005C6071">
        <w:t>1953</w:t>
      </w:r>
      <w:r w:rsidRPr="005C6071">
        <w:rPr>
          <w:spacing w:val="-25"/>
        </w:rPr>
        <w:t xml:space="preserve"> </w:t>
      </w:r>
      <w:r w:rsidRPr="005C6071">
        <w:t>was</w:t>
      </w:r>
      <w:r w:rsidRPr="005C6071">
        <w:rPr>
          <w:spacing w:val="-6"/>
        </w:rPr>
        <w:t xml:space="preserve"> </w:t>
      </w:r>
      <w:r w:rsidRPr="005C6071">
        <w:t>derived</w:t>
      </w:r>
      <w:r w:rsidRPr="005C6071">
        <w:rPr>
          <w:spacing w:val="-7"/>
        </w:rPr>
        <w:t xml:space="preserve"> </w:t>
      </w:r>
      <w:r w:rsidRPr="005C6071">
        <w:t>only</w:t>
      </w:r>
      <w:r w:rsidRPr="005C6071">
        <w:rPr>
          <w:spacing w:val="-9"/>
        </w:rPr>
        <w:t xml:space="preserve"> </w:t>
      </w:r>
      <w:r w:rsidRPr="005C6071">
        <w:t>from</w:t>
      </w:r>
      <w:r w:rsidRPr="005C6071">
        <w:rPr>
          <w:spacing w:val="-6"/>
        </w:rPr>
        <w:t xml:space="preserve"> </w:t>
      </w:r>
      <w:r w:rsidRPr="005C6071">
        <w:t>measurements</w:t>
      </w:r>
      <w:r w:rsidRPr="005C6071">
        <w:rPr>
          <w:spacing w:val="-7"/>
        </w:rPr>
        <w:t xml:space="preserve"> </w:t>
      </w:r>
      <w:r w:rsidRPr="005C6071">
        <w:t>on</w:t>
      </w:r>
      <w:r w:rsidRPr="005C6071">
        <w:rPr>
          <w:spacing w:val="-6"/>
        </w:rPr>
        <w:t xml:space="preserve"> </w:t>
      </w:r>
      <w:r w:rsidRPr="005C6071">
        <w:t>ceramics</w:t>
      </w:r>
      <w:r w:rsidRPr="005C6071">
        <w:rPr>
          <w:spacing w:val="-7"/>
        </w:rPr>
        <w:t xml:space="preserve"> </w:t>
      </w:r>
      <w:r w:rsidRPr="005C6071">
        <w:rPr>
          <w:b/>
          <w:bCs/>
        </w:rPr>
        <w:t>[6]</w:t>
      </w:r>
      <w:r w:rsidRPr="005C6071">
        <w:t>.</w:t>
      </w:r>
      <w:r w:rsidRPr="005C6071">
        <w:rPr>
          <w:spacing w:val="-6"/>
        </w:rPr>
        <w:t xml:space="preserve"> </w:t>
      </w:r>
      <w:r w:rsidRPr="005C6071">
        <w:t>Even</w:t>
      </w:r>
      <w:r w:rsidRPr="005C6071">
        <w:rPr>
          <w:spacing w:val="-7"/>
        </w:rPr>
        <w:t xml:space="preserve"> </w:t>
      </w:r>
      <w:r w:rsidRPr="005C6071">
        <w:t>now,</w:t>
      </w:r>
      <w:r w:rsidRPr="005C6071">
        <w:rPr>
          <w:spacing w:val="-6"/>
        </w:rPr>
        <w:t xml:space="preserve"> </w:t>
      </w:r>
      <w:r w:rsidRPr="005C6071">
        <w:t>nearly</w:t>
      </w:r>
      <w:r w:rsidRPr="005C6071">
        <w:rPr>
          <w:spacing w:val="-11"/>
        </w:rPr>
        <w:t xml:space="preserve"> </w:t>
      </w:r>
      <w:r w:rsidRPr="005C6071">
        <w:t>seven</w:t>
      </w:r>
      <w:r w:rsidRPr="005C6071">
        <w:rPr>
          <w:spacing w:val="-7"/>
        </w:rPr>
        <w:t xml:space="preserve"> </w:t>
      </w:r>
      <w:r w:rsidRPr="005C6071">
        <w:t>decades since</w:t>
      </w:r>
      <w:r w:rsidRPr="005C6071">
        <w:rPr>
          <w:spacing w:val="-17"/>
        </w:rPr>
        <w:t xml:space="preserve"> </w:t>
      </w:r>
      <w:r w:rsidRPr="005C6071">
        <w:t>the</w:t>
      </w:r>
      <w:r w:rsidRPr="005C6071">
        <w:rPr>
          <w:spacing w:val="-17"/>
        </w:rPr>
        <w:t xml:space="preserve"> </w:t>
      </w:r>
      <w:r w:rsidRPr="005C6071">
        <w:t>system's</w:t>
      </w:r>
      <w:r w:rsidRPr="005C6071">
        <w:rPr>
          <w:spacing w:val="-17"/>
        </w:rPr>
        <w:t xml:space="preserve"> </w:t>
      </w:r>
      <w:r w:rsidRPr="005C6071">
        <w:t>discovery,</w:t>
      </w:r>
      <w:r w:rsidRPr="005C6071">
        <w:rPr>
          <w:spacing w:val="-16"/>
        </w:rPr>
        <w:t xml:space="preserve"> </w:t>
      </w:r>
      <w:r w:rsidRPr="005C6071">
        <w:t>very</w:t>
      </w:r>
      <w:r w:rsidRPr="005C6071">
        <w:rPr>
          <w:spacing w:val="-17"/>
        </w:rPr>
        <w:t xml:space="preserve"> </w:t>
      </w:r>
      <w:r w:rsidRPr="005C6071">
        <w:t>few</w:t>
      </w:r>
      <w:r w:rsidRPr="005C6071">
        <w:rPr>
          <w:spacing w:val="-17"/>
        </w:rPr>
        <w:t xml:space="preserve"> </w:t>
      </w:r>
      <w:r w:rsidRPr="005C6071">
        <w:t>papers</w:t>
      </w:r>
      <w:r w:rsidRPr="005C6071">
        <w:rPr>
          <w:spacing w:val="-16"/>
        </w:rPr>
        <w:t xml:space="preserve"> </w:t>
      </w:r>
      <w:r w:rsidRPr="005C6071">
        <w:t>have</w:t>
      </w:r>
      <w:r w:rsidRPr="005C6071">
        <w:rPr>
          <w:spacing w:val="-14"/>
        </w:rPr>
        <w:t xml:space="preserve"> </w:t>
      </w:r>
      <w:r w:rsidRPr="005C6071">
        <w:t>reported</w:t>
      </w:r>
      <w:r w:rsidRPr="005C6071">
        <w:rPr>
          <w:spacing w:val="-16"/>
        </w:rPr>
        <w:t xml:space="preserve"> </w:t>
      </w:r>
      <w:r w:rsidRPr="005C6071">
        <w:t>the</w:t>
      </w:r>
      <w:r w:rsidRPr="005C6071">
        <w:rPr>
          <w:spacing w:val="-17"/>
        </w:rPr>
        <w:t xml:space="preserve"> </w:t>
      </w:r>
      <w:r w:rsidRPr="005C6071">
        <w:t>properties</w:t>
      </w:r>
      <w:r w:rsidRPr="005C6071">
        <w:rPr>
          <w:spacing w:val="-16"/>
        </w:rPr>
        <w:t xml:space="preserve"> </w:t>
      </w:r>
      <w:r w:rsidRPr="005C6071">
        <w:t>of</w:t>
      </w:r>
      <w:r w:rsidRPr="005C6071">
        <w:rPr>
          <w:spacing w:val="-14"/>
        </w:rPr>
        <w:t xml:space="preserve"> </w:t>
      </w:r>
      <w:r w:rsidRPr="005C6071">
        <w:t>PZT</w:t>
      </w:r>
      <w:r w:rsidRPr="005C6071">
        <w:rPr>
          <w:spacing w:val="-16"/>
        </w:rPr>
        <w:t xml:space="preserve"> </w:t>
      </w:r>
      <w:r w:rsidRPr="005C6071">
        <w:t>single</w:t>
      </w:r>
      <w:r w:rsidRPr="005C6071">
        <w:rPr>
          <w:spacing w:val="-17"/>
        </w:rPr>
        <w:t xml:space="preserve"> </w:t>
      </w:r>
      <w:r w:rsidRPr="005C6071">
        <w:t xml:space="preserve">crystals </w:t>
      </w:r>
      <w:r w:rsidRPr="005C6071">
        <w:rPr>
          <w:b/>
          <w:bCs/>
        </w:rPr>
        <w:t>[7-11]</w:t>
      </w:r>
      <w:r w:rsidRPr="005C6071">
        <w:t xml:space="preserve">, mainly because of the technical difficulties involved in their growth </w:t>
      </w:r>
      <w:r w:rsidRPr="005C6071">
        <w:rPr>
          <w:b/>
          <w:bCs/>
        </w:rPr>
        <w:t>[12]</w:t>
      </w:r>
      <w:r w:rsidRPr="005C6071">
        <w:t>. Most</w:t>
      </w:r>
      <w:r w:rsidRPr="005C6071">
        <w:rPr>
          <w:spacing w:val="2"/>
        </w:rPr>
        <w:t xml:space="preserve"> </w:t>
      </w:r>
      <w:r w:rsidRPr="005C6071">
        <w:t>papers</w:t>
      </w:r>
    </w:p>
    <w:p w14:paraId="5B72A0D5" w14:textId="77777777" w:rsidR="008D63C6" w:rsidRPr="005C6071" w:rsidRDefault="008D63C6">
      <w:pPr>
        <w:pStyle w:val="BodyText"/>
        <w:kinsoku w:val="0"/>
        <w:overflowPunct w:val="0"/>
        <w:spacing w:before="136" w:line="360" w:lineRule="auto"/>
        <w:ind w:right="471"/>
        <w:jc w:val="both"/>
        <w:sectPr w:rsidR="008D63C6" w:rsidRPr="005C6071">
          <w:headerReference w:type="even" r:id="rId8"/>
          <w:headerReference w:type="default" r:id="rId9"/>
          <w:footerReference w:type="even" r:id="rId10"/>
          <w:footerReference w:type="default" r:id="rId11"/>
          <w:headerReference w:type="first" r:id="rId12"/>
          <w:footerReference w:type="first" r:id="rId13"/>
          <w:pgSz w:w="11910" w:h="16850"/>
          <w:pgMar w:top="1340" w:right="940" w:bottom="1200" w:left="1080" w:header="0" w:footer="1005" w:gutter="0"/>
          <w:pgNumType w:start="1"/>
          <w:cols w:space="708"/>
          <w:noEndnote/>
        </w:sectPr>
      </w:pPr>
    </w:p>
    <w:p w14:paraId="5790F913" w14:textId="77777777" w:rsidR="008D63C6" w:rsidRPr="005C6071" w:rsidRDefault="008A4F6A">
      <w:pPr>
        <w:pStyle w:val="BodyText"/>
        <w:kinsoku w:val="0"/>
        <w:overflowPunct w:val="0"/>
        <w:spacing w:before="76" w:line="360" w:lineRule="auto"/>
        <w:ind w:right="471"/>
        <w:jc w:val="both"/>
      </w:pPr>
      <w:r w:rsidRPr="005C6071">
        <w:lastRenderedPageBreak/>
        <w:t>on PZT have been on ceramics with compositions around the morphotropic phase boundary (MPB). This is a complex boundary with the co-existence of ferroelectric rhombohedral, monoclinic and tetragonal phases. The strong piezoelectric effects found in MPB-composition ceramics have led to the multitude of practical applications mentioned above.</w:t>
      </w:r>
    </w:p>
    <w:p w14:paraId="6FB024BE" w14:textId="77777777" w:rsidR="008D63C6" w:rsidRPr="005C6071" w:rsidRDefault="008A4F6A">
      <w:pPr>
        <w:pStyle w:val="BodyText"/>
        <w:kinsoku w:val="0"/>
        <w:overflowPunct w:val="0"/>
        <w:spacing w:before="1" w:line="360" w:lineRule="auto"/>
        <w:ind w:right="472" w:firstLine="240"/>
        <w:jc w:val="both"/>
      </w:pPr>
      <w:r w:rsidRPr="005C6071">
        <w:t>PZT single crystals have the potential to be even more impressive from the perspective of piezoelectric</w:t>
      </w:r>
      <w:r w:rsidRPr="005C6071">
        <w:rPr>
          <w:spacing w:val="-14"/>
        </w:rPr>
        <w:t xml:space="preserve"> </w:t>
      </w:r>
      <w:r w:rsidRPr="005C6071">
        <w:t>properties.</w:t>
      </w:r>
      <w:r w:rsidRPr="005C6071">
        <w:rPr>
          <w:spacing w:val="-10"/>
        </w:rPr>
        <w:t xml:space="preserve"> </w:t>
      </w:r>
      <w:r w:rsidRPr="005C6071">
        <w:t>Recently,</w:t>
      </w:r>
      <w:r w:rsidRPr="005C6071">
        <w:rPr>
          <w:spacing w:val="-10"/>
        </w:rPr>
        <w:t xml:space="preserve"> </w:t>
      </w:r>
      <w:r w:rsidRPr="005C6071">
        <w:t>sophisticated</w:t>
      </w:r>
      <w:r w:rsidRPr="005C6071">
        <w:rPr>
          <w:spacing w:val="-13"/>
        </w:rPr>
        <w:t xml:space="preserve"> </w:t>
      </w:r>
      <w:r w:rsidRPr="005C6071">
        <w:t>structural</w:t>
      </w:r>
      <w:r w:rsidRPr="005C6071">
        <w:rPr>
          <w:spacing w:val="-12"/>
        </w:rPr>
        <w:t xml:space="preserve"> </w:t>
      </w:r>
      <w:r w:rsidRPr="005C6071">
        <w:t>investigations</w:t>
      </w:r>
      <w:r w:rsidRPr="005C6071">
        <w:rPr>
          <w:spacing w:val="-12"/>
        </w:rPr>
        <w:t xml:space="preserve"> </w:t>
      </w:r>
      <w:r w:rsidRPr="005C6071">
        <w:t>of</w:t>
      </w:r>
      <w:r w:rsidRPr="005C6071">
        <w:rPr>
          <w:spacing w:val="-10"/>
        </w:rPr>
        <w:t xml:space="preserve"> </w:t>
      </w:r>
      <w:r w:rsidRPr="005C6071">
        <w:t>PZT</w:t>
      </w:r>
      <w:r w:rsidRPr="005C6071">
        <w:rPr>
          <w:spacing w:val="-13"/>
        </w:rPr>
        <w:t xml:space="preserve"> </w:t>
      </w:r>
      <w:r w:rsidRPr="005C6071">
        <w:t>materials</w:t>
      </w:r>
      <w:r w:rsidRPr="005C6071">
        <w:rPr>
          <w:spacing w:val="-12"/>
        </w:rPr>
        <w:t xml:space="preserve"> </w:t>
      </w:r>
      <w:r w:rsidRPr="005C6071">
        <w:t xml:space="preserve">have revealed a highly complex phase diagram. Long-range average rhombohedral and long-range and short-range monoclinic regions coexist for Zr-rich compositions of PZT </w:t>
      </w:r>
      <w:r w:rsidRPr="005C6071">
        <w:rPr>
          <w:b/>
          <w:bCs/>
        </w:rPr>
        <w:t>[13]</w:t>
      </w:r>
      <w:r w:rsidRPr="005C6071">
        <w:t xml:space="preserve">. The </w:t>
      </w:r>
      <w:r w:rsidRPr="005C6071">
        <w:rPr>
          <w:position w:val="2"/>
        </w:rPr>
        <w:t>monoclinic ferroic phase possesses three structural variants denoted as M</w:t>
      </w:r>
      <w:r w:rsidRPr="005C6071">
        <w:rPr>
          <w:sz w:val="16"/>
          <w:szCs w:val="16"/>
        </w:rPr>
        <w:t>A</w:t>
      </w:r>
      <w:r w:rsidRPr="005C6071">
        <w:rPr>
          <w:position w:val="2"/>
        </w:rPr>
        <w:t>, M</w:t>
      </w:r>
      <w:r w:rsidRPr="005C6071">
        <w:rPr>
          <w:sz w:val="16"/>
          <w:szCs w:val="16"/>
        </w:rPr>
        <w:t>B</w:t>
      </w:r>
      <w:r w:rsidRPr="005C6071">
        <w:rPr>
          <w:position w:val="2"/>
        </w:rPr>
        <w:t>, and M</w:t>
      </w:r>
      <w:r w:rsidRPr="005C6071">
        <w:rPr>
          <w:sz w:val="16"/>
          <w:szCs w:val="16"/>
        </w:rPr>
        <w:t xml:space="preserve">C </w:t>
      </w:r>
      <w:r w:rsidRPr="005C6071">
        <w:rPr>
          <w:b/>
          <w:bCs/>
          <w:position w:val="2"/>
        </w:rPr>
        <w:t>[14]</w:t>
      </w:r>
      <w:r w:rsidRPr="005C6071">
        <w:rPr>
          <w:position w:val="2"/>
        </w:rPr>
        <w:t>. In</w:t>
      </w:r>
      <w:r w:rsidRPr="005C6071">
        <w:rPr>
          <w:spacing w:val="-16"/>
          <w:position w:val="2"/>
        </w:rPr>
        <w:t xml:space="preserve"> </w:t>
      </w:r>
      <w:r w:rsidRPr="005C6071">
        <w:rPr>
          <w:position w:val="2"/>
        </w:rPr>
        <w:t>the</w:t>
      </w:r>
      <w:r w:rsidRPr="005C6071">
        <w:rPr>
          <w:spacing w:val="-17"/>
          <w:position w:val="2"/>
        </w:rPr>
        <w:t xml:space="preserve"> </w:t>
      </w:r>
      <w:r w:rsidRPr="005C6071">
        <w:rPr>
          <w:position w:val="2"/>
        </w:rPr>
        <w:t>M</w:t>
      </w:r>
      <w:r w:rsidRPr="005C6071">
        <w:rPr>
          <w:sz w:val="16"/>
          <w:szCs w:val="16"/>
        </w:rPr>
        <w:t>A</w:t>
      </w:r>
      <w:r w:rsidRPr="005C6071">
        <w:rPr>
          <w:spacing w:val="4"/>
          <w:sz w:val="16"/>
          <w:szCs w:val="16"/>
        </w:rPr>
        <w:t xml:space="preserve"> </w:t>
      </w:r>
      <w:r w:rsidRPr="005C6071">
        <w:rPr>
          <w:position w:val="2"/>
        </w:rPr>
        <w:t>and</w:t>
      </w:r>
      <w:r w:rsidRPr="005C6071">
        <w:rPr>
          <w:spacing w:val="-16"/>
          <w:position w:val="2"/>
        </w:rPr>
        <w:t xml:space="preserve"> </w:t>
      </w:r>
      <w:r w:rsidRPr="005C6071">
        <w:rPr>
          <w:position w:val="2"/>
        </w:rPr>
        <w:t>M</w:t>
      </w:r>
      <w:r w:rsidRPr="005C6071">
        <w:rPr>
          <w:sz w:val="16"/>
          <w:szCs w:val="16"/>
        </w:rPr>
        <w:t>B</w:t>
      </w:r>
      <w:r w:rsidRPr="005C6071">
        <w:rPr>
          <w:spacing w:val="5"/>
          <w:sz w:val="16"/>
          <w:szCs w:val="16"/>
        </w:rPr>
        <w:t xml:space="preserve"> </w:t>
      </w:r>
      <w:r w:rsidRPr="005C6071">
        <w:rPr>
          <w:position w:val="2"/>
        </w:rPr>
        <w:t>phases,</w:t>
      </w:r>
      <w:r w:rsidRPr="005C6071">
        <w:rPr>
          <w:spacing w:val="-12"/>
          <w:position w:val="2"/>
        </w:rPr>
        <w:t xml:space="preserve"> </w:t>
      </w:r>
      <w:r w:rsidRPr="005C6071">
        <w:rPr>
          <w:position w:val="2"/>
        </w:rPr>
        <w:t>the</w:t>
      </w:r>
      <w:r w:rsidRPr="005C6071">
        <w:rPr>
          <w:spacing w:val="-17"/>
          <w:position w:val="2"/>
        </w:rPr>
        <w:t xml:space="preserve"> </w:t>
      </w:r>
      <w:r w:rsidRPr="005C6071">
        <w:rPr>
          <w:position w:val="2"/>
        </w:rPr>
        <w:t>mirror</w:t>
      </w:r>
      <w:r w:rsidRPr="005C6071">
        <w:rPr>
          <w:spacing w:val="-17"/>
          <w:position w:val="2"/>
        </w:rPr>
        <w:t xml:space="preserve"> </w:t>
      </w:r>
      <w:r w:rsidRPr="005C6071">
        <w:rPr>
          <w:position w:val="2"/>
        </w:rPr>
        <w:t>plane</w:t>
      </w:r>
      <w:r w:rsidRPr="005C6071">
        <w:rPr>
          <w:spacing w:val="-16"/>
          <w:position w:val="2"/>
        </w:rPr>
        <w:t xml:space="preserve"> </w:t>
      </w:r>
      <w:r w:rsidRPr="005C6071">
        <w:rPr>
          <w:position w:val="2"/>
        </w:rPr>
        <w:t>is</w:t>
      </w:r>
      <w:r w:rsidRPr="005C6071">
        <w:rPr>
          <w:spacing w:val="-16"/>
          <w:position w:val="2"/>
        </w:rPr>
        <w:t xml:space="preserve"> </w:t>
      </w:r>
      <w:r w:rsidRPr="005C6071">
        <w:rPr>
          <w:position w:val="2"/>
        </w:rPr>
        <w:t>parallel</w:t>
      </w:r>
      <w:r w:rsidRPr="005C6071">
        <w:rPr>
          <w:spacing w:val="-15"/>
          <w:position w:val="2"/>
        </w:rPr>
        <w:t xml:space="preserve"> </w:t>
      </w:r>
      <w:r w:rsidRPr="005C6071">
        <w:rPr>
          <w:position w:val="2"/>
        </w:rPr>
        <w:t>to</w:t>
      </w:r>
      <w:r w:rsidRPr="005C6071">
        <w:rPr>
          <w:spacing w:val="-15"/>
          <w:position w:val="2"/>
        </w:rPr>
        <w:t xml:space="preserve"> </w:t>
      </w:r>
      <w:r w:rsidRPr="005C6071">
        <w:rPr>
          <w:position w:val="2"/>
        </w:rPr>
        <w:t>{110}</w:t>
      </w:r>
      <w:r w:rsidRPr="005C6071">
        <w:rPr>
          <w:sz w:val="16"/>
          <w:szCs w:val="16"/>
        </w:rPr>
        <w:t>p</w:t>
      </w:r>
      <w:r w:rsidRPr="005C6071">
        <w:rPr>
          <w:position w:val="2"/>
        </w:rPr>
        <w:t>,</w:t>
      </w:r>
      <w:r w:rsidRPr="005C6071">
        <w:rPr>
          <w:spacing w:val="-16"/>
          <w:position w:val="2"/>
        </w:rPr>
        <w:t xml:space="preserve"> </w:t>
      </w:r>
      <w:r w:rsidRPr="005C6071">
        <w:rPr>
          <w:position w:val="2"/>
        </w:rPr>
        <w:t>(where</w:t>
      </w:r>
      <w:r w:rsidRPr="005C6071">
        <w:rPr>
          <w:spacing w:val="-17"/>
          <w:position w:val="2"/>
        </w:rPr>
        <w:t xml:space="preserve"> </w:t>
      </w:r>
      <w:r w:rsidRPr="005C6071">
        <w:rPr>
          <w:position w:val="2"/>
        </w:rPr>
        <w:t>the</w:t>
      </w:r>
      <w:r w:rsidRPr="005C6071">
        <w:rPr>
          <w:spacing w:val="-16"/>
          <w:position w:val="2"/>
        </w:rPr>
        <w:t xml:space="preserve"> </w:t>
      </w:r>
      <w:r w:rsidRPr="005C6071">
        <w:rPr>
          <w:position w:val="2"/>
        </w:rPr>
        <w:t>subscript</w:t>
      </w:r>
      <w:r w:rsidRPr="005C6071">
        <w:rPr>
          <w:spacing w:val="-15"/>
          <w:position w:val="2"/>
        </w:rPr>
        <w:t xml:space="preserve"> </w:t>
      </w:r>
      <w:r w:rsidRPr="005C6071">
        <w:rPr>
          <w:position w:val="2"/>
        </w:rPr>
        <w:t>'p'</w:t>
      </w:r>
      <w:r w:rsidRPr="005C6071">
        <w:rPr>
          <w:spacing w:val="-18"/>
          <w:position w:val="2"/>
        </w:rPr>
        <w:t xml:space="preserve"> </w:t>
      </w:r>
      <w:r w:rsidRPr="005C6071">
        <w:rPr>
          <w:position w:val="2"/>
        </w:rPr>
        <w:t>indicates Miller</w:t>
      </w:r>
      <w:r w:rsidRPr="005C6071">
        <w:rPr>
          <w:spacing w:val="-8"/>
          <w:position w:val="2"/>
        </w:rPr>
        <w:t xml:space="preserve"> </w:t>
      </w:r>
      <w:r w:rsidRPr="005C6071">
        <w:rPr>
          <w:position w:val="2"/>
        </w:rPr>
        <w:t>indices</w:t>
      </w:r>
      <w:r w:rsidRPr="005C6071">
        <w:rPr>
          <w:spacing w:val="-6"/>
          <w:position w:val="2"/>
        </w:rPr>
        <w:t xml:space="preserve"> </w:t>
      </w:r>
      <w:r w:rsidRPr="005C6071">
        <w:rPr>
          <w:position w:val="2"/>
        </w:rPr>
        <w:t>referred</w:t>
      </w:r>
      <w:r w:rsidRPr="005C6071">
        <w:rPr>
          <w:spacing w:val="-6"/>
          <w:position w:val="2"/>
        </w:rPr>
        <w:t xml:space="preserve"> </w:t>
      </w:r>
      <w:r w:rsidRPr="005C6071">
        <w:rPr>
          <w:position w:val="2"/>
        </w:rPr>
        <w:t>to</w:t>
      </w:r>
      <w:r w:rsidRPr="005C6071">
        <w:rPr>
          <w:spacing w:val="-6"/>
          <w:position w:val="2"/>
        </w:rPr>
        <w:t xml:space="preserve"> </w:t>
      </w:r>
      <w:r w:rsidRPr="005C6071">
        <w:rPr>
          <w:position w:val="2"/>
        </w:rPr>
        <w:t>the</w:t>
      </w:r>
      <w:r w:rsidRPr="005C6071">
        <w:rPr>
          <w:spacing w:val="-7"/>
          <w:position w:val="2"/>
        </w:rPr>
        <w:t xml:space="preserve"> </w:t>
      </w:r>
      <w:r w:rsidRPr="005C6071">
        <w:rPr>
          <w:position w:val="2"/>
        </w:rPr>
        <w:t>pseudo-cubic</w:t>
      </w:r>
      <w:r w:rsidRPr="005C6071">
        <w:rPr>
          <w:spacing w:val="-7"/>
          <w:position w:val="2"/>
        </w:rPr>
        <w:t xml:space="preserve"> </w:t>
      </w:r>
      <w:r w:rsidRPr="005C6071">
        <w:rPr>
          <w:position w:val="2"/>
        </w:rPr>
        <w:t>perovskite</w:t>
      </w:r>
      <w:r w:rsidRPr="005C6071">
        <w:rPr>
          <w:spacing w:val="-7"/>
          <w:position w:val="2"/>
        </w:rPr>
        <w:t xml:space="preserve"> </w:t>
      </w:r>
      <w:r w:rsidRPr="005C6071">
        <w:rPr>
          <w:position w:val="2"/>
        </w:rPr>
        <w:t>axes)</w:t>
      </w:r>
      <w:r w:rsidRPr="005C6071">
        <w:rPr>
          <w:spacing w:val="-8"/>
          <w:position w:val="2"/>
        </w:rPr>
        <w:t xml:space="preserve"> </w:t>
      </w:r>
      <w:r w:rsidRPr="005C6071">
        <w:rPr>
          <w:position w:val="2"/>
        </w:rPr>
        <w:t>while</w:t>
      </w:r>
      <w:r w:rsidRPr="005C6071">
        <w:rPr>
          <w:spacing w:val="-7"/>
          <w:position w:val="2"/>
        </w:rPr>
        <w:t xml:space="preserve"> </w:t>
      </w:r>
      <w:r w:rsidRPr="005C6071">
        <w:rPr>
          <w:position w:val="2"/>
        </w:rPr>
        <w:t>in</w:t>
      </w:r>
      <w:r w:rsidRPr="005C6071">
        <w:rPr>
          <w:spacing w:val="-9"/>
          <w:position w:val="2"/>
        </w:rPr>
        <w:t xml:space="preserve"> </w:t>
      </w:r>
      <w:r w:rsidRPr="005C6071">
        <w:rPr>
          <w:position w:val="2"/>
        </w:rPr>
        <w:t>the</w:t>
      </w:r>
      <w:r w:rsidRPr="005C6071">
        <w:rPr>
          <w:spacing w:val="-7"/>
          <w:position w:val="2"/>
        </w:rPr>
        <w:t xml:space="preserve"> </w:t>
      </w:r>
      <w:r w:rsidRPr="005C6071">
        <w:rPr>
          <w:position w:val="2"/>
        </w:rPr>
        <w:t>M</w:t>
      </w:r>
      <w:r w:rsidRPr="005C6071">
        <w:rPr>
          <w:sz w:val="16"/>
          <w:szCs w:val="16"/>
        </w:rPr>
        <w:t>C</w:t>
      </w:r>
      <w:r w:rsidRPr="005C6071">
        <w:rPr>
          <w:spacing w:val="10"/>
          <w:sz w:val="16"/>
          <w:szCs w:val="16"/>
        </w:rPr>
        <w:t xml:space="preserve"> </w:t>
      </w:r>
      <w:r w:rsidRPr="005C6071">
        <w:rPr>
          <w:position w:val="2"/>
        </w:rPr>
        <w:t>phase,</w:t>
      </w:r>
      <w:r w:rsidRPr="005C6071">
        <w:rPr>
          <w:spacing w:val="-6"/>
          <w:position w:val="2"/>
        </w:rPr>
        <w:t xml:space="preserve"> </w:t>
      </w:r>
      <w:r w:rsidRPr="005C6071">
        <w:rPr>
          <w:position w:val="2"/>
        </w:rPr>
        <w:t>it</w:t>
      </w:r>
      <w:r w:rsidRPr="005C6071">
        <w:rPr>
          <w:spacing w:val="-6"/>
          <w:position w:val="2"/>
        </w:rPr>
        <w:t xml:space="preserve"> </w:t>
      </w:r>
      <w:r w:rsidRPr="005C6071">
        <w:rPr>
          <w:position w:val="2"/>
        </w:rPr>
        <w:t>is</w:t>
      </w:r>
      <w:r w:rsidRPr="005C6071">
        <w:rPr>
          <w:spacing w:val="-6"/>
          <w:position w:val="2"/>
        </w:rPr>
        <w:t xml:space="preserve"> </w:t>
      </w:r>
      <w:r w:rsidRPr="005C6071">
        <w:rPr>
          <w:position w:val="2"/>
        </w:rPr>
        <w:t>parallel to</w:t>
      </w:r>
      <w:r w:rsidRPr="005C6071">
        <w:rPr>
          <w:spacing w:val="-16"/>
          <w:position w:val="2"/>
        </w:rPr>
        <w:t xml:space="preserve"> </w:t>
      </w:r>
      <w:r w:rsidRPr="005C6071">
        <w:rPr>
          <w:position w:val="2"/>
        </w:rPr>
        <w:t>{100}</w:t>
      </w:r>
      <w:r w:rsidRPr="005C6071">
        <w:rPr>
          <w:sz w:val="16"/>
          <w:szCs w:val="16"/>
        </w:rPr>
        <w:t>p</w:t>
      </w:r>
      <w:r w:rsidRPr="005C6071">
        <w:rPr>
          <w:position w:val="2"/>
        </w:rPr>
        <w:t>.</w:t>
      </w:r>
      <w:r w:rsidRPr="005C6071">
        <w:rPr>
          <w:spacing w:val="-16"/>
          <w:position w:val="2"/>
        </w:rPr>
        <w:t xml:space="preserve"> </w:t>
      </w:r>
      <w:r w:rsidRPr="005C6071">
        <w:rPr>
          <w:position w:val="2"/>
        </w:rPr>
        <w:t>The</w:t>
      </w:r>
      <w:r w:rsidRPr="005C6071">
        <w:rPr>
          <w:spacing w:val="-16"/>
          <w:position w:val="2"/>
        </w:rPr>
        <w:t xml:space="preserve"> </w:t>
      </w:r>
      <w:r w:rsidRPr="005C6071">
        <w:rPr>
          <w:position w:val="2"/>
        </w:rPr>
        <w:t>M</w:t>
      </w:r>
      <w:r w:rsidRPr="005C6071">
        <w:rPr>
          <w:sz w:val="16"/>
          <w:szCs w:val="16"/>
        </w:rPr>
        <w:t>A</w:t>
      </w:r>
      <w:r w:rsidRPr="005C6071">
        <w:rPr>
          <w:position w:val="2"/>
        </w:rPr>
        <w:t>,</w:t>
      </w:r>
      <w:r w:rsidRPr="005C6071">
        <w:rPr>
          <w:spacing w:val="-16"/>
          <w:position w:val="2"/>
        </w:rPr>
        <w:t xml:space="preserve"> </w:t>
      </w:r>
      <w:r w:rsidRPr="005C6071">
        <w:rPr>
          <w:position w:val="2"/>
        </w:rPr>
        <w:t>M</w:t>
      </w:r>
      <w:r w:rsidRPr="005C6071">
        <w:rPr>
          <w:sz w:val="16"/>
          <w:szCs w:val="16"/>
        </w:rPr>
        <w:t>B,</w:t>
      </w:r>
      <w:r w:rsidRPr="005C6071">
        <w:rPr>
          <w:spacing w:val="5"/>
          <w:sz w:val="16"/>
          <w:szCs w:val="16"/>
        </w:rPr>
        <w:t xml:space="preserve"> </w:t>
      </w:r>
      <w:r w:rsidRPr="005C6071">
        <w:rPr>
          <w:position w:val="2"/>
        </w:rPr>
        <w:t>and</w:t>
      </w:r>
      <w:r w:rsidRPr="005C6071">
        <w:rPr>
          <w:spacing w:val="-15"/>
          <w:position w:val="2"/>
        </w:rPr>
        <w:t xml:space="preserve"> </w:t>
      </w:r>
      <w:r w:rsidRPr="005C6071">
        <w:rPr>
          <w:position w:val="2"/>
        </w:rPr>
        <w:t>M</w:t>
      </w:r>
      <w:r w:rsidRPr="005C6071">
        <w:rPr>
          <w:sz w:val="16"/>
          <w:szCs w:val="16"/>
        </w:rPr>
        <w:t>C</w:t>
      </w:r>
      <w:r w:rsidRPr="005C6071">
        <w:rPr>
          <w:spacing w:val="5"/>
          <w:sz w:val="16"/>
          <w:szCs w:val="16"/>
        </w:rPr>
        <w:t xml:space="preserve"> </w:t>
      </w:r>
      <w:r w:rsidRPr="005C6071">
        <w:rPr>
          <w:position w:val="2"/>
        </w:rPr>
        <w:t>phases</w:t>
      </w:r>
      <w:r w:rsidRPr="005C6071">
        <w:rPr>
          <w:spacing w:val="-15"/>
          <w:position w:val="2"/>
        </w:rPr>
        <w:t xml:space="preserve"> </w:t>
      </w:r>
      <w:r w:rsidRPr="005C6071">
        <w:rPr>
          <w:position w:val="2"/>
        </w:rPr>
        <w:t>differ</w:t>
      </w:r>
      <w:r w:rsidRPr="005C6071">
        <w:rPr>
          <w:spacing w:val="-17"/>
          <w:position w:val="2"/>
        </w:rPr>
        <w:t xml:space="preserve"> </w:t>
      </w:r>
      <w:r w:rsidRPr="005C6071">
        <w:rPr>
          <w:position w:val="2"/>
        </w:rPr>
        <w:t>in</w:t>
      </w:r>
      <w:r w:rsidRPr="005C6071">
        <w:rPr>
          <w:spacing w:val="-16"/>
          <w:position w:val="2"/>
        </w:rPr>
        <w:t xml:space="preserve"> </w:t>
      </w:r>
      <w:r w:rsidRPr="005C6071">
        <w:rPr>
          <w:position w:val="2"/>
        </w:rPr>
        <w:t>the</w:t>
      </w:r>
      <w:r w:rsidRPr="005C6071">
        <w:rPr>
          <w:spacing w:val="-13"/>
          <w:position w:val="2"/>
        </w:rPr>
        <w:t xml:space="preserve"> </w:t>
      </w:r>
      <w:r w:rsidRPr="005C6071">
        <w:rPr>
          <w:position w:val="2"/>
        </w:rPr>
        <w:t>direction</w:t>
      </w:r>
      <w:r w:rsidRPr="005C6071">
        <w:rPr>
          <w:spacing w:val="-16"/>
          <w:position w:val="2"/>
        </w:rPr>
        <w:t xml:space="preserve"> </w:t>
      </w:r>
      <w:r w:rsidRPr="005C6071">
        <w:rPr>
          <w:position w:val="2"/>
        </w:rPr>
        <w:t>of</w:t>
      </w:r>
      <w:r w:rsidRPr="005C6071">
        <w:rPr>
          <w:spacing w:val="-14"/>
          <w:position w:val="2"/>
        </w:rPr>
        <w:t xml:space="preserve"> </w:t>
      </w:r>
      <w:r w:rsidRPr="005C6071">
        <w:rPr>
          <w:position w:val="2"/>
        </w:rPr>
        <w:t>spontaneous</w:t>
      </w:r>
      <w:r w:rsidRPr="005C6071">
        <w:rPr>
          <w:spacing w:val="-12"/>
          <w:position w:val="2"/>
        </w:rPr>
        <w:t xml:space="preserve"> </w:t>
      </w:r>
      <w:r w:rsidRPr="005C6071">
        <w:rPr>
          <w:position w:val="2"/>
        </w:rPr>
        <w:t>polarisation,</w:t>
      </w:r>
      <w:r w:rsidRPr="005C6071">
        <w:rPr>
          <w:spacing w:val="-16"/>
          <w:position w:val="2"/>
        </w:rPr>
        <w:t xml:space="preserve"> </w:t>
      </w:r>
      <w:r w:rsidRPr="005C6071">
        <w:rPr>
          <w:position w:val="2"/>
        </w:rPr>
        <w:t>which in the M</w:t>
      </w:r>
      <w:r w:rsidRPr="005C6071">
        <w:rPr>
          <w:sz w:val="16"/>
          <w:szCs w:val="16"/>
        </w:rPr>
        <w:t xml:space="preserve">C </w:t>
      </w:r>
      <w:r w:rsidRPr="005C6071">
        <w:rPr>
          <w:position w:val="2"/>
        </w:rPr>
        <w:t>phase is along &lt;0uv&gt;, in the M</w:t>
      </w:r>
      <w:r w:rsidRPr="005C6071">
        <w:rPr>
          <w:sz w:val="16"/>
          <w:szCs w:val="16"/>
        </w:rPr>
        <w:t xml:space="preserve">A </w:t>
      </w:r>
      <w:r w:rsidRPr="005C6071">
        <w:rPr>
          <w:position w:val="2"/>
        </w:rPr>
        <w:t>along &lt;uuv&gt; with u &lt; v, and in the M</w:t>
      </w:r>
      <w:r w:rsidRPr="005C6071">
        <w:rPr>
          <w:sz w:val="16"/>
          <w:szCs w:val="16"/>
        </w:rPr>
        <w:t xml:space="preserve">B </w:t>
      </w:r>
      <w:r w:rsidRPr="005C6071">
        <w:rPr>
          <w:position w:val="2"/>
        </w:rPr>
        <w:t>along &lt;uuv&gt; with u &gt; v. The monoclinic M</w:t>
      </w:r>
      <w:r w:rsidRPr="005C6071">
        <w:rPr>
          <w:sz w:val="16"/>
          <w:szCs w:val="16"/>
        </w:rPr>
        <w:t xml:space="preserve">A </w:t>
      </w:r>
      <w:r w:rsidRPr="005C6071">
        <w:rPr>
          <w:position w:val="2"/>
        </w:rPr>
        <w:t>phase has been considered as being responsible for the high piezo-activity</w:t>
      </w:r>
      <w:r w:rsidRPr="005C6071">
        <w:rPr>
          <w:spacing w:val="-12"/>
          <w:position w:val="2"/>
        </w:rPr>
        <w:t xml:space="preserve"> </w:t>
      </w:r>
      <w:r w:rsidRPr="005C6071">
        <w:rPr>
          <w:position w:val="2"/>
        </w:rPr>
        <w:t>in</w:t>
      </w:r>
      <w:r w:rsidRPr="005C6071">
        <w:rPr>
          <w:spacing w:val="-6"/>
          <w:position w:val="2"/>
        </w:rPr>
        <w:t xml:space="preserve"> </w:t>
      </w:r>
      <w:r w:rsidRPr="005C6071">
        <w:rPr>
          <w:position w:val="2"/>
        </w:rPr>
        <w:t>PZT</w:t>
      </w:r>
      <w:r w:rsidRPr="005C6071">
        <w:rPr>
          <w:spacing w:val="-8"/>
          <w:position w:val="2"/>
        </w:rPr>
        <w:t xml:space="preserve"> </w:t>
      </w:r>
      <w:r w:rsidRPr="005C6071">
        <w:rPr>
          <w:rFonts w:ascii="Calibri" w:hAnsi="Calibri" w:cs="Calibri"/>
          <w:b/>
          <w:bCs/>
          <w:position w:val="2"/>
        </w:rPr>
        <w:t>[14]</w:t>
      </w:r>
      <w:r w:rsidRPr="005C6071">
        <w:rPr>
          <w:rFonts w:ascii="Calibri" w:hAnsi="Calibri" w:cs="Calibri"/>
          <w:position w:val="2"/>
        </w:rPr>
        <w:t>.</w:t>
      </w:r>
      <w:r w:rsidRPr="005C6071">
        <w:rPr>
          <w:rFonts w:ascii="Calibri" w:hAnsi="Calibri" w:cs="Calibri"/>
          <w:spacing w:val="-4"/>
          <w:position w:val="2"/>
        </w:rPr>
        <w:t xml:space="preserve"> </w:t>
      </w:r>
      <w:r w:rsidRPr="005C6071">
        <w:rPr>
          <w:spacing w:val="-3"/>
          <w:position w:val="2"/>
        </w:rPr>
        <w:t>It</w:t>
      </w:r>
      <w:r w:rsidRPr="005C6071">
        <w:rPr>
          <w:spacing w:val="-6"/>
          <w:position w:val="2"/>
        </w:rPr>
        <w:t xml:space="preserve"> </w:t>
      </w:r>
      <w:r w:rsidRPr="005C6071">
        <w:rPr>
          <w:position w:val="2"/>
        </w:rPr>
        <w:t>was</w:t>
      </w:r>
      <w:r w:rsidRPr="005C6071">
        <w:rPr>
          <w:spacing w:val="-7"/>
          <w:position w:val="2"/>
        </w:rPr>
        <w:t xml:space="preserve"> </w:t>
      </w:r>
      <w:r w:rsidRPr="005C6071">
        <w:rPr>
          <w:position w:val="2"/>
        </w:rPr>
        <w:t>also</w:t>
      </w:r>
      <w:r w:rsidRPr="005C6071">
        <w:rPr>
          <w:spacing w:val="-6"/>
          <w:position w:val="2"/>
        </w:rPr>
        <w:t xml:space="preserve"> </w:t>
      </w:r>
      <w:r w:rsidRPr="005C6071">
        <w:rPr>
          <w:position w:val="2"/>
        </w:rPr>
        <w:t>found</w:t>
      </w:r>
      <w:r w:rsidRPr="005C6071">
        <w:rPr>
          <w:spacing w:val="-7"/>
          <w:position w:val="2"/>
        </w:rPr>
        <w:t xml:space="preserve"> </w:t>
      </w:r>
      <w:r w:rsidRPr="005C6071">
        <w:rPr>
          <w:position w:val="2"/>
        </w:rPr>
        <w:t>that</w:t>
      </w:r>
      <w:r w:rsidRPr="005C6071">
        <w:rPr>
          <w:spacing w:val="-6"/>
          <w:position w:val="2"/>
        </w:rPr>
        <w:t xml:space="preserve"> </w:t>
      </w:r>
      <w:r w:rsidRPr="005C6071">
        <w:rPr>
          <w:position w:val="2"/>
        </w:rPr>
        <w:t>for</w:t>
      </w:r>
      <w:r w:rsidRPr="005C6071">
        <w:rPr>
          <w:spacing w:val="-8"/>
          <w:position w:val="2"/>
        </w:rPr>
        <w:t xml:space="preserve"> </w:t>
      </w:r>
      <w:r w:rsidRPr="005C6071">
        <w:rPr>
          <w:position w:val="2"/>
        </w:rPr>
        <w:t>a</w:t>
      </w:r>
      <w:r w:rsidRPr="005C6071">
        <w:rPr>
          <w:spacing w:val="-7"/>
          <w:position w:val="2"/>
        </w:rPr>
        <w:t xml:space="preserve"> </w:t>
      </w:r>
      <w:r w:rsidRPr="005C6071">
        <w:rPr>
          <w:position w:val="2"/>
        </w:rPr>
        <w:t>PbZr</w:t>
      </w:r>
      <w:r w:rsidRPr="005C6071">
        <w:rPr>
          <w:sz w:val="16"/>
          <w:szCs w:val="16"/>
        </w:rPr>
        <w:t>0.52</w:t>
      </w:r>
      <w:r w:rsidRPr="005C6071">
        <w:rPr>
          <w:position w:val="2"/>
        </w:rPr>
        <w:t>Ti</w:t>
      </w:r>
      <w:r w:rsidRPr="005C6071">
        <w:rPr>
          <w:sz w:val="16"/>
          <w:szCs w:val="16"/>
        </w:rPr>
        <w:t>0.48</w:t>
      </w:r>
      <w:r w:rsidRPr="005C6071">
        <w:rPr>
          <w:position w:val="2"/>
        </w:rPr>
        <w:t>O</w:t>
      </w:r>
      <w:r w:rsidRPr="005C6071">
        <w:rPr>
          <w:sz w:val="16"/>
          <w:szCs w:val="16"/>
        </w:rPr>
        <w:t>3</w:t>
      </w:r>
      <w:r w:rsidRPr="005C6071">
        <w:rPr>
          <w:spacing w:val="-4"/>
          <w:sz w:val="16"/>
          <w:szCs w:val="16"/>
        </w:rPr>
        <w:t xml:space="preserve"> </w:t>
      </w:r>
      <w:r w:rsidRPr="005C6071">
        <w:rPr>
          <w:position w:val="2"/>
        </w:rPr>
        <w:t>composition,</w:t>
      </w:r>
      <w:r w:rsidRPr="005C6071">
        <w:rPr>
          <w:spacing w:val="-6"/>
          <w:position w:val="2"/>
        </w:rPr>
        <w:t xml:space="preserve"> </w:t>
      </w:r>
      <w:r w:rsidRPr="005C6071">
        <w:rPr>
          <w:position w:val="2"/>
        </w:rPr>
        <w:t>which</w:t>
      </w:r>
      <w:r w:rsidRPr="005C6071">
        <w:rPr>
          <w:spacing w:val="-7"/>
          <w:position w:val="2"/>
        </w:rPr>
        <w:t xml:space="preserve"> </w:t>
      </w:r>
      <w:r w:rsidRPr="005C6071">
        <w:rPr>
          <w:position w:val="2"/>
        </w:rPr>
        <w:t>is</w:t>
      </w:r>
      <w:r w:rsidRPr="005C6071">
        <w:rPr>
          <w:spacing w:val="-6"/>
          <w:position w:val="2"/>
        </w:rPr>
        <w:t xml:space="preserve"> </w:t>
      </w:r>
      <w:r w:rsidRPr="005C6071">
        <w:rPr>
          <w:position w:val="2"/>
        </w:rPr>
        <w:t xml:space="preserve">at </w:t>
      </w:r>
      <w:r w:rsidRPr="005C6071">
        <w:t>the</w:t>
      </w:r>
      <w:r w:rsidRPr="005C6071">
        <w:rPr>
          <w:spacing w:val="-18"/>
        </w:rPr>
        <w:t xml:space="preserve"> </w:t>
      </w:r>
      <w:r w:rsidRPr="005C6071">
        <w:t>monoclinic-tetragonal</w:t>
      </w:r>
      <w:r w:rsidRPr="005C6071">
        <w:rPr>
          <w:spacing w:val="-15"/>
        </w:rPr>
        <w:t xml:space="preserve"> </w:t>
      </w:r>
      <w:r w:rsidRPr="005C6071">
        <w:t>phase</w:t>
      </w:r>
      <w:r w:rsidRPr="005C6071">
        <w:rPr>
          <w:spacing w:val="-18"/>
        </w:rPr>
        <w:t xml:space="preserve"> </w:t>
      </w:r>
      <w:r w:rsidRPr="005C6071">
        <w:t>boundary,</w:t>
      </w:r>
      <w:r w:rsidRPr="005C6071">
        <w:rPr>
          <w:spacing w:val="-16"/>
        </w:rPr>
        <w:t xml:space="preserve"> </w:t>
      </w:r>
      <w:r w:rsidRPr="005C6071">
        <w:t>the</w:t>
      </w:r>
      <w:r w:rsidRPr="005C6071">
        <w:rPr>
          <w:spacing w:val="-15"/>
        </w:rPr>
        <w:t xml:space="preserve"> </w:t>
      </w:r>
      <w:r w:rsidRPr="005C6071">
        <w:t>crystal</w:t>
      </w:r>
      <w:r w:rsidRPr="005C6071">
        <w:rPr>
          <w:spacing w:val="-15"/>
        </w:rPr>
        <w:t xml:space="preserve"> </w:t>
      </w:r>
      <w:r w:rsidRPr="005C6071">
        <w:t>structure</w:t>
      </w:r>
      <w:r w:rsidRPr="005C6071">
        <w:rPr>
          <w:spacing w:val="-15"/>
        </w:rPr>
        <w:t xml:space="preserve"> </w:t>
      </w:r>
      <w:r w:rsidRPr="005C6071">
        <w:t>at</w:t>
      </w:r>
      <w:r w:rsidRPr="005C6071">
        <w:rPr>
          <w:spacing w:val="-15"/>
        </w:rPr>
        <w:t xml:space="preserve"> </w:t>
      </w:r>
      <w:r w:rsidRPr="005C6071">
        <w:t>room</w:t>
      </w:r>
      <w:r w:rsidRPr="005C6071">
        <w:rPr>
          <w:spacing w:val="-16"/>
        </w:rPr>
        <w:t xml:space="preserve"> </w:t>
      </w:r>
      <w:r w:rsidRPr="005C6071">
        <w:t>temperature</w:t>
      </w:r>
      <w:r w:rsidRPr="005C6071">
        <w:rPr>
          <w:spacing w:val="-17"/>
        </w:rPr>
        <w:t xml:space="preserve"> </w:t>
      </w:r>
      <w:r w:rsidRPr="005C6071">
        <w:t>shows</w:t>
      </w:r>
      <w:r w:rsidRPr="005C6071">
        <w:rPr>
          <w:spacing w:val="-14"/>
        </w:rPr>
        <w:t xml:space="preserve"> </w:t>
      </w:r>
      <w:r w:rsidRPr="005C6071">
        <w:t>after poling</w:t>
      </w:r>
      <w:r w:rsidRPr="005C6071">
        <w:rPr>
          <w:spacing w:val="-18"/>
        </w:rPr>
        <w:t xml:space="preserve"> </w:t>
      </w:r>
      <w:r w:rsidRPr="005C6071">
        <w:t>a</w:t>
      </w:r>
      <w:r w:rsidRPr="005C6071">
        <w:rPr>
          <w:spacing w:val="-17"/>
        </w:rPr>
        <w:t xml:space="preserve"> </w:t>
      </w:r>
      <w:r w:rsidRPr="005C6071">
        <w:t>clear</w:t>
      </w:r>
      <w:r w:rsidRPr="005C6071">
        <w:rPr>
          <w:spacing w:val="-17"/>
        </w:rPr>
        <w:t xml:space="preserve"> </w:t>
      </w:r>
      <w:r w:rsidRPr="005C6071">
        <w:t>tendency</w:t>
      </w:r>
      <w:r w:rsidRPr="005C6071">
        <w:rPr>
          <w:spacing w:val="-20"/>
        </w:rPr>
        <w:t xml:space="preserve"> </w:t>
      </w:r>
      <w:r w:rsidRPr="005C6071">
        <w:t>to</w:t>
      </w:r>
      <w:r w:rsidRPr="005C6071">
        <w:rPr>
          <w:spacing w:val="-13"/>
        </w:rPr>
        <w:t xml:space="preserve"> </w:t>
      </w:r>
      <w:r w:rsidRPr="005C6071">
        <w:t>adopt</w:t>
      </w:r>
      <w:r w:rsidRPr="005C6071">
        <w:rPr>
          <w:spacing w:val="-15"/>
        </w:rPr>
        <w:t xml:space="preserve"> </w:t>
      </w:r>
      <w:r w:rsidRPr="005C6071">
        <w:t>monoclinic</w:t>
      </w:r>
      <w:r w:rsidRPr="005C6071">
        <w:rPr>
          <w:spacing w:val="-17"/>
        </w:rPr>
        <w:t xml:space="preserve"> </w:t>
      </w:r>
      <w:r w:rsidRPr="005C6071">
        <w:t>symmetry</w:t>
      </w:r>
      <w:r w:rsidRPr="005C6071">
        <w:rPr>
          <w:spacing w:val="-20"/>
        </w:rPr>
        <w:t xml:space="preserve"> </w:t>
      </w:r>
      <w:r w:rsidRPr="005C6071">
        <w:rPr>
          <w:b/>
          <w:bCs/>
        </w:rPr>
        <w:t>[15]</w:t>
      </w:r>
      <w:r w:rsidRPr="005C6071">
        <w:rPr>
          <w:bCs/>
        </w:rPr>
        <w:t>.</w:t>
      </w:r>
      <w:r w:rsidRPr="005C6071">
        <w:rPr>
          <w:b/>
          <w:bCs/>
          <w:spacing w:val="-16"/>
        </w:rPr>
        <w:t xml:space="preserve"> </w:t>
      </w:r>
      <w:r w:rsidRPr="005C6071">
        <w:t>Moreover,</w:t>
      </w:r>
      <w:r w:rsidRPr="005C6071">
        <w:rPr>
          <w:spacing w:val="-16"/>
        </w:rPr>
        <w:t xml:space="preserve"> </w:t>
      </w:r>
      <w:r w:rsidRPr="005C6071">
        <w:t>it</w:t>
      </w:r>
      <w:r w:rsidRPr="005C6071">
        <w:rPr>
          <w:spacing w:val="-14"/>
        </w:rPr>
        <w:t xml:space="preserve"> </w:t>
      </w:r>
      <w:r w:rsidRPr="005C6071">
        <w:t>has</w:t>
      </w:r>
      <w:r w:rsidRPr="005C6071">
        <w:rPr>
          <w:spacing w:val="-13"/>
        </w:rPr>
        <w:t xml:space="preserve"> </w:t>
      </w:r>
      <w:r w:rsidRPr="005C6071">
        <w:t>been</w:t>
      </w:r>
      <w:r w:rsidRPr="005C6071">
        <w:rPr>
          <w:spacing w:val="-16"/>
        </w:rPr>
        <w:t xml:space="preserve"> </w:t>
      </w:r>
      <w:r w:rsidRPr="005C6071">
        <w:t>demonstrated that changes induced in the unit cell after applying an electric field do not increase either the rhombohedral or the tetragonal strains. A definite elongation is induced along directions associated with the monoclinic distortion</w:t>
      </w:r>
      <w:r w:rsidRPr="005C6071">
        <w:rPr>
          <w:spacing w:val="-4"/>
        </w:rPr>
        <w:t xml:space="preserve"> </w:t>
      </w:r>
      <w:r w:rsidRPr="005C6071">
        <w:rPr>
          <w:b/>
          <w:bCs/>
        </w:rPr>
        <w:t>[15]</w:t>
      </w:r>
      <w:r w:rsidRPr="005C6071">
        <w:t>.</w:t>
      </w:r>
    </w:p>
    <w:p w14:paraId="537E7ADE" w14:textId="77777777" w:rsidR="008D63C6" w:rsidRPr="005C6071" w:rsidRDefault="008A4F6A">
      <w:pPr>
        <w:pStyle w:val="BodyText"/>
        <w:kinsoku w:val="0"/>
        <w:overflowPunct w:val="0"/>
        <w:spacing w:line="261" w:lineRule="exact"/>
        <w:ind w:left="638"/>
        <w:jc w:val="both"/>
        <w:rPr>
          <w:position w:val="2"/>
        </w:rPr>
      </w:pPr>
      <w:r w:rsidRPr="005C6071">
        <w:rPr>
          <w:position w:val="2"/>
        </w:rPr>
        <w:t>Recently</w:t>
      </w:r>
      <w:r w:rsidRPr="005C6071">
        <w:rPr>
          <w:b/>
          <w:bCs/>
          <w:position w:val="2"/>
        </w:rPr>
        <w:t xml:space="preserve">, </w:t>
      </w:r>
      <w:r w:rsidRPr="005C6071">
        <w:rPr>
          <w:position w:val="2"/>
        </w:rPr>
        <w:t>a co-existence of the monoclinic M</w:t>
      </w:r>
      <w:r w:rsidRPr="005C6071">
        <w:rPr>
          <w:sz w:val="16"/>
          <w:szCs w:val="16"/>
        </w:rPr>
        <w:t xml:space="preserve">A </w:t>
      </w:r>
      <w:r w:rsidRPr="005C6071">
        <w:rPr>
          <w:position w:val="2"/>
        </w:rPr>
        <w:t>and M</w:t>
      </w:r>
      <w:r w:rsidRPr="005C6071">
        <w:rPr>
          <w:sz w:val="16"/>
          <w:szCs w:val="16"/>
        </w:rPr>
        <w:t xml:space="preserve">B </w:t>
      </w:r>
      <w:r w:rsidRPr="005C6071">
        <w:rPr>
          <w:position w:val="2"/>
        </w:rPr>
        <w:t>phases has been found at room</w:t>
      </w:r>
    </w:p>
    <w:p w14:paraId="363C7B94" w14:textId="77777777" w:rsidR="008D63C6" w:rsidRPr="005C6071" w:rsidRDefault="008A4F6A">
      <w:pPr>
        <w:pStyle w:val="BodyText"/>
        <w:kinsoku w:val="0"/>
        <w:overflowPunct w:val="0"/>
        <w:spacing w:before="136" w:line="360" w:lineRule="auto"/>
        <w:ind w:right="474"/>
        <w:jc w:val="both"/>
      </w:pPr>
      <w:r w:rsidRPr="005C6071">
        <w:rPr>
          <w:position w:val="2"/>
        </w:rPr>
        <w:t>temperature in a PbZr</w:t>
      </w:r>
      <w:r w:rsidRPr="005C6071">
        <w:rPr>
          <w:sz w:val="16"/>
          <w:szCs w:val="16"/>
        </w:rPr>
        <w:t>0.75</w:t>
      </w:r>
      <w:r w:rsidRPr="005C6071">
        <w:rPr>
          <w:position w:val="2"/>
        </w:rPr>
        <w:t>Ti</w:t>
      </w:r>
      <w:r w:rsidRPr="005C6071">
        <w:rPr>
          <w:sz w:val="16"/>
          <w:szCs w:val="16"/>
        </w:rPr>
        <w:t>0.25</w:t>
      </w:r>
      <w:r w:rsidRPr="005C6071">
        <w:rPr>
          <w:position w:val="2"/>
        </w:rPr>
        <w:t>O</w:t>
      </w:r>
      <w:r w:rsidRPr="005C6071">
        <w:rPr>
          <w:sz w:val="16"/>
          <w:szCs w:val="16"/>
        </w:rPr>
        <w:t xml:space="preserve">3 </w:t>
      </w:r>
      <w:r w:rsidRPr="005C6071">
        <w:rPr>
          <w:position w:val="2"/>
        </w:rPr>
        <w:t xml:space="preserve">composition from the nominally rhombohedral side of the </w:t>
      </w:r>
      <w:r w:rsidRPr="005C6071">
        <w:t>MPB,</w:t>
      </w:r>
      <w:r w:rsidRPr="005C6071">
        <w:rPr>
          <w:spacing w:val="-14"/>
        </w:rPr>
        <w:t xml:space="preserve"> </w:t>
      </w:r>
      <w:r w:rsidRPr="005C6071">
        <w:t>also</w:t>
      </w:r>
      <w:r w:rsidRPr="005C6071">
        <w:rPr>
          <w:spacing w:val="-13"/>
        </w:rPr>
        <w:t xml:space="preserve"> </w:t>
      </w:r>
      <w:r w:rsidRPr="005C6071">
        <w:t>indicating</w:t>
      </w:r>
      <w:r w:rsidRPr="005C6071">
        <w:rPr>
          <w:spacing w:val="-16"/>
        </w:rPr>
        <w:t xml:space="preserve"> </w:t>
      </w:r>
      <w:r w:rsidRPr="005C6071">
        <w:t>a</w:t>
      </w:r>
      <w:r w:rsidRPr="005C6071">
        <w:rPr>
          <w:spacing w:val="-15"/>
        </w:rPr>
        <w:t xml:space="preserve"> </w:t>
      </w:r>
      <w:r w:rsidRPr="005C6071">
        <w:t>local</w:t>
      </w:r>
      <w:r w:rsidRPr="005C6071">
        <w:rPr>
          <w:spacing w:val="-13"/>
        </w:rPr>
        <w:t xml:space="preserve"> </w:t>
      </w:r>
      <w:r w:rsidRPr="005C6071">
        <w:t>polarisation</w:t>
      </w:r>
      <w:r w:rsidRPr="005C6071">
        <w:rPr>
          <w:spacing w:val="-13"/>
        </w:rPr>
        <w:t xml:space="preserve"> </w:t>
      </w:r>
      <w:r w:rsidRPr="005C6071">
        <w:t>rotation</w:t>
      </w:r>
      <w:r w:rsidRPr="005C6071">
        <w:rPr>
          <w:spacing w:val="-14"/>
        </w:rPr>
        <w:t xml:space="preserve"> </w:t>
      </w:r>
      <w:r w:rsidRPr="005C6071">
        <w:t>in</w:t>
      </w:r>
      <w:r w:rsidRPr="005C6071">
        <w:rPr>
          <w:spacing w:val="-13"/>
        </w:rPr>
        <w:t xml:space="preserve"> </w:t>
      </w:r>
      <w:r w:rsidRPr="005C6071">
        <w:t>these</w:t>
      </w:r>
      <w:r w:rsidRPr="005C6071">
        <w:rPr>
          <w:spacing w:val="-15"/>
        </w:rPr>
        <w:t xml:space="preserve"> </w:t>
      </w:r>
      <w:r w:rsidRPr="005C6071">
        <w:t>phases</w:t>
      </w:r>
      <w:r w:rsidRPr="005C6071">
        <w:rPr>
          <w:spacing w:val="-13"/>
        </w:rPr>
        <w:t xml:space="preserve"> </w:t>
      </w:r>
      <w:r w:rsidRPr="005C6071">
        <w:t>driven</w:t>
      </w:r>
      <w:r w:rsidRPr="005C6071">
        <w:rPr>
          <w:spacing w:val="-13"/>
        </w:rPr>
        <w:t xml:space="preserve"> </w:t>
      </w:r>
      <w:r w:rsidRPr="005C6071">
        <w:t>by</w:t>
      </w:r>
      <w:r w:rsidRPr="005C6071">
        <w:rPr>
          <w:spacing w:val="-18"/>
        </w:rPr>
        <w:t xml:space="preserve"> </w:t>
      </w:r>
      <w:r w:rsidRPr="005C6071">
        <w:t>temperature</w:t>
      </w:r>
      <w:r w:rsidRPr="005C6071">
        <w:rPr>
          <w:spacing w:val="-15"/>
        </w:rPr>
        <w:t xml:space="preserve"> </w:t>
      </w:r>
      <w:r w:rsidRPr="005C6071">
        <w:t xml:space="preserve">changes </w:t>
      </w:r>
      <w:r w:rsidRPr="005C6071">
        <w:rPr>
          <w:b/>
          <w:bCs/>
        </w:rPr>
        <w:t>[16]</w:t>
      </w:r>
      <w:r w:rsidRPr="005C6071">
        <w:t>. However, PZTs from the other (nominally-tetragonal) side of the MPB have exhibited monoclinic distortions only at short length scales. It seems that independent of PZT composition, the monoclinic phase – in which polarisation rotation is easily realised – appears to be the main actor deciding on the strength of piezoelectric</w:t>
      </w:r>
      <w:r w:rsidRPr="005C6071">
        <w:rPr>
          <w:spacing w:val="-11"/>
        </w:rPr>
        <w:t xml:space="preserve"> </w:t>
      </w:r>
      <w:r w:rsidRPr="005C6071">
        <w:t>activity.</w:t>
      </w:r>
    </w:p>
    <w:p w14:paraId="495DA9F1" w14:textId="77777777" w:rsidR="008D63C6" w:rsidRPr="005C6071" w:rsidRDefault="008A4F6A">
      <w:pPr>
        <w:pStyle w:val="BodyText"/>
        <w:kinsoku w:val="0"/>
        <w:overflowPunct w:val="0"/>
        <w:spacing w:line="360" w:lineRule="auto"/>
        <w:ind w:right="471" w:firstLine="240"/>
        <w:jc w:val="both"/>
      </w:pPr>
      <w:r w:rsidRPr="005C6071">
        <w:t xml:space="preserve">Until recently, it was theoretically considered that a sufficiently high domain-wall density rather than domain movements could explain the high piezoelectric properties </w:t>
      </w:r>
      <w:r w:rsidRPr="005C6071">
        <w:rPr>
          <w:b/>
          <w:bCs/>
        </w:rPr>
        <w:t>[17]</w:t>
      </w:r>
      <w:r w:rsidRPr="005C6071">
        <w:t xml:space="preserve">. It was argued that it is the symmetry of the domain walls that accounts for the variety of average symmetries observed in the switching of [001]-oriented lead-based relaxor single crystals into </w:t>
      </w:r>
      <w:r w:rsidRPr="005C6071">
        <w:rPr>
          <w:position w:val="2"/>
        </w:rPr>
        <w:t>the tetragonal phase via a symmetry-improbable M</w:t>
      </w:r>
      <w:r w:rsidRPr="005C6071">
        <w:rPr>
          <w:sz w:val="16"/>
          <w:szCs w:val="16"/>
        </w:rPr>
        <w:t xml:space="preserve">C </w:t>
      </w:r>
      <w:r w:rsidRPr="005C6071">
        <w:rPr>
          <w:position w:val="2"/>
        </w:rPr>
        <w:t xml:space="preserve">phase. It was also stated that for a crystal </w:t>
      </w:r>
      <w:r w:rsidRPr="005C6071">
        <w:t>in the rhombohedral state, the presence of domain walls imparts monoclinic symmetry. Moreover, this symmetry prevails with increasing domain-wall density. A crucial conclusion</w:t>
      </w:r>
    </w:p>
    <w:p w14:paraId="294D5FD7" w14:textId="77777777" w:rsidR="008D63C6" w:rsidRPr="005C6071" w:rsidRDefault="008D63C6">
      <w:pPr>
        <w:pStyle w:val="BodyText"/>
        <w:kinsoku w:val="0"/>
        <w:overflowPunct w:val="0"/>
        <w:spacing w:line="360" w:lineRule="auto"/>
        <w:ind w:right="471" w:firstLine="240"/>
        <w:jc w:val="both"/>
        <w:sectPr w:rsidR="008D63C6" w:rsidRPr="005C6071">
          <w:pgSz w:w="11910" w:h="16850"/>
          <w:pgMar w:top="1340" w:right="940" w:bottom="1200" w:left="1080" w:header="0" w:footer="1005" w:gutter="0"/>
          <w:cols w:space="708"/>
          <w:noEndnote/>
        </w:sectPr>
      </w:pPr>
    </w:p>
    <w:p w14:paraId="1862740E" w14:textId="77777777" w:rsidR="008D63C6" w:rsidRPr="005C6071" w:rsidRDefault="008A4F6A">
      <w:pPr>
        <w:pStyle w:val="BodyText"/>
        <w:kinsoku w:val="0"/>
        <w:overflowPunct w:val="0"/>
        <w:spacing w:before="76" w:line="360" w:lineRule="auto"/>
        <w:ind w:right="475"/>
        <w:jc w:val="both"/>
      </w:pPr>
      <w:r w:rsidRPr="005C6071">
        <w:lastRenderedPageBreak/>
        <w:t xml:space="preserve">relies on domain walls breaking the crystal symmetry, allowing observation of the monoclinic phases. This should be especially important in high electric-field switching </w:t>
      </w:r>
      <w:r w:rsidRPr="005C6071">
        <w:rPr>
          <w:b/>
          <w:bCs/>
        </w:rPr>
        <w:t>[17]</w:t>
      </w:r>
      <w:r w:rsidRPr="005C6071">
        <w:t>.</w:t>
      </w:r>
    </w:p>
    <w:p w14:paraId="140AF25D" w14:textId="77777777" w:rsidR="008D63C6" w:rsidRPr="005C6071" w:rsidRDefault="008A4F6A">
      <w:pPr>
        <w:pStyle w:val="BodyText"/>
        <w:kinsoku w:val="0"/>
        <w:overflowPunct w:val="0"/>
        <w:spacing w:before="1" w:line="360" w:lineRule="auto"/>
        <w:ind w:right="471" w:firstLine="240"/>
        <w:jc w:val="both"/>
        <w:rPr>
          <w:position w:val="2"/>
        </w:rPr>
      </w:pPr>
      <w:r w:rsidRPr="005C6071">
        <w:t xml:space="preserve">On the other hand, results obtained from a three-dimensional x-ray diffraction intensity distribution study, which enabled the separation of Bragg peaks diffracted from differently </w:t>
      </w:r>
      <w:r w:rsidRPr="005C6071">
        <w:rPr>
          <w:position w:val="2"/>
        </w:rPr>
        <w:t>oriented domain sets, made it possible to find, in a single PbZr</w:t>
      </w:r>
      <w:r w:rsidRPr="005C6071">
        <w:rPr>
          <w:sz w:val="16"/>
          <w:szCs w:val="16"/>
        </w:rPr>
        <w:t>0.65</w:t>
      </w:r>
      <w:r w:rsidRPr="005C6071">
        <w:rPr>
          <w:position w:val="2"/>
        </w:rPr>
        <w:t>Ti</w:t>
      </w:r>
      <w:r w:rsidRPr="005C6071">
        <w:rPr>
          <w:sz w:val="16"/>
          <w:szCs w:val="16"/>
        </w:rPr>
        <w:t>0.35</w:t>
      </w:r>
      <w:r w:rsidRPr="005C6071">
        <w:rPr>
          <w:position w:val="2"/>
        </w:rPr>
        <w:t>O</w:t>
      </w:r>
      <w:r w:rsidRPr="005C6071">
        <w:rPr>
          <w:sz w:val="16"/>
          <w:szCs w:val="16"/>
        </w:rPr>
        <w:t xml:space="preserve">3 </w:t>
      </w:r>
      <w:r w:rsidRPr="005C6071">
        <w:rPr>
          <w:position w:val="2"/>
        </w:rPr>
        <w:t xml:space="preserve">crystal, the </w:t>
      </w:r>
      <w:r w:rsidRPr="005C6071">
        <w:t xml:space="preserve">contribution of the domain-wall motion estimated at 99 pm/V to the total piezoelectric coefficient of 112 pm/V </w:t>
      </w:r>
      <w:r w:rsidRPr="005C6071">
        <w:rPr>
          <w:b/>
          <w:bCs/>
        </w:rPr>
        <w:t>[18]</w:t>
      </w:r>
      <w:r w:rsidRPr="005C6071">
        <w:t xml:space="preserve">. This means that the mechanisms that govern the piezoelectric </w:t>
      </w:r>
      <w:r w:rsidRPr="005C6071">
        <w:rPr>
          <w:position w:val="2"/>
        </w:rPr>
        <w:t>phenomena in ABO</w:t>
      </w:r>
      <w:r w:rsidRPr="005C6071">
        <w:rPr>
          <w:sz w:val="16"/>
          <w:szCs w:val="16"/>
        </w:rPr>
        <w:t xml:space="preserve">3 </w:t>
      </w:r>
      <w:r w:rsidRPr="005C6071">
        <w:rPr>
          <w:position w:val="2"/>
        </w:rPr>
        <w:t>perovskites remain unresolved.</w:t>
      </w:r>
    </w:p>
    <w:p w14:paraId="030092E2" w14:textId="77777777" w:rsidR="008D63C6" w:rsidRPr="005C6071" w:rsidRDefault="008A4F6A">
      <w:pPr>
        <w:pStyle w:val="BodyText"/>
        <w:kinsoku w:val="0"/>
        <w:overflowPunct w:val="0"/>
        <w:spacing w:line="360" w:lineRule="auto"/>
        <w:ind w:right="473" w:firstLine="240"/>
        <w:jc w:val="both"/>
      </w:pPr>
      <w:r w:rsidRPr="005C6071">
        <w:t xml:space="preserve">We think that experiments mainly on single crystals may distinguish the extrinsic and intrinsic contributions to the excellent piezoelectric properties of PZT compounds. A broad </w:t>
      </w:r>
      <w:r w:rsidRPr="005C6071">
        <w:rPr>
          <w:position w:val="2"/>
        </w:rPr>
        <w:t>description of such excellent properties of PbZr</w:t>
      </w:r>
      <w:r w:rsidRPr="005C6071">
        <w:rPr>
          <w:sz w:val="16"/>
          <w:szCs w:val="16"/>
        </w:rPr>
        <w:t>1-x</w:t>
      </w:r>
      <w:r w:rsidRPr="005C6071">
        <w:rPr>
          <w:position w:val="2"/>
        </w:rPr>
        <w:t>Ti</w:t>
      </w:r>
      <w:r w:rsidRPr="005C6071">
        <w:rPr>
          <w:sz w:val="16"/>
          <w:szCs w:val="16"/>
        </w:rPr>
        <w:t>x</w:t>
      </w:r>
      <w:r w:rsidRPr="005C6071">
        <w:rPr>
          <w:position w:val="2"/>
        </w:rPr>
        <w:t>O</w:t>
      </w:r>
      <w:r w:rsidRPr="005C6071">
        <w:rPr>
          <w:sz w:val="16"/>
          <w:szCs w:val="16"/>
        </w:rPr>
        <w:t xml:space="preserve">3 </w:t>
      </w:r>
      <w:r w:rsidRPr="005C6071">
        <w:rPr>
          <w:position w:val="2"/>
        </w:rPr>
        <w:t xml:space="preserve">single crystals from the MPB region </w:t>
      </w:r>
      <w:r w:rsidRPr="005C6071">
        <w:t xml:space="preserve">has been reported in </w:t>
      </w:r>
      <w:r w:rsidRPr="005C6071">
        <w:rPr>
          <w:b/>
          <w:bCs/>
        </w:rPr>
        <w:t>[19]</w:t>
      </w:r>
      <w:r w:rsidRPr="005C6071">
        <w:t xml:space="preserve">. In this article, we report on the dielectric, piezoelectric and optical </w:t>
      </w:r>
      <w:r w:rsidRPr="005C6071">
        <w:rPr>
          <w:position w:val="2"/>
        </w:rPr>
        <w:t>properties of the PbZr</w:t>
      </w:r>
      <w:r w:rsidRPr="005C6071">
        <w:rPr>
          <w:sz w:val="16"/>
          <w:szCs w:val="16"/>
        </w:rPr>
        <w:t>0.54</w:t>
      </w:r>
      <w:r w:rsidRPr="005C6071">
        <w:rPr>
          <w:position w:val="2"/>
        </w:rPr>
        <w:t>Ti</w:t>
      </w:r>
      <w:r w:rsidRPr="005C6071">
        <w:rPr>
          <w:sz w:val="16"/>
          <w:szCs w:val="16"/>
        </w:rPr>
        <w:t>0.46</w:t>
      </w:r>
      <w:r w:rsidRPr="005C6071">
        <w:rPr>
          <w:position w:val="2"/>
        </w:rPr>
        <w:t>O</w:t>
      </w:r>
      <w:r w:rsidRPr="005C6071">
        <w:rPr>
          <w:sz w:val="16"/>
          <w:szCs w:val="16"/>
        </w:rPr>
        <w:t xml:space="preserve">3 </w:t>
      </w:r>
      <w:r w:rsidRPr="005C6071">
        <w:rPr>
          <w:position w:val="2"/>
        </w:rPr>
        <w:t xml:space="preserve">single crystal, discussing the origin of extrinsic enhancement </w:t>
      </w:r>
      <w:r w:rsidRPr="005C6071">
        <w:t>of its piezoelectric properties.</w:t>
      </w:r>
    </w:p>
    <w:p w14:paraId="480FAB50" w14:textId="77777777" w:rsidR="008D63C6" w:rsidRPr="005C6071" w:rsidRDefault="008D63C6">
      <w:pPr>
        <w:pStyle w:val="BodyText"/>
        <w:kinsoku w:val="0"/>
        <w:overflowPunct w:val="0"/>
        <w:spacing w:before="11"/>
        <w:ind w:left="0"/>
        <w:rPr>
          <w:sz w:val="34"/>
          <w:szCs w:val="34"/>
        </w:rPr>
      </w:pPr>
    </w:p>
    <w:p w14:paraId="1C2BF349" w14:textId="77777777" w:rsidR="008D63C6" w:rsidRPr="005C6071" w:rsidRDefault="008A4F6A">
      <w:pPr>
        <w:pStyle w:val="Heading1"/>
        <w:numPr>
          <w:ilvl w:val="0"/>
          <w:numId w:val="6"/>
        </w:numPr>
        <w:tabs>
          <w:tab w:val="left" w:pos="1059"/>
        </w:tabs>
        <w:kinsoku w:val="0"/>
        <w:overflowPunct w:val="0"/>
        <w:ind w:hanging="361"/>
        <w:jc w:val="both"/>
      </w:pPr>
      <w:r w:rsidRPr="005C6071">
        <w:t>PZT single crystal</w:t>
      </w:r>
      <w:r w:rsidRPr="005C6071">
        <w:rPr>
          <w:spacing w:val="-2"/>
        </w:rPr>
        <w:t xml:space="preserve"> </w:t>
      </w:r>
      <w:r w:rsidRPr="005C6071">
        <w:t>growth</w:t>
      </w:r>
    </w:p>
    <w:p w14:paraId="5D20EC1E" w14:textId="77777777" w:rsidR="008D63C6" w:rsidRPr="005C6071" w:rsidRDefault="008A4F6A">
      <w:pPr>
        <w:pStyle w:val="BodyText"/>
        <w:kinsoku w:val="0"/>
        <w:overflowPunct w:val="0"/>
        <w:spacing w:before="138" w:line="360" w:lineRule="auto"/>
        <w:ind w:right="472" w:firstLine="240"/>
        <w:jc w:val="both"/>
      </w:pPr>
      <w:r w:rsidRPr="005C6071">
        <w:rPr>
          <w:position w:val="2"/>
        </w:rPr>
        <w:t>The incongruent melting of PbZrO</w:t>
      </w:r>
      <w:r w:rsidRPr="005C6071">
        <w:rPr>
          <w:sz w:val="16"/>
          <w:szCs w:val="16"/>
        </w:rPr>
        <w:t xml:space="preserve">3 </w:t>
      </w:r>
      <w:r w:rsidRPr="005C6071">
        <w:rPr>
          <w:position w:val="2"/>
        </w:rPr>
        <w:t xml:space="preserve">(PZO) and PZTsolid-solutions make crystallisation of </w:t>
      </w:r>
      <w:r w:rsidRPr="005C6071">
        <w:t xml:space="preserve">these compounds possible only at temperatures below the temperature of the peritectic phase transition at 1570°C </w:t>
      </w:r>
      <w:r w:rsidRPr="005C6071">
        <w:rPr>
          <w:b/>
          <w:bCs/>
        </w:rPr>
        <w:t>[20]</w:t>
      </w:r>
      <w:r w:rsidRPr="005C6071">
        <w:t>. Moreover, high growth temperatures lead to a nonstoichiometry of as-grown crystals because of the volatility of PbO. Therefore, the method of choice for crystallisation of PZO and PZT is high-temperature solution growth with a self-flux of PbO. This</w:t>
      </w:r>
      <w:r w:rsidRPr="005C6071">
        <w:rPr>
          <w:spacing w:val="-5"/>
        </w:rPr>
        <w:t xml:space="preserve"> </w:t>
      </w:r>
      <w:r w:rsidRPr="005C6071">
        <w:t>lowers</w:t>
      </w:r>
      <w:r w:rsidRPr="005C6071">
        <w:rPr>
          <w:spacing w:val="-4"/>
        </w:rPr>
        <w:t xml:space="preserve"> </w:t>
      </w:r>
      <w:r w:rsidRPr="005C6071">
        <w:t>the</w:t>
      </w:r>
      <w:r w:rsidRPr="005C6071">
        <w:rPr>
          <w:spacing w:val="-6"/>
        </w:rPr>
        <w:t xml:space="preserve"> </w:t>
      </w:r>
      <w:r w:rsidRPr="005C6071">
        <w:t>temperature</w:t>
      </w:r>
      <w:r w:rsidRPr="005C6071">
        <w:rPr>
          <w:spacing w:val="-5"/>
        </w:rPr>
        <w:t xml:space="preserve"> </w:t>
      </w:r>
      <w:r w:rsidRPr="005C6071">
        <w:t>of</w:t>
      </w:r>
      <w:r w:rsidRPr="005C6071">
        <w:rPr>
          <w:spacing w:val="-5"/>
        </w:rPr>
        <w:t xml:space="preserve"> </w:t>
      </w:r>
      <w:r w:rsidRPr="005C6071">
        <w:t>PZO</w:t>
      </w:r>
      <w:r w:rsidRPr="005C6071">
        <w:rPr>
          <w:spacing w:val="-5"/>
        </w:rPr>
        <w:t xml:space="preserve"> </w:t>
      </w:r>
      <w:r w:rsidRPr="005C6071">
        <w:t>crystallisation</w:t>
      </w:r>
      <w:r w:rsidRPr="005C6071">
        <w:rPr>
          <w:spacing w:val="-4"/>
        </w:rPr>
        <w:t xml:space="preserve"> </w:t>
      </w:r>
      <w:r w:rsidRPr="005C6071">
        <w:t>to</w:t>
      </w:r>
      <w:r w:rsidRPr="005C6071">
        <w:rPr>
          <w:spacing w:val="-5"/>
        </w:rPr>
        <w:t xml:space="preserve"> </w:t>
      </w:r>
      <w:r w:rsidRPr="005C6071">
        <w:t>the</w:t>
      </w:r>
      <w:r w:rsidRPr="005C6071">
        <w:rPr>
          <w:spacing w:val="-5"/>
        </w:rPr>
        <w:t xml:space="preserve"> </w:t>
      </w:r>
      <w:r w:rsidRPr="005C6071">
        <w:t>1050-850°C</w:t>
      </w:r>
      <w:r w:rsidRPr="005C6071">
        <w:rPr>
          <w:spacing w:val="-3"/>
        </w:rPr>
        <w:t xml:space="preserve"> </w:t>
      </w:r>
      <w:r w:rsidRPr="005C6071">
        <w:t>range.</w:t>
      </w:r>
      <w:r w:rsidRPr="005C6071">
        <w:rPr>
          <w:spacing w:val="-5"/>
        </w:rPr>
        <w:t xml:space="preserve"> </w:t>
      </w:r>
      <w:r w:rsidRPr="005C6071">
        <w:t>Small</w:t>
      </w:r>
      <w:r w:rsidRPr="005C6071">
        <w:rPr>
          <w:spacing w:val="-3"/>
        </w:rPr>
        <w:t xml:space="preserve"> </w:t>
      </w:r>
      <w:r w:rsidRPr="005C6071">
        <w:t>amounts</w:t>
      </w:r>
      <w:r w:rsidRPr="005C6071">
        <w:rPr>
          <w:spacing w:val="-5"/>
        </w:rPr>
        <w:t xml:space="preserve"> </w:t>
      </w:r>
      <w:r w:rsidRPr="005C6071">
        <w:t xml:space="preserve">of </w:t>
      </w:r>
      <w:r w:rsidRPr="005C6071">
        <w:rPr>
          <w:position w:val="2"/>
        </w:rPr>
        <w:t>B</w:t>
      </w:r>
      <w:r w:rsidRPr="005C6071">
        <w:rPr>
          <w:sz w:val="16"/>
          <w:szCs w:val="16"/>
        </w:rPr>
        <w:t>2</w:t>
      </w:r>
      <w:r w:rsidRPr="005C6071">
        <w:rPr>
          <w:position w:val="2"/>
        </w:rPr>
        <w:t>O</w:t>
      </w:r>
      <w:r w:rsidRPr="005C6071">
        <w:rPr>
          <w:sz w:val="16"/>
          <w:szCs w:val="16"/>
        </w:rPr>
        <w:t xml:space="preserve">3 </w:t>
      </w:r>
      <w:r w:rsidRPr="005C6071">
        <w:rPr>
          <w:position w:val="2"/>
        </w:rPr>
        <w:t xml:space="preserve">are usually used to improve crystallisation conditions. The melt composition used in our </w:t>
      </w:r>
      <w:r w:rsidRPr="005C6071">
        <w:t xml:space="preserve">early experiments of PZO spontaneous crystallisation was the same as in </w:t>
      </w:r>
      <w:r w:rsidRPr="005C6071">
        <w:rPr>
          <w:b/>
          <w:bCs/>
        </w:rPr>
        <w:t>[21]</w:t>
      </w:r>
      <w:r w:rsidRPr="005C6071">
        <w:t xml:space="preserve">: 2.4 mol% of </w:t>
      </w:r>
      <w:r w:rsidRPr="005C6071">
        <w:rPr>
          <w:position w:val="2"/>
        </w:rPr>
        <w:t>PbZrO</w:t>
      </w:r>
      <w:r w:rsidRPr="005C6071">
        <w:rPr>
          <w:sz w:val="16"/>
          <w:szCs w:val="16"/>
        </w:rPr>
        <w:t>3</w:t>
      </w:r>
      <w:r w:rsidRPr="005C6071">
        <w:rPr>
          <w:position w:val="2"/>
        </w:rPr>
        <w:t>, 77 mol% of PbO, and 20.6 mol% of B</w:t>
      </w:r>
      <w:r w:rsidRPr="005C6071">
        <w:rPr>
          <w:sz w:val="16"/>
          <w:szCs w:val="16"/>
        </w:rPr>
        <w:t>2</w:t>
      </w:r>
      <w:r w:rsidRPr="005C6071">
        <w:rPr>
          <w:position w:val="2"/>
        </w:rPr>
        <w:t>O</w:t>
      </w:r>
      <w:r w:rsidRPr="005C6071">
        <w:rPr>
          <w:sz w:val="16"/>
          <w:szCs w:val="16"/>
        </w:rPr>
        <w:t>3</w:t>
      </w:r>
      <w:r w:rsidRPr="005C6071">
        <w:rPr>
          <w:position w:val="2"/>
        </w:rPr>
        <w:t>. During further investigations, it was</w:t>
      </w:r>
      <w:r w:rsidRPr="005C6071">
        <w:rPr>
          <w:spacing w:val="-25"/>
          <w:position w:val="2"/>
        </w:rPr>
        <w:t xml:space="preserve"> </w:t>
      </w:r>
      <w:r w:rsidRPr="005C6071">
        <w:rPr>
          <w:position w:val="2"/>
        </w:rPr>
        <w:t>found that the replacement of PbO by Pb</w:t>
      </w:r>
      <w:r w:rsidRPr="005C6071">
        <w:rPr>
          <w:sz w:val="16"/>
          <w:szCs w:val="16"/>
        </w:rPr>
        <w:t>3</w:t>
      </w:r>
      <w:r w:rsidRPr="005C6071">
        <w:rPr>
          <w:position w:val="2"/>
        </w:rPr>
        <w:t>O</w:t>
      </w:r>
      <w:r w:rsidRPr="005C6071">
        <w:rPr>
          <w:sz w:val="16"/>
          <w:szCs w:val="16"/>
        </w:rPr>
        <w:t xml:space="preserve">4 </w:t>
      </w:r>
      <w:r w:rsidRPr="005C6071">
        <w:rPr>
          <w:position w:val="2"/>
        </w:rPr>
        <w:t xml:space="preserve">notably improves the optical quality of as-grown PZO single crystals </w:t>
      </w:r>
      <w:r w:rsidRPr="005C6071">
        <w:rPr>
          <w:b/>
          <w:bCs/>
          <w:position w:val="2"/>
        </w:rPr>
        <w:t>[22]</w:t>
      </w:r>
      <w:r w:rsidRPr="005C6071">
        <w:rPr>
          <w:position w:val="2"/>
        </w:rPr>
        <w:t>. The positive influence of Pb</w:t>
      </w:r>
      <w:r w:rsidRPr="005C6071">
        <w:rPr>
          <w:sz w:val="16"/>
          <w:szCs w:val="16"/>
        </w:rPr>
        <w:t>3</w:t>
      </w:r>
      <w:r w:rsidRPr="005C6071">
        <w:rPr>
          <w:position w:val="2"/>
        </w:rPr>
        <w:t>O</w:t>
      </w:r>
      <w:r w:rsidRPr="005C6071">
        <w:rPr>
          <w:sz w:val="16"/>
          <w:szCs w:val="16"/>
        </w:rPr>
        <w:t xml:space="preserve">4 </w:t>
      </w:r>
      <w:r w:rsidRPr="005C6071">
        <w:rPr>
          <w:position w:val="2"/>
        </w:rPr>
        <w:t xml:space="preserve">on the quality of growing PZT crystals is </w:t>
      </w:r>
      <w:r w:rsidRPr="005C6071">
        <w:t xml:space="preserve">not understood, but the only additional factor in the system is the higher valence of some Pb </w:t>
      </w:r>
      <w:r w:rsidRPr="005C6071">
        <w:rPr>
          <w:position w:val="2"/>
        </w:rPr>
        <w:t>ions connected with a surplus of oxygen. Although pure Pb</w:t>
      </w:r>
      <w:r w:rsidRPr="005C6071">
        <w:rPr>
          <w:sz w:val="16"/>
          <w:szCs w:val="16"/>
        </w:rPr>
        <w:t>3</w:t>
      </w:r>
      <w:r w:rsidRPr="005C6071">
        <w:rPr>
          <w:position w:val="2"/>
        </w:rPr>
        <w:t>O</w:t>
      </w:r>
      <w:r w:rsidRPr="005C6071">
        <w:rPr>
          <w:sz w:val="16"/>
          <w:szCs w:val="16"/>
        </w:rPr>
        <w:t xml:space="preserve">4 </w:t>
      </w:r>
      <w:r w:rsidRPr="005C6071">
        <w:rPr>
          <w:position w:val="2"/>
        </w:rPr>
        <w:t>decomposes at elevated temperatures, it is thought that some intermediate compounds related to Pb</w:t>
      </w:r>
      <w:r w:rsidRPr="005C6071">
        <w:rPr>
          <w:sz w:val="16"/>
          <w:szCs w:val="16"/>
        </w:rPr>
        <w:t>3</w:t>
      </w:r>
      <w:r w:rsidRPr="005C6071">
        <w:rPr>
          <w:position w:val="2"/>
        </w:rPr>
        <w:t>O</w:t>
      </w:r>
      <w:r w:rsidRPr="005C6071">
        <w:rPr>
          <w:sz w:val="16"/>
          <w:szCs w:val="16"/>
        </w:rPr>
        <w:t xml:space="preserve">4 </w:t>
      </w:r>
      <w:r w:rsidRPr="005C6071">
        <w:rPr>
          <w:position w:val="2"/>
        </w:rPr>
        <w:t xml:space="preserve">can exist in the </w:t>
      </w:r>
      <w:r w:rsidRPr="005C6071">
        <w:t xml:space="preserve">flux resulting in the crystallisation of totally transparent, colourless PZO single crystals. </w:t>
      </w:r>
      <w:r w:rsidRPr="005C6071">
        <w:rPr>
          <w:spacing w:val="-3"/>
        </w:rPr>
        <w:t xml:space="preserve">In </w:t>
      </w:r>
      <w:r w:rsidRPr="005C6071">
        <w:t>our further investigations, it was found that crystallising PZT compounds is far more difficult than in the case of PZO, mainly as a result of the small distribution coefficient of Ti between the melt</w:t>
      </w:r>
      <w:r w:rsidRPr="005C6071">
        <w:rPr>
          <w:spacing w:val="24"/>
        </w:rPr>
        <w:t xml:space="preserve"> </w:t>
      </w:r>
      <w:r w:rsidRPr="005C6071">
        <w:t>and</w:t>
      </w:r>
      <w:r w:rsidRPr="005C6071">
        <w:rPr>
          <w:spacing w:val="25"/>
        </w:rPr>
        <w:t xml:space="preserve"> </w:t>
      </w:r>
      <w:r w:rsidRPr="005C6071">
        <w:t>growing</w:t>
      </w:r>
      <w:r w:rsidRPr="005C6071">
        <w:rPr>
          <w:spacing w:val="22"/>
        </w:rPr>
        <w:t xml:space="preserve"> </w:t>
      </w:r>
      <w:r w:rsidRPr="005C6071">
        <w:t>PZT</w:t>
      </w:r>
      <w:r w:rsidRPr="005C6071">
        <w:rPr>
          <w:spacing w:val="27"/>
        </w:rPr>
        <w:t xml:space="preserve"> </w:t>
      </w:r>
      <w:r w:rsidRPr="005C6071">
        <w:t>crystals.</w:t>
      </w:r>
      <w:r w:rsidRPr="005C6071">
        <w:rPr>
          <w:spacing w:val="24"/>
        </w:rPr>
        <w:t xml:space="preserve"> </w:t>
      </w:r>
      <w:r w:rsidRPr="005C6071">
        <w:t>During</w:t>
      </w:r>
      <w:r w:rsidRPr="005C6071">
        <w:rPr>
          <w:spacing w:val="23"/>
        </w:rPr>
        <w:t xml:space="preserve"> </w:t>
      </w:r>
      <w:r w:rsidRPr="005C6071">
        <w:t>spontaneous</w:t>
      </w:r>
      <w:r w:rsidRPr="005C6071">
        <w:rPr>
          <w:spacing w:val="24"/>
        </w:rPr>
        <w:t xml:space="preserve"> </w:t>
      </w:r>
      <w:r w:rsidRPr="005C6071">
        <w:t>and</w:t>
      </w:r>
      <w:r w:rsidRPr="005C6071">
        <w:rPr>
          <w:spacing w:val="25"/>
        </w:rPr>
        <w:t xml:space="preserve"> </w:t>
      </w:r>
      <w:r w:rsidRPr="005C6071">
        <w:t>TSSG</w:t>
      </w:r>
      <w:r w:rsidRPr="005C6071">
        <w:rPr>
          <w:spacing w:val="23"/>
        </w:rPr>
        <w:t xml:space="preserve"> </w:t>
      </w:r>
      <w:r w:rsidRPr="005C6071">
        <w:t>crystallisation</w:t>
      </w:r>
      <w:r w:rsidRPr="005C6071">
        <w:rPr>
          <w:spacing w:val="25"/>
        </w:rPr>
        <w:t xml:space="preserve"> </w:t>
      </w:r>
      <w:r w:rsidRPr="005C6071">
        <w:t>of</w:t>
      </w:r>
      <w:r w:rsidRPr="005C6071">
        <w:rPr>
          <w:spacing w:val="24"/>
        </w:rPr>
        <w:t xml:space="preserve"> </w:t>
      </w:r>
      <w:r w:rsidRPr="005C6071">
        <w:t>PZT</w:t>
      </w:r>
      <w:r w:rsidRPr="005C6071">
        <w:rPr>
          <w:spacing w:val="26"/>
        </w:rPr>
        <w:t xml:space="preserve"> </w:t>
      </w:r>
      <w:r w:rsidRPr="005C6071">
        <w:t>from</w:t>
      </w:r>
    </w:p>
    <w:p w14:paraId="530F285E" w14:textId="77777777" w:rsidR="008D63C6" w:rsidRPr="005C6071" w:rsidRDefault="008D63C6">
      <w:pPr>
        <w:pStyle w:val="BodyText"/>
        <w:kinsoku w:val="0"/>
        <w:overflowPunct w:val="0"/>
        <w:spacing w:before="138" w:line="360" w:lineRule="auto"/>
        <w:ind w:right="472" w:firstLine="240"/>
        <w:jc w:val="both"/>
        <w:sectPr w:rsidR="008D63C6" w:rsidRPr="005C6071">
          <w:pgSz w:w="11910" w:h="16850"/>
          <w:pgMar w:top="1340" w:right="940" w:bottom="1200" w:left="1080" w:header="0" w:footer="1005" w:gutter="0"/>
          <w:cols w:space="708"/>
          <w:noEndnote/>
        </w:sectPr>
      </w:pPr>
    </w:p>
    <w:p w14:paraId="078C8674" w14:textId="77777777" w:rsidR="008D63C6" w:rsidRPr="005C6071" w:rsidRDefault="0053516A">
      <w:pPr>
        <w:pStyle w:val="BodyText"/>
        <w:kinsoku w:val="0"/>
        <w:overflowPunct w:val="0"/>
        <w:spacing w:before="76" w:line="360" w:lineRule="auto"/>
        <w:ind w:right="471"/>
        <w:jc w:val="both"/>
        <w:rPr>
          <w:b/>
          <w:bCs/>
        </w:rPr>
      </w:pPr>
      <w:r w:rsidRPr="005C6071">
        <w:rPr>
          <w:noProof/>
        </w:rPr>
        <w:lastRenderedPageBreak/>
        <mc:AlternateContent>
          <mc:Choice Requires="wps">
            <w:drawing>
              <wp:anchor distT="0" distB="0" distL="0" distR="0" simplePos="0" relativeHeight="251646976" behindDoc="0" locked="0" layoutInCell="0" allowOverlap="1" wp14:anchorId="42537421" wp14:editId="169AE62A">
                <wp:simplePos x="0" y="0"/>
                <wp:positionH relativeFrom="page">
                  <wp:posOffset>2755900</wp:posOffset>
                </wp:positionH>
                <wp:positionV relativeFrom="paragraph">
                  <wp:posOffset>3750945</wp:posOffset>
                </wp:positionV>
                <wp:extent cx="1905000" cy="1562100"/>
                <wp:effectExtent l="0" t="0" r="0" b="0"/>
                <wp:wrapTopAndBottom/>
                <wp:docPr id="3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156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BA3BFC" w14:textId="77777777" w:rsidR="008D63C6" w:rsidRDefault="0053516A">
                            <w:pPr>
                              <w:widowControl/>
                              <w:autoSpaceDE/>
                              <w:autoSpaceDN/>
                              <w:adjustRightInd/>
                              <w:spacing w:line="2460" w:lineRule="atLeast"/>
                              <w:rPr>
                                <w:sz w:val="24"/>
                                <w:szCs w:val="24"/>
                              </w:rPr>
                            </w:pPr>
                            <w:r>
                              <w:rPr>
                                <w:noProof/>
                              </w:rPr>
                              <w:drawing>
                                <wp:inline distT="0" distB="0" distL="0" distR="0" wp14:anchorId="01B669DE" wp14:editId="4E081721">
                                  <wp:extent cx="1910080" cy="156464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10080" cy="1564640"/>
                                          </a:xfrm>
                                          <a:prstGeom prst="rect">
                                            <a:avLst/>
                                          </a:prstGeom>
                                          <a:noFill/>
                                          <a:ln>
                                            <a:noFill/>
                                          </a:ln>
                                        </pic:spPr>
                                      </pic:pic>
                                    </a:graphicData>
                                  </a:graphic>
                                </wp:inline>
                              </w:drawing>
                            </w:r>
                          </w:p>
                          <w:p w14:paraId="0B9BFFE0" w14:textId="77777777" w:rsidR="008D63C6" w:rsidRDefault="008D63C6">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37421" id="Rectangle 3" o:spid="_x0000_s1026" style="position:absolute;left:0;text-align:left;margin-left:217pt;margin-top:295.35pt;width:150pt;height:12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" o:allowincell="f" filled="f" stroked="f">
                <v:textbox inset="0,0,0,0">
                  <w:txbxContent>
                    <w:p w14:paraId="28BA3BFC" w14:textId="77777777" w:rsidR="008D63C6" w:rsidRDefault="0053516A">
                      <w:pPr>
                        <w:widowControl/>
                        <w:autoSpaceDE/>
                        <w:autoSpaceDN/>
                        <w:adjustRightInd/>
                        <w:spacing w:line="2460" w:lineRule="atLeast"/>
                        <w:rPr>
                          <w:sz w:val="24"/>
                          <w:szCs w:val="24"/>
                        </w:rPr>
                      </w:pPr>
                      <w:r>
                        <w:rPr>
                          <w:noProof/>
                        </w:rPr>
                        <w:drawing>
                          <wp:inline distT="0" distB="0" distL="0" distR="0" wp14:anchorId="01B669DE" wp14:editId="4E081721">
                            <wp:extent cx="1910080" cy="156464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10080" cy="1564640"/>
                                    </a:xfrm>
                                    <a:prstGeom prst="rect">
                                      <a:avLst/>
                                    </a:prstGeom>
                                    <a:noFill/>
                                    <a:ln>
                                      <a:noFill/>
                                    </a:ln>
                                  </pic:spPr>
                                </pic:pic>
                              </a:graphicData>
                            </a:graphic>
                          </wp:inline>
                        </w:drawing>
                      </w:r>
                    </w:p>
                    <w:p w14:paraId="0B9BFFE0" w14:textId="77777777" w:rsidR="008D63C6" w:rsidRDefault="008D63C6">
                      <w:pPr>
                        <w:rPr>
                          <w:sz w:val="24"/>
                          <w:szCs w:val="24"/>
                        </w:rPr>
                      </w:pPr>
                    </w:p>
                  </w:txbxContent>
                </v:textbox>
                <w10:wrap type="topAndBottom" anchorx="page"/>
              </v:rect>
            </w:pict>
          </mc:Fallback>
        </mc:AlternateContent>
      </w:r>
      <w:r w:rsidR="008A4F6A" w:rsidRPr="005C6071">
        <w:t xml:space="preserve">melts of composition used to crystallise PZO (see above), the distribution coefficient </w:t>
      </w:r>
      <w:r w:rsidR="008A4F6A" w:rsidRPr="005C6071">
        <w:rPr>
          <w:i/>
          <w:iCs/>
        </w:rPr>
        <w:t xml:space="preserve">k </w:t>
      </w:r>
      <w:r w:rsidR="008A4F6A" w:rsidRPr="005C6071">
        <w:t xml:space="preserve">of Ti was near 0.2. Such a small value of </w:t>
      </w:r>
      <w:r w:rsidR="008A4F6A" w:rsidRPr="005C6071">
        <w:rPr>
          <w:i/>
          <w:iCs/>
        </w:rPr>
        <w:t xml:space="preserve">k </w:t>
      </w:r>
      <w:r w:rsidR="008A4F6A" w:rsidRPr="005C6071">
        <w:t xml:space="preserve">makes it impossible to reach the proper conditions for crystallisation of PZT at the MPB composition under the above crystallisation parameters. </w:t>
      </w:r>
      <w:r w:rsidR="008A4F6A" w:rsidRPr="005C6071">
        <w:rPr>
          <w:spacing w:val="-4"/>
        </w:rPr>
        <w:t>In</w:t>
      </w:r>
      <w:r w:rsidR="008A4F6A" w:rsidRPr="005C6071">
        <w:rPr>
          <w:spacing w:val="52"/>
        </w:rPr>
        <w:t xml:space="preserve"> </w:t>
      </w:r>
      <w:r w:rsidR="008A4F6A" w:rsidRPr="005C6071">
        <w:t>general, the distribution coefficient depends on the temperature of crystallisation, which is connected with the starting composition of the melt. Therefore, starting from the composition mentioned</w:t>
      </w:r>
      <w:r w:rsidR="008A4F6A" w:rsidRPr="005C6071">
        <w:rPr>
          <w:spacing w:val="-14"/>
        </w:rPr>
        <w:t xml:space="preserve"> </w:t>
      </w:r>
      <w:r w:rsidR="008A4F6A" w:rsidRPr="005C6071">
        <w:t>above,</w:t>
      </w:r>
      <w:r w:rsidR="008A4F6A" w:rsidRPr="005C6071">
        <w:rPr>
          <w:spacing w:val="-14"/>
        </w:rPr>
        <w:t xml:space="preserve"> </w:t>
      </w:r>
      <w:r w:rsidR="008A4F6A" w:rsidRPr="005C6071">
        <w:t>we</w:t>
      </w:r>
      <w:r w:rsidR="008A4F6A" w:rsidRPr="005C6071">
        <w:rPr>
          <w:spacing w:val="-12"/>
        </w:rPr>
        <w:t xml:space="preserve"> </w:t>
      </w:r>
      <w:r w:rsidR="008A4F6A" w:rsidRPr="005C6071">
        <w:t>carried</w:t>
      </w:r>
      <w:r w:rsidR="008A4F6A" w:rsidRPr="005C6071">
        <w:rPr>
          <w:spacing w:val="-14"/>
        </w:rPr>
        <w:t xml:space="preserve"> </w:t>
      </w:r>
      <w:r w:rsidR="008A4F6A" w:rsidRPr="005C6071">
        <w:t>out</w:t>
      </w:r>
      <w:r w:rsidR="008A4F6A" w:rsidRPr="005C6071">
        <w:rPr>
          <w:spacing w:val="-13"/>
        </w:rPr>
        <w:t xml:space="preserve"> </w:t>
      </w:r>
      <w:r w:rsidR="008A4F6A" w:rsidRPr="005C6071">
        <w:t>a</w:t>
      </w:r>
      <w:r w:rsidR="008A4F6A" w:rsidRPr="005C6071">
        <w:rPr>
          <w:spacing w:val="-16"/>
        </w:rPr>
        <w:t xml:space="preserve"> </w:t>
      </w:r>
      <w:r w:rsidR="008A4F6A" w:rsidRPr="005C6071">
        <w:t>series</w:t>
      </w:r>
      <w:r w:rsidR="008A4F6A" w:rsidRPr="005C6071">
        <w:rPr>
          <w:spacing w:val="-13"/>
        </w:rPr>
        <w:t xml:space="preserve"> </w:t>
      </w:r>
      <w:r w:rsidR="008A4F6A" w:rsidRPr="005C6071">
        <w:t>of</w:t>
      </w:r>
      <w:r w:rsidR="008A4F6A" w:rsidRPr="005C6071">
        <w:rPr>
          <w:spacing w:val="-15"/>
        </w:rPr>
        <w:t xml:space="preserve"> </w:t>
      </w:r>
      <w:r w:rsidR="008A4F6A" w:rsidRPr="005C6071">
        <w:t>long-lasting</w:t>
      </w:r>
      <w:r w:rsidR="008A4F6A" w:rsidRPr="005C6071">
        <w:rPr>
          <w:spacing w:val="-16"/>
        </w:rPr>
        <w:t xml:space="preserve"> </w:t>
      </w:r>
      <w:r w:rsidR="008A4F6A" w:rsidRPr="005C6071">
        <w:t>crystallisation</w:t>
      </w:r>
      <w:r w:rsidR="008A4F6A" w:rsidRPr="005C6071">
        <w:rPr>
          <w:spacing w:val="-13"/>
        </w:rPr>
        <w:t xml:space="preserve"> </w:t>
      </w:r>
      <w:r w:rsidR="008A4F6A" w:rsidRPr="005C6071">
        <w:t>experiments</w:t>
      </w:r>
      <w:r w:rsidR="008A4F6A" w:rsidRPr="005C6071">
        <w:rPr>
          <w:spacing w:val="-14"/>
        </w:rPr>
        <w:t xml:space="preserve"> </w:t>
      </w:r>
      <w:r w:rsidR="008A4F6A" w:rsidRPr="005C6071">
        <w:t>(four</w:t>
      </w:r>
      <w:r w:rsidR="008A4F6A" w:rsidRPr="005C6071">
        <w:rPr>
          <w:spacing w:val="-14"/>
        </w:rPr>
        <w:t xml:space="preserve"> </w:t>
      </w:r>
      <w:r w:rsidR="008A4F6A" w:rsidRPr="005C6071">
        <w:t>weeks each). Both solute concentration in the flux and Ti concentration in the solute were gradually increased. In this way, we could reach an equilibrium crystallisation temperature that allowed spontaneous</w:t>
      </w:r>
      <w:r w:rsidR="008A4F6A" w:rsidRPr="005C6071">
        <w:rPr>
          <w:spacing w:val="-9"/>
        </w:rPr>
        <w:t xml:space="preserve"> </w:t>
      </w:r>
      <w:r w:rsidR="008A4F6A" w:rsidRPr="005C6071">
        <w:t>crystallisation</w:t>
      </w:r>
      <w:r w:rsidR="008A4F6A" w:rsidRPr="005C6071">
        <w:rPr>
          <w:spacing w:val="-9"/>
        </w:rPr>
        <w:t xml:space="preserve"> </w:t>
      </w:r>
      <w:r w:rsidR="008A4F6A" w:rsidRPr="005C6071">
        <w:t>of</w:t>
      </w:r>
      <w:r w:rsidR="008A4F6A" w:rsidRPr="005C6071">
        <w:rPr>
          <w:spacing w:val="-10"/>
        </w:rPr>
        <w:t xml:space="preserve"> </w:t>
      </w:r>
      <w:r w:rsidR="008A4F6A" w:rsidRPr="005C6071">
        <w:t>PZT</w:t>
      </w:r>
      <w:r w:rsidR="008A4F6A" w:rsidRPr="005C6071">
        <w:rPr>
          <w:spacing w:val="-9"/>
        </w:rPr>
        <w:t xml:space="preserve"> </w:t>
      </w:r>
      <w:r w:rsidR="008A4F6A" w:rsidRPr="005C6071">
        <w:t>crystals</w:t>
      </w:r>
      <w:r w:rsidR="008A4F6A" w:rsidRPr="005C6071">
        <w:rPr>
          <w:spacing w:val="-9"/>
        </w:rPr>
        <w:t xml:space="preserve"> </w:t>
      </w:r>
      <w:r w:rsidR="008A4F6A" w:rsidRPr="005C6071">
        <w:t>with</w:t>
      </w:r>
      <w:r w:rsidR="008A4F6A" w:rsidRPr="005C6071">
        <w:rPr>
          <w:spacing w:val="-9"/>
        </w:rPr>
        <w:t xml:space="preserve"> </w:t>
      </w:r>
      <w:r w:rsidR="008A4F6A" w:rsidRPr="005C6071">
        <w:t>a</w:t>
      </w:r>
      <w:r w:rsidR="008A4F6A" w:rsidRPr="005C6071">
        <w:rPr>
          <w:spacing w:val="-8"/>
        </w:rPr>
        <w:t xml:space="preserve"> </w:t>
      </w:r>
      <w:r w:rsidR="008A4F6A" w:rsidRPr="005C6071">
        <w:t>broad</w:t>
      </w:r>
      <w:r w:rsidR="008A4F6A" w:rsidRPr="005C6071">
        <w:rPr>
          <w:spacing w:val="-9"/>
        </w:rPr>
        <w:t xml:space="preserve"> </w:t>
      </w:r>
      <w:r w:rsidR="008A4F6A" w:rsidRPr="005C6071">
        <w:t>composition</w:t>
      </w:r>
      <w:r w:rsidR="008A4F6A" w:rsidRPr="005C6071">
        <w:rPr>
          <w:spacing w:val="-10"/>
        </w:rPr>
        <w:t xml:space="preserve"> </w:t>
      </w:r>
      <w:r w:rsidR="008A4F6A" w:rsidRPr="005C6071">
        <w:t>range</w:t>
      </w:r>
      <w:r w:rsidR="008A4F6A" w:rsidRPr="005C6071">
        <w:rPr>
          <w:spacing w:val="-7"/>
        </w:rPr>
        <w:t xml:space="preserve"> </w:t>
      </w:r>
      <w:r w:rsidR="008A4F6A" w:rsidRPr="005C6071">
        <w:t>from</w:t>
      </w:r>
      <w:r w:rsidR="008A4F6A" w:rsidRPr="005C6071">
        <w:rPr>
          <w:spacing w:val="-9"/>
        </w:rPr>
        <w:t xml:space="preserve"> </w:t>
      </w:r>
      <w:r w:rsidR="008A4F6A" w:rsidRPr="005C6071">
        <w:t>20mol%</w:t>
      </w:r>
      <w:r w:rsidR="008A4F6A" w:rsidRPr="005C6071">
        <w:rPr>
          <w:spacing w:val="-9"/>
        </w:rPr>
        <w:t xml:space="preserve"> </w:t>
      </w:r>
      <w:r w:rsidR="008A4F6A" w:rsidRPr="005C6071">
        <w:t>of</w:t>
      </w:r>
      <w:r w:rsidR="008A4F6A" w:rsidRPr="005C6071">
        <w:rPr>
          <w:spacing w:val="-10"/>
        </w:rPr>
        <w:t xml:space="preserve"> </w:t>
      </w:r>
      <w:r w:rsidR="008A4F6A" w:rsidRPr="005C6071">
        <w:t>Ti up</w:t>
      </w:r>
      <w:r w:rsidR="008A4F6A" w:rsidRPr="005C6071">
        <w:rPr>
          <w:spacing w:val="-16"/>
        </w:rPr>
        <w:t xml:space="preserve"> </w:t>
      </w:r>
      <w:r w:rsidR="008A4F6A" w:rsidRPr="005C6071">
        <w:t>to</w:t>
      </w:r>
      <w:r w:rsidR="008A4F6A" w:rsidRPr="005C6071">
        <w:rPr>
          <w:spacing w:val="-16"/>
        </w:rPr>
        <w:t xml:space="preserve"> </w:t>
      </w:r>
      <w:r w:rsidR="008A4F6A" w:rsidRPr="005C6071">
        <w:t>MPB.</w:t>
      </w:r>
      <w:r w:rsidR="008A4F6A" w:rsidRPr="005C6071">
        <w:rPr>
          <w:spacing w:val="-16"/>
        </w:rPr>
        <w:t xml:space="preserve"> </w:t>
      </w:r>
      <w:r w:rsidR="008A4F6A" w:rsidRPr="005C6071">
        <w:t>The</w:t>
      </w:r>
      <w:r w:rsidR="008A4F6A" w:rsidRPr="005C6071">
        <w:rPr>
          <w:spacing w:val="-16"/>
        </w:rPr>
        <w:t xml:space="preserve"> </w:t>
      </w:r>
      <w:r w:rsidR="008A4F6A" w:rsidRPr="005C6071">
        <w:t>photograph</w:t>
      </w:r>
      <w:r w:rsidR="008A4F6A" w:rsidRPr="005C6071">
        <w:rPr>
          <w:spacing w:val="-16"/>
        </w:rPr>
        <w:t xml:space="preserve"> </w:t>
      </w:r>
      <w:r w:rsidR="008A4F6A" w:rsidRPr="005C6071">
        <w:t>in</w:t>
      </w:r>
      <w:r w:rsidR="008A4F6A" w:rsidRPr="005C6071">
        <w:rPr>
          <w:spacing w:val="-16"/>
        </w:rPr>
        <w:t xml:space="preserve"> </w:t>
      </w:r>
      <w:r w:rsidR="008A4F6A" w:rsidRPr="005C6071">
        <w:t>Figure</w:t>
      </w:r>
      <w:r w:rsidR="008A4F6A" w:rsidRPr="005C6071">
        <w:rPr>
          <w:spacing w:val="-17"/>
        </w:rPr>
        <w:t xml:space="preserve"> </w:t>
      </w:r>
      <w:r w:rsidR="008A4F6A" w:rsidRPr="005C6071">
        <w:t>1</w:t>
      </w:r>
      <w:r w:rsidR="008A4F6A" w:rsidRPr="005C6071">
        <w:rPr>
          <w:spacing w:val="-15"/>
        </w:rPr>
        <w:t xml:space="preserve"> </w:t>
      </w:r>
      <w:r w:rsidR="008A4F6A" w:rsidRPr="005C6071">
        <w:t>shows</w:t>
      </w:r>
      <w:r w:rsidR="008A4F6A" w:rsidRPr="005C6071">
        <w:rPr>
          <w:spacing w:val="-16"/>
        </w:rPr>
        <w:t xml:space="preserve"> </w:t>
      </w:r>
      <w:r w:rsidR="008A4F6A" w:rsidRPr="005C6071">
        <w:t>a</w:t>
      </w:r>
      <w:r w:rsidR="008A4F6A" w:rsidRPr="005C6071">
        <w:rPr>
          <w:spacing w:val="-17"/>
        </w:rPr>
        <w:t xml:space="preserve"> </w:t>
      </w:r>
      <w:r w:rsidR="008A4F6A" w:rsidRPr="005C6071">
        <w:t>single</w:t>
      </w:r>
      <w:r w:rsidR="008A4F6A" w:rsidRPr="005C6071">
        <w:rPr>
          <w:spacing w:val="-17"/>
        </w:rPr>
        <w:t xml:space="preserve"> </w:t>
      </w:r>
      <w:r w:rsidR="008A4F6A" w:rsidRPr="005C6071">
        <w:t>crystal</w:t>
      </w:r>
      <w:r w:rsidR="008A4F6A" w:rsidRPr="005C6071">
        <w:rPr>
          <w:spacing w:val="-14"/>
        </w:rPr>
        <w:t xml:space="preserve"> </w:t>
      </w:r>
      <w:r w:rsidR="008A4F6A" w:rsidRPr="005C6071">
        <w:t>in</w:t>
      </w:r>
      <w:r w:rsidR="008A4F6A" w:rsidRPr="005C6071">
        <w:rPr>
          <w:spacing w:val="-16"/>
        </w:rPr>
        <w:t xml:space="preserve"> </w:t>
      </w:r>
      <w:r w:rsidR="008A4F6A" w:rsidRPr="005C6071">
        <w:t>the</w:t>
      </w:r>
      <w:r w:rsidR="008A4F6A" w:rsidRPr="005C6071">
        <w:rPr>
          <w:spacing w:val="-17"/>
        </w:rPr>
        <w:t xml:space="preserve"> </w:t>
      </w:r>
      <w:r w:rsidR="008A4F6A" w:rsidRPr="005C6071">
        <w:t>MPB</w:t>
      </w:r>
      <w:r w:rsidR="008A4F6A" w:rsidRPr="005C6071">
        <w:rPr>
          <w:spacing w:val="-17"/>
        </w:rPr>
        <w:t xml:space="preserve"> </w:t>
      </w:r>
      <w:r w:rsidR="008A4F6A" w:rsidRPr="005C6071">
        <w:t>region</w:t>
      </w:r>
      <w:r w:rsidR="008A4F6A" w:rsidRPr="005C6071">
        <w:rPr>
          <w:spacing w:val="-16"/>
        </w:rPr>
        <w:t xml:space="preserve"> </w:t>
      </w:r>
      <w:r w:rsidR="008A4F6A" w:rsidRPr="005C6071">
        <w:t>of</w:t>
      </w:r>
      <w:r w:rsidR="008A4F6A" w:rsidRPr="005C6071">
        <w:rPr>
          <w:spacing w:val="-17"/>
        </w:rPr>
        <w:t xml:space="preserve"> </w:t>
      </w:r>
      <w:r w:rsidR="008A4F6A" w:rsidRPr="005C6071">
        <w:t xml:space="preserve">composition </w:t>
      </w:r>
      <w:r w:rsidR="008A4F6A" w:rsidRPr="005C6071">
        <w:rPr>
          <w:position w:val="2"/>
        </w:rPr>
        <w:t>PbZr</w:t>
      </w:r>
      <w:r w:rsidR="008A4F6A" w:rsidRPr="005C6071">
        <w:rPr>
          <w:sz w:val="16"/>
          <w:szCs w:val="16"/>
        </w:rPr>
        <w:t>0.54</w:t>
      </w:r>
      <w:r w:rsidR="008A4F6A" w:rsidRPr="005C6071">
        <w:rPr>
          <w:position w:val="2"/>
        </w:rPr>
        <w:t>Ti</w:t>
      </w:r>
      <w:r w:rsidR="008A4F6A" w:rsidRPr="005C6071">
        <w:rPr>
          <w:sz w:val="16"/>
          <w:szCs w:val="16"/>
        </w:rPr>
        <w:t>0.46</w:t>
      </w:r>
      <w:r w:rsidR="008A4F6A" w:rsidRPr="005C6071">
        <w:rPr>
          <w:position w:val="2"/>
        </w:rPr>
        <w:t>O.</w:t>
      </w:r>
      <w:r w:rsidR="008A4F6A" w:rsidRPr="005C6071">
        <w:rPr>
          <w:spacing w:val="-14"/>
          <w:position w:val="2"/>
        </w:rPr>
        <w:t xml:space="preserve"> </w:t>
      </w:r>
      <w:r w:rsidR="008A4F6A" w:rsidRPr="005C6071">
        <w:rPr>
          <w:position w:val="2"/>
        </w:rPr>
        <w:t>The</w:t>
      </w:r>
      <w:r w:rsidR="008A4F6A" w:rsidRPr="005C6071">
        <w:rPr>
          <w:spacing w:val="-14"/>
          <w:position w:val="2"/>
        </w:rPr>
        <w:t xml:space="preserve"> </w:t>
      </w:r>
      <w:r w:rsidR="008A4F6A" w:rsidRPr="005C6071">
        <w:rPr>
          <w:position w:val="2"/>
        </w:rPr>
        <w:t>final</w:t>
      </w:r>
      <w:r w:rsidR="008A4F6A" w:rsidRPr="005C6071">
        <w:rPr>
          <w:spacing w:val="-15"/>
          <w:position w:val="2"/>
        </w:rPr>
        <w:t xml:space="preserve"> </w:t>
      </w:r>
      <w:r w:rsidR="008A4F6A" w:rsidRPr="005C6071">
        <w:rPr>
          <w:position w:val="2"/>
        </w:rPr>
        <w:t>composition</w:t>
      </w:r>
      <w:r w:rsidR="008A4F6A" w:rsidRPr="005C6071">
        <w:rPr>
          <w:spacing w:val="-14"/>
          <w:position w:val="2"/>
        </w:rPr>
        <w:t xml:space="preserve"> </w:t>
      </w:r>
      <w:r w:rsidR="008A4F6A" w:rsidRPr="005C6071">
        <w:rPr>
          <w:position w:val="2"/>
        </w:rPr>
        <w:t>was</w:t>
      </w:r>
      <w:r w:rsidR="008A4F6A" w:rsidRPr="005C6071">
        <w:rPr>
          <w:spacing w:val="-13"/>
          <w:position w:val="2"/>
        </w:rPr>
        <w:t xml:space="preserve"> </w:t>
      </w:r>
      <w:r w:rsidR="008A4F6A" w:rsidRPr="005C6071">
        <w:rPr>
          <w:position w:val="2"/>
        </w:rPr>
        <w:t>determined</w:t>
      </w:r>
      <w:r w:rsidR="008A4F6A" w:rsidRPr="005C6071">
        <w:rPr>
          <w:spacing w:val="-13"/>
          <w:position w:val="2"/>
        </w:rPr>
        <w:t xml:space="preserve"> </w:t>
      </w:r>
      <w:r w:rsidR="008A4F6A" w:rsidRPr="005C6071">
        <w:rPr>
          <w:position w:val="2"/>
        </w:rPr>
        <w:t>by</w:t>
      </w:r>
      <w:r w:rsidR="008A4F6A" w:rsidRPr="005C6071">
        <w:rPr>
          <w:spacing w:val="-18"/>
          <w:position w:val="2"/>
        </w:rPr>
        <w:t xml:space="preserve"> </w:t>
      </w:r>
      <w:r w:rsidR="008A4F6A" w:rsidRPr="005C6071">
        <w:rPr>
          <w:position w:val="2"/>
        </w:rPr>
        <w:t>energy-dispersive</w:t>
      </w:r>
      <w:r w:rsidR="008A4F6A" w:rsidRPr="005C6071">
        <w:rPr>
          <w:spacing w:val="-13"/>
          <w:position w:val="2"/>
        </w:rPr>
        <w:t xml:space="preserve"> </w:t>
      </w:r>
      <w:r w:rsidR="008A4F6A" w:rsidRPr="005C6071">
        <w:rPr>
          <w:position w:val="2"/>
        </w:rPr>
        <w:t>x-ray</w:t>
      </w:r>
      <w:r w:rsidR="008A4F6A" w:rsidRPr="005C6071">
        <w:rPr>
          <w:spacing w:val="-18"/>
          <w:position w:val="2"/>
        </w:rPr>
        <w:t xml:space="preserve"> </w:t>
      </w:r>
      <w:r w:rsidR="008A4F6A" w:rsidRPr="005C6071">
        <w:rPr>
          <w:position w:val="2"/>
        </w:rPr>
        <w:t xml:space="preserve">spectroscopy </w:t>
      </w:r>
      <w:r w:rsidR="008A4F6A" w:rsidRPr="005C6071">
        <w:t xml:space="preserve">(EDS) with a precision of ± 1%. The dielectric properties of this crystal (see below) point to phase transitions that correspond well to those shown in the phase diagram for crystals and ceramics with compositions within the range of the MPB </w:t>
      </w:r>
      <w:r w:rsidR="008A4F6A" w:rsidRPr="005C6071">
        <w:rPr>
          <w:b/>
          <w:bCs/>
        </w:rPr>
        <w:t>[13, 19, 23, 24,</w:t>
      </w:r>
      <w:r w:rsidR="008A4F6A" w:rsidRPr="005C6071">
        <w:rPr>
          <w:b/>
          <w:bCs/>
          <w:spacing w:val="-7"/>
        </w:rPr>
        <w:t xml:space="preserve"> </w:t>
      </w:r>
      <w:r w:rsidR="008A4F6A" w:rsidRPr="005C6071">
        <w:rPr>
          <w:b/>
          <w:bCs/>
        </w:rPr>
        <w:t>25].</w:t>
      </w:r>
    </w:p>
    <w:p w14:paraId="350EBDA0" w14:textId="77777777" w:rsidR="008D63C6" w:rsidRPr="005C6071" w:rsidRDefault="008A4F6A">
      <w:pPr>
        <w:pStyle w:val="BodyText"/>
        <w:kinsoku w:val="0"/>
        <w:overflowPunct w:val="0"/>
        <w:spacing w:before="232"/>
        <w:ind w:right="524"/>
        <w:jc w:val="both"/>
      </w:pPr>
      <w:r w:rsidRPr="005C6071">
        <w:rPr>
          <w:b/>
          <w:bCs/>
          <w:position w:val="2"/>
        </w:rPr>
        <w:t xml:space="preserve">Figure 1. </w:t>
      </w:r>
      <w:r w:rsidRPr="005C6071">
        <w:rPr>
          <w:position w:val="2"/>
        </w:rPr>
        <w:t>A single crystal of composition PbZr</w:t>
      </w:r>
      <w:r w:rsidRPr="005C6071">
        <w:rPr>
          <w:sz w:val="16"/>
          <w:szCs w:val="16"/>
        </w:rPr>
        <w:t>0.54</w:t>
      </w:r>
      <w:r w:rsidRPr="005C6071">
        <w:rPr>
          <w:position w:val="2"/>
        </w:rPr>
        <w:t>Ti</w:t>
      </w:r>
      <w:r w:rsidRPr="005C6071">
        <w:rPr>
          <w:sz w:val="16"/>
          <w:szCs w:val="16"/>
        </w:rPr>
        <w:t>0.46</w:t>
      </w:r>
      <w:r w:rsidRPr="005C6071">
        <w:rPr>
          <w:position w:val="2"/>
        </w:rPr>
        <w:t xml:space="preserve">O obtained by the method described in </w:t>
      </w:r>
      <w:r w:rsidRPr="005C6071">
        <w:t>this paper.</w:t>
      </w:r>
    </w:p>
    <w:p w14:paraId="118D606B" w14:textId="77777777" w:rsidR="008D63C6" w:rsidRPr="005C6071" w:rsidRDefault="008D63C6">
      <w:pPr>
        <w:pStyle w:val="BodyText"/>
        <w:kinsoku w:val="0"/>
        <w:overflowPunct w:val="0"/>
        <w:ind w:left="0"/>
        <w:rPr>
          <w:sz w:val="26"/>
          <w:szCs w:val="26"/>
        </w:rPr>
      </w:pPr>
    </w:p>
    <w:p w14:paraId="77B8B2AC" w14:textId="77777777" w:rsidR="008D63C6" w:rsidRPr="005C6071" w:rsidRDefault="008D63C6">
      <w:pPr>
        <w:pStyle w:val="BodyText"/>
        <w:kinsoku w:val="0"/>
        <w:overflowPunct w:val="0"/>
        <w:spacing w:before="7"/>
        <w:ind w:left="0"/>
        <w:rPr>
          <w:sz w:val="21"/>
          <w:szCs w:val="21"/>
        </w:rPr>
      </w:pPr>
    </w:p>
    <w:p w14:paraId="03AB6D78" w14:textId="77777777" w:rsidR="008D63C6" w:rsidRPr="005C6071" w:rsidRDefault="008A4F6A">
      <w:pPr>
        <w:pStyle w:val="Heading1"/>
        <w:numPr>
          <w:ilvl w:val="0"/>
          <w:numId w:val="6"/>
        </w:numPr>
        <w:tabs>
          <w:tab w:val="left" w:pos="1059"/>
        </w:tabs>
        <w:kinsoku w:val="0"/>
        <w:overflowPunct w:val="0"/>
        <w:ind w:hanging="361"/>
        <w:jc w:val="both"/>
      </w:pPr>
      <w:r w:rsidRPr="005C6071">
        <w:t>Dielectric and Piezoelectric</w:t>
      </w:r>
      <w:r w:rsidRPr="005C6071">
        <w:rPr>
          <w:spacing w:val="-12"/>
        </w:rPr>
        <w:t xml:space="preserve"> </w:t>
      </w:r>
      <w:r w:rsidRPr="005C6071">
        <w:t>Measurements</w:t>
      </w:r>
    </w:p>
    <w:p w14:paraId="6293472B" w14:textId="77777777" w:rsidR="008D63C6" w:rsidRPr="005C6071" w:rsidRDefault="008A4F6A">
      <w:pPr>
        <w:pStyle w:val="BodyText"/>
        <w:kinsoku w:val="0"/>
        <w:overflowPunct w:val="0"/>
        <w:spacing w:before="139" w:line="360" w:lineRule="auto"/>
        <w:ind w:right="473"/>
        <w:jc w:val="both"/>
      </w:pPr>
      <w:r w:rsidRPr="005C6071">
        <w:t>Samples were coated with silver paste electrodes fired at 750K for 10 minutes. Dielectric measurements were conducted using a standard capacitance method. An Agilent 4192A impedance analyser was used to measure the capacity C and conductance G in parallel circuit mode</w:t>
      </w:r>
      <w:r w:rsidRPr="005C6071">
        <w:rPr>
          <w:spacing w:val="-11"/>
        </w:rPr>
        <w:t xml:space="preserve"> </w:t>
      </w:r>
      <w:r w:rsidRPr="005C6071">
        <w:t>over</w:t>
      </w:r>
      <w:r w:rsidRPr="005C6071">
        <w:rPr>
          <w:spacing w:val="-7"/>
        </w:rPr>
        <w:t xml:space="preserve"> </w:t>
      </w:r>
      <w:r w:rsidRPr="005C6071">
        <w:t>the</w:t>
      </w:r>
      <w:r w:rsidRPr="005C6071">
        <w:rPr>
          <w:spacing w:val="-7"/>
        </w:rPr>
        <w:t xml:space="preserve"> </w:t>
      </w:r>
      <w:r w:rsidRPr="005C6071">
        <w:t>frequency</w:t>
      </w:r>
      <w:r w:rsidRPr="005C6071">
        <w:rPr>
          <w:spacing w:val="-9"/>
        </w:rPr>
        <w:t xml:space="preserve"> </w:t>
      </w:r>
      <w:r w:rsidRPr="005C6071">
        <w:t>range</w:t>
      </w:r>
      <w:r w:rsidRPr="005C6071">
        <w:rPr>
          <w:spacing w:val="-7"/>
        </w:rPr>
        <w:t xml:space="preserve"> </w:t>
      </w:r>
      <w:r w:rsidRPr="005C6071">
        <w:t>1kHz-1MHz</w:t>
      </w:r>
      <w:r w:rsidRPr="005C6071">
        <w:rPr>
          <w:spacing w:val="-8"/>
        </w:rPr>
        <w:t xml:space="preserve"> </w:t>
      </w:r>
      <w:r w:rsidRPr="005C6071">
        <w:t>and</w:t>
      </w:r>
      <w:r w:rsidRPr="005C6071">
        <w:rPr>
          <w:spacing w:val="-6"/>
        </w:rPr>
        <w:t xml:space="preserve"> </w:t>
      </w:r>
      <w:r w:rsidRPr="005C6071">
        <w:t>at</w:t>
      </w:r>
      <w:r w:rsidRPr="005C6071">
        <w:rPr>
          <w:spacing w:val="-6"/>
        </w:rPr>
        <w:t xml:space="preserve"> </w:t>
      </w:r>
      <w:r w:rsidRPr="005C6071">
        <w:t>an</w:t>
      </w:r>
      <w:r w:rsidRPr="005C6071">
        <w:rPr>
          <w:spacing w:val="-6"/>
        </w:rPr>
        <w:t xml:space="preserve"> </w:t>
      </w:r>
      <w:r w:rsidRPr="005C6071">
        <w:t>AC</w:t>
      </w:r>
      <w:r w:rsidRPr="005C6071">
        <w:rPr>
          <w:spacing w:val="-8"/>
        </w:rPr>
        <w:t xml:space="preserve"> </w:t>
      </w:r>
      <w:r w:rsidRPr="005C6071">
        <w:t>electric-field</w:t>
      </w:r>
      <w:r w:rsidRPr="005C6071">
        <w:rPr>
          <w:spacing w:val="-9"/>
        </w:rPr>
        <w:t xml:space="preserve"> </w:t>
      </w:r>
      <w:r w:rsidRPr="005C6071">
        <w:t>strength</w:t>
      </w:r>
      <w:r w:rsidRPr="005C6071">
        <w:rPr>
          <w:spacing w:val="-10"/>
        </w:rPr>
        <w:t xml:space="preserve"> </w:t>
      </w:r>
      <w:r w:rsidRPr="005C6071">
        <w:t>of</w:t>
      </w:r>
      <w:r w:rsidRPr="005C6071">
        <w:rPr>
          <w:spacing w:val="-10"/>
        </w:rPr>
        <w:t xml:space="preserve"> </w:t>
      </w:r>
      <w:r w:rsidRPr="005C6071">
        <w:t>0.01kV/cm. The real part of the complex permittivity was calculated as a ratio of the measured capacity to the capacity of a vacuum condenser of the same size as the sample. The temperature was controlled</w:t>
      </w:r>
      <w:r w:rsidRPr="005C6071">
        <w:rPr>
          <w:spacing w:val="-9"/>
        </w:rPr>
        <w:t xml:space="preserve"> </w:t>
      </w:r>
      <w:r w:rsidRPr="005C6071">
        <w:t>using</w:t>
      </w:r>
      <w:r w:rsidRPr="005C6071">
        <w:rPr>
          <w:spacing w:val="-9"/>
        </w:rPr>
        <w:t xml:space="preserve"> </w:t>
      </w:r>
      <w:r w:rsidRPr="005C6071">
        <w:t>a</w:t>
      </w:r>
      <w:r w:rsidRPr="005C6071">
        <w:rPr>
          <w:spacing w:val="-10"/>
        </w:rPr>
        <w:t xml:space="preserve"> </w:t>
      </w:r>
      <w:r w:rsidRPr="005C6071">
        <w:t>self-designed</w:t>
      </w:r>
      <w:r w:rsidRPr="005C6071">
        <w:rPr>
          <w:spacing w:val="-9"/>
        </w:rPr>
        <w:t xml:space="preserve"> </w:t>
      </w:r>
      <w:r w:rsidRPr="005C6071">
        <w:t>temperature</w:t>
      </w:r>
      <w:r w:rsidRPr="005C6071">
        <w:rPr>
          <w:spacing w:val="-10"/>
        </w:rPr>
        <w:t xml:space="preserve"> </w:t>
      </w:r>
      <w:r w:rsidRPr="005C6071">
        <w:t>controller</w:t>
      </w:r>
      <w:r w:rsidRPr="005C6071">
        <w:rPr>
          <w:spacing w:val="-8"/>
        </w:rPr>
        <w:t xml:space="preserve"> </w:t>
      </w:r>
      <w:r w:rsidRPr="005C6071">
        <w:t>to</w:t>
      </w:r>
      <w:r w:rsidRPr="005C6071">
        <w:rPr>
          <w:spacing w:val="-9"/>
        </w:rPr>
        <w:t xml:space="preserve"> </w:t>
      </w:r>
      <w:r w:rsidRPr="005C6071">
        <w:t>a</w:t>
      </w:r>
      <w:r w:rsidRPr="005C6071">
        <w:rPr>
          <w:spacing w:val="-10"/>
        </w:rPr>
        <w:t xml:space="preserve"> </w:t>
      </w:r>
      <w:r w:rsidRPr="005C6071">
        <w:t>precision</w:t>
      </w:r>
      <w:r w:rsidRPr="005C6071">
        <w:rPr>
          <w:spacing w:val="-9"/>
        </w:rPr>
        <w:t xml:space="preserve"> </w:t>
      </w:r>
      <w:r w:rsidRPr="005C6071">
        <w:t>of</w:t>
      </w:r>
      <w:r w:rsidRPr="005C6071">
        <w:rPr>
          <w:spacing w:val="-9"/>
        </w:rPr>
        <w:t xml:space="preserve"> </w:t>
      </w:r>
      <w:r w:rsidRPr="005C6071">
        <w:t>the</w:t>
      </w:r>
      <w:r w:rsidRPr="005C6071">
        <w:rPr>
          <w:spacing w:val="-6"/>
        </w:rPr>
        <w:t xml:space="preserve"> </w:t>
      </w:r>
      <w:r w:rsidRPr="005C6071">
        <w:t>order</w:t>
      </w:r>
      <w:r w:rsidRPr="005C6071">
        <w:rPr>
          <w:spacing w:val="-9"/>
        </w:rPr>
        <w:t xml:space="preserve"> </w:t>
      </w:r>
      <w:r w:rsidRPr="005C6071">
        <w:t>of</w:t>
      </w:r>
      <w:r w:rsidRPr="005C6071">
        <w:rPr>
          <w:spacing w:val="-9"/>
        </w:rPr>
        <w:t xml:space="preserve"> </w:t>
      </w:r>
      <w:r w:rsidRPr="005C6071">
        <w:t>0.05K,</w:t>
      </w:r>
      <w:r w:rsidRPr="005C6071">
        <w:rPr>
          <w:spacing w:val="-9"/>
        </w:rPr>
        <w:t xml:space="preserve"> </w:t>
      </w:r>
      <w:r w:rsidRPr="005C6071">
        <w:t>and measurements were performed at a temperature rate of</w:t>
      </w:r>
      <w:r w:rsidRPr="005C6071">
        <w:rPr>
          <w:spacing w:val="-8"/>
        </w:rPr>
        <w:t xml:space="preserve"> </w:t>
      </w:r>
      <w:r w:rsidRPr="005C6071">
        <w:t>1K/min.</w:t>
      </w:r>
    </w:p>
    <w:p w14:paraId="471E2DC3" w14:textId="77777777" w:rsidR="008D63C6" w:rsidRPr="005C6071" w:rsidRDefault="008D63C6">
      <w:pPr>
        <w:pStyle w:val="BodyText"/>
        <w:kinsoku w:val="0"/>
        <w:overflowPunct w:val="0"/>
        <w:spacing w:before="139" w:line="360" w:lineRule="auto"/>
        <w:ind w:right="473"/>
        <w:jc w:val="both"/>
        <w:sectPr w:rsidR="008D63C6" w:rsidRPr="005C6071">
          <w:pgSz w:w="11910" w:h="16850"/>
          <w:pgMar w:top="1340" w:right="940" w:bottom="1200" w:left="1080" w:header="0" w:footer="1005" w:gutter="0"/>
          <w:cols w:space="708"/>
          <w:noEndnote/>
        </w:sectPr>
      </w:pPr>
    </w:p>
    <w:p w14:paraId="6BCE7651" w14:textId="77777777" w:rsidR="008D63C6" w:rsidRPr="005C6071" w:rsidRDefault="008A4F6A">
      <w:pPr>
        <w:pStyle w:val="BodyText"/>
        <w:kinsoku w:val="0"/>
        <w:overflowPunct w:val="0"/>
        <w:spacing w:before="76" w:line="360" w:lineRule="auto"/>
        <w:ind w:right="473" w:firstLine="300"/>
        <w:jc w:val="both"/>
      </w:pPr>
      <w:r w:rsidRPr="005C6071">
        <w:lastRenderedPageBreak/>
        <w:t xml:space="preserve">Two methods were used to determine the piezoelectric properties (see Figure 2). The first employed the IEEE standard measurements </w:t>
      </w:r>
      <w:r w:rsidRPr="005C6071">
        <w:rPr>
          <w:b/>
          <w:bCs/>
        </w:rPr>
        <w:t xml:space="preserve">[27, 28] </w:t>
      </w:r>
      <w:r w:rsidRPr="005C6071">
        <w:t xml:space="preserve">of piezoelectric resonances to obtain the </w:t>
      </w:r>
      <w:r w:rsidRPr="005C6071">
        <w:rPr>
          <w:position w:val="2"/>
        </w:rPr>
        <w:t>piezoelectric coefficient d</w:t>
      </w:r>
      <w:r w:rsidRPr="005C6071">
        <w:rPr>
          <w:sz w:val="16"/>
          <w:szCs w:val="16"/>
        </w:rPr>
        <w:t>31</w:t>
      </w:r>
      <w:r w:rsidRPr="005C6071">
        <w:rPr>
          <w:position w:val="2"/>
        </w:rPr>
        <w:t xml:space="preserve">. The crystal in Figure 1 was cut to the shape of a bar </w:t>
      </w:r>
      <w:r w:rsidRPr="005C6071">
        <w:t xml:space="preserve">1.75*0.42*0.3mm, as in Figure 2a and poled in a DC electric field of 15kV/cm applied along the [001] direction at 340K, after which the crystal was cooled at 2K/minute under this field, and then switched off at 300K. The complex admittance </w:t>
      </w:r>
      <w:r w:rsidRPr="005C6071">
        <w:rPr>
          <w:b/>
          <w:bCs/>
        </w:rPr>
        <w:t xml:space="preserve">Y </w:t>
      </w:r>
      <w:r w:rsidRPr="005C6071">
        <w:t xml:space="preserve">(magnitude |Y| and phase angle θ) was measured as a function of frequency using the Agilent 4192A impedance analyser with a sinusoidal voltage of 1V amplitude to find the piezoelectric resonance frequencies. A small frequency step was used to accurately detect the admittance changes near the resonance frequencies. A forced damped harmonic oscillator model </w:t>
      </w:r>
      <w:r w:rsidRPr="005C6071">
        <w:rPr>
          <w:b/>
          <w:bCs/>
        </w:rPr>
        <w:t xml:space="preserve">[26] </w:t>
      </w:r>
      <w:r w:rsidRPr="005C6071">
        <w:t>was applied to calculate the elastic compliances, electromechanical coupling coefficient, and low-frequency relative permittivity.</w:t>
      </w:r>
    </w:p>
    <w:p w14:paraId="6A9DF184" w14:textId="77777777" w:rsidR="008D63C6" w:rsidRPr="005C6071" w:rsidRDefault="0053516A" w:rsidP="00044355">
      <w:pPr>
        <w:pStyle w:val="BodyText"/>
        <w:kinsoku w:val="0"/>
        <w:overflowPunct w:val="0"/>
        <w:ind w:left="441" w:right="251"/>
        <w:rPr>
          <w:sz w:val="20"/>
          <w:szCs w:val="20"/>
        </w:rPr>
      </w:pPr>
      <w:r w:rsidRPr="005C6071">
        <w:rPr>
          <w:noProof/>
          <w:sz w:val="20"/>
          <w:szCs w:val="20"/>
        </w:rPr>
        <w:drawing>
          <wp:inline distT="0" distB="0" distL="0" distR="0" wp14:anchorId="4F7C9A5F" wp14:editId="7A3B026E">
            <wp:extent cx="5570220" cy="229362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70220" cy="2293620"/>
                    </a:xfrm>
                    <a:prstGeom prst="rect">
                      <a:avLst/>
                    </a:prstGeom>
                    <a:noFill/>
                    <a:ln>
                      <a:noFill/>
                    </a:ln>
                  </pic:spPr>
                </pic:pic>
              </a:graphicData>
            </a:graphic>
          </wp:inline>
        </w:drawing>
      </w:r>
    </w:p>
    <w:p w14:paraId="48474AF7" w14:textId="77777777" w:rsidR="008D63C6" w:rsidRPr="005C6071" w:rsidRDefault="008D63C6">
      <w:pPr>
        <w:pStyle w:val="BodyText"/>
        <w:kinsoku w:val="0"/>
        <w:overflowPunct w:val="0"/>
        <w:spacing w:before="7"/>
        <w:ind w:left="0"/>
      </w:pPr>
    </w:p>
    <w:p w14:paraId="7213C2CA" w14:textId="77777777" w:rsidR="008D63C6" w:rsidRPr="005C6071" w:rsidRDefault="008A4F6A">
      <w:pPr>
        <w:pStyle w:val="BodyText"/>
        <w:kinsoku w:val="0"/>
        <w:overflowPunct w:val="0"/>
        <w:spacing w:line="237" w:lineRule="auto"/>
        <w:ind w:right="472"/>
        <w:jc w:val="both"/>
      </w:pPr>
      <w:r w:rsidRPr="005C6071">
        <w:rPr>
          <w:b/>
          <w:bCs/>
          <w:position w:val="2"/>
        </w:rPr>
        <w:t xml:space="preserve">Figure 2. a) </w:t>
      </w:r>
      <w:r w:rsidRPr="005C6071">
        <w:rPr>
          <w:position w:val="2"/>
        </w:rPr>
        <w:t>Sample geometry used to determine the piezoelectric coefficient d</w:t>
      </w:r>
      <w:r w:rsidRPr="005C6071">
        <w:rPr>
          <w:sz w:val="16"/>
          <w:szCs w:val="16"/>
        </w:rPr>
        <w:t xml:space="preserve">31 </w:t>
      </w:r>
      <w:r w:rsidRPr="005C6071">
        <w:rPr>
          <w:position w:val="2"/>
        </w:rPr>
        <w:t xml:space="preserve">(x, </w:t>
      </w:r>
      <w:r w:rsidRPr="005C6071">
        <w:rPr>
          <w:spacing w:val="-4"/>
          <w:position w:val="2"/>
        </w:rPr>
        <w:t xml:space="preserve">y, </w:t>
      </w:r>
      <w:r w:rsidRPr="005C6071">
        <w:rPr>
          <w:position w:val="2"/>
        </w:rPr>
        <w:t xml:space="preserve">and z </w:t>
      </w:r>
      <w:r w:rsidRPr="005C6071">
        <w:t>denote the pseudo-cubic axis). The black area represents an electrode, and P denotes the resulting</w:t>
      </w:r>
      <w:r w:rsidRPr="005C6071">
        <w:rPr>
          <w:spacing w:val="-16"/>
        </w:rPr>
        <w:t xml:space="preserve"> </w:t>
      </w:r>
      <w:r w:rsidRPr="005C6071">
        <w:t>direction</w:t>
      </w:r>
      <w:r w:rsidRPr="005C6071">
        <w:rPr>
          <w:spacing w:val="-13"/>
        </w:rPr>
        <w:t xml:space="preserve"> </w:t>
      </w:r>
      <w:r w:rsidRPr="005C6071">
        <w:t>of</w:t>
      </w:r>
      <w:r w:rsidRPr="005C6071">
        <w:rPr>
          <w:spacing w:val="-14"/>
        </w:rPr>
        <w:t xml:space="preserve"> </w:t>
      </w:r>
      <w:r w:rsidRPr="005C6071">
        <w:t>polarisation</w:t>
      </w:r>
      <w:r w:rsidRPr="005C6071">
        <w:rPr>
          <w:spacing w:val="-13"/>
        </w:rPr>
        <w:t xml:space="preserve"> </w:t>
      </w:r>
      <w:r w:rsidRPr="005C6071">
        <w:t>in</w:t>
      </w:r>
      <w:r w:rsidRPr="005C6071">
        <w:rPr>
          <w:spacing w:val="-13"/>
        </w:rPr>
        <w:t xml:space="preserve"> </w:t>
      </w:r>
      <w:r w:rsidRPr="005C6071">
        <w:t>the</w:t>
      </w:r>
      <w:r w:rsidRPr="005C6071">
        <w:rPr>
          <w:spacing w:val="-14"/>
        </w:rPr>
        <w:t xml:space="preserve"> </w:t>
      </w:r>
      <w:r w:rsidRPr="005C6071">
        <w:t>crystal</w:t>
      </w:r>
      <w:r w:rsidRPr="005C6071">
        <w:rPr>
          <w:spacing w:val="-13"/>
        </w:rPr>
        <w:t xml:space="preserve"> </w:t>
      </w:r>
      <w:r w:rsidRPr="005C6071">
        <w:t>after</w:t>
      </w:r>
      <w:r w:rsidRPr="005C6071">
        <w:rPr>
          <w:spacing w:val="-14"/>
        </w:rPr>
        <w:t xml:space="preserve"> </w:t>
      </w:r>
      <w:r w:rsidRPr="005C6071">
        <w:t>poling</w:t>
      </w:r>
      <w:r w:rsidRPr="005C6071">
        <w:rPr>
          <w:spacing w:val="-16"/>
        </w:rPr>
        <w:t xml:space="preserve"> </w:t>
      </w:r>
      <w:r w:rsidRPr="005C6071">
        <w:t>in</w:t>
      </w:r>
      <w:r w:rsidRPr="005C6071">
        <w:rPr>
          <w:spacing w:val="-13"/>
        </w:rPr>
        <w:t xml:space="preserve"> </w:t>
      </w:r>
      <w:r w:rsidRPr="005C6071">
        <w:t>a</w:t>
      </w:r>
      <w:r w:rsidRPr="005C6071">
        <w:rPr>
          <w:spacing w:val="-14"/>
        </w:rPr>
        <w:t xml:space="preserve"> </w:t>
      </w:r>
      <w:r w:rsidRPr="005C6071">
        <w:t>DC</w:t>
      </w:r>
      <w:r w:rsidRPr="005C6071">
        <w:rPr>
          <w:spacing w:val="-13"/>
        </w:rPr>
        <w:t xml:space="preserve"> </w:t>
      </w:r>
      <w:r w:rsidRPr="005C6071">
        <w:t>electric</w:t>
      </w:r>
      <w:r w:rsidRPr="005C6071">
        <w:rPr>
          <w:spacing w:val="-12"/>
        </w:rPr>
        <w:t xml:space="preserve"> </w:t>
      </w:r>
      <w:r w:rsidRPr="005C6071">
        <w:t>field.</w:t>
      </w:r>
      <w:r w:rsidRPr="005C6071">
        <w:rPr>
          <w:spacing w:val="-14"/>
        </w:rPr>
        <w:t xml:space="preserve"> </w:t>
      </w:r>
      <w:r w:rsidRPr="005C6071">
        <w:t>An</w:t>
      </w:r>
      <w:r w:rsidRPr="005C6071">
        <w:rPr>
          <w:spacing w:val="-13"/>
        </w:rPr>
        <w:t xml:space="preserve"> </w:t>
      </w:r>
      <w:r w:rsidRPr="005C6071">
        <w:t xml:space="preserve">alternating </w:t>
      </w:r>
      <w:r w:rsidRPr="005C6071">
        <w:rPr>
          <w:position w:val="2"/>
        </w:rPr>
        <w:t>electric field E</w:t>
      </w:r>
      <w:r w:rsidRPr="005C6071">
        <w:rPr>
          <w:sz w:val="16"/>
          <w:szCs w:val="16"/>
        </w:rPr>
        <w:t xml:space="preserve">AC </w:t>
      </w:r>
      <w:r w:rsidRPr="005C6071">
        <w:rPr>
          <w:position w:val="2"/>
        </w:rPr>
        <w:t xml:space="preserve">of the strength of 0.01kV/cm and frequency in the range 500kHz-1MHz was used to measure the piezoelectric resonances. </w:t>
      </w:r>
      <w:r w:rsidRPr="005C6071">
        <w:rPr>
          <w:b/>
          <w:bCs/>
          <w:position w:val="2"/>
        </w:rPr>
        <w:t xml:space="preserve">b) </w:t>
      </w:r>
      <w:r w:rsidRPr="005C6071">
        <w:rPr>
          <w:position w:val="2"/>
        </w:rPr>
        <w:t>Detection of strain η</w:t>
      </w:r>
      <w:r w:rsidRPr="005C6071">
        <w:rPr>
          <w:sz w:val="16"/>
          <w:szCs w:val="16"/>
        </w:rPr>
        <w:t xml:space="preserve">3 </w:t>
      </w:r>
      <w:r w:rsidRPr="005C6071">
        <w:rPr>
          <w:position w:val="2"/>
        </w:rPr>
        <w:t>as a function of electric field E</w:t>
      </w:r>
      <w:r w:rsidRPr="005C6071">
        <w:rPr>
          <w:sz w:val="16"/>
          <w:szCs w:val="16"/>
        </w:rPr>
        <w:t xml:space="preserve">AC </w:t>
      </w:r>
      <w:r w:rsidRPr="005C6071">
        <w:rPr>
          <w:position w:val="2"/>
        </w:rPr>
        <w:t>of frequency 160Hz and strength between 0.2kV/cm. C</w:t>
      </w:r>
      <w:r w:rsidRPr="005C6071">
        <w:rPr>
          <w:sz w:val="16"/>
          <w:szCs w:val="16"/>
        </w:rPr>
        <w:t xml:space="preserve">S </w:t>
      </w:r>
      <w:r w:rsidRPr="005C6071">
        <w:rPr>
          <w:position w:val="2"/>
        </w:rPr>
        <w:t xml:space="preserve">is the sensor capacity to </w:t>
      </w:r>
      <w:r w:rsidRPr="005C6071">
        <w:t>which</w:t>
      </w:r>
      <w:r w:rsidRPr="005C6071">
        <w:rPr>
          <w:spacing w:val="-6"/>
        </w:rPr>
        <w:t xml:space="preserve"> </w:t>
      </w:r>
      <w:r w:rsidRPr="005C6071">
        <w:t>a</w:t>
      </w:r>
      <w:r w:rsidRPr="005C6071">
        <w:rPr>
          <w:spacing w:val="-2"/>
        </w:rPr>
        <w:t xml:space="preserve"> </w:t>
      </w:r>
      <w:r w:rsidRPr="005C6071">
        <w:t>DC</w:t>
      </w:r>
      <w:r w:rsidRPr="005C6071">
        <w:rPr>
          <w:spacing w:val="-6"/>
        </w:rPr>
        <w:t xml:space="preserve"> </w:t>
      </w:r>
      <w:r w:rsidRPr="005C6071">
        <w:t>voltage</w:t>
      </w:r>
      <w:r w:rsidRPr="005C6071">
        <w:rPr>
          <w:spacing w:val="-7"/>
        </w:rPr>
        <w:t xml:space="preserve"> </w:t>
      </w:r>
      <w:r w:rsidRPr="005C6071">
        <w:t>of</w:t>
      </w:r>
      <w:r w:rsidRPr="005C6071">
        <w:rPr>
          <w:spacing w:val="-7"/>
        </w:rPr>
        <w:t xml:space="preserve"> </w:t>
      </w:r>
      <w:r w:rsidRPr="005C6071">
        <w:t>the</w:t>
      </w:r>
      <w:r w:rsidRPr="005C6071">
        <w:rPr>
          <w:spacing w:val="-7"/>
        </w:rPr>
        <w:t xml:space="preserve"> </w:t>
      </w:r>
      <w:r w:rsidRPr="005C6071">
        <w:t>order</w:t>
      </w:r>
      <w:r w:rsidRPr="005C6071">
        <w:rPr>
          <w:spacing w:val="-7"/>
        </w:rPr>
        <w:t xml:space="preserve"> </w:t>
      </w:r>
      <w:r w:rsidRPr="005C6071">
        <w:t>of</w:t>
      </w:r>
      <w:r w:rsidRPr="005C6071">
        <w:rPr>
          <w:spacing w:val="-7"/>
        </w:rPr>
        <w:t xml:space="preserve"> </w:t>
      </w:r>
      <w:r w:rsidRPr="005C6071">
        <w:t>90V</w:t>
      </w:r>
      <w:r w:rsidRPr="005C6071">
        <w:rPr>
          <w:spacing w:val="-7"/>
        </w:rPr>
        <w:t xml:space="preserve"> </w:t>
      </w:r>
      <w:r w:rsidRPr="005C6071">
        <w:t>was</w:t>
      </w:r>
      <w:r w:rsidRPr="005C6071">
        <w:rPr>
          <w:spacing w:val="-6"/>
        </w:rPr>
        <w:t xml:space="preserve"> </w:t>
      </w:r>
      <w:r w:rsidRPr="005C6071">
        <w:t>applied.</w:t>
      </w:r>
      <w:r w:rsidRPr="005C6071">
        <w:rPr>
          <w:spacing w:val="-6"/>
        </w:rPr>
        <w:t xml:space="preserve"> </w:t>
      </w:r>
      <w:r w:rsidRPr="005C6071">
        <w:t>A</w:t>
      </w:r>
      <w:r w:rsidRPr="005C6071">
        <w:rPr>
          <w:spacing w:val="-7"/>
        </w:rPr>
        <w:t xml:space="preserve"> </w:t>
      </w:r>
      <w:r w:rsidRPr="005C6071">
        <w:t>lock-in</w:t>
      </w:r>
      <w:r w:rsidRPr="005C6071">
        <w:rPr>
          <w:spacing w:val="-5"/>
        </w:rPr>
        <w:t xml:space="preserve"> </w:t>
      </w:r>
      <w:r w:rsidRPr="005C6071">
        <w:t>amplifier</w:t>
      </w:r>
      <w:r w:rsidRPr="005C6071">
        <w:rPr>
          <w:spacing w:val="-7"/>
        </w:rPr>
        <w:t xml:space="preserve"> </w:t>
      </w:r>
      <w:r w:rsidRPr="005C6071">
        <w:t>was</w:t>
      </w:r>
      <w:r w:rsidRPr="005C6071">
        <w:rPr>
          <w:spacing w:val="-6"/>
        </w:rPr>
        <w:t xml:space="preserve"> </w:t>
      </w:r>
      <w:r w:rsidRPr="005C6071">
        <w:t>used</w:t>
      </w:r>
      <w:r w:rsidRPr="005C6071">
        <w:rPr>
          <w:spacing w:val="-6"/>
        </w:rPr>
        <w:t xml:space="preserve"> </w:t>
      </w:r>
      <w:r w:rsidRPr="005C6071">
        <w:t>to</w:t>
      </w:r>
      <w:r w:rsidRPr="005C6071">
        <w:rPr>
          <w:spacing w:val="-6"/>
        </w:rPr>
        <w:t xml:space="preserve"> </w:t>
      </w:r>
      <w:r w:rsidRPr="005C6071">
        <w:t>detect</w:t>
      </w:r>
      <w:r w:rsidRPr="005C6071">
        <w:rPr>
          <w:spacing w:val="-6"/>
        </w:rPr>
        <w:t xml:space="preserve"> </w:t>
      </w:r>
      <w:r w:rsidRPr="005C6071">
        <w:t xml:space="preserve">the </w:t>
      </w:r>
      <w:r w:rsidRPr="005C6071">
        <w:rPr>
          <w:position w:val="2"/>
        </w:rPr>
        <w:t>alternating</w:t>
      </w:r>
      <w:r w:rsidRPr="005C6071">
        <w:rPr>
          <w:spacing w:val="-11"/>
          <w:position w:val="2"/>
        </w:rPr>
        <w:t xml:space="preserve"> </w:t>
      </w:r>
      <w:r w:rsidRPr="005C6071">
        <w:rPr>
          <w:position w:val="2"/>
        </w:rPr>
        <w:t>current,</w:t>
      </w:r>
      <w:r w:rsidRPr="005C6071">
        <w:rPr>
          <w:spacing w:val="-6"/>
          <w:position w:val="2"/>
        </w:rPr>
        <w:t xml:space="preserve"> </w:t>
      </w:r>
      <w:r w:rsidRPr="005C6071">
        <w:rPr>
          <w:position w:val="2"/>
        </w:rPr>
        <w:t>which</w:t>
      </w:r>
      <w:r w:rsidRPr="005C6071">
        <w:rPr>
          <w:spacing w:val="-9"/>
          <w:position w:val="2"/>
        </w:rPr>
        <w:t xml:space="preserve"> </w:t>
      </w:r>
      <w:r w:rsidRPr="005C6071">
        <w:rPr>
          <w:position w:val="2"/>
        </w:rPr>
        <w:t>was</w:t>
      </w:r>
      <w:r w:rsidRPr="005C6071">
        <w:rPr>
          <w:spacing w:val="-7"/>
          <w:position w:val="2"/>
        </w:rPr>
        <w:t xml:space="preserve"> </w:t>
      </w:r>
      <w:r w:rsidRPr="005C6071">
        <w:rPr>
          <w:position w:val="2"/>
        </w:rPr>
        <w:t>proportional</w:t>
      </w:r>
      <w:r w:rsidRPr="005C6071">
        <w:rPr>
          <w:spacing w:val="-8"/>
          <w:position w:val="2"/>
        </w:rPr>
        <w:t xml:space="preserve"> </w:t>
      </w:r>
      <w:r w:rsidRPr="005C6071">
        <w:rPr>
          <w:position w:val="2"/>
        </w:rPr>
        <w:t>to</w:t>
      </w:r>
      <w:r w:rsidRPr="005C6071">
        <w:rPr>
          <w:spacing w:val="-6"/>
          <w:position w:val="2"/>
        </w:rPr>
        <w:t xml:space="preserve"> </w:t>
      </w:r>
      <w:r w:rsidRPr="005C6071">
        <w:rPr>
          <w:position w:val="2"/>
        </w:rPr>
        <w:t>the</w:t>
      </w:r>
      <w:r w:rsidRPr="005C6071">
        <w:rPr>
          <w:spacing w:val="-6"/>
          <w:position w:val="2"/>
        </w:rPr>
        <w:t xml:space="preserve"> </w:t>
      </w:r>
      <w:r w:rsidRPr="005C6071">
        <w:rPr>
          <w:position w:val="2"/>
        </w:rPr>
        <w:t>sample</w:t>
      </w:r>
      <w:r w:rsidRPr="005C6071">
        <w:rPr>
          <w:spacing w:val="-10"/>
          <w:position w:val="2"/>
        </w:rPr>
        <w:t xml:space="preserve"> </w:t>
      </w:r>
      <w:r w:rsidRPr="005C6071">
        <w:rPr>
          <w:position w:val="2"/>
        </w:rPr>
        <w:t>strain</w:t>
      </w:r>
      <w:r w:rsidRPr="005C6071">
        <w:rPr>
          <w:spacing w:val="-6"/>
          <w:position w:val="2"/>
        </w:rPr>
        <w:t xml:space="preserve"> </w:t>
      </w:r>
      <w:r w:rsidRPr="005C6071">
        <w:rPr>
          <w:position w:val="2"/>
        </w:rPr>
        <w:t>η</w:t>
      </w:r>
      <w:r w:rsidRPr="005C6071">
        <w:rPr>
          <w:sz w:val="16"/>
          <w:szCs w:val="16"/>
        </w:rPr>
        <w:t>3</w:t>
      </w:r>
      <w:r w:rsidRPr="005C6071">
        <w:rPr>
          <w:spacing w:val="13"/>
          <w:sz w:val="16"/>
          <w:szCs w:val="16"/>
        </w:rPr>
        <w:t xml:space="preserve"> </w:t>
      </w:r>
      <w:r w:rsidRPr="005C6071">
        <w:rPr>
          <w:position w:val="2"/>
        </w:rPr>
        <w:t>and</w:t>
      </w:r>
      <w:r w:rsidRPr="005C6071">
        <w:rPr>
          <w:spacing w:val="-8"/>
          <w:position w:val="2"/>
        </w:rPr>
        <w:t xml:space="preserve"> </w:t>
      </w:r>
      <w:r w:rsidRPr="005C6071">
        <w:rPr>
          <w:position w:val="2"/>
        </w:rPr>
        <w:t>induced</w:t>
      </w:r>
      <w:r w:rsidRPr="005C6071">
        <w:rPr>
          <w:spacing w:val="-9"/>
          <w:position w:val="2"/>
        </w:rPr>
        <w:t xml:space="preserve"> </w:t>
      </w:r>
      <w:r w:rsidRPr="005C6071">
        <w:rPr>
          <w:position w:val="2"/>
        </w:rPr>
        <w:t>by</w:t>
      </w:r>
      <w:r w:rsidRPr="005C6071">
        <w:rPr>
          <w:spacing w:val="-11"/>
          <w:position w:val="2"/>
        </w:rPr>
        <w:t xml:space="preserve"> </w:t>
      </w:r>
      <w:r w:rsidRPr="005C6071">
        <w:rPr>
          <w:position w:val="2"/>
        </w:rPr>
        <w:t>changes</w:t>
      </w:r>
      <w:r w:rsidRPr="005C6071">
        <w:rPr>
          <w:spacing w:val="-8"/>
          <w:position w:val="2"/>
        </w:rPr>
        <w:t xml:space="preserve"> </w:t>
      </w:r>
      <w:r w:rsidRPr="005C6071">
        <w:rPr>
          <w:i/>
          <w:iCs/>
          <w:position w:val="2"/>
        </w:rPr>
        <w:t>∆C</w:t>
      </w:r>
      <w:r w:rsidRPr="005C6071">
        <w:rPr>
          <w:i/>
          <w:iCs/>
          <w:sz w:val="16"/>
          <w:szCs w:val="16"/>
        </w:rPr>
        <w:t xml:space="preserve">p </w:t>
      </w:r>
      <w:r w:rsidRPr="005C6071">
        <w:t>of the sensor capacity (for more details, see the</w:t>
      </w:r>
      <w:r w:rsidRPr="005C6071">
        <w:rPr>
          <w:spacing w:val="-12"/>
        </w:rPr>
        <w:t xml:space="preserve"> </w:t>
      </w:r>
      <w:r w:rsidRPr="005C6071">
        <w:t>text).</w:t>
      </w:r>
    </w:p>
    <w:p w14:paraId="7B24B026" w14:textId="77777777" w:rsidR="008D63C6" w:rsidRPr="005C6071" w:rsidRDefault="008D63C6">
      <w:pPr>
        <w:pStyle w:val="BodyText"/>
        <w:kinsoku w:val="0"/>
        <w:overflowPunct w:val="0"/>
        <w:spacing w:before="10"/>
        <w:ind w:left="0"/>
        <w:rPr>
          <w:sz w:val="36"/>
          <w:szCs w:val="36"/>
        </w:rPr>
      </w:pPr>
    </w:p>
    <w:p w14:paraId="498689E1" w14:textId="77777777" w:rsidR="008D63C6" w:rsidRPr="005C6071" w:rsidRDefault="008A4F6A" w:rsidP="00044355">
      <w:pPr>
        <w:pStyle w:val="BodyText"/>
        <w:kinsoku w:val="0"/>
        <w:overflowPunct w:val="0"/>
        <w:spacing w:line="360" w:lineRule="auto"/>
        <w:ind w:right="534"/>
        <w:jc w:val="both"/>
        <w:rPr>
          <w:position w:val="2"/>
        </w:rPr>
      </w:pPr>
      <w:r w:rsidRPr="005C6071">
        <w:rPr>
          <w:position w:val="2"/>
        </w:rPr>
        <w:t>For the same poled sample, the strain η</w:t>
      </w:r>
      <w:r w:rsidRPr="005C6071">
        <w:rPr>
          <w:sz w:val="16"/>
          <w:szCs w:val="16"/>
        </w:rPr>
        <w:t xml:space="preserve">3 </w:t>
      </w:r>
      <w:r w:rsidRPr="005C6071">
        <w:rPr>
          <w:position w:val="2"/>
        </w:rPr>
        <w:t>was measured using a quasi-static method based on a</w:t>
      </w:r>
    </w:p>
    <w:p w14:paraId="4964621E" w14:textId="77777777" w:rsidR="008D63C6" w:rsidRPr="005C6071" w:rsidRDefault="008A4F6A" w:rsidP="00044355">
      <w:pPr>
        <w:pStyle w:val="BodyText"/>
        <w:kinsoku w:val="0"/>
        <w:overflowPunct w:val="0"/>
        <w:spacing w:line="360" w:lineRule="auto"/>
        <w:ind w:right="534"/>
        <w:jc w:val="both"/>
      </w:pPr>
      <w:r w:rsidRPr="005C6071">
        <w:rPr>
          <w:position w:val="2"/>
        </w:rPr>
        <w:t>capacitance sensor to find the piezoelectric coefficient d</w:t>
      </w:r>
      <w:r w:rsidRPr="005C6071">
        <w:rPr>
          <w:sz w:val="16"/>
          <w:szCs w:val="16"/>
        </w:rPr>
        <w:t xml:space="preserve">33 </w:t>
      </w:r>
      <w:r w:rsidRPr="005C6071">
        <w:rPr>
          <w:position w:val="2"/>
        </w:rPr>
        <w:t xml:space="preserve">from the relationship </w:t>
      </w:r>
      <m:oMath>
        <m:sSub>
          <m:sSubPr>
            <m:ctrlPr>
              <w:rPr>
                <w:rFonts w:ascii="Cambria Math" w:hAnsi="Cambria Math"/>
                <w:lang w:val="en"/>
              </w:rPr>
            </m:ctrlPr>
          </m:sSubPr>
          <m:e>
            <m:r>
              <m:rPr>
                <m:sty m:val="p"/>
              </m:rPr>
              <w:rPr>
                <w:rFonts w:ascii="Cambria Math" w:hAnsi="Cambria Math"/>
                <w:lang w:val="en"/>
              </w:rPr>
              <m:t>d</m:t>
            </m:r>
          </m:e>
          <m:sub>
            <m:r>
              <m:rPr>
                <m:sty m:val="p"/>
              </m:rPr>
              <w:rPr>
                <w:rFonts w:ascii="Cambria Math" w:hAnsi="Cambria Math"/>
                <w:lang w:val="en"/>
              </w:rPr>
              <m:t>33</m:t>
            </m:r>
          </m:sub>
        </m:sSub>
        <m:r>
          <m:rPr>
            <m:sty m:val="p"/>
          </m:rPr>
          <w:rPr>
            <w:rFonts w:ascii="Cambria Math" w:hAnsi="Cambria Math"/>
            <w:lang w:val="en"/>
          </w:rPr>
          <m:t>=</m:t>
        </m:r>
        <m:f>
          <m:fPr>
            <m:ctrlPr>
              <w:rPr>
                <w:rFonts w:ascii="Cambria Math" w:hAnsi="Cambria Math"/>
                <w:lang w:val="en"/>
              </w:rPr>
            </m:ctrlPr>
          </m:fPr>
          <m:num>
            <m:r>
              <m:rPr>
                <m:sty m:val="p"/>
              </m:rPr>
              <w:rPr>
                <w:rFonts w:ascii="Cambria Math" w:hAnsi="Cambria Math"/>
                <w:lang w:val="en"/>
              </w:rPr>
              <m:t>∂</m:t>
            </m:r>
            <m:sSub>
              <m:sSubPr>
                <m:ctrlPr>
                  <w:rPr>
                    <w:rFonts w:ascii="Cambria Math" w:hAnsi="Cambria Math"/>
                    <w:lang w:val="en"/>
                  </w:rPr>
                </m:ctrlPr>
              </m:sSubPr>
              <m:e>
                <m:r>
                  <m:rPr>
                    <m:sty m:val="p"/>
                  </m:rPr>
                  <w:rPr>
                    <w:rFonts w:ascii="Cambria Math" w:hAnsi="Cambria Math"/>
                    <w:lang w:val="en"/>
                  </w:rPr>
                  <m:t>η</m:t>
                </m:r>
              </m:e>
              <m:sub>
                <m:r>
                  <m:rPr>
                    <m:sty m:val="p"/>
                  </m:rPr>
                  <w:rPr>
                    <w:rFonts w:ascii="Cambria Math" w:hAnsi="Cambria Math"/>
                    <w:lang w:val="en"/>
                  </w:rPr>
                  <m:t>3</m:t>
                </m:r>
              </m:sub>
            </m:sSub>
          </m:num>
          <m:den>
            <m:r>
              <m:rPr>
                <m:sty m:val="p"/>
              </m:rPr>
              <w:rPr>
                <w:rFonts w:ascii="Cambria Math" w:hAnsi="Cambria Math"/>
                <w:lang w:val="en"/>
              </w:rPr>
              <m:t>∂</m:t>
            </m:r>
            <m:sSub>
              <m:sSubPr>
                <m:ctrlPr>
                  <w:rPr>
                    <w:rFonts w:ascii="Cambria Math" w:hAnsi="Cambria Math"/>
                    <w:lang w:val="en"/>
                  </w:rPr>
                </m:ctrlPr>
              </m:sSubPr>
              <m:e>
                <m:r>
                  <m:rPr>
                    <m:sty m:val="p"/>
                  </m:rPr>
                  <w:rPr>
                    <w:rFonts w:ascii="Cambria Math" w:hAnsi="Cambria Math"/>
                    <w:lang w:val="en"/>
                  </w:rPr>
                  <m:t>E</m:t>
                </m:r>
              </m:e>
              <m:sub>
                <m:r>
                  <m:rPr>
                    <m:sty m:val="p"/>
                  </m:rPr>
                  <w:rPr>
                    <w:rFonts w:ascii="Cambria Math" w:hAnsi="Cambria Math"/>
                    <w:lang w:val="en"/>
                  </w:rPr>
                  <m:t>3</m:t>
                </m:r>
              </m:sub>
            </m:sSub>
          </m:den>
        </m:f>
      </m:oMath>
      <w:r w:rsidR="00044355" w:rsidRPr="005C6071">
        <w:rPr>
          <w:rFonts w:cstheme="minorHAnsi"/>
          <w:lang w:val="en"/>
        </w:rPr>
        <w:t xml:space="preserve">, </w:t>
      </w:r>
      <w:r w:rsidRPr="005C6071">
        <w:rPr>
          <w:position w:val="2"/>
        </w:rPr>
        <w:t>where E</w:t>
      </w:r>
      <w:r w:rsidRPr="005C6071">
        <w:rPr>
          <w:sz w:val="16"/>
          <w:szCs w:val="16"/>
        </w:rPr>
        <w:t xml:space="preserve">3 </w:t>
      </w:r>
      <w:r w:rsidRPr="005C6071">
        <w:rPr>
          <w:position w:val="2"/>
        </w:rPr>
        <w:t>is the amplitude of the electric field E</w:t>
      </w:r>
      <w:r w:rsidRPr="005C6071">
        <w:rPr>
          <w:sz w:val="16"/>
          <w:szCs w:val="16"/>
        </w:rPr>
        <w:t>AC</w:t>
      </w:r>
      <w:r w:rsidRPr="005C6071">
        <w:rPr>
          <w:position w:val="2"/>
        </w:rPr>
        <w:t xml:space="preserve">. Details of the measurement method can be found in </w:t>
      </w:r>
      <w:r w:rsidRPr="005C6071">
        <w:rPr>
          <w:b/>
          <w:bCs/>
          <w:position w:val="2"/>
        </w:rPr>
        <w:t>[29]</w:t>
      </w:r>
      <w:r w:rsidRPr="005C6071">
        <w:rPr>
          <w:position w:val="2"/>
        </w:rPr>
        <w:t>. η</w:t>
      </w:r>
      <w:r w:rsidRPr="005C6071">
        <w:rPr>
          <w:sz w:val="16"/>
          <w:szCs w:val="16"/>
        </w:rPr>
        <w:t xml:space="preserve">3 </w:t>
      </w:r>
      <w:r w:rsidRPr="005C6071">
        <w:rPr>
          <w:position w:val="2"/>
        </w:rPr>
        <w:t>was induced by an alternating electric field E</w:t>
      </w:r>
      <w:r w:rsidRPr="005C6071">
        <w:rPr>
          <w:sz w:val="16"/>
          <w:szCs w:val="16"/>
        </w:rPr>
        <w:t xml:space="preserve">AC. </w:t>
      </w:r>
      <w:r w:rsidRPr="005C6071">
        <w:rPr>
          <w:position w:val="2"/>
        </w:rPr>
        <w:t xml:space="preserve">of frequency 160Hz and </w:t>
      </w:r>
      <w:r w:rsidRPr="005C6071">
        <w:t>amplitude</w:t>
      </w:r>
      <w:r w:rsidRPr="005C6071">
        <w:rPr>
          <w:spacing w:val="-7"/>
        </w:rPr>
        <w:t xml:space="preserve"> </w:t>
      </w:r>
      <w:r w:rsidRPr="005C6071">
        <w:t>1.6kV/cm</w:t>
      </w:r>
      <w:r w:rsidRPr="005C6071">
        <w:rPr>
          <w:spacing w:val="-6"/>
        </w:rPr>
        <w:t xml:space="preserve"> </w:t>
      </w:r>
      <w:r w:rsidRPr="005C6071">
        <w:t>applied</w:t>
      </w:r>
      <w:r w:rsidRPr="005C6071">
        <w:rPr>
          <w:spacing w:val="-5"/>
        </w:rPr>
        <w:t xml:space="preserve"> </w:t>
      </w:r>
      <w:r w:rsidRPr="005C6071">
        <w:t>to</w:t>
      </w:r>
      <w:r w:rsidRPr="005C6071">
        <w:rPr>
          <w:spacing w:val="-6"/>
        </w:rPr>
        <w:t xml:space="preserve"> </w:t>
      </w:r>
      <w:r w:rsidRPr="005C6071">
        <w:t>the</w:t>
      </w:r>
      <w:r w:rsidRPr="005C6071">
        <w:rPr>
          <w:spacing w:val="-1"/>
        </w:rPr>
        <w:t xml:space="preserve"> </w:t>
      </w:r>
      <w:r w:rsidRPr="005C6071">
        <w:t>sample</w:t>
      </w:r>
      <w:r w:rsidRPr="005C6071">
        <w:rPr>
          <w:spacing w:val="-7"/>
        </w:rPr>
        <w:t xml:space="preserve"> </w:t>
      </w:r>
      <w:r w:rsidRPr="005C6071">
        <w:t>and</w:t>
      </w:r>
      <w:r w:rsidRPr="005C6071">
        <w:rPr>
          <w:spacing w:val="-5"/>
        </w:rPr>
        <w:t xml:space="preserve"> </w:t>
      </w:r>
      <w:r w:rsidRPr="005C6071">
        <w:t>transferred</w:t>
      </w:r>
      <w:r w:rsidRPr="005C6071">
        <w:rPr>
          <w:spacing w:val="-6"/>
        </w:rPr>
        <w:t xml:space="preserve"> </w:t>
      </w:r>
      <w:r w:rsidRPr="005C6071">
        <w:t>via</w:t>
      </w:r>
      <w:r w:rsidRPr="005C6071">
        <w:rPr>
          <w:spacing w:val="-6"/>
        </w:rPr>
        <w:t xml:space="preserve"> </w:t>
      </w:r>
      <w:r w:rsidRPr="005C6071">
        <w:t>a</w:t>
      </w:r>
      <w:r w:rsidRPr="005C6071">
        <w:rPr>
          <w:spacing w:val="-2"/>
        </w:rPr>
        <w:t xml:space="preserve"> </w:t>
      </w:r>
      <w:r w:rsidRPr="005C6071">
        <w:t>quartz</w:t>
      </w:r>
      <w:r w:rsidRPr="005C6071">
        <w:rPr>
          <w:spacing w:val="-4"/>
        </w:rPr>
        <w:t xml:space="preserve"> </w:t>
      </w:r>
      <w:r w:rsidRPr="005C6071">
        <w:t>rod</w:t>
      </w:r>
      <w:r w:rsidRPr="005C6071">
        <w:rPr>
          <w:spacing w:val="-6"/>
        </w:rPr>
        <w:t xml:space="preserve"> </w:t>
      </w:r>
      <w:r w:rsidRPr="005C6071">
        <w:t>with</w:t>
      </w:r>
      <w:r w:rsidRPr="005C6071">
        <w:rPr>
          <w:spacing w:val="-5"/>
        </w:rPr>
        <w:t xml:space="preserve"> </w:t>
      </w:r>
      <w:r w:rsidRPr="005C6071">
        <w:t>one</w:t>
      </w:r>
      <w:r w:rsidRPr="005C6071">
        <w:rPr>
          <w:spacing w:val="-7"/>
        </w:rPr>
        <w:t xml:space="preserve"> </w:t>
      </w:r>
      <w:r w:rsidRPr="005C6071">
        <w:t>end</w:t>
      </w:r>
      <w:r w:rsidRPr="005C6071">
        <w:rPr>
          <w:spacing w:val="-5"/>
        </w:rPr>
        <w:t xml:space="preserve"> </w:t>
      </w:r>
      <w:r w:rsidRPr="005C6071">
        <w:t>placed</w:t>
      </w:r>
    </w:p>
    <w:p w14:paraId="2B14E986" w14:textId="77777777" w:rsidR="008D63C6" w:rsidRPr="005C6071" w:rsidRDefault="008A4F6A" w:rsidP="00044355">
      <w:pPr>
        <w:pStyle w:val="BodyText"/>
        <w:kinsoku w:val="0"/>
        <w:overflowPunct w:val="0"/>
        <w:spacing w:before="76" w:line="360" w:lineRule="auto"/>
        <w:ind w:right="475"/>
        <w:jc w:val="both"/>
        <w:rPr>
          <w:position w:val="2"/>
        </w:rPr>
      </w:pPr>
      <w:r w:rsidRPr="005C6071">
        <w:rPr>
          <w:position w:val="2"/>
        </w:rPr>
        <w:lastRenderedPageBreak/>
        <w:t>on the sample surface. The other end was connected to the plate of a capacitor sensor C</w:t>
      </w:r>
      <w:r w:rsidRPr="005C6071">
        <w:rPr>
          <w:sz w:val="16"/>
          <w:szCs w:val="16"/>
        </w:rPr>
        <w:t>S</w:t>
      </w:r>
      <w:r w:rsidRPr="005C6071">
        <w:rPr>
          <w:position w:val="2"/>
        </w:rPr>
        <w:t xml:space="preserve">. The </w:t>
      </w:r>
      <w:r w:rsidRPr="005C6071">
        <w:t>frequency 160Hz was chosen to minimise external noise and experimental errors. The surface area of the end of the quartz rod touching the crystal was of the order of tens of µm</w:t>
      </w:r>
      <w:r w:rsidRPr="005C6071">
        <w:rPr>
          <w:position w:val="9"/>
          <w:sz w:val="16"/>
          <w:szCs w:val="16"/>
        </w:rPr>
        <w:t>2</w:t>
      </w:r>
      <w:r w:rsidRPr="005C6071">
        <w:t xml:space="preserve">. The field amplitude increase was automatically controlled and equal to 0.025kV/cm per minute. Piezoelectric deformation appeared synchronously with the applied voltage frequency ω </w:t>
      </w:r>
      <w:r w:rsidRPr="005C6071">
        <w:rPr>
          <w:position w:val="2"/>
        </w:rPr>
        <w:t>causing changes ∆C</w:t>
      </w:r>
      <w:r w:rsidRPr="005C6071">
        <w:rPr>
          <w:sz w:val="16"/>
          <w:szCs w:val="16"/>
        </w:rPr>
        <w:t xml:space="preserve">S </w:t>
      </w:r>
      <w:r w:rsidRPr="005C6071">
        <w:rPr>
          <w:position w:val="2"/>
        </w:rPr>
        <w:t>of the sensor capacity C</w:t>
      </w:r>
      <w:r w:rsidRPr="005C6071">
        <w:rPr>
          <w:sz w:val="16"/>
          <w:szCs w:val="16"/>
        </w:rPr>
        <w:t>S</w:t>
      </w:r>
      <w:r w:rsidRPr="005C6071">
        <w:rPr>
          <w:position w:val="2"/>
        </w:rPr>
        <w:t>, according to the time-dependent function</w:t>
      </w:r>
      <w:r w:rsidRPr="005C6071">
        <w:rPr>
          <w:spacing w:val="-24"/>
          <w:position w:val="2"/>
        </w:rPr>
        <w:t xml:space="preserve"> </w:t>
      </w:r>
      <w:r w:rsidRPr="005C6071">
        <w:rPr>
          <w:position w:val="2"/>
        </w:rPr>
        <w:t>C</w:t>
      </w:r>
      <w:r w:rsidRPr="005C6071">
        <w:rPr>
          <w:sz w:val="16"/>
          <w:szCs w:val="16"/>
        </w:rPr>
        <w:t>S</w:t>
      </w:r>
      <w:r w:rsidRPr="005C6071">
        <w:rPr>
          <w:position w:val="2"/>
        </w:rPr>
        <w:t>(t)</w:t>
      </w:r>
    </w:p>
    <w:p w14:paraId="70AACBB7" w14:textId="336099E7" w:rsidR="008D63C6" w:rsidRPr="005C6071" w:rsidRDefault="008A4F6A" w:rsidP="00A43D6D">
      <w:pPr>
        <w:pStyle w:val="BodyText"/>
        <w:kinsoku w:val="0"/>
        <w:overflowPunct w:val="0"/>
        <w:spacing w:line="357" w:lineRule="auto"/>
        <w:ind w:right="473"/>
        <w:jc w:val="both"/>
        <w:rPr>
          <w:position w:val="2"/>
        </w:rPr>
        <w:sectPr w:rsidR="008D63C6" w:rsidRPr="005C6071">
          <w:pgSz w:w="11910" w:h="16850"/>
          <w:pgMar w:top="1340" w:right="940" w:bottom="1200" w:left="1080" w:header="0" w:footer="1005" w:gutter="0"/>
          <w:cols w:space="708"/>
          <w:noEndnote/>
        </w:sectPr>
      </w:pPr>
      <w:r w:rsidRPr="005C6071">
        <w:rPr>
          <w:position w:val="2"/>
        </w:rPr>
        <w:t>=</w:t>
      </w:r>
      <w:r w:rsidRPr="005C6071">
        <w:rPr>
          <w:spacing w:val="-11"/>
          <w:position w:val="2"/>
        </w:rPr>
        <w:t xml:space="preserve"> </w:t>
      </w:r>
      <w:r w:rsidRPr="005C6071">
        <w:rPr>
          <w:position w:val="2"/>
        </w:rPr>
        <w:t>C</w:t>
      </w:r>
      <w:r w:rsidRPr="005C6071">
        <w:rPr>
          <w:sz w:val="16"/>
          <w:szCs w:val="16"/>
        </w:rPr>
        <w:t>S</w:t>
      </w:r>
      <w:r w:rsidRPr="005C6071">
        <w:rPr>
          <w:position w:val="2"/>
        </w:rPr>
        <w:t>+ΔC</w:t>
      </w:r>
      <w:r w:rsidRPr="005C6071">
        <w:rPr>
          <w:sz w:val="16"/>
          <w:szCs w:val="16"/>
        </w:rPr>
        <w:t>S</w:t>
      </w:r>
      <w:r w:rsidRPr="005C6071">
        <w:rPr>
          <w:position w:val="2"/>
        </w:rPr>
        <w:t>sin(ωt).</w:t>
      </w:r>
      <w:r w:rsidRPr="005C6071">
        <w:rPr>
          <w:spacing w:val="-10"/>
          <w:position w:val="2"/>
        </w:rPr>
        <w:t xml:space="preserve"> </w:t>
      </w:r>
      <w:r w:rsidRPr="005C6071">
        <w:rPr>
          <w:position w:val="2"/>
        </w:rPr>
        <w:t>The</w:t>
      </w:r>
      <w:r w:rsidRPr="005C6071">
        <w:rPr>
          <w:spacing w:val="-11"/>
          <w:position w:val="2"/>
        </w:rPr>
        <w:t xml:space="preserve"> </w:t>
      </w:r>
      <w:r w:rsidRPr="005C6071">
        <w:rPr>
          <w:position w:val="2"/>
        </w:rPr>
        <w:t>initial</w:t>
      </w:r>
      <w:r w:rsidRPr="005C6071">
        <w:rPr>
          <w:spacing w:val="-8"/>
          <w:position w:val="2"/>
        </w:rPr>
        <w:t xml:space="preserve"> </w:t>
      </w:r>
      <w:r w:rsidRPr="005C6071">
        <w:rPr>
          <w:position w:val="2"/>
        </w:rPr>
        <w:t>value</w:t>
      </w:r>
      <w:r w:rsidRPr="005C6071">
        <w:rPr>
          <w:spacing w:val="-11"/>
          <w:position w:val="2"/>
        </w:rPr>
        <w:t xml:space="preserve"> </w:t>
      </w:r>
      <w:r w:rsidRPr="005C6071">
        <w:rPr>
          <w:position w:val="2"/>
        </w:rPr>
        <w:t>C</w:t>
      </w:r>
      <w:r w:rsidRPr="005C6071">
        <w:rPr>
          <w:sz w:val="16"/>
          <w:szCs w:val="16"/>
        </w:rPr>
        <w:t>S0</w:t>
      </w:r>
      <w:r w:rsidRPr="005C6071">
        <w:rPr>
          <w:spacing w:val="12"/>
          <w:sz w:val="16"/>
          <w:szCs w:val="16"/>
        </w:rPr>
        <w:t xml:space="preserve"> </w:t>
      </w:r>
      <w:r w:rsidRPr="005C6071">
        <w:rPr>
          <w:position w:val="2"/>
        </w:rPr>
        <w:t>was</w:t>
      </w:r>
      <w:r w:rsidRPr="005C6071">
        <w:rPr>
          <w:spacing w:val="-9"/>
          <w:position w:val="2"/>
        </w:rPr>
        <w:t xml:space="preserve"> </w:t>
      </w:r>
      <w:r w:rsidRPr="005C6071">
        <w:rPr>
          <w:position w:val="2"/>
        </w:rPr>
        <w:t>adjustable</w:t>
      </w:r>
      <w:r w:rsidRPr="005C6071">
        <w:rPr>
          <w:spacing w:val="-10"/>
          <w:position w:val="2"/>
        </w:rPr>
        <w:t xml:space="preserve"> </w:t>
      </w:r>
      <w:r w:rsidRPr="005C6071">
        <w:rPr>
          <w:position w:val="2"/>
        </w:rPr>
        <w:t>depending</w:t>
      </w:r>
      <w:r w:rsidRPr="005C6071">
        <w:rPr>
          <w:spacing w:val="-12"/>
          <w:position w:val="2"/>
        </w:rPr>
        <w:t xml:space="preserve"> </w:t>
      </w:r>
      <w:r w:rsidRPr="005C6071">
        <w:rPr>
          <w:position w:val="2"/>
        </w:rPr>
        <w:t>on</w:t>
      </w:r>
      <w:r w:rsidRPr="005C6071">
        <w:rPr>
          <w:spacing w:val="-10"/>
          <w:position w:val="2"/>
        </w:rPr>
        <w:t xml:space="preserve"> </w:t>
      </w:r>
      <w:r w:rsidRPr="005C6071">
        <w:rPr>
          <w:position w:val="2"/>
        </w:rPr>
        <w:t>the</w:t>
      </w:r>
      <w:r w:rsidRPr="005C6071">
        <w:rPr>
          <w:spacing w:val="-10"/>
          <w:position w:val="2"/>
        </w:rPr>
        <w:t xml:space="preserve"> </w:t>
      </w:r>
      <w:r w:rsidRPr="005C6071">
        <w:rPr>
          <w:position w:val="2"/>
        </w:rPr>
        <w:t>magnitude</w:t>
      </w:r>
      <w:r w:rsidRPr="005C6071">
        <w:rPr>
          <w:spacing w:val="-10"/>
          <w:position w:val="2"/>
        </w:rPr>
        <w:t xml:space="preserve"> </w:t>
      </w:r>
      <w:r w:rsidRPr="005C6071">
        <w:rPr>
          <w:position w:val="2"/>
        </w:rPr>
        <w:t>of</w:t>
      </w:r>
      <w:r w:rsidRPr="005C6071">
        <w:rPr>
          <w:spacing w:val="-10"/>
          <w:position w:val="2"/>
        </w:rPr>
        <w:t xml:space="preserve"> </w:t>
      </w:r>
      <w:r w:rsidRPr="005C6071">
        <w:rPr>
          <w:position w:val="2"/>
        </w:rPr>
        <w:t>the</w:t>
      </w:r>
      <w:r w:rsidRPr="005C6071">
        <w:rPr>
          <w:spacing w:val="-11"/>
          <w:position w:val="2"/>
        </w:rPr>
        <w:t xml:space="preserve"> </w:t>
      </w:r>
      <w:r w:rsidRPr="005C6071">
        <w:rPr>
          <w:position w:val="2"/>
        </w:rPr>
        <w:t>strain measured, and ΔC</w:t>
      </w:r>
      <w:r w:rsidRPr="005C6071">
        <w:rPr>
          <w:sz w:val="16"/>
          <w:szCs w:val="16"/>
        </w:rPr>
        <w:t xml:space="preserve">S  </w:t>
      </w:r>
      <w:r w:rsidRPr="005C6071">
        <w:rPr>
          <w:position w:val="2"/>
        </w:rPr>
        <w:t>was determined through recording of the current using a lock-in</w:t>
      </w:r>
      <w:r w:rsidRPr="005C6071">
        <w:rPr>
          <w:spacing w:val="-21"/>
          <w:position w:val="2"/>
        </w:rPr>
        <w:t xml:space="preserve"> </w:t>
      </w:r>
      <w:r w:rsidRPr="005C6071">
        <w:rPr>
          <w:position w:val="2"/>
        </w:rPr>
        <w:t>amplifier,</w:t>
      </w:r>
    </w:p>
    <w:p w14:paraId="63561859" w14:textId="77777777" w:rsidR="008D63C6" w:rsidRPr="005C6071" w:rsidRDefault="008A4F6A" w:rsidP="00A43D6D">
      <w:pPr>
        <w:pStyle w:val="BodyText"/>
        <w:kinsoku w:val="0"/>
        <w:overflowPunct w:val="0"/>
        <w:spacing w:line="360" w:lineRule="auto"/>
        <w:ind w:right="473"/>
        <w:jc w:val="both"/>
      </w:pPr>
      <w:r w:rsidRPr="005C6071">
        <w:t>and the piezoelectric strain amplitude η</w:t>
      </w:r>
      <w:r w:rsidRPr="005C6071">
        <w:rPr>
          <w:vertAlign w:val="subscript"/>
        </w:rPr>
        <w:t>3</w:t>
      </w:r>
      <w:r w:rsidRPr="005C6071">
        <w:t xml:space="preserve"> was calculated </w:t>
      </w:r>
      <w:r w:rsidR="00044355" w:rsidRPr="005C6071">
        <w:t xml:space="preserve">from </w:t>
      </w:r>
      <m:oMath>
        <m:sSub>
          <m:sSubPr>
            <m:ctrlPr>
              <w:rPr>
                <w:rFonts w:ascii="Cambria Math" w:hAnsi="Cambria Math"/>
              </w:rPr>
            </m:ctrlPr>
          </m:sSubPr>
          <m:e>
            <m:r>
              <m:rPr>
                <m:sty m:val="p"/>
              </m:rPr>
              <w:rPr>
                <w:rFonts w:ascii="Cambria Math" w:hAnsi="Cambria Math"/>
              </w:rPr>
              <m:t>η</m:t>
            </m:r>
          </m:e>
          <m:sub>
            <m:r>
              <m:rPr>
                <m:sty m:val="p"/>
              </m:rPr>
              <w:rPr>
                <w:rFonts w:ascii="Cambria Math" w:hAnsi="Cambria Math"/>
              </w:rPr>
              <m:t>3</m:t>
            </m:r>
          </m:sub>
        </m:sSub>
        <m:r>
          <m:rPr>
            <m:sty m:val="p"/>
          </m:rPr>
          <w:rPr>
            <w:rFonts w:ascii="Cambria Math" w:hAnsi="Cambria Math"/>
          </w:rPr>
          <m:t>=</m:t>
        </m:r>
        <m:f>
          <m:fPr>
            <m:ctrlPr>
              <w:rPr>
                <w:rFonts w:ascii="Cambria Math" w:hAnsi="Cambria Math"/>
              </w:rPr>
            </m:ctrlPr>
          </m:fPr>
          <m:num>
            <m:sSub>
              <m:sSubPr>
                <m:ctrlPr>
                  <w:rPr>
                    <w:rFonts w:ascii="Cambria Math" w:hAnsi="Cambria Math"/>
                  </w:rPr>
                </m:ctrlPr>
              </m:sSubPr>
              <m:e>
                <m:r>
                  <m:rPr>
                    <m:sty m:val="p"/>
                  </m:rPr>
                  <w:rPr>
                    <w:rFonts w:ascii="Cambria Math" w:hAnsi="Cambria Math"/>
                  </w:rPr>
                  <m:t>ε</m:t>
                </m:r>
              </m:e>
              <m:sub>
                <m:r>
                  <m:rPr>
                    <m:sty m:val="p"/>
                  </m:rPr>
                  <w:rPr>
                    <w:rFonts w:ascii="Cambria Math" w:hAnsi="Cambria Math"/>
                  </w:rPr>
                  <m:t>0</m:t>
                </m:r>
              </m:sub>
            </m:sSub>
            <m:r>
              <m:rPr>
                <m:sty m:val="p"/>
              </m:rPr>
              <w:rPr>
                <w:rFonts w:ascii="Cambria Math" w:hAnsi="Cambria Math"/>
              </w:rPr>
              <m:t>S</m:t>
            </m:r>
          </m:num>
          <m:den>
            <m:sSub>
              <m:sSubPr>
                <m:ctrlPr>
                  <w:rPr>
                    <w:rFonts w:ascii="Cambria Math" w:hAnsi="Cambria Math"/>
                  </w:rPr>
                </m:ctrlPr>
              </m:sSubPr>
              <m:e>
                <m:r>
                  <m:rPr>
                    <m:sty m:val="p"/>
                  </m:rPr>
                  <w:rPr>
                    <w:rFonts w:ascii="Cambria Math" w:hAnsi="Cambria Math"/>
                  </w:rPr>
                  <m:t>t</m:t>
                </m:r>
              </m:e>
              <m:sub>
                <m:r>
                  <m:rPr>
                    <m:sty m:val="p"/>
                  </m:rPr>
                  <w:rPr>
                    <w:rFonts w:ascii="Cambria Math" w:hAnsi="Cambria Math"/>
                  </w:rPr>
                  <m:t>0</m:t>
                </m:r>
              </m:sub>
            </m:sSub>
          </m:den>
        </m:f>
        <m:r>
          <m:rPr>
            <m:sty m:val="p"/>
          </m:rPr>
          <w:rPr>
            <w:rFonts w:ascii="Cambria Math" w:hAnsi="Cambria Math"/>
          </w:rPr>
          <m:t> </m:t>
        </m:r>
        <m:f>
          <m:fPr>
            <m:ctrlPr>
              <w:rPr>
                <w:rFonts w:ascii="Cambria Math" w:hAnsi="Cambria Math"/>
              </w:rPr>
            </m:ctrlPr>
          </m:fPr>
          <m:num>
            <m:r>
              <m:rPr>
                <m:sty m:val="p"/>
              </m:rPr>
              <w:rPr>
                <w:rFonts w:ascii="Cambria Math" w:hAnsi="Cambria Math"/>
              </w:rPr>
              <m:t>∆</m:t>
            </m:r>
            <m:sSub>
              <m:sSubPr>
                <m:ctrlPr>
                  <w:rPr>
                    <w:rFonts w:ascii="Cambria Math" w:hAnsi="Cambria Math"/>
                  </w:rPr>
                </m:ctrlPr>
              </m:sSubPr>
              <m:e>
                <m:r>
                  <m:rPr>
                    <m:sty m:val="p"/>
                  </m:rPr>
                  <w:rPr>
                    <w:rFonts w:ascii="Cambria Math" w:hAnsi="Cambria Math"/>
                  </w:rPr>
                  <m:t>C</m:t>
                </m:r>
              </m:e>
              <m:sub>
                <m:r>
                  <m:rPr>
                    <m:sty m:val="p"/>
                  </m:rPr>
                  <w:rPr>
                    <w:rFonts w:ascii="Cambria Math" w:hAnsi="Cambria Math"/>
                  </w:rPr>
                  <m:t>S</m:t>
                </m:r>
              </m:sub>
            </m:sSub>
          </m:num>
          <m:den>
            <m:sSubSup>
              <m:sSubSupPr>
                <m:ctrlPr>
                  <w:rPr>
                    <w:rFonts w:ascii="Cambria Math" w:hAnsi="Cambria Math"/>
                  </w:rPr>
                </m:ctrlPr>
              </m:sSubSupPr>
              <m:e>
                <m:r>
                  <m:rPr>
                    <m:sty m:val="p"/>
                  </m:rPr>
                  <w:rPr>
                    <w:rFonts w:ascii="Cambria Math" w:hAnsi="Cambria Math"/>
                  </w:rPr>
                  <m:t>C</m:t>
                </m:r>
              </m:e>
              <m:sub>
                <m:r>
                  <m:rPr>
                    <m:sty m:val="p"/>
                  </m:rPr>
                  <w:rPr>
                    <w:rFonts w:ascii="Cambria Math" w:hAnsi="Cambria Math"/>
                  </w:rPr>
                  <m:t>S</m:t>
                </m:r>
              </m:sub>
              <m:sup>
                <m:r>
                  <m:rPr>
                    <m:sty m:val="p"/>
                  </m:rPr>
                  <w:rPr>
                    <w:rFonts w:ascii="Cambria Math" w:hAnsi="Cambria Math"/>
                  </w:rPr>
                  <m:t>2</m:t>
                </m:r>
              </m:sup>
            </m:sSubSup>
          </m:den>
        </m:f>
      </m:oMath>
      <w:r w:rsidR="00044355" w:rsidRPr="005C6071">
        <w:t>, where S is the s</w:t>
      </w:r>
      <w:r w:rsidRPr="005C6071">
        <w:t>urface area of the sensor capacitance plates, t0 the thickness of the sample, and ε</w:t>
      </w:r>
      <w:r w:rsidRPr="005C6071">
        <w:rPr>
          <w:vertAlign w:val="subscript"/>
        </w:rPr>
        <w:t>0</w:t>
      </w:r>
      <w:r w:rsidRPr="005C6071">
        <w:t xml:space="preserve"> the vacuum permittivity (Figure 2b). This lock-in technique records the amplitude of the strain exhibited by the sample under the alternating electric field.</w:t>
      </w:r>
    </w:p>
    <w:p w14:paraId="78F10BAF" w14:textId="77777777" w:rsidR="008D63C6" w:rsidRPr="005C6071" w:rsidRDefault="008D63C6" w:rsidP="00044355">
      <w:pPr>
        <w:pStyle w:val="BodyText"/>
        <w:kinsoku w:val="0"/>
        <w:overflowPunct w:val="0"/>
        <w:spacing w:line="360" w:lineRule="auto"/>
        <w:ind w:left="0" w:right="534"/>
        <w:jc w:val="both"/>
        <w:rPr>
          <w:sz w:val="35"/>
          <w:szCs w:val="35"/>
        </w:rPr>
      </w:pPr>
    </w:p>
    <w:p w14:paraId="48E15125" w14:textId="77777777" w:rsidR="000B033B" w:rsidRPr="005C6071" w:rsidRDefault="000B033B" w:rsidP="000B033B">
      <w:pPr>
        <w:pStyle w:val="ListParagraph"/>
        <w:numPr>
          <w:ilvl w:val="0"/>
          <w:numId w:val="6"/>
        </w:numPr>
        <w:spacing w:line="360" w:lineRule="auto"/>
        <w:jc w:val="both"/>
        <w:rPr>
          <w:b/>
          <w:bCs/>
          <w:lang w:val="en-US"/>
        </w:rPr>
      </w:pPr>
      <w:r w:rsidRPr="005C6071">
        <w:rPr>
          <w:b/>
          <w:bCs/>
          <w:lang w:val="en-US"/>
        </w:rPr>
        <w:t>Experimental results</w:t>
      </w:r>
    </w:p>
    <w:p w14:paraId="60C5FC45" w14:textId="77777777" w:rsidR="000B033B" w:rsidRPr="005C6071" w:rsidRDefault="000B033B" w:rsidP="000B033B">
      <w:pPr>
        <w:spacing w:line="360" w:lineRule="auto"/>
        <w:jc w:val="both"/>
        <w:rPr>
          <w:b/>
          <w:bCs/>
          <w:lang w:val="en-US"/>
        </w:rPr>
      </w:pPr>
    </w:p>
    <w:p w14:paraId="78BA65DF" w14:textId="500EB16F" w:rsidR="000B033B" w:rsidRPr="005C6071" w:rsidRDefault="00A43D6D" w:rsidP="00A43D6D">
      <w:pPr>
        <w:spacing w:line="360" w:lineRule="auto"/>
        <w:ind w:left="284" w:right="534"/>
        <w:jc w:val="both"/>
        <w:rPr>
          <w:b/>
          <w:bCs/>
          <w:sz w:val="24"/>
          <w:szCs w:val="24"/>
          <w:lang w:val="en-US"/>
        </w:rPr>
      </w:pPr>
      <w:r w:rsidRPr="005C6071">
        <w:rPr>
          <w:b/>
          <w:bCs/>
          <w:sz w:val="24"/>
          <w:szCs w:val="24"/>
          <w:lang w:val="en-US"/>
        </w:rPr>
        <w:t xml:space="preserve"> </w:t>
      </w:r>
      <w:r w:rsidR="000B033B" w:rsidRPr="005C6071">
        <w:rPr>
          <w:b/>
          <w:bCs/>
          <w:sz w:val="24"/>
          <w:szCs w:val="24"/>
          <w:lang w:val="en-US"/>
        </w:rPr>
        <w:t>4a. Dielectric properties of single PbZr</w:t>
      </w:r>
      <w:r w:rsidR="000B033B" w:rsidRPr="005C6071">
        <w:rPr>
          <w:b/>
          <w:bCs/>
          <w:sz w:val="24"/>
          <w:szCs w:val="24"/>
          <w:vertAlign w:val="subscript"/>
          <w:lang w:val="en-US"/>
        </w:rPr>
        <w:t>0.54</w:t>
      </w:r>
      <w:r w:rsidR="000B033B" w:rsidRPr="005C6071">
        <w:rPr>
          <w:b/>
          <w:bCs/>
          <w:sz w:val="24"/>
          <w:szCs w:val="24"/>
          <w:lang w:val="en-US"/>
        </w:rPr>
        <w:t>Ti</w:t>
      </w:r>
      <w:r w:rsidR="000B033B" w:rsidRPr="005C6071">
        <w:rPr>
          <w:b/>
          <w:bCs/>
          <w:sz w:val="24"/>
          <w:szCs w:val="24"/>
          <w:vertAlign w:val="subscript"/>
          <w:lang w:val="en-US"/>
        </w:rPr>
        <w:t>46</w:t>
      </w:r>
      <w:r w:rsidR="000B033B" w:rsidRPr="005C6071">
        <w:rPr>
          <w:b/>
          <w:bCs/>
          <w:sz w:val="24"/>
          <w:szCs w:val="24"/>
          <w:lang w:val="en-US"/>
        </w:rPr>
        <w:t>O</w:t>
      </w:r>
      <w:r w:rsidR="000B033B" w:rsidRPr="005C6071">
        <w:rPr>
          <w:b/>
          <w:bCs/>
          <w:sz w:val="24"/>
          <w:szCs w:val="24"/>
          <w:vertAlign w:val="subscript"/>
          <w:lang w:val="en-US"/>
        </w:rPr>
        <w:t>3</w:t>
      </w:r>
      <w:r w:rsidR="000B033B" w:rsidRPr="005C6071">
        <w:rPr>
          <w:b/>
          <w:bCs/>
          <w:sz w:val="24"/>
          <w:szCs w:val="24"/>
          <w:lang w:val="en-US"/>
        </w:rPr>
        <w:t xml:space="preserve"> crystal</w:t>
      </w:r>
    </w:p>
    <w:p w14:paraId="46231777" w14:textId="3229FB3A" w:rsidR="00F761EA" w:rsidRPr="005C6071" w:rsidRDefault="000B033B" w:rsidP="00A43D6D">
      <w:pPr>
        <w:spacing w:line="360" w:lineRule="auto"/>
        <w:ind w:left="284" w:right="534"/>
        <w:jc w:val="both"/>
        <w:rPr>
          <w:sz w:val="24"/>
          <w:szCs w:val="24"/>
          <w:lang w:val="en-US"/>
        </w:rPr>
      </w:pPr>
      <w:r w:rsidRPr="005C6071">
        <w:rPr>
          <w:bCs/>
          <w:sz w:val="24"/>
          <w:szCs w:val="24"/>
          <w:lang w:val="en-US"/>
        </w:rPr>
        <w:t xml:space="preserve">These properties are determined by temperature changes of the real part of the relative permittivity </w:t>
      </w:r>
      <m:oMath>
        <m:sSubSup>
          <m:sSubSupPr>
            <m:ctrlPr>
              <w:rPr>
                <w:rFonts w:ascii="Cambria Math" w:hAnsi="Cambria Math"/>
                <w:bCs/>
                <w:sz w:val="24"/>
                <w:szCs w:val="24"/>
                <w:lang w:val="en-US"/>
              </w:rPr>
            </m:ctrlPr>
          </m:sSubSupPr>
          <m:e>
            <m:r>
              <m:rPr>
                <m:sty m:val="p"/>
              </m:rPr>
              <w:rPr>
                <w:rFonts w:ascii="Cambria Math" w:hAnsi="Cambria Math"/>
                <w:sz w:val="24"/>
                <w:szCs w:val="24"/>
                <w:lang w:val="en-US"/>
              </w:rPr>
              <m:t>ε</m:t>
            </m:r>
          </m:e>
          <m:sub>
            <m:r>
              <m:rPr>
                <m:sty m:val="p"/>
              </m:rPr>
              <w:rPr>
                <w:rFonts w:ascii="Cambria Math" w:hAnsi="Cambria Math"/>
                <w:sz w:val="24"/>
                <w:szCs w:val="24"/>
                <w:lang w:val="en-US"/>
              </w:rPr>
              <m:t>r</m:t>
            </m:r>
          </m:sub>
          <m:sup>
            <m:r>
              <m:rPr>
                <m:sty m:val="p"/>
              </m:rPr>
              <w:rPr>
                <w:rFonts w:ascii="Cambria Math" w:hAnsi="Cambria Math"/>
                <w:sz w:val="24"/>
                <w:szCs w:val="24"/>
                <w:lang w:val="en-US"/>
              </w:rPr>
              <m:t>'</m:t>
            </m:r>
          </m:sup>
        </m:sSubSup>
        <m:r>
          <m:rPr>
            <m:sty m:val="p"/>
          </m:rPr>
          <w:rPr>
            <w:rFonts w:ascii="Cambria Math" w:hAnsi="Cambria Math"/>
            <w:sz w:val="24"/>
            <w:szCs w:val="24"/>
            <w:lang w:val="en-US"/>
          </w:rPr>
          <m:t xml:space="preserve"> </m:t>
        </m:r>
      </m:oMath>
      <w:r w:rsidRPr="005C6071">
        <w:rPr>
          <w:bCs/>
          <w:sz w:val="24"/>
          <w:szCs w:val="24"/>
          <w:lang w:val="en-US"/>
        </w:rPr>
        <w:t xml:space="preserve">in a broad temperature range from 300 to 750K, for virgin crystal (Figure 3). The </w:t>
      </w:r>
      <m:oMath>
        <m:sSubSup>
          <m:sSubSupPr>
            <m:ctrlPr>
              <w:rPr>
                <w:rFonts w:ascii="Cambria Math" w:hAnsi="Cambria Math"/>
                <w:bCs/>
                <w:sz w:val="24"/>
                <w:szCs w:val="24"/>
                <w:lang w:val="en-US"/>
              </w:rPr>
            </m:ctrlPr>
          </m:sSubSupPr>
          <m:e>
            <m:r>
              <m:rPr>
                <m:sty m:val="p"/>
              </m:rPr>
              <w:rPr>
                <w:rFonts w:ascii="Cambria Math" w:hAnsi="Cambria Math"/>
                <w:sz w:val="24"/>
                <w:szCs w:val="24"/>
                <w:lang w:val="en-US"/>
              </w:rPr>
              <m:t>ε</m:t>
            </m:r>
          </m:e>
          <m:sub>
            <m:r>
              <m:rPr>
                <m:sty m:val="p"/>
              </m:rPr>
              <w:rPr>
                <w:rFonts w:ascii="Cambria Math" w:hAnsi="Cambria Math"/>
                <w:sz w:val="24"/>
                <w:szCs w:val="24"/>
                <w:lang w:val="en-US"/>
              </w:rPr>
              <m:t>r</m:t>
            </m:r>
          </m:sub>
          <m:sup>
            <m:r>
              <m:rPr>
                <m:sty m:val="p"/>
              </m:rPr>
              <w:rPr>
                <w:rFonts w:ascii="Cambria Math" w:hAnsi="Cambria Math"/>
                <w:sz w:val="24"/>
                <w:szCs w:val="24"/>
                <w:lang w:val="en-US"/>
              </w:rPr>
              <m:t>'</m:t>
            </m:r>
          </m:sup>
        </m:sSubSup>
      </m:oMath>
      <w:r w:rsidRPr="005C6071">
        <w:rPr>
          <w:bCs/>
          <w:sz w:val="24"/>
          <w:szCs w:val="24"/>
          <w:lang w:val="en-US"/>
        </w:rPr>
        <w:t xml:space="preserve">(T) runs reach maximal values in the vicinity of 650K, depending on the frequency. In the phase diagrams mentioned above, this temperature corresponds to the transition to the paraelectric phase for PZT with x=0.46. Moreover, the existence of another transition to the tetragonal ferroelectric phase (near 460K) is indicated in phase diagram reported in </w:t>
      </w:r>
      <w:r w:rsidRPr="005C6071">
        <w:rPr>
          <w:b/>
          <w:bCs/>
          <w:sz w:val="24"/>
          <w:szCs w:val="24"/>
          <w:lang w:val="en-US"/>
        </w:rPr>
        <w:t>[23, 24]</w:t>
      </w:r>
      <w:r w:rsidRPr="005C6071">
        <w:rPr>
          <w:bCs/>
          <w:sz w:val="24"/>
          <w:szCs w:val="24"/>
          <w:lang w:val="en-US"/>
        </w:rPr>
        <w:t xml:space="preserve">. </w:t>
      </w:r>
      <w:r w:rsidR="00F761EA" w:rsidRPr="005C6071">
        <w:rPr>
          <w:sz w:val="24"/>
          <w:szCs w:val="24"/>
          <w:lang w:val="en-US"/>
        </w:rPr>
        <w:t xml:space="preserve">While in the </w:t>
      </w:r>
      <m:oMath>
        <m:sSubSup>
          <m:sSubSupPr>
            <m:ctrlPr>
              <w:rPr>
                <w:rFonts w:ascii="Cambria Math" w:hAnsi="Cambria Math"/>
                <w:sz w:val="24"/>
                <w:szCs w:val="24"/>
                <w:lang w:val="en-US"/>
              </w:rPr>
            </m:ctrlPr>
          </m:sSubSupPr>
          <m:e>
            <m:r>
              <m:rPr>
                <m:sty m:val="p"/>
              </m:rPr>
              <w:rPr>
                <w:rFonts w:ascii="Cambria Math" w:hAnsi="Cambria Math"/>
                <w:sz w:val="24"/>
                <w:szCs w:val="24"/>
                <w:lang w:val="en-US"/>
              </w:rPr>
              <m:t>ε</m:t>
            </m:r>
          </m:e>
          <m:sub>
            <m:r>
              <m:rPr>
                <m:sty m:val="p"/>
              </m:rPr>
              <w:rPr>
                <w:rFonts w:ascii="Cambria Math" w:hAnsi="Cambria Math"/>
                <w:sz w:val="24"/>
                <w:szCs w:val="24"/>
                <w:lang w:val="en-US"/>
              </w:rPr>
              <m:t>r</m:t>
            </m:r>
          </m:sub>
          <m:sup>
            <m:r>
              <m:rPr>
                <m:sty m:val="p"/>
              </m:rPr>
              <w:rPr>
                <w:rFonts w:ascii="Cambria Math" w:hAnsi="Cambria Math"/>
                <w:sz w:val="24"/>
                <w:szCs w:val="24"/>
                <w:lang w:val="en-US"/>
              </w:rPr>
              <m:t>'</m:t>
            </m:r>
          </m:sup>
        </m:sSubSup>
      </m:oMath>
      <w:r w:rsidR="00F761EA" w:rsidRPr="005C6071">
        <w:rPr>
          <w:sz w:val="24"/>
          <w:szCs w:val="24"/>
          <w:lang w:val="en-US"/>
        </w:rPr>
        <w:t xml:space="preserve">(T) run there is no distinct anomaly at this transformation, the </w:t>
      </w:r>
      <m:oMath>
        <m:sSubSup>
          <m:sSubSupPr>
            <m:ctrlPr>
              <w:rPr>
                <w:rFonts w:ascii="Cambria Math" w:hAnsi="Cambria Math"/>
                <w:sz w:val="24"/>
                <w:szCs w:val="24"/>
                <w:lang w:val="en-US"/>
              </w:rPr>
            </m:ctrlPr>
          </m:sSubSupPr>
          <m:e>
            <m:r>
              <m:rPr>
                <m:sty m:val="p"/>
              </m:rPr>
              <w:rPr>
                <w:rFonts w:ascii="Cambria Math" w:hAnsi="Cambria Math"/>
                <w:sz w:val="24"/>
                <w:szCs w:val="24"/>
                <w:lang w:val="en-US"/>
              </w:rPr>
              <m:t>ε</m:t>
            </m:r>
          </m:e>
          <m:sub>
            <m:r>
              <m:rPr>
                <m:sty m:val="p"/>
              </m:rPr>
              <w:rPr>
                <w:rFonts w:ascii="Cambria Math" w:hAnsi="Cambria Math"/>
                <w:sz w:val="24"/>
                <w:szCs w:val="24"/>
                <w:lang w:val="en-US"/>
              </w:rPr>
              <m:t>r</m:t>
            </m:r>
          </m:sub>
          <m:sup>
            <m:r>
              <m:rPr>
                <m:sty m:val="p"/>
              </m:rPr>
              <w:rPr>
                <w:rFonts w:ascii="Cambria Math" w:hAnsi="Cambria Math"/>
                <w:sz w:val="24"/>
                <w:szCs w:val="24"/>
                <w:lang w:val="en-US"/>
              </w:rPr>
              <m:t>''</m:t>
            </m:r>
          </m:sup>
        </m:sSubSup>
      </m:oMath>
      <w:r w:rsidR="00F761EA" w:rsidRPr="005C6071">
        <w:rPr>
          <w:sz w:val="24"/>
          <w:szCs w:val="24"/>
          <w:lang w:val="en-US"/>
        </w:rPr>
        <w:t>(T) does reveal an anomaly at around 460K.</w:t>
      </w:r>
    </w:p>
    <w:p w14:paraId="4B481DA0" w14:textId="77777777" w:rsidR="008D63C6" w:rsidRPr="005C6071" w:rsidRDefault="008D63C6" w:rsidP="00F761EA">
      <w:pPr>
        <w:pStyle w:val="BodyText"/>
        <w:kinsoku w:val="0"/>
        <w:overflowPunct w:val="0"/>
        <w:spacing w:before="140" w:line="360" w:lineRule="auto"/>
        <w:ind w:right="474"/>
        <w:jc w:val="both"/>
      </w:pPr>
    </w:p>
    <w:p w14:paraId="28A56475" w14:textId="77777777" w:rsidR="008D63C6" w:rsidRPr="005C6071" w:rsidRDefault="008D63C6">
      <w:pPr>
        <w:pStyle w:val="BodyText"/>
        <w:kinsoku w:val="0"/>
        <w:overflowPunct w:val="0"/>
        <w:spacing w:before="105"/>
        <w:sectPr w:rsidR="008D63C6" w:rsidRPr="005C6071">
          <w:type w:val="continuous"/>
          <w:pgSz w:w="11910" w:h="16850"/>
          <w:pgMar w:top="1340" w:right="940" w:bottom="1200" w:left="1080" w:header="708" w:footer="708" w:gutter="0"/>
          <w:cols w:space="708" w:equalWidth="0">
            <w:col w:w="9890"/>
          </w:cols>
          <w:noEndnote/>
        </w:sectPr>
      </w:pPr>
    </w:p>
    <w:p w14:paraId="6C0BB478" w14:textId="77777777" w:rsidR="008D63C6" w:rsidRPr="005C6071" w:rsidRDefault="0053516A">
      <w:pPr>
        <w:pStyle w:val="BodyText"/>
        <w:kinsoku w:val="0"/>
        <w:overflowPunct w:val="0"/>
        <w:ind w:left="502"/>
        <w:rPr>
          <w:sz w:val="20"/>
          <w:szCs w:val="20"/>
        </w:rPr>
      </w:pPr>
      <w:r w:rsidRPr="005C6071">
        <w:rPr>
          <w:noProof/>
          <w:sz w:val="20"/>
          <w:szCs w:val="20"/>
        </w:rPr>
        <w:lastRenderedPageBreak/>
        <w:drawing>
          <wp:inline distT="0" distB="0" distL="0" distR="0" wp14:anchorId="130E72FF" wp14:editId="2C5E6413">
            <wp:extent cx="5775960" cy="248158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75960" cy="2481580"/>
                    </a:xfrm>
                    <a:prstGeom prst="rect">
                      <a:avLst/>
                    </a:prstGeom>
                    <a:noFill/>
                    <a:ln>
                      <a:noFill/>
                    </a:ln>
                  </pic:spPr>
                </pic:pic>
              </a:graphicData>
            </a:graphic>
          </wp:inline>
        </w:drawing>
      </w:r>
    </w:p>
    <w:p w14:paraId="181742E0" w14:textId="77777777" w:rsidR="008D63C6" w:rsidRPr="005C6071" w:rsidRDefault="0053516A">
      <w:pPr>
        <w:pStyle w:val="BodyText"/>
        <w:kinsoku w:val="0"/>
        <w:overflowPunct w:val="0"/>
        <w:spacing w:before="1"/>
        <w:ind w:left="0"/>
        <w:rPr>
          <w:sz w:val="10"/>
          <w:szCs w:val="10"/>
        </w:rPr>
      </w:pPr>
      <w:r w:rsidRPr="005C6071">
        <w:rPr>
          <w:noProof/>
        </w:rPr>
        <mc:AlternateContent>
          <mc:Choice Requires="wpg">
            <w:drawing>
              <wp:anchor distT="0" distB="0" distL="0" distR="0" simplePos="0" relativeHeight="251651072" behindDoc="0" locked="0" layoutInCell="0" allowOverlap="1" wp14:anchorId="3C31F2A9" wp14:editId="63371B5A">
                <wp:simplePos x="0" y="0"/>
                <wp:positionH relativeFrom="page">
                  <wp:posOffset>857885</wp:posOffset>
                </wp:positionH>
                <wp:positionV relativeFrom="paragraph">
                  <wp:posOffset>98425</wp:posOffset>
                </wp:positionV>
                <wp:extent cx="5717540" cy="2554605"/>
                <wp:effectExtent l="0" t="0" r="0" b="0"/>
                <wp:wrapTopAndBottom/>
                <wp:docPr id="3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7540" cy="2554605"/>
                          <a:chOff x="1351" y="155"/>
                          <a:chExt cx="9004" cy="4023"/>
                        </a:xfrm>
                      </wpg:grpSpPr>
                      <pic:pic xmlns:pic="http://schemas.openxmlformats.org/drawingml/2006/picture">
                        <pic:nvPicPr>
                          <pic:cNvPr id="34"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284" y="165"/>
                            <a:ext cx="4080" cy="4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352" y="155"/>
                            <a:ext cx="4880" cy="3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D558B35" id="Group 7" o:spid="_x0000_s1026" style="position:absolute;margin-left:67.55pt;margin-top:7.75pt;width:450.2pt;height:201.15pt;z-index:251651072;mso-wrap-distance-left:0;mso-wrap-distance-right:0;mso-position-horizontal-relative:page" coordorigin="1351,155" coordsize="9004,40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2VBLAwQK&#10;AAAAAAAAACEATZdqupQRAQCUEQEAFQAAAGRycy9tZWRpYS9pbWFnZTIuanBlZ//Y/+AAEEpGSUYA&#10;AQEBAGAAYAAA/9sAQwADAgIDAgIDAwMDBAMDBAUIBQUEBAUKBwcGCAwKDAwLCgsLDQ4SEA0OEQ4L&#10;CxAWEBETFBUVFQwPFxgWFBgSFBUU/9sAQwEDBAQFBAUJBQUJFA0LDRQUFBQUFBQUFBQUFBQUFBQU&#10;FBQUFBQUFBQUFBQUFBQUFBQUFBQUFBQUFBQUFBQUFBQU/8AAEQgCVwLr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6284;top:165;width:4080;height: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">
                  <v:imagedata r:id="rId19" o:title=""/>
                </v:shape>
                <v:shape id="Picture 9" o:spid="_x0000_s1028" type="#_x0000_t75" style="position:absolute;left:1352;top:155;width:4880;height:3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">
                  <v:imagedata r:id="rId20" o:title=""/>
                </v:shape>
                <w10:wrap type="topAndBottom" anchorx="page"/>
              </v:group>
            </w:pict>
          </mc:Fallback>
        </mc:AlternateContent>
      </w:r>
    </w:p>
    <w:p w14:paraId="4F6D58C6" w14:textId="77777777" w:rsidR="008D63C6" w:rsidRPr="005C6071" w:rsidRDefault="008A4F6A">
      <w:pPr>
        <w:pStyle w:val="BodyText"/>
        <w:kinsoku w:val="0"/>
        <w:overflowPunct w:val="0"/>
        <w:spacing w:before="152"/>
        <w:ind w:right="471"/>
        <w:jc w:val="both"/>
      </w:pPr>
      <w:r w:rsidRPr="005C6071">
        <w:rPr>
          <w:b/>
          <w:bCs/>
          <w:position w:val="2"/>
        </w:rPr>
        <w:t>Figure</w:t>
      </w:r>
      <w:r w:rsidRPr="005C6071">
        <w:rPr>
          <w:b/>
          <w:bCs/>
          <w:spacing w:val="-5"/>
          <w:position w:val="2"/>
        </w:rPr>
        <w:t xml:space="preserve"> </w:t>
      </w:r>
      <w:r w:rsidRPr="005C6071">
        <w:rPr>
          <w:b/>
          <w:bCs/>
          <w:position w:val="2"/>
        </w:rPr>
        <w:t>3</w:t>
      </w:r>
      <w:r w:rsidRPr="005C6071">
        <w:rPr>
          <w:position w:val="2"/>
        </w:rPr>
        <w:t>.</w:t>
      </w:r>
      <w:r w:rsidRPr="005C6071">
        <w:rPr>
          <w:spacing w:val="-3"/>
          <w:position w:val="2"/>
        </w:rPr>
        <w:t xml:space="preserve"> </w:t>
      </w:r>
      <w:r w:rsidRPr="005C6071">
        <w:rPr>
          <w:b/>
          <w:bCs/>
          <w:position w:val="2"/>
        </w:rPr>
        <w:t>a)</w:t>
      </w:r>
      <w:r w:rsidRPr="005C6071">
        <w:rPr>
          <w:b/>
          <w:bCs/>
          <w:spacing w:val="-4"/>
          <w:position w:val="2"/>
        </w:rPr>
        <w:t xml:space="preserve"> </w:t>
      </w:r>
      <w:r w:rsidRPr="005C6071">
        <w:rPr>
          <w:position w:val="2"/>
        </w:rPr>
        <w:t>Temperature</w:t>
      </w:r>
      <w:r w:rsidRPr="005C6071">
        <w:rPr>
          <w:spacing w:val="-5"/>
          <w:position w:val="2"/>
        </w:rPr>
        <w:t xml:space="preserve"> </w:t>
      </w:r>
      <w:r w:rsidRPr="005C6071">
        <w:rPr>
          <w:position w:val="2"/>
        </w:rPr>
        <w:t>and</w:t>
      </w:r>
      <w:r w:rsidRPr="005C6071">
        <w:rPr>
          <w:spacing w:val="-3"/>
          <w:position w:val="2"/>
        </w:rPr>
        <w:t xml:space="preserve"> </w:t>
      </w:r>
      <w:r w:rsidRPr="005C6071">
        <w:rPr>
          <w:position w:val="2"/>
        </w:rPr>
        <w:t>frequency</w:t>
      </w:r>
      <w:r w:rsidRPr="005C6071">
        <w:rPr>
          <w:spacing w:val="-8"/>
          <w:position w:val="2"/>
        </w:rPr>
        <w:t xml:space="preserve"> </w:t>
      </w:r>
      <w:r w:rsidRPr="005C6071">
        <w:rPr>
          <w:position w:val="2"/>
        </w:rPr>
        <w:t>dependence</w:t>
      </w:r>
      <w:r w:rsidRPr="005C6071">
        <w:rPr>
          <w:spacing w:val="-5"/>
          <w:position w:val="2"/>
        </w:rPr>
        <w:t xml:space="preserve"> </w:t>
      </w:r>
      <w:r w:rsidRPr="005C6071">
        <w:rPr>
          <w:position w:val="2"/>
        </w:rPr>
        <w:t>of</w:t>
      </w:r>
      <w:r w:rsidRPr="005C6071">
        <w:rPr>
          <w:spacing w:val="-4"/>
          <w:position w:val="2"/>
        </w:rPr>
        <w:t xml:space="preserve"> </w:t>
      </w:r>
      <w:r w:rsidRPr="005C6071">
        <w:rPr>
          <w:position w:val="2"/>
        </w:rPr>
        <w:t>the</w:t>
      </w:r>
      <w:r w:rsidRPr="005C6071">
        <w:rPr>
          <w:spacing w:val="-1"/>
          <w:position w:val="2"/>
        </w:rPr>
        <w:t xml:space="preserve"> </w:t>
      </w:r>
      <w:r w:rsidRPr="005C6071">
        <w:rPr>
          <w:position w:val="2"/>
        </w:rPr>
        <w:t>real</w:t>
      </w:r>
      <w:r w:rsidRPr="005C6071">
        <w:rPr>
          <w:spacing w:val="-3"/>
          <w:position w:val="2"/>
        </w:rPr>
        <w:t xml:space="preserve"> </w:t>
      </w:r>
      <w:r w:rsidRPr="005C6071">
        <w:rPr>
          <w:position w:val="2"/>
        </w:rPr>
        <w:t>part</w:t>
      </w:r>
      <w:r w:rsidRPr="005C6071">
        <w:rPr>
          <w:spacing w:val="-2"/>
          <w:position w:val="2"/>
        </w:rPr>
        <w:t xml:space="preserve"> </w:t>
      </w:r>
      <w:r w:rsidRPr="005C6071">
        <w:rPr>
          <w:position w:val="2"/>
        </w:rPr>
        <w:t>of</w:t>
      </w:r>
      <w:r w:rsidRPr="005C6071">
        <w:rPr>
          <w:spacing w:val="-1"/>
          <w:position w:val="2"/>
        </w:rPr>
        <w:t xml:space="preserve"> </w:t>
      </w:r>
      <w:r w:rsidRPr="005C6071">
        <w:rPr>
          <w:position w:val="2"/>
        </w:rPr>
        <w:t>the</w:t>
      </w:r>
      <w:r w:rsidRPr="005C6071">
        <w:rPr>
          <w:spacing w:val="-1"/>
          <w:position w:val="2"/>
        </w:rPr>
        <w:t xml:space="preserve"> </w:t>
      </w:r>
      <w:r w:rsidRPr="005C6071">
        <w:rPr>
          <w:position w:val="2"/>
        </w:rPr>
        <w:t>permittivity</w:t>
      </w:r>
      <w:r w:rsidRPr="005C6071">
        <w:rPr>
          <w:spacing w:val="-11"/>
          <w:position w:val="2"/>
        </w:rPr>
        <w:t xml:space="preserve"> </w:t>
      </w:r>
      <w:r w:rsidRPr="005C6071">
        <w:rPr>
          <w:position w:val="2"/>
        </w:rPr>
        <w:t>ε</w:t>
      </w:r>
      <w:r w:rsidRPr="005C6071">
        <w:rPr>
          <w:sz w:val="16"/>
          <w:szCs w:val="16"/>
        </w:rPr>
        <w:t>r</w:t>
      </w:r>
      <w:r w:rsidRPr="005C6071">
        <w:rPr>
          <w:position w:val="2"/>
        </w:rPr>
        <w:t>,</w:t>
      </w:r>
      <w:r w:rsidRPr="005C6071">
        <w:rPr>
          <w:spacing w:val="-3"/>
          <w:position w:val="2"/>
        </w:rPr>
        <w:t xml:space="preserve"> </w:t>
      </w:r>
      <w:r w:rsidRPr="005C6071">
        <w:rPr>
          <w:position w:val="2"/>
        </w:rPr>
        <w:t xml:space="preserve">near </w:t>
      </w:r>
      <w:r w:rsidRPr="005C6071">
        <w:t>the</w:t>
      </w:r>
      <w:r w:rsidRPr="005C6071">
        <w:rPr>
          <w:spacing w:val="-17"/>
        </w:rPr>
        <w:t xml:space="preserve"> </w:t>
      </w:r>
      <w:r w:rsidRPr="005C6071">
        <w:t>transition</w:t>
      </w:r>
      <w:r w:rsidRPr="005C6071">
        <w:rPr>
          <w:spacing w:val="-16"/>
        </w:rPr>
        <w:t xml:space="preserve"> </w:t>
      </w:r>
      <w:r w:rsidRPr="005C6071">
        <w:t>at</w:t>
      </w:r>
      <w:r w:rsidRPr="005C6071">
        <w:rPr>
          <w:spacing w:val="-15"/>
        </w:rPr>
        <w:t xml:space="preserve"> </w:t>
      </w:r>
      <w:r w:rsidRPr="005C6071">
        <w:t>650K</w:t>
      </w:r>
      <w:r w:rsidRPr="005C6071">
        <w:rPr>
          <w:spacing w:val="-16"/>
        </w:rPr>
        <w:t xml:space="preserve"> </w:t>
      </w:r>
      <w:r w:rsidRPr="005C6071">
        <w:t>(on</w:t>
      </w:r>
      <w:r w:rsidRPr="005C6071">
        <w:rPr>
          <w:spacing w:val="-13"/>
        </w:rPr>
        <w:t xml:space="preserve"> </w:t>
      </w:r>
      <w:r w:rsidRPr="005C6071">
        <w:t>heating).</w:t>
      </w:r>
      <w:r w:rsidRPr="005C6071">
        <w:rPr>
          <w:spacing w:val="-16"/>
        </w:rPr>
        <w:t xml:space="preserve"> </w:t>
      </w:r>
      <w:r w:rsidRPr="005C6071">
        <w:t>The</w:t>
      </w:r>
      <w:r w:rsidRPr="005C6071">
        <w:rPr>
          <w:spacing w:val="-17"/>
        </w:rPr>
        <w:t xml:space="preserve"> </w:t>
      </w:r>
      <w:r w:rsidRPr="005C6071">
        <w:t>inset</w:t>
      </w:r>
      <w:r w:rsidRPr="005C6071">
        <w:rPr>
          <w:spacing w:val="-15"/>
        </w:rPr>
        <w:t xml:space="preserve"> </w:t>
      </w:r>
      <w:r w:rsidRPr="005C6071">
        <w:t>indicates</w:t>
      </w:r>
      <w:r w:rsidRPr="005C6071">
        <w:rPr>
          <w:spacing w:val="-16"/>
        </w:rPr>
        <w:t xml:space="preserve"> </w:t>
      </w:r>
      <w:r w:rsidRPr="005C6071">
        <w:t>the</w:t>
      </w:r>
      <w:r w:rsidRPr="005C6071">
        <w:rPr>
          <w:spacing w:val="-17"/>
        </w:rPr>
        <w:t xml:space="preserve"> </w:t>
      </w:r>
      <w:r w:rsidRPr="005C6071">
        <w:t>existence</w:t>
      </w:r>
      <w:r w:rsidRPr="005C6071">
        <w:rPr>
          <w:spacing w:val="-17"/>
        </w:rPr>
        <w:t xml:space="preserve"> </w:t>
      </w:r>
      <w:r w:rsidRPr="005C6071">
        <w:t>of</w:t>
      </w:r>
      <w:r w:rsidRPr="005C6071">
        <w:rPr>
          <w:spacing w:val="-17"/>
        </w:rPr>
        <w:t xml:space="preserve"> </w:t>
      </w:r>
      <w:r w:rsidRPr="005C6071">
        <w:t>another</w:t>
      </w:r>
      <w:r w:rsidRPr="005C6071">
        <w:rPr>
          <w:spacing w:val="-17"/>
        </w:rPr>
        <w:t xml:space="preserve"> </w:t>
      </w:r>
      <w:r w:rsidRPr="005C6071">
        <w:t>diffuse</w:t>
      </w:r>
      <w:r w:rsidRPr="005C6071">
        <w:rPr>
          <w:spacing w:val="-14"/>
        </w:rPr>
        <w:t xml:space="preserve"> </w:t>
      </w:r>
      <w:r w:rsidRPr="005C6071">
        <w:t xml:space="preserve">transition near 460K on the temperature dependence of the imaginary part </w:t>
      </w:r>
      <w:r w:rsidRPr="005C6071">
        <w:rPr>
          <w:rFonts w:ascii="Cambria Math" w:hAnsi="Cambria Math" w:cs="Cambria Math"/>
        </w:rPr>
        <w:t>ε</w:t>
      </w:r>
      <w:r w:rsidRPr="005C6071">
        <w:rPr>
          <w:rFonts w:ascii="Cambria Math" w:hAnsi="Cambria Math" w:cs="Cambria Math"/>
          <w:vertAlign w:val="superscript"/>
        </w:rPr>
        <w:t>′′</w:t>
      </w:r>
      <w:r w:rsidRPr="005C6071">
        <w:rPr>
          <w:rFonts w:ascii="Cambria Math" w:hAnsi="Cambria Math" w:cs="Cambria Math"/>
        </w:rPr>
        <w:t xml:space="preserve"> </w:t>
      </w:r>
      <w:r w:rsidRPr="005C6071">
        <w:t xml:space="preserve">of the permittivity (the thin black line is a guide for the eye). </w:t>
      </w:r>
      <w:r w:rsidRPr="005C6071">
        <w:rPr>
          <w:b/>
          <w:bCs/>
        </w:rPr>
        <w:t xml:space="preserve">b) </w:t>
      </w:r>
      <w:r w:rsidRPr="005C6071">
        <w:t>The temperature dependences of the inverse permittivities 1/</w:t>
      </w:r>
      <w:r w:rsidRPr="005C6071">
        <w:rPr>
          <w:rFonts w:ascii="Cambria Math" w:hAnsi="Cambria Math" w:cs="Cambria Math"/>
        </w:rPr>
        <w:t>ε</w:t>
      </w:r>
      <w:r w:rsidRPr="005C6071">
        <w:rPr>
          <w:rFonts w:ascii="Cambria Math" w:hAnsi="Cambria Math" w:cs="Cambria Math"/>
          <w:vertAlign w:val="superscript"/>
        </w:rPr>
        <w:t>′</w:t>
      </w:r>
      <w:r w:rsidRPr="005C6071">
        <w:rPr>
          <w:rFonts w:ascii="Cambria Math" w:hAnsi="Cambria Math" w:cs="Cambria Math"/>
        </w:rPr>
        <w:t xml:space="preserve"> </w:t>
      </w:r>
      <w:r w:rsidRPr="005C6071">
        <w:t>, measured at 500kHz, below and above the upper transition reveal linear functions which allow the Curie-Weiss constants to be calculated. The ratio K" (below the transition) to K' (above the transition) is very close to that expected for a continuous transition. Also, the minimum value of 1/</w:t>
      </w:r>
      <w:r w:rsidRPr="005C6071">
        <w:rPr>
          <w:rFonts w:ascii="Cambria Math" w:hAnsi="Cambria Math" w:cs="Cambria Math"/>
        </w:rPr>
        <w:t>ε</w:t>
      </w:r>
      <w:r w:rsidRPr="005C6071">
        <w:rPr>
          <w:rFonts w:ascii="Cambria Math" w:hAnsi="Cambria Math" w:cs="Cambria Math"/>
          <w:vertAlign w:val="superscript"/>
        </w:rPr>
        <w:t>′</w:t>
      </w:r>
      <w:r w:rsidRPr="005C6071">
        <w:rPr>
          <w:rFonts w:ascii="Cambria Math" w:hAnsi="Cambria Math" w:cs="Cambria Math"/>
        </w:rPr>
        <w:t xml:space="preserve"> </w:t>
      </w:r>
      <w:r w:rsidRPr="005C6071">
        <w:t xml:space="preserve">(T), denoted by the dashed line, almost coincides with the point of intersection of straight lines corresponding to the Curie-Weiss law. This intersection does not occur at zero, as predicted by theory. This is connected with the fact that the permittivity does not take, as theory indicates, an infinite value at the transition point. </w:t>
      </w:r>
      <w:r w:rsidRPr="005C6071">
        <w:rPr>
          <w:b/>
          <w:bCs/>
        </w:rPr>
        <w:t xml:space="preserve">c) and d) </w:t>
      </w:r>
      <w:r w:rsidRPr="005C6071">
        <w:t>Phase diagrams adapted</w:t>
      </w:r>
      <w:r w:rsidRPr="005C6071">
        <w:rPr>
          <w:spacing w:val="-5"/>
        </w:rPr>
        <w:t xml:space="preserve"> </w:t>
      </w:r>
      <w:r w:rsidRPr="005C6071">
        <w:t>from</w:t>
      </w:r>
      <w:r w:rsidRPr="005C6071">
        <w:rPr>
          <w:spacing w:val="-3"/>
        </w:rPr>
        <w:t xml:space="preserve"> </w:t>
      </w:r>
      <w:r w:rsidRPr="005C6071">
        <w:rPr>
          <w:b/>
          <w:bCs/>
        </w:rPr>
        <w:t>[23,24]</w:t>
      </w:r>
      <w:r w:rsidRPr="005C6071">
        <w:rPr>
          <w:b/>
          <w:bCs/>
          <w:spacing w:val="-4"/>
        </w:rPr>
        <w:t xml:space="preserve"> </w:t>
      </w:r>
      <w:r w:rsidRPr="005C6071">
        <w:t>on</w:t>
      </w:r>
      <w:r w:rsidRPr="005C6071">
        <w:rPr>
          <w:spacing w:val="1"/>
        </w:rPr>
        <w:t xml:space="preserve"> </w:t>
      </w:r>
      <w:r w:rsidRPr="005C6071">
        <w:t>which</w:t>
      </w:r>
      <w:r w:rsidRPr="005C6071">
        <w:rPr>
          <w:spacing w:val="-4"/>
        </w:rPr>
        <w:t xml:space="preserve"> </w:t>
      </w:r>
      <w:r w:rsidRPr="005C6071">
        <w:t>the</w:t>
      </w:r>
      <w:r w:rsidRPr="005C6071">
        <w:rPr>
          <w:spacing w:val="-6"/>
        </w:rPr>
        <w:t xml:space="preserve"> </w:t>
      </w:r>
      <w:r w:rsidRPr="005C6071">
        <w:t>chemical</w:t>
      </w:r>
      <w:r w:rsidRPr="005C6071">
        <w:rPr>
          <w:spacing w:val="-3"/>
        </w:rPr>
        <w:t xml:space="preserve"> </w:t>
      </w:r>
      <w:r w:rsidRPr="005C6071">
        <w:t>composition</w:t>
      </w:r>
      <w:r w:rsidRPr="005C6071">
        <w:rPr>
          <w:spacing w:val="-4"/>
        </w:rPr>
        <w:t xml:space="preserve"> </w:t>
      </w:r>
      <w:r w:rsidRPr="005C6071">
        <w:t>of</w:t>
      </w:r>
      <w:r w:rsidRPr="005C6071">
        <w:rPr>
          <w:spacing w:val="-5"/>
        </w:rPr>
        <w:t xml:space="preserve"> </w:t>
      </w:r>
      <w:r w:rsidRPr="005C6071">
        <w:t>the</w:t>
      </w:r>
      <w:r w:rsidRPr="005C6071">
        <w:rPr>
          <w:spacing w:val="-5"/>
        </w:rPr>
        <w:t xml:space="preserve"> </w:t>
      </w:r>
      <w:r w:rsidRPr="005C6071">
        <w:t>investigated</w:t>
      </w:r>
      <w:r w:rsidRPr="005C6071">
        <w:rPr>
          <w:spacing w:val="-4"/>
        </w:rPr>
        <w:t xml:space="preserve"> </w:t>
      </w:r>
      <w:r w:rsidRPr="005C6071">
        <w:t>crystal</w:t>
      </w:r>
      <w:r w:rsidRPr="005C6071">
        <w:rPr>
          <w:spacing w:val="-4"/>
        </w:rPr>
        <w:t xml:space="preserve"> </w:t>
      </w:r>
      <w:r w:rsidRPr="005C6071">
        <w:t>is</w:t>
      </w:r>
      <w:r w:rsidRPr="005C6071">
        <w:rPr>
          <w:spacing w:val="-4"/>
        </w:rPr>
        <w:t xml:space="preserve"> </w:t>
      </w:r>
      <w:r w:rsidRPr="005C6071">
        <w:t>marked. The transitions depicted by the red stars and circles correspond to those in a) and</w:t>
      </w:r>
      <w:r w:rsidRPr="005C6071">
        <w:rPr>
          <w:spacing w:val="-12"/>
        </w:rPr>
        <w:t xml:space="preserve"> </w:t>
      </w:r>
      <w:r w:rsidRPr="005C6071">
        <w:t>b).</w:t>
      </w:r>
    </w:p>
    <w:p w14:paraId="30F3961F" w14:textId="77777777" w:rsidR="008D63C6" w:rsidRPr="005C6071" w:rsidRDefault="008D63C6">
      <w:pPr>
        <w:pStyle w:val="BodyText"/>
        <w:kinsoku w:val="0"/>
        <w:overflowPunct w:val="0"/>
        <w:spacing w:before="10"/>
        <w:ind w:left="0"/>
        <w:rPr>
          <w:sz w:val="35"/>
          <w:szCs w:val="35"/>
        </w:rPr>
      </w:pPr>
    </w:p>
    <w:p w14:paraId="0BD2F636" w14:textId="77777777" w:rsidR="008D63C6" w:rsidRPr="005C6071" w:rsidRDefault="0053516A">
      <w:pPr>
        <w:pStyle w:val="BodyText"/>
        <w:kinsoku w:val="0"/>
        <w:overflowPunct w:val="0"/>
        <w:spacing w:line="360" w:lineRule="auto"/>
        <w:ind w:right="473"/>
        <w:jc w:val="both"/>
        <w:rPr>
          <w:position w:val="2"/>
        </w:rPr>
      </w:pPr>
      <w:r w:rsidRPr="005C6071">
        <w:rPr>
          <w:noProof/>
        </w:rPr>
        <mc:AlternateContent>
          <mc:Choice Requires="wps">
            <w:drawing>
              <wp:anchor distT="0" distB="0" distL="114300" distR="114300" simplePos="0" relativeHeight="251652096" behindDoc="1" locked="0" layoutInCell="0" allowOverlap="1" wp14:anchorId="5421435B" wp14:editId="1B21D6F9">
                <wp:simplePos x="0" y="0"/>
                <wp:positionH relativeFrom="page">
                  <wp:posOffset>4890770</wp:posOffset>
                </wp:positionH>
                <wp:positionV relativeFrom="paragraph">
                  <wp:posOffset>-2109470</wp:posOffset>
                </wp:positionV>
                <wp:extent cx="51435" cy="108585"/>
                <wp:effectExtent l="0" t="0" r="0" b="0"/>
                <wp:wrapNone/>
                <wp:docPr id="3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 cy="108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79F1C" w14:textId="77777777" w:rsidR="008D63C6" w:rsidRDefault="008A4F6A">
                            <w:pPr>
                              <w:pStyle w:val="BodyText"/>
                              <w:kinsoku w:val="0"/>
                              <w:overflowPunct w:val="0"/>
                              <w:spacing w:line="170" w:lineRule="exact"/>
                              <w:ind w:left="0"/>
                              <w:rPr>
                                <w:rFonts w:ascii="Cambria Math" w:hAnsi="Cambria Math" w:cs="Cambria Math"/>
                                <w:w w:val="114"/>
                                <w:sz w:val="17"/>
                                <w:szCs w:val="17"/>
                              </w:rPr>
                            </w:pPr>
                            <w:r>
                              <w:rPr>
                                <w:rFonts w:ascii="Cambria Math" w:hAnsi="Cambria Math" w:cs="Cambria Math"/>
                                <w:w w:val="114"/>
                                <w:sz w:val="17"/>
                                <w:szCs w:val="17"/>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21435B" id="_x0000_t202" coordsize="21600,21600" o:spt="202" path="m,l,21600r21600,l21600,xe">
                <v:stroke joinstyle="miter"/>
                <v:path gradientshapeok="t" o:connecttype="rect"/>
              </v:shapetype>
              <v:shape id="Text Box 10" o:spid="_x0000_s1027" type="#_x0000_t202" style="position:absolute;left:0;text-align:left;margin-left:385.1pt;margin-top:-166.1pt;width:4.05pt;height:8.5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" o:allowincell="f" filled="f" stroked="f">
                <v:textbox inset="0,0,0,0">
                  <w:txbxContent>
                    <w:p w14:paraId="18179F1C" w14:textId="77777777" w:rsidR="008D63C6" w:rsidRDefault="008A4F6A">
                      <w:pPr>
                        <w:pStyle w:val="BodyText"/>
                        <w:kinsoku w:val="0"/>
                        <w:overflowPunct w:val="0"/>
                        <w:spacing w:line="170" w:lineRule="exact"/>
                        <w:ind w:left="0"/>
                        <w:rPr>
                          <w:rFonts w:ascii="Cambria Math" w:hAnsi="Cambria Math" w:cs="Cambria Math"/>
                          <w:w w:val="114"/>
                          <w:sz w:val="17"/>
                          <w:szCs w:val="17"/>
                        </w:rPr>
                      </w:pPr>
                      <w:r>
                        <w:rPr>
                          <w:rFonts w:ascii="Cambria Math" w:hAnsi="Cambria Math" w:cs="Cambria Math"/>
                          <w:w w:val="114"/>
                          <w:sz w:val="17"/>
                          <w:szCs w:val="17"/>
                        </w:rPr>
                        <w:t>r</w:t>
                      </w:r>
                    </w:p>
                  </w:txbxContent>
                </v:textbox>
                <w10:wrap anchorx="page"/>
              </v:shape>
            </w:pict>
          </mc:Fallback>
        </mc:AlternateContent>
      </w:r>
      <w:r w:rsidRPr="005C6071">
        <w:rPr>
          <w:noProof/>
        </w:rPr>
        <mc:AlternateContent>
          <mc:Choice Requires="wps">
            <w:drawing>
              <wp:anchor distT="0" distB="0" distL="114300" distR="114300" simplePos="0" relativeHeight="251653120" behindDoc="1" locked="0" layoutInCell="0" allowOverlap="1" wp14:anchorId="7C40CAEC" wp14:editId="5CB5AFFA">
                <wp:simplePos x="0" y="0"/>
                <wp:positionH relativeFrom="page">
                  <wp:posOffset>1086485</wp:posOffset>
                </wp:positionH>
                <wp:positionV relativeFrom="paragraph">
                  <wp:posOffset>-1755775</wp:posOffset>
                </wp:positionV>
                <wp:extent cx="51435" cy="108585"/>
                <wp:effectExtent l="0" t="0" r="0" b="0"/>
                <wp:wrapNone/>
                <wp:docPr id="3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 cy="108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F345EE" w14:textId="77777777" w:rsidR="008D63C6" w:rsidRDefault="008A4F6A">
                            <w:pPr>
                              <w:pStyle w:val="BodyText"/>
                              <w:kinsoku w:val="0"/>
                              <w:overflowPunct w:val="0"/>
                              <w:spacing w:line="170" w:lineRule="exact"/>
                              <w:ind w:left="0"/>
                              <w:rPr>
                                <w:rFonts w:ascii="Cambria Math" w:hAnsi="Cambria Math" w:cs="Cambria Math"/>
                                <w:w w:val="114"/>
                                <w:sz w:val="17"/>
                                <w:szCs w:val="17"/>
                              </w:rPr>
                            </w:pPr>
                            <w:r>
                              <w:rPr>
                                <w:rFonts w:ascii="Cambria Math" w:hAnsi="Cambria Math" w:cs="Cambria Math"/>
                                <w:w w:val="114"/>
                                <w:sz w:val="17"/>
                                <w:szCs w:val="17"/>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40CAEC" id="Text Box 11" o:spid="_x0000_s1028" type="#_x0000_t202" style="position:absolute;left:0;text-align:left;margin-left:85.55pt;margin-top:-138.25pt;width:4.05pt;height:8.5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" o:allowincell="f" filled="f" stroked="f">
                <v:textbox inset="0,0,0,0">
                  <w:txbxContent>
                    <w:p w14:paraId="6FF345EE" w14:textId="77777777" w:rsidR="008D63C6" w:rsidRDefault="008A4F6A">
                      <w:pPr>
                        <w:pStyle w:val="BodyText"/>
                        <w:kinsoku w:val="0"/>
                        <w:overflowPunct w:val="0"/>
                        <w:spacing w:line="170" w:lineRule="exact"/>
                        <w:ind w:left="0"/>
                        <w:rPr>
                          <w:rFonts w:ascii="Cambria Math" w:hAnsi="Cambria Math" w:cs="Cambria Math"/>
                          <w:w w:val="114"/>
                          <w:sz w:val="17"/>
                          <w:szCs w:val="17"/>
                        </w:rPr>
                      </w:pPr>
                      <w:r>
                        <w:rPr>
                          <w:rFonts w:ascii="Cambria Math" w:hAnsi="Cambria Math" w:cs="Cambria Math"/>
                          <w:w w:val="114"/>
                          <w:sz w:val="17"/>
                          <w:szCs w:val="17"/>
                        </w:rPr>
                        <w:t>r</w:t>
                      </w:r>
                    </w:p>
                  </w:txbxContent>
                </v:textbox>
                <w10:wrap anchorx="page"/>
              </v:shape>
            </w:pict>
          </mc:Fallback>
        </mc:AlternateContent>
      </w:r>
      <w:r w:rsidRPr="005C6071">
        <w:rPr>
          <w:noProof/>
        </w:rPr>
        <mc:AlternateContent>
          <mc:Choice Requires="wps">
            <w:drawing>
              <wp:anchor distT="0" distB="0" distL="114300" distR="114300" simplePos="0" relativeHeight="251654144" behindDoc="1" locked="0" layoutInCell="0" allowOverlap="1" wp14:anchorId="412CE78E" wp14:editId="72BC1557">
                <wp:simplePos x="0" y="0"/>
                <wp:positionH relativeFrom="page">
                  <wp:posOffset>2316480</wp:posOffset>
                </wp:positionH>
                <wp:positionV relativeFrom="paragraph">
                  <wp:posOffset>-1225550</wp:posOffset>
                </wp:positionV>
                <wp:extent cx="51435" cy="108585"/>
                <wp:effectExtent l="0" t="0" r="0" b="0"/>
                <wp:wrapNone/>
                <wp:docPr id="3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 cy="108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33C646" w14:textId="77777777" w:rsidR="008D63C6" w:rsidRDefault="008A4F6A">
                            <w:pPr>
                              <w:pStyle w:val="BodyText"/>
                              <w:kinsoku w:val="0"/>
                              <w:overflowPunct w:val="0"/>
                              <w:spacing w:line="170" w:lineRule="exact"/>
                              <w:ind w:left="0"/>
                              <w:rPr>
                                <w:rFonts w:ascii="Cambria Math" w:hAnsi="Cambria Math" w:cs="Cambria Math"/>
                                <w:w w:val="114"/>
                                <w:sz w:val="17"/>
                                <w:szCs w:val="17"/>
                              </w:rPr>
                            </w:pPr>
                            <w:r>
                              <w:rPr>
                                <w:rFonts w:ascii="Cambria Math" w:hAnsi="Cambria Math" w:cs="Cambria Math"/>
                                <w:w w:val="114"/>
                                <w:sz w:val="17"/>
                                <w:szCs w:val="17"/>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CE78E" id="Text Box 12" o:spid="_x0000_s1029" type="#_x0000_t202" style="position:absolute;left:0;text-align:left;margin-left:182.4pt;margin-top:-96.5pt;width:4.05pt;height:8.5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" o:allowincell="f" filled="f" stroked="f">
                <v:textbox inset="0,0,0,0">
                  <w:txbxContent>
                    <w:p w14:paraId="2C33C646" w14:textId="77777777" w:rsidR="008D63C6" w:rsidRDefault="008A4F6A">
                      <w:pPr>
                        <w:pStyle w:val="BodyText"/>
                        <w:kinsoku w:val="0"/>
                        <w:overflowPunct w:val="0"/>
                        <w:spacing w:line="170" w:lineRule="exact"/>
                        <w:ind w:left="0"/>
                        <w:rPr>
                          <w:rFonts w:ascii="Cambria Math" w:hAnsi="Cambria Math" w:cs="Cambria Math"/>
                          <w:w w:val="114"/>
                          <w:sz w:val="17"/>
                          <w:szCs w:val="17"/>
                        </w:rPr>
                      </w:pPr>
                      <w:r>
                        <w:rPr>
                          <w:rFonts w:ascii="Cambria Math" w:hAnsi="Cambria Math" w:cs="Cambria Math"/>
                          <w:w w:val="114"/>
                          <w:sz w:val="17"/>
                          <w:szCs w:val="17"/>
                        </w:rPr>
                        <w:t>r</w:t>
                      </w:r>
                    </w:p>
                  </w:txbxContent>
                </v:textbox>
                <w10:wrap anchorx="page"/>
              </v:shape>
            </w:pict>
          </mc:Fallback>
        </mc:AlternateContent>
      </w:r>
      <w:r w:rsidRPr="005C6071">
        <w:rPr>
          <w:noProof/>
        </w:rPr>
        <mc:AlternateContent>
          <mc:Choice Requires="wps">
            <w:drawing>
              <wp:anchor distT="0" distB="0" distL="114300" distR="114300" simplePos="0" relativeHeight="251655168" behindDoc="1" locked="0" layoutInCell="0" allowOverlap="1" wp14:anchorId="348B93E1" wp14:editId="69B50084">
                <wp:simplePos x="0" y="0"/>
                <wp:positionH relativeFrom="page">
                  <wp:posOffset>3567430</wp:posOffset>
                </wp:positionH>
                <wp:positionV relativeFrom="paragraph">
                  <wp:posOffset>90805</wp:posOffset>
                </wp:positionV>
                <wp:extent cx="51435" cy="108585"/>
                <wp:effectExtent l="0" t="0" r="0" b="0"/>
                <wp:wrapNone/>
                <wp:docPr id="2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 cy="108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E38130" w14:textId="77777777" w:rsidR="008D63C6" w:rsidRDefault="008A4F6A">
                            <w:pPr>
                              <w:pStyle w:val="BodyText"/>
                              <w:kinsoku w:val="0"/>
                              <w:overflowPunct w:val="0"/>
                              <w:spacing w:line="170" w:lineRule="exact"/>
                              <w:ind w:left="0"/>
                              <w:rPr>
                                <w:rFonts w:ascii="Cambria Math" w:hAnsi="Cambria Math" w:cs="Cambria Math"/>
                                <w:color w:val="3333FF"/>
                                <w:w w:val="114"/>
                                <w:sz w:val="17"/>
                                <w:szCs w:val="17"/>
                              </w:rPr>
                            </w:pPr>
                            <w:r>
                              <w:rPr>
                                <w:rFonts w:ascii="Cambria Math" w:hAnsi="Cambria Math" w:cs="Cambria Math"/>
                                <w:color w:val="3333FF"/>
                                <w:w w:val="114"/>
                                <w:sz w:val="17"/>
                                <w:szCs w:val="17"/>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8B93E1" id="Text Box 13" o:spid="_x0000_s1030" type="#_x0000_t202" style="position:absolute;left:0;text-align:left;margin-left:280.9pt;margin-top:7.15pt;width:4.05pt;height:8.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" o:allowincell="f" filled="f" stroked="f">
                <v:textbox inset="0,0,0,0">
                  <w:txbxContent>
                    <w:p w14:paraId="0DE38130" w14:textId="77777777" w:rsidR="008D63C6" w:rsidRDefault="008A4F6A">
                      <w:pPr>
                        <w:pStyle w:val="BodyText"/>
                        <w:kinsoku w:val="0"/>
                        <w:overflowPunct w:val="0"/>
                        <w:spacing w:line="170" w:lineRule="exact"/>
                        <w:ind w:left="0"/>
                        <w:rPr>
                          <w:rFonts w:ascii="Cambria Math" w:hAnsi="Cambria Math" w:cs="Cambria Math"/>
                          <w:color w:val="3333FF"/>
                          <w:w w:val="114"/>
                          <w:sz w:val="17"/>
                          <w:szCs w:val="17"/>
                        </w:rPr>
                      </w:pPr>
                      <w:r>
                        <w:rPr>
                          <w:rFonts w:ascii="Cambria Math" w:hAnsi="Cambria Math" w:cs="Cambria Math"/>
                          <w:color w:val="3333FF"/>
                          <w:w w:val="114"/>
                          <w:sz w:val="17"/>
                          <w:szCs w:val="17"/>
                        </w:rPr>
                        <w:t>r</w:t>
                      </w:r>
                    </w:p>
                  </w:txbxContent>
                </v:textbox>
                <w10:wrap anchorx="page"/>
              </v:shape>
            </w:pict>
          </mc:Fallback>
        </mc:AlternateContent>
      </w:r>
      <w:r w:rsidR="008A4F6A" w:rsidRPr="005C6071">
        <w:t xml:space="preserve">Figure 3 shows that the temperature of the </w:t>
      </w:r>
      <w:r w:rsidR="008A4F6A" w:rsidRPr="005C6071">
        <w:rPr>
          <w:rFonts w:ascii="Cambria Math" w:hAnsi="Cambria Math" w:cs="Cambria Math"/>
        </w:rPr>
        <w:t>ε</w:t>
      </w:r>
      <w:r w:rsidR="008A4F6A" w:rsidRPr="005C6071">
        <w:rPr>
          <w:rFonts w:ascii="Cambria Math" w:hAnsi="Cambria Math" w:cs="Cambria Math"/>
          <w:vertAlign w:val="superscript"/>
        </w:rPr>
        <w:t>′</w:t>
      </w:r>
      <w:r w:rsidR="008A4F6A" w:rsidRPr="005C6071">
        <w:rPr>
          <w:rFonts w:ascii="Cambria Math" w:hAnsi="Cambria Math" w:cs="Cambria Math"/>
        </w:rPr>
        <w:t xml:space="preserve"> </w:t>
      </w:r>
      <w:r w:rsidR="008A4F6A" w:rsidRPr="005C6071">
        <w:t>maximum shifts towards higher temperature with increasing</w:t>
      </w:r>
      <w:r w:rsidR="008A4F6A" w:rsidRPr="005C6071">
        <w:rPr>
          <w:spacing w:val="-13"/>
        </w:rPr>
        <w:t xml:space="preserve"> </w:t>
      </w:r>
      <w:r w:rsidR="008A4F6A" w:rsidRPr="005C6071">
        <w:t>frequency.</w:t>
      </w:r>
      <w:r w:rsidR="008A4F6A" w:rsidRPr="005C6071">
        <w:rPr>
          <w:spacing w:val="-11"/>
        </w:rPr>
        <w:t xml:space="preserve"> </w:t>
      </w:r>
      <w:r w:rsidR="008A4F6A" w:rsidRPr="005C6071">
        <w:t>There</w:t>
      </w:r>
      <w:r w:rsidR="008A4F6A" w:rsidRPr="005C6071">
        <w:rPr>
          <w:spacing w:val="-10"/>
        </w:rPr>
        <w:t xml:space="preserve"> </w:t>
      </w:r>
      <w:r w:rsidR="008A4F6A" w:rsidRPr="005C6071">
        <w:t>are</w:t>
      </w:r>
      <w:r w:rsidR="008A4F6A" w:rsidRPr="005C6071">
        <w:rPr>
          <w:spacing w:val="-10"/>
        </w:rPr>
        <w:t xml:space="preserve"> </w:t>
      </w:r>
      <w:r w:rsidR="008A4F6A" w:rsidRPr="005C6071">
        <w:t>a</w:t>
      </w:r>
      <w:r w:rsidR="008A4F6A" w:rsidRPr="005C6071">
        <w:rPr>
          <w:spacing w:val="-12"/>
        </w:rPr>
        <w:t xml:space="preserve"> </w:t>
      </w:r>
      <w:r w:rsidR="008A4F6A" w:rsidRPr="005C6071">
        <w:t>number</w:t>
      </w:r>
      <w:r w:rsidR="008A4F6A" w:rsidRPr="005C6071">
        <w:rPr>
          <w:spacing w:val="-12"/>
        </w:rPr>
        <w:t xml:space="preserve"> </w:t>
      </w:r>
      <w:r w:rsidR="008A4F6A" w:rsidRPr="005C6071">
        <w:t>of</w:t>
      </w:r>
      <w:r w:rsidR="008A4F6A" w:rsidRPr="005C6071">
        <w:rPr>
          <w:spacing w:val="-12"/>
        </w:rPr>
        <w:t xml:space="preserve"> </w:t>
      </w:r>
      <w:r w:rsidR="008A4F6A" w:rsidRPr="005C6071">
        <w:t>possible</w:t>
      </w:r>
      <w:r w:rsidR="008A4F6A" w:rsidRPr="005C6071">
        <w:rPr>
          <w:spacing w:val="-12"/>
        </w:rPr>
        <w:t xml:space="preserve"> </w:t>
      </w:r>
      <w:r w:rsidR="008A4F6A" w:rsidRPr="005C6071">
        <w:t>explanations</w:t>
      </w:r>
      <w:r w:rsidR="008A4F6A" w:rsidRPr="005C6071">
        <w:rPr>
          <w:spacing w:val="-11"/>
        </w:rPr>
        <w:t xml:space="preserve"> </w:t>
      </w:r>
      <w:r w:rsidR="008A4F6A" w:rsidRPr="005C6071">
        <w:t>for</w:t>
      </w:r>
      <w:r w:rsidR="008A4F6A" w:rsidRPr="005C6071">
        <w:rPr>
          <w:spacing w:val="-12"/>
        </w:rPr>
        <w:t xml:space="preserve"> </w:t>
      </w:r>
      <w:r w:rsidR="008A4F6A" w:rsidRPr="005C6071">
        <w:t>this</w:t>
      </w:r>
      <w:r w:rsidR="008A4F6A" w:rsidRPr="005C6071">
        <w:rPr>
          <w:spacing w:val="-11"/>
        </w:rPr>
        <w:t xml:space="preserve"> </w:t>
      </w:r>
      <w:r w:rsidR="008A4F6A" w:rsidRPr="005C6071">
        <w:t>dielectric</w:t>
      </w:r>
      <w:r w:rsidR="008A4F6A" w:rsidRPr="005C6071">
        <w:rPr>
          <w:spacing w:val="-12"/>
        </w:rPr>
        <w:t xml:space="preserve"> </w:t>
      </w:r>
      <w:r w:rsidR="008A4F6A" w:rsidRPr="005C6071">
        <w:t xml:space="preserve">dispersion. It is most probably linked to the motion of complex domain structures. The influence of DC conductivity, which increases with temperature, on the real part of the permittivity cannot be excluded </w:t>
      </w:r>
      <w:r w:rsidR="008A4F6A" w:rsidRPr="005C6071">
        <w:rPr>
          <w:b/>
          <w:bCs/>
        </w:rPr>
        <w:t>[30]</w:t>
      </w:r>
      <w:r w:rsidR="008A4F6A" w:rsidRPr="005C6071">
        <w:t xml:space="preserve">, although this seems less likely. The observed dispersion resembles that which </w:t>
      </w:r>
      <w:r w:rsidR="008A4F6A" w:rsidRPr="005C6071">
        <w:rPr>
          <w:position w:val="2"/>
        </w:rPr>
        <w:t>occurs</w:t>
      </w:r>
      <w:r w:rsidR="008A4F6A" w:rsidRPr="005C6071">
        <w:rPr>
          <w:spacing w:val="10"/>
          <w:position w:val="2"/>
        </w:rPr>
        <w:t xml:space="preserve"> </w:t>
      </w:r>
      <w:r w:rsidR="008A4F6A" w:rsidRPr="005C6071">
        <w:rPr>
          <w:position w:val="2"/>
        </w:rPr>
        <w:t>in</w:t>
      </w:r>
      <w:r w:rsidR="008A4F6A" w:rsidRPr="005C6071">
        <w:rPr>
          <w:spacing w:val="10"/>
          <w:position w:val="2"/>
        </w:rPr>
        <w:t xml:space="preserve"> </w:t>
      </w:r>
      <w:r w:rsidR="008A4F6A" w:rsidRPr="005C6071">
        <w:rPr>
          <w:position w:val="2"/>
        </w:rPr>
        <w:t>the</w:t>
      </w:r>
      <w:r w:rsidR="008A4F6A" w:rsidRPr="005C6071">
        <w:rPr>
          <w:spacing w:val="9"/>
          <w:position w:val="2"/>
        </w:rPr>
        <w:t xml:space="preserve"> </w:t>
      </w:r>
      <w:r w:rsidR="008A4F6A" w:rsidRPr="005C6071">
        <w:rPr>
          <w:position w:val="2"/>
        </w:rPr>
        <w:t>relaxor-PbTiO</w:t>
      </w:r>
      <w:r w:rsidR="008A4F6A" w:rsidRPr="005C6071">
        <w:rPr>
          <w:sz w:val="16"/>
          <w:szCs w:val="16"/>
        </w:rPr>
        <w:t>3</w:t>
      </w:r>
      <w:r w:rsidR="008A4F6A" w:rsidRPr="005C6071">
        <w:rPr>
          <w:spacing w:val="32"/>
          <w:sz w:val="16"/>
          <w:szCs w:val="16"/>
        </w:rPr>
        <w:t xml:space="preserve"> </w:t>
      </w:r>
      <w:r w:rsidR="008A4F6A" w:rsidRPr="005C6071">
        <w:rPr>
          <w:position w:val="2"/>
        </w:rPr>
        <w:t>solid</w:t>
      </w:r>
      <w:r w:rsidR="008A4F6A" w:rsidRPr="005C6071">
        <w:rPr>
          <w:spacing w:val="10"/>
          <w:position w:val="2"/>
        </w:rPr>
        <w:t xml:space="preserve"> </w:t>
      </w:r>
      <w:r w:rsidR="008A4F6A" w:rsidRPr="005C6071">
        <w:rPr>
          <w:position w:val="2"/>
        </w:rPr>
        <w:t>solutions,</w:t>
      </w:r>
      <w:r w:rsidR="008A4F6A" w:rsidRPr="005C6071">
        <w:rPr>
          <w:spacing w:val="10"/>
          <w:position w:val="2"/>
        </w:rPr>
        <w:t xml:space="preserve"> </w:t>
      </w:r>
      <w:r w:rsidR="008A4F6A" w:rsidRPr="005C6071">
        <w:rPr>
          <w:position w:val="2"/>
        </w:rPr>
        <w:t>which</w:t>
      </w:r>
      <w:r w:rsidR="008A4F6A" w:rsidRPr="005C6071">
        <w:rPr>
          <w:spacing w:val="11"/>
          <w:position w:val="2"/>
        </w:rPr>
        <w:t xml:space="preserve"> </w:t>
      </w:r>
      <w:r w:rsidR="008A4F6A" w:rsidRPr="005C6071">
        <w:rPr>
          <w:position w:val="2"/>
        </w:rPr>
        <w:t>is</w:t>
      </w:r>
      <w:r w:rsidR="008A4F6A" w:rsidRPr="005C6071">
        <w:rPr>
          <w:spacing w:val="10"/>
          <w:position w:val="2"/>
        </w:rPr>
        <w:t xml:space="preserve"> </w:t>
      </w:r>
      <w:r w:rsidR="008A4F6A" w:rsidRPr="005C6071">
        <w:rPr>
          <w:position w:val="2"/>
        </w:rPr>
        <w:t>considered</w:t>
      </w:r>
      <w:r w:rsidR="008A4F6A" w:rsidRPr="005C6071">
        <w:rPr>
          <w:spacing w:val="10"/>
          <w:position w:val="2"/>
        </w:rPr>
        <w:t xml:space="preserve"> </w:t>
      </w:r>
      <w:r w:rsidR="008A4F6A" w:rsidRPr="005C6071">
        <w:rPr>
          <w:position w:val="2"/>
        </w:rPr>
        <w:t>as</w:t>
      </w:r>
      <w:r w:rsidR="008A4F6A" w:rsidRPr="005C6071">
        <w:rPr>
          <w:spacing w:val="13"/>
          <w:position w:val="2"/>
        </w:rPr>
        <w:t xml:space="preserve"> </w:t>
      </w:r>
      <w:r w:rsidR="008A4F6A" w:rsidRPr="005C6071">
        <w:rPr>
          <w:position w:val="2"/>
        </w:rPr>
        <w:t>an</w:t>
      </w:r>
      <w:r w:rsidR="008A4F6A" w:rsidRPr="005C6071">
        <w:rPr>
          <w:spacing w:val="10"/>
          <w:position w:val="2"/>
        </w:rPr>
        <w:t xml:space="preserve"> </w:t>
      </w:r>
      <w:r w:rsidR="008A4F6A" w:rsidRPr="005C6071">
        <w:rPr>
          <w:position w:val="2"/>
        </w:rPr>
        <w:t>indicator</w:t>
      </w:r>
      <w:r w:rsidR="008A4F6A" w:rsidRPr="005C6071">
        <w:rPr>
          <w:spacing w:val="9"/>
          <w:position w:val="2"/>
        </w:rPr>
        <w:t xml:space="preserve"> </w:t>
      </w:r>
      <w:r w:rsidR="008A4F6A" w:rsidRPr="005C6071">
        <w:rPr>
          <w:position w:val="2"/>
        </w:rPr>
        <w:t>of</w:t>
      </w:r>
      <w:r w:rsidR="008A4F6A" w:rsidRPr="005C6071">
        <w:rPr>
          <w:spacing w:val="10"/>
          <w:position w:val="2"/>
        </w:rPr>
        <w:t xml:space="preserve"> </w:t>
      </w:r>
      <w:r w:rsidR="008A4F6A" w:rsidRPr="005C6071">
        <w:rPr>
          <w:position w:val="2"/>
        </w:rPr>
        <w:t>dielectric</w:t>
      </w:r>
    </w:p>
    <w:p w14:paraId="373C2C04" w14:textId="77777777" w:rsidR="008D63C6" w:rsidRPr="005C6071" w:rsidRDefault="008D63C6">
      <w:pPr>
        <w:pStyle w:val="BodyText"/>
        <w:kinsoku w:val="0"/>
        <w:overflowPunct w:val="0"/>
        <w:spacing w:line="360" w:lineRule="auto"/>
        <w:ind w:right="473"/>
        <w:jc w:val="both"/>
        <w:rPr>
          <w:position w:val="2"/>
        </w:rPr>
        <w:sectPr w:rsidR="008D63C6" w:rsidRPr="005C6071">
          <w:pgSz w:w="11910" w:h="16850"/>
          <w:pgMar w:top="680" w:right="940" w:bottom="1200" w:left="1080" w:header="0" w:footer="1005" w:gutter="0"/>
          <w:cols w:space="708"/>
          <w:noEndnote/>
        </w:sectPr>
      </w:pPr>
    </w:p>
    <w:p w14:paraId="1A716A59" w14:textId="77777777" w:rsidR="008D63C6" w:rsidRPr="005C6071" w:rsidRDefault="008A4F6A">
      <w:pPr>
        <w:pStyle w:val="BodyText"/>
        <w:kinsoku w:val="0"/>
        <w:overflowPunct w:val="0"/>
        <w:spacing w:before="76" w:line="360" w:lineRule="auto"/>
        <w:ind w:right="472"/>
        <w:jc w:val="both"/>
      </w:pPr>
      <w:r w:rsidRPr="005C6071">
        <w:lastRenderedPageBreak/>
        <w:t>relaxation</w:t>
      </w:r>
      <w:r w:rsidRPr="005C6071">
        <w:rPr>
          <w:spacing w:val="-5"/>
        </w:rPr>
        <w:t xml:space="preserve"> </w:t>
      </w:r>
      <w:r w:rsidRPr="005C6071">
        <w:t>attributed</w:t>
      </w:r>
      <w:r w:rsidRPr="005C6071">
        <w:rPr>
          <w:spacing w:val="-4"/>
        </w:rPr>
        <w:t xml:space="preserve"> </w:t>
      </w:r>
      <w:r w:rsidRPr="005C6071">
        <w:t>to</w:t>
      </w:r>
      <w:r w:rsidRPr="005C6071">
        <w:rPr>
          <w:spacing w:val="-5"/>
        </w:rPr>
        <w:t xml:space="preserve"> </w:t>
      </w:r>
      <w:r w:rsidRPr="005C6071">
        <w:t>the</w:t>
      </w:r>
      <w:r w:rsidRPr="005C6071">
        <w:rPr>
          <w:spacing w:val="-5"/>
        </w:rPr>
        <w:t xml:space="preserve"> </w:t>
      </w:r>
      <w:r w:rsidRPr="005C6071">
        <w:t>existence</w:t>
      </w:r>
      <w:r w:rsidRPr="005C6071">
        <w:rPr>
          <w:spacing w:val="-5"/>
        </w:rPr>
        <w:t xml:space="preserve"> </w:t>
      </w:r>
      <w:r w:rsidRPr="005C6071">
        <w:t>of</w:t>
      </w:r>
      <w:r w:rsidRPr="005C6071">
        <w:rPr>
          <w:spacing w:val="-6"/>
        </w:rPr>
        <w:t xml:space="preserve"> </w:t>
      </w:r>
      <w:r w:rsidRPr="005C6071">
        <w:t>polar</w:t>
      </w:r>
      <w:r w:rsidRPr="005C6071">
        <w:rPr>
          <w:spacing w:val="-5"/>
        </w:rPr>
        <w:t xml:space="preserve"> </w:t>
      </w:r>
      <w:r w:rsidRPr="005C6071">
        <w:t>nanoregions</w:t>
      </w:r>
      <w:r w:rsidRPr="005C6071">
        <w:rPr>
          <w:spacing w:val="-4"/>
        </w:rPr>
        <w:t xml:space="preserve"> </w:t>
      </w:r>
      <w:r w:rsidRPr="005C6071">
        <w:rPr>
          <w:b/>
          <w:bCs/>
        </w:rPr>
        <w:t>[31,</w:t>
      </w:r>
      <w:r w:rsidRPr="005C6071">
        <w:rPr>
          <w:b/>
          <w:bCs/>
          <w:spacing w:val="-5"/>
        </w:rPr>
        <w:t xml:space="preserve"> </w:t>
      </w:r>
      <w:r w:rsidRPr="005C6071">
        <w:rPr>
          <w:b/>
          <w:bCs/>
        </w:rPr>
        <w:t>32]</w:t>
      </w:r>
      <w:r w:rsidRPr="005C6071">
        <w:t>.</w:t>
      </w:r>
      <w:r w:rsidRPr="005C6071">
        <w:rPr>
          <w:spacing w:val="-4"/>
        </w:rPr>
        <w:t xml:space="preserve"> </w:t>
      </w:r>
      <w:r w:rsidRPr="005C6071">
        <w:t>One</w:t>
      </w:r>
      <w:r w:rsidRPr="005C6071">
        <w:rPr>
          <w:spacing w:val="-6"/>
        </w:rPr>
        <w:t xml:space="preserve"> </w:t>
      </w:r>
      <w:r w:rsidRPr="005C6071">
        <w:t>cannot</w:t>
      </w:r>
      <w:r w:rsidRPr="005C6071">
        <w:rPr>
          <w:spacing w:val="-3"/>
        </w:rPr>
        <w:t xml:space="preserve"> </w:t>
      </w:r>
      <w:r w:rsidRPr="005C6071">
        <w:t>also</w:t>
      </w:r>
      <w:r w:rsidRPr="005C6071">
        <w:rPr>
          <w:spacing w:val="-4"/>
        </w:rPr>
        <w:t xml:space="preserve"> </w:t>
      </w:r>
      <w:r w:rsidRPr="005C6071">
        <w:t>exclude</w:t>
      </w:r>
      <w:r w:rsidRPr="005C6071">
        <w:rPr>
          <w:spacing w:val="-6"/>
        </w:rPr>
        <w:t xml:space="preserve"> </w:t>
      </w:r>
      <w:r w:rsidRPr="005C6071">
        <w:t>an influence of a disorder in Pb sublattice, as it was reported in [33], where first principle calculations indicated that Pb is differently distorted in relation to the Zr and Ti sublattices in PZT50/50,</w:t>
      </w:r>
      <w:r w:rsidRPr="005C6071">
        <w:rPr>
          <w:spacing w:val="-7"/>
        </w:rPr>
        <w:t xml:space="preserve"> </w:t>
      </w:r>
      <w:r w:rsidRPr="005C6071">
        <w:t>i.e.</w:t>
      </w:r>
      <w:r w:rsidRPr="005C6071">
        <w:rPr>
          <w:spacing w:val="-6"/>
        </w:rPr>
        <w:t xml:space="preserve"> </w:t>
      </w:r>
      <w:r w:rsidRPr="005C6071">
        <w:t>in</w:t>
      </w:r>
      <w:r w:rsidRPr="005C6071">
        <w:rPr>
          <w:spacing w:val="-6"/>
        </w:rPr>
        <w:t xml:space="preserve"> </w:t>
      </w:r>
      <w:r w:rsidRPr="005C6071">
        <w:t>the</w:t>
      </w:r>
      <w:r w:rsidRPr="005C6071">
        <w:rPr>
          <w:spacing w:val="-7"/>
        </w:rPr>
        <w:t xml:space="preserve"> </w:t>
      </w:r>
      <w:r w:rsidRPr="005C6071">
        <w:t>composition</w:t>
      </w:r>
      <w:r w:rsidRPr="005C6071">
        <w:rPr>
          <w:spacing w:val="-6"/>
        </w:rPr>
        <w:t xml:space="preserve"> </w:t>
      </w:r>
      <w:r w:rsidRPr="005C6071">
        <w:t>of</w:t>
      </w:r>
      <w:r w:rsidRPr="005C6071">
        <w:rPr>
          <w:spacing w:val="-7"/>
        </w:rPr>
        <w:t xml:space="preserve"> </w:t>
      </w:r>
      <w:r w:rsidRPr="005C6071">
        <w:t>very</w:t>
      </w:r>
      <w:r w:rsidRPr="005C6071">
        <w:rPr>
          <w:spacing w:val="-11"/>
        </w:rPr>
        <w:t xml:space="preserve"> </w:t>
      </w:r>
      <w:r w:rsidRPr="005C6071">
        <w:t>similar</w:t>
      </w:r>
      <w:r w:rsidRPr="005C6071">
        <w:rPr>
          <w:spacing w:val="-7"/>
        </w:rPr>
        <w:t xml:space="preserve"> </w:t>
      </w:r>
      <w:r w:rsidRPr="005C6071">
        <w:t>composition</w:t>
      </w:r>
      <w:r w:rsidRPr="005C6071">
        <w:rPr>
          <w:spacing w:val="-6"/>
        </w:rPr>
        <w:t xml:space="preserve"> </w:t>
      </w:r>
      <w:r w:rsidRPr="005C6071">
        <w:t>to</w:t>
      </w:r>
      <w:r w:rsidRPr="005C6071">
        <w:rPr>
          <w:spacing w:val="-9"/>
        </w:rPr>
        <w:t xml:space="preserve"> </w:t>
      </w:r>
      <w:r w:rsidRPr="005C6071">
        <w:t>the</w:t>
      </w:r>
      <w:r w:rsidRPr="005C6071">
        <w:rPr>
          <w:spacing w:val="-8"/>
        </w:rPr>
        <w:t xml:space="preserve"> </w:t>
      </w:r>
      <w:r w:rsidRPr="005C6071">
        <w:t>investigated</w:t>
      </w:r>
      <w:r w:rsidRPr="005C6071">
        <w:rPr>
          <w:spacing w:val="-6"/>
        </w:rPr>
        <w:t xml:space="preserve"> </w:t>
      </w:r>
      <w:r w:rsidRPr="005C6071">
        <w:t>crystal.</w:t>
      </w:r>
      <w:r w:rsidRPr="005C6071">
        <w:rPr>
          <w:spacing w:val="-6"/>
        </w:rPr>
        <w:t xml:space="preserve"> </w:t>
      </w:r>
      <w:r w:rsidRPr="005C6071">
        <w:t xml:space="preserve">Other possible mechanisms that could cause the dispersion include time-dependent domain wall motion phenomena </w:t>
      </w:r>
      <w:r w:rsidRPr="005C6071">
        <w:rPr>
          <w:b/>
          <w:bCs/>
        </w:rPr>
        <w:t>[34, 35</w:t>
      </w:r>
      <w:r w:rsidRPr="005C6071">
        <w:t>] and/or a time-dependent rotation of the polarisation under the driving</w:t>
      </w:r>
      <w:r w:rsidRPr="005C6071">
        <w:rPr>
          <w:spacing w:val="-10"/>
        </w:rPr>
        <w:t xml:space="preserve"> </w:t>
      </w:r>
      <w:r w:rsidRPr="005C6071">
        <w:t>field,</w:t>
      </w:r>
      <w:r w:rsidRPr="005C6071">
        <w:rPr>
          <w:spacing w:val="-7"/>
        </w:rPr>
        <w:t xml:space="preserve"> </w:t>
      </w:r>
      <w:r w:rsidRPr="005C6071">
        <w:t>which</w:t>
      </w:r>
      <w:r w:rsidRPr="005C6071">
        <w:rPr>
          <w:spacing w:val="-7"/>
        </w:rPr>
        <w:t xml:space="preserve"> </w:t>
      </w:r>
      <w:r w:rsidRPr="005C6071">
        <w:t>would</w:t>
      </w:r>
      <w:r w:rsidRPr="005C6071">
        <w:rPr>
          <w:spacing w:val="-7"/>
        </w:rPr>
        <w:t xml:space="preserve"> </w:t>
      </w:r>
      <w:r w:rsidRPr="005C6071">
        <w:t>be</w:t>
      </w:r>
      <w:r w:rsidRPr="005C6071">
        <w:rPr>
          <w:spacing w:val="-8"/>
        </w:rPr>
        <w:t xml:space="preserve"> </w:t>
      </w:r>
      <w:r w:rsidRPr="005C6071">
        <w:t>linked</w:t>
      </w:r>
      <w:r w:rsidRPr="005C6071">
        <w:rPr>
          <w:spacing w:val="-6"/>
        </w:rPr>
        <w:t xml:space="preserve"> </w:t>
      </w:r>
      <w:r w:rsidRPr="005C6071">
        <w:t>with</w:t>
      </w:r>
      <w:r w:rsidRPr="005C6071">
        <w:rPr>
          <w:spacing w:val="-7"/>
        </w:rPr>
        <w:t xml:space="preserve"> </w:t>
      </w:r>
      <w:r w:rsidRPr="005C6071">
        <w:t>the</w:t>
      </w:r>
      <w:r w:rsidRPr="005C6071">
        <w:rPr>
          <w:spacing w:val="-8"/>
        </w:rPr>
        <w:t xml:space="preserve"> </w:t>
      </w:r>
      <w:r w:rsidRPr="005C6071">
        <w:t>effects</w:t>
      </w:r>
      <w:r w:rsidRPr="005C6071">
        <w:rPr>
          <w:spacing w:val="-7"/>
        </w:rPr>
        <w:t xml:space="preserve"> </w:t>
      </w:r>
      <w:r w:rsidRPr="005C6071">
        <w:t>on</w:t>
      </w:r>
      <w:r w:rsidRPr="005C6071">
        <w:rPr>
          <w:spacing w:val="-7"/>
        </w:rPr>
        <w:t xml:space="preserve"> </w:t>
      </w:r>
      <w:r w:rsidRPr="005C6071">
        <w:t>the</w:t>
      </w:r>
      <w:r w:rsidRPr="005C6071">
        <w:rPr>
          <w:spacing w:val="-8"/>
        </w:rPr>
        <w:t xml:space="preserve"> </w:t>
      </w:r>
      <w:r w:rsidRPr="005C6071">
        <w:t>piezoelectric</w:t>
      </w:r>
      <w:r w:rsidRPr="005C6071">
        <w:rPr>
          <w:spacing w:val="-8"/>
        </w:rPr>
        <w:t xml:space="preserve"> </w:t>
      </w:r>
      <w:r w:rsidRPr="005C6071">
        <w:t>coefficients</w:t>
      </w:r>
      <w:r w:rsidRPr="005C6071">
        <w:rPr>
          <w:spacing w:val="-6"/>
        </w:rPr>
        <w:t xml:space="preserve"> </w:t>
      </w:r>
      <w:r w:rsidRPr="005C6071">
        <w:t>discussed below. Further work would be necessary to elucidate which of these effects is responsible. Independently on the above discussed mechanisms, it appears that the transition at 650K exhibits a continuous (second-order) phase transition. The ratio of Curie-Weiss constants K' and</w:t>
      </w:r>
      <w:r w:rsidRPr="005C6071">
        <w:rPr>
          <w:spacing w:val="6"/>
        </w:rPr>
        <w:t xml:space="preserve"> </w:t>
      </w:r>
      <w:r w:rsidRPr="005C6071">
        <w:t>K'',</w:t>
      </w:r>
      <w:r w:rsidRPr="005C6071">
        <w:rPr>
          <w:spacing w:val="6"/>
        </w:rPr>
        <w:t xml:space="preserve"> </w:t>
      </w:r>
      <w:r w:rsidRPr="005C6071">
        <w:t>respectively</w:t>
      </w:r>
      <w:r w:rsidRPr="005C6071">
        <w:rPr>
          <w:spacing w:val="1"/>
        </w:rPr>
        <w:t xml:space="preserve"> </w:t>
      </w:r>
      <w:r w:rsidRPr="005C6071">
        <w:t>above</w:t>
      </w:r>
      <w:r w:rsidRPr="005C6071">
        <w:rPr>
          <w:spacing w:val="6"/>
        </w:rPr>
        <w:t xml:space="preserve"> </w:t>
      </w:r>
      <w:r w:rsidRPr="005C6071">
        <w:t>and</w:t>
      </w:r>
      <w:r w:rsidRPr="005C6071">
        <w:rPr>
          <w:spacing w:val="6"/>
        </w:rPr>
        <w:t xml:space="preserve"> </w:t>
      </w:r>
      <w:r w:rsidRPr="005C6071">
        <w:t>below</w:t>
      </w:r>
      <w:r w:rsidRPr="005C6071">
        <w:rPr>
          <w:spacing w:val="5"/>
        </w:rPr>
        <w:t xml:space="preserve"> </w:t>
      </w:r>
      <w:r w:rsidRPr="005C6071">
        <w:t>the</w:t>
      </w:r>
      <w:r w:rsidRPr="005C6071">
        <w:rPr>
          <w:spacing w:val="5"/>
        </w:rPr>
        <w:t xml:space="preserve"> </w:t>
      </w:r>
      <w:r w:rsidRPr="005C6071">
        <w:t>transition,</w:t>
      </w:r>
      <w:r w:rsidRPr="005C6071">
        <w:rPr>
          <w:spacing w:val="7"/>
        </w:rPr>
        <w:t xml:space="preserve"> </w:t>
      </w:r>
      <w:r w:rsidRPr="005C6071">
        <w:t>is</w:t>
      </w:r>
      <w:r w:rsidRPr="005C6071">
        <w:rPr>
          <w:spacing w:val="6"/>
        </w:rPr>
        <w:t xml:space="preserve"> </w:t>
      </w:r>
      <w:r w:rsidRPr="005C6071">
        <w:t>dependent</w:t>
      </w:r>
      <w:r w:rsidRPr="005C6071">
        <w:rPr>
          <w:spacing w:val="6"/>
        </w:rPr>
        <w:t xml:space="preserve"> </w:t>
      </w:r>
      <w:r w:rsidRPr="005C6071">
        <w:t>on</w:t>
      </w:r>
      <w:r w:rsidRPr="005C6071">
        <w:rPr>
          <w:spacing w:val="6"/>
        </w:rPr>
        <w:t xml:space="preserve"> </w:t>
      </w:r>
      <w:r w:rsidRPr="005C6071">
        <w:t>frequency,</w:t>
      </w:r>
      <w:r w:rsidRPr="005C6071">
        <w:rPr>
          <w:spacing w:val="7"/>
        </w:rPr>
        <w:t xml:space="preserve"> </w:t>
      </w:r>
      <w:r w:rsidRPr="005C6071">
        <w:t>varying</w:t>
      </w:r>
      <w:r w:rsidRPr="005C6071">
        <w:rPr>
          <w:spacing w:val="6"/>
        </w:rPr>
        <w:t xml:space="preserve"> </w:t>
      </w:r>
      <w:r w:rsidRPr="005C6071">
        <w:t>from</w:t>
      </w:r>
    </w:p>
    <w:p w14:paraId="0C09AA75" w14:textId="77777777" w:rsidR="008D63C6" w:rsidRPr="005C6071" w:rsidRDefault="0053516A">
      <w:pPr>
        <w:pStyle w:val="BodyText"/>
        <w:kinsoku w:val="0"/>
        <w:overflowPunct w:val="0"/>
        <w:spacing w:line="357" w:lineRule="auto"/>
        <w:ind w:right="471"/>
        <w:jc w:val="both"/>
      </w:pPr>
      <w:r w:rsidRPr="005C6071">
        <w:rPr>
          <w:noProof/>
        </w:rPr>
        <mc:AlternateContent>
          <mc:Choice Requires="wps">
            <w:drawing>
              <wp:anchor distT="0" distB="0" distL="114300" distR="114300" simplePos="0" relativeHeight="251656192" behindDoc="1" locked="0" layoutInCell="0" allowOverlap="1" wp14:anchorId="5FE1C9BA" wp14:editId="7404D57C">
                <wp:simplePos x="0" y="0"/>
                <wp:positionH relativeFrom="page">
                  <wp:posOffset>3412490</wp:posOffset>
                </wp:positionH>
                <wp:positionV relativeFrom="paragraph">
                  <wp:posOffset>1143000</wp:posOffset>
                </wp:positionV>
                <wp:extent cx="51435" cy="108585"/>
                <wp:effectExtent l="0" t="0" r="0" b="0"/>
                <wp:wrapNone/>
                <wp:docPr id="2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 cy="108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B1F01C" w14:textId="77777777" w:rsidR="008D63C6" w:rsidRDefault="008A4F6A">
                            <w:pPr>
                              <w:pStyle w:val="BodyText"/>
                              <w:kinsoku w:val="0"/>
                              <w:overflowPunct w:val="0"/>
                              <w:spacing w:line="170" w:lineRule="exact"/>
                              <w:ind w:left="0"/>
                              <w:rPr>
                                <w:rFonts w:ascii="Cambria Math" w:hAnsi="Cambria Math" w:cs="Cambria Math"/>
                                <w:color w:val="3333FF"/>
                                <w:w w:val="114"/>
                                <w:sz w:val="17"/>
                                <w:szCs w:val="17"/>
                              </w:rPr>
                            </w:pPr>
                            <w:r>
                              <w:rPr>
                                <w:rFonts w:ascii="Cambria Math" w:hAnsi="Cambria Math" w:cs="Cambria Math"/>
                                <w:color w:val="3333FF"/>
                                <w:w w:val="114"/>
                                <w:sz w:val="17"/>
                                <w:szCs w:val="17"/>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E1C9BA" id="Text Box 14" o:spid="_x0000_s1031" type="#_x0000_t202" style="position:absolute;left:0;text-align:left;margin-left:268.7pt;margin-top:90pt;width:4.05pt;height:8.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" o:allowincell="f" filled="f" stroked="f">
                <v:textbox inset="0,0,0,0">
                  <w:txbxContent>
                    <w:p w14:paraId="00B1F01C" w14:textId="77777777" w:rsidR="008D63C6" w:rsidRDefault="008A4F6A">
                      <w:pPr>
                        <w:pStyle w:val="BodyText"/>
                        <w:kinsoku w:val="0"/>
                        <w:overflowPunct w:val="0"/>
                        <w:spacing w:line="170" w:lineRule="exact"/>
                        <w:ind w:left="0"/>
                        <w:rPr>
                          <w:rFonts w:ascii="Cambria Math" w:hAnsi="Cambria Math" w:cs="Cambria Math"/>
                          <w:color w:val="3333FF"/>
                          <w:w w:val="114"/>
                          <w:sz w:val="17"/>
                          <w:szCs w:val="17"/>
                        </w:rPr>
                      </w:pPr>
                      <w:r>
                        <w:rPr>
                          <w:rFonts w:ascii="Cambria Math" w:hAnsi="Cambria Math" w:cs="Cambria Math"/>
                          <w:color w:val="3333FF"/>
                          <w:w w:val="114"/>
                          <w:sz w:val="17"/>
                          <w:szCs w:val="17"/>
                        </w:rPr>
                        <w:t>r</w:t>
                      </w:r>
                    </w:p>
                  </w:txbxContent>
                </v:textbox>
                <w10:wrap anchorx="page"/>
              </v:shape>
            </w:pict>
          </mc:Fallback>
        </mc:AlternateContent>
      </w:r>
      <w:r w:rsidR="008A4F6A" w:rsidRPr="005C6071">
        <w:t>2.05 at 1kHz through 1.90 at 10kHz, 1.51 at 100kHz to 1.46 at 500kHz (see Supplement Information). This value should be 2 for a second-order transition, as predicted by</w:t>
      </w:r>
      <w:r w:rsidR="008A4F6A" w:rsidRPr="005C6071">
        <w:rPr>
          <w:spacing w:val="-43"/>
        </w:rPr>
        <w:t xml:space="preserve"> </w:t>
      </w:r>
      <w:r w:rsidR="008A4F6A" w:rsidRPr="005C6071">
        <w:t>the Landau- Ginzburg-Devonshire theory, but measurements have not been made for a single domain state.</w:t>
      </w:r>
      <w:r w:rsidR="008A4F6A" w:rsidRPr="005C6071">
        <w:rPr>
          <w:position w:val="2"/>
        </w:rPr>
        <w:t xml:space="preserve"> Thus,</w:t>
      </w:r>
      <w:r w:rsidR="008A4F6A" w:rsidRPr="005C6071">
        <w:rPr>
          <w:spacing w:val="-6"/>
          <w:position w:val="2"/>
        </w:rPr>
        <w:t xml:space="preserve"> </w:t>
      </w:r>
      <w:r w:rsidR="008A4F6A" w:rsidRPr="005C6071">
        <w:rPr>
          <w:position w:val="2"/>
        </w:rPr>
        <w:t>the</w:t>
      </w:r>
      <w:r w:rsidR="008A4F6A" w:rsidRPr="005C6071">
        <w:rPr>
          <w:spacing w:val="-7"/>
          <w:position w:val="2"/>
        </w:rPr>
        <w:t xml:space="preserve"> </w:t>
      </w:r>
      <w:r w:rsidR="008A4F6A" w:rsidRPr="005C6071">
        <w:rPr>
          <w:position w:val="2"/>
        </w:rPr>
        <w:t>dielectric</w:t>
      </w:r>
      <w:r w:rsidR="008A4F6A" w:rsidRPr="005C6071">
        <w:rPr>
          <w:spacing w:val="-7"/>
          <w:position w:val="2"/>
        </w:rPr>
        <w:t xml:space="preserve"> </w:t>
      </w:r>
      <w:r w:rsidR="008A4F6A" w:rsidRPr="005C6071">
        <w:rPr>
          <w:position w:val="2"/>
        </w:rPr>
        <w:t>response</w:t>
      </w:r>
      <w:r w:rsidR="008A4F6A" w:rsidRPr="005C6071">
        <w:rPr>
          <w:spacing w:val="-7"/>
          <w:position w:val="2"/>
        </w:rPr>
        <w:t xml:space="preserve"> </w:t>
      </w:r>
      <w:r w:rsidR="008A4F6A" w:rsidRPr="005C6071">
        <w:rPr>
          <w:position w:val="2"/>
        </w:rPr>
        <w:t>below</w:t>
      </w:r>
      <w:r w:rsidR="008A4F6A" w:rsidRPr="005C6071">
        <w:rPr>
          <w:spacing w:val="-7"/>
          <w:position w:val="2"/>
        </w:rPr>
        <w:t xml:space="preserve"> </w:t>
      </w:r>
      <w:r w:rsidR="008A4F6A" w:rsidRPr="005C6071">
        <w:rPr>
          <w:position w:val="2"/>
        </w:rPr>
        <w:t>T</w:t>
      </w:r>
      <w:r w:rsidR="008A4F6A" w:rsidRPr="005C6071">
        <w:rPr>
          <w:sz w:val="16"/>
          <w:szCs w:val="16"/>
        </w:rPr>
        <w:t>C</w:t>
      </w:r>
      <w:r w:rsidR="008A4F6A" w:rsidRPr="005C6071">
        <w:rPr>
          <w:spacing w:val="14"/>
          <w:sz w:val="16"/>
          <w:szCs w:val="16"/>
        </w:rPr>
        <w:t xml:space="preserve"> </w:t>
      </w:r>
      <w:r w:rsidR="008A4F6A" w:rsidRPr="005C6071">
        <w:rPr>
          <w:position w:val="2"/>
        </w:rPr>
        <w:t>may</w:t>
      </w:r>
      <w:r w:rsidR="008A4F6A" w:rsidRPr="005C6071">
        <w:rPr>
          <w:spacing w:val="-12"/>
          <w:position w:val="2"/>
        </w:rPr>
        <w:t xml:space="preserve"> </w:t>
      </w:r>
      <w:r w:rsidR="008A4F6A" w:rsidRPr="005C6071">
        <w:rPr>
          <w:position w:val="2"/>
        </w:rPr>
        <w:t>be</w:t>
      </w:r>
      <w:r w:rsidR="008A4F6A" w:rsidRPr="005C6071">
        <w:rPr>
          <w:spacing w:val="-7"/>
          <w:position w:val="2"/>
        </w:rPr>
        <w:t xml:space="preserve"> </w:t>
      </w:r>
      <w:r w:rsidR="008A4F6A" w:rsidRPr="005C6071">
        <w:rPr>
          <w:position w:val="2"/>
        </w:rPr>
        <w:t>affected</w:t>
      </w:r>
      <w:r w:rsidR="008A4F6A" w:rsidRPr="005C6071">
        <w:rPr>
          <w:spacing w:val="-6"/>
          <w:position w:val="2"/>
        </w:rPr>
        <w:t xml:space="preserve"> </w:t>
      </w:r>
      <w:r w:rsidR="008A4F6A" w:rsidRPr="005C6071">
        <w:rPr>
          <w:position w:val="2"/>
        </w:rPr>
        <w:t>by</w:t>
      </w:r>
      <w:r w:rsidR="008A4F6A" w:rsidRPr="005C6071">
        <w:rPr>
          <w:spacing w:val="-11"/>
          <w:position w:val="2"/>
        </w:rPr>
        <w:t xml:space="preserve"> </w:t>
      </w:r>
      <w:r w:rsidR="008A4F6A" w:rsidRPr="005C6071">
        <w:rPr>
          <w:position w:val="2"/>
        </w:rPr>
        <w:t>domain</w:t>
      </w:r>
      <w:r w:rsidR="008A4F6A" w:rsidRPr="005C6071">
        <w:rPr>
          <w:spacing w:val="-6"/>
          <w:position w:val="2"/>
        </w:rPr>
        <w:t xml:space="preserve"> </w:t>
      </w:r>
      <w:r w:rsidR="008A4F6A" w:rsidRPr="005C6071">
        <w:rPr>
          <w:position w:val="2"/>
        </w:rPr>
        <w:t>structures.</w:t>
      </w:r>
      <w:r w:rsidR="008A4F6A" w:rsidRPr="005C6071">
        <w:rPr>
          <w:spacing w:val="-6"/>
          <w:position w:val="2"/>
        </w:rPr>
        <w:t xml:space="preserve"> </w:t>
      </w:r>
      <w:r w:rsidR="008A4F6A" w:rsidRPr="005C6071">
        <w:rPr>
          <w:position w:val="2"/>
        </w:rPr>
        <w:t>These</w:t>
      </w:r>
      <w:r w:rsidR="008A4F6A" w:rsidRPr="005C6071">
        <w:rPr>
          <w:spacing w:val="-7"/>
          <w:position w:val="2"/>
        </w:rPr>
        <w:t xml:space="preserve"> </w:t>
      </w:r>
      <w:r w:rsidR="008A4F6A" w:rsidRPr="005C6071">
        <w:rPr>
          <w:position w:val="2"/>
        </w:rPr>
        <w:t>values,</w:t>
      </w:r>
      <w:r w:rsidR="008A4F6A" w:rsidRPr="005C6071">
        <w:rPr>
          <w:spacing w:val="-5"/>
          <w:position w:val="2"/>
        </w:rPr>
        <w:t xml:space="preserve"> </w:t>
      </w:r>
      <w:r w:rsidR="008A4F6A" w:rsidRPr="005C6071">
        <w:rPr>
          <w:position w:val="2"/>
        </w:rPr>
        <w:t xml:space="preserve">the frequency dispersion and the shape of </w:t>
      </w:r>
      <w:r w:rsidR="008A4F6A" w:rsidRPr="005C6071">
        <w:t>ε′ (T)</w:t>
      </w:r>
      <w:r w:rsidR="008A4F6A" w:rsidRPr="005C6071">
        <w:rPr>
          <w:position w:val="2"/>
        </w:rPr>
        <w:t xml:space="preserve"> around T</w:t>
      </w:r>
      <w:r w:rsidR="008A4F6A" w:rsidRPr="005C6071">
        <w:rPr>
          <w:sz w:val="16"/>
          <w:szCs w:val="16"/>
        </w:rPr>
        <w:t xml:space="preserve">C </w:t>
      </w:r>
      <w:r w:rsidR="008A4F6A" w:rsidRPr="005C6071">
        <w:rPr>
          <w:position w:val="2"/>
        </w:rPr>
        <w:t>points to a phase transition is much</w:t>
      </w:r>
      <w:r w:rsidR="008A4F6A" w:rsidRPr="005C6071">
        <w:t xml:space="preserve"> closer</w:t>
      </w:r>
      <w:r w:rsidR="008A4F6A" w:rsidRPr="005C6071">
        <w:rPr>
          <w:spacing w:val="-17"/>
        </w:rPr>
        <w:t xml:space="preserve"> </w:t>
      </w:r>
      <w:r w:rsidR="008A4F6A" w:rsidRPr="005C6071">
        <w:t>to</w:t>
      </w:r>
      <w:r w:rsidR="008A4F6A" w:rsidRPr="005C6071">
        <w:rPr>
          <w:spacing w:val="-12"/>
        </w:rPr>
        <w:t xml:space="preserve"> </w:t>
      </w:r>
      <w:r w:rsidR="008A4F6A" w:rsidRPr="005C6071">
        <w:t>continuous</w:t>
      </w:r>
      <w:r w:rsidR="008A4F6A" w:rsidRPr="005C6071">
        <w:rPr>
          <w:spacing w:val="-16"/>
        </w:rPr>
        <w:t xml:space="preserve"> </w:t>
      </w:r>
      <w:r w:rsidR="008A4F6A" w:rsidRPr="005C6071">
        <w:t>than</w:t>
      </w:r>
      <w:r w:rsidR="008A4F6A" w:rsidRPr="005C6071">
        <w:rPr>
          <w:spacing w:val="-12"/>
        </w:rPr>
        <w:t xml:space="preserve"> </w:t>
      </w:r>
      <w:r w:rsidR="008A4F6A" w:rsidRPr="005C6071">
        <w:t>discontinuous,</w:t>
      </w:r>
      <w:r w:rsidR="008A4F6A" w:rsidRPr="005C6071">
        <w:rPr>
          <w:spacing w:val="-15"/>
        </w:rPr>
        <w:t xml:space="preserve"> </w:t>
      </w:r>
      <w:r w:rsidR="008A4F6A" w:rsidRPr="005C6071">
        <w:t>with</w:t>
      </w:r>
      <w:r w:rsidR="008A4F6A" w:rsidRPr="005C6071">
        <w:rPr>
          <w:spacing w:val="-16"/>
        </w:rPr>
        <w:t xml:space="preserve"> </w:t>
      </w:r>
      <w:r w:rsidR="008A4F6A" w:rsidRPr="005C6071">
        <w:t>some</w:t>
      </w:r>
      <w:r w:rsidR="008A4F6A" w:rsidRPr="005C6071">
        <w:rPr>
          <w:spacing w:val="-16"/>
        </w:rPr>
        <w:t xml:space="preserve"> </w:t>
      </w:r>
      <w:r w:rsidR="008A4F6A" w:rsidRPr="005C6071">
        <w:t>relaxational</w:t>
      </w:r>
      <w:r w:rsidR="008A4F6A" w:rsidRPr="005C6071">
        <w:rPr>
          <w:spacing w:val="-15"/>
        </w:rPr>
        <w:t xml:space="preserve"> </w:t>
      </w:r>
      <w:r w:rsidR="008A4F6A" w:rsidRPr="005C6071">
        <w:t>character</w:t>
      </w:r>
      <w:r w:rsidR="008A4F6A" w:rsidRPr="005C6071">
        <w:rPr>
          <w:spacing w:val="-13"/>
        </w:rPr>
        <w:t xml:space="preserve"> </w:t>
      </w:r>
      <w:r w:rsidR="008A4F6A" w:rsidRPr="005C6071">
        <w:t>which</w:t>
      </w:r>
      <w:r w:rsidR="008A4F6A" w:rsidRPr="005C6071">
        <w:rPr>
          <w:spacing w:val="-15"/>
        </w:rPr>
        <w:t xml:space="preserve"> </w:t>
      </w:r>
      <w:r w:rsidR="008A4F6A" w:rsidRPr="005C6071">
        <w:t>may</w:t>
      </w:r>
      <w:r w:rsidR="008A4F6A" w:rsidRPr="005C6071">
        <w:rPr>
          <w:spacing w:val="-21"/>
        </w:rPr>
        <w:t xml:space="preserve"> </w:t>
      </w:r>
      <w:r w:rsidR="008A4F6A" w:rsidRPr="005C6071">
        <w:t>be</w:t>
      </w:r>
      <w:r w:rsidR="008A4F6A" w:rsidRPr="005C6071">
        <w:rPr>
          <w:spacing w:val="-16"/>
        </w:rPr>
        <w:t xml:space="preserve"> </w:t>
      </w:r>
      <w:r w:rsidR="008A4F6A" w:rsidRPr="005C6071">
        <w:t>domain related and requires further study. This result corresponds well to the properties of the single crystal of similar composition reported in</w:t>
      </w:r>
      <w:r w:rsidR="008A4F6A" w:rsidRPr="005C6071">
        <w:rPr>
          <w:spacing w:val="-3"/>
        </w:rPr>
        <w:t xml:space="preserve"> </w:t>
      </w:r>
      <w:r w:rsidR="008A4F6A" w:rsidRPr="005C6071">
        <w:rPr>
          <w:b/>
          <w:bCs/>
        </w:rPr>
        <w:t>[36]</w:t>
      </w:r>
      <w:r w:rsidR="008A4F6A" w:rsidRPr="005C6071">
        <w:t>.</w:t>
      </w:r>
    </w:p>
    <w:p w14:paraId="69DD00F9" w14:textId="77777777" w:rsidR="008D63C6" w:rsidRPr="005C6071" w:rsidRDefault="008A4F6A">
      <w:pPr>
        <w:pStyle w:val="BodyText"/>
        <w:kinsoku w:val="0"/>
        <w:overflowPunct w:val="0"/>
        <w:spacing w:line="360" w:lineRule="auto"/>
        <w:ind w:right="473" w:firstLine="240"/>
        <w:jc w:val="both"/>
        <w:rPr>
          <w:position w:val="2"/>
        </w:rPr>
      </w:pPr>
      <w:r w:rsidRPr="005C6071">
        <w:t>Summarising</w:t>
      </w:r>
      <w:r w:rsidRPr="005C6071">
        <w:rPr>
          <w:spacing w:val="-19"/>
        </w:rPr>
        <w:t xml:space="preserve"> </w:t>
      </w:r>
      <w:r w:rsidRPr="005C6071">
        <w:t>this</w:t>
      </w:r>
      <w:r w:rsidRPr="005C6071">
        <w:rPr>
          <w:spacing w:val="-16"/>
        </w:rPr>
        <w:t xml:space="preserve"> </w:t>
      </w:r>
      <w:r w:rsidRPr="005C6071">
        <w:t>part,</w:t>
      </w:r>
      <w:r w:rsidRPr="005C6071">
        <w:rPr>
          <w:spacing w:val="-17"/>
        </w:rPr>
        <w:t xml:space="preserve"> </w:t>
      </w:r>
      <w:r w:rsidRPr="005C6071">
        <w:t>we</w:t>
      </w:r>
      <w:r w:rsidRPr="005C6071">
        <w:rPr>
          <w:spacing w:val="-18"/>
        </w:rPr>
        <w:t xml:space="preserve"> </w:t>
      </w:r>
      <w:r w:rsidRPr="005C6071">
        <w:t>state</w:t>
      </w:r>
      <w:r w:rsidRPr="005C6071">
        <w:rPr>
          <w:spacing w:val="-17"/>
        </w:rPr>
        <w:t xml:space="preserve"> </w:t>
      </w:r>
      <w:r w:rsidRPr="005C6071">
        <w:t>that</w:t>
      </w:r>
      <w:r w:rsidRPr="005C6071">
        <w:rPr>
          <w:spacing w:val="-16"/>
        </w:rPr>
        <w:t xml:space="preserve"> </w:t>
      </w:r>
      <w:r w:rsidRPr="005C6071">
        <w:t>the</w:t>
      </w:r>
      <w:r w:rsidRPr="005C6071">
        <w:rPr>
          <w:spacing w:val="-17"/>
        </w:rPr>
        <w:t xml:space="preserve"> </w:t>
      </w:r>
      <w:r w:rsidRPr="005C6071">
        <w:t>single</w:t>
      </w:r>
      <w:r w:rsidRPr="005C6071">
        <w:rPr>
          <w:spacing w:val="-18"/>
        </w:rPr>
        <w:t xml:space="preserve"> </w:t>
      </w:r>
      <w:r w:rsidRPr="005C6071">
        <w:t>crystal</w:t>
      </w:r>
      <w:r w:rsidRPr="005C6071">
        <w:rPr>
          <w:spacing w:val="-15"/>
        </w:rPr>
        <w:t xml:space="preserve"> </w:t>
      </w:r>
      <w:r w:rsidRPr="005C6071">
        <w:t>reveals</w:t>
      </w:r>
      <w:r w:rsidRPr="005C6071">
        <w:rPr>
          <w:spacing w:val="-17"/>
        </w:rPr>
        <w:t xml:space="preserve"> </w:t>
      </w:r>
      <w:r w:rsidRPr="005C6071">
        <w:t>transition</w:t>
      </w:r>
      <w:r w:rsidRPr="005C6071">
        <w:rPr>
          <w:spacing w:val="-16"/>
        </w:rPr>
        <w:t xml:space="preserve"> </w:t>
      </w:r>
      <w:r w:rsidRPr="005C6071">
        <w:t>points</w:t>
      </w:r>
      <w:r w:rsidRPr="005C6071">
        <w:rPr>
          <w:spacing w:val="-17"/>
        </w:rPr>
        <w:t xml:space="preserve"> </w:t>
      </w:r>
      <w:r w:rsidRPr="005C6071">
        <w:t>that</w:t>
      </w:r>
      <w:r w:rsidRPr="005C6071">
        <w:rPr>
          <w:spacing w:val="-15"/>
        </w:rPr>
        <w:t xml:space="preserve"> </w:t>
      </w:r>
      <w:r w:rsidRPr="005C6071">
        <w:t>correspond to</w:t>
      </w:r>
      <w:r w:rsidRPr="005C6071">
        <w:rPr>
          <w:spacing w:val="-11"/>
        </w:rPr>
        <w:t xml:space="preserve"> </w:t>
      </w:r>
      <w:r w:rsidRPr="005C6071">
        <w:t>a</w:t>
      </w:r>
      <w:r w:rsidRPr="005C6071">
        <w:rPr>
          <w:spacing w:val="-11"/>
        </w:rPr>
        <w:t xml:space="preserve"> </w:t>
      </w:r>
      <w:r w:rsidRPr="005C6071">
        <w:t>PZT</w:t>
      </w:r>
      <w:r w:rsidRPr="005C6071">
        <w:rPr>
          <w:spacing w:val="-10"/>
        </w:rPr>
        <w:t xml:space="preserve"> </w:t>
      </w:r>
      <w:r w:rsidRPr="005C6071">
        <w:t>composition</w:t>
      </w:r>
      <w:r w:rsidRPr="005C6071">
        <w:rPr>
          <w:spacing w:val="-10"/>
        </w:rPr>
        <w:t xml:space="preserve"> </w:t>
      </w:r>
      <w:r w:rsidRPr="005C6071">
        <w:t>close</w:t>
      </w:r>
      <w:r w:rsidRPr="005C6071">
        <w:rPr>
          <w:spacing w:val="-11"/>
        </w:rPr>
        <w:t xml:space="preserve"> </w:t>
      </w:r>
      <w:r w:rsidRPr="005C6071">
        <w:t>to</w:t>
      </w:r>
      <w:r w:rsidRPr="005C6071">
        <w:rPr>
          <w:spacing w:val="-10"/>
        </w:rPr>
        <w:t xml:space="preserve"> </w:t>
      </w:r>
      <w:r w:rsidRPr="005C6071">
        <w:t>the</w:t>
      </w:r>
      <w:r w:rsidRPr="005C6071">
        <w:rPr>
          <w:spacing w:val="-11"/>
        </w:rPr>
        <w:t xml:space="preserve"> </w:t>
      </w:r>
      <w:r w:rsidRPr="005C6071">
        <w:t>morphotropic</w:t>
      </w:r>
      <w:r w:rsidRPr="005C6071">
        <w:rPr>
          <w:spacing w:val="-11"/>
        </w:rPr>
        <w:t xml:space="preserve"> </w:t>
      </w:r>
      <w:r w:rsidRPr="005C6071">
        <w:t>phase</w:t>
      </w:r>
      <w:r w:rsidRPr="005C6071">
        <w:rPr>
          <w:spacing w:val="-11"/>
        </w:rPr>
        <w:t xml:space="preserve"> </w:t>
      </w:r>
      <w:r w:rsidRPr="005C6071">
        <w:t>boundary</w:t>
      </w:r>
      <w:r w:rsidRPr="005C6071">
        <w:rPr>
          <w:spacing w:val="-15"/>
        </w:rPr>
        <w:t xml:space="preserve"> </w:t>
      </w:r>
      <w:r w:rsidRPr="005C6071">
        <w:t>region.</w:t>
      </w:r>
      <w:r w:rsidRPr="005C6071">
        <w:rPr>
          <w:spacing w:val="-8"/>
        </w:rPr>
        <w:t xml:space="preserve"> </w:t>
      </w:r>
      <w:r w:rsidRPr="005C6071">
        <w:t>Its</w:t>
      </w:r>
      <w:r w:rsidRPr="005C6071">
        <w:rPr>
          <w:spacing w:val="-10"/>
        </w:rPr>
        <w:t xml:space="preserve"> </w:t>
      </w:r>
      <w:r w:rsidRPr="005C6071">
        <w:t>dielectric</w:t>
      </w:r>
      <w:r w:rsidRPr="005C6071">
        <w:rPr>
          <w:spacing w:val="-11"/>
        </w:rPr>
        <w:t xml:space="preserve"> </w:t>
      </w:r>
      <w:r w:rsidRPr="005C6071">
        <w:t xml:space="preserve">properties </w:t>
      </w:r>
      <w:r w:rsidRPr="005C6071">
        <w:rPr>
          <w:position w:val="2"/>
        </w:rPr>
        <w:t>show that the crystal undergoes a continuous phase transition near</w:t>
      </w:r>
      <w:r w:rsidRPr="005C6071">
        <w:rPr>
          <w:spacing w:val="-6"/>
          <w:position w:val="2"/>
        </w:rPr>
        <w:t xml:space="preserve"> </w:t>
      </w:r>
      <w:r w:rsidRPr="005C6071">
        <w:rPr>
          <w:position w:val="2"/>
        </w:rPr>
        <w:t>T</w:t>
      </w:r>
      <w:r w:rsidRPr="005C6071">
        <w:rPr>
          <w:sz w:val="16"/>
          <w:szCs w:val="16"/>
        </w:rPr>
        <w:t>C</w:t>
      </w:r>
      <w:r w:rsidRPr="005C6071">
        <w:rPr>
          <w:position w:val="2"/>
        </w:rPr>
        <w:t>.</w:t>
      </w:r>
    </w:p>
    <w:p w14:paraId="5E7B52AE" w14:textId="77777777" w:rsidR="008D63C6" w:rsidRPr="005C6071" w:rsidRDefault="008D63C6">
      <w:pPr>
        <w:pStyle w:val="BodyText"/>
        <w:kinsoku w:val="0"/>
        <w:overflowPunct w:val="0"/>
        <w:spacing w:before="7"/>
        <w:ind w:left="0"/>
        <w:rPr>
          <w:sz w:val="35"/>
          <w:szCs w:val="35"/>
        </w:rPr>
      </w:pPr>
    </w:p>
    <w:p w14:paraId="3C1FD193" w14:textId="77777777" w:rsidR="008D63C6" w:rsidRPr="005C6071" w:rsidRDefault="008A4F6A">
      <w:pPr>
        <w:pStyle w:val="Heading1"/>
        <w:kinsoku w:val="0"/>
        <w:overflowPunct w:val="0"/>
        <w:jc w:val="both"/>
        <w:rPr>
          <w:sz w:val="16"/>
          <w:szCs w:val="16"/>
        </w:rPr>
      </w:pPr>
      <w:r w:rsidRPr="005C6071">
        <w:rPr>
          <w:position w:val="1"/>
        </w:rPr>
        <w:t>4b. Piezoelectric properties of single-crystal PbZr</w:t>
      </w:r>
      <w:r w:rsidRPr="005C6071">
        <w:rPr>
          <w:sz w:val="16"/>
          <w:szCs w:val="16"/>
        </w:rPr>
        <w:t>0.54</w:t>
      </w:r>
      <w:r w:rsidRPr="005C6071">
        <w:rPr>
          <w:position w:val="1"/>
        </w:rPr>
        <w:t>Ti</w:t>
      </w:r>
      <w:r w:rsidRPr="005C6071">
        <w:rPr>
          <w:sz w:val="16"/>
          <w:szCs w:val="16"/>
        </w:rPr>
        <w:t>0.46</w:t>
      </w:r>
      <w:r w:rsidRPr="005C6071">
        <w:rPr>
          <w:position w:val="1"/>
        </w:rPr>
        <w:t>O</w:t>
      </w:r>
      <w:r w:rsidRPr="005C6071">
        <w:rPr>
          <w:sz w:val="16"/>
          <w:szCs w:val="16"/>
        </w:rPr>
        <w:t>3</w:t>
      </w:r>
    </w:p>
    <w:p w14:paraId="2BB7D19D" w14:textId="77777777" w:rsidR="008D63C6" w:rsidRPr="005C6071" w:rsidRDefault="008D63C6">
      <w:pPr>
        <w:pStyle w:val="BodyText"/>
        <w:kinsoku w:val="0"/>
        <w:overflowPunct w:val="0"/>
        <w:spacing w:before="1"/>
        <w:ind w:left="0"/>
        <w:rPr>
          <w:b/>
          <w:bCs/>
        </w:rPr>
      </w:pPr>
    </w:p>
    <w:p w14:paraId="45F14C60" w14:textId="77777777" w:rsidR="008D63C6" w:rsidRPr="005C6071" w:rsidRDefault="008A4F6A">
      <w:pPr>
        <w:pStyle w:val="BodyText"/>
        <w:kinsoku w:val="0"/>
        <w:overflowPunct w:val="0"/>
        <w:spacing w:line="360" w:lineRule="auto"/>
        <w:ind w:right="471"/>
        <w:jc w:val="both"/>
      </w:pPr>
      <w:r w:rsidRPr="005C6071">
        <w:t>The</w:t>
      </w:r>
      <w:r w:rsidRPr="005C6071">
        <w:rPr>
          <w:spacing w:val="-17"/>
        </w:rPr>
        <w:t xml:space="preserve"> </w:t>
      </w:r>
      <w:r w:rsidRPr="005C6071">
        <w:t>dependence</w:t>
      </w:r>
      <w:r w:rsidRPr="005C6071">
        <w:rPr>
          <w:spacing w:val="-17"/>
        </w:rPr>
        <w:t xml:space="preserve"> </w:t>
      </w:r>
      <w:r w:rsidRPr="005C6071">
        <w:t>of</w:t>
      </w:r>
      <w:r w:rsidRPr="005C6071">
        <w:rPr>
          <w:spacing w:val="-17"/>
        </w:rPr>
        <w:t xml:space="preserve"> </w:t>
      </w:r>
      <w:r w:rsidRPr="005C6071">
        <w:t>the</w:t>
      </w:r>
      <w:r w:rsidRPr="005C6071">
        <w:rPr>
          <w:spacing w:val="31"/>
        </w:rPr>
        <w:t xml:space="preserve"> </w:t>
      </w:r>
      <w:r w:rsidRPr="005C6071">
        <w:t>|Y|,</w:t>
      </w:r>
      <w:r w:rsidRPr="005C6071">
        <w:rPr>
          <w:spacing w:val="-16"/>
        </w:rPr>
        <w:t xml:space="preserve"> </w:t>
      </w:r>
      <w:r w:rsidRPr="005C6071">
        <w:rPr>
          <w:rFonts w:ascii="Cambria" w:hAnsi="Cambria" w:cs="Cambria"/>
        </w:rPr>
        <w:t>θ</w:t>
      </w:r>
      <w:r w:rsidRPr="005C6071">
        <w:rPr>
          <w:rFonts w:ascii="Cambria" w:hAnsi="Cambria" w:cs="Cambria"/>
          <w:spacing w:val="-8"/>
        </w:rPr>
        <w:t xml:space="preserve"> </w:t>
      </w:r>
      <w:r w:rsidRPr="005C6071">
        <w:t>and</w:t>
      </w:r>
      <w:r w:rsidRPr="005C6071">
        <w:rPr>
          <w:spacing w:val="-15"/>
        </w:rPr>
        <w:t xml:space="preserve"> </w:t>
      </w:r>
      <w:r w:rsidRPr="005C6071">
        <w:t>the</w:t>
      </w:r>
      <w:r w:rsidRPr="005C6071">
        <w:rPr>
          <w:spacing w:val="-17"/>
        </w:rPr>
        <w:t xml:space="preserve"> </w:t>
      </w:r>
      <w:r w:rsidRPr="005C6071">
        <w:t>magnitude</w:t>
      </w:r>
      <w:r w:rsidRPr="005C6071">
        <w:rPr>
          <w:spacing w:val="-17"/>
        </w:rPr>
        <w:t xml:space="preserve"> </w:t>
      </w:r>
      <w:r w:rsidRPr="005C6071">
        <w:t>of</w:t>
      </w:r>
      <w:r w:rsidRPr="005C6071">
        <w:rPr>
          <w:spacing w:val="-17"/>
        </w:rPr>
        <w:t xml:space="preserve"> </w:t>
      </w:r>
      <w:r w:rsidRPr="005C6071">
        <w:t>the</w:t>
      </w:r>
      <w:r w:rsidRPr="005C6071">
        <w:rPr>
          <w:spacing w:val="-16"/>
        </w:rPr>
        <w:t xml:space="preserve"> </w:t>
      </w:r>
      <w:r w:rsidRPr="005C6071">
        <w:t>impedance</w:t>
      </w:r>
      <w:r w:rsidRPr="005C6071">
        <w:rPr>
          <w:spacing w:val="-14"/>
        </w:rPr>
        <w:t xml:space="preserve"> </w:t>
      </w:r>
      <w:r w:rsidRPr="005C6071">
        <w:t>(|Z|)</w:t>
      </w:r>
      <w:r w:rsidRPr="005C6071">
        <w:rPr>
          <w:spacing w:val="-17"/>
        </w:rPr>
        <w:t xml:space="preserve"> </w:t>
      </w:r>
      <w:r w:rsidRPr="005C6071">
        <w:t>as</w:t>
      </w:r>
      <w:r w:rsidRPr="005C6071">
        <w:rPr>
          <w:spacing w:val="-15"/>
        </w:rPr>
        <w:t xml:space="preserve"> </w:t>
      </w:r>
      <w:r w:rsidRPr="005C6071">
        <w:t>functions</w:t>
      </w:r>
      <w:r w:rsidRPr="005C6071">
        <w:rPr>
          <w:spacing w:val="-16"/>
        </w:rPr>
        <w:t xml:space="preserve"> </w:t>
      </w:r>
      <w:r w:rsidRPr="005C6071">
        <w:t>of</w:t>
      </w:r>
      <w:r w:rsidRPr="005C6071">
        <w:rPr>
          <w:spacing w:val="-17"/>
        </w:rPr>
        <w:t xml:space="preserve"> </w:t>
      </w:r>
      <w:r w:rsidRPr="005C6071">
        <w:t xml:space="preserve">frequency at constant electric field strength 0.03kV/cm, for a mechanically-free crystal, are shown in Figure 4. The curves in this Figure are characteristic for a crystal in an almost single-domain </w:t>
      </w:r>
      <w:r w:rsidRPr="005C6071">
        <w:rPr>
          <w:position w:val="2"/>
        </w:rPr>
        <w:t>state,</w:t>
      </w:r>
      <w:r w:rsidRPr="005C6071">
        <w:rPr>
          <w:spacing w:val="-7"/>
          <w:position w:val="2"/>
        </w:rPr>
        <w:t xml:space="preserve"> </w:t>
      </w:r>
      <w:r w:rsidRPr="005C6071">
        <w:rPr>
          <w:position w:val="2"/>
        </w:rPr>
        <w:t>i.e.,</w:t>
      </w:r>
      <w:r w:rsidRPr="005C6071">
        <w:rPr>
          <w:spacing w:val="-6"/>
          <w:position w:val="2"/>
        </w:rPr>
        <w:t xml:space="preserve"> </w:t>
      </w:r>
      <w:r w:rsidRPr="005C6071">
        <w:rPr>
          <w:position w:val="2"/>
        </w:rPr>
        <w:t>the</w:t>
      </w:r>
      <w:r w:rsidRPr="005C6071">
        <w:rPr>
          <w:spacing w:val="-7"/>
          <w:position w:val="2"/>
        </w:rPr>
        <w:t xml:space="preserve"> </w:t>
      </w:r>
      <w:r w:rsidRPr="005C6071">
        <w:rPr>
          <w:position w:val="2"/>
        </w:rPr>
        <w:t>function</w:t>
      </w:r>
      <w:r w:rsidRPr="005C6071">
        <w:rPr>
          <w:spacing w:val="-4"/>
          <w:position w:val="2"/>
        </w:rPr>
        <w:t xml:space="preserve"> </w:t>
      </w:r>
      <w:r w:rsidRPr="005C6071">
        <w:rPr>
          <w:position w:val="2"/>
        </w:rPr>
        <w:t>|Y|(f)</w:t>
      </w:r>
      <w:r w:rsidRPr="005C6071">
        <w:rPr>
          <w:spacing w:val="-7"/>
          <w:position w:val="2"/>
        </w:rPr>
        <w:t xml:space="preserve"> </w:t>
      </w:r>
      <w:r w:rsidRPr="005C6071">
        <w:rPr>
          <w:position w:val="2"/>
        </w:rPr>
        <w:t>reaches</w:t>
      </w:r>
      <w:r w:rsidRPr="005C6071">
        <w:rPr>
          <w:spacing w:val="-6"/>
          <w:position w:val="2"/>
        </w:rPr>
        <w:t xml:space="preserve"> </w:t>
      </w:r>
      <w:r w:rsidRPr="005C6071">
        <w:rPr>
          <w:position w:val="2"/>
        </w:rPr>
        <w:t>practically</w:t>
      </w:r>
      <w:r w:rsidRPr="005C6071">
        <w:rPr>
          <w:spacing w:val="-11"/>
          <w:position w:val="2"/>
        </w:rPr>
        <w:t xml:space="preserve"> </w:t>
      </w:r>
      <w:r w:rsidRPr="005C6071">
        <w:rPr>
          <w:position w:val="2"/>
        </w:rPr>
        <w:t>zero</w:t>
      </w:r>
      <w:r w:rsidRPr="005C6071">
        <w:rPr>
          <w:spacing w:val="-6"/>
          <w:position w:val="2"/>
        </w:rPr>
        <w:t xml:space="preserve"> </w:t>
      </w:r>
      <w:r w:rsidRPr="005C6071">
        <w:rPr>
          <w:position w:val="2"/>
        </w:rPr>
        <w:t>for</w:t>
      </w:r>
      <w:r w:rsidRPr="005C6071">
        <w:rPr>
          <w:spacing w:val="-7"/>
          <w:position w:val="2"/>
        </w:rPr>
        <w:t xml:space="preserve"> </w:t>
      </w:r>
      <w:r w:rsidRPr="005C6071">
        <w:rPr>
          <w:position w:val="2"/>
        </w:rPr>
        <w:t>the</w:t>
      </w:r>
      <w:r w:rsidRPr="005C6071">
        <w:rPr>
          <w:spacing w:val="-7"/>
          <w:position w:val="2"/>
        </w:rPr>
        <w:t xml:space="preserve"> </w:t>
      </w:r>
      <w:r w:rsidRPr="005C6071">
        <w:rPr>
          <w:position w:val="2"/>
        </w:rPr>
        <w:t>antiresonance</w:t>
      </w:r>
      <w:r w:rsidRPr="005C6071">
        <w:rPr>
          <w:spacing w:val="-7"/>
          <w:position w:val="2"/>
        </w:rPr>
        <w:t xml:space="preserve"> </w:t>
      </w:r>
      <w:r w:rsidRPr="005C6071">
        <w:rPr>
          <w:position w:val="2"/>
        </w:rPr>
        <w:t>frequency</w:t>
      </w:r>
      <w:r w:rsidRPr="005C6071">
        <w:rPr>
          <w:spacing w:val="-11"/>
          <w:position w:val="2"/>
        </w:rPr>
        <w:t xml:space="preserve"> </w:t>
      </w:r>
      <w:r w:rsidRPr="005C6071">
        <w:rPr>
          <w:position w:val="2"/>
        </w:rPr>
        <w:t>f</w:t>
      </w:r>
      <w:r w:rsidRPr="005C6071">
        <w:rPr>
          <w:sz w:val="16"/>
          <w:szCs w:val="16"/>
        </w:rPr>
        <w:t>a</w:t>
      </w:r>
      <w:r w:rsidRPr="005C6071">
        <w:rPr>
          <w:position w:val="2"/>
        </w:rPr>
        <w:t>,</w:t>
      </w:r>
      <w:r w:rsidRPr="005C6071">
        <w:rPr>
          <w:spacing w:val="-6"/>
          <w:position w:val="2"/>
        </w:rPr>
        <w:t xml:space="preserve"> </w:t>
      </w:r>
      <w:r w:rsidRPr="005C6071">
        <w:rPr>
          <w:position w:val="2"/>
        </w:rPr>
        <w:t>and</w:t>
      </w:r>
      <w:r w:rsidRPr="005C6071">
        <w:rPr>
          <w:spacing w:val="-6"/>
          <w:position w:val="2"/>
        </w:rPr>
        <w:t xml:space="preserve"> </w:t>
      </w:r>
      <w:r w:rsidRPr="005C6071">
        <w:rPr>
          <w:position w:val="2"/>
        </w:rPr>
        <w:t xml:space="preserve">the </w:t>
      </w:r>
      <w:r w:rsidRPr="005C6071">
        <w:t>minimum</w:t>
      </w:r>
      <w:r w:rsidRPr="005C6071">
        <w:rPr>
          <w:spacing w:val="-8"/>
        </w:rPr>
        <w:t xml:space="preserve"> </w:t>
      </w:r>
      <w:r w:rsidRPr="005C6071">
        <w:t>of</w:t>
      </w:r>
      <w:r w:rsidRPr="005C6071">
        <w:rPr>
          <w:spacing w:val="-9"/>
        </w:rPr>
        <w:t xml:space="preserve"> </w:t>
      </w:r>
      <w:r w:rsidRPr="005C6071">
        <w:t>θ(f)</w:t>
      </w:r>
      <w:r w:rsidRPr="005C6071">
        <w:rPr>
          <w:spacing w:val="-8"/>
        </w:rPr>
        <w:t xml:space="preserve"> </w:t>
      </w:r>
      <w:r w:rsidRPr="005C6071">
        <w:t>is</w:t>
      </w:r>
      <w:r w:rsidRPr="005C6071">
        <w:rPr>
          <w:spacing w:val="-8"/>
        </w:rPr>
        <w:t xml:space="preserve"> </w:t>
      </w:r>
      <w:r w:rsidRPr="005C6071">
        <w:t>very</w:t>
      </w:r>
      <w:r w:rsidRPr="005C6071">
        <w:rPr>
          <w:spacing w:val="-12"/>
        </w:rPr>
        <w:t xml:space="preserve"> </w:t>
      </w:r>
      <w:r w:rsidRPr="005C6071">
        <w:t>close</w:t>
      </w:r>
      <w:r w:rsidRPr="005C6071">
        <w:rPr>
          <w:spacing w:val="-10"/>
        </w:rPr>
        <w:t xml:space="preserve"> </w:t>
      </w:r>
      <w:r w:rsidRPr="005C6071">
        <w:t>to</w:t>
      </w:r>
      <w:r w:rsidRPr="005C6071">
        <w:rPr>
          <w:spacing w:val="-8"/>
        </w:rPr>
        <w:t xml:space="preserve"> </w:t>
      </w:r>
      <w:r w:rsidRPr="005C6071">
        <w:t>-0.5π.</w:t>
      </w:r>
      <w:r w:rsidRPr="005C6071">
        <w:rPr>
          <w:spacing w:val="-9"/>
        </w:rPr>
        <w:t xml:space="preserve"> </w:t>
      </w:r>
      <w:r w:rsidRPr="005C6071">
        <w:t>Moreover,</w:t>
      </w:r>
      <w:r w:rsidRPr="005C6071">
        <w:rPr>
          <w:spacing w:val="-8"/>
        </w:rPr>
        <w:t xml:space="preserve"> </w:t>
      </w:r>
      <w:r w:rsidRPr="005C6071">
        <w:t>the</w:t>
      </w:r>
      <w:r w:rsidRPr="005C6071">
        <w:rPr>
          <w:spacing w:val="-10"/>
        </w:rPr>
        <w:t xml:space="preserve"> </w:t>
      </w:r>
      <w:r w:rsidRPr="005C6071">
        <w:t>theoretically</w:t>
      </w:r>
      <w:r w:rsidRPr="005C6071">
        <w:rPr>
          <w:spacing w:val="-10"/>
        </w:rPr>
        <w:t xml:space="preserve"> </w:t>
      </w:r>
      <w:r w:rsidRPr="005C6071">
        <w:t>predicted</w:t>
      </w:r>
      <w:r w:rsidRPr="005C6071">
        <w:rPr>
          <w:spacing w:val="-6"/>
        </w:rPr>
        <w:t xml:space="preserve"> </w:t>
      </w:r>
      <w:r w:rsidRPr="005C6071">
        <w:t>function</w:t>
      </w:r>
      <w:r w:rsidRPr="005C6071">
        <w:rPr>
          <w:spacing w:val="-6"/>
        </w:rPr>
        <w:t xml:space="preserve"> </w:t>
      </w:r>
      <w:r w:rsidRPr="005C6071">
        <w:t>|Y|(f)</w:t>
      </w:r>
      <w:r w:rsidRPr="005C6071">
        <w:rPr>
          <w:spacing w:val="-6"/>
        </w:rPr>
        <w:t xml:space="preserve"> </w:t>
      </w:r>
      <w:r w:rsidRPr="005C6071">
        <w:t>fits the experimental points</w:t>
      </w:r>
      <w:r w:rsidRPr="005C6071">
        <w:rPr>
          <w:spacing w:val="-2"/>
        </w:rPr>
        <w:t xml:space="preserve"> </w:t>
      </w:r>
      <w:r w:rsidRPr="005C6071">
        <w:t>well.</w:t>
      </w:r>
    </w:p>
    <w:p w14:paraId="550BDEA2" w14:textId="77777777" w:rsidR="008D63C6" w:rsidRPr="005C6071" w:rsidRDefault="008D63C6">
      <w:pPr>
        <w:pStyle w:val="BodyText"/>
        <w:kinsoku w:val="0"/>
        <w:overflowPunct w:val="0"/>
        <w:spacing w:line="360" w:lineRule="auto"/>
        <w:ind w:right="471"/>
        <w:jc w:val="both"/>
        <w:sectPr w:rsidR="008D63C6" w:rsidRPr="005C6071">
          <w:pgSz w:w="11910" w:h="16850"/>
          <w:pgMar w:top="1340" w:right="940" w:bottom="1200" w:left="1080" w:header="0" w:footer="1005" w:gutter="0"/>
          <w:cols w:space="708"/>
          <w:noEndnote/>
        </w:sectPr>
      </w:pPr>
    </w:p>
    <w:p w14:paraId="4368CBF0" w14:textId="77777777" w:rsidR="008D63C6" w:rsidRPr="005C6071" w:rsidRDefault="0053516A">
      <w:pPr>
        <w:pStyle w:val="BodyText"/>
        <w:kinsoku w:val="0"/>
        <w:overflowPunct w:val="0"/>
        <w:ind w:left="102"/>
        <w:rPr>
          <w:sz w:val="20"/>
          <w:szCs w:val="20"/>
        </w:rPr>
      </w:pPr>
      <w:r w:rsidRPr="005C6071">
        <w:rPr>
          <w:noProof/>
          <w:sz w:val="20"/>
          <w:szCs w:val="20"/>
        </w:rPr>
        <w:lastRenderedPageBreak/>
        <w:drawing>
          <wp:inline distT="0" distB="0" distL="0" distR="0" wp14:anchorId="787EEBFB" wp14:editId="382FF8CA">
            <wp:extent cx="5720080" cy="234442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0080" cy="2344420"/>
                    </a:xfrm>
                    <a:prstGeom prst="rect">
                      <a:avLst/>
                    </a:prstGeom>
                    <a:noFill/>
                    <a:ln>
                      <a:noFill/>
                    </a:ln>
                  </pic:spPr>
                </pic:pic>
              </a:graphicData>
            </a:graphic>
          </wp:inline>
        </w:drawing>
      </w:r>
    </w:p>
    <w:p w14:paraId="26647CEC" w14:textId="77777777" w:rsidR="008D63C6" w:rsidRPr="005C6071" w:rsidRDefault="008D63C6">
      <w:pPr>
        <w:pStyle w:val="BodyText"/>
        <w:kinsoku w:val="0"/>
        <w:overflowPunct w:val="0"/>
        <w:ind w:left="0"/>
        <w:rPr>
          <w:sz w:val="20"/>
          <w:szCs w:val="20"/>
        </w:rPr>
      </w:pPr>
    </w:p>
    <w:p w14:paraId="78192F31" w14:textId="77777777" w:rsidR="008D63C6" w:rsidRPr="005C6071" w:rsidRDefault="008D63C6">
      <w:pPr>
        <w:pStyle w:val="BodyText"/>
        <w:kinsoku w:val="0"/>
        <w:overflowPunct w:val="0"/>
        <w:spacing w:before="10"/>
        <w:ind w:left="0"/>
        <w:rPr>
          <w:sz w:val="20"/>
          <w:szCs w:val="20"/>
        </w:rPr>
      </w:pPr>
    </w:p>
    <w:p w14:paraId="7934533F" w14:textId="77777777" w:rsidR="008D63C6" w:rsidRPr="005C6071" w:rsidRDefault="008A4F6A">
      <w:pPr>
        <w:pStyle w:val="BodyText"/>
        <w:kinsoku w:val="0"/>
        <w:overflowPunct w:val="0"/>
        <w:ind w:right="473"/>
        <w:jc w:val="both"/>
        <w:rPr>
          <w:position w:val="2"/>
        </w:rPr>
      </w:pPr>
      <w:r w:rsidRPr="005C6071">
        <w:rPr>
          <w:b/>
          <w:bCs/>
        </w:rPr>
        <w:t xml:space="preserve">Figure 4. a) </w:t>
      </w:r>
      <w:r w:rsidRPr="005C6071">
        <w:t xml:space="preserve">The modulus |Y| of the complex admittance </w:t>
      </w:r>
      <w:r w:rsidRPr="005C6071">
        <w:rPr>
          <w:b/>
          <w:bCs/>
        </w:rPr>
        <w:t>Y</w:t>
      </w:r>
      <w:r w:rsidRPr="005C6071">
        <w:t xml:space="preserve">=G+iB (where G and B are respectively the real and imaginary parts of </w:t>
      </w:r>
      <w:r w:rsidRPr="005C6071">
        <w:rPr>
          <w:b/>
          <w:bCs/>
        </w:rPr>
        <w:t>Y</w:t>
      </w:r>
      <w:r w:rsidRPr="005C6071">
        <w:t xml:space="preserve">) as a function of frequency at 300K for a poled </w:t>
      </w:r>
      <w:r w:rsidRPr="005C6071">
        <w:rPr>
          <w:position w:val="2"/>
        </w:rPr>
        <w:t>single</w:t>
      </w:r>
      <w:r w:rsidRPr="005C6071">
        <w:rPr>
          <w:spacing w:val="-12"/>
          <w:position w:val="2"/>
        </w:rPr>
        <w:t xml:space="preserve"> </w:t>
      </w:r>
      <w:r w:rsidRPr="005C6071">
        <w:rPr>
          <w:position w:val="2"/>
        </w:rPr>
        <w:t>PbZr</w:t>
      </w:r>
      <w:r w:rsidRPr="005C6071">
        <w:rPr>
          <w:sz w:val="16"/>
          <w:szCs w:val="16"/>
        </w:rPr>
        <w:t>0.54</w:t>
      </w:r>
      <w:r w:rsidRPr="005C6071">
        <w:rPr>
          <w:position w:val="2"/>
        </w:rPr>
        <w:t>Ti</w:t>
      </w:r>
      <w:r w:rsidRPr="005C6071">
        <w:rPr>
          <w:sz w:val="16"/>
          <w:szCs w:val="16"/>
        </w:rPr>
        <w:t>46</w:t>
      </w:r>
      <w:r w:rsidRPr="005C6071">
        <w:rPr>
          <w:position w:val="2"/>
        </w:rPr>
        <w:t>O</w:t>
      </w:r>
      <w:r w:rsidRPr="005C6071">
        <w:rPr>
          <w:sz w:val="16"/>
          <w:szCs w:val="16"/>
        </w:rPr>
        <w:t>3</w:t>
      </w:r>
      <w:r w:rsidRPr="005C6071">
        <w:rPr>
          <w:spacing w:val="10"/>
          <w:sz w:val="16"/>
          <w:szCs w:val="16"/>
        </w:rPr>
        <w:t xml:space="preserve"> </w:t>
      </w:r>
      <w:r w:rsidRPr="005C6071">
        <w:rPr>
          <w:position w:val="2"/>
        </w:rPr>
        <w:t>crystal.</w:t>
      </w:r>
      <w:r w:rsidRPr="005C6071">
        <w:rPr>
          <w:spacing w:val="-11"/>
          <w:position w:val="2"/>
        </w:rPr>
        <w:t xml:space="preserve"> </w:t>
      </w:r>
      <w:r w:rsidRPr="005C6071">
        <w:rPr>
          <w:position w:val="2"/>
        </w:rPr>
        <w:t>The</w:t>
      </w:r>
      <w:r w:rsidRPr="005C6071">
        <w:rPr>
          <w:spacing w:val="-12"/>
          <w:position w:val="2"/>
        </w:rPr>
        <w:t xml:space="preserve"> </w:t>
      </w:r>
      <w:r w:rsidRPr="005C6071">
        <w:rPr>
          <w:position w:val="2"/>
        </w:rPr>
        <w:t>inset</w:t>
      </w:r>
      <w:r w:rsidRPr="005C6071">
        <w:rPr>
          <w:spacing w:val="-11"/>
          <w:position w:val="2"/>
        </w:rPr>
        <w:t xml:space="preserve"> </w:t>
      </w:r>
      <w:r w:rsidRPr="005C6071">
        <w:rPr>
          <w:position w:val="2"/>
        </w:rPr>
        <w:t>shows</w:t>
      </w:r>
      <w:r w:rsidRPr="005C6071">
        <w:rPr>
          <w:spacing w:val="-11"/>
          <w:position w:val="2"/>
        </w:rPr>
        <w:t xml:space="preserve"> </w:t>
      </w:r>
      <w:r w:rsidRPr="005C6071">
        <w:rPr>
          <w:position w:val="2"/>
        </w:rPr>
        <w:t>the</w:t>
      </w:r>
      <w:r w:rsidRPr="005C6071">
        <w:rPr>
          <w:spacing w:val="-10"/>
          <w:position w:val="2"/>
        </w:rPr>
        <w:t xml:space="preserve"> </w:t>
      </w:r>
      <w:r w:rsidRPr="005C6071">
        <w:rPr>
          <w:position w:val="2"/>
        </w:rPr>
        <w:t>dependence</w:t>
      </w:r>
      <w:r w:rsidRPr="005C6071">
        <w:rPr>
          <w:spacing w:val="-12"/>
          <w:position w:val="2"/>
        </w:rPr>
        <w:t xml:space="preserve"> </w:t>
      </w:r>
      <w:r w:rsidRPr="005C6071">
        <w:rPr>
          <w:position w:val="2"/>
        </w:rPr>
        <w:t>of</w:t>
      </w:r>
      <w:r w:rsidRPr="005C6071">
        <w:rPr>
          <w:spacing w:val="-12"/>
          <w:position w:val="2"/>
        </w:rPr>
        <w:t xml:space="preserve"> </w:t>
      </w:r>
      <w:r w:rsidRPr="005C6071">
        <w:rPr>
          <w:position w:val="2"/>
        </w:rPr>
        <w:t>the</w:t>
      </w:r>
      <w:r w:rsidRPr="005C6071">
        <w:rPr>
          <w:spacing w:val="-9"/>
          <w:position w:val="2"/>
        </w:rPr>
        <w:t xml:space="preserve"> </w:t>
      </w:r>
      <w:r w:rsidRPr="005C6071">
        <w:rPr>
          <w:position w:val="2"/>
        </w:rPr>
        <w:t>phase</w:t>
      </w:r>
      <w:r w:rsidRPr="005C6071">
        <w:rPr>
          <w:spacing w:val="-7"/>
          <w:position w:val="2"/>
        </w:rPr>
        <w:t xml:space="preserve"> </w:t>
      </w:r>
      <w:r w:rsidRPr="005C6071">
        <w:rPr>
          <w:position w:val="2"/>
        </w:rPr>
        <w:t>angle</w:t>
      </w:r>
      <w:r w:rsidRPr="005C6071">
        <w:rPr>
          <w:spacing w:val="-12"/>
          <w:position w:val="2"/>
        </w:rPr>
        <w:t xml:space="preserve"> </w:t>
      </w:r>
      <w:r w:rsidRPr="005C6071">
        <w:rPr>
          <w:position w:val="2"/>
        </w:rPr>
        <w:t>θ</w:t>
      </w:r>
      <w:r w:rsidRPr="005C6071">
        <w:rPr>
          <w:spacing w:val="-8"/>
          <w:position w:val="2"/>
        </w:rPr>
        <w:t xml:space="preserve"> </w:t>
      </w:r>
      <w:r w:rsidRPr="005C6071">
        <w:rPr>
          <w:position w:val="2"/>
        </w:rPr>
        <w:t>as</w:t>
      </w:r>
      <w:r w:rsidRPr="005C6071">
        <w:rPr>
          <w:spacing w:val="-11"/>
          <w:position w:val="2"/>
        </w:rPr>
        <w:t xml:space="preserve"> </w:t>
      </w:r>
      <w:r w:rsidRPr="005C6071">
        <w:rPr>
          <w:position w:val="2"/>
        </w:rPr>
        <w:t>a function of frequency f. The maximum and minimum of |Y|(f) corresponds to the resonance f</w:t>
      </w:r>
      <w:r w:rsidRPr="005C6071">
        <w:rPr>
          <w:sz w:val="16"/>
          <w:szCs w:val="16"/>
        </w:rPr>
        <w:t xml:space="preserve">r </w:t>
      </w:r>
      <w:r w:rsidRPr="005C6071">
        <w:rPr>
          <w:position w:val="2"/>
        </w:rPr>
        <w:t>and antiresonance f</w:t>
      </w:r>
      <w:r w:rsidRPr="005C6071">
        <w:rPr>
          <w:sz w:val="16"/>
          <w:szCs w:val="16"/>
        </w:rPr>
        <w:t xml:space="preserve">a </w:t>
      </w:r>
      <w:r w:rsidRPr="005C6071">
        <w:rPr>
          <w:position w:val="2"/>
        </w:rPr>
        <w:t xml:space="preserve">frequency, respectively. The black line is a fit for the experimental data. The set of equations (Eq 1) was used to fit the |Y|(f) dependence, where </w:t>
      </w:r>
      <w:r w:rsidRPr="005C6071">
        <w:rPr>
          <w:b/>
          <w:bCs/>
          <w:position w:val="2"/>
        </w:rPr>
        <w:t>C</w:t>
      </w:r>
      <w:r w:rsidRPr="005C6071">
        <w:rPr>
          <w:b/>
          <w:bCs/>
          <w:position w:val="1"/>
          <w:sz w:val="16"/>
          <w:szCs w:val="16"/>
        </w:rPr>
        <w:t>0</w:t>
      </w:r>
      <w:r w:rsidRPr="005C6071">
        <w:rPr>
          <w:position w:val="2"/>
        </w:rPr>
        <w:t>=C</w:t>
      </w:r>
      <w:r w:rsidRPr="005C6071">
        <w:rPr>
          <w:sz w:val="16"/>
          <w:szCs w:val="16"/>
        </w:rPr>
        <w:t>0</w:t>
      </w:r>
      <w:r w:rsidRPr="005C6071">
        <w:rPr>
          <w:position w:val="2"/>
        </w:rPr>
        <w:t>’+iC</w:t>
      </w:r>
      <w:r w:rsidRPr="005C6071">
        <w:rPr>
          <w:sz w:val="16"/>
          <w:szCs w:val="16"/>
        </w:rPr>
        <w:t>0</w:t>
      </w:r>
      <w:r w:rsidRPr="005C6071">
        <w:rPr>
          <w:position w:val="2"/>
        </w:rPr>
        <w:t xml:space="preserve">" is the low- </w:t>
      </w:r>
      <w:r w:rsidRPr="005C6071">
        <w:t xml:space="preserve">frequency complex capacitance of the sample, angular frequency ω=2πf. Γ is damping, β is constant, and, respectively. </w:t>
      </w:r>
      <w:r w:rsidRPr="005C6071">
        <w:rPr>
          <w:b/>
          <w:bCs/>
        </w:rPr>
        <w:t xml:space="preserve">b) </w:t>
      </w:r>
      <w:r w:rsidRPr="005C6071">
        <w:t xml:space="preserve">The modulus |Z| of the complex impedance </w:t>
      </w:r>
      <w:r w:rsidRPr="005C6071">
        <w:rPr>
          <w:b/>
          <w:bCs/>
        </w:rPr>
        <w:t>Z</w:t>
      </w:r>
      <w:r w:rsidRPr="005C6071">
        <w:t>=R+iX (where R and</w:t>
      </w:r>
      <w:r w:rsidRPr="005C6071">
        <w:rPr>
          <w:spacing w:val="-8"/>
        </w:rPr>
        <w:t xml:space="preserve"> </w:t>
      </w:r>
      <w:r w:rsidRPr="005C6071">
        <w:t>X</w:t>
      </w:r>
      <w:r w:rsidRPr="005C6071">
        <w:rPr>
          <w:spacing w:val="-6"/>
        </w:rPr>
        <w:t xml:space="preserve"> </w:t>
      </w:r>
      <w:r w:rsidRPr="005C6071">
        <w:t>are</w:t>
      </w:r>
      <w:r w:rsidRPr="005C6071">
        <w:rPr>
          <w:spacing w:val="-6"/>
        </w:rPr>
        <w:t xml:space="preserve"> </w:t>
      </w:r>
      <w:r w:rsidRPr="005C6071">
        <w:t>respectively</w:t>
      </w:r>
      <w:r w:rsidRPr="005C6071">
        <w:rPr>
          <w:spacing w:val="-13"/>
        </w:rPr>
        <w:t xml:space="preserve"> </w:t>
      </w:r>
      <w:r w:rsidRPr="005C6071">
        <w:t>the</w:t>
      </w:r>
      <w:r w:rsidRPr="005C6071">
        <w:rPr>
          <w:spacing w:val="-8"/>
        </w:rPr>
        <w:t xml:space="preserve"> </w:t>
      </w:r>
      <w:r w:rsidRPr="005C6071">
        <w:t>real</w:t>
      </w:r>
      <w:r w:rsidRPr="005C6071">
        <w:rPr>
          <w:spacing w:val="-7"/>
        </w:rPr>
        <w:t xml:space="preserve"> </w:t>
      </w:r>
      <w:r w:rsidRPr="005C6071">
        <w:t>and</w:t>
      </w:r>
      <w:r w:rsidRPr="005C6071">
        <w:rPr>
          <w:spacing w:val="-8"/>
        </w:rPr>
        <w:t xml:space="preserve"> </w:t>
      </w:r>
      <w:r w:rsidRPr="005C6071">
        <w:t>imaginary</w:t>
      </w:r>
      <w:r w:rsidRPr="005C6071">
        <w:rPr>
          <w:spacing w:val="-12"/>
        </w:rPr>
        <w:t xml:space="preserve"> </w:t>
      </w:r>
      <w:r w:rsidRPr="005C6071">
        <w:t>parts</w:t>
      </w:r>
      <w:r w:rsidRPr="005C6071">
        <w:rPr>
          <w:spacing w:val="-7"/>
        </w:rPr>
        <w:t xml:space="preserve"> </w:t>
      </w:r>
      <w:r w:rsidRPr="005C6071">
        <w:t>of</w:t>
      </w:r>
      <w:r w:rsidRPr="005C6071">
        <w:rPr>
          <w:spacing w:val="-7"/>
        </w:rPr>
        <w:t xml:space="preserve"> </w:t>
      </w:r>
      <w:r w:rsidRPr="005C6071">
        <w:rPr>
          <w:b/>
          <w:bCs/>
        </w:rPr>
        <w:t>Z</w:t>
      </w:r>
      <w:r w:rsidRPr="005C6071">
        <w:t>)</w:t>
      </w:r>
      <w:r w:rsidRPr="005C6071">
        <w:rPr>
          <w:spacing w:val="-8"/>
        </w:rPr>
        <w:t xml:space="preserve"> </w:t>
      </w:r>
      <w:r w:rsidRPr="005C6071">
        <w:t>as</w:t>
      </w:r>
      <w:r w:rsidRPr="005C6071">
        <w:rPr>
          <w:spacing w:val="-5"/>
        </w:rPr>
        <w:t xml:space="preserve"> </w:t>
      </w:r>
      <w:r w:rsidRPr="005C6071">
        <w:t>a</w:t>
      </w:r>
      <w:r w:rsidRPr="005C6071">
        <w:rPr>
          <w:spacing w:val="-1"/>
        </w:rPr>
        <w:t xml:space="preserve"> </w:t>
      </w:r>
      <w:r w:rsidRPr="005C6071">
        <w:t>function</w:t>
      </w:r>
      <w:r w:rsidRPr="005C6071">
        <w:rPr>
          <w:spacing w:val="-7"/>
        </w:rPr>
        <w:t xml:space="preserve"> </w:t>
      </w:r>
      <w:r w:rsidRPr="005C6071">
        <w:t>of</w:t>
      </w:r>
      <w:r w:rsidRPr="005C6071">
        <w:rPr>
          <w:spacing w:val="-8"/>
        </w:rPr>
        <w:t xml:space="preserve"> </w:t>
      </w:r>
      <w:r w:rsidRPr="005C6071">
        <w:t>frequency</w:t>
      </w:r>
      <w:r w:rsidRPr="005C6071">
        <w:rPr>
          <w:spacing w:val="-10"/>
        </w:rPr>
        <w:t xml:space="preserve"> </w:t>
      </w:r>
      <w:r w:rsidRPr="005C6071">
        <w:t>at</w:t>
      </w:r>
      <w:r w:rsidRPr="005C6071">
        <w:rPr>
          <w:spacing w:val="-7"/>
        </w:rPr>
        <w:t xml:space="preserve"> </w:t>
      </w:r>
      <w:r w:rsidRPr="005C6071">
        <w:t>300K</w:t>
      </w:r>
      <w:r w:rsidRPr="005C6071">
        <w:rPr>
          <w:spacing w:val="-6"/>
        </w:rPr>
        <w:t xml:space="preserve"> </w:t>
      </w:r>
      <w:r w:rsidRPr="005C6071">
        <w:t xml:space="preserve">for </w:t>
      </w:r>
      <w:r w:rsidRPr="005C6071">
        <w:rPr>
          <w:position w:val="2"/>
        </w:rPr>
        <w:t>a</w:t>
      </w:r>
      <w:r w:rsidRPr="005C6071">
        <w:rPr>
          <w:spacing w:val="-13"/>
          <w:position w:val="2"/>
        </w:rPr>
        <w:t xml:space="preserve"> </w:t>
      </w:r>
      <w:r w:rsidRPr="005C6071">
        <w:rPr>
          <w:position w:val="2"/>
        </w:rPr>
        <w:t>poled</w:t>
      </w:r>
      <w:r w:rsidRPr="005C6071">
        <w:rPr>
          <w:spacing w:val="-11"/>
          <w:position w:val="2"/>
        </w:rPr>
        <w:t xml:space="preserve"> </w:t>
      </w:r>
      <w:r w:rsidRPr="005C6071">
        <w:rPr>
          <w:position w:val="2"/>
        </w:rPr>
        <w:t>single</w:t>
      </w:r>
      <w:r w:rsidRPr="005C6071">
        <w:rPr>
          <w:spacing w:val="-10"/>
          <w:position w:val="2"/>
        </w:rPr>
        <w:t xml:space="preserve"> </w:t>
      </w:r>
      <w:r w:rsidRPr="005C6071">
        <w:rPr>
          <w:position w:val="2"/>
        </w:rPr>
        <w:t>PbZr</w:t>
      </w:r>
      <w:r w:rsidRPr="005C6071">
        <w:rPr>
          <w:sz w:val="16"/>
          <w:szCs w:val="16"/>
        </w:rPr>
        <w:t>0.54</w:t>
      </w:r>
      <w:r w:rsidRPr="005C6071">
        <w:rPr>
          <w:position w:val="2"/>
        </w:rPr>
        <w:t>Ti</w:t>
      </w:r>
      <w:r w:rsidRPr="005C6071">
        <w:rPr>
          <w:sz w:val="16"/>
          <w:szCs w:val="16"/>
        </w:rPr>
        <w:t>46</w:t>
      </w:r>
      <w:r w:rsidRPr="005C6071">
        <w:rPr>
          <w:position w:val="2"/>
        </w:rPr>
        <w:t>O</w:t>
      </w:r>
      <w:r w:rsidRPr="005C6071">
        <w:rPr>
          <w:sz w:val="16"/>
          <w:szCs w:val="16"/>
        </w:rPr>
        <w:t>3</w:t>
      </w:r>
      <w:r w:rsidRPr="005C6071">
        <w:rPr>
          <w:spacing w:val="10"/>
          <w:sz w:val="16"/>
          <w:szCs w:val="16"/>
        </w:rPr>
        <w:t xml:space="preserve"> </w:t>
      </w:r>
      <w:r w:rsidRPr="005C6071">
        <w:rPr>
          <w:position w:val="2"/>
        </w:rPr>
        <w:t>crystal.</w:t>
      </w:r>
      <w:r w:rsidRPr="005C6071">
        <w:rPr>
          <w:spacing w:val="-11"/>
          <w:position w:val="2"/>
        </w:rPr>
        <w:t xml:space="preserve"> </w:t>
      </w:r>
      <w:r w:rsidRPr="005C6071">
        <w:rPr>
          <w:position w:val="2"/>
        </w:rPr>
        <w:t>The</w:t>
      </w:r>
      <w:r w:rsidRPr="005C6071">
        <w:rPr>
          <w:spacing w:val="-12"/>
          <w:position w:val="2"/>
        </w:rPr>
        <w:t xml:space="preserve"> </w:t>
      </w:r>
      <w:r w:rsidRPr="005C6071">
        <w:rPr>
          <w:position w:val="2"/>
        </w:rPr>
        <w:t>black</w:t>
      </w:r>
      <w:r w:rsidRPr="005C6071">
        <w:rPr>
          <w:spacing w:val="-11"/>
          <w:position w:val="2"/>
        </w:rPr>
        <w:t xml:space="preserve"> </w:t>
      </w:r>
      <w:r w:rsidRPr="005C6071">
        <w:rPr>
          <w:position w:val="2"/>
        </w:rPr>
        <w:t>line</w:t>
      </w:r>
      <w:r w:rsidRPr="005C6071">
        <w:rPr>
          <w:spacing w:val="-10"/>
          <w:position w:val="2"/>
        </w:rPr>
        <w:t xml:space="preserve"> </w:t>
      </w:r>
      <w:r w:rsidRPr="005C6071">
        <w:rPr>
          <w:position w:val="2"/>
        </w:rPr>
        <w:t>gives</w:t>
      </w:r>
      <w:r w:rsidRPr="005C6071">
        <w:rPr>
          <w:spacing w:val="-11"/>
          <w:position w:val="2"/>
        </w:rPr>
        <w:t xml:space="preserve"> </w:t>
      </w:r>
      <w:r w:rsidRPr="005C6071">
        <w:rPr>
          <w:position w:val="2"/>
        </w:rPr>
        <w:t>the</w:t>
      </w:r>
      <w:r w:rsidRPr="005C6071">
        <w:rPr>
          <w:spacing w:val="-12"/>
          <w:position w:val="2"/>
        </w:rPr>
        <w:t xml:space="preserve"> </w:t>
      </w:r>
      <w:r w:rsidRPr="005C6071">
        <w:rPr>
          <w:position w:val="2"/>
        </w:rPr>
        <w:t>experimental</w:t>
      </w:r>
      <w:r w:rsidRPr="005C6071">
        <w:rPr>
          <w:spacing w:val="-8"/>
          <w:position w:val="2"/>
        </w:rPr>
        <w:t xml:space="preserve"> </w:t>
      </w:r>
      <w:r w:rsidRPr="005C6071">
        <w:rPr>
          <w:position w:val="2"/>
        </w:rPr>
        <w:t>data</w:t>
      </w:r>
      <w:r w:rsidRPr="005C6071">
        <w:rPr>
          <w:spacing w:val="-12"/>
          <w:position w:val="2"/>
        </w:rPr>
        <w:t xml:space="preserve"> </w:t>
      </w:r>
      <w:r w:rsidRPr="005C6071">
        <w:rPr>
          <w:position w:val="2"/>
        </w:rPr>
        <w:t>from</w:t>
      </w:r>
      <w:r w:rsidRPr="005C6071">
        <w:rPr>
          <w:spacing w:val="-11"/>
          <w:position w:val="2"/>
        </w:rPr>
        <w:t xml:space="preserve"> </w:t>
      </w:r>
      <w:r w:rsidRPr="005C6071">
        <w:rPr>
          <w:position w:val="2"/>
        </w:rPr>
        <w:t>which</w:t>
      </w:r>
      <w:r w:rsidRPr="005C6071">
        <w:rPr>
          <w:spacing w:val="-9"/>
          <w:position w:val="2"/>
        </w:rPr>
        <w:t xml:space="preserve"> </w:t>
      </w:r>
      <w:r w:rsidRPr="005C6071">
        <w:rPr>
          <w:position w:val="2"/>
        </w:rPr>
        <w:t>the resonance</w:t>
      </w:r>
      <w:r w:rsidRPr="005C6071">
        <w:rPr>
          <w:spacing w:val="-8"/>
          <w:position w:val="2"/>
        </w:rPr>
        <w:t xml:space="preserve"> </w:t>
      </w:r>
      <w:r w:rsidRPr="005C6071">
        <w:rPr>
          <w:position w:val="2"/>
        </w:rPr>
        <w:t>f</w:t>
      </w:r>
      <w:r w:rsidRPr="005C6071">
        <w:rPr>
          <w:sz w:val="16"/>
          <w:szCs w:val="16"/>
        </w:rPr>
        <w:t>r</w:t>
      </w:r>
      <w:r w:rsidRPr="005C6071">
        <w:rPr>
          <w:spacing w:val="15"/>
          <w:sz w:val="16"/>
          <w:szCs w:val="16"/>
        </w:rPr>
        <w:t xml:space="preserve"> </w:t>
      </w:r>
      <w:r w:rsidRPr="005C6071">
        <w:rPr>
          <w:position w:val="2"/>
        </w:rPr>
        <w:t>and</w:t>
      </w:r>
      <w:r w:rsidRPr="005C6071">
        <w:rPr>
          <w:spacing w:val="-7"/>
          <w:position w:val="2"/>
        </w:rPr>
        <w:t xml:space="preserve"> </w:t>
      </w:r>
      <w:r w:rsidRPr="005C6071">
        <w:rPr>
          <w:position w:val="2"/>
        </w:rPr>
        <w:t>antiresonance</w:t>
      </w:r>
      <w:r w:rsidRPr="005C6071">
        <w:rPr>
          <w:spacing w:val="-7"/>
          <w:position w:val="2"/>
        </w:rPr>
        <w:t xml:space="preserve"> </w:t>
      </w:r>
      <w:r w:rsidRPr="005C6071">
        <w:rPr>
          <w:position w:val="2"/>
        </w:rPr>
        <w:t>f</w:t>
      </w:r>
      <w:r w:rsidRPr="005C6071">
        <w:rPr>
          <w:sz w:val="16"/>
          <w:szCs w:val="16"/>
        </w:rPr>
        <w:t>a</w:t>
      </w:r>
      <w:r w:rsidRPr="005C6071">
        <w:rPr>
          <w:spacing w:val="13"/>
          <w:sz w:val="16"/>
          <w:szCs w:val="16"/>
        </w:rPr>
        <w:t xml:space="preserve"> </w:t>
      </w:r>
      <w:r w:rsidRPr="005C6071">
        <w:rPr>
          <w:position w:val="2"/>
        </w:rPr>
        <w:t>frequencies</w:t>
      </w:r>
      <w:r w:rsidRPr="005C6071">
        <w:rPr>
          <w:spacing w:val="-6"/>
          <w:position w:val="2"/>
        </w:rPr>
        <w:t xml:space="preserve"> </w:t>
      </w:r>
      <w:r w:rsidRPr="005C6071">
        <w:rPr>
          <w:position w:val="2"/>
        </w:rPr>
        <w:t>were</w:t>
      </w:r>
      <w:r w:rsidRPr="005C6071">
        <w:rPr>
          <w:spacing w:val="-6"/>
          <w:position w:val="2"/>
        </w:rPr>
        <w:t xml:space="preserve"> </w:t>
      </w:r>
      <w:r w:rsidRPr="005C6071">
        <w:rPr>
          <w:position w:val="2"/>
        </w:rPr>
        <w:t>determined.</w:t>
      </w:r>
      <w:r w:rsidRPr="005C6071">
        <w:rPr>
          <w:spacing w:val="-6"/>
          <w:position w:val="2"/>
        </w:rPr>
        <w:t xml:space="preserve"> </w:t>
      </w:r>
      <w:r w:rsidRPr="005C6071">
        <w:rPr>
          <w:position w:val="2"/>
        </w:rPr>
        <w:t>The</w:t>
      </w:r>
      <w:r w:rsidRPr="005C6071">
        <w:rPr>
          <w:spacing w:val="-8"/>
          <w:position w:val="2"/>
        </w:rPr>
        <w:t xml:space="preserve"> </w:t>
      </w:r>
      <w:r w:rsidRPr="005C6071">
        <w:rPr>
          <w:position w:val="2"/>
        </w:rPr>
        <w:t>set</w:t>
      </w:r>
      <w:r w:rsidRPr="005C6071">
        <w:rPr>
          <w:spacing w:val="-6"/>
          <w:position w:val="2"/>
        </w:rPr>
        <w:t xml:space="preserve"> </w:t>
      </w:r>
      <w:r w:rsidRPr="005C6071">
        <w:rPr>
          <w:position w:val="2"/>
        </w:rPr>
        <w:t>of</w:t>
      </w:r>
      <w:r w:rsidRPr="005C6071">
        <w:rPr>
          <w:spacing w:val="-6"/>
          <w:position w:val="2"/>
        </w:rPr>
        <w:t xml:space="preserve"> </w:t>
      </w:r>
      <w:r w:rsidRPr="005C6071">
        <w:rPr>
          <w:position w:val="2"/>
        </w:rPr>
        <w:t>equations</w:t>
      </w:r>
      <w:r w:rsidRPr="005C6071">
        <w:rPr>
          <w:spacing w:val="-6"/>
          <w:position w:val="2"/>
        </w:rPr>
        <w:t xml:space="preserve"> </w:t>
      </w:r>
      <w:r w:rsidRPr="005C6071">
        <w:rPr>
          <w:position w:val="2"/>
        </w:rPr>
        <w:t>(Eq</w:t>
      </w:r>
      <w:r w:rsidRPr="005C6071">
        <w:rPr>
          <w:spacing w:val="-7"/>
          <w:position w:val="2"/>
        </w:rPr>
        <w:t xml:space="preserve"> </w:t>
      </w:r>
      <w:r w:rsidRPr="005C6071">
        <w:rPr>
          <w:position w:val="2"/>
        </w:rPr>
        <w:t>2)</w:t>
      </w:r>
      <w:r w:rsidRPr="005C6071">
        <w:rPr>
          <w:spacing w:val="-7"/>
          <w:position w:val="2"/>
        </w:rPr>
        <w:t xml:space="preserve"> </w:t>
      </w:r>
      <w:r w:rsidRPr="005C6071">
        <w:rPr>
          <w:position w:val="2"/>
        </w:rPr>
        <w:t xml:space="preserve">was </w:t>
      </w:r>
      <w:r w:rsidRPr="005C6071">
        <w:t xml:space="preserve">used to fit the |Z|(f) dependence, where the angular frequency ω=2πf. Γ is damping, α is a </w:t>
      </w:r>
      <w:r w:rsidRPr="005C6071">
        <w:rPr>
          <w:position w:val="2"/>
        </w:rPr>
        <w:t>constant, R</w:t>
      </w:r>
      <w:r w:rsidRPr="005C6071">
        <w:rPr>
          <w:sz w:val="16"/>
          <w:szCs w:val="16"/>
        </w:rPr>
        <w:t xml:space="preserve">0 </w:t>
      </w:r>
      <w:r w:rsidRPr="005C6071">
        <w:rPr>
          <w:position w:val="2"/>
        </w:rPr>
        <w:t>is the sample resistivity at low</w:t>
      </w:r>
      <w:r w:rsidRPr="005C6071">
        <w:rPr>
          <w:spacing w:val="-29"/>
          <w:position w:val="2"/>
        </w:rPr>
        <w:t xml:space="preserve"> </w:t>
      </w:r>
      <w:r w:rsidRPr="005C6071">
        <w:rPr>
          <w:position w:val="2"/>
        </w:rPr>
        <w:t>frequency.</w:t>
      </w:r>
    </w:p>
    <w:p w14:paraId="676AA02E" w14:textId="77777777" w:rsidR="008D63C6" w:rsidRPr="005C6071" w:rsidRDefault="008D63C6">
      <w:pPr>
        <w:pStyle w:val="BodyText"/>
        <w:kinsoku w:val="0"/>
        <w:overflowPunct w:val="0"/>
        <w:ind w:left="0"/>
        <w:rPr>
          <w:sz w:val="20"/>
          <w:szCs w:val="20"/>
        </w:rPr>
      </w:pPr>
    </w:p>
    <w:p w14:paraId="008FEE24" w14:textId="77777777" w:rsidR="008D63C6" w:rsidRPr="005C6071" w:rsidRDefault="0053516A">
      <w:pPr>
        <w:pStyle w:val="BodyText"/>
        <w:kinsoku w:val="0"/>
        <w:overflowPunct w:val="0"/>
        <w:ind w:left="0"/>
        <w:rPr>
          <w:sz w:val="11"/>
          <w:szCs w:val="11"/>
        </w:rPr>
      </w:pPr>
      <w:r w:rsidRPr="005C6071">
        <w:rPr>
          <w:noProof/>
        </w:rPr>
        <mc:AlternateContent>
          <mc:Choice Requires="wps">
            <w:drawing>
              <wp:anchor distT="0" distB="0" distL="0" distR="0" simplePos="0" relativeHeight="251657216" behindDoc="0" locked="0" layoutInCell="0" allowOverlap="1" wp14:anchorId="236839EC" wp14:editId="7082D2B8">
                <wp:simplePos x="0" y="0"/>
                <wp:positionH relativeFrom="page">
                  <wp:posOffset>1272540</wp:posOffset>
                </wp:positionH>
                <wp:positionV relativeFrom="paragraph">
                  <wp:posOffset>105410</wp:posOffset>
                </wp:positionV>
                <wp:extent cx="5067300" cy="1854200"/>
                <wp:effectExtent l="0" t="0" r="0" b="0"/>
                <wp:wrapTopAndBottom/>
                <wp:docPr id="2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0" cy="1854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0FEB4A" w14:textId="77777777" w:rsidR="008D63C6" w:rsidRDefault="0053516A">
                            <w:pPr>
                              <w:widowControl/>
                              <w:autoSpaceDE/>
                              <w:autoSpaceDN/>
                              <w:adjustRightInd/>
                              <w:spacing w:line="2920" w:lineRule="atLeast"/>
                              <w:rPr>
                                <w:sz w:val="24"/>
                                <w:szCs w:val="24"/>
                              </w:rPr>
                            </w:pPr>
                            <w:r>
                              <w:rPr>
                                <w:noProof/>
                              </w:rPr>
                              <w:drawing>
                                <wp:inline distT="0" distB="0" distL="0" distR="0" wp14:anchorId="276C30A6" wp14:editId="7C930ABF">
                                  <wp:extent cx="5062220" cy="185166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62220" cy="1851660"/>
                                          </a:xfrm>
                                          <a:prstGeom prst="rect">
                                            <a:avLst/>
                                          </a:prstGeom>
                                          <a:noFill/>
                                          <a:ln>
                                            <a:noFill/>
                                          </a:ln>
                                        </pic:spPr>
                                      </pic:pic>
                                    </a:graphicData>
                                  </a:graphic>
                                </wp:inline>
                              </w:drawing>
                            </w:r>
                          </w:p>
                          <w:p w14:paraId="7FC2623A" w14:textId="77777777" w:rsidR="008D63C6" w:rsidRDefault="008D63C6">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6839EC" id="Rectangle 15" o:spid="_x0000_s1032" style="position:absolute;margin-left:100.2pt;margin-top:8.3pt;width:399pt;height:14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" o:allowincell="f" filled="f" stroked="f">
                <v:textbox inset="0,0,0,0">
                  <w:txbxContent>
                    <w:p w14:paraId="6A0FEB4A" w14:textId="77777777" w:rsidR="008D63C6" w:rsidRDefault="0053516A">
                      <w:pPr>
                        <w:widowControl/>
                        <w:autoSpaceDE/>
                        <w:autoSpaceDN/>
                        <w:adjustRightInd/>
                        <w:spacing w:line="2920" w:lineRule="atLeast"/>
                        <w:rPr>
                          <w:sz w:val="24"/>
                          <w:szCs w:val="24"/>
                        </w:rPr>
                      </w:pPr>
                      <w:r>
                        <w:rPr>
                          <w:noProof/>
                        </w:rPr>
                        <w:drawing>
                          <wp:inline distT="0" distB="0" distL="0" distR="0" wp14:anchorId="276C30A6" wp14:editId="7C930ABF">
                            <wp:extent cx="5062220" cy="185166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62220" cy="1851660"/>
                                    </a:xfrm>
                                    <a:prstGeom prst="rect">
                                      <a:avLst/>
                                    </a:prstGeom>
                                    <a:noFill/>
                                    <a:ln>
                                      <a:noFill/>
                                    </a:ln>
                                  </pic:spPr>
                                </pic:pic>
                              </a:graphicData>
                            </a:graphic>
                          </wp:inline>
                        </w:drawing>
                      </w:r>
                    </w:p>
                    <w:p w14:paraId="7FC2623A" w14:textId="77777777" w:rsidR="008D63C6" w:rsidRDefault="008D63C6">
                      <w:pPr>
                        <w:rPr>
                          <w:sz w:val="24"/>
                          <w:szCs w:val="24"/>
                        </w:rPr>
                      </w:pPr>
                    </w:p>
                  </w:txbxContent>
                </v:textbox>
                <w10:wrap type="topAndBottom" anchorx="page"/>
              </v:rect>
            </w:pict>
          </mc:Fallback>
        </mc:AlternateContent>
      </w:r>
    </w:p>
    <w:p w14:paraId="2CAF7DFF" w14:textId="77777777" w:rsidR="008D63C6" w:rsidRPr="005C6071" w:rsidRDefault="008D63C6">
      <w:pPr>
        <w:pStyle w:val="BodyText"/>
        <w:kinsoku w:val="0"/>
        <w:overflowPunct w:val="0"/>
        <w:ind w:left="0"/>
        <w:rPr>
          <w:sz w:val="26"/>
          <w:szCs w:val="26"/>
        </w:rPr>
      </w:pPr>
    </w:p>
    <w:p w14:paraId="63816BD7" w14:textId="77777777" w:rsidR="008D63C6" w:rsidRPr="005C6071" w:rsidRDefault="008D63C6">
      <w:pPr>
        <w:pStyle w:val="BodyText"/>
        <w:kinsoku w:val="0"/>
        <w:overflowPunct w:val="0"/>
        <w:spacing w:before="1"/>
        <w:ind w:left="0"/>
      </w:pPr>
    </w:p>
    <w:p w14:paraId="7712F207" w14:textId="77777777" w:rsidR="008D63C6" w:rsidRPr="005C6071" w:rsidRDefault="008A4F6A">
      <w:pPr>
        <w:pStyle w:val="BodyText"/>
        <w:tabs>
          <w:tab w:val="left" w:pos="5085"/>
        </w:tabs>
        <w:kinsoku w:val="0"/>
        <w:overflowPunct w:val="0"/>
        <w:spacing w:before="1"/>
        <w:ind w:left="160"/>
        <w:jc w:val="center"/>
      </w:pPr>
      <w:r w:rsidRPr="005C6071">
        <w:t>(Eq</w:t>
      </w:r>
      <w:r w:rsidRPr="005C6071">
        <w:rPr>
          <w:spacing w:val="-1"/>
        </w:rPr>
        <w:t xml:space="preserve"> </w:t>
      </w:r>
      <w:r w:rsidRPr="005C6071">
        <w:t>1)</w:t>
      </w:r>
      <w:r w:rsidRPr="005C6071">
        <w:tab/>
        <w:t>(Eq 2)</w:t>
      </w:r>
    </w:p>
    <w:p w14:paraId="2CDBF3AD" w14:textId="77777777" w:rsidR="008D63C6" w:rsidRPr="005C6071" w:rsidRDefault="008D63C6">
      <w:pPr>
        <w:pStyle w:val="BodyText"/>
        <w:kinsoku w:val="0"/>
        <w:overflowPunct w:val="0"/>
        <w:spacing w:before="10"/>
        <w:ind w:left="0"/>
        <w:rPr>
          <w:sz w:val="23"/>
          <w:szCs w:val="23"/>
        </w:rPr>
      </w:pPr>
    </w:p>
    <w:p w14:paraId="0D1FF484" w14:textId="77777777" w:rsidR="008D63C6" w:rsidRPr="005C6071" w:rsidRDefault="008A4F6A">
      <w:pPr>
        <w:pStyle w:val="BodyText"/>
        <w:kinsoku w:val="0"/>
        <w:overflowPunct w:val="0"/>
        <w:spacing w:line="360" w:lineRule="auto"/>
        <w:ind w:right="472"/>
        <w:jc w:val="both"/>
      </w:pPr>
      <w:r w:rsidRPr="005C6071">
        <w:rPr>
          <w:position w:val="2"/>
        </w:rPr>
        <w:t>Determination of the piezoelectric coefficient d</w:t>
      </w:r>
      <w:r w:rsidRPr="005C6071">
        <w:rPr>
          <w:sz w:val="16"/>
          <w:szCs w:val="16"/>
        </w:rPr>
        <w:t xml:space="preserve">31 </w:t>
      </w:r>
      <w:r w:rsidRPr="005C6071">
        <w:rPr>
          <w:position w:val="2"/>
        </w:rPr>
        <w:t xml:space="preserve">was made by fitting the experimentally- </w:t>
      </w:r>
      <w:r w:rsidRPr="005C6071">
        <w:t>measured |Y|(f) and |Z|(f) frequency-dependences (Figure 4) to the theory given by the sets of equations in Eq 1 and Eq 2, respectively. The |Z|(f) function was chosen because it allows one to find the piezoelectric frequencies from the same experimental dependence. We determined</w:t>
      </w:r>
    </w:p>
    <w:p w14:paraId="1DF41611" w14:textId="77777777" w:rsidR="008D63C6" w:rsidRPr="005C6071" w:rsidRDefault="008D63C6">
      <w:pPr>
        <w:pStyle w:val="BodyText"/>
        <w:kinsoku w:val="0"/>
        <w:overflowPunct w:val="0"/>
        <w:spacing w:line="360" w:lineRule="auto"/>
        <w:ind w:right="472"/>
        <w:jc w:val="both"/>
        <w:sectPr w:rsidR="008D63C6" w:rsidRPr="005C6071">
          <w:pgSz w:w="11910" w:h="16850"/>
          <w:pgMar w:top="1260" w:right="940" w:bottom="1200" w:left="1080" w:header="0" w:footer="1005" w:gutter="0"/>
          <w:cols w:space="708"/>
          <w:noEndnote/>
        </w:sectPr>
      </w:pPr>
    </w:p>
    <w:p w14:paraId="37FF40CD" w14:textId="53D50634" w:rsidR="008D63C6" w:rsidRPr="005C6071" w:rsidRDefault="0053516A" w:rsidP="001C4576">
      <w:pPr>
        <w:pStyle w:val="BodyText"/>
        <w:kinsoku w:val="0"/>
        <w:overflowPunct w:val="0"/>
        <w:spacing w:before="76" w:line="350" w:lineRule="auto"/>
        <w:ind w:right="469"/>
        <w:jc w:val="both"/>
        <w:rPr>
          <w:position w:val="2"/>
        </w:rPr>
      </w:pPr>
      <w:r w:rsidRPr="005C6071">
        <w:rPr>
          <w:noProof/>
        </w:rPr>
        <w:lastRenderedPageBreak/>
        <mc:AlternateContent>
          <mc:Choice Requires="wps">
            <w:drawing>
              <wp:anchor distT="0" distB="0" distL="114300" distR="114300" simplePos="0" relativeHeight="251659264" behindDoc="1" locked="0" layoutInCell="0" allowOverlap="1" wp14:anchorId="65DAE1B1" wp14:editId="19111F17">
                <wp:simplePos x="0" y="0"/>
                <wp:positionH relativeFrom="page">
                  <wp:posOffset>2705100</wp:posOffset>
                </wp:positionH>
                <wp:positionV relativeFrom="paragraph">
                  <wp:posOffset>1594485</wp:posOffset>
                </wp:positionV>
                <wp:extent cx="1143000" cy="787400"/>
                <wp:effectExtent l="0" t="0" r="0" b="0"/>
                <wp:wrapNone/>
                <wp:docPr id="2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787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7E533" w14:textId="77777777" w:rsidR="008D63C6" w:rsidRDefault="0053516A">
                            <w:pPr>
                              <w:widowControl/>
                              <w:autoSpaceDE/>
                              <w:autoSpaceDN/>
                              <w:adjustRightInd/>
                              <w:spacing w:line="1240" w:lineRule="atLeast"/>
                              <w:rPr>
                                <w:sz w:val="24"/>
                                <w:szCs w:val="24"/>
                              </w:rPr>
                            </w:pPr>
                            <w:r>
                              <w:rPr>
                                <w:noProof/>
                              </w:rPr>
                              <w:drawing>
                                <wp:inline distT="0" distB="0" distL="0" distR="0" wp14:anchorId="3010354D" wp14:editId="78D9A4CF">
                                  <wp:extent cx="1148080" cy="79248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8080" cy="792480"/>
                                          </a:xfrm>
                                          <a:prstGeom prst="rect">
                                            <a:avLst/>
                                          </a:prstGeom>
                                          <a:noFill/>
                                          <a:ln>
                                            <a:noFill/>
                                          </a:ln>
                                        </pic:spPr>
                                      </pic:pic>
                                    </a:graphicData>
                                  </a:graphic>
                                </wp:inline>
                              </w:drawing>
                            </w:r>
                          </w:p>
                          <w:p w14:paraId="3360942B" w14:textId="77777777" w:rsidR="008D63C6" w:rsidRDefault="008D63C6">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DAE1B1" id="Rectangle 16" o:spid="_x0000_s1033" style="position:absolute;left:0;text-align:left;margin-left:213pt;margin-top:125.55pt;width:90pt;height:6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" o:allowincell="f" filled="f" stroked="f">
                <v:textbox inset="0,0,0,0">
                  <w:txbxContent>
                    <w:p w14:paraId="1837E533" w14:textId="77777777" w:rsidR="008D63C6" w:rsidRDefault="0053516A">
                      <w:pPr>
                        <w:widowControl/>
                        <w:autoSpaceDE/>
                        <w:autoSpaceDN/>
                        <w:adjustRightInd/>
                        <w:spacing w:line="1240" w:lineRule="atLeast"/>
                        <w:rPr>
                          <w:sz w:val="24"/>
                          <w:szCs w:val="24"/>
                        </w:rPr>
                      </w:pPr>
                      <w:r>
                        <w:rPr>
                          <w:noProof/>
                        </w:rPr>
                        <w:drawing>
                          <wp:inline distT="0" distB="0" distL="0" distR="0" wp14:anchorId="3010354D" wp14:editId="78D9A4CF">
                            <wp:extent cx="1148080" cy="79248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8080" cy="792480"/>
                                    </a:xfrm>
                                    <a:prstGeom prst="rect">
                                      <a:avLst/>
                                    </a:prstGeom>
                                    <a:noFill/>
                                    <a:ln>
                                      <a:noFill/>
                                    </a:ln>
                                  </pic:spPr>
                                </pic:pic>
                              </a:graphicData>
                            </a:graphic>
                          </wp:inline>
                        </w:drawing>
                      </w:r>
                    </w:p>
                    <w:p w14:paraId="3360942B" w14:textId="77777777" w:rsidR="008D63C6" w:rsidRDefault="008D63C6">
                      <w:pPr>
                        <w:rPr>
                          <w:sz w:val="24"/>
                          <w:szCs w:val="24"/>
                        </w:rPr>
                      </w:pPr>
                    </w:p>
                  </w:txbxContent>
                </v:textbox>
                <w10:wrap anchorx="page"/>
              </v:rect>
            </w:pict>
          </mc:Fallback>
        </mc:AlternateContent>
      </w:r>
      <w:r w:rsidRPr="005C6071">
        <w:rPr>
          <w:noProof/>
        </w:rPr>
        <mc:AlternateContent>
          <mc:Choice Requires="wps">
            <w:drawing>
              <wp:anchor distT="0" distB="0" distL="114300" distR="114300" simplePos="0" relativeHeight="251660288" behindDoc="1" locked="0" layoutInCell="0" allowOverlap="1" wp14:anchorId="40E27C63" wp14:editId="4BCAC34C">
                <wp:simplePos x="0" y="0"/>
                <wp:positionH relativeFrom="page">
                  <wp:posOffset>5219700</wp:posOffset>
                </wp:positionH>
                <wp:positionV relativeFrom="paragraph">
                  <wp:posOffset>410845</wp:posOffset>
                </wp:positionV>
                <wp:extent cx="62865" cy="108585"/>
                <wp:effectExtent l="0" t="0" r="0" b="0"/>
                <wp:wrapNone/>
                <wp:docPr id="2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 cy="108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807D5E" w14:textId="77777777" w:rsidR="008D63C6" w:rsidRDefault="008A4F6A">
                            <w:pPr>
                              <w:pStyle w:val="BodyText"/>
                              <w:kinsoku w:val="0"/>
                              <w:overflowPunct w:val="0"/>
                              <w:spacing w:line="170" w:lineRule="exact"/>
                              <w:ind w:left="0"/>
                              <w:rPr>
                                <w:rFonts w:ascii="Cambria Math" w:hAnsi="Cambria Math" w:cs="Cambria Math"/>
                                <w:color w:val="0000CC"/>
                                <w:w w:val="104"/>
                                <w:sz w:val="17"/>
                                <w:szCs w:val="17"/>
                              </w:rPr>
                            </w:pPr>
                            <w:r>
                              <w:rPr>
                                <w:rFonts w:ascii="Cambria Math" w:hAnsi="Cambria Math" w:cs="Cambria Math"/>
                                <w:color w:val="0000CC"/>
                                <w:w w:val="104"/>
                                <w:sz w:val="17"/>
                                <w:szCs w:val="17"/>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27C63" id="Text Box 17" o:spid="_x0000_s1034" type="#_x0000_t202" style="position:absolute;left:0;text-align:left;margin-left:411pt;margin-top:32.35pt;width:4.95pt;height:8.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" o:allowincell="f" filled="f" stroked="f">
                <v:textbox inset="0,0,0,0">
                  <w:txbxContent>
                    <w:p w14:paraId="5D807D5E" w14:textId="77777777" w:rsidR="008D63C6" w:rsidRDefault="008A4F6A">
                      <w:pPr>
                        <w:pStyle w:val="BodyText"/>
                        <w:kinsoku w:val="0"/>
                        <w:overflowPunct w:val="0"/>
                        <w:spacing w:line="170" w:lineRule="exact"/>
                        <w:ind w:left="0"/>
                        <w:rPr>
                          <w:rFonts w:ascii="Cambria Math" w:hAnsi="Cambria Math" w:cs="Cambria Math"/>
                          <w:color w:val="0000CC"/>
                          <w:w w:val="104"/>
                          <w:sz w:val="17"/>
                          <w:szCs w:val="17"/>
                        </w:rPr>
                      </w:pPr>
                      <w:r>
                        <w:rPr>
                          <w:rFonts w:ascii="Cambria Math" w:hAnsi="Cambria Math" w:cs="Cambria Math"/>
                          <w:color w:val="0000CC"/>
                          <w:w w:val="104"/>
                          <w:sz w:val="17"/>
                          <w:szCs w:val="17"/>
                        </w:rPr>
                        <w:t>0</w:t>
                      </w:r>
                    </w:p>
                  </w:txbxContent>
                </v:textbox>
                <w10:wrap anchorx="page"/>
              </v:shape>
            </w:pict>
          </mc:Fallback>
        </mc:AlternateContent>
      </w:r>
      <w:r w:rsidR="008A4F6A" w:rsidRPr="005C6071">
        <w:rPr>
          <w:position w:val="2"/>
        </w:rPr>
        <w:t>f</w:t>
      </w:r>
      <w:r w:rsidR="008A4F6A" w:rsidRPr="005C6071">
        <w:rPr>
          <w:sz w:val="16"/>
          <w:szCs w:val="16"/>
        </w:rPr>
        <w:t>r</w:t>
      </w:r>
      <w:r w:rsidR="008A4F6A" w:rsidRPr="005C6071">
        <w:rPr>
          <w:position w:val="2"/>
        </w:rPr>
        <w:t>=746.56kHz (ω</w:t>
      </w:r>
      <w:r w:rsidR="008A4F6A" w:rsidRPr="005C6071">
        <w:rPr>
          <w:sz w:val="16"/>
          <w:szCs w:val="16"/>
        </w:rPr>
        <w:t xml:space="preserve">r </w:t>
      </w:r>
      <w:r w:rsidR="008A4F6A" w:rsidRPr="005C6071">
        <w:rPr>
          <w:position w:val="2"/>
        </w:rPr>
        <w:t>= 2πf</w:t>
      </w:r>
      <w:r w:rsidR="008A4F6A" w:rsidRPr="005C6071">
        <w:rPr>
          <w:sz w:val="16"/>
          <w:szCs w:val="16"/>
        </w:rPr>
        <w:t>r</w:t>
      </w:r>
      <w:r w:rsidR="008A4F6A" w:rsidRPr="005C6071">
        <w:rPr>
          <w:position w:val="2"/>
        </w:rPr>
        <w:t>) and f</w:t>
      </w:r>
      <w:r w:rsidR="008A4F6A" w:rsidRPr="005C6071">
        <w:rPr>
          <w:sz w:val="16"/>
          <w:szCs w:val="16"/>
        </w:rPr>
        <w:t>a</w:t>
      </w:r>
      <w:r w:rsidR="008A4F6A" w:rsidRPr="005C6071">
        <w:rPr>
          <w:position w:val="2"/>
        </w:rPr>
        <w:t>=784.37kHz (ω</w:t>
      </w:r>
      <w:r w:rsidR="008A4F6A" w:rsidRPr="005C6071">
        <w:rPr>
          <w:sz w:val="16"/>
          <w:szCs w:val="16"/>
        </w:rPr>
        <w:t xml:space="preserve">a </w:t>
      </w:r>
      <w:r w:rsidR="008A4F6A" w:rsidRPr="005C6071">
        <w:rPr>
          <w:position w:val="2"/>
        </w:rPr>
        <w:t>= 2πf</w:t>
      </w:r>
      <w:r w:rsidR="008A4F6A" w:rsidRPr="005C6071">
        <w:rPr>
          <w:sz w:val="16"/>
          <w:szCs w:val="16"/>
        </w:rPr>
        <w:t>a</w:t>
      </w:r>
      <w:r w:rsidR="008A4F6A" w:rsidRPr="005C6071">
        <w:rPr>
          <w:position w:val="2"/>
        </w:rPr>
        <w:t xml:space="preserve">) from |Z|(ω) (Eq2), </w:t>
      </w:r>
      <w:r w:rsidR="008A4F6A" w:rsidRPr="005C6071">
        <w:rPr>
          <w:rFonts w:ascii="Cambria" w:hAnsi="Cambria" w:cs="Cambria"/>
          <w:position w:val="2"/>
        </w:rPr>
        <w:t>and permittivity ε</w:t>
      </w:r>
      <w:r w:rsidR="008A4F6A" w:rsidRPr="005C6071">
        <w:rPr>
          <w:sz w:val="16"/>
          <w:szCs w:val="16"/>
        </w:rPr>
        <w:t>33</w:t>
      </w:r>
      <w:r w:rsidR="008A4F6A" w:rsidRPr="005C6071">
        <w:rPr>
          <w:position w:val="2"/>
        </w:rPr>
        <w:t>=451.1</w:t>
      </w:r>
      <w:r w:rsidR="008A4F6A" w:rsidRPr="005C6071">
        <w:rPr>
          <w:spacing w:val="-16"/>
          <w:position w:val="2"/>
        </w:rPr>
        <w:t xml:space="preserve"> </w:t>
      </w:r>
      <w:r w:rsidR="008A4F6A" w:rsidRPr="005C6071">
        <w:rPr>
          <w:rFonts w:ascii="Cambria" w:hAnsi="Cambria" w:cs="Cambria"/>
          <w:position w:val="2"/>
        </w:rPr>
        <w:t>along</w:t>
      </w:r>
      <w:r w:rsidR="008A4F6A" w:rsidRPr="005C6071">
        <w:rPr>
          <w:rFonts w:ascii="Cambria" w:hAnsi="Cambria" w:cs="Cambria"/>
          <w:spacing w:val="-15"/>
          <w:position w:val="2"/>
        </w:rPr>
        <w:t xml:space="preserve"> </w:t>
      </w:r>
      <w:r w:rsidR="008A4F6A" w:rsidRPr="005C6071">
        <w:rPr>
          <w:rFonts w:ascii="Cambria" w:hAnsi="Cambria" w:cs="Cambria"/>
          <w:position w:val="2"/>
        </w:rPr>
        <w:t>z-direction</w:t>
      </w:r>
      <w:r w:rsidR="008A4F6A" w:rsidRPr="005C6071">
        <w:rPr>
          <w:rFonts w:ascii="Cambria" w:hAnsi="Cambria" w:cs="Cambria"/>
          <w:spacing w:val="-12"/>
          <w:position w:val="2"/>
        </w:rPr>
        <w:t xml:space="preserve"> </w:t>
      </w:r>
      <w:r w:rsidR="008A4F6A" w:rsidRPr="005C6071">
        <w:rPr>
          <w:position w:val="2"/>
        </w:rPr>
        <w:t>from</w:t>
      </w:r>
      <w:r w:rsidR="008A4F6A" w:rsidRPr="005C6071">
        <w:rPr>
          <w:spacing w:val="-13"/>
          <w:position w:val="2"/>
        </w:rPr>
        <w:t xml:space="preserve"> </w:t>
      </w:r>
      <w:r w:rsidR="008A4F6A" w:rsidRPr="005C6071">
        <w:rPr>
          <w:position w:val="2"/>
        </w:rPr>
        <w:t>|Y|(ω)</w:t>
      </w:r>
      <w:r w:rsidR="008A4F6A" w:rsidRPr="005C6071">
        <w:rPr>
          <w:spacing w:val="-17"/>
          <w:position w:val="2"/>
        </w:rPr>
        <w:t xml:space="preserve"> </w:t>
      </w:r>
      <w:r w:rsidR="008A4F6A" w:rsidRPr="005C6071">
        <w:rPr>
          <w:position w:val="2"/>
        </w:rPr>
        <w:t>(Eq1)</w:t>
      </w:r>
      <w:r w:rsidR="008A4F6A" w:rsidRPr="005C6071">
        <w:rPr>
          <w:spacing w:val="-17"/>
          <w:position w:val="2"/>
        </w:rPr>
        <w:t xml:space="preserve"> </w:t>
      </w:r>
      <w:r w:rsidR="008A4F6A" w:rsidRPr="005C6071">
        <w:rPr>
          <w:position w:val="2"/>
        </w:rPr>
        <w:t>containing</w:t>
      </w:r>
      <w:r w:rsidR="008A4F6A" w:rsidRPr="005C6071">
        <w:rPr>
          <w:spacing w:val="-17"/>
          <w:position w:val="2"/>
        </w:rPr>
        <w:t xml:space="preserve"> </w:t>
      </w:r>
      <w:r w:rsidR="008A4F6A" w:rsidRPr="005C6071">
        <w:rPr>
          <w:position w:val="2"/>
        </w:rPr>
        <w:t>static</w:t>
      </w:r>
      <w:r w:rsidR="008A4F6A" w:rsidRPr="005C6071">
        <w:rPr>
          <w:spacing w:val="-17"/>
          <w:position w:val="2"/>
        </w:rPr>
        <w:t xml:space="preserve"> </w:t>
      </w:r>
      <w:r w:rsidR="008A4F6A" w:rsidRPr="005C6071">
        <w:rPr>
          <w:position w:val="2"/>
        </w:rPr>
        <w:t>value</w:t>
      </w:r>
      <w:r w:rsidR="008A4F6A" w:rsidRPr="005C6071">
        <w:rPr>
          <w:spacing w:val="-14"/>
          <w:position w:val="2"/>
        </w:rPr>
        <w:t xml:space="preserve"> </w:t>
      </w:r>
      <w:r w:rsidR="008A4F6A" w:rsidRPr="005C6071">
        <w:rPr>
          <w:rFonts w:ascii="Cambria Math" w:hAnsi="Cambria Math" w:cs="Cambria Math"/>
          <w:spacing w:val="3"/>
          <w:position w:val="2"/>
        </w:rPr>
        <w:t>C</w:t>
      </w:r>
      <w:r w:rsidR="008A4F6A" w:rsidRPr="005C6071">
        <w:rPr>
          <w:rFonts w:ascii="Cambria Math" w:hAnsi="Cambria Math" w:cs="Cambria Math"/>
          <w:spacing w:val="3"/>
          <w:position w:val="2"/>
          <w:vertAlign w:val="superscript"/>
        </w:rPr>
        <w:t>′</w:t>
      </w:r>
      <w:r w:rsidR="008A4F6A" w:rsidRPr="005C6071">
        <w:rPr>
          <w:rFonts w:ascii="Cambria Math" w:hAnsi="Cambria Math" w:cs="Cambria Math"/>
          <w:spacing w:val="32"/>
          <w:position w:val="2"/>
        </w:rPr>
        <w:t xml:space="preserve"> </w:t>
      </w:r>
      <w:r w:rsidR="008A4F6A" w:rsidRPr="005C6071">
        <w:rPr>
          <w:position w:val="2"/>
        </w:rPr>
        <w:t>(in</w:t>
      </w:r>
      <w:r w:rsidR="008A4F6A" w:rsidRPr="005C6071">
        <w:rPr>
          <w:spacing w:val="-16"/>
          <w:position w:val="2"/>
        </w:rPr>
        <w:t xml:space="preserve"> </w:t>
      </w:r>
      <w:r w:rsidR="008A4F6A" w:rsidRPr="005C6071">
        <w:rPr>
          <w:position w:val="2"/>
        </w:rPr>
        <w:t>the</w:t>
      </w:r>
      <w:r w:rsidR="008A4F6A" w:rsidRPr="005C6071">
        <w:rPr>
          <w:spacing w:val="-14"/>
          <w:position w:val="2"/>
        </w:rPr>
        <w:t xml:space="preserve"> </w:t>
      </w:r>
      <w:r w:rsidR="008A4F6A" w:rsidRPr="005C6071">
        <w:rPr>
          <w:position w:val="2"/>
        </w:rPr>
        <w:t>B(ω)</w:t>
      </w:r>
      <w:r w:rsidR="008A4F6A" w:rsidRPr="005C6071">
        <w:rPr>
          <w:spacing w:val="-13"/>
          <w:position w:val="2"/>
        </w:rPr>
        <w:t xml:space="preserve"> </w:t>
      </w:r>
      <w:r w:rsidR="008A4F6A" w:rsidRPr="005C6071">
        <w:rPr>
          <w:position w:val="2"/>
        </w:rPr>
        <w:t xml:space="preserve">function). </w:t>
      </w:r>
      <w:r w:rsidR="008A4F6A" w:rsidRPr="005C6071">
        <w:t xml:space="preserve">The relationships 3, 4, and 5, below, were used to calculate from |Y|(f) the piezoelectric </w:t>
      </w:r>
      <w:r w:rsidR="008A4F6A" w:rsidRPr="005C6071">
        <w:rPr>
          <w:position w:val="2"/>
        </w:rPr>
        <w:t>coefficient d</w:t>
      </w:r>
      <w:r w:rsidR="008A4F6A" w:rsidRPr="005C6071">
        <w:rPr>
          <w:sz w:val="16"/>
          <w:szCs w:val="16"/>
        </w:rPr>
        <w:t>31</w:t>
      </w:r>
      <w:r w:rsidR="008A4F6A" w:rsidRPr="005C6071">
        <w:rPr>
          <w:position w:val="2"/>
        </w:rPr>
        <w:t>=93.4±0.2</w:t>
      </w:r>
      <w:r w:rsidR="001C4576" w:rsidRPr="005C6071">
        <w:rPr>
          <w:position w:val="2"/>
        </w:rPr>
        <w:t xml:space="preserve"> </w:t>
      </w:r>
      <w:r w:rsidR="008A4F6A" w:rsidRPr="005C6071">
        <w:rPr>
          <w:position w:val="2"/>
        </w:rPr>
        <w:t xml:space="preserve">pm/V, elastic </w:t>
      </w:r>
      <w:r w:rsidR="008A4F6A" w:rsidRPr="005C6071">
        <w:t xml:space="preserve">compliance </w:t>
      </w:r>
      <m:oMath>
        <m:sSubSup>
          <m:sSubSupPr>
            <m:ctrlPr>
              <w:rPr>
                <w:rFonts w:ascii="Cambria Math" w:hAnsi="Cambria Math"/>
              </w:rPr>
            </m:ctrlPr>
          </m:sSubSupPr>
          <m:e>
            <m:r>
              <w:rPr>
                <w:rFonts w:ascii="Cambria Math" w:hAnsi="Cambria Math"/>
              </w:rPr>
              <m:t>s</m:t>
            </m:r>
          </m:e>
          <m:sub>
            <m:r>
              <w:rPr>
                <w:rFonts w:ascii="Cambria Math" w:hAnsi="Cambria Math"/>
              </w:rPr>
              <m:t>11</m:t>
            </m:r>
          </m:sub>
          <m:sup>
            <m:r>
              <w:rPr>
                <w:rFonts w:ascii="Cambria Math" w:hAnsi="Cambria Math"/>
              </w:rPr>
              <m:t>'</m:t>
            </m:r>
          </m:sup>
        </m:sSubSup>
      </m:oMath>
      <w:r w:rsidR="001C4576" w:rsidRPr="005C6071">
        <w:t>=</w:t>
      </w:r>
      <w:r w:rsidR="008A4F6A" w:rsidRPr="005C6071">
        <w:t>1.8x10</w:t>
      </w:r>
      <w:r w:rsidR="001C4576" w:rsidRPr="005C6071">
        <w:rPr>
          <w:vertAlign w:val="superscript"/>
        </w:rPr>
        <w:t xml:space="preserve">-11 </w:t>
      </w:r>
      <w:r w:rsidR="008A4F6A" w:rsidRPr="005C6071">
        <w:t>m</w:t>
      </w:r>
      <w:r w:rsidR="008A4F6A" w:rsidRPr="005C6071">
        <w:rPr>
          <w:vertAlign w:val="superscript"/>
        </w:rPr>
        <w:t>2</w:t>
      </w:r>
      <w:r w:rsidR="008A4F6A" w:rsidRPr="005C6071">
        <w:t xml:space="preserve">/N and coefficient of </w:t>
      </w:r>
      <w:r w:rsidR="008A4F6A" w:rsidRPr="005C6071">
        <w:rPr>
          <w:position w:val="2"/>
        </w:rPr>
        <w:t>electromechanical</w:t>
      </w:r>
      <w:r w:rsidR="008A4F6A" w:rsidRPr="005C6071">
        <w:rPr>
          <w:spacing w:val="-16"/>
          <w:position w:val="2"/>
        </w:rPr>
        <w:t xml:space="preserve"> </w:t>
      </w:r>
      <w:r w:rsidR="008A4F6A" w:rsidRPr="005C6071">
        <w:rPr>
          <w:position w:val="2"/>
        </w:rPr>
        <w:t>coupling</w:t>
      </w:r>
      <w:r w:rsidR="008A4F6A" w:rsidRPr="005C6071">
        <w:rPr>
          <w:spacing w:val="-18"/>
          <w:position w:val="2"/>
        </w:rPr>
        <w:t xml:space="preserve"> </w:t>
      </w:r>
      <w:r w:rsidR="008A4F6A" w:rsidRPr="005C6071">
        <w:rPr>
          <w:position w:val="2"/>
        </w:rPr>
        <w:t>k</w:t>
      </w:r>
      <w:r w:rsidR="008A4F6A" w:rsidRPr="005C6071">
        <w:rPr>
          <w:sz w:val="16"/>
          <w:szCs w:val="16"/>
        </w:rPr>
        <w:t>31</w:t>
      </w:r>
      <w:r w:rsidR="008A4F6A" w:rsidRPr="005C6071">
        <w:rPr>
          <w:position w:val="2"/>
        </w:rPr>
        <w:t>=0.34,</w:t>
      </w:r>
      <w:r w:rsidR="008A4F6A" w:rsidRPr="005C6071">
        <w:rPr>
          <w:spacing w:val="-16"/>
          <w:position w:val="2"/>
        </w:rPr>
        <w:t xml:space="preserve"> </w:t>
      </w:r>
      <w:r w:rsidR="008A4F6A" w:rsidRPr="005C6071">
        <w:rPr>
          <w:position w:val="2"/>
        </w:rPr>
        <w:t>taking</w:t>
      </w:r>
      <w:r w:rsidR="008A4F6A" w:rsidRPr="005C6071">
        <w:rPr>
          <w:spacing w:val="-16"/>
          <w:position w:val="2"/>
        </w:rPr>
        <w:t xml:space="preserve"> </w:t>
      </w:r>
      <w:r w:rsidR="008A4F6A" w:rsidRPr="005C6071">
        <w:rPr>
          <w:position w:val="2"/>
        </w:rPr>
        <w:t>the</w:t>
      </w:r>
      <w:r w:rsidR="008A4F6A" w:rsidRPr="005C6071">
        <w:rPr>
          <w:spacing w:val="-17"/>
          <w:position w:val="2"/>
        </w:rPr>
        <w:t xml:space="preserve"> </w:t>
      </w:r>
      <w:r w:rsidR="008A4F6A" w:rsidRPr="005C6071">
        <w:rPr>
          <w:position w:val="2"/>
        </w:rPr>
        <w:t>theoretical</w:t>
      </w:r>
      <w:r w:rsidR="008A4F6A" w:rsidRPr="005C6071">
        <w:rPr>
          <w:spacing w:val="-13"/>
          <w:position w:val="2"/>
        </w:rPr>
        <w:t xml:space="preserve"> </w:t>
      </w:r>
      <w:r w:rsidR="008A4F6A" w:rsidRPr="005C6071">
        <w:rPr>
          <w:position w:val="2"/>
        </w:rPr>
        <w:t>crystal</w:t>
      </w:r>
      <w:r w:rsidR="008A4F6A" w:rsidRPr="005C6071">
        <w:rPr>
          <w:spacing w:val="-16"/>
          <w:position w:val="2"/>
        </w:rPr>
        <w:t xml:space="preserve"> </w:t>
      </w:r>
      <w:r w:rsidR="008A4F6A" w:rsidRPr="005C6071">
        <w:rPr>
          <w:position w:val="2"/>
        </w:rPr>
        <w:t>density</w:t>
      </w:r>
      <w:r w:rsidR="008A4F6A" w:rsidRPr="005C6071">
        <w:rPr>
          <w:spacing w:val="-21"/>
          <w:position w:val="2"/>
        </w:rPr>
        <w:t xml:space="preserve"> </w:t>
      </w:r>
      <w:r w:rsidR="008A4F6A" w:rsidRPr="005C6071">
        <w:rPr>
          <w:position w:val="2"/>
        </w:rPr>
        <w:t>to</w:t>
      </w:r>
      <w:r w:rsidR="008A4F6A" w:rsidRPr="005C6071">
        <w:rPr>
          <w:spacing w:val="-16"/>
          <w:position w:val="2"/>
        </w:rPr>
        <w:t xml:space="preserve"> </w:t>
      </w:r>
      <w:r w:rsidR="008A4F6A" w:rsidRPr="005C6071">
        <w:rPr>
          <w:position w:val="2"/>
        </w:rPr>
        <w:t>be</w:t>
      </w:r>
      <w:r w:rsidR="008A4F6A" w:rsidRPr="005C6071">
        <w:rPr>
          <w:spacing w:val="-17"/>
          <w:position w:val="2"/>
        </w:rPr>
        <w:t xml:space="preserve"> </w:t>
      </w:r>
      <w:r w:rsidR="008A4F6A" w:rsidRPr="005C6071">
        <w:rPr>
          <w:position w:val="2"/>
        </w:rPr>
        <w:t>7.98g/cm</w:t>
      </w:r>
      <w:r w:rsidR="008A4F6A" w:rsidRPr="005C6071">
        <w:rPr>
          <w:position w:val="2"/>
          <w:vertAlign w:val="superscript"/>
        </w:rPr>
        <w:t>3</w:t>
      </w:r>
      <w:r w:rsidR="008A4F6A" w:rsidRPr="005C6071">
        <w:rPr>
          <w:spacing w:val="-29"/>
          <w:position w:val="2"/>
        </w:rPr>
        <w:t xml:space="preserve"> </w:t>
      </w:r>
      <w:r w:rsidR="008A4F6A" w:rsidRPr="005C6071">
        <w:rPr>
          <w:b/>
          <w:bCs/>
          <w:position w:val="2"/>
        </w:rPr>
        <w:t>[37]</w:t>
      </w:r>
      <w:r w:rsidR="008A4F6A" w:rsidRPr="005C6071">
        <w:rPr>
          <w:position w:val="2"/>
        </w:rPr>
        <w:t>:</w:t>
      </w:r>
    </w:p>
    <w:p w14:paraId="5665BBE8" w14:textId="77777777" w:rsidR="008D63C6" w:rsidRPr="005C6071" w:rsidRDefault="008D63C6">
      <w:pPr>
        <w:pStyle w:val="BodyText"/>
        <w:kinsoku w:val="0"/>
        <w:overflowPunct w:val="0"/>
        <w:ind w:left="0"/>
        <w:rPr>
          <w:sz w:val="28"/>
          <w:szCs w:val="28"/>
        </w:rPr>
      </w:pPr>
    </w:p>
    <w:p w14:paraId="17E69F68" w14:textId="77777777" w:rsidR="008D63C6" w:rsidRPr="005C6071" w:rsidRDefault="008D63C6">
      <w:pPr>
        <w:pStyle w:val="BodyText"/>
        <w:kinsoku w:val="0"/>
        <w:overflowPunct w:val="0"/>
        <w:spacing w:before="2"/>
        <w:ind w:left="0"/>
        <w:rPr>
          <w:sz w:val="32"/>
          <w:szCs w:val="32"/>
        </w:rPr>
      </w:pPr>
    </w:p>
    <w:p w14:paraId="057E1062" w14:textId="77777777" w:rsidR="008D63C6" w:rsidRPr="005C6071" w:rsidRDefault="0053516A">
      <w:pPr>
        <w:pStyle w:val="BodyText"/>
        <w:tabs>
          <w:tab w:val="left" w:pos="5191"/>
          <w:tab w:val="left" w:pos="8327"/>
        </w:tabs>
        <w:kinsoku w:val="0"/>
        <w:overflowPunct w:val="0"/>
        <w:ind w:left="468"/>
        <w:jc w:val="both"/>
      </w:pPr>
      <w:r w:rsidRPr="005C6071">
        <w:rPr>
          <w:noProof/>
        </w:rPr>
        <mc:AlternateContent>
          <mc:Choice Requires="wps">
            <w:drawing>
              <wp:anchor distT="0" distB="0" distL="114300" distR="114300" simplePos="0" relativeHeight="251658240" behindDoc="1" locked="0" layoutInCell="0" allowOverlap="1" wp14:anchorId="70752AE6" wp14:editId="59FBA4C7">
                <wp:simplePos x="0" y="0"/>
                <wp:positionH relativeFrom="page">
                  <wp:posOffset>4716780</wp:posOffset>
                </wp:positionH>
                <wp:positionV relativeFrom="paragraph">
                  <wp:posOffset>48895</wp:posOffset>
                </wp:positionV>
                <wp:extent cx="1130300" cy="228600"/>
                <wp:effectExtent l="0" t="0" r="0" b="0"/>
                <wp:wrapNone/>
                <wp:docPr id="2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3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2A106F" w14:textId="77777777" w:rsidR="008D63C6" w:rsidRDefault="0053516A">
                            <w:pPr>
                              <w:widowControl/>
                              <w:autoSpaceDE/>
                              <w:autoSpaceDN/>
                              <w:adjustRightInd/>
                              <w:spacing w:line="360" w:lineRule="atLeast"/>
                              <w:rPr>
                                <w:sz w:val="24"/>
                                <w:szCs w:val="24"/>
                              </w:rPr>
                            </w:pPr>
                            <w:r>
                              <w:rPr>
                                <w:noProof/>
                              </w:rPr>
                              <w:drawing>
                                <wp:inline distT="0" distB="0" distL="0" distR="0" wp14:anchorId="5094913C" wp14:editId="6E948455">
                                  <wp:extent cx="1125220" cy="226060"/>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25220" cy="226060"/>
                                          </a:xfrm>
                                          <a:prstGeom prst="rect">
                                            <a:avLst/>
                                          </a:prstGeom>
                                          <a:noFill/>
                                          <a:ln>
                                            <a:noFill/>
                                          </a:ln>
                                        </pic:spPr>
                                      </pic:pic>
                                    </a:graphicData>
                                  </a:graphic>
                                </wp:inline>
                              </w:drawing>
                            </w:r>
                          </w:p>
                          <w:p w14:paraId="34C53EE7" w14:textId="77777777" w:rsidR="008D63C6" w:rsidRDefault="008D63C6">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52AE6" id="Rectangle 19" o:spid="_x0000_s1035" style="position:absolute;left:0;text-align:left;margin-left:371.4pt;margin-top:3.85pt;width:89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" o:allowincell="f" filled="f" stroked="f">
                <v:textbox inset="0,0,0,0">
                  <w:txbxContent>
                    <w:p w14:paraId="3C2A106F" w14:textId="77777777" w:rsidR="008D63C6" w:rsidRDefault="0053516A">
                      <w:pPr>
                        <w:widowControl/>
                        <w:autoSpaceDE/>
                        <w:autoSpaceDN/>
                        <w:adjustRightInd/>
                        <w:spacing w:line="360" w:lineRule="atLeast"/>
                        <w:rPr>
                          <w:sz w:val="24"/>
                          <w:szCs w:val="24"/>
                        </w:rPr>
                      </w:pPr>
                      <w:r>
                        <w:rPr>
                          <w:noProof/>
                        </w:rPr>
                        <w:drawing>
                          <wp:inline distT="0" distB="0" distL="0" distR="0" wp14:anchorId="5094913C" wp14:editId="6E948455">
                            <wp:extent cx="1125220" cy="226060"/>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25220" cy="226060"/>
                                    </a:xfrm>
                                    <a:prstGeom prst="rect">
                                      <a:avLst/>
                                    </a:prstGeom>
                                    <a:noFill/>
                                    <a:ln>
                                      <a:noFill/>
                                    </a:ln>
                                  </pic:spPr>
                                </pic:pic>
                              </a:graphicData>
                            </a:graphic>
                          </wp:inline>
                        </w:drawing>
                      </w:r>
                    </w:p>
                    <w:p w14:paraId="34C53EE7" w14:textId="77777777" w:rsidR="008D63C6" w:rsidRDefault="008D63C6">
                      <w:pPr>
                        <w:rPr>
                          <w:sz w:val="24"/>
                          <w:szCs w:val="24"/>
                        </w:rPr>
                      </w:pPr>
                    </w:p>
                  </w:txbxContent>
                </v:textbox>
                <w10:wrap anchorx="page"/>
              </v:rect>
            </w:pict>
          </mc:Fallback>
        </mc:AlternateContent>
      </w:r>
      <w:r w:rsidRPr="005C6071">
        <w:rPr>
          <w:noProof/>
          <w:position w:val="-26"/>
        </w:rPr>
        <w:drawing>
          <wp:inline distT="0" distB="0" distL="0" distR="0" wp14:anchorId="25ED3D70" wp14:editId="195AAEAF">
            <wp:extent cx="825500" cy="391160"/>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25500" cy="391160"/>
                    </a:xfrm>
                    <a:prstGeom prst="rect">
                      <a:avLst/>
                    </a:prstGeom>
                    <a:noFill/>
                    <a:ln>
                      <a:noFill/>
                    </a:ln>
                  </pic:spPr>
                </pic:pic>
              </a:graphicData>
            </a:graphic>
          </wp:inline>
        </w:drawing>
      </w:r>
      <w:r w:rsidR="008A4F6A" w:rsidRPr="005C6071">
        <w:rPr>
          <w:sz w:val="20"/>
          <w:szCs w:val="20"/>
        </w:rPr>
        <w:t xml:space="preserve">   </w:t>
      </w:r>
      <w:r w:rsidR="008A4F6A" w:rsidRPr="005C6071">
        <w:rPr>
          <w:spacing w:val="-21"/>
          <w:sz w:val="20"/>
          <w:szCs w:val="20"/>
        </w:rPr>
        <w:t xml:space="preserve"> </w:t>
      </w:r>
      <w:r w:rsidR="008A4F6A" w:rsidRPr="005C6071">
        <w:t>(3)</w:t>
      </w:r>
      <w:r w:rsidR="008A4F6A" w:rsidRPr="005C6071">
        <w:tab/>
        <w:t>(4)</w:t>
      </w:r>
      <w:r w:rsidR="008A4F6A" w:rsidRPr="005C6071">
        <w:tab/>
        <w:t>(5)</w:t>
      </w:r>
    </w:p>
    <w:p w14:paraId="50472A89" w14:textId="77777777" w:rsidR="008D63C6" w:rsidRPr="005C6071" w:rsidRDefault="008D63C6">
      <w:pPr>
        <w:pStyle w:val="BodyText"/>
        <w:kinsoku w:val="0"/>
        <w:overflowPunct w:val="0"/>
        <w:spacing w:before="10"/>
        <w:ind w:left="0"/>
        <w:rPr>
          <w:sz w:val="65"/>
          <w:szCs w:val="65"/>
        </w:rPr>
      </w:pPr>
    </w:p>
    <w:p w14:paraId="5537A6AE" w14:textId="77777777" w:rsidR="008D63C6" w:rsidRPr="005C6071" w:rsidRDefault="008A4F6A">
      <w:pPr>
        <w:pStyle w:val="BodyText"/>
        <w:kinsoku w:val="0"/>
        <w:overflowPunct w:val="0"/>
        <w:spacing w:line="360" w:lineRule="auto"/>
        <w:ind w:right="471"/>
        <w:jc w:val="both"/>
      </w:pPr>
      <w:r w:rsidRPr="005C6071">
        <w:t>The values obtained are of the same order as for ceramics presented in [23]. To the best of our knowledge, these are the first time such data have been given for a PZT crystal of this composition.</w:t>
      </w:r>
    </w:p>
    <w:p w14:paraId="5302440A" w14:textId="77777777" w:rsidR="008D63C6" w:rsidRPr="005C6071" w:rsidRDefault="008A4F6A">
      <w:pPr>
        <w:pStyle w:val="BodyText"/>
        <w:kinsoku w:val="0"/>
        <w:overflowPunct w:val="0"/>
        <w:spacing w:line="360" w:lineRule="auto"/>
        <w:ind w:right="474" w:firstLine="300"/>
        <w:jc w:val="both"/>
      </w:pPr>
      <w:r w:rsidRPr="005C6071">
        <w:rPr>
          <w:position w:val="2"/>
        </w:rPr>
        <w:t>Determination of the coefficient d</w:t>
      </w:r>
      <w:r w:rsidRPr="005C6071">
        <w:rPr>
          <w:sz w:val="16"/>
          <w:szCs w:val="16"/>
        </w:rPr>
        <w:t xml:space="preserve">33 </w:t>
      </w:r>
      <w:r w:rsidRPr="005C6071">
        <w:rPr>
          <w:position w:val="2"/>
        </w:rPr>
        <w:t xml:space="preserve">was carried out at room temperature according to the </w:t>
      </w:r>
      <w:r w:rsidRPr="005C6071">
        <w:t>quasi-static (160Hz) procedure described above (Figure 2b), which is well away from the resonance</w:t>
      </w:r>
      <w:r w:rsidRPr="005C6071">
        <w:rPr>
          <w:spacing w:val="-8"/>
        </w:rPr>
        <w:t xml:space="preserve"> </w:t>
      </w:r>
      <w:r w:rsidRPr="005C6071">
        <w:t>frequencies.</w:t>
      </w:r>
      <w:r w:rsidRPr="005C6071">
        <w:rPr>
          <w:spacing w:val="-7"/>
        </w:rPr>
        <w:t xml:space="preserve"> </w:t>
      </w:r>
      <w:r w:rsidRPr="005C6071">
        <w:t>The</w:t>
      </w:r>
      <w:r w:rsidRPr="005C6071">
        <w:rPr>
          <w:spacing w:val="-8"/>
        </w:rPr>
        <w:t xml:space="preserve"> </w:t>
      </w:r>
      <w:r w:rsidRPr="005C6071">
        <w:t>advantage</w:t>
      </w:r>
      <w:r w:rsidRPr="005C6071">
        <w:rPr>
          <w:spacing w:val="-7"/>
        </w:rPr>
        <w:t xml:space="preserve"> </w:t>
      </w:r>
      <w:r w:rsidRPr="005C6071">
        <w:t>of</w:t>
      </w:r>
      <w:r w:rsidRPr="005C6071">
        <w:rPr>
          <w:spacing w:val="-8"/>
        </w:rPr>
        <w:t xml:space="preserve"> </w:t>
      </w:r>
      <w:r w:rsidRPr="005C6071">
        <w:t>this</w:t>
      </w:r>
      <w:r w:rsidRPr="005C6071">
        <w:rPr>
          <w:spacing w:val="-7"/>
        </w:rPr>
        <w:t xml:space="preserve"> </w:t>
      </w:r>
      <w:r w:rsidRPr="005C6071">
        <w:t>approach</w:t>
      </w:r>
      <w:r w:rsidRPr="005C6071">
        <w:rPr>
          <w:spacing w:val="-6"/>
        </w:rPr>
        <w:t xml:space="preserve"> </w:t>
      </w:r>
      <w:r w:rsidRPr="005C6071">
        <w:t>is</w:t>
      </w:r>
      <w:r w:rsidRPr="005C6071">
        <w:rPr>
          <w:spacing w:val="-7"/>
        </w:rPr>
        <w:t xml:space="preserve"> </w:t>
      </w:r>
      <w:r w:rsidRPr="005C6071">
        <w:t>that</w:t>
      </w:r>
      <w:r w:rsidRPr="005C6071">
        <w:rPr>
          <w:spacing w:val="-7"/>
        </w:rPr>
        <w:t xml:space="preserve"> </w:t>
      </w:r>
      <w:r w:rsidRPr="005C6071">
        <w:t>measurement</w:t>
      </w:r>
      <w:r w:rsidRPr="005C6071">
        <w:rPr>
          <w:spacing w:val="-3"/>
        </w:rPr>
        <w:t xml:space="preserve"> </w:t>
      </w:r>
      <w:r w:rsidRPr="005C6071">
        <w:t>of</w:t>
      </w:r>
      <w:r w:rsidRPr="005C6071">
        <w:rPr>
          <w:spacing w:val="-8"/>
        </w:rPr>
        <w:t xml:space="preserve"> </w:t>
      </w:r>
      <w:r w:rsidRPr="005C6071">
        <w:t>the</w:t>
      </w:r>
      <w:r w:rsidRPr="005C6071">
        <w:rPr>
          <w:spacing w:val="-8"/>
        </w:rPr>
        <w:t xml:space="preserve"> </w:t>
      </w:r>
      <w:r w:rsidRPr="005C6071">
        <w:t xml:space="preserve">piezoelectric </w:t>
      </w:r>
      <w:r w:rsidRPr="005C6071">
        <w:rPr>
          <w:position w:val="2"/>
        </w:rPr>
        <w:t>coefficients d</w:t>
      </w:r>
      <w:r w:rsidRPr="005C6071">
        <w:rPr>
          <w:sz w:val="16"/>
          <w:szCs w:val="16"/>
        </w:rPr>
        <w:t xml:space="preserve">31 </w:t>
      </w:r>
      <w:r w:rsidRPr="005C6071">
        <w:rPr>
          <w:position w:val="2"/>
        </w:rPr>
        <w:t>and d</w:t>
      </w:r>
      <w:r w:rsidRPr="005C6071">
        <w:rPr>
          <w:sz w:val="16"/>
          <w:szCs w:val="16"/>
        </w:rPr>
        <w:t xml:space="preserve">33 </w:t>
      </w:r>
      <w:r w:rsidRPr="005C6071">
        <w:rPr>
          <w:position w:val="2"/>
        </w:rPr>
        <w:t xml:space="preserve">are for the same sample and at the same state of sample polarisation. </w:t>
      </w:r>
      <w:r w:rsidRPr="005C6071">
        <w:rPr>
          <w:spacing w:val="-6"/>
          <w:position w:val="2"/>
        </w:rPr>
        <w:t xml:space="preserve">It </w:t>
      </w:r>
      <w:r w:rsidRPr="005C6071">
        <w:rPr>
          <w:position w:val="2"/>
        </w:rPr>
        <w:t>is</w:t>
      </w:r>
      <w:r w:rsidRPr="005C6071">
        <w:rPr>
          <w:spacing w:val="-11"/>
          <w:position w:val="2"/>
        </w:rPr>
        <w:t xml:space="preserve"> </w:t>
      </w:r>
      <w:r w:rsidRPr="005C6071">
        <w:rPr>
          <w:position w:val="2"/>
        </w:rPr>
        <w:t>worth</w:t>
      </w:r>
      <w:r w:rsidRPr="005C6071">
        <w:rPr>
          <w:spacing w:val="-11"/>
          <w:position w:val="2"/>
        </w:rPr>
        <w:t xml:space="preserve"> </w:t>
      </w:r>
      <w:r w:rsidRPr="005C6071">
        <w:rPr>
          <w:position w:val="2"/>
        </w:rPr>
        <w:t>noting</w:t>
      </w:r>
      <w:r w:rsidRPr="005C6071">
        <w:rPr>
          <w:spacing w:val="-13"/>
          <w:position w:val="2"/>
        </w:rPr>
        <w:t xml:space="preserve"> </w:t>
      </w:r>
      <w:r w:rsidRPr="005C6071">
        <w:rPr>
          <w:position w:val="2"/>
        </w:rPr>
        <w:t>that,</w:t>
      </w:r>
      <w:r w:rsidRPr="005C6071">
        <w:rPr>
          <w:spacing w:val="-11"/>
          <w:position w:val="2"/>
        </w:rPr>
        <w:t xml:space="preserve"> </w:t>
      </w:r>
      <w:r w:rsidRPr="005C6071">
        <w:rPr>
          <w:position w:val="2"/>
        </w:rPr>
        <w:t>in</w:t>
      </w:r>
      <w:r w:rsidRPr="005C6071">
        <w:rPr>
          <w:spacing w:val="-11"/>
          <w:position w:val="2"/>
        </w:rPr>
        <w:t xml:space="preserve"> </w:t>
      </w:r>
      <w:r w:rsidRPr="005C6071">
        <w:rPr>
          <w:position w:val="2"/>
        </w:rPr>
        <w:t>the</w:t>
      </w:r>
      <w:r w:rsidRPr="005C6071">
        <w:rPr>
          <w:spacing w:val="-12"/>
          <w:position w:val="2"/>
        </w:rPr>
        <w:t xml:space="preserve"> </w:t>
      </w:r>
      <w:r w:rsidRPr="005C6071">
        <w:rPr>
          <w:position w:val="2"/>
        </w:rPr>
        <w:t>measurement</w:t>
      </w:r>
      <w:r w:rsidRPr="005C6071">
        <w:rPr>
          <w:spacing w:val="-11"/>
          <w:position w:val="2"/>
        </w:rPr>
        <w:t xml:space="preserve"> </w:t>
      </w:r>
      <w:r w:rsidRPr="005C6071">
        <w:rPr>
          <w:position w:val="2"/>
        </w:rPr>
        <w:t>of</w:t>
      </w:r>
      <w:r w:rsidRPr="005C6071">
        <w:rPr>
          <w:spacing w:val="-12"/>
          <w:position w:val="2"/>
        </w:rPr>
        <w:t xml:space="preserve"> </w:t>
      </w:r>
      <w:r w:rsidRPr="005C6071">
        <w:rPr>
          <w:position w:val="2"/>
        </w:rPr>
        <w:t>d</w:t>
      </w:r>
      <w:r w:rsidRPr="005C6071">
        <w:rPr>
          <w:sz w:val="16"/>
          <w:szCs w:val="16"/>
        </w:rPr>
        <w:t>33</w:t>
      </w:r>
      <w:r w:rsidRPr="005C6071">
        <w:rPr>
          <w:spacing w:val="10"/>
          <w:sz w:val="16"/>
          <w:szCs w:val="16"/>
        </w:rPr>
        <w:t xml:space="preserve"> </w:t>
      </w:r>
      <w:r w:rsidRPr="005C6071">
        <w:rPr>
          <w:position w:val="2"/>
        </w:rPr>
        <w:t>based</w:t>
      </w:r>
      <w:r w:rsidRPr="005C6071">
        <w:rPr>
          <w:spacing w:val="-11"/>
          <w:position w:val="2"/>
        </w:rPr>
        <w:t xml:space="preserve"> </w:t>
      </w:r>
      <w:r w:rsidRPr="005C6071">
        <w:rPr>
          <w:position w:val="2"/>
        </w:rPr>
        <w:t>on</w:t>
      </w:r>
      <w:r w:rsidRPr="005C6071">
        <w:rPr>
          <w:spacing w:val="-11"/>
          <w:position w:val="2"/>
        </w:rPr>
        <w:t xml:space="preserve"> </w:t>
      </w:r>
      <w:r w:rsidRPr="005C6071">
        <w:rPr>
          <w:position w:val="2"/>
        </w:rPr>
        <w:t>the</w:t>
      </w:r>
      <w:r w:rsidRPr="005C6071">
        <w:rPr>
          <w:spacing w:val="-11"/>
          <w:position w:val="2"/>
        </w:rPr>
        <w:t xml:space="preserve"> </w:t>
      </w:r>
      <w:r w:rsidRPr="005C6071">
        <w:rPr>
          <w:position w:val="2"/>
        </w:rPr>
        <w:t>resonance</w:t>
      </w:r>
      <w:r w:rsidRPr="005C6071">
        <w:rPr>
          <w:spacing w:val="-12"/>
          <w:position w:val="2"/>
        </w:rPr>
        <w:t xml:space="preserve"> </w:t>
      </w:r>
      <w:r w:rsidRPr="005C6071">
        <w:rPr>
          <w:position w:val="2"/>
        </w:rPr>
        <w:t>method,</w:t>
      </w:r>
      <w:r w:rsidRPr="005C6071">
        <w:rPr>
          <w:spacing w:val="-11"/>
          <w:position w:val="2"/>
        </w:rPr>
        <w:t xml:space="preserve"> </w:t>
      </w:r>
      <w:r w:rsidRPr="005C6071">
        <w:rPr>
          <w:position w:val="2"/>
        </w:rPr>
        <w:t>different</w:t>
      </w:r>
      <w:r w:rsidRPr="005C6071">
        <w:rPr>
          <w:spacing w:val="-11"/>
          <w:position w:val="2"/>
        </w:rPr>
        <w:t xml:space="preserve"> </w:t>
      </w:r>
      <w:r w:rsidRPr="005C6071">
        <w:rPr>
          <w:position w:val="2"/>
        </w:rPr>
        <w:t xml:space="preserve">sample </w:t>
      </w:r>
      <w:r w:rsidRPr="005C6071">
        <w:t>shapes would have been needed to be used, and this would have required different</w:t>
      </w:r>
      <w:r w:rsidRPr="005C6071">
        <w:rPr>
          <w:spacing w:val="-24"/>
        </w:rPr>
        <w:t xml:space="preserve"> </w:t>
      </w:r>
      <w:r w:rsidRPr="005C6071">
        <w:t xml:space="preserve">polarisation </w:t>
      </w:r>
      <w:r w:rsidRPr="005C6071">
        <w:rPr>
          <w:position w:val="2"/>
        </w:rPr>
        <w:t>in a DC field. The strain η</w:t>
      </w:r>
      <w:r w:rsidRPr="005C6071">
        <w:rPr>
          <w:sz w:val="16"/>
          <w:szCs w:val="16"/>
        </w:rPr>
        <w:t xml:space="preserve">3 </w:t>
      </w:r>
      <w:r w:rsidRPr="005C6071">
        <w:rPr>
          <w:position w:val="2"/>
        </w:rPr>
        <w:t>as a function of increasing and decreasing field amplitude E</w:t>
      </w:r>
      <w:r w:rsidRPr="005C6071">
        <w:rPr>
          <w:sz w:val="16"/>
          <w:szCs w:val="16"/>
        </w:rPr>
        <w:t xml:space="preserve">3 </w:t>
      </w:r>
      <w:r w:rsidRPr="005C6071">
        <w:rPr>
          <w:position w:val="2"/>
        </w:rPr>
        <w:t xml:space="preserve">is </w:t>
      </w:r>
      <w:r w:rsidRPr="005C6071">
        <w:t>shown in Figure</w:t>
      </w:r>
      <w:r w:rsidRPr="005C6071">
        <w:rPr>
          <w:spacing w:val="-2"/>
        </w:rPr>
        <w:t xml:space="preserve"> </w:t>
      </w:r>
      <w:r w:rsidRPr="005C6071">
        <w:t>5.</w:t>
      </w:r>
    </w:p>
    <w:p w14:paraId="18F923E1" w14:textId="77777777" w:rsidR="008D63C6" w:rsidRPr="005C6071" w:rsidRDefault="008D63C6">
      <w:pPr>
        <w:pStyle w:val="BodyText"/>
        <w:kinsoku w:val="0"/>
        <w:overflowPunct w:val="0"/>
        <w:spacing w:line="360" w:lineRule="auto"/>
        <w:ind w:right="474" w:firstLine="300"/>
        <w:jc w:val="both"/>
        <w:sectPr w:rsidR="008D63C6" w:rsidRPr="005C6071">
          <w:pgSz w:w="11910" w:h="16850"/>
          <w:pgMar w:top="1340" w:right="940" w:bottom="1200" w:left="1080" w:header="0" w:footer="1005" w:gutter="0"/>
          <w:cols w:space="708"/>
          <w:noEndnote/>
        </w:sectPr>
      </w:pPr>
    </w:p>
    <w:p w14:paraId="28E225F6" w14:textId="77777777" w:rsidR="008D63C6" w:rsidRPr="005C6071" w:rsidRDefault="0053516A">
      <w:pPr>
        <w:pStyle w:val="BodyText"/>
        <w:kinsoku w:val="0"/>
        <w:overflowPunct w:val="0"/>
        <w:ind w:left="1382"/>
        <w:rPr>
          <w:sz w:val="20"/>
          <w:szCs w:val="20"/>
        </w:rPr>
      </w:pPr>
      <w:r w:rsidRPr="005C6071">
        <w:rPr>
          <w:noProof/>
          <w:sz w:val="20"/>
          <w:szCs w:val="20"/>
        </w:rPr>
        <w:lastRenderedPageBreak/>
        <w:drawing>
          <wp:inline distT="0" distB="0" distL="0" distR="0" wp14:anchorId="46EC1D81" wp14:editId="6B34C4F6">
            <wp:extent cx="4488180" cy="3418840"/>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88180" cy="3418840"/>
                    </a:xfrm>
                    <a:prstGeom prst="rect">
                      <a:avLst/>
                    </a:prstGeom>
                    <a:noFill/>
                    <a:ln>
                      <a:noFill/>
                    </a:ln>
                  </pic:spPr>
                </pic:pic>
              </a:graphicData>
            </a:graphic>
          </wp:inline>
        </w:drawing>
      </w:r>
    </w:p>
    <w:p w14:paraId="06D72331" w14:textId="77777777" w:rsidR="008D63C6" w:rsidRPr="005C6071" w:rsidRDefault="008A4F6A">
      <w:pPr>
        <w:pStyle w:val="BodyText"/>
        <w:kinsoku w:val="0"/>
        <w:overflowPunct w:val="0"/>
        <w:spacing w:before="74" w:line="237" w:lineRule="auto"/>
        <w:ind w:right="471"/>
        <w:jc w:val="both"/>
        <w:rPr>
          <w:position w:val="2"/>
        </w:rPr>
      </w:pPr>
      <w:r w:rsidRPr="005C6071">
        <w:rPr>
          <w:b/>
          <w:bCs/>
          <w:position w:val="2"/>
        </w:rPr>
        <w:t>Figure 5</w:t>
      </w:r>
      <w:r w:rsidRPr="005C6071">
        <w:rPr>
          <w:position w:val="2"/>
        </w:rPr>
        <w:t>. Quasi-static field-dependent strain η</w:t>
      </w:r>
      <w:r w:rsidRPr="005C6071">
        <w:rPr>
          <w:sz w:val="16"/>
          <w:szCs w:val="16"/>
        </w:rPr>
        <w:t xml:space="preserve">3 </w:t>
      </w:r>
      <w:r w:rsidRPr="005C6071">
        <w:rPr>
          <w:position w:val="2"/>
        </w:rPr>
        <w:t>on field-increasing (red) and field decreasing (blue) for the same poled single PbZr</w:t>
      </w:r>
      <w:r w:rsidRPr="005C6071">
        <w:rPr>
          <w:sz w:val="16"/>
          <w:szCs w:val="16"/>
        </w:rPr>
        <w:t>0.54</w:t>
      </w:r>
      <w:r w:rsidRPr="005C6071">
        <w:rPr>
          <w:position w:val="2"/>
        </w:rPr>
        <w:t>Ti</w:t>
      </w:r>
      <w:r w:rsidRPr="005C6071">
        <w:rPr>
          <w:sz w:val="16"/>
          <w:szCs w:val="16"/>
        </w:rPr>
        <w:t>46</w:t>
      </w:r>
      <w:r w:rsidRPr="005C6071">
        <w:rPr>
          <w:position w:val="2"/>
        </w:rPr>
        <w:t>O</w:t>
      </w:r>
      <w:r w:rsidRPr="005C6071">
        <w:rPr>
          <w:sz w:val="16"/>
          <w:szCs w:val="16"/>
        </w:rPr>
        <w:t xml:space="preserve">3 </w:t>
      </w:r>
      <w:r w:rsidRPr="005C6071">
        <w:rPr>
          <w:position w:val="2"/>
        </w:rPr>
        <w:t>crystal, for which d</w:t>
      </w:r>
      <w:r w:rsidRPr="005C6071">
        <w:rPr>
          <w:sz w:val="16"/>
          <w:szCs w:val="16"/>
        </w:rPr>
        <w:t xml:space="preserve">31 </w:t>
      </w:r>
      <w:r w:rsidRPr="005C6071">
        <w:rPr>
          <w:position w:val="2"/>
        </w:rPr>
        <w:t>was determined from the observation</w:t>
      </w:r>
      <w:r w:rsidRPr="005C6071">
        <w:rPr>
          <w:spacing w:val="-6"/>
          <w:position w:val="2"/>
        </w:rPr>
        <w:t xml:space="preserve"> </w:t>
      </w:r>
      <w:r w:rsidRPr="005C6071">
        <w:rPr>
          <w:position w:val="2"/>
        </w:rPr>
        <w:t>of</w:t>
      </w:r>
      <w:r w:rsidRPr="005C6071">
        <w:rPr>
          <w:spacing w:val="-5"/>
          <w:position w:val="2"/>
        </w:rPr>
        <w:t xml:space="preserve"> </w:t>
      </w:r>
      <w:r w:rsidRPr="005C6071">
        <w:rPr>
          <w:position w:val="2"/>
        </w:rPr>
        <w:t>piezoelectric</w:t>
      </w:r>
      <w:r w:rsidRPr="005C6071">
        <w:rPr>
          <w:spacing w:val="-6"/>
          <w:position w:val="2"/>
        </w:rPr>
        <w:t xml:space="preserve"> </w:t>
      </w:r>
      <w:r w:rsidRPr="005C6071">
        <w:rPr>
          <w:position w:val="2"/>
        </w:rPr>
        <w:t>resonances.</w:t>
      </w:r>
      <w:r w:rsidRPr="005C6071">
        <w:rPr>
          <w:spacing w:val="-6"/>
          <w:position w:val="2"/>
        </w:rPr>
        <w:t xml:space="preserve"> </w:t>
      </w:r>
      <w:r w:rsidRPr="005C6071">
        <w:rPr>
          <w:position w:val="2"/>
        </w:rPr>
        <w:t>The</w:t>
      </w:r>
      <w:r w:rsidRPr="005C6071">
        <w:rPr>
          <w:spacing w:val="-7"/>
          <w:position w:val="2"/>
        </w:rPr>
        <w:t xml:space="preserve"> </w:t>
      </w:r>
      <w:r w:rsidRPr="005C6071">
        <w:rPr>
          <w:position w:val="2"/>
        </w:rPr>
        <w:t>insets</w:t>
      </w:r>
      <w:r w:rsidRPr="005C6071">
        <w:rPr>
          <w:spacing w:val="-3"/>
          <w:position w:val="2"/>
        </w:rPr>
        <w:t xml:space="preserve"> </w:t>
      </w:r>
      <w:r w:rsidRPr="005C6071">
        <w:rPr>
          <w:position w:val="2"/>
        </w:rPr>
        <w:t>show</w:t>
      </w:r>
      <w:r w:rsidRPr="005C6071">
        <w:rPr>
          <w:spacing w:val="-7"/>
          <w:position w:val="2"/>
        </w:rPr>
        <w:t xml:space="preserve"> </w:t>
      </w:r>
      <w:r w:rsidRPr="005C6071">
        <w:rPr>
          <w:position w:val="2"/>
        </w:rPr>
        <w:t>the</w:t>
      </w:r>
      <w:r w:rsidRPr="005C6071">
        <w:rPr>
          <w:spacing w:val="-5"/>
          <w:position w:val="2"/>
        </w:rPr>
        <w:t xml:space="preserve"> </w:t>
      </w:r>
      <w:r w:rsidRPr="005C6071">
        <w:rPr>
          <w:position w:val="2"/>
        </w:rPr>
        <w:t>η</w:t>
      </w:r>
      <w:r w:rsidRPr="005C6071">
        <w:rPr>
          <w:sz w:val="16"/>
          <w:szCs w:val="16"/>
        </w:rPr>
        <w:t>3</w:t>
      </w:r>
      <w:r w:rsidRPr="005C6071">
        <w:rPr>
          <w:position w:val="2"/>
        </w:rPr>
        <w:t>(E</w:t>
      </w:r>
      <w:r w:rsidRPr="005C6071">
        <w:rPr>
          <w:sz w:val="16"/>
          <w:szCs w:val="16"/>
        </w:rPr>
        <w:t>3</w:t>
      </w:r>
      <w:r w:rsidRPr="005C6071">
        <w:rPr>
          <w:position w:val="2"/>
        </w:rPr>
        <w:t>)</w:t>
      </w:r>
      <w:r w:rsidRPr="005C6071">
        <w:rPr>
          <w:spacing w:val="-6"/>
          <w:position w:val="2"/>
        </w:rPr>
        <w:t xml:space="preserve"> </w:t>
      </w:r>
      <w:r w:rsidRPr="005C6071">
        <w:rPr>
          <w:position w:val="2"/>
        </w:rPr>
        <w:t>dependence</w:t>
      </w:r>
      <w:r w:rsidRPr="005C6071">
        <w:rPr>
          <w:spacing w:val="-5"/>
          <w:position w:val="2"/>
        </w:rPr>
        <w:t xml:space="preserve"> </w:t>
      </w:r>
      <w:r w:rsidRPr="005C6071">
        <w:rPr>
          <w:position w:val="2"/>
        </w:rPr>
        <w:t>as</w:t>
      </w:r>
      <w:r w:rsidRPr="005C6071">
        <w:rPr>
          <w:spacing w:val="-6"/>
          <w:position w:val="2"/>
        </w:rPr>
        <w:t xml:space="preserve"> </w:t>
      </w:r>
      <w:r w:rsidRPr="005C6071">
        <w:rPr>
          <w:position w:val="2"/>
        </w:rPr>
        <w:t>functions</w:t>
      </w:r>
      <w:r w:rsidRPr="005C6071">
        <w:rPr>
          <w:spacing w:val="-5"/>
          <w:position w:val="2"/>
        </w:rPr>
        <w:t xml:space="preserve"> </w:t>
      </w:r>
      <w:r w:rsidRPr="005C6071">
        <w:rPr>
          <w:position w:val="2"/>
        </w:rPr>
        <w:t>of the AC field amplitude E</w:t>
      </w:r>
      <w:r w:rsidRPr="005C6071">
        <w:rPr>
          <w:sz w:val="16"/>
          <w:szCs w:val="16"/>
        </w:rPr>
        <w:t xml:space="preserve">3 </w:t>
      </w:r>
      <w:r w:rsidRPr="005C6071">
        <w:rPr>
          <w:position w:val="2"/>
        </w:rPr>
        <w:t>for which the piezoelectric coefficient d</w:t>
      </w:r>
      <w:r w:rsidRPr="005C6071">
        <w:rPr>
          <w:sz w:val="16"/>
          <w:szCs w:val="16"/>
        </w:rPr>
        <w:t xml:space="preserve">33 </w:t>
      </w:r>
      <w:r w:rsidRPr="005C6071">
        <w:rPr>
          <w:position w:val="2"/>
        </w:rPr>
        <w:t xml:space="preserve">could be directly </w:t>
      </w:r>
      <w:r w:rsidRPr="005C6071">
        <w:t xml:space="preserve">determined. The black lines fit the relationship describing the piezoelectric phenomenon </w:t>
      </w:r>
      <w:r w:rsidRPr="005C6071">
        <w:rPr>
          <w:position w:val="2"/>
        </w:rPr>
        <w:t>η</w:t>
      </w:r>
      <w:r w:rsidRPr="005C6071">
        <w:rPr>
          <w:sz w:val="16"/>
          <w:szCs w:val="16"/>
        </w:rPr>
        <w:t>3</w:t>
      </w:r>
      <w:r w:rsidRPr="005C6071">
        <w:rPr>
          <w:position w:val="2"/>
        </w:rPr>
        <w:t>=d</w:t>
      </w:r>
      <w:r w:rsidRPr="005C6071">
        <w:rPr>
          <w:sz w:val="16"/>
          <w:szCs w:val="16"/>
        </w:rPr>
        <w:t>33</w:t>
      </w:r>
      <w:r w:rsidRPr="005C6071">
        <w:rPr>
          <w:position w:val="2"/>
        </w:rPr>
        <w:t>E</w:t>
      </w:r>
      <w:r w:rsidRPr="005C6071">
        <w:rPr>
          <w:sz w:val="16"/>
          <w:szCs w:val="16"/>
        </w:rPr>
        <w:t xml:space="preserve">3 </w:t>
      </w:r>
      <w:r w:rsidRPr="005C6071">
        <w:rPr>
          <w:position w:val="2"/>
        </w:rPr>
        <w:t>(in Voigt</w:t>
      </w:r>
      <w:r w:rsidRPr="005C6071">
        <w:rPr>
          <w:spacing w:val="-20"/>
          <w:position w:val="2"/>
        </w:rPr>
        <w:t xml:space="preserve"> </w:t>
      </w:r>
      <w:r w:rsidRPr="005C6071">
        <w:rPr>
          <w:position w:val="2"/>
        </w:rPr>
        <w:t>notation).</w:t>
      </w:r>
    </w:p>
    <w:p w14:paraId="066DB398" w14:textId="77777777" w:rsidR="008D63C6" w:rsidRPr="005C6071" w:rsidRDefault="008D63C6">
      <w:pPr>
        <w:pStyle w:val="BodyText"/>
        <w:kinsoku w:val="0"/>
        <w:overflowPunct w:val="0"/>
        <w:spacing w:before="2"/>
        <w:ind w:left="0"/>
      </w:pPr>
    </w:p>
    <w:p w14:paraId="398F88D0" w14:textId="4D580CD9" w:rsidR="00EB5D17" w:rsidRPr="005C6071" w:rsidRDefault="008A4F6A" w:rsidP="00EB5D17">
      <w:pPr>
        <w:pStyle w:val="BodyText"/>
        <w:kinsoku w:val="0"/>
        <w:overflowPunct w:val="0"/>
        <w:spacing w:line="362" w:lineRule="auto"/>
        <w:ind w:right="471"/>
        <w:jc w:val="both"/>
        <w:rPr>
          <w:b/>
          <w:bCs/>
          <w:spacing w:val="-19"/>
          <w:position w:val="2"/>
        </w:rPr>
      </w:pPr>
      <w:r w:rsidRPr="005C6071">
        <w:t xml:space="preserve">As Figure 5 shows, the linear strain amplitude at low electric-field strengths changes smoothly </w:t>
      </w:r>
      <w:r w:rsidRPr="005C6071">
        <w:rPr>
          <w:position w:val="2"/>
        </w:rPr>
        <w:t>and linearly with the field E</w:t>
      </w:r>
      <w:r w:rsidRPr="005C6071">
        <w:rPr>
          <w:sz w:val="16"/>
          <w:szCs w:val="16"/>
        </w:rPr>
        <w:t>3</w:t>
      </w:r>
      <w:r w:rsidRPr="005C6071">
        <w:rPr>
          <w:position w:val="2"/>
        </w:rPr>
        <w:t>, independently of the direction of field increase. For these parts of</w:t>
      </w:r>
      <w:r w:rsidRPr="005C6071">
        <w:rPr>
          <w:spacing w:val="-6"/>
          <w:position w:val="2"/>
        </w:rPr>
        <w:t xml:space="preserve"> </w:t>
      </w:r>
      <w:r w:rsidRPr="005C6071">
        <w:rPr>
          <w:position w:val="2"/>
        </w:rPr>
        <w:t>the</w:t>
      </w:r>
      <w:r w:rsidRPr="005C6071">
        <w:rPr>
          <w:spacing w:val="-5"/>
          <w:position w:val="2"/>
        </w:rPr>
        <w:t xml:space="preserve"> </w:t>
      </w:r>
      <w:r w:rsidRPr="005C6071">
        <w:rPr>
          <w:position w:val="2"/>
        </w:rPr>
        <w:t>η</w:t>
      </w:r>
      <w:r w:rsidRPr="005C6071">
        <w:rPr>
          <w:sz w:val="16"/>
          <w:szCs w:val="16"/>
        </w:rPr>
        <w:t>3</w:t>
      </w:r>
      <w:r w:rsidRPr="005C6071">
        <w:rPr>
          <w:position w:val="2"/>
        </w:rPr>
        <w:t>(E</w:t>
      </w:r>
      <w:r w:rsidRPr="005C6071">
        <w:rPr>
          <w:sz w:val="16"/>
          <w:szCs w:val="16"/>
        </w:rPr>
        <w:t>3</w:t>
      </w:r>
      <w:r w:rsidRPr="005C6071">
        <w:rPr>
          <w:position w:val="2"/>
        </w:rPr>
        <w:t>)</w:t>
      </w:r>
      <w:r w:rsidRPr="005C6071">
        <w:rPr>
          <w:spacing w:val="-6"/>
          <w:position w:val="2"/>
        </w:rPr>
        <w:t xml:space="preserve"> </w:t>
      </w:r>
      <w:r w:rsidRPr="005C6071">
        <w:rPr>
          <w:position w:val="2"/>
        </w:rPr>
        <w:t>runs,</w:t>
      </w:r>
      <w:r w:rsidRPr="005C6071">
        <w:rPr>
          <w:spacing w:val="-4"/>
          <w:position w:val="2"/>
        </w:rPr>
        <w:t xml:space="preserve"> </w:t>
      </w:r>
      <w:r w:rsidRPr="005C6071">
        <w:rPr>
          <w:position w:val="2"/>
        </w:rPr>
        <w:t>the</w:t>
      </w:r>
      <w:r w:rsidRPr="005C6071">
        <w:rPr>
          <w:spacing w:val="-5"/>
          <w:position w:val="2"/>
        </w:rPr>
        <w:t xml:space="preserve"> </w:t>
      </w:r>
      <w:r w:rsidRPr="005C6071">
        <w:rPr>
          <w:position w:val="2"/>
        </w:rPr>
        <w:t>piezoelectric</w:t>
      </w:r>
      <w:r w:rsidRPr="005C6071">
        <w:rPr>
          <w:spacing w:val="-6"/>
          <w:position w:val="2"/>
        </w:rPr>
        <w:t xml:space="preserve"> </w:t>
      </w:r>
      <w:r w:rsidRPr="005C6071">
        <w:rPr>
          <w:position w:val="2"/>
        </w:rPr>
        <w:t>coefficient</w:t>
      </w:r>
      <w:r w:rsidRPr="005C6071">
        <w:rPr>
          <w:spacing w:val="-3"/>
          <w:position w:val="2"/>
        </w:rPr>
        <w:t xml:space="preserve"> </w:t>
      </w:r>
      <w:r w:rsidRPr="005C6071">
        <w:rPr>
          <w:position w:val="2"/>
        </w:rPr>
        <w:t>d</w:t>
      </w:r>
      <w:r w:rsidRPr="005C6071">
        <w:rPr>
          <w:sz w:val="16"/>
          <w:szCs w:val="16"/>
        </w:rPr>
        <w:t>33</w:t>
      </w:r>
      <w:r w:rsidRPr="005C6071">
        <w:rPr>
          <w:spacing w:val="15"/>
          <w:sz w:val="16"/>
          <w:szCs w:val="16"/>
        </w:rPr>
        <w:t xml:space="preserve"> </w:t>
      </w:r>
      <w:r w:rsidRPr="005C6071">
        <w:rPr>
          <w:position w:val="2"/>
        </w:rPr>
        <w:t>could</w:t>
      </w:r>
      <w:r w:rsidRPr="005C6071">
        <w:rPr>
          <w:spacing w:val="-5"/>
          <w:position w:val="2"/>
        </w:rPr>
        <w:t xml:space="preserve"> </w:t>
      </w:r>
      <w:r w:rsidRPr="005C6071">
        <w:rPr>
          <w:position w:val="2"/>
        </w:rPr>
        <w:t>be</w:t>
      </w:r>
      <w:r w:rsidRPr="005C6071">
        <w:rPr>
          <w:spacing w:val="-5"/>
          <w:position w:val="2"/>
        </w:rPr>
        <w:t xml:space="preserve"> </w:t>
      </w:r>
      <w:r w:rsidRPr="005C6071">
        <w:rPr>
          <w:position w:val="2"/>
        </w:rPr>
        <w:t>calculated.</w:t>
      </w:r>
      <w:r w:rsidRPr="005C6071">
        <w:rPr>
          <w:spacing w:val="-4"/>
          <w:position w:val="2"/>
        </w:rPr>
        <w:t xml:space="preserve"> </w:t>
      </w:r>
      <w:r w:rsidRPr="005C6071">
        <w:rPr>
          <w:position w:val="2"/>
        </w:rPr>
        <w:t>This</w:t>
      </w:r>
      <w:r w:rsidRPr="005C6071">
        <w:rPr>
          <w:spacing w:val="-2"/>
          <w:position w:val="2"/>
        </w:rPr>
        <w:t xml:space="preserve"> </w:t>
      </w:r>
      <w:r w:rsidRPr="005C6071">
        <w:rPr>
          <w:position w:val="2"/>
        </w:rPr>
        <w:t>was</w:t>
      </w:r>
      <w:r w:rsidRPr="005C6071">
        <w:rPr>
          <w:spacing w:val="-4"/>
          <w:position w:val="2"/>
        </w:rPr>
        <w:t xml:space="preserve"> </w:t>
      </w:r>
      <w:r w:rsidRPr="005C6071">
        <w:rPr>
          <w:position w:val="2"/>
        </w:rPr>
        <w:t>equal</w:t>
      </w:r>
      <w:r w:rsidRPr="005C6071">
        <w:rPr>
          <w:spacing w:val="-4"/>
          <w:position w:val="2"/>
        </w:rPr>
        <w:t xml:space="preserve"> </w:t>
      </w:r>
      <w:r w:rsidRPr="005C6071">
        <w:rPr>
          <w:position w:val="2"/>
        </w:rPr>
        <w:t>to</w:t>
      </w:r>
      <w:r w:rsidRPr="005C6071">
        <w:rPr>
          <w:spacing w:val="-4"/>
          <w:position w:val="2"/>
        </w:rPr>
        <w:t xml:space="preserve"> </w:t>
      </w:r>
      <w:r w:rsidRPr="005C6071">
        <w:rPr>
          <w:position w:val="2"/>
        </w:rPr>
        <w:t xml:space="preserve">about </w:t>
      </w:r>
      <w:r w:rsidRPr="005C6071">
        <w:t xml:space="preserve">440 and 570 pm/V for increasing and decreasing fields, respectively. These values are a few </w:t>
      </w:r>
      <w:r w:rsidRPr="005C6071">
        <w:rPr>
          <w:position w:val="2"/>
        </w:rPr>
        <w:t>times larger than those obtained for d</w:t>
      </w:r>
      <w:r w:rsidRPr="005C6071">
        <w:rPr>
          <w:sz w:val="16"/>
          <w:szCs w:val="16"/>
        </w:rPr>
        <w:t xml:space="preserve">31 </w:t>
      </w:r>
      <w:r w:rsidRPr="005C6071">
        <w:rPr>
          <w:position w:val="2"/>
        </w:rPr>
        <w:t>and are comparable with the values of d</w:t>
      </w:r>
      <w:r w:rsidRPr="005C6071">
        <w:rPr>
          <w:sz w:val="16"/>
          <w:szCs w:val="16"/>
        </w:rPr>
        <w:t xml:space="preserve">33 </w:t>
      </w:r>
      <w:r w:rsidRPr="005C6071">
        <w:rPr>
          <w:position w:val="2"/>
        </w:rPr>
        <w:t>known from the</w:t>
      </w:r>
      <w:r w:rsidRPr="005C6071">
        <w:rPr>
          <w:spacing w:val="-20"/>
          <w:position w:val="2"/>
        </w:rPr>
        <w:t xml:space="preserve"> </w:t>
      </w:r>
      <w:r w:rsidRPr="005C6071">
        <w:rPr>
          <w:position w:val="2"/>
        </w:rPr>
        <w:t>literature</w:t>
      </w:r>
      <w:r w:rsidRPr="005C6071">
        <w:rPr>
          <w:spacing w:val="-18"/>
          <w:position w:val="2"/>
        </w:rPr>
        <w:t xml:space="preserve"> </w:t>
      </w:r>
      <w:r w:rsidRPr="005C6071">
        <w:rPr>
          <w:b/>
          <w:bCs/>
          <w:position w:val="2"/>
        </w:rPr>
        <w:t>[e.g.</w:t>
      </w:r>
      <w:r w:rsidRPr="005C6071">
        <w:rPr>
          <w:b/>
          <w:bCs/>
          <w:spacing w:val="-19"/>
          <w:position w:val="2"/>
        </w:rPr>
        <w:t xml:space="preserve"> </w:t>
      </w:r>
      <w:r w:rsidRPr="005C6071">
        <w:rPr>
          <w:b/>
          <w:bCs/>
          <w:position w:val="2"/>
        </w:rPr>
        <w:t>10,</w:t>
      </w:r>
      <w:r w:rsidRPr="005C6071">
        <w:rPr>
          <w:b/>
          <w:bCs/>
          <w:spacing w:val="-17"/>
          <w:position w:val="2"/>
        </w:rPr>
        <w:t xml:space="preserve"> </w:t>
      </w:r>
      <w:r w:rsidRPr="005C6071">
        <w:rPr>
          <w:b/>
          <w:bCs/>
          <w:position w:val="2"/>
        </w:rPr>
        <w:t>17,</w:t>
      </w:r>
      <w:r w:rsidRPr="005C6071">
        <w:rPr>
          <w:b/>
          <w:bCs/>
          <w:spacing w:val="-17"/>
          <w:position w:val="2"/>
        </w:rPr>
        <w:t xml:space="preserve"> </w:t>
      </w:r>
      <w:r w:rsidRPr="005C6071">
        <w:rPr>
          <w:b/>
          <w:bCs/>
          <w:position w:val="2"/>
        </w:rPr>
        <w:t>37</w:t>
      </w:r>
      <w:r w:rsidRPr="005C6071">
        <w:rPr>
          <w:b/>
          <w:bCs/>
          <w:spacing w:val="-18"/>
          <w:position w:val="2"/>
        </w:rPr>
        <w:t xml:space="preserve"> </w:t>
      </w:r>
      <w:r w:rsidRPr="005C6071">
        <w:rPr>
          <w:b/>
          <w:bCs/>
          <w:position w:val="2"/>
        </w:rPr>
        <w:t>and</w:t>
      </w:r>
      <w:r w:rsidRPr="005C6071">
        <w:rPr>
          <w:b/>
          <w:bCs/>
          <w:spacing w:val="-19"/>
          <w:position w:val="2"/>
        </w:rPr>
        <w:t xml:space="preserve"> </w:t>
      </w:r>
      <w:r w:rsidRPr="005C6071">
        <w:rPr>
          <w:b/>
          <w:bCs/>
          <w:position w:val="2"/>
        </w:rPr>
        <w:t>38].</w:t>
      </w:r>
      <w:r w:rsidR="00EB5D17" w:rsidRPr="005C6071">
        <w:rPr>
          <w:b/>
          <w:bCs/>
          <w:spacing w:val="-19"/>
          <w:position w:val="2"/>
        </w:rPr>
        <w:t xml:space="preserve"> </w:t>
      </w:r>
      <w:r w:rsidR="00EB5D17" w:rsidRPr="005C6071">
        <w:rPr>
          <w:lang w:val="en-US"/>
        </w:rPr>
        <w:t>However, there are critical values of E</w:t>
      </w:r>
      <w:r w:rsidR="00EB5D17" w:rsidRPr="005C6071">
        <w:rPr>
          <w:vertAlign w:val="subscript"/>
          <w:lang w:val="en-US"/>
        </w:rPr>
        <w:t>3</w:t>
      </w:r>
      <w:r w:rsidR="00EB5D17" w:rsidRPr="005C6071">
        <w:rPr>
          <w:lang w:val="en-US"/>
        </w:rPr>
        <w:t xml:space="preserve">, denoted by </w:t>
      </w:r>
      <m:oMath>
        <m:sSubSup>
          <m:sSubSupPr>
            <m:ctrlPr>
              <w:rPr>
                <w:rFonts w:ascii="Cambria Math" w:hAnsi="Cambria Math"/>
                <w:i/>
                <w:lang w:val="en-US"/>
              </w:rPr>
            </m:ctrlPr>
          </m:sSubSupPr>
          <m:e>
            <m:r>
              <w:rPr>
                <w:rFonts w:ascii="Cambria Math" w:hAnsi="Cambria Math"/>
                <w:lang w:val="en-US"/>
              </w:rPr>
              <m:t>E</m:t>
            </m:r>
          </m:e>
          <m:sub>
            <m:r>
              <w:rPr>
                <w:rFonts w:ascii="Cambria Math" w:hAnsi="Cambria Math"/>
                <w:lang w:val="en-US"/>
              </w:rPr>
              <m:t>3Crit</m:t>
            </m:r>
          </m:sub>
          <m:sup>
            <m:r>
              <w:rPr>
                <w:rFonts w:ascii="Cambria Math" w:hAnsi="Cambria Math"/>
                <w:lang w:val="en-US"/>
              </w:rPr>
              <m:t>i</m:t>
            </m:r>
          </m:sup>
        </m:sSubSup>
      </m:oMath>
      <w:r w:rsidR="00EB5D17" w:rsidRPr="005C6071">
        <w:t xml:space="preserve"> and </w:t>
      </w:r>
      <m:oMath>
        <m:sSubSup>
          <m:sSubSupPr>
            <m:ctrlPr>
              <w:rPr>
                <w:rFonts w:ascii="Cambria Math" w:hAnsi="Cambria Math"/>
                <w:i/>
                <w:lang w:val="en-US"/>
              </w:rPr>
            </m:ctrlPr>
          </m:sSubSupPr>
          <m:e>
            <m:r>
              <w:rPr>
                <w:rFonts w:ascii="Cambria Math" w:hAnsi="Cambria Math"/>
                <w:lang w:val="en-US"/>
              </w:rPr>
              <m:t>E</m:t>
            </m:r>
          </m:e>
          <m:sub>
            <m:r>
              <w:rPr>
                <w:rFonts w:ascii="Cambria Math" w:hAnsi="Cambria Math"/>
                <w:lang w:val="en-US"/>
              </w:rPr>
              <m:t>3Crit</m:t>
            </m:r>
          </m:sub>
          <m:sup>
            <m:r>
              <w:rPr>
                <w:rFonts w:ascii="Cambria Math" w:hAnsi="Cambria Math"/>
                <w:lang w:val="en-US"/>
              </w:rPr>
              <m:t>d</m:t>
            </m:r>
          </m:sup>
        </m:sSubSup>
      </m:oMath>
      <w:r w:rsidR="00EB5D17" w:rsidRPr="005C6071">
        <w:rPr>
          <w:lang w:val="en-US"/>
        </w:rPr>
        <w:t xml:space="preserve"> and the vertical dotted lines in Figure 5, above which the η</w:t>
      </w:r>
      <w:r w:rsidR="00EB5D17" w:rsidRPr="005C6071">
        <w:rPr>
          <w:vertAlign w:val="subscript"/>
          <w:lang w:val="en-US"/>
        </w:rPr>
        <w:t>3</w:t>
      </w:r>
      <w:r w:rsidR="00EB5D17" w:rsidRPr="005C6071">
        <w:rPr>
          <w:lang w:val="en-US"/>
        </w:rPr>
        <w:t>(E</w:t>
      </w:r>
      <w:r w:rsidR="00EB5D17" w:rsidRPr="005C6071">
        <w:rPr>
          <w:vertAlign w:val="subscript"/>
          <w:lang w:val="en-US"/>
        </w:rPr>
        <w:t>3</w:t>
      </w:r>
      <w:r w:rsidR="00EB5D17" w:rsidRPr="005C6071">
        <w:rPr>
          <w:lang w:val="en-US"/>
        </w:rPr>
        <w:t xml:space="preserve">) dependence becomes irregular, although on average, it remains linear. When the field increases, the critical values are </w:t>
      </w:r>
      <m:oMath>
        <m:sSubSup>
          <m:sSubSupPr>
            <m:ctrlPr>
              <w:rPr>
                <w:rFonts w:ascii="Cambria Math" w:hAnsi="Cambria Math"/>
                <w:i/>
                <w:lang w:val="en-US"/>
              </w:rPr>
            </m:ctrlPr>
          </m:sSubSupPr>
          <m:e>
            <m:r>
              <w:rPr>
                <w:rFonts w:ascii="Cambria Math" w:hAnsi="Cambria Math"/>
                <w:lang w:val="en-US"/>
              </w:rPr>
              <m:t>E</m:t>
            </m:r>
          </m:e>
          <m:sub>
            <m:r>
              <w:rPr>
                <w:rFonts w:ascii="Cambria Math" w:hAnsi="Cambria Math"/>
                <w:lang w:val="en-US"/>
              </w:rPr>
              <m:t>3Crit</m:t>
            </m:r>
          </m:sub>
          <m:sup>
            <m:r>
              <w:rPr>
                <w:rFonts w:ascii="Cambria Math" w:hAnsi="Cambria Math"/>
                <w:lang w:val="en-US"/>
              </w:rPr>
              <m:t>i</m:t>
            </m:r>
          </m:sup>
        </m:sSubSup>
      </m:oMath>
      <w:r w:rsidR="00EB5D17" w:rsidRPr="005C6071">
        <w:rPr>
          <w:lang w:val="en-US"/>
        </w:rPr>
        <w:t xml:space="preserve">=0.6kV/cm and </w:t>
      </w:r>
      <m:oMath>
        <m:sSubSup>
          <m:sSubSupPr>
            <m:ctrlPr>
              <w:rPr>
                <w:rFonts w:ascii="Cambria Math" w:hAnsi="Cambria Math"/>
                <w:i/>
                <w:lang w:val="en-US"/>
              </w:rPr>
            </m:ctrlPr>
          </m:sSubSupPr>
          <m:e>
            <m:r>
              <w:rPr>
                <w:rFonts w:ascii="Cambria Math" w:hAnsi="Cambria Math"/>
                <w:lang w:val="en-US"/>
              </w:rPr>
              <m:t>E</m:t>
            </m:r>
          </m:e>
          <m:sub>
            <m:r>
              <w:rPr>
                <w:rFonts w:ascii="Cambria Math" w:hAnsi="Cambria Math"/>
                <w:lang w:val="en-US"/>
              </w:rPr>
              <m:t>3Crit</m:t>
            </m:r>
          </m:sub>
          <m:sup>
            <m:r>
              <w:rPr>
                <w:rFonts w:ascii="Cambria Math" w:hAnsi="Cambria Math"/>
                <w:lang w:val="en-US"/>
              </w:rPr>
              <m:t>d</m:t>
            </m:r>
          </m:sup>
        </m:sSubSup>
      </m:oMath>
      <w:r w:rsidR="00EB5D17" w:rsidRPr="005C6071">
        <w:rPr>
          <w:lang w:val="en-US"/>
        </w:rPr>
        <w:t xml:space="preserve">=0.3kV/cm on the field-decreasing leg. However, this hysteresis is not related in any way to the coercive field because P(E) observed in a Sawyer-Tower setup was linear for all the fields used. </w:t>
      </w:r>
    </w:p>
    <w:p w14:paraId="52806F0D" w14:textId="77777777" w:rsidR="008D63C6" w:rsidRPr="005C6071" w:rsidRDefault="008A4F6A">
      <w:pPr>
        <w:pStyle w:val="BodyText"/>
        <w:kinsoku w:val="0"/>
        <w:overflowPunct w:val="0"/>
        <w:spacing w:line="360" w:lineRule="auto"/>
        <w:ind w:right="474" w:firstLine="300"/>
        <w:jc w:val="both"/>
        <w:rPr>
          <w:position w:val="2"/>
        </w:rPr>
      </w:pPr>
      <w:r w:rsidRPr="005C6071">
        <w:t xml:space="preserve">Moreover, it was checked that after these experiments, the |Y|(f) and θ(f) dependences did not change, and they were the same as that observed after poling the crystal in a DC electric field (see the Suplement Information). It means that the state of polarisation in the sample was </w:t>
      </w:r>
      <w:r w:rsidRPr="005C6071">
        <w:rPr>
          <w:position w:val="2"/>
        </w:rPr>
        <w:t>not destroyed by the AC field used to measure d</w:t>
      </w:r>
      <w:r w:rsidRPr="005C6071">
        <w:rPr>
          <w:sz w:val="16"/>
          <w:szCs w:val="16"/>
        </w:rPr>
        <w:t>33</w:t>
      </w:r>
      <w:r w:rsidRPr="005C6071">
        <w:rPr>
          <w:position w:val="2"/>
        </w:rPr>
        <w:t>.</w:t>
      </w:r>
    </w:p>
    <w:p w14:paraId="2431173F" w14:textId="77777777" w:rsidR="008D63C6" w:rsidRPr="005C6071" w:rsidRDefault="008D63C6">
      <w:pPr>
        <w:pStyle w:val="BodyText"/>
        <w:kinsoku w:val="0"/>
        <w:overflowPunct w:val="0"/>
        <w:spacing w:line="360" w:lineRule="auto"/>
        <w:ind w:right="474" w:firstLine="300"/>
        <w:jc w:val="both"/>
        <w:rPr>
          <w:position w:val="2"/>
        </w:rPr>
        <w:sectPr w:rsidR="008D63C6" w:rsidRPr="005C6071">
          <w:pgSz w:w="11910" w:h="16850"/>
          <w:pgMar w:top="1100" w:right="940" w:bottom="1200" w:left="1080" w:header="0" w:footer="1005" w:gutter="0"/>
          <w:cols w:space="708"/>
          <w:noEndnote/>
        </w:sectPr>
      </w:pPr>
    </w:p>
    <w:p w14:paraId="0A559758" w14:textId="77777777" w:rsidR="008D63C6" w:rsidRPr="005C6071" w:rsidRDefault="008A4F6A">
      <w:pPr>
        <w:pStyle w:val="BodyText"/>
        <w:kinsoku w:val="0"/>
        <w:overflowPunct w:val="0"/>
        <w:spacing w:before="76" w:line="360" w:lineRule="auto"/>
        <w:ind w:right="472"/>
        <w:jc w:val="both"/>
      </w:pPr>
      <w:r w:rsidRPr="005C6071">
        <w:lastRenderedPageBreak/>
        <w:t xml:space="preserve">It should be stressed that the maximum AC field of 1.6 kV/cm was much smaller than the coercive field (8 to 10 kV/cm), and thus the P(E) run was a linear function during the whole </w:t>
      </w:r>
      <w:r w:rsidRPr="005C6071">
        <w:rPr>
          <w:position w:val="2"/>
        </w:rPr>
        <w:t xml:space="preserve">experiment. </w:t>
      </w:r>
      <w:r w:rsidRPr="005C6071">
        <w:rPr>
          <w:spacing w:val="-3"/>
          <w:position w:val="2"/>
        </w:rPr>
        <w:t xml:space="preserve">It </w:t>
      </w:r>
      <w:r w:rsidRPr="005C6071">
        <w:rPr>
          <w:position w:val="2"/>
        </w:rPr>
        <w:t>also means that the relationships η</w:t>
      </w:r>
      <w:r w:rsidRPr="005C6071">
        <w:rPr>
          <w:sz w:val="16"/>
          <w:szCs w:val="16"/>
        </w:rPr>
        <w:t>3</w:t>
      </w:r>
      <w:r w:rsidRPr="005C6071">
        <w:rPr>
          <w:position w:val="2"/>
        </w:rPr>
        <w:t>(E</w:t>
      </w:r>
      <w:r w:rsidRPr="005C6071">
        <w:rPr>
          <w:sz w:val="16"/>
          <w:szCs w:val="16"/>
        </w:rPr>
        <w:t>3</w:t>
      </w:r>
      <w:r w:rsidRPr="005C6071">
        <w:rPr>
          <w:position w:val="2"/>
        </w:rPr>
        <w:t>) are reversible, at least for</w:t>
      </w:r>
      <w:r w:rsidRPr="005C6071">
        <w:rPr>
          <w:spacing w:val="-44"/>
          <w:position w:val="2"/>
        </w:rPr>
        <w:t xml:space="preserve"> </w:t>
      </w:r>
      <w:r w:rsidRPr="005C6071">
        <w:rPr>
          <w:position w:val="2"/>
        </w:rPr>
        <w:t xml:space="preserve">field strengths </w:t>
      </w:r>
      <w:r w:rsidRPr="005C6071">
        <w:t>not exceeding those used in our</w:t>
      </w:r>
      <w:r w:rsidRPr="005C6071">
        <w:rPr>
          <w:spacing w:val="-4"/>
        </w:rPr>
        <w:t xml:space="preserve"> </w:t>
      </w:r>
      <w:r w:rsidRPr="005C6071">
        <w:t>experiments.</w:t>
      </w:r>
    </w:p>
    <w:p w14:paraId="109BBB13" w14:textId="7C1EDEC5" w:rsidR="008D63C6" w:rsidRPr="005C6071" w:rsidRDefault="002411E7" w:rsidP="002411E7">
      <w:pPr>
        <w:pStyle w:val="BodyText"/>
        <w:kinsoku w:val="0"/>
        <w:overflowPunct w:val="0"/>
        <w:spacing w:before="102" w:line="357" w:lineRule="auto"/>
        <w:ind w:right="474"/>
        <w:jc w:val="both"/>
        <w:rPr>
          <w:position w:val="2"/>
        </w:rPr>
      </w:pPr>
      <w:r w:rsidRPr="005C6071">
        <w:rPr>
          <w:lang w:val="en-US"/>
        </w:rPr>
        <w:t>The most unusual effect is an irregular η</w:t>
      </w:r>
      <w:r w:rsidRPr="005C6071">
        <w:rPr>
          <w:vertAlign w:val="subscript"/>
          <w:lang w:val="en-US"/>
        </w:rPr>
        <w:t>3</w:t>
      </w:r>
      <w:r w:rsidRPr="005C6071">
        <w:rPr>
          <w:lang w:val="en-US"/>
        </w:rPr>
        <w:t>(E</w:t>
      </w:r>
      <w:r w:rsidRPr="005C6071">
        <w:rPr>
          <w:vertAlign w:val="subscript"/>
          <w:lang w:val="en-US"/>
        </w:rPr>
        <w:t>3</w:t>
      </w:r>
      <w:r w:rsidRPr="005C6071">
        <w:rPr>
          <w:lang w:val="en-US"/>
        </w:rPr>
        <w:t xml:space="preserve">) dependence above </w:t>
      </w:r>
      <m:oMath>
        <m:sSubSup>
          <m:sSubSupPr>
            <m:ctrlPr>
              <w:rPr>
                <w:rFonts w:ascii="Cambria Math" w:hAnsi="Cambria Math"/>
                <w:i/>
                <w:lang w:val="en-US"/>
              </w:rPr>
            </m:ctrlPr>
          </m:sSubSupPr>
          <m:e>
            <m:r>
              <w:rPr>
                <w:rFonts w:ascii="Cambria Math" w:hAnsi="Cambria Math"/>
                <w:lang w:val="en-US"/>
              </w:rPr>
              <m:t>E</m:t>
            </m:r>
          </m:e>
          <m:sub>
            <m:r>
              <w:rPr>
                <w:rFonts w:ascii="Cambria Math" w:hAnsi="Cambria Math"/>
                <w:lang w:val="en-US"/>
              </w:rPr>
              <m:t>3Crit</m:t>
            </m:r>
          </m:sub>
          <m:sup>
            <m:r>
              <w:rPr>
                <w:rFonts w:ascii="Cambria Math" w:hAnsi="Cambria Math"/>
                <w:lang w:val="en-US"/>
              </w:rPr>
              <m:t>i</m:t>
            </m:r>
          </m:sup>
        </m:sSubSup>
      </m:oMath>
      <w:r w:rsidRPr="005C6071">
        <w:t xml:space="preserve"> and </w:t>
      </w:r>
      <m:oMath>
        <m:sSubSup>
          <m:sSubSupPr>
            <m:ctrlPr>
              <w:rPr>
                <w:rFonts w:ascii="Cambria Math" w:hAnsi="Cambria Math"/>
                <w:i/>
                <w:lang w:val="en-US"/>
              </w:rPr>
            </m:ctrlPr>
          </m:sSubSupPr>
          <m:e>
            <m:r>
              <w:rPr>
                <w:rFonts w:ascii="Cambria Math" w:hAnsi="Cambria Math"/>
                <w:lang w:val="en-US"/>
              </w:rPr>
              <m:t>E</m:t>
            </m:r>
          </m:e>
          <m:sub>
            <m:r>
              <w:rPr>
                <w:rFonts w:ascii="Cambria Math" w:hAnsi="Cambria Math"/>
                <w:lang w:val="en-US"/>
              </w:rPr>
              <m:t>3Crit</m:t>
            </m:r>
          </m:sub>
          <m:sup>
            <m:r>
              <w:rPr>
                <w:rFonts w:ascii="Cambria Math" w:hAnsi="Cambria Math"/>
                <w:lang w:val="en-US"/>
              </w:rPr>
              <m:t>d</m:t>
            </m:r>
          </m:sup>
        </m:sSubSup>
      </m:oMath>
      <w:r w:rsidRPr="005C6071">
        <w:rPr>
          <w:lang w:val="en-US"/>
        </w:rPr>
        <w:t xml:space="preserve">. </w:t>
      </w:r>
      <w:r w:rsidR="008A4F6A" w:rsidRPr="005C6071">
        <w:rPr>
          <w:position w:val="2"/>
        </w:rPr>
        <w:t>Interestingly,</w:t>
      </w:r>
      <w:r w:rsidR="008A4F6A" w:rsidRPr="005C6071">
        <w:rPr>
          <w:spacing w:val="-10"/>
          <w:position w:val="2"/>
        </w:rPr>
        <w:t xml:space="preserve"> </w:t>
      </w:r>
      <w:r w:rsidR="008A4F6A" w:rsidRPr="005C6071">
        <w:rPr>
          <w:position w:val="2"/>
        </w:rPr>
        <w:t>in</w:t>
      </w:r>
      <w:r w:rsidR="008A4F6A" w:rsidRPr="005C6071">
        <w:rPr>
          <w:spacing w:val="-11"/>
          <w:position w:val="2"/>
        </w:rPr>
        <w:t xml:space="preserve"> </w:t>
      </w:r>
      <w:r w:rsidR="008A4F6A" w:rsidRPr="005C6071">
        <w:rPr>
          <w:position w:val="2"/>
        </w:rPr>
        <w:t>the</w:t>
      </w:r>
      <w:r w:rsidR="008A4F6A" w:rsidRPr="005C6071">
        <w:rPr>
          <w:spacing w:val="-11"/>
          <w:position w:val="2"/>
        </w:rPr>
        <w:t xml:space="preserve"> </w:t>
      </w:r>
      <w:r w:rsidR="008A4F6A" w:rsidRPr="005C6071">
        <w:rPr>
          <w:position w:val="2"/>
        </w:rPr>
        <w:t>case</w:t>
      </w:r>
      <w:r w:rsidR="008A4F6A" w:rsidRPr="005C6071">
        <w:rPr>
          <w:spacing w:val="-7"/>
          <w:position w:val="2"/>
        </w:rPr>
        <w:t xml:space="preserve"> </w:t>
      </w:r>
      <w:r w:rsidR="008A4F6A" w:rsidRPr="005C6071">
        <w:rPr>
          <w:position w:val="2"/>
        </w:rPr>
        <w:t>of</w:t>
      </w:r>
      <w:r w:rsidR="008A4F6A" w:rsidRPr="005C6071">
        <w:rPr>
          <w:spacing w:val="-13"/>
          <w:position w:val="2"/>
        </w:rPr>
        <w:t xml:space="preserve"> </w:t>
      </w:r>
      <w:r w:rsidR="008A4F6A" w:rsidRPr="005C6071">
        <w:rPr>
          <w:position w:val="2"/>
        </w:rPr>
        <w:t>strains</w:t>
      </w:r>
      <w:r w:rsidR="008A4F6A" w:rsidRPr="005C6071">
        <w:rPr>
          <w:spacing w:val="-11"/>
          <w:position w:val="2"/>
        </w:rPr>
        <w:t xml:space="preserve"> </w:t>
      </w:r>
      <w:r w:rsidR="008A4F6A" w:rsidRPr="005C6071">
        <w:rPr>
          <w:position w:val="2"/>
        </w:rPr>
        <w:t>detected</w:t>
      </w:r>
      <w:r w:rsidR="008A4F6A" w:rsidRPr="005C6071">
        <w:rPr>
          <w:spacing w:val="-9"/>
          <w:position w:val="2"/>
        </w:rPr>
        <w:t xml:space="preserve"> </w:t>
      </w:r>
      <w:r w:rsidR="008A4F6A" w:rsidRPr="005C6071">
        <w:rPr>
          <w:position w:val="2"/>
        </w:rPr>
        <w:t>for</w:t>
      </w:r>
      <w:r w:rsidR="008A4F6A" w:rsidRPr="005C6071">
        <w:rPr>
          <w:spacing w:val="-13"/>
          <w:position w:val="2"/>
        </w:rPr>
        <w:t xml:space="preserve"> </w:t>
      </w:r>
      <w:r w:rsidR="008A4F6A" w:rsidRPr="005C6071">
        <w:rPr>
          <w:position w:val="2"/>
        </w:rPr>
        <w:t>increasing</w:t>
      </w:r>
      <w:r w:rsidR="008A4F6A" w:rsidRPr="005C6071">
        <w:rPr>
          <w:spacing w:val="-13"/>
          <w:position w:val="2"/>
        </w:rPr>
        <w:t xml:space="preserve"> </w:t>
      </w:r>
      <w:r w:rsidR="008A4F6A" w:rsidRPr="005C6071">
        <w:rPr>
          <w:position w:val="2"/>
        </w:rPr>
        <w:t>E</w:t>
      </w:r>
      <w:r w:rsidR="008A4F6A" w:rsidRPr="005C6071">
        <w:rPr>
          <w:sz w:val="16"/>
          <w:szCs w:val="16"/>
        </w:rPr>
        <w:t>3</w:t>
      </w:r>
      <w:r w:rsidR="008A4F6A" w:rsidRPr="005C6071">
        <w:rPr>
          <w:position w:val="2"/>
        </w:rPr>
        <w:t>,</w:t>
      </w:r>
      <w:r w:rsidR="008A4F6A" w:rsidRPr="005C6071">
        <w:rPr>
          <w:spacing w:val="-12"/>
          <w:position w:val="2"/>
        </w:rPr>
        <w:t xml:space="preserve"> </w:t>
      </w:r>
      <w:r w:rsidR="008A4F6A" w:rsidRPr="005C6071">
        <w:rPr>
          <w:position w:val="2"/>
        </w:rPr>
        <w:t>the</w:t>
      </w:r>
      <w:r w:rsidR="008A4F6A" w:rsidRPr="005C6071">
        <w:rPr>
          <w:spacing w:val="-12"/>
          <w:position w:val="2"/>
        </w:rPr>
        <w:t xml:space="preserve"> </w:t>
      </w:r>
      <w:r w:rsidR="008A4F6A" w:rsidRPr="005C6071">
        <w:rPr>
          <w:position w:val="2"/>
        </w:rPr>
        <w:t>irregularities</w:t>
      </w:r>
      <w:r w:rsidR="008A4F6A" w:rsidRPr="005C6071">
        <w:rPr>
          <w:spacing w:val="-11"/>
          <w:position w:val="2"/>
        </w:rPr>
        <w:t xml:space="preserve"> </w:t>
      </w:r>
      <w:r w:rsidR="008A4F6A" w:rsidRPr="005C6071">
        <w:rPr>
          <w:position w:val="2"/>
        </w:rPr>
        <w:t>are</w:t>
      </w:r>
      <w:r w:rsidR="008A4F6A" w:rsidRPr="005C6071">
        <w:rPr>
          <w:spacing w:val="-13"/>
          <w:position w:val="2"/>
        </w:rPr>
        <w:t xml:space="preserve"> </w:t>
      </w:r>
      <w:r w:rsidR="008A4F6A" w:rsidRPr="005C6071">
        <w:rPr>
          <w:position w:val="2"/>
        </w:rPr>
        <w:t>stronger</w:t>
      </w:r>
      <w:r w:rsidR="008A4F6A" w:rsidRPr="005C6071">
        <w:rPr>
          <w:spacing w:val="-12"/>
          <w:position w:val="2"/>
        </w:rPr>
        <w:t xml:space="preserve"> </w:t>
      </w:r>
      <w:r w:rsidR="008A4F6A" w:rsidRPr="005C6071">
        <w:rPr>
          <w:position w:val="2"/>
        </w:rPr>
        <w:t>than for decreasing fields. However, as shown in Figure 6, also for these irregular parts of η</w:t>
      </w:r>
      <w:r w:rsidR="008A4F6A" w:rsidRPr="005C6071">
        <w:rPr>
          <w:sz w:val="16"/>
          <w:szCs w:val="16"/>
        </w:rPr>
        <w:t>3</w:t>
      </w:r>
      <w:r w:rsidR="008A4F6A" w:rsidRPr="005C6071">
        <w:rPr>
          <w:position w:val="2"/>
        </w:rPr>
        <w:t>(E</w:t>
      </w:r>
      <w:r w:rsidR="008A4F6A" w:rsidRPr="005C6071">
        <w:rPr>
          <w:sz w:val="16"/>
          <w:szCs w:val="16"/>
        </w:rPr>
        <w:t>3</w:t>
      </w:r>
      <w:r w:rsidR="008A4F6A" w:rsidRPr="005C6071">
        <w:rPr>
          <w:position w:val="2"/>
        </w:rPr>
        <w:t>),  a</w:t>
      </w:r>
      <w:r w:rsidR="00AC3CE4" w:rsidRPr="005C6071">
        <w:rPr>
          <w:position w:val="2"/>
        </w:rPr>
        <w:t> </w:t>
      </w:r>
      <w:r w:rsidR="008A4F6A" w:rsidRPr="005C6071">
        <w:rPr>
          <w:position w:val="2"/>
        </w:rPr>
        <w:t>linear extrapolation closely obeys the piezoelectric relationship η</w:t>
      </w:r>
      <w:r w:rsidR="008A4F6A" w:rsidRPr="005C6071">
        <w:rPr>
          <w:sz w:val="16"/>
          <w:szCs w:val="16"/>
        </w:rPr>
        <w:t>3</w:t>
      </w:r>
      <w:r w:rsidR="008A4F6A" w:rsidRPr="005C6071">
        <w:rPr>
          <w:position w:val="2"/>
        </w:rPr>
        <w:t>=d</w:t>
      </w:r>
      <w:r w:rsidR="008A4F6A" w:rsidRPr="005C6071">
        <w:rPr>
          <w:sz w:val="16"/>
          <w:szCs w:val="16"/>
        </w:rPr>
        <w:t>33</w:t>
      </w:r>
      <w:r w:rsidR="008A4F6A" w:rsidRPr="005C6071">
        <w:rPr>
          <w:position w:val="2"/>
        </w:rPr>
        <w:t>E</w:t>
      </w:r>
      <w:r w:rsidR="008A4F6A" w:rsidRPr="005C6071">
        <w:rPr>
          <w:sz w:val="16"/>
          <w:szCs w:val="16"/>
        </w:rPr>
        <w:t>3</w:t>
      </w:r>
      <w:r w:rsidR="008A4F6A" w:rsidRPr="005C6071">
        <w:rPr>
          <w:position w:val="2"/>
        </w:rPr>
        <w:t xml:space="preserve">. </w:t>
      </w:r>
      <w:r w:rsidR="008A4F6A" w:rsidRPr="005C6071">
        <w:rPr>
          <w:spacing w:val="-3"/>
          <w:position w:val="2"/>
        </w:rPr>
        <w:t xml:space="preserve">It </w:t>
      </w:r>
      <w:r w:rsidR="008A4F6A" w:rsidRPr="005C6071">
        <w:rPr>
          <w:position w:val="2"/>
        </w:rPr>
        <w:t>can be said that in this case, we are dealing with an enhancement of the piezoelectric coefficient d</w:t>
      </w:r>
      <w:r w:rsidR="008A4F6A" w:rsidRPr="005C6071">
        <w:rPr>
          <w:sz w:val="16"/>
          <w:szCs w:val="16"/>
        </w:rPr>
        <w:t>33</w:t>
      </w:r>
      <w:r w:rsidR="008A4F6A" w:rsidRPr="005C6071">
        <w:rPr>
          <w:position w:val="2"/>
        </w:rPr>
        <w:t xml:space="preserve">. This </w:t>
      </w:r>
      <w:r w:rsidR="008A4F6A" w:rsidRPr="005C6071">
        <w:t>increases from 40% (for decreasing field) to 66% (for increasing field) compared with low fields.</w:t>
      </w:r>
    </w:p>
    <w:p w14:paraId="416492E8" w14:textId="77777777" w:rsidR="008D63C6" w:rsidRPr="005C6071" w:rsidRDefault="0053516A">
      <w:pPr>
        <w:pStyle w:val="BodyText"/>
        <w:kinsoku w:val="0"/>
        <w:overflowPunct w:val="0"/>
        <w:spacing w:before="9"/>
        <w:ind w:left="0"/>
        <w:rPr>
          <w:sz w:val="17"/>
          <w:szCs w:val="17"/>
        </w:rPr>
      </w:pPr>
      <w:r w:rsidRPr="005C6071">
        <w:rPr>
          <w:noProof/>
        </w:rPr>
        <mc:AlternateContent>
          <mc:Choice Requires="wps">
            <w:drawing>
              <wp:anchor distT="0" distB="0" distL="0" distR="0" simplePos="0" relativeHeight="251664384" behindDoc="0" locked="0" layoutInCell="0" allowOverlap="1" wp14:anchorId="62750F2C" wp14:editId="3FD3E3ED">
                <wp:simplePos x="0" y="0"/>
                <wp:positionH relativeFrom="page">
                  <wp:posOffset>864870</wp:posOffset>
                </wp:positionH>
                <wp:positionV relativeFrom="paragraph">
                  <wp:posOffset>154940</wp:posOffset>
                </wp:positionV>
                <wp:extent cx="6045200" cy="2527300"/>
                <wp:effectExtent l="0" t="0" r="0" b="0"/>
                <wp:wrapTopAndBottom/>
                <wp:docPr id="16"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5200" cy="252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77AAE" w14:textId="77777777" w:rsidR="008D63C6" w:rsidRDefault="0053516A">
                            <w:pPr>
                              <w:widowControl/>
                              <w:autoSpaceDE/>
                              <w:autoSpaceDN/>
                              <w:adjustRightInd/>
                              <w:spacing w:line="3980" w:lineRule="atLeast"/>
                              <w:rPr>
                                <w:sz w:val="24"/>
                                <w:szCs w:val="24"/>
                              </w:rPr>
                            </w:pPr>
                            <w:r>
                              <w:rPr>
                                <w:noProof/>
                              </w:rPr>
                              <w:drawing>
                                <wp:inline distT="0" distB="0" distL="0" distR="0" wp14:anchorId="52A5B367" wp14:editId="39E06071">
                                  <wp:extent cx="6047740" cy="252730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47740" cy="2527300"/>
                                          </a:xfrm>
                                          <a:prstGeom prst="rect">
                                            <a:avLst/>
                                          </a:prstGeom>
                                          <a:noFill/>
                                          <a:ln>
                                            <a:noFill/>
                                          </a:ln>
                                        </pic:spPr>
                                      </pic:pic>
                                    </a:graphicData>
                                  </a:graphic>
                                </wp:inline>
                              </w:drawing>
                            </w:r>
                          </w:p>
                          <w:p w14:paraId="7BCA0D98" w14:textId="77777777" w:rsidR="008D63C6" w:rsidRDefault="008D63C6">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50F2C" id="Rectangle 22" o:spid="_x0000_s1036" style="position:absolute;margin-left:68.1pt;margin-top:12.2pt;width:476pt;height:199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" o:allowincell="f" filled="f" stroked="f">
                <v:textbox inset="0,0,0,0">
                  <w:txbxContent>
                    <w:p w14:paraId="0C177AAE" w14:textId="77777777" w:rsidR="008D63C6" w:rsidRDefault="0053516A">
                      <w:pPr>
                        <w:widowControl/>
                        <w:autoSpaceDE/>
                        <w:autoSpaceDN/>
                        <w:adjustRightInd/>
                        <w:spacing w:line="3980" w:lineRule="atLeast"/>
                        <w:rPr>
                          <w:sz w:val="24"/>
                          <w:szCs w:val="24"/>
                        </w:rPr>
                      </w:pPr>
                      <w:r>
                        <w:rPr>
                          <w:noProof/>
                        </w:rPr>
                        <w:drawing>
                          <wp:inline distT="0" distB="0" distL="0" distR="0" wp14:anchorId="52A5B367" wp14:editId="39E06071">
                            <wp:extent cx="6047740" cy="252730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47740" cy="2527300"/>
                                    </a:xfrm>
                                    <a:prstGeom prst="rect">
                                      <a:avLst/>
                                    </a:prstGeom>
                                    <a:noFill/>
                                    <a:ln>
                                      <a:noFill/>
                                    </a:ln>
                                  </pic:spPr>
                                </pic:pic>
                              </a:graphicData>
                            </a:graphic>
                          </wp:inline>
                        </w:drawing>
                      </w:r>
                    </w:p>
                    <w:p w14:paraId="7BCA0D98" w14:textId="77777777" w:rsidR="008D63C6" w:rsidRDefault="008D63C6">
                      <w:pPr>
                        <w:rPr>
                          <w:sz w:val="24"/>
                          <w:szCs w:val="24"/>
                        </w:rPr>
                      </w:pPr>
                    </w:p>
                  </w:txbxContent>
                </v:textbox>
                <w10:wrap type="topAndBottom" anchorx="page"/>
              </v:rect>
            </w:pict>
          </mc:Fallback>
        </mc:AlternateContent>
      </w:r>
    </w:p>
    <w:p w14:paraId="4A64A14D" w14:textId="77777777" w:rsidR="008D63C6" w:rsidRPr="005C6071" w:rsidRDefault="008A4F6A">
      <w:pPr>
        <w:pStyle w:val="BodyText"/>
        <w:kinsoku w:val="0"/>
        <w:overflowPunct w:val="0"/>
        <w:spacing w:before="81"/>
        <w:ind w:right="473"/>
        <w:jc w:val="both"/>
        <w:rPr>
          <w:position w:val="2"/>
        </w:rPr>
      </w:pPr>
      <w:r w:rsidRPr="005C6071">
        <w:rPr>
          <w:b/>
          <w:bCs/>
          <w:position w:val="2"/>
        </w:rPr>
        <w:t xml:space="preserve">Figure 6. </w:t>
      </w:r>
      <w:r w:rsidRPr="005C6071">
        <w:rPr>
          <w:position w:val="2"/>
        </w:rPr>
        <w:t>Fitting the irregular part of the η</w:t>
      </w:r>
      <w:r w:rsidRPr="005C6071">
        <w:rPr>
          <w:sz w:val="16"/>
          <w:szCs w:val="16"/>
        </w:rPr>
        <w:t>3</w:t>
      </w:r>
      <w:r w:rsidRPr="005C6071">
        <w:rPr>
          <w:position w:val="2"/>
        </w:rPr>
        <w:t>(E</w:t>
      </w:r>
      <w:r w:rsidRPr="005C6071">
        <w:rPr>
          <w:sz w:val="16"/>
          <w:szCs w:val="16"/>
        </w:rPr>
        <w:t>3</w:t>
      </w:r>
      <w:r w:rsidRPr="005C6071">
        <w:rPr>
          <w:position w:val="2"/>
        </w:rPr>
        <w:t>) dependence to the relationship describing the piezoelectric phenomenon η</w:t>
      </w:r>
      <w:r w:rsidRPr="005C6071">
        <w:rPr>
          <w:sz w:val="16"/>
          <w:szCs w:val="16"/>
        </w:rPr>
        <w:t>3</w:t>
      </w:r>
      <w:r w:rsidRPr="005C6071">
        <w:rPr>
          <w:position w:val="2"/>
        </w:rPr>
        <w:t>=d</w:t>
      </w:r>
      <w:r w:rsidRPr="005C6071">
        <w:rPr>
          <w:sz w:val="16"/>
          <w:szCs w:val="16"/>
        </w:rPr>
        <w:t>33</w:t>
      </w:r>
      <w:r w:rsidRPr="005C6071">
        <w:rPr>
          <w:position w:val="2"/>
        </w:rPr>
        <w:t>E</w:t>
      </w:r>
      <w:r w:rsidRPr="005C6071">
        <w:rPr>
          <w:sz w:val="16"/>
          <w:szCs w:val="16"/>
        </w:rPr>
        <w:t>3</w:t>
      </w:r>
      <w:r w:rsidRPr="005C6071">
        <w:rPr>
          <w:position w:val="2"/>
        </w:rPr>
        <w:t>. These extrapolations give a value of the piezoelectric coefficient d</w:t>
      </w:r>
      <w:r w:rsidRPr="005C6071">
        <w:rPr>
          <w:sz w:val="16"/>
          <w:szCs w:val="16"/>
        </w:rPr>
        <w:t xml:space="preserve">33 </w:t>
      </w:r>
      <w:r w:rsidRPr="005C6071">
        <w:rPr>
          <w:position w:val="2"/>
        </w:rPr>
        <w:t>for increasing (a) and decreasing (b) strength of the electric field E</w:t>
      </w:r>
      <w:r w:rsidRPr="005C6071">
        <w:rPr>
          <w:sz w:val="16"/>
          <w:szCs w:val="16"/>
        </w:rPr>
        <w:t>3</w:t>
      </w:r>
      <w:r w:rsidRPr="005C6071">
        <w:rPr>
          <w:position w:val="2"/>
        </w:rPr>
        <w:t xml:space="preserve">. </w:t>
      </w:r>
      <w:r w:rsidRPr="005C6071">
        <w:rPr>
          <w:spacing w:val="-3"/>
          <w:position w:val="2"/>
        </w:rPr>
        <w:t xml:space="preserve">In </w:t>
      </w:r>
      <w:r w:rsidRPr="005C6071">
        <w:rPr>
          <w:position w:val="2"/>
        </w:rPr>
        <w:t xml:space="preserve">both </w:t>
      </w:r>
      <w:r w:rsidRPr="005C6071">
        <w:t>Figures (see insets), the A-B transient region can be distinguished, in which the population of the monoclinic phases changes (see Figure 9 further in the text). Insets in Figures (a) and (b) show</w:t>
      </w:r>
      <w:r w:rsidRPr="005C6071">
        <w:rPr>
          <w:spacing w:val="-13"/>
        </w:rPr>
        <w:t xml:space="preserve"> </w:t>
      </w:r>
      <w:r w:rsidRPr="005C6071">
        <w:t>that</w:t>
      </w:r>
      <w:r w:rsidRPr="005C6071">
        <w:rPr>
          <w:spacing w:val="-11"/>
        </w:rPr>
        <w:t xml:space="preserve"> </w:t>
      </w:r>
      <w:r w:rsidRPr="005C6071">
        <w:t>these</w:t>
      </w:r>
      <w:r w:rsidRPr="005C6071">
        <w:rPr>
          <w:spacing w:val="-12"/>
        </w:rPr>
        <w:t xml:space="preserve"> </w:t>
      </w:r>
      <w:r w:rsidRPr="005C6071">
        <w:t>changes</w:t>
      </w:r>
      <w:r w:rsidRPr="005C6071">
        <w:rPr>
          <w:spacing w:val="-11"/>
        </w:rPr>
        <w:t xml:space="preserve"> </w:t>
      </w:r>
      <w:r w:rsidRPr="005C6071">
        <w:t>occur</w:t>
      </w:r>
      <w:r w:rsidRPr="005C6071">
        <w:rPr>
          <w:spacing w:val="-12"/>
        </w:rPr>
        <w:t xml:space="preserve"> </w:t>
      </w:r>
      <w:r w:rsidRPr="005C6071">
        <w:t>in</w:t>
      </w:r>
      <w:r w:rsidRPr="005C6071">
        <w:rPr>
          <w:spacing w:val="-11"/>
        </w:rPr>
        <w:t xml:space="preserve"> </w:t>
      </w:r>
      <w:r w:rsidRPr="005C6071">
        <w:t>the</w:t>
      </w:r>
      <w:r w:rsidRPr="005C6071">
        <w:rPr>
          <w:spacing w:val="-12"/>
        </w:rPr>
        <w:t xml:space="preserve"> </w:t>
      </w:r>
      <w:r w:rsidRPr="005C6071">
        <w:t>same</w:t>
      </w:r>
      <w:r w:rsidRPr="005C6071">
        <w:rPr>
          <w:spacing w:val="-12"/>
        </w:rPr>
        <w:t xml:space="preserve"> </w:t>
      </w:r>
      <w:r w:rsidRPr="005C6071">
        <w:t>way,</w:t>
      </w:r>
      <w:r w:rsidRPr="005C6071">
        <w:rPr>
          <w:spacing w:val="-12"/>
        </w:rPr>
        <w:t xml:space="preserve"> </w:t>
      </w:r>
      <w:r w:rsidRPr="005C6071">
        <w:t>i.e.</w:t>
      </w:r>
      <w:r w:rsidRPr="005C6071">
        <w:rPr>
          <w:spacing w:val="-11"/>
        </w:rPr>
        <w:t xml:space="preserve"> </w:t>
      </w:r>
      <w:r w:rsidRPr="005C6071">
        <w:t>slopes</w:t>
      </w:r>
      <w:r w:rsidRPr="005C6071">
        <w:rPr>
          <w:spacing w:val="-11"/>
        </w:rPr>
        <w:t xml:space="preserve"> </w:t>
      </w:r>
      <w:r w:rsidRPr="005C6071">
        <w:t>of</w:t>
      </w:r>
      <w:r w:rsidRPr="005C6071">
        <w:rPr>
          <w:spacing w:val="-12"/>
        </w:rPr>
        <w:t xml:space="preserve"> </w:t>
      </w:r>
      <w:r w:rsidRPr="005C6071">
        <w:t>the</w:t>
      </w:r>
      <w:r w:rsidRPr="005C6071">
        <w:rPr>
          <w:spacing w:val="-12"/>
        </w:rPr>
        <w:t xml:space="preserve"> </w:t>
      </w:r>
      <w:r w:rsidRPr="005C6071">
        <w:t>black</w:t>
      </w:r>
      <w:r w:rsidRPr="005C6071">
        <w:rPr>
          <w:spacing w:val="-11"/>
        </w:rPr>
        <w:t xml:space="preserve"> </w:t>
      </w:r>
      <w:r w:rsidRPr="005C6071">
        <w:t>lines</w:t>
      </w:r>
      <w:r w:rsidRPr="005C6071">
        <w:rPr>
          <w:spacing w:val="-11"/>
        </w:rPr>
        <w:t xml:space="preserve"> </w:t>
      </w:r>
      <w:r w:rsidRPr="005C6071">
        <w:t>are</w:t>
      </w:r>
      <w:r w:rsidRPr="005C6071">
        <w:rPr>
          <w:spacing w:val="-13"/>
        </w:rPr>
        <w:t xml:space="preserve"> </w:t>
      </w:r>
      <w:r w:rsidRPr="005C6071">
        <w:t>almost</w:t>
      </w:r>
      <w:r w:rsidRPr="005C6071">
        <w:rPr>
          <w:spacing w:val="-10"/>
        </w:rPr>
        <w:t xml:space="preserve"> </w:t>
      </w:r>
      <w:r w:rsidRPr="005C6071">
        <w:t>the</w:t>
      </w:r>
      <w:r w:rsidRPr="005C6071">
        <w:rPr>
          <w:spacing w:val="-12"/>
        </w:rPr>
        <w:t xml:space="preserve"> </w:t>
      </w:r>
      <w:r w:rsidRPr="005C6071">
        <w:t>same for</w:t>
      </w:r>
      <w:r w:rsidRPr="005C6071">
        <w:rPr>
          <w:spacing w:val="-13"/>
        </w:rPr>
        <w:t xml:space="preserve"> </w:t>
      </w:r>
      <w:r w:rsidRPr="005C6071">
        <w:t>increasing</w:t>
      </w:r>
      <w:r w:rsidRPr="005C6071">
        <w:rPr>
          <w:spacing w:val="-12"/>
        </w:rPr>
        <w:t xml:space="preserve"> </w:t>
      </w:r>
      <w:r w:rsidRPr="005C6071">
        <w:t>and</w:t>
      </w:r>
      <w:r w:rsidRPr="005C6071">
        <w:rPr>
          <w:spacing w:val="-11"/>
        </w:rPr>
        <w:t xml:space="preserve"> </w:t>
      </w:r>
      <w:r w:rsidRPr="005C6071">
        <w:t>decreasing</w:t>
      </w:r>
      <w:r w:rsidRPr="005C6071">
        <w:rPr>
          <w:spacing w:val="-14"/>
        </w:rPr>
        <w:t xml:space="preserve"> </w:t>
      </w:r>
      <w:r w:rsidRPr="005C6071">
        <w:t>AC</w:t>
      </w:r>
      <w:r w:rsidRPr="005C6071">
        <w:rPr>
          <w:spacing w:val="-11"/>
        </w:rPr>
        <w:t xml:space="preserve"> </w:t>
      </w:r>
      <w:r w:rsidRPr="005C6071">
        <w:t>field.</w:t>
      </w:r>
      <w:r w:rsidRPr="005C6071">
        <w:rPr>
          <w:spacing w:val="-11"/>
        </w:rPr>
        <w:t xml:space="preserve"> </w:t>
      </w:r>
      <w:r w:rsidRPr="005C6071">
        <w:t>The</w:t>
      </w:r>
      <w:r w:rsidRPr="005C6071">
        <w:rPr>
          <w:spacing w:val="-13"/>
        </w:rPr>
        <w:t xml:space="preserve"> </w:t>
      </w:r>
      <w:r w:rsidRPr="005C6071">
        <w:t>slopes</w:t>
      </w:r>
      <w:r w:rsidRPr="005C6071">
        <w:rPr>
          <w:spacing w:val="-9"/>
        </w:rPr>
        <w:t xml:space="preserve"> </w:t>
      </w:r>
      <w:r w:rsidRPr="005C6071">
        <w:t>correspond</w:t>
      </w:r>
      <w:r w:rsidRPr="005C6071">
        <w:rPr>
          <w:spacing w:val="-11"/>
        </w:rPr>
        <w:t xml:space="preserve"> </w:t>
      </w:r>
      <w:r w:rsidRPr="005C6071">
        <w:t>to</w:t>
      </w:r>
      <w:r w:rsidRPr="005C6071">
        <w:rPr>
          <w:spacing w:val="-12"/>
        </w:rPr>
        <w:t xml:space="preserve"> </w:t>
      </w:r>
      <w:r w:rsidRPr="005C6071">
        <w:t>high</w:t>
      </w:r>
      <w:r w:rsidRPr="005C6071">
        <w:rPr>
          <w:spacing w:val="-12"/>
        </w:rPr>
        <w:t xml:space="preserve"> </w:t>
      </w:r>
      <w:r w:rsidRPr="005C6071">
        <w:t>piezoelectric</w:t>
      </w:r>
      <w:r w:rsidRPr="005C6071">
        <w:rPr>
          <w:spacing w:val="-12"/>
        </w:rPr>
        <w:t xml:space="preserve"> </w:t>
      </w:r>
      <w:r w:rsidRPr="005C6071">
        <w:t xml:space="preserve">coefficients </w:t>
      </w:r>
      <w:r w:rsidRPr="005C6071">
        <w:rPr>
          <w:position w:val="2"/>
        </w:rPr>
        <w:t>denoted as</w:t>
      </w:r>
      <w:r w:rsidRPr="005C6071">
        <w:rPr>
          <w:spacing w:val="1"/>
          <w:position w:val="2"/>
        </w:rPr>
        <w:t xml:space="preserve"> </w:t>
      </w:r>
      <w:r w:rsidRPr="005C6071">
        <w:rPr>
          <w:position w:val="2"/>
        </w:rPr>
        <w:t>"d</w:t>
      </w:r>
      <w:r w:rsidRPr="005C6071">
        <w:rPr>
          <w:sz w:val="16"/>
          <w:szCs w:val="16"/>
        </w:rPr>
        <w:t>33</w:t>
      </w:r>
      <w:r w:rsidRPr="005C6071">
        <w:rPr>
          <w:position w:val="2"/>
        </w:rPr>
        <w:t>".</w:t>
      </w:r>
    </w:p>
    <w:p w14:paraId="118CEAB5" w14:textId="77777777" w:rsidR="008D63C6" w:rsidRPr="005C6071" w:rsidRDefault="008D63C6">
      <w:pPr>
        <w:pStyle w:val="BodyText"/>
        <w:kinsoku w:val="0"/>
        <w:overflowPunct w:val="0"/>
        <w:ind w:left="0"/>
        <w:rPr>
          <w:sz w:val="35"/>
          <w:szCs w:val="35"/>
        </w:rPr>
      </w:pPr>
    </w:p>
    <w:p w14:paraId="6614CC29" w14:textId="77777777" w:rsidR="008D63C6" w:rsidRPr="005C6071" w:rsidRDefault="008A4F6A">
      <w:pPr>
        <w:pStyle w:val="BodyText"/>
        <w:kinsoku w:val="0"/>
        <w:overflowPunct w:val="0"/>
        <w:spacing w:line="360" w:lineRule="auto"/>
        <w:ind w:right="473"/>
        <w:jc w:val="both"/>
      </w:pPr>
      <w:r w:rsidRPr="005C6071">
        <w:t>As the piezoelectric resonances are unchanged by the quasi-DC strain measurements, this means that the polarisation state of the sample was also unchanged under the alternating field cycle. Therefore, the observed irregularities could not have come from domain movements induced</w:t>
      </w:r>
      <w:r w:rsidRPr="005C6071">
        <w:rPr>
          <w:spacing w:val="-12"/>
        </w:rPr>
        <w:t xml:space="preserve"> </w:t>
      </w:r>
      <w:r w:rsidRPr="005C6071">
        <w:t>by</w:t>
      </w:r>
      <w:r w:rsidRPr="005C6071">
        <w:rPr>
          <w:spacing w:val="-13"/>
        </w:rPr>
        <w:t xml:space="preserve"> </w:t>
      </w:r>
      <w:r w:rsidRPr="005C6071">
        <w:t>a</w:t>
      </w:r>
      <w:r w:rsidRPr="005C6071">
        <w:rPr>
          <w:spacing w:val="-12"/>
        </w:rPr>
        <w:t xml:space="preserve"> </w:t>
      </w:r>
      <w:r w:rsidRPr="005C6071">
        <w:t>possible</w:t>
      </w:r>
      <w:r w:rsidRPr="005C6071">
        <w:rPr>
          <w:spacing w:val="-12"/>
        </w:rPr>
        <w:t xml:space="preserve"> </w:t>
      </w:r>
      <w:r w:rsidRPr="005C6071">
        <w:t>depolarisation</w:t>
      </w:r>
      <w:r w:rsidRPr="005C6071">
        <w:rPr>
          <w:spacing w:val="-11"/>
        </w:rPr>
        <w:t xml:space="preserve"> </w:t>
      </w:r>
      <w:r w:rsidRPr="005C6071">
        <w:t>process</w:t>
      </w:r>
      <w:r w:rsidRPr="005C6071">
        <w:rPr>
          <w:spacing w:val="-11"/>
        </w:rPr>
        <w:t xml:space="preserve"> </w:t>
      </w:r>
      <w:r w:rsidRPr="005C6071">
        <w:t>while</w:t>
      </w:r>
      <w:r w:rsidRPr="005C6071">
        <w:rPr>
          <w:spacing w:val="-10"/>
        </w:rPr>
        <w:t xml:space="preserve"> </w:t>
      </w:r>
      <w:r w:rsidRPr="005C6071">
        <w:t>the</w:t>
      </w:r>
      <w:r w:rsidRPr="005C6071">
        <w:rPr>
          <w:spacing w:val="-12"/>
        </w:rPr>
        <w:t xml:space="preserve"> </w:t>
      </w:r>
      <w:r w:rsidRPr="005C6071">
        <w:t>sample</w:t>
      </w:r>
      <w:r w:rsidRPr="005C6071">
        <w:rPr>
          <w:spacing w:val="-12"/>
        </w:rPr>
        <w:t xml:space="preserve"> </w:t>
      </w:r>
      <w:r w:rsidRPr="005C6071">
        <w:t>was</w:t>
      </w:r>
      <w:r w:rsidRPr="005C6071">
        <w:rPr>
          <w:spacing w:val="-11"/>
        </w:rPr>
        <w:t xml:space="preserve"> </w:t>
      </w:r>
      <w:r w:rsidRPr="005C6071">
        <w:t>under</w:t>
      </w:r>
      <w:r w:rsidRPr="005C6071">
        <w:rPr>
          <w:spacing w:val="-13"/>
        </w:rPr>
        <w:t xml:space="preserve"> </w:t>
      </w:r>
      <w:r w:rsidRPr="005C6071">
        <w:t>the</w:t>
      </w:r>
      <w:r w:rsidRPr="005C6071">
        <w:rPr>
          <w:spacing w:val="-10"/>
        </w:rPr>
        <w:t xml:space="preserve"> </w:t>
      </w:r>
      <w:r w:rsidRPr="005C6071">
        <w:t>160Hz</w:t>
      </w:r>
      <w:r w:rsidRPr="005C6071">
        <w:rPr>
          <w:spacing w:val="-10"/>
        </w:rPr>
        <w:t xml:space="preserve"> </w:t>
      </w:r>
      <w:r w:rsidRPr="005C6071">
        <w:t>AC</w:t>
      </w:r>
      <w:r w:rsidRPr="005C6071">
        <w:rPr>
          <w:spacing w:val="-10"/>
        </w:rPr>
        <w:t xml:space="preserve"> </w:t>
      </w:r>
      <w:r w:rsidRPr="005C6071">
        <w:t>electric field. If this had been the case, the polarisation would have been considerably smaller, and the piezoelectric</w:t>
      </w:r>
      <w:r w:rsidRPr="005C6071">
        <w:rPr>
          <w:spacing w:val="-12"/>
        </w:rPr>
        <w:t xml:space="preserve"> </w:t>
      </w:r>
      <w:r w:rsidRPr="005C6071">
        <w:t>resonances</w:t>
      </w:r>
      <w:r w:rsidRPr="005C6071">
        <w:rPr>
          <w:spacing w:val="-7"/>
        </w:rPr>
        <w:t xml:space="preserve"> </w:t>
      </w:r>
      <w:r w:rsidRPr="005C6071">
        <w:t>would</w:t>
      </w:r>
      <w:r w:rsidRPr="005C6071">
        <w:rPr>
          <w:spacing w:val="-10"/>
        </w:rPr>
        <w:t xml:space="preserve"> </w:t>
      </w:r>
      <w:r w:rsidRPr="005C6071">
        <w:t>have</w:t>
      </w:r>
      <w:r w:rsidRPr="005C6071">
        <w:rPr>
          <w:spacing w:val="-11"/>
        </w:rPr>
        <w:t xml:space="preserve"> </w:t>
      </w:r>
      <w:r w:rsidRPr="005C6071">
        <w:t>disappeared</w:t>
      </w:r>
      <w:r w:rsidRPr="005C6071">
        <w:rPr>
          <w:spacing w:val="-7"/>
        </w:rPr>
        <w:t xml:space="preserve"> </w:t>
      </w:r>
      <w:r w:rsidRPr="005C6071">
        <w:t>or</w:t>
      </w:r>
      <w:r w:rsidRPr="005C6071">
        <w:rPr>
          <w:spacing w:val="-11"/>
        </w:rPr>
        <w:t xml:space="preserve"> </w:t>
      </w:r>
      <w:r w:rsidRPr="005C6071">
        <w:t>at</w:t>
      </w:r>
      <w:r w:rsidRPr="005C6071">
        <w:rPr>
          <w:spacing w:val="-9"/>
        </w:rPr>
        <w:t xml:space="preserve"> </w:t>
      </w:r>
      <w:r w:rsidRPr="005C6071">
        <w:t>least</w:t>
      </w:r>
      <w:r w:rsidRPr="005C6071">
        <w:rPr>
          <w:spacing w:val="-9"/>
        </w:rPr>
        <w:t xml:space="preserve"> </w:t>
      </w:r>
      <w:r w:rsidRPr="005C6071">
        <w:t>become</w:t>
      </w:r>
      <w:r w:rsidRPr="005C6071">
        <w:rPr>
          <w:spacing w:val="-11"/>
        </w:rPr>
        <w:t xml:space="preserve"> </w:t>
      </w:r>
      <w:r w:rsidRPr="005C6071">
        <w:t>significantly</w:t>
      </w:r>
      <w:r w:rsidRPr="005C6071">
        <w:rPr>
          <w:spacing w:val="-14"/>
        </w:rPr>
        <w:t xml:space="preserve"> </w:t>
      </w:r>
      <w:r w:rsidRPr="005C6071">
        <w:t>weaker.</w:t>
      </w:r>
      <w:r w:rsidRPr="005C6071">
        <w:rPr>
          <w:spacing w:val="-10"/>
        </w:rPr>
        <w:t xml:space="preserve"> </w:t>
      </w:r>
      <w:r w:rsidRPr="005C6071">
        <w:t>Also,</w:t>
      </w:r>
    </w:p>
    <w:p w14:paraId="46E939C1" w14:textId="77777777" w:rsidR="008D63C6" w:rsidRPr="005C6071" w:rsidRDefault="008D63C6">
      <w:pPr>
        <w:pStyle w:val="BodyText"/>
        <w:kinsoku w:val="0"/>
        <w:overflowPunct w:val="0"/>
        <w:spacing w:line="360" w:lineRule="auto"/>
        <w:ind w:right="473"/>
        <w:jc w:val="both"/>
        <w:sectPr w:rsidR="008D63C6" w:rsidRPr="005C6071">
          <w:pgSz w:w="11910" w:h="16850"/>
          <w:pgMar w:top="1340" w:right="940" w:bottom="1200" w:left="1080" w:header="0" w:footer="1005" w:gutter="0"/>
          <w:cols w:space="708"/>
          <w:noEndnote/>
        </w:sectPr>
      </w:pPr>
    </w:p>
    <w:p w14:paraId="7C597A6D" w14:textId="77777777" w:rsidR="008D63C6" w:rsidRPr="005C6071" w:rsidRDefault="008A4F6A">
      <w:pPr>
        <w:pStyle w:val="BodyText"/>
        <w:kinsoku w:val="0"/>
        <w:overflowPunct w:val="0"/>
        <w:spacing w:before="76" w:line="360" w:lineRule="auto"/>
        <w:ind w:right="474"/>
        <w:jc w:val="both"/>
        <w:rPr>
          <w:position w:val="2"/>
        </w:rPr>
      </w:pPr>
      <w:r w:rsidRPr="005C6071">
        <w:lastRenderedPageBreak/>
        <w:t xml:space="preserve">the quasi-static P(E) dependence would not have been linear. This means that the origin of the </w:t>
      </w:r>
      <w:r w:rsidRPr="005C6071">
        <w:rPr>
          <w:position w:val="2"/>
        </w:rPr>
        <w:t>enhancement of the piezoelectric properties of single-crystal PbZr</w:t>
      </w:r>
      <w:r w:rsidRPr="005C6071">
        <w:rPr>
          <w:sz w:val="16"/>
          <w:szCs w:val="16"/>
        </w:rPr>
        <w:t>0.54</w:t>
      </w:r>
      <w:r w:rsidRPr="005C6071">
        <w:rPr>
          <w:position w:val="2"/>
        </w:rPr>
        <w:t>Ti</w:t>
      </w:r>
      <w:r w:rsidRPr="005C6071">
        <w:rPr>
          <w:sz w:val="16"/>
          <w:szCs w:val="16"/>
        </w:rPr>
        <w:t>46</w:t>
      </w:r>
      <w:r w:rsidRPr="005C6071">
        <w:rPr>
          <w:position w:val="2"/>
        </w:rPr>
        <w:t>O</w:t>
      </w:r>
      <w:r w:rsidRPr="005C6071">
        <w:rPr>
          <w:sz w:val="16"/>
          <w:szCs w:val="16"/>
        </w:rPr>
        <w:t xml:space="preserve">3 </w:t>
      </w:r>
      <w:r w:rsidRPr="005C6071">
        <w:rPr>
          <w:position w:val="2"/>
        </w:rPr>
        <w:t xml:space="preserve">must be connected </w:t>
      </w:r>
      <w:r w:rsidRPr="005C6071">
        <w:t>with</w:t>
      </w:r>
      <w:r w:rsidRPr="005C6071">
        <w:rPr>
          <w:spacing w:val="-12"/>
        </w:rPr>
        <w:t xml:space="preserve"> </w:t>
      </w:r>
      <w:r w:rsidRPr="005C6071">
        <w:t>another</w:t>
      </w:r>
      <w:r w:rsidRPr="005C6071">
        <w:rPr>
          <w:spacing w:val="-12"/>
        </w:rPr>
        <w:t xml:space="preserve"> </w:t>
      </w:r>
      <w:r w:rsidRPr="005C6071">
        <w:t>mechanism.</w:t>
      </w:r>
      <w:r w:rsidRPr="005C6071">
        <w:rPr>
          <w:spacing w:val="-9"/>
        </w:rPr>
        <w:t xml:space="preserve"> </w:t>
      </w:r>
      <w:r w:rsidRPr="005C6071">
        <w:t>It</w:t>
      </w:r>
      <w:r w:rsidRPr="005C6071">
        <w:rPr>
          <w:spacing w:val="-12"/>
        </w:rPr>
        <w:t xml:space="preserve"> </w:t>
      </w:r>
      <w:r w:rsidRPr="005C6071">
        <w:t>is</w:t>
      </w:r>
      <w:r w:rsidRPr="005C6071">
        <w:rPr>
          <w:spacing w:val="-11"/>
        </w:rPr>
        <w:t xml:space="preserve"> </w:t>
      </w:r>
      <w:r w:rsidRPr="005C6071">
        <w:t>known</w:t>
      </w:r>
      <w:r w:rsidRPr="005C6071">
        <w:rPr>
          <w:spacing w:val="-9"/>
        </w:rPr>
        <w:t xml:space="preserve"> </w:t>
      </w:r>
      <w:r w:rsidRPr="005C6071">
        <w:t>that</w:t>
      </w:r>
      <w:r w:rsidRPr="005C6071">
        <w:rPr>
          <w:spacing w:val="-11"/>
        </w:rPr>
        <w:t xml:space="preserve"> </w:t>
      </w:r>
      <w:r w:rsidRPr="005C6071">
        <w:t>domain</w:t>
      </w:r>
      <w:r w:rsidRPr="005C6071">
        <w:rPr>
          <w:spacing w:val="-10"/>
        </w:rPr>
        <w:t xml:space="preserve"> </w:t>
      </w:r>
      <w:r w:rsidRPr="005C6071">
        <w:t>walls</w:t>
      </w:r>
      <w:r w:rsidRPr="005C6071">
        <w:rPr>
          <w:spacing w:val="-11"/>
        </w:rPr>
        <w:t xml:space="preserve"> </w:t>
      </w:r>
      <w:r w:rsidRPr="005C6071">
        <w:t>can</w:t>
      </w:r>
      <w:r w:rsidRPr="005C6071">
        <w:rPr>
          <w:spacing w:val="-11"/>
        </w:rPr>
        <w:t xml:space="preserve"> </w:t>
      </w:r>
      <w:r w:rsidRPr="005C6071">
        <w:t>move</w:t>
      </w:r>
      <w:r w:rsidRPr="005C6071">
        <w:rPr>
          <w:spacing w:val="-10"/>
        </w:rPr>
        <w:t xml:space="preserve"> </w:t>
      </w:r>
      <w:r w:rsidRPr="005C6071">
        <w:t>in</w:t>
      </w:r>
      <w:r w:rsidRPr="005C6071">
        <w:rPr>
          <w:spacing w:val="-12"/>
        </w:rPr>
        <w:t xml:space="preserve"> </w:t>
      </w:r>
      <w:r w:rsidRPr="005C6071">
        <w:t>low</w:t>
      </w:r>
      <w:r w:rsidRPr="005C6071">
        <w:rPr>
          <w:spacing w:val="-12"/>
        </w:rPr>
        <w:t xml:space="preserve"> </w:t>
      </w:r>
      <w:r w:rsidRPr="005C6071">
        <w:t>electric</w:t>
      </w:r>
      <w:r w:rsidRPr="005C6071">
        <w:rPr>
          <w:spacing w:val="-12"/>
        </w:rPr>
        <w:t xml:space="preserve"> </w:t>
      </w:r>
      <w:r w:rsidRPr="005C6071">
        <w:t>fields</w:t>
      </w:r>
      <w:r w:rsidRPr="005C6071">
        <w:rPr>
          <w:spacing w:val="-9"/>
        </w:rPr>
        <w:t xml:space="preserve"> </w:t>
      </w:r>
      <w:r w:rsidRPr="005C6071">
        <w:rPr>
          <w:b/>
          <w:bCs/>
        </w:rPr>
        <w:t>[39,</w:t>
      </w:r>
      <w:r w:rsidRPr="005C6071">
        <w:rPr>
          <w:b/>
          <w:bCs/>
          <w:spacing w:val="-12"/>
        </w:rPr>
        <w:t xml:space="preserve"> </w:t>
      </w:r>
      <w:r w:rsidRPr="005C6071">
        <w:rPr>
          <w:b/>
          <w:bCs/>
        </w:rPr>
        <w:t>40]</w:t>
      </w:r>
      <w:r w:rsidRPr="005C6071">
        <w:t xml:space="preserve">. In such a case, the polarisation state of the sample would not be significantly changed because the applied AC field is far below the coercive field. Nevertheless, domains wall motions can </w:t>
      </w:r>
      <w:r w:rsidRPr="005C6071">
        <w:rPr>
          <w:position w:val="2"/>
        </w:rPr>
        <w:t>certainly contribute to the jumps in η</w:t>
      </w:r>
      <w:r w:rsidRPr="005C6071">
        <w:rPr>
          <w:sz w:val="16"/>
          <w:szCs w:val="16"/>
        </w:rPr>
        <w:t>3</w:t>
      </w:r>
      <w:r w:rsidRPr="005C6071">
        <w:rPr>
          <w:position w:val="2"/>
        </w:rPr>
        <w:t>(E</w:t>
      </w:r>
      <w:r w:rsidRPr="005C6071">
        <w:rPr>
          <w:sz w:val="16"/>
          <w:szCs w:val="16"/>
        </w:rPr>
        <w:t>3</w:t>
      </w:r>
      <w:r w:rsidRPr="005C6071">
        <w:rPr>
          <w:position w:val="2"/>
        </w:rPr>
        <w:t>)</w:t>
      </w:r>
      <w:r w:rsidRPr="005C6071">
        <w:rPr>
          <w:spacing w:val="-9"/>
          <w:position w:val="2"/>
        </w:rPr>
        <w:t xml:space="preserve"> </w:t>
      </w:r>
      <w:r w:rsidRPr="005C6071">
        <w:rPr>
          <w:position w:val="2"/>
        </w:rPr>
        <w:t>dependence.</w:t>
      </w:r>
    </w:p>
    <w:p w14:paraId="0FBA9539" w14:textId="77777777" w:rsidR="008D63C6" w:rsidRPr="005C6071" w:rsidRDefault="008A4F6A">
      <w:pPr>
        <w:pStyle w:val="BodyText"/>
        <w:kinsoku w:val="0"/>
        <w:overflowPunct w:val="0"/>
        <w:spacing w:line="360" w:lineRule="auto"/>
        <w:ind w:right="474" w:firstLine="240"/>
        <w:jc w:val="both"/>
      </w:pPr>
      <w:r w:rsidRPr="005C6071">
        <w:t>To</w:t>
      </w:r>
      <w:r w:rsidRPr="005C6071">
        <w:rPr>
          <w:spacing w:val="-13"/>
        </w:rPr>
        <w:t xml:space="preserve"> </w:t>
      </w:r>
      <w:r w:rsidRPr="005C6071">
        <w:t>find</w:t>
      </w:r>
      <w:r w:rsidRPr="005C6071">
        <w:rPr>
          <w:spacing w:val="-13"/>
        </w:rPr>
        <w:t xml:space="preserve"> </w:t>
      </w:r>
      <w:r w:rsidRPr="005C6071">
        <w:t>the</w:t>
      </w:r>
      <w:r w:rsidRPr="005C6071">
        <w:rPr>
          <w:spacing w:val="-11"/>
        </w:rPr>
        <w:t xml:space="preserve"> </w:t>
      </w:r>
      <w:r w:rsidRPr="005C6071">
        <w:t>mechanism</w:t>
      </w:r>
      <w:r w:rsidRPr="005C6071">
        <w:rPr>
          <w:spacing w:val="-13"/>
        </w:rPr>
        <w:t xml:space="preserve"> </w:t>
      </w:r>
      <w:r w:rsidRPr="005C6071">
        <w:t>enhancing</w:t>
      </w:r>
      <w:r w:rsidRPr="005C6071">
        <w:rPr>
          <w:spacing w:val="-14"/>
        </w:rPr>
        <w:t xml:space="preserve"> </w:t>
      </w:r>
      <w:r w:rsidRPr="005C6071">
        <w:t>the</w:t>
      </w:r>
      <w:r w:rsidRPr="005C6071">
        <w:rPr>
          <w:spacing w:val="-13"/>
        </w:rPr>
        <w:t xml:space="preserve"> </w:t>
      </w:r>
      <w:r w:rsidRPr="005C6071">
        <w:t>piezoelectric</w:t>
      </w:r>
      <w:r w:rsidRPr="005C6071">
        <w:rPr>
          <w:spacing w:val="-14"/>
        </w:rPr>
        <w:t xml:space="preserve"> </w:t>
      </w:r>
      <w:r w:rsidRPr="005C6071">
        <w:t>properties,</w:t>
      </w:r>
      <w:r w:rsidRPr="005C6071">
        <w:rPr>
          <w:spacing w:val="-13"/>
        </w:rPr>
        <w:t xml:space="preserve"> </w:t>
      </w:r>
      <w:r w:rsidRPr="005C6071">
        <w:t>we</w:t>
      </w:r>
      <w:r w:rsidRPr="005C6071">
        <w:rPr>
          <w:spacing w:val="-13"/>
        </w:rPr>
        <w:t xml:space="preserve"> </w:t>
      </w:r>
      <w:r w:rsidRPr="005C6071">
        <w:t>decided</w:t>
      </w:r>
      <w:r w:rsidRPr="005C6071">
        <w:rPr>
          <w:spacing w:val="-11"/>
        </w:rPr>
        <w:t xml:space="preserve"> </w:t>
      </w:r>
      <w:r w:rsidRPr="005C6071">
        <w:t>to</w:t>
      </w:r>
      <w:r w:rsidRPr="005C6071">
        <w:rPr>
          <w:spacing w:val="-12"/>
        </w:rPr>
        <w:t xml:space="preserve"> </w:t>
      </w:r>
      <w:r w:rsidRPr="005C6071">
        <w:t>observe</w:t>
      </w:r>
      <w:r w:rsidRPr="005C6071">
        <w:rPr>
          <w:spacing w:val="-14"/>
        </w:rPr>
        <w:t xml:space="preserve"> </w:t>
      </w:r>
      <w:r w:rsidRPr="005C6071">
        <w:t>domain behaviour during the poling process and their reorganisation during the action of DC fields in the range of electric-field strengths at which the high quasi-static piezoelectric properties were detected (Figures 5 and</w:t>
      </w:r>
      <w:r w:rsidRPr="005C6071">
        <w:rPr>
          <w:spacing w:val="-1"/>
        </w:rPr>
        <w:t xml:space="preserve"> </w:t>
      </w:r>
      <w:r w:rsidRPr="005C6071">
        <w:t>6).</w:t>
      </w:r>
    </w:p>
    <w:p w14:paraId="03FB554C" w14:textId="77777777" w:rsidR="008D63C6" w:rsidRPr="005C6071" w:rsidRDefault="008D63C6">
      <w:pPr>
        <w:pStyle w:val="BodyText"/>
        <w:kinsoku w:val="0"/>
        <w:overflowPunct w:val="0"/>
        <w:spacing w:before="7"/>
        <w:ind w:left="0"/>
        <w:rPr>
          <w:sz w:val="23"/>
          <w:szCs w:val="23"/>
        </w:rPr>
      </w:pPr>
    </w:p>
    <w:p w14:paraId="5C03F0D1" w14:textId="77777777" w:rsidR="008D63C6" w:rsidRPr="005C6071" w:rsidRDefault="008A4F6A">
      <w:pPr>
        <w:pStyle w:val="Heading1"/>
        <w:kinsoku w:val="0"/>
        <w:overflowPunct w:val="0"/>
        <w:jc w:val="both"/>
      </w:pPr>
      <w:r w:rsidRPr="005C6071">
        <w:t>4c. Optical</w:t>
      </w:r>
      <w:r w:rsidRPr="005C6071">
        <w:rPr>
          <w:spacing w:val="-6"/>
        </w:rPr>
        <w:t xml:space="preserve"> </w:t>
      </w:r>
      <w:r w:rsidRPr="005C6071">
        <w:t>investigations</w:t>
      </w:r>
    </w:p>
    <w:p w14:paraId="1E3A6236" w14:textId="77777777" w:rsidR="008D63C6" w:rsidRPr="005C6071" w:rsidRDefault="008A4F6A">
      <w:pPr>
        <w:pStyle w:val="BodyText"/>
        <w:kinsoku w:val="0"/>
        <w:overflowPunct w:val="0"/>
        <w:spacing w:before="137" w:line="360" w:lineRule="auto"/>
        <w:ind w:right="473"/>
        <w:jc w:val="both"/>
      </w:pPr>
      <w:r w:rsidRPr="005C6071">
        <w:t xml:space="preserve">To understand the complex piezoelectric response presented in the previous section, we have </w:t>
      </w:r>
      <w:r w:rsidRPr="005C6071">
        <w:rPr>
          <w:position w:val="2"/>
        </w:rPr>
        <w:t>carried</w:t>
      </w:r>
      <w:r w:rsidRPr="005C6071">
        <w:rPr>
          <w:spacing w:val="-10"/>
          <w:position w:val="2"/>
        </w:rPr>
        <w:t xml:space="preserve"> </w:t>
      </w:r>
      <w:r w:rsidRPr="005C6071">
        <w:rPr>
          <w:position w:val="2"/>
        </w:rPr>
        <w:t>out</w:t>
      </w:r>
      <w:r w:rsidRPr="005C6071">
        <w:rPr>
          <w:spacing w:val="-8"/>
          <w:position w:val="2"/>
        </w:rPr>
        <w:t xml:space="preserve"> </w:t>
      </w:r>
      <w:r w:rsidRPr="005C6071">
        <w:rPr>
          <w:position w:val="2"/>
        </w:rPr>
        <w:t>optical</w:t>
      </w:r>
      <w:r w:rsidRPr="005C6071">
        <w:rPr>
          <w:spacing w:val="-8"/>
          <w:position w:val="2"/>
        </w:rPr>
        <w:t xml:space="preserve"> </w:t>
      </w:r>
      <w:r w:rsidRPr="005C6071">
        <w:rPr>
          <w:position w:val="2"/>
        </w:rPr>
        <w:t>studies</w:t>
      </w:r>
      <w:r w:rsidRPr="005C6071">
        <w:rPr>
          <w:spacing w:val="-6"/>
          <w:position w:val="2"/>
        </w:rPr>
        <w:t xml:space="preserve"> </w:t>
      </w:r>
      <w:r w:rsidRPr="005C6071">
        <w:rPr>
          <w:position w:val="2"/>
        </w:rPr>
        <w:t>of</w:t>
      </w:r>
      <w:r w:rsidRPr="005C6071">
        <w:rPr>
          <w:spacing w:val="-9"/>
          <w:position w:val="2"/>
        </w:rPr>
        <w:t xml:space="preserve"> </w:t>
      </w:r>
      <w:r w:rsidRPr="005C6071">
        <w:rPr>
          <w:position w:val="2"/>
        </w:rPr>
        <w:t>the</w:t>
      </w:r>
      <w:r w:rsidRPr="005C6071">
        <w:rPr>
          <w:spacing w:val="-10"/>
          <w:position w:val="2"/>
        </w:rPr>
        <w:t xml:space="preserve"> </w:t>
      </w:r>
      <w:r w:rsidRPr="005C6071">
        <w:rPr>
          <w:position w:val="2"/>
        </w:rPr>
        <w:t>domain</w:t>
      </w:r>
      <w:r w:rsidRPr="005C6071">
        <w:rPr>
          <w:spacing w:val="-9"/>
          <w:position w:val="2"/>
        </w:rPr>
        <w:t xml:space="preserve"> </w:t>
      </w:r>
      <w:r w:rsidRPr="005C6071">
        <w:rPr>
          <w:position w:val="2"/>
        </w:rPr>
        <w:t>structures</w:t>
      </w:r>
      <w:r w:rsidRPr="005C6071">
        <w:rPr>
          <w:spacing w:val="-6"/>
          <w:position w:val="2"/>
        </w:rPr>
        <w:t xml:space="preserve"> </w:t>
      </w:r>
      <w:r w:rsidRPr="005C6071">
        <w:rPr>
          <w:position w:val="2"/>
        </w:rPr>
        <w:t>of</w:t>
      </w:r>
      <w:r w:rsidRPr="005C6071">
        <w:rPr>
          <w:spacing w:val="-9"/>
          <w:position w:val="2"/>
        </w:rPr>
        <w:t xml:space="preserve"> </w:t>
      </w:r>
      <w:r w:rsidRPr="005C6071">
        <w:rPr>
          <w:position w:val="2"/>
        </w:rPr>
        <w:t>the</w:t>
      </w:r>
      <w:r w:rsidRPr="005C6071">
        <w:rPr>
          <w:spacing w:val="-10"/>
          <w:position w:val="2"/>
        </w:rPr>
        <w:t xml:space="preserve"> </w:t>
      </w:r>
      <w:r w:rsidRPr="005C6071">
        <w:rPr>
          <w:position w:val="2"/>
        </w:rPr>
        <w:t>PbZr</w:t>
      </w:r>
      <w:r w:rsidRPr="005C6071">
        <w:rPr>
          <w:sz w:val="16"/>
          <w:szCs w:val="16"/>
        </w:rPr>
        <w:t>0.54</w:t>
      </w:r>
      <w:r w:rsidRPr="005C6071">
        <w:rPr>
          <w:position w:val="2"/>
        </w:rPr>
        <w:t>Ti</w:t>
      </w:r>
      <w:r w:rsidRPr="005C6071">
        <w:rPr>
          <w:sz w:val="16"/>
          <w:szCs w:val="16"/>
        </w:rPr>
        <w:t>46</w:t>
      </w:r>
      <w:r w:rsidRPr="005C6071">
        <w:rPr>
          <w:position w:val="2"/>
        </w:rPr>
        <w:t>O</w:t>
      </w:r>
      <w:r w:rsidRPr="005C6071">
        <w:rPr>
          <w:sz w:val="16"/>
          <w:szCs w:val="16"/>
        </w:rPr>
        <w:t>3</w:t>
      </w:r>
      <w:r w:rsidRPr="005C6071">
        <w:rPr>
          <w:spacing w:val="-7"/>
          <w:sz w:val="16"/>
          <w:szCs w:val="16"/>
        </w:rPr>
        <w:t xml:space="preserve"> </w:t>
      </w:r>
      <w:r w:rsidRPr="005C6071">
        <w:rPr>
          <w:position w:val="2"/>
        </w:rPr>
        <w:t>single</w:t>
      </w:r>
      <w:r w:rsidRPr="005C6071">
        <w:rPr>
          <w:spacing w:val="-10"/>
          <w:position w:val="2"/>
        </w:rPr>
        <w:t xml:space="preserve"> </w:t>
      </w:r>
      <w:r w:rsidRPr="005C6071">
        <w:rPr>
          <w:position w:val="2"/>
        </w:rPr>
        <w:t>crystal</w:t>
      </w:r>
      <w:r w:rsidRPr="005C6071">
        <w:rPr>
          <w:spacing w:val="-8"/>
          <w:position w:val="2"/>
        </w:rPr>
        <w:t xml:space="preserve"> </w:t>
      </w:r>
      <w:r w:rsidRPr="005C6071">
        <w:rPr>
          <w:position w:val="2"/>
        </w:rPr>
        <w:t>using</w:t>
      </w:r>
      <w:r w:rsidRPr="005C6071">
        <w:rPr>
          <w:spacing w:val="-11"/>
          <w:position w:val="2"/>
        </w:rPr>
        <w:t xml:space="preserve"> </w:t>
      </w:r>
      <w:r w:rsidRPr="005C6071">
        <w:rPr>
          <w:position w:val="2"/>
        </w:rPr>
        <w:t xml:space="preserve">the </w:t>
      </w:r>
      <w:r w:rsidRPr="005C6071">
        <w:t>Metripol technique. This experimental setup is described in the Supplement Information</w:t>
      </w:r>
      <w:r w:rsidRPr="005C6071">
        <w:rPr>
          <w:spacing w:val="-28"/>
        </w:rPr>
        <w:t xml:space="preserve"> </w:t>
      </w:r>
      <w:r w:rsidRPr="005C6071">
        <w:t>based on articles [</w:t>
      </w:r>
      <w:r w:rsidRPr="005C6071">
        <w:rPr>
          <w:b/>
          <w:bCs/>
        </w:rPr>
        <w:t>41-43</w:t>
      </w:r>
      <w:r w:rsidRPr="005C6071">
        <w:t xml:space="preserve">]. This technique measures an orientation angle </w:t>
      </w:r>
      <w:r w:rsidRPr="005C6071">
        <w:rPr>
          <w:rFonts w:ascii="Cambria" w:hAnsi="Cambria" w:cs="Cambria"/>
        </w:rPr>
        <w:t>φ</w:t>
      </w:r>
      <w:r w:rsidRPr="005C6071">
        <w:t>, the extinction angle in polarising microscopy. A feature of the Metripol is the visualisation of optical indicatrix orientations.</w:t>
      </w:r>
      <w:r w:rsidRPr="005C6071">
        <w:rPr>
          <w:spacing w:val="-6"/>
        </w:rPr>
        <w:t xml:space="preserve"> </w:t>
      </w:r>
      <w:r w:rsidRPr="005C6071">
        <w:t>These</w:t>
      </w:r>
      <w:r w:rsidRPr="005C6071">
        <w:rPr>
          <w:spacing w:val="-6"/>
        </w:rPr>
        <w:t xml:space="preserve"> </w:t>
      </w:r>
      <w:r w:rsidRPr="005C6071">
        <w:t>orientations</w:t>
      </w:r>
      <w:r w:rsidRPr="005C6071">
        <w:rPr>
          <w:spacing w:val="-5"/>
        </w:rPr>
        <w:t xml:space="preserve"> </w:t>
      </w:r>
      <w:r w:rsidRPr="005C6071">
        <w:t>are</w:t>
      </w:r>
      <w:r w:rsidRPr="005C6071">
        <w:rPr>
          <w:spacing w:val="-6"/>
        </w:rPr>
        <w:t xml:space="preserve"> </w:t>
      </w:r>
      <w:r w:rsidRPr="005C6071">
        <w:t>presented</w:t>
      </w:r>
      <w:r w:rsidRPr="005C6071">
        <w:rPr>
          <w:spacing w:val="-5"/>
        </w:rPr>
        <w:t xml:space="preserve"> </w:t>
      </w:r>
      <w:r w:rsidRPr="005C6071">
        <w:t>as</w:t>
      </w:r>
      <w:r w:rsidRPr="005C6071">
        <w:rPr>
          <w:spacing w:val="-5"/>
        </w:rPr>
        <w:t xml:space="preserve"> </w:t>
      </w:r>
      <w:r w:rsidRPr="005C6071">
        <w:t>a</w:t>
      </w:r>
      <w:r w:rsidRPr="005C6071">
        <w:rPr>
          <w:spacing w:val="-3"/>
        </w:rPr>
        <w:t xml:space="preserve"> </w:t>
      </w:r>
      <w:r w:rsidRPr="005C6071">
        <w:t>coloured</w:t>
      </w:r>
      <w:r w:rsidRPr="005C6071">
        <w:rPr>
          <w:spacing w:val="-5"/>
        </w:rPr>
        <w:t xml:space="preserve"> </w:t>
      </w:r>
      <w:r w:rsidRPr="005C6071">
        <w:t>map,</w:t>
      </w:r>
      <w:r w:rsidRPr="005C6071">
        <w:rPr>
          <w:spacing w:val="-5"/>
        </w:rPr>
        <w:t xml:space="preserve"> </w:t>
      </w:r>
      <w:r w:rsidRPr="005C6071">
        <w:t>in</w:t>
      </w:r>
      <w:r w:rsidRPr="005C6071">
        <w:rPr>
          <w:spacing w:val="-5"/>
        </w:rPr>
        <w:t xml:space="preserve"> </w:t>
      </w:r>
      <w:r w:rsidRPr="005C6071">
        <w:t>which</w:t>
      </w:r>
      <w:r w:rsidRPr="005C6071">
        <w:rPr>
          <w:spacing w:val="-5"/>
        </w:rPr>
        <w:t xml:space="preserve"> </w:t>
      </w:r>
      <w:r w:rsidRPr="005C6071">
        <w:t>different</w:t>
      </w:r>
      <w:r w:rsidRPr="005C6071">
        <w:rPr>
          <w:spacing w:val="-4"/>
        </w:rPr>
        <w:t xml:space="preserve"> </w:t>
      </w:r>
      <w:r w:rsidRPr="005C6071">
        <w:t>colours</w:t>
      </w:r>
      <w:r w:rsidRPr="005C6071">
        <w:rPr>
          <w:spacing w:val="-5"/>
        </w:rPr>
        <w:t xml:space="preserve"> </w:t>
      </w:r>
      <w:r w:rsidRPr="005C6071">
        <w:t xml:space="preserve">are related to different angles </w:t>
      </w:r>
      <w:r w:rsidRPr="005C6071">
        <w:rPr>
          <w:rFonts w:ascii="Cambria" w:hAnsi="Cambria" w:cs="Cambria"/>
        </w:rPr>
        <w:t xml:space="preserve">φ. </w:t>
      </w:r>
      <w:r w:rsidRPr="005C6071">
        <w:t>The empirical distribution of orientations (histogram) can be plotted based on such maps. Each point of such a histogram corresponds to the orientation distribution calculated for one-degree</w:t>
      </w:r>
      <w:r w:rsidRPr="005C6071">
        <w:rPr>
          <w:spacing w:val="-3"/>
        </w:rPr>
        <w:t xml:space="preserve"> </w:t>
      </w:r>
      <w:r w:rsidRPr="005C6071">
        <w:t>intervals.</w:t>
      </w:r>
    </w:p>
    <w:p w14:paraId="40D674C1" w14:textId="77777777" w:rsidR="008D63C6" w:rsidRPr="005C6071" w:rsidRDefault="008A4F6A">
      <w:pPr>
        <w:pStyle w:val="BodyText"/>
        <w:kinsoku w:val="0"/>
        <w:overflowPunct w:val="0"/>
        <w:spacing w:line="360" w:lineRule="auto"/>
        <w:ind w:right="472" w:firstLine="300"/>
        <w:jc w:val="both"/>
      </w:pPr>
      <w:r w:rsidRPr="005C6071">
        <w:t xml:space="preserve">Using the experimental technique mentioned above, we have studied the domain structures </w:t>
      </w:r>
      <w:r w:rsidRPr="005C6071">
        <w:rPr>
          <w:position w:val="2"/>
        </w:rPr>
        <w:t>in the virgin and DC poled PbZr</w:t>
      </w:r>
      <w:r w:rsidRPr="005C6071">
        <w:rPr>
          <w:sz w:val="16"/>
          <w:szCs w:val="16"/>
        </w:rPr>
        <w:t>0.54</w:t>
      </w:r>
      <w:r w:rsidRPr="005C6071">
        <w:rPr>
          <w:position w:val="2"/>
        </w:rPr>
        <w:t>Ti</w:t>
      </w:r>
      <w:r w:rsidRPr="005C6071">
        <w:rPr>
          <w:sz w:val="16"/>
          <w:szCs w:val="16"/>
        </w:rPr>
        <w:t>0.46</w:t>
      </w:r>
      <w:r w:rsidRPr="005C6071">
        <w:rPr>
          <w:position w:val="2"/>
        </w:rPr>
        <w:t>O</w:t>
      </w:r>
      <w:r w:rsidRPr="005C6071">
        <w:rPr>
          <w:sz w:val="16"/>
          <w:szCs w:val="16"/>
        </w:rPr>
        <w:t xml:space="preserve">3 </w:t>
      </w:r>
      <w:r w:rsidRPr="005C6071">
        <w:rPr>
          <w:position w:val="2"/>
        </w:rPr>
        <w:t xml:space="preserve">single crystal. The direction of the applied electric </w:t>
      </w:r>
      <w:r w:rsidRPr="005C6071">
        <w:t>field was along with the thickness of the sample, i.e., it was parallel to the incident light path. This electric field orientation was achieved in a specially prepared capacitor placed in the Linkam</w:t>
      </w:r>
      <w:r w:rsidRPr="005C6071">
        <w:rPr>
          <w:spacing w:val="-13"/>
        </w:rPr>
        <w:t xml:space="preserve"> </w:t>
      </w:r>
      <w:r w:rsidRPr="005C6071">
        <w:t>stage.</w:t>
      </w:r>
      <w:r w:rsidRPr="005C6071">
        <w:rPr>
          <w:spacing w:val="-13"/>
        </w:rPr>
        <w:t xml:space="preserve"> </w:t>
      </w:r>
      <w:r w:rsidRPr="005C6071">
        <w:t>This</w:t>
      </w:r>
      <w:r w:rsidRPr="005C6071">
        <w:rPr>
          <w:spacing w:val="-13"/>
        </w:rPr>
        <w:t xml:space="preserve"> </w:t>
      </w:r>
      <w:r w:rsidRPr="005C6071">
        <w:t>capacitor</w:t>
      </w:r>
      <w:r w:rsidRPr="005C6071">
        <w:rPr>
          <w:spacing w:val="-14"/>
        </w:rPr>
        <w:t xml:space="preserve"> </w:t>
      </w:r>
      <w:r w:rsidRPr="005C6071">
        <w:t>consisted</w:t>
      </w:r>
      <w:r w:rsidRPr="005C6071">
        <w:rPr>
          <w:spacing w:val="-13"/>
        </w:rPr>
        <w:t xml:space="preserve"> </w:t>
      </w:r>
      <w:r w:rsidRPr="005C6071">
        <w:t>of</w:t>
      </w:r>
      <w:r w:rsidRPr="005C6071">
        <w:rPr>
          <w:spacing w:val="-13"/>
        </w:rPr>
        <w:t xml:space="preserve"> </w:t>
      </w:r>
      <w:r w:rsidRPr="005C6071">
        <w:t>two</w:t>
      </w:r>
      <w:r w:rsidRPr="005C6071">
        <w:rPr>
          <w:spacing w:val="-11"/>
        </w:rPr>
        <w:t xml:space="preserve"> </w:t>
      </w:r>
      <w:r w:rsidRPr="005C6071">
        <w:t>glass</w:t>
      </w:r>
      <w:r w:rsidRPr="005C6071">
        <w:rPr>
          <w:spacing w:val="-13"/>
        </w:rPr>
        <w:t xml:space="preserve"> </w:t>
      </w:r>
      <w:r w:rsidRPr="005C6071">
        <w:t>plates</w:t>
      </w:r>
      <w:r w:rsidRPr="005C6071">
        <w:rPr>
          <w:spacing w:val="-13"/>
        </w:rPr>
        <w:t xml:space="preserve"> </w:t>
      </w:r>
      <w:r w:rsidRPr="005C6071">
        <w:t>coated</w:t>
      </w:r>
      <w:r w:rsidRPr="005C6071">
        <w:rPr>
          <w:spacing w:val="-13"/>
        </w:rPr>
        <w:t xml:space="preserve"> </w:t>
      </w:r>
      <w:r w:rsidRPr="005C6071">
        <w:t>with</w:t>
      </w:r>
      <w:r w:rsidRPr="005C6071">
        <w:rPr>
          <w:spacing w:val="-13"/>
        </w:rPr>
        <w:t xml:space="preserve"> </w:t>
      </w:r>
      <w:r w:rsidRPr="005C6071">
        <w:t>indium</w:t>
      </w:r>
      <w:r w:rsidRPr="005C6071">
        <w:rPr>
          <w:spacing w:val="-12"/>
        </w:rPr>
        <w:t xml:space="preserve"> </w:t>
      </w:r>
      <w:r w:rsidRPr="005C6071">
        <w:t>tin</w:t>
      </w:r>
      <w:r w:rsidRPr="005C6071">
        <w:rPr>
          <w:spacing w:val="-13"/>
        </w:rPr>
        <w:t xml:space="preserve"> </w:t>
      </w:r>
      <w:r w:rsidRPr="005C6071">
        <w:t>oxide</w:t>
      </w:r>
      <w:r w:rsidRPr="005C6071">
        <w:rPr>
          <w:spacing w:val="-14"/>
        </w:rPr>
        <w:t xml:space="preserve"> </w:t>
      </w:r>
      <w:r w:rsidRPr="005C6071">
        <w:t>forming transparent</w:t>
      </w:r>
      <w:r w:rsidRPr="005C6071">
        <w:rPr>
          <w:spacing w:val="-4"/>
        </w:rPr>
        <w:t xml:space="preserve"> </w:t>
      </w:r>
      <w:r w:rsidRPr="005C6071">
        <w:t>electrodes.</w:t>
      </w:r>
      <w:r w:rsidRPr="005C6071">
        <w:rPr>
          <w:spacing w:val="-6"/>
        </w:rPr>
        <w:t xml:space="preserve"> </w:t>
      </w:r>
      <w:r w:rsidRPr="005C6071">
        <w:t>The</w:t>
      </w:r>
      <w:r w:rsidRPr="005C6071">
        <w:rPr>
          <w:spacing w:val="-7"/>
        </w:rPr>
        <w:t xml:space="preserve"> </w:t>
      </w:r>
      <w:r w:rsidRPr="005C6071">
        <w:t>crystal</w:t>
      </w:r>
      <w:r w:rsidRPr="005C6071">
        <w:rPr>
          <w:spacing w:val="-6"/>
        </w:rPr>
        <w:t xml:space="preserve"> </w:t>
      </w:r>
      <w:r w:rsidRPr="005C6071">
        <w:t>was</w:t>
      </w:r>
      <w:r w:rsidRPr="005C6071">
        <w:rPr>
          <w:spacing w:val="-6"/>
        </w:rPr>
        <w:t xml:space="preserve"> </w:t>
      </w:r>
      <w:r w:rsidRPr="005C6071">
        <w:t>placed</w:t>
      </w:r>
      <w:r w:rsidRPr="005C6071">
        <w:rPr>
          <w:spacing w:val="-6"/>
        </w:rPr>
        <w:t xml:space="preserve"> </w:t>
      </w:r>
      <w:r w:rsidRPr="005C6071">
        <w:t>between</w:t>
      </w:r>
      <w:r w:rsidRPr="005C6071">
        <w:rPr>
          <w:spacing w:val="-6"/>
        </w:rPr>
        <w:t xml:space="preserve"> </w:t>
      </w:r>
      <w:r w:rsidRPr="005C6071">
        <w:t>these</w:t>
      </w:r>
      <w:r w:rsidRPr="005C6071">
        <w:rPr>
          <w:spacing w:val="-7"/>
        </w:rPr>
        <w:t xml:space="preserve"> </w:t>
      </w:r>
      <w:r w:rsidRPr="005C6071">
        <w:t>plates</w:t>
      </w:r>
      <w:r w:rsidRPr="005C6071">
        <w:rPr>
          <w:spacing w:val="-6"/>
        </w:rPr>
        <w:t xml:space="preserve"> </w:t>
      </w:r>
      <w:r w:rsidRPr="005C6071">
        <w:t>to</w:t>
      </w:r>
      <w:r w:rsidRPr="005C6071">
        <w:rPr>
          <w:spacing w:val="-7"/>
        </w:rPr>
        <w:t xml:space="preserve"> </w:t>
      </w:r>
      <w:r w:rsidRPr="005C6071">
        <w:t>which</w:t>
      </w:r>
      <w:r w:rsidRPr="005C6071">
        <w:rPr>
          <w:spacing w:val="-6"/>
        </w:rPr>
        <w:t xml:space="preserve"> </w:t>
      </w:r>
      <w:r w:rsidRPr="005C6071">
        <w:t>a</w:t>
      </w:r>
      <w:r w:rsidRPr="005C6071">
        <w:rPr>
          <w:spacing w:val="-7"/>
        </w:rPr>
        <w:t xml:space="preserve"> </w:t>
      </w:r>
      <w:r w:rsidRPr="005C6071">
        <w:t>constant</w:t>
      </w:r>
      <w:r w:rsidRPr="005C6071">
        <w:rPr>
          <w:spacing w:val="-6"/>
        </w:rPr>
        <w:t xml:space="preserve"> </w:t>
      </w:r>
      <w:r w:rsidRPr="005C6071">
        <w:t xml:space="preserve">electric field could be applied using thin silver wires glued to the electrodes. Measurements of the </w:t>
      </w:r>
      <w:r w:rsidRPr="005C6071">
        <w:rPr>
          <w:position w:val="2"/>
        </w:rPr>
        <w:t>optical</w:t>
      </w:r>
      <w:r w:rsidRPr="005C6071">
        <w:rPr>
          <w:spacing w:val="-9"/>
          <w:position w:val="2"/>
        </w:rPr>
        <w:t xml:space="preserve"> </w:t>
      </w:r>
      <w:r w:rsidRPr="005C6071">
        <w:rPr>
          <w:position w:val="2"/>
        </w:rPr>
        <w:t>properties</w:t>
      </w:r>
      <w:r w:rsidRPr="005C6071">
        <w:rPr>
          <w:spacing w:val="-9"/>
          <w:position w:val="2"/>
        </w:rPr>
        <w:t xml:space="preserve"> </w:t>
      </w:r>
      <w:r w:rsidRPr="005C6071">
        <w:rPr>
          <w:position w:val="2"/>
        </w:rPr>
        <w:t>of</w:t>
      </w:r>
      <w:r w:rsidRPr="005C6071">
        <w:rPr>
          <w:spacing w:val="-9"/>
          <w:position w:val="2"/>
        </w:rPr>
        <w:t xml:space="preserve"> </w:t>
      </w:r>
      <w:r w:rsidRPr="005C6071">
        <w:rPr>
          <w:position w:val="2"/>
        </w:rPr>
        <w:t>the</w:t>
      </w:r>
      <w:r w:rsidRPr="005C6071">
        <w:rPr>
          <w:spacing w:val="-11"/>
          <w:position w:val="2"/>
        </w:rPr>
        <w:t xml:space="preserve"> </w:t>
      </w:r>
      <w:r w:rsidRPr="005C6071">
        <w:rPr>
          <w:position w:val="2"/>
        </w:rPr>
        <w:t>PbZr</w:t>
      </w:r>
      <w:r w:rsidRPr="005C6071">
        <w:rPr>
          <w:sz w:val="16"/>
          <w:szCs w:val="16"/>
        </w:rPr>
        <w:t>0.54</w:t>
      </w:r>
      <w:r w:rsidRPr="005C6071">
        <w:rPr>
          <w:position w:val="2"/>
        </w:rPr>
        <w:t>Ti</w:t>
      </w:r>
      <w:r w:rsidRPr="005C6071">
        <w:rPr>
          <w:sz w:val="16"/>
          <w:szCs w:val="16"/>
        </w:rPr>
        <w:t>0.46</w:t>
      </w:r>
      <w:r w:rsidRPr="005C6071">
        <w:rPr>
          <w:position w:val="2"/>
        </w:rPr>
        <w:t>O</w:t>
      </w:r>
      <w:r w:rsidRPr="005C6071">
        <w:rPr>
          <w:sz w:val="16"/>
          <w:szCs w:val="16"/>
        </w:rPr>
        <w:t>3</w:t>
      </w:r>
      <w:r w:rsidRPr="005C6071">
        <w:rPr>
          <w:spacing w:val="12"/>
          <w:sz w:val="16"/>
          <w:szCs w:val="16"/>
        </w:rPr>
        <w:t xml:space="preserve"> </w:t>
      </w:r>
      <w:r w:rsidRPr="005C6071">
        <w:rPr>
          <w:position w:val="2"/>
        </w:rPr>
        <w:t>single</w:t>
      </w:r>
      <w:r w:rsidRPr="005C6071">
        <w:rPr>
          <w:spacing w:val="-10"/>
          <w:position w:val="2"/>
        </w:rPr>
        <w:t xml:space="preserve"> </w:t>
      </w:r>
      <w:r w:rsidRPr="005C6071">
        <w:rPr>
          <w:position w:val="2"/>
        </w:rPr>
        <w:t>crystal</w:t>
      </w:r>
      <w:r w:rsidRPr="005C6071">
        <w:rPr>
          <w:spacing w:val="-9"/>
          <w:position w:val="2"/>
        </w:rPr>
        <w:t xml:space="preserve"> </w:t>
      </w:r>
      <w:r w:rsidRPr="005C6071">
        <w:rPr>
          <w:position w:val="2"/>
        </w:rPr>
        <w:t>were</w:t>
      </w:r>
      <w:r w:rsidRPr="005C6071">
        <w:rPr>
          <w:spacing w:val="-10"/>
          <w:position w:val="2"/>
        </w:rPr>
        <w:t xml:space="preserve"> </w:t>
      </w:r>
      <w:r w:rsidRPr="005C6071">
        <w:rPr>
          <w:position w:val="2"/>
        </w:rPr>
        <w:t>carried</w:t>
      </w:r>
      <w:r w:rsidRPr="005C6071">
        <w:rPr>
          <w:spacing w:val="-10"/>
          <w:position w:val="2"/>
        </w:rPr>
        <w:t xml:space="preserve"> </w:t>
      </w:r>
      <w:r w:rsidRPr="005C6071">
        <w:rPr>
          <w:position w:val="2"/>
        </w:rPr>
        <w:t>out</w:t>
      </w:r>
      <w:r w:rsidRPr="005C6071">
        <w:rPr>
          <w:spacing w:val="-9"/>
          <w:position w:val="2"/>
        </w:rPr>
        <w:t xml:space="preserve"> </w:t>
      </w:r>
      <w:r w:rsidRPr="005C6071">
        <w:rPr>
          <w:position w:val="2"/>
        </w:rPr>
        <w:t>from</w:t>
      </w:r>
      <w:r w:rsidRPr="005C6071">
        <w:rPr>
          <w:spacing w:val="-8"/>
          <w:position w:val="2"/>
        </w:rPr>
        <w:t xml:space="preserve"> </w:t>
      </w:r>
      <w:r w:rsidRPr="005C6071">
        <w:rPr>
          <w:position w:val="2"/>
        </w:rPr>
        <w:t>300K</w:t>
      </w:r>
      <w:r w:rsidRPr="005C6071">
        <w:rPr>
          <w:spacing w:val="-10"/>
          <w:position w:val="2"/>
        </w:rPr>
        <w:t xml:space="preserve"> </w:t>
      </w:r>
      <w:r w:rsidRPr="005C6071">
        <w:rPr>
          <w:position w:val="2"/>
        </w:rPr>
        <w:t>to</w:t>
      </w:r>
      <w:r w:rsidRPr="005C6071">
        <w:rPr>
          <w:spacing w:val="-10"/>
          <w:position w:val="2"/>
        </w:rPr>
        <w:t xml:space="preserve"> </w:t>
      </w:r>
      <w:r w:rsidRPr="005C6071">
        <w:rPr>
          <w:position w:val="2"/>
        </w:rPr>
        <w:t>390K,</w:t>
      </w:r>
      <w:r w:rsidRPr="005C6071">
        <w:rPr>
          <w:spacing w:val="-9"/>
          <w:position w:val="2"/>
        </w:rPr>
        <w:t xml:space="preserve"> </w:t>
      </w:r>
      <w:r w:rsidRPr="005C6071">
        <w:rPr>
          <w:position w:val="2"/>
        </w:rPr>
        <w:t xml:space="preserve">i.e. </w:t>
      </w:r>
      <w:r w:rsidRPr="005C6071">
        <w:t>the temperature at which the sample was poled in a DC</w:t>
      </w:r>
      <w:r w:rsidRPr="005C6071">
        <w:rPr>
          <w:spacing w:val="-4"/>
        </w:rPr>
        <w:t xml:space="preserve"> </w:t>
      </w:r>
      <w:r w:rsidRPr="005C6071">
        <w:t>field.</w:t>
      </w:r>
    </w:p>
    <w:p w14:paraId="3D6D6F99" w14:textId="017FBB04" w:rsidR="008D63C6" w:rsidRPr="005C6071" w:rsidRDefault="008A4F6A" w:rsidP="00970FBF">
      <w:pPr>
        <w:pStyle w:val="BodyText"/>
        <w:kinsoku w:val="0"/>
        <w:overflowPunct w:val="0"/>
        <w:spacing w:line="360" w:lineRule="auto"/>
        <w:ind w:right="473" w:firstLine="180"/>
        <w:jc w:val="both"/>
      </w:pPr>
      <w:r w:rsidRPr="005C6071">
        <w:t>At room temperature, the domain structure in the ferroelectric phase of the virgin crystal is  a mixture of domains differently oriented to each other when viewed along</w:t>
      </w:r>
      <w:r w:rsidRPr="005C6071">
        <w:rPr>
          <w:position w:val="2"/>
        </w:rPr>
        <w:t xml:space="preserve"> [001]</w:t>
      </w:r>
      <w:r w:rsidRPr="005C6071">
        <w:rPr>
          <w:sz w:val="16"/>
          <w:szCs w:val="16"/>
        </w:rPr>
        <w:t>p</w:t>
      </w:r>
      <w:r w:rsidRPr="005C6071">
        <w:rPr>
          <w:position w:val="2"/>
        </w:rPr>
        <w:t xml:space="preserve">. </w:t>
      </w:r>
      <w:r w:rsidRPr="005C6071">
        <w:t>As can be seen from the PZT phase diagram (Figure 3d), the structure of the crystal at 300K consists of a mixture of rhombohedral, monoclinic and tetragonal phases. However, Figure 8 shows the</w:t>
      </w:r>
      <w:r w:rsidR="00970FBF" w:rsidRPr="005C6071">
        <w:t xml:space="preserve"> </w:t>
      </w:r>
      <w:r w:rsidRPr="005C6071">
        <w:lastRenderedPageBreak/>
        <w:t>population of the extinction positions of domains, where there is a continuous change of these orientations (the data were fitted with a Gaussian distribution function called Gaussian lines, further in the text). The domains with rhombohedral symmetry with extinction orientations of 45</w:t>
      </w:r>
      <w:r w:rsidRPr="005C6071">
        <w:rPr>
          <w:position w:val="9"/>
          <w:sz w:val="16"/>
          <w:szCs w:val="16"/>
        </w:rPr>
        <w:t>o</w:t>
      </w:r>
      <w:r w:rsidRPr="005C6071">
        <w:rPr>
          <w:spacing w:val="9"/>
          <w:position w:val="9"/>
          <w:sz w:val="16"/>
          <w:szCs w:val="16"/>
        </w:rPr>
        <w:t xml:space="preserve"> </w:t>
      </w:r>
      <w:r w:rsidRPr="005C6071">
        <w:t>and</w:t>
      </w:r>
      <w:r w:rsidRPr="005C6071">
        <w:rPr>
          <w:spacing w:val="-9"/>
        </w:rPr>
        <w:t xml:space="preserve"> </w:t>
      </w:r>
      <w:r w:rsidRPr="005C6071">
        <w:t>135</w:t>
      </w:r>
      <w:r w:rsidRPr="005C6071">
        <w:rPr>
          <w:position w:val="9"/>
          <w:sz w:val="16"/>
          <w:szCs w:val="16"/>
        </w:rPr>
        <w:t>o</w:t>
      </w:r>
      <w:r w:rsidRPr="005C6071">
        <w:rPr>
          <w:spacing w:val="10"/>
          <w:position w:val="9"/>
          <w:sz w:val="16"/>
          <w:szCs w:val="16"/>
        </w:rPr>
        <w:t xml:space="preserve"> </w:t>
      </w:r>
      <w:r w:rsidRPr="005C6071">
        <w:t>correspond</w:t>
      </w:r>
      <w:r w:rsidRPr="005C6071">
        <w:rPr>
          <w:spacing w:val="-9"/>
        </w:rPr>
        <w:t xml:space="preserve"> </w:t>
      </w:r>
      <w:r w:rsidRPr="005C6071">
        <w:t>to</w:t>
      </w:r>
      <w:r w:rsidRPr="005C6071">
        <w:rPr>
          <w:spacing w:val="-10"/>
        </w:rPr>
        <w:t xml:space="preserve"> </w:t>
      </w:r>
      <w:r w:rsidRPr="005C6071">
        <w:t>local</w:t>
      </w:r>
      <w:r w:rsidRPr="005C6071">
        <w:rPr>
          <w:spacing w:val="-8"/>
        </w:rPr>
        <w:t xml:space="preserve"> </w:t>
      </w:r>
      <w:r w:rsidRPr="005C6071">
        <w:t>minima</w:t>
      </w:r>
      <w:r w:rsidRPr="005C6071">
        <w:rPr>
          <w:spacing w:val="-12"/>
        </w:rPr>
        <w:t xml:space="preserve"> </w:t>
      </w:r>
      <w:r w:rsidRPr="005C6071">
        <w:t>in</w:t>
      </w:r>
      <w:r w:rsidRPr="005C6071">
        <w:rPr>
          <w:spacing w:val="-9"/>
        </w:rPr>
        <w:t xml:space="preserve"> </w:t>
      </w:r>
      <w:r w:rsidRPr="005C6071">
        <w:t>the</w:t>
      </w:r>
      <w:r w:rsidRPr="005C6071">
        <w:rPr>
          <w:spacing w:val="-12"/>
        </w:rPr>
        <w:t xml:space="preserve"> </w:t>
      </w:r>
      <w:r w:rsidRPr="005C6071">
        <w:t>two</w:t>
      </w:r>
      <w:r w:rsidRPr="005C6071">
        <w:rPr>
          <w:spacing w:val="-10"/>
        </w:rPr>
        <w:t xml:space="preserve"> </w:t>
      </w:r>
      <w:r w:rsidRPr="005C6071">
        <w:t>halves</w:t>
      </w:r>
      <w:r w:rsidRPr="005C6071">
        <w:rPr>
          <w:spacing w:val="-8"/>
        </w:rPr>
        <w:t xml:space="preserve"> </w:t>
      </w:r>
      <w:r w:rsidRPr="005C6071">
        <w:t>of</w:t>
      </w:r>
      <w:r w:rsidRPr="005C6071">
        <w:rPr>
          <w:spacing w:val="-9"/>
        </w:rPr>
        <w:t xml:space="preserve"> </w:t>
      </w:r>
      <w:r w:rsidRPr="005C6071">
        <w:t>Figure</w:t>
      </w:r>
      <w:r w:rsidRPr="005C6071">
        <w:rPr>
          <w:spacing w:val="-10"/>
        </w:rPr>
        <w:t xml:space="preserve"> </w:t>
      </w:r>
      <w:r w:rsidRPr="005C6071">
        <w:t>7.</w:t>
      </w:r>
      <w:r w:rsidRPr="005C6071">
        <w:rPr>
          <w:spacing w:val="-9"/>
        </w:rPr>
        <w:t xml:space="preserve"> </w:t>
      </w:r>
      <w:r w:rsidRPr="005C6071">
        <w:t>This</w:t>
      </w:r>
      <w:r w:rsidRPr="005C6071">
        <w:rPr>
          <w:spacing w:val="-9"/>
        </w:rPr>
        <w:t xml:space="preserve"> </w:t>
      </w:r>
      <w:r w:rsidRPr="005C6071">
        <w:t>diffuse</w:t>
      </w:r>
      <w:r w:rsidRPr="005C6071">
        <w:rPr>
          <w:spacing w:val="-10"/>
        </w:rPr>
        <w:t xml:space="preserve"> </w:t>
      </w:r>
      <w:r w:rsidRPr="005C6071">
        <w:t xml:space="preserve">dependence </w:t>
      </w:r>
      <w:r w:rsidRPr="005C6071">
        <w:rPr>
          <w:position w:val="2"/>
        </w:rPr>
        <w:t>of the domain populations stems from domains of monoclinic symmetry M</w:t>
      </w:r>
      <w:r w:rsidRPr="005C6071">
        <w:rPr>
          <w:sz w:val="16"/>
          <w:szCs w:val="16"/>
        </w:rPr>
        <w:t>A</w:t>
      </w:r>
      <w:r w:rsidRPr="005C6071">
        <w:rPr>
          <w:position w:val="2"/>
        </w:rPr>
        <w:t>, M</w:t>
      </w:r>
      <w:r w:rsidRPr="005C6071">
        <w:rPr>
          <w:sz w:val="16"/>
          <w:szCs w:val="16"/>
        </w:rPr>
        <w:t xml:space="preserve">B </w:t>
      </w:r>
      <w:r w:rsidRPr="005C6071">
        <w:rPr>
          <w:position w:val="2"/>
        </w:rPr>
        <w:t>and M</w:t>
      </w:r>
      <w:r w:rsidRPr="005C6071">
        <w:rPr>
          <w:sz w:val="16"/>
          <w:szCs w:val="16"/>
        </w:rPr>
        <w:t xml:space="preserve">C </w:t>
      </w:r>
      <w:r w:rsidRPr="005C6071">
        <w:rPr>
          <w:b/>
          <w:bCs/>
          <w:position w:val="2"/>
        </w:rPr>
        <w:t>[44]</w:t>
      </w:r>
      <w:r w:rsidRPr="005C6071">
        <w:rPr>
          <w:position w:val="2"/>
        </w:rPr>
        <w:t xml:space="preserve">, </w:t>
      </w:r>
      <w:r w:rsidRPr="005C6071">
        <w:t>which can also take any orientation, different from the angles 0</w:t>
      </w:r>
      <w:r w:rsidRPr="005C6071">
        <w:rPr>
          <w:position w:val="9"/>
          <w:sz w:val="16"/>
          <w:szCs w:val="16"/>
        </w:rPr>
        <w:t>o</w:t>
      </w:r>
      <w:r w:rsidRPr="005C6071">
        <w:t>, 45</w:t>
      </w:r>
      <w:r w:rsidRPr="005C6071">
        <w:rPr>
          <w:position w:val="9"/>
          <w:sz w:val="16"/>
          <w:szCs w:val="16"/>
        </w:rPr>
        <w:t>o</w:t>
      </w:r>
      <w:r w:rsidRPr="005C6071">
        <w:t>, 90</w:t>
      </w:r>
      <w:r w:rsidRPr="005C6071">
        <w:rPr>
          <w:position w:val="9"/>
          <w:sz w:val="16"/>
          <w:szCs w:val="16"/>
        </w:rPr>
        <w:t>o</w:t>
      </w:r>
      <w:r w:rsidRPr="005C6071">
        <w:t>, 135</w:t>
      </w:r>
      <w:r w:rsidRPr="005C6071">
        <w:rPr>
          <w:position w:val="9"/>
          <w:sz w:val="16"/>
          <w:szCs w:val="16"/>
        </w:rPr>
        <w:t xml:space="preserve">o </w:t>
      </w:r>
      <w:r w:rsidRPr="005C6071">
        <w:t>and 180</w:t>
      </w:r>
      <w:r w:rsidRPr="005C6071">
        <w:rPr>
          <w:position w:val="9"/>
          <w:sz w:val="16"/>
          <w:szCs w:val="16"/>
        </w:rPr>
        <w:t xml:space="preserve">o </w:t>
      </w:r>
      <w:r w:rsidRPr="005C6071">
        <w:rPr>
          <w:b/>
          <w:bCs/>
        </w:rPr>
        <w:t>[10]</w:t>
      </w:r>
      <w:r w:rsidRPr="005C6071">
        <w:t>. As</w:t>
      </w:r>
      <w:r w:rsidRPr="005C6071">
        <w:rPr>
          <w:spacing w:val="-5"/>
        </w:rPr>
        <w:t xml:space="preserve"> </w:t>
      </w:r>
      <w:r w:rsidRPr="005C6071">
        <w:t>discussed</w:t>
      </w:r>
      <w:r w:rsidRPr="005C6071">
        <w:rPr>
          <w:spacing w:val="-4"/>
        </w:rPr>
        <w:t xml:space="preserve"> </w:t>
      </w:r>
      <w:r w:rsidRPr="005C6071">
        <w:t>in</w:t>
      </w:r>
      <w:r w:rsidRPr="005C6071">
        <w:rPr>
          <w:spacing w:val="-4"/>
        </w:rPr>
        <w:t xml:space="preserve"> </w:t>
      </w:r>
      <w:r w:rsidRPr="005C6071">
        <w:rPr>
          <w:b/>
          <w:bCs/>
        </w:rPr>
        <w:t>[44]</w:t>
      </w:r>
      <w:r w:rsidRPr="005C6071">
        <w:t>,</w:t>
      </w:r>
      <w:r w:rsidRPr="005C6071">
        <w:rPr>
          <w:spacing w:val="-5"/>
        </w:rPr>
        <w:t xml:space="preserve"> </w:t>
      </w:r>
      <w:r w:rsidRPr="005C6071">
        <w:t>the</w:t>
      </w:r>
      <w:r w:rsidRPr="005C6071">
        <w:rPr>
          <w:spacing w:val="-5"/>
        </w:rPr>
        <w:t xml:space="preserve"> </w:t>
      </w:r>
      <w:r w:rsidRPr="005C6071">
        <w:t>Gausssian</w:t>
      </w:r>
      <w:r w:rsidRPr="005C6071">
        <w:rPr>
          <w:spacing w:val="-4"/>
        </w:rPr>
        <w:t xml:space="preserve"> </w:t>
      </w:r>
      <w:r w:rsidRPr="005C6071">
        <w:t>lines</w:t>
      </w:r>
      <w:r w:rsidRPr="005C6071">
        <w:rPr>
          <w:spacing w:val="-5"/>
        </w:rPr>
        <w:t xml:space="preserve"> </w:t>
      </w:r>
      <w:r w:rsidRPr="005C6071">
        <w:t>correspond</w:t>
      </w:r>
      <w:r w:rsidRPr="005C6071">
        <w:rPr>
          <w:spacing w:val="-4"/>
        </w:rPr>
        <w:t xml:space="preserve"> </w:t>
      </w:r>
      <w:r w:rsidRPr="005C6071">
        <w:t>to</w:t>
      </w:r>
      <w:r w:rsidRPr="005C6071">
        <w:rPr>
          <w:spacing w:val="-4"/>
        </w:rPr>
        <w:t xml:space="preserve"> </w:t>
      </w:r>
      <w:r w:rsidRPr="005C6071">
        <w:t>the</w:t>
      </w:r>
      <w:r w:rsidRPr="005C6071">
        <w:rPr>
          <w:spacing w:val="-6"/>
        </w:rPr>
        <w:t xml:space="preserve"> </w:t>
      </w:r>
      <w:r w:rsidRPr="005C6071">
        <w:t>distribution</w:t>
      </w:r>
      <w:r w:rsidRPr="005C6071">
        <w:rPr>
          <w:spacing w:val="-6"/>
        </w:rPr>
        <w:t xml:space="preserve"> </w:t>
      </w:r>
      <w:r w:rsidRPr="005C6071">
        <w:t>of</w:t>
      </w:r>
      <w:r w:rsidRPr="005C6071">
        <w:rPr>
          <w:spacing w:val="-5"/>
        </w:rPr>
        <w:t xml:space="preserve"> </w:t>
      </w:r>
      <w:r w:rsidRPr="005C6071">
        <w:t>the</w:t>
      </w:r>
      <w:r w:rsidRPr="005C6071">
        <w:rPr>
          <w:spacing w:val="-5"/>
        </w:rPr>
        <w:t xml:space="preserve"> </w:t>
      </w:r>
      <w:r w:rsidRPr="005C6071">
        <w:t>optical</w:t>
      </w:r>
      <w:r w:rsidRPr="005C6071">
        <w:rPr>
          <w:spacing w:val="-4"/>
        </w:rPr>
        <w:t xml:space="preserve"> </w:t>
      </w:r>
      <w:r w:rsidRPr="005C6071">
        <w:t>indicatrix orientations (responsible for extinction directions of domains) characterising the monoclinic symmetries.</w:t>
      </w:r>
    </w:p>
    <w:p w14:paraId="2A5F133B" w14:textId="77777777" w:rsidR="008D63C6" w:rsidRPr="005C6071" w:rsidRDefault="0053516A">
      <w:pPr>
        <w:pStyle w:val="BodyText"/>
        <w:kinsoku w:val="0"/>
        <w:overflowPunct w:val="0"/>
        <w:spacing w:before="9"/>
        <w:ind w:left="0"/>
        <w:rPr>
          <w:sz w:val="20"/>
          <w:szCs w:val="20"/>
        </w:rPr>
      </w:pPr>
      <w:r w:rsidRPr="005C6071">
        <w:rPr>
          <w:noProof/>
        </w:rPr>
        <mc:AlternateContent>
          <mc:Choice Requires="wps">
            <w:drawing>
              <wp:anchor distT="0" distB="0" distL="0" distR="0" simplePos="0" relativeHeight="251665408" behindDoc="0" locked="0" layoutInCell="0" allowOverlap="1" wp14:anchorId="3EDBC5E0" wp14:editId="104306DB">
                <wp:simplePos x="0" y="0"/>
                <wp:positionH relativeFrom="page">
                  <wp:posOffset>1579245</wp:posOffset>
                </wp:positionH>
                <wp:positionV relativeFrom="paragraph">
                  <wp:posOffset>176530</wp:posOffset>
                </wp:positionV>
                <wp:extent cx="4038600" cy="3619500"/>
                <wp:effectExtent l="0" t="0" r="0" b="0"/>
                <wp:wrapTopAndBottom/>
                <wp:docPr id="1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0" cy="3619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6A764" w14:textId="77777777" w:rsidR="008D63C6" w:rsidRDefault="0053516A">
                            <w:pPr>
                              <w:widowControl/>
                              <w:autoSpaceDE/>
                              <w:autoSpaceDN/>
                              <w:adjustRightInd/>
                              <w:spacing w:line="5700" w:lineRule="atLeast"/>
                              <w:rPr>
                                <w:sz w:val="24"/>
                                <w:szCs w:val="24"/>
                              </w:rPr>
                            </w:pPr>
                            <w:r>
                              <w:rPr>
                                <w:noProof/>
                              </w:rPr>
                              <w:drawing>
                                <wp:inline distT="0" distB="0" distL="0" distR="0" wp14:anchorId="6FE0A9B6" wp14:editId="70509E2F">
                                  <wp:extent cx="4033520" cy="3622040"/>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33520" cy="3622040"/>
                                          </a:xfrm>
                                          <a:prstGeom prst="rect">
                                            <a:avLst/>
                                          </a:prstGeom>
                                          <a:noFill/>
                                          <a:ln>
                                            <a:noFill/>
                                          </a:ln>
                                        </pic:spPr>
                                      </pic:pic>
                                    </a:graphicData>
                                  </a:graphic>
                                </wp:inline>
                              </w:drawing>
                            </w:r>
                          </w:p>
                          <w:p w14:paraId="556098C5" w14:textId="77777777" w:rsidR="008D63C6" w:rsidRDefault="008D63C6">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DBC5E0" id="Rectangle 23" o:spid="_x0000_s1037" style="position:absolute;margin-left:124.35pt;margin-top:13.9pt;width:318pt;height:285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" o:allowincell="f" filled="f" stroked="f">
                <v:textbox inset="0,0,0,0">
                  <w:txbxContent>
                    <w:p w14:paraId="5656A764" w14:textId="77777777" w:rsidR="008D63C6" w:rsidRDefault="0053516A">
                      <w:pPr>
                        <w:widowControl/>
                        <w:autoSpaceDE/>
                        <w:autoSpaceDN/>
                        <w:adjustRightInd/>
                        <w:spacing w:line="5700" w:lineRule="atLeast"/>
                        <w:rPr>
                          <w:sz w:val="24"/>
                          <w:szCs w:val="24"/>
                        </w:rPr>
                      </w:pPr>
                      <w:r>
                        <w:rPr>
                          <w:noProof/>
                        </w:rPr>
                        <w:drawing>
                          <wp:inline distT="0" distB="0" distL="0" distR="0" wp14:anchorId="6FE0A9B6" wp14:editId="70509E2F">
                            <wp:extent cx="4033520" cy="3622040"/>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33520" cy="3622040"/>
                                    </a:xfrm>
                                    <a:prstGeom prst="rect">
                                      <a:avLst/>
                                    </a:prstGeom>
                                    <a:noFill/>
                                    <a:ln>
                                      <a:noFill/>
                                    </a:ln>
                                  </pic:spPr>
                                </pic:pic>
                              </a:graphicData>
                            </a:graphic>
                          </wp:inline>
                        </w:drawing>
                      </w:r>
                    </w:p>
                    <w:p w14:paraId="556098C5" w14:textId="77777777" w:rsidR="008D63C6" w:rsidRDefault="008D63C6">
                      <w:pPr>
                        <w:rPr>
                          <w:sz w:val="24"/>
                          <w:szCs w:val="24"/>
                        </w:rPr>
                      </w:pPr>
                    </w:p>
                  </w:txbxContent>
                </v:textbox>
                <w10:wrap type="topAndBottom" anchorx="page"/>
              </v:rect>
            </w:pict>
          </mc:Fallback>
        </mc:AlternateContent>
      </w:r>
    </w:p>
    <w:p w14:paraId="1C717F53" w14:textId="77777777" w:rsidR="008D63C6" w:rsidRPr="005C6071" w:rsidRDefault="008D63C6">
      <w:pPr>
        <w:pStyle w:val="BodyText"/>
        <w:kinsoku w:val="0"/>
        <w:overflowPunct w:val="0"/>
        <w:spacing w:before="7"/>
        <w:ind w:left="0"/>
        <w:rPr>
          <w:sz w:val="36"/>
          <w:szCs w:val="36"/>
        </w:rPr>
      </w:pPr>
    </w:p>
    <w:p w14:paraId="492E522B" w14:textId="653CEE09" w:rsidR="008D63C6" w:rsidRPr="005C6071" w:rsidRDefault="008A4F6A" w:rsidP="00970FBF">
      <w:pPr>
        <w:pStyle w:val="BodyText"/>
        <w:kinsoku w:val="0"/>
        <w:overflowPunct w:val="0"/>
        <w:spacing w:before="1" w:line="235" w:lineRule="auto"/>
        <w:ind w:right="472"/>
        <w:jc w:val="both"/>
      </w:pPr>
      <w:r w:rsidRPr="005C6071">
        <w:rPr>
          <w:b/>
          <w:bCs/>
        </w:rPr>
        <w:t xml:space="preserve">Figure 7. </w:t>
      </w:r>
      <w:r w:rsidRPr="005C6071">
        <w:t xml:space="preserve">Histogram at 300K of randomly oriented domains for a crystal annealed at 720K for </w:t>
      </w:r>
      <w:r w:rsidRPr="005C6071">
        <w:rPr>
          <w:position w:val="2"/>
        </w:rPr>
        <w:t>30mins.</w:t>
      </w:r>
      <w:r w:rsidRPr="005C6071">
        <w:rPr>
          <w:spacing w:val="-6"/>
          <w:position w:val="2"/>
        </w:rPr>
        <w:t xml:space="preserve"> </w:t>
      </w:r>
      <w:r w:rsidRPr="005C6071">
        <w:rPr>
          <w:position w:val="2"/>
        </w:rPr>
        <w:t>a</w:t>
      </w:r>
      <w:r w:rsidRPr="005C6071">
        <w:rPr>
          <w:spacing w:val="-6"/>
          <w:position w:val="2"/>
        </w:rPr>
        <w:t xml:space="preserve"> </w:t>
      </w:r>
      <w:r w:rsidRPr="005C6071">
        <w:rPr>
          <w:position w:val="2"/>
        </w:rPr>
        <w:t>and</w:t>
      </w:r>
      <w:r w:rsidRPr="005C6071">
        <w:rPr>
          <w:spacing w:val="-4"/>
          <w:position w:val="2"/>
        </w:rPr>
        <w:t xml:space="preserve"> </w:t>
      </w:r>
      <w:r w:rsidRPr="005C6071">
        <w:rPr>
          <w:position w:val="2"/>
        </w:rPr>
        <w:t>b</w:t>
      </w:r>
      <w:r w:rsidRPr="005C6071">
        <w:rPr>
          <w:spacing w:val="-5"/>
          <w:position w:val="2"/>
        </w:rPr>
        <w:t xml:space="preserve"> </w:t>
      </w:r>
      <w:r w:rsidRPr="005C6071">
        <w:rPr>
          <w:position w:val="2"/>
        </w:rPr>
        <w:t>denote</w:t>
      </w:r>
      <w:r w:rsidRPr="005C6071">
        <w:rPr>
          <w:spacing w:val="-7"/>
          <w:position w:val="2"/>
        </w:rPr>
        <w:t xml:space="preserve"> </w:t>
      </w:r>
      <w:r w:rsidRPr="005C6071">
        <w:rPr>
          <w:position w:val="2"/>
        </w:rPr>
        <w:t>&lt;100&gt;</w:t>
      </w:r>
      <w:r w:rsidRPr="005C6071">
        <w:rPr>
          <w:sz w:val="16"/>
          <w:szCs w:val="16"/>
        </w:rPr>
        <w:t>p</w:t>
      </w:r>
      <w:r w:rsidRPr="005C6071">
        <w:rPr>
          <w:spacing w:val="16"/>
          <w:sz w:val="16"/>
          <w:szCs w:val="16"/>
        </w:rPr>
        <w:t xml:space="preserve"> </w:t>
      </w:r>
      <w:r w:rsidRPr="005C6071">
        <w:rPr>
          <w:position w:val="2"/>
        </w:rPr>
        <w:t>axes</w:t>
      </w:r>
      <w:r w:rsidRPr="005C6071">
        <w:rPr>
          <w:spacing w:val="-6"/>
          <w:position w:val="2"/>
        </w:rPr>
        <w:t xml:space="preserve"> </w:t>
      </w:r>
      <w:r w:rsidRPr="005C6071">
        <w:rPr>
          <w:position w:val="2"/>
        </w:rPr>
        <w:t>(c</w:t>
      </w:r>
      <w:r w:rsidRPr="005C6071">
        <w:rPr>
          <w:spacing w:val="-4"/>
          <w:position w:val="2"/>
        </w:rPr>
        <w:t xml:space="preserve"> </w:t>
      </w:r>
      <w:r w:rsidRPr="005C6071">
        <w:rPr>
          <w:position w:val="2"/>
        </w:rPr>
        <w:t>axis</w:t>
      </w:r>
      <w:r w:rsidRPr="005C6071">
        <w:rPr>
          <w:spacing w:val="-6"/>
          <w:position w:val="2"/>
        </w:rPr>
        <w:t xml:space="preserve"> </w:t>
      </w:r>
      <w:r w:rsidRPr="005C6071">
        <w:rPr>
          <w:position w:val="2"/>
        </w:rPr>
        <w:t>is</w:t>
      </w:r>
      <w:r w:rsidRPr="005C6071">
        <w:rPr>
          <w:spacing w:val="-5"/>
          <w:position w:val="2"/>
        </w:rPr>
        <w:t xml:space="preserve"> </w:t>
      </w:r>
      <w:r w:rsidRPr="005C6071">
        <w:rPr>
          <w:position w:val="2"/>
        </w:rPr>
        <w:t>perpendicular</w:t>
      </w:r>
      <w:r w:rsidRPr="005C6071">
        <w:rPr>
          <w:spacing w:val="-7"/>
          <w:position w:val="2"/>
        </w:rPr>
        <w:t xml:space="preserve"> </w:t>
      </w:r>
      <w:r w:rsidRPr="005C6071">
        <w:rPr>
          <w:position w:val="2"/>
        </w:rPr>
        <w:t>to</w:t>
      </w:r>
      <w:r w:rsidRPr="005C6071">
        <w:rPr>
          <w:spacing w:val="-3"/>
          <w:position w:val="2"/>
        </w:rPr>
        <w:t xml:space="preserve"> </w:t>
      </w:r>
      <w:r w:rsidRPr="005C6071">
        <w:rPr>
          <w:position w:val="2"/>
        </w:rPr>
        <w:t>the</w:t>
      </w:r>
      <w:r w:rsidRPr="005C6071">
        <w:rPr>
          <w:spacing w:val="-5"/>
          <w:position w:val="2"/>
        </w:rPr>
        <w:t xml:space="preserve"> </w:t>
      </w:r>
      <w:r w:rsidRPr="005C6071">
        <w:rPr>
          <w:position w:val="2"/>
        </w:rPr>
        <w:t>crystal</w:t>
      </w:r>
      <w:r w:rsidRPr="005C6071">
        <w:rPr>
          <w:spacing w:val="-5"/>
          <w:position w:val="2"/>
        </w:rPr>
        <w:t xml:space="preserve"> </w:t>
      </w:r>
      <w:r w:rsidRPr="005C6071">
        <w:rPr>
          <w:position w:val="2"/>
        </w:rPr>
        <w:t>surface).</w:t>
      </w:r>
      <w:r w:rsidRPr="005C6071">
        <w:rPr>
          <w:spacing w:val="-6"/>
          <w:position w:val="2"/>
        </w:rPr>
        <w:t xml:space="preserve"> </w:t>
      </w:r>
      <w:r w:rsidRPr="005C6071">
        <w:rPr>
          <w:position w:val="2"/>
        </w:rPr>
        <w:t xml:space="preserve">Continuous </w:t>
      </w:r>
      <w:r w:rsidRPr="005C6071">
        <w:t>Gaussian lines are fits showing extinction angles very close to the tetragonal (0</w:t>
      </w:r>
      <w:r w:rsidRPr="005C6071">
        <w:rPr>
          <w:position w:val="9"/>
          <w:sz w:val="16"/>
          <w:szCs w:val="16"/>
        </w:rPr>
        <w:t xml:space="preserve">o </w:t>
      </w:r>
      <w:r w:rsidRPr="005C6071">
        <w:t>and 90</w:t>
      </w:r>
      <w:r w:rsidRPr="005C6071">
        <w:rPr>
          <w:position w:val="9"/>
          <w:sz w:val="16"/>
          <w:szCs w:val="16"/>
        </w:rPr>
        <w:t>o</w:t>
      </w:r>
      <w:r w:rsidRPr="005C6071">
        <w:t>) and rhombohedral (135</w:t>
      </w:r>
      <w:r w:rsidRPr="005C6071">
        <w:rPr>
          <w:position w:val="9"/>
          <w:sz w:val="16"/>
          <w:szCs w:val="16"/>
        </w:rPr>
        <w:t>o</w:t>
      </w:r>
      <w:r w:rsidRPr="005C6071">
        <w:t>) symmetries. There  is  a  'background'  in  the  whole  range  of  angles (a</w:t>
      </w:r>
      <w:r w:rsidR="00970FBF" w:rsidRPr="005C6071">
        <w:t> </w:t>
      </w:r>
      <w:r w:rsidRPr="005C6071">
        <w:t>continuous line for each Gaussian line) which originate from numerous domains walls or domains sitting  on  each  other  and  affect  the  average  optical  indicatrix  section. Inset  is a</w:t>
      </w:r>
      <w:r w:rsidR="00970FBF" w:rsidRPr="005C6071">
        <w:t> </w:t>
      </w:r>
      <w:r w:rsidRPr="005C6071">
        <w:t xml:space="preserve">representative orientation map for a region of 820µm x 440µm. </w:t>
      </w:r>
      <w:r w:rsidRPr="005C6071">
        <w:rPr>
          <w:rFonts w:ascii="Cambria" w:hAnsi="Cambria" w:cs="Cambria"/>
        </w:rPr>
        <w:t xml:space="preserve">φ </w:t>
      </w:r>
      <w:r w:rsidRPr="005C6071">
        <w:t>denotes the angle at</w:t>
      </w:r>
      <w:r w:rsidRPr="005C6071">
        <w:rPr>
          <w:spacing w:val="-40"/>
        </w:rPr>
        <w:t xml:space="preserve"> </w:t>
      </w:r>
      <w:r w:rsidRPr="005C6071">
        <w:t>which the slow axis of the indicatrix is inclined to the horizontal direction. A diagram showing possible excitation orientations for each phase is reported in</w:t>
      </w:r>
      <w:r w:rsidRPr="005C6071">
        <w:rPr>
          <w:spacing w:val="-6"/>
        </w:rPr>
        <w:t xml:space="preserve"> </w:t>
      </w:r>
      <w:r w:rsidRPr="005C6071">
        <w:rPr>
          <w:b/>
          <w:bCs/>
        </w:rPr>
        <w:t>[5].</w:t>
      </w:r>
    </w:p>
    <w:p w14:paraId="11130C3F" w14:textId="77777777" w:rsidR="008D63C6" w:rsidRPr="005C6071" w:rsidRDefault="008D63C6">
      <w:pPr>
        <w:pStyle w:val="BodyText"/>
        <w:kinsoku w:val="0"/>
        <w:overflowPunct w:val="0"/>
        <w:spacing w:before="1" w:line="235" w:lineRule="auto"/>
        <w:ind w:right="472"/>
        <w:jc w:val="both"/>
        <w:rPr>
          <w:b/>
          <w:bCs/>
        </w:rPr>
        <w:sectPr w:rsidR="008D63C6" w:rsidRPr="005C6071">
          <w:pgSz w:w="11910" w:h="16850"/>
          <w:pgMar w:top="1340" w:right="940" w:bottom="1200" w:left="1080" w:header="0" w:footer="1005" w:gutter="0"/>
          <w:cols w:space="708"/>
          <w:noEndnote/>
        </w:sectPr>
      </w:pPr>
    </w:p>
    <w:p w14:paraId="22C99173" w14:textId="77777777" w:rsidR="008D63C6" w:rsidRPr="005C6071" w:rsidRDefault="0053516A">
      <w:pPr>
        <w:pStyle w:val="BodyText"/>
        <w:kinsoku w:val="0"/>
        <w:overflowPunct w:val="0"/>
        <w:spacing w:before="76" w:line="357" w:lineRule="auto"/>
        <w:ind w:right="471"/>
        <w:jc w:val="both"/>
      </w:pPr>
      <w:r w:rsidRPr="005C6071">
        <w:rPr>
          <w:noProof/>
        </w:rPr>
        <w:lastRenderedPageBreak/>
        <mc:AlternateContent>
          <mc:Choice Requires="wps">
            <w:drawing>
              <wp:anchor distT="0" distB="0" distL="0" distR="0" simplePos="0" relativeHeight="251666432" behindDoc="0" locked="0" layoutInCell="0" allowOverlap="1" wp14:anchorId="766AC949" wp14:editId="79B8EB87">
                <wp:simplePos x="0" y="0"/>
                <wp:positionH relativeFrom="page">
                  <wp:posOffset>915035</wp:posOffset>
                </wp:positionH>
                <wp:positionV relativeFrom="paragraph">
                  <wp:posOffset>3266440</wp:posOffset>
                </wp:positionV>
                <wp:extent cx="5524500" cy="4216400"/>
                <wp:effectExtent l="0" t="0" r="0" b="0"/>
                <wp:wrapTopAndBottom/>
                <wp:docPr id="10"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0" cy="421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B00233" w14:textId="77777777" w:rsidR="008D63C6" w:rsidRDefault="0053516A">
                            <w:pPr>
                              <w:widowControl/>
                              <w:autoSpaceDE/>
                              <w:autoSpaceDN/>
                              <w:adjustRightInd/>
                              <w:spacing w:line="6640" w:lineRule="atLeast"/>
                              <w:rPr>
                                <w:sz w:val="24"/>
                                <w:szCs w:val="24"/>
                              </w:rPr>
                            </w:pPr>
                            <w:r>
                              <w:rPr>
                                <w:noProof/>
                              </w:rPr>
                              <w:drawing>
                                <wp:inline distT="0" distB="0" distL="0" distR="0" wp14:anchorId="3D0C08C3" wp14:editId="11B8FA28">
                                  <wp:extent cx="5529580" cy="4218940"/>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29580" cy="4218940"/>
                                          </a:xfrm>
                                          <a:prstGeom prst="rect">
                                            <a:avLst/>
                                          </a:prstGeom>
                                          <a:noFill/>
                                          <a:ln>
                                            <a:noFill/>
                                          </a:ln>
                                        </pic:spPr>
                                      </pic:pic>
                                    </a:graphicData>
                                  </a:graphic>
                                </wp:inline>
                              </w:drawing>
                            </w:r>
                          </w:p>
                          <w:p w14:paraId="6F51094F" w14:textId="77777777" w:rsidR="008D63C6" w:rsidRDefault="008D63C6">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6AC949" id="Rectangle 24" o:spid="_x0000_s1038" style="position:absolute;left:0;text-align:left;margin-left:72.05pt;margin-top:257.2pt;width:435pt;height:332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" o:allowincell="f" filled="f" stroked="f">
                <v:textbox inset="0,0,0,0">
                  <w:txbxContent>
                    <w:p w14:paraId="04B00233" w14:textId="77777777" w:rsidR="008D63C6" w:rsidRDefault="0053516A">
                      <w:pPr>
                        <w:widowControl/>
                        <w:autoSpaceDE/>
                        <w:autoSpaceDN/>
                        <w:adjustRightInd/>
                        <w:spacing w:line="6640" w:lineRule="atLeast"/>
                        <w:rPr>
                          <w:sz w:val="24"/>
                          <w:szCs w:val="24"/>
                        </w:rPr>
                      </w:pPr>
                      <w:r>
                        <w:rPr>
                          <w:noProof/>
                        </w:rPr>
                        <w:drawing>
                          <wp:inline distT="0" distB="0" distL="0" distR="0" wp14:anchorId="3D0C08C3" wp14:editId="11B8FA28">
                            <wp:extent cx="5529580" cy="4218940"/>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29580" cy="4218940"/>
                                    </a:xfrm>
                                    <a:prstGeom prst="rect">
                                      <a:avLst/>
                                    </a:prstGeom>
                                    <a:noFill/>
                                    <a:ln>
                                      <a:noFill/>
                                    </a:ln>
                                  </pic:spPr>
                                </pic:pic>
                              </a:graphicData>
                            </a:graphic>
                          </wp:inline>
                        </w:drawing>
                      </w:r>
                    </w:p>
                    <w:p w14:paraId="6F51094F" w14:textId="77777777" w:rsidR="008D63C6" w:rsidRDefault="008D63C6">
                      <w:pPr>
                        <w:rPr>
                          <w:sz w:val="24"/>
                          <w:szCs w:val="24"/>
                        </w:rPr>
                      </w:pPr>
                    </w:p>
                  </w:txbxContent>
                </v:textbox>
                <w10:wrap type="topAndBottom" anchorx="page"/>
              </v:rect>
            </w:pict>
          </mc:Fallback>
        </mc:AlternateContent>
      </w:r>
      <w:r w:rsidR="008A4F6A" w:rsidRPr="005C6071">
        <w:t xml:space="preserve">Interestingly, the poling of the crystal does not lead to asymmetric distribution of domain orientations. Figure 8a presents changes in time of the domain populations (looking down </w:t>
      </w:r>
      <w:r w:rsidR="008A4F6A" w:rsidRPr="005C6071">
        <w:rPr>
          <w:position w:val="2"/>
        </w:rPr>
        <w:t>[001]</w:t>
      </w:r>
      <w:r w:rsidR="008A4F6A" w:rsidRPr="005C6071">
        <w:rPr>
          <w:sz w:val="16"/>
          <w:szCs w:val="16"/>
        </w:rPr>
        <w:t>p</w:t>
      </w:r>
      <w:r w:rsidR="008A4F6A" w:rsidRPr="005C6071">
        <w:rPr>
          <w:position w:val="2"/>
        </w:rPr>
        <w:t>)</w:t>
      </w:r>
      <w:r w:rsidR="008A4F6A" w:rsidRPr="005C6071">
        <w:rPr>
          <w:spacing w:val="-13"/>
          <w:position w:val="2"/>
        </w:rPr>
        <w:t xml:space="preserve"> </w:t>
      </w:r>
      <w:r w:rsidR="008A4F6A" w:rsidRPr="005C6071">
        <w:rPr>
          <w:position w:val="2"/>
        </w:rPr>
        <w:t>after</w:t>
      </w:r>
      <w:r w:rsidR="008A4F6A" w:rsidRPr="005C6071">
        <w:rPr>
          <w:spacing w:val="-12"/>
          <w:position w:val="2"/>
        </w:rPr>
        <w:t xml:space="preserve"> </w:t>
      </w:r>
      <w:r w:rsidR="008A4F6A" w:rsidRPr="005C6071">
        <w:rPr>
          <w:position w:val="2"/>
        </w:rPr>
        <w:t>switching</w:t>
      </w:r>
      <w:r w:rsidR="008A4F6A" w:rsidRPr="005C6071">
        <w:rPr>
          <w:spacing w:val="-13"/>
          <w:position w:val="2"/>
        </w:rPr>
        <w:t xml:space="preserve"> </w:t>
      </w:r>
      <w:r w:rsidR="008A4F6A" w:rsidRPr="005C6071">
        <w:rPr>
          <w:position w:val="2"/>
        </w:rPr>
        <w:t>in</w:t>
      </w:r>
      <w:r w:rsidR="008A4F6A" w:rsidRPr="005C6071">
        <w:rPr>
          <w:spacing w:val="-11"/>
          <w:position w:val="2"/>
        </w:rPr>
        <w:t xml:space="preserve"> </w:t>
      </w:r>
      <w:r w:rsidR="008A4F6A" w:rsidRPr="005C6071">
        <w:rPr>
          <w:position w:val="2"/>
        </w:rPr>
        <w:t>a</w:t>
      </w:r>
      <w:r w:rsidR="008A4F6A" w:rsidRPr="005C6071">
        <w:rPr>
          <w:spacing w:val="-12"/>
          <w:position w:val="2"/>
        </w:rPr>
        <w:t xml:space="preserve"> </w:t>
      </w:r>
      <w:r w:rsidR="008A4F6A" w:rsidRPr="005C6071">
        <w:rPr>
          <w:position w:val="2"/>
        </w:rPr>
        <w:t>DC</w:t>
      </w:r>
      <w:r w:rsidR="008A4F6A" w:rsidRPr="005C6071">
        <w:rPr>
          <w:spacing w:val="-10"/>
          <w:position w:val="2"/>
        </w:rPr>
        <w:t xml:space="preserve"> </w:t>
      </w:r>
      <w:r w:rsidR="008A4F6A" w:rsidRPr="005C6071">
        <w:rPr>
          <w:position w:val="2"/>
        </w:rPr>
        <w:t>field</w:t>
      </w:r>
      <w:r w:rsidR="008A4F6A" w:rsidRPr="005C6071">
        <w:rPr>
          <w:spacing w:val="-11"/>
          <w:position w:val="2"/>
        </w:rPr>
        <w:t xml:space="preserve"> </w:t>
      </w:r>
      <w:r w:rsidR="008A4F6A" w:rsidRPr="005C6071">
        <w:rPr>
          <w:position w:val="2"/>
        </w:rPr>
        <w:t>of</w:t>
      </w:r>
      <w:r w:rsidR="008A4F6A" w:rsidRPr="005C6071">
        <w:rPr>
          <w:spacing w:val="-12"/>
          <w:position w:val="2"/>
        </w:rPr>
        <w:t xml:space="preserve"> </w:t>
      </w:r>
      <w:r w:rsidR="008A4F6A" w:rsidRPr="005C6071">
        <w:rPr>
          <w:position w:val="2"/>
        </w:rPr>
        <w:t>15kV/cm,</w:t>
      </w:r>
      <w:r w:rsidR="008A4F6A" w:rsidRPr="005C6071">
        <w:rPr>
          <w:spacing w:val="-12"/>
          <w:position w:val="2"/>
        </w:rPr>
        <w:t xml:space="preserve"> </w:t>
      </w:r>
      <w:r w:rsidR="008A4F6A" w:rsidRPr="005C6071">
        <w:rPr>
          <w:position w:val="2"/>
        </w:rPr>
        <w:t>i.e.</w:t>
      </w:r>
      <w:r w:rsidR="008A4F6A" w:rsidRPr="005C6071">
        <w:rPr>
          <w:spacing w:val="-11"/>
          <w:position w:val="2"/>
        </w:rPr>
        <w:t xml:space="preserve"> </w:t>
      </w:r>
      <w:r w:rsidR="008A4F6A" w:rsidRPr="005C6071">
        <w:rPr>
          <w:position w:val="2"/>
        </w:rPr>
        <w:t>in</w:t>
      </w:r>
      <w:r w:rsidR="008A4F6A" w:rsidRPr="005C6071">
        <w:rPr>
          <w:spacing w:val="-11"/>
          <w:position w:val="2"/>
        </w:rPr>
        <w:t xml:space="preserve"> </w:t>
      </w:r>
      <w:r w:rsidR="008A4F6A" w:rsidRPr="005C6071">
        <w:rPr>
          <w:position w:val="2"/>
        </w:rPr>
        <w:t>the</w:t>
      </w:r>
      <w:r w:rsidR="008A4F6A" w:rsidRPr="005C6071">
        <w:rPr>
          <w:spacing w:val="-12"/>
          <w:position w:val="2"/>
        </w:rPr>
        <w:t xml:space="preserve"> </w:t>
      </w:r>
      <w:r w:rsidR="008A4F6A" w:rsidRPr="005C6071">
        <w:rPr>
          <w:position w:val="2"/>
        </w:rPr>
        <w:t>same</w:t>
      </w:r>
      <w:r w:rsidR="008A4F6A" w:rsidRPr="005C6071">
        <w:rPr>
          <w:spacing w:val="-12"/>
          <w:position w:val="2"/>
        </w:rPr>
        <w:t xml:space="preserve"> </w:t>
      </w:r>
      <w:r w:rsidR="008A4F6A" w:rsidRPr="005C6071">
        <w:rPr>
          <w:position w:val="2"/>
        </w:rPr>
        <w:t>way</w:t>
      </w:r>
      <w:r w:rsidR="008A4F6A" w:rsidRPr="005C6071">
        <w:rPr>
          <w:spacing w:val="-18"/>
          <w:position w:val="2"/>
        </w:rPr>
        <w:t xml:space="preserve"> </w:t>
      </w:r>
      <w:r w:rsidR="008A4F6A" w:rsidRPr="005C6071">
        <w:rPr>
          <w:position w:val="2"/>
        </w:rPr>
        <w:t>that</w:t>
      </w:r>
      <w:r w:rsidR="008A4F6A" w:rsidRPr="005C6071">
        <w:rPr>
          <w:spacing w:val="-11"/>
          <w:position w:val="2"/>
        </w:rPr>
        <w:t xml:space="preserve"> </w:t>
      </w:r>
      <w:r w:rsidR="008A4F6A" w:rsidRPr="005C6071">
        <w:rPr>
          <w:position w:val="2"/>
        </w:rPr>
        <w:t>the</w:t>
      </w:r>
      <w:r w:rsidR="008A4F6A" w:rsidRPr="005C6071">
        <w:rPr>
          <w:spacing w:val="-12"/>
          <w:position w:val="2"/>
        </w:rPr>
        <w:t xml:space="preserve"> </w:t>
      </w:r>
      <w:r w:rsidR="008A4F6A" w:rsidRPr="005C6071">
        <w:rPr>
          <w:position w:val="2"/>
        </w:rPr>
        <w:t>electroded</w:t>
      </w:r>
      <w:r w:rsidR="008A4F6A" w:rsidRPr="005C6071">
        <w:rPr>
          <w:spacing w:val="-11"/>
          <w:position w:val="2"/>
        </w:rPr>
        <w:t xml:space="preserve"> </w:t>
      </w:r>
      <w:r w:rsidR="008A4F6A" w:rsidRPr="005C6071">
        <w:rPr>
          <w:position w:val="2"/>
        </w:rPr>
        <w:t xml:space="preserve">crystal </w:t>
      </w:r>
      <w:r w:rsidR="008A4F6A" w:rsidRPr="005C6071">
        <w:t>was poled to induce piezoelectric properties. It is seen that there is no distinct influence from the</w:t>
      </w:r>
      <w:r w:rsidR="008A4F6A" w:rsidRPr="005C6071">
        <w:rPr>
          <w:spacing w:val="-6"/>
        </w:rPr>
        <w:t xml:space="preserve"> </w:t>
      </w:r>
      <w:r w:rsidR="008A4F6A" w:rsidRPr="005C6071">
        <w:t>DC</w:t>
      </w:r>
      <w:r w:rsidR="008A4F6A" w:rsidRPr="005C6071">
        <w:rPr>
          <w:spacing w:val="-3"/>
        </w:rPr>
        <w:t xml:space="preserve"> </w:t>
      </w:r>
      <w:r w:rsidR="008A4F6A" w:rsidRPr="005C6071">
        <w:t>field</w:t>
      </w:r>
      <w:r w:rsidR="008A4F6A" w:rsidRPr="005C6071">
        <w:rPr>
          <w:spacing w:val="-5"/>
        </w:rPr>
        <w:t xml:space="preserve"> </w:t>
      </w:r>
      <w:r w:rsidR="008A4F6A" w:rsidRPr="005C6071">
        <w:t>applied</w:t>
      </w:r>
      <w:r w:rsidR="008A4F6A" w:rsidRPr="005C6071">
        <w:rPr>
          <w:spacing w:val="-4"/>
        </w:rPr>
        <w:t xml:space="preserve"> </w:t>
      </w:r>
      <w:r w:rsidR="008A4F6A" w:rsidRPr="005C6071">
        <w:t>at</w:t>
      </w:r>
      <w:r w:rsidR="008A4F6A" w:rsidRPr="005C6071">
        <w:rPr>
          <w:spacing w:val="-4"/>
        </w:rPr>
        <w:t xml:space="preserve"> </w:t>
      </w:r>
      <w:r w:rsidR="008A4F6A" w:rsidRPr="005C6071">
        <w:t>390K.</w:t>
      </w:r>
      <w:r w:rsidR="008A4F6A" w:rsidRPr="005C6071">
        <w:rPr>
          <w:spacing w:val="-4"/>
        </w:rPr>
        <w:t xml:space="preserve"> </w:t>
      </w:r>
      <w:r w:rsidR="008A4F6A" w:rsidRPr="005C6071">
        <w:t>The</w:t>
      </w:r>
      <w:r w:rsidR="008A4F6A" w:rsidRPr="005C6071">
        <w:rPr>
          <w:spacing w:val="-6"/>
        </w:rPr>
        <w:t xml:space="preserve"> </w:t>
      </w:r>
      <w:r w:rsidR="008A4F6A" w:rsidRPr="005C6071">
        <w:t>population</w:t>
      </w:r>
      <w:r w:rsidR="008A4F6A" w:rsidRPr="005C6071">
        <w:rPr>
          <w:spacing w:val="-4"/>
        </w:rPr>
        <w:t xml:space="preserve"> </w:t>
      </w:r>
      <w:r w:rsidR="008A4F6A" w:rsidRPr="005C6071">
        <w:t>of</w:t>
      </w:r>
      <w:r w:rsidR="008A4F6A" w:rsidRPr="005C6071">
        <w:rPr>
          <w:spacing w:val="-5"/>
        </w:rPr>
        <w:t xml:space="preserve"> </w:t>
      </w:r>
      <w:r w:rsidR="008A4F6A" w:rsidRPr="005C6071">
        <w:t>indicatrix</w:t>
      </w:r>
      <w:r w:rsidR="008A4F6A" w:rsidRPr="005C6071">
        <w:rPr>
          <w:spacing w:val="-2"/>
        </w:rPr>
        <w:t xml:space="preserve"> </w:t>
      </w:r>
      <w:r w:rsidR="008A4F6A" w:rsidRPr="005C6071">
        <w:t>orientations</w:t>
      </w:r>
      <w:r w:rsidR="008A4F6A" w:rsidRPr="005C6071">
        <w:rPr>
          <w:spacing w:val="-4"/>
        </w:rPr>
        <w:t xml:space="preserve"> </w:t>
      </w:r>
      <w:r w:rsidR="008A4F6A" w:rsidRPr="005C6071">
        <w:t>points</w:t>
      </w:r>
      <w:r w:rsidR="008A4F6A" w:rsidRPr="005C6071">
        <w:rPr>
          <w:spacing w:val="-5"/>
        </w:rPr>
        <w:t xml:space="preserve"> </w:t>
      </w:r>
      <w:r w:rsidR="008A4F6A" w:rsidRPr="005C6071">
        <w:t>to</w:t>
      </w:r>
      <w:r w:rsidR="008A4F6A" w:rsidRPr="005C6071">
        <w:rPr>
          <w:spacing w:val="-4"/>
        </w:rPr>
        <w:t xml:space="preserve"> </w:t>
      </w:r>
      <w:r w:rsidR="008A4F6A" w:rsidRPr="005C6071">
        <w:t>a</w:t>
      </w:r>
      <w:r w:rsidR="008A4F6A" w:rsidRPr="005C6071">
        <w:rPr>
          <w:spacing w:val="-6"/>
        </w:rPr>
        <w:t xml:space="preserve"> </w:t>
      </w:r>
      <w:r w:rsidR="008A4F6A" w:rsidRPr="005C6071">
        <w:t>co-existence of</w:t>
      </w:r>
      <w:r w:rsidR="008A4F6A" w:rsidRPr="005C6071">
        <w:rPr>
          <w:spacing w:val="-8"/>
        </w:rPr>
        <w:t xml:space="preserve"> </w:t>
      </w:r>
      <w:r w:rsidR="008A4F6A" w:rsidRPr="005C6071">
        <w:t>the</w:t>
      </w:r>
      <w:r w:rsidR="008A4F6A" w:rsidRPr="005C6071">
        <w:rPr>
          <w:spacing w:val="-7"/>
        </w:rPr>
        <w:t xml:space="preserve"> </w:t>
      </w:r>
      <w:r w:rsidR="008A4F6A" w:rsidRPr="005C6071">
        <w:t>tetragonal</w:t>
      </w:r>
      <w:r w:rsidR="008A4F6A" w:rsidRPr="005C6071">
        <w:rPr>
          <w:spacing w:val="-6"/>
        </w:rPr>
        <w:t xml:space="preserve"> </w:t>
      </w:r>
      <w:r w:rsidR="008A4F6A" w:rsidRPr="005C6071">
        <w:t>and</w:t>
      </w:r>
      <w:r w:rsidR="008A4F6A" w:rsidRPr="005C6071">
        <w:rPr>
          <w:spacing w:val="-5"/>
        </w:rPr>
        <w:t xml:space="preserve"> </w:t>
      </w:r>
      <w:r w:rsidR="008A4F6A" w:rsidRPr="005C6071">
        <w:t>rhombohedral</w:t>
      </w:r>
      <w:r w:rsidR="008A4F6A" w:rsidRPr="005C6071">
        <w:rPr>
          <w:spacing w:val="-6"/>
        </w:rPr>
        <w:t xml:space="preserve"> </w:t>
      </w:r>
      <w:r w:rsidR="008A4F6A" w:rsidRPr="005C6071">
        <w:t>symmetries</w:t>
      </w:r>
      <w:r w:rsidR="008A4F6A" w:rsidRPr="005C6071">
        <w:rPr>
          <w:spacing w:val="-6"/>
        </w:rPr>
        <w:t xml:space="preserve"> </w:t>
      </w:r>
      <w:r w:rsidR="008A4F6A" w:rsidRPr="005C6071">
        <w:t>(Figure</w:t>
      </w:r>
      <w:r w:rsidR="008A4F6A" w:rsidRPr="005C6071">
        <w:rPr>
          <w:spacing w:val="-8"/>
        </w:rPr>
        <w:t xml:space="preserve"> </w:t>
      </w:r>
      <w:r w:rsidR="008A4F6A" w:rsidRPr="005C6071">
        <w:t>8b).</w:t>
      </w:r>
      <w:r w:rsidR="008A4F6A" w:rsidRPr="005C6071">
        <w:rPr>
          <w:spacing w:val="-6"/>
        </w:rPr>
        <w:t xml:space="preserve"> </w:t>
      </w:r>
      <w:r w:rsidR="008A4F6A" w:rsidRPr="005C6071">
        <w:t>Only</w:t>
      </w:r>
      <w:r w:rsidR="008A4F6A" w:rsidRPr="005C6071">
        <w:rPr>
          <w:spacing w:val="-11"/>
        </w:rPr>
        <w:t xml:space="preserve"> </w:t>
      </w:r>
      <w:r w:rsidR="008A4F6A" w:rsidRPr="005C6071">
        <w:t>after</w:t>
      </w:r>
      <w:r w:rsidR="008A4F6A" w:rsidRPr="005C6071">
        <w:rPr>
          <w:spacing w:val="-8"/>
        </w:rPr>
        <w:t xml:space="preserve"> </w:t>
      </w:r>
      <w:r w:rsidR="008A4F6A" w:rsidRPr="005C6071">
        <w:t>cooling,</w:t>
      </w:r>
      <w:r w:rsidR="008A4F6A" w:rsidRPr="005C6071">
        <w:rPr>
          <w:spacing w:val="-6"/>
        </w:rPr>
        <w:t xml:space="preserve"> </w:t>
      </w:r>
      <w:r w:rsidR="008A4F6A" w:rsidRPr="005C6071">
        <w:t>in</w:t>
      </w:r>
      <w:r w:rsidR="008A4F6A" w:rsidRPr="005C6071">
        <w:rPr>
          <w:spacing w:val="-6"/>
        </w:rPr>
        <w:t xml:space="preserve"> </w:t>
      </w:r>
      <w:r w:rsidR="008A4F6A" w:rsidRPr="005C6071">
        <w:t>the</w:t>
      </w:r>
      <w:r w:rsidR="008A4F6A" w:rsidRPr="005C6071">
        <w:rPr>
          <w:spacing w:val="-8"/>
        </w:rPr>
        <w:t xml:space="preserve"> </w:t>
      </w:r>
      <w:r w:rsidR="008A4F6A" w:rsidRPr="005C6071">
        <w:t>presence of</w:t>
      </w:r>
      <w:r w:rsidR="008A4F6A" w:rsidRPr="005C6071">
        <w:rPr>
          <w:spacing w:val="-13"/>
        </w:rPr>
        <w:t xml:space="preserve"> </w:t>
      </w:r>
      <w:r w:rsidR="008A4F6A" w:rsidRPr="005C6071">
        <w:t>this</w:t>
      </w:r>
      <w:r w:rsidR="008A4F6A" w:rsidRPr="005C6071">
        <w:rPr>
          <w:spacing w:val="-11"/>
        </w:rPr>
        <w:t xml:space="preserve"> </w:t>
      </w:r>
      <w:r w:rsidR="008A4F6A" w:rsidRPr="005C6071">
        <w:t>field,</w:t>
      </w:r>
      <w:r w:rsidR="008A4F6A" w:rsidRPr="005C6071">
        <w:rPr>
          <w:spacing w:val="-11"/>
        </w:rPr>
        <w:t xml:space="preserve"> </w:t>
      </w:r>
      <w:r w:rsidR="008A4F6A" w:rsidRPr="005C6071">
        <w:t>do</w:t>
      </w:r>
      <w:r w:rsidR="008A4F6A" w:rsidRPr="005C6071">
        <w:rPr>
          <w:spacing w:val="-11"/>
        </w:rPr>
        <w:t xml:space="preserve"> </w:t>
      </w:r>
      <w:r w:rsidR="008A4F6A" w:rsidRPr="005C6071">
        <w:t>the</w:t>
      </w:r>
      <w:r w:rsidR="008A4F6A" w:rsidRPr="005C6071">
        <w:rPr>
          <w:spacing w:val="-12"/>
        </w:rPr>
        <w:t xml:space="preserve"> </w:t>
      </w:r>
      <w:r w:rsidR="008A4F6A" w:rsidRPr="005C6071">
        <w:t>domain</w:t>
      </w:r>
      <w:r w:rsidR="008A4F6A" w:rsidRPr="005C6071">
        <w:rPr>
          <w:spacing w:val="-11"/>
        </w:rPr>
        <w:t xml:space="preserve"> </w:t>
      </w:r>
      <w:r w:rsidR="008A4F6A" w:rsidRPr="005C6071">
        <w:t>populations</w:t>
      </w:r>
      <w:r w:rsidR="008A4F6A" w:rsidRPr="005C6071">
        <w:rPr>
          <w:spacing w:val="-11"/>
        </w:rPr>
        <w:t xml:space="preserve"> </w:t>
      </w:r>
      <w:r w:rsidR="008A4F6A" w:rsidRPr="005C6071">
        <w:t>evolve</w:t>
      </w:r>
      <w:r w:rsidR="008A4F6A" w:rsidRPr="005C6071">
        <w:rPr>
          <w:spacing w:val="-12"/>
        </w:rPr>
        <w:t xml:space="preserve"> </w:t>
      </w:r>
      <w:r w:rsidR="008A4F6A" w:rsidRPr="005C6071">
        <w:t>toward</w:t>
      </w:r>
      <w:r w:rsidR="008A4F6A" w:rsidRPr="005C6071">
        <w:rPr>
          <w:spacing w:val="-11"/>
        </w:rPr>
        <w:t xml:space="preserve"> </w:t>
      </w:r>
      <w:r w:rsidR="008A4F6A" w:rsidRPr="005C6071">
        <w:t>an</w:t>
      </w:r>
      <w:r w:rsidR="008A4F6A" w:rsidRPr="005C6071">
        <w:rPr>
          <w:spacing w:val="-11"/>
        </w:rPr>
        <w:t xml:space="preserve"> </w:t>
      </w:r>
      <w:r w:rsidR="008A4F6A" w:rsidRPr="005C6071">
        <w:t>asymmetric</w:t>
      </w:r>
      <w:r w:rsidR="008A4F6A" w:rsidRPr="005C6071">
        <w:rPr>
          <w:spacing w:val="-13"/>
        </w:rPr>
        <w:t xml:space="preserve"> </w:t>
      </w:r>
      <w:r w:rsidR="008A4F6A" w:rsidRPr="005C6071">
        <w:t>distribution</w:t>
      </w:r>
      <w:r w:rsidR="008A4F6A" w:rsidRPr="005C6071">
        <w:rPr>
          <w:spacing w:val="-11"/>
        </w:rPr>
        <w:t xml:space="preserve"> </w:t>
      </w:r>
      <w:r w:rsidR="008A4F6A" w:rsidRPr="005C6071">
        <w:t>at</w:t>
      </w:r>
      <w:r w:rsidR="008A4F6A" w:rsidRPr="005C6071">
        <w:rPr>
          <w:spacing w:val="-11"/>
        </w:rPr>
        <w:t xml:space="preserve"> </w:t>
      </w:r>
      <w:r w:rsidR="008A4F6A" w:rsidRPr="005C6071">
        <w:t>300K,</w:t>
      </w:r>
      <w:r w:rsidR="008A4F6A" w:rsidRPr="005C6071">
        <w:rPr>
          <w:spacing w:val="-11"/>
        </w:rPr>
        <w:t xml:space="preserve"> </w:t>
      </w:r>
      <w:r w:rsidR="008A4F6A" w:rsidRPr="005C6071">
        <w:t>with a</w:t>
      </w:r>
      <w:r w:rsidR="008A4F6A" w:rsidRPr="005C6071">
        <w:rPr>
          <w:spacing w:val="-18"/>
        </w:rPr>
        <w:t xml:space="preserve"> </w:t>
      </w:r>
      <w:r w:rsidR="008A4F6A" w:rsidRPr="005C6071">
        <w:t>different</w:t>
      </w:r>
      <w:r w:rsidR="008A4F6A" w:rsidRPr="005C6071">
        <w:rPr>
          <w:spacing w:val="-15"/>
        </w:rPr>
        <w:t xml:space="preserve"> </w:t>
      </w:r>
      <w:r w:rsidR="008A4F6A" w:rsidRPr="005C6071">
        <w:t>population</w:t>
      </w:r>
      <w:r w:rsidR="008A4F6A" w:rsidRPr="005C6071">
        <w:rPr>
          <w:spacing w:val="-17"/>
        </w:rPr>
        <w:t xml:space="preserve"> </w:t>
      </w:r>
      <w:r w:rsidR="008A4F6A" w:rsidRPr="005C6071">
        <w:t>of</w:t>
      </w:r>
      <w:r w:rsidR="008A4F6A" w:rsidRPr="005C6071">
        <w:rPr>
          <w:spacing w:val="-17"/>
        </w:rPr>
        <w:t xml:space="preserve"> </w:t>
      </w:r>
      <w:r w:rsidR="008A4F6A" w:rsidRPr="005C6071">
        <w:t>indicatrix</w:t>
      </w:r>
      <w:r w:rsidR="008A4F6A" w:rsidRPr="005C6071">
        <w:rPr>
          <w:spacing w:val="-14"/>
        </w:rPr>
        <w:t xml:space="preserve"> </w:t>
      </w:r>
      <w:r w:rsidR="008A4F6A" w:rsidRPr="005C6071">
        <w:t>orientations</w:t>
      </w:r>
      <w:r w:rsidR="008A4F6A" w:rsidRPr="005C6071">
        <w:rPr>
          <w:spacing w:val="-16"/>
        </w:rPr>
        <w:t xml:space="preserve"> </w:t>
      </w:r>
      <w:r w:rsidR="008A4F6A" w:rsidRPr="005C6071">
        <w:t>corresponding</w:t>
      </w:r>
      <w:r w:rsidR="008A4F6A" w:rsidRPr="005C6071">
        <w:rPr>
          <w:spacing w:val="-19"/>
        </w:rPr>
        <w:t xml:space="preserve"> </w:t>
      </w:r>
      <w:r w:rsidR="008A4F6A" w:rsidRPr="005C6071">
        <w:t>to</w:t>
      </w:r>
      <w:r w:rsidR="008A4F6A" w:rsidRPr="005C6071">
        <w:rPr>
          <w:spacing w:val="-16"/>
        </w:rPr>
        <w:t xml:space="preserve"> </w:t>
      </w:r>
      <w:r w:rsidR="008A4F6A" w:rsidRPr="005C6071">
        <w:t>angles</w:t>
      </w:r>
      <w:r w:rsidR="008A4F6A" w:rsidRPr="005C6071">
        <w:rPr>
          <w:spacing w:val="-17"/>
        </w:rPr>
        <w:t xml:space="preserve"> </w:t>
      </w:r>
      <w:r w:rsidR="008A4F6A" w:rsidRPr="005C6071">
        <w:t>distinctly</w:t>
      </w:r>
      <w:r w:rsidR="008A4F6A" w:rsidRPr="005C6071">
        <w:rPr>
          <w:spacing w:val="-21"/>
        </w:rPr>
        <w:t xml:space="preserve"> </w:t>
      </w:r>
      <w:r w:rsidR="008A4F6A" w:rsidRPr="005C6071">
        <w:t>different</w:t>
      </w:r>
      <w:r w:rsidR="008A4F6A" w:rsidRPr="005C6071">
        <w:rPr>
          <w:spacing w:val="-15"/>
        </w:rPr>
        <w:t xml:space="preserve"> </w:t>
      </w:r>
      <w:r w:rsidR="008A4F6A" w:rsidRPr="005C6071">
        <w:t>from 0</w:t>
      </w:r>
      <w:r w:rsidR="008A4F6A" w:rsidRPr="005C6071">
        <w:rPr>
          <w:position w:val="9"/>
          <w:sz w:val="16"/>
          <w:szCs w:val="16"/>
        </w:rPr>
        <w:t xml:space="preserve">o </w:t>
      </w:r>
      <w:r w:rsidR="008A4F6A" w:rsidRPr="005C6071">
        <w:t>and 90</w:t>
      </w:r>
      <w:r w:rsidR="008A4F6A" w:rsidRPr="005C6071">
        <w:rPr>
          <w:position w:val="9"/>
          <w:sz w:val="16"/>
          <w:szCs w:val="16"/>
        </w:rPr>
        <w:t xml:space="preserve">o </w:t>
      </w:r>
      <w:r w:rsidR="008A4F6A" w:rsidRPr="005C6071">
        <w:t xml:space="preserve">(Figure 8c and 8d). This points to developing populations of domains with </w:t>
      </w:r>
      <w:r w:rsidR="008A4F6A" w:rsidRPr="005C6071">
        <w:rPr>
          <w:position w:val="2"/>
        </w:rPr>
        <w:t>monoclinic symmetry, in which the continuous rotation of P</w:t>
      </w:r>
      <w:r w:rsidR="008A4F6A" w:rsidRPr="005C6071">
        <w:rPr>
          <w:sz w:val="16"/>
          <w:szCs w:val="16"/>
        </w:rPr>
        <w:t xml:space="preserve">S </w:t>
      </w:r>
      <w:r w:rsidR="008A4F6A" w:rsidRPr="005C6071">
        <w:rPr>
          <w:position w:val="2"/>
        </w:rPr>
        <w:t xml:space="preserve">in the DC fields can take place </w:t>
      </w:r>
      <w:r w:rsidR="008A4F6A" w:rsidRPr="005C6071">
        <w:rPr>
          <w:b/>
          <w:bCs/>
        </w:rPr>
        <w:t xml:space="preserve">[10]. </w:t>
      </w:r>
      <w:r w:rsidR="008A4F6A" w:rsidRPr="005C6071">
        <w:t>Moreover, the 'background' decrease suggests that the poling reduces the population of domain</w:t>
      </w:r>
      <w:r w:rsidR="008A4F6A" w:rsidRPr="005C6071">
        <w:rPr>
          <w:spacing w:val="-1"/>
        </w:rPr>
        <w:t xml:space="preserve"> </w:t>
      </w:r>
      <w:r w:rsidR="008A4F6A" w:rsidRPr="005C6071">
        <w:t>walls.</w:t>
      </w:r>
    </w:p>
    <w:p w14:paraId="29DDA3F9" w14:textId="77777777" w:rsidR="008D63C6" w:rsidRPr="005C6071" w:rsidRDefault="008D63C6">
      <w:pPr>
        <w:pStyle w:val="BodyText"/>
        <w:kinsoku w:val="0"/>
        <w:overflowPunct w:val="0"/>
        <w:spacing w:before="7"/>
        <w:ind w:left="0"/>
        <w:rPr>
          <w:sz w:val="27"/>
          <w:szCs w:val="27"/>
        </w:rPr>
      </w:pPr>
    </w:p>
    <w:p w14:paraId="36E84DF7" w14:textId="77777777" w:rsidR="008D63C6" w:rsidRPr="005C6071" w:rsidRDefault="008A4F6A" w:rsidP="00970FBF">
      <w:pPr>
        <w:pStyle w:val="BodyText"/>
        <w:kinsoku w:val="0"/>
        <w:overflowPunct w:val="0"/>
        <w:spacing w:line="237" w:lineRule="auto"/>
        <w:ind w:right="470"/>
        <w:jc w:val="both"/>
      </w:pPr>
      <w:r w:rsidRPr="005C6071">
        <w:rPr>
          <w:b/>
          <w:bCs/>
        </w:rPr>
        <w:t xml:space="preserve">Figure 8. a) </w:t>
      </w:r>
      <w:r w:rsidRPr="005C6071">
        <w:t>Domain populations during poling in a DC electric field of strength 15kV/cm applied</w:t>
      </w:r>
      <w:r w:rsidRPr="005C6071">
        <w:rPr>
          <w:spacing w:val="-9"/>
        </w:rPr>
        <w:t xml:space="preserve"> </w:t>
      </w:r>
      <w:r w:rsidRPr="005C6071">
        <w:t>at</w:t>
      </w:r>
      <w:r w:rsidRPr="005C6071">
        <w:rPr>
          <w:spacing w:val="-8"/>
        </w:rPr>
        <w:t xml:space="preserve"> </w:t>
      </w:r>
      <w:r w:rsidRPr="005C6071">
        <w:t>390K.</w:t>
      </w:r>
      <w:r w:rsidRPr="005C6071">
        <w:rPr>
          <w:spacing w:val="-6"/>
        </w:rPr>
        <w:t xml:space="preserve"> </w:t>
      </w:r>
      <w:r w:rsidRPr="005C6071">
        <w:t>Even</w:t>
      </w:r>
      <w:r w:rsidRPr="005C6071">
        <w:rPr>
          <w:spacing w:val="-6"/>
        </w:rPr>
        <w:t xml:space="preserve"> </w:t>
      </w:r>
      <w:r w:rsidRPr="005C6071">
        <w:t>after</w:t>
      </w:r>
      <w:r w:rsidRPr="005C6071">
        <w:rPr>
          <w:spacing w:val="-9"/>
        </w:rPr>
        <w:t xml:space="preserve"> </w:t>
      </w:r>
      <w:r w:rsidRPr="005C6071">
        <w:t>30</w:t>
      </w:r>
      <w:r w:rsidRPr="005C6071">
        <w:rPr>
          <w:spacing w:val="-8"/>
        </w:rPr>
        <w:t xml:space="preserve"> </w:t>
      </w:r>
      <w:r w:rsidRPr="005C6071">
        <w:t>minutes,</w:t>
      </w:r>
      <w:r w:rsidRPr="005C6071">
        <w:rPr>
          <w:spacing w:val="-9"/>
        </w:rPr>
        <w:t xml:space="preserve"> </w:t>
      </w:r>
      <w:r w:rsidRPr="005C6071">
        <w:t>the</w:t>
      </w:r>
      <w:r w:rsidRPr="005C6071">
        <w:rPr>
          <w:spacing w:val="-10"/>
        </w:rPr>
        <w:t xml:space="preserve"> </w:t>
      </w:r>
      <w:r w:rsidRPr="005C6071">
        <w:t>population</w:t>
      </w:r>
      <w:r w:rsidRPr="005C6071">
        <w:rPr>
          <w:spacing w:val="-9"/>
        </w:rPr>
        <w:t xml:space="preserve"> </w:t>
      </w:r>
      <w:r w:rsidRPr="005C6071">
        <w:t>does</w:t>
      </w:r>
      <w:r w:rsidRPr="005C6071">
        <w:rPr>
          <w:spacing w:val="-8"/>
        </w:rPr>
        <w:t xml:space="preserve"> </w:t>
      </w:r>
      <w:r w:rsidRPr="005C6071">
        <w:t>not</w:t>
      </w:r>
      <w:r w:rsidRPr="005C6071">
        <w:rPr>
          <w:spacing w:val="-8"/>
        </w:rPr>
        <w:t xml:space="preserve"> </w:t>
      </w:r>
      <w:r w:rsidRPr="005C6071">
        <w:t>change</w:t>
      </w:r>
      <w:r w:rsidRPr="005C6071">
        <w:rPr>
          <w:spacing w:val="-9"/>
        </w:rPr>
        <w:t xml:space="preserve"> </w:t>
      </w:r>
      <w:r w:rsidRPr="005C6071">
        <w:t>significantly,</w:t>
      </w:r>
      <w:r w:rsidRPr="005C6071">
        <w:rPr>
          <w:spacing w:val="-6"/>
        </w:rPr>
        <w:t xml:space="preserve"> </w:t>
      </w:r>
      <w:r w:rsidRPr="005C6071">
        <w:t>with</w:t>
      </w:r>
      <w:r w:rsidRPr="005C6071">
        <w:rPr>
          <w:spacing w:val="-9"/>
        </w:rPr>
        <w:t xml:space="preserve"> </w:t>
      </w:r>
      <w:r w:rsidRPr="005C6071">
        <w:t>only a tendency to decrease around 90</w:t>
      </w:r>
      <w:r w:rsidRPr="005C6071">
        <w:rPr>
          <w:position w:val="9"/>
          <w:sz w:val="16"/>
          <w:szCs w:val="16"/>
        </w:rPr>
        <w:t xml:space="preserve">o </w:t>
      </w:r>
      <w:r w:rsidRPr="005C6071">
        <w:t>and increase around 170</w:t>
      </w:r>
      <w:r w:rsidRPr="005C6071">
        <w:rPr>
          <w:position w:val="9"/>
          <w:sz w:val="16"/>
          <w:szCs w:val="16"/>
        </w:rPr>
        <w:t>o</w:t>
      </w:r>
      <w:r w:rsidRPr="005C6071">
        <w:t xml:space="preserve">. </w:t>
      </w:r>
      <w:r w:rsidRPr="005C6071">
        <w:rPr>
          <w:b/>
          <w:bCs/>
        </w:rPr>
        <w:t xml:space="preserve">b) </w:t>
      </w:r>
      <w:r w:rsidRPr="005C6071">
        <w:t>Gaussian lines fitted to the histogram</w:t>
      </w:r>
      <w:r w:rsidRPr="005C6071">
        <w:rPr>
          <w:spacing w:val="-7"/>
        </w:rPr>
        <w:t xml:space="preserve"> </w:t>
      </w:r>
      <w:r w:rsidRPr="005C6071">
        <w:t>obtained</w:t>
      </w:r>
      <w:r w:rsidRPr="005C6071">
        <w:rPr>
          <w:spacing w:val="-7"/>
        </w:rPr>
        <w:t xml:space="preserve"> </w:t>
      </w:r>
      <w:r w:rsidRPr="005C6071">
        <w:t>30</w:t>
      </w:r>
      <w:r w:rsidRPr="005C6071">
        <w:rPr>
          <w:spacing w:val="-6"/>
        </w:rPr>
        <w:t xml:space="preserve"> </w:t>
      </w:r>
      <w:r w:rsidRPr="005C6071">
        <w:t>minutes</w:t>
      </w:r>
      <w:r w:rsidRPr="005C6071">
        <w:rPr>
          <w:spacing w:val="-7"/>
        </w:rPr>
        <w:t xml:space="preserve"> </w:t>
      </w:r>
      <w:r w:rsidRPr="005C6071">
        <w:t>after</w:t>
      </w:r>
      <w:r w:rsidRPr="005C6071">
        <w:rPr>
          <w:spacing w:val="-8"/>
        </w:rPr>
        <w:t xml:space="preserve"> </w:t>
      </w:r>
      <w:r w:rsidRPr="005C6071">
        <w:t>the</w:t>
      </w:r>
      <w:r w:rsidRPr="005C6071">
        <w:rPr>
          <w:spacing w:val="-7"/>
        </w:rPr>
        <w:t xml:space="preserve"> </w:t>
      </w:r>
      <w:r w:rsidRPr="005C6071">
        <w:t>DC</w:t>
      </w:r>
      <w:r w:rsidRPr="005C6071">
        <w:rPr>
          <w:spacing w:val="-7"/>
        </w:rPr>
        <w:t xml:space="preserve"> </w:t>
      </w:r>
      <w:r w:rsidRPr="005C6071">
        <w:t>electric</w:t>
      </w:r>
      <w:r w:rsidRPr="005C6071">
        <w:rPr>
          <w:spacing w:val="-7"/>
        </w:rPr>
        <w:t xml:space="preserve"> </w:t>
      </w:r>
      <w:r w:rsidRPr="005C6071">
        <w:t>field</w:t>
      </w:r>
      <w:r w:rsidRPr="005C6071">
        <w:rPr>
          <w:spacing w:val="-7"/>
        </w:rPr>
        <w:t xml:space="preserve"> </w:t>
      </w:r>
      <w:r w:rsidRPr="005C6071">
        <w:t>was</w:t>
      </w:r>
      <w:r w:rsidRPr="005C6071">
        <w:rPr>
          <w:spacing w:val="-7"/>
        </w:rPr>
        <w:t xml:space="preserve"> </w:t>
      </w:r>
      <w:r w:rsidRPr="005C6071">
        <w:t>applied</w:t>
      </w:r>
      <w:r w:rsidRPr="005C6071">
        <w:rPr>
          <w:spacing w:val="-6"/>
        </w:rPr>
        <w:t xml:space="preserve"> </w:t>
      </w:r>
      <w:r w:rsidRPr="005C6071">
        <w:t>at</w:t>
      </w:r>
      <w:r w:rsidRPr="005C6071">
        <w:rPr>
          <w:spacing w:val="-7"/>
        </w:rPr>
        <w:t xml:space="preserve"> </w:t>
      </w:r>
      <w:r w:rsidRPr="005C6071">
        <w:t>390K.</w:t>
      </w:r>
      <w:r w:rsidRPr="005C6071">
        <w:rPr>
          <w:spacing w:val="-6"/>
        </w:rPr>
        <w:t xml:space="preserve"> </w:t>
      </w:r>
      <w:r w:rsidRPr="005C6071">
        <w:t>These</w:t>
      </w:r>
      <w:r w:rsidRPr="005C6071">
        <w:rPr>
          <w:spacing w:val="-8"/>
        </w:rPr>
        <w:t xml:space="preserve"> </w:t>
      </w:r>
      <w:r w:rsidRPr="005C6071">
        <w:t>prove</w:t>
      </w:r>
      <w:r w:rsidRPr="005C6071">
        <w:rPr>
          <w:spacing w:val="-8"/>
        </w:rPr>
        <w:t xml:space="preserve"> </w:t>
      </w:r>
      <w:r w:rsidRPr="005C6071">
        <w:t xml:space="preserve">the co-existence of tetragonal and rhombohedral optical orientations. </w:t>
      </w:r>
      <w:r w:rsidRPr="005C6071">
        <w:rPr>
          <w:b/>
          <w:bCs/>
        </w:rPr>
        <w:t xml:space="preserve">c) </w:t>
      </w:r>
      <w:r w:rsidRPr="005C6071">
        <w:t>Cooling the crystal in the presence of the DC field makes this tendency much higher and eventually a distinct difference in</w:t>
      </w:r>
      <w:r w:rsidRPr="005C6071">
        <w:rPr>
          <w:spacing w:val="-4"/>
        </w:rPr>
        <w:t xml:space="preserve"> </w:t>
      </w:r>
      <w:r w:rsidRPr="005C6071">
        <w:t>the</w:t>
      </w:r>
      <w:r w:rsidRPr="005C6071">
        <w:rPr>
          <w:spacing w:val="-5"/>
        </w:rPr>
        <w:t xml:space="preserve"> </w:t>
      </w:r>
      <w:r w:rsidRPr="005C6071">
        <w:t>distribution</w:t>
      </w:r>
      <w:r w:rsidRPr="005C6071">
        <w:rPr>
          <w:spacing w:val="-3"/>
        </w:rPr>
        <w:t xml:space="preserve"> </w:t>
      </w:r>
      <w:r w:rsidRPr="005C6071">
        <w:t>of</w:t>
      </w:r>
      <w:r w:rsidRPr="005C6071">
        <w:rPr>
          <w:spacing w:val="-5"/>
        </w:rPr>
        <w:t xml:space="preserve"> </w:t>
      </w:r>
      <w:r w:rsidRPr="005C6071">
        <w:t>optical</w:t>
      </w:r>
      <w:r w:rsidRPr="005C6071">
        <w:rPr>
          <w:spacing w:val="-3"/>
        </w:rPr>
        <w:t xml:space="preserve"> </w:t>
      </w:r>
      <w:r w:rsidRPr="005C6071">
        <w:t>orientations</w:t>
      </w:r>
      <w:r w:rsidRPr="005C6071">
        <w:rPr>
          <w:spacing w:val="-3"/>
        </w:rPr>
        <w:t xml:space="preserve"> </w:t>
      </w:r>
      <w:r w:rsidRPr="005C6071">
        <w:t>at</w:t>
      </w:r>
      <w:r w:rsidRPr="005C6071">
        <w:rPr>
          <w:spacing w:val="-3"/>
        </w:rPr>
        <w:t xml:space="preserve"> </w:t>
      </w:r>
      <w:r w:rsidRPr="005C6071">
        <w:t>300K. This</w:t>
      </w:r>
      <w:r w:rsidRPr="005C6071">
        <w:rPr>
          <w:spacing w:val="-4"/>
        </w:rPr>
        <w:t xml:space="preserve"> </w:t>
      </w:r>
      <w:r w:rsidRPr="005C6071">
        <w:t>tendency</w:t>
      </w:r>
      <w:r w:rsidRPr="005C6071">
        <w:rPr>
          <w:spacing w:val="-9"/>
        </w:rPr>
        <w:t xml:space="preserve"> </w:t>
      </w:r>
      <w:r w:rsidRPr="005C6071">
        <w:t>is</w:t>
      </w:r>
      <w:r w:rsidRPr="005C6071">
        <w:rPr>
          <w:spacing w:val="-3"/>
        </w:rPr>
        <w:t xml:space="preserve"> </w:t>
      </w:r>
      <w:r w:rsidRPr="005C6071">
        <w:t>denoted</w:t>
      </w:r>
      <w:r w:rsidRPr="005C6071">
        <w:rPr>
          <w:spacing w:val="-1"/>
        </w:rPr>
        <w:t xml:space="preserve"> </w:t>
      </w:r>
      <w:r w:rsidRPr="005C6071">
        <w:t>by</w:t>
      </w:r>
      <w:r w:rsidRPr="005C6071">
        <w:rPr>
          <w:spacing w:val="-5"/>
        </w:rPr>
        <w:t xml:space="preserve"> </w:t>
      </w:r>
      <w:r w:rsidRPr="005C6071">
        <w:t>arrows</w:t>
      </w:r>
      <w:r w:rsidRPr="005C6071">
        <w:rPr>
          <w:spacing w:val="-1"/>
        </w:rPr>
        <w:t xml:space="preserve"> </w:t>
      </w:r>
      <w:r w:rsidRPr="005C6071">
        <w:t>showing</w:t>
      </w:r>
    </w:p>
    <w:p w14:paraId="0903D3A7" w14:textId="77777777" w:rsidR="008D63C6" w:rsidRPr="005C6071" w:rsidRDefault="008D63C6" w:rsidP="00970FBF">
      <w:pPr>
        <w:pStyle w:val="BodyText"/>
        <w:kinsoku w:val="0"/>
        <w:overflowPunct w:val="0"/>
        <w:spacing w:line="237" w:lineRule="auto"/>
        <w:ind w:right="470"/>
        <w:jc w:val="both"/>
        <w:sectPr w:rsidR="008D63C6" w:rsidRPr="005C6071">
          <w:pgSz w:w="11910" w:h="16850"/>
          <w:pgMar w:top="1340" w:right="940" w:bottom="1200" w:left="1080" w:header="0" w:footer="1005" w:gutter="0"/>
          <w:cols w:space="708"/>
          <w:noEndnote/>
        </w:sectPr>
      </w:pPr>
    </w:p>
    <w:p w14:paraId="6375ADC5" w14:textId="1575C65A" w:rsidR="008D63C6" w:rsidRPr="005C6071" w:rsidRDefault="008A4F6A" w:rsidP="00970FBF">
      <w:pPr>
        <w:pStyle w:val="BodyText"/>
        <w:kinsoku w:val="0"/>
        <w:overflowPunct w:val="0"/>
        <w:spacing w:before="76"/>
        <w:ind w:right="470"/>
        <w:jc w:val="both"/>
      </w:pPr>
      <w:r w:rsidRPr="005C6071">
        <w:lastRenderedPageBreak/>
        <w:t>a shift of local diffuse maxima of populations towards higher and lower angles, respectively.</w:t>
      </w:r>
      <w:r w:rsidR="00970FBF" w:rsidRPr="005C6071">
        <w:t xml:space="preserve"> </w:t>
      </w:r>
      <w:r w:rsidRPr="005C6071">
        <w:rPr>
          <w:b/>
          <w:bCs/>
        </w:rPr>
        <w:t>d)</w:t>
      </w:r>
      <w:r w:rsidR="00970FBF" w:rsidRPr="005C6071">
        <w:rPr>
          <w:b/>
          <w:bCs/>
        </w:rPr>
        <w:t> </w:t>
      </w:r>
      <w:r w:rsidRPr="005C6071">
        <w:t>Final distribution of optical orientations after poling process. All Gaussian lines point to monoclinic</w:t>
      </w:r>
      <w:r w:rsidRPr="005C6071">
        <w:rPr>
          <w:spacing w:val="-6"/>
        </w:rPr>
        <w:t xml:space="preserve"> </w:t>
      </w:r>
      <w:r w:rsidRPr="005C6071">
        <w:t>symmetries</w:t>
      </w:r>
      <w:r w:rsidRPr="005C6071">
        <w:rPr>
          <w:spacing w:val="-4"/>
        </w:rPr>
        <w:t xml:space="preserve"> </w:t>
      </w:r>
      <w:r w:rsidRPr="005C6071">
        <w:t>of</w:t>
      </w:r>
      <w:r w:rsidRPr="005C6071">
        <w:rPr>
          <w:spacing w:val="-5"/>
        </w:rPr>
        <w:t xml:space="preserve"> </w:t>
      </w:r>
      <w:r w:rsidRPr="005C6071">
        <w:t>the</w:t>
      </w:r>
      <w:r w:rsidRPr="005C6071">
        <w:rPr>
          <w:spacing w:val="-6"/>
        </w:rPr>
        <w:t xml:space="preserve"> </w:t>
      </w:r>
      <w:r w:rsidRPr="005C6071">
        <w:t>final</w:t>
      </w:r>
      <w:r w:rsidRPr="005C6071">
        <w:rPr>
          <w:spacing w:val="-3"/>
        </w:rPr>
        <w:t xml:space="preserve"> </w:t>
      </w:r>
      <w:r w:rsidRPr="005C6071">
        <w:t>state,</w:t>
      </w:r>
      <w:r w:rsidRPr="005C6071">
        <w:rPr>
          <w:spacing w:val="-4"/>
        </w:rPr>
        <w:t xml:space="preserve"> </w:t>
      </w:r>
      <w:r w:rsidRPr="005C6071">
        <w:t>in</w:t>
      </w:r>
      <w:r w:rsidRPr="005C6071">
        <w:rPr>
          <w:spacing w:val="-5"/>
        </w:rPr>
        <w:t xml:space="preserve"> </w:t>
      </w:r>
      <w:r w:rsidRPr="005C6071">
        <w:t>which</w:t>
      </w:r>
      <w:r w:rsidRPr="005C6071">
        <w:rPr>
          <w:spacing w:val="-4"/>
        </w:rPr>
        <w:t xml:space="preserve"> </w:t>
      </w:r>
      <w:r w:rsidRPr="005C6071">
        <w:t>optical</w:t>
      </w:r>
      <w:r w:rsidRPr="005C6071">
        <w:rPr>
          <w:spacing w:val="-3"/>
        </w:rPr>
        <w:t xml:space="preserve"> </w:t>
      </w:r>
      <w:r w:rsidRPr="005C6071">
        <w:t>orientations</w:t>
      </w:r>
      <w:r w:rsidRPr="005C6071">
        <w:rPr>
          <w:spacing w:val="-5"/>
        </w:rPr>
        <w:t xml:space="preserve"> </w:t>
      </w:r>
      <w:r w:rsidRPr="005C6071">
        <w:t>of</w:t>
      </w:r>
      <w:r w:rsidRPr="005C6071">
        <w:rPr>
          <w:spacing w:val="-5"/>
        </w:rPr>
        <w:t xml:space="preserve"> </w:t>
      </w:r>
      <w:r w:rsidRPr="005C6071">
        <w:t>domains</w:t>
      </w:r>
      <w:r w:rsidRPr="005C6071">
        <w:rPr>
          <w:spacing w:val="-4"/>
        </w:rPr>
        <w:t xml:space="preserve"> </w:t>
      </w:r>
      <w:r w:rsidRPr="005C6071">
        <w:t>can</w:t>
      </w:r>
      <w:r w:rsidRPr="005C6071">
        <w:rPr>
          <w:spacing w:val="-4"/>
        </w:rPr>
        <w:t xml:space="preserve"> </w:t>
      </w:r>
      <w:r w:rsidRPr="005C6071">
        <w:t>take</w:t>
      </w:r>
      <w:r w:rsidRPr="005C6071">
        <w:rPr>
          <w:spacing w:val="-6"/>
        </w:rPr>
        <w:t xml:space="preserve"> </w:t>
      </w:r>
      <w:r w:rsidRPr="005C6071">
        <w:t>any orientation different than 90</w:t>
      </w:r>
      <w:r w:rsidRPr="005C6071">
        <w:rPr>
          <w:position w:val="9"/>
          <w:sz w:val="16"/>
          <w:szCs w:val="16"/>
        </w:rPr>
        <w:t>o</w:t>
      </w:r>
      <w:r w:rsidRPr="005C6071">
        <w:t>, 135</w:t>
      </w:r>
      <w:r w:rsidRPr="005C6071">
        <w:rPr>
          <w:position w:val="9"/>
          <w:sz w:val="16"/>
          <w:szCs w:val="16"/>
        </w:rPr>
        <w:t xml:space="preserve">o </w:t>
      </w:r>
      <w:r w:rsidRPr="005C6071">
        <w:t>and 180</w:t>
      </w:r>
      <w:r w:rsidRPr="005C6071">
        <w:rPr>
          <w:position w:val="9"/>
          <w:sz w:val="16"/>
          <w:szCs w:val="16"/>
        </w:rPr>
        <w:t xml:space="preserve">o </w:t>
      </w:r>
      <w:r w:rsidRPr="005C6071">
        <w:rPr>
          <w:b/>
          <w:bCs/>
        </w:rPr>
        <w:t xml:space="preserve">[10]. </w:t>
      </w:r>
      <w:r w:rsidRPr="005C6071">
        <w:t>Note the distinctly lower 'background' compared to that in Figure b). The black (Figure b) and red (Figure d) curves are a result of (cumulative)</w:t>
      </w:r>
      <w:r w:rsidRPr="005C6071">
        <w:rPr>
          <w:spacing w:val="-2"/>
        </w:rPr>
        <w:t xml:space="preserve"> </w:t>
      </w:r>
      <w:r w:rsidRPr="005C6071">
        <w:t>curves.</w:t>
      </w:r>
    </w:p>
    <w:p w14:paraId="349844B2" w14:textId="77777777" w:rsidR="008D63C6" w:rsidRPr="005C6071" w:rsidRDefault="008D63C6">
      <w:pPr>
        <w:pStyle w:val="BodyText"/>
        <w:kinsoku w:val="0"/>
        <w:overflowPunct w:val="0"/>
        <w:ind w:left="0"/>
        <w:rPr>
          <w:sz w:val="26"/>
          <w:szCs w:val="26"/>
        </w:rPr>
      </w:pPr>
    </w:p>
    <w:p w14:paraId="50902A3E" w14:textId="77777777" w:rsidR="008D63C6" w:rsidRPr="005C6071" w:rsidRDefault="008D63C6">
      <w:pPr>
        <w:pStyle w:val="BodyText"/>
        <w:kinsoku w:val="0"/>
        <w:overflowPunct w:val="0"/>
        <w:spacing w:before="7"/>
        <w:ind w:left="0"/>
        <w:rPr>
          <w:sz w:val="21"/>
          <w:szCs w:val="21"/>
        </w:rPr>
      </w:pPr>
    </w:p>
    <w:p w14:paraId="45B17499" w14:textId="77777777" w:rsidR="008D63C6" w:rsidRPr="005C6071" w:rsidRDefault="008A4F6A">
      <w:pPr>
        <w:pStyle w:val="BodyText"/>
        <w:kinsoku w:val="0"/>
        <w:overflowPunct w:val="0"/>
        <w:spacing w:line="350" w:lineRule="auto"/>
        <w:ind w:right="473"/>
        <w:jc w:val="both"/>
      </w:pPr>
      <w:r w:rsidRPr="005C6071">
        <w:rPr>
          <w:position w:val="2"/>
        </w:rPr>
        <w:t>To find the origin of the high values of the piezoelectric coefficient d</w:t>
      </w:r>
      <w:r w:rsidRPr="005C6071">
        <w:rPr>
          <w:sz w:val="16"/>
          <w:szCs w:val="16"/>
        </w:rPr>
        <w:t xml:space="preserve">33 </w:t>
      </w:r>
      <w:r w:rsidRPr="005C6071">
        <w:rPr>
          <w:position w:val="2"/>
        </w:rPr>
        <w:t xml:space="preserve">presented in Figure 6, </w:t>
      </w:r>
      <w:r w:rsidRPr="005C6071">
        <w:t>we carried out measurements of domain populations as a function of the DC electric field strength</w:t>
      </w:r>
      <w:r w:rsidRPr="005C6071">
        <w:rPr>
          <w:spacing w:val="-5"/>
        </w:rPr>
        <w:t xml:space="preserve"> </w:t>
      </w:r>
      <w:r w:rsidRPr="005C6071">
        <w:t>for</w:t>
      </w:r>
      <w:r w:rsidRPr="005C6071">
        <w:rPr>
          <w:spacing w:val="-5"/>
        </w:rPr>
        <w:t xml:space="preserve"> </w:t>
      </w:r>
      <w:r w:rsidRPr="005C6071">
        <w:t>a</w:t>
      </w:r>
      <w:r w:rsidRPr="005C6071">
        <w:rPr>
          <w:spacing w:val="-6"/>
        </w:rPr>
        <w:t xml:space="preserve"> </w:t>
      </w:r>
      <w:r w:rsidRPr="005C6071">
        <w:t>crystal</w:t>
      </w:r>
      <w:r w:rsidRPr="005C6071">
        <w:rPr>
          <w:spacing w:val="-3"/>
        </w:rPr>
        <w:t xml:space="preserve"> </w:t>
      </w:r>
      <w:r w:rsidRPr="005C6071">
        <w:t>polarised</w:t>
      </w:r>
      <w:r w:rsidRPr="005C6071">
        <w:rPr>
          <w:spacing w:val="-5"/>
        </w:rPr>
        <w:t xml:space="preserve"> </w:t>
      </w:r>
      <w:r w:rsidRPr="005C6071">
        <w:t>under</w:t>
      </w:r>
      <w:r w:rsidRPr="005C6071">
        <w:rPr>
          <w:spacing w:val="-5"/>
        </w:rPr>
        <w:t xml:space="preserve"> </w:t>
      </w:r>
      <w:r w:rsidRPr="005C6071">
        <w:t>the</w:t>
      </w:r>
      <w:r w:rsidRPr="005C6071">
        <w:rPr>
          <w:spacing w:val="-6"/>
        </w:rPr>
        <w:t xml:space="preserve"> </w:t>
      </w:r>
      <w:r w:rsidRPr="005C6071">
        <w:t>same</w:t>
      </w:r>
      <w:r w:rsidRPr="005C6071">
        <w:rPr>
          <w:spacing w:val="-5"/>
        </w:rPr>
        <w:t xml:space="preserve"> </w:t>
      </w:r>
      <w:r w:rsidRPr="005C6071">
        <w:t>conditions</w:t>
      </w:r>
      <w:r w:rsidRPr="005C6071">
        <w:rPr>
          <w:spacing w:val="-4"/>
        </w:rPr>
        <w:t xml:space="preserve"> </w:t>
      </w:r>
      <w:r w:rsidRPr="005C6071">
        <w:t>(the</w:t>
      </w:r>
      <w:r w:rsidRPr="005C6071">
        <w:rPr>
          <w:spacing w:val="-6"/>
        </w:rPr>
        <w:t xml:space="preserve"> </w:t>
      </w:r>
      <w:r w:rsidRPr="005C6071">
        <w:t>crystal</w:t>
      </w:r>
      <w:r w:rsidRPr="005C6071">
        <w:rPr>
          <w:spacing w:val="-3"/>
        </w:rPr>
        <w:t xml:space="preserve"> </w:t>
      </w:r>
      <w:r w:rsidRPr="005C6071">
        <w:t>was</w:t>
      </w:r>
      <w:r w:rsidRPr="005C6071">
        <w:rPr>
          <w:spacing w:val="-5"/>
        </w:rPr>
        <w:t xml:space="preserve"> </w:t>
      </w:r>
      <w:r w:rsidRPr="005C6071">
        <w:t>not</w:t>
      </w:r>
      <w:r w:rsidRPr="005C6071">
        <w:rPr>
          <w:spacing w:val="-3"/>
        </w:rPr>
        <w:t xml:space="preserve"> </w:t>
      </w:r>
      <w:r w:rsidRPr="005C6071">
        <w:t>electroded).</w:t>
      </w:r>
      <w:r w:rsidRPr="005C6071">
        <w:rPr>
          <w:spacing w:val="-5"/>
        </w:rPr>
        <w:t xml:space="preserve"> </w:t>
      </w:r>
      <w:r w:rsidRPr="005C6071">
        <w:t>This dependence is shown in Figure 9, from which it appears that with the DC strength (denoted as E</w:t>
      </w:r>
      <w:r w:rsidRPr="005C6071">
        <w:rPr>
          <w:position w:val="9"/>
          <w:sz w:val="16"/>
          <w:szCs w:val="16"/>
        </w:rPr>
        <w:t>+</w:t>
      </w:r>
      <w:r w:rsidRPr="005C6071">
        <w:t>) increasing, many more orientable domains appear with angles in between 90</w:t>
      </w:r>
      <w:r w:rsidRPr="005C6071">
        <w:rPr>
          <w:position w:val="9"/>
          <w:sz w:val="16"/>
          <w:szCs w:val="16"/>
        </w:rPr>
        <w:t xml:space="preserve">o </w:t>
      </w:r>
      <w:r w:rsidRPr="005C6071">
        <w:t>and 180</w:t>
      </w:r>
      <w:r w:rsidRPr="005C6071">
        <w:rPr>
          <w:position w:val="9"/>
          <w:sz w:val="16"/>
          <w:szCs w:val="16"/>
        </w:rPr>
        <w:t>o</w:t>
      </w:r>
      <w:r w:rsidRPr="005C6071">
        <w:t>. Moreover, the higher the DC field strength, the population of angles between 90</w:t>
      </w:r>
      <w:r w:rsidRPr="005C6071">
        <w:rPr>
          <w:position w:val="9"/>
          <w:sz w:val="16"/>
          <w:szCs w:val="16"/>
        </w:rPr>
        <w:t xml:space="preserve">o </w:t>
      </w:r>
      <w:r w:rsidRPr="005C6071">
        <w:t>and 135</w:t>
      </w:r>
      <w:r w:rsidRPr="005C6071">
        <w:rPr>
          <w:position w:val="9"/>
          <w:sz w:val="16"/>
          <w:szCs w:val="16"/>
        </w:rPr>
        <w:t xml:space="preserve">o </w:t>
      </w:r>
      <w:r w:rsidRPr="005C6071">
        <w:t>increases at a cost in domain populations between 150</w:t>
      </w:r>
      <w:r w:rsidRPr="005C6071">
        <w:rPr>
          <w:position w:val="9"/>
          <w:sz w:val="16"/>
          <w:szCs w:val="16"/>
        </w:rPr>
        <w:t xml:space="preserve">o </w:t>
      </w:r>
      <w:r w:rsidRPr="005C6071">
        <w:t>and 180</w:t>
      </w:r>
      <w:r w:rsidRPr="005C6071">
        <w:rPr>
          <w:position w:val="9"/>
          <w:sz w:val="16"/>
          <w:szCs w:val="16"/>
        </w:rPr>
        <w:t xml:space="preserve">o </w:t>
      </w:r>
      <w:r w:rsidRPr="005C6071">
        <w:t>(see Figure 10a with shadow areas). With decreasing field E</w:t>
      </w:r>
      <w:r w:rsidRPr="005C6071">
        <w:rPr>
          <w:position w:val="9"/>
          <w:sz w:val="16"/>
          <w:szCs w:val="16"/>
        </w:rPr>
        <w:t>+</w:t>
      </w:r>
      <w:r w:rsidRPr="005C6071">
        <w:t>, the population of domains does not change (Figure 10b), although there is a discrepancy in the population between the ranges (0</w:t>
      </w:r>
      <w:r w:rsidRPr="005C6071">
        <w:rPr>
          <w:position w:val="9"/>
          <w:sz w:val="16"/>
          <w:szCs w:val="16"/>
        </w:rPr>
        <w:t>o</w:t>
      </w:r>
      <w:r w:rsidRPr="005C6071">
        <w:t>-90</w:t>
      </w:r>
      <w:r w:rsidRPr="005C6071">
        <w:rPr>
          <w:position w:val="9"/>
          <w:sz w:val="16"/>
          <w:szCs w:val="16"/>
        </w:rPr>
        <w:t>o</w:t>
      </w:r>
      <w:r w:rsidRPr="005C6071">
        <w:t>) and</w:t>
      </w:r>
      <w:r w:rsidRPr="005C6071">
        <w:rPr>
          <w:spacing w:val="-18"/>
        </w:rPr>
        <w:t xml:space="preserve"> </w:t>
      </w:r>
      <w:r w:rsidRPr="005C6071">
        <w:t>(90</w:t>
      </w:r>
      <w:r w:rsidRPr="005C6071">
        <w:rPr>
          <w:position w:val="9"/>
          <w:sz w:val="16"/>
          <w:szCs w:val="16"/>
        </w:rPr>
        <w:t>o</w:t>
      </w:r>
      <w:r w:rsidRPr="005C6071">
        <w:t>-180</w:t>
      </w:r>
      <w:r w:rsidRPr="005C6071">
        <w:rPr>
          <w:position w:val="9"/>
          <w:sz w:val="16"/>
          <w:szCs w:val="16"/>
        </w:rPr>
        <w:t>o</w:t>
      </w:r>
      <w:r w:rsidRPr="005C6071">
        <w:t>).</w:t>
      </w:r>
    </w:p>
    <w:p w14:paraId="43D2F6E3" w14:textId="77777777" w:rsidR="008D63C6" w:rsidRPr="005C6071" w:rsidRDefault="0053516A">
      <w:pPr>
        <w:pStyle w:val="BodyText"/>
        <w:kinsoku w:val="0"/>
        <w:overflowPunct w:val="0"/>
        <w:spacing w:before="1"/>
        <w:ind w:left="0"/>
        <w:rPr>
          <w:sz w:val="20"/>
          <w:szCs w:val="20"/>
        </w:rPr>
      </w:pPr>
      <w:r w:rsidRPr="005C6071">
        <w:rPr>
          <w:noProof/>
        </w:rPr>
        <mc:AlternateContent>
          <mc:Choice Requires="wps">
            <w:drawing>
              <wp:anchor distT="0" distB="0" distL="0" distR="0" simplePos="0" relativeHeight="251667456" behindDoc="0" locked="0" layoutInCell="0" allowOverlap="1" wp14:anchorId="46309D8B" wp14:editId="5218AEF1">
                <wp:simplePos x="0" y="0"/>
                <wp:positionH relativeFrom="page">
                  <wp:posOffset>824230</wp:posOffset>
                </wp:positionH>
                <wp:positionV relativeFrom="paragraph">
                  <wp:posOffset>171450</wp:posOffset>
                </wp:positionV>
                <wp:extent cx="5829300" cy="2451100"/>
                <wp:effectExtent l="0" t="0" r="0" b="0"/>
                <wp:wrapTopAndBottom/>
                <wp:docPr id="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245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D717F" w14:textId="77777777" w:rsidR="008D63C6" w:rsidRDefault="0053516A">
                            <w:pPr>
                              <w:widowControl/>
                              <w:autoSpaceDE/>
                              <w:autoSpaceDN/>
                              <w:adjustRightInd/>
                              <w:spacing w:line="3860" w:lineRule="atLeast"/>
                              <w:rPr>
                                <w:sz w:val="24"/>
                                <w:szCs w:val="24"/>
                              </w:rPr>
                            </w:pPr>
                            <w:r>
                              <w:rPr>
                                <w:noProof/>
                              </w:rPr>
                              <w:drawing>
                                <wp:inline distT="0" distB="0" distL="0" distR="0" wp14:anchorId="006197CB" wp14:editId="3B08F042">
                                  <wp:extent cx="5834380" cy="244856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34380" cy="2448560"/>
                                          </a:xfrm>
                                          <a:prstGeom prst="rect">
                                            <a:avLst/>
                                          </a:prstGeom>
                                          <a:noFill/>
                                          <a:ln>
                                            <a:noFill/>
                                          </a:ln>
                                        </pic:spPr>
                                      </pic:pic>
                                    </a:graphicData>
                                  </a:graphic>
                                </wp:inline>
                              </w:drawing>
                            </w:r>
                          </w:p>
                          <w:p w14:paraId="3D17C5D7" w14:textId="77777777" w:rsidR="008D63C6" w:rsidRDefault="008D63C6">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309D8B" id="Rectangle 25" o:spid="_x0000_s1039" style="position:absolute;margin-left:64.9pt;margin-top:13.5pt;width:459pt;height:193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" o:allowincell="f" filled="f" stroked="f">
                <v:textbox inset="0,0,0,0">
                  <w:txbxContent>
                    <w:p w14:paraId="129D717F" w14:textId="77777777" w:rsidR="008D63C6" w:rsidRDefault="0053516A">
                      <w:pPr>
                        <w:widowControl/>
                        <w:autoSpaceDE/>
                        <w:autoSpaceDN/>
                        <w:adjustRightInd/>
                        <w:spacing w:line="3860" w:lineRule="atLeast"/>
                        <w:rPr>
                          <w:sz w:val="24"/>
                          <w:szCs w:val="24"/>
                        </w:rPr>
                      </w:pPr>
                      <w:r>
                        <w:rPr>
                          <w:noProof/>
                        </w:rPr>
                        <w:drawing>
                          <wp:inline distT="0" distB="0" distL="0" distR="0" wp14:anchorId="006197CB" wp14:editId="3B08F042">
                            <wp:extent cx="5834380" cy="244856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34380" cy="2448560"/>
                                    </a:xfrm>
                                    <a:prstGeom prst="rect">
                                      <a:avLst/>
                                    </a:prstGeom>
                                    <a:noFill/>
                                    <a:ln>
                                      <a:noFill/>
                                    </a:ln>
                                  </pic:spPr>
                                </pic:pic>
                              </a:graphicData>
                            </a:graphic>
                          </wp:inline>
                        </w:drawing>
                      </w:r>
                    </w:p>
                    <w:p w14:paraId="3D17C5D7" w14:textId="77777777" w:rsidR="008D63C6" w:rsidRDefault="008D63C6">
                      <w:pPr>
                        <w:rPr>
                          <w:sz w:val="24"/>
                          <w:szCs w:val="24"/>
                        </w:rPr>
                      </w:pPr>
                    </w:p>
                  </w:txbxContent>
                </v:textbox>
                <w10:wrap type="topAndBottom" anchorx="page"/>
              </v:rect>
            </w:pict>
          </mc:Fallback>
        </mc:AlternateContent>
      </w:r>
    </w:p>
    <w:p w14:paraId="0F562C1F" w14:textId="77777777" w:rsidR="008D63C6" w:rsidRPr="005C6071" w:rsidRDefault="008D63C6">
      <w:pPr>
        <w:pStyle w:val="BodyText"/>
        <w:kinsoku w:val="0"/>
        <w:overflowPunct w:val="0"/>
        <w:spacing w:before="7"/>
        <w:ind w:left="0"/>
        <w:rPr>
          <w:sz w:val="31"/>
          <w:szCs w:val="31"/>
        </w:rPr>
      </w:pPr>
    </w:p>
    <w:p w14:paraId="77E769F0" w14:textId="77777777" w:rsidR="008D63C6" w:rsidRPr="005C6071" w:rsidRDefault="008A4F6A">
      <w:pPr>
        <w:pStyle w:val="BodyText"/>
        <w:kinsoku w:val="0"/>
        <w:overflowPunct w:val="0"/>
        <w:spacing w:line="235" w:lineRule="auto"/>
        <w:ind w:right="471"/>
        <w:jc w:val="both"/>
      </w:pPr>
      <w:r w:rsidRPr="005C6071">
        <w:rPr>
          <w:b/>
          <w:bCs/>
        </w:rPr>
        <w:t>Figure</w:t>
      </w:r>
      <w:r w:rsidRPr="005C6071">
        <w:rPr>
          <w:b/>
          <w:bCs/>
          <w:spacing w:val="-6"/>
        </w:rPr>
        <w:t xml:space="preserve"> </w:t>
      </w:r>
      <w:r w:rsidRPr="005C6071">
        <w:rPr>
          <w:b/>
          <w:bCs/>
        </w:rPr>
        <w:t>9.</w:t>
      </w:r>
      <w:r w:rsidRPr="005C6071">
        <w:rPr>
          <w:b/>
          <w:bCs/>
          <w:spacing w:val="-4"/>
        </w:rPr>
        <w:t xml:space="preserve"> </w:t>
      </w:r>
      <w:r w:rsidRPr="005C6071">
        <w:rPr>
          <w:b/>
          <w:bCs/>
        </w:rPr>
        <w:t>a)</w:t>
      </w:r>
      <w:r w:rsidRPr="005C6071">
        <w:rPr>
          <w:b/>
          <w:bCs/>
          <w:spacing w:val="-5"/>
        </w:rPr>
        <w:t xml:space="preserve"> </w:t>
      </w:r>
      <w:r w:rsidRPr="005C6071">
        <w:t>Changes</w:t>
      </w:r>
      <w:r w:rsidRPr="005C6071">
        <w:rPr>
          <w:spacing w:val="-4"/>
        </w:rPr>
        <w:t xml:space="preserve"> </w:t>
      </w:r>
      <w:r w:rsidRPr="005C6071">
        <w:t>of</w:t>
      </w:r>
      <w:r w:rsidRPr="005C6071">
        <w:rPr>
          <w:spacing w:val="-2"/>
        </w:rPr>
        <w:t xml:space="preserve"> </w:t>
      </w:r>
      <w:r w:rsidRPr="005C6071">
        <w:t>domain</w:t>
      </w:r>
      <w:r w:rsidRPr="005C6071">
        <w:rPr>
          <w:spacing w:val="-4"/>
        </w:rPr>
        <w:t xml:space="preserve"> </w:t>
      </w:r>
      <w:r w:rsidRPr="005C6071">
        <w:t>population,</w:t>
      </w:r>
      <w:r w:rsidRPr="005C6071">
        <w:rPr>
          <w:spacing w:val="-4"/>
        </w:rPr>
        <w:t xml:space="preserve"> </w:t>
      </w:r>
      <w:r w:rsidRPr="005C6071">
        <w:t>four</w:t>
      </w:r>
      <w:r w:rsidRPr="005C6071">
        <w:rPr>
          <w:spacing w:val="-6"/>
        </w:rPr>
        <w:t xml:space="preserve"> </w:t>
      </w:r>
      <w:r w:rsidRPr="005C6071">
        <w:t>days</w:t>
      </w:r>
      <w:r w:rsidRPr="005C6071">
        <w:rPr>
          <w:spacing w:val="-1"/>
        </w:rPr>
        <w:t xml:space="preserve"> </w:t>
      </w:r>
      <w:r w:rsidRPr="005C6071">
        <w:t>after</w:t>
      </w:r>
      <w:r w:rsidRPr="005C6071">
        <w:rPr>
          <w:spacing w:val="-5"/>
        </w:rPr>
        <w:t xml:space="preserve"> </w:t>
      </w:r>
      <w:r w:rsidRPr="005C6071">
        <w:t>poling,</w:t>
      </w:r>
      <w:r w:rsidRPr="005C6071">
        <w:rPr>
          <w:spacing w:val="-4"/>
        </w:rPr>
        <w:t xml:space="preserve"> </w:t>
      </w:r>
      <w:r w:rsidRPr="005C6071">
        <w:t>as</w:t>
      </w:r>
      <w:r w:rsidRPr="005C6071">
        <w:rPr>
          <w:spacing w:val="-1"/>
        </w:rPr>
        <w:t xml:space="preserve"> </w:t>
      </w:r>
      <w:r w:rsidRPr="005C6071">
        <w:t>a</w:t>
      </w:r>
      <w:r w:rsidRPr="005C6071">
        <w:rPr>
          <w:spacing w:val="-5"/>
        </w:rPr>
        <w:t xml:space="preserve"> </w:t>
      </w:r>
      <w:r w:rsidRPr="005C6071">
        <w:t>function</w:t>
      </w:r>
      <w:r w:rsidRPr="005C6071">
        <w:rPr>
          <w:spacing w:val="-5"/>
        </w:rPr>
        <w:t xml:space="preserve"> </w:t>
      </w:r>
      <w:r w:rsidRPr="005C6071">
        <w:t>of</w:t>
      </w:r>
      <w:r w:rsidRPr="005C6071">
        <w:rPr>
          <w:spacing w:val="-5"/>
        </w:rPr>
        <w:t xml:space="preserve"> </w:t>
      </w:r>
      <w:r w:rsidRPr="005C6071">
        <w:t>the</w:t>
      </w:r>
      <w:r w:rsidRPr="005C6071">
        <w:rPr>
          <w:spacing w:val="-5"/>
        </w:rPr>
        <w:t xml:space="preserve"> </w:t>
      </w:r>
      <w:r w:rsidRPr="005C6071">
        <w:t>applied DC electric fields of intensities the same as used in AC field (see Figures 5 and 6). With the increase of this field, many distinct changes take place for orientations greater than 90</w:t>
      </w:r>
      <w:r w:rsidRPr="005C6071">
        <w:rPr>
          <w:position w:val="9"/>
          <w:sz w:val="16"/>
          <w:szCs w:val="16"/>
        </w:rPr>
        <w:t>o</w:t>
      </w:r>
      <w:r w:rsidRPr="005C6071">
        <w:t>. The most sensitive regions to the action of the DC field are shadowed, and black arrows denote the direction of change in population with the increase in the field strength E</w:t>
      </w:r>
      <w:r w:rsidRPr="005C6071">
        <w:rPr>
          <w:position w:val="9"/>
          <w:sz w:val="16"/>
          <w:szCs w:val="16"/>
        </w:rPr>
        <w:t>+</w:t>
      </w:r>
      <w:r w:rsidRPr="005C6071">
        <w:t xml:space="preserve">. The inset is a map of indicatrix orientations at 300K in the absence of the field. </w:t>
      </w:r>
      <w:r w:rsidRPr="005C6071">
        <w:rPr>
          <w:b/>
          <w:bCs/>
        </w:rPr>
        <w:t xml:space="preserve">b) </w:t>
      </w:r>
      <w:r w:rsidRPr="005C6071">
        <w:t>In the case of the decreasing field, the sensitivity of these regions can be neglected, although a discrepancy in experimental points for orientations greater than 90</w:t>
      </w:r>
      <w:r w:rsidRPr="005C6071">
        <w:rPr>
          <w:position w:val="9"/>
          <w:sz w:val="16"/>
          <w:szCs w:val="16"/>
        </w:rPr>
        <w:t xml:space="preserve">o </w:t>
      </w:r>
      <w:r w:rsidRPr="005C6071">
        <w:t>can be</w:t>
      </w:r>
      <w:r w:rsidRPr="005C6071">
        <w:rPr>
          <w:spacing w:val="-26"/>
        </w:rPr>
        <w:t xml:space="preserve"> </w:t>
      </w:r>
      <w:r w:rsidRPr="005C6071">
        <w:t>recognised.</w:t>
      </w:r>
    </w:p>
    <w:p w14:paraId="03D823BD" w14:textId="77777777" w:rsidR="008D63C6" w:rsidRPr="005C6071" w:rsidRDefault="008D63C6">
      <w:pPr>
        <w:pStyle w:val="BodyText"/>
        <w:kinsoku w:val="0"/>
        <w:overflowPunct w:val="0"/>
        <w:spacing w:before="5"/>
        <w:ind w:left="0"/>
        <w:rPr>
          <w:sz w:val="23"/>
          <w:szCs w:val="23"/>
        </w:rPr>
      </w:pPr>
    </w:p>
    <w:p w14:paraId="15DFAD67" w14:textId="77777777" w:rsidR="008D63C6" w:rsidRPr="005C6071" w:rsidRDefault="008A4F6A">
      <w:pPr>
        <w:pStyle w:val="BodyText"/>
        <w:kinsoku w:val="0"/>
        <w:overflowPunct w:val="0"/>
        <w:spacing w:before="1" w:line="345" w:lineRule="auto"/>
        <w:ind w:right="474"/>
        <w:jc w:val="both"/>
      </w:pPr>
      <w:r w:rsidRPr="005C6071">
        <w:t>Moreover, the reorientation process is not symmetric concerning the electric field direction. With the change of DC field direction of the same field strength, from E</w:t>
      </w:r>
      <w:r w:rsidRPr="005C6071">
        <w:rPr>
          <w:position w:val="9"/>
          <w:sz w:val="16"/>
          <w:szCs w:val="16"/>
        </w:rPr>
        <w:t xml:space="preserve">+ </w:t>
      </w:r>
      <w:r w:rsidRPr="005C6071">
        <w:t>to E</w:t>
      </w:r>
      <w:r w:rsidRPr="005C6071">
        <w:rPr>
          <w:position w:val="9"/>
          <w:sz w:val="16"/>
          <w:szCs w:val="16"/>
        </w:rPr>
        <w:t>-</w:t>
      </w:r>
      <w:r w:rsidRPr="005C6071">
        <w:t>, the</w:t>
      </w:r>
      <w:r w:rsidRPr="005C6071">
        <w:rPr>
          <w:spacing w:val="-42"/>
        </w:rPr>
        <w:t xml:space="preserve"> </w:t>
      </w:r>
      <w:r w:rsidRPr="005C6071">
        <w:t>distribution</w:t>
      </w:r>
    </w:p>
    <w:p w14:paraId="410C148C" w14:textId="77777777" w:rsidR="008D63C6" w:rsidRPr="005C6071" w:rsidRDefault="008D63C6">
      <w:pPr>
        <w:pStyle w:val="BodyText"/>
        <w:kinsoku w:val="0"/>
        <w:overflowPunct w:val="0"/>
        <w:spacing w:before="1" w:line="345" w:lineRule="auto"/>
        <w:ind w:right="474"/>
        <w:jc w:val="both"/>
        <w:sectPr w:rsidR="008D63C6" w:rsidRPr="005C6071">
          <w:pgSz w:w="11910" w:h="16850"/>
          <w:pgMar w:top="1340" w:right="940" w:bottom="1200" w:left="1080" w:header="0" w:footer="1005" w:gutter="0"/>
          <w:cols w:space="708"/>
          <w:noEndnote/>
        </w:sectPr>
      </w:pPr>
    </w:p>
    <w:p w14:paraId="077D0752" w14:textId="77777777" w:rsidR="008D63C6" w:rsidRPr="005C6071" w:rsidRDefault="0053516A">
      <w:pPr>
        <w:pStyle w:val="BodyText"/>
        <w:kinsoku w:val="0"/>
        <w:overflowPunct w:val="0"/>
        <w:spacing w:before="76" w:line="360" w:lineRule="auto"/>
        <w:ind w:right="473"/>
        <w:jc w:val="both"/>
      </w:pPr>
      <w:r w:rsidRPr="005C6071">
        <w:rPr>
          <w:noProof/>
        </w:rPr>
        <w:lastRenderedPageBreak/>
        <mc:AlternateContent>
          <mc:Choice Requires="wps">
            <w:drawing>
              <wp:anchor distT="0" distB="0" distL="114300" distR="114300" simplePos="0" relativeHeight="251668480" behindDoc="0" locked="0" layoutInCell="0" allowOverlap="1" wp14:anchorId="17FC3E67" wp14:editId="42F2A9A5">
                <wp:simplePos x="0" y="0"/>
                <wp:positionH relativeFrom="page">
                  <wp:posOffset>1216660</wp:posOffset>
                </wp:positionH>
                <wp:positionV relativeFrom="paragraph">
                  <wp:posOffset>819150</wp:posOffset>
                </wp:positionV>
                <wp:extent cx="5283200" cy="4051300"/>
                <wp:effectExtent l="0" t="0" r="0" b="0"/>
                <wp:wrapNone/>
                <wp:docPr id="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3200" cy="405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92AB31" w14:textId="77777777" w:rsidR="008D63C6" w:rsidRDefault="0053516A">
                            <w:pPr>
                              <w:widowControl/>
                              <w:autoSpaceDE/>
                              <w:autoSpaceDN/>
                              <w:adjustRightInd/>
                              <w:spacing w:line="6380" w:lineRule="atLeast"/>
                              <w:rPr>
                                <w:sz w:val="24"/>
                                <w:szCs w:val="24"/>
                              </w:rPr>
                            </w:pPr>
                            <w:r>
                              <w:rPr>
                                <w:noProof/>
                              </w:rPr>
                              <w:drawing>
                                <wp:inline distT="0" distB="0" distL="0" distR="0" wp14:anchorId="60F5DF94" wp14:editId="538F238E">
                                  <wp:extent cx="5217160" cy="3997960"/>
                                  <wp:effectExtent l="0" t="0" r="0"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17160" cy="3997960"/>
                                          </a:xfrm>
                                          <a:prstGeom prst="rect">
                                            <a:avLst/>
                                          </a:prstGeom>
                                          <a:noFill/>
                                          <a:ln>
                                            <a:noFill/>
                                          </a:ln>
                                        </pic:spPr>
                                      </pic:pic>
                                    </a:graphicData>
                                  </a:graphic>
                                </wp:inline>
                              </w:drawing>
                            </w:r>
                          </w:p>
                          <w:p w14:paraId="57BE372A" w14:textId="77777777" w:rsidR="008D63C6" w:rsidRDefault="008D63C6">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C3E67" id="Rectangle 26" o:spid="_x0000_s1040" style="position:absolute;left:0;text-align:left;margin-left:95.8pt;margin-top:64.5pt;width:416pt;height:319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" o:allowincell="f" filled="f" stroked="f">
                <v:textbox inset="0,0,0,0">
                  <w:txbxContent>
                    <w:p w14:paraId="2A92AB31" w14:textId="77777777" w:rsidR="008D63C6" w:rsidRDefault="0053516A">
                      <w:pPr>
                        <w:widowControl/>
                        <w:autoSpaceDE/>
                        <w:autoSpaceDN/>
                        <w:adjustRightInd/>
                        <w:spacing w:line="6380" w:lineRule="atLeast"/>
                        <w:rPr>
                          <w:sz w:val="24"/>
                          <w:szCs w:val="24"/>
                        </w:rPr>
                      </w:pPr>
                      <w:r>
                        <w:rPr>
                          <w:noProof/>
                        </w:rPr>
                        <w:drawing>
                          <wp:inline distT="0" distB="0" distL="0" distR="0" wp14:anchorId="60F5DF94" wp14:editId="538F238E">
                            <wp:extent cx="5217160" cy="3997960"/>
                            <wp:effectExtent l="0" t="0" r="0"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17160" cy="3997960"/>
                                    </a:xfrm>
                                    <a:prstGeom prst="rect">
                                      <a:avLst/>
                                    </a:prstGeom>
                                    <a:noFill/>
                                    <a:ln>
                                      <a:noFill/>
                                    </a:ln>
                                  </pic:spPr>
                                </pic:pic>
                              </a:graphicData>
                            </a:graphic>
                          </wp:inline>
                        </w:drawing>
                      </w:r>
                    </w:p>
                    <w:p w14:paraId="57BE372A" w14:textId="77777777" w:rsidR="008D63C6" w:rsidRDefault="008D63C6">
                      <w:pPr>
                        <w:rPr>
                          <w:sz w:val="24"/>
                          <w:szCs w:val="24"/>
                        </w:rPr>
                      </w:pPr>
                    </w:p>
                  </w:txbxContent>
                </v:textbox>
                <w10:wrap anchorx="page"/>
              </v:rect>
            </w:pict>
          </mc:Fallback>
        </mc:AlternateContent>
      </w:r>
      <w:r w:rsidR="008A4F6A" w:rsidRPr="005C6071">
        <w:t>of domain orientations is not symmetric. This is visible in Figures 10a and b, representing this effect for the same field strengths as used in measurements of the quasi-static piezoelectric properties (Figure 5 and 6).</w:t>
      </w:r>
    </w:p>
    <w:p w14:paraId="628E7AB3" w14:textId="77777777" w:rsidR="008D63C6" w:rsidRPr="005C6071" w:rsidRDefault="008D63C6">
      <w:pPr>
        <w:pStyle w:val="BodyText"/>
        <w:kinsoku w:val="0"/>
        <w:overflowPunct w:val="0"/>
        <w:ind w:left="0"/>
        <w:rPr>
          <w:sz w:val="26"/>
          <w:szCs w:val="26"/>
        </w:rPr>
      </w:pPr>
    </w:p>
    <w:p w14:paraId="0F0621C9" w14:textId="77777777" w:rsidR="008D63C6" w:rsidRPr="005C6071" w:rsidRDefault="008D63C6">
      <w:pPr>
        <w:pStyle w:val="BodyText"/>
        <w:kinsoku w:val="0"/>
        <w:overflowPunct w:val="0"/>
        <w:ind w:left="0"/>
        <w:rPr>
          <w:sz w:val="26"/>
          <w:szCs w:val="26"/>
        </w:rPr>
      </w:pPr>
    </w:p>
    <w:p w14:paraId="794AE00D" w14:textId="77777777" w:rsidR="008D63C6" w:rsidRPr="005C6071" w:rsidRDefault="008D63C6">
      <w:pPr>
        <w:pStyle w:val="BodyText"/>
        <w:kinsoku w:val="0"/>
        <w:overflowPunct w:val="0"/>
        <w:ind w:left="0"/>
        <w:rPr>
          <w:sz w:val="26"/>
          <w:szCs w:val="26"/>
        </w:rPr>
      </w:pPr>
    </w:p>
    <w:p w14:paraId="4882503A" w14:textId="77777777" w:rsidR="008D63C6" w:rsidRPr="005C6071" w:rsidRDefault="008D63C6">
      <w:pPr>
        <w:pStyle w:val="BodyText"/>
        <w:kinsoku w:val="0"/>
        <w:overflowPunct w:val="0"/>
        <w:ind w:left="0"/>
        <w:rPr>
          <w:sz w:val="26"/>
          <w:szCs w:val="26"/>
        </w:rPr>
      </w:pPr>
    </w:p>
    <w:p w14:paraId="4A4CA480" w14:textId="77777777" w:rsidR="008D63C6" w:rsidRPr="005C6071" w:rsidRDefault="008D63C6">
      <w:pPr>
        <w:pStyle w:val="BodyText"/>
        <w:kinsoku w:val="0"/>
        <w:overflowPunct w:val="0"/>
        <w:ind w:left="0"/>
        <w:rPr>
          <w:sz w:val="26"/>
          <w:szCs w:val="26"/>
        </w:rPr>
      </w:pPr>
    </w:p>
    <w:p w14:paraId="794F9DC2" w14:textId="77777777" w:rsidR="008D63C6" w:rsidRPr="005C6071" w:rsidRDefault="008D63C6">
      <w:pPr>
        <w:pStyle w:val="BodyText"/>
        <w:kinsoku w:val="0"/>
        <w:overflowPunct w:val="0"/>
        <w:ind w:left="0"/>
        <w:rPr>
          <w:sz w:val="26"/>
          <w:szCs w:val="26"/>
        </w:rPr>
      </w:pPr>
    </w:p>
    <w:p w14:paraId="7E6424D1" w14:textId="77777777" w:rsidR="008D63C6" w:rsidRPr="005C6071" w:rsidRDefault="008D63C6">
      <w:pPr>
        <w:pStyle w:val="BodyText"/>
        <w:kinsoku w:val="0"/>
        <w:overflowPunct w:val="0"/>
        <w:ind w:left="0"/>
        <w:rPr>
          <w:sz w:val="26"/>
          <w:szCs w:val="26"/>
        </w:rPr>
      </w:pPr>
    </w:p>
    <w:p w14:paraId="62E5642E" w14:textId="77777777" w:rsidR="008D63C6" w:rsidRPr="005C6071" w:rsidRDefault="008D63C6">
      <w:pPr>
        <w:pStyle w:val="BodyText"/>
        <w:kinsoku w:val="0"/>
        <w:overflowPunct w:val="0"/>
        <w:ind w:left="0"/>
        <w:rPr>
          <w:sz w:val="26"/>
          <w:szCs w:val="26"/>
        </w:rPr>
      </w:pPr>
    </w:p>
    <w:p w14:paraId="1541151A" w14:textId="77777777" w:rsidR="008D63C6" w:rsidRPr="005C6071" w:rsidRDefault="008D63C6">
      <w:pPr>
        <w:pStyle w:val="BodyText"/>
        <w:kinsoku w:val="0"/>
        <w:overflowPunct w:val="0"/>
        <w:ind w:left="0"/>
        <w:rPr>
          <w:sz w:val="26"/>
          <w:szCs w:val="26"/>
        </w:rPr>
      </w:pPr>
    </w:p>
    <w:p w14:paraId="7CD3387E" w14:textId="77777777" w:rsidR="008D63C6" w:rsidRPr="005C6071" w:rsidRDefault="008D63C6">
      <w:pPr>
        <w:pStyle w:val="BodyText"/>
        <w:kinsoku w:val="0"/>
        <w:overflowPunct w:val="0"/>
        <w:ind w:left="0"/>
        <w:rPr>
          <w:sz w:val="26"/>
          <w:szCs w:val="26"/>
        </w:rPr>
      </w:pPr>
    </w:p>
    <w:p w14:paraId="4E2B46DD" w14:textId="77777777" w:rsidR="008D63C6" w:rsidRPr="005C6071" w:rsidRDefault="008D63C6">
      <w:pPr>
        <w:pStyle w:val="BodyText"/>
        <w:kinsoku w:val="0"/>
        <w:overflowPunct w:val="0"/>
        <w:ind w:left="0"/>
        <w:rPr>
          <w:sz w:val="26"/>
          <w:szCs w:val="26"/>
        </w:rPr>
      </w:pPr>
    </w:p>
    <w:p w14:paraId="6D4A6752" w14:textId="77777777" w:rsidR="008D63C6" w:rsidRPr="005C6071" w:rsidRDefault="008D63C6">
      <w:pPr>
        <w:pStyle w:val="BodyText"/>
        <w:kinsoku w:val="0"/>
        <w:overflowPunct w:val="0"/>
        <w:ind w:left="0"/>
        <w:rPr>
          <w:sz w:val="26"/>
          <w:szCs w:val="26"/>
        </w:rPr>
      </w:pPr>
    </w:p>
    <w:p w14:paraId="5A6AA93A" w14:textId="77777777" w:rsidR="008D63C6" w:rsidRPr="005C6071" w:rsidRDefault="008D63C6">
      <w:pPr>
        <w:pStyle w:val="BodyText"/>
        <w:kinsoku w:val="0"/>
        <w:overflowPunct w:val="0"/>
        <w:ind w:left="0"/>
        <w:rPr>
          <w:sz w:val="26"/>
          <w:szCs w:val="26"/>
        </w:rPr>
      </w:pPr>
    </w:p>
    <w:p w14:paraId="48EAFA66" w14:textId="77777777" w:rsidR="008D63C6" w:rsidRPr="005C6071" w:rsidRDefault="008D63C6">
      <w:pPr>
        <w:pStyle w:val="BodyText"/>
        <w:kinsoku w:val="0"/>
        <w:overflowPunct w:val="0"/>
        <w:ind w:left="0"/>
        <w:rPr>
          <w:sz w:val="26"/>
          <w:szCs w:val="26"/>
        </w:rPr>
      </w:pPr>
    </w:p>
    <w:p w14:paraId="7994FD35" w14:textId="77777777" w:rsidR="008D63C6" w:rsidRPr="005C6071" w:rsidRDefault="008D63C6">
      <w:pPr>
        <w:pStyle w:val="BodyText"/>
        <w:kinsoku w:val="0"/>
        <w:overflowPunct w:val="0"/>
        <w:ind w:left="0"/>
        <w:rPr>
          <w:sz w:val="26"/>
          <w:szCs w:val="26"/>
        </w:rPr>
      </w:pPr>
    </w:p>
    <w:p w14:paraId="63C2D882" w14:textId="77777777" w:rsidR="008D63C6" w:rsidRPr="005C6071" w:rsidRDefault="008D63C6">
      <w:pPr>
        <w:pStyle w:val="BodyText"/>
        <w:kinsoku w:val="0"/>
        <w:overflowPunct w:val="0"/>
        <w:ind w:left="0"/>
        <w:rPr>
          <w:sz w:val="26"/>
          <w:szCs w:val="26"/>
        </w:rPr>
      </w:pPr>
    </w:p>
    <w:p w14:paraId="44F8CF9D" w14:textId="77777777" w:rsidR="008D63C6" w:rsidRPr="005C6071" w:rsidRDefault="008D63C6">
      <w:pPr>
        <w:pStyle w:val="BodyText"/>
        <w:kinsoku w:val="0"/>
        <w:overflowPunct w:val="0"/>
        <w:ind w:left="0"/>
        <w:rPr>
          <w:sz w:val="26"/>
          <w:szCs w:val="26"/>
        </w:rPr>
      </w:pPr>
    </w:p>
    <w:p w14:paraId="18419274" w14:textId="77777777" w:rsidR="008D63C6" w:rsidRPr="005C6071" w:rsidRDefault="008D63C6">
      <w:pPr>
        <w:pStyle w:val="BodyText"/>
        <w:kinsoku w:val="0"/>
        <w:overflowPunct w:val="0"/>
        <w:ind w:left="0"/>
        <w:rPr>
          <w:sz w:val="26"/>
          <w:szCs w:val="26"/>
        </w:rPr>
      </w:pPr>
    </w:p>
    <w:p w14:paraId="269C2C82" w14:textId="77777777" w:rsidR="008D63C6" w:rsidRPr="005C6071" w:rsidRDefault="008D63C6">
      <w:pPr>
        <w:pStyle w:val="BodyText"/>
        <w:kinsoku w:val="0"/>
        <w:overflowPunct w:val="0"/>
        <w:ind w:left="0"/>
        <w:rPr>
          <w:sz w:val="26"/>
          <w:szCs w:val="26"/>
        </w:rPr>
      </w:pPr>
    </w:p>
    <w:p w14:paraId="50642BD3" w14:textId="77777777" w:rsidR="008D63C6" w:rsidRPr="005C6071" w:rsidRDefault="008D63C6">
      <w:pPr>
        <w:pStyle w:val="BodyText"/>
        <w:kinsoku w:val="0"/>
        <w:overflowPunct w:val="0"/>
        <w:ind w:left="0"/>
        <w:rPr>
          <w:sz w:val="26"/>
          <w:szCs w:val="26"/>
        </w:rPr>
      </w:pPr>
    </w:p>
    <w:p w14:paraId="2DF22B20" w14:textId="77777777" w:rsidR="008D63C6" w:rsidRPr="005C6071" w:rsidRDefault="008D63C6">
      <w:pPr>
        <w:pStyle w:val="BodyText"/>
        <w:kinsoku w:val="0"/>
        <w:overflowPunct w:val="0"/>
        <w:ind w:left="0"/>
        <w:rPr>
          <w:sz w:val="26"/>
          <w:szCs w:val="26"/>
        </w:rPr>
      </w:pPr>
    </w:p>
    <w:p w14:paraId="3E6D2C90" w14:textId="77777777" w:rsidR="008D63C6" w:rsidRPr="005C6071" w:rsidRDefault="008A4F6A">
      <w:pPr>
        <w:pStyle w:val="BodyText"/>
        <w:kinsoku w:val="0"/>
        <w:overflowPunct w:val="0"/>
        <w:spacing w:before="200" w:line="232" w:lineRule="auto"/>
        <w:ind w:right="471"/>
        <w:jc w:val="both"/>
      </w:pPr>
      <w:r w:rsidRPr="005C6071">
        <w:rPr>
          <w:b/>
          <w:bCs/>
        </w:rPr>
        <w:t xml:space="preserve">Figure 10. </w:t>
      </w:r>
      <w:r w:rsidRPr="005C6071">
        <w:t xml:space="preserve">Fit with Gaussian lines describes the domain populations </w:t>
      </w:r>
      <w:r w:rsidRPr="005C6071">
        <w:rPr>
          <w:b/>
          <w:bCs/>
        </w:rPr>
        <w:t xml:space="preserve">a) </w:t>
      </w:r>
      <w:r w:rsidRPr="005C6071">
        <w:t>at final electric-field strength</w:t>
      </w:r>
      <w:r w:rsidRPr="005C6071">
        <w:rPr>
          <w:spacing w:val="-9"/>
        </w:rPr>
        <w:t xml:space="preserve"> </w:t>
      </w:r>
      <w:r w:rsidRPr="005C6071">
        <w:t>1.6kV/cm</w:t>
      </w:r>
      <w:r w:rsidRPr="005C6071">
        <w:rPr>
          <w:spacing w:val="-11"/>
        </w:rPr>
        <w:t xml:space="preserve"> </w:t>
      </w:r>
      <w:r w:rsidRPr="005C6071">
        <w:t>E</w:t>
      </w:r>
      <w:r w:rsidRPr="005C6071">
        <w:rPr>
          <w:position w:val="9"/>
          <w:sz w:val="16"/>
          <w:szCs w:val="16"/>
        </w:rPr>
        <w:t>+</w:t>
      </w:r>
      <w:r w:rsidRPr="005C6071">
        <w:rPr>
          <w:spacing w:val="10"/>
          <w:position w:val="9"/>
          <w:sz w:val="16"/>
          <w:szCs w:val="16"/>
        </w:rPr>
        <w:t xml:space="preserve"> </w:t>
      </w:r>
      <w:r w:rsidRPr="005C6071">
        <w:t>and</w:t>
      </w:r>
      <w:r w:rsidRPr="005C6071">
        <w:rPr>
          <w:spacing w:val="-11"/>
        </w:rPr>
        <w:t xml:space="preserve"> </w:t>
      </w:r>
      <w:r w:rsidRPr="005C6071">
        <w:rPr>
          <w:b/>
          <w:bCs/>
        </w:rPr>
        <w:t>b)</w:t>
      </w:r>
      <w:r w:rsidRPr="005C6071">
        <w:rPr>
          <w:b/>
          <w:bCs/>
          <w:spacing w:val="-11"/>
        </w:rPr>
        <w:t xml:space="preserve"> </w:t>
      </w:r>
      <w:r w:rsidRPr="005C6071">
        <w:t>opposite</w:t>
      </w:r>
      <w:r w:rsidRPr="005C6071">
        <w:rPr>
          <w:spacing w:val="-12"/>
        </w:rPr>
        <w:t xml:space="preserve"> </w:t>
      </w:r>
      <w:r w:rsidRPr="005C6071">
        <w:t>field</w:t>
      </w:r>
      <w:r w:rsidRPr="005C6071">
        <w:rPr>
          <w:spacing w:val="-10"/>
        </w:rPr>
        <w:t xml:space="preserve"> </w:t>
      </w:r>
      <w:r w:rsidRPr="005C6071">
        <w:t>1.6kV/cm</w:t>
      </w:r>
      <w:r w:rsidRPr="005C6071">
        <w:rPr>
          <w:spacing w:val="-11"/>
        </w:rPr>
        <w:t xml:space="preserve"> </w:t>
      </w:r>
      <w:r w:rsidRPr="005C6071">
        <w:t>E</w:t>
      </w:r>
      <w:r w:rsidRPr="005C6071">
        <w:rPr>
          <w:position w:val="9"/>
          <w:sz w:val="16"/>
          <w:szCs w:val="16"/>
        </w:rPr>
        <w:t>-</w:t>
      </w:r>
      <w:r w:rsidRPr="005C6071">
        <w:t>.</w:t>
      </w:r>
      <w:r w:rsidRPr="005C6071">
        <w:rPr>
          <w:spacing w:val="-10"/>
        </w:rPr>
        <w:t xml:space="preserve"> </w:t>
      </w:r>
      <w:r w:rsidRPr="005C6071">
        <w:t>The</w:t>
      </w:r>
      <w:r w:rsidRPr="005C6071">
        <w:rPr>
          <w:spacing w:val="-12"/>
        </w:rPr>
        <w:t xml:space="preserve"> </w:t>
      </w:r>
      <w:r w:rsidRPr="005C6071">
        <w:t>action</w:t>
      </w:r>
      <w:r w:rsidRPr="005C6071">
        <w:rPr>
          <w:spacing w:val="-10"/>
        </w:rPr>
        <w:t xml:space="preserve"> </w:t>
      </w:r>
      <w:r w:rsidRPr="005C6071">
        <w:t>of</w:t>
      </w:r>
      <w:r w:rsidRPr="005C6071">
        <w:rPr>
          <w:spacing w:val="-12"/>
        </w:rPr>
        <w:t xml:space="preserve"> </w:t>
      </w:r>
      <w:r w:rsidRPr="005C6071">
        <w:t>such</w:t>
      </w:r>
      <w:r w:rsidRPr="005C6071">
        <w:rPr>
          <w:spacing w:val="-8"/>
        </w:rPr>
        <w:t xml:space="preserve"> </w:t>
      </w:r>
      <w:r w:rsidRPr="005C6071">
        <w:t>a</w:t>
      </w:r>
      <w:r w:rsidRPr="005C6071">
        <w:rPr>
          <w:spacing w:val="-12"/>
        </w:rPr>
        <w:t xml:space="preserve"> </w:t>
      </w:r>
      <w:r w:rsidRPr="005C6071">
        <w:t>field</w:t>
      </w:r>
      <w:r w:rsidRPr="005C6071">
        <w:rPr>
          <w:spacing w:val="-8"/>
        </w:rPr>
        <w:t xml:space="preserve"> </w:t>
      </w:r>
      <w:r w:rsidRPr="005C6071">
        <w:t>on</w:t>
      </w:r>
      <w:r w:rsidRPr="005C6071">
        <w:rPr>
          <w:spacing w:val="-11"/>
        </w:rPr>
        <w:t xml:space="preserve"> </w:t>
      </w:r>
      <w:r w:rsidRPr="005C6071">
        <w:t>the</w:t>
      </w:r>
      <w:r w:rsidRPr="005C6071">
        <w:rPr>
          <w:spacing w:val="-11"/>
        </w:rPr>
        <w:t xml:space="preserve"> </w:t>
      </w:r>
      <w:r w:rsidRPr="005C6071">
        <w:t xml:space="preserve">poled crystal leaves the 'background' unchanged while broadening distributions of domains with monoclinic symmetries. The insets present the resulting curves and experimental points. </w:t>
      </w:r>
      <w:r w:rsidRPr="005C6071">
        <w:rPr>
          <w:b/>
          <w:bCs/>
        </w:rPr>
        <w:t xml:space="preserve">c) </w:t>
      </w:r>
      <w:r w:rsidRPr="005C6071">
        <w:t>Distribution of the domains for two opposite DC fields denoted E</w:t>
      </w:r>
      <w:r w:rsidRPr="005C6071">
        <w:rPr>
          <w:position w:val="9"/>
          <w:sz w:val="16"/>
          <w:szCs w:val="16"/>
        </w:rPr>
        <w:t xml:space="preserve">+ </w:t>
      </w:r>
      <w:r w:rsidRPr="005C6071">
        <w:t>and E</w:t>
      </w:r>
      <w:r w:rsidRPr="005C6071">
        <w:rPr>
          <w:position w:val="9"/>
          <w:sz w:val="16"/>
          <w:szCs w:val="16"/>
        </w:rPr>
        <w:t>-</w:t>
      </w:r>
      <w:r w:rsidRPr="005C6071">
        <w:t>. Inset shows the difference in domain populations under the action of such fields. Interestingly, these fields do not affect the population of the rhombohedral domains 45</w:t>
      </w:r>
      <w:r w:rsidRPr="005C6071">
        <w:rPr>
          <w:position w:val="9"/>
          <w:sz w:val="16"/>
          <w:szCs w:val="16"/>
        </w:rPr>
        <w:t xml:space="preserve">o </w:t>
      </w:r>
      <w:r w:rsidRPr="005C6071">
        <w:t>and</w:t>
      </w:r>
      <w:r w:rsidRPr="005C6071">
        <w:rPr>
          <w:spacing w:val="-27"/>
        </w:rPr>
        <w:t xml:space="preserve"> </w:t>
      </w:r>
      <w:r w:rsidRPr="005C6071">
        <w:t>135</w:t>
      </w:r>
      <w:r w:rsidRPr="005C6071">
        <w:rPr>
          <w:position w:val="9"/>
          <w:sz w:val="16"/>
          <w:szCs w:val="16"/>
        </w:rPr>
        <w:t>o</w:t>
      </w:r>
      <w:r w:rsidRPr="005C6071">
        <w:t>.</w:t>
      </w:r>
    </w:p>
    <w:p w14:paraId="7D536427" w14:textId="77777777" w:rsidR="008D63C6" w:rsidRPr="005C6071" w:rsidRDefault="008D63C6">
      <w:pPr>
        <w:pStyle w:val="BodyText"/>
        <w:kinsoku w:val="0"/>
        <w:overflowPunct w:val="0"/>
        <w:spacing w:before="6"/>
        <w:ind w:left="0"/>
      </w:pPr>
    </w:p>
    <w:p w14:paraId="03363631" w14:textId="77777777" w:rsidR="008D63C6" w:rsidRPr="005C6071" w:rsidRDefault="008A4F6A">
      <w:pPr>
        <w:pStyle w:val="BodyText"/>
        <w:kinsoku w:val="0"/>
        <w:overflowPunct w:val="0"/>
        <w:ind w:left="638"/>
        <w:jc w:val="both"/>
      </w:pPr>
      <w:r w:rsidRPr="005C6071">
        <w:t>The most prominent result of the optical properties investigations is represented in Figure</w:t>
      </w:r>
    </w:p>
    <w:p w14:paraId="51C99964" w14:textId="77777777" w:rsidR="008D63C6" w:rsidRPr="005C6071" w:rsidRDefault="008A4F6A">
      <w:pPr>
        <w:pStyle w:val="ListParagraph"/>
        <w:numPr>
          <w:ilvl w:val="0"/>
          <w:numId w:val="5"/>
        </w:numPr>
        <w:tabs>
          <w:tab w:val="left" w:pos="737"/>
        </w:tabs>
        <w:kinsoku w:val="0"/>
        <w:overflowPunct w:val="0"/>
        <w:spacing w:before="137" w:line="360" w:lineRule="auto"/>
        <w:ind w:right="474" w:firstLine="0"/>
        <w:jc w:val="both"/>
      </w:pPr>
      <w:r w:rsidRPr="005C6071">
        <w:t>Gaussian line fitting shows that the enhancement of the piezoelectric properties is not related to domains of rhombohedral symmetry. These domains are not involved in domain reorientation</w:t>
      </w:r>
      <w:r w:rsidRPr="005C6071">
        <w:rPr>
          <w:spacing w:val="-10"/>
        </w:rPr>
        <w:t xml:space="preserve"> </w:t>
      </w:r>
      <w:r w:rsidRPr="005C6071">
        <w:t>under</w:t>
      </w:r>
      <w:r w:rsidRPr="005C6071">
        <w:rPr>
          <w:spacing w:val="-7"/>
        </w:rPr>
        <w:t xml:space="preserve"> </w:t>
      </w:r>
      <w:r w:rsidRPr="005C6071">
        <w:t>an</w:t>
      </w:r>
      <w:r w:rsidRPr="005C6071">
        <w:rPr>
          <w:spacing w:val="-9"/>
        </w:rPr>
        <w:t xml:space="preserve"> </w:t>
      </w:r>
      <w:r w:rsidRPr="005C6071">
        <w:t>electric</w:t>
      </w:r>
      <w:r w:rsidRPr="005C6071">
        <w:rPr>
          <w:spacing w:val="-10"/>
        </w:rPr>
        <w:t xml:space="preserve"> </w:t>
      </w:r>
      <w:r w:rsidRPr="005C6071">
        <w:t>field</w:t>
      </w:r>
      <w:r w:rsidRPr="005C6071">
        <w:rPr>
          <w:spacing w:val="-9"/>
        </w:rPr>
        <w:t xml:space="preserve"> </w:t>
      </w:r>
      <w:r w:rsidRPr="005C6071">
        <w:t>producing</w:t>
      </w:r>
      <w:r w:rsidRPr="005C6071">
        <w:rPr>
          <w:spacing w:val="-9"/>
        </w:rPr>
        <w:t xml:space="preserve"> </w:t>
      </w:r>
      <w:r w:rsidRPr="005C6071">
        <w:t>a</w:t>
      </w:r>
      <w:r w:rsidRPr="005C6071">
        <w:rPr>
          <w:spacing w:val="-10"/>
        </w:rPr>
        <w:t xml:space="preserve"> </w:t>
      </w:r>
      <w:r w:rsidRPr="005C6071">
        <w:t>piezoelectric</w:t>
      </w:r>
      <w:r w:rsidRPr="005C6071">
        <w:rPr>
          <w:spacing w:val="-10"/>
        </w:rPr>
        <w:t xml:space="preserve"> </w:t>
      </w:r>
      <w:r w:rsidRPr="005C6071">
        <w:t>strain</w:t>
      </w:r>
      <w:r w:rsidRPr="005C6071">
        <w:rPr>
          <w:spacing w:val="-6"/>
        </w:rPr>
        <w:t xml:space="preserve"> </w:t>
      </w:r>
      <w:r w:rsidRPr="005C6071">
        <w:t>(Figure</w:t>
      </w:r>
      <w:r w:rsidRPr="005C6071">
        <w:rPr>
          <w:spacing w:val="-10"/>
        </w:rPr>
        <w:t xml:space="preserve"> </w:t>
      </w:r>
      <w:r w:rsidRPr="005C6071">
        <w:t>11c).</w:t>
      </w:r>
      <w:r w:rsidRPr="005C6071">
        <w:rPr>
          <w:spacing w:val="-9"/>
        </w:rPr>
        <w:t xml:space="preserve"> </w:t>
      </w:r>
      <w:r w:rsidRPr="005C6071">
        <w:t>This</w:t>
      </w:r>
      <w:r w:rsidRPr="005C6071">
        <w:rPr>
          <w:spacing w:val="-9"/>
        </w:rPr>
        <w:t xml:space="preserve"> </w:t>
      </w:r>
      <w:r w:rsidRPr="005C6071">
        <w:t>points</w:t>
      </w:r>
      <w:r w:rsidRPr="005C6071">
        <w:rPr>
          <w:spacing w:val="-8"/>
        </w:rPr>
        <w:t xml:space="preserve"> </w:t>
      </w:r>
      <w:r w:rsidRPr="005C6071">
        <w:t>to the domains of monoclinic symmetry playing an essential role in the enhanced piezoelectric properties demonstrated in Figure 5 and 6.</w:t>
      </w:r>
    </w:p>
    <w:p w14:paraId="3E0E75E2" w14:textId="77777777" w:rsidR="008D63C6" w:rsidRPr="005C6071" w:rsidRDefault="008D63C6">
      <w:pPr>
        <w:pStyle w:val="ListParagraph"/>
        <w:numPr>
          <w:ilvl w:val="0"/>
          <w:numId w:val="5"/>
        </w:numPr>
        <w:tabs>
          <w:tab w:val="left" w:pos="737"/>
        </w:tabs>
        <w:kinsoku w:val="0"/>
        <w:overflowPunct w:val="0"/>
        <w:spacing w:before="137" w:line="360" w:lineRule="auto"/>
        <w:ind w:right="474" w:firstLine="0"/>
        <w:jc w:val="both"/>
        <w:sectPr w:rsidR="008D63C6" w:rsidRPr="005C6071">
          <w:pgSz w:w="11910" w:h="16850"/>
          <w:pgMar w:top="1340" w:right="940" w:bottom="1200" w:left="1080" w:header="0" w:footer="1005" w:gutter="0"/>
          <w:cols w:space="708"/>
          <w:noEndnote/>
        </w:sectPr>
      </w:pPr>
    </w:p>
    <w:p w14:paraId="4BCD46CD" w14:textId="77777777" w:rsidR="008D63C6" w:rsidRPr="005C6071" w:rsidRDefault="008A4F6A">
      <w:pPr>
        <w:pStyle w:val="Heading1"/>
        <w:numPr>
          <w:ilvl w:val="1"/>
          <w:numId w:val="5"/>
        </w:numPr>
        <w:tabs>
          <w:tab w:val="left" w:pos="1059"/>
        </w:tabs>
        <w:kinsoku w:val="0"/>
        <w:overflowPunct w:val="0"/>
        <w:spacing w:before="76"/>
        <w:ind w:hanging="361"/>
        <w:jc w:val="both"/>
      </w:pPr>
      <w:r w:rsidRPr="005C6071">
        <w:lastRenderedPageBreak/>
        <w:t>Discussion</w:t>
      </w:r>
    </w:p>
    <w:p w14:paraId="1D220F4D" w14:textId="3CB8290F" w:rsidR="008D63C6" w:rsidRPr="005C6071" w:rsidRDefault="008A4F6A">
      <w:pPr>
        <w:pStyle w:val="BodyText"/>
        <w:kinsoku w:val="0"/>
        <w:overflowPunct w:val="0"/>
        <w:spacing w:before="137" w:line="357" w:lineRule="auto"/>
        <w:ind w:right="471"/>
        <w:jc w:val="both"/>
        <w:rPr>
          <w:position w:val="2"/>
        </w:rPr>
      </w:pPr>
      <w:r w:rsidRPr="005C6071">
        <w:t xml:space="preserve">If the domains were purely rhombohedral, with their spontaneous polarisations appearing along the [111]p direction (with 45o and 135o extinction angles), then after poling, the crystal should be close to being in a state in which the polarisation is ordered around the [001]p axis, i.e. perpendicular to the crystal surface. However, as was previously reported </w:t>
      </w:r>
      <w:r w:rsidRPr="005C6071">
        <w:rPr>
          <w:b/>
        </w:rPr>
        <w:t>[15]</w:t>
      </w:r>
      <w:r w:rsidRPr="005C6071">
        <w:t>, such crystals tend to have monoclinic symmetry after poling in a DC field. After poling, a complex distribution of the monoclinic (M</w:t>
      </w:r>
      <w:r w:rsidRPr="005C6071">
        <w:rPr>
          <w:vertAlign w:val="subscript"/>
        </w:rPr>
        <w:t>A</w:t>
      </w:r>
      <w:r w:rsidRPr="005C6071">
        <w:t>, M</w:t>
      </w:r>
      <w:r w:rsidRPr="005C6071">
        <w:rPr>
          <w:vertAlign w:val="subscript"/>
        </w:rPr>
        <w:t>B</w:t>
      </w:r>
      <w:r w:rsidRPr="005C6071">
        <w:t xml:space="preserve"> and M</w:t>
      </w:r>
      <w:r w:rsidRPr="005C6071">
        <w:rPr>
          <w:vertAlign w:val="subscript"/>
        </w:rPr>
        <w:t>C</w:t>
      </w:r>
      <w:r w:rsidRPr="005C6071">
        <w:t xml:space="preserve">), rhombohedral (R3m) and tetragonal (P4mm) phases has been observed in the investigated crystal (Figure </w:t>
      </w:r>
      <w:r w:rsidR="003C7EB8" w:rsidRPr="005C6071">
        <w:t>8</w:t>
      </w:r>
      <w:r w:rsidRPr="005C6071">
        <w:t xml:space="preserve">, </w:t>
      </w:r>
      <w:r w:rsidR="003C7EB8" w:rsidRPr="005C6071">
        <w:t>9</w:t>
      </w:r>
      <w:r w:rsidRPr="005C6071">
        <w:t xml:space="preserve"> and 1</w:t>
      </w:r>
      <w:r w:rsidR="003C7EB8" w:rsidRPr="005C6071">
        <w:t>0</w:t>
      </w:r>
      <w:r w:rsidRPr="005C6071">
        <w:t>). Classical piezoelectric</w:t>
      </w:r>
      <w:r w:rsidRPr="005C6071">
        <w:rPr>
          <w:spacing w:val="-15"/>
        </w:rPr>
        <w:t xml:space="preserve"> </w:t>
      </w:r>
      <w:r w:rsidRPr="005C6071">
        <w:t>resonances have been observed (Figure 4), as generally for a single-domain crystal under a low-strength electric field.</w:t>
      </w:r>
      <w:r w:rsidR="00800D38" w:rsidRPr="005C6071">
        <w:t xml:space="preserve"> </w:t>
      </w:r>
      <w:r w:rsidRPr="005C6071">
        <w:t>Another proof of this permanent state is given by the quasi-static strains induced by low AC electric-field strengths for the same sample and the same polarisation state.</w:t>
      </w:r>
      <w:r w:rsidRPr="005C6071">
        <w:rPr>
          <w:position w:val="2"/>
        </w:rPr>
        <w:t xml:space="preserve"> As shown in the insets in Figure </w:t>
      </w:r>
      <w:r w:rsidR="00800D38" w:rsidRPr="005C6071">
        <w:rPr>
          <w:position w:val="2"/>
        </w:rPr>
        <w:t>5</w:t>
      </w:r>
      <w:r w:rsidRPr="005C6071">
        <w:rPr>
          <w:position w:val="2"/>
        </w:rPr>
        <w:t>,</w:t>
      </w:r>
      <w:r w:rsidR="00800D38" w:rsidRPr="005C6071">
        <w:rPr>
          <w:position w:val="2"/>
        </w:rPr>
        <w:t xml:space="preserve"> </w:t>
      </w:r>
      <w:r w:rsidRPr="005C6071">
        <w:rPr>
          <w:position w:val="2"/>
        </w:rPr>
        <w:t>a smooth η</w:t>
      </w:r>
      <w:r w:rsidRPr="005C6071">
        <w:rPr>
          <w:sz w:val="16"/>
          <w:szCs w:val="16"/>
        </w:rPr>
        <w:t>3</w:t>
      </w:r>
      <w:r w:rsidRPr="005C6071">
        <w:rPr>
          <w:position w:val="2"/>
        </w:rPr>
        <w:t>(E</w:t>
      </w:r>
      <w:r w:rsidRPr="005C6071">
        <w:rPr>
          <w:sz w:val="16"/>
          <w:szCs w:val="16"/>
        </w:rPr>
        <w:t>3</w:t>
      </w:r>
      <w:r w:rsidRPr="005C6071">
        <w:rPr>
          <w:position w:val="2"/>
        </w:rPr>
        <w:t>) dependence</w:t>
      </w:r>
      <w:r w:rsidR="00800D38" w:rsidRPr="005C6071">
        <w:rPr>
          <w:position w:val="2"/>
        </w:rPr>
        <w:t>,</w:t>
      </w:r>
      <w:r w:rsidRPr="005C6071">
        <w:rPr>
          <w:position w:val="2"/>
        </w:rPr>
        <w:t xml:space="preserve"> </w:t>
      </w:r>
      <w:r w:rsidR="00800D38" w:rsidRPr="005C6071">
        <w:rPr>
          <w:position w:val="2"/>
        </w:rPr>
        <w:t>for low strengths of the field E</w:t>
      </w:r>
      <w:r w:rsidR="00800D38" w:rsidRPr="005C6071">
        <w:rPr>
          <w:position w:val="2"/>
          <w:vertAlign w:val="subscript"/>
        </w:rPr>
        <w:t>3</w:t>
      </w:r>
      <w:r w:rsidR="00800D38" w:rsidRPr="005C6071">
        <w:rPr>
          <w:position w:val="2"/>
        </w:rPr>
        <w:t>,</w:t>
      </w:r>
      <w:r w:rsidR="00800D38" w:rsidRPr="005C6071">
        <w:rPr>
          <w:position w:val="2"/>
          <w:vertAlign w:val="subscript"/>
        </w:rPr>
        <w:t xml:space="preserve"> </w:t>
      </w:r>
      <w:r w:rsidRPr="005C6071">
        <w:rPr>
          <w:position w:val="2"/>
        </w:rPr>
        <w:t>is well described by the piezoelectric relationship η</w:t>
      </w:r>
      <w:r w:rsidRPr="005C6071">
        <w:rPr>
          <w:sz w:val="16"/>
          <w:szCs w:val="16"/>
        </w:rPr>
        <w:t>3</w:t>
      </w:r>
      <w:r w:rsidRPr="005C6071">
        <w:rPr>
          <w:position w:val="2"/>
        </w:rPr>
        <w:t>= d</w:t>
      </w:r>
      <w:r w:rsidRPr="005C6071">
        <w:rPr>
          <w:sz w:val="16"/>
          <w:szCs w:val="16"/>
        </w:rPr>
        <w:t>33</w:t>
      </w:r>
      <w:r w:rsidRPr="005C6071">
        <w:rPr>
          <w:position w:val="2"/>
        </w:rPr>
        <w:t>E</w:t>
      </w:r>
      <w:r w:rsidRPr="005C6071">
        <w:rPr>
          <w:sz w:val="16"/>
          <w:szCs w:val="16"/>
        </w:rPr>
        <w:t xml:space="preserve">3 </w:t>
      </w:r>
      <w:r w:rsidRPr="005C6071">
        <w:rPr>
          <w:position w:val="2"/>
        </w:rPr>
        <w:t>with piezoelectric coefficient d</w:t>
      </w:r>
      <w:r w:rsidRPr="005C6071">
        <w:rPr>
          <w:sz w:val="16"/>
          <w:szCs w:val="16"/>
        </w:rPr>
        <w:t>33</w:t>
      </w:r>
      <w:r w:rsidR="00800D38" w:rsidRPr="005C6071">
        <w:rPr>
          <w:position w:val="2"/>
        </w:rPr>
        <w:t xml:space="preserve">, </w:t>
      </w:r>
      <w:r w:rsidRPr="005C6071">
        <w:rPr>
          <w:position w:val="2"/>
        </w:rPr>
        <w:t>much higher than d</w:t>
      </w:r>
      <w:r w:rsidRPr="005C6071">
        <w:rPr>
          <w:sz w:val="16"/>
          <w:szCs w:val="16"/>
        </w:rPr>
        <w:t>31</w:t>
      </w:r>
      <w:r w:rsidR="00800D38" w:rsidRPr="005C6071">
        <w:rPr>
          <w:position w:val="2"/>
        </w:rPr>
        <w:t xml:space="preserve">, </w:t>
      </w:r>
      <w:r w:rsidRPr="005C6071">
        <w:rPr>
          <w:position w:val="2"/>
        </w:rPr>
        <w:t>was</w:t>
      </w:r>
      <w:r w:rsidRPr="005C6071">
        <w:rPr>
          <w:spacing w:val="-2"/>
          <w:position w:val="2"/>
        </w:rPr>
        <w:t xml:space="preserve"> </w:t>
      </w:r>
      <w:r w:rsidRPr="005C6071">
        <w:rPr>
          <w:position w:val="2"/>
        </w:rPr>
        <w:t>observed.</w:t>
      </w:r>
    </w:p>
    <w:p w14:paraId="3EB1B4DF" w14:textId="6774CB10" w:rsidR="008D63C6" w:rsidRPr="005C6071" w:rsidRDefault="008A4F6A">
      <w:pPr>
        <w:pStyle w:val="BodyText"/>
        <w:kinsoku w:val="0"/>
        <w:overflowPunct w:val="0"/>
        <w:spacing w:before="4" w:line="360" w:lineRule="auto"/>
        <w:ind w:right="473" w:firstLine="300"/>
        <w:jc w:val="both"/>
      </w:pPr>
      <w:r w:rsidRPr="005C6071">
        <w:rPr>
          <w:position w:val="2"/>
        </w:rPr>
        <w:t xml:space="preserve">However, the most </w:t>
      </w:r>
      <w:r w:rsidR="00800D38" w:rsidRPr="005C6071">
        <w:rPr>
          <w:position w:val="2"/>
        </w:rPr>
        <w:t>crucial</w:t>
      </w:r>
      <w:r w:rsidRPr="005C6071">
        <w:rPr>
          <w:position w:val="2"/>
        </w:rPr>
        <w:t xml:space="preserve"> feature in Figures 5 and 6 is the η</w:t>
      </w:r>
      <w:r w:rsidRPr="005C6071">
        <w:rPr>
          <w:sz w:val="16"/>
          <w:szCs w:val="16"/>
        </w:rPr>
        <w:t>3</w:t>
      </w:r>
      <w:r w:rsidRPr="005C6071">
        <w:rPr>
          <w:position w:val="2"/>
        </w:rPr>
        <w:t>(E</w:t>
      </w:r>
      <w:r w:rsidRPr="005C6071">
        <w:rPr>
          <w:sz w:val="16"/>
          <w:szCs w:val="16"/>
        </w:rPr>
        <w:t>3</w:t>
      </w:r>
      <w:r w:rsidRPr="005C6071">
        <w:rPr>
          <w:position w:val="2"/>
        </w:rPr>
        <w:t xml:space="preserve">) dependence for AC </w:t>
      </w:r>
      <w:r w:rsidRPr="005C6071">
        <w:t>electric fields greater than 0.</w:t>
      </w:r>
      <w:r w:rsidR="00800D38" w:rsidRPr="005C6071">
        <w:t>6</w:t>
      </w:r>
      <w:r w:rsidRPr="005C6071">
        <w:t xml:space="preserve">kV/cm. This dependence remains linear, as expected for the piezoelectric effect, and contains strain jumps. They are easily visible with increasing field </w:t>
      </w:r>
      <w:r w:rsidRPr="005C6071">
        <w:rPr>
          <w:position w:val="2"/>
        </w:rPr>
        <w:t>strength and make the high-field η</w:t>
      </w:r>
      <w:r w:rsidRPr="005C6071">
        <w:rPr>
          <w:sz w:val="16"/>
          <w:szCs w:val="16"/>
        </w:rPr>
        <w:t>3</w:t>
      </w:r>
      <w:r w:rsidRPr="005C6071">
        <w:rPr>
          <w:position w:val="2"/>
        </w:rPr>
        <w:t>(E</w:t>
      </w:r>
      <w:r w:rsidRPr="005C6071">
        <w:rPr>
          <w:sz w:val="16"/>
          <w:szCs w:val="16"/>
        </w:rPr>
        <w:t>3</w:t>
      </w:r>
      <w:r w:rsidRPr="005C6071">
        <w:rPr>
          <w:position w:val="2"/>
        </w:rPr>
        <w:t xml:space="preserve">) dependence irregular. It has to be stressed that when </w:t>
      </w:r>
      <w:r w:rsidRPr="005C6071">
        <w:t>the AC field was switched off, the sample revealed the same piezoelectric resonances as those observed before the experiments in AC fields. This proves that the action of this field has not destroyed the resultant polarisation state.</w:t>
      </w:r>
    </w:p>
    <w:p w14:paraId="427495D2" w14:textId="77777777" w:rsidR="008D63C6" w:rsidRPr="005C6071" w:rsidRDefault="008A4F6A">
      <w:pPr>
        <w:pStyle w:val="BodyText"/>
        <w:kinsoku w:val="0"/>
        <w:overflowPunct w:val="0"/>
        <w:spacing w:line="360" w:lineRule="auto"/>
        <w:ind w:right="471" w:firstLine="300"/>
        <w:jc w:val="both"/>
      </w:pPr>
      <w:r w:rsidRPr="005C6071">
        <w:t xml:space="preserve">Although domain-wall movements have a share in the enhancement of the piezoelectric properties, we consider that mainly rotation of the polarisation in the monoclinic phases dominates, as theoretically considered by Ballaiche </w:t>
      </w:r>
      <w:r w:rsidRPr="005C6071">
        <w:rPr>
          <w:i/>
          <w:iCs/>
        </w:rPr>
        <w:t xml:space="preserve">et al. </w:t>
      </w:r>
      <w:r w:rsidRPr="005C6071">
        <w:t>[</w:t>
      </w:r>
      <w:r w:rsidRPr="005C6071">
        <w:rPr>
          <w:b/>
          <w:bCs/>
        </w:rPr>
        <w:t xml:space="preserve">45]. </w:t>
      </w:r>
      <w:r w:rsidRPr="005C6071">
        <w:rPr>
          <w:spacing w:val="-3"/>
        </w:rPr>
        <w:t xml:space="preserve">It </w:t>
      </w:r>
      <w:r w:rsidRPr="005C6071">
        <w:t xml:space="preserve">also indicates that with the </w:t>
      </w:r>
      <w:r w:rsidRPr="005C6071">
        <w:rPr>
          <w:position w:val="2"/>
        </w:rPr>
        <w:t>application</w:t>
      </w:r>
      <w:r w:rsidRPr="005C6071">
        <w:rPr>
          <w:spacing w:val="-12"/>
          <w:position w:val="2"/>
        </w:rPr>
        <w:t xml:space="preserve"> </w:t>
      </w:r>
      <w:r w:rsidRPr="005C6071">
        <w:rPr>
          <w:position w:val="2"/>
        </w:rPr>
        <w:t>of</w:t>
      </w:r>
      <w:r w:rsidRPr="005C6071">
        <w:rPr>
          <w:spacing w:val="-12"/>
          <w:position w:val="2"/>
        </w:rPr>
        <w:t xml:space="preserve"> </w:t>
      </w:r>
      <w:r w:rsidRPr="005C6071">
        <w:rPr>
          <w:position w:val="2"/>
        </w:rPr>
        <w:t>an</w:t>
      </w:r>
      <w:r w:rsidRPr="005C6071">
        <w:rPr>
          <w:spacing w:val="-9"/>
          <w:position w:val="2"/>
        </w:rPr>
        <w:t xml:space="preserve"> </w:t>
      </w:r>
      <w:r w:rsidRPr="005C6071">
        <w:rPr>
          <w:position w:val="2"/>
        </w:rPr>
        <w:t>electric</w:t>
      </w:r>
      <w:r w:rsidRPr="005C6071">
        <w:rPr>
          <w:spacing w:val="-10"/>
          <w:position w:val="2"/>
        </w:rPr>
        <w:t xml:space="preserve"> </w:t>
      </w:r>
      <w:r w:rsidRPr="005C6071">
        <w:rPr>
          <w:position w:val="2"/>
        </w:rPr>
        <w:t>field</w:t>
      </w:r>
      <w:r w:rsidRPr="005C6071">
        <w:rPr>
          <w:spacing w:val="-11"/>
          <w:position w:val="2"/>
        </w:rPr>
        <w:t xml:space="preserve"> </w:t>
      </w:r>
      <w:r w:rsidRPr="005C6071">
        <w:rPr>
          <w:position w:val="2"/>
        </w:rPr>
        <w:t>along</w:t>
      </w:r>
      <w:r w:rsidRPr="005C6071">
        <w:rPr>
          <w:spacing w:val="-14"/>
          <w:position w:val="2"/>
        </w:rPr>
        <w:t xml:space="preserve"> </w:t>
      </w:r>
      <w:r w:rsidRPr="005C6071">
        <w:rPr>
          <w:position w:val="2"/>
        </w:rPr>
        <w:t>[001]</w:t>
      </w:r>
      <w:r w:rsidRPr="005C6071">
        <w:rPr>
          <w:sz w:val="16"/>
          <w:szCs w:val="16"/>
        </w:rPr>
        <w:t>p</w:t>
      </w:r>
      <w:r w:rsidRPr="005C6071">
        <w:rPr>
          <w:spacing w:val="10"/>
          <w:sz w:val="16"/>
          <w:szCs w:val="16"/>
        </w:rPr>
        <w:t xml:space="preserve"> </w:t>
      </w:r>
      <w:r w:rsidRPr="005C6071">
        <w:rPr>
          <w:position w:val="2"/>
        </w:rPr>
        <w:t>to</w:t>
      </w:r>
      <w:r w:rsidRPr="005C6071">
        <w:rPr>
          <w:spacing w:val="-11"/>
          <w:position w:val="2"/>
        </w:rPr>
        <w:t xml:space="preserve"> </w:t>
      </w:r>
      <w:r w:rsidRPr="005C6071">
        <w:rPr>
          <w:position w:val="2"/>
        </w:rPr>
        <w:t>rhombohedral</w:t>
      </w:r>
      <w:r w:rsidRPr="005C6071">
        <w:rPr>
          <w:spacing w:val="-11"/>
          <w:position w:val="2"/>
        </w:rPr>
        <w:t xml:space="preserve"> </w:t>
      </w:r>
      <w:r w:rsidRPr="005C6071">
        <w:rPr>
          <w:position w:val="2"/>
        </w:rPr>
        <w:t>PbZr</w:t>
      </w:r>
      <w:r w:rsidRPr="005C6071">
        <w:rPr>
          <w:sz w:val="16"/>
          <w:szCs w:val="16"/>
        </w:rPr>
        <w:t>1-x</w:t>
      </w:r>
      <w:r w:rsidRPr="005C6071">
        <w:rPr>
          <w:position w:val="2"/>
        </w:rPr>
        <w:t>Ti</w:t>
      </w:r>
      <w:r w:rsidRPr="005C6071">
        <w:rPr>
          <w:sz w:val="16"/>
          <w:szCs w:val="16"/>
        </w:rPr>
        <w:t>x</w:t>
      </w:r>
      <w:r w:rsidRPr="005C6071">
        <w:rPr>
          <w:position w:val="2"/>
        </w:rPr>
        <w:t>O</w:t>
      </w:r>
      <w:r w:rsidRPr="005C6071">
        <w:rPr>
          <w:sz w:val="16"/>
          <w:szCs w:val="16"/>
        </w:rPr>
        <w:t>3</w:t>
      </w:r>
      <w:r w:rsidRPr="005C6071">
        <w:rPr>
          <w:spacing w:val="-4"/>
          <w:sz w:val="16"/>
          <w:szCs w:val="16"/>
        </w:rPr>
        <w:t xml:space="preserve"> </w:t>
      </w:r>
      <w:r w:rsidRPr="005C6071">
        <w:rPr>
          <w:position w:val="2"/>
        </w:rPr>
        <w:t>with</w:t>
      </w:r>
      <w:r w:rsidRPr="005C6071">
        <w:rPr>
          <w:spacing w:val="-11"/>
          <w:position w:val="2"/>
        </w:rPr>
        <w:t xml:space="preserve"> </w:t>
      </w:r>
      <w:r w:rsidRPr="005C6071">
        <w:rPr>
          <w:position w:val="2"/>
        </w:rPr>
        <w:t>x=0.47,</w:t>
      </w:r>
      <w:r w:rsidRPr="005C6071">
        <w:rPr>
          <w:spacing w:val="-11"/>
          <w:position w:val="2"/>
        </w:rPr>
        <w:t xml:space="preserve"> </w:t>
      </w:r>
      <w:r w:rsidRPr="005C6071">
        <w:rPr>
          <w:position w:val="2"/>
        </w:rPr>
        <w:t>i.e.</w:t>
      </w:r>
      <w:r w:rsidRPr="005C6071">
        <w:rPr>
          <w:spacing w:val="-11"/>
          <w:position w:val="2"/>
        </w:rPr>
        <w:t xml:space="preserve"> </w:t>
      </w:r>
      <w:r w:rsidRPr="005C6071">
        <w:rPr>
          <w:position w:val="2"/>
        </w:rPr>
        <w:t>very close to the composition of the crystal investigated by us, both the triclinic and monoclinic M</w:t>
      </w:r>
      <w:r w:rsidRPr="005C6071">
        <w:rPr>
          <w:sz w:val="16"/>
          <w:szCs w:val="16"/>
        </w:rPr>
        <w:t xml:space="preserve">C </w:t>
      </w:r>
      <w:r w:rsidRPr="005C6071">
        <w:t xml:space="preserve">symmetries are induced. At the same time, it was found that in the monoclinic structure, </w:t>
      </w:r>
      <w:r w:rsidRPr="005C6071">
        <w:rPr>
          <w:position w:val="2"/>
        </w:rPr>
        <w:t>significant shear piezoelectric coefficients appear. Hence, a part of the strain η</w:t>
      </w:r>
      <w:r w:rsidRPr="005C6071">
        <w:rPr>
          <w:sz w:val="16"/>
          <w:szCs w:val="16"/>
        </w:rPr>
        <w:t xml:space="preserve">3 </w:t>
      </w:r>
      <w:r w:rsidRPr="005C6071">
        <w:rPr>
          <w:position w:val="2"/>
        </w:rPr>
        <w:t>presented in Figure 6 for fields greater than 0.6kV/cm corresponds to the piezoelectric modulus d</w:t>
      </w:r>
      <w:r w:rsidRPr="005C6071">
        <w:rPr>
          <w:sz w:val="16"/>
          <w:szCs w:val="16"/>
        </w:rPr>
        <w:t xml:space="preserve">33 </w:t>
      </w:r>
      <w:r w:rsidRPr="005C6071">
        <w:rPr>
          <w:position w:val="2"/>
        </w:rPr>
        <w:t>and piezoelectric</w:t>
      </w:r>
      <w:r w:rsidRPr="005C6071">
        <w:rPr>
          <w:spacing w:val="-13"/>
          <w:position w:val="2"/>
        </w:rPr>
        <w:t xml:space="preserve"> </w:t>
      </w:r>
      <w:r w:rsidRPr="005C6071">
        <w:rPr>
          <w:position w:val="2"/>
        </w:rPr>
        <w:t>shear</w:t>
      </w:r>
      <w:r w:rsidRPr="005C6071">
        <w:rPr>
          <w:spacing w:val="-12"/>
          <w:position w:val="2"/>
        </w:rPr>
        <w:t xml:space="preserve"> </w:t>
      </w:r>
      <w:r w:rsidRPr="005C6071">
        <w:rPr>
          <w:position w:val="2"/>
        </w:rPr>
        <w:t>coefficients,</w:t>
      </w:r>
      <w:r w:rsidRPr="005C6071">
        <w:rPr>
          <w:spacing w:val="-17"/>
          <w:position w:val="2"/>
        </w:rPr>
        <w:t xml:space="preserve"> </w:t>
      </w:r>
      <w:r w:rsidRPr="005C6071">
        <w:rPr>
          <w:position w:val="2"/>
          <w:sz w:val="22"/>
          <w:szCs w:val="22"/>
        </w:rPr>
        <w:t>e.g.</w:t>
      </w:r>
      <w:r w:rsidRPr="005C6071">
        <w:rPr>
          <w:spacing w:val="-11"/>
          <w:position w:val="2"/>
          <w:sz w:val="22"/>
          <w:szCs w:val="22"/>
        </w:rPr>
        <w:t xml:space="preserve"> </w:t>
      </w:r>
      <w:r w:rsidRPr="005C6071">
        <w:rPr>
          <w:position w:val="2"/>
        </w:rPr>
        <w:t>d</w:t>
      </w:r>
      <w:r w:rsidRPr="005C6071">
        <w:rPr>
          <w:sz w:val="16"/>
          <w:szCs w:val="16"/>
        </w:rPr>
        <w:t>15</w:t>
      </w:r>
      <w:r w:rsidRPr="005C6071">
        <w:rPr>
          <w:spacing w:val="8"/>
          <w:sz w:val="16"/>
          <w:szCs w:val="16"/>
        </w:rPr>
        <w:t xml:space="preserve"> </w:t>
      </w:r>
      <w:r w:rsidRPr="005C6071">
        <w:rPr>
          <w:position w:val="2"/>
        </w:rPr>
        <w:t>[26].</w:t>
      </w:r>
      <w:r w:rsidRPr="005C6071">
        <w:rPr>
          <w:spacing w:val="-12"/>
          <w:position w:val="2"/>
        </w:rPr>
        <w:t xml:space="preserve"> </w:t>
      </w:r>
      <w:r w:rsidRPr="005C6071">
        <w:rPr>
          <w:spacing w:val="-3"/>
          <w:position w:val="2"/>
        </w:rPr>
        <w:t>In</w:t>
      </w:r>
      <w:r w:rsidRPr="005C6071">
        <w:rPr>
          <w:spacing w:val="-11"/>
          <w:position w:val="2"/>
        </w:rPr>
        <w:t xml:space="preserve"> </w:t>
      </w:r>
      <w:r w:rsidRPr="005C6071">
        <w:rPr>
          <w:position w:val="2"/>
        </w:rPr>
        <w:t>this</w:t>
      </w:r>
      <w:r w:rsidRPr="005C6071">
        <w:rPr>
          <w:spacing w:val="-12"/>
          <w:position w:val="2"/>
        </w:rPr>
        <w:t xml:space="preserve"> </w:t>
      </w:r>
      <w:r w:rsidRPr="005C6071">
        <w:rPr>
          <w:position w:val="2"/>
        </w:rPr>
        <w:t>way,</w:t>
      </w:r>
      <w:r w:rsidRPr="005C6071">
        <w:rPr>
          <w:spacing w:val="-11"/>
          <w:position w:val="2"/>
        </w:rPr>
        <w:t xml:space="preserve"> </w:t>
      </w:r>
      <w:r w:rsidRPr="005C6071">
        <w:rPr>
          <w:position w:val="2"/>
        </w:rPr>
        <w:t>a</w:t>
      </w:r>
      <w:r w:rsidRPr="005C6071">
        <w:rPr>
          <w:spacing w:val="-13"/>
          <w:position w:val="2"/>
        </w:rPr>
        <w:t xml:space="preserve"> </w:t>
      </w:r>
      <w:r w:rsidRPr="005C6071">
        <w:rPr>
          <w:position w:val="2"/>
        </w:rPr>
        <w:t>high</w:t>
      </w:r>
      <w:r w:rsidRPr="005C6071">
        <w:rPr>
          <w:spacing w:val="-11"/>
          <w:position w:val="2"/>
        </w:rPr>
        <w:t xml:space="preserve"> </w:t>
      </w:r>
      <w:r w:rsidRPr="005C6071">
        <w:rPr>
          <w:position w:val="2"/>
        </w:rPr>
        <w:t>piezoelectric</w:t>
      </w:r>
      <w:r w:rsidRPr="005C6071">
        <w:rPr>
          <w:spacing w:val="-13"/>
          <w:position w:val="2"/>
        </w:rPr>
        <w:t xml:space="preserve"> </w:t>
      </w:r>
      <w:r w:rsidRPr="005C6071">
        <w:rPr>
          <w:position w:val="2"/>
        </w:rPr>
        <w:t>response</w:t>
      </w:r>
      <w:r w:rsidRPr="005C6071">
        <w:rPr>
          <w:spacing w:val="-12"/>
          <w:position w:val="2"/>
        </w:rPr>
        <w:t xml:space="preserve"> </w:t>
      </w:r>
      <w:r w:rsidRPr="005C6071">
        <w:rPr>
          <w:position w:val="2"/>
        </w:rPr>
        <w:t>for</w:t>
      </w:r>
      <w:r w:rsidRPr="005C6071">
        <w:rPr>
          <w:spacing w:val="-12"/>
          <w:position w:val="2"/>
        </w:rPr>
        <w:t xml:space="preserve"> </w:t>
      </w:r>
      <w:r w:rsidRPr="005C6071">
        <w:rPr>
          <w:position w:val="2"/>
        </w:rPr>
        <w:t xml:space="preserve">fields </w:t>
      </w:r>
      <w:r w:rsidRPr="005C6071">
        <w:t>above the A-B area in Figure 6 can be understandable in the context of a change in the population</w:t>
      </w:r>
      <w:r w:rsidRPr="005C6071">
        <w:rPr>
          <w:spacing w:val="-9"/>
        </w:rPr>
        <w:t xml:space="preserve"> </w:t>
      </w:r>
      <w:r w:rsidRPr="005C6071">
        <w:t>of</w:t>
      </w:r>
      <w:r w:rsidRPr="005C6071">
        <w:rPr>
          <w:spacing w:val="-9"/>
        </w:rPr>
        <w:t xml:space="preserve"> </w:t>
      </w:r>
      <w:r w:rsidRPr="005C6071">
        <w:t>regions</w:t>
      </w:r>
      <w:r w:rsidRPr="005C6071">
        <w:rPr>
          <w:spacing w:val="-7"/>
        </w:rPr>
        <w:t xml:space="preserve"> </w:t>
      </w:r>
      <w:r w:rsidRPr="005C6071">
        <w:t>with</w:t>
      </w:r>
      <w:r w:rsidRPr="005C6071">
        <w:rPr>
          <w:spacing w:val="-9"/>
        </w:rPr>
        <w:t xml:space="preserve"> </w:t>
      </w:r>
      <w:r w:rsidRPr="005C6071">
        <w:t>monoclinic</w:t>
      </w:r>
      <w:r w:rsidRPr="005C6071">
        <w:rPr>
          <w:spacing w:val="-9"/>
        </w:rPr>
        <w:t xml:space="preserve"> </w:t>
      </w:r>
      <w:r w:rsidRPr="005C6071">
        <w:t>symmetry</w:t>
      </w:r>
      <w:r w:rsidRPr="005C6071">
        <w:rPr>
          <w:spacing w:val="-13"/>
        </w:rPr>
        <w:t xml:space="preserve"> </w:t>
      </w:r>
      <w:r w:rsidRPr="005C6071">
        <w:t>in</w:t>
      </w:r>
      <w:r w:rsidRPr="005C6071">
        <w:rPr>
          <w:spacing w:val="-8"/>
        </w:rPr>
        <w:t xml:space="preserve"> </w:t>
      </w:r>
      <w:r w:rsidRPr="005C6071">
        <w:t>Figure</w:t>
      </w:r>
      <w:r w:rsidRPr="005C6071">
        <w:rPr>
          <w:spacing w:val="-7"/>
        </w:rPr>
        <w:t xml:space="preserve"> </w:t>
      </w:r>
      <w:r w:rsidRPr="005C6071">
        <w:t>9</w:t>
      </w:r>
      <w:r w:rsidRPr="005C6071">
        <w:rPr>
          <w:spacing w:val="-6"/>
        </w:rPr>
        <w:t xml:space="preserve"> </w:t>
      </w:r>
      <w:r w:rsidRPr="005C6071">
        <w:t>for</w:t>
      </w:r>
      <w:r w:rsidRPr="005C6071">
        <w:rPr>
          <w:spacing w:val="-8"/>
        </w:rPr>
        <w:t xml:space="preserve"> </w:t>
      </w:r>
      <w:r w:rsidRPr="005C6071">
        <w:t>the</w:t>
      </w:r>
      <w:r w:rsidRPr="005C6071">
        <w:rPr>
          <w:spacing w:val="-7"/>
        </w:rPr>
        <w:t xml:space="preserve"> </w:t>
      </w:r>
      <w:r w:rsidRPr="005C6071">
        <w:t>fields</w:t>
      </w:r>
      <w:r w:rsidRPr="005C6071">
        <w:rPr>
          <w:spacing w:val="-5"/>
        </w:rPr>
        <w:t xml:space="preserve"> </w:t>
      </w:r>
      <w:r w:rsidRPr="005C6071">
        <w:t>with</w:t>
      </w:r>
      <w:r w:rsidRPr="005C6071">
        <w:rPr>
          <w:spacing w:val="-9"/>
        </w:rPr>
        <w:t xml:space="preserve"> </w:t>
      </w:r>
      <w:r w:rsidRPr="005C6071">
        <w:t>the</w:t>
      </w:r>
      <w:r w:rsidRPr="005C6071">
        <w:rPr>
          <w:spacing w:val="-9"/>
        </w:rPr>
        <w:t xml:space="preserve"> </w:t>
      </w:r>
      <w:r w:rsidRPr="005C6071">
        <w:t>same</w:t>
      </w:r>
      <w:r w:rsidRPr="005C6071">
        <w:rPr>
          <w:spacing w:val="-7"/>
        </w:rPr>
        <w:t xml:space="preserve"> </w:t>
      </w:r>
      <w:r w:rsidRPr="005C6071">
        <w:t>values as in Figure</w:t>
      </w:r>
      <w:r w:rsidRPr="005C6071">
        <w:rPr>
          <w:spacing w:val="-2"/>
        </w:rPr>
        <w:t xml:space="preserve"> </w:t>
      </w:r>
      <w:r w:rsidRPr="005C6071">
        <w:t>6.</w:t>
      </w:r>
    </w:p>
    <w:p w14:paraId="0DA465B8" w14:textId="77777777" w:rsidR="008D63C6" w:rsidRPr="005C6071" w:rsidRDefault="008D63C6">
      <w:pPr>
        <w:pStyle w:val="BodyText"/>
        <w:kinsoku w:val="0"/>
        <w:overflowPunct w:val="0"/>
        <w:spacing w:line="360" w:lineRule="auto"/>
        <w:ind w:right="471" w:firstLine="300"/>
        <w:jc w:val="both"/>
        <w:sectPr w:rsidR="008D63C6" w:rsidRPr="005C6071">
          <w:pgSz w:w="11910" w:h="16850"/>
          <w:pgMar w:top="1340" w:right="940" w:bottom="1200" w:left="1080" w:header="0" w:footer="1005" w:gutter="0"/>
          <w:cols w:space="708"/>
          <w:noEndnote/>
        </w:sectPr>
      </w:pPr>
    </w:p>
    <w:p w14:paraId="76DF01CE" w14:textId="77777777" w:rsidR="008D63C6" w:rsidRPr="005C6071" w:rsidRDefault="008A4F6A">
      <w:pPr>
        <w:pStyle w:val="BodyText"/>
        <w:kinsoku w:val="0"/>
        <w:overflowPunct w:val="0"/>
        <w:spacing w:before="76" w:line="360" w:lineRule="auto"/>
        <w:ind w:right="471" w:firstLine="300"/>
        <w:jc w:val="both"/>
      </w:pPr>
      <w:r w:rsidRPr="005C6071">
        <w:rPr>
          <w:position w:val="2"/>
        </w:rPr>
        <w:lastRenderedPageBreak/>
        <w:t>The observed irregularities (pulses) in the η</w:t>
      </w:r>
      <w:r w:rsidRPr="005C6071">
        <w:rPr>
          <w:sz w:val="16"/>
          <w:szCs w:val="16"/>
        </w:rPr>
        <w:t>3</w:t>
      </w:r>
      <w:r w:rsidRPr="005C6071">
        <w:rPr>
          <w:position w:val="2"/>
        </w:rPr>
        <w:t>(E</w:t>
      </w:r>
      <w:r w:rsidRPr="005C6071">
        <w:rPr>
          <w:sz w:val="16"/>
          <w:szCs w:val="16"/>
        </w:rPr>
        <w:t>3</w:t>
      </w:r>
      <w:r w:rsidRPr="005C6071">
        <w:rPr>
          <w:position w:val="2"/>
        </w:rPr>
        <w:t>) dependence originate from the irregular rotation of P</w:t>
      </w:r>
      <w:r w:rsidRPr="005C6071">
        <w:rPr>
          <w:sz w:val="16"/>
          <w:szCs w:val="16"/>
        </w:rPr>
        <w:t>S</w:t>
      </w:r>
      <w:r w:rsidRPr="005C6071">
        <w:rPr>
          <w:position w:val="2"/>
        </w:rPr>
        <w:t xml:space="preserve">, because of blocking of domains of monoclinic symmetry on crystal defects, or </w:t>
      </w:r>
      <w:r w:rsidRPr="005C6071">
        <w:t>from the internal friction in the crystal caused by this rotation in the presence of neighbouring regions</w:t>
      </w:r>
      <w:r w:rsidRPr="005C6071">
        <w:rPr>
          <w:spacing w:val="-9"/>
        </w:rPr>
        <w:t xml:space="preserve"> </w:t>
      </w:r>
      <w:r w:rsidRPr="005C6071">
        <w:t>with</w:t>
      </w:r>
      <w:r w:rsidRPr="005C6071">
        <w:rPr>
          <w:spacing w:val="-9"/>
        </w:rPr>
        <w:t xml:space="preserve"> </w:t>
      </w:r>
      <w:r w:rsidRPr="005C6071">
        <w:t>domains</w:t>
      </w:r>
      <w:r w:rsidRPr="005C6071">
        <w:rPr>
          <w:spacing w:val="-8"/>
        </w:rPr>
        <w:t xml:space="preserve"> </w:t>
      </w:r>
      <w:r w:rsidRPr="005C6071">
        <w:t>of,</w:t>
      </w:r>
      <w:r w:rsidRPr="005C6071">
        <w:rPr>
          <w:spacing w:val="-6"/>
        </w:rPr>
        <w:t xml:space="preserve"> </w:t>
      </w:r>
      <w:r w:rsidRPr="005C6071">
        <w:t>e.g.</w:t>
      </w:r>
      <w:r w:rsidRPr="005C6071">
        <w:rPr>
          <w:spacing w:val="-7"/>
        </w:rPr>
        <w:t xml:space="preserve"> </w:t>
      </w:r>
      <w:r w:rsidRPr="005C6071">
        <w:t>the</w:t>
      </w:r>
      <w:r w:rsidRPr="005C6071">
        <w:rPr>
          <w:spacing w:val="-7"/>
        </w:rPr>
        <w:t xml:space="preserve"> </w:t>
      </w:r>
      <w:r w:rsidRPr="005C6071">
        <w:t>rhombohedral</w:t>
      </w:r>
      <w:r w:rsidRPr="005C6071">
        <w:rPr>
          <w:spacing w:val="-8"/>
        </w:rPr>
        <w:t xml:space="preserve"> </w:t>
      </w:r>
      <w:r w:rsidRPr="005C6071">
        <w:t>symmetry,</w:t>
      </w:r>
      <w:r w:rsidRPr="005C6071">
        <w:rPr>
          <w:spacing w:val="-6"/>
        </w:rPr>
        <w:t xml:space="preserve"> </w:t>
      </w:r>
      <w:r w:rsidRPr="005C6071">
        <w:t>which</w:t>
      </w:r>
      <w:r w:rsidRPr="005C6071">
        <w:rPr>
          <w:spacing w:val="-9"/>
        </w:rPr>
        <w:t xml:space="preserve"> </w:t>
      </w:r>
      <w:r w:rsidRPr="005C6071">
        <w:t>does</w:t>
      </w:r>
      <w:r w:rsidRPr="005C6071">
        <w:rPr>
          <w:spacing w:val="-9"/>
        </w:rPr>
        <w:t xml:space="preserve"> </w:t>
      </w:r>
      <w:r w:rsidRPr="005C6071">
        <w:t>not</w:t>
      </w:r>
      <w:r w:rsidRPr="005C6071">
        <w:rPr>
          <w:spacing w:val="-8"/>
        </w:rPr>
        <w:t xml:space="preserve"> </w:t>
      </w:r>
      <w:r w:rsidRPr="005C6071">
        <w:t>react</w:t>
      </w:r>
      <w:r w:rsidRPr="005C6071">
        <w:rPr>
          <w:spacing w:val="-8"/>
        </w:rPr>
        <w:t xml:space="preserve"> </w:t>
      </w:r>
      <w:r w:rsidRPr="005C6071">
        <w:t>to</w:t>
      </w:r>
      <w:r w:rsidRPr="005C6071">
        <w:rPr>
          <w:spacing w:val="-6"/>
        </w:rPr>
        <w:t xml:space="preserve"> </w:t>
      </w:r>
      <w:r w:rsidRPr="005C6071">
        <w:t>the</w:t>
      </w:r>
      <w:r w:rsidRPr="005C6071">
        <w:rPr>
          <w:spacing w:val="-10"/>
        </w:rPr>
        <w:t xml:space="preserve"> </w:t>
      </w:r>
      <w:r w:rsidRPr="005C6071">
        <w:t>DC</w:t>
      </w:r>
      <w:r w:rsidRPr="005C6071">
        <w:rPr>
          <w:spacing w:val="-7"/>
        </w:rPr>
        <w:t xml:space="preserve"> </w:t>
      </w:r>
      <w:r w:rsidRPr="005C6071">
        <w:t>field (Figure</w:t>
      </w:r>
      <w:r w:rsidRPr="005C6071">
        <w:rPr>
          <w:spacing w:val="-6"/>
        </w:rPr>
        <w:t xml:space="preserve"> </w:t>
      </w:r>
      <w:r w:rsidRPr="005C6071">
        <w:t>10c).</w:t>
      </w:r>
      <w:r w:rsidRPr="005C6071">
        <w:rPr>
          <w:spacing w:val="-1"/>
        </w:rPr>
        <w:t xml:space="preserve"> </w:t>
      </w:r>
      <w:r w:rsidRPr="005C6071">
        <w:t>If</w:t>
      </w:r>
      <w:r w:rsidRPr="005C6071">
        <w:rPr>
          <w:spacing w:val="-5"/>
        </w:rPr>
        <w:t xml:space="preserve"> </w:t>
      </w:r>
      <w:r w:rsidRPr="005C6071">
        <w:t>the</w:t>
      </w:r>
      <w:r w:rsidRPr="005C6071">
        <w:rPr>
          <w:spacing w:val="-6"/>
        </w:rPr>
        <w:t xml:space="preserve"> </w:t>
      </w:r>
      <w:r w:rsidRPr="005C6071">
        <w:t>domain</w:t>
      </w:r>
      <w:r w:rsidRPr="005C6071">
        <w:rPr>
          <w:spacing w:val="-4"/>
        </w:rPr>
        <w:t xml:space="preserve"> </w:t>
      </w:r>
      <w:r w:rsidRPr="005C6071">
        <w:t>walls</w:t>
      </w:r>
      <w:r w:rsidRPr="005C6071">
        <w:rPr>
          <w:spacing w:val="-4"/>
        </w:rPr>
        <w:t xml:space="preserve"> </w:t>
      </w:r>
      <w:r w:rsidRPr="005C6071">
        <w:t>have</w:t>
      </w:r>
      <w:r w:rsidRPr="005C6071">
        <w:rPr>
          <w:spacing w:val="-6"/>
        </w:rPr>
        <w:t xml:space="preserve"> </w:t>
      </w:r>
      <w:r w:rsidRPr="005C6071">
        <w:t>any</w:t>
      </w:r>
      <w:r w:rsidRPr="005C6071">
        <w:rPr>
          <w:spacing w:val="-9"/>
        </w:rPr>
        <w:t xml:space="preserve"> </w:t>
      </w:r>
      <w:r w:rsidRPr="005C6071">
        <w:t>influence</w:t>
      </w:r>
      <w:r w:rsidRPr="005C6071">
        <w:rPr>
          <w:spacing w:val="-5"/>
        </w:rPr>
        <w:t xml:space="preserve"> </w:t>
      </w:r>
      <w:r w:rsidRPr="005C6071">
        <w:t>on</w:t>
      </w:r>
      <w:r w:rsidRPr="005C6071">
        <w:rPr>
          <w:spacing w:val="-4"/>
        </w:rPr>
        <w:t xml:space="preserve"> </w:t>
      </w:r>
      <w:r w:rsidRPr="005C6071">
        <w:t>the</w:t>
      </w:r>
      <w:r w:rsidRPr="005C6071">
        <w:rPr>
          <w:spacing w:val="-6"/>
        </w:rPr>
        <w:t xml:space="preserve"> </w:t>
      </w:r>
      <w:r w:rsidRPr="005C6071">
        <w:t>piezoelectric</w:t>
      </w:r>
      <w:r w:rsidRPr="005C6071">
        <w:rPr>
          <w:spacing w:val="-5"/>
        </w:rPr>
        <w:t xml:space="preserve"> </w:t>
      </w:r>
      <w:r w:rsidRPr="005C6071">
        <w:t>response,</w:t>
      </w:r>
      <w:r w:rsidRPr="005C6071">
        <w:rPr>
          <w:spacing w:val="-4"/>
        </w:rPr>
        <w:t xml:space="preserve"> </w:t>
      </w:r>
      <w:r w:rsidRPr="005C6071">
        <w:t>it</w:t>
      </w:r>
      <w:r w:rsidRPr="005C6071">
        <w:rPr>
          <w:spacing w:val="-4"/>
        </w:rPr>
        <w:t xml:space="preserve"> </w:t>
      </w:r>
      <w:r w:rsidRPr="005C6071">
        <w:t>manifests itself</w:t>
      </w:r>
      <w:r w:rsidRPr="005C6071">
        <w:rPr>
          <w:spacing w:val="-14"/>
        </w:rPr>
        <w:t xml:space="preserve"> </w:t>
      </w:r>
      <w:r w:rsidRPr="005C6071">
        <w:t>only</w:t>
      </w:r>
      <w:r w:rsidRPr="005C6071">
        <w:rPr>
          <w:spacing w:val="-18"/>
        </w:rPr>
        <w:t xml:space="preserve"> </w:t>
      </w:r>
      <w:r w:rsidRPr="005C6071">
        <w:t>in</w:t>
      </w:r>
      <w:r w:rsidRPr="005C6071">
        <w:rPr>
          <w:spacing w:val="-13"/>
        </w:rPr>
        <w:t xml:space="preserve"> </w:t>
      </w:r>
      <w:r w:rsidRPr="005C6071">
        <w:t>the</w:t>
      </w:r>
      <w:r w:rsidRPr="005C6071">
        <w:rPr>
          <w:spacing w:val="-13"/>
        </w:rPr>
        <w:t xml:space="preserve"> </w:t>
      </w:r>
      <w:r w:rsidRPr="005C6071">
        <w:t>form</w:t>
      </w:r>
      <w:r w:rsidRPr="005C6071">
        <w:rPr>
          <w:spacing w:val="-13"/>
        </w:rPr>
        <w:t xml:space="preserve"> </w:t>
      </w:r>
      <w:r w:rsidRPr="005C6071">
        <w:t>of</w:t>
      </w:r>
      <w:r w:rsidRPr="005C6071">
        <w:rPr>
          <w:spacing w:val="-12"/>
        </w:rPr>
        <w:t xml:space="preserve"> </w:t>
      </w:r>
      <w:r w:rsidRPr="005C6071">
        <w:t>observed</w:t>
      </w:r>
      <w:r w:rsidRPr="005C6071">
        <w:rPr>
          <w:spacing w:val="-13"/>
        </w:rPr>
        <w:t xml:space="preserve"> </w:t>
      </w:r>
      <w:r w:rsidRPr="005C6071">
        <w:t>irregularities</w:t>
      </w:r>
      <w:r w:rsidRPr="005C6071">
        <w:rPr>
          <w:spacing w:val="-12"/>
        </w:rPr>
        <w:t xml:space="preserve"> </w:t>
      </w:r>
      <w:r w:rsidRPr="005C6071">
        <w:t>and</w:t>
      </w:r>
      <w:r w:rsidRPr="005C6071">
        <w:rPr>
          <w:spacing w:val="-13"/>
        </w:rPr>
        <w:t xml:space="preserve"> </w:t>
      </w:r>
      <w:r w:rsidRPr="005C6071">
        <w:t>does</w:t>
      </w:r>
      <w:r w:rsidRPr="005C6071">
        <w:rPr>
          <w:spacing w:val="-13"/>
        </w:rPr>
        <w:t xml:space="preserve"> </w:t>
      </w:r>
      <w:r w:rsidRPr="005C6071">
        <w:t>not</w:t>
      </w:r>
      <w:r w:rsidRPr="005C6071">
        <w:rPr>
          <w:spacing w:val="-13"/>
        </w:rPr>
        <w:t xml:space="preserve"> </w:t>
      </w:r>
      <w:r w:rsidRPr="005C6071">
        <w:t>cause</w:t>
      </w:r>
      <w:r w:rsidRPr="005C6071">
        <w:rPr>
          <w:spacing w:val="-12"/>
        </w:rPr>
        <w:t xml:space="preserve"> </w:t>
      </w:r>
      <w:r w:rsidRPr="005C6071">
        <w:t>any</w:t>
      </w:r>
      <w:r w:rsidRPr="005C6071">
        <w:rPr>
          <w:spacing w:val="-17"/>
        </w:rPr>
        <w:t xml:space="preserve"> </w:t>
      </w:r>
      <w:r w:rsidRPr="005C6071">
        <w:t>significant</w:t>
      </w:r>
      <w:r w:rsidRPr="005C6071">
        <w:rPr>
          <w:spacing w:val="-13"/>
        </w:rPr>
        <w:t xml:space="preserve"> </w:t>
      </w:r>
      <w:r w:rsidRPr="005C6071">
        <w:t xml:space="preserve">enhancement of this response. Interestingly, the strain jumps are much smaller in cycles with decreasing </w:t>
      </w:r>
      <w:r w:rsidRPr="005C6071">
        <w:rPr>
          <w:position w:val="2"/>
        </w:rPr>
        <w:t>electric fields. Moreover, there is a kind of hysteresis in the η</w:t>
      </w:r>
      <w:r w:rsidRPr="005C6071">
        <w:rPr>
          <w:sz w:val="16"/>
          <w:szCs w:val="16"/>
        </w:rPr>
        <w:t>3</w:t>
      </w:r>
      <w:r w:rsidRPr="005C6071">
        <w:rPr>
          <w:position w:val="2"/>
        </w:rPr>
        <w:t>(E</w:t>
      </w:r>
      <w:r w:rsidRPr="005C6071">
        <w:rPr>
          <w:sz w:val="16"/>
          <w:szCs w:val="16"/>
        </w:rPr>
        <w:t>3</w:t>
      </w:r>
      <w:r w:rsidRPr="005C6071">
        <w:rPr>
          <w:position w:val="2"/>
        </w:rPr>
        <w:t xml:space="preserve">) dependence, distinctly seen </w:t>
      </w:r>
      <w:r w:rsidRPr="005C6071">
        <w:t>when</w:t>
      </w:r>
      <w:r w:rsidRPr="005C6071">
        <w:rPr>
          <w:spacing w:val="-10"/>
        </w:rPr>
        <w:t xml:space="preserve"> </w:t>
      </w:r>
      <w:r w:rsidRPr="005C6071">
        <w:t>region</w:t>
      </w:r>
      <w:r w:rsidRPr="005C6071">
        <w:rPr>
          <w:spacing w:val="-10"/>
        </w:rPr>
        <w:t xml:space="preserve"> </w:t>
      </w:r>
      <w:r w:rsidRPr="005C6071">
        <w:t>A-B</w:t>
      </w:r>
      <w:r w:rsidRPr="005C6071">
        <w:rPr>
          <w:spacing w:val="-10"/>
        </w:rPr>
        <w:t xml:space="preserve"> </w:t>
      </w:r>
      <w:r w:rsidRPr="005C6071">
        <w:t>in</w:t>
      </w:r>
      <w:r w:rsidRPr="005C6071">
        <w:rPr>
          <w:spacing w:val="-10"/>
        </w:rPr>
        <w:t xml:space="preserve"> </w:t>
      </w:r>
      <w:r w:rsidRPr="005C6071">
        <w:t>Figure</w:t>
      </w:r>
      <w:r w:rsidRPr="005C6071">
        <w:rPr>
          <w:spacing w:val="-10"/>
        </w:rPr>
        <w:t xml:space="preserve"> </w:t>
      </w:r>
      <w:r w:rsidRPr="005C6071">
        <w:t>7</w:t>
      </w:r>
      <w:r w:rsidRPr="005C6071">
        <w:rPr>
          <w:spacing w:val="-10"/>
        </w:rPr>
        <w:t xml:space="preserve"> </w:t>
      </w:r>
      <w:r w:rsidRPr="005C6071">
        <w:t>is</w:t>
      </w:r>
      <w:r w:rsidRPr="005C6071">
        <w:rPr>
          <w:spacing w:val="-8"/>
        </w:rPr>
        <w:t xml:space="preserve"> </w:t>
      </w:r>
      <w:r w:rsidRPr="005C6071">
        <w:t>considered.</w:t>
      </w:r>
      <w:r w:rsidRPr="005C6071">
        <w:rPr>
          <w:spacing w:val="-10"/>
        </w:rPr>
        <w:t xml:space="preserve"> </w:t>
      </w:r>
      <w:r w:rsidRPr="005C6071">
        <w:t>As</w:t>
      </w:r>
      <w:r w:rsidRPr="005C6071">
        <w:rPr>
          <w:spacing w:val="-9"/>
        </w:rPr>
        <w:t xml:space="preserve"> </w:t>
      </w:r>
      <w:r w:rsidRPr="005C6071">
        <w:t>presented</w:t>
      </w:r>
      <w:r w:rsidRPr="005C6071">
        <w:rPr>
          <w:spacing w:val="-9"/>
        </w:rPr>
        <w:t xml:space="preserve"> </w:t>
      </w:r>
      <w:r w:rsidRPr="005C6071">
        <w:t>in</w:t>
      </w:r>
      <w:r w:rsidRPr="005C6071">
        <w:rPr>
          <w:spacing w:val="-10"/>
        </w:rPr>
        <w:t xml:space="preserve"> </w:t>
      </w:r>
      <w:r w:rsidRPr="005C6071">
        <w:t>Figures</w:t>
      </w:r>
      <w:r w:rsidRPr="005C6071">
        <w:rPr>
          <w:spacing w:val="-8"/>
        </w:rPr>
        <w:t xml:space="preserve"> </w:t>
      </w:r>
      <w:r w:rsidRPr="005C6071">
        <w:t>10a</w:t>
      </w:r>
      <w:r w:rsidRPr="005C6071">
        <w:rPr>
          <w:spacing w:val="-11"/>
        </w:rPr>
        <w:t xml:space="preserve"> </w:t>
      </w:r>
      <w:r w:rsidRPr="005C6071">
        <w:t>and</w:t>
      </w:r>
      <w:r w:rsidRPr="005C6071">
        <w:rPr>
          <w:spacing w:val="-7"/>
        </w:rPr>
        <w:t xml:space="preserve"> </w:t>
      </w:r>
      <w:r w:rsidRPr="005C6071">
        <w:t>b,</w:t>
      </w:r>
      <w:r w:rsidRPr="005C6071">
        <w:rPr>
          <w:spacing w:val="-9"/>
        </w:rPr>
        <w:t xml:space="preserve"> </w:t>
      </w:r>
      <w:r w:rsidRPr="005C6071">
        <w:t>this</w:t>
      </w:r>
      <w:r w:rsidRPr="005C6071">
        <w:rPr>
          <w:spacing w:val="-12"/>
        </w:rPr>
        <w:t xml:space="preserve"> </w:t>
      </w:r>
      <w:r w:rsidRPr="005C6071">
        <w:t>is</w:t>
      </w:r>
      <w:r w:rsidRPr="005C6071">
        <w:rPr>
          <w:spacing w:val="-8"/>
        </w:rPr>
        <w:t xml:space="preserve"> </w:t>
      </w:r>
      <w:r w:rsidRPr="005C6071">
        <w:t>connected with stabilising the population of regions with monoclinic symmetries. This stabilisation is mainly associated with the pinning of the monoclinic domains by defects (e.g. space charge). The domain pinning process would be expected to exhibit a relaxation process to approach the pre-field-application monoclinic domain population state with a particular time constant. This time</w:t>
      </w:r>
      <w:r w:rsidRPr="005C6071">
        <w:rPr>
          <w:spacing w:val="-5"/>
        </w:rPr>
        <w:t xml:space="preserve"> </w:t>
      </w:r>
      <w:r w:rsidRPr="005C6071">
        <w:t>constant</w:t>
      </w:r>
      <w:r w:rsidRPr="005C6071">
        <w:rPr>
          <w:spacing w:val="-3"/>
        </w:rPr>
        <w:t xml:space="preserve"> </w:t>
      </w:r>
      <w:r w:rsidRPr="005C6071">
        <w:t>is</w:t>
      </w:r>
      <w:r w:rsidRPr="005C6071">
        <w:rPr>
          <w:spacing w:val="-3"/>
        </w:rPr>
        <w:t xml:space="preserve"> </w:t>
      </w:r>
      <w:r w:rsidRPr="005C6071">
        <w:t>longer</w:t>
      </w:r>
      <w:r w:rsidRPr="005C6071">
        <w:rPr>
          <w:spacing w:val="-5"/>
        </w:rPr>
        <w:t xml:space="preserve"> </w:t>
      </w:r>
      <w:r w:rsidRPr="005C6071">
        <w:t>than</w:t>
      </w:r>
      <w:r w:rsidRPr="005C6071">
        <w:rPr>
          <w:spacing w:val="-4"/>
        </w:rPr>
        <w:t xml:space="preserve"> </w:t>
      </w:r>
      <w:r w:rsidRPr="005C6071">
        <w:t>the</w:t>
      </w:r>
      <w:r w:rsidRPr="005C6071">
        <w:rPr>
          <w:spacing w:val="-4"/>
        </w:rPr>
        <w:t xml:space="preserve"> </w:t>
      </w:r>
      <w:r w:rsidRPr="005C6071">
        <w:t>period</w:t>
      </w:r>
      <w:r w:rsidRPr="005C6071">
        <w:rPr>
          <w:spacing w:val="-4"/>
        </w:rPr>
        <w:t xml:space="preserve"> </w:t>
      </w:r>
      <w:r w:rsidRPr="005C6071">
        <w:t>over</w:t>
      </w:r>
      <w:r w:rsidRPr="005C6071">
        <w:rPr>
          <w:spacing w:val="-5"/>
        </w:rPr>
        <w:t xml:space="preserve"> </w:t>
      </w:r>
      <w:r w:rsidRPr="005C6071">
        <w:t>which</w:t>
      </w:r>
      <w:r w:rsidRPr="005C6071">
        <w:rPr>
          <w:spacing w:val="2"/>
        </w:rPr>
        <w:t xml:space="preserve"> </w:t>
      </w:r>
      <w:r w:rsidRPr="005C6071">
        <w:t>the</w:t>
      </w:r>
      <w:r w:rsidRPr="005C6071">
        <w:rPr>
          <w:spacing w:val="-5"/>
        </w:rPr>
        <w:t xml:space="preserve"> </w:t>
      </w:r>
      <w:r w:rsidRPr="005C6071">
        <w:t>experiment</w:t>
      </w:r>
      <w:r w:rsidRPr="005C6071">
        <w:rPr>
          <w:spacing w:val="-3"/>
        </w:rPr>
        <w:t xml:space="preserve"> </w:t>
      </w:r>
      <w:r w:rsidRPr="005C6071">
        <w:t>was</w:t>
      </w:r>
      <w:r w:rsidRPr="005C6071">
        <w:rPr>
          <w:spacing w:val="-3"/>
        </w:rPr>
        <w:t xml:space="preserve"> </w:t>
      </w:r>
      <w:r w:rsidRPr="005C6071">
        <w:t>made</w:t>
      </w:r>
      <w:r w:rsidRPr="005C6071">
        <w:rPr>
          <w:spacing w:val="-2"/>
        </w:rPr>
        <w:t xml:space="preserve"> </w:t>
      </w:r>
      <w:r w:rsidRPr="005C6071">
        <w:t>and</w:t>
      </w:r>
      <w:r w:rsidRPr="005C6071">
        <w:rPr>
          <w:spacing w:val="-3"/>
        </w:rPr>
        <w:t xml:space="preserve"> </w:t>
      </w:r>
      <w:r w:rsidRPr="005C6071">
        <w:t>accounted</w:t>
      </w:r>
      <w:r w:rsidRPr="005C6071">
        <w:rPr>
          <w:spacing w:val="-1"/>
        </w:rPr>
        <w:t xml:space="preserve"> </w:t>
      </w:r>
      <w:r w:rsidRPr="005C6071">
        <w:t>for the</w:t>
      </w:r>
      <w:r w:rsidRPr="005C6071">
        <w:rPr>
          <w:spacing w:val="-10"/>
        </w:rPr>
        <w:t xml:space="preserve"> </w:t>
      </w:r>
      <w:r w:rsidRPr="005C6071">
        <w:t>apparent</w:t>
      </w:r>
      <w:r w:rsidRPr="005C6071">
        <w:rPr>
          <w:spacing w:val="-8"/>
        </w:rPr>
        <w:t xml:space="preserve"> </w:t>
      </w:r>
      <w:r w:rsidRPr="005C6071">
        <w:t>hysteretic</w:t>
      </w:r>
      <w:r w:rsidRPr="005C6071">
        <w:rPr>
          <w:spacing w:val="-10"/>
        </w:rPr>
        <w:t xml:space="preserve"> </w:t>
      </w:r>
      <w:r w:rsidRPr="005C6071">
        <w:t>behaviour</w:t>
      </w:r>
      <w:r w:rsidRPr="005C6071">
        <w:rPr>
          <w:spacing w:val="-9"/>
        </w:rPr>
        <w:t xml:space="preserve"> </w:t>
      </w:r>
      <w:r w:rsidRPr="005C6071">
        <w:t>in</w:t>
      </w:r>
      <w:r w:rsidRPr="005C6071">
        <w:rPr>
          <w:spacing w:val="-9"/>
        </w:rPr>
        <w:t xml:space="preserve"> </w:t>
      </w:r>
      <w:r w:rsidRPr="005C6071">
        <w:t>the</w:t>
      </w:r>
      <w:r w:rsidRPr="005C6071">
        <w:rPr>
          <w:spacing w:val="-9"/>
        </w:rPr>
        <w:t xml:space="preserve"> </w:t>
      </w:r>
      <w:r w:rsidRPr="005C6071">
        <w:t>A-B</w:t>
      </w:r>
      <w:r w:rsidRPr="005C6071">
        <w:rPr>
          <w:spacing w:val="-10"/>
        </w:rPr>
        <w:t xml:space="preserve"> </w:t>
      </w:r>
      <w:r w:rsidRPr="005C6071">
        <w:t>segments</w:t>
      </w:r>
      <w:r w:rsidRPr="005C6071">
        <w:rPr>
          <w:spacing w:val="-8"/>
        </w:rPr>
        <w:t xml:space="preserve"> </w:t>
      </w:r>
      <w:r w:rsidRPr="005C6071">
        <w:t>in</w:t>
      </w:r>
      <w:r w:rsidRPr="005C6071">
        <w:rPr>
          <w:spacing w:val="-9"/>
        </w:rPr>
        <w:t xml:space="preserve"> </w:t>
      </w:r>
      <w:r w:rsidRPr="005C6071">
        <w:t>the</w:t>
      </w:r>
      <w:r w:rsidRPr="005C6071">
        <w:rPr>
          <w:spacing w:val="-10"/>
        </w:rPr>
        <w:t xml:space="preserve"> </w:t>
      </w:r>
      <w:r w:rsidRPr="005C6071">
        <w:t>strain-field</w:t>
      </w:r>
      <w:r w:rsidRPr="005C6071">
        <w:rPr>
          <w:spacing w:val="-8"/>
        </w:rPr>
        <w:t xml:space="preserve"> </w:t>
      </w:r>
      <w:r w:rsidRPr="005C6071">
        <w:t>amplitude</w:t>
      </w:r>
      <w:r w:rsidRPr="005C6071">
        <w:rPr>
          <w:spacing w:val="-10"/>
        </w:rPr>
        <w:t xml:space="preserve"> </w:t>
      </w:r>
      <w:r w:rsidRPr="005C6071">
        <w:t>plots</w:t>
      </w:r>
      <w:r w:rsidRPr="005C6071">
        <w:rPr>
          <w:spacing w:val="-8"/>
        </w:rPr>
        <w:t xml:space="preserve"> </w:t>
      </w:r>
      <w:r w:rsidRPr="005C6071">
        <w:t>shown in Figures 7a and b.</w:t>
      </w:r>
    </w:p>
    <w:p w14:paraId="6455445A" w14:textId="77777777" w:rsidR="008D63C6" w:rsidRPr="005C6071" w:rsidRDefault="008D63C6">
      <w:pPr>
        <w:pStyle w:val="BodyText"/>
        <w:kinsoku w:val="0"/>
        <w:overflowPunct w:val="0"/>
        <w:spacing w:before="3"/>
        <w:ind w:left="0"/>
        <w:rPr>
          <w:sz w:val="35"/>
          <w:szCs w:val="35"/>
        </w:rPr>
      </w:pPr>
    </w:p>
    <w:p w14:paraId="362C2F1A" w14:textId="77777777" w:rsidR="008D63C6" w:rsidRPr="005C6071" w:rsidRDefault="008A4F6A">
      <w:pPr>
        <w:pStyle w:val="Heading1"/>
        <w:numPr>
          <w:ilvl w:val="1"/>
          <w:numId w:val="5"/>
        </w:numPr>
        <w:tabs>
          <w:tab w:val="left" w:pos="1059"/>
        </w:tabs>
        <w:kinsoku w:val="0"/>
        <w:overflowPunct w:val="0"/>
        <w:ind w:hanging="361"/>
        <w:jc w:val="both"/>
      </w:pPr>
      <w:r w:rsidRPr="005C6071">
        <w:t>Conclusions</w:t>
      </w:r>
    </w:p>
    <w:p w14:paraId="5817BC54" w14:textId="6D84B133" w:rsidR="008D63C6" w:rsidRPr="005C6071" w:rsidRDefault="008A4F6A">
      <w:pPr>
        <w:pStyle w:val="BodyText"/>
        <w:kinsoku w:val="0"/>
        <w:overflowPunct w:val="0"/>
        <w:spacing w:before="139" w:line="360" w:lineRule="auto"/>
        <w:ind w:right="471"/>
        <w:jc w:val="both"/>
      </w:pPr>
      <w:r w:rsidRPr="005C6071">
        <w:t xml:space="preserve">Intrinsic and extrinsic mechanisms responsible for the piezoelectric effect in single-crystal </w:t>
      </w:r>
      <w:r w:rsidRPr="005C6071">
        <w:rPr>
          <w:position w:val="2"/>
        </w:rPr>
        <w:t>PbZr</w:t>
      </w:r>
      <w:r w:rsidRPr="005C6071">
        <w:rPr>
          <w:sz w:val="16"/>
          <w:szCs w:val="16"/>
        </w:rPr>
        <w:t>0.54</w:t>
      </w:r>
      <w:r w:rsidRPr="005C6071">
        <w:rPr>
          <w:position w:val="2"/>
        </w:rPr>
        <w:t>Ti</w:t>
      </w:r>
      <w:r w:rsidRPr="005C6071">
        <w:rPr>
          <w:sz w:val="16"/>
          <w:szCs w:val="16"/>
        </w:rPr>
        <w:t>0.46</w:t>
      </w:r>
      <w:r w:rsidRPr="005C6071">
        <w:rPr>
          <w:position w:val="2"/>
        </w:rPr>
        <w:t>O</w:t>
      </w:r>
      <w:r w:rsidRPr="005C6071">
        <w:rPr>
          <w:sz w:val="16"/>
          <w:szCs w:val="16"/>
        </w:rPr>
        <w:t xml:space="preserve">3, </w:t>
      </w:r>
      <w:r w:rsidRPr="005C6071">
        <w:rPr>
          <w:position w:val="2"/>
        </w:rPr>
        <w:t xml:space="preserve">of composition near the morphotropic phase boundary, have been considered </w:t>
      </w:r>
      <w:r w:rsidRPr="005C6071">
        <w:t>based on the dielectric, piezoelectric and optical properties measurements. At room temperature, domains with the tetragonal, rhombohedral and monoclinic symmetries coexist. However, the monoclinic symmetries dominate after poling in the DC electric field. For the first time, changes in domain populations during poling have been investigated. By combining the</w:t>
      </w:r>
      <w:r w:rsidRPr="005C6071">
        <w:rPr>
          <w:spacing w:val="-6"/>
        </w:rPr>
        <w:t xml:space="preserve"> </w:t>
      </w:r>
      <w:r w:rsidRPr="005C6071">
        <w:t>investigations</w:t>
      </w:r>
      <w:r w:rsidRPr="005C6071">
        <w:rPr>
          <w:spacing w:val="-4"/>
        </w:rPr>
        <w:t xml:space="preserve"> </w:t>
      </w:r>
      <w:r w:rsidRPr="005C6071">
        <w:t>of</w:t>
      </w:r>
      <w:r w:rsidRPr="005C6071">
        <w:rPr>
          <w:spacing w:val="-6"/>
        </w:rPr>
        <w:t xml:space="preserve"> </w:t>
      </w:r>
      <w:r w:rsidRPr="005C6071">
        <w:t>optical</w:t>
      </w:r>
      <w:r w:rsidRPr="005C6071">
        <w:rPr>
          <w:spacing w:val="-3"/>
        </w:rPr>
        <w:t xml:space="preserve"> </w:t>
      </w:r>
      <w:r w:rsidRPr="005C6071">
        <w:t>properties</w:t>
      </w:r>
      <w:r w:rsidRPr="005C6071">
        <w:rPr>
          <w:spacing w:val="-4"/>
        </w:rPr>
        <w:t xml:space="preserve"> </w:t>
      </w:r>
      <w:r w:rsidRPr="005C6071">
        <w:t>and</w:t>
      </w:r>
      <w:r w:rsidRPr="005C6071">
        <w:rPr>
          <w:spacing w:val="-5"/>
        </w:rPr>
        <w:t xml:space="preserve"> </w:t>
      </w:r>
      <w:r w:rsidRPr="005C6071">
        <w:t>quasi-static</w:t>
      </w:r>
      <w:r w:rsidRPr="005C6071">
        <w:rPr>
          <w:spacing w:val="-5"/>
        </w:rPr>
        <w:t xml:space="preserve"> </w:t>
      </w:r>
      <w:r w:rsidRPr="005C6071">
        <w:t>and</w:t>
      </w:r>
      <w:r w:rsidRPr="005C6071">
        <w:rPr>
          <w:spacing w:val="-4"/>
        </w:rPr>
        <w:t xml:space="preserve"> </w:t>
      </w:r>
      <w:r w:rsidRPr="005C6071">
        <w:t>dynamic</w:t>
      </w:r>
      <w:r w:rsidRPr="005C6071">
        <w:rPr>
          <w:spacing w:val="-6"/>
        </w:rPr>
        <w:t xml:space="preserve"> </w:t>
      </w:r>
      <w:r w:rsidRPr="005C6071">
        <w:t>piezoelectric</w:t>
      </w:r>
      <w:r w:rsidRPr="005C6071">
        <w:rPr>
          <w:spacing w:val="-5"/>
        </w:rPr>
        <w:t xml:space="preserve"> </w:t>
      </w:r>
      <w:r w:rsidRPr="005C6071">
        <w:t>properties</w:t>
      </w:r>
      <w:r w:rsidRPr="005C6071">
        <w:rPr>
          <w:spacing w:val="-5"/>
        </w:rPr>
        <w:t xml:space="preserve"> </w:t>
      </w:r>
      <w:r w:rsidRPr="005C6071">
        <w:t xml:space="preserve">of a poled single crystal, it was possible to find that the main extrinsic origin of enhancement of the piezoelectric properties is connected with a change in the population of domains with monoclinic symmetries. The polarisation can easily rotate under the electric field's action in </w:t>
      </w:r>
      <w:r w:rsidRPr="005C6071">
        <w:rPr>
          <w:position w:val="2"/>
        </w:rPr>
        <w:t>such</w:t>
      </w:r>
      <w:r w:rsidRPr="005C6071">
        <w:rPr>
          <w:spacing w:val="-10"/>
          <w:position w:val="2"/>
        </w:rPr>
        <w:t xml:space="preserve"> </w:t>
      </w:r>
      <w:r w:rsidRPr="005C6071">
        <w:rPr>
          <w:position w:val="2"/>
        </w:rPr>
        <w:t>symmetries,</w:t>
      </w:r>
      <w:r w:rsidRPr="005C6071">
        <w:rPr>
          <w:spacing w:val="-9"/>
          <w:position w:val="2"/>
        </w:rPr>
        <w:t xml:space="preserve"> </w:t>
      </w:r>
      <w:r w:rsidRPr="005C6071">
        <w:rPr>
          <w:position w:val="2"/>
        </w:rPr>
        <w:t>to</w:t>
      </w:r>
      <w:r w:rsidRPr="005C6071">
        <w:rPr>
          <w:spacing w:val="-10"/>
          <w:position w:val="2"/>
        </w:rPr>
        <w:t xml:space="preserve"> </w:t>
      </w:r>
      <w:r w:rsidRPr="005C6071">
        <w:rPr>
          <w:position w:val="2"/>
        </w:rPr>
        <w:t>which</w:t>
      </w:r>
      <w:r w:rsidRPr="005C6071">
        <w:rPr>
          <w:spacing w:val="-9"/>
          <w:position w:val="2"/>
        </w:rPr>
        <w:t xml:space="preserve"> </w:t>
      </w:r>
      <w:r w:rsidRPr="005C6071">
        <w:rPr>
          <w:position w:val="2"/>
        </w:rPr>
        <w:t>belongs</w:t>
      </w:r>
      <w:r w:rsidRPr="005C6071">
        <w:rPr>
          <w:spacing w:val="-9"/>
          <w:position w:val="2"/>
        </w:rPr>
        <w:t xml:space="preserve"> </w:t>
      </w:r>
      <w:r w:rsidRPr="005C6071">
        <w:rPr>
          <w:position w:val="2"/>
        </w:rPr>
        <w:t>the</w:t>
      </w:r>
      <w:r w:rsidRPr="005C6071">
        <w:rPr>
          <w:spacing w:val="-10"/>
          <w:position w:val="2"/>
        </w:rPr>
        <w:t xml:space="preserve"> </w:t>
      </w:r>
      <w:r w:rsidRPr="005C6071">
        <w:rPr>
          <w:position w:val="2"/>
        </w:rPr>
        <w:t>M</w:t>
      </w:r>
      <w:r w:rsidRPr="005C6071">
        <w:rPr>
          <w:sz w:val="16"/>
          <w:szCs w:val="16"/>
        </w:rPr>
        <w:t>A</w:t>
      </w:r>
      <w:r w:rsidRPr="005C6071">
        <w:rPr>
          <w:position w:val="2"/>
        </w:rPr>
        <w:t>,</w:t>
      </w:r>
      <w:r w:rsidRPr="005C6071">
        <w:rPr>
          <w:spacing w:val="-10"/>
          <w:position w:val="2"/>
        </w:rPr>
        <w:t xml:space="preserve"> </w:t>
      </w:r>
      <w:r w:rsidRPr="005C6071">
        <w:rPr>
          <w:position w:val="2"/>
        </w:rPr>
        <w:t>M</w:t>
      </w:r>
      <w:r w:rsidRPr="005C6071">
        <w:rPr>
          <w:sz w:val="16"/>
          <w:szCs w:val="16"/>
        </w:rPr>
        <w:t>B</w:t>
      </w:r>
      <w:r w:rsidRPr="005C6071">
        <w:rPr>
          <w:position w:val="2"/>
        </w:rPr>
        <w:t>,</w:t>
      </w:r>
      <w:r w:rsidRPr="005C6071">
        <w:rPr>
          <w:spacing w:val="-9"/>
          <w:position w:val="2"/>
        </w:rPr>
        <w:t xml:space="preserve"> </w:t>
      </w:r>
      <w:r w:rsidRPr="005C6071">
        <w:rPr>
          <w:position w:val="2"/>
        </w:rPr>
        <w:t>and</w:t>
      </w:r>
      <w:r w:rsidRPr="005C6071">
        <w:rPr>
          <w:spacing w:val="-10"/>
          <w:position w:val="2"/>
        </w:rPr>
        <w:t xml:space="preserve"> </w:t>
      </w:r>
      <w:r w:rsidRPr="005C6071">
        <w:rPr>
          <w:position w:val="2"/>
        </w:rPr>
        <w:t>M</w:t>
      </w:r>
      <w:r w:rsidRPr="005C6071">
        <w:rPr>
          <w:sz w:val="16"/>
          <w:szCs w:val="16"/>
        </w:rPr>
        <w:t>C</w:t>
      </w:r>
      <w:r w:rsidRPr="005C6071">
        <w:rPr>
          <w:spacing w:val="12"/>
          <w:sz w:val="16"/>
          <w:szCs w:val="16"/>
        </w:rPr>
        <w:t xml:space="preserve"> </w:t>
      </w:r>
      <w:r w:rsidRPr="005C6071">
        <w:rPr>
          <w:position w:val="2"/>
        </w:rPr>
        <w:t>phases</w:t>
      </w:r>
      <w:r w:rsidRPr="005C6071">
        <w:rPr>
          <w:spacing w:val="-10"/>
          <w:position w:val="2"/>
        </w:rPr>
        <w:t xml:space="preserve"> </w:t>
      </w:r>
      <w:r w:rsidRPr="005C6071">
        <w:rPr>
          <w:position w:val="2"/>
        </w:rPr>
        <w:t>(see</w:t>
      </w:r>
      <w:r w:rsidRPr="005C6071">
        <w:rPr>
          <w:spacing w:val="-7"/>
          <w:position w:val="2"/>
        </w:rPr>
        <w:t xml:space="preserve"> </w:t>
      </w:r>
      <w:r w:rsidRPr="005C6071">
        <w:rPr>
          <w:position w:val="2"/>
        </w:rPr>
        <w:t>Introduction</w:t>
      </w:r>
      <w:r w:rsidRPr="005C6071">
        <w:rPr>
          <w:spacing w:val="-10"/>
          <w:position w:val="2"/>
        </w:rPr>
        <w:t xml:space="preserve"> </w:t>
      </w:r>
      <w:r w:rsidRPr="005C6071">
        <w:rPr>
          <w:position w:val="2"/>
        </w:rPr>
        <w:t>and</w:t>
      </w:r>
      <w:r w:rsidRPr="005C6071">
        <w:rPr>
          <w:spacing w:val="-9"/>
          <w:position w:val="2"/>
        </w:rPr>
        <w:t xml:space="preserve"> </w:t>
      </w:r>
      <w:r w:rsidRPr="005C6071">
        <w:rPr>
          <w:b/>
          <w:bCs/>
          <w:position w:val="2"/>
        </w:rPr>
        <w:t>[44]</w:t>
      </w:r>
      <w:r w:rsidRPr="005C6071">
        <w:rPr>
          <w:position w:val="2"/>
        </w:rPr>
        <w:t>.</w:t>
      </w:r>
      <w:r w:rsidRPr="005C6071">
        <w:rPr>
          <w:spacing w:val="-10"/>
          <w:position w:val="2"/>
        </w:rPr>
        <w:t xml:space="preserve"> </w:t>
      </w:r>
      <w:r w:rsidRPr="005C6071">
        <w:rPr>
          <w:position w:val="2"/>
        </w:rPr>
        <w:t xml:space="preserve">We </w:t>
      </w:r>
      <w:r w:rsidRPr="005C6071">
        <w:t>have found that rhombohedral domains do not participate in the piezoelectric</w:t>
      </w:r>
      <w:r w:rsidRPr="005C6071">
        <w:rPr>
          <w:spacing w:val="-11"/>
        </w:rPr>
        <w:t xml:space="preserve"> </w:t>
      </w:r>
      <w:r w:rsidRPr="005C6071">
        <w:t>response.</w:t>
      </w:r>
    </w:p>
    <w:p w14:paraId="21A0D216" w14:textId="77777777" w:rsidR="008D63C6" w:rsidRPr="005C6071" w:rsidRDefault="008D63C6">
      <w:pPr>
        <w:pStyle w:val="BodyText"/>
        <w:kinsoku w:val="0"/>
        <w:overflowPunct w:val="0"/>
        <w:spacing w:before="139" w:line="360" w:lineRule="auto"/>
        <w:ind w:right="471"/>
        <w:jc w:val="both"/>
        <w:sectPr w:rsidR="008D63C6" w:rsidRPr="005C6071">
          <w:pgSz w:w="11910" w:h="16850"/>
          <w:pgMar w:top="1340" w:right="940" w:bottom="1200" w:left="1080" w:header="0" w:footer="1005" w:gutter="0"/>
          <w:cols w:space="708"/>
          <w:noEndnote/>
        </w:sectPr>
      </w:pPr>
    </w:p>
    <w:p w14:paraId="31A85B3A" w14:textId="77777777" w:rsidR="008D63C6" w:rsidRPr="005C6071" w:rsidRDefault="008A4F6A">
      <w:pPr>
        <w:pStyle w:val="Heading1"/>
        <w:kinsoku w:val="0"/>
        <w:overflowPunct w:val="0"/>
        <w:spacing w:before="76"/>
      </w:pPr>
      <w:r w:rsidRPr="005C6071">
        <w:lastRenderedPageBreak/>
        <w:t>Acknowledgements</w:t>
      </w:r>
    </w:p>
    <w:p w14:paraId="22C0939E" w14:textId="2405877F" w:rsidR="008D63C6" w:rsidRPr="005C6071" w:rsidRDefault="008A4F6A">
      <w:pPr>
        <w:pStyle w:val="BodyText"/>
        <w:kinsoku w:val="0"/>
        <w:overflowPunct w:val="0"/>
      </w:pPr>
      <w:r w:rsidRPr="005C6071">
        <w:t>A.M. appreciates the technical assistance of J. Sobieraj and B. Żmijewski</w:t>
      </w:r>
      <w:r w:rsidR="005709F1" w:rsidRPr="005C6071">
        <w:t>,</w:t>
      </w:r>
      <w:r w:rsidRPr="005C6071">
        <w:t xml:space="preserve"> from the Military</w:t>
      </w:r>
    </w:p>
    <w:p w14:paraId="50EBDC2E" w14:textId="032BC917" w:rsidR="008D63C6" w:rsidRPr="005C6071" w:rsidRDefault="008A4F6A">
      <w:pPr>
        <w:pStyle w:val="BodyText"/>
        <w:kinsoku w:val="0"/>
        <w:overflowPunct w:val="0"/>
      </w:pPr>
      <w:r w:rsidRPr="005C6071">
        <w:t>University of Technology in Warsaw</w:t>
      </w:r>
      <w:r w:rsidR="005709F1" w:rsidRPr="005C6071">
        <w:t>,</w:t>
      </w:r>
      <w:r w:rsidRPr="005C6071">
        <w:t xml:space="preserve"> during PZT crystallisation.</w:t>
      </w:r>
    </w:p>
    <w:p w14:paraId="036AAB01" w14:textId="77777777" w:rsidR="008D63C6" w:rsidRPr="005C6071" w:rsidRDefault="008A4F6A">
      <w:pPr>
        <w:pStyle w:val="BodyText"/>
        <w:kinsoku w:val="0"/>
        <w:overflowPunct w:val="0"/>
        <w:spacing w:before="1"/>
      </w:pPr>
      <w:r w:rsidRPr="005C6071">
        <w:t>This work was supported by the National Science Centre, Poland, grant number 2020/37/B/ST3/02015.</w:t>
      </w:r>
    </w:p>
    <w:p w14:paraId="2E2EF41F" w14:textId="77777777" w:rsidR="008D63C6" w:rsidRPr="005C6071" w:rsidRDefault="008D63C6">
      <w:pPr>
        <w:pStyle w:val="BodyText"/>
        <w:kinsoku w:val="0"/>
        <w:overflowPunct w:val="0"/>
        <w:spacing w:before="10"/>
        <w:ind w:left="0"/>
        <w:rPr>
          <w:sz w:val="35"/>
          <w:szCs w:val="35"/>
        </w:rPr>
      </w:pPr>
    </w:p>
    <w:p w14:paraId="5A5809EC" w14:textId="77777777" w:rsidR="008D63C6" w:rsidRPr="005C6071" w:rsidRDefault="008A4F6A">
      <w:pPr>
        <w:pStyle w:val="Heading1"/>
        <w:kinsoku w:val="0"/>
        <w:overflowPunct w:val="0"/>
      </w:pPr>
      <w:r w:rsidRPr="005C6071">
        <w:t>Conflict of Interest</w:t>
      </w:r>
    </w:p>
    <w:p w14:paraId="7E819991" w14:textId="77777777" w:rsidR="008D63C6" w:rsidRPr="005C6071" w:rsidRDefault="008A4F6A">
      <w:pPr>
        <w:pStyle w:val="BodyText"/>
        <w:kinsoku w:val="0"/>
        <w:overflowPunct w:val="0"/>
      </w:pPr>
      <w:r w:rsidRPr="005C6071">
        <w:t>The authors declare no conflict of interest.</w:t>
      </w:r>
    </w:p>
    <w:p w14:paraId="4CED5306" w14:textId="77777777" w:rsidR="008D63C6" w:rsidRPr="005C6071" w:rsidRDefault="008D63C6">
      <w:pPr>
        <w:pStyle w:val="BodyText"/>
        <w:kinsoku w:val="0"/>
        <w:overflowPunct w:val="0"/>
        <w:ind w:left="0"/>
      </w:pPr>
    </w:p>
    <w:p w14:paraId="4796F70E" w14:textId="77777777" w:rsidR="008D63C6" w:rsidRPr="005C6071" w:rsidRDefault="008A4F6A">
      <w:pPr>
        <w:pStyle w:val="Heading1"/>
        <w:kinsoku w:val="0"/>
        <w:overflowPunct w:val="0"/>
      </w:pPr>
      <w:r w:rsidRPr="005C6071">
        <w:t>Data Availability Statement</w:t>
      </w:r>
    </w:p>
    <w:p w14:paraId="0590A0D1" w14:textId="77777777" w:rsidR="008D63C6" w:rsidRPr="005C6071" w:rsidRDefault="008A4F6A">
      <w:pPr>
        <w:pStyle w:val="BodyText"/>
        <w:kinsoku w:val="0"/>
        <w:overflowPunct w:val="0"/>
        <w:ind w:right="747"/>
      </w:pPr>
      <w:r w:rsidRPr="005C6071">
        <w:t>The data that support the findings of this study are available from the corresponding author upon reasonable request.</w:t>
      </w:r>
    </w:p>
    <w:p w14:paraId="18762567" w14:textId="77777777" w:rsidR="008D63C6" w:rsidRPr="005C6071" w:rsidRDefault="008D63C6">
      <w:pPr>
        <w:pStyle w:val="BodyText"/>
        <w:kinsoku w:val="0"/>
        <w:overflowPunct w:val="0"/>
        <w:ind w:left="0"/>
      </w:pPr>
    </w:p>
    <w:p w14:paraId="0785B218" w14:textId="77777777" w:rsidR="008D63C6" w:rsidRPr="005C6071" w:rsidRDefault="008A4F6A" w:rsidP="0053516A">
      <w:pPr>
        <w:pStyle w:val="Heading1"/>
        <w:kinsoku w:val="0"/>
        <w:overflowPunct w:val="0"/>
      </w:pPr>
      <w:r w:rsidRPr="005C6071">
        <w:t>References</w:t>
      </w:r>
    </w:p>
    <w:p w14:paraId="2F0DF5BF" w14:textId="77777777" w:rsidR="008D63C6" w:rsidRPr="005C6071" w:rsidRDefault="008A4F6A">
      <w:pPr>
        <w:pStyle w:val="BodyText"/>
        <w:kinsoku w:val="0"/>
        <w:overflowPunct w:val="0"/>
      </w:pPr>
      <w:r w:rsidRPr="005C6071">
        <w:t xml:space="preserve">[1] G. Binnig, H. Rohrer, Surf. Sci. </w:t>
      </w:r>
      <w:r w:rsidRPr="005C6071">
        <w:rPr>
          <w:b/>
          <w:bCs/>
        </w:rPr>
        <w:t>126</w:t>
      </w:r>
      <w:r w:rsidRPr="005C6071">
        <w:t>, 236-244 (1983).</w:t>
      </w:r>
    </w:p>
    <w:p w14:paraId="45996E9D" w14:textId="77777777" w:rsidR="009F357B" w:rsidRPr="005C6071" w:rsidRDefault="009F357B" w:rsidP="009F357B">
      <w:pPr>
        <w:pStyle w:val="ListParagraph"/>
        <w:tabs>
          <w:tab w:val="left" w:pos="795"/>
        </w:tabs>
        <w:kinsoku w:val="0"/>
        <w:overflowPunct w:val="0"/>
        <w:ind w:left="338" w:right="524" w:firstLine="0"/>
      </w:pPr>
      <w:r w:rsidRPr="005C6071">
        <w:t xml:space="preserve">[2] </w:t>
      </w:r>
      <w:r w:rsidR="008A4F6A" w:rsidRPr="005C6071">
        <w:t>A.</w:t>
      </w:r>
      <w:r w:rsidR="008A4F6A" w:rsidRPr="005C6071">
        <w:rPr>
          <w:spacing w:val="-13"/>
        </w:rPr>
        <w:t xml:space="preserve"> </w:t>
      </w:r>
      <w:r w:rsidR="008A4F6A" w:rsidRPr="005C6071">
        <w:t>Safari,</w:t>
      </w:r>
      <w:r w:rsidR="008A4F6A" w:rsidRPr="005C6071">
        <w:rPr>
          <w:spacing w:val="-10"/>
        </w:rPr>
        <w:t xml:space="preserve"> </w:t>
      </w:r>
      <w:r w:rsidR="008A4F6A" w:rsidRPr="005C6071">
        <w:t>E.</w:t>
      </w:r>
      <w:r w:rsidR="008A4F6A" w:rsidRPr="005C6071">
        <w:rPr>
          <w:spacing w:val="-10"/>
        </w:rPr>
        <w:t xml:space="preserve"> </w:t>
      </w:r>
      <w:r w:rsidR="008A4F6A" w:rsidRPr="005C6071">
        <w:t>K.</w:t>
      </w:r>
      <w:r w:rsidR="008A4F6A" w:rsidRPr="005C6071">
        <w:rPr>
          <w:spacing w:val="-10"/>
        </w:rPr>
        <w:t xml:space="preserve"> </w:t>
      </w:r>
      <w:r w:rsidR="008A4F6A" w:rsidRPr="005C6071">
        <w:t>Akdogan,</w:t>
      </w:r>
      <w:r w:rsidR="008A4F6A" w:rsidRPr="005C6071">
        <w:rPr>
          <w:spacing w:val="-11"/>
        </w:rPr>
        <w:t xml:space="preserve"> </w:t>
      </w:r>
      <w:r w:rsidR="008A4F6A" w:rsidRPr="005C6071">
        <w:t>Piezoelectric</w:t>
      </w:r>
      <w:r w:rsidR="008A4F6A" w:rsidRPr="005C6071">
        <w:rPr>
          <w:spacing w:val="-11"/>
        </w:rPr>
        <w:t xml:space="preserve"> </w:t>
      </w:r>
      <w:r w:rsidR="008A4F6A" w:rsidRPr="005C6071">
        <w:t>and</w:t>
      </w:r>
      <w:r w:rsidR="008A4F6A" w:rsidRPr="005C6071">
        <w:rPr>
          <w:spacing w:val="-10"/>
        </w:rPr>
        <w:t xml:space="preserve"> </w:t>
      </w:r>
      <w:r w:rsidR="008A4F6A" w:rsidRPr="005C6071">
        <w:t>acoustic</w:t>
      </w:r>
      <w:r w:rsidR="008A4F6A" w:rsidRPr="005C6071">
        <w:rPr>
          <w:spacing w:val="-11"/>
        </w:rPr>
        <w:t xml:space="preserve"> </w:t>
      </w:r>
      <w:r w:rsidR="008A4F6A" w:rsidRPr="005C6071">
        <w:t>materials</w:t>
      </w:r>
      <w:r w:rsidR="008A4F6A" w:rsidRPr="005C6071">
        <w:rPr>
          <w:spacing w:val="-10"/>
        </w:rPr>
        <w:t xml:space="preserve"> </w:t>
      </w:r>
      <w:r w:rsidR="008A4F6A" w:rsidRPr="005C6071">
        <w:t>for</w:t>
      </w:r>
      <w:r w:rsidR="008A4F6A" w:rsidRPr="005C6071">
        <w:rPr>
          <w:spacing w:val="-12"/>
        </w:rPr>
        <w:t xml:space="preserve"> </w:t>
      </w:r>
      <w:r w:rsidR="008A4F6A" w:rsidRPr="005C6071">
        <w:t>transducer</w:t>
      </w:r>
      <w:r w:rsidR="008A4F6A" w:rsidRPr="005C6071">
        <w:rPr>
          <w:spacing w:val="-11"/>
        </w:rPr>
        <w:t xml:space="preserve"> </w:t>
      </w:r>
      <w:r w:rsidR="008A4F6A" w:rsidRPr="005C6071">
        <w:t>applications.</w:t>
      </w:r>
    </w:p>
    <w:p w14:paraId="2A3548CA" w14:textId="77777777" w:rsidR="008D63C6" w:rsidRPr="005C6071" w:rsidRDefault="009F357B" w:rsidP="009F357B">
      <w:pPr>
        <w:pStyle w:val="ListParagraph"/>
        <w:tabs>
          <w:tab w:val="left" w:pos="795"/>
        </w:tabs>
        <w:kinsoku w:val="0"/>
        <w:overflowPunct w:val="0"/>
        <w:ind w:left="338" w:right="524" w:firstLine="0"/>
      </w:pPr>
      <w:r w:rsidRPr="005C6071">
        <w:t xml:space="preserve">      </w:t>
      </w:r>
      <w:r w:rsidR="008A4F6A" w:rsidRPr="005C6071">
        <w:t>Springer Science &amp; Business Media,</w:t>
      </w:r>
      <w:r w:rsidR="008A4F6A" w:rsidRPr="005C6071">
        <w:rPr>
          <w:spacing w:val="-16"/>
        </w:rPr>
        <w:t xml:space="preserve"> </w:t>
      </w:r>
      <w:r w:rsidR="008A4F6A" w:rsidRPr="005C6071">
        <w:t>(2008).</w:t>
      </w:r>
    </w:p>
    <w:p w14:paraId="5936395C" w14:textId="77777777" w:rsidR="008D63C6" w:rsidRPr="005C6071" w:rsidRDefault="009F357B" w:rsidP="009F357B">
      <w:pPr>
        <w:pStyle w:val="ListParagraph"/>
        <w:tabs>
          <w:tab w:val="left" w:pos="795"/>
        </w:tabs>
        <w:kinsoku w:val="0"/>
        <w:overflowPunct w:val="0"/>
      </w:pPr>
      <w:r w:rsidRPr="005C6071">
        <w:t xml:space="preserve">[3] </w:t>
      </w:r>
      <w:r w:rsidR="008A4F6A" w:rsidRPr="005C6071">
        <w:t>K.</w:t>
      </w:r>
      <w:r w:rsidR="008A4F6A" w:rsidRPr="005C6071">
        <w:rPr>
          <w:spacing w:val="-8"/>
        </w:rPr>
        <w:t xml:space="preserve"> </w:t>
      </w:r>
      <w:r w:rsidR="008A4F6A" w:rsidRPr="005C6071">
        <w:t>Shung,</w:t>
      </w:r>
      <w:r w:rsidR="008A4F6A" w:rsidRPr="005C6071">
        <w:rPr>
          <w:spacing w:val="-5"/>
        </w:rPr>
        <w:t xml:space="preserve"> </w:t>
      </w:r>
      <w:r w:rsidR="008A4F6A" w:rsidRPr="005C6071">
        <w:t>J.</w:t>
      </w:r>
      <w:r w:rsidR="008A4F6A" w:rsidRPr="005C6071">
        <w:rPr>
          <w:spacing w:val="-5"/>
        </w:rPr>
        <w:t xml:space="preserve"> </w:t>
      </w:r>
      <w:r w:rsidR="008A4F6A" w:rsidRPr="005C6071">
        <w:t>M.</w:t>
      </w:r>
      <w:r w:rsidR="008A4F6A" w:rsidRPr="005C6071">
        <w:rPr>
          <w:spacing w:val="-7"/>
        </w:rPr>
        <w:t xml:space="preserve"> </w:t>
      </w:r>
      <w:r w:rsidR="008A4F6A" w:rsidRPr="005C6071">
        <w:t>Cannata,</w:t>
      </w:r>
      <w:r w:rsidR="008A4F6A" w:rsidRPr="005C6071">
        <w:rPr>
          <w:spacing w:val="-3"/>
        </w:rPr>
        <w:t xml:space="preserve"> </w:t>
      </w:r>
      <w:r w:rsidR="008A4F6A" w:rsidRPr="005C6071">
        <w:t>Q.</w:t>
      </w:r>
      <w:r w:rsidR="008A4F6A" w:rsidRPr="005C6071">
        <w:rPr>
          <w:spacing w:val="-2"/>
        </w:rPr>
        <w:t xml:space="preserve"> </w:t>
      </w:r>
      <w:r w:rsidR="008A4F6A" w:rsidRPr="005C6071">
        <w:t>F.</w:t>
      </w:r>
      <w:r w:rsidR="008A4F6A" w:rsidRPr="005C6071">
        <w:rPr>
          <w:spacing w:val="-5"/>
        </w:rPr>
        <w:t xml:space="preserve"> </w:t>
      </w:r>
      <w:r w:rsidR="008A4F6A" w:rsidRPr="005C6071">
        <w:t>Zhou,</w:t>
      </w:r>
      <w:r w:rsidR="008A4F6A" w:rsidRPr="005C6071">
        <w:rPr>
          <w:spacing w:val="-6"/>
        </w:rPr>
        <w:t xml:space="preserve"> </w:t>
      </w:r>
      <w:r w:rsidR="008A4F6A" w:rsidRPr="005C6071">
        <w:t>Journal</w:t>
      </w:r>
      <w:r w:rsidR="008A4F6A" w:rsidRPr="005C6071">
        <w:rPr>
          <w:spacing w:val="-7"/>
        </w:rPr>
        <w:t xml:space="preserve"> </w:t>
      </w:r>
      <w:r w:rsidR="008A4F6A" w:rsidRPr="005C6071">
        <w:t>of</w:t>
      </w:r>
      <w:r w:rsidR="008A4F6A" w:rsidRPr="005C6071">
        <w:rPr>
          <w:spacing w:val="-3"/>
        </w:rPr>
        <w:t xml:space="preserve"> </w:t>
      </w:r>
      <w:r w:rsidR="008A4F6A" w:rsidRPr="005C6071">
        <w:t>Electroceramics</w:t>
      </w:r>
      <w:r w:rsidR="008A4F6A" w:rsidRPr="005C6071">
        <w:rPr>
          <w:spacing w:val="-5"/>
        </w:rPr>
        <w:t xml:space="preserve"> </w:t>
      </w:r>
      <w:r w:rsidR="008A4F6A" w:rsidRPr="005C6071">
        <w:rPr>
          <w:b/>
          <w:bCs/>
        </w:rPr>
        <w:t>19</w:t>
      </w:r>
      <w:r w:rsidR="008A4F6A" w:rsidRPr="005C6071">
        <w:t>,</w:t>
      </w:r>
      <w:r w:rsidR="008A4F6A" w:rsidRPr="005C6071">
        <w:rPr>
          <w:spacing w:val="-6"/>
        </w:rPr>
        <w:t xml:space="preserve"> </w:t>
      </w:r>
      <w:r w:rsidR="008A4F6A" w:rsidRPr="005C6071">
        <w:t>141-147</w:t>
      </w:r>
      <w:r w:rsidR="008A4F6A" w:rsidRPr="005C6071">
        <w:rPr>
          <w:spacing w:val="-2"/>
        </w:rPr>
        <w:t xml:space="preserve"> </w:t>
      </w:r>
      <w:r w:rsidR="008A4F6A" w:rsidRPr="005C6071">
        <w:t>(2007).</w:t>
      </w:r>
    </w:p>
    <w:p w14:paraId="10435F4F" w14:textId="77777777" w:rsidR="009F357B" w:rsidRPr="005C6071" w:rsidRDefault="009F357B" w:rsidP="009F357B">
      <w:pPr>
        <w:pStyle w:val="ListParagraph"/>
        <w:tabs>
          <w:tab w:val="left" w:pos="795"/>
        </w:tabs>
        <w:kinsoku w:val="0"/>
        <w:overflowPunct w:val="0"/>
        <w:ind w:left="337" w:right="735" w:firstLine="0"/>
      </w:pPr>
      <w:r w:rsidRPr="005C6071">
        <w:t xml:space="preserve">[4] </w:t>
      </w:r>
      <w:r w:rsidR="008A4F6A" w:rsidRPr="005C6071">
        <w:t>X.</w:t>
      </w:r>
      <w:r w:rsidR="008A4F6A" w:rsidRPr="005C6071">
        <w:rPr>
          <w:spacing w:val="-6"/>
        </w:rPr>
        <w:t xml:space="preserve"> </w:t>
      </w:r>
      <w:r w:rsidR="008A4F6A" w:rsidRPr="005C6071">
        <w:t>Hou,</w:t>
      </w:r>
      <w:r w:rsidR="008A4F6A" w:rsidRPr="005C6071">
        <w:rPr>
          <w:spacing w:val="-8"/>
        </w:rPr>
        <w:t xml:space="preserve"> </w:t>
      </w:r>
      <w:r w:rsidR="008A4F6A" w:rsidRPr="005C6071">
        <w:t>S.</w:t>
      </w:r>
      <w:r w:rsidR="008A4F6A" w:rsidRPr="005C6071">
        <w:rPr>
          <w:spacing w:val="-3"/>
        </w:rPr>
        <w:t xml:space="preserve"> </w:t>
      </w:r>
      <w:r w:rsidR="008A4F6A" w:rsidRPr="005C6071">
        <w:t>Zhang,</w:t>
      </w:r>
      <w:r w:rsidR="008A4F6A" w:rsidRPr="005C6071">
        <w:rPr>
          <w:spacing w:val="-6"/>
        </w:rPr>
        <w:t xml:space="preserve"> </w:t>
      </w:r>
      <w:r w:rsidR="008A4F6A" w:rsidRPr="005C6071">
        <w:t>J.</w:t>
      </w:r>
      <w:r w:rsidR="008A4F6A" w:rsidRPr="005C6071">
        <w:rPr>
          <w:spacing w:val="-6"/>
        </w:rPr>
        <w:t xml:space="preserve"> </w:t>
      </w:r>
      <w:r w:rsidR="008A4F6A" w:rsidRPr="005C6071">
        <w:t>Yu,</w:t>
      </w:r>
      <w:r w:rsidR="008A4F6A" w:rsidRPr="005C6071">
        <w:rPr>
          <w:spacing w:val="-6"/>
        </w:rPr>
        <w:t xml:space="preserve"> </w:t>
      </w:r>
      <w:r w:rsidR="008A4F6A" w:rsidRPr="005C6071">
        <w:t>M.</w:t>
      </w:r>
      <w:r w:rsidR="008A4F6A" w:rsidRPr="005C6071">
        <w:rPr>
          <w:spacing w:val="-6"/>
        </w:rPr>
        <w:t xml:space="preserve"> </w:t>
      </w:r>
      <w:r w:rsidR="008A4F6A" w:rsidRPr="005C6071">
        <w:t>Cui,</w:t>
      </w:r>
      <w:r w:rsidR="008A4F6A" w:rsidRPr="005C6071">
        <w:rPr>
          <w:spacing w:val="-8"/>
        </w:rPr>
        <w:t xml:space="preserve"> </w:t>
      </w:r>
      <w:r w:rsidR="008A4F6A" w:rsidRPr="005C6071">
        <w:t>J.</w:t>
      </w:r>
      <w:r w:rsidR="008A4F6A" w:rsidRPr="005C6071">
        <w:rPr>
          <w:spacing w:val="-3"/>
        </w:rPr>
        <w:t xml:space="preserve"> </w:t>
      </w:r>
      <w:r w:rsidR="008A4F6A" w:rsidRPr="005C6071">
        <w:t>He,</w:t>
      </w:r>
      <w:r w:rsidR="008A4F6A" w:rsidRPr="005C6071">
        <w:rPr>
          <w:spacing w:val="-3"/>
        </w:rPr>
        <w:t xml:space="preserve"> L. </w:t>
      </w:r>
      <w:r w:rsidR="008A4F6A" w:rsidRPr="005C6071">
        <w:t>Li,</w:t>
      </w:r>
      <w:r w:rsidR="008A4F6A" w:rsidRPr="005C6071">
        <w:rPr>
          <w:spacing w:val="-3"/>
        </w:rPr>
        <w:t xml:space="preserve"> </w:t>
      </w:r>
      <w:r w:rsidR="008A4F6A" w:rsidRPr="005C6071">
        <w:t>X.</w:t>
      </w:r>
      <w:r w:rsidR="008A4F6A" w:rsidRPr="005C6071">
        <w:rPr>
          <w:spacing w:val="-6"/>
        </w:rPr>
        <w:t xml:space="preserve"> </w:t>
      </w:r>
      <w:r w:rsidR="008A4F6A" w:rsidRPr="005C6071">
        <w:t>Wang</w:t>
      </w:r>
      <w:r w:rsidR="008A4F6A" w:rsidRPr="005C6071">
        <w:rPr>
          <w:spacing w:val="-6"/>
        </w:rPr>
        <w:t xml:space="preserve"> </w:t>
      </w:r>
      <w:r w:rsidR="008A4F6A" w:rsidRPr="005C6071">
        <w:t>and</w:t>
      </w:r>
      <w:r w:rsidR="008A4F6A" w:rsidRPr="005C6071">
        <w:rPr>
          <w:spacing w:val="-3"/>
        </w:rPr>
        <w:t xml:space="preserve"> </w:t>
      </w:r>
      <w:r w:rsidR="008A4F6A" w:rsidRPr="005C6071">
        <w:t>X</w:t>
      </w:r>
      <w:r w:rsidR="008A4F6A" w:rsidRPr="005C6071">
        <w:rPr>
          <w:spacing w:val="-5"/>
        </w:rPr>
        <w:t xml:space="preserve"> </w:t>
      </w:r>
      <w:r w:rsidR="008A4F6A" w:rsidRPr="005C6071">
        <w:t>Chou</w:t>
      </w:r>
      <w:r w:rsidRPr="005C6071">
        <w:t>,</w:t>
      </w:r>
    </w:p>
    <w:p w14:paraId="03AC07DC" w14:textId="77777777" w:rsidR="008D63C6" w:rsidRPr="005C6071" w:rsidRDefault="009F357B" w:rsidP="009F357B">
      <w:pPr>
        <w:pStyle w:val="ListParagraph"/>
        <w:tabs>
          <w:tab w:val="left" w:pos="795"/>
        </w:tabs>
        <w:kinsoku w:val="0"/>
        <w:overflowPunct w:val="0"/>
        <w:ind w:left="337" w:right="735" w:firstLine="0"/>
      </w:pPr>
      <w:r w:rsidRPr="005C6071">
        <w:t xml:space="preserve">     </w:t>
      </w:r>
      <w:r w:rsidRPr="005C6071">
        <w:rPr>
          <w:spacing w:val="-3"/>
        </w:rPr>
        <w:t xml:space="preserve"> </w:t>
      </w:r>
      <w:r w:rsidR="008A4F6A" w:rsidRPr="005C6071">
        <w:t>Energy</w:t>
      </w:r>
      <w:r w:rsidR="008A4F6A" w:rsidRPr="005C6071">
        <w:rPr>
          <w:spacing w:val="-8"/>
        </w:rPr>
        <w:t xml:space="preserve"> </w:t>
      </w:r>
      <w:r w:rsidR="008A4F6A" w:rsidRPr="005C6071">
        <w:t>Technol.</w:t>
      </w:r>
      <w:r w:rsidR="008A4F6A" w:rsidRPr="005C6071">
        <w:rPr>
          <w:spacing w:val="-6"/>
        </w:rPr>
        <w:t xml:space="preserve"> </w:t>
      </w:r>
      <w:r w:rsidR="008A4F6A" w:rsidRPr="005C6071">
        <w:rPr>
          <w:b/>
          <w:bCs/>
        </w:rPr>
        <w:t>8</w:t>
      </w:r>
      <w:r w:rsidR="008A4F6A" w:rsidRPr="005C6071">
        <w:t>,</w:t>
      </w:r>
      <w:r w:rsidRPr="005C6071">
        <w:t xml:space="preserve"> </w:t>
      </w:r>
      <w:r w:rsidR="008A4F6A" w:rsidRPr="005C6071">
        <w:t>1901242</w:t>
      </w:r>
      <w:r w:rsidR="008A4F6A" w:rsidRPr="005C6071">
        <w:rPr>
          <w:spacing w:val="-1"/>
        </w:rPr>
        <w:t xml:space="preserve"> </w:t>
      </w:r>
      <w:r w:rsidR="008A4F6A" w:rsidRPr="005C6071">
        <w:t>(2020).</w:t>
      </w:r>
    </w:p>
    <w:p w14:paraId="79B63233" w14:textId="77777777" w:rsidR="009F357B" w:rsidRPr="005C6071" w:rsidRDefault="009F357B" w:rsidP="009F357B">
      <w:pPr>
        <w:pStyle w:val="ListParagraph"/>
        <w:tabs>
          <w:tab w:val="left" w:pos="795"/>
        </w:tabs>
        <w:kinsoku w:val="0"/>
        <w:overflowPunct w:val="0"/>
        <w:ind w:right="572"/>
      </w:pPr>
      <w:r w:rsidRPr="005C6071">
        <w:t xml:space="preserve">[5] </w:t>
      </w:r>
      <w:r w:rsidR="008A4F6A" w:rsidRPr="005C6071">
        <w:t>M.</w:t>
      </w:r>
      <w:r w:rsidR="008A4F6A" w:rsidRPr="005C6071">
        <w:rPr>
          <w:spacing w:val="-8"/>
        </w:rPr>
        <w:t xml:space="preserve"> </w:t>
      </w:r>
      <w:r w:rsidR="008A4F6A" w:rsidRPr="005C6071">
        <w:t>S.</w:t>
      </w:r>
      <w:r w:rsidR="008A4F6A" w:rsidRPr="005C6071">
        <w:rPr>
          <w:spacing w:val="-10"/>
        </w:rPr>
        <w:t xml:space="preserve"> </w:t>
      </w:r>
      <w:r w:rsidR="008A4F6A" w:rsidRPr="005C6071">
        <w:t>Senousy,</w:t>
      </w:r>
      <w:r w:rsidR="008A4F6A" w:rsidRPr="005C6071">
        <w:rPr>
          <w:spacing w:val="-5"/>
        </w:rPr>
        <w:t xml:space="preserve"> </w:t>
      </w:r>
      <w:r w:rsidR="008A4F6A" w:rsidRPr="005C6071">
        <w:t>F.</w:t>
      </w:r>
      <w:r w:rsidR="008A4F6A" w:rsidRPr="005C6071">
        <w:rPr>
          <w:spacing w:val="-5"/>
        </w:rPr>
        <w:t xml:space="preserve"> </w:t>
      </w:r>
      <w:r w:rsidR="008A4F6A" w:rsidRPr="005C6071">
        <w:t>X.</w:t>
      </w:r>
      <w:r w:rsidR="008A4F6A" w:rsidRPr="005C6071">
        <w:rPr>
          <w:spacing w:val="-7"/>
        </w:rPr>
        <w:t xml:space="preserve"> </w:t>
      </w:r>
      <w:r w:rsidR="008A4F6A" w:rsidRPr="005C6071">
        <w:t>Li,</w:t>
      </w:r>
      <w:r w:rsidR="008A4F6A" w:rsidRPr="005C6071">
        <w:rPr>
          <w:spacing w:val="-5"/>
        </w:rPr>
        <w:t xml:space="preserve"> </w:t>
      </w:r>
      <w:r w:rsidR="008A4F6A" w:rsidRPr="005C6071">
        <w:t>D.</w:t>
      </w:r>
      <w:r w:rsidR="008A4F6A" w:rsidRPr="005C6071">
        <w:rPr>
          <w:spacing w:val="-8"/>
        </w:rPr>
        <w:t xml:space="preserve"> </w:t>
      </w:r>
      <w:r w:rsidR="008A4F6A" w:rsidRPr="005C6071">
        <w:t>Mumford,</w:t>
      </w:r>
      <w:r w:rsidR="008A4F6A" w:rsidRPr="005C6071">
        <w:rPr>
          <w:spacing w:val="-8"/>
        </w:rPr>
        <w:t xml:space="preserve"> </w:t>
      </w:r>
      <w:r w:rsidR="008A4F6A" w:rsidRPr="005C6071">
        <w:t>M.</w:t>
      </w:r>
      <w:r w:rsidR="008A4F6A" w:rsidRPr="005C6071">
        <w:rPr>
          <w:spacing w:val="-4"/>
        </w:rPr>
        <w:t xml:space="preserve"> </w:t>
      </w:r>
      <w:r w:rsidR="008A4F6A" w:rsidRPr="005C6071">
        <w:t>Gadala,</w:t>
      </w:r>
      <w:r w:rsidR="008A4F6A" w:rsidRPr="005C6071">
        <w:rPr>
          <w:spacing w:val="-8"/>
        </w:rPr>
        <w:t xml:space="preserve"> </w:t>
      </w:r>
      <w:r w:rsidR="008A4F6A" w:rsidRPr="005C6071">
        <w:t>R.</w:t>
      </w:r>
      <w:r w:rsidR="008A4F6A" w:rsidRPr="005C6071">
        <w:rPr>
          <w:spacing w:val="-5"/>
        </w:rPr>
        <w:t xml:space="preserve"> </w:t>
      </w:r>
      <w:r w:rsidR="008A4F6A" w:rsidRPr="005C6071">
        <w:t>K.</w:t>
      </w:r>
      <w:r w:rsidR="008A4F6A" w:rsidRPr="005C6071">
        <w:rPr>
          <w:spacing w:val="-5"/>
        </w:rPr>
        <w:t xml:space="preserve"> </w:t>
      </w:r>
      <w:r w:rsidR="008A4F6A" w:rsidRPr="005C6071">
        <w:t>N.</w:t>
      </w:r>
      <w:r w:rsidR="008A4F6A" w:rsidRPr="005C6071">
        <w:rPr>
          <w:spacing w:val="-5"/>
        </w:rPr>
        <w:t xml:space="preserve"> </w:t>
      </w:r>
      <w:r w:rsidR="008A4F6A" w:rsidRPr="005C6071">
        <w:t>D.</w:t>
      </w:r>
      <w:r w:rsidR="008A4F6A" w:rsidRPr="005C6071">
        <w:rPr>
          <w:spacing w:val="-8"/>
        </w:rPr>
        <w:t xml:space="preserve"> </w:t>
      </w:r>
      <w:r w:rsidR="008A4F6A" w:rsidRPr="005C6071">
        <w:t>Rajapakse,</w:t>
      </w:r>
      <w:r w:rsidR="008A4F6A" w:rsidRPr="005C6071">
        <w:rPr>
          <w:spacing w:val="-7"/>
        </w:rPr>
        <w:t xml:space="preserve"> </w:t>
      </w:r>
      <w:r w:rsidR="008A4F6A" w:rsidRPr="005C6071">
        <w:t>J.</w:t>
      </w:r>
      <w:r w:rsidR="008A4F6A" w:rsidRPr="005C6071">
        <w:rPr>
          <w:spacing w:val="-5"/>
        </w:rPr>
        <w:t xml:space="preserve"> </w:t>
      </w:r>
      <w:r w:rsidR="008A4F6A" w:rsidRPr="005C6071">
        <w:t>Intell.</w:t>
      </w:r>
      <w:r w:rsidR="008A4F6A" w:rsidRPr="005C6071">
        <w:rPr>
          <w:spacing w:val="-8"/>
        </w:rPr>
        <w:t xml:space="preserve"> </w:t>
      </w:r>
      <w:r w:rsidR="008A4F6A" w:rsidRPr="005C6071">
        <w:t>Mater.</w:t>
      </w:r>
    </w:p>
    <w:p w14:paraId="5DB0BFF8" w14:textId="77777777" w:rsidR="008D63C6" w:rsidRPr="005C6071" w:rsidRDefault="009F357B" w:rsidP="009F357B">
      <w:pPr>
        <w:pStyle w:val="ListParagraph"/>
        <w:tabs>
          <w:tab w:val="left" w:pos="795"/>
        </w:tabs>
        <w:kinsoku w:val="0"/>
        <w:overflowPunct w:val="0"/>
        <w:ind w:right="572"/>
      </w:pPr>
      <w:r w:rsidRPr="005C6071">
        <w:t xml:space="preserve">      </w:t>
      </w:r>
      <w:r w:rsidR="008A4F6A" w:rsidRPr="005C6071">
        <w:t xml:space="preserve">Syst. Struct. </w:t>
      </w:r>
      <w:r w:rsidR="008A4F6A" w:rsidRPr="005C6071">
        <w:rPr>
          <w:b/>
          <w:bCs/>
        </w:rPr>
        <w:t>20</w:t>
      </w:r>
      <w:r w:rsidR="008A4F6A" w:rsidRPr="005C6071">
        <w:t>, 387-399</w:t>
      </w:r>
      <w:r w:rsidR="008A4F6A" w:rsidRPr="005C6071">
        <w:rPr>
          <w:spacing w:val="-8"/>
        </w:rPr>
        <w:t xml:space="preserve"> </w:t>
      </w:r>
      <w:r w:rsidR="008A4F6A" w:rsidRPr="005C6071">
        <w:t>(2009).</w:t>
      </w:r>
    </w:p>
    <w:p w14:paraId="60C1673B" w14:textId="77777777" w:rsidR="008D63C6" w:rsidRPr="005C6071" w:rsidRDefault="009F357B" w:rsidP="009F357B">
      <w:pPr>
        <w:pStyle w:val="ListParagraph"/>
        <w:tabs>
          <w:tab w:val="left" w:pos="795"/>
        </w:tabs>
        <w:kinsoku w:val="0"/>
        <w:overflowPunct w:val="0"/>
      </w:pPr>
      <w:r w:rsidRPr="005C6071">
        <w:t xml:space="preserve">[6] </w:t>
      </w:r>
      <w:r w:rsidR="008A4F6A" w:rsidRPr="005C6071">
        <w:t>E.</w:t>
      </w:r>
      <w:r w:rsidR="008A4F6A" w:rsidRPr="005C6071">
        <w:rPr>
          <w:spacing w:val="-4"/>
        </w:rPr>
        <w:t xml:space="preserve"> </w:t>
      </w:r>
      <w:r w:rsidR="008A4F6A" w:rsidRPr="005C6071">
        <w:t>Sawaguchi,</w:t>
      </w:r>
      <w:r w:rsidR="008A4F6A" w:rsidRPr="005C6071">
        <w:rPr>
          <w:spacing w:val="-6"/>
        </w:rPr>
        <w:t xml:space="preserve"> </w:t>
      </w:r>
      <w:r w:rsidR="008A4F6A" w:rsidRPr="005C6071">
        <w:t>Journal</w:t>
      </w:r>
      <w:r w:rsidR="008A4F6A" w:rsidRPr="005C6071">
        <w:rPr>
          <w:spacing w:val="-2"/>
        </w:rPr>
        <w:t xml:space="preserve"> </w:t>
      </w:r>
      <w:r w:rsidR="008A4F6A" w:rsidRPr="005C6071">
        <w:t>of</w:t>
      </w:r>
      <w:r w:rsidR="008A4F6A" w:rsidRPr="005C6071">
        <w:rPr>
          <w:spacing w:val="-5"/>
        </w:rPr>
        <w:t xml:space="preserve"> </w:t>
      </w:r>
      <w:r w:rsidR="008A4F6A" w:rsidRPr="005C6071">
        <w:t>the</w:t>
      </w:r>
      <w:r w:rsidR="008A4F6A" w:rsidRPr="005C6071">
        <w:rPr>
          <w:spacing w:val="-5"/>
        </w:rPr>
        <w:t xml:space="preserve"> </w:t>
      </w:r>
      <w:r w:rsidR="008A4F6A" w:rsidRPr="005C6071">
        <w:t>Physical</w:t>
      </w:r>
      <w:r w:rsidR="008A4F6A" w:rsidRPr="005C6071">
        <w:rPr>
          <w:spacing w:val="-3"/>
        </w:rPr>
        <w:t xml:space="preserve"> </w:t>
      </w:r>
      <w:r w:rsidR="008A4F6A" w:rsidRPr="005C6071">
        <w:t>Society</w:t>
      </w:r>
      <w:r w:rsidR="008A4F6A" w:rsidRPr="005C6071">
        <w:rPr>
          <w:spacing w:val="-6"/>
        </w:rPr>
        <w:t xml:space="preserve"> </w:t>
      </w:r>
      <w:r w:rsidR="008A4F6A" w:rsidRPr="005C6071">
        <w:t>of</w:t>
      </w:r>
      <w:r w:rsidR="008A4F6A" w:rsidRPr="005C6071">
        <w:rPr>
          <w:spacing w:val="-4"/>
        </w:rPr>
        <w:t xml:space="preserve"> </w:t>
      </w:r>
      <w:r w:rsidR="008A4F6A" w:rsidRPr="005C6071">
        <w:t>Japan</w:t>
      </w:r>
      <w:r w:rsidR="008A4F6A" w:rsidRPr="005C6071">
        <w:rPr>
          <w:spacing w:val="-5"/>
        </w:rPr>
        <w:t xml:space="preserve"> </w:t>
      </w:r>
      <w:r w:rsidR="008A4F6A" w:rsidRPr="005C6071">
        <w:rPr>
          <w:b/>
          <w:bCs/>
        </w:rPr>
        <w:t>8</w:t>
      </w:r>
      <w:r w:rsidR="008A4F6A" w:rsidRPr="005C6071">
        <w:t>,</w:t>
      </w:r>
      <w:r w:rsidR="008A4F6A" w:rsidRPr="005C6071">
        <w:rPr>
          <w:spacing w:val="-4"/>
        </w:rPr>
        <w:t xml:space="preserve"> </w:t>
      </w:r>
      <w:r w:rsidR="008A4F6A" w:rsidRPr="005C6071">
        <w:t>615</w:t>
      </w:r>
      <w:r w:rsidR="008A4F6A" w:rsidRPr="005C6071">
        <w:rPr>
          <w:spacing w:val="-1"/>
        </w:rPr>
        <w:t xml:space="preserve"> </w:t>
      </w:r>
      <w:r w:rsidR="008A4F6A" w:rsidRPr="005C6071">
        <w:t>(1953).</w:t>
      </w:r>
    </w:p>
    <w:p w14:paraId="76A22FFA" w14:textId="77777777" w:rsidR="009F357B" w:rsidRPr="005C6071" w:rsidRDefault="009F357B" w:rsidP="009F357B">
      <w:pPr>
        <w:pStyle w:val="ListParagraph"/>
        <w:tabs>
          <w:tab w:val="left" w:pos="792"/>
        </w:tabs>
        <w:kinsoku w:val="0"/>
        <w:overflowPunct w:val="0"/>
        <w:rPr>
          <w:b/>
          <w:bCs/>
        </w:rPr>
      </w:pPr>
      <w:r w:rsidRPr="005C6071">
        <w:t xml:space="preserve">[7] </w:t>
      </w:r>
      <w:r w:rsidR="008A4F6A" w:rsidRPr="005C6071">
        <w:t>J.</w:t>
      </w:r>
      <w:r w:rsidR="008A4F6A" w:rsidRPr="005C6071">
        <w:rPr>
          <w:spacing w:val="-3"/>
        </w:rPr>
        <w:t xml:space="preserve"> </w:t>
      </w:r>
      <w:r w:rsidR="008A4F6A" w:rsidRPr="005C6071">
        <w:t>Frantti,</w:t>
      </w:r>
      <w:r w:rsidR="008A4F6A" w:rsidRPr="005C6071">
        <w:rPr>
          <w:spacing w:val="-2"/>
        </w:rPr>
        <w:t xml:space="preserve"> </w:t>
      </w:r>
      <w:r w:rsidR="008A4F6A" w:rsidRPr="005C6071">
        <w:t>Y.</w:t>
      </w:r>
      <w:r w:rsidR="008A4F6A" w:rsidRPr="005C6071">
        <w:rPr>
          <w:spacing w:val="-3"/>
        </w:rPr>
        <w:t xml:space="preserve"> </w:t>
      </w:r>
      <w:r w:rsidR="008A4F6A" w:rsidRPr="005C6071">
        <w:t>Fujioka,</w:t>
      </w:r>
      <w:r w:rsidR="008A4F6A" w:rsidRPr="005C6071">
        <w:rPr>
          <w:spacing w:val="-2"/>
        </w:rPr>
        <w:t xml:space="preserve"> </w:t>
      </w:r>
      <w:r w:rsidR="008A4F6A" w:rsidRPr="005C6071">
        <w:t>A.</w:t>
      </w:r>
      <w:r w:rsidR="008A4F6A" w:rsidRPr="005C6071">
        <w:rPr>
          <w:spacing w:val="-8"/>
        </w:rPr>
        <w:t xml:space="preserve"> </w:t>
      </w:r>
      <w:r w:rsidR="008A4F6A" w:rsidRPr="005C6071">
        <w:t>Puretzky,</w:t>
      </w:r>
      <w:r w:rsidR="008A4F6A" w:rsidRPr="005C6071">
        <w:rPr>
          <w:spacing w:val="-2"/>
        </w:rPr>
        <w:t xml:space="preserve"> </w:t>
      </w:r>
      <w:r w:rsidR="008A4F6A" w:rsidRPr="005C6071">
        <w:t>Y.</w:t>
      </w:r>
      <w:r w:rsidR="008A4F6A" w:rsidRPr="005C6071">
        <w:rPr>
          <w:spacing w:val="-3"/>
        </w:rPr>
        <w:t xml:space="preserve"> </w:t>
      </w:r>
      <w:r w:rsidR="008A4F6A" w:rsidRPr="005C6071">
        <w:t>Xie,</w:t>
      </w:r>
      <w:r w:rsidR="008A4F6A" w:rsidRPr="005C6071">
        <w:rPr>
          <w:spacing w:val="-2"/>
        </w:rPr>
        <w:t xml:space="preserve"> </w:t>
      </w:r>
      <w:r w:rsidR="008A4F6A" w:rsidRPr="005C6071">
        <w:t>Z.</w:t>
      </w:r>
      <w:r w:rsidR="008A4F6A" w:rsidRPr="005C6071">
        <w:rPr>
          <w:spacing w:val="-6"/>
        </w:rPr>
        <w:t xml:space="preserve"> </w:t>
      </w:r>
      <w:r w:rsidR="008A4F6A" w:rsidRPr="005C6071">
        <w:t>G.</w:t>
      </w:r>
      <w:r w:rsidR="008A4F6A" w:rsidRPr="005C6071">
        <w:rPr>
          <w:spacing w:val="-2"/>
        </w:rPr>
        <w:t xml:space="preserve"> </w:t>
      </w:r>
      <w:r w:rsidR="008A4F6A" w:rsidRPr="005C6071">
        <w:t>Ye,</w:t>
      </w:r>
      <w:r w:rsidR="008A4F6A" w:rsidRPr="005C6071">
        <w:rPr>
          <w:spacing w:val="-3"/>
        </w:rPr>
        <w:t xml:space="preserve"> </w:t>
      </w:r>
      <w:r w:rsidR="008A4F6A" w:rsidRPr="005C6071">
        <w:t>A.</w:t>
      </w:r>
      <w:r w:rsidR="008A4F6A" w:rsidRPr="005C6071">
        <w:rPr>
          <w:spacing w:val="-5"/>
        </w:rPr>
        <w:t xml:space="preserve"> </w:t>
      </w:r>
      <w:r w:rsidR="008A4F6A" w:rsidRPr="005C6071">
        <w:t>M.</w:t>
      </w:r>
      <w:r w:rsidR="008A4F6A" w:rsidRPr="005C6071">
        <w:rPr>
          <w:spacing w:val="-5"/>
        </w:rPr>
        <w:t xml:space="preserve"> </w:t>
      </w:r>
      <w:r w:rsidR="008A4F6A" w:rsidRPr="005C6071">
        <w:t>Glazer</w:t>
      </w:r>
      <w:r w:rsidR="008A4F6A" w:rsidRPr="005C6071">
        <w:rPr>
          <w:spacing w:val="-9"/>
        </w:rPr>
        <w:t xml:space="preserve"> </w:t>
      </w:r>
      <w:r w:rsidR="008A4F6A" w:rsidRPr="005C6071">
        <w:t>J.</w:t>
      </w:r>
      <w:r w:rsidR="008A4F6A" w:rsidRPr="005C6071">
        <w:rPr>
          <w:spacing w:val="-2"/>
        </w:rPr>
        <w:t xml:space="preserve"> </w:t>
      </w:r>
      <w:r w:rsidR="008A4F6A" w:rsidRPr="005C6071">
        <w:t>Appl.</w:t>
      </w:r>
      <w:r w:rsidR="008A4F6A" w:rsidRPr="005C6071">
        <w:rPr>
          <w:spacing w:val="-5"/>
        </w:rPr>
        <w:t xml:space="preserve"> </w:t>
      </w:r>
      <w:r w:rsidR="008A4F6A" w:rsidRPr="005C6071">
        <w:t>Phys.</w:t>
      </w:r>
      <w:r w:rsidR="008A4F6A" w:rsidRPr="005C6071">
        <w:rPr>
          <w:spacing w:val="-3"/>
        </w:rPr>
        <w:t xml:space="preserve"> </w:t>
      </w:r>
      <w:r w:rsidR="008A4F6A" w:rsidRPr="005C6071">
        <w:rPr>
          <w:b/>
          <w:bCs/>
        </w:rPr>
        <w:t>113,</w:t>
      </w:r>
    </w:p>
    <w:p w14:paraId="47177917" w14:textId="77777777" w:rsidR="008D63C6" w:rsidRPr="005C6071" w:rsidRDefault="009F357B" w:rsidP="009F357B">
      <w:pPr>
        <w:pStyle w:val="ListParagraph"/>
        <w:tabs>
          <w:tab w:val="left" w:pos="792"/>
        </w:tabs>
        <w:kinsoku w:val="0"/>
        <w:overflowPunct w:val="0"/>
        <w:rPr>
          <w:b/>
          <w:bCs/>
        </w:rPr>
      </w:pPr>
      <w:r w:rsidRPr="005C6071">
        <w:t xml:space="preserve">      </w:t>
      </w:r>
      <w:r w:rsidR="008A4F6A" w:rsidRPr="005C6071">
        <w:t>174104 (2013).</w:t>
      </w:r>
    </w:p>
    <w:p w14:paraId="6A8D3727" w14:textId="77777777" w:rsidR="009F357B" w:rsidRPr="005C6071" w:rsidRDefault="009F357B" w:rsidP="009F357B">
      <w:pPr>
        <w:pStyle w:val="ListParagraph"/>
        <w:tabs>
          <w:tab w:val="left" w:pos="792"/>
        </w:tabs>
        <w:kinsoku w:val="0"/>
        <w:overflowPunct w:val="0"/>
      </w:pPr>
      <w:r w:rsidRPr="005C6071">
        <w:t xml:space="preserve">[8] </w:t>
      </w:r>
      <w:r w:rsidR="008A4F6A" w:rsidRPr="005C6071">
        <w:t xml:space="preserve">R. G. Burkovsky, Y. A. Bronwald, A. V. Filimonov, A. </w:t>
      </w:r>
      <w:r w:rsidR="008A4F6A" w:rsidRPr="005C6071">
        <w:rPr>
          <w:spacing w:val="-3"/>
        </w:rPr>
        <w:t xml:space="preserve">I. </w:t>
      </w:r>
      <w:r w:rsidR="008A4F6A" w:rsidRPr="005C6071">
        <w:t>Rudskoy, D.</w:t>
      </w:r>
      <w:r w:rsidR="008A4F6A" w:rsidRPr="005C6071">
        <w:rPr>
          <w:spacing w:val="-40"/>
        </w:rPr>
        <w:t xml:space="preserve"> </w:t>
      </w:r>
      <w:r w:rsidR="008A4F6A" w:rsidRPr="005C6071">
        <w:t>Chernyshov,</w:t>
      </w:r>
    </w:p>
    <w:p w14:paraId="4689BE2A" w14:textId="77777777" w:rsidR="008D63C6" w:rsidRPr="005C6071" w:rsidRDefault="009F357B" w:rsidP="009F357B">
      <w:pPr>
        <w:pStyle w:val="ListParagraph"/>
        <w:tabs>
          <w:tab w:val="left" w:pos="792"/>
        </w:tabs>
        <w:kinsoku w:val="0"/>
        <w:overflowPunct w:val="0"/>
      </w:pPr>
      <w:r w:rsidRPr="005C6071">
        <w:t xml:space="preserve">      </w:t>
      </w:r>
      <w:r w:rsidR="008A4F6A" w:rsidRPr="005C6071">
        <w:t xml:space="preserve">A. Bosak, J. Hlinka, X. Long, Z. G. Ye, S. B.Vakhrushev, Phys. Rev. Lett. </w:t>
      </w:r>
      <w:r w:rsidR="008A4F6A" w:rsidRPr="005C6071">
        <w:rPr>
          <w:b/>
          <w:bCs/>
        </w:rPr>
        <w:t>109</w:t>
      </w:r>
      <w:r w:rsidR="008A4F6A" w:rsidRPr="005C6071">
        <w:t>, 09760 (2012).</w:t>
      </w:r>
    </w:p>
    <w:p w14:paraId="2D5139C9" w14:textId="77777777" w:rsidR="009F357B" w:rsidRPr="005C6071" w:rsidRDefault="009F357B" w:rsidP="009F357B">
      <w:pPr>
        <w:pStyle w:val="ListParagraph"/>
        <w:kinsoku w:val="0"/>
        <w:overflowPunct w:val="0"/>
        <w:ind w:left="337" w:right="1570" w:firstLine="0"/>
      </w:pPr>
      <w:r w:rsidRPr="005C6071">
        <w:t xml:space="preserve">[9] </w:t>
      </w:r>
      <w:r w:rsidR="008A4F6A" w:rsidRPr="005C6071">
        <w:t>D.</w:t>
      </w:r>
      <w:r w:rsidR="008A4F6A" w:rsidRPr="005C6071">
        <w:rPr>
          <w:spacing w:val="-9"/>
        </w:rPr>
        <w:t xml:space="preserve"> </w:t>
      </w:r>
      <w:r w:rsidR="008A4F6A" w:rsidRPr="005C6071">
        <w:t>Phelan,</w:t>
      </w:r>
      <w:r w:rsidR="008A4F6A" w:rsidRPr="005C6071">
        <w:rPr>
          <w:spacing w:val="-4"/>
        </w:rPr>
        <w:t xml:space="preserve"> </w:t>
      </w:r>
      <w:r w:rsidR="008A4F6A" w:rsidRPr="005C6071">
        <w:t>X.</w:t>
      </w:r>
      <w:r w:rsidR="008A4F6A" w:rsidRPr="005C6071">
        <w:rPr>
          <w:spacing w:val="-4"/>
        </w:rPr>
        <w:t xml:space="preserve"> </w:t>
      </w:r>
      <w:r w:rsidR="008A4F6A" w:rsidRPr="005C6071">
        <w:t>Long,</w:t>
      </w:r>
      <w:r w:rsidR="008A4F6A" w:rsidRPr="005C6071">
        <w:rPr>
          <w:spacing w:val="-4"/>
        </w:rPr>
        <w:t xml:space="preserve"> </w:t>
      </w:r>
      <w:r w:rsidR="008A4F6A" w:rsidRPr="005C6071">
        <w:t>Y.</w:t>
      </w:r>
      <w:r w:rsidR="008A4F6A" w:rsidRPr="005C6071">
        <w:rPr>
          <w:spacing w:val="-4"/>
        </w:rPr>
        <w:t xml:space="preserve"> </w:t>
      </w:r>
      <w:r w:rsidR="008A4F6A" w:rsidRPr="005C6071">
        <w:t>Xie,</w:t>
      </w:r>
      <w:r w:rsidR="008A4F6A" w:rsidRPr="005C6071">
        <w:rPr>
          <w:spacing w:val="-7"/>
        </w:rPr>
        <w:t xml:space="preserve"> </w:t>
      </w:r>
      <w:r w:rsidR="008A4F6A" w:rsidRPr="005C6071">
        <w:t>Z.</w:t>
      </w:r>
      <w:r w:rsidR="008A4F6A" w:rsidRPr="005C6071">
        <w:rPr>
          <w:spacing w:val="-4"/>
        </w:rPr>
        <w:t xml:space="preserve"> </w:t>
      </w:r>
      <w:r w:rsidR="008A4F6A" w:rsidRPr="005C6071">
        <w:t>G.</w:t>
      </w:r>
      <w:r w:rsidR="008A4F6A" w:rsidRPr="005C6071">
        <w:rPr>
          <w:spacing w:val="-7"/>
        </w:rPr>
        <w:t xml:space="preserve"> </w:t>
      </w:r>
      <w:r w:rsidR="008A4F6A" w:rsidRPr="005C6071">
        <w:t>Ye,</w:t>
      </w:r>
      <w:r w:rsidR="008A4F6A" w:rsidRPr="005C6071">
        <w:rPr>
          <w:spacing w:val="-4"/>
        </w:rPr>
        <w:t xml:space="preserve"> </w:t>
      </w:r>
      <w:r w:rsidR="008A4F6A" w:rsidRPr="005C6071">
        <w:t>A.</w:t>
      </w:r>
      <w:r w:rsidR="008A4F6A" w:rsidRPr="005C6071">
        <w:rPr>
          <w:spacing w:val="-4"/>
        </w:rPr>
        <w:t xml:space="preserve"> </w:t>
      </w:r>
      <w:r w:rsidR="008A4F6A" w:rsidRPr="005C6071">
        <w:t>M.</w:t>
      </w:r>
      <w:r w:rsidR="008A4F6A" w:rsidRPr="005C6071">
        <w:rPr>
          <w:spacing w:val="-7"/>
        </w:rPr>
        <w:t xml:space="preserve"> </w:t>
      </w:r>
      <w:r w:rsidR="008A4F6A" w:rsidRPr="005C6071">
        <w:t>Glazer,</w:t>
      </w:r>
      <w:r w:rsidR="008A4F6A" w:rsidRPr="005C6071">
        <w:rPr>
          <w:spacing w:val="-6"/>
        </w:rPr>
        <w:t xml:space="preserve"> </w:t>
      </w:r>
      <w:r w:rsidR="008A4F6A" w:rsidRPr="005C6071">
        <w:t>H.</w:t>
      </w:r>
      <w:r w:rsidR="008A4F6A" w:rsidRPr="005C6071">
        <w:rPr>
          <w:spacing w:val="-7"/>
        </w:rPr>
        <w:t xml:space="preserve"> </w:t>
      </w:r>
      <w:r w:rsidR="008A4F6A" w:rsidRPr="005C6071">
        <w:t>Yokota,</w:t>
      </w:r>
      <w:r w:rsidR="008A4F6A" w:rsidRPr="005C6071">
        <w:rPr>
          <w:spacing w:val="-9"/>
        </w:rPr>
        <w:t xml:space="preserve"> </w:t>
      </w:r>
      <w:r w:rsidR="008A4F6A" w:rsidRPr="005C6071">
        <w:t>P.</w:t>
      </w:r>
      <w:r w:rsidR="008A4F6A" w:rsidRPr="005C6071">
        <w:rPr>
          <w:spacing w:val="-7"/>
        </w:rPr>
        <w:t xml:space="preserve"> </w:t>
      </w:r>
      <w:r w:rsidR="008A4F6A" w:rsidRPr="005C6071">
        <w:t>A.</w:t>
      </w:r>
      <w:r w:rsidR="008A4F6A" w:rsidRPr="005C6071">
        <w:rPr>
          <w:spacing w:val="-7"/>
        </w:rPr>
        <w:t xml:space="preserve"> </w:t>
      </w:r>
      <w:r w:rsidR="008A4F6A" w:rsidRPr="005C6071">
        <w:t>Thomas,</w:t>
      </w:r>
    </w:p>
    <w:p w14:paraId="20229669" w14:textId="77777777" w:rsidR="008D63C6" w:rsidRPr="005C6071" w:rsidRDefault="009F357B" w:rsidP="009F357B">
      <w:pPr>
        <w:pStyle w:val="ListParagraph"/>
        <w:kinsoku w:val="0"/>
        <w:overflowPunct w:val="0"/>
        <w:ind w:left="337" w:right="1570" w:firstLine="0"/>
      </w:pPr>
      <w:r w:rsidRPr="005C6071">
        <w:t xml:space="preserve">      </w:t>
      </w:r>
      <w:r w:rsidR="008A4F6A" w:rsidRPr="005C6071">
        <w:t xml:space="preserve">P. M. Gehring, Phys. Rev. Lett. </w:t>
      </w:r>
      <w:r w:rsidR="008A4F6A" w:rsidRPr="005C6071">
        <w:rPr>
          <w:b/>
          <w:bCs/>
        </w:rPr>
        <w:t>105</w:t>
      </w:r>
      <w:r w:rsidR="008A4F6A" w:rsidRPr="005C6071">
        <w:t>, 207601</w:t>
      </w:r>
      <w:r w:rsidR="008A4F6A" w:rsidRPr="005C6071">
        <w:rPr>
          <w:spacing w:val="-23"/>
        </w:rPr>
        <w:t xml:space="preserve"> </w:t>
      </w:r>
      <w:r w:rsidR="008A4F6A" w:rsidRPr="005C6071">
        <w:t>(2010).</w:t>
      </w:r>
    </w:p>
    <w:p w14:paraId="69F0EB12" w14:textId="77777777" w:rsidR="008D63C6" w:rsidRPr="005C6071" w:rsidRDefault="008A4F6A">
      <w:pPr>
        <w:pStyle w:val="BodyText"/>
        <w:kinsoku w:val="0"/>
        <w:overflowPunct w:val="0"/>
      </w:pPr>
      <w:r w:rsidRPr="005C6071">
        <w:t>[10</w:t>
      </w:r>
      <w:r w:rsidR="009F357B" w:rsidRPr="005C6071">
        <w:t>]</w:t>
      </w:r>
      <w:r w:rsidRPr="005C6071">
        <w:t xml:space="preserve"> A. Bokov, X. Long, Z. G. Ye, Phys. Rev. B, </w:t>
      </w:r>
      <w:r w:rsidRPr="005C6071">
        <w:rPr>
          <w:b/>
          <w:bCs/>
        </w:rPr>
        <w:t>81</w:t>
      </w:r>
      <w:r w:rsidRPr="005C6071">
        <w:t>, 172103 (2010).</w:t>
      </w:r>
    </w:p>
    <w:p w14:paraId="5A7702D4" w14:textId="77777777" w:rsidR="009F357B" w:rsidRPr="005C6071" w:rsidRDefault="009F357B" w:rsidP="009F357B">
      <w:pPr>
        <w:pStyle w:val="ListParagraph"/>
        <w:tabs>
          <w:tab w:val="left" w:pos="795"/>
        </w:tabs>
        <w:kinsoku w:val="0"/>
        <w:overflowPunct w:val="0"/>
        <w:ind w:left="337" w:right="1549" w:firstLine="0"/>
      </w:pPr>
      <w:r w:rsidRPr="005C6071">
        <w:t xml:space="preserve">[11] </w:t>
      </w:r>
      <w:r w:rsidR="008A4F6A" w:rsidRPr="005C6071">
        <w:t>S.</w:t>
      </w:r>
      <w:r w:rsidR="008A4F6A" w:rsidRPr="005C6071">
        <w:rPr>
          <w:spacing w:val="-5"/>
        </w:rPr>
        <w:t xml:space="preserve"> </w:t>
      </w:r>
      <w:r w:rsidR="008A4F6A" w:rsidRPr="005C6071">
        <w:t>Gorfman,</w:t>
      </w:r>
      <w:r w:rsidR="008A4F6A" w:rsidRPr="005C6071">
        <w:rPr>
          <w:spacing w:val="-7"/>
        </w:rPr>
        <w:t xml:space="preserve"> </w:t>
      </w:r>
      <w:r w:rsidR="008A4F6A" w:rsidRPr="005C6071">
        <w:t>D.</w:t>
      </w:r>
      <w:r w:rsidR="008A4F6A" w:rsidRPr="005C6071">
        <w:rPr>
          <w:spacing w:val="-10"/>
        </w:rPr>
        <w:t xml:space="preserve"> </w:t>
      </w:r>
      <w:r w:rsidR="008A4F6A" w:rsidRPr="005C6071">
        <w:t>S.</w:t>
      </w:r>
      <w:r w:rsidR="008A4F6A" w:rsidRPr="005C6071">
        <w:rPr>
          <w:spacing w:val="-7"/>
        </w:rPr>
        <w:t xml:space="preserve"> </w:t>
      </w:r>
      <w:r w:rsidR="008A4F6A" w:rsidRPr="005C6071">
        <w:t>Keeble,</w:t>
      </w:r>
      <w:r w:rsidR="008A4F6A" w:rsidRPr="005C6071">
        <w:rPr>
          <w:spacing w:val="-4"/>
        </w:rPr>
        <w:t xml:space="preserve"> </w:t>
      </w:r>
      <w:r w:rsidR="008A4F6A" w:rsidRPr="005C6071">
        <w:t>A.</w:t>
      </w:r>
      <w:r w:rsidR="008A4F6A" w:rsidRPr="005C6071">
        <w:rPr>
          <w:spacing w:val="-5"/>
        </w:rPr>
        <w:t xml:space="preserve"> </w:t>
      </w:r>
      <w:r w:rsidR="008A4F6A" w:rsidRPr="005C6071">
        <w:t>M.</w:t>
      </w:r>
      <w:r w:rsidR="008A4F6A" w:rsidRPr="005C6071">
        <w:rPr>
          <w:spacing w:val="-7"/>
        </w:rPr>
        <w:t xml:space="preserve"> </w:t>
      </w:r>
      <w:r w:rsidR="008A4F6A" w:rsidRPr="005C6071">
        <w:t>Glazer,</w:t>
      </w:r>
      <w:r w:rsidR="008A4F6A" w:rsidRPr="005C6071">
        <w:rPr>
          <w:spacing w:val="-5"/>
        </w:rPr>
        <w:t xml:space="preserve"> </w:t>
      </w:r>
      <w:r w:rsidR="008A4F6A" w:rsidRPr="005C6071">
        <w:t>X.</w:t>
      </w:r>
      <w:r w:rsidR="008A4F6A" w:rsidRPr="005C6071">
        <w:rPr>
          <w:spacing w:val="-4"/>
        </w:rPr>
        <w:t xml:space="preserve"> </w:t>
      </w:r>
      <w:r w:rsidR="008A4F6A" w:rsidRPr="005C6071">
        <w:t>Long,</w:t>
      </w:r>
      <w:r w:rsidR="008A4F6A" w:rsidRPr="005C6071">
        <w:rPr>
          <w:spacing w:val="-5"/>
        </w:rPr>
        <w:t xml:space="preserve"> </w:t>
      </w:r>
      <w:r w:rsidR="008A4F6A" w:rsidRPr="005C6071">
        <w:t>Y.</w:t>
      </w:r>
      <w:r w:rsidR="008A4F6A" w:rsidRPr="005C6071">
        <w:rPr>
          <w:spacing w:val="-5"/>
        </w:rPr>
        <w:t xml:space="preserve"> </w:t>
      </w:r>
      <w:r w:rsidR="008A4F6A" w:rsidRPr="005C6071">
        <w:t>Xie,</w:t>
      </w:r>
      <w:r w:rsidR="008A4F6A" w:rsidRPr="005C6071">
        <w:rPr>
          <w:spacing w:val="-7"/>
        </w:rPr>
        <w:t xml:space="preserve"> </w:t>
      </w:r>
      <w:r w:rsidR="008A4F6A" w:rsidRPr="005C6071">
        <w:t>Z.</w:t>
      </w:r>
      <w:r w:rsidR="008A4F6A" w:rsidRPr="005C6071">
        <w:rPr>
          <w:spacing w:val="-4"/>
        </w:rPr>
        <w:t xml:space="preserve"> </w:t>
      </w:r>
      <w:r w:rsidR="008A4F6A" w:rsidRPr="005C6071">
        <w:t>G.</w:t>
      </w:r>
      <w:r w:rsidR="008A4F6A" w:rsidRPr="005C6071">
        <w:rPr>
          <w:spacing w:val="-5"/>
        </w:rPr>
        <w:t xml:space="preserve"> </w:t>
      </w:r>
      <w:r w:rsidR="008A4F6A" w:rsidRPr="005C6071">
        <w:t>Ye,</w:t>
      </w:r>
      <w:r w:rsidR="008A4F6A" w:rsidRPr="005C6071">
        <w:rPr>
          <w:spacing w:val="-7"/>
        </w:rPr>
        <w:t xml:space="preserve"> </w:t>
      </w:r>
      <w:r w:rsidR="008A4F6A" w:rsidRPr="005C6071">
        <w:t>S.</w:t>
      </w:r>
      <w:r w:rsidR="008A4F6A" w:rsidRPr="005C6071">
        <w:rPr>
          <w:spacing w:val="-10"/>
        </w:rPr>
        <w:t xml:space="preserve"> </w:t>
      </w:r>
      <w:r w:rsidR="008A4F6A" w:rsidRPr="005C6071">
        <w:t>Collins,</w:t>
      </w:r>
    </w:p>
    <w:p w14:paraId="22B4716F" w14:textId="77777777" w:rsidR="008D63C6" w:rsidRPr="005C6071" w:rsidRDefault="009F357B" w:rsidP="009F357B">
      <w:pPr>
        <w:pStyle w:val="ListParagraph"/>
        <w:tabs>
          <w:tab w:val="left" w:pos="795"/>
        </w:tabs>
        <w:kinsoku w:val="0"/>
        <w:overflowPunct w:val="0"/>
        <w:ind w:left="337" w:right="1549" w:firstLine="0"/>
      </w:pPr>
      <w:r w:rsidRPr="005C6071">
        <w:t xml:space="preserve">      </w:t>
      </w:r>
      <w:r w:rsidR="008A4F6A" w:rsidRPr="005C6071">
        <w:t xml:space="preserve"> P. A. Thomas, Phys. Rev. B </w:t>
      </w:r>
      <w:r w:rsidR="008A4F6A" w:rsidRPr="005C6071">
        <w:rPr>
          <w:b/>
          <w:bCs/>
        </w:rPr>
        <w:t>84</w:t>
      </w:r>
      <w:r w:rsidR="008A4F6A" w:rsidRPr="005C6071">
        <w:t>, 020102,</w:t>
      </w:r>
      <w:r w:rsidR="008A4F6A" w:rsidRPr="005C6071">
        <w:rPr>
          <w:spacing w:val="-21"/>
        </w:rPr>
        <w:t xml:space="preserve"> </w:t>
      </w:r>
      <w:r w:rsidR="008A4F6A" w:rsidRPr="005C6071">
        <w:t>(2011).</w:t>
      </w:r>
    </w:p>
    <w:p w14:paraId="7F7070CF" w14:textId="77777777" w:rsidR="008D63C6" w:rsidRPr="005C6071" w:rsidRDefault="009F357B" w:rsidP="009F357B">
      <w:pPr>
        <w:pStyle w:val="ListParagraph"/>
        <w:tabs>
          <w:tab w:val="left" w:pos="800"/>
        </w:tabs>
        <w:kinsoku w:val="0"/>
        <w:overflowPunct w:val="0"/>
        <w:spacing w:before="1"/>
        <w:ind w:left="355" w:firstLine="0"/>
      </w:pPr>
      <w:r w:rsidRPr="005C6071">
        <w:t xml:space="preserve">[12] </w:t>
      </w:r>
      <w:r w:rsidR="008A4F6A" w:rsidRPr="005C6071">
        <w:t xml:space="preserve">R. Clarke, R. W. Whatmore, Journal of Crystal Growth, </w:t>
      </w:r>
      <w:r w:rsidR="008A4F6A" w:rsidRPr="005C6071">
        <w:rPr>
          <w:b/>
          <w:bCs/>
        </w:rPr>
        <w:t>33</w:t>
      </w:r>
      <w:r w:rsidR="008A4F6A" w:rsidRPr="005C6071">
        <w:t>, 29</w:t>
      </w:r>
      <w:r w:rsidR="008A4F6A" w:rsidRPr="005C6071">
        <w:rPr>
          <w:spacing w:val="-8"/>
        </w:rPr>
        <w:t xml:space="preserve"> </w:t>
      </w:r>
      <w:r w:rsidR="008A4F6A" w:rsidRPr="005C6071">
        <w:t>(2010).</w:t>
      </w:r>
    </w:p>
    <w:p w14:paraId="17A4ABF7" w14:textId="77777777" w:rsidR="009F357B" w:rsidRPr="005C6071" w:rsidRDefault="009F357B" w:rsidP="009F357B">
      <w:pPr>
        <w:pStyle w:val="ListParagraph"/>
        <w:tabs>
          <w:tab w:val="left" w:pos="802"/>
        </w:tabs>
        <w:kinsoku w:val="0"/>
        <w:overflowPunct w:val="0"/>
        <w:ind w:left="355" w:right="-33" w:firstLine="0"/>
      </w:pPr>
      <w:r w:rsidRPr="005C6071">
        <w:t xml:space="preserve">[13] </w:t>
      </w:r>
      <w:r w:rsidR="008A4F6A" w:rsidRPr="005C6071">
        <w:t>N. Zhang, H. Yokota, A. M. Glazer, Z. Ren, D. Keen, D. S. Keeble, P. A.Thomas,</w:t>
      </w:r>
    </w:p>
    <w:p w14:paraId="2365D276" w14:textId="77777777" w:rsidR="008D63C6" w:rsidRPr="005C6071" w:rsidRDefault="009F357B" w:rsidP="009F357B">
      <w:pPr>
        <w:pStyle w:val="ListParagraph"/>
        <w:tabs>
          <w:tab w:val="left" w:pos="802"/>
        </w:tabs>
        <w:kinsoku w:val="0"/>
        <w:overflowPunct w:val="0"/>
        <w:ind w:left="355" w:right="-33" w:firstLine="0"/>
      </w:pPr>
      <w:r w:rsidRPr="005C6071">
        <w:t xml:space="preserve">      </w:t>
      </w:r>
      <w:r w:rsidR="008A4F6A" w:rsidRPr="005C6071">
        <w:t xml:space="preserve"> </w:t>
      </w:r>
      <w:r w:rsidRPr="005C6071">
        <w:t xml:space="preserve"> </w:t>
      </w:r>
      <w:r w:rsidR="008A4F6A" w:rsidRPr="005C6071">
        <w:t xml:space="preserve">Z. G. Ye, Nat. Commun. </w:t>
      </w:r>
      <w:r w:rsidR="008A4F6A" w:rsidRPr="005C6071">
        <w:rPr>
          <w:b/>
          <w:bCs/>
        </w:rPr>
        <w:t>5</w:t>
      </w:r>
      <w:r w:rsidR="008A4F6A" w:rsidRPr="005C6071">
        <w:t>, 5231</w:t>
      </w:r>
      <w:r w:rsidR="008A4F6A" w:rsidRPr="005C6071">
        <w:rPr>
          <w:spacing w:val="1"/>
        </w:rPr>
        <w:t xml:space="preserve"> </w:t>
      </w:r>
      <w:r w:rsidR="008A4F6A" w:rsidRPr="005C6071">
        <w:t>(2014).</w:t>
      </w:r>
    </w:p>
    <w:p w14:paraId="1447C765" w14:textId="77777777" w:rsidR="008D63C6" w:rsidRPr="005C6071" w:rsidRDefault="009F357B" w:rsidP="009F357B">
      <w:pPr>
        <w:pStyle w:val="ListParagraph"/>
        <w:tabs>
          <w:tab w:val="left" w:pos="802"/>
        </w:tabs>
        <w:kinsoku w:val="0"/>
        <w:overflowPunct w:val="0"/>
        <w:spacing w:before="40"/>
      </w:pPr>
      <w:bookmarkStart w:id="2" w:name="[14]_D._Vanderbilt,_M._H._Cohen._Phys._R"/>
      <w:bookmarkEnd w:id="2"/>
      <w:r w:rsidRPr="005C6071">
        <w:t xml:space="preserve">[14] </w:t>
      </w:r>
      <w:r w:rsidR="008A4F6A" w:rsidRPr="005C6071">
        <w:t xml:space="preserve">D. Vanderbilt, M. H. Cohen. Phys. Rev. B </w:t>
      </w:r>
      <w:r w:rsidR="008A4F6A" w:rsidRPr="005C6071">
        <w:rPr>
          <w:b/>
          <w:bCs/>
        </w:rPr>
        <w:t>63</w:t>
      </w:r>
      <w:r w:rsidR="008A4F6A" w:rsidRPr="005C6071">
        <w:t>, 094108</w:t>
      </w:r>
      <w:r w:rsidR="008A4F6A" w:rsidRPr="005C6071">
        <w:rPr>
          <w:spacing w:val="-4"/>
        </w:rPr>
        <w:t xml:space="preserve"> </w:t>
      </w:r>
      <w:r w:rsidR="008A4F6A" w:rsidRPr="005C6071">
        <w:t>(2001).</w:t>
      </w:r>
    </w:p>
    <w:p w14:paraId="20B92EF5" w14:textId="77777777" w:rsidR="008D63C6" w:rsidRPr="005C6071" w:rsidRDefault="009F357B" w:rsidP="009F357B">
      <w:pPr>
        <w:pStyle w:val="ListParagraph"/>
        <w:tabs>
          <w:tab w:val="left" w:pos="800"/>
        </w:tabs>
        <w:kinsoku w:val="0"/>
        <w:overflowPunct w:val="0"/>
        <w:spacing w:before="22"/>
      </w:pPr>
      <w:r w:rsidRPr="005C6071">
        <w:t xml:space="preserve">[15] </w:t>
      </w:r>
      <w:r w:rsidR="008A4F6A" w:rsidRPr="005C6071">
        <w:t xml:space="preserve">R. Guo, </w:t>
      </w:r>
      <w:r w:rsidR="008A4F6A" w:rsidRPr="005C6071">
        <w:rPr>
          <w:spacing w:val="-3"/>
        </w:rPr>
        <w:t xml:space="preserve">L. </w:t>
      </w:r>
      <w:r w:rsidR="008A4F6A" w:rsidRPr="005C6071">
        <w:t>E. Cross, S. E. Park, B. Noheda, D. E. Cox, G. Shirane, Phys. Rev. Lett.</w:t>
      </w:r>
    </w:p>
    <w:p w14:paraId="7B4B287E" w14:textId="77777777" w:rsidR="008D63C6" w:rsidRPr="005C6071" w:rsidRDefault="008A4F6A">
      <w:pPr>
        <w:pStyle w:val="BodyText"/>
        <w:kinsoku w:val="0"/>
        <w:overflowPunct w:val="0"/>
        <w:ind w:left="818"/>
      </w:pPr>
      <w:r w:rsidRPr="005C6071">
        <w:rPr>
          <w:b/>
          <w:bCs/>
        </w:rPr>
        <w:t>84</w:t>
      </w:r>
      <w:r w:rsidRPr="005C6071">
        <w:t>(23), 5423 (2000).</w:t>
      </w:r>
    </w:p>
    <w:p w14:paraId="0D5D7285" w14:textId="77777777" w:rsidR="008D63C6" w:rsidRPr="005C6071" w:rsidRDefault="009F357B" w:rsidP="009F357B">
      <w:pPr>
        <w:pStyle w:val="ListParagraph"/>
        <w:tabs>
          <w:tab w:val="left" w:pos="802"/>
        </w:tabs>
        <w:kinsoku w:val="0"/>
        <w:overflowPunct w:val="0"/>
        <w:ind w:right="1124"/>
      </w:pPr>
      <w:r w:rsidRPr="005C6071">
        <w:t xml:space="preserve">[16] </w:t>
      </w:r>
      <w:r w:rsidR="008A4F6A" w:rsidRPr="005C6071">
        <w:t>Z. Wang, N. Zhang, H. Yokota, A. M. Glazer, Y. Yoneda, W. Ren, Z-G. Ye,</w:t>
      </w:r>
      <w:r w:rsidR="008A4F6A" w:rsidRPr="005C6071">
        <w:rPr>
          <w:spacing w:val="-21"/>
        </w:rPr>
        <w:t xml:space="preserve"> </w:t>
      </w:r>
      <w:r w:rsidR="008A4F6A" w:rsidRPr="005C6071">
        <w:t xml:space="preserve">Appl. Phys. Lett. </w:t>
      </w:r>
      <w:r w:rsidR="008A4F6A" w:rsidRPr="005C6071">
        <w:rPr>
          <w:b/>
          <w:bCs/>
        </w:rPr>
        <w:t>113</w:t>
      </w:r>
      <w:r w:rsidR="008A4F6A" w:rsidRPr="005C6071">
        <w:t>, 012901</w:t>
      </w:r>
      <w:r w:rsidR="008A4F6A" w:rsidRPr="005C6071">
        <w:rPr>
          <w:spacing w:val="1"/>
        </w:rPr>
        <w:t xml:space="preserve"> </w:t>
      </w:r>
      <w:r w:rsidR="008A4F6A" w:rsidRPr="005C6071">
        <w:t>(2018).</w:t>
      </w:r>
    </w:p>
    <w:p w14:paraId="54FF1ED3" w14:textId="77777777" w:rsidR="008D63C6" w:rsidRPr="005C6071" w:rsidRDefault="0053516A" w:rsidP="009F357B">
      <w:pPr>
        <w:pStyle w:val="ListParagraph"/>
        <w:tabs>
          <w:tab w:val="left" w:pos="802"/>
        </w:tabs>
        <w:kinsoku w:val="0"/>
        <w:overflowPunct w:val="0"/>
      </w:pPr>
      <w:r w:rsidRPr="005C6071">
        <w:t xml:space="preserve">[17] </w:t>
      </w:r>
      <w:r w:rsidR="008A4F6A" w:rsidRPr="005C6071">
        <w:t xml:space="preserve">A. J. Bell, P. M. Shepley, Y. Li, Acta Materialia </w:t>
      </w:r>
      <w:r w:rsidR="008A4F6A" w:rsidRPr="005C6071">
        <w:rPr>
          <w:b/>
          <w:bCs/>
        </w:rPr>
        <w:t>195</w:t>
      </w:r>
      <w:r w:rsidR="008A4F6A" w:rsidRPr="005C6071">
        <w:t>, 292</w:t>
      </w:r>
      <w:r w:rsidR="008A4F6A" w:rsidRPr="005C6071">
        <w:rPr>
          <w:spacing w:val="-4"/>
        </w:rPr>
        <w:t xml:space="preserve"> </w:t>
      </w:r>
      <w:r w:rsidR="008A4F6A" w:rsidRPr="005C6071">
        <w:t>(2020).</w:t>
      </w:r>
    </w:p>
    <w:p w14:paraId="5A4E5B91" w14:textId="77777777" w:rsidR="008D63C6" w:rsidRPr="005C6071" w:rsidRDefault="0053516A" w:rsidP="0053516A">
      <w:pPr>
        <w:pStyle w:val="ListParagraph"/>
        <w:tabs>
          <w:tab w:val="left" w:pos="800"/>
        </w:tabs>
        <w:kinsoku w:val="0"/>
        <w:overflowPunct w:val="0"/>
      </w:pPr>
      <w:r w:rsidRPr="005C6071">
        <w:t xml:space="preserve">[18] </w:t>
      </w:r>
      <w:r w:rsidR="008A4F6A" w:rsidRPr="005C6071">
        <w:t>S. Gorfman, H. Ch. G. Zhang, N. Zhang, H.Yokota, A. M. Glazer, Y. Xie, V.</w:t>
      </w:r>
      <w:r w:rsidR="008A4F6A" w:rsidRPr="005C6071">
        <w:rPr>
          <w:spacing w:val="-11"/>
        </w:rPr>
        <w:t xml:space="preserve"> </w:t>
      </w:r>
      <w:r w:rsidR="008A4F6A" w:rsidRPr="005C6071">
        <w:t>Dyadkin,</w:t>
      </w:r>
    </w:p>
    <w:p w14:paraId="0B1BBE7E" w14:textId="77777777" w:rsidR="008D63C6" w:rsidRPr="005C6071" w:rsidRDefault="008A4F6A">
      <w:pPr>
        <w:pStyle w:val="BodyText"/>
        <w:kinsoku w:val="0"/>
        <w:overflowPunct w:val="0"/>
        <w:ind w:left="818"/>
      </w:pPr>
      <w:r w:rsidRPr="005C6071">
        <w:t>D. Chernyshov, Z.-G. Yee, J. Appl. Cryst. 53, 1039 (2020).</w:t>
      </w:r>
    </w:p>
    <w:p w14:paraId="4267A211" w14:textId="77777777" w:rsidR="008D63C6" w:rsidRPr="005C6071" w:rsidRDefault="0053516A" w:rsidP="0053516A">
      <w:pPr>
        <w:pStyle w:val="ListParagraph"/>
        <w:tabs>
          <w:tab w:val="left" w:pos="802"/>
        </w:tabs>
        <w:kinsoku w:val="0"/>
        <w:overflowPunct w:val="0"/>
        <w:ind w:right="627"/>
      </w:pPr>
      <w:r w:rsidRPr="005C6071">
        <w:t xml:space="preserve">[19] </w:t>
      </w:r>
      <w:r w:rsidR="008A4F6A" w:rsidRPr="005C6071">
        <w:t>Y. Xie, PhD Thesis "Synthesis and Characterisation of Piezo-/ferroelectric Lead Zirconate-Titanate (PZT) Single Crystals and Related Ternary Ceramics", Simon Fraser University, Canada,</w:t>
      </w:r>
      <w:r w:rsidR="008A4F6A" w:rsidRPr="005C6071">
        <w:rPr>
          <w:spacing w:val="1"/>
        </w:rPr>
        <w:t xml:space="preserve"> </w:t>
      </w:r>
      <w:r w:rsidR="008A4F6A" w:rsidRPr="005C6071">
        <w:t>(2013).</w:t>
      </w:r>
    </w:p>
    <w:p w14:paraId="1CC14C28" w14:textId="77777777" w:rsidR="008D63C6" w:rsidRPr="005C6071" w:rsidRDefault="0053516A" w:rsidP="0053516A">
      <w:pPr>
        <w:pStyle w:val="ListParagraph"/>
        <w:tabs>
          <w:tab w:val="left" w:pos="800"/>
        </w:tabs>
        <w:kinsoku w:val="0"/>
        <w:overflowPunct w:val="0"/>
      </w:pPr>
      <w:r w:rsidRPr="005C6071">
        <w:t xml:space="preserve">[20] </w:t>
      </w:r>
      <w:r w:rsidR="008A4F6A" w:rsidRPr="005C6071">
        <w:t xml:space="preserve">S. Fushimi, T. Ikeda, J. American Ceram. Soc. </w:t>
      </w:r>
      <w:r w:rsidR="008A4F6A" w:rsidRPr="005C6071">
        <w:rPr>
          <w:b/>
          <w:bCs/>
        </w:rPr>
        <w:t>50</w:t>
      </w:r>
      <w:r w:rsidR="008A4F6A" w:rsidRPr="005C6071">
        <w:t>, 129</w:t>
      </w:r>
      <w:r w:rsidR="008A4F6A" w:rsidRPr="005C6071">
        <w:rPr>
          <w:spacing w:val="-1"/>
        </w:rPr>
        <w:t xml:space="preserve"> </w:t>
      </w:r>
      <w:r w:rsidR="008A4F6A" w:rsidRPr="005C6071">
        <w:t>(1967).</w:t>
      </w:r>
    </w:p>
    <w:p w14:paraId="3E93562D" w14:textId="77777777" w:rsidR="009F357B" w:rsidRPr="005C6071" w:rsidRDefault="0053516A" w:rsidP="0053516A">
      <w:pPr>
        <w:pStyle w:val="ListParagraph"/>
        <w:tabs>
          <w:tab w:val="left" w:pos="800"/>
        </w:tabs>
        <w:kinsoku w:val="0"/>
        <w:overflowPunct w:val="0"/>
      </w:pPr>
      <w:r w:rsidRPr="005C6071">
        <w:t xml:space="preserve">[21] </w:t>
      </w:r>
      <w:r w:rsidR="008A4F6A" w:rsidRPr="005C6071">
        <w:t xml:space="preserve">J. Dec, K. Roleder, K. Stróż, Solid State Commun. </w:t>
      </w:r>
      <w:r w:rsidR="008A4F6A" w:rsidRPr="005C6071">
        <w:rPr>
          <w:b/>
          <w:bCs/>
        </w:rPr>
        <w:t>99</w:t>
      </w:r>
      <w:r w:rsidR="008A4F6A" w:rsidRPr="005C6071">
        <w:t>, 157</w:t>
      </w:r>
      <w:r w:rsidR="008A4F6A" w:rsidRPr="005C6071">
        <w:rPr>
          <w:spacing w:val="-7"/>
        </w:rPr>
        <w:t xml:space="preserve"> </w:t>
      </w:r>
      <w:r w:rsidR="008A4F6A" w:rsidRPr="005C6071">
        <w:t>(1996).</w:t>
      </w:r>
    </w:p>
    <w:p w14:paraId="355DC64E" w14:textId="77777777" w:rsidR="0053516A" w:rsidRPr="005C6071" w:rsidRDefault="0053516A" w:rsidP="0053516A">
      <w:pPr>
        <w:pStyle w:val="ListParagraph"/>
        <w:tabs>
          <w:tab w:val="left" w:pos="802"/>
        </w:tabs>
        <w:kinsoku w:val="0"/>
        <w:overflowPunct w:val="0"/>
        <w:ind w:left="355" w:firstLine="0"/>
      </w:pPr>
      <w:r w:rsidRPr="005C6071">
        <w:t xml:space="preserve">[22] </w:t>
      </w:r>
      <w:r w:rsidR="008A4F6A" w:rsidRPr="005C6071">
        <w:t>A. K. Tagantsev, K. Vaideeswaran, S. B. Vakhrushev, A. V. Filimonov,</w:t>
      </w:r>
      <w:r w:rsidRPr="005C6071">
        <w:t xml:space="preserve"> </w:t>
      </w:r>
      <w:r w:rsidR="008A4F6A" w:rsidRPr="005C6071">
        <w:t>R. G. Burkovsky,</w:t>
      </w:r>
    </w:p>
    <w:p w14:paraId="698D5C86" w14:textId="77777777" w:rsidR="0053516A" w:rsidRPr="005C6071" w:rsidRDefault="0053516A" w:rsidP="0053516A">
      <w:pPr>
        <w:pStyle w:val="ListParagraph"/>
        <w:tabs>
          <w:tab w:val="left" w:pos="802"/>
        </w:tabs>
        <w:kinsoku w:val="0"/>
        <w:overflowPunct w:val="0"/>
        <w:ind w:left="355" w:firstLine="0"/>
      </w:pPr>
      <w:r w:rsidRPr="005C6071">
        <w:t xml:space="preserve">      </w:t>
      </w:r>
      <w:r w:rsidR="008A4F6A" w:rsidRPr="005C6071">
        <w:t xml:space="preserve"> </w:t>
      </w:r>
      <w:r w:rsidRPr="005C6071">
        <w:t xml:space="preserve"> </w:t>
      </w:r>
      <w:r w:rsidR="008A4F6A" w:rsidRPr="005C6071">
        <w:t>A.</w:t>
      </w:r>
      <w:r w:rsidR="009F357B" w:rsidRPr="005C6071">
        <w:t> </w:t>
      </w:r>
      <w:r w:rsidR="008A4F6A" w:rsidRPr="005C6071">
        <w:t>Shaganov, D. Andronikova, A. I. Rudskoy, A. Q. R.Baron,</w:t>
      </w:r>
      <w:r w:rsidR="009F357B" w:rsidRPr="005C6071">
        <w:t xml:space="preserve"> </w:t>
      </w:r>
      <w:r w:rsidR="008A4F6A" w:rsidRPr="005C6071">
        <w:t>H. Uchiyama, D. Chernyshov,</w:t>
      </w:r>
      <w:r w:rsidRPr="005C6071">
        <w:t xml:space="preserve">  </w:t>
      </w:r>
    </w:p>
    <w:p w14:paraId="6F2377BD" w14:textId="77777777" w:rsidR="0053516A" w:rsidRPr="005C6071" w:rsidRDefault="0053516A" w:rsidP="0053516A">
      <w:pPr>
        <w:pStyle w:val="ListParagraph"/>
        <w:tabs>
          <w:tab w:val="left" w:pos="802"/>
        </w:tabs>
        <w:kinsoku w:val="0"/>
        <w:overflowPunct w:val="0"/>
        <w:ind w:left="355" w:firstLine="0"/>
      </w:pPr>
      <w:r w:rsidRPr="005C6071">
        <w:lastRenderedPageBreak/>
        <w:t xml:space="preserve">       </w:t>
      </w:r>
      <w:r w:rsidR="008A4F6A" w:rsidRPr="005C6071">
        <w:t xml:space="preserve">A. Bosak, Z. Ujma, K. Roleder, A. Majchrowski, J.-H. Ko, N. Setter, </w:t>
      </w:r>
    </w:p>
    <w:p w14:paraId="3EB57F8D" w14:textId="77777777" w:rsidR="008D63C6" w:rsidRPr="005C6071" w:rsidRDefault="0053516A" w:rsidP="0053516A">
      <w:pPr>
        <w:pStyle w:val="ListParagraph"/>
        <w:tabs>
          <w:tab w:val="left" w:pos="802"/>
        </w:tabs>
        <w:kinsoku w:val="0"/>
        <w:overflowPunct w:val="0"/>
        <w:ind w:left="355" w:firstLine="0"/>
      </w:pPr>
      <w:r w:rsidRPr="005C6071">
        <w:t xml:space="preserve">       </w:t>
      </w:r>
      <w:r w:rsidR="008A4F6A" w:rsidRPr="005C6071">
        <w:t xml:space="preserve">Nature Communications </w:t>
      </w:r>
      <w:r w:rsidR="008A4F6A" w:rsidRPr="005C6071">
        <w:rPr>
          <w:b/>
          <w:bCs/>
        </w:rPr>
        <w:t>4</w:t>
      </w:r>
      <w:r w:rsidR="008A4F6A" w:rsidRPr="005C6071">
        <w:t>, 2229 (2013).</w:t>
      </w:r>
    </w:p>
    <w:p w14:paraId="53EB21A8" w14:textId="77777777" w:rsidR="008D63C6" w:rsidRPr="005C6071" w:rsidRDefault="0053516A" w:rsidP="0053516A">
      <w:pPr>
        <w:pStyle w:val="ListParagraph"/>
        <w:tabs>
          <w:tab w:val="left" w:pos="802"/>
        </w:tabs>
        <w:kinsoku w:val="0"/>
        <w:overflowPunct w:val="0"/>
        <w:spacing w:before="1"/>
        <w:ind w:right="756"/>
      </w:pPr>
      <w:r w:rsidRPr="005C6071">
        <w:t xml:space="preserve">[23] </w:t>
      </w:r>
      <w:r w:rsidR="008A4F6A" w:rsidRPr="005C6071">
        <w:t>B. Jaffe, W. Cook, H. Jaffe, Piezoelectric ceramics, Academic Press, London and New York,</w:t>
      </w:r>
      <w:r w:rsidR="008A4F6A" w:rsidRPr="005C6071">
        <w:rPr>
          <w:spacing w:val="-1"/>
        </w:rPr>
        <w:t xml:space="preserve"> </w:t>
      </w:r>
      <w:r w:rsidR="008A4F6A" w:rsidRPr="005C6071">
        <w:t>(1971).</w:t>
      </w:r>
    </w:p>
    <w:p w14:paraId="7E771746" w14:textId="77777777" w:rsidR="008D63C6" w:rsidRPr="005C6071" w:rsidRDefault="0053516A" w:rsidP="0053516A">
      <w:pPr>
        <w:pStyle w:val="ListParagraph"/>
        <w:tabs>
          <w:tab w:val="left" w:pos="802"/>
        </w:tabs>
        <w:kinsoku w:val="0"/>
        <w:overflowPunct w:val="0"/>
      </w:pPr>
      <w:r w:rsidRPr="005C6071">
        <w:t xml:space="preserve">[24] </w:t>
      </w:r>
      <w:r w:rsidR="008A4F6A" w:rsidRPr="005C6071">
        <w:t xml:space="preserve">B. Noheda, D. E. Cox, G. Shirane, Phys. Rev. B, </w:t>
      </w:r>
      <w:r w:rsidR="008A4F6A" w:rsidRPr="005C6071">
        <w:rPr>
          <w:b/>
          <w:bCs/>
        </w:rPr>
        <w:t>63</w:t>
      </w:r>
      <w:r w:rsidR="008A4F6A" w:rsidRPr="005C6071">
        <w:t>, 014103</w:t>
      </w:r>
      <w:r w:rsidR="008A4F6A" w:rsidRPr="005C6071">
        <w:rPr>
          <w:spacing w:val="-3"/>
        </w:rPr>
        <w:t xml:space="preserve"> </w:t>
      </w:r>
      <w:r w:rsidR="008A4F6A" w:rsidRPr="005C6071">
        <w:t>(2000).</w:t>
      </w:r>
    </w:p>
    <w:p w14:paraId="39C4D230" w14:textId="77777777" w:rsidR="008D63C6" w:rsidRPr="005C6071" w:rsidRDefault="0053516A" w:rsidP="0053516A">
      <w:pPr>
        <w:pStyle w:val="ListParagraph"/>
        <w:tabs>
          <w:tab w:val="left" w:pos="802"/>
        </w:tabs>
        <w:kinsoku w:val="0"/>
        <w:overflowPunct w:val="0"/>
        <w:ind w:right="783"/>
      </w:pPr>
      <w:r w:rsidRPr="005C6071">
        <w:t xml:space="preserve">[25] </w:t>
      </w:r>
      <w:r w:rsidR="008A4F6A" w:rsidRPr="005C6071">
        <w:t>D. E. Cox, B. Noheda, G. Shirane, Y. Uesu, K. Fujishiro, and Y. Yamada, Appl.</w:t>
      </w:r>
      <w:r w:rsidR="008A4F6A" w:rsidRPr="005C6071">
        <w:rPr>
          <w:spacing w:val="-23"/>
        </w:rPr>
        <w:t xml:space="preserve"> </w:t>
      </w:r>
      <w:r w:rsidR="008A4F6A" w:rsidRPr="005C6071">
        <w:t xml:space="preserve">Phys. Lett. </w:t>
      </w:r>
      <w:r w:rsidR="008A4F6A" w:rsidRPr="005C6071">
        <w:rPr>
          <w:b/>
          <w:bCs/>
        </w:rPr>
        <w:t xml:space="preserve">79 </w:t>
      </w:r>
      <w:r w:rsidR="008A4F6A" w:rsidRPr="005C6071">
        <w:t>(3), 400</w:t>
      </w:r>
      <w:r w:rsidR="008A4F6A" w:rsidRPr="005C6071">
        <w:rPr>
          <w:spacing w:val="-1"/>
        </w:rPr>
        <w:t xml:space="preserve"> </w:t>
      </w:r>
      <w:r w:rsidR="008A4F6A" w:rsidRPr="005C6071">
        <w:t>(2001).</w:t>
      </w:r>
    </w:p>
    <w:p w14:paraId="4EC05BB8" w14:textId="77777777" w:rsidR="009F357B" w:rsidRPr="005C6071" w:rsidRDefault="0053516A" w:rsidP="009F357B">
      <w:pPr>
        <w:pStyle w:val="ListParagraph"/>
        <w:kinsoku w:val="0"/>
        <w:overflowPunct w:val="0"/>
        <w:ind w:left="337" w:right="706" w:firstLine="0"/>
      </w:pPr>
      <w:r w:rsidRPr="005C6071">
        <w:t xml:space="preserve">[26] </w:t>
      </w:r>
      <w:r w:rsidR="008A4F6A" w:rsidRPr="005C6071">
        <w:t>K. Roleder, I, Franke,A.M. Glazer, P.A. Thomas, S. Miga, and J. Suchanicz, Journal o</w:t>
      </w:r>
      <w:r w:rsidR="009F357B" w:rsidRPr="005C6071">
        <w:t>f</w:t>
      </w:r>
    </w:p>
    <w:p w14:paraId="448B8B58" w14:textId="77777777" w:rsidR="008D63C6" w:rsidRPr="005C6071" w:rsidRDefault="009F357B" w:rsidP="009F357B">
      <w:pPr>
        <w:pStyle w:val="ListParagraph"/>
        <w:kinsoku w:val="0"/>
        <w:overflowPunct w:val="0"/>
        <w:ind w:left="337" w:right="706" w:firstLine="0"/>
      </w:pPr>
      <w:r w:rsidRPr="005C6071">
        <w:t xml:space="preserve">        </w:t>
      </w:r>
      <w:r w:rsidR="008A4F6A" w:rsidRPr="005C6071">
        <w:t xml:space="preserve">Physics: Condens. Matter </w:t>
      </w:r>
      <w:r w:rsidR="008A4F6A" w:rsidRPr="005C6071">
        <w:rPr>
          <w:b/>
          <w:bCs/>
        </w:rPr>
        <w:t>14</w:t>
      </w:r>
      <w:r w:rsidR="008A4F6A" w:rsidRPr="005C6071">
        <w:t>, 5399</w:t>
      </w:r>
      <w:r w:rsidR="008A4F6A" w:rsidRPr="005C6071">
        <w:rPr>
          <w:spacing w:val="-2"/>
        </w:rPr>
        <w:t xml:space="preserve"> </w:t>
      </w:r>
      <w:r w:rsidR="008A4F6A" w:rsidRPr="005C6071">
        <w:t>(2002).</w:t>
      </w:r>
    </w:p>
    <w:p w14:paraId="386D7F38" w14:textId="77777777" w:rsidR="008D63C6" w:rsidRPr="005C6071" w:rsidRDefault="008A4F6A">
      <w:pPr>
        <w:pStyle w:val="BodyText"/>
        <w:kinsoku w:val="0"/>
        <w:overflowPunct w:val="0"/>
      </w:pPr>
      <w:r w:rsidRPr="005C6071">
        <w:t xml:space="preserve">[27] </w:t>
      </w:r>
      <w:hyperlink r:id="rId32" w:history="1">
        <w:r w:rsidRPr="005C6071">
          <w:t>IEEE Std. 178-1958 (ANSI C83.23-1960)</w:t>
        </w:r>
        <w:r w:rsidRPr="005C6071">
          <w:rPr>
            <w:spacing w:val="-12"/>
          </w:rPr>
          <w:t xml:space="preserve"> </w:t>
        </w:r>
      </w:hyperlink>
      <w:r w:rsidRPr="005C6071">
        <w:t>(1958).</w:t>
      </w:r>
    </w:p>
    <w:p w14:paraId="5BB64F6C" w14:textId="77777777" w:rsidR="008D63C6" w:rsidRPr="005C6071" w:rsidRDefault="008A4F6A">
      <w:pPr>
        <w:pStyle w:val="BodyText"/>
        <w:kinsoku w:val="0"/>
        <w:overflowPunct w:val="0"/>
      </w:pPr>
      <w:r w:rsidRPr="005C6071">
        <w:t xml:space="preserve">[28] </w:t>
      </w:r>
      <w:hyperlink r:id="rId33" w:history="1">
        <w:r w:rsidRPr="005C6071">
          <w:t>IEEE Std. 179-1961 (ANSI C83.24-1962)</w:t>
        </w:r>
        <w:r w:rsidRPr="005C6071">
          <w:rPr>
            <w:spacing w:val="-12"/>
          </w:rPr>
          <w:t xml:space="preserve"> </w:t>
        </w:r>
      </w:hyperlink>
      <w:r w:rsidRPr="005C6071">
        <w:t>(1961).</w:t>
      </w:r>
    </w:p>
    <w:p w14:paraId="7C11D865" w14:textId="77777777" w:rsidR="008D63C6" w:rsidRPr="005C6071" w:rsidRDefault="0053516A" w:rsidP="0053516A">
      <w:pPr>
        <w:pStyle w:val="ListParagraph"/>
        <w:tabs>
          <w:tab w:val="left" w:pos="802"/>
        </w:tabs>
        <w:kinsoku w:val="0"/>
        <w:overflowPunct w:val="0"/>
      </w:pPr>
      <w:r w:rsidRPr="005C6071">
        <w:t xml:space="preserve">[29] </w:t>
      </w:r>
      <w:r w:rsidR="008A4F6A" w:rsidRPr="005C6071">
        <w:t xml:space="preserve">K. Roleder, Journal of Physics E-Scientific Instruments </w:t>
      </w:r>
      <w:r w:rsidR="008A4F6A" w:rsidRPr="005C6071">
        <w:rPr>
          <w:b/>
          <w:bCs/>
        </w:rPr>
        <w:t>16</w:t>
      </w:r>
      <w:r w:rsidR="008A4F6A" w:rsidRPr="005C6071">
        <w:t>(12), 1157</w:t>
      </w:r>
      <w:r w:rsidR="008A4F6A" w:rsidRPr="005C6071">
        <w:rPr>
          <w:spacing w:val="-4"/>
        </w:rPr>
        <w:t xml:space="preserve"> </w:t>
      </w:r>
      <w:r w:rsidR="008A4F6A" w:rsidRPr="005C6071">
        <w:t>(1983).</w:t>
      </w:r>
    </w:p>
    <w:p w14:paraId="53A785B0" w14:textId="77777777" w:rsidR="008D63C6" w:rsidRPr="005C6071" w:rsidRDefault="0053516A" w:rsidP="0053516A">
      <w:pPr>
        <w:pStyle w:val="ListParagraph"/>
        <w:tabs>
          <w:tab w:val="left" w:pos="800"/>
        </w:tabs>
        <w:kinsoku w:val="0"/>
        <w:overflowPunct w:val="0"/>
        <w:ind w:right="1093"/>
      </w:pPr>
      <w:r w:rsidRPr="005C6071">
        <w:t xml:space="preserve">[30] </w:t>
      </w:r>
      <w:r w:rsidR="008A4F6A" w:rsidRPr="005C6071">
        <w:t xml:space="preserve">J. Petzelt, D. Nuzhnyy, V. Bovtun, M. Savinov, M. Kempa and I. Rychetsky, Phys. Status Solidi A </w:t>
      </w:r>
      <w:r w:rsidR="008A4F6A" w:rsidRPr="005C6071">
        <w:rPr>
          <w:b/>
          <w:bCs/>
        </w:rPr>
        <w:t>210</w:t>
      </w:r>
      <w:r w:rsidR="008A4F6A" w:rsidRPr="005C6071">
        <w:t>, 2259</w:t>
      </w:r>
      <w:r w:rsidR="008A4F6A" w:rsidRPr="005C6071">
        <w:rPr>
          <w:spacing w:val="-5"/>
        </w:rPr>
        <w:t xml:space="preserve"> </w:t>
      </w:r>
      <w:r w:rsidR="008A4F6A" w:rsidRPr="005C6071">
        <w:t>(2013).</w:t>
      </w:r>
    </w:p>
    <w:p w14:paraId="5CC09976" w14:textId="77777777" w:rsidR="008D63C6" w:rsidRPr="005C6071" w:rsidRDefault="008A4F6A">
      <w:pPr>
        <w:pStyle w:val="BodyText"/>
        <w:kinsoku w:val="0"/>
        <w:overflowPunct w:val="0"/>
      </w:pPr>
      <w:r w:rsidRPr="005C6071">
        <w:t>[</w:t>
      </w:r>
      <w:r w:rsidR="0053516A" w:rsidRPr="005C6071">
        <w:t xml:space="preserve">31] </w:t>
      </w:r>
      <w:r w:rsidRPr="005C6071">
        <w:t xml:space="preserve">A. A. Bokov and Z.-G. Ye, Phys. Rev. B, </w:t>
      </w:r>
      <w:r w:rsidRPr="005C6071">
        <w:rPr>
          <w:b/>
          <w:bCs/>
        </w:rPr>
        <w:t>65</w:t>
      </w:r>
      <w:r w:rsidRPr="005C6071">
        <w:t>(14), 144112 (2002).</w:t>
      </w:r>
    </w:p>
    <w:p w14:paraId="63CC2C9D" w14:textId="77777777" w:rsidR="008D63C6" w:rsidRPr="005C6071" w:rsidRDefault="0053516A" w:rsidP="0053516A">
      <w:pPr>
        <w:pStyle w:val="ListParagraph"/>
        <w:tabs>
          <w:tab w:val="left" w:pos="802"/>
        </w:tabs>
        <w:kinsoku w:val="0"/>
        <w:overflowPunct w:val="0"/>
      </w:pPr>
      <w:r w:rsidRPr="005C6071">
        <w:t xml:space="preserve">[32] </w:t>
      </w:r>
      <w:r w:rsidR="008A4F6A" w:rsidRPr="005C6071">
        <w:t>F. Li, S. Zhang, D. Damjanovic, L-Q. Chen and T. R. Shrout, Adv. Funct.</w:t>
      </w:r>
      <w:r w:rsidR="008A4F6A" w:rsidRPr="005C6071">
        <w:rPr>
          <w:spacing w:val="-5"/>
        </w:rPr>
        <w:t xml:space="preserve"> </w:t>
      </w:r>
      <w:r w:rsidR="008A4F6A" w:rsidRPr="005C6071">
        <w:t>Mater.</w:t>
      </w:r>
    </w:p>
    <w:p w14:paraId="2AD880B1" w14:textId="77777777" w:rsidR="008D63C6" w:rsidRPr="005C6071" w:rsidRDefault="009F357B">
      <w:pPr>
        <w:pStyle w:val="BodyText"/>
        <w:kinsoku w:val="0"/>
        <w:overflowPunct w:val="0"/>
        <w:ind w:left="758"/>
      </w:pPr>
      <w:r w:rsidRPr="005C6071">
        <w:rPr>
          <w:b/>
          <w:bCs/>
        </w:rPr>
        <w:t xml:space="preserve"> </w:t>
      </w:r>
      <w:r w:rsidR="008A4F6A" w:rsidRPr="005C6071">
        <w:rPr>
          <w:b/>
          <w:bCs/>
        </w:rPr>
        <w:t>28</w:t>
      </w:r>
      <w:r w:rsidR="008A4F6A" w:rsidRPr="005C6071">
        <w:t>(37), 1801504 (2018).</w:t>
      </w:r>
    </w:p>
    <w:p w14:paraId="4ECDD13A" w14:textId="77777777" w:rsidR="008D63C6" w:rsidRPr="005C6071" w:rsidRDefault="0053516A" w:rsidP="0053516A">
      <w:pPr>
        <w:pStyle w:val="ListParagraph"/>
        <w:tabs>
          <w:tab w:val="left" w:pos="802"/>
        </w:tabs>
        <w:kinsoku w:val="0"/>
        <w:overflowPunct w:val="0"/>
      </w:pPr>
      <w:r w:rsidRPr="005C6071">
        <w:rPr>
          <w:spacing w:val="-3"/>
        </w:rPr>
        <w:t xml:space="preserve">[33] </w:t>
      </w:r>
      <w:r w:rsidR="008A4F6A" w:rsidRPr="005C6071">
        <w:rPr>
          <w:spacing w:val="-3"/>
        </w:rPr>
        <w:t xml:space="preserve">I. </w:t>
      </w:r>
      <w:r w:rsidR="008A4F6A" w:rsidRPr="005C6071">
        <w:t xml:space="preserve">Grinberg and A. M. Rappe, Phase Transitions </w:t>
      </w:r>
      <w:r w:rsidR="008A4F6A" w:rsidRPr="005C6071">
        <w:rPr>
          <w:b/>
          <w:bCs/>
        </w:rPr>
        <w:t xml:space="preserve">80 </w:t>
      </w:r>
      <w:r w:rsidR="008A4F6A" w:rsidRPr="005C6071">
        <w:t>(4-5), 351 (2007).</w:t>
      </w:r>
    </w:p>
    <w:p w14:paraId="48E0907C" w14:textId="77777777" w:rsidR="008D63C6" w:rsidRPr="005C6071" w:rsidRDefault="0053516A" w:rsidP="0053516A">
      <w:pPr>
        <w:pStyle w:val="ListParagraph"/>
        <w:tabs>
          <w:tab w:val="left" w:pos="802"/>
        </w:tabs>
        <w:kinsoku w:val="0"/>
        <w:overflowPunct w:val="0"/>
        <w:ind w:right="922"/>
      </w:pPr>
      <w:r w:rsidRPr="005C6071">
        <w:t xml:space="preserve">[34] </w:t>
      </w:r>
      <w:r w:rsidR="008A4F6A" w:rsidRPr="005C6071">
        <w:t xml:space="preserve">A. M. Lotonov, V.K. Novik, N. D.Gavrilova, Physics of the Solid State </w:t>
      </w:r>
      <w:r w:rsidR="008A4F6A" w:rsidRPr="005C6071">
        <w:rPr>
          <w:b/>
          <w:bCs/>
        </w:rPr>
        <w:t>49 (7)</w:t>
      </w:r>
      <w:r w:rsidR="008A4F6A" w:rsidRPr="005C6071">
        <w:t>,</w:t>
      </w:r>
      <w:r w:rsidR="008A4F6A" w:rsidRPr="005C6071">
        <w:rPr>
          <w:spacing w:val="-21"/>
        </w:rPr>
        <w:t xml:space="preserve"> </w:t>
      </w:r>
      <w:r w:rsidR="008A4F6A" w:rsidRPr="005C6071">
        <w:t>1330, (2007)</w:t>
      </w:r>
    </w:p>
    <w:p w14:paraId="6A13CCE5" w14:textId="77777777" w:rsidR="008D63C6" w:rsidRPr="005C6071" w:rsidRDefault="0053516A" w:rsidP="0053516A">
      <w:pPr>
        <w:pStyle w:val="ListParagraph"/>
        <w:tabs>
          <w:tab w:val="left" w:pos="800"/>
        </w:tabs>
        <w:kinsoku w:val="0"/>
        <w:overflowPunct w:val="0"/>
        <w:ind w:right="1633"/>
      </w:pPr>
      <w:r w:rsidRPr="005C6071">
        <w:t xml:space="preserve">[35] </w:t>
      </w:r>
      <w:r w:rsidR="008A4F6A" w:rsidRPr="005C6071">
        <w:t xml:space="preserve">J. </w:t>
      </w:r>
      <w:r w:rsidR="008A4F6A" w:rsidRPr="005C6071">
        <w:rPr>
          <w:spacing w:val="-3"/>
        </w:rPr>
        <w:t xml:space="preserve">L. </w:t>
      </w:r>
      <w:r w:rsidR="008A4F6A" w:rsidRPr="005C6071">
        <w:t xml:space="preserve">Jones, E. Aksel, G. Tutuncu, T. M. Usher, J. Chen, X. Xing, A.J. Studer, Phys. Rev. B </w:t>
      </w:r>
      <w:r w:rsidR="008A4F6A" w:rsidRPr="005C6071">
        <w:rPr>
          <w:b/>
          <w:bCs/>
        </w:rPr>
        <w:t>86 (2)</w:t>
      </w:r>
      <w:r w:rsidR="008A4F6A" w:rsidRPr="005C6071">
        <w:t>, 024104</w:t>
      </w:r>
      <w:r w:rsidR="008A4F6A" w:rsidRPr="005C6071">
        <w:rPr>
          <w:spacing w:val="1"/>
        </w:rPr>
        <w:t xml:space="preserve"> </w:t>
      </w:r>
      <w:r w:rsidR="008A4F6A" w:rsidRPr="005C6071">
        <w:t>((2012)</w:t>
      </w:r>
    </w:p>
    <w:p w14:paraId="14A863F5" w14:textId="77777777" w:rsidR="008D63C6" w:rsidRPr="005C6071" w:rsidRDefault="0053516A" w:rsidP="0053516A">
      <w:pPr>
        <w:pStyle w:val="ListParagraph"/>
        <w:tabs>
          <w:tab w:val="left" w:pos="802"/>
        </w:tabs>
        <w:kinsoku w:val="0"/>
        <w:overflowPunct w:val="0"/>
      </w:pPr>
      <w:r w:rsidRPr="005C6071">
        <w:t xml:space="preserve">[36] </w:t>
      </w:r>
      <w:r w:rsidR="008A4F6A" w:rsidRPr="005C6071">
        <w:t>A. A. Bokov, P. Bajewski, J . Dudek and M. A. Malicka, Rocznik</w:t>
      </w:r>
      <w:r w:rsidR="008A4F6A" w:rsidRPr="005C6071">
        <w:rPr>
          <w:spacing w:val="-4"/>
        </w:rPr>
        <w:t xml:space="preserve"> </w:t>
      </w:r>
      <w:r w:rsidR="008A4F6A" w:rsidRPr="005C6071">
        <w:t>Naukowo-</w:t>
      </w:r>
    </w:p>
    <w:p w14:paraId="1B0F5DA9" w14:textId="77777777" w:rsidR="008D63C6" w:rsidRPr="005C6071" w:rsidRDefault="008A4F6A">
      <w:pPr>
        <w:pStyle w:val="BodyText"/>
        <w:kinsoku w:val="0"/>
        <w:overflowPunct w:val="0"/>
        <w:ind w:left="818"/>
        <w:rPr>
          <w:sz w:val="16"/>
          <w:szCs w:val="16"/>
        </w:rPr>
      </w:pPr>
      <w:r w:rsidRPr="005C6071">
        <w:t xml:space="preserve">Dydaktyczny, Prace Fizyczne (Kraków) </w:t>
      </w:r>
      <w:r w:rsidRPr="005C6071">
        <w:rPr>
          <w:b/>
          <w:bCs/>
        </w:rPr>
        <w:t>6</w:t>
      </w:r>
      <w:r w:rsidRPr="005C6071">
        <w:t xml:space="preserve">, 55 (1990). </w:t>
      </w:r>
      <w:hyperlink r:id="rId34" w:history="1">
        <w:r w:rsidRPr="005C6071">
          <w:rPr>
            <w:sz w:val="16"/>
            <w:szCs w:val="16"/>
          </w:rPr>
          <w:t>http://rep.up.krakow.pl/xmlui/handle/11716/6520</w:t>
        </w:r>
      </w:hyperlink>
    </w:p>
    <w:p w14:paraId="3788E3F4" w14:textId="77777777" w:rsidR="008D63C6" w:rsidRPr="005C6071" w:rsidRDefault="0053516A" w:rsidP="0053516A">
      <w:pPr>
        <w:pStyle w:val="ListParagraph"/>
        <w:tabs>
          <w:tab w:val="left" w:pos="802"/>
        </w:tabs>
        <w:kinsoku w:val="0"/>
        <w:overflowPunct w:val="0"/>
      </w:pPr>
      <w:r w:rsidRPr="005C6071">
        <w:t xml:space="preserve">[37] </w:t>
      </w:r>
      <w:r w:rsidR="008A4F6A" w:rsidRPr="005C6071">
        <w:t xml:space="preserve">B. Jaffe, R. S. Roth and S. Marzullo, Journal of Applied Physics </w:t>
      </w:r>
      <w:r w:rsidR="008A4F6A" w:rsidRPr="005C6071">
        <w:rPr>
          <w:b/>
          <w:bCs/>
        </w:rPr>
        <w:t>25</w:t>
      </w:r>
      <w:r w:rsidR="008A4F6A" w:rsidRPr="005C6071">
        <w:t>, 809</w:t>
      </w:r>
      <w:r w:rsidR="008A4F6A" w:rsidRPr="005C6071">
        <w:rPr>
          <w:spacing w:val="-14"/>
        </w:rPr>
        <w:t xml:space="preserve"> </w:t>
      </w:r>
      <w:r w:rsidR="008A4F6A" w:rsidRPr="005C6071">
        <w:t>(1954).</w:t>
      </w:r>
    </w:p>
    <w:p w14:paraId="199DCD07" w14:textId="77777777" w:rsidR="008D63C6" w:rsidRPr="005C6071" w:rsidRDefault="0053516A" w:rsidP="0053516A">
      <w:pPr>
        <w:pStyle w:val="ListParagraph"/>
        <w:tabs>
          <w:tab w:val="left" w:pos="802"/>
        </w:tabs>
        <w:kinsoku w:val="0"/>
        <w:overflowPunct w:val="0"/>
      </w:pPr>
      <w:r w:rsidRPr="005C6071">
        <w:t xml:space="preserve">[38] </w:t>
      </w:r>
      <w:r w:rsidR="008A4F6A" w:rsidRPr="005C6071">
        <w:t>D. Phelan, Ch. Stock, J. A. Rodriguez-Rivera, S.Chi, J. Leão, X. Long, Y.</w:t>
      </w:r>
      <w:r w:rsidR="008A4F6A" w:rsidRPr="005C6071">
        <w:rPr>
          <w:spacing w:val="-8"/>
        </w:rPr>
        <w:t xml:space="preserve"> </w:t>
      </w:r>
      <w:r w:rsidR="008A4F6A" w:rsidRPr="005C6071">
        <w:t>Xie,</w:t>
      </w:r>
    </w:p>
    <w:p w14:paraId="55CF40A9" w14:textId="77777777" w:rsidR="008D63C6" w:rsidRPr="005C6071" w:rsidRDefault="008A4F6A">
      <w:pPr>
        <w:pStyle w:val="BodyText"/>
        <w:kinsoku w:val="0"/>
        <w:overflowPunct w:val="0"/>
        <w:ind w:left="818"/>
      </w:pPr>
      <w:r w:rsidRPr="005C6071">
        <w:t xml:space="preserve">A. A. Bokov, Z-Guang Ye, P. Ganesh and P. M. Gehring, PNAS </w:t>
      </w:r>
      <w:r w:rsidRPr="005C6071">
        <w:rPr>
          <w:b/>
          <w:bCs/>
        </w:rPr>
        <w:t>111</w:t>
      </w:r>
      <w:r w:rsidRPr="005C6071">
        <w:t>(5), 1754 (2014).</w:t>
      </w:r>
    </w:p>
    <w:p w14:paraId="0AF0794D" w14:textId="77777777" w:rsidR="008D63C6" w:rsidRPr="005C6071" w:rsidRDefault="0053516A" w:rsidP="0053516A">
      <w:pPr>
        <w:pStyle w:val="ListParagraph"/>
        <w:tabs>
          <w:tab w:val="left" w:pos="802"/>
        </w:tabs>
        <w:kinsoku w:val="0"/>
        <w:overflowPunct w:val="0"/>
      </w:pPr>
      <w:r w:rsidRPr="005C6071">
        <w:t xml:space="preserve">[39] </w:t>
      </w:r>
      <w:r w:rsidR="008A4F6A" w:rsidRPr="005C6071">
        <w:t xml:space="preserve">Q. M. Zhang, W. Y. Pan, S. J. Jang, and </w:t>
      </w:r>
      <w:r w:rsidR="008A4F6A" w:rsidRPr="005C6071">
        <w:rPr>
          <w:spacing w:val="-3"/>
        </w:rPr>
        <w:t xml:space="preserve">L. </w:t>
      </w:r>
      <w:r w:rsidR="008A4F6A" w:rsidRPr="005C6071">
        <w:t xml:space="preserve">E. Cross, J. Appl. Phys. </w:t>
      </w:r>
      <w:r w:rsidR="008A4F6A" w:rsidRPr="005C6071">
        <w:rPr>
          <w:b/>
          <w:bCs/>
        </w:rPr>
        <w:t>64</w:t>
      </w:r>
      <w:r w:rsidR="008A4F6A" w:rsidRPr="005C6071">
        <w:t>, 6445</w:t>
      </w:r>
      <w:r w:rsidR="008A4F6A" w:rsidRPr="005C6071">
        <w:rPr>
          <w:spacing w:val="-5"/>
        </w:rPr>
        <w:t xml:space="preserve"> </w:t>
      </w:r>
      <w:r w:rsidR="008A4F6A" w:rsidRPr="005C6071">
        <w:t>(1988).</w:t>
      </w:r>
    </w:p>
    <w:p w14:paraId="466A33A6" w14:textId="77777777" w:rsidR="008D63C6" w:rsidRPr="005C6071" w:rsidRDefault="0053516A" w:rsidP="0053516A">
      <w:pPr>
        <w:pStyle w:val="ListParagraph"/>
        <w:tabs>
          <w:tab w:val="left" w:pos="802"/>
        </w:tabs>
        <w:kinsoku w:val="0"/>
        <w:overflowPunct w:val="0"/>
        <w:ind w:right="990"/>
      </w:pPr>
      <w:r w:rsidRPr="005C6071">
        <w:t xml:space="preserve">[40] </w:t>
      </w:r>
      <w:r w:rsidR="008A4F6A" w:rsidRPr="005C6071">
        <w:t xml:space="preserve">F. Li, S. Zhang, Z. Xu, X. Wei, J. Luo, and T. R. Shrout, J. Appl. Phys. </w:t>
      </w:r>
      <w:r w:rsidR="008A4F6A" w:rsidRPr="005C6071">
        <w:rPr>
          <w:b/>
          <w:bCs/>
        </w:rPr>
        <w:t>108</w:t>
      </w:r>
      <w:r w:rsidR="008A4F6A" w:rsidRPr="005C6071">
        <w:t>,</w:t>
      </w:r>
      <w:r w:rsidR="008A4F6A" w:rsidRPr="005C6071">
        <w:rPr>
          <w:spacing w:val="-24"/>
        </w:rPr>
        <w:t xml:space="preserve"> </w:t>
      </w:r>
      <w:r w:rsidR="008A4F6A" w:rsidRPr="005C6071">
        <w:t>034106 (2010).</w:t>
      </w:r>
    </w:p>
    <w:p w14:paraId="734C3561" w14:textId="77777777" w:rsidR="008D63C6" w:rsidRPr="005C6071" w:rsidRDefault="0053516A" w:rsidP="0053516A">
      <w:pPr>
        <w:pStyle w:val="ListParagraph"/>
        <w:tabs>
          <w:tab w:val="left" w:pos="802"/>
        </w:tabs>
        <w:kinsoku w:val="0"/>
        <w:overflowPunct w:val="0"/>
      </w:pPr>
      <w:r w:rsidRPr="005C6071">
        <w:t xml:space="preserve">[41] </w:t>
      </w:r>
      <w:r w:rsidR="008A4F6A" w:rsidRPr="005C6071">
        <w:t xml:space="preserve">A. M. Glazer, J. G. Lewis, W. Kaminsky, Proc. R. Soc. A </w:t>
      </w:r>
      <w:r w:rsidR="008A4F6A" w:rsidRPr="005C6071">
        <w:rPr>
          <w:b/>
          <w:bCs/>
        </w:rPr>
        <w:t>452</w:t>
      </w:r>
      <w:r w:rsidR="008A4F6A" w:rsidRPr="005C6071">
        <w:t>, 275</w:t>
      </w:r>
      <w:r w:rsidR="008A4F6A" w:rsidRPr="005C6071">
        <w:rPr>
          <w:spacing w:val="-11"/>
        </w:rPr>
        <w:t xml:space="preserve"> </w:t>
      </w:r>
      <w:r w:rsidR="008A4F6A" w:rsidRPr="005C6071">
        <w:t>(1996).</w:t>
      </w:r>
    </w:p>
    <w:p w14:paraId="4DA8AE6B" w14:textId="77777777" w:rsidR="008D63C6" w:rsidRPr="005C6071" w:rsidRDefault="0053516A" w:rsidP="0053516A">
      <w:pPr>
        <w:pStyle w:val="ListParagraph"/>
        <w:tabs>
          <w:tab w:val="left" w:pos="802"/>
        </w:tabs>
        <w:kinsoku w:val="0"/>
        <w:overflowPunct w:val="0"/>
      </w:pPr>
      <w:r w:rsidRPr="005C6071">
        <w:t xml:space="preserve">[42] </w:t>
      </w:r>
      <w:r w:rsidR="008A4F6A" w:rsidRPr="005C6071">
        <w:t xml:space="preserve">A. Geday, W. Kaminski, J. G. Lewis, A. M. Glazer, J. Microsc. </w:t>
      </w:r>
      <w:r w:rsidR="008A4F6A" w:rsidRPr="005C6071">
        <w:rPr>
          <w:b/>
          <w:bCs/>
        </w:rPr>
        <w:t>198</w:t>
      </w:r>
      <w:r w:rsidR="008A4F6A" w:rsidRPr="005C6071">
        <w:t>, 1-9</w:t>
      </w:r>
      <w:r w:rsidR="008A4F6A" w:rsidRPr="005C6071">
        <w:rPr>
          <w:spacing w:val="-8"/>
        </w:rPr>
        <w:t xml:space="preserve"> </w:t>
      </w:r>
      <w:r w:rsidR="008A4F6A" w:rsidRPr="005C6071">
        <w:t>(2000).</w:t>
      </w:r>
    </w:p>
    <w:p w14:paraId="5B38132A" w14:textId="77777777" w:rsidR="008D63C6" w:rsidRPr="005C6071" w:rsidRDefault="0053516A" w:rsidP="0053516A">
      <w:pPr>
        <w:pStyle w:val="ListParagraph"/>
        <w:tabs>
          <w:tab w:val="left" w:pos="802"/>
        </w:tabs>
        <w:kinsoku w:val="0"/>
        <w:overflowPunct w:val="0"/>
        <w:spacing w:line="275" w:lineRule="exact"/>
      </w:pPr>
      <w:r w:rsidRPr="005C6071">
        <w:t xml:space="preserve">[43] </w:t>
      </w:r>
      <w:r w:rsidR="008A4F6A" w:rsidRPr="005C6071">
        <w:t xml:space="preserve">A. Geday, A. M. Glazer, J. Phys.: Condens. Matter </w:t>
      </w:r>
      <w:r w:rsidR="008A4F6A" w:rsidRPr="005C6071">
        <w:rPr>
          <w:b/>
          <w:bCs/>
        </w:rPr>
        <w:t>16</w:t>
      </w:r>
      <w:r w:rsidR="008A4F6A" w:rsidRPr="005C6071">
        <w:t>, 3303</w:t>
      </w:r>
      <w:r w:rsidR="008A4F6A" w:rsidRPr="005C6071">
        <w:rPr>
          <w:spacing w:val="-3"/>
        </w:rPr>
        <w:t xml:space="preserve"> </w:t>
      </w:r>
      <w:r w:rsidR="008A4F6A" w:rsidRPr="005C6071">
        <w:t>(2004).</w:t>
      </w:r>
    </w:p>
    <w:p w14:paraId="1144195D" w14:textId="77777777" w:rsidR="008D63C6" w:rsidRPr="005C6071" w:rsidRDefault="0053516A" w:rsidP="0053516A">
      <w:pPr>
        <w:pStyle w:val="ListParagraph"/>
        <w:tabs>
          <w:tab w:val="left" w:pos="802"/>
        </w:tabs>
        <w:kinsoku w:val="0"/>
        <w:overflowPunct w:val="0"/>
        <w:spacing w:line="275" w:lineRule="exact"/>
        <w:rPr>
          <w:b/>
          <w:bCs/>
        </w:rPr>
      </w:pPr>
      <w:r w:rsidRPr="005C6071">
        <w:rPr>
          <w:spacing w:val="-3"/>
        </w:rPr>
        <w:t xml:space="preserve">[44] </w:t>
      </w:r>
      <w:r w:rsidR="008A4F6A" w:rsidRPr="005C6071">
        <w:rPr>
          <w:spacing w:val="-3"/>
        </w:rPr>
        <w:t xml:space="preserve">I. </w:t>
      </w:r>
      <w:r w:rsidR="008A4F6A" w:rsidRPr="005C6071">
        <w:t>Lazar, A. Majchrowski, D. Kajewski, A. Soszyński, K. Roleder, Acta Materialia</w:t>
      </w:r>
      <w:r w:rsidR="008A4F6A" w:rsidRPr="005C6071">
        <w:rPr>
          <w:spacing w:val="-6"/>
        </w:rPr>
        <w:t xml:space="preserve"> </w:t>
      </w:r>
      <w:r w:rsidR="008A4F6A" w:rsidRPr="005C6071">
        <w:rPr>
          <w:b/>
          <w:bCs/>
        </w:rPr>
        <w:t>216,</w:t>
      </w:r>
    </w:p>
    <w:p w14:paraId="7C8DB5DC" w14:textId="77777777" w:rsidR="008D63C6" w:rsidRPr="005C6071" w:rsidRDefault="008A4F6A">
      <w:pPr>
        <w:pStyle w:val="BodyText"/>
        <w:kinsoku w:val="0"/>
        <w:overflowPunct w:val="0"/>
        <w:ind w:left="758"/>
      </w:pPr>
      <w:r w:rsidRPr="005C6071">
        <w:t>117129 (2021).</w:t>
      </w:r>
    </w:p>
    <w:p w14:paraId="6386B826" w14:textId="77777777" w:rsidR="008A4F6A" w:rsidRPr="005C6071" w:rsidRDefault="0053516A" w:rsidP="0053516A">
      <w:pPr>
        <w:pStyle w:val="ListParagraph"/>
        <w:tabs>
          <w:tab w:val="left" w:pos="802"/>
        </w:tabs>
        <w:kinsoku w:val="0"/>
        <w:overflowPunct w:val="0"/>
      </w:pPr>
      <w:r w:rsidRPr="005C6071">
        <w:rPr>
          <w:spacing w:val="-3"/>
        </w:rPr>
        <w:t xml:space="preserve">[45] </w:t>
      </w:r>
      <w:r w:rsidR="008A4F6A" w:rsidRPr="005C6071">
        <w:rPr>
          <w:spacing w:val="-3"/>
        </w:rPr>
        <w:t xml:space="preserve">L. </w:t>
      </w:r>
      <w:r w:rsidR="008A4F6A" w:rsidRPr="005C6071">
        <w:t>Bellaiche, A. Garcıa and D. Vanderbilt, Phys. Rev</w:t>
      </w:r>
      <w:r w:rsidR="008A4F6A" w:rsidRPr="005C6071">
        <w:rPr>
          <w:b/>
          <w:bCs/>
        </w:rPr>
        <w:t xml:space="preserve">. </w:t>
      </w:r>
      <w:r w:rsidR="008A4F6A" w:rsidRPr="005C6071">
        <w:t xml:space="preserve">B </w:t>
      </w:r>
      <w:r w:rsidR="008A4F6A" w:rsidRPr="005C6071">
        <w:rPr>
          <w:b/>
          <w:bCs/>
        </w:rPr>
        <w:t>64</w:t>
      </w:r>
      <w:r w:rsidR="008A4F6A" w:rsidRPr="005C6071">
        <w:t>, 060103(R)</w:t>
      </w:r>
      <w:r w:rsidR="008A4F6A" w:rsidRPr="005C6071">
        <w:rPr>
          <w:spacing w:val="-2"/>
        </w:rPr>
        <w:t xml:space="preserve"> </w:t>
      </w:r>
      <w:r w:rsidR="008A4F6A" w:rsidRPr="005C6071">
        <w:t>(2001).</w:t>
      </w:r>
    </w:p>
    <w:sectPr w:rsidR="008A4F6A" w:rsidRPr="005C6071">
      <w:pgSz w:w="11910" w:h="16850"/>
      <w:pgMar w:top="1340" w:right="940" w:bottom="1200" w:left="1080" w:header="0" w:footer="1005"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0DACD" w14:textId="77777777" w:rsidR="00CC6A02" w:rsidRDefault="00CC6A02">
      <w:r>
        <w:separator/>
      </w:r>
    </w:p>
  </w:endnote>
  <w:endnote w:type="continuationSeparator" w:id="0">
    <w:p w14:paraId="7954B748" w14:textId="77777777" w:rsidR="00CC6A02" w:rsidRDefault="00CC6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BC640" w14:textId="77777777" w:rsidR="00D01A88" w:rsidRDefault="00D01A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F2993" w14:textId="77777777" w:rsidR="008D63C6" w:rsidRDefault="0053516A">
    <w:pPr>
      <w:pStyle w:val="BodyText"/>
      <w:kinsoku w:val="0"/>
      <w:overflowPunct w:val="0"/>
      <w:spacing w:line="14" w:lineRule="auto"/>
      <w:ind w:left="0"/>
      <w:rPr>
        <w:sz w:val="20"/>
        <w:szCs w:val="20"/>
      </w:rPr>
    </w:pPr>
    <w:r>
      <w:rPr>
        <w:noProof/>
      </w:rPr>
      <mc:AlternateContent>
        <mc:Choice Requires="wps">
          <w:drawing>
            <wp:anchor distT="0" distB="0" distL="114300" distR="114300" simplePos="0" relativeHeight="251659264" behindDoc="1" locked="0" layoutInCell="0" allowOverlap="1" wp14:anchorId="542AF2B1" wp14:editId="0EAD4845">
              <wp:simplePos x="0" y="0"/>
              <wp:positionH relativeFrom="page">
                <wp:posOffset>3671570</wp:posOffset>
              </wp:positionH>
              <wp:positionV relativeFrom="page">
                <wp:posOffset>9916160</wp:posOffset>
              </wp:positionV>
              <wp:extent cx="219710"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53E2EA" w14:textId="77777777" w:rsidR="008D63C6" w:rsidRDefault="008A4F6A">
                          <w:pPr>
                            <w:pStyle w:val="BodyText"/>
                            <w:kinsoku w:val="0"/>
                            <w:overflowPunct w:val="0"/>
                            <w:spacing w:line="245" w:lineRule="exact"/>
                            <w:ind w:left="60"/>
                            <w:rPr>
                              <w:rFonts w:ascii="Calibri" w:hAnsi="Calibri" w:cs="Calibri"/>
                              <w:sz w:val="22"/>
                              <w:szCs w:val="22"/>
                            </w:rPr>
                          </w:pPr>
                          <w:r>
                            <w:rPr>
                              <w:rFonts w:ascii="Calibri" w:hAnsi="Calibri" w:cs="Calibri"/>
                              <w:sz w:val="22"/>
                              <w:szCs w:val="22"/>
                            </w:rPr>
                            <w:fldChar w:fldCharType="begin"/>
                          </w:r>
                          <w:r>
                            <w:rPr>
                              <w:rFonts w:ascii="Calibri" w:hAnsi="Calibri" w:cs="Calibri"/>
                              <w:sz w:val="22"/>
                              <w:szCs w:val="22"/>
                            </w:rPr>
                            <w:instrText xml:space="preserve"> PAGE </w:instrText>
                          </w:r>
                          <w:r>
                            <w:rPr>
                              <w:rFonts w:ascii="Calibri" w:hAnsi="Calibri" w:cs="Calibri"/>
                              <w:sz w:val="22"/>
                              <w:szCs w:val="22"/>
                            </w:rPr>
                            <w:fldChar w:fldCharType="separate"/>
                          </w:r>
                          <w:r w:rsidR="002411E7">
                            <w:rPr>
                              <w:rFonts w:ascii="Calibri" w:hAnsi="Calibri" w:cs="Calibri"/>
                              <w:noProof/>
                              <w:sz w:val="22"/>
                              <w:szCs w:val="22"/>
                            </w:rPr>
                            <w:t>1</w:t>
                          </w:r>
                          <w:r>
                            <w:rPr>
                              <w:rFonts w:ascii="Calibri" w:hAnsi="Calibri" w:cs="Calibri"/>
                              <w:sz w:val="22"/>
                              <w:szCs w:val="22"/>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2AF2B1" id="_x0000_t202" coordsize="21600,21600" o:spt="202" path="m,l,21600r21600,l21600,xe">
              <v:stroke joinstyle="miter"/>
              <v:path gradientshapeok="t" o:connecttype="rect"/>
            </v:shapetype>
            <v:shape id="Text Box 1" o:spid="_x0000_s1041" type="#_x0000_t202" style="position:absolute;margin-left:289.1pt;margin-top:780.8pt;width:17.3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" o:allowincell="f" filled="f" stroked="f">
              <v:textbox inset="0,0,0,0">
                <w:txbxContent>
                  <w:p w14:paraId="3553E2EA" w14:textId="77777777" w:rsidR="008D63C6" w:rsidRDefault="008A4F6A">
                    <w:pPr>
                      <w:pStyle w:val="BodyText"/>
                      <w:kinsoku w:val="0"/>
                      <w:overflowPunct w:val="0"/>
                      <w:spacing w:line="245" w:lineRule="exact"/>
                      <w:ind w:left="60"/>
                      <w:rPr>
                        <w:rFonts w:ascii="Calibri" w:hAnsi="Calibri" w:cs="Calibri"/>
                        <w:sz w:val="22"/>
                        <w:szCs w:val="22"/>
                      </w:rPr>
                    </w:pPr>
                    <w:r>
                      <w:rPr>
                        <w:rFonts w:ascii="Calibri" w:hAnsi="Calibri" w:cs="Calibri"/>
                        <w:sz w:val="22"/>
                        <w:szCs w:val="22"/>
                      </w:rPr>
                      <w:fldChar w:fldCharType="begin"/>
                    </w:r>
                    <w:r>
                      <w:rPr>
                        <w:rFonts w:ascii="Calibri" w:hAnsi="Calibri" w:cs="Calibri"/>
                        <w:sz w:val="22"/>
                        <w:szCs w:val="22"/>
                      </w:rPr>
                      <w:instrText xml:space="preserve"> PAGE </w:instrText>
                    </w:r>
                    <w:r>
                      <w:rPr>
                        <w:rFonts w:ascii="Calibri" w:hAnsi="Calibri" w:cs="Calibri"/>
                        <w:sz w:val="22"/>
                        <w:szCs w:val="22"/>
                      </w:rPr>
                      <w:fldChar w:fldCharType="separate"/>
                    </w:r>
                    <w:r w:rsidR="002411E7">
                      <w:rPr>
                        <w:rFonts w:ascii="Calibri" w:hAnsi="Calibri" w:cs="Calibri"/>
                        <w:noProof/>
                        <w:sz w:val="22"/>
                        <w:szCs w:val="22"/>
                      </w:rPr>
                      <w:t>1</w:t>
                    </w:r>
                    <w:r>
                      <w:rPr>
                        <w:rFonts w:ascii="Calibri" w:hAnsi="Calibri" w:cs="Calibri"/>
                        <w:sz w:val="22"/>
                        <w:szCs w:val="22"/>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CF156" w14:textId="77777777" w:rsidR="00D01A88" w:rsidRDefault="00D01A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E866D" w14:textId="77777777" w:rsidR="00CC6A02" w:rsidRDefault="00CC6A02">
      <w:r>
        <w:separator/>
      </w:r>
    </w:p>
  </w:footnote>
  <w:footnote w:type="continuationSeparator" w:id="0">
    <w:p w14:paraId="67CAAD55" w14:textId="77777777" w:rsidR="00CC6A02" w:rsidRDefault="00CC6A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060D5" w14:textId="77777777" w:rsidR="00D01A88" w:rsidRDefault="00D01A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B0031" w14:textId="49587ECD" w:rsidR="00D938F2" w:rsidRDefault="00D938F2" w:rsidP="00D938F2">
    <w:pPr>
      <w:pStyle w:val="Header"/>
      <w:jc w:val="center"/>
    </w:pPr>
    <w:r>
      <w:t>Published by the American Institute of Physics in:</w:t>
    </w:r>
  </w:p>
  <w:p w14:paraId="60231038" w14:textId="77777777" w:rsidR="00D938F2" w:rsidRDefault="00D938F2" w:rsidP="00D938F2">
    <w:pPr>
      <w:pStyle w:val="Header"/>
      <w:jc w:val="center"/>
    </w:pPr>
    <w:r w:rsidRPr="009F394A">
      <w:t xml:space="preserve">Physical Review B </w:t>
    </w:r>
    <w:r w:rsidRPr="009F394A">
      <w:rPr>
        <w:b/>
        <w:bCs/>
      </w:rPr>
      <w:t>105</w:t>
    </w:r>
    <w:r w:rsidRPr="009F394A">
      <w:t>, 144104 (18th April 2022)</w:t>
    </w:r>
  </w:p>
  <w:p w14:paraId="3C322BEE" w14:textId="77777777" w:rsidR="00D938F2" w:rsidRDefault="00D938F2" w:rsidP="00D938F2">
    <w:pPr>
      <w:pStyle w:val="Header"/>
      <w:jc w:val="center"/>
    </w:pPr>
    <w:r w:rsidRPr="009F394A">
      <w:t>doi:</w:t>
    </w:r>
    <w:r w:rsidRPr="009F394A">
      <w:rPr>
        <w:color w:val="0000FF"/>
      </w:rPr>
      <w:t xml:space="preserve"> </w:t>
    </w:r>
    <w:r w:rsidRPr="009F394A">
      <w:t>10.1103/PhysRevB.105.144104</w:t>
    </w:r>
  </w:p>
  <w:p w14:paraId="1C773F05" w14:textId="77777777" w:rsidR="00D01A88" w:rsidRDefault="00D01A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92FB1" w14:textId="77777777" w:rsidR="00D01A88" w:rsidRDefault="00D01A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start w:val="1"/>
      <w:numFmt w:val="decimal"/>
      <w:lvlText w:val="%1."/>
      <w:lvlJc w:val="left"/>
      <w:pPr>
        <w:ind w:left="1058" w:hanging="360"/>
      </w:pPr>
      <w:rPr>
        <w:rFonts w:ascii="Times New Roman" w:hAnsi="Times New Roman" w:cs="Times New Roman"/>
        <w:b/>
        <w:bCs/>
        <w:spacing w:val="-1"/>
        <w:w w:val="100"/>
        <w:sz w:val="24"/>
        <w:szCs w:val="24"/>
      </w:rPr>
    </w:lvl>
    <w:lvl w:ilvl="1">
      <w:numFmt w:val="bullet"/>
      <w:lvlText w:val="•"/>
      <w:lvlJc w:val="left"/>
      <w:pPr>
        <w:ind w:left="7360" w:hanging="360"/>
      </w:pPr>
    </w:lvl>
    <w:lvl w:ilvl="2">
      <w:numFmt w:val="bullet"/>
      <w:lvlText w:val="•"/>
      <w:lvlJc w:val="left"/>
      <w:pPr>
        <w:ind w:left="7640" w:hanging="360"/>
      </w:pPr>
    </w:lvl>
    <w:lvl w:ilvl="3">
      <w:numFmt w:val="bullet"/>
      <w:lvlText w:val="•"/>
      <w:lvlJc w:val="left"/>
      <w:pPr>
        <w:ind w:left="7921" w:hanging="360"/>
      </w:pPr>
    </w:lvl>
    <w:lvl w:ilvl="4">
      <w:numFmt w:val="bullet"/>
      <w:lvlText w:val="•"/>
      <w:lvlJc w:val="left"/>
      <w:pPr>
        <w:ind w:left="8202" w:hanging="360"/>
      </w:pPr>
    </w:lvl>
    <w:lvl w:ilvl="5">
      <w:numFmt w:val="bullet"/>
      <w:lvlText w:val="•"/>
      <w:lvlJc w:val="left"/>
      <w:pPr>
        <w:ind w:left="8482" w:hanging="360"/>
      </w:pPr>
    </w:lvl>
    <w:lvl w:ilvl="6">
      <w:numFmt w:val="bullet"/>
      <w:lvlText w:val="•"/>
      <w:lvlJc w:val="left"/>
      <w:pPr>
        <w:ind w:left="8763" w:hanging="360"/>
      </w:pPr>
    </w:lvl>
    <w:lvl w:ilvl="7">
      <w:numFmt w:val="bullet"/>
      <w:lvlText w:val="•"/>
      <w:lvlJc w:val="left"/>
      <w:pPr>
        <w:ind w:left="9044" w:hanging="360"/>
      </w:pPr>
    </w:lvl>
    <w:lvl w:ilvl="8">
      <w:numFmt w:val="bullet"/>
      <w:lvlText w:val="•"/>
      <w:lvlJc w:val="left"/>
      <w:pPr>
        <w:ind w:left="9324" w:hanging="360"/>
      </w:pPr>
    </w:lvl>
  </w:abstractNum>
  <w:abstractNum w:abstractNumId="1" w15:restartNumberingAfterBreak="0">
    <w:nsid w:val="00000403"/>
    <w:multiLevelType w:val="multilevel"/>
    <w:tmpl w:val="00000886"/>
    <w:lvl w:ilvl="0">
      <w:start w:val="10"/>
      <w:numFmt w:val="decimal"/>
      <w:lvlText w:val="%1."/>
      <w:lvlJc w:val="left"/>
      <w:pPr>
        <w:ind w:left="338" w:hanging="399"/>
      </w:pPr>
      <w:rPr>
        <w:rFonts w:ascii="Times New Roman" w:hAnsi="Times New Roman" w:cs="Times New Roman"/>
        <w:b w:val="0"/>
        <w:bCs w:val="0"/>
        <w:color w:val="0000CC"/>
        <w:spacing w:val="-28"/>
        <w:w w:val="100"/>
        <w:sz w:val="24"/>
        <w:szCs w:val="24"/>
      </w:rPr>
    </w:lvl>
    <w:lvl w:ilvl="1">
      <w:start w:val="5"/>
      <w:numFmt w:val="decimal"/>
      <w:lvlText w:val="%2."/>
      <w:lvlJc w:val="left"/>
      <w:pPr>
        <w:ind w:left="1058" w:hanging="360"/>
      </w:pPr>
      <w:rPr>
        <w:b/>
        <w:bCs/>
        <w:spacing w:val="-1"/>
        <w:w w:val="100"/>
      </w:rPr>
    </w:lvl>
    <w:lvl w:ilvl="2">
      <w:numFmt w:val="bullet"/>
      <w:lvlText w:val="•"/>
      <w:lvlJc w:val="left"/>
      <w:pPr>
        <w:ind w:left="2040" w:hanging="360"/>
      </w:pPr>
    </w:lvl>
    <w:lvl w:ilvl="3">
      <w:numFmt w:val="bullet"/>
      <w:lvlText w:val="•"/>
      <w:lvlJc w:val="left"/>
      <w:pPr>
        <w:ind w:left="3021" w:hanging="360"/>
      </w:pPr>
    </w:lvl>
    <w:lvl w:ilvl="4">
      <w:numFmt w:val="bullet"/>
      <w:lvlText w:val="•"/>
      <w:lvlJc w:val="left"/>
      <w:pPr>
        <w:ind w:left="4002" w:hanging="360"/>
      </w:pPr>
    </w:lvl>
    <w:lvl w:ilvl="5">
      <w:numFmt w:val="bullet"/>
      <w:lvlText w:val="•"/>
      <w:lvlJc w:val="left"/>
      <w:pPr>
        <w:ind w:left="4982" w:hanging="360"/>
      </w:pPr>
    </w:lvl>
    <w:lvl w:ilvl="6">
      <w:numFmt w:val="bullet"/>
      <w:lvlText w:val="•"/>
      <w:lvlJc w:val="left"/>
      <w:pPr>
        <w:ind w:left="5963" w:hanging="360"/>
      </w:pPr>
    </w:lvl>
    <w:lvl w:ilvl="7">
      <w:numFmt w:val="bullet"/>
      <w:lvlText w:val="•"/>
      <w:lvlJc w:val="left"/>
      <w:pPr>
        <w:ind w:left="6944" w:hanging="360"/>
      </w:pPr>
    </w:lvl>
    <w:lvl w:ilvl="8">
      <w:numFmt w:val="bullet"/>
      <w:lvlText w:val="•"/>
      <w:lvlJc w:val="left"/>
      <w:pPr>
        <w:ind w:left="7924" w:hanging="360"/>
      </w:pPr>
    </w:lvl>
  </w:abstractNum>
  <w:abstractNum w:abstractNumId="2" w15:restartNumberingAfterBreak="0">
    <w:nsid w:val="00000404"/>
    <w:multiLevelType w:val="multilevel"/>
    <w:tmpl w:val="00000887"/>
    <w:lvl w:ilvl="0">
      <w:start w:val="2"/>
      <w:numFmt w:val="decimal"/>
      <w:lvlText w:val="[%1]"/>
      <w:lvlJc w:val="left"/>
      <w:pPr>
        <w:ind w:left="811" w:hanging="456"/>
      </w:pPr>
      <w:rPr>
        <w:b w:val="0"/>
        <w:bCs w:val="0"/>
        <w:spacing w:val="-5"/>
        <w:w w:val="100"/>
      </w:rPr>
    </w:lvl>
    <w:lvl w:ilvl="1">
      <w:numFmt w:val="bullet"/>
      <w:lvlText w:val="•"/>
      <w:lvlJc w:val="left"/>
      <w:pPr>
        <w:ind w:left="1726" w:hanging="456"/>
      </w:pPr>
    </w:lvl>
    <w:lvl w:ilvl="2">
      <w:numFmt w:val="bullet"/>
      <w:lvlText w:val="•"/>
      <w:lvlJc w:val="left"/>
      <w:pPr>
        <w:ind w:left="2633" w:hanging="456"/>
      </w:pPr>
    </w:lvl>
    <w:lvl w:ilvl="3">
      <w:numFmt w:val="bullet"/>
      <w:lvlText w:val="•"/>
      <w:lvlJc w:val="left"/>
      <w:pPr>
        <w:ind w:left="3539" w:hanging="456"/>
      </w:pPr>
    </w:lvl>
    <w:lvl w:ilvl="4">
      <w:numFmt w:val="bullet"/>
      <w:lvlText w:val="•"/>
      <w:lvlJc w:val="left"/>
      <w:pPr>
        <w:ind w:left="4446" w:hanging="456"/>
      </w:pPr>
    </w:lvl>
    <w:lvl w:ilvl="5">
      <w:numFmt w:val="bullet"/>
      <w:lvlText w:val="•"/>
      <w:lvlJc w:val="left"/>
      <w:pPr>
        <w:ind w:left="5353" w:hanging="456"/>
      </w:pPr>
    </w:lvl>
    <w:lvl w:ilvl="6">
      <w:numFmt w:val="bullet"/>
      <w:lvlText w:val="•"/>
      <w:lvlJc w:val="left"/>
      <w:pPr>
        <w:ind w:left="6259" w:hanging="456"/>
      </w:pPr>
    </w:lvl>
    <w:lvl w:ilvl="7">
      <w:numFmt w:val="bullet"/>
      <w:lvlText w:val="•"/>
      <w:lvlJc w:val="left"/>
      <w:pPr>
        <w:ind w:left="7166" w:hanging="456"/>
      </w:pPr>
    </w:lvl>
    <w:lvl w:ilvl="8">
      <w:numFmt w:val="bullet"/>
      <w:lvlText w:val="•"/>
      <w:lvlJc w:val="left"/>
      <w:pPr>
        <w:ind w:left="8073" w:hanging="456"/>
      </w:pPr>
    </w:lvl>
  </w:abstractNum>
  <w:abstractNum w:abstractNumId="3" w15:restartNumberingAfterBreak="0">
    <w:nsid w:val="00000405"/>
    <w:multiLevelType w:val="multilevel"/>
    <w:tmpl w:val="00000888"/>
    <w:lvl w:ilvl="0">
      <w:start w:val="11"/>
      <w:numFmt w:val="decimal"/>
      <w:lvlText w:val="[%1]"/>
      <w:lvlJc w:val="left"/>
      <w:pPr>
        <w:ind w:left="811" w:hanging="456"/>
      </w:pPr>
      <w:rPr>
        <w:rFonts w:ascii="Times New Roman" w:hAnsi="Times New Roman" w:cs="Times New Roman"/>
        <w:b w:val="0"/>
        <w:bCs w:val="0"/>
        <w:spacing w:val="-3"/>
        <w:w w:val="100"/>
        <w:sz w:val="24"/>
        <w:szCs w:val="24"/>
      </w:rPr>
    </w:lvl>
    <w:lvl w:ilvl="1">
      <w:numFmt w:val="bullet"/>
      <w:lvlText w:val="•"/>
      <w:lvlJc w:val="left"/>
      <w:pPr>
        <w:ind w:left="1726" w:hanging="456"/>
      </w:pPr>
    </w:lvl>
    <w:lvl w:ilvl="2">
      <w:numFmt w:val="bullet"/>
      <w:lvlText w:val="•"/>
      <w:lvlJc w:val="left"/>
      <w:pPr>
        <w:ind w:left="2633" w:hanging="456"/>
      </w:pPr>
    </w:lvl>
    <w:lvl w:ilvl="3">
      <w:numFmt w:val="bullet"/>
      <w:lvlText w:val="•"/>
      <w:lvlJc w:val="left"/>
      <w:pPr>
        <w:ind w:left="3539" w:hanging="456"/>
      </w:pPr>
    </w:lvl>
    <w:lvl w:ilvl="4">
      <w:numFmt w:val="bullet"/>
      <w:lvlText w:val="•"/>
      <w:lvlJc w:val="left"/>
      <w:pPr>
        <w:ind w:left="4446" w:hanging="456"/>
      </w:pPr>
    </w:lvl>
    <w:lvl w:ilvl="5">
      <w:numFmt w:val="bullet"/>
      <w:lvlText w:val="•"/>
      <w:lvlJc w:val="left"/>
      <w:pPr>
        <w:ind w:left="5353" w:hanging="456"/>
      </w:pPr>
    </w:lvl>
    <w:lvl w:ilvl="6">
      <w:numFmt w:val="bullet"/>
      <w:lvlText w:val="•"/>
      <w:lvlJc w:val="left"/>
      <w:pPr>
        <w:ind w:left="6259" w:hanging="456"/>
      </w:pPr>
    </w:lvl>
    <w:lvl w:ilvl="7">
      <w:numFmt w:val="bullet"/>
      <w:lvlText w:val="•"/>
      <w:lvlJc w:val="left"/>
      <w:pPr>
        <w:ind w:left="7166" w:hanging="456"/>
      </w:pPr>
    </w:lvl>
    <w:lvl w:ilvl="8">
      <w:numFmt w:val="bullet"/>
      <w:lvlText w:val="•"/>
      <w:lvlJc w:val="left"/>
      <w:pPr>
        <w:ind w:left="8073" w:hanging="456"/>
      </w:pPr>
    </w:lvl>
  </w:abstractNum>
  <w:abstractNum w:abstractNumId="4" w15:restartNumberingAfterBreak="0">
    <w:nsid w:val="00000406"/>
    <w:multiLevelType w:val="multilevel"/>
    <w:tmpl w:val="00000889"/>
    <w:lvl w:ilvl="0">
      <w:start w:val="29"/>
      <w:numFmt w:val="decimal"/>
      <w:lvlText w:val="[%1]"/>
      <w:lvlJc w:val="left"/>
      <w:pPr>
        <w:ind w:left="801" w:hanging="464"/>
      </w:pPr>
      <w:rPr>
        <w:rFonts w:ascii="Times New Roman" w:hAnsi="Times New Roman" w:cs="Times New Roman"/>
        <w:b w:val="0"/>
        <w:bCs w:val="0"/>
        <w:spacing w:val="0"/>
        <w:w w:val="100"/>
        <w:sz w:val="24"/>
        <w:szCs w:val="24"/>
      </w:rPr>
    </w:lvl>
    <w:lvl w:ilvl="1">
      <w:numFmt w:val="bullet"/>
      <w:lvlText w:val="•"/>
      <w:lvlJc w:val="left"/>
      <w:pPr>
        <w:ind w:left="1708" w:hanging="464"/>
      </w:pPr>
    </w:lvl>
    <w:lvl w:ilvl="2">
      <w:numFmt w:val="bullet"/>
      <w:lvlText w:val="•"/>
      <w:lvlJc w:val="left"/>
      <w:pPr>
        <w:ind w:left="2617" w:hanging="464"/>
      </w:pPr>
    </w:lvl>
    <w:lvl w:ilvl="3">
      <w:numFmt w:val="bullet"/>
      <w:lvlText w:val="•"/>
      <w:lvlJc w:val="left"/>
      <w:pPr>
        <w:ind w:left="3525" w:hanging="464"/>
      </w:pPr>
    </w:lvl>
    <w:lvl w:ilvl="4">
      <w:numFmt w:val="bullet"/>
      <w:lvlText w:val="•"/>
      <w:lvlJc w:val="left"/>
      <w:pPr>
        <w:ind w:left="4434" w:hanging="464"/>
      </w:pPr>
    </w:lvl>
    <w:lvl w:ilvl="5">
      <w:numFmt w:val="bullet"/>
      <w:lvlText w:val="•"/>
      <w:lvlJc w:val="left"/>
      <w:pPr>
        <w:ind w:left="5343" w:hanging="464"/>
      </w:pPr>
    </w:lvl>
    <w:lvl w:ilvl="6">
      <w:numFmt w:val="bullet"/>
      <w:lvlText w:val="•"/>
      <w:lvlJc w:val="left"/>
      <w:pPr>
        <w:ind w:left="6251" w:hanging="464"/>
      </w:pPr>
    </w:lvl>
    <w:lvl w:ilvl="7">
      <w:numFmt w:val="bullet"/>
      <w:lvlText w:val="•"/>
      <w:lvlJc w:val="left"/>
      <w:pPr>
        <w:ind w:left="7160" w:hanging="464"/>
      </w:pPr>
    </w:lvl>
    <w:lvl w:ilvl="8">
      <w:numFmt w:val="bullet"/>
      <w:lvlText w:val="•"/>
      <w:lvlJc w:val="left"/>
      <w:pPr>
        <w:ind w:left="8069" w:hanging="464"/>
      </w:pPr>
    </w:lvl>
  </w:abstractNum>
  <w:abstractNum w:abstractNumId="5" w15:restartNumberingAfterBreak="0">
    <w:nsid w:val="00000407"/>
    <w:multiLevelType w:val="multilevel"/>
    <w:tmpl w:val="0000088A"/>
    <w:lvl w:ilvl="0">
      <w:start w:val="32"/>
      <w:numFmt w:val="decimal"/>
      <w:lvlText w:val="[%1]"/>
      <w:lvlJc w:val="left"/>
      <w:pPr>
        <w:ind w:left="801" w:hanging="464"/>
      </w:pPr>
      <w:rPr>
        <w:b w:val="0"/>
        <w:bCs w:val="0"/>
        <w:spacing w:val="0"/>
        <w:w w:val="100"/>
      </w:rPr>
    </w:lvl>
    <w:lvl w:ilvl="1">
      <w:numFmt w:val="bullet"/>
      <w:lvlText w:val="•"/>
      <w:lvlJc w:val="left"/>
      <w:pPr>
        <w:ind w:left="1120" w:hanging="464"/>
      </w:pPr>
    </w:lvl>
    <w:lvl w:ilvl="2">
      <w:numFmt w:val="bullet"/>
      <w:lvlText w:val="•"/>
      <w:lvlJc w:val="left"/>
      <w:pPr>
        <w:ind w:left="2094" w:hanging="464"/>
      </w:pPr>
    </w:lvl>
    <w:lvl w:ilvl="3">
      <w:numFmt w:val="bullet"/>
      <w:lvlText w:val="•"/>
      <w:lvlJc w:val="left"/>
      <w:pPr>
        <w:ind w:left="3068" w:hanging="464"/>
      </w:pPr>
    </w:lvl>
    <w:lvl w:ilvl="4">
      <w:numFmt w:val="bullet"/>
      <w:lvlText w:val="•"/>
      <w:lvlJc w:val="left"/>
      <w:pPr>
        <w:ind w:left="4042" w:hanging="464"/>
      </w:pPr>
    </w:lvl>
    <w:lvl w:ilvl="5">
      <w:numFmt w:val="bullet"/>
      <w:lvlText w:val="•"/>
      <w:lvlJc w:val="left"/>
      <w:pPr>
        <w:ind w:left="5016" w:hanging="464"/>
      </w:pPr>
    </w:lvl>
    <w:lvl w:ilvl="6">
      <w:numFmt w:val="bullet"/>
      <w:lvlText w:val="•"/>
      <w:lvlJc w:val="left"/>
      <w:pPr>
        <w:ind w:left="5990" w:hanging="464"/>
      </w:pPr>
    </w:lvl>
    <w:lvl w:ilvl="7">
      <w:numFmt w:val="bullet"/>
      <w:lvlText w:val="•"/>
      <w:lvlJc w:val="left"/>
      <w:pPr>
        <w:ind w:left="6964" w:hanging="464"/>
      </w:pPr>
    </w:lvl>
    <w:lvl w:ilvl="8">
      <w:numFmt w:val="bullet"/>
      <w:lvlText w:val="•"/>
      <w:lvlJc w:val="left"/>
      <w:pPr>
        <w:ind w:left="7938" w:hanging="464"/>
      </w:pPr>
    </w:lvl>
  </w:abstractNum>
  <w:abstractNum w:abstractNumId="6" w15:restartNumberingAfterBreak="0">
    <w:nsid w:val="526836E0"/>
    <w:multiLevelType w:val="hybridMultilevel"/>
    <w:tmpl w:val="A6DCC0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84216371">
    <w:abstractNumId w:val="5"/>
  </w:num>
  <w:num w:numId="2" w16cid:durableId="1637687560">
    <w:abstractNumId w:val="4"/>
  </w:num>
  <w:num w:numId="3" w16cid:durableId="2098164746">
    <w:abstractNumId w:val="3"/>
  </w:num>
  <w:num w:numId="4" w16cid:durableId="1842353541">
    <w:abstractNumId w:val="2"/>
  </w:num>
  <w:num w:numId="5" w16cid:durableId="1642613341">
    <w:abstractNumId w:val="1"/>
  </w:num>
  <w:num w:numId="6" w16cid:durableId="955529877">
    <w:abstractNumId w:val="0"/>
  </w:num>
  <w:num w:numId="7" w16cid:durableId="13617108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hideSpellingErrors/>
  <w:hideGrammaticalErrors/>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xMjM2MTE2tjA0NzRR0lEKTi0uzszPAykwqgUAtGcK9CwAAAA="/>
  </w:docVars>
  <w:rsids>
    <w:rsidRoot w:val="002411E7"/>
    <w:rsid w:val="00044355"/>
    <w:rsid w:val="000661B3"/>
    <w:rsid w:val="00090FC6"/>
    <w:rsid w:val="000B033B"/>
    <w:rsid w:val="001C4576"/>
    <w:rsid w:val="001F6CCE"/>
    <w:rsid w:val="002411E7"/>
    <w:rsid w:val="003C7EB8"/>
    <w:rsid w:val="004D5C2E"/>
    <w:rsid w:val="00530CF0"/>
    <w:rsid w:val="0053516A"/>
    <w:rsid w:val="00562BD6"/>
    <w:rsid w:val="005709F1"/>
    <w:rsid w:val="005C6071"/>
    <w:rsid w:val="00800D38"/>
    <w:rsid w:val="0084717C"/>
    <w:rsid w:val="008A4F6A"/>
    <w:rsid w:val="008D63C6"/>
    <w:rsid w:val="00905F9B"/>
    <w:rsid w:val="00970FBF"/>
    <w:rsid w:val="009F357B"/>
    <w:rsid w:val="00A43D6D"/>
    <w:rsid w:val="00AC3CE4"/>
    <w:rsid w:val="00CC6A02"/>
    <w:rsid w:val="00D01A88"/>
    <w:rsid w:val="00D938F2"/>
    <w:rsid w:val="00EB5D17"/>
    <w:rsid w:val="00F761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7035B37"/>
  <w14:defaultImageDpi w14:val="0"/>
  <w15:docId w15:val="{38F09509-CF89-4FE1-8DEC-C1FE7343E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Times New Roman" w:hAnsi="Times New Roman" w:cs="Times New Roman"/>
    </w:rPr>
  </w:style>
  <w:style w:type="paragraph" w:styleId="Heading1">
    <w:name w:val="heading 1"/>
    <w:basedOn w:val="Normal"/>
    <w:next w:val="Normal"/>
    <w:link w:val="Heading1Char"/>
    <w:uiPriority w:val="1"/>
    <w:qFormat/>
    <w:pPr>
      <w:ind w:left="338"/>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338"/>
    </w:pPr>
    <w:rPr>
      <w:sz w:val="24"/>
      <w:szCs w:val="24"/>
    </w:rPr>
  </w:style>
  <w:style w:type="character" w:customStyle="1" w:styleId="BodyTextChar">
    <w:name w:val="Body Text Char"/>
    <w:basedOn w:val="DefaultParagraphFont"/>
    <w:link w:val="BodyText"/>
    <w:uiPriority w:val="99"/>
    <w:semiHidden/>
    <w:rPr>
      <w:rFonts w:ascii="Times New Roman" w:hAnsi="Times New Roman" w:cs="Times New Roman"/>
    </w:r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paragraph" w:styleId="ListParagraph">
    <w:name w:val="List Paragraph"/>
    <w:basedOn w:val="Normal"/>
    <w:uiPriority w:val="1"/>
    <w:qFormat/>
    <w:pPr>
      <w:ind w:left="801" w:hanging="464"/>
    </w:pPr>
    <w:rPr>
      <w:sz w:val="24"/>
      <w:szCs w:val="24"/>
    </w:rPr>
  </w:style>
  <w:style w:type="paragraph" w:customStyle="1" w:styleId="TableParagraph">
    <w:name w:val="Table Paragraph"/>
    <w:basedOn w:val="Normal"/>
    <w:uiPriority w:val="1"/>
    <w:qFormat/>
    <w:rPr>
      <w:sz w:val="24"/>
      <w:szCs w:val="24"/>
    </w:rPr>
  </w:style>
  <w:style w:type="character" w:styleId="CommentReference">
    <w:name w:val="annotation reference"/>
    <w:basedOn w:val="DefaultParagraphFont"/>
    <w:uiPriority w:val="99"/>
    <w:semiHidden/>
    <w:unhideWhenUsed/>
    <w:rsid w:val="00EB5D17"/>
    <w:rPr>
      <w:sz w:val="16"/>
      <w:szCs w:val="16"/>
    </w:rPr>
  </w:style>
  <w:style w:type="paragraph" w:styleId="CommentText">
    <w:name w:val="annotation text"/>
    <w:basedOn w:val="Normal"/>
    <w:link w:val="CommentTextChar"/>
    <w:uiPriority w:val="99"/>
    <w:unhideWhenUsed/>
    <w:rsid w:val="00EB5D17"/>
    <w:pPr>
      <w:widowControl/>
      <w:autoSpaceDE/>
      <w:autoSpaceDN/>
      <w:adjustRightInd/>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EB5D17"/>
    <w:rPr>
      <w:rFonts w:eastAsiaTheme="minorHAnsi"/>
      <w:sz w:val="20"/>
      <w:szCs w:val="20"/>
      <w:lang w:eastAsia="en-US"/>
    </w:rPr>
  </w:style>
  <w:style w:type="paragraph" w:styleId="BalloonText">
    <w:name w:val="Balloon Text"/>
    <w:basedOn w:val="Normal"/>
    <w:link w:val="BalloonTextChar"/>
    <w:uiPriority w:val="99"/>
    <w:semiHidden/>
    <w:unhideWhenUsed/>
    <w:rsid w:val="00EB5D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D17"/>
    <w:rPr>
      <w:rFonts w:ascii="Segoe UI" w:hAnsi="Segoe UI" w:cs="Segoe UI"/>
      <w:sz w:val="18"/>
      <w:szCs w:val="18"/>
    </w:rPr>
  </w:style>
  <w:style w:type="character" w:styleId="PlaceholderText">
    <w:name w:val="Placeholder Text"/>
    <w:basedOn w:val="DefaultParagraphFont"/>
    <w:uiPriority w:val="99"/>
    <w:semiHidden/>
    <w:rsid w:val="001C4576"/>
    <w:rPr>
      <w:color w:val="808080"/>
    </w:rPr>
  </w:style>
  <w:style w:type="paragraph" w:styleId="Header">
    <w:name w:val="header"/>
    <w:basedOn w:val="Normal"/>
    <w:link w:val="HeaderChar"/>
    <w:uiPriority w:val="99"/>
    <w:unhideWhenUsed/>
    <w:rsid w:val="00D01A88"/>
    <w:pPr>
      <w:tabs>
        <w:tab w:val="center" w:pos="4513"/>
        <w:tab w:val="right" w:pos="9026"/>
      </w:tabs>
    </w:pPr>
  </w:style>
  <w:style w:type="character" w:customStyle="1" w:styleId="HeaderChar">
    <w:name w:val="Header Char"/>
    <w:basedOn w:val="DefaultParagraphFont"/>
    <w:link w:val="Header"/>
    <w:uiPriority w:val="99"/>
    <w:rsid w:val="00D01A88"/>
    <w:rPr>
      <w:rFonts w:ascii="Times New Roman" w:hAnsi="Times New Roman" w:cs="Times New Roman"/>
    </w:rPr>
  </w:style>
  <w:style w:type="paragraph" w:styleId="Footer">
    <w:name w:val="footer"/>
    <w:basedOn w:val="Normal"/>
    <w:link w:val="FooterChar"/>
    <w:uiPriority w:val="99"/>
    <w:unhideWhenUsed/>
    <w:rsid w:val="00D01A88"/>
    <w:pPr>
      <w:tabs>
        <w:tab w:val="center" w:pos="4513"/>
        <w:tab w:val="right" w:pos="9026"/>
      </w:tabs>
    </w:pPr>
  </w:style>
  <w:style w:type="character" w:customStyle="1" w:styleId="FooterChar">
    <w:name w:val="Footer Char"/>
    <w:basedOn w:val="DefaultParagraphFont"/>
    <w:link w:val="Footer"/>
    <w:uiPriority w:val="99"/>
    <w:rsid w:val="00D01A8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240"/>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jpeg"/><Relationship Id="rId26"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image" Target="media/image8.jpeg"/><Relationship Id="rId34" Type="http://schemas.openxmlformats.org/officeDocument/2006/relationships/hyperlink" Target="http://rep.up.krakow.pl/xmlui/handle/11716/6520" TargetMode="External"/><Relationship Id="rId7" Type="http://schemas.openxmlformats.org/officeDocument/2006/relationships/hyperlink" Target="mailto:Krystian.Roleder@us.edu.pl" TargetMode="External"/><Relationship Id="rId12" Type="http://schemas.openxmlformats.org/officeDocument/2006/relationships/header" Target="header3.xm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hyperlink" Target="https://ieeexplore.ieee.org/document/8941337/"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1.jpeg"/><Relationship Id="rId32" Type="http://schemas.openxmlformats.org/officeDocument/2006/relationships/hyperlink" Target="https://ieeexplore.ieee.org/document/8941334/" TargetMode="External"/><Relationship Id="rId5"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6.jpeg"/><Relationship Id="rId31" Type="http://schemas.openxmlformats.org/officeDocument/2006/relationships/image" Target="media/image18.jpe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1.jpe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fontTable" Target="fontTable.xml"/><Relationship Id="rId8"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21</Pages>
  <Words>7318</Words>
  <Characters>39972</Characters>
  <Application>Microsoft Office Word</Application>
  <DocSecurity>0</DocSecurity>
  <Lines>333</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dc:creator>
  <cp:keywords/>
  <dc:description/>
  <cp:lastModifiedBy>Roger Whatmore</cp:lastModifiedBy>
  <cp:revision>19</cp:revision>
  <dcterms:created xsi:type="dcterms:W3CDTF">2022-03-10T23:18:00Z</dcterms:created>
  <dcterms:modified xsi:type="dcterms:W3CDTF">2025-07-15T15:40:00Z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Acrobat PDFMaker 20 dla programu Word</vt:lpwstr>
  </property>
</Properties>
</file>