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22C" w:rsidRPr="00873804" w:rsidRDefault="0032722C" w:rsidP="0032722C">
      <w:pPr>
        <w:rPr>
          <w:rFonts w:cs="Arial"/>
          <w:b/>
        </w:rPr>
      </w:pPr>
      <w:r w:rsidRPr="00873804">
        <w:rPr>
          <w:rFonts w:cs="Arial"/>
          <w:b/>
        </w:rPr>
        <w:t xml:space="preserve">Table 1 </w:t>
      </w:r>
      <w:r w:rsidR="005E4CA2">
        <w:rPr>
          <w:rFonts w:cs="Arial"/>
          <w:b/>
        </w:rPr>
        <w:t xml:space="preserve">(A –D) </w:t>
      </w:r>
      <w:r w:rsidRPr="00873804">
        <w:rPr>
          <w:rFonts w:cs="Arial"/>
        </w:rPr>
        <w:t>Summary of results of dose-response meta-analysis for foods and beverages investigated in the 2015 CUP update by year of update (2005, 2010, 2015)</w:t>
      </w:r>
    </w:p>
    <w:p w:rsidR="0032722C" w:rsidRPr="00873804" w:rsidRDefault="0032722C" w:rsidP="0032722C">
      <w:pPr>
        <w:rPr>
          <w:rFonts w:cs="Arial"/>
        </w:rPr>
      </w:pPr>
      <w:r w:rsidRPr="00873804">
        <w:rPr>
          <w:rFonts w:cs="Arial"/>
          <w:b/>
        </w:rPr>
        <w:t xml:space="preserve">1A </w:t>
      </w:r>
      <w:r>
        <w:rPr>
          <w:rFonts w:cs="Arial"/>
        </w:rPr>
        <w:t>R</w:t>
      </w:r>
      <w:r w:rsidRPr="00873804">
        <w:rPr>
          <w:rFonts w:cs="Arial"/>
        </w:rPr>
        <w:t>esults of dose-response meta-analysis for wholegrain, fruits and vegetable</w:t>
      </w:r>
      <w:r>
        <w:rPr>
          <w:rFonts w:cs="Arial"/>
        </w:rPr>
        <w:t>s</w:t>
      </w:r>
    </w:p>
    <w:tbl>
      <w:tblPr>
        <w:tblpPr w:leftFromText="180" w:rightFromText="180" w:vertAnchor="text" w:tblpX="93" w:tblpY="1"/>
        <w:tblOverlap w:val="never"/>
        <w:tblW w:w="28160" w:type="dxa"/>
        <w:tblLayout w:type="fixed"/>
        <w:tblLook w:val="04A0"/>
      </w:tblPr>
      <w:tblGrid>
        <w:gridCol w:w="1949"/>
        <w:gridCol w:w="20"/>
        <w:gridCol w:w="510"/>
        <w:gridCol w:w="30"/>
        <w:gridCol w:w="1143"/>
        <w:gridCol w:w="34"/>
        <w:gridCol w:w="241"/>
        <w:gridCol w:w="46"/>
        <w:gridCol w:w="955"/>
        <w:gridCol w:w="49"/>
        <w:gridCol w:w="143"/>
        <w:gridCol w:w="82"/>
        <w:gridCol w:w="103"/>
        <w:gridCol w:w="871"/>
        <w:gridCol w:w="22"/>
        <w:gridCol w:w="224"/>
        <w:gridCol w:w="56"/>
        <w:gridCol w:w="1101"/>
        <w:gridCol w:w="36"/>
        <w:gridCol w:w="139"/>
        <w:gridCol w:w="27"/>
        <w:gridCol w:w="1113"/>
        <w:gridCol w:w="23"/>
        <w:gridCol w:w="113"/>
        <w:gridCol w:w="55"/>
        <w:gridCol w:w="1139"/>
        <w:gridCol w:w="81"/>
        <w:gridCol w:w="6"/>
        <w:gridCol w:w="78"/>
        <w:gridCol w:w="1303"/>
        <w:gridCol w:w="10"/>
        <w:gridCol w:w="27"/>
        <w:gridCol w:w="1038"/>
        <w:gridCol w:w="238"/>
        <w:gridCol w:w="6"/>
        <w:gridCol w:w="1414"/>
        <w:gridCol w:w="1423"/>
        <w:gridCol w:w="1539"/>
        <w:gridCol w:w="1539"/>
        <w:gridCol w:w="1539"/>
        <w:gridCol w:w="1539"/>
        <w:gridCol w:w="1539"/>
        <w:gridCol w:w="1539"/>
        <w:gridCol w:w="1539"/>
        <w:gridCol w:w="1539"/>
      </w:tblGrid>
      <w:tr w:rsidR="0032722C" w:rsidRPr="00BC3E4D" w:rsidTr="005E4CA2">
        <w:trPr>
          <w:gridAfter w:val="9"/>
          <w:wAfter w:w="13735" w:type="dxa"/>
          <w:trHeight w:val="333"/>
          <w:tblHeader/>
        </w:trPr>
        <w:tc>
          <w:tcPr>
            <w:tcW w:w="2479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12685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12685">
              <w:rPr>
                <w:rFonts w:eastAsia="Times New Roman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69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2005 SLR*</w:t>
            </w:r>
          </w:p>
        </w:tc>
        <w:tc>
          <w:tcPr>
            <w:tcW w:w="404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2011 CUP SLR</w:t>
            </w:r>
          </w:p>
        </w:tc>
        <w:tc>
          <w:tcPr>
            <w:tcW w:w="42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2015 CUP SLR</w:t>
            </w:r>
          </w:p>
        </w:tc>
      </w:tr>
      <w:tr w:rsidR="0032722C" w:rsidRPr="00BC3E4D" w:rsidTr="005E4CA2">
        <w:trPr>
          <w:gridAfter w:val="9"/>
          <w:wAfter w:w="13735" w:type="dxa"/>
          <w:trHeight w:val="333"/>
          <w:tblHeader/>
        </w:trPr>
        <w:tc>
          <w:tcPr>
            <w:tcW w:w="2479" w:type="dxa"/>
            <w:gridSpan w:val="3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94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14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05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 cancer</w:t>
            </w:r>
          </w:p>
        </w:tc>
        <w:tc>
          <w:tcPr>
            <w:tcW w:w="140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338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30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 cancer</w:t>
            </w:r>
          </w:p>
        </w:tc>
        <w:tc>
          <w:tcPr>
            <w:tcW w:w="1478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06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65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 cancer</w:t>
            </w:r>
          </w:p>
        </w:tc>
      </w:tr>
      <w:tr w:rsidR="0032722C" w:rsidRPr="00BC3E4D" w:rsidTr="005E4CA2">
        <w:trPr>
          <w:gridAfter w:val="9"/>
          <w:wAfter w:w="13735" w:type="dxa"/>
          <w:trHeight w:val="302"/>
          <w:tblHeader/>
        </w:trPr>
        <w:tc>
          <w:tcPr>
            <w:tcW w:w="2479" w:type="dxa"/>
            <w:gridSpan w:val="3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9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14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0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0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3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0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7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06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65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32722C" w:rsidRPr="00BC3E4D" w:rsidTr="005E4CA2">
        <w:trPr>
          <w:gridAfter w:val="9"/>
          <w:wAfter w:w="13735" w:type="dxa"/>
          <w:trHeight w:val="230"/>
          <w:tblHeader/>
        </w:trPr>
        <w:tc>
          <w:tcPr>
            <w:tcW w:w="2479" w:type="dxa"/>
            <w:gridSpan w:val="3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9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14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0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0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3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0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7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06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65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32722C" w:rsidRPr="00BC3E4D" w:rsidTr="005E4CA2">
        <w:trPr>
          <w:gridAfter w:val="9"/>
          <w:wAfter w:w="13735" w:type="dxa"/>
          <w:trHeight w:val="248"/>
          <w:tblHeader/>
        </w:trPr>
        <w:tc>
          <w:tcPr>
            <w:tcW w:w="14425" w:type="dxa"/>
            <w:gridSpan w:val="36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Wholegrain</w:t>
            </w:r>
          </w:p>
        </w:tc>
      </w:tr>
      <w:tr w:rsidR="0032722C" w:rsidRPr="00BC3E4D" w:rsidTr="005E4CA2">
        <w:trPr>
          <w:gridAfter w:val="9"/>
          <w:wAfter w:w="13735" w:type="dxa"/>
          <w:trHeight w:val="514"/>
          <w:tblHeader/>
        </w:trPr>
        <w:tc>
          <w:tcPr>
            <w:tcW w:w="2479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Increment unit </w:t>
            </w:r>
          </w:p>
        </w:tc>
        <w:tc>
          <w:tcPr>
            <w:tcW w:w="3697" w:type="dxa"/>
            <w:gridSpan w:val="11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 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 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 -</w:t>
            </w:r>
          </w:p>
        </w:tc>
        <w:tc>
          <w:tcPr>
            <w:tcW w:w="404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90 g/day</w:t>
            </w:r>
          </w:p>
        </w:tc>
        <w:tc>
          <w:tcPr>
            <w:tcW w:w="4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90 g/day</w:t>
            </w:r>
          </w:p>
        </w:tc>
      </w:tr>
      <w:tr w:rsidR="0032722C" w:rsidRPr="00BC3E4D" w:rsidTr="005E4CA2">
        <w:trPr>
          <w:gridAfter w:val="9"/>
          <w:wAfter w:w="13735" w:type="dxa"/>
          <w:trHeight w:val="145"/>
          <w:tblHeader/>
        </w:trPr>
        <w:tc>
          <w:tcPr>
            <w:tcW w:w="2479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Studies (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n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697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6 </w:t>
            </w:r>
          </w:p>
        </w:tc>
        <w:tc>
          <w:tcPr>
            <w:tcW w:w="133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3 </w:t>
            </w:r>
          </w:p>
        </w:tc>
        <w:tc>
          <w:tcPr>
            <w:tcW w:w="1478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6 </w:t>
            </w:r>
          </w:p>
        </w:tc>
        <w:tc>
          <w:tcPr>
            <w:tcW w:w="1309" w:type="dxa"/>
            <w:gridSpan w:val="4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4 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3 </w:t>
            </w:r>
          </w:p>
        </w:tc>
      </w:tr>
      <w:tr w:rsidR="0032722C" w:rsidRPr="00BC3E4D" w:rsidTr="005E4CA2">
        <w:trPr>
          <w:gridAfter w:val="9"/>
          <w:wAfter w:w="13735" w:type="dxa"/>
          <w:trHeight w:val="770"/>
          <w:tblHeader/>
        </w:trPr>
        <w:tc>
          <w:tcPr>
            <w:tcW w:w="2479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Cases (total number)</w:t>
            </w:r>
          </w:p>
        </w:tc>
        <w:tc>
          <w:tcPr>
            <w:tcW w:w="3697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7941</w:t>
            </w:r>
          </w:p>
        </w:tc>
        <w:tc>
          <w:tcPr>
            <w:tcW w:w="133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3656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 1393</w:t>
            </w:r>
          </w:p>
        </w:tc>
        <w:tc>
          <w:tcPr>
            <w:tcW w:w="14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8320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 3875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1548</w:t>
            </w:r>
          </w:p>
        </w:tc>
      </w:tr>
      <w:tr w:rsidR="0032722C" w:rsidRPr="00BC3E4D" w:rsidTr="005E4CA2">
        <w:trPr>
          <w:gridAfter w:val="9"/>
          <w:wAfter w:w="13735" w:type="dxa"/>
          <w:trHeight w:val="770"/>
          <w:tblHeader/>
        </w:trPr>
        <w:tc>
          <w:tcPr>
            <w:tcW w:w="2479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Random effect RR (95%CI)</w:t>
            </w:r>
          </w:p>
        </w:tc>
        <w:tc>
          <w:tcPr>
            <w:tcW w:w="3697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0.83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(0.79-0.89)</w:t>
            </w:r>
          </w:p>
        </w:tc>
        <w:tc>
          <w:tcPr>
            <w:tcW w:w="133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0.86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(0.79-0.94)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0.80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(0.56-1.14)</w:t>
            </w:r>
          </w:p>
        </w:tc>
        <w:tc>
          <w:tcPr>
            <w:tcW w:w="14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0.83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(0.79-0.89)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0.82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(0.73-0.92)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0.81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(0.54-1.20)</w:t>
            </w:r>
          </w:p>
        </w:tc>
      </w:tr>
      <w:tr w:rsidR="0032722C" w:rsidRPr="00BC3E4D" w:rsidTr="005E4CA2">
        <w:trPr>
          <w:gridAfter w:val="9"/>
          <w:wAfter w:w="13735" w:type="dxa"/>
          <w:trHeight w:val="800"/>
          <w:tblHeader/>
        </w:trPr>
        <w:tc>
          <w:tcPr>
            <w:tcW w:w="2479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Heterogeneity (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I</w:t>
            </w:r>
            <w:r w:rsidRPr="005B4D73">
              <w:rPr>
                <w:rFonts w:eastAsia="Times New Roman" w:cs="Arial"/>
                <w:i/>
                <w:sz w:val="20"/>
                <w:szCs w:val="20"/>
                <w:vertAlign w:val="superscript"/>
                <w:lang w:eastAsia="en-GB"/>
              </w:rPr>
              <w:t>2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,</w:t>
            </w:r>
            <w:r w:rsidR="00C427DD"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p-value</w:t>
            </w:r>
            <w:r w:rsidRPr="00C427DD">
              <w:rPr>
                <w:rFonts w:eastAsia="Times New Roman" w:cs="Arial"/>
                <w:i/>
                <w:sz w:val="20"/>
                <w:szCs w:val="20"/>
                <w:lang w:eastAsia="en-GB"/>
              </w:rPr>
              <w:t xml:space="preserve"> </w:t>
            </w: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3697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18%, </w:t>
            </w:r>
            <w:r w:rsidR="005E4CA2"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0.30</w:t>
            </w:r>
          </w:p>
        </w:tc>
        <w:tc>
          <w:tcPr>
            <w:tcW w:w="133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0%, </w:t>
            </w:r>
            <w:r w:rsidR="005E4CA2"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0.42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91%, p&lt;0.0001</w:t>
            </w:r>
          </w:p>
        </w:tc>
        <w:tc>
          <w:tcPr>
            <w:tcW w:w="14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18.2%, </w:t>
            </w:r>
            <w:r w:rsidR="005E4CA2"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0.30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0%, </w:t>
            </w:r>
            <w:r w:rsidR="005E4CA2"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0.49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91.2%, p&lt;0.0001</w:t>
            </w:r>
          </w:p>
        </w:tc>
      </w:tr>
      <w:tr w:rsidR="0032722C" w:rsidRPr="00BC3E4D" w:rsidTr="005E4CA2">
        <w:trPr>
          <w:gridAfter w:val="9"/>
          <w:wAfter w:w="13735" w:type="dxa"/>
          <w:trHeight w:val="800"/>
          <w:tblHeader/>
        </w:trPr>
        <w:tc>
          <w:tcPr>
            <w:tcW w:w="2479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Egger's </w:t>
            </w:r>
            <w:r w:rsidRPr="00C427DD">
              <w:rPr>
                <w:rFonts w:eastAsia="Times New Roman" w:cs="Arial"/>
                <w:i/>
                <w:sz w:val="20"/>
                <w:szCs w:val="20"/>
                <w:lang w:eastAsia="en-GB"/>
              </w:rPr>
              <w:t>p</w:t>
            </w: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 value</w:t>
            </w:r>
          </w:p>
        </w:tc>
        <w:tc>
          <w:tcPr>
            <w:tcW w:w="3697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3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0.72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</w:tr>
      <w:tr w:rsidR="0032722C" w:rsidRPr="00BC3E4D" w:rsidTr="005E4CA2">
        <w:trPr>
          <w:gridAfter w:val="9"/>
          <w:wAfter w:w="13735" w:type="dxa"/>
          <w:trHeight w:val="800"/>
          <w:tblHeader/>
        </w:trPr>
        <w:tc>
          <w:tcPr>
            <w:tcW w:w="2479" w:type="dxa"/>
            <w:gridSpan w:val="3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13DB3">
              <w:rPr>
                <w:rFonts w:eastAsia="Times New Roman" w:cs="Arial"/>
                <w:sz w:val="20"/>
                <w:szCs w:val="20"/>
                <w:lang w:eastAsia="en-GB"/>
              </w:rPr>
              <w:t>*</w:t>
            </w: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 </w:t>
            </w:r>
            <w:r>
              <w:t xml:space="preserve"> </w:t>
            </w:r>
            <w:r w:rsidRPr="00913DB3">
              <w:rPr>
                <w:rFonts w:eastAsia="Times New Roman" w:cs="Arial"/>
                <w:sz w:val="20"/>
                <w:szCs w:val="20"/>
                <w:lang w:eastAsia="en-GB"/>
              </w:rPr>
              <w:t>No data available</w:t>
            </w:r>
          </w:p>
        </w:tc>
        <w:tc>
          <w:tcPr>
            <w:tcW w:w="3697" w:type="dxa"/>
            <w:gridSpan w:val="11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03" w:type="dxa"/>
            <w:gridSpan w:val="4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338" w:type="dxa"/>
            <w:gridSpan w:val="5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78" w:type="dxa"/>
            <w:gridSpan w:val="5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309" w:type="dxa"/>
            <w:gridSpan w:val="4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</w:tr>
      <w:tr w:rsidR="0032722C" w:rsidRPr="00BC3E4D" w:rsidTr="005E4CA2">
        <w:trPr>
          <w:gridAfter w:val="9"/>
          <w:wAfter w:w="13735" w:type="dxa"/>
          <w:trHeight w:val="800"/>
          <w:tblHeader/>
        </w:trPr>
        <w:tc>
          <w:tcPr>
            <w:tcW w:w="2479" w:type="dxa"/>
            <w:gridSpan w:val="3"/>
            <w:tcBorders>
              <w:top w:val="nil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3697" w:type="dxa"/>
            <w:gridSpan w:val="11"/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03" w:type="dxa"/>
            <w:gridSpan w:val="4"/>
            <w:tcBorders>
              <w:top w:val="nil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338" w:type="dxa"/>
            <w:gridSpan w:val="5"/>
            <w:tcBorders>
              <w:top w:val="nil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307" w:type="dxa"/>
            <w:gridSpan w:val="3"/>
            <w:tcBorders>
              <w:top w:val="nil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78" w:type="dxa"/>
            <w:gridSpan w:val="5"/>
            <w:tcBorders>
              <w:top w:val="nil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309" w:type="dxa"/>
            <w:gridSpan w:val="4"/>
            <w:tcBorders>
              <w:top w:val="nil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14" w:type="dxa"/>
            <w:tcBorders>
              <w:top w:val="nil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</w:tr>
      <w:tr w:rsidR="0032722C" w:rsidRPr="00BC3E4D" w:rsidTr="005E4CA2">
        <w:trPr>
          <w:gridAfter w:val="9"/>
          <w:wAfter w:w="13735" w:type="dxa"/>
          <w:trHeight w:val="276"/>
          <w:tblHeader/>
        </w:trPr>
        <w:tc>
          <w:tcPr>
            <w:tcW w:w="2509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3969" w:type="dxa"/>
            <w:gridSpan w:val="13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2005 SLR</w:t>
            </w:r>
          </w:p>
        </w:tc>
        <w:tc>
          <w:tcPr>
            <w:tcW w:w="3911" w:type="dxa"/>
            <w:gridSpan w:val="12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11</w:t>
            </w: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CUP </w:t>
            </w: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SLR</w:t>
            </w:r>
          </w:p>
        </w:tc>
        <w:tc>
          <w:tcPr>
            <w:tcW w:w="4036" w:type="dxa"/>
            <w:gridSpan w:val="7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15</w:t>
            </w: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CUP </w:t>
            </w: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SLR</w:t>
            </w:r>
          </w:p>
        </w:tc>
      </w:tr>
      <w:tr w:rsidR="0032722C" w:rsidRPr="00BC3E4D" w:rsidTr="005E4CA2">
        <w:trPr>
          <w:gridAfter w:val="9"/>
          <w:wAfter w:w="13735" w:type="dxa"/>
          <w:trHeight w:val="276"/>
          <w:tblHeader/>
        </w:trPr>
        <w:tc>
          <w:tcPr>
            <w:tcW w:w="2509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275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276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 cancer</w:t>
            </w:r>
          </w:p>
        </w:tc>
        <w:tc>
          <w:tcPr>
            <w:tcW w:w="1303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304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304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 cancer</w:t>
            </w:r>
          </w:p>
        </w:tc>
        <w:tc>
          <w:tcPr>
            <w:tcW w:w="130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313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 cancer</w:t>
            </w:r>
          </w:p>
        </w:tc>
      </w:tr>
      <w:tr w:rsidR="0032722C" w:rsidRPr="00BC3E4D" w:rsidTr="005E4CA2">
        <w:trPr>
          <w:trHeight w:val="276"/>
          <w:tblHeader/>
        </w:trPr>
        <w:tc>
          <w:tcPr>
            <w:tcW w:w="14425" w:type="dxa"/>
            <w:gridSpan w:val="36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Fruits and vegetables</w:t>
            </w:r>
          </w:p>
        </w:tc>
        <w:tc>
          <w:tcPr>
            <w:tcW w:w="1423" w:type="dxa"/>
            <w:vAlign w:val="center"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39" w:type="dxa"/>
            <w:vAlign w:val="center"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39" w:type="dxa"/>
            <w:vAlign w:val="center"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39" w:type="dxa"/>
            <w:vAlign w:val="center"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39" w:type="dxa"/>
            <w:vAlign w:val="center"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39" w:type="dxa"/>
            <w:vAlign w:val="center"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39" w:type="dxa"/>
            <w:vAlign w:val="center"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39" w:type="dxa"/>
            <w:vAlign w:val="center"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39" w:type="dxa"/>
            <w:vAlign w:val="center"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32722C" w:rsidRPr="00BC3E4D" w:rsidTr="005E4CA2">
        <w:trPr>
          <w:gridAfter w:val="3"/>
          <w:wAfter w:w="4617" w:type="dxa"/>
          <w:trHeight w:val="561"/>
          <w:tblHeader/>
        </w:trPr>
        <w:tc>
          <w:tcPr>
            <w:tcW w:w="2479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Increment unit used</w:t>
            </w:r>
          </w:p>
        </w:tc>
        <w:tc>
          <w:tcPr>
            <w:tcW w:w="39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Per 1 serving/day</w:t>
            </w:r>
          </w:p>
        </w:tc>
        <w:tc>
          <w:tcPr>
            <w:tcW w:w="37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100 g/day</w:t>
            </w:r>
          </w:p>
        </w:tc>
        <w:tc>
          <w:tcPr>
            <w:tcW w:w="4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100 g/day</w:t>
            </w:r>
          </w:p>
        </w:tc>
        <w:tc>
          <w:tcPr>
            <w:tcW w:w="1423" w:type="dxa"/>
            <w:vAlign w:val="center"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39" w:type="dxa"/>
            <w:vAlign w:val="center"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39" w:type="dxa"/>
            <w:vAlign w:val="center"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39" w:type="dxa"/>
            <w:vAlign w:val="center"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39" w:type="dxa"/>
            <w:vAlign w:val="center"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39" w:type="dxa"/>
            <w:vAlign w:val="center"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32722C" w:rsidRPr="00BC3E4D" w:rsidTr="005E4CA2">
        <w:trPr>
          <w:gridAfter w:val="9"/>
          <w:wAfter w:w="13735" w:type="dxa"/>
          <w:trHeight w:val="514"/>
          <w:tblHeader/>
        </w:trPr>
        <w:tc>
          <w:tcPr>
            <w:tcW w:w="2479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Studies (</w:t>
            </w:r>
            <w:r w:rsidRPr="00B44489">
              <w:rPr>
                <w:rFonts w:eastAsia="Times New Roman" w:cs="Arial"/>
                <w:i/>
                <w:sz w:val="20"/>
                <w:szCs w:val="20"/>
                <w:lang w:eastAsia="en-GB"/>
              </w:rPr>
              <w:t>n</w:t>
            </w: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37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17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33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4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10</w:t>
            </w:r>
          </w:p>
        </w:tc>
      </w:tr>
      <w:tr w:rsidR="0032722C" w:rsidRPr="00BC3E4D" w:rsidTr="005E4CA2">
        <w:trPr>
          <w:gridAfter w:val="9"/>
          <w:wAfter w:w="13735" w:type="dxa"/>
          <w:trHeight w:val="425"/>
          <w:tblHeader/>
        </w:trPr>
        <w:tc>
          <w:tcPr>
            <w:tcW w:w="2479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Cases (total number)</w:t>
            </w:r>
          </w:p>
        </w:tc>
        <w:tc>
          <w:tcPr>
            <w:tcW w:w="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 -</w:t>
            </w:r>
          </w:p>
        </w:tc>
        <w:tc>
          <w:tcPr>
            <w:tcW w:w="137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 -</w:t>
            </w:r>
          </w:p>
        </w:tc>
        <w:tc>
          <w:tcPr>
            <w:tcW w:w="117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 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9932</w:t>
            </w:r>
          </w:p>
        </w:tc>
        <w:tc>
          <w:tcPr>
            <w:tcW w:w="133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5827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2575</w:t>
            </w:r>
          </w:p>
        </w:tc>
        <w:tc>
          <w:tcPr>
            <w:tcW w:w="14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10999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6045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2746</w:t>
            </w:r>
          </w:p>
        </w:tc>
      </w:tr>
      <w:tr w:rsidR="0032722C" w:rsidRPr="00BC3E4D" w:rsidTr="005E4CA2">
        <w:trPr>
          <w:gridAfter w:val="9"/>
          <w:wAfter w:w="13735" w:type="dxa"/>
          <w:trHeight w:val="770"/>
          <w:tblHeader/>
        </w:trPr>
        <w:tc>
          <w:tcPr>
            <w:tcW w:w="2479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Random effect RR (95%CI)</w:t>
            </w:r>
          </w:p>
        </w:tc>
        <w:tc>
          <w:tcPr>
            <w:tcW w:w="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0.99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(0.96-1.03)</w:t>
            </w:r>
          </w:p>
        </w:tc>
        <w:tc>
          <w:tcPr>
            <w:tcW w:w="137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0.99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(0.97-1.02)</w:t>
            </w:r>
          </w:p>
        </w:tc>
        <w:tc>
          <w:tcPr>
            <w:tcW w:w="117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0.98 (0.92-1.05)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0.99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(0.97-1.00)</w:t>
            </w:r>
          </w:p>
        </w:tc>
        <w:tc>
          <w:tcPr>
            <w:tcW w:w="133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0.99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(0.97-1.01)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0.99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(0.96-1.01)</w:t>
            </w:r>
          </w:p>
        </w:tc>
        <w:tc>
          <w:tcPr>
            <w:tcW w:w="14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0.98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(0.97-0.99)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0.99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(0.97-1.00)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0.99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(0.97-1.01)</w:t>
            </w:r>
          </w:p>
        </w:tc>
      </w:tr>
      <w:tr w:rsidR="0032722C" w:rsidRPr="00BC3E4D" w:rsidTr="005E4CA2">
        <w:trPr>
          <w:gridAfter w:val="9"/>
          <w:wAfter w:w="13735" w:type="dxa"/>
          <w:trHeight w:val="800"/>
          <w:tblHeader/>
        </w:trPr>
        <w:tc>
          <w:tcPr>
            <w:tcW w:w="247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Heterogeneity (</w:t>
            </w:r>
            <w:r w:rsidRPr="005B4D73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I</w:t>
            </w:r>
            <w:r w:rsidRPr="005B4D73">
              <w:rPr>
                <w:rFonts w:eastAsia="Times New Roman" w:cs="Arial"/>
                <w:i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5B4D73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 xml:space="preserve">, </w:t>
            </w:r>
            <w:r w:rsidR="00C427DD" w:rsidRPr="005B4D73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p-</w:t>
            </w:r>
            <w:r w:rsidR="00C427DD" w:rsidRPr="00C427DD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value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54.6%, </w:t>
            </w:r>
          </w:p>
          <w:p w:rsidR="0032722C" w:rsidRPr="00BC3E4D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37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45.2%,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0.09</w:t>
            </w:r>
          </w:p>
        </w:tc>
        <w:tc>
          <w:tcPr>
            <w:tcW w:w="117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51.7%,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0.10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34.6%,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0.16</w:t>
            </w:r>
          </w:p>
        </w:tc>
        <w:tc>
          <w:tcPr>
            <w:tcW w:w="133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25.4%,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0.21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5.6%,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0.39</w:t>
            </w:r>
          </w:p>
        </w:tc>
        <w:tc>
          <w:tcPr>
            <w:tcW w:w="14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13.8%,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0.32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0%,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0.50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0%, </w:t>
            </w:r>
          </w:p>
          <w:p w:rsidR="0032722C" w:rsidRPr="00BC3E4D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0.56</w:t>
            </w:r>
          </w:p>
        </w:tc>
      </w:tr>
      <w:tr w:rsidR="0032722C" w:rsidRPr="00BC3E4D" w:rsidTr="005E4CA2">
        <w:trPr>
          <w:gridAfter w:val="9"/>
          <w:wAfter w:w="13735" w:type="dxa"/>
          <w:trHeight w:val="374"/>
          <w:tblHeader/>
        </w:trPr>
        <w:tc>
          <w:tcPr>
            <w:tcW w:w="247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Egger's </w:t>
            </w:r>
            <w:r w:rsidRPr="00C427DD">
              <w:rPr>
                <w:rFonts w:eastAsia="Times New Roman" w:cs="Arial"/>
                <w:i/>
                <w:sz w:val="20"/>
                <w:szCs w:val="20"/>
                <w:lang w:eastAsia="en-GB"/>
              </w:rPr>
              <w:t>p</w:t>
            </w: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 value</w:t>
            </w:r>
          </w:p>
        </w:tc>
        <w:tc>
          <w:tcPr>
            <w:tcW w:w="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7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17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0.76</w:t>
            </w:r>
          </w:p>
        </w:tc>
        <w:tc>
          <w:tcPr>
            <w:tcW w:w="133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0.30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0.78</w:t>
            </w:r>
          </w:p>
        </w:tc>
        <w:tc>
          <w:tcPr>
            <w:tcW w:w="14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C3E4D">
              <w:rPr>
                <w:rFonts w:cs="Arial"/>
                <w:sz w:val="20"/>
                <w:szCs w:val="20"/>
              </w:rPr>
              <w:t>0.64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C3E4D">
              <w:rPr>
                <w:rFonts w:cs="Arial"/>
                <w:sz w:val="20"/>
                <w:szCs w:val="20"/>
              </w:rPr>
              <w:t>0.75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C3E4D">
              <w:rPr>
                <w:rFonts w:cs="Arial"/>
                <w:sz w:val="20"/>
                <w:szCs w:val="20"/>
              </w:rPr>
              <w:t>0.22</w:t>
            </w:r>
          </w:p>
        </w:tc>
      </w:tr>
      <w:tr w:rsidR="0032722C" w:rsidRPr="00BC3E4D" w:rsidTr="005E4CA2">
        <w:trPr>
          <w:gridAfter w:val="9"/>
          <w:wAfter w:w="13735" w:type="dxa"/>
          <w:trHeight w:val="273"/>
          <w:tblHeader/>
        </w:trPr>
        <w:tc>
          <w:tcPr>
            <w:tcW w:w="14425" w:type="dxa"/>
            <w:gridSpan w:val="36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32722C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Vegetables</w:t>
            </w:r>
            <w:r w:rsidRPr="00561996">
              <w:rPr>
                <w:rFonts w:eastAsia="Times New Roman" w:cs="Arial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1</w:t>
            </w:r>
          </w:p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32722C" w:rsidRPr="00BC3E4D" w:rsidTr="005E4CA2">
        <w:trPr>
          <w:gridAfter w:val="9"/>
          <w:wAfter w:w="13735" w:type="dxa"/>
          <w:trHeight w:val="349"/>
          <w:tblHeader/>
        </w:trPr>
        <w:tc>
          <w:tcPr>
            <w:tcW w:w="2479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Increment unit used</w:t>
            </w:r>
          </w:p>
        </w:tc>
        <w:tc>
          <w:tcPr>
            <w:tcW w:w="3943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Per 2 servings/day</w:t>
            </w:r>
          </w:p>
        </w:tc>
        <w:tc>
          <w:tcPr>
            <w:tcW w:w="388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100 g/day</w:t>
            </w:r>
          </w:p>
        </w:tc>
        <w:tc>
          <w:tcPr>
            <w:tcW w:w="41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100 g/day</w:t>
            </w:r>
          </w:p>
        </w:tc>
      </w:tr>
      <w:tr w:rsidR="0032722C" w:rsidRPr="00BC3E4D" w:rsidTr="005E4CA2">
        <w:trPr>
          <w:gridAfter w:val="9"/>
          <w:wAfter w:w="13735" w:type="dxa"/>
          <w:trHeight w:val="465"/>
          <w:tblHeader/>
        </w:trPr>
        <w:tc>
          <w:tcPr>
            <w:tcW w:w="2479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Studies (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n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2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3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8</w:t>
            </w:r>
          </w:p>
        </w:tc>
      </w:tr>
      <w:tr w:rsidR="0032722C" w:rsidRPr="00BC3E4D" w:rsidTr="005E4CA2">
        <w:trPr>
          <w:gridAfter w:val="9"/>
          <w:wAfter w:w="13735" w:type="dxa"/>
          <w:trHeight w:val="514"/>
          <w:tblHeader/>
        </w:trPr>
        <w:tc>
          <w:tcPr>
            <w:tcW w:w="2479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Cases (total number)</w:t>
            </w:r>
          </w:p>
        </w:tc>
        <w:tc>
          <w:tcPr>
            <w:tcW w:w="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12275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5772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2285</w:t>
            </w:r>
          </w:p>
        </w:tc>
        <w:tc>
          <w:tcPr>
            <w:tcW w:w="1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14136</w:t>
            </w:r>
          </w:p>
        </w:tc>
        <w:tc>
          <w:tcPr>
            <w:tcW w:w="13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6308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2435</w:t>
            </w:r>
          </w:p>
        </w:tc>
      </w:tr>
      <w:tr w:rsidR="0032722C" w:rsidRPr="00BC3E4D" w:rsidTr="005E4CA2">
        <w:trPr>
          <w:gridAfter w:val="9"/>
          <w:wAfter w:w="13735" w:type="dxa"/>
          <w:trHeight w:val="770"/>
          <w:tblHeader/>
        </w:trPr>
        <w:tc>
          <w:tcPr>
            <w:tcW w:w="2479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Random effect RR (95%CI)</w:t>
            </w:r>
          </w:p>
        </w:tc>
        <w:tc>
          <w:tcPr>
            <w:tcW w:w="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1.00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(0.90-1.11)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0.96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(0.89-1.04)</w:t>
            </w:r>
          </w:p>
        </w:tc>
        <w:tc>
          <w:tcPr>
            <w:tcW w:w="12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0.99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(0.81-1.21)</w:t>
            </w:r>
          </w:p>
        </w:tc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0.98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(0.96-0.99)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0.97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(0.95-1.00)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1.00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(0.96-1.05)</w:t>
            </w:r>
          </w:p>
        </w:tc>
        <w:tc>
          <w:tcPr>
            <w:tcW w:w="1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0.98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(0.96-0.99)</w:t>
            </w:r>
          </w:p>
        </w:tc>
        <w:tc>
          <w:tcPr>
            <w:tcW w:w="13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0.97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(0.95-0.99)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0.99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(0.96-1.02)</w:t>
            </w:r>
          </w:p>
        </w:tc>
      </w:tr>
      <w:tr w:rsidR="0032722C" w:rsidRPr="00BC3E4D" w:rsidTr="005E4CA2">
        <w:trPr>
          <w:gridAfter w:val="9"/>
          <w:wAfter w:w="13735" w:type="dxa"/>
          <w:trHeight w:val="800"/>
          <w:tblHeader/>
        </w:trPr>
        <w:tc>
          <w:tcPr>
            <w:tcW w:w="2479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Heterogeneity (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I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 xml:space="preserve">, </w:t>
            </w:r>
            <w:r w:rsidR="00C427DD" w:rsidRPr="00B44489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p-</w:t>
            </w:r>
            <w:r w:rsidR="00C427DD" w:rsidRPr="00C427DD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value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62.5%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0.006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8.6%,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0.36</w:t>
            </w:r>
          </w:p>
        </w:tc>
        <w:tc>
          <w:tcPr>
            <w:tcW w:w="12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0.51</w:t>
            </w:r>
          </w:p>
        </w:tc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0%, </w:t>
            </w:r>
          </w:p>
          <w:p w:rsidR="0032722C" w:rsidRPr="00BC3E4D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0.78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0%, </w:t>
            </w:r>
          </w:p>
          <w:p w:rsidR="0032722C" w:rsidRPr="00BC3E4D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0.63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0%, </w:t>
            </w:r>
          </w:p>
          <w:p w:rsidR="0032722C" w:rsidRPr="00BC3E4D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0.82</w:t>
            </w:r>
          </w:p>
        </w:tc>
        <w:tc>
          <w:tcPr>
            <w:tcW w:w="1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0%, </w:t>
            </w:r>
          </w:p>
          <w:p w:rsidR="0032722C" w:rsidRPr="00BC3E4D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0.48</w:t>
            </w:r>
          </w:p>
        </w:tc>
        <w:tc>
          <w:tcPr>
            <w:tcW w:w="13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0%,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0.77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0%,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0.78</w:t>
            </w:r>
          </w:p>
        </w:tc>
      </w:tr>
      <w:tr w:rsidR="0032722C" w:rsidRPr="00BC3E4D" w:rsidTr="005E4CA2">
        <w:trPr>
          <w:gridAfter w:val="9"/>
          <w:wAfter w:w="13735" w:type="dxa"/>
          <w:trHeight w:val="460"/>
          <w:tblHeader/>
        </w:trPr>
        <w:tc>
          <w:tcPr>
            <w:tcW w:w="2479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Egger's </w:t>
            </w:r>
            <w:r w:rsidRPr="00C427DD">
              <w:rPr>
                <w:rFonts w:eastAsia="Times New Roman" w:cs="Arial"/>
                <w:i/>
                <w:sz w:val="20"/>
                <w:szCs w:val="20"/>
                <w:lang w:eastAsia="en-GB"/>
              </w:rPr>
              <w:t>p</w:t>
            </w: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 value</w:t>
            </w:r>
          </w:p>
        </w:tc>
        <w:tc>
          <w:tcPr>
            <w:tcW w:w="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0.54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0.73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0.34</w:t>
            </w:r>
          </w:p>
        </w:tc>
        <w:tc>
          <w:tcPr>
            <w:tcW w:w="1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C3E4D">
              <w:rPr>
                <w:rFonts w:cs="Arial"/>
                <w:sz w:val="20"/>
                <w:szCs w:val="20"/>
              </w:rPr>
              <w:t>0.92</w:t>
            </w:r>
          </w:p>
        </w:tc>
        <w:tc>
          <w:tcPr>
            <w:tcW w:w="13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C3E4D">
              <w:rPr>
                <w:rFonts w:cs="Arial"/>
                <w:sz w:val="20"/>
                <w:szCs w:val="20"/>
              </w:rPr>
              <w:t>0.77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C3E4D">
              <w:rPr>
                <w:rFonts w:cs="Arial"/>
                <w:sz w:val="20"/>
                <w:szCs w:val="20"/>
              </w:rPr>
              <w:t>0.72</w:t>
            </w:r>
          </w:p>
        </w:tc>
      </w:tr>
      <w:tr w:rsidR="0032722C" w:rsidRPr="00BC3E4D" w:rsidTr="005E4CA2">
        <w:trPr>
          <w:gridAfter w:val="9"/>
          <w:wAfter w:w="13735" w:type="dxa"/>
          <w:trHeight w:val="257"/>
          <w:tblHeader/>
        </w:trPr>
        <w:tc>
          <w:tcPr>
            <w:tcW w:w="14425" w:type="dxa"/>
            <w:gridSpan w:val="36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32722C" w:rsidRPr="00BC3E4D" w:rsidTr="005E4CA2">
        <w:trPr>
          <w:gridAfter w:val="9"/>
          <w:wAfter w:w="13735" w:type="dxa"/>
          <w:trHeight w:val="257"/>
          <w:tblHeader/>
        </w:trPr>
        <w:tc>
          <w:tcPr>
            <w:tcW w:w="1949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4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2005 SLR*</w:t>
            </w:r>
          </w:p>
        </w:tc>
        <w:tc>
          <w:tcPr>
            <w:tcW w:w="411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11</w:t>
            </w: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CUP </w:t>
            </w: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SLR</w:t>
            </w:r>
          </w:p>
        </w:tc>
        <w:tc>
          <w:tcPr>
            <w:tcW w:w="4114" w:type="dxa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15</w:t>
            </w: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CUP </w:t>
            </w: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SLR</w:t>
            </w:r>
          </w:p>
        </w:tc>
      </w:tr>
      <w:tr w:rsidR="0032722C" w:rsidRPr="00BC3E4D" w:rsidTr="005E4CA2">
        <w:trPr>
          <w:gridAfter w:val="9"/>
          <w:wAfter w:w="13735" w:type="dxa"/>
          <w:trHeight w:val="257"/>
          <w:tblHeader/>
        </w:trPr>
        <w:tc>
          <w:tcPr>
            <w:tcW w:w="194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2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Rectal cancer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Rectal Cancer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Rectal Cancer</w:t>
            </w:r>
          </w:p>
        </w:tc>
      </w:tr>
      <w:tr w:rsidR="0032722C" w:rsidRPr="00BC3E4D" w:rsidTr="005E4CA2">
        <w:trPr>
          <w:gridAfter w:val="9"/>
          <w:wAfter w:w="13735" w:type="dxa"/>
          <w:trHeight w:val="242"/>
          <w:tblHeader/>
        </w:trPr>
        <w:tc>
          <w:tcPr>
            <w:tcW w:w="14425" w:type="dxa"/>
            <w:gridSpan w:val="3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color w:val="000000"/>
                <w:sz w:val="20"/>
                <w:szCs w:val="20"/>
                <w:shd w:val="clear" w:color="auto" w:fill="D9D9D9" w:themeFill="background1" w:themeFillShade="D9"/>
                <w:lang w:eastAsia="en-GB"/>
              </w:rPr>
              <w:t>Fruits</w:t>
            </w:r>
          </w:p>
        </w:tc>
      </w:tr>
      <w:tr w:rsidR="0032722C" w:rsidRPr="00BC3E4D" w:rsidTr="005E4CA2">
        <w:trPr>
          <w:gridAfter w:val="9"/>
          <w:wAfter w:w="13735" w:type="dxa"/>
          <w:trHeight w:val="522"/>
          <w:tblHeader/>
        </w:trPr>
        <w:tc>
          <w:tcPr>
            <w:tcW w:w="19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Increment unit used</w:t>
            </w:r>
          </w:p>
        </w:tc>
        <w:tc>
          <w:tcPr>
            <w:tcW w:w="4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Per 1 serving/day</w:t>
            </w:r>
          </w:p>
        </w:tc>
        <w:tc>
          <w:tcPr>
            <w:tcW w:w="404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100 g/day</w:t>
            </w:r>
          </w:p>
        </w:tc>
        <w:tc>
          <w:tcPr>
            <w:tcW w:w="4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100 g/day</w:t>
            </w:r>
          </w:p>
        </w:tc>
      </w:tr>
      <w:tr w:rsidR="0032722C" w:rsidRPr="00BC3E4D" w:rsidTr="005E4CA2">
        <w:trPr>
          <w:gridAfter w:val="9"/>
          <w:wAfter w:w="13735" w:type="dxa"/>
          <w:trHeight w:val="241"/>
          <w:tblHeader/>
        </w:trPr>
        <w:tc>
          <w:tcPr>
            <w:tcW w:w="19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Studies (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n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9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4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30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4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9</w:t>
            </w:r>
          </w:p>
        </w:tc>
      </w:tr>
      <w:tr w:rsidR="0032722C" w:rsidRPr="00BC3E4D" w:rsidTr="005E4CA2">
        <w:trPr>
          <w:gridAfter w:val="9"/>
          <w:wAfter w:w="13735" w:type="dxa"/>
          <w:trHeight w:val="514"/>
          <w:tblHeader/>
        </w:trPr>
        <w:tc>
          <w:tcPr>
            <w:tcW w:w="1969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Cases (total number)</w:t>
            </w:r>
          </w:p>
        </w:tc>
        <w:tc>
          <w:tcPr>
            <w:tcW w:w="17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19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12775</w:t>
            </w:r>
          </w:p>
        </w:tc>
        <w:tc>
          <w:tcPr>
            <w:tcW w:w="130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6114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2303</w:t>
            </w:r>
          </w:p>
        </w:tc>
        <w:tc>
          <w:tcPr>
            <w:tcW w:w="14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16355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6317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2444</w:t>
            </w:r>
          </w:p>
        </w:tc>
      </w:tr>
      <w:tr w:rsidR="0032722C" w:rsidRPr="00BC3E4D" w:rsidTr="005E4CA2">
        <w:trPr>
          <w:gridAfter w:val="9"/>
          <w:wAfter w:w="13735" w:type="dxa"/>
          <w:trHeight w:val="770"/>
          <w:tblHeader/>
        </w:trPr>
        <w:tc>
          <w:tcPr>
            <w:tcW w:w="1969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Random effect RR (95%CI)</w:t>
            </w:r>
          </w:p>
        </w:tc>
        <w:tc>
          <w:tcPr>
            <w:tcW w:w="17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0.97 (0.92-1.03)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0.97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(0.92-1.02)</w:t>
            </w:r>
          </w:p>
        </w:tc>
        <w:tc>
          <w:tcPr>
            <w:tcW w:w="119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0.94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(0.78-1.13)</w:t>
            </w:r>
          </w:p>
        </w:tc>
        <w:tc>
          <w:tcPr>
            <w:tcW w:w="14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0.97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(0.94-0.99)</w:t>
            </w:r>
          </w:p>
        </w:tc>
        <w:tc>
          <w:tcPr>
            <w:tcW w:w="130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0.98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(0.95-1.01)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0.97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(0.92-1.02)</w:t>
            </w:r>
          </w:p>
        </w:tc>
        <w:tc>
          <w:tcPr>
            <w:tcW w:w="14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0.96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(0.93-1.00)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0.98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(0.96-1.01)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0.98 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(0.93-1.03)</w:t>
            </w:r>
          </w:p>
        </w:tc>
      </w:tr>
      <w:tr w:rsidR="0032722C" w:rsidRPr="00BC3E4D" w:rsidTr="005E4CA2">
        <w:trPr>
          <w:gridAfter w:val="9"/>
          <w:wAfter w:w="13735" w:type="dxa"/>
          <w:trHeight w:val="800"/>
          <w:tblHeader/>
        </w:trPr>
        <w:tc>
          <w:tcPr>
            <w:tcW w:w="1969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Heterogeneity 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(I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, </w:t>
            </w:r>
            <w:r w:rsidR="00C427DD" w:rsidRPr="00C427DD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p-value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68.9%, </w:t>
            </w:r>
          </w:p>
          <w:p w:rsidR="0032722C" w:rsidRPr="00BC3E4D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65.3%,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0.003</w:t>
            </w:r>
          </w:p>
        </w:tc>
        <w:tc>
          <w:tcPr>
            <w:tcW w:w="119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72.0%,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4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51.2%,</w:t>
            </w:r>
          </w:p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0.05</w:t>
            </w:r>
          </w:p>
        </w:tc>
        <w:tc>
          <w:tcPr>
            <w:tcW w:w="130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38.5%,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0.10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38.4%,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0.14</w:t>
            </w:r>
          </w:p>
        </w:tc>
        <w:tc>
          <w:tcPr>
            <w:tcW w:w="14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68.0%, p&lt;0.0001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37.9%,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0.09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54.9%, </w:t>
            </w:r>
          </w:p>
          <w:p w:rsidR="0032722C" w:rsidRPr="00BC3E4D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BC3E4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0.02</w:t>
            </w:r>
          </w:p>
        </w:tc>
      </w:tr>
      <w:tr w:rsidR="0032722C" w:rsidRPr="00A276D0" w:rsidTr="005E4CA2">
        <w:trPr>
          <w:gridAfter w:val="9"/>
          <w:wAfter w:w="13735" w:type="dxa"/>
          <w:trHeight w:val="491"/>
          <w:tblHeader/>
        </w:trPr>
        <w:tc>
          <w:tcPr>
            <w:tcW w:w="1969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Egger's </w:t>
            </w:r>
            <w:r w:rsidRPr="00C427DD">
              <w:rPr>
                <w:rFonts w:eastAsia="Times New Roman" w:cs="Arial"/>
                <w:i/>
                <w:sz w:val="20"/>
                <w:szCs w:val="20"/>
                <w:lang w:eastAsia="en-GB"/>
              </w:rPr>
              <w:t>p</w:t>
            </w: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 xml:space="preserve"> value</w:t>
            </w:r>
          </w:p>
        </w:tc>
        <w:tc>
          <w:tcPr>
            <w:tcW w:w="17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19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0.60</w:t>
            </w:r>
          </w:p>
        </w:tc>
        <w:tc>
          <w:tcPr>
            <w:tcW w:w="130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0.92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sz w:val="20"/>
                <w:szCs w:val="20"/>
                <w:lang w:eastAsia="en-GB"/>
              </w:rPr>
              <w:t>0.70</w:t>
            </w:r>
          </w:p>
        </w:tc>
        <w:tc>
          <w:tcPr>
            <w:tcW w:w="14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C3E4D">
              <w:rPr>
                <w:rFonts w:cs="Arial"/>
                <w:sz w:val="20"/>
                <w:szCs w:val="20"/>
              </w:rPr>
              <w:t>0.07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C3E4D">
              <w:rPr>
                <w:rFonts w:cs="Arial"/>
                <w:sz w:val="20"/>
                <w:szCs w:val="20"/>
              </w:rPr>
              <w:t>0.55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E517D3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C3E4D">
              <w:rPr>
                <w:rFonts w:cs="Arial"/>
                <w:sz w:val="20"/>
                <w:szCs w:val="20"/>
              </w:rPr>
              <w:t>0.41</w:t>
            </w:r>
          </w:p>
        </w:tc>
      </w:tr>
    </w:tbl>
    <w:p w:rsidR="0032722C" w:rsidRDefault="0032722C" w:rsidP="0032722C">
      <w:pPr>
        <w:rPr>
          <w:rFonts w:eastAsia="Times New Roman" w:cs="Arial"/>
          <w:sz w:val="20"/>
          <w:szCs w:val="20"/>
          <w:lang w:eastAsia="en-GB"/>
        </w:rPr>
      </w:pPr>
      <w:r>
        <w:rPr>
          <w:rFonts w:eastAsia="Times New Roman" w:cs="Arial"/>
          <w:sz w:val="20"/>
          <w:szCs w:val="20"/>
          <w:vertAlign w:val="superscript"/>
          <w:lang w:eastAsia="en-GB"/>
        </w:rPr>
        <w:t xml:space="preserve">1 </w:t>
      </w:r>
      <w:r>
        <w:rPr>
          <w:rFonts w:eastAsia="Times New Roman" w:cs="Arial"/>
          <w:sz w:val="20"/>
          <w:szCs w:val="20"/>
          <w:lang w:eastAsia="en-GB"/>
        </w:rPr>
        <w:t xml:space="preserve">As part of the 2010 CUP SLR it was concluded that garlic </w:t>
      </w:r>
      <w:r w:rsidRPr="00E05A6E">
        <w:rPr>
          <w:rFonts w:eastAsia="Times New Roman" w:cs="Arial"/>
          <w:sz w:val="20"/>
          <w:szCs w:val="20"/>
          <w:lang w:eastAsia="en-GB"/>
        </w:rPr>
        <w:t>probably decreases the risk of colorectal cancer</w:t>
      </w:r>
      <w:r>
        <w:rPr>
          <w:rFonts w:eastAsia="Times New Roman" w:cs="Arial"/>
          <w:sz w:val="20"/>
          <w:szCs w:val="20"/>
          <w:lang w:eastAsia="en-GB"/>
        </w:rPr>
        <w:t xml:space="preserve">. </w:t>
      </w:r>
      <w:r w:rsidRPr="00E05A6E">
        <w:rPr>
          <w:rFonts w:eastAsia="Times New Roman" w:cs="Arial"/>
          <w:sz w:val="20"/>
          <w:szCs w:val="20"/>
          <w:lang w:eastAsia="en-GB"/>
        </w:rPr>
        <w:t>A meta-analysis including two cohort studies was conducted and showed a RR estimate of 0.66 (95% CI: 0.48-0.91, ph=0.67) for the highest category of garlic intake compared with the lowest category. A meta-analysis including five case-control studies showed a RR of 0.76 (0.58-0.98, ph=0.06).</w:t>
      </w:r>
      <w:r>
        <w:rPr>
          <w:rFonts w:eastAsia="Times New Roman" w:cs="Arial"/>
          <w:sz w:val="20"/>
          <w:szCs w:val="20"/>
          <w:lang w:eastAsia="en-GB"/>
        </w:rPr>
        <w:t xml:space="preserve"> There were no new data to update the analysis on garlic.</w:t>
      </w:r>
    </w:p>
    <w:p w:rsidR="0032722C" w:rsidRDefault="0032722C" w:rsidP="0032722C">
      <w:pPr>
        <w:rPr>
          <w:rFonts w:eastAsia="Times New Roman" w:cs="Arial"/>
          <w:sz w:val="20"/>
          <w:szCs w:val="20"/>
          <w:lang w:eastAsia="en-GB"/>
        </w:rPr>
        <w:sectPr w:rsidR="0032722C" w:rsidSect="005E4CA2">
          <w:footerReference w:type="default" r:id="rId7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32722C" w:rsidRDefault="0032722C" w:rsidP="0032722C">
      <w:pPr>
        <w:rPr>
          <w:rFonts w:eastAsia="Times New Roman" w:cs="Arial"/>
          <w:sz w:val="20"/>
          <w:szCs w:val="20"/>
          <w:lang w:eastAsia="en-GB"/>
        </w:rPr>
      </w:pPr>
    </w:p>
    <w:p w:rsidR="0032722C" w:rsidRDefault="0032722C" w:rsidP="0032722C">
      <w:pPr>
        <w:rPr>
          <w:rFonts w:eastAsia="Times New Roman" w:cs="Arial"/>
          <w:sz w:val="20"/>
          <w:szCs w:val="20"/>
          <w:vertAlign w:val="superscript"/>
          <w:lang w:eastAsia="en-GB"/>
        </w:rPr>
      </w:pPr>
      <w:r w:rsidRPr="00873804">
        <w:rPr>
          <w:rFonts w:cs="Arial"/>
          <w:b/>
        </w:rPr>
        <w:t>1</w:t>
      </w:r>
      <w:r>
        <w:rPr>
          <w:rFonts w:cs="Arial"/>
          <w:b/>
        </w:rPr>
        <w:t>B</w:t>
      </w:r>
      <w:r w:rsidRPr="00873804">
        <w:rPr>
          <w:rFonts w:cs="Arial"/>
          <w:b/>
        </w:rPr>
        <w:t xml:space="preserve"> </w:t>
      </w:r>
      <w:r>
        <w:rPr>
          <w:rFonts w:cs="Arial"/>
        </w:rPr>
        <w:t>R</w:t>
      </w:r>
      <w:r w:rsidRPr="00873804">
        <w:rPr>
          <w:rFonts w:cs="Arial"/>
        </w:rPr>
        <w:t xml:space="preserve">esults of dose-response meta-analysis for </w:t>
      </w:r>
      <w:r>
        <w:rPr>
          <w:rFonts w:cs="Arial"/>
        </w:rPr>
        <w:t xml:space="preserve">dairy products, milk and cheese </w:t>
      </w:r>
    </w:p>
    <w:tbl>
      <w:tblPr>
        <w:tblW w:w="15193" w:type="dxa"/>
        <w:tblLayout w:type="fixed"/>
        <w:tblLook w:val="04A0"/>
      </w:tblPr>
      <w:tblGrid>
        <w:gridCol w:w="1951"/>
        <w:gridCol w:w="1418"/>
        <w:gridCol w:w="316"/>
        <w:gridCol w:w="251"/>
        <w:gridCol w:w="992"/>
        <w:gridCol w:w="450"/>
        <w:gridCol w:w="1251"/>
        <w:gridCol w:w="32"/>
        <w:gridCol w:w="1278"/>
        <w:gridCol w:w="107"/>
        <w:gridCol w:w="956"/>
        <w:gridCol w:w="213"/>
        <w:gridCol w:w="107"/>
        <w:gridCol w:w="1156"/>
        <w:gridCol w:w="120"/>
        <w:gridCol w:w="1025"/>
        <w:gridCol w:w="143"/>
        <w:gridCol w:w="108"/>
        <w:gridCol w:w="1275"/>
        <w:gridCol w:w="35"/>
        <w:gridCol w:w="1241"/>
        <w:gridCol w:w="768"/>
      </w:tblGrid>
      <w:tr w:rsidR="0032722C" w:rsidRPr="00166D26" w:rsidTr="005E4CA2">
        <w:trPr>
          <w:gridAfter w:val="1"/>
          <w:wAfter w:w="768" w:type="dxa"/>
          <w:trHeight w:val="393"/>
        </w:trPr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05</w:t>
            </w: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 SLR</w:t>
            </w:r>
          </w:p>
        </w:tc>
        <w:tc>
          <w:tcPr>
            <w:tcW w:w="38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201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0</w:t>
            </w: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 CUP SLR</w:t>
            </w:r>
          </w:p>
        </w:tc>
        <w:tc>
          <w:tcPr>
            <w:tcW w:w="3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2015 CUP SLR</w:t>
            </w:r>
          </w:p>
        </w:tc>
      </w:tr>
      <w:tr w:rsidR="0032722C" w:rsidRPr="00166D26" w:rsidTr="005E4CA2">
        <w:trPr>
          <w:gridAfter w:val="1"/>
          <w:wAfter w:w="768" w:type="dxa"/>
          <w:trHeight w:val="580"/>
        </w:trPr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cancer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cancer</w:t>
            </w:r>
          </w:p>
        </w:tc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cancer</w:t>
            </w:r>
          </w:p>
        </w:tc>
      </w:tr>
      <w:tr w:rsidR="0032722C" w:rsidRPr="00166D26" w:rsidTr="005E4CA2">
        <w:trPr>
          <w:trHeight w:val="402"/>
        </w:trPr>
        <w:tc>
          <w:tcPr>
            <w:tcW w:w="14425" w:type="dxa"/>
            <w:gridSpan w:val="2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2722C" w:rsidRPr="00641F79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Dairy products</w:t>
            </w:r>
            <w:r w:rsidRPr="005E19EC">
              <w:rPr>
                <w:rFonts w:eastAsia="Times New Roman" w:cs="Arial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</w:p>
        </w:tc>
        <w:tc>
          <w:tcPr>
            <w:tcW w:w="768" w:type="dxa"/>
            <w:tcBorders>
              <w:left w:val="single" w:sz="4" w:space="0" w:color="auto"/>
            </w:tcBorders>
            <w:vAlign w:val="center"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32722C" w:rsidRPr="00166D26" w:rsidTr="005E4CA2">
        <w:trPr>
          <w:gridAfter w:val="1"/>
          <w:wAfter w:w="768" w:type="dxa"/>
          <w:trHeight w:val="540"/>
        </w:trPr>
        <w:tc>
          <w:tcPr>
            <w:tcW w:w="19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Increment unit used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Per 1 serving/day</w:t>
            </w:r>
          </w:p>
        </w:tc>
        <w:tc>
          <w:tcPr>
            <w:tcW w:w="1442" w:type="dxa"/>
            <w:gridSpan w:val="2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Per 200 g/d</w:t>
            </w:r>
          </w:p>
        </w:tc>
        <w:tc>
          <w:tcPr>
            <w:tcW w:w="1283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Per 1 serving/day</w:t>
            </w:r>
          </w:p>
        </w:tc>
        <w:tc>
          <w:tcPr>
            <w:tcW w:w="39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400 g/day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400 g/day</w:t>
            </w:r>
          </w:p>
        </w:tc>
      </w:tr>
      <w:tr w:rsidR="0032722C" w:rsidRPr="00166D26" w:rsidTr="005E4CA2">
        <w:trPr>
          <w:gridAfter w:val="1"/>
          <w:wAfter w:w="768" w:type="dxa"/>
          <w:trHeight w:val="359"/>
        </w:trPr>
        <w:tc>
          <w:tcPr>
            <w:tcW w:w="19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Studies (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n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276" w:type="dxa"/>
            <w:gridSpan w:val="3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383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310" w:type="dxa"/>
            <w:gridSpan w:val="2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241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32722C" w:rsidRPr="00166D26" w:rsidTr="005E4CA2">
        <w:trPr>
          <w:gridAfter w:val="1"/>
          <w:wAfter w:w="768" w:type="dxa"/>
          <w:trHeight w:val="443"/>
        </w:trPr>
        <w:tc>
          <w:tcPr>
            <w:tcW w:w="19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Cases (total number)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9807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14859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3991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2152</w:t>
            </w:r>
          </w:p>
        </w:tc>
      </w:tr>
      <w:tr w:rsidR="0032722C" w:rsidRPr="00166D26" w:rsidTr="005E4CA2">
        <w:trPr>
          <w:gridAfter w:val="1"/>
          <w:wAfter w:w="768" w:type="dxa"/>
          <w:trHeight w:val="1002"/>
        </w:trPr>
        <w:tc>
          <w:tcPr>
            <w:tcW w:w="19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Random effect </w:t>
            </w:r>
            <w:r w:rsidRPr="00112685">
              <w:rPr>
                <w:rFonts w:eastAsia="Times New Roman" w:cs="Arial"/>
                <w:sz w:val="20"/>
                <w:szCs w:val="20"/>
                <w:lang w:eastAsia="en-GB"/>
              </w:rPr>
              <w:t>RR (95%CI)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0.97 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(0.93-1.01)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0.95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(0.82-1.10)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0.95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(0.86-1.06)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0.85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(0.81-0.90)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0.84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(0.72-0.97)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1.00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(0.77-1.28)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0.87 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(0.83-0.90)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0.87 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(0.81-0.94)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0.93 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(0.82-1.06)</w:t>
            </w:r>
          </w:p>
        </w:tc>
      </w:tr>
      <w:tr w:rsidR="0032722C" w:rsidRPr="00166D26" w:rsidTr="005E4CA2">
        <w:trPr>
          <w:gridAfter w:val="1"/>
          <w:wAfter w:w="768" w:type="dxa"/>
          <w:trHeight w:val="688"/>
        </w:trPr>
        <w:tc>
          <w:tcPr>
            <w:tcW w:w="19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Heterogeneity (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I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,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C427DD" w:rsidRPr="00C427DD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p-value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11.5%, </w:t>
            </w:r>
          </w:p>
          <w:p w:rsidR="0032722C" w:rsidRPr="00166D26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0.34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0%, </w:t>
            </w:r>
          </w:p>
          <w:p w:rsidR="0032722C" w:rsidRPr="00166D26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0.86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49.5%,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0%, </w:t>
            </w:r>
          </w:p>
          <w:p w:rsidR="0032722C" w:rsidRPr="00166D26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0.57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35.4%,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0.19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68.9%,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18.4%,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0.27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24.4%,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0.25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48.6%,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0.10</w:t>
            </w:r>
          </w:p>
        </w:tc>
      </w:tr>
      <w:tr w:rsidR="0032722C" w:rsidRPr="00166D26" w:rsidTr="005E4CA2">
        <w:trPr>
          <w:gridAfter w:val="1"/>
          <w:wAfter w:w="768" w:type="dxa"/>
          <w:trHeight w:val="414"/>
        </w:trPr>
        <w:tc>
          <w:tcPr>
            <w:tcW w:w="19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997478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997478">
              <w:rPr>
                <w:rFonts w:eastAsia="Times New Roman" w:cs="Arial"/>
                <w:sz w:val="20"/>
                <w:szCs w:val="20"/>
                <w:lang w:eastAsia="en-GB"/>
              </w:rPr>
              <w:t xml:space="preserve">Egger's </w:t>
            </w:r>
            <w:r w:rsidRPr="00C427DD">
              <w:rPr>
                <w:rFonts w:eastAsia="Times New Roman" w:cs="Arial"/>
                <w:i/>
                <w:sz w:val="20"/>
                <w:szCs w:val="20"/>
                <w:lang w:eastAsia="en-GB"/>
              </w:rPr>
              <w:t>p</w:t>
            </w:r>
            <w:r w:rsidRPr="00997478">
              <w:rPr>
                <w:rFonts w:eastAsia="Times New Roman" w:cs="Arial"/>
                <w:sz w:val="20"/>
                <w:szCs w:val="20"/>
                <w:lang w:eastAsia="en-GB"/>
              </w:rPr>
              <w:t xml:space="preserve"> value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99747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997478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99747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997478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0.73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0.63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32722C" w:rsidRPr="00166D26" w:rsidTr="005E4CA2">
        <w:trPr>
          <w:gridAfter w:val="1"/>
          <w:wAfter w:w="768" w:type="dxa"/>
          <w:trHeight w:val="459"/>
        </w:trPr>
        <w:tc>
          <w:tcPr>
            <w:tcW w:w="14425" w:type="dxa"/>
            <w:gridSpan w:val="21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2722C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Milk</w:t>
            </w:r>
          </w:p>
        </w:tc>
      </w:tr>
      <w:tr w:rsidR="0032722C" w:rsidRPr="00166D26" w:rsidTr="005E4CA2">
        <w:trPr>
          <w:gridAfter w:val="1"/>
          <w:wAfter w:w="768" w:type="dxa"/>
          <w:trHeight w:val="378"/>
        </w:trPr>
        <w:tc>
          <w:tcPr>
            <w:tcW w:w="19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Increment unit used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Per 1 serving/day</w:t>
            </w:r>
          </w:p>
        </w:tc>
        <w:tc>
          <w:tcPr>
            <w:tcW w:w="1559" w:type="dxa"/>
            <w:gridSpan w:val="3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High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est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vs. low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est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High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est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vs. low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est</w:t>
            </w:r>
          </w:p>
        </w:tc>
        <w:tc>
          <w:tcPr>
            <w:tcW w:w="39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200 g/day</w:t>
            </w:r>
          </w:p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827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 200 g/day</w:t>
            </w:r>
          </w:p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32722C" w:rsidRPr="00166D26" w:rsidTr="005E4CA2">
        <w:trPr>
          <w:gridAfter w:val="1"/>
          <w:wAfter w:w="768" w:type="dxa"/>
          <w:trHeight w:val="389"/>
        </w:trPr>
        <w:tc>
          <w:tcPr>
            <w:tcW w:w="19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Studies (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n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5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</w:tr>
      <w:tr w:rsidR="0032722C" w:rsidRPr="00166D26" w:rsidTr="005E4CA2">
        <w:trPr>
          <w:gridAfter w:val="1"/>
          <w:wAfter w:w="768" w:type="dxa"/>
          <w:trHeight w:val="431"/>
        </w:trPr>
        <w:tc>
          <w:tcPr>
            <w:tcW w:w="19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Cases (total number)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4510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10738</w:t>
            </w:r>
          </w:p>
        </w:tc>
        <w:tc>
          <w:tcPr>
            <w:tcW w:w="15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8149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3599</w:t>
            </w:r>
          </w:p>
        </w:tc>
      </w:tr>
      <w:tr w:rsidR="0032722C" w:rsidRPr="00166D26" w:rsidTr="005E4CA2">
        <w:trPr>
          <w:gridAfter w:val="1"/>
          <w:wAfter w:w="768" w:type="dxa"/>
          <w:trHeight w:val="1002"/>
        </w:trPr>
        <w:tc>
          <w:tcPr>
            <w:tcW w:w="19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Random effect </w:t>
            </w:r>
            <w:r w:rsidRPr="00112685">
              <w:rPr>
                <w:rFonts w:eastAsia="Times New Roman" w:cs="Arial"/>
                <w:sz w:val="20"/>
                <w:szCs w:val="20"/>
                <w:lang w:eastAsia="en-GB"/>
              </w:rPr>
              <w:t>RR (95%CI)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0.94 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(0.85-1.03)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0.79 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(0.65-0.96)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0.93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(0.59-1.46)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0.90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(0.85-0.94)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0.88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(0.79-0.97)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0.90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(0.79-1.02)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0.94 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(0.92-0.96)</w:t>
            </w:r>
          </w:p>
        </w:tc>
        <w:tc>
          <w:tcPr>
            <w:tcW w:w="15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0.93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(0.90-0.96)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0.94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(0.91-0.97)</w:t>
            </w:r>
          </w:p>
        </w:tc>
      </w:tr>
      <w:tr w:rsidR="0032722C" w:rsidRPr="00166D26" w:rsidTr="005E4CA2">
        <w:trPr>
          <w:gridAfter w:val="1"/>
          <w:wAfter w:w="768" w:type="dxa"/>
          <w:trHeight w:val="770"/>
        </w:trPr>
        <w:tc>
          <w:tcPr>
            <w:tcW w:w="19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lastRenderedPageBreak/>
              <w:t>Heterogeneity (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I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,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C427DD" w:rsidRPr="00C427DD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p-value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12.4%,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0.34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14.9%,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0.32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0%, </w:t>
            </w:r>
          </w:p>
          <w:p w:rsidR="0032722C" w:rsidRPr="00166D26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0.75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24.6%,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0.22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44.1%,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0.11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0%,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0.53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0.97</w:t>
            </w:r>
          </w:p>
        </w:tc>
        <w:tc>
          <w:tcPr>
            <w:tcW w:w="15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30.0%, </w:t>
            </w:r>
          </w:p>
          <w:p w:rsidR="0032722C" w:rsidRPr="00166D26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0.18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0%, </w:t>
            </w:r>
          </w:p>
          <w:p w:rsidR="0032722C" w:rsidRPr="00166D26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0.93</w:t>
            </w:r>
          </w:p>
        </w:tc>
      </w:tr>
      <w:tr w:rsidR="0032722C" w:rsidRPr="00166D26" w:rsidTr="005E4CA2">
        <w:trPr>
          <w:gridAfter w:val="1"/>
          <w:wAfter w:w="768" w:type="dxa"/>
          <w:trHeight w:val="710"/>
        </w:trPr>
        <w:tc>
          <w:tcPr>
            <w:tcW w:w="1951" w:type="dxa"/>
            <w:tcBorders>
              <w:top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735A1D">
              <w:rPr>
                <w:rFonts w:eastAsia="Times New Roman" w:cs="Arial"/>
                <w:sz w:val="20"/>
                <w:szCs w:val="20"/>
                <w:lang w:eastAsia="en-GB"/>
              </w:rPr>
              <w:t>Egger's p value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</w:tcBorders>
            <w:shd w:val="clear" w:color="000000" w:fill="FFFFFF"/>
            <w:vAlign w:val="center"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0.61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</w:tcBorders>
            <w:shd w:val="clear" w:color="000000" w:fill="FFFFFF"/>
            <w:vAlign w:val="center"/>
            <w:hideMark/>
          </w:tcPr>
          <w:p w:rsidR="0032722C" w:rsidRPr="00E517D3" w:rsidRDefault="0032722C" w:rsidP="005E4CA2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E517D3">
              <w:rPr>
                <w:rFonts w:cs="Arial"/>
                <w:sz w:val="20"/>
                <w:szCs w:val="20"/>
              </w:rPr>
              <w:t>0.63</w:t>
            </w:r>
          </w:p>
        </w:tc>
        <w:tc>
          <w:tcPr>
            <w:tcW w:w="1526" w:type="dxa"/>
            <w:gridSpan w:val="3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E517D3" w:rsidRDefault="0032722C" w:rsidP="005E4CA2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E517D3">
              <w:rPr>
                <w:rFonts w:cs="Arial"/>
                <w:sz w:val="20"/>
                <w:szCs w:val="20"/>
              </w:rPr>
              <w:t>0.49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E517D3" w:rsidRDefault="0032722C" w:rsidP="005E4CA2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E517D3">
              <w:rPr>
                <w:rFonts w:cs="Arial"/>
                <w:sz w:val="20"/>
                <w:szCs w:val="20"/>
              </w:rPr>
              <w:t>0.62</w:t>
            </w:r>
          </w:p>
        </w:tc>
      </w:tr>
    </w:tbl>
    <w:tbl>
      <w:tblPr>
        <w:tblpPr w:leftFromText="141" w:rightFromText="141" w:vertAnchor="text" w:horzAnchor="margin" w:tblpY="150"/>
        <w:tblOverlap w:val="never"/>
        <w:tblW w:w="14425" w:type="dxa"/>
        <w:tblLayout w:type="fixed"/>
        <w:tblLook w:val="04A0"/>
      </w:tblPr>
      <w:tblGrid>
        <w:gridCol w:w="1951"/>
        <w:gridCol w:w="1734"/>
        <w:gridCol w:w="1693"/>
        <w:gridCol w:w="1283"/>
        <w:gridCol w:w="1278"/>
        <w:gridCol w:w="1063"/>
        <w:gridCol w:w="1596"/>
        <w:gridCol w:w="1168"/>
        <w:gridCol w:w="1383"/>
        <w:gridCol w:w="35"/>
        <w:gridCol w:w="1241"/>
      </w:tblGrid>
      <w:tr w:rsidR="0032722C" w:rsidRPr="00166D26" w:rsidTr="005E4CA2">
        <w:trPr>
          <w:trHeight w:val="393"/>
        </w:trPr>
        <w:tc>
          <w:tcPr>
            <w:tcW w:w="1951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05</w:t>
            </w: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 SLR</w:t>
            </w:r>
          </w:p>
        </w:tc>
        <w:tc>
          <w:tcPr>
            <w:tcW w:w="39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201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0</w:t>
            </w: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 CUP SLR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3827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2015 CUP SLR</w:t>
            </w:r>
          </w:p>
        </w:tc>
      </w:tr>
      <w:tr w:rsidR="0032722C" w:rsidRPr="00166D26" w:rsidTr="005E4CA2">
        <w:trPr>
          <w:trHeight w:val="580"/>
        </w:trPr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cancer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cancer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3E4D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cancer</w:t>
            </w:r>
          </w:p>
        </w:tc>
      </w:tr>
      <w:tr w:rsidR="0032722C" w:rsidRPr="00166D26" w:rsidTr="005E4CA2">
        <w:trPr>
          <w:trHeight w:val="580"/>
        </w:trPr>
        <w:tc>
          <w:tcPr>
            <w:tcW w:w="14425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Cheese</w:t>
            </w:r>
          </w:p>
        </w:tc>
      </w:tr>
      <w:tr w:rsidR="0032722C" w:rsidRPr="00166D26" w:rsidTr="005E4CA2">
        <w:trPr>
          <w:trHeight w:val="58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Increment unit used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Per 1 serving/day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Per 50 g/day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9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50 g/day</w:t>
            </w:r>
          </w:p>
        </w:tc>
      </w:tr>
      <w:tr w:rsidR="0032722C" w:rsidRPr="00166D26" w:rsidTr="005E4CA2">
        <w:trPr>
          <w:trHeight w:val="362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Studies (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n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93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32722C" w:rsidRPr="00166D26" w:rsidTr="005E4CA2">
        <w:trPr>
          <w:trHeight w:val="58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Cases (total number)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583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484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93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6462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3958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2101</w:t>
            </w:r>
          </w:p>
        </w:tc>
      </w:tr>
      <w:tr w:rsidR="0032722C" w:rsidRPr="00166D26" w:rsidTr="005E4CA2">
        <w:trPr>
          <w:trHeight w:val="58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RR (95%CI)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1.14 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(0.82-1.58)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1.11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(0.88-1.39)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93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0.94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(0.87-1.02)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0.91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(0.80-1.03)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0.95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(0.90-1.00)</w:t>
            </w:r>
          </w:p>
        </w:tc>
      </w:tr>
      <w:tr w:rsidR="0032722C" w:rsidRPr="00166D26" w:rsidTr="005E4CA2">
        <w:trPr>
          <w:trHeight w:val="58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Heterogeneity (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I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B44489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,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C427DD" w:rsidRPr="00C427DD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p-value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0%,</w:t>
            </w:r>
          </w:p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0.44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0%, </w:t>
            </w:r>
          </w:p>
          <w:p w:rsidR="0032722C" w:rsidRPr="00166D26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0.42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93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9.5%,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0.36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18.5%, </w:t>
            </w:r>
            <w:r w:rsidR="005E4CA2"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0.29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0%, </w:t>
            </w:r>
          </w:p>
          <w:p w:rsidR="0032722C" w:rsidRPr="00166D26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166D2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0.96</w:t>
            </w:r>
          </w:p>
        </w:tc>
      </w:tr>
      <w:tr w:rsidR="0032722C" w:rsidRPr="00166D26" w:rsidTr="005E4CA2">
        <w:trPr>
          <w:trHeight w:val="58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735A1D">
              <w:rPr>
                <w:rFonts w:eastAsia="Times New Roman" w:cs="Arial"/>
                <w:sz w:val="20"/>
                <w:szCs w:val="20"/>
                <w:lang w:eastAsia="en-GB"/>
              </w:rPr>
              <w:t xml:space="preserve">Egger's </w:t>
            </w:r>
            <w:r w:rsidRPr="00C427DD">
              <w:rPr>
                <w:rFonts w:eastAsia="Times New Roman" w:cs="Arial"/>
                <w:i/>
                <w:sz w:val="20"/>
                <w:szCs w:val="20"/>
                <w:lang w:eastAsia="en-GB"/>
              </w:rPr>
              <w:t>p</w:t>
            </w:r>
            <w:r w:rsidRPr="00735A1D">
              <w:rPr>
                <w:rFonts w:eastAsia="Times New Roman" w:cs="Arial"/>
                <w:sz w:val="20"/>
                <w:szCs w:val="20"/>
                <w:lang w:eastAsia="en-GB"/>
              </w:rPr>
              <w:t xml:space="preserve"> value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93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0.72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BC3E4D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-</w:t>
            </w:r>
          </w:p>
        </w:tc>
      </w:tr>
    </w:tbl>
    <w:p w:rsidR="0032722C" w:rsidRDefault="0032722C" w:rsidP="0032722C">
      <w:pPr>
        <w:spacing w:after="0"/>
        <w:rPr>
          <w:rFonts w:eastAsia="Times New Roman" w:cs="Arial"/>
          <w:sz w:val="20"/>
          <w:szCs w:val="20"/>
          <w:lang w:eastAsia="en-GB"/>
        </w:rPr>
      </w:pPr>
      <w:r w:rsidRPr="005E19EC">
        <w:rPr>
          <w:rFonts w:eastAsia="Times New Roman" w:cs="Arial"/>
          <w:sz w:val="20"/>
          <w:szCs w:val="20"/>
          <w:vertAlign w:val="superscript"/>
          <w:lang w:eastAsia="en-GB"/>
        </w:rPr>
        <w:t>2</w:t>
      </w:r>
      <w:r>
        <w:rPr>
          <w:rFonts w:eastAsia="Times New Roman" w:cs="Arial"/>
          <w:sz w:val="20"/>
          <w:szCs w:val="20"/>
          <w:lang w:eastAsia="en-GB"/>
        </w:rPr>
        <w:t>For dairy products we only had sufficient data to conduct individual analysis on total milk and cheese</w:t>
      </w:r>
    </w:p>
    <w:p w:rsidR="0032722C" w:rsidRPr="006670FF" w:rsidRDefault="0032722C" w:rsidP="0032722C">
      <w:pPr>
        <w:spacing w:after="0"/>
        <w:rPr>
          <w:rFonts w:eastAsia="Times New Roman" w:cs="Arial"/>
          <w:sz w:val="20"/>
          <w:szCs w:val="20"/>
          <w:lang w:eastAsia="en-GB"/>
        </w:rPr>
      </w:pPr>
      <w:proofErr w:type="gramStart"/>
      <w:r w:rsidRPr="00913DB3">
        <w:rPr>
          <w:rFonts w:eastAsia="Times New Roman" w:cs="Arial"/>
          <w:sz w:val="20"/>
          <w:szCs w:val="20"/>
          <w:lang w:eastAsia="en-GB"/>
        </w:rPr>
        <w:t>*</w:t>
      </w:r>
      <w:r>
        <w:rPr>
          <w:rFonts w:eastAsia="Times New Roman" w:cs="Arial"/>
          <w:sz w:val="20"/>
          <w:szCs w:val="20"/>
          <w:lang w:eastAsia="en-GB"/>
        </w:rPr>
        <w:t xml:space="preserve"> </w:t>
      </w:r>
      <w:r>
        <w:t xml:space="preserve"> </w:t>
      </w:r>
      <w:r w:rsidRPr="00913DB3">
        <w:rPr>
          <w:rFonts w:eastAsia="Times New Roman" w:cs="Arial"/>
          <w:sz w:val="20"/>
          <w:szCs w:val="20"/>
          <w:lang w:eastAsia="en-GB"/>
        </w:rPr>
        <w:t>No</w:t>
      </w:r>
      <w:proofErr w:type="gramEnd"/>
      <w:r w:rsidRPr="00913DB3">
        <w:rPr>
          <w:rFonts w:eastAsia="Times New Roman" w:cs="Arial"/>
          <w:sz w:val="20"/>
          <w:szCs w:val="20"/>
          <w:lang w:eastAsia="en-GB"/>
        </w:rPr>
        <w:t xml:space="preserve"> data available</w:t>
      </w:r>
    </w:p>
    <w:p w:rsidR="0032722C" w:rsidRDefault="0032722C" w:rsidP="0032722C"/>
    <w:p w:rsidR="0032722C" w:rsidRPr="006670FF" w:rsidRDefault="0032722C" w:rsidP="0032722C">
      <w:pPr>
        <w:rPr>
          <w:vertAlign w:val="subscript"/>
        </w:rPr>
        <w:sectPr w:rsidR="0032722C" w:rsidRPr="006670FF" w:rsidSect="005E4CA2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32722C" w:rsidRPr="00873804" w:rsidRDefault="0032722C" w:rsidP="0032722C">
      <w:pPr>
        <w:rPr>
          <w:rFonts w:cs="Arial"/>
        </w:rPr>
      </w:pPr>
      <w:r w:rsidRPr="00D515D3">
        <w:rPr>
          <w:rFonts w:cs="Arial"/>
          <w:b/>
        </w:rPr>
        <w:lastRenderedPageBreak/>
        <w:t>1C</w:t>
      </w:r>
      <w:r>
        <w:rPr>
          <w:rFonts w:cs="Arial"/>
        </w:rPr>
        <w:t xml:space="preserve"> results of dose-response meta-analysis for alcohol, coffee, tea and legumes</w:t>
      </w:r>
    </w:p>
    <w:tbl>
      <w:tblPr>
        <w:tblpPr w:leftFromText="180" w:rightFromText="180" w:vertAnchor="text" w:tblpX="108" w:tblpY="1"/>
        <w:tblW w:w="17005" w:type="dxa"/>
        <w:tblLook w:val="04A0"/>
      </w:tblPr>
      <w:tblGrid>
        <w:gridCol w:w="2328"/>
        <w:gridCol w:w="3369"/>
        <w:gridCol w:w="81"/>
        <w:gridCol w:w="1387"/>
        <w:gridCol w:w="1386"/>
        <w:gridCol w:w="62"/>
        <w:gridCol w:w="1324"/>
        <w:gridCol w:w="1370"/>
        <w:gridCol w:w="98"/>
        <w:gridCol w:w="1180"/>
        <w:gridCol w:w="139"/>
        <w:gridCol w:w="1247"/>
        <w:gridCol w:w="1517"/>
        <w:gridCol w:w="1517"/>
      </w:tblGrid>
      <w:tr w:rsidR="0032722C" w:rsidRPr="001351D9" w:rsidTr="005E4CA2">
        <w:trPr>
          <w:gridAfter w:val="2"/>
          <w:wAfter w:w="3034" w:type="dxa"/>
          <w:trHeight w:val="338"/>
        </w:trPr>
        <w:tc>
          <w:tcPr>
            <w:tcW w:w="232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34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2005 SLR*</w:t>
            </w:r>
          </w:p>
        </w:tc>
        <w:tc>
          <w:tcPr>
            <w:tcW w:w="4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2011 CUP SLR</w:t>
            </w:r>
          </w:p>
        </w:tc>
        <w:tc>
          <w:tcPr>
            <w:tcW w:w="4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2015 CUP SLR</w:t>
            </w:r>
          </w:p>
        </w:tc>
      </w:tr>
      <w:tr w:rsidR="0032722C" w:rsidRPr="001351D9" w:rsidTr="005E4CA2">
        <w:trPr>
          <w:trHeight w:val="338"/>
        </w:trPr>
        <w:tc>
          <w:tcPr>
            <w:tcW w:w="232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34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Colorectal cancer 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 cancer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Colorectal cancer 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 cancer</w:t>
            </w:r>
          </w:p>
        </w:tc>
        <w:tc>
          <w:tcPr>
            <w:tcW w:w="1517" w:type="dxa"/>
            <w:tcBorders>
              <w:left w:val="single" w:sz="4" w:space="0" w:color="auto"/>
            </w:tcBorders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17" w:type="dxa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32722C" w:rsidRPr="001351D9" w:rsidTr="005E4CA2">
        <w:trPr>
          <w:gridAfter w:val="2"/>
          <w:wAfter w:w="3034" w:type="dxa"/>
          <w:trHeight w:val="338"/>
        </w:trPr>
        <w:tc>
          <w:tcPr>
            <w:tcW w:w="23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2722C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Alcohol intake </w:t>
            </w:r>
          </w:p>
          <w:p w:rsidR="0032722C" w:rsidRPr="00112685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(as ethanol content)</w:t>
            </w:r>
          </w:p>
        </w:tc>
        <w:tc>
          <w:tcPr>
            <w:tcW w:w="3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2722C" w:rsidRPr="00112685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4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2722C" w:rsidRPr="00112685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2722C" w:rsidRPr="00112685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2722C" w:rsidRPr="00112685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2722C" w:rsidRPr="00112685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32722C" w:rsidRPr="001351D9" w:rsidTr="005E4CA2">
        <w:trPr>
          <w:gridAfter w:val="2"/>
          <w:wAfter w:w="3034" w:type="dxa"/>
          <w:trHeight w:val="517"/>
        </w:trPr>
        <w:tc>
          <w:tcPr>
            <w:tcW w:w="232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Increment unit used</w:t>
            </w:r>
          </w:p>
        </w:tc>
        <w:tc>
          <w:tcPr>
            <w:tcW w:w="345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 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 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 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 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 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 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 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 </w:t>
            </w:r>
            <w:r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 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 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 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 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 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1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Per 10g/day</w:t>
            </w:r>
          </w:p>
        </w:tc>
        <w:tc>
          <w:tcPr>
            <w:tcW w:w="4034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Per 10g/day</w:t>
            </w:r>
          </w:p>
        </w:tc>
      </w:tr>
      <w:tr w:rsidR="0032722C" w:rsidRPr="001351D9" w:rsidTr="005E4CA2">
        <w:trPr>
          <w:gridAfter w:val="2"/>
          <w:wAfter w:w="3034" w:type="dxa"/>
          <w:trHeight w:val="517"/>
        </w:trPr>
        <w:tc>
          <w:tcPr>
            <w:tcW w:w="232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Studies (</w:t>
            </w:r>
            <w:r w:rsidRPr="00B44489">
              <w:rPr>
                <w:rFonts w:eastAsia="Times New Roman" w:cs="Arial"/>
                <w:i/>
                <w:sz w:val="20"/>
                <w:szCs w:val="20"/>
                <w:lang w:eastAsia="en-GB"/>
              </w:rPr>
              <w:t>n</w:t>
            </w: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345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11</w:t>
            </w:r>
          </w:p>
        </w:tc>
      </w:tr>
      <w:tr w:rsidR="0032722C" w:rsidRPr="001351D9" w:rsidTr="005E4CA2">
        <w:trPr>
          <w:gridAfter w:val="2"/>
          <w:wAfter w:w="3034" w:type="dxa"/>
          <w:trHeight w:val="341"/>
        </w:trPr>
        <w:tc>
          <w:tcPr>
            <w:tcW w:w="232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Cases (total number)</w:t>
            </w:r>
          </w:p>
        </w:tc>
        <w:tc>
          <w:tcPr>
            <w:tcW w:w="345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5261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7782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3584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15896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12051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7763</w:t>
            </w:r>
          </w:p>
        </w:tc>
      </w:tr>
      <w:tr w:rsidR="0032722C" w:rsidRPr="001351D9" w:rsidTr="005E4CA2">
        <w:trPr>
          <w:gridAfter w:val="2"/>
          <w:wAfter w:w="3034" w:type="dxa"/>
          <w:trHeight w:val="776"/>
        </w:trPr>
        <w:tc>
          <w:tcPr>
            <w:tcW w:w="232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Random effect </w:t>
            </w:r>
            <w:r w:rsidRPr="00112685">
              <w:rPr>
                <w:rFonts w:eastAsia="Times New Roman" w:cs="Arial"/>
                <w:sz w:val="20"/>
                <w:szCs w:val="20"/>
                <w:lang w:eastAsia="en-GB"/>
              </w:rPr>
              <w:t>RR (95%CI)</w:t>
            </w:r>
          </w:p>
        </w:tc>
        <w:tc>
          <w:tcPr>
            <w:tcW w:w="345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1.10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(1.06-1.13)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1.08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(1.04-1.13)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1.10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(1.07-1.12)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1.07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(1.05-1.09)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1.07 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(1.05-1.09)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1.08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(1.07-1.10)</w:t>
            </w:r>
          </w:p>
        </w:tc>
      </w:tr>
      <w:tr w:rsidR="0032722C" w:rsidRPr="001351D9" w:rsidTr="005E4CA2">
        <w:trPr>
          <w:gridAfter w:val="2"/>
          <w:wAfter w:w="3034" w:type="dxa"/>
          <w:trHeight w:val="498"/>
        </w:trPr>
        <w:tc>
          <w:tcPr>
            <w:tcW w:w="23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Heterogeneity (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I</w:t>
            </w:r>
            <w:r w:rsidRPr="005B4D73">
              <w:rPr>
                <w:rFonts w:eastAsia="Times New Roman" w:cs="Arial"/>
                <w:i/>
                <w:sz w:val="20"/>
                <w:szCs w:val="20"/>
                <w:vertAlign w:val="superscript"/>
                <w:lang w:eastAsia="en-GB"/>
              </w:rPr>
              <w:t>2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 xml:space="preserve">, </w:t>
            </w:r>
            <w:r w:rsidR="00C427DD"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p-value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345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50.7%; </w:t>
            </w:r>
          </w:p>
          <w:p w:rsidR="0032722C" w:rsidRPr="001351D9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 w:rsidR="0032722C" w:rsidRPr="001351D9">
              <w:rPr>
                <w:rFonts w:eastAsia="Times New Roman" w:cs="Arial"/>
                <w:sz w:val="20"/>
                <w:szCs w:val="20"/>
                <w:lang w:eastAsia="en-GB"/>
              </w:rPr>
              <w:t>0.05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60.1%, </w:t>
            </w:r>
            <w:r>
              <w:rPr>
                <w:rFonts w:eastAsia="Times New Roman" w:cs="Arial"/>
                <w:sz w:val="20"/>
                <w:szCs w:val="20"/>
                <w:lang w:eastAsia="en-GB"/>
              </w:rPr>
              <w:t>p</w:t>
            </w: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≤0.01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0%, </w:t>
            </w:r>
          </w:p>
          <w:p w:rsidR="0032722C" w:rsidRPr="001351D9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 w:rsidR="0032722C" w:rsidRPr="001351D9">
              <w:rPr>
                <w:rFonts w:eastAsia="Times New Roman" w:cs="Arial"/>
                <w:sz w:val="20"/>
                <w:szCs w:val="20"/>
                <w:lang w:eastAsia="en-GB"/>
              </w:rPr>
              <w:t>0.64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24.5%,</w:t>
            </w:r>
          </w:p>
          <w:p w:rsidR="0032722C" w:rsidRPr="001351D9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 w:rsidR="0032722C" w:rsidRPr="001351D9">
              <w:rPr>
                <w:rFonts w:eastAsia="Times New Roman" w:cs="Arial"/>
                <w:sz w:val="20"/>
                <w:szCs w:val="20"/>
                <w:lang w:eastAsia="en-GB"/>
              </w:rPr>
              <w:t>0.21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34.2%, </w:t>
            </w:r>
            <w:r w:rsidR="005E4CA2"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0.13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0%,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 </w:t>
            </w:r>
            <w:r w:rsidR="005E4CA2"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0.54</w:t>
            </w:r>
          </w:p>
        </w:tc>
      </w:tr>
      <w:tr w:rsidR="0032722C" w:rsidRPr="001351D9" w:rsidTr="005E4CA2">
        <w:trPr>
          <w:gridAfter w:val="2"/>
          <w:wAfter w:w="3034" w:type="dxa"/>
          <w:trHeight w:val="549"/>
        </w:trPr>
        <w:tc>
          <w:tcPr>
            <w:tcW w:w="23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 xml:space="preserve">Egger's </w:t>
            </w:r>
            <w:r w:rsidRPr="00B44489">
              <w:rPr>
                <w:rFonts w:eastAsia="Times New Roman" w:cs="Arial"/>
                <w:i/>
                <w:sz w:val="20"/>
                <w:szCs w:val="20"/>
                <w:lang w:eastAsia="en-GB"/>
              </w:rPr>
              <w:t>p</w:t>
            </w: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 xml:space="preserve"> valu</w:t>
            </w:r>
            <w:r>
              <w:rPr>
                <w:rFonts w:eastAsia="Times New Roman" w:cs="Arial"/>
                <w:sz w:val="20"/>
                <w:szCs w:val="20"/>
                <w:lang w:eastAsia="en-GB"/>
              </w:rPr>
              <w:t>e</w:t>
            </w:r>
          </w:p>
        </w:tc>
        <w:tc>
          <w:tcPr>
            <w:tcW w:w="345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66D26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0.24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0.07</w:t>
            </w:r>
          </w:p>
        </w:tc>
      </w:tr>
      <w:tr w:rsidR="0032722C" w:rsidRPr="001351D9" w:rsidTr="005E4CA2">
        <w:trPr>
          <w:gridAfter w:val="2"/>
          <w:wAfter w:w="3034" w:type="dxa"/>
          <w:trHeight w:val="304"/>
        </w:trPr>
        <w:tc>
          <w:tcPr>
            <w:tcW w:w="13971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2722C" w:rsidRPr="00503FF0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Alcoholic Drinks</w:t>
            </w:r>
          </w:p>
        </w:tc>
      </w:tr>
      <w:tr w:rsidR="0032722C" w:rsidRPr="001351D9" w:rsidTr="005E4CA2">
        <w:trPr>
          <w:gridAfter w:val="2"/>
          <w:wAfter w:w="3034" w:type="dxa"/>
          <w:trHeight w:val="377"/>
        </w:trPr>
        <w:tc>
          <w:tcPr>
            <w:tcW w:w="232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FE64E3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Increment unit used</w:t>
            </w:r>
          </w:p>
        </w:tc>
        <w:tc>
          <w:tcPr>
            <w:tcW w:w="336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2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1 drink/day</w:t>
            </w:r>
          </w:p>
        </w:tc>
        <w:tc>
          <w:tcPr>
            <w:tcW w:w="4034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1 drink/day</w:t>
            </w:r>
          </w:p>
        </w:tc>
      </w:tr>
      <w:tr w:rsidR="0032722C" w:rsidRPr="001351D9" w:rsidTr="005E4CA2">
        <w:trPr>
          <w:gridAfter w:val="2"/>
          <w:wAfter w:w="3034" w:type="dxa"/>
          <w:trHeight w:val="517"/>
        </w:trPr>
        <w:tc>
          <w:tcPr>
            <w:tcW w:w="232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FE64E3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E64E3">
              <w:rPr>
                <w:rFonts w:eastAsia="Times New Roman" w:cs="Arial"/>
                <w:sz w:val="20"/>
                <w:szCs w:val="20"/>
                <w:lang w:eastAsia="en-GB"/>
              </w:rPr>
              <w:t>Studies (n)</w:t>
            </w:r>
          </w:p>
        </w:tc>
        <w:tc>
          <w:tcPr>
            <w:tcW w:w="3369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FE64E3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5</w:t>
            </w:r>
          </w:p>
        </w:tc>
      </w:tr>
      <w:tr w:rsidR="0032722C" w:rsidRPr="001351D9" w:rsidTr="005E4CA2">
        <w:trPr>
          <w:gridAfter w:val="2"/>
          <w:wAfter w:w="3034" w:type="dxa"/>
          <w:trHeight w:val="467"/>
        </w:trPr>
        <w:tc>
          <w:tcPr>
            <w:tcW w:w="232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FE64E3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FE64E3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Cases (total number)</w:t>
            </w:r>
          </w:p>
        </w:tc>
        <w:tc>
          <w:tcPr>
            <w:tcW w:w="336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FE64E3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1932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1460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353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36942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5207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963</w:t>
            </w:r>
          </w:p>
        </w:tc>
      </w:tr>
      <w:tr w:rsidR="0032722C" w:rsidRPr="001351D9" w:rsidTr="005E4CA2">
        <w:trPr>
          <w:gridAfter w:val="2"/>
          <w:wAfter w:w="3034" w:type="dxa"/>
          <w:trHeight w:val="776"/>
        </w:trPr>
        <w:tc>
          <w:tcPr>
            <w:tcW w:w="232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FE64E3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Random effect </w:t>
            </w:r>
            <w:r w:rsidRPr="00112685">
              <w:rPr>
                <w:rFonts w:eastAsia="Times New Roman" w:cs="Arial"/>
                <w:sz w:val="20"/>
                <w:szCs w:val="20"/>
                <w:lang w:eastAsia="en-GB"/>
              </w:rPr>
              <w:t>RR (95%CI)</w:t>
            </w:r>
          </w:p>
        </w:tc>
        <w:tc>
          <w:tcPr>
            <w:tcW w:w="336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FE64E3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1.11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 (0.90-1.38)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1.16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 (0.97-1.39)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1.11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 (0.97-1.29)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1.06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 (1.00-1.11)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1.11 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(0.90-1.36)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1.08</w:t>
            </w:r>
          </w:p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 (1.00-1.17)</w:t>
            </w:r>
          </w:p>
        </w:tc>
      </w:tr>
      <w:tr w:rsidR="0032722C" w:rsidRPr="001351D9" w:rsidTr="005E4CA2">
        <w:trPr>
          <w:gridAfter w:val="2"/>
          <w:wAfter w:w="3034" w:type="dxa"/>
          <w:trHeight w:val="613"/>
        </w:trPr>
        <w:tc>
          <w:tcPr>
            <w:tcW w:w="232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FE64E3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E64E3">
              <w:rPr>
                <w:rFonts w:eastAsia="Times New Roman" w:cs="Arial"/>
                <w:sz w:val="20"/>
                <w:szCs w:val="20"/>
                <w:lang w:eastAsia="en-GB"/>
              </w:rPr>
              <w:t>Heterogeneity (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I</w:t>
            </w:r>
            <w:r w:rsidRPr="005B4D73">
              <w:rPr>
                <w:rFonts w:eastAsia="Times New Roman" w:cs="Arial"/>
                <w:i/>
                <w:sz w:val="20"/>
                <w:szCs w:val="20"/>
                <w:vertAlign w:val="superscript"/>
                <w:lang w:eastAsia="en-GB"/>
              </w:rPr>
              <w:t>2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 xml:space="preserve">, </w:t>
            </w:r>
            <w:r w:rsidR="00C427DD"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p-value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33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FE64E3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76.6%, </w:t>
            </w:r>
          </w:p>
          <w:p w:rsidR="0032722C" w:rsidRPr="001351D9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 w:rsidR="0032722C" w:rsidRPr="001351D9">
              <w:rPr>
                <w:rFonts w:eastAsia="Times New Roman" w:cs="Arial"/>
                <w:sz w:val="20"/>
                <w:szCs w:val="20"/>
                <w:lang w:eastAsia="en-GB"/>
              </w:rPr>
              <w:t>0.004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85.5% </w:t>
            </w:r>
            <w:r>
              <w:rPr>
                <w:rFonts w:eastAsia="Times New Roman" w:cs="Arial"/>
                <w:sz w:val="20"/>
                <w:szCs w:val="20"/>
                <w:lang w:eastAsia="en-GB"/>
              </w:rPr>
              <w:t>p</w:t>
            </w: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52.7%, </w:t>
            </w:r>
          </w:p>
          <w:p w:rsidR="0032722C" w:rsidRPr="001351D9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 w:rsidR="0032722C" w:rsidRPr="001351D9">
              <w:rPr>
                <w:rFonts w:eastAsia="Times New Roman" w:cs="Arial"/>
                <w:sz w:val="20"/>
                <w:szCs w:val="20"/>
                <w:lang w:eastAsia="en-GB"/>
              </w:rPr>
              <w:t>0.12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60.4%, </w:t>
            </w:r>
          </w:p>
          <w:p w:rsidR="0032722C" w:rsidRPr="001351D9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 w:rsidR="0032722C" w:rsidRPr="001351D9">
              <w:rPr>
                <w:rFonts w:eastAsia="Times New Roman" w:cs="Arial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98.1%, </w:t>
            </w:r>
            <w:r>
              <w:rPr>
                <w:rFonts w:eastAsia="Times New Roman" w:cs="Arial"/>
                <w:sz w:val="20"/>
                <w:szCs w:val="20"/>
                <w:lang w:eastAsia="en-GB"/>
              </w:rPr>
              <w:t>p</w:t>
            </w: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1351D9">
              <w:rPr>
                <w:rFonts w:eastAsia="Times New Roman" w:cs="Arial"/>
                <w:sz w:val="20"/>
                <w:szCs w:val="20"/>
                <w:lang w:eastAsia="en-GB"/>
              </w:rPr>
              <w:t xml:space="preserve">62.2%, </w:t>
            </w:r>
          </w:p>
          <w:p w:rsidR="0032722C" w:rsidRPr="001351D9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 w:rsidR="0032722C" w:rsidRPr="001351D9">
              <w:rPr>
                <w:rFonts w:eastAsia="Times New Roman" w:cs="Arial"/>
                <w:sz w:val="20"/>
                <w:szCs w:val="20"/>
                <w:lang w:eastAsia="en-GB"/>
              </w:rPr>
              <w:t>0.02</w:t>
            </w:r>
          </w:p>
        </w:tc>
      </w:tr>
      <w:tr w:rsidR="0032722C" w:rsidRPr="001351D9" w:rsidTr="005E4CA2">
        <w:trPr>
          <w:gridAfter w:val="2"/>
          <w:wAfter w:w="3034" w:type="dxa"/>
          <w:trHeight w:val="417"/>
        </w:trPr>
        <w:tc>
          <w:tcPr>
            <w:tcW w:w="23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FE64E3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lastRenderedPageBreak/>
              <w:t>Egger's p value</w:t>
            </w:r>
          </w:p>
        </w:tc>
        <w:tc>
          <w:tcPr>
            <w:tcW w:w="33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FE64E3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0.13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1351D9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0.36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22C" w:rsidRPr="00920007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920007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20007">
              <w:rPr>
                <w:rFonts w:cs="Arial"/>
                <w:sz w:val="20"/>
                <w:szCs w:val="20"/>
              </w:rPr>
              <w:t>0.008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920007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20007">
              <w:rPr>
                <w:rFonts w:eastAsia="Times New Roman" w:cs="Arial"/>
                <w:sz w:val="20"/>
                <w:szCs w:val="20"/>
                <w:lang w:eastAsia="en-GB"/>
              </w:rPr>
              <w:t>0.20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722C" w:rsidRPr="00920007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20007">
              <w:rPr>
                <w:rFonts w:eastAsia="Times New Roman" w:cs="Arial"/>
                <w:sz w:val="20"/>
                <w:szCs w:val="20"/>
                <w:lang w:eastAsia="en-GB"/>
              </w:rPr>
              <w:t>0.02</w:t>
            </w:r>
          </w:p>
        </w:tc>
      </w:tr>
    </w:tbl>
    <w:p w:rsidR="0032722C" w:rsidRDefault="0032722C" w:rsidP="0032722C">
      <w:pPr>
        <w:rPr>
          <w:rFonts w:cs="Arial"/>
        </w:rPr>
      </w:pPr>
    </w:p>
    <w:tbl>
      <w:tblPr>
        <w:tblpPr w:leftFromText="180" w:rightFromText="180" w:vertAnchor="text" w:horzAnchor="margin" w:tblpY="201"/>
        <w:tblOverlap w:val="never"/>
        <w:tblW w:w="31680" w:type="dxa"/>
        <w:tblLook w:val="04A0"/>
      </w:tblPr>
      <w:tblGrid>
        <w:gridCol w:w="2369"/>
        <w:gridCol w:w="7"/>
        <w:gridCol w:w="82"/>
        <w:gridCol w:w="1336"/>
        <w:gridCol w:w="142"/>
        <w:gridCol w:w="1134"/>
        <w:gridCol w:w="126"/>
        <w:gridCol w:w="157"/>
        <w:gridCol w:w="1003"/>
        <w:gridCol w:w="131"/>
        <w:gridCol w:w="142"/>
        <w:gridCol w:w="2693"/>
        <w:gridCol w:w="157"/>
        <w:gridCol w:w="1119"/>
        <w:gridCol w:w="142"/>
        <w:gridCol w:w="319"/>
        <w:gridCol w:w="1580"/>
        <w:gridCol w:w="63"/>
        <w:gridCol w:w="1517"/>
        <w:gridCol w:w="2909"/>
        <w:gridCol w:w="2909"/>
        <w:gridCol w:w="2910"/>
        <w:gridCol w:w="2910"/>
        <w:gridCol w:w="2910"/>
        <w:gridCol w:w="2913"/>
      </w:tblGrid>
      <w:tr w:rsidR="0032722C" w:rsidRPr="00547B08" w:rsidTr="005E4CA2">
        <w:trPr>
          <w:gridAfter w:val="6"/>
          <w:wAfter w:w="17461" w:type="dxa"/>
          <w:trHeight w:val="330"/>
        </w:trPr>
        <w:tc>
          <w:tcPr>
            <w:tcW w:w="2458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0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2005 SLR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2011 CUP SLR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4897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2015 CUP SLR</w:t>
            </w:r>
          </w:p>
        </w:tc>
      </w:tr>
      <w:tr w:rsidR="0032722C" w:rsidRPr="00547B08" w:rsidTr="005E4CA2">
        <w:trPr>
          <w:gridAfter w:val="6"/>
          <w:wAfter w:w="17461" w:type="dxa"/>
          <w:trHeight w:val="498"/>
        </w:trPr>
        <w:tc>
          <w:tcPr>
            <w:tcW w:w="2458" w:type="dxa"/>
            <w:gridSpan w:val="3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 cancer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21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 cancer</w:t>
            </w:r>
          </w:p>
        </w:tc>
      </w:tr>
      <w:tr w:rsidR="0032722C" w:rsidRPr="00547B08" w:rsidTr="005E4CA2">
        <w:trPr>
          <w:gridAfter w:val="6"/>
          <w:wAfter w:w="17461" w:type="dxa"/>
          <w:trHeight w:val="278"/>
        </w:trPr>
        <w:tc>
          <w:tcPr>
            <w:tcW w:w="14219" w:type="dxa"/>
            <w:gridSpan w:val="19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Coffee</w:t>
            </w:r>
          </w:p>
        </w:tc>
      </w:tr>
      <w:tr w:rsidR="0032722C" w:rsidRPr="00547B08" w:rsidTr="005E4CA2">
        <w:trPr>
          <w:gridAfter w:val="6"/>
          <w:wAfter w:w="17461" w:type="dxa"/>
          <w:trHeight w:val="303"/>
        </w:trPr>
        <w:tc>
          <w:tcPr>
            <w:tcW w:w="2376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Increment unit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Highest vs</w:t>
            </w:r>
            <w:r>
              <w:rPr>
                <w:rFonts w:eastAsia="Times New Roman" w:cs="Arial"/>
                <w:sz w:val="20"/>
                <w:szCs w:val="20"/>
                <w:lang w:eastAsia="en-GB"/>
              </w:rPr>
              <w:t>.</w:t>
            </w: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 xml:space="preserve"> lowest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1 cup/day</w:t>
            </w:r>
          </w:p>
        </w:tc>
        <w:tc>
          <w:tcPr>
            <w:tcW w:w="14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1 cup/day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4897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1 cup/day</w:t>
            </w:r>
          </w:p>
        </w:tc>
      </w:tr>
      <w:tr w:rsidR="0032722C" w:rsidRPr="00547B08" w:rsidTr="005E4CA2">
        <w:trPr>
          <w:gridAfter w:val="6"/>
          <w:wAfter w:w="17461" w:type="dxa"/>
        </w:trPr>
        <w:tc>
          <w:tcPr>
            <w:tcW w:w="2376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5B4D73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Studies (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n</w:t>
            </w: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)</w:t>
            </w:r>
          </w:p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4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14 </w:t>
            </w:r>
          </w:p>
        </w:tc>
        <w:tc>
          <w:tcPr>
            <w:tcW w:w="210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11 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 xml:space="preserve">15 </w:t>
            </w:r>
          </w:p>
        </w:tc>
      </w:tr>
      <w:tr w:rsidR="0032722C" w:rsidRPr="00547B08" w:rsidTr="005E4CA2">
        <w:trPr>
          <w:gridAfter w:val="6"/>
          <w:wAfter w:w="17461" w:type="dxa"/>
          <w:trHeight w:val="370"/>
        </w:trPr>
        <w:tc>
          <w:tcPr>
            <w:tcW w:w="2376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Cases (total number)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20667</w:t>
            </w:r>
          </w:p>
        </w:tc>
        <w:tc>
          <w:tcPr>
            <w:tcW w:w="210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B64521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16688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7605</w:t>
            </w:r>
          </w:p>
        </w:tc>
      </w:tr>
      <w:tr w:rsidR="0032722C" w:rsidRPr="00547B08" w:rsidTr="005E4CA2">
        <w:trPr>
          <w:gridAfter w:val="6"/>
          <w:wAfter w:w="17461" w:type="dxa"/>
          <w:trHeight w:val="764"/>
        </w:trPr>
        <w:tc>
          <w:tcPr>
            <w:tcW w:w="2376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Random effect </w:t>
            </w:r>
            <w:r w:rsidRPr="00112685">
              <w:rPr>
                <w:rFonts w:eastAsia="Times New Roman" w:cs="Arial"/>
                <w:sz w:val="20"/>
                <w:szCs w:val="20"/>
                <w:lang w:eastAsia="en-GB"/>
              </w:rPr>
              <w:t>RR (95%CI)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0.96 </w:t>
            </w:r>
          </w:p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(0.75-1.24)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0.94 </w:t>
            </w:r>
          </w:p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(0.88-1.01)</w:t>
            </w:r>
          </w:p>
        </w:tc>
        <w:tc>
          <w:tcPr>
            <w:tcW w:w="14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0.97</w:t>
            </w:r>
          </w:p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 xml:space="preserve"> (0.89-</w:t>
            </w:r>
          </w:p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1.05)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1.00</w:t>
            </w:r>
          </w:p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cs="Arial"/>
                <w:sz w:val="20"/>
                <w:szCs w:val="20"/>
              </w:rPr>
              <w:t>(0.99-1.02)</w:t>
            </w:r>
          </w:p>
        </w:tc>
        <w:tc>
          <w:tcPr>
            <w:tcW w:w="210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0.99</w:t>
            </w:r>
          </w:p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 (0.97-1.01)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1.01 </w:t>
            </w:r>
          </w:p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(1.00-1.03)</w:t>
            </w:r>
          </w:p>
        </w:tc>
      </w:tr>
      <w:tr w:rsidR="0032722C" w:rsidRPr="00547B08" w:rsidTr="005E4CA2">
        <w:trPr>
          <w:gridAfter w:val="6"/>
          <w:wAfter w:w="17461" w:type="dxa"/>
          <w:trHeight w:val="794"/>
        </w:trPr>
        <w:tc>
          <w:tcPr>
            <w:tcW w:w="2376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 xml:space="preserve">Heterogeneity 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(I</w:t>
            </w:r>
            <w:r w:rsidRPr="005B4D73">
              <w:rPr>
                <w:rFonts w:eastAsia="Times New Roman" w:cs="Arial"/>
                <w:i/>
                <w:sz w:val="20"/>
                <w:szCs w:val="20"/>
                <w:vertAlign w:val="superscript"/>
                <w:lang w:eastAsia="en-GB"/>
              </w:rPr>
              <w:t>2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 xml:space="preserve">, </w:t>
            </w:r>
            <w:r w:rsidR="00C427DD"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p-value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04EBE">
              <w:rPr>
                <w:rFonts w:eastAsia="Times New Roman" w:cs="Arial"/>
                <w:sz w:val="20"/>
                <w:szCs w:val="20"/>
                <w:lang w:eastAsia="en-GB"/>
              </w:rPr>
              <w:t xml:space="preserve">0%, </w:t>
            </w:r>
          </w:p>
          <w:p w:rsidR="0032722C" w:rsidRPr="00B04EBE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 w:rsidR="0032722C" w:rsidRPr="00B04EBE">
              <w:rPr>
                <w:rFonts w:eastAsia="Times New Roman" w:cs="Arial"/>
                <w:sz w:val="20"/>
                <w:szCs w:val="20"/>
                <w:lang w:eastAsia="en-GB"/>
              </w:rPr>
              <w:t>0.83</w:t>
            </w:r>
          </w:p>
        </w:tc>
        <w:tc>
          <w:tcPr>
            <w:tcW w:w="14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722C" w:rsidRPr="00B04EBE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5.3%, </w:t>
            </w:r>
            <w:r w:rsidR="005E4CA2"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>
              <w:rPr>
                <w:rFonts w:eastAsia="Times New Roman" w:cs="Arial"/>
                <w:sz w:val="20"/>
                <w:szCs w:val="20"/>
                <w:lang w:eastAsia="en-GB"/>
              </w:rPr>
              <w:t>0.35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44.2%, </w:t>
            </w:r>
          </w:p>
          <w:p w:rsidR="0032722C" w:rsidRPr="00547B08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547B08">
              <w:rPr>
                <w:rFonts w:cs="Arial"/>
                <w:sz w:val="20"/>
                <w:szCs w:val="20"/>
              </w:rPr>
              <w:t>0.05</w:t>
            </w:r>
          </w:p>
        </w:tc>
        <w:tc>
          <w:tcPr>
            <w:tcW w:w="210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48.8%, </w:t>
            </w:r>
          </w:p>
          <w:p w:rsidR="0032722C" w:rsidRPr="00547B08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547B08">
              <w:rPr>
                <w:rFonts w:cs="Arial"/>
                <w:sz w:val="20"/>
                <w:szCs w:val="20"/>
              </w:rPr>
              <w:t>0.03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1.8%, </w:t>
            </w:r>
          </w:p>
          <w:p w:rsidR="0032722C" w:rsidRPr="00547B08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547B08">
              <w:rPr>
                <w:rFonts w:cs="Arial"/>
                <w:sz w:val="20"/>
                <w:szCs w:val="20"/>
              </w:rPr>
              <w:t>0.43</w:t>
            </w:r>
          </w:p>
        </w:tc>
      </w:tr>
      <w:tr w:rsidR="0032722C" w:rsidRPr="00547B08" w:rsidTr="005E4CA2">
        <w:trPr>
          <w:gridAfter w:val="6"/>
          <w:wAfter w:w="17461" w:type="dxa"/>
          <w:trHeight w:val="573"/>
        </w:trPr>
        <w:tc>
          <w:tcPr>
            <w:tcW w:w="2376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 xml:space="preserve">Egger's </w:t>
            </w:r>
            <w:r w:rsidRPr="00C427DD">
              <w:rPr>
                <w:rFonts w:eastAsia="Times New Roman" w:cs="Arial"/>
                <w:i/>
                <w:sz w:val="20"/>
                <w:szCs w:val="20"/>
                <w:lang w:eastAsia="en-GB"/>
              </w:rPr>
              <w:t>p</w:t>
            </w: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 xml:space="preserve"> value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Pr="00B04EBE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920007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920007">
              <w:rPr>
                <w:rFonts w:cs="Arial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210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920007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920007">
              <w:rPr>
                <w:rFonts w:cs="Arial"/>
                <w:sz w:val="20"/>
                <w:szCs w:val="20"/>
              </w:rPr>
              <w:t>0.55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920007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920007">
              <w:rPr>
                <w:rFonts w:cs="Arial"/>
                <w:sz w:val="20"/>
                <w:szCs w:val="20"/>
              </w:rPr>
              <w:t>0.73</w:t>
            </w:r>
          </w:p>
        </w:tc>
      </w:tr>
      <w:tr w:rsidR="0032722C" w:rsidRPr="00547B08" w:rsidTr="005E4CA2">
        <w:trPr>
          <w:trHeight w:val="332"/>
        </w:trPr>
        <w:tc>
          <w:tcPr>
            <w:tcW w:w="14219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Tea</w:t>
            </w:r>
          </w:p>
        </w:tc>
        <w:tc>
          <w:tcPr>
            <w:tcW w:w="2909" w:type="dxa"/>
            <w:vAlign w:val="center"/>
          </w:tcPr>
          <w:p w:rsidR="0032722C" w:rsidRPr="00547B08" w:rsidRDefault="0032722C" w:rsidP="005E4CA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09" w:type="dxa"/>
            <w:vAlign w:val="center"/>
          </w:tcPr>
          <w:p w:rsidR="0032722C" w:rsidRPr="00547B08" w:rsidRDefault="0032722C" w:rsidP="005E4CA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10" w:type="dxa"/>
            <w:vAlign w:val="center"/>
          </w:tcPr>
          <w:p w:rsidR="0032722C" w:rsidRPr="00547B08" w:rsidRDefault="0032722C" w:rsidP="005E4CA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10" w:type="dxa"/>
            <w:vAlign w:val="center"/>
          </w:tcPr>
          <w:p w:rsidR="0032722C" w:rsidRPr="00547B08" w:rsidRDefault="0032722C" w:rsidP="005E4CA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10" w:type="dxa"/>
            <w:vAlign w:val="center"/>
          </w:tcPr>
          <w:p w:rsidR="0032722C" w:rsidRPr="00547B08" w:rsidRDefault="0032722C" w:rsidP="005E4CA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vAlign w:val="center"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48.8%, 0.03</w:t>
            </w:r>
          </w:p>
        </w:tc>
      </w:tr>
      <w:tr w:rsidR="0032722C" w:rsidRPr="00547B08" w:rsidTr="005E4CA2">
        <w:trPr>
          <w:gridAfter w:val="6"/>
          <w:wAfter w:w="17461" w:type="dxa"/>
          <w:trHeight w:val="557"/>
        </w:trPr>
        <w:tc>
          <w:tcPr>
            <w:tcW w:w="2458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Increment unit used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Highest vs</w:t>
            </w:r>
            <w:r>
              <w:rPr>
                <w:rFonts w:eastAsia="Times New Roman" w:cs="Arial"/>
                <w:sz w:val="20"/>
                <w:szCs w:val="20"/>
                <w:lang w:eastAsia="en-GB"/>
              </w:rPr>
              <w:t>.</w:t>
            </w: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 xml:space="preserve"> lowest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1 cup/day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1 cup/day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4897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1 cup/day</w:t>
            </w:r>
          </w:p>
        </w:tc>
      </w:tr>
      <w:tr w:rsidR="0032722C" w:rsidRPr="00547B08" w:rsidTr="005E4CA2">
        <w:trPr>
          <w:gridAfter w:val="6"/>
          <w:wAfter w:w="17461" w:type="dxa"/>
          <w:trHeight w:val="228"/>
        </w:trPr>
        <w:tc>
          <w:tcPr>
            <w:tcW w:w="2458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Studies (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n</w:t>
            </w: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1962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51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9</w:t>
            </w:r>
          </w:p>
        </w:tc>
      </w:tr>
      <w:tr w:rsidR="0032722C" w:rsidRPr="00547B08" w:rsidTr="005E4CA2">
        <w:trPr>
          <w:gridAfter w:val="6"/>
          <w:wAfter w:w="17461" w:type="dxa"/>
          <w:trHeight w:val="422"/>
        </w:trPr>
        <w:tc>
          <w:tcPr>
            <w:tcW w:w="2458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Cases (total number)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16 251</w:t>
            </w:r>
          </w:p>
        </w:tc>
        <w:tc>
          <w:tcPr>
            <w:tcW w:w="19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13 244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4 621</w:t>
            </w:r>
          </w:p>
        </w:tc>
      </w:tr>
      <w:tr w:rsidR="0032722C" w:rsidRPr="00547B08" w:rsidTr="005E4CA2">
        <w:trPr>
          <w:gridAfter w:val="6"/>
          <w:wAfter w:w="17461" w:type="dxa"/>
          <w:trHeight w:val="764"/>
        </w:trPr>
        <w:tc>
          <w:tcPr>
            <w:tcW w:w="2458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lastRenderedPageBreak/>
              <w:t xml:space="preserve">Random effect </w:t>
            </w:r>
            <w:r w:rsidRPr="00112685">
              <w:rPr>
                <w:rFonts w:eastAsia="Times New Roman" w:cs="Arial"/>
                <w:sz w:val="20"/>
                <w:szCs w:val="20"/>
                <w:lang w:eastAsia="en-GB"/>
              </w:rPr>
              <w:t>RR (95%CI)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1.01</w:t>
            </w:r>
          </w:p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 (0.71-1.42)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1.11</w:t>
            </w:r>
          </w:p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(0.92-1.34)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0.94</w:t>
            </w:r>
          </w:p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 (0.87-1.02)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0.99 </w:t>
            </w:r>
          </w:p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(0.97-1.01)</w:t>
            </w:r>
          </w:p>
        </w:tc>
        <w:tc>
          <w:tcPr>
            <w:tcW w:w="19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0.99 </w:t>
            </w:r>
          </w:p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(0.94-1.03)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0.99</w:t>
            </w:r>
          </w:p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 (0.97-1.02)</w:t>
            </w:r>
          </w:p>
        </w:tc>
      </w:tr>
      <w:tr w:rsidR="0032722C" w:rsidRPr="00547B08" w:rsidTr="005E4CA2">
        <w:trPr>
          <w:gridAfter w:val="6"/>
          <w:wAfter w:w="17461" w:type="dxa"/>
          <w:trHeight w:val="456"/>
        </w:trPr>
        <w:tc>
          <w:tcPr>
            <w:tcW w:w="24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Heterogeneity (I</w:t>
            </w:r>
            <w:r w:rsidRPr="00547B08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547B08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, </w:t>
            </w:r>
            <w:r w:rsidR="00C427DD" w:rsidRPr="00C427DD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p-value</w:t>
            </w:r>
            <w:r w:rsidRPr="00547B08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83.1%</w:t>
            </w:r>
            <w:r>
              <w:rPr>
                <w:rFonts w:cs="Arial"/>
                <w:sz w:val="20"/>
                <w:szCs w:val="20"/>
              </w:rPr>
              <w:t>,</w:t>
            </w:r>
          </w:p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iCs/>
                <w:sz w:val="20"/>
                <w:szCs w:val="20"/>
              </w:rPr>
              <w:t xml:space="preserve">p </w:t>
            </w:r>
            <w:r w:rsidRPr="00547B08">
              <w:rPr>
                <w:rFonts w:cs="Arial"/>
                <w:sz w:val="20"/>
                <w:szCs w:val="20"/>
              </w:rPr>
              <w:t>=0.003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0%</w:t>
            </w:r>
            <w:r>
              <w:rPr>
                <w:rFonts w:eastAsia="Times New Roman" w:cs="Arial"/>
                <w:sz w:val="20"/>
                <w:szCs w:val="20"/>
                <w:lang w:eastAsia="en-GB"/>
              </w:rPr>
              <w:t>,</w:t>
            </w: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 xml:space="preserve"> </w:t>
            </w:r>
          </w:p>
          <w:p w:rsidR="0032722C" w:rsidRPr="00547B08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 w:rsidR="0032722C" w:rsidRPr="00547B08">
              <w:rPr>
                <w:rFonts w:eastAsia="Times New Roman" w:cs="Arial"/>
                <w:sz w:val="20"/>
                <w:szCs w:val="20"/>
                <w:lang w:eastAsia="en-GB"/>
              </w:rPr>
              <w:t>0.56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25.8%, </w:t>
            </w:r>
          </w:p>
          <w:p w:rsidR="0032722C" w:rsidRPr="00547B08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547B08">
              <w:rPr>
                <w:rFonts w:cs="Arial"/>
                <w:sz w:val="20"/>
                <w:szCs w:val="20"/>
              </w:rPr>
              <w:t>0.23</w:t>
            </w:r>
          </w:p>
        </w:tc>
        <w:tc>
          <w:tcPr>
            <w:tcW w:w="19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75.1%, </w:t>
            </w:r>
          </w:p>
          <w:p w:rsidR="0032722C" w:rsidRPr="00547B08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547B08">
              <w:rPr>
                <w:rFonts w:cs="Arial"/>
                <w:sz w:val="20"/>
                <w:szCs w:val="20"/>
              </w:rPr>
              <w:t>0.001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0%, </w:t>
            </w:r>
          </w:p>
          <w:p w:rsidR="0032722C" w:rsidRPr="00547B08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547B08">
              <w:rPr>
                <w:rFonts w:cs="Arial"/>
                <w:sz w:val="20"/>
                <w:szCs w:val="20"/>
              </w:rPr>
              <w:t>0.47</w:t>
            </w:r>
          </w:p>
        </w:tc>
      </w:tr>
      <w:tr w:rsidR="0032722C" w:rsidRPr="00547B08" w:rsidTr="005E4CA2">
        <w:trPr>
          <w:gridAfter w:val="6"/>
          <w:wAfter w:w="17461" w:type="dxa"/>
          <w:trHeight w:val="313"/>
        </w:trPr>
        <w:tc>
          <w:tcPr>
            <w:tcW w:w="24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 xml:space="preserve">Egger's </w:t>
            </w:r>
            <w:r w:rsidRPr="00C427DD">
              <w:rPr>
                <w:rFonts w:eastAsia="Times New Roman" w:cs="Arial"/>
                <w:i/>
                <w:sz w:val="20"/>
                <w:szCs w:val="20"/>
                <w:lang w:eastAsia="en-GB"/>
              </w:rPr>
              <w:t>p</w:t>
            </w: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 xml:space="preserve"> value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B04EBE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0.42</w:t>
            </w:r>
          </w:p>
        </w:tc>
        <w:tc>
          <w:tcPr>
            <w:tcW w:w="196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0.33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0.04</w:t>
            </w:r>
          </w:p>
        </w:tc>
      </w:tr>
      <w:tr w:rsidR="0032722C" w:rsidRPr="00547B08" w:rsidTr="005E4CA2">
        <w:trPr>
          <w:gridAfter w:val="6"/>
          <w:wAfter w:w="17461" w:type="dxa"/>
          <w:trHeight w:val="255"/>
        </w:trPr>
        <w:tc>
          <w:tcPr>
            <w:tcW w:w="2369" w:type="dxa"/>
            <w:tcBorders>
              <w:top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87" w:type="dxa"/>
            <w:gridSpan w:val="8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2005 SLR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3123" w:type="dxa"/>
            <w:gridSpan w:val="4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2011 CUP SLR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474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2015 CUP SLR</w:t>
            </w:r>
          </w:p>
        </w:tc>
      </w:tr>
      <w:tr w:rsidR="0032722C" w:rsidRPr="00547B08" w:rsidTr="005E4CA2">
        <w:trPr>
          <w:gridAfter w:val="6"/>
          <w:wAfter w:w="17461" w:type="dxa"/>
          <w:trHeight w:val="255"/>
        </w:trPr>
        <w:tc>
          <w:tcPr>
            <w:tcW w:w="2376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80" w:type="dxa"/>
            <w:gridSpan w:val="7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123" w:type="dxa"/>
            <w:gridSpan w:val="4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 cancer</w:t>
            </w:r>
          </w:p>
        </w:tc>
      </w:tr>
      <w:tr w:rsidR="0032722C" w:rsidRPr="00547B08" w:rsidTr="005E4CA2">
        <w:trPr>
          <w:gridAfter w:val="6"/>
          <w:wAfter w:w="17461" w:type="dxa"/>
          <w:trHeight w:val="255"/>
        </w:trPr>
        <w:tc>
          <w:tcPr>
            <w:tcW w:w="14219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b/>
                <w:bCs/>
                <w:color w:val="000000"/>
                <w:sz w:val="20"/>
                <w:szCs w:val="20"/>
                <w:shd w:val="clear" w:color="auto" w:fill="D9D9D9" w:themeFill="background1" w:themeFillShade="D9"/>
                <w:lang w:eastAsia="en-GB"/>
              </w:rPr>
              <w:t>Legumes</w:t>
            </w:r>
          </w:p>
        </w:tc>
      </w:tr>
      <w:tr w:rsidR="0032722C" w:rsidRPr="00547B08" w:rsidTr="005E4CA2">
        <w:trPr>
          <w:gridAfter w:val="6"/>
          <w:wAfter w:w="17461" w:type="dxa"/>
          <w:trHeight w:val="469"/>
        </w:trPr>
        <w:tc>
          <w:tcPr>
            <w:tcW w:w="2458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Increment unit used</w:t>
            </w:r>
          </w:p>
        </w:tc>
        <w:tc>
          <w:tcPr>
            <w:tcW w:w="3898" w:type="dxa"/>
            <w:gridSpan w:val="6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966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4897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50g/day</w:t>
            </w:r>
          </w:p>
        </w:tc>
      </w:tr>
      <w:tr w:rsidR="0032722C" w:rsidRPr="00547B08" w:rsidTr="005E4CA2">
        <w:trPr>
          <w:gridAfter w:val="6"/>
          <w:wAfter w:w="17461" w:type="dxa"/>
          <w:trHeight w:val="255"/>
        </w:trPr>
        <w:tc>
          <w:tcPr>
            <w:tcW w:w="2458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5B4D73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Studies (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n</w:t>
            </w: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3898" w:type="dxa"/>
            <w:gridSpan w:val="6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66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96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4</w:t>
            </w:r>
          </w:p>
        </w:tc>
      </w:tr>
      <w:tr w:rsidR="0032722C" w:rsidRPr="00547B08" w:rsidTr="005E4CA2">
        <w:trPr>
          <w:gridAfter w:val="6"/>
          <w:wAfter w:w="17461" w:type="dxa"/>
          <w:trHeight w:val="510"/>
        </w:trPr>
        <w:tc>
          <w:tcPr>
            <w:tcW w:w="2458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Cases (total number)</w:t>
            </w:r>
          </w:p>
        </w:tc>
        <w:tc>
          <w:tcPr>
            <w:tcW w:w="3898" w:type="dxa"/>
            <w:gridSpan w:val="6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66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7948</w:t>
            </w:r>
          </w:p>
        </w:tc>
        <w:tc>
          <w:tcPr>
            <w:tcW w:w="196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2145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729</w:t>
            </w:r>
          </w:p>
        </w:tc>
      </w:tr>
      <w:tr w:rsidR="0032722C" w:rsidRPr="00547B08" w:rsidTr="005E4CA2">
        <w:trPr>
          <w:gridAfter w:val="6"/>
          <w:wAfter w:w="17461" w:type="dxa"/>
          <w:trHeight w:val="764"/>
        </w:trPr>
        <w:tc>
          <w:tcPr>
            <w:tcW w:w="2458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Random effect </w:t>
            </w:r>
            <w:r w:rsidRPr="00112685">
              <w:rPr>
                <w:rFonts w:eastAsia="Times New Roman" w:cs="Arial"/>
                <w:sz w:val="20"/>
                <w:szCs w:val="20"/>
                <w:lang w:eastAsia="en-GB"/>
              </w:rPr>
              <w:t>RR (95%CI)</w:t>
            </w:r>
          </w:p>
        </w:tc>
        <w:tc>
          <w:tcPr>
            <w:tcW w:w="3898" w:type="dxa"/>
            <w:gridSpan w:val="6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66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1.00</w:t>
            </w:r>
          </w:p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(0.95-1.06)</w:t>
            </w:r>
          </w:p>
        </w:tc>
        <w:tc>
          <w:tcPr>
            <w:tcW w:w="196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0.97</w:t>
            </w:r>
          </w:p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(0.83-1.15)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0.99</w:t>
            </w:r>
          </w:p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(0.78-1.25)</w:t>
            </w:r>
          </w:p>
        </w:tc>
      </w:tr>
      <w:tr w:rsidR="0032722C" w:rsidRPr="00547B08" w:rsidTr="005E4CA2">
        <w:trPr>
          <w:gridAfter w:val="6"/>
          <w:wAfter w:w="17461" w:type="dxa"/>
          <w:trHeight w:val="794"/>
        </w:trPr>
        <w:tc>
          <w:tcPr>
            <w:tcW w:w="24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Heterogeneity </w:t>
            </w:r>
            <w:r w:rsidRPr="005B4D73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(I</w:t>
            </w:r>
            <w:r w:rsidRPr="005B4D73">
              <w:rPr>
                <w:rFonts w:eastAsia="Times New Roman" w:cs="Arial"/>
                <w:i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5B4D73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 xml:space="preserve">, </w:t>
            </w:r>
            <w:r w:rsidR="00C427DD" w:rsidRPr="005B4D73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p-value</w:t>
            </w:r>
            <w:r w:rsidRPr="005B4D73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3898" w:type="dxa"/>
            <w:gridSpan w:val="6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66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32.6%, </w:t>
            </w:r>
            <w:r w:rsidR="005E4CA2" w:rsidRPr="005E4CA2">
              <w:rPr>
                <w:rFonts w:cs="Arial"/>
                <w:i/>
                <w:sz w:val="20"/>
                <w:szCs w:val="20"/>
              </w:rPr>
              <w:t>p=</w:t>
            </w:r>
            <w:r w:rsidRPr="00547B08">
              <w:rPr>
                <w:rFonts w:cs="Arial"/>
                <w:sz w:val="20"/>
                <w:szCs w:val="20"/>
              </w:rPr>
              <w:t>0.20</w:t>
            </w:r>
          </w:p>
        </w:tc>
        <w:tc>
          <w:tcPr>
            <w:tcW w:w="196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 xml:space="preserve">55%, </w:t>
            </w:r>
          </w:p>
          <w:p w:rsidR="0032722C" w:rsidRPr="00547B08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547B08">
              <w:rPr>
                <w:rFonts w:cs="Arial"/>
                <w:sz w:val="20"/>
                <w:szCs w:val="20"/>
              </w:rPr>
              <w:t>0.04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47B08">
              <w:rPr>
                <w:rFonts w:cs="Arial"/>
                <w:sz w:val="20"/>
                <w:szCs w:val="20"/>
              </w:rPr>
              <w:t>45.2%,</w:t>
            </w:r>
          </w:p>
          <w:p w:rsidR="0032722C" w:rsidRPr="00547B08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547B08">
              <w:rPr>
                <w:rFonts w:cs="Arial"/>
                <w:sz w:val="20"/>
                <w:szCs w:val="20"/>
              </w:rPr>
              <w:t xml:space="preserve"> 0.14</w:t>
            </w:r>
          </w:p>
        </w:tc>
      </w:tr>
      <w:tr w:rsidR="0032722C" w:rsidRPr="00547B08" w:rsidTr="005E4CA2">
        <w:trPr>
          <w:gridAfter w:val="6"/>
          <w:wAfter w:w="17461" w:type="dxa"/>
          <w:trHeight w:val="794"/>
        </w:trPr>
        <w:tc>
          <w:tcPr>
            <w:tcW w:w="24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 xml:space="preserve">Egger's </w:t>
            </w:r>
            <w:r w:rsidRPr="00C427DD">
              <w:rPr>
                <w:rFonts w:eastAsia="Times New Roman" w:cs="Arial"/>
                <w:i/>
                <w:sz w:val="20"/>
                <w:szCs w:val="20"/>
                <w:lang w:eastAsia="en-GB"/>
              </w:rPr>
              <w:t>p</w:t>
            </w: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 xml:space="preserve"> value</w:t>
            </w:r>
          </w:p>
        </w:tc>
        <w:tc>
          <w:tcPr>
            <w:tcW w:w="3898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66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96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47B08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</w:tr>
    </w:tbl>
    <w:p w:rsidR="0032722C" w:rsidRPr="00C322C1" w:rsidRDefault="0032722C" w:rsidP="0032722C">
      <w:pPr>
        <w:rPr>
          <w:rFonts w:cs="Arial"/>
          <w:sz w:val="20"/>
          <w:szCs w:val="20"/>
        </w:rPr>
      </w:pPr>
      <w:r w:rsidRPr="00C322C1">
        <w:rPr>
          <w:rFonts w:cs="Arial"/>
          <w:sz w:val="20"/>
          <w:szCs w:val="20"/>
        </w:rPr>
        <w:t>* No data available</w:t>
      </w:r>
    </w:p>
    <w:p w:rsidR="0032722C" w:rsidRDefault="0032722C" w:rsidP="0032722C">
      <w:pPr>
        <w:rPr>
          <w:rFonts w:cs="Arial"/>
          <w:b/>
        </w:rPr>
      </w:pPr>
    </w:p>
    <w:p w:rsidR="0032722C" w:rsidRDefault="0032722C" w:rsidP="0032722C">
      <w:pPr>
        <w:rPr>
          <w:rFonts w:cs="Arial"/>
          <w:b/>
        </w:rPr>
      </w:pPr>
    </w:p>
    <w:p w:rsidR="005E4CA2" w:rsidRDefault="005E4CA2" w:rsidP="0032722C">
      <w:pPr>
        <w:rPr>
          <w:rFonts w:cs="Arial"/>
          <w:b/>
        </w:rPr>
      </w:pPr>
    </w:p>
    <w:p w:rsidR="0032722C" w:rsidRDefault="0032722C" w:rsidP="0032722C">
      <w:pPr>
        <w:rPr>
          <w:rFonts w:cs="Arial"/>
        </w:rPr>
      </w:pPr>
      <w:r w:rsidRPr="0042221F">
        <w:rPr>
          <w:rFonts w:cs="Arial"/>
          <w:b/>
        </w:rPr>
        <w:lastRenderedPageBreak/>
        <w:t>1D</w:t>
      </w:r>
      <w:r>
        <w:rPr>
          <w:rFonts w:cs="Arial"/>
        </w:rPr>
        <w:t xml:space="preserve"> results of dose-response meta-analysis for meat, poultry and fish</w:t>
      </w:r>
    </w:p>
    <w:tbl>
      <w:tblPr>
        <w:tblpPr w:leftFromText="180" w:rightFromText="180" w:vertAnchor="text" w:horzAnchor="margin" w:tblpY="201"/>
        <w:tblOverlap w:val="never"/>
        <w:tblW w:w="31680" w:type="dxa"/>
        <w:tblLook w:val="04A0"/>
      </w:tblPr>
      <w:tblGrid>
        <w:gridCol w:w="2383"/>
        <w:gridCol w:w="78"/>
        <w:gridCol w:w="1223"/>
        <w:gridCol w:w="118"/>
        <w:gridCol w:w="137"/>
        <w:gridCol w:w="1139"/>
        <w:gridCol w:w="182"/>
        <w:gridCol w:w="93"/>
        <w:gridCol w:w="846"/>
        <w:gridCol w:w="13"/>
        <w:gridCol w:w="230"/>
        <w:gridCol w:w="273"/>
        <w:gridCol w:w="870"/>
        <w:gridCol w:w="122"/>
        <w:gridCol w:w="144"/>
        <w:gridCol w:w="99"/>
        <w:gridCol w:w="41"/>
        <w:gridCol w:w="913"/>
        <w:gridCol w:w="221"/>
        <w:gridCol w:w="140"/>
        <w:gridCol w:w="274"/>
        <w:gridCol w:w="657"/>
        <w:gridCol w:w="204"/>
        <w:gridCol w:w="1134"/>
        <w:gridCol w:w="123"/>
        <w:gridCol w:w="75"/>
        <w:gridCol w:w="1056"/>
        <w:gridCol w:w="164"/>
        <w:gridCol w:w="77"/>
        <w:gridCol w:w="65"/>
        <w:gridCol w:w="1212"/>
        <w:gridCol w:w="939"/>
        <w:gridCol w:w="939"/>
        <w:gridCol w:w="939"/>
        <w:gridCol w:w="77"/>
        <w:gridCol w:w="2894"/>
        <w:gridCol w:w="2895"/>
        <w:gridCol w:w="2895"/>
        <w:gridCol w:w="2895"/>
        <w:gridCol w:w="2901"/>
      </w:tblGrid>
      <w:tr w:rsidR="0032722C" w:rsidRPr="008A61F4" w:rsidTr="005E4CA2">
        <w:trPr>
          <w:gridAfter w:val="9"/>
          <w:wAfter w:w="17374" w:type="dxa"/>
          <w:trHeight w:val="330"/>
        </w:trPr>
        <w:tc>
          <w:tcPr>
            <w:tcW w:w="246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37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2005 SLR</w:t>
            </w:r>
          </w:p>
        </w:tc>
        <w:tc>
          <w:tcPr>
            <w:tcW w:w="399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2011 CUP SLR</w:t>
            </w:r>
          </w:p>
        </w:tc>
        <w:tc>
          <w:tcPr>
            <w:tcW w:w="4110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2015 CUP SLR</w:t>
            </w:r>
          </w:p>
        </w:tc>
      </w:tr>
      <w:tr w:rsidR="0032722C" w:rsidRPr="008A61F4" w:rsidTr="005E4CA2">
        <w:trPr>
          <w:gridAfter w:val="9"/>
          <w:wAfter w:w="17374" w:type="dxa"/>
          <w:trHeight w:val="330"/>
        </w:trPr>
        <w:tc>
          <w:tcPr>
            <w:tcW w:w="2461" w:type="dxa"/>
            <w:gridSpan w:val="2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32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 cancer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38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319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29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 cancer</w:t>
            </w:r>
          </w:p>
        </w:tc>
        <w:tc>
          <w:tcPr>
            <w:tcW w:w="146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1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51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 cancer</w:t>
            </w:r>
          </w:p>
        </w:tc>
      </w:tr>
      <w:tr w:rsidR="0032722C" w:rsidRPr="008A61F4" w:rsidTr="005E4CA2">
        <w:trPr>
          <w:gridAfter w:val="9"/>
          <w:wAfter w:w="17374" w:type="dxa"/>
          <w:trHeight w:val="300"/>
        </w:trPr>
        <w:tc>
          <w:tcPr>
            <w:tcW w:w="2461" w:type="dxa"/>
            <w:gridSpan w:val="2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2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8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19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29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6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1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18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32722C" w:rsidRPr="008A61F4" w:rsidTr="005E4CA2">
        <w:trPr>
          <w:gridAfter w:val="9"/>
          <w:wAfter w:w="17374" w:type="dxa"/>
          <w:trHeight w:val="230"/>
        </w:trPr>
        <w:tc>
          <w:tcPr>
            <w:tcW w:w="2461" w:type="dxa"/>
            <w:gridSpan w:val="2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2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8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19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29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6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1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18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32722C" w:rsidRPr="008A61F4" w:rsidTr="005E4CA2">
        <w:trPr>
          <w:gridAfter w:val="9"/>
          <w:wAfter w:w="17374" w:type="dxa"/>
          <w:trHeight w:val="510"/>
        </w:trPr>
        <w:tc>
          <w:tcPr>
            <w:tcW w:w="14306" w:type="dxa"/>
            <w:gridSpan w:val="31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Red and Processed meat</w:t>
            </w:r>
          </w:p>
        </w:tc>
      </w:tr>
      <w:tr w:rsidR="0032722C" w:rsidRPr="008A61F4" w:rsidTr="005E4CA2">
        <w:trPr>
          <w:gridAfter w:val="9"/>
          <w:wAfter w:w="17374" w:type="dxa"/>
          <w:trHeight w:val="303"/>
        </w:trPr>
        <w:tc>
          <w:tcPr>
            <w:tcW w:w="246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sz w:val="20"/>
                <w:szCs w:val="20"/>
                <w:lang w:eastAsia="en-GB"/>
              </w:rPr>
              <w:t>Increment unit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Highest vs</w:t>
            </w:r>
            <w:r>
              <w:rPr>
                <w:rFonts w:eastAsia="Times New Roman" w:cs="Arial"/>
                <w:sz w:val="20"/>
                <w:szCs w:val="20"/>
                <w:lang w:eastAsia="en-GB"/>
              </w:rPr>
              <w:t>.</w:t>
            </w: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 xml:space="preserve"> lowest</w:t>
            </w:r>
          </w:p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100g/day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99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100g/day</w:t>
            </w:r>
          </w:p>
        </w:tc>
        <w:tc>
          <w:tcPr>
            <w:tcW w:w="4110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100g/day</w:t>
            </w:r>
          </w:p>
        </w:tc>
      </w:tr>
      <w:tr w:rsidR="0032722C" w:rsidRPr="008A61F4" w:rsidTr="005E4CA2">
        <w:trPr>
          <w:gridAfter w:val="9"/>
          <w:wAfter w:w="17374" w:type="dxa"/>
        </w:trPr>
        <w:tc>
          <w:tcPr>
            <w:tcW w:w="24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5B4D73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Studies (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n</w:t>
            </w: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1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sz w:val="20"/>
                <w:szCs w:val="20"/>
              </w:rPr>
            </w:pPr>
            <w:r w:rsidRPr="008A61F4">
              <w:rPr>
                <w:rFonts w:eastAsia="Times New Roman" w:cs="Arial"/>
                <w:sz w:val="20"/>
                <w:szCs w:val="20"/>
              </w:rPr>
              <w:t>7</w:t>
            </w:r>
          </w:p>
        </w:tc>
        <w:tc>
          <w:tcPr>
            <w:tcW w:w="12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4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137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6</w:t>
            </w:r>
          </w:p>
        </w:tc>
      </w:tr>
      <w:tr w:rsidR="0032722C" w:rsidRPr="008A61F4" w:rsidTr="005E4CA2">
        <w:trPr>
          <w:gridAfter w:val="9"/>
          <w:wAfter w:w="17374" w:type="dxa"/>
          <w:trHeight w:val="605"/>
        </w:trPr>
        <w:tc>
          <w:tcPr>
            <w:tcW w:w="246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Cases (total number)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8894</w:t>
            </w:r>
          </w:p>
        </w:tc>
        <w:tc>
          <w:tcPr>
            <w:tcW w:w="131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Arial"/>
                <w:sz w:val="20"/>
                <w:szCs w:val="20"/>
              </w:rPr>
            </w:pPr>
            <w:r w:rsidRPr="008A61F4">
              <w:rPr>
                <w:rFonts w:eastAsia="Times New Roman" w:cs="Arial"/>
                <w:sz w:val="20"/>
                <w:szCs w:val="20"/>
              </w:rPr>
              <w:t>5037</w:t>
            </w:r>
          </w:p>
        </w:tc>
        <w:tc>
          <w:tcPr>
            <w:tcW w:w="12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2091</w:t>
            </w:r>
          </w:p>
        </w:tc>
        <w:tc>
          <w:tcPr>
            <w:tcW w:w="14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31551</w:t>
            </w:r>
          </w:p>
        </w:tc>
        <w:tc>
          <w:tcPr>
            <w:tcW w:w="137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10010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3455</w:t>
            </w:r>
          </w:p>
        </w:tc>
      </w:tr>
      <w:tr w:rsidR="0032722C" w:rsidRPr="008A61F4" w:rsidTr="005E4CA2">
        <w:trPr>
          <w:gridAfter w:val="9"/>
          <w:wAfter w:w="17374" w:type="dxa"/>
          <w:trHeight w:val="764"/>
        </w:trPr>
        <w:tc>
          <w:tcPr>
            <w:tcW w:w="246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sz w:val="20"/>
                <w:szCs w:val="20"/>
                <w:lang w:eastAsia="en-GB"/>
              </w:rPr>
              <w:t>Random effect RR (95%CI)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1C33F3">
              <w:rPr>
                <w:rFonts w:cs="Arial"/>
                <w:sz w:val="20"/>
                <w:szCs w:val="20"/>
              </w:rPr>
              <w:t>1.24</w:t>
            </w:r>
          </w:p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1C33F3">
              <w:rPr>
                <w:rFonts w:cs="Arial"/>
                <w:sz w:val="20"/>
                <w:szCs w:val="20"/>
              </w:rPr>
              <w:t xml:space="preserve"> (1.06-1.45)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1.37</w:t>
            </w:r>
          </w:p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(1.10-1.70)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1.16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 xml:space="preserve"> (1.04-1.30)</w:t>
            </w:r>
          </w:p>
        </w:tc>
        <w:tc>
          <w:tcPr>
            <w:tcW w:w="131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Arial"/>
                <w:sz w:val="20"/>
                <w:szCs w:val="20"/>
              </w:rPr>
            </w:pPr>
            <w:r w:rsidRPr="008A61F4">
              <w:rPr>
                <w:rFonts w:eastAsia="Times New Roman" w:cs="Arial"/>
                <w:sz w:val="20"/>
                <w:szCs w:val="20"/>
              </w:rPr>
              <w:t>1.21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Arial"/>
                <w:sz w:val="20"/>
                <w:szCs w:val="20"/>
              </w:rPr>
            </w:pPr>
            <w:r w:rsidRPr="008A61F4">
              <w:rPr>
                <w:rFonts w:eastAsia="Times New Roman" w:cs="Arial"/>
                <w:sz w:val="20"/>
                <w:szCs w:val="20"/>
              </w:rPr>
              <w:t xml:space="preserve"> (1.06-1.39)</w:t>
            </w:r>
          </w:p>
        </w:tc>
        <w:tc>
          <w:tcPr>
            <w:tcW w:w="12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1.31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 (1.13-1.52)</w:t>
            </w:r>
          </w:p>
        </w:tc>
        <w:tc>
          <w:tcPr>
            <w:tcW w:w="14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1.12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(1.04-1.21)</w:t>
            </w:r>
          </w:p>
        </w:tc>
        <w:tc>
          <w:tcPr>
            <w:tcW w:w="137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1.19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(1.10-1.30)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1.17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(0.99-1.39)</w:t>
            </w:r>
          </w:p>
        </w:tc>
      </w:tr>
      <w:tr w:rsidR="0032722C" w:rsidRPr="008A61F4" w:rsidTr="005E4CA2">
        <w:trPr>
          <w:gridAfter w:val="9"/>
          <w:wAfter w:w="17374" w:type="dxa"/>
          <w:trHeight w:val="794"/>
        </w:trPr>
        <w:tc>
          <w:tcPr>
            <w:tcW w:w="246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sz w:val="20"/>
                <w:szCs w:val="20"/>
                <w:lang w:eastAsia="en-GB"/>
              </w:rPr>
              <w:t>Heterogeneity (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I</w:t>
            </w:r>
            <w:r w:rsidRPr="005B4D73">
              <w:rPr>
                <w:rFonts w:eastAsia="Times New Roman" w:cs="Arial"/>
                <w:i/>
                <w:sz w:val="20"/>
                <w:szCs w:val="20"/>
                <w:vertAlign w:val="superscript"/>
                <w:lang w:eastAsia="en-GB"/>
              </w:rPr>
              <w:t>2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 xml:space="preserve">, </w:t>
            </w:r>
            <w:r w:rsidR="00C427DD"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p-value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22.5%,</w:t>
            </w:r>
          </w:p>
          <w:p w:rsidR="0032722C" w:rsidRPr="008A61F4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 w:rsidR="0032722C">
              <w:rPr>
                <w:rFonts w:eastAsia="Times New Roman" w:cs="Arial"/>
                <w:sz w:val="20"/>
                <w:szCs w:val="20"/>
                <w:lang w:eastAsia="en-GB"/>
              </w:rPr>
              <w:t>0.26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61%, </w:t>
            </w:r>
          </w:p>
          <w:p w:rsidR="0032722C" w:rsidRPr="008A61F4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sz w:val="20"/>
                <w:szCs w:val="20"/>
                <w:lang w:eastAsia="en-GB"/>
              </w:rPr>
              <w:t>p=</w:t>
            </w:r>
            <w:r w:rsidR="0032722C">
              <w:rPr>
                <w:rFonts w:eastAsia="Times New Roman" w:cs="Arial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47%, </w:t>
            </w:r>
          </w:p>
          <w:p w:rsidR="0032722C" w:rsidRPr="008A61F4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8A61F4">
              <w:rPr>
                <w:rFonts w:cs="Arial"/>
                <w:sz w:val="20"/>
                <w:szCs w:val="20"/>
              </w:rPr>
              <w:t>0.06</w:t>
            </w:r>
          </w:p>
        </w:tc>
        <w:tc>
          <w:tcPr>
            <w:tcW w:w="131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Arial"/>
                <w:sz w:val="20"/>
                <w:szCs w:val="20"/>
              </w:rPr>
            </w:pPr>
            <w:r w:rsidRPr="008A61F4">
              <w:rPr>
                <w:rFonts w:eastAsia="Times New Roman" w:cs="Arial"/>
                <w:sz w:val="20"/>
                <w:szCs w:val="20"/>
              </w:rPr>
              <w:t xml:space="preserve">56.0%, </w:t>
            </w:r>
          </w:p>
          <w:p w:rsidR="0032722C" w:rsidRPr="008A61F4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E4CA2">
              <w:rPr>
                <w:rFonts w:eastAsia="Times New Roman" w:cs="Arial"/>
                <w:i/>
                <w:sz w:val="20"/>
                <w:szCs w:val="20"/>
              </w:rPr>
              <w:t>p=</w:t>
            </w:r>
            <w:r w:rsidR="0032722C" w:rsidRPr="008A61F4">
              <w:rPr>
                <w:rFonts w:eastAsia="Times New Roman" w:cs="Arial"/>
                <w:sz w:val="20"/>
                <w:szCs w:val="20"/>
              </w:rPr>
              <w:t>0.04</w:t>
            </w:r>
          </w:p>
        </w:tc>
        <w:tc>
          <w:tcPr>
            <w:tcW w:w="12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18.0%, </w:t>
            </w:r>
          </w:p>
          <w:p w:rsidR="0032722C" w:rsidRPr="008A61F4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8A61F4">
              <w:rPr>
                <w:rFonts w:cs="Arial"/>
                <w:sz w:val="20"/>
                <w:szCs w:val="20"/>
              </w:rPr>
              <w:t>0.30</w:t>
            </w:r>
          </w:p>
        </w:tc>
        <w:tc>
          <w:tcPr>
            <w:tcW w:w="14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70.2%,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p</w:t>
            </w:r>
            <w:r w:rsidRPr="008A61F4">
              <w:rPr>
                <w:rFonts w:cs="Arial"/>
                <w:sz w:val="20"/>
                <w:szCs w:val="20"/>
              </w:rPr>
              <w:t>&lt;0.01</w:t>
            </w:r>
          </w:p>
        </w:tc>
        <w:tc>
          <w:tcPr>
            <w:tcW w:w="137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62.9%, </w:t>
            </w:r>
            <w:r w:rsidR="005E4CA2" w:rsidRPr="005E4CA2">
              <w:rPr>
                <w:rFonts w:cs="Arial"/>
                <w:i/>
                <w:sz w:val="20"/>
                <w:szCs w:val="20"/>
              </w:rPr>
              <w:t>p=</w:t>
            </w:r>
            <w:r w:rsidRPr="008A61F4">
              <w:rPr>
                <w:rFonts w:cs="Arial"/>
                <w:sz w:val="20"/>
                <w:szCs w:val="20"/>
              </w:rPr>
              <w:t>0.004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48.4%, </w:t>
            </w:r>
            <w:r w:rsidR="005E4CA2" w:rsidRPr="005E4CA2">
              <w:rPr>
                <w:rFonts w:cs="Arial"/>
                <w:i/>
                <w:sz w:val="20"/>
                <w:szCs w:val="20"/>
              </w:rPr>
              <w:t>p=</w:t>
            </w:r>
            <w:r w:rsidRPr="008A61F4">
              <w:rPr>
                <w:rFonts w:cs="Arial"/>
                <w:sz w:val="20"/>
                <w:szCs w:val="20"/>
              </w:rPr>
              <w:t>0.08</w:t>
            </w:r>
          </w:p>
        </w:tc>
      </w:tr>
      <w:tr w:rsidR="0032722C" w:rsidRPr="008A61F4" w:rsidTr="005E4CA2">
        <w:trPr>
          <w:gridAfter w:val="9"/>
          <w:wAfter w:w="17374" w:type="dxa"/>
          <w:trHeight w:val="552"/>
        </w:trPr>
        <w:tc>
          <w:tcPr>
            <w:tcW w:w="246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 xml:space="preserve">Egger's </w:t>
            </w:r>
            <w:r w:rsidRPr="00C427DD">
              <w:rPr>
                <w:rFonts w:eastAsia="Times New Roman" w:cs="Arial"/>
                <w:i/>
                <w:sz w:val="20"/>
                <w:szCs w:val="20"/>
                <w:lang w:eastAsia="en-GB"/>
              </w:rPr>
              <w:t>p</w:t>
            </w: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 xml:space="preserve"> value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>0.70</w:t>
            </w:r>
          </w:p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>0.69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31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2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0.46</w:t>
            </w:r>
          </w:p>
        </w:tc>
        <w:tc>
          <w:tcPr>
            <w:tcW w:w="137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0.02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0.12</w:t>
            </w:r>
          </w:p>
        </w:tc>
      </w:tr>
      <w:tr w:rsidR="0032722C" w:rsidRPr="008A61F4" w:rsidTr="005E4CA2">
        <w:trPr>
          <w:trHeight w:val="330"/>
        </w:trPr>
        <w:tc>
          <w:tcPr>
            <w:tcW w:w="14306" w:type="dxa"/>
            <w:gridSpan w:val="31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Processed meat</w:t>
            </w:r>
          </w:p>
        </w:tc>
        <w:tc>
          <w:tcPr>
            <w:tcW w:w="2894" w:type="dxa"/>
            <w:gridSpan w:val="4"/>
            <w:vAlign w:val="center"/>
          </w:tcPr>
          <w:p w:rsidR="0032722C" w:rsidRPr="008A61F4" w:rsidRDefault="0032722C" w:rsidP="005E4CA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894" w:type="dxa"/>
            <w:vAlign w:val="center"/>
          </w:tcPr>
          <w:p w:rsidR="0032722C" w:rsidRPr="008A61F4" w:rsidRDefault="0032722C" w:rsidP="005E4CA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:rsidR="0032722C" w:rsidRPr="008A61F4" w:rsidRDefault="0032722C" w:rsidP="005E4CA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:rsidR="0032722C" w:rsidRPr="008A61F4" w:rsidRDefault="0032722C" w:rsidP="005E4CA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:rsidR="0032722C" w:rsidRPr="008A61F4" w:rsidRDefault="0032722C" w:rsidP="005E4CA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48.8%, 0.03</w:t>
            </w:r>
          </w:p>
        </w:tc>
      </w:tr>
      <w:tr w:rsidR="0032722C" w:rsidRPr="008A61F4" w:rsidTr="005E4CA2">
        <w:trPr>
          <w:gridAfter w:val="9"/>
          <w:wAfter w:w="17374" w:type="dxa"/>
          <w:trHeight w:val="557"/>
        </w:trPr>
        <w:tc>
          <w:tcPr>
            <w:tcW w:w="246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>Increment unit used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>50g/day</w:t>
            </w:r>
          </w:p>
        </w:tc>
        <w:tc>
          <w:tcPr>
            <w:tcW w:w="139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>Times/day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>Highest vs</w:t>
            </w:r>
            <w:r>
              <w:rPr>
                <w:rFonts w:eastAsia="Times New Roman" w:cs="Arial"/>
                <w:sz w:val="20"/>
                <w:szCs w:val="20"/>
                <w:lang w:eastAsia="en-GB"/>
              </w:rPr>
              <w:t>.</w:t>
            </w: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 xml:space="preserve"> lowest</w:t>
            </w:r>
          </w:p>
        </w:tc>
        <w:tc>
          <w:tcPr>
            <w:tcW w:w="418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>50g/day</w:t>
            </w:r>
          </w:p>
        </w:tc>
        <w:tc>
          <w:tcPr>
            <w:tcW w:w="39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>50g/day</w:t>
            </w:r>
          </w:p>
        </w:tc>
      </w:tr>
      <w:tr w:rsidR="0032722C" w:rsidRPr="008A61F4" w:rsidTr="005E4CA2">
        <w:trPr>
          <w:gridAfter w:val="9"/>
          <w:wAfter w:w="17374" w:type="dxa"/>
          <w:trHeight w:val="381"/>
        </w:trPr>
        <w:tc>
          <w:tcPr>
            <w:tcW w:w="24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5B4D73" w:rsidP="005E4CA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Studies (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n</w:t>
            </w: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39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4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B644F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B644F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10</w:t>
            </w:r>
          </w:p>
        </w:tc>
      </w:tr>
      <w:tr w:rsidR="0032722C" w:rsidRPr="008A61F4" w:rsidTr="005E4CA2">
        <w:trPr>
          <w:gridAfter w:val="9"/>
          <w:wAfter w:w="17374" w:type="dxa"/>
          <w:trHeight w:val="422"/>
        </w:trPr>
        <w:tc>
          <w:tcPr>
            <w:tcW w:w="246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lastRenderedPageBreak/>
              <w:t>Cases (total number)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39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B644F">
              <w:rPr>
                <w:rFonts w:cs="Arial"/>
                <w:color w:val="000000"/>
                <w:sz w:val="20"/>
                <w:szCs w:val="20"/>
              </w:rPr>
              <w:t>10863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B644F">
              <w:rPr>
                <w:rFonts w:cs="Arial"/>
                <w:color w:val="000000"/>
                <w:sz w:val="20"/>
                <w:szCs w:val="20"/>
              </w:rPr>
              <w:t>6338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2565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10738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8599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3029</w:t>
            </w:r>
          </w:p>
        </w:tc>
      </w:tr>
      <w:tr w:rsidR="0032722C" w:rsidRPr="008A61F4" w:rsidTr="005E4CA2">
        <w:trPr>
          <w:gridAfter w:val="9"/>
          <w:wAfter w:w="17374" w:type="dxa"/>
          <w:trHeight w:val="764"/>
        </w:trPr>
        <w:tc>
          <w:tcPr>
            <w:tcW w:w="238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>Random effect RR (95%CI)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1.21</w:t>
            </w:r>
          </w:p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 xml:space="preserve"> ( 1.04, 1.42)</w:t>
            </w:r>
          </w:p>
        </w:tc>
        <w:tc>
          <w:tcPr>
            <w:tcW w:w="145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 xml:space="preserve">1.61 </w:t>
            </w:r>
          </w:p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( 1.13, 2.30)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 xml:space="preserve">1.36 </w:t>
            </w:r>
          </w:p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sz w:val="20"/>
                <w:szCs w:val="20"/>
                <w:lang w:eastAsia="en-GB"/>
              </w:rPr>
              <w:t>(1.03, 1.80)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B644F">
              <w:rPr>
                <w:rFonts w:cs="Arial"/>
                <w:color w:val="000000"/>
                <w:sz w:val="20"/>
                <w:szCs w:val="20"/>
              </w:rPr>
              <w:t xml:space="preserve">1.18 </w:t>
            </w:r>
          </w:p>
          <w:p w:rsidR="0032722C" w:rsidRPr="005B644F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B644F">
              <w:rPr>
                <w:rFonts w:cs="Arial"/>
                <w:color w:val="000000"/>
                <w:sz w:val="20"/>
                <w:szCs w:val="20"/>
              </w:rPr>
              <w:t>(1.10-1.28)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B644F">
              <w:rPr>
                <w:rFonts w:cs="Arial"/>
                <w:color w:val="000000"/>
                <w:sz w:val="20"/>
                <w:szCs w:val="20"/>
              </w:rPr>
              <w:t>1.24</w:t>
            </w:r>
          </w:p>
          <w:p w:rsidR="0032722C" w:rsidRPr="005B644F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B644F">
              <w:rPr>
                <w:rFonts w:cs="Arial"/>
                <w:color w:val="000000"/>
                <w:sz w:val="20"/>
                <w:szCs w:val="20"/>
              </w:rPr>
              <w:t xml:space="preserve"> (1.13-1.36)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1.12</w:t>
            </w:r>
          </w:p>
          <w:p w:rsidR="0032722C" w:rsidRPr="005B644F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 xml:space="preserve"> (0.99-1.28)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1.</w:t>
            </w:r>
            <w:r w:rsidR="00341ECA" w:rsidRPr="005B644F">
              <w:rPr>
                <w:rFonts w:cs="Arial"/>
                <w:sz w:val="20"/>
                <w:szCs w:val="20"/>
              </w:rPr>
              <w:t>1</w:t>
            </w:r>
            <w:r w:rsidR="00B64521">
              <w:rPr>
                <w:rFonts w:cs="Arial"/>
                <w:sz w:val="20"/>
                <w:szCs w:val="20"/>
              </w:rPr>
              <w:t>6</w:t>
            </w:r>
          </w:p>
          <w:p w:rsidR="0032722C" w:rsidRPr="005B644F" w:rsidRDefault="0032722C" w:rsidP="00341ECA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(1.</w:t>
            </w:r>
            <w:r w:rsidR="00341ECA">
              <w:rPr>
                <w:rFonts w:cs="Arial"/>
                <w:sz w:val="20"/>
                <w:szCs w:val="20"/>
              </w:rPr>
              <w:t>10</w:t>
            </w:r>
            <w:r w:rsidRPr="005B644F">
              <w:rPr>
                <w:rFonts w:cs="Arial"/>
                <w:sz w:val="20"/>
                <w:szCs w:val="20"/>
              </w:rPr>
              <w:t>-1.</w:t>
            </w:r>
            <w:r w:rsidR="00341ECA" w:rsidRPr="005B644F">
              <w:rPr>
                <w:rFonts w:cs="Arial"/>
                <w:sz w:val="20"/>
                <w:szCs w:val="20"/>
              </w:rPr>
              <w:t>2</w:t>
            </w:r>
            <w:r w:rsidR="00341ECA">
              <w:rPr>
                <w:rFonts w:cs="Arial"/>
                <w:sz w:val="20"/>
                <w:szCs w:val="20"/>
              </w:rPr>
              <w:t>8</w:t>
            </w:r>
            <w:r w:rsidRPr="005B644F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1.23</w:t>
            </w:r>
          </w:p>
          <w:p w:rsidR="0032722C" w:rsidRPr="005B644F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(1.11-1.35)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1.08</w:t>
            </w:r>
          </w:p>
          <w:p w:rsidR="0032722C" w:rsidRPr="005B644F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(1.00-1.18)</w:t>
            </w:r>
          </w:p>
        </w:tc>
      </w:tr>
      <w:tr w:rsidR="0032722C" w:rsidRPr="008A61F4" w:rsidTr="005E4CA2">
        <w:trPr>
          <w:gridAfter w:val="9"/>
          <w:wAfter w:w="17374" w:type="dxa"/>
          <w:trHeight w:val="794"/>
        </w:trPr>
        <w:tc>
          <w:tcPr>
            <w:tcW w:w="2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Heterogeneity (I</w:t>
            </w:r>
            <w:r w:rsidRPr="005B644F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5B644F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, </w:t>
            </w:r>
            <w:r w:rsidR="00C427DD" w:rsidRPr="00C427DD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p-value</w:t>
            </w:r>
            <w:r w:rsidRPr="005B644F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25%, </w:t>
            </w:r>
          </w:p>
          <w:p w:rsidR="0032722C" w:rsidRPr="005B644F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5B644F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0.25</w:t>
            </w:r>
          </w:p>
        </w:tc>
        <w:tc>
          <w:tcPr>
            <w:tcW w:w="145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 xml:space="preserve">0%, </w:t>
            </w:r>
          </w:p>
          <w:p w:rsidR="0032722C" w:rsidRPr="005B644F" w:rsidRDefault="005E4CA2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5B644F">
              <w:rPr>
                <w:rFonts w:cs="Arial"/>
                <w:sz w:val="20"/>
                <w:szCs w:val="20"/>
              </w:rPr>
              <w:t>0.97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B644F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25%, </w:t>
            </w:r>
          </w:p>
          <w:p w:rsidR="0032722C" w:rsidRPr="005B644F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E4CA2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p=</w:t>
            </w:r>
            <w:r w:rsidR="0032722C" w:rsidRPr="005B644F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B644F">
              <w:rPr>
                <w:rFonts w:cs="Arial"/>
                <w:color w:val="000000"/>
                <w:sz w:val="20"/>
                <w:szCs w:val="20"/>
              </w:rPr>
              <w:t xml:space="preserve">12%, </w:t>
            </w:r>
          </w:p>
          <w:p w:rsidR="0032722C" w:rsidRPr="005B644F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E4CA2">
              <w:rPr>
                <w:rFonts w:cs="Arial"/>
                <w:i/>
                <w:color w:val="000000"/>
                <w:sz w:val="20"/>
                <w:szCs w:val="20"/>
              </w:rPr>
              <w:t>p=</w:t>
            </w:r>
            <w:r w:rsidR="0032722C" w:rsidRPr="005B644F">
              <w:rPr>
                <w:rFonts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B644F">
              <w:rPr>
                <w:rFonts w:cs="Arial"/>
                <w:color w:val="000000"/>
                <w:sz w:val="20"/>
                <w:szCs w:val="20"/>
              </w:rPr>
              <w:t xml:space="preserve">0%, </w:t>
            </w:r>
          </w:p>
          <w:p w:rsidR="0032722C" w:rsidRPr="005B644F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E4CA2">
              <w:rPr>
                <w:rFonts w:cs="Arial"/>
                <w:i/>
                <w:color w:val="000000"/>
                <w:sz w:val="20"/>
                <w:szCs w:val="20"/>
              </w:rPr>
              <w:t>p=</w:t>
            </w:r>
            <w:r w:rsidR="0032722C" w:rsidRPr="005B644F">
              <w:rPr>
                <w:rFonts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>0%,</w:t>
            </w:r>
          </w:p>
          <w:p w:rsidR="0032722C" w:rsidRPr="005B644F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5B644F">
              <w:rPr>
                <w:rFonts w:cs="Arial"/>
                <w:sz w:val="20"/>
                <w:szCs w:val="20"/>
              </w:rPr>
              <w:t xml:space="preserve"> 0.56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41ECA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</w:t>
            </w:r>
            <w:r w:rsidR="0032722C" w:rsidRPr="005B644F">
              <w:rPr>
                <w:rFonts w:cs="Arial"/>
                <w:sz w:val="20"/>
                <w:szCs w:val="20"/>
              </w:rPr>
              <w:t>%,</w:t>
            </w:r>
          </w:p>
          <w:p w:rsidR="0032722C" w:rsidRPr="005B644F" w:rsidRDefault="005E4CA2" w:rsidP="00341ECA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5B644F">
              <w:rPr>
                <w:rFonts w:cs="Arial"/>
                <w:sz w:val="20"/>
                <w:szCs w:val="20"/>
              </w:rPr>
              <w:t>0.</w:t>
            </w:r>
            <w:r w:rsidR="00341ECA">
              <w:rPr>
                <w:rFonts w:cs="Arial"/>
                <w:sz w:val="20"/>
                <w:szCs w:val="20"/>
              </w:rPr>
              <w:t>34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 xml:space="preserve">26.2%, </w:t>
            </w:r>
          </w:p>
          <w:p w:rsidR="0032722C" w:rsidRPr="005B644F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5B644F">
              <w:rPr>
                <w:rFonts w:cs="Arial"/>
                <w:sz w:val="20"/>
                <w:szCs w:val="20"/>
              </w:rPr>
              <w:t>0.18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644F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B644F">
              <w:rPr>
                <w:rFonts w:cs="Arial"/>
                <w:sz w:val="20"/>
                <w:szCs w:val="20"/>
              </w:rPr>
              <w:t xml:space="preserve">0%, </w:t>
            </w:r>
          </w:p>
          <w:p w:rsidR="0032722C" w:rsidRPr="005B644F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5B644F">
              <w:rPr>
                <w:rFonts w:cs="Arial"/>
                <w:sz w:val="20"/>
                <w:szCs w:val="20"/>
              </w:rPr>
              <w:t>0.77</w:t>
            </w:r>
          </w:p>
        </w:tc>
      </w:tr>
      <w:tr w:rsidR="0032722C" w:rsidRPr="008A61F4" w:rsidTr="005E4CA2">
        <w:trPr>
          <w:gridAfter w:val="9"/>
          <w:wAfter w:w="17374" w:type="dxa"/>
          <w:trHeight w:val="367"/>
        </w:trPr>
        <w:tc>
          <w:tcPr>
            <w:tcW w:w="2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sz w:val="20"/>
                <w:szCs w:val="20"/>
                <w:lang w:eastAsia="en-GB"/>
              </w:rPr>
              <w:t xml:space="preserve">Egger's </w:t>
            </w:r>
            <w:r w:rsidRPr="00C427DD">
              <w:rPr>
                <w:rFonts w:eastAsia="Times New Roman" w:cs="Arial"/>
                <w:i/>
                <w:sz w:val="20"/>
                <w:szCs w:val="20"/>
                <w:lang w:eastAsia="en-GB"/>
              </w:rPr>
              <w:t>p</w:t>
            </w:r>
            <w:r w:rsidRPr="00C322C1">
              <w:rPr>
                <w:rFonts w:eastAsia="Times New Roman" w:cs="Arial"/>
                <w:sz w:val="20"/>
                <w:szCs w:val="20"/>
                <w:lang w:eastAsia="en-GB"/>
              </w:rPr>
              <w:t xml:space="preserve"> value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sz w:val="20"/>
                <w:szCs w:val="20"/>
                <w:lang w:eastAsia="en-GB"/>
              </w:rPr>
              <w:t>0.24</w:t>
            </w:r>
          </w:p>
        </w:tc>
        <w:tc>
          <w:tcPr>
            <w:tcW w:w="145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C322C1">
              <w:rPr>
                <w:rFonts w:cs="Arial"/>
                <w:sz w:val="20"/>
                <w:szCs w:val="20"/>
              </w:rPr>
              <w:t>0.29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C322C1">
              <w:rPr>
                <w:rFonts w:cs="Arial"/>
                <w:sz w:val="20"/>
                <w:szCs w:val="20"/>
              </w:rPr>
              <w:t>&lt;0.01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C322C1">
              <w:rPr>
                <w:rFonts w:cs="Arial"/>
                <w:sz w:val="20"/>
                <w:szCs w:val="20"/>
              </w:rPr>
              <w:t>0.61</w:t>
            </w:r>
          </w:p>
        </w:tc>
      </w:tr>
      <w:tr w:rsidR="0032722C" w:rsidRPr="008A61F4" w:rsidTr="005E4CA2">
        <w:trPr>
          <w:gridAfter w:val="9"/>
          <w:wAfter w:w="17374" w:type="dxa"/>
          <w:trHeight w:val="255"/>
        </w:trPr>
        <w:tc>
          <w:tcPr>
            <w:tcW w:w="2383" w:type="dxa"/>
            <w:vMerge w:val="restart"/>
            <w:tcBorders>
              <w:top w:val="single" w:sz="4" w:space="0" w:color="auto"/>
              <w:right w:val="single" w:sz="4" w:space="0" w:color="000000"/>
            </w:tcBorders>
            <w:shd w:val="clear" w:color="000000" w:fill="FFFFFF" w:themeFill="background1"/>
            <w:vAlign w:val="center"/>
            <w:hideMark/>
          </w:tcPr>
          <w:p w:rsidR="0032722C" w:rsidRPr="00C322C1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 w:themeFill="background1"/>
            <w:vAlign w:val="center"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2005 SLR</w:t>
            </w:r>
          </w:p>
        </w:tc>
        <w:tc>
          <w:tcPr>
            <w:tcW w:w="3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 w:themeFill="background1"/>
            <w:vAlign w:val="center"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2011 CUP SLR</w:t>
            </w:r>
          </w:p>
        </w:tc>
        <w:tc>
          <w:tcPr>
            <w:tcW w:w="39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 w:themeFill="background1"/>
            <w:vAlign w:val="center"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2015 CUP SLR</w:t>
            </w:r>
          </w:p>
        </w:tc>
      </w:tr>
      <w:tr w:rsidR="0032722C" w:rsidRPr="008A61F4" w:rsidTr="005E4CA2">
        <w:trPr>
          <w:gridAfter w:val="9"/>
          <w:wAfter w:w="17374" w:type="dxa"/>
          <w:trHeight w:val="255"/>
        </w:trPr>
        <w:tc>
          <w:tcPr>
            <w:tcW w:w="2383" w:type="dxa"/>
            <w:vMerge/>
            <w:tcBorders>
              <w:bottom w:val="single" w:sz="4" w:space="0" w:color="auto"/>
              <w:right w:val="single" w:sz="4" w:space="0" w:color="000000"/>
            </w:tcBorders>
            <w:shd w:val="clear" w:color="000000" w:fill="FFFFFF" w:themeFill="background1"/>
            <w:vAlign w:val="center"/>
            <w:hideMark/>
          </w:tcPr>
          <w:p w:rsidR="0032722C" w:rsidRPr="00C322C1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 w:themeFill="background1"/>
            <w:vAlign w:val="center"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6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 w:themeFill="background1"/>
            <w:vAlign w:val="center"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 w:themeFill="background1"/>
            <w:vAlign w:val="center"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 cancer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 w:themeFill="background1"/>
            <w:vAlign w:val="center"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5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 w:themeFill="background1"/>
            <w:vAlign w:val="center"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 w:themeFill="background1"/>
            <w:vAlign w:val="center"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 cancer</w:t>
            </w:r>
          </w:p>
        </w:tc>
        <w:tc>
          <w:tcPr>
            <w:tcW w:w="1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 w:themeFill="background1"/>
            <w:vAlign w:val="center"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Colorectal cancer</w:t>
            </w:r>
          </w:p>
        </w:tc>
        <w:tc>
          <w:tcPr>
            <w:tcW w:w="1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 w:themeFill="background1"/>
            <w:vAlign w:val="center"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Colon cancer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 w:themeFill="background1"/>
            <w:vAlign w:val="center"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Rectal cancer</w:t>
            </w:r>
          </w:p>
        </w:tc>
      </w:tr>
      <w:tr w:rsidR="0032722C" w:rsidRPr="008A61F4" w:rsidTr="005E4CA2">
        <w:trPr>
          <w:gridAfter w:val="6"/>
          <w:wAfter w:w="14557" w:type="dxa"/>
          <w:trHeight w:val="255"/>
        </w:trPr>
        <w:tc>
          <w:tcPr>
            <w:tcW w:w="14306" w:type="dxa"/>
            <w:gridSpan w:val="31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 w:themeFill="background1" w:themeFillShade="D9"/>
            <w:vAlign w:val="center"/>
            <w:hideMark/>
          </w:tcPr>
          <w:p w:rsidR="0032722C" w:rsidRPr="00C322C1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Red meat</w:t>
            </w:r>
          </w:p>
          <w:p w:rsidR="0032722C" w:rsidRPr="00C322C1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39" w:type="dxa"/>
            <w:vAlign w:val="center"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39" w:type="dxa"/>
            <w:vAlign w:val="center"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39" w:type="dxa"/>
            <w:vAlign w:val="center"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32722C" w:rsidRPr="008A61F4" w:rsidTr="005E4CA2">
        <w:trPr>
          <w:gridAfter w:val="9"/>
          <w:wAfter w:w="17374" w:type="dxa"/>
          <w:trHeight w:val="346"/>
        </w:trPr>
        <w:tc>
          <w:tcPr>
            <w:tcW w:w="238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Increment unit used</w:t>
            </w:r>
          </w:p>
        </w:tc>
        <w:tc>
          <w:tcPr>
            <w:tcW w:w="433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100g/day</w:t>
            </w:r>
          </w:p>
        </w:tc>
        <w:tc>
          <w:tcPr>
            <w:tcW w:w="368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100g/day</w:t>
            </w:r>
          </w:p>
        </w:tc>
        <w:tc>
          <w:tcPr>
            <w:tcW w:w="39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100g/day</w:t>
            </w:r>
          </w:p>
        </w:tc>
      </w:tr>
      <w:tr w:rsidR="0032722C" w:rsidRPr="008A61F4" w:rsidTr="005E4CA2">
        <w:trPr>
          <w:gridAfter w:val="9"/>
          <w:wAfter w:w="17374" w:type="dxa"/>
          <w:trHeight w:val="510"/>
        </w:trPr>
        <w:tc>
          <w:tcPr>
            <w:tcW w:w="2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5B4D73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Studies (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n</w:t>
            </w: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5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322C1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C322C1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32722C" w:rsidRPr="00C322C1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322C1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:rsidR="0032722C" w:rsidRPr="00C322C1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322C1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722C" w:rsidRPr="00C322C1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C322C1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32722C" w:rsidRPr="00C322C1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pt-PT"/>
              </w:rPr>
            </w:pPr>
            <w:r w:rsidRPr="00C322C1">
              <w:rPr>
                <w:rFonts w:cs="Arial"/>
                <w:sz w:val="20"/>
                <w:szCs w:val="20"/>
                <w:lang w:val="pt-PT"/>
              </w:rPr>
              <w:t>8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:rsidR="0032722C" w:rsidRPr="00C322C1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C322C1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:rsidR="0032722C" w:rsidRPr="00C322C1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C322C1">
              <w:rPr>
                <w:rFonts w:cs="Arial"/>
                <w:sz w:val="20"/>
                <w:szCs w:val="20"/>
              </w:rPr>
              <w:t>8</w:t>
            </w:r>
          </w:p>
        </w:tc>
      </w:tr>
      <w:tr w:rsidR="0032722C" w:rsidRPr="008A61F4" w:rsidTr="005E4CA2">
        <w:trPr>
          <w:gridAfter w:val="9"/>
          <w:wAfter w:w="17374" w:type="dxa"/>
          <w:trHeight w:val="510"/>
        </w:trPr>
        <w:tc>
          <w:tcPr>
            <w:tcW w:w="238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Cases (total number)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5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4314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3172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1477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6662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4081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1772</w:t>
            </w:r>
          </w:p>
        </w:tc>
      </w:tr>
      <w:tr w:rsidR="0032722C" w:rsidRPr="008A61F4" w:rsidTr="005E4CA2">
        <w:trPr>
          <w:gridAfter w:val="9"/>
          <w:wAfter w:w="17374" w:type="dxa"/>
          <w:trHeight w:val="764"/>
        </w:trPr>
        <w:tc>
          <w:tcPr>
            <w:tcW w:w="238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sz w:val="20"/>
                <w:szCs w:val="20"/>
                <w:lang w:eastAsia="en-GB"/>
              </w:rPr>
              <w:t>Random effect RR (95%CI)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pt-PT"/>
              </w:rPr>
            </w:pPr>
            <w:r w:rsidRPr="00864602">
              <w:rPr>
                <w:rFonts w:cs="Arial"/>
                <w:sz w:val="20"/>
                <w:szCs w:val="20"/>
                <w:lang w:val="pt-PT"/>
              </w:rPr>
              <w:t>1.43</w:t>
            </w:r>
          </w:p>
          <w:p w:rsidR="0032722C" w:rsidRPr="00864602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64602">
              <w:rPr>
                <w:rFonts w:cs="Arial"/>
                <w:sz w:val="20"/>
                <w:szCs w:val="20"/>
                <w:lang w:val="pt-PT"/>
              </w:rPr>
              <w:t xml:space="preserve"> (1.05-1.94) </w:t>
            </w:r>
          </w:p>
        </w:tc>
        <w:tc>
          <w:tcPr>
            <w:tcW w:w="15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01A1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1.34</w:t>
            </w:r>
          </w:p>
          <w:p w:rsidR="0032722C" w:rsidRPr="00864602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01A1D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( 1.13, 1.60)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pt-PT"/>
              </w:rPr>
            </w:pPr>
            <w:r w:rsidRPr="00864602">
              <w:rPr>
                <w:rFonts w:cs="Arial"/>
                <w:sz w:val="20"/>
                <w:szCs w:val="20"/>
                <w:lang w:val="pt-PT"/>
              </w:rPr>
              <w:t>1.35</w:t>
            </w:r>
          </w:p>
          <w:p w:rsidR="0032722C" w:rsidRPr="00864602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64602">
              <w:rPr>
                <w:rFonts w:cs="Arial"/>
                <w:sz w:val="20"/>
                <w:szCs w:val="20"/>
                <w:lang w:val="pt-PT"/>
              </w:rPr>
              <w:t>(0.94-1.93)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 xml:space="preserve">1.17 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(1.05-1.31)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1.12 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0.97-1.29)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1.18 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(0.98-1.42)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1.12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(1.00-1.25)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1.22 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(1.06-1.39)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1.13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(0.96-1.34)</w:t>
            </w:r>
          </w:p>
        </w:tc>
      </w:tr>
      <w:tr w:rsidR="0032722C" w:rsidRPr="008A61F4" w:rsidTr="005E4CA2">
        <w:trPr>
          <w:gridAfter w:val="9"/>
          <w:wAfter w:w="17374" w:type="dxa"/>
          <w:trHeight w:val="794"/>
        </w:trPr>
        <w:tc>
          <w:tcPr>
            <w:tcW w:w="238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Heterogeneity (I</w:t>
            </w:r>
            <w:r w:rsidRPr="008A61F4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, </w:t>
            </w:r>
            <w:r w:rsidR="00C427DD" w:rsidRPr="00C427DD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p-value</w:t>
            </w: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64602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64602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58.4%,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5E4CA2" w:rsidRPr="005E4CA2">
              <w:rPr>
                <w:rFonts w:cs="Arial"/>
                <w:i/>
                <w:sz w:val="20"/>
                <w:szCs w:val="20"/>
              </w:rPr>
              <w:t>p=</w:t>
            </w:r>
            <w:r w:rsidRPr="00864602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5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15%, </w:t>
            </w:r>
          </w:p>
          <w:p w:rsidR="0032722C" w:rsidRPr="008A61F4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0.31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17.9%,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5E4CA2" w:rsidRPr="005E4CA2">
              <w:rPr>
                <w:rFonts w:cs="Arial"/>
                <w:i/>
                <w:sz w:val="20"/>
                <w:szCs w:val="20"/>
              </w:rPr>
              <w:t>p=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0.30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0%,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5E4CA2" w:rsidRPr="005E4CA2">
              <w:rPr>
                <w:rFonts w:cs="Arial"/>
                <w:i/>
                <w:sz w:val="20"/>
                <w:szCs w:val="20"/>
              </w:rPr>
              <w:t>p=</w:t>
            </w:r>
            <w:r w:rsidRPr="008A61F4">
              <w:rPr>
                <w:rFonts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 xml:space="preserve">0%, </w:t>
            </w:r>
          </w:p>
          <w:p w:rsidR="0032722C" w:rsidRPr="008A61F4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8A61F4">
              <w:rPr>
                <w:rFonts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0%, </w:t>
            </w:r>
          </w:p>
          <w:p w:rsidR="0032722C" w:rsidRPr="008A61F4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8A61F4">
              <w:rPr>
                <w:rFonts w:cs="Arial"/>
                <w:sz w:val="20"/>
                <w:szCs w:val="20"/>
              </w:rPr>
              <w:t>0.67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23.6%, </w:t>
            </w:r>
          </w:p>
          <w:p w:rsidR="0032722C" w:rsidRPr="008A61F4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8A61F4">
              <w:rPr>
                <w:rFonts w:cs="Arial"/>
                <w:sz w:val="20"/>
                <w:szCs w:val="20"/>
              </w:rPr>
              <w:t>0.24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11.7%, </w:t>
            </w:r>
          </w:p>
          <w:p w:rsidR="0032722C" w:rsidRPr="008A61F4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8A61F4">
              <w:rPr>
                <w:rFonts w:cs="Arial"/>
                <w:sz w:val="20"/>
                <w:szCs w:val="20"/>
              </w:rPr>
              <w:t>0.33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0%, </w:t>
            </w:r>
          </w:p>
          <w:p w:rsidR="0032722C" w:rsidRPr="008A61F4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8A61F4">
              <w:rPr>
                <w:rFonts w:cs="Arial"/>
                <w:sz w:val="20"/>
                <w:szCs w:val="20"/>
              </w:rPr>
              <w:t>0.52</w:t>
            </w:r>
          </w:p>
        </w:tc>
      </w:tr>
      <w:tr w:rsidR="0032722C" w:rsidRPr="008A61F4" w:rsidTr="005E4CA2">
        <w:trPr>
          <w:gridAfter w:val="9"/>
          <w:wAfter w:w="17374" w:type="dxa"/>
          <w:trHeight w:val="515"/>
        </w:trPr>
        <w:tc>
          <w:tcPr>
            <w:tcW w:w="238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C74488">
              <w:rPr>
                <w:rFonts w:eastAsia="Times New Roman" w:cs="Arial"/>
                <w:sz w:val="20"/>
                <w:szCs w:val="20"/>
                <w:lang w:eastAsia="en-GB"/>
              </w:rPr>
              <w:t xml:space="preserve">Egger's </w:t>
            </w:r>
            <w:r w:rsidRPr="00C427DD">
              <w:rPr>
                <w:rFonts w:eastAsia="Times New Roman" w:cs="Arial"/>
                <w:i/>
                <w:sz w:val="20"/>
                <w:szCs w:val="20"/>
                <w:lang w:eastAsia="en-GB"/>
              </w:rPr>
              <w:t>p</w:t>
            </w:r>
            <w:r w:rsidRPr="00C74488">
              <w:rPr>
                <w:rFonts w:eastAsia="Times New Roman" w:cs="Arial"/>
                <w:sz w:val="20"/>
                <w:szCs w:val="20"/>
                <w:lang w:eastAsia="en-GB"/>
              </w:rPr>
              <w:t xml:space="preserve"> value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0.15</w:t>
            </w:r>
          </w:p>
        </w:tc>
        <w:tc>
          <w:tcPr>
            <w:tcW w:w="15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0.43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0.96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0.48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0.76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0.45</w:t>
            </w:r>
          </w:p>
        </w:tc>
      </w:tr>
      <w:tr w:rsidR="0032722C" w:rsidRPr="008A61F4" w:rsidTr="005E4CA2">
        <w:trPr>
          <w:gridAfter w:val="9"/>
          <w:wAfter w:w="17374" w:type="dxa"/>
          <w:trHeight w:val="271"/>
        </w:trPr>
        <w:tc>
          <w:tcPr>
            <w:tcW w:w="14306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Poultry</w:t>
            </w:r>
          </w:p>
        </w:tc>
      </w:tr>
      <w:tr w:rsidR="0032722C" w:rsidRPr="008A61F4" w:rsidTr="005E4CA2">
        <w:trPr>
          <w:gridAfter w:val="9"/>
          <w:wAfter w:w="17374" w:type="dxa"/>
          <w:trHeight w:val="505"/>
        </w:trPr>
        <w:tc>
          <w:tcPr>
            <w:tcW w:w="246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Increment unit used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 time/week</w:t>
            </w:r>
          </w:p>
        </w:tc>
        <w:tc>
          <w:tcPr>
            <w:tcW w:w="15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cs="Arial"/>
                <w:sz w:val="20"/>
                <w:szCs w:val="20"/>
              </w:rPr>
              <w:t>1 time/week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sz w:val="20"/>
                <w:szCs w:val="20"/>
                <w:lang w:eastAsia="en-GB"/>
              </w:rPr>
              <w:t>Highest vs</w:t>
            </w:r>
            <w:r>
              <w:rPr>
                <w:rFonts w:eastAsia="Times New Roman" w:cs="Arial"/>
                <w:sz w:val="20"/>
                <w:szCs w:val="20"/>
                <w:lang w:eastAsia="en-GB"/>
              </w:rPr>
              <w:t>.</w:t>
            </w:r>
            <w:r w:rsidRPr="008A61F4">
              <w:rPr>
                <w:rFonts w:eastAsia="Times New Roman" w:cs="Arial"/>
                <w:sz w:val="20"/>
                <w:szCs w:val="20"/>
                <w:lang w:eastAsia="en-GB"/>
              </w:rPr>
              <w:t xml:space="preserve"> lowest</w:t>
            </w:r>
          </w:p>
        </w:tc>
        <w:tc>
          <w:tcPr>
            <w:tcW w:w="3685" w:type="dxa"/>
            <w:gridSpan w:val="11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9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100g/day</w:t>
            </w:r>
          </w:p>
        </w:tc>
      </w:tr>
      <w:tr w:rsidR="0032722C" w:rsidRPr="008A61F4" w:rsidTr="005E4CA2">
        <w:trPr>
          <w:gridAfter w:val="9"/>
          <w:wAfter w:w="17374" w:type="dxa"/>
          <w:trHeight w:val="255"/>
        </w:trPr>
        <w:tc>
          <w:tcPr>
            <w:tcW w:w="246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5B4D73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lastRenderedPageBreak/>
              <w:t>Studies (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n</w:t>
            </w: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5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3685" w:type="dxa"/>
            <w:gridSpan w:val="11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6</w:t>
            </w:r>
          </w:p>
        </w:tc>
      </w:tr>
      <w:tr w:rsidR="0032722C" w:rsidRPr="008A61F4" w:rsidTr="005E4CA2">
        <w:trPr>
          <w:gridAfter w:val="9"/>
          <w:wAfter w:w="17374" w:type="dxa"/>
          <w:trHeight w:val="510"/>
        </w:trPr>
        <w:tc>
          <w:tcPr>
            <w:tcW w:w="246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Cases (total number)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5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685" w:type="dxa"/>
            <w:gridSpan w:val="11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3429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8425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3201</w:t>
            </w:r>
          </w:p>
        </w:tc>
      </w:tr>
      <w:tr w:rsidR="0032722C" w:rsidRPr="008A61F4" w:rsidTr="005E4CA2">
        <w:trPr>
          <w:gridAfter w:val="9"/>
          <w:wAfter w:w="17374" w:type="dxa"/>
          <w:trHeight w:val="764"/>
        </w:trPr>
        <w:tc>
          <w:tcPr>
            <w:tcW w:w="246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sz w:val="20"/>
                <w:szCs w:val="20"/>
                <w:lang w:eastAsia="en-GB"/>
              </w:rPr>
              <w:t>Random effect RR (95%CI)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0.95</w:t>
            </w:r>
          </w:p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cs="Arial"/>
                <w:sz w:val="20"/>
                <w:szCs w:val="20"/>
              </w:rPr>
              <w:t>(0.90-1.01)</w:t>
            </w:r>
          </w:p>
        </w:tc>
        <w:tc>
          <w:tcPr>
            <w:tcW w:w="15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1.10</w:t>
            </w:r>
          </w:p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(0.80-1.51)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lang w:val="pt-PT"/>
              </w:rPr>
            </w:pPr>
            <w:r w:rsidRPr="008A61F4">
              <w:rPr>
                <w:rFonts w:cs="Arial"/>
                <w:sz w:val="20"/>
                <w:szCs w:val="20"/>
                <w:lang w:val="pt-PT"/>
              </w:rPr>
              <w:t>0.91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lang w:val="pt-PT"/>
              </w:rPr>
            </w:pPr>
            <w:r w:rsidRPr="008A61F4">
              <w:rPr>
                <w:rFonts w:cs="Arial"/>
                <w:sz w:val="20"/>
                <w:szCs w:val="20"/>
                <w:lang w:val="pt-PT"/>
              </w:rPr>
              <w:t xml:space="preserve"> (0.70-</w:t>
            </w:r>
          </w:p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cs="Arial"/>
                <w:sz w:val="20"/>
                <w:szCs w:val="20"/>
                <w:lang w:val="pt-PT"/>
              </w:rPr>
              <w:t>1.19)</w:t>
            </w:r>
          </w:p>
        </w:tc>
        <w:tc>
          <w:tcPr>
            <w:tcW w:w="3685" w:type="dxa"/>
            <w:gridSpan w:val="11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0.81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(0.53-1.25)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0.83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(0.63-1.11)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0.86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(0.72-1.01)</w:t>
            </w:r>
          </w:p>
        </w:tc>
      </w:tr>
      <w:tr w:rsidR="0032722C" w:rsidRPr="008A61F4" w:rsidTr="005E4CA2">
        <w:trPr>
          <w:gridAfter w:val="9"/>
          <w:wAfter w:w="17374" w:type="dxa"/>
          <w:trHeight w:val="794"/>
        </w:trPr>
        <w:tc>
          <w:tcPr>
            <w:tcW w:w="24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Heterogeneity </w:t>
            </w:r>
            <w:r w:rsidRPr="005B4D73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(I</w:t>
            </w:r>
            <w:r w:rsidRPr="005B4D73">
              <w:rPr>
                <w:rFonts w:eastAsia="Times New Roman" w:cs="Arial"/>
                <w:i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5B4D73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 xml:space="preserve">, </w:t>
            </w:r>
            <w:r w:rsidR="00C427DD" w:rsidRPr="005B4D73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p-value</w:t>
            </w:r>
            <w:r w:rsidRPr="005B4D73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25.2% </w:t>
            </w:r>
            <w:r w:rsidR="005E4CA2" w:rsidRPr="005E4CA2">
              <w:rPr>
                <w:rFonts w:cs="Arial"/>
                <w:i/>
                <w:sz w:val="20"/>
                <w:szCs w:val="20"/>
              </w:rPr>
              <w:t>p=</w:t>
            </w:r>
            <w:r w:rsidRPr="008A61F4">
              <w:rPr>
                <w:rFonts w:cs="Arial"/>
                <w:sz w:val="20"/>
                <w:szCs w:val="20"/>
              </w:rPr>
              <w:t>0.25</w:t>
            </w:r>
          </w:p>
        </w:tc>
        <w:tc>
          <w:tcPr>
            <w:tcW w:w="15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0%,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:rsidR="0032722C" w:rsidRPr="008A61F4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0.72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685" w:type="dxa"/>
            <w:gridSpan w:val="11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48.0%, </w:t>
            </w:r>
          </w:p>
          <w:p w:rsidR="0032722C" w:rsidRPr="008A61F4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8A61F4">
              <w:rPr>
                <w:rFonts w:cs="Arial"/>
                <w:sz w:val="20"/>
                <w:szCs w:val="20"/>
              </w:rPr>
              <w:t>0.05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34.6%,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5E4CA2" w:rsidRPr="005E4CA2">
              <w:rPr>
                <w:rFonts w:cs="Arial"/>
                <w:i/>
                <w:sz w:val="20"/>
                <w:szCs w:val="20"/>
              </w:rPr>
              <w:t>p=</w:t>
            </w:r>
            <w:r w:rsidRPr="008A61F4">
              <w:rPr>
                <w:rFonts w:cs="Arial"/>
                <w:sz w:val="20"/>
                <w:szCs w:val="20"/>
              </w:rPr>
              <w:t>0.12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0%, </w:t>
            </w:r>
          </w:p>
          <w:p w:rsidR="0032722C" w:rsidRPr="008A61F4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8A61F4">
              <w:rPr>
                <w:rFonts w:cs="Arial"/>
                <w:sz w:val="20"/>
                <w:szCs w:val="20"/>
              </w:rPr>
              <w:t>0.96</w:t>
            </w:r>
          </w:p>
        </w:tc>
      </w:tr>
      <w:tr w:rsidR="0032722C" w:rsidRPr="008A61F4" w:rsidTr="005E4CA2">
        <w:trPr>
          <w:gridAfter w:val="9"/>
          <w:wAfter w:w="17374" w:type="dxa"/>
          <w:trHeight w:val="794"/>
        </w:trPr>
        <w:tc>
          <w:tcPr>
            <w:tcW w:w="24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74488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C74488">
              <w:rPr>
                <w:rFonts w:eastAsia="Times New Roman" w:cs="Arial"/>
                <w:sz w:val="20"/>
                <w:szCs w:val="20"/>
                <w:lang w:eastAsia="en-GB"/>
              </w:rPr>
              <w:t xml:space="preserve">Egger's </w:t>
            </w:r>
            <w:r w:rsidRPr="00C427DD">
              <w:rPr>
                <w:rFonts w:eastAsia="Times New Roman" w:cs="Arial"/>
                <w:i/>
                <w:sz w:val="20"/>
                <w:szCs w:val="20"/>
                <w:lang w:eastAsia="en-GB"/>
              </w:rPr>
              <w:t>p</w:t>
            </w:r>
            <w:r w:rsidRPr="00C74488">
              <w:rPr>
                <w:rFonts w:eastAsia="Times New Roman" w:cs="Arial"/>
                <w:sz w:val="20"/>
                <w:szCs w:val="20"/>
                <w:lang w:eastAsia="en-GB"/>
              </w:rPr>
              <w:t xml:space="preserve"> value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74488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74488">
              <w:rPr>
                <w:rFonts w:cs="Arial"/>
                <w:sz w:val="20"/>
                <w:szCs w:val="20"/>
              </w:rPr>
              <w:t>0.89</w:t>
            </w:r>
          </w:p>
        </w:tc>
        <w:tc>
          <w:tcPr>
            <w:tcW w:w="15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7448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C74488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0.98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C74488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C74488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685" w:type="dxa"/>
            <w:gridSpan w:val="11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0.52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0.08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0.60</w:t>
            </w:r>
          </w:p>
        </w:tc>
      </w:tr>
      <w:tr w:rsidR="0032722C" w:rsidRPr="008A61F4" w:rsidTr="005E4CA2">
        <w:trPr>
          <w:gridAfter w:val="9"/>
          <w:wAfter w:w="17374" w:type="dxa"/>
          <w:trHeight w:val="379"/>
        </w:trPr>
        <w:tc>
          <w:tcPr>
            <w:tcW w:w="14306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C74488">
              <w:rPr>
                <w:rFonts w:eastAsia="Times New Roman" w:cs="Arial"/>
                <w:b/>
                <w:sz w:val="20"/>
                <w:szCs w:val="20"/>
                <w:lang w:eastAsia="en-GB"/>
              </w:rPr>
              <w:t>Fish</w:t>
            </w:r>
          </w:p>
        </w:tc>
      </w:tr>
      <w:tr w:rsidR="0032722C" w:rsidRPr="008A61F4" w:rsidTr="005E4CA2">
        <w:trPr>
          <w:gridAfter w:val="9"/>
          <w:wAfter w:w="17374" w:type="dxa"/>
          <w:trHeight w:val="794"/>
        </w:trPr>
        <w:tc>
          <w:tcPr>
            <w:tcW w:w="24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Increment unit used</w:t>
            </w: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 times/week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cs="Arial"/>
                <w:sz w:val="20"/>
                <w:szCs w:val="20"/>
              </w:rPr>
              <w:t>1 times/week</w:t>
            </w:r>
          </w:p>
        </w:tc>
        <w:tc>
          <w:tcPr>
            <w:tcW w:w="136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sz w:val="20"/>
                <w:szCs w:val="20"/>
                <w:lang w:eastAsia="en-GB"/>
              </w:rPr>
              <w:t>Highest vs</w:t>
            </w:r>
            <w:r>
              <w:rPr>
                <w:rFonts w:eastAsia="Times New Roman" w:cs="Arial"/>
                <w:sz w:val="20"/>
                <w:szCs w:val="20"/>
                <w:lang w:eastAsia="en-GB"/>
              </w:rPr>
              <w:t>.</w:t>
            </w:r>
            <w:r w:rsidRPr="008A61F4">
              <w:rPr>
                <w:rFonts w:eastAsia="Times New Roman" w:cs="Arial"/>
                <w:sz w:val="20"/>
                <w:szCs w:val="20"/>
                <w:lang w:eastAsia="en-GB"/>
              </w:rPr>
              <w:t xml:space="preserve"> lowest</w:t>
            </w:r>
          </w:p>
        </w:tc>
        <w:tc>
          <w:tcPr>
            <w:tcW w:w="395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100g/day</w:t>
            </w:r>
          </w:p>
        </w:tc>
        <w:tc>
          <w:tcPr>
            <w:tcW w:w="39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100g/day</w:t>
            </w:r>
          </w:p>
        </w:tc>
      </w:tr>
      <w:tr w:rsidR="0032722C" w:rsidRPr="008A61F4" w:rsidTr="005E4CA2">
        <w:trPr>
          <w:gridAfter w:val="9"/>
          <w:wAfter w:w="17374" w:type="dxa"/>
          <w:trHeight w:val="794"/>
        </w:trPr>
        <w:tc>
          <w:tcPr>
            <w:tcW w:w="24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5B4D73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Studies (</w:t>
            </w:r>
            <w:r w:rsidRPr="005B4D73">
              <w:rPr>
                <w:rFonts w:eastAsia="Times New Roman" w:cs="Arial"/>
                <w:i/>
                <w:sz w:val="20"/>
                <w:szCs w:val="20"/>
                <w:lang w:eastAsia="en-GB"/>
              </w:rPr>
              <w:t>n</w:t>
            </w:r>
            <w:r w:rsidRPr="00547B08">
              <w:rPr>
                <w:rFonts w:eastAsia="Times New Roman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36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10</w:t>
            </w:r>
          </w:p>
        </w:tc>
      </w:tr>
      <w:tr w:rsidR="0032722C" w:rsidRPr="008A61F4" w:rsidTr="005E4CA2">
        <w:trPr>
          <w:gridAfter w:val="9"/>
          <w:wAfter w:w="17374" w:type="dxa"/>
          <w:trHeight w:val="794"/>
        </w:trPr>
        <w:tc>
          <w:tcPr>
            <w:tcW w:w="24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Cases (total number)</w:t>
            </w: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6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4503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3156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1650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10356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10512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3944</w:t>
            </w:r>
          </w:p>
        </w:tc>
      </w:tr>
      <w:tr w:rsidR="0032722C" w:rsidRPr="008A61F4" w:rsidTr="005E4CA2">
        <w:trPr>
          <w:gridAfter w:val="9"/>
          <w:wAfter w:w="17374" w:type="dxa"/>
          <w:trHeight w:val="794"/>
        </w:trPr>
        <w:tc>
          <w:tcPr>
            <w:tcW w:w="24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8A61F4">
              <w:rPr>
                <w:rFonts w:eastAsia="Times New Roman" w:cs="Arial"/>
                <w:sz w:val="20"/>
                <w:szCs w:val="20"/>
                <w:lang w:eastAsia="en-GB"/>
              </w:rPr>
              <w:t>Random effect RR (95%CI)</w:t>
            </w: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1673C">
              <w:rPr>
                <w:rFonts w:cs="Arial"/>
                <w:sz w:val="20"/>
                <w:szCs w:val="20"/>
              </w:rPr>
              <w:t>0.96</w:t>
            </w:r>
          </w:p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91673C">
              <w:rPr>
                <w:rFonts w:cs="Arial"/>
                <w:sz w:val="20"/>
                <w:szCs w:val="20"/>
              </w:rPr>
              <w:t>0.92, 1.00)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0.94</w:t>
            </w:r>
          </w:p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(0.90-1.08)</w:t>
            </w:r>
          </w:p>
        </w:tc>
        <w:tc>
          <w:tcPr>
            <w:tcW w:w="136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927353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0.84 </w:t>
            </w:r>
          </w:p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927353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(0.55-1.29)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0.88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 xml:space="preserve"> (0.74-1.06)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0.90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 xml:space="preserve"> (0.78-1.04)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 xml:space="preserve">0.87 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A61F4">
              <w:rPr>
                <w:rFonts w:cs="Arial"/>
                <w:color w:val="000000"/>
                <w:sz w:val="20"/>
                <w:szCs w:val="20"/>
              </w:rPr>
              <w:t>(0.69-1.10)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0.89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(0.80-0.99)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0.91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(0.80-1.03)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0.84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(0.69-1.02)</w:t>
            </w:r>
          </w:p>
        </w:tc>
      </w:tr>
      <w:tr w:rsidR="0032722C" w:rsidRPr="008A61F4" w:rsidTr="005E4CA2">
        <w:trPr>
          <w:gridAfter w:val="9"/>
          <w:wAfter w:w="17374" w:type="dxa"/>
          <w:trHeight w:val="794"/>
        </w:trPr>
        <w:tc>
          <w:tcPr>
            <w:tcW w:w="24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5B4D73" w:rsidRDefault="0032722C" w:rsidP="005E4CA2">
            <w:pPr>
              <w:spacing w:after="0" w:line="240" w:lineRule="auto"/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</w:pPr>
            <w:r w:rsidRPr="005B4D73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Heterogeneity</w:t>
            </w:r>
            <w:r w:rsidRPr="005B4D73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 xml:space="preserve"> (I</w:t>
            </w:r>
            <w:r w:rsidRPr="005B4D73">
              <w:rPr>
                <w:rFonts w:eastAsia="Times New Roman" w:cs="Arial"/>
                <w:i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5B4D73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 xml:space="preserve">, </w:t>
            </w:r>
            <w:r w:rsidR="00C427DD" w:rsidRPr="005B4D73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p-value</w:t>
            </w:r>
            <w:r w:rsidRPr="005B4D73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4.1%,</w:t>
            </w:r>
          </w:p>
          <w:p w:rsidR="0032722C" w:rsidRPr="008A61F4" w:rsidRDefault="005E4CA2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>
              <w:rPr>
                <w:rFonts w:cs="Arial"/>
                <w:sz w:val="20"/>
                <w:szCs w:val="20"/>
              </w:rPr>
              <w:t>0.4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0%,</w:t>
            </w:r>
          </w:p>
          <w:p w:rsidR="0032722C" w:rsidRPr="008A61F4" w:rsidRDefault="005E4CA2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0.65</w:t>
            </w:r>
          </w:p>
        </w:tc>
        <w:tc>
          <w:tcPr>
            <w:tcW w:w="136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64.4%,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5E4CA2" w:rsidRPr="005E4CA2">
              <w:rPr>
                <w:rFonts w:cs="Arial"/>
                <w:i/>
                <w:sz w:val="20"/>
                <w:szCs w:val="20"/>
              </w:rPr>
              <w:t>p=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38%, </w:t>
            </w:r>
          </w:p>
          <w:p w:rsidR="0032722C" w:rsidRPr="008A61F4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8A61F4">
              <w:rPr>
                <w:rFonts w:cs="Arial"/>
                <w:sz w:val="20"/>
                <w:szCs w:val="20"/>
              </w:rPr>
              <w:t>0.12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0%, </w:t>
            </w:r>
          </w:p>
          <w:p w:rsidR="0032722C" w:rsidRPr="008A61F4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>0.61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17%, </w:t>
            </w:r>
          </w:p>
          <w:p w:rsidR="0032722C" w:rsidRPr="008A61F4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8A61F4">
              <w:rPr>
                <w:rFonts w:cs="Arial"/>
                <w:sz w:val="20"/>
                <w:szCs w:val="20"/>
              </w:rPr>
              <w:t>0.30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0%, </w:t>
            </w:r>
          </w:p>
          <w:p w:rsidR="0032722C" w:rsidRPr="008A61F4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8A61F4">
              <w:rPr>
                <w:rFonts w:cs="Arial"/>
                <w:sz w:val="20"/>
                <w:szCs w:val="20"/>
              </w:rPr>
              <w:t>0.52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0%, </w:t>
            </w:r>
          </w:p>
          <w:p w:rsidR="0032722C" w:rsidRPr="008A61F4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8A61F4">
              <w:rPr>
                <w:rFonts w:cs="Arial"/>
                <w:sz w:val="20"/>
                <w:szCs w:val="20"/>
              </w:rPr>
              <w:t>0.76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Default="0032722C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8A61F4">
              <w:rPr>
                <w:rFonts w:cs="Arial"/>
                <w:sz w:val="20"/>
                <w:szCs w:val="20"/>
              </w:rPr>
              <w:t xml:space="preserve">14.7%, </w:t>
            </w:r>
          </w:p>
          <w:p w:rsidR="0032722C" w:rsidRPr="008A61F4" w:rsidRDefault="005E4CA2" w:rsidP="005E4C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E4CA2">
              <w:rPr>
                <w:rFonts w:cs="Arial"/>
                <w:i/>
                <w:sz w:val="20"/>
                <w:szCs w:val="20"/>
              </w:rPr>
              <w:t>p=</w:t>
            </w:r>
            <w:r w:rsidR="0032722C" w:rsidRPr="008A61F4">
              <w:rPr>
                <w:rFonts w:cs="Arial"/>
                <w:sz w:val="20"/>
                <w:szCs w:val="20"/>
              </w:rPr>
              <w:t>0.31</w:t>
            </w:r>
          </w:p>
        </w:tc>
      </w:tr>
      <w:tr w:rsidR="0032722C" w:rsidRPr="008A61F4" w:rsidTr="005E4CA2">
        <w:trPr>
          <w:gridAfter w:val="9"/>
          <w:wAfter w:w="17374" w:type="dxa"/>
          <w:trHeight w:val="794"/>
        </w:trPr>
        <w:tc>
          <w:tcPr>
            <w:tcW w:w="24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C74488">
              <w:rPr>
                <w:rFonts w:eastAsia="Times New Roman" w:cs="Arial"/>
                <w:sz w:val="20"/>
                <w:szCs w:val="20"/>
                <w:lang w:eastAsia="en-GB"/>
              </w:rPr>
              <w:lastRenderedPageBreak/>
              <w:t xml:space="preserve">Egger's </w:t>
            </w:r>
            <w:r w:rsidRPr="00C427DD">
              <w:rPr>
                <w:rFonts w:eastAsia="Times New Roman" w:cs="Arial"/>
                <w:i/>
                <w:sz w:val="20"/>
                <w:szCs w:val="20"/>
                <w:lang w:eastAsia="en-GB"/>
              </w:rPr>
              <w:t>p</w:t>
            </w:r>
            <w:r w:rsidRPr="00C74488">
              <w:rPr>
                <w:rFonts w:eastAsia="Times New Roman" w:cs="Arial"/>
                <w:sz w:val="20"/>
                <w:szCs w:val="20"/>
                <w:lang w:eastAsia="en-GB"/>
              </w:rPr>
              <w:t xml:space="preserve"> value</w:t>
            </w: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0.98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6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0.39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0.27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0.32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2722C" w:rsidRPr="008A61F4" w:rsidRDefault="0032722C" w:rsidP="005E4CA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0.56</w:t>
            </w:r>
          </w:p>
        </w:tc>
      </w:tr>
    </w:tbl>
    <w:p w:rsidR="0032722C" w:rsidRPr="00913DB3" w:rsidRDefault="0032722C" w:rsidP="0032722C">
      <w:pPr>
        <w:rPr>
          <w:sz w:val="20"/>
          <w:szCs w:val="20"/>
        </w:rPr>
      </w:pPr>
      <w:r w:rsidRPr="00913DB3">
        <w:rPr>
          <w:sz w:val="20"/>
          <w:szCs w:val="20"/>
        </w:rPr>
        <w:t>* No data available</w:t>
      </w:r>
    </w:p>
    <w:p w:rsidR="005E4CA2" w:rsidRDefault="005E4CA2"/>
    <w:sectPr w:rsidR="005E4CA2" w:rsidSect="0032722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714E" w:rsidRDefault="0025714E" w:rsidP="00407CF4">
      <w:pPr>
        <w:spacing w:after="0" w:line="240" w:lineRule="auto"/>
      </w:pPr>
      <w:r>
        <w:separator/>
      </w:r>
    </w:p>
  </w:endnote>
  <w:endnote w:type="continuationSeparator" w:id="0">
    <w:p w:rsidR="0025714E" w:rsidRDefault="0025714E" w:rsidP="00407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79410"/>
      <w:docPartObj>
        <w:docPartGallery w:val="Page Numbers (Bottom of Page)"/>
        <w:docPartUnique/>
      </w:docPartObj>
    </w:sdtPr>
    <w:sdtContent>
      <w:p w:rsidR="0025714E" w:rsidRDefault="0025714E">
        <w:pPr>
          <w:pStyle w:val="Rodap"/>
          <w:jc w:val="right"/>
        </w:pPr>
        <w:fldSimple w:instr=" PAGE   \* MERGEFORMAT ">
          <w:r w:rsidR="00F10FE1">
            <w:rPr>
              <w:noProof/>
            </w:rPr>
            <w:t>9</w:t>
          </w:r>
        </w:fldSimple>
      </w:p>
    </w:sdtContent>
  </w:sdt>
  <w:p w:rsidR="0025714E" w:rsidRDefault="0025714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714E" w:rsidRDefault="0025714E" w:rsidP="00407CF4">
      <w:pPr>
        <w:spacing w:after="0" w:line="240" w:lineRule="auto"/>
      </w:pPr>
      <w:r>
        <w:separator/>
      </w:r>
    </w:p>
  </w:footnote>
  <w:footnote w:type="continuationSeparator" w:id="0">
    <w:p w:rsidR="0025714E" w:rsidRDefault="0025714E" w:rsidP="00407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87FFB"/>
    <w:multiLevelType w:val="hybridMultilevel"/>
    <w:tmpl w:val="2F9249BC"/>
    <w:lvl w:ilvl="0" w:tplc="3FF4CEE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B43B31"/>
    <w:multiLevelType w:val="hybridMultilevel"/>
    <w:tmpl w:val="918C3342"/>
    <w:lvl w:ilvl="0" w:tplc="AE6CD4C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4B68FD"/>
    <w:multiLevelType w:val="hybridMultilevel"/>
    <w:tmpl w:val="62ACDD4C"/>
    <w:lvl w:ilvl="0" w:tplc="D14CEA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8B2736"/>
    <w:multiLevelType w:val="hybridMultilevel"/>
    <w:tmpl w:val="47FAC6CE"/>
    <w:lvl w:ilvl="0" w:tplc="C4961FC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EB3E7D"/>
    <w:multiLevelType w:val="multilevel"/>
    <w:tmpl w:val="F858061C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5F7D195B"/>
    <w:multiLevelType w:val="hybridMultilevel"/>
    <w:tmpl w:val="B32AEB36"/>
    <w:lvl w:ilvl="0" w:tplc="136EC56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C74629"/>
    <w:multiLevelType w:val="hybridMultilevel"/>
    <w:tmpl w:val="97A40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722C"/>
    <w:rsid w:val="0025714E"/>
    <w:rsid w:val="0032722C"/>
    <w:rsid w:val="00341ECA"/>
    <w:rsid w:val="00407CF4"/>
    <w:rsid w:val="0050452C"/>
    <w:rsid w:val="00594E14"/>
    <w:rsid w:val="005B4D73"/>
    <w:rsid w:val="005E4CA2"/>
    <w:rsid w:val="0071448E"/>
    <w:rsid w:val="00730504"/>
    <w:rsid w:val="007F1485"/>
    <w:rsid w:val="00893F8B"/>
    <w:rsid w:val="009C3BBA"/>
    <w:rsid w:val="00B44489"/>
    <w:rsid w:val="00B64521"/>
    <w:rsid w:val="00C427DD"/>
    <w:rsid w:val="00E67629"/>
    <w:rsid w:val="00ED1987"/>
    <w:rsid w:val="00F10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22C"/>
    <w:rPr>
      <w:rFonts w:ascii="Arial" w:hAnsi="Arial"/>
      <w:sz w:val="24"/>
      <w:lang w:val="en-GB"/>
    </w:rPr>
  </w:style>
  <w:style w:type="paragraph" w:styleId="Ttulo1">
    <w:name w:val="heading 1"/>
    <w:basedOn w:val="Normal"/>
    <w:next w:val="Normal"/>
    <w:link w:val="Ttulo1Carcter"/>
    <w:uiPriority w:val="9"/>
    <w:qFormat/>
    <w:rsid w:val="0032722C"/>
    <w:pPr>
      <w:keepNext/>
      <w:keepLines/>
      <w:spacing w:before="480" w:after="0"/>
      <w:outlineLvl w:val="0"/>
    </w:pPr>
    <w:rPr>
      <w:rFonts w:eastAsia="MS Gothic" w:cs="Times New Roman"/>
      <w:b/>
      <w:bCs/>
      <w:sz w:val="28"/>
      <w:szCs w:val="28"/>
    </w:rPr>
  </w:style>
  <w:style w:type="paragraph" w:styleId="Ttulo3">
    <w:name w:val="heading 3"/>
    <w:basedOn w:val="Normal"/>
    <w:next w:val="Normal"/>
    <w:link w:val="Ttulo3Carcter"/>
    <w:uiPriority w:val="9"/>
    <w:semiHidden/>
    <w:unhideWhenUsed/>
    <w:qFormat/>
    <w:rsid w:val="003272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uiPriority w:val="9"/>
    <w:rsid w:val="0032722C"/>
    <w:rPr>
      <w:rFonts w:ascii="Arial" w:eastAsia="MS Gothic" w:hAnsi="Arial" w:cs="Times New Roman"/>
      <w:b/>
      <w:bCs/>
      <w:sz w:val="28"/>
      <w:szCs w:val="28"/>
      <w:lang w:val="en-GB"/>
    </w:rPr>
  </w:style>
  <w:style w:type="character" w:customStyle="1" w:styleId="Ttulo3Carcter">
    <w:name w:val="Título 3 Carácter"/>
    <w:basedOn w:val="Tipodeletrapredefinidodopargrafo"/>
    <w:link w:val="Ttulo3"/>
    <w:uiPriority w:val="9"/>
    <w:semiHidden/>
    <w:rsid w:val="0032722C"/>
    <w:rPr>
      <w:rFonts w:asciiTheme="majorHAnsi" w:eastAsiaTheme="majorEastAsia" w:hAnsiTheme="majorHAnsi" w:cstheme="majorBidi"/>
      <w:b/>
      <w:bCs/>
      <w:color w:val="4F81BD" w:themeColor="accent1"/>
      <w:sz w:val="24"/>
      <w:lang w:val="en-GB"/>
    </w:rPr>
  </w:style>
  <w:style w:type="character" w:styleId="Hiperligao">
    <w:name w:val="Hyperlink"/>
    <w:uiPriority w:val="99"/>
    <w:unhideWhenUsed/>
    <w:rsid w:val="0032722C"/>
    <w:rPr>
      <w:color w:val="0000FF"/>
      <w:u w:val="single"/>
    </w:rPr>
  </w:style>
  <w:style w:type="paragraph" w:customStyle="1" w:styleId="Middelsrutenett21">
    <w:name w:val="Middels rutenett 21"/>
    <w:uiPriority w:val="99"/>
    <w:qFormat/>
    <w:rsid w:val="0032722C"/>
    <w:pPr>
      <w:spacing w:after="0" w:line="240" w:lineRule="auto"/>
    </w:pPr>
    <w:rPr>
      <w:rFonts w:ascii="Calibri" w:eastAsia="Calibri" w:hAnsi="Calibri" w:cs="Times New Roman"/>
      <w:lang w:val="nb-NO"/>
    </w:rPr>
  </w:style>
  <w:style w:type="character" w:customStyle="1" w:styleId="apple-converted-space">
    <w:name w:val="apple-converted-space"/>
    <w:basedOn w:val="Tipodeletrapredefinidodopargrafo"/>
    <w:rsid w:val="0032722C"/>
  </w:style>
  <w:style w:type="paragraph" w:styleId="Textodebalo">
    <w:name w:val="Balloon Text"/>
    <w:basedOn w:val="Normal"/>
    <w:link w:val="TextodebaloCarcter"/>
    <w:uiPriority w:val="99"/>
    <w:semiHidden/>
    <w:unhideWhenUsed/>
    <w:rsid w:val="00327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2722C"/>
    <w:rPr>
      <w:rFonts w:ascii="Tahoma" w:hAnsi="Tahoma" w:cs="Tahoma"/>
      <w:sz w:val="16"/>
      <w:szCs w:val="16"/>
      <w:lang w:val="en-GB"/>
    </w:rPr>
  </w:style>
  <w:style w:type="paragraph" w:styleId="HTMLpr-formatado">
    <w:name w:val="HTML Preformatted"/>
    <w:basedOn w:val="Normal"/>
    <w:link w:val="HTMLpr-formatadoCarcter"/>
    <w:uiPriority w:val="99"/>
    <w:unhideWhenUsed/>
    <w:rsid w:val="003272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rsid w:val="0032722C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styleId="Cabealho">
    <w:name w:val="header"/>
    <w:basedOn w:val="Normal"/>
    <w:link w:val="CabealhoCarcter"/>
    <w:uiPriority w:val="99"/>
    <w:unhideWhenUsed/>
    <w:rsid w:val="003272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2722C"/>
    <w:rPr>
      <w:rFonts w:ascii="Arial" w:hAnsi="Arial"/>
      <w:sz w:val="24"/>
      <w:lang w:val="en-GB"/>
    </w:rPr>
  </w:style>
  <w:style w:type="paragraph" w:styleId="Rodap">
    <w:name w:val="footer"/>
    <w:basedOn w:val="Normal"/>
    <w:link w:val="RodapCarcter"/>
    <w:uiPriority w:val="99"/>
    <w:unhideWhenUsed/>
    <w:rsid w:val="003272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2722C"/>
    <w:rPr>
      <w:rFonts w:ascii="Arial" w:hAnsi="Arial"/>
      <w:sz w:val="24"/>
      <w:lang w:val="en-GB"/>
    </w:r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327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cter">
    <w:name w:val="Mapa do documento Carácter"/>
    <w:basedOn w:val="Tipodeletrapredefinidodopargrafo"/>
    <w:link w:val="Mapadodocumento"/>
    <w:uiPriority w:val="99"/>
    <w:semiHidden/>
    <w:rsid w:val="0032722C"/>
    <w:rPr>
      <w:rFonts w:ascii="Tahoma" w:hAnsi="Tahoma" w:cs="Tahoma"/>
      <w:sz w:val="16"/>
      <w:szCs w:val="16"/>
      <w:lang w:val="en-GB"/>
    </w:rPr>
  </w:style>
  <w:style w:type="paragraph" w:styleId="NormalWeb">
    <w:name w:val="Normal (Web)"/>
    <w:basedOn w:val="Normal"/>
    <w:uiPriority w:val="99"/>
    <w:semiHidden/>
    <w:unhideWhenUsed/>
    <w:rsid w:val="00327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PargrafodaLista">
    <w:name w:val="List Paragraph"/>
    <w:basedOn w:val="Normal"/>
    <w:uiPriority w:val="34"/>
    <w:qFormat/>
    <w:rsid w:val="0032722C"/>
    <w:pPr>
      <w:spacing w:after="0" w:line="240" w:lineRule="auto"/>
      <w:ind w:left="720"/>
      <w:contextualSpacing/>
    </w:pPr>
    <w:rPr>
      <w:rFonts w:asciiTheme="minorHAnsi" w:eastAsiaTheme="minorEastAsia" w:hAnsiTheme="minorHAnsi"/>
      <w:szCs w:val="24"/>
      <w:lang w:val="en-US" w:eastAsia="zh-CN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32722C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32722C"/>
    <w:rPr>
      <w:rFonts w:ascii="Arial" w:hAnsi="Arial"/>
      <w:sz w:val="20"/>
      <w:szCs w:val="20"/>
      <w:lang w:val="en-GB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32722C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32722C"/>
    <w:rPr>
      <w:b/>
      <w:bCs/>
    </w:rPr>
  </w:style>
  <w:style w:type="paragraph" w:customStyle="1" w:styleId="EndNoteBibliographyTitle">
    <w:name w:val="EndNote Bibliography Title"/>
    <w:basedOn w:val="Normal"/>
    <w:rsid w:val="0032722C"/>
    <w:pPr>
      <w:spacing w:after="0"/>
      <w:jc w:val="center"/>
    </w:pPr>
    <w:rPr>
      <w:rFonts w:cs="Arial"/>
      <w:lang w:val="en-US"/>
    </w:rPr>
  </w:style>
  <w:style w:type="paragraph" w:customStyle="1" w:styleId="EndNoteBibliography">
    <w:name w:val="EndNote Bibliography"/>
    <w:basedOn w:val="Normal"/>
    <w:rsid w:val="0032722C"/>
    <w:pPr>
      <w:spacing w:line="240" w:lineRule="auto"/>
    </w:pPr>
    <w:rPr>
      <w:rFonts w:cs="Arial"/>
      <w:lang w:val="en-US"/>
    </w:rPr>
  </w:style>
  <w:style w:type="paragraph" w:customStyle="1" w:styleId="EndNoteCategoryHeading">
    <w:name w:val="EndNote Category Heading"/>
    <w:basedOn w:val="Normal"/>
    <w:rsid w:val="0032722C"/>
    <w:pPr>
      <w:spacing w:before="120" w:after="120"/>
    </w:pPr>
    <w:rPr>
      <w:b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1742</Words>
  <Characters>9409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rita</cp:lastModifiedBy>
  <cp:revision>4</cp:revision>
  <dcterms:created xsi:type="dcterms:W3CDTF">2017-03-17T13:12:00Z</dcterms:created>
  <dcterms:modified xsi:type="dcterms:W3CDTF">2017-03-17T14:32:00Z</dcterms:modified>
</cp:coreProperties>
</file>