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dc0e3509875d439d" Type="http://schemas.microsoft.com/office/2006/relationships/ui/extensibility" Target="customUI/customUI.xml"/><Relationship Id="rId2" Type="http://schemas.openxmlformats.org/package/2006/relationships/metadata/core-properties" Target="docProps/core.xml"/><Relationship Id="rId1" Type="http://schemas.openxmlformats.org/officeDocument/2006/relationships/officeDocument" Target="word/document.xml"/><Relationship Id="R8e5d1b6ee7cd4391" Type="http://schemas.microsoft.com/office/2007/relationships/ui/extensibility" Target="customUI/customUI14.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306" w:rsidRPr="00EC75A3" w:rsidRDefault="00FE0304" w:rsidP="00386F53">
      <w:pPr>
        <w:pStyle w:val="MainTitle"/>
        <w:framePr w:w="0" w:hSpace="0" w:vSpace="0" w:wrap="auto" w:vAnchor="margin" w:yAlign="inline"/>
        <w:rPr>
          <w:rStyle w:val="TitleChar"/>
          <w:rFonts w:ascii="Calibri Light" w:hAnsi="Calibri Light"/>
          <w:b w:val="0"/>
        </w:rPr>
      </w:pPr>
      <w:bookmarkStart w:id="0" w:name="_GoBack"/>
      <w:bookmarkEnd w:id="0"/>
      <w:r>
        <w:rPr>
          <w:rStyle w:val="Style1Char"/>
          <w:rFonts w:eastAsiaTheme="majorEastAsia"/>
          <w:b/>
          <w:lang w:val="en-US"/>
        </w:rPr>
        <w:t xml:space="preserve">Tertiary Amine-Promoted Aziridination: Preparation of NH-Aziridines from Aliphatic </w:t>
      </w:r>
      <w:r w:rsidRPr="001B7A7B">
        <w:rPr>
          <w:rStyle w:val="Style1Char"/>
          <w:rFonts w:ascii="Symbol" w:eastAsiaTheme="majorEastAsia" w:hAnsi="Symbol"/>
          <w:b/>
          <w:lang w:val="en-US"/>
        </w:rPr>
        <w:t></w:t>
      </w:r>
      <w:r>
        <w:rPr>
          <w:rStyle w:val="Style1Char"/>
          <w:rFonts w:eastAsiaTheme="majorEastAsia"/>
          <w:b/>
          <w:lang w:val="en-US"/>
        </w:rPr>
        <w:t>,</w:t>
      </w:r>
      <w:r w:rsidRPr="001B7A7B">
        <w:rPr>
          <w:rStyle w:val="Style1Char"/>
          <w:rFonts w:ascii="Symbol" w:eastAsiaTheme="majorEastAsia" w:hAnsi="Symbol"/>
          <w:b/>
          <w:lang w:val="en-US"/>
        </w:rPr>
        <w:t></w:t>
      </w:r>
      <w:r>
        <w:rPr>
          <w:rStyle w:val="Style1Char"/>
          <w:rFonts w:eastAsiaTheme="majorEastAsia"/>
          <w:b/>
          <w:lang w:val="en-US"/>
        </w:rPr>
        <w:t>-Unsaturated Ketones</w:t>
      </w:r>
    </w:p>
    <w:tbl>
      <w:tblPr>
        <w:tblpPr w:leftFromText="181" w:rightFromText="181" w:bottomFromText="284" w:vertAnchor="text" w:horzAnchor="margin" w:tblpY="126"/>
        <w:tblOverlap w:val="never"/>
        <w:tblW w:w="10173" w:type="dxa"/>
        <w:tblLayout w:type="fixed"/>
        <w:tblLook w:val="0600" w:firstRow="0" w:lastRow="0" w:firstColumn="0" w:lastColumn="0" w:noHBand="1" w:noVBand="1"/>
      </w:tblPr>
      <w:tblGrid>
        <w:gridCol w:w="3502"/>
        <w:gridCol w:w="6671"/>
      </w:tblGrid>
      <w:tr w:rsidR="002F02CD" w:rsidRPr="00EC75A3" w:rsidTr="008E7628">
        <w:trPr>
          <w:cantSplit/>
          <w:trHeight w:hRule="exact" w:val="2835"/>
        </w:trPr>
        <w:tc>
          <w:tcPr>
            <w:tcW w:w="3502" w:type="dxa"/>
            <w:vMerge w:val="restart"/>
          </w:tcPr>
          <w:p w:rsidR="002F02CD" w:rsidRPr="00EC75A3" w:rsidRDefault="002F02CD" w:rsidP="008E7628">
            <w:pPr>
              <w:pStyle w:val="Author"/>
              <w:keepNext/>
              <w:framePr w:hSpace="0" w:wrap="auto" w:vAnchor="margin" w:hAnchor="text" w:yAlign="inline"/>
              <w:rPr>
                <w:lang w:val="en-US"/>
              </w:rPr>
            </w:pPr>
            <w:r w:rsidRPr="00EC75A3">
              <w:rPr>
                <w:lang w:val="en-US"/>
              </w:rPr>
              <w:t>A</w:t>
            </w:r>
            <w:r w:rsidR="00FE0304">
              <w:rPr>
                <w:lang w:val="en-US"/>
              </w:rPr>
              <w:t>lan Armstrong*</w:t>
            </w:r>
            <w:r w:rsidRPr="00EC75A3">
              <w:rPr>
                <w:vertAlign w:val="superscript"/>
                <w:lang w:val="en-US"/>
              </w:rPr>
              <w:t>a</w:t>
            </w:r>
            <w:r w:rsidRPr="00EC75A3">
              <w:rPr>
                <w:lang w:val="en-US"/>
              </w:rPr>
              <w:t xml:space="preserve"> </w:t>
            </w:r>
          </w:p>
          <w:p w:rsidR="002F02CD" w:rsidRPr="00EC75A3" w:rsidRDefault="00FE0304" w:rsidP="008E7628">
            <w:pPr>
              <w:pStyle w:val="Author"/>
              <w:keepNext/>
              <w:framePr w:hSpace="0" w:wrap="auto" w:vAnchor="margin" w:hAnchor="text" w:yAlign="inline"/>
              <w:rPr>
                <w:lang w:val="en-US"/>
              </w:rPr>
            </w:pPr>
            <w:r>
              <w:rPr>
                <w:lang w:val="en-US"/>
              </w:rPr>
              <w:t>Robert D</w:t>
            </w:r>
            <w:r w:rsidR="009A215F">
              <w:rPr>
                <w:lang w:val="en-US"/>
              </w:rPr>
              <w:t>.</w:t>
            </w:r>
            <w:r>
              <w:rPr>
                <w:lang w:val="en-US"/>
              </w:rPr>
              <w:t xml:space="preserve"> C</w:t>
            </w:r>
            <w:r w:rsidR="009A215F">
              <w:rPr>
                <w:lang w:val="en-US"/>
              </w:rPr>
              <w:t>.</w:t>
            </w:r>
            <w:r>
              <w:rPr>
                <w:lang w:val="en-US"/>
              </w:rPr>
              <w:t xml:space="preserve"> Pullin</w:t>
            </w:r>
            <w:r>
              <w:rPr>
                <w:vertAlign w:val="superscript"/>
                <w:lang w:val="en-US"/>
              </w:rPr>
              <w:t>a,1</w:t>
            </w:r>
          </w:p>
          <w:p w:rsidR="002F02CD" w:rsidRPr="00EC75A3" w:rsidRDefault="00FE0304" w:rsidP="008E7628">
            <w:pPr>
              <w:pStyle w:val="Author"/>
              <w:keepNext/>
              <w:framePr w:hSpace="0" w:wrap="auto" w:vAnchor="margin" w:hAnchor="text" w:yAlign="inline"/>
              <w:rPr>
                <w:lang w:val="en-US"/>
              </w:rPr>
            </w:pPr>
            <w:r>
              <w:rPr>
                <w:lang w:val="en-US"/>
              </w:rPr>
              <w:t>James N</w:t>
            </w:r>
            <w:r w:rsidR="009A215F">
              <w:rPr>
                <w:lang w:val="en-US"/>
              </w:rPr>
              <w:t>.</w:t>
            </w:r>
            <w:r>
              <w:rPr>
                <w:lang w:val="en-US"/>
              </w:rPr>
              <w:t xml:space="preserve"> Scutt</w:t>
            </w:r>
            <w:r w:rsidR="002F02CD" w:rsidRPr="00EC75A3">
              <w:rPr>
                <w:vertAlign w:val="superscript"/>
                <w:lang w:val="en-US"/>
              </w:rPr>
              <w:t>b</w:t>
            </w:r>
          </w:p>
          <w:p w:rsidR="002F02CD" w:rsidRPr="00EC75A3" w:rsidRDefault="002F02CD" w:rsidP="008E7628">
            <w:pPr>
              <w:pStyle w:val="Address"/>
              <w:keepNext/>
              <w:framePr w:w="0" w:hSpace="0" w:vSpace="0" w:wrap="auto" w:vAnchor="margin" w:yAlign="inline"/>
              <w:rPr>
                <w:lang w:val="en-US"/>
              </w:rPr>
            </w:pPr>
            <w:r w:rsidRPr="00EC75A3">
              <w:rPr>
                <w:vertAlign w:val="superscript"/>
                <w:lang w:val="en-US"/>
              </w:rPr>
              <w:t>a</w:t>
            </w:r>
            <w:r w:rsidRPr="00EC75A3">
              <w:rPr>
                <w:lang w:val="en-US"/>
              </w:rPr>
              <w:t xml:space="preserve"> </w:t>
            </w:r>
            <w:r w:rsidR="00740130" w:rsidRPr="00867A8E">
              <w:t xml:space="preserve">Department of Chemistry, Imperial College London, South Kensington, London, SW7 2AZ, U.K. </w:t>
            </w:r>
          </w:p>
          <w:p w:rsidR="002F02CD" w:rsidRPr="00EC75A3" w:rsidRDefault="002F02CD" w:rsidP="008E7628">
            <w:pPr>
              <w:pStyle w:val="Address"/>
              <w:keepNext/>
              <w:framePr w:w="0" w:hSpace="0" w:vSpace="0" w:wrap="auto" w:vAnchor="margin" w:yAlign="inline"/>
              <w:rPr>
                <w:lang w:val="en-US"/>
              </w:rPr>
            </w:pPr>
            <w:r w:rsidRPr="00EC75A3">
              <w:rPr>
                <w:vertAlign w:val="superscript"/>
                <w:lang w:val="en-US"/>
              </w:rPr>
              <w:t>b</w:t>
            </w:r>
            <w:r w:rsidRPr="00EC75A3">
              <w:rPr>
                <w:lang w:val="en-US"/>
              </w:rPr>
              <w:t xml:space="preserve"> </w:t>
            </w:r>
            <w:r w:rsidR="00740130" w:rsidRPr="00867A8E">
              <w:rPr>
                <w:rFonts w:cs="Helvetica"/>
              </w:rPr>
              <w:t xml:space="preserve">Syngenta Ltd., </w:t>
            </w:r>
            <w:r w:rsidR="00740130" w:rsidRPr="00867A8E">
              <w:t>Jealott’s Hill International Research Centre, Bracknell, Berkshire, RG42 6EY, U.K</w:t>
            </w:r>
            <w:r w:rsidR="00740130">
              <w:rPr>
                <w:lang w:val="en-US"/>
              </w:rPr>
              <w:t>.</w:t>
            </w:r>
          </w:p>
          <w:p w:rsidR="002F02CD" w:rsidRPr="00EC75A3" w:rsidRDefault="00D21A74" w:rsidP="008E7628">
            <w:pPr>
              <w:pStyle w:val="Email"/>
              <w:keepNext/>
              <w:framePr w:wrap="auto"/>
              <w:rPr>
                <w:lang w:val="en-US"/>
              </w:rPr>
            </w:pPr>
            <w:hyperlink r:id="rId11" w:history="1">
              <w:r w:rsidR="00FE0304">
                <w:rPr>
                  <w:lang w:val="en-US"/>
                </w:rPr>
                <w:t>a.armstrong@imperial.ac.uk</w:t>
              </w:r>
            </w:hyperlink>
          </w:p>
          <w:p w:rsidR="002F02CD" w:rsidRPr="00EC75A3" w:rsidRDefault="009B1DCE" w:rsidP="009B1DCE">
            <w:pPr>
              <w:pStyle w:val="Dedication"/>
              <w:keepNext/>
              <w:rPr>
                <w:lang w:val="en-US"/>
              </w:rPr>
            </w:pPr>
            <w:r>
              <w:rPr>
                <w:rStyle w:val="DedicationChar"/>
                <w:lang w:val="en-US"/>
              </w:rPr>
              <w:t>Dedicated to Professor Steven V. Ley on the occasion of his 70</w:t>
            </w:r>
            <w:r w:rsidRPr="009B1DCE">
              <w:rPr>
                <w:rStyle w:val="DedicationChar"/>
                <w:vertAlign w:val="superscript"/>
                <w:lang w:val="en-US"/>
              </w:rPr>
              <w:t>th</w:t>
            </w:r>
            <w:r>
              <w:rPr>
                <w:rStyle w:val="DedicationChar"/>
                <w:lang w:val="en-US"/>
              </w:rPr>
              <w:t xml:space="preserve"> birthday</w:t>
            </w:r>
          </w:p>
        </w:tc>
        <w:tc>
          <w:tcPr>
            <w:tcW w:w="6671" w:type="dxa"/>
            <w:noWrap/>
            <w:tcFitText/>
            <w:vAlign w:val="center"/>
          </w:tcPr>
          <w:p w:rsidR="002F02CD" w:rsidRPr="00EC75A3" w:rsidRDefault="00BB6CF8" w:rsidP="008E7628">
            <w:pPr>
              <w:keepNext/>
              <w:spacing w:after="0" w:line="240" w:lineRule="auto"/>
              <w:jc w:val="center"/>
              <w:rPr>
                <w:rFonts w:ascii="Thieme Argo 2011 Light" w:hAnsi="Thieme Argo 2011 Light"/>
                <w:sz w:val="24"/>
                <w:szCs w:val="24"/>
                <w:lang w:val="en-US"/>
              </w:rPr>
            </w:pPr>
            <w:r w:rsidRPr="00BB6CF8">
              <w:object w:dxaOrig="6146" w:dyaOrig="21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06pt" o:ole="">
                  <v:imagedata r:id="rId12" o:title=""/>
                </v:shape>
                <o:OLEObject Type="Embed" ProgID="ChemDraw.Document.6.0" ShapeID="_x0000_i1025" DrawAspect="Content" ObjectID="_1505281252" r:id="rId13"/>
              </w:object>
            </w:r>
          </w:p>
        </w:tc>
      </w:tr>
      <w:tr w:rsidR="002F02CD" w:rsidRPr="00EC75A3" w:rsidTr="008E7628">
        <w:trPr>
          <w:cantSplit/>
          <w:trHeight w:hRule="exact" w:val="990"/>
        </w:trPr>
        <w:tc>
          <w:tcPr>
            <w:tcW w:w="3502" w:type="dxa"/>
            <w:vMerge/>
          </w:tcPr>
          <w:p w:rsidR="002F02CD" w:rsidRPr="00EC75A3" w:rsidRDefault="002F02CD" w:rsidP="008E7628">
            <w:pPr>
              <w:pStyle w:val="Author"/>
              <w:keepNext/>
              <w:framePr w:hSpace="0" w:wrap="auto" w:vAnchor="margin" w:hAnchor="text" w:yAlign="inline"/>
              <w:rPr>
                <w:lang w:val="en-US"/>
              </w:rPr>
            </w:pPr>
          </w:p>
        </w:tc>
        <w:tc>
          <w:tcPr>
            <w:tcW w:w="6671" w:type="dxa"/>
            <w:noWrap/>
            <w:tcFitText/>
            <w:vAlign w:val="center"/>
          </w:tcPr>
          <w:p w:rsidR="002F02CD" w:rsidRPr="00EC75A3" w:rsidRDefault="002F02CD" w:rsidP="008E7628">
            <w:pPr>
              <w:keepNext/>
              <w:spacing w:after="0" w:line="240" w:lineRule="auto"/>
              <w:rPr>
                <w:lang w:val="en-US"/>
              </w:rPr>
            </w:pPr>
          </w:p>
        </w:tc>
      </w:tr>
    </w:tbl>
    <w:p w:rsidR="00F65BC8" w:rsidRPr="00EC75A3" w:rsidRDefault="00F65BC8" w:rsidP="00541AC7">
      <w:pPr>
        <w:keepNext/>
        <w:rPr>
          <w:rFonts w:asciiTheme="majorHAnsi" w:hAnsiTheme="majorHAnsi"/>
          <w:lang w:val="en-US"/>
        </w:rPr>
      </w:pPr>
    </w:p>
    <w:p w:rsidR="00F65BC8" w:rsidRPr="00EC75A3" w:rsidRDefault="00F65BC8" w:rsidP="00541AC7">
      <w:pPr>
        <w:keepNext/>
        <w:rPr>
          <w:rFonts w:asciiTheme="majorHAnsi" w:hAnsiTheme="majorHAnsi"/>
          <w:lang w:val="en-US"/>
        </w:rPr>
        <w:sectPr w:rsidR="00F65BC8" w:rsidRPr="00EC75A3" w:rsidSect="008913D9">
          <w:headerReference w:type="default" r:id="rId14"/>
          <w:footerReference w:type="default" r:id="rId15"/>
          <w:type w:val="continuous"/>
          <w:pgSz w:w="11906" w:h="16838" w:code="9"/>
          <w:pgMar w:top="1418" w:right="992" w:bottom="1134" w:left="992" w:header="709" w:footer="784" w:gutter="0"/>
          <w:cols w:space="720"/>
          <w:docGrid w:linePitch="360"/>
        </w:sectPr>
      </w:pPr>
    </w:p>
    <w:p w:rsidR="002F02CD" w:rsidRPr="00EC75A3" w:rsidRDefault="005D181B" w:rsidP="00186C4C">
      <w:pPr>
        <w:pStyle w:val="PlainText"/>
        <w:keepNext/>
        <w:pBdr>
          <w:between w:val="single" w:sz="8" w:space="1" w:color="auto"/>
        </w:pBdr>
        <w:shd w:val="clear" w:color="auto" w:fill="DDDDDD"/>
        <w:contextualSpacing/>
        <w:jc w:val="left"/>
        <w:rPr>
          <w:color w:val="A6A6A6" w:themeColor="background1" w:themeShade="A6"/>
          <w:sz w:val="12"/>
          <w:szCs w:val="12"/>
          <w:lang w:val="en-US"/>
        </w:rPr>
      </w:pPr>
      <w:r w:rsidRPr="00EC75A3">
        <w:rPr>
          <w:color w:val="808080" w:themeColor="background1" w:themeShade="80"/>
          <w:sz w:val="12"/>
          <w:szCs w:val="12"/>
          <w:lang w:val="en-US"/>
        </w:rPr>
        <w:lastRenderedPageBreak/>
        <w:t xml:space="preserve">Received: </w:t>
      </w:r>
      <w:r w:rsidR="008C1CBB" w:rsidRPr="00EC75A3">
        <w:rPr>
          <w:color w:val="808080" w:themeColor="background1" w:themeShade="80"/>
          <w:sz w:val="12"/>
          <w:szCs w:val="12"/>
          <w:lang w:val="en-US"/>
        </w:rPr>
        <w:br/>
      </w:r>
      <w:r w:rsidRPr="00EC75A3">
        <w:rPr>
          <w:color w:val="808080" w:themeColor="background1" w:themeShade="80"/>
          <w:sz w:val="12"/>
          <w:szCs w:val="12"/>
          <w:lang w:val="en-US"/>
        </w:rPr>
        <w:t xml:space="preserve">Accepted: </w:t>
      </w:r>
      <w:r w:rsidR="008C1CBB" w:rsidRPr="00EC75A3">
        <w:rPr>
          <w:color w:val="808080" w:themeColor="background1" w:themeShade="80"/>
          <w:sz w:val="12"/>
          <w:szCs w:val="12"/>
          <w:lang w:val="en-US"/>
        </w:rPr>
        <w:br/>
      </w:r>
      <w:r w:rsidRPr="00EC75A3">
        <w:rPr>
          <w:color w:val="808080" w:themeColor="background1" w:themeShade="80"/>
          <w:sz w:val="12"/>
          <w:szCs w:val="12"/>
          <w:lang w:val="en-US"/>
        </w:rPr>
        <w:t xml:space="preserve">Published online: </w:t>
      </w:r>
      <w:r w:rsidR="008C1CBB" w:rsidRPr="00EC75A3">
        <w:rPr>
          <w:color w:val="808080" w:themeColor="background1" w:themeShade="80"/>
          <w:sz w:val="12"/>
          <w:szCs w:val="12"/>
          <w:lang w:val="en-US"/>
        </w:rPr>
        <w:br/>
      </w:r>
      <w:r w:rsidRPr="00EC75A3">
        <w:rPr>
          <w:color w:val="808080" w:themeColor="background1" w:themeShade="80"/>
          <w:sz w:val="12"/>
          <w:szCs w:val="12"/>
          <w:lang w:val="en-US"/>
        </w:rPr>
        <w:t xml:space="preserve">DOI: </w:t>
      </w:r>
    </w:p>
    <w:p w:rsidR="00986584" w:rsidRPr="00EC75A3" w:rsidRDefault="00986584" w:rsidP="00DF4A58">
      <w:pPr>
        <w:pStyle w:val="Abstract"/>
        <w:rPr>
          <w:rFonts w:asciiTheme="minorHAnsi" w:hAnsiTheme="minorHAnsi"/>
          <w:lang w:val="en-US"/>
        </w:rPr>
      </w:pPr>
      <w:r w:rsidRPr="00EC75A3">
        <w:rPr>
          <w:lang w:val="en-US"/>
        </w:rPr>
        <w:t>Abstract</w:t>
      </w:r>
      <w:r w:rsidR="002F64EB" w:rsidRPr="00EC75A3">
        <w:rPr>
          <w:b w:val="0"/>
          <w:lang w:val="en-US"/>
        </w:rPr>
        <w:t xml:space="preserve"> </w:t>
      </w:r>
      <w:r w:rsidR="0002798D" w:rsidRPr="0002798D">
        <w:rPr>
          <w:b w:val="0"/>
          <w:i/>
          <w:lang w:val="en-US"/>
        </w:rPr>
        <w:t>Trans</w:t>
      </w:r>
      <w:r w:rsidR="0002798D">
        <w:rPr>
          <w:b w:val="0"/>
          <w:lang w:val="en-US"/>
        </w:rPr>
        <w:t xml:space="preserve">-NH-aziridines were prepared from aliphatic </w:t>
      </w:r>
      <w:r w:rsidR="0002798D" w:rsidRPr="0002798D">
        <w:rPr>
          <w:rFonts w:ascii="Symbol" w:hAnsi="Symbol"/>
          <w:b w:val="0"/>
          <w:lang w:val="en-US"/>
        </w:rPr>
        <w:t></w:t>
      </w:r>
      <w:r w:rsidR="0002798D">
        <w:rPr>
          <w:b w:val="0"/>
          <w:lang w:val="en-US"/>
        </w:rPr>
        <w:t>,</w:t>
      </w:r>
      <w:r w:rsidR="0002798D" w:rsidRPr="0002798D">
        <w:rPr>
          <w:rFonts w:ascii="Symbol" w:hAnsi="Symbol"/>
          <w:b w:val="0"/>
          <w:lang w:val="en-US"/>
        </w:rPr>
        <w:t></w:t>
      </w:r>
      <w:r w:rsidR="00BB6CF8">
        <w:rPr>
          <w:b w:val="0"/>
          <w:lang w:val="en-US"/>
        </w:rPr>
        <w:noBreakHyphen/>
      </w:r>
      <w:r w:rsidR="0002798D">
        <w:rPr>
          <w:b w:val="0"/>
          <w:lang w:val="en-US"/>
        </w:rPr>
        <w:t xml:space="preserve">unsaturated ketones </w:t>
      </w:r>
      <w:r w:rsidR="00155783">
        <w:rPr>
          <w:b w:val="0"/>
          <w:lang w:val="en-US"/>
        </w:rPr>
        <w:t>using</w:t>
      </w:r>
      <w:r w:rsidR="0002798D">
        <w:rPr>
          <w:b w:val="0"/>
          <w:lang w:val="en-US"/>
        </w:rPr>
        <w:t xml:space="preserve"> a tertiary amine-promoted reaction </w:t>
      </w:r>
      <w:r w:rsidR="00155783" w:rsidRPr="00155783">
        <w:rPr>
          <w:b w:val="0"/>
          <w:i/>
          <w:lang w:val="en-US"/>
        </w:rPr>
        <w:t>via</w:t>
      </w:r>
      <w:r w:rsidR="0002798D">
        <w:rPr>
          <w:b w:val="0"/>
          <w:lang w:val="en-US"/>
        </w:rPr>
        <w:t xml:space="preserve"> </w:t>
      </w:r>
      <w:r w:rsidR="00682137">
        <w:rPr>
          <w:b w:val="0"/>
          <w:lang w:val="en-US"/>
        </w:rPr>
        <w:t xml:space="preserve">in situ generated </w:t>
      </w:r>
      <w:r w:rsidR="0002798D" w:rsidRPr="0002798D">
        <w:rPr>
          <w:b w:val="0"/>
          <w:i/>
          <w:lang w:val="en-US"/>
        </w:rPr>
        <w:t>N</w:t>
      </w:r>
      <w:r w:rsidR="00BB6CF8">
        <w:rPr>
          <w:b w:val="0"/>
          <w:lang w:val="en-US"/>
        </w:rPr>
        <w:noBreakHyphen/>
      </w:r>
      <w:r w:rsidR="0002798D" w:rsidRPr="0002798D">
        <w:rPr>
          <w:b w:val="0"/>
          <w:i/>
          <w:lang w:val="en-US"/>
        </w:rPr>
        <w:t>N</w:t>
      </w:r>
      <w:r w:rsidR="0002798D">
        <w:rPr>
          <w:b w:val="0"/>
          <w:lang w:val="en-US"/>
        </w:rPr>
        <w:t xml:space="preserve"> ylides. Through use of modified conditions </w:t>
      </w:r>
      <w:r w:rsidR="0002798D" w:rsidRPr="0002798D">
        <w:rPr>
          <w:b w:val="0"/>
          <w:lang w:val="en-US"/>
        </w:rPr>
        <w:t>the reac</w:t>
      </w:r>
      <w:r w:rsidR="0002798D">
        <w:rPr>
          <w:b w:val="0"/>
          <w:lang w:val="en-US"/>
        </w:rPr>
        <w:t>tion proved to be applicable for the diastereoselective aziridination of a range of</w:t>
      </w:r>
      <w:r w:rsidR="00C40846">
        <w:rPr>
          <w:b w:val="0"/>
          <w:lang w:val="en-US"/>
        </w:rPr>
        <w:t xml:space="preserve"> enolisable aliphatic </w:t>
      </w:r>
      <w:r w:rsidR="00C40846" w:rsidRPr="00C40846">
        <w:rPr>
          <w:rFonts w:ascii="Symbol" w:hAnsi="Symbol"/>
          <w:b w:val="0"/>
          <w:lang w:val="en-US"/>
        </w:rPr>
        <w:t></w:t>
      </w:r>
      <w:r w:rsidR="00C40846">
        <w:rPr>
          <w:b w:val="0"/>
          <w:lang w:val="en-US"/>
        </w:rPr>
        <w:t>,</w:t>
      </w:r>
      <w:r w:rsidR="00C40846" w:rsidRPr="00C40846">
        <w:rPr>
          <w:rFonts w:ascii="Symbol" w:hAnsi="Symbol"/>
          <w:b w:val="0"/>
          <w:lang w:val="en-US"/>
        </w:rPr>
        <w:t></w:t>
      </w:r>
      <w:r w:rsidR="00BB6CF8">
        <w:rPr>
          <w:b w:val="0"/>
          <w:lang w:val="en-US"/>
        </w:rPr>
        <w:noBreakHyphen/>
      </w:r>
      <w:r w:rsidR="00C40846">
        <w:rPr>
          <w:b w:val="0"/>
          <w:lang w:val="en-US"/>
        </w:rPr>
        <w:t>unsaturated ketones of varying substitution patterns.</w:t>
      </w:r>
    </w:p>
    <w:p w:rsidR="00B95217" w:rsidRPr="00EC75A3" w:rsidRDefault="00B95217" w:rsidP="00541AC7">
      <w:pPr>
        <w:pStyle w:val="AbstractKW"/>
        <w:keepNext/>
        <w:pBdr>
          <w:between w:val="single" w:sz="8" w:space="1" w:color="auto"/>
        </w:pBdr>
        <w:shd w:val="clear" w:color="auto" w:fill="DDDDDD"/>
        <w:rPr>
          <w:b/>
          <w:lang w:val="en-US"/>
        </w:rPr>
      </w:pPr>
      <w:r w:rsidRPr="00EC75A3">
        <w:rPr>
          <w:b/>
          <w:szCs w:val="15"/>
          <w:lang w:val="en-US"/>
        </w:rPr>
        <w:t>Key words</w:t>
      </w:r>
      <w:r w:rsidR="00DA1877" w:rsidRPr="00EC75A3">
        <w:rPr>
          <w:sz w:val="16"/>
          <w:szCs w:val="16"/>
          <w:lang w:val="en-US"/>
        </w:rPr>
        <w:t xml:space="preserve"> </w:t>
      </w:r>
      <w:r w:rsidRPr="00EC75A3">
        <w:rPr>
          <w:sz w:val="16"/>
          <w:szCs w:val="16"/>
          <w:lang w:val="en-US"/>
        </w:rPr>
        <w:t xml:space="preserve"> </w:t>
      </w:r>
      <w:r w:rsidR="00BC0B1C">
        <w:rPr>
          <w:sz w:val="16"/>
          <w:szCs w:val="16"/>
          <w:lang w:val="en-US"/>
        </w:rPr>
        <w:t>aziridines, o</w:t>
      </w:r>
      <w:r w:rsidR="00FE0304">
        <w:rPr>
          <w:sz w:val="16"/>
          <w:szCs w:val="16"/>
          <w:lang w:val="en-US"/>
        </w:rPr>
        <w:t>rganocata</w:t>
      </w:r>
      <w:r w:rsidR="00BC0B1C">
        <w:rPr>
          <w:sz w:val="16"/>
          <w:szCs w:val="16"/>
          <w:lang w:val="en-US"/>
        </w:rPr>
        <w:t>lysis, e</w:t>
      </w:r>
      <w:r w:rsidR="00FE0304">
        <w:rPr>
          <w:sz w:val="16"/>
          <w:szCs w:val="16"/>
          <w:lang w:val="en-US"/>
        </w:rPr>
        <w:t>none</w:t>
      </w:r>
      <w:r w:rsidR="00BC0B1C">
        <w:rPr>
          <w:sz w:val="16"/>
          <w:szCs w:val="16"/>
          <w:lang w:val="en-US"/>
        </w:rPr>
        <w:t>s</w:t>
      </w:r>
      <w:r w:rsidR="00FE0304">
        <w:rPr>
          <w:sz w:val="16"/>
          <w:szCs w:val="16"/>
          <w:lang w:val="en-US"/>
        </w:rPr>
        <w:t>,</w:t>
      </w:r>
      <w:r w:rsidR="004002B2">
        <w:rPr>
          <w:sz w:val="16"/>
          <w:szCs w:val="16"/>
          <w:lang w:val="en-US"/>
        </w:rPr>
        <w:t xml:space="preserve"> </w:t>
      </w:r>
      <w:r w:rsidR="00BC0B1C">
        <w:rPr>
          <w:sz w:val="16"/>
          <w:szCs w:val="16"/>
          <w:lang w:val="en-US"/>
        </w:rPr>
        <w:t>a</w:t>
      </w:r>
      <w:r w:rsidR="004002B2">
        <w:rPr>
          <w:sz w:val="16"/>
          <w:szCs w:val="16"/>
          <w:lang w:val="en-US"/>
        </w:rPr>
        <w:t>minimine,</w:t>
      </w:r>
      <w:r w:rsidR="00682137">
        <w:rPr>
          <w:sz w:val="16"/>
          <w:szCs w:val="16"/>
          <w:lang w:val="en-US"/>
        </w:rPr>
        <w:t xml:space="preserve"> ylides,</w:t>
      </w:r>
      <w:r w:rsidR="00FE0304">
        <w:rPr>
          <w:sz w:val="16"/>
          <w:szCs w:val="16"/>
          <w:lang w:val="en-US"/>
        </w:rPr>
        <w:t xml:space="preserve"> </w:t>
      </w:r>
      <w:r w:rsidR="00BC0B1C">
        <w:rPr>
          <w:sz w:val="16"/>
          <w:szCs w:val="16"/>
          <w:lang w:val="en-US"/>
        </w:rPr>
        <w:t>stereoselectiv</w:t>
      </w:r>
      <w:r w:rsidR="00224176">
        <w:rPr>
          <w:sz w:val="16"/>
          <w:szCs w:val="16"/>
          <w:lang w:val="en-US"/>
        </w:rPr>
        <w:t>e</w:t>
      </w:r>
    </w:p>
    <w:p w:rsidR="006A54FD" w:rsidRDefault="006A54FD" w:rsidP="00FA3CAC">
      <w:pPr>
        <w:rPr>
          <w:rFonts w:asciiTheme="majorHAnsi" w:hAnsiTheme="majorHAnsi"/>
          <w:lang w:val="en-US"/>
        </w:rPr>
      </w:pPr>
    </w:p>
    <w:p w:rsidR="009B436B" w:rsidRPr="004002B2" w:rsidRDefault="006A54FD" w:rsidP="004002B2">
      <w:pPr>
        <w:rPr>
          <w:szCs w:val="17"/>
        </w:rPr>
      </w:pPr>
      <w:r w:rsidRPr="006A54FD">
        <w:rPr>
          <w:rFonts w:asciiTheme="majorHAnsi" w:hAnsiTheme="majorHAnsi"/>
          <w:szCs w:val="17"/>
        </w:rPr>
        <w:t>Aziridines, the smallest saturated aza-heterocycle, represent an important amine motif. Not only are several aziridine-containing natural products known, frequently</w:t>
      </w:r>
      <w:r w:rsidRPr="006A54FD" w:rsidDel="002C22BE">
        <w:rPr>
          <w:rFonts w:asciiTheme="majorHAnsi" w:hAnsiTheme="majorHAnsi"/>
          <w:szCs w:val="17"/>
        </w:rPr>
        <w:t xml:space="preserve"> </w:t>
      </w:r>
      <w:r w:rsidRPr="006A54FD">
        <w:rPr>
          <w:rFonts w:asciiTheme="majorHAnsi" w:hAnsiTheme="majorHAnsi"/>
          <w:szCs w:val="17"/>
        </w:rPr>
        <w:t>possessing significant biological activity</w:t>
      </w:r>
      <w:r w:rsidR="009B1DCE">
        <w:rPr>
          <w:rFonts w:asciiTheme="majorHAnsi" w:hAnsiTheme="majorHAnsi"/>
          <w:szCs w:val="17"/>
        </w:rPr>
        <w:t>,</w:t>
      </w:r>
      <w:r w:rsidR="00E665A5" w:rsidRPr="00E665A5">
        <w:rPr>
          <w:rFonts w:asciiTheme="majorHAnsi" w:hAnsiTheme="majorHAnsi"/>
          <w:szCs w:val="17"/>
          <w:vertAlign w:val="superscript"/>
        </w:rPr>
        <w:t>2</w:t>
      </w:r>
      <w:r w:rsidRPr="006A54FD">
        <w:rPr>
          <w:rFonts w:asciiTheme="majorHAnsi" w:hAnsiTheme="majorHAnsi"/>
          <w:szCs w:val="17"/>
        </w:rPr>
        <w:t xml:space="preserve"> </w:t>
      </w:r>
      <w:r w:rsidR="009B1DCE">
        <w:rPr>
          <w:rFonts w:asciiTheme="majorHAnsi" w:hAnsiTheme="majorHAnsi"/>
          <w:szCs w:val="17"/>
        </w:rPr>
        <w:t xml:space="preserve">but </w:t>
      </w:r>
      <w:r w:rsidRPr="006A54FD">
        <w:rPr>
          <w:rFonts w:asciiTheme="majorHAnsi" w:hAnsiTheme="majorHAnsi"/>
          <w:szCs w:val="17"/>
        </w:rPr>
        <w:t>aziridines constitute a versatile building block for synthetic manipulation through exploitation of their strained ring-system.</w:t>
      </w:r>
      <w:r w:rsidR="00F9518B">
        <w:rPr>
          <w:rFonts w:asciiTheme="majorHAnsi" w:hAnsiTheme="majorHAnsi"/>
          <w:szCs w:val="17"/>
          <w:vertAlign w:val="superscript"/>
        </w:rPr>
        <w:t>3</w:t>
      </w:r>
      <w:r w:rsidRPr="006A54FD">
        <w:rPr>
          <w:rFonts w:asciiTheme="majorHAnsi" w:hAnsiTheme="majorHAnsi"/>
          <w:szCs w:val="17"/>
        </w:rPr>
        <w:t xml:space="preserve"> As a result of their signi</w:t>
      </w:r>
      <w:r w:rsidR="0077593D">
        <w:rPr>
          <w:rFonts w:asciiTheme="majorHAnsi" w:hAnsiTheme="majorHAnsi"/>
          <w:szCs w:val="17"/>
        </w:rPr>
        <w:t xml:space="preserve">ficance aziridines </w:t>
      </w:r>
      <w:r w:rsidRPr="006A54FD">
        <w:rPr>
          <w:rFonts w:asciiTheme="majorHAnsi" w:hAnsiTheme="majorHAnsi"/>
          <w:szCs w:val="17"/>
        </w:rPr>
        <w:t xml:space="preserve">receive widespread interest and their </w:t>
      </w:r>
      <w:r>
        <w:rPr>
          <w:rFonts w:asciiTheme="majorHAnsi" w:hAnsiTheme="majorHAnsi"/>
          <w:szCs w:val="17"/>
        </w:rPr>
        <w:t xml:space="preserve">stereoselective </w:t>
      </w:r>
      <w:r w:rsidRPr="006A54FD">
        <w:rPr>
          <w:rFonts w:asciiTheme="majorHAnsi" w:hAnsiTheme="majorHAnsi"/>
          <w:szCs w:val="17"/>
        </w:rPr>
        <w:t>preparation remains an important challenge. Whilst several strategies for aziridine synthesis are in principle available,</w:t>
      </w:r>
      <w:r w:rsidR="00F9518B">
        <w:rPr>
          <w:rFonts w:asciiTheme="majorHAnsi" w:hAnsiTheme="majorHAnsi"/>
          <w:szCs w:val="17"/>
          <w:vertAlign w:val="superscript"/>
        </w:rPr>
        <w:t>4</w:t>
      </w:r>
      <w:r w:rsidRPr="006A54FD">
        <w:rPr>
          <w:rFonts w:asciiTheme="majorHAnsi" w:hAnsiTheme="majorHAnsi"/>
          <w:szCs w:val="17"/>
        </w:rPr>
        <w:t xml:space="preserve"> </w:t>
      </w:r>
      <w:r w:rsidR="00BC0B1C">
        <w:rPr>
          <w:rFonts w:asciiTheme="majorHAnsi" w:hAnsiTheme="majorHAnsi"/>
          <w:szCs w:val="17"/>
        </w:rPr>
        <w:t>one</w:t>
      </w:r>
      <w:r w:rsidRPr="006A54FD">
        <w:rPr>
          <w:rFonts w:asciiTheme="majorHAnsi" w:hAnsiTheme="majorHAnsi"/>
          <w:szCs w:val="17"/>
        </w:rPr>
        <w:t xml:space="preserve"> potentially powerful approach involves the direct transfer of a nitrene equivalent to an alkene</w:t>
      </w:r>
      <w:r>
        <w:rPr>
          <w:rFonts w:asciiTheme="majorHAnsi" w:hAnsiTheme="majorHAnsi"/>
          <w:szCs w:val="17"/>
        </w:rPr>
        <w:t xml:space="preserve"> precursor</w:t>
      </w:r>
      <w:r w:rsidR="005E5702">
        <w:rPr>
          <w:rFonts w:asciiTheme="majorHAnsi" w:hAnsiTheme="majorHAnsi"/>
          <w:szCs w:val="17"/>
        </w:rPr>
        <w:t>. This</w:t>
      </w:r>
      <w:r>
        <w:rPr>
          <w:rFonts w:asciiTheme="majorHAnsi" w:hAnsiTheme="majorHAnsi"/>
          <w:szCs w:val="17"/>
        </w:rPr>
        <w:t xml:space="preserve"> can </w:t>
      </w:r>
      <w:r w:rsidRPr="004002B2">
        <w:rPr>
          <w:szCs w:val="17"/>
        </w:rPr>
        <w:t xml:space="preserve">be achieved either </w:t>
      </w:r>
      <w:r w:rsidRPr="004002B2">
        <w:rPr>
          <w:i/>
          <w:szCs w:val="17"/>
        </w:rPr>
        <w:t>via</w:t>
      </w:r>
      <w:r w:rsidRPr="004002B2">
        <w:rPr>
          <w:szCs w:val="17"/>
        </w:rPr>
        <w:t xml:space="preserve"> the use of a metal</w:t>
      </w:r>
      <w:r w:rsidR="005E5702" w:rsidRPr="004002B2">
        <w:rPr>
          <w:szCs w:val="17"/>
        </w:rPr>
        <w:t xml:space="preserve"> nitre</w:t>
      </w:r>
      <w:r w:rsidR="009B1DCE">
        <w:rPr>
          <w:szCs w:val="17"/>
        </w:rPr>
        <w:t>n</w:t>
      </w:r>
      <w:r w:rsidR="005E5702" w:rsidRPr="004002B2">
        <w:rPr>
          <w:szCs w:val="17"/>
        </w:rPr>
        <w:t xml:space="preserve">oid or use of a nucleophilic nitrene equivalent and these approaches </w:t>
      </w:r>
      <w:r w:rsidR="00F9518B">
        <w:rPr>
          <w:szCs w:val="17"/>
        </w:rPr>
        <w:t xml:space="preserve">can </w:t>
      </w:r>
      <w:r w:rsidR="005E5702" w:rsidRPr="004002B2">
        <w:rPr>
          <w:szCs w:val="17"/>
        </w:rPr>
        <w:t xml:space="preserve">allow the preparation of aziridines </w:t>
      </w:r>
      <w:r w:rsidR="00682137">
        <w:rPr>
          <w:szCs w:val="17"/>
        </w:rPr>
        <w:t xml:space="preserve">with high stereoselectivity </w:t>
      </w:r>
      <w:r w:rsidR="005E5702" w:rsidRPr="004002B2">
        <w:rPr>
          <w:szCs w:val="17"/>
        </w:rPr>
        <w:t xml:space="preserve">from a range of </w:t>
      </w:r>
      <w:r w:rsidR="009330D4" w:rsidRPr="004002B2">
        <w:rPr>
          <w:szCs w:val="17"/>
        </w:rPr>
        <w:t xml:space="preserve">important </w:t>
      </w:r>
      <w:r w:rsidR="005E5702" w:rsidRPr="004002B2">
        <w:rPr>
          <w:szCs w:val="17"/>
        </w:rPr>
        <w:t xml:space="preserve">alkene classes, </w:t>
      </w:r>
      <w:r w:rsidR="00F9518B">
        <w:rPr>
          <w:szCs w:val="17"/>
        </w:rPr>
        <w:t>including</w:t>
      </w:r>
      <w:r w:rsidR="005E5702" w:rsidRPr="004002B2">
        <w:rPr>
          <w:szCs w:val="17"/>
        </w:rPr>
        <w:t xml:space="preserve"> </w:t>
      </w:r>
      <w:r w:rsidR="005E5702" w:rsidRPr="00BC0B1C">
        <w:rPr>
          <w:rFonts w:ascii="Symbol" w:hAnsi="Symbol"/>
          <w:szCs w:val="17"/>
        </w:rPr>
        <w:t></w:t>
      </w:r>
      <w:r w:rsidR="005E5702" w:rsidRPr="004002B2">
        <w:rPr>
          <w:szCs w:val="17"/>
        </w:rPr>
        <w:t>,</w:t>
      </w:r>
      <w:r w:rsidR="005E5702" w:rsidRPr="00BC0B1C">
        <w:rPr>
          <w:rFonts w:ascii="Symbol" w:hAnsi="Symbol"/>
          <w:szCs w:val="17"/>
        </w:rPr>
        <w:t></w:t>
      </w:r>
      <w:r w:rsidR="00F9518B">
        <w:rPr>
          <w:szCs w:val="17"/>
        </w:rPr>
        <w:noBreakHyphen/>
      </w:r>
      <w:r w:rsidR="005E5702" w:rsidRPr="004002B2">
        <w:rPr>
          <w:szCs w:val="17"/>
        </w:rPr>
        <w:t>unsaturated carbonyl compound</w:t>
      </w:r>
      <w:r w:rsidR="00E71CB0">
        <w:rPr>
          <w:szCs w:val="17"/>
        </w:rPr>
        <w:t xml:space="preserve">s, which encompasses </w:t>
      </w:r>
      <w:r w:rsidR="00543A68">
        <w:rPr>
          <w:szCs w:val="17"/>
        </w:rPr>
        <w:t xml:space="preserve">cinnamate </w:t>
      </w:r>
      <w:r w:rsidR="00E71CB0">
        <w:rPr>
          <w:szCs w:val="17"/>
        </w:rPr>
        <w:t>esters,</w:t>
      </w:r>
      <w:r w:rsidR="00E71CB0" w:rsidRPr="00E9686C">
        <w:rPr>
          <w:szCs w:val="17"/>
          <w:vertAlign w:val="superscript"/>
        </w:rPr>
        <w:t>5</w:t>
      </w:r>
      <w:r w:rsidR="00E71CB0">
        <w:rPr>
          <w:szCs w:val="17"/>
        </w:rPr>
        <w:t xml:space="preserve"> aromatic ketones</w:t>
      </w:r>
      <w:r w:rsidR="00E71CB0" w:rsidRPr="00E9686C">
        <w:rPr>
          <w:szCs w:val="17"/>
          <w:vertAlign w:val="superscript"/>
        </w:rPr>
        <w:t>6</w:t>
      </w:r>
      <w:r w:rsidR="00E71CB0">
        <w:rPr>
          <w:szCs w:val="17"/>
        </w:rPr>
        <w:t xml:space="preserve"> and more recently </w:t>
      </w:r>
      <w:r w:rsidR="009330D4" w:rsidRPr="004002B2">
        <w:rPr>
          <w:szCs w:val="17"/>
        </w:rPr>
        <w:t>aldehydes</w:t>
      </w:r>
      <w:r w:rsidR="00E71CB0">
        <w:rPr>
          <w:szCs w:val="17"/>
        </w:rPr>
        <w:t>.</w:t>
      </w:r>
      <w:r w:rsidR="00E71CB0" w:rsidRPr="00E9686C">
        <w:rPr>
          <w:szCs w:val="17"/>
          <w:vertAlign w:val="superscript"/>
        </w:rPr>
        <w:t>7</w:t>
      </w:r>
      <w:r w:rsidR="009330D4" w:rsidRPr="004002B2">
        <w:rPr>
          <w:szCs w:val="17"/>
        </w:rPr>
        <w:t xml:space="preserve"> </w:t>
      </w:r>
      <w:r w:rsidR="0077593D" w:rsidRPr="004002B2">
        <w:rPr>
          <w:szCs w:val="17"/>
        </w:rPr>
        <w:t>It is notable however that whilst the aziridination of aromatic α,β-unsaturated ketones (chalcones) can be achieved by several methods,</w:t>
      </w:r>
      <w:r w:rsidR="00CF0008">
        <w:rPr>
          <w:szCs w:val="17"/>
          <w:vertAlign w:val="superscript"/>
        </w:rPr>
        <w:t>6</w:t>
      </w:r>
      <w:r w:rsidR="0077593D" w:rsidRPr="004002B2">
        <w:rPr>
          <w:szCs w:val="17"/>
        </w:rPr>
        <w:t xml:space="preserve"> </w:t>
      </w:r>
      <w:r w:rsidR="00543A68">
        <w:rPr>
          <w:szCs w:val="17"/>
        </w:rPr>
        <w:t xml:space="preserve">significantly </w:t>
      </w:r>
      <w:r w:rsidR="0077593D" w:rsidRPr="004002B2">
        <w:rPr>
          <w:szCs w:val="17"/>
        </w:rPr>
        <w:t xml:space="preserve">fewer </w:t>
      </w:r>
      <w:r w:rsidR="00A92926">
        <w:rPr>
          <w:szCs w:val="17"/>
        </w:rPr>
        <w:t>reports</w:t>
      </w:r>
      <w:r w:rsidR="0077593D" w:rsidRPr="004002B2">
        <w:rPr>
          <w:szCs w:val="17"/>
        </w:rPr>
        <w:t xml:space="preserve"> exist concerning the aziridination of simple acyclic aliphatic α,β</w:t>
      </w:r>
      <w:r w:rsidR="0077593D" w:rsidRPr="004002B2">
        <w:rPr>
          <w:szCs w:val="17"/>
        </w:rPr>
        <w:noBreakHyphen/>
        <w:t>unsaturated ketones.</w:t>
      </w:r>
      <w:r w:rsidR="00CF0008">
        <w:rPr>
          <w:szCs w:val="17"/>
          <w:vertAlign w:val="superscript"/>
        </w:rPr>
        <w:t>8</w:t>
      </w:r>
      <w:r w:rsidR="00BC0B1C" w:rsidRPr="004002B2">
        <w:rPr>
          <w:szCs w:val="17"/>
        </w:rPr>
        <w:t xml:space="preserve"> </w:t>
      </w:r>
      <w:r w:rsidR="007B2127">
        <w:rPr>
          <w:szCs w:val="17"/>
        </w:rPr>
        <w:t>One</w:t>
      </w:r>
      <w:r w:rsidR="007B2127" w:rsidRPr="004002B2">
        <w:rPr>
          <w:szCs w:val="17"/>
        </w:rPr>
        <w:t xml:space="preserve"> </w:t>
      </w:r>
      <w:r w:rsidR="0077593D" w:rsidRPr="004002B2">
        <w:rPr>
          <w:szCs w:val="17"/>
        </w:rPr>
        <w:t>notable study</w:t>
      </w:r>
      <w:r w:rsidR="002C5F42">
        <w:rPr>
          <w:szCs w:val="17"/>
        </w:rPr>
        <w:t xml:space="preserve"> however</w:t>
      </w:r>
      <w:r w:rsidR="0077593D" w:rsidRPr="004002B2">
        <w:rPr>
          <w:szCs w:val="17"/>
        </w:rPr>
        <w:t xml:space="preserve"> by Melchiorre has </w:t>
      </w:r>
      <w:r w:rsidR="007B2127">
        <w:rPr>
          <w:szCs w:val="17"/>
        </w:rPr>
        <w:t>demonstrated</w:t>
      </w:r>
      <w:r w:rsidR="0077593D" w:rsidRPr="004002B2">
        <w:rPr>
          <w:szCs w:val="17"/>
        </w:rPr>
        <w:t xml:space="preserve"> that a nucleophilic nitrene equivalent</w:t>
      </w:r>
      <w:r w:rsidR="00993BDA">
        <w:rPr>
          <w:szCs w:val="17"/>
        </w:rPr>
        <w:t>,</w:t>
      </w:r>
      <w:r w:rsidR="0077593D" w:rsidRPr="004002B2">
        <w:rPr>
          <w:szCs w:val="17"/>
        </w:rPr>
        <w:t xml:space="preserve"> in combination with a primary aminocatalyst</w:t>
      </w:r>
      <w:r w:rsidR="00993BDA">
        <w:rPr>
          <w:szCs w:val="17"/>
        </w:rPr>
        <w:t>,</w:t>
      </w:r>
      <w:r w:rsidR="0077593D" w:rsidRPr="004002B2">
        <w:rPr>
          <w:szCs w:val="17"/>
        </w:rPr>
        <w:t xml:space="preserve"> </w:t>
      </w:r>
      <w:r w:rsidR="00A92926">
        <w:rPr>
          <w:szCs w:val="17"/>
        </w:rPr>
        <w:t>can</w:t>
      </w:r>
      <w:r w:rsidR="00993BDA">
        <w:rPr>
          <w:szCs w:val="17"/>
        </w:rPr>
        <w:t xml:space="preserve"> allow </w:t>
      </w:r>
      <w:r w:rsidR="0077593D" w:rsidRPr="004002B2">
        <w:rPr>
          <w:szCs w:val="17"/>
        </w:rPr>
        <w:t xml:space="preserve">both </w:t>
      </w:r>
      <w:r w:rsidR="00993BDA">
        <w:rPr>
          <w:szCs w:val="17"/>
        </w:rPr>
        <w:lastRenderedPageBreak/>
        <w:t xml:space="preserve">aliphatic </w:t>
      </w:r>
      <w:r w:rsidR="00CE7760">
        <w:rPr>
          <w:szCs w:val="17"/>
        </w:rPr>
        <w:t>a</w:t>
      </w:r>
      <w:r w:rsidR="0077593D" w:rsidRPr="004002B2">
        <w:rPr>
          <w:szCs w:val="17"/>
        </w:rPr>
        <w:t>cyclic and cyclic α,β</w:t>
      </w:r>
      <w:r w:rsidR="0077593D" w:rsidRPr="004002B2">
        <w:rPr>
          <w:szCs w:val="17"/>
        </w:rPr>
        <w:noBreakHyphen/>
        <w:t xml:space="preserve">unsaturated ketones </w:t>
      </w:r>
      <w:r w:rsidR="00993BDA">
        <w:rPr>
          <w:szCs w:val="17"/>
        </w:rPr>
        <w:t>to</w:t>
      </w:r>
      <w:r w:rsidR="0077593D" w:rsidRPr="004002B2">
        <w:rPr>
          <w:szCs w:val="17"/>
        </w:rPr>
        <w:t xml:space="preserve"> be aziridinated enantioselectively,</w:t>
      </w:r>
      <w:r w:rsidR="00E7044F" w:rsidRPr="00E7044F">
        <w:rPr>
          <w:szCs w:val="17"/>
          <w:vertAlign w:val="superscript"/>
        </w:rPr>
        <w:t>9,10</w:t>
      </w:r>
      <w:r w:rsidR="0077593D" w:rsidRPr="004002B2">
        <w:rPr>
          <w:szCs w:val="17"/>
        </w:rPr>
        <w:t xml:space="preserve"> </w:t>
      </w:r>
      <w:r w:rsidR="004002B2" w:rsidRPr="004002B2">
        <w:rPr>
          <w:szCs w:val="17"/>
        </w:rPr>
        <w:t xml:space="preserve">to deliver </w:t>
      </w:r>
      <w:r w:rsidR="004002B2" w:rsidRPr="00993BDA">
        <w:rPr>
          <w:i/>
          <w:szCs w:val="17"/>
        </w:rPr>
        <w:t>N</w:t>
      </w:r>
      <w:r w:rsidR="00993BDA">
        <w:rPr>
          <w:szCs w:val="17"/>
        </w:rPr>
        <w:t>-carbamate aziridines.</w:t>
      </w:r>
      <w:r w:rsidR="007B2127" w:rsidRPr="007B2127">
        <w:rPr>
          <w:szCs w:val="17"/>
        </w:rPr>
        <w:t xml:space="preserve"> </w:t>
      </w:r>
      <w:r w:rsidR="007B2127">
        <w:rPr>
          <w:szCs w:val="17"/>
        </w:rPr>
        <w:t>However to the best of our knowledge, the direct aziridination of any aliphatic α,β</w:t>
      </w:r>
      <w:r w:rsidR="007B2127">
        <w:rPr>
          <w:szCs w:val="17"/>
        </w:rPr>
        <w:noBreakHyphen/>
        <w:t xml:space="preserve">unsaturated </w:t>
      </w:r>
      <w:r w:rsidR="00A92926">
        <w:rPr>
          <w:szCs w:val="17"/>
        </w:rPr>
        <w:t>ketones to form NH-aziridines</w:t>
      </w:r>
      <w:r w:rsidR="007B2127">
        <w:rPr>
          <w:szCs w:val="17"/>
        </w:rPr>
        <w:t xml:space="preserve"> has not been reported.</w:t>
      </w:r>
    </w:p>
    <w:p w:rsidR="006B0009" w:rsidRDefault="004002B2" w:rsidP="004002B2">
      <w:pPr>
        <w:rPr>
          <w:szCs w:val="17"/>
        </w:rPr>
      </w:pPr>
      <w:r w:rsidRPr="004002B2">
        <w:rPr>
          <w:szCs w:val="17"/>
        </w:rPr>
        <w:tab/>
      </w:r>
      <w:r>
        <w:rPr>
          <w:szCs w:val="17"/>
        </w:rPr>
        <w:t xml:space="preserve">We and others </w:t>
      </w:r>
      <w:r w:rsidRPr="004002B2">
        <w:rPr>
          <w:szCs w:val="17"/>
        </w:rPr>
        <w:t xml:space="preserve">have demonstrated that </w:t>
      </w:r>
      <w:r w:rsidRPr="004002B2">
        <w:rPr>
          <w:i/>
          <w:szCs w:val="17"/>
        </w:rPr>
        <w:t>N</w:t>
      </w:r>
      <w:r w:rsidRPr="004002B2">
        <w:rPr>
          <w:szCs w:val="17"/>
        </w:rPr>
        <w:t>-</w:t>
      </w:r>
      <w:r w:rsidRPr="004002B2">
        <w:rPr>
          <w:i/>
          <w:szCs w:val="17"/>
        </w:rPr>
        <w:t>N</w:t>
      </w:r>
      <w:r w:rsidRPr="004002B2">
        <w:rPr>
          <w:szCs w:val="17"/>
        </w:rPr>
        <w:t xml:space="preserve"> ylides </w:t>
      </w:r>
      <w:r w:rsidRPr="004002B2">
        <w:rPr>
          <w:rFonts w:eastAsia="Calibri"/>
          <w:szCs w:val="17"/>
        </w:rPr>
        <w:t>(</w:t>
      </w:r>
      <w:r w:rsidR="00BC0B1C">
        <w:rPr>
          <w:rFonts w:eastAsia="Calibri"/>
          <w:szCs w:val="17"/>
        </w:rPr>
        <w:t>termed</w:t>
      </w:r>
      <w:r w:rsidRPr="004002B2">
        <w:rPr>
          <w:rFonts w:eastAsia="Calibri"/>
          <w:szCs w:val="17"/>
        </w:rPr>
        <w:t xml:space="preserve"> aminimines or aminimides</w:t>
      </w:r>
      <w:r w:rsidR="00F12CC4">
        <w:rPr>
          <w:rFonts w:eastAsia="Calibri"/>
          <w:szCs w:val="17"/>
        </w:rPr>
        <w:t>, see Scheme 1</w:t>
      </w:r>
      <w:r w:rsidRPr="004002B2">
        <w:rPr>
          <w:rFonts w:eastAsia="Calibri"/>
          <w:szCs w:val="17"/>
        </w:rPr>
        <w:t>) can act as nucleophilic nitrene equivalents to deliver NH-aziridines; the formation of the NH</w:t>
      </w:r>
      <w:r w:rsidRPr="004002B2">
        <w:rPr>
          <w:rFonts w:eastAsia="Calibri"/>
          <w:szCs w:val="17"/>
        </w:rPr>
        <w:noBreakHyphen/>
        <w:t xml:space="preserve">aziridine permits flexibility in the </w:t>
      </w:r>
      <w:r w:rsidR="009B1DCE">
        <w:rPr>
          <w:rFonts w:eastAsia="Calibri"/>
          <w:szCs w:val="17"/>
        </w:rPr>
        <w:t xml:space="preserve">subsequent </w:t>
      </w:r>
      <w:r w:rsidRPr="004002B2">
        <w:rPr>
          <w:rFonts w:eastAsia="Calibri"/>
          <w:szCs w:val="17"/>
        </w:rPr>
        <w:t xml:space="preserve">choice of </w:t>
      </w:r>
      <w:r w:rsidR="009B1DCE">
        <w:rPr>
          <w:rFonts w:eastAsia="Calibri"/>
          <w:szCs w:val="17"/>
        </w:rPr>
        <w:t>N-</w:t>
      </w:r>
      <w:r w:rsidRPr="004002B2">
        <w:rPr>
          <w:rFonts w:eastAsia="Calibri"/>
          <w:szCs w:val="17"/>
        </w:rPr>
        <w:t>functionali</w:t>
      </w:r>
      <w:r w:rsidR="009B1DCE">
        <w:rPr>
          <w:rFonts w:eastAsia="Calibri"/>
          <w:szCs w:val="17"/>
        </w:rPr>
        <w:t>ty</w:t>
      </w:r>
      <w:r w:rsidRPr="004002B2">
        <w:rPr>
          <w:rFonts w:eastAsia="Calibri"/>
          <w:szCs w:val="17"/>
        </w:rPr>
        <w:t>.</w:t>
      </w:r>
      <w:r w:rsidRPr="004002B2">
        <w:rPr>
          <w:szCs w:val="17"/>
        </w:rPr>
        <w:t xml:space="preserve"> The use of </w:t>
      </w:r>
      <w:r w:rsidRPr="004002B2">
        <w:rPr>
          <w:i/>
          <w:szCs w:val="17"/>
        </w:rPr>
        <w:t>N</w:t>
      </w:r>
      <w:r w:rsidRPr="004002B2">
        <w:rPr>
          <w:szCs w:val="17"/>
        </w:rPr>
        <w:noBreakHyphen/>
      </w:r>
      <w:r w:rsidRPr="004002B2">
        <w:rPr>
          <w:i/>
          <w:szCs w:val="17"/>
        </w:rPr>
        <w:t>N</w:t>
      </w:r>
      <w:r w:rsidRPr="004002B2">
        <w:rPr>
          <w:szCs w:val="17"/>
        </w:rPr>
        <w:t> ylides to effect aziridination was first reported by Ikeda in 1980,</w:t>
      </w:r>
      <w:r w:rsidR="00E7044F" w:rsidRPr="00E7044F">
        <w:rPr>
          <w:szCs w:val="17"/>
          <w:vertAlign w:val="superscript"/>
        </w:rPr>
        <w:t>11</w:t>
      </w:r>
      <w:r w:rsidRPr="004002B2">
        <w:rPr>
          <w:szCs w:val="17"/>
        </w:rPr>
        <w:t xml:space="preserve"> and studies, by both </w:t>
      </w:r>
      <w:r w:rsidR="00E7044F">
        <w:rPr>
          <w:szCs w:val="17"/>
        </w:rPr>
        <w:t>Xu</w:t>
      </w:r>
      <w:r w:rsidR="00E7044F" w:rsidRPr="00E7044F">
        <w:rPr>
          <w:szCs w:val="17"/>
          <w:vertAlign w:val="superscript"/>
        </w:rPr>
        <w:t>12</w:t>
      </w:r>
      <w:r w:rsidR="00E7044F">
        <w:rPr>
          <w:szCs w:val="17"/>
        </w:rPr>
        <w:t xml:space="preserve"> and </w:t>
      </w:r>
      <w:r w:rsidRPr="004002B2">
        <w:rPr>
          <w:szCs w:val="17"/>
        </w:rPr>
        <w:t>ourselves</w:t>
      </w:r>
      <w:r w:rsidR="00E7044F">
        <w:rPr>
          <w:szCs w:val="17"/>
        </w:rPr>
        <w:t>,</w:t>
      </w:r>
      <w:r w:rsidR="00E7044F" w:rsidRPr="00E7044F">
        <w:rPr>
          <w:szCs w:val="17"/>
          <w:vertAlign w:val="superscript"/>
        </w:rPr>
        <w:t>13</w:t>
      </w:r>
      <w:r w:rsidRPr="004002B2">
        <w:rPr>
          <w:szCs w:val="17"/>
        </w:rPr>
        <w:t xml:space="preserve"> have shown that isolated hydrazinium salts, as stoichiometric</w:t>
      </w:r>
      <w:r>
        <w:rPr>
          <w:szCs w:val="17"/>
        </w:rPr>
        <w:t xml:space="preserve"> ylide precursors, </w:t>
      </w:r>
      <w:r w:rsidR="009B1DCE">
        <w:rPr>
          <w:szCs w:val="17"/>
        </w:rPr>
        <w:t>can</w:t>
      </w:r>
      <w:r w:rsidR="009B1DCE" w:rsidRPr="004002B2">
        <w:rPr>
          <w:szCs w:val="17"/>
        </w:rPr>
        <w:t xml:space="preserve"> </w:t>
      </w:r>
      <w:r w:rsidRPr="004002B2">
        <w:rPr>
          <w:szCs w:val="17"/>
        </w:rPr>
        <w:t>facilitate the aziridination of a variety of a</w:t>
      </w:r>
      <w:r w:rsidR="00993BDA">
        <w:rPr>
          <w:szCs w:val="17"/>
        </w:rPr>
        <w:t>romatic α,β</w:t>
      </w:r>
      <w:r w:rsidR="006116D9">
        <w:rPr>
          <w:szCs w:val="17"/>
        </w:rPr>
        <w:noBreakHyphen/>
      </w:r>
      <w:r w:rsidR="00993BDA">
        <w:rPr>
          <w:szCs w:val="17"/>
        </w:rPr>
        <w:t>unsaturated ketones</w:t>
      </w:r>
      <w:r w:rsidRPr="004002B2">
        <w:rPr>
          <w:szCs w:val="17"/>
        </w:rPr>
        <w:t xml:space="preserve"> in high yields. </w:t>
      </w:r>
      <w:r>
        <w:rPr>
          <w:szCs w:val="17"/>
        </w:rPr>
        <w:t xml:space="preserve">Later this </w:t>
      </w:r>
      <w:r w:rsidRPr="004002B2">
        <w:rPr>
          <w:szCs w:val="17"/>
        </w:rPr>
        <w:t>concept was</w:t>
      </w:r>
      <w:r>
        <w:rPr>
          <w:szCs w:val="17"/>
        </w:rPr>
        <w:t xml:space="preserve"> </w:t>
      </w:r>
      <w:r w:rsidR="00993BDA">
        <w:rPr>
          <w:szCs w:val="17"/>
        </w:rPr>
        <w:t xml:space="preserve">further </w:t>
      </w:r>
      <w:r>
        <w:rPr>
          <w:szCs w:val="17"/>
        </w:rPr>
        <w:t>developed and we have</w:t>
      </w:r>
      <w:r w:rsidRPr="004002B2">
        <w:rPr>
          <w:szCs w:val="17"/>
        </w:rPr>
        <w:t xml:space="preserve"> </w:t>
      </w:r>
      <w:r>
        <w:rPr>
          <w:szCs w:val="17"/>
        </w:rPr>
        <w:t>demonstrated the</w:t>
      </w:r>
      <w:r w:rsidRPr="004002B2">
        <w:rPr>
          <w:szCs w:val="17"/>
        </w:rPr>
        <w:t xml:space="preserve"> </w:t>
      </w:r>
      <w:r w:rsidRPr="004002B2">
        <w:rPr>
          <w:i/>
          <w:szCs w:val="17"/>
        </w:rPr>
        <w:t>in situ</w:t>
      </w:r>
      <w:r w:rsidRPr="004002B2">
        <w:rPr>
          <w:szCs w:val="17"/>
        </w:rPr>
        <w:t xml:space="preserve"> </w:t>
      </w:r>
      <w:r>
        <w:rPr>
          <w:szCs w:val="17"/>
        </w:rPr>
        <w:t xml:space="preserve">generation of aminimes, </w:t>
      </w:r>
      <w:r w:rsidRPr="004002B2">
        <w:rPr>
          <w:szCs w:val="17"/>
        </w:rPr>
        <w:t>by means of the amination of tertiary amines u</w:t>
      </w:r>
      <w:r w:rsidR="00F12CC4">
        <w:rPr>
          <w:szCs w:val="17"/>
        </w:rPr>
        <w:t>nder basic conditions (Scheme 1</w:t>
      </w:r>
      <w:r w:rsidRPr="004002B2">
        <w:rPr>
          <w:szCs w:val="17"/>
        </w:rPr>
        <w:t>).</w:t>
      </w:r>
      <w:r w:rsidR="00E7044F">
        <w:rPr>
          <w:szCs w:val="17"/>
          <w:vertAlign w:val="superscript"/>
        </w:rPr>
        <w:t>14a</w:t>
      </w:r>
      <w:r w:rsidR="00DD319D">
        <w:rPr>
          <w:szCs w:val="17"/>
          <w:vertAlign w:val="superscript"/>
        </w:rPr>
        <w:t>,15</w:t>
      </w:r>
      <w:r w:rsidRPr="004002B2">
        <w:rPr>
          <w:szCs w:val="17"/>
        </w:rPr>
        <w:t xml:space="preserve"> We have shown this method </w:t>
      </w:r>
      <w:r w:rsidR="00BC0B1C">
        <w:rPr>
          <w:szCs w:val="17"/>
        </w:rPr>
        <w:t>to be applicable for</w:t>
      </w:r>
      <w:r w:rsidRPr="004002B2">
        <w:rPr>
          <w:szCs w:val="17"/>
        </w:rPr>
        <w:t xml:space="preserve"> the diastereoselective formation of</w:t>
      </w:r>
      <w:r w:rsidR="00993BDA">
        <w:rPr>
          <w:szCs w:val="17"/>
        </w:rPr>
        <w:t xml:space="preserve"> unsubstituted</w:t>
      </w:r>
      <w:r w:rsidRPr="004002B2">
        <w:rPr>
          <w:szCs w:val="17"/>
        </w:rPr>
        <w:t xml:space="preserve"> </w:t>
      </w:r>
      <w:r w:rsidRPr="004002B2">
        <w:rPr>
          <w:i/>
          <w:szCs w:val="17"/>
        </w:rPr>
        <w:t>trans</w:t>
      </w:r>
      <w:r w:rsidR="006116D9">
        <w:rPr>
          <w:szCs w:val="17"/>
        </w:rPr>
        <w:noBreakHyphen/>
      </w:r>
      <w:r w:rsidRPr="00993BDA">
        <w:rPr>
          <w:szCs w:val="17"/>
        </w:rPr>
        <w:t>N</w:t>
      </w:r>
      <w:r w:rsidR="00993BDA" w:rsidRPr="00993BDA">
        <w:rPr>
          <w:szCs w:val="17"/>
        </w:rPr>
        <w:t>H</w:t>
      </w:r>
      <w:r w:rsidR="006116D9" w:rsidRPr="006116D9">
        <w:rPr>
          <w:szCs w:val="17"/>
        </w:rPr>
        <w:noBreakHyphen/>
      </w:r>
      <w:r w:rsidRPr="004002B2">
        <w:rPr>
          <w:szCs w:val="17"/>
        </w:rPr>
        <w:t>aziridines from a range of α,β</w:t>
      </w:r>
      <w:r w:rsidRPr="004002B2">
        <w:rPr>
          <w:szCs w:val="17"/>
        </w:rPr>
        <w:noBreakHyphen/>
        <w:t>unsaturated carbonyl compounds.</w:t>
      </w:r>
      <w:r w:rsidR="00DD319D" w:rsidRPr="00DD319D">
        <w:rPr>
          <w:szCs w:val="17"/>
          <w:vertAlign w:val="superscript"/>
        </w:rPr>
        <w:t>14</w:t>
      </w:r>
      <w:r w:rsidR="00BC0B1C">
        <w:rPr>
          <w:szCs w:val="17"/>
        </w:rPr>
        <w:t xml:space="preserve"> W</w:t>
      </w:r>
      <w:r w:rsidRPr="004002B2">
        <w:rPr>
          <w:szCs w:val="17"/>
        </w:rPr>
        <w:t xml:space="preserve">e now report, </w:t>
      </w:r>
      <w:r w:rsidRPr="004002B2">
        <w:rPr>
          <w:i/>
          <w:szCs w:val="17"/>
        </w:rPr>
        <w:t>via</w:t>
      </w:r>
      <w:r w:rsidRPr="004002B2">
        <w:rPr>
          <w:szCs w:val="17"/>
        </w:rPr>
        <w:t xml:space="preserve"> modification of the reaction parameters, the </w:t>
      </w:r>
      <w:r w:rsidR="00F12CC4">
        <w:rPr>
          <w:szCs w:val="17"/>
        </w:rPr>
        <w:t>extension of this method to</w:t>
      </w:r>
      <w:r w:rsidR="00993BDA">
        <w:rPr>
          <w:szCs w:val="17"/>
        </w:rPr>
        <w:t xml:space="preserve"> the </w:t>
      </w:r>
      <w:r w:rsidRPr="004002B2">
        <w:rPr>
          <w:szCs w:val="17"/>
        </w:rPr>
        <w:t xml:space="preserve">successful aziridination of a range of </w:t>
      </w:r>
      <w:r w:rsidR="00993BDA">
        <w:rPr>
          <w:szCs w:val="17"/>
        </w:rPr>
        <w:t xml:space="preserve">aliphatic </w:t>
      </w:r>
      <w:r w:rsidR="00993BDA" w:rsidRPr="00993BDA">
        <w:rPr>
          <w:rFonts w:ascii="Symbol" w:hAnsi="Symbol"/>
          <w:szCs w:val="17"/>
        </w:rPr>
        <w:t></w:t>
      </w:r>
      <w:r w:rsidR="00993BDA">
        <w:rPr>
          <w:szCs w:val="17"/>
        </w:rPr>
        <w:t>,</w:t>
      </w:r>
      <w:r w:rsidR="00993BDA" w:rsidRPr="00993BDA">
        <w:rPr>
          <w:rFonts w:ascii="Symbol" w:hAnsi="Symbol"/>
          <w:szCs w:val="17"/>
        </w:rPr>
        <w:t></w:t>
      </w:r>
      <w:r w:rsidR="000C6DDC">
        <w:rPr>
          <w:szCs w:val="17"/>
        </w:rPr>
        <w:noBreakHyphen/>
      </w:r>
      <w:r w:rsidR="006B0009">
        <w:rPr>
          <w:szCs w:val="17"/>
        </w:rPr>
        <w:t xml:space="preserve">unsaturated </w:t>
      </w:r>
      <w:r w:rsidR="00993BDA">
        <w:rPr>
          <w:szCs w:val="17"/>
        </w:rPr>
        <w:t>ketones</w:t>
      </w:r>
      <w:r w:rsidRPr="004002B2">
        <w:rPr>
          <w:szCs w:val="17"/>
        </w:rPr>
        <w:t>.</w:t>
      </w:r>
    </w:p>
    <w:p w:rsidR="00FE4088" w:rsidRDefault="00FE4088" w:rsidP="004002B2">
      <w:pPr>
        <w:rPr>
          <w:szCs w:val="17"/>
        </w:rPr>
      </w:pPr>
    </w:p>
    <w:p w:rsidR="00FE4088" w:rsidRDefault="00FE4088" w:rsidP="004002B2">
      <w:pPr>
        <w:rPr>
          <w:szCs w:val="17"/>
        </w:rPr>
        <w:sectPr w:rsidR="00FE4088" w:rsidSect="008913D9">
          <w:type w:val="continuous"/>
          <w:pgSz w:w="11906" w:h="16838" w:code="9"/>
          <w:pgMar w:top="1418" w:right="992" w:bottom="1134" w:left="992" w:header="709" w:footer="789" w:gutter="0"/>
          <w:cols w:num="2" w:space="568"/>
          <w:docGrid w:linePitch="360"/>
        </w:sectPr>
      </w:pPr>
    </w:p>
    <w:p w:rsidR="004002B2" w:rsidRDefault="004002B2" w:rsidP="004002B2">
      <w:pPr>
        <w:rPr>
          <w:szCs w:val="17"/>
        </w:rPr>
      </w:pPr>
    </w:p>
    <w:p w:rsidR="002433E9" w:rsidRPr="001B7A7B" w:rsidRDefault="007B1DCA" w:rsidP="001B7A7B">
      <w:pPr>
        <w:pStyle w:val="GraphicCaptionPara"/>
        <w:rPr>
          <w:b w:val="0"/>
        </w:rPr>
      </w:pPr>
      <w:r>
        <w:t>Scheme 1</w:t>
      </w:r>
      <w:r>
        <w:tab/>
      </w:r>
      <w:r w:rsidRPr="007B1DCA">
        <w:rPr>
          <w:b w:val="0"/>
        </w:rPr>
        <w:t>Tertiary amine-promoted aziridina</w:t>
      </w:r>
      <w:r w:rsidR="00F30E45">
        <w:rPr>
          <w:b w:val="0"/>
        </w:rPr>
        <w:t>t</w:t>
      </w:r>
      <w:r w:rsidRPr="007B1DCA">
        <w:rPr>
          <w:b w:val="0"/>
        </w:rPr>
        <w:t>ion</w:t>
      </w:r>
    </w:p>
    <w:p w:rsidR="00FE4088" w:rsidRDefault="00BB6CF8" w:rsidP="001B7A7B">
      <w:pPr>
        <w:pStyle w:val="GraphicCaptionPara"/>
        <w:shd w:val="clear" w:color="auto" w:fill="FFFFFF" w:themeFill="background1"/>
        <w:jc w:val="center"/>
      </w:pPr>
      <w:r>
        <w:object w:dxaOrig="12535" w:dyaOrig="4466">
          <v:shape id="_x0000_i1026" type="#_x0000_t75" style="width:435.65pt;height:155.55pt" o:ole="">
            <v:imagedata r:id="rId16" o:title=""/>
          </v:shape>
          <o:OLEObject Type="Embed" ProgID="ChemDraw.Document.6.0" ShapeID="_x0000_i1026" DrawAspect="Content" ObjectID="_1505281253" r:id="rId17"/>
        </w:object>
      </w:r>
    </w:p>
    <w:p w:rsidR="002433E9" w:rsidRPr="00F6702B" w:rsidRDefault="006735FC" w:rsidP="001B7A7B">
      <w:pPr>
        <w:pStyle w:val="GraphicCaptionPara"/>
        <w:shd w:val="clear" w:color="auto" w:fill="FFFFFF" w:themeFill="background1"/>
        <w:jc w:val="center"/>
        <w:rPr>
          <w:b w:val="0"/>
          <w:lang w:val="en-US"/>
        </w:rPr>
      </w:pPr>
      <w:r w:rsidRPr="00F6702B">
        <w:rPr>
          <w:b w:val="0"/>
        </w:rPr>
        <w:t>DppONH</w:t>
      </w:r>
      <w:r w:rsidRPr="00F6702B">
        <w:rPr>
          <w:b w:val="0"/>
          <w:vertAlign w:val="subscript"/>
        </w:rPr>
        <w:t>2</w:t>
      </w:r>
      <w:r w:rsidRPr="00F6702B">
        <w:rPr>
          <w:b w:val="0"/>
        </w:rPr>
        <w:t xml:space="preserve"> = </w:t>
      </w:r>
      <w:r w:rsidRPr="00F6702B">
        <w:rPr>
          <w:b w:val="0"/>
          <w:i/>
        </w:rPr>
        <w:t>O</w:t>
      </w:r>
      <w:r w:rsidRPr="00F6702B">
        <w:rPr>
          <w:b w:val="0"/>
        </w:rPr>
        <w:t>-diphenylphosphinyl hydroxylamine</w:t>
      </w:r>
      <w:r>
        <w:rPr>
          <w:b w:val="0"/>
        </w:rPr>
        <w:t xml:space="preserve"> (</w:t>
      </w:r>
      <w:r w:rsidRPr="006735FC">
        <w:t>1</w:t>
      </w:r>
      <w:r>
        <w:rPr>
          <w:b w:val="0"/>
        </w:rPr>
        <w:t xml:space="preserve">), </w:t>
      </w:r>
      <w:r w:rsidR="00B2727B" w:rsidRPr="00F6702B">
        <w:rPr>
          <w:b w:val="0"/>
        </w:rPr>
        <w:t>NMM = 4-methylmorpholine</w:t>
      </w:r>
      <w:r>
        <w:rPr>
          <w:b w:val="0"/>
        </w:rPr>
        <w:t xml:space="preserve"> (</w:t>
      </w:r>
      <w:r w:rsidRPr="006735FC">
        <w:t>2</w:t>
      </w:r>
      <w:r>
        <w:rPr>
          <w:b w:val="0"/>
        </w:rPr>
        <w:t>)</w:t>
      </w:r>
    </w:p>
    <w:p w:rsidR="002433E9" w:rsidRDefault="002433E9" w:rsidP="002433E9">
      <w:pPr>
        <w:rPr>
          <w:rFonts w:asciiTheme="majorHAnsi" w:hAnsiTheme="majorHAnsi"/>
          <w:szCs w:val="17"/>
          <w:lang w:val="en-US"/>
        </w:rPr>
      </w:pPr>
    </w:p>
    <w:p w:rsidR="00FE4088" w:rsidRDefault="00FE4088" w:rsidP="00FA3CAC">
      <w:pPr>
        <w:ind w:firstLine="708"/>
        <w:rPr>
          <w:rFonts w:asciiTheme="majorHAnsi" w:hAnsiTheme="majorHAnsi"/>
          <w:szCs w:val="17"/>
          <w:lang w:val="en-US"/>
        </w:rPr>
        <w:sectPr w:rsidR="00FE4088" w:rsidSect="00FE4088">
          <w:pgSz w:w="11906" w:h="16838" w:code="9"/>
          <w:pgMar w:top="1418" w:right="992" w:bottom="1134" w:left="992" w:header="709" w:footer="789" w:gutter="0"/>
          <w:cols w:space="568"/>
          <w:docGrid w:linePitch="360"/>
        </w:sectPr>
      </w:pPr>
    </w:p>
    <w:p w:rsidR="009B436B" w:rsidRDefault="009B436B" w:rsidP="00FA3CAC">
      <w:pPr>
        <w:ind w:firstLine="708"/>
        <w:rPr>
          <w:szCs w:val="17"/>
        </w:rPr>
      </w:pPr>
      <w:r w:rsidRPr="006A54FD">
        <w:rPr>
          <w:rFonts w:asciiTheme="majorHAnsi" w:hAnsiTheme="majorHAnsi"/>
          <w:szCs w:val="17"/>
          <w:lang w:val="en-US"/>
        </w:rPr>
        <w:t>In our originally deve</w:t>
      </w:r>
      <w:r>
        <w:rPr>
          <w:szCs w:val="17"/>
          <w:lang w:val="en-US"/>
        </w:rPr>
        <w:t>loped system</w:t>
      </w:r>
      <w:r w:rsidR="00F12CC4">
        <w:rPr>
          <w:szCs w:val="17"/>
          <w:lang w:val="en-US"/>
        </w:rPr>
        <w:t xml:space="preserve"> </w:t>
      </w:r>
      <w:r w:rsidRPr="009B436B">
        <w:rPr>
          <w:szCs w:val="17"/>
        </w:rPr>
        <w:t>aliphatic α,β</w:t>
      </w:r>
      <w:r w:rsidR="006116D9">
        <w:rPr>
          <w:szCs w:val="17"/>
        </w:rPr>
        <w:noBreakHyphen/>
      </w:r>
      <w:r w:rsidRPr="009B436B">
        <w:rPr>
          <w:szCs w:val="17"/>
        </w:rPr>
        <w:t>unsaturated ketones</w:t>
      </w:r>
      <w:r w:rsidR="00F12CC4">
        <w:rPr>
          <w:szCs w:val="17"/>
        </w:rPr>
        <w:t>,</w:t>
      </w:r>
      <w:r w:rsidRPr="009B436B">
        <w:rPr>
          <w:szCs w:val="17"/>
        </w:rPr>
        <w:t xml:space="preserve"> </w:t>
      </w:r>
      <w:r w:rsidR="00740130">
        <w:rPr>
          <w:szCs w:val="17"/>
        </w:rPr>
        <w:t>which</w:t>
      </w:r>
      <w:r w:rsidRPr="009B436B">
        <w:rPr>
          <w:szCs w:val="17"/>
        </w:rPr>
        <w:t xml:space="preserve"> possess </w:t>
      </w:r>
      <w:r w:rsidR="00F30E45" w:rsidRPr="00F30E45">
        <w:rPr>
          <w:rFonts w:ascii="Symbol" w:hAnsi="Symbol"/>
          <w:szCs w:val="17"/>
        </w:rPr>
        <w:t></w:t>
      </w:r>
      <w:r w:rsidRPr="009B436B">
        <w:rPr>
          <w:szCs w:val="17"/>
        </w:rPr>
        <w:noBreakHyphen/>
        <w:t>enoli</w:t>
      </w:r>
      <w:r>
        <w:rPr>
          <w:szCs w:val="17"/>
        </w:rPr>
        <w:t>s</w:t>
      </w:r>
      <w:r w:rsidRPr="009B436B">
        <w:rPr>
          <w:szCs w:val="17"/>
        </w:rPr>
        <w:t>able protons</w:t>
      </w:r>
      <w:r w:rsidR="00F12CC4">
        <w:rPr>
          <w:szCs w:val="17"/>
        </w:rPr>
        <w:t>,</w:t>
      </w:r>
      <w:r w:rsidRPr="009B436B">
        <w:rPr>
          <w:szCs w:val="17"/>
        </w:rPr>
        <w:t xml:space="preserve"> ha</w:t>
      </w:r>
      <w:r>
        <w:rPr>
          <w:szCs w:val="17"/>
        </w:rPr>
        <w:t>d</w:t>
      </w:r>
      <w:r w:rsidRPr="009B436B">
        <w:rPr>
          <w:szCs w:val="17"/>
        </w:rPr>
        <w:t xml:space="preserve"> previously demonstrated poor reactivity</w:t>
      </w:r>
      <w:r w:rsidR="00F12CC4" w:rsidRPr="00F12CC4">
        <w:rPr>
          <w:szCs w:val="17"/>
        </w:rPr>
        <w:t>.</w:t>
      </w:r>
      <w:r w:rsidR="000C6DDC" w:rsidRPr="000C6DDC">
        <w:rPr>
          <w:szCs w:val="17"/>
          <w:vertAlign w:val="superscript"/>
        </w:rPr>
        <w:t>14a</w:t>
      </w:r>
      <w:r w:rsidR="00F12CC4" w:rsidRPr="00F12CC4">
        <w:rPr>
          <w:szCs w:val="17"/>
        </w:rPr>
        <w:t xml:space="preserve"> </w:t>
      </w:r>
      <w:r w:rsidRPr="009B436B">
        <w:rPr>
          <w:szCs w:val="17"/>
        </w:rPr>
        <w:t xml:space="preserve">However, we </w:t>
      </w:r>
      <w:r w:rsidR="009B1DCE">
        <w:rPr>
          <w:szCs w:val="17"/>
        </w:rPr>
        <w:t>subsequently</w:t>
      </w:r>
      <w:r w:rsidR="009B1DCE" w:rsidRPr="009B436B">
        <w:rPr>
          <w:szCs w:val="17"/>
        </w:rPr>
        <w:t xml:space="preserve"> </w:t>
      </w:r>
      <w:r w:rsidRPr="009B436B">
        <w:rPr>
          <w:szCs w:val="17"/>
        </w:rPr>
        <w:t>demonstrated that enones possessing alkyl groups at the β-position</w:t>
      </w:r>
      <w:r w:rsidR="00F12CC4">
        <w:rPr>
          <w:szCs w:val="17"/>
        </w:rPr>
        <w:t>,</w:t>
      </w:r>
      <w:r w:rsidRPr="009B436B">
        <w:rPr>
          <w:szCs w:val="17"/>
        </w:rPr>
        <w:t xml:space="preserve"> and</w:t>
      </w:r>
      <w:r>
        <w:rPr>
          <w:szCs w:val="17"/>
        </w:rPr>
        <w:t xml:space="preserve"> later</w:t>
      </w:r>
      <w:r w:rsidRPr="009B436B">
        <w:rPr>
          <w:szCs w:val="17"/>
        </w:rPr>
        <w:t xml:space="preserve"> </w:t>
      </w:r>
      <w:r w:rsidR="00740130" w:rsidRPr="009B436B">
        <w:rPr>
          <w:szCs w:val="17"/>
        </w:rPr>
        <w:t>α,</w:t>
      </w:r>
      <w:r w:rsidR="00740130">
        <w:rPr>
          <w:rFonts w:ascii="Symbol" w:hAnsi="Symbol"/>
          <w:szCs w:val="17"/>
        </w:rPr>
        <w:t></w:t>
      </w:r>
      <w:r w:rsidR="00740130">
        <w:rPr>
          <w:szCs w:val="17"/>
        </w:rPr>
        <w:t>,</w:t>
      </w:r>
      <w:r w:rsidR="00740130">
        <w:rPr>
          <w:rFonts w:ascii="Symbol" w:hAnsi="Symbol"/>
          <w:szCs w:val="17"/>
        </w:rPr>
        <w:t></w:t>
      </w:r>
      <w:r w:rsidR="00740130">
        <w:rPr>
          <w:rFonts w:ascii="Symbol" w:hAnsi="Symbol"/>
          <w:szCs w:val="17"/>
        </w:rPr>
        <w:t></w:t>
      </w:r>
      <w:r w:rsidR="00740130">
        <w:rPr>
          <w:rFonts w:ascii="Symbol" w:hAnsi="Symbol"/>
          <w:szCs w:val="17"/>
        </w:rPr>
        <w:t></w:t>
      </w:r>
      <w:r w:rsidR="000C6DDC">
        <w:rPr>
          <w:szCs w:val="17"/>
        </w:rPr>
        <w:noBreakHyphen/>
      </w:r>
      <w:r w:rsidR="00740130" w:rsidRPr="009B436B">
        <w:rPr>
          <w:szCs w:val="17"/>
        </w:rPr>
        <w:t>unsaturated ketones</w:t>
      </w:r>
      <w:r w:rsidR="00FA3CAC">
        <w:rPr>
          <w:szCs w:val="17"/>
        </w:rPr>
        <w:t xml:space="preserve"> (dienones)</w:t>
      </w:r>
      <w:r w:rsidRPr="009B436B">
        <w:rPr>
          <w:szCs w:val="17"/>
        </w:rPr>
        <w:t xml:space="preserve"> with alkyl substituents at the δ</w:t>
      </w:r>
      <w:r w:rsidR="000C6DDC">
        <w:rPr>
          <w:szCs w:val="17"/>
        </w:rPr>
        <w:noBreakHyphen/>
      </w:r>
      <w:r w:rsidRPr="009B436B">
        <w:rPr>
          <w:szCs w:val="17"/>
        </w:rPr>
        <w:t xml:space="preserve">position, both substrate classes with </w:t>
      </w:r>
      <w:r>
        <w:rPr>
          <w:szCs w:val="17"/>
        </w:rPr>
        <w:t>allylic protons, could</w:t>
      </w:r>
      <w:r w:rsidRPr="009B436B">
        <w:rPr>
          <w:szCs w:val="17"/>
        </w:rPr>
        <w:t xml:space="preserve"> undergo successful aziridination in g</w:t>
      </w:r>
      <w:r>
        <w:rPr>
          <w:szCs w:val="17"/>
        </w:rPr>
        <w:t>ood yields. Therefore we</w:t>
      </w:r>
      <w:r w:rsidRPr="009B436B">
        <w:rPr>
          <w:szCs w:val="17"/>
        </w:rPr>
        <w:t xml:space="preserve"> envisaged that it may be possible to extend the scope of </w:t>
      </w:r>
      <w:r>
        <w:rPr>
          <w:szCs w:val="17"/>
        </w:rPr>
        <w:t>our</w:t>
      </w:r>
      <w:r w:rsidRPr="009B436B">
        <w:rPr>
          <w:szCs w:val="17"/>
        </w:rPr>
        <w:t xml:space="preserve"> aziridination methodology to encompass substrates that possessed enoli</w:t>
      </w:r>
      <w:r>
        <w:rPr>
          <w:szCs w:val="17"/>
        </w:rPr>
        <w:t>s</w:t>
      </w:r>
      <w:r w:rsidRPr="009B436B">
        <w:rPr>
          <w:szCs w:val="17"/>
        </w:rPr>
        <w:t xml:space="preserve">able groups </w:t>
      </w:r>
      <w:r w:rsidRPr="009B436B">
        <w:rPr>
          <w:i/>
          <w:szCs w:val="17"/>
        </w:rPr>
        <w:t>via</w:t>
      </w:r>
      <w:r w:rsidRPr="009B436B">
        <w:rPr>
          <w:szCs w:val="17"/>
        </w:rPr>
        <w:t xml:space="preserve"> </w:t>
      </w:r>
      <w:r>
        <w:rPr>
          <w:szCs w:val="17"/>
        </w:rPr>
        <w:t xml:space="preserve">an appropriate set of reaction conditions. This prompted </w:t>
      </w:r>
      <w:r w:rsidR="009B1DCE">
        <w:rPr>
          <w:szCs w:val="17"/>
        </w:rPr>
        <w:t xml:space="preserve">us </w:t>
      </w:r>
      <w:r>
        <w:rPr>
          <w:szCs w:val="17"/>
        </w:rPr>
        <w:t xml:space="preserve">to select an initial substrate, </w:t>
      </w:r>
      <w:r w:rsidRPr="009B436B">
        <w:rPr>
          <w:szCs w:val="17"/>
        </w:rPr>
        <w:t>commercially available (</w:t>
      </w:r>
      <w:r w:rsidRPr="009B436B">
        <w:rPr>
          <w:i/>
          <w:szCs w:val="17"/>
        </w:rPr>
        <w:t>E</w:t>
      </w:r>
      <w:r w:rsidRPr="009B436B">
        <w:rPr>
          <w:szCs w:val="17"/>
        </w:rPr>
        <w:t>)-4-phenyl-3-buten-2-one (</w:t>
      </w:r>
      <w:r w:rsidR="006F1DFD">
        <w:rPr>
          <w:b/>
          <w:szCs w:val="17"/>
        </w:rPr>
        <w:t>3a</w:t>
      </w:r>
      <w:r w:rsidRPr="009B436B">
        <w:rPr>
          <w:szCs w:val="17"/>
        </w:rPr>
        <w:t>)</w:t>
      </w:r>
      <w:r>
        <w:rPr>
          <w:szCs w:val="17"/>
        </w:rPr>
        <w:t>,</w:t>
      </w:r>
      <w:r w:rsidRPr="009B436B">
        <w:rPr>
          <w:szCs w:val="17"/>
        </w:rPr>
        <w:t xml:space="preserve"> as a model substrate for examination</w:t>
      </w:r>
      <w:r w:rsidR="00F12CC4">
        <w:rPr>
          <w:szCs w:val="17"/>
        </w:rPr>
        <w:t xml:space="preserve"> (Table 1</w:t>
      </w:r>
      <w:r>
        <w:rPr>
          <w:szCs w:val="17"/>
        </w:rPr>
        <w:t>).</w:t>
      </w:r>
    </w:p>
    <w:p w:rsidR="00A31BC4" w:rsidRDefault="00A31BC4" w:rsidP="00FA3CAC">
      <w:pPr>
        <w:ind w:firstLine="708"/>
        <w:rPr>
          <w:szCs w:val="17"/>
        </w:rPr>
      </w:pPr>
    </w:p>
    <w:p w:rsidR="00A31BC4" w:rsidRPr="000B03A1" w:rsidRDefault="00D21A74" w:rsidP="000B03A1">
      <w:pPr>
        <w:pStyle w:val="GraphicCaptionPara"/>
        <w:rPr>
          <w:rStyle w:val="Emphasis"/>
          <w:i w:val="0"/>
          <w:iCs w:val="0"/>
        </w:rPr>
      </w:pPr>
      <w:r>
        <w:rPr>
          <w:iCs/>
          <w:noProof/>
          <w:lang w:val="en-GB" w:eastAsia="en-GB"/>
        </w:rPr>
        <w:pict>
          <v:shape id="_x0000_s1030" type="#_x0000_t75" style="position:absolute;margin-left:6.5pt;margin-top:20.45pt;width:220.5pt;height:41.9pt;z-index:251661312">
            <v:imagedata r:id="rId18" o:title=""/>
            <w10:wrap type="square"/>
          </v:shape>
          <o:OLEObject Type="Embed" ProgID="ChemDraw.Document.6.0" ShapeID="_x0000_s1030" DrawAspect="Content" ObjectID="_1505281254" r:id="rId19"/>
        </w:pict>
      </w:r>
      <w:r w:rsidR="007B1DCA">
        <w:t>Table 1</w:t>
      </w:r>
      <w:r w:rsidR="007B1DCA" w:rsidRPr="007B1DCA">
        <w:rPr>
          <w:b w:val="0"/>
        </w:rPr>
        <w:tab/>
        <w:t>Op</w:t>
      </w:r>
      <w:r w:rsidR="007B1DCA">
        <w:rPr>
          <w:b w:val="0"/>
        </w:rPr>
        <w:t xml:space="preserve">timisation of the conditions for the aziridination of enone </w:t>
      </w:r>
      <w:r w:rsidR="006F1DFD">
        <w:t>3a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
        <w:gridCol w:w="986"/>
        <w:gridCol w:w="706"/>
        <w:gridCol w:w="846"/>
        <w:gridCol w:w="970"/>
        <w:gridCol w:w="802"/>
      </w:tblGrid>
      <w:tr w:rsidR="00D428CB" w:rsidTr="00D428CB">
        <w:tc>
          <w:tcPr>
            <w:tcW w:w="535" w:type="dxa"/>
            <w:tcBorders>
              <w:top w:val="single" w:sz="4" w:space="0" w:color="auto"/>
              <w:bottom w:val="single" w:sz="4" w:space="0" w:color="auto"/>
            </w:tcBorders>
          </w:tcPr>
          <w:p w:rsidR="007B1DCA" w:rsidRPr="007B1DCA" w:rsidRDefault="007B1DCA" w:rsidP="007B1DCA">
            <w:pPr>
              <w:contextualSpacing/>
              <w:rPr>
                <w:rFonts w:ascii="Calibri Light" w:hAnsi="Calibri Light"/>
                <w:sz w:val="15"/>
              </w:rPr>
            </w:pPr>
            <w:r w:rsidRPr="007B1DCA">
              <w:rPr>
                <w:rFonts w:ascii="Calibri Light" w:hAnsi="Calibri Light"/>
                <w:sz w:val="15"/>
              </w:rPr>
              <w:t>Entry</w:t>
            </w:r>
            <w:r w:rsidR="00BB6CF8" w:rsidRPr="00BB6CF8">
              <w:rPr>
                <w:rFonts w:ascii="Calibri Light" w:hAnsi="Calibri Light"/>
                <w:sz w:val="15"/>
                <w:vertAlign w:val="superscript"/>
              </w:rPr>
              <w:t>a</w:t>
            </w:r>
          </w:p>
        </w:tc>
        <w:tc>
          <w:tcPr>
            <w:tcW w:w="991" w:type="dxa"/>
            <w:tcBorders>
              <w:top w:val="single" w:sz="4" w:space="0" w:color="auto"/>
              <w:bottom w:val="single" w:sz="4" w:space="0" w:color="auto"/>
            </w:tcBorders>
          </w:tcPr>
          <w:p w:rsidR="007B1DCA" w:rsidRPr="007B1DCA" w:rsidRDefault="008248DE" w:rsidP="007B1DCA">
            <w:pPr>
              <w:contextualSpacing/>
              <w:rPr>
                <w:rFonts w:ascii="Calibri Light" w:hAnsi="Calibri Light"/>
                <w:sz w:val="15"/>
              </w:rPr>
            </w:pPr>
            <w:r>
              <w:rPr>
                <w:rFonts w:ascii="Calibri Light" w:hAnsi="Calibri Light"/>
                <w:sz w:val="15"/>
              </w:rPr>
              <w:t>Base</w:t>
            </w:r>
          </w:p>
        </w:tc>
        <w:tc>
          <w:tcPr>
            <w:tcW w:w="709" w:type="dxa"/>
            <w:tcBorders>
              <w:top w:val="single" w:sz="4" w:space="0" w:color="auto"/>
              <w:bottom w:val="single" w:sz="4" w:space="0" w:color="auto"/>
            </w:tcBorders>
          </w:tcPr>
          <w:p w:rsidR="007B1DCA" w:rsidRDefault="008248DE" w:rsidP="007B1DCA">
            <w:pPr>
              <w:contextualSpacing/>
              <w:rPr>
                <w:rFonts w:ascii="Calibri Light" w:hAnsi="Calibri Light"/>
                <w:sz w:val="15"/>
              </w:rPr>
            </w:pPr>
            <w:r>
              <w:rPr>
                <w:rFonts w:ascii="Calibri Light" w:hAnsi="Calibri Light"/>
                <w:sz w:val="15"/>
              </w:rPr>
              <w:t>Base</w:t>
            </w:r>
          </w:p>
          <w:p w:rsidR="008248DE" w:rsidRPr="007B1DCA" w:rsidRDefault="008248DE" w:rsidP="007B1DCA">
            <w:pPr>
              <w:contextualSpacing/>
              <w:rPr>
                <w:rFonts w:ascii="Calibri Light" w:hAnsi="Calibri Light"/>
                <w:sz w:val="15"/>
              </w:rPr>
            </w:pPr>
            <w:r>
              <w:rPr>
                <w:rFonts w:ascii="Calibri Light" w:hAnsi="Calibri Light"/>
                <w:sz w:val="15"/>
              </w:rPr>
              <w:t>(equiv</w:t>
            </w:r>
            <w:r w:rsidR="00531B29">
              <w:rPr>
                <w:rFonts w:ascii="Calibri Light" w:hAnsi="Calibri Light"/>
                <w:sz w:val="15"/>
              </w:rPr>
              <w:t>.</w:t>
            </w:r>
            <w:r>
              <w:rPr>
                <w:rFonts w:ascii="Calibri Light" w:hAnsi="Calibri Light"/>
                <w:sz w:val="15"/>
              </w:rPr>
              <w:t>)</w:t>
            </w:r>
          </w:p>
        </w:tc>
        <w:tc>
          <w:tcPr>
            <w:tcW w:w="850" w:type="dxa"/>
            <w:tcBorders>
              <w:top w:val="single" w:sz="4" w:space="0" w:color="auto"/>
              <w:bottom w:val="single" w:sz="4" w:space="0" w:color="auto"/>
            </w:tcBorders>
          </w:tcPr>
          <w:p w:rsidR="007B1DCA" w:rsidRDefault="008248DE" w:rsidP="007B1DCA">
            <w:pPr>
              <w:contextualSpacing/>
              <w:rPr>
                <w:rFonts w:ascii="Calibri Light" w:hAnsi="Calibri Light"/>
                <w:sz w:val="15"/>
              </w:rPr>
            </w:pPr>
            <w:r>
              <w:rPr>
                <w:rFonts w:ascii="Calibri Light" w:hAnsi="Calibri Light"/>
                <w:sz w:val="15"/>
              </w:rPr>
              <w:t>DppONH</w:t>
            </w:r>
            <w:r w:rsidRPr="008248DE">
              <w:rPr>
                <w:rFonts w:ascii="Calibri Light" w:hAnsi="Calibri Light"/>
                <w:sz w:val="15"/>
                <w:vertAlign w:val="subscript"/>
              </w:rPr>
              <w:t>2</w:t>
            </w:r>
          </w:p>
          <w:p w:rsidR="008248DE" w:rsidRPr="007B1DCA" w:rsidRDefault="008248DE" w:rsidP="007B1DCA">
            <w:pPr>
              <w:contextualSpacing/>
              <w:rPr>
                <w:rFonts w:ascii="Calibri Light" w:hAnsi="Calibri Light"/>
                <w:sz w:val="15"/>
              </w:rPr>
            </w:pPr>
            <w:r>
              <w:rPr>
                <w:rFonts w:ascii="Calibri Light" w:hAnsi="Calibri Light"/>
                <w:sz w:val="15"/>
              </w:rPr>
              <w:t>(equiv</w:t>
            </w:r>
            <w:r w:rsidR="00531B29">
              <w:rPr>
                <w:rFonts w:ascii="Calibri Light" w:hAnsi="Calibri Light"/>
                <w:sz w:val="15"/>
              </w:rPr>
              <w:t>.</w:t>
            </w:r>
            <w:r>
              <w:rPr>
                <w:rFonts w:ascii="Calibri Light" w:hAnsi="Calibri Light"/>
                <w:sz w:val="15"/>
              </w:rPr>
              <w:t>)</w:t>
            </w:r>
          </w:p>
        </w:tc>
        <w:tc>
          <w:tcPr>
            <w:tcW w:w="992" w:type="dxa"/>
            <w:tcBorders>
              <w:top w:val="single" w:sz="4" w:space="0" w:color="auto"/>
              <w:bottom w:val="single" w:sz="4" w:space="0" w:color="auto"/>
            </w:tcBorders>
          </w:tcPr>
          <w:p w:rsidR="007B1DCA" w:rsidRPr="007B1DCA" w:rsidRDefault="007B1DCA" w:rsidP="007B1DCA">
            <w:pPr>
              <w:contextualSpacing/>
              <w:rPr>
                <w:rFonts w:ascii="Calibri Light" w:hAnsi="Calibri Light"/>
                <w:sz w:val="15"/>
              </w:rPr>
            </w:pPr>
            <w:r>
              <w:rPr>
                <w:rFonts w:ascii="Calibri Light" w:hAnsi="Calibri Light"/>
                <w:sz w:val="15"/>
              </w:rPr>
              <w:t>Solvent</w:t>
            </w:r>
          </w:p>
        </w:tc>
        <w:tc>
          <w:tcPr>
            <w:tcW w:w="816" w:type="dxa"/>
            <w:tcBorders>
              <w:top w:val="single" w:sz="4" w:space="0" w:color="auto"/>
              <w:bottom w:val="single" w:sz="4" w:space="0" w:color="auto"/>
            </w:tcBorders>
          </w:tcPr>
          <w:p w:rsidR="008248DE" w:rsidRDefault="007B1DCA" w:rsidP="007B1DCA">
            <w:pPr>
              <w:contextualSpacing/>
              <w:rPr>
                <w:rFonts w:ascii="Calibri Light" w:hAnsi="Calibri Light"/>
                <w:sz w:val="15"/>
              </w:rPr>
            </w:pPr>
            <w:r>
              <w:rPr>
                <w:rFonts w:ascii="Calibri Light" w:hAnsi="Calibri Light"/>
                <w:sz w:val="15"/>
              </w:rPr>
              <w:t>Yield</w:t>
            </w:r>
            <w:r w:rsidR="00BB6CF8" w:rsidRPr="00BB6CF8">
              <w:rPr>
                <w:rFonts w:ascii="Calibri Light" w:hAnsi="Calibri Light"/>
                <w:sz w:val="15"/>
                <w:vertAlign w:val="superscript"/>
              </w:rPr>
              <w:t>b,c</w:t>
            </w:r>
          </w:p>
          <w:p w:rsidR="007B1DCA" w:rsidRPr="007B1DCA" w:rsidRDefault="007B1DCA" w:rsidP="007B1DCA">
            <w:pPr>
              <w:contextualSpacing/>
              <w:rPr>
                <w:rFonts w:ascii="Calibri Light" w:hAnsi="Calibri Light"/>
                <w:sz w:val="15"/>
              </w:rPr>
            </w:pPr>
            <w:r>
              <w:rPr>
                <w:rFonts w:ascii="Calibri Light" w:hAnsi="Calibri Light"/>
                <w:sz w:val="15"/>
              </w:rPr>
              <w:t>(%)</w:t>
            </w:r>
          </w:p>
        </w:tc>
      </w:tr>
      <w:tr w:rsidR="00D428CB" w:rsidTr="00D428CB">
        <w:tc>
          <w:tcPr>
            <w:tcW w:w="535" w:type="dxa"/>
            <w:tcBorders>
              <w:top w:val="single" w:sz="4" w:space="0" w:color="auto"/>
            </w:tcBorders>
          </w:tcPr>
          <w:p w:rsidR="008248DE" w:rsidRPr="007B1DCA" w:rsidRDefault="008248DE" w:rsidP="007B1DCA">
            <w:pPr>
              <w:contextualSpacing/>
              <w:rPr>
                <w:rFonts w:ascii="Calibri Light" w:hAnsi="Calibri Light"/>
                <w:sz w:val="15"/>
              </w:rPr>
            </w:pPr>
            <w:r w:rsidRPr="007B1DCA">
              <w:rPr>
                <w:rFonts w:ascii="Calibri Light" w:hAnsi="Calibri Light"/>
                <w:sz w:val="15"/>
              </w:rPr>
              <w:t>1</w:t>
            </w:r>
          </w:p>
        </w:tc>
        <w:tc>
          <w:tcPr>
            <w:tcW w:w="991" w:type="dxa"/>
            <w:tcBorders>
              <w:top w:val="single" w:sz="4" w:space="0" w:color="auto"/>
            </w:tcBorders>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NaOH</w:t>
            </w:r>
          </w:p>
        </w:tc>
        <w:tc>
          <w:tcPr>
            <w:tcW w:w="709" w:type="dxa"/>
            <w:tcBorders>
              <w:top w:val="single" w:sz="4" w:space="0" w:color="auto"/>
            </w:tcBorders>
          </w:tcPr>
          <w:p w:rsidR="008248DE" w:rsidRPr="007B1DCA" w:rsidRDefault="008248DE" w:rsidP="007B1DCA">
            <w:pPr>
              <w:contextualSpacing/>
              <w:rPr>
                <w:rFonts w:ascii="Calibri Light" w:hAnsi="Calibri Light"/>
                <w:sz w:val="15"/>
              </w:rPr>
            </w:pPr>
            <w:r>
              <w:rPr>
                <w:rFonts w:ascii="Calibri Light" w:hAnsi="Calibri Light"/>
                <w:sz w:val="15"/>
              </w:rPr>
              <w:t>2</w:t>
            </w:r>
          </w:p>
        </w:tc>
        <w:tc>
          <w:tcPr>
            <w:tcW w:w="850" w:type="dxa"/>
            <w:tcBorders>
              <w:top w:val="single" w:sz="4" w:space="0" w:color="auto"/>
            </w:tcBorders>
          </w:tcPr>
          <w:p w:rsidR="008248DE" w:rsidRPr="007B1DCA" w:rsidRDefault="008248DE" w:rsidP="008248DE">
            <w:pPr>
              <w:contextualSpacing/>
              <w:jc w:val="left"/>
              <w:rPr>
                <w:rFonts w:ascii="Calibri Light" w:hAnsi="Calibri Light"/>
                <w:sz w:val="15"/>
              </w:rPr>
            </w:pPr>
            <w:r>
              <w:rPr>
                <w:rFonts w:ascii="Calibri Light" w:hAnsi="Calibri Light"/>
                <w:sz w:val="15"/>
              </w:rPr>
              <w:t>1.05</w:t>
            </w:r>
          </w:p>
        </w:tc>
        <w:tc>
          <w:tcPr>
            <w:tcW w:w="992" w:type="dxa"/>
            <w:tcBorders>
              <w:top w:val="single" w:sz="4" w:space="0" w:color="auto"/>
            </w:tcBorders>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MeCN</w:t>
            </w:r>
          </w:p>
        </w:tc>
        <w:tc>
          <w:tcPr>
            <w:tcW w:w="816" w:type="dxa"/>
            <w:tcBorders>
              <w:top w:val="single" w:sz="4" w:space="0" w:color="auto"/>
            </w:tcBorders>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traces</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2</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i/>
                <w:sz w:val="15"/>
              </w:rPr>
              <w:t>i</w:t>
            </w:r>
            <w:r w:rsidRPr="008248DE">
              <w:rPr>
                <w:rFonts w:ascii="Calibri Light" w:hAnsi="Calibri Light"/>
                <w:sz w:val="15"/>
              </w:rPr>
              <w:t>-PrOH</w:t>
            </w:r>
            <w:r>
              <w:rPr>
                <w:rFonts w:ascii="Calibri Light" w:hAnsi="Calibri Light"/>
                <w:sz w:val="15"/>
              </w:rPr>
              <w:t>/NaH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2</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1.05</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CH</w:t>
            </w:r>
            <w:r w:rsidRPr="008248DE">
              <w:rPr>
                <w:rFonts w:ascii="Calibri Light" w:hAnsi="Calibri Light"/>
                <w:sz w:val="15"/>
                <w:vertAlign w:val="subscript"/>
              </w:rPr>
              <w:t>2</w:t>
            </w:r>
            <w:r w:rsidRPr="008248DE">
              <w:rPr>
                <w:rFonts w:ascii="Calibri Light" w:hAnsi="Calibri Light"/>
                <w:sz w:val="15"/>
              </w:rPr>
              <w:t>Cl</w:t>
            </w:r>
            <w:r w:rsidRPr="008248DE">
              <w:rPr>
                <w:rFonts w:ascii="Calibri Light" w:hAnsi="Calibri Light"/>
                <w:sz w:val="15"/>
                <w:vertAlign w:val="subscript"/>
              </w:rPr>
              <w:t>2</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45</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3</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i/>
                <w:sz w:val="15"/>
              </w:rPr>
              <w:t>i</w:t>
            </w:r>
            <w:r w:rsidRPr="008248DE">
              <w:rPr>
                <w:rFonts w:ascii="Calibri Light" w:hAnsi="Calibri Light"/>
                <w:sz w:val="15"/>
              </w:rPr>
              <w:t>-PrOH</w:t>
            </w:r>
            <w:r>
              <w:rPr>
                <w:rFonts w:ascii="Calibri Light" w:hAnsi="Calibri Light"/>
                <w:sz w:val="15"/>
              </w:rPr>
              <w:t>/NaH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CH</w:t>
            </w:r>
            <w:r w:rsidRPr="008248DE">
              <w:rPr>
                <w:rFonts w:ascii="Calibri Light" w:hAnsi="Calibri Light"/>
                <w:sz w:val="15"/>
                <w:vertAlign w:val="subscript"/>
              </w:rPr>
              <w:t>2</w:t>
            </w:r>
            <w:r w:rsidRPr="008248DE">
              <w:rPr>
                <w:rFonts w:ascii="Calibri Light" w:hAnsi="Calibri Light"/>
                <w:sz w:val="15"/>
              </w:rPr>
              <w:t>Cl</w:t>
            </w:r>
            <w:r w:rsidRPr="008248DE">
              <w:rPr>
                <w:rFonts w:ascii="Calibri Light" w:hAnsi="Calibri Light"/>
                <w:sz w:val="15"/>
                <w:vertAlign w:val="subscript"/>
              </w:rPr>
              <w:t>2</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85 (80)</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4</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lang w:eastAsia="en-US"/>
              </w:rPr>
              <w:t>NaOH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CH</w:t>
            </w:r>
            <w:r w:rsidRPr="008248DE">
              <w:rPr>
                <w:rFonts w:ascii="Calibri Light" w:hAnsi="Calibri Light"/>
                <w:sz w:val="15"/>
                <w:vertAlign w:val="subscript"/>
              </w:rPr>
              <w:t>2</w:t>
            </w:r>
            <w:r w:rsidRPr="008248DE">
              <w:rPr>
                <w:rFonts w:ascii="Calibri Light" w:hAnsi="Calibri Light"/>
                <w:sz w:val="15"/>
              </w:rPr>
              <w:t>Cl</w:t>
            </w:r>
            <w:r w:rsidRPr="008248DE">
              <w:rPr>
                <w:rFonts w:ascii="Calibri Light" w:hAnsi="Calibri Light"/>
                <w:sz w:val="15"/>
                <w:vertAlign w:val="subscript"/>
              </w:rPr>
              <w:t>2</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28</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5</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MeOH</w:t>
            </w:r>
            <w:r>
              <w:rPr>
                <w:rFonts w:ascii="Calibri Light" w:hAnsi="Calibri Light"/>
                <w:sz w:val="15"/>
              </w:rPr>
              <w:t>/NaH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CH</w:t>
            </w:r>
            <w:r w:rsidRPr="008248DE">
              <w:rPr>
                <w:rFonts w:ascii="Calibri Light" w:hAnsi="Calibri Light"/>
                <w:sz w:val="15"/>
                <w:vertAlign w:val="subscript"/>
              </w:rPr>
              <w:t>2</w:t>
            </w:r>
            <w:r w:rsidRPr="008248DE">
              <w:rPr>
                <w:rFonts w:ascii="Calibri Light" w:hAnsi="Calibri Light"/>
                <w:sz w:val="15"/>
              </w:rPr>
              <w:t>Cl</w:t>
            </w:r>
            <w:r w:rsidRPr="008248DE">
              <w:rPr>
                <w:rFonts w:ascii="Calibri Light" w:hAnsi="Calibri Light"/>
                <w:sz w:val="15"/>
                <w:vertAlign w:val="subscript"/>
              </w:rPr>
              <w:t>2</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79</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6</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EtOH</w:t>
            </w:r>
            <w:r>
              <w:rPr>
                <w:rFonts w:ascii="Calibri Light" w:hAnsi="Calibri Light"/>
                <w:sz w:val="15"/>
              </w:rPr>
              <w:t>/NaH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CH</w:t>
            </w:r>
            <w:r w:rsidRPr="008248DE">
              <w:rPr>
                <w:rFonts w:ascii="Calibri Light" w:hAnsi="Calibri Light"/>
                <w:sz w:val="15"/>
                <w:vertAlign w:val="subscript"/>
              </w:rPr>
              <w:t>2</w:t>
            </w:r>
            <w:r w:rsidRPr="008248DE">
              <w:rPr>
                <w:rFonts w:ascii="Calibri Light" w:hAnsi="Calibri Light"/>
                <w:sz w:val="15"/>
              </w:rPr>
              <w:t>Cl</w:t>
            </w:r>
            <w:r w:rsidRPr="008248DE">
              <w:rPr>
                <w:rFonts w:ascii="Calibri Light" w:hAnsi="Calibri Light"/>
                <w:sz w:val="15"/>
                <w:vertAlign w:val="subscript"/>
              </w:rPr>
              <w:t>2</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85</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7</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i/>
                <w:sz w:val="15"/>
              </w:rPr>
              <w:t>t-</w:t>
            </w:r>
            <w:r w:rsidRPr="008248DE">
              <w:rPr>
                <w:rFonts w:ascii="Calibri Light" w:hAnsi="Calibri Light"/>
                <w:sz w:val="15"/>
              </w:rPr>
              <w:t>BuOH</w:t>
            </w:r>
            <w:r>
              <w:rPr>
                <w:rFonts w:ascii="Calibri Light" w:hAnsi="Calibri Light"/>
                <w:sz w:val="15"/>
              </w:rPr>
              <w:t>/NaH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CH</w:t>
            </w:r>
            <w:r w:rsidRPr="008248DE">
              <w:rPr>
                <w:rFonts w:ascii="Calibri Light" w:hAnsi="Calibri Light"/>
                <w:sz w:val="15"/>
                <w:vertAlign w:val="subscript"/>
              </w:rPr>
              <w:t>2</w:t>
            </w:r>
            <w:r w:rsidRPr="008248DE">
              <w:rPr>
                <w:rFonts w:ascii="Calibri Light" w:hAnsi="Calibri Light"/>
                <w:sz w:val="15"/>
              </w:rPr>
              <w:t>Cl</w:t>
            </w:r>
            <w:r w:rsidRPr="008248DE">
              <w:rPr>
                <w:rFonts w:ascii="Calibri Light" w:hAnsi="Calibri Light"/>
                <w:sz w:val="15"/>
                <w:vertAlign w:val="subscript"/>
              </w:rPr>
              <w:t>2</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80</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8</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i/>
                <w:sz w:val="15"/>
              </w:rPr>
              <w:t>i</w:t>
            </w:r>
            <w:r w:rsidRPr="008248DE">
              <w:rPr>
                <w:rFonts w:ascii="Calibri Light" w:hAnsi="Calibri Light"/>
                <w:sz w:val="15"/>
              </w:rPr>
              <w:t>-PrOH</w:t>
            </w:r>
            <w:r>
              <w:rPr>
                <w:rFonts w:ascii="Calibri Light" w:hAnsi="Calibri Light"/>
                <w:sz w:val="15"/>
              </w:rPr>
              <w:t>/NaH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MeCN</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55</w:t>
            </w:r>
          </w:p>
        </w:tc>
      </w:tr>
      <w:tr w:rsidR="00D428CB" w:rsidTr="00D428CB">
        <w:tc>
          <w:tcPr>
            <w:tcW w:w="535" w:type="dxa"/>
          </w:tcPr>
          <w:p w:rsidR="008248DE" w:rsidRPr="007B1DCA" w:rsidRDefault="008248DE" w:rsidP="007B1DCA">
            <w:pPr>
              <w:contextualSpacing/>
              <w:rPr>
                <w:rFonts w:ascii="Calibri Light" w:hAnsi="Calibri Light"/>
                <w:sz w:val="15"/>
              </w:rPr>
            </w:pPr>
            <w:r w:rsidRPr="007B1DCA">
              <w:rPr>
                <w:rFonts w:ascii="Calibri Light" w:hAnsi="Calibri Light"/>
                <w:sz w:val="15"/>
              </w:rPr>
              <w:t>9</w:t>
            </w:r>
          </w:p>
        </w:tc>
        <w:tc>
          <w:tcPr>
            <w:tcW w:w="991"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i/>
                <w:sz w:val="15"/>
              </w:rPr>
              <w:t>i</w:t>
            </w:r>
            <w:r w:rsidRPr="008248DE">
              <w:rPr>
                <w:rFonts w:ascii="Calibri Light" w:hAnsi="Calibri Light"/>
                <w:sz w:val="15"/>
              </w:rPr>
              <w:t>-PrOH</w:t>
            </w:r>
            <w:r>
              <w:rPr>
                <w:rFonts w:ascii="Calibri Light" w:hAnsi="Calibri Light"/>
                <w:sz w:val="15"/>
              </w:rPr>
              <w:t>/NaH</w:t>
            </w:r>
          </w:p>
        </w:tc>
        <w:tc>
          <w:tcPr>
            <w:tcW w:w="709" w:type="dxa"/>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1,4-dioxane</w:t>
            </w:r>
          </w:p>
        </w:tc>
        <w:tc>
          <w:tcPr>
            <w:tcW w:w="816" w:type="dxa"/>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69</w:t>
            </w:r>
          </w:p>
        </w:tc>
      </w:tr>
      <w:tr w:rsidR="00D428CB" w:rsidTr="00D428CB">
        <w:tc>
          <w:tcPr>
            <w:tcW w:w="535" w:type="dxa"/>
            <w:tcBorders>
              <w:bottom w:val="single" w:sz="4" w:space="0" w:color="auto"/>
            </w:tcBorders>
          </w:tcPr>
          <w:p w:rsidR="008248DE" w:rsidRPr="007B1DCA" w:rsidRDefault="008248DE" w:rsidP="007B1DCA">
            <w:pPr>
              <w:contextualSpacing/>
              <w:rPr>
                <w:rFonts w:ascii="Calibri Light" w:hAnsi="Calibri Light"/>
                <w:sz w:val="15"/>
              </w:rPr>
            </w:pPr>
            <w:r w:rsidRPr="007B1DCA">
              <w:rPr>
                <w:rFonts w:ascii="Calibri Light" w:hAnsi="Calibri Light"/>
                <w:sz w:val="15"/>
              </w:rPr>
              <w:t>10</w:t>
            </w:r>
          </w:p>
        </w:tc>
        <w:tc>
          <w:tcPr>
            <w:tcW w:w="991" w:type="dxa"/>
            <w:tcBorders>
              <w:bottom w:val="single" w:sz="4" w:space="0" w:color="auto"/>
            </w:tcBorders>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i/>
                <w:sz w:val="15"/>
              </w:rPr>
              <w:t>i</w:t>
            </w:r>
            <w:r w:rsidRPr="008248DE">
              <w:rPr>
                <w:rFonts w:ascii="Calibri Light" w:hAnsi="Calibri Light"/>
                <w:sz w:val="15"/>
              </w:rPr>
              <w:t>-PrOH</w:t>
            </w:r>
            <w:r>
              <w:rPr>
                <w:rFonts w:ascii="Calibri Light" w:hAnsi="Calibri Light"/>
                <w:sz w:val="15"/>
              </w:rPr>
              <w:t>/NaH</w:t>
            </w:r>
          </w:p>
        </w:tc>
        <w:tc>
          <w:tcPr>
            <w:tcW w:w="709" w:type="dxa"/>
            <w:tcBorders>
              <w:bottom w:val="single" w:sz="4" w:space="0" w:color="auto"/>
            </w:tcBorders>
          </w:tcPr>
          <w:p w:rsidR="008248DE" w:rsidRPr="007B1DCA" w:rsidRDefault="008248DE" w:rsidP="007B1DCA">
            <w:pPr>
              <w:contextualSpacing/>
              <w:rPr>
                <w:rFonts w:ascii="Calibri Light" w:hAnsi="Calibri Light"/>
                <w:sz w:val="15"/>
              </w:rPr>
            </w:pPr>
            <w:r>
              <w:rPr>
                <w:rFonts w:ascii="Calibri Light" w:hAnsi="Calibri Light"/>
                <w:sz w:val="15"/>
              </w:rPr>
              <w:t>3</w:t>
            </w:r>
          </w:p>
        </w:tc>
        <w:tc>
          <w:tcPr>
            <w:tcW w:w="850" w:type="dxa"/>
            <w:tcBorders>
              <w:bottom w:val="single" w:sz="4" w:space="0" w:color="auto"/>
            </w:tcBorders>
          </w:tcPr>
          <w:p w:rsidR="008248DE" w:rsidRPr="007B1DCA" w:rsidRDefault="008248DE" w:rsidP="008248DE">
            <w:pPr>
              <w:contextualSpacing/>
              <w:jc w:val="left"/>
              <w:rPr>
                <w:rFonts w:ascii="Calibri Light" w:hAnsi="Calibri Light"/>
                <w:sz w:val="15"/>
              </w:rPr>
            </w:pPr>
            <w:r>
              <w:rPr>
                <w:rFonts w:ascii="Calibri Light" w:hAnsi="Calibri Light"/>
                <w:sz w:val="15"/>
              </w:rPr>
              <w:t>2.0</w:t>
            </w:r>
          </w:p>
        </w:tc>
        <w:tc>
          <w:tcPr>
            <w:tcW w:w="992" w:type="dxa"/>
            <w:tcBorders>
              <w:bottom w:val="single" w:sz="4" w:space="0" w:color="auto"/>
            </w:tcBorders>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DMSO</w:t>
            </w:r>
          </w:p>
        </w:tc>
        <w:tc>
          <w:tcPr>
            <w:tcW w:w="816" w:type="dxa"/>
            <w:tcBorders>
              <w:bottom w:val="single" w:sz="4" w:space="0" w:color="auto"/>
            </w:tcBorders>
          </w:tcPr>
          <w:p w:rsidR="008248DE" w:rsidRPr="008248DE" w:rsidRDefault="008248DE" w:rsidP="008248DE">
            <w:pPr>
              <w:spacing w:line="360" w:lineRule="auto"/>
              <w:contextualSpacing/>
              <w:jc w:val="left"/>
              <w:rPr>
                <w:rFonts w:ascii="Calibri Light" w:hAnsi="Calibri Light"/>
                <w:sz w:val="15"/>
                <w:lang w:eastAsia="en-US"/>
              </w:rPr>
            </w:pPr>
            <w:r w:rsidRPr="008248DE">
              <w:rPr>
                <w:rFonts w:ascii="Calibri Light" w:hAnsi="Calibri Light"/>
                <w:sz w:val="15"/>
              </w:rPr>
              <w:t>traces</w:t>
            </w:r>
          </w:p>
        </w:tc>
      </w:tr>
    </w:tbl>
    <w:p w:rsidR="00D428CB" w:rsidRDefault="00D428CB" w:rsidP="00D428CB">
      <w:pPr>
        <w:spacing w:after="160" w:line="240" w:lineRule="auto"/>
        <w:contextualSpacing/>
        <w:rPr>
          <w:rFonts w:ascii="Calibri Light" w:hAnsi="Calibri Light"/>
          <w:sz w:val="15"/>
        </w:rPr>
      </w:pPr>
      <w:r w:rsidRPr="00BB6CF8">
        <w:rPr>
          <w:rFonts w:ascii="Calibri Light" w:hAnsi="Calibri Light"/>
          <w:sz w:val="15"/>
          <w:vertAlign w:val="superscript"/>
        </w:rPr>
        <w:t>a</w:t>
      </w:r>
      <w:r w:rsidRPr="00D428CB">
        <w:rPr>
          <w:rFonts w:ascii="Calibri Light" w:hAnsi="Calibri Light"/>
          <w:sz w:val="15"/>
        </w:rPr>
        <w:t> Reaction</w:t>
      </w:r>
      <w:r>
        <w:rPr>
          <w:rFonts w:ascii="Calibri Light" w:hAnsi="Calibri Light"/>
          <w:sz w:val="15"/>
        </w:rPr>
        <w:t xml:space="preserve"> performed on a 0.12 mmol scale</w:t>
      </w:r>
    </w:p>
    <w:p w:rsidR="00D428CB" w:rsidRDefault="00D428CB" w:rsidP="00D428CB">
      <w:pPr>
        <w:spacing w:after="160" w:line="240" w:lineRule="auto"/>
        <w:contextualSpacing/>
        <w:rPr>
          <w:rFonts w:ascii="Calibri Light" w:hAnsi="Calibri Light"/>
          <w:sz w:val="15"/>
        </w:rPr>
      </w:pPr>
      <w:r w:rsidRPr="00BB6CF8">
        <w:rPr>
          <w:rFonts w:ascii="Calibri Light" w:hAnsi="Calibri Light"/>
          <w:sz w:val="15"/>
          <w:vertAlign w:val="superscript"/>
        </w:rPr>
        <w:t>b</w:t>
      </w:r>
      <w:r w:rsidRPr="00D428CB">
        <w:rPr>
          <w:rFonts w:ascii="Calibri Light" w:hAnsi="Calibri Light"/>
          <w:sz w:val="15"/>
        </w:rPr>
        <w:t xml:space="preserve"> Determined by </w:t>
      </w:r>
      <w:r w:rsidRPr="00D428CB">
        <w:rPr>
          <w:rFonts w:ascii="Calibri Light" w:hAnsi="Calibri Light"/>
          <w:sz w:val="15"/>
          <w:vertAlign w:val="superscript"/>
        </w:rPr>
        <w:t>1</w:t>
      </w:r>
      <w:r w:rsidRPr="00D428CB">
        <w:rPr>
          <w:rFonts w:ascii="Calibri Light" w:hAnsi="Calibri Light"/>
          <w:sz w:val="15"/>
        </w:rPr>
        <w:t>H NMR spectroscopy using Bn</w:t>
      </w:r>
      <w:r w:rsidRPr="00D428CB">
        <w:rPr>
          <w:rFonts w:ascii="Calibri Light" w:hAnsi="Calibri Light"/>
          <w:sz w:val="15"/>
          <w:vertAlign w:val="subscript"/>
        </w:rPr>
        <w:t>2</w:t>
      </w:r>
      <w:r w:rsidRPr="00D428CB">
        <w:rPr>
          <w:rFonts w:ascii="Calibri Light" w:hAnsi="Calibri Light"/>
          <w:sz w:val="15"/>
        </w:rPr>
        <w:t>O as the internal standard</w:t>
      </w:r>
    </w:p>
    <w:p w:rsidR="00D428CB" w:rsidRPr="00D428CB" w:rsidRDefault="00D428CB" w:rsidP="00D428CB">
      <w:pPr>
        <w:spacing w:after="160" w:line="240" w:lineRule="auto"/>
        <w:contextualSpacing/>
        <w:rPr>
          <w:rFonts w:ascii="Calibri Light" w:hAnsi="Calibri Light"/>
          <w:sz w:val="15"/>
        </w:rPr>
      </w:pPr>
      <w:r w:rsidRPr="00BB6CF8">
        <w:rPr>
          <w:rFonts w:ascii="Calibri Light" w:hAnsi="Calibri Light"/>
          <w:sz w:val="15"/>
          <w:vertAlign w:val="superscript"/>
        </w:rPr>
        <w:t>c</w:t>
      </w:r>
      <w:r w:rsidR="004E45FD">
        <w:rPr>
          <w:rFonts w:ascii="Calibri Light" w:hAnsi="Calibri Light"/>
          <w:sz w:val="15"/>
        </w:rPr>
        <w:t> Isolated yield in parentheses</w:t>
      </w:r>
    </w:p>
    <w:p w:rsidR="007B1DCA" w:rsidRDefault="007B1DCA" w:rsidP="007B1DCA">
      <w:pPr>
        <w:contextualSpacing/>
        <w:rPr>
          <w:szCs w:val="17"/>
        </w:rPr>
      </w:pPr>
    </w:p>
    <w:p w:rsidR="00F30E45" w:rsidRPr="006F1DFD" w:rsidRDefault="0043067C" w:rsidP="006F1DFD">
      <w:pPr>
        <w:ind w:firstLine="720"/>
        <w:contextualSpacing/>
        <w:rPr>
          <w:b/>
          <w:szCs w:val="17"/>
        </w:rPr>
        <w:sectPr w:rsidR="00F30E45" w:rsidRPr="006F1DFD" w:rsidSect="00FE4088">
          <w:type w:val="continuous"/>
          <w:pgSz w:w="11906" w:h="16838" w:code="9"/>
          <w:pgMar w:top="1418" w:right="992" w:bottom="1134" w:left="992" w:header="709" w:footer="789" w:gutter="0"/>
          <w:cols w:num="2" w:space="568"/>
          <w:docGrid w:linePitch="360"/>
        </w:sectPr>
      </w:pPr>
      <w:r>
        <w:rPr>
          <w:szCs w:val="17"/>
        </w:rPr>
        <w:t>In line with our previous observations</w:t>
      </w:r>
      <w:r w:rsidR="00FA3CAC">
        <w:rPr>
          <w:szCs w:val="17"/>
        </w:rPr>
        <w:t>, o</w:t>
      </w:r>
      <w:r w:rsidR="006578EA">
        <w:rPr>
          <w:szCs w:val="17"/>
        </w:rPr>
        <w:t>ur original</w:t>
      </w:r>
      <w:r w:rsidR="00740130" w:rsidRPr="00740130">
        <w:rPr>
          <w:szCs w:val="17"/>
        </w:rPr>
        <w:t xml:space="preserve"> reaction conditions</w:t>
      </w:r>
      <w:r w:rsidR="00F12CC4">
        <w:rPr>
          <w:szCs w:val="17"/>
        </w:rPr>
        <w:t xml:space="preserve">, </w:t>
      </w:r>
      <w:r w:rsidR="00FA3CAC">
        <w:rPr>
          <w:szCs w:val="17"/>
        </w:rPr>
        <w:t>which utilise</w:t>
      </w:r>
      <w:r w:rsidR="00740130" w:rsidRPr="00740130">
        <w:rPr>
          <w:szCs w:val="17"/>
        </w:rPr>
        <w:t xml:space="preserve"> one equivalent of aminating agent </w:t>
      </w:r>
      <w:r w:rsidR="000D63E7" w:rsidRPr="000D63E7">
        <w:rPr>
          <w:i/>
          <w:szCs w:val="17"/>
        </w:rPr>
        <w:t>O</w:t>
      </w:r>
      <w:r w:rsidR="000D63E7">
        <w:rPr>
          <w:szCs w:val="17"/>
        </w:rPr>
        <w:t>-diphenylphosphinyl hydroxylamine (</w:t>
      </w:r>
      <w:r w:rsidR="006735FC">
        <w:rPr>
          <w:b/>
          <w:szCs w:val="17"/>
        </w:rPr>
        <w:t>1</w:t>
      </w:r>
      <w:r w:rsidR="000D63E7">
        <w:rPr>
          <w:szCs w:val="17"/>
        </w:rPr>
        <w:t>) (</w:t>
      </w:r>
      <w:r w:rsidR="00740130" w:rsidRPr="00740130">
        <w:rPr>
          <w:szCs w:val="17"/>
        </w:rPr>
        <w:t>DppONH</w:t>
      </w:r>
      <w:r w:rsidR="00740130" w:rsidRPr="00740130">
        <w:rPr>
          <w:szCs w:val="17"/>
          <w:vertAlign w:val="subscript"/>
        </w:rPr>
        <w:t>2</w:t>
      </w:r>
      <w:r w:rsidR="00740130" w:rsidRPr="00740130">
        <w:rPr>
          <w:szCs w:val="17"/>
        </w:rPr>
        <w:t>, see</w:t>
      </w:r>
      <w:r w:rsidR="00F12CC4">
        <w:rPr>
          <w:szCs w:val="17"/>
        </w:rPr>
        <w:t xml:space="preserve"> Scheme 1</w:t>
      </w:r>
      <w:r w:rsidR="00740130" w:rsidRPr="00740130">
        <w:rPr>
          <w:szCs w:val="17"/>
        </w:rPr>
        <w:t xml:space="preserve">) and two equivalents of either NaOH or </w:t>
      </w:r>
      <w:r w:rsidR="00740130" w:rsidRPr="00740130">
        <w:rPr>
          <w:i/>
          <w:szCs w:val="17"/>
        </w:rPr>
        <w:t>i</w:t>
      </w:r>
      <w:r w:rsidR="00740130" w:rsidRPr="00740130">
        <w:rPr>
          <w:i/>
          <w:szCs w:val="17"/>
        </w:rPr>
        <w:noBreakHyphen/>
      </w:r>
      <w:r w:rsidR="00740130" w:rsidRPr="00740130">
        <w:rPr>
          <w:szCs w:val="17"/>
        </w:rPr>
        <w:t>PrOH</w:t>
      </w:r>
      <w:r>
        <w:rPr>
          <w:szCs w:val="17"/>
        </w:rPr>
        <w:t>/NaH</w:t>
      </w:r>
      <w:r w:rsidR="000D63E7">
        <w:rPr>
          <w:szCs w:val="17"/>
        </w:rPr>
        <w:t xml:space="preserve"> as the base</w:t>
      </w:r>
      <w:r w:rsidR="00740130" w:rsidRPr="00740130">
        <w:rPr>
          <w:szCs w:val="17"/>
        </w:rPr>
        <w:t>,</w:t>
      </w:r>
      <w:r w:rsidR="00F30E45">
        <w:rPr>
          <w:szCs w:val="17"/>
        </w:rPr>
        <w:t xml:space="preserve"> with </w:t>
      </w:r>
      <w:r w:rsidR="00F30E45" w:rsidRPr="00F30E45">
        <w:rPr>
          <w:i/>
          <w:szCs w:val="17"/>
        </w:rPr>
        <w:t>N</w:t>
      </w:r>
      <w:r w:rsidR="00F30E45">
        <w:rPr>
          <w:szCs w:val="17"/>
        </w:rPr>
        <w:t xml:space="preserve">-methylmorpholine </w:t>
      </w:r>
      <w:r w:rsidR="006735FC">
        <w:rPr>
          <w:szCs w:val="17"/>
        </w:rPr>
        <w:t>(</w:t>
      </w:r>
      <w:r w:rsidR="006735FC" w:rsidRPr="006735FC">
        <w:rPr>
          <w:b/>
          <w:szCs w:val="17"/>
        </w:rPr>
        <w:t>2</w:t>
      </w:r>
      <w:r w:rsidR="006735FC">
        <w:rPr>
          <w:szCs w:val="17"/>
        </w:rPr>
        <w:t xml:space="preserve">) </w:t>
      </w:r>
      <w:r w:rsidR="00F30E45">
        <w:rPr>
          <w:szCs w:val="17"/>
        </w:rPr>
        <w:t>as the tertiary amine promoter,</w:t>
      </w:r>
      <w:r w:rsidR="00740130" w:rsidRPr="00740130">
        <w:rPr>
          <w:szCs w:val="17"/>
        </w:rPr>
        <w:t xml:space="preserve"> gave only low levels of aziridine </w:t>
      </w:r>
      <w:r w:rsidR="006F1DFD">
        <w:rPr>
          <w:b/>
          <w:szCs w:val="17"/>
        </w:rPr>
        <w:t>4a</w:t>
      </w:r>
      <w:r w:rsidR="00740130" w:rsidRPr="00740130">
        <w:rPr>
          <w:szCs w:val="17"/>
        </w:rPr>
        <w:t xml:space="preserve"> (entries 1 and 2). </w:t>
      </w:r>
      <w:r w:rsidR="00FA3CAC">
        <w:rPr>
          <w:szCs w:val="17"/>
        </w:rPr>
        <w:t>However, w</w:t>
      </w:r>
      <w:r w:rsidR="00740130">
        <w:rPr>
          <w:szCs w:val="17"/>
        </w:rPr>
        <w:t xml:space="preserve">e </w:t>
      </w:r>
      <w:r w:rsidR="00FA3CAC">
        <w:rPr>
          <w:szCs w:val="17"/>
        </w:rPr>
        <w:t xml:space="preserve">had </w:t>
      </w:r>
      <w:r w:rsidR="00740130">
        <w:rPr>
          <w:szCs w:val="17"/>
        </w:rPr>
        <w:t>previously found</w:t>
      </w:r>
      <w:r w:rsidR="00FA3CAC">
        <w:rPr>
          <w:szCs w:val="17"/>
        </w:rPr>
        <w:t xml:space="preserve"> that for lower reactivity substrates, such as dienones,</w:t>
      </w:r>
      <w:r w:rsidR="000C6DDC" w:rsidRPr="000C6DDC">
        <w:rPr>
          <w:szCs w:val="17"/>
          <w:vertAlign w:val="superscript"/>
        </w:rPr>
        <w:t>14b</w:t>
      </w:r>
      <w:r w:rsidR="00FA3CAC">
        <w:rPr>
          <w:szCs w:val="17"/>
        </w:rPr>
        <w:t xml:space="preserve"> </w:t>
      </w:r>
      <w:r w:rsidR="00740130" w:rsidRPr="00740130">
        <w:rPr>
          <w:szCs w:val="17"/>
        </w:rPr>
        <w:t>a second equivalent of aminating agent was required in order to achieve good levels of reactivity</w:t>
      </w:r>
      <w:r w:rsidR="00FA3CAC">
        <w:rPr>
          <w:szCs w:val="17"/>
        </w:rPr>
        <w:t>, rationalised by promoting quantitative levels of the hydrazinium intermediate (see Scheme</w:t>
      </w:r>
      <w:r w:rsidR="000C6DDC">
        <w:rPr>
          <w:szCs w:val="17"/>
        </w:rPr>
        <w:t> </w:t>
      </w:r>
      <w:r>
        <w:rPr>
          <w:szCs w:val="17"/>
        </w:rPr>
        <w:t>1</w:t>
      </w:r>
      <w:r w:rsidR="00FA3CAC">
        <w:rPr>
          <w:szCs w:val="17"/>
        </w:rPr>
        <w:t>)</w:t>
      </w:r>
      <w:r>
        <w:rPr>
          <w:szCs w:val="17"/>
        </w:rPr>
        <w:t>.</w:t>
      </w:r>
      <w:r w:rsidR="00FA3CAC">
        <w:rPr>
          <w:szCs w:val="17"/>
        </w:rPr>
        <w:t xml:space="preserve"> O</w:t>
      </w:r>
      <w:r w:rsidR="00740130" w:rsidRPr="00740130">
        <w:rPr>
          <w:szCs w:val="17"/>
        </w:rPr>
        <w:t>n application of these conditions (2 equiv. DppONH</w:t>
      </w:r>
      <w:r w:rsidR="00740130" w:rsidRPr="00740130">
        <w:rPr>
          <w:szCs w:val="17"/>
          <w:vertAlign w:val="subscript"/>
        </w:rPr>
        <w:t>2</w:t>
      </w:r>
      <w:r w:rsidR="00740130" w:rsidRPr="00740130">
        <w:rPr>
          <w:szCs w:val="17"/>
        </w:rPr>
        <w:t>, 3 equiv. base)</w:t>
      </w:r>
      <w:r w:rsidR="00FA3CAC">
        <w:rPr>
          <w:szCs w:val="17"/>
        </w:rPr>
        <w:t>, pleasingly</w:t>
      </w:r>
      <w:r w:rsidR="00740130" w:rsidRPr="00740130">
        <w:rPr>
          <w:szCs w:val="17"/>
        </w:rPr>
        <w:t xml:space="preserve"> the desired aziridine </w:t>
      </w:r>
      <w:r w:rsidR="006F1DFD">
        <w:rPr>
          <w:b/>
          <w:szCs w:val="17"/>
        </w:rPr>
        <w:t>4a</w:t>
      </w:r>
      <w:r w:rsidR="00740130" w:rsidRPr="00740130">
        <w:rPr>
          <w:szCs w:val="17"/>
        </w:rPr>
        <w:t xml:space="preserve"> was isolated in a high yield of 80%</w:t>
      </w:r>
      <w:r w:rsidR="00FA3CAC">
        <w:rPr>
          <w:szCs w:val="17"/>
        </w:rPr>
        <w:t xml:space="preserve">. </w:t>
      </w:r>
      <w:r>
        <w:rPr>
          <w:szCs w:val="17"/>
        </w:rPr>
        <w:t xml:space="preserve">Aziridine </w:t>
      </w:r>
      <w:r w:rsidR="006F1DFD">
        <w:rPr>
          <w:b/>
          <w:szCs w:val="17"/>
        </w:rPr>
        <w:t>4a</w:t>
      </w:r>
      <w:r>
        <w:rPr>
          <w:szCs w:val="17"/>
        </w:rPr>
        <w:t xml:space="preserve"> was formed with</w:t>
      </w:r>
      <w:r w:rsidR="00FA3CAC">
        <w:rPr>
          <w:szCs w:val="17"/>
        </w:rPr>
        <w:t xml:space="preserve"> exclusive </w:t>
      </w:r>
      <w:r w:rsidR="00FA3CAC" w:rsidRPr="00FA3CAC">
        <w:rPr>
          <w:i/>
          <w:szCs w:val="17"/>
        </w:rPr>
        <w:t>trans</w:t>
      </w:r>
      <w:r w:rsidR="00FA3CAC">
        <w:rPr>
          <w:szCs w:val="17"/>
        </w:rPr>
        <w:t>-diaste</w:t>
      </w:r>
      <w:r w:rsidR="009B1DCE">
        <w:rPr>
          <w:szCs w:val="17"/>
        </w:rPr>
        <w:t>re</w:t>
      </w:r>
      <w:r w:rsidR="00FA3CAC">
        <w:rPr>
          <w:szCs w:val="17"/>
        </w:rPr>
        <w:t xml:space="preserve">oselectivity </w:t>
      </w:r>
      <w:r w:rsidR="00740130" w:rsidRPr="00740130">
        <w:rPr>
          <w:szCs w:val="17"/>
        </w:rPr>
        <w:t>(</w:t>
      </w:r>
      <w:r w:rsidR="00740130" w:rsidRPr="00740130">
        <w:rPr>
          <w:szCs w:val="17"/>
          <w:vertAlign w:val="superscript"/>
        </w:rPr>
        <w:t>3</w:t>
      </w:r>
      <w:r w:rsidR="00740130" w:rsidRPr="00740130">
        <w:rPr>
          <w:i/>
          <w:szCs w:val="17"/>
        </w:rPr>
        <w:t>J</w:t>
      </w:r>
      <w:r w:rsidR="00740130" w:rsidRPr="00740130">
        <w:rPr>
          <w:szCs w:val="17"/>
        </w:rPr>
        <w:t xml:space="preserve"> = 2.1 Hz) (entry 3). Various bases were then screened. Whilst NaOH did not prove efficient </w:t>
      </w:r>
      <w:r w:rsidR="00FA3CAC">
        <w:rPr>
          <w:szCs w:val="17"/>
        </w:rPr>
        <w:t>for</w:t>
      </w:r>
      <w:r w:rsidR="00740130" w:rsidRPr="00740130">
        <w:rPr>
          <w:szCs w:val="17"/>
        </w:rPr>
        <w:t xml:space="preserve"> this transformation (entry 4), various alkoxide bases provided uniformly high yields of the aziridine (entries 5-7). Continuing with isopropoxide as the base, various polar aprotic solvents were subsequently screened to see if any further improvements in the yield could be obtained. In MeCN and 1,4-dioxane moderate levels of aziridine were observed (entries 8-9) but in DMSO only trace amounts of the aziridine was detected (entry 10), with the optimal solvent remaining CH</w:t>
      </w:r>
      <w:r w:rsidR="00740130" w:rsidRPr="00740130">
        <w:rPr>
          <w:szCs w:val="17"/>
          <w:vertAlign w:val="subscript"/>
        </w:rPr>
        <w:t>2</w:t>
      </w:r>
      <w:r w:rsidR="00740130" w:rsidRPr="00740130">
        <w:rPr>
          <w:szCs w:val="17"/>
        </w:rPr>
        <w:t>Cl</w:t>
      </w:r>
      <w:r w:rsidR="00740130" w:rsidRPr="00740130">
        <w:rPr>
          <w:szCs w:val="17"/>
          <w:vertAlign w:val="subscript"/>
        </w:rPr>
        <w:t>2</w:t>
      </w:r>
      <w:r w:rsidR="00740130" w:rsidRPr="00740130">
        <w:rPr>
          <w:szCs w:val="17"/>
        </w:rPr>
        <w:t xml:space="preserve"> (entry </w:t>
      </w:r>
      <w:r w:rsidR="00740130" w:rsidRPr="00E8329B">
        <w:rPr>
          <w:szCs w:val="17"/>
        </w:rPr>
        <w:t>3)</w:t>
      </w:r>
    </w:p>
    <w:p w:rsidR="00FE4088" w:rsidRDefault="00FE4088" w:rsidP="00F30E45">
      <w:pPr>
        <w:sectPr w:rsidR="00FE4088" w:rsidSect="004014C3">
          <w:pgSz w:w="11906" w:h="16838" w:code="9"/>
          <w:pgMar w:top="1418" w:right="992" w:bottom="1134" w:left="992" w:header="709" w:footer="789" w:gutter="0"/>
          <w:cols w:space="568"/>
          <w:docGrid w:linePitch="360"/>
        </w:sectPr>
      </w:pPr>
    </w:p>
    <w:p w:rsidR="00E8329B" w:rsidRDefault="004014C3" w:rsidP="004014C3">
      <w:pPr>
        <w:pStyle w:val="GraphicCaptionPara"/>
        <w:rPr>
          <w:b w:val="0"/>
        </w:rPr>
      </w:pPr>
      <w:r>
        <w:t>Table 2</w:t>
      </w:r>
      <w:r w:rsidRPr="004E45FD">
        <w:rPr>
          <w:b w:val="0"/>
        </w:rPr>
        <w:tab/>
      </w:r>
      <w:r w:rsidR="00C5691D" w:rsidRPr="004E45FD">
        <w:rPr>
          <w:b w:val="0"/>
        </w:rPr>
        <w:t xml:space="preserve">Aziridination of aliphatic </w:t>
      </w:r>
      <w:r w:rsidR="00C5691D" w:rsidRPr="004E45FD">
        <w:rPr>
          <w:rFonts w:ascii="Symbol" w:hAnsi="Symbol"/>
          <w:b w:val="0"/>
        </w:rPr>
        <w:t></w:t>
      </w:r>
      <w:r w:rsidR="00C5691D" w:rsidRPr="004E45FD">
        <w:rPr>
          <w:b w:val="0"/>
        </w:rPr>
        <w:t>,</w:t>
      </w:r>
      <w:r w:rsidR="00C5691D" w:rsidRPr="004E45FD">
        <w:rPr>
          <w:rFonts w:ascii="Symbol" w:hAnsi="Symbol"/>
          <w:b w:val="0"/>
        </w:rPr>
        <w:t></w:t>
      </w:r>
      <w:r w:rsidR="00C5691D" w:rsidRPr="004E45FD">
        <w:rPr>
          <w:b w:val="0"/>
        </w:rPr>
        <w:t>-unsaturated ketones</w:t>
      </w:r>
      <w:r w:rsidR="000B03A1">
        <w:rPr>
          <w:b w:val="0"/>
        </w:rPr>
        <w:t xml:space="preserve"> </w:t>
      </w:r>
      <w:r w:rsidR="006F1DFD">
        <w:t>3a-i</w:t>
      </w:r>
    </w:p>
    <w:p w:rsidR="00A50C96" w:rsidRDefault="00D21A74" w:rsidP="00A50C96">
      <w:pPr>
        <w:jc w:val="center"/>
      </w:pPr>
      <w:r>
        <w:rPr>
          <w:noProof/>
        </w:rPr>
        <w:pict>
          <v:shape id="_x0000_s1031" type="#_x0000_t75" style="position:absolute;left:0;text-align:left;margin-left:121.45pt;margin-top:.5pt;width:253.4pt;height:56.7pt;z-index:251663360">
            <v:imagedata r:id="rId20" o:title=""/>
            <w10:wrap type="square"/>
          </v:shape>
          <o:OLEObject Type="Embed" ProgID="ChemDraw.Document.6.0" ShapeID="_x0000_s1031" DrawAspect="Content" ObjectID="_1505281255" r:id="rId21"/>
        </w:pict>
      </w:r>
    </w:p>
    <w:p w:rsidR="00A31BC4" w:rsidRDefault="00A31BC4" w:rsidP="00A50C96">
      <w:pPr>
        <w:jc w:val="center"/>
      </w:pPr>
    </w:p>
    <w:p w:rsidR="00A31BC4" w:rsidRDefault="00A31BC4" w:rsidP="00A50C96">
      <w:pPr>
        <w:jc w:val="center"/>
      </w:pPr>
    </w:p>
    <w:p w:rsidR="000B03A1" w:rsidRPr="004E45FD" w:rsidRDefault="000B03A1" w:rsidP="00A50C96">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2410"/>
        <w:gridCol w:w="1017"/>
        <w:gridCol w:w="2160"/>
        <w:gridCol w:w="538"/>
        <w:gridCol w:w="1479"/>
        <w:gridCol w:w="1292"/>
      </w:tblGrid>
      <w:tr w:rsidR="00155783" w:rsidRPr="004E45FD" w:rsidTr="00B77919">
        <w:tc>
          <w:tcPr>
            <w:tcW w:w="1242" w:type="dxa"/>
            <w:tcBorders>
              <w:top w:val="single" w:sz="4" w:space="0" w:color="auto"/>
              <w:bottom w:val="single" w:sz="4" w:space="0" w:color="auto"/>
            </w:tcBorders>
          </w:tcPr>
          <w:p w:rsidR="00155783" w:rsidRPr="004E45FD" w:rsidRDefault="00155783" w:rsidP="00C5691D">
            <w:pPr>
              <w:contextualSpacing/>
              <w:rPr>
                <w:rFonts w:ascii="Calibri Light" w:hAnsi="Calibri Light"/>
                <w:sz w:val="15"/>
              </w:rPr>
            </w:pPr>
            <w:r w:rsidRPr="004E45FD">
              <w:rPr>
                <w:rFonts w:ascii="Calibri Light" w:hAnsi="Calibri Light"/>
                <w:sz w:val="15"/>
              </w:rPr>
              <w:t>Entry</w:t>
            </w:r>
            <w:r w:rsidRPr="004E45FD">
              <w:rPr>
                <w:rFonts w:ascii="Calibri Light" w:hAnsi="Calibri Light"/>
                <w:sz w:val="15"/>
                <w:vertAlign w:val="superscript"/>
              </w:rPr>
              <w:t>a</w:t>
            </w:r>
          </w:p>
        </w:tc>
        <w:tc>
          <w:tcPr>
            <w:tcW w:w="2410" w:type="dxa"/>
            <w:tcBorders>
              <w:top w:val="single" w:sz="4" w:space="0" w:color="auto"/>
              <w:bottom w:val="single" w:sz="4" w:space="0" w:color="auto"/>
            </w:tcBorders>
          </w:tcPr>
          <w:p w:rsidR="00155783" w:rsidRPr="004E45FD" w:rsidRDefault="00155783" w:rsidP="00C5691D">
            <w:pPr>
              <w:contextualSpacing/>
              <w:rPr>
                <w:rFonts w:ascii="Calibri Light" w:hAnsi="Calibri Light"/>
                <w:sz w:val="15"/>
              </w:rPr>
            </w:pPr>
            <w:r w:rsidRPr="004E45FD">
              <w:rPr>
                <w:rFonts w:ascii="Calibri Light" w:hAnsi="Calibri Light"/>
                <w:sz w:val="15"/>
              </w:rPr>
              <w:t>Substrate</w:t>
            </w:r>
          </w:p>
        </w:tc>
        <w:tc>
          <w:tcPr>
            <w:tcW w:w="1017" w:type="dxa"/>
            <w:tcBorders>
              <w:top w:val="single" w:sz="4" w:space="0" w:color="auto"/>
              <w:bottom w:val="single" w:sz="4" w:space="0" w:color="auto"/>
            </w:tcBorders>
          </w:tcPr>
          <w:p w:rsidR="00155783" w:rsidRPr="004E45FD" w:rsidRDefault="00155783" w:rsidP="00C5691D">
            <w:pPr>
              <w:contextualSpacing/>
              <w:rPr>
                <w:rFonts w:ascii="Calibri Light" w:hAnsi="Calibri Light"/>
                <w:sz w:val="15"/>
              </w:rPr>
            </w:pPr>
          </w:p>
        </w:tc>
        <w:tc>
          <w:tcPr>
            <w:tcW w:w="2160" w:type="dxa"/>
            <w:tcBorders>
              <w:top w:val="single" w:sz="4" w:space="0" w:color="auto"/>
              <w:bottom w:val="single" w:sz="4" w:space="0" w:color="auto"/>
            </w:tcBorders>
          </w:tcPr>
          <w:p w:rsidR="00155783" w:rsidRPr="004E45FD" w:rsidRDefault="00155783" w:rsidP="007A6138">
            <w:pPr>
              <w:contextualSpacing/>
              <w:jc w:val="left"/>
              <w:rPr>
                <w:rFonts w:ascii="Calibri Light" w:hAnsi="Calibri Light"/>
                <w:sz w:val="15"/>
              </w:rPr>
            </w:pPr>
            <w:r w:rsidRPr="004E45FD">
              <w:rPr>
                <w:rFonts w:ascii="Calibri Light" w:hAnsi="Calibri Light"/>
                <w:sz w:val="15"/>
              </w:rPr>
              <w:t>Product</w:t>
            </w:r>
          </w:p>
        </w:tc>
        <w:tc>
          <w:tcPr>
            <w:tcW w:w="538" w:type="dxa"/>
            <w:tcBorders>
              <w:top w:val="single" w:sz="4" w:space="0" w:color="auto"/>
              <w:bottom w:val="single" w:sz="4" w:space="0" w:color="auto"/>
            </w:tcBorders>
          </w:tcPr>
          <w:p w:rsidR="00155783" w:rsidRPr="004E45FD" w:rsidRDefault="00155783" w:rsidP="00C5691D">
            <w:pPr>
              <w:contextualSpacing/>
              <w:rPr>
                <w:rFonts w:ascii="Calibri Light" w:hAnsi="Calibri Light"/>
                <w:sz w:val="15"/>
              </w:rPr>
            </w:pPr>
          </w:p>
        </w:tc>
        <w:tc>
          <w:tcPr>
            <w:tcW w:w="1479" w:type="dxa"/>
            <w:tcBorders>
              <w:top w:val="single" w:sz="4" w:space="0" w:color="auto"/>
              <w:bottom w:val="single" w:sz="4" w:space="0" w:color="auto"/>
            </w:tcBorders>
          </w:tcPr>
          <w:p w:rsidR="00155783" w:rsidRPr="004E45FD" w:rsidRDefault="00155783" w:rsidP="00C5691D">
            <w:pPr>
              <w:contextualSpacing/>
              <w:rPr>
                <w:rFonts w:ascii="Calibri Light" w:hAnsi="Calibri Light"/>
                <w:sz w:val="15"/>
              </w:rPr>
            </w:pPr>
            <w:r w:rsidRPr="004E45FD">
              <w:rPr>
                <w:rFonts w:ascii="Calibri Light" w:hAnsi="Calibri Light"/>
                <w:sz w:val="15"/>
              </w:rPr>
              <w:t>Conversion</w:t>
            </w:r>
            <w:r w:rsidR="00BB6CF8" w:rsidRPr="00BB6CF8">
              <w:rPr>
                <w:rFonts w:ascii="Calibri Light" w:hAnsi="Calibri Light"/>
                <w:sz w:val="15"/>
                <w:vertAlign w:val="superscript"/>
              </w:rPr>
              <w:t>b</w:t>
            </w:r>
          </w:p>
          <w:p w:rsidR="00155783" w:rsidRPr="004E45FD" w:rsidRDefault="00155783" w:rsidP="00C5691D">
            <w:pPr>
              <w:contextualSpacing/>
              <w:rPr>
                <w:rFonts w:ascii="Calibri Light" w:hAnsi="Calibri Light"/>
                <w:sz w:val="15"/>
              </w:rPr>
            </w:pPr>
            <w:r w:rsidRPr="004E45FD">
              <w:rPr>
                <w:rFonts w:ascii="Calibri Light" w:hAnsi="Calibri Light"/>
                <w:sz w:val="15"/>
              </w:rPr>
              <w:t>(%)</w:t>
            </w:r>
          </w:p>
        </w:tc>
        <w:tc>
          <w:tcPr>
            <w:tcW w:w="1292" w:type="dxa"/>
            <w:tcBorders>
              <w:top w:val="single" w:sz="4" w:space="0" w:color="auto"/>
              <w:bottom w:val="single" w:sz="4" w:space="0" w:color="auto"/>
            </w:tcBorders>
          </w:tcPr>
          <w:p w:rsidR="00155783" w:rsidRPr="004E45FD" w:rsidRDefault="00155783" w:rsidP="00C5691D">
            <w:pPr>
              <w:contextualSpacing/>
              <w:rPr>
                <w:rFonts w:ascii="Calibri Light" w:hAnsi="Calibri Light"/>
                <w:sz w:val="15"/>
              </w:rPr>
            </w:pPr>
            <w:r w:rsidRPr="004E45FD">
              <w:rPr>
                <w:rFonts w:ascii="Calibri Light" w:hAnsi="Calibri Light"/>
                <w:sz w:val="15"/>
              </w:rPr>
              <w:t>Yield</w:t>
            </w:r>
            <w:r w:rsidR="00BB6CF8" w:rsidRPr="00BB6CF8">
              <w:rPr>
                <w:rFonts w:ascii="Calibri Light" w:hAnsi="Calibri Light"/>
                <w:sz w:val="15"/>
                <w:vertAlign w:val="superscript"/>
              </w:rPr>
              <w:t>c</w:t>
            </w:r>
          </w:p>
          <w:p w:rsidR="00155783" w:rsidRPr="004E45FD" w:rsidRDefault="00155783" w:rsidP="00C5691D">
            <w:pPr>
              <w:spacing w:before="240"/>
              <w:contextualSpacing/>
              <w:rPr>
                <w:rFonts w:ascii="Calibri Light" w:hAnsi="Calibri Light"/>
                <w:sz w:val="15"/>
              </w:rPr>
            </w:pPr>
            <w:r w:rsidRPr="004E45FD">
              <w:rPr>
                <w:rFonts w:ascii="Calibri Light" w:hAnsi="Calibri Light"/>
                <w:sz w:val="15"/>
              </w:rPr>
              <w:t>(%)</w:t>
            </w:r>
          </w:p>
        </w:tc>
      </w:tr>
      <w:tr w:rsidR="00155783" w:rsidRPr="004E45FD" w:rsidTr="00B77919">
        <w:trPr>
          <w:trHeight w:val="614"/>
        </w:trPr>
        <w:tc>
          <w:tcPr>
            <w:tcW w:w="1242" w:type="dxa"/>
            <w:tcBorders>
              <w:top w:val="single" w:sz="4" w:space="0" w:color="auto"/>
            </w:tcBorders>
          </w:tcPr>
          <w:p w:rsidR="00155783" w:rsidRPr="004E45FD" w:rsidRDefault="00155783" w:rsidP="00C5691D">
            <w:pPr>
              <w:contextualSpacing/>
              <w:rPr>
                <w:rFonts w:ascii="Calibri Light" w:hAnsi="Calibri Light"/>
                <w:sz w:val="15"/>
              </w:rPr>
            </w:pPr>
            <w:r w:rsidRPr="004E45FD">
              <w:rPr>
                <w:rFonts w:ascii="Calibri Light" w:hAnsi="Calibri Light"/>
                <w:sz w:val="15"/>
              </w:rPr>
              <w:t>1</w:t>
            </w:r>
          </w:p>
        </w:tc>
        <w:tc>
          <w:tcPr>
            <w:tcW w:w="2410" w:type="dxa"/>
            <w:tcBorders>
              <w:top w:val="single" w:sz="4" w:space="0" w:color="auto"/>
            </w:tcBorders>
          </w:tcPr>
          <w:p w:rsidR="00155783" w:rsidRPr="00177415" w:rsidRDefault="00D21A74" w:rsidP="00B2727B">
            <w:r>
              <w:rPr>
                <w:noProof/>
              </w:rPr>
              <w:pict>
                <v:shape id="_x0000_s1046" type="#_x0000_t75" style="position:absolute;left:0;text-align:left;margin-left:0;margin-top:0;width:51pt;height:26.25pt;z-index:251687936;mso-position-horizontal:center;mso-position-horizontal-relative:margin;mso-position-vertical:top;mso-position-vertical-relative:margin">
                  <v:imagedata r:id="rId22" o:title=""/>
                  <w10:wrap type="square" anchorx="margin" anchory="margin"/>
                </v:shape>
                <o:OLEObject Type="Embed" ProgID="ChemDraw.Document.6.0" ShapeID="_x0000_s1046" DrawAspect="Content" ObjectID="_1505281256" r:id="rId23"/>
              </w:pict>
            </w:r>
          </w:p>
        </w:tc>
        <w:tc>
          <w:tcPr>
            <w:tcW w:w="1017" w:type="dxa"/>
            <w:tcBorders>
              <w:top w:val="single" w:sz="4" w:space="0" w:color="auto"/>
            </w:tcBorders>
          </w:tcPr>
          <w:p w:rsidR="00557763" w:rsidRDefault="00557763" w:rsidP="00B2727B">
            <w:pPr>
              <w:rPr>
                <w:b/>
              </w:rPr>
            </w:pPr>
          </w:p>
          <w:p w:rsidR="00155783" w:rsidRPr="00C61CCA" w:rsidRDefault="006F1DFD" w:rsidP="00B2727B">
            <w:pPr>
              <w:rPr>
                <w:b/>
              </w:rPr>
            </w:pPr>
            <w:r>
              <w:rPr>
                <w:b/>
              </w:rPr>
              <w:t>3a</w:t>
            </w:r>
          </w:p>
        </w:tc>
        <w:tc>
          <w:tcPr>
            <w:tcW w:w="2160" w:type="dxa"/>
            <w:tcBorders>
              <w:top w:val="single" w:sz="4" w:space="0" w:color="auto"/>
            </w:tcBorders>
          </w:tcPr>
          <w:p w:rsidR="00155783" w:rsidRPr="004E45FD" w:rsidRDefault="00D21A74" w:rsidP="00B77919">
            <w:pPr>
              <w:jc w:val="left"/>
            </w:pPr>
            <w:r>
              <w:rPr>
                <w:noProof/>
              </w:rPr>
              <w:pict>
                <v:shape id="_x0000_s1055" type="#_x0000_t75" style="position:absolute;margin-left:0;margin-top:0;width:49.5pt;height:27pt;z-index:251698176;mso-position-horizontal:left;mso-position-horizontal-relative:margin;mso-position-vertical:top;mso-position-vertical-relative:margin">
                  <v:imagedata r:id="rId24" o:title=""/>
                  <w10:wrap type="square" anchorx="margin" anchory="margin"/>
                </v:shape>
                <o:OLEObject Type="Embed" ProgID="ChemDraw.Document.6.0" ShapeID="_x0000_s1055" DrawAspect="Content" ObjectID="_1505281257" r:id="rId25"/>
              </w:pict>
            </w:r>
          </w:p>
        </w:tc>
        <w:tc>
          <w:tcPr>
            <w:tcW w:w="538" w:type="dxa"/>
            <w:tcBorders>
              <w:top w:val="single" w:sz="4" w:space="0" w:color="auto"/>
            </w:tcBorders>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4a</w:t>
            </w:r>
          </w:p>
        </w:tc>
        <w:tc>
          <w:tcPr>
            <w:tcW w:w="1479" w:type="dxa"/>
            <w:tcBorders>
              <w:top w:val="single" w:sz="4" w:space="0" w:color="auto"/>
            </w:tcBorders>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&gt;95</w:t>
            </w:r>
          </w:p>
        </w:tc>
        <w:tc>
          <w:tcPr>
            <w:tcW w:w="1292" w:type="dxa"/>
            <w:tcBorders>
              <w:top w:val="single" w:sz="4" w:space="0" w:color="auto"/>
            </w:tcBorders>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80</w:t>
            </w:r>
          </w:p>
        </w:tc>
      </w:tr>
      <w:tr w:rsidR="00155783" w:rsidRPr="004E45FD" w:rsidTr="00B77919">
        <w:trPr>
          <w:trHeight w:val="386"/>
        </w:trPr>
        <w:tc>
          <w:tcPr>
            <w:tcW w:w="1242" w:type="dxa"/>
          </w:tcPr>
          <w:p w:rsidR="00155783" w:rsidRPr="004E45FD" w:rsidRDefault="00155783" w:rsidP="00C5691D">
            <w:pPr>
              <w:contextualSpacing/>
              <w:rPr>
                <w:rFonts w:ascii="Calibri Light" w:hAnsi="Calibri Light"/>
                <w:sz w:val="15"/>
              </w:rPr>
            </w:pPr>
            <w:r w:rsidRPr="004E45FD">
              <w:rPr>
                <w:rFonts w:ascii="Calibri Light" w:hAnsi="Calibri Light"/>
                <w:sz w:val="15"/>
              </w:rPr>
              <w:t>2</w:t>
            </w:r>
          </w:p>
        </w:tc>
        <w:tc>
          <w:tcPr>
            <w:tcW w:w="2410" w:type="dxa"/>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47" type="#_x0000_t75" style="position:absolute;left:0;text-align:left;margin-left:0;margin-top:0;width:61.5pt;height:35.55pt;z-index:251688960;mso-position-horizontal:center;mso-position-horizontal-relative:margin;mso-position-vertical:top;mso-position-vertical-relative:margin">
                  <v:imagedata r:id="rId26" o:title=""/>
                  <w10:wrap type="square" anchorx="margin" anchory="margin"/>
                </v:shape>
                <o:OLEObject Type="Embed" ProgID="ChemDraw.Document.6.0" ShapeID="_x0000_s1047" DrawAspect="Content" ObjectID="_1505281258" r:id="rId27"/>
              </w:pict>
            </w:r>
          </w:p>
        </w:tc>
        <w:tc>
          <w:tcPr>
            <w:tcW w:w="1017" w:type="dxa"/>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3b</w:t>
            </w:r>
          </w:p>
        </w:tc>
        <w:tc>
          <w:tcPr>
            <w:tcW w:w="2160" w:type="dxa"/>
          </w:tcPr>
          <w:p w:rsidR="00155783" w:rsidRPr="004E45FD" w:rsidRDefault="00D21A74" w:rsidP="00C61CCA">
            <w:pPr>
              <w:contextualSpacing/>
              <w:jc w:val="center"/>
              <w:rPr>
                <w:rFonts w:ascii="Calibri Light" w:hAnsi="Calibri Light"/>
                <w:sz w:val="15"/>
              </w:rPr>
            </w:pPr>
            <w:r>
              <w:rPr>
                <w:noProof/>
              </w:rPr>
              <w:pict>
                <v:shape id="_x0000_s1044" type="#_x0000_t75" style="position:absolute;left:0;text-align:left;margin-left:0;margin-top:0;width:61.5pt;height:36.75pt;z-index:251683840;mso-position-horizontal:left;mso-position-horizontal-relative:margin;mso-position-vertical:top;mso-position-vertical-relative:margin">
                  <v:imagedata r:id="rId28" o:title=""/>
                  <w10:wrap type="square" anchorx="margin" anchory="margin"/>
                </v:shape>
                <o:OLEObject Type="Embed" ProgID="ChemDraw.Document.6.0" ShapeID="_x0000_s1044" DrawAspect="Content" ObjectID="_1505281259" r:id="rId29"/>
              </w:pict>
            </w:r>
          </w:p>
        </w:tc>
        <w:tc>
          <w:tcPr>
            <w:tcW w:w="538" w:type="dxa"/>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4b</w:t>
            </w:r>
          </w:p>
        </w:tc>
        <w:tc>
          <w:tcPr>
            <w:tcW w:w="1479"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&gt;95</w:t>
            </w:r>
          </w:p>
        </w:tc>
        <w:tc>
          <w:tcPr>
            <w:tcW w:w="1292"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51</w:t>
            </w:r>
          </w:p>
        </w:tc>
      </w:tr>
      <w:tr w:rsidR="00155783" w:rsidRPr="004E45FD" w:rsidTr="00B77919">
        <w:tc>
          <w:tcPr>
            <w:tcW w:w="1242" w:type="dxa"/>
          </w:tcPr>
          <w:p w:rsidR="00155783" w:rsidRPr="004E45FD" w:rsidRDefault="00155783" w:rsidP="00C5691D">
            <w:pPr>
              <w:contextualSpacing/>
              <w:rPr>
                <w:rFonts w:ascii="Calibri Light" w:hAnsi="Calibri Light"/>
                <w:sz w:val="15"/>
              </w:rPr>
            </w:pPr>
            <w:r w:rsidRPr="004E45FD">
              <w:rPr>
                <w:rFonts w:ascii="Calibri Light" w:hAnsi="Calibri Light"/>
                <w:sz w:val="15"/>
              </w:rPr>
              <w:t>3</w:t>
            </w:r>
          </w:p>
        </w:tc>
        <w:tc>
          <w:tcPr>
            <w:tcW w:w="2410" w:type="dxa"/>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48" type="#_x0000_t75" style="position:absolute;left:0;text-align:left;margin-left:0;margin-top:0;width:60.8pt;height:34.95pt;z-index:251689984;mso-position-horizontal:center;mso-position-horizontal-relative:margin;mso-position-vertical:top;mso-position-vertical-relative:margin">
                  <v:imagedata r:id="rId30" o:title=""/>
                  <w10:wrap type="square" anchorx="margin" anchory="margin"/>
                </v:shape>
                <o:OLEObject Type="Embed" ProgID="ChemDraw.Document.6.0" ShapeID="_x0000_s1048" DrawAspect="Content" ObjectID="_1505281260" r:id="rId31"/>
              </w:pict>
            </w:r>
          </w:p>
        </w:tc>
        <w:tc>
          <w:tcPr>
            <w:tcW w:w="1017" w:type="dxa"/>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3c</w:t>
            </w:r>
          </w:p>
        </w:tc>
        <w:tc>
          <w:tcPr>
            <w:tcW w:w="2160" w:type="dxa"/>
          </w:tcPr>
          <w:p w:rsidR="00155783" w:rsidRPr="004E45FD" w:rsidRDefault="00D21A74" w:rsidP="00C61CCA">
            <w:pPr>
              <w:contextualSpacing/>
              <w:jc w:val="center"/>
              <w:rPr>
                <w:rFonts w:ascii="Calibri Light" w:hAnsi="Calibri Light"/>
                <w:sz w:val="15"/>
              </w:rPr>
            </w:pPr>
            <w:r>
              <w:rPr>
                <w:noProof/>
              </w:rPr>
              <w:pict>
                <v:shape id="_x0000_s1043" type="#_x0000_t75" style="position:absolute;left:0;text-align:left;margin-left:0;margin-top:0;width:60.75pt;height:36pt;z-index:251681792;mso-position-horizontal:left;mso-position-horizontal-relative:margin;mso-position-vertical:top;mso-position-vertical-relative:margin">
                  <v:imagedata r:id="rId32" o:title=""/>
                  <w10:wrap type="square" anchorx="margin" anchory="margin"/>
                </v:shape>
                <o:OLEObject Type="Embed" ProgID="ChemDraw.Document.6.0" ShapeID="_x0000_s1043" DrawAspect="Content" ObjectID="_1505281261" r:id="rId33"/>
              </w:pict>
            </w:r>
          </w:p>
        </w:tc>
        <w:tc>
          <w:tcPr>
            <w:tcW w:w="538" w:type="dxa"/>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4c</w:t>
            </w:r>
          </w:p>
        </w:tc>
        <w:tc>
          <w:tcPr>
            <w:tcW w:w="1479"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&gt;95</w:t>
            </w:r>
          </w:p>
        </w:tc>
        <w:tc>
          <w:tcPr>
            <w:tcW w:w="1292"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91</w:t>
            </w:r>
          </w:p>
        </w:tc>
      </w:tr>
      <w:tr w:rsidR="00155783" w:rsidRPr="004E45FD" w:rsidTr="00B77919">
        <w:tc>
          <w:tcPr>
            <w:tcW w:w="1242" w:type="dxa"/>
          </w:tcPr>
          <w:p w:rsidR="00155783" w:rsidRPr="004E45FD" w:rsidRDefault="00155783" w:rsidP="00C5691D">
            <w:pPr>
              <w:contextualSpacing/>
              <w:rPr>
                <w:rFonts w:ascii="Calibri Light" w:hAnsi="Calibri Light"/>
                <w:sz w:val="15"/>
              </w:rPr>
            </w:pPr>
            <w:r w:rsidRPr="004E45FD">
              <w:rPr>
                <w:rFonts w:ascii="Calibri Light" w:hAnsi="Calibri Light"/>
                <w:sz w:val="15"/>
              </w:rPr>
              <w:t>4</w:t>
            </w:r>
          </w:p>
        </w:tc>
        <w:tc>
          <w:tcPr>
            <w:tcW w:w="2410" w:type="dxa"/>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49" type="#_x0000_t75" style="position:absolute;left:0;text-align:left;margin-left:0;margin-top:0;width:50.25pt;height:41.9pt;z-index:251691008;mso-position-horizontal:center;mso-position-horizontal-relative:margin;mso-position-vertical:top;mso-position-vertical-relative:margin">
                  <v:imagedata r:id="rId34" o:title=""/>
                  <w10:wrap type="square" anchorx="margin" anchory="margin"/>
                </v:shape>
                <o:OLEObject Type="Embed" ProgID="ChemDraw.Document.6.0" ShapeID="_x0000_s1049" DrawAspect="Content" ObjectID="_1505281262" r:id="rId35"/>
              </w:pict>
            </w:r>
          </w:p>
        </w:tc>
        <w:tc>
          <w:tcPr>
            <w:tcW w:w="1017" w:type="dxa"/>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3d</w:t>
            </w:r>
          </w:p>
        </w:tc>
        <w:tc>
          <w:tcPr>
            <w:tcW w:w="2160" w:type="dxa"/>
          </w:tcPr>
          <w:p w:rsidR="00155783" w:rsidRPr="004E45FD" w:rsidRDefault="00D21A74" w:rsidP="00C61CCA">
            <w:pPr>
              <w:contextualSpacing/>
              <w:jc w:val="center"/>
              <w:rPr>
                <w:rFonts w:ascii="Calibri Light" w:hAnsi="Calibri Light"/>
                <w:sz w:val="15"/>
              </w:rPr>
            </w:pPr>
            <w:r>
              <w:rPr>
                <w:noProof/>
              </w:rPr>
              <w:pict>
                <v:shape id="_x0000_s1042" type="#_x0000_t75" style="position:absolute;left:0;text-align:left;margin-left:0;margin-top:0;width:50.25pt;height:42.75pt;z-index:251679744;mso-position-horizontal:left;mso-position-horizontal-relative:margin;mso-position-vertical:top;mso-position-vertical-relative:margin">
                  <v:imagedata r:id="rId36" o:title=""/>
                  <w10:wrap type="square" anchorx="margin" anchory="margin"/>
                </v:shape>
                <o:OLEObject Type="Embed" ProgID="ChemDraw.Document.6.0" ShapeID="_x0000_s1042" DrawAspect="Content" ObjectID="_1505281263" r:id="rId37"/>
              </w:pict>
            </w:r>
          </w:p>
        </w:tc>
        <w:tc>
          <w:tcPr>
            <w:tcW w:w="538" w:type="dxa"/>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4d</w:t>
            </w:r>
          </w:p>
        </w:tc>
        <w:tc>
          <w:tcPr>
            <w:tcW w:w="1479"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70</w:t>
            </w:r>
          </w:p>
        </w:tc>
        <w:tc>
          <w:tcPr>
            <w:tcW w:w="1292"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63</w:t>
            </w:r>
          </w:p>
        </w:tc>
      </w:tr>
      <w:tr w:rsidR="00155783" w:rsidRPr="004E45FD" w:rsidTr="00B77919">
        <w:tc>
          <w:tcPr>
            <w:tcW w:w="1242" w:type="dxa"/>
          </w:tcPr>
          <w:p w:rsidR="00155783" w:rsidRPr="004E45FD" w:rsidRDefault="00155783" w:rsidP="00C5691D">
            <w:pPr>
              <w:contextualSpacing/>
              <w:rPr>
                <w:rFonts w:ascii="Calibri Light" w:hAnsi="Calibri Light"/>
                <w:sz w:val="15"/>
              </w:rPr>
            </w:pPr>
            <w:r w:rsidRPr="004E45FD">
              <w:rPr>
                <w:rFonts w:ascii="Calibri Light" w:hAnsi="Calibri Light"/>
                <w:sz w:val="15"/>
              </w:rPr>
              <w:t>5</w:t>
            </w:r>
          </w:p>
        </w:tc>
        <w:tc>
          <w:tcPr>
            <w:tcW w:w="2410" w:type="dxa"/>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50" type="#_x0000_t75" style="position:absolute;left:0;text-align:left;margin-left:0;margin-top:0;width:69.7pt;height:26.15pt;z-index:251692032;mso-position-horizontal:center;mso-position-horizontal-relative:margin;mso-position-vertical:top;mso-position-vertical-relative:margin">
                  <v:imagedata r:id="rId38" o:title=""/>
                  <w10:wrap type="square" anchorx="margin" anchory="margin"/>
                </v:shape>
                <o:OLEObject Type="Embed" ProgID="ChemDraw.Document.6.0" ShapeID="_x0000_s1050" DrawAspect="Content" ObjectID="_1505281264" r:id="rId39"/>
              </w:pict>
            </w:r>
          </w:p>
        </w:tc>
        <w:tc>
          <w:tcPr>
            <w:tcW w:w="1017" w:type="dxa"/>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3e</w:t>
            </w:r>
          </w:p>
        </w:tc>
        <w:tc>
          <w:tcPr>
            <w:tcW w:w="2160" w:type="dxa"/>
          </w:tcPr>
          <w:p w:rsidR="00155783" w:rsidRPr="004E45FD" w:rsidRDefault="00D21A74" w:rsidP="00C61CCA">
            <w:pPr>
              <w:contextualSpacing/>
              <w:jc w:val="center"/>
              <w:rPr>
                <w:rFonts w:ascii="Calibri Light" w:hAnsi="Calibri Light"/>
                <w:sz w:val="15"/>
              </w:rPr>
            </w:pPr>
            <w:r>
              <w:rPr>
                <w:noProof/>
              </w:rPr>
              <w:pict>
                <v:shape id="_x0000_s1041" type="#_x0000_t75" style="position:absolute;left:0;text-align:left;margin-left:0;margin-top:0;width:69.75pt;height:27pt;z-index:251677696;mso-position-horizontal:left;mso-position-horizontal-relative:margin;mso-position-vertical:top;mso-position-vertical-relative:margin">
                  <v:imagedata r:id="rId40" o:title=""/>
                  <w10:wrap type="square" anchorx="margin" anchory="margin"/>
                </v:shape>
                <o:OLEObject Type="Embed" ProgID="ChemDraw.Document.6.0" ShapeID="_x0000_s1041" DrawAspect="Content" ObjectID="_1505281265" r:id="rId41"/>
              </w:pict>
            </w:r>
          </w:p>
        </w:tc>
        <w:tc>
          <w:tcPr>
            <w:tcW w:w="538" w:type="dxa"/>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4e</w:t>
            </w:r>
          </w:p>
        </w:tc>
        <w:tc>
          <w:tcPr>
            <w:tcW w:w="1479"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&gt;95</w:t>
            </w:r>
          </w:p>
        </w:tc>
        <w:tc>
          <w:tcPr>
            <w:tcW w:w="1292"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60</w:t>
            </w:r>
          </w:p>
        </w:tc>
      </w:tr>
      <w:tr w:rsidR="00155783" w:rsidRPr="004E45FD" w:rsidTr="00B77919">
        <w:tc>
          <w:tcPr>
            <w:tcW w:w="1242" w:type="dxa"/>
          </w:tcPr>
          <w:p w:rsidR="00155783" w:rsidRPr="004E45FD" w:rsidRDefault="00155783" w:rsidP="00C5691D">
            <w:pPr>
              <w:contextualSpacing/>
              <w:rPr>
                <w:rFonts w:ascii="Calibri Light" w:hAnsi="Calibri Light"/>
                <w:sz w:val="15"/>
              </w:rPr>
            </w:pPr>
            <w:r w:rsidRPr="004E45FD">
              <w:rPr>
                <w:rFonts w:ascii="Calibri Light" w:hAnsi="Calibri Light"/>
                <w:sz w:val="15"/>
              </w:rPr>
              <w:t>6</w:t>
            </w:r>
          </w:p>
        </w:tc>
        <w:tc>
          <w:tcPr>
            <w:tcW w:w="2410" w:type="dxa"/>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51" type="#_x0000_t75" style="position:absolute;left:0;text-align:left;margin-left:0;margin-top:0;width:73.45pt;height:25.35pt;z-index:251693056;mso-position-horizontal:center;mso-position-horizontal-relative:margin;mso-position-vertical:top;mso-position-vertical-relative:margin">
                  <v:imagedata r:id="rId42" o:title=""/>
                  <w10:wrap type="square" anchorx="margin" anchory="margin"/>
                </v:shape>
                <o:OLEObject Type="Embed" ProgID="ChemDraw.Document.6.0" ShapeID="_x0000_s1051" DrawAspect="Content" ObjectID="_1505281266" r:id="rId43"/>
              </w:pict>
            </w:r>
          </w:p>
        </w:tc>
        <w:tc>
          <w:tcPr>
            <w:tcW w:w="1017" w:type="dxa"/>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3f</w:t>
            </w:r>
          </w:p>
        </w:tc>
        <w:tc>
          <w:tcPr>
            <w:tcW w:w="2160" w:type="dxa"/>
          </w:tcPr>
          <w:p w:rsidR="00155783" w:rsidRPr="004E45FD" w:rsidRDefault="00D21A74" w:rsidP="00C61CCA">
            <w:pPr>
              <w:contextualSpacing/>
              <w:jc w:val="center"/>
              <w:rPr>
                <w:rFonts w:ascii="Calibri Light" w:hAnsi="Calibri Light"/>
                <w:sz w:val="15"/>
              </w:rPr>
            </w:pPr>
            <w:r>
              <w:rPr>
                <w:noProof/>
              </w:rPr>
              <w:pict>
                <v:shape id="_x0000_s1039" type="#_x0000_t75" style="position:absolute;left:0;text-align:left;margin-left:0;margin-top:0;width:73.5pt;height:24.75pt;z-index:251673600;mso-position-horizontal:left;mso-position-horizontal-relative:margin;mso-position-vertical:top;mso-position-vertical-relative:margin">
                  <v:imagedata r:id="rId44" o:title=""/>
                  <w10:wrap type="square" anchorx="margin" anchory="margin"/>
                </v:shape>
                <o:OLEObject Type="Embed" ProgID="ChemDraw.Document.6.0" ShapeID="_x0000_s1039" DrawAspect="Content" ObjectID="_1505281267" r:id="rId45"/>
              </w:pict>
            </w:r>
          </w:p>
        </w:tc>
        <w:tc>
          <w:tcPr>
            <w:tcW w:w="538" w:type="dxa"/>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4f</w:t>
            </w:r>
          </w:p>
        </w:tc>
        <w:tc>
          <w:tcPr>
            <w:tcW w:w="1479"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&gt;95</w:t>
            </w:r>
          </w:p>
        </w:tc>
        <w:tc>
          <w:tcPr>
            <w:tcW w:w="1292"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61</w:t>
            </w:r>
          </w:p>
        </w:tc>
      </w:tr>
      <w:tr w:rsidR="00155783" w:rsidRPr="004E45FD" w:rsidTr="00B77919">
        <w:tc>
          <w:tcPr>
            <w:tcW w:w="1242" w:type="dxa"/>
          </w:tcPr>
          <w:p w:rsidR="00155783" w:rsidRPr="004E45FD" w:rsidRDefault="00155783" w:rsidP="00C5691D">
            <w:pPr>
              <w:contextualSpacing/>
              <w:rPr>
                <w:rFonts w:ascii="Calibri Light" w:hAnsi="Calibri Light"/>
                <w:sz w:val="15"/>
              </w:rPr>
            </w:pPr>
            <w:r w:rsidRPr="004E45FD">
              <w:rPr>
                <w:rFonts w:ascii="Calibri Light" w:hAnsi="Calibri Light"/>
                <w:sz w:val="15"/>
              </w:rPr>
              <w:t>7</w:t>
            </w:r>
          </w:p>
        </w:tc>
        <w:tc>
          <w:tcPr>
            <w:tcW w:w="2410" w:type="dxa"/>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52" type="#_x0000_t75" style="position:absolute;left:0;text-align:left;margin-left:0;margin-top:0;width:65.25pt;height:35.05pt;z-index:251694080;mso-position-horizontal:center;mso-position-horizontal-relative:margin;mso-position-vertical:top;mso-position-vertical-relative:margin">
                  <v:imagedata r:id="rId46" o:title=""/>
                  <w10:wrap type="square" anchorx="margin" anchory="margin"/>
                </v:shape>
                <o:OLEObject Type="Embed" ProgID="ChemDraw.Document.6.0" ShapeID="_x0000_s1052" DrawAspect="Content" ObjectID="_1505281268" r:id="rId47"/>
              </w:pict>
            </w:r>
          </w:p>
        </w:tc>
        <w:tc>
          <w:tcPr>
            <w:tcW w:w="1017" w:type="dxa"/>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3g</w:t>
            </w:r>
          </w:p>
        </w:tc>
        <w:tc>
          <w:tcPr>
            <w:tcW w:w="2160" w:type="dxa"/>
          </w:tcPr>
          <w:p w:rsidR="00155783" w:rsidRPr="004E45FD" w:rsidRDefault="00D21A74" w:rsidP="00C61CCA">
            <w:pPr>
              <w:contextualSpacing/>
              <w:jc w:val="center"/>
              <w:rPr>
                <w:rFonts w:ascii="Calibri Light" w:hAnsi="Calibri Light"/>
                <w:sz w:val="15"/>
              </w:rPr>
            </w:pPr>
            <w:r>
              <w:rPr>
                <w:noProof/>
              </w:rPr>
              <w:pict>
                <v:shape id="_x0000_s1040" type="#_x0000_t75" style="position:absolute;left:0;text-align:left;margin-left:0;margin-top:0;width:65.25pt;height:36pt;z-index:251675648;mso-position-horizontal:left;mso-position-horizontal-relative:margin;mso-position-vertical:top;mso-position-vertical-relative:margin">
                  <v:imagedata r:id="rId48" o:title=""/>
                  <w10:wrap type="square" anchorx="margin" anchory="margin"/>
                </v:shape>
                <o:OLEObject Type="Embed" ProgID="ChemDraw.Document.6.0" ShapeID="_x0000_s1040" DrawAspect="Content" ObjectID="_1505281269" r:id="rId49"/>
              </w:pict>
            </w:r>
          </w:p>
        </w:tc>
        <w:tc>
          <w:tcPr>
            <w:tcW w:w="538" w:type="dxa"/>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4g</w:t>
            </w:r>
          </w:p>
        </w:tc>
        <w:tc>
          <w:tcPr>
            <w:tcW w:w="1479"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&gt;95</w:t>
            </w:r>
          </w:p>
        </w:tc>
        <w:tc>
          <w:tcPr>
            <w:tcW w:w="1292"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58</w:t>
            </w:r>
          </w:p>
        </w:tc>
      </w:tr>
      <w:tr w:rsidR="00155783" w:rsidRPr="004E45FD" w:rsidTr="00B77919">
        <w:tc>
          <w:tcPr>
            <w:tcW w:w="1242" w:type="dxa"/>
          </w:tcPr>
          <w:p w:rsidR="00155783" w:rsidRPr="004E45FD" w:rsidRDefault="00155783" w:rsidP="00C5691D">
            <w:pPr>
              <w:contextualSpacing/>
              <w:rPr>
                <w:rFonts w:ascii="Calibri Light" w:hAnsi="Calibri Light"/>
                <w:sz w:val="15"/>
              </w:rPr>
            </w:pPr>
            <w:r w:rsidRPr="004E45FD">
              <w:rPr>
                <w:rFonts w:ascii="Calibri Light" w:hAnsi="Calibri Light"/>
                <w:sz w:val="15"/>
              </w:rPr>
              <w:t>8</w:t>
            </w:r>
          </w:p>
        </w:tc>
        <w:tc>
          <w:tcPr>
            <w:tcW w:w="2410" w:type="dxa"/>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53" type="#_x0000_t75" style="position:absolute;left:0;text-align:left;margin-left:0;margin-top:0;width:64.5pt;height:41.5pt;z-index:251695104;mso-position-horizontal:center;mso-position-horizontal-relative:margin;mso-position-vertical:top;mso-position-vertical-relative:margin">
                  <v:imagedata r:id="rId50" o:title=""/>
                  <w10:wrap type="square" anchorx="margin" anchory="margin"/>
                </v:shape>
                <o:OLEObject Type="Embed" ProgID="ChemDraw.Document.6.0" ShapeID="_x0000_s1053" DrawAspect="Content" ObjectID="_1505281270" r:id="rId51"/>
              </w:pict>
            </w:r>
          </w:p>
        </w:tc>
        <w:tc>
          <w:tcPr>
            <w:tcW w:w="1017" w:type="dxa"/>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3h</w:t>
            </w:r>
          </w:p>
        </w:tc>
        <w:tc>
          <w:tcPr>
            <w:tcW w:w="2160" w:type="dxa"/>
          </w:tcPr>
          <w:p w:rsidR="00155783" w:rsidRPr="004E45FD" w:rsidRDefault="00D21A74" w:rsidP="00C61CCA">
            <w:pPr>
              <w:contextualSpacing/>
              <w:jc w:val="center"/>
              <w:rPr>
                <w:rFonts w:ascii="Calibri Light" w:hAnsi="Calibri Light"/>
                <w:sz w:val="15"/>
              </w:rPr>
            </w:pPr>
            <w:r>
              <w:rPr>
                <w:noProof/>
              </w:rPr>
              <w:pict>
                <v:shape id="_x0000_s1038" type="#_x0000_t75" style="position:absolute;left:0;text-align:left;margin-left:0;margin-top:0;width:64.5pt;height:42.75pt;z-index:251671552;mso-position-horizontal:left;mso-position-horizontal-relative:margin;mso-position-vertical:top;mso-position-vertical-relative:margin">
                  <v:imagedata r:id="rId52" o:title=""/>
                  <w10:wrap type="square" anchorx="margin" anchory="margin"/>
                </v:shape>
                <o:OLEObject Type="Embed" ProgID="ChemDraw.Document.6.0" ShapeID="_x0000_s1038" DrawAspect="Content" ObjectID="_1505281271" r:id="rId53"/>
              </w:pict>
            </w:r>
          </w:p>
        </w:tc>
        <w:tc>
          <w:tcPr>
            <w:tcW w:w="538" w:type="dxa"/>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4h</w:t>
            </w:r>
          </w:p>
        </w:tc>
        <w:tc>
          <w:tcPr>
            <w:tcW w:w="1479"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83</w:t>
            </w:r>
          </w:p>
        </w:tc>
        <w:tc>
          <w:tcPr>
            <w:tcW w:w="1292" w:type="dxa"/>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70</w:t>
            </w:r>
          </w:p>
        </w:tc>
      </w:tr>
      <w:tr w:rsidR="00155783" w:rsidRPr="004E45FD" w:rsidTr="00B77919">
        <w:tc>
          <w:tcPr>
            <w:tcW w:w="1242" w:type="dxa"/>
            <w:tcBorders>
              <w:bottom w:val="single" w:sz="4" w:space="0" w:color="auto"/>
            </w:tcBorders>
          </w:tcPr>
          <w:p w:rsidR="00155783" w:rsidRPr="004E45FD" w:rsidRDefault="00155783" w:rsidP="00C5691D">
            <w:pPr>
              <w:contextualSpacing/>
              <w:rPr>
                <w:rFonts w:ascii="Calibri Light" w:hAnsi="Calibri Light"/>
                <w:sz w:val="15"/>
              </w:rPr>
            </w:pPr>
            <w:r w:rsidRPr="004E45FD">
              <w:rPr>
                <w:rFonts w:ascii="Calibri Light" w:hAnsi="Calibri Light"/>
                <w:sz w:val="15"/>
              </w:rPr>
              <w:t>9</w:t>
            </w:r>
          </w:p>
        </w:tc>
        <w:tc>
          <w:tcPr>
            <w:tcW w:w="2410" w:type="dxa"/>
            <w:tcBorders>
              <w:bottom w:val="single" w:sz="4" w:space="0" w:color="auto"/>
            </w:tcBorders>
          </w:tcPr>
          <w:p w:rsidR="00155783" w:rsidRPr="004E45FD" w:rsidRDefault="00D21A74" w:rsidP="00C5691D">
            <w:pPr>
              <w:contextualSpacing/>
              <w:rPr>
                <w:rFonts w:ascii="Calibri Light" w:hAnsi="Calibri Light"/>
                <w:sz w:val="15"/>
              </w:rPr>
            </w:pPr>
            <w:r>
              <w:rPr>
                <w:rFonts w:ascii="Calibri Light" w:hAnsi="Calibri Light"/>
                <w:noProof/>
                <w:sz w:val="15"/>
                <w:lang w:val="en-GB" w:eastAsia="en-GB"/>
              </w:rPr>
              <w:pict>
                <v:shape id="_x0000_s1054" type="#_x0000_t75" style="position:absolute;left:0;text-align:left;margin-left:0;margin-top:0;width:23.4pt;height:41.25pt;z-index:251696128;mso-position-horizontal:center;mso-position-horizontal-relative:margin;mso-position-vertical:top;mso-position-vertical-relative:margin">
                  <v:imagedata r:id="rId54" o:title=""/>
                  <w10:wrap type="square" anchorx="margin" anchory="margin"/>
                </v:shape>
                <o:OLEObject Type="Embed" ProgID="ChemDraw.Document.6.0" ShapeID="_x0000_s1054" DrawAspect="Content" ObjectID="_1505281272" r:id="rId55"/>
              </w:pict>
            </w:r>
          </w:p>
        </w:tc>
        <w:tc>
          <w:tcPr>
            <w:tcW w:w="1017" w:type="dxa"/>
            <w:tcBorders>
              <w:bottom w:val="single" w:sz="4" w:space="0" w:color="auto"/>
            </w:tcBorders>
          </w:tcPr>
          <w:p w:rsidR="00557763" w:rsidRDefault="00557763" w:rsidP="00C5691D">
            <w:pPr>
              <w:contextualSpacing/>
              <w:rPr>
                <w:rFonts w:ascii="Calibri Light" w:hAnsi="Calibri Light"/>
                <w:b/>
                <w:sz w:val="15"/>
              </w:rPr>
            </w:pPr>
          </w:p>
          <w:p w:rsidR="00155783" w:rsidRPr="00C61CCA" w:rsidRDefault="006F1DFD" w:rsidP="00C5691D">
            <w:pPr>
              <w:contextualSpacing/>
              <w:rPr>
                <w:rFonts w:ascii="Calibri Light" w:hAnsi="Calibri Light"/>
                <w:b/>
                <w:sz w:val="15"/>
              </w:rPr>
            </w:pPr>
            <w:r>
              <w:rPr>
                <w:rFonts w:ascii="Calibri Light" w:hAnsi="Calibri Light"/>
                <w:b/>
                <w:sz w:val="15"/>
              </w:rPr>
              <w:t>3i</w:t>
            </w:r>
          </w:p>
        </w:tc>
        <w:tc>
          <w:tcPr>
            <w:tcW w:w="2160" w:type="dxa"/>
            <w:tcBorders>
              <w:bottom w:val="single" w:sz="4" w:space="0" w:color="auto"/>
            </w:tcBorders>
          </w:tcPr>
          <w:p w:rsidR="00155783" w:rsidRDefault="00155783" w:rsidP="00C61CCA">
            <w:pPr>
              <w:contextualSpacing/>
              <w:jc w:val="center"/>
              <w:rPr>
                <w:rFonts w:ascii="Calibri Light" w:hAnsi="Calibri Light"/>
                <w:sz w:val="15"/>
              </w:rPr>
            </w:pPr>
          </w:p>
          <w:p w:rsidR="00155783" w:rsidRDefault="00155783" w:rsidP="00C61CCA">
            <w:pPr>
              <w:contextualSpacing/>
              <w:jc w:val="center"/>
              <w:rPr>
                <w:rFonts w:ascii="Calibri Light" w:hAnsi="Calibri Light"/>
                <w:sz w:val="15"/>
              </w:rPr>
            </w:pPr>
          </w:p>
          <w:p w:rsidR="00155783" w:rsidRPr="004E45FD" w:rsidRDefault="00D21A74" w:rsidP="00C61CCA">
            <w:pPr>
              <w:contextualSpacing/>
              <w:jc w:val="center"/>
              <w:rPr>
                <w:rFonts w:ascii="Calibri Light" w:hAnsi="Calibri Light"/>
                <w:sz w:val="15"/>
              </w:rPr>
            </w:pPr>
            <w:r>
              <w:rPr>
                <w:noProof/>
              </w:rPr>
              <w:pict>
                <v:shape id="_x0000_s1037" type="#_x0000_t75" style="position:absolute;left:0;text-align:left;margin-left:0;margin-top:0;width:40.5pt;height:41.25pt;z-index:251669504;mso-position-horizontal:left;mso-position-horizontal-relative:margin;mso-position-vertical:top;mso-position-vertical-relative:margin">
                  <v:imagedata r:id="rId56" o:title=""/>
                  <w10:wrap type="square" anchorx="margin" anchory="margin"/>
                </v:shape>
                <o:OLEObject Type="Embed" ProgID="ChemDraw.Document.6.0" ShapeID="_x0000_s1037" DrawAspect="Content" ObjectID="_1505281273" r:id="rId57"/>
              </w:pict>
            </w:r>
          </w:p>
        </w:tc>
        <w:tc>
          <w:tcPr>
            <w:tcW w:w="538" w:type="dxa"/>
            <w:tcBorders>
              <w:bottom w:val="single" w:sz="4" w:space="0" w:color="auto"/>
            </w:tcBorders>
          </w:tcPr>
          <w:p w:rsidR="00557763" w:rsidRDefault="00557763" w:rsidP="00557763">
            <w:pPr>
              <w:spacing w:line="360" w:lineRule="auto"/>
              <w:contextualSpacing/>
              <w:jc w:val="left"/>
              <w:rPr>
                <w:rFonts w:ascii="Calibri Light" w:hAnsi="Calibri Light"/>
                <w:b/>
                <w:sz w:val="15"/>
              </w:rPr>
            </w:pPr>
          </w:p>
          <w:p w:rsidR="00155783" w:rsidRPr="00C61CCA" w:rsidRDefault="006F1DFD" w:rsidP="00557763">
            <w:pPr>
              <w:spacing w:line="360" w:lineRule="auto"/>
              <w:contextualSpacing/>
              <w:jc w:val="left"/>
              <w:rPr>
                <w:rFonts w:ascii="Calibri Light" w:hAnsi="Calibri Light"/>
                <w:b/>
                <w:sz w:val="15"/>
              </w:rPr>
            </w:pPr>
            <w:r>
              <w:rPr>
                <w:rFonts w:ascii="Calibri Light" w:hAnsi="Calibri Light"/>
                <w:b/>
                <w:sz w:val="15"/>
              </w:rPr>
              <w:t>4i</w:t>
            </w:r>
          </w:p>
        </w:tc>
        <w:tc>
          <w:tcPr>
            <w:tcW w:w="1479" w:type="dxa"/>
            <w:tcBorders>
              <w:bottom w:val="single" w:sz="4" w:space="0" w:color="auto"/>
            </w:tcBorders>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&gt;95</w:t>
            </w:r>
          </w:p>
        </w:tc>
        <w:tc>
          <w:tcPr>
            <w:tcW w:w="1292" w:type="dxa"/>
            <w:tcBorders>
              <w:bottom w:val="single" w:sz="4" w:space="0" w:color="auto"/>
            </w:tcBorders>
          </w:tcPr>
          <w:p w:rsidR="00D93CEB" w:rsidRDefault="00D93CEB" w:rsidP="004E45FD">
            <w:pPr>
              <w:spacing w:line="360" w:lineRule="auto"/>
              <w:contextualSpacing/>
              <w:jc w:val="left"/>
              <w:rPr>
                <w:rFonts w:ascii="Calibri Light" w:hAnsi="Calibri Light"/>
                <w:sz w:val="15"/>
              </w:rPr>
            </w:pPr>
          </w:p>
          <w:p w:rsidR="00155783" w:rsidRPr="004E45FD" w:rsidRDefault="00155783" w:rsidP="004E45FD">
            <w:pPr>
              <w:spacing w:line="360" w:lineRule="auto"/>
              <w:contextualSpacing/>
              <w:jc w:val="left"/>
              <w:rPr>
                <w:rFonts w:ascii="Calibri Light" w:hAnsi="Calibri Light"/>
                <w:sz w:val="15"/>
                <w:lang w:eastAsia="en-US"/>
              </w:rPr>
            </w:pPr>
            <w:r w:rsidRPr="004E45FD">
              <w:rPr>
                <w:rFonts w:ascii="Calibri Light" w:hAnsi="Calibri Light"/>
                <w:sz w:val="15"/>
              </w:rPr>
              <w:t>35</w:t>
            </w:r>
          </w:p>
        </w:tc>
      </w:tr>
    </w:tbl>
    <w:p w:rsidR="004E45FD" w:rsidRPr="004E45FD" w:rsidRDefault="004E45FD" w:rsidP="00C5691D">
      <w:pPr>
        <w:contextualSpacing/>
        <w:rPr>
          <w:rFonts w:ascii="Calibri Light" w:hAnsi="Calibri Light"/>
          <w:i/>
          <w:sz w:val="15"/>
        </w:rPr>
      </w:pPr>
      <w:r w:rsidRPr="004E45FD">
        <w:rPr>
          <w:rFonts w:ascii="Calibri Light" w:hAnsi="Calibri Light"/>
          <w:sz w:val="15"/>
          <w:vertAlign w:val="superscript"/>
        </w:rPr>
        <w:t>a</w:t>
      </w:r>
      <w:r w:rsidRPr="004E45FD">
        <w:rPr>
          <w:rFonts w:ascii="Calibri Light" w:hAnsi="Calibri Light"/>
          <w:sz w:val="15"/>
        </w:rPr>
        <w:t xml:space="preserve"> Re</w:t>
      </w:r>
      <w:r w:rsidR="00531B29">
        <w:rPr>
          <w:rFonts w:ascii="Calibri Light" w:hAnsi="Calibri Light"/>
          <w:sz w:val="15"/>
        </w:rPr>
        <w:t>actions performed on a 0.11-0.56</w:t>
      </w:r>
      <w:r w:rsidRPr="004E45FD">
        <w:rPr>
          <w:rFonts w:ascii="Calibri Light" w:hAnsi="Calibri Light"/>
          <w:sz w:val="15"/>
        </w:rPr>
        <w:t> mmol scale</w:t>
      </w:r>
    </w:p>
    <w:p w:rsidR="004E45FD" w:rsidRPr="004E45FD" w:rsidRDefault="004E45FD" w:rsidP="00C5691D">
      <w:pPr>
        <w:contextualSpacing/>
        <w:rPr>
          <w:rFonts w:ascii="Calibri Light" w:hAnsi="Calibri Light"/>
          <w:sz w:val="15"/>
        </w:rPr>
      </w:pPr>
      <w:r w:rsidRPr="004E45FD">
        <w:rPr>
          <w:rFonts w:ascii="Calibri Light" w:hAnsi="Calibri Light"/>
          <w:sz w:val="15"/>
          <w:vertAlign w:val="superscript"/>
        </w:rPr>
        <w:t>b</w:t>
      </w:r>
      <w:r w:rsidRPr="004E45FD">
        <w:rPr>
          <w:rFonts w:ascii="Calibri Light" w:hAnsi="Calibri Light"/>
          <w:sz w:val="15"/>
        </w:rPr>
        <w:t xml:space="preserve"> Determined by </w:t>
      </w:r>
      <w:r w:rsidRPr="004E45FD">
        <w:rPr>
          <w:rFonts w:ascii="Calibri Light" w:hAnsi="Calibri Light"/>
          <w:sz w:val="15"/>
          <w:vertAlign w:val="superscript"/>
        </w:rPr>
        <w:t>1</w:t>
      </w:r>
      <w:r w:rsidRPr="004E45FD">
        <w:rPr>
          <w:rFonts w:ascii="Calibri Light" w:hAnsi="Calibri Light"/>
          <w:sz w:val="15"/>
        </w:rPr>
        <w:t>H NMR spectroscopy using Bn</w:t>
      </w:r>
      <w:r w:rsidRPr="004E45FD">
        <w:rPr>
          <w:rFonts w:ascii="Calibri Light" w:hAnsi="Calibri Light"/>
          <w:sz w:val="15"/>
          <w:vertAlign w:val="subscript"/>
        </w:rPr>
        <w:t>2</w:t>
      </w:r>
      <w:r w:rsidRPr="004E45FD">
        <w:rPr>
          <w:rFonts w:ascii="Calibri Light" w:hAnsi="Calibri Light"/>
          <w:sz w:val="15"/>
        </w:rPr>
        <w:t>O as the internal standard</w:t>
      </w:r>
    </w:p>
    <w:p w:rsidR="004014C3" w:rsidRPr="004E45FD" w:rsidRDefault="004E45FD" w:rsidP="00C5691D">
      <w:pPr>
        <w:contextualSpacing/>
        <w:rPr>
          <w:rFonts w:ascii="Calibri Light" w:hAnsi="Calibri Light"/>
          <w:sz w:val="15"/>
        </w:rPr>
      </w:pPr>
      <w:r w:rsidRPr="004E45FD">
        <w:rPr>
          <w:rFonts w:ascii="Calibri Light" w:hAnsi="Calibri Light"/>
          <w:sz w:val="15"/>
          <w:vertAlign w:val="superscript"/>
        </w:rPr>
        <w:t>c</w:t>
      </w:r>
      <w:r w:rsidRPr="004E45FD">
        <w:rPr>
          <w:rFonts w:ascii="Calibri Light" w:hAnsi="Calibri Light"/>
          <w:sz w:val="15"/>
        </w:rPr>
        <w:t xml:space="preserve"> Isolated by flash column chromatography</w:t>
      </w:r>
    </w:p>
    <w:p w:rsidR="004014C3" w:rsidRDefault="004014C3" w:rsidP="00E8329B">
      <w:pPr>
        <w:ind w:firstLine="720"/>
        <w:contextualSpacing/>
        <w:rPr>
          <w:szCs w:val="17"/>
        </w:rPr>
      </w:pPr>
    </w:p>
    <w:p w:rsidR="004014C3" w:rsidRDefault="004014C3" w:rsidP="00E8329B">
      <w:pPr>
        <w:ind w:firstLine="720"/>
        <w:contextualSpacing/>
        <w:rPr>
          <w:szCs w:val="17"/>
        </w:rPr>
        <w:sectPr w:rsidR="004014C3" w:rsidSect="00FE4088">
          <w:type w:val="continuous"/>
          <w:pgSz w:w="11906" w:h="16838" w:code="9"/>
          <w:pgMar w:top="1418" w:right="992" w:bottom="1134" w:left="992" w:header="709" w:footer="789" w:gutter="0"/>
          <w:cols w:space="568"/>
          <w:docGrid w:linePitch="360"/>
        </w:sectPr>
      </w:pPr>
    </w:p>
    <w:p w:rsidR="0064405D" w:rsidRDefault="00E8329B" w:rsidP="00E8329B">
      <w:pPr>
        <w:ind w:firstLine="720"/>
        <w:contextualSpacing/>
        <w:rPr>
          <w:szCs w:val="17"/>
        </w:rPr>
      </w:pPr>
      <w:r w:rsidRPr="00E8329B">
        <w:rPr>
          <w:szCs w:val="17"/>
        </w:rPr>
        <w:t>With an effective set of reaction conditions in hand (</w:t>
      </w:r>
      <w:r w:rsidR="000C6DDC">
        <w:t>Table 1</w:t>
      </w:r>
      <w:r w:rsidRPr="00E8329B">
        <w:rPr>
          <w:szCs w:val="17"/>
        </w:rPr>
        <w:t xml:space="preserve">, entry 3) we </w:t>
      </w:r>
      <w:r>
        <w:rPr>
          <w:szCs w:val="17"/>
        </w:rPr>
        <w:t xml:space="preserve">sought to </w:t>
      </w:r>
      <w:r w:rsidRPr="00E8329B">
        <w:rPr>
          <w:szCs w:val="17"/>
        </w:rPr>
        <w:t>investigate the aziridination of a range of different enoli</w:t>
      </w:r>
      <w:r>
        <w:rPr>
          <w:szCs w:val="17"/>
        </w:rPr>
        <w:t>s</w:t>
      </w:r>
      <w:r w:rsidRPr="00E8329B">
        <w:rPr>
          <w:szCs w:val="17"/>
        </w:rPr>
        <w:t>able enones (</w:t>
      </w:r>
      <w:r w:rsidR="0043067C">
        <w:rPr>
          <w:szCs w:val="17"/>
        </w:rPr>
        <w:t>Table 2</w:t>
      </w:r>
      <w:r w:rsidRPr="00E8329B">
        <w:rPr>
          <w:szCs w:val="17"/>
        </w:rPr>
        <w:t xml:space="preserve">). Initially we explored enones with various degrees of steric bulk at the carbonyl. As identified methyl derivative </w:t>
      </w:r>
      <w:r w:rsidR="006F1DFD">
        <w:rPr>
          <w:b/>
          <w:szCs w:val="17"/>
        </w:rPr>
        <w:t>3a</w:t>
      </w:r>
      <w:r w:rsidRPr="00E8329B">
        <w:rPr>
          <w:szCs w:val="17"/>
        </w:rPr>
        <w:t xml:space="preserve"> gave high yields of aziridine</w:t>
      </w:r>
      <w:r w:rsidR="006F1DFD">
        <w:rPr>
          <w:szCs w:val="17"/>
        </w:rPr>
        <w:t xml:space="preserve"> </w:t>
      </w:r>
      <w:r w:rsidR="006F1DFD" w:rsidRPr="006F1DFD">
        <w:rPr>
          <w:b/>
          <w:szCs w:val="17"/>
        </w:rPr>
        <w:t>4a</w:t>
      </w:r>
      <w:r w:rsidRPr="00E8329B">
        <w:rPr>
          <w:szCs w:val="17"/>
        </w:rPr>
        <w:t xml:space="preserve"> (80%) (entry 1). </w:t>
      </w:r>
      <w:r w:rsidR="0043067C">
        <w:rPr>
          <w:szCs w:val="17"/>
        </w:rPr>
        <w:t>I</w:t>
      </w:r>
      <w:r w:rsidRPr="00E8329B">
        <w:rPr>
          <w:szCs w:val="17"/>
        </w:rPr>
        <w:t xml:space="preserve">sopropyl derivative </w:t>
      </w:r>
      <w:r w:rsidR="006F1DFD">
        <w:rPr>
          <w:b/>
          <w:szCs w:val="17"/>
        </w:rPr>
        <w:t>3b</w:t>
      </w:r>
      <w:r w:rsidRPr="00E8329B">
        <w:rPr>
          <w:szCs w:val="17"/>
        </w:rPr>
        <w:t xml:space="preserve"> gave</w:t>
      </w:r>
      <w:r w:rsidR="0043067C">
        <w:rPr>
          <w:szCs w:val="17"/>
        </w:rPr>
        <w:t xml:space="preserve"> only</w:t>
      </w:r>
      <w:r w:rsidRPr="00E8329B">
        <w:rPr>
          <w:szCs w:val="17"/>
        </w:rPr>
        <w:t xml:space="preserve"> a moderate yield of aziridine </w:t>
      </w:r>
      <w:r w:rsidR="006F1DFD">
        <w:rPr>
          <w:b/>
          <w:szCs w:val="17"/>
        </w:rPr>
        <w:t>4b</w:t>
      </w:r>
      <w:r w:rsidRPr="00E8329B">
        <w:rPr>
          <w:szCs w:val="17"/>
        </w:rPr>
        <w:t xml:space="preserve"> (51%), despite excellent conversion of the substrate (entry 2). </w:t>
      </w:r>
      <w:r w:rsidR="0043067C">
        <w:rPr>
          <w:szCs w:val="17"/>
        </w:rPr>
        <w:t>Whilst n</w:t>
      </w:r>
      <w:r w:rsidRPr="00E8329B">
        <w:rPr>
          <w:szCs w:val="17"/>
        </w:rPr>
        <w:t>o further products could be isolated from the reaction mixture</w:t>
      </w:r>
      <w:r w:rsidR="0043067C">
        <w:rPr>
          <w:szCs w:val="17"/>
        </w:rPr>
        <w:t>,</w:t>
      </w:r>
      <w:r>
        <w:rPr>
          <w:szCs w:val="17"/>
        </w:rPr>
        <w:t xml:space="preserve"> </w:t>
      </w:r>
      <w:r w:rsidRPr="00E8329B">
        <w:rPr>
          <w:szCs w:val="17"/>
        </w:rPr>
        <w:t>the moder</w:t>
      </w:r>
      <w:r w:rsidR="00F30E45">
        <w:rPr>
          <w:szCs w:val="17"/>
        </w:rPr>
        <w:t>ate yield proved reproducible (three</w:t>
      </w:r>
      <w:r w:rsidRPr="00E8329B">
        <w:rPr>
          <w:szCs w:val="17"/>
        </w:rPr>
        <w:t xml:space="preserve"> reactions, 46-51%). </w:t>
      </w:r>
      <w:r w:rsidRPr="00E8329B">
        <w:rPr>
          <w:i/>
          <w:szCs w:val="17"/>
        </w:rPr>
        <w:t>tert</w:t>
      </w:r>
      <w:r w:rsidRPr="00E8329B">
        <w:rPr>
          <w:szCs w:val="17"/>
        </w:rPr>
        <w:t xml:space="preserve">-Butyl enone </w:t>
      </w:r>
      <w:r w:rsidR="006F1DFD">
        <w:rPr>
          <w:b/>
          <w:szCs w:val="17"/>
        </w:rPr>
        <w:t>3c</w:t>
      </w:r>
      <w:r w:rsidRPr="00E8329B">
        <w:rPr>
          <w:szCs w:val="17"/>
        </w:rPr>
        <w:t xml:space="preserve"> was aziridinated in excellent yield (</w:t>
      </w:r>
      <w:r>
        <w:rPr>
          <w:szCs w:val="17"/>
        </w:rPr>
        <w:t>91</w:t>
      </w:r>
      <w:r w:rsidRPr="00E8329B">
        <w:rPr>
          <w:szCs w:val="17"/>
        </w:rPr>
        <w:t>%)</w:t>
      </w:r>
      <w:r>
        <w:rPr>
          <w:szCs w:val="17"/>
        </w:rPr>
        <w:t xml:space="preserve"> (entry 3). Various other enolis</w:t>
      </w:r>
      <w:r w:rsidRPr="00E8329B">
        <w:rPr>
          <w:szCs w:val="17"/>
        </w:rPr>
        <w:t xml:space="preserve">able substrates were also identified for investigation, including trisubstituted enone </w:t>
      </w:r>
      <w:r w:rsidR="006F1DFD">
        <w:rPr>
          <w:b/>
          <w:szCs w:val="17"/>
        </w:rPr>
        <w:t>3d</w:t>
      </w:r>
      <w:r w:rsidRPr="00E8329B">
        <w:rPr>
          <w:szCs w:val="17"/>
        </w:rPr>
        <w:t>, which allowed investigation of the tolerance of the reaction to α</w:t>
      </w:r>
      <w:r w:rsidR="00E7305E">
        <w:rPr>
          <w:szCs w:val="17"/>
        </w:rPr>
        <w:noBreakHyphen/>
      </w:r>
      <w:r w:rsidRPr="00E8329B">
        <w:rPr>
          <w:szCs w:val="17"/>
        </w:rPr>
        <w:t xml:space="preserve">substitution on the alkene. Pleasingly enone </w:t>
      </w:r>
      <w:r w:rsidR="006F1DFD">
        <w:rPr>
          <w:b/>
          <w:szCs w:val="17"/>
        </w:rPr>
        <w:t>3d</w:t>
      </w:r>
      <w:r w:rsidRPr="00E8329B">
        <w:rPr>
          <w:szCs w:val="17"/>
        </w:rPr>
        <w:t xml:space="preserve"> could be aziridinated in good yield (63%), allowing the formation of </w:t>
      </w:r>
      <w:r w:rsidR="009B1DCE">
        <w:rPr>
          <w:szCs w:val="17"/>
        </w:rPr>
        <w:t>two</w:t>
      </w:r>
      <w:r w:rsidR="009B1DCE" w:rsidRPr="00E8329B">
        <w:rPr>
          <w:szCs w:val="17"/>
        </w:rPr>
        <w:t xml:space="preserve"> </w:t>
      </w:r>
      <w:r w:rsidRPr="00E8329B">
        <w:rPr>
          <w:szCs w:val="17"/>
        </w:rPr>
        <w:t>stereogenic centre</w:t>
      </w:r>
      <w:r w:rsidR="009B1DCE">
        <w:rPr>
          <w:szCs w:val="17"/>
        </w:rPr>
        <w:t>s</w:t>
      </w:r>
      <w:r w:rsidRPr="00E8329B">
        <w:rPr>
          <w:szCs w:val="17"/>
        </w:rPr>
        <w:t>,</w:t>
      </w:r>
      <w:r w:rsidR="00547124">
        <w:rPr>
          <w:szCs w:val="17"/>
        </w:rPr>
        <w:t xml:space="preserve"> one quaternary,</w:t>
      </w:r>
      <w:r w:rsidRPr="00E8329B">
        <w:rPr>
          <w:szCs w:val="17"/>
        </w:rPr>
        <w:t xml:space="preserve"> </w:t>
      </w:r>
      <w:r>
        <w:rPr>
          <w:szCs w:val="17"/>
        </w:rPr>
        <w:t>with the remainder of the material</w:t>
      </w:r>
      <w:r w:rsidRPr="00E8329B">
        <w:rPr>
          <w:szCs w:val="17"/>
        </w:rPr>
        <w:t xml:space="preserve"> unreacted substrate (entry 4). The aziridine</w:t>
      </w:r>
      <w:r w:rsidR="006F1DFD">
        <w:rPr>
          <w:szCs w:val="17"/>
        </w:rPr>
        <w:t xml:space="preserve"> </w:t>
      </w:r>
      <w:r w:rsidR="006F1DFD" w:rsidRPr="006F1DFD">
        <w:rPr>
          <w:b/>
          <w:szCs w:val="17"/>
        </w:rPr>
        <w:t>4d</w:t>
      </w:r>
      <w:r w:rsidRPr="00E8329B">
        <w:rPr>
          <w:szCs w:val="17"/>
        </w:rPr>
        <w:t xml:space="preserve"> was formed exclusively as the isomer depicted (as confirmed by NOESY analysis). We were also keen to screen dialkyl-substituted enones in the reaction, which, containing both allylic and </w:t>
      </w:r>
      <w:r w:rsidR="00F30E45" w:rsidRPr="00F30E45">
        <w:rPr>
          <w:rFonts w:ascii="Symbol" w:hAnsi="Symbol"/>
          <w:szCs w:val="17"/>
        </w:rPr>
        <w:t></w:t>
      </w:r>
      <w:r w:rsidR="00547124">
        <w:rPr>
          <w:szCs w:val="17"/>
        </w:rPr>
        <w:noBreakHyphen/>
      </w:r>
      <w:r w:rsidRPr="00E8329B">
        <w:rPr>
          <w:szCs w:val="17"/>
        </w:rPr>
        <w:t>enoli</w:t>
      </w:r>
      <w:r>
        <w:rPr>
          <w:szCs w:val="17"/>
        </w:rPr>
        <w:t>s</w:t>
      </w:r>
      <w:r w:rsidRPr="00E8329B">
        <w:rPr>
          <w:szCs w:val="17"/>
        </w:rPr>
        <w:t xml:space="preserve">able protons, may be anticipated to be </w:t>
      </w:r>
      <w:r w:rsidR="0043067C">
        <w:rPr>
          <w:szCs w:val="17"/>
        </w:rPr>
        <w:t xml:space="preserve">most </w:t>
      </w:r>
      <w:r w:rsidRPr="00E8329B">
        <w:rPr>
          <w:szCs w:val="17"/>
        </w:rPr>
        <w:t>sensitive to the basic reaction conditions. Three substrates (</w:t>
      </w:r>
      <w:r w:rsidR="006F1DFD">
        <w:rPr>
          <w:b/>
          <w:szCs w:val="17"/>
        </w:rPr>
        <w:t>3e</w:t>
      </w:r>
      <w:r w:rsidRPr="00E8329B">
        <w:rPr>
          <w:szCs w:val="17"/>
        </w:rPr>
        <w:t>-</w:t>
      </w:r>
      <w:r w:rsidR="006F1DFD">
        <w:rPr>
          <w:b/>
          <w:szCs w:val="17"/>
        </w:rPr>
        <w:t>3g</w:t>
      </w:r>
      <w:r w:rsidRPr="00E8329B">
        <w:rPr>
          <w:szCs w:val="17"/>
        </w:rPr>
        <w:t>) were thus selected for screening, which possessed aromatic, olefinic and also hetero-atom functionalities in the β-alkyl chain</w:t>
      </w:r>
      <w:r w:rsidR="0043067C">
        <w:rPr>
          <w:szCs w:val="17"/>
        </w:rPr>
        <w:t xml:space="preserve"> respectively</w:t>
      </w:r>
      <w:r w:rsidRPr="00E8329B">
        <w:rPr>
          <w:szCs w:val="17"/>
        </w:rPr>
        <w:t>. Pleasingly aziridination of each of these dialkyl substituted enones proceeded in good yield (58-61%), al</w:t>
      </w:r>
      <w:r>
        <w:rPr>
          <w:szCs w:val="17"/>
        </w:rPr>
        <w:t xml:space="preserve">beit that </w:t>
      </w:r>
      <w:r w:rsidRPr="00E8329B">
        <w:rPr>
          <w:szCs w:val="17"/>
        </w:rPr>
        <w:t xml:space="preserve">each reaction </w:t>
      </w:r>
      <w:r>
        <w:rPr>
          <w:szCs w:val="17"/>
        </w:rPr>
        <w:t>showed</w:t>
      </w:r>
      <w:r w:rsidRPr="00E8329B">
        <w:rPr>
          <w:szCs w:val="17"/>
        </w:rPr>
        <w:t xml:space="preserve"> almost complete substrate conversion (entries 5-7). </w:t>
      </w:r>
      <w:r w:rsidR="0043067C">
        <w:rPr>
          <w:szCs w:val="17"/>
        </w:rPr>
        <w:t>T</w:t>
      </w:r>
      <w:r w:rsidRPr="00E8329B">
        <w:rPr>
          <w:szCs w:val="17"/>
        </w:rPr>
        <w:t xml:space="preserve">he </w:t>
      </w:r>
      <w:r w:rsidR="00AE0B7C">
        <w:rPr>
          <w:szCs w:val="17"/>
        </w:rPr>
        <w:t xml:space="preserve">regioselective </w:t>
      </w:r>
      <w:r w:rsidRPr="00E8329B">
        <w:rPr>
          <w:szCs w:val="17"/>
        </w:rPr>
        <w:t xml:space="preserve">aziridination of dialkyl substituted dienone </w:t>
      </w:r>
      <w:r w:rsidR="006F1DFD">
        <w:rPr>
          <w:b/>
          <w:szCs w:val="17"/>
        </w:rPr>
        <w:t>3h</w:t>
      </w:r>
      <w:r w:rsidRPr="00E8329B">
        <w:rPr>
          <w:szCs w:val="17"/>
        </w:rPr>
        <w:t xml:space="preserve"> </w:t>
      </w:r>
      <w:r w:rsidR="0043067C">
        <w:rPr>
          <w:szCs w:val="17"/>
        </w:rPr>
        <w:t xml:space="preserve">could also be </w:t>
      </w:r>
      <w:r w:rsidR="009B1DCE">
        <w:rPr>
          <w:szCs w:val="17"/>
        </w:rPr>
        <w:t>effected</w:t>
      </w:r>
      <w:r w:rsidR="0043067C">
        <w:rPr>
          <w:szCs w:val="17"/>
        </w:rPr>
        <w:t xml:space="preserve">, </w:t>
      </w:r>
      <w:r w:rsidRPr="00E8329B">
        <w:rPr>
          <w:szCs w:val="17"/>
        </w:rPr>
        <w:t xml:space="preserve">which pleasingly afforded a good yield of vinyl aziridine </w:t>
      </w:r>
      <w:r w:rsidR="006F1DFD">
        <w:rPr>
          <w:b/>
          <w:szCs w:val="17"/>
        </w:rPr>
        <w:t>4h</w:t>
      </w:r>
      <w:r w:rsidRPr="00E8329B">
        <w:rPr>
          <w:szCs w:val="17"/>
        </w:rPr>
        <w:t xml:space="preserve"> (70%), with the remainder of material unreacted substrate</w:t>
      </w:r>
      <w:r w:rsidR="0064405D">
        <w:rPr>
          <w:szCs w:val="17"/>
        </w:rPr>
        <w:t xml:space="preserve"> (entry 8).</w:t>
      </w:r>
    </w:p>
    <w:p w:rsidR="006A54FD" w:rsidRDefault="00ED3E1B" w:rsidP="00E8329B">
      <w:pPr>
        <w:ind w:firstLine="720"/>
        <w:contextualSpacing/>
        <w:rPr>
          <w:szCs w:val="17"/>
        </w:rPr>
      </w:pPr>
      <w:r>
        <w:rPr>
          <w:szCs w:val="17"/>
        </w:rPr>
        <w:t>Whilst both metal nitrenoid</w:t>
      </w:r>
      <w:r w:rsidR="00834597">
        <w:rPr>
          <w:szCs w:val="17"/>
        </w:rPr>
        <w:t xml:space="preserve">s and nucleophilic </w:t>
      </w:r>
      <w:r w:rsidR="0064405D">
        <w:rPr>
          <w:szCs w:val="17"/>
        </w:rPr>
        <w:t>nit</w:t>
      </w:r>
      <w:r w:rsidR="009B1DCE">
        <w:rPr>
          <w:szCs w:val="17"/>
        </w:rPr>
        <w:t>r</w:t>
      </w:r>
      <w:r w:rsidR="0064405D">
        <w:rPr>
          <w:szCs w:val="17"/>
        </w:rPr>
        <w:t xml:space="preserve">ene equivalents have previously been employed for the </w:t>
      </w:r>
      <w:r w:rsidR="002A0D25">
        <w:rPr>
          <w:szCs w:val="17"/>
        </w:rPr>
        <w:t xml:space="preserve">aziridination of </w:t>
      </w:r>
      <w:r w:rsidR="00E8329B" w:rsidRPr="00E8329B">
        <w:rPr>
          <w:szCs w:val="17"/>
        </w:rPr>
        <w:t>cyclic enones,</w:t>
      </w:r>
      <w:r w:rsidR="00834597">
        <w:rPr>
          <w:szCs w:val="17"/>
        </w:rPr>
        <w:t xml:space="preserve"> generally this has provided only moderate yields</w:t>
      </w:r>
      <w:r w:rsidR="002A0D25">
        <w:rPr>
          <w:szCs w:val="17"/>
        </w:rPr>
        <w:t xml:space="preserve"> for a limited substrate scope</w:t>
      </w:r>
      <w:r w:rsidR="00834597">
        <w:rPr>
          <w:szCs w:val="17"/>
        </w:rPr>
        <w:t>,</w:t>
      </w:r>
      <w:r w:rsidR="002B7AA4" w:rsidRPr="002B7AA4">
        <w:rPr>
          <w:szCs w:val="17"/>
          <w:vertAlign w:val="superscript"/>
        </w:rPr>
        <w:t>8a</w:t>
      </w:r>
      <w:r w:rsidR="002A0D25">
        <w:rPr>
          <w:szCs w:val="17"/>
          <w:vertAlign w:val="superscript"/>
        </w:rPr>
        <w:t>-b,</w:t>
      </w:r>
      <w:r w:rsidR="00CF0008" w:rsidRPr="00CF0008">
        <w:rPr>
          <w:szCs w:val="17"/>
          <w:vertAlign w:val="superscript"/>
        </w:rPr>
        <w:t>16</w:t>
      </w:r>
      <w:r w:rsidR="00E8329B" w:rsidRPr="00E8329B">
        <w:rPr>
          <w:szCs w:val="17"/>
        </w:rPr>
        <w:t xml:space="preserve"> but more recently </w:t>
      </w:r>
      <w:r w:rsidR="00834597">
        <w:rPr>
          <w:szCs w:val="17"/>
        </w:rPr>
        <w:t xml:space="preserve">a broader scope of cyclic enones have been aziridinated in </w:t>
      </w:r>
      <w:r w:rsidR="00E8329B" w:rsidRPr="00E8329B">
        <w:rPr>
          <w:szCs w:val="17"/>
        </w:rPr>
        <w:t xml:space="preserve">high enantioselectivities </w:t>
      </w:r>
      <w:r w:rsidR="00E8329B" w:rsidRPr="00E8329B">
        <w:rPr>
          <w:i/>
          <w:szCs w:val="17"/>
        </w:rPr>
        <w:t>via</w:t>
      </w:r>
      <w:r w:rsidR="00E8329B" w:rsidRPr="00E8329B">
        <w:rPr>
          <w:szCs w:val="17"/>
        </w:rPr>
        <w:t xml:space="preserve"> aminocatalysis.</w:t>
      </w:r>
      <w:r w:rsidR="00CF0008" w:rsidRPr="00CF0008">
        <w:rPr>
          <w:szCs w:val="17"/>
          <w:vertAlign w:val="superscript"/>
        </w:rPr>
        <w:t>10,17</w:t>
      </w:r>
      <w:r w:rsidR="00E8329B" w:rsidRPr="00E8329B">
        <w:rPr>
          <w:szCs w:val="17"/>
        </w:rPr>
        <w:t xml:space="preserve"> In terms of our own methodology, our originally reported conditions for aziridination had previously shown no evidence of aziridine formation for cyclic substrates. </w:t>
      </w:r>
      <w:r w:rsidR="009B1DCE">
        <w:rPr>
          <w:szCs w:val="17"/>
        </w:rPr>
        <w:t>P</w:t>
      </w:r>
      <w:r w:rsidR="009B1DCE" w:rsidRPr="00E8329B">
        <w:rPr>
          <w:szCs w:val="17"/>
        </w:rPr>
        <w:t xml:space="preserve">leasingly </w:t>
      </w:r>
      <w:r w:rsidR="00E8329B" w:rsidRPr="00E8329B">
        <w:rPr>
          <w:szCs w:val="17"/>
        </w:rPr>
        <w:t>we could apply the now</w:t>
      </w:r>
      <w:r w:rsidR="009B1DCE">
        <w:rPr>
          <w:szCs w:val="17"/>
        </w:rPr>
        <w:t>-</w:t>
      </w:r>
      <w:r w:rsidR="00E8329B" w:rsidRPr="00E8329B">
        <w:rPr>
          <w:szCs w:val="17"/>
        </w:rPr>
        <w:t>modified conditions to the aziridination of cyclohexenone (</w:t>
      </w:r>
      <w:r w:rsidR="006F1DFD">
        <w:rPr>
          <w:b/>
          <w:szCs w:val="17"/>
        </w:rPr>
        <w:t>3i</w:t>
      </w:r>
      <w:r w:rsidR="00E8329B" w:rsidRPr="00E8329B">
        <w:rPr>
          <w:szCs w:val="17"/>
        </w:rPr>
        <w:t>), albeit wit</w:t>
      </w:r>
      <w:r w:rsidR="00AE0B7C">
        <w:rPr>
          <w:szCs w:val="17"/>
        </w:rPr>
        <w:t>h moderate yield of aziridine</w:t>
      </w:r>
      <w:r w:rsidR="006F1DFD">
        <w:rPr>
          <w:szCs w:val="17"/>
        </w:rPr>
        <w:t xml:space="preserve"> </w:t>
      </w:r>
      <w:r w:rsidR="006F1DFD" w:rsidRPr="006F1DFD">
        <w:rPr>
          <w:b/>
          <w:szCs w:val="17"/>
        </w:rPr>
        <w:t>4i</w:t>
      </w:r>
      <w:r w:rsidR="00E8329B" w:rsidRPr="00E8329B">
        <w:rPr>
          <w:szCs w:val="17"/>
        </w:rPr>
        <w:t xml:space="preserve"> (35%). Nevertheless, this represents the first successful example of aziridine formation from a cyclic enone utilising our amine-promoted methodology (entry </w:t>
      </w:r>
      <w:r w:rsidR="006A54FD">
        <w:rPr>
          <w:szCs w:val="17"/>
        </w:rPr>
        <w:t>9).</w:t>
      </w:r>
      <w:r w:rsidR="00001EFE" w:rsidRPr="00001EFE">
        <w:rPr>
          <w:szCs w:val="17"/>
          <w:vertAlign w:val="superscript"/>
        </w:rPr>
        <w:t>18</w:t>
      </w:r>
    </w:p>
    <w:p w:rsidR="00E8329B" w:rsidRDefault="00E8329B" w:rsidP="00AE0B7C">
      <w:pPr>
        <w:ind w:firstLine="720"/>
        <w:contextualSpacing/>
        <w:rPr>
          <w:szCs w:val="17"/>
        </w:rPr>
      </w:pPr>
      <w:r w:rsidRPr="00E8329B">
        <w:rPr>
          <w:szCs w:val="17"/>
        </w:rPr>
        <w:t>Whilst the developed conditions</w:t>
      </w:r>
      <w:r w:rsidR="00AE0B7C">
        <w:rPr>
          <w:szCs w:val="17"/>
        </w:rPr>
        <w:t xml:space="preserve"> for the aziridination of enolis</w:t>
      </w:r>
      <w:r w:rsidRPr="00E8329B">
        <w:rPr>
          <w:szCs w:val="17"/>
        </w:rPr>
        <w:t xml:space="preserve">able substrates had proved applicable to a range of examples, with generally </w:t>
      </w:r>
      <w:r w:rsidR="00AE0B7C">
        <w:rPr>
          <w:szCs w:val="17"/>
        </w:rPr>
        <w:t>moderate-to-</w:t>
      </w:r>
      <w:r w:rsidRPr="00E8329B">
        <w:rPr>
          <w:szCs w:val="17"/>
        </w:rPr>
        <w:t xml:space="preserve">good yields obtained, high substrate conversions </w:t>
      </w:r>
      <w:r w:rsidR="00AE0B7C">
        <w:rPr>
          <w:szCs w:val="17"/>
        </w:rPr>
        <w:t>were</w:t>
      </w:r>
      <w:r w:rsidRPr="00E8329B">
        <w:rPr>
          <w:szCs w:val="17"/>
        </w:rPr>
        <w:t xml:space="preserve"> often observed which did not always reflect the isolated yield of aziridine.</w:t>
      </w:r>
      <w:r w:rsidR="00AE0B7C">
        <w:rPr>
          <w:szCs w:val="17"/>
        </w:rPr>
        <w:t xml:space="preserve"> Importantly we determined</w:t>
      </w:r>
      <w:r w:rsidR="00AE0B7C" w:rsidRPr="00E8329B">
        <w:rPr>
          <w:szCs w:val="17"/>
        </w:rPr>
        <w:t xml:space="preserve"> </w:t>
      </w:r>
      <w:r w:rsidR="004E1219">
        <w:rPr>
          <w:szCs w:val="17"/>
        </w:rPr>
        <w:t xml:space="preserve">that </w:t>
      </w:r>
      <w:r w:rsidR="00AE0B7C">
        <w:rPr>
          <w:szCs w:val="17"/>
        </w:rPr>
        <w:t xml:space="preserve">the </w:t>
      </w:r>
      <w:r w:rsidR="00AE0B7C" w:rsidRPr="00E8329B">
        <w:rPr>
          <w:szCs w:val="17"/>
        </w:rPr>
        <w:t xml:space="preserve">aziridine </w:t>
      </w:r>
      <w:r w:rsidR="004E1219">
        <w:rPr>
          <w:szCs w:val="17"/>
        </w:rPr>
        <w:t xml:space="preserve">products are </w:t>
      </w:r>
      <w:r w:rsidR="004E1219" w:rsidRPr="00E8329B">
        <w:rPr>
          <w:szCs w:val="17"/>
        </w:rPr>
        <w:t>stab</w:t>
      </w:r>
      <w:r w:rsidR="004E1219">
        <w:rPr>
          <w:szCs w:val="17"/>
        </w:rPr>
        <w:t>le</w:t>
      </w:r>
      <w:r w:rsidR="004E1219" w:rsidRPr="00E8329B">
        <w:rPr>
          <w:szCs w:val="17"/>
        </w:rPr>
        <w:t xml:space="preserve"> </w:t>
      </w:r>
      <w:r w:rsidR="00AE0B7C" w:rsidRPr="00E8329B">
        <w:rPr>
          <w:szCs w:val="17"/>
        </w:rPr>
        <w:t>to the reaction conditions</w:t>
      </w:r>
      <w:r w:rsidR="00AE0B7C">
        <w:rPr>
          <w:szCs w:val="17"/>
        </w:rPr>
        <w:t>.</w:t>
      </w:r>
      <w:r w:rsidR="004E44DC">
        <w:rPr>
          <w:szCs w:val="17"/>
          <w:vertAlign w:val="superscript"/>
        </w:rPr>
        <w:t>19</w:t>
      </w:r>
      <w:r w:rsidRPr="00E8329B">
        <w:rPr>
          <w:szCs w:val="17"/>
        </w:rPr>
        <w:t xml:space="preserve"> </w:t>
      </w:r>
      <w:r w:rsidR="00AE0B7C">
        <w:rPr>
          <w:szCs w:val="17"/>
        </w:rPr>
        <w:t xml:space="preserve">It is likely </w:t>
      </w:r>
      <w:r w:rsidRPr="00E8329B">
        <w:rPr>
          <w:szCs w:val="17"/>
        </w:rPr>
        <w:t xml:space="preserve">the basic </w:t>
      </w:r>
      <w:r w:rsidR="00C40846">
        <w:rPr>
          <w:szCs w:val="17"/>
        </w:rPr>
        <w:t xml:space="preserve">reaction </w:t>
      </w:r>
      <w:r w:rsidRPr="00E8329B">
        <w:rPr>
          <w:szCs w:val="17"/>
        </w:rPr>
        <w:t xml:space="preserve">conditions </w:t>
      </w:r>
      <w:r w:rsidR="00C40846">
        <w:rPr>
          <w:szCs w:val="17"/>
        </w:rPr>
        <w:t>(we generally require a hydroxide or alkoxide base)</w:t>
      </w:r>
      <w:r w:rsidRPr="00E8329B">
        <w:rPr>
          <w:szCs w:val="17"/>
        </w:rPr>
        <w:t xml:space="preserve"> also promote unwanted side-reactions of the substrate, </w:t>
      </w:r>
      <w:r w:rsidR="00CE5AE7">
        <w:rPr>
          <w:szCs w:val="17"/>
        </w:rPr>
        <w:t>(</w:t>
      </w:r>
      <w:r w:rsidRPr="00E8329B">
        <w:rPr>
          <w:szCs w:val="17"/>
        </w:rPr>
        <w:t>su</w:t>
      </w:r>
      <w:r w:rsidR="00040940">
        <w:rPr>
          <w:szCs w:val="17"/>
        </w:rPr>
        <w:t>ch as dimer- or oligomeris</w:t>
      </w:r>
      <w:r w:rsidR="00AE0B7C">
        <w:rPr>
          <w:szCs w:val="17"/>
        </w:rPr>
        <w:t>ation</w:t>
      </w:r>
      <w:r w:rsidR="00CE5AE7">
        <w:rPr>
          <w:szCs w:val="17"/>
        </w:rPr>
        <w:t>)</w:t>
      </w:r>
      <w:r w:rsidRPr="00E8329B">
        <w:rPr>
          <w:szCs w:val="17"/>
        </w:rPr>
        <w:t xml:space="preserve"> </w:t>
      </w:r>
      <w:r w:rsidR="00AE0B7C">
        <w:rPr>
          <w:szCs w:val="17"/>
        </w:rPr>
        <w:t>and</w:t>
      </w:r>
      <w:r w:rsidR="00481FDC">
        <w:rPr>
          <w:szCs w:val="17"/>
        </w:rPr>
        <w:t xml:space="preserve"> </w:t>
      </w:r>
      <w:r w:rsidR="009B1DCE">
        <w:rPr>
          <w:szCs w:val="17"/>
        </w:rPr>
        <w:t>such decomposition</w:t>
      </w:r>
      <w:r w:rsidRPr="00E8329B">
        <w:rPr>
          <w:szCs w:val="17"/>
        </w:rPr>
        <w:t xml:space="preserve"> of the substrate </w:t>
      </w:r>
      <w:r w:rsidR="009B1DCE">
        <w:rPr>
          <w:szCs w:val="17"/>
        </w:rPr>
        <w:t xml:space="preserve">likely </w:t>
      </w:r>
      <w:r w:rsidRPr="00E8329B">
        <w:rPr>
          <w:szCs w:val="17"/>
        </w:rPr>
        <w:t>accounts for any discrepancy between substrate conversion and isolated yield of aziridine.</w:t>
      </w:r>
      <w:r w:rsidR="00C40846">
        <w:rPr>
          <w:szCs w:val="17"/>
        </w:rPr>
        <w:t xml:space="preserve"> Current studies </w:t>
      </w:r>
      <w:r w:rsidR="009B1DCE">
        <w:rPr>
          <w:szCs w:val="17"/>
        </w:rPr>
        <w:t xml:space="preserve">are </w:t>
      </w:r>
      <w:r w:rsidR="00C40846">
        <w:rPr>
          <w:szCs w:val="17"/>
        </w:rPr>
        <w:t>focus</w:t>
      </w:r>
      <w:r w:rsidR="009B1DCE">
        <w:rPr>
          <w:szCs w:val="17"/>
        </w:rPr>
        <w:t>ing</w:t>
      </w:r>
      <w:r w:rsidR="00C40846">
        <w:rPr>
          <w:szCs w:val="17"/>
        </w:rPr>
        <w:t xml:space="preserve"> on assessment of alternative aminating agents that may operate with the employment of weaker bases and therefore may permit greater tolerability to these enolisable substrates </w:t>
      </w:r>
    </w:p>
    <w:p w:rsidR="00740130" w:rsidRDefault="00AE0B7C" w:rsidP="00AE0B7C">
      <w:pPr>
        <w:ind w:firstLine="720"/>
        <w:contextualSpacing/>
        <w:rPr>
          <w:rFonts w:ascii="Times New Roman" w:hAnsi="Times New Roman"/>
          <w:sz w:val="24"/>
          <w:szCs w:val="24"/>
        </w:rPr>
      </w:pPr>
      <w:r>
        <w:rPr>
          <w:szCs w:val="17"/>
        </w:rPr>
        <w:t>In</w:t>
      </w:r>
      <w:r w:rsidR="00C40846">
        <w:rPr>
          <w:szCs w:val="17"/>
        </w:rPr>
        <w:t xml:space="preserve"> summary, </w:t>
      </w:r>
      <w:r w:rsidR="002D6DD1">
        <w:rPr>
          <w:szCs w:val="17"/>
        </w:rPr>
        <w:t xml:space="preserve">through modification of the reaction conditions, </w:t>
      </w:r>
      <w:r w:rsidR="00C40846">
        <w:rPr>
          <w:szCs w:val="17"/>
        </w:rPr>
        <w:t>we have demonstrated the applicability of our tertiary-amine promoted aziridination to a range of</w:t>
      </w:r>
      <w:r w:rsidR="00040940">
        <w:rPr>
          <w:szCs w:val="17"/>
        </w:rPr>
        <w:t xml:space="preserve"> aliphatic </w:t>
      </w:r>
      <w:r w:rsidR="00040940" w:rsidRPr="00040940">
        <w:rPr>
          <w:rFonts w:ascii="Symbol" w:hAnsi="Symbol"/>
          <w:szCs w:val="17"/>
        </w:rPr>
        <w:t></w:t>
      </w:r>
      <w:r w:rsidR="00040940">
        <w:rPr>
          <w:szCs w:val="17"/>
        </w:rPr>
        <w:t>,</w:t>
      </w:r>
      <w:r w:rsidR="00040940" w:rsidRPr="00040940">
        <w:rPr>
          <w:rFonts w:ascii="Symbol" w:hAnsi="Symbol"/>
          <w:szCs w:val="17"/>
        </w:rPr>
        <w:t></w:t>
      </w:r>
      <w:r w:rsidR="004E1219">
        <w:rPr>
          <w:szCs w:val="17"/>
        </w:rPr>
        <w:noBreakHyphen/>
      </w:r>
      <w:r w:rsidR="00040940">
        <w:rPr>
          <w:szCs w:val="17"/>
        </w:rPr>
        <w:t xml:space="preserve">unsaturated ketones. A range of </w:t>
      </w:r>
      <w:r w:rsidR="00040940" w:rsidRPr="00040940">
        <w:rPr>
          <w:i/>
          <w:szCs w:val="17"/>
        </w:rPr>
        <w:t>trans</w:t>
      </w:r>
      <w:r w:rsidR="004E1219">
        <w:rPr>
          <w:szCs w:val="17"/>
        </w:rPr>
        <w:noBreakHyphen/>
      </w:r>
      <w:r w:rsidR="00040940">
        <w:rPr>
          <w:szCs w:val="17"/>
        </w:rPr>
        <w:t>NH</w:t>
      </w:r>
      <w:r w:rsidR="004E1219">
        <w:rPr>
          <w:szCs w:val="17"/>
        </w:rPr>
        <w:noBreakHyphen/>
      </w:r>
      <w:r w:rsidR="00040940">
        <w:rPr>
          <w:szCs w:val="17"/>
        </w:rPr>
        <w:t xml:space="preserve">aziridines were prepared from enolisable aliphatic </w:t>
      </w:r>
      <w:r w:rsidR="00040940" w:rsidRPr="00040940">
        <w:rPr>
          <w:rFonts w:ascii="Symbol" w:hAnsi="Symbol"/>
          <w:szCs w:val="17"/>
        </w:rPr>
        <w:t></w:t>
      </w:r>
      <w:r w:rsidR="00040940">
        <w:rPr>
          <w:szCs w:val="17"/>
        </w:rPr>
        <w:t>,</w:t>
      </w:r>
      <w:r w:rsidR="00040940" w:rsidRPr="00040940">
        <w:rPr>
          <w:rFonts w:ascii="Symbol" w:hAnsi="Symbol"/>
          <w:szCs w:val="17"/>
        </w:rPr>
        <w:t></w:t>
      </w:r>
      <w:r w:rsidR="004E1219">
        <w:rPr>
          <w:szCs w:val="17"/>
        </w:rPr>
        <w:noBreakHyphen/>
      </w:r>
      <w:r w:rsidR="00040940">
        <w:rPr>
          <w:szCs w:val="17"/>
        </w:rPr>
        <w:t>unsaturated ketones with a variety of substitution patterns in moderate-to-good yield with exclusive</w:t>
      </w:r>
      <w:r w:rsidR="00F30E45">
        <w:rPr>
          <w:szCs w:val="17"/>
        </w:rPr>
        <w:t xml:space="preserve"> </w:t>
      </w:r>
      <w:r w:rsidR="00F30E45" w:rsidRPr="00F30E45">
        <w:rPr>
          <w:i/>
          <w:szCs w:val="17"/>
        </w:rPr>
        <w:t>trans</w:t>
      </w:r>
      <w:r w:rsidR="00F30E45">
        <w:rPr>
          <w:szCs w:val="17"/>
        </w:rPr>
        <w:t>-</w:t>
      </w:r>
      <w:r w:rsidR="00040940">
        <w:rPr>
          <w:szCs w:val="17"/>
        </w:rPr>
        <w:t xml:space="preserve">diastereoselectivity. </w:t>
      </w:r>
    </w:p>
    <w:p w:rsidR="00AC1F17" w:rsidRPr="00EC75A3" w:rsidRDefault="00AC1F17" w:rsidP="00F65BC8">
      <w:pPr>
        <w:pStyle w:val="HeadAckno"/>
        <w:rPr>
          <w:lang w:val="en-US"/>
        </w:rPr>
      </w:pPr>
      <w:r w:rsidRPr="00EC75A3">
        <w:rPr>
          <w:lang w:val="en-US"/>
        </w:rPr>
        <w:t>Acknowledgment</w:t>
      </w:r>
    </w:p>
    <w:p w:rsidR="00AC1F17" w:rsidRPr="00EC75A3" w:rsidRDefault="00FE0304" w:rsidP="00F72724">
      <w:pPr>
        <w:pStyle w:val="Ackno"/>
        <w:spacing w:line="240" w:lineRule="auto"/>
        <w:rPr>
          <w:lang w:val="en-US"/>
        </w:rPr>
      </w:pPr>
      <w:r>
        <w:rPr>
          <w:rStyle w:val="AcknoChar"/>
          <w:lang w:val="en-US"/>
        </w:rPr>
        <w:t xml:space="preserve">We thank the EPSRC and Syngenta (CASE award to RDCP) for </w:t>
      </w:r>
      <w:r w:rsidR="00E8329B">
        <w:rPr>
          <w:rStyle w:val="AcknoChar"/>
          <w:lang w:val="en-US"/>
        </w:rPr>
        <w:t>their support of this work</w:t>
      </w:r>
      <w:r>
        <w:rPr>
          <w:rStyle w:val="AcknoChar"/>
          <w:lang w:val="en-US"/>
        </w:rPr>
        <w:t>.</w:t>
      </w:r>
    </w:p>
    <w:p w:rsidR="00AC1F17" w:rsidRPr="00EC75A3" w:rsidRDefault="00AC1F17" w:rsidP="008D3A2D">
      <w:pPr>
        <w:pStyle w:val="HeadAckno"/>
        <w:rPr>
          <w:lang w:val="en-US"/>
        </w:rPr>
      </w:pPr>
      <w:r w:rsidRPr="00EC75A3">
        <w:rPr>
          <w:lang w:val="en-US"/>
        </w:rPr>
        <w:t>Supporting Information</w:t>
      </w:r>
    </w:p>
    <w:sdt>
      <w:sdtPr>
        <w:rPr>
          <w:rFonts w:eastAsiaTheme="minorEastAsia" w:cs="AdvTimes"/>
          <w:lang w:val="en-GB" w:eastAsia="en-US"/>
        </w:rPr>
        <w:alias w:val="Supporting Information"/>
        <w:tag w:val="SI"/>
        <w:id w:val="1718008440"/>
        <w:placeholder>
          <w:docPart w:val="BE75B99B1B124160839DC226434F4B90"/>
        </w:placeholder>
        <w:comboBox>
          <w:listItem w:displayText="YES (this text will be updated with links prior to publication)" w:value="YES (this text will be updated with links prior to publication)"/>
          <w:listItem w:displayText="NO (this text will be deleted prior to publication)" w:value="NO (this text will be deleted prior to publication)"/>
        </w:comboBox>
      </w:sdtPr>
      <w:sdtEndPr/>
      <w:sdtContent>
        <w:p w:rsidR="00E03214" w:rsidRPr="00EC75A3" w:rsidRDefault="00001EFE" w:rsidP="008D3A2D">
          <w:pPr>
            <w:pStyle w:val="Ackno"/>
            <w:rPr>
              <w:lang w:val="en-US"/>
            </w:rPr>
          </w:pPr>
          <w:r w:rsidRPr="00001EFE">
            <w:rPr>
              <w:rFonts w:eastAsiaTheme="minorEastAsia" w:cs="AdvTimes"/>
              <w:lang w:val="en-GB" w:eastAsia="en-US"/>
            </w:rPr>
            <w:t>Experimental procedures, 1H and 13C NMR spectra for all new compounds.</w:t>
          </w:r>
          <w:r>
            <w:rPr>
              <w:rFonts w:eastAsiaTheme="minorEastAsia" w:cs="AdvTimes"/>
              <w:lang w:val="en-GB" w:eastAsia="en-US"/>
            </w:rPr>
            <w:t xml:space="preserve"> </w:t>
          </w:r>
          <w:r w:rsidRPr="00001EFE">
            <w:rPr>
              <w:rFonts w:eastAsiaTheme="minorEastAsia" w:cs="AdvTimes"/>
              <w:lang w:val="en-GB" w:eastAsia="en-US"/>
            </w:rPr>
            <w:t>YES (this text will be updated with links prior to publication)</w:t>
          </w:r>
        </w:p>
      </w:sdtContent>
    </w:sdt>
    <w:p w:rsidR="00AC1F17" w:rsidRPr="00EC75A3" w:rsidRDefault="00AC1F17" w:rsidP="008D3A2D">
      <w:pPr>
        <w:pStyle w:val="HeadAckno"/>
        <w:rPr>
          <w:lang w:val="en-US"/>
        </w:rPr>
      </w:pPr>
      <w:r w:rsidRPr="00EC75A3">
        <w:rPr>
          <w:lang w:val="en-US"/>
        </w:rPr>
        <w:t>Primary Data</w:t>
      </w:r>
    </w:p>
    <w:sdt>
      <w:sdtPr>
        <w:rPr>
          <w:rStyle w:val="AcknoChar"/>
          <w:lang w:val="en-US"/>
        </w:rPr>
        <w:alias w:val="Primary Data"/>
        <w:tag w:val="PD"/>
        <w:id w:val="-2037727007"/>
        <w:placeholder>
          <w:docPart w:val="CA0878384F9F4D7F8E1F5E5B7E05F9C6"/>
        </w:placeholder>
        <w:comboBox>
          <w:listItem w:displayText="YES (this text will be updated with links prior to publication)" w:value="YES (this text will be updated with links prior to publication)"/>
          <w:listItem w:displayText="NO (this text will be deleted prior to publication)" w:value="NO (this text will be deleted prior to publication)"/>
        </w:comboBox>
      </w:sdtPr>
      <w:sdtEndPr>
        <w:rPr>
          <w:rStyle w:val="DefaultParagraphFont"/>
        </w:rPr>
      </w:sdtEndPr>
      <w:sdtContent>
        <w:p w:rsidR="008D3A2D" w:rsidRPr="00EC75A3" w:rsidRDefault="00001EFE" w:rsidP="008D3A2D">
          <w:pPr>
            <w:pStyle w:val="Ackno"/>
            <w:rPr>
              <w:lang w:val="en-US"/>
            </w:rPr>
          </w:pPr>
          <w:r>
            <w:rPr>
              <w:rStyle w:val="AcknoChar"/>
              <w:lang w:val="en-US"/>
            </w:rPr>
            <w:t>NO (this text will be deleted prior to publication)</w:t>
          </w:r>
        </w:p>
      </w:sdtContent>
    </w:sdt>
    <w:p w:rsidR="00950BD1" w:rsidRPr="00EC75A3" w:rsidRDefault="00950BD1" w:rsidP="00F65BC8">
      <w:pPr>
        <w:pStyle w:val="HeadRefs"/>
        <w:rPr>
          <w:lang w:val="en-US"/>
        </w:rPr>
      </w:pPr>
      <w:r w:rsidRPr="00EC75A3">
        <w:rPr>
          <w:lang w:val="en-US"/>
        </w:rPr>
        <w:t>References</w:t>
      </w:r>
      <w:r w:rsidR="00C45ADD" w:rsidRPr="00EC75A3">
        <w:rPr>
          <w:lang w:val="en-US"/>
        </w:rPr>
        <w:t xml:space="preserve"> and Notes</w:t>
      </w:r>
    </w:p>
    <w:p w:rsidR="00950BD1" w:rsidRPr="00EC75A3" w:rsidRDefault="00E8329B" w:rsidP="002C5F42">
      <w:pPr>
        <w:pStyle w:val="Ref"/>
        <w:rPr>
          <w:lang w:val="en-US"/>
        </w:rPr>
      </w:pPr>
      <w:r>
        <w:rPr>
          <w:lang w:val="en-US"/>
        </w:rPr>
        <w:t>Current address: Dr R. D. C. Pullin, Vertex Pharmaceuti</w:t>
      </w:r>
      <w:r w:rsidR="007208B9">
        <w:rPr>
          <w:lang w:val="en-US"/>
        </w:rPr>
        <w:t>cals (Europe) Ltd., 86-88 Jubil</w:t>
      </w:r>
      <w:r>
        <w:rPr>
          <w:lang w:val="en-US"/>
        </w:rPr>
        <w:t>ee Avenue, Milton Park, Abingd</w:t>
      </w:r>
      <w:r w:rsidR="00E665A5">
        <w:rPr>
          <w:lang w:val="en-US"/>
        </w:rPr>
        <w:t>on, Oxfordshire, OX14 4RW, U.K.</w:t>
      </w:r>
    </w:p>
    <w:p w:rsidR="00E665A5" w:rsidRPr="006F4947" w:rsidRDefault="00E665A5" w:rsidP="002C5F42">
      <w:pPr>
        <w:pStyle w:val="Ref"/>
        <w:rPr>
          <w:lang w:val="en-GB"/>
        </w:rPr>
      </w:pPr>
      <w:r w:rsidRPr="006F4947">
        <w:rPr>
          <w:lang w:val="en-GB"/>
        </w:rPr>
        <w:t>For a review see: Lowden, P. A. S. In</w:t>
      </w:r>
      <w:r w:rsidRPr="00E665A5">
        <w:rPr>
          <w:i/>
          <w:lang w:val="en-GB"/>
        </w:rPr>
        <w:t xml:space="preserve"> Aziridines and Epoxides in Organic Synthesis</w:t>
      </w:r>
      <w:r w:rsidRPr="006F4947">
        <w:rPr>
          <w:lang w:val="en-GB"/>
        </w:rPr>
        <w:t>;</w:t>
      </w:r>
      <w:r>
        <w:rPr>
          <w:lang w:val="en-GB"/>
        </w:rPr>
        <w:t xml:space="preserve"> </w:t>
      </w:r>
      <w:r w:rsidRPr="006F4947">
        <w:rPr>
          <w:lang w:val="en-GB"/>
        </w:rPr>
        <w:t>Yudin, A. K., Ed.; Wiley</w:t>
      </w:r>
      <w:r>
        <w:rPr>
          <w:lang w:val="en-GB"/>
        </w:rPr>
        <w:t xml:space="preserve">-VCH: Weinheim, Germany, </w:t>
      </w:r>
      <w:r w:rsidRPr="00E665A5">
        <w:rPr>
          <w:b/>
          <w:lang w:val="en-GB"/>
        </w:rPr>
        <w:t>2006</w:t>
      </w:r>
      <w:r>
        <w:rPr>
          <w:lang w:val="en-GB"/>
        </w:rPr>
        <w:t>;</w:t>
      </w:r>
      <w:r w:rsidRPr="006F4947">
        <w:rPr>
          <w:lang w:val="en-GB"/>
        </w:rPr>
        <w:t xml:space="preserve"> 399</w:t>
      </w:r>
      <w:r>
        <w:rPr>
          <w:lang w:val="en-GB"/>
        </w:rPr>
        <w:t>.</w:t>
      </w:r>
    </w:p>
    <w:p w:rsidR="00F9518B" w:rsidRPr="00F9518B" w:rsidRDefault="00E665A5" w:rsidP="002C5F42">
      <w:pPr>
        <w:pStyle w:val="Ref"/>
        <w:rPr>
          <w:lang w:val="en-US"/>
        </w:rPr>
      </w:pPr>
      <w:r w:rsidRPr="00E665A5">
        <w:rPr>
          <w:lang w:val="en-GB"/>
        </w:rPr>
        <w:t>For reviews see: (a)</w:t>
      </w:r>
      <w:r w:rsidR="00F9518B">
        <w:rPr>
          <w:lang w:val="en-GB"/>
        </w:rPr>
        <w:t> </w:t>
      </w:r>
      <w:r w:rsidR="00F9518B" w:rsidRPr="00E665A5">
        <w:rPr>
          <w:lang w:val="en-GB"/>
        </w:rPr>
        <w:t>M</w:t>
      </w:r>
      <w:r w:rsidR="00F9518B">
        <w:rPr>
          <w:lang w:val="en-GB"/>
        </w:rPr>
        <w:t>cCoull, W.;</w:t>
      </w:r>
      <w:r w:rsidR="00F9518B" w:rsidRPr="00E665A5">
        <w:rPr>
          <w:lang w:val="en-GB"/>
        </w:rPr>
        <w:t xml:space="preserve"> Davis, F. A.</w:t>
      </w:r>
      <w:r w:rsidR="00F9518B">
        <w:rPr>
          <w:lang w:val="en-GB"/>
        </w:rPr>
        <w:t xml:space="preserve"> </w:t>
      </w:r>
      <w:r w:rsidR="00F9518B" w:rsidRPr="00E665A5">
        <w:rPr>
          <w:i/>
          <w:lang w:val="en-GB"/>
        </w:rPr>
        <w:t>Synthesis</w:t>
      </w:r>
      <w:r w:rsidR="00F9518B">
        <w:rPr>
          <w:lang w:val="en-GB"/>
        </w:rPr>
        <w:t xml:space="preserve"> </w:t>
      </w:r>
      <w:r w:rsidR="00F9518B" w:rsidRPr="00E665A5">
        <w:rPr>
          <w:b/>
          <w:lang w:val="en-GB"/>
        </w:rPr>
        <w:t>2000</w:t>
      </w:r>
      <w:r w:rsidR="00F9518B" w:rsidRPr="00E665A5">
        <w:rPr>
          <w:lang w:val="en-GB"/>
        </w:rPr>
        <w:t>, 1347.</w:t>
      </w:r>
      <w:r w:rsidR="00F9518B">
        <w:rPr>
          <w:lang w:val="en-GB"/>
        </w:rPr>
        <w:t xml:space="preserve"> (b)</w:t>
      </w:r>
      <w:r>
        <w:rPr>
          <w:lang w:val="en-GB"/>
        </w:rPr>
        <w:t> </w:t>
      </w:r>
      <w:r w:rsidRPr="00E665A5">
        <w:rPr>
          <w:lang w:val="en-GB"/>
        </w:rPr>
        <w:t xml:space="preserve">Hu, X. E. </w:t>
      </w:r>
      <w:r w:rsidRPr="00E665A5">
        <w:rPr>
          <w:i/>
          <w:lang w:val="en-GB"/>
        </w:rPr>
        <w:t>Tetrahedron</w:t>
      </w:r>
      <w:r w:rsidRPr="00E665A5">
        <w:rPr>
          <w:lang w:val="en-GB"/>
        </w:rPr>
        <w:t xml:space="preserve">, </w:t>
      </w:r>
      <w:r w:rsidRPr="00E665A5">
        <w:rPr>
          <w:b/>
          <w:lang w:val="en-GB"/>
        </w:rPr>
        <w:t>2004</w:t>
      </w:r>
      <w:r w:rsidRPr="00E665A5">
        <w:rPr>
          <w:lang w:val="en-GB"/>
        </w:rPr>
        <w:t>, 60, 2701</w:t>
      </w:r>
      <w:r>
        <w:rPr>
          <w:lang w:val="en-GB"/>
        </w:rPr>
        <w:t>.</w:t>
      </w:r>
    </w:p>
    <w:p w:rsidR="00E9686C" w:rsidRPr="00E9686C" w:rsidRDefault="00F9518B" w:rsidP="002C5F42">
      <w:pPr>
        <w:pStyle w:val="Ref"/>
        <w:rPr>
          <w:lang w:val="en-US"/>
        </w:rPr>
      </w:pPr>
      <w:r w:rsidRPr="00F9518B">
        <w:rPr>
          <w:lang w:val="en-US"/>
        </w:rPr>
        <w:t xml:space="preserve">For recent reviews see: </w:t>
      </w:r>
      <w:r>
        <w:rPr>
          <w:lang w:val="en-US"/>
        </w:rPr>
        <w:t>(a) </w:t>
      </w:r>
      <w:r w:rsidRPr="00F9518B">
        <w:rPr>
          <w:lang w:val="en-GB"/>
        </w:rPr>
        <w:t>Pellissier, H.</w:t>
      </w:r>
      <w:r>
        <w:rPr>
          <w:lang w:val="en-GB"/>
        </w:rPr>
        <w:t xml:space="preserve"> </w:t>
      </w:r>
      <w:r w:rsidRPr="00F9518B">
        <w:rPr>
          <w:i/>
          <w:lang w:val="en-GB"/>
        </w:rPr>
        <w:t>Tetrahedron</w:t>
      </w:r>
      <w:r w:rsidRPr="00F9518B">
        <w:rPr>
          <w:lang w:val="en-GB"/>
        </w:rPr>
        <w:t xml:space="preserve"> </w:t>
      </w:r>
      <w:r w:rsidRPr="00F9518B">
        <w:rPr>
          <w:b/>
          <w:lang w:val="en-GB"/>
        </w:rPr>
        <w:t>2010</w:t>
      </w:r>
      <w:r w:rsidRPr="00F9518B">
        <w:rPr>
          <w:lang w:val="en-GB"/>
        </w:rPr>
        <w:t xml:space="preserve">, </w:t>
      </w:r>
      <w:r w:rsidRPr="00F9518B">
        <w:rPr>
          <w:i/>
          <w:lang w:val="en-GB"/>
        </w:rPr>
        <w:t>66</w:t>
      </w:r>
      <w:r w:rsidRPr="00F9518B">
        <w:rPr>
          <w:lang w:val="en-GB"/>
        </w:rPr>
        <w:t xml:space="preserve">, 1509 </w:t>
      </w:r>
      <w:r>
        <w:rPr>
          <w:lang w:val="en-GB"/>
        </w:rPr>
        <w:t>(b) </w:t>
      </w:r>
      <w:r w:rsidRPr="00F9518B">
        <w:rPr>
          <w:lang w:val="en-GB"/>
        </w:rPr>
        <w:t xml:space="preserve">Pellissier, H. </w:t>
      </w:r>
      <w:r w:rsidRPr="00F9518B">
        <w:rPr>
          <w:i/>
          <w:lang w:val="en-GB"/>
        </w:rPr>
        <w:t>Adv. Synth. Catal.</w:t>
      </w:r>
      <w:r w:rsidRPr="00F9518B">
        <w:rPr>
          <w:lang w:val="en-GB"/>
        </w:rPr>
        <w:t xml:space="preserve"> </w:t>
      </w:r>
      <w:r w:rsidRPr="00F9518B">
        <w:rPr>
          <w:b/>
          <w:lang w:val="en-GB"/>
        </w:rPr>
        <w:t>2014</w:t>
      </w:r>
      <w:r w:rsidRPr="00F9518B">
        <w:rPr>
          <w:lang w:val="en-GB"/>
        </w:rPr>
        <w:t>,</w:t>
      </w:r>
      <w:r>
        <w:rPr>
          <w:lang w:val="en-GB"/>
        </w:rPr>
        <w:t xml:space="preserve"> </w:t>
      </w:r>
      <w:r w:rsidRPr="00F9518B">
        <w:rPr>
          <w:i/>
          <w:lang w:val="en-GB"/>
        </w:rPr>
        <w:t>356</w:t>
      </w:r>
      <w:r w:rsidRPr="00F9518B">
        <w:rPr>
          <w:lang w:val="en-GB"/>
        </w:rPr>
        <w:t>,</w:t>
      </w:r>
      <w:r>
        <w:rPr>
          <w:lang w:val="en-GB"/>
        </w:rPr>
        <w:t xml:space="preserve"> </w:t>
      </w:r>
      <w:r w:rsidRPr="00F9518B">
        <w:rPr>
          <w:lang w:val="en-GB"/>
        </w:rPr>
        <w:t>1899</w:t>
      </w:r>
      <w:r>
        <w:rPr>
          <w:lang w:val="en-GB"/>
        </w:rPr>
        <w:t xml:space="preserve"> (c) </w:t>
      </w:r>
      <w:r w:rsidRPr="00F9518B">
        <w:rPr>
          <w:lang w:val="en-GB"/>
        </w:rPr>
        <w:t xml:space="preserve"> Degennaro,</w:t>
      </w:r>
      <w:r>
        <w:rPr>
          <w:lang w:val="en-GB"/>
        </w:rPr>
        <w:t xml:space="preserve"> L.; </w:t>
      </w:r>
      <w:r w:rsidRPr="00F9518B">
        <w:rPr>
          <w:lang w:val="en-GB"/>
        </w:rPr>
        <w:t>Trinchera,</w:t>
      </w:r>
      <w:r>
        <w:rPr>
          <w:lang w:val="en-GB"/>
        </w:rPr>
        <w:t xml:space="preserve"> P.;</w:t>
      </w:r>
      <w:r w:rsidRPr="00F9518B">
        <w:rPr>
          <w:lang w:val="en-GB"/>
        </w:rPr>
        <w:t xml:space="preserve"> Luisi,</w:t>
      </w:r>
      <w:r>
        <w:rPr>
          <w:lang w:val="en-GB"/>
        </w:rPr>
        <w:t xml:space="preserve"> R.</w:t>
      </w:r>
      <w:r w:rsidRPr="00F9518B">
        <w:rPr>
          <w:lang w:val="en-GB"/>
        </w:rPr>
        <w:t xml:space="preserve"> </w:t>
      </w:r>
      <w:r w:rsidRPr="00F9518B">
        <w:rPr>
          <w:i/>
          <w:lang w:val="en-GB"/>
        </w:rPr>
        <w:t>Chem. Rev</w:t>
      </w:r>
      <w:r>
        <w:rPr>
          <w:lang w:val="en-GB"/>
        </w:rPr>
        <w:t xml:space="preserve">. </w:t>
      </w:r>
      <w:r w:rsidRPr="00F9518B">
        <w:rPr>
          <w:b/>
          <w:lang w:val="en-GB"/>
        </w:rPr>
        <w:t>2014</w:t>
      </w:r>
      <w:r w:rsidRPr="00F9518B">
        <w:rPr>
          <w:lang w:val="en-GB"/>
        </w:rPr>
        <w:t xml:space="preserve">, </w:t>
      </w:r>
      <w:r w:rsidRPr="00F9518B">
        <w:rPr>
          <w:i/>
          <w:lang w:val="en-GB"/>
        </w:rPr>
        <w:t>114</w:t>
      </w:r>
      <w:r w:rsidRPr="00F9518B">
        <w:rPr>
          <w:lang w:val="en-GB"/>
        </w:rPr>
        <w:t>, 7881</w:t>
      </w:r>
      <w:r>
        <w:rPr>
          <w:lang w:val="en-GB"/>
        </w:rPr>
        <w:t>.</w:t>
      </w:r>
    </w:p>
    <w:p w:rsidR="00E9686C" w:rsidRPr="002C5F42" w:rsidRDefault="00E9686C" w:rsidP="002C5F42">
      <w:pPr>
        <w:pStyle w:val="Ref"/>
        <w:autoSpaceDE w:val="0"/>
        <w:autoSpaceDN w:val="0"/>
        <w:adjustRightInd w:val="0"/>
        <w:rPr>
          <w:lang w:val="en-US"/>
        </w:rPr>
      </w:pPr>
      <w:r w:rsidRPr="00E9686C">
        <w:rPr>
          <w:rFonts w:cs="AdvGulliv-R"/>
          <w:lang w:val="en-GB"/>
        </w:rPr>
        <w:t>For selected examples see</w:t>
      </w:r>
      <w:r>
        <w:rPr>
          <w:rFonts w:cs="AdvGulliv-R"/>
          <w:lang w:val="en-GB"/>
        </w:rPr>
        <w:t>:</w:t>
      </w:r>
      <w:r w:rsidRPr="00E9686C">
        <w:rPr>
          <w:rFonts w:cs="AdvGulliv-R"/>
          <w:lang w:val="en-GB"/>
        </w:rPr>
        <w:t xml:space="preserve"> (a)</w:t>
      </w:r>
      <w:r>
        <w:rPr>
          <w:rFonts w:cs="AdvGulliv-R"/>
          <w:lang w:val="en-GB"/>
        </w:rPr>
        <w:t> </w:t>
      </w:r>
      <w:r w:rsidRPr="00E9686C">
        <w:rPr>
          <w:rFonts w:cs="AdvGulliv-R"/>
          <w:lang w:val="en-GB"/>
        </w:rPr>
        <w:t>Evans, D. A.; Faul, M. M.; Bilodeau, M. T.; Anderson, B. A.; Barnes, D. M.</w:t>
      </w:r>
      <w:r w:rsidRPr="00E9686C">
        <w:rPr>
          <w:rFonts w:cs="AdvGulliv-I"/>
          <w:lang w:val="en-GB"/>
        </w:rPr>
        <w:t xml:space="preserve"> </w:t>
      </w:r>
      <w:r w:rsidRPr="00E9686C">
        <w:rPr>
          <w:rFonts w:cs="AdvGulliv-I"/>
          <w:i/>
          <w:lang w:val="en-GB"/>
        </w:rPr>
        <w:t>J. Am. Chem. Soc.</w:t>
      </w:r>
      <w:r w:rsidRPr="00E9686C">
        <w:rPr>
          <w:rFonts w:cs="AdvGulliv-B"/>
          <w:lang w:val="en-GB"/>
        </w:rPr>
        <w:t xml:space="preserve"> </w:t>
      </w:r>
      <w:r w:rsidRPr="00E9686C">
        <w:rPr>
          <w:rFonts w:cs="AdvGulliv-B"/>
          <w:b/>
          <w:lang w:val="en-GB"/>
        </w:rPr>
        <w:t>199</w:t>
      </w:r>
      <w:r w:rsidRPr="00E9686C">
        <w:rPr>
          <w:rFonts w:cs="AdvGulliv-R"/>
          <w:b/>
          <w:lang w:val="en-GB"/>
        </w:rPr>
        <w:t>3</w:t>
      </w:r>
      <w:r w:rsidRPr="00E9686C">
        <w:rPr>
          <w:rFonts w:cs="AdvGulliv-R"/>
          <w:lang w:val="en-GB"/>
        </w:rPr>
        <w:t>,</w:t>
      </w:r>
      <w:r w:rsidRPr="00E9686C">
        <w:rPr>
          <w:rFonts w:cs="AdvGulliv-I"/>
          <w:lang w:val="en-GB"/>
        </w:rPr>
        <w:t xml:space="preserve"> </w:t>
      </w:r>
      <w:r w:rsidRPr="00E9686C">
        <w:rPr>
          <w:rFonts w:cs="AdvGulliv-I"/>
          <w:i/>
          <w:lang w:val="en-GB"/>
        </w:rPr>
        <w:t>11</w:t>
      </w:r>
      <w:r w:rsidRPr="00E9686C">
        <w:rPr>
          <w:rFonts w:cs="AdvGulliv-R"/>
          <w:i/>
          <w:lang w:val="en-GB"/>
        </w:rPr>
        <w:t>5</w:t>
      </w:r>
      <w:r w:rsidRPr="00E9686C">
        <w:rPr>
          <w:rFonts w:cs="AdvGulliv-R"/>
          <w:lang w:val="en-GB"/>
        </w:rPr>
        <w:t>, 5328 (b)</w:t>
      </w:r>
      <w:r>
        <w:rPr>
          <w:rFonts w:cs="AdvGulliv-R"/>
          <w:lang w:val="en-GB"/>
        </w:rPr>
        <w:t> </w:t>
      </w:r>
      <w:r w:rsidRPr="00E9686C">
        <w:rPr>
          <w:rFonts w:cs="AdvGulliv-R"/>
          <w:lang w:val="en-GB"/>
        </w:rPr>
        <w:t>Gillespie, K. M.; Sanders, C. J.; O’Shaughnessy, P.; Westmoreland, I.; Thickitt, C. P.; Scott, P.</w:t>
      </w:r>
      <w:r w:rsidRPr="00E9686C">
        <w:rPr>
          <w:rFonts w:cs="AdvGulliv-I"/>
          <w:lang w:val="en-GB"/>
        </w:rPr>
        <w:t xml:space="preserve"> </w:t>
      </w:r>
      <w:r w:rsidRPr="00E9686C">
        <w:rPr>
          <w:rFonts w:cs="AdvGulliv-I"/>
          <w:i/>
          <w:lang w:val="en-GB"/>
        </w:rPr>
        <w:t>J. Org. Chem.</w:t>
      </w:r>
      <w:r w:rsidRPr="00E9686C">
        <w:rPr>
          <w:rFonts w:cs="AdvGulliv-B"/>
          <w:lang w:val="en-GB"/>
        </w:rPr>
        <w:t xml:space="preserve"> </w:t>
      </w:r>
      <w:r w:rsidRPr="00E9686C">
        <w:rPr>
          <w:rFonts w:cs="AdvGulliv-B"/>
          <w:b/>
          <w:lang w:val="en-GB"/>
        </w:rPr>
        <w:t>200</w:t>
      </w:r>
      <w:r w:rsidRPr="00E9686C">
        <w:rPr>
          <w:rFonts w:cs="AdvGulliv-R"/>
          <w:b/>
          <w:lang w:val="en-GB"/>
        </w:rPr>
        <w:t>2</w:t>
      </w:r>
      <w:r w:rsidRPr="00E9686C">
        <w:rPr>
          <w:rFonts w:cs="AdvGulliv-R"/>
          <w:lang w:val="en-GB"/>
        </w:rPr>
        <w:t>,</w:t>
      </w:r>
      <w:r w:rsidRPr="00E9686C">
        <w:rPr>
          <w:rFonts w:cs="AdvGulliv-I"/>
          <w:lang w:val="en-GB"/>
        </w:rPr>
        <w:t xml:space="preserve"> </w:t>
      </w:r>
      <w:r w:rsidRPr="00E9686C">
        <w:rPr>
          <w:rFonts w:cs="AdvGulliv-I"/>
          <w:i/>
          <w:lang w:val="en-GB"/>
        </w:rPr>
        <w:t>6</w:t>
      </w:r>
      <w:r w:rsidRPr="00E9686C">
        <w:rPr>
          <w:rFonts w:cs="AdvGulliv-R"/>
          <w:i/>
          <w:lang w:val="en-GB"/>
        </w:rPr>
        <w:t>7</w:t>
      </w:r>
      <w:r w:rsidRPr="00E9686C">
        <w:rPr>
          <w:rFonts w:cs="AdvGulliv-R"/>
          <w:lang w:val="en-GB"/>
        </w:rPr>
        <w:t>, 3450 (c)</w:t>
      </w:r>
      <w:r>
        <w:rPr>
          <w:rFonts w:cs="AdvGulliv-R"/>
          <w:lang w:val="en-GB"/>
        </w:rPr>
        <w:t> </w:t>
      </w:r>
      <w:r w:rsidRPr="00E9686C">
        <w:rPr>
          <w:rFonts w:cs="AdvGulliv-R"/>
          <w:lang w:val="en-GB"/>
        </w:rPr>
        <w:t>Wang, X.; Ding, K.</w:t>
      </w:r>
      <w:r w:rsidRPr="00E9686C">
        <w:rPr>
          <w:rFonts w:cs="AdvGulliv-I"/>
          <w:lang w:val="en-GB"/>
        </w:rPr>
        <w:t xml:space="preserve"> </w:t>
      </w:r>
      <w:r w:rsidRPr="00E9686C">
        <w:rPr>
          <w:rFonts w:cs="AdvGulliv-I"/>
          <w:i/>
          <w:lang w:val="en-GB"/>
        </w:rPr>
        <w:t>Chem. Eur. J.</w:t>
      </w:r>
      <w:r w:rsidRPr="00E9686C">
        <w:rPr>
          <w:rFonts w:cs="AdvGulliv-B"/>
          <w:lang w:val="en-GB"/>
        </w:rPr>
        <w:t xml:space="preserve"> </w:t>
      </w:r>
      <w:r w:rsidRPr="00E9686C">
        <w:rPr>
          <w:rFonts w:cs="AdvGulliv-B"/>
          <w:b/>
          <w:lang w:val="en-GB"/>
        </w:rPr>
        <w:t>200</w:t>
      </w:r>
      <w:r w:rsidRPr="00E9686C">
        <w:rPr>
          <w:rFonts w:cs="AdvGulliv-R"/>
          <w:b/>
          <w:lang w:val="en-GB"/>
        </w:rPr>
        <w:t>6</w:t>
      </w:r>
      <w:r w:rsidRPr="00E9686C">
        <w:rPr>
          <w:rFonts w:cs="AdvGulliv-R"/>
          <w:lang w:val="en-GB"/>
        </w:rPr>
        <w:t>,</w:t>
      </w:r>
      <w:r w:rsidRPr="00E9686C">
        <w:rPr>
          <w:rFonts w:cs="AdvGulliv-I"/>
          <w:lang w:val="en-GB"/>
        </w:rPr>
        <w:t xml:space="preserve"> </w:t>
      </w:r>
      <w:r w:rsidRPr="00E9686C">
        <w:rPr>
          <w:rFonts w:cs="AdvGulliv-I"/>
          <w:i/>
          <w:lang w:val="en-GB"/>
        </w:rPr>
        <w:t>1</w:t>
      </w:r>
      <w:r w:rsidRPr="00E9686C">
        <w:rPr>
          <w:rFonts w:cs="AdvGulliv-R"/>
          <w:i/>
          <w:lang w:val="en-GB"/>
        </w:rPr>
        <w:t>2</w:t>
      </w:r>
      <w:r w:rsidRPr="00E9686C">
        <w:rPr>
          <w:rFonts w:cs="AdvGulliv-R"/>
          <w:lang w:val="en-GB"/>
        </w:rPr>
        <w:t>, 4568</w:t>
      </w:r>
      <w:r w:rsidRPr="00E9686C">
        <w:rPr>
          <w:rFonts w:cs="AdvGulliv-R"/>
          <w:lang w:val="en-US"/>
        </w:rPr>
        <w:t>.</w:t>
      </w:r>
    </w:p>
    <w:p w:rsidR="002C5F42" w:rsidRPr="004210F8" w:rsidRDefault="004210F8" w:rsidP="004210F8">
      <w:pPr>
        <w:pStyle w:val="Ref"/>
        <w:rPr>
          <w:rFonts w:asciiTheme="majorHAnsi" w:hAnsiTheme="majorHAnsi"/>
          <w:sz w:val="20"/>
          <w:szCs w:val="20"/>
        </w:rPr>
      </w:pPr>
      <w:r>
        <w:rPr>
          <w:rFonts w:asciiTheme="majorHAnsi" w:hAnsiTheme="majorHAnsi"/>
          <w:lang w:val="en-GB"/>
        </w:rPr>
        <w:t xml:space="preserve">For example: </w:t>
      </w:r>
      <w:r w:rsidR="003B107C">
        <w:rPr>
          <w:rFonts w:asciiTheme="majorHAnsi" w:hAnsiTheme="majorHAnsi"/>
          <w:lang w:val="en-GB"/>
        </w:rPr>
        <w:t>(a) </w:t>
      </w:r>
      <w:r w:rsidRPr="004210F8">
        <w:rPr>
          <w:rFonts w:asciiTheme="majorHAnsi" w:hAnsiTheme="majorHAnsi"/>
          <w:lang w:val="en-GB"/>
        </w:rPr>
        <w:t xml:space="preserve">Ma, L.; Du, D.-M.; Xu, J. </w:t>
      </w:r>
      <w:r w:rsidRPr="004210F8">
        <w:rPr>
          <w:rFonts w:asciiTheme="majorHAnsi" w:hAnsiTheme="majorHAnsi" w:cs="AdvGulliv-I"/>
          <w:i/>
          <w:lang w:val="en-GB"/>
        </w:rPr>
        <w:t>J. Org. Chem.</w:t>
      </w:r>
      <w:r w:rsidRPr="004210F8">
        <w:rPr>
          <w:rFonts w:asciiTheme="majorHAnsi" w:hAnsiTheme="majorHAnsi" w:cs="AdvGulliv-I"/>
          <w:lang w:val="en-GB"/>
        </w:rPr>
        <w:t xml:space="preserve"> </w:t>
      </w:r>
      <w:r w:rsidRPr="004210F8">
        <w:rPr>
          <w:rFonts w:asciiTheme="majorHAnsi" w:hAnsiTheme="majorHAnsi" w:cs="AdvGulliv-B"/>
          <w:b/>
          <w:lang w:val="en-GB"/>
        </w:rPr>
        <w:t>2005</w:t>
      </w:r>
      <w:r w:rsidRPr="004210F8">
        <w:rPr>
          <w:rFonts w:asciiTheme="majorHAnsi" w:hAnsiTheme="majorHAnsi"/>
          <w:lang w:val="en-GB"/>
        </w:rPr>
        <w:t xml:space="preserve">, </w:t>
      </w:r>
      <w:r w:rsidRPr="004210F8">
        <w:rPr>
          <w:rFonts w:asciiTheme="majorHAnsi" w:hAnsiTheme="majorHAnsi" w:cs="AdvGulliv-I"/>
          <w:i/>
          <w:lang w:val="en-GB"/>
        </w:rPr>
        <w:t>70</w:t>
      </w:r>
      <w:r w:rsidRPr="004210F8">
        <w:rPr>
          <w:rFonts w:asciiTheme="majorHAnsi" w:hAnsiTheme="majorHAnsi"/>
          <w:lang w:val="en-GB"/>
        </w:rPr>
        <w:t>, 10155</w:t>
      </w:r>
      <w:r w:rsidR="003B107C">
        <w:rPr>
          <w:rFonts w:asciiTheme="majorHAnsi" w:hAnsiTheme="majorHAnsi"/>
          <w:lang w:val="en-GB"/>
        </w:rPr>
        <w:t xml:space="preserve"> (b) Ma, L.; Jiao, P.; Zhang, Q.; Xu, J. </w:t>
      </w:r>
      <w:r w:rsidR="003B107C" w:rsidRPr="003B107C">
        <w:rPr>
          <w:rFonts w:asciiTheme="majorHAnsi" w:hAnsiTheme="majorHAnsi"/>
          <w:i/>
          <w:lang w:val="en-GB"/>
        </w:rPr>
        <w:t>Tetrahedron: Asymmetry</w:t>
      </w:r>
      <w:r w:rsidR="003B107C">
        <w:rPr>
          <w:rFonts w:asciiTheme="majorHAnsi" w:hAnsiTheme="majorHAnsi"/>
          <w:lang w:val="en-GB"/>
        </w:rPr>
        <w:t xml:space="preserve"> </w:t>
      </w:r>
      <w:r w:rsidR="003B107C" w:rsidRPr="003B107C">
        <w:rPr>
          <w:rFonts w:asciiTheme="majorHAnsi" w:hAnsiTheme="majorHAnsi"/>
          <w:b/>
          <w:lang w:val="en-GB"/>
        </w:rPr>
        <w:t>2005</w:t>
      </w:r>
      <w:r w:rsidR="003B107C">
        <w:rPr>
          <w:rFonts w:asciiTheme="majorHAnsi" w:hAnsiTheme="majorHAnsi"/>
          <w:lang w:val="en-GB"/>
        </w:rPr>
        <w:t xml:space="preserve">, </w:t>
      </w:r>
      <w:r w:rsidR="003B107C" w:rsidRPr="003B107C">
        <w:rPr>
          <w:rFonts w:asciiTheme="majorHAnsi" w:hAnsiTheme="majorHAnsi"/>
          <w:i/>
          <w:lang w:val="en-GB"/>
        </w:rPr>
        <w:t>16</w:t>
      </w:r>
      <w:r w:rsidR="003B107C">
        <w:rPr>
          <w:rFonts w:asciiTheme="majorHAnsi" w:hAnsiTheme="majorHAnsi"/>
          <w:lang w:val="en-GB"/>
        </w:rPr>
        <w:t>, 3718</w:t>
      </w:r>
      <w:r w:rsidR="00A92926">
        <w:rPr>
          <w:rFonts w:asciiTheme="majorHAnsi" w:hAnsiTheme="majorHAnsi"/>
          <w:lang w:val="en-GB"/>
        </w:rPr>
        <w:t>.</w:t>
      </w:r>
    </w:p>
    <w:p w:rsidR="00067F2C" w:rsidRPr="00067F2C" w:rsidRDefault="002C5F42" w:rsidP="00067F2C">
      <w:pPr>
        <w:pStyle w:val="Ref"/>
        <w:rPr>
          <w:lang w:val="en-US"/>
        </w:rPr>
      </w:pPr>
      <w:r w:rsidRPr="002C5F42">
        <w:rPr>
          <w:lang w:val="en-GB"/>
        </w:rPr>
        <w:t xml:space="preserve">For examples see: (a) Vesely, J.; Ibrahem, I.; Zhao, G.L.; Rios, R.; Córdova, A. </w:t>
      </w:r>
      <w:r w:rsidRPr="002C5F42">
        <w:rPr>
          <w:i/>
          <w:lang w:val="en-GB"/>
        </w:rPr>
        <w:t>Angew. Chem., Int. Ed.</w:t>
      </w:r>
      <w:r w:rsidRPr="002C5F42">
        <w:rPr>
          <w:lang w:val="en-GB"/>
        </w:rPr>
        <w:t xml:space="preserve"> </w:t>
      </w:r>
      <w:r w:rsidRPr="002C5F42">
        <w:rPr>
          <w:b/>
          <w:lang w:val="en-GB"/>
        </w:rPr>
        <w:t>2007</w:t>
      </w:r>
      <w:r w:rsidRPr="002C5F42">
        <w:rPr>
          <w:lang w:val="en-GB"/>
        </w:rPr>
        <w:t xml:space="preserve">, </w:t>
      </w:r>
      <w:r w:rsidRPr="002C5F42">
        <w:rPr>
          <w:i/>
          <w:lang w:val="en-GB"/>
        </w:rPr>
        <w:t>46</w:t>
      </w:r>
      <w:r w:rsidR="00543A68">
        <w:rPr>
          <w:lang w:val="en-GB"/>
        </w:rPr>
        <w:t>, 778 (b) </w:t>
      </w:r>
      <w:r w:rsidRPr="002C5F42">
        <w:rPr>
          <w:lang w:val="en-GB"/>
        </w:rPr>
        <w:t>Arai, H.; Sugaya, N.; Sasaki, N.; Makino, K.; Lectard, S.;</w:t>
      </w:r>
      <w:r w:rsidR="00543A68">
        <w:rPr>
          <w:lang w:val="en-GB"/>
        </w:rPr>
        <w:t xml:space="preserve"> </w:t>
      </w:r>
      <w:r w:rsidRPr="002C5F42">
        <w:rPr>
          <w:lang w:val="en-GB"/>
        </w:rPr>
        <w:t>Hamada, Y.</w:t>
      </w:r>
      <w:r w:rsidRPr="002C5F42">
        <w:rPr>
          <w:i/>
          <w:lang w:val="en-GB"/>
        </w:rPr>
        <w:t xml:space="preserve"> Tetrahedron Lett.</w:t>
      </w:r>
      <w:r w:rsidRPr="002C5F42">
        <w:rPr>
          <w:b/>
          <w:lang w:val="en-GB"/>
        </w:rPr>
        <w:t xml:space="preserve"> 2009</w:t>
      </w:r>
      <w:r w:rsidRPr="002C5F42">
        <w:rPr>
          <w:lang w:val="en-GB"/>
        </w:rPr>
        <w:t>,</w:t>
      </w:r>
      <w:r w:rsidRPr="002C5F42">
        <w:rPr>
          <w:i/>
          <w:lang w:val="en-GB"/>
        </w:rPr>
        <w:t xml:space="preserve"> 50</w:t>
      </w:r>
      <w:r w:rsidR="003B107C">
        <w:rPr>
          <w:lang w:val="en-GB"/>
        </w:rPr>
        <w:t>, 3329</w:t>
      </w:r>
      <w:r w:rsidRPr="002C5F42">
        <w:rPr>
          <w:lang w:val="en-GB"/>
        </w:rPr>
        <w:t xml:space="preserve"> (c) Deiana, L.; Zhao, G.-L.; Lin, S.; Dziedzic, P.; Zhang, Q.; Leijonmarck, H.; Córdova, A.</w:t>
      </w:r>
      <w:r w:rsidRPr="002C5F42">
        <w:rPr>
          <w:i/>
          <w:lang w:val="en-GB"/>
        </w:rPr>
        <w:t xml:space="preserve"> Adv. Synth. Catal.</w:t>
      </w:r>
      <w:r w:rsidRPr="002C5F42">
        <w:rPr>
          <w:b/>
          <w:lang w:val="en-GB"/>
        </w:rPr>
        <w:t xml:space="preserve"> 2010</w:t>
      </w:r>
      <w:r w:rsidRPr="002C5F42">
        <w:rPr>
          <w:lang w:val="en-GB"/>
        </w:rPr>
        <w:t>,</w:t>
      </w:r>
      <w:r w:rsidRPr="002C5F42">
        <w:rPr>
          <w:i/>
          <w:lang w:val="en-GB"/>
        </w:rPr>
        <w:t xml:space="preserve"> 352</w:t>
      </w:r>
      <w:r w:rsidRPr="002C5F42">
        <w:rPr>
          <w:lang w:val="en-GB"/>
        </w:rPr>
        <w:t>, 3201 (d) Deiana, L.; Dziedzic, P.; Zhao,G.-L.; Vesely, J.; Ibrahem, I.; Rios, R.; Sun, J.; Córdova, A.</w:t>
      </w:r>
      <w:r w:rsidRPr="002C5F42">
        <w:rPr>
          <w:i/>
          <w:lang w:val="en-GB"/>
        </w:rPr>
        <w:t xml:space="preserve"> Chem. Eur. J.</w:t>
      </w:r>
      <w:r w:rsidRPr="002C5F42">
        <w:rPr>
          <w:b/>
          <w:lang w:val="en-GB"/>
        </w:rPr>
        <w:t xml:space="preserve"> 2011</w:t>
      </w:r>
      <w:r w:rsidR="003B107C">
        <w:rPr>
          <w:lang w:val="en-GB"/>
        </w:rPr>
        <w:t>, 17, 7904</w:t>
      </w:r>
      <w:r w:rsidRPr="002C5F42">
        <w:rPr>
          <w:lang w:val="en-GB"/>
        </w:rPr>
        <w:t xml:space="preserve"> (e) Desmarchelier, A.; Pereira deSant’Ana, D.; Terrasson, V.; Campagne, J. M.; Moreau, X.; Greck, C.; Marcia deFigueiredo, R.</w:t>
      </w:r>
      <w:r w:rsidRPr="002C5F42">
        <w:rPr>
          <w:i/>
          <w:lang w:val="en-GB"/>
        </w:rPr>
        <w:t xml:space="preserve"> Eur. J. Org. Chem.</w:t>
      </w:r>
      <w:r w:rsidRPr="002C5F42">
        <w:rPr>
          <w:b/>
          <w:lang w:val="en-GB"/>
        </w:rPr>
        <w:t xml:space="preserve"> 2011</w:t>
      </w:r>
      <w:r w:rsidRPr="002C5F42">
        <w:rPr>
          <w:lang w:val="en-GB"/>
        </w:rPr>
        <w:t>, 4046</w:t>
      </w:r>
      <w:r w:rsidR="003B107C">
        <w:rPr>
          <w:lang w:val="en-GB"/>
        </w:rPr>
        <w:t xml:space="preserve"> (f)</w:t>
      </w:r>
      <w:r w:rsidR="003B107C">
        <w:rPr>
          <w:lang w:val="en-US"/>
        </w:rPr>
        <w:t> </w:t>
      </w:r>
      <w:r w:rsidR="003B107C">
        <w:rPr>
          <w:lang w:val="en-GB"/>
        </w:rPr>
        <w:t xml:space="preserve">Molnar, I. G.; Tanzer, E.-M.; Daniliuc, C.; Gilmour, R. </w:t>
      </w:r>
      <w:r w:rsidR="003B107C" w:rsidRPr="003B107C">
        <w:rPr>
          <w:i/>
          <w:lang w:val="en-GB"/>
        </w:rPr>
        <w:t>Chem. Eur. J.</w:t>
      </w:r>
      <w:r w:rsidR="003B107C">
        <w:rPr>
          <w:lang w:val="en-GB"/>
        </w:rPr>
        <w:t xml:space="preserve"> </w:t>
      </w:r>
      <w:r w:rsidR="003B107C" w:rsidRPr="003B107C">
        <w:rPr>
          <w:b/>
          <w:lang w:val="en-GB"/>
        </w:rPr>
        <w:t>2014</w:t>
      </w:r>
      <w:r w:rsidR="003B107C" w:rsidRPr="003B107C">
        <w:rPr>
          <w:lang w:val="en-GB"/>
        </w:rPr>
        <w:t>,</w:t>
      </w:r>
      <w:r w:rsidR="003B107C">
        <w:rPr>
          <w:lang w:val="en-GB"/>
        </w:rPr>
        <w:t xml:space="preserve"> </w:t>
      </w:r>
      <w:r w:rsidR="003B107C" w:rsidRPr="003B107C">
        <w:rPr>
          <w:i/>
          <w:lang w:val="en-GB"/>
        </w:rPr>
        <w:t>20</w:t>
      </w:r>
      <w:r w:rsidR="003B107C" w:rsidRPr="003B107C">
        <w:rPr>
          <w:lang w:val="en-GB"/>
        </w:rPr>
        <w:t>, 794</w:t>
      </w:r>
      <w:r w:rsidR="003B107C">
        <w:rPr>
          <w:lang w:val="en-GB"/>
        </w:rPr>
        <w:t>.</w:t>
      </w:r>
    </w:p>
    <w:p w:rsidR="00E7044F" w:rsidRPr="002B7AA4" w:rsidRDefault="00067F2C" w:rsidP="002B7AA4">
      <w:pPr>
        <w:pStyle w:val="Ref"/>
        <w:rPr>
          <w:lang w:val="en-US"/>
        </w:rPr>
      </w:pPr>
      <w:r w:rsidRPr="00067F2C">
        <w:rPr>
          <w:lang w:val="en-US"/>
        </w:rPr>
        <w:t xml:space="preserve">Isolated examples </w:t>
      </w:r>
      <w:r w:rsidR="002A0D25">
        <w:rPr>
          <w:lang w:val="en-US"/>
        </w:rPr>
        <w:t>have been reported;</w:t>
      </w:r>
      <w:r>
        <w:rPr>
          <w:lang w:val="en-US"/>
        </w:rPr>
        <w:t xml:space="preserve"> </w:t>
      </w:r>
      <w:r w:rsidR="002B7AA4">
        <w:rPr>
          <w:lang w:val="en-US"/>
        </w:rPr>
        <w:t xml:space="preserve">examples </w:t>
      </w:r>
      <w:r w:rsidRPr="00067F2C">
        <w:rPr>
          <w:lang w:val="en-US"/>
        </w:rPr>
        <w:t>includ</w:t>
      </w:r>
      <w:r w:rsidR="002B7AA4">
        <w:rPr>
          <w:lang w:val="en-US"/>
        </w:rPr>
        <w:t>e</w:t>
      </w:r>
      <w:r w:rsidR="003C465E" w:rsidRPr="00067F2C">
        <w:rPr>
          <w:lang w:val="en-US"/>
        </w:rPr>
        <w:t>:</w:t>
      </w:r>
      <w:r w:rsidR="002B7AA4" w:rsidRPr="002B7AA4">
        <w:rPr>
          <w:color w:val="000000" w:themeColor="text1"/>
        </w:rPr>
        <w:t xml:space="preserve"> </w:t>
      </w:r>
      <w:r w:rsidR="002B7AA4">
        <w:rPr>
          <w:color w:val="000000" w:themeColor="text1"/>
        </w:rPr>
        <w:t>(a) </w:t>
      </w:r>
      <w:r w:rsidR="002B7AA4" w:rsidRPr="00EE6337">
        <w:rPr>
          <w:color w:val="000000" w:themeColor="text1"/>
        </w:rPr>
        <w:t xml:space="preserve">Fioravanti, S.; Pellacani, L.; </w:t>
      </w:r>
      <w:r w:rsidR="002B7AA4">
        <w:rPr>
          <w:color w:val="000000" w:themeColor="text1"/>
        </w:rPr>
        <w:t xml:space="preserve">Tabanella, S.; </w:t>
      </w:r>
      <w:r w:rsidR="002B7AA4" w:rsidRPr="00EE6337">
        <w:rPr>
          <w:color w:val="000000" w:themeColor="text1"/>
        </w:rPr>
        <w:t xml:space="preserve">Tardella, P. A. </w:t>
      </w:r>
      <w:r w:rsidR="002B7AA4" w:rsidRPr="00EE6337">
        <w:rPr>
          <w:i/>
          <w:color w:val="000000" w:themeColor="text1"/>
        </w:rPr>
        <w:t>Tetrahedron</w:t>
      </w:r>
      <w:r w:rsidR="002B7AA4" w:rsidRPr="00EE6337">
        <w:rPr>
          <w:color w:val="000000" w:themeColor="text1"/>
        </w:rPr>
        <w:t xml:space="preserve"> </w:t>
      </w:r>
      <w:r w:rsidR="002B7AA4">
        <w:rPr>
          <w:b/>
          <w:color w:val="000000" w:themeColor="text1"/>
        </w:rPr>
        <w:t>1998</w:t>
      </w:r>
      <w:r w:rsidR="002B7AA4" w:rsidRPr="00EE6337">
        <w:rPr>
          <w:color w:val="000000" w:themeColor="text1"/>
        </w:rPr>
        <w:t xml:space="preserve">, </w:t>
      </w:r>
      <w:r w:rsidR="002B7AA4">
        <w:rPr>
          <w:i/>
          <w:color w:val="000000" w:themeColor="text1"/>
        </w:rPr>
        <w:t>54</w:t>
      </w:r>
      <w:r w:rsidR="002B7AA4" w:rsidRPr="00EE6337">
        <w:rPr>
          <w:color w:val="000000" w:themeColor="text1"/>
        </w:rPr>
        <w:t xml:space="preserve">, </w:t>
      </w:r>
      <w:r w:rsidR="002B7AA4">
        <w:rPr>
          <w:color w:val="000000" w:themeColor="text1"/>
        </w:rPr>
        <w:t>14105</w:t>
      </w:r>
      <w:r w:rsidRPr="00067F2C">
        <w:rPr>
          <w:lang w:val="en-US"/>
        </w:rPr>
        <w:t xml:space="preserve"> </w:t>
      </w:r>
      <w:r w:rsidR="002B7AA4">
        <w:rPr>
          <w:lang w:val="en-US"/>
        </w:rPr>
        <w:t>(b) </w:t>
      </w:r>
      <w:r w:rsidR="002B7AA4" w:rsidRPr="00A52990">
        <w:rPr>
          <w:lang w:val="en-GB"/>
        </w:rPr>
        <w:t>Tung</w:t>
      </w:r>
      <w:r w:rsidR="002B7AA4">
        <w:rPr>
          <w:lang w:val="en-GB"/>
        </w:rPr>
        <w:t xml:space="preserve">, S.; </w:t>
      </w:r>
      <w:r w:rsidR="002B7AA4" w:rsidRPr="00A52990">
        <w:rPr>
          <w:lang w:val="en-GB"/>
        </w:rPr>
        <w:t>Yudin, A</w:t>
      </w:r>
      <w:r w:rsidR="002B7AA4">
        <w:rPr>
          <w:lang w:val="en-GB"/>
        </w:rPr>
        <w:t>.</w:t>
      </w:r>
      <w:r w:rsidR="002B7AA4" w:rsidRPr="00A52990">
        <w:rPr>
          <w:lang w:val="en-GB"/>
        </w:rPr>
        <w:t xml:space="preserve"> K.</w:t>
      </w:r>
      <w:r w:rsidR="002B7AA4">
        <w:rPr>
          <w:lang w:val="en-GB"/>
        </w:rPr>
        <w:t xml:space="preserve"> </w:t>
      </w:r>
      <w:r w:rsidR="002B7AA4" w:rsidRPr="002B7AA4">
        <w:rPr>
          <w:i/>
          <w:lang w:val="en-GB"/>
        </w:rPr>
        <w:t>J. Am. Chem. Soc.</w:t>
      </w:r>
      <w:r w:rsidR="002B7AA4" w:rsidRPr="00A52990">
        <w:rPr>
          <w:lang w:val="en-GB"/>
        </w:rPr>
        <w:t xml:space="preserve">, </w:t>
      </w:r>
      <w:r w:rsidR="002B7AA4" w:rsidRPr="002B7AA4">
        <w:rPr>
          <w:b/>
          <w:lang w:val="en-GB"/>
        </w:rPr>
        <w:t>2002</w:t>
      </w:r>
      <w:r w:rsidR="002B7AA4">
        <w:rPr>
          <w:lang w:val="en-GB"/>
        </w:rPr>
        <w:t xml:space="preserve">, </w:t>
      </w:r>
      <w:r w:rsidR="002B7AA4" w:rsidRPr="002B7AA4">
        <w:rPr>
          <w:i/>
          <w:lang w:val="en-GB"/>
        </w:rPr>
        <w:t>124</w:t>
      </w:r>
      <w:r w:rsidR="002B7AA4" w:rsidRPr="00A52990">
        <w:rPr>
          <w:lang w:val="en-GB"/>
        </w:rPr>
        <w:t>, 530</w:t>
      </w:r>
      <w:r w:rsidR="002B7AA4">
        <w:rPr>
          <w:lang w:val="en-US"/>
        </w:rPr>
        <w:t xml:space="preserve"> </w:t>
      </w:r>
      <w:r>
        <w:rPr>
          <w:lang w:val="en-US"/>
        </w:rPr>
        <w:t>(</w:t>
      </w:r>
      <w:r w:rsidR="002B7AA4">
        <w:rPr>
          <w:lang w:val="en-US"/>
        </w:rPr>
        <w:t>c</w:t>
      </w:r>
      <w:r>
        <w:rPr>
          <w:lang w:val="en-US"/>
        </w:rPr>
        <w:t>) </w:t>
      </w:r>
      <w:r>
        <w:t xml:space="preserve">Chen, D.; Timmons, C.; Guo, L.; Xu, X.; Li, G. </w:t>
      </w:r>
      <w:r w:rsidRPr="00067F2C">
        <w:rPr>
          <w:i/>
          <w:lang w:val="en-GB"/>
        </w:rPr>
        <w:t>S</w:t>
      </w:r>
      <w:r>
        <w:rPr>
          <w:i/>
          <w:lang w:val="en-GB"/>
        </w:rPr>
        <w:t>ynthesis</w:t>
      </w:r>
      <w:r w:rsidRPr="00067F2C">
        <w:rPr>
          <w:lang w:val="en-GB"/>
        </w:rPr>
        <w:t xml:space="preserve"> </w:t>
      </w:r>
      <w:r w:rsidRPr="00067F2C">
        <w:rPr>
          <w:b/>
          <w:lang w:val="en-GB"/>
        </w:rPr>
        <w:t>2004</w:t>
      </w:r>
      <w:r w:rsidRPr="00067F2C">
        <w:rPr>
          <w:lang w:val="en-GB"/>
        </w:rPr>
        <w:t>, 2479</w:t>
      </w:r>
      <w:r>
        <w:rPr>
          <w:lang w:val="en-GB"/>
        </w:rPr>
        <w:t xml:space="preserve"> (</w:t>
      </w:r>
      <w:r w:rsidR="002B7AA4">
        <w:rPr>
          <w:lang w:val="en-GB"/>
        </w:rPr>
        <w:t>d</w:t>
      </w:r>
      <w:r>
        <w:rPr>
          <w:lang w:val="en-GB"/>
        </w:rPr>
        <w:t>) </w:t>
      </w:r>
      <w:r w:rsidRPr="00715B1F">
        <w:rPr>
          <w:lang w:val="en-GB"/>
        </w:rPr>
        <w:t>Zibinsky, M</w:t>
      </w:r>
      <w:r>
        <w:rPr>
          <w:lang w:val="en-GB"/>
        </w:rPr>
        <w:t>.;</w:t>
      </w:r>
      <w:r w:rsidRPr="00067F2C">
        <w:rPr>
          <w:lang w:val="en-GB"/>
        </w:rPr>
        <w:t xml:space="preserve"> </w:t>
      </w:r>
      <w:r w:rsidRPr="00715B1F">
        <w:rPr>
          <w:lang w:val="en-GB"/>
        </w:rPr>
        <w:t>Stewart, T</w:t>
      </w:r>
      <w:r>
        <w:rPr>
          <w:lang w:val="en-GB"/>
        </w:rPr>
        <w:t>.</w:t>
      </w:r>
      <w:r w:rsidRPr="00715B1F">
        <w:rPr>
          <w:lang w:val="en-GB"/>
        </w:rPr>
        <w:t>; Prakash,</w:t>
      </w:r>
      <w:r>
        <w:rPr>
          <w:lang w:val="en-GB"/>
        </w:rPr>
        <w:t xml:space="preserve"> G. K. S.; Kuznetsov, M.</w:t>
      </w:r>
      <w:r w:rsidRPr="00715B1F">
        <w:rPr>
          <w:lang w:val="en-GB"/>
        </w:rPr>
        <w:t xml:space="preserve"> A.</w:t>
      </w:r>
      <w:r>
        <w:rPr>
          <w:lang w:val="en-GB"/>
        </w:rPr>
        <w:t xml:space="preserve"> </w:t>
      </w:r>
      <w:r w:rsidRPr="00067F2C">
        <w:rPr>
          <w:i/>
          <w:lang w:val="en-GB"/>
        </w:rPr>
        <w:t>Eur. J. Org. Chem.</w:t>
      </w:r>
      <w:r w:rsidRPr="00715B1F">
        <w:rPr>
          <w:lang w:val="en-GB"/>
        </w:rPr>
        <w:t xml:space="preserve"> </w:t>
      </w:r>
      <w:r w:rsidRPr="00067F2C">
        <w:rPr>
          <w:b/>
          <w:lang w:val="en-GB"/>
        </w:rPr>
        <w:t>2009</w:t>
      </w:r>
      <w:r w:rsidRPr="00715B1F">
        <w:rPr>
          <w:lang w:val="en-GB"/>
        </w:rPr>
        <w:t xml:space="preserve"> , 3635</w:t>
      </w:r>
      <w:r>
        <w:rPr>
          <w:lang w:val="en-GB"/>
        </w:rPr>
        <w:t xml:space="preserve"> </w:t>
      </w:r>
    </w:p>
    <w:p w:rsidR="002C5F42" w:rsidRPr="00E7044F" w:rsidRDefault="00E7044F" w:rsidP="002C5F42">
      <w:pPr>
        <w:pStyle w:val="Ref"/>
        <w:autoSpaceDE w:val="0"/>
        <w:autoSpaceDN w:val="0"/>
        <w:adjustRightInd w:val="0"/>
        <w:rPr>
          <w:lang w:val="en-US"/>
        </w:rPr>
      </w:pPr>
      <w:r w:rsidRPr="00EE6337">
        <w:rPr>
          <w:color w:val="000000" w:themeColor="text1"/>
        </w:rPr>
        <w:t xml:space="preserve">Pesciaioli, F.; De Vincentiis, F.; Galzerano, P.; Bencivenni, G.; Bartoli, G.; Mazzanti, A.; Melchiorre, P. </w:t>
      </w:r>
      <w:r w:rsidRPr="00EE6337">
        <w:rPr>
          <w:i/>
          <w:color w:val="000000" w:themeColor="text1"/>
        </w:rPr>
        <w:t>Angew. Chem. Int. Ed.</w:t>
      </w:r>
      <w:r w:rsidRPr="00EE6337">
        <w:rPr>
          <w:color w:val="000000" w:themeColor="text1"/>
        </w:rPr>
        <w:t xml:space="preserve"> </w:t>
      </w:r>
      <w:r w:rsidRPr="00EE6337">
        <w:rPr>
          <w:b/>
          <w:color w:val="000000" w:themeColor="text1"/>
        </w:rPr>
        <w:t>2008</w:t>
      </w:r>
      <w:r w:rsidRPr="00EE6337">
        <w:rPr>
          <w:color w:val="000000" w:themeColor="text1"/>
        </w:rPr>
        <w:t xml:space="preserve">, </w:t>
      </w:r>
      <w:r w:rsidRPr="00EE6337">
        <w:rPr>
          <w:i/>
          <w:color w:val="000000" w:themeColor="text1"/>
        </w:rPr>
        <w:t>47</w:t>
      </w:r>
      <w:r w:rsidRPr="00EE6337">
        <w:rPr>
          <w:color w:val="000000" w:themeColor="text1"/>
        </w:rPr>
        <w:t>, 8703.</w:t>
      </w:r>
    </w:p>
    <w:p w:rsidR="00E7044F" w:rsidRPr="00EE6337" w:rsidRDefault="00E7044F" w:rsidP="00E7044F">
      <w:pPr>
        <w:pStyle w:val="Ref"/>
      </w:pPr>
      <w:r w:rsidRPr="00EE6337">
        <w:t xml:space="preserve">De Vincentiis, F.; Bencivenni, G.; Pesciaioli, F.; Mazzanti, A.; Bartoli, G.; Galzerano, P.; Melchiorre, P. </w:t>
      </w:r>
      <w:r w:rsidRPr="00EE6337">
        <w:rPr>
          <w:i/>
        </w:rPr>
        <w:t>Chem. Asian. J.</w:t>
      </w:r>
      <w:r w:rsidRPr="00EE6337">
        <w:t xml:space="preserve"> </w:t>
      </w:r>
      <w:r w:rsidRPr="00EE6337">
        <w:rPr>
          <w:b/>
        </w:rPr>
        <w:t>2010</w:t>
      </w:r>
      <w:r w:rsidRPr="00EE6337">
        <w:t xml:space="preserve">, </w:t>
      </w:r>
      <w:r w:rsidRPr="00EE6337">
        <w:rPr>
          <w:i/>
        </w:rPr>
        <w:t>5</w:t>
      </w:r>
      <w:r w:rsidRPr="00EE6337">
        <w:t>, 1652.</w:t>
      </w:r>
    </w:p>
    <w:p w:rsidR="00E7044F" w:rsidRPr="00EE6337" w:rsidRDefault="00E7044F" w:rsidP="00E7044F">
      <w:pPr>
        <w:pStyle w:val="Ref"/>
      </w:pPr>
      <w:r w:rsidRPr="00EE6337">
        <w:t xml:space="preserve">Ikeda, I.; Machii, Y.; Okahara, M. </w:t>
      </w:r>
      <w:r w:rsidRPr="00EE6337">
        <w:rPr>
          <w:i/>
        </w:rPr>
        <w:t>Synthesis</w:t>
      </w:r>
      <w:r w:rsidRPr="00EE6337">
        <w:t xml:space="preserve"> </w:t>
      </w:r>
      <w:r w:rsidRPr="00EE6337">
        <w:rPr>
          <w:b/>
        </w:rPr>
        <w:t>1980</w:t>
      </w:r>
      <w:r w:rsidRPr="00EE6337">
        <w:t>, 650.</w:t>
      </w:r>
    </w:p>
    <w:p w:rsidR="00E7044F" w:rsidRDefault="00E7044F" w:rsidP="00E7044F">
      <w:pPr>
        <w:pStyle w:val="Ref"/>
      </w:pPr>
      <w:r w:rsidRPr="00EE6337">
        <w:t xml:space="preserve">Xu, J.; Jiao, P. </w:t>
      </w:r>
      <w:r w:rsidRPr="00EE6337">
        <w:rPr>
          <w:i/>
        </w:rPr>
        <w:t>J. Chem. Soc., Perkin Trans. 1</w:t>
      </w:r>
      <w:r w:rsidRPr="00EE6337">
        <w:t xml:space="preserve"> </w:t>
      </w:r>
      <w:r w:rsidRPr="00EE6337">
        <w:rPr>
          <w:b/>
        </w:rPr>
        <w:t>2002</w:t>
      </w:r>
      <w:r w:rsidRPr="00EE6337">
        <w:t>, 1491.</w:t>
      </w:r>
    </w:p>
    <w:p w:rsidR="00E7044F" w:rsidRPr="00EE6337" w:rsidRDefault="00E7044F" w:rsidP="00E7044F">
      <w:pPr>
        <w:pStyle w:val="Ref"/>
      </w:pPr>
      <w:r w:rsidRPr="00EE6337">
        <w:t xml:space="preserve">Armstrong, A.; Carbery, D. R.; Lamont, S. G.; Pape, A. R.; Wincewicz, R. </w:t>
      </w:r>
      <w:r w:rsidRPr="00EE6337">
        <w:rPr>
          <w:i/>
        </w:rPr>
        <w:t>Synlett</w:t>
      </w:r>
      <w:r w:rsidRPr="00EE6337">
        <w:t xml:space="preserve"> </w:t>
      </w:r>
      <w:r w:rsidRPr="00EE6337">
        <w:rPr>
          <w:b/>
        </w:rPr>
        <w:t>2006</w:t>
      </w:r>
      <w:r w:rsidRPr="00EE6337">
        <w:t>, 2504.</w:t>
      </w:r>
    </w:p>
    <w:p w:rsidR="00DD319D" w:rsidRPr="00DD319D" w:rsidRDefault="00E7044F" w:rsidP="00DD319D">
      <w:pPr>
        <w:pStyle w:val="Ref"/>
        <w:autoSpaceDE w:val="0"/>
        <w:autoSpaceDN w:val="0"/>
        <w:adjustRightInd w:val="0"/>
        <w:rPr>
          <w:rFonts w:ascii="Times" w:hAnsi="Times"/>
          <w:sz w:val="20"/>
          <w:szCs w:val="20"/>
          <w:lang w:val="en-GB"/>
        </w:rPr>
      </w:pPr>
      <w:r w:rsidRPr="00DD319D">
        <w:rPr>
          <w:color w:val="000000" w:themeColor="text1"/>
        </w:rPr>
        <w:t xml:space="preserve">(a) Armstrong, A.; Baxter, C. A.; Lamont, S. G.; Pape, A. R.; Wincewicz, R. </w:t>
      </w:r>
      <w:r w:rsidRPr="00DD319D">
        <w:rPr>
          <w:i/>
          <w:color w:val="000000" w:themeColor="text1"/>
        </w:rPr>
        <w:t>Org. Lett.</w:t>
      </w:r>
      <w:r w:rsidRPr="00DD319D">
        <w:rPr>
          <w:color w:val="000000" w:themeColor="text1"/>
        </w:rPr>
        <w:t xml:space="preserve"> </w:t>
      </w:r>
      <w:r w:rsidRPr="00DD319D">
        <w:rPr>
          <w:b/>
          <w:color w:val="000000" w:themeColor="text1"/>
        </w:rPr>
        <w:t>2007</w:t>
      </w:r>
      <w:r w:rsidRPr="00DD319D">
        <w:rPr>
          <w:color w:val="000000" w:themeColor="text1"/>
        </w:rPr>
        <w:t xml:space="preserve">, </w:t>
      </w:r>
      <w:r w:rsidRPr="00DD319D">
        <w:rPr>
          <w:i/>
          <w:color w:val="000000" w:themeColor="text1"/>
        </w:rPr>
        <w:t>9</w:t>
      </w:r>
      <w:r w:rsidRPr="00DD319D">
        <w:rPr>
          <w:color w:val="000000" w:themeColor="text1"/>
        </w:rPr>
        <w:t xml:space="preserve">, 351. (b) Armstrong, A.; Pullin, R. D. C.; Jenner, C. R.; Scutt, J. N. </w:t>
      </w:r>
      <w:r w:rsidRPr="00DD319D">
        <w:rPr>
          <w:i/>
          <w:color w:val="000000" w:themeColor="text1"/>
        </w:rPr>
        <w:t>J. Org. Chem.</w:t>
      </w:r>
      <w:r w:rsidRPr="00DD319D">
        <w:rPr>
          <w:color w:val="000000" w:themeColor="text1"/>
        </w:rPr>
        <w:t xml:space="preserve"> </w:t>
      </w:r>
      <w:r w:rsidRPr="00DD319D">
        <w:rPr>
          <w:b/>
          <w:color w:val="000000" w:themeColor="text1"/>
        </w:rPr>
        <w:t>2010</w:t>
      </w:r>
      <w:r w:rsidRPr="00DD319D">
        <w:rPr>
          <w:color w:val="000000" w:themeColor="text1"/>
        </w:rPr>
        <w:t xml:space="preserve">, </w:t>
      </w:r>
      <w:r w:rsidRPr="00DD319D">
        <w:rPr>
          <w:i/>
          <w:color w:val="000000" w:themeColor="text1"/>
        </w:rPr>
        <w:t>75</w:t>
      </w:r>
      <w:r w:rsidRPr="00DD319D">
        <w:rPr>
          <w:color w:val="000000" w:themeColor="text1"/>
        </w:rPr>
        <w:t xml:space="preserve">, 3499. (c) Armstrong, A.; Ferguson, A. </w:t>
      </w:r>
      <w:r w:rsidRPr="00DD319D">
        <w:rPr>
          <w:i/>
          <w:color w:val="000000" w:themeColor="text1"/>
        </w:rPr>
        <w:t>Beilstein J. Org. Chem.</w:t>
      </w:r>
      <w:r w:rsidRPr="00DD319D">
        <w:rPr>
          <w:color w:val="000000" w:themeColor="text1"/>
        </w:rPr>
        <w:t xml:space="preserve"> </w:t>
      </w:r>
      <w:r w:rsidRPr="00DD319D">
        <w:rPr>
          <w:b/>
          <w:color w:val="000000" w:themeColor="text1"/>
        </w:rPr>
        <w:t>2012</w:t>
      </w:r>
      <w:r w:rsidRPr="00DD319D">
        <w:rPr>
          <w:color w:val="000000" w:themeColor="text1"/>
        </w:rPr>
        <w:t xml:space="preserve">, </w:t>
      </w:r>
      <w:r w:rsidRPr="00DD319D">
        <w:rPr>
          <w:i/>
          <w:color w:val="000000" w:themeColor="text1"/>
        </w:rPr>
        <w:t>8</w:t>
      </w:r>
      <w:r w:rsidRPr="00DD319D">
        <w:rPr>
          <w:color w:val="000000" w:themeColor="text1"/>
        </w:rPr>
        <w:t>, 1747. (d) </w:t>
      </w:r>
      <w:r>
        <w:t xml:space="preserve">Armstrong, A; Pullin, R. D. C.; Jenner, C. R.; Foo, K.; White, A. J. P.; Scutt, J. N. </w:t>
      </w:r>
      <w:r w:rsidRPr="00DD319D">
        <w:rPr>
          <w:i/>
        </w:rPr>
        <w:t>Tetrahedron: Asymmetry</w:t>
      </w:r>
      <w:r>
        <w:t xml:space="preserve"> </w:t>
      </w:r>
      <w:r w:rsidRPr="00DD319D">
        <w:rPr>
          <w:b/>
        </w:rPr>
        <w:t>2014</w:t>
      </w:r>
      <w:r>
        <w:t xml:space="preserve">, </w:t>
      </w:r>
      <w:r w:rsidRPr="00DD319D">
        <w:rPr>
          <w:i/>
        </w:rPr>
        <w:t>25</w:t>
      </w:r>
      <w:r>
        <w:t>, 74</w:t>
      </w:r>
      <w:r w:rsidR="002B7AA4">
        <w:t>.</w:t>
      </w:r>
    </w:p>
    <w:p w:rsidR="00DD319D" w:rsidRPr="00001EFE" w:rsidRDefault="00DD319D" w:rsidP="00001EFE">
      <w:pPr>
        <w:pStyle w:val="Ref"/>
        <w:autoSpaceDE w:val="0"/>
        <w:autoSpaceDN w:val="0"/>
        <w:adjustRightInd w:val="0"/>
        <w:rPr>
          <w:rFonts w:ascii="Times" w:hAnsi="Times"/>
          <w:sz w:val="20"/>
          <w:szCs w:val="20"/>
          <w:lang w:val="en-GB"/>
        </w:rPr>
      </w:pPr>
      <w:r w:rsidRPr="00DD319D">
        <w:rPr>
          <w:lang w:val="en-US"/>
        </w:rPr>
        <w:t>See also: (a) </w:t>
      </w:r>
      <w:r w:rsidRPr="00DD319D">
        <w:rPr>
          <w:color w:val="000000" w:themeColor="text1"/>
        </w:rPr>
        <w:t xml:space="preserve">Shen, Y.-M.; Zhao, M.-X.; Xu, J.; Shi, Y. </w:t>
      </w:r>
      <w:r w:rsidRPr="00DD319D">
        <w:rPr>
          <w:i/>
          <w:color w:val="000000" w:themeColor="text1"/>
        </w:rPr>
        <w:t>Angew. Chem. Int. Ed.</w:t>
      </w:r>
      <w:r w:rsidRPr="00DD319D">
        <w:rPr>
          <w:color w:val="000000" w:themeColor="text1"/>
        </w:rPr>
        <w:t xml:space="preserve"> </w:t>
      </w:r>
      <w:r w:rsidRPr="00DD319D">
        <w:rPr>
          <w:b/>
          <w:color w:val="000000" w:themeColor="text1"/>
        </w:rPr>
        <w:t>2006</w:t>
      </w:r>
      <w:r w:rsidRPr="00DD319D">
        <w:rPr>
          <w:color w:val="000000" w:themeColor="text1"/>
        </w:rPr>
        <w:t xml:space="preserve">, </w:t>
      </w:r>
      <w:r w:rsidRPr="00DD319D">
        <w:rPr>
          <w:i/>
          <w:color w:val="000000" w:themeColor="text1"/>
        </w:rPr>
        <w:t>45</w:t>
      </w:r>
      <w:r w:rsidRPr="00DD319D">
        <w:rPr>
          <w:color w:val="000000" w:themeColor="text1"/>
        </w:rPr>
        <w:t>, 8005 (b)</w:t>
      </w:r>
      <w:r>
        <w:rPr>
          <w:lang w:val="en-GB"/>
        </w:rPr>
        <w:t> </w:t>
      </w:r>
      <w:r w:rsidRPr="00DD319D">
        <w:rPr>
          <w:lang w:val="en-GB"/>
        </w:rPr>
        <w:t xml:space="preserve">Page, P. C. B.; Bordogna, C.; Strutt, I.; Chan, Y.; Buckley, B. R. </w:t>
      </w:r>
      <w:r w:rsidRPr="00DD319D">
        <w:rPr>
          <w:i/>
          <w:lang w:val="en-GB"/>
        </w:rPr>
        <w:t>Synlett</w:t>
      </w:r>
      <w:r w:rsidRPr="00DD319D">
        <w:rPr>
          <w:lang w:val="en-GB"/>
        </w:rPr>
        <w:t xml:space="preserve"> </w:t>
      </w:r>
      <w:r w:rsidRPr="00DD319D">
        <w:rPr>
          <w:b/>
          <w:lang w:val="en-GB"/>
        </w:rPr>
        <w:t>2013</w:t>
      </w:r>
      <w:r w:rsidRPr="00DD319D">
        <w:rPr>
          <w:lang w:val="en-GB"/>
        </w:rPr>
        <w:t xml:space="preserve">, </w:t>
      </w:r>
      <w:r w:rsidRPr="00DD319D">
        <w:rPr>
          <w:i/>
          <w:lang w:val="en-GB"/>
        </w:rPr>
        <w:t>24</w:t>
      </w:r>
      <w:r w:rsidRPr="00DD319D">
        <w:rPr>
          <w:lang w:val="en-GB"/>
        </w:rPr>
        <w:t>, 2067</w:t>
      </w:r>
      <w:r w:rsidR="002B7AA4">
        <w:rPr>
          <w:lang w:val="en-GB"/>
        </w:rPr>
        <w:t>.</w:t>
      </w:r>
    </w:p>
    <w:p w:rsidR="00001EFE" w:rsidRDefault="00DB7D2F" w:rsidP="00001EFE">
      <w:pPr>
        <w:pStyle w:val="Ref"/>
        <w:autoSpaceDE w:val="0"/>
        <w:autoSpaceDN w:val="0"/>
        <w:adjustRightInd w:val="0"/>
        <w:rPr>
          <w:rFonts w:ascii="Times" w:hAnsi="Times"/>
          <w:sz w:val="20"/>
          <w:szCs w:val="20"/>
          <w:lang w:val="en-GB"/>
        </w:rPr>
      </w:pPr>
      <w:r w:rsidRPr="00EE6337">
        <w:rPr>
          <w:color w:val="000000" w:themeColor="text1"/>
        </w:rPr>
        <w:t xml:space="preserve">Fioravanti, S.; Mascia, M. G.; Pellacani, L.; Tardella, P. A. </w:t>
      </w:r>
      <w:r w:rsidRPr="00EE6337">
        <w:rPr>
          <w:i/>
          <w:color w:val="000000" w:themeColor="text1"/>
        </w:rPr>
        <w:t>Tetrahedron</w:t>
      </w:r>
      <w:r w:rsidRPr="00EE6337">
        <w:rPr>
          <w:color w:val="000000" w:themeColor="text1"/>
        </w:rPr>
        <w:t xml:space="preserve"> </w:t>
      </w:r>
      <w:r w:rsidRPr="00EE6337">
        <w:rPr>
          <w:b/>
          <w:color w:val="000000" w:themeColor="text1"/>
        </w:rPr>
        <w:t>2004</w:t>
      </w:r>
      <w:r w:rsidRPr="00EE6337">
        <w:rPr>
          <w:color w:val="000000" w:themeColor="text1"/>
        </w:rPr>
        <w:t xml:space="preserve">, </w:t>
      </w:r>
      <w:r w:rsidRPr="00EE6337">
        <w:rPr>
          <w:i/>
          <w:color w:val="000000" w:themeColor="text1"/>
        </w:rPr>
        <w:t>60</w:t>
      </w:r>
      <w:r w:rsidRPr="00EE6337">
        <w:rPr>
          <w:color w:val="000000" w:themeColor="text1"/>
        </w:rPr>
        <w:t>, 8073</w:t>
      </w:r>
      <w:r w:rsidR="002A0D25">
        <w:rPr>
          <w:color w:val="000000" w:themeColor="text1"/>
        </w:rPr>
        <w:t>.</w:t>
      </w:r>
    </w:p>
    <w:p w:rsidR="004E44DC" w:rsidRDefault="00001EFE" w:rsidP="004E44DC">
      <w:pPr>
        <w:pStyle w:val="Ref"/>
      </w:pPr>
      <w:r w:rsidRPr="00EE6337">
        <w:t xml:space="preserve">Menjo, Y.; Hamajima, A.; Sasaki, N.; Hamada, Y. </w:t>
      </w:r>
      <w:r w:rsidRPr="00EE6337">
        <w:rPr>
          <w:i/>
        </w:rPr>
        <w:t>Org. Lett.</w:t>
      </w:r>
      <w:r w:rsidRPr="00EE6337">
        <w:t xml:space="preserve"> </w:t>
      </w:r>
      <w:r w:rsidRPr="00EE6337">
        <w:rPr>
          <w:b/>
        </w:rPr>
        <w:t>2011</w:t>
      </w:r>
      <w:r w:rsidRPr="00EE6337">
        <w:t xml:space="preserve">, </w:t>
      </w:r>
      <w:r w:rsidRPr="00EE6337">
        <w:rPr>
          <w:i/>
        </w:rPr>
        <w:t>13</w:t>
      </w:r>
      <w:r w:rsidRPr="00EE6337">
        <w:t>, 5744.</w:t>
      </w:r>
    </w:p>
    <w:p w:rsidR="004E44DC" w:rsidRPr="004E44DC" w:rsidRDefault="00001EFE" w:rsidP="004E44DC">
      <w:pPr>
        <w:pStyle w:val="Ref"/>
      </w:pPr>
      <w:r w:rsidRPr="004E44DC">
        <w:rPr>
          <w:lang w:val="en-GB"/>
        </w:rPr>
        <w:t xml:space="preserve">For the aziridination </w:t>
      </w:r>
      <w:r w:rsidR="003B107C">
        <w:rPr>
          <w:lang w:val="en-GB"/>
        </w:rPr>
        <w:t>certain cyclic enones see</w:t>
      </w:r>
      <w:r w:rsidRPr="004E44DC">
        <w:rPr>
          <w:lang w:val="en-GB"/>
        </w:rPr>
        <w:t xml:space="preserve"> </w:t>
      </w:r>
      <w:r w:rsidR="004E44DC" w:rsidRPr="004E44DC">
        <w:rPr>
          <w:lang w:val="en-GB"/>
        </w:rPr>
        <w:t xml:space="preserve">using </w:t>
      </w:r>
      <w:r w:rsidR="004E44DC" w:rsidRPr="004E44DC">
        <w:rPr>
          <w:i/>
          <w:lang w:val="en-GB"/>
        </w:rPr>
        <w:t>N</w:t>
      </w:r>
      <w:r w:rsidR="004E44DC" w:rsidRPr="004E44DC">
        <w:rPr>
          <w:lang w:val="en-GB"/>
        </w:rPr>
        <w:t>-</w:t>
      </w:r>
      <w:r w:rsidR="004E44DC" w:rsidRPr="004E44DC">
        <w:rPr>
          <w:i/>
          <w:lang w:val="en-GB"/>
        </w:rPr>
        <w:t>N</w:t>
      </w:r>
      <w:r w:rsidR="004E44DC" w:rsidRPr="004E44DC">
        <w:rPr>
          <w:lang w:val="en-GB"/>
        </w:rPr>
        <w:t xml:space="preserve"> ylides, see:</w:t>
      </w:r>
      <w:r w:rsidR="004E44DC" w:rsidRPr="004E44DC">
        <w:t xml:space="preserve"> </w:t>
      </w:r>
      <w:r w:rsidR="003B107C">
        <w:t>(a) </w:t>
      </w:r>
      <w:r w:rsidR="004E44DC" w:rsidRPr="004E44DC">
        <w:t xml:space="preserve">Oves, D.; Ferrero, M.; Fernandez, S.; Gotor, V. </w:t>
      </w:r>
      <w:r w:rsidR="004E44DC" w:rsidRPr="004E44DC">
        <w:rPr>
          <w:i/>
          <w:iCs/>
        </w:rPr>
        <w:t xml:space="preserve">J. Org. Chem. </w:t>
      </w:r>
      <w:r w:rsidR="004E44DC" w:rsidRPr="004E44DC">
        <w:rPr>
          <w:b/>
          <w:bCs/>
        </w:rPr>
        <w:t>2002</w:t>
      </w:r>
      <w:r w:rsidR="004E44DC" w:rsidRPr="004E44DC">
        <w:t xml:space="preserve">, </w:t>
      </w:r>
      <w:r w:rsidR="004E44DC" w:rsidRPr="004E44DC">
        <w:rPr>
          <w:i/>
          <w:iCs/>
        </w:rPr>
        <w:t>68</w:t>
      </w:r>
      <w:r w:rsidR="003B107C">
        <w:t>, 1154 (b</w:t>
      </w:r>
      <w:r w:rsidR="003B107C" w:rsidRPr="003B107C">
        <w:t>) </w:t>
      </w:r>
      <w:r w:rsidR="003B107C" w:rsidRPr="003B107C">
        <w:rPr>
          <w:lang w:val="en-GB"/>
        </w:rPr>
        <w:t>De, S. R.; Ghorai, S. K.; Mal, D</w:t>
      </w:r>
      <w:r w:rsidR="003B107C" w:rsidRPr="003B107C">
        <w:t>.</w:t>
      </w:r>
      <w:r w:rsidR="003B107C" w:rsidRPr="003B107C">
        <w:rPr>
          <w:rStyle w:val="HTMLCite"/>
        </w:rPr>
        <w:t xml:space="preserve"> J. Org. Chem.</w:t>
      </w:r>
      <w:r w:rsidR="003B107C" w:rsidRPr="003B107C">
        <w:t xml:space="preserve">, </w:t>
      </w:r>
      <w:r w:rsidR="003B107C" w:rsidRPr="003B107C">
        <w:rPr>
          <w:rStyle w:val="citationyear"/>
          <w:b/>
        </w:rPr>
        <w:t>2009</w:t>
      </w:r>
      <w:r w:rsidR="003B107C" w:rsidRPr="003B107C">
        <w:t xml:space="preserve">, </w:t>
      </w:r>
      <w:r w:rsidR="003B107C" w:rsidRPr="003B107C">
        <w:rPr>
          <w:rStyle w:val="citationvolume"/>
          <w:i/>
        </w:rPr>
        <w:t>74</w:t>
      </w:r>
      <w:r w:rsidR="003B107C" w:rsidRPr="003B107C">
        <w:t>, 1598</w:t>
      </w:r>
      <w:r w:rsidR="003B107C">
        <w:t>.</w:t>
      </w:r>
    </w:p>
    <w:p w:rsidR="004E44DC" w:rsidRDefault="004E44DC" w:rsidP="004E44DC">
      <w:pPr>
        <w:pStyle w:val="Ref"/>
        <w:rPr>
          <w:lang w:val="en-US"/>
        </w:rPr>
      </w:pPr>
      <w:r>
        <w:rPr>
          <w:szCs w:val="17"/>
        </w:rPr>
        <w:t>A</w:t>
      </w:r>
      <w:r w:rsidRPr="00E8329B">
        <w:rPr>
          <w:szCs w:val="17"/>
        </w:rPr>
        <w:t xml:space="preserve">ziridine </w:t>
      </w:r>
      <w:r>
        <w:rPr>
          <w:b/>
          <w:szCs w:val="17"/>
        </w:rPr>
        <w:t>4e</w:t>
      </w:r>
      <w:r w:rsidRPr="00E8329B">
        <w:rPr>
          <w:szCs w:val="17"/>
        </w:rPr>
        <w:t xml:space="preserve"> was re</w:t>
      </w:r>
      <w:r w:rsidRPr="00E8329B">
        <w:rPr>
          <w:szCs w:val="17"/>
        </w:rPr>
        <w:noBreakHyphen/>
      </w:r>
      <w:r w:rsidR="002A0D25">
        <w:rPr>
          <w:szCs w:val="17"/>
        </w:rPr>
        <w:t>submitted to the reaction conditions</w:t>
      </w:r>
      <w:r w:rsidRPr="00E8329B">
        <w:rPr>
          <w:szCs w:val="17"/>
        </w:rPr>
        <w:t xml:space="preserve"> in place of the enone </w:t>
      </w:r>
      <w:r>
        <w:rPr>
          <w:szCs w:val="17"/>
        </w:rPr>
        <w:t>substrate</w:t>
      </w:r>
      <w:r w:rsidRPr="00E8329B">
        <w:rPr>
          <w:szCs w:val="17"/>
        </w:rPr>
        <w:t xml:space="preserve"> and was recovered in quantitative amounts</w:t>
      </w:r>
      <w:r>
        <w:rPr>
          <w:szCs w:val="17"/>
        </w:rPr>
        <w:t>.</w:t>
      </w:r>
    </w:p>
    <w:p w:rsidR="004E44DC" w:rsidRPr="00834597" w:rsidRDefault="004E44DC" w:rsidP="00834597">
      <w:pPr>
        <w:pStyle w:val="Ref"/>
        <w:rPr>
          <w:lang w:val="en-US"/>
        </w:rPr>
      </w:pPr>
      <w:r w:rsidRPr="007B1DCA">
        <w:rPr>
          <w:b/>
          <w:lang w:val="en-US"/>
        </w:rPr>
        <w:t xml:space="preserve">Representative procedure for </w:t>
      </w:r>
      <w:r>
        <w:rPr>
          <w:b/>
          <w:lang w:val="en-US"/>
        </w:rPr>
        <w:t xml:space="preserve">enone </w:t>
      </w:r>
      <w:r w:rsidRPr="007B1DCA">
        <w:rPr>
          <w:b/>
          <w:lang w:val="en-US"/>
        </w:rPr>
        <w:t>aziridination:</w:t>
      </w:r>
      <w:r w:rsidRPr="007B1DCA">
        <w:rPr>
          <w:lang w:val="en-US"/>
        </w:rPr>
        <w:t xml:space="preserve"> </w:t>
      </w:r>
      <w:r w:rsidRPr="007B1DCA">
        <w:rPr>
          <w:i/>
        </w:rPr>
        <w:t>N</w:t>
      </w:r>
      <w:r>
        <w:noBreakHyphen/>
      </w:r>
      <w:r w:rsidRPr="007B1DCA">
        <w:t>Methylmorpholine (14</w:t>
      </w:r>
      <w:r>
        <w:t> </w:t>
      </w:r>
      <w:r w:rsidRPr="007B1DCA">
        <w:t>µL, 0.125</w:t>
      </w:r>
      <w:r>
        <w:t> </w:t>
      </w:r>
      <w:r w:rsidR="00834597">
        <w:t xml:space="preserve">mmol) was added dropwise </w:t>
      </w:r>
      <w:r w:rsidRPr="007B1DCA">
        <w:t>over 1</w:t>
      </w:r>
      <w:r>
        <w:t> </w:t>
      </w:r>
      <w:r w:rsidRPr="007B1DCA">
        <w:t xml:space="preserve">min. to a solution of </w:t>
      </w:r>
      <w:r w:rsidRPr="007B1DCA">
        <w:rPr>
          <w:i/>
        </w:rPr>
        <w:t>O</w:t>
      </w:r>
      <w:r w:rsidRPr="007B1DCA">
        <w:t>-diphenylphosphinyl hydroxylamine (56.0</w:t>
      </w:r>
      <w:r>
        <w:t> </w:t>
      </w:r>
      <w:r w:rsidRPr="007B1DCA">
        <w:t>mg, 0.24</w:t>
      </w:r>
      <w:r>
        <w:t> </w:t>
      </w:r>
      <w:r w:rsidRPr="007B1DCA">
        <w:t>mmol) in CH</w:t>
      </w:r>
      <w:r w:rsidRPr="007B1DCA">
        <w:rPr>
          <w:vertAlign w:val="subscript"/>
        </w:rPr>
        <w:t>2</w:t>
      </w:r>
      <w:r w:rsidRPr="007B1DCA">
        <w:t>Cl</w:t>
      </w:r>
      <w:r w:rsidRPr="007B1DCA">
        <w:rPr>
          <w:vertAlign w:val="subscript"/>
        </w:rPr>
        <w:t>2</w:t>
      </w:r>
      <w:r w:rsidRPr="007B1DCA">
        <w:t xml:space="preserve"> (</w:t>
      </w:r>
      <w:r>
        <w:t>2 mL</w:t>
      </w:r>
      <w:r w:rsidRPr="007B1DCA">
        <w:t xml:space="preserve">) at room temperature and the mixture stirred for 0.5 h. </w:t>
      </w:r>
      <w:r w:rsidRPr="007B1DCA">
        <w:rPr>
          <w:i/>
        </w:rPr>
        <w:t>i-</w:t>
      </w:r>
      <w:r>
        <w:t xml:space="preserve">PrOH </w:t>
      </w:r>
      <w:r w:rsidRPr="007B1DCA">
        <w:t>(2</w:t>
      </w:r>
      <w:r>
        <w:t>8 </w:t>
      </w:r>
      <w:r w:rsidRPr="007B1DCA">
        <w:t>µl, 0.36</w:t>
      </w:r>
      <w:r>
        <w:t> </w:t>
      </w:r>
      <w:r w:rsidRPr="007B1DCA">
        <w:t xml:space="preserve">mmol) </w:t>
      </w:r>
      <w:r>
        <w:t>and</w:t>
      </w:r>
      <w:r w:rsidRPr="007B1DCA">
        <w:t xml:space="preserve"> NaH (60% dispersion in mineral oil, </w:t>
      </w:r>
      <w:r>
        <w:t>14.4 mg, 0.36 mmol) were</w:t>
      </w:r>
      <w:r w:rsidRPr="007B1DCA">
        <w:t xml:space="preserve"> then added sequentially followed by addition of</w:t>
      </w:r>
      <w:r w:rsidRPr="007B1DCA">
        <w:rPr>
          <w:i/>
        </w:rPr>
        <w:t xml:space="preserve"> trans</w:t>
      </w:r>
      <w:r w:rsidRPr="007B1DCA">
        <w:t>-4-phenyl-3-b</w:t>
      </w:r>
      <w:r>
        <w:t>uten-2-one (</w:t>
      </w:r>
      <w:r w:rsidRPr="006F1DFD">
        <w:rPr>
          <w:b/>
        </w:rPr>
        <w:t>3a</w:t>
      </w:r>
      <w:r>
        <w:t>) (17.5 mg, 0.12 mmol)</w:t>
      </w:r>
      <w:r w:rsidRPr="007B1DCA">
        <w:t xml:space="preserve"> in CH</w:t>
      </w:r>
      <w:r w:rsidRPr="007B1DCA">
        <w:rPr>
          <w:vertAlign w:val="subscript"/>
        </w:rPr>
        <w:t>2</w:t>
      </w:r>
      <w:r w:rsidRPr="007B1DCA">
        <w:t>Cl</w:t>
      </w:r>
      <w:r w:rsidRPr="007B1DCA">
        <w:rPr>
          <w:vertAlign w:val="subscript"/>
        </w:rPr>
        <w:t>2</w:t>
      </w:r>
      <w:r w:rsidRPr="007B1DCA">
        <w:t xml:space="preserve"> (</w:t>
      </w:r>
      <w:r>
        <w:t>1 mL</w:t>
      </w:r>
      <w:r w:rsidRPr="007B1DCA">
        <w:t xml:space="preserve">) and the mixture allowed to stir at room temperature </w:t>
      </w:r>
      <w:r>
        <w:t>for 16 h</w:t>
      </w:r>
      <w:r w:rsidRPr="007B1DCA">
        <w:t>. The reaction was quenched by the addition of saturated aq. NH</w:t>
      </w:r>
      <w:r w:rsidRPr="007B1DCA">
        <w:rPr>
          <w:vertAlign w:val="subscript"/>
        </w:rPr>
        <w:t>4</w:t>
      </w:r>
      <w:r w:rsidRPr="007B1DCA">
        <w:t>Cl solution and the aq. layer separated and extracted with CH</w:t>
      </w:r>
      <w:r w:rsidRPr="007B1DCA">
        <w:rPr>
          <w:vertAlign w:val="subscript"/>
        </w:rPr>
        <w:t>2</w:t>
      </w:r>
      <w:r w:rsidRPr="007B1DCA">
        <w:t>Cl</w:t>
      </w:r>
      <w:r w:rsidRPr="007B1DCA">
        <w:rPr>
          <w:vertAlign w:val="subscript"/>
        </w:rPr>
        <w:t>2</w:t>
      </w:r>
      <w:r w:rsidRPr="007B1DCA">
        <w:t>, dried (Na</w:t>
      </w:r>
      <w:r w:rsidRPr="007B1DCA">
        <w:rPr>
          <w:vertAlign w:val="subscript"/>
        </w:rPr>
        <w:t>2</w:t>
      </w:r>
      <w:r w:rsidRPr="007B1DCA">
        <w:t>SO</w:t>
      </w:r>
      <w:r w:rsidRPr="007B1DCA">
        <w:rPr>
          <w:vertAlign w:val="subscript"/>
        </w:rPr>
        <w:t>4</w:t>
      </w:r>
      <w:r w:rsidRPr="007B1DCA">
        <w:t xml:space="preserve">), filtered and concentrated </w:t>
      </w:r>
      <w:r w:rsidRPr="007B1DCA">
        <w:rPr>
          <w:i/>
          <w:iCs/>
        </w:rPr>
        <w:t>in vacuo</w:t>
      </w:r>
      <w:r w:rsidRPr="007B1DCA">
        <w:t>. Purification by flash</w:t>
      </w:r>
      <w:r>
        <w:t xml:space="preserve"> </w:t>
      </w:r>
      <w:r w:rsidRPr="007B1DCA">
        <w:t>column chromatography (15% EtOAc/</w:t>
      </w:r>
      <w:r w:rsidRPr="007B1DCA">
        <w:rPr>
          <w:i/>
        </w:rPr>
        <w:t>n</w:t>
      </w:r>
      <w:r>
        <w:rPr>
          <w:i/>
        </w:rPr>
        <w:noBreakHyphen/>
      </w:r>
      <w:r w:rsidRPr="007B1DCA">
        <w:t xml:space="preserve">hexane) afforded </w:t>
      </w:r>
      <w:r w:rsidRPr="004E44DC">
        <w:rPr>
          <w:b/>
        </w:rPr>
        <w:t>(2</w:t>
      </w:r>
      <w:r w:rsidRPr="004E44DC">
        <w:rPr>
          <w:b/>
          <w:i/>
        </w:rPr>
        <w:t>R*</w:t>
      </w:r>
      <w:r w:rsidRPr="004E44DC">
        <w:rPr>
          <w:b/>
        </w:rPr>
        <w:t>,3</w:t>
      </w:r>
      <w:r w:rsidRPr="004E44DC">
        <w:rPr>
          <w:b/>
          <w:i/>
        </w:rPr>
        <w:t>S*</w:t>
      </w:r>
      <w:r w:rsidRPr="004E44DC">
        <w:rPr>
          <w:b/>
        </w:rPr>
        <w:t>)-1-[-3-phenyl-aziridin-2-yl]-ethanone</w:t>
      </w:r>
      <w:r w:rsidRPr="007B1DCA">
        <w:t xml:space="preserve"> </w:t>
      </w:r>
      <w:r>
        <w:t>(</w:t>
      </w:r>
      <w:r>
        <w:rPr>
          <w:b/>
          <w:bCs/>
        </w:rPr>
        <w:t>4a</w:t>
      </w:r>
      <w:r>
        <w:rPr>
          <w:bCs/>
        </w:rPr>
        <w:t>)</w:t>
      </w:r>
      <w:r w:rsidRPr="007B1DCA">
        <w:t xml:space="preserve"> (15.6</w:t>
      </w:r>
      <w:r>
        <w:t> </w:t>
      </w:r>
      <w:r w:rsidRPr="007B1DCA">
        <w:t>mg, 80%) as a colourless oil; R</w:t>
      </w:r>
      <w:r w:rsidRPr="007B1DCA">
        <w:rPr>
          <w:vertAlign w:val="subscript"/>
        </w:rPr>
        <w:t>f</w:t>
      </w:r>
      <w:r w:rsidRPr="007B1DCA">
        <w:t>: (15% EtOAc/</w:t>
      </w:r>
      <w:r w:rsidRPr="007B1DCA">
        <w:rPr>
          <w:i/>
        </w:rPr>
        <w:t>n-</w:t>
      </w:r>
      <w:r w:rsidRPr="007B1DCA">
        <w:t xml:space="preserve">hexane) 0.30; </w:t>
      </w:r>
      <w:r w:rsidRPr="007B1DCA">
        <w:sym w:font="Symbol" w:char="0064"/>
      </w:r>
      <w:r w:rsidRPr="007B1DCA">
        <w:rPr>
          <w:vertAlign w:val="subscript"/>
        </w:rPr>
        <w:t>H</w:t>
      </w:r>
      <w:r>
        <w:t> </w:t>
      </w:r>
      <w:r w:rsidRPr="007B1DCA">
        <w:t>(400</w:t>
      </w:r>
      <w:r>
        <w:t> </w:t>
      </w:r>
      <w:r w:rsidRPr="007B1DCA">
        <w:t>MHz, CDCl</w:t>
      </w:r>
      <w:r w:rsidRPr="007B1DCA">
        <w:rPr>
          <w:vertAlign w:val="subscript"/>
        </w:rPr>
        <w:t>3</w:t>
      </w:r>
      <w:r w:rsidRPr="007B1DCA">
        <w:t>); 7.38-7.27 (5H, m, 5 x Ph</w:t>
      </w:r>
      <w:r w:rsidRPr="007B1DCA">
        <w:rPr>
          <w:i/>
        </w:rPr>
        <w:t>H</w:t>
      </w:r>
      <w:r w:rsidRPr="007B1DCA">
        <w:t xml:space="preserve">), 3.04 (1H, d, </w:t>
      </w:r>
      <w:r w:rsidRPr="007B1DCA">
        <w:rPr>
          <w:i/>
        </w:rPr>
        <w:t>J</w:t>
      </w:r>
      <w:r w:rsidRPr="007B1DCA">
        <w:t xml:space="preserve"> 2.0, </w:t>
      </w:r>
      <w:r>
        <w:t>3-</w:t>
      </w:r>
      <w:r w:rsidRPr="007B1DCA">
        <w:t>C</w:t>
      </w:r>
      <w:r w:rsidRPr="007B1DCA">
        <w:rPr>
          <w:i/>
        </w:rPr>
        <w:t>H</w:t>
      </w:r>
      <w:r w:rsidRPr="007B1DCA">
        <w:t xml:space="preserve">N), 2.86 (1H, d, </w:t>
      </w:r>
      <w:r w:rsidRPr="007B1DCA">
        <w:rPr>
          <w:i/>
        </w:rPr>
        <w:t>J</w:t>
      </w:r>
      <w:r w:rsidRPr="007B1DCA">
        <w:t xml:space="preserve"> 2.1, </w:t>
      </w:r>
      <w:r>
        <w:t>2-</w:t>
      </w:r>
      <w:r w:rsidRPr="007B1DCA">
        <w:t>C</w:t>
      </w:r>
      <w:r w:rsidRPr="007B1DCA">
        <w:rPr>
          <w:i/>
        </w:rPr>
        <w:t>H</w:t>
      </w:r>
      <w:r w:rsidRPr="007B1DCA">
        <w:t>N), 2.38 (3H, s, C</w:t>
      </w:r>
      <w:r w:rsidRPr="007B1DCA">
        <w:rPr>
          <w:i/>
        </w:rPr>
        <w:t>H</w:t>
      </w:r>
      <w:r w:rsidRPr="007B1DCA">
        <w:rPr>
          <w:i/>
          <w:vertAlign w:val="subscript"/>
        </w:rPr>
        <w:t>3</w:t>
      </w:r>
      <w:r w:rsidRPr="007B1DCA">
        <w:t>), 2.29 (1H, br, N</w:t>
      </w:r>
      <w:r w:rsidRPr="007B1DCA">
        <w:rPr>
          <w:i/>
        </w:rPr>
        <w:t>H</w:t>
      </w:r>
      <w:r w:rsidRPr="007B1DCA">
        <w:t xml:space="preserve">); </w:t>
      </w:r>
      <w:r w:rsidRPr="007B1DCA">
        <w:sym w:font="Symbol" w:char="0064"/>
      </w:r>
      <w:r w:rsidRPr="007B1DCA">
        <w:rPr>
          <w:vertAlign w:val="subscript"/>
        </w:rPr>
        <w:t>C</w:t>
      </w:r>
      <w:r>
        <w:t> </w:t>
      </w:r>
      <w:r w:rsidRPr="007B1DCA">
        <w:t>(100</w:t>
      </w:r>
      <w:r>
        <w:t> </w:t>
      </w:r>
      <w:r w:rsidRPr="007B1DCA">
        <w:t>MHz, CDCl</w:t>
      </w:r>
      <w:r w:rsidRPr="007B1DCA">
        <w:rPr>
          <w:vertAlign w:val="subscript"/>
        </w:rPr>
        <w:t>3</w:t>
      </w:r>
      <w:r w:rsidRPr="007B1DCA">
        <w:t>) 204.5, 138.2, 128.5, 127.8, 126.1, 46.8, 43.0, 29.6.</w:t>
      </w:r>
    </w:p>
    <w:p w:rsidR="00C45ADD" w:rsidRPr="00EC75A3" w:rsidRDefault="00C45ADD" w:rsidP="001D2EEA">
      <w:pPr>
        <w:pStyle w:val="Ref"/>
        <w:numPr>
          <w:ilvl w:val="0"/>
          <w:numId w:val="0"/>
        </w:numPr>
        <w:ind w:left="340"/>
        <w:rPr>
          <w:lang w:val="en-US"/>
        </w:rPr>
      </w:pPr>
    </w:p>
    <w:p w:rsidR="00A4560D" w:rsidRPr="00EC75A3" w:rsidRDefault="00A4560D" w:rsidP="001D2EEA">
      <w:pPr>
        <w:pStyle w:val="Ref"/>
        <w:numPr>
          <w:ilvl w:val="0"/>
          <w:numId w:val="0"/>
        </w:numPr>
        <w:ind w:left="340"/>
        <w:rPr>
          <w:lang w:val="en-US"/>
        </w:rPr>
        <w:sectPr w:rsidR="00A4560D" w:rsidRPr="00EC75A3" w:rsidSect="004014C3">
          <w:type w:val="continuous"/>
          <w:pgSz w:w="11906" w:h="16838" w:code="9"/>
          <w:pgMar w:top="1418" w:right="992" w:bottom="1134" w:left="992" w:header="709" w:footer="789" w:gutter="0"/>
          <w:cols w:num="2" w:space="568"/>
          <w:docGrid w:linePitch="360"/>
        </w:sectPr>
      </w:pPr>
    </w:p>
    <w:p w:rsidR="00A4560D" w:rsidRDefault="00A4560D" w:rsidP="00F34ED0">
      <w:pPr>
        <w:rPr>
          <w:rFonts w:asciiTheme="majorHAnsi" w:hAnsiTheme="majorHAnsi"/>
          <w:b/>
          <w:lang w:val="en-US"/>
        </w:rPr>
      </w:pPr>
    </w:p>
    <w:p w:rsidR="008E4401" w:rsidRDefault="008E4401" w:rsidP="00F34ED0">
      <w:pPr>
        <w:rPr>
          <w:rFonts w:asciiTheme="majorHAnsi" w:hAnsiTheme="majorHAnsi"/>
          <w:b/>
          <w:lang w:val="en-US"/>
        </w:rPr>
      </w:pPr>
    </w:p>
    <w:p w:rsidR="008E4401" w:rsidRDefault="008E4401" w:rsidP="00F34ED0">
      <w:pPr>
        <w:rPr>
          <w:rFonts w:asciiTheme="majorHAnsi" w:hAnsiTheme="majorHAnsi"/>
          <w:b/>
          <w:lang w:val="en-US"/>
        </w:rPr>
      </w:pPr>
    </w:p>
    <w:p w:rsidR="00834597" w:rsidRPr="00EC75A3" w:rsidRDefault="00834597" w:rsidP="00F34ED0">
      <w:pPr>
        <w:rPr>
          <w:rFonts w:asciiTheme="majorHAnsi" w:hAnsiTheme="majorHAnsi"/>
          <w:b/>
          <w:lang w:val="en-US"/>
        </w:rPr>
      </w:pPr>
    </w:p>
    <w:p w:rsidR="00A4560D" w:rsidRPr="00EC75A3" w:rsidRDefault="002A2DB0" w:rsidP="00A4560D">
      <w:pPr>
        <w:spacing w:after="0" w:line="240" w:lineRule="auto"/>
        <w:jc w:val="left"/>
        <w:rPr>
          <w:rFonts w:ascii="Calibri" w:hAnsi="Calibri"/>
          <w:sz w:val="28"/>
          <w:szCs w:val="28"/>
          <w:lang w:val="en-US"/>
        </w:rPr>
      </w:pPr>
      <w:r>
        <w:rPr>
          <w:rFonts w:ascii="Calibri" w:hAnsi="Calibri"/>
          <w:b/>
          <w:bCs/>
          <w:sz w:val="28"/>
          <w:szCs w:val="28"/>
          <w:lang w:val="en-US"/>
        </w:rPr>
        <w:t>C</w:t>
      </w:r>
      <w:r w:rsidR="00A4560D" w:rsidRPr="00EC75A3">
        <w:rPr>
          <w:rFonts w:ascii="Calibri" w:hAnsi="Calibri"/>
          <w:b/>
          <w:bCs/>
          <w:sz w:val="28"/>
          <w:szCs w:val="28"/>
          <w:lang w:val="en-US"/>
        </w:rPr>
        <w:t>hecklist</w:t>
      </w:r>
      <w:r>
        <w:rPr>
          <w:rFonts w:ascii="Calibri" w:hAnsi="Calibri"/>
          <w:b/>
          <w:bCs/>
          <w:sz w:val="28"/>
          <w:szCs w:val="28"/>
          <w:lang w:val="en-US"/>
        </w:rPr>
        <w:t xml:space="preserve"> (have these on hand for manuscript submission in ScholarOne)</w:t>
      </w:r>
      <w:r w:rsidR="00A4560D" w:rsidRPr="00EC75A3">
        <w:rPr>
          <w:rFonts w:ascii="Calibri" w:hAnsi="Calibri"/>
          <w:b/>
          <w:bCs/>
          <w:sz w:val="28"/>
          <w:szCs w:val="28"/>
          <w:lang w:val="en-US"/>
        </w:rPr>
        <w:t>:</w:t>
      </w:r>
    </w:p>
    <w:p w:rsidR="00A4560D" w:rsidRPr="00EC75A3" w:rsidRDefault="005E45EA"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sz w:val="24"/>
          <w:szCs w:val="24"/>
          <w:lang w:val="en-US"/>
        </w:rPr>
        <w:t xml:space="preserve">cover letter, including a </w:t>
      </w:r>
      <w:r w:rsidR="00A4560D" w:rsidRPr="00EC75A3">
        <w:rPr>
          <w:rFonts w:ascii="Calibri Light" w:hAnsi="Calibri Light"/>
          <w:sz w:val="24"/>
          <w:szCs w:val="24"/>
          <w:lang w:val="en-US"/>
        </w:rPr>
        <w:t xml:space="preserve">statement of </w:t>
      </w:r>
      <w:r w:rsidRPr="00EC75A3">
        <w:rPr>
          <w:rFonts w:ascii="Calibri Light" w:hAnsi="Calibri Light"/>
          <w:sz w:val="24"/>
          <w:szCs w:val="24"/>
          <w:lang w:val="en-US"/>
        </w:rPr>
        <w:t>the work’s significance</w:t>
      </w:r>
    </w:p>
    <w:p w:rsidR="00A4560D" w:rsidRPr="00EC75A3" w:rsidRDefault="00A4560D"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sz w:val="24"/>
          <w:szCs w:val="24"/>
          <w:lang w:val="en-US"/>
        </w:rPr>
        <w:t>full mailing address, telephone and fax numbers, and e-mail address of the corresponding author</w:t>
      </w:r>
    </w:p>
    <w:p w:rsidR="00A4560D" w:rsidRPr="00EC75A3" w:rsidRDefault="00A4560D"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email address</w:t>
      </w:r>
      <w:r w:rsidR="005E45EA" w:rsidRPr="00EC75A3">
        <w:rPr>
          <w:rFonts w:ascii="Calibri Light" w:hAnsi="Calibri Light"/>
          <w:bCs/>
          <w:sz w:val="24"/>
          <w:szCs w:val="24"/>
          <w:lang w:val="en-US"/>
        </w:rPr>
        <w:t xml:space="preserve"> for each</w:t>
      </w:r>
      <w:r w:rsidRPr="00EC75A3">
        <w:rPr>
          <w:rFonts w:ascii="Calibri Light" w:hAnsi="Calibri Light"/>
          <w:bCs/>
          <w:sz w:val="24"/>
          <w:szCs w:val="24"/>
          <w:lang w:val="en-US"/>
        </w:rPr>
        <w:t xml:space="preserve"> author</w:t>
      </w:r>
    </w:p>
    <w:p w:rsidR="005E45EA" w:rsidRPr="00EC75A3" w:rsidRDefault="005E45EA" w:rsidP="005E45EA">
      <w:pPr>
        <w:numPr>
          <w:ilvl w:val="0"/>
          <w:numId w:val="20"/>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original Word file</w:t>
      </w:r>
    </w:p>
    <w:p w:rsidR="005E45EA" w:rsidRPr="00EC75A3" w:rsidRDefault="005E45EA" w:rsidP="005E45EA">
      <w:pPr>
        <w:numPr>
          <w:ilvl w:val="0"/>
          <w:numId w:val="21"/>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 xml:space="preserve">original graphics files </w:t>
      </w:r>
      <w:r w:rsidR="001F37A0" w:rsidRPr="00EC75A3">
        <w:rPr>
          <w:rFonts w:ascii="Calibri Light" w:hAnsi="Calibri Light"/>
          <w:bCs/>
          <w:sz w:val="24"/>
          <w:szCs w:val="24"/>
          <w:lang w:val="en-US"/>
        </w:rPr>
        <w:t>zipped into one</w:t>
      </w:r>
      <w:r w:rsidRPr="00EC75A3">
        <w:rPr>
          <w:rFonts w:ascii="Calibri Light" w:hAnsi="Calibri Light"/>
          <w:bCs/>
          <w:sz w:val="24"/>
          <w:szCs w:val="24"/>
          <w:lang w:val="en-US"/>
        </w:rPr>
        <w:t xml:space="preserve"> zip file</w:t>
      </w:r>
    </w:p>
    <w:p w:rsidR="00A4560D" w:rsidRPr="00EC75A3" w:rsidRDefault="00A4560D" w:rsidP="00A4560D">
      <w:pPr>
        <w:numPr>
          <w:ilvl w:val="0"/>
          <w:numId w:val="18"/>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eye-catching graphical abstract</w:t>
      </w:r>
      <w:r w:rsidR="001F37A0" w:rsidRPr="00EC75A3">
        <w:rPr>
          <w:rFonts w:ascii="Calibri Light" w:hAnsi="Calibri Light"/>
          <w:bCs/>
          <w:sz w:val="24"/>
          <w:szCs w:val="24"/>
          <w:lang w:val="en-US"/>
        </w:rPr>
        <w:t xml:space="preserve"> as an individual file</w:t>
      </w:r>
    </w:p>
    <w:p w:rsidR="00A4560D" w:rsidRPr="00EC75A3" w:rsidRDefault="00A4560D" w:rsidP="00A4560D">
      <w:pPr>
        <w:numPr>
          <w:ilvl w:val="0"/>
          <w:numId w:val="19"/>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5</w:t>
      </w:r>
      <w:r w:rsidR="005E45EA" w:rsidRPr="00EC75A3">
        <w:rPr>
          <w:rFonts w:ascii="Calibri Light" w:hAnsi="Calibri Light"/>
          <w:bCs/>
          <w:sz w:val="24"/>
          <w:szCs w:val="24"/>
          <w:lang w:val="en-US"/>
        </w:rPr>
        <w:t>–</w:t>
      </w:r>
      <w:r w:rsidR="005A5226" w:rsidRPr="00EC75A3">
        <w:rPr>
          <w:rFonts w:ascii="Calibri Light" w:hAnsi="Calibri Light"/>
          <w:bCs/>
          <w:sz w:val="24"/>
          <w:szCs w:val="24"/>
          <w:lang w:val="en-US"/>
        </w:rPr>
        <w:t>8</w:t>
      </w:r>
      <w:r w:rsidRPr="00EC75A3">
        <w:rPr>
          <w:rFonts w:ascii="Calibri Light" w:hAnsi="Calibri Light"/>
          <w:bCs/>
          <w:sz w:val="24"/>
          <w:szCs w:val="24"/>
          <w:lang w:val="en-US"/>
        </w:rPr>
        <w:t xml:space="preserve"> key words</w:t>
      </w:r>
    </w:p>
    <w:p w:rsidR="005E45EA" w:rsidRPr="00EC75A3" w:rsidRDefault="005E45EA" w:rsidP="00A4560D">
      <w:pPr>
        <w:numPr>
          <w:ilvl w:val="0"/>
          <w:numId w:val="21"/>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separate Supporting Information file</w:t>
      </w:r>
    </w:p>
    <w:p w:rsidR="005E45EA" w:rsidRPr="00EC75A3" w:rsidRDefault="005E45EA" w:rsidP="00A4560D">
      <w:pPr>
        <w:numPr>
          <w:ilvl w:val="0"/>
          <w:numId w:val="21"/>
        </w:numPr>
        <w:spacing w:after="0" w:line="240" w:lineRule="auto"/>
        <w:ind w:left="540"/>
        <w:jc w:val="left"/>
        <w:textAlignment w:val="center"/>
        <w:rPr>
          <w:rFonts w:ascii="Times New Roman" w:hAnsi="Times New Roman"/>
          <w:sz w:val="24"/>
          <w:szCs w:val="24"/>
          <w:lang w:val="en-US"/>
        </w:rPr>
      </w:pPr>
      <w:r w:rsidRPr="00EC75A3">
        <w:rPr>
          <w:rFonts w:ascii="Calibri Light" w:hAnsi="Calibri Light"/>
          <w:bCs/>
          <w:sz w:val="24"/>
          <w:szCs w:val="24"/>
          <w:lang w:val="en-US"/>
        </w:rPr>
        <w:t>separate zipped Primary Data files</w:t>
      </w:r>
      <w:r w:rsidR="0003481E">
        <w:rPr>
          <w:rFonts w:ascii="Calibri Light" w:hAnsi="Calibri Light"/>
          <w:bCs/>
          <w:sz w:val="24"/>
          <w:szCs w:val="24"/>
          <w:lang w:val="en-US"/>
        </w:rPr>
        <w:t xml:space="preserve"> including cover sheet</w:t>
      </w:r>
      <w:r w:rsidRPr="00EC75A3">
        <w:rPr>
          <w:rFonts w:ascii="Calibri Light" w:hAnsi="Calibri Light"/>
          <w:bCs/>
          <w:sz w:val="24"/>
          <w:szCs w:val="24"/>
          <w:lang w:val="en-US"/>
        </w:rPr>
        <w:t xml:space="preserve"> </w:t>
      </w:r>
      <w:r w:rsidR="0003481E" w:rsidRPr="00EC75A3">
        <w:rPr>
          <w:rFonts w:ascii="Calibri Light" w:hAnsi="Calibri Light"/>
          <w:bCs/>
          <w:sz w:val="24"/>
          <w:szCs w:val="24"/>
          <w:lang w:val="en-US"/>
        </w:rPr>
        <w:t>(optional)</w:t>
      </w:r>
    </w:p>
    <w:p w:rsidR="00A4560D" w:rsidRPr="00EC75A3" w:rsidRDefault="00A4560D" w:rsidP="00F34ED0">
      <w:pPr>
        <w:rPr>
          <w:rFonts w:asciiTheme="majorHAnsi" w:hAnsiTheme="majorHAnsi"/>
          <w:b/>
          <w:lang w:val="en-US"/>
        </w:rPr>
      </w:pPr>
    </w:p>
    <w:p w:rsidR="005A5226" w:rsidRPr="00EC75A3" w:rsidRDefault="005A5226" w:rsidP="005A5226">
      <w:pPr>
        <w:spacing w:after="0" w:line="240" w:lineRule="auto"/>
        <w:jc w:val="left"/>
        <w:rPr>
          <w:rFonts w:ascii="Calibri" w:hAnsi="Calibri"/>
          <w:sz w:val="28"/>
          <w:szCs w:val="28"/>
          <w:lang w:val="en-US"/>
        </w:rPr>
      </w:pPr>
      <w:r w:rsidRPr="00EC75A3">
        <w:rPr>
          <w:rFonts w:ascii="Calibri" w:hAnsi="Calibri"/>
          <w:b/>
          <w:bCs/>
          <w:sz w:val="28"/>
          <w:szCs w:val="28"/>
          <w:lang w:val="en-US"/>
        </w:rPr>
        <w:t>Useful links:</w:t>
      </w:r>
    </w:p>
    <w:p w:rsidR="001D453B" w:rsidRPr="00EC75A3" w:rsidRDefault="00D21A74" w:rsidP="001D453B">
      <w:pPr>
        <w:numPr>
          <w:ilvl w:val="0"/>
          <w:numId w:val="18"/>
        </w:numPr>
        <w:spacing w:after="0" w:line="240" w:lineRule="auto"/>
        <w:ind w:left="540"/>
        <w:jc w:val="left"/>
        <w:textAlignment w:val="center"/>
        <w:rPr>
          <w:rFonts w:ascii="Times New Roman" w:hAnsi="Times New Roman"/>
          <w:sz w:val="24"/>
          <w:szCs w:val="24"/>
          <w:lang w:val="en-US"/>
        </w:rPr>
      </w:pPr>
      <w:hyperlink r:id="rId58" w:history="1">
        <w:r w:rsidR="005E45EA" w:rsidRPr="00CC2014">
          <w:rPr>
            <w:rStyle w:val="Hyperlink"/>
            <w:rFonts w:ascii="Calibri Light" w:hAnsi="Calibri Light"/>
            <w:sz w:val="24"/>
            <w:szCs w:val="24"/>
            <w:lang w:val="en-US"/>
          </w:rPr>
          <w:t>SYN</w:t>
        </w:r>
        <w:r w:rsidR="0066712B" w:rsidRPr="00CC2014">
          <w:rPr>
            <w:rStyle w:val="Hyperlink"/>
            <w:rFonts w:ascii="Calibri Light" w:hAnsi="Calibri Light"/>
            <w:sz w:val="24"/>
            <w:szCs w:val="24"/>
            <w:lang w:val="en-US"/>
          </w:rPr>
          <w:t>LETT</w:t>
        </w:r>
        <w:r w:rsidR="005E45EA" w:rsidRPr="00CC2014">
          <w:rPr>
            <w:rStyle w:val="Hyperlink"/>
            <w:rFonts w:ascii="Calibri Light" w:hAnsi="Calibri Light"/>
            <w:sz w:val="24"/>
            <w:szCs w:val="24"/>
            <w:lang w:val="en-US"/>
          </w:rPr>
          <w:t xml:space="preserve"> </w:t>
        </w:r>
        <w:r w:rsidR="001D453B" w:rsidRPr="00CC2014">
          <w:rPr>
            <w:rStyle w:val="Hyperlink"/>
            <w:rFonts w:ascii="Calibri Light" w:hAnsi="Calibri Light"/>
            <w:sz w:val="24"/>
            <w:szCs w:val="24"/>
            <w:lang w:val="en-US"/>
          </w:rPr>
          <w:t>homepage</w:t>
        </w:r>
      </w:hyperlink>
    </w:p>
    <w:p w:rsidR="00CF795E" w:rsidRPr="00EC75A3" w:rsidRDefault="00D21A74" w:rsidP="00CF795E">
      <w:pPr>
        <w:numPr>
          <w:ilvl w:val="0"/>
          <w:numId w:val="18"/>
        </w:numPr>
        <w:spacing w:after="0" w:line="240" w:lineRule="auto"/>
        <w:ind w:left="540"/>
        <w:jc w:val="left"/>
        <w:textAlignment w:val="center"/>
        <w:rPr>
          <w:rFonts w:ascii="Times New Roman" w:hAnsi="Times New Roman"/>
          <w:sz w:val="24"/>
          <w:szCs w:val="24"/>
          <w:lang w:val="en-US"/>
        </w:rPr>
      </w:pPr>
      <w:hyperlink r:id="rId59" w:history="1">
        <w:r w:rsidR="001D453B" w:rsidRPr="00CC2014">
          <w:rPr>
            <w:rStyle w:val="Hyperlink"/>
            <w:rFonts w:ascii="Calibri Light" w:hAnsi="Calibri Light"/>
            <w:sz w:val="24"/>
            <w:szCs w:val="24"/>
            <w:lang w:val="en-US"/>
          </w:rPr>
          <w:t xml:space="preserve">SYNLETT </w:t>
        </w:r>
        <w:r w:rsidR="005E45EA" w:rsidRPr="00CC2014">
          <w:rPr>
            <w:rStyle w:val="Hyperlink"/>
            <w:rFonts w:ascii="Calibri Light" w:hAnsi="Calibri Light"/>
            <w:sz w:val="24"/>
            <w:szCs w:val="24"/>
            <w:lang w:val="en-US"/>
          </w:rPr>
          <w:t>information and tools for authors</w:t>
        </w:r>
      </w:hyperlink>
    </w:p>
    <w:p w:rsidR="00CF795E" w:rsidRPr="00EC75A3" w:rsidRDefault="00D21A74" w:rsidP="00CF795E">
      <w:pPr>
        <w:numPr>
          <w:ilvl w:val="0"/>
          <w:numId w:val="18"/>
        </w:numPr>
        <w:spacing w:after="0" w:line="240" w:lineRule="auto"/>
        <w:ind w:left="540"/>
        <w:jc w:val="left"/>
        <w:textAlignment w:val="center"/>
        <w:rPr>
          <w:rFonts w:ascii="Times New Roman" w:hAnsi="Times New Roman"/>
          <w:sz w:val="24"/>
          <w:szCs w:val="24"/>
          <w:lang w:val="en-US"/>
        </w:rPr>
      </w:pPr>
      <w:hyperlink r:id="rId60" w:history="1">
        <w:r w:rsidR="00CF795E" w:rsidRPr="00CC2014">
          <w:rPr>
            <w:rStyle w:val="Hyperlink"/>
            <w:rFonts w:ascii="Calibri Light" w:hAnsi="Calibri Light"/>
            <w:sz w:val="24"/>
            <w:szCs w:val="24"/>
            <w:lang w:val="en-US"/>
          </w:rPr>
          <w:t>Graphical abstract samples</w:t>
        </w:r>
      </w:hyperlink>
      <w:r w:rsidR="00E3711E">
        <w:rPr>
          <w:rFonts w:ascii="Calibri Light" w:hAnsi="Calibri Light"/>
          <w:sz w:val="24"/>
          <w:szCs w:val="24"/>
          <w:lang w:val="en-US"/>
        </w:rPr>
        <w:t xml:space="preserve"> (PDF file download)</w:t>
      </w:r>
    </w:p>
    <w:p w:rsidR="00CF795E" w:rsidRPr="00EC75A3" w:rsidRDefault="00D21A74" w:rsidP="00CF795E">
      <w:pPr>
        <w:numPr>
          <w:ilvl w:val="0"/>
          <w:numId w:val="18"/>
        </w:numPr>
        <w:spacing w:after="0" w:line="240" w:lineRule="auto"/>
        <w:ind w:left="540"/>
        <w:jc w:val="left"/>
        <w:textAlignment w:val="center"/>
        <w:rPr>
          <w:rFonts w:ascii="Times New Roman" w:hAnsi="Times New Roman"/>
          <w:sz w:val="24"/>
          <w:szCs w:val="24"/>
          <w:lang w:val="en-US"/>
        </w:rPr>
      </w:pPr>
      <w:hyperlink r:id="rId61" w:history="1">
        <w:r w:rsidR="00CF795E" w:rsidRPr="00CC2014">
          <w:rPr>
            <w:rStyle w:val="Hyperlink"/>
            <w:rFonts w:ascii="Calibri Light" w:hAnsi="Calibri Light"/>
            <w:sz w:val="24"/>
            <w:szCs w:val="24"/>
            <w:lang w:val="en-US"/>
          </w:rPr>
          <w:t>W</w:t>
        </w:r>
        <w:r w:rsidR="005E45EA" w:rsidRPr="00CC2014">
          <w:rPr>
            <w:rStyle w:val="Hyperlink"/>
            <w:rFonts w:ascii="Calibri Light" w:hAnsi="Calibri Light"/>
            <w:sz w:val="24"/>
            <w:szCs w:val="24"/>
            <w:lang w:val="en-US"/>
          </w:rPr>
          <w:t xml:space="preserve">hat is </w:t>
        </w:r>
        <w:r w:rsidR="00CF795E" w:rsidRPr="00CC2014">
          <w:rPr>
            <w:rStyle w:val="Hyperlink"/>
            <w:rFonts w:ascii="Calibri Light" w:hAnsi="Calibri Light"/>
            <w:sz w:val="24"/>
            <w:szCs w:val="24"/>
            <w:lang w:val="en-US"/>
          </w:rPr>
          <w:t>“</w:t>
        </w:r>
        <w:r w:rsidR="005E45EA" w:rsidRPr="00CC2014">
          <w:rPr>
            <w:rStyle w:val="Hyperlink"/>
            <w:rFonts w:ascii="Calibri Light" w:hAnsi="Calibri Light"/>
            <w:sz w:val="24"/>
            <w:szCs w:val="24"/>
            <w:lang w:val="en-US"/>
          </w:rPr>
          <w:t>Primary Data</w:t>
        </w:r>
        <w:r w:rsidR="00CF795E" w:rsidRPr="00CC2014">
          <w:rPr>
            <w:rStyle w:val="Hyperlink"/>
            <w:rFonts w:ascii="Calibri Light" w:hAnsi="Calibri Light"/>
            <w:sz w:val="24"/>
            <w:szCs w:val="24"/>
            <w:lang w:val="en-US"/>
          </w:rPr>
          <w:t>”</w:t>
        </w:r>
      </w:hyperlink>
      <w:r w:rsidR="005E45EA" w:rsidRPr="00EC75A3">
        <w:rPr>
          <w:rFonts w:ascii="Calibri Light" w:hAnsi="Calibri Light"/>
          <w:sz w:val="24"/>
          <w:szCs w:val="24"/>
          <w:lang w:val="en-US"/>
        </w:rPr>
        <w:t>?</w:t>
      </w:r>
    </w:p>
    <w:p w:rsidR="005A5226" w:rsidRPr="00EC75A3" w:rsidRDefault="00D21A74" w:rsidP="00CF795E">
      <w:pPr>
        <w:numPr>
          <w:ilvl w:val="0"/>
          <w:numId w:val="18"/>
        </w:numPr>
        <w:spacing w:after="0" w:line="240" w:lineRule="auto"/>
        <w:ind w:left="540"/>
        <w:jc w:val="left"/>
        <w:textAlignment w:val="center"/>
        <w:rPr>
          <w:rFonts w:ascii="Times New Roman" w:hAnsi="Times New Roman"/>
          <w:sz w:val="24"/>
          <w:szCs w:val="24"/>
          <w:lang w:val="en-US"/>
        </w:rPr>
      </w:pPr>
      <w:hyperlink r:id="rId62" w:history="1">
        <w:r w:rsidR="00E3711E">
          <w:rPr>
            <w:rStyle w:val="Hyperlink"/>
            <w:rFonts w:ascii="Calibri Light" w:hAnsi="Calibri Light"/>
            <w:sz w:val="24"/>
            <w:szCs w:val="24"/>
            <w:lang w:val="en-US"/>
          </w:rPr>
          <w:t>ScholarOne</w:t>
        </w:r>
      </w:hyperlink>
      <w:r w:rsidR="00E3711E">
        <w:rPr>
          <w:rFonts w:ascii="Calibri Light" w:hAnsi="Calibri Light"/>
          <w:noProof/>
          <w:sz w:val="24"/>
          <w:szCs w:val="24"/>
          <w:lang w:val="en-US"/>
        </w:rPr>
        <w:t xml:space="preserve"> (manuscript submission)</w:t>
      </w:r>
    </w:p>
    <w:p w:rsidR="005A5226" w:rsidRPr="00EC75A3" w:rsidRDefault="005A5226" w:rsidP="005A5226">
      <w:pPr>
        <w:rPr>
          <w:rFonts w:asciiTheme="majorHAnsi" w:hAnsiTheme="majorHAnsi"/>
          <w:b/>
          <w:lang w:val="en-US"/>
        </w:rPr>
      </w:pPr>
    </w:p>
    <w:p w:rsidR="005A5226" w:rsidRPr="00EC75A3" w:rsidRDefault="005A5226" w:rsidP="00F34ED0">
      <w:pPr>
        <w:rPr>
          <w:rFonts w:asciiTheme="majorHAnsi" w:hAnsiTheme="majorHAnsi"/>
          <w:b/>
          <w:lang w:val="en-US"/>
        </w:rPr>
      </w:pPr>
    </w:p>
    <w:sectPr w:rsidR="005A5226" w:rsidRPr="00EC75A3" w:rsidSect="004014C3">
      <w:type w:val="continuous"/>
      <w:pgSz w:w="11906" w:h="16838" w:code="9"/>
      <w:pgMar w:top="1418" w:right="992" w:bottom="1134" w:left="992" w:header="709" w:footer="789" w:gutter="0"/>
      <w:cols w:num="2"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441" wne:kcmSecondary="0042">
      <wne:acd wne:acdName="acd1"/>
    </wne:keymap>
    <wne:keymap wne:kcmPrimary="0441" wne:kcmSecondary="0043">
      <wne:acd wne:acdName="acd3"/>
    </wne:keymap>
    <wne:keymap wne:kcmPrimary="0441" wne:kcmSecondary="0046">
      <wne:acd wne:acdName="acd7"/>
    </wne:keymap>
    <wne:keymap wne:kcmPrimary="0441" wne:kcmSecondary="004B">
      <wne:acd wne:acdName="acd2"/>
    </wne:keymap>
    <wne:keymap wne:kcmPrimary="0441" wne:kcmSecondary="004D">
      <wne:acd wne:acdName="acd8"/>
    </wne:keymap>
    <wne:keymap wne:kcmPrimary="0441" wne:kcmSecondary="0055">
      <wne:acd wne:acdName="acd4"/>
    </wne:keymap>
    <wne:keymap wne:kcmPrimary="0444" wne:kcmSecondary="0044">
      <wne:acd wne:acdName="acd6"/>
    </wne:keymap>
    <wne:keymap wne:kcmPrimary="0445" wne:kcmSecondary="0043">
      <wne:acd wne:acdName="acd10"/>
    </wne:keymap>
    <wne:keymap wne:kcmPrimary="0445" wne:kcmSecondary="0049">
      <wne:acd wne:acdName="acd12"/>
    </wne:keymap>
    <wne:keymap wne:kcmPrimary="0445" wne:kcmSecondary="0058">
      <wne:acd wne:acdName="acd13"/>
    </wne:keymap>
    <wne:keymap wne:kcmPrimary="0446" wne:kcmSecondary="0043">
      <wne:acd wne:acdName="acd9"/>
    </wne:keymap>
    <wne:keymap wne:kcmPrimary="0446" wne:kcmSecondary="0049">
      <wne:acd wne:acdName="acd11"/>
    </wne:keymap>
    <wne:keymap wne:kcmPrimary="0448" wne:kcmSecondary="0031">
      <wne:acd wne:acdName="acd14"/>
    </wne:keymap>
    <wne:keymap wne:kcmPrimary="0448" wne:kcmSecondary="0032">
      <wne:acd wne:acdName="acd15"/>
    </wne:keymap>
    <wne:keymap wne:kcmPrimary="0448" wne:kcmSecondary="0033">
      <wne:acd wne:acdName="acd16"/>
    </wne:keymap>
    <wne:keymap wne:kcmPrimary="0448" wne:kcmSecondary="0034">
      <wne:acd wne:acdName="acd17"/>
    </wne:keymap>
    <wne:keymap wne:kcmPrimary="0448" wne:kcmSecondary="0035">
      <wne:acd wne:acdName="acd18"/>
    </wne:keymap>
    <wne:keymap wne:kcmPrimary="0448" wne:kcmSecondary="0049">
      <wne:acd wne:acdName="acd5"/>
    </wne:keymap>
    <wne:keymap wne:kcmPrimary="044D" wne:kcmSecondary="0054">
      <wne:acd wne:acdName="acd20"/>
    </wne:keymap>
    <wne:keymap wne:kcmPrimary="0450">
      <wne:acd wne:acdName="acd0"/>
    </wne:keymap>
    <wne:keymap wne:kcmPrimary="0452" wne:kcmSecondary="0048">
      <wne:acd wne:acdName="acd19"/>
    </wne:keymap>
    <wne:keymap wne:kcmPrimary="0452" wne:kcmSecondary="0049">
      <wne:acd wne:acdName="acd21"/>
    </wne:keymap>
    <wne:keymap wne:kcmPrimary="0453" wne:kcmSecondary="0043">
      <wne:acd wne:acdName="acd22"/>
    </wne:keymap>
    <wne:keymap wne:kcmPrimary="0453" wne:kcmSecondary="0049">
      <wne:acd wne:acdName="acd23"/>
    </wne:keymap>
    <wne:keymap wne:kcmPrimary="0454" wne:kcmSecondary="0044">
      <wne:acd wne:acdName="acd24"/>
    </wne:keymap>
    <wne:keymap wne:kcmPrimary="0454" wne:kcmSecondary="0046">
      <wne:acd wne:acdName="acd25"/>
    </wne:keymap>
    <wne:keymap wne:kcmPrimary="0454" wne:kcmSecondary="0048">
      <wne:acd wne:acdName="acd26"/>
    </wne:keymap>
    <wne:keymap wne:kcmPrimary="0454" wne:kcmSecondary="0049">
      <wne:acd wne:acdName="acd27"/>
    </wne:keymap>
    <wne:keymap wne:kcmPrimary="0454" wne:kcmSecondary="004C">
      <wne:acd wne:acdName="acd2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Manifest>
  </wne:toolbars>
  <wne:acds>
    <wne:acd wne:argValue="AQAAAAAA" wne:acdName="acd0" wne:fciIndexBasedOn="0065"/>
    <wne:acd wne:argValue="AgBBAGIAcwB0AHIAYQBjAHQA" wne:acdName="acd1" wne:fciIndexBasedOn="0065"/>
    <wne:acd wne:argValue="AgBBAGIAcwB0AHIAYQBjAHQASwBXAA==" wne:acdName="acd2" wne:fciIndexBasedOn="0065"/>
    <wne:acd wne:argValue="AgBBAGQAZAByAGUAcwBzAA==" wne:acdName="acd3" wne:fciIndexBasedOn="0065"/>
    <wne:acd wne:argValue="AgBBAHUAdABoAG8AcgA=" wne:acdName="acd4" wne:fciIndexBasedOn="0065"/>
    <wne:acd wne:argValue="AgBIAGkAcwB0AG8AcgB5AA==" wne:acdName="acd5" wne:fciIndexBasedOn="0065"/>
    <wne:acd wne:argValue="AgBEAGUAZABpAGMAYQB0AGkAbwBuAA==" wne:acdName="acd6" wne:fciIndexBasedOn="0065"/>
    <wne:acd wne:argValue="AgBGAGEAeAA=" wne:acdName="acd7" wne:fciIndexBasedOn="0065"/>
    <wne:acd wne:argValue="AgBFAG0AYQBpAGwA" wne:acdName="acd8" wne:fciIndexBasedOn="0065"/>
    <wne:acd wne:argValue="AgBGAGkAZwBDAGEAcAB0AGkAbwBuAA==" wne:acdName="acd9" wne:fciIndexBasedOn="0065"/>
    <wne:acd wne:argValue="AgBFAHEAdQBDAGEAcAB0AGkAbwBuAA==" wne:acdName="acd10" wne:fciIndexBasedOn="0065"/>
    <wne:acd wne:argValue="AgBGAGkAZwBJAG0AYQBnAGUA" wne:acdName="acd11" wne:fciIndexBasedOn="0065"/>
    <wne:acd wne:argValue="AgBFAHEAdQBJAG0AYQBnAGUA" wne:acdName="acd12" wne:fciIndexBasedOn="0065"/>
    <wne:acd wne:argValue="AgBFAHgAcABlAHIAaQBtAGUAbgB0AGEAbAA=" wne:acdName="acd13" wne:fciIndexBasedOn="0065"/>
    <wne:acd wne:argValue="AgBIAGUAYQBkADEA" wne:acdName="acd14" wne:fciIndexBasedOn="0065"/>
    <wne:acd wne:argValue="AgBIAGUAYQBkADIA" wne:acdName="acd15" wne:fciIndexBasedOn="0065"/>
    <wne:acd wne:argValue="AgBIAGUAYQBkADMA" wne:acdName="acd16" wne:fciIndexBasedOn="0065"/>
    <wne:acd wne:argValue="AgBIAGUAYQBkADQA" wne:acdName="acd17" wne:fciIndexBasedOn="0065"/>
    <wne:acd wne:argValue="AgBIAGUAYQBkADUA" wne:acdName="acd18" wne:fciIndexBasedOn="0065"/>
    <wne:acd wne:argValue="AgBIAGUAYQBkAFIAZQBmAHMA" wne:acdName="acd19" wne:fciIndexBasedOn="0065"/>
    <wne:acd wne:argValue="AgBNAGEAaQBuAFQAaQB0AGwAZQA=" wne:acdName="acd20" wne:fciIndexBasedOn="0065"/>
    <wne:acd wne:argValue="AgBSAGUAZgA=" wne:acdName="acd21" wne:fciIndexBasedOn="0065"/>
    <wne:acd wne:argValue="AgBTAGMAaABlAG0AZQBDAGEAcAB0AGkAbwBuAA==" wne:acdName="acd22" wne:fciIndexBasedOn="0065"/>
    <wne:acd wne:argValue="AgBTAGMAaABlAG0AZQBJAG0AYQBnAGUA" wne:acdName="acd23" wne:fciIndexBasedOn="0065"/>
    <wne:acd wne:argValue="AgBUAEQA" wne:acdName="acd24" wne:fciIndexBasedOn="0065"/>
    <wne:acd wne:argValue="AgBUAEQARgBOAA==" wne:acdName="acd25" wne:fciIndexBasedOn="0065"/>
    <wne:acd wne:argValue="AgBUAEQASAA=" wne:acdName="acd26" wne:fciIndexBasedOn="0065"/>
    <wne:acd wne:argValue="AgBUAEQASQBtAGEAZwBlAA==" wne:acdName="acd27" wne:fciIndexBasedOn="0065"/>
    <wne:acd wne:argValue="AgBUAEQATAA=" wne:acdName="acd28"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A74" w:rsidRDefault="00D21A74">
      <w:r>
        <w:separator/>
      </w:r>
    </w:p>
  </w:endnote>
  <w:endnote w:type="continuationSeparator" w:id="0">
    <w:p w:rsidR="00D21A74" w:rsidRDefault="00D21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7" w:usb1="00000000" w:usb2="00000000" w:usb3="00000000" w:csb0="00000093" w:csb1="00000000"/>
  </w:font>
  <w:font w:name="Thieme Argo 2011 Light">
    <w:altName w:val="Times New Roman"/>
    <w:charset w:val="00"/>
    <w:family w:val="auto"/>
    <w:pitch w:val="variable"/>
    <w:sig w:usb0="00000001" w:usb1="0000F4FB" w:usb2="00000000" w:usb3="00000000" w:csb0="0000008F" w:csb1="00000000"/>
  </w:font>
  <w:font w:name="AdvTimes">
    <w:panose1 w:val="00000000000000000000"/>
    <w:charset w:val="00"/>
    <w:family w:val="roman"/>
    <w:notTrueType/>
    <w:pitch w:val="default"/>
    <w:sig w:usb0="00000003" w:usb1="00000000" w:usb2="00000000" w:usb3="00000000" w:csb0="00000001" w:csb1="00000000"/>
  </w:font>
  <w:font w:name="AdvGulliv-R">
    <w:panose1 w:val="00000000000000000000"/>
    <w:charset w:val="00"/>
    <w:family w:val="auto"/>
    <w:notTrueType/>
    <w:pitch w:val="default"/>
    <w:sig w:usb0="00000003" w:usb1="00000000" w:usb2="00000000" w:usb3="00000000" w:csb0="00000001" w:csb1="00000000"/>
  </w:font>
  <w:font w:name="AdvGulliv-I">
    <w:panose1 w:val="00000000000000000000"/>
    <w:charset w:val="00"/>
    <w:family w:val="auto"/>
    <w:notTrueType/>
    <w:pitch w:val="default"/>
    <w:sig w:usb0="00000003" w:usb1="00000000" w:usb2="00000000" w:usb3="00000000" w:csb0="00000001" w:csb1="00000000"/>
  </w:font>
  <w:font w:name="AdvGulliv-B">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2EF" w:rsidRPr="006818EF" w:rsidRDefault="006132EF" w:rsidP="00FC2093">
    <w:pPr>
      <w:pBdr>
        <w:top w:val="single" w:sz="8" w:space="2" w:color="808080" w:themeColor="background1" w:themeShade="80"/>
      </w:pBdr>
      <w:rPr>
        <w:rFonts w:ascii="Calibri" w:hAnsi="Calibri"/>
        <w:color w:val="808080" w:themeColor="background1" w:themeShade="80"/>
      </w:rPr>
    </w:pPr>
    <w:r w:rsidRPr="006818EF">
      <w:rPr>
        <w:rFonts w:ascii="Calibri" w:hAnsi="Calibri"/>
        <w:color w:val="808080" w:themeColor="background1" w:themeShade="80"/>
      </w:rPr>
      <w:t>Template for SYN</w:t>
    </w:r>
    <w:r>
      <w:rPr>
        <w:rFonts w:ascii="Calibri" w:hAnsi="Calibri"/>
        <w:color w:val="808080" w:themeColor="background1" w:themeShade="80"/>
      </w:rPr>
      <w:t>LETT</w:t>
    </w:r>
    <w:r w:rsidRPr="006818EF">
      <w:rPr>
        <w:rFonts w:ascii="Calibri" w:hAnsi="Calibri"/>
        <w:color w:val="808080" w:themeColor="background1" w:themeShade="80"/>
      </w:rPr>
      <w:t xml:space="preserve"> © Thieme  Stuttgart · New York</w:t>
    </w:r>
    <w:r w:rsidRPr="006818EF">
      <w:rPr>
        <w:rFonts w:ascii="Calibri" w:hAnsi="Calibri"/>
        <w:color w:val="808080" w:themeColor="background1" w:themeShade="80"/>
      </w:rPr>
      <w:tab/>
    </w:r>
    <w:r w:rsidR="002E55F5" w:rsidRPr="006818EF">
      <w:rPr>
        <w:rFonts w:ascii="Calibri" w:hAnsi="Calibri"/>
        <w:color w:val="808080" w:themeColor="background1" w:themeShade="80"/>
      </w:rPr>
      <w:fldChar w:fldCharType="begin"/>
    </w:r>
    <w:r w:rsidRPr="006818EF">
      <w:rPr>
        <w:rFonts w:ascii="Calibri" w:hAnsi="Calibri"/>
        <w:color w:val="808080" w:themeColor="background1" w:themeShade="80"/>
        <w:lang w:val="de-DE"/>
      </w:rPr>
      <w:instrText xml:space="preserve"> DATE \@ "yyyy-MM-dd" </w:instrText>
    </w:r>
    <w:r w:rsidR="002E55F5" w:rsidRPr="006818EF">
      <w:rPr>
        <w:rFonts w:ascii="Calibri" w:hAnsi="Calibri"/>
        <w:color w:val="808080" w:themeColor="background1" w:themeShade="80"/>
      </w:rPr>
      <w:fldChar w:fldCharType="separate"/>
    </w:r>
    <w:r w:rsidR="0039279D">
      <w:rPr>
        <w:rFonts w:ascii="Calibri" w:hAnsi="Calibri"/>
        <w:noProof/>
        <w:color w:val="808080" w:themeColor="background1" w:themeShade="80"/>
        <w:lang w:val="de-DE"/>
      </w:rPr>
      <w:t>2015-10-02</w:t>
    </w:r>
    <w:r w:rsidR="002E55F5" w:rsidRPr="006818EF">
      <w:rPr>
        <w:rFonts w:ascii="Calibri" w:hAnsi="Calibri"/>
        <w:color w:val="808080" w:themeColor="background1" w:themeShade="80"/>
      </w:rPr>
      <w:fldChar w:fldCharType="end"/>
    </w:r>
    <w:r w:rsidRPr="006818EF">
      <w:rPr>
        <w:rFonts w:ascii="Calibri" w:hAnsi="Calibri"/>
        <w:color w:val="808080" w:themeColor="background1" w:themeShade="80"/>
      </w:rPr>
      <w:ptab w:relativeTo="margin" w:alignment="right" w:leader="none"/>
    </w:r>
    <w:r w:rsidRPr="006818EF">
      <w:rPr>
        <w:rFonts w:ascii="Calibri" w:hAnsi="Calibri"/>
        <w:color w:val="808080" w:themeColor="background1" w:themeShade="80"/>
      </w:rPr>
      <w:t xml:space="preserve">page </w:t>
    </w:r>
    <w:r w:rsidR="002E55F5" w:rsidRPr="006818EF">
      <w:rPr>
        <w:rFonts w:ascii="Calibri" w:hAnsi="Calibri"/>
        <w:color w:val="808080" w:themeColor="background1" w:themeShade="80"/>
      </w:rPr>
      <w:fldChar w:fldCharType="begin"/>
    </w:r>
    <w:r w:rsidRPr="006818EF">
      <w:rPr>
        <w:rFonts w:ascii="Calibri" w:hAnsi="Calibri"/>
        <w:color w:val="808080" w:themeColor="background1" w:themeShade="80"/>
      </w:rPr>
      <w:instrText xml:space="preserve"> PAGE </w:instrText>
    </w:r>
    <w:r w:rsidR="002E55F5" w:rsidRPr="006818EF">
      <w:rPr>
        <w:rFonts w:ascii="Calibri" w:hAnsi="Calibri"/>
        <w:color w:val="808080" w:themeColor="background1" w:themeShade="80"/>
      </w:rPr>
      <w:fldChar w:fldCharType="separate"/>
    </w:r>
    <w:r w:rsidR="0039279D">
      <w:rPr>
        <w:rFonts w:ascii="Calibri" w:hAnsi="Calibri"/>
        <w:noProof/>
        <w:color w:val="808080" w:themeColor="background1" w:themeShade="80"/>
      </w:rPr>
      <w:t>1</w:t>
    </w:r>
    <w:r w:rsidR="002E55F5" w:rsidRPr="006818EF">
      <w:rPr>
        <w:rFonts w:ascii="Calibri" w:hAnsi="Calibri"/>
        <w:color w:val="808080" w:themeColor="background1" w:themeShade="80"/>
      </w:rPr>
      <w:fldChar w:fldCharType="end"/>
    </w:r>
    <w:r w:rsidRPr="006818EF">
      <w:rPr>
        <w:rFonts w:ascii="Calibri" w:hAnsi="Calibri"/>
        <w:color w:val="808080" w:themeColor="background1" w:themeShade="80"/>
      </w:rPr>
      <w:t xml:space="preserve"> of </w:t>
    </w:r>
    <w:r w:rsidR="002E55F5" w:rsidRPr="006818EF">
      <w:rPr>
        <w:rFonts w:ascii="Calibri" w:hAnsi="Calibri"/>
        <w:color w:val="808080" w:themeColor="background1" w:themeShade="80"/>
      </w:rPr>
      <w:fldChar w:fldCharType="begin"/>
    </w:r>
    <w:r w:rsidRPr="006818EF">
      <w:rPr>
        <w:rFonts w:ascii="Calibri" w:hAnsi="Calibri"/>
        <w:color w:val="808080" w:themeColor="background1" w:themeShade="80"/>
      </w:rPr>
      <w:instrText xml:space="preserve"> NUMPAGES </w:instrText>
    </w:r>
    <w:r w:rsidR="002E55F5" w:rsidRPr="006818EF">
      <w:rPr>
        <w:rFonts w:ascii="Calibri" w:hAnsi="Calibri"/>
        <w:color w:val="808080" w:themeColor="background1" w:themeShade="80"/>
      </w:rPr>
      <w:fldChar w:fldCharType="separate"/>
    </w:r>
    <w:r w:rsidR="0039279D">
      <w:rPr>
        <w:rFonts w:ascii="Calibri" w:hAnsi="Calibri"/>
        <w:noProof/>
        <w:color w:val="808080" w:themeColor="background1" w:themeShade="80"/>
      </w:rPr>
      <w:t>1</w:t>
    </w:r>
    <w:r w:rsidR="002E55F5" w:rsidRPr="006818EF">
      <w:rPr>
        <w:rFonts w:ascii="Calibri" w:hAnsi="Calibri"/>
        <w:color w:val="808080" w:themeColor="background1" w:themeShade="8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A74" w:rsidRDefault="00D21A74">
      <w:r>
        <w:separator/>
      </w:r>
    </w:p>
  </w:footnote>
  <w:footnote w:type="continuationSeparator" w:id="0">
    <w:p w:rsidR="00D21A74" w:rsidRDefault="00D21A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2EF" w:rsidRPr="00C76583" w:rsidRDefault="006132EF" w:rsidP="008E7628">
    <w:pPr>
      <w:pStyle w:val="PlainText"/>
      <w:pBdr>
        <w:bottom w:val="single" w:sz="8" w:space="3" w:color="808080" w:themeColor="background1" w:themeShade="80"/>
      </w:pBdr>
      <w:rPr>
        <w:b/>
        <w:sz w:val="20"/>
        <w:szCs w:val="20"/>
        <w:lang w:val="fr-FR"/>
      </w:rPr>
    </w:pPr>
    <w:r w:rsidRPr="00C76583">
      <w:rPr>
        <w:b/>
        <w:sz w:val="20"/>
        <w:szCs w:val="20"/>
      </w:rPr>
      <w:t>Syn</w:t>
    </w:r>
    <w:r>
      <w:rPr>
        <w:b/>
        <w:sz w:val="20"/>
        <w:szCs w:val="20"/>
      </w:rPr>
      <w:t>lett</w:t>
    </w:r>
    <w:r w:rsidRPr="00C76583">
      <w:rPr>
        <w:b/>
        <w:sz w:val="20"/>
        <w:szCs w:val="20"/>
      </w:rPr>
      <w:ptab w:relativeTo="margin" w:alignment="right" w:leader="none"/>
    </w:r>
    <w:r>
      <w:rPr>
        <w:b/>
        <w:sz w:val="20"/>
        <w:szCs w:val="20"/>
      </w:rPr>
      <w:t>Letter / Cluster / New Tools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1ECC90"/>
    <w:lvl w:ilvl="0">
      <w:start w:val="1"/>
      <w:numFmt w:val="decimal"/>
      <w:lvlText w:val="%1."/>
      <w:lvlJc w:val="left"/>
      <w:pPr>
        <w:tabs>
          <w:tab w:val="num" w:pos="1492"/>
        </w:tabs>
        <w:ind w:left="1492" w:hanging="360"/>
      </w:pPr>
    </w:lvl>
  </w:abstractNum>
  <w:abstractNum w:abstractNumId="1">
    <w:nsid w:val="FFFFFF7D"/>
    <w:multiLevelType w:val="singleLevel"/>
    <w:tmpl w:val="628AB0AE"/>
    <w:lvl w:ilvl="0">
      <w:start w:val="1"/>
      <w:numFmt w:val="decimal"/>
      <w:lvlText w:val="%1."/>
      <w:lvlJc w:val="left"/>
      <w:pPr>
        <w:tabs>
          <w:tab w:val="num" w:pos="1209"/>
        </w:tabs>
        <w:ind w:left="1209" w:hanging="360"/>
      </w:pPr>
    </w:lvl>
  </w:abstractNum>
  <w:abstractNum w:abstractNumId="2">
    <w:nsid w:val="FFFFFF7E"/>
    <w:multiLevelType w:val="singleLevel"/>
    <w:tmpl w:val="4C60943C"/>
    <w:lvl w:ilvl="0">
      <w:start w:val="1"/>
      <w:numFmt w:val="decimal"/>
      <w:lvlText w:val="%1."/>
      <w:lvlJc w:val="left"/>
      <w:pPr>
        <w:tabs>
          <w:tab w:val="num" w:pos="926"/>
        </w:tabs>
        <w:ind w:left="926" w:hanging="360"/>
      </w:pPr>
    </w:lvl>
  </w:abstractNum>
  <w:abstractNum w:abstractNumId="3">
    <w:nsid w:val="FFFFFF7F"/>
    <w:multiLevelType w:val="singleLevel"/>
    <w:tmpl w:val="3894019E"/>
    <w:lvl w:ilvl="0">
      <w:start w:val="1"/>
      <w:numFmt w:val="decimal"/>
      <w:lvlText w:val="%1."/>
      <w:lvlJc w:val="left"/>
      <w:pPr>
        <w:tabs>
          <w:tab w:val="num" w:pos="643"/>
        </w:tabs>
        <w:ind w:left="643" w:hanging="360"/>
      </w:pPr>
    </w:lvl>
  </w:abstractNum>
  <w:abstractNum w:abstractNumId="4">
    <w:nsid w:val="FFFFFF80"/>
    <w:multiLevelType w:val="singleLevel"/>
    <w:tmpl w:val="F6C2FF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38A07D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37674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08DAA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3EAFF50"/>
    <w:lvl w:ilvl="0">
      <w:start w:val="1"/>
      <w:numFmt w:val="decimal"/>
      <w:lvlText w:val="%1."/>
      <w:lvlJc w:val="left"/>
      <w:pPr>
        <w:tabs>
          <w:tab w:val="num" w:pos="360"/>
        </w:tabs>
        <w:ind w:left="360" w:hanging="360"/>
      </w:pPr>
    </w:lvl>
  </w:abstractNum>
  <w:abstractNum w:abstractNumId="9">
    <w:nsid w:val="FFFFFF89"/>
    <w:multiLevelType w:val="singleLevel"/>
    <w:tmpl w:val="BEF8A194"/>
    <w:lvl w:ilvl="0">
      <w:start w:val="1"/>
      <w:numFmt w:val="bullet"/>
      <w:lvlText w:val=""/>
      <w:lvlJc w:val="left"/>
      <w:pPr>
        <w:tabs>
          <w:tab w:val="num" w:pos="360"/>
        </w:tabs>
        <w:ind w:left="360" w:hanging="360"/>
      </w:pPr>
      <w:rPr>
        <w:rFonts w:ascii="Symbol" w:hAnsi="Symbol" w:hint="default"/>
      </w:rPr>
    </w:lvl>
  </w:abstractNum>
  <w:abstractNum w:abstractNumId="10">
    <w:nsid w:val="00B13C3E"/>
    <w:multiLevelType w:val="hybridMultilevel"/>
    <w:tmpl w:val="2B90ABE4"/>
    <w:lvl w:ilvl="0" w:tplc="D4E26B40">
      <w:start w:val="1"/>
      <w:numFmt w:val="decimal"/>
      <w:pStyle w:val="Ref"/>
      <w:lvlText w:val="(%1)"/>
      <w:lvlJc w:val="right"/>
      <w:pPr>
        <w:ind w:left="502" w:hanging="360"/>
      </w:pPr>
      <w:rPr>
        <w:rFonts w:ascii="Cambria" w:hAnsi="Cambria" w:hint="default"/>
        <w:sz w:val="15"/>
        <w:szCs w:val="15"/>
      </w:rPr>
    </w:lvl>
    <w:lvl w:ilvl="1" w:tplc="7A78CD14" w:tentative="1">
      <w:start w:val="1"/>
      <w:numFmt w:val="lowerLetter"/>
      <w:lvlText w:val="%2."/>
      <w:lvlJc w:val="left"/>
      <w:pPr>
        <w:tabs>
          <w:tab w:val="num" w:pos="1440"/>
        </w:tabs>
        <w:ind w:left="1440" w:hanging="360"/>
      </w:pPr>
    </w:lvl>
    <w:lvl w:ilvl="2" w:tplc="190C42BA" w:tentative="1">
      <w:start w:val="1"/>
      <w:numFmt w:val="lowerRoman"/>
      <w:lvlText w:val="%3."/>
      <w:lvlJc w:val="right"/>
      <w:pPr>
        <w:tabs>
          <w:tab w:val="num" w:pos="2160"/>
        </w:tabs>
        <w:ind w:left="2160" w:hanging="180"/>
      </w:pPr>
    </w:lvl>
    <w:lvl w:ilvl="3" w:tplc="56847BE2" w:tentative="1">
      <w:start w:val="1"/>
      <w:numFmt w:val="decimal"/>
      <w:lvlText w:val="%4."/>
      <w:lvlJc w:val="left"/>
      <w:pPr>
        <w:tabs>
          <w:tab w:val="num" w:pos="2880"/>
        </w:tabs>
        <w:ind w:left="2880" w:hanging="360"/>
      </w:pPr>
    </w:lvl>
    <w:lvl w:ilvl="4" w:tplc="2AE05806" w:tentative="1">
      <w:start w:val="1"/>
      <w:numFmt w:val="lowerLetter"/>
      <w:lvlText w:val="%5."/>
      <w:lvlJc w:val="left"/>
      <w:pPr>
        <w:tabs>
          <w:tab w:val="num" w:pos="3600"/>
        </w:tabs>
        <w:ind w:left="3600" w:hanging="360"/>
      </w:pPr>
    </w:lvl>
    <w:lvl w:ilvl="5" w:tplc="6B94ABBE" w:tentative="1">
      <w:start w:val="1"/>
      <w:numFmt w:val="lowerRoman"/>
      <w:lvlText w:val="%6."/>
      <w:lvlJc w:val="right"/>
      <w:pPr>
        <w:tabs>
          <w:tab w:val="num" w:pos="4320"/>
        </w:tabs>
        <w:ind w:left="4320" w:hanging="180"/>
      </w:pPr>
    </w:lvl>
    <w:lvl w:ilvl="6" w:tplc="1974E93E" w:tentative="1">
      <w:start w:val="1"/>
      <w:numFmt w:val="decimal"/>
      <w:lvlText w:val="%7."/>
      <w:lvlJc w:val="left"/>
      <w:pPr>
        <w:tabs>
          <w:tab w:val="num" w:pos="5040"/>
        </w:tabs>
        <w:ind w:left="5040" w:hanging="360"/>
      </w:pPr>
    </w:lvl>
    <w:lvl w:ilvl="7" w:tplc="6FC082BC" w:tentative="1">
      <w:start w:val="1"/>
      <w:numFmt w:val="lowerLetter"/>
      <w:lvlText w:val="%8."/>
      <w:lvlJc w:val="left"/>
      <w:pPr>
        <w:tabs>
          <w:tab w:val="num" w:pos="5760"/>
        </w:tabs>
        <w:ind w:left="5760" w:hanging="360"/>
      </w:pPr>
    </w:lvl>
    <w:lvl w:ilvl="8" w:tplc="D2489C04" w:tentative="1">
      <w:start w:val="1"/>
      <w:numFmt w:val="lowerRoman"/>
      <w:lvlText w:val="%9."/>
      <w:lvlJc w:val="right"/>
      <w:pPr>
        <w:tabs>
          <w:tab w:val="num" w:pos="6480"/>
        </w:tabs>
        <w:ind w:left="6480" w:hanging="180"/>
      </w:pPr>
    </w:lvl>
  </w:abstractNum>
  <w:abstractNum w:abstractNumId="11">
    <w:nsid w:val="0FB84260"/>
    <w:multiLevelType w:val="hybridMultilevel"/>
    <w:tmpl w:val="26FAD0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0E943E2"/>
    <w:multiLevelType w:val="hybridMultilevel"/>
    <w:tmpl w:val="6FC677FC"/>
    <w:lvl w:ilvl="0" w:tplc="27C079AE">
      <w:start w:val="3"/>
      <w:numFmt w:val="bullet"/>
      <w:lvlText w:val="-"/>
      <w:lvlJc w:val="left"/>
      <w:pPr>
        <w:ind w:left="1068" w:hanging="360"/>
      </w:pPr>
      <w:rPr>
        <w:rFonts w:ascii="Calibri Light" w:eastAsiaTheme="majorEastAsia" w:hAnsi="Calibri Light" w:cs="Times New Roman" w:hint="default"/>
        <w:b/>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13">
    <w:nsid w:val="3A907928"/>
    <w:multiLevelType w:val="hybridMultilevel"/>
    <w:tmpl w:val="BB30C5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92B1C08"/>
    <w:multiLevelType w:val="multilevel"/>
    <w:tmpl w:val="25DE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29B7A67"/>
    <w:multiLevelType w:val="multilevel"/>
    <w:tmpl w:val="4EDE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79D15A6"/>
    <w:multiLevelType w:val="hybridMultilevel"/>
    <w:tmpl w:val="713ED92C"/>
    <w:lvl w:ilvl="0" w:tplc="173EE2C2">
      <w:start w:val="1"/>
      <w:numFmt w:val="decimal"/>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78BE62E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9032840"/>
    <w:multiLevelType w:val="multilevel"/>
    <w:tmpl w:val="D4DA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FAD53C1"/>
    <w:multiLevelType w:val="multilevel"/>
    <w:tmpl w:val="9246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1"/>
  </w:num>
  <w:num w:numId="17">
    <w:abstractNumId w:val="12"/>
  </w:num>
  <w:num w:numId="18">
    <w:abstractNumId w:val="19"/>
  </w:num>
  <w:num w:numId="19">
    <w:abstractNumId w:val="18"/>
  </w:num>
  <w:num w:numId="20">
    <w:abstractNumId w:val="14"/>
  </w:num>
  <w:num w:numId="21">
    <w:abstractNumId w:val="15"/>
  </w:num>
  <w:num w:numId="22">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CDocType" w:val="CHOOSE AN ARTICLE TYPE"/>
    <w:docVar w:name="SysArtType_0" w:val="Synthesis: Paper@Use this template for Synthesis Papers; original research which has not been previously published except in the form of an abstract or preliminary communication@&lt;MainTitle&gt;Print out this copy of the sample article._x000d__x000a_&lt;MainTitle&gt;Main Title - Please overwrite this text with the title of the article._x000d__x000a_&lt;Author&gt;Authors - Please overwrite this text with the full names of all authors. The main author is denoted using an asterisk. If the research was carried out at more than one institution please use superscript a, b etc. to associate the author with the appropriate address. If the researcher is at a different institution from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 Please note that no references should be cited and compound numbers should be avoided._x000d__x000a_&lt;AbstractKW&gt;&lt;B&gt;Key words:&lt;/B&gt; Please insert 5 key words, which should be chosen with reference to our key 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Then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docVar w:name="SysArtType_1" w:val="Synlett: Letter@Use this template for Synlett Letters; preliminary reports of new scientific research result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If you wish to include an experimental section please place it here. Experimental details along with analytical results may also be placed in the reference section. If you do not wish to include experimental details here please delete the heading and this paragraph._x000d__x000a_&lt;Experimental&gt;&lt;B&gt;Supporting Information&lt;/B&gt; for this article is available online at http://www.thieme-connect.com/products/ejournals/journal/10.1055/s-00000083._x000d__x000a_&lt;Experimental&gt;&lt;B&gt;Primary Data&lt;/B&gt; for this article are available online at http://www.thieme-connect.com/products/ejournals/journal/10.1055/s-00000083 and can be cited using the following DOI: (number will be inserted prior to online publicati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lett."/>
    <w:docVar w:name="SysArtType_10" w:val="Synlett: Cluster (invited article)@Use this template for Synthesis Cluster@&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If you wish to include an experimental section please place it here. Experimental details along with analytical results may also be placed in the reference section. If you do not wish to include experimental details here please delete the heading and this paragraph._x000d__x000a_&lt;Experimental&gt;&lt;B&gt;Supporting Information&lt;/B&gt; for this article is available online at http://www.thieme-connect.com/products/ejournals/journal/10.1055/s-00000083._x000d__x000a_&lt;Experimental&gt;&lt;B&gt;Primary Data&lt;/B&gt; for this article are available online at http://www.thieme-connect.com/products/ejournals/journal/10.1055/s-00000083 and can be cited using the following DOI: (number will be inserted prior to online publicati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lett. When prompted to &quot;Add an Editor&quot;, please select the Editor who invited you to submit this Cluster article."/>
    <w:docVar w:name="SysArtType_2" w:val="Synthesis: PSP@Use this template for Synthesis Practical Synthetic Procedures (PSP); useful and reliable procedures presented in a compact form@&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thesis/for-authors.html)._x000d__x000a_&lt;SchemeImage&gt;Please insert a 2 column scheme here providing an overview of the practial synthetic procedure provided in the manuscript._x000d__x000a_&lt;SchemeCaption&gt;&lt;B&gt;Scheme 1&lt;/B&gt; Insert the scheme legend here after the Scheme number and delete this text. All schemes must be numbered and mentioned in the text._x000d__x000a_&lt;Standard&gt;Note the Abstract, Key words, and Scheme 1 in a PSP are presented over 2 columns; please insert a 2-column scheme, the remaining formating will take place during production. 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2&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docVar w:name="SysArtType_3" w:val="Synthesis: Review or Short Review (invited article)@Use this template for Synthesis Reviews or Short Reviews; critical evaluation of developments in a specific area of interest to the readership@&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ToC&gt;1Table of Contents entry - if required please overwrite this section with the table of contents for the article._x000d__x000a_&lt;ToC&gt;2_x000d__x000a_&lt;ToC&gt;2.1_x000d__x000a_&lt;ToC&gt;2.2_x000d__x000a_&lt;ToC&gt;2.3_x000d__x000a_&lt;ToC&gt;3_x000d__x000a_&lt;AbstractKW&gt;&lt;B&gt;Key words:&lt;/B&gt; Please insert 5 keywords, which should be chosen with reference to our key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Short Review) or second page (Review)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thesis. When prompted to &quot;Add an Editor&quot;, please select the Editor who invited you to submit this Review or Short Review."/>
    <w:docVar w:name="SysArtType_4" w:val="Synthesis: Feature (invited article)@Use this template for Synthesis Feature Articles; research papers with special prominence due to their high scientific standard and general interest@&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from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 Please note that no references should be cited and compound numbers should be avoided._x000d__x000a_&lt;ToC&gt;1 Table of Contents entry - if required please overwrite this section with the table of contents for the article._x000d__x000a_&lt;ToC&gt;2_x000d__x000a_&lt;ToC&gt;2.1_x000d__x000a_&lt;ToC&gt;2.1.1_x000d__x000a_&lt;ToC&gt;3_x000d__x000a_&lt;ToC&gt;4_x000d__x000a_&lt;AbstractKW&gt;&lt;B&gt;Key words:&lt;/B&gt; Please insert 5 key words, which should be chosen with reference to our key 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second page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thesis. When prompted to &quot;Add an Editor&quot;, please select the Regional Editor who invited you to submit this Feature Article._x000d__x000a_"/>
    <w:docVar w:name="SysArtType_5" w:val="Synlett: Account or Synpacts (invited article)@Use this template for Synlett Accounts or Synpacts; reviews of significant recent work from the research group of the principal author@&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ToC&gt;1 Table of Contents entry - if required please overwrite this section with the table of contents for the article._x000d__x000a_&lt;ToC&gt;1.1_x000d__x000a_&lt;ToC&gt;2_x000d__x000a_&lt;ToC&gt;2.1_x000d__x000a_&lt;ToC&gt;3_x000d__x000a_&lt;ToC&gt;4_x000d__x000a_&lt;ToC&gt;5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Synpacts) or second page (Accounts)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lett. When prompted to &quot;Add an Editor&quot;, please select the Editor who invited you to submit this Account or Synpacts article."/>
    <w:docVar w:name="SysArtType_6" w:val="Synlett: New Tools@Use this template for Synlett New Tools; reviews of conceptual methodological or technical developments of areas of synthetic stragegy and methods that are of importance to synthetic chemist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lett/for-authors.html.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second page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New Tools in Synthesis are generally invited; however, uninvited proposals or manuscripts will be considered. Please contact Michael Binanzer (michael.binanzer@thieme.de) at the Editorial Office."/>
    <w:docVar w:name="SysArtType_7" w:val="Synlett: Spotlight@Use this template for Synlett Spotlights, which focus on reagents chosen by graduate students; reagents must be approved prior to manuscript submission, consult the Instruction for Authors for more details@&lt;SYNLETT&gt;_x000d__x000a_&lt;MainTitle&gt;Print out a copy of this sample article. There is a 2-page limit for Spotlight articles. Please contact spotlights@thieme.de to get your reagent approved, before preparing the manuscript._x000d__x000a_&lt;MainTitle&gt;Please overwrite this text with the title of the article._x000d__x000a_&lt;Author&gt;Compiled by - Please enter your full name here and place the biographical sketch under your name. You may also place your  photograph here, alternatively you can send it by regular mail to the editorial office._x000d__x000a_&lt;Address&gt;Correspondence information - Please overwrite this text with the institution(s) and full mailing address where you are a student._x000d__x000a_&lt;Email&gt;E-mail: Insert your email address after the colon._x000d__x000a_&lt;Head1&gt;Introduction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page of the article at the galley proof stage. You may also place the photograph of the author here, alternatively you can send it by regular mail to the editorial office._x000d__x000a_&lt;Head1&gt;Manuscript submission checklist_x000d__x000a_&lt;Standard&gt; • Statement of significance of work._x000d__x000a_&lt;Standard&gt; • Full mailing address, telephone, and fax numbers, and email address of the corresponding author._x000d__x000a_&lt;Standard&gt; • Original Word file._x000d__x000a_&lt;Standard&gt; • Original graphics files._x000d__x000a_&lt;Standard&gt; • Biographical sketch of the author._x000d__x000a_&lt;Standard&gt; • Photograph of the author._x000d__x000a_&lt;Standard&gt;Inquiries concerning this section should be directed to the Editorial Office prior to manuscript preparation (spotlights@thieme.de)."/>
    <w:docVar w:name="SysArtType_8" w:val="Synthesis: Special Topic (invited article)@Use this template for Synthesis Special Topic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6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hen prompted to &quot;Add an Editor&quot;, please select the Editor who invited you to submit this Special Topic article._x000d__x000a_"/>
  </w:docVars>
  <w:rsids>
    <w:rsidRoot w:val="00950BD1"/>
    <w:rsid w:val="00001EFE"/>
    <w:rsid w:val="000049E8"/>
    <w:rsid w:val="0001610F"/>
    <w:rsid w:val="000219DD"/>
    <w:rsid w:val="00025530"/>
    <w:rsid w:val="0002798D"/>
    <w:rsid w:val="00030DC0"/>
    <w:rsid w:val="000329DC"/>
    <w:rsid w:val="0003481E"/>
    <w:rsid w:val="0003546D"/>
    <w:rsid w:val="00037521"/>
    <w:rsid w:val="00040940"/>
    <w:rsid w:val="00041F80"/>
    <w:rsid w:val="0004707C"/>
    <w:rsid w:val="00053E0D"/>
    <w:rsid w:val="000603E8"/>
    <w:rsid w:val="00067F2C"/>
    <w:rsid w:val="00070074"/>
    <w:rsid w:val="000700FD"/>
    <w:rsid w:val="00074545"/>
    <w:rsid w:val="00076325"/>
    <w:rsid w:val="0008630F"/>
    <w:rsid w:val="00097998"/>
    <w:rsid w:val="000A6033"/>
    <w:rsid w:val="000B03A1"/>
    <w:rsid w:val="000B38C5"/>
    <w:rsid w:val="000B5F16"/>
    <w:rsid w:val="000B665B"/>
    <w:rsid w:val="000C6DDC"/>
    <w:rsid w:val="000D05CD"/>
    <w:rsid w:val="000D183D"/>
    <w:rsid w:val="000D610E"/>
    <w:rsid w:val="000D63E7"/>
    <w:rsid w:val="000E7054"/>
    <w:rsid w:val="00104C4D"/>
    <w:rsid w:val="00106593"/>
    <w:rsid w:val="0011634B"/>
    <w:rsid w:val="001253C8"/>
    <w:rsid w:val="00125E52"/>
    <w:rsid w:val="001401A4"/>
    <w:rsid w:val="001449A6"/>
    <w:rsid w:val="0015149F"/>
    <w:rsid w:val="00152DC9"/>
    <w:rsid w:val="00155783"/>
    <w:rsid w:val="00163E19"/>
    <w:rsid w:val="00164DC8"/>
    <w:rsid w:val="00165EA7"/>
    <w:rsid w:val="0016789D"/>
    <w:rsid w:val="00170426"/>
    <w:rsid w:val="001762C5"/>
    <w:rsid w:val="00177415"/>
    <w:rsid w:val="001823E8"/>
    <w:rsid w:val="00186C4C"/>
    <w:rsid w:val="00197306"/>
    <w:rsid w:val="001A2084"/>
    <w:rsid w:val="001A6A5A"/>
    <w:rsid w:val="001A73AA"/>
    <w:rsid w:val="001B0F67"/>
    <w:rsid w:val="001B7A7B"/>
    <w:rsid w:val="001C668D"/>
    <w:rsid w:val="001D2EEA"/>
    <w:rsid w:val="001D4266"/>
    <w:rsid w:val="001D453B"/>
    <w:rsid w:val="001D55D4"/>
    <w:rsid w:val="001D6652"/>
    <w:rsid w:val="001E0799"/>
    <w:rsid w:val="001E2033"/>
    <w:rsid w:val="001E22FA"/>
    <w:rsid w:val="001F37A0"/>
    <w:rsid w:val="001F4856"/>
    <w:rsid w:val="00202953"/>
    <w:rsid w:val="002047DE"/>
    <w:rsid w:val="00212C3E"/>
    <w:rsid w:val="00215EDA"/>
    <w:rsid w:val="002160BB"/>
    <w:rsid w:val="00221075"/>
    <w:rsid w:val="00222369"/>
    <w:rsid w:val="00224176"/>
    <w:rsid w:val="00227F7E"/>
    <w:rsid w:val="002427D9"/>
    <w:rsid w:val="00242C83"/>
    <w:rsid w:val="00242DF0"/>
    <w:rsid w:val="002433E9"/>
    <w:rsid w:val="00244B14"/>
    <w:rsid w:val="002568A0"/>
    <w:rsid w:val="00260D90"/>
    <w:rsid w:val="00262507"/>
    <w:rsid w:val="002635F8"/>
    <w:rsid w:val="002661D0"/>
    <w:rsid w:val="0026665D"/>
    <w:rsid w:val="0026704E"/>
    <w:rsid w:val="00270791"/>
    <w:rsid w:val="002728AD"/>
    <w:rsid w:val="00276FE8"/>
    <w:rsid w:val="002827EF"/>
    <w:rsid w:val="00282BC6"/>
    <w:rsid w:val="00285533"/>
    <w:rsid w:val="00285FC7"/>
    <w:rsid w:val="0029420C"/>
    <w:rsid w:val="002A0D25"/>
    <w:rsid w:val="002A2DB0"/>
    <w:rsid w:val="002A5AE5"/>
    <w:rsid w:val="002A74D6"/>
    <w:rsid w:val="002A7F80"/>
    <w:rsid w:val="002B2138"/>
    <w:rsid w:val="002B3FD9"/>
    <w:rsid w:val="002B7AA4"/>
    <w:rsid w:val="002B7F7E"/>
    <w:rsid w:val="002C2372"/>
    <w:rsid w:val="002C4E5D"/>
    <w:rsid w:val="002C5B04"/>
    <w:rsid w:val="002C5E23"/>
    <w:rsid w:val="002C5F42"/>
    <w:rsid w:val="002D6BC6"/>
    <w:rsid w:val="002D6DD1"/>
    <w:rsid w:val="002E198B"/>
    <w:rsid w:val="002E1D35"/>
    <w:rsid w:val="002E55F5"/>
    <w:rsid w:val="002E5728"/>
    <w:rsid w:val="002F02CD"/>
    <w:rsid w:val="002F04EA"/>
    <w:rsid w:val="002F5A4E"/>
    <w:rsid w:val="002F64EB"/>
    <w:rsid w:val="00314F39"/>
    <w:rsid w:val="00322173"/>
    <w:rsid w:val="003242C9"/>
    <w:rsid w:val="00326ED2"/>
    <w:rsid w:val="003308C8"/>
    <w:rsid w:val="00330F8A"/>
    <w:rsid w:val="003313C2"/>
    <w:rsid w:val="00334887"/>
    <w:rsid w:val="00355664"/>
    <w:rsid w:val="00356A12"/>
    <w:rsid w:val="00366C94"/>
    <w:rsid w:val="00372DFA"/>
    <w:rsid w:val="00384163"/>
    <w:rsid w:val="00386F53"/>
    <w:rsid w:val="0039279D"/>
    <w:rsid w:val="003B107C"/>
    <w:rsid w:val="003C465E"/>
    <w:rsid w:val="003C725B"/>
    <w:rsid w:val="003D1490"/>
    <w:rsid w:val="003D585F"/>
    <w:rsid w:val="003E65E6"/>
    <w:rsid w:val="003F0CA7"/>
    <w:rsid w:val="003F1BFB"/>
    <w:rsid w:val="003F2D2B"/>
    <w:rsid w:val="003F3773"/>
    <w:rsid w:val="004002B2"/>
    <w:rsid w:val="004014C3"/>
    <w:rsid w:val="00403DD1"/>
    <w:rsid w:val="004062B3"/>
    <w:rsid w:val="004109FA"/>
    <w:rsid w:val="004210F8"/>
    <w:rsid w:val="004212A2"/>
    <w:rsid w:val="0042161A"/>
    <w:rsid w:val="0043067C"/>
    <w:rsid w:val="004309E4"/>
    <w:rsid w:val="004324E0"/>
    <w:rsid w:val="004333C7"/>
    <w:rsid w:val="00443082"/>
    <w:rsid w:val="004454E2"/>
    <w:rsid w:val="00445C3B"/>
    <w:rsid w:val="00452AD8"/>
    <w:rsid w:val="004573AB"/>
    <w:rsid w:val="004600F8"/>
    <w:rsid w:val="00467113"/>
    <w:rsid w:val="004819BC"/>
    <w:rsid w:val="00481FDC"/>
    <w:rsid w:val="00484266"/>
    <w:rsid w:val="0049355E"/>
    <w:rsid w:val="004978F1"/>
    <w:rsid w:val="004A04E8"/>
    <w:rsid w:val="004A3063"/>
    <w:rsid w:val="004B24D3"/>
    <w:rsid w:val="004C5824"/>
    <w:rsid w:val="004D10ED"/>
    <w:rsid w:val="004D17E6"/>
    <w:rsid w:val="004E0099"/>
    <w:rsid w:val="004E1219"/>
    <w:rsid w:val="004E1A68"/>
    <w:rsid w:val="004E44DC"/>
    <w:rsid w:val="004E45FD"/>
    <w:rsid w:val="004F31A2"/>
    <w:rsid w:val="004F37C2"/>
    <w:rsid w:val="004F44FC"/>
    <w:rsid w:val="00504ECB"/>
    <w:rsid w:val="00531B29"/>
    <w:rsid w:val="00534057"/>
    <w:rsid w:val="00541AC7"/>
    <w:rsid w:val="00543A68"/>
    <w:rsid w:val="00546703"/>
    <w:rsid w:val="00547124"/>
    <w:rsid w:val="00557763"/>
    <w:rsid w:val="00557B5F"/>
    <w:rsid w:val="00561F77"/>
    <w:rsid w:val="00561F8E"/>
    <w:rsid w:val="00570A40"/>
    <w:rsid w:val="005816ED"/>
    <w:rsid w:val="00582106"/>
    <w:rsid w:val="00584075"/>
    <w:rsid w:val="00585D18"/>
    <w:rsid w:val="00595552"/>
    <w:rsid w:val="005A1B13"/>
    <w:rsid w:val="005A31CE"/>
    <w:rsid w:val="005A5226"/>
    <w:rsid w:val="005A58CA"/>
    <w:rsid w:val="005B797A"/>
    <w:rsid w:val="005C45B5"/>
    <w:rsid w:val="005C4A18"/>
    <w:rsid w:val="005C5279"/>
    <w:rsid w:val="005D181B"/>
    <w:rsid w:val="005D2B45"/>
    <w:rsid w:val="005E259F"/>
    <w:rsid w:val="005E45EA"/>
    <w:rsid w:val="005E4833"/>
    <w:rsid w:val="005E5702"/>
    <w:rsid w:val="005F3AD5"/>
    <w:rsid w:val="005F65AA"/>
    <w:rsid w:val="00607D9F"/>
    <w:rsid w:val="00610D6B"/>
    <w:rsid w:val="006116D9"/>
    <w:rsid w:val="006132EF"/>
    <w:rsid w:val="00615AB1"/>
    <w:rsid w:val="006160F8"/>
    <w:rsid w:val="00616F86"/>
    <w:rsid w:val="00637435"/>
    <w:rsid w:val="00642ED6"/>
    <w:rsid w:val="0064405D"/>
    <w:rsid w:val="00650C1A"/>
    <w:rsid w:val="006575AB"/>
    <w:rsid w:val="006578EA"/>
    <w:rsid w:val="00657CF1"/>
    <w:rsid w:val="00661F23"/>
    <w:rsid w:val="006652F9"/>
    <w:rsid w:val="0066712B"/>
    <w:rsid w:val="006735FC"/>
    <w:rsid w:val="0067461E"/>
    <w:rsid w:val="006818EF"/>
    <w:rsid w:val="006819E4"/>
    <w:rsid w:val="00682137"/>
    <w:rsid w:val="00693CB6"/>
    <w:rsid w:val="006A21E1"/>
    <w:rsid w:val="006A54FD"/>
    <w:rsid w:val="006B0009"/>
    <w:rsid w:val="006B21E7"/>
    <w:rsid w:val="006B6D13"/>
    <w:rsid w:val="006C24CA"/>
    <w:rsid w:val="006E071F"/>
    <w:rsid w:val="006E1A10"/>
    <w:rsid w:val="006F1DFD"/>
    <w:rsid w:val="00705770"/>
    <w:rsid w:val="007064D4"/>
    <w:rsid w:val="00706C48"/>
    <w:rsid w:val="007208B9"/>
    <w:rsid w:val="0072264A"/>
    <w:rsid w:val="00727376"/>
    <w:rsid w:val="00727B3E"/>
    <w:rsid w:val="00736F04"/>
    <w:rsid w:val="00740130"/>
    <w:rsid w:val="00743E0E"/>
    <w:rsid w:val="00746ACC"/>
    <w:rsid w:val="00770808"/>
    <w:rsid w:val="007739AD"/>
    <w:rsid w:val="0077593D"/>
    <w:rsid w:val="00777328"/>
    <w:rsid w:val="0078325A"/>
    <w:rsid w:val="00785ECB"/>
    <w:rsid w:val="00791B18"/>
    <w:rsid w:val="007933A2"/>
    <w:rsid w:val="00796940"/>
    <w:rsid w:val="00796F8D"/>
    <w:rsid w:val="007A309D"/>
    <w:rsid w:val="007A6138"/>
    <w:rsid w:val="007B1DCA"/>
    <w:rsid w:val="007B2127"/>
    <w:rsid w:val="007B383A"/>
    <w:rsid w:val="007B74EE"/>
    <w:rsid w:val="007C113D"/>
    <w:rsid w:val="007C4E3B"/>
    <w:rsid w:val="007E4DC5"/>
    <w:rsid w:val="007E57F7"/>
    <w:rsid w:val="007E6435"/>
    <w:rsid w:val="007E664D"/>
    <w:rsid w:val="007E76B4"/>
    <w:rsid w:val="007F0108"/>
    <w:rsid w:val="007F3A41"/>
    <w:rsid w:val="007F6A34"/>
    <w:rsid w:val="008008B9"/>
    <w:rsid w:val="0080697D"/>
    <w:rsid w:val="008075D0"/>
    <w:rsid w:val="00813117"/>
    <w:rsid w:val="008245FD"/>
    <w:rsid w:val="008248DE"/>
    <w:rsid w:val="008331B8"/>
    <w:rsid w:val="00834597"/>
    <w:rsid w:val="008357AE"/>
    <w:rsid w:val="0084793C"/>
    <w:rsid w:val="00853F6D"/>
    <w:rsid w:val="00861E08"/>
    <w:rsid w:val="00864976"/>
    <w:rsid w:val="0087210B"/>
    <w:rsid w:val="00872F06"/>
    <w:rsid w:val="0088427E"/>
    <w:rsid w:val="008858A3"/>
    <w:rsid w:val="00887E21"/>
    <w:rsid w:val="008913D9"/>
    <w:rsid w:val="008B0D76"/>
    <w:rsid w:val="008B4DA1"/>
    <w:rsid w:val="008C1CBB"/>
    <w:rsid w:val="008D3A2D"/>
    <w:rsid w:val="008E4401"/>
    <w:rsid w:val="008E7628"/>
    <w:rsid w:val="008F27F4"/>
    <w:rsid w:val="008F4CE2"/>
    <w:rsid w:val="008F703E"/>
    <w:rsid w:val="00901643"/>
    <w:rsid w:val="00914387"/>
    <w:rsid w:val="0091653A"/>
    <w:rsid w:val="00923066"/>
    <w:rsid w:val="00931F38"/>
    <w:rsid w:val="009330D4"/>
    <w:rsid w:val="00942CDD"/>
    <w:rsid w:val="00943623"/>
    <w:rsid w:val="009509C1"/>
    <w:rsid w:val="00950BD1"/>
    <w:rsid w:val="00952FA9"/>
    <w:rsid w:val="00977A5F"/>
    <w:rsid w:val="00986584"/>
    <w:rsid w:val="0098706E"/>
    <w:rsid w:val="00993BDA"/>
    <w:rsid w:val="00995817"/>
    <w:rsid w:val="009A215F"/>
    <w:rsid w:val="009B10D9"/>
    <w:rsid w:val="009B1DCE"/>
    <w:rsid w:val="009B436B"/>
    <w:rsid w:val="009B6612"/>
    <w:rsid w:val="009B68D9"/>
    <w:rsid w:val="009B7DCA"/>
    <w:rsid w:val="009C328F"/>
    <w:rsid w:val="009D1833"/>
    <w:rsid w:val="009D25E7"/>
    <w:rsid w:val="009F28A6"/>
    <w:rsid w:val="009F428F"/>
    <w:rsid w:val="00A013F9"/>
    <w:rsid w:val="00A0145F"/>
    <w:rsid w:val="00A1174C"/>
    <w:rsid w:val="00A16A1F"/>
    <w:rsid w:val="00A2445F"/>
    <w:rsid w:val="00A31BC4"/>
    <w:rsid w:val="00A33482"/>
    <w:rsid w:val="00A4560D"/>
    <w:rsid w:val="00A50C96"/>
    <w:rsid w:val="00A532F2"/>
    <w:rsid w:val="00A608B1"/>
    <w:rsid w:val="00A65A1B"/>
    <w:rsid w:val="00A66C6F"/>
    <w:rsid w:val="00A7109D"/>
    <w:rsid w:val="00A75EDE"/>
    <w:rsid w:val="00A836AA"/>
    <w:rsid w:val="00A85AC7"/>
    <w:rsid w:val="00A8743E"/>
    <w:rsid w:val="00A92926"/>
    <w:rsid w:val="00A93523"/>
    <w:rsid w:val="00A93800"/>
    <w:rsid w:val="00AA3AAE"/>
    <w:rsid w:val="00AA7990"/>
    <w:rsid w:val="00AB3FE8"/>
    <w:rsid w:val="00AC1F17"/>
    <w:rsid w:val="00AC299F"/>
    <w:rsid w:val="00AC7002"/>
    <w:rsid w:val="00AE0B7C"/>
    <w:rsid w:val="00AE4B5E"/>
    <w:rsid w:val="00AF02E6"/>
    <w:rsid w:val="00B01BD1"/>
    <w:rsid w:val="00B048E4"/>
    <w:rsid w:val="00B12503"/>
    <w:rsid w:val="00B2727B"/>
    <w:rsid w:val="00B316F5"/>
    <w:rsid w:val="00B32C0E"/>
    <w:rsid w:val="00B36E64"/>
    <w:rsid w:val="00B41840"/>
    <w:rsid w:val="00B50063"/>
    <w:rsid w:val="00B57FB3"/>
    <w:rsid w:val="00B600BC"/>
    <w:rsid w:val="00B70418"/>
    <w:rsid w:val="00B75F4D"/>
    <w:rsid w:val="00B77919"/>
    <w:rsid w:val="00B84884"/>
    <w:rsid w:val="00B9271B"/>
    <w:rsid w:val="00B95217"/>
    <w:rsid w:val="00B9530B"/>
    <w:rsid w:val="00BA0E4D"/>
    <w:rsid w:val="00BA1F6E"/>
    <w:rsid w:val="00BA5A5E"/>
    <w:rsid w:val="00BB094B"/>
    <w:rsid w:val="00BB2A9E"/>
    <w:rsid w:val="00BB6CF8"/>
    <w:rsid w:val="00BC0932"/>
    <w:rsid w:val="00BC0B1C"/>
    <w:rsid w:val="00BC2E7A"/>
    <w:rsid w:val="00BC7E99"/>
    <w:rsid w:val="00BD245C"/>
    <w:rsid w:val="00BD24B7"/>
    <w:rsid w:val="00BD5903"/>
    <w:rsid w:val="00BD63B1"/>
    <w:rsid w:val="00BD6AA2"/>
    <w:rsid w:val="00BE30C2"/>
    <w:rsid w:val="00BF1197"/>
    <w:rsid w:val="00C108D7"/>
    <w:rsid w:val="00C22321"/>
    <w:rsid w:val="00C272C0"/>
    <w:rsid w:val="00C33B01"/>
    <w:rsid w:val="00C40846"/>
    <w:rsid w:val="00C441FC"/>
    <w:rsid w:val="00C448D3"/>
    <w:rsid w:val="00C45ADD"/>
    <w:rsid w:val="00C54BCF"/>
    <w:rsid w:val="00C54E48"/>
    <w:rsid w:val="00C55A07"/>
    <w:rsid w:val="00C56303"/>
    <w:rsid w:val="00C5691D"/>
    <w:rsid w:val="00C61CCA"/>
    <w:rsid w:val="00C630EC"/>
    <w:rsid w:val="00C635EB"/>
    <w:rsid w:val="00C7025C"/>
    <w:rsid w:val="00C72E8C"/>
    <w:rsid w:val="00C76583"/>
    <w:rsid w:val="00C9275E"/>
    <w:rsid w:val="00C941D9"/>
    <w:rsid w:val="00C94D1E"/>
    <w:rsid w:val="00C97935"/>
    <w:rsid w:val="00CA2102"/>
    <w:rsid w:val="00CA52C3"/>
    <w:rsid w:val="00CA555A"/>
    <w:rsid w:val="00CA56F9"/>
    <w:rsid w:val="00CA65E5"/>
    <w:rsid w:val="00CC2014"/>
    <w:rsid w:val="00CD6546"/>
    <w:rsid w:val="00CE0D86"/>
    <w:rsid w:val="00CE5AE7"/>
    <w:rsid w:val="00CE5C6E"/>
    <w:rsid w:val="00CE6B31"/>
    <w:rsid w:val="00CE7760"/>
    <w:rsid w:val="00CF0008"/>
    <w:rsid w:val="00CF0CC5"/>
    <w:rsid w:val="00CF2A1B"/>
    <w:rsid w:val="00CF795E"/>
    <w:rsid w:val="00D06473"/>
    <w:rsid w:val="00D11C38"/>
    <w:rsid w:val="00D21076"/>
    <w:rsid w:val="00D21A74"/>
    <w:rsid w:val="00D27FB0"/>
    <w:rsid w:val="00D37722"/>
    <w:rsid w:val="00D428CB"/>
    <w:rsid w:val="00D52AB3"/>
    <w:rsid w:val="00D53512"/>
    <w:rsid w:val="00D548F4"/>
    <w:rsid w:val="00D54989"/>
    <w:rsid w:val="00D54D33"/>
    <w:rsid w:val="00D56C49"/>
    <w:rsid w:val="00D64CA0"/>
    <w:rsid w:val="00D659EF"/>
    <w:rsid w:val="00D709A3"/>
    <w:rsid w:val="00D7188E"/>
    <w:rsid w:val="00D71EEC"/>
    <w:rsid w:val="00D73788"/>
    <w:rsid w:val="00D80836"/>
    <w:rsid w:val="00D842AA"/>
    <w:rsid w:val="00D86599"/>
    <w:rsid w:val="00D93CEB"/>
    <w:rsid w:val="00DA1877"/>
    <w:rsid w:val="00DA231A"/>
    <w:rsid w:val="00DB0B90"/>
    <w:rsid w:val="00DB7D2F"/>
    <w:rsid w:val="00DC18C4"/>
    <w:rsid w:val="00DD319D"/>
    <w:rsid w:val="00DD3D2C"/>
    <w:rsid w:val="00DE21A7"/>
    <w:rsid w:val="00DF1D82"/>
    <w:rsid w:val="00DF356A"/>
    <w:rsid w:val="00DF4A58"/>
    <w:rsid w:val="00DF4E22"/>
    <w:rsid w:val="00E03214"/>
    <w:rsid w:val="00E20CA4"/>
    <w:rsid w:val="00E2103C"/>
    <w:rsid w:val="00E2212D"/>
    <w:rsid w:val="00E30B1D"/>
    <w:rsid w:val="00E3711E"/>
    <w:rsid w:val="00E41F3D"/>
    <w:rsid w:val="00E4436B"/>
    <w:rsid w:val="00E47FE1"/>
    <w:rsid w:val="00E50C58"/>
    <w:rsid w:val="00E634A8"/>
    <w:rsid w:val="00E642CD"/>
    <w:rsid w:val="00E665A5"/>
    <w:rsid w:val="00E7044F"/>
    <w:rsid w:val="00E71CB0"/>
    <w:rsid w:val="00E7253D"/>
    <w:rsid w:val="00E7305E"/>
    <w:rsid w:val="00E7436F"/>
    <w:rsid w:val="00E7688B"/>
    <w:rsid w:val="00E8329B"/>
    <w:rsid w:val="00E9686C"/>
    <w:rsid w:val="00EA5321"/>
    <w:rsid w:val="00EB655E"/>
    <w:rsid w:val="00EC5E8A"/>
    <w:rsid w:val="00EC75A3"/>
    <w:rsid w:val="00EC7BF4"/>
    <w:rsid w:val="00ED3E1B"/>
    <w:rsid w:val="00EE091B"/>
    <w:rsid w:val="00EE6337"/>
    <w:rsid w:val="00EF76A9"/>
    <w:rsid w:val="00F02532"/>
    <w:rsid w:val="00F064F4"/>
    <w:rsid w:val="00F079C5"/>
    <w:rsid w:val="00F12CC4"/>
    <w:rsid w:val="00F20AF2"/>
    <w:rsid w:val="00F262E6"/>
    <w:rsid w:val="00F30E45"/>
    <w:rsid w:val="00F34ED0"/>
    <w:rsid w:val="00F50A36"/>
    <w:rsid w:val="00F54010"/>
    <w:rsid w:val="00F60069"/>
    <w:rsid w:val="00F60BCC"/>
    <w:rsid w:val="00F65934"/>
    <w:rsid w:val="00F65BC8"/>
    <w:rsid w:val="00F6702B"/>
    <w:rsid w:val="00F70932"/>
    <w:rsid w:val="00F72724"/>
    <w:rsid w:val="00F832D2"/>
    <w:rsid w:val="00F857D0"/>
    <w:rsid w:val="00F9295D"/>
    <w:rsid w:val="00F94D57"/>
    <w:rsid w:val="00F9518B"/>
    <w:rsid w:val="00FA3CAC"/>
    <w:rsid w:val="00FB1273"/>
    <w:rsid w:val="00FB60F7"/>
    <w:rsid w:val="00FB72D3"/>
    <w:rsid w:val="00FC2093"/>
    <w:rsid w:val="00FC39BE"/>
    <w:rsid w:val="00FC3A03"/>
    <w:rsid w:val="00FD2153"/>
    <w:rsid w:val="00FE0304"/>
    <w:rsid w:val="00FE4088"/>
    <w:rsid w:val="00FE7A16"/>
    <w:rsid w:val="00FF470A"/>
    <w:rsid w:val="00FF54C9"/>
    <w:rsid w:val="00FF6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Light" w:eastAsia="Times New Roman" w:hAnsi="Calibri Light" w:cs="Times New Roman"/>
        <w:sz w:val="15"/>
        <w:szCs w:val="15"/>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094B"/>
    <w:pPr>
      <w:spacing w:after="80" w:line="235" w:lineRule="exact"/>
      <w:jc w:val="both"/>
    </w:pPr>
    <w:rPr>
      <w:rFonts w:ascii="Cambria" w:hAnsi="Cambria"/>
      <w:sz w:val="17"/>
    </w:rPr>
  </w:style>
  <w:style w:type="paragraph" w:styleId="Heading1">
    <w:name w:val="heading 1"/>
    <w:basedOn w:val="Normal"/>
    <w:next w:val="Normal"/>
    <w:link w:val="Heading1Char"/>
    <w:qFormat/>
    <w:rsid w:val="004573AB"/>
    <w:pPr>
      <w:keepNext/>
      <w:spacing w:before="240" w:after="60"/>
      <w:outlineLvl w:val="0"/>
    </w:pPr>
    <w:rPr>
      <w:rFonts w:ascii="Arial" w:hAnsi="Arial"/>
      <w:b/>
      <w:kern w:val="32"/>
      <w:sz w:val="32"/>
    </w:rPr>
  </w:style>
  <w:style w:type="paragraph" w:styleId="Heading2">
    <w:name w:val="heading 2"/>
    <w:basedOn w:val="Normal"/>
    <w:next w:val="Normal"/>
    <w:link w:val="Heading2Char"/>
    <w:qFormat/>
    <w:rsid w:val="004573AB"/>
    <w:pPr>
      <w:keepNext/>
      <w:spacing w:before="240" w:after="60"/>
      <w:outlineLvl w:val="1"/>
    </w:pPr>
    <w:rPr>
      <w:rFonts w:ascii="Arial" w:hAnsi="Arial"/>
      <w:b/>
      <w:i/>
      <w:sz w:val="28"/>
    </w:rPr>
  </w:style>
  <w:style w:type="paragraph" w:styleId="Heading3">
    <w:name w:val="heading 3"/>
    <w:basedOn w:val="Normal"/>
    <w:next w:val="Normal"/>
    <w:qFormat/>
    <w:rsid w:val="004573AB"/>
    <w:pPr>
      <w:keepNext/>
      <w:spacing w:before="240" w:after="60"/>
      <w:outlineLvl w:val="2"/>
    </w:pPr>
    <w:rPr>
      <w:rFonts w:ascii="Arial" w:hAnsi="Arial"/>
      <w:b/>
      <w:sz w:val="26"/>
    </w:rPr>
  </w:style>
  <w:style w:type="paragraph" w:styleId="Heading4">
    <w:name w:val="heading 4"/>
    <w:basedOn w:val="Normal"/>
    <w:next w:val="Normal"/>
    <w:qFormat/>
    <w:rsid w:val="004573AB"/>
    <w:pPr>
      <w:keepNext/>
      <w:spacing w:before="240" w:after="60"/>
      <w:outlineLvl w:val="3"/>
    </w:pPr>
    <w:rPr>
      <w:b/>
      <w:sz w:val="28"/>
    </w:rPr>
  </w:style>
  <w:style w:type="paragraph" w:styleId="Heading5">
    <w:name w:val="heading 5"/>
    <w:basedOn w:val="Normal"/>
    <w:next w:val="Normal"/>
    <w:qFormat/>
    <w:rsid w:val="004573AB"/>
    <w:pPr>
      <w:spacing w:before="240" w:after="60"/>
      <w:outlineLvl w:val="4"/>
    </w:pPr>
    <w:rPr>
      <w:b/>
      <w:bCs/>
      <w:i/>
      <w:iCs/>
      <w:sz w:val="26"/>
      <w:szCs w:val="26"/>
    </w:rPr>
  </w:style>
  <w:style w:type="paragraph" w:styleId="Heading6">
    <w:name w:val="heading 6"/>
    <w:basedOn w:val="Normal"/>
    <w:next w:val="Normal"/>
    <w:qFormat/>
    <w:rsid w:val="004573AB"/>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PlainText"/>
    <w:next w:val="AbstractKW"/>
    <w:link w:val="AbstractChar"/>
    <w:rsid w:val="00D11C38"/>
    <w:pPr>
      <w:pBdr>
        <w:top w:val="single" w:sz="8" w:space="6" w:color="999999"/>
        <w:bottom w:val="single" w:sz="8" w:space="5" w:color="999999"/>
      </w:pBdr>
      <w:shd w:val="clear" w:color="auto" w:fill="D9D9D9" w:themeFill="background1" w:themeFillShade="D9"/>
    </w:pPr>
    <w:rPr>
      <w:b/>
    </w:rPr>
  </w:style>
  <w:style w:type="paragraph" w:customStyle="1" w:styleId="AbstractKW">
    <w:name w:val="AbstractKW"/>
    <w:basedOn w:val="PlainText"/>
    <w:next w:val="Normal"/>
    <w:link w:val="AbstractKWChar"/>
    <w:rsid w:val="00D11C38"/>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pPr>
  </w:style>
  <w:style w:type="paragraph" w:customStyle="1" w:styleId="Ackno">
    <w:name w:val="Ackno"/>
    <w:basedOn w:val="Normal"/>
    <w:next w:val="HeadAckno"/>
    <w:link w:val="AcknoChar"/>
    <w:rsid w:val="001401A4"/>
    <w:pPr>
      <w:spacing w:line="205" w:lineRule="exact"/>
    </w:pPr>
    <w:rPr>
      <w:sz w:val="15"/>
    </w:rPr>
  </w:style>
  <w:style w:type="paragraph" w:customStyle="1" w:styleId="Address">
    <w:name w:val="Address"/>
    <w:basedOn w:val="PlainText"/>
    <w:next w:val="PlainText"/>
    <w:link w:val="AddressChar"/>
    <w:rsid w:val="00BB2A9E"/>
    <w:pPr>
      <w:framePr w:w="9923" w:hSpace="142" w:vSpace="142" w:wrap="notBeside" w:vAnchor="text" w:hAnchor="text" w:y="1"/>
      <w:spacing w:before="120"/>
      <w:jc w:val="left"/>
    </w:pPr>
    <w:rPr>
      <w:sz w:val="13"/>
    </w:rPr>
  </w:style>
  <w:style w:type="paragraph" w:customStyle="1" w:styleId="Author">
    <w:name w:val="Author"/>
    <w:basedOn w:val="PlainText"/>
    <w:next w:val="Address"/>
    <w:link w:val="AuthorChar"/>
    <w:rsid w:val="009D1833"/>
    <w:pPr>
      <w:framePr w:hSpace="180" w:wrap="around" w:vAnchor="text" w:hAnchor="margin" w:y="125"/>
      <w:jc w:val="left"/>
    </w:pPr>
    <w:rPr>
      <w:b/>
    </w:rPr>
  </w:style>
  <w:style w:type="paragraph" w:customStyle="1" w:styleId="BioSketch">
    <w:name w:val="BioSketch"/>
    <w:basedOn w:val="Normal"/>
    <w:link w:val="BioSketchChar"/>
    <w:rsid w:val="001401A4"/>
    <w:pPr>
      <w:pBdr>
        <w:left w:val="single" w:sz="8" w:space="4" w:color="999999"/>
      </w:pBdr>
      <w:spacing w:before="320" w:after="0" w:line="235" w:lineRule="atLeast"/>
    </w:pPr>
    <w:rPr>
      <w:sz w:val="15"/>
    </w:rPr>
  </w:style>
  <w:style w:type="paragraph" w:customStyle="1" w:styleId="BioSketchT">
    <w:name w:val="BioSketchT"/>
    <w:basedOn w:val="Normal"/>
    <w:next w:val="Normal"/>
    <w:link w:val="BioSketchTChar"/>
    <w:rsid w:val="001401A4"/>
    <w:pPr>
      <w:framePr w:wrap="notBeside" w:hAnchor="text"/>
    </w:pPr>
    <w:rPr>
      <w:sz w:val="15"/>
    </w:rPr>
  </w:style>
  <w:style w:type="paragraph" w:customStyle="1" w:styleId="History">
    <w:name w:val="History"/>
    <w:basedOn w:val="Normal"/>
    <w:next w:val="Abstract"/>
    <w:rsid w:val="004573AB"/>
    <w:pPr>
      <w:framePr w:w="9923" w:hSpace="142" w:vSpace="142" w:wrap="notBeside" w:vAnchor="text" w:hAnchor="text" w:y="1"/>
      <w:spacing w:after="40" w:line="200" w:lineRule="exact"/>
      <w:jc w:val="left"/>
    </w:pPr>
    <w:rPr>
      <w:i/>
    </w:rPr>
  </w:style>
  <w:style w:type="paragraph" w:customStyle="1" w:styleId="Dedication">
    <w:name w:val="Dedication"/>
    <w:basedOn w:val="PlainText"/>
    <w:next w:val="PlainText"/>
    <w:link w:val="DedicationChar"/>
    <w:rsid w:val="00CD6546"/>
    <w:pPr>
      <w:spacing w:before="120"/>
    </w:pPr>
  </w:style>
  <w:style w:type="paragraph" w:customStyle="1" w:styleId="Fax">
    <w:name w:val="Fax"/>
    <w:basedOn w:val="Address"/>
    <w:rsid w:val="004573AB"/>
    <w:pPr>
      <w:framePr w:wrap="notBeside"/>
    </w:pPr>
    <w:rPr>
      <w:szCs w:val="24"/>
    </w:rPr>
  </w:style>
  <w:style w:type="paragraph" w:customStyle="1" w:styleId="Email">
    <w:name w:val="Email"/>
    <w:basedOn w:val="PlainText"/>
    <w:next w:val="PlainText"/>
    <w:link w:val="EmailChar"/>
    <w:rsid w:val="00CD6546"/>
    <w:pPr>
      <w:framePr w:wrap="notBeside" w:hAnchor="text"/>
      <w:spacing w:before="120"/>
    </w:pPr>
    <w:rPr>
      <w:sz w:val="13"/>
    </w:rPr>
  </w:style>
  <w:style w:type="paragraph" w:customStyle="1" w:styleId="FigCaption">
    <w:name w:val="FigCaption"/>
    <w:basedOn w:val="PlainText"/>
    <w:next w:val="Normal"/>
    <w:link w:val="FigCaptionChar"/>
    <w:rsid w:val="009D1833"/>
    <w:pPr>
      <w:spacing w:before="80" w:after="315" w:line="200" w:lineRule="exact"/>
      <w:jc w:val="left"/>
    </w:pPr>
  </w:style>
  <w:style w:type="paragraph" w:customStyle="1" w:styleId="EquCaption">
    <w:name w:val="EquCaption"/>
    <w:basedOn w:val="FigCaption"/>
    <w:next w:val="Normal"/>
    <w:link w:val="EquCaptionChar"/>
    <w:rsid w:val="009D1833"/>
  </w:style>
  <w:style w:type="paragraph" w:customStyle="1" w:styleId="FigImage">
    <w:name w:val="FigImage"/>
    <w:basedOn w:val="PlainText"/>
    <w:next w:val="FigCaption"/>
    <w:link w:val="FigImageChar"/>
    <w:rsid w:val="00EB655E"/>
    <w:pPr>
      <w:keepNext/>
      <w:keepLines/>
      <w:pBdr>
        <w:top w:val="single" w:sz="8" w:space="1" w:color="999999"/>
        <w:left w:val="single" w:sz="8" w:space="4" w:color="999999"/>
        <w:bottom w:val="single" w:sz="8" w:space="1" w:color="999999"/>
        <w:right w:val="single" w:sz="8" w:space="4" w:color="999999"/>
      </w:pBdr>
      <w:spacing w:before="315"/>
      <w:jc w:val="left"/>
    </w:pPr>
    <w:rPr>
      <w:sz w:val="18"/>
    </w:rPr>
  </w:style>
  <w:style w:type="paragraph" w:customStyle="1" w:styleId="EquImage">
    <w:name w:val="EquImage"/>
    <w:basedOn w:val="FigImage"/>
    <w:next w:val="EquCaption"/>
    <w:link w:val="EquImageChar"/>
    <w:rsid w:val="004573AB"/>
  </w:style>
  <w:style w:type="paragraph" w:customStyle="1" w:styleId="Experimental">
    <w:name w:val="Experimental"/>
    <w:basedOn w:val="Normal"/>
    <w:link w:val="ExperimentalChar"/>
    <w:rsid w:val="00CE6B31"/>
    <w:pPr>
      <w:spacing w:line="276" w:lineRule="auto"/>
    </w:pPr>
    <w:rPr>
      <w:sz w:val="15"/>
    </w:rPr>
  </w:style>
  <w:style w:type="character" w:styleId="FollowedHyperlink">
    <w:name w:val="FollowedHyperlink"/>
    <w:rsid w:val="004573AB"/>
    <w:rPr>
      <w:color w:val="800080"/>
      <w:u w:val="single"/>
    </w:rPr>
  </w:style>
  <w:style w:type="paragraph" w:styleId="Footer">
    <w:name w:val="footer"/>
    <w:basedOn w:val="Normal"/>
    <w:link w:val="FooterChar"/>
    <w:rsid w:val="004573AB"/>
    <w:pPr>
      <w:tabs>
        <w:tab w:val="center" w:pos="7020"/>
        <w:tab w:val="right" w:pos="9900"/>
      </w:tabs>
    </w:pPr>
    <w:rPr>
      <w:sz w:val="16"/>
    </w:rPr>
  </w:style>
  <w:style w:type="character" w:customStyle="1" w:styleId="FooterChar">
    <w:name w:val="Footer Char"/>
    <w:basedOn w:val="DefaultParagraphFont"/>
    <w:link w:val="Footer"/>
    <w:rsid w:val="004573AB"/>
    <w:rPr>
      <w:kern w:val="18"/>
      <w:sz w:val="16"/>
      <w:lang w:val="en-US" w:eastAsia="de-DE"/>
    </w:rPr>
  </w:style>
  <w:style w:type="paragraph" w:customStyle="1" w:styleId="Head1">
    <w:name w:val="Head1"/>
    <w:basedOn w:val="Heading2"/>
    <w:next w:val="Normal"/>
    <w:link w:val="Head1Char"/>
    <w:rsid w:val="006A21E1"/>
    <w:pPr>
      <w:tabs>
        <w:tab w:val="left" w:pos="709"/>
      </w:tabs>
      <w:spacing w:before="470" w:after="235"/>
      <w:ind w:left="709" w:hanging="709"/>
      <w:jc w:val="left"/>
    </w:pPr>
    <w:rPr>
      <w:rFonts w:ascii="Calibri" w:hAnsi="Calibri"/>
      <w:i w:val="0"/>
      <w:sz w:val="23"/>
    </w:rPr>
  </w:style>
  <w:style w:type="paragraph" w:customStyle="1" w:styleId="Head2">
    <w:name w:val="Head2"/>
    <w:basedOn w:val="Heading3"/>
    <w:next w:val="Normal"/>
    <w:rsid w:val="006A21E1"/>
    <w:pPr>
      <w:spacing w:before="470" w:after="235"/>
      <w:ind w:left="709" w:hanging="709"/>
      <w:jc w:val="left"/>
    </w:pPr>
    <w:rPr>
      <w:rFonts w:ascii="Calibri" w:hAnsi="Calibri"/>
      <w:sz w:val="20"/>
    </w:rPr>
  </w:style>
  <w:style w:type="paragraph" w:customStyle="1" w:styleId="Head3">
    <w:name w:val="Head3"/>
    <w:basedOn w:val="Heading4"/>
    <w:next w:val="Normal"/>
    <w:rsid w:val="004573AB"/>
    <w:pPr>
      <w:spacing w:before="470" w:after="235"/>
      <w:ind w:left="709" w:hanging="709"/>
    </w:pPr>
    <w:rPr>
      <w:sz w:val="22"/>
    </w:rPr>
  </w:style>
  <w:style w:type="paragraph" w:customStyle="1" w:styleId="Head4">
    <w:name w:val="Head4"/>
    <w:basedOn w:val="Heading5"/>
    <w:next w:val="Normal"/>
    <w:rsid w:val="004573AB"/>
    <w:pPr>
      <w:spacing w:before="470" w:after="235"/>
      <w:ind w:left="709" w:hanging="709"/>
    </w:pPr>
    <w:rPr>
      <w:i w:val="0"/>
      <w:sz w:val="22"/>
    </w:rPr>
  </w:style>
  <w:style w:type="paragraph" w:customStyle="1" w:styleId="Head5">
    <w:name w:val="Head5"/>
    <w:basedOn w:val="Heading6"/>
    <w:next w:val="Normal"/>
    <w:rsid w:val="004573AB"/>
    <w:pPr>
      <w:spacing w:before="470" w:after="235"/>
      <w:ind w:left="709" w:hanging="709"/>
    </w:pPr>
  </w:style>
  <w:style w:type="paragraph" w:customStyle="1" w:styleId="HeadAckno">
    <w:name w:val="HeadAckno"/>
    <w:basedOn w:val="PlainText"/>
    <w:next w:val="Ackno"/>
    <w:link w:val="HeadAcknoChar"/>
    <w:rsid w:val="001401A4"/>
    <w:pPr>
      <w:spacing w:before="235" w:after="120"/>
    </w:pPr>
    <w:rPr>
      <w:rFonts w:ascii="Calibri" w:hAnsi="Calibri"/>
      <w:b/>
      <w:sz w:val="20"/>
    </w:rPr>
  </w:style>
  <w:style w:type="paragraph" w:styleId="Header">
    <w:name w:val="header"/>
    <w:basedOn w:val="Normal"/>
    <w:link w:val="HeaderChar"/>
    <w:rsid w:val="004573AB"/>
    <w:pPr>
      <w:pBdr>
        <w:bottom w:val="single" w:sz="4" w:space="1" w:color="auto"/>
      </w:pBdr>
      <w:tabs>
        <w:tab w:val="right" w:pos="9900"/>
      </w:tabs>
    </w:pPr>
    <w:rPr>
      <w:sz w:val="20"/>
    </w:rPr>
  </w:style>
  <w:style w:type="character" w:customStyle="1" w:styleId="HeaderChar">
    <w:name w:val="Header Char"/>
    <w:basedOn w:val="DefaultParagraphFont"/>
    <w:link w:val="Header"/>
    <w:rsid w:val="004573AB"/>
    <w:rPr>
      <w:kern w:val="18"/>
      <w:lang w:val="en-US" w:eastAsia="de-DE"/>
    </w:rPr>
  </w:style>
  <w:style w:type="paragraph" w:customStyle="1" w:styleId="HeadRefs">
    <w:name w:val="HeadRefs"/>
    <w:basedOn w:val="PlainText"/>
    <w:next w:val="Ref"/>
    <w:link w:val="HeadRefsChar"/>
    <w:rsid w:val="009D1833"/>
    <w:pPr>
      <w:spacing w:before="235" w:after="120"/>
      <w:jc w:val="left"/>
    </w:pPr>
    <w:rPr>
      <w:rFonts w:ascii="Calibri" w:hAnsi="Calibri"/>
      <w:b/>
      <w:sz w:val="20"/>
    </w:rPr>
  </w:style>
  <w:style w:type="character" w:styleId="Hyperlink">
    <w:name w:val="Hyperlink"/>
    <w:rsid w:val="004573AB"/>
    <w:rPr>
      <w:color w:val="0000FF"/>
      <w:u w:val="single"/>
    </w:rPr>
  </w:style>
  <w:style w:type="paragraph" w:customStyle="1" w:styleId="MainTitle">
    <w:name w:val="MainTitle"/>
    <w:basedOn w:val="Heading1"/>
    <w:next w:val="Author"/>
    <w:link w:val="MainTitleChar"/>
    <w:rsid w:val="00C94D1E"/>
    <w:pPr>
      <w:keepLines/>
      <w:framePr w:w="9923" w:hSpace="142" w:vSpace="142" w:wrap="notBeside" w:vAnchor="text" w:hAnchor="text" w:y="1" w:anchorLock="1"/>
      <w:spacing w:after="120" w:line="240" w:lineRule="auto"/>
    </w:pPr>
    <w:rPr>
      <w:rFonts w:ascii="Calibri" w:hAnsi="Calibri"/>
      <w:sz w:val="33"/>
    </w:rPr>
  </w:style>
  <w:style w:type="character" w:styleId="PageNumber">
    <w:name w:val="page number"/>
    <w:basedOn w:val="DefaultParagraphFont"/>
    <w:rsid w:val="004573AB"/>
  </w:style>
  <w:style w:type="paragraph" w:customStyle="1" w:styleId="Ref">
    <w:name w:val="Ref"/>
    <w:basedOn w:val="Normal"/>
    <w:link w:val="RefChar"/>
    <w:rsid w:val="004A3063"/>
    <w:pPr>
      <w:numPr>
        <w:numId w:val="3"/>
      </w:numPr>
      <w:spacing w:after="0" w:line="205" w:lineRule="exact"/>
      <w:ind w:left="453" w:hanging="113"/>
    </w:pPr>
    <w:rPr>
      <w:sz w:val="15"/>
    </w:rPr>
  </w:style>
  <w:style w:type="paragraph" w:customStyle="1" w:styleId="SchemeCaption">
    <w:name w:val="SchemeCaption"/>
    <w:basedOn w:val="FigCaption"/>
    <w:next w:val="Normal"/>
    <w:link w:val="SchemeCaptionChar"/>
    <w:rsid w:val="004573AB"/>
  </w:style>
  <w:style w:type="paragraph" w:customStyle="1" w:styleId="SchemeImage">
    <w:name w:val="SchemeImage"/>
    <w:basedOn w:val="FigImage"/>
    <w:next w:val="SchemeCaption"/>
    <w:link w:val="SchemeImageChar"/>
    <w:rsid w:val="00EB655E"/>
  </w:style>
  <w:style w:type="paragraph" w:customStyle="1" w:styleId="TD">
    <w:name w:val="TD"/>
    <w:basedOn w:val="PlainText"/>
    <w:link w:val="TDChar"/>
    <w:rsid w:val="00164DC8"/>
    <w:pPr>
      <w:spacing w:line="200" w:lineRule="atLeast"/>
      <w:jc w:val="left"/>
    </w:pPr>
    <w:rPr>
      <w:sz w:val="14"/>
    </w:rPr>
  </w:style>
  <w:style w:type="paragraph" w:customStyle="1" w:styleId="TDFN">
    <w:name w:val="TDFN"/>
    <w:basedOn w:val="TD"/>
    <w:link w:val="TDFNChar"/>
    <w:rsid w:val="00164DC8"/>
    <w:pPr>
      <w:spacing w:before="80" w:line="240" w:lineRule="auto"/>
      <w:contextualSpacing/>
    </w:pPr>
  </w:style>
  <w:style w:type="paragraph" w:customStyle="1" w:styleId="TDH">
    <w:name w:val="TDH"/>
    <w:basedOn w:val="PlainText"/>
    <w:link w:val="TDHChar"/>
    <w:rsid w:val="00164DC8"/>
    <w:pPr>
      <w:spacing w:line="200" w:lineRule="atLeast"/>
      <w:jc w:val="left"/>
    </w:pPr>
    <w:rPr>
      <w:sz w:val="14"/>
    </w:rPr>
  </w:style>
  <w:style w:type="paragraph" w:customStyle="1" w:styleId="TDImage">
    <w:name w:val="TDImage"/>
    <w:basedOn w:val="TD"/>
    <w:rsid w:val="004573AB"/>
    <w:pPr>
      <w:pBdr>
        <w:top w:val="single" w:sz="8" w:space="1" w:color="999999"/>
        <w:left w:val="single" w:sz="8" w:space="4" w:color="999999"/>
        <w:bottom w:val="single" w:sz="8" w:space="1" w:color="999999"/>
        <w:right w:val="single" w:sz="8" w:space="4" w:color="999999"/>
      </w:pBdr>
      <w:spacing w:before="40" w:after="40" w:line="240" w:lineRule="auto"/>
    </w:pPr>
  </w:style>
  <w:style w:type="paragraph" w:customStyle="1" w:styleId="TDL">
    <w:name w:val="TDL"/>
    <w:basedOn w:val="PlainText"/>
    <w:next w:val="TDH"/>
    <w:link w:val="TDLChar"/>
    <w:rsid w:val="007E76B4"/>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line="200" w:lineRule="exact"/>
      <w:jc w:val="left"/>
    </w:pPr>
  </w:style>
  <w:style w:type="paragraph" w:customStyle="1" w:styleId="TDLImage">
    <w:name w:val="TDLImage"/>
    <w:basedOn w:val="TDL"/>
    <w:rsid w:val="004573AB"/>
    <w:pPr>
      <w:pBdr>
        <w:top w:val="single" w:sz="8" w:space="1" w:color="999999"/>
        <w:left w:val="single" w:sz="8" w:space="4" w:color="999999"/>
        <w:bottom w:val="single" w:sz="8" w:space="1" w:color="999999"/>
        <w:right w:val="single" w:sz="8" w:space="4" w:color="999999"/>
      </w:pBdr>
      <w:spacing w:line="240" w:lineRule="auto"/>
    </w:pPr>
  </w:style>
  <w:style w:type="paragraph" w:customStyle="1" w:styleId="ToC">
    <w:name w:val="ToC"/>
    <w:basedOn w:val="Abstract"/>
    <w:next w:val="AbstractKW"/>
    <w:rsid w:val="004573AB"/>
    <w:pPr>
      <w:pBdr>
        <w:top w:val="none" w:sz="0" w:space="0" w:color="auto"/>
      </w:pBdr>
      <w:ind w:left="510" w:hanging="510"/>
    </w:pPr>
  </w:style>
  <w:style w:type="character" w:customStyle="1" w:styleId="Heading2Char">
    <w:name w:val="Heading 2 Char"/>
    <w:basedOn w:val="DefaultParagraphFont"/>
    <w:link w:val="Heading2"/>
    <w:rsid w:val="006A21E1"/>
    <w:rPr>
      <w:rFonts w:ascii="Arial" w:hAnsi="Arial"/>
      <w:b/>
      <w:i/>
      <w:sz w:val="28"/>
    </w:rPr>
  </w:style>
  <w:style w:type="character" w:styleId="PlaceholderText">
    <w:name w:val="Placeholder Text"/>
    <w:basedOn w:val="DefaultParagraphFont"/>
    <w:uiPriority w:val="99"/>
    <w:semiHidden/>
    <w:rsid w:val="004573AB"/>
    <w:rPr>
      <w:color w:val="808080"/>
    </w:rPr>
  </w:style>
  <w:style w:type="paragraph" w:styleId="Title">
    <w:name w:val="Title"/>
    <w:basedOn w:val="Normal"/>
    <w:next w:val="Normal"/>
    <w:link w:val="TitleChar"/>
    <w:qFormat/>
    <w:rsid w:val="004109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109FA"/>
    <w:rPr>
      <w:rFonts w:asciiTheme="majorHAnsi" w:eastAsiaTheme="majorEastAsia" w:hAnsiTheme="majorHAnsi" w:cstheme="majorBidi"/>
      <w:color w:val="17365D" w:themeColor="text2" w:themeShade="BF"/>
      <w:spacing w:val="5"/>
      <w:kern w:val="28"/>
      <w:sz w:val="52"/>
      <w:szCs w:val="52"/>
      <w:lang w:val="en-US" w:eastAsia="de-DE"/>
    </w:rPr>
  </w:style>
  <w:style w:type="paragraph" w:styleId="PlainText">
    <w:name w:val="Plain Text"/>
    <w:basedOn w:val="Normal"/>
    <w:link w:val="PlainTextChar"/>
    <w:rsid w:val="001401A4"/>
    <w:pPr>
      <w:spacing w:after="0" w:line="240" w:lineRule="auto"/>
    </w:pPr>
    <w:rPr>
      <w:rFonts w:ascii="Calibri Light" w:hAnsi="Calibri Light" w:cs="Consolas"/>
      <w:sz w:val="15"/>
      <w:szCs w:val="21"/>
    </w:rPr>
  </w:style>
  <w:style w:type="character" w:customStyle="1" w:styleId="PlainTextChar">
    <w:name w:val="Plain Text Char"/>
    <w:basedOn w:val="DefaultParagraphFont"/>
    <w:link w:val="PlainText"/>
    <w:rsid w:val="001401A4"/>
    <w:rPr>
      <w:rFonts w:cs="Consolas"/>
      <w:szCs w:val="21"/>
    </w:rPr>
  </w:style>
  <w:style w:type="character" w:customStyle="1" w:styleId="TDChar">
    <w:name w:val="TD Char"/>
    <w:basedOn w:val="PlainTextChar"/>
    <w:link w:val="TD"/>
    <w:rsid w:val="00164DC8"/>
    <w:rPr>
      <w:rFonts w:cs="Consolas"/>
      <w:sz w:val="14"/>
      <w:szCs w:val="21"/>
    </w:rPr>
  </w:style>
  <w:style w:type="character" w:customStyle="1" w:styleId="AddressChar">
    <w:name w:val="Address Char"/>
    <w:basedOn w:val="PlainTextChar"/>
    <w:link w:val="Address"/>
    <w:rsid w:val="009D1833"/>
    <w:rPr>
      <w:rFonts w:cs="Consolas"/>
      <w:sz w:val="13"/>
      <w:szCs w:val="21"/>
    </w:rPr>
  </w:style>
  <w:style w:type="character" w:customStyle="1" w:styleId="AbstractChar">
    <w:name w:val="Abstract Char"/>
    <w:basedOn w:val="DefaultParagraphFont"/>
    <w:link w:val="Abstract"/>
    <w:rsid w:val="00D11C38"/>
    <w:rPr>
      <w:rFonts w:cs="Consolas"/>
      <w:b/>
      <w:szCs w:val="21"/>
      <w:shd w:val="clear" w:color="auto" w:fill="D9D9D9" w:themeFill="background1" w:themeFillShade="D9"/>
    </w:rPr>
  </w:style>
  <w:style w:type="character" w:customStyle="1" w:styleId="TDHChar">
    <w:name w:val="TDH Char"/>
    <w:basedOn w:val="PlainTextChar"/>
    <w:link w:val="TDH"/>
    <w:rsid w:val="00164DC8"/>
    <w:rPr>
      <w:rFonts w:cs="Consolas"/>
      <w:sz w:val="14"/>
      <w:szCs w:val="21"/>
    </w:rPr>
  </w:style>
  <w:style w:type="character" w:customStyle="1" w:styleId="AcknoChar">
    <w:name w:val="Ackno Char"/>
    <w:basedOn w:val="DefaultParagraphFont"/>
    <w:link w:val="Ackno"/>
    <w:rsid w:val="001401A4"/>
    <w:rPr>
      <w:rFonts w:ascii="Cambria" w:hAnsi="Cambria"/>
    </w:rPr>
  </w:style>
  <w:style w:type="character" w:customStyle="1" w:styleId="Head1Char">
    <w:name w:val="Head1 Char"/>
    <w:basedOn w:val="Heading2Char"/>
    <w:link w:val="Head1"/>
    <w:rsid w:val="006A21E1"/>
    <w:rPr>
      <w:rFonts w:ascii="Calibri" w:hAnsi="Calibri"/>
      <w:b/>
      <w:i w:val="0"/>
      <w:sz w:val="23"/>
    </w:rPr>
  </w:style>
  <w:style w:type="table" w:styleId="TableGrid">
    <w:name w:val="Table Grid"/>
    <w:basedOn w:val="TableNormal"/>
    <w:rsid w:val="007F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tractKWChar">
    <w:name w:val="AbstractKW Char"/>
    <w:basedOn w:val="PlainTextChar"/>
    <w:link w:val="AbstractKW"/>
    <w:rsid w:val="00D11C38"/>
    <w:rPr>
      <w:rFonts w:cs="Consolas"/>
      <w:szCs w:val="21"/>
      <w:shd w:val="clear" w:color="auto" w:fill="D9D9D9" w:themeFill="background1" w:themeFillShade="D9"/>
    </w:rPr>
  </w:style>
  <w:style w:type="character" w:customStyle="1" w:styleId="BioSketchChar">
    <w:name w:val="BioSketch Char"/>
    <w:basedOn w:val="DefaultParagraphFont"/>
    <w:link w:val="BioSketch"/>
    <w:rsid w:val="001401A4"/>
    <w:rPr>
      <w:rFonts w:ascii="Cambria" w:hAnsi="Cambria"/>
    </w:rPr>
  </w:style>
  <w:style w:type="character" w:customStyle="1" w:styleId="BioSketchTChar">
    <w:name w:val="BioSketchT Char"/>
    <w:basedOn w:val="DefaultParagraphFont"/>
    <w:link w:val="BioSketchT"/>
    <w:rsid w:val="001401A4"/>
    <w:rPr>
      <w:rFonts w:ascii="Cambria" w:hAnsi="Cambria"/>
    </w:rPr>
  </w:style>
  <w:style w:type="character" w:customStyle="1" w:styleId="AuthorChar">
    <w:name w:val="Author Char"/>
    <w:basedOn w:val="PlainTextChar"/>
    <w:link w:val="Author"/>
    <w:rsid w:val="009D1833"/>
    <w:rPr>
      <w:rFonts w:cs="Consolas"/>
      <w:b/>
      <w:szCs w:val="21"/>
    </w:rPr>
  </w:style>
  <w:style w:type="character" w:customStyle="1" w:styleId="DedicationChar">
    <w:name w:val="Dedication Char"/>
    <w:basedOn w:val="PlainTextChar"/>
    <w:link w:val="Dedication"/>
    <w:rsid w:val="00CD6546"/>
    <w:rPr>
      <w:rFonts w:cs="Consolas"/>
      <w:szCs w:val="21"/>
    </w:rPr>
  </w:style>
  <w:style w:type="character" w:customStyle="1" w:styleId="EmailChar">
    <w:name w:val="Email Char"/>
    <w:basedOn w:val="PlainTextChar"/>
    <w:link w:val="Email"/>
    <w:rsid w:val="00CD6546"/>
    <w:rPr>
      <w:rFonts w:cs="Consolas"/>
      <w:sz w:val="13"/>
      <w:szCs w:val="21"/>
    </w:rPr>
  </w:style>
  <w:style w:type="character" w:customStyle="1" w:styleId="FigCaptionChar">
    <w:name w:val="FigCaption Char"/>
    <w:basedOn w:val="DefaultParagraphFont"/>
    <w:link w:val="FigCaption"/>
    <w:rsid w:val="009D1833"/>
    <w:rPr>
      <w:rFonts w:cs="Consolas"/>
      <w:szCs w:val="21"/>
    </w:rPr>
  </w:style>
  <w:style w:type="character" w:customStyle="1" w:styleId="EquCaptionChar">
    <w:name w:val="EquCaption Char"/>
    <w:basedOn w:val="FigCaptionChar"/>
    <w:link w:val="EquCaption"/>
    <w:rsid w:val="009D1833"/>
    <w:rPr>
      <w:rFonts w:cs="Consolas"/>
      <w:szCs w:val="21"/>
    </w:rPr>
  </w:style>
  <w:style w:type="character" w:customStyle="1" w:styleId="FigImageChar">
    <w:name w:val="FigImage Char"/>
    <w:basedOn w:val="DefaultParagraphFont"/>
    <w:link w:val="FigImage"/>
    <w:rsid w:val="00EB655E"/>
    <w:rPr>
      <w:rFonts w:cs="Consolas"/>
      <w:sz w:val="18"/>
      <w:szCs w:val="21"/>
    </w:rPr>
  </w:style>
  <w:style w:type="character" w:customStyle="1" w:styleId="EquImageChar">
    <w:name w:val="EquImage Char"/>
    <w:basedOn w:val="FigImageChar"/>
    <w:link w:val="EquImage"/>
    <w:rsid w:val="009D1833"/>
    <w:rPr>
      <w:rFonts w:cs="Consolas"/>
      <w:sz w:val="18"/>
      <w:szCs w:val="21"/>
    </w:rPr>
  </w:style>
  <w:style w:type="character" w:customStyle="1" w:styleId="ExperimentalChar">
    <w:name w:val="Experimental Char"/>
    <w:basedOn w:val="DefaultParagraphFont"/>
    <w:link w:val="Experimental"/>
    <w:rsid w:val="00CE6B31"/>
    <w:rPr>
      <w:rFonts w:ascii="Cambria" w:hAnsi="Cambria"/>
    </w:rPr>
  </w:style>
  <w:style w:type="character" w:customStyle="1" w:styleId="HeadRefsChar">
    <w:name w:val="HeadRefs Char"/>
    <w:basedOn w:val="PlainTextChar"/>
    <w:link w:val="HeadRefs"/>
    <w:rsid w:val="009D1833"/>
    <w:rPr>
      <w:rFonts w:ascii="Calibri" w:hAnsi="Calibri" w:cs="Consolas"/>
      <w:b/>
      <w:sz w:val="20"/>
      <w:szCs w:val="21"/>
    </w:rPr>
  </w:style>
  <w:style w:type="character" w:customStyle="1" w:styleId="HeadAcknoChar">
    <w:name w:val="HeadAckno Char"/>
    <w:basedOn w:val="PlainTextChar"/>
    <w:link w:val="HeadAckno"/>
    <w:rsid w:val="001401A4"/>
    <w:rPr>
      <w:rFonts w:ascii="Calibri" w:hAnsi="Calibri" w:cs="Consolas"/>
      <w:b/>
      <w:sz w:val="20"/>
      <w:szCs w:val="21"/>
    </w:rPr>
  </w:style>
  <w:style w:type="character" w:customStyle="1" w:styleId="RefChar">
    <w:name w:val="Ref Char"/>
    <w:basedOn w:val="DefaultParagraphFont"/>
    <w:link w:val="Ref"/>
    <w:rsid w:val="004A3063"/>
    <w:rPr>
      <w:rFonts w:ascii="Cambria" w:hAnsi="Cambria"/>
    </w:rPr>
  </w:style>
  <w:style w:type="character" w:customStyle="1" w:styleId="SchemeCaptionChar">
    <w:name w:val="SchemeCaption Char"/>
    <w:basedOn w:val="FigCaptionChar"/>
    <w:link w:val="SchemeCaption"/>
    <w:rsid w:val="001401A4"/>
    <w:rPr>
      <w:rFonts w:cs="Consolas"/>
      <w:szCs w:val="21"/>
    </w:rPr>
  </w:style>
  <w:style w:type="character" w:customStyle="1" w:styleId="SchemeImageChar">
    <w:name w:val="SchemeImage Char"/>
    <w:basedOn w:val="FigImageChar"/>
    <w:link w:val="SchemeImage"/>
    <w:rsid w:val="00EB655E"/>
    <w:rPr>
      <w:rFonts w:cs="Consolas"/>
      <w:sz w:val="18"/>
      <w:szCs w:val="21"/>
    </w:rPr>
  </w:style>
  <w:style w:type="character" w:customStyle="1" w:styleId="TDLChar">
    <w:name w:val="TDL Char"/>
    <w:basedOn w:val="PlainTextChar"/>
    <w:link w:val="TDL"/>
    <w:rsid w:val="007E76B4"/>
    <w:rPr>
      <w:rFonts w:cs="Consolas"/>
      <w:szCs w:val="21"/>
      <w:shd w:val="clear" w:color="auto" w:fill="D9D9D9" w:themeFill="background1" w:themeFillShade="D9"/>
    </w:rPr>
  </w:style>
  <w:style w:type="character" w:customStyle="1" w:styleId="TDFNChar">
    <w:name w:val="TDFN Char"/>
    <w:basedOn w:val="TDChar"/>
    <w:link w:val="TDFN"/>
    <w:rsid w:val="00164DC8"/>
    <w:rPr>
      <w:rFonts w:cs="Consolas"/>
      <w:sz w:val="14"/>
      <w:szCs w:val="21"/>
    </w:rPr>
  </w:style>
  <w:style w:type="character" w:customStyle="1" w:styleId="Heading1Char">
    <w:name w:val="Heading 1 Char"/>
    <w:basedOn w:val="DefaultParagraphFont"/>
    <w:link w:val="Heading1"/>
    <w:rsid w:val="003F2D2B"/>
    <w:rPr>
      <w:rFonts w:ascii="Arial" w:hAnsi="Arial"/>
      <w:b/>
      <w:kern w:val="32"/>
      <w:sz w:val="32"/>
    </w:rPr>
  </w:style>
  <w:style w:type="character" w:customStyle="1" w:styleId="MainTitleChar">
    <w:name w:val="MainTitle Char"/>
    <w:basedOn w:val="Heading1Char"/>
    <w:link w:val="MainTitle"/>
    <w:rsid w:val="00C94D1E"/>
    <w:rPr>
      <w:rFonts w:ascii="Calibri" w:hAnsi="Calibri"/>
      <w:b/>
      <w:kern w:val="32"/>
      <w:sz w:val="33"/>
    </w:rPr>
  </w:style>
  <w:style w:type="paragraph" w:customStyle="1" w:styleId="Style1">
    <w:name w:val="Style1"/>
    <w:basedOn w:val="MainTitle"/>
    <w:link w:val="Style1Char"/>
    <w:rsid w:val="00CD6546"/>
    <w:pPr>
      <w:keepNext w:val="0"/>
      <w:keepLines w:val="0"/>
      <w:framePr w:w="0" w:hSpace="0" w:vSpace="0" w:wrap="auto" w:vAnchor="margin" w:yAlign="inline" w:anchorLock="0"/>
      <w:spacing w:before="0" w:after="80"/>
      <w:outlineLvl w:val="9"/>
    </w:pPr>
    <w:rPr>
      <w:kern w:val="0"/>
    </w:rPr>
  </w:style>
  <w:style w:type="character" w:customStyle="1" w:styleId="Style1Char">
    <w:name w:val="Style1 Char"/>
    <w:basedOn w:val="MainTitleChar"/>
    <w:link w:val="Style1"/>
    <w:rsid w:val="00CD6546"/>
    <w:rPr>
      <w:rFonts w:ascii="Calibri" w:hAnsi="Calibri"/>
      <w:b/>
      <w:kern w:val="32"/>
      <w:sz w:val="33"/>
    </w:rPr>
  </w:style>
  <w:style w:type="paragraph" w:styleId="ListParagraph">
    <w:name w:val="List Paragraph"/>
    <w:basedOn w:val="Normal"/>
    <w:uiPriority w:val="34"/>
    <w:qFormat/>
    <w:rsid w:val="00E7253D"/>
    <w:pPr>
      <w:ind w:left="720"/>
      <w:contextualSpacing/>
    </w:pPr>
  </w:style>
  <w:style w:type="character" w:customStyle="1" w:styleId="GraphicCaptionChar">
    <w:name w:val="GraphicCaption Char"/>
    <w:basedOn w:val="FigCaptionChar"/>
    <w:uiPriority w:val="1"/>
    <w:rsid w:val="00610D6B"/>
    <w:rPr>
      <w:rFonts w:ascii="Calibri Light" w:hAnsi="Calibri Light" w:cs="Consolas"/>
      <w:sz w:val="15"/>
      <w:szCs w:val="21"/>
    </w:rPr>
  </w:style>
  <w:style w:type="paragraph" w:customStyle="1" w:styleId="GraphicCaptionPara">
    <w:name w:val="GraphicCaption Para"/>
    <w:basedOn w:val="Normal"/>
    <w:qFormat/>
    <w:rsid w:val="000B665B"/>
    <w:pPr>
      <w:widowControl w:val="0"/>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after="160" w:line="240" w:lineRule="auto"/>
      <w:jc w:val="left"/>
    </w:pPr>
    <w:rPr>
      <w:rFonts w:ascii="Calibri Light" w:hAnsi="Calibri Light"/>
      <w:b/>
      <w:sz w:val="15"/>
    </w:rPr>
  </w:style>
  <w:style w:type="paragraph" w:styleId="NormalWeb">
    <w:name w:val="Normal (Web)"/>
    <w:basedOn w:val="Normal"/>
    <w:uiPriority w:val="99"/>
    <w:unhideWhenUsed/>
    <w:rsid w:val="00A4560D"/>
    <w:pPr>
      <w:spacing w:before="100" w:beforeAutospacing="1" w:after="100" w:afterAutospacing="1" w:line="240" w:lineRule="auto"/>
      <w:jc w:val="left"/>
    </w:pPr>
    <w:rPr>
      <w:rFonts w:ascii="Times New Roman" w:hAnsi="Times New Roman"/>
      <w:sz w:val="24"/>
      <w:szCs w:val="24"/>
    </w:rPr>
  </w:style>
  <w:style w:type="paragraph" w:styleId="BalloonText">
    <w:name w:val="Balloon Text"/>
    <w:basedOn w:val="Normal"/>
    <w:link w:val="BalloonTextChar"/>
    <w:rsid w:val="005467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6703"/>
    <w:rPr>
      <w:rFonts w:ascii="Tahoma" w:hAnsi="Tahoma" w:cs="Tahoma"/>
      <w:sz w:val="16"/>
      <w:szCs w:val="16"/>
    </w:rPr>
  </w:style>
  <w:style w:type="character" w:styleId="CommentReference">
    <w:name w:val="annotation reference"/>
    <w:basedOn w:val="DefaultParagraphFont"/>
    <w:rsid w:val="00E8329B"/>
    <w:rPr>
      <w:sz w:val="16"/>
      <w:szCs w:val="16"/>
    </w:rPr>
  </w:style>
  <w:style w:type="paragraph" w:styleId="CommentText">
    <w:name w:val="annotation text"/>
    <w:basedOn w:val="Normal"/>
    <w:link w:val="CommentTextChar"/>
    <w:rsid w:val="00E8329B"/>
    <w:pPr>
      <w:spacing w:line="240" w:lineRule="auto"/>
    </w:pPr>
    <w:rPr>
      <w:sz w:val="20"/>
      <w:szCs w:val="20"/>
    </w:rPr>
  </w:style>
  <w:style w:type="character" w:customStyle="1" w:styleId="CommentTextChar">
    <w:name w:val="Comment Text Char"/>
    <w:basedOn w:val="DefaultParagraphFont"/>
    <w:link w:val="CommentText"/>
    <w:rsid w:val="00E8329B"/>
    <w:rPr>
      <w:rFonts w:ascii="Cambria" w:hAnsi="Cambria"/>
      <w:sz w:val="20"/>
      <w:szCs w:val="20"/>
    </w:rPr>
  </w:style>
  <w:style w:type="paragraph" w:styleId="CommentSubject">
    <w:name w:val="annotation subject"/>
    <w:basedOn w:val="CommentText"/>
    <w:next w:val="CommentText"/>
    <w:link w:val="CommentSubjectChar"/>
    <w:rsid w:val="00E8329B"/>
    <w:rPr>
      <w:b/>
      <w:bCs/>
    </w:rPr>
  </w:style>
  <w:style w:type="character" w:customStyle="1" w:styleId="CommentSubjectChar">
    <w:name w:val="Comment Subject Char"/>
    <w:basedOn w:val="CommentTextChar"/>
    <w:link w:val="CommentSubject"/>
    <w:rsid w:val="00E8329B"/>
    <w:rPr>
      <w:rFonts w:ascii="Cambria" w:hAnsi="Cambria"/>
      <w:b/>
      <w:bCs/>
      <w:sz w:val="20"/>
      <w:szCs w:val="20"/>
    </w:rPr>
  </w:style>
  <w:style w:type="character" w:styleId="Emphasis">
    <w:name w:val="Emphasis"/>
    <w:basedOn w:val="DefaultParagraphFont"/>
    <w:qFormat/>
    <w:rsid w:val="00F12CC4"/>
    <w:rPr>
      <w:i/>
      <w:iCs/>
    </w:rPr>
  </w:style>
  <w:style w:type="paragraph" w:customStyle="1" w:styleId="TESupportingInformation">
    <w:name w:val="TE_Supporting_Information"/>
    <w:basedOn w:val="Normal"/>
    <w:rsid w:val="008E4401"/>
    <w:pPr>
      <w:spacing w:before="200" w:after="0" w:line="200" w:lineRule="exact"/>
      <w:ind w:firstLine="187"/>
    </w:pPr>
    <w:rPr>
      <w:rFonts w:ascii="Times New Roman" w:hAnsi="Times New Roman"/>
      <w:sz w:val="18"/>
      <w:szCs w:val="20"/>
      <w:lang w:val="en-US" w:eastAsia="en-US"/>
    </w:rPr>
  </w:style>
  <w:style w:type="character" w:styleId="HTMLCite">
    <w:name w:val="HTML Cite"/>
    <w:basedOn w:val="DefaultParagraphFont"/>
    <w:uiPriority w:val="99"/>
    <w:unhideWhenUsed/>
    <w:rsid w:val="003B107C"/>
    <w:rPr>
      <w:i/>
      <w:iCs/>
    </w:rPr>
  </w:style>
  <w:style w:type="character" w:customStyle="1" w:styleId="citationyear">
    <w:name w:val="citation_year"/>
    <w:basedOn w:val="DefaultParagraphFont"/>
    <w:rsid w:val="003B107C"/>
  </w:style>
  <w:style w:type="character" w:customStyle="1" w:styleId="citationvolume">
    <w:name w:val="citation_volume"/>
    <w:basedOn w:val="DefaultParagraphFont"/>
    <w:rsid w:val="003B10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Light" w:eastAsia="Times New Roman" w:hAnsi="Calibri Light" w:cs="Times New Roman"/>
        <w:sz w:val="15"/>
        <w:szCs w:val="15"/>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094B"/>
    <w:pPr>
      <w:spacing w:after="80" w:line="235" w:lineRule="exact"/>
      <w:jc w:val="both"/>
    </w:pPr>
    <w:rPr>
      <w:rFonts w:ascii="Cambria" w:hAnsi="Cambria"/>
      <w:sz w:val="17"/>
    </w:rPr>
  </w:style>
  <w:style w:type="paragraph" w:styleId="Heading1">
    <w:name w:val="heading 1"/>
    <w:basedOn w:val="Normal"/>
    <w:next w:val="Normal"/>
    <w:link w:val="Heading1Char"/>
    <w:qFormat/>
    <w:rsid w:val="004573AB"/>
    <w:pPr>
      <w:keepNext/>
      <w:spacing w:before="240" w:after="60"/>
      <w:outlineLvl w:val="0"/>
    </w:pPr>
    <w:rPr>
      <w:rFonts w:ascii="Arial" w:hAnsi="Arial"/>
      <w:b/>
      <w:kern w:val="32"/>
      <w:sz w:val="32"/>
    </w:rPr>
  </w:style>
  <w:style w:type="paragraph" w:styleId="Heading2">
    <w:name w:val="heading 2"/>
    <w:basedOn w:val="Normal"/>
    <w:next w:val="Normal"/>
    <w:link w:val="Heading2Char"/>
    <w:qFormat/>
    <w:rsid w:val="004573AB"/>
    <w:pPr>
      <w:keepNext/>
      <w:spacing w:before="240" w:after="60"/>
      <w:outlineLvl w:val="1"/>
    </w:pPr>
    <w:rPr>
      <w:rFonts w:ascii="Arial" w:hAnsi="Arial"/>
      <w:b/>
      <w:i/>
      <w:sz w:val="28"/>
    </w:rPr>
  </w:style>
  <w:style w:type="paragraph" w:styleId="Heading3">
    <w:name w:val="heading 3"/>
    <w:basedOn w:val="Normal"/>
    <w:next w:val="Normal"/>
    <w:qFormat/>
    <w:rsid w:val="004573AB"/>
    <w:pPr>
      <w:keepNext/>
      <w:spacing w:before="240" w:after="60"/>
      <w:outlineLvl w:val="2"/>
    </w:pPr>
    <w:rPr>
      <w:rFonts w:ascii="Arial" w:hAnsi="Arial"/>
      <w:b/>
      <w:sz w:val="26"/>
    </w:rPr>
  </w:style>
  <w:style w:type="paragraph" w:styleId="Heading4">
    <w:name w:val="heading 4"/>
    <w:basedOn w:val="Normal"/>
    <w:next w:val="Normal"/>
    <w:qFormat/>
    <w:rsid w:val="004573AB"/>
    <w:pPr>
      <w:keepNext/>
      <w:spacing w:before="240" w:after="60"/>
      <w:outlineLvl w:val="3"/>
    </w:pPr>
    <w:rPr>
      <w:b/>
      <w:sz w:val="28"/>
    </w:rPr>
  </w:style>
  <w:style w:type="paragraph" w:styleId="Heading5">
    <w:name w:val="heading 5"/>
    <w:basedOn w:val="Normal"/>
    <w:next w:val="Normal"/>
    <w:qFormat/>
    <w:rsid w:val="004573AB"/>
    <w:pPr>
      <w:spacing w:before="240" w:after="60"/>
      <w:outlineLvl w:val="4"/>
    </w:pPr>
    <w:rPr>
      <w:b/>
      <w:bCs/>
      <w:i/>
      <w:iCs/>
      <w:sz w:val="26"/>
      <w:szCs w:val="26"/>
    </w:rPr>
  </w:style>
  <w:style w:type="paragraph" w:styleId="Heading6">
    <w:name w:val="heading 6"/>
    <w:basedOn w:val="Normal"/>
    <w:next w:val="Normal"/>
    <w:qFormat/>
    <w:rsid w:val="004573AB"/>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PlainText"/>
    <w:next w:val="AbstractKW"/>
    <w:link w:val="AbstractChar"/>
    <w:rsid w:val="00D11C38"/>
    <w:pPr>
      <w:pBdr>
        <w:top w:val="single" w:sz="8" w:space="6" w:color="999999"/>
        <w:bottom w:val="single" w:sz="8" w:space="5" w:color="999999"/>
      </w:pBdr>
      <w:shd w:val="clear" w:color="auto" w:fill="D9D9D9" w:themeFill="background1" w:themeFillShade="D9"/>
    </w:pPr>
    <w:rPr>
      <w:b/>
    </w:rPr>
  </w:style>
  <w:style w:type="paragraph" w:customStyle="1" w:styleId="AbstractKW">
    <w:name w:val="AbstractKW"/>
    <w:basedOn w:val="PlainText"/>
    <w:next w:val="Normal"/>
    <w:link w:val="AbstractKWChar"/>
    <w:rsid w:val="00D11C38"/>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pPr>
  </w:style>
  <w:style w:type="paragraph" w:customStyle="1" w:styleId="Ackno">
    <w:name w:val="Ackno"/>
    <w:basedOn w:val="Normal"/>
    <w:next w:val="HeadAckno"/>
    <w:link w:val="AcknoChar"/>
    <w:rsid w:val="001401A4"/>
    <w:pPr>
      <w:spacing w:line="205" w:lineRule="exact"/>
    </w:pPr>
    <w:rPr>
      <w:sz w:val="15"/>
    </w:rPr>
  </w:style>
  <w:style w:type="paragraph" w:customStyle="1" w:styleId="Address">
    <w:name w:val="Address"/>
    <w:basedOn w:val="PlainText"/>
    <w:next w:val="PlainText"/>
    <w:link w:val="AddressChar"/>
    <w:rsid w:val="00BB2A9E"/>
    <w:pPr>
      <w:framePr w:w="9923" w:hSpace="142" w:vSpace="142" w:wrap="notBeside" w:vAnchor="text" w:hAnchor="text" w:y="1"/>
      <w:spacing w:before="120"/>
      <w:jc w:val="left"/>
    </w:pPr>
    <w:rPr>
      <w:sz w:val="13"/>
    </w:rPr>
  </w:style>
  <w:style w:type="paragraph" w:customStyle="1" w:styleId="Author">
    <w:name w:val="Author"/>
    <w:basedOn w:val="PlainText"/>
    <w:next w:val="Address"/>
    <w:link w:val="AuthorChar"/>
    <w:rsid w:val="009D1833"/>
    <w:pPr>
      <w:framePr w:hSpace="180" w:wrap="around" w:vAnchor="text" w:hAnchor="margin" w:y="125"/>
      <w:jc w:val="left"/>
    </w:pPr>
    <w:rPr>
      <w:b/>
    </w:rPr>
  </w:style>
  <w:style w:type="paragraph" w:customStyle="1" w:styleId="BioSketch">
    <w:name w:val="BioSketch"/>
    <w:basedOn w:val="Normal"/>
    <w:link w:val="BioSketchChar"/>
    <w:rsid w:val="001401A4"/>
    <w:pPr>
      <w:pBdr>
        <w:left w:val="single" w:sz="8" w:space="4" w:color="999999"/>
      </w:pBdr>
      <w:spacing w:before="320" w:after="0" w:line="235" w:lineRule="atLeast"/>
    </w:pPr>
    <w:rPr>
      <w:sz w:val="15"/>
    </w:rPr>
  </w:style>
  <w:style w:type="paragraph" w:customStyle="1" w:styleId="BioSketchT">
    <w:name w:val="BioSketchT"/>
    <w:basedOn w:val="Normal"/>
    <w:next w:val="Normal"/>
    <w:link w:val="BioSketchTChar"/>
    <w:rsid w:val="001401A4"/>
    <w:pPr>
      <w:framePr w:wrap="notBeside" w:hAnchor="text"/>
    </w:pPr>
    <w:rPr>
      <w:sz w:val="15"/>
    </w:rPr>
  </w:style>
  <w:style w:type="paragraph" w:customStyle="1" w:styleId="History">
    <w:name w:val="History"/>
    <w:basedOn w:val="Normal"/>
    <w:next w:val="Abstract"/>
    <w:rsid w:val="004573AB"/>
    <w:pPr>
      <w:framePr w:w="9923" w:hSpace="142" w:vSpace="142" w:wrap="notBeside" w:vAnchor="text" w:hAnchor="text" w:y="1"/>
      <w:spacing w:after="40" w:line="200" w:lineRule="exact"/>
      <w:jc w:val="left"/>
    </w:pPr>
    <w:rPr>
      <w:i/>
    </w:rPr>
  </w:style>
  <w:style w:type="paragraph" w:customStyle="1" w:styleId="Dedication">
    <w:name w:val="Dedication"/>
    <w:basedOn w:val="PlainText"/>
    <w:next w:val="PlainText"/>
    <w:link w:val="DedicationChar"/>
    <w:rsid w:val="00CD6546"/>
    <w:pPr>
      <w:spacing w:before="120"/>
    </w:pPr>
  </w:style>
  <w:style w:type="paragraph" w:customStyle="1" w:styleId="Fax">
    <w:name w:val="Fax"/>
    <w:basedOn w:val="Address"/>
    <w:rsid w:val="004573AB"/>
    <w:pPr>
      <w:framePr w:wrap="notBeside"/>
    </w:pPr>
    <w:rPr>
      <w:szCs w:val="24"/>
    </w:rPr>
  </w:style>
  <w:style w:type="paragraph" w:customStyle="1" w:styleId="Email">
    <w:name w:val="Email"/>
    <w:basedOn w:val="PlainText"/>
    <w:next w:val="PlainText"/>
    <w:link w:val="EmailChar"/>
    <w:rsid w:val="00CD6546"/>
    <w:pPr>
      <w:framePr w:wrap="notBeside" w:hAnchor="text"/>
      <w:spacing w:before="120"/>
    </w:pPr>
    <w:rPr>
      <w:sz w:val="13"/>
    </w:rPr>
  </w:style>
  <w:style w:type="paragraph" w:customStyle="1" w:styleId="FigCaption">
    <w:name w:val="FigCaption"/>
    <w:basedOn w:val="PlainText"/>
    <w:next w:val="Normal"/>
    <w:link w:val="FigCaptionChar"/>
    <w:rsid w:val="009D1833"/>
    <w:pPr>
      <w:spacing w:before="80" w:after="315" w:line="200" w:lineRule="exact"/>
      <w:jc w:val="left"/>
    </w:pPr>
  </w:style>
  <w:style w:type="paragraph" w:customStyle="1" w:styleId="EquCaption">
    <w:name w:val="EquCaption"/>
    <w:basedOn w:val="FigCaption"/>
    <w:next w:val="Normal"/>
    <w:link w:val="EquCaptionChar"/>
    <w:rsid w:val="009D1833"/>
  </w:style>
  <w:style w:type="paragraph" w:customStyle="1" w:styleId="FigImage">
    <w:name w:val="FigImage"/>
    <w:basedOn w:val="PlainText"/>
    <w:next w:val="FigCaption"/>
    <w:link w:val="FigImageChar"/>
    <w:rsid w:val="00EB655E"/>
    <w:pPr>
      <w:keepNext/>
      <w:keepLines/>
      <w:pBdr>
        <w:top w:val="single" w:sz="8" w:space="1" w:color="999999"/>
        <w:left w:val="single" w:sz="8" w:space="4" w:color="999999"/>
        <w:bottom w:val="single" w:sz="8" w:space="1" w:color="999999"/>
        <w:right w:val="single" w:sz="8" w:space="4" w:color="999999"/>
      </w:pBdr>
      <w:spacing w:before="315"/>
      <w:jc w:val="left"/>
    </w:pPr>
    <w:rPr>
      <w:sz w:val="18"/>
    </w:rPr>
  </w:style>
  <w:style w:type="paragraph" w:customStyle="1" w:styleId="EquImage">
    <w:name w:val="EquImage"/>
    <w:basedOn w:val="FigImage"/>
    <w:next w:val="EquCaption"/>
    <w:link w:val="EquImageChar"/>
    <w:rsid w:val="004573AB"/>
  </w:style>
  <w:style w:type="paragraph" w:customStyle="1" w:styleId="Experimental">
    <w:name w:val="Experimental"/>
    <w:basedOn w:val="Normal"/>
    <w:link w:val="ExperimentalChar"/>
    <w:rsid w:val="00CE6B31"/>
    <w:pPr>
      <w:spacing w:line="276" w:lineRule="auto"/>
    </w:pPr>
    <w:rPr>
      <w:sz w:val="15"/>
    </w:rPr>
  </w:style>
  <w:style w:type="character" w:styleId="FollowedHyperlink">
    <w:name w:val="FollowedHyperlink"/>
    <w:rsid w:val="004573AB"/>
    <w:rPr>
      <w:color w:val="800080"/>
      <w:u w:val="single"/>
    </w:rPr>
  </w:style>
  <w:style w:type="paragraph" w:styleId="Footer">
    <w:name w:val="footer"/>
    <w:basedOn w:val="Normal"/>
    <w:link w:val="FooterChar"/>
    <w:rsid w:val="004573AB"/>
    <w:pPr>
      <w:tabs>
        <w:tab w:val="center" w:pos="7020"/>
        <w:tab w:val="right" w:pos="9900"/>
      </w:tabs>
    </w:pPr>
    <w:rPr>
      <w:sz w:val="16"/>
    </w:rPr>
  </w:style>
  <w:style w:type="character" w:customStyle="1" w:styleId="FooterChar">
    <w:name w:val="Footer Char"/>
    <w:basedOn w:val="DefaultParagraphFont"/>
    <w:link w:val="Footer"/>
    <w:rsid w:val="004573AB"/>
    <w:rPr>
      <w:kern w:val="18"/>
      <w:sz w:val="16"/>
      <w:lang w:val="en-US" w:eastAsia="de-DE"/>
    </w:rPr>
  </w:style>
  <w:style w:type="paragraph" w:customStyle="1" w:styleId="Head1">
    <w:name w:val="Head1"/>
    <w:basedOn w:val="Heading2"/>
    <w:next w:val="Normal"/>
    <w:link w:val="Head1Char"/>
    <w:rsid w:val="006A21E1"/>
    <w:pPr>
      <w:tabs>
        <w:tab w:val="left" w:pos="709"/>
      </w:tabs>
      <w:spacing w:before="470" w:after="235"/>
      <w:ind w:left="709" w:hanging="709"/>
      <w:jc w:val="left"/>
    </w:pPr>
    <w:rPr>
      <w:rFonts w:ascii="Calibri" w:hAnsi="Calibri"/>
      <w:i w:val="0"/>
      <w:sz w:val="23"/>
    </w:rPr>
  </w:style>
  <w:style w:type="paragraph" w:customStyle="1" w:styleId="Head2">
    <w:name w:val="Head2"/>
    <w:basedOn w:val="Heading3"/>
    <w:next w:val="Normal"/>
    <w:rsid w:val="006A21E1"/>
    <w:pPr>
      <w:spacing w:before="470" w:after="235"/>
      <w:ind w:left="709" w:hanging="709"/>
      <w:jc w:val="left"/>
    </w:pPr>
    <w:rPr>
      <w:rFonts w:ascii="Calibri" w:hAnsi="Calibri"/>
      <w:sz w:val="20"/>
    </w:rPr>
  </w:style>
  <w:style w:type="paragraph" w:customStyle="1" w:styleId="Head3">
    <w:name w:val="Head3"/>
    <w:basedOn w:val="Heading4"/>
    <w:next w:val="Normal"/>
    <w:rsid w:val="004573AB"/>
    <w:pPr>
      <w:spacing w:before="470" w:after="235"/>
      <w:ind w:left="709" w:hanging="709"/>
    </w:pPr>
    <w:rPr>
      <w:sz w:val="22"/>
    </w:rPr>
  </w:style>
  <w:style w:type="paragraph" w:customStyle="1" w:styleId="Head4">
    <w:name w:val="Head4"/>
    <w:basedOn w:val="Heading5"/>
    <w:next w:val="Normal"/>
    <w:rsid w:val="004573AB"/>
    <w:pPr>
      <w:spacing w:before="470" w:after="235"/>
      <w:ind w:left="709" w:hanging="709"/>
    </w:pPr>
    <w:rPr>
      <w:i w:val="0"/>
      <w:sz w:val="22"/>
    </w:rPr>
  </w:style>
  <w:style w:type="paragraph" w:customStyle="1" w:styleId="Head5">
    <w:name w:val="Head5"/>
    <w:basedOn w:val="Heading6"/>
    <w:next w:val="Normal"/>
    <w:rsid w:val="004573AB"/>
    <w:pPr>
      <w:spacing w:before="470" w:after="235"/>
      <w:ind w:left="709" w:hanging="709"/>
    </w:pPr>
  </w:style>
  <w:style w:type="paragraph" w:customStyle="1" w:styleId="HeadAckno">
    <w:name w:val="HeadAckno"/>
    <w:basedOn w:val="PlainText"/>
    <w:next w:val="Ackno"/>
    <w:link w:val="HeadAcknoChar"/>
    <w:rsid w:val="001401A4"/>
    <w:pPr>
      <w:spacing w:before="235" w:after="120"/>
    </w:pPr>
    <w:rPr>
      <w:rFonts w:ascii="Calibri" w:hAnsi="Calibri"/>
      <w:b/>
      <w:sz w:val="20"/>
    </w:rPr>
  </w:style>
  <w:style w:type="paragraph" w:styleId="Header">
    <w:name w:val="header"/>
    <w:basedOn w:val="Normal"/>
    <w:link w:val="HeaderChar"/>
    <w:rsid w:val="004573AB"/>
    <w:pPr>
      <w:pBdr>
        <w:bottom w:val="single" w:sz="4" w:space="1" w:color="auto"/>
      </w:pBdr>
      <w:tabs>
        <w:tab w:val="right" w:pos="9900"/>
      </w:tabs>
    </w:pPr>
    <w:rPr>
      <w:sz w:val="20"/>
    </w:rPr>
  </w:style>
  <w:style w:type="character" w:customStyle="1" w:styleId="HeaderChar">
    <w:name w:val="Header Char"/>
    <w:basedOn w:val="DefaultParagraphFont"/>
    <w:link w:val="Header"/>
    <w:rsid w:val="004573AB"/>
    <w:rPr>
      <w:kern w:val="18"/>
      <w:lang w:val="en-US" w:eastAsia="de-DE"/>
    </w:rPr>
  </w:style>
  <w:style w:type="paragraph" w:customStyle="1" w:styleId="HeadRefs">
    <w:name w:val="HeadRefs"/>
    <w:basedOn w:val="PlainText"/>
    <w:next w:val="Ref"/>
    <w:link w:val="HeadRefsChar"/>
    <w:rsid w:val="009D1833"/>
    <w:pPr>
      <w:spacing w:before="235" w:after="120"/>
      <w:jc w:val="left"/>
    </w:pPr>
    <w:rPr>
      <w:rFonts w:ascii="Calibri" w:hAnsi="Calibri"/>
      <w:b/>
      <w:sz w:val="20"/>
    </w:rPr>
  </w:style>
  <w:style w:type="character" w:styleId="Hyperlink">
    <w:name w:val="Hyperlink"/>
    <w:rsid w:val="004573AB"/>
    <w:rPr>
      <w:color w:val="0000FF"/>
      <w:u w:val="single"/>
    </w:rPr>
  </w:style>
  <w:style w:type="paragraph" w:customStyle="1" w:styleId="MainTitle">
    <w:name w:val="MainTitle"/>
    <w:basedOn w:val="Heading1"/>
    <w:next w:val="Author"/>
    <w:link w:val="MainTitleChar"/>
    <w:rsid w:val="00C94D1E"/>
    <w:pPr>
      <w:keepLines/>
      <w:framePr w:w="9923" w:hSpace="142" w:vSpace="142" w:wrap="notBeside" w:vAnchor="text" w:hAnchor="text" w:y="1" w:anchorLock="1"/>
      <w:spacing w:after="120" w:line="240" w:lineRule="auto"/>
    </w:pPr>
    <w:rPr>
      <w:rFonts w:ascii="Calibri" w:hAnsi="Calibri"/>
      <w:sz w:val="33"/>
    </w:rPr>
  </w:style>
  <w:style w:type="character" w:styleId="PageNumber">
    <w:name w:val="page number"/>
    <w:basedOn w:val="DefaultParagraphFont"/>
    <w:rsid w:val="004573AB"/>
  </w:style>
  <w:style w:type="paragraph" w:customStyle="1" w:styleId="Ref">
    <w:name w:val="Ref"/>
    <w:basedOn w:val="Normal"/>
    <w:link w:val="RefChar"/>
    <w:rsid w:val="004A3063"/>
    <w:pPr>
      <w:numPr>
        <w:numId w:val="3"/>
      </w:numPr>
      <w:spacing w:after="0" w:line="205" w:lineRule="exact"/>
      <w:ind w:left="453" w:hanging="113"/>
    </w:pPr>
    <w:rPr>
      <w:sz w:val="15"/>
    </w:rPr>
  </w:style>
  <w:style w:type="paragraph" w:customStyle="1" w:styleId="SchemeCaption">
    <w:name w:val="SchemeCaption"/>
    <w:basedOn w:val="FigCaption"/>
    <w:next w:val="Normal"/>
    <w:link w:val="SchemeCaptionChar"/>
    <w:rsid w:val="004573AB"/>
  </w:style>
  <w:style w:type="paragraph" w:customStyle="1" w:styleId="SchemeImage">
    <w:name w:val="SchemeImage"/>
    <w:basedOn w:val="FigImage"/>
    <w:next w:val="SchemeCaption"/>
    <w:link w:val="SchemeImageChar"/>
    <w:rsid w:val="00EB655E"/>
  </w:style>
  <w:style w:type="paragraph" w:customStyle="1" w:styleId="TD">
    <w:name w:val="TD"/>
    <w:basedOn w:val="PlainText"/>
    <w:link w:val="TDChar"/>
    <w:rsid w:val="00164DC8"/>
    <w:pPr>
      <w:spacing w:line="200" w:lineRule="atLeast"/>
      <w:jc w:val="left"/>
    </w:pPr>
    <w:rPr>
      <w:sz w:val="14"/>
    </w:rPr>
  </w:style>
  <w:style w:type="paragraph" w:customStyle="1" w:styleId="TDFN">
    <w:name w:val="TDFN"/>
    <w:basedOn w:val="TD"/>
    <w:link w:val="TDFNChar"/>
    <w:rsid w:val="00164DC8"/>
    <w:pPr>
      <w:spacing w:before="80" w:line="240" w:lineRule="auto"/>
      <w:contextualSpacing/>
    </w:pPr>
  </w:style>
  <w:style w:type="paragraph" w:customStyle="1" w:styleId="TDH">
    <w:name w:val="TDH"/>
    <w:basedOn w:val="PlainText"/>
    <w:link w:val="TDHChar"/>
    <w:rsid w:val="00164DC8"/>
    <w:pPr>
      <w:spacing w:line="200" w:lineRule="atLeast"/>
      <w:jc w:val="left"/>
    </w:pPr>
    <w:rPr>
      <w:sz w:val="14"/>
    </w:rPr>
  </w:style>
  <w:style w:type="paragraph" w:customStyle="1" w:styleId="TDImage">
    <w:name w:val="TDImage"/>
    <w:basedOn w:val="TD"/>
    <w:rsid w:val="004573AB"/>
    <w:pPr>
      <w:pBdr>
        <w:top w:val="single" w:sz="8" w:space="1" w:color="999999"/>
        <w:left w:val="single" w:sz="8" w:space="4" w:color="999999"/>
        <w:bottom w:val="single" w:sz="8" w:space="1" w:color="999999"/>
        <w:right w:val="single" w:sz="8" w:space="4" w:color="999999"/>
      </w:pBdr>
      <w:spacing w:before="40" w:after="40" w:line="240" w:lineRule="auto"/>
    </w:pPr>
  </w:style>
  <w:style w:type="paragraph" w:customStyle="1" w:styleId="TDL">
    <w:name w:val="TDL"/>
    <w:basedOn w:val="PlainText"/>
    <w:next w:val="TDH"/>
    <w:link w:val="TDLChar"/>
    <w:rsid w:val="007E76B4"/>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line="200" w:lineRule="exact"/>
      <w:jc w:val="left"/>
    </w:pPr>
  </w:style>
  <w:style w:type="paragraph" w:customStyle="1" w:styleId="TDLImage">
    <w:name w:val="TDLImage"/>
    <w:basedOn w:val="TDL"/>
    <w:rsid w:val="004573AB"/>
    <w:pPr>
      <w:pBdr>
        <w:top w:val="single" w:sz="8" w:space="1" w:color="999999"/>
        <w:left w:val="single" w:sz="8" w:space="4" w:color="999999"/>
        <w:bottom w:val="single" w:sz="8" w:space="1" w:color="999999"/>
        <w:right w:val="single" w:sz="8" w:space="4" w:color="999999"/>
      </w:pBdr>
      <w:spacing w:line="240" w:lineRule="auto"/>
    </w:pPr>
  </w:style>
  <w:style w:type="paragraph" w:customStyle="1" w:styleId="ToC">
    <w:name w:val="ToC"/>
    <w:basedOn w:val="Abstract"/>
    <w:next w:val="AbstractKW"/>
    <w:rsid w:val="004573AB"/>
    <w:pPr>
      <w:pBdr>
        <w:top w:val="none" w:sz="0" w:space="0" w:color="auto"/>
      </w:pBdr>
      <w:ind w:left="510" w:hanging="510"/>
    </w:pPr>
  </w:style>
  <w:style w:type="character" w:customStyle="1" w:styleId="Heading2Char">
    <w:name w:val="Heading 2 Char"/>
    <w:basedOn w:val="DefaultParagraphFont"/>
    <w:link w:val="Heading2"/>
    <w:rsid w:val="006A21E1"/>
    <w:rPr>
      <w:rFonts w:ascii="Arial" w:hAnsi="Arial"/>
      <w:b/>
      <w:i/>
      <w:sz w:val="28"/>
    </w:rPr>
  </w:style>
  <w:style w:type="character" w:styleId="PlaceholderText">
    <w:name w:val="Placeholder Text"/>
    <w:basedOn w:val="DefaultParagraphFont"/>
    <w:uiPriority w:val="99"/>
    <w:semiHidden/>
    <w:rsid w:val="004573AB"/>
    <w:rPr>
      <w:color w:val="808080"/>
    </w:rPr>
  </w:style>
  <w:style w:type="paragraph" w:styleId="Title">
    <w:name w:val="Title"/>
    <w:basedOn w:val="Normal"/>
    <w:next w:val="Normal"/>
    <w:link w:val="TitleChar"/>
    <w:qFormat/>
    <w:rsid w:val="004109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109FA"/>
    <w:rPr>
      <w:rFonts w:asciiTheme="majorHAnsi" w:eastAsiaTheme="majorEastAsia" w:hAnsiTheme="majorHAnsi" w:cstheme="majorBidi"/>
      <w:color w:val="17365D" w:themeColor="text2" w:themeShade="BF"/>
      <w:spacing w:val="5"/>
      <w:kern w:val="28"/>
      <w:sz w:val="52"/>
      <w:szCs w:val="52"/>
      <w:lang w:val="en-US" w:eastAsia="de-DE"/>
    </w:rPr>
  </w:style>
  <w:style w:type="paragraph" w:styleId="PlainText">
    <w:name w:val="Plain Text"/>
    <w:basedOn w:val="Normal"/>
    <w:link w:val="PlainTextChar"/>
    <w:rsid w:val="001401A4"/>
    <w:pPr>
      <w:spacing w:after="0" w:line="240" w:lineRule="auto"/>
    </w:pPr>
    <w:rPr>
      <w:rFonts w:ascii="Calibri Light" w:hAnsi="Calibri Light" w:cs="Consolas"/>
      <w:sz w:val="15"/>
      <w:szCs w:val="21"/>
    </w:rPr>
  </w:style>
  <w:style w:type="character" w:customStyle="1" w:styleId="PlainTextChar">
    <w:name w:val="Plain Text Char"/>
    <w:basedOn w:val="DefaultParagraphFont"/>
    <w:link w:val="PlainText"/>
    <w:rsid w:val="001401A4"/>
    <w:rPr>
      <w:rFonts w:cs="Consolas"/>
      <w:szCs w:val="21"/>
    </w:rPr>
  </w:style>
  <w:style w:type="character" w:customStyle="1" w:styleId="TDChar">
    <w:name w:val="TD Char"/>
    <w:basedOn w:val="PlainTextChar"/>
    <w:link w:val="TD"/>
    <w:rsid w:val="00164DC8"/>
    <w:rPr>
      <w:rFonts w:cs="Consolas"/>
      <w:sz w:val="14"/>
      <w:szCs w:val="21"/>
    </w:rPr>
  </w:style>
  <w:style w:type="character" w:customStyle="1" w:styleId="AddressChar">
    <w:name w:val="Address Char"/>
    <w:basedOn w:val="PlainTextChar"/>
    <w:link w:val="Address"/>
    <w:rsid w:val="009D1833"/>
    <w:rPr>
      <w:rFonts w:cs="Consolas"/>
      <w:sz w:val="13"/>
      <w:szCs w:val="21"/>
    </w:rPr>
  </w:style>
  <w:style w:type="character" w:customStyle="1" w:styleId="AbstractChar">
    <w:name w:val="Abstract Char"/>
    <w:basedOn w:val="DefaultParagraphFont"/>
    <w:link w:val="Abstract"/>
    <w:rsid w:val="00D11C38"/>
    <w:rPr>
      <w:rFonts w:cs="Consolas"/>
      <w:b/>
      <w:szCs w:val="21"/>
      <w:shd w:val="clear" w:color="auto" w:fill="D9D9D9" w:themeFill="background1" w:themeFillShade="D9"/>
    </w:rPr>
  </w:style>
  <w:style w:type="character" w:customStyle="1" w:styleId="TDHChar">
    <w:name w:val="TDH Char"/>
    <w:basedOn w:val="PlainTextChar"/>
    <w:link w:val="TDH"/>
    <w:rsid w:val="00164DC8"/>
    <w:rPr>
      <w:rFonts w:cs="Consolas"/>
      <w:sz w:val="14"/>
      <w:szCs w:val="21"/>
    </w:rPr>
  </w:style>
  <w:style w:type="character" w:customStyle="1" w:styleId="AcknoChar">
    <w:name w:val="Ackno Char"/>
    <w:basedOn w:val="DefaultParagraphFont"/>
    <w:link w:val="Ackno"/>
    <w:rsid w:val="001401A4"/>
    <w:rPr>
      <w:rFonts w:ascii="Cambria" w:hAnsi="Cambria"/>
    </w:rPr>
  </w:style>
  <w:style w:type="character" w:customStyle="1" w:styleId="Head1Char">
    <w:name w:val="Head1 Char"/>
    <w:basedOn w:val="Heading2Char"/>
    <w:link w:val="Head1"/>
    <w:rsid w:val="006A21E1"/>
    <w:rPr>
      <w:rFonts w:ascii="Calibri" w:hAnsi="Calibri"/>
      <w:b/>
      <w:i w:val="0"/>
      <w:sz w:val="23"/>
    </w:rPr>
  </w:style>
  <w:style w:type="table" w:styleId="TableGrid">
    <w:name w:val="Table Grid"/>
    <w:basedOn w:val="TableNormal"/>
    <w:rsid w:val="007F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tractKWChar">
    <w:name w:val="AbstractKW Char"/>
    <w:basedOn w:val="PlainTextChar"/>
    <w:link w:val="AbstractKW"/>
    <w:rsid w:val="00D11C38"/>
    <w:rPr>
      <w:rFonts w:cs="Consolas"/>
      <w:szCs w:val="21"/>
      <w:shd w:val="clear" w:color="auto" w:fill="D9D9D9" w:themeFill="background1" w:themeFillShade="D9"/>
    </w:rPr>
  </w:style>
  <w:style w:type="character" w:customStyle="1" w:styleId="BioSketchChar">
    <w:name w:val="BioSketch Char"/>
    <w:basedOn w:val="DefaultParagraphFont"/>
    <w:link w:val="BioSketch"/>
    <w:rsid w:val="001401A4"/>
    <w:rPr>
      <w:rFonts w:ascii="Cambria" w:hAnsi="Cambria"/>
    </w:rPr>
  </w:style>
  <w:style w:type="character" w:customStyle="1" w:styleId="BioSketchTChar">
    <w:name w:val="BioSketchT Char"/>
    <w:basedOn w:val="DefaultParagraphFont"/>
    <w:link w:val="BioSketchT"/>
    <w:rsid w:val="001401A4"/>
    <w:rPr>
      <w:rFonts w:ascii="Cambria" w:hAnsi="Cambria"/>
    </w:rPr>
  </w:style>
  <w:style w:type="character" w:customStyle="1" w:styleId="AuthorChar">
    <w:name w:val="Author Char"/>
    <w:basedOn w:val="PlainTextChar"/>
    <w:link w:val="Author"/>
    <w:rsid w:val="009D1833"/>
    <w:rPr>
      <w:rFonts w:cs="Consolas"/>
      <w:b/>
      <w:szCs w:val="21"/>
    </w:rPr>
  </w:style>
  <w:style w:type="character" w:customStyle="1" w:styleId="DedicationChar">
    <w:name w:val="Dedication Char"/>
    <w:basedOn w:val="PlainTextChar"/>
    <w:link w:val="Dedication"/>
    <w:rsid w:val="00CD6546"/>
    <w:rPr>
      <w:rFonts w:cs="Consolas"/>
      <w:szCs w:val="21"/>
    </w:rPr>
  </w:style>
  <w:style w:type="character" w:customStyle="1" w:styleId="EmailChar">
    <w:name w:val="Email Char"/>
    <w:basedOn w:val="PlainTextChar"/>
    <w:link w:val="Email"/>
    <w:rsid w:val="00CD6546"/>
    <w:rPr>
      <w:rFonts w:cs="Consolas"/>
      <w:sz w:val="13"/>
      <w:szCs w:val="21"/>
    </w:rPr>
  </w:style>
  <w:style w:type="character" w:customStyle="1" w:styleId="FigCaptionChar">
    <w:name w:val="FigCaption Char"/>
    <w:basedOn w:val="DefaultParagraphFont"/>
    <w:link w:val="FigCaption"/>
    <w:rsid w:val="009D1833"/>
    <w:rPr>
      <w:rFonts w:cs="Consolas"/>
      <w:szCs w:val="21"/>
    </w:rPr>
  </w:style>
  <w:style w:type="character" w:customStyle="1" w:styleId="EquCaptionChar">
    <w:name w:val="EquCaption Char"/>
    <w:basedOn w:val="FigCaptionChar"/>
    <w:link w:val="EquCaption"/>
    <w:rsid w:val="009D1833"/>
    <w:rPr>
      <w:rFonts w:cs="Consolas"/>
      <w:szCs w:val="21"/>
    </w:rPr>
  </w:style>
  <w:style w:type="character" w:customStyle="1" w:styleId="FigImageChar">
    <w:name w:val="FigImage Char"/>
    <w:basedOn w:val="DefaultParagraphFont"/>
    <w:link w:val="FigImage"/>
    <w:rsid w:val="00EB655E"/>
    <w:rPr>
      <w:rFonts w:cs="Consolas"/>
      <w:sz w:val="18"/>
      <w:szCs w:val="21"/>
    </w:rPr>
  </w:style>
  <w:style w:type="character" w:customStyle="1" w:styleId="EquImageChar">
    <w:name w:val="EquImage Char"/>
    <w:basedOn w:val="FigImageChar"/>
    <w:link w:val="EquImage"/>
    <w:rsid w:val="009D1833"/>
    <w:rPr>
      <w:rFonts w:cs="Consolas"/>
      <w:sz w:val="18"/>
      <w:szCs w:val="21"/>
    </w:rPr>
  </w:style>
  <w:style w:type="character" w:customStyle="1" w:styleId="ExperimentalChar">
    <w:name w:val="Experimental Char"/>
    <w:basedOn w:val="DefaultParagraphFont"/>
    <w:link w:val="Experimental"/>
    <w:rsid w:val="00CE6B31"/>
    <w:rPr>
      <w:rFonts w:ascii="Cambria" w:hAnsi="Cambria"/>
    </w:rPr>
  </w:style>
  <w:style w:type="character" w:customStyle="1" w:styleId="HeadRefsChar">
    <w:name w:val="HeadRefs Char"/>
    <w:basedOn w:val="PlainTextChar"/>
    <w:link w:val="HeadRefs"/>
    <w:rsid w:val="009D1833"/>
    <w:rPr>
      <w:rFonts w:ascii="Calibri" w:hAnsi="Calibri" w:cs="Consolas"/>
      <w:b/>
      <w:sz w:val="20"/>
      <w:szCs w:val="21"/>
    </w:rPr>
  </w:style>
  <w:style w:type="character" w:customStyle="1" w:styleId="HeadAcknoChar">
    <w:name w:val="HeadAckno Char"/>
    <w:basedOn w:val="PlainTextChar"/>
    <w:link w:val="HeadAckno"/>
    <w:rsid w:val="001401A4"/>
    <w:rPr>
      <w:rFonts w:ascii="Calibri" w:hAnsi="Calibri" w:cs="Consolas"/>
      <w:b/>
      <w:sz w:val="20"/>
      <w:szCs w:val="21"/>
    </w:rPr>
  </w:style>
  <w:style w:type="character" w:customStyle="1" w:styleId="RefChar">
    <w:name w:val="Ref Char"/>
    <w:basedOn w:val="DefaultParagraphFont"/>
    <w:link w:val="Ref"/>
    <w:rsid w:val="004A3063"/>
    <w:rPr>
      <w:rFonts w:ascii="Cambria" w:hAnsi="Cambria"/>
    </w:rPr>
  </w:style>
  <w:style w:type="character" w:customStyle="1" w:styleId="SchemeCaptionChar">
    <w:name w:val="SchemeCaption Char"/>
    <w:basedOn w:val="FigCaptionChar"/>
    <w:link w:val="SchemeCaption"/>
    <w:rsid w:val="001401A4"/>
    <w:rPr>
      <w:rFonts w:cs="Consolas"/>
      <w:szCs w:val="21"/>
    </w:rPr>
  </w:style>
  <w:style w:type="character" w:customStyle="1" w:styleId="SchemeImageChar">
    <w:name w:val="SchemeImage Char"/>
    <w:basedOn w:val="FigImageChar"/>
    <w:link w:val="SchemeImage"/>
    <w:rsid w:val="00EB655E"/>
    <w:rPr>
      <w:rFonts w:cs="Consolas"/>
      <w:sz w:val="18"/>
      <w:szCs w:val="21"/>
    </w:rPr>
  </w:style>
  <w:style w:type="character" w:customStyle="1" w:styleId="TDLChar">
    <w:name w:val="TDL Char"/>
    <w:basedOn w:val="PlainTextChar"/>
    <w:link w:val="TDL"/>
    <w:rsid w:val="007E76B4"/>
    <w:rPr>
      <w:rFonts w:cs="Consolas"/>
      <w:szCs w:val="21"/>
      <w:shd w:val="clear" w:color="auto" w:fill="D9D9D9" w:themeFill="background1" w:themeFillShade="D9"/>
    </w:rPr>
  </w:style>
  <w:style w:type="character" w:customStyle="1" w:styleId="TDFNChar">
    <w:name w:val="TDFN Char"/>
    <w:basedOn w:val="TDChar"/>
    <w:link w:val="TDFN"/>
    <w:rsid w:val="00164DC8"/>
    <w:rPr>
      <w:rFonts w:cs="Consolas"/>
      <w:sz w:val="14"/>
      <w:szCs w:val="21"/>
    </w:rPr>
  </w:style>
  <w:style w:type="character" w:customStyle="1" w:styleId="Heading1Char">
    <w:name w:val="Heading 1 Char"/>
    <w:basedOn w:val="DefaultParagraphFont"/>
    <w:link w:val="Heading1"/>
    <w:rsid w:val="003F2D2B"/>
    <w:rPr>
      <w:rFonts w:ascii="Arial" w:hAnsi="Arial"/>
      <w:b/>
      <w:kern w:val="32"/>
      <w:sz w:val="32"/>
    </w:rPr>
  </w:style>
  <w:style w:type="character" w:customStyle="1" w:styleId="MainTitleChar">
    <w:name w:val="MainTitle Char"/>
    <w:basedOn w:val="Heading1Char"/>
    <w:link w:val="MainTitle"/>
    <w:rsid w:val="00C94D1E"/>
    <w:rPr>
      <w:rFonts w:ascii="Calibri" w:hAnsi="Calibri"/>
      <w:b/>
      <w:kern w:val="32"/>
      <w:sz w:val="33"/>
    </w:rPr>
  </w:style>
  <w:style w:type="paragraph" w:customStyle="1" w:styleId="Style1">
    <w:name w:val="Style1"/>
    <w:basedOn w:val="MainTitle"/>
    <w:link w:val="Style1Char"/>
    <w:rsid w:val="00CD6546"/>
    <w:pPr>
      <w:keepNext w:val="0"/>
      <w:keepLines w:val="0"/>
      <w:framePr w:w="0" w:hSpace="0" w:vSpace="0" w:wrap="auto" w:vAnchor="margin" w:yAlign="inline" w:anchorLock="0"/>
      <w:spacing w:before="0" w:after="80"/>
      <w:outlineLvl w:val="9"/>
    </w:pPr>
    <w:rPr>
      <w:kern w:val="0"/>
    </w:rPr>
  </w:style>
  <w:style w:type="character" w:customStyle="1" w:styleId="Style1Char">
    <w:name w:val="Style1 Char"/>
    <w:basedOn w:val="MainTitleChar"/>
    <w:link w:val="Style1"/>
    <w:rsid w:val="00CD6546"/>
    <w:rPr>
      <w:rFonts w:ascii="Calibri" w:hAnsi="Calibri"/>
      <w:b/>
      <w:kern w:val="32"/>
      <w:sz w:val="33"/>
    </w:rPr>
  </w:style>
  <w:style w:type="paragraph" w:styleId="ListParagraph">
    <w:name w:val="List Paragraph"/>
    <w:basedOn w:val="Normal"/>
    <w:uiPriority w:val="34"/>
    <w:qFormat/>
    <w:rsid w:val="00E7253D"/>
    <w:pPr>
      <w:ind w:left="720"/>
      <w:contextualSpacing/>
    </w:pPr>
  </w:style>
  <w:style w:type="character" w:customStyle="1" w:styleId="GraphicCaptionChar">
    <w:name w:val="GraphicCaption Char"/>
    <w:basedOn w:val="FigCaptionChar"/>
    <w:uiPriority w:val="1"/>
    <w:rsid w:val="00610D6B"/>
    <w:rPr>
      <w:rFonts w:ascii="Calibri Light" w:hAnsi="Calibri Light" w:cs="Consolas"/>
      <w:sz w:val="15"/>
      <w:szCs w:val="21"/>
    </w:rPr>
  </w:style>
  <w:style w:type="paragraph" w:customStyle="1" w:styleId="GraphicCaptionPara">
    <w:name w:val="GraphicCaption Para"/>
    <w:basedOn w:val="Normal"/>
    <w:qFormat/>
    <w:rsid w:val="000B665B"/>
    <w:pPr>
      <w:widowControl w:val="0"/>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after="160" w:line="240" w:lineRule="auto"/>
      <w:jc w:val="left"/>
    </w:pPr>
    <w:rPr>
      <w:rFonts w:ascii="Calibri Light" w:hAnsi="Calibri Light"/>
      <w:b/>
      <w:sz w:val="15"/>
    </w:rPr>
  </w:style>
  <w:style w:type="paragraph" w:styleId="NormalWeb">
    <w:name w:val="Normal (Web)"/>
    <w:basedOn w:val="Normal"/>
    <w:uiPriority w:val="99"/>
    <w:unhideWhenUsed/>
    <w:rsid w:val="00A4560D"/>
    <w:pPr>
      <w:spacing w:before="100" w:beforeAutospacing="1" w:after="100" w:afterAutospacing="1" w:line="240" w:lineRule="auto"/>
      <w:jc w:val="left"/>
    </w:pPr>
    <w:rPr>
      <w:rFonts w:ascii="Times New Roman" w:hAnsi="Times New Roman"/>
      <w:sz w:val="24"/>
      <w:szCs w:val="24"/>
    </w:rPr>
  </w:style>
  <w:style w:type="paragraph" w:styleId="BalloonText">
    <w:name w:val="Balloon Text"/>
    <w:basedOn w:val="Normal"/>
    <w:link w:val="BalloonTextChar"/>
    <w:rsid w:val="005467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6703"/>
    <w:rPr>
      <w:rFonts w:ascii="Tahoma" w:hAnsi="Tahoma" w:cs="Tahoma"/>
      <w:sz w:val="16"/>
      <w:szCs w:val="16"/>
    </w:rPr>
  </w:style>
  <w:style w:type="character" w:styleId="CommentReference">
    <w:name w:val="annotation reference"/>
    <w:basedOn w:val="DefaultParagraphFont"/>
    <w:rsid w:val="00E8329B"/>
    <w:rPr>
      <w:sz w:val="16"/>
      <w:szCs w:val="16"/>
    </w:rPr>
  </w:style>
  <w:style w:type="paragraph" w:styleId="CommentText">
    <w:name w:val="annotation text"/>
    <w:basedOn w:val="Normal"/>
    <w:link w:val="CommentTextChar"/>
    <w:rsid w:val="00E8329B"/>
    <w:pPr>
      <w:spacing w:line="240" w:lineRule="auto"/>
    </w:pPr>
    <w:rPr>
      <w:sz w:val="20"/>
      <w:szCs w:val="20"/>
    </w:rPr>
  </w:style>
  <w:style w:type="character" w:customStyle="1" w:styleId="CommentTextChar">
    <w:name w:val="Comment Text Char"/>
    <w:basedOn w:val="DefaultParagraphFont"/>
    <w:link w:val="CommentText"/>
    <w:rsid w:val="00E8329B"/>
    <w:rPr>
      <w:rFonts w:ascii="Cambria" w:hAnsi="Cambria"/>
      <w:sz w:val="20"/>
      <w:szCs w:val="20"/>
    </w:rPr>
  </w:style>
  <w:style w:type="paragraph" w:styleId="CommentSubject">
    <w:name w:val="annotation subject"/>
    <w:basedOn w:val="CommentText"/>
    <w:next w:val="CommentText"/>
    <w:link w:val="CommentSubjectChar"/>
    <w:rsid w:val="00E8329B"/>
    <w:rPr>
      <w:b/>
      <w:bCs/>
    </w:rPr>
  </w:style>
  <w:style w:type="character" w:customStyle="1" w:styleId="CommentSubjectChar">
    <w:name w:val="Comment Subject Char"/>
    <w:basedOn w:val="CommentTextChar"/>
    <w:link w:val="CommentSubject"/>
    <w:rsid w:val="00E8329B"/>
    <w:rPr>
      <w:rFonts w:ascii="Cambria" w:hAnsi="Cambria"/>
      <w:b/>
      <w:bCs/>
      <w:sz w:val="20"/>
      <w:szCs w:val="20"/>
    </w:rPr>
  </w:style>
  <w:style w:type="character" w:styleId="Emphasis">
    <w:name w:val="Emphasis"/>
    <w:basedOn w:val="DefaultParagraphFont"/>
    <w:qFormat/>
    <w:rsid w:val="00F12CC4"/>
    <w:rPr>
      <w:i/>
      <w:iCs/>
    </w:rPr>
  </w:style>
  <w:style w:type="paragraph" w:customStyle="1" w:styleId="TESupportingInformation">
    <w:name w:val="TE_Supporting_Information"/>
    <w:basedOn w:val="Normal"/>
    <w:rsid w:val="008E4401"/>
    <w:pPr>
      <w:spacing w:before="200" w:after="0" w:line="200" w:lineRule="exact"/>
      <w:ind w:firstLine="187"/>
    </w:pPr>
    <w:rPr>
      <w:rFonts w:ascii="Times New Roman" w:hAnsi="Times New Roman"/>
      <w:sz w:val="18"/>
      <w:szCs w:val="20"/>
      <w:lang w:val="en-US" w:eastAsia="en-US"/>
    </w:rPr>
  </w:style>
  <w:style w:type="character" w:styleId="HTMLCite">
    <w:name w:val="HTML Cite"/>
    <w:basedOn w:val="DefaultParagraphFont"/>
    <w:uiPriority w:val="99"/>
    <w:unhideWhenUsed/>
    <w:rsid w:val="003B107C"/>
    <w:rPr>
      <w:i/>
      <w:iCs/>
    </w:rPr>
  </w:style>
  <w:style w:type="character" w:customStyle="1" w:styleId="citationyear">
    <w:name w:val="citation_year"/>
    <w:basedOn w:val="DefaultParagraphFont"/>
    <w:rsid w:val="003B107C"/>
  </w:style>
  <w:style w:type="character" w:customStyle="1" w:styleId="citationvolume">
    <w:name w:val="citation_volume"/>
    <w:basedOn w:val="DefaultParagraphFont"/>
    <w:rsid w:val="003B1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4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3.emf"/><Relationship Id="rId26" Type="http://schemas.openxmlformats.org/officeDocument/2006/relationships/image" Target="media/image7.wmf"/><Relationship Id="rId39" Type="http://schemas.openxmlformats.org/officeDocument/2006/relationships/oleObject" Target="embeddings/oleObject13.bin"/><Relationship Id="rId21" Type="http://schemas.openxmlformats.org/officeDocument/2006/relationships/oleObject" Target="embeddings/oleObject4.bin"/><Relationship Id="rId34" Type="http://schemas.openxmlformats.org/officeDocument/2006/relationships/image" Target="media/image11.wmf"/><Relationship Id="rId42" Type="http://schemas.openxmlformats.org/officeDocument/2006/relationships/image" Target="media/image15.wmf"/><Relationship Id="rId47" Type="http://schemas.openxmlformats.org/officeDocument/2006/relationships/oleObject" Target="embeddings/oleObject17.bin"/><Relationship Id="rId50" Type="http://schemas.openxmlformats.org/officeDocument/2006/relationships/image" Target="media/image19.wmf"/><Relationship Id="rId55" Type="http://schemas.openxmlformats.org/officeDocument/2006/relationships/oleObject" Target="embeddings/oleObject21.bin"/><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oleObject8.bin"/><Relationship Id="rId41" Type="http://schemas.openxmlformats.org/officeDocument/2006/relationships/oleObject" Target="embeddings/oleObject14.bin"/><Relationship Id="rId54" Type="http://schemas.openxmlformats.org/officeDocument/2006/relationships/image" Target="media/image21.wmf"/><Relationship Id="rId62" Type="http://schemas.openxmlformats.org/officeDocument/2006/relationships/hyperlink" Target="https://mc.manuscriptcentral.com/synlett" TargetMode="Externa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yperlink" Target="mailto:e-mail_address@address.com" TargetMode="Externa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oleObject" Target="embeddings/oleObject12.bin"/><Relationship Id="rId40" Type="http://schemas.openxmlformats.org/officeDocument/2006/relationships/image" Target="media/image14.wmf"/><Relationship Id="rId45" Type="http://schemas.openxmlformats.org/officeDocument/2006/relationships/oleObject" Target="embeddings/oleObject16.bin"/><Relationship Id="rId53" Type="http://schemas.openxmlformats.org/officeDocument/2006/relationships/oleObject" Target="embeddings/oleObject20.bin"/><Relationship Id="rId58" Type="http://schemas.openxmlformats.org/officeDocument/2006/relationships/hyperlink" Target="http://www.thieme.de/de/synlett/journal-information-55964.htm"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oleObject" Target="embeddings/oleObject18.bin"/><Relationship Id="rId57" Type="http://schemas.openxmlformats.org/officeDocument/2006/relationships/oleObject" Target="embeddings/oleObject22.bin"/><Relationship Id="rId61" Type="http://schemas.openxmlformats.org/officeDocument/2006/relationships/hyperlink" Target="http://www.thieme.de/de/synlett/author-guidelines-58892.htm" TargetMode="External"/><Relationship Id="rId10" Type="http://schemas.openxmlformats.org/officeDocument/2006/relationships/endnotes" Target="endnotes.xml"/><Relationship Id="rId19" Type="http://schemas.openxmlformats.org/officeDocument/2006/relationships/oleObject" Target="embeddings/oleObject3.bin"/><Relationship Id="rId31" Type="http://schemas.openxmlformats.org/officeDocument/2006/relationships/oleObject" Target="embeddings/oleObject9.bin"/><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hyperlink" Target="https://www.thieme.de/statics/dokumente/thieme/final/de/dokumente/zw_synthesis/CFZ-Sample-Graphical-Abstracts.pdf" TargetMode="External"/><Relationship Id="rId65"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image" Target="media/image9.wmf"/><Relationship Id="rId35" Type="http://schemas.openxmlformats.org/officeDocument/2006/relationships/oleObject" Target="embeddings/oleObject11.bin"/><Relationship Id="rId43" Type="http://schemas.openxmlformats.org/officeDocument/2006/relationships/oleObject" Target="embeddings/oleObject15.bin"/><Relationship Id="rId48" Type="http://schemas.openxmlformats.org/officeDocument/2006/relationships/image" Target="media/image18.wmf"/><Relationship Id="rId56" Type="http://schemas.openxmlformats.org/officeDocument/2006/relationships/image" Target="media/image22.wmf"/><Relationship Id="rId64"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oleObject" Target="embeddings/oleObject19.bin"/><Relationship Id="rId3" Type="http://schemas.openxmlformats.org/officeDocument/2006/relationships/customXml" Target="../customXml/item2.xml"/><Relationship Id="rId12" Type="http://schemas.openxmlformats.org/officeDocument/2006/relationships/image" Target="media/image1.emf"/><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3.wmf"/><Relationship Id="rId46" Type="http://schemas.openxmlformats.org/officeDocument/2006/relationships/image" Target="media/image17.wmf"/><Relationship Id="rId59" Type="http://schemas.openxmlformats.org/officeDocument/2006/relationships/hyperlink" Target="http://www.thieme.de/de/synlett/authors-55965.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a\AppData\Local\Chemistry%20Add-in%20for%20Word\Chemistry%20Gallery\Chem4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A0878384F9F4D7F8E1F5E5B7E05F9C6"/>
        <w:category>
          <w:name w:val="General"/>
          <w:gallery w:val="placeholder"/>
        </w:category>
        <w:types>
          <w:type w:val="bbPlcHdr"/>
        </w:types>
        <w:behaviors>
          <w:behavior w:val="content"/>
        </w:behaviors>
        <w:guid w:val="{C990A8BA-4A49-4C16-96E5-3DD5D34A64C5}"/>
      </w:docPartPr>
      <w:docPartBody>
        <w:p w:rsidR="004D2233" w:rsidRDefault="00945055" w:rsidP="00945055">
          <w:pPr>
            <w:pStyle w:val="CA0878384F9F4D7F8E1F5E5B7E05F9C621"/>
          </w:pPr>
          <w:r w:rsidRPr="00EC75A3">
            <w:rPr>
              <w:rStyle w:val="PlaceholderText"/>
              <w:color w:val="365F91" w:themeColor="accent1" w:themeShade="BF"/>
              <w:lang w:val="en-US"/>
            </w:rPr>
            <w:t xml:space="preserve">Is there </w:t>
          </w:r>
          <w:r w:rsidRPr="00EC75A3">
            <w:rPr>
              <w:rStyle w:val="PlaceholderText"/>
              <w:b/>
              <w:lang w:val="en-US"/>
            </w:rPr>
            <w:t>Primary Data</w:t>
          </w:r>
          <w:r w:rsidRPr="00EC75A3">
            <w:rPr>
              <w:rStyle w:val="PlaceholderText"/>
              <w:color w:val="365F91" w:themeColor="accent1" w:themeShade="BF"/>
              <w:lang w:val="en-US"/>
            </w:rPr>
            <w:t xml:space="preserve"> to be associated with this manuscript? Click here</w:t>
          </w:r>
          <w:r>
            <w:rPr>
              <w:rStyle w:val="PlaceholderText"/>
              <w:color w:val="365F91" w:themeColor="accent1" w:themeShade="BF"/>
              <w:lang w:val="en-US"/>
            </w:rPr>
            <w:t xml:space="preserve">, then the arrow, and </w:t>
          </w:r>
          <w:r w:rsidRPr="00EC75A3">
            <w:rPr>
              <w:rStyle w:val="PlaceholderText"/>
              <w:color w:val="365F91" w:themeColor="accent1" w:themeShade="BF"/>
              <w:lang w:val="en-US"/>
            </w:rPr>
            <w:t>choose YES or NO.</w:t>
          </w:r>
        </w:p>
      </w:docPartBody>
    </w:docPart>
    <w:docPart>
      <w:docPartPr>
        <w:name w:val="BE75B99B1B124160839DC226434F4B90"/>
        <w:category>
          <w:name w:val="General"/>
          <w:gallery w:val="placeholder"/>
        </w:category>
        <w:types>
          <w:type w:val="bbPlcHdr"/>
        </w:types>
        <w:behaviors>
          <w:behavior w:val="content"/>
        </w:behaviors>
        <w:guid w:val="{2297B998-82FA-400D-8694-21490B91635D}"/>
      </w:docPartPr>
      <w:docPartBody>
        <w:p w:rsidR="004D2233" w:rsidRDefault="00945055" w:rsidP="00945055">
          <w:pPr>
            <w:pStyle w:val="BE75B99B1B124160839DC226434F4B9020"/>
          </w:pPr>
          <w:r w:rsidRPr="00EC75A3">
            <w:rPr>
              <w:rStyle w:val="PlaceholderText"/>
              <w:color w:val="365F91" w:themeColor="accent1" w:themeShade="BF"/>
              <w:lang w:val="en-US"/>
            </w:rPr>
            <w:t xml:space="preserve">Is there </w:t>
          </w:r>
          <w:r w:rsidRPr="00EC75A3">
            <w:rPr>
              <w:rStyle w:val="PlaceholderText"/>
              <w:b/>
              <w:lang w:val="en-US"/>
            </w:rPr>
            <w:t>Supporting Information</w:t>
          </w:r>
          <w:r w:rsidRPr="00EC75A3">
            <w:rPr>
              <w:rStyle w:val="PlaceholderText"/>
              <w:color w:val="365F91" w:themeColor="accent1" w:themeShade="BF"/>
              <w:lang w:val="en-US"/>
            </w:rPr>
            <w:t xml:space="preserve"> to be published? Click here</w:t>
          </w:r>
          <w:r>
            <w:rPr>
              <w:rStyle w:val="PlaceholderText"/>
              <w:color w:val="365F91" w:themeColor="accent1" w:themeShade="BF"/>
              <w:lang w:val="en-US"/>
            </w:rPr>
            <w:t>, then the arrow, and</w:t>
          </w:r>
          <w:r w:rsidRPr="00EC75A3">
            <w:rPr>
              <w:rStyle w:val="PlaceholderText"/>
              <w:color w:val="365F91" w:themeColor="accent1" w:themeShade="BF"/>
              <w:lang w:val="en-US"/>
            </w:rPr>
            <w:t xml:space="preserve"> choose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7" w:usb1="00000000" w:usb2="00000000" w:usb3="00000000" w:csb0="00000093" w:csb1="00000000"/>
  </w:font>
  <w:font w:name="Thieme Argo 2011 Light">
    <w:altName w:val="Times New Roman"/>
    <w:charset w:val="00"/>
    <w:family w:val="auto"/>
    <w:pitch w:val="variable"/>
    <w:sig w:usb0="00000001" w:usb1="0000F4FB" w:usb2="00000000" w:usb3="00000000" w:csb0="0000008F" w:csb1="00000000"/>
  </w:font>
  <w:font w:name="AdvTimes">
    <w:panose1 w:val="00000000000000000000"/>
    <w:charset w:val="00"/>
    <w:family w:val="roman"/>
    <w:notTrueType/>
    <w:pitch w:val="default"/>
    <w:sig w:usb0="00000003" w:usb1="00000000" w:usb2="00000000" w:usb3="00000000" w:csb0="00000001" w:csb1="00000000"/>
  </w:font>
  <w:font w:name="AdvGulliv-R">
    <w:panose1 w:val="00000000000000000000"/>
    <w:charset w:val="00"/>
    <w:family w:val="auto"/>
    <w:notTrueType/>
    <w:pitch w:val="default"/>
    <w:sig w:usb0="00000003" w:usb1="00000000" w:usb2="00000000" w:usb3="00000000" w:csb0="00000001" w:csb1="00000000"/>
  </w:font>
  <w:font w:name="AdvGulliv-I">
    <w:panose1 w:val="00000000000000000000"/>
    <w:charset w:val="00"/>
    <w:family w:val="auto"/>
    <w:notTrueType/>
    <w:pitch w:val="default"/>
    <w:sig w:usb0="00000003" w:usb1="00000000" w:usb2="00000000" w:usb3="00000000" w:csb0="00000001" w:csb1="00000000"/>
  </w:font>
  <w:font w:name="AdvGulliv-B">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A7077"/>
    <w:rsid w:val="00030EF6"/>
    <w:rsid w:val="00042233"/>
    <w:rsid w:val="000447F8"/>
    <w:rsid w:val="000B23F4"/>
    <w:rsid w:val="000C1FA1"/>
    <w:rsid w:val="000C3758"/>
    <w:rsid w:val="000F1182"/>
    <w:rsid w:val="001004A7"/>
    <w:rsid w:val="00133332"/>
    <w:rsid w:val="00154267"/>
    <w:rsid w:val="001C7B1F"/>
    <w:rsid w:val="001D6E9F"/>
    <w:rsid w:val="001F080B"/>
    <w:rsid w:val="001F7CCA"/>
    <w:rsid w:val="002207B0"/>
    <w:rsid w:val="00260FC3"/>
    <w:rsid w:val="002D5C88"/>
    <w:rsid w:val="002E07A0"/>
    <w:rsid w:val="00302808"/>
    <w:rsid w:val="0038496C"/>
    <w:rsid w:val="0039227E"/>
    <w:rsid w:val="00394528"/>
    <w:rsid w:val="004065AD"/>
    <w:rsid w:val="00413E3C"/>
    <w:rsid w:val="00434425"/>
    <w:rsid w:val="004764B0"/>
    <w:rsid w:val="004B6B3D"/>
    <w:rsid w:val="004D2233"/>
    <w:rsid w:val="004D250E"/>
    <w:rsid w:val="00507A10"/>
    <w:rsid w:val="00592C56"/>
    <w:rsid w:val="005B1EAD"/>
    <w:rsid w:val="005D26D8"/>
    <w:rsid w:val="005F4017"/>
    <w:rsid w:val="005F7C71"/>
    <w:rsid w:val="00641279"/>
    <w:rsid w:val="00644EEC"/>
    <w:rsid w:val="00670292"/>
    <w:rsid w:val="0068151D"/>
    <w:rsid w:val="006C58DD"/>
    <w:rsid w:val="006D6327"/>
    <w:rsid w:val="0070085E"/>
    <w:rsid w:val="0070157D"/>
    <w:rsid w:val="00752A21"/>
    <w:rsid w:val="00780B1C"/>
    <w:rsid w:val="007D11E4"/>
    <w:rsid w:val="00805F6E"/>
    <w:rsid w:val="00826D10"/>
    <w:rsid w:val="00847E7D"/>
    <w:rsid w:val="008F2D41"/>
    <w:rsid w:val="009153A6"/>
    <w:rsid w:val="0093383F"/>
    <w:rsid w:val="009361C1"/>
    <w:rsid w:val="00942706"/>
    <w:rsid w:val="00945055"/>
    <w:rsid w:val="0095640D"/>
    <w:rsid w:val="00962230"/>
    <w:rsid w:val="00965CA2"/>
    <w:rsid w:val="00977B10"/>
    <w:rsid w:val="00984590"/>
    <w:rsid w:val="009854C5"/>
    <w:rsid w:val="0098742D"/>
    <w:rsid w:val="00994443"/>
    <w:rsid w:val="00994BE4"/>
    <w:rsid w:val="009A0F9D"/>
    <w:rsid w:val="009A2D99"/>
    <w:rsid w:val="00A23654"/>
    <w:rsid w:val="00A37D0D"/>
    <w:rsid w:val="00A5465B"/>
    <w:rsid w:val="00A730DF"/>
    <w:rsid w:val="00AA323E"/>
    <w:rsid w:val="00AB02E8"/>
    <w:rsid w:val="00AB0C95"/>
    <w:rsid w:val="00AC059B"/>
    <w:rsid w:val="00AD1C7C"/>
    <w:rsid w:val="00AE3F4F"/>
    <w:rsid w:val="00AE6A25"/>
    <w:rsid w:val="00AF2045"/>
    <w:rsid w:val="00B45386"/>
    <w:rsid w:val="00B71063"/>
    <w:rsid w:val="00B7368B"/>
    <w:rsid w:val="00B74BD3"/>
    <w:rsid w:val="00B75054"/>
    <w:rsid w:val="00BB71F3"/>
    <w:rsid w:val="00C31041"/>
    <w:rsid w:val="00C62AB4"/>
    <w:rsid w:val="00C70F9D"/>
    <w:rsid w:val="00CB7614"/>
    <w:rsid w:val="00D301CC"/>
    <w:rsid w:val="00D37637"/>
    <w:rsid w:val="00DA7077"/>
    <w:rsid w:val="00E47264"/>
    <w:rsid w:val="00E72281"/>
    <w:rsid w:val="00E9522E"/>
    <w:rsid w:val="00EE5CFA"/>
    <w:rsid w:val="00F121D9"/>
    <w:rsid w:val="00F130C4"/>
    <w:rsid w:val="00F140B2"/>
    <w:rsid w:val="00F60919"/>
    <w:rsid w:val="00F807D4"/>
    <w:rsid w:val="00FF0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4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5055"/>
    <w:rPr>
      <w:color w:val="808080"/>
    </w:rPr>
  </w:style>
  <w:style w:type="paragraph" w:customStyle="1" w:styleId="3C7BD603E66C4195AF9695850521ACBB">
    <w:name w:val="3C7BD603E66C4195AF9695850521ACBB"/>
    <w:rsid w:val="00DA7077"/>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3C7BD603E66C4195AF9695850521ACBB1">
    <w:name w:val="3C7BD603E66C4195AF9695850521ACBB1"/>
    <w:rsid w:val="00DA7077"/>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3C7BD603E66C4195AF9695850521ACBB2">
    <w:name w:val="3C7BD603E66C4195AF9695850521ACBB2"/>
    <w:rsid w:val="00DA7077"/>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3C7BD603E66C4195AF9695850521ACBB3">
    <w:name w:val="3C7BD603E66C4195AF9695850521ACBB3"/>
    <w:rsid w:val="000447F8"/>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3C7BD603E66C4195AF9695850521ACBB4">
    <w:name w:val="3C7BD603E66C4195AF9695850521ACBB4"/>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3C7BD603E66C4195AF9695850521ACBB5">
    <w:name w:val="3C7BD603E66C4195AF9695850521ACBB5"/>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DAFCB03F627F4BB4AF0B28EB530AFF81">
    <w:name w:val="DAFCB03F627F4BB4AF0B28EB530AFF81"/>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3C7BD603E66C4195AF9695850521ACBB6">
    <w:name w:val="3C7BD603E66C4195AF9695850521ACBB6"/>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3C7BD603E66C4195AF9695850521ACBB7">
    <w:name w:val="3C7BD603E66C4195AF9695850521ACBB7"/>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3C7BD603E66C4195AF9695850521ACBB8">
    <w:name w:val="3C7BD603E66C4195AF9695850521ACBB8"/>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
    <w:name w:val="5A626AD9C327480D8646E74A9880ABC7"/>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3C7BD603E66C4195AF9695850521ACBB9">
    <w:name w:val="3C7BD603E66C4195AF9695850521ACBB9"/>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
    <w:name w:val="5A626AD9C327480D8646E74A9880ABC71"/>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3C7BD603E66C4195AF9695850521ACBB10">
    <w:name w:val="3C7BD603E66C4195AF9695850521ACBB10"/>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
    <w:name w:val="5A626AD9C327480D8646E74A9880ABC72"/>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3C7BD603E66C4195AF9695850521ACBB11">
    <w:name w:val="3C7BD603E66C4195AF9695850521ACBB11"/>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3">
    <w:name w:val="5A626AD9C327480D8646E74A9880ABC73"/>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3C7BD603E66C4195AF9695850521ACBB12">
    <w:name w:val="3C7BD603E66C4195AF9695850521ACBB12"/>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4">
    <w:name w:val="5A626AD9C327480D8646E74A9880ABC74"/>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DAE2B93E9E1C4AE3A702ECCD21FF6918">
    <w:name w:val="DAE2B93E9E1C4AE3A702ECCD21FF6918"/>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13">
    <w:name w:val="3C7BD603E66C4195AF9695850521ACBB13"/>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5">
    <w:name w:val="5A626AD9C327480D8646E74A9880ABC75"/>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DAE2B93E9E1C4AE3A702ECCD21FF69181">
    <w:name w:val="DAE2B93E9E1C4AE3A702ECCD21FF69181"/>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14">
    <w:name w:val="3C7BD603E66C4195AF9695850521ACBB14"/>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6">
    <w:name w:val="5A626AD9C327480D8646E74A9880ABC76"/>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
    <w:name w:val="97A7D2476FD44765BCD0E789FC73A3F3"/>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
    <w:name w:val="DAE2B93E9E1C4AE3A702ECCD21FF69182"/>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15">
    <w:name w:val="3C7BD603E66C4195AF9695850521ACBB15"/>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7">
    <w:name w:val="5A626AD9C327480D8646E74A9880ABC77"/>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
    <w:name w:val="97A7D2476FD44765BCD0E789FC73A3F31"/>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3">
    <w:name w:val="DAE2B93E9E1C4AE3A702ECCD21FF69183"/>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16">
    <w:name w:val="3C7BD603E66C4195AF9695850521ACBB16"/>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8">
    <w:name w:val="5A626AD9C327480D8646E74A9880ABC78"/>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2">
    <w:name w:val="97A7D2476FD44765BCD0E789FC73A3F32"/>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4">
    <w:name w:val="DAE2B93E9E1C4AE3A702ECCD21FF69184"/>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17">
    <w:name w:val="3C7BD603E66C4195AF9695850521ACBB17"/>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9">
    <w:name w:val="5A626AD9C327480D8646E74A9880ABC79"/>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3">
    <w:name w:val="97A7D2476FD44765BCD0E789FC73A3F33"/>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5">
    <w:name w:val="DAE2B93E9E1C4AE3A702ECCD21FF69185"/>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18">
    <w:name w:val="3C7BD603E66C4195AF9695850521ACBB18"/>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0">
    <w:name w:val="5A626AD9C327480D8646E74A9880ABC710"/>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4">
    <w:name w:val="97A7D2476FD44765BCD0E789FC73A3F34"/>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6">
    <w:name w:val="DAE2B93E9E1C4AE3A702ECCD21FF69186"/>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19">
    <w:name w:val="3C7BD603E66C4195AF9695850521ACBB19"/>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1">
    <w:name w:val="5A626AD9C327480D8646E74A9880ABC711"/>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5">
    <w:name w:val="97A7D2476FD44765BCD0E789FC73A3F35"/>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7">
    <w:name w:val="DAE2B93E9E1C4AE3A702ECCD21FF69187"/>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0">
    <w:name w:val="3C7BD603E66C4195AF9695850521ACBB20"/>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2">
    <w:name w:val="5A626AD9C327480D8646E74A9880ABC712"/>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6">
    <w:name w:val="97A7D2476FD44765BCD0E789FC73A3F36"/>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8">
    <w:name w:val="DAE2B93E9E1C4AE3A702ECCD21FF69188"/>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1">
    <w:name w:val="3C7BD603E66C4195AF9695850521ACBB21"/>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3">
    <w:name w:val="5A626AD9C327480D8646E74A9880ABC713"/>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7">
    <w:name w:val="97A7D2476FD44765BCD0E789FC73A3F37"/>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9">
    <w:name w:val="DAE2B93E9E1C4AE3A702ECCD21FF69189"/>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2">
    <w:name w:val="3C7BD603E66C4195AF9695850521ACBB22"/>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4">
    <w:name w:val="5A626AD9C327480D8646E74A9880ABC714"/>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8">
    <w:name w:val="97A7D2476FD44765BCD0E789FC73A3F38"/>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0">
    <w:name w:val="DAE2B93E9E1C4AE3A702ECCD21FF691810"/>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BB56FD548FA24FF7892EF37A62610D69">
    <w:name w:val="BB56FD548FA24FF7892EF37A62610D69"/>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2B8E569C030342749050FBFE95D61EDE">
    <w:name w:val="2B8E569C030342749050FBFE95D61EDE"/>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3">
    <w:name w:val="3C7BD603E66C4195AF9695850521ACBB23"/>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5">
    <w:name w:val="5A626AD9C327480D8646E74A9880ABC715"/>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9">
    <w:name w:val="97A7D2476FD44765BCD0E789FC73A3F39"/>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1">
    <w:name w:val="DAE2B93E9E1C4AE3A702ECCD21FF691811"/>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2B8E569C030342749050FBFE95D61EDE1">
    <w:name w:val="2B8E569C030342749050FBFE95D61EDE1"/>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4">
    <w:name w:val="3C7BD603E66C4195AF9695850521ACBB24"/>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6">
    <w:name w:val="5A626AD9C327480D8646E74A9880ABC716"/>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0">
    <w:name w:val="97A7D2476FD44765BCD0E789FC73A3F310"/>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2">
    <w:name w:val="DAE2B93E9E1C4AE3A702ECCD21FF691812"/>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2B8E569C030342749050FBFE95D61EDE2">
    <w:name w:val="2B8E569C030342749050FBFE95D61EDE2"/>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5">
    <w:name w:val="3C7BD603E66C4195AF9695850521ACBB25"/>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7">
    <w:name w:val="5A626AD9C327480D8646E74A9880ABC717"/>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1">
    <w:name w:val="97A7D2476FD44765BCD0E789FC73A3F311"/>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3">
    <w:name w:val="DAE2B93E9E1C4AE3A702ECCD21FF691813"/>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6">
    <w:name w:val="3C7BD603E66C4195AF9695850521ACBB26"/>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8">
    <w:name w:val="5A626AD9C327480D8646E74A9880ABC718"/>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2">
    <w:name w:val="97A7D2476FD44765BCD0E789FC73A3F312"/>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4">
    <w:name w:val="DAE2B93E9E1C4AE3A702ECCD21FF691814"/>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2B8E569C030342749050FBFE95D61EDE3">
    <w:name w:val="2B8E569C030342749050FBFE95D61EDE3"/>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7">
    <w:name w:val="3C7BD603E66C4195AF9695850521ACBB27"/>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19">
    <w:name w:val="5A626AD9C327480D8646E74A9880ABC719"/>
    <w:rsid w:val="00C31041"/>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3">
    <w:name w:val="97A7D2476FD44765BCD0E789FC73A3F313"/>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5">
    <w:name w:val="DAE2B93E9E1C4AE3A702ECCD21FF691815"/>
    <w:rsid w:val="00C31041"/>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8">
    <w:name w:val="3C7BD603E66C4195AF9695850521ACBB28"/>
    <w:rsid w:val="00C31041"/>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0">
    <w:name w:val="5A626AD9C327480D8646E74A9880ABC720"/>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4">
    <w:name w:val="97A7D2476FD44765BCD0E789FC73A3F314"/>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6">
    <w:name w:val="DAE2B93E9E1C4AE3A702ECCD21FF691816"/>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29">
    <w:name w:val="3C7BD603E66C4195AF9695850521ACBB29"/>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1">
    <w:name w:val="5A626AD9C327480D8646E74A9880ABC721"/>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5">
    <w:name w:val="97A7D2476FD44765BCD0E789FC73A3F315"/>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7">
    <w:name w:val="DAE2B93E9E1C4AE3A702ECCD21FF691817"/>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0">
    <w:name w:val="3C7BD603E66C4195AF9695850521ACBB30"/>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2">
    <w:name w:val="5A626AD9C327480D8646E74A9880ABC722"/>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6">
    <w:name w:val="97A7D2476FD44765BCD0E789FC73A3F316"/>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8">
    <w:name w:val="DAE2B93E9E1C4AE3A702ECCD21FF691818"/>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1">
    <w:name w:val="3C7BD603E66C4195AF9695850521ACBB31"/>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3">
    <w:name w:val="5A626AD9C327480D8646E74A9880ABC723"/>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7">
    <w:name w:val="97A7D2476FD44765BCD0E789FC73A3F317"/>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19">
    <w:name w:val="DAE2B93E9E1C4AE3A702ECCD21FF691819"/>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2">
    <w:name w:val="3C7BD603E66C4195AF9695850521ACBB32"/>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4">
    <w:name w:val="5A626AD9C327480D8646E74A9880ABC724"/>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8">
    <w:name w:val="97A7D2476FD44765BCD0E789FC73A3F318"/>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0">
    <w:name w:val="DAE2B93E9E1C4AE3A702ECCD21FF691820"/>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
    <w:name w:val="F7CF84B6351A406D8F83095E8C1A3545"/>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3">
    <w:name w:val="3C7BD603E66C4195AF9695850521ACBB33"/>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5">
    <w:name w:val="5A626AD9C327480D8646E74A9880ABC725"/>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19">
    <w:name w:val="97A7D2476FD44765BCD0E789FC73A3F319"/>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1">
    <w:name w:val="DAE2B93E9E1C4AE3A702ECCD21FF691821"/>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1">
    <w:name w:val="F7CF84B6351A406D8F83095E8C1A35451"/>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4">
    <w:name w:val="3C7BD603E66C4195AF9695850521ACBB34"/>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4A5C97CC14A24CFD8259AC017605C0C8">
    <w:name w:val="4A5C97CC14A24CFD8259AC017605C0C8"/>
    <w:rsid w:val="00A5465B"/>
  </w:style>
  <w:style w:type="paragraph" w:customStyle="1" w:styleId="5A626AD9C327480D8646E74A9880ABC726">
    <w:name w:val="5A626AD9C327480D8646E74A9880ABC726"/>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20">
    <w:name w:val="97A7D2476FD44765BCD0E789FC73A3F320"/>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2">
    <w:name w:val="DAE2B93E9E1C4AE3A702ECCD21FF691822"/>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2">
    <w:name w:val="F7CF84B6351A406D8F83095E8C1A35452"/>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
    <w:name w:val="806F18C4841E4C9A81AA669BD1668FB0"/>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5">
    <w:name w:val="3C7BD603E66C4195AF9695850521ACBB35"/>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7">
    <w:name w:val="5A626AD9C327480D8646E74A9880ABC727"/>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21">
    <w:name w:val="97A7D2476FD44765BCD0E789FC73A3F321"/>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3">
    <w:name w:val="DAE2B93E9E1C4AE3A702ECCD21FF691823"/>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
    <w:name w:val="F7CF84B6351A406D8F83095E8C1A35453"/>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
    <w:name w:val="806F18C4841E4C9A81AA669BD1668FB01"/>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6">
    <w:name w:val="3C7BD603E66C4195AF9695850521ACBB36"/>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28">
    <w:name w:val="5A626AD9C327480D8646E74A9880ABC728"/>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22">
    <w:name w:val="97A7D2476FD44765BCD0E789FC73A3F322"/>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4">
    <w:name w:val="DAE2B93E9E1C4AE3A702ECCD21FF691824"/>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4">
    <w:name w:val="F7CF84B6351A406D8F83095E8C1A35454"/>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
    <w:name w:val="806F18C4841E4C9A81AA669BD1668FB02"/>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7">
    <w:name w:val="3C7BD603E66C4195AF9695850521ACBB37"/>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79EC381FF1DF477BAFC6C7740DDAF711">
    <w:name w:val="79EC381FF1DF477BAFC6C7740DDAF711"/>
    <w:rsid w:val="00A5465B"/>
  </w:style>
  <w:style w:type="paragraph" w:customStyle="1" w:styleId="5321BC28052E4BB7A2A65A5A6D2C08AE">
    <w:name w:val="5321BC28052E4BB7A2A65A5A6D2C08AE"/>
    <w:rsid w:val="00A5465B"/>
  </w:style>
  <w:style w:type="paragraph" w:customStyle="1" w:styleId="5A626AD9C327480D8646E74A9880ABC729">
    <w:name w:val="5A626AD9C327480D8646E74A9880ABC729"/>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23">
    <w:name w:val="97A7D2476FD44765BCD0E789FC73A3F323"/>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5">
    <w:name w:val="DAE2B93E9E1C4AE3A702ECCD21FF691825"/>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5">
    <w:name w:val="F7CF84B6351A406D8F83095E8C1A35455"/>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
    <w:name w:val="806F18C4841E4C9A81AA669BD1668FB03"/>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8">
    <w:name w:val="3C7BD603E66C4195AF9695850521ACBB38"/>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30">
    <w:name w:val="5A626AD9C327480D8646E74A9880ABC730"/>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24">
    <w:name w:val="97A7D2476FD44765BCD0E789FC73A3F324"/>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6">
    <w:name w:val="DAE2B93E9E1C4AE3A702ECCD21FF691826"/>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6">
    <w:name w:val="F7CF84B6351A406D8F83095E8C1A35456"/>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4">
    <w:name w:val="806F18C4841E4C9A81AA669BD1668FB04"/>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39">
    <w:name w:val="3C7BD603E66C4195AF9695850521ACBB39"/>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31">
    <w:name w:val="5A626AD9C327480D8646E74A9880ABC731"/>
    <w:rsid w:val="00A5465B"/>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97A7D2476FD44765BCD0E789FC73A3F325">
    <w:name w:val="97A7D2476FD44765BCD0E789FC73A3F325"/>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AE2B93E9E1C4AE3A702ECCD21FF691827">
    <w:name w:val="DAE2B93E9E1C4AE3A702ECCD21FF691827"/>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7">
    <w:name w:val="F7CF84B6351A406D8F83095E8C1A35457"/>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5">
    <w:name w:val="806F18C4841E4C9A81AA669BD1668FB05"/>
    <w:rsid w:val="00A5465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0">
    <w:name w:val="3C7BD603E66C4195AF9695850521ACBB40"/>
    <w:rsid w:val="00A5465B"/>
    <w:pPr>
      <w:pBdr>
        <w:bottom w:val="single" w:sz="4" w:space="1" w:color="auto"/>
      </w:pBdr>
      <w:tabs>
        <w:tab w:val="right" w:pos="9900"/>
      </w:tabs>
      <w:spacing w:after="80" w:line="235" w:lineRule="exact"/>
      <w:jc w:val="both"/>
    </w:pPr>
    <w:rPr>
      <w:rFonts w:ascii="Times New Roman" w:eastAsia="Times New Roman" w:hAnsi="Times New Roman" w:cs="Times New Roman"/>
      <w:kern w:val="18"/>
      <w:sz w:val="20"/>
      <w:szCs w:val="20"/>
      <w:lang w:val="en-US" w:eastAsia="de-DE"/>
    </w:rPr>
  </w:style>
  <w:style w:type="paragraph" w:customStyle="1" w:styleId="5A626AD9C327480D8646E74A9880ABC732">
    <w:name w:val="5A626AD9C327480D8646E74A9880ABC732"/>
    <w:rsid w:val="00994BE4"/>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8">
    <w:name w:val="F7CF84B6351A406D8F83095E8C1A35458"/>
    <w:rsid w:val="00994BE4"/>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6">
    <w:name w:val="806F18C4841E4C9A81AA669BD1668FB06"/>
    <w:rsid w:val="00994BE4"/>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1">
    <w:name w:val="3C7BD603E66C4195AF9695850521ACBB41"/>
    <w:rsid w:val="00994BE4"/>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5A626AD9C327480D8646E74A9880ABC733">
    <w:name w:val="5A626AD9C327480D8646E74A9880ABC733"/>
    <w:rsid w:val="00507A10"/>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5D72549ADA9C47B7AE76C6078E86A885">
    <w:name w:val="5D72549ADA9C47B7AE76C6078E86A885"/>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9">
    <w:name w:val="F7CF84B6351A406D8F83095E8C1A35459"/>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7">
    <w:name w:val="806F18C4841E4C9A81AA669BD1668FB07"/>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2">
    <w:name w:val="3C7BD603E66C4195AF9695850521ACBB42"/>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5A626AD9C327480D8646E74A9880ABC734">
    <w:name w:val="5A626AD9C327480D8646E74A9880ABC734"/>
    <w:rsid w:val="00507A10"/>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5D72549ADA9C47B7AE76C6078E86A8851">
    <w:name w:val="5D72549ADA9C47B7AE76C6078E86A8851"/>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10">
    <w:name w:val="F7CF84B6351A406D8F83095E8C1A354510"/>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8">
    <w:name w:val="806F18C4841E4C9A81AA669BD1668FB08"/>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3">
    <w:name w:val="3C7BD603E66C4195AF9695850521ACBB43"/>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5A626AD9C327480D8646E74A9880ABC735">
    <w:name w:val="5A626AD9C327480D8646E74A9880ABC735"/>
    <w:rsid w:val="00507A10"/>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FB32D02DE62A44EBBD61D4F3976742A0">
    <w:name w:val="FB32D02DE62A44EBBD61D4F3976742A0"/>
    <w:rsid w:val="00507A10"/>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2">
    <w:name w:val="5D72549ADA9C47B7AE76C6078E86A8852"/>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11">
    <w:name w:val="F7CF84B6351A406D8F83095E8C1A354511"/>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9">
    <w:name w:val="806F18C4841E4C9A81AA669BD1668FB09"/>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4">
    <w:name w:val="3C7BD603E66C4195AF9695850521ACBB44"/>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5A626AD9C327480D8646E74A9880ABC736">
    <w:name w:val="5A626AD9C327480D8646E74A9880ABC736"/>
    <w:rsid w:val="00507A10"/>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FB32D02DE62A44EBBD61D4F3976742A01">
    <w:name w:val="FB32D02DE62A44EBBD61D4F3976742A01"/>
    <w:rsid w:val="00507A10"/>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3">
    <w:name w:val="5D72549ADA9C47B7AE76C6078E86A8853"/>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12">
    <w:name w:val="F7CF84B6351A406D8F83095E8C1A354512"/>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0">
    <w:name w:val="806F18C4841E4C9A81AA669BD1668FB010"/>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5">
    <w:name w:val="3C7BD603E66C4195AF9695850521ACBB45"/>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5A626AD9C327480D8646E74A9880ABC737">
    <w:name w:val="5A626AD9C327480D8646E74A9880ABC737"/>
    <w:rsid w:val="00507A10"/>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FB32D02DE62A44EBBD61D4F3976742A02">
    <w:name w:val="FB32D02DE62A44EBBD61D4F3976742A02"/>
    <w:rsid w:val="00507A10"/>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4">
    <w:name w:val="5D72549ADA9C47B7AE76C6078E86A8854"/>
    <w:rsid w:val="00507A10"/>
    <w:pPr>
      <w:pBdr>
        <w:top w:val="single" w:sz="8" w:space="6" w:color="999999"/>
      </w:pBdr>
      <w:spacing w:after="80" w:line="205" w:lineRule="exact"/>
      <w:jc w:val="both"/>
    </w:pPr>
    <w:rPr>
      <w:rFonts w:ascii="Cambria" w:eastAsia="Times New Roman" w:hAnsi="Cambria" w:cs="Times New Roman"/>
      <w:b/>
      <w:kern w:val="18"/>
      <w:sz w:val="16"/>
      <w:szCs w:val="20"/>
      <w:lang w:val="en-US" w:eastAsia="de-DE"/>
    </w:rPr>
  </w:style>
  <w:style w:type="paragraph" w:customStyle="1" w:styleId="F7CF84B6351A406D8F83095E8C1A354513">
    <w:name w:val="F7CF84B6351A406D8F83095E8C1A354513"/>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1">
    <w:name w:val="806F18C4841E4C9A81AA669BD1668FB011"/>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6">
    <w:name w:val="3C7BD603E66C4195AF9695850521ACBB46"/>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5A626AD9C327480D8646E74A9880ABC738">
    <w:name w:val="5A626AD9C327480D8646E74A9880ABC738"/>
    <w:rsid w:val="00507A10"/>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FB32D02DE62A44EBBD61D4F3976742A03">
    <w:name w:val="FB32D02DE62A44EBBD61D4F3976742A03"/>
    <w:rsid w:val="00507A10"/>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5">
    <w:name w:val="5D72549ADA9C47B7AE76C6078E86A8855"/>
    <w:rsid w:val="00507A10"/>
    <w:pPr>
      <w:pBdr>
        <w:top w:val="single" w:sz="8" w:space="6" w:color="999999"/>
      </w:pBdr>
      <w:spacing w:after="80" w:line="205" w:lineRule="exact"/>
      <w:jc w:val="both"/>
    </w:pPr>
    <w:rPr>
      <w:rFonts w:ascii="Cambria" w:eastAsia="Times New Roman" w:hAnsi="Cambria" w:cs="Times New Roman"/>
      <w:b/>
      <w:kern w:val="18"/>
      <w:sz w:val="16"/>
      <w:szCs w:val="20"/>
      <w:lang w:val="en-US" w:eastAsia="de-DE"/>
    </w:rPr>
  </w:style>
  <w:style w:type="paragraph" w:customStyle="1" w:styleId="F7CF84B6351A406D8F83095E8C1A354514">
    <w:name w:val="F7CF84B6351A406D8F83095E8C1A354514"/>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2">
    <w:name w:val="806F18C4841E4C9A81AA669BD1668FB012"/>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7">
    <w:name w:val="3C7BD603E66C4195AF9695850521ACBB47"/>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ABEDFA25AC3044D6930722D247427CAA">
    <w:name w:val="ABEDFA25AC3044D6930722D247427CAA"/>
    <w:rsid w:val="00507A10"/>
  </w:style>
  <w:style w:type="paragraph" w:customStyle="1" w:styleId="6BBDC8B581C645D3B807635C8A5AB85F">
    <w:name w:val="6BBDC8B581C645D3B807635C8A5AB85F"/>
    <w:rsid w:val="00507A10"/>
  </w:style>
  <w:style w:type="paragraph" w:customStyle="1" w:styleId="93DC5AA8D0BE40268D1CA2A27305996C">
    <w:name w:val="93DC5AA8D0BE40268D1CA2A27305996C"/>
    <w:rsid w:val="00507A10"/>
  </w:style>
  <w:style w:type="paragraph" w:customStyle="1" w:styleId="65CA4CB7E8344E538BEFB2D25E48C412">
    <w:name w:val="65CA4CB7E8344E538BEFB2D25E48C412"/>
    <w:rsid w:val="00507A10"/>
  </w:style>
  <w:style w:type="paragraph" w:customStyle="1" w:styleId="5A626AD9C327480D8646E74A9880ABC739">
    <w:name w:val="5A626AD9C327480D8646E74A9880ABC739"/>
    <w:rsid w:val="00507A10"/>
    <w:pPr>
      <w:keepNext/>
      <w:keepLines/>
      <w:framePr w:w="9923" w:hSpace="142" w:vSpace="142" w:wrap="notBeside" w:vAnchor="text" w:hAnchor="text" w:y="1" w:anchorLock="1"/>
      <w:spacing w:before="240" w:after="120" w:line="340" w:lineRule="exact"/>
      <w:jc w:val="both"/>
      <w:outlineLvl w:val="0"/>
    </w:pPr>
    <w:rPr>
      <w:rFonts w:ascii="Times New Roman" w:eastAsia="Times New Roman" w:hAnsi="Times New Roman" w:cs="Times New Roman"/>
      <w:b/>
      <w:kern w:val="32"/>
      <w:sz w:val="30"/>
      <w:szCs w:val="20"/>
      <w:lang w:val="en-US" w:eastAsia="de-DE"/>
    </w:rPr>
  </w:style>
  <w:style w:type="paragraph" w:customStyle="1" w:styleId="ABEDFA25AC3044D6930722D247427CAA1">
    <w:name w:val="ABEDFA25AC3044D6930722D247427CAA1"/>
    <w:rsid w:val="00507A10"/>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6">
    <w:name w:val="5D72549ADA9C47B7AE76C6078E86A8856"/>
    <w:rsid w:val="00507A10"/>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
    <w:name w:val="247CA52617C9461F88AD2D17615C1F43"/>
    <w:rsid w:val="00507A10"/>
    <w:pPr>
      <w:spacing w:after="120" w:line="205" w:lineRule="exact"/>
      <w:jc w:val="both"/>
    </w:pPr>
    <w:rPr>
      <w:rFonts w:ascii="Cambria" w:eastAsia="Times New Roman" w:hAnsi="Cambria" w:cs="Times New Roman"/>
      <w:b/>
      <w:kern w:val="18"/>
      <w:sz w:val="18"/>
      <w:szCs w:val="20"/>
      <w:lang w:val="en-US" w:eastAsia="de-DE"/>
    </w:rPr>
  </w:style>
  <w:style w:type="paragraph" w:customStyle="1" w:styleId="F7CF84B6351A406D8F83095E8C1A354515">
    <w:name w:val="F7CF84B6351A406D8F83095E8C1A354515"/>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3">
    <w:name w:val="806F18C4841E4C9A81AA669BD1668FB013"/>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8">
    <w:name w:val="3C7BD603E66C4195AF9695850521ACBB48"/>
    <w:rsid w:val="00507A10"/>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
    <w:name w:val="8F4BC13A9E02455CABA897463C08DE59"/>
    <w:rsid w:val="00AC059B"/>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2">
    <w:name w:val="ABEDFA25AC3044D6930722D247427CAA2"/>
    <w:rsid w:val="00AC059B"/>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7">
    <w:name w:val="5D72549ADA9C47B7AE76C6078E86A8857"/>
    <w:rsid w:val="00AC059B"/>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
    <w:name w:val="247CA52617C9461F88AD2D17615C1F431"/>
    <w:rsid w:val="00AC059B"/>
    <w:pPr>
      <w:spacing w:after="120" w:line="205" w:lineRule="exact"/>
      <w:jc w:val="both"/>
    </w:pPr>
    <w:rPr>
      <w:rFonts w:ascii="Cambria" w:eastAsia="Times New Roman" w:hAnsi="Cambria" w:cs="Times New Roman"/>
      <w:b/>
      <w:kern w:val="18"/>
      <w:sz w:val="18"/>
      <w:szCs w:val="20"/>
      <w:lang w:val="en-US" w:eastAsia="de-DE"/>
    </w:rPr>
  </w:style>
  <w:style w:type="paragraph" w:customStyle="1" w:styleId="F7CF84B6351A406D8F83095E8C1A354516">
    <w:name w:val="F7CF84B6351A406D8F83095E8C1A354516"/>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4">
    <w:name w:val="806F18C4841E4C9A81AA669BD1668FB014"/>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49">
    <w:name w:val="3C7BD603E66C4195AF9695850521ACBB49"/>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
    <w:name w:val="8F4BC13A9E02455CABA897463C08DE591"/>
    <w:rsid w:val="00AC059B"/>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3">
    <w:name w:val="ABEDFA25AC3044D6930722D247427CAA3"/>
    <w:rsid w:val="00AC059B"/>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8">
    <w:name w:val="5D72549ADA9C47B7AE76C6078E86A8858"/>
    <w:rsid w:val="00AC059B"/>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
    <w:name w:val="247CA52617C9461F88AD2D17615C1F432"/>
    <w:rsid w:val="00AC059B"/>
    <w:pPr>
      <w:spacing w:after="120" w:line="205" w:lineRule="exact"/>
      <w:jc w:val="both"/>
    </w:pPr>
    <w:rPr>
      <w:rFonts w:ascii="Cambria" w:eastAsia="Times New Roman" w:hAnsi="Cambria" w:cs="Times New Roman"/>
      <w:b/>
      <w:kern w:val="18"/>
      <w:sz w:val="18"/>
      <w:szCs w:val="20"/>
      <w:lang w:val="en-US" w:eastAsia="de-DE"/>
    </w:rPr>
  </w:style>
  <w:style w:type="paragraph" w:customStyle="1" w:styleId="F7CF84B6351A406D8F83095E8C1A354517">
    <w:name w:val="F7CF84B6351A406D8F83095E8C1A354517"/>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5">
    <w:name w:val="806F18C4841E4C9A81AA669BD1668FB015"/>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0">
    <w:name w:val="3C7BD603E66C4195AF9695850521ACBB50"/>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1A04CFC0AA343E9B39ACE4F80388772">
    <w:name w:val="D1A04CFC0AA343E9B39ACE4F80388772"/>
    <w:rsid w:val="00AC059B"/>
  </w:style>
  <w:style w:type="paragraph" w:customStyle="1" w:styleId="7DFC8274A8144D7DB32ECF38D5CFD195">
    <w:name w:val="7DFC8274A8144D7DB32ECF38D5CFD195"/>
    <w:rsid w:val="00AC059B"/>
  </w:style>
  <w:style w:type="paragraph" w:customStyle="1" w:styleId="B551F60473EC410B82833FA12CB59A55">
    <w:name w:val="B551F60473EC410B82833FA12CB59A55"/>
    <w:rsid w:val="00AC059B"/>
  </w:style>
  <w:style w:type="paragraph" w:customStyle="1" w:styleId="8F4BC13A9E02455CABA897463C08DE592">
    <w:name w:val="8F4BC13A9E02455CABA897463C08DE592"/>
    <w:rsid w:val="00AC059B"/>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4">
    <w:name w:val="ABEDFA25AC3044D6930722D247427CAA4"/>
    <w:rsid w:val="00AC059B"/>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9">
    <w:name w:val="5D72549ADA9C47B7AE76C6078E86A8859"/>
    <w:rsid w:val="00AC059B"/>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
    <w:name w:val="247CA52617C9461F88AD2D17615C1F433"/>
    <w:rsid w:val="00AC059B"/>
    <w:pPr>
      <w:spacing w:after="120" w:line="205" w:lineRule="exact"/>
      <w:jc w:val="both"/>
    </w:pPr>
    <w:rPr>
      <w:rFonts w:ascii="Cambria" w:eastAsia="Times New Roman" w:hAnsi="Cambria" w:cs="Times New Roman"/>
      <w:b/>
      <w:kern w:val="18"/>
      <w:sz w:val="18"/>
      <w:szCs w:val="20"/>
      <w:lang w:val="en-US" w:eastAsia="de-DE"/>
    </w:rPr>
  </w:style>
  <w:style w:type="paragraph" w:customStyle="1" w:styleId="B551F60473EC410B82833FA12CB59A551">
    <w:name w:val="B551F60473EC410B82833FA12CB59A551"/>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18">
    <w:name w:val="F7CF84B6351A406D8F83095E8C1A354518"/>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6">
    <w:name w:val="806F18C4841E4C9A81AA669BD1668FB016"/>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1">
    <w:name w:val="3C7BD603E66C4195AF9695850521ACBB51"/>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2D3759EE76D74DD49D2D9227CB8E08D5">
    <w:name w:val="2D3759EE76D74DD49D2D9227CB8E08D5"/>
    <w:rsid w:val="00AC059B"/>
  </w:style>
  <w:style w:type="paragraph" w:customStyle="1" w:styleId="60659CBD8D65471EAD8255E9B9CFB3F2">
    <w:name w:val="60659CBD8D65471EAD8255E9B9CFB3F2"/>
    <w:rsid w:val="00AC059B"/>
  </w:style>
  <w:style w:type="paragraph" w:customStyle="1" w:styleId="8DC346C51A8549F29D55C13ACA2907FB">
    <w:name w:val="8DC346C51A8549F29D55C13ACA2907FB"/>
    <w:rsid w:val="00AC059B"/>
  </w:style>
  <w:style w:type="paragraph" w:customStyle="1" w:styleId="03494DEF4A0F427EBC920EDBED8016C4">
    <w:name w:val="03494DEF4A0F427EBC920EDBED8016C4"/>
    <w:rsid w:val="00AC059B"/>
  </w:style>
  <w:style w:type="paragraph" w:customStyle="1" w:styleId="8F4BC13A9E02455CABA897463C08DE593">
    <w:name w:val="8F4BC13A9E02455CABA897463C08DE593"/>
    <w:rsid w:val="00AC059B"/>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5">
    <w:name w:val="ABEDFA25AC3044D6930722D247427CAA5"/>
    <w:rsid w:val="00AC059B"/>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10">
    <w:name w:val="5D72549ADA9C47B7AE76C6078E86A88510"/>
    <w:rsid w:val="00AC059B"/>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4">
    <w:name w:val="247CA52617C9461F88AD2D17615C1F434"/>
    <w:rsid w:val="00AC059B"/>
    <w:pPr>
      <w:spacing w:after="120" w:line="205" w:lineRule="exact"/>
      <w:jc w:val="both"/>
    </w:pPr>
    <w:rPr>
      <w:rFonts w:ascii="Cambria" w:eastAsia="Times New Roman" w:hAnsi="Cambria" w:cs="Times New Roman"/>
      <w:b/>
      <w:kern w:val="18"/>
      <w:sz w:val="18"/>
      <w:szCs w:val="20"/>
      <w:lang w:val="en-US" w:eastAsia="de-DE"/>
    </w:rPr>
  </w:style>
  <w:style w:type="paragraph" w:customStyle="1" w:styleId="B551F60473EC410B82833FA12CB59A552">
    <w:name w:val="B551F60473EC410B82833FA12CB59A552"/>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03494DEF4A0F427EBC920EDBED8016C41">
    <w:name w:val="03494DEF4A0F427EBC920EDBED8016C41"/>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19">
    <w:name w:val="F7CF84B6351A406D8F83095E8C1A354519"/>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7">
    <w:name w:val="806F18C4841E4C9A81AA669BD1668FB017"/>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2">
    <w:name w:val="3C7BD603E66C4195AF9695850521ACBB52"/>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4">
    <w:name w:val="8F4BC13A9E02455CABA897463C08DE594"/>
    <w:rsid w:val="00AC059B"/>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6">
    <w:name w:val="ABEDFA25AC3044D6930722D247427CAA6"/>
    <w:rsid w:val="00AC059B"/>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5D72549ADA9C47B7AE76C6078E86A88511">
    <w:name w:val="5D72549ADA9C47B7AE76C6078E86A88511"/>
    <w:rsid w:val="00AC059B"/>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5">
    <w:name w:val="247CA52617C9461F88AD2D17615C1F435"/>
    <w:rsid w:val="00AC059B"/>
    <w:pPr>
      <w:spacing w:after="120" w:line="205" w:lineRule="exact"/>
      <w:jc w:val="both"/>
    </w:pPr>
    <w:rPr>
      <w:rFonts w:ascii="Cambria" w:eastAsia="Times New Roman" w:hAnsi="Cambria" w:cs="Times New Roman"/>
      <w:b/>
      <w:kern w:val="18"/>
      <w:sz w:val="18"/>
      <w:szCs w:val="20"/>
      <w:lang w:val="en-US" w:eastAsia="de-DE"/>
    </w:rPr>
  </w:style>
  <w:style w:type="paragraph" w:customStyle="1" w:styleId="B551F60473EC410B82833FA12CB59A553">
    <w:name w:val="B551F60473EC410B82833FA12CB59A553"/>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20">
    <w:name w:val="F7CF84B6351A406D8F83095E8C1A354520"/>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8">
    <w:name w:val="806F18C4841E4C9A81AA669BD1668FB018"/>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3">
    <w:name w:val="3C7BD603E66C4195AF9695850521ACBB53"/>
    <w:rsid w:val="00AC059B"/>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EC542B94B9C4B8FAC1580DD8C08C103">
    <w:name w:val="FEC542B94B9C4B8FAC1580DD8C08C103"/>
    <w:rsid w:val="00AC059B"/>
  </w:style>
  <w:style w:type="paragraph" w:customStyle="1" w:styleId="8F4BC13A9E02455CABA897463C08DE595">
    <w:name w:val="8F4BC13A9E02455CABA897463C08DE595"/>
    <w:rsid w:val="00B45386"/>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7">
    <w:name w:val="ABEDFA25AC3044D6930722D247427CAA7"/>
    <w:rsid w:val="00B45386"/>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247CA52617C9461F88AD2D17615C1F436">
    <w:name w:val="247CA52617C9461F88AD2D17615C1F436"/>
    <w:rsid w:val="00B45386"/>
    <w:pPr>
      <w:spacing w:after="120" w:line="205" w:lineRule="exact"/>
      <w:jc w:val="both"/>
    </w:pPr>
    <w:rPr>
      <w:rFonts w:ascii="Cambria" w:eastAsia="Times New Roman" w:hAnsi="Cambria" w:cs="Times New Roman"/>
      <w:b/>
      <w:kern w:val="18"/>
      <w:sz w:val="18"/>
      <w:szCs w:val="20"/>
      <w:lang w:val="en-US" w:eastAsia="de-DE"/>
    </w:rPr>
  </w:style>
  <w:style w:type="paragraph" w:customStyle="1" w:styleId="B551F60473EC410B82833FA12CB59A554">
    <w:name w:val="B551F60473EC410B82833FA12CB59A554"/>
    <w:rsid w:val="00B45386"/>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21">
    <w:name w:val="F7CF84B6351A406D8F83095E8C1A354521"/>
    <w:rsid w:val="00B45386"/>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19">
    <w:name w:val="806F18C4841E4C9A81AA669BD1668FB019"/>
    <w:rsid w:val="00B45386"/>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4">
    <w:name w:val="3C7BD603E66C4195AF9695850521ACBB54"/>
    <w:rsid w:val="00B45386"/>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D9FB20F5C2A545AAB9CBD5DBF8A5C4BD">
    <w:name w:val="D9FB20F5C2A545AAB9CBD5DBF8A5C4BD"/>
    <w:rsid w:val="00133332"/>
  </w:style>
  <w:style w:type="paragraph" w:customStyle="1" w:styleId="8F4BC13A9E02455CABA897463C08DE596">
    <w:name w:val="8F4BC13A9E02455CABA897463C08DE596"/>
    <w:rsid w:val="00133332"/>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8">
    <w:name w:val="ABEDFA25AC3044D6930722D247427CAA8"/>
    <w:rsid w:val="00133332"/>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
    <w:name w:val="CD1046374AC24A36A02FA3F20F41E8DA"/>
    <w:rsid w:val="00133332"/>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7">
    <w:name w:val="247CA52617C9461F88AD2D17615C1F437"/>
    <w:rsid w:val="00133332"/>
    <w:pPr>
      <w:spacing w:after="120" w:line="205" w:lineRule="exact"/>
      <w:jc w:val="both"/>
    </w:pPr>
    <w:rPr>
      <w:rFonts w:ascii="Cambria" w:eastAsia="Times New Roman" w:hAnsi="Cambria" w:cs="Times New Roman"/>
      <w:b/>
      <w:kern w:val="18"/>
      <w:sz w:val="18"/>
      <w:szCs w:val="20"/>
      <w:lang w:val="en-US" w:eastAsia="de-DE"/>
    </w:rPr>
  </w:style>
  <w:style w:type="paragraph" w:customStyle="1" w:styleId="F7CF84B6351A406D8F83095E8C1A354522">
    <w:name w:val="F7CF84B6351A406D8F83095E8C1A354522"/>
    <w:rsid w:val="00133332"/>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0">
    <w:name w:val="806F18C4841E4C9A81AA669BD1668FB020"/>
    <w:rsid w:val="00133332"/>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5">
    <w:name w:val="3C7BD603E66C4195AF9695850521ACBB55"/>
    <w:rsid w:val="00133332"/>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7">
    <w:name w:val="8F4BC13A9E02455CABA897463C08DE597"/>
    <w:rsid w:val="00133332"/>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ABEDFA25AC3044D6930722D247427CAA9">
    <w:name w:val="ABEDFA25AC3044D6930722D247427CAA9"/>
    <w:rsid w:val="00133332"/>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
    <w:name w:val="CD1046374AC24A36A02FA3F20F41E8DA1"/>
    <w:rsid w:val="00133332"/>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8">
    <w:name w:val="247CA52617C9461F88AD2D17615C1F438"/>
    <w:rsid w:val="00133332"/>
    <w:pPr>
      <w:spacing w:after="120" w:line="205" w:lineRule="exact"/>
      <w:jc w:val="both"/>
    </w:pPr>
    <w:rPr>
      <w:rFonts w:ascii="Cambria" w:eastAsia="Times New Roman" w:hAnsi="Cambria" w:cs="Times New Roman"/>
      <w:b/>
      <w:kern w:val="18"/>
      <w:sz w:val="18"/>
      <w:szCs w:val="20"/>
      <w:lang w:val="en-US" w:eastAsia="de-DE"/>
    </w:rPr>
  </w:style>
  <w:style w:type="paragraph" w:customStyle="1" w:styleId="F7CF84B6351A406D8F83095E8C1A354523">
    <w:name w:val="F7CF84B6351A406D8F83095E8C1A354523"/>
    <w:rsid w:val="00133332"/>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1">
    <w:name w:val="806F18C4841E4C9A81AA669BD1668FB021"/>
    <w:rsid w:val="00133332"/>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6">
    <w:name w:val="3C7BD603E66C4195AF9695850521ACBB56"/>
    <w:rsid w:val="00133332"/>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8">
    <w:name w:val="8F4BC13A9E02455CABA897463C08DE598"/>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
    <w:name w:val="BB6002517F354F44B74F2B32BB89777A"/>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
    <w:name w:val="CD1046374AC24A36A02FA3F20F41E8DA2"/>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9">
    <w:name w:val="247CA52617C9461F88AD2D17615C1F439"/>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F7CF84B6351A406D8F83095E8C1A354524">
    <w:name w:val="F7CF84B6351A406D8F83095E8C1A354524"/>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2">
    <w:name w:val="806F18C4841E4C9A81AA669BD1668FB022"/>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7">
    <w:name w:val="3C7BD603E66C4195AF9695850521ACBB57"/>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9">
    <w:name w:val="8F4BC13A9E02455CABA897463C08DE599"/>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
    <w:name w:val="BB6002517F354F44B74F2B32BB89777A1"/>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3">
    <w:name w:val="CD1046374AC24A36A02FA3F20F41E8DA3"/>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0">
    <w:name w:val="247CA52617C9461F88AD2D17615C1F4310"/>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F7CF84B6351A406D8F83095E8C1A354525">
    <w:name w:val="F7CF84B6351A406D8F83095E8C1A354525"/>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3">
    <w:name w:val="806F18C4841E4C9A81AA669BD1668FB023"/>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8">
    <w:name w:val="3C7BD603E66C4195AF9695850521ACBB5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0">
    <w:name w:val="8F4BC13A9E02455CABA897463C08DE5910"/>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
    <w:name w:val="BB6002517F354F44B74F2B32BB89777A2"/>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4">
    <w:name w:val="CD1046374AC24A36A02FA3F20F41E8DA4"/>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1">
    <w:name w:val="247CA52617C9461F88AD2D17615C1F4311"/>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28">
    <w:name w:val="DAE2B93E9E1C4AE3A702ECCD21FF69182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26">
    <w:name w:val="F7CF84B6351A406D8F83095E8C1A354526"/>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4">
    <w:name w:val="806F18C4841E4C9A81AA669BD1668FB024"/>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59">
    <w:name w:val="3C7BD603E66C4195AF9695850521ACBB59"/>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1">
    <w:name w:val="8F4BC13A9E02455CABA897463C08DE5911"/>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3">
    <w:name w:val="BB6002517F354F44B74F2B32BB89777A3"/>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5">
    <w:name w:val="CD1046374AC24A36A02FA3F20F41E8DA5"/>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2">
    <w:name w:val="247CA52617C9461F88AD2D17615C1F4312"/>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29">
    <w:name w:val="DAE2B93E9E1C4AE3A702ECCD21FF691829"/>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27">
    <w:name w:val="F7CF84B6351A406D8F83095E8C1A354527"/>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5">
    <w:name w:val="806F18C4841E4C9A81AA669BD1668FB025"/>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0">
    <w:name w:val="3C7BD603E66C4195AF9695850521ACBB60"/>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2">
    <w:name w:val="8F4BC13A9E02455CABA897463C08DE5912"/>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4">
    <w:name w:val="BB6002517F354F44B74F2B32BB89777A4"/>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6">
    <w:name w:val="CD1046374AC24A36A02FA3F20F41E8DA6"/>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3">
    <w:name w:val="247CA52617C9461F88AD2D17615C1F4313"/>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0">
    <w:name w:val="DAE2B93E9E1C4AE3A702ECCD21FF691830"/>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28">
    <w:name w:val="F7CF84B6351A406D8F83095E8C1A35452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6">
    <w:name w:val="806F18C4841E4C9A81AA669BD1668FB026"/>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1">
    <w:name w:val="3C7BD603E66C4195AF9695850521ACBB61"/>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3">
    <w:name w:val="8F4BC13A9E02455CABA897463C08DE5913"/>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5">
    <w:name w:val="BB6002517F354F44B74F2B32BB89777A5"/>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7">
    <w:name w:val="CD1046374AC24A36A02FA3F20F41E8DA7"/>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4">
    <w:name w:val="247CA52617C9461F88AD2D17615C1F4314"/>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1">
    <w:name w:val="DAE2B93E9E1C4AE3A702ECCD21FF691831"/>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29">
    <w:name w:val="F7CF84B6351A406D8F83095E8C1A354529"/>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7">
    <w:name w:val="806F18C4841E4C9A81AA669BD1668FB027"/>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2">
    <w:name w:val="3C7BD603E66C4195AF9695850521ACBB62"/>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4">
    <w:name w:val="8F4BC13A9E02455CABA897463C08DE5914"/>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6">
    <w:name w:val="BB6002517F354F44B74F2B32BB89777A6"/>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8">
    <w:name w:val="CD1046374AC24A36A02FA3F20F41E8DA8"/>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5">
    <w:name w:val="247CA52617C9461F88AD2D17615C1F4315"/>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2">
    <w:name w:val="DAE2B93E9E1C4AE3A702ECCD21FF691832"/>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0">
    <w:name w:val="F7CF84B6351A406D8F83095E8C1A354530"/>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8">
    <w:name w:val="806F18C4841E4C9A81AA669BD1668FB02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3">
    <w:name w:val="3C7BD603E66C4195AF9695850521ACBB63"/>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5">
    <w:name w:val="8F4BC13A9E02455CABA897463C08DE5915"/>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7">
    <w:name w:val="BB6002517F354F44B74F2B32BB89777A7"/>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9">
    <w:name w:val="CD1046374AC24A36A02FA3F20F41E8DA9"/>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6">
    <w:name w:val="247CA52617C9461F88AD2D17615C1F4316"/>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3">
    <w:name w:val="DAE2B93E9E1C4AE3A702ECCD21FF691833"/>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1">
    <w:name w:val="F7CF84B6351A406D8F83095E8C1A354531"/>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29">
    <w:name w:val="806F18C4841E4C9A81AA669BD1668FB029"/>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4">
    <w:name w:val="3C7BD603E66C4195AF9695850521ACBB64"/>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6">
    <w:name w:val="8F4BC13A9E02455CABA897463C08DE5916"/>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8">
    <w:name w:val="BB6002517F354F44B74F2B32BB89777A8"/>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0">
    <w:name w:val="CD1046374AC24A36A02FA3F20F41E8DA10"/>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7">
    <w:name w:val="247CA52617C9461F88AD2D17615C1F4317"/>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4">
    <w:name w:val="DAE2B93E9E1C4AE3A702ECCD21FF691834"/>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2">
    <w:name w:val="F7CF84B6351A406D8F83095E8C1A354532"/>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0">
    <w:name w:val="806F18C4841E4C9A81AA669BD1668FB030"/>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5">
    <w:name w:val="3C7BD603E66C4195AF9695850521ACBB65"/>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7">
    <w:name w:val="8F4BC13A9E02455CABA897463C08DE5917"/>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9">
    <w:name w:val="BB6002517F354F44B74F2B32BB89777A9"/>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1">
    <w:name w:val="CD1046374AC24A36A02FA3F20F41E8DA11"/>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8">
    <w:name w:val="247CA52617C9461F88AD2D17615C1F4318"/>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5">
    <w:name w:val="DAE2B93E9E1C4AE3A702ECCD21FF691835"/>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3">
    <w:name w:val="F7CF84B6351A406D8F83095E8C1A354533"/>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1">
    <w:name w:val="806F18C4841E4C9A81AA669BD1668FB031"/>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6">
    <w:name w:val="3C7BD603E66C4195AF9695850521ACBB66"/>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8">
    <w:name w:val="8F4BC13A9E02455CABA897463C08DE5918"/>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0">
    <w:name w:val="BB6002517F354F44B74F2B32BB89777A10"/>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2">
    <w:name w:val="CD1046374AC24A36A02FA3F20F41E8DA12"/>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19">
    <w:name w:val="247CA52617C9461F88AD2D17615C1F4319"/>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6">
    <w:name w:val="DAE2B93E9E1C4AE3A702ECCD21FF691836"/>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4">
    <w:name w:val="F7CF84B6351A406D8F83095E8C1A354534"/>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2">
    <w:name w:val="806F18C4841E4C9A81AA669BD1668FB032"/>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7">
    <w:name w:val="3C7BD603E66C4195AF9695850521ACBB67"/>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19">
    <w:name w:val="8F4BC13A9E02455CABA897463C08DE5919"/>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1">
    <w:name w:val="BB6002517F354F44B74F2B32BB89777A11"/>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3">
    <w:name w:val="CD1046374AC24A36A02FA3F20F41E8DA13"/>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0">
    <w:name w:val="247CA52617C9461F88AD2D17615C1F4320"/>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7">
    <w:name w:val="DAE2B93E9E1C4AE3A702ECCD21FF691837"/>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5">
    <w:name w:val="F7CF84B6351A406D8F83095E8C1A354535"/>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3">
    <w:name w:val="806F18C4841E4C9A81AA669BD1668FB033"/>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8">
    <w:name w:val="3C7BD603E66C4195AF9695850521ACBB6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20">
    <w:name w:val="8F4BC13A9E02455CABA897463C08DE5920"/>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2">
    <w:name w:val="BB6002517F354F44B74F2B32BB89777A12"/>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4">
    <w:name w:val="CD1046374AC24A36A02FA3F20F41E8DA14"/>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1">
    <w:name w:val="247CA52617C9461F88AD2D17615C1F4321"/>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8">
    <w:name w:val="DAE2B93E9E1C4AE3A702ECCD21FF69183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6">
    <w:name w:val="F7CF84B6351A406D8F83095E8C1A354536"/>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4">
    <w:name w:val="806F18C4841E4C9A81AA669BD1668FB034"/>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3C7BD603E66C4195AF9695850521ACBB69">
    <w:name w:val="3C7BD603E66C4195AF9695850521ACBB69"/>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21">
    <w:name w:val="8F4BC13A9E02455CABA897463C08DE5921"/>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3">
    <w:name w:val="BB6002517F354F44B74F2B32BB89777A13"/>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5">
    <w:name w:val="CD1046374AC24A36A02FA3F20F41E8DA15"/>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2">
    <w:name w:val="247CA52617C9461F88AD2D17615C1F4322"/>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39">
    <w:name w:val="DAE2B93E9E1C4AE3A702ECCD21FF691839"/>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7">
    <w:name w:val="F7CF84B6351A406D8F83095E8C1A354537"/>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5">
    <w:name w:val="806F18C4841E4C9A81AA669BD1668FB035"/>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22">
    <w:name w:val="8F4BC13A9E02455CABA897463C08DE5922"/>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4">
    <w:name w:val="BB6002517F354F44B74F2B32BB89777A14"/>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6">
    <w:name w:val="CD1046374AC24A36A02FA3F20F41E8DA16"/>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3">
    <w:name w:val="247CA52617C9461F88AD2D17615C1F4323"/>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40">
    <w:name w:val="DAE2B93E9E1C4AE3A702ECCD21FF691840"/>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F7CF84B6351A406D8F83095E8C1A354538">
    <w:name w:val="F7CF84B6351A406D8F83095E8C1A35453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6">
    <w:name w:val="806F18C4841E4C9A81AA669BD1668FB036"/>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23">
    <w:name w:val="8F4BC13A9E02455CABA897463C08DE5923"/>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5">
    <w:name w:val="BB6002517F354F44B74F2B32BB89777A15"/>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7">
    <w:name w:val="CD1046374AC24A36A02FA3F20F41E8DA17"/>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4">
    <w:name w:val="247CA52617C9461F88AD2D17615C1F4324"/>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41">
    <w:name w:val="DAE2B93E9E1C4AE3A702ECCD21FF691841"/>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79110C125EAF41E69286E93B35A4E4F1">
    <w:name w:val="79110C125EAF41E69286E93B35A4E4F1"/>
    <w:rsid w:val="00F60919"/>
    <w:pPr>
      <w:spacing w:after="80" w:line="205" w:lineRule="exact"/>
      <w:jc w:val="both"/>
    </w:pPr>
    <w:rPr>
      <w:rFonts w:ascii="Times New Roman" w:eastAsia="Times New Roman" w:hAnsi="Times New Roman" w:cs="Times New Roman"/>
      <w:kern w:val="18"/>
      <w:sz w:val="18"/>
      <w:szCs w:val="20"/>
      <w:lang w:val="en-US" w:eastAsia="de-DE"/>
    </w:rPr>
  </w:style>
  <w:style w:type="paragraph" w:customStyle="1" w:styleId="F7CF84B6351A406D8F83095E8C1A354539">
    <w:name w:val="F7CF84B6351A406D8F83095E8C1A354539"/>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7">
    <w:name w:val="806F18C4841E4C9A81AA669BD1668FB037"/>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F4BC13A9E02455CABA897463C08DE5924">
    <w:name w:val="8F4BC13A9E02455CABA897463C08DE5924"/>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6">
    <w:name w:val="BB6002517F354F44B74F2B32BB89777A16"/>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8">
    <w:name w:val="CD1046374AC24A36A02FA3F20F41E8DA18"/>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5">
    <w:name w:val="247CA52617C9461F88AD2D17615C1F4325"/>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42">
    <w:name w:val="DAE2B93E9E1C4AE3A702ECCD21FF691842"/>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79110C125EAF41E69286E93B35A4E4F11">
    <w:name w:val="79110C125EAF41E69286E93B35A4E4F11"/>
    <w:rsid w:val="00F60919"/>
    <w:pPr>
      <w:spacing w:after="80" w:line="205" w:lineRule="exact"/>
      <w:jc w:val="both"/>
    </w:pPr>
    <w:rPr>
      <w:rFonts w:ascii="Times New Roman" w:eastAsia="Times New Roman" w:hAnsi="Times New Roman" w:cs="Times New Roman"/>
      <w:kern w:val="18"/>
      <w:sz w:val="18"/>
      <w:szCs w:val="20"/>
      <w:lang w:val="en-US" w:eastAsia="de-DE"/>
    </w:rPr>
  </w:style>
  <w:style w:type="paragraph" w:customStyle="1" w:styleId="F7CF84B6351A406D8F83095E8C1A354540">
    <w:name w:val="F7CF84B6351A406D8F83095E8C1A354540"/>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806F18C4841E4C9A81AA669BD1668FB038">
    <w:name w:val="806F18C4841E4C9A81AA669BD1668FB038"/>
    <w:rsid w:val="00F60919"/>
    <w:pPr>
      <w:spacing w:after="80" w:line="235" w:lineRule="exact"/>
      <w:jc w:val="both"/>
    </w:pPr>
    <w:rPr>
      <w:rFonts w:ascii="Times New Roman" w:eastAsia="Times New Roman" w:hAnsi="Times New Roman" w:cs="Times New Roman"/>
      <w:kern w:val="18"/>
      <w:sz w:val="21"/>
      <w:szCs w:val="20"/>
      <w:lang w:val="en-US" w:eastAsia="de-DE"/>
    </w:rPr>
  </w:style>
  <w:style w:type="paragraph" w:customStyle="1" w:styleId="435BC41C02CC45E0B1401DB4D86FFA02">
    <w:name w:val="435BC41C02CC45E0B1401DB4D86FFA02"/>
    <w:rsid w:val="00F60919"/>
  </w:style>
  <w:style w:type="paragraph" w:customStyle="1" w:styleId="BBCB579A6B534A46B5E72580BE391825">
    <w:name w:val="BBCB579A6B534A46B5E72580BE391825"/>
    <w:rsid w:val="00F60919"/>
  </w:style>
  <w:style w:type="paragraph" w:customStyle="1" w:styleId="5AC9A672DE8D4487855A8D9635BF0D56">
    <w:name w:val="5AC9A672DE8D4487855A8D9635BF0D56"/>
    <w:rsid w:val="00F60919"/>
  </w:style>
  <w:style w:type="paragraph" w:customStyle="1" w:styleId="5DA104E6F9964C9FBF84F0420FC2DB02">
    <w:name w:val="5DA104E6F9964C9FBF84F0420FC2DB02"/>
    <w:rsid w:val="00F60919"/>
  </w:style>
  <w:style w:type="paragraph" w:customStyle="1" w:styleId="C114FB87B98349BEBB8FECD228E0C738">
    <w:name w:val="C114FB87B98349BEBB8FECD228E0C738"/>
    <w:rsid w:val="00F60919"/>
  </w:style>
  <w:style w:type="paragraph" w:customStyle="1" w:styleId="31B5CBED62B24CDCABD652523F96FA16">
    <w:name w:val="31B5CBED62B24CDCABD652523F96FA16"/>
    <w:rsid w:val="00F60919"/>
  </w:style>
  <w:style w:type="paragraph" w:customStyle="1" w:styleId="3F13099BC16F4456B0D5073D6B45D3C8">
    <w:name w:val="3F13099BC16F4456B0D5073D6B45D3C8"/>
    <w:rsid w:val="00F60919"/>
  </w:style>
  <w:style w:type="paragraph" w:customStyle="1" w:styleId="F611A192E44F43DF845271FD9962C879">
    <w:name w:val="F611A192E44F43DF845271FD9962C879"/>
    <w:rsid w:val="00F60919"/>
  </w:style>
  <w:style w:type="paragraph" w:customStyle="1" w:styleId="8F4BC13A9E02455CABA897463C08DE5925">
    <w:name w:val="8F4BC13A9E02455CABA897463C08DE5925"/>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7">
    <w:name w:val="BB6002517F354F44B74F2B32BB89777A17"/>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19">
    <w:name w:val="CD1046374AC24A36A02FA3F20F41E8DA19"/>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6">
    <w:name w:val="247CA52617C9461F88AD2D17615C1F4326"/>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1">
    <w:name w:val="5AC9A672DE8D4487855A8D9635BF0D561"/>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1">
    <w:name w:val="5DA104E6F9964C9FBF84F0420FC2DB021"/>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43">
    <w:name w:val="DAE2B93E9E1C4AE3A702ECCD21FF691843"/>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2">
    <w:name w:val="79110C125EAF41E69286E93B35A4E4F12"/>
    <w:rsid w:val="00F60919"/>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1">
    <w:name w:val="F7CF84B6351A406D8F83095E8C1A354541"/>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39">
    <w:name w:val="806F18C4841E4C9A81AA669BD1668FB039"/>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3E18E9C5B9D14FA5A94C553E9BE9A002">
    <w:name w:val="3E18E9C5B9D14FA5A94C553E9BE9A002"/>
    <w:rsid w:val="00F60919"/>
  </w:style>
  <w:style w:type="paragraph" w:customStyle="1" w:styleId="CD9097614B3D4430A415155ED61E6999">
    <w:name w:val="CD9097614B3D4430A415155ED61E6999"/>
    <w:rsid w:val="00F60919"/>
  </w:style>
  <w:style w:type="paragraph" w:customStyle="1" w:styleId="16C863BE821A4EFA8DB3E12028217FFB">
    <w:name w:val="16C863BE821A4EFA8DB3E12028217FFB"/>
    <w:rsid w:val="00F60919"/>
  </w:style>
  <w:style w:type="paragraph" w:customStyle="1" w:styleId="6A94DF500DAA4C9D92B3443839D28713">
    <w:name w:val="6A94DF500DAA4C9D92B3443839D28713"/>
    <w:rsid w:val="00F60919"/>
  </w:style>
  <w:style w:type="paragraph" w:customStyle="1" w:styleId="8F4BC13A9E02455CABA897463C08DE5926">
    <w:name w:val="8F4BC13A9E02455CABA897463C08DE5926"/>
    <w:rsid w:val="00F60919"/>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8">
    <w:name w:val="BB6002517F354F44B74F2B32BB89777A18"/>
    <w:rsid w:val="00F60919"/>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0">
    <w:name w:val="CD1046374AC24A36A02FA3F20F41E8DA20"/>
    <w:rsid w:val="00F60919"/>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7">
    <w:name w:val="247CA52617C9461F88AD2D17615C1F4327"/>
    <w:rsid w:val="00F60919"/>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2">
    <w:name w:val="5AC9A672DE8D4487855A8D9635BF0D562"/>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2">
    <w:name w:val="5DA104E6F9964C9FBF84F0420FC2DB022"/>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44">
    <w:name w:val="DAE2B93E9E1C4AE3A702ECCD21FF691844"/>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3">
    <w:name w:val="79110C125EAF41E69286E93B35A4E4F13"/>
    <w:rsid w:val="00F60919"/>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2">
    <w:name w:val="F7CF84B6351A406D8F83095E8C1A354542"/>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0">
    <w:name w:val="806F18C4841E4C9A81AA669BD1668FB040"/>
    <w:rsid w:val="00F60919"/>
    <w:pPr>
      <w:spacing w:after="80" w:line="235" w:lineRule="exact"/>
      <w:jc w:val="both"/>
    </w:pPr>
    <w:rPr>
      <w:rFonts w:ascii="Cambria" w:eastAsia="Times New Roman" w:hAnsi="Cambria" w:cs="Times New Roman"/>
      <w:kern w:val="18"/>
      <w:sz w:val="18"/>
      <w:szCs w:val="20"/>
      <w:lang w:val="en-US" w:eastAsia="de-DE"/>
    </w:rPr>
  </w:style>
  <w:style w:type="paragraph" w:customStyle="1" w:styleId="8F4BC13A9E02455CABA897463C08DE5927">
    <w:name w:val="8F4BC13A9E02455CABA897463C08DE5927"/>
    <w:rsid w:val="009854C5"/>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19">
    <w:name w:val="BB6002517F354F44B74F2B32BB89777A19"/>
    <w:rsid w:val="009854C5"/>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1">
    <w:name w:val="CD1046374AC24A36A02FA3F20F41E8DA21"/>
    <w:rsid w:val="009854C5"/>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8">
    <w:name w:val="247CA52617C9461F88AD2D17615C1F4328"/>
    <w:rsid w:val="009854C5"/>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3">
    <w:name w:val="5AC9A672DE8D4487855A8D9635BF0D563"/>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3">
    <w:name w:val="5DA104E6F9964C9FBF84F0420FC2DB023"/>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45">
    <w:name w:val="DAE2B93E9E1C4AE3A702ECCD21FF691845"/>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4">
    <w:name w:val="79110C125EAF41E69286E93B35A4E4F14"/>
    <w:rsid w:val="009854C5"/>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3">
    <w:name w:val="F7CF84B6351A406D8F83095E8C1A354543"/>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1">
    <w:name w:val="806F18C4841E4C9A81AA669BD1668FB041"/>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F4BC13A9E02455CABA897463C08DE5928">
    <w:name w:val="8F4BC13A9E02455CABA897463C08DE5928"/>
    <w:rsid w:val="009854C5"/>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0">
    <w:name w:val="BB6002517F354F44B74F2B32BB89777A20"/>
    <w:rsid w:val="009854C5"/>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2">
    <w:name w:val="CD1046374AC24A36A02FA3F20F41E8DA22"/>
    <w:rsid w:val="009854C5"/>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29">
    <w:name w:val="247CA52617C9461F88AD2D17615C1F4329"/>
    <w:rsid w:val="009854C5"/>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4">
    <w:name w:val="5AC9A672DE8D4487855A8D9635BF0D564"/>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4">
    <w:name w:val="5DA104E6F9964C9FBF84F0420FC2DB024"/>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46">
    <w:name w:val="DAE2B93E9E1C4AE3A702ECCD21FF691846"/>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5">
    <w:name w:val="79110C125EAF41E69286E93B35A4E4F15"/>
    <w:rsid w:val="009854C5"/>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4">
    <w:name w:val="F7CF84B6351A406D8F83095E8C1A354544"/>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2">
    <w:name w:val="806F18C4841E4C9A81AA669BD1668FB042"/>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302E421AFB74557B1EF0B1493112817">
    <w:name w:val="D302E421AFB74557B1EF0B1493112817"/>
    <w:rsid w:val="009854C5"/>
  </w:style>
  <w:style w:type="paragraph" w:customStyle="1" w:styleId="58247BB9FFC44B4082304B427787CEB5">
    <w:name w:val="58247BB9FFC44B4082304B427787CEB5"/>
    <w:rsid w:val="009854C5"/>
  </w:style>
  <w:style w:type="paragraph" w:customStyle="1" w:styleId="D4079D4622CD49448F26E25EB013573F">
    <w:name w:val="D4079D4622CD49448F26E25EB013573F"/>
    <w:rsid w:val="009854C5"/>
  </w:style>
  <w:style w:type="paragraph" w:customStyle="1" w:styleId="1C80EE4531794E0DAD616908B7413A7B">
    <w:name w:val="1C80EE4531794E0DAD616908B7413A7B"/>
    <w:rsid w:val="009854C5"/>
  </w:style>
  <w:style w:type="paragraph" w:customStyle="1" w:styleId="5A23908BE06149FB81549131F1DB9F5A">
    <w:name w:val="5A23908BE06149FB81549131F1DB9F5A"/>
    <w:rsid w:val="009854C5"/>
  </w:style>
  <w:style w:type="paragraph" w:customStyle="1" w:styleId="7F530F2B36584CE8901B787D8058C0E3">
    <w:name w:val="7F530F2B36584CE8901B787D8058C0E3"/>
    <w:rsid w:val="009854C5"/>
  </w:style>
  <w:style w:type="paragraph" w:customStyle="1" w:styleId="A5DB23A9AA104D6A94CC4EB216BB335E">
    <w:name w:val="A5DB23A9AA104D6A94CC4EB216BB335E"/>
    <w:rsid w:val="009854C5"/>
  </w:style>
  <w:style w:type="paragraph" w:customStyle="1" w:styleId="7C52911328A14C8EB0DFDE384F4E2244">
    <w:name w:val="7C52911328A14C8EB0DFDE384F4E2244"/>
    <w:rsid w:val="009854C5"/>
  </w:style>
  <w:style w:type="paragraph" w:customStyle="1" w:styleId="ED6014B1A67D460FAF277E3EE2180A34">
    <w:name w:val="ED6014B1A67D460FAF277E3EE2180A34"/>
    <w:rsid w:val="009854C5"/>
  </w:style>
  <w:style w:type="paragraph" w:customStyle="1" w:styleId="C32BC4205B3447D38216FC136A30E924">
    <w:name w:val="C32BC4205B3447D38216FC136A30E924"/>
    <w:rsid w:val="009854C5"/>
  </w:style>
  <w:style w:type="paragraph" w:customStyle="1" w:styleId="07FEF161F6CD486C915EC3B15A4798EC">
    <w:name w:val="07FEF161F6CD486C915EC3B15A4798EC"/>
    <w:rsid w:val="009854C5"/>
  </w:style>
  <w:style w:type="paragraph" w:customStyle="1" w:styleId="706D51D3702145CF82E557EB0383FED4">
    <w:name w:val="706D51D3702145CF82E557EB0383FED4"/>
    <w:rsid w:val="009854C5"/>
  </w:style>
  <w:style w:type="paragraph" w:customStyle="1" w:styleId="0739273624244C2C85C43586A713F243">
    <w:name w:val="0739273624244C2C85C43586A713F243"/>
    <w:rsid w:val="009854C5"/>
  </w:style>
  <w:style w:type="paragraph" w:customStyle="1" w:styleId="345867F7975F4586B78F4D1D6D741941">
    <w:name w:val="345867F7975F4586B78F4D1D6D741941"/>
    <w:rsid w:val="009854C5"/>
  </w:style>
  <w:style w:type="paragraph" w:customStyle="1" w:styleId="A504E6C9EAD445D2BDEDC562E00C8F1C">
    <w:name w:val="A504E6C9EAD445D2BDEDC562E00C8F1C"/>
    <w:rsid w:val="009854C5"/>
  </w:style>
  <w:style w:type="paragraph" w:customStyle="1" w:styleId="B71E12B7EF58483D96618143C9CFD945">
    <w:name w:val="B71E12B7EF58483D96618143C9CFD945"/>
    <w:rsid w:val="009854C5"/>
  </w:style>
  <w:style w:type="paragraph" w:customStyle="1" w:styleId="5492BC494E5A476E82FBB5D2AED741C4">
    <w:name w:val="5492BC494E5A476E82FBB5D2AED741C4"/>
    <w:rsid w:val="009854C5"/>
  </w:style>
  <w:style w:type="paragraph" w:customStyle="1" w:styleId="0A6EA3B7CAFC4F4980BF3C75CF22E236">
    <w:name w:val="0A6EA3B7CAFC4F4980BF3C75CF22E236"/>
    <w:rsid w:val="009854C5"/>
  </w:style>
  <w:style w:type="paragraph" w:customStyle="1" w:styleId="8F4BC13A9E02455CABA897463C08DE5929">
    <w:name w:val="8F4BC13A9E02455CABA897463C08DE5929"/>
    <w:rsid w:val="009854C5"/>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1">
    <w:name w:val="BB6002517F354F44B74F2B32BB89777A21"/>
    <w:rsid w:val="009854C5"/>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3">
    <w:name w:val="CD1046374AC24A36A02FA3F20F41E8DA23"/>
    <w:rsid w:val="009854C5"/>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0">
    <w:name w:val="247CA52617C9461F88AD2D17615C1F4330"/>
    <w:rsid w:val="009854C5"/>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5">
    <w:name w:val="5AC9A672DE8D4487855A8D9635BF0D565"/>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5">
    <w:name w:val="5DA104E6F9964C9FBF84F0420FC2DB025"/>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47">
    <w:name w:val="DAE2B93E9E1C4AE3A702ECCD21FF691847"/>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6">
    <w:name w:val="79110C125EAF41E69286E93B35A4E4F16"/>
    <w:rsid w:val="009854C5"/>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5">
    <w:name w:val="F7CF84B6351A406D8F83095E8C1A354545"/>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3">
    <w:name w:val="806F18C4841E4C9A81AA669BD1668FB043"/>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944D375587EF4A7F8AF9D73EDF4C4A90">
    <w:name w:val="944D375587EF4A7F8AF9D73EDF4C4A90"/>
    <w:rsid w:val="009854C5"/>
  </w:style>
  <w:style w:type="paragraph" w:customStyle="1" w:styleId="F9C5923F04974C029E28D24852E78862">
    <w:name w:val="F9C5923F04974C029E28D24852E78862"/>
    <w:rsid w:val="009854C5"/>
  </w:style>
  <w:style w:type="paragraph" w:customStyle="1" w:styleId="07D5D09996FF4576AF48EB61720EE8E0">
    <w:name w:val="07D5D09996FF4576AF48EB61720EE8E0"/>
    <w:rsid w:val="009854C5"/>
  </w:style>
  <w:style w:type="paragraph" w:customStyle="1" w:styleId="F5A60EE2EDBB4DCC8FB36AD5BA3D04A5">
    <w:name w:val="F5A60EE2EDBB4DCC8FB36AD5BA3D04A5"/>
    <w:rsid w:val="009854C5"/>
  </w:style>
  <w:style w:type="paragraph" w:customStyle="1" w:styleId="961044025AF24B4C94F603DE4659CBE5">
    <w:name w:val="961044025AF24B4C94F603DE4659CBE5"/>
    <w:rsid w:val="009854C5"/>
  </w:style>
  <w:style w:type="paragraph" w:customStyle="1" w:styleId="F1591FA3119D42A39EF20AC3575C558C">
    <w:name w:val="F1591FA3119D42A39EF20AC3575C558C"/>
    <w:rsid w:val="009854C5"/>
  </w:style>
  <w:style w:type="paragraph" w:customStyle="1" w:styleId="8F4BC13A9E02455CABA897463C08DE5930">
    <w:name w:val="8F4BC13A9E02455CABA897463C08DE5930"/>
    <w:rsid w:val="009854C5"/>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2">
    <w:name w:val="BB6002517F354F44B74F2B32BB89777A22"/>
    <w:rsid w:val="009854C5"/>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4">
    <w:name w:val="CD1046374AC24A36A02FA3F20F41E8DA24"/>
    <w:rsid w:val="009854C5"/>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1">
    <w:name w:val="247CA52617C9461F88AD2D17615C1F4331"/>
    <w:rsid w:val="009854C5"/>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6">
    <w:name w:val="5AC9A672DE8D4487855A8D9635BF0D566"/>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6">
    <w:name w:val="5DA104E6F9964C9FBF84F0420FC2DB026"/>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961044025AF24B4C94F603DE4659CBE51">
    <w:name w:val="961044025AF24B4C94F603DE4659CBE51"/>
    <w:rsid w:val="009854C5"/>
    <w:pPr>
      <w:keepNext/>
      <w:keepLines/>
      <w:pBdr>
        <w:top w:val="single" w:sz="8" w:space="1" w:color="999999"/>
        <w:left w:val="single" w:sz="8" w:space="4" w:color="999999"/>
        <w:bottom w:val="single" w:sz="8" w:space="1" w:color="999999"/>
        <w:right w:val="single" w:sz="8" w:space="4" w:color="999999"/>
      </w:pBdr>
      <w:spacing w:before="315" w:after="0" w:line="240" w:lineRule="auto"/>
    </w:pPr>
    <w:rPr>
      <w:rFonts w:ascii="Cambria" w:eastAsia="Times New Roman" w:hAnsi="Cambria" w:cs="Times New Roman"/>
      <w:kern w:val="18"/>
      <w:sz w:val="18"/>
      <w:szCs w:val="20"/>
      <w:lang w:val="en-US" w:eastAsia="de-DE"/>
    </w:rPr>
  </w:style>
  <w:style w:type="paragraph" w:customStyle="1" w:styleId="F1591FA3119D42A39EF20AC3575C558C1">
    <w:name w:val="F1591FA3119D42A39EF20AC3575C558C1"/>
    <w:rsid w:val="009854C5"/>
    <w:pPr>
      <w:spacing w:before="80" w:after="315" w:line="200" w:lineRule="exact"/>
    </w:pPr>
    <w:rPr>
      <w:rFonts w:ascii="Cambria" w:eastAsia="Times New Roman" w:hAnsi="Cambria" w:cs="Times New Roman"/>
      <w:kern w:val="18"/>
      <w:sz w:val="17"/>
      <w:szCs w:val="20"/>
      <w:lang w:val="en-US" w:eastAsia="de-DE"/>
    </w:rPr>
  </w:style>
  <w:style w:type="paragraph" w:customStyle="1" w:styleId="DAE2B93E9E1C4AE3A702ECCD21FF691848">
    <w:name w:val="DAE2B93E9E1C4AE3A702ECCD21FF691848"/>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7">
    <w:name w:val="79110C125EAF41E69286E93B35A4E4F17"/>
    <w:rsid w:val="009854C5"/>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6">
    <w:name w:val="F7CF84B6351A406D8F83095E8C1A354546"/>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4">
    <w:name w:val="806F18C4841E4C9A81AA669BD1668FB044"/>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18E82DFD3EC4613B963E0D15290DB76">
    <w:name w:val="D18E82DFD3EC4613B963E0D15290DB76"/>
    <w:rsid w:val="009854C5"/>
  </w:style>
  <w:style w:type="paragraph" w:customStyle="1" w:styleId="4ECDA538E19144C9937D6F2C7D21FD6D">
    <w:name w:val="4ECDA538E19144C9937D6F2C7D21FD6D"/>
    <w:rsid w:val="009854C5"/>
  </w:style>
  <w:style w:type="paragraph" w:customStyle="1" w:styleId="DC6EAD1AED134BAC8E9371779299C898">
    <w:name w:val="DC6EAD1AED134BAC8E9371779299C898"/>
    <w:rsid w:val="009854C5"/>
  </w:style>
  <w:style w:type="paragraph" w:customStyle="1" w:styleId="D1ACC10F1C4047378FC7B2EFB157D345">
    <w:name w:val="D1ACC10F1C4047378FC7B2EFB157D345"/>
    <w:rsid w:val="009854C5"/>
  </w:style>
  <w:style w:type="paragraph" w:customStyle="1" w:styleId="F8C8D2BC32644E41AE033B344407F760">
    <w:name w:val="F8C8D2BC32644E41AE033B344407F760"/>
    <w:rsid w:val="009854C5"/>
  </w:style>
  <w:style w:type="paragraph" w:customStyle="1" w:styleId="8261001ED4F54F3CAB37AB2B91905AD0">
    <w:name w:val="8261001ED4F54F3CAB37AB2B91905AD0"/>
    <w:rsid w:val="009854C5"/>
  </w:style>
  <w:style w:type="paragraph" w:customStyle="1" w:styleId="8F4BC13A9E02455CABA897463C08DE5931">
    <w:name w:val="8F4BC13A9E02455CABA897463C08DE5931"/>
    <w:rsid w:val="009854C5"/>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3">
    <w:name w:val="BB6002517F354F44B74F2B32BB89777A23"/>
    <w:rsid w:val="009854C5"/>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5">
    <w:name w:val="CD1046374AC24A36A02FA3F20F41E8DA25"/>
    <w:rsid w:val="009854C5"/>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2">
    <w:name w:val="247CA52617C9461F88AD2D17615C1F4332"/>
    <w:rsid w:val="009854C5"/>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7">
    <w:name w:val="5AC9A672DE8D4487855A8D9635BF0D567"/>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7">
    <w:name w:val="5DA104E6F9964C9FBF84F0420FC2DB027"/>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49">
    <w:name w:val="DAE2B93E9E1C4AE3A702ECCD21FF691849"/>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8">
    <w:name w:val="79110C125EAF41E69286E93B35A4E4F18"/>
    <w:rsid w:val="009854C5"/>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7">
    <w:name w:val="F7CF84B6351A406D8F83095E8C1A354547"/>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5">
    <w:name w:val="806F18C4841E4C9A81AA669BD1668FB045"/>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F4BC13A9E02455CABA897463C08DE5932">
    <w:name w:val="8F4BC13A9E02455CABA897463C08DE5932"/>
    <w:rsid w:val="009854C5"/>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4">
    <w:name w:val="BB6002517F354F44B74F2B32BB89777A24"/>
    <w:rsid w:val="009854C5"/>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6">
    <w:name w:val="CD1046374AC24A36A02FA3F20F41E8DA26"/>
    <w:rsid w:val="009854C5"/>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3">
    <w:name w:val="247CA52617C9461F88AD2D17615C1F4333"/>
    <w:rsid w:val="009854C5"/>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8">
    <w:name w:val="5AC9A672DE8D4487855A8D9635BF0D568"/>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8">
    <w:name w:val="5DA104E6F9964C9FBF84F0420FC2DB028"/>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50">
    <w:name w:val="DAE2B93E9E1C4AE3A702ECCD21FF691850"/>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9">
    <w:name w:val="79110C125EAF41E69286E93B35A4E4F19"/>
    <w:rsid w:val="009854C5"/>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8">
    <w:name w:val="F7CF84B6351A406D8F83095E8C1A354548"/>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6">
    <w:name w:val="806F18C4841E4C9A81AA669BD1668FB046"/>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F4BC13A9E02455CABA897463C08DE5933">
    <w:name w:val="8F4BC13A9E02455CABA897463C08DE5933"/>
    <w:rsid w:val="009854C5"/>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5">
    <w:name w:val="BB6002517F354F44B74F2B32BB89777A25"/>
    <w:rsid w:val="009854C5"/>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7">
    <w:name w:val="CD1046374AC24A36A02FA3F20F41E8DA27"/>
    <w:rsid w:val="009854C5"/>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4">
    <w:name w:val="247CA52617C9461F88AD2D17615C1F4334"/>
    <w:rsid w:val="009854C5"/>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9">
    <w:name w:val="5AC9A672DE8D4487855A8D9635BF0D569"/>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9">
    <w:name w:val="5DA104E6F9964C9FBF84F0420FC2DB029"/>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51">
    <w:name w:val="DAE2B93E9E1C4AE3A702ECCD21FF691851"/>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10">
    <w:name w:val="79110C125EAF41E69286E93B35A4E4F110"/>
    <w:rsid w:val="009854C5"/>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49">
    <w:name w:val="F7CF84B6351A406D8F83095E8C1A354549"/>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7">
    <w:name w:val="806F18C4841E4C9A81AA669BD1668FB047"/>
    <w:rsid w:val="009854C5"/>
    <w:pPr>
      <w:spacing w:after="80" w:line="235" w:lineRule="exact"/>
      <w:jc w:val="both"/>
    </w:pPr>
    <w:rPr>
      <w:rFonts w:ascii="Cambria" w:eastAsia="Times New Roman" w:hAnsi="Cambria" w:cs="Times New Roman"/>
      <w:kern w:val="18"/>
      <w:sz w:val="18"/>
      <w:szCs w:val="20"/>
      <w:lang w:val="en-US" w:eastAsia="de-DE"/>
    </w:rPr>
  </w:style>
  <w:style w:type="paragraph" w:customStyle="1" w:styleId="E03B2F9BBF14433DAE3EFC35CB33EBB1">
    <w:name w:val="E03B2F9BBF14433DAE3EFC35CB33EBB1"/>
    <w:rsid w:val="00F130C4"/>
  </w:style>
  <w:style w:type="paragraph" w:customStyle="1" w:styleId="DEAFB73CC0A741809E980E4A553DF686">
    <w:name w:val="DEAFB73CC0A741809E980E4A553DF686"/>
    <w:rsid w:val="00F130C4"/>
  </w:style>
  <w:style w:type="paragraph" w:customStyle="1" w:styleId="54F8C5594723482C96724F4C0FCE6C85">
    <w:name w:val="54F8C5594723482C96724F4C0FCE6C85"/>
    <w:rsid w:val="00F130C4"/>
  </w:style>
  <w:style w:type="paragraph" w:customStyle="1" w:styleId="F67C304C067F4020B50FDB6F4EFD309C">
    <w:name w:val="F67C304C067F4020B50FDB6F4EFD309C"/>
    <w:rsid w:val="00F130C4"/>
  </w:style>
  <w:style w:type="paragraph" w:customStyle="1" w:styleId="8B7EEEC68CCE472195762621D72B4E21">
    <w:name w:val="8B7EEEC68CCE472195762621D72B4E21"/>
    <w:rsid w:val="00F130C4"/>
  </w:style>
  <w:style w:type="paragraph" w:customStyle="1" w:styleId="EB6121D1764D4ABBA79789315E711557">
    <w:name w:val="EB6121D1764D4ABBA79789315E711557"/>
    <w:rsid w:val="00F130C4"/>
  </w:style>
  <w:style w:type="paragraph" w:customStyle="1" w:styleId="8F4BC13A9E02455CABA897463C08DE5934">
    <w:name w:val="8F4BC13A9E02455CABA897463C08DE5934"/>
    <w:rsid w:val="00F130C4"/>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6">
    <w:name w:val="BB6002517F354F44B74F2B32BB89777A26"/>
    <w:rsid w:val="00F130C4"/>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8">
    <w:name w:val="CD1046374AC24A36A02FA3F20F41E8DA28"/>
    <w:rsid w:val="00F130C4"/>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5">
    <w:name w:val="247CA52617C9461F88AD2D17615C1F4335"/>
    <w:rsid w:val="00F130C4"/>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10">
    <w:name w:val="5AC9A672DE8D4487855A8D9635BF0D5610"/>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10">
    <w:name w:val="5DA104E6F9964C9FBF84F0420FC2DB0210"/>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52">
    <w:name w:val="DAE2B93E9E1C4AE3A702ECCD21FF691852"/>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11">
    <w:name w:val="79110C125EAF41E69286E93B35A4E4F111"/>
    <w:rsid w:val="00F130C4"/>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50">
    <w:name w:val="F7CF84B6351A406D8F83095E8C1A354550"/>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8">
    <w:name w:val="806F18C4841E4C9A81AA669BD1668FB048"/>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7142257DCE0C4E5C949DA1650CB8E5BD">
    <w:name w:val="7142257DCE0C4E5C949DA1650CB8E5BD"/>
    <w:rsid w:val="00F130C4"/>
  </w:style>
  <w:style w:type="paragraph" w:customStyle="1" w:styleId="19E248ADF18D46D89A610144182C8CE7">
    <w:name w:val="19E248ADF18D46D89A610144182C8CE7"/>
    <w:rsid w:val="00F130C4"/>
  </w:style>
  <w:style w:type="paragraph" w:customStyle="1" w:styleId="4069B7F44C194F598A49F71B1A30C913">
    <w:name w:val="4069B7F44C194F598A49F71B1A30C913"/>
    <w:rsid w:val="00F130C4"/>
  </w:style>
  <w:style w:type="paragraph" w:customStyle="1" w:styleId="0AF51E7B1EDE4EE48DC3C73BCEDADB2F">
    <w:name w:val="0AF51E7B1EDE4EE48DC3C73BCEDADB2F"/>
    <w:rsid w:val="00F130C4"/>
  </w:style>
  <w:style w:type="paragraph" w:customStyle="1" w:styleId="F287346B57D64E90AFF6AB64CBCB7683">
    <w:name w:val="F287346B57D64E90AFF6AB64CBCB7683"/>
    <w:rsid w:val="00F130C4"/>
  </w:style>
  <w:style w:type="paragraph" w:customStyle="1" w:styleId="6B0449EA81454CBF8C0BFDE09D9C53E8">
    <w:name w:val="6B0449EA81454CBF8C0BFDE09D9C53E8"/>
    <w:rsid w:val="00F130C4"/>
  </w:style>
  <w:style w:type="paragraph" w:customStyle="1" w:styleId="1E13A70B39184E688295CAAACD0284F4">
    <w:name w:val="1E13A70B39184E688295CAAACD0284F4"/>
    <w:rsid w:val="00F130C4"/>
  </w:style>
  <w:style w:type="paragraph" w:customStyle="1" w:styleId="3286B4AA10DF4D448BC1D2F6D1DDECCC">
    <w:name w:val="3286B4AA10DF4D448BC1D2F6D1DDECCC"/>
    <w:rsid w:val="00F130C4"/>
  </w:style>
  <w:style w:type="paragraph" w:customStyle="1" w:styleId="0B6DDB2F44B84EE6A91B9622040CFBE2">
    <w:name w:val="0B6DDB2F44B84EE6A91B9622040CFBE2"/>
    <w:rsid w:val="00F130C4"/>
  </w:style>
  <w:style w:type="paragraph" w:customStyle="1" w:styleId="B3B1F9E7F29141419DB0C86A1C933C8F">
    <w:name w:val="B3B1F9E7F29141419DB0C86A1C933C8F"/>
    <w:rsid w:val="00F130C4"/>
  </w:style>
  <w:style w:type="paragraph" w:customStyle="1" w:styleId="F6073EA50D1B4901A48BE55937E2C16D">
    <w:name w:val="F6073EA50D1B4901A48BE55937E2C16D"/>
    <w:rsid w:val="00F130C4"/>
  </w:style>
  <w:style w:type="paragraph" w:customStyle="1" w:styleId="DBDA282982364022900658CA17757FDE">
    <w:name w:val="DBDA282982364022900658CA17757FDE"/>
    <w:rsid w:val="00F130C4"/>
  </w:style>
  <w:style w:type="paragraph" w:customStyle="1" w:styleId="FCFB3945D1FF4C75B7757EEB962DFFC6">
    <w:name w:val="FCFB3945D1FF4C75B7757EEB962DFFC6"/>
    <w:rsid w:val="00F130C4"/>
  </w:style>
  <w:style w:type="paragraph" w:customStyle="1" w:styleId="8924B29A9953417684B344B38536A73F">
    <w:name w:val="8924B29A9953417684B344B38536A73F"/>
    <w:rsid w:val="00F130C4"/>
  </w:style>
  <w:style w:type="paragraph" w:customStyle="1" w:styleId="8F4BC13A9E02455CABA897463C08DE5935">
    <w:name w:val="8F4BC13A9E02455CABA897463C08DE5935"/>
    <w:rsid w:val="00F130C4"/>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7">
    <w:name w:val="BB6002517F354F44B74F2B32BB89777A27"/>
    <w:rsid w:val="00F130C4"/>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29">
    <w:name w:val="CD1046374AC24A36A02FA3F20F41E8DA29"/>
    <w:rsid w:val="00F130C4"/>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6">
    <w:name w:val="247CA52617C9461F88AD2D17615C1F4336"/>
    <w:rsid w:val="00F130C4"/>
    <w:pPr>
      <w:spacing w:after="120" w:line="205" w:lineRule="exact"/>
      <w:jc w:val="both"/>
    </w:pPr>
    <w:rPr>
      <w:rFonts w:ascii="Cambria" w:eastAsia="Times New Roman" w:hAnsi="Cambria" w:cs="Times New Roman"/>
      <w:b/>
      <w:kern w:val="18"/>
      <w:sz w:val="18"/>
      <w:szCs w:val="20"/>
      <w:lang w:val="en-US" w:eastAsia="de-DE"/>
    </w:rPr>
  </w:style>
  <w:style w:type="paragraph" w:customStyle="1" w:styleId="5AC9A672DE8D4487855A8D9635BF0D5611">
    <w:name w:val="5AC9A672DE8D4487855A8D9635BF0D561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5DA104E6F9964C9FBF84F0420FC2DB0211">
    <w:name w:val="5DA104E6F9964C9FBF84F0420FC2DB021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FCFB3945D1FF4C75B7757EEB962DFFC61">
    <w:name w:val="FCFB3945D1FF4C75B7757EEB962DFFC6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8924B29A9953417684B344B38536A73F1">
    <w:name w:val="8924B29A9953417684B344B38536A73F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4069B7F44C194F598A49F71B1A30C9131">
    <w:name w:val="4069B7F44C194F598A49F71B1A30C913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0AF51E7B1EDE4EE48DC3C73BCEDADB2F1">
    <w:name w:val="0AF51E7B1EDE4EE48DC3C73BCEDADB2F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F287346B57D64E90AFF6AB64CBCB76831">
    <w:name w:val="F287346B57D64E90AFF6AB64CBCB7683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6B0449EA81454CBF8C0BFDE09D9C53E81">
    <w:name w:val="6B0449EA81454CBF8C0BFDE09D9C53E8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1E13A70B39184E688295CAAACD0284F41">
    <w:name w:val="1E13A70B39184E688295CAAACD0284F4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3286B4AA10DF4D448BC1D2F6D1DDECCC1">
    <w:name w:val="3286B4AA10DF4D448BC1D2F6D1DDECCC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DAE2B93E9E1C4AE3A702ECCD21FF691853">
    <w:name w:val="DAE2B93E9E1C4AE3A702ECCD21FF691853"/>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12">
    <w:name w:val="79110C125EAF41E69286E93B35A4E4F112"/>
    <w:rsid w:val="00F130C4"/>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51">
    <w:name w:val="F7CF84B6351A406D8F83095E8C1A354551"/>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49">
    <w:name w:val="806F18C4841E4C9A81AA669BD1668FB049"/>
    <w:rsid w:val="00F130C4"/>
    <w:pPr>
      <w:spacing w:after="80" w:line="235" w:lineRule="exact"/>
      <w:jc w:val="both"/>
    </w:pPr>
    <w:rPr>
      <w:rFonts w:ascii="Cambria" w:eastAsia="Times New Roman" w:hAnsi="Cambria" w:cs="Times New Roman"/>
      <w:kern w:val="18"/>
      <w:sz w:val="18"/>
      <w:szCs w:val="20"/>
      <w:lang w:val="en-US" w:eastAsia="de-DE"/>
    </w:rPr>
  </w:style>
  <w:style w:type="paragraph" w:customStyle="1" w:styleId="8F4BC13A9E02455CABA897463C08DE5936">
    <w:name w:val="8F4BC13A9E02455CABA897463C08DE5936"/>
    <w:rsid w:val="00C62AB4"/>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20"/>
      <w:lang w:val="en-US" w:eastAsia="de-DE"/>
    </w:rPr>
  </w:style>
  <w:style w:type="paragraph" w:customStyle="1" w:styleId="BB6002517F354F44B74F2B32BB89777A28">
    <w:name w:val="BB6002517F354F44B74F2B32BB89777A28"/>
    <w:rsid w:val="00C62AB4"/>
    <w:pPr>
      <w:spacing w:after="80" w:line="240" w:lineRule="auto"/>
      <w:jc w:val="both"/>
    </w:pPr>
    <w:rPr>
      <w:rFonts w:ascii="Calibri Light" w:eastAsia="Times New Roman" w:hAnsi="Calibri Light" w:cs="Times New Roman"/>
      <w:kern w:val="18"/>
      <w:sz w:val="15"/>
      <w:szCs w:val="20"/>
      <w:lang w:val="en-US" w:eastAsia="de-DE"/>
    </w:rPr>
  </w:style>
  <w:style w:type="paragraph" w:customStyle="1" w:styleId="CD1046374AC24A36A02FA3F20F41E8DA30">
    <w:name w:val="CD1046374AC24A36A02FA3F20F41E8DA30"/>
    <w:rsid w:val="00C62AB4"/>
    <w:pPr>
      <w:pBdr>
        <w:top w:val="single" w:sz="8" w:space="6" w:color="999999"/>
        <w:bottom w:val="single" w:sz="8" w:space="5" w:color="999999"/>
      </w:pBdr>
      <w:spacing w:after="120" w:line="205" w:lineRule="exact"/>
      <w:jc w:val="both"/>
    </w:pPr>
    <w:rPr>
      <w:rFonts w:ascii="Cambria" w:eastAsia="Times New Roman" w:hAnsi="Cambria" w:cs="Times New Roman"/>
      <w:b/>
      <w:kern w:val="18"/>
      <w:sz w:val="16"/>
      <w:szCs w:val="20"/>
      <w:lang w:val="en-US" w:eastAsia="de-DE"/>
    </w:rPr>
  </w:style>
  <w:style w:type="paragraph" w:customStyle="1" w:styleId="247CA52617C9461F88AD2D17615C1F4337">
    <w:name w:val="247CA52617C9461F88AD2D17615C1F4337"/>
    <w:rsid w:val="00C62AB4"/>
    <w:pPr>
      <w:spacing w:after="120" w:line="205" w:lineRule="exact"/>
      <w:jc w:val="both"/>
    </w:pPr>
    <w:rPr>
      <w:rFonts w:ascii="Cambria" w:eastAsia="Times New Roman" w:hAnsi="Cambria" w:cs="Times New Roman"/>
      <w:b/>
      <w:kern w:val="18"/>
      <w:sz w:val="18"/>
      <w:szCs w:val="20"/>
      <w:lang w:val="en-US" w:eastAsia="de-DE"/>
    </w:rPr>
  </w:style>
  <w:style w:type="paragraph" w:customStyle="1" w:styleId="DAE2B93E9E1C4AE3A702ECCD21FF691854">
    <w:name w:val="DAE2B93E9E1C4AE3A702ECCD21FF691854"/>
    <w:rsid w:val="00C62AB4"/>
    <w:pPr>
      <w:spacing w:after="80" w:line="235" w:lineRule="exact"/>
      <w:jc w:val="both"/>
    </w:pPr>
    <w:rPr>
      <w:rFonts w:ascii="Cambria" w:eastAsia="Times New Roman" w:hAnsi="Cambria" w:cs="Times New Roman"/>
      <w:kern w:val="18"/>
      <w:sz w:val="18"/>
      <w:szCs w:val="20"/>
      <w:lang w:val="en-US" w:eastAsia="de-DE"/>
    </w:rPr>
  </w:style>
  <w:style w:type="paragraph" w:customStyle="1" w:styleId="79110C125EAF41E69286E93B35A4E4F113">
    <w:name w:val="79110C125EAF41E69286E93B35A4E4F113"/>
    <w:rsid w:val="00C62AB4"/>
    <w:pPr>
      <w:spacing w:after="80" w:line="205" w:lineRule="exact"/>
      <w:jc w:val="both"/>
    </w:pPr>
    <w:rPr>
      <w:rFonts w:ascii="Cambria" w:eastAsia="Times New Roman" w:hAnsi="Cambria" w:cs="Times New Roman"/>
      <w:kern w:val="18"/>
      <w:sz w:val="18"/>
      <w:szCs w:val="20"/>
      <w:lang w:val="en-US" w:eastAsia="de-DE"/>
    </w:rPr>
  </w:style>
  <w:style w:type="paragraph" w:customStyle="1" w:styleId="F7CF84B6351A406D8F83095E8C1A354552">
    <w:name w:val="F7CF84B6351A406D8F83095E8C1A354552"/>
    <w:rsid w:val="00C62AB4"/>
    <w:pPr>
      <w:spacing w:after="80" w:line="235" w:lineRule="exact"/>
      <w:jc w:val="both"/>
    </w:pPr>
    <w:rPr>
      <w:rFonts w:ascii="Cambria" w:eastAsia="Times New Roman" w:hAnsi="Cambria" w:cs="Times New Roman"/>
      <w:kern w:val="18"/>
      <w:sz w:val="18"/>
      <w:szCs w:val="20"/>
      <w:lang w:val="en-US" w:eastAsia="de-DE"/>
    </w:rPr>
  </w:style>
  <w:style w:type="paragraph" w:customStyle="1" w:styleId="806F18C4841E4C9A81AA669BD1668FB050">
    <w:name w:val="806F18C4841E4C9A81AA669BD1668FB050"/>
    <w:rsid w:val="00C62AB4"/>
    <w:pPr>
      <w:spacing w:after="80" w:line="235" w:lineRule="exact"/>
      <w:jc w:val="both"/>
    </w:pPr>
    <w:rPr>
      <w:rFonts w:ascii="Cambria" w:eastAsia="Times New Roman" w:hAnsi="Cambria" w:cs="Times New Roman"/>
      <w:kern w:val="18"/>
      <w:sz w:val="18"/>
      <w:szCs w:val="20"/>
      <w:lang w:val="en-US" w:eastAsia="de-DE"/>
    </w:rPr>
  </w:style>
  <w:style w:type="paragraph" w:customStyle="1" w:styleId="8F4BC13A9E02455CABA897463C08DE5937">
    <w:name w:val="8F4BC13A9E02455CABA897463C08DE5937"/>
    <w:rsid w:val="00AE3F4F"/>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29">
    <w:name w:val="BB6002517F354F44B74F2B32BB89777A29"/>
    <w:rsid w:val="00AE3F4F"/>
    <w:pPr>
      <w:spacing w:after="80" w:line="240" w:lineRule="auto"/>
      <w:jc w:val="both"/>
    </w:pPr>
    <w:rPr>
      <w:rFonts w:ascii="Calibri Light" w:eastAsia="Times New Roman" w:hAnsi="Calibri Light" w:cs="Times New Roman"/>
      <w:sz w:val="15"/>
      <w:szCs w:val="15"/>
    </w:rPr>
  </w:style>
  <w:style w:type="paragraph" w:customStyle="1" w:styleId="CD1046374AC24A36A02FA3F20F41E8DA31">
    <w:name w:val="CD1046374AC24A36A02FA3F20F41E8DA31"/>
    <w:rsid w:val="00AE3F4F"/>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38">
    <w:name w:val="247CA52617C9461F88AD2D17615C1F4338"/>
    <w:rsid w:val="00AE3F4F"/>
    <w:pPr>
      <w:spacing w:after="120" w:line="205" w:lineRule="exact"/>
      <w:jc w:val="both"/>
    </w:pPr>
    <w:rPr>
      <w:rFonts w:ascii="Calibri Light" w:eastAsia="Times New Roman" w:hAnsi="Calibri Light" w:cs="Times New Roman"/>
      <w:b/>
      <w:sz w:val="18"/>
      <w:szCs w:val="15"/>
    </w:rPr>
  </w:style>
  <w:style w:type="paragraph" w:customStyle="1" w:styleId="DAE2B93E9E1C4AE3A702ECCD21FF691855">
    <w:name w:val="DAE2B93E9E1C4AE3A702ECCD21FF691855"/>
    <w:rsid w:val="00AE3F4F"/>
    <w:pPr>
      <w:spacing w:after="80" w:line="235" w:lineRule="exact"/>
      <w:jc w:val="both"/>
    </w:pPr>
    <w:rPr>
      <w:rFonts w:ascii="Calibri Light" w:eastAsia="Times New Roman" w:hAnsi="Calibri Light" w:cs="Times New Roman"/>
      <w:sz w:val="15"/>
      <w:szCs w:val="15"/>
    </w:rPr>
  </w:style>
  <w:style w:type="paragraph" w:customStyle="1" w:styleId="79110C125EAF41E69286E93B35A4E4F114">
    <w:name w:val="79110C125EAF41E69286E93B35A4E4F114"/>
    <w:rsid w:val="00AE3F4F"/>
    <w:pPr>
      <w:spacing w:after="80" w:line="205" w:lineRule="exact"/>
      <w:jc w:val="both"/>
    </w:pPr>
    <w:rPr>
      <w:rFonts w:ascii="Calibri Light" w:eastAsia="Times New Roman" w:hAnsi="Calibri Light" w:cs="Times New Roman"/>
      <w:sz w:val="15"/>
      <w:szCs w:val="15"/>
    </w:rPr>
  </w:style>
  <w:style w:type="paragraph" w:customStyle="1" w:styleId="F7CF84B6351A406D8F83095E8C1A354553">
    <w:name w:val="F7CF84B6351A406D8F83095E8C1A354553"/>
    <w:rsid w:val="00AE3F4F"/>
    <w:pPr>
      <w:spacing w:after="80" w:line="235" w:lineRule="exact"/>
      <w:jc w:val="both"/>
    </w:pPr>
    <w:rPr>
      <w:rFonts w:ascii="Calibri Light" w:eastAsia="Times New Roman" w:hAnsi="Calibri Light" w:cs="Times New Roman"/>
      <w:sz w:val="15"/>
      <w:szCs w:val="15"/>
    </w:rPr>
  </w:style>
  <w:style w:type="paragraph" w:customStyle="1" w:styleId="806F18C4841E4C9A81AA669BD1668FB051">
    <w:name w:val="806F18C4841E4C9A81AA669BD1668FB051"/>
    <w:rsid w:val="00AE3F4F"/>
    <w:pPr>
      <w:spacing w:after="80" w:line="235" w:lineRule="exact"/>
      <w:jc w:val="both"/>
    </w:pPr>
    <w:rPr>
      <w:rFonts w:ascii="Calibri Light" w:eastAsia="Times New Roman" w:hAnsi="Calibri Light" w:cs="Times New Roman"/>
      <w:sz w:val="15"/>
      <w:szCs w:val="15"/>
    </w:rPr>
  </w:style>
  <w:style w:type="paragraph" w:customStyle="1" w:styleId="8F4BC13A9E02455CABA897463C08DE5938">
    <w:name w:val="8F4BC13A9E02455CABA897463C08DE5938"/>
    <w:rsid w:val="00B7368B"/>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0">
    <w:name w:val="BB6002517F354F44B74F2B32BB89777A30"/>
    <w:rsid w:val="00B7368B"/>
    <w:pPr>
      <w:spacing w:after="80" w:line="240" w:lineRule="auto"/>
      <w:jc w:val="both"/>
    </w:pPr>
    <w:rPr>
      <w:rFonts w:ascii="Calibri Light" w:eastAsia="Times New Roman" w:hAnsi="Calibri Light" w:cs="Times New Roman"/>
      <w:sz w:val="15"/>
      <w:szCs w:val="15"/>
    </w:rPr>
  </w:style>
  <w:style w:type="paragraph" w:customStyle="1" w:styleId="Abstract">
    <w:name w:val="Abstract"/>
    <w:basedOn w:val="Normal"/>
    <w:next w:val="Normal"/>
    <w:link w:val="AbstractChar"/>
    <w:rsid w:val="00B7368B"/>
    <w:pPr>
      <w:pBdr>
        <w:top w:val="single" w:sz="8" w:space="6" w:color="999999"/>
        <w:bottom w:val="single" w:sz="8" w:space="5" w:color="999999"/>
      </w:pBdr>
      <w:spacing w:after="120" w:line="205" w:lineRule="exact"/>
      <w:jc w:val="both"/>
    </w:pPr>
    <w:rPr>
      <w:rFonts w:ascii="Calibri Light" w:eastAsia="Times New Roman" w:hAnsi="Calibri Light" w:cs="Times New Roman"/>
      <w:b/>
      <w:sz w:val="16"/>
      <w:szCs w:val="15"/>
    </w:rPr>
  </w:style>
  <w:style w:type="character" w:customStyle="1" w:styleId="AbstractChar">
    <w:name w:val="Abstract Char"/>
    <w:basedOn w:val="DefaultParagraphFont"/>
    <w:link w:val="Abstract"/>
    <w:rsid w:val="00B7368B"/>
    <w:rPr>
      <w:rFonts w:ascii="Calibri Light" w:eastAsia="Times New Roman" w:hAnsi="Calibri Light" w:cs="Times New Roman"/>
      <w:b/>
      <w:sz w:val="16"/>
      <w:szCs w:val="15"/>
    </w:rPr>
  </w:style>
  <w:style w:type="paragraph" w:customStyle="1" w:styleId="CD1046374AC24A36A02FA3F20F41E8DA32">
    <w:name w:val="CD1046374AC24A36A02FA3F20F41E8DA32"/>
    <w:rsid w:val="00B7368B"/>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39">
    <w:name w:val="247CA52617C9461F88AD2D17615C1F4339"/>
    <w:rsid w:val="00B7368B"/>
    <w:pPr>
      <w:spacing w:after="120" w:line="205" w:lineRule="exact"/>
      <w:jc w:val="both"/>
    </w:pPr>
    <w:rPr>
      <w:rFonts w:ascii="Calibri Light" w:eastAsia="Times New Roman" w:hAnsi="Calibri Light" w:cs="Times New Roman"/>
      <w:b/>
      <w:sz w:val="18"/>
      <w:szCs w:val="15"/>
    </w:rPr>
  </w:style>
  <w:style w:type="paragraph" w:customStyle="1" w:styleId="DAE2B93E9E1C4AE3A702ECCD21FF691856">
    <w:name w:val="DAE2B93E9E1C4AE3A702ECCD21FF691856"/>
    <w:rsid w:val="00B7368B"/>
    <w:pPr>
      <w:spacing w:after="80" w:line="235" w:lineRule="exact"/>
      <w:jc w:val="both"/>
    </w:pPr>
    <w:rPr>
      <w:rFonts w:ascii="Calibri Light" w:eastAsia="Times New Roman" w:hAnsi="Calibri Light" w:cs="Times New Roman"/>
      <w:sz w:val="15"/>
      <w:szCs w:val="15"/>
    </w:rPr>
  </w:style>
  <w:style w:type="paragraph" w:customStyle="1" w:styleId="79110C125EAF41E69286E93B35A4E4F115">
    <w:name w:val="79110C125EAF41E69286E93B35A4E4F115"/>
    <w:rsid w:val="00B7368B"/>
    <w:pPr>
      <w:spacing w:after="80" w:line="205" w:lineRule="exact"/>
      <w:jc w:val="both"/>
    </w:pPr>
    <w:rPr>
      <w:rFonts w:ascii="Calibri Light" w:eastAsia="Times New Roman" w:hAnsi="Calibri Light" w:cs="Times New Roman"/>
      <w:sz w:val="15"/>
      <w:szCs w:val="15"/>
    </w:rPr>
  </w:style>
  <w:style w:type="paragraph" w:customStyle="1" w:styleId="F7CF84B6351A406D8F83095E8C1A354554">
    <w:name w:val="F7CF84B6351A406D8F83095E8C1A354554"/>
    <w:rsid w:val="00B7368B"/>
    <w:pPr>
      <w:spacing w:after="80" w:line="235" w:lineRule="exact"/>
      <w:jc w:val="both"/>
    </w:pPr>
    <w:rPr>
      <w:rFonts w:ascii="Calibri Light" w:eastAsia="Times New Roman" w:hAnsi="Calibri Light" w:cs="Times New Roman"/>
      <w:sz w:val="15"/>
      <w:szCs w:val="15"/>
    </w:rPr>
  </w:style>
  <w:style w:type="paragraph" w:customStyle="1" w:styleId="806F18C4841E4C9A81AA669BD1668FB052">
    <w:name w:val="806F18C4841E4C9A81AA669BD1668FB052"/>
    <w:rsid w:val="00B7368B"/>
    <w:pPr>
      <w:spacing w:after="80" w:line="235" w:lineRule="exact"/>
      <w:jc w:val="both"/>
    </w:pPr>
    <w:rPr>
      <w:rFonts w:ascii="Calibri Light" w:eastAsia="Times New Roman" w:hAnsi="Calibri Light" w:cs="Times New Roman"/>
      <w:sz w:val="15"/>
      <w:szCs w:val="15"/>
    </w:rPr>
  </w:style>
  <w:style w:type="paragraph" w:customStyle="1" w:styleId="8F4BC13A9E02455CABA897463C08DE5939">
    <w:name w:val="8F4BC13A9E02455CABA897463C08DE5939"/>
    <w:rsid w:val="00B7368B"/>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1">
    <w:name w:val="BB6002517F354F44B74F2B32BB89777A31"/>
    <w:rsid w:val="00B7368B"/>
    <w:pPr>
      <w:spacing w:after="80" w:line="240" w:lineRule="auto"/>
      <w:jc w:val="both"/>
    </w:pPr>
    <w:rPr>
      <w:rFonts w:ascii="Calibri Light" w:eastAsia="Times New Roman" w:hAnsi="Calibri Light" w:cs="Times New Roman"/>
      <w:sz w:val="15"/>
      <w:szCs w:val="15"/>
    </w:rPr>
  </w:style>
  <w:style w:type="paragraph" w:customStyle="1" w:styleId="CD1046374AC24A36A02FA3F20F41E8DA33">
    <w:name w:val="CD1046374AC24A36A02FA3F20F41E8DA33"/>
    <w:rsid w:val="00B7368B"/>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40">
    <w:name w:val="247CA52617C9461F88AD2D17615C1F4340"/>
    <w:rsid w:val="00B7368B"/>
    <w:pPr>
      <w:spacing w:after="120" w:line="205" w:lineRule="exact"/>
      <w:jc w:val="both"/>
    </w:pPr>
    <w:rPr>
      <w:rFonts w:ascii="Calibri Light" w:eastAsia="Times New Roman" w:hAnsi="Calibri Light" w:cs="Times New Roman"/>
      <w:b/>
      <w:sz w:val="18"/>
      <w:szCs w:val="15"/>
    </w:rPr>
  </w:style>
  <w:style w:type="paragraph" w:customStyle="1" w:styleId="DAE2B93E9E1C4AE3A702ECCD21FF691857">
    <w:name w:val="DAE2B93E9E1C4AE3A702ECCD21FF691857"/>
    <w:rsid w:val="00B7368B"/>
    <w:pPr>
      <w:spacing w:after="80" w:line="235" w:lineRule="exact"/>
      <w:jc w:val="both"/>
    </w:pPr>
    <w:rPr>
      <w:rFonts w:ascii="Calibri Light" w:eastAsia="Times New Roman" w:hAnsi="Calibri Light" w:cs="Times New Roman"/>
      <w:sz w:val="15"/>
      <w:szCs w:val="15"/>
    </w:rPr>
  </w:style>
  <w:style w:type="paragraph" w:customStyle="1" w:styleId="79110C125EAF41E69286E93B35A4E4F116">
    <w:name w:val="79110C125EAF41E69286E93B35A4E4F116"/>
    <w:rsid w:val="00B7368B"/>
    <w:pPr>
      <w:spacing w:after="80" w:line="205" w:lineRule="exact"/>
      <w:jc w:val="both"/>
    </w:pPr>
    <w:rPr>
      <w:rFonts w:ascii="Calibri Light" w:eastAsia="Times New Roman" w:hAnsi="Calibri Light" w:cs="Times New Roman"/>
      <w:sz w:val="15"/>
      <w:szCs w:val="15"/>
    </w:rPr>
  </w:style>
  <w:style w:type="paragraph" w:customStyle="1" w:styleId="F7CF84B6351A406D8F83095E8C1A354555">
    <w:name w:val="F7CF84B6351A406D8F83095E8C1A354555"/>
    <w:rsid w:val="00B7368B"/>
    <w:pPr>
      <w:spacing w:after="80" w:line="235" w:lineRule="exact"/>
      <w:jc w:val="both"/>
    </w:pPr>
    <w:rPr>
      <w:rFonts w:ascii="Calibri Light" w:eastAsia="Times New Roman" w:hAnsi="Calibri Light" w:cs="Times New Roman"/>
      <w:sz w:val="15"/>
      <w:szCs w:val="15"/>
    </w:rPr>
  </w:style>
  <w:style w:type="paragraph" w:customStyle="1" w:styleId="806F18C4841E4C9A81AA669BD1668FB053">
    <w:name w:val="806F18C4841E4C9A81AA669BD1668FB053"/>
    <w:rsid w:val="00B7368B"/>
    <w:pPr>
      <w:spacing w:after="80" w:line="235" w:lineRule="exact"/>
      <w:jc w:val="both"/>
    </w:pPr>
    <w:rPr>
      <w:rFonts w:ascii="Calibri Light" w:eastAsia="Times New Roman" w:hAnsi="Calibri Light" w:cs="Times New Roman"/>
      <w:sz w:val="15"/>
      <w:szCs w:val="15"/>
    </w:rPr>
  </w:style>
  <w:style w:type="paragraph" w:customStyle="1" w:styleId="8F4BC13A9E02455CABA897463C08DE5940">
    <w:name w:val="8F4BC13A9E02455CABA897463C08DE5940"/>
    <w:rsid w:val="00780B1C"/>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2">
    <w:name w:val="BB6002517F354F44B74F2B32BB89777A32"/>
    <w:rsid w:val="00780B1C"/>
    <w:pPr>
      <w:spacing w:after="80" w:line="240" w:lineRule="auto"/>
      <w:jc w:val="both"/>
    </w:pPr>
    <w:rPr>
      <w:rFonts w:ascii="Calibri Light" w:eastAsia="Times New Roman" w:hAnsi="Calibri Light" w:cs="Times New Roman"/>
      <w:sz w:val="15"/>
      <w:szCs w:val="15"/>
    </w:rPr>
  </w:style>
  <w:style w:type="character" w:customStyle="1" w:styleId="Style1">
    <w:name w:val="Style1"/>
    <w:basedOn w:val="DefaultParagraphFont"/>
    <w:rsid w:val="00A23654"/>
    <w:rPr>
      <w:b w:val="0"/>
    </w:rPr>
  </w:style>
  <w:style w:type="paragraph" w:customStyle="1" w:styleId="CD1046374AC24A36A02FA3F20F41E8DA34">
    <w:name w:val="CD1046374AC24A36A02FA3F20F41E8DA34"/>
    <w:rsid w:val="00780B1C"/>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41">
    <w:name w:val="247CA52617C9461F88AD2D17615C1F4341"/>
    <w:rsid w:val="00780B1C"/>
    <w:pPr>
      <w:spacing w:after="120" w:line="205" w:lineRule="exact"/>
      <w:jc w:val="both"/>
    </w:pPr>
    <w:rPr>
      <w:rFonts w:ascii="Calibri Light" w:eastAsia="Times New Roman" w:hAnsi="Calibri Light" w:cs="Times New Roman"/>
      <w:b/>
      <w:sz w:val="18"/>
      <w:szCs w:val="15"/>
    </w:rPr>
  </w:style>
  <w:style w:type="paragraph" w:customStyle="1" w:styleId="DAE2B93E9E1C4AE3A702ECCD21FF691858">
    <w:name w:val="DAE2B93E9E1C4AE3A702ECCD21FF691858"/>
    <w:rsid w:val="00780B1C"/>
    <w:pPr>
      <w:spacing w:after="80" w:line="235" w:lineRule="exact"/>
      <w:jc w:val="both"/>
    </w:pPr>
    <w:rPr>
      <w:rFonts w:ascii="Calibri Light" w:eastAsia="Times New Roman" w:hAnsi="Calibri Light" w:cs="Times New Roman"/>
      <w:sz w:val="15"/>
      <w:szCs w:val="15"/>
    </w:rPr>
  </w:style>
  <w:style w:type="paragraph" w:customStyle="1" w:styleId="79110C125EAF41E69286E93B35A4E4F117">
    <w:name w:val="79110C125EAF41E69286E93B35A4E4F117"/>
    <w:rsid w:val="00780B1C"/>
    <w:pPr>
      <w:spacing w:after="80" w:line="205" w:lineRule="exact"/>
      <w:jc w:val="both"/>
    </w:pPr>
    <w:rPr>
      <w:rFonts w:ascii="Calibri Light" w:eastAsia="Times New Roman" w:hAnsi="Calibri Light" w:cs="Times New Roman"/>
      <w:sz w:val="15"/>
      <w:szCs w:val="15"/>
    </w:rPr>
  </w:style>
  <w:style w:type="paragraph" w:customStyle="1" w:styleId="F7CF84B6351A406D8F83095E8C1A354556">
    <w:name w:val="F7CF84B6351A406D8F83095E8C1A354556"/>
    <w:rsid w:val="00780B1C"/>
    <w:pPr>
      <w:spacing w:after="80" w:line="235" w:lineRule="exact"/>
      <w:jc w:val="both"/>
    </w:pPr>
    <w:rPr>
      <w:rFonts w:ascii="Calibri Light" w:eastAsia="Times New Roman" w:hAnsi="Calibri Light" w:cs="Times New Roman"/>
      <w:sz w:val="15"/>
      <w:szCs w:val="15"/>
    </w:rPr>
  </w:style>
  <w:style w:type="paragraph" w:customStyle="1" w:styleId="806F18C4841E4C9A81AA669BD1668FB054">
    <w:name w:val="806F18C4841E4C9A81AA669BD1668FB054"/>
    <w:rsid w:val="00780B1C"/>
    <w:pPr>
      <w:spacing w:after="80" w:line="235" w:lineRule="exact"/>
      <w:jc w:val="both"/>
    </w:pPr>
    <w:rPr>
      <w:rFonts w:ascii="Calibri Light" w:eastAsia="Times New Roman" w:hAnsi="Calibri Light" w:cs="Times New Roman"/>
      <w:sz w:val="15"/>
      <w:szCs w:val="15"/>
    </w:rPr>
  </w:style>
  <w:style w:type="paragraph" w:customStyle="1" w:styleId="8F4BC13A9E02455CABA897463C08DE5941">
    <w:name w:val="8F4BC13A9E02455CABA897463C08DE5941"/>
    <w:rsid w:val="00E72281"/>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3">
    <w:name w:val="BB6002517F354F44B74F2B32BB89777A33"/>
    <w:rsid w:val="00E72281"/>
    <w:pPr>
      <w:spacing w:after="80" w:line="240" w:lineRule="auto"/>
      <w:jc w:val="both"/>
    </w:pPr>
    <w:rPr>
      <w:rFonts w:ascii="Calibri Light" w:eastAsia="Times New Roman" w:hAnsi="Calibri Light" w:cs="Times New Roman"/>
      <w:sz w:val="15"/>
      <w:szCs w:val="15"/>
    </w:rPr>
  </w:style>
  <w:style w:type="paragraph" w:customStyle="1" w:styleId="CD1046374AC24A36A02FA3F20F41E8DA35">
    <w:name w:val="CD1046374AC24A36A02FA3F20F41E8DA35"/>
    <w:rsid w:val="00E72281"/>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42">
    <w:name w:val="247CA52617C9461F88AD2D17615C1F4342"/>
    <w:rsid w:val="00E72281"/>
    <w:pPr>
      <w:spacing w:after="120" w:line="205" w:lineRule="exact"/>
      <w:jc w:val="both"/>
    </w:pPr>
    <w:rPr>
      <w:rFonts w:ascii="Calibri Light" w:eastAsia="Times New Roman" w:hAnsi="Calibri Light" w:cs="Times New Roman"/>
      <w:b/>
      <w:sz w:val="18"/>
      <w:szCs w:val="15"/>
    </w:rPr>
  </w:style>
  <w:style w:type="paragraph" w:customStyle="1" w:styleId="DAE2B93E9E1C4AE3A702ECCD21FF691859">
    <w:name w:val="DAE2B93E9E1C4AE3A702ECCD21FF691859"/>
    <w:rsid w:val="00E72281"/>
    <w:pPr>
      <w:spacing w:after="80" w:line="235" w:lineRule="exact"/>
      <w:jc w:val="both"/>
    </w:pPr>
    <w:rPr>
      <w:rFonts w:ascii="Calibri Light" w:eastAsia="Times New Roman" w:hAnsi="Calibri Light" w:cs="Times New Roman"/>
      <w:sz w:val="15"/>
      <w:szCs w:val="15"/>
    </w:rPr>
  </w:style>
  <w:style w:type="paragraph" w:customStyle="1" w:styleId="79110C125EAF41E69286E93B35A4E4F118">
    <w:name w:val="79110C125EAF41E69286E93B35A4E4F118"/>
    <w:rsid w:val="00E72281"/>
    <w:pPr>
      <w:spacing w:after="80" w:line="205" w:lineRule="exact"/>
      <w:jc w:val="both"/>
    </w:pPr>
    <w:rPr>
      <w:rFonts w:ascii="Calibri Light" w:eastAsia="Times New Roman" w:hAnsi="Calibri Light" w:cs="Times New Roman"/>
      <w:sz w:val="15"/>
      <w:szCs w:val="15"/>
    </w:rPr>
  </w:style>
  <w:style w:type="paragraph" w:customStyle="1" w:styleId="F7CF84B6351A406D8F83095E8C1A354557">
    <w:name w:val="F7CF84B6351A406D8F83095E8C1A354557"/>
    <w:rsid w:val="00E72281"/>
    <w:pPr>
      <w:spacing w:after="80" w:line="235" w:lineRule="exact"/>
      <w:jc w:val="both"/>
    </w:pPr>
    <w:rPr>
      <w:rFonts w:ascii="Calibri Light" w:eastAsia="Times New Roman" w:hAnsi="Calibri Light" w:cs="Times New Roman"/>
      <w:sz w:val="15"/>
      <w:szCs w:val="15"/>
    </w:rPr>
  </w:style>
  <w:style w:type="paragraph" w:customStyle="1" w:styleId="806F18C4841E4C9A81AA669BD1668FB055">
    <w:name w:val="806F18C4841E4C9A81AA669BD1668FB055"/>
    <w:rsid w:val="00E72281"/>
    <w:pPr>
      <w:spacing w:after="80" w:line="235" w:lineRule="exact"/>
      <w:jc w:val="both"/>
    </w:pPr>
    <w:rPr>
      <w:rFonts w:ascii="Calibri Light" w:eastAsia="Times New Roman" w:hAnsi="Calibri Light" w:cs="Times New Roman"/>
      <w:sz w:val="15"/>
      <w:szCs w:val="15"/>
    </w:rPr>
  </w:style>
  <w:style w:type="paragraph" w:customStyle="1" w:styleId="8F4BC13A9E02455CABA897463C08DE5942">
    <w:name w:val="8F4BC13A9E02455CABA897463C08DE5942"/>
    <w:rsid w:val="00EE5CFA"/>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4">
    <w:name w:val="BB6002517F354F44B74F2B32BB89777A34"/>
    <w:rsid w:val="00EE5CFA"/>
    <w:pPr>
      <w:spacing w:after="80" w:line="240" w:lineRule="auto"/>
      <w:jc w:val="both"/>
    </w:pPr>
    <w:rPr>
      <w:rFonts w:ascii="Calibri Light" w:eastAsia="Times New Roman" w:hAnsi="Calibri Light" w:cs="Times New Roman"/>
      <w:sz w:val="15"/>
      <w:szCs w:val="15"/>
    </w:rPr>
  </w:style>
  <w:style w:type="paragraph" w:customStyle="1" w:styleId="CD1046374AC24A36A02FA3F20F41E8DA36">
    <w:name w:val="CD1046374AC24A36A02FA3F20F41E8DA36"/>
    <w:rsid w:val="00EE5CFA"/>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43">
    <w:name w:val="247CA52617C9461F88AD2D17615C1F4343"/>
    <w:rsid w:val="00EE5CFA"/>
    <w:pPr>
      <w:spacing w:after="120" w:line="205" w:lineRule="exact"/>
      <w:jc w:val="both"/>
    </w:pPr>
    <w:rPr>
      <w:rFonts w:ascii="Calibri Light" w:eastAsia="Times New Roman" w:hAnsi="Calibri Light" w:cs="Times New Roman"/>
      <w:b/>
      <w:sz w:val="18"/>
      <w:szCs w:val="15"/>
    </w:rPr>
  </w:style>
  <w:style w:type="paragraph" w:customStyle="1" w:styleId="DAE2B93E9E1C4AE3A702ECCD21FF691860">
    <w:name w:val="DAE2B93E9E1C4AE3A702ECCD21FF691860"/>
    <w:rsid w:val="00EE5CFA"/>
    <w:pPr>
      <w:spacing w:after="80" w:line="235" w:lineRule="exact"/>
      <w:jc w:val="both"/>
    </w:pPr>
    <w:rPr>
      <w:rFonts w:ascii="Calibri Light" w:eastAsia="Times New Roman" w:hAnsi="Calibri Light" w:cs="Times New Roman"/>
      <w:sz w:val="15"/>
      <w:szCs w:val="15"/>
    </w:rPr>
  </w:style>
  <w:style w:type="paragraph" w:customStyle="1" w:styleId="79110C125EAF41E69286E93B35A4E4F119">
    <w:name w:val="79110C125EAF41E69286E93B35A4E4F119"/>
    <w:rsid w:val="00EE5CFA"/>
    <w:pPr>
      <w:spacing w:after="80" w:line="205" w:lineRule="exact"/>
      <w:jc w:val="both"/>
    </w:pPr>
    <w:rPr>
      <w:rFonts w:ascii="Calibri Light" w:eastAsia="Times New Roman" w:hAnsi="Calibri Light" w:cs="Times New Roman"/>
      <w:sz w:val="15"/>
      <w:szCs w:val="15"/>
    </w:rPr>
  </w:style>
  <w:style w:type="paragraph" w:customStyle="1" w:styleId="F7CF84B6351A406D8F83095E8C1A354558">
    <w:name w:val="F7CF84B6351A406D8F83095E8C1A354558"/>
    <w:rsid w:val="00EE5CFA"/>
    <w:pPr>
      <w:spacing w:after="80" w:line="235" w:lineRule="exact"/>
      <w:jc w:val="both"/>
    </w:pPr>
    <w:rPr>
      <w:rFonts w:ascii="Calibri Light" w:eastAsia="Times New Roman" w:hAnsi="Calibri Light" w:cs="Times New Roman"/>
      <w:sz w:val="15"/>
      <w:szCs w:val="15"/>
    </w:rPr>
  </w:style>
  <w:style w:type="paragraph" w:customStyle="1" w:styleId="806F18C4841E4C9A81AA669BD1668FB056">
    <w:name w:val="806F18C4841E4C9A81AA669BD1668FB056"/>
    <w:rsid w:val="00EE5CFA"/>
    <w:pPr>
      <w:spacing w:after="80" w:line="235" w:lineRule="exact"/>
      <w:jc w:val="both"/>
    </w:pPr>
    <w:rPr>
      <w:rFonts w:ascii="Calibri Light" w:eastAsia="Times New Roman" w:hAnsi="Calibri Light" w:cs="Times New Roman"/>
      <w:sz w:val="15"/>
      <w:szCs w:val="15"/>
    </w:rPr>
  </w:style>
  <w:style w:type="paragraph" w:customStyle="1" w:styleId="8F4BC13A9E02455CABA897463C08DE5943">
    <w:name w:val="8F4BC13A9E02455CABA897463C08DE5943"/>
    <w:rsid w:val="00EE5CFA"/>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5">
    <w:name w:val="BB6002517F354F44B74F2B32BB89777A35"/>
    <w:rsid w:val="00EE5CFA"/>
    <w:pPr>
      <w:spacing w:after="80" w:line="240" w:lineRule="auto"/>
      <w:jc w:val="both"/>
    </w:pPr>
    <w:rPr>
      <w:rFonts w:ascii="Calibri Light" w:eastAsia="Times New Roman" w:hAnsi="Calibri Light" w:cs="Times New Roman"/>
      <w:sz w:val="15"/>
      <w:szCs w:val="15"/>
    </w:rPr>
  </w:style>
  <w:style w:type="paragraph" w:customStyle="1" w:styleId="CD1046374AC24A36A02FA3F20F41E8DA37">
    <w:name w:val="CD1046374AC24A36A02FA3F20F41E8DA37"/>
    <w:rsid w:val="00EE5CFA"/>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44">
    <w:name w:val="247CA52617C9461F88AD2D17615C1F4344"/>
    <w:rsid w:val="00EE5CFA"/>
    <w:pPr>
      <w:spacing w:after="120" w:line="205" w:lineRule="exact"/>
      <w:jc w:val="both"/>
    </w:pPr>
    <w:rPr>
      <w:rFonts w:ascii="Calibri Light" w:eastAsia="Times New Roman" w:hAnsi="Calibri Light" w:cs="Times New Roman"/>
      <w:b/>
      <w:sz w:val="18"/>
      <w:szCs w:val="15"/>
    </w:rPr>
  </w:style>
  <w:style w:type="paragraph" w:customStyle="1" w:styleId="DAE2B93E9E1C4AE3A702ECCD21FF691861">
    <w:name w:val="DAE2B93E9E1C4AE3A702ECCD21FF691861"/>
    <w:rsid w:val="00EE5CFA"/>
    <w:pPr>
      <w:spacing w:after="80" w:line="235" w:lineRule="exact"/>
      <w:jc w:val="both"/>
    </w:pPr>
    <w:rPr>
      <w:rFonts w:ascii="Calibri Light" w:eastAsia="Times New Roman" w:hAnsi="Calibri Light" w:cs="Times New Roman"/>
      <w:sz w:val="15"/>
      <w:szCs w:val="15"/>
    </w:rPr>
  </w:style>
  <w:style w:type="paragraph" w:customStyle="1" w:styleId="79110C125EAF41E69286E93B35A4E4F120">
    <w:name w:val="79110C125EAF41E69286E93B35A4E4F120"/>
    <w:rsid w:val="00EE5CFA"/>
    <w:pPr>
      <w:spacing w:after="80" w:line="205" w:lineRule="exact"/>
      <w:jc w:val="both"/>
    </w:pPr>
    <w:rPr>
      <w:rFonts w:ascii="Calibri Light" w:eastAsia="Times New Roman" w:hAnsi="Calibri Light" w:cs="Times New Roman"/>
      <w:sz w:val="15"/>
      <w:szCs w:val="15"/>
    </w:rPr>
  </w:style>
  <w:style w:type="paragraph" w:customStyle="1" w:styleId="F7CF84B6351A406D8F83095E8C1A354559">
    <w:name w:val="F7CF84B6351A406D8F83095E8C1A354559"/>
    <w:rsid w:val="00EE5CFA"/>
    <w:pPr>
      <w:spacing w:after="80" w:line="235" w:lineRule="exact"/>
      <w:jc w:val="both"/>
    </w:pPr>
    <w:rPr>
      <w:rFonts w:ascii="Calibri Light" w:eastAsia="Times New Roman" w:hAnsi="Calibri Light" w:cs="Times New Roman"/>
      <w:sz w:val="15"/>
      <w:szCs w:val="15"/>
    </w:rPr>
  </w:style>
  <w:style w:type="paragraph" w:customStyle="1" w:styleId="806F18C4841E4C9A81AA669BD1668FB057">
    <w:name w:val="806F18C4841E4C9A81AA669BD1668FB057"/>
    <w:rsid w:val="00EE5CFA"/>
    <w:pPr>
      <w:spacing w:after="80" w:line="235" w:lineRule="exact"/>
      <w:jc w:val="both"/>
    </w:pPr>
    <w:rPr>
      <w:rFonts w:ascii="Calibri Light" w:eastAsia="Times New Roman" w:hAnsi="Calibri Light" w:cs="Times New Roman"/>
      <w:sz w:val="15"/>
      <w:szCs w:val="15"/>
    </w:rPr>
  </w:style>
  <w:style w:type="paragraph" w:customStyle="1" w:styleId="8F4BC13A9E02455CABA897463C08DE5944">
    <w:name w:val="8F4BC13A9E02455CABA897463C08DE5944"/>
    <w:rsid w:val="00A23654"/>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6">
    <w:name w:val="BB6002517F354F44B74F2B32BB89777A36"/>
    <w:rsid w:val="00A23654"/>
    <w:pPr>
      <w:spacing w:after="80" w:line="240" w:lineRule="auto"/>
      <w:jc w:val="both"/>
    </w:pPr>
    <w:rPr>
      <w:rFonts w:ascii="Calibri Light" w:eastAsia="Times New Roman" w:hAnsi="Calibri Light" w:cs="Times New Roman"/>
      <w:sz w:val="15"/>
      <w:szCs w:val="15"/>
    </w:rPr>
  </w:style>
  <w:style w:type="paragraph" w:customStyle="1" w:styleId="CD1046374AC24A36A02FA3F20F41E8DA38">
    <w:name w:val="CD1046374AC24A36A02FA3F20F41E8DA38"/>
    <w:rsid w:val="00A23654"/>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45">
    <w:name w:val="247CA52617C9461F88AD2D17615C1F4345"/>
    <w:rsid w:val="00A23654"/>
    <w:pPr>
      <w:spacing w:after="120" w:line="205" w:lineRule="exact"/>
      <w:jc w:val="both"/>
    </w:pPr>
    <w:rPr>
      <w:rFonts w:ascii="Calibri Light" w:eastAsia="Times New Roman" w:hAnsi="Calibri Light" w:cs="Times New Roman"/>
      <w:b/>
      <w:sz w:val="18"/>
      <w:szCs w:val="15"/>
    </w:rPr>
  </w:style>
  <w:style w:type="paragraph" w:customStyle="1" w:styleId="D30BE28565744BAEB7A8055D1F2281BF">
    <w:name w:val="D30BE28565744BAEB7A8055D1F2281BF"/>
    <w:rsid w:val="00A23654"/>
    <w:pPr>
      <w:shd w:val="clear" w:color="auto" w:fill="99CCFF"/>
      <w:spacing w:before="240" w:after="80" w:line="200" w:lineRule="exact"/>
    </w:pPr>
    <w:rPr>
      <w:rFonts w:ascii="Calibri Light" w:eastAsia="Times New Roman" w:hAnsi="Calibri Light" w:cs="Times New Roman"/>
      <w:sz w:val="17"/>
      <w:szCs w:val="15"/>
    </w:rPr>
  </w:style>
  <w:style w:type="paragraph" w:customStyle="1" w:styleId="FCFB3945D1FF4C75B7757EEB962DFFC62">
    <w:name w:val="FCFB3945D1FF4C75B7757EEB962DFFC62"/>
    <w:rsid w:val="00A23654"/>
    <w:pPr>
      <w:spacing w:after="80" w:line="235" w:lineRule="exact"/>
      <w:jc w:val="both"/>
    </w:pPr>
    <w:rPr>
      <w:rFonts w:ascii="Calibri Light" w:eastAsia="Times New Roman" w:hAnsi="Calibri Light" w:cs="Times New Roman"/>
      <w:sz w:val="15"/>
      <w:szCs w:val="15"/>
    </w:rPr>
  </w:style>
  <w:style w:type="paragraph" w:customStyle="1" w:styleId="8924B29A9953417684B344B38536A73F2">
    <w:name w:val="8924B29A9953417684B344B38536A73F2"/>
    <w:rsid w:val="00A23654"/>
    <w:pPr>
      <w:spacing w:after="80" w:line="235" w:lineRule="exact"/>
      <w:jc w:val="both"/>
    </w:pPr>
    <w:rPr>
      <w:rFonts w:ascii="Calibri Light" w:eastAsia="Times New Roman" w:hAnsi="Calibri Light" w:cs="Times New Roman"/>
      <w:sz w:val="15"/>
      <w:szCs w:val="15"/>
    </w:rPr>
  </w:style>
  <w:style w:type="paragraph" w:customStyle="1" w:styleId="DAE2B93E9E1C4AE3A702ECCD21FF691862">
    <w:name w:val="DAE2B93E9E1C4AE3A702ECCD21FF691862"/>
    <w:rsid w:val="00A23654"/>
    <w:pPr>
      <w:spacing w:after="80" w:line="235" w:lineRule="exact"/>
      <w:jc w:val="both"/>
    </w:pPr>
    <w:rPr>
      <w:rFonts w:ascii="Calibri Light" w:eastAsia="Times New Roman" w:hAnsi="Calibri Light" w:cs="Times New Roman"/>
      <w:sz w:val="15"/>
      <w:szCs w:val="15"/>
    </w:rPr>
  </w:style>
  <w:style w:type="paragraph" w:customStyle="1" w:styleId="79110C125EAF41E69286E93B35A4E4F121">
    <w:name w:val="79110C125EAF41E69286E93B35A4E4F121"/>
    <w:rsid w:val="00A23654"/>
    <w:pPr>
      <w:spacing w:after="80" w:line="205" w:lineRule="exact"/>
      <w:jc w:val="both"/>
    </w:pPr>
    <w:rPr>
      <w:rFonts w:ascii="Calibri Light" w:eastAsia="Times New Roman" w:hAnsi="Calibri Light" w:cs="Times New Roman"/>
      <w:sz w:val="15"/>
      <w:szCs w:val="15"/>
    </w:rPr>
  </w:style>
  <w:style w:type="paragraph" w:customStyle="1" w:styleId="F7CF84B6351A406D8F83095E8C1A354560">
    <w:name w:val="F7CF84B6351A406D8F83095E8C1A354560"/>
    <w:rsid w:val="00A23654"/>
    <w:pPr>
      <w:spacing w:after="80" w:line="235" w:lineRule="exact"/>
      <w:jc w:val="both"/>
    </w:pPr>
    <w:rPr>
      <w:rFonts w:ascii="Calibri Light" w:eastAsia="Times New Roman" w:hAnsi="Calibri Light" w:cs="Times New Roman"/>
      <w:sz w:val="15"/>
      <w:szCs w:val="15"/>
    </w:rPr>
  </w:style>
  <w:style w:type="paragraph" w:customStyle="1" w:styleId="806F18C4841E4C9A81AA669BD1668FB058">
    <w:name w:val="806F18C4841E4C9A81AA669BD1668FB058"/>
    <w:rsid w:val="00A23654"/>
    <w:pPr>
      <w:spacing w:after="80" w:line="235" w:lineRule="exact"/>
      <w:jc w:val="both"/>
    </w:pPr>
    <w:rPr>
      <w:rFonts w:ascii="Calibri Light" w:eastAsia="Times New Roman" w:hAnsi="Calibri Light" w:cs="Times New Roman"/>
      <w:sz w:val="15"/>
      <w:szCs w:val="15"/>
    </w:rPr>
  </w:style>
  <w:style w:type="paragraph" w:customStyle="1" w:styleId="TD">
    <w:name w:val="TD"/>
    <w:basedOn w:val="PlainText"/>
    <w:link w:val="TDChar"/>
    <w:rsid w:val="00AB0C95"/>
    <w:pPr>
      <w:spacing w:line="200" w:lineRule="atLeast"/>
    </w:pPr>
    <w:rPr>
      <w:rFonts w:ascii="Calibri Light" w:eastAsia="Times New Roman" w:hAnsi="Calibri Light"/>
      <w:sz w:val="14"/>
    </w:rPr>
  </w:style>
  <w:style w:type="paragraph" w:customStyle="1" w:styleId="TDH">
    <w:name w:val="TDH"/>
    <w:basedOn w:val="PlainText"/>
    <w:link w:val="TDHChar"/>
    <w:rsid w:val="00AB0C95"/>
    <w:pPr>
      <w:shd w:val="clear" w:color="auto" w:fill="E6E6E6"/>
      <w:spacing w:line="200" w:lineRule="atLeast"/>
    </w:pPr>
    <w:rPr>
      <w:rFonts w:ascii="Calibri Light" w:eastAsia="Times New Roman" w:hAnsi="Calibri Light"/>
      <w:sz w:val="14"/>
    </w:rPr>
  </w:style>
  <w:style w:type="paragraph" w:customStyle="1" w:styleId="TDL">
    <w:name w:val="TDL"/>
    <w:basedOn w:val="PlainText"/>
    <w:next w:val="TDH"/>
    <w:link w:val="TDLChar"/>
    <w:rsid w:val="00AB0C95"/>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line="200" w:lineRule="exact"/>
    </w:pPr>
    <w:rPr>
      <w:rFonts w:ascii="Calibri Light" w:eastAsia="Times New Roman" w:hAnsi="Calibri Light"/>
      <w:sz w:val="15"/>
    </w:rPr>
  </w:style>
  <w:style w:type="table" w:styleId="TableGrid">
    <w:name w:val="Table Grid"/>
    <w:basedOn w:val="TableNormal"/>
    <w:rsid w:val="00AB0C95"/>
    <w:pPr>
      <w:spacing w:after="0" w:line="240" w:lineRule="auto"/>
    </w:pPr>
    <w:rPr>
      <w:rFonts w:ascii="Calibri Light" w:eastAsia="Times New Roman" w:hAnsi="Calibri Light" w:cs="Times New Roman"/>
      <w:sz w:val="15"/>
      <w:szCs w:val="1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B3AB30B993D40DC81960E8CD3E7FEE7">
    <w:name w:val="9B3AB30B993D40DC81960E8CD3E7FEE7"/>
    <w:rsid w:val="00A23654"/>
  </w:style>
  <w:style w:type="paragraph" w:customStyle="1" w:styleId="F6EE5C2B688B4FE0AF6305761965B394">
    <w:name w:val="F6EE5C2B688B4FE0AF6305761965B394"/>
    <w:rsid w:val="00A23654"/>
  </w:style>
  <w:style w:type="paragraph" w:customStyle="1" w:styleId="45EED674AB58427FB4036F814A12E6C2">
    <w:name w:val="45EED674AB58427FB4036F814A12E6C2"/>
    <w:rsid w:val="00A23654"/>
  </w:style>
  <w:style w:type="paragraph" w:customStyle="1" w:styleId="8F4BC13A9E02455CABA897463C08DE5945">
    <w:name w:val="8F4BC13A9E02455CABA897463C08DE5945"/>
    <w:rsid w:val="00A23654"/>
    <w:pPr>
      <w:keepNext/>
      <w:keepLines/>
      <w:framePr w:w="9923" w:hSpace="142" w:vSpace="142" w:wrap="notBeside" w:vAnchor="text" w:hAnchor="text" w:y="1" w:anchorLock="1"/>
      <w:spacing w:before="240" w:after="120" w:line="340" w:lineRule="exact"/>
      <w:jc w:val="both"/>
      <w:outlineLvl w:val="0"/>
    </w:pPr>
    <w:rPr>
      <w:rFonts w:ascii="Calibri" w:eastAsia="Times New Roman" w:hAnsi="Calibri" w:cs="Times New Roman"/>
      <w:b/>
      <w:kern w:val="32"/>
      <w:sz w:val="33"/>
      <w:szCs w:val="15"/>
    </w:rPr>
  </w:style>
  <w:style w:type="paragraph" w:customStyle="1" w:styleId="BB6002517F354F44B74F2B32BB89777A37">
    <w:name w:val="BB6002517F354F44B74F2B32BB89777A37"/>
    <w:rsid w:val="00A23654"/>
    <w:pPr>
      <w:spacing w:after="80" w:line="240" w:lineRule="auto"/>
      <w:jc w:val="both"/>
    </w:pPr>
    <w:rPr>
      <w:rFonts w:ascii="Calibri Light" w:eastAsia="Times New Roman" w:hAnsi="Calibri Light" w:cs="Times New Roman"/>
      <w:sz w:val="15"/>
      <w:szCs w:val="15"/>
    </w:rPr>
  </w:style>
  <w:style w:type="paragraph" w:customStyle="1" w:styleId="CD1046374AC24A36A02FA3F20F41E8DA39">
    <w:name w:val="CD1046374AC24A36A02FA3F20F41E8DA39"/>
    <w:rsid w:val="00A23654"/>
    <w:pPr>
      <w:pBdr>
        <w:between w:val="single" w:sz="8" w:space="1" w:color="auto"/>
      </w:pBdr>
      <w:shd w:val="clear" w:color="auto" w:fill="DDDDDD"/>
      <w:spacing w:after="120" w:line="205" w:lineRule="exact"/>
      <w:jc w:val="both"/>
    </w:pPr>
    <w:rPr>
      <w:rFonts w:ascii="Calibri Light" w:eastAsia="Times New Roman" w:hAnsi="Calibri Light" w:cs="Times New Roman"/>
      <w:b/>
      <w:bCs/>
      <w:sz w:val="16"/>
      <w:szCs w:val="20"/>
    </w:rPr>
  </w:style>
  <w:style w:type="paragraph" w:customStyle="1" w:styleId="247CA52617C9461F88AD2D17615C1F4346">
    <w:name w:val="247CA52617C9461F88AD2D17615C1F4346"/>
    <w:rsid w:val="00A23654"/>
    <w:pPr>
      <w:spacing w:after="120" w:line="205" w:lineRule="exact"/>
      <w:jc w:val="both"/>
    </w:pPr>
    <w:rPr>
      <w:rFonts w:ascii="Calibri Light" w:eastAsia="Times New Roman" w:hAnsi="Calibri Light" w:cs="Times New Roman"/>
      <w:b/>
      <w:sz w:val="18"/>
      <w:szCs w:val="15"/>
    </w:rPr>
  </w:style>
  <w:style w:type="paragraph" w:customStyle="1" w:styleId="DAE2B93E9E1C4AE3A702ECCD21FF691863">
    <w:name w:val="DAE2B93E9E1C4AE3A702ECCD21FF691863"/>
    <w:rsid w:val="00A23654"/>
    <w:pPr>
      <w:spacing w:after="80" w:line="235" w:lineRule="exact"/>
      <w:jc w:val="both"/>
    </w:pPr>
    <w:rPr>
      <w:rFonts w:ascii="Calibri Light" w:eastAsia="Times New Roman" w:hAnsi="Calibri Light" w:cs="Times New Roman"/>
      <w:sz w:val="15"/>
      <w:szCs w:val="15"/>
    </w:rPr>
  </w:style>
  <w:style w:type="paragraph" w:customStyle="1" w:styleId="79110C125EAF41E69286E93B35A4E4F122">
    <w:name w:val="79110C125EAF41E69286E93B35A4E4F122"/>
    <w:rsid w:val="00A23654"/>
    <w:pPr>
      <w:spacing w:after="80" w:line="205" w:lineRule="exact"/>
      <w:jc w:val="both"/>
    </w:pPr>
    <w:rPr>
      <w:rFonts w:ascii="Calibri Light" w:eastAsia="Times New Roman" w:hAnsi="Calibri Light" w:cs="Times New Roman"/>
      <w:sz w:val="15"/>
      <w:szCs w:val="15"/>
    </w:rPr>
  </w:style>
  <w:style w:type="paragraph" w:customStyle="1" w:styleId="F7CF84B6351A406D8F83095E8C1A354561">
    <w:name w:val="F7CF84B6351A406D8F83095E8C1A354561"/>
    <w:rsid w:val="00A23654"/>
    <w:pPr>
      <w:spacing w:after="80" w:line="235" w:lineRule="exact"/>
      <w:jc w:val="both"/>
    </w:pPr>
    <w:rPr>
      <w:rFonts w:ascii="Calibri Light" w:eastAsia="Times New Roman" w:hAnsi="Calibri Light" w:cs="Times New Roman"/>
      <w:sz w:val="15"/>
      <w:szCs w:val="15"/>
    </w:rPr>
  </w:style>
  <w:style w:type="paragraph" w:customStyle="1" w:styleId="806F18C4841E4C9A81AA669BD1668FB059">
    <w:name w:val="806F18C4841E4C9A81AA669BD1668FB059"/>
    <w:rsid w:val="00A23654"/>
    <w:pPr>
      <w:spacing w:after="80" w:line="235" w:lineRule="exact"/>
      <w:jc w:val="both"/>
    </w:pPr>
    <w:rPr>
      <w:rFonts w:ascii="Calibri Light" w:eastAsia="Times New Roman" w:hAnsi="Calibri Light" w:cs="Times New Roman"/>
      <w:sz w:val="15"/>
      <w:szCs w:val="15"/>
    </w:rPr>
  </w:style>
  <w:style w:type="paragraph" w:customStyle="1" w:styleId="311226EE05C74F71B5FDE54E9AC14851">
    <w:name w:val="311226EE05C74F71B5FDE54E9AC14851"/>
    <w:rsid w:val="009153A6"/>
  </w:style>
  <w:style w:type="paragraph" w:customStyle="1" w:styleId="CCFBA0C1FD3C4B2F907BD381A9755878">
    <w:name w:val="CCFBA0C1FD3C4B2F907BD381A9755878"/>
    <w:rsid w:val="009153A6"/>
  </w:style>
  <w:style w:type="paragraph" w:customStyle="1" w:styleId="8F4BC13A9E02455CABA897463C08DE5946">
    <w:name w:val="8F4BC13A9E02455CABA897463C08DE5946"/>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38">
    <w:name w:val="BB6002517F354F44B74F2B32BB89777A38"/>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0">
    <w:name w:val="CD1046374AC24A36A02FA3F20F41E8DA40"/>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47">
    <w:name w:val="247CA52617C9461F88AD2D17615C1F4347"/>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64">
    <w:name w:val="DAE2B93E9E1C4AE3A702ECCD21FF691864"/>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23">
    <w:name w:val="79110C125EAF41E69286E93B35A4E4F123"/>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2">
    <w:name w:val="F7CF84B6351A406D8F83095E8C1A354562"/>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0">
    <w:name w:val="806F18C4841E4C9A81AA669BD1668FB060"/>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47">
    <w:name w:val="8F4BC13A9E02455CABA897463C08DE5947"/>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39">
    <w:name w:val="BB6002517F354F44B74F2B32BB89777A39"/>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1">
    <w:name w:val="CD1046374AC24A36A02FA3F20F41E8DA41"/>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48">
    <w:name w:val="247CA52617C9461F88AD2D17615C1F4348"/>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65">
    <w:name w:val="DAE2B93E9E1C4AE3A702ECCD21FF691865"/>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24">
    <w:name w:val="79110C125EAF41E69286E93B35A4E4F124"/>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3">
    <w:name w:val="F7CF84B6351A406D8F83095E8C1A354563"/>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1">
    <w:name w:val="806F18C4841E4C9A81AA669BD1668FB061"/>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48">
    <w:name w:val="8F4BC13A9E02455CABA897463C08DE5948"/>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0">
    <w:name w:val="BB6002517F354F44B74F2B32BB89777A40"/>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2">
    <w:name w:val="CD1046374AC24A36A02FA3F20F41E8DA42"/>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49">
    <w:name w:val="247CA52617C9461F88AD2D17615C1F4349"/>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66">
    <w:name w:val="DAE2B93E9E1C4AE3A702ECCD21FF691866"/>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25">
    <w:name w:val="79110C125EAF41E69286E93B35A4E4F125"/>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4">
    <w:name w:val="F7CF84B6351A406D8F83095E8C1A354564"/>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2">
    <w:name w:val="806F18C4841E4C9A81AA669BD1668FB062"/>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49">
    <w:name w:val="8F4BC13A9E02455CABA897463C08DE5949"/>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1">
    <w:name w:val="BB6002517F354F44B74F2B32BB89777A41"/>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3">
    <w:name w:val="CD1046374AC24A36A02FA3F20F41E8DA43"/>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0">
    <w:name w:val="247CA52617C9461F88AD2D17615C1F4350"/>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1">
    <w:name w:val="9B3AB30B993D40DC81960E8CD3E7FEE71"/>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AE2B93E9E1C4AE3A702ECCD21FF691867">
    <w:name w:val="DAE2B93E9E1C4AE3A702ECCD21FF691867"/>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26">
    <w:name w:val="79110C125EAF41E69286E93B35A4E4F126"/>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5">
    <w:name w:val="F7CF84B6351A406D8F83095E8C1A354565"/>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3">
    <w:name w:val="806F18C4841E4C9A81AA669BD1668FB063"/>
    <w:rsid w:val="00AD1C7C"/>
    <w:pPr>
      <w:spacing w:after="80" w:line="235" w:lineRule="exact"/>
      <w:jc w:val="both"/>
    </w:pPr>
    <w:rPr>
      <w:rFonts w:ascii="Cambria" w:eastAsia="Times New Roman" w:hAnsi="Cambria" w:cs="Times New Roman"/>
      <w:sz w:val="17"/>
      <w:szCs w:val="15"/>
    </w:rPr>
  </w:style>
  <w:style w:type="character" w:customStyle="1" w:styleId="TDChar">
    <w:name w:val="TD Char"/>
    <w:basedOn w:val="PlainTextChar"/>
    <w:link w:val="TD"/>
    <w:rsid w:val="00AB0C95"/>
    <w:rPr>
      <w:rFonts w:ascii="Calibri Light" w:eastAsia="Times New Roman" w:hAnsi="Calibri Light" w:cs="Consolas"/>
      <w:sz w:val="14"/>
      <w:szCs w:val="21"/>
    </w:rPr>
  </w:style>
  <w:style w:type="character" w:customStyle="1" w:styleId="TDHChar">
    <w:name w:val="TDH Char"/>
    <w:basedOn w:val="PlainTextChar"/>
    <w:link w:val="TDH"/>
    <w:rsid w:val="00AB0C95"/>
    <w:rPr>
      <w:rFonts w:ascii="Calibri Light" w:eastAsia="Times New Roman" w:hAnsi="Calibri Light" w:cs="Consolas"/>
      <w:sz w:val="14"/>
      <w:szCs w:val="21"/>
      <w:shd w:val="clear" w:color="auto" w:fill="E6E6E6"/>
    </w:rPr>
  </w:style>
  <w:style w:type="character" w:customStyle="1" w:styleId="TDLChar">
    <w:name w:val="TDL Char"/>
    <w:basedOn w:val="PlainTextChar"/>
    <w:link w:val="TDL"/>
    <w:rsid w:val="00AB0C95"/>
    <w:rPr>
      <w:rFonts w:ascii="Calibri Light" w:eastAsia="Times New Roman" w:hAnsi="Calibri Light" w:cs="Consolas"/>
      <w:sz w:val="15"/>
      <w:szCs w:val="21"/>
      <w:shd w:val="clear" w:color="auto" w:fill="D9D9D9" w:themeFill="background1" w:themeFillShade="D9"/>
    </w:rPr>
  </w:style>
  <w:style w:type="paragraph" w:styleId="PlainText">
    <w:name w:val="Plain Text"/>
    <w:basedOn w:val="Normal"/>
    <w:link w:val="PlainTextChar"/>
    <w:uiPriority w:val="99"/>
    <w:semiHidden/>
    <w:unhideWhenUsed/>
    <w:rsid w:val="00AD1C7C"/>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AD1C7C"/>
    <w:rPr>
      <w:rFonts w:ascii="Consolas" w:hAnsi="Consolas" w:cs="Consolas"/>
      <w:sz w:val="21"/>
      <w:szCs w:val="21"/>
    </w:rPr>
  </w:style>
  <w:style w:type="paragraph" w:customStyle="1" w:styleId="8F4BC13A9E02455CABA897463C08DE5950">
    <w:name w:val="8F4BC13A9E02455CABA897463C08DE5950"/>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2">
    <w:name w:val="BB6002517F354F44B74F2B32BB89777A42"/>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4">
    <w:name w:val="CD1046374AC24A36A02FA3F20F41E8DA44"/>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1">
    <w:name w:val="247CA52617C9461F88AD2D17615C1F4351"/>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2">
    <w:name w:val="9B3AB30B993D40DC81960E8CD3E7FEE72"/>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30BE28565744BAEB7A8055D1F2281BF1">
    <w:name w:val="D30BE28565744BAEB7A8055D1F2281BF1"/>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AE2B93E9E1C4AE3A702ECCD21FF691868">
    <w:name w:val="DAE2B93E9E1C4AE3A702ECCD21FF691868"/>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27">
    <w:name w:val="79110C125EAF41E69286E93B35A4E4F127"/>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6">
    <w:name w:val="F7CF84B6351A406D8F83095E8C1A354566"/>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4">
    <w:name w:val="806F18C4841E4C9A81AA669BD1668FB064"/>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51">
    <w:name w:val="8F4BC13A9E02455CABA897463C08DE5951"/>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3">
    <w:name w:val="BB6002517F354F44B74F2B32BB89777A43"/>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5">
    <w:name w:val="CD1046374AC24A36A02FA3F20F41E8DA45"/>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2">
    <w:name w:val="247CA52617C9461F88AD2D17615C1F4352"/>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3">
    <w:name w:val="9B3AB30B993D40DC81960E8CD3E7FEE73"/>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30BE28565744BAEB7A8055D1F2281BF2">
    <w:name w:val="D30BE28565744BAEB7A8055D1F2281BF2"/>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AE2B93E9E1C4AE3A702ECCD21FF691869">
    <w:name w:val="DAE2B93E9E1C4AE3A702ECCD21FF691869"/>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28">
    <w:name w:val="79110C125EAF41E69286E93B35A4E4F128"/>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7">
    <w:name w:val="F7CF84B6351A406D8F83095E8C1A354567"/>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5">
    <w:name w:val="806F18C4841E4C9A81AA669BD1668FB065"/>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52">
    <w:name w:val="8F4BC13A9E02455CABA897463C08DE5952"/>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4">
    <w:name w:val="BB6002517F354F44B74F2B32BB89777A44"/>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6">
    <w:name w:val="CD1046374AC24A36A02FA3F20F41E8DA46"/>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3">
    <w:name w:val="247CA52617C9461F88AD2D17615C1F4353"/>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4">
    <w:name w:val="9B3AB30B993D40DC81960E8CD3E7FEE74"/>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30BE28565744BAEB7A8055D1F2281BF3">
    <w:name w:val="D30BE28565744BAEB7A8055D1F2281BF3"/>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AE2B93E9E1C4AE3A702ECCD21FF691870">
    <w:name w:val="DAE2B93E9E1C4AE3A702ECCD21FF691870"/>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29">
    <w:name w:val="79110C125EAF41E69286E93B35A4E4F129"/>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8">
    <w:name w:val="F7CF84B6351A406D8F83095E8C1A354568"/>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6">
    <w:name w:val="806F18C4841E4C9A81AA669BD1668FB066"/>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53">
    <w:name w:val="8F4BC13A9E02455CABA897463C08DE5953"/>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5">
    <w:name w:val="BB6002517F354F44B74F2B32BB89777A45"/>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7">
    <w:name w:val="CD1046374AC24A36A02FA3F20F41E8DA47"/>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4">
    <w:name w:val="247CA52617C9461F88AD2D17615C1F4354"/>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5">
    <w:name w:val="9B3AB30B993D40DC81960E8CD3E7FEE75"/>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30BE28565744BAEB7A8055D1F2281BF4">
    <w:name w:val="D30BE28565744BAEB7A8055D1F2281BF4"/>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AE2B93E9E1C4AE3A702ECCD21FF691871">
    <w:name w:val="DAE2B93E9E1C4AE3A702ECCD21FF691871"/>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30">
    <w:name w:val="79110C125EAF41E69286E93B35A4E4F130"/>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69">
    <w:name w:val="F7CF84B6351A406D8F83095E8C1A354569"/>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7">
    <w:name w:val="806F18C4841E4C9A81AA669BD1668FB067"/>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54">
    <w:name w:val="8F4BC13A9E02455CABA897463C08DE5954"/>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6">
    <w:name w:val="BB6002517F354F44B74F2B32BB89777A46"/>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8">
    <w:name w:val="CD1046374AC24A36A02FA3F20F41E8DA48"/>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5">
    <w:name w:val="247CA52617C9461F88AD2D17615C1F4355"/>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6">
    <w:name w:val="9B3AB30B993D40DC81960E8CD3E7FEE76"/>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30BE28565744BAEB7A8055D1F2281BF5">
    <w:name w:val="D30BE28565744BAEB7A8055D1F2281BF5"/>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DAE2B93E9E1C4AE3A702ECCD21FF691872">
    <w:name w:val="DAE2B93E9E1C4AE3A702ECCD21FF691872"/>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31">
    <w:name w:val="79110C125EAF41E69286E93B35A4E4F131"/>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70">
    <w:name w:val="F7CF84B6351A406D8F83095E8C1A354570"/>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8">
    <w:name w:val="806F18C4841E4C9A81AA669BD1668FB068"/>
    <w:rsid w:val="00AD1C7C"/>
    <w:pPr>
      <w:spacing w:after="80" w:line="235" w:lineRule="exact"/>
      <w:jc w:val="both"/>
    </w:pPr>
    <w:rPr>
      <w:rFonts w:ascii="Cambria" w:eastAsia="Times New Roman" w:hAnsi="Cambria" w:cs="Times New Roman"/>
      <w:sz w:val="17"/>
      <w:szCs w:val="15"/>
    </w:rPr>
  </w:style>
  <w:style w:type="paragraph" w:customStyle="1" w:styleId="TDFN">
    <w:name w:val="TDFN"/>
    <w:basedOn w:val="TD"/>
    <w:link w:val="TDFNChar"/>
    <w:rsid w:val="00AB0C95"/>
    <w:pPr>
      <w:shd w:val="clear" w:color="auto" w:fill="F3F3F3"/>
      <w:spacing w:line="240" w:lineRule="auto"/>
      <w:contextualSpacing/>
    </w:pPr>
  </w:style>
  <w:style w:type="character" w:customStyle="1" w:styleId="TDFNChar">
    <w:name w:val="TDFN Char"/>
    <w:basedOn w:val="TDChar"/>
    <w:link w:val="TDFN"/>
    <w:rsid w:val="00AB0C95"/>
    <w:rPr>
      <w:rFonts w:ascii="Calibri Light" w:eastAsia="Times New Roman" w:hAnsi="Calibri Light" w:cs="Consolas"/>
      <w:sz w:val="14"/>
      <w:szCs w:val="21"/>
      <w:shd w:val="clear" w:color="auto" w:fill="F3F3F3"/>
    </w:rPr>
  </w:style>
  <w:style w:type="paragraph" w:customStyle="1" w:styleId="8F4BC13A9E02455CABA897463C08DE5955">
    <w:name w:val="8F4BC13A9E02455CABA897463C08DE5955"/>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7">
    <w:name w:val="BB6002517F354F44B74F2B32BB89777A47"/>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49">
    <w:name w:val="CD1046374AC24A36A02FA3F20F41E8DA49"/>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6">
    <w:name w:val="247CA52617C9461F88AD2D17615C1F4356"/>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7">
    <w:name w:val="9B3AB30B993D40DC81960E8CD3E7FEE77"/>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49BB1154A56843AFBB5CDF4593CA300D">
    <w:name w:val="49BB1154A56843AFBB5CDF4593CA300D"/>
    <w:rsid w:val="00AD1C7C"/>
    <w:pPr>
      <w:shd w:val="clear" w:color="auto" w:fill="F3F3F3"/>
      <w:spacing w:after="0" w:line="240" w:lineRule="auto"/>
      <w:contextualSpacing/>
    </w:pPr>
    <w:rPr>
      <w:rFonts w:ascii="Calibri Light" w:eastAsia="Times New Roman" w:hAnsi="Calibri Light" w:cs="Consolas"/>
      <w:sz w:val="14"/>
      <w:szCs w:val="21"/>
    </w:rPr>
  </w:style>
  <w:style w:type="paragraph" w:customStyle="1" w:styleId="D30BE28565744BAEB7A8055D1F2281BF6">
    <w:name w:val="D30BE28565744BAEB7A8055D1F2281BF6"/>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67828FB49FF5456A81218F86B7DE9E38">
    <w:name w:val="67828FB49FF5456A81218F86B7DE9E38"/>
    <w:rsid w:val="00AD1C7C"/>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73">
    <w:name w:val="DAE2B93E9E1C4AE3A702ECCD21FF691873"/>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32">
    <w:name w:val="79110C125EAF41E69286E93B35A4E4F132"/>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71">
    <w:name w:val="F7CF84B6351A406D8F83095E8C1A354571"/>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69">
    <w:name w:val="806F18C4841E4C9A81AA669BD1668FB069"/>
    <w:rsid w:val="00AD1C7C"/>
    <w:pPr>
      <w:spacing w:after="80" w:line="235" w:lineRule="exact"/>
      <w:jc w:val="both"/>
    </w:pPr>
    <w:rPr>
      <w:rFonts w:ascii="Cambria" w:eastAsia="Times New Roman" w:hAnsi="Cambria" w:cs="Times New Roman"/>
      <w:sz w:val="17"/>
      <w:szCs w:val="15"/>
    </w:rPr>
  </w:style>
  <w:style w:type="paragraph" w:customStyle="1" w:styleId="8F4BC13A9E02455CABA897463C08DE5956">
    <w:name w:val="8F4BC13A9E02455CABA897463C08DE5956"/>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8">
    <w:name w:val="BB6002517F354F44B74F2B32BB89777A48"/>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50">
    <w:name w:val="CD1046374AC24A36A02FA3F20F41E8DA50"/>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7">
    <w:name w:val="247CA52617C9461F88AD2D17615C1F4357"/>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8">
    <w:name w:val="9B3AB30B993D40DC81960E8CD3E7FEE78"/>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49BB1154A56843AFBB5CDF4593CA300D1">
    <w:name w:val="49BB1154A56843AFBB5CDF4593CA300D1"/>
    <w:rsid w:val="00AD1C7C"/>
    <w:pPr>
      <w:shd w:val="clear" w:color="auto" w:fill="F3F3F3"/>
      <w:spacing w:after="0" w:line="240" w:lineRule="auto"/>
      <w:contextualSpacing/>
    </w:pPr>
    <w:rPr>
      <w:rFonts w:ascii="Calibri Light" w:eastAsia="Times New Roman" w:hAnsi="Calibri Light" w:cs="Consolas"/>
      <w:sz w:val="14"/>
      <w:szCs w:val="21"/>
    </w:rPr>
  </w:style>
  <w:style w:type="paragraph" w:customStyle="1" w:styleId="D30BE28565744BAEB7A8055D1F2281BF7">
    <w:name w:val="D30BE28565744BAEB7A8055D1F2281BF7"/>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67828FB49FF5456A81218F86B7DE9E381">
    <w:name w:val="67828FB49FF5456A81218F86B7DE9E381"/>
    <w:rsid w:val="00AD1C7C"/>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74">
    <w:name w:val="DAE2B93E9E1C4AE3A702ECCD21FF691874"/>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33">
    <w:name w:val="79110C125EAF41E69286E93B35A4E4F133"/>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72">
    <w:name w:val="F7CF84B6351A406D8F83095E8C1A354572"/>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70">
    <w:name w:val="806F18C4841E4C9A81AA669BD1668FB070"/>
    <w:rsid w:val="00AD1C7C"/>
    <w:pPr>
      <w:spacing w:after="80" w:line="235" w:lineRule="exact"/>
      <w:jc w:val="both"/>
    </w:pPr>
    <w:rPr>
      <w:rFonts w:ascii="Cambria" w:eastAsia="Times New Roman" w:hAnsi="Cambria" w:cs="Times New Roman"/>
      <w:sz w:val="17"/>
      <w:szCs w:val="15"/>
    </w:rPr>
  </w:style>
  <w:style w:type="paragraph" w:customStyle="1" w:styleId="4B326E6E24AB4D6AA09F5E29C3567FAA">
    <w:name w:val="4B326E6E24AB4D6AA09F5E29C3567FAA"/>
    <w:rsid w:val="00AD1C7C"/>
  </w:style>
  <w:style w:type="paragraph" w:customStyle="1" w:styleId="D0881E16026A4650AF1E4CC5E81844A2">
    <w:name w:val="D0881E16026A4650AF1E4CC5E81844A2"/>
    <w:rsid w:val="00AD1C7C"/>
  </w:style>
  <w:style w:type="paragraph" w:customStyle="1" w:styleId="8F4BC13A9E02455CABA897463C08DE5957">
    <w:name w:val="8F4BC13A9E02455CABA897463C08DE5957"/>
    <w:rsid w:val="00AD1C7C"/>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49">
    <w:name w:val="BB6002517F354F44B74F2B32BB89777A49"/>
    <w:rsid w:val="00AD1C7C"/>
    <w:pPr>
      <w:spacing w:after="0" w:line="240" w:lineRule="auto"/>
      <w:jc w:val="both"/>
    </w:pPr>
    <w:rPr>
      <w:rFonts w:ascii="Calibri Light" w:eastAsia="Times New Roman" w:hAnsi="Calibri Light" w:cs="Consolas"/>
      <w:sz w:val="15"/>
      <w:szCs w:val="21"/>
    </w:rPr>
  </w:style>
  <w:style w:type="paragraph" w:customStyle="1" w:styleId="CD1046374AC24A36A02FA3F20F41E8DA51">
    <w:name w:val="CD1046374AC24A36A02FA3F20F41E8DA51"/>
    <w:rsid w:val="00AD1C7C"/>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8">
    <w:name w:val="247CA52617C9461F88AD2D17615C1F4358"/>
    <w:rsid w:val="00AD1C7C"/>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9">
    <w:name w:val="9B3AB30B993D40DC81960E8CD3E7FEE79"/>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49BB1154A56843AFBB5CDF4593CA300D2">
    <w:name w:val="49BB1154A56843AFBB5CDF4593CA300D2"/>
    <w:rsid w:val="00AD1C7C"/>
    <w:pPr>
      <w:shd w:val="clear" w:color="auto" w:fill="F3F3F3"/>
      <w:spacing w:after="0" w:line="240" w:lineRule="auto"/>
      <w:contextualSpacing/>
    </w:pPr>
    <w:rPr>
      <w:rFonts w:ascii="Calibri Light" w:eastAsia="Times New Roman" w:hAnsi="Calibri Light" w:cs="Consolas"/>
      <w:sz w:val="14"/>
      <w:szCs w:val="21"/>
    </w:rPr>
  </w:style>
  <w:style w:type="paragraph" w:customStyle="1" w:styleId="4B326E6E24AB4D6AA09F5E29C3567FAA1">
    <w:name w:val="4B326E6E24AB4D6AA09F5E29C3567FAA1"/>
    <w:rsid w:val="00AD1C7C"/>
    <w:pPr>
      <w:spacing w:after="80" w:line="235" w:lineRule="exact"/>
      <w:jc w:val="both"/>
    </w:pPr>
    <w:rPr>
      <w:rFonts w:ascii="Cambria" w:eastAsia="Times New Roman" w:hAnsi="Cambria" w:cs="Times New Roman"/>
      <w:sz w:val="17"/>
      <w:szCs w:val="15"/>
    </w:rPr>
  </w:style>
  <w:style w:type="paragraph" w:customStyle="1" w:styleId="D30BE28565744BAEB7A8055D1F2281BF8">
    <w:name w:val="D30BE28565744BAEB7A8055D1F2281BF8"/>
    <w:rsid w:val="00AD1C7C"/>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E99B1725645A48E2B55A073F5EB48ACF">
    <w:name w:val="E99B1725645A48E2B55A073F5EB48ACF"/>
    <w:rsid w:val="00AD1C7C"/>
    <w:pPr>
      <w:shd w:val="clear" w:color="auto" w:fill="E6E6E6"/>
      <w:spacing w:after="0" w:line="200" w:lineRule="atLeast"/>
    </w:pPr>
    <w:rPr>
      <w:rFonts w:ascii="Calibri Light" w:eastAsia="Times New Roman" w:hAnsi="Calibri Light" w:cs="Consolas"/>
      <w:b/>
      <w:sz w:val="14"/>
      <w:szCs w:val="21"/>
    </w:rPr>
  </w:style>
  <w:style w:type="paragraph" w:customStyle="1" w:styleId="67828FB49FF5456A81218F86B7DE9E382">
    <w:name w:val="67828FB49FF5456A81218F86B7DE9E382"/>
    <w:rsid w:val="00AD1C7C"/>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75">
    <w:name w:val="DAE2B93E9E1C4AE3A702ECCD21FF691875"/>
    <w:rsid w:val="00AD1C7C"/>
    <w:pPr>
      <w:spacing w:after="80" w:line="235" w:lineRule="exact"/>
      <w:jc w:val="both"/>
    </w:pPr>
    <w:rPr>
      <w:rFonts w:ascii="Cambria" w:eastAsia="Times New Roman" w:hAnsi="Cambria" w:cs="Times New Roman"/>
      <w:sz w:val="17"/>
      <w:szCs w:val="15"/>
    </w:rPr>
  </w:style>
  <w:style w:type="paragraph" w:customStyle="1" w:styleId="79110C125EAF41E69286E93B35A4E4F134">
    <w:name w:val="79110C125EAF41E69286E93B35A4E4F134"/>
    <w:rsid w:val="00AD1C7C"/>
    <w:pPr>
      <w:spacing w:after="80" w:line="205" w:lineRule="exact"/>
      <w:jc w:val="both"/>
    </w:pPr>
    <w:rPr>
      <w:rFonts w:ascii="Cambria" w:eastAsia="Times New Roman" w:hAnsi="Cambria" w:cs="Times New Roman"/>
      <w:sz w:val="15"/>
      <w:szCs w:val="15"/>
    </w:rPr>
  </w:style>
  <w:style w:type="paragraph" w:customStyle="1" w:styleId="F7CF84B6351A406D8F83095E8C1A354573">
    <w:name w:val="F7CF84B6351A406D8F83095E8C1A354573"/>
    <w:rsid w:val="00AD1C7C"/>
    <w:pPr>
      <w:spacing w:after="80" w:line="235" w:lineRule="exact"/>
      <w:jc w:val="both"/>
    </w:pPr>
    <w:rPr>
      <w:rFonts w:ascii="Cambria" w:eastAsia="Times New Roman" w:hAnsi="Cambria" w:cs="Times New Roman"/>
      <w:sz w:val="17"/>
      <w:szCs w:val="15"/>
    </w:rPr>
  </w:style>
  <w:style w:type="paragraph" w:customStyle="1" w:styleId="806F18C4841E4C9A81AA669BD1668FB071">
    <w:name w:val="806F18C4841E4C9A81AA669BD1668FB071"/>
    <w:rsid w:val="00AD1C7C"/>
    <w:pPr>
      <w:spacing w:after="80" w:line="235" w:lineRule="exact"/>
      <w:jc w:val="both"/>
    </w:pPr>
    <w:rPr>
      <w:rFonts w:ascii="Cambria" w:eastAsia="Times New Roman" w:hAnsi="Cambria" w:cs="Times New Roman"/>
      <w:sz w:val="17"/>
      <w:szCs w:val="15"/>
    </w:rPr>
  </w:style>
  <w:style w:type="paragraph" w:customStyle="1" w:styleId="A20EBBEAB6D44BA3859DDD7127D413A1">
    <w:name w:val="A20EBBEAB6D44BA3859DDD7127D413A1"/>
    <w:rsid w:val="00AD1C7C"/>
  </w:style>
  <w:style w:type="paragraph" w:customStyle="1" w:styleId="C179956F77F544D68A51883F6FFF3798">
    <w:name w:val="C179956F77F544D68A51883F6FFF3798"/>
    <w:rsid w:val="00AD1C7C"/>
  </w:style>
  <w:style w:type="paragraph" w:customStyle="1" w:styleId="3283C5DA690E40119CB2C78A910EA793">
    <w:name w:val="3283C5DA690E40119CB2C78A910EA793"/>
    <w:rsid w:val="00AD1C7C"/>
  </w:style>
  <w:style w:type="paragraph" w:customStyle="1" w:styleId="8F4BC13A9E02455CABA897463C08DE5958">
    <w:name w:val="8F4BC13A9E02455CABA897463C08DE5958"/>
    <w:rsid w:val="004D250E"/>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0">
    <w:name w:val="BB6002517F354F44B74F2B32BB89777A50"/>
    <w:rsid w:val="004D250E"/>
    <w:pPr>
      <w:spacing w:after="0" w:line="240" w:lineRule="auto"/>
      <w:jc w:val="both"/>
    </w:pPr>
    <w:rPr>
      <w:rFonts w:ascii="Calibri Light" w:eastAsia="Times New Roman" w:hAnsi="Calibri Light" w:cs="Consolas"/>
      <w:sz w:val="15"/>
      <w:szCs w:val="21"/>
    </w:rPr>
  </w:style>
  <w:style w:type="paragraph" w:customStyle="1" w:styleId="CD1046374AC24A36A02FA3F20F41E8DA52">
    <w:name w:val="CD1046374AC24A36A02FA3F20F41E8DA52"/>
    <w:rsid w:val="004D250E"/>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59">
    <w:name w:val="247CA52617C9461F88AD2D17615C1F4359"/>
    <w:rsid w:val="004D250E"/>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10">
    <w:name w:val="9B3AB30B993D40DC81960E8CD3E7FEE710"/>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49BB1154A56843AFBB5CDF4593CA300D3">
    <w:name w:val="49BB1154A56843AFBB5CDF4593CA300D3"/>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4B326E6E24AB4D6AA09F5E29C3567FAA2">
    <w:name w:val="4B326E6E24AB4D6AA09F5E29C3567FAA2"/>
    <w:rsid w:val="004D250E"/>
    <w:pPr>
      <w:spacing w:after="80" w:line="235" w:lineRule="exact"/>
      <w:jc w:val="both"/>
    </w:pPr>
    <w:rPr>
      <w:rFonts w:ascii="Cambria" w:eastAsia="Times New Roman" w:hAnsi="Cambria" w:cs="Times New Roman"/>
      <w:sz w:val="17"/>
      <w:szCs w:val="15"/>
    </w:rPr>
  </w:style>
  <w:style w:type="paragraph" w:customStyle="1" w:styleId="D30BE28565744BAEB7A8055D1F2281BF9">
    <w:name w:val="D30BE28565744BAEB7A8055D1F2281BF9"/>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E99B1725645A48E2B55A073F5EB48ACF1">
    <w:name w:val="E99B1725645A48E2B55A073F5EB48ACF1"/>
    <w:rsid w:val="004D250E"/>
    <w:pPr>
      <w:shd w:val="clear" w:color="auto" w:fill="E6E6E6"/>
      <w:spacing w:after="0" w:line="200" w:lineRule="atLeast"/>
    </w:pPr>
    <w:rPr>
      <w:rFonts w:ascii="Calibri Light" w:eastAsia="Times New Roman" w:hAnsi="Calibri Light" w:cs="Consolas"/>
      <w:b/>
      <w:sz w:val="14"/>
      <w:szCs w:val="21"/>
    </w:rPr>
  </w:style>
  <w:style w:type="paragraph" w:customStyle="1" w:styleId="67828FB49FF5456A81218F86B7DE9E383">
    <w:name w:val="67828FB49FF5456A81218F86B7DE9E383"/>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76">
    <w:name w:val="DAE2B93E9E1C4AE3A702ECCD21FF691876"/>
    <w:rsid w:val="004D250E"/>
    <w:pPr>
      <w:spacing w:after="80" w:line="235" w:lineRule="exact"/>
      <w:jc w:val="both"/>
    </w:pPr>
    <w:rPr>
      <w:rFonts w:ascii="Cambria" w:eastAsia="Times New Roman" w:hAnsi="Cambria" w:cs="Times New Roman"/>
      <w:sz w:val="17"/>
      <w:szCs w:val="15"/>
    </w:rPr>
  </w:style>
  <w:style w:type="paragraph" w:customStyle="1" w:styleId="79110C125EAF41E69286E93B35A4E4F135">
    <w:name w:val="79110C125EAF41E69286E93B35A4E4F135"/>
    <w:rsid w:val="004D250E"/>
    <w:pPr>
      <w:spacing w:after="80" w:line="205" w:lineRule="exact"/>
      <w:jc w:val="both"/>
    </w:pPr>
    <w:rPr>
      <w:rFonts w:ascii="Cambria" w:eastAsia="Times New Roman" w:hAnsi="Cambria" w:cs="Times New Roman"/>
      <w:sz w:val="15"/>
      <w:szCs w:val="15"/>
    </w:rPr>
  </w:style>
  <w:style w:type="paragraph" w:customStyle="1" w:styleId="F7CF84B6351A406D8F83095E8C1A354574">
    <w:name w:val="F7CF84B6351A406D8F83095E8C1A354574"/>
    <w:rsid w:val="004D250E"/>
    <w:pPr>
      <w:spacing w:after="80" w:line="235" w:lineRule="exact"/>
      <w:jc w:val="both"/>
    </w:pPr>
    <w:rPr>
      <w:rFonts w:ascii="Cambria" w:eastAsia="Times New Roman" w:hAnsi="Cambria" w:cs="Times New Roman"/>
      <w:sz w:val="17"/>
      <w:szCs w:val="15"/>
    </w:rPr>
  </w:style>
  <w:style w:type="paragraph" w:customStyle="1" w:styleId="806F18C4841E4C9A81AA669BD1668FB072">
    <w:name w:val="806F18C4841E4C9A81AA669BD1668FB072"/>
    <w:rsid w:val="004D250E"/>
    <w:pPr>
      <w:spacing w:after="80" w:line="235" w:lineRule="exact"/>
      <w:jc w:val="both"/>
    </w:pPr>
    <w:rPr>
      <w:rFonts w:ascii="Cambria" w:eastAsia="Times New Roman" w:hAnsi="Cambria" w:cs="Times New Roman"/>
      <w:sz w:val="17"/>
      <w:szCs w:val="15"/>
    </w:rPr>
  </w:style>
  <w:style w:type="paragraph" w:customStyle="1" w:styleId="8F4BC13A9E02455CABA897463C08DE5959">
    <w:name w:val="8F4BC13A9E02455CABA897463C08DE5959"/>
    <w:rsid w:val="004D250E"/>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1">
    <w:name w:val="BB6002517F354F44B74F2B32BB89777A51"/>
    <w:rsid w:val="004D250E"/>
    <w:pPr>
      <w:spacing w:after="0" w:line="240" w:lineRule="auto"/>
      <w:jc w:val="both"/>
    </w:pPr>
    <w:rPr>
      <w:rFonts w:ascii="Calibri Light" w:eastAsia="Times New Roman" w:hAnsi="Calibri Light" w:cs="Consolas"/>
      <w:sz w:val="15"/>
      <w:szCs w:val="21"/>
    </w:rPr>
  </w:style>
  <w:style w:type="paragraph" w:customStyle="1" w:styleId="CD1046374AC24A36A02FA3F20F41E8DA53">
    <w:name w:val="CD1046374AC24A36A02FA3F20F41E8DA53"/>
    <w:rsid w:val="004D250E"/>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0">
    <w:name w:val="247CA52617C9461F88AD2D17615C1F4360"/>
    <w:rsid w:val="004D250E"/>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11">
    <w:name w:val="9B3AB30B993D40DC81960E8CD3E7FEE711"/>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49BB1154A56843AFBB5CDF4593CA300D4">
    <w:name w:val="49BB1154A56843AFBB5CDF4593CA300D4"/>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4B326E6E24AB4D6AA09F5E29C3567FAA3">
    <w:name w:val="4B326E6E24AB4D6AA09F5E29C3567FAA3"/>
    <w:rsid w:val="004D250E"/>
    <w:pPr>
      <w:spacing w:after="80" w:line="235" w:lineRule="exact"/>
      <w:jc w:val="both"/>
    </w:pPr>
    <w:rPr>
      <w:rFonts w:ascii="Cambria" w:eastAsia="Times New Roman" w:hAnsi="Cambria" w:cs="Times New Roman"/>
      <w:sz w:val="17"/>
      <w:szCs w:val="15"/>
    </w:rPr>
  </w:style>
  <w:style w:type="paragraph" w:customStyle="1" w:styleId="D30BE28565744BAEB7A8055D1F2281BF10">
    <w:name w:val="D30BE28565744BAEB7A8055D1F2281BF10"/>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E99B1725645A48E2B55A073F5EB48ACF2">
    <w:name w:val="E99B1725645A48E2B55A073F5EB48ACF2"/>
    <w:rsid w:val="004D250E"/>
    <w:pPr>
      <w:shd w:val="clear" w:color="auto" w:fill="E6E6E6"/>
      <w:spacing w:after="0" w:line="200" w:lineRule="atLeast"/>
    </w:pPr>
    <w:rPr>
      <w:rFonts w:ascii="Calibri Light" w:eastAsia="Times New Roman" w:hAnsi="Calibri Light" w:cs="Consolas"/>
      <w:b/>
      <w:sz w:val="14"/>
      <w:szCs w:val="21"/>
    </w:rPr>
  </w:style>
  <w:style w:type="paragraph" w:customStyle="1" w:styleId="67828FB49FF5456A81218F86B7DE9E384">
    <w:name w:val="67828FB49FF5456A81218F86B7DE9E384"/>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77">
    <w:name w:val="DAE2B93E9E1C4AE3A702ECCD21FF691877"/>
    <w:rsid w:val="004D250E"/>
    <w:pPr>
      <w:spacing w:after="80" w:line="235" w:lineRule="exact"/>
      <w:jc w:val="both"/>
    </w:pPr>
    <w:rPr>
      <w:rFonts w:ascii="Cambria" w:eastAsia="Times New Roman" w:hAnsi="Cambria" w:cs="Times New Roman"/>
      <w:sz w:val="17"/>
      <w:szCs w:val="15"/>
    </w:rPr>
  </w:style>
  <w:style w:type="paragraph" w:customStyle="1" w:styleId="79110C125EAF41E69286E93B35A4E4F136">
    <w:name w:val="79110C125EAF41E69286E93B35A4E4F136"/>
    <w:rsid w:val="004D250E"/>
    <w:pPr>
      <w:spacing w:after="80" w:line="205" w:lineRule="exact"/>
      <w:jc w:val="both"/>
    </w:pPr>
    <w:rPr>
      <w:rFonts w:ascii="Cambria" w:eastAsia="Times New Roman" w:hAnsi="Cambria" w:cs="Times New Roman"/>
      <w:sz w:val="15"/>
      <w:szCs w:val="15"/>
    </w:rPr>
  </w:style>
  <w:style w:type="paragraph" w:customStyle="1" w:styleId="F7CF84B6351A406D8F83095E8C1A354575">
    <w:name w:val="F7CF84B6351A406D8F83095E8C1A354575"/>
    <w:rsid w:val="004D250E"/>
    <w:pPr>
      <w:spacing w:after="80" w:line="235" w:lineRule="exact"/>
      <w:jc w:val="both"/>
    </w:pPr>
    <w:rPr>
      <w:rFonts w:ascii="Cambria" w:eastAsia="Times New Roman" w:hAnsi="Cambria" w:cs="Times New Roman"/>
      <w:sz w:val="17"/>
      <w:szCs w:val="15"/>
    </w:rPr>
  </w:style>
  <w:style w:type="paragraph" w:customStyle="1" w:styleId="806F18C4841E4C9A81AA669BD1668FB073">
    <w:name w:val="806F18C4841E4C9A81AA669BD1668FB073"/>
    <w:rsid w:val="004D250E"/>
    <w:pPr>
      <w:spacing w:after="80" w:line="235" w:lineRule="exact"/>
      <w:jc w:val="both"/>
    </w:pPr>
    <w:rPr>
      <w:rFonts w:ascii="Cambria" w:eastAsia="Times New Roman" w:hAnsi="Cambria" w:cs="Times New Roman"/>
      <w:sz w:val="17"/>
      <w:szCs w:val="15"/>
    </w:rPr>
  </w:style>
  <w:style w:type="paragraph" w:customStyle="1" w:styleId="8F4BC13A9E02455CABA897463C08DE5960">
    <w:name w:val="8F4BC13A9E02455CABA897463C08DE5960"/>
    <w:rsid w:val="004D250E"/>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2">
    <w:name w:val="BB6002517F354F44B74F2B32BB89777A52"/>
    <w:rsid w:val="004D250E"/>
    <w:pPr>
      <w:spacing w:after="0" w:line="240" w:lineRule="auto"/>
      <w:jc w:val="both"/>
    </w:pPr>
    <w:rPr>
      <w:rFonts w:ascii="Calibri Light" w:eastAsia="Times New Roman" w:hAnsi="Calibri Light" w:cs="Consolas"/>
      <w:sz w:val="15"/>
      <w:szCs w:val="21"/>
    </w:rPr>
  </w:style>
  <w:style w:type="paragraph" w:customStyle="1" w:styleId="CD1046374AC24A36A02FA3F20F41E8DA54">
    <w:name w:val="CD1046374AC24A36A02FA3F20F41E8DA54"/>
    <w:rsid w:val="004D250E"/>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1">
    <w:name w:val="247CA52617C9461F88AD2D17615C1F4361"/>
    <w:rsid w:val="004D250E"/>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12">
    <w:name w:val="9B3AB30B993D40DC81960E8CD3E7FEE712"/>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49BB1154A56843AFBB5CDF4593CA300D5">
    <w:name w:val="49BB1154A56843AFBB5CDF4593CA300D5"/>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4B326E6E24AB4D6AA09F5E29C3567FAA4">
    <w:name w:val="4B326E6E24AB4D6AA09F5E29C3567FAA4"/>
    <w:rsid w:val="004D250E"/>
    <w:pPr>
      <w:spacing w:after="80" w:line="235" w:lineRule="exact"/>
      <w:jc w:val="both"/>
    </w:pPr>
    <w:rPr>
      <w:rFonts w:ascii="Cambria" w:eastAsia="Times New Roman" w:hAnsi="Cambria" w:cs="Times New Roman"/>
      <w:sz w:val="17"/>
      <w:szCs w:val="15"/>
    </w:rPr>
  </w:style>
  <w:style w:type="paragraph" w:customStyle="1" w:styleId="D30BE28565744BAEB7A8055D1F2281BF11">
    <w:name w:val="D30BE28565744BAEB7A8055D1F2281BF11"/>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E99B1725645A48E2B55A073F5EB48ACF3">
    <w:name w:val="E99B1725645A48E2B55A073F5EB48ACF3"/>
    <w:rsid w:val="004D250E"/>
    <w:pPr>
      <w:shd w:val="clear" w:color="auto" w:fill="E6E6E6"/>
      <w:spacing w:after="0" w:line="200" w:lineRule="atLeast"/>
    </w:pPr>
    <w:rPr>
      <w:rFonts w:ascii="Calibri Light" w:eastAsia="Times New Roman" w:hAnsi="Calibri Light" w:cs="Consolas"/>
      <w:b/>
      <w:sz w:val="14"/>
      <w:szCs w:val="21"/>
    </w:rPr>
  </w:style>
  <w:style w:type="paragraph" w:customStyle="1" w:styleId="67828FB49FF5456A81218F86B7DE9E385">
    <w:name w:val="67828FB49FF5456A81218F86B7DE9E385"/>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78">
    <w:name w:val="DAE2B93E9E1C4AE3A702ECCD21FF691878"/>
    <w:rsid w:val="004D250E"/>
    <w:pPr>
      <w:spacing w:after="80" w:line="235" w:lineRule="exact"/>
      <w:jc w:val="both"/>
    </w:pPr>
    <w:rPr>
      <w:rFonts w:ascii="Cambria" w:eastAsia="Times New Roman" w:hAnsi="Cambria" w:cs="Times New Roman"/>
      <w:sz w:val="17"/>
      <w:szCs w:val="15"/>
    </w:rPr>
  </w:style>
  <w:style w:type="paragraph" w:customStyle="1" w:styleId="2BE62855434D45FAAE292C5ECF60473F">
    <w:name w:val="2BE62855434D45FAAE292C5ECF60473F"/>
    <w:rsid w:val="004D250E"/>
    <w:pPr>
      <w:spacing w:after="80" w:line="235" w:lineRule="exact"/>
      <w:jc w:val="both"/>
    </w:pPr>
    <w:rPr>
      <w:rFonts w:ascii="Cambria" w:eastAsia="Times New Roman" w:hAnsi="Cambria" w:cs="Times New Roman"/>
      <w:sz w:val="15"/>
      <w:szCs w:val="15"/>
    </w:rPr>
  </w:style>
  <w:style w:type="paragraph" w:customStyle="1" w:styleId="79110C125EAF41E69286E93B35A4E4F137">
    <w:name w:val="79110C125EAF41E69286E93B35A4E4F137"/>
    <w:rsid w:val="004D250E"/>
    <w:pPr>
      <w:spacing w:after="80" w:line="205" w:lineRule="exact"/>
      <w:jc w:val="both"/>
    </w:pPr>
    <w:rPr>
      <w:rFonts w:ascii="Cambria" w:eastAsia="Times New Roman" w:hAnsi="Cambria" w:cs="Times New Roman"/>
      <w:sz w:val="15"/>
      <w:szCs w:val="15"/>
    </w:rPr>
  </w:style>
  <w:style w:type="paragraph" w:customStyle="1" w:styleId="F7CF84B6351A406D8F83095E8C1A354576">
    <w:name w:val="F7CF84B6351A406D8F83095E8C1A354576"/>
    <w:rsid w:val="004D250E"/>
    <w:pPr>
      <w:spacing w:after="80" w:line="235" w:lineRule="exact"/>
      <w:jc w:val="both"/>
    </w:pPr>
    <w:rPr>
      <w:rFonts w:ascii="Cambria" w:eastAsia="Times New Roman" w:hAnsi="Cambria" w:cs="Times New Roman"/>
      <w:sz w:val="17"/>
      <w:szCs w:val="15"/>
    </w:rPr>
  </w:style>
  <w:style w:type="paragraph" w:customStyle="1" w:styleId="806F18C4841E4C9A81AA669BD1668FB074">
    <w:name w:val="806F18C4841E4C9A81AA669BD1668FB074"/>
    <w:rsid w:val="004D250E"/>
    <w:pPr>
      <w:spacing w:after="80" w:line="235" w:lineRule="exact"/>
      <w:jc w:val="both"/>
    </w:pPr>
    <w:rPr>
      <w:rFonts w:ascii="Cambria" w:eastAsia="Times New Roman" w:hAnsi="Cambria" w:cs="Times New Roman"/>
      <w:sz w:val="17"/>
      <w:szCs w:val="15"/>
    </w:rPr>
  </w:style>
  <w:style w:type="paragraph" w:customStyle="1" w:styleId="8F4BC13A9E02455CABA897463C08DE5961">
    <w:name w:val="8F4BC13A9E02455CABA897463C08DE5961"/>
    <w:rsid w:val="004D250E"/>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3">
    <w:name w:val="BB6002517F354F44B74F2B32BB89777A53"/>
    <w:rsid w:val="004D250E"/>
    <w:pPr>
      <w:spacing w:after="0" w:line="240" w:lineRule="auto"/>
      <w:jc w:val="both"/>
    </w:pPr>
    <w:rPr>
      <w:rFonts w:ascii="Calibri Light" w:eastAsia="Times New Roman" w:hAnsi="Calibri Light" w:cs="Consolas"/>
      <w:sz w:val="15"/>
      <w:szCs w:val="21"/>
    </w:rPr>
  </w:style>
  <w:style w:type="paragraph" w:customStyle="1" w:styleId="CD1046374AC24A36A02FA3F20F41E8DA55">
    <w:name w:val="CD1046374AC24A36A02FA3F20F41E8DA55"/>
    <w:rsid w:val="004D250E"/>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2">
    <w:name w:val="247CA52617C9461F88AD2D17615C1F4362"/>
    <w:rsid w:val="004D250E"/>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9B3AB30B993D40DC81960E8CD3E7FEE713">
    <w:name w:val="9B3AB30B993D40DC81960E8CD3E7FEE713"/>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49BB1154A56843AFBB5CDF4593CA300D6">
    <w:name w:val="49BB1154A56843AFBB5CDF4593CA300D6"/>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4B326E6E24AB4D6AA09F5E29C3567FAA5">
    <w:name w:val="4B326E6E24AB4D6AA09F5E29C3567FAA5"/>
    <w:rsid w:val="004D250E"/>
    <w:pPr>
      <w:spacing w:after="80" w:line="235" w:lineRule="exact"/>
      <w:jc w:val="both"/>
    </w:pPr>
    <w:rPr>
      <w:rFonts w:ascii="Cambria" w:eastAsia="Times New Roman" w:hAnsi="Cambria" w:cs="Times New Roman"/>
      <w:sz w:val="17"/>
      <w:szCs w:val="15"/>
    </w:rPr>
  </w:style>
  <w:style w:type="paragraph" w:customStyle="1" w:styleId="D30BE28565744BAEB7A8055D1F2281BF12">
    <w:name w:val="D30BE28565744BAEB7A8055D1F2281BF12"/>
    <w:rsid w:val="004D250E"/>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E99B1725645A48E2B55A073F5EB48ACF4">
    <w:name w:val="E99B1725645A48E2B55A073F5EB48ACF4"/>
    <w:rsid w:val="004D250E"/>
    <w:pPr>
      <w:shd w:val="clear" w:color="auto" w:fill="E6E6E6"/>
      <w:spacing w:after="0" w:line="200" w:lineRule="atLeast"/>
    </w:pPr>
    <w:rPr>
      <w:rFonts w:ascii="Calibri Light" w:eastAsia="Times New Roman" w:hAnsi="Calibri Light" w:cs="Consolas"/>
      <w:b/>
      <w:sz w:val="14"/>
      <w:szCs w:val="21"/>
    </w:rPr>
  </w:style>
  <w:style w:type="paragraph" w:customStyle="1" w:styleId="67828FB49FF5456A81218F86B7DE9E386">
    <w:name w:val="67828FB49FF5456A81218F86B7DE9E386"/>
    <w:rsid w:val="004D250E"/>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79">
    <w:name w:val="DAE2B93E9E1C4AE3A702ECCD21FF691879"/>
    <w:rsid w:val="004D250E"/>
    <w:pPr>
      <w:spacing w:after="80" w:line="235" w:lineRule="exact"/>
      <w:jc w:val="both"/>
    </w:pPr>
    <w:rPr>
      <w:rFonts w:ascii="Cambria" w:eastAsia="Times New Roman" w:hAnsi="Cambria" w:cs="Times New Roman"/>
      <w:sz w:val="17"/>
      <w:szCs w:val="15"/>
    </w:rPr>
  </w:style>
  <w:style w:type="paragraph" w:customStyle="1" w:styleId="79110C125EAF41E69286E93B35A4E4F138">
    <w:name w:val="79110C125EAF41E69286E93B35A4E4F138"/>
    <w:rsid w:val="004D250E"/>
    <w:pPr>
      <w:spacing w:after="80" w:line="205" w:lineRule="exact"/>
      <w:jc w:val="both"/>
    </w:pPr>
    <w:rPr>
      <w:rFonts w:ascii="Cambria" w:eastAsia="Times New Roman" w:hAnsi="Cambria" w:cs="Times New Roman"/>
      <w:sz w:val="15"/>
      <w:szCs w:val="15"/>
    </w:rPr>
  </w:style>
  <w:style w:type="paragraph" w:customStyle="1" w:styleId="F7CF84B6351A406D8F83095E8C1A354577">
    <w:name w:val="F7CF84B6351A406D8F83095E8C1A354577"/>
    <w:rsid w:val="004D250E"/>
    <w:pPr>
      <w:spacing w:after="80" w:line="235" w:lineRule="exact"/>
      <w:jc w:val="both"/>
    </w:pPr>
    <w:rPr>
      <w:rFonts w:ascii="Cambria" w:eastAsia="Times New Roman" w:hAnsi="Cambria" w:cs="Times New Roman"/>
      <w:sz w:val="17"/>
      <w:szCs w:val="15"/>
    </w:rPr>
  </w:style>
  <w:style w:type="paragraph" w:customStyle="1" w:styleId="806F18C4841E4C9A81AA669BD1668FB075">
    <w:name w:val="806F18C4841E4C9A81AA669BD1668FB075"/>
    <w:rsid w:val="004D250E"/>
    <w:pPr>
      <w:spacing w:after="80" w:line="235" w:lineRule="exact"/>
      <w:jc w:val="both"/>
    </w:pPr>
    <w:rPr>
      <w:rFonts w:ascii="Cambria" w:eastAsia="Times New Roman" w:hAnsi="Cambria" w:cs="Times New Roman"/>
      <w:sz w:val="17"/>
      <w:szCs w:val="15"/>
    </w:rPr>
  </w:style>
  <w:style w:type="paragraph" w:customStyle="1" w:styleId="8F4BC13A9E02455CABA897463C08DE5962">
    <w:name w:val="8F4BC13A9E02455CABA897463C08DE5962"/>
    <w:rsid w:val="004D250E"/>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4">
    <w:name w:val="BB6002517F354F44B74F2B32BB89777A54"/>
    <w:rsid w:val="004D250E"/>
    <w:pPr>
      <w:spacing w:after="0" w:line="240" w:lineRule="auto"/>
      <w:jc w:val="both"/>
    </w:pPr>
    <w:rPr>
      <w:rFonts w:ascii="Calibri Light" w:eastAsia="Times New Roman" w:hAnsi="Calibri Light" w:cs="Consolas"/>
      <w:sz w:val="15"/>
      <w:szCs w:val="21"/>
    </w:rPr>
  </w:style>
  <w:style w:type="paragraph" w:customStyle="1" w:styleId="CD1046374AC24A36A02FA3F20F41E8DA56">
    <w:name w:val="CD1046374AC24A36A02FA3F20F41E8DA56"/>
    <w:rsid w:val="004D250E"/>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3">
    <w:name w:val="247CA52617C9461F88AD2D17615C1F4363"/>
    <w:rsid w:val="004D250E"/>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80">
    <w:name w:val="DAE2B93E9E1C4AE3A702ECCD21FF691880"/>
    <w:rsid w:val="004D250E"/>
    <w:pPr>
      <w:spacing w:after="80" w:line="235" w:lineRule="exact"/>
      <w:jc w:val="both"/>
    </w:pPr>
    <w:rPr>
      <w:rFonts w:ascii="Cambria" w:eastAsia="Times New Roman" w:hAnsi="Cambria" w:cs="Times New Roman"/>
      <w:sz w:val="17"/>
      <w:szCs w:val="15"/>
    </w:rPr>
  </w:style>
  <w:style w:type="paragraph" w:customStyle="1" w:styleId="77F156821DE74E85957C03C78A3A1DE9">
    <w:name w:val="77F156821DE74E85957C03C78A3A1DE9"/>
    <w:rsid w:val="004D250E"/>
    <w:pPr>
      <w:spacing w:after="80" w:line="235" w:lineRule="exact"/>
      <w:jc w:val="both"/>
    </w:pPr>
    <w:rPr>
      <w:rFonts w:ascii="Cambria" w:eastAsia="Times New Roman" w:hAnsi="Cambria" w:cs="Times New Roman"/>
      <w:sz w:val="15"/>
      <w:szCs w:val="15"/>
    </w:rPr>
  </w:style>
  <w:style w:type="paragraph" w:customStyle="1" w:styleId="79110C125EAF41E69286E93B35A4E4F139">
    <w:name w:val="79110C125EAF41E69286E93B35A4E4F139"/>
    <w:rsid w:val="004D250E"/>
    <w:pPr>
      <w:spacing w:after="80" w:line="205" w:lineRule="exact"/>
      <w:jc w:val="both"/>
    </w:pPr>
    <w:rPr>
      <w:rFonts w:ascii="Cambria" w:eastAsia="Times New Roman" w:hAnsi="Cambria" w:cs="Times New Roman"/>
      <w:sz w:val="15"/>
      <w:szCs w:val="15"/>
    </w:rPr>
  </w:style>
  <w:style w:type="paragraph" w:customStyle="1" w:styleId="F7CF84B6351A406D8F83095E8C1A354578">
    <w:name w:val="F7CF84B6351A406D8F83095E8C1A354578"/>
    <w:rsid w:val="004D250E"/>
    <w:pPr>
      <w:spacing w:after="80" w:line="235" w:lineRule="exact"/>
      <w:jc w:val="both"/>
    </w:pPr>
    <w:rPr>
      <w:rFonts w:ascii="Cambria" w:eastAsia="Times New Roman" w:hAnsi="Cambria" w:cs="Times New Roman"/>
      <w:sz w:val="17"/>
      <w:szCs w:val="15"/>
    </w:rPr>
  </w:style>
  <w:style w:type="paragraph" w:customStyle="1" w:styleId="806F18C4841E4C9A81AA669BD1668FB076">
    <w:name w:val="806F18C4841E4C9A81AA669BD1668FB076"/>
    <w:rsid w:val="004D250E"/>
    <w:pPr>
      <w:spacing w:after="80" w:line="235" w:lineRule="exact"/>
      <w:jc w:val="both"/>
    </w:pPr>
    <w:rPr>
      <w:rFonts w:ascii="Cambria" w:eastAsia="Times New Roman" w:hAnsi="Cambria" w:cs="Times New Roman"/>
      <w:sz w:val="17"/>
      <w:szCs w:val="15"/>
    </w:rPr>
  </w:style>
  <w:style w:type="paragraph" w:customStyle="1" w:styleId="2877B3EF1B534486933027BB0885A76A">
    <w:name w:val="2877B3EF1B534486933027BB0885A76A"/>
    <w:rsid w:val="004D250E"/>
  </w:style>
  <w:style w:type="paragraph" w:customStyle="1" w:styleId="Experimental">
    <w:name w:val="Experimental"/>
    <w:basedOn w:val="Normal"/>
    <w:link w:val="ExperimentalChar"/>
    <w:rsid w:val="004D250E"/>
    <w:pPr>
      <w:spacing w:after="80" w:line="235" w:lineRule="exact"/>
      <w:jc w:val="both"/>
    </w:pPr>
    <w:rPr>
      <w:rFonts w:ascii="Cambria" w:eastAsia="Times New Roman" w:hAnsi="Cambria" w:cs="Times New Roman"/>
      <w:sz w:val="15"/>
      <w:szCs w:val="15"/>
    </w:rPr>
  </w:style>
  <w:style w:type="character" w:customStyle="1" w:styleId="ExperimentalChar">
    <w:name w:val="Experimental Char"/>
    <w:basedOn w:val="DefaultParagraphFont"/>
    <w:link w:val="Experimental"/>
    <w:rsid w:val="004D250E"/>
    <w:rPr>
      <w:rFonts w:ascii="Cambria" w:eastAsia="Times New Roman" w:hAnsi="Cambria" w:cs="Times New Roman"/>
      <w:sz w:val="15"/>
      <w:szCs w:val="15"/>
    </w:rPr>
  </w:style>
  <w:style w:type="paragraph" w:customStyle="1" w:styleId="8F4BC13A9E02455CABA897463C08DE5963">
    <w:name w:val="8F4BC13A9E02455CABA897463C08DE5963"/>
    <w:rsid w:val="004D250E"/>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5">
    <w:name w:val="BB6002517F354F44B74F2B32BB89777A55"/>
    <w:rsid w:val="004D250E"/>
    <w:pPr>
      <w:spacing w:after="0" w:line="240" w:lineRule="auto"/>
      <w:jc w:val="both"/>
    </w:pPr>
    <w:rPr>
      <w:rFonts w:ascii="Calibri Light" w:eastAsia="Times New Roman" w:hAnsi="Calibri Light" w:cs="Consolas"/>
      <w:sz w:val="15"/>
      <w:szCs w:val="21"/>
    </w:rPr>
  </w:style>
  <w:style w:type="paragraph" w:customStyle="1" w:styleId="CD1046374AC24A36A02FA3F20F41E8DA57">
    <w:name w:val="CD1046374AC24A36A02FA3F20F41E8DA57"/>
    <w:rsid w:val="004D250E"/>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4">
    <w:name w:val="247CA52617C9461F88AD2D17615C1F4364"/>
    <w:rsid w:val="004D250E"/>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81">
    <w:name w:val="DAE2B93E9E1C4AE3A702ECCD21FF691881"/>
    <w:rsid w:val="004D250E"/>
    <w:pPr>
      <w:spacing w:after="80" w:line="235" w:lineRule="exact"/>
      <w:jc w:val="both"/>
    </w:pPr>
    <w:rPr>
      <w:rFonts w:ascii="Cambria" w:eastAsia="Times New Roman" w:hAnsi="Cambria" w:cs="Times New Roman"/>
      <w:sz w:val="17"/>
      <w:szCs w:val="15"/>
    </w:rPr>
  </w:style>
  <w:style w:type="paragraph" w:customStyle="1" w:styleId="77F156821DE74E85957C03C78A3A1DE91">
    <w:name w:val="77F156821DE74E85957C03C78A3A1DE91"/>
    <w:rsid w:val="004D250E"/>
    <w:pPr>
      <w:spacing w:after="80" w:line="235" w:lineRule="exact"/>
      <w:jc w:val="both"/>
    </w:pPr>
    <w:rPr>
      <w:rFonts w:ascii="Cambria" w:eastAsia="Times New Roman" w:hAnsi="Cambria" w:cs="Times New Roman"/>
      <w:sz w:val="15"/>
      <w:szCs w:val="15"/>
    </w:rPr>
  </w:style>
  <w:style w:type="paragraph" w:customStyle="1" w:styleId="79110C125EAF41E69286E93B35A4E4F140">
    <w:name w:val="79110C125EAF41E69286E93B35A4E4F140"/>
    <w:rsid w:val="004D250E"/>
    <w:pPr>
      <w:spacing w:after="80" w:line="205" w:lineRule="exact"/>
      <w:jc w:val="both"/>
    </w:pPr>
    <w:rPr>
      <w:rFonts w:ascii="Cambria" w:eastAsia="Times New Roman" w:hAnsi="Cambria" w:cs="Times New Roman"/>
      <w:sz w:val="15"/>
      <w:szCs w:val="15"/>
    </w:rPr>
  </w:style>
  <w:style w:type="paragraph" w:customStyle="1" w:styleId="CA0878384F9F4D7F8E1F5E5B7E05F9C6">
    <w:name w:val="CA0878384F9F4D7F8E1F5E5B7E05F9C6"/>
    <w:rsid w:val="004D250E"/>
  </w:style>
  <w:style w:type="paragraph" w:customStyle="1" w:styleId="8F4BC13A9E02455CABA897463C08DE5964">
    <w:name w:val="8F4BC13A9E02455CABA897463C08DE5964"/>
    <w:rsid w:val="004D250E"/>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6">
    <w:name w:val="BB6002517F354F44B74F2B32BB89777A56"/>
    <w:rsid w:val="004D250E"/>
    <w:pPr>
      <w:spacing w:after="0" w:line="240" w:lineRule="auto"/>
      <w:jc w:val="both"/>
    </w:pPr>
    <w:rPr>
      <w:rFonts w:ascii="Calibri Light" w:eastAsia="Times New Roman" w:hAnsi="Calibri Light" w:cs="Consolas"/>
      <w:sz w:val="15"/>
      <w:szCs w:val="21"/>
    </w:rPr>
  </w:style>
  <w:style w:type="paragraph" w:customStyle="1" w:styleId="CD1046374AC24A36A02FA3F20F41E8DA58">
    <w:name w:val="CD1046374AC24A36A02FA3F20F41E8DA58"/>
    <w:rsid w:val="004D250E"/>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5">
    <w:name w:val="247CA52617C9461F88AD2D17615C1F4365"/>
    <w:rsid w:val="004D250E"/>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82">
    <w:name w:val="DAE2B93E9E1C4AE3A702ECCD21FF691882"/>
    <w:rsid w:val="004D250E"/>
    <w:pPr>
      <w:spacing w:after="80" w:line="235" w:lineRule="exact"/>
      <w:jc w:val="both"/>
    </w:pPr>
    <w:rPr>
      <w:rFonts w:ascii="Cambria" w:eastAsia="Times New Roman" w:hAnsi="Cambria" w:cs="Times New Roman"/>
      <w:sz w:val="17"/>
      <w:szCs w:val="15"/>
    </w:rPr>
  </w:style>
  <w:style w:type="paragraph" w:customStyle="1" w:styleId="77F156821DE74E85957C03C78A3A1DE92">
    <w:name w:val="77F156821DE74E85957C03C78A3A1DE92"/>
    <w:rsid w:val="004D250E"/>
    <w:pPr>
      <w:spacing w:after="80" w:line="235" w:lineRule="exact"/>
      <w:jc w:val="both"/>
    </w:pPr>
    <w:rPr>
      <w:rFonts w:ascii="Cambria" w:eastAsia="Times New Roman" w:hAnsi="Cambria" w:cs="Times New Roman"/>
      <w:sz w:val="15"/>
      <w:szCs w:val="15"/>
    </w:rPr>
  </w:style>
  <w:style w:type="paragraph" w:customStyle="1" w:styleId="79110C125EAF41E69286E93B35A4E4F141">
    <w:name w:val="79110C125EAF41E69286E93B35A4E4F141"/>
    <w:rsid w:val="004D250E"/>
    <w:pPr>
      <w:spacing w:after="80" w:line="205" w:lineRule="exact"/>
      <w:jc w:val="both"/>
    </w:pPr>
    <w:rPr>
      <w:rFonts w:ascii="Cambria" w:eastAsia="Times New Roman" w:hAnsi="Cambria" w:cs="Times New Roman"/>
      <w:sz w:val="15"/>
      <w:szCs w:val="15"/>
    </w:rPr>
  </w:style>
  <w:style w:type="paragraph" w:customStyle="1" w:styleId="BE75B99B1B124160839DC226434F4B90">
    <w:name w:val="BE75B99B1B124160839DC226434F4B90"/>
    <w:rsid w:val="004D250E"/>
    <w:pPr>
      <w:spacing w:after="80" w:line="205" w:lineRule="exact"/>
      <w:jc w:val="both"/>
    </w:pPr>
    <w:rPr>
      <w:rFonts w:ascii="Cambria" w:eastAsia="Times New Roman" w:hAnsi="Cambria" w:cs="Times New Roman"/>
      <w:sz w:val="15"/>
      <w:szCs w:val="15"/>
    </w:rPr>
  </w:style>
  <w:style w:type="paragraph" w:customStyle="1" w:styleId="CA0878384F9F4D7F8E1F5E5B7E05F9C61">
    <w:name w:val="CA0878384F9F4D7F8E1F5E5B7E05F9C61"/>
    <w:rsid w:val="004D250E"/>
    <w:pPr>
      <w:spacing w:after="80" w:line="205" w:lineRule="exact"/>
      <w:jc w:val="both"/>
    </w:pPr>
    <w:rPr>
      <w:rFonts w:ascii="Cambria" w:eastAsia="Times New Roman" w:hAnsi="Cambria" w:cs="Times New Roman"/>
      <w:sz w:val="15"/>
      <w:szCs w:val="15"/>
    </w:rPr>
  </w:style>
  <w:style w:type="paragraph" w:customStyle="1" w:styleId="8F4BC13A9E02455CABA897463C08DE5965">
    <w:name w:val="8F4BC13A9E02455CABA897463C08DE5965"/>
    <w:rsid w:val="004D2233"/>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7">
    <w:name w:val="BB6002517F354F44B74F2B32BB89777A57"/>
    <w:rsid w:val="004D2233"/>
    <w:pPr>
      <w:spacing w:after="0" w:line="240" w:lineRule="auto"/>
      <w:jc w:val="both"/>
    </w:pPr>
    <w:rPr>
      <w:rFonts w:ascii="Calibri Light" w:eastAsia="Times New Roman" w:hAnsi="Calibri Light" w:cs="Consolas"/>
      <w:sz w:val="15"/>
      <w:szCs w:val="21"/>
    </w:rPr>
  </w:style>
  <w:style w:type="paragraph" w:customStyle="1" w:styleId="CD1046374AC24A36A02FA3F20F41E8DA59">
    <w:name w:val="CD1046374AC24A36A02FA3F20F41E8DA59"/>
    <w:rsid w:val="004D2233"/>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6">
    <w:name w:val="247CA52617C9461F88AD2D17615C1F4366"/>
    <w:rsid w:val="004D2233"/>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83">
    <w:name w:val="DAE2B93E9E1C4AE3A702ECCD21FF691883"/>
    <w:rsid w:val="004D2233"/>
    <w:pPr>
      <w:spacing w:after="80" w:line="235" w:lineRule="exact"/>
      <w:jc w:val="both"/>
    </w:pPr>
    <w:rPr>
      <w:rFonts w:ascii="Cambria" w:eastAsia="Times New Roman" w:hAnsi="Cambria" w:cs="Times New Roman"/>
      <w:sz w:val="17"/>
      <w:szCs w:val="15"/>
    </w:rPr>
  </w:style>
  <w:style w:type="paragraph" w:customStyle="1" w:styleId="79110C125EAF41E69286E93B35A4E4F142">
    <w:name w:val="79110C125EAF41E69286E93B35A4E4F142"/>
    <w:rsid w:val="004D2233"/>
    <w:pPr>
      <w:spacing w:after="80" w:line="205" w:lineRule="exact"/>
      <w:jc w:val="both"/>
    </w:pPr>
    <w:rPr>
      <w:rFonts w:ascii="Cambria" w:eastAsia="Times New Roman" w:hAnsi="Cambria" w:cs="Times New Roman"/>
      <w:sz w:val="15"/>
      <w:szCs w:val="15"/>
    </w:rPr>
  </w:style>
  <w:style w:type="paragraph" w:customStyle="1" w:styleId="BE75B99B1B124160839DC226434F4B901">
    <w:name w:val="BE75B99B1B124160839DC226434F4B901"/>
    <w:rsid w:val="004D2233"/>
    <w:pPr>
      <w:spacing w:after="80" w:line="205" w:lineRule="exact"/>
      <w:jc w:val="both"/>
    </w:pPr>
    <w:rPr>
      <w:rFonts w:ascii="Cambria" w:eastAsia="Times New Roman" w:hAnsi="Cambria" w:cs="Times New Roman"/>
      <w:sz w:val="15"/>
      <w:szCs w:val="15"/>
    </w:rPr>
  </w:style>
  <w:style w:type="paragraph" w:customStyle="1" w:styleId="CA0878384F9F4D7F8E1F5E5B7E05F9C62">
    <w:name w:val="CA0878384F9F4D7F8E1F5E5B7E05F9C62"/>
    <w:rsid w:val="004D2233"/>
    <w:pPr>
      <w:spacing w:after="80" w:line="205" w:lineRule="exact"/>
      <w:jc w:val="both"/>
    </w:pPr>
    <w:rPr>
      <w:rFonts w:ascii="Cambria" w:eastAsia="Times New Roman" w:hAnsi="Cambria" w:cs="Times New Roman"/>
      <w:sz w:val="15"/>
      <w:szCs w:val="15"/>
    </w:rPr>
  </w:style>
  <w:style w:type="paragraph" w:customStyle="1" w:styleId="8F4BC13A9E02455CABA897463C08DE5966">
    <w:name w:val="8F4BC13A9E02455CABA897463C08DE5966"/>
    <w:rsid w:val="004D2233"/>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8">
    <w:name w:val="BB6002517F354F44B74F2B32BB89777A58"/>
    <w:rsid w:val="004D2233"/>
    <w:pPr>
      <w:spacing w:before="120" w:after="0" w:line="240" w:lineRule="auto"/>
      <w:jc w:val="both"/>
    </w:pPr>
    <w:rPr>
      <w:rFonts w:ascii="Calibri Light" w:eastAsia="Times New Roman" w:hAnsi="Calibri Light" w:cs="Consolas"/>
      <w:sz w:val="15"/>
      <w:szCs w:val="21"/>
    </w:rPr>
  </w:style>
  <w:style w:type="paragraph" w:customStyle="1" w:styleId="CD1046374AC24A36A02FA3F20F41E8DA60">
    <w:name w:val="CD1046374AC24A36A02FA3F20F41E8DA60"/>
    <w:rsid w:val="004D2233"/>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7">
    <w:name w:val="247CA52617C9461F88AD2D17615C1F4367"/>
    <w:rsid w:val="004D2233"/>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84">
    <w:name w:val="DAE2B93E9E1C4AE3A702ECCD21FF691884"/>
    <w:rsid w:val="004D2233"/>
    <w:pPr>
      <w:spacing w:after="80" w:line="235" w:lineRule="exact"/>
      <w:jc w:val="both"/>
    </w:pPr>
    <w:rPr>
      <w:rFonts w:ascii="Cambria" w:eastAsia="Times New Roman" w:hAnsi="Cambria" w:cs="Times New Roman"/>
      <w:sz w:val="17"/>
      <w:szCs w:val="15"/>
    </w:rPr>
  </w:style>
  <w:style w:type="paragraph" w:customStyle="1" w:styleId="79110C125EAF41E69286E93B35A4E4F143">
    <w:name w:val="79110C125EAF41E69286E93B35A4E4F143"/>
    <w:rsid w:val="004D2233"/>
    <w:pPr>
      <w:spacing w:after="80" w:line="205" w:lineRule="exact"/>
      <w:jc w:val="both"/>
    </w:pPr>
    <w:rPr>
      <w:rFonts w:ascii="Cambria" w:eastAsia="Times New Roman" w:hAnsi="Cambria" w:cs="Times New Roman"/>
      <w:sz w:val="15"/>
      <w:szCs w:val="15"/>
    </w:rPr>
  </w:style>
  <w:style w:type="paragraph" w:customStyle="1" w:styleId="BE75B99B1B124160839DC226434F4B902">
    <w:name w:val="BE75B99B1B124160839DC226434F4B902"/>
    <w:rsid w:val="004D2233"/>
    <w:pPr>
      <w:spacing w:after="80" w:line="205" w:lineRule="exact"/>
      <w:jc w:val="both"/>
    </w:pPr>
    <w:rPr>
      <w:rFonts w:ascii="Cambria" w:eastAsia="Times New Roman" w:hAnsi="Cambria" w:cs="Times New Roman"/>
      <w:sz w:val="15"/>
      <w:szCs w:val="15"/>
    </w:rPr>
  </w:style>
  <w:style w:type="paragraph" w:customStyle="1" w:styleId="CA0878384F9F4D7F8E1F5E5B7E05F9C63">
    <w:name w:val="CA0878384F9F4D7F8E1F5E5B7E05F9C63"/>
    <w:rsid w:val="004D2233"/>
    <w:pPr>
      <w:spacing w:after="80" w:line="205" w:lineRule="exact"/>
      <w:jc w:val="both"/>
    </w:pPr>
    <w:rPr>
      <w:rFonts w:ascii="Cambria" w:eastAsia="Times New Roman" w:hAnsi="Cambria" w:cs="Times New Roman"/>
      <w:sz w:val="15"/>
      <w:szCs w:val="15"/>
    </w:rPr>
  </w:style>
  <w:style w:type="paragraph" w:customStyle="1" w:styleId="8F4BC13A9E02455CABA897463C08DE5967">
    <w:name w:val="8F4BC13A9E02455CABA897463C08DE5967"/>
    <w:rsid w:val="004D2233"/>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59">
    <w:name w:val="BB6002517F354F44B74F2B32BB89777A59"/>
    <w:rsid w:val="004D2233"/>
    <w:pPr>
      <w:spacing w:before="120" w:after="0" w:line="240" w:lineRule="auto"/>
      <w:jc w:val="both"/>
    </w:pPr>
    <w:rPr>
      <w:rFonts w:ascii="Calibri Light" w:eastAsia="Times New Roman" w:hAnsi="Calibri Light" w:cs="Consolas"/>
      <w:sz w:val="15"/>
      <w:szCs w:val="21"/>
    </w:rPr>
  </w:style>
  <w:style w:type="paragraph" w:customStyle="1" w:styleId="CD1046374AC24A36A02FA3F20F41E8DA61">
    <w:name w:val="CD1046374AC24A36A02FA3F20F41E8DA61"/>
    <w:rsid w:val="004D2233"/>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8">
    <w:name w:val="247CA52617C9461F88AD2D17615C1F4368"/>
    <w:rsid w:val="004D2233"/>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85">
    <w:name w:val="DAE2B93E9E1C4AE3A702ECCD21FF691885"/>
    <w:rsid w:val="004D2233"/>
    <w:pPr>
      <w:spacing w:after="80" w:line="235" w:lineRule="exact"/>
      <w:jc w:val="both"/>
    </w:pPr>
    <w:rPr>
      <w:rFonts w:ascii="Cambria" w:eastAsia="Times New Roman" w:hAnsi="Cambria" w:cs="Times New Roman"/>
      <w:sz w:val="17"/>
      <w:szCs w:val="15"/>
    </w:rPr>
  </w:style>
  <w:style w:type="paragraph" w:customStyle="1" w:styleId="79110C125EAF41E69286E93B35A4E4F144">
    <w:name w:val="79110C125EAF41E69286E93B35A4E4F144"/>
    <w:rsid w:val="004D2233"/>
    <w:pPr>
      <w:spacing w:after="80" w:line="205" w:lineRule="exact"/>
      <w:jc w:val="both"/>
    </w:pPr>
    <w:rPr>
      <w:rFonts w:ascii="Cambria" w:eastAsia="Times New Roman" w:hAnsi="Cambria" w:cs="Times New Roman"/>
      <w:sz w:val="15"/>
      <w:szCs w:val="15"/>
    </w:rPr>
  </w:style>
  <w:style w:type="paragraph" w:customStyle="1" w:styleId="BE75B99B1B124160839DC226434F4B903">
    <w:name w:val="BE75B99B1B124160839DC226434F4B903"/>
    <w:rsid w:val="004D2233"/>
    <w:pPr>
      <w:spacing w:after="80" w:line="205" w:lineRule="exact"/>
      <w:jc w:val="both"/>
    </w:pPr>
    <w:rPr>
      <w:rFonts w:ascii="Cambria" w:eastAsia="Times New Roman" w:hAnsi="Cambria" w:cs="Times New Roman"/>
      <w:sz w:val="15"/>
      <w:szCs w:val="15"/>
    </w:rPr>
  </w:style>
  <w:style w:type="paragraph" w:customStyle="1" w:styleId="CA0878384F9F4D7F8E1F5E5B7E05F9C64">
    <w:name w:val="CA0878384F9F4D7F8E1F5E5B7E05F9C64"/>
    <w:rsid w:val="004D2233"/>
    <w:pPr>
      <w:spacing w:after="80" w:line="205" w:lineRule="exact"/>
      <w:jc w:val="both"/>
    </w:pPr>
    <w:rPr>
      <w:rFonts w:ascii="Cambria" w:eastAsia="Times New Roman" w:hAnsi="Cambria" w:cs="Times New Roman"/>
      <w:sz w:val="15"/>
      <w:szCs w:val="15"/>
    </w:rPr>
  </w:style>
  <w:style w:type="paragraph" w:customStyle="1" w:styleId="5A29E06E436B45F186275AB6695EDD6D">
    <w:name w:val="5A29E06E436B45F186275AB6695EDD6D"/>
    <w:rsid w:val="001F080B"/>
  </w:style>
  <w:style w:type="paragraph" w:customStyle="1" w:styleId="1E557C781F8D41A688AA666A1C8D6C88">
    <w:name w:val="1E557C781F8D41A688AA666A1C8D6C88"/>
    <w:rsid w:val="001F080B"/>
  </w:style>
  <w:style w:type="paragraph" w:customStyle="1" w:styleId="1E0D9D8B4CC444BDAD724AD63F63E314">
    <w:name w:val="1E0D9D8B4CC444BDAD724AD63F63E314"/>
    <w:rsid w:val="001F080B"/>
  </w:style>
  <w:style w:type="paragraph" w:customStyle="1" w:styleId="2EB83359DD604F54915AF79249124D99">
    <w:name w:val="2EB83359DD604F54915AF79249124D99"/>
    <w:rsid w:val="001F080B"/>
  </w:style>
  <w:style w:type="paragraph" w:customStyle="1" w:styleId="2C2C3CE29DED4C398F41D0AAFAD7510D">
    <w:name w:val="2C2C3CE29DED4C398F41D0AAFAD7510D"/>
    <w:rsid w:val="001F080B"/>
  </w:style>
  <w:style w:type="paragraph" w:customStyle="1" w:styleId="07A6984BEBA045339D5AE96595423264">
    <w:name w:val="07A6984BEBA045339D5AE96595423264"/>
    <w:rsid w:val="001F080B"/>
  </w:style>
  <w:style w:type="paragraph" w:customStyle="1" w:styleId="2A6E51F863EE4F869E418F9D3EDA2319">
    <w:name w:val="2A6E51F863EE4F869E418F9D3EDA2319"/>
    <w:rsid w:val="001F080B"/>
  </w:style>
  <w:style w:type="paragraph" w:customStyle="1" w:styleId="72E111C7283544BF954C3B246D1DF74E">
    <w:name w:val="72E111C7283544BF954C3B246D1DF74E"/>
    <w:rsid w:val="001F080B"/>
  </w:style>
  <w:style w:type="paragraph" w:customStyle="1" w:styleId="301D0CA893894AA2AAE15B6FCEF00991">
    <w:name w:val="301D0CA893894AA2AAE15B6FCEF00991"/>
    <w:rsid w:val="001F080B"/>
  </w:style>
  <w:style w:type="paragraph" w:customStyle="1" w:styleId="E96647701F0D4364A67AA6F4C7A3DD74">
    <w:name w:val="E96647701F0D4364A67AA6F4C7A3DD74"/>
    <w:rsid w:val="001F080B"/>
  </w:style>
  <w:style w:type="paragraph" w:customStyle="1" w:styleId="62D6B85524124F15A5B84FC3FD788F08">
    <w:name w:val="62D6B85524124F15A5B84FC3FD788F08"/>
    <w:rsid w:val="001F080B"/>
  </w:style>
  <w:style w:type="paragraph" w:customStyle="1" w:styleId="5A9DA747119F440B821B563C5068B136">
    <w:name w:val="5A9DA747119F440B821B563C5068B136"/>
    <w:rsid w:val="001F080B"/>
  </w:style>
  <w:style w:type="paragraph" w:customStyle="1" w:styleId="5E6319E7E70B461E9D075E9309F9C543">
    <w:name w:val="5E6319E7E70B461E9D075E9309F9C543"/>
    <w:rsid w:val="001F080B"/>
  </w:style>
  <w:style w:type="paragraph" w:customStyle="1" w:styleId="2D9F6A83BCF8456EB0697BA550F4822A">
    <w:name w:val="2D9F6A83BCF8456EB0697BA550F4822A"/>
    <w:rsid w:val="001F080B"/>
  </w:style>
  <w:style w:type="paragraph" w:customStyle="1" w:styleId="0792FC6939B1484594246486CA640D27">
    <w:name w:val="0792FC6939B1484594246486CA640D27"/>
    <w:rsid w:val="001F080B"/>
  </w:style>
  <w:style w:type="paragraph" w:customStyle="1" w:styleId="CA74AAADE2974B43988EB222327FB10E">
    <w:name w:val="CA74AAADE2974B43988EB222327FB10E"/>
    <w:rsid w:val="001F080B"/>
  </w:style>
  <w:style w:type="paragraph" w:customStyle="1" w:styleId="SchemeImage">
    <w:name w:val="SchemeImage"/>
    <w:basedOn w:val="Normal"/>
    <w:next w:val="SchemeCaption"/>
    <w:link w:val="SchemeImageChar"/>
    <w:rsid w:val="009A0F9D"/>
    <w:pPr>
      <w:keepNext/>
      <w:keepLines/>
      <w:pBdr>
        <w:top w:val="single" w:sz="8" w:space="1" w:color="999999"/>
        <w:left w:val="single" w:sz="8" w:space="4" w:color="999999"/>
        <w:bottom w:val="single" w:sz="8" w:space="1" w:color="999999"/>
        <w:right w:val="single" w:sz="8" w:space="4" w:color="999999"/>
      </w:pBdr>
      <w:spacing w:before="315" w:after="0" w:line="240" w:lineRule="auto"/>
    </w:pPr>
    <w:rPr>
      <w:rFonts w:ascii="Calibri Light" w:eastAsia="Times New Roman" w:hAnsi="Calibri Light" w:cs="Consolas"/>
      <w:sz w:val="18"/>
      <w:szCs w:val="21"/>
    </w:rPr>
  </w:style>
  <w:style w:type="character" w:customStyle="1" w:styleId="SchemeImageChar">
    <w:name w:val="SchemeImage Char"/>
    <w:basedOn w:val="DefaultParagraphFont"/>
    <w:link w:val="SchemeImage"/>
    <w:rsid w:val="009A0F9D"/>
    <w:rPr>
      <w:rFonts w:ascii="Calibri Light" w:eastAsia="Times New Roman" w:hAnsi="Calibri Light" w:cs="Consolas"/>
      <w:sz w:val="18"/>
      <w:szCs w:val="21"/>
    </w:rPr>
  </w:style>
  <w:style w:type="paragraph" w:customStyle="1" w:styleId="8F4BC13A9E02455CABA897463C08DE5968">
    <w:name w:val="8F4BC13A9E02455CABA897463C08DE5968"/>
    <w:rsid w:val="001F080B"/>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0">
    <w:name w:val="BB6002517F354F44B74F2B32BB89777A60"/>
    <w:rsid w:val="001F080B"/>
    <w:pPr>
      <w:spacing w:before="120" w:after="0" w:line="240" w:lineRule="auto"/>
      <w:jc w:val="both"/>
    </w:pPr>
    <w:rPr>
      <w:rFonts w:ascii="Calibri Light" w:eastAsia="Times New Roman" w:hAnsi="Calibri Light" w:cs="Consolas"/>
      <w:sz w:val="15"/>
      <w:szCs w:val="21"/>
    </w:rPr>
  </w:style>
  <w:style w:type="paragraph" w:customStyle="1" w:styleId="CD1046374AC24A36A02FA3F20F41E8DA62">
    <w:name w:val="CD1046374AC24A36A02FA3F20F41E8DA62"/>
    <w:rsid w:val="001F080B"/>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69">
    <w:name w:val="247CA52617C9461F88AD2D17615C1F4369"/>
    <w:rsid w:val="001F080B"/>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62D6B85524124F15A5B84FC3FD788F081">
    <w:name w:val="62D6B85524124F15A5B84FC3FD788F081"/>
    <w:rsid w:val="001F080B"/>
    <w:pPr>
      <w:spacing w:after="80" w:line="235" w:lineRule="exact"/>
      <w:jc w:val="both"/>
    </w:pPr>
    <w:rPr>
      <w:rFonts w:ascii="Cambria" w:eastAsia="Times New Roman" w:hAnsi="Cambria" w:cs="Times New Roman"/>
      <w:sz w:val="17"/>
      <w:szCs w:val="15"/>
    </w:rPr>
  </w:style>
  <w:style w:type="paragraph" w:customStyle="1" w:styleId="5A9DA747119F440B821B563C5068B1361">
    <w:name w:val="5A9DA747119F440B821B563C5068B1361"/>
    <w:rsid w:val="001F080B"/>
    <w:pPr>
      <w:spacing w:after="80" w:line="235" w:lineRule="exact"/>
      <w:jc w:val="both"/>
    </w:pPr>
    <w:rPr>
      <w:rFonts w:ascii="Cambria" w:eastAsia="Times New Roman" w:hAnsi="Cambria" w:cs="Times New Roman"/>
      <w:sz w:val="17"/>
      <w:szCs w:val="15"/>
    </w:rPr>
  </w:style>
  <w:style w:type="paragraph" w:customStyle="1" w:styleId="45EED674AB58427FB4036F814A12E6C21">
    <w:name w:val="45EED674AB58427FB4036F814A12E6C21"/>
    <w:rsid w:val="001F080B"/>
    <w:pPr>
      <w:spacing w:after="80" w:line="235" w:lineRule="exact"/>
      <w:jc w:val="both"/>
    </w:pPr>
    <w:rPr>
      <w:rFonts w:ascii="Cambria" w:eastAsia="Times New Roman" w:hAnsi="Cambria" w:cs="Times New Roman"/>
      <w:sz w:val="17"/>
      <w:szCs w:val="15"/>
    </w:rPr>
  </w:style>
  <w:style w:type="paragraph" w:customStyle="1" w:styleId="DAE2B93E9E1C4AE3A702ECCD21FF691886">
    <w:name w:val="DAE2B93E9E1C4AE3A702ECCD21FF691886"/>
    <w:rsid w:val="001F080B"/>
    <w:pPr>
      <w:spacing w:after="80" w:line="235" w:lineRule="exact"/>
      <w:jc w:val="both"/>
    </w:pPr>
    <w:rPr>
      <w:rFonts w:ascii="Cambria" w:eastAsia="Times New Roman" w:hAnsi="Cambria" w:cs="Times New Roman"/>
      <w:sz w:val="17"/>
      <w:szCs w:val="15"/>
    </w:rPr>
  </w:style>
  <w:style w:type="paragraph" w:customStyle="1" w:styleId="79110C125EAF41E69286E93B35A4E4F145">
    <w:name w:val="79110C125EAF41E69286E93B35A4E4F145"/>
    <w:rsid w:val="001F080B"/>
    <w:pPr>
      <w:spacing w:after="80" w:line="205" w:lineRule="exact"/>
      <w:jc w:val="both"/>
    </w:pPr>
    <w:rPr>
      <w:rFonts w:ascii="Cambria" w:eastAsia="Times New Roman" w:hAnsi="Cambria" w:cs="Times New Roman"/>
      <w:sz w:val="15"/>
      <w:szCs w:val="15"/>
    </w:rPr>
  </w:style>
  <w:style w:type="paragraph" w:customStyle="1" w:styleId="BE75B99B1B124160839DC226434F4B904">
    <w:name w:val="BE75B99B1B124160839DC226434F4B904"/>
    <w:rsid w:val="001F080B"/>
    <w:pPr>
      <w:spacing w:after="80" w:line="205" w:lineRule="exact"/>
      <w:jc w:val="both"/>
    </w:pPr>
    <w:rPr>
      <w:rFonts w:ascii="Cambria" w:eastAsia="Times New Roman" w:hAnsi="Cambria" w:cs="Times New Roman"/>
      <w:sz w:val="15"/>
      <w:szCs w:val="15"/>
    </w:rPr>
  </w:style>
  <w:style w:type="paragraph" w:customStyle="1" w:styleId="CA0878384F9F4D7F8E1F5E5B7E05F9C65">
    <w:name w:val="CA0878384F9F4D7F8E1F5E5B7E05F9C65"/>
    <w:rsid w:val="001F080B"/>
    <w:pPr>
      <w:spacing w:after="80" w:line="205" w:lineRule="exact"/>
      <w:jc w:val="both"/>
    </w:pPr>
    <w:rPr>
      <w:rFonts w:ascii="Cambria" w:eastAsia="Times New Roman" w:hAnsi="Cambria" w:cs="Times New Roman"/>
      <w:sz w:val="15"/>
      <w:szCs w:val="15"/>
    </w:rPr>
  </w:style>
  <w:style w:type="paragraph" w:customStyle="1" w:styleId="8F4BC13A9E02455CABA897463C08DE5969">
    <w:name w:val="8F4BC13A9E02455CABA897463C08DE5969"/>
    <w:rsid w:val="001F080B"/>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1">
    <w:name w:val="BB6002517F354F44B74F2B32BB89777A61"/>
    <w:rsid w:val="001F080B"/>
    <w:pPr>
      <w:spacing w:before="120" w:after="0" w:line="240" w:lineRule="auto"/>
      <w:jc w:val="both"/>
    </w:pPr>
    <w:rPr>
      <w:rFonts w:ascii="Calibri Light" w:eastAsia="Times New Roman" w:hAnsi="Calibri Light" w:cs="Consolas"/>
      <w:sz w:val="15"/>
      <w:szCs w:val="21"/>
    </w:rPr>
  </w:style>
  <w:style w:type="paragraph" w:customStyle="1" w:styleId="CD1046374AC24A36A02FA3F20F41E8DA63">
    <w:name w:val="CD1046374AC24A36A02FA3F20F41E8DA63"/>
    <w:rsid w:val="001F080B"/>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0">
    <w:name w:val="247CA52617C9461F88AD2D17615C1F4370"/>
    <w:rsid w:val="001F080B"/>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62D6B85524124F15A5B84FC3FD788F082">
    <w:name w:val="62D6B85524124F15A5B84FC3FD788F082"/>
    <w:rsid w:val="001F080B"/>
    <w:pPr>
      <w:spacing w:after="80" w:line="235" w:lineRule="exact"/>
      <w:jc w:val="both"/>
    </w:pPr>
    <w:rPr>
      <w:rFonts w:ascii="Cambria" w:eastAsia="Times New Roman" w:hAnsi="Cambria" w:cs="Times New Roman"/>
      <w:sz w:val="17"/>
      <w:szCs w:val="15"/>
    </w:rPr>
  </w:style>
  <w:style w:type="paragraph" w:customStyle="1" w:styleId="5A9DA747119F440B821B563C5068B1362">
    <w:name w:val="5A9DA747119F440B821B563C5068B1362"/>
    <w:rsid w:val="001F080B"/>
    <w:pPr>
      <w:spacing w:after="80" w:line="235" w:lineRule="exact"/>
      <w:jc w:val="both"/>
    </w:pPr>
    <w:rPr>
      <w:rFonts w:ascii="Cambria" w:eastAsia="Times New Roman" w:hAnsi="Cambria" w:cs="Times New Roman"/>
      <w:sz w:val="17"/>
      <w:szCs w:val="15"/>
    </w:rPr>
  </w:style>
  <w:style w:type="paragraph" w:customStyle="1" w:styleId="45EED674AB58427FB4036F814A12E6C22">
    <w:name w:val="45EED674AB58427FB4036F814A12E6C22"/>
    <w:rsid w:val="001F080B"/>
    <w:pPr>
      <w:spacing w:after="80" w:line="235" w:lineRule="exact"/>
      <w:jc w:val="both"/>
    </w:pPr>
    <w:rPr>
      <w:rFonts w:ascii="Cambria" w:eastAsia="Times New Roman" w:hAnsi="Cambria" w:cs="Times New Roman"/>
      <w:sz w:val="17"/>
      <w:szCs w:val="15"/>
    </w:rPr>
  </w:style>
  <w:style w:type="paragraph" w:customStyle="1" w:styleId="DAE2B93E9E1C4AE3A702ECCD21FF691887">
    <w:name w:val="DAE2B93E9E1C4AE3A702ECCD21FF691887"/>
    <w:rsid w:val="001F080B"/>
    <w:pPr>
      <w:spacing w:after="80" w:line="235" w:lineRule="exact"/>
      <w:jc w:val="both"/>
    </w:pPr>
    <w:rPr>
      <w:rFonts w:ascii="Cambria" w:eastAsia="Times New Roman" w:hAnsi="Cambria" w:cs="Times New Roman"/>
      <w:sz w:val="17"/>
      <w:szCs w:val="15"/>
    </w:rPr>
  </w:style>
  <w:style w:type="paragraph" w:customStyle="1" w:styleId="79110C125EAF41E69286E93B35A4E4F146">
    <w:name w:val="79110C125EAF41E69286E93B35A4E4F146"/>
    <w:rsid w:val="001F080B"/>
    <w:pPr>
      <w:spacing w:after="80" w:line="205" w:lineRule="exact"/>
      <w:jc w:val="both"/>
    </w:pPr>
    <w:rPr>
      <w:rFonts w:ascii="Cambria" w:eastAsia="Times New Roman" w:hAnsi="Cambria" w:cs="Times New Roman"/>
      <w:sz w:val="15"/>
      <w:szCs w:val="15"/>
    </w:rPr>
  </w:style>
  <w:style w:type="paragraph" w:customStyle="1" w:styleId="BE75B99B1B124160839DC226434F4B905">
    <w:name w:val="BE75B99B1B124160839DC226434F4B905"/>
    <w:rsid w:val="001F080B"/>
    <w:pPr>
      <w:spacing w:after="80" w:line="205" w:lineRule="exact"/>
      <w:jc w:val="both"/>
    </w:pPr>
    <w:rPr>
      <w:rFonts w:ascii="Cambria" w:eastAsia="Times New Roman" w:hAnsi="Cambria" w:cs="Times New Roman"/>
      <w:sz w:val="15"/>
      <w:szCs w:val="15"/>
    </w:rPr>
  </w:style>
  <w:style w:type="paragraph" w:customStyle="1" w:styleId="CA0878384F9F4D7F8E1F5E5B7E05F9C66">
    <w:name w:val="CA0878384F9F4D7F8E1F5E5B7E05F9C66"/>
    <w:rsid w:val="001F080B"/>
    <w:pPr>
      <w:spacing w:after="80" w:line="205" w:lineRule="exact"/>
      <w:jc w:val="both"/>
    </w:pPr>
    <w:rPr>
      <w:rFonts w:ascii="Cambria" w:eastAsia="Times New Roman" w:hAnsi="Cambria" w:cs="Times New Roman"/>
      <w:sz w:val="15"/>
      <w:szCs w:val="15"/>
    </w:rPr>
  </w:style>
  <w:style w:type="paragraph" w:customStyle="1" w:styleId="8F4BC13A9E02455CABA897463C08DE5970">
    <w:name w:val="8F4BC13A9E02455CABA897463C08DE5970"/>
    <w:rsid w:val="001F080B"/>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2">
    <w:name w:val="BB6002517F354F44B74F2B32BB89777A62"/>
    <w:rsid w:val="001F080B"/>
    <w:pPr>
      <w:spacing w:before="120" w:after="0" w:line="240" w:lineRule="auto"/>
      <w:jc w:val="both"/>
    </w:pPr>
    <w:rPr>
      <w:rFonts w:ascii="Calibri Light" w:eastAsia="Times New Roman" w:hAnsi="Calibri Light" w:cs="Consolas"/>
      <w:sz w:val="15"/>
      <w:szCs w:val="21"/>
    </w:rPr>
  </w:style>
  <w:style w:type="paragraph" w:customStyle="1" w:styleId="CD1046374AC24A36A02FA3F20F41E8DA64">
    <w:name w:val="CD1046374AC24A36A02FA3F20F41E8DA64"/>
    <w:rsid w:val="001F080B"/>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1">
    <w:name w:val="247CA52617C9461F88AD2D17615C1F4371"/>
    <w:rsid w:val="001F080B"/>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62D6B85524124F15A5B84FC3FD788F083">
    <w:name w:val="62D6B85524124F15A5B84FC3FD788F083"/>
    <w:rsid w:val="001F080B"/>
    <w:pPr>
      <w:spacing w:after="80" w:line="235" w:lineRule="exact"/>
      <w:jc w:val="both"/>
    </w:pPr>
    <w:rPr>
      <w:rFonts w:ascii="Cambria" w:eastAsia="Times New Roman" w:hAnsi="Cambria" w:cs="Times New Roman"/>
      <w:sz w:val="17"/>
      <w:szCs w:val="15"/>
    </w:rPr>
  </w:style>
  <w:style w:type="paragraph" w:customStyle="1" w:styleId="5A9DA747119F440B821B563C5068B1363">
    <w:name w:val="5A9DA747119F440B821B563C5068B1363"/>
    <w:rsid w:val="001F080B"/>
    <w:pPr>
      <w:spacing w:after="80" w:line="235" w:lineRule="exact"/>
      <w:jc w:val="both"/>
    </w:pPr>
    <w:rPr>
      <w:rFonts w:ascii="Cambria" w:eastAsia="Times New Roman" w:hAnsi="Cambria" w:cs="Times New Roman"/>
      <w:sz w:val="17"/>
      <w:szCs w:val="15"/>
    </w:rPr>
  </w:style>
  <w:style w:type="paragraph" w:customStyle="1" w:styleId="45EED674AB58427FB4036F814A12E6C23">
    <w:name w:val="45EED674AB58427FB4036F814A12E6C23"/>
    <w:rsid w:val="001F080B"/>
    <w:pPr>
      <w:spacing w:after="80" w:line="235" w:lineRule="exact"/>
      <w:jc w:val="both"/>
    </w:pPr>
    <w:rPr>
      <w:rFonts w:ascii="Cambria" w:eastAsia="Times New Roman" w:hAnsi="Cambria" w:cs="Times New Roman"/>
      <w:sz w:val="17"/>
      <w:szCs w:val="15"/>
    </w:rPr>
  </w:style>
  <w:style w:type="paragraph" w:customStyle="1" w:styleId="DAE2B93E9E1C4AE3A702ECCD21FF691888">
    <w:name w:val="DAE2B93E9E1C4AE3A702ECCD21FF691888"/>
    <w:rsid w:val="001F080B"/>
    <w:pPr>
      <w:spacing w:after="80" w:line="235" w:lineRule="exact"/>
      <w:jc w:val="both"/>
    </w:pPr>
    <w:rPr>
      <w:rFonts w:ascii="Cambria" w:eastAsia="Times New Roman" w:hAnsi="Cambria" w:cs="Times New Roman"/>
      <w:sz w:val="17"/>
      <w:szCs w:val="15"/>
    </w:rPr>
  </w:style>
  <w:style w:type="paragraph" w:customStyle="1" w:styleId="79110C125EAF41E69286E93B35A4E4F147">
    <w:name w:val="79110C125EAF41E69286E93B35A4E4F147"/>
    <w:rsid w:val="001F080B"/>
    <w:pPr>
      <w:spacing w:after="80" w:line="205" w:lineRule="exact"/>
      <w:jc w:val="both"/>
    </w:pPr>
    <w:rPr>
      <w:rFonts w:ascii="Cambria" w:eastAsia="Times New Roman" w:hAnsi="Cambria" w:cs="Times New Roman"/>
      <w:sz w:val="15"/>
      <w:szCs w:val="15"/>
    </w:rPr>
  </w:style>
  <w:style w:type="paragraph" w:customStyle="1" w:styleId="BE75B99B1B124160839DC226434F4B906">
    <w:name w:val="BE75B99B1B124160839DC226434F4B906"/>
    <w:rsid w:val="001F080B"/>
    <w:pPr>
      <w:spacing w:after="80" w:line="205" w:lineRule="exact"/>
      <w:jc w:val="both"/>
    </w:pPr>
    <w:rPr>
      <w:rFonts w:ascii="Cambria" w:eastAsia="Times New Roman" w:hAnsi="Cambria" w:cs="Times New Roman"/>
      <w:sz w:val="15"/>
      <w:szCs w:val="15"/>
    </w:rPr>
  </w:style>
  <w:style w:type="paragraph" w:customStyle="1" w:styleId="CA0878384F9F4D7F8E1F5E5B7E05F9C67">
    <w:name w:val="CA0878384F9F4D7F8E1F5E5B7E05F9C67"/>
    <w:rsid w:val="001F080B"/>
    <w:pPr>
      <w:spacing w:after="80" w:line="205" w:lineRule="exact"/>
      <w:jc w:val="both"/>
    </w:pPr>
    <w:rPr>
      <w:rFonts w:ascii="Cambria" w:eastAsia="Times New Roman" w:hAnsi="Cambria" w:cs="Times New Roman"/>
      <w:sz w:val="15"/>
      <w:szCs w:val="15"/>
    </w:rPr>
  </w:style>
  <w:style w:type="paragraph" w:customStyle="1" w:styleId="8F4BC13A9E02455CABA897463C08DE5971">
    <w:name w:val="8F4BC13A9E02455CABA897463C08DE5971"/>
    <w:rsid w:val="001F080B"/>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3">
    <w:name w:val="BB6002517F354F44B74F2B32BB89777A63"/>
    <w:rsid w:val="001F080B"/>
    <w:pPr>
      <w:spacing w:before="120" w:after="0" w:line="240" w:lineRule="auto"/>
      <w:jc w:val="both"/>
    </w:pPr>
    <w:rPr>
      <w:rFonts w:ascii="Calibri Light" w:eastAsia="Times New Roman" w:hAnsi="Calibri Light" w:cs="Consolas"/>
      <w:sz w:val="15"/>
      <w:szCs w:val="21"/>
    </w:rPr>
  </w:style>
  <w:style w:type="paragraph" w:customStyle="1" w:styleId="CD1046374AC24A36A02FA3F20F41E8DA65">
    <w:name w:val="CD1046374AC24A36A02FA3F20F41E8DA65"/>
    <w:rsid w:val="001F080B"/>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2">
    <w:name w:val="247CA52617C9461F88AD2D17615C1F4372"/>
    <w:rsid w:val="001F080B"/>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62D6B85524124F15A5B84FC3FD788F084">
    <w:name w:val="62D6B85524124F15A5B84FC3FD788F084"/>
    <w:rsid w:val="001F080B"/>
    <w:pPr>
      <w:spacing w:after="80" w:line="235" w:lineRule="exact"/>
      <w:jc w:val="both"/>
    </w:pPr>
    <w:rPr>
      <w:rFonts w:ascii="Cambria" w:eastAsia="Times New Roman" w:hAnsi="Cambria" w:cs="Times New Roman"/>
      <w:sz w:val="17"/>
      <w:szCs w:val="15"/>
    </w:rPr>
  </w:style>
  <w:style w:type="paragraph" w:customStyle="1" w:styleId="5A9DA747119F440B821B563C5068B1364">
    <w:name w:val="5A9DA747119F440B821B563C5068B1364"/>
    <w:rsid w:val="001F080B"/>
    <w:pPr>
      <w:spacing w:after="80" w:line="235" w:lineRule="exact"/>
      <w:jc w:val="both"/>
    </w:pPr>
    <w:rPr>
      <w:rFonts w:ascii="Cambria" w:eastAsia="Times New Roman" w:hAnsi="Cambria" w:cs="Times New Roman"/>
      <w:sz w:val="17"/>
      <w:szCs w:val="15"/>
    </w:rPr>
  </w:style>
  <w:style w:type="paragraph" w:customStyle="1" w:styleId="F6EE5C2B688B4FE0AF6305761965B3941">
    <w:name w:val="F6EE5C2B688B4FE0AF6305761965B3941"/>
    <w:rsid w:val="001F080B"/>
    <w:pPr>
      <w:spacing w:after="80" w:line="235" w:lineRule="exact"/>
      <w:jc w:val="both"/>
    </w:pPr>
    <w:rPr>
      <w:rFonts w:ascii="Cambria" w:eastAsia="Times New Roman" w:hAnsi="Cambria" w:cs="Times New Roman"/>
      <w:sz w:val="17"/>
      <w:szCs w:val="15"/>
    </w:rPr>
  </w:style>
  <w:style w:type="paragraph" w:customStyle="1" w:styleId="45EED674AB58427FB4036F814A12E6C24">
    <w:name w:val="45EED674AB58427FB4036F814A12E6C24"/>
    <w:rsid w:val="001F080B"/>
    <w:pPr>
      <w:spacing w:after="80" w:line="235" w:lineRule="exact"/>
      <w:jc w:val="both"/>
    </w:pPr>
    <w:rPr>
      <w:rFonts w:ascii="Cambria" w:eastAsia="Times New Roman" w:hAnsi="Cambria" w:cs="Times New Roman"/>
      <w:sz w:val="17"/>
      <w:szCs w:val="15"/>
    </w:rPr>
  </w:style>
  <w:style w:type="paragraph" w:customStyle="1" w:styleId="DAE2B93E9E1C4AE3A702ECCD21FF691889">
    <w:name w:val="DAE2B93E9E1C4AE3A702ECCD21FF691889"/>
    <w:rsid w:val="001F080B"/>
    <w:pPr>
      <w:spacing w:after="80" w:line="235" w:lineRule="exact"/>
      <w:jc w:val="both"/>
    </w:pPr>
    <w:rPr>
      <w:rFonts w:ascii="Cambria" w:eastAsia="Times New Roman" w:hAnsi="Cambria" w:cs="Times New Roman"/>
      <w:sz w:val="17"/>
      <w:szCs w:val="15"/>
    </w:rPr>
  </w:style>
  <w:style w:type="paragraph" w:customStyle="1" w:styleId="79110C125EAF41E69286E93B35A4E4F148">
    <w:name w:val="79110C125EAF41E69286E93B35A4E4F148"/>
    <w:rsid w:val="001F080B"/>
    <w:pPr>
      <w:spacing w:after="80" w:line="205" w:lineRule="exact"/>
      <w:jc w:val="both"/>
    </w:pPr>
    <w:rPr>
      <w:rFonts w:ascii="Cambria" w:eastAsia="Times New Roman" w:hAnsi="Cambria" w:cs="Times New Roman"/>
      <w:sz w:val="15"/>
      <w:szCs w:val="15"/>
    </w:rPr>
  </w:style>
  <w:style w:type="paragraph" w:customStyle="1" w:styleId="BE75B99B1B124160839DC226434F4B907">
    <w:name w:val="BE75B99B1B124160839DC226434F4B907"/>
    <w:rsid w:val="001F080B"/>
    <w:pPr>
      <w:spacing w:after="80" w:line="205" w:lineRule="exact"/>
      <w:jc w:val="both"/>
    </w:pPr>
    <w:rPr>
      <w:rFonts w:ascii="Cambria" w:eastAsia="Times New Roman" w:hAnsi="Cambria" w:cs="Times New Roman"/>
      <w:sz w:val="15"/>
      <w:szCs w:val="15"/>
    </w:rPr>
  </w:style>
  <w:style w:type="paragraph" w:customStyle="1" w:styleId="CA0878384F9F4D7F8E1F5E5B7E05F9C68">
    <w:name w:val="CA0878384F9F4D7F8E1F5E5B7E05F9C68"/>
    <w:rsid w:val="001F080B"/>
    <w:pPr>
      <w:spacing w:after="80" w:line="205" w:lineRule="exact"/>
      <w:jc w:val="both"/>
    </w:pPr>
    <w:rPr>
      <w:rFonts w:ascii="Cambria" w:eastAsia="Times New Roman" w:hAnsi="Cambria" w:cs="Times New Roman"/>
      <w:sz w:val="15"/>
      <w:szCs w:val="15"/>
    </w:rPr>
  </w:style>
  <w:style w:type="paragraph" w:customStyle="1" w:styleId="8F4BC13A9E02455CABA897463C08DE5972">
    <w:name w:val="8F4BC13A9E02455CABA897463C08DE5972"/>
    <w:rsid w:val="001F080B"/>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4">
    <w:name w:val="BB6002517F354F44B74F2B32BB89777A64"/>
    <w:rsid w:val="001F080B"/>
    <w:pPr>
      <w:spacing w:before="120" w:after="0" w:line="240" w:lineRule="auto"/>
      <w:jc w:val="both"/>
    </w:pPr>
    <w:rPr>
      <w:rFonts w:ascii="Calibri Light" w:eastAsia="Times New Roman" w:hAnsi="Calibri Light" w:cs="Consolas"/>
      <w:sz w:val="15"/>
      <w:szCs w:val="21"/>
    </w:rPr>
  </w:style>
  <w:style w:type="paragraph" w:customStyle="1" w:styleId="CD1046374AC24A36A02FA3F20F41E8DA66">
    <w:name w:val="CD1046374AC24A36A02FA3F20F41E8DA66"/>
    <w:rsid w:val="001F080B"/>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3">
    <w:name w:val="247CA52617C9461F88AD2D17615C1F4373"/>
    <w:rsid w:val="001F080B"/>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0">
    <w:name w:val="DAE2B93E9E1C4AE3A702ECCD21FF691890"/>
    <w:rsid w:val="001F080B"/>
    <w:pPr>
      <w:spacing w:after="80" w:line="235" w:lineRule="exact"/>
      <w:jc w:val="both"/>
    </w:pPr>
    <w:rPr>
      <w:rFonts w:ascii="Cambria" w:eastAsia="Times New Roman" w:hAnsi="Cambria" w:cs="Times New Roman"/>
      <w:sz w:val="17"/>
      <w:szCs w:val="15"/>
    </w:rPr>
  </w:style>
  <w:style w:type="paragraph" w:customStyle="1" w:styleId="79110C125EAF41E69286E93B35A4E4F149">
    <w:name w:val="79110C125EAF41E69286E93B35A4E4F149"/>
    <w:rsid w:val="001F080B"/>
    <w:pPr>
      <w:spacing w:after="80" w:line="205" w:lineRule="exact"/>
      <w:jc w:val="both"/>
    </w:pPr>
    <w:rPr>
      <w:rFonts w:ascii="Cambria" w:eastAsia="Times New Roman" w:hAnsi="Cambria" w:cs="Times New Roman"/>
      <w:sz w:val="15"/>
      <w:szCs w:val="15"/>
    </w:rPr>
  </w:style>
  <w:style w:type="paragraph" w:customStyle="1" w:styleId="BE75B99B1B124160839DC226434F4B908">
    <w:name w:val="BE75B99B1B124160839DC226434F4B908"/>
    <w:rsid w:val="001F080B"/>
    <w:pPr>
      <w:spacing w:after="80" w:line="205" w:lineRule="exact"/>
      <w:jc w:val="both"/>
    </w:pPr>
    <w:rPr>
      <w:rFonts w:ascii="Cambria" w:eastAsia="Times New Roman" w:hAnsi="Cambria" w:cs="Times New Roman"/>
      <w:sz w:val="15"/>
      <w:szCs w:val="15"/>
    </w:rPr>
  </w:style>
  <w:style w:type="paragraph" w:customStyle="1" w:styleId="CA0878384F9F4D7F8E1F5E5B7E05F9C69">
    <w:name w:val="CA0878384F9F4D7F8E1F5E5B7E05F9C69"/>
    <w:rsid w:val="001F080B"/>
    <w:pPr>
      <w:spacing w:after="80" w:line="205" w:lineRule="exact"/>
      <w:jc w:val="both"/>
    </w:pPr>
    <w:rPr>
      <w:rFonts w:ascii="Cambria" w:eastAsia="Times New Roman" w:hAnsi="Cambria" w:cs="Times New Roman"/>
      <w:sz w:val="15"/>
      <w:szCs w:val="15"/>
    </w:rPr>
  </w:style>
  <w:style w:type="paragraph" w:customStyle="1" w:styleId="8F4BC13A9E02455CABA897463C08DE5973">
    <w:name w:val="8F4BC13A9E02455CABA897463C08DE5973"/>
    <w:rsid w:val="001F080B"/>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5">
    <w:name w:val="BB6002517F354F44B74F2B32BB89777A65"/>
    <w:rsid w:val="001F080B"/>
    <w:pPr>
      <w:spacing w:before="120" w:after="0" w:line="240" w:lineRule="auto"/>
      <w:jc w:val="both"/>
    </w:pPr>
    <w:rPr>
      <w:rFonts w:ascii="Calibri Light" w:eastAsia="Times New Roman" w:hAnsi="Calibri Light" w:cs="Consolas"/>
      <w:sz w:val="15"/>
      <w:szCs w:val="21"/>
    </w:rPr>
  </w:style>
  <w:style w:type="paragraph" w:customStyle="1" w:styleId="CD1046374AC24A36A02FA3F20F41E8DA67">
    <w:name w:val="CD1046374AC24A36A02FA3F20F41E8DA67"/>
    <w:rsid w:val="001F080B"/>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4">
    <w:name w:val="247CA52617C9461F88AD2D17615C1F4374"/>
    <w:rsid w:val="001F080B"/>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1">
    <w:name w:val="DAE2B93E9E1C4AE3A702ECCD21FF691891"/>
    <w:rsid w:val="001F080B"/>
    <w:pPr>
      <w:spacing w:after="80" w:line="235" w:lineRule="exact"/>
      <w:jc w:val="both"/>
    </w:pPr>
    <w:rPr>
      <w:rFonts w:ascii="Cambria" w:eastAsia="Times New Roman" w:hAnsi="Cambria" w:cs="Times New Roman"/>
      <w:sz w:val="17"/>
      <w:szCs w:val="15"/>
    </w:rPr>
  </w:style>
  <w:style w:type="paragraph" w:customStyle="1" w:styleId="79110C125EAF41E69286E93B35A4E4F150">
    <w:name w:val="79110C125EAF41E69286E93B35A4E4F150"/>
    <w:rsid w:val="001F080B"/>
    <w:pPr>
      <w:spacing w:after="80" w:line="205" w:lineRule="exact"/>
      <w:jc w:val="both"/>
    </w:pPr>
    <w:rPr>
      <w:rFonts w:ascii="Cambria" w:eastAsia="Times New Roman" w:hAnsi="Cambria" w:cs="Times New Roman"/>
      <w:sz w:val="15"/>
      <w:szCs w:val="15"/>
    </w:rPr>
  </w:style>
  <w:style w:type="paragraph" w:customStyle="1" w:styleId="BE75B99B1B124160839DC226434F4B909">
    <w:name w:val="BE75B99B1B124160839DC226434F4B909"/>
    <w:rsid w:val="001F080B"/>
    <w:pPr>
      <w:spacing w:after="80" w:line="205" w:lineRule="exact"/>
      <w:jc w:val="both"/>
    </w:pPr>
    <w:rPr>
      <w:rFonts w:ascii="Cambria" w:eastAsia="Times New Roman" w:hAnsi="Cambria" w:cs="Times New Roman"/>
      <w:sz w:val="15"/>
      <w:szCs w:val="15"/>
    </w:rPr>
  </w:style>
  <w:style w:type="paragraph" w:customStyle="1" w:styleId="CA0878384F9F4D7F8E1F5E5B7E05F9C610">
    <w:name w:val="CA0878384F9F4D7F8E1F5E5B7E05F9C610"/>
    <w:rsid w:val="001F080B"/>
    <w:pPr>
      <w:spacing w:after="80" w:line="205" w:lineRule="exact"/>
      <w:jc w:val="both"/>
    </w:pPr>
    <w:rPr>
      <w:rFonts w:ascii="Cambria" w:eastAsia="Times New Roman" w:hAnsi="Cambria" w:cs="Times New Roman"/>
      <w:sz w:val="15"/>
      <w:szCs w:val="15"/>
    </w:rPr>
  </w:style>
  <w:style w:type="paragraph" w:customStyle="1" w:styleId="DE911DF1870D4D8AAAE5DB2C99E2C94B">
    <w:name w:val="DE911DF1870D4D8AAAE5DB2C99E2C94B"/>
    <w:rsid w:val="005D26D8"/>
  </w:style>
  <w:style w:type="paragraph" w:customStyle="1" w:styleId="EA2C81FBE9BA49BBBCEB2FDFEBE73F40">
    <w:name w:val="EA2C81FBE9BA49BBBCEB2FDFEBE73F40"/>
    <w:rsid w:val="005D26D8"/>
  </w:style>
  <w:style w:type="paragraph" w:customStyle="1" w:styleId="SchemeCaption">
    <w:name w:val="SchemeCaption"/>
    <w:basedOn w:val="Normal"/>
    <w:next w:val="Normal"/>
    <w:link w:val="SchemeCaptionChar"/>
    <w:rsid w:val="001F7CCA"/>
    <w:pPr>
      <w:spacing w:before="80" w:after="315" w:line="200" w:lineRule="exact"/>
    </w:pPr>
    <w:rPr>
      <w:rFonts w:ascii="Calibri Light" w:eastAsia="Times New Roman" w:hAnsi="Calibri Light" w:cs="Consolas"/>
      <w:sz w:val="15"/>
      <w:szCs w:val="21"/>
    </w:rPr>
  </w:style>
  <w:style w:type="character" w:customStyle="1" w:styleId="SchemeCaptionChar">
    <w:name w:val="SchemeCaption Char"/>
    <w:basedOn w:val="DefaultParagraphFont"/>
    <w:link w:val="SchemeCaption"/>
    <w:rsid w:val="001F7CCA"/>
    <w:rPr>
      <w:rFonts w:ascii="Calibri Light" w:eastAsia="Times New Roman" w:hAnsi="Calibri Light" w:cs="Consolas"/>
      <w:sz w:val="15"/>
      <w:szCs w:val="21"/>
    </w:rPr>
  </w:style>
  <w:style w:type="paragraph" w:customStyle="1" w:styleId="91E6A30506A74B578698892536B26A40">
    <w:name w:val="91E6A30506A74B578698892536B26A40"/>
    <w:rsid w:val="008F2D41"/>
  </w:style>
  <w:style w:type="paragraph" w:customStyle="1" w:styleId="1AA1DBBCC79C4693828E426A49F05C9E">
    <w:name w:val="1AA1DBBCC79C4693828E426A49F05C9E"/>
    <w:rsid w:val="008F2D41"/>
  </w:style>
  <w:style w:type="paragraph" w:customStyle="1" w:styleId="3CE573B0517E4087880A23733B1A9C65">
    <w:name w:val="3CE573B0517E4087880A23733B1A9C65"/>
    <w:rsid w:val="002E07A0"/>
  </w:style>
  <w:style w:type="paragraph" w:customStyle="1" w:styleId="1F0030336C704663BA71C72EEA99134D">
    <w:name w:val="1F0030336C704663BA71C72EEA99134D"/>
    <w:rsid w:val="002E07A0"/>
  </w:style>
  <w:style w:type="paragraph" w:customStyle="1" w:styleId="BA7AAE5C3ADD4E17975E8C983693F536">
    <w:name w:val="BA7AAE5C3ADD4E17975E8C983693F536"/>
    <w:rsid w:val="002E07A0"/>
  </w:style>
  <w:style w:type="paragraph" w:customStyle="1" w:styleId="3104E3D3E8B74CEEB98A8848C09F2848">
    <w:name w:val="3104E3D3E8B74CEEB98A8848C09F2848"/>
    <w:rsid w:val="002E07A0"/>
  </w:style>
  <w:style w:type="paragraph" w:customStyle="1" w:styleId="B6E27009D63A4F15BF79BF9EE4FFFFC5">
    <w:name w:val="B6E27009D63A4F15BF79BF9EE4FFFFC5"/>
    <w:rsid w:val="001F7CCA"/>
  </w:style>
  <w:style w:type="paragraph" w:customStyle="1" w:styleId="CE959F9F6B3F4D2A803394D784F48193">
    <w:name w:val="CE959F9F6B3F4D2A803394D784F48193"/>
    <w:rsid w:val="001F7CCA"/>
  </w:style>
  <w:style w:type="paragraph" w:customStyle="1" w:styleId="E37BE2D394B44FECB3D9D024A28548C0">
    <w:name w:val="E37BE2D394B44FECB3D9D024A28548C0"/>
    <w:rsid w:val="001F7CCA"/>
  </w:style>
  <w:style w:type="paragraph" w:customStyle="1" w:styleId="571CD70A195B4D65859D3ECA2A017C67">
    <w:name w:val="571CD70A195B4D65859D3ECA2A017C67"/>
    <w:rsid w:val="001F7CCA"/>
  </w:style>
  <w:style w:type="character" w:customStyle="1" w:styleId="GraphicCaptionChar">
    <w:name w:val="GraphicCaption Char"/>
    <w:basedOn w:val="DefaultParagraphFont"/>
    <w:uiPriority w:val="1"/>
    <w:rsid w:val="009A0F9D"/>
    <w:rPr>
      <w:rFonts w:ascii="Calibri Light" w:hAnsi="Calibri Light" w:cs="Consolas"/>
      <w:sz w:val="15"/>
      <w:szCs w:val="21"/>
    </w:rPr>
  </w:style>
  <w:style w:type="paragraph" w:customStyle="1" w:styleId="21A1A45D3CE34D46B0195BCA16249DA7">
    <w:name w:val="21A1A45D3CE34D46B0195BCA16249DA7"/>
    <w:rsid w:val="00942706"/>
  </w:style>
  <w:style w:type="paragraph" w:customStyle="1" w:styleId="1FC64BE7DE7242C18C96A693075772F9">
    <w:name w:val="1FC64BE7DE7242C18C96A693075772F9"/>
    <w:rsid w:val="00942706"/>
  </w:style>
  <w:style w:type="paragraph" w:customStyle="1" w:styleId="D38398CC483B4414A84112CAB9E468AC">
    <w:name w:val="D38398CC483B4414A84112CAB9E468AC"/>
    <w:rsid w:val="0098742D"/>
  </w:style>
  <w:style w:type="paragraph" w:customStyle="1" w:styleId="61317088B43541748877151013D78915">
    <w:name w:val="61317088B43541748877151013D78915"/>
    <w:rsid w:val="0098742D"/>
  </w:style>
  <w:style w:type="paragraph" w:customStyle="1" w:styleId="630A17C418EC421E80B843E29B4C1D85">
    <w:name w:val="630A17C418EC421E80B843E29B4C1D85"/>
    <w:rsid w:val="0098742D"/>
  </w:style>
  <w:style w:type="paragraph" w:customStyle="1" w:styleId="8274E896C21243FD9A860E2F757D72DC">
    <w:name w:val="8274E896C21243FD9A860E2F757D72DC"/>
    <w:rsid w:val="0098742D"/>
  </w:style>
  <w:style w:type="paragraph" w:customStyle="1" w:styleId="9397631F7FC941729C19BF297211DCBC">
    <w:name w:val="9397631F7FC941729C19BF297211DCBC"/>
    <w:rsid w:val="0098742D"/>
  </w:style>
  <w:style w:type="paragraph" w:customStyle="1" w:styleId="A943AE17AE644EEAB949EF3F19B78A95">
    <w:name w:val="A943AE17AE644EEAB949EF3F19B78A95"/>
    <w:rsid w:val="0098742D"/>
  </w:style>
  <w:style w:type="paragraph" w:customStyle="1" w:styleId="E33515B4E2184BDBAE115103CB58B629">
    <w:name w:val="E33515B4E2184BDBAE115103CB58B629"/>
    <w:rsid w:val="0098742D"/>
  </w:style>
  <w:style w:type="paragraph" w:customStyle="1" w:styleId="8EE35DDF70F048AF97D3611B46566691">
    <w:name w:val="8EE35DDF70F048AF97D3611B46566691"/>
    <w:rsid w:val="0098742D"/>
  </w:style>
  <w:style w:type="paragraph" w:customStyle="1" w:styleId="7EE55F1D1E5948ACAE538AB8F45C3EEF">
    <w:name w:val="7EE55F1D1E5948ACAE538AB8F45C3EEF"/>
    <w:rsid w:val="00805F6E"/>
  </w:style>
  <w:style w:type="paragraph" w:customStyle="1" w:styleId="C9B955C6E617434A93F3475AB0037B83">
    <w:name w:val="C9B955C6E617434A93F3475AB0037B83"/>
    <w:rsid w:val="00805F6E"/>
  </w:style>
  <w:style w:type="paragraph" w:customStyle="1" w:styleId="GraphicCaptionPara">
    <w:name w:val="GraphicCaption Para"/>
    <w:basedOn w:val="Normal"/>
    <w:qFormat/>
    <w:rsid w:val="00805F6E"/>
    <w:pPr>
      <w:widowControl w:val="0"/>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after="160" w:line="240" w:lineRule="auto"/>
    </w:pPr>
    <w:rPr>
      <w:rFonts w:ascii="Calibri Light" w:eastAsia="Times New Roman" w:hAnsi="Calibri Light" w:cs="Times New Roman"/>
      <w:b/>
      <w:sz w:val="15"/>
      <w:szCs w:val="15"/>
    </w:rPr>
  </w:style>
  <w:style w:type="paragraph" w:customStyle="1" w:styleId="185895F10E364F8AA103BF6F87380419">
    <w:name w:val="185895F10E364F8AA103BF6F87380419"/>
    <w:rsid w:val="00805F6E"/>
  </w:style>
  <w:style w:type="paragraph" w:customStyle="1" w:styleId="6DB5F5B536114D3BA51CAC4B871142D6">
    <w:name w:val="6DB5F5B536114D3BA51CAC4B871142D6"/>
    <w:rsid w:val="00805F6E"/>
  </w:style>
  <w:style w:type="paragraph" w:customStyle="1" w:styleId="758FBD66744F4C4A94874E7F1D0734A3">
    <w:name w:val="758FBD66744F4C4A94874E7F1D0734A3"/>
    <w:rsid w:val="009153A6"/>
  </w:style>
  <w:style w:type="paragraph" w:customStyle="1" w:styleId="DAF2121E8442456090B156A63FFBA348">
    <w:name w:val="DAF2121E8442456090B156A63FFBA348"/>
    <w:rsid w:val="009153A6"/>
  </w:style>
  <w:style w:type="paragraph" w:customStyle="1" w:styleId="831BD38819D14F4D97C74107E6E4991C">
    <w:name w:val="831BD38819D14F4D97C74107E6E4991C"/>
    <w:rsid w:val="00B74BD3"/>
  </w:style>
  <w:style w:type="paragraph" w:customStyle="1" w:styleId="3146144E405F47D79AD46050867D06B7">
    <w:name w:val="3146144E405F47D79AD46050867D06B7"/>
    <w:rsid w:val="00B74BD3"/>
  </w:style>
  <w:style w:type="paragraph" w:customStyle="1" w:styleId="FB59875BADB04FD484301DD825A31786">
    <w:name w:val="FB59875BADB04FD484301DD825A31786"/>
    <w:rsid w:val="00B74BD3"/>
  </w:style>
  <w:style w:type="paragraph" w:customStyle="1" w:styleId="EA7EF638FF0140C79D5B34B299740734">
    <w:name w:val="EA7EF638FF0140C79D5B34B299740734"/>
    <w:rsid w:val="00B74BD3"/>
  </w:style>
  <w:style w:type="paragraph" w:customStyle="1" w:styleId="6667A0627E874A6D9762568FAA462A94">
    <w:name w:val="6667A0627E874A6D9762568FAA462A94"/>
    <w:rsid w:val="00B74BD3"/>
  </w:style>
  <w:style w:type="paragraph" w:customStyle="1" w:styleId="59DD312921EA49FFA4D344EEA7A4F377">
    <w:name w:val="59DD312921EA49FFA4D344EEA7A4F377"/>
    <w:rsid w:val="00B74BD3"/>
  </w:style>
  <w:style w:type="paragraph" w:customStyle="1" w:styleId="0636AAFA29CA475399A61942089E2233">
    <w:name w:val="0636AAFA29CA475399A61942089E2233"/>
    <w:rsid w:val="00B74BD3"/>
  </w:style>
  <w:style w:type="paragraph" w:customStyle="1" w:styleId="0FACC95884CB4D3AB2F44E3ADCD1B38E">
    <w:name w:val="0FACC95884CB4D3AB2F44E3ADCD1B38E"/>
    <w:rsid w:val="00B74BD3"/>
  </w:style>
  <w:style w:type="paragraph" w:customStyle="1" w:styleId="60D774A5A8564891964611C81E872D80">
    <w:name w:val="60D774A5A8564891964611C81E872D80"/>
    <w:rsid w:val="00B74BD3"/>
  </w:style>
  <w:style w:type="paragraph" w:customStyle="1" w:styleId="EF607EE18A114651B46F41EFE06A954F">
    <w:name w:val="EF607EE18A114651B46F41EFE06A954F"/>
    <w:rsid w:val="00B74BD3"/>
  </w:style>
  <w:style w:type="paragraph" w:customStyle="1" w:styleId="6BF74AC57D4643F1BDFB98AAD557BAE7">
    <w:name w:val="6BF74AC57D4643F1BDFB98AAD557BAE7"/>
    <w:rsid w:val="00B74BD3"/>
  </w:style>
  <w:style w:type="paragraph" w:customStyle="1" w:styleId="02E16AA447F245DABCBC2A74B09F671C">
    <w:name w:val="02E16AA447F245DABCBC2A74B09F671C"/>
    <w:rsid w:val="00B74BD3"/>
  </w:style>
  <w:style w:type="paragraph" w:customStyle="1" w:styleId="0A744E058EB041A6BAB7746329B25448">
    <w:name w:val="0A744E058EB041A6BAB7746329B25448"/>
    <w:rsid w:val="00B74BD3"/>
  </w:style>
  <w:style w:type="paragraph" w:customStyle="1" w:styleId="23B8C7E653CC4010835CE5C1B9541882">
    <w:name w:val="23B8C7E653CC4010835CE5C1B9541882"/>
    <w:rsid w:val="00B74BD3"/>
  </w:style>
  <w:style w:type="paragraph" w:customStyle="1" w:styleId="07C9F5AFEA254B5A90475702ACCA6F0C">
    <w:name w:val="07C9F5AFEA254B5A90475702ACCA6F0C"/>
    <w:rsid w:val="00B74BD3"/>
  </w:style>
  <w:style w:type="paragraph" w:customStyle="1" w:styleId="FF4B5A401A22436A93EEA2B5C84E65C2">
    <w:name w:val="FF4B5A401A22436A93EEA2B5C84E65C2"/>
    <w:rsid w:val="00B74BD3"/>
  </w:style>
  <w:style w:type="paragraph" w:customStyle="1" w:styleId="9782B7C6CAAC4A668BD7D5E1AABDD217">
    <w:name w:val="9782B7C6CAAC4A668BD7D5E1AABDD217"/>
    <w:rsid w:val="00B74BD3"/>
  </w:style>
  <w:style w:type="paragraph" w:customStyle="1" w:styleId="B9990C29F9284A8DB673E84A47996335">
    <w:name w:val="B9990C29F9284A8DB673E84A47996335"/>
    <w:rsid w:val="00B74BD3"/>
  </w:style>
  <w:style w:type="paragraph" w:customStyle="1" w:styleId="A4E93A25A6AD4E3395999C57A64936CB">
    <w:name w:val="A4E93A25A6AD4E3395999C57A64936CB"/>
    <w:rsid w:val="00B74BD3"/>
  </w:style>
  <w:style w:type="paragraph" w:customStyle="1" w:styleId="DC239AF467B1427B8ACA2069C7690142">
    <w:name w:val="DC239AF467B1427B8ACA2069C7690142"/>
    <w:rsid w:val="009A0F9D"/>
  </w:style>
  <w:style w:type="paragraph" w:customStyle="1" w:styleId="A3530E1AFF31404488B9CFBB451DA62B">
    <w:name w:val="A3530E1AFF31404488B9CFBB451DA62B"/>
    <w:rsid w:val="009A0F9D"/>
  </w:style>
  <w:style w:type="paragraph" w:customStyle="1" w:styleId="5794112913DB40909CBCF2C01011008D">
    <w:name w:val="5794112913DB40909CBCF2C01011008D"/>
    <w:rsid w:val="009A0F9D"/>
  </w:style>
  <w:style w:type="paragraph" w:customStyle="1" w:styleId="B3F47FB16A674984977514FF6B1D6350">
    <w:name w:val="B3F47FB16A674984977514FF6B1D6350"/>
    <w:rsid w:val="009A0F9D"/>
  </w:style>
  <w:style w:type="paragraph" w:customStyle="1" w:styleId="22B0EAAB95DF435FB7911AE2F126C6F0">
    <w:name w:val="22B0EAAB95DF435FB7911AE2F126C6F0"/>
    <w:rsid w:val="009A0F9D"/>
  </w:style>
  <w:style w:type="paragraph" w:customStyle="1" w:styleId="F9FF41B19DA746168AE8D6FF40B8DADC">
    <w:name w:val="F9FF41B19DA746168AE8D6FF40B8DADC"/>
    <w:rsid w:val="009A0F9D"/>
  </w:style>
  <w:style w:type="paragraph" w:customStyle="1" w:styleId="0929F5F16503428B95D7D8B6EC3521C0">
    <w:name w:val="0929F5F16503428B95D7D8B6EC3521C0"/>
    <w:rsid w:val="009A0F9D"/>
  </w:style>
  <w:style w:type="paragraph" w:customStyle="1" w:styleId="728E1CA3BAFE4F95AE4545EDC1EE44CD">
    <w:name w:val="728E1CA3BAFE4F95AE4545EDC1EE44CD"/>
    <w:rsid w:val="009A0F9D"/>
  </w:style>
  <w:style w:type="paragraph" w:customStyle="1" w:styleId="D3A355DF755A4208AE8410D2F2ED1BCB">
    <w:name w:val="D3A355DF755A4208AE8410D2F2ED1BCB"/>
    <w:rsid w:val="009A0F9D"/>
  </w:style>
  <w:style w:type="paragraph" w:customStyle="1" w:styleId="940F21A2BB0943D59C3A17BCCE604697">
    <w:name w:val="940F21A2BB0943D59C3A17BCCE604697"/>
    <w:rsid w:val="009A0F9D"/>
  </w:style>
  <w:style w:type="paragraph" w:customStyle="1" w:styleId="EF11F05EA0574F3D9F52ED03BEB0C049">
    <w:name w:val="EF11F05EA0574F3D9F52ED03BEB0C049"/>
    <w:rsid w:val="009A0F9D"/>
  </w:style>
  <w:style w:type="paragraph" w:customStyle="1" w:styleId="8F4BC13A9E02455CABA897463C08DE5974">
    <w:name w:val="8F4BC13A9E02455CABA897463C08DE5974"/>
    <w:rsid w:val="009A0F9D"/>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6">
    <w:name w:val="BB6002517F354F44B74F2B32BB89777A66"/>
    <w:rsid w:val="009A0F9D"/>
    <w:pPr>
      <w:spacing w:before="120" w:after="0" w:line="240" w:lineRule="auto"/>
      <w:jc w:val="both"/>
    </w:pPr>
    <w:rPr>
      <w:rFonts w:ascii="Calibri Light" w:eastAsia="Times New Roman" w:hAnsi="Calibri Light" w:cs="Consolas"/>
      <w:sz w:val="15"/>
      <w:szCs w:val="21"/>
    </w:rPr>
  </w:style>
  <w:style w:type="paragraph" w:customStyle="1" w:styleId="CD1046374AC24A36A02FA3F20F41E8DA68">
    <w:name w:val="CD1046374AC24A36A02FA3F20F41E8DA68"/>
    <w:rsid w:val="009A0F9D"/>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5">
    <w:name w:val="247CA52617C9461F88AD2D17615C1F4375"/>
    <w:rsid w:val="009A0F9D"/>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728E1CA3BAFE4F95AE4545EDC1EE44CD1">
    <w:name w:val="728E1CA3BAFE4F95AE4545EDC1EE44CD1"/>
    <w:rsid w:val="009A0F9D"/>
    <w:pPr>
      <w:keepNext/>
      <w:keepLines/>
      <w:pBdr>
        <w:top w:val="single" w:sz="8" w:space="1" w:color="999999"/>
        <w:left w:val="single" w:sz="8" w:space="4" w:color="999999"/>
        <w:bottom w:val="single" w:sz="8" w:space="1" w:color="999999"/>
        <w:right w:val="single" w:sz="8" w:space="4" w:color="999999"/>
      </w:pBdr>
      <w:spacing w:before="315" w:after="0" w:line="240" w:lineRule="auto"/>
    </w:pPr>
    <w:rPr>
      <w:rFonts w:ascii="Calibri Light" w:eastAsia="Times New Roman" w:hAnsi="Calibri Light" w:cs="Consolas"/>
      <w:sz w:val="18"/>
      <w:szCs w:val="21"/>
    </w:rPr>
  </w:style>
  <w:style w:type="paragraph" w:customStyle="1" w:styleId="D3A355DF755A4208AE8410D2F2ED1BCB1">
    <w:name w:val="D3A355DF755A4208AE8410D2F2ED1BCB1"/>
    <w:rsid w:val="009A0F9D"/>
    <w:pPr>
      <w:spacing w:after="80" w:line="235" w:lineRule="exact"/>
      <w:jc w:val="both"/>
    </w:pPr>
    <w:rPr>
      <w:rFonts w:ascii="Cambria" w:eastAsia="Times New Roman" w:hAnsi="Cambria" w:cs="Times New Roman"/>
      <w:sz w:val="17"/>
      <w:szCs w:val="15"/>
    </w:rPr>
  </w:style>
  <w:style w:type="paragraph" w:customStyle="1" w:styleId="DAE2B93E9E1C4AE3A702ECCD21FF691892">
    <w:name w:val="DAE2B93E9E1C4AE3A702ECCD21FF691892"/>
    <w:rsid w:val="009A0F9D"/>
    <w:pPr>
      <w:spacing w:after="80" w:line="235" w:lineRule="exact"/>
      <w:jc w:val="both"/>
    </w:pPr>
    <w:rPr>
      <w:rFonts w:ascii="Cambria" w:eastAsia="Times New Roman" w:hAnsi="Cambria" w:cs="Times New Roman"/>
      <w:sz w:val="17"/>
      <w:szCs w:val="15"/>
    </w:rPr>
  </w:style>
  <w:style w:type="paragraph" w:customStyle="1" w:styleId="79110C125EAF41E69286E93B35A4E4F151">
    <w:name w:val="79110C125EAF41E69286E93B35A4E4F151"/>
    <w:rsid w:val="009A0F9D"/>
    <w:pPr>
      <w:spacing w:after="80" w:line="205" w:lineRule="exact"/>
      <w:jc w:val="both"/>
    </w:pPr>
    <w:rPr>
      <w:rFonts w:ascii="Cambria" w:eastAsia="Times New Roman" w:hAnsi="Cambria" w:cs="Times New Roman"/>
      <w:sz w:val="15"/>
      <w:szCs w:val="15"/>
    </w:rPr>
  </w:style>
  <w:style w:type="paragraph" w:customStyle="1" w:styleId="BE75B99B1B124160839DC226434F4B9010">
    <w:name w:val="BE75B99B1B124160839DC226434F4B9010"/>
    <w:rsid w:val="009A0F9D"/>
    <w:pPr>
      <w:spacing w:after="80" w:line="205" w:lineRule="exact"/>
      <w:jc w:val="both"/>
    </w:pPr>
    <w:rPr>
      <w:rFonts w:ascii="Cambria" w:eastAsia="Times New Roman" w:hAnsi="Cambria" w:cs="Times New Roman"/>
      <w:sz w:val="15"/>
      <w:szCs w:val="15"/>
    </w:rPr>
  </w:style>
  <w:style w:type="paragraph" w:customStyle="1" w:styleId="CA0878384F9F4D7F8E1F5E5B7E05F9C611">
    <w:name w:val="CA0878384F9F4D7F8E1F5E5B7E05F9C611"/>
    <w:rsid w:val="009A0F9D"/>
    <w:pPr>
      <w:spacing w:after="80" w:line="205" w:lineRule="exact"/>
      <w:jc w:val="both"/>
    </w:pPr>
    <w:rPr>
      <w:rFonts w:ascii="Cambria" w:eastAsia="Times New Roman" w:hAnsi="Cambria" w:cs="Times New Roman"/>
      <w:sz w:val="15"/>
      <w:szCs w:val="15"/>
    </w:rPr>
  </w:style>
  <w:style w:type="paragraph" w:customStyle="1" w:styleId="8F4BC13A9E02455CABA897463C08DE5975">
    <w:name w:val="8F4BC13A9E02455CABA897463C08DE5975"/>
    <w:rsid w:val="009A0F9D"/>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7">
    <w:name w:val="BB6002517F354F44B74F2B32BB89777A67"/>
    <w:rsid w:val="009A0F9D"/>
    <w:pPr>
      <w:spacing w:before="120" w:after="0" w:line="240" w:lineRule="auto"/>
      <w:jc w:val="both"/>
    </w:pPr>
    <w:rPr>
      <w:rFonts w:ascii="Calibri Light" w:eastAsia="Times New Roman" w:hAnsi="Calibri Light" w:cs="Consolas"/>
      <w:sz w:val="15"/>
      <w:szCs w:val="21"/>
    </w:rPr>
  </w:style>
  <w:style w:type="paragraph" w:customStyle="1" w:styleId="CD1046374AC24A36A02FA3F20F41E8DA69">
    <w:name w:val="CD1046374AC24A36A02FA3F20F41E8DA69"/>
    <w:rsid w:val="009A0F9D"/>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6">
    <w:name w:val="247CA52617C9461F88AD2D17615C1F4376"/>
    <w:rsid w:val="009A0F9D"/>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2A6E51F863EE4F869E418F9D3EDA23191">
    <w:name w:val="2A6E51F863EE4F869E418F9D3EDA23191"/>
    <w:rsid w:val="009A0F9D"/>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72E111C7283544BF954C3B246D1DF74E1">
    <w:name w:val="72E111C7283544BF954C3B246D1DF74E1"/>
    <w:rsid w:val="009A0F9D"/>
    <w:pPr>
      <w:shd w:val="clear" w:color="auto" w:fill="F3F3F3"/>
      <w:spacing w:after="0" w:line="240" w:lineRule="auto"/>
      <w:contextualSpacing/>
    </w:pPr>
    <w:rPr>
      <w:rFonts w:ascii="Calibri Light" w:eastAsia="Times New Roman" w:hAnsi="Calibri Light" w:cs="Consolas"/>
      <w:sz w:val="14"/>
      <w:szCs w:val="21"/>
    </w:rPr>
  </w:style>
  <w:style w:type="paragraph" w:customStyle="1" w:styleId="2EB83359DD604F54915AF79249124D991">
    <w:name w:val="2EB83359DD604F54915AF79249124D991"/>
    <w:rsid w:val="009A0F9D"/>
    <w:pPr>
      <w:keepNext/>
      <w:keepLines/>
      <w:pBdr>
        <w:top w:val="single" w:sz="8" w:space="2" w:color="C9C9C9"/>
        <w:left w:val="single" w:sz="8" w:space="4" w:color="C9C9C9"/>
        <w:bottom w:val="single" w:sz="8" w:space="2" w:color="C9C9C9"/>
        <w:right w:val="single" w:sz="8" w:space="4" w:color="C9C9C9"/>
      </w:pBdr>
      <w:shd w:val="clear" w:color="auto" w:fill="D9D9D9" w:themeFill="background1" w:themeFillShade="D9"/>
      <w:spacing w:before="240" w:after="0" w:line="200" w:lineRule="exact"/>
    </w:pPr>
    <w:rPr>
      <w:rFonts w:ascii="Calibri Light" w:eastAsia="Times New Roman" w:hAnsi="Calibri Light" w:cs="Consolas"/>
      <w:sz w:val="15"/>
      <w:szCs w:val="21"/>
    </w:rPr>
  </w:style>
  <w:style w:type="paragraph" w:customStyle="1" w:styleId="2C2C3CE29DED4C398F41D0AAFAD7510D1">
    <w:name w:val="2C2C3CE29DED4C398F41D0AAFAD7510D1"/>
    <w:rsid w:val="009A0F9D"/>
    <w:pPr>
      <w:shd w:val="clear" w:color="auto" w:fill="E6E6E6"/>
      <w:spacing w:after="0" w:line="200" w:lineRule="atLeast"/>
    </w:pPr>
    <w:rPr>
      <w:rFonts w:ascii="Calibri Light" w:eastAsia="Times New Roman" w:hAnsi="Calibri Light" w:cs="Consolas"/>
      <w:sz w:val="14"/>
      <w:szCs w:val="21"/>
    </w:rPr>
  </w:style>
  <w:style w:type="paragraph" w:customStyle="1" w:styleId="07A6984BEBA045339D5AE965954232641">
    <w:name w:val="07A6984BEBA045339D5AE965954232641"/>
    <w:rsid w:val="009A0F9D"/>
    <w:pPr>
      <w:shd w:val="clear" w:color="auto" w:fill="F3F3F3"/>
      <w:spacing w:after="0" w:line="240" w:lineRule="auto"/>
      <w:contextualSpacing/>
    </w:pPr>
    <w:rPr>
      <w:rFonts w:ascii="Calibri Light" w:eastAsia="Times New Roman" w:hAnsi="Calibri Light" w:cs="Consolas"/>
      <w:sz w:val="14"/>
      <w:szCs w:val="21"/>
    </w:rPr>
  </w:style>
  <w:style w:type="paragraph" w:customStyle="1" w:styleId="DAE2B93E9E1C4AE3A702ECCD21FF691893">
    <w:name w:val="DAE2B93E9E1C4AE3A702ECCD21FF691893"/>
    <w:rsid w:val="009A0F9D"/>
    <w:pPr>
      <w:spacing w:after="80" w:line="235" w:lineRule="exact"/>
      <w:jc w:val="both"/>
    </w:pPr>
    <w:rPr>
      <w:rFonts w:ascii="Cambria" w:eastAsia="Times New Roman" w:hAnsi="Cambria" w:cs="Times New Roman"/>
      <w:sz w:val="17"/>
      <w:szCs w:val="15"/>
    </w:rPr>
  </w:style>
  <w:style w:type="paragraph" w:customStyle="1" w:styleId="79110C125EAF41E69286E93B35A4E4F152">
    <w:name w:val="79110C125EAF41E69286E93B35A4E4F152"/>
    <w:rsid w:val="009A0F9D"/>
    <w:pPr>
      <w:spacing w:after="80" w:line="205" w:lineRule="exact"/>
      <w:jc w:val="both"/>
    </w:pPr>
    <w:rPr>
      <w:rFonts w:ascii="Cambria" w:eastAsia="Times New Roman" w:hAnsi="Cambria" w:cs="Times New Roman"/>
      <w:sz w:val="15"/>
      <w:szCs w:val="15"/>
    </w:rPr>
  </w:style>
  <w:style w:type="paragraph" w:customStyle="1" w:styleId="BE75B99B1B124160839DC226434F4B9011">
    <w:name w:val="BE75B99B1B124160839DC226434F4B9011"/>
    <w:rsid w:val="009A0F9D"/>
    <w:pPr>
      <w:spacing w:after="80" w:line="205" w:lineRule="exact"/>
      <w:jc w:val="both"/>
    </w:pPr>
    <w:rPr>
      <w:rFonts w:ascii="Cambria" w:eastAsia="Times New Roman" w:hAnsi="Cambria" w:cs="Times New Roman"/>
      <w:sz w:val="15"/>
      <w:szCs w:val="15"/>
    </w:rPr>
  </w:style>
  <w:style w:type="paragraph" w:customStyle="1" w:styleId="CA0878384F9F4D7F8E1F5E5B7E05F9C612">
    <w:name w:val="CA0878384F9F4D7F8E1F5E5B7E05F9C612"/>
    <w:rsid w:val="009A0F9D"/>
    <w:pPr>
      <w:spacing w:after="80" w:line="205" w:lineRule="exact"/>
      <w:jc w:val="both"/>
    </w:pPr>
    <w:rPr>
      <w:rFonts w:ascii="Cambria" w:eastAsia="Times New Roman" w:hAnsi="Cambria" w:cs="Times New Roman"/>
      <w:sz w:val="15"/>
      <w:szCs w:val="15"/>
    </w:rPr>
  </w:style>
  <w:style w:type="paragraph" w:customStyle="1" w:styleId="A929A88B897C43F5BC7394F854ADFB4F">
    <w:name w:val="A929A88B897C43F5BC7394F854ADFB4F"/>
    <w:rsid w:val="00AB0C95"/>
  </w:style>
  <w:style w:type="paragraph" w:customStyle="1" w:styleId="B3A369FE272E42AEB53E0A4BDDBE802E">
    <w:name w:val="B3A369FE272E42AEB53E0A4BDDBE802E"/>
    <w:rsid w:val="00AB0C95"/>
  </w:style>
  <w:style w:type="paragraph" w:customStyle="1" w:styleId="E5E110EAFE6D4CF6996B29E85245F4B3">
    <w:name w:val="E5E110EAFE6D4CF6996B29E85245F4B3"/>
    <w:rsid w:val="00AB0C95"/>
  </w:style>
  <w:style w:type="paragraph" w:customStyle="1" w:styleId="40466C39ABFD45D5BB0962710E32E1EB">
    <w:name w:val="40466C39ABFD45D5BB0962710E32E1EB"/>
    <w:rsid w:val="00AB0C95"/>
  </w:style>
  <w:style w:type="paragraph" w:customStyle="1" w:styleId="E74350AB64A24A7AB68F5F4C24E6199A">
    <w:name w:val="E74350AB64A24A7AB68F5F4C24E6199A"/>
    <w:rsid w:val="00AB0C95"/>
  </w:style>
  <w:style w:type="paragraph" w:customStyle="1" w:styleId="D70B4BF51E524787BD65489BB98C3E33">
    <w:name w:val="D70B4BF51E524787BD65489BB98C3E33"/>
    <w:rsid w:val="00AB0C95"/>
  </w:style>
  <w:style w:type="paragraph" w:customStyle="1" w:styleId="CD457EE5D6DD47848D74674646F30C72">
    <w:name w:val="CD457EE5D6DD47848D74674646F30C72"/>
    <w:rsid w:val="00AB0C95"/>
  </w:style>
  <w:style w:type="paragraph" w:customStyle="1" w:styleId="027B15E6D46341AA99BA47207DCE8D06">
    <w:name w:val="027B15E6D46341AA99BA47207DCE8D06"/>
    <w:rsid w:val="00AB0C95"/>
  </w:style>
  <w:style w:type="paragraph" w:customStyle="1" w:styleId="1620B6D1C0CF44568B557CCEAC058BE3">
    <w:name w:val="1620B6D1C0CF44568B557CCEAC058BE3"/>
    <w:rsid w:val="00AB0C95"/>
  </w:style>
  <w:style w:type="paragraph" w:customStyle="1" w:styleId="FC885CF311A2481ABD85A236991A8A1F">
    <w:name w:val="FC885CF311A2481ABD85A236991A8A1F"/>
    <w:rsid w:val="00AB0C95"/>
  </w:style>
  <w:style w:type="paragraph" w:customStyle="1" w:styleId="6753D4C28EFC4CA8BB77101C521833D2">
    <w:name w:val="6753D4C28EFC4CA8BB77101C521833D2"/>
    <w:rsid w:val="00AB0C95"/>
  </w:style>
  <w:style w:type="paragraph" w:customStyle="1" w:styleId="8F4BC13A9E02455CABA897463C08DE5976">
    <w:name w:val="8F4BC13A9E02455CABA897463C08DE5976"/>
    <w:rsid w:val="009361C1"/>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8">
    <w:name w:val="BB6002517F354F44B74F2B32BB89777A68"/>
    <w:rsid w:val="009361C1"/>
    <w:pPr>
      <w:spacing w:before="120" w:after="0" w:line="240" w:lineRule="auto"/>
      <w:jc w:val="both"/>
    </w:pPr>
    <w:rPr>
      <w:rFonts w:ascii="Calibri Light" w:eastAsia="Times New Roman" w:hAnsi="Calibri Light" w:cs="Consolas"/>
      <w:sz w:val="15"/>
      <w:szCs w:val="21"/>
    </w:rPr>
  </w:style>
  <w:style w:type="paragraph" w:customStyle="1" w:styleId="CD1046374AC24A36A02FA3F20F41E8DA70">
    <w:name w:val="CD1046374AC24A36A02FA3F20F41E8DA70"/>
    <w:rsid w:val="009361C1"/>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7">
    <w:name w:val="247CA52617C9461F88AD2D17615C1F4377"/>
    <w:rsid w:val="009361C1"/>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4">
    <w:name w:val="DAE2B93E9E1C4AE3A702ECCD21FF691894"/>
    <w:rsid w:val="009361C1"/>
    <w:pPr>
      <w:spacing w:after="80" w:line="235" w:lineRule="exact"/>
      <w:jc w:val="both"/>
    </w:pPr>
    <w:rPr>
      <w:rFonts w:ascii="Cambria" w:eastAsia="Times New Roman" w:hAnsi="Cambria" w:cs="Times New Roman"/>
      <w:sz w:val="17"/>
      <w:szCs w:val="15"/>
    </w:rPr>
  </w:style>
  <w:style w:type="paragraph" w:customStyle="1" w:styleId="79110C125EAF41E69286E93B35A4E4F153">
    <w:name w:val="79110C125EAF41E69286E93B35A4E4F153"/>
    <w:rsid w:val="009361C1"/>
    <w:pPr>
      <w:spacing w:after="80" w:line="205" w:lineRule="exact"/>
      <w:jc w:val="both"/>
    </w:pPr>
    <w:rPr>
      <w:rFonts w:ascii="Cambria" w:eastAsia="Times New Roman" w:hAnsi="Cambria" w:cs="Times New Roman"/>
      <w:sz w:val="15"/>
      <w:szCs w:val="15"/>
    </w:rPr>
  </w:style>
  <w:style w:type="paragraph" w:customStyle="1" w:styleId="BE75B99B1B124160839DC226434F4B9012">
    <w:name w:val="BE75B99B1B124160839DC226434F4B9012"/>
    <w:rsid w:val="009361C1"/>
    <w:pPr>
      <w:spacing w:after="80" w:line="205" w:lineRule="exact"/>
      <w:jc w:val="both"/>
    </w:pPr>
    <w:rPr>
      <w:rFonts w:ascii="Cambria" w:eastAsia="Times New Roman" w:hAnsi="Cambria" w:cs="Times New Roman"/>
      <w:sz w:val="15"/>
      <w:szCs w:val="15"/>
    </w:rPr>
  </w:style>
  <w:style w:type="paragraph" w:customStyle="1" w:styleId="CA0878384F9F4D7F8E1F5E5B7E05F9C613">
    <w:name w:val="CA0878384F9F4D7F8E1F5E5B7E05F9C613"/>
    <w:rsid w:val="009361C1"/>
    <w:pPr>
      <w:spacing w:after="80" w:line="205" w:lineRule="exact"/>
      <w:jc w:val="both"/>
    </w:pPr>
    <w:rPr>
      <w:rFonts w:ascii="Cambria" w:eastAsia="Times New Roman" w:hAnsi="Cambria" w:cs="Times New Roman"/>
      <w:sz w:val="15"/>
      <w:szCs w:val="15"/>
    </w:rPr>
  </w:style>
  <w:style w:type="paragraph" w:customStyle="1" w:styleId="8F4BC13A9E02455CABA897463C08DE5977">
    <w:name w:val="8F4BC13A9E02455CABA897463C08DE5977"/>
    <w:rsid w:val="009361C1"/>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69">
    <w:name w:val="BB6002517F354F44B74F2B32BB89777A69"/>
    <w:rsid w:val="009361C1"/>
    <w:pPr>
      <w:spacing w:before="120" w:after="0" w:line="240" w:lineRule="auto"/>
      <w:jc w:val="both"/>
    </w:pPr>
    <w:rPr>
      <w:rFonts w:ascii="Calibri Light" w:eastAsia="Times New Roman" w:hAnsi="Calibri Light" w:cs="Consolas"/>
      <w:sz w:val="15"/>
      <w:szCs w:val="21"/>
    </w:rPr>
  </w:style>
  <w:style w:type="paragraph" w:customStyle="1" w:styleId="CD1046374AC24A36A02FA3F20F41E8DA71">
    <w:name w:val="CD1046374AC24A36A02FA3F20F41E8DA71"/>
    <w:rsid w:val="009361C1"/>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8">
    <w:name w:val="247CA52617C9461F88AD2D17615C1F4378"/>
    <w:rsid w:val="009361C1"/>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5">
    <w:name w:val="DAE2B93E9E1C4AE3A702ECCD21FF691895"/>
    <w:rsid w:val="009361C1"/>
    <w:pPr>
      <w:spacing w:after="80" w:line="235" w:lineRule="exact"/>
      <w:jc w:val="both"/>
    </w:pPr>
    <w:rPr>
      <w:rFonts w:ascii="Cambria" w:eastAsia="Times New Roman" w:hAnsi="Cambria" w:cs="Times New Roman"/>
      <w:sz w:val="17"/>
      <w:szCs w:val="15"/>
    </w:rPr>
  </w:style>
  <w:style w:type="paragraph" w:customStyle="1" w:styleId="79110C125EAF41E69286E93B35A4E4F154">
    <w:name w:val="79110C125EAF41E69286E93B35A4E4F154"/>
    <w:rsid w:val="009361C1"/>
    <w:pPr>
      <w:spacing w:after="80" w:line="205" w:lineRule="exact"/>
      <w:jc w:val="both"/>
    </w:pPr>
    <w:rPr>
      <w:rFonts w:ascii="Cambria" w:eastAsia="Times New Roman" w:hAnsi="Cambria" w:cs="Times New Roman"/>
      <w:sz w:val="15"/>
      <w:szCs w:val="15"/>
    </w:rPr>
  </w:style>
  <w:style w:type="paragraph" w:customStyle="1" w:styleId="BE75B99B1B124160839DC226434F4B9013">
    <w:name w:val="BE75B99B1B124160839DC226434F4B9013"/>
    <w:rsid w:val="009361C1"/>
    <w:pPr>
      <w:spacing w:after="80" w:line="205" w:lineRule="exact"/>
      <w:jc w:val="both"/>
    </w:pPr>
    <w:rPr>
      <w:rFonts w:ascii="Cambria" w:eastAsia="Times New Roman" w:hAnsi="Cambria" w:cs="Times New Roman"/>
      <w:sz w:val="15"/>
      <w:szCs w:val="15"/>
    </w:rPr>
  </w:style>
  <w:style w:type="paragraph" w:customStyle="1" w:styleId="CA0878384F9F4D7F8E1F5E5B7E05F9C614">
    <w:name w:val="CA0878384F9F4D7F8E1F5E5B7E05F9C614"/>
    <w:rsid w:val="009361C1"/>
    <w:pPr>
      <w:spacing w:after="80" w:line="205" w:lineRule="exact"/>
      <w:jc w:val="both"/>
    </w:pPr>
    <w:rPr>
      <w:rFonts w:ascii="Cambria" w:eastAsia="Times New Roman" w:hAnsi="Cambria" w:cs="Times New Roman"/>
      <w:sz w:val="15"/>
      <w:szCs w:val="15"/>
    </w:rPr>
  </w:style>
  <w:style w:type="paragraph" w:customStyle="1" w:styleId="8F4BC13A9E02455CABA897463C08DE5978">
    <w:name w:val="8F4BC13A9E02455CABA897463C08DE5978"/>
    <w:rsid w:val="00154267"/>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70">
    <w:name w:val="BB6002517F354F44B74F2B32BB89777A70"/>
    <w:rsid w:val="00154267"/>
    <w:pPr>
      <w:spacing w:before="120" w:after="0" w:line="240" w:lineRule="auto"/>
      <w:jc w:val="both"/>
    </w:pPr>
    <w:rPr>
      <w:rFonts w:ascii="Calibri Light" w:eastAsia="Times New Roman" w:hAnsi="Calibri Light" w:cs="Consolas"/>
      <w:sz w:val="15"/>
      <w:szCs w:val="21"/>
    </w:rPr>
  </w:style>
  <w:style w:type="paragraph" w:customStyle="1" w:styleId="CD1046374AC24A36A02FA3F20F41E8DA72">
    <w:name w:val="CD1046374AC24A36A02FA3F20F41E8DA72"/>
    <w:rsid w:val="00154267"/>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79">
    <w:name w:val="247CA52617C9461F88AD2D17615C1F4379"/>
    <w:rsid w:val="00154267"/>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6">
    <w:name w:val="DAE2B93E9E1C4AE3A702ECCD21FF691896"/>
    <w:rsid w:val="00154267"/>
    <w:pPr>
      <w:spacing w:after="80" w:line="235" w:lineRule="exact"/>
      <w:jc w:val="both"/>
    </w:pPr>
    <w:rPr>
      <w:rFonts w:ascii="Cambria" w:eastAsia="Times New Roman" w:hAnsi="Cambria" w:cs="Times New Roman"/>
      <w:sz w:val="17"/>
      <w:szCs w:val="15"/>
    </w:rPr>
  </w:style>
  <w:style w:type="paragraph" w:customStyle="1" w:styleId="79110C125EAF41E69286E93B35A4E4F155">
    <w:name w:val="79110C125EAF41E69286E93B35A4E4F155"/>
    <w:rsid w:val="00154267"/>
    <w:pPr>
      <w:spacing w:after="80" w:line="205" w:lineRule="exact"/>
      <w:jc w:val="both"/>
    </w:pPr>
    <w:rPr>
      <w:rFonts w:ascii="Cambria" w:eastAsia="Times New Roman" w:hAnsi="Cambria" w:cs="Times New Roman"/>
      <w:sz w:val="15"/>
      <w:szCs w:val="15"/>
    </w:rPr>
  </w:style>
  <w:style w:type="paragraph" w:customStyle="1" w:styleId="BE75B99B1B124160839DC226434F4B9014">
    <w:name w:val="BE75B99B1B124160839DC226434F4B9014"/>
    <w:rsid w:val="00154267"/>
    <w:pPr>
      <w:spacing w:after="80" w:line="205" w:lineRule="exact"/>
      <w:jc w:val="both"/>
    </w:pPr>
    <w:rPr>
      <w:rFonts w:ascii="Cambria" w:eastAsia="Times New Roman" w:hAnsi="Cambria" w:cs="Times New Roman"/>
      <w:sz w:val="15"/>
      <w:szCs w:val="15"/>
    </w:rPr>
  </w:style>
  <w:style w:type="paragraph" w:customStyle="1" w:styleId="CA0878384F9F4D7F8E1F5E5B7E05F9C615">
    <w:name w:val="CA0878384F9F4D7F8E1F5E5B7E05F9C615"/>
    <w:rsid w:val="00154267"/>
    <w:pPr>
      <w:spacing w:after="80" w:line="205" w:lineRule="exact"/>
      <w:jc w:val="both"/>
    </w:pPr>
    <w:rPr>
      <w:rFonts w:ascii="Cambria" w:eastAsia="Times New Roman" w:hAnsi="Cambria" w:cs="Times New Roman"/>
      <w:sz w:val="15"/>
      <w:szCs w:val="15"/>
    </w:rPr>
  </w:style>
  <w:style w:type="paragraph" w:customStyle="1" w:styleId="8F4BC13A9E02455CABA897463C08DE5979">
    <w:name w:val="8F4BC13A9E02455CABA897463C08DE5979"/>
    <w:rsid w:val="00994443"/>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71">
    <w:name w:val="BB6002517F354F44B74F2B32BB89777A71"/>
    <w:rsid w:val="00994443"/>
    <w:pPr>
      <w:spacing w:before="120" w:after="0" w:line="240" w:lineRule="auto"/>
      <w:jc w:val="both"/>
    </w:pPr>
    <w:rPr>
      <w:rFonts w:ascii="Calibri Light" w:eastAsia="Times New Roman" w:hAnsi="Calibri Light" w:cs="Consolas"/>
      <w:sz w:val="15"/>
      <w:szCs w:val="21"/>
    </w:rPr>
  </w:style>
  <w:style w:type="paragraph" w:customStyle="1" w:styleId="CD1046374AC24A36A02FA3F20F41E8DA73">
    <w:name w:val="CD1046374AC24A36A02FA3F20F41E8DA73"/>
    <w:rsid w:val="00994443"/>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80">
    <w:name w:val="247CA52617C9461F88AD2D17615C1F4380"/>
    <w:rsid w:val="00994443"/>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7">
    <w:name w:val="DAE2B93E9E1C4AE3A702ECCD21FF691897"/>
    <w:rsid w:val="00994443"/>
    <w:pPr>
      <w:spacing w:after="80" w:line="235" w:lineRule="exact"/>
      <w:jc w:val="both"/>
    </w:pPr>
    <w:rPr>
      <w:rFonts w:ascii="Cambria" w:eastAsia="Times New Roman" w:hAnsi="Cambria" w:cs="Times New Roman"/>
      <w:sz w:val="17"/>
      <w:szCs w:val="15"/>
    </w:rPr>
  </w:style>
  <w:style w:type="paragraph" w:customStyle="1" w:styleId="79110C125EAF41E69286E93B35A4E4F156">
    <w:name w:val="79110C125EAF41E69286E93B35A4E4F156"/>
    <w:rsid w:val="00994443"/>
    <w:pPr>
      <w:spacing w:after="80" w:line="205" w:lineRule="exact"/>
      <w:jc w:val="both"/>
    </w:pPr>
    <w:rPr>
      <w:rFonts w:ascii="Cambria" w:eastAsia="Times New Roman" w:hAnsi="Cambria" w:cs="Times New Roman"/>
      <w:sz w:val="15"/>
      <w:szCs w:val="15"/>
    </w:rPr>
  </w:style>
  <w:style w:type="paragraph" w:customStyle="1" w:styleId="BE75B99B1B124160839DC226434F4B9015">
    <w:name w:val="BE75B99B1B124160839DC226434F4B9015"/>
    <w:rsid w:val="00994443"/>
    <w:pPr>
      <w:spacing w:after="80" w:line="205" w:lineRule="exact"/>
      <w:jc w:val="both"/>
    </w:pPr>
    <w:rPr>
      <w:rFonts w:ascii="Cambria" w:eastAsia="Times New Roman" w:hAnsi="Cambria" w:cs="Times New Roman"/>
      <w:sz w:val="15"/>
      <w:szCs w:val="15"/>
    </w:rPr>
  </w:style>
  <w:style w:type="paragraph" w:customStyle="1" w:styleId="CA0878384F9F4D7F8E1F5E5B7E05F9C616">
    <w:name w:val="CA0878384F9F4D7F8E1F5E5B7E05F9C616"/>
    <w:rsid w:val="00994443"/>
    <w:pPr>
      <w:spacing w:after="80" w:line="205" w:lineRule="exact"/>
      <w:jc w:val="both"/>
    </w:pPr>
    <w:rPr>
      <w:rFonts w:ascii="Cambria" w:eastAsia="Times New Roman" w:hAnsi="Cambria" w:cs="Times New Roman"/>
      <w:sz w:val="15"/>
      <w:szCs w:val="15"/>
    </w:rPr>
  </w:style>
  <w:style w:type="paragraph" w:customStyle="1" w:styleId="8F4BC13A9E02455CABA897463C08DE5980">
    <w:name w:val="8F4BC13A9E02455CABA897463C08DE5980"/>
    <w:rsid w:val="00994443"/>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72">
    <w:name w:val="BB6002517F354F44B74F2B32BB89777A72"/>
    <w:rsid w:val="00994443"/>
    <w:pPr>
      <w:spacing w:before="120" w:after="0" w:line="240" w:lineRule="auto"/>
      <w:jc w:val="both"/>
    </w:pPr>
    <w:rPr>
      <w:rFonts w:ascii="Calibri Light" w:eastAsia="Times New Roman" w:hAnsi="Calibri Light" w:cs="Consolas"/>
      <w:sz w:val="15"/>
      <w:szCs w:val="21"/>
    </w:rPr>
  </w:style>
  <w:style w:type="paragraph" w:customStyle="1" w:styleId="CD1046374AC24A36A02FA3F20F41E8DA74">
    <w:name w:val="CD1046374AC24A36A02FA3F20F41E8DA74"/>
    <w:rsid w:val="00994443"/>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81">
    <w:name w:val="247CA52617C9461F88AD2D17615C1F4381"/>
    <w:rsid w:val="00994443"/>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8">
    <w:name w:val="DAE2B93E9E1C4AE3A702ECCD21FF691898"/>
    <w:rsid w:val="00994443"/>
    <w:pPr>
      <w:spacing w:after="80" w:line="235" w:lineRule="exact"/>
      <w:jc w:val="both"/>
    </w:pPr>
    <w:rPr>
      <w:rFonts w:ascii="Cambria" w:eastAsia="Times New Roman" w:hAnsi="Cambria" w:cs="Times New Roman"/>
      <w:sz w:val="17"/>
      <w:szCs w:val="15"/>
    </w:rPr>
  </w:style>
  <w:style w:type="paragraph" w:customStyle="1" w:styleId="79110C125EAF41E69286E93B35A4E4F157">
    <w:name w:val="79110C125EAF41E69286E93B35A4E4F157"/>
    <w:rsid w:val="00994443"/>
    <w:pPr>
      <w:spacing w:after="80" w:line="205" w:lineRule="exact"/>
      <w:jc w:val="both"/>
    </w:pPr>
    <w:rPr>
      <w:rFonts w:ascii="Cambria" w:eastAsia="Times New Roman" w:hAnsi="Cambria" w:cs="Times New Roman"/>
      <w:sz w:val="15"/>
      <w:szCs w:val="15"/>
    </w:rPr>
  </w:style>
  <w:style w:type="paragraph" w:customStyle="1" w:styleId="BE75B99B1B124160839DC226434F4B9016">
    <w:name w:val="BE75B99B1B124160839DC226434F4B9016"/>
    <w:rsid w:val="00994443"/>
    <w:pPr>
      <w:spacing w:after="80" w:line="205" w:lineRule="exact"/>
      <w:jc w:val="both"/>
    </w:pPr>
    <w:rPr>
      <w:rFonts w:ascii="Cambria" w:eastAsia="Times New Roman" w:hAnsi="Cambria" w:cs="Times New Roman"/>
      <w:sz w:val="15"/>
      <w:szCs w:val="15"/>
    </w:rPr>
  </w:style>
  <w:style w:type="paragraph" w:customStyle="1" w:styleId="CA0878384F9F4D7F8E1F5E5B7E05F9C617">
    <w:name w:val="CA0878384F9F4D7F8E1F5E5B7E05F9C617"/>
    <w:rsid w:val="00994443"/>
    <w:pPr>
      <w:spacing w:after="80" w:line="205" w:lineRule="exact"/>
      <w:jc w:val="both"/>
    </w:pPr>
    <w:rPr>
      <w:rFonts w:ascii="Cambria" w:eastAsia="Times New Roman" w:hAnsi="Cambria" w:cs="Times New Roman"/>
      <w:sz w:val="15"/>
      <w:szCs w:val="15"/>
    </w:rPr>
  </w:style>
  <w:style w:type="paragraph" w:customStyle="1" w:styleId="8F4BC13A9E02455CABA897463C08DE5981">
    <w:name w:val="8F4BC13A9E02455CABA897463C08DE5981"/>
    <w:rsid w:val="00994443"/>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73">
    <w:name w:val="BB6002517F354F44B74F2B32BB89777A73"/>
    <w:rsid w:val="00994443"/>
    <w:pPr>
      <w:spacing w:before="120" w:after="0" w:line="240" w:lineRule="auto"/>
      <w:jc w:val="both"/>
    </w:pPr>
    <w:rPr>
      <w:rFonts w:ascii="Calibri Light" w:eastAsia="Times New Roman" w:hAnsi="Calibri Light" w:cs="Consolas"/>
      <w:sz w:val="15"/>
      <w:szCs w:val="21"/>
    </w:rPr>
  </w:style>
  <w:style w:type="paragraph" w:customStyle="1" w:styleId="CD1046374AC24A36A02FA3F20F41E8DA75">
    <w:name w:val="CD1046374AC24A36A02FA3F20F41E8DA75"/>
    <w:rsid w:val="00994443"/>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82">
    <w:name w:val="247CA52617C9461F88AD2D17615C1F4382"/>
    <w:rsid w:val="00994443"/>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99">
    <w:name w:val="DAE2B93E9E1C4AE3A702ECCD21FF691899"/>
    <w:rsid w:val="00994443"/>
    <w:pPr>
      <w:spacing w:after="80" w:line="235" w:lineRule="exact"/>
      <w:jc w:val="both"/>
    </w:pPr>
    <w:rPr>
      <w:rFonts w:ascii="Cambria" w:eastAsia="Times New Roman" w:hAnsi="Cambria" w:cs="Times New Roman"/>
      <w:sz w:val="17"/>
      <w:szCs w:val="15"/>
    </w:rPr>
  </w:style>
  <w:style w:type="paragraph" w:customStyle="1" w:styleId="79110C125EAF41E69286E93B35A4E4F158">
    <w:name w:val="79110C125EAF41E69286E93B35A4E4F158"/>
    <w:rsid w:val="00994443"/>
    <w:pPr>
      <w:spacing w:after="80" w:line="205" w:lineRule="exact"/>
      <w:jc w:val="both"/>
    </w:pPr>
    <w:rPr>
      <w:rFonts w:ascii="Cambria" w:eastAsia="Times New Roman" w:hAnsi="Cambria" w:cs="Times New Roman"/>
      <w:sz w:val="15"/>
      <w:szCs w:val="15"/>
    </w:rPr>
  </w:style>
  <w:style w:type="paragraph" w:customStyle="1" w:styleId="BE75B99B1B124160839DC226434F4B9017">
    <w:name w:val="BE75B99B1B124160839DC226434F4B9017"/>
    <w:rsid w:val="00994443"/>
    <w:pPr>
      <w:spacing w:after="80" w:line="205" w:lineRule="exact"/>
      <w:jc w:val="both"/>
    </w:pPr>
    <w:rPr>
      <w:rFonts w:ascii="Cambria" w:eastAsia="Times New Roman" w:hAnsi="Cambria" w:cs="Times New Roman"/>
      <w:sz w:val="15"/>
      <w:szCs w:val="15"/>
    </w:rPr>
  </w:style>
  <w:style w:type="paragraph" w:customStyle="1" w:styleId="CA0878384F9F4D7F8E1F5E5B7E05F9C618">
    <w:name w:val="CA0878384F9F4D7F8E1F5E5B7E05F9C618"/>
    <w:rsid w:val="00994443"/>
    <w:pPr>
      <w:spacing w:after="80" w:line="205" w:lineRule="exact"/>
      <w:jc w:val="both"/>
    </w:pPr>
    <w:rPr>
      <w:rFonts w:ascii="Cambria" w:eastAsia="Times New Roman" w:hAnsi="Cambria" w:cs="Times New Roman"/>
      <w:sz w:val="15"/>
      <w:szCs w:val="15"/>
    </w:rPr>
  </w:style>
  <w:style w:type="paragraph" w:customStyle="1" w:styleId="8F4BC13A9E02455CABA897463C08DE5982">
    <w:name w:val="8F4BC13A9E02455CABA897463C08DE5982"/>
    <w:rsid w:val="00994443"/>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74">
    <w:name w:val="BB6002517F354F44B74F2B32BB89777A74"/>
    <w:rsid w:val="00994443"/>
    <w:pPr>
      <w:spacing w:before="120" w:after="0" w:line="240" w:lineRule="auto"/>
      <w:jc w:val="both"/>
    </w:pPr>
    <w:rPr>
      <w:rFonts w:ascii="Calibri Light" w:eastAsia="Times New Roman" w:hAnsi="Calibri Light" w:cs="Consolas"/>
      <w:sz w:val="15"/>
      <w:szCs w:val="21"/>
    </w:rPr>
  </w:style>
  <w:style w:type="paragraph" w:customStyle="1" w:styleId="CD1046374AC24A36A02FA3F20F41E8DA76">
    <w:name w:val="CD1046374AC24A36A02FA3F20F41E8DA76"/>
    <w:rsid w:val="00994443"/>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83">
    <w:name w:val="247CA52617C9461F88AD2D17615C1F4383"/>
    <w:rsid w:val="00994443"/>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DAE2B93E9E1C4AE3A702ECCD21FF6918100">
    <w:name w:val="DAE2B93E9E1C4AE3A702ECCD21FF6918100"/>
    <w:rsid w:val="00994443"/>
    <w:pPr>
      <w:spacing w:after="80" w:line="235" w:lineRule="exact"/>
      <w:jc w:val="both"/>
    </w:pPr>
    <w:rPr>
      <w:rFonts w:ascii="Cambria" w:eastAsia="Times New Roman" w:hAnsi="Cambria" w:cs="Times New Roman"/>
      <w:sz w:val="17"/>
      <w:szCs w:val="15"/>
    </w:rPr>
  </w:style>
  <w:style w:type="paragraph" w:customStyle="1" w:styleId="79110C125EAF41E69286E93B35A4E4F159">
    <w:name w:val="79110C125EAF41E69286E93B35A4E4F159"/>
    <w:rsid w:val="00994443"/>
    <w:pPr>
      <w:spacing w:after="80" w:line="205" w:lineRule="exact"/>
      <w:jc w:val="both"/>
    </w:pPr>
    <w:rPr>
      <w:rFonts w:ascii="Cambria" w:eastAsia="Times New Roman" w:hAnsi="Cambria" w:cs="Times New Roman"/>
      <w:sz w:val="15"/>
      <w:szCs w:val="15"/>
    </w:rPr>
  </w:style>
  <w:style w:type="paragraph" w:customStyle="1" w:styleId="BE75B99B1B124160839DC226434F4B9018">
    <w:name w:val="BE75B99B1B124160839DC226434F4B9018"/>
    <w:rsid w:val="00994443"/>
    <w:pPr>
      <w:spacing w:after="80" w:line="205" w:lineRule="exact"/>
      <w:jc w:val="both"/>
    </w:pPr>
    <w:rPr>
      <w:rFonts w:ascii="Cambria" w:eastAsia="Times New Roman" w:hAnsi="Cambria" w:cs="Times New Roman"/>
      <w:sz w:val="15"/>
      <w:szCs w:val="15"/>
    </w:rPr>
  </w:style>
  <w:style w:type="paragraph" w:customStyle="1" w:styleId="CA0878384F9F4D7F8E1F5E5B7E05F9C619">
    <w:name w:val="CA0878384F9F4D7F8E1F5E5B7E05F9C619"/>
    <w:rsid w:val="00994443"/>
    <w:pPr>
      <w:spacing w:after="80" w:line="205" w:lineRule="exact"/>
      <w:jc w:val="both"/>
    </w:pPr>
    <w:rPr>
      <w:rFonts w:ascii="Cambria" w:eastAsia="Times New Roman" w:hAnsi="Cambria" w:cs="Times New Roman"/>
      <w:sz w:val="15"/>
      <w:szCs w:val="15"/>
    </w:rPr>
  </w:style>
  <w:style w:type="paragraph" w:customStyle="1" w:styleId="8F4BC13A9E02455CABA897463C08DE5983">
    <w:name w:val="8F4BC13A9E02455CABA897463C08DE5983"/>
    <w:rsid w:val="000C1FA1"/>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75">
    <w:name w:val="BB6002517F354F44B74F2B32BB89777A75"/>
    <w:rsid w:val="000C1FA1"/>
    <w:pPr>
      <w:spacing w:before="120" w:after="0" w:line="240" w:lineRule="auto"/>
      <w:jc w:val="both"/>
    </w:pPr>
    <w:rPr>
      <w:rFonts w:ascii="Calibri Light" w:eastAsia="Times New Roman" w:hAnsi="Calibri Light" w:cs="Consolas"/>
      <w:sz w:val="15"/>
      <w:szCs w:val="21"/>
    </w:rPr>
  </w:style>
  <w:style w:type="paragraph" w:customStyle="1" w:styleId="CD1046374AC24A36A02FA3F20F41E8DA77">
    <w:name w:val="CD1046374AC24A36A02FA3F20F41E8DA77"/>
    <w:rsid w:val="000C1FA1"/>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84">
    <w:name w:val="247CA52617C9461F88AD2D17615C1F4384"/>
    <w:rsid w:val="000C1FA1"/>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79110C125EAF41E69286E93B35A4E4F160">
    <w:name w:val="79110C125EAF41E69286E93B35A4E4F160"/>
    <w:rsid w:val="000C1FA1"/>
    <w:pPr>
      <w:spacing w:after="80" w:line="205" w:lineRule="exact"/>
      <w:jc w:val="both"/>
    </w:pPr>
    <w:rPr>
      <w:rFonts w:ascii="Cambria" w:eastAsia="Times New Roman" w:hAnsi="Cambria" w:cs="Times New Roman"/>
      <w:sz w:val="15"/>
      <w:szCs w:val="15"/>
    </w:rPr>
  </w:style>
  <w:style w:type="paragraph" w:customStyle="1" w:styleId="BE75B99B1B124160839DC226434F4B9019">
    <w:name w:val="BE75B99B1B124160839DC226434F4B9019"/>
    <w:rsid w:val="000C1FA1"/>
    <w:pPr>
      <w:spacing w:after="80" w:line="205" w:lineRule="exact"/>
      <w:jc w:val="both"/>
    </w:pPr>
    <w:rPr>
      <w:rFonts w:ascii="Cambria" w:eastAsia="Times New Roman" w:hAnsi="Cambria" w:cs="Times New Roman"/>
      <w:sz w:val="15"/>
      <w:szCs w:val="15"/>
    </w:rPr>
  </w:style>
  <w:style w:type="paragraph" w:customStyle="1" w:styleId="CA0878384F9F4D7F8E1F5E5B7E05F9C620">
    <w:name w:val="CA0878384F9F4D7F8E1F5E5B7E05F9C620"/>
    <w:rsid w:val="000C1FA1"/>
    <w:pPr>
      <w:spacing w:after="80" w:line="205" w:lineRule="exact"/>
      <w:jc w:val="both"/>
    </w:pPr>
    <w:rPr>
      <w:rFonts w:ascii="Cambria" w:eastAsia="Times New Roman" w:hAnsi="Cambria" w:cs="Times New Roman"/>
      <w:sz w:val="15"/>
      <w:szCs w:val="15"/>
    </w:rPr>
  </w:style>
  <w:style w:type="paragraph" w:customStyle="1" w:styleId="8F4BC13A9E02455CABA897463C08DE5984">
    <w:name w:val="8F4BC13A9E02455CABA897463C08DE5984"/>
    <w:rsid w:val="00945055"/>
    <w:pPr>
      <w:keepNext/>
      <w:keepLines/>
      <w:framePr w:w="9923" w:hSpace="142" w:vSpace="142" w:wrap="notBeside" w:vAnchor="text" w:hAnchor="text" w:y="1" w:anchorLock="1"/>
      <w:spacing w:before="240" w:after="120" w:line="240" w:lineRule="auto"/>
      <w:jc w:val="both"/>
      <w:outlineLvl w:val="0"/>
    </w:pPr>
    <w:rPr>
      <w:rFonts w:ascii="Calibri" w:eastAsia="Times New Roman" w:hAnsi="Calibri" w:cs="Times New Roman"/>
      <w:b/>
      <w:kern w:val="32"/>
      <w:sz w:val="33"/>
      <w:szCs w:val="15"/>
    </w:rPr>
  </w:style>
  <w:style w:type="paragraph" w:customStyle="1" w:styleId="BB6002517F354F44B74F2B32BB89777A76">
    <w:name w:val="BB6002517F354F44B74F2B32BB89777A76"/>
    <w:rsid w:val="00945055"/>
    <w:pPr>
      <w:spacing w:before="120" w:after="0" w:line="240" w:lineRule="auto"/>
      <w:jc w:val="both"/>
    </w:pPr>
    <w:rPr>
      <w:rFonts w:ascii="Calibri Light" w:eastAsia="Times New Roman" w:hAnsi="Calibri Light" w:cs="Consolas"/>
      <w:sz w:val="15"/>
      <w:szCs w:val="21"/>
    </w:rPr>
  </w:style>
  <w:style w:type="paragraph" w:customStyle="1" w:styleId="CD1046374AC24A36A02FA3F20F41E8DA78">
    <w:name w:val="CD1046374AC24A36A02FA3F20F41E8DA78"/>
    <w:rsid w:val="00945055"/>
    <w:pPr>
      <w:pBdr>
        <w:top w:val="single" w:sz="8" w:space="6" w:color="999999"/>
        <w:bottom w:val="single" w:sz="8" w:space="5" w:color="999999"/>
      </w:pBdr>
      <w:shd w:val="clear" w:color="auto" w:fill="D9D9D9" w:themeFill="background1" w:themeFillShade="D9"/>
      <w:spacing w:after="0" w:line="240" w:lineRule="auto"/>
      <w:jc w:val="both"/>
    </w:pPr>
    <w:rPr>
      <w:rFonts w:ascii="Calibri Light" w:eastAsia="Times New Roman" w:hAnsi="Calibri Light" w:cs="Consolas"/>
      <w:b/>
      <w:sz w:val="15"/>
      <w:szCs w:val="21"/>
    </w:rPr>
  </w:style>
  <w:style w:type="paragraph" w:customStyle="1" w:styleId="247CA52617C9461F88AD2D17615C1F4385">
    <w:name w:val="247CA52617C9461F88AD2D17615C1F4385"/>
    <w:rsid w:val="00945055"/>
    <w:pPr>
      <w:pBdr>
        <w:top w:val="single" w:sz="8" w:space="4" w:color="D9D9D9" w:themeColor="background1" w:themeShade="D9"/>
        <w:left w:val="single" w:sz="8" w:space="0" w:color="D9D9D9" w:themeColor="background1" w:themeShade="D9"/>
        <w:bottom w:val="single" w:sz="8" w:space="4" w:color="D9D9D9" w:themeColor="background1" w:themeShade="D9"/>
        <w:right w:val="single" w:sz="8" w:space="0" w:color="D9D9D9" w:themeColor="background1" w:themeShade="D9"/>
      </w:pBdr>
      <w:shd w:val="clear" w:color="auto" w:fill="D9D9D9" w:themeFill="background1" w:themeFillShade="D9"/>
      <w:spacing w:after="0" w:line="240" w:lineRule="auto"/>
      <w:jc w:val="both"/>
    </w:pPr>
    <w:rPr>
      <w:rFonts w:ascii="Calibri Light" w:eastAsia="Times New Roman" w:hAnsi="Calibri Light" w:cs="Consolas"/>
      <w:sz w:val="15"/>
      <w:szCs w:val="21"/>
    </w:rPr>
  </w:style>
  <w:style w:type="paragraph" w:customStyle="1" w:styleId="79110C125EAF41E69286E93B35A4E4F161">
    <w:name w:val="79110C125EAF41E69286E93B35A4E4F161"/>
    <w:rsid w:val="00945055"/>
    <w:pPr>
      <w:spacing w:after="80" w:line="205" w:lineRule="exact"/>
      <w:jc w:val="both"/>
    </w:pPr>
    <w:rPr>
      <w:rFonts w:ascii="Cambria" w:eastAsia="Times New Roman" w:hAnsi="Cambria" w:cs="Times New Roman"/>
      <w:sz w:val="15"/>
      <w:szCs w:val="15"/>
    </w:rPr>
  </w:style>
  <w:style w:type="paragraph" w:customStyle="1" w:styleId="BE75B99B1B124160839DC226434F4B9020">
    <w:name w:val="BE75B99B1B124160839DC226434F4B9020"/>
    <w:rsid w:val="00945055"/>
    <w:pPr>
      <w:spacing w:after="80" w:line="205" w:lineRule="exact"/>
      <w:jc w:val="both"/>
    </w:pPr>
    <w:rPr>
      <w:rFonts w:ascii="Cambria" w:eastAsia="Times New Roman" w:hAnsi="Cambria" w:cs="Times New Roman"/>
      <w:sz w:val="15"/>
      <w:szCs w:val="15"/>
    </w:rPr>
  </w:style>
  <w:style w:type="paragraph" w:customStyle="1" w:styleId="CA0878384F9F4D7F8E1F5E5B7E05F9C621">
    <w:name w:val="CA0878384F9F4D7F8E1F5E5B7E05F9C621"/>
    <w:rsid w:val="00945055"/>
    <w:pPr>
      <w:spacing w:after="80" w:line="205" w:lineRule="exact"/>
      <w:jc w:val="both"/>
    </w:pPr>
    <w:rPr>
      <w:rFonts w:ascii="Cambria" w:eastAsia="Times New Roman" w:hAnsi="Cambria" w:cs="Times New Roman"/>
      <w:sz w:val="15"/>
      <w:szCs w:val="15"/>
    </w:rPr>
  </w:style>
  <w:style w:type="paragraph" w:customStyle="1" w:styleId="3A1C3AE7E3024E44B2A9AB79407EBBFC">
    <w:name w:val="3A1C3AE7E3024E44B2A9AB79407EBBFC"/>
    <w:rsid w:val="00641279"/>
  </w:style>
  <w:style w:type="paragraph" w:customStyle="1" w:styleId="B22D87C233DB44C4BCCFFD3B166696E8">
    <w:name w:val="B22D87C233DB44C4BCCFFD3B166696E8"/>
    <w:rsid w:val="00641279"/>
  </w:style>
  <w:style w:type="paragraph" w:customStyle="1" w:styleId="F48970A1B99745B1ADAE7E69571E00A6">
    <w:name w:val="F48970A1B99745B1ADAE7E69571E00A6"/>
    <w:rsid w:val="00E9522E"/>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xml.rels><?xml version="1.0" encoding="UTF-8" standalone="yes"?>
<Relationships xmlns="http://schemas.openxmlformats.org/package/2006/relationships"><Relationship Id="Baum_wide_32" Type="http://schemas.openxmlformats.org/officeDocument/2006/relationships/image" Target="images/Baum_wide_320.png"/></Relationships>
</file>

<file path=customUI/_rels/customUI14.xml.rels><?xml version="1.0" encoding="UTF-8" standalone="yes"?>
<Relationships xmlns="http://schemas.openxmlformats.org/package/2006/relationships"><Relationship Id="Baum_wide_32" Type="http://schemas.openxmlformats.org/officeDocument/2006/relationships/image" Target="images/Baum_wide_32.png"/></Relationships>
</file>

<file path=customUI/customUI.xml><?xml version="1.0" encoding="utf-8"?>
<customUI xmlns="http://schemas.microsoft.com/office/2006/01/customui">
  <ribbon>
    <tabs>
      <tab id="CustomTab1" insertBeforeMso="TabHome" label="Synthesis/Synlett" visible="true">
        <group id="grpLogo">
          <button id="Thieme1" label="Thieme" image="Baum_wide_32" size="large"/>
        </group>
        <group id="grpSave" label=" ">
          <button idMso="FileSave"/>
          <button idMso="FileSaveAs"/>
          <button idMso="FilePrint"/>
        </group>
        <group id="grpCutCopyPaste" label="Cut/Copy/Paste">
          <button idMso="PasteMergeFormatting" label="Paste Merge Formatting" size="large"/>
          <button idMso="Cut"/>
          <button idMso="Copy"/>
          <button idMso="Paste"/>
        </group>
        <group id="grpFormat" label="Format">
          <box id="boxFont1" boxStyle="horizontal">
            <comboBox idMso="Font"/>
            <comboBox idMso="FontSize"/>
          </box>
          <box id="boxFont2" boxStyle="horizontal">
            <button idMso="SymbolFont" imageMso="EquationOptions" label="Greek font"/>
          </box>
          <box id="boxFont3" boxStyle="horizontal">
            <toggleButton idMso="Bold"/>
            <toggleButton idMso="Italic"/>
            <toggleButton idMso="Subscript"/>
            <toggleButton idMso="Superscript"/>
            <toggleButton idMso="TextSmallCaps" showLabel="false"/>
            <gallery idMso="TextHighlightColorPicker" visible="true"/>
          </box>
        </group>
        <group id="grpSymbols" label="Symbols/Characters">
          <gallery idMso="EquationSymbolsInsertGallery" label="Insert Character" size="normal"/>
          <gallery idMso="SymbolInsertGallery" label="Insert Symbol" size="normal"/>
        </group>
        <group id="grpGraphics" label="Graphics">
          <gallery idMso="CustomGallery1" label="Insert Scheme" imageMso="S" size="normal"/>
          <gallery idMso="CustomGallery4" label="Insert Figure" imageMso="F" size="normal"/>
          <gallery idMso="CustomGallery3" label="Insert Equation" imageMso="E" size="normal"/>
        </group>
        <group id="grpTables" label="Tables">
          <gallery idMso="CustomGallery2" label="Insert Table" imageMso="CreateTable" size="large"/>
          <button idMso="MergeCells"/>
          <toggleButton idMso="TableDrawTable" label="Draw"/>
          <toggleButton idMso="TableEraser" label="Erase"/>
        </group>
        <group id="grpViewLarge" label="View">
          <toggleButton idMso="ParagraphMarks" label="Show/ Hide" size="large"/>
          <toggleButton idMso="ViewDraftView" label="Draft" size="large"/>
          <toggleButton idMso="ViewPrintLayoutView" label="Print Layout" size="large"/>
        </group>
      </tab>
    </tabs>
  </ribbon>
</customUI>
</file>

<file path=customUI/customUI14.xml><?xml version="1.0" encoding="utf-8"?>
<customUI xmlns="http://schemas.microsoft.com/office/2009/07/customui">
  <ribbon>
    <tabs>
      <tab id="CustomTab1" insertBeforeMso="TabHome" label="Synthesis/Synlett" visible="true">
        <group id="grpLogo" autoScale="true">
          <button id="Thieme1" label="Thieme" image="Baum_wide_32" size="large"/>
        </group>
        <group id="grpSave" label=" ">
          <button idMso="FileSave"/>
          <button idMso="FileSaveAs"/>
          <button idMso="FilePrint"/>
        </group>
        <group id="grpCutCopyPaste" label="Cut/Copy/Paste">
          <button idMso="PasteMergeFormatting" label="Paste Merge Formatting" size="large"/>
          <button idMso="Cut"/>
          <button idMso="Copy"/>
          <button idMso="Paste"/>
        </group>
        <group id="grpFormat" label="Format">
          <box id="boxFont1" boxStyle="horizontal">
            <comboBox idMso="Font"/>
            <comboBox idMso="FontSize"/>
          </box>
          <box id="boxFont2" boxStyle="horizontal">
            <button idMso="SymbolFont" imageMso="EquationOptions" label="Greek font"/>
          </box>
          <box id="boxFont3" boxStyle="horizontal">
            <toggleButton idMso="Bold"/>
            <toggleButton idMso="Italic"/>
            <toggleButton idMso="Subscript"/>
            <toggleButton idMso="Superscript"/>
            <toggleButton idMso="TextSmallCaps" showLabel="false"/>
            <gallery idMso="TextHighlightColorPicker" visible="true"/>
          </box>
        </group>
        <group id="grpSymbols" label="Symbols/Characters">
          <gallery idMso="EquationSymbolsInsertGallery" label="Insert Character" size="normal"/>
          <gallery idMso="SymbolInsertGallery" label="Insert Symbol" size="normal"/>
        </group>
        <group id="grpGraphics" label="Graphics">
          <gallery idMso="CustomGallery1" label="Insert Scheme" imageMso="S" size="normal"/>
          <gallery idMso="CustomGallery4" label="Insert Figure" imageMso="F" size="normal"/>
          <gallery idMso="CustomGallery3" label="Insert Equation" imageMso="E" size="normal"/>
        </group>
        <group id="grpTables" label="Tables">
          <gallery idMso="CustomGallery2" label="Insert Table" imageMso="CreateTable" size="large"/>
          <button idMso="MergeCells"/>
          <toggleButton idMso="TableDrawTable" label="Draw"/>
          <toggleButton idMso="TableEraser" label="Erase"/>
        </group>
        <group id="grpViewLarge" label="View">
          <toggleButton idMso="ParagraphMarks" label="Show/ Hide" size="large"/>
          <toggleButton idMso="ViewDraftView" label="Draft" size="large"/>
          <toggleButton idMso="ViewPrintLayoutView" label="Print Layout" size="large"/>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3966B-8A3F-48C2-87BB-E072E6623CA9}">
  <ds:schemaRefs>
    <ds:schemaRef ds:uri="urn:schemas-microsoft-com.VSTO2008Demos.ControlsStorage"/>
  </ds:schemaRefs>
</ds:datastoreItem>
</file>

<file path=customXml/itemProps2.xml><?xml version="1.0" encoding="utf-8"?>
<ds:datastoreItem xmlns:ds="http://schemas.openxmlformats.org/officeDocument/2006/customXml" ds:itemID="{4ABBB278-1147-4A72-85F5-5B40DDAB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2</Pages>
  <Words>2657</Words>
  <Characters>15148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SYNLETT template v2.0 - Letter - Cluster - New Tools</vt:lpstr>
    </vt:vector>
  </TitlesOfParts>
  <Company>Imperial College</Company>
  <LinksUpToDate>false</LinksUpToDate>
  <CharactersWithSpaces>17770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SYNLETT template v2.0 - Letter - Cluster - New Tools</dc:title>
  <dc:creator>Boothroyd</dc:creator>
  <dc:description>SYNLETT template v2.0 - Letter - Cluster - New Tools; 2015-05-05</dc:description>
  <cp:lastModifiedBy>Armstrong, Alan</cp:lastModifiedBy>
  <cp:revision>2</cp:revision>
  <cp:lastPrinted>2015-03-11T22:25:00Z</cp:lastPrinted>
  <dcterms:created xsi:type="dcterms:W3CDTF">2015-10-02T07:54:00Z</dcterms:created>
  <dcterms:modified xsi:type="dcterms:W3CDTF">2015-10-02T07:54:00Z</dcterms:modified>
  <cp:version>2.0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 2002 Ziegler + Müller, programming: Marc Jung</vt:lpwstr>
  </property>
</Properties>
</file>