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D82" w:rsidRPr="005D6AC3" w:rsidRDefault="009E4D82" w:rsidP="009E4D82">
      <w:pPr>
        <w:autoSpaceDE w:val="0"/>
        <w:autoSpaceDN w:val="0"/>
        <w:adjustRightInd w:val="0"/>
        <w:rPr>
          <w:rFonts w:eastAsiaTheme="minorEastAsia"/>
          <w:b/>
          <w:bCs/>
          <w:sz w:val="28"/>
          <w:szCs w:val="28"/>
          <w:lang w:eastAsia="zh-CN"/>
        </w:rPr>
      </w:pPr>
      <w:r w:rsidRPr="005D6AC3">
        <w:rPr>
          <w:rFonts w:eastAsiaTheme="minorEastAsia"/>
          <w:b/>
          <w:bCs/>
          <w:sz w:val="28"/>
          <w:szCs w:val="28"/>
          <w:lang w:eastAsia="zh-CN"/>
        </w:rPr>
        <w:t xml:space="preserve">Dietary polyphenols in the aetiology of </w:t>
      </w:r>
      <w:proofErr w:type="spellStart"/>
      <w:r w:rsidRPr="005D6AC3">
        <w:rPr>
          <w:rFonts w:eastAsiaTheme="minorEastAsia"/>
          <w:b/>
          <w:bCs/>
          <w:sz w:val="28"/>
          <w:szCs w:val="28"/>
          <w:lang w:eastAsia="zh-CN"/>
        </w:rPr>
        <w:t>Crohn’s</w:t>
      </w:r>
      <w:proofErr w:type="spellEnd"/>
      <w:r w:rsidRPr="005D6AC3">
        <w:rPr>
          <w:rFonts w:eastAsiaTheme="minorEastAsia"/>
          <w:b/>
          <w:bCs/>
          <w:sz w:val="28"/>
          <w:szCs w:val="28"/>
          <w:lang w:eastAsia="zh-CN"/>
        </w:rPr>
        <w:t xml:space="preserve"> disease and ulcerative</w:t>
      </w:r>
    </w:p>
    <w:p w:rsidR="009E4D82" w:rsidRPr="005D6AC3" w:rsidRDefault="009E4D82" w:rsidP="009E4D82">
      <w:pPr>
        <w:autoSpaceDE w:val="0"/>
        <w:autoSpaceDN w:val="0"/>
        <w:adjustRightInd w:val="0"/>
        <w:rPr>
          <w:rFonts w:eastAsiaTheme="minorEastAsia"/>
          <w:b/>
          <w:bCs/>
          <w:sz w:val="28"/>
          <w:szCs w:val="28"/>
          <w:lang w:eastAsia="zh-CN"/>
        </w:rPr>
      </w:pPr>
      <w:proofErr w:type="gramStart"/>
      <w:r w:rsidRPr="005D6AC3">
        <w:rPr>
          <w:rFonts w:eastAsiaTheme="minorEastAsia"/>
          <w:b/>
          <w:bCs/>
          <w:sz w:val="28"/>
          <w:szCs w:val="28"/>
          <w:lang w:eastAsia="zh-CN"/>
        </w:rPr>
        <w:t>colitis</w:t>
      </w:r>
      <w:proofErr w:type="gramEnd"/>
      <w:r w:rsidRPr="005D6AC3">
        <w:rPr>
          <w:rFonts w:eastAsiaTheme="minorEastAsia"/>
          <w:b/>
          <w:bCs/>
          <w:sz w:val="28"/>
          <w:szCs w:val="28"/>
          <w:lang w:eastAsia="zh-CN"/>
        </w:rPr>
        <w:t xml:space="preserve"> – A </w:t>
      </w:r>
      <w:proofErr w:type="spellStart"/>
      <w:r w:rsidRPr="005D6AC3">
        <w:rPr>
          <w:rFonts w:eastAsiaTheme="minorEastAsia"/>
          <w:b/>
          <w:bCs/>
          <w:sz w:val="28"/>
          <w:szCs w:val="28"/>
          <w:lang w:eastAsia="zh-CN"/>
        </w:rPr>
        <w:t>multicenter</w:t>
      </w:r>
      <w:proofErr w:type="spellEnd"/>
      <w:r w:rsidRPr="005D6AC3">
        <w:rPr>
          <w:rFonts w:eastAsiaTheme="minorEastAsia"/>
          <w:b/>
          <w:bCs/>
          <w:sz w:val="28"/>
          <w:szCs w:val="28"/>
          <w:lang w:eastAsia="zh-CN"/>
        </w:rPr>
        <w:t xml:space="preserve"> European Prospective Cohort study (EPIC)</w:t>
      </w:r>
    </w:p>
    <w:p w:rsidR="009E4D82" w:rsidRDefault="009E4D82" w:rsidP="009E4D82">
      <w:pPr>
        <w:autoSpaceDE w:val="0"/>
        <w:autoSpaceDN w:val="0"/>
        <w:adjustRightInd w:val="0"/>
        <w:rPr>
          <w:rFonts w:eastAsiaTheme="minorEastAsia"/>
          <w:lang w:eastAsia="zh-CN"/>
        </w:rPr>
      </w:pPr>
    </w:p>
    <w:p w:rsidR="009E4D82" w:rsidRDefault="009E4D82" w:rsidP="009E4D82">
      <w:pPr>
        <w:autoSpaceDE w:val="0"/>
        <w:autoSpaceDN w:val="0"/>
        <w:adjustRightInd w:val="0"/>
        <w:rPr>
          <w:rFonts w:eastAsiaTheme="minorEastAsia"/>
          <w:lang w:eastAsia="zh-CN"/>
        </w:rPr>
      </w:pPr>
      <w:r>
        <w:rPr>
          <w:rFonts w:eastAsiaTheme="minorEastAsia"/>
          <w:lang w:eastAsia="zh-CN"/>
        </w:rPr>
        <w:t>Yunxia Lu, MD, PhD</w:t>
      </w:r>
      <w:r>
        <w:rPr>
          <w:rFonts w:eastAsiaTheme="minorEastAsia"/>
          <w:sz w:val="16"/>
          <w:szCs w:val="16"/>
          <w:lang w:eastAsia="zh-CN"/>
        </w:rPr>
        <w:t>1,2,3</w:t>
      </w:r>
      <w:r>
        <w:rPr>
          <w:rFonts w:eastAsiaTheme="minorEastAsia"/>
          <w:lang w:eastAsia="zh-CN"/>
        </w:rPr>
        <w:t>, Raul Zamora-</w:t>
      </w:r>
      <w:proofErr w:type="spellStart"/>
      <w:r>
        <w:rPr>
          <w:rFonts w:eastAsiaTheme="minorEastAsia"/>
          <w:lang w:eastAsia="zh-CN"/>
        </w:rPr>
        <w:t>Ros</w:t>
      </w:r>
      <w:proofErr w:type="spellEnd"/>
      <w:r>
        <w:rPr>
          <w:rFonts w:eastAsiaTheme="minorEastAsia"/>
          <w:lang w:eastAsia="zh-CN"/>
        </w:rPr>
        <w:t>, PhD</w:t>
      </w:r>
      <w:r>
        <w:rPr>
          <w:rFonts w:eastAsiaTheme="minorEastAsia"/>
          <w:sz w:val="16"/>
          <w:szCs w:val="16"/>
          <w:lang w:eastAsia="zh-CN"/>
        </w:rPr>
        <w:t>4,7</w:t>
      </w:r>
      <w:r>
        <w:rPr>
          <w:rFonts w:eastAsiaTheme="minorEastAsia"/>
          <w:lang w:eastAsia="zh-CN"/>
        </w:rPr>
        <w:t xml:space="preserve">, Simon Chan, MB </w:t>
      </w:r>
      <w:proofErr w:type="spellStart"/>
      <w:r>
        <w:rPr>
          <w:rFonts w:eastAsiaTheme="minorEastAsia"/>
          <w:lang w:eastAsia="zh-CN"/>
        </w:rPr>
        <w:t>BChir</w:t>
      </w:r>
      <w:proofErr w:type="spellEnd"/>
      <w:r>
        <w:rPr>
          <w:rFonts w:eastAsiaTheme="minorEastAsia"/>
          <w:lang w:eastAsia="zh-CN"/>
        </w:rPr>
        <w:t>, PhD</w:t>
      </w:r>
      <w:r>
        <w:rPr>
          <w:rFonts w:eastAsiaTheme="minorEastAsia"/>
          <w:sz w:val="16"/>
          <w:szCs w:val="16"/>
          <w:lang w:eastAsia="zh-CN"/>
        </w:rPr>
        <w:t>5,6</w:t>
      </w:r>
      <w:r>
        <w:rPr>
          <w:rFonts w:eastAsiaTheme="minorEastAsia"/>
          <w:lang w:eastAsia="zh-CN"/>
        </w:rPr>
        <w:t>,</w:t>
      </w:r>
    </w:p>
    <w:p w:rsidR="009E4D82" w:rsidRDefault="009E4D82" w:rsidP="009E4D82">
      <w:pPr>
        <w:autoSpaceDE w:val="0"/>
        <w:autoSpaceDN w:val="0"/>
        <w:adjustRightInd w:val="0"/>
        <w:rPr>
          <w:rFonts w:eastAsiaTheme="minorEastAsia"/>
          <w:lang w:eastAsia="zh-CN"/>
        </w:rPr>
      </w:pPr>
      <w:r>
        <w:rPr>
          <w:rFonts w:eastAsiaTheme="minorEastAsia"/>
          <w:lang w:eastAsia="zh-CN"/>
        </w:rPr>
        <w:t>Amanda J Cross, PhD</w:t>
      </w:r>
      <w:r>
        <w:rPr>
          <w:rFonts w:eastAsiaTheme="minorEastAsia"/>
          <w:sz w:val="16"/>
          <w:szCs w:val="16"/>
          <w:lang w:eastAsia="zh-CN"/>
        </w:rPr>
        <w:t>1</w:t>
      </w:r>
      <w:r>
        <w:rPr>
          <w:rFonts w:eastAsiaTheme="minorEastAsia"/>
          <w:lang w:eastAsia="zh-CN"/>
        </w:rPr>
        <w:t>, Heather Ward, PhD</w:t>
      </w:r>
      <w:r>
        <w:rPr>
          <w:rFonts w:eastAsiaTheme="minorEastAsia"/>
          <w:sz w:val="16"/>
          <w:szCs w:val="16"/>
          <w:lang w:eastAsia="zh-CN"/>
        </w:rPr>
        <w:t>1</w:t>
      </w:r>
      <w:r>
        <w:rPr>
          <w:rFonts w:eastAsiaTheme="minorEastAsia"/>
          <w:lang w:eastAsia="zh-CN"/>
        </w:rPr>
        <w:t xml:space="preserve">, Paula Jakszyn, MPH, </w:t>
      </w:r>
      <w:proofErr w:type="gramStart"/>
      <w:r>
        <w:rPr>
          <w:rFonts w:eastAsiaTheme="minorEastAsia"/>
          <w:lang w:eastAsia="zh-CN"/>
        </w:rPr>
        <w:t>PhD</w:t>
      </w:r>
      <w:r>
        <w:rPr>
          <w:rFonts w:eastAsiaTheme="minorEastAsia"/>
          <w:sz w:val="16"/>
          <w:szCs w:val="16"/>
          <w:lang w:eastAsia="zh-CN"/>
        </w:rPr>
        <w:t xml:space="preserve">7 </w:t>
      </w:r>
      <w:r>
        <w:rPr>
          <w:rFonts w:eastAsiaTheme="minorEastAsia"/>
          <w:lang w:eastAsia="zh-CN"/>
        </w:rPr>
        <w:t>,</w:t>
      </w:r>
      <w:proofErr w:type="gramEnd"/>
      <w:r>
        <w:rPr>
          <w:rFonts w:eastAsiaTheme="minorEastAsia"/>
          <w:lang w:eastAsia="zh-CN"/>
        </w:rPr>
        <w:t xml:space="preserve"> Robert </w:t>
      </w:r>
      <w:proofErr w:type="spellStart"/>
      <w:r>
        <w:rPr>
          <w:rFonts w:eastAsiaTheme="minorEastAsia"/>
          <w:lang w:eastAsia="zh-CN"/>
        </w:rPr>
        <w:t>Luben</w:t>
      </w:r>
      <w:proofErr w:type="spellEnd"/>
      <w:r>
        <w:rPr>
          <w:rFonts w:eastAsiaTheme="minorEastAsia"/>
          <w:lang w:eastAsia="zh-CN"/>
        </w:rPr>
        <w:t>,</w:t>
      </w:r>
    </w:p>
    <w:p w:rsidR="009E4D82" w:rsidRDefault="009E4D82" w:rsidP="009E4D82">
      <w:pPr>
        <w:autoSpaceDE w:val="0"/>
        <w:autoSpaceDN w:val="0"/>
        <w:adjustRightInd w:val="0"/>
        <w:rPr>
          <w:rFonts w:eastAsiaTheme="minorEastAsia"/>
          <w:lang w:eastAsia="zh-CN"/>
        </w:rPr>
      </w:pPr>
      <w:r>
        <w:rPr>
          <w:rFonts w:eastAsiaTheme="minorEastAsia"/>
          <w:lang w:eastAsia="zh-CN"/>
        </w:rPr>
        <w:t>BSc</w:t>
      </w:r>
      <w:r>
        <w:rPr>
          <w:rFonts w:eastAsiaTheme="minorEastAsia"/>
          <w:sz w:val="16"/>
          <w:szCs w:val="16"/>
          <w:lang w:eastAsia="zh-CN"/>
        </w:rPr>
        <w:t>8</w:t>
      </w:r>
      <w:r>
        <w:rPr>
          <w:rFonts w:eastAsiaTheme="minorEastAsia"/>
          <w:lang w:eastAsia="zh-CN"/>
        </w:rPr>
        <w:t xml:space="preserve">, </w:t>
      </w:r>
      <w:proofErr w:type="spellStart"/>
      <w:r>
        <w:rPr>
          <w:rFonts w:eastAsiaTheme="minorEastAsia"/>
          <w:lang w:eastAsia="zh-CN"/>
        </w:rPr>
        <w:t>Jorrit</w:t>
      </w:r>
      <w:proofErr w:type="spellEnd"/>
      <w:r>
        <w:rPr>
          <w:rFonts w:eastAsiaTheme="minorEastAsia"/>
          <w:lang w:eastAsia="zh-CN"/>
        </w:rPr>
        <w:t xml:space="preserve"> </w:t>
      </w:r>
      <w:proofErr w:type="spellStart"/>
      <w:r>
        <w:rPr>
          <w:rFonts w:eastAsiaTheme="minorEastAsia"/>
          <w:lang w:eastAsia="zh-CN"/>
        </w:rPr>
        <w:t>L.Opstelten</w:t>
      </w:r>
      <w:proofErr w:type="spellEnd"/>
      <w:r>
        <w:rPr>
          <w:rFonts w:eastAsiaTheme="minorEastAsia"/>
          <w:lang w:eastAsia="zh-CN"/>
        </w:rPr>
        <w:t>, MD, MSc</w:t>
      </w:r>
      <w:r>
        <w:rPr>
          <w:rFonts w:eastAsiaTheme="minorEastAsia"/>
          <w:sz w:val="16"/>
          <w:szCs w:val="16"/>
          <w:lang w:eastAsia="zh-CN"/>
        </w:rPr>
        <w:t>9</w:t>
      </w:r>
      <w:r>
        <w:rPr>
          <w:rFonts w:eastAsiaTheme="minorEastAsia"/>
          <w:lang w:eastAsia="zh-CN"/>
        </w:rPr>
        <w:t>, Bas</w:t>
      </w:r>
      <w:bookmarkStart w:id="0" w:name="_GoBack"/>
      <w:bookmarkEnd w:id="0"/>
      <w:r>
        <w:rPr>
          <w:rFonts w:eastAsiaTheme="minorEastAsia"/>
          <w:lang w:eastAsia="zh-CN"/>
        </w:rPr>
        <w:t xml:space="preserve"> Oldenburg, MD, PhD</w:t>
      </w:r>
      <w:r>
        <w:rPr>
          <w:rFonts w:eastAsiaTheme="minorEastAsia"/>
          <w:sz w:val="16"/>
          <w:szCs w:val="16"/>
          <w:lang w:eastAsia="zh-CN"/>
        </w:rPr>
        <w:t>9</w:t>
      </w:r>
      <w:r>
        <w:rPr>
          <w:rFonts w:eastAsiaTheme="minorEastAsia"/>
          <w:lang w:eastAsia="zh-CN"/>
        </w:rPr>
        <w:t>, Göran Hallmans, MD,</w:t>
      </w:r>
    </w:p>
    <w:p w:rsidR="009E4D82" w:rsidRDefault="009E4D82" w:rsidP="009E4D82">
      <w:pPr>
        <w:autoSpaceDE w:val="0"/>
        <w:autoSpaceDN w:val="0"/>
        <w:adjustRightInd w:val="0"/>
        <w:rPr>
          <w:rFonts w:eastAsiaTheme="minorEastAsia"/>
          <w:lang w:eastAsia="zh-CN"/>
        </w:rPr>
      </w:pPr>
      <w:r>
        <w:rPr>
          <w:rFonts w:eastAsiaTheme="minorEastAsia"/>
          <w:lang w:eastAsia="zh-CN"/>
        </w:rPr>
        <w:t>PhD</w:t>
      </w:r>
      <w:r>
        <w:rPr>
          <w:rFonts w:eastAsiaTheme="minorEastAsia"/>
          <w:sz w:val="16"/>
          <w:szCs w:val="16"/>
          <w:lang w:eastAsia="zh-CN"/>
        </w:rPr>
        <w:t>10</w:t>
      </w:r>
      <w:r>
        <w:rPr>
          <w:rFonts w:eastAsiaTheme="minorEastAsia"/>
          <w:lang w:eastAsia="zh-CN"/>
        </w:rPr>
        <w:t xml:space="preserve">, Pontus </w:t>
      </w:r>
      <w:proofErr w:type="spellStart"/>
      <w:r>
        <w:rPr>
          <w:rFonts w:eastAsiaTheme="minorEastAsia"/>
          <w:lang w:eastAsia="zh-CN"/>
        </w:rPr>
        <w:t>Karling</w:t>
      </w:r>
      <w:proofErr w:type="spellEnd"/>
      <w:r>
        <w:rPr>
          <w:rFonts w:eastAsiaTheme="minorEastAsia"/>
          <w:lang w:eastAsia="zh-CN"/>
        </w:rPr>
        <w:t>, PhD</w:t>
      </w:r>
      <w:r>
        <w:rPr>
          <w:rFonts w:eastAsiaTheme="minorEastAsia"/>
          <w:sz w:val="16"/>
          <w:szCs w:val="16"/>
          <w:lang w:eastAsia="zh-CN"/>
        </w:rPr>
        <w:t>11</w:t>
      </w:r>
      <w:r>
        <w:rPr>
          <w:rFonts w:eastAsiaTheme="minorEastAsia"/>
          <w:lang w:eastAsia="zh-CN"/>
        </w:rPr>
        <w:t xml:space="preserve">, </w:t>
      </w:r>
      <w:proofErr w:type="spellStart"/>
      <w:r>
        <w:rPr>
          <w:rFonts w:eastAsiaTheme="minorEastAsia"/>
          <w:lang w:eastAsia="zh-CN"/>
        </w:rPr>
        <w:t>Olof</w:t>
      </w:r>
      <w:proofErr w:type="spellEnd"/>
      <w:r>
        <w:rPr>
          <w:rFonts w:eastAsiaTheme="minorEastAsia"/>
          <w:lang w:eastAsia="zh-CN"/>
        </w:rPr>
        <w:t xml:space="preserve"> Grip, MD, PhD</w:t>
      </w:r>
      <w:r>
        <w:rPr>
          <w:rFonts w:eastAsiaTheme="minorEastAsia"/>
          <w:sz w:val="16"/>
          <w:szCs w:val="16"/>
          <w:lang w:eastAsia="zh-CN"/>
        </w:rPr>
        <w:t>12</w:t>
      </w:r>
      <w:r>
        <w:rPr>
          <w:rFonts w:eastAsiaTheme="minorEastAsia"/>
          <w:lang w:eastAsia="zh-CN"/>
        </w:rPr>
        <w:t>, Timothy Key, DPhil, PhD</w:t>
      </w:r>
      <w:r>
        <w:rPr>
          <w:rFonts w:eastAsiaTheme="minorEastAsia"/>
          <w:sz w:val="16"/>
          <w:szCs w:val="16"/>
          <w:lang w:eastAsia="zh-CN"/>
        </w:rPr>
        <w:t>13</w:t>
      </w:r>
      <w:r>
        <w:rPr>
          <w:rFonts w:eastAsiaTheme="minorEastAsia"/>
          <w:lang w:eastAsia="zh-CN"/>
        </w:rPr>
        <w:t>, Manuela</w:t>
      </w:r>
    </w:p>
    <w:p w:rsidR="009E4D82" w:rsidRDefault="009E4D82" w:rsidP="009E4D82">
      <w:pPr>
        <w:autoSpaceDE w:val="0"/>
        <w:autoSpaceDN w:val="0"/>
        <w:adjustRightInd w:val="0"/>
        <w:rPr>
          <w:rFonts w:eastAsiaTheme="minorEastAsia"/>
          <w:lang w:eastAsia="zh-CN"/>
        </w:rPr>
      </w:pPr>
      <w:r>
        <w:rPr>
          <w:rFonts w:eastAsiaTheme="minorEastAsia"/>
          <w:lang w:eastAsia="zh-CN"/>
        </w:rPr>
        <w:t>M Bergmann, PhD</w:t>
      </w:r>
      <w:r>
        <w:rPr>
          <w:rFonts w:eastAsiaTheme="minorEastAsia"/>
          <w:sz w:val="16"/>
          <w:szCs w:val="16"/>
          <w:lang w:eastAsia="zh-CN"/>
        </w:rPr>
        <w:t>14</w:t>
      </w:r>
      <w:r>
        <w:rPr>
          <w:rFonts w:eastAsiaTheme="minorEastAsia"/>
          <w:lang w:eastAsia="zh-CN"/>
        </w:rPr>
        <w:t>, Heiner Boeing, PhD</w:t>
      </w:r>
      <w:r>
        <w:rPr>
          <w:rFonts w:eastAsiaTheme="minorEastAsia"/>
          <w:sz w:val="16"/>
          <w:szCs w:val="16"/>
          <w:lang w:eastAsia="zh-CN"/>
        </w:rPr>
        <w:t>14</w:t>
      </w:r>
      <w:r>
        <w:rPr>
          <w:rFonts w:eastAsiaTheme="minorEastAsia"/>
          <w:lang w:eastAsia="zh-CN"/>
        </w:rPr>
        <w:t xml:space="preserve">, Kim </w:t>
      </w:r>
      <w:proofErr w:type="spellStart"/>
      <w:r>
        <w:rPr>
          <w:rFonts w:eastAsiaTheme="minorEastAsia"/>
          <w:lang w:eastAsia="zh-CN"/>
        </w:rPr>
        <w:t>Overvad</w:t>
      </w:r>
      <w:proofErr w:type="spellEnd"/>
      <w:r>
        <w:rPr>
          <w:rFonts w:eastAsiaTheme="minorEastAsia"/>
          <w:lang w:eastAsia="zh-CN"/>
        </w:rPr>
        <w:t>, PhD</w:t>
      </w:r>
      <w:r>
        <w:rPr>
          <w:rFonts w:eastAsiaTheme="minorEastAsia"/>
          <w:sz w:val="16"/>
          <w:szCs w:val="16"/>
          <w:lang w:eastAsia="zh-CN"/>
        </w:rPr>
        <w:t>15</w:t>
      </w:r>
      <w:r>
        <w:rPr>
          <w:rFonts w:eastAsiaTheme="minorEastAsia"/>
          <w:lang w:eastAsia="zh-CN"/>
        </w:rPr>
        <w:t xml:space="preserve">, </w:t>
      </w:r>
      <w:proofErr w:type="spellStart"/>
      <w:r>
        <w:rPr>
          <w:rFonts w:eastAsiaTheme="minorEastAsia"/>
          <w:lang w:eastAsia="zh-CN"/>
        </w:rPr>
        <w:t>Domenico</w:t>
      </w:r>
      <w:proofErr w:type="spellEnd"/>
      <w:r>
        <w:rPr>
          <w:rFonts w:eastAsiaTheme="minorEastAsia"/>
          <w:lang w:eastAsia="zh-CN"/>
        </w:rPr>
        <w:t xml:space="preserve"> </w:t>
      </w:r>
      <w:proofErr w:type="spellStart"/>
      <w:r>
        <w:rPr>
          <w:rFonts w:eastAsiaTheme="minorEastAsia"/>
          <w:lang w:eastAsia="zh-CN"/>
        </w:rPr>
        <w:t>Palli</w:t>
      </w:r>
      <w:proofErr w:type="spellEnd"/>
      <w:r>
        <w:rPr>
          <w:rFonts w:eastAsiaTheme="minorEastAsia"/>
          <w:lang w:eastAsia="zh-CN"/>
        </w:rPr>
        <w:t>,</w:t>
      </w:r>
    </w:p>
    <w:p w:rsidR="009E4D82" w:rsidRDefault="009E4D82" w:rsidP="009E4D82">
      <w:pPr>
        <w:autoSpaceDE w:val="0"/>
        <w:autoSpaceDN w:val="0"/>
        <w:adjustRightInd w:val="0"/>
        <w:rPr>
          <w:rFonts w:eastAsiaTheme="minorEastAsia"/>
          <w:lang w:eastAsia="zh-CN"/>
        </w:rPr>
      </w:pPr>
      <w:r>
        <w:rPr>
          <w:rFonts w:eastAsiaTheme="minorEastAsia"/>
          <w:lang w:eastAsia="zh-CN"/>
        </w:rPr>
        <w:t>MD,MPH</w:t>
      </w:r>
      <w:r>
        <w:rPr>
          <w:rFonts w:eastAsiaTheme="minorEastAsia"/>
          <w:sz w:val="16"/>
          <w:szCs w:val="16"/>
          <w:lang w:eastAsia="zh-CN"/>
        </w:rPr>
        <w:t>16</w:t>
      </w:r>
      <w:r>
        <w:rPr>
          <w:rFonts w:eastAsiaTheme="minorEastAsia"/>
          <w:lang w:eastAsia="zh-CN"/>
        </w:rPr>
        <w:t>, Giovanna Masala, MD, MPH</w:t>
      </w:r>
      <w:r>
        <w:rPr>
          <w:rFonts w:eastAsiaTheme="minorEastAsia"/>
          <w:sz w:val="16"/>
          <w:szCs w:val="16"/>
          <w:lang w:eastAsia="zh-CN"/>
        </w:rPr>
        <w:t>17</w:t>
      </w:r>
      <w:r>
        <w:rPr>
          <w:rFonts w:eastAsiaTheme="minorEastAsia"/>
          <w:lang w:eastAsia="zh-CN"/>
        </w:rPr>
        <w:t xml:space="preserve">, Kay-Tee </w:t>
      </w:r>
      <w:proofErr w:type="spellStart"/>
      <w:r>
        <w:rPr>
          <w:rFonts w:eastAsiaTheme="minorEastAsia"/>
          <w:lang w:eastAsia="zh-CN"/>
        </w:rPr>
        <w:t>Khaw</w:t>
      </w:r>
      <w:proofErr w:type="spellEnd"/>
      <w:r>
        <w:rPr>
          <w:rFonts w:eastAsiaTheme="minorEastAsia"/>
          <w:lang w:eastAsia="zh-CN"/>
        </w:rPr>
        <w:t xml:space="preserve">, MB, </w:t>
      </w:r>
      <w:proofErr w:type="spellStart"/>
      <w:r>
        <w:rPr>
          <w:rFonts w:eastAsiaTheme="minorEastAsia"/>
          <w:lang w:eastAsia="zh-CN"/>
        </w:rPr>
        <w:t>BChir</w:t>
      </w:r>
      <w:proofErr w:type="spellEnd"/>
      <w:r>
        <w:rPr>
          <w:rFonts w:eastAsiaTheme="minorEastAsia"/>
          <w:lang w:eastAsia="zh-CN"/>
        </w:rPr>
        <w:t>, FRCP</w:t>
      </w:r>
      <w:r>
        <w:rPr>
          <w:rFonts w:eastAsiaTheme="minorEastAsia"/>
          <w:sz w:val="16"/>
          <w:szCs w:val="16"/>
          <w:lang w:eastAsia="zh-CN"/>
        </w:rPr>
        <w:t>8</w:t>
      </w:r>
      <w:r>
        <w:rPr>
          <w:rFonts w:eastAsiaTheme="minorEastAsia"/>
          <w:lang w:eastAsia="zh-CN"/>
        </w:rPr>
        <w:t>, Antoine</w:t>
      </w:r>
    </w:p>
    <w:p w:rsidR="009E4D82" w:rsidRDefault="009E4D82" w:rsidP="009E4D82">
      <w:pPr>
        <w:autoSpaceDE w:val="0"/>
        <w:autoSpaceDN w:val="0"/>
        <w:adjustRightInd w:val="0"/>
        <w:rPr>
          <w:rFonts w:eastAsiaTheme="minorEastAsia"/>
          <w:lang w:eastAsia="zh-CN"/>
        </w:rPr>
      </w:pPr>
      <w:r>
        <w:rPr>
          <w:rFonts w:eastAsiaTheme="minorEastAsia"/>
          <w:lang w:eastAsia="zh-CN"/>
        </w:rPr>
        <w:t>Racine, MD, MSc</w:t>
      </w:r>
      <w:r>
        <w:rPr>
          <w:rFonts w:eastAsiaTheme="minorEastAsia"/>
          <w:sz w:val="16"/>
          <w:szCs w:val="16"/>
          <w:lang w:eastAsia="zh-CN"/>
        </w:rPr>
        <w:t>17,18,19</w:t>
      </w:r>
      <w:r>
        <w:rPr>
          <w:rFonts w:eastAsiaTheme="minorEastAsia"/>
          <w:lang w:eastAsia="zh-CN"/>
        </w:rPr>
        <w:t xml:space="preserve">, Franck </w:t>
      </w:r>
      <w:proofErr w:type="spellStart"/>
      <w:r>
        <w:rPr>
          <w:rFonts w:eastAsiaTheme="minorEastAsia"/>
          <w:lang w:eastAsia="zh-CN"/>
        </w:rPr>
        <w:t>Carbonnel</w:t>
      </w:r>
      <w:proofErr w:type="spellEnd"/>
      <w:r>
        <w:rPr>
          <w:rFonts w:eastAsiaTheme="minorEastAsia"/>
          <w:lang w:eastAsia="zh-CN"/>
        </w:rPr>
        <w:t>, MD, PhD</w:t>
      </w:r>
      <w:r>
        <w:rPr>
          <w:rFonts w:eastAsiaTheme="minorEastAsia"/>
          <w:sz w:val="16"/>
          <w:szCs w:val="16"/>
          <w:lang w:eastAsia="zh-CN"/>
        </w:rPr>
        <w:t>17,18,19</w:t>
      </w:r>
      <w:r>
        <w:rPr>
          <w:rFonts w:eastAsiaTheme="minorEastAsia"/>
          <w:lang w:eastAsia="zh-CN"/>
        </w:rPr>
        <w:t xml:space="preserve">, Marie-Christine </w:t>
      </w:r>
      <w:proofErr w:type="spellStart"/>
      <w:r>
        <w:rPr>
          <w:rFonts w:eastAsiaTheme="minorEastAsia"/>
          <w:lang w:eastAsia="zh-CN"/>
        </w:rPr>
        <w:t>Boutron-Ruault</w:t>
      </w:r>
      <w:proofErr w:type="spellEnd"/>
      <w:r>
        <w:rPr>
          <w:rFonts w:eastAsiaTheme="minorEastAsia"/>
          <w:lang w:eastAsia="zh-CN"/>
        </w:rPr>
        <w:t>,</w:t>
      </w:r>
    </w:p>
    <w:p w:rsidR="009E4D82" w:rsidRDefault="009E4D82" w:rsidP="009E4D82">
      <w:pPr>
        <w:autoSpaceDE w:val="0"/>
        <w:autoSpaceDN w:val="0"/>
        <w:adjustRightInd w:val="0"/>
        <w:rPr>
          <w:rFonts w:eastAsiaTheme="minorEastAsia"/>
          <w:lang w:eastAsia="zh-CN"/>
        </w:rPr>
      </w:pPr>
      <w:r>
        <w:rPr>
          <w:rFonts w:eastAsiaTheme="minorEastAsia"/>
          <w:lang w:eastAsia="zh-CN"/>
        </w:rPr>
        <w:t>MD, PhD</w:t>
      </w:r>
      <w:r>
        <w:rPr>
          <w:rFonts w:eastAsiaTheme="minorEastAsia"/>
          <w:sz w:val="16"/>
          <w:szCs w:val="16"/>
          <w:lang w:eastAsia="zh-CN"/>
        </w:rPr>
        <w:t>17,18</w:t>
      </w:r>
      <w:r>
        <w:rPr>
          <w:rFonts w:eastAsiaTheme="minorEastAsia"/>
          <w:lang w:eastAsia="zh-CN"/>
        </w:rPr>
        <w:t xml:space="preserve">, </w:t>
      </w:r>
      <w:proofErr w:type="spellStart"/>
      <w:r>
        <w:rPr>
          <w:rFonts w:eastAsiaTheme="minorEastAsia"/>
          <w:lang w:eastAsia="zh-CN"/>
        </w:rPr>
        <w:t>Vibeke</w:t>
      </w:r>
      <w:proofErr w:type="spellEnd"/>
      <w:r>
        <w:rPr>
          <w:rFonts w:eastAsiaTheme="minorEastAsia"/>
          <w:lang w:eastAsia="zh-CN"/>
        </w:rPr>
        <w:t xml:space="preserve"> Andersen, MD</w:t>
      </w:r>
      <w:r>
        <w:rPr>
          <w:rFonts w:eastAsiaTheme="minorEastAsia"/>
          <w:sz w:val="16"/>
          <w:szCs w:val="16"/>
          <w:lang w:eastAsia="zh-CN"/>
        </w:rPr>
        <w:t>20</w:t>
      </w:r>
      <w:r>
        <w:rPr>
          <w:rFonts w:eastAsiaTheme="minorEastAsia"/>
          <w:lang w:eastAsia="zh-CN"/>
        </w:rPr>
        <w:t>,Anja Olsen, PhD, MSc</w:t>
      </w:r>
      <w:r>
        <w:rPr>
          <w:rFonts w:eastAsiaTheme="minorEastAsia"/>
          <w:sz w:val="16"/>
          <w:szCs w:val="16"/>
          <w:lang w:eastAsia="zh-CN"/>
        </w:rPr>
        <w:t>21</w:t>
      </w:r>
      <w:r>
        <w:rPr>
          <w:rFonts w:eastAsiaTheme="minorEastAsia"/>
          <w:lang w:eastAsia="zh-CN"/>
        </w:rPr>
        <w:t xml:space="preserve">, Anne </w:t>
      </w:r>
      <w:proofErr w:type="spellStart"/>
      <w:r>
        <w:rPr>
          <w:rFonts w:eastAsiaTheme="minorEastAsia"/>
          <w:lang w:eastAsia="zh-CN"/>
        </w:rPr>
        <w:t>Tjonneland</w:t>
      </w:r>
      <w:proofErr w:type="spellEnd"/>
      <w:r>
        <w:rPr>
          <w:rFonts w:eastAsiaTheme="minorEastAsia"/>
          <w:lang w:eastAsia="zh-CN"/>
        </w:rPr>
        <w:t>, PhD,</w:t>
      </w:r>
    </w:p>
    <w:p w:rsidR="009E4D82" w:rsidRDefault="009E4D82" w:rsidP="009E4D82">
      <w:pPr>
        <w:autoSpaceDE w:val="0"/>
        <w:autoSpaceDN w:val="0"/>
        <w:adjustRightInd w:val="0"/>
        <w:rPr>
          <w:rFonts w:eastAsiaTheme="minorEastAsia"/>
          <w:lang w:eastAsia="zh-CN"/>
        </w:rPr>
      </w:pPr>
      <w:r>
        <w:rPr>
          <w:rFonts w:eastAsiaTheme="minorEastAsia"/>
          <w:lang w:eastAsia="zh-CN"/>
        </w:rPr>
        <w:t>DMSc</w:t>
      </w:r>
      <w:r>
        <w:rPr>
          <w:rFonts w:eastAsiaTheme="minorEastAsia"/>
          <w:sz w:val="16"/>
          <w:szCs w:val="16"/>
          <w:lang w:eastAsia="zh-CN"/>
        </w:rPr>
        <w:t>21</w:t>
      </w:r>
      <w:r>
        <w:rPr>
          <w:rFonts w:eastAsiaTheme="minorEastAsia"/>
          <w:lang w:eastAsia="zh-CN"/>
        </w:rPr>
        <w:t xml:space="preserve">, Rudolf </w:t>
      </w:r>
      <w:proofErr w:type="spellStart"/>
      <w:r>
        <w:rPr>
          <w:rFonts w:eastAsiaTheme="minorEastAsia"/>
          <w:lang w:eastAsia="zh-CN"/>
        </w:rPr>
        <w:t>Kaaks</w:t>
      </w:r>
      <w:proofErr w:type="spellEnd"/>
      <w:r>
        <w:rPr>
          <w:rFonts w:eastAsiaTheme="minorEastAsia"/>
          <w:lang w:eastAsia="zh-CN"/>
        </w:rPr>
        <w:t>, PhD</w:t>
      </w:r>
      <w:r>
        <w:rPr>
          <w:rFonts w:eastAsiaTheme="minorEastAsia"/>
          <w:sz w:val="16"/>
          <w:szCs w:val="16"/>
          <w:lang w:eastAsia="zh-CN"/>
        </w:rPr>
        <w:t>22</w:t>
      </w:r>
      <w:r>
        <w:rPr>
          <w:rFonts w:eastAsiaTheme="minorEastAsia"/>
          <w:lang w:eastAsia="zh-CN"/>
        </w:rPr>
        <w:t xml:space="preserve">, Rosario </w:t>
      </w:r>
      <w:proofErr w:type="spellStart"/>
      <w:r>
        <w:rPr>
          <w:rFonts w:eastAsiaTheme="minorEastAsia"/>
          <w:lang w:eastAsia="zh-CN"/>
        </w:rPr>
        <w:t>Tumino</w:t>
      </w:r>
      <w:proofErr w:type="spellEnd"/>
      <w:r>
        <w:rPr>
          <w:rFonts w:eastAsiaTheme="minorEastAsia"/>
          <w:lang w:eastAsia="zh-CN"/>
        </w:rPr>
        <w:t>, MD, MSc</w:t>
      </w:r>
      <w:r>
        <w:rPr>
          <w:rFonts w:eastAsiaTheme="minorEastAsia"/>
          <w:sz w:val="16"/>
          <w:szCs w:val="16"/>
          <w:lang w:eastAsia="zh-CN"/>
        </w:rPr>
        <w:t>23</w:t>
      </w:r>
      <w:r>
        <w:rPr>
          <w:rFonts w:eastAsiaTheme="minorEastAsia"/>
          <w:lang w:eastAsia="zh-CN"/>
        </w:rPr>
        <w:t xml:space="preserve">, Antonia </w:t>
      </w:r>
      <w:proofErr w:type="spellStart"/>
      <w:r>
        <w:rPr>
          <w:rFonts w:eastAsiaTheme="minorEastAsia"/>
          <w:lang w:eastAsia="zh-CN"/>
        </w:rPr>
        <w:t>Trichopoulou</w:t>
      </w:r>
      <w:proofErr w:type="spellEnd"/>
      <w:r>
        <w:rPr>
          <w:rFonts w:eastAsiaTheme="minorEastAsia"/>
          <w:lang w:eastAsia="zh-CN"/>
        </w:rPr>
        <w:t>, MD,</w:t>
      </w:r>
    </w:p>
    <w:p w:rsidR="009E4D82" w:rsidRDefault="009E4D82" w:rsidP="009E4D82">
      <w:pPr>
        <w:autoSpaceDE w:val="0"/>
        <w:autoSpaceDN w:val="0"/>
        <w:adjustRightInd w:val="0"/>
        <w:rPr>
          <w:rFonts w:eastAsiaTheme="minorEastAsia"/>
          <w:lang w:eastAsia="zh-CN"/>
        </w:rPr>
      </w:pPr>
      <w:r>
        <w:rPr>
          <w:rFonts w:eastAsiaTheme="minorEastAsia"/>
          <w:lang w:eastAsia="zh-CN"/>
        </w:rPr>
        <w:t>PhD</w:t>
      </w:r>
      <w:r>
        <w:rPr>
          <w:rFonts w:eastAsiaTheme="minorEastAsia"/>
          <w:sz w:val="16"/>
          <w:szCs w:val="16"/>
          <w:lang w:eastAsia="zh-CN"/>
        </w:rPr>
        <w:t>24</w:t>
      </w:r>
      <w:r>
        <w:rPr>
          <w:rFonts w:eastAsiaTheme="minorEastAsia"/>
          <w:lang w:eastAsia="zh-CN"/>
        </w:rPr>
        <w:t xml:space="preserve">, Augustin </w:t>
      </w:r>
      <w:proofErr w:type="spellStart"/>
      <w:r>
        <w:rPr>
          <w:rFonts w:eastAsiaTheme="minorEastAsia"/>
          <w:lang w:eastAsia="zh-CN"/>
        </w:rPr>
        <w:t>Scalbert</w:t>
      </w:r>
      <w:proofErr w:type="spellEnd"/>
      <w:r>
        <w:rPr>
          <w:rFonts w:eastAsiaTheme="minorEastAsia"/>
          <w:lang w:eastAsia="zh-CN"/>
        </w:rPr>
        <w:t>, PhD</w:t>
      </w:r>
      <w:r>
        <w:rPr>
          <w:rFonts w:eastAsiaTheme="minorEastAsia"/>
          <w:sz w:val="16"/>
          <w:szCs w:val="16"/>
          <w:lang w:eastAsia="zh-CN"/>
        </w:rPr>
        <w:t>4</w:t>
      </w:r>
      <w:r>
        <w:rPr>
          <w:rFonts w:eastAsiaTheme="minorEastAsia"/>
          <w:lang w:eastAsia="zh-CN"/>
        </w:rPr>
        <w:t>, Elio Riboli, MD, MPH</w:t>
      </w:r>
      <w:r>
        <w:rPr>
          <w:rFonts w:eastAsiaTheme="minorEastAsia"/>
          <w:sz w:val="16"/>
          <w:szCs w:val="16"/>
          <w:lang w:eastAsia="zh-CN"/>
        </w:rPr>
        <w:t xml:space="preserve">1,* </w:t>
      </w:r>
      <w:r>
        <w:rPr>
          <w:rFonts w:eastAsiaTheme="minorEastAsia"/>
          <w:lang w:eastAsia="zh-CN"/>
        </w:rPr>
        <w:t>&amp; Andrew R Hart, MB ChB,</w:t>
      </w:r>
    </w:p>
    <w:p w:rsidR="009E4D82" w:rsidRDefault="009E4D82" w:rsidP="009E4D82">
      <w:pPr>
        <w:autoSpaceDE w:val="0"/>
        <w:autoSpaceDN w:val="0"/>
        <w:adjustRightInd w:val="0"/>
        <w:rPr>
          <w:rFonts w:eastAsiaTheme="minorEastAsia"/>
          <w:sz w:val="16"/>
          <w:szCs w:val="16"/>
          <w:lang w:eastAsia="zh-CN"/>
        </w:rPr>
      </w:pPr>
      <w:r>
        <w:rPr>
          <w:rFonts w:eastAsiaTheme="minorEastAsia"/>
          <w:lang w:eastAsia="zh-CN"/>
        </w:rPr>
        <w:t>MD</w:t>
      </w:r>
      <w:r>
        <w:rPr>
          <w:rFonts w:eastAsiaTheme="minorEastAsia"/>
          <w:sz w:val="16"/>
          <w:szCs w:val="16"/>
          <w:lang w:eastAsia="zh-CN"/>
        </w:rPr>
        <w:t>5</w:t>
      </w:r>
      <w:proofErr w:type="gramStart"/>
      <w:r>
        <w:rPr>
          <w:rFonts w:eastAsiaTheme="minorEastAsia"/>
          <w:sz w:val="16"/>
          <w:szCs w:val="16"/>
          <w:lang w:eastAsia="zh-CN"/>
        </w:rPr>
        <w:t>,6</w:t>
      </w:r>
      <w:proofErr w:type="gramEnd"/>
      <w:r>
        <w:rPr>
          <w:rFonts w:eastAsiaTheme="minorEastAsia"/>
          <w:sz w:val="16"/>
          <w:szCs w:val="16"/>
          <w:lang w:eastAsia="zh-CN"/>
        </w:rPr>
        <w:t>,*</w:t>
      </w:r>
    </w:p>
    <w:p w:rsidR="009E4D82" w:rsidRDefault="009E4D82" w:rsidP="009E4D82">
      <w:pPr>
        <w:autoSpaceDE w:val="0"/>
        <w:autoSpaceDN w:val="0"/>
        <w:adjustRightInd w:val="0"/>
        <w:rPr>
          <w:rFonts w:eastAsiaTheme="minorEastAsia"/>
          <w:b/>
          <w:bCs/>
          <w:lang w:eastAsia="zh-CN"/>
        </w:rPr>
      </w:pPr>
    </w:p>
    <w:p w:rsidR="009E4D82" w:rsidRDefault="009E4D82" w:rsidP="009E4D82">
      <w:pPr>
        <w:autoSpaceDE w:val="0"/>
        <w:autoSpaceDN w:val="0"/>
        <w:adjustRightInd w:val="0"/>
        <w:rPr>
          <w:rFonts w:eastAsiaTheme="minorEastAsia"/>
          <w:b/>
          <w:bCs/>
          <w:lang w:eastAsia="zh-CN"/>
        </w:rPr>
      </w:pPr>
      <w:r>
        <w:rPr>
          <w:rFonts w:eastAsiaTheme="minorEastAsia"/>
          <w:b/>
          <w:bCs/>
          <w:lang w:eastAsia="zh-CN"/>
        </w:rPr>
        <w:t>Affiliations:</w:t>
      </w:r>
    </w:p>
    <w:p w:rsidR="009E4D82" w:rsidRDefault="009E4D82" w:rsidP="009E4D82">
      <w:pPr>
        <w:autoSpaceDE w:val="0"/>
        <w:autoSpaceDN w:val="0"/>
        <w:adjustRightInd w:val="0"/>
        <w:rPr>
          <w:rFonts w:eastAsiaTheme="minorEastAsia"/>
          <w:lang w:eastAsia="zh-CN"/>
        </w:rPr>
      </w:pPr>
      <w:r>
        <w:rPr>
          <w:rFonts w:eastAsiaTheme="minorEastAsia"/>
          <w:lang w:eastAsia="zh-CN"/>
        </w:rPr>
        <w:t>1 Department of Epidemiology and Biostatistics, Imperial College London, London,</w:t>
      </w:r>
    </w:p>
    <w:p w:rsidR="009E4D82" w:rsidRDefault="009E4D82" w:rsidP="009E4D82">
      <w:pPr>
        <w:autoSpaceDE w:val="0"/>
        <w:autoSpaceDN w:val="0"/>
        <w:adjustRightInd w:val="0"/>
        <w:rPr>
          <w:rFonts w:eastAsiaTheme="minorEastAsia"/>
          <w:lang w:eastAsia="zh-CN"/>
        </w:rPr>
      </w:pPr>
      <w:r>
        <w:rPr>
          <w:rFonts w:eastAsiaTheme="minorEastAsia"/>
          <w:lang w:eastAsia="zh-CN"/>
        </w:rPr>
        <w:t>United Kingdom</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2 </w:t>
      </w:r>
      <w:proofErr w:type="gramStart"/>
      <w:r>
        <w:rPr>
          <w:rFonts w:eastAsiaTheme="minorEastAsia"/>
          <w:lang w:eastAsia="zh-CN"/>
        </w:rPr>
        <w:t>Program</w:t>
      </w:r>
      <w:proofErr w:type="gramEnd"/>
      <w:r>
        <w:rPr>
          <w:rFonts w:eastAsiaTheme="minorEastAsia"/>
          <w:lang w:eastAsia="zh-CN"/>
        </w:rPr>
        <w:t xml:space="preserve"> in Public Health, College of Health Sciences, University of California, Irvine,</w:t>
      </w:r>
    </w:p>
    <w:p w:rsidR="009E4D82" w:rsidRDefault="009E4D82" w:rsidP="009E4D82">
      <w:pPr>
        <w:autoSpaceDE w:val="0"/>
        <w:autoSpaceDN w:val="0"/>
        <w:adjustRightInd w:val="0"/>
        <w:rPr>
          <w:rFonts w:eastAsiaTheme="minorEastAsia"/>
          <w:lang w:eastAsia="zh-CN"/>
        </w:rPr>
      </w:pPr>
      <w:r>
        <w:rPr>
          <w:rFonts w:eastAsiaTheme="minorEastAsia"/>
          <w:lang w:eastAsia="zh-CN"/>
        </w:rPr>
        <w:t>California, United States</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3 </w:t>
      </w:r>
      <w:proofErr w:type="gramStart"/>
      <w:r>
        <w:rPr>
          <w:rFonts w:eastAsiaTheme="minorEastAsia"/>
          <w:lang w:eastAsia="zh-CN"/>
        </w:rPr>
        <w:t>Department</w:t>
      </w:r>
      <w:proofErr w:type="gramEnd"/>
      <w:r>
        <w:rPr>
          <w:rFonts w:eastAsiaTheme="minorEastAsia"/>
          <w:lang w:eastAsia="zh-CN"/>
        </w:rPr>
        <w:t xml:space="preserve"> of Molecular Medicine and Surgery, </w:t>
      </w:r>
      <w:proofErr w:type="spellStart"/>
      <w:r>
        <w:rPr>
          <w:rFonts w:eastAsiaTheme="minorEastAsia"/>
          <w:lang w:eastAsia="zh-CN"/>
        </w:rPr>
        <w:t>Karolinska</w:t>
      </w:r>
      <w:proofErr w:type="spellEnd"/>
      <w:r>
        <w:rPr>
          <w:rFonts w:eastAsiaTheme="minorEastAsia"/>
          <w:lang w:eastAsia="zh-CN"/>
        </w:rPr>
        <w:t xml:space="preserve"> </w:t>
      </w:r>
      <w:proofErr w:type="spellStart"/>
      <w:r>
        <w:rPr>
          <w:rFonts w:eastAsiaTheme="minorEastAsia"/>
          <w:lang w:eastAsia="zh-CN"/>
        </w:rPr>
        <w:t>Institutet</w:t>
      </w:r>
      <w:proofErr w:type="spellEnd"/>
      <w:r>
        <w:rPr>
          <w:rFonts w:eastAsiaTheme="minorEastAsia"/>
          <w:lang w:eastAsia="zh-CN"/>
        </w:rPr>
        <w:t>, Stockholm,</w:t>
      </w:r>
    </w:p>
    <w:p w:rsidR="009E4D82" w:rsidRDefault="009E4D82" w:rsidP="009E4D82">
      <w:pPr>
        <w:autoSpaceDE w:val="0"/>
        <w:autoSpaceDN w:val="0"/>
        <w:adjustRightInd w:val="0"/>
        <w:rPr>
          <w:rFonts w:eastAsiaTheme="minorEastAsia"/>
          <w:lang w:eastAsia="zh-CN"/>
        </w:rPr>
      </w:pPr>
      <w:r>
        <w:rPr>
          <w:rFonts w:eastAsiaTheme="minorEastAsia"/>
          <w:lang w:eastAsia="zh-CN"/>
        </w:rPr>
        <w:t>Sweden</w:t>
      </w:r>
    </w:p>
    <w:p w:rsidR="009E4D82" w:rsidRDefault="009E4D82" w:rsidP="009E4D82">
      <w:pPr>
        <w:autoSpaceDE w:val="0"/>
        <w:autoSpaceDN w:val="0"/>
        <w:adjustRightInd w:val="0"/>
        <w:rPr>
          <w:rFonts w:eastAsiaTheme="minorEastAsia"/>
          <w:lang w:eastAsia="zh-CN"/>
        </w:rPr>
      </w:pPr>
      <w:r>
        <w:rPr>
          <w:rFonts w:eastAsiaTheme="minorEastAsia"/>
          <w:lang w:eastAsia="zh-CN"/>
        </w:rPr>
        <w:t>4 Biomarker Group, Nutrition and Metabolism Section, International Agency for</w:t>
      </w:r>
    </w:p>
    <w:p w:rsidR="009E4D82" w:rsidRDefault="009E4D82" w:rsidP="009E4D82">
      <w:pPr>
        <w:autoSpaceDE w:val="0"/>
        <w:autoSpaceDN w:val="0"/>
        <w:adjustRightInd w:val="0"/>
        <w:rPr>
          <w:rFonts w:eastAsiaTheme="minorEastAsia"/>
          <w:lang w:eastAsia="zh-CN"/>
        </w:rPr>
      </w:pPr>
      <w:proofErr w:type="gramStart"/>
      <w:r>
        <w:rPr>
          <w:rFonts w:eastAsiaTheme="minorEastAsia"/>
          <w:lang w:eastAsia="zh-CN"/>
        </w:rPr>
        <w:t>Research on Cancer (IARC), Lyon, France.</w:t>
      </w:r>
      <w:proofErr w:type="gramEnd"/>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5 Norwich Medical </w:t>
      </w:r>
      <w:proofErr w:type="gramStart"/>
      <w:r>
        <w:rPr>
          <w:rFonts w:eastAsiaTheme="minorEastAsia"/>
          <w:lang w:eastAsia="zh-CN"/>
        </w:rPr>
        <w:t>School</w:t>
      </w:r>
      <w:proofErr w:type="gramEnd"/>
      <w:r>
        <w:rPr>
          <w:rFonts w:eastAsiaTheme="minorEastAsia"/>
          <w:lang w:eastAsia="zh-CN"/>
        </w:rPr>
        <w:t>, Department of Medicine, University of East Anglia,</w:t>
      </w:r>
    </w:p>
    <w:p w:rsidR="009E4D82" w:rsidRDefault="009E4D82" w:rsidP="009E4D82">
      <w:pPr>
        <w:autoSpaceDE w:val="0"/>
        <w:autoSpaceDN w:val="0"/>
        <w:adjustRightInd w:val="0"/>
        <w:rPr>
          <w:rFonts w:eastAsiaTheme="minorEastAsia"/>
          <w:lang w:eastAsia="zh-CN"/>
        </w:rPr>
      </w:pPr>
      <w:r>
        <w:rPr>
          <w:rFonts w:eastAsiaTheme="minorEastAsia"/>
          <w:lang w:eastAsia="zh-CN"/>
        </w:rPr>
        <w:t>Norwich, United Kingdom</w:t>
      </w:r>
    </w:p>
    <w:p w:rsidR="009E4D82" w:rsidRDefault="009E4D82" w:rsidP="009E4D82">
      <w:pPr>
        <w:autoSpaceDE w:val="0"/>
        <w:autoSpaceDN w:val="0"/>
        <w:adjustRightInd w:val="0"/>
        <w:rPr>
          <w:rFonts w:eastAsiaTheme="minorEastAsia"/>
          <w:lang w:eastAsia="zh-CN"/>
        </w:rPr>
      </w:pPr>
      <w:r>
        <w:rPr>
          <w:rFonts w:eastAsiaTheme="minorEastAsia"/>
          <w:lang w:eastAsia="zh-CN"/>
        </w:rPr>
        <w:t>6 Norfolk and Norwich University Hospital NHS Trust, Norwich, United Kingdom</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7 </w:t>
      </w:r>
      <w:proofErr w:type="gramStart"/>
      <w:r>
        <w:rPr>
          <w:rFonts w:eastAsiaTheme="minorEastAsia"/>
          <w:lang w:eastAsia="zh-CN"/>
        </w:rPr>
        <w:t>Unit</w:t>
      </w:r>
      <w:proofErr w:type="gramEnd"/>
      <w:r>
        <w:rPr>
          <w:rFonts w:eastAsiaTheme="minorEastAsia"/>
          <w:lang w:eastAsia="zh-CN"/>
        </w:rPr>
        <w:t xml:space="preserve"> of Nutrition and Cancer, Cancer Epidemiology Research Programme, Catalan</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Institute of Oncology, </w:t>
      </w:r>
      <w:proofErr w:type="spellStart"/>
      <w:r>
        <w:rPr>
          <w:rFonts w:eastAsiaTheme="minorEastAsia"/>
          <w:lang w:eastAsia="zh-CN"/>
        </w:rPr>
        <w:t>Bellvitge</w:t>
      </w:r>
      <w:proofErr w:type="spellEnd"/>
      <w:r>
        <w:rPr>
          <w:rFonts w:eastAsiaTheme="minorEastAsia"/>
          <w:lang w:eastAsia="zh-CN"/>
        </w:rPr>
        <w:t xml:space="preserve"> Biomedical Research Institute (IDIBELL), Barcelona,</w:t>
      </w:r>
    </w:p>
    <w:p w:rsidR="009E4D82" w:rsidRDefault="009E4D82" w:rsidP="009E4D82">
      <w:pPr>
        <w:autoSpaceDE w:val="0"/>
        <w:autoSpaceDN w:val="0"/>
        <w:adjustRightInd w:val="0"/>
        <w:rPr>
          <w:rFonts w:eastAsiaTheme="minorEastAsia"/>
          <w:lang w:eastAsia="zh-CN"/>
        </w:rPr>
      </w:pPr>
      <w:r>
        <w:rPr>
          <w:rFonts w:eastAsiaTheme="minorEastAsia"/>
          <w:lang w:eastAsia="zh-CN"/>
        </w:rPr>
        <w:t>Spain</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8 </w:t>
      </w:r>
      <w:proofErr w:type="spellStart"/>
      <w:r>
        <w:rPr>
          <w:rFonts w:eastAsiaTheme="minorEastAsia"/>
          <w:lang w:eastAsia="zh-CN"/>
        </w:rPr>
        <w:t>Strangeways</w:t>
      </w:r>
      <w:proofErr w:type="spellEnd"/>
      <w:r>
        <w:rPr>
          <w:rFonts w:eastAsiaTheme="minorEastAsia"/>
          <w:lang w:eastAsia="zh-CN"/>
        </w:rPr>
        <w:t xml:space="preserve"> Research </w:t>
      </w:r>
      <w:proofErr w:type="gramStart"/>
      <w:r>
        <w:rPr>
          <w:rFonts w:eastAsiaTheme="minorEastAsia"/>
          <w:lang w:eastAsia="zh-CN"/>
        </w:rPr>
        <w:t>Laboratory</w:t>
      </w:r>
      <w:proofErr w:type="gramEnd"/>
      <w:r>
        <w:rPr>
          <w:rFonts w:eastAsiaTheme="minorEastAsia"/>
          <w:lang w:eastAsia="zh-CN"/>
        </w:rPr>
        <w:t>, Institute of Public Health, University of</w:t>
      </w:r>
    </w:p>
    <w:p w:rsidR="009E4D82" w:rsidRDefault="009E4D82" w:rsidP="009E4D82">
      <w:pPr>
        <w:autoSpaceDE w:val="0"/>
        <w:autoSpaceDN w:val="0"/>
        <w:adjustRightInd w:val="0"/>
        <w:rPr>
          <w:rFonts w:eastAsiaTheme="minorEastAsia"/>
          <w:lang w:eastAsia="zh-CN"/>
        </w:rPr>
      </w:pPr>
      <w:r>
        <w:rPr>
          <w:rFonts w:eastAsiaTheme="minorEastAsia"/>
          <w:lang w:eastAsia="zh-CN"/>
        </w:rPr>
        <w:t>Cambridge, United Kingdom</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9 University Medical </w:t>
      </w:r>
      <w:proofErr w:type="spellStart"/>
      <w:r>
        <w:rPr>
          <w:rFonts w:eastAsiaTheme="minorEastAsia"/>
          <w:lang w:eastAsia="zh-CN"/>
        </w:rPr>
        <w:t>Center</w:t>
      </w:r>
      <w:proofErr w:type="spellEnd"/>
      <w:r>
        <w:rPr>
          <w:rFonts w:eastAsiaTheme="minorEastAsia"/>
          <w:lang w:eastAsia="zh-CN"/>
        </w:rPr>
        <w:t xml:space="preserve"> Utrecht, Department of Gastroenterology and </w:t>
      </w:r>
      <w:proofErr w:type="spellStart"/>
      <w:r>
        <w:rPr>
          <w:rFonts w:eastAsiaTheme="minorEastAsia"/>
          <w:lang w:eastAsia="zh-CN"/>
        </w:rPr>
        <w:t>Hepatology</w:t>
      </w:r>
      <w:proofErr w:type="spellEnd"/>
      <w:r>
        <w:rPr>
          <w:rFonts w:eastAsiaTheme="minorEastAsia"/>
          <w:lang w:eastAsia="zh-CN"/>
        </w:rPr>
        <w:t>,</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Utrecht, </w:t>
      </w:r>
      <w:proofErr w:type="gramStart"/>
      <w:r>
        <w:rPr>
          <w:rFonts w:eastAsiaTheme="minorEastAsia"/>
          <w:lang w:eastAsia="zh-CN"/>
        </w:rPr>
        <w:t>The</w:t>
      </w:r>
      <w:proofErr w:type="gramEnd"/>
      <w:r>
        <w:rPr>
          <w:rFonts w:eastAsiaTheme="minorEastAsia"/>
          <w:lang w:eastAsia="zh-CN"/>
        </w:rPr>
        <w:t xml:space="preserve"> Netherlands</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10 </w:t>
      </w:r>
      <w:proofErr w:type="gramStart"/>
      <w:r>
        <w:rPr>
          <w:rFonts w:eastAsiaTheme="minorEastAsia"/>
          <w:lang w:eastAsia="zh-CN"/>
        </w:rPr>
        <w:t>Department</w:t>
      </w:r>
      <w:proofErr w:type="gramEnd"/>
      <w:r>
        <w:rPr>
          <w:rFonts w:eastAsiaTheme="minorEastAsia"/>
          <w:lang w:eastAsia="zh-CN"/>
        </w:rPr>
        <w:t xml:space="preserve"> of Public Health and Clinical Medicine, Nutritional Research, </w:t>
      </w:r>
      <w:proofErr w:type="spellStart"/>
      <w:r>
        <w:rPr>
          <w:rFonts w:eastAsiaTheme="minorEastAsia"/>
          <w:lang w:eastAsia="zh-CN"/>
        </w:rPr>
        <w:t>Umeå</w:t>
      </w:r>
      <w:proofErr w:type="spellEnd"/>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University, </w:t>
      </w:r>
      <w:proofErr w:type="spellStart"/>
      <w:r>
        <w:rPr>
          <w:rFonts w:eastAsiaTheme="minorEastAsia"/>
          <w:lang w:eastAsia="zh-CN"/>
        </w:rPr>
        <w:t>Umeå</w:t>
      </w:r>
      <w:proofErr w:type="spellEnd"/>
      <w:r>
        <w:rPr>
          <w:rFonts w:eastAsiaTheme="minorEastAsia"/>
          <w:lang w:eastAsia="zh-CN"/>
        </w:rPr>
        <w:t>, Sweden</w:t>
      </w:r>
    </w:p>
    <w:p w:rsidR="009E4D82" w:rsidRDefault="009E4D82" w:rsidP="009E4D82">
      <w:pPr>
        <w:autoSpaceDE w:val="0"/>
        <w:autoSpaceDN w:val="0"/>
        <w:adjustRightInd w:val="0"/>
        <w:rPr>
          <w:rFonts w:ascii="ArialUnicodeMS" w:eastAsia="ArialUnicodeMS" w:cs="ArialUnicodeMS"/>
          <w:sz w:val="20"/>
          <w:szCs w:val="20"/>
          <w:lang w:eastAsia="zh-CN"/>
        </w:rPr>
      </w:pPr>
      <w:r>
        <w:rPr>
          <w:rFonts w:ascii="ArialUnicodeMS" w:eastAsia="ArialUnicodeMS" w:cs="ArialUnicodeMS"/>
          <w:sz w:val="20"/>
          <w:szCs w:val="20"/>
          <w:lang w:eastAsia="zh-CN"/>
        </w:rPr>
        <w:t>Title Page</w:t>
      </w:r>
    </w:p>
    <w:p w:rsidR="009E4D82" w:rsidRDefault="009E4D82" w:rsidP="009E4D82">
      <w:pPr>
        <w:autoSpaceDE w:val="0"/>
        <w:autoSpaceDN w:val="0"/>
        <w:adjustRightInd w:val="0"/>
        <w:rPr>
          <w:rFonts w:eastAsiaTheme="minorEastAsia"/>
          <w:lang w:eastAsia="zh-CN"/>
        </w:rPr>
      </w:pPr>
      <w:r>
        <w:rPr>
          <w:rFonts w:eastAsiaTheme="minorEastAsia"/>
          <w:lang w:eastAsia="zh-CN"/>
        </w:rPr>
        <w:t>2</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11 Department of Public Health and Clinical Medicine, GI unit, </w:t>
      </w:r>
      <w:proofErr w:type="spellStart"/>
      <w:r>
        <w:rPr>
          <w:rFonts w:eastAsiaTheme="minorEastAsia"/>
          <w:lang w:eastAsia="zh-CN"/>
        </w:rPr>
        <w:t>Umeå</w:t>
      </w:r>
      <w:proofErr w:type="spellEnd"/>
      <w:r>
        <w:rPr>
          <w:rFonts w:eastAsiaTheme="minorEastAsia"/>
          <w:lang w:eastAsia="zh-CN"/>
        </w:rPr>
        <w:t xml:space="preserve"> University, </w:t>
      </w:r>
      <w:proofErr w:type="spellStart"/>
      <w:r>
        <w:rPr>
          <w:rFonts w:eastAsiaTheme="minorEastAsia"/>
          <w:lang w:eastAsia="zh-CN"/>
        </w:rPr>
        <w:t>Umeå</w:t>
      </w:r>
      <w:proofErr w:type="spellEnd"/>
      <w:r>
        <w:rPr>
          <w:rFonts w:eastAsiaTheme="minorEastAsia"/>
          <w:lang w:eastAsia="zh-CN"/>
        </w:rPr>
        <w:t>,</w:t>
      </w:r>
    </w:p>
    <w:p w:rsidR="009E4D82" w:rsidRDefault="009E4D82" w:rsidP="009E4D82">
      <w:pPr>
        <w:autoSpaceDE w:val="0"/>
        <w:autoSpaceDN w:val="0"/>
        <w:adjustRightInd w:val="0"/>
        <w:rPr>
          <w:rFonts w:eastAsiaTheme="minorEastAsia"/>
          <w:lang w:eastAsia="zh-CN"/>
        </w:rPr>
      </w:pPr>
      <w:r>
        <w:rPr>
          <w:rFonts w:eastAsiaTheme="minorEastAsia"/>
          <w:lang w:eastAsia="zh-CN"/>
        </w:rPr>
        <w:t>Sweden</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12 </w:t>
      </w:r>
      <w:proofErr w:type="gramStart"/>
      <w:r>
        <w:rPr>
          <w:rFonts w:eastAsiaTheme="minorEastAsia"/>
          <w:lang w:eastAsia="zh-CN"/>
        </w:rPr>
        <w:t>Department</w:t>
      </w:r>
      <w:proofErr w:type="gramEnd"/>
      <w:r>
        <w:rPr>
          <w:rFonts w:eastAsiaTheme="minorEastAsia"/>
          <w:lang w:eastAsia="zh-CN"/>
        </w:rPr>
        <w:t xml:space="preserve"> of Clinical Sciences, University Hospital, Malmö, Sweden</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13 Cancer Epidemiology </w:t>
      </w:r>
      <w:proofErr w:type="gramStart"/>
      <w:r>
        <w:rPr>
          <w:rFonts w:eastAsiaTheme="minorEastAsia"/>
          <w:lang w:eastAsia="zh-CN"/>
        </w:rPr>
        <w:t>Unit</w:t>
      </w:r>
      <w:proofErr w:type="gramEnd"/>
      <w:r>
        <w:rPr>
          <w:rFonts w:eastAsiaTheme="minorEastAsia"/>
          <w:lang w:eastAsia="zh-CN"/>
        </w:rPr>
        <w:t>, Nuffield Department of Population Health, University of</w:t>
      </w:r>
    </w:p>
    <w:p w:rsidR="009E4D82" w:rsidRDefault="009E4D82" w:rsidP="009E4D82">
      <w:pPr>
        <w:autoSpaceDE w:val="0"/>
        <w:autoSpaceDN w:val="0"/>
        <w:adjustRightInd w:val="0"/>
        <w:rPr>
          <w:rFonts w:eastAsiaTheme="minorEastAsia"/>
          <w:lang w:eastAsia="zh-CN"/>
        </w:rPr>
      </w:pPr>
      <w:r>
        <w:rPr>
          <w:rFonts w:eastAsiaTheme="minorEastAsia"/>
          <w:lang w:eastAsia="zh-CN"/>
        </w:rPr>
        <w:t>Oxford, Oxford, United Kingdom</w:t>
      </w:r>
    </w:p>
    <w:p w:rsidR="009E4D82" w:rsidRDefault="009E4D82" w:rsidP="009E4D82">
      <w:pPr>
        <w:autoSpaceDE w:val="0"/>
        <w:autoSpaceDN w:val="0"/>
        <w:adjustRightInd w:val="0"/>
        <w:rPr>
          <w:rFonts w:eastAsiaTheme="minorEastAsia"/>
          <w:lang w:eastAsia="zh-CN"/>
        </w:rPr>
      </w:pPr>
      <w:r>
        <w:rPr>
          <w:rFonts w:eastAsiaTheme="minorEastAsia"/>
          <w:lang w:eastAsia="zh-CN"/>
        </w:rPr>
        <w:t>14 Department of Epidemiology, German Institute of Human Nutrition, Potsdam,</w:t>
      </w:r>
    </w:p>
    <w:p w:rsidR="009E4D82" w:rsidRDefault="009E4D82" w:rsidP="009E4D82">
      <w:pPr>
        <w:autoSpaceDE w:val="0"/>
        <w:autoSpaceDN w:val="0"/>
        <w:adjustRightInd w:val="0"/>
        <w:rPr>
          <w:rFonts w:eastAsiaTheme="minorEastAsia"/>
          <w:lang w:eastAsia="zh-CN"/>
        </w:rPr>
      </w:pPr>
      <w:r>
        <w:rPr>
          <w:rFonts w:eastAsiaTheme="minorEastAsia"/>
          <w:lang w:eastAsia="zh-CN"/>
        </w:rPr>
        <w:t>Germany</w:t>
      </w:r>
    </w:p>
    <w:p w:rsidR="009E4D82" w:rsidRDefault="009E4D82" w:rsidP="009E4D82">
      <w:pPr>
        <w:autoSpaceDE w:val="0"/>
        <w:autoSpaceDN w:val="0"/>
        <w:adjustRightInd w:val="0"/>
        <w:rPr>
          <w:rFonts w:eastAsiaTheme="minorEastAsia"/>
          <w:lang w:eastAsia="zh-CN"/>
        </w:rPr>
      </w:pPr>
      <w:r>
        <w:rPr>
          <w:rFonts w:eastAsiaTheme="minorEastAsia"/>
          <w:lang w:eastAsia="zh-CN"/>
        </w:rPr>
        <w:t>15 Department of Public Health, Section for Epidemiology, Aarhus University, Denmark</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16 Molecular and Nutritional Epidemiology </w:t>
      </w:r>
      <w:proofErr w:type="gramStart"/>
      <w:r>
        <w:rPr>
          <w:rFonts w:eastAsiaTheme="minorEastAsia"/>
          <w:lang w:eastAsia="zh-CN"/>
        </w:rPr>
        <w:t>Unit</w:t>
      </w:r>
      <w:proofErr w:type="gramEnd"/>
      <w:r>
        <w:rPr>
          <w:rFonts w:eastAsiaTheme="minorEastAsia"/>
          <w:lang w:eastAsia="zh-CN"/>
        </w:rPr>
        <w:t>, Cancer Research and Prevention</w:t>
      </w:r>
    </w:p>
    <w:p w:rsidR="009E4D82" w:rsidRDefault="009E4D82" w:rsidP="009E4D82">
      <w:pPr>
        <w:autoSpaceDE w:val="0"/>
        <w:autoSpaceDN w:val="0"/>
        <w:adjustRightInd w:val="0"/>
        <w:rPr>
          <w:rFonts w:eastAsiaTheme="minorEastAsia"/>
          <w:lang w:eastAsia="zh-CN"/>
        </w:rPr>
      </w:pPr>
      <w:r>
        <w:rPr>
          <w:rFonts w:eastAsiaTheme="minorEastAsia"/>
          <w:lang w:eastAsia="zh-CN"/>
        </w:rPr>
        <w:t>Centre, Florence, Italy</w:t>
      </w:r>
    </w:p>
    <w:p w:rsidR="009E4D82" w:rsidRDefault="009E4D82" w:rsidP="009E4D82">
      <w:pPr>
        <w:autoSpaceDE w:val="0"/>
        <w:autoSpaceDN w:val="0"/>
        <w:adjustRightInd w:val="0"/>
        <w:rPr>
          <w:rFonts w:eastAsiaTheme="minorEastAsia"/>
          <w:lang w:eastAsia="zh-CN"/>
        </w:rPr>
      </w:pPr>
      <w:r>
        <w:rPr>
          <w:rFonts w:eastAsiaTheme="minorEastAsia"/>
          <w:lang w:eastAsia="zh-CN"/>
        </w:rPr>
        <w:t>17 INSERM, Centre for Research in Epidemiology and Population Health, U1018, Team</w:t>
      </w:r>
    </w:p>
    <w:p w:rsidR="009E4D82" w:rsidRDefault="009E4D82" w:rsidP="009E4D82">
      <w:pPr>
        <w:autoSpaceDE w:val="0"/>
        <w:autoSpaceDN w:val="0"/>
        <w:adjustRightInd w:val="0"/>
        <w:rPr>
          <w:rFonts w:eastAsiaTheme="minorEastAsia"/>
          <w:lang w:eastAsia="zh-CN"/>
        </w:rPr>
      </w:pPr>
      <w:r>
        <w:rPr>
          <w:rFonts w:eastAsiaTheme="minorEastAsia"/>
          <w:lang w:eastAsia="zh-CN"/>
        </w:rPr>
        <w:lastRenderedPageBreak/>
        <w:t xml:space="preserve">9, </w:t>
      </w:r>
      <w:proofErr w:type="spellStart"/>
      <w:r>
        <w:rPr>
          <w:rFonts w:eastAsiaTheme="minorEastAsia"/>
          <w:lang w:eastAsia="zh-CN"/>
        </w:rPr>
        <w:t>Institut</w:t>
      </w:r>
      <w:proofErr w:type="spellEnd"/>
      <w:r>
        <w:rPr>
          <w:rFonts w:eastAsiaTheme="minorEastAsia"/>
          <w:lang w:eastAsia="zh-CN"/>
        </w:rPr>
        <w:t xml:space="preserve"> Gustave </w:t>
      </w:r>
      <w:proofErr w:type="spellStart"/>
      <w:r>
        <w:rPr>
          <w:rFonts w:eastAsiaTheme="minorEastAsia"/>
          <w:lang w:eastAsia="zh-CN"/>
        </w:rPr>
        <w:t>Roussy</w:t>
      </w:r>
      <w:proofErr w:type="spellEnd"/>
      <w:r>
        <w:rPr>
          <w:rFonts w:eastAsiaTheme="minorEastAsia"/>
          <w:lang w:eastAsia="zh-CN"/>
        </w:rPr>
        <w:t>, F-94805, Villejuif, France</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18 </w:t>
      </w:r>
      <w:proofErr w:type="spellStart"/>
      <w:r>
        <w:rPr>
          <w:rFonts w:eastAsiaTheme="minorEastAsia"/>
          <w:lang w:eastAsia="zh-CN"/>
        </w:rPr>
        <w:t>Université</w:t>
      </w:r>
      <w:proofErr w:type="spellEnd"/>
      <w:r>
        <w:rPr>
          <w:rFonts w:eastAsiaTheme="minorEastAsia"/>
          <w:lang w:eastAsia="zh-CN"/>
        </w:rPr>
        <w:t xml:space="preserve"> Paris </w:t>
      </w:r>
      <w:proofErr w:type="spellStart"/>
      <w:r>
        <w:rPr>
          <w:rFonts w:eastAsiaTheme="minorEastAsia"/>
          <w:lang w:eastAsia="zh-CN"/>
        </w:rPr>
        <w:t>Sud</w:t>
      </w:r>
      <w:proofErr w:type="spellEnd"/>
      <w:r>
        <w:rPr>
          <w:rFonts w:eastAsiaTheme="minorEastAsia"/>
          <w:lang w:eastAsia="zh-CN"/>
        </w:rPr>
        <w:t>, UMRS 1018, F-94805, Villejuif, France</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19 Department of Gastroenterology, </w:t>
      </w:r>
      <w:proofErr w:type="spellStart"/>
      <w:r>
        <w:rPr>
          <w:rFonts w:eastAsiaTheme="minorEastAsia"/>
          <w:lang w:eastAsia="zh-CN"/>
        </w:rPr>
        <w:t>Bicêtre</w:t>
      </w:r>
      <w:proofErr w:type="spellEnd"/>
      <w:r>
        <w:rPr>
          <w:rFonts w:eastAsiaTheme="minorEastAsia"/>
          <w:lang w:eastAsia="zh-CN"/>
        </w:rPr>
        <w:t xml:space="preserve"> University Hospital, Assistance </w:t>
      </w:r>
      <w:proofErr w:type="spellStart"/>
      <w:r>
        <w:rPr>
          <w:rFonts w:eastAsiaTheme="minorEastAsia"/>
          <w:lang w:eastAsia="zh-CN"/>
        </w:rPr>
        <w:t>Publique</w:t>
      </w:r>
      <w:proofErr w:type="spellEnd"/>
      <w:r>
        <w:rPr>
          <w:rFonts w:eastAsiaTheme="minorEastAsia"/>
          <w:lang w:eastAsia="zh-CN"/>
        </w:rPr>
        <w:t xml:space="preserve"> des</w:t>
      </w:r>
    </w:p>
    <w:p w:rsidR="009E4D82" w:rsidRDefault="009E4D82" w:rsidP="009E4D82">
      <w:pPr>
        <w:autoSpaceDE w:val="0"/>
        <w:autoSpaceDN w:val="0"/>
        <w:adjustRightInd w:val="0"/>
        <w:rPr>
          <w:rFonts w:eastAsiaTheme="minorEastAsia"/>
          <w:lang w:eastAsia="zh-CN"/>
        </w:rPr>
      </w:pPr>
      <w:proofErr w:type="spellStart"/>
      <w:r>
        <w:rPr>
          <w:rFonts w:eastAsiaTheme="minorEastAsia"/>
          <w:lang w:eastAsia="zh-CN"/>
        </w:rPr>
        <w:t>Hôpitaux</w:t>
      </w:r>
      <w:proofErr w:type="spellEnd"/>
      <w:r>
        <w:rPr>
          <w:rFonts w:eastAsiaTheme="minorEastAsia"/>
          <w:lang w:eastAsia="zh-CN"/>
        </w:rPr>
        <w:t xml:space="preserve"> de Paris, F-94270 Le Kremlin </w:t>
      </w:r>
      <w:proofErr w:type="spellStart"/>
      <w:r>
        <w:rPr>
          <w:rFonts w:eastAsiaTheme="minorEastAsia"/>
          <w:lang w:eastAsia="zh-CN"/>
        </w:rPr>
        <w:t>Bicêtre</w:t>
      </w:r>
      <w:proofErr w:type="spellEnd"/>
      <w:r>
        <w:rPr>
          <w:rFonts w:eastAsiaTheme="minorEastAsia"/>
          <w:lang w:eastAsia="zh-CN"/>
        </w:rPr>
        <w:t>, France</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20 A. </w:t>
      </w:r>
      <w:proofErr w:type="gramStart"/>
      <w:r>
        <w:rPr>
          <w:rFonts w:eastAsiaTheme="minorEastAsia"/>
          <w:lang w:eastAsia="zh-CN"/>
        </w:rPr>
        <w:t>Institute</w:t>
      </w:r>
      <w:proofErr w:type="gramEnd"/>
      <w:r>
        <w:rPr>
          <w:rFonts w:eastAsiaTheme="minorEastAsia"/>
          <w:lang w:eastAsia="zh-CN"/>
        </w:rPr>
        <w:t xml:space="preserve"> of Molecular Medicine, University of Southern Denmark, Odense,</w:t>
      </w:r>
    </w:p>
    <w:p w:rsidR="009E4D82" w:rsidRDefault="009E4D82" w:rsidP="009E4D82">
      <w:pPr>
        <w:autoSpaceDE w:val="0"/>
        <w:autoSpaceDN w:val="0"/>
        <w:adjustRightInd w:val="0"/>
        <w:rPr>
          <w:rFonts w:eastAsiaTheme="minorEastAsia"/>
          <w:lang w:eastAsia="zh-CN"/>
        </w:rPr>
      </w:pPr>
      <w:r>
        <w:rPr>
          <w:rFonts w:eastAsiaTheme="minorEastAsia"/>
          <w:lang w:eastAsia="zh-CN"/>
        </w:rPr>
        <w:t>Denmark, B. Focused Research unit for Molecular and Clinical Research, Institute of</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Regional Research- </w:t>
      </w:r>
      <w:proofErr w:type="spellStart"/>
      <w:r>
        <w:rPr>
          <w:rFonts w:eastAsiaTheme="minorEastAsia"/>
          <w:lang w:eastAsia="zh-CN"/>
        </w:rPr>
        <w:t>Center</w:t>
      </w:r>
      <w:proofErr w:type="spellEnd"/>
      <w:r>
        <w:rPr>
          <w:rFonts w:eastAsiaTheme="minorEastAsia"/>
          <w:lang w:eastAsia="zh-CN"/>
        </w:rPr>
        <w:t xml:space="preserve"> </w:t>
      </w:r>
      <w:proofErr w:type="spellStart"/>
      <w:r>
        <w:rPr>
          <w:rFonts w:eastAsiaTheme="minorEastAsia"/>
          <w:lang w:eastAsia="zh-CN"/>
        </w:rPr>
        <w:t>Sønderjylland</w:t>
      </w:r>
      <w:proofErr w:type="spellEnd"/>
      <w:r>
        <w:rPr>
          <w:rFonts w:eastAsiaTheme="minorEastAsia"/>
          <w:lang w:eastAsia="zh-CN"/>
        </w:rPr>
        <w:t>, University of Southern Denmark, Odense,</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Denmark, C. Laboratory </w:t>
      </w:r>
      <w:proofErr w:type="spellStart"/>
      <w:r>
        <w:rPr>
          <w:rFonts w:eastAsiaTheme="minorEastAsia"/>
          <w:lang w:eastAsia="zh-CN"/>
        </w:rPr>
        <w:t>Center</w:t>
      </w:r>
      <w:proofErr w:type="spellEnd"/>
      <w:r>
        <w:rPr>
          <w:rFonts w:eastAsiaTheme="minorEastAsia"/>
          <w:lang w:eastAsia="zh-CN"/>
        </w:rPr>
        <w:t>, Hospital of Southern Jutland, Denmark</w:t>
      </w:r>
    </w:p>
    <w:p w:rsidR="009E4D82" w:rsidRDefault="009E4D82" w:rsidP="009E4D82">
      <w:pPr>
        <w:autoSpaceDE w:val="0"/>
        <w:autoSpaceDN w:val="0"/>
        <w:adjustRightInd w:val="0"/>
        <w:rPr>
          <w:rFonts w:eastAsiaTheme="minorEastAsia"/>
          <w:lang w:eastAsia="zh-CN"/>
        </w:rPr>
      </w:pPr>
      <w:proofErr w:type="gramStart"/>
      <w:r>
        <w:rPr>
          <w:rFonts w:eastAsiaTheme="minorEastAsia"/>
          <w:lang w:eastAsia="zh-CN"/>
        </w:rPr>
        <w:t>21 Institute of Cancer Epidemiology</w:t>
      </w:r>
      <w:proofErr w:type="gramEnd"/>
      <w:r>
        <w:rPr>
          <w:rFonts w:eastAsiaTheme="minorEastAsia"/>
          <w:lang w:eastAsia="zh-CN"/>
        </w:rPr>
        <w:t>, Danish Cancer Society, Copenhagen, Denmark</w:t>
      </w:r>
    </w:p>
    <w:p w:rsidR="009E4D82" w:rsidRDefault="009E4D82" w:rsidP="009E4D82">
      <w:pPr>
        <w:autoSpaceDE w:val="0"/>
        <w:autoSpaceDN w:val="0"/>
        <w:adjustRightInd w:val="0"/>
        <w:rPr>
          <w:rFonts w:eastAsiaTheme="minorEastAsia"/>
          <w:lang w:eastAsia="zh-CN"/>
        </w:rPr>
      </w:pPr>
      <w:r>
        <w:rPr>
          <w:rFonts w:eastAsiaTheme="minorEastAsia"/>
          <w:lang w:eastAsia="zh-CN"/>
        </w:rPr>
        <w:t>22 Division of Clinical Epidemiology, DKFZ-German Cancer Research Centre,</w:t>
      </w:r>
    </w:p>
    <w:p w:rsidR="009E4D82" w:rsidRDefault="009E4D82" w:rsidP="009E4D82">
      <w:pPr>
        <w:autoSpaceDE w:val="0"/>
        <w:autoSpaceDN w:val="0"/>
        <w:adjustRightInd w:val="0"/>
        <w:rPr>
          <w:rFonts w:eastAsiaTheme="minorEastAsia"/>
          <w:lang w:eastAsia="zh-CN"/>
        </w:rPr>
      </w:pPr>
      <w:r>
        <w:rPr>
          <w:rFonts w:eastAsiaTheme="minorEastAsia"/>
          <w:lang w:eastAsia="zh-CN"/>
        </w:rPr>
        <w:t>Heidelberg, Germany</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23 Cancer Registry and Histopathology Unit, "Civic - </w:t>
      </w:r>
      <w:proofErr w:type="spellStart"/>
      <w:r>
        <w:rPr>
          <w:rFonts w:eastAsiaTheme="minorEastAsia"/>
          <w:lang w:eastAsia="zh-CN"/>
        </w:rPr>
        <w:t>M.P.Arezzo</w:t>
      </w:r>
      <w:proofErr w:type="spellEnd"/>
      <w:r>
        <w:rPr>
          <w:rFonts w:eastAsiaTheme="minorEastAsia"/>
          <w:lang w:eastAsia="zh-CN"/>
        </w:rPr>
        <w:t>" Hospital, ASP</w:t>
      </w:r>
    </w:p>
    <w:p w:rsidR="009E4D82" w:rsidRDefault="009E4D82" w:rsidP="009E4D82">
      <w:pPr>
        <w:autoSpaceDE w:val="0"/>
        <w:autoSpaceDN w:val="0"/>
        <w:adjustRightInd w:val="0"/>
        <w:rPr>
          <w:rFonts w:eastAsiaTheme="minorEastAsia"/>
          <w:lang w:eastAsia="zh-CN"/>
        </w:rPr>
      </w:pPr>
      <w:r>
        <w:rPr>
          <w:rFonts w:eastAsiaTheme="minorEastAsia"/>
          <w:lang w:eastAsia="zh-CN"/>
        </w:rPr>
        <w:t>Ragusa, Italy</w:t>
      </w:r>
    </w:p>
    <w:p w:rsidR="009E4D82" w:rsidRDefault="009E4D82" w:rsidP="009E4D82">
      <w:pPr>
        <w:autoSpaceDE w:val="0"/>
        <w:autoSpaceDN w:val="0"/>
        <w:adjustRightInd w:val="0"/>
        <w:rPr>
          <w:rFonts w:eastAsiaTheme="minorEastAsia"/>
          <w:lang w:eastAsia="zh-CN"/>
        </w:rPr>
      </w:pPr>
      <w:r>
        <w:rPr>
          <w:rFonts w:eastAsiaTheme="minorEastAsia"/>
          <w:lang w:eastAsia="zh-CN"/>
        </w:rPr>
        <w:t xml:space="preserve">24 WHO Collaborating </w:t>
      </w:r>
      <w:proofErr w:type="spellStart"/>
      <w:r>
        <w:rPr>
          <w:rFonts w:eastAsiaTheme="minorEastAsia"/>
          <w:lang w:eastAsia="zh-CN"/>
        </w:rPr>
        <w:t>Center</w:t>
      </w:r>
      <w:proofErr w:type="spellEnd"/>
      <w:r>
        <w:rPr>
          <w:rFonts w:eastAsiaTheme="minorEastAsia"/>
          <w:lang w:eastAsia="zh-CN"/>
        </w:rPr>
        <w:t xml:space="preserve"> for Food and Nutrition Policies, Athens, Greece</w:t>
      </w:r>
    </w:p>
    <w:p w:rsidR="009E4D82" w:rsidRDefault="009E4D82" w:rsidP="009E4D82">
      <w:pPr>
        <w:autoSpaceDE w:val="0"/>
        <w:autoSpaceDN w:val="0"/>
        <w:adjustRightInd w:val="0"/>
        <w:rPr>
          <w:rFonts w:eastAsiaTheme="minorEastAsia"/>
          <w:lang w:eastAsia="zh-CN"/>
        </w:rPr>
      </w:pPr>
      <w:r>
        <w:rPr>
          <w:rFonts w:eastAsiaTheme="minorEastAsia"/>
          <w:lang w:eastAsia="zh-CN"/>
        </w:rPr>
        <w:t>*Equally contributed</w:t>
      </w:r>
    </w:p>
    <w:p w:rsidR="009E4D82" w:rsidRDefault="009E4D82" w:rsidP="009E4D82">
      <w:pPr>
        <w:autoSpaceDE w:val="0"/>
        <w:autoSpaceDN w:val="0"/>
        <w:adjustRightInd w:val="0"/>
        <w:rPr>
          <w:rFonts w:eastAsiaTheme="minorEastAsia"/>
          <w:b/>
          <w:bCs/>
          <w:lang w:eastAsia="zh-CN"/>
        </w:rPr>
      </w:pPr>
      <w:r>
        <w:rPr>
          <w:rFonts w:eastAsiaTheme="minorEastAsia"/>
          <w:b/>
          <w:bCs/>
          <w:lang w:eastAsia="zh-CN"/>
        </w:rPr>
        <w:t>Corresponding author:</w:t>
      </w:r>
    </w:p>
    <w:p w:rsidR="009E4D82" w:rsidRDefault="009E4D82" w:rsidP="009E4D82">
      <w:pPr>
        <w:autoSpaceDE w:val="0"/>
        <w:autoSpaceDN w:val="0"/>
        <w:adjustRightInd w:val="0"/>
        <w:rPr>
          <w:rFonts w:eastAsiaTheme="minorEastAsia"/>
          <w:lang w:eastAsia="zh-CN"/>
        </w:rPr>
      </w:pPr>
      <w:r>
        <w:rPr>
          <w:rFonts w:eastAsiaTheme="minorEastAsia"/>
          <w:lang w:eastAsia="zh-CN"/>
        </w:rPr>
        <w:t>Yunxia Lu</w:t>
      </w:r>
    </w:p>
    <w:p w:rsidR="009E4D82" w:rsidRDefault="009E4D82" w:rsidP="009E4D82">
      <w:pPr>
        <w:autoSpaceDE w:val="0"/>
        <w:autoSpaceDN w:val="0"/>
        <w:adjustRightInd w:val="0"/>
        <w:rPr>
          <w:rFonts w:eastAsiaTheme="minorEastAsia"/>
          <w:lang w:eastAsia="zh-CN"/>
        </w:rPr>
      </w:pPr>
      <w:r>
        <w:rPr>
          <w:rFonts w:eastAsiaTheme="minorEastAsia"/>
          <w:lang w:eastAsia="zh-CN"/>
        </w:rPr>
        <w:t>Address: Program in Public Health,</w:t>
      </w:r>
    </w:p>
    <w:p w:rsidR="009E4D82" w:rsidRDefault="009E4D82" w:rsidP="009E4D82">
      <w:pPr>
        <w:autoSpaceDE w:val="0"/>
        <w:autoSpaceDN w:val="0"/>
        <w:adjustRightInd w:val="0"/>
        <w:rPr>
          <w:rFonts w:eastAsiaTheme="minorEastAsia"/>
          <w:lang w:eastAsia="zh-CN"/>
        </w:rPr>
      </w:pPr>
      <w:r>
        <w:rPr>
          <w:rFonts w:eastAsiaTheme="minorEastAsia"/>
          <w:lang w:eastAsia="zh-CN"/>
        </w:rPr>
        <w:t>College of Health Science,</w:t>
      </w:r>
    </w:p>
    <w:p w:rsidR="009E4D82" w:rsidRDefault="009E4D82" w:rsidP="009E4D82">
      <w:pPr>
        <w:autoSpaceDE w:val="0"/>
        <w:autoSpaceDN w:val="0"/>
        <w:adjustRightInd w:val="0"/>
        <w:rPr>
          <w:rFonts w:eastAsiaTheme="minorEastAsia"/>
          <w:lang w:eastAsia="zh-CN"/>
        </w:rPr>
      </w:pPr>
      <w:r>
        <w:rPr>
          <w:rFonts w:eastAsiaTheme="minorEastAsia"/>
          <w:lang w:eastAsia="zh-CN"/>
        </w:rPr>
        <w:t>University of California, Irvine, California,</w:t>
      </w:r>
    </w:p>
    <w:p w:rsidR="009E4D82" w:rsidRDefault="009E4D82" w:rsidP="009E4D82">
      <w:pPr>
        <w:autoSpaceDE w:val="0"/>
        <w:autoSpaceDN w:val="0"/>
        <w:adjustRightInd w:val="0"/>
        <w:rPr>
          <w:rFonts w:eastAsiaTheme="minorEastAsia"/>
          <w:lang w:eastAsia="zh-CN"/>
        </w:rPr>
      </w:pPr>
      <w:r>
        <w:rPr>
          <w:rFonts w:eastAsiaTheme="minorEastAsia"/>
          <w:lang w:eastAsia="zh-CN"/>
        </w:rPr>
        <w:t>United States,</w:t>
      </w:r>
    </w:p>
    <w:p w:rsidR="009E4D82" w:rsidRDefault="009E4D82" w:rsidP="009E4D82">
      <w:pPr>
        <w:autoSpaceDE w:val="0"/>
        <w:autoSpaceDN w:val="0"/>
        <w:adjustRightInd w:val="0"/>
        <w:rPr>
          <w:rFonts w:eastAsiaTheme="minorEastAsia"/>
          <w:lang w:eastAsia="zh-CN"/>
        </w:rPr>
      </w:pPr>
      <w:r>
        <w:rPr>
          <w:rFonts w:eastAsiaTheme="minorEastAsia"/>
          <w:lang w:eastAsia="zh-CN"/>
        </w:rPr>
        <w:t>E-mail: yunxia.lu@uci.edu</w:t>
      </w:r>
    </w:p>
    <w:p w:rsidR="009E4D82" w:rsidRDefault="009E4D82" w:rsidP="009E4D82">
      <w:pPr>
        <w:autoSpaceDE w:val="0"/>
        <w:autoSpaceDN w:val="0"/>
        <w:adjustRightInd w:val="0"/>
        <w:rPr>
          <w:rFonts w:eastAsiaTheme="minorEastAsia"/>
          <w:lang w:eastAsia="zh-CN"/>
        </w:rPr>
      </w:pPr>
      <w:r>
        <w:rPr>
          <w:rFonts w:eastAsiaTheme="minorEastAsia"/>
          <w:lang w:eastAsia="zh-CN"/>
        </w:rPr>
        <w:t>Tel: +1 949 824 1538</w:t>
      </w:r>
    </w:p>
    <w:p w:rsidR="009E4D82" w:rsidRDefault="009E4D82" w:rsidP="009E4D82">
      <w:pPr>
        <w:autoSpaceDE w:val="0"/>
        <w:autoSpaceDN w:val="0"/>
        <w:adjustRightInd w:val="0"/>
        <w:rPr>
          <w:rFonts w:eastAsiaTheme="minorEastAsia"/>
          <w:lang w:eastAsia="zh-CN"/>
        </w:rPr>
      </w:pPr>
      <w:r>
        <w:rPr>
          <w:rFonts w:eastAsiaTheme="minorEastAsia"/>
          <w:lang w:eastAsia="zh-CN"/>
        </w:rPr>
        <w:t>Fax: +1 949 824 0529</w:t>
      </w:r>
    </w:p>
    <w:p w:rsidR="009E4D82" w:rsidRDefault="009E4D82" w:rsidP="009E4D82">
      <w:pPr>
        <w:autoSpaceDE w:val="0"/>
        <w:autoSpaceDN w:val="0"/>
        <w:adjustRightInd w:val="0"/>
        <w:rPr>
          <w:rFonts w:eastAsiaTheme="minorEastAsia"/>
          <w:b/>
          <w:bCs/>
          <w:lang w:eastAsia="zh-CN"/>
        </w:rPr>
      </w:pPr>
      <w:r>
        <w:rPr>
          <w:rFonts w:eastAsiaTheme="minorEastAsia"/>
          <w:b/>
          <w:bCs/>
          <w:lang w:eastAsia="zh-CN"/>
        </w:rPr>
        <w:t>Running head:</w:t>
      </w:r>
    </w:p>
    <w:p w:rsidR="009E4D82" w:rsidRDefault="009E4D82" w:rsidP="009E4D82">
      <w:pPr>
        <w:autoSpaceDE w:val="0"/>
        <w:autoSpaceDN w:val="0"/>
        <w:adjustRightInd w:val="0"/>
        <w:rPr>
          <w:rFonts w:eastAsiaTheme="minorEastAsia"/>
          <w:lang w:eastAsia="zh-CN"/>
        </w:rPr>
      </w:pPr>
      <w:r>
        <w:rPr>
          <w:rFonts w:eastAsiaTheme="minorEastAsia"/>
          <w:lang w:eastAsia="zh-CN"/>
        </w:rPr>
        <w:t>Polyphenols and inflammatory bowel diseases</w:t>
      </w:r>
    </w:p>
    <w:p w:rsidR="009E4D82" w:rsidRDefault="009E4D82" w:rsidP="009E4D82">
      <w:pPr>
        <w:spacing w:line="520" w:lineRule="exact"/>
        <w:rPr>
          <w:rFonts w:eastAsiaTheme="minorEastAsia"/>
          <w:lang w:eastAsia="zh-CN"/>
        </w:rPr>
      </w:pPr>
      <w:r>
        <w:rPr>
          <w:rFonts w:eastAsiaTheme="minorEastAsia"/>
          <w:b/>
          <w:bCs/>
          <w:lang w:eastAsia="zh-CN"/>
        </w:rPr>
        <w:t xml:space="preserve">Word count: </w:t>
      </w:r>
      <w:r>
        <w:rPr>
          <w:rFonts w:eastAsiaTheme="minorEastAsia"/>
          <w:lang w:eastAsia="zh-CN"/>
        </w:rPr>
        <w:t>(main text: 2879); (abstract: 272)</w:t>
      </w:r>
    </w:p>
    <w:p w:rsidR="009E4D82" w:rsidRDefault="009E4D82" w:rsidP="009E4D82">
      <w:pPr>
        <w:spacing w:line="520" w:lineRule="exact"/>
        <w:rPr>
          <w:b/>
          <w:sz w:val="28"/>
          <w:szCs w:val="28"/>
        </w:rPr>
      </w:pPr>
    </w:p>
    <w:p w:rsidR="009E4D82" w:rsidRDefault="009E4D82">
      <w:pPr>
        <w:spacing w:after="200" w:line="276" w:lineRule="auto"/>
        <w:rPr>
          <w:b/>
          <w:sz w:val="28"/>
          <w:szCs w:val="28"/>
        </w:rPr>
      </w:pPr>
      <w:r>
        <w:rPr>
          <w:b/>
          <w:sz w:val="28"/>
          <w:szCs w:val="28"/>
        </w:rPr>
        <w:br w:type="page"/>
      </w:r>
    </w:p>
    <w:p w:rsidR="000500A1" w:rsidRPr="00936F49" w:rsidRDefault="000500A1" w:rsidP="001619C7">
      <w:pPr>
        <w:spacing w:line="520" w:lineRule="exact"/>
        <w:rPr>
          <w:b/>
          <w:sz w:val="28"/>
          <w:szCs w:val="28"/>
        </w:rPr>
      </w:pPr>
      <w:r w:rsidRPr="00936F49">
        <w:rPr>
          <w:b/>
          <w:sz w:val="28"/>
          <w:szCs w:val="28"/>
        </w:rPr>
        <w:lastRenderedPageBreak/>
        <w:t xml:space="preserve">Abstract </w:t>
      </w:r>
    </w:p>
    <w:p w:rsidR="00714222" w:rsidRPr="00936F49" w:rsidRDefault="00182427" w:rsidP="00922923">
      <w:pPr>
        <w:spacing w:line="520" w:lineRule="exact"/>
        <w:jc w:val="both"/>
        <w:rPr>
          <w:szCs w:val="22"/>
        </w:rPr>
      </w:pPr>
      <w:r w:rsidRPr="00936F49">
        <w:rPr>
          <w:b/>
          <w:szCs w:val="22"/>
        </w:rPr>
        <w:t>Background</w:t>
      </w:r>
      <w:r w:rsidRPr="00936F49">
        <w:rPr>
          <w:szCs w:val="22"/>
        </w:rPr>
        <w:t xml:space="preserve"> </w:t>
      </w:r>
      <w:r w:rsidR="000903B8" w:rsidRPr="00936F49">
        <w:rPr>
          <w:szCs w:val="22"/>
        </w:rPr>
        <w:t xml:space="preserve">Oxidative stress </w:t>
      </w:r>
      <w:r w:rsidR="00075581" w:rsidRPr="00936F49">
        <w:rPr>
          <w:szCs w:val="22"/>
        </w:rPr>
        <w:t xml:space="preserve">may be involved in the aetiology of </w:t>
      </w:r>
      <w:r w:rsidR="000903B8" w:rsidRPr="00936F49">
        <w:rPr>
          <w:szCs w:val="22"/>
        </w:rPr>
        <w:t>inflammatory disease</w:t>
      </w:r>
      <w:r w:rsidR="00BA7AE0" w:rsidRPr="00936F49">
        <w:rPr>
          <w:szCs w:val="22"/>
        </w:rPr>
        <w:t xml:space="preserve"> (IBD) and w</w:t>
      </w:r>
      <w:r w:rsidR="000903B8" w:rsidRPr="00936F49">
        <w:rPr>
          <w:szCs w:val="22"/>
        </w:rPr>
        <w:t>hether d</w:t>
      </w:r>
      <w:r w:rsidR="00751B66" w:rsidRPr="00936F49">
        <w:rPr>
          <w:szCs w:val="22"/>
        </w:rPr>
        <w:t>ietary polyphenols</w:t>
      </w:r>
      <w:r w:rsidR="000903B8" w:rsidRPr="00936F49">
        <w:rPr>
          <w:szCs w:val="22"/>
        </w:rPr>
        <w:t>,</w:t>
      </w:r>
      <w:r w:rsidR="00BD56DB" w:rsidRPr="00936F49">
        <w:rPr>
          <w:szCs w:val="22"/>
        </w:rPr>
        <w:t xml:space="preserve"> </w:t>
      </w:r>
      <w:r w:rsidR="00BA7AE0" w:rsidRPr="00936F49">
        <w:rPr>
          <w:szCs w:val="22"/>
        </w:rPr>
        <w:t xml:space="preserve">which </w:t>
      </w:r>
      <w:r w:rsidR="00493241" w:rsidRPr="00936F49">
        <w:rPr>
          <w:szCs w:val="22"/>
        </w:rPr>
        <w:t>possess</w:t>
      </w:r>
      <w:r w:rsidR="00BA7AE0" w:rsidRPr="00936F49">
        <w:rPr>
          <w:szCs w:val="22"/>
        </w:rPr>
        <w:t xml:space="preserve"> </w:t>
      </w:r>
      <w:r w:rsidR="000903B8" w:rsidRPr="00936F49">
        <w:rPr>
          <w:szCs w:val="22"/>
        </w:rPr>
        <w:t xml:space="preserve">antioxidants properties, </w:t>
      </w:r>
      <w:r w:rsidR="00751B66" w:rsidRPr="00936F49">
        <w:rPr>
          <w:szCs w:val="22"/>
        </w:rPr>
        <w:t xml:space="preserve">prevent </w:t>
      </w:r>
      <w:r w:rsidR="00EA24EF" w:rsidRPr="00936F49">
        <w:rPr>
          <w:szCs w:val="22"/>
        </w:rPr>
        <w:t xml:space="preserve">its </w:t>
      </w:r>
      <w:r w:rsidR="000903B8" w:rsidRPr="00936F49">
        <w:rPr>
          <w:szCs w:val="22"/>
        </w:rPr>
        <w:t xml:space="preserve">development </w:t>
      </w:r>
      <w:r w:rsidR="00EA24EF" w:rsidRPr="00936F49">
        <w:rPr>
          <w:szCs w:val="22"/>
        </w:rPr>
        <w:t>i</w:t>
      </w:r>
      <w:r w:rsidR="000903B8" w:rsidRPr="00936F49">
        <w:rPr>
          <w:szCs w:val="22"/>
        </w:rPr>
        <w:t>s unknown</w:t>
      </w:r>
      <w:r w:rsidR="00751B66" w:rsidRPr="00936F49">
        <w:rPr>
          <w:szCs w:val="22"/>
        </w:rPr>
        <w:t xml:space="preserve">. </w:t>
      </w:r>
    </w:p>
    <w:p w:rsidR="00AD0ACE" w:rsidRPr="00936F49" w:rsidRDefault="00CB7DF2" w:rsidP="00563F3D">
      <w:pPr>
        <w:spacing w:line="520" w:lineRule="exact"/>
        <w:jc w:val="both"/>
        <w:rPr>
          <w:szCs w:val="22"/>
        </w:rPr>
      </w:pPr>
      <w:r w:rsidRPr="00936F49">
        <w:rPr>
          <w:b/>
          <w:szCs w:val="22"/>
        </w:rPr>
        <w:t>Methods</w:t>
      </w:r>
      <w:r w:rsidRPr="00936F49">
        <w:rPr>
          <w:szCs w:val="22"/>
        </w:rPr>
        <w:t xml:space="preserve"> </w:t>
      </w:r>
      <w:r w:rsidR="007955AF" w:rsidRPr="00936F49">
        <w:t>A total of 401,326 men and women</w:t>
      </w:r>
      <w:r w:rsidR="005E4C29" w:rsidRPr="00936F49">
        <w:t xml:space="preserve"> age </w:t>
      </w:r>
      <w:r w:rsidR="00A40FC4" w:rsidRPr="00936F49">
        <w:t>20</w:t>
      </w:r>
      <w:r w:rsidR="005E4C29" w:rsidRPr="00936F49">
        <w:t>-</w:t>
      </w:r>
      <w:r w:rsidR="007C7FD8" w:rsidRPr="00936F49">
        <w:t>80</w:t>
      </w:r>
      <w:r w:rsidR="00FC5BE2" w:rsidRPr="00936F49">
        <w:t xml:space="preserve"> years</w:t>
      </w:r>
      <w:r w:rsidR="007955AF" w:rsidRPr="00936F49">
        <w:t xml:space="preserve"> </w:t>
      </w:r>
      <w:r w:rsidR="006905D4" w:rsidRPr="00936F49">
        <w:t xml:space="preserve">from </w:t>
      </w:r>
      <w:r w:rsidR="00900754" w:rsidRPr="00936F49">
        <w:t xml:space="preserve">8 </w:t>
      </w:r>
      <w:r w:rsidR="006905D4" w:rsidRPr="00936F49">
        <w:t xml:space="preserve">countries </w:t>
      </w:r>
      <w:r w:rsidR="007955AF" w:rsidRPr="00936F49">
        <w:t>were recruited between 1991 and 1998</w:t>
      </w:r>
      <w:r w:rsidR="00EA24EF" w:rsidRPr="00936F49">
        <w:t xml:space="preserve">, and at baseline completed </w:t>
      </w:r>
      <w:r w:rsidR="00E55D83" w:rsidRPr="00936F49">
        <w:t xml:space="preserve">validated </w:t>
      </w:r>
      <w:r w:rsidR="00EA24EF" w:rsidRPr="00936F49">
        <w:t>food frequency questionnaires.</w:t>
      </w:r>
      <w:r w:rsidR="00E25889" w:rsidRPr="00936F49">
        <w:t xml:space="preserve"> </w:t>
      </w:r>
      <w:r w:rsidR="003D2DDE" w:rsidRPr="00936F49">
        <w:rPr>
          <w:szCs w:val="22"/>
        </w:rPr>
        <w:t xml:space="preserve">Dietary polyphenol intake was measured using Phenol-Explorer, a database with information on the content of 502 polyphenols. </w:t>
      </w:r>
      <w:r w:rsidR="00751B66" w:rsidRPr="00936F49">
        <w:rPr>
          <w:szCs w:val="22"/>
        </w:rPr>
        <w:t xml:space="preserve"> </w:t>
      </w:r>
      <w:r w:rsidR="00FC5BE2" w:rsidRPr="00936F49">
        <w:rPr>
          <w:szCs w:val="22"/>
        </w:rPr>
        <w:t xml:space="preserve"> </w:t>
      </w:r>
      <w:r w:rsidR="00BA7AE0" w:rsidRPr="00936F49">
        <w:rPr>
          <w:szCs w:val="22"/>
        </w:rPr>
        <w:t xml:space="preserve">Incident cases of </w:t>
      </w:r>
      <w:r w:rsidR="00714222" w:rsidRPr="00936F49">
        <w:rPr>
          <w:szCs w:val="22"/>
        </w:rPr>
        <w:t xml:space="preserve">Crohn’s diseases </w:t>
      </w:r>
      <w:r w:rsidR="000903B8" w:rsidRPr="00936F49">
        <w:rPr>
          <w:szCs w:val="22"/>
        </w:rPr>
        <w:t xml:space="preserve">(CD) and </w:t>
      </w:r>
      <w:r w:rsidR="00714222" w:rsidRPr="00936F49">
        <w:rPr>
          <w:szCs w:val="22"/>
        </w:rPr>
        <w:t xml:space="preserve">ulcerative colitis (UC) </w:t>
      </w:r>
      <w:r w:rsidR="000903B8" w:rsidRPr="00936F49">
        <w:rPr>
          <w:szCs w:val="22"/>
        </w:rPr>
        <w:t xml:space="preserve">were identified </w:t>
      </w:r>
      <w:r w:rsidR="00BA7AE0" w:rsidRPr="00936F49">
        <w:rPr>
          <w:szCs w:val="22"/>
        </w:rPr>
        <w:t>during the follow-up period of up</w:t>
      </w:r>
      <w:r w:rsidR="00FC5BE2" w:rsidRPr="00936F49">
        <w:rPr>
          <w:szCs w:val="22"/>
        </w:rPr>
        <w:t xml:space="preserve"> </w:t>
      </w:r>
      <w:r w:rsidR="00B66568" w:rsidRPr="00936F49">
        <w:rPr>
          <w:szCs w:val="22"/>
        </w:rPr>
        <w:t>to December, 2010</w:t>
      </w:r>
      <w:r w:rsidR="000903B8" w:rsidRPr="00936F49">
        <w:rPr>
          <w:szCs w:val="22"/>
        </w:rPr>
        <w:t xml:space="preserve">. </w:t>
      </w:r>
      <w:r w:rsidR="00751B66" w:rsidRPr="00936F49">
        <w:rPr>
          <w:szCs w:val="22"/>
        </w:rPr>
        <w:t xml:space="preserve">A nested case-control study </w:t>
      </w:r>
      <w:r w:rsidR="00BA7AE0" w:rsidRPr="00936F49">
        <w:rPr>
          <w:szCs w:val="22"/>
        </w:rPr>
        <w:t xml:space="preserve">using </w:t>
      </w:r>
      <w:r w:rsidR="00751B66" w:rsidRPr="00936F49">
        <w:rPr>
          <w:szCs w:val="22"/>
        </w:rPr>
        <w:t>conditional l</w:t>
      </w:r>
      <w:r w:rsidR="000903B8" w:rsidRPr="00936F49">
        <w:rPr>
          <w:szCs w:val="22"/>
        </w:rPr>
        <w:t xml:space="preserve">ogistic regression </w:t>
      </w:r>
      <w:r w:rsidR="00751B66" w:rsidRPr="00936F49">
        <w:rPr>
          <w:szCs w:val="22"/>
        </w:rPr>
        <w:t>estimate</w:t>
      </w:r>
      <w:r w:rsidR="00900EA9" w:rsidRPr="00936F49">
        <w:rPr>
          <w:szCs w:val="22"/>
        </w:rPr>
        <w:t>d</w:t>
      </w:r>
      <w:r w:rsidR="00751B66" w:rsidRPr="00936F49">
        <w:rPr>
          <w:szCs w:val="22"/>
        </w:rPr>
        <w:t xml:space="preserve"> the odds ratios</w:t>
      </w:r>
      <w:r w:rsidR="00EA24EF" w:rsidRPr="00936F49">
        <w:rPr>
          <w:szCs w:val="22"/>
        </w:rPr>
        <w:t xml:space="preserve"> (ORs),</w:t>
      </w:r>
      <w:r w:rsidR="00751B66" w:rsidRPr="00936F49">
        <w:rPr>
          <w:szCs w:val="22"/>
        </w:rPr>
        <w:t xml:space="preserve"> and 95% confidence intervals</w:t>
      </w:r>
      <w:r w:rsidR="00EA24EF" w:rsidRPr="00936F49">
        <w:rPr>
          <w:szCs w:val="22"/>
        </w:rPr>
        <w:t xml:space="preserve"> (CI), </w:t>
      </w:r>
      <w:r w:rsidR="00AB36A2" w:rsidRPr="00936F49">
        <w:rPr>
          <w:szCs w:val="22"/>
        </w:rPr>
        <w:t>for</w:t>
      </w:r>
      <w:r w:rsidR="00BA7AE0" w:rsidRPr="00936F49">
        <w:rPr>
          <w:szCs w:val="22"/>
        </w:rPr>
        <w:t xml:space="preserve"> polyphenol intake</w:t>
      </w:r>
      <w:r w:rsidR="00FB32F1" w:rsidRPr="00936F49">
        <w:rPr>
          <w:szCs w:val="22"/>
        </w:rPr>
        <w:t xml:space="preserve"> (categories based on quartiles)</w:t>
      </w:r>
      <w:r w:rsidR="00AB36A2" w:rsidRPr="00936F49">
        <w:rPr>
          <w:szCs w:val="22"/>
        </w:rPr>
        <w:t xml:space="preserve"> </w:t>
      </w:r>
      <w:r w:rsidR="00075581" w:rsidRPr="00936F49">
        <w:rPr>
          <w:szCs w:val="22"/>
        </w:rPr>
        <w:t xml:space="preserve">and </w:t>
      </w:r>
      <w:r w:rsidR="00900754" w:rsidRPr="00936F49">
        <w:rPr>
          <w:szCs w:val="22"/>
        </w:rPr>
        <w:t xml:space="preserve">developing </w:t>
      </w:r>
      <w:r w:rsidR="00AB36A2" w:rsidRPr="00936F49">
        <w:rPr>
          <w:szCs w:val="22"/>
        </w:rPr>
        <w:t>CD or UC</w:t>
      </w:r>
      <w:r w:rsidR="00751B66" w:rsidRPr="00936F49">
        <w:rPr>
          <w:szCs w:val="22"/>
        </w:rPr>
        <w:t xml:space="preserve">. </w:t>
      </w:r>
    </w:p>
    <w:p w:rsidR="00B670B5" w:rsidRPr="00936F49" w:rsidRDefault="00CB7DF2" w:rsidP="00563F3D">
      <w:pPr>
        <w:spacing w:line="520" w:lineRule="exact"/>
        <w:jc w:val="both"/>
        <w:rPr>
          <w:szCs w:val="22"/>
        </w:rPr>
      </w:pPr>
      <w:r w:rsidRPr="00936F49">
        <w:rPr>
          <w:b/>
          <w:szCs w:val="22"/>
        </w:rPr>
        <w:t>Results</w:t>
      </w:r>
      <w:r w:rsidR="00B670B5" w:rsidRPr="00936F49">
        <w:rPr>
          <w:b/>
          <w:szCs w:val="22"/>
        </w:rPr>
        <w:t xml:space="preserve"> </w:t>
      </w:r>
      <w:r w:rsidR="00B670B5" w:rsidRPr="00936F49">
        <w:rPr>
          <w:szCs w:val="22"/>
        </w:rPr>
        <w:t>In</w:t>
      </w:r>
      <w:r w:rsidR="00AB36A2" w:rsidRPr="00936F49">
        <w:rPr>
          <w:szCs w:val="22"/>
        </w:rPr>
        <w:t xml:space="preserve"> total 110</w:t>
      </w:r>
      <w:r w:rsidR="00B670B5" w:rsidRPr="00936F49">
        <w:rPr>
          <w:szCs w:val="22"/>
        </w:rPr>
        <w:t xml:space="preserve"> </w:t>
      </w:r>
      <w:r w:rsidR="00BA7AE0" w:rsidRPr="00936F49">
        <w:rPr>
          <w:szCs w:val="22"/>
        </w:rPr>
        <w:t>CD</w:t>
      </w:r>
      <w:r w:rsidR="00DD7F37" w:rsidRPr="00936F49">
        <w:rPr>
          <w:szCs w:val="22"/>
        </w:rPr>
        <w:t xml:space="preserve"> (73% women</w:t>
      </w:r>
      <w:r w:rsidR="00A14066" w:rsidRPr="00936F49">
        <w:rPr>
          <w:szCs w:val="22"/>
        </w:rPr>
        <w:t xml:space="preserve">) </w:t>
      </w:r>
      <w:r w:rsidR="00AB36A2" w:rsidRPr="00936F49">
        <w:rPr>
          <w:szCs w:val="22"/>
        </w:rPr>
        <w:t>and 244</w:t>
      </w:r>
      <w:r w:rsidR="00B670B5" w:rsidRPr="00936F49">
        <w:rPr>
          <w:szCs w:val="22"/>
        </w:rPr>
        <w:t xml:space="preserve"> </w:t>
      </w:r>
      <w:r w:rsidR="00BA7AE0" w:rsidRPr="00936F49">
        <w:rPr>
          <w:szCs w:val="22"/>
        </w:rPr>
        <w:t>UC</w:t>
      </w:r>
      <w:r w:rsidR="00DD7F37" w:rsidRPr="00936F49">
        <w:rPr>
          <w:szCs w:val="22"/>
        </w:rPr>
        <w:t xml:space="preserve"> (57% women</w:t>
      </w:r>
      <w:r w:rsidR="00A14066" w:rsidRPr="00936F49">
        <w:rPr>
          <w:szCs w:val="22"/>
        </w:rPr>
        <w:t>)</w:t>
      </w:r>
      <w:r w:rsidR="00B670B5" w:rsidRPr="00936F49">
        <w:rPr>
          <w:szCs w:val="22"/>
        </w:rPr>
        <w:t xml:space="preserve"> </w:t>
      </w:r>
      <w:r w:rsidR="00EB1567">
        <w:rPr>
          <w:szCs w:val="22"/>
        </w:rPr>
        <w:t xml:space="preserve">cases </w:t>
      </w:r>
      <w:r w:rsidR="00B670B5" w:rsidRPr="00936F49">
        <w:rPr>
          <w:szCs w:val="22"/>
        </w:rPr>
        <w:t>were identified</w:t>
      </w:r>
      <w:r w:rsidR="00827D73" w:rsidRPr="00936F49">
        <w:rPr>
          <w:szCs w:val="22"/>
        </w:rPr>
        <w:t xml:space="preserve"> and matched to 440 and 976 controls, respectively</w:t>
      </w:r>
      <w:r w:rsidR="00FC5BE2" w:rsidRPr="00936F49">
        <w:rPr>
          <w:szCs w:val="22"/>
        </w:rPr>
        <w:t xml:space="preserve">. </w:t>
      </w:r>
      <w:r w:rsidR="00A14066" w:rsidRPr="00936F49">
        <w:rPr>
          <w:szCs w:val="22"/>
        </w:rPr>
        <w:t xml:space="preserve"> </w:t>
      </w:r>
      <w:r w:rsidR="00FB32F1" w:rsidRPr="00936F49">
        <w:rPr>
          <w:szCs w:val="22"/>
        </w:rPr>
        <w:t>Total polyphenol</w:t>
      </w:r>
      <w:r w:rsidR="00C51D2A" w:rsidRPr="00936F49">
        <w:rPr>
          <w:szCs w:val="22"/>
        </w:rPr>
        <w:t xml:space="preserve"> intake</w:t>
      </w:r>
      <w:r w:rsidR="00FB32F1" w:rsidRPr="00936F49">
        <w:rPr>
          <w:szCs w:val="22"/>
        </w:rPr>
        <w:t xml:space="preserve"> </w:t>
      </w:r>
      <w:r w:rsidR="00075581" w:rsidRPr="00936F49">
        <w:rPr>
          <w:szCs w:val="22"/>
        </w:rPr>
        <w:t>was</w:t>
      </w:r>
      <w:r w:rsidR="00FB32F1" w:rsidRPr="00936F49">
        <w:rPr>
          <w:szCs w:val="22"/>
        </w:rPr>
        <w:t xml:space="preserve"> not associated</w:t>
      </w:r>
      <w:r w:rsidR="00BA7AE0" w:rsidRPr="00936F49">
        <w:rPr>
          <w:szCs w:val="22"/>
        </w:rPr>
        <w:t xml:space="preserve"> </w:t>
      </w:r>
      <w:r w:rsidR="00FB32F1" w:rsidRPr="00936F49">
        <w:rPr>
          <w:szCs w:val="22"/>
        </w:rPr>
        <w:t>with</w:t>
      </w:r>
      <w:r w:rsidR="00B670B5" w:rsidRPr="00936F49">
        <w:rPr>
          <w:szCs w:val="22"/>
        </w:rPr>
        <w:t xml:space="preserve"> </w:t>
      </w:r>
      <w:r w:rsidR="00BA7AE0" w:rsidRPr="00936F49">
        <w:rPr>
          <w:szCs w:val="22"/>
        </w:rPr>
        <w:t>CD</w:t>
      </w:r>
      <w:r w:rsidR="009E6550" w:rsidRPr="00936F49">
        <w:rPr>
          <w:szCs w:val="22"/>
        </w:rPr>
        <w:t xml:space="preserve"> (</w:t>
      </w:r>
      <w:r w:rsidR="00C51D2A" w:rsidRPr="00936F49">
        <w:rPr>
          <w:szCs w:val="22"/>
        </w:rPr>
        <w:t>P</w:t>
      </w:r>
      <w:r w:rsidR="009E6550" w:rsidRPr="00936F49">
        <w:rPr>
          <w:szCs w:val="22"/>
        </w:rPr>
        <w:t xml:space="preserve"> trend=0.1</w:t>
      </w:r>
      <w:r w:rsidR="0001455F" w:rsidRPr="00936F49">
        <w:rPr>
          <w:szCs w:val="22"/>
        </w:rPr>
        <w:t>7</w:t>
      </w:r>
      <w:r w:rsidR="00FB32F1" w:rsidRPr="00936F49">
        <w:rPr>
          <w:szCs w:val="22"/>
        </w:rPr>
        <w:t>)</w:t>
      </w:r>
      <w:r w:rsidR="00B670B5" w:rsidRPr="00936F49">
        <w:rPr>
          <w:szCs w:val="22"/>
        </w:rPr>
        <w:t xml:space="preserve"> or </w:t>
      </w:r>
      <w:r w:rsidR="00BA7AE0" w:rsidRPr="00936F49">
        <w:rPr>
          <w:szCs w:val="22"/>
        </w:rPr>
        <w:t>UC</w:t>
      </w:r>
      <w:r w:rsidR="009E6550" w:rsidRPr="00936F49">
        <w:rPr>
          <w:szCs w:val="22"/>
        </w:rPr>
        <w:t xml:space="preserve"> (</w:t>
      </w:r>
      <w:r w:rsidR="00C51D2A" w:rsidRPr="00936F49">
        <w:rPr>
          <w:szCs w:val="22"/>
        </w:rPr>
        <w:t>P trend</w:t>
      </w:r>
      <w:r w:rsidR="009E6550" w:rsidRPr="00936F49">
        <w:rPr>
          <w:szCs w:val="22"/>
        </w:rPr>
        <w:t>=0.16</w:t>
      </w:r>
      <w:r w:rsidR="00FB32F1" w:rsidRPr="00936F49">
        <w:rPr>
          <w:szCs w:val="22"/>
        </w:rPr>
        <w:t>)</w:t>
      </w:r>
      <w:r w:rsidR="00B670B5" w:rsidRPr="00936F49">
        <w:rPr>
          <w:szCs w:val="22"/>
        </w:rPr>
        <w:t>.</w:t>
      </w:r>
      <w:r w:rsidR="00FB32F1" w:rsidRPr="00936F49">
        <w:rPr>
          <w:szCs w:val="22"/>
        </w:rPr>
        <w:t xml:space="preserve"> </w:t>
      </w:r>
      <w:r w:rsidR="00075581" w:rsidRPr="00936F49">
        <w:rPr>
          <w:szCs w:val="22"/>
        </w:rPr>
        <w:t xml:space="preserve">For </w:t>
      </w:r>
      <w:r w:rsidR="00C51D2A" w:rsidRPr="00936F49">
        <w:rPr>
          <w:szCs w:val="22"/>
        </w:rPr>
        <w:t>flavones and CD</w:t>
      </w:r>
      <w:r w:rsidR="00075581" w:rsidRPr="00936F49">
        <w:rPr>
          <w:szCs w:val="22"/>
        </w:rPr>
        <w:t>, there were r</w:t>
      </w:r>
      <w:r w:rsidR="00FB32F1" w:rsidRPr="00936F49">
        <w:rPr>
          <w:szCs w:val="22"/>
        </w:rPr>
        <w:t xml:space="preserve">educed odds </w:t>
      </w:r>
      <w:r w:rsidR="00075581" w:rsidRPr="00936F49">
        <w:rPr>
          <w:szCs w:val="22"/>
        </w:rPr>
        <w:t xml:space="preserve">for </w:t>
      </w:r>
      <w:r w:rsidR="002B67F8" w:rsidRPr="00936F49">
        <w:rPr>
          <w:szCs w:val="22"/>
        </w:rPr>
        <w:t xml:space="preserve">all quartiles, which was statistically significant for the third </w:t>
      </w:r>
      <w:r w:rsidR="00FB32F1" w:rsidRPr="00936F49">
        <w:rPr>
          <w:szCs w:val="22"/>
        </w:rPr>
        <w:t>(</w:t>
      </w:r>
      <w:r w:rsidR="00FB32F1" w:rsidRPr="00936F49">
        <w:rPr>
          <w:lang w:val="en-US"/>
        </w:rPr>
        <w:t>OR</w:t>
      </w:r>
      <w:r w:rsidR="0001455F" w:rsidRPr="00936F49">
        <w:rPr>
          <w:vertAlign w:val="subscript"/>
          <w:lang w:val="en-US"/>
        </w:rPr>
        <w:t>3</w:t>
      </w:r>
      <w:r w:rsidR="00995714" w:rsidRPr="00936F49">
        <w:rPr>
          <w:vertAlign w:val="subscript"/>
          <w:lang w:val="en-US"/>
        </w:rPr>
        <w:t xml:space="preserve">th </w:t>
      </w:r>
      <w:r w:rsidR="0001455F" w:rsidRPr="00936F49">
        <w:rPr>
          <w:vertAlign w:val="subscript"/>
          <w:lang w:val="en-US"/>
        </w:rPr>
        <w:t>vs</w:t>
      </w:r>
      <w:r w:rsidR="00995714" w:rsidRPr="00936F49">
        <w:rPr>
          <w:vertAlign w:val="subscript"/>
          <w:lang w:val="en-US"/>
        </w:rPr>
        <w:t xml:space="preserve"> </w:t>
      </w:r>
      <w:r w:rsidR="0001455F" w:rsidRPr="00936F49">
        <w:rPr>
          <w:vertAlign w:val="subscript"/>
          <w:lang w:val="en-US"/>
        </w:rPr>
        <w:t>1</w:t>
      </w:r>
      <w:r w:rsidR="00995714" w:rsidRPr="00936F49">
        <w:rPr>
          <w:vertAlign w:val="subscript"/>
          <w:lang w:val="en-US"/>
        </w:rPr>
        <w:t>st</w:t>
      </w:r>
      <w:r w:rsidR="0001455F" w:rsidRPr="00936F49">
        <w:rPr>
          <w:vertAlign w:val="subscript"/>
          <w:lang w:val="en-US"/>
        </w:rPr>
        <w:t xml:space="preserve"> quartile</w:t>
      </w:r>
      <w:r w:rsidR="0001455F" w:rsidRPr="00936F49">
        <w:rPr>
          <w:lang w:val="en-US"/>
        </w:rPr>
        <w:t xml:space="preserve"> </w:t>
      </w:r>
      <w:r w:rsidR="009E6550" w:rsidRPr="00936F49">
        <w:rPr>
          <w:lang w:val="en-US"/>
        </w:rPr>
        <w:t>=0.3</w:t>
      </w:r>
      <w:r w:rsidR="0001455F" w:rsidRPr="00936F49">
        <w:rPr>
          <w:lang w:val="en-US"/>
        </w:rPr>
        <w:t>3</w:t>
      </w:r>
      <w:r w:rsidR="009E6550" w:rsidRPr="00936F49">
        <w:rPr>
          <w:lang w:val="en-US"/>
        </w:rPr>
        <w:t>, 95%</w:t>
      </w:r>
      <w:r w:rsidR="00C51D2A" w:rsidRPr="00936F49">
        <w:rPr>
          <w:lang w:val="en-US"/>
        </w:rPr>
        <w:t xml:space="preserve"> </w:t>
      </w:r>
      <w:r w:rsidR="009E6550" w:rsidRPr="00936F49">
        <w:rPr>
          <w:lang w:val="en-US"/>
        </w:rPr>
        <w:t>CI: 0.15, 0.6</w:t>
      </w:r>
      <w:r w:rsidR="0001455F" w:rsidRPr="00936F49">
        <w:rPr>
          <w:lang w:val="en-US"/>
        </w:rPr>
        <w:t>9</w:t>
      </w:r>
      <w:r w:rsidR="002B67F8" w:rsidRPr="00936F49">
        <w:rPr>
          <w:lang w:val="en-US"/>
        </w:rPr>
        <w:t xml:space="preserve">) </w:t>
      </w:r>
      <w:r w:rsidR="00EB1567">
        <w:rPr>
          <w:lang w:val="en-US"/>
        </w:rPr>
        <w:t>and there was</w:t>
      </w:r>
      <w:r w:rsidR="002B67F8" w:rsidRPr="00936F49">
        <w:rPr>
          <w:lang w:val="en-US"/>
        </w:rPr>
        <w:t xml:space="preserve"> a</w:t>
      </w:r>
      <w:r w:rsidR="00EB1567">
        <w:rPr>
          <w:lang w:val="en-US"/>
        </w:rPr>
        <w:t xml:space="preserve">n </w:t>
      </w:r>
      <w:r w:rsidR="00970D9A" w:rsidRPr="00936F49">
        <w:rPr>
          <w:lang w:val="en-US"/>
        </w:rPr>
        <w:t xml:space="preserve">inverse </w:t>
      </w:r>
      <w:r w:rsidR="002B67F8" w:rsidRPr="00936F49">
        <w:rPr>
          <w:lang w:val="en-US"/>
        </w:rPr>
        <w:t>trend across quartiles (</w:t>
      </w:r>
      <w:r w:rsidR="009E6550" w:rsidRPr="00936F49">
        <w:rPr>
          <w:szCs w:val="22"/>
        </w:rPr>
        <w:t>P=0.0</w:t>
      </w:r>
      <w:r w:rsidR="0001455F" w:rsidRPr="00936F49">
        <w:rPr>
          <w:szCs w:val="22"/>
        </w:rPr>
        <w:t>3</w:t>
      </w:r>
      <w:r w:rsidR="00FB32F1" w:rsidRPr="00936F49">
        <w:rPr>
          <w:szCs w:val="22"/>
        </w:rPr>
        <w:t>)</w:t>
      </w:r>
      <w:r w:rsidR="0001455F" w:rsidRPr="00936F49">
        <w:rPr>
          <w:szCs w:val="22"/>
        </w:rPr>
        <w:t>.</w:t>
      </w:r>
      <w:r w:rsidR="00FB32F1" w:rsidRPr="00936F49">
        <w:rPr>
          <w:szCs w:val="22"/>
        </w:rPr>
        <w:t xml:space="preserve"> </w:t>
      </w:r>
      <w:r w:rsidR="00C51D2A" w:rsidRPr="00936F49">
        <w:rPr>
          <w:szCs w:val="22"/>
        </w:rPr>
        <w:t>Similarly f</w:t>
      </w:r>
      <w:r w:rsidR="00FB32F1" w:rsidRPr="00936F49">
        <w:rPr>
          <w:szCs w:val="22"/>
        </w:rPr>
        <w:t>or resveratrol</w:t>
      </w:r>
      <w:r w:rsidR="00827D73" w:rsidRPr="00936F49">
        <w:rPr>
          <w:szCs w:val="22"/>
        </w:rPr>
        <w:t>, there was an inverse association with CD (</w:t>
      </w:r>
      <w:r w:rsidR="00827D73" w:rsidRPr="00936F49">
        <w:rPr>
          <w:lang w:val="en-US"/>
        </w:rPr>
        <w:t>OR</w:t>
      </w:r>
      <w:r w:rsidR="00827D73" w:rsidRPr="00936F49">
        <w:rPr>
          <w:vertAlign w:val="subscript"/>
          <w:lang w:val="en-US"/>
        </w:rPr>
        <w:t>4th vs 1st quartile</w:t>
      </w:r>
      <w:r w:rsidR="00827D73" w:rsidRPr="00936F49">
        <w:rPr>
          <w:lang w:val="en-US"/>
        </w:rPr>
        <w:t xml:space="preserve"> =0.40, 95% CI: 0.20, 0.82</w:t>
      </w:r>
      <w:r w:rsidR="00827D73" w:rsidRPr="00936F49">
        <w:rPr>
          <w:szCs w:val="22"/>
        </w:rPr>
        <w:t xml:space="preserve">) </w:t>
      </w:r>
      <w:r w:rsidR="00C51D2A" w:rsidRPr="00936F49">
        <w:rPr>
          <w:lang w:val="en-US"/>
        </w:rPr>
        <w:t>with a</w:t>
      </w:r>
      <w:r w:rsidR="00EB1567">
        <w:rPr>
          <w:lang w:val="en-US"/>
        </w:rPr>
        <w:t>n</w:t>
      </w:r>
      <w:r w:rsidR="00C51D2A" w:rsidRPr="00936F49">
        <w:rPr>
          <w:lang w:val="en-US"/>
        </w:rPr>
        <w:t xml:space="preserve"> </w:t>
      </w:r>
      <w:r w:rsidR="00970D9A" w:rsidRPr="00936F49">
        <w:rPr>
          <w:lang w:val="en-US"/>
        </w:rPr>
        <w:t xml:space="preserve">inverse </w:t>
      </w:r>
      <w:r w:rsidR="00C51D2A" w:rsidRPr="00936F49">
        <w:rPr>
          <w:lang w:val="en-US"/>
        </w:rPr>
        <w:t xml:space="preserve">trend </w:t>
      </w:r>
      <w:r w:rsidR="00C51D2A" w:rsidRPr="00936F49">
        <w:rPr>
          <w:szCs w:val="22"/>
        </w:rPr>
        <w:t>across quartiles (P</w:t>
      </w:r>
      <w:r w:rsidR="00FB32F1" w:rsidRPr="00936F49">
        <w:rPr>
          <w:szCs w:val="22"/>
        </w:rPr>
        <w:t>=0.0</w:t>
      </w:r>
      <w:r w:rsidR="0001455F" w:rsidRPr="00936F49">
        <w:rPr>
          <w:szCs w:val="22"/>
        </w:rPr>
        <w:t>2</w:t>
      </w:r>
      <w:r w:rsidR="00FB32F1" w:rsidRPr="00936F49">
        <w:rPr>
          <w:szCs w:val="22"/>
        </w:rPr>
        <w:t>)</w:t>
      </w:r>
      <w:r w:rsidR="00C51D2A" w:rsidRPr="00936F49">
        <w:rPr>
          <w:szCs w:val="22"/>
        </w:rPr>
        <w:t>.</w:t>
      </w:r>
      <w:r w:rsidR="00FB32F1" w:rsidRPr="00936F49">
        <w:rPr>
          <w:szCs w:val="22"/>
        </w:rPr>
        <w:t xml:space="preserve"> No </w:t>
      </w:r>
      <w:r w:rsidR="00C51D2A" w:rsidRPr="00936F49">
        <w:rPr>
          <w:szCs w:val="22"/>
        </w:rPr>
        <w:t xml:space="preserve">significant </w:t>
      </w:r>
      <w:r w:rsidR="00FB32F1" w:rsidRPr="00936F49">
        <w:rPr>
          <w:szCs w:val="22"/>
        </w:rPr>
        <w:t>association</w:t>
      </w:r>
      <w:r w:rsidR="00C51D2A" w:rsidRPr="00936F49">
        <w:rPr>
          <w:szCs w:val="22"/>
        </w:rPr>
        <w:t>s</w:t>
      </w:r>
      <w:r w:rsidR="00FB32F1" w:rsidRPr="00936F49">
        <w:rPr>
          <w:szCs w:val="22"/>
        </w:rPr>
        <w:t xml:space="preserve"> </w:t>
      </w:r>
      <w:r w:rsidR="00C51D2A" w:rsidRPr="00936F49">
        <w:rPr>
          <w:szCs w:val="22"/>
        </w:rPr>
        <w:t>between</w:t>
      </w:r>
      <w:r w:rsidR="00FB32F1" w:rsidRPr="00936F49">
        <w:rPr>
          <w:szCs w:val="22"/>
        </w:rPr>
        <w:t xml:space="preserve"> subtypes of polyphenols </w:t>
      </w:r>
      <w:r w:rsidR="00C51D2A" w:rsidRPr="00936F49">
        <w:rPr>
          <w:szCs w:val="22"/>
        </w:rPr>
        <w:t xml:space="preserve">and </w:t>
      </w:r>
      <w:r w:rsidR="00FB32F1" w:rsidRPr="00936F49">
        <w:rPr>
          <w:szCs w:val="22"/>
        </w:rPr>
        <w:t>UC w</w:t>
      </w:r>
      <w:r w:rsidR="00C51D2A" w:rsidRPr="00936F49">
        <w:rPr>
          <w:szCs w:val="22"/>
        </w:rPr>
        <w:t>ere</w:t>
      </w:r>
      <w:r w:rsidR="00FB32F1" w:rsidRPr="00936F49">
        <w:rPr>
          <w:szCs w:val="22"/>
        </w:rPr>
        <w:t xml:space="preserve"> found. </w:t>
      </w:r>
      <w:r w:rsidR="006422B9" w:rsidRPr="00936F49">
        <w:rPr>
          <w:szCs w:val="22"/>
        </w:rPr>
        <w:t xml:space="preserve">Effect modification by smoking in CD was </w:t>
      </w:r>
      <w:r w:rsidR="005E2CFC" w:rsidRPr="00936F49">
        <w:rPr>
          <w:szCs w:val="22"/>
        </w:rPr>
        <w:t xml:space="preserve">documented </w:t>
      </w:r>
      <w:r w:rsidR="006422B9" w:rsidRPr="00936F49">
        <w:rPr>
          <w:szCs w:val="22"/>
        </w:rPr>
        <w:t xml:space="preserve">with borderline statistical significance. </w:t>
      </w:r>
    </w:p>
    <w:p w:rsidR="006422B9" w:rsidRPr="00936F49" w:rsidRDefault="006422B9" w:rsidP="00563F3D">
      <w:pPr>
        <w:spacing w:line="520" w:lineRule="exact"/>
        <w:jc w:val="both"/>
        <w:rPr>
          <w:szCs w:val="22"/>
        </w:rPr>
      </w:pPr>
    </w:p>
    <w:p w:rsidR="002938C9" w:rsidRPr="00936F49" w:rsidRDefault="00CB7DF2" w:rsidP="002938C9">
      <w:pPr>
        <w:spacing w:line="520" w:lineRule="exact"/>
        <w:jc w:val="both"/>
        <w:rPr>
          <w:szCs w:val="22"/>
        </w:rPr>
      </w:pPr>
      <w:r w:rsidRPr="00617AEC">
        <w:rPr>
          <w:b/>
          <w:szCs w:val="22"/>
        </w:rPr>
        <w:t>Conclusion</w:t>
      </w:r>
      <w:r w:rsidR="000903B8" w:rsidRPr="00617AEC">
        <w:rPr>
          <w:b/>
          <w:szCs w:val="22"/>
        </w:rPr>
        <w:t xml:space="preserve"> </w:t>
      </w:r>
      <w:r w:rsidR="002938C9" w:rsidRPr="00617AEC">
        <w:rPr>
          <w:szCs w:val="22"/>
        </w:rPr>
        <w:t xml:space="preserve">The data supports a potential role of flavones and resveratrol </w:t>
      </w:r>
      <w:r w:rsidR="00EB1567" w:rsidRPr="00617AEC">
        <w:rPr>
          <w:szCs w:val="22"/>
        </w:rPr>
        <w:t>in</w:t>
      </w:r>
      <w:r w:rsidR="002938C9" w:rsidRPr="00617AEC">
        <w:rPr>
          <w:szCs w:val="22"/>
        </w:rPr>
        <w:t xml:space="preserve"> CD</w:t>
      </w:r>
      <w:r w:rsidR="00EB1567" w:rsidRPr="00617AEC">
        <w:rPr>
          <w:szCs w:val="22"/>
        </w:rPr>
        <w:t>; future aetiological studies</w:t>
      </w:r>
      <w:r w:rsidR="002938C9" w:rsidRPr="00617AEC">
        <w:rPr>
          <w:szCs w:val="22"/>
        </w:rPr>
        <w:t xml:space="preserve"> should </w:t>
      </w:r>
      <w:r w:rsidR="00EB1567" w:rsidRPr="00617AEC">
        <w:rPr>
          <w:szCs w:val="22"/>
        </w:rPr>
        <w:t>investigate these dietary components and further examine the potential for</w:t>
      </w:r>
      <w:r w:rsidR="001E4F62" w:rsidRPr="00617AEC">
        <w:rPr>
          <w:szCs w:val="22"/>
        </w:rPr>
        <w:t xml:space="preserve"> residual confounding</w:t>
      </w:r>
      <w:r w:rsidR="002938C9" w:rsidRPr="00617AEC">
        <w:rPr>
          <w:szCs w:val="22"/>
        </w:rPr>
        <w:t>.</w:t>
      </w:r>
    </w:p>
    <w:p w:rsidR="00394505" w:rsidRPr="00936F49" w:rsidRDefault="00394505" w:rsidP="001619C7">
      <w:pPr>
        <w:spacing w:line="520" w:lineRule="exact"/>
        <w:rPr>
          <w:szCs w:val="22"/>
        </w:rPr>
      </w:pPr>
    </w:p>
    <w:p w:rsidR="000500A1" w:rsidRDefault="000500A1" w:rsidP="000500A1">
      <w:pPr>
        <w:spacing w:line="480" w:lineRule="auto"/>
        <w:outlineLvl w:val="0"/>
      </w:pPr>
      <w:r w:rsidRPr="00936F49">
        <w:rPr>
          <w:b/>
        </w:rPr>
        <w:t>Key words</w:t>
      </w:r>
      <w:r w:rsidR="000903B8" w:rsidRPr="00936F49">
        <w:rPr>
          <w:b/>
        </w:rPr>
        <w:t xml:space="preserve"> </w:t>
      </w:r>
      <w:r w:rsidR="0091045F" w:rsidRPr="00936F49">
        <w:t>P</w:t>
      </w:r>
      <w:r w:rsidR="000903B8" w:rsidRPr="00936F49">
        <w:t>olyphenols</w:t>
      </w:r>
      <w:r w:rsidR="0098508D">
        <w:t>,</w:t>
      </w:r>
      <w:r w:rsidR="0091045F" w:rsidRPr="00936F49">
        <w:t xml:space="preserve"> </w:t>
      </w:r>
      <w:r w:rsidR="00DC2305" w:rsidRPr="00936F49">
        <w:t>Crohn’s diseases</w:t>
      </w:r>
      <w:r w:rsidR="0098508D">
        <w:t>,</w:t>
      </w:r>
      <w:r w:rsidR="00DC2305" w:rsidRPr="00936F49">
        <w:t xml:space="preserve"> </w:t>
      </w:r>
      <w:r w:rsidR="000903B8" w:rsidRPr="00936F49">
        <w:t>ulcerative colitis</w:t>
      </w:r>
      <w:r w:rsidR="0098508D">
        <w:t>,</w:t>
      </w:r>
      <w:r w:rsidR="000903B8" w:rsidRPr="00936F49">
        <w:t xml:space="preserve"> anti-oxidants</w:t>
      </w:r>
      <w:r w:rsidR="0091045F" w:rsidRPr="00936F49">
        <w:t>.</w:t>
      </w:r>
    </w:p>
    <w:p w:rsidR="000500A1" w:rsidRPr="00936F49" w:rsidRDefault="000500A1" w:rsidP="000500A1">
      <w:pPr>
        <w:spacing w:line="480" w:lineRule="auto"/>
        <w:rPr>
          <w:b/>
          <w:sz w:val="28"/>
          <w:szCs w:val="28"/>
        </w:rPr>
      </w:pPr>
      <w:r w:rsidRPr="00936F49">
        <w:rPr>
          <w:b/>
          <w:sz w:val="28"/>
          <w:szCs w:val="28"/>
        </w:rPr>
        <w:lastRenderedPageBreak/>
        <w:t>Introduction</w:t>
      </w:r>
    </w:p>
    <w:p w:rsidR="006A15C5" w:rsidRPr="00936F49" w:rsidRDefault="00D00566" w:rsidP="00866314">
      <w:pPr>
        <w:autoSpaceDE w:val="0"/>
        <w:autoSpaceDN w:val="0"/>
        <w:adjustRightInd w:val="0"/>
        <w:spacing w:line="480" w:lineRule="auto"/>
        <w:jc w:val="both"/>
      </w:pPr>
      <w:r w:rsidRPr="00936F49">
        <w:t xml:space="preserve">The </w:t>
      </w:r>
      <w:r w:rsidR="00DC07EC" w:rsidRPr="00936F49">
        <w:t xml:space="preserve">incidence </w:t>
      </w:r>
      <w:r w:rsidR="00714222" w:rsidRPr="00936F49">
        <w:t xml:space="preserve">of </w:t>
      </w:r>
      <w:r w:rsidR="00013BBC" w:rsidRPr="00936F49">
        <w:t>inflammatory bowel disease (</w:t>
      </w:r>
      <w:r w:rsidR="00714222" w:rsidRPr="00936F49">
        <w:t>IBD</w:t>
      </w:r>
      <w:r w:rsidR="00013BBC" w:rsidRPr="00936F49">
        <w:t>) namely ulcerative colitis (UC) and Crohn’s disease (CD)</w:t>
      </w:r>
      <w:r w:rsidR="00714222" w:rsidRPr="00936F49">
        <w:t xml:space="preserve"> </w:t>
      </w:r>
      <w:r w:rsidR="00900EA9" w:rsidRPr="00936F49">
        <w:t xml:space="preserve">is rising, particularly in </w:t>
      </w:r>
      <w:r w:rsidR="005A35AB" w:rsidRPr="00936F49">
        <w:t>westernized nations</w:t>
      </w:r>
      <w:r w:rsidR="00C44241" w:rsidRPr="00936F49">
        <w:t xml:space="preserve"> </w:t>
      </w:r>
      <w:r w:rsidR="00DB31B6" w:rsidRPr="00936F49">
        <w:fldChar w:fldCharType="begin">
          <w:fldData xml:space="preserve">PEVuZE5vdGU+PENpdGU+PEF1dGhvcj5Nb2xvZGVja3k8L0F1dGhvcj48WWVhcj4yMDEyPC9ZZWFy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</w:fldData>
        </w:fldChar>
      </w:r>
      <w:r w:rsidR="00C337EF" w:rsidRPr="00936F49">
        <w:instrText xml:space="preserve"> ADDIN EN.CITE </w:instrText>
      </w:r>
      <w:r w:rsidR="00DB31B6" w:rsidRPr="00936F49">
        <w:fldChar w:fldCharType="begin">
          <w:fldData xml:space="preserve">PEVuZE5vdGU+PENpdGU+PEF1dGhvcj5Nb2xvZGVja3k8L0F1dGhvcj48WWVhcj4yMDEyPC9ZZWFy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</w:fldData>
        </w:fldChar>
      </w:r>
      <w:r w:rsidR="00C337EF" w:rsidRPr="00936F49">
        <w:instrText xml:space="preserve"> ADDIN EN.CITE.DATA </w:instrText>
      </w:r>
      <w:r w:rsidR="00DB31B6" w:rsidRPr="00936F49">
        <w:fldChar w:fldCharType="end"/>
      </w:r>
      <w:r w:rsidR="00DB31B6" w:rsidRPr="00936F49">
        <w:fldChar w:fldCharType="separate"/>
      </w:r>
      <w:r w:rsidR="003B35EE" w:rsidRPr="00936F49">
        <w:rPr>
          <w:noProof/>
        </w:rPr>
        <w:t>(</w:t>
      </w:r>
      <w:hyperlink w:anchor="_ENREF_1" w:tooltip="Molodecky, 2012 #1" w:history="1">
        <w:r w:rsidR="00BE65AF" w:rsidRPr="00936F49">
          <w:rPr>
            <w:noProof/>
          </w:rPr>
          <w:t>1</w:t>
        </w:r>
      </w:hyperlink>
      <w:r w:rsidR="003B35EE" w:rsidRPr="00936F49">
        <w:rPr>
          <w:noProof/>
        </w:rPr>
        <w:t>)</w:t>
      </w:r>
      <w:r w:rsidR="00DB31B6" w:rsidRPr="00936F49">
        <w:fldChar w:fldCharType="end"/>
      </w:r>
      <w:r w:rsidR="00336D42" w:rsidRPr="00936F49">
        <w:t xml:space="preserve">. IBD </w:t>
      </w:r>
      <w:r w:rsidR="00DC07EC" w:rsidRPr="00936F49">
        <w:t xml:space="preserve">is an important </w:t>
      </w:r>
      <w:r w:rsidR="00900EA9" w:rsidRPr="00936F49">
        <w:t xml:space="preserve">clinical problem, as </w:t>
      </w:r>
      <w:r w:rsidR="007235DE" w:rsidRPr="00936F49">
        <w:t xml:space="preserve">patients </w:t>
      </w:r>
      <w:r w:rsidR="00DC07EC" w:rsidRPr="00936F49">
        <w:t xml:space="preserve">have to take medications life-long, </w:t>
      </w:r>
      <w:r w:rsidR="00C2393D" w:rsidRPr="00936F49">
        <w:t xml:space="preserve">may </w:t>
      </w:r>
      <w:r w:rsidR="00DC07EC" w:rsidRPr="00936F49">
        <w:t>require surgery and</w:t>
      </w:r>
      <w:r w:rsidR="00336D42" w:rsidRPr="00936F49">
        <w:t xml:space="preserve"> </w:t>
      </w:r>
      <w:r w:rsidRPr="00936F49">
        <w:t xml:space="preserve">can </w:t>
      </w:r>
      <w:r w:rsidR="00C2393D" w:rsidRPr="00936F49">
        <w:t xml:space="preserve">develop </w:t>
      </w:r>
      <w:r w:rsidR="00DC07EC" w:rsidRPr="00936F49">
        <w:t>serious complications</w:t>
      </w:r>
      <w:r w:rsidR="00C2393D" w:rsidRPr="00936F49">
        <w:t>,</w:t>
      </w:r>
      <w:r w:rsidR="00DC07EC" w:rsidRPr="00936F49">
        <w:t xml:space="preserve"> such as colorectal cancer</w:t>
      </w:r>
      <w:r w:rsidR="00866314" w:rsidRPr="00936F49">
        <w:t xml:space="preserve"> (2,3).</w:t>
      </w:r>
      <w:r w:rsidR="00A146C0">
        <w:t xml:space="preserve"> </w:t>
      </w:r>
      <w:r w:rsidR="006872CD" w:rsidRPr="00936F49">
        <w:t>The aetiology of IBD has yet to be elucidated, although probably involves an abnormal immunological response to gastrointestinal luminal antigens</w:t>
      </w:r>
      <w:r w:rsidR="00DC07EC" w:rsidRPr="00936F49">
        <w:t xml:space="preserve"> in a genetically susceptible host</w:t>
      </w:r>
      <w:r w:rsidR="00A146C0">
        <w:t xml:space="preserve"> </w:t>
      </w:r>
      <w:r w:rsidR="00DB31B6" w:rsidRPr="00936F49">
        <w:fldChar w:fldCharType="begin"/>
      </w:r>
      <w:r w:rsidR="00C337EF" w:rsidRPr="00936F49">
        <w:instrText xml:space="preserve"> ADDIN EN.CITE &lt;EndNote&gt;&lt;Cite&gt;&lt;Author&gt;Sartor&lt;/Author&gt;&lt;Year&gt;2008&lt;/Year&gt;&lt;RecNum&gt;16&lt;/RecNum&gt;&lt;DisplayText&gt;(2)&lt;/DisplayText&gt;&lt;record&gt;&lt;rec-number&gt;16&lt;/rec-number&gt;&lt;foreign-keys&gt;&lt;key app="EN" db-id="sfzs9sfznrseaueaxwbv22e1tpwz2za5f9d2" timestamp="1437428225"&gt;16&lt;/key&gt;&lt;/foreign-keys&gt;&lt;ref-type name="Journal Article"&gt;17&lt;/ref-type&gt;&lt;contributors&gt;&lt;authors&gt;&lt;author&gt;Sartor, R. B.&lt;/author&gt;&lt;/authors&gt;&lt;/contributors&gt;&lt;auth-address&gt;Department of Medicine, Center for Gastrointestinal Biology and Disease, University of North Carolina at Chapel Hill, Chapel Hill, North Carolina, USA. rbs@med.unc.edu&lt;/auth-address&gt;&lt;titles&gt;&lt;title&gt;Microbial influences in inflammatory bowel diseases&lt;/title&gt;&lt;secondary-title&gt;Gastroenterology&lt;/secondary-title&gt;&lt;alt-title&gt;Gastroenterology&lt;/alt-title&gt;&lt;/titles&gt;&lt;periodical&gt;&lt;full-title&gt;Gastroenterology&lt;/full-title&gt;&lt;abbr-1&gt;Gastroenterology&lt;/abbr-1&gt;&lt;/periodical&gt;&lt;alt-periodical&gt;&lt;full-title&gt;Gastroenterology&lt;/full-title&gt;&lt;abbr-1&gt;Gastroenterology&lt;/abbr-1&gt;&lt;/alt-periodical&gt;&lt;pages&gt;577-94&lt;/pages&gt;&lt;volume&gt;134&lt;/volume&gt;&lt;number&gt;2&lt;/number&gt;&lt;keywords&gt;&lt;keyword&gt;Animals&lt;/keyword&gt;&lt;keyword&gt;Bacterial Infections/etiology&lt;/keyword&gt;&lt;keyword&gt;Disease Models, Animal&lt;/keyword&gt;&lt;keyword&gt;Humans&lt;/keyword&gt;&lt;keyword&gt;Immunity, Mucosal/immunology/*physiology&lt;/keyword&gt;&lt;keyword&gt;Inflammatory Bowel Diseases/complications/*microbiology/*physiopathology&lt;/keyword&gt;&lt;keyword&gt;Intestinal Mucosa/immunology/microbiology/physiopathology&lt;/keyword&gt;&lt;keyword&gt;Mice&lt;/keyword&gt;&lt;keyword&gt;Rats&lt;/keyword&gt;&lt;/keywords&gt;&lt;dates&gt;&lt;year&gt;2008&lt;/year&gt;&lt;pub-dates&gt;&lt;date&gt;Feb&lt;/date&gt;&lt;/pub-dates&gt;&lt;/dates&gt;&lt;isbn&gt;1528-0012 (Electronic)&amp;#xD;0016-5085 (Linking)&lt;/isbn&gt;&lt;accession-num&gt;18242222&lt;/accession-num&gt;&lt;urls&gt;&lt;related-urls&gt;&lt;url&gt;http://www.ncbi.nlm.nih.gov/pubmed/18242222&lt;/url&gt;&lt;/related-urls&gt;&lt;/urls&gt;&lt;electronic-resource-num&gt;10.1053/j.gastro.2007.11.059&lt;/electronic-resource-num&gt;&lt;/record&gt;&lt;/Cite&gt;&lt;/EndNote&gt;</w:instrText>
      </w:r>
      <w:r w:rsidR="00DB31B6" w:rsidRPr="00936F49">
        <w:fldChar w:fldCharType="separate"/>
      </w:r>
      <w:r w:rsidR="00C337EF" w:rsidRPr="00936F49">
        <w:rPr>
          <w:noProof/>
        </w:rPr>
        <w:t>(</w:t>
      </w:r>
      <w:hyperlink w:anchor="_ENREF_2" w:tooltip="Sartor, 2008 #16" w:history="1">
        <w:r w:rsidR="00BE65AF" w:rsidRPr="00936F49">
          <w:rPr>
            <w:noProof/>
          </w:rPr>
          <w:t>2</w:t>
        </w:r>
      </w:hyperlink>
      <w:r w:rsidR="00C337EF" w:rsidRPr="00936F49">
        <w:rPr>
          <w:noProof/>
        </w:rPr>
        <w:t>)</w:t>
      </w:r>
      <w:r w:rsidR="00DB31B6" w:rsidRPr="00936F49">
        <w:fldChar w:fldCharType="end"/>
      </w:r>
      <w:r w:rsidR="006872CD" w:rsidRPr="00936F49">
        <w:t xml:space="preserve">. </w:t>
      </w:r>
      <w:r w:rsidR="00DC07EC" w:rsidRPr="00936F49">
        <w:t>D</w:t>
      </w:r>
      <w:r w:rsidR="00501332" w:rsidRPr="00936F49">
        <w:t>ocumented risk factors includ</w:t>
      </w:r>
      <w:r w:rsidR="00647957" w:rsidRPr="00936F49">
        <w:t>e</w:t>
      </w:r>
      <w:r w:rsidR="00900EA9" w:rsidRPr="00936F49">
        <w:t xml:space="preserve"> </w:t>
      </w:r>
      <w:r w:rsidR="00501332" w:rsidRPr="00936F49">
        <w:t>a positive family history</w:t>
      </w:r>
      <w:r w:rsidR="00A146C0">
        <w:t xml:space="preserve"> </w:t>
      </w:r>
      <w:r w:rsidR="00DB31B6" w:rsidRPr="00936F49">
        <w:fldChar w:fldCharType="begin"/>
      </w:r>
      <w:r w:rsidR="00C337EF" w:rsidRPr="00936F49">
        <w:instrText xml:space="preserve"> ADDIN EN.CITE &lt;EndNote&gt;&lt;Cite&gt;&lt;Author&gt;Childers&lt;/Author&gt;&lt;Year&gt;2014&lt;/Year&gt;&lt;RecNum&gt;17&lt;/RecNum&gt;&lt;DisplayText&gt;(3)&lt;/DisplayText&gt;&lt;record&gt;&lt;rec-number&gt;17&lt;/rec-number&gt;&lt;foreign-keys&gt;&lt;key app="EN" db-id="sfzs9sfznrseaueaxwbv22e1tpwz2za5f9d2" timestamp="1438288581"&gt;17&lt;/key&gt;&lt;/foreign-keys&gt;&lt;ref-type name="Journal Article"&gt;17&lt;/ref-type&gt;&lt;contributors&gt;&lt;authors&gt;&lt;author&gt;Childers, R. E.&lt;/author&gt;&lt;author&gt;Eluri, S.&lt;/author&gt;&lt;author&gt;Vazquez, C.&lt;/author&gt;&lt;author&gt;Weise, R. M.&lt;/author&gt;&lt;author&gt;Bayless, T. M.&lt;/author&gt;&lt;author&gt;Hutfless, S.&lt;/author&gt;&lt;/authors&gt;&lt;/contributors&gt;&lt;auth-address&gt;Division of Gastroenterology, Oregon Health and Science University, 3181 SW Sam Jackson Park Road, Portland, OR 97239, USA. Electronic address: childerr@ohsu.edu.&amp;#xD;Department of Medicine, Johns Hopkins University, 601 North Caroline Street, Baltimore, MD 21287, USA.&amp;#xD;Division of Gastroenterology &amp;amp; Hepatology, Department of Medicine, Johns Hopkins University, 600N Wolfe St, Baltimore, MD 21287, USA.&amp;#xD;Bloomberg School of Public Health, Johns Hopkins University, USA.&lt;/auth-address&gt;&lt;titles&gt;&lt;title&gt;Family history of inflammatory bowel disease among patients with ulcerative colitis: a systematic review and meta-analysis&lt;/title&gt;&lt;secondary-title&gt;J Crohns Colitis&lt;/secondary-title&gt;&lt;alt-title&gt;Journal of Crohn&amp;apos;s &amp;amp; colitis&lt;/alt-title&gt;&lt;/titles&gt;&lt;periodical&gt;&lt;full-title&gt;J Crohns Colitis&lt;/full-title&gt;&lt;abbr-1&gt;Journal of Crohn&amp;apos;s &amp;amp; colitis&lt;/abbr-1&gt;&lt;/periodical&gt;&lt;alt-periodical&gt;&lt;full-title&gt;J Crohns Colitis&lt;/full-title&gt;&lt;abbr-1&gt;Journal of Crohn&amp;apos;s &amp;amp; colitis&lt;/abbr-1&gt;&lt;/alt-periodical&gt;&lt;pages&gt;1480-97&lt;/pages&gt;&lt;volume&gt;8&lt;/volume&gt;&lt;number&gt;11&lt;/number&gt;&lt;dates&gt;&lt;year&gt;2014&lt;/year&gt;&lt;pub-dates&gt;&lt;date&gt;Nov&lt;/date&gt;&lt;/pub-dates&gt;&lt;/dates&gt;&lt;isbn&gt;1876-4479 (Electronic)&amp;#xD;1873-9946 (Linking)&lt;/isbn&gt;&lt;accession-num&gt;24974207&lt;/accession-num&gt;&lt;urls&gt;&lt;related-urls&gt;&lt;url&gt;http://www.ncbi.nlm.nih.gov/pubmed/24974207&lt;/url&gt;&lt;/related-urls&gt;&lt;/urls&gt;&lt;electronic-resource-num&gt;10.1016/j.crohns.2014.05.008&lt;/electronic-resource-num&gt;&lt;/record&gt;&lt;/Cite&gt;&lt;/EndNote&gt;</w:instrText>
      </w:r>
      <w:r w:rsidR="00DB31B6" w:rsidRPr="00936F49">
        <w:fldChar w:fldCharType="separate"/>
      </w:r>
      <w:r w:rsidR="00C337EF" w:rsidRPr="00936F49">
        <w:rPr>
          <w:noProof/>
        </w:rPr>
        <w:t>(</w:t>
      </w:r>
      <w:hyperlink w:anchor="_ENREF_3" w:tooltip="Childers, 2014 #17" w:history="1">
        <w:r w:rsidR="00BE65AF" w:rsidRPr="00936F49">
          <w:rPr>
            <w:noProof/>
          </w:rPr>
          <w:t>3</w:t>
        </w:r>
      </w:hyperlink>
      <w:r w:rsidR="00C337EF" w:rsidRPr="00936F49">
        <w:rPr>
          <w:noProof/>
        </w:rPr>
        <w:t>)</w:t>
      </w:r>
      <w:r w:rsidR="00DB31B6" w:rsidRPr="00936F49">
        <w:fldChar w:fldCharType="end"/>
      </w:r>
      <w:r w:rsidR="00501332" w:rsidRPr="00936F49">
        <w:t xml:space="preserve">, </w:t>
      </w:r>
      <w:r w:rsidR="00AE3EA3" w:rsidRPr="00936F49">
        <w:t>smoking</w:t>
      </w:r>
      <w:r w:rsidR="00A146C0">
        <w:t xml:space="preserve"> </w:t>
      </w:r>
      <w:r w:rsidR="00DB31B6" w:rsidRPr="00936F49">
        <w:fldChar w:fldCharType="begin">
          <w:fldData xml:space="preserve">PEVuZE5vdGU+PENpdGU+PEF1dGhvcj5NYWhpZDwvQXV0aG9yPjxZZWFyPjIwMDY8L1llYXI+PFJl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</w:fldData>
        </w:fldChar>
      </w:r>
      <w:r w:rsidR="00C337EF" w:rsidRPr="00936F49">
        <w:instrText xml:space="preserve"> ADDIN EN.CITE </w:instrText>
      </w:r>
      <w:r w:rsidR="00DB31B6" w:rsidRPr="00936F49">
        <w:fldChar w:fldCharType="begin">
          <w:fldData xml:space="preserve">PEVuZE5vdGU+PENpdGU+PEF1dGhvcj5NYWhpZDwvQXV0aG9yPjxZZWFyPjIwMDY8L1llYXI+PFJl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</w:fldData>
        </w:fldChar>
      </w:r>
      <w:r w:rsidR="00C337EF" w:rsidRPr="00936F49">
        <w:instrText xml:space="preserve"> ADDIN EN.CITE.DATA </w:instrText>
      </w:r>
      <w:r w:rsidR="00DB31B6" w:rsidRPr="00936F49">
        <w:fldChar w:fldCharType="end"/>
      </w:r>
      <w:r w:rsidR="00DB31B6" w:rsidRPr="00936F49">
        <w:fldChar w:fldCharType="separate"/>
      </w:r>
      <w:r w:rsidR="00C337EF" w:rsidRPr="00936F49">
        <w:rPr>
          <w:noProof/>
        </w:rPr>
        <w:t>(</w:t>
      </w:r>
      <w:hyperlink w:anchor="_ENREF_4" w:tooltip="Mahid, 2006 #12" w:history="1">
        <w:r w:rsidR="00BE65AF" w:rsidRPr="00936F49">
          <w:rPr>
            <w:noProof/>
          </w:rPr>
          <w:t>4</w:t>
        </w:r>
      </w:hyperlink>
      <w:r w:rsidR="00C337EF" w:rsidRPr="00936F49">
        <w:rPr>
          <w:noProof/>
        </w:rPr>
        <w:t xml:space="preserve">, </w:t>
      </w:r>
      <w:hyperlink w:anchor="_ENREF_5" w:tooltip="Jones, 2008 #11" w:history="1">
        <w:r w:rsidR="00BE65AF" w:rsidRPr="00936F49">
          <w:rPr>
            <w:noProof/>
          </w:rPr>
          <w:t>5</w:t>
        </w:r>
      </w:hyperlink>
      <w:r w:rsidR="00C337EF" w:rsidRPr="00936F49">
        <w:rPr>
          <w:noProof/>
        </w:rPr>
        <w:t>)</w:t>
      </w:r>
      <w:r w:rsidR="00DB31B6" w:rsidRPr="00936F49">
        <w:fldChar w:fldCharType="end"/>
      </w:r>
      <w:r w:rsidRPr="00936F49">
        <w:t xml:space="preserve"> and </w:t>
      </w:r>
      <w:r w:rsidR="00AE3EA3" w:rsidRPr="00936F49">
        <w:t>diet</w:t>
      </w:r>
      <w:r w:rsidRPr="00936F49">
        <w:t xml:space="preserve">ary </w:t>
      </w:r>
      <w:r w:rsidR="00A146C0">
        <w:t>components</w:t>
      </w:r>
      <w:r w:rsidR="00A146C0" w:rsidRPr="00936F49">
        <w:t xml:space="preserve"> </w:t>
      </w:r>
      <w:r w:rsidR="00647957" w:rsidRPr="00936F49">
        <w:t xml:space="preserve">including </w:t>
      </w:r>
      <w:r w:rsidR="00970D9A" w:rsidRPr="00936F49">
        <w:t xml:space="preserve">intake of </w:t>
      </w:r>
      <w:r w:rsidR="00647957" w:rsidRPr="00936F49">
        <w:t xml:space="preserve">n-3 and </w:t>
      </w:r>
      <w:r w:rsidR="00A874B3" w:rsidRPr="00936F49">
        <w:t>n-6 fatty acids</w:t>
      </w:r>
      <w:r w:rsidR="00D9524A" w:rsidRPr="00936F49">
        <w:t xml:space="preserve"> </w:t>
      </w:r>
      <w:r w:rsidR="00DB31B6" w:rsidRPr="00936F49">
        <w:fldChar w:fldCharType="begin">
          <w:fldData xml:space="preserve">PEVuZE5vdGU+PENpdGU+PEF1dGhvcj5JbnZlc3RpZ2F0b3JzPC9BdXRob3I+PFllYXI+MjAwOTwv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</w:fldData>
        </w:fldChar>
      </w:r>
      <w:r w:rsidR="00C337EF" w:rsidRPr="00936F49">
        <w:instrText xml:space="preserve"> ADDIN EN.CITE </w:instrText>
      </w:r>
      <w:r w:rsidR="00DB31B6" w:rsidRPr="00936F49">
        <w:fldChar w:fldCharType="begin">
          <w:fldData xml:space="preserve">PEVuZE5vdGU+PENpdGU+PEF1dGhvcj5JbnZlc3RpZ2F0b3JzPC9BdXRob3I+PFllYXI+MjAwOTwv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</w:fldData>
        </w:fldChar>
      </w:r>
      <w:r w:rsidR="00C337EF" w:rsidRPr="00936F49">
        <w:instrText xml:space="preserve"> ADDIN EN.CITE.DATA </w:instrText>
      </w:r>
      <w:r w:rsidR="00DB31B6" w:rsidRPr="00936F49">
        <w:fldChar w:fldCharType="end"/>
      </w:r>
      <w:r w:rsidR="00DB31B6" w:rsidRPr="00936F49">
        <w:fldChar w:fldCharType="separate"/>
      </w:r>
      <w:r w:rsidR="00C337EF" w:rsidRPr="00936F49">
        <w:rPr>
          <w:noProof/>
        </w:rPr>
        <w:t>(</w:t>
      </w:r>
      <w:hyperlink w:anchor="_ENREF_6" w:tooltip="Investigators, 2009 #19" w:history="1">
        <w:r w:rsidR="00BE65AF" w:rsidRPr="00936F49">
          <w:rPr>
            <w:noProof/>
          </w:rPr>
          <w:t>6-8</w:t>
        </w:r>
      </w:hyperlink>
      <w:r w:rsidR="00C337EF" w:rsidRPr="00936F49">
        <w:rPr>
          <w:noProof/>
        </w:rPr>
        <w:t>)</w:t>
      </w:r>
      <w:r w:rsidR="00DB31B6" w:rsidRPr="00936F49">
        <w:fldChar w:fldCharType="end"/>
      </w:r>
      <w:r w:rsidR="006A15C5" w:rsidRPr="00936F49">
        <w:t>.</w:t>
      </w:r>
    </w:p>
    <w:p w:rsidR="00D9524A" w:rsidRPr="00936F49" w:rsidRDefault="00DC07EC" w:rsidP="00D9524A">
      <w:pPr>
        <w:autoSpaceDE w:val="0"/>
        <w:autoSpaceDN w:val="0"/>
        <w:adjustRightInd w:val="0"/>
        <w:spacing w:line="480" w:lineRule="auto"/>
        <w:jc w:val="both"/>
      </w:pPr>
      <w:r w:rsidRPr="00936F49">
        <w:t xml:space="preserve"> </w:t>
      </w:r>
    </w:p>
    <w:p w:rsidR="00570F1D" w:rsidRPr="00617AEC" w:rsidRDefault="00DC07EC" w:rsidP="00301C18">
      <w:pPr>
        <w:shd w:val="clear" w:color="auto" w:fill="FFFFFF"/>
        <w:spacing w:line="480" w:lineRule="auto"/>
        <w:jc w:val="both"/>
        <w:rPr>
          <w:color w:val="000000" w:themeColor="text1"/>
        </w:rPr>
      </w:pPr>
      <w:r w:rsidRPr="00617AEC">
        <w:t xml:space="preserve">There are plausible biological mechanisms for how </w:t>
      </w:r>
      <w:r w:rsidR="006872CD" w:rsidRPr="00617AEC">
        <w:t xml:space="preserve">dietary polyphenols </w:t>
      </w:r>
      <w:r w:rsidRPr="00617AEC">
        <w:t xml:space="preserve">may prevent </w:t>
      </w:r>
      <w:r w:rsidR="006872CD" w:rsidRPr="00617AEC">
        <w:t>several gastrointestinal diseases, including IBD</w:t>
      </w:r>
      <w:r w:rsidR="0047761B" w:rsidRPr="00617AEC">
        <w:t xml:space="preserve"> </w:t>
      </w:r>
      <w:r w:rsidR="00DB31B6" w:rsidRPr="00617AEC">
        <w:fldChar w:fldCharType="begin"/>
      </w:r>
      <w:r w:rsidR="00C337EF" w:rsidRPr="00617AEC">
        <w:instrText xml:space="preserve"> ADDIN EN.CITE &lt;EndNote&gt;&lt;Cite&gt;&lt;Author&gt;Dryden&lt;/Author&gt;&lt;Year&gt;2006&lt;/Year&gt;&lt;RecNum&gt;7&lt;/RecNum&gt;&lt;DisplayText&gt;(9)&lt;/DisplayText&gt;&lt;record&gt;&lt;rec-number&gt;7&lt;/rec-number&gt;&lt;foreign-keys&gt;&lt;key app="EN" db-id="sfzs9sfznrseaueaxwbv22e1tpwz2za5f9d2" timestamp="1418991975"&gt;7&lt;/key&gt;&lt;/foreign-keys&gt;&lt;ref-type name="Journal Article"&gt;17&lt;/ref-type&gt;&lt;contributors&gt;&lt;authors&gt;&lt;author&gt;Dryden, G. W.&lt;/author&gt;&lt;author&gt;Song, M.&lt;/author&gt;&lt;author&gt;McClain, C.&lt;/author&gt;&lt;/authors&gt;&lt;/contributors&gt;&lt;auth-address&gt;Departments of Medicine, University of Louisville, Kentucky, USA. gwdryd02@gwise.louisville.edu&lt;/auth-address&gt;&lt;titles&gt;&lt;title&gt;Polyphenols and gastrointestinal diseases&lt;/title&gt;&lt;secondary-title&gt;Curr Opin Gastroenterol&lt;/secondary-title&gt;&lt;alt-title&gt;Current opinion in gastroenterology&lt;/alt-title&gt;&lt;/titles&gt;&lt;periodical&gt;&lt;full-title&gt;Curr Opin Gastroenterol&lt;/full-title&gt;&lt;abbr-1&gt;Current opinion in gastroenterology&lt;/abbr-1&gt;&lt;/periodical&gt;&lt;alt-periodical&gt;&lt;full-title&gt;Curr Opin Gastroenterol&lt;/full-title&gt;&lt;abbr-1&gt;Current opinion in gastroenterology&lt;/abbr-1&gt;&lt;/alt-periodical&gt;&lt;pages&gt;165-70&lt;/pages&gt;&lt;volume&gt;22&lt;/volume&gt;&lt;number&gt;2&lt;/number&gt;&lt;keywords&gt;&lt;keyword&gt;Animals&lt;/keyword&gt;&lt;keyword&gt;Flavonoids/*therapeutic use&lt;/keyword&gt;&lt;keyword&gt;Gastrointestinal Diseases/*drug therapy&lt;/keyword&gt;&lt;keyword&gt;Humans&lt;/keyword&gt;&lt;keyword&gt;Phenols/*therapeutic use&lt;/keyword&gt;&lt;keyword&gt;Polyphenols&lt;/keyword&gt;&lt;keyword&gt;Treatment Outcome&lt;/keyword&gt;&lt;/keywords&gt;&lt;dates&gt;&lt;year&gt;2006&lt;/year&gt;&lt;pub-dates&gt;&lt;date&gt;Mar&lt;/date&gt;&lt;/pub-dates&gt;&lt;/dates&gt;&lt;isbn&gt;0267-1379 (Print)&amp;#xD;0267-1379 (Linking)&lt;/isbn&gt;&lt;accession-num&gt;16462174&lt;/accession-num&gt;&lt;urls&gt;&lt;related-urls&gt;&lt;url&gt;http://www.ncbi.nlm.nih.gov/pubmed/16462174&lt;/url&gt;&lt;/related-urls&gt;&lt;/urls&gt;&lt;custom2&gt;4216723&lt;/custom2&gt;&lt;electronic-resource-num&gt;10.1097/01.mog.0000208463.69266.8c&lt;/electronic-resource-num&gt;&lt;/record&gt;&lt;/Cite&gt;&lt;/EndNote&gt;</w:instrText>
      </w:r>
      <w:r w:rsidR="00DB31B6" w:rsidRPr="00617AEC">
        <w:fldChar w:fldCharType="separate"/>
      </w:r>
      <w:r w:rsidR="00C337EF" w:rsidRPr="00617AEC">
        <w:rPr>
          <w:noProof/>
        </w:rPr>
        <w:t>(</w:t>
      </w:r>
      <w:hyperlink w:anchor="_ENREF_9" w:tooltip="Dryden, 2006 #7" w:history="1">
        <w:r w:rsidR="00BE65AF" w:rsidRPr="00617AEC">
          <w:rPr>
            <w:noProof/>
          </w:rPr>
          <w:t>9</w:t>
        </w:r>
      </w:hyperlink>
      <w:r w:rsidR="00C337EF" w:rsidRPr="00617AEC">
        <w:rPr>
          <w:noProof/>
        </w:rPr>
        <w:t>)</w:t>
      </w:r>
      <w:r w:rsidR="00DB31B6" w:rsidRPr="00617AEC">
        <w:fldChar w:fldCharType="end"/>
      </w:r>
      <w:r w:rsidR="00F46AFD" w:rsidRPr="00617AEC">
        <w:t>.</w:t>
      </w:r>
      <w:r w:rsidR="006872CD" w:rsidRPr="00617AEC">
        <w:t xml:space="preserve"> </w:t>
      </w:r>
      <w:r w:rsidR="00DA6B83" w:rsidRPr="00617AEC">
        <w:t xml:space="preserve">These bioactive compounds form a large group of related organic molecules in plants, and are most abundant in: fruits, some vegetables, tea, coffee, cocoa, wine, herbs and spices </w:t>
      </w:r>
      <w:r w:rsidR="00DB31B6" w:rsidRPr="00617AEC">
        <w:fldChar w:fldCharType="begin">
          <w:fldData xml:space="preserve">PEVuZE5vdGU+PENpdGU+PEF1dGhvcj5NYW5hY2g8L0F1dGhvcj48WWVhcj4yMDA0PC9ZZWFyPjxS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</w:fldData>
        </w:fldChar>
      </w:r>
      <w:r w:rsidR="00D21D45" w:rsidRPr="00617AEC">
        <w:instrText xml:space="preserve"> ADDIN EN.CITE </w:instrText>
      </w:r>
      <w:r w:rsidR="00DB31B6" w:rsidRPr="00617AEC">
        <w:fldChar w:fldCharType="begin">
          <w:fldData xml:space="preserve">PEVuZE5vdGU+PENpdGU+PEF1dGhvcj5NYW5hY2g8L0F1dGhvcj48WWVhcj4yMDA0PC9ZZWFyPjxS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</w:fldData>
        </w:fldChar>
      </w:r>
      <w:r w:rsidR="00D21D45" w:rsidRPr="00617AEC">
        <w:instrText xml:space="preserve"> ADDIN EN.CITE.DATA </w:instrText>
      </w:r>
      <w:r w:rsidR="00DB31B6" w:rsidRPr="00617AEC">
        <w:fldChar w:fldCharType="end"/>
      </w:r>
      <w:r w:rsidR="00DB31B6" w:rsidRPr="00617AEC">
        <w:fldChar w:fldCharType="separate"/>
      </w:r>
      <w:r w:rsidR="00D21D45" w:rsidRPr="00617AEC">
        <w:rPr>
          <w:noProof/>
        </w:rPr>
        <w:t>(</w:t>
      </w:r>
      <w:hyperlink w:anchor="_ENREF_10" w:tooltip="Manach, 2004 #3" w:history="1">
        <w:r w:rsidR="00BE65AF" w:rsidRPr="00617AEC">
          <w:rPr>
            <w:noProof/>
          </w:rPr>
          <w:t>10-12</w:t>
        </w:r>
      </w:hyperlink>
      <w:r w:rsidR="00D21D45" w:rsidRPr="00617AEC">
        <w:rPr>
          <w:noProof/>
        </w:rPr>
        <w:t>)</w:t>
      </w:r>
      <w:r w:rsidR="00DB31B6" w:rsidRPr="00617AEC">
        <w:fldChar w:fldCharType="end"/>
      </w:r>
      <w:r w:rsidR="00B8589B" w:rsidRPr="00617AEC">
        <w:t>.</w:t>
      </w:r>
      <w:r w:rsidR="006872CD" w:rsidRPr="00617AEC">
        <w:t xml:space="preserve"> Plant polyphenols </w:t>
      </w:r>
      <w:r w:rsidR="00661036" w:rsidRPr="00617AEC">
        <w:t>are</w:t>
      </w:r>
      <w:r w:rsidR="006872CD" w:rsidRPr="00617AEC">
        <w:t xml:space="preserve"> </w:t>
      </w:r>
      <w:r w:rsidR="009039E1" w:rsidRPr="00617AEC">
        <w:t>sub-</w:t>
      </w:r>
      <w:r w:rsidR="00DB43D6" w:rsidRPr="00617AEC">
        <w:t xml:space="preserve">classified </w:t>
      </w:r>
      <w:r w:rsidR="00661036" w:rsidRPr="00617AEC">
        <w:t xml:space="preserve">according to the </w:t>
      </w:r>
      <w:r w:rsidR="006872CD" w:rsidRPr="00617AEC">
        <w:t>number of phenol rings</w:t>
      </w:r>
      <w:r w:rsidR="00945CFB" w:rsidRPr="00617AEC">
        <w:t xml:space="preserve"> in their </w:t>
      </w:r>
      <w:r w:rsidR="00EE25F1" w:rsidRPr="00617AEC">
        <w:t xml:space="preserve">chemical </w:t>
      </w:r>
      <w:r w:rsidR="00945CFB" w:rsidRPr="00617AEC">
        <w:t>structure</w:t>
      </w:r>
      <w:r w:rsidR="00DB43D6" w:rsidRPr="00617AEC">
        <w:t>.</w:t>
      </w:r>
      <w:r w:rsidR="00023B27" w:rsidRPr="00617AEC">
        <w:t xml:space="preserve"> </w:t>
      </w:r>
      <w:r w:rsidR="00876BF5" w:rsidRPr="00617AEC">
        <w:t xml:space="preserve">The largest class </w:t>
      </w:r>
      <w:r w:rsidR="00945CFB" w:rsidRPr="00617AEC">
        <w:t xml:space="preserve">is </w:t>
      </w:r>
      <w:r w:rsidR="00876BF5" w:rsidRPr="00617AEC">
        <w:t xml:space="preserve">flavonoids </w:t>
      </w:r>
      <w:r w:rsidR="00661036" w:rsidRPr="00617AEC">
        <w:t xml:space="preserve">which is further </w:t>
      </w:r>
      <w:r w:rsidR="00945CFB" w:rsidRPr="00617AEC">
        <w:t>sub-divided into</w:t>
      </w:r>
      <w:r w:rsidR="00B21062" w:rsidRPr="00617AEC">
        <w:t xml:space="preserve"> </w:t>
      </w:r>
      <w:proofErr w:type="spellStart"/>
      <w:r w:rsidR="00876BF5" w:rsidRPr="00617AEC">
        <w:t>flavonols</w:t>
      </w:r>
      <w:proofErr w:type="spellEnd"/>
      <w:r w:rsidR="00876BF5" w:rsidRPr="00617AEC">
        <w:t xml:space="preserve">, flavones, </w:t>
      </w:r>
      <w:proofErr w:type="spellStart"/>
      <w:r w:rsidR="00876BF5" w:rsidRPr="00617AEC">
        <w:t>isoflavones</w:t>
      </w:r>
      <w:proofErr w:type="spellEnd"/>
      <w:r w:rsidR="00876BF5" w:rsidRPr="00617AEC">
        <w:t xml:space="preserve">, </w:t>
      </w:r>
      <w:proofErr w:type="spellStart"/>
      <w:r w:rsidR="00876BF5" w:rsidRPr="00617AEC">
        <w:t>flavanones</w:t>
      </w:r>
      <w:proofErr w:type="spellEnd"/>
      <w:r w:rsidR="00876BF5" w:rsidRPr="00617AEC">
        <w:t xml:space="preserve">, </w:t>
      </w:r>
      <w:proofErr w:type="spellStart"/>
      <w:r w:rsidR="00876BF5" w:rsidRPr="00617AEC">
        <w:t>anthocyanidins</w:t>
      </w:r>
      <w:proofErr w:type="spellEnd"/>
      <w:r w:rsidR="00876BF5" w:rsidRPr="00617AEC">
        <w:t xml:space="preserve">, and </w:t>
      </w:r>
      <w:proofErr w:type="spellStart"/>
      <w:r w:rsidR="00876BF5" w:rsidRPr="00617AEC">
        <w:t>flavanols</w:t>
      </w:r>
      <w:proofErr w:type="spellEnd"/>
      <w:r w:rsidR="00876BF5" w:rsidRPr="00617AEC">
        <w:t xml:space="preserve">. </w:t>
      </w:r>
      <w:r w:rsidR="00B8589B" w:rsidRPr="00617AEC">
        <w:t>O</w:t>
      </w:r>
      <w:r w:rsidR="00876BF5" w:rsidRPr="00617AEC">
        <w:t xml:space="preserve">ther major polyphenol classes </w:t>
      </w:r>
      <w:r w:rsidR="00AE7347" w:rsidRPr="00617AEC">
        <w:t xml:space="preserve">are </w:t>
      </w:r>
      <w:r w:rsidR="00876BF5" w:rsidRPr="00617AEC">
        <w:t xml:space="preserve">the stilbenes (resveratrol), phenolic acids (including </w:t>
      </w:r>
      <w:proofErr w:type="spellStart"/>
      <w:r w:rsidR="00876BF5" w:rsidRPr="00617AEC">
        <w:t>hydroxybenzoic</w:t>
      </w:r>
      <w:proofErr w:type="spellEnd"/>
      <w:r w:rsidR="00876BF5" w:rsidRPr="00617AEC">
        <w:t xml:space="preserve"> acids and </w:t>
      </w:r>
      <w:proofErr w:type="spellStart"/>
      <w:r w:rsidR="00876BF5" w:rsidRPr="00617AEC">
        <w:t>hydroxycinnamic</w:t>
      </w:r>
      <w:proofErr w:type="spellEnd"/>
      <w:r w:rsidR="00876BF5" w:rsidRPr="00617AEC">
        <w:t xml:space="preserve"> acids), </w:t>
      </w:r>
      <w:r w:rsidR="00412437" w:rsidRPr="00617AEC">
        <w:t>and</w:t>
      </w:r>
      <w:r w:rsidR="00AE7347" w:rsidRPr="00617AEC">
        <w:t xml:space="preserve"> </w:t>
      </w:r>
      <w:proofErr w:type="spellStart"/>
      <w:r w:rsidR="006872CD" w:rsidRPr="00617AEC">
        <w:t>lignans</w:t>
      </w:r>
      <w:proofErr w:type="spellEnd"/>
      <w:r w:rsidR="006872CD" w:rsidRPr="00617AEC">
        <w:t>.</w:t>
      </w:r>
      <w:r w:rsidR="00AE3EA3" w:rsidRPr="00617AEC">
        <w:t xml:space="preserve"> </w:t>
      </w:r>
      <w:r w:rsidR="00570F1D" w:rsidRPr="00617AEC">
        <w:t>The subclasses of polyphenols vary in different foods</w:t>
      </w:r>
      <w:r w:rsidR="005F4A00" w:rsidRPr="00617AEC">
        <w:t xml:space="preserve"> </w:t>
      </w:r>
      <w:r w:rsidR="00570F1D" w:rsidRPr="00617AEC">
        <w:t>e.g.</w:t>
      </w:r>
      <w:r w:rsidR="00D646C7" w:rsidRPr="00617AEC">
        <w:t xml:space="preserve"> </w:t>
      </w:r>
      <w:proofErr w:type="spellStart"/>
      <w:r w:rsidR="00570F1D" w:rsidRPr="00617AEC">
        <w:t>flavonols</w:t>
      </w:r>
      <w:proofErr w:type="spellEnd"/>
      <w:r w:rsidR="00570F1D" w:rsidRPr="00617AEC">
        <w:t xml:space="preserve"> are widely present in</w:t>
      </w:r>
      <w:r w:rsidR="00570F1D" w:rsidRPr="00617AEC">
        <w:rPr>
          <w:color w:val="000000" w:themeColor="text1"/>
        </w:rPr>
        <w:t xml:space="preserve"> </w:t>
      </w:r>
      <w:r w:rsidR="009E22AB" w:rsidRPr="00617AEC">
        <w:rPr>
          <w:color w:val="000000" w:themeColor="text1"/>
        </w:rPr>
        <w:t xml:space="preserve">berries, apples and red onions; </w:t>
      </w:r>
      <w:proofErr w:type="spellStart"/>
      <w:r w:rsidR="009E22AB" w:rsidRPr="00617AEC">
        <w:rPr>
          <w:color w:val="000000" w:themeColor="text1"/>
        </w:rPr>
        <w:t>flavanols</w:t>
      </w:r>
      <w:proofErr w:type="spellEnd"/>
      <w:r w:rsidR="009E22AB" w:rsidRPr="00617AEC">
        <w:rPr>
          <w:color w:val="000000" w:themeColor="text1"/>
        </w:rPr>
        <w:t xml:space="preserve"> are mainly</w:t>
      </w:r>
      <w:r w:rsidR="00086E79" w:rsidRPr="00617AEC">
        <w:rPr>
          <w:color w:val="000000" w:themeColor="text1"/>
        </w:rPr>
        <w:t xml:space="preserve"> found</w:t>
      </w:r>
      <w:r w:rsidR="009E22AB" w:rsidRPr="00617AEC">
        <w:rPr>
          <w:color w:val="000000" w:themeColor="text1"/>
        </w:rPr>
        <w:t xml:space="preserve"> in tea, cocoa and chocolate;</w:t>
      </w:r>
      <w:r w:rsidR="006172F2" w:rsidRPr="00617AEC">
        <w:rPr>
          <w:color w:val="000000" w:themeColor="text1"/>
        </w:rPr>
        <w:t xml:space="preserve"> </w:t>
      </w:r>
      <w:proofErr w:type="spellStart"/>
      <w:r w:rsidR="006172F2" w:rsidRPr="00617AEC">
        <w:rPr>
          <w:color w:val="000000" w:themeColor="text1"/>
        </w:rPr>
        <w:t>isoflavones</w:t>
      </w:r>
      <w:proofErr w:type="spellEnd"/>
      <w:r w:rsidR="006172F2" w:rsidRPr="00617AEC">
        <w:rPr>
          <w:color w:val="000000" w:themeColor="text1"/>
        </w:rPr>
        <w:t xml:space="preserve"> are</w:t>
      </w:r>
      <w:r w:rsidR="00570F1D" w:rsidRPr="00617AEC">
        <w:rPr>
          <w:color w:val="000000" w:themeColor="text1"/>
        </w:rPr>
        <w:t xml:space="preserve"> commonly available</w:t>
      </w:r>
      <w:r w:rsidR="006172F2" w:rsidRPr="00617AEC">
        <w:rPr>
          <w:color w:val="000000" w:themeColor="text1"/>
        </w:rPr>
        <w:t xml:space="preserve"> in soybeans; </w:t>
      </w:r>
      <w:proofErr w:type="spellStart"/>
      <w:r w:rsidR="009E22AB" w:rsidRPr="00617AEC">
        <w:rPr>
          <w:color w:val="000000" w:themeColor="text1"/>
        </w:rPr>
        <w:t>lignans</w:t>
      </w:r>
      <w:proofErr w:type="spellEnd"/>
      <w:r w:rsidR="009E22AB" w:rsidRPr="00617AEC">
        <w:rPr>
          <w:color w:val="000000" w:themeColor="text1"/>
        </w:rPr>
        <w:t xml:space="preserve"> are abundant in flaxseed and sesame</w:t>
      </w:r>
      <w:r w:rsidR="00086E79" w:rsidRPr="00617AEC">
        <w:rPr>
          <w:color w:val="000000" w:themeColor="text1"/>
        </w:rPr>
        <w:t xml:space="preserve"> seed</w:t>
      </w:r>
      <w:r w:rsidR="009E22AB" w:rsidRPr="00617AEC">
        <w:rPr>
          <w:color w:val="000000" w:themeColor="text1"/>
        </w:rPr>
        <w:t xml:space="preserve">; </w:t>
      </w:r>
      <w:r w:rsidR="00ED3D81" w:rsidRPr="00617AEC">
        <w:rPr>
          <w:color w:val="000000" w:themeColor="text1"/>
        </w:rPr>
        <w:t>resvera</w:t>
      </w:r>
      <w:r w:rsidR="009E22AB" w:rsidRPr="00617AEC">
        <w:rPr>
          <w:color w:val="000000" w:themeColor="text1"/>
        </w:rPr>
        <w:t>trol is affluent in</w:t>
      </w:r>
      <w:r w:rsidR="00ED3D81" w:rsidRPr="00617AEC">
        <w:rPr>
          <w:color w:val="000000" w:themeColor="text1"/>
        </w:rPr>
        <w:t xml:space="preserve"> grape</w:t>
      </w:r>
      <w:r w:rsidR="0035548E" w:rsidRPr="00617AEC">
        <w:rPr>
          <w:color w:val="000000" w:themeColor="text1"/>
        </w:rPr>
        <w:t>s</w:t>
      </w:r>
      <w:r w:rsidR="00ED3D81" w:rsidRPr="00617AEC">
        <w:rPr>
          <w:color w:val="000000" w:themeColor="text1"/>
        </w:rPr>
        <w:t xml:space="preserve"> and wine; flavones </w:t>
      </w:r>
      <w:r w:rsidR="006172F2" w:rsidRPr="00617AEC">
        <w:rPr>
          <w:color w:val="000000" w:themeColor="text1"/>
        </w:rPr>
        <w:t>are</w:t>
      </w:r>
      <w:r w:rsidR="00ED3D81" w:rsidRPr="00617AEC">
        <w:rPr>
          <w:color w:val="000000" w:themeColor="text1"/>
        </w:rPr>
        <w:t xml:space="preserve"> </w:t>
      </w:r>
      <w:r w:rsidR="006172F2" w:rsidRPr="00617AEC">
        <w:rPr>
          <w:color w:val="000000" w:themeColor="text1"/>
        </w:rPr>
        <w:t>contained mainly</w:t>
      </w:r>
      <w:r w:rsidR="00ED3D81" w:rsidRPr="00617AEC">
        <w:rPr>
          <w:color w:val="000000" w:themeColor="text1"/>
        </w:rPr>
        <w:t xml:space="preserve"> in </w:t>
      </w:r>
      <w:r w:rsidR="006172F2" w:rsidRPr="00617AEC">
        <w:rPr>
          <w:color w:val="000000" w:themeColor="text1"/>
        </w:rPr>
        <w:t xml:space="preserve">thyme, rosemary and </w:t>
      </w:r>
      <w:r w:rsidR="00ED3D81" w:rsidRPr="00617AEC">
        <w:rPr>
          <w:color w:val="000000" w:themeColor="text1"/>
        </w:rPr>
        <w:t>oregano</w:t>
      </w:r>
      <w:r w:rsidR="009039E1" w:rsidRPr="00617AEC">
        <w:rPr>
          <w:color w:val="000000" w:themeColor="text1"/>
        </w:rPr>
        <w:t>.</w:t>
      </w:r>
      <w:r w:rsidR="0035548E" w:rsidRPr="00617AEC">
        <w:rPr>
          <w:color w:val="000000" w:themeColor="text1"/>
        </w:rPr>
        <w:t xml:space="preserve"> </w:t>
      </w:r>
    </w:p>
    <w:p w:rsidR="00570F1D" w:rsidRPr="00617AEC" w:rsidRDefault="00570F1D" w:rsidP="00301C18">
      <w:pPr>
        <w:shd w:val="clear" w:color="auto" w:fill="FFFFFF"/>
        <w:spacing w:line="480" w:lineRule="auto"/>
        <w:jc w:val="both"/>
        <w:rPr>
          <w:color w:val="000000" w:themeColor="text1"/>
        </w:rPr>
      </w:pPr>
    </w:p>
    <w:p w:rsidR="009E1323" w:rsidRPr="00936F49" w:rsidRDefault="004F7FE5" w:rsidP="00301C18">
      <w:pPr>
        <w:shd w:val="clear" w:color="auto" w:fill="FFFFFF"/>
        <w:spacing w:line="480" w:lineRule="auto"/>
        <w:jc w:val="both"/>
      </w:pPr>
      <w:r w:rsidRPr="00617AEC">
        <w:t xml:space="preserve">A potential mechanism for how polyphenols may prevent IBD is </w:t>
      </w:r>
      <w:r w:rsidR="009039E1" w:rsidRPr="00617AEC">
        <w:t xml:space="preserve">through </w:t>
      </w:r>
      <w:r w:rsidRPr="00617AEC">
        <w:t xml:space="preserve">inhibiting the biological process of oxidative stress, and </w:t>
      </w:r>
      <w:r w:rsidR="009039E1" w:rsidRPr="00617AEC">
        <w:t xml:space="preserve">the </w:t>
      </w:r>
      <w:r w:rsidRPr="00617AEC">
        <w:t>associated damage to</w:t>
      </w:r>
      <w:r w:rsidRPr="00936F49">
        <w:t xml:space="preserve"> DNA, lipids and proteins. </w:t>
      </w:r>
      <w:r w:rsidRPr="00936F49">
        <w:lastRenderedPageBreak/>
        <w:t>The gastrointestinal mucosa is constantly exposed to luminal pro</w:t>
      </w:r>
      <w:r w:rsidR="00A146C0">
        <w:t>-</w:t>
      </w:r>
      <w:r w:rsidRPr="00936F49">
        <w:t xml:space="preserve">oxidants in foods such as alcohol, cholesterol oxides and fatty acids. Polyphenol compounds </w:t>
      </w:r>
      <w:r w:rsidR="009039E1">
        <w:t xml:space="preserve">ameliorate </w:t>
      </w:r>
      <w:r w:rsidRPr="00936F49">
        <w:t xml:space="preserve">oxidative stress by acting as free radical scavengers </w:t>
      </w:r>
      <w:r w:rsidR="009039E1">
        <w:t xml:space="preserve">and </w:t>
      </w:r>
      <w:r w:rsidRPr="00936F49">
        <w:t>inducing cellular antioxidant defence modulating proteins and genes expression</w:t>
      </w:r>
      <w:r w:rsidR="00C44241" w:rsidRPr="00936F49">
        <w:t xml:space="preserve"> </w:t>
      </w:r>
      <w:r w:rsidR="00DB31B6" w:rsidRPr="00936F49">
        <w:fldChar w:fldCharType="begin">
          <w:fldData xml:space="preserve">PEVuZE5vdGU+PENpdGU+PEF1dGhvcj5LcnVpZGVuaWVyPC9BdXRob3I+PFllYXI+MjAwMjwvWWVh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</w:fldData>
        </w:fldChar>
      </w:r>
      <w:r w:rsidR="00BE65AF" w:rsidRPr="00936F49">
        <w:instrText xml:space="preserve"> ADDIN EN.CITE </w:instrText>
      </w:r>
      <w:r w:rsidR="00DB31B6" w:rsidRPr="00936F49">
        <w:fldChar w:fldCharType="begin">
          <w:fldData xml:space="preserve">PEVuZE5vdGU+PENpdGU+PEF1dGhvcj5LcnVpZGVuaWVyPC9BdXRob3I+PFllYXI+MjAwMjwvWWVh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13" w:tooltip="Kruidenier, 2002 #2" w:history="1">
        <w:r w:rsidR="00BE65AF" w:rsidRPr="00936F49">
          <w:rPr>
            <w:noProof/>
          </w:rPr>
          <w:t>13</w:t>
        </w:r>
      </w:hyperlink>
      <w:r w:rsidR="00BE65AF" w:rsidRPr="00936F49">
        <w:rPr>
          <w:noProof/>
        </w:rPr>
        <w:t xml:space="preserve">, </w:t>
      </w:r>
      <w:hyperlink w:anchor="_ENREF_14" w:tooltip="Hollman, 2011 #53" w:history="1">
        <w:r w:rsidR="00BE65AF" w:rsidRPr="00936F49">
          <w:rPr>
            <w:noProof/>
          </w:rPr>
          <w:t>14</w:t>
        </w:r>
      </w:hyperlink>
      <w:r w:rsidR="00BE65AF" w:rsidRPr="00936F49">
        <w:rPr>
          <w:noProof/>
        </w:rPr>
        <w:t>)</w:t>
      </w:r>
      <w:r w:rsidR="00DB31B6" w:rsidRPr="00936F49">
        <w:fldChar w:fldCharType="end"/>
      </w:r>
      <w:r w:rsidR="00A146C0">
        <w:t>.</w:t>
      </w:r>
      <w:r w:rsidR="000A4E29" w:rsidRPr="00936F49">
        <w:t xml:space="preserve"> </w:t>
      </w:r>
      <w:r w:rsidR="00AD65B1" w:rsidRPr="00936F49">
        <w:t>Furthermore, e</w:t>
      </w:r>
      <w:r w:rsidR="00203C31" w:rsidRPr="00936F49">
        <w:t xml:space="preserve">xperimental evidence suggests that polyphenols may </w:t>
      </w:r>
      <w:r w:rsidR="00533E48" w:rsidRPr="00936F49">
        <w:t>attenu</w:t>
      </w:r>
      <w:r w:rsidR="00563F3D" w:rsidRPr="00936F49">
        <w:t>a</w:t>
      </w:r>
      <w:r w:rsidR="00533E48" w:rsidRPr="00936F49">
        <w:t>te</w:t>
      </w:r>
      <w:r w:rsidR="00203C31" w:rsidRPr="00936F49">
        <w:t xml:space="preserve"> intestinal inflammation </w:t>
      </w:r>
      <w:r w:rsidR="00AD65B1" w:rsidRPr="00936F49">
        <w:t xml:space="preserve">by </w:t>
      </w:r>
      <w:r w:rsidR="00203C31" w:rsidRPr="00936F49">
        <w:t>re</w:t>
      </w:r>
      <w:r w:rsidR="006B37F3" w:rsidRPr="00936F49">
        <w:t>d</w:t>
      </w:r>
      <w:r w:rsidR="00270A9D" w:rsidRPr="00936F49">
        <w:t>uc</w:t>
      </w:r>
      <w:r w:rsidR="006B37F3" w:rsidRPr="00936F49">
        <w:t>ing</w:t>
      </w:r>
      <w:r w:rsidR="00203C31" w:rsidRPr="00936F49">
        <w:t xml:space="preserve"> </w:t>
      </w:r>
      <w:r w:rsidR="00533E48" w:rsidRPr="00936F49">
        <w:t xml:space="preserve">the expression of </w:t>
      </w:r>
      <w:r w:rsidR="00203C31" w:rsidRPr="00936F49">
        <w:t xml:space="preserve">pro-inflammatory proteins </w:t>
      </w:r>
      <w:r w:rsidR="009039E1">
        <w:t>through</w:t>
      </w:r>
      <w:r w:rsidR="00533E48" w:rsidRPr="00936F49">
        <w:t xml:space="preserve"> influencing </w:t>
      </w:r>
      <w:r w:rsidR="00301C18" w:rsidRPr="00936F49">
        <w:t xml:space="preserve">mitogen-activated protein kinases (MAPKs) and the transcription factor nuclear factor kB (NF-kB) </w:t>
      </w:r>
      <w:r w:rsidR="00203C31" w:rsidRPr="00936F49">
        <w:t>signalling pathways</w:t>
      </w:r>
      <w:r w:rsidR="00A06706">
        <w:t xml:space="preserve"> </w:t>
      </w:r>
      <w:r w:rsidR="00DB31B6" w:rsidRPr="00936F49">
        <w:fldChar w:fldCharType="begin">
          <w:fldData xml:space="preserve">PEVuZE5vdGU+PENpdGU+PEF1dGhvcj5Sb3NpbGxvPC9BdXRob3I+PFllYXI+MjAxMTwvWWVhcj48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</w:fldData>
        </w:fldChar>
      </w:r>
      <w:r w:rsidR="00BE65AF" w:rsidRPr="00936F49">
        <w:instrText xml:space="preserve"> ADDIN EN.CITE </w:instrText>
      </w:r>
      <w:r w:rsidR="00DB31B6" w:rsidRPr="00936F49">
        <w:fldChar w:fldCharType="begin">
          <w:fldData xml:space="preserve">PEVuZE5vdGU+PENpdGU+PEF1dGhvcj5Sb3NpbGxvPC9BdXRob3I+PFllYXI+MjAxMTwvWWVhcj48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15" w:tooltip="Rosillo, 2011 #20" w:history="1">
        <w:r w:rsidR="00BE65AF" w:rsidRPr="00936F49">
          <w:rPr>
            <w:noProof/>
          </w:rPr>
          <w:t>15</w:t>
        </w:r>
      </w:hyperlink>
      <w:r w:rsidR="00BE65AF" w:rsidRPr="00936F49">
        <w:rPr>
          <w:noProof/>
        </w:rPr>
        <w:t>)</w:t>
      </w:r>
      <w:r w:rsidR="00DB31B6" w:rsidRPr="00936F49">
        <w:fldChar w:fldCharType="end"/>
      </w:r>
      <w:r w:rsidR="00C337EF" w:rsidRPr="00936F49">
        <w:t xml:space="preserve">. </w:t>
      </w:r>
    </w:p>
    <w:p w:rsidR="00AD65B1" w:rsidRPr="00936F49" w:rsidRDefault="00AD65B1" w:rsidP="005E7D15">
      <w:pPr>
        <w:shd w:val="clear" w:color="auto" w:fill="FFFFFF"/>
        <w:spacing w:line="480" w:lineRule="auto"/>
        <w:jc w:val="both"/>
      </w:pPr>
    </w:p>
    <w:p w:rsidR="006872CD" w:rsidRPr="00936F49" w:rsidRDefault="00DB43D6" w:rsidP="000B5E01">
      <w:pPr>
        <w:shd w:val="clear" w:color="auto" w:fill="FFFFFF"/>
        <w:spacing w:line="480" w:lineRule="auto"/>
        <w:jc w:val="both"/>
        <w:rPr>
          <w:rFonts w:eastAsiaTheme="minorEastAsia"/>
          <w:lang w:eastAsia="zh-CN"/>
        </w:rPr>
      </w:pPr>
      <w:r w:rsidRPr="00936F49">
        <w:t xml:space="preserve">The molecular mechanisms for how polyphenols may prevent IBD need to be supported by </w:t>
      </w:r>
      <w:r w:rsidR="00BE3DFE" w:rsidRPr="00936F49">
        <w:t xml:space="preserve">population-based </w:t>
      </w:r>
      <w:r w:rsidRPr="00936F49">
        <w:t xml:space="preserve">epidemiological studies, </w:t>
      </w:r>
      <w:r w:rsidR="009039E1">
        <w:rPr>
          <w:shd w:val="clear" w:color="auto" w:fill="FFFFFF" w:themeFill="background1"/>
        </w:rPr>
        <w:t xml:space="preserve">demonstrating </w:t>
      </w:r>
      <w:r w:rsidR="00A839FC" w:rsidRPr="00936F49">
        <w:rPr>
          <w:shd w:val="clear" w:color="auto" w:fill="FFFFFF" w:themeFill="background1"/>
        </w:rPr>
        <w:t>that initially well people who eat</w:t>
      </w:r>
      <w:r w:rsidRPr="00936F49">
        <w:rPr>
          <w:shd w:val="clear" w:color="auto" w:fill="FFFFFF" w:themeFill="background1"/>
        </w:rPr>
        <w:t xml:space="preserve"> lower</w:t>
      </w:r>
      <w:r w:rsidRPr="00936F49">
        <w:t xml:space="preserve"> amounts </w:t>
      </w:r>
      <w:r w:rsidR="00533E48" w:rsidRPr="00936F49">
        <w:t xml:space="preserve">of polyphenols </w:t>
      </w:r>
      <w:r w:rsidRPr="00936F49">
        <w:t xml:space="preserve">are more susceptible to </w:t>
      </w:r>
      <w:r w:rsidR="00B8589B" w:rsidRPr="00936F49">
        <w:t xml:space="preserve">developing </w:t>
      </w:r>
      <w:r w:rsidR="00FF1772" w:rsidRPr="00936F49">
        <w:t>UC and CD</w:t>
      </w:r>
      <w:r w:rsidR="009039E1">
        <w:t xml:space="preserve"> than those eating more of these micronutrients</w:t>
      </w:r>
      <w:r w:rsidR="00FF1772" w:rsidRPr="00936F49">
        <w:t xml:space="preserve">. </w:t>
      </w:r>
      <w:r w:rsidR="00BE70C5" w:rsidRPr="00936F49">
        <w:t>To date</w:t>
      </w:r>
      <w:r w:rsidR="00CB1DC8" w:rsidRPr="00936F49">
        <w:t>,</w:t>
      </w:r>
      <w:r w:rsidR="00BE70C5" w:rsidRPr="00936F49">
        <w:t xml:space="preserve"> no such </w:t>
      </w:r>
      <w:r w:rsidR="00FF1772" w:rsidRPr="00936F49">
        <w:t xml:space="preserve">epidemiological </w:t>
      </w:r>
      <w:r w:rsidR="00BE70C5" w:rsidRPr="00936F49">
        <w:t xml:space="preserve">investigations </w:t>
      </w:r>
      <w:r w:rsidR="00FF1772" w:rsidRPr="00936F49">
        <w:t>have investigated th</w:t>
      </w:r>
      <w:r w:rsidR="009039E1">
        <w:t xml:space="preserve">e polyphenol </w:t>
      </w:r>
      <w:r w:rsidR="00FF1772" w:rsidRPr="00936F49">
        <w:t>hypothes</w:t>
      </w:r>
      <w:r w:rsidR="00DE781B" w:rsidRPr="00936F49">
        <w:t>is</w:t>
      </w:r>
      <w:r w:rsidR="00FF1772" w:rsidRPr="00936F49">
        <w:t xml:space="preserve">, </w:t>
      </w:r>
      <w:r w:rsidR="00BE70C5" w:rsidRPr="00936F49">
        <w:t>in</w:t>
      </w:r>
      <w:r w:rsidRPr="00936F49">
        <w:t xml:space="preserve">cluding prospective studies, the most robust </w:t>
      </w:r>
      <w:r w:rsidR="00533E48" w:rsidRPr="00936F49">
        <w:t xml:space="preserve">observational </w:t>
      </w:r>
      <w:r w:rsidRPr="00936F49">
        <w:t>study design in nutritional epidemiology</w:t>
      </w:r>
      <w:r w:rsidR="00FF1772" w:rsidRPr="00936F49">
        <w:t>.</w:t>
      </w:r>
      <w:r w:rsidR="005E7D15" w:rsidRPr="00936F49">
        <w:t xml:space="preserve"> </w:t>
      </w:r>
      <w:r w:rsidR="009039E1">
        <w:t>T</w:t>
      </w:r>
      <w:r w:rsidRPr="00936F49">
        <w:t xml:space="preserve">he aim of this aetiological </w:t>
      </w:r>
      <w:r w:rsidR="00CB1DC8" w:rsidRPr="00936F49">
        <w:t>investigation</w:t>
      </w:r>
      <w:r w:rsidRPr="00936F49">
        <w:t xml:space="preserve"> was to conduct the first such prospective cohort </w:t>
      </w:r>
      <w:r w:rsidR="00970D9A" w:rsidRPr="00936F49">
        <w:t xml:space="preserve">study </w:t>
      </w:r>
      <w:r w:rsidRPr="00936F49">
        <w:t xml:space="preserve">investigating </w:t>
      </w:r>
      <w:r w:rsidR="00FF1772" w:rsidRPr="00936F49">
        <w:t xml:space="preserve">if dietary polyphenols are inversely associated with </w:t>
      </w:r>
      <w:r w:rsidR="00BE70C5" w:rsidRPr="00936F49">
        <w:t xml:space="preserve">the development of </w:t>
      </w:r>
      <w:r w:rsidRPr="00936F49">
        <w:t>IBD</w:t>
      </w:r>
      <w:r w:rsidR="00FF1772" w:rsidRPr="00936F49">
        <w:t xml:space="preserve"> in </w:t>
      </w:r>
      <w:r w:rsidR="00EE25F1" w:rsidRPr="00936F49">
        <w:t>participants enrolled in</w:t>
      </w:r>
      <w:r w:rsidR="00970D9A" w:rsidRPr="00936F49">
        <w:t>to</w:t>
      </w:r>
      <w:r w:rsidR="00EE25F1" w:rsidRPr="00936F49">
        <w:t xml:space="preserve"> </w:t>
      </w:r>
      <w:r w:rsidR="00FF1772" w:rsidRPr="00936F49">
        <w:t xml:space="preserve">the European Prospective Investigation </w:t>
      </w:r>
      <w:r w:rsidR="00B14086" w:rsidRPr="00936F49">
        <w:t xml:space="preserve">into </w:t>
      </w:r>
      <w:r w:rsidR="00FF1772" w:rsidRPr="00936F49">
        <w:t>Cancer</w:t>
      </w:r>
      <w:r w:rsidR="00B14086" w:rsidRPr="00936F49">
        <w:t xml:space="preserve"> and </w:t>
      </w:r>
      <w:r w:rsidR="00264B6B" w:rsidRPr="00936F49">
        <w:t>N</w:t>
      </w:r>
      <w:r w:rsidR="00B14086" w:rsidRPr="00936F49">
        <w:t>utrition</w:t>
      </w:r>
      <w:r w:rsidR="00FF1772" w:rsidRPr="00936F49">
        <w:t xml:space="preserve"> </w:t>
      </w:r>
      <w:r w:rsidR="00B8589B" w:rsidRPr="00936F49">
        <w:t>S</w:t>
      </w:r>
      <w:r w:rsidR="00FF1772" w:rsidRPr="00936F49">
        <w:t>tudy</w:t>
      </w:r>
      <w:r w:rsidR="00B8589B" w:rsidRPr="00936F49">
        <w:t xml:space="preserve"> (EPIC). </w:t>
      </w:r>
      <w:r w:rsidR="009039E1">
        <w:t xml:space="preserve">Demonstrating associations </w:t>
      </w:r>
      <w:r w:rsidR="0098638C" w:rsidRPr="00936F49">
        <w:t xml:space="preserve">would </w:t>
      </w:r>
      <w:r w:rsidR="00533E48" w:rsidRPr="00936F49">
        <w:t>support</w:t>
      </w:r>
      <w:r w:rsidR="0098638C" w:rsidRPr="00936F49">
        <w:t xml:space="preserve"> encouraging</w:t>
      </w:r>
      <w:r w:rsidR="005E2CFC" w:rsidRPr="00936F49">
        <w:t xml:space="preserve"> </w:t>
      </w:r>
      <w:r w:rsidR="00533E48" w:rsidRPr="00936F49">
        <w:t xml:space="preserve">higher </w:t>
      </w:r>
      <w:r w:rsidR="00A06706">
        <w:t xml:space="preserve">dietary </w:t>
      </w:r>
      <w:r w:rsidR="00533E48" w:rsidRPr="00936F49">
        <w:t>intakes of polyphenols to reduce the incidence of IBD</w:t>
      </w:r>
      <w:r w:rsidR="0098638C" w:rsidRPr="00936F49">
        <w:t xml:space="preserve">, and possibly their assessment in randomised controlled trials </w:t>
      </w:r>
      <w:r w:rsidR="005E2CFC" w:rsidRPr="00936F49">
        <w:t xml:space="preserve">as treatments </w:t>
      </w:r>
      <w:r w:rsidR="0098638C" w:rsidRPr="00936F49">
        <w:t>in patients to improve clinical outcomes.</w:t>
      </w:r>
      <w:r w:rsidR="00CB1DC8" w:rsidRPr="00936F49">
        <w:t xml:space="preserve"> </w:t>
      </w:r>
    </w:p>
    <w:p w:rsidR="00A874B3" w:rsidRPr="00936F49" w:rsidRDefault="00A874B3" w:rsidP="000B5E01">
      <w:pPr>
        <w:shd w:val="clear" w:color="auto" w:fill="FFFFFF"/>
        <w:spacing w:line="480" w:lineRule="auto"/>
        <w:jc w:val="both"/>
      </w:pPr>
    </w:p>
    <w:p w:rsidR="006872CD" w:rsidRPr="00936F49" w:rsidRDefault="005E7D15" w:rsidP="005E7D15">
      <w:pPr>
        <w:spacing w:line="480" w:lineRule="auto"/>
        <w:rPr>
          <w:b/>
          <w:sz w:val="28"/>
          <w:szCs w:val="28"/>
        </w:rPr>
      </w:pPr>
      <w:r w:rsidRPr="00936F49">
        <w:rPr>
          <w:b/>
          <w:sz w:val="28"/>
          <w:szCs w:val="28"/>
        </w:rPr>
        <w:t>Methods</w:t>
      </w:r>
    </w:p>
    <w:p w:rsidR="005E7D15" w:rsidRPr="00936F49" w:rsidRDefault="005E7D15" w:rsidP="00125596">
      <w:pPr>
        <w:spacing w:line="480" w:lineRule="auto"/>
        <w:jc w:val="both"/>
        <w:rPr>
          <w:b/>
        </w:rPr>
      </w:pPr>
      <w:r w:rsidRPr="00936F49">
        <w:rPr>
          <w:b/>
        </w:rPr>
        <w:t>Study population</w:t>
      </w:r>
    </w:p>
    <w:p w:rsidR="00976BDC" w:rsidRDefault="006872CD" w:rsidP="00125596">
      <w:pPr>
        <w:spacing w:line="480" w:lineRule="auto"/>
        <w:jc w:val="both"/>
      </w:pPr>
      <w:r w:rsidRPr="00936F49">
        <w:t xml:space="preserve">The </w:t>
      </w:r>
      <w:r w:rsidR="00C10584" w:rsidRPr="00936F49">
        <w:t xml:space="preserve">methodology of the </w:t>
      </w:r>
      <w:r w:rsidR="006312A3" w:rsidRPr="00936F49">
        <w:t>ma</w:t>
      </w:r>
      <w:r w:rsidR="00DE781B" w:rsidRPr="00936F49">
        <w:t>i</w:t>
      </w:r>
      <w:r w:rsidR="006312A3" w:rsidRPr="00936F49">
        <w:t xml:space="preserve">n </w:t>
      </w:r>
      <w:r w:rsidRPr="00936F49">
        <w:t xml:space="preserve">EPIC </w:t>
      </w:r>
      <w:r w:rsidR="006312A3" w:rsidRPr="00936F49">
        <w:t xml:space="preserve">study </w:t>
      </w:r>
      <w:r w:rsidRPr="00936F49">
        <w:t xml:space="preserve">has </w:t>
      </w:r>
      <w:r w:rsidR="00221271" w:rsidRPr="00936F49">
        <w:t xml:space="preserve">been </w:t>
      </w:r>
      <w:r w:rsidRPr="00936F49">
        <w:t>previously described</w:t>
      </w:r>
      <w:r w:rsidR="00F46AFD" w:rsidRPr="00936F49">
        <w:t xml:space="preserve"> </w:t>
      </w:r>
      <w:r w:rsidR="00DB31B6" w:rsidRPr="00936F49">
        <w:fldChar w:fldCharType="begin">
          <w:fldData xml:space="preserve">PEVuZE5vdGU+PENpdGU+PEF1dGhvcj5SaWJvbGk8L0F1dGhvcj48WWVhcj4yMDAyPC9ZZWFyPjxS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==
</w:fldData>
        </w:fldChar>
      </w:r>
      <w:r w:rsidR="00BE65AF" w:rsidRPr="00936F49">
        <w:instrText xml:space="preserve"> ADDIN EN.CITE </w:instrText>
      </w:r>
      <w:r w:rsidR="00DB31B6" w:rsidRPr="00936F49">
        <w:fldChar w:fldCharType="begin">
          <w:fldData xml:space="preserve">PEVuZE5vdGU+PENpdGU+PEF1dGhvcj5SaWJvbGk8L0F1dGhvcj48WWVhcj4yMDAyPC9ZZWFyPjxS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==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16" w:tooltip="Riboli, 2002 #15" w:history="1">
        <w:r w:rsidR="00BE65AF" w:rsidRPr="00936F49">
          <w:rPr>
            <w:noProof/>
          </w:rPr>
          <w:t>16</w:t>
        </w:r>
      </w:hyperlink>
      <w:r w:rsidR="00BE65AF" w:rsidRPr="00936F49">
        <w:rPr>
          <w:noProof/>
        </w:rPr>
        <w:t>)</w:t>
      </w:r>
      <w:r w:rsidR="00DB31B6" w:rsidRPr="00936F49">
        <w:fldChar w:fldCharType="end"/>
      </w:r>
      <w:r w:rsidR="00A06706">
        <w:t>;</w:t>
      </w:r>
      <w:r w:rsidR="00BB118A" w:rsidRPr="00936F49">
        <w:t xml:space="preserve"> in</w:t>
      </w:r>
      <w:r w:rsidRPr="00936F49">
        <w:t xml:space="preserve"> brief, </w:t>
      </w:r>
      <w:r w:rsidR="00C62C56" w:rsidRPr="00936F49">
        <w:t xml:space="preserve">520,000 </w:t>
      </w:r>
      <w:r w:rsidRPr="00936F49">
        <w:t xml:space="preserve">men and women were recruited </w:t>
      </w:r>
      <w:r w:rsidR="00887182" w:rsidRPr="00936F49">
        <w:t xml:space="preserve">in </w:t>
      </w:r>
      <w:r w:rsidRPr="00936F49">
        <w:t xml:space="preserve">23 collaborating centres in </w:t>
      </w:r>
      <w:r w:rsidR="00094099" w:rsidRPr="00936F49">
        <w:t>10</w:t>
      </w:r>
      <w:r w:rsidRPr="00936F49">
        <w:t xml:space="preserve"> European countries</w:t>
      </w:r>
      <w:r w:rsidR="00C10584" w:rsidRPr="00936F49">
        <w:t xml:space="preserve"> </w:t>
      </w:r>
      <w:r w:rsidR="00C10584" w:rsidRPr="00936F49">
        <w:lastRenderedPageBreak/>
        <w:t>during the years</w:t>
      </w:r>
      <w:r w:rsidR="00F8104B" w:rsidRPr="00936F49">
        <w:t xml:space="preserve"> 1991-1998</w:t>
      </w:r>
      <w:r w:rsidR="00043EF1" w:rsidRPr="00936F49">
        <w:t>.</w:t>
      </w:r>
      <w:r w:rsidRPr="00936F49">
        <w:t xml:space="preserve">  EPIC was originally designed to investigate </w:t>
      </w:r>
      <w:r w:rsidR="00C10584" w:rsidRPr="00936F49">
        <w:t xml:space="preserve">habitual </w:t>
      </w:r>
      <w:r w:rsidRPr="00936F49">
        <w:t>diet and</w:t>
      </w:r>
      <w:r w:rsidR="00C10584" w:rsidRPr="00936F49">
        <w:t xml:space="preserve"> the aetiology of common cancers</w:t>
      </w:r>
      <w:r w:rsidRPr="00936F49">
        <w:t xml:space="preserve"> in</w:t>
      </w:r>
      <w:r w:rsidR="00F46AFD" w:rsidRPr="00936F49">
        <w:t xml:space="preserve"> </w:t>
      </w:r>
      <w:r w:rsidR="00C10584" w:rsidRPr="00936F49">
        <w:t xml:space="preserve">the </w:t>
      </w:r>
      <w:r w:rsidRPr="00936F49">
        <w:t xml:space="preserve">general population. The EPIC-IBD study is a sub cohort </w:t>
      </w:r>
      <w:r w:rsidR="00221271" w:rsidRPr="00936F49">
        <w:t xml:space="preserve">of </w:t>
      </w:r>
      <w:r w:rsidRPr="00936F49">
        <w:t>401,326 initially healthy men and women</w:t>
      </w:r>
      <w:r w:rsidR="00A40FC4" w:rsidRPr="00936F49">
        <w:t xml:space="preserve"> </w:t>
      </w:r>
      <w:r w:rsidRPr="00936F49">
        <w:t xml:space="preserve">without CD or UC at </w:t>
      </w:r>
      <w:r w:rsidR="00BB118A" w:rsidRPr="00936F49">
        <w:t xml:space="preserve">recruitment </w:t>
      </w:r>
      <w:r w:rsidR="001B73B7" w:rsidRPr="00936F49">
        <w:t>(</w:t>
      </w:r>
      <w:r w:rsidR="000F6A1A" w:rsidRPr="00936F49">
        <w:t xml:space="preserve">supplementary </w:t>
      </w:r>
      <w:r w:rsidR="001C728A" w:rsidRPr="00936F49">
        <w:t>t</w:t>
      </w:r>
      <w:r w:rsidR="001B73B7" w:rsidRPr="00936F49">
        <w:t>able 1)</w:t>
      </w:r>
      <w:r w:rsidRPr="00936F49">
        <w:t xml:space="preserve">. The age </w:t>
      </w:r>
      <w:r w:rsidR="00F46AFD" w:rsidRPr="00936F49">
        <w:t xml:space="preserve">of participants at recruitment </w:t>
      </w:r>
      <w:r w:rsidRPr="00936F49">
        <w:t xml:space="preserve">ranged between 20 to 80 years </w:t>
      </w:r>
      <w:r w:rsidR="00BB118A" w:rsidRPr="00936F49">
        <w:t xml:space="preserve">in the </w:t>
      </w:r>
      <w:r w:rsidRPr="00936F49">
        <w:t xml:space="preserve">12 centres </w:t>
      </w:r>
      <w:r w:rsidR="00BB118A" w:rsidRPr="00936F49">
        <w:t>from</w:t>
      </w:r>
      <w:r w:rsidRPr="00936F49">
        <w:t xml:space="preserve"> 8 European countries </w:t>
      </w:r>
      <w:r w:rsidR="00221271" w:rsidRPr="00936F49">
        <w:t>namely</w:t>
      </w:r>
      <w:r w:rsidR="00612DF0" w:rsidRPr="00617AEC">
        <w:t>:</w:t>
      </w:r>
      <w:r w:rsidRPr="00617AEC">
        <w:t xml:space="preserve"> Denmark, Germany, Greece, France, Italy, the Netherlands,</w:t>
      </w:r>
      <w:r w:rsidR="00ED2878" w:rsidRPr="00617AEC">
        <w:t xml:space="preserve"> Sweden and the United Kingdom.</w:t>
      </w:r>
      <w:r w:rsidR="001B73B7" w:rsidRPr="00617AEC">
        <w:t xml:space="preserve"> </w:t>
      </w:r>
      <w:r w:rsidRPr="00617AEC">
        <w:t xml:space="preserve">At recruitment lifestyle factors were </w:t>
      </w:r>
      <w:r w:rsidR="001A0603" w:rsidRPr="00617AEC">
        <w:t>measured</w:t>
      </w:r>
      <w:r w:rsidR="00221271" w:rsidRPr="00617AEC">
        <w:t xml:space="preserve"> </w:t>
      </w:r>
      <w:r w:rsidR="00535FD0" w:rsidRPr="00617AEC">
        <w:t>including</w:t>
      </w:r>
      <w:r w:rsidR="0098508D" w:rsidRPr="00617AEC">
        <w:t xml:space="preserve"> </w:t>
      </w:r>
      <w:r w:rsidRPr="00617AEC">
        <w:t>habitual diet using country-specific food frequency questionnaires</w:t>
      </w:r>
      <w:r w:rsidR="005E7D15" w:rsidRPr="00617AEC">
        <w:t xml:space="preserve"> (FFQ</w:t>
      </w:r>
      <w:r w:rsidR="00C10584" w:rsidRPr="00617AEC">
        <w:t>s</w:t>
      </w:r>
      <w:r w:rsidR="005E7D15" w:rsidRPr="00617AEC">
        <w:t>)</w:t>
      </w:r>
      <w:r w:rsidR="001A0603" w:rsidRPr="00617AEC">
        <w:t xml:space="preserve"> </w:t>
      </w:r>
      <w:r w:rsidR="009463A0" w:rsidRPr="00617AEC">
        <w:t>that include information on</w:t>
      </w:r>
      <w:r w:rsidR="001A0603" w:rsidRPr="00617AEC">
        <w:t xml:space="preserve"> smoking, alcohol intake</w:t>
      </w:r>
      <w:r w:rsidR="001C728A" w:rsidRPr="00617AEC">
        <w:t xml:space="preserve"> and</w:t>
      </w:r>
      <w:r w:rsidR="001A0603" w:rsidRPr="00617AEC">
        <w:t xml:space="preserve"> physical activity</w:t>
      </w:r>
      <w:r w:rsidRPr="00617AEC">
        <w:t xml:space="preserve">. </w:t>
      </w:r>
      <w:r w:rsidR="00EF65E9" w:rsidRPr="00617AEC">
        <w:t>The FFQs listed approximately 200 different foods and up to nine frequency</w:t>
      </w:r>
      <w:r w:rsidR="00EF65E9" w:rsidRPr="00936F49">
        <w:t xml:space="preserve"> of intake categories. From these FFQs, dietary polyphenol intake was assessed using the Phenol-Explorer database, which contains data on the content of 502 polyphenol compounds in 452 plant-based foods</w:t>
      </w:r>
      <w:r w:rsidR="00A06706">
        <w:t xml:space="preserve"> </w:t>
      </w:r>
      <w:r w:rsidR="00DB31B6" w:rsidRPr="00936F49">
        <w:fldChar w:fldCharType="begin">
          <w:fldData xml:space="preserve">PEVuZE5vdGU+PENpdGU+PEF1dGhvcj5aYW1vcmEtUm9zPC9BdXRob3I+PFllYXI+MjAxNTwvWWVh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</w:fldData>
        </w:fldChar>
      </w:r>
      <w:r w:rsidR="00BE65AF" w:rsidRPr="00936F49">
        <w:instrText xml:space="preserve"> ADDIN EN.CITE </w:instrText>
      </w:r>
      <w:r w:rsidR="00DB31B6" w:rsidRPr="00936F49">
        <w:fldChar w:fldCharType="begin">
          <w:fldData xml:space="preserve">PEVuZE5vdGU+PENpdGU+PEF1dGhvcj5aYW1vcmEtUm9zPC9BdXRob3I+PFllYXI+MjAxNTwvWWVh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17" w:tooltip="Zamora-Ros, 2015 #21" w:history="1">
        <w:r w:rsidR="00BE65AF" w:rsidRPr="00936F49">
          <w:rPr>
            <w:noProof/>
          </w:rPr>
          <w:t>17</w:t>
        </w:r>
      </w:hyperlink>
      <w:r w:rsidR="00BE65AF" w:rsidRPr="00936F49">
        <w:rPr>
          <w:noProof/>
        </w:rPr>
        <w:t>)</w:t>
      </w:r>
      <w:r w:rsidR="00DB31B6" w:rsidRPr="00936F49">
        <w:fldChar w:fldCharType="end"/>
      </w:r>
      <w:r w:rsidRPr="00936F49">
        <w:t xml:space="preserve">. </w:t>
      </w:r>
      <w:r w:rsidR="00674F2A" w:rsidRPr="00936F49">
        <w:t>The effects of cooking and food processing on the polyphenol content of foods were accounted for by applying polyphenol-specific retention factors from Phenol-Explorer to the relevant foods</w:t>
      </w:r>
      <w:r w:rsidR="00A06706">
        <w:t xml:space="preserve"> </w:t>
      </w:r>
      <w:r w:rsidR="00DB31B6" w:rsidRPr="00936F49">
        <w:fldChar w:fldCharType="begin">
          <w:fldData xml:space="preserve">PEVuZE5vdGU+PENpdGU+PEF1dGhvcj5aYW1vcmEtUm9zPC9BdXRob3I+PFllYXI+MjAxNTwvWWVh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</w:fldData>
        </w:fldChar>
      </w:r>
      <w:r w:rsidR="00BE65AF" w:rsidRPr="00936F49">
        <w:instrText xml:space="preserve"> ADDIN EN.CITE </w:instrText>
      </w:r>
      <w:r w:rsidR="00DB31B6" w:rsidRPr="00936F49">
        <w:fldChar w:fldCharType="begin">
          <w:fldData xml:space="preserve">PEVuZE5vdGU+PENpdGU+PEF1dGhvcj5aYW1vcmEtUm9zPC9BdXRob3I+PFllYXI+MjAxNTwvWWVh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17" w:tooltip="Zamora-Ros, 2015 #21" w:history="1">
        <w:r w:rsidR="00BE65AF" w:rsidRPr="00936F49">
          <w:rPr>
            <w:noProof/>
          </w:rPr>
          <w:t>17</w:t>
        </w:r>
      </w:hyperlink>
      <w:r w:rsidR="00BE65AF" w:rsidRPr="00936F49">
        <w:rPr>
          <w:noProof/>
        </w:rPr>
        <w:t>)</w:t>
      </w:r>
      <w:r w:rsidR="00DB31B6" w:rsidRPr="00936F49">
        <w:fldChar w:fldCharType="end"/>
      </w:r>
      <w:r w:rsidR="002149A1" w:rsidRPr="00936F49">
        <w:t xml:space="preserve">. </w:t>
      </w:r>
      <w:r w:rsidR="001C728A" w:rsidRPr="00936F49">
        <w:t>A re</w:t>
      </w:r>
      <w:r w:rsidR="00DE781B" w:rsidRPr="00936F49">
        <w:t xml:space="preserve">tention factor describes the loss or gain of a </w:t>
      </w:r>
      <w:r w:rsidR="001C728A" w:rsidRPr="00936F49">
        <w:t>micronutrient</w:t>
      </w:r>
      <w:r w:rsidR="00DE781B" w:rsidRPr="00936F49">
        <w:t xml:space="preserve"> during food processing e.g. a value of 0.40 means that 40% of the compound has been retained during processing.</w:t>
      </w:r>
    </w:p>
    <w:p w:rsidR="006872CD" w:rsidRPr="00936F49" w:rsidRDefault="00DE781B" w:rsidP="00125596">
      <w:pPr>
        <w:spacing w:line="480" w:lineRule="auto"/>
        <w:jc w:val="both"/>
      </w:pPr>
      <w:r w:rsidRPr="00936F49">
        <w:br/>
      </w:r>
      <w:r w:rsidR="006312A3" w:rsidRPr="00936F49">
        <w:t>In addition to tot</w:t>
      </w:r>
      <w:r w:rsidR="00344AB6" w:rsidRPr="00936F49">
        <w:t>a</w:t>
      </w:r>
      <w:r w:rsidR="006312A3" w:rsidRPr="00936F49">
        <w:t>l polyphenol intake</w:t>
      </w:r>
      <w:r w:rsidR="00A06706">
        <w:t>,</w:t>
      </w:r>
      <w:r w:rsidR="006312A3" w:rsidRPr="00936F49">
        <w:t xml:space="preserve"> </w:t>
      </w:r>
      <w:r w:rsidR="001A0603" w:rsidRPr="00936F49">
        <w:t xml:space="preserve">the </w:t>
      </w:r>
      <w:r w:rsidR="006312A3" w:rsidRPr="00936F49">
        <w:t>f</w:t>
      </w:r>
      <w:r w:rsidR="006872CD" w:rsidRPr="00936F49">
        <w:t xml:space="preserve">our main </w:t>
      </w:r>
      <w:r w:rsidR="00612DF0">
        <w:t>sub</w:t>
      </w:r>
      <w:r w:rsidR="006872CD" w:rsidRPr="00936F49">
        <w:t>classes</w:t>
      </w:r>
      <w:r w:rsidR="00A06706">
        <w:t>,</w:t>
      </w:r>
      <w:r w:rsidR="006872CD" w:rsidRPr="00936F49">
        <w:t xml:space="preserve"> </w:t>
      </w:r>
      <w:r w:rsidR="00A60D73" w:rsidRPr="00936F49">
        <w:t>namely f</w:t>
      </w:r>
      <w:r w:rsidR="006872CD" w:rsidRPr="00936F49">
        <w:t xml:space="preserve">lavonoids, </w:t>
      </w:r>
      <w:proofErr w:type="spellStart"/>
      <w:r w:rsidR="00535FD0" w:rsidRPr="00936F49">
        <w:t>lignans</w:t>
      </w:r>
      <w:proofErr w:type="spellEnd"/>
      <w:r w:rsidR="00535FD0" w:rsidRPr="00936F49">
        <w:t xml:space="preserve">, </w:t>
      </w:r>
      <w:proofErr w:type="spellStart"/>
      <w:r w:rsidR="00535FD0" w:rsidRPr="00936F49">
        <w:t>stilbenes</w:t>
      </w:r>
      <w:proofErr w:type="spellEnd"/>
      <w:r w:rsidR="00535FD0" w:rsidRPr="00936F49">
        <w:t xml:space="preserve"> and </w:t>
      </w:r>
      <w:r w:rsidR="006872CD" w:rsidRPr="00936F49">
        <w:t>phenolic acids</w:t>
      </w:r>
      <w:r w:rsidR="001A0603" w:rsidRPr="00936F49">
        <w:t>,</w:t>
      </w:r>
      <w:r w:rsidR="006872CD" w:rsidRPr="00936F49">
        <w:t xml:space="preserve"> </w:t>
      </w:r>
      <w:r w:rsidR="00A60D73" w:rsidRPr="00936F49">
        <w:t xml:space="preserve">were computed from </w:t>
      </w:r>
      <w:r w:rsidR="00C10584" w:rsidRPr="00936F49">
        <w:t>Phenol Explorer</w:t>
      </w:r>
      <w:r w:rsidR="006872CD" w:rsidRPr="00936F49">
        <w:t xml:space="preserve">. Total polyphenol content was calculated as the sum of the contents of </w:t>
      </w:r>
      <w:r w:rsidR="00ED6152" w:rsidRPr="00936F49">
        <w:t xml:space="preserve">the </w:t>
      </w:r>
      <w:r w:rsidR="006872CD" w:rsidRPr="00936F49">
        <w:t>individual compounds expressed in mg/100g food fresh weight. All animal foods that contain no or only traces of polyphenols were excluded</w:t>
      </w:r>
      <w:r w:rsidR="00406577" w:rsidRPr="00936F49">
        <w:t xml:space="preserve"> from the database</w:t>
      </w:r>
      <w:r w:rsidR="006872CD" w:rsidRPr="00936F49">
        <w:t>.</w:t>
      </w:r>
      <w:r w:rsidR="001A0603" w:rsidRPr="00936F49">
        <w:t xml:space="preserve"> Total daily energy intake was also </w:t>
      </w:r>
      <w:r w:rsidR="00EC7631" w:rsidRPr="00936F49">
        <w:t xml:space="preserve">derived from </w:t>
      </w:r>
      <w:r w:rsidR="001A0603" w:rsidRPr="00936F49">
        <w:t>the FFQs.</w:t>
      </w:r>
    </w:p>
    <w:p w:rsidR="006872CD" w:rsidRPr="00936F49" w:rsidRDefault="006872CD" w:rsidP="000500A1">
      <w:pPr>
        <w:spacing w:line="480" w:lineRule="auto"/>
        <w:jc w:val="both"/>
        <w:rPr>
          <w:rFonts w:ascii="Arial" w:hAnsi="Arial" w:cs="Arial"/>
          <w:lang w:val="en-US"/>
        </w:rPr>
      </w:pPr>
    </w:p>
    <w:p w:rsidR="006872CD" w:rsidRPr="00936F49" w:rsidRDefault="006872CD" w:rsidP="000500A1">
      <w:pPr>
        <w:pStyle w:val="Style1"/>
        <w:spacing w:line="480" w:lineRule="auto"/>
        <w:jc w:val="both"/>
        <w:rPr>
          <w:b/>
          <w:i/>
          <w:sz w:val="24"/>
          <w:szCs w:val="24"/>
        </w:rPr>
      </w:pPr>
      <w:r w:rsidRPr="00936F49">
        <w:rPr>
          <w:b/>
          <w:i/>
          <w:sz w:val="24"/>
          <w:szCs w:val="24"/>
        </w:rPr>
        <w:t>Follow-up</w:t>
      </w:r>
      <w:r w:rsidR="005E7D15" w:rsidRPr="00936F49">
        <w:rPr>
          <w:b/>
          <w:i/>
          <w:sz w:val="24"/>
          <w:szCs w:val="24"/>
        </w:rPr>
        <w:t xml:space="preserve"> and ascertainment of IBD</w:t>
      </w:r>
    </w:p>
    <w:p w:rsidR="006872CD" w:rsidRPr="00936F49" w:rsidRDefault="006872CD" w:rsidP="000500A1">
      <w:pPr>
        <w:autoSpaceDE w:val="0"/>
        <w:autoSpaceDN w:val="0"/>
        <w:adjustRightInd w:val="0"/>
        <w:spacing w:line="480" w:lineRule="auto"/>
        <w:jc w:val="both"/>
      </w:pPr>
      <w:r w:rsidRPr="00936F49">
        <w:t xml:space="preserve">After recruitment, the </w:t>
      </w:r>
      <w:r w:rsidR="00970318" w:rsidRPr="00936F49">
        <w:t>sub-</w:t>
      </w:r>
      <w:r w:rsidRPr="00936F49">
        <w:t xml:space="preserve">cohort was subsequently monitored until at least May 2004, and in some centres until December 2010, to identify incident cases of </w:t>
      </w:r>
      <w:r w:rsidR="00C10584" w:rsidRPr="00936F49">
        <w:t xml:space="preserve">both </w:t>
      </w:r>
      <w:r w:rsidRPr="00936F49">
        <w:t>CD and</w:t>
      </w:r>
      <w:r w:rsidR="005E7D15" w:rsidRPr="00936F49">
        <w:t xml:space="preserve"> </w:t>
      </w:r>
      <w:r w:rsidRPr="00936F49">
        <w:t xml:space="preserve">UC.  </w:t>
      </w:r>
      <w:r w:rsidR="00C10584" w:rsidRPr="00936F49">
        <w:t xml:space="preserve">New cases </w:t>
      </w:r>
      <w:r w:rsidR="00C10584" w:rsidRPr="00936F49">
        <w:lastRenderedPageBreak/>
        <w:t xml:space="preserve">of </w:t>
      </w:r>
      <w:r w:rsidR="00535FD0" w:rsidRPr="00936F49">
        <w:t xml:space="preserve">IBD </w:t>
      </w:r>
      <w:r w:rsidRPr="00936F49">
        <w:t xml:space="preserve">were </w:t>
      </w:r>
      <w:r w:rsidR="00792D10" w:rsidRPr="00936F49">
        <w:t>dete</w:t>
      </w:r>
      <w:r w:rsidR="00674DED" w:rsidRPr="00936F49">
        <w:t>ct</w:t>
      </w:r>
      <w:r w:rsidR="00792D10" w:rsidRPr="00936F49">
        <w:t xml:space="preserve">ed </w:t>
      </w:r>
      <w:r w:rsidR="00C10584" w:rsidRPr="00936F49">
        <w:t>by several methods depending on the centre</w:t>
      </w:r>
      <w:r w:rsidR="00A06706">
        <w:t>,</w:t>
      </w:r>
      <w:r w:rsidR="00C10584" w:rsidRPr="00936F49">
        <w:t xml:space="preserve"> </w:t>
      </w:r>
      <w:r w:rsidR="00A56CB4" w:rsidRPr="00936F49">
        <w:t>namely</w:t>
      </w:r>
      <w:r w:rsidR="00C10584" w:rsidRPr="00936F49">
        <w:t xml:space="preserve"> l</w:t>
      </w:r>
      <w:r w:rsidRPr="00936F49">
        <w:t>ocal and natio</w:t>
      </w:r>
      <w:r w:rsidR="00523DA0" w:rsidRPr="00936F49">
        <w:t>nal IBD registries, self-reported</w:t>
      </w:r>
      <w:r w:rsidRPr="00936F49">
        <w:t xml:space="preserve"> follow-up questionnaires, pathology databases and hospital in-patient records. All </w:t>
      </w:r>
      <w:r w:rsidR="00792D10" w:rsidRPr="00936F49">
        <w:t xml:space="preserve">the </w:t>
      </w:r>
      <w:r w:rsidR="00C10584" w:rsidRPr="00936F49">
        <w:t xml:space="preserve">clinical </w:t>
      </w:r>
      <w:r w:rsidRPr="00936F49">
        <w:t xml:space="preserve">notes of potential cases were reviewed by local physicians to confirm the diagnoses. Those participants who developed indeterminate or microscopic colitis, or </w:t>
      </w:r>
      <w:r w:rsidR="00C10584" w:rsidRPr="00936F49">
        <w:t xml:space="preserve">who had </w:t>
      </w:r>
      <w:r w:rsidRPr="00936F49">
        <w:t xml:space="preserve">prevalent IBD at recruitment (including </w:t>
      </w:r>
      <w:r w:rsidR="00C10584" w:rsidRPr="00936F49">
        <w:t xml:space="preserve">IBD </w:t>
      </w:r>
      <w:r w:rsidRPr="00936F49">
        <w:t xml:space="preserve">diagnosed </w:t>
      </w:r>
      <w:r w:rsidR="00C10584" w:rsidRPr="00936F49">
        <w:t>less than 1</w:t>
      </w:r>
      <w:r w:rsidRPr="00936F49">
        <w:t xml:space="preserve">8 months after recruitment) were excluded. The latter helped to ensure the </w:t>
      </w:r>
      <w:r w:rsidR="00C10584" w:rsidRPr="00936F49">
        <w:t xml:space="preserve">nutritional </w:t>
      </w:r>
      <w:r w:rsidRPr="00936F49">
        <w:t xml:space="preserve">data </w:t>
      </w:r>
      <w:r w:rsidR="00A60D73" w:rsidRPr="00936F49">
        <w:t>were</w:t>
      </w:r>
      <w:r w:rsidRPr="00936F49">
        <w:t xml:space="preserve"> more likely to </w:t>
      </w:r>
      <w:r w:rsidR="00970318" w:rsidRPr="00936F49">
        <w:t>represent</w:t>
      </w:r>
      <w:r w:rsidR="00C43AA5" w:rsidRPr="00936F49">
        <w:t xml:space="preserve"> </w:t>
      </w:r>
      <w:r w:rsidR="00A56CB4" w:rsidRPr="00936F49">
        <w:t xml:space="preserve">habitual diet </w:t>
      </w:r>
      <w:r w:rsidRPr="00936F49">
        <w:t xml:space="preserve">before the development of symptoms and </w:t>
      </w:r>
      <w:r w:rsidR="00792D10" w:rsidRPr="00936F49">
        <w:t xml:space="preserve">the subsequent </w:t>
      </w:r>
      <w:r w:rsidRPr="00936F49">
        <w:t>diagnosis</w:t>
      </w:r>
      <w:r w:rsidR="00C43AA5" w:rsidRPr="00936F49">
        <w:t xml:space="preserve"> of IBD</w:t>
      </w:r>
      <w:r w:rsidRPr="00936F49">
        <w:t xml:space="preserve">.  </w:t>
      </w:r>
    </w:p>
    <w:p w:rsidR="00E84119" w:rsidRPr="00936F49" w:rsidRDefault="00E84119" w:rsidP="000500A1">
      <w:pPr>
        <w:autoSpaceDE w:val="0"/>
        <w:autoSpaceDN w:val="0"/>
        <w:adjustRightInd w:val="0"/>
        <w:spacing w:line="480" w:lineRule="auto"/>
        <w:jc w:val="both"/>
      </w:pPr>
    </w:p>
    <w:p w:rsidR="006872CD" w:rsidRPr="00936F49" w:rsidRDefault="005E7D15" w:rsidP="000500A1">
      <w:pPr>
        <w:pStyle w:val="Style1"/>
        <w:spacing w:line="480" w:lineRule="auto"/>
        <w:jc w:val="both"/>
        <w:rPr>
          <w:b/>
          <w:i/>
          <w:sz w:val="24"/>
          <w:szCs w:val="24"/>
        </w:rPr>
      </w:pPr>
      <w:r w:rsidRPr="00936F49">
        <w:rPr>
          <w:b/>
          <w:i/>
          <w:sz w:val="24"/>
          <w:szCs w:val="24"/>
        </w:rPr>
        <w:t>Statistical analysis</w:t>
      </w:r>
    </w:p>
    <w:p w:rsidR="00C43AA5" w:rsidRPr="00936F49" w:rsidRDefault="00C10584" w:rsidP="00BF5B8E">
      <w:pPr>
        <w:autoSpaceDE w:val="0"/>
        <w:autoSpaceDN w:val="0"/>
        <w:adjustRightInd w:val="0"/>
        <w:spacing w:line="480" w:lineRule="auto"/>
        <w:ind w:firstLine="1304"/>
        <w:jc w:val="both"/>
      </w:pPr>
      <w:r w:rsidRPr="00936F49">
        <w:t xml:space="preserve">The </w:t>
      </w:r>
      <w:r w:rsidR="0007436F" w:rsidRPr="00936F49">
        <w:t xml:space="preserve">analysis was a </w:t>
      </w:r>
      <w:r w:rsidRPr="00936F49">
        <w:t xml:space="preserve">nested case-control </w:t>
      </w:r>
      <w:r w:rsidR="00A06706">
        <w:t xml:space="preserve">design </w:t>
      </w:r>
      <w:r w:rsidRPr="00936F49">
        <w:t xml:space="preserve">within a prospective cohort </w:t>
      </w:r>
      <w:r w:rsidR="005E2CFC" w:rsidRPr="00936F49">
        <w:t>study</w:t>
      </w:r>
      <w:r w:rsidRPr="00936F49">
        <w:t>. Four controls per case were randomly selected</w:t>
      </w:r>
      <w:r w:rsidR="00A60D73" w:rsidRPr="00936F49">
        <w:t xml:space="preserve"> and </w:t>
      </w:r>
      <w:r w:rsidRPr="00936F49">
        <w:t>matched by age at recruitment (± 6 months), gender, date of recruitment into the study (± 3 months) and study centre. The controls were alive</w:t>
      </w:r>
      <w:r w:rsidR="00A06706">
        <w:t xml:space="preserve"> </w:t>
      </w:r>
      <w:r w:rsidRPr="00936F49">
        <w:t xml:space="preserve">on the date of diagnosis of the matched case to ensure a similar follow-up time. </w:t>
      </w:r>
      <w:r w:rsidR="00980412" w:rsidRPr="00936F49">
        <w:t>Absolute differences in polyphenol intake between cases and controls w</w:t>
      </w:r>
      <w:r w:rsidR="00A60D73" w:rsidRPr="00936F49">
        <w:t>ere</w:t>
      </w:r>
      <w:r w:rsidR="00980412" w:rsidRPr="00936F49">
        <w:t xml:space="preserve"> compared with either a </w:t>
      </w:r>
      <w:r w:rsidR="00397ACE" w:rsidRPr="00936F49">
        <w:t>student’s t-test</w:t>
      </w:r>
      <w:bookmarkStart w:id="1" w:name="wilc"/>
      <w:bookmarkEnd w:id="1"/>
      <w:r w:rsidR="00776B71" w:rsidRPr="00936F49">
        <w:t xml:space="preserve"> or </w:t>
      </w:r>
      <w:r w:rsidR="001E5D14" w:rsidRPr="00936F49">
        <w:t xml:space="preserve">Wilcoxon-Mann-Whitney </w:t>
      </w:r>
      <w:r w:rsidR="00980412" w:rsidRPr="00936F49">
        <w:t>test</w:t>
      </w:r>
      <w:r w:rsidR="00397ACE" w:rsidRPr="00936F49">
        <w:t xml:space="preserve"> </w:t>
      </w:r>
      <w:r w:rsidR="00980412" w:rsidRPr="00936F49">
        <w:t>according to the nature of the distribution</w:t>
      </w:r>
      <w:r w:rsidR="0007436F" w:rsidRPr="00936F49">
        <w:t>s</w:t>
      </w:r>
      <w:r w:rsidR="00980412" w:rsidRPr="00936F49">
        <w:t xml:space="preserve">. </w:t>
      </w:r>
      <w:r w:rsidR="00970318" w:rsidRPr="00936F49">
        <w:t xml:space="preserve">The intakes of polyphenols were divided into quartiles across the distribution of the cohort. </w:t>
      </w:r>
      <w:r w:rsidR="00980412" w:rsidRPr="00936F49">
        <w:t>Conditional logistic regression calculate</w:t>
      </w:r>
      <w:r w:rsidR="00BE3DFE" w:rsidRPr="00936F49">
        <w:t>d</w:t>
      </w:r>
      <w:r w:rsidR="00980412" w:rsidRPr="00936F49">
        <w:t xml:space="preserve"> </w:t>
      </w:r>
      <w:r w:rsidR="00A60D73" w:rsidRPr="00936F49">
        <w:t xml:space="preserve">the </w:t>
      </w:r>
      <w:r w:rsidR="00980412" w:rsidRPr="00936F49">
        <w:t>odds ratios</w:t>
      </w:r>
      <w:r w:rsidR="00A60D73" w:rsidRPr="00936F49">
        <w:t xml:space="preserve"> (OR)</w:t>
      </w:r>
      <w:r w:rsidR="00A06706">
        <w:t xml:space="preserve"> and </w:t>
      </w:r>
      <w:r w:rsidR="00980412" w:rsidRPr="00936F49">
        <w:t xml:space="preserve">95% confidence intervals </w:t>
      </w:r>
      <w:r w:rsidR="00A60D73" w:rsidRPr="00936F49">
        <w:t xml:space="preserve">(95% CI) </w:t>
      </w:r>
      <w:r w:rsidR="00980412" w:rsidRPr="00936F49">
        <w:t xml:space="preserve">for </w:t>
      </w:r>
      <w:r w:rsidR="00970318" w:rsidRPr="00936F49">
        <w:t xml:space="preserve">the </w:t>
      </w:r>
      <w:r w:rsidR="00980412" w:rsidRPr="00936F49">
        <w:t xml:space="preserve">dietary intake of </w:t>
      </w:r>
      <w:r w:rsidR="00A60D73" w:rsidRPr="00936F49">
        <w:rPr>
          <w:i/>
        </w:rPr>
        <w:t xml:space="preserve">total </w:t>
      </w:r>
      <w:r w:rsidR="00980412" w:rsidRPr="00936F49">
        <w:t>polyphenols</w:t>
      </w:r>
      <w:r w:rsidR="00FC736D" w:rsidRPr="00936F49">
        <w:t xml:space="preserve"> </w:t>
      </w:r>
      <w:r w:rsidR="00A60D73" w:rsidRPr="00936F49">
        <w:t xml:space="preserve">and </w:t>
      </w:r>
      <w:r w:rsidR="0007436F" w:rsidRPr="00936F49">
        <w:t xml:space="preserve">the </w:t>
      </w:r>
      <w:r w:rsidR="00FC736D" w:rsidRPr="00936F49">
        <w:t>subtypes</w:t>
      </w:r>
      <w:r w:rsidR="00612DF0">
        <w:t>:</w:t>
      </w:r>
      <w:r w:rsidR="00270ED2" w:rsidRPr="00936F49">
        <w:t xml:space="preserve"> </w:t>
      </w:r>
      <w:r w:rsidR="00FC736D" w:rsidRPr="00936F49">
        <w:t xml:space="preserve"> flavonoids, </w:t>
      </w:r>
      <w:proofErr w:type="spellStart"/>
      <w:r w:rsidR="00FC736D" w:rsidRPr="00936F49">
        <w:t>lignans</w:t>
      </w:r>
      <w:proofErr w:type="spellEnd"/>
      <w:r w:rsidR="00FC736D" w:rsidRPr="00936F49">
        <w:t xml:space="preserve">, </w:t>
      </w:r>
      <w:proofErr w:type="spellStart"/>
      <w:r w:rsidR="00FC736D" w:rsidRPr="00936F49">
        <w:t>stilbenes</w:t>
      </w:r>
      <w:proofErr w:type="spellEnd"/>
      <w:r w:rsidR="005D1981" w:rsidRPr="00936F49">
        <w:t xml:space="preserve">, </w:t>
      </w:r>
      <w:r w:rsidR="00FC736D" w:rsidRPr="00617AEC">
        <w:t>phenolic acid</w:t>
      </w:r>
      <w:r w:rsidR="00A60D73" w:rsidRPr="00617AEC">
        <w:t xml:space="preserve"> </w:t>
      </w:r>
      <w:r w:rsidR="00980412" w:rsidRPr="00617AEC">
        <w:t xml:space="preserve">and the development of CD and UC separately. All of the models were analysed by </w:t>
      </w:r>
      <w:r w:rsidR="00BB76B8" w:rsidRPr="00617AEC">
        <w:t xml:space="preserve">adjusting </w:t>
      </w:r>
      <w:r w:rsidR="00980412" w:rsidRPr="00617AEC">
        <w:t xml:space="preserve">the </w:t>
      </w:r>
      <w:r w:rsidR="00BB76B8" w:rsidRPr="00617AEC">
        <w:t>total energy</w:t>
      </w:r>
      <w:r w:rsidR="00980412" w:rsidRPr="00617AEC">
        <w:t xml:space="preserve"> intake</w:t>
      </w:r>
      <w:r w:rsidR="00E57719" w:rsidRPr="00617AEC">
        <w:t xml:space="preserve"> (</w:t>
      </w:r>
      <w:r w:rsidR="00980412" w:rsidRPr="00617AEC">
        <w:t>continuous variable</w:t>
      </w:r>
      <w:r w:rsidR="00E57719" w:rsidRPr="00617AEC">
        <w:t>) or dietary fat and protein</w:t>
      </w:r>
      <w:r w:rsidR="002F0FCE" w:rsidRPr="00617AEC">
        <w:t>.</w:t>
      </w:r>
      <w:r w:rsidR="00980412" w:rsidRPr="00617AEC">
        <w:t xml:space="preserve"> </w:t>
      </w:r>
      <w:r w:rsidR="00E57719" w:rsidRPr="00617AEC">
        <w:t>The latter adjustment</w:t>
      </w:r>
      <w:r w:rsidR="00BB76B8" w:rsidRPr="00617AEC">
        <w:t xml:space="preserve"> did not alter the observed associations and we only kept the total energy in the final model. </w:t>
      </w:r>
      <w:r w:rsidR="002036FB" w:rsidRPr="00617AEC">
        <w:t>T</w:t>
      </w:r>
      <w:r w:rsidR="00E66CD6" w:rsidRPr="00617AEC">
        <w:t xml:space="preserve">he models were adjusted </w:t>
      </w:r>
      <w:r w:rsidR="005B14BE" w:rsidRPr="00617AEC">
        <w:t>by</w:t>
      </w:r>
      <w:r w:rsidR="00CA4FCE" w:rsidRPr="00617AEC">
        <w:t xml:space="preserve"> </w:t>
      </w:r>
      <w:r w:rsidR="005B14BE" w:rsidRPr="00617AEC">
        <w:t xml:space="preserve">educational </w:t>
      </w:r>
      <w:r w:rsidR="00505DE3" w:rsidRPr="00617AEC">
        <w:t>level</w:t>
      </w:r>
      <w:r w:rsidR="00821DA6" w:rsidRPr="00617AEC">
        <w:t xml:space="preserve"> (</w:t>
      </w:r>
      <w:r w:rsidR="002940C1" w:rsidRPr="00617AEC">
        <w:rPr>
          <w:rFonts w:eastAsia="Times New Roman"/>
          <w:lang w:eastAsia="zh-CN"/>
        </w:rPr>
        <w:t>n</w:t>
      </w:r>
      <w:r w:rsidR="00821DA6" w:rsidRPr="00617AEC">
        <w:rPr>
          <w:rFonts w:eastAsia="Times New Roman"/>
          <w:lang w:eastAsia="zh-CN"/>
        </w:rPr>
        <w:t>one/primary school</w:t>
      </w:r>
      <w:r w:rsidR="00E66CD6" w:rsidRPr="00617AEC">
        <w:t>,</w:t>
      </w:r>
      <w:r w:rsidR="00821DA6" w:rsidRPr="00617AEC">
        <w:t xml:space="preserve"> </w:t>
      </w:r>
      <w:r w:rsidR="002940C1" w:rsidRPr="00617AEC">
        <w:rPr>
          <w:rFonts w:eastAsia="Times New Roman"/>
          <w:lang w:eastAsia="zh-CN"/>
        </w:rPr>
        <w:t>t</w:t>
      </w:r>
      <w:r w:rsidR="00821DA6" w:rsidRPr="00617AEC">
        <w:rPr>
          <w:rFonts w:eastAsia="Times New Roman"/>
          <w:lang w:eastAsia="zh-CN"/>
        </w:rPr>
        <w:t>echnical/professional</w:t>
      </w:r>
      <w:r w:rsidR="00821DA6" w:rsidRPr="00936F49">
        <w:rPr>
          <w:rFonts w:eastAsia="Times New Roman"/>
          <w:lang w:eastAsia="zh-CN"/>
        </w:rPr>
        <w:t xml:space="preserve"> school, </w:t>
      </w:r>
      <w:r w:rsidR="002940C1" w:rsidRPr="00936F49">
        <w:rPr>
          <w:rFonts w:eastAsia="Times New Roman"/>
          <w:lang w:eastAsia="zh-CN"/>
        </w:rPr>
        <w:t>s</w:t>
      </w:r>
      <w:r w:rsidR="00821DA6" w:rsidRPr="00936F49">
        <w:rPr>
          <w:rFonts w:eastAsia="Times New Roman"/>
          <w:lang w:eastAsia="zh-CN"/>
        </w:rPr>
        <w:t xml:space="preserve">econdary school, </w:t>
      </w:r>
      <w:r w:rsidR="002940C1" w:rsidRPr="00936F49">
        <w:rPr>
          <w:rFonts w:eastAsia="Times New Roman"/>
          <w:lang w:eastAsia="zh-CN"/>
        </w:rPr>
        <w:t>l</w:t>
      </w:r>
      <w:r w:rsidR="00821DA6" w:rsidRPr="00936F49">
        <w:rPr>
          <w:rFonts w:eastAsia="Times New Roman"/>
          <w:lang w:eastAsia="zh-CN"/>
        </w:rPr>
        <w:t>onger education</w:t>
      </w:r>
      <w:r w:rsidR="00076B24" w:rsidRPr="00936F49">
        <w:rPr>
          <w:rFonts w:eastAsia="Times New Roman"/>
          <w:lang w:eastAsia="zh-CN"/>
        </w:rPr>
        <w:t xml:space="preserve"> </w:t>
      </w:r>
      <w:r w:rsidR="00821DA6" w:rsidRPr="00936F49">
        <w:rPr>
          <w:rFonts w:eastAsia="Times New Roman"/>
          <w:lang w:eastAsia="zh-CN"/>
        </w:rPr>
        <w:t>(including university)</w:t>
      </w:r>
      <w:r w:rsidR="002940C1" w:rsidRPr="00936F49">
        <w:rPr>
          <w:rFonts w:eastAsia="Times New Roman"/>
          <w:lang w:eastAsia="zh-CN"/>
        </w:rPr>
        <w:t>)</w:t>
      </w:r>
      <w:r w:rsidR="004B431B" w:rsidRPr="00936F49">
        <w:t xml:space="preserve"> and</w:t>
      </w:r>
      <w:r w:rsidR="00924C32" w:rsidRPr="00936F49">
        <w:t xml:space="preserve"> </w:t>
      </w:r>
      <w:r w:rsidR="00E66CD6" w:rsidRPr="00936F49">
        <w:t>smoking</w:t>
      </w:r>
      <w:r w:rsidR="00821DA6" w:rsidRPr="00936F49">
        <w:t xml:space="preserve"> (never, current or former)</w:t>
      </w:r>
      <w:r w:rsidR="004B431B" w:rsidRPr="00936F49">
        <w:t xml:space="preserve">. </w:t>
      </w:r>
      <w:r w:rsidR="0051619D" w:rsidRPr="00936F49">
        <w:t>As cigarettes contain pro</w:t>
      </w:r>
      <w:r w:rsidR="00674DED" w:rsidRPr="00936F49">
        <w:t>-</w:t>
      </w:r>
      <w:r w:rsidR="00E24F47" w:rsidRPr="00936F49">
        <w:lastRenderedPageBreak/>
        <w:t>oxidant</w:t>
      </w:r>
      <w:r w:rsidR="0051619D" w:rsidRPr="00936F49">
        <w:t>s</w:t>
      </w:r>
      <w:r w:rsidR="00E24F47" w:rsidRPr="00936F49">
        <w:t xml:space="preserve">, </w:t>
      </w:r>
      <w:r w:rsidR="0051619D" w:rsidRPr="00936F49">
        <w:t>e</w:t>
      </w:r>
      <w:r w:rsidR="00E24F47" w:rsidRPr="00936F49">
        <w:t xml:space="preserve">ffect modification by smoking </w:t>
      </w:r>
      <w:r w:rsidR="00437688" w:rsidRPr="00936F49">
        <w:t>status (never smokers versus ever smokers)</w:t>
      </w:r>
      <w:r w:rsidR="0065761C" w:rsidRPr="00936F49">
        <w:t xml:space="preserve"> </w:t>
      </w:r>
      <w:r w:rsidR="00612DF0">
        <w:t>w</w:t>
      </w:r>
      <w:r w:rsidR="00A06706">
        <w:t>as</w:t>
      </w:r>
      <w:r w:rsidR="00E24F47" w:rsidRPr="00936F49">
        <w:t xml:space="preserve"> evaluated</w:t>
      </w:r>
      <w:r w:rsidR="00821DA6" w:rsidRPr="00936F49">
        <w:t>.</w:t>
      </w:r>
      <w:r w:rsidR="0025392D" w:rsidRPr="00936F49">
        <w:t xml:space="preserve"> </w:t>
      </w:r>
      <w:r w:rsidR="00980412" w:rsidRPr="00936F49">
        <w:t xml:space="preserve">All of the analyses were performed using SAS (The SAS Statistical Package. version 9.3, SAS institute, Gary, NC). </w:t>
      </w:r>
    </w:p>
    <w:p w:rsidR="00C43AA5" w:rsidRPr="00936F49" w:rsidRDefault="00C43AA5" w:rsidP="008F0366">
      <w:pPr>
        <w:pStyle w:val="Style1"/>
        <w:jc w:val="both"/>
      </w:pPr>
    </w:p>
    <w:p w:rsidR="00814B10" w:rsidRPr="00936F49" w:rsidRDefault="008F0366" w:rsidP="008F0366">
      <w:pPr>
        <w:pStyle w:val="Style1"/>
        <w:jc w:val="both"/>
        <w:rPr>
          <w:b/>
          <w:sz w:val="28"/>
          <w:szCs w:val="28"/>
        </w:rPr>
      </w:pPr>
      <w:r w:rsidRPr="00936F49">
        <w:rPr>
          <w:b/>
          <w:sz w:val="28"/>
          <w:szCs w:val="28"/>
        </w:rPr>
        <w:t>Results</w:t>
      </w:r>
    </w:p>
    <w:p w:rsidR="000F6388" w:rsidRPr="00936F49" w:rsidRDefault="00F46AFD" w:rsidP="00083533">
      <w:pPr>
        <w:autoSpaceDE w:val="0"/>
        <w:autoSpaceDN w:val="0"/>
        <w:adjustRightInd w:val="0"/>
        <w:spacing w:line="480" w:lineRule="auto"/>
        <w:ind w:firstLine="1304"/>
        <w:jc w:val="both"/>
        <w:rPr>
          <w:lang w:val="en-US"/>
        </w:rPr>
      </w:pPr>
      <w:r w:rsidRPr="00936F49">
        <w:rPr>
          <w:lang w:val="en-US"/>
        </w:rPr>
        <w:t>Overall,</w:t>
      </w:r>
      <w:r w:rsidR="00E22691" w:rsidRPr="00936F49">
        <w:rPr>
          <w:lang w:val="en-US"/>
        </w:rPr>
        <w:t xml:space="preserve"> 110</w:t>
      </w:r>
      <w:r w:rsidR="00814B10" w:rsidRPr="00936F49">
        <w:rPr>
          <w:lang w:val="en-US"/>
        </w:rPr>
        <w:t xml:space="preserve"> </w:t>
      </w:r>
      <w:r w:rsidR="002036FB" w:rsidRPr="00936F49">
        <w:rPr>
          <w:lang w:val="en-US"/>
        </w:rPr>
        <w:t xml:space="preserve">incident cases of </w:t>
      </w:r>
      <w:r w:rsidR="00814B10" w:rsidRPr="00936F49">
        <w:rPr>
          <w:lang w:val="en-US"/>
        </w:rPr>
        <w:t>C</w:t>
      </w:r>
      <w:r w:rsidR="00E647F8" w:rsidRPr="00936F49">
        <w:rPr>
          <w:lang w:val="en-US"/>
        </w:rPr>
        <w:t>D</w:t>
      </w:r>
      <w:r w:rsidR="002019D8" w:rsidRPr="00936F49">
        <w:rPr>
          <w:lang w:val="en-US"/>
        </w:rPr>
        <w:t xml:space="preserve"> </w:t>
      </w:r>
      <w:r w:rsidR="00B20CEE" w:rsidRPr="00936F49">
        <w:rPr>
          <w:lang w:val="en-US"/>
        </w:rPr>
        <w:t>(</w:t>
      </w:r>
      <w:r w:rsidR="00B41520" w:rsidRPr="00936F49">
        <w:rPr>
          <w:lang w:val="en-US"/>
        </w:rPr>
        <w:t>7</w:t>
      </w:r>
      <w:r w:rsidR="005E2CFC" w:rsidRPr="00936F49">
        <w:rPr>
          <w:lang w:val="en-US"/>
        </w:rPr>
        <w:t>3</w:t>
      </w:r>
      <w:r w:rsidR="00B41520" w:rsidRPr="00936F49">
        <w:rPr>
          <w:lang w:val="en-US"/>
        </w:rPr>
        <w:t>%</w:t>
      </w:r>
      <w:r w:rsidR="00B20CEE" w:rsidRPr="00936F49">
        <w:rPr>
          <w:lang w:val="en-US"/>
        </w:rPr>
        <w:t xml:space="preserve"> women</w:t>
      </w:r>
      <w:r w:rsidR="007A0A61" w:rsidRPr="00936F49">
        <w:rPr>
          <w:lang w:val="en-US"/>
        </w:rPr>
        <w:t>;</w:t>
      </w:r>
      <w:r w:rsidR="00E84119" w:rsidRPr="00936F49">
        <w:rPr>
          <w:lang w:val="en-US"/>
        </w:rPr>
        <w:t xml:space="preserve"> </w:t>
      </w:r>
      <w:r w:rsidR="0044068F" w:rsidRPr="00936F49">
        <w:rPr>
          <w:lang w:val="en-US"/>
        </w:rPr>
        <w:t xml:space="preserve">mean </w:t>
      </w:r>
      <w:r w:rsidR="002019D8" w:rsidRPr="00936F49">
        <w:rPr>
          <w:lang w:val="en-US"/>
        </w:rPr>
        <w:t>age</w:t>
      </w:r>
      <w:r w:rsidR="00B20CEE" w:rsidRPr="00936F49">
        <w:rPr>
          <w:lang w:val="en-US"/>
        </w:rPr>
        <w:t xml:space="preserve"> at diagnosis</w:t>
      </w:r>
      <w:r w:rsidR="00161342" w:rsidRPr="00936F49">
        <w:rPr>
          <w:lang w:val="en-US"/>
        </w:rPr>
        <w:t xml:space="preserve"> </w:t>
      </w:r>
      <w:r w:rsidR="002019D8" w:rsidRPr="00936F49">
        <w:rPr>
          <w:lang w:val="en-US"/>
        </w:rPr>
        <w:t>=</w:t>
      </w:r>
      <w:r w:rsidR="00161342" w:rsidRPr="00936F49">
        <w:rPr>
          <w:lang w:val="en-US"/>
        </w:rPr>
        <w:t xml:space="preserve"> </w:t>
      </w:r>
      <w:r w:rsidR="00B20CEE" w:rsidRPr="00936F49">
        <w:rPr>
          <w:lang w:val="en-US"/>
        </w:rPr>
        <w:t>55.4</w:t>
      </w:r>
      <w:r w:rsidR="007D4523" w:rsidRPr="00936F49">
        <w:rPr>
          <w:lang w:val="en-US"/>
        </w:rPr>
        <w:t xml:space="preserve"> years</w:t>
      </w:r>
      <w:r w:rsidR="00161342" w:rsidRPr="00936F49">
        <w:rPr>
          <w:lang w:val="en-US"/>
        </w:rPr>
        <w:t xml:space="preserve">, standard deviation (SD) </w:t>
      </w:r>
      <w:r w:rsidR="00B20CEE" w:rsidRPr="00936F49">
        <w:rPr>
          <w:lang w:val="en-US"/>
        </w:rPr>
        <w:t>11</w:t>
      </w:r>
      <w:r w:rsidR="005A6947" w:rsidRPr="00936F49">
        <w:rPr>
          <w:lang w:val="en-US"/>
        </w:rPr>
        <w:t>.</w:t>
      </w:r>
      <w:r w:rsidR="00B20CEE" w:rsidRPr="00617AEC">
        <w:rPr>
          <w:lang w:val="en-US"/>
        </w:rPr>
        <w:t>1</w:t>
      </w:r>
      <w:r w:rsidR="002019D8" w:rsidRPr="00617AEC">
        <w:rPr>
          <w:lang w:val="en-US"/>
        </w:rPr>
        <w:t>)</w:t>
      </w:r>
      <w:r w:rsidR="00E22691" w:rsidRPr="00617AEC">
        <w:rPr>
          <w:lang w:val="en-US"/>
        </w:rPr>
        <w:t xml:space="preserve"> and 244</w:t>
      </w:r>
      <w:r w:rsidR="00814B10" w:rsidRPr="00617AEC">
        <w:rPr>
          <w:lang w:val="en-US"/>
        </w:rPr>
        <w:t xml:space="preserve"> </w:t>
      </w:r>
      <w:r w:rsidR="002036FB" w:rsidRPr="00617AEC">
        <w:rPr>
          <w:lang w:val="en-US"/>
        </w:rPr>
        <w:t xml:space="preserve">incident cases of </w:t>
      </w:r>
      <w:r w:rsidR="00E647F8" w:rsidRPr="00617AEC">
        <w:rPr>
          <w:lang w:val="en-US"/>
        </w:rPr>
        <w:t>UC</w:t>
      </w:r>
      <w:r w:rsidR="002019D8" w:rsidRPr="00617AEC">
        <w:rPr>
          <w:lang w:val="en-US"/>
        </w:rPr>
        <w:t xml:space="preserve"> </w:t>
      </w:r>
      <w:r w:rsidR="00B20CEE" w:rsidRPr="00617AEC">
        <w:rPr>
          <w:lang w:val="en-US"/>
        </w:rPr>
        <w:t>(</w:t>
      </w:r>
      <w:r w:rsidR="00B41520" w:rsidRPr="00617AEC">
        <w:rPr>
          <w:lang w:val="en-US"/>
        </w:rPr>
        <w:t>57%</w:t>
      </w:r>
      <w:r w:rsidR="00B20CEE" w:rsidRPr="00617AEC">
        <w:rPr>
          <w:lang w:val="en-US"/>
        </w:rPr>
        <w:t xml:space="preserve"> women</w:t>
      </w:r>
      <w:r w:rsidR="007A0A61" w:rsidRPr="00617AEC">
        <w:rPr>
          <w:lang w:val="en-US"/>
        </w:rPr>
        <w:t>;</w:t>
      </w:r>
      <w:r w:rsidR="00E84119" w:rsidRPr="00617AEC">
        <w:rPr>
          <w:lang w:val="en-US"/>
        </w:rPr>
        <w:t xml:space="preserve"> </w:t>
      </w:r>
      <w:r w:rsidR="0044068F" w:rsidRPr="00617AEC">
        <w:rPr>
          <w:lang w:val="en-US"/>
        </w:rPr>
        <w:t xml:space="preserve">mean </w:t>
      </w:r>
      <w:r w:rsidR="002019D8" w:rsidRPr="00617AEC">
        <w:rPr>
          <w:lang w:val="en-US"/>
        </w:rPr>
        <w:t>age</w:t>
      </w:r>
      <w:r w:rsidR="00B20CEE" w:rsidRPr="00617AEC">
        <w:rPr>
          <w:lang w:val="en-US"/>
        </w:rPr>
        <w:t xml:space="preserve"> at diagnosis</w:t>
      </w:r>
      <w:r w:rsidR="00161342" w:rsidRPr="00617AEC">
        <w:rPr>
          <w:lang w:val="en-US"/>
        </w:rPr>
        <w:t xml:space="preserve"> </w:t>
      </w:r>
      <w:r w:rsidR="005A6947" w:rsidRPr="00617AEC">
        <w:rPr>
          <w:lang w:val="en-US"/>
        </w:rPr>
        <w:t>5</w:t>
      </w:r>
      <w:r w:rsidR="00B20CEE" w:rsidRPr="00617AEC">
        <w:rPr>
          <w:lang w:val="en-US"/>
        </w:rPr>
        <w:t>7</w:t>
      </w:r>
      <w:r w:rsidR="005A6947" w:rsidRPr="00617AEC">
        <w:rPr>
          <w:lang w:val="en-US"/>
        </w:rPr>
        <w:t>.</w:t>
      </w:r>
      <w:r w:rsidR="00B20CEE" w:rsidRPr="00617AEC">
        <w:rPr>
          <w:lang w:val="en-US"/>
        </w:rPr>
        <w:t>5</w:t>
      </w:r>
      <w:r w:rsidR="00161342" w:rsidRPr="00617AEC">
        <w:rPr>
          <w:lang w:val="en-US"/>
        </w:rPr>
        <w:t xml:space="preserve"> years, SD=</w:t>
      </w:r>
      <w:r w:rsidR="005A6947" w:rsidRPr="00617AEC">
        <w:rPr>
          <w:lang w:val="en-US"/>
        </w:rPr>
        <w:t>10.</w:t>
      </w:r>
      <w:r w:rsidR="00B20CEE" w:rsidRPr="00617AEC">
        <w:rPr>
          <w:lang w:val="en-US"/>
        </w:rPr>
        <w:t>3</w:t>
      </w:r>
      <w:r w:rsidR="002019D8" w:rsidRPr="00617AEC">
        <w:rPr>
          <w:lang w:val="en-US"/>
        </w:rPr>
        <w:t>)</w:t>
      </w:r>
      <w:r w:rsidRPr="00617AEC">
        <w:rPr>
          <w:lang w:val="en-US"/>
        </w:rPr>
        <w:t xml:space="preserve"> were identified</w:t>
      </w:r>
      <w:r w:rsidR="00161342" w:rsidRPr="00617AEC">
        <w:rPr>
          <w:lang w:val="en-US"/>
        </w:rPr>
        <w:t xml:space="preserve"> (</w:t>
      </w:r>
      <w:r w:rsidR="009463A0" w:rsidRPr="00617AEC">
        <w:rPr>
          <w:lang w:val="en-US"/>
        </w:rPr>
        <w:t>T</w:t>
      </w:r>
      <w:r w:rsidR="00161342" w:rsidRPr="00617AEC">
        <w:rPr>
          <w:lang w:val="en-US"/>
        </w:rPr>
        <w:t xml:space="preserve">able </w:t>
      </w:r>
      <w:r w:rsidR="000F6A1A" w:rsidRPr="00617AEC">
        <w:rPr>
          <w:lang w:val="en-US"/>
        </w:rPr>
        <w:t>1</w:t>
      </w:r>
      <w:r w:rsidR="00161342" w:rsidRPr="00617AEC">
        <w:rPr>
          <w:lang w:val="en-US"/>
        </w:rPr>
        <w:t>)</w:t>
      </w:r>
      <w:r w:rsidR="00BF3F9E" w:rsidRPr="00617AEC">
        <w:rPr>
          <w:lang w:val="en-US"/>
        </w:rPr>
        <w:t>.</w:t>
      </w:r>
      <w:r w:rsidR="00333F58" w:rsidRPr="00617AEC">
        <w:rPr>
          <w:lang w:val="en-US"/>
        </w:rPr>
        <w:t xml:space="preserve"> </w:t>
      </w:r>
      <w:r w:rsidR="009463A0" w:rsidRPr="00617AEC">
        <w:rPr>
          <w:lang w:val="en-US"/>
        </w:rPr>
        <w:t xml:space="preserve">Being </w:t>
      </w:r>
      <w:r w:rsidR="00D646C7" w:rsidRPr="00617AEC">
        <w:rPr>
          <w:lang w:val="en-US"/>
        </w:rPr>
        <w:t xml:space="preserve">an </w:t>
      </w:r>
      <w:r w:rsidR="009463A0" w:rsidRPr="00617AEC">
        <w:rPr>
          <w:lang w:val="en-US"/>
        </w:rPr>
        <w:t xml:space="preserve">ever smoker was more frequent among </w:t>
      </w:r>
      <w:r w:rsidR="00146186" w:rsidRPr="00617AEC">
        <w:rPr>
          <w:lang w:val="en-US"/>
        </w:rPr>
        <w:t xml:space="preserve">CD and UC cases than </w:t>
      </w:r>
      <w:r w:rsidR="009463A0" w:rsidRPr="00617AEC">
        <w:rPr>
          <w:lang w:val="en-US"/>
        </w:rPr>
        <w:t xml:space="preserve">among </w:t>
      </w:r>
      <w:r w:rsidR="00146186" w:rsidRPr="00617AEC">
        <w:rPr>
          <w:lang w:val="en-US"/>
        </w:rPr>
        <w:t>controls</w:t>
      </w:r>
      <w:r w:rsidR="0019528D" w:rsidRPr="00617AEC">
        <w:rPr>
          <w:lang w:val="en-US"/>
        </w:rPr>
        <w:t xml:space="preserve"> (</w:t>
      </w:r>
      <w:r w:rsidR="009463A0" w:rsidRPr="00617AEC">
        <w:rPr>
          <w:lang w:val="en-US"/>
        </w:rPr>
        <w:t>T</w:t>
      </w:r>
      <w:r w:rsidR="0019528D" w:rsidRPr="00617AEC">
        <w:rPr>
          <w:lang w:val="en-US"/>
        </w:rPr>
        <w:t xml:space="preserve">able </w:t>
      </w:r>
      <w:r w:rsidR="00612DF0" w:rsidRPr="00617AEC">
        <w:rPr>
          <w:lang w:val="en-US"/>
        </w:rPr>
        <w:t>1</w:t>
      </w:r>
      <w:r w:rsidR="0019528D" w:rsidRPr="00617AEC">
        <w:rPr>
          <w:lang w:val="en-US"/>
        </w:rPr>
        <w:t>)</w:t>
      </w:r>
      <w:r w:rsidR="00146186" w:rsidRPr="00617AEC">
        <w:rPr>
          <w:lang w:val="en-US"/>
        </w:rPr>
        <w:t xml:space="preserve">. </w:t>
      </w:r>
      <w:r w:rsidR="00543B96" w:rsidRPr="00617AEC">
        <w:rPr>
          <w:lang w:val="en-US"/>
        </w:rPr>
        <w:t>The</w:t>
      </w:r>
      <w:r w:rsidR="000A4D7F" w:rsidRPr="00617AEC">
        <w:rPr>
          <w:lang w:val="en-US"/>
        </w:rPr>
        <w:t xml:space="preserve">re were no significant statistical differences in the median intakes of either total or </w:t>
      </w:r>
      <w:r w:rsidR="00ED0539" w:rsidRPr="00617AEC">
        <w:rPr>
          <w:lang w:val="en-US"/>
        </w:rPr>
        <w:t xml:space="preserve">any of the </w:t>
      </w:r>
      <w:r w:rsidR="000A4D7F" w:rsidRPr="00617AEC">
        <w:rPr>
          <w:lang w:val="en-US"/>
        </w:rPr>
        <w:t>sub-types of polyphenols between cases and controls</w:t>
      </w:r>
      <w:r w:rsidR="000A4D7F" w:rsidRPr="00936F49">
        <w:rPr>
          <w:lang w:val="en-US"/>
        </w:rPr>
        <w:t xml:space="preserve"> (total polyphenols </w:t>
      </w:r>
      <w:r w:rsidR="00A06706">
        <w:rPr>
          <w:lang w:val="en-US"/>
        </w:rPr>
        <w:t>and</w:t>
      </w:r>
      <w:r w:rsidR="000A4D7F" w:rsidRPr="00936F49">
        <w:rPr>
          <w:lang w:val="en-US"/>
        </w:rPr>
        <w:t xml:space="preserve"> CD = </w:t>
      </w:r>
      <w:r w:rsidR="004A4035" w:rsidRPr="00936F49">
        <w:rPr>
          <w:lang w:val="en-US"/>
        </w:rPr>
        <w:t>1091.6</w:t>
      </w:r>
      <w:r w:rsidR="00814B10" w:rsidRPr="00936F49">
        <w:rPr>
          <w:lang w:val="en-US"/>
        </w:rPr>
        <w:t xml:space="preserve"> </w:t>
      </w:r>
      <w:r w:rsidR="00065345" w:rsidRPr="00936F49">
        <w:rPr>
          <w:lang w:val="en-US"/>
        </w:rPr>
        <w:t>m</w:t>
      </w:r>
      <w:r w:rsidR="00814B10" w:rsidRPr="00936F49">
        <w:rPr>
          <w:lang w:val="en-US"/>
        </w:rPr>
        <w:t xml:space="preserve">g/day </w:t>
      </w:r>
      <w:r w:rsidR="000A4D7F" w:rsidRPr="00936F49">
        <w:rPr>
          <w:lang w:val="en-US"/>
        </w:rPr>
        <w:t>vs</w:t>
      </w:r>
      <w:r w:rsidR="004A4035" w:rsidRPr="00936F49">
        <w:rPr>
          <w:lang w:val="en-US"/>
        </w:rPr>
        <w:t xml:space="preserve"> 1164.8</w:t>
      </w:r>
      <w:r w:rsidR="00814B10" w:rsidRPr="00936F49">
        <w:rPr>
          <w:lang w:val="en-US"/>
        </w:rPr>
        <w:t xml:space="preserve"> </w:t>
      </w:r>
      <w:r w:rsidR="00065345" w:rsidRPr="00936F49">
        <w:rPr>
          <w:lang w:val="en-US"/>
        </w:rPr>
        <w:t>m</w:t>
      </w:r>
      <w:r w:rsidR="00814B10" w:rsidRPr="00936F49">
        <w:rPr>
          <w:lang w:val="en-US"/>
        </w:rPr>
        <w:t>g/day</w:t>
      </w:r>
      <w:r w:rsidR="00A06706">
        <w:rPr>
          <w:lang w:val="en-US"/>
        </w:rPr>
        <w:t>;</w:t>
      </w:r>
      <w:r w:rsidR="007A0A61" w:rsidRPr="00936F49">
        <w:rPr>
          <w:lang w:val="en-US"/>
        </w:rPr>
        <w:t xml:space="preserve"> for</w:t>
      </w:r>
      <w:r w:rsidR="00814B10" w:rsidRPr="00936F49">
        <w:rPr>
          <w:lang w:val="en-US"/>
        </w:rPr>
        <w:t xml:space="preserve"> </w:t>
      </w:r>
      <w:r w:rsidR="00E647F8" w:rsidRPr="00936F49">
        <w:rPr>
          <w:lang w:val="en-US"/>
        </w:rPr>
        <w:t xml:space="preserve">UC </w:t>
      </w:r>
      <w:r w:rsidR="00A06706">
        <w:rPr>
          <w:lang w:val="en-US"/>
        </w:rPr>
        <w:t xml:space="preserve">= </w:t>
      </w:r>
      <w:r w:rsidR="004A4035" w:rsidRPr="00936F49">
        <w:rPr>
          <w:lang w:val="en-US"/>
        </w:rPr>
        <w:t xml:space="preserve">1226.1 </w:t>
      </w:r>
      <w:r w:rsidR="00065345" w:rsidRPr="00936F49">
        <w:rPr>
          <w:lang w:val="en-US"/>
        </w:rPr>
        <w:t>m</w:t>
      </w:r>
      <w:r w:rsidR="004A4035" w:rsidRPr="00936F49">
        <w:rPr>
          <w:lang w:val="en-US"/>
        </w:rPr>
        <w:t xml:space="preserve">g/day </w:t>
      </w:r>
      <w:r w:rsidR="000A4D7F" w:rsidRPr="00936F49">
        <w:rPr>
          <w:lang w:val="en-US"/>
        </w:rPr>
        <w:t>vs</w:t>
      </w:r>
      <w:r w:rsidR="00BA5041" w:rsidRPr="00936F49">
        <w:rPr>
          <w:lang w:val="en-US"/>
        </w:rPr>
        <w:t xml:space="preserve"> </w:t>
      </w:r>
      <w:r w:rsidR="004A4035" w:rsidRPr="00936F49">
        <w:rPr>
          <w:lang w:val="en-US"/>
        </w:rPr>
        <w:t>1203.0</w:t>
      </w:r>
      <w:r w:rsidR="00814B10" w:rsidRPr="00936F49">
        <w:rPr>
          <w:lang w:val="en-US"/>
        </w:rPr>
        <w:t xml:space="preserve"> </w:t>
      </w:r>
      <w:r w:rsidR="00065345" w:rsidRPr="00936F49">
        <w:rPr>
          <w:lang w:val="en-US"/>
        </w:rPr>
        <w:t>m</w:t>
      </w:r>
      <w:r w:rsidR="00814B10" w:rsidRPr="00936F49">
        <w:rPr>
          <w:lang w:val="en-US"/>
        </w:rPr>
        <w:t>g/day</w:t>
      </w:r>
      <w:r w:rsidR="00A06706">
        <w:rPr>
          <w:lang w:val="en-US"/>
        </w:rPr>
        <w:t>,</w:t>
      </w:r>
      <w:r w:rsidR="000A4D7F" w:rsidRPr="00936F49">
        <w:rPr>
          <w:lang w:val="en-US"/>
        </w:rPr>
        <w:t xml:space="preserve"> </w:t>
      </w:r>
      <w:r w:rsidR="00814B10" w:rsidRPr="00936F49">
        <w:rPr>
          <w:lang w:val="en-US"/>
        </w:rPr>
        <w:t>respectively (</w:t>
      </w:r>
      <w:r w:rsidR="009463A0">
        <w:rPr>
          <w:lang w:val="en-US"/>
        </w:rPr>
        <w:t>T</w:t>
      </w:r>
      <w:r w:rsidR="00814B10" w:rsidRPr="00936F49">
        <w:rPr>
          <w:lang w:val="en-US"/>
        </w:rPr>
        <w:t xml:space="preserve">able </w:t>
      </w:r>
      <w:r w:rsidR="00057CF4">
        <w:rPr>
          <w:lang w:val="en-US"/>
        </w:rPr>
        <w:t>1</w:t>
      </w:r>
      <w:r w:rsidR="00814B10" w:rsidRPr="00936F49">
        <w:rPr>
          <w:lang w:val="en-US"/>
        </w:rPr>
        <w:t>)</w:t>
      </w:r>
      <w:r w:rsidR="00A06706">
        <w:rPr>
          <w:lang w:val="en-US"/>
        </w:rPr>
        <w:t>)</w:t>
      </w:r>
      <w:r w:rsidR="00814B10" w:rsidRPr="00936F49">
        <w:rPr>
          <w:lang w:val="en-US"/>
        </w:rPr>
        <w:t>.</w:t>
      </w:r>
      <w:r w:rsidR="00ED1ACF" w:rsidRPr="00936F49">
        <w:rPr>
          <w:lang w:val="en-US"/>
        </w:rPr>
        <w:t xml:space="preserve"> </w:t>
      </w:r>
      <w:r w:rsidR="00B75CD1" w:rsidRPr="00936F49">
        <w:rPr>
          <w:lang w:val="en-US"/>
        </w:rPr>
        <w:t xml:space="preserve"> </w:t>
      </w:r>
    </w:p>
    <w:p w:rsidR="00584A23" w:rsidRPr="00936F49" w:rsidRDefault="00814B10" w:rsidP="00BF5B8E">
      <w:pPr>
        <w:autoSpaceDE w:val="0"/>
        <w:autoSpaceDN w:val="0"/>
        <w:adjustRightInd w:val="0"/>
        <w:spacing w:line="480" w:lineRule="auto"/>
        <w:ind w:firstLine="1304"/>
        <w:jc w:val="both"/>
        <w:rPr>
          <w:lang w:val="en-US"/>
        </w:rPr>
      </w:pPr>
      <w:r w:rsidRPr="00936F49">
        <w:rPr>
          <w:b/>
          <w:lang w:val="en-US"/>
        </w:rPr>
        <w:t xml:space="preserve"> </w:t>
      </w:r>
      <w:r w:rsidR="00C22634" w:rsidRPr="00936F49">
        <w:rPr>
          <w:lang w:val="en-US"/>
        </w:rPr>
        <w:t>In the multivariable analysis f</w:t>
      </w:r>
      <w:r w:rsidR="005249CC" w:rsidRPr="00936F49">
        <w:rPr>
          <w:lang w:val="en-US"/>
        </w:rPr>
        <w:t xml:space="preserve">or </w:t>
      </w:r>
      <w:r w:rsidR="00C22634" w:rsidRPr="00936F49">
        <w:rPr>
          <w:lang w:val="en-US"/>
        </w:rPr>
        <w:t>total polyphenol intake</w:t>
      </w:r>
      <w:r w:rsidR="00E964F8" w:rsidRPr="00936F49">
        <w:rPr>
          <w:lang w:val="en-US"/>
        </w:rPr>
        <w:t xml:space="preserve"> and CD</w:t>
      </w:r>
      <w:r w:rsidR="00C22634" w:rsidRPr="00936F49">
        <w:rPr>
          <w:lang w:val="en-US"/>
        </w:rPr>
        <w:t>,</w:t>
      </w:r>
      <w:r w:rsidR="00700090" w:rsidRPr="00936F49">
        <w:rPr>
          <w:lang w:val="en-US"/>
        </w:rPr>
        <w:t xml:space="preserve"> </w:t>
      </w:r>
      <w:r w:rsidR="00552543" w:rsidRPr="00936F49">
        <w:rPr>
          <w:lang w:val="en-US"/>
        </w:rPr>
        <w:t>and using the first quartile as the reference</w:t>
      </w:r>
      <w:r w:rsidR="00C22634" w:rsidRPr="00936F49">
        <w:rPr>
          <w:lang w:val="en-US"/>
        </w:rPr>
        <w:t xml:space="preserve"> </w:t>
      </w:r>
      <w:r w:rsidR="00A06706">
        <w:rPr>
          <w:lang w:val="en-US"/>
        </w:rPr>
        <w:t>category</w:t>
      </w:r>
      <w:r w:rsidR="005249CC" w:rsidRPr="00936F49">
        <w:rPr>
          <w:lang w:val="en-US"/>
        </w:rPr>
        <w:t xml:space="preserve">, </w:t>
      </w:r>
      <w:r w:rsidR="00970D9A" w:rsidRPr="00936F49">
        <w:rPr>
          <w:lang w:val="en-US"/>
        </w:rPr>
        <w:t>lower</w:t>
      </w:r>
      <w:r w:rsidR="009403AC" w:rsidRPr="00936F49">
        <w:rPr>
          <w:lang w:val="en-US"/>
        </w:rPr>
        <w:t xml:space="preserve"> odds w</w:t>
      </w:r>
      <w:r w:rsidR="00D2035D" w:rsidRPr="00936F49">
        <w:rPr>
          <w:lang w:val="en-US"/>
        </w:rPr>
        <w:t>ere</w:t>
      </w:r>
      <w:r w:rsidR="009403AC" w:rsidRPr="00936F49">
        <w:rPr>
          <w:lang w:val="en-US"/>
        </w:rPr>
        <w:t xml:space="preserve"> found </w:t>
      </w:r>
      <w:r w:rsidR="00D2035D" w:rsidRPr="00936F49">
        <w:rPr>
          <w:lang w:val="en-US"/>
        </w:rPr>
        <w:t>for</w:t>
      </w:r>
      <w:r w:rsidR="009403AC" w:rsidRPr="00936F49">
        <w:rPr>
          <w:lang w:val="en-US"/>
        </w:rPr>
        <w:t xml:space="preserve"> </w:t>
      </w:r>
      <w:r w:rsidR="00C22634" w:rsidRPr="00936F49">
        <w:rPr>
          <w:lang w:val="en-US"/>
        </w:rPr>
        <w:t xml:space="preserve">all higher </w:t>
      </w:r>
      <w:r w:rsidR="009403AC" w:rsidRPr="00936F49">
        <w:rPr>
          <w:lang w:val="en-US"/>
        </w:rPr>
        <w:t>quartile</w:t>
      </w:r>
      <w:r w:rsidR="00C22634" w:rsidRPr="00936F49">
        <w:rPr>
          <w:lang w:val="en-US"/>
        </w:rPr>
        <w:t>s, which was statistically significant in the third</w:t>
      </w:r>
      <w:r w:rsidR="009403AC" w:rsidRPr="00936F49">
        <w:rPr>
          <w:lang w:val="en-US"/>
        </w:rPr>
        <w:t xml:space="preserve"> (OR</w:t>
      </w:r>
      <w:r w:rsidR="009403AC" w:rsidRPr="00936F49">
        <w:rPr>
          <w:vertAlign w:val="subscript"/>
          <w:lang w:val="en-US"/>
        </w:rPr>
        <w:t>3</w:t>
      </w:r>
      <w:r w:rsidR="000D4EB3">
        <w:rPr>
          <w:vertAlign w:val="subscript"/>
          <w:lang w:val="en-US"/>
        </w:rPr>
        <w:t xml:space="preserve"> </w:t>
      </w:r>
      <w:r w:rsidR="009403AC" w:rsidRPr="00936F49">
        <w:rPr>
          <w:vertAlign w:val="subscript"/>
          <w:lang w:val="en-US"/>
        </w:rPr>
        <w:t>vs</w:t>
      </w:r>
      <w:r w:rsidR="000D4EB3">
        <w:rPr>
          <w:vertAlign w:val="subscript"/>
          <w:lang w:val="en-US"/>
        </w:rPr>
        <w:t xml:space="preserve"> </w:t>
      </w:r>
      <w:r w:rsidR="009403AC" w:rsidRPr="00936F49">
        <w:rPr>
          <w:vertAlign w:val="subscript"/>
          <w:lang w:val="en-US"/>
        </w:rPr>
        <w:t>1 quartile</w:t>
      </w:r>
      <w:r w:rsidR="009E6550" w:rsidRPr="00936F49">
        <w:rPr>
          <w:lang w:val="en-US"/>
        </w:rPr>
        <w:t>=0.38, 95%</w:t>
      </w:r>
      <w:r w:rsidR="00C22634" w:rsidRPr="00936F49">
        <w:rPr>
          <w:lang w:val="en-US"/>
        </w:rPr>
        <w:t xml:space="preserve"> </w:t>
      </w:r>
      <w:r w:rsidR="009E6550" w:rsidRPr="00936F49">
        <w:rPr>
          <w:lang w:val="en-US"/>
        </w:rPr>
        <w:t>CI: 0.18, 0.</w:t>
      </w:r>
      <w:r w:rsidR="00431ED2" w:rsidRPr="00936F49">
        <w:rPr>
          <w:lang w:val="en-US"/>
        </w:rPr>
        <w:t>79</w:t>
      </w:r>
      <w:r w:rsidR="009403AC" w:rsidRPr="00936F49">
        <w:rPr>
          <w:lang w:val="en-US"/>
        </w:rPr>
        <w:t xml:space="preserve">), </w:t>
      </w:r>
      <w:r w:rsidR="00552543" w:rsidRPr="00936F49">
        <w:rPr>
          <w:lang w:val="en-US"/>
        </w:rPr>
        <w:t>but</w:t>
      </w:r>
      <w:r w:rsidR="00C22634" w:rsidRPr="00936F49">
        <w:rPr>
          <w:lang w:val="en-US"/>
        </w:rPr>
        <w:t xml:space="preserve"> with no trend across quartiles</w:t>
      </w:r>
      <w:r w:rsidR="009403AC" w:rsidRPr="00936F49">
        <w:rPr>
          <w:lang w:val="en-US"/>
        </w:rPr>
        <w:t xml:space="preserve"> </w:t>
      </w:r>
      <w:r w:rsidR="00EF0B21" w:rsidRPr="00936F49">
        <w:rPr>
          <w:lang w:val="en-US"/>
        </w:rPr>
        <w:t>(P</w:t>
      </w:r>
      <w:r w:rsidR="0091098A" w:rsidRPr="00936F49">
        <w:rPr>
          <w:lang w:val="en-US"/>
        </w:rPr>
        <w:t xml:space="preserve"> value for trend </w:t>
      </w:r>
      <w:r w:rsidR="009E6550" w:rsidRPr="00936F49">
        <w:rPr>
          <w:lang w:val="en-US"/>
        </w:rPr>
        <w:t>=0.1</w:t>
      </w:r>
      <w:r w:rsidR="00A834A6" w:rsidRPr="00936F49">
        <w:rPr>
          <w:lang w:val="en-US"/>
        </w:rPr>
        <w:t>7</w:t>
      </w:r>
      <w:r w:rsidR="00EF0B21" w:rsidRPr="00936F49">
        <w:rPr>
          <w:lang w:val="en-US"/>
        </w:rPr>
        <w:t>)</w:t>
      </w:r>
      <w:r w:rsidR="00347588" w:rsidRPr="00936F49">
        <w:rPr>
          <w:lang w:val="en-US"/>
        </w:rPr>
        <w:t xml:space="preserve"> (</w:t>
      </w:r>
      <w:r w:rsidR="009463A0">
        <w:rPr>
          <w:lang w:val="en-US"/>
        </w:rPr>
        <w:t>T</w:t>
      </w:r>
      <w:r w:rsidR="00347588" w:rsidRPr="00936F49">
        <w:rPr>
          <w:lang w:val="en-US"/>
        </w:rPr>
        <w:t xml:space="preserve">able </w:t>
      </w:r>
      <w:r w:rsidR="000F6A1A" w:rsidRPr="00936F49">
        <w:rPr>
          <w:lang w:val="en-US"/>
        </w:rPr>
        <w:t>2</w:t>
      </w:r>
      <w:r w:rsidR="00347588" w:rsidRPr="00936F49">
        <w:rPr>
          <w:lang w:val="en-US"/>
        </w:rPr>
        <w:t>)</w:t>
      </w:r>
      <w:r w:rsidR="00C22634" w:rsidRPr="00936F49">
        <w:rPr>
          <w:lang w:val="en-US"/>
        </w:rPr>
        <w:t>.</w:t>
      </w:r>
      <w:r w:rsidR="00EF0B21" w:rsidRPr="00936F49">
        <w:rPr>
          <w:lang w:val="en-US"/>
        </w:rPr>
        <w:t xml:space="preserve"> </w:t>
      </w:r>
      <w:r w:rsidR="00552543" w:rsidRPr="00936F49">
        <w:rPr>
          <w:lang w:val="en-US"/>
        </w:rPr>
        <w:t>In subgroup</w:t>
      </w:r>
      <w:r w:rsidR="00D2035D" w:rsidRPr="00936F49">
        <w:rPr>
          <w:lang w:val="en-US"/>
        </w:rPr>
        <w:t>s</w:t>
      </w:r>
      <w:r w:rsidR="00ED0539" w:rsidRPr="00936F49">
        <w:rPr>
          <w:lang w:val="en-US"/>
        </w:rPr>
        <w:t xml:space="preserve"> of polyphenols</w:t>
      </w:r>
      <w:r w:rsidR="00552543" w:rsidRPr="00936F49">
        <w:rPr>
          <w:lang w:val="en-US"/>
        </w:rPr>
        <w:t xml:space="preserve">, </w:t>
      </w:r>
      <w:r w:rsidR="00037FF4" w:rsidRPr="00936F49">
        <w:rPr>
          <w:lang w:val="en-US"/>
        </w:rPr>
        <w:t xml:space="preserve">for flavones </w:t>
      </w:r>
      <w:r w:rsidR="00970D9A" w:rsidRPr="00936F49">
        <w:rPr>
          <w:lang w:val="en-US"/>
        </w:rPr>
        <w:t>lower</w:t>
      </w:r>
      <w:r w:rsidR="00B40FF8" w:rsidRPr="00936F49">
        <w:rPr>
          <w:lang w:val="en-US"/>
        </w:rPr>
        <w:t xml:space="preserve"> odds were </w:t>
      </w:r>
      <w:r w:rsidR="00ED0539" w:rsidRPr="00936F49">
        <w:rPr>
          <w:lang w:val="en-US"/>
        </w:rPr>
        <w:t xml:space="preserve">documented </w:t>
      </w:r>
      <w:r w:rsidR="00037FF4" w:rsidRPr="00936F49">
        <w:rPr>
          <w:lang w:val="en-US"/>
        </w:rPr>
        <w:t xml:space="preserve">in all quartiles </w:t>
      </w:r>
      <w:r w:rsidR="00A06706">
        <w:rPr>
          <w:lang w:val="en-US"/>
        </w:rPr>
        <w:t>and</w:t>
      </w:r>
      <w:r w:rsidR="00A06706" w:rsidRPr="00936F49">
        <w:rPr>
          <w:lang w:val="en-US"/>
        </w:rPr>
        <w:t xml:space="preserve"> </w:t>
      </w:r>
      <w:r w:rsidR="005F3FB8" w:rsidRPr="00936F49">
        <w:rPr>
          <w:lang w:val="en-US"/>
        </w:rPr>
        <w:t xml:space="preserve">was statistically significant in the third </w:t>
      </w:r>
      <w:r w:rsidR="00496C1D" w:rsidRPr="00936F49">
        <w:rPr>
          <w:lang w:val="en-US"/>
        </w:rPr>
        <w:t>(</w:t>
      </w:r>
      <w:r w:rsidR="00552543" w:rsidRPr="00936F49">
        <w:rPr>
          <w:lang w:val="en-US"/>
        </w:rPr>
        <w:t>OR=0.</w:t>
      </w:r>
      <w:r w:rsidR="009E6550" w:rsidRPr="00936F49">
        <w:rPr>
          <w:lang w:val="en-US"/>
        </w:rPr>
        <w:t>3</w:t>
      </w:r>
      <w:r w:rsidR="00535DFD" w:rsidRPr="00936F49">
        <w:rPr>
          <w:lang w:val="en-US"/>
        </w:rPr>
        <w:t>3</w:t>
      </w:r>
      <w:r w:rsidR="00DF290F" w:rsidRPr="00936F49">
        <w:rPr>
          <w:lang w:val="en-US"/>
        </w:rPr>
        <w:t>, 95%</w:t>
      </w:r>
      <w:r w:rsidR="00037FF4" w:rsidRPr="00936F49">
        <w:rPr>
          <w:lang w:val="en-US"/>
        </w:rPr>
        <w:t xml:space="preserve"> </w:t>
      </w:r>
      <w:r w:rsidR="00DF290F" w:rsidRPr="00936F49">
        <w:rPr>
          <w:lang w:val="en-US"/>
        </w:rPr>
        <w:t xml:space="preserve">CI: </w:t>
      </w:r>
      <w:r w:rsidR="009E6550" w:rsidRPr="00936F49">
        <w:rPr>
          <w:lang w:val="en-US"/>
        </w:rPr>
        <w:t>0.15, 0.6</w:t>
      </w:r>
      <w:r w:rsidR="00535DFD" w:rsidRPr="00936F49">
        <w:rPr>
          <w:lang w:val="en-US"/>
        </w:rPr>
        <w:t>9</w:t>
      </w:r>
      <w:r w:rsidR="00496C1D" w:rsidRPr="00936F49">
        <w:rPr>
          <w:lang w:val="en-US"/>
        </w:rPr>
        <w:t>)</w:t>
      </w:r>
      <w:r w:rsidR="00037FF4" w:rsidRPr="00936F49">
        <w:rPr>
          <w:lang w:val="en-US"/>
        </w:rPr>
        <w:t>, with a</w:t>
      </w:r>
      <w:r w:rsidR="00A06706">
        <w:rPr>
          <w:lang w:val="en-US"/>
        </w:rPr>
        <w:t>n</w:t>
      </w:r>
      <w:r w:rsidR="00037FF4" w:rsidRPr="00936F49">
        <w:rPr>
          <w:lang w:val="en-US"/>
        </w:rPr>
        <w:t xml:space="preserve"> </w:t>
      </w:r>
      <w:r w:rsidR="00970D9A" w:rsidRPr="00936F49">
        <w:rPr>
          <w:lang w:val="en-US"/>
        </w:rPr>
        <w:t xml:space="preserve">inverse </w:t>
      </w:r>
      <w:r w:rsidR="00037FF4" w:rsidRPr="00936F49">
        <w:rPr>
          <w:lang w:val="en-US"/>
        </w:rPr>
        <w:t>trend across quartiles (P for trend=0.0</w:t>
      </w:r>
      <w:r w:rsidR="00535DFD" w:rsidRPr="00936F49">
        <w:rPr>
          <w:lang w:val="en-US"/>
        </w:rPr>
        <w:t>3</w:t>
      </w:r>
      <w:r w:rsidR="00037FF4" w:rsidRPr="00936F49">
        <w:rPr>
          <w:lang w:val="en-US"/>
        </w:rPr>
        <w:t>). S</w:t>
      </w:r>
      <w:r w:rsidR="00D2035D" w:rsidRPr="00936F49">
        <w:rPr>
          <w:lang w:val="en-US"/>
        </w:rPr>
        <w:t>imilarly, for r</w:t>
      </w:r>
      <w:r w:rsidR="00B84435" w:rsidRPr="00936F49">
        <w:rPr>
          <w:lang w:val="en-US"/>
        </w:rPr>
        <w:t xml:space="preserve">esveratrol </w:t>
      </w:r>
      <w:r w:rsidR="00D2035D" w:rsidRPr="00936F49">
        <w:rPr>
          <w:lang w:val="en-US"/>
        </w:rPr>
        <w:t xml:space="preserve">all higher quartiles were associated with </w:t>
      </w:r>
      <w:r w:rsidR="00970D9A" w:rsidRPr="00936F49">
        <w:rPr>
          <w:lang w:val="en-US"/>
        </w:rPr>
        <w:t>lower</w:t>
      </w:r>
      <w:r w:rsidR="0091098A" w:rsidRPr="00936F49">
        <w:rPr>
          <w:lang w:val="en-US"/>
        </w:rPr>
        <w:t xml:space="preserve"> odds</w:t>
      </w:r>
      <w:r w:rsidR="005F3FB8" w:rsidRPr="00936F49">
        <w:rPr>
          <w:lang w:val="en-US"/>
        </w:rPr>
        <w:t xml:space="preserve">, </w:t>
      </w:r>
      <w:r w:rsidR="00037FF4" w:rsidRPr="00936F49">
        <w:rPr>
          <w:lang w:val="en-US"/>
        </w:rPr>
        <w:t xml:space="preserve">which was statistically significant for the </w:t>
      </w:r>
      <w:r w:rsidR="00CE6DEC" w:rsidRPr="00936F49">
        <w:rPr>
          <w:lang w:val="en-US"/>
        </w:rPr>
        <w:t>second quartile (</w:t>
      </w:r>
      <w:r w:rsidR="00CB1037" w:rsidRPr="00936F49">
        <w:rPr>
          <w:lang w:val="en-US"/>
        </w:rPr>
        <w:t>OR</w:t>
      </w:r>
      <w:r w:rsidR="00D13C72" w:rsidRPr="00936F49">
        <w:rPr>
          <w:vertAlign w:val="subscript"/>
          <w:lang w:val="en-US"/>
        </w:rPr>
        <w:t>2</w:t>
      </w:r>
      <w:r w:rsidR="000D4EB3">
        <w:rPr>
          <w:vertAlign w:val="subscript"/>
          <w:lang w:val="en-US"/>
        </w:rPr>
        <w:t xml:space="preserve"> </w:t>
      </w:r>
      <w:r w:rsidR="00D13C72" w:rsidRPr="00936F49">
        <w:rPr>
          <w:vertAlign w:val="subscript"/>
          <w:lang w:val="en-US"/>
        </w:rPr>
        <w:t>vs</w:t>
      </w:r>
      <w:r w:rsidR="000D4EB3">
        <w:rPr>
          <w:vertAlign w:val="subscript"/>
          <w:lang w:val="en-US"/>
        </w:rPr>
        <w:t xml:space="preserve"> </w:t>
      </w:r>
      <w:r w:rsidR="00D13C72" w:rsidRPr="00936F49">
        <w:rPr>
          <w:vertAlign w:val="subscript"/>
          <w:lang w:val="en-US"/>
        </w:rPr>
        <w:t>1 quartile</w:t>
      </w:r>
      <w:r w:rsidR="00D13C72" w:rsidRPr="00936F49">
        <w:rPr>
          <w:lang w:val="en-US"/>
        </w:rPr>
        <w:t xml:space="preserve"> </w:t>
      </w:r>
      <w:r w:rsidR="009E6550" w:rsidRPr="00936F49">
        <w:rPr>
          <w:lang w:val="en-US"/>
        </w:rPr>
        <w:t>=0.4</w:t>
      </w:r>
      <w:r w:rsidR="00535DFD" w:rsidRPr="00936F49">
        <w:rPr>
          <w:lang w:val="en-US"/>
        </w:rPr>
        <w:t>7</w:t>
      </w:r>
      <w:r w:rsidR="00DF290F" w:rsidRPr="00936F49">
        <w:rPr>
          <w:lang w:val="en-US"/>
        </w:rPr>
        <w:t>, 95%</w:t>
      </w:r>
      <w:r w:rsidR="00037FF4" w:rsidRPr="00936F49">
        <w:rPr>
          <w:lang w:val="en-US"/>
        </w:rPr>
        <w:t xml:space="preserve"> </w:t>
      </w:r>
      <w:r w:rsidR="00DF290F" w:rsidRPr="00936F49">
        <w:rPr>
          <w:lang w:val="en-US"/>
        </w:rPr>
        <w:t xml:space="preserve">CI: </w:t>
      </w:r>
      <w:r w:rsidR="00CB1037" w:rsidRPr="00936F49">
        <w:rPr>
          <w:lang w:val="en-US"/>
        </w:rPr>
        <w:t>0</w:t>
      </w:r>
      <w:r w:rsidR="009E6550" w:rsidRPr="00936F49">
        <w:rPr>
          <w:lang w:val="en-US"/>
        </w:rPr>
        <w:t>.25, 0.</w:t>
      </w:r>
      <w:r w:rsidR="00CB1037" w:rsidRPr="00936F49">
        <w:rPr>
          <w:lang w:val="en-US"/>
        </w:rPr>
        <w:t>9</w:t>
      </w:r>
      <w:r w:rsidR="009E6550" w:rsidRPr="00936F49">
        <w:rPr>
          <w:lang w:val="en-US"/>
        </w:rPr>
        <w:t>0</w:t>
      </w:r>
      <w:r w:rsidR="00CE6DEC" w:rsidRPr="00936F49">
        <w:rPr>
          <w:lang w:val="en-US"/>
        </w:rPr>
        <w:t>) and</w:t>
      </w:r>
      <w:r w:rsidR="00552543" w:rsidRPr="00936F49">
        <w:rPr>
          <w:lang w:val="en-US"/>
        </w:rPr>
        <w:t xml:space="preserve"> </w:t>
      </w:r>
      <w:r w:rsidR="005F3FB8" w:rsidRPr="00936F49">
        <w:rPr>
          <w:lang w:val="en-US"/>
        </w:rPr>
        <w:t xml:space="preserve">highest quartile </w:t>
      </w:r>
      <w:r w:rsidR="00CE6DEC" w:rsidRPr="00936F49">
        <w:rPr>
          <w:lang w:val="en-US"/>
        </w:rPr>
        <w:t>(</w:t>
      </w:r>
      <w:r w:rsidR="00552543" w:rsidRPr="00936F49">
        <w:rPr>
          <w:lang w:val="en-US"/>
        </w:rPr>
        <w:t>OR</w:t>
      </w:r>
      <w:r w:rsidR="00DF290F" w:rsidRPr="00936F49">
        <w:rPr>
          <w:lang w:val="en-US"/>
        </w:rPr>
        <w:t xml:space="preserve"> </w:t>
      </w:r>
      <w:r w:rsidR="00552543" w:rsidRPr="00936F49">
        <w:rPr>
          <w:lang w:val="en-US"/>
        </w:rPr>
        <w:t>=</w:t>
      </w:r>
      <w:r w:rsidR="00CB1037" w:rsidRPr="00936F49">
        <w:rPr>
          <w:lang w:val="en-US"/>
        </w:rPr>
        <w:t>0.</w:t>
      </w:r>
      <w:r w:rsidR="00DF290F" w:rsidRPr="00936F49">
        <w:rPr>
          <w:lang w:val="en-US"/>
        </w:rPr>
        <w:t>4</w:t>
      </w:r>
      <w:r w:rsidR="00535DFD" w:rsidRPr="00936F49">
        <w:rPr>
          <w:lang w:val="en-US"/>
        </w:rPr>
        <w:t>0</w:t>
      </w:r>
      <w:r w:rsidR="00DF290F" w:rsidRPr="00936F49">
        <w:rPr>
          <w:lang w:val="en-US"/>
        </w:rPr>
        <w:t>, 95%</w:t>
      </w:r>
      <w:r w:rsidR="00037FF4" w:rsidRPr="00936F49">
        <w:rPr>
          <w:lang w:val="en-US"/>
        </w:rPr>
        <w:t xml:space="preserve"> </w:t>
      </w:r>
      <w:r w:rsidR="00DF290F" w:rsidRPr="00936F49">
        <w:rPr>
          <w:lang w:val="en-US"/>
        </w:rPr>
        <w:t xml:space="preserve">CI: </w:t>
      </w:r>
      <w:r w:rsidR="009E6550" w:rsidRPr="00936F49">
        <w:rPr>
          <w:lang w:val="en-US"/>
        </w:rPr>
        <w:t>0.</w:t>
      </w:r>
      <w:r w:rsidR="00535DFD" w:rsidRPr="00936F49">
        <w:rPr>
          <w:lang w:val="en-US"/>
        </w:rPr>
        <w:t>20</w:t>
      </w:r>
      <w:r w:rsidR="009E6550" w:rsidRPr="00936F49">
        <w:rPr>
          <w:lang w:val="en-US"/>
        </w:rPr>
        <w:t>, 0.</w:t>
      </w:r>
      <w:r w:rsidR="00535DFD" w:rsidRPr="00936F49">
        <w:rPr>
          <w:lang w:val="en-US"/>
        </w:rPr>
        <w:t>82</w:t>
      </w:r>
      <w:r w:rsidR="00CB1037" w:rsidRPr="00936F49">
        <w:rPr>
          <w:lang w:val="en-US"/>
        </w:rPr>
        <w:t>)</w:t>
      </w:r>
      <w:r w:rsidR="00037FF4" w:rsidRPr="00936F49">
        <w:rPr>
          <w:lang w:val="en-US"/>
        </w:rPr>
        <w:t>, with a</w:t>
      </w:r>
      <w:r w:rsidR="00A06706">
        <w:rPr>
          <w:lang w:val="en-US"/>
        </w:rPr>
        <w:t>n</w:t>
      </w:r>
      <w:r w:rsidR="00037FF4" w:rsidRPr="00936F49">
        <w:rPr>
          <w:lang w:val="en-US"/>
        </w:rPr>
        <w:t xml:space="preserve"> </w:t>
      </w:r>
      <w:r w:rsidR="00970D9A" w:rsidRPr="00936F49">
        <w:rPr>
          <w:lang w:val="en-US"/>
        </w:rPr>
        <w:t xml:space="preserve">inverse </w:t>
      </w:r>
      <w:r w:rsidR="00037FF4" w:rsidRPr="00936F49">
        <w:rPr>
          <w:lang w:val="en-US"/>
        </w:rPr>
        <w:t>trend across quartiles</w:t>
      </w:r>
      <w:r w:rsidR="00CE6DEC" w:rsidRPr="00936F49">
        <w:rPr>
          <w:lang w:val="en-US"/>
        </w:rPr>
        <w:t xml:space="preserve"> </w:t>
      </w:r>
      <w:r w:rsidR="00037FF4" w:rsidRPr="00936F49">
        <w:rPr>
          <w:lang w:val="en-US"/>
        </w:rPr>
        <w:t>(P=0.0</w:t>
      </w:r>
      <w:r w:rsidR="00854ED7" w:rsidRPr="00936F49">
        <w:rPr>
          <w:lang w:val="en-US"/>
        </w:rPr>
        <w:t>2</w:t>
      </w:r>
      <w:r w:rsidR="00037FF4" w:rsidRPr="00936F49">
        <w:rPr>
          <w:lang w:val="en-US"/>
        </w:rPr>
        <w:t>)</w:t>
      </w:r>
      <w:r w:rsidR="00B74E68" w:rsidRPr="00936F49">
        <w:rPr>
          <w:lang w:val="en-US"/>
        </w:rPr>
        <w:t xml:space="preserve">. </w:t>
      </w:r>
      <w:r w:rsidR="00E169E8" w:rsidRPr="00936F49">
        <w:rPr>
          <w:lang w:val="en-US"/>
        </w:rPr>
        <w:t>For most other polyphenol</w:t>
      </w:r>
      <w:r w:rsidR="00A02209" w:rsidRPr="00936F49">
        <w:rPr>
          <w:lang w:val="en-US"/>
        </w:rPr>
        <w:t xml:space="preserve"> subtypes</w:t>
      </w:r>
      <w:r w:rsidR="00E169E8" w:rsidRPr="00936F49">
        <w:rPr>
          <w:lang w:val="en-US"/>
        </w:rPr>
        <w:t xml:space="preserve">, there were inverse, but not statistically significant, associations with </w:t>
      </w:r>
      <w:r w:rsidR="00A02209" w:rsidRPr="00936F49">
        <w:rPr>
          <w:lang w:val="en-US"/>
        </w:rPr>
        <w:t xml:space="preserve">higher </w:t>
      </w:r>
      <w:r w:rsidR="00E169E8" w:rsidRPr="00936F49">
        <w:rPr>
          <w:lang w:val="en-US"/>
        </w:rPr>
        <w:t>quartiles</w:t>
      </w:r>
      <w:r w:rsidR="00A02209" w:rsidRPr="00936F49">
        <w:rPr>
          <w:lang w:val="en-US"/>
        </w:rPr>
        <w:t>,</w:t>
      </w:r>
      <w:r w:rsidR="00E169E8" w:rsidRPr="00936F49">
        <w:rPr>
          <w:lang w:val="en-US"/>
        </w:rPr>
        <w:t xml:space="preserve"> </w:t>
      </w:r>
      <w:r w:rsidR="00E249B4">
        <w:rPr>
          <w:lang w:val="en-US"/>
        </w:rPr>
        <w:t xml:space="preserve">and </w:t>
      </w:r>
      <w:r w:rsidR="00E169E8" w:rsidRPr="00936F49">
        <w:rPr>
          <w:lang w:val="en-US"/>
        </w:rPr>
        <w:t>no trend</w:t>
      </w:r>
      <w:r w:rsidR="00C750F4" w:rsidRPr="00936F49">
        <w:rPr>
          <w:lang w:val="en-US"/>
        </w:rPr>
        <w:t>s</w:t>
      </w:r>
      <w:r w:rsidR="00E169E8" w:rsidRPr="00936F49">
        <w:rPr>
          <w:lang w:val="en-US"/>
        </w:rPr>
        <w:t xml:space="preserve"> across categories. For </w:t>
      </w:r>
      <w:proofErr w:type="spellStart"/>
      <w:r w:rsidR="00E169E8" w:rsidRPr="00936F49">
        <w:rPr>
          <w:lang w:val="en-US"/>
        </w:rPr>
        <w:t>isoflavones</w:t>
      </w:r>
      <w:proofErr w:type="spellEnd"/>
      <w:r w:rsidR="00E169E8" w:rsidRPr="00936F49">
        <w:rPr>
          <w:lang w:val="en-US"/>
        </w:rPr>
        <w:t xml:space="preserve">, the </w:t>
      </w:r>
      <w:r w:rsidR="00E249B4">
        <w:rPr>
          <w:lang w:val="en-US"/>
        </w:rPr>
        <w:t xml:space="preserve">third </w:t>
      </w:r>
      <w:r w:rsidR="00E169E8" w:rsidRPr="00936F49">
        <w:rPr>
          <w:lang w:val="en-US"/>
        </w:rPr>
        <w:t>quartile w</w:t>
      </w:r>
      <w:r w:rsidR="00E249B4">
        <w:rPr>
          <w:lang w:val="en-US"/>
        </w:rPr>
        <w:t>as</w:t>
      </w:r>
      <w:r w:rsidR="00E169E8" w:rsidRPr="00936F49">
        <w:rPr>
          <w:lang w:val="en-US"/>
        </w:rPr>
        <w:t xml:space="preserve"> positively associated with </w:t>
      </w:r>
      <w:r w:rsidR="00A02209" w:rsidRPr="00936F49">
        <w:rPr>
          <w:lang w:val="en-US"/>
        </w:rPr>
        <w:t xml:space="preserve">the odds of CD </w:t>
      </w:r>
      <w:r w:rsidR="00E169E8" w:rsidRPr="00936F49">
        <w:rPr>
          <w:lang w:val="en-US"/>
        </w:rPr>
        <w:t>(OR</w:t>
      </w:r>
      <w:r w:rsidR="00426972" w:rsidRPr="00936F49">
        <w:rPr>
          <w:vertAlign w:val="subscript"/>
          <w:lang w:val="en-US"/>
        </w:rPr>
        <w:t>3</w:t>
      </w:r>
      <w:r w:rsidR="000D4EB3">
        <w:rPr>
          <w:vertAlign w:val="subscript"/>
          <w:lang w:val="en-US"/>
        </w:rPr>
        <w:t xml:space="preserve"> </w:t>
      </w:r>
      <w:r w:rsidR="00426972" w:rsidRPr="00936F49">
        <w:rPr>
          <w:vertAlign w:val="subscript"/>
          <w:lang w:val="en-US"/>
        </w:rPr>
        <w:t>vs</w:t>
      </w:r>
      <w:r w:rsidR="000D4EB3">
        <w:rPr>
          <w:vertAlign w:val="subscript"/>
          <w:lang w:val="en-US"/>
        </w:rPr>
        <w:t xml:space="preserve"> </w:t>
      </w:r>
      <w:r w:rsidR="00426972" w:rsidRPr="00936F49">
        <w:rPr>
          <w:vertAlign w:val="subscript"/>
          <w:lang w:val="en-US"/>
        </w:rPr>
        <w:t>1 quartile</w:t>
      </w:r>
      <w:r w:rsidR="00E169E8" w:rsidRPr="00936F49">
        <w:rPr>
          <w:lang w:val="en-US"/>
        </w:rPr>
        <w:t xml:space="preserve"> =2.</w:t>
      </w:r>
      <w:r w:rsidR="00854ED7" w:rsidRPr="00936F49">
        <w:rPr>
          <w:lang w:val="en-US"/>
        </w:rPr>
        <w:t>26</w:t>
      </w:r>
      <w:r w:rsidR="00E169E8" w:rsidRPr="00936F49">
        <w:rPr>
          <w:lang w:val="en-US"/>
        </w:rPr>
        <w:t>, 95% CI</w:t>
      </w:r>
      <w:r w:rsidR="0035554F" w:rsidRPr="00936F49">
        <w:rPr>
          <w:lang w:val="en-US"/>
        </w:rPr>
        <w:t xml:space="preserve">: </w:t>
      </w:r>
      <w:r w:rsidR="00E169E8" w:rsidRPr="00936F49">
        <w:rPr>
          <w:lang w:val="en-US"/>
        </w:rPr>
        <w:t>1.1</w:t>
      </w:r>
      <w:r w:rsidR="00854ED7" w:rsidRPr="00936F49">
        <w:rPr>
          <w:lang w:val="en-US"/>
        </w:rPr>
        <w:t>3</w:t>
      </w:r>
      <w:r w:rsidR="00E169E8" w:rsidRPr="00936F49">
        <w:rPr>
          <w:lang w:val="en-US"/>
        </w:rPr>
        <w:t>-4.</w:t>
      </w:r>
      <w:r w:rsidR="00854ED7" w:rsidRPr="00936F49">
        <w:rPr>
          <w:lang w:val="en-US"/>
        </w:rPr>
        <w:t>53</w:t>
      </w:r>
      <w:r w:rsidR="00E169E8" w:rsidRPr="00936F49">
        <w:rPr>
          <w:lang w:val="en-US"/>
        </w:rPr>
        <w:t xml:space="preserve">), </w:t>
      </w:r>
      <w:r w:rsidR="00A06706">
        <w:rPr>
          <w:lang w:val="en-US"/>
        </w:rPr>
        <w:t>but no</w:t>
      </w:r>
      <w:r w:rsidR="00970D9A" w:rsidRPr="00936F49">
        <w:rPr>
          <w:lang w:val="en-US"/>
        </w:rPr>
        <w:t xml:space="preserve"> </w:t>
      </w:r>
      <w:r w:rsidR="00E169E8" w:rsidRPr="00936F49">
        <w:rPr>
          <w:lang w:val="en-US"/>
        </w:rPr>
        <w:t>trend across categories (P=0.</w:t>
      </w:r>
      <w:r w:rsidR="00854ED7" w:rsidRPr="00936F49">
        <w:rPr>
          <w:lang w:val="en-US"/>
        </w:rPr>
        <w:t>11</w:t>
      </w:r>
      <w:r w:rsidR="00E169E8" w:rsidRPr="00936F49">
        <w:rPr>
          <w:lang w:val="en-US"/>
        </w:rPr>
        <w:t>).</w:t>
      </w:r>
      <w:r w:rsidR="00347588" w:rsidRPr="00936F49">
        <w:rPr>
          <w:lang w:val="en-US"/>
        </w:rPr>
        <w:t xml:space="preserve"> </w:t>
      </w:r>
      <w:r w:rsidR="00E15FF4" w:rsidRPr="00936F49">
        <w:rPr>
          <w:lang w:val="en-US"/>
        </w:rPr>
        <w:t>For</w:t>
      </w:r>
      <w:r w:rsidR="00347588" w:rsidRPr="00936F49">
        <w:rPr>
          <w:lang w:val="en-US"/>
        </w:rPr>
        <w:t xml:space="preserve"> total polyphenol intake</w:t>
      </w:r>
      <w:r w:rsidR="00E964F8" w:rsidRPr="00936F49">
        <w:rPr>
          <w:lang w:val="en-US"/>
        </w:rPr>
        <w:t xml:space="preserve"> and UC</w:t>
      </w:r>
      <w:r w:rsidR="00347588" w:rsidRPr="00936F49">
        <w:rPr>
          <w:lang w:val="en-US"/>
        </w:rPr>
        <w:t xml:space="preserve">, there were no </w:t>
      </w:r>
      <w:r w:rsidR="00E15FF4" w:rsidRPr="00936F49">
        <w:rPr>
          <w:lang w:val="en-US"/>
        </w:rPr>
        <w:t>statistically significant associations (</w:t>
      </w:r>
      <w:r w:rsidR="009463A0">
        <w:rPr>
          <w:lang w:val="en-US"/>
        </w:rPr>
        <w:t>T</w:t>
      </w:r>
      <w:r w:rsidR="00E15FF4" w:rsidRPr="00936F49">
        <w:rPr>
          <w:lang w:val="en-US"/>
        </w:rPr>
        <w:t xml:space="preserve">able </w:t>
      </w:r>
      <w:r w:rsidR="000F6A1A" w:rsidRPr="00936F49">
        <w:rPr>
          <w:lang w:val="en-US"/>
        </w:rPr>
        <w:t>3</w:t>
      </w:r>
      <w:r w:rsidR="00E15FF4" w:rsidRPr="00936F49">
        <w:rPr>
          <w:lang w:val="en-US"/>
        </w:rPr>
        <w:t>)</w:t>
      </w:r>
      <w:r w:rsidR="00347588" w:rsidRPr="00936F49">
        <w:rPr>
          <w:lang w:val="en-US"/>
        </w:rPr>
        <w:t xml:space="preserve">. For subtypes of </w:t>
      </w:r>
      <w:r w:rsidR="00347588" w:rsidRPr="00936F49">
        <w:rPr>
          <w:lang w:val="en-US"/>
        </w:rPr>
        <w:lastRenderedPageBreak/>
        <w:t>polyphenols, there were no associations with</w:t>
      </w:r>
      <w:r w:rsidR="00A06706">
        <w:rPr>
          <w:lang w:val="en-US"/>
        </w:rPr>
        <w:t>in</w:t>
      </w:r>
      <w:r w:rsidR="00347588" w:rsidRPr="00936F49">
        <w:rPr>
          <w:lang w:val="en-US"/>
        </w:rPr>
        <w:t xml:space="preserve"> quartiles, </w:t>
      </w:r>
      <w:r w:rsidR="00796909" w:rsidRPr="00936F49">
        <w:rPr>
          <w:lang w:val="en-US"/>
        </w:rPr>
        <w:t xml:space="preserve">apart from </w:t>
      </w:r>
      <w:r w:rsidR="004236A1" w:rsidRPr="00936F49">
        <w:rPr>
          <w:lang w:val="en-US"/>
        </w:rPr>
        <w:t>a</w:t>
      </w:r>
      <w:r w:rsidR="00970D9A" w:rsidRPr="00936F49">
        <w:rPr>
          <w:lang w:val="en-US"/>
        </w:rPr>
        <w:t xml:space="preserve"> higher</w:t>
      </w:r>
      <w:r w:rsidR="00796909" w:rsidRPr="00936F49">
        <w:rPr>
          <w:lang w:val="en-US"/>
        </w:rPr>
        <w:t xml:space="preserve"> </w:t>
      </w:r>
      <w:r w:rsidR="004236A1" w:rsidRPr="00936F49">
        <w:rPr>
          <w:lang w:val="en-US"/>
        </w:rPr>
        <w:t>odds</w:t>
      </w:r>
      <w:r w:rsidR="008B4E68" w:rsidRPr="00936F49">
        <w:rPr>
          <w:lang w:val="en-US"/>
        </w:rPr>
        <w:t xml:space="preserve"> ratio</w:t>
      </w:r>
      <w:r w:rsidR="004236A1" w:rsidRPr="00936F49">
        <w:rPr>
          <w:lang w:val="en-US"/>
        </w:rPr>
        <w:t xml:space="preserve"> in the third quartile of </w:t>
      </w:r>
      <w:proofErr w:type="spellStart"/>
      <w:r w:rsidR="004236A1" w:rsidRPr="00936F49">
        <w:rPr>
          <w:lang w:val="en-US"/>
        </w:rPr>
        <w:t>flavanols</w:t>
      </w:r>
      <w:proofErr w:type="spellEnd"/>
      <w:r w:rsidR="004236A1" w:rsidRPr="00936F49">
        <w:rPr>
          <w:lang w:val="en-US"/>
        </w:rPr>
        <w:t xml:space="preserve"> (OR</w:t>
      </w:r>
      <w:r w:rsidR="00426972" w:rsidRPr="00936F49">
        <w:rPr>
          <w:vertAlign w:val="subscript"/>
          <w:lang w:val="en-US"/>
        </w:rPr>
        <w:t>3</w:t>
      </w:r>
      <w:r w:rsidR="000D4EB3">
        <w:rPr>
          <w:vertAlign w:val="subscript"/>
          <w:lang w:val="en-US"/>
        </w:rPr>
        <w:t xml:space="preserve"> </w:t>
      </w:r>
      <w:r w:rsidR="00426972" w:rsidRPr="00936F49">
        <w:rPr>
          <w:vertAlign w:val="subscript"/>
          <w:lang w:val="en-US"/>
        </w:rPr>
        <w:t>vs</w:t>
      </w:r>
      <w:r w:rsidR="000D4EB3">
        <w:rPr>
          <w:vertAlign w:val="subscript"/>
          <w:lang w:val="en-US"/>
        </w:rPr>
        <w:t xml:space="preserve"> </w:t>
      </w:r>
      <w:r w:rsidR="00426972" w:rsidRPr="00936F49">
        <w:rPr>
          <w:vertAlign w:val="subscript"/>
          <w:lang w:val="en-US"/>
        </w:rPr>
        <w:t>1 quartile</w:t>
      </w:r>
      <w:r w:rsidR="00426972" w:rsidRPr="00936F49" w:rsidDel="00426972">
        <w:rPr>
          <w:vertAlign w:val="subscript"/>
          <w:lang w:val="en-US"/>
        </w:rPr>
        <w:t xml:space="preserve"> </w:t>
      </w:r>
      <w:r w:rsidR="009E6550" w:rsidRPr="00936F49">
        <w:rPr>
          <w:lang w:val="en-US"/>
        </w:rPr>
        <w:t>=1.7</w:t>
      </w:r>
      <w:r w:rsidR="00854ED7" w:rsidRPr="00936F49">
        <w:rPr>
          <w:lang w:val="en-US"/>
        </w:rPr>
        <w:t>1</w:t>
      </w:r>
      <w:r w:rsidR="009E6550" w:rsidRPr="00936F49">
        <w:rPr>
          <w:lang w:val="en-US"/>
        </w:rPr>
        <w:t>, 95%CI: 1.09, 2.</w:t>
      </w:r>
      <w:r w:rsidR="00D142AD" w:rsidRPr="00936F49">
        <w:rPr>
          <w:lang w:val="en-US"/>
        </w:rPr>
        <w:t>69</w:t>
      </w:r>
      <w:r w:rsidR="004236A1" w:rsidRPr="00936F49">
        <w:rPr>
          <w:lang w:val="en-US"/>
        </w:rPr>
        <w:t>)</w:t>
      </w:r>
      <w:r w:rsidR="00BA57ED" w:rsidRPr="00936F49">
        <w:rPr>
          <w:lang w:val="en-US"/>
        </w:rPr>
        <w:t xml:space="preserve"> </w:t>
      </w:r>
      <w:r w:rsidR="00347588" w:rsidRPr="00936F49">
        <w:rPr>
          <w:lang w:val="en-US"/>
        </w:rPr>
        <w:t>and no</w:t>
      </w:r>
      <w:r w:rsidR="000E135A" w:rsidRPr="00936F49">
        <w:rPr>
          <w:lang w:val="en-US"/>
        </w:rPr>
        <w:t xml:space="preserve"> trends across quartiles</w:t>
      </w:r>
      <w:r w:rsidR="004236A1" w:rsidRPr="00936F49">
        <w:rPr>
          <w:lang w:val="en-US"/>
        </w:rPr>
        <w:t xml:space="preserve">. </w:t>
      </w:r>
    </w:p>
    <w:p w:rsidR="00636433" w:rsidRPr="00617AEC" w:rsidRDefault="00616297" w:rsidP="00726FB2">
      <w:pPr>
        <w:autoSpaceDE w:val="0"/>
        <w:autoSpaceDN w:val="0"/>
        <w:adjustRightInd w:val="0"/>
        <w:spacing w:line="480" w:lineRule="auto"/>
        <w:jc w:val="both"/>
        <w:rPr>
          <w:lang w:val="en-US"/>
        </w:rPr>
      </w:pPr>
      <w:r w:rsidRPr="00936F49">
        <w:rPr>
          <w:b/>
          <w:lang w:val="en-US"/>
        </w:rPr>
        <w:tab/>
      </w:r>
      <w:r w:rsidR="002A0F09" w:rsidRPr="00936F49">
        <w:rPr>
          <w:lang w:val="en-US"/>
        </w:rPr>
        <w:t xml:space="preserve">Further </w:t>
      </w:r>
      <w:r w:rsidR="00B676E0">
        <w:rPr>
          <w:lang w:val="en-US"/>
        </w:rPr>
        <w:t xml:space="preserve">stratified </w:t>
      </w:r>
      <w:r w:rsidR="002A0F09" w:rsidRPr="00936F49">
        <w:rPr>
          <w:lang w:val="en-US"/>
        </w:rPr>
        <w:t>ana</w:t>
      </w:r>
      <w:r w:rsidR="00C74CD8" w:rsidRPr="00936F49">
        <w:rPr>
          <w:lang w:val="en-US"/>
        </w:rPr>
        <w:t xml:space="preserve">lyses </w:t>
      </w:r>
      <w:r w:rsidR="00A06706">
        <w:rPr>
          <w:lang w:val="en-US"/>
        </w:rPr>
        <w:t>were conducted</w:t>
      </w:r>
      <w:r w:rsidR="00B676E0">
        <w:rPr>
          <w:lang w:val="en-US"/>
        </w:rPr>
        <w:t xml:space="preserve"> by smoking status since </w:t>
      </w:r>
      <w:r w:rsidR="00A06706">
        <w:rPr>
          <w:lang w:val="en-US"/>
        </w:rPr>
        <w:t xml:space="preserve">an </w:t>
      </w:r>
      <w:r w:rsidR="00B676E0">
        <w:rPr>
          <w:lang w:val="en-US"/>
        </w:rPr>
        <w:t>interaction was detected</w:t>
      </w:r>
      <w:r w:rsidR="00ED5798">
        <w:rPr>
          <w:lang w:val="en-US"/>
        </w:rPr>
        <w:t>.</w:t>
      </w:r>
      <w:r w:rsidRPr="00936F49">
        <w:rPr>
          <w:lang w:val="en-US"/>
        </w:rPr>
        <w:t xml:space="preserve"> </w:t>
      </w:r>
      <w:r w:rsidR="00ED5798">
        <w:rPr>
          <w:lang w:val="en-US"/>
        </w:rPr>
        <w:t>For</w:t>
      </w:r>
      <w:r w:rsidRPr="00936F49">
        <w:rPr>
          <w:lang w:val="en-US"/>
        </w:rPr>
        <w:t xml:space="preserve"> non-smokers, </w:t>
      </w:r>
      <w:r w:rsidR="00A06706">
        <w:rPr>
          <w:lang w:val="en-US"/>
        </w:rPr>
        <w:t xml:space="preserve">there were </w:t>
      </w:r>
      <w:r w:rsidRPr="00936F49">
        <w:rPr>
          <w:lang w:val="en-US"/>
        </w:rPr>
        <w:t>no association</w:t>
      </w:r>
      <w:r w:rsidR="00423357" w:rsidRPr="00936F49">
        <w:rPr>
          <w:lang w:val="en-US"/>
        </w:rPr>
        <w:t>s</w:t>
      </w:r>
      <w:r w:rsidRPr="00936F49">
        <w:rPr>
          <w:lang w:val="en-US"/>
        </w:rPr>
        <w:t xml:space="preserve"> </w:t>
      </w:r>
      <w:r w:rsidR="00423357" w:rsidRPr="00936F49">
        <w:rPr>
          <w:lang w:val="en-US"/>
        </w:rPr>
        <w:t>with either total</w:t>
      </w:r>
      <w:r w:rsidR="00D142AD" w:rsidRPr="00936F49">
        <w:rPr>
          <w:lang w:val="en-US"/>
        </w:rPr>
        <w:t xml:space="preserve"> </w:t>
      </w:r>
      <w:r w:rsidR="00423357" w:rsidRPr="00936F49">
        <w:rPr>
          <w:lang w:val="en-US"/>
        </w:rPr>
        <w:t xml:space="preserve">or subtypes of </w:t>
      </w:r>
      <w:r w:rsidRPr="00936F49">
        <w:rPr>
          <w:lang w:val="en-US"/>
        </w:rPr>
        <w:t xml:space="preserve">polyphenols with CD or UC (supplementary </w:t>
      </w:r>
      <w:r w:rsidR="009463A0">
        <w:rPr>
          <w:lang w:val="en-US"/>
        </w:rPr>
        <w:t>T</w:t>
      </w:r>
      <w:r w:rsidRPr="00936F49">
        <w:rPr>
          <w:lang w:val="en-US"/>
        </w:rPr>
        <w:t>able</w:t>
      </w:r>
      <w:r w:rsidR="00423357" w:rsidRPr="00936F49">
        <w:rPr>
          <w:lang w:val="en-US"/>
        </w:rPr>
        <w:t>s</w:t>
      </w:r>
      <w:r w:rsidRPr="00936F49">
        <w:rPr>
          <w:lang w:val="en-US"/>
        </w:rPr>
        <w:t xml:space="preserve"> 2 </w:t>
      </w:r>
      <w:r w:rsidR="00423357" w:rsidRPr="00936F49">
        <w:rPr>
          <w:lang w:val="en-US"/>
        </w:rPr>
        <w:t>&amp;</w:t>
      </w:r>
      <w:r w:rsidRPr="00936F49">
        <w:rPr>
          <w:lang w:val="en-US"/>
        </w:rPr>
        <w:t xml:space="preserve"> 3)</w:t>
      </w:r>
      <w:r w:rsidR="00A06706">
        <w:rPr>
          <w:lang w:val="en-US"/>
        </w:rPr>
        <w:t>; th</w:t>
      </w:r>
      <w:r w:rsidR="00423357" w:rsidRPr="00936F49">
        <w:rPr>
          <w:lang w:val="en-US"/>
        </w:rPr>
        <w:t xml:space="preserve">e exceptions were an inverse association with the second quartile of </w:t>
      </w:r>
      <w:proofErr w:type="spellStart"/>
      <w:r w:rsidR="00423357" w:rsidRPr="00936F49">
        <w:rPr>
          <w:lang w:val="en-US"/>
        </w:rPr>
        <w:t>lignans</w:t>
      </w:r>
      <w:proofErr w:type="spellEnd"/>
      <w:r w:rsidR="00A06706">
        <w:rPr>
          <w:lang w:val="en-US"/>
        </w:rPr>
        <w:t xml:space="preserve"> and CD</w:t>
      </w:r>
      <w:r w:rsidR="00423357" w:rsidRPr="00936F49">
        <w:rPr>
          <w:lang w:val="en-US"/>
        </w:rPr>
        <w:t xml:space="preserve"> (OR</w:t>
      </w:r>
      <w:r w:rsidR="008B4E68" w:rsidRPr="00936F49">
        <w:rPr>
          <w:vertAlign w:val="subscript"/>
          <w:lang w:val="en-US"/>
        </w:rPr>
        <w:t>2</w:t>
      </w:r>
      <w:r w:rsidR="00C952DF">
        <w:rPr>
          <w:vertAlign w:val="subscript"/>
          <w:lang w:val="en-US"/>
        </w:rPr>
        <w:t xml:space="preserve"> </w:t>
      </w:r>
      <w:r w:rsidR="008B4E68" w:rsidRPr="00936F49">
        <w:rPr>
          <w:vertAlign w:val="subscript"/>
          <w:lang w:val="en-US"/>
        </w:rPr>
        <w:t>vs</w:t>
      </w:r>
      <w:r w:rsidR="00C952DF">
        <w:rPr>
          <w:vertAlign w:val="subscript"/>
          <w:lang w:val="en-US"/>
        </w:rPr>
        <w:t xml:space="preserve"> </w:t>
      </w:r>
      <w:r w:rsidR="008B4E68" w:rsidRPr="00936F49">
        <w:rPr>
          <w:vertAlign w:val="subscript"/>
          <w:lang w:val="en-US"/>
        </w:rPr>
        <w:t>1 quartile</w:t>
      </w:r>
      <w:r w:rsidR="008B4E68" w:rsidRPr="00936F49">
        <w:rPr>
          <w:lang w:val="en-US"/>
        </w:rPr>
        <w:t xml:space="preserve"> </w:t>
      </w:r>
      <w:r w:rsidR="00423357" w:rsidRPr="00936F49">
        <w:rPr>
          <w:lang w:val="en-US"/>
        </w:rPr>
        <w:t>=0.0</w:t>
      </w:r>
      <w:r w:rsidR="00D142AD" w:rsidRPr="00936F49">
        <w:rPr>
          <w:lang w:val="en-US"/>
        </w:rPr>
        <w:t>6</w:t>
      </w:r>
      <w:r w:rsidR="00423357" w:rsidRPr="00936F49">
        <w:rPr>
          <w:lang w:val="en-US"/>
        </w:rPr>
        <w:t>, 95% CI=0.01-0.</w:t>
      </w:r>
      <w:r w:rsidR="00D142AD" w:rsidRPr="00936F49">
        <w:rPr>
          <w:lang w:val="en-US"/>
        </w:rPr>
        <w:t>39</w:t>
      </w:r>
      <w:r w:rsidR="00B21062">
        <w:rPr>
          <w:lang w:val="en-US"/>
        </w:rPr>
        <w:t xml:space="preserve">), </w:t>
      </w:r>
      <w:r w:rsidR="00B21062" w:rsidRPr="00617AEC">
        <w:rPr>
          <w:lang w:val="en-US"/>
        </w:rPr>
        <w:t xml:space="preserve">and </w:t>
      </w:r>
      <w:r w:rsidR="00423357" w:rsidRPr="00617AEC">
        <w:rPr>
          <w:lang w:val="en-US"/>
        </w:rPr>
        <w:t>borderline statistical significan</w:t>
      </w:r>
      <w:r w:rsidR="00C94B78" w:rsidRPr="00617AEC">
        <w:rPr>
          <w:lang w:val="en-US"/>
        </w:rPr>
        <w:t>t trends for UC</w:t>
      </w:r>
      <w:r w:rsidR="00423357" w:rsidRPr="00617AEC">
        <w:rPr>
          <w:lang w:val="en-US"/>
        </w:rPr>
        <w:t xml:space="preserve"> </w:t>
      </w:r>
      <w:r w:rsidR="00C94B78" w:rsidRPr="00617AEC">
        <w:rPr>
          <w:lang w:val="en-US"/>
        </w:rPr>
        <w:t>with</w:t>
      </w:r>
      <w:r w:rsidR="00423357" w:rsidRPr="00617AEC">
        <w:rPr>
          <w:lang w:val="en-US"/>
        </w:rPr>
        <w:t xml:space="preserve"> </w:t>
      </w:r>
      <w:proofErr w:type="spellStart"/>
      <w:r w:rsidR="00D142AD" w:rsidRPr="00617AEC">
        <w:rPr>
          <w:lang w:val="en-US"/>
        </w:rPr>
        <w:t>flavonols</w:t>
      </w:r>
      <w:proofErr w:type="spellEnd"/>
      <w:r w:rsidR="00D142AD" w:rsidRPr="00617AEC" w:rsidDel="00D142AD">
        <w:rPr>
          <w:lang w:val="en-US"/>
        </w:rPr>
        <w:t xml:space="preserve"> </w:t>
      </w:r>
      <w:r w:rsidR="00C61589" w:rsidRPr="00617AEC">
        <w:rPr>
          <w:lang w:val="en-US"/>
        </w:rPr>
        <w:t>(</w:t>
      </w:r>
      <w:r w:rsidR="00B21062" w:rsidRPr="00617AEC">
        <w:rPr>
          <w:lang w:val="en-US"/>
        </w:rPr>
        <w:t>p=0.08</w:t>
      </w:r>
      <w:r w:rsidR="00C61589" w:rsidRPr="00617AEC">
        <w:rPr>
          <w:lang w:val="en-US"/>
        </w:rPr>
        <w:t xml:space="preserve">) </w:t>
      </w:r>
      <w:r w:rsidR="00423357" w:rsidRPr="00617AEC">
        <w:rPr>
          <w:lang w:val="en-US"/>
        </w:rPr>
        <w:t xml:space="preserve">and </w:t>
      </w:r>
      <w:proofErr w:type="spellStart"/>
      <w:r w:rsidR="00423357" w:rsidRPr="00617AEC">
        <w:rPr>
          <w:lang w:val="en-US"/>
        </w:rPr>
        <w:t>isoflavones</w:t>
      </w:r>
      <w:proofErr w:type="spellEnd"/>
      <w:r w:rsidR="00C61589" w:rsidRPr="00617AEC">
        <w:rPr>
          <w:lang w:val="en-US"/>
        </w:rPr>
        <w:t xml:space="preserve"> (</w:t>
      </w:r>
      <w:r w:rsidR="00B21062" w:rsidRPr="00617AEC">
        <w:rPr>
          <w:lang w:val="en-US"/>
        </w:rPr>
        <w:t>p=0.07</w:t>
      </w:r>
      <w:r w:rsidR="00C61589" w:rsidRPr="00617AEC">
        <w:rPr>
          <w:lang w:val="en-US"/>
        </w:rPr>
        <w:t>)</w:t>
      </w:r>
      <w:r w:rsidR="00197B07" w:rsidRPr="00617AEC">
        <w:rPr>
          <w:lang w:val="en-US"/>
        </w:rPr>
        <w:t>.</w:t>
      </w:r>
      <w:r w:rsidR="00423357" w:rsidRPr="00617AEC">
        <w:rPr>
          <w:lang w:val="en-US"/>
        </w:rPr>
        <w:t xml:space="preserve"> </w:t>
      </w:r>
      <w:r w:rsidR="002A0F09" w:rsidRPr="00617AEC">
        <w:rPr>
          <w:lang w:val="en-US"/>
        </w:rPr>
        <w:t>In ever smokers (former plus current smok</w:t>
      </w:r>
      <w:r w:rsidR="00197B07" w:rsidRPr="00617AEC">
        <w:rPr>
          <w:lang w:val="en-US"/>
        </w:rPr>
        <w:t>ers</w:t>
      </w:r>
      <w:r w:rsidR="002A0F09" w:rsidRPr="00617AEC">
        <w:rPr>
          <w:lang w:val="en-US"/>
        </w:rPr>
        <w:t xml:space="preserve">), </w:t>
      </w:r>
      <w:r w:rsidR="00C94B78" w:rsidRPr="00617AEC">
        <w:rPr>
          <w:lang w:val="en-US"/>
        </w:rPr>
        <w:t xml:space="preserve">there were </w:t>
      </w:r>
      <w:r w:rsidR="00197B07" w:rsidRPr="00617AEC">
        <w:rPr>
          <w:lang w:val="en-US"/>
        </w:rPr>
        <w:t xml:space="preserve">borderline </w:t>
      </w:r>
      <w:r w:rsidR="00AD5F7E" w:rsidRPr="00617AEC">
        <w:rPr>
          <w:lang w:val="en-US"/>
        </w:rPr>
        <w:t xml:space="preserve">significant trends </w:t>
      </w:r>
      <w:r w:rsidR="00197B07" w:rsidRPr="00617AEC">
        <w:rPr>
          <w:lang w:val="en-US"/>
        </w:rPr>
        <w:t xml:space="preserve">across quartiles for </w:t>
      </w:r>
      <w:r w:rsidR="00AD5F7E" w:rsidRPr="00617AEC">
        <w:rPr>
          <w:lang w:val="en-US"/>
        </w:rPr>
        <w:t>flavanones (P</w:t>
      </w:r>
      <w:r w:rsidR="00197B07" w:rsidRPr="00617AEC">
        <w:rPr>
          <w:lang w:val="en-US"/>
        </w:rPr>
        <w:t>=</w:t>
      </w:r>
      <w:r w:rsidR="00AD5F7E" w:rsidRPr="00617AEC">
        <w:rPr>
          <w:lang w:val="en-US"/>
        </w:rPr>
        <w:t xml:space="preserve"> 0.07), flavones (P=0.07) and </w:t>
      </w:r>
      <w:proofErr w:type="spellStart"/>
      <w:r w:rsidR="00AD5F7E" w:rsidRPr="00617AEC">
        <w:rPr>
          <w:lang w:val="en-US"/>
        </w:rPr>
        <w:t>lignans</w:t>
      </w:r>
      <w:proofErr w:type="spellEnd"/>
      <w:r w:rsidR="00AD5F7E" w:rsidRPr="00617AEC">
        <w:rPr>
          <w:lang w:val="en-US"/>
        </w:rPr>
        <w:t xml:space="preserve"> (P=0.0</w:t>
      </w:r>
      <w:r w:rsidR="00197B07" w:rsidRPr="00617AEC">
        <w:rPr>
          <w:lang w:val="en-US"/>
        </w:rPr>
        <w:t>6</w:t>
      </w:r>
      <w:r w:rsidR="00AD5F7E" w:rsidRPr="00617AEC">
        <w:rPr>
          <w:lang w:val="en-US"/>
        </w:rPr>
        <w:t>)</w:t>
      </w:r>
      <w:r w:rsidR="0030262C" w:rsidRPr="00617AEC">
        <w:rPr>
          <w:lang w:val="en-US"/>
        </w:rPr>
        <w:t xml:space="preserve"> </w:t>
      </w:r>
      <w:r w:rsidR="00C94B78" w:rsidRPr="00617AEC">
        <w:rPr>
          <w:lang w:val="en-US"/>
        </w:rPr>
        <w:t xml:space="preserve">for CD </w:t>
      </w:r>
      <w:r w:rsidR="0030262C" w:rsidRPr="00617AEC">
        <w:rPr>
          <w:lang w:val="en-US"/>
        </w:rPr>
        <w:t>(table 4)</w:t>
      </w:r>
      <w:r w:rsidR="00AD5F7E" w:rsidRPr="00617AEC">
        <w:rPr>
          <w:lang w:val="en-US"/>
        </w:rPr>
        <w:t>.</w:t>
      </w:r>
      <w:r w:rsidR="00835E2A" w:rsidRPr="00617AEC">
        <w:rPr>
          <w:lang w:val="en-US"/>
        </w:rPr>
        <w:t xml:space="preserve"> </w:t>
      </w:r>
      <w:r w:rsidR="00C94B78" w:rsidRPr="00617AEC">
        <w:rPr>
          <w:lang w:val="en-US"/>
        </w:rPr>
        <w:t>In</w:t>
      </w:r>
      <w:r w:rsidR="00DF711E" w:rsidRPr="00617AEC">
        <w:rPr>
          <w:lang w:val="en-US"/>
        </w:rPr>
        <w:t xml:space="preserve"> ever smokers</w:t>
      </w:r>
      <w:r w:rsidR="00C94B78" w:rsidRPr="00617AEC">
        <w:rPr>
          <w:lang w:val="en-US"/>
        </w:rPr>
        <w:t>,</w:t>
      </w:r>
      <w:r w:rsidR="00D8539F" w:rsidRPr="00617AEC">
        <w:rPr>
          <w:lang w:val="en-US"/>
        </w:rPr>
        <w:t xml:space="preserve"> total polyphenol intake</w:t>
      </w:r>
      <w:r w:rsidR="00C94B78" w:rsidRPr="00617AEC">
        <w:rPr>
          <w:lang w:val="en-US"/>
        </w:rPr>
        <w:t xml:space="preserve"> was positively associated with UC</w:t>
      </w:r>
      <w:r w:rsidR="005F638B" w:rsidRPr="00617AEC">
        <w:rPr>
          <w:lang w:val="en-US"/>
        </w:rPr>
        <w:t xml:space="preserve"> </w:t>
      </w:r>
      <w:r w:rsidR="00AD5F7E" w:rsidRPr="00617AEC">
        <w:rPr>
          <w:lang w:val="en-US"/>
        </w:rPr>
        <w:t>(P trend=0.05</w:t>
      </w:r>
      <w:r w:rsidR="00C94B78" w:rsidRPr="00617AEC">
        <w:rPr>
          <w:lang w:val="en-US"/>
        </w:rPr>
        <w:t>), although only the third quartile was statistically significant (</w:t>
      </w:r>
      <w:r w:rsidR="00AD5F7E" w:rsidRPr="00617AEC">
        <w:rPr>
          <w:lang w:val="en-US"/>
        </w:rPr>
        <w:t>OR</w:t>
      </w:r>
      <w:r w:rsidR="00426972" w:rsidRPr="00617AEC">
        <w:rPr>
          <w:vertAlign w:val="subscript"/>
          <w:lang w:val="en-US"/>
        </w:rPr>
        <w:t>3</w:t>
      </w:r>
      <w:r w:rsidR="00C952DF" w:rsidRPr="00617AEC">
        <w:rPr>
          <w:vertAlign w:val="subscript"/>
          <w:lang w:val="en-US"/>
        </w:rPr>
        <w:t xml:space="preserve"> </w:t>
      </w:r>
      <w:r w:rsidR="00426972" w:rsidRPr="00617AEC">
        <w:rPr>
          <w:vertAlign w:val="subscript"/>
          <w:lang w:val="en-US"/>
        </w:rPr>
        <w:t>vs1 quartile</w:t>
      </w:r>
      <w:r w:rsidR="00426972" w:rsidRPr="00617AEC" w:rsidDel="00426972">
        <w:rPr>
          <w:vertAlign w:val="subscript"/>
          <w:lang w:val="en-US"/>
        </w:rPr>
        <w:t xml:space="preserve"> </w:t>
      </w:r>
      <w:r w:rsidR="00AD5F7E" w:rsidRPr="00617AEC">
        <w:rPr>
          <w:lang w:val="en-US"/>
        </w:rPr>
        <w:t>=</w:t>
      </w:r>
      <w:r w:rsidR="00D142AD" w:rsidRPr="00617AEC">
        <w:rPr>
          <w:lang w:val="en-US"/>
        </w:rPr>
        <w:t>2</w:t>
      </w:r>
      <w:r w:rsidR="00AD5F7E" w:rsidRPr="00617AEC">
        <w:rPr>
          <w:lang w:val="en-US"/>
        </w:rPr>
        <w:t>.</w:t>
      </w:r>
      <w:r w:rsidR="00D142AD" w:rsidRPr="00617AEC">
        <w:rPr>
          <w:lang w:val="en-US"/>
        </w:rPr>
        <w:t>00</w:t>
      </w:r>
      <w:r w:rsidR="00AD5F7E" w:rsidRPr="00617AEC">
        <w:rPr>
          <w:lang w:val="en-US"/>
        </w:rPr>
        <w:t>,</w:t>
      </w:r>
      <w:r w:rsidR="00C860E2" w:rsidRPr="00617AEC">
        <w:rPr>
          <w:lang w:val="en-US"/>
        </w:rPr>
        <w:t xml:space="preserve"> </w:t>
      </w:r>
      <w:r w:rsidR="00AD5F7E" w:rsidRPr="00617AEC">
        <w:rPr>
          <w:lang w:val="en-US"/>
        </w:rPr>
        <w:t>95%CI:1.0</w:t>
      </w:r>
      <w:r w:rsidR="00D142AD" w:rsidRPr="00617AEC">
        <w:rPr>
          <w:lang w:val="en-US"/>
        </w:rPr>
        <w:t>4</w:t>
      </w:r>
      <w:r w:rsidR="00AD5F7E" w:rsidRPr="00617AEC">
        <w:rPr>
          <w:lang w:val="en-US"/>
        </w:rPr>
        <w:t>,</w:t>
      </w:r>
      <w:r w:rsidR="00C94B78" w:rsidRPr="00617AEC">
        <w:rPr>
          <w:lang w:val="en-US"/>
        </w:rPr>
        <w:t xml:space="preserve"> </w:t>
      </w:r>
      <w:r w:rsidR="00AD5F7E" w:rsidRPr="00617AEC">
        <w:rPr>
          <w:lang w:val="en-US"/>
        </w:rPr>
        <w:t>3.8</w:t>
      </w:r>
      <w:r w:rsidR="00D142AD" w:rsidRPr="00617AEC">
        <w:rPr>
          <w:lang w:val="en-US"/>
        </w:rPr>
        <w:t>5</w:t>
      </w:r>
      <w:r w:rsidR="00AD5F7E" w:rsidRPr="00617AEC">
        <w:rPr>
          <w:lang w:val="en-US"/>
        </w:rPr>
        <w:t>)</w:t>
      </w:r>
      <w:r w:rsidR="00DF711E" w:rsidRPr="00617AEC">
        <w:rPr>
          <w:lang w:val="en-US"/>
        </w:rPr>
        <w:t xml:space="preserve"> (table 5)</w:t>
      </w:r>
      <w:r w:rsidR="00D8539F" w:rsidRPr="00617AEC">
        <w:rPr>
          <w:lang w:val="en-US"/>
        </w:rPr>
        <w:t>.</w:t>
      </w:r>
      <w:r w:rsidR="00AD5F7E" w:rsidRPr="00617AEC">
        <w:rPr>
          <w:lang w:val="en-US"/>
        </w:rPr>
        <w:t xml:space="preserve"> Th</w:t>
      </w:r>
      <w:r w:rsidR="00D8539F" w:rsidRPr="00617AEC">
        <w:rPr>
          <w:lang w:val="en-US"/>
        </w:rPr>
        <w:t xml:space="preserve">ere were positive associations </w:t>
      </w:r>
      <w:r w:rsidR="00C94B78" w:rsidRPr="00617AEC">
        <w:rPr>
          <w:lang w:val="en-US"/>
        </w:rPr>
        <w:t xml:space="preserve">between </w:t>
      </w:r>
      <w:r w:rsidR="00B07E08" w:rsidRPr="00617AEC">
        <w:rPr>
          <w:lang w:val="en-US"/>
        </w:rPr>
        <w:t>phenolic acids</w:t>
      </w:r>
      <w:r w:rsidR="005821B1" w:rsidRPr="00617AEC">
        <w:rPr>
          <w:lang w:val="en-US"/>
        </w:rPr>
        <w:t xml:space="preserve"> </w:t>
      </w:r>
      <w:r w:rsidR="00C94B78" w:rsidRPr="00617AEC">
        <w:rPr>
          <w:lang w:val="en-US"/>
        </w:rPr>
        <w:t>an</w:t>
      </w:r>
      <w:r w:rsidR="00BF5B8E" w:rsidRPr="00617AEC">
        <w:rPr>
          <w:lang w:val="en-US"/>
        </w:rPr>
        <w:t xml:space="preserve"> UC</w:t>
      </w:r>
      <w:r w:rsidR="00C94B78" w:rsidRPr="00617AEC">
        <w:rPr>
          <w:lang w:val="en-US"/>
        </w:rPr>
        <w:t xml:space="preserve"> </w:t>
      </w:r>
      <w:r w:rsidR="005821B1" w:rsidRPr="00617AEC">
        <w:rPr>
          <w:lang w:val="en-US"/>
        </w:rPr>
        <w:t>(</w:t>
      </w:r>
      <w:r w:rsidR="00333F58" w:rsidRPr="00617AEC">
        <w:rPr>
          <w:lang w:val="en-US"/>
        </w:rPr>
        <w:t>OR</w:t>
      </w:r>
      <w:r w:rsidR="00333F58" w:rsidRPr="00617AEC">
        <w:rPr>
          <w:vertAlign w:val="subscript"/>
          <w:lang w:val="en-US"/>
        </w:rPr>
        <w:t>3</w:t>
      </w:r>
      <w:r w:rsidR="00C952DF" w:rsidRPr="00617AEC">
        <w:rPr>
          <w:vertAlign w:val="subscript"/>
          <w:lang w:val="en-US"/>
        </w:rPr>
        <w:t xml:space="preserve"> </w:t>
      </w:r>
      <w:r w:rsidR="00333F58" w:rsidRPr="00617AEC">
        <w:rPr>
          <w:vertAlign w:val="subscript"/>
          <w:lang w:val="en-US"/>
        </w:rPr>
        <w:t>vs</w:t>
      </w:r>
      <w:r w:rsidR="00C952DF" w:rsidRPr="00617AEC">
        <w:rPr>
          <w:vertAlign w:val="subscript"/>
          <w:lang w:val="en-US"/>
        </w:rPr>
        <w:t xml:space="preserve"> </w:t>
      </w:r>
      <w:r w:rsidR="00333F58" w:rsidRPr="00617AEC">
        <w:rPr>
          <w:vertAlign w:val="subscript"/>
          <w:lang w:val="en-US"/>
        </w:rPr>
        <w:t>1 quartile</w:t>
      </w:r>
      <w:r w:rsidR="00333F58" w:rsidRPr="00617AEC" w:rsidDel="00426972">
        <w:rPr>
          <w:vertAlign w:val="subscript"/>
          <w:lang w:val="en-US"/>
        </w:rPr>
        <w:t xml:space="preserve"> </w:t>
      </w:r>
      <w:r w:rsidR="00333F58" w:rsidRPr="00617AEC">
        <w:rPr>
          <w:lang w:val="en-US"/>
        </w:rPr>
        <w:t>=2.11, 95%CI:1.06,</w:t>
      </w:r>
      <w:r w:rsidR="00C94B78" w:rsidRPr="00617AEC">
        <w:rPr>
          <w:lang w:val="en-US"/>
        </w:rPr>
        <w:t xml:space="preserve"> </w:t>
      </w:r>
      <w:r w:rsidR="00333F58" w:rsidRPr="00617AEC">
        <w:rPr>
          <w:lang w:val="en-US"/>
        </w:rPr>
        <w:t>4.22; OR</w:t>
      </w:r>
      <w:r w:rsidR="00333F58" w:rsidRPr="00617AEC">
        <w:rPr>
          <w:vertAlign w:val="subscript"/>
          <w:lang w:val="en-US"/>
        </w:rPr>
        <w:t>4</w:t>
      </w:r>
      <w:r w:rsidR="00C952DF" w:rsidRPr="00617AEC">
        <w:rPr>
          <w:vertAlign w:val="subscript"/>
          <w:lang w:val="en-US"/>
        </w:rPr>
        <w:t xml:space="preserve"> </w:t>
      </w:r>
      <w:r w:rsidR="00333F58" w:rsidRPr="00617AEC">
        <w:rPr>
          <w:vertAlign w:val="subscript"/>
          <w:lang w:val="en-US"/>
        </w:rPr>
        <w:t>vs</w:t>
      </w:r>
      <w:r w:rsidR="00C952DF" w:rsidRPr="00617AEC">
        <w:rPr>
          <w:vertAlign w:val="subscript"/>
          <w:lang w:val="en-US"/>
        </w:rPr>
        <w:t xml:space="preserve"> </w:t>
      </w:r>
      <w:r w:rsidR="00333F58" w:rsidRPr="00617AEC">
        <w:rPr>
          <w:vertAlign w:val="subscript"/>
          <w:lang w:val="en-US"/>
        </w:rPr>
        <w:t>1 quartile</w:t>
      </w:r>
      <w:r w:rsidR="00333F58" w:rsidRPr="00617AEC" w:rsidDel="00426972">
        <w:rPr>
          <w:vertAlign w:val="subscript"/>
          <w:lang w:val="en-US"/>
        </w:rPr>
        <w:t xml:space="preserve"> </w:t>
      </w:r>
      <w:r w:rsidR="00333F58" w:rsidRPr="00617AEC">
        <w:rPr>
          <w:lang w:val="en-US"/>
        </w:rPr>
        <w:t>=2.14, 95%CI:1.03,</w:t>
      </w:r>
      <w:r w:rsidR="00C94B78" w:rsidRPr="00617AEC">
        <w:rPr>
          <w:lang w:val="en-US"/>
        </w:rPr>
        <w:t xml:space="preserve"> </w:t>
      </w:r>
      <w:r w:rsidR="00333F58" w:rsidRPr="00617AEC">
        <w:rPr>
          <w:lang w:val="en-US"/>
        </w:rPr>
        <w:t xml:space="preserve">4.46; </w:t>
      </w:r>
      <w:r w:rsidR="00AD5F7E" w:rsidRPr="00617AEC">
        <w:rPr>
          <w:lang w:val="en-US"/>
        </w:rPr>
        <w:t>P trend=0.05</w:t>
      </w:r>
      <w:r w:rsidR="005821B1" w:rsidRPr="00617AEC">
        <w:rPr>
          <w:lang w:val="en-US"/>
        </w:rPr>
        <w:t>)</w:t>
      </w:r>
      <w:r w:rsidR="00BF073A" w:rsidRPr="00617AEC">
        <w:rPr>
          <w:lang w:val="en-US"/>
        </w:rPr>
        <w:t xml:space="preserve"> </w:t>
      </w:r>
      <w:r w:rsidR="00C860E2" w:rsidRPr="00617AEC">
        <w:rPr>
          <w:lang w:val="en-US"/>
        </w:rPr>
        <w:t xml:space="preserve">due to the </w:t>
      </w:r>
      <w:r w:rsidR="00C952DF" w:rsidRPr="00617AEC">
        <w:rPr>
          <w:lang w:val="en-US"/>
        </w:rPr>
        <w:t xml:space="preserve">contribution of </w:t>
      </w:r>
      <w:proofErr w:type="spellStart"/>
      <w:r w:rsidR="005F638B" w:rsidRPr="00617AEC">
        <w:rPr>
          <w:lang w:val="en-US"/>
        </w:rPr>
        <w:t>hydroxycinnamic</w:t>
      </w:r>
      <w:proofErr w:type="spellEnd"/>
      <w:r w:rsidR="005F638B" w:rsidRPr="00617AEC">
        <w:rPr>
          <w:lang w:val="en-US"/>
        </w:rPr>
        <w:t xml:space="preserve"> acid</w:t>
      </w:r>
      <w:r w:rsidR="00BF073A" w:rsidRPr="00617AEC">
        <w:rPr>
          <w:lang w:val="en-US"/>
        </w:rPr>
        <w:t xml:space="preserve"> </w:t>
      </w:r>
      <w:r w:rsidR="005821B1" w:rsidRPr="00617AEC">
        <w:rPr>
          <w:lang w:val="en-US"/>
        </w:rPr>
        <w:t>(</w:t>
      </w:r>
      <w:r w:rsidR="00333F58" w:rsidRPr="00617AEC">
        <w:rPr>
          <w:lang w:val="en-US"/>
        </w:rPr>
        <w:t>OR</w:t>
      </w:r>
      <w:r w:rsidR="00333F58" w:rsidRPr="00617AEC">
        <w:rPr>
          <w:vertAlign w:val="subscript"/>
          <w:lang w:val="en-US"/>
        </w:rPr>
        <w:t>3</w:t>
      </w:r>
      <w:r w:rsidR="00C952DF" w:rsidRPr="00617AEC">
        <w:rPr>
          <w:vertAlign w:val="subscript"/>
          <w:lang w:val="en-US"/>
        </w:rPr>
        <w:t xml:space="preserve"> </w:t>
      </w:r>
      <w:r w:rsidR="00333F58" w:rsidRPr="00617AEC">
        <w:rPr>
          <w:vertAlign w:val="subscript"/>
          <w:lang w:val="en-US"/>
        </w:rPr>
        <w:t>vs</w:t>
      </w:r>
      <w:r w:rsidR="00C952DF" w:rsidRPr="00617AEC">
        <w:rPr>
          <w:vertAlign w:val="subscript"/>
          <w:lang w:val="en-US"/>
        </w:rPr>
        <w:t xml:space="preserve"> </w:t>
      </w:r>
      <w:r w:rsidR="00333F58" w:rsidRPr="00617AEC">
        <w:rPr>
          <w:vertAlign w:val="subscript"/>
          <w:lang w:val="en-US"/>
        </w:rPr>
        <w:t>1 quartile</w:t>
      </w:r>
      <w:r w:rsidR="00333F58" w:rsidRPr="00617AEC" w:rsidDel="00426972">
        <w:rPr>
          <w:vertAlign w:val="subscript"/>
          <w:lang w:val="en-US"/>
        </w:rPr>
        <w:t xml:space="preserve"> </w:t>
      </w:r>
      <w:r w:rsidR="00333F58" w:rsidRPr="00617AEC">
        <w:rPr>
          <w:vertAlign w:val="subscript"/>
          <w:lang w:val="en-US"/>
        </w:rPr>
        <w:t>=</w:t>
      </w:r>
      <w:r w:rsidR="00333F58" w:rsidRPr="00617AEC">
        <w:rPr>
          <w:lang w:val="en-US"/>
        </w:rPr>
        <w:t>2.01, 95%CI:0.99, 4.07; OR</w:t>
      </w:r>
      <w:r w:rsidR="00333F58" w:rsidRPr="00617AEC">
        <w:rPr>
          <w:vertAlign w:val="subscript"/>
          <w:lang w:val="en-US"/>
        </w:rPr>
        <w:t>4</w:t>
      </w:r>
      <w:r w:rsidR="00C952DF" w:rsidRPr="00617AEC">
        <w:rPr>
          <w:vertAlign w:val="subscript"/>
          <w:lang w:val="en-US"/>
        </w:rPr>
        <w:t xml:space="preserve"> </w:t>
      </w:r>
      <w:r w:rsidR="00333F58" w:rsidRPr="00617AEC">
        <w:rPr>
          <w:vertAlign w:val="subscript"/>
          <w:lang w:val="en-US"/>
        </w:rPr>
        <w:t>vs</w:t>
      </w:r>
      <w:r w:rsidR="00C952DF" w:rsidRPr="00617AEC">
        <w:rPr>
          <w:vertAlign w:val="subscript"/>
          <w:lang w:val="en-US"/>
        </w:rPr>
        <w:t xml:space="preserve"> </w:t>
      </w:r>
      <w:r w:rsidR="00333F58" w:rsidRPr="00617AEC">
        <w:rPr>
          <w:vertAlign w:val="subscript"/>
          <w:lang w:val="en-US"/>
        </w:rPr>
        <w:t>1 quartile</w:t>
      </w:r>
      <w:r w:rsidR="00333F58" w:rsidRPr="00617AEC" w:rsidDel="00426972">
        <w:rPr>
          <w:vertAlign w:val="subscript"/>
          <w:lang w:val="en-US"/>
        </w:rPr>
        <w:t xml:space="preserve"> </w:t>
      </w:r>
      <w:r w:rsidR="00333F58" w:rsidRPr="00617AEC">
        <w:rPr>
          <w:vertAlign w:val="subscript"/>
          <w:lang w:val="en-US"/>
        </w:rPr>
        <w:t>=</w:t>
      </w:r>
      <w:r w:rsidR="00333F58" w:rsidRPr="00617AEC">
        <w:rPr>
          <w:lang w:val="en-US"/>
        </w:rPr>
        <w:t xml:space="preserve">2.35, 95%CI:1.13, 4.91; </w:t>
      </w:r>
      <w:r w:rsidR="00BF073A" w:rsidRPr="00617AEC">
        <w:rPr>
          <w:lang w:val="en-US"/>
        </w:rPr>
        <w:t>P tend=0.04</w:t>
      </w:r>
      <w:r w:rsidR="005821B1" w:rsidRPr="00617AEC">
        <w:rPr>
          <w:lang w:val="en-US"/>
        </w:rPr>
        <w:t>)</w:t>
      </w:r>
      <w:r w:rsidR="005F638B" w:rsidRPr="00617AEC">
        <w:rPr>
          <w:lang w:val="en-US"/>
        </w:rPr>
        <w:t xml:space="preserve">. </w:t>
      </w:r>
    </w:p>
    <w:p w:rsidR="00F4331E" w:rsidRPr="00617AEC" w:rsidRDefault="00F4331E" w:rsidP="00726FB2">
      <w:pPr>
        <w:autoSpaceDE w:val="0"/>
        <w:autoSpaceDN w:val="0"/>
        <w:adjustRightInd w:val="0"/>
        <w:spacing w:line="480" w:lineRule="auto"/>
        <w:jc w:val="both"/>
        <w:rPr>
          <w:lang w:val="en-US"/>
        </w:rPr>
      </w:pPr>
    </w:p>
    <w:p w:rsidR="001B7FE6" w:rsidRPr="00617AEC" w:rsidRDefault="00AE3EA3" w:rsidP="00DC7AF1">
      <w:pPr>
        <w:pStyle w:val="Style1"/>
        <w:tabs>
          <w:tab w:val="left" w:pos="7017"/>
        </w:tabs>
        <w:jc w:val="both"/>
        <w:rPr>
          <w:b/>
          <w:sz w:val="28"/>
          <w:szCs w:val="28"/>
        </w:rPr>
      </w:pPr>
      <w:r w:rsidRPr="00617AEC">
        <w:rPr>
          <w:b/>
          <w:sz w:val="28"/>
          <w:szCs w:val="28"/>
        </w:rPr>
        <w:t>Discussion</w:t>
      </w:r>
      <w:r w:rsidR="00C54EC3" w:rsidRPr="00617AEC">
        <w:rPr>
          <w:b/>
          <w:sz w:val="28"/>
          <w:szCs w:val="28"/>
        </w:rPr>
        <w:tab/>
      </w:r>
    </w:p>
    <w:p w:rsidR="00B63D05" w:rsidRPr="00936F49" w:rsidRDefault="00DC2436" w:rsidP="00F8735F">
      <w:pPr>
        <w:autoSpaceDE w:val="0"/>
        <w:autoSpaceDN w:val="0"/>
        <w:adjustRightInd w:val="0"/>
        <w:spacing w:line="480" w:lineRule="auto"/>
        <w:jc w:val="both"/>
      </w:pPr>
      <w:r w:rsidRPr="00617AEC">
        <w:t>We found</w:t>
      </w:r>
      <w:r w:rsidR="009348E9" w:rsidRPr="00617AEC">
        <w:t xml:space="preserve"> no associations between </w:t>
      </w:r>
      <w:r w:rsidR="009348E9" w:rsidRPr="00617AEC">
        <w:rPr>
          <w:i/>
        </w:rPr>
        <w:t>total</w:t>
      </w:r>
      <w:r w:rsidR="009348E9" w:rsidRPr="00617AEC">
        <w:t xml:space="preserve"> dietary polyphenol</w:t>
      </w:r>
      <w:r w:rsidR="00CC3208" w:rsidRPr="00617AEC">
        <w:t xml:space="preserve"> intake </w:t>
      </w:r>
      <w:r w:rsidR="009348E9" w:rsidRPr="00617AEC">
        <w:t xml:space="preserve">and the odds of developing either CD or UC. However, </w:t>
      </w:r>
      <w:r w:rsidR="00331428" w:rsidRPr="00617AEC">
        <w:t>certain</w:t>
      </w:r>
      <w:r w:rsidR="006422B9" w:rsidRPr="00617AEC">
        <w:t xml:space="preserve"> </w:t>
      </w:r>
      <w:r w:rsidR="00424AE0" w:rsidRPr="00617AEC">
        <w:t>subtype</w:t>
      </w:r>
      <w:r w:rsidR="00331428" w:rsidRPr="00617AEC">
        <w:t>s</w:t>
      </w:r>
      <w:r w:rsidR="00424AE0" w:rsidRPr="00617AEC">
        <w:t xml:space="preserve"> of polyphenols,</w:t>
      </w:r>
      <w:r w:rsidR="00F8735F" w:rsidRPr="00617AEC">
        <w:t xml:space="preserve"> </w:t>
      </w:r>
      <w:r w:rsidR="00331428" w:rsidRPr="00617AEC">
        <w:t>namely</w:t>
      </w:r>
      <w:r w:rsidR="00F8735F" w:rsidRPr="00617AEC">
        <w:t xml:space="preserve"> </w:t>
      </w:r>
      <w:r w:rsidR="00CC2A59" w:rsidRPr="00617AEC">
        <w:t>flavones and resveratrol</w:t>
      </w:r>
      <w:r w:rsidRPr="00617AEC">
        <w:t>,</w:t>
      </w:r>
      <w:r w:rsidR="00424AE0" w:rsidRPr="00617AEC">
        <w:t xml:space="preserve"> </w:t>
      </w:r>
      <w:r w:rsidR="00331428" w:rsidRPr="00617AEC">
        <w:t xml:space="preserve">were associated </w:t>
      </w:r>
      <w:r w:rsidR="001B7FE6" w:rsidRPr="00617AEC">
        <w:t xml:space="preserve">with </w:t>
      </w:r>
      <w:r w:rsidR="00970D9A" w:rsidRPr="00617AEC">
        <w:t>lower</w:t>
      </w:r>
      <w:r w:rsidR="006D205E" w:rsidRPr="00617AEC">
        <w:t xml:space="preserve"> </w:t>
      </w:r>
      <w:r w:rsidR="004C75B1" w:rsidRPr="00617AEC">
        <w:t>odds</w:t>
      </w:r>
      <w:r w:rsidRPr="00617AEC">
        <w:t xml:space="preserve"> of CD</w:t>
      </w:r>
      <w:r w:rsidR="00331428" w:rsidRPr="00617AEC">
        <w:t>.</w:t>
      </w:r>
      <w:r w:rsidR="004C75B1" w:rsidRPr="00617AEC">
        <w:t xml:space="preserve"> </w:t>
      </w:r>
      <w:r w:rsidR="00331428" w:rsidRPr="00617AEC">
        <w:t xml:space="preserve">There was </w:t>
      </w:r>
      <w:r w:rsidR="00AA3EE6" w:rsidRPr="00617AEC">
        <w:t xml:space="preserve">some </w:t>
      </w:r>
      <w:r w:rsidR="00331428" w:rsidRPr="00617AEC">
        <w:t xml:space="preserve">evidence of effect modification </w:t>
      </w:r>
      <w:r w:rsidR="00AA3EE6" w:rsidRPr="00617AEC">
        <w:t xml:space="preserve">in </w:t>
      </w:r>
      <w:r w:rsidR="005D1C0D" w:rsidRPr="00617AEC">
        <w:t>ever smokers</w:t>
      </w:r>
      <w:r w:rsidR="00331428" w:rsidRPr="00617AEC">
        <w:t xml:space="preserve"> </w:t>
      </w:r>
      <w:r w:rsidR="007A2AF5" w:rsidRPr="00617AEC">
        <w:t xml:space="preserve">with </w:t>
      </w:r>
      <w:r w:rsidR="005E4910" w:rsidRPr="00617AEC">
        <w:t xml:space="preserve">suggestive </w:t>
      </w:r>
      <w:r w:rsidR="007A2AF5" w:rsidRPr="00617AEC">
        <w:t xml:space="preserve">inverse associations </w:t>
      </w:r>
      <w:r w:rsidR="005E4910" w:rsidRPr="00617AEC">
        <w:t xml:space="preserve">for CD </w:t>
      </w:r>
      <w:r w:rsidR="007A2AF5" w:rsidRPr="00617AEC">
        <w:t xml:space="preserve">with </w:t>
      </w:r>
      <w:proofErr w:type="spellStart"/>
      <w:r w:rsidR="007A2AF5" w:rsidRPr="00617AEC">
        <w:t>flavanones</w:t>
      </w:r>
      <w:proofErr w:type="spellEnd"/>
      <w:r w:rsidR="007A2AF5" w:rsidRPr="00617AEC">
        <w:t xml:space="preserve">, flavones and </w:t>
      </w:r>
      <w:proofErr w:type="spellStart"/>
      <w:r w:rsidR="007A2AF5" w:rsidRPr="00617AEC">
        <w:t>lignans</w:t>
      </w:r>
      <w:proofErr w:type="spellEnd"/>
      <w:r w:rsidR="007A2AF5" w:rsidRPr="00617AEC">
        <w:t xml:space="preserve">, but </w:t>
      </w:r>
      <w:r w:rsidR="00331428" w:rsidRPr="00617AEC">
        <w:t>n</w:t>
      </w:r>
      <w:r w:rsidR="005E4910" w:rsidRPr="00617AEC">
        <w:t>o</w:t>
      </w:r>
      <w:r w:rsidR="00331428" w:rsidRPr="00617AEC">
        <w:t xml:space="preserve"> associations in non-smokers</w:t>
      </w:r>
      <w:r w:rsidR="008C0912" w:rsidRPr="00617AEC">
        <w:t xml:space="preserve"> for both UC and CD</w:t>
      </w:r>
      <w:r w:rsidR="007A2AF5" w:rsidRPr="00617AEC">
        <w:t>.</w:t>
      </w:r>
      <w:r w:rsidR="00333F58" w:rsidRPr="00617AEC">
        <w:t xml:space="preserve"> </w:t>
      </w:r>
      <w:r w:rsidR="005E4910" w:rsidRPr="00617AEC">
        <w:rPr>
          <w:noProof/>
        </w:rPr>
        <w:t>T</w:t>
      </w:r>
      <w:r w:rsidR="008972C0" w:rsidRPr="00617AEC">
        <w:rPr>
          <w:noProof/>
        </w:rPr>
        <w:t xml:space="preserve">he </w:t>
      </w:r>
      <w:r w:rsidR="00CC3208" w:rsidRPr="00617AEC">
        <w:rPr>
          <w:noProof/>
        </w:rPr>
        <w:t>magnitudes of the</w:t>
      </w:r>
      <w:r w:rsidR="005E4910" w:rsidRPr="00617AEC">
        <w:rPr>
          <w:noProof/>
        </w:rPr>
        <w:t>se</w:t>
      </w:r>
      <w:r w:rsidR="00CC3208" w:rsidRPr="00617AEC">
        <w:rPr>
          <w:noProof/>
        </w:rPr>
        <w:t xml:space="preserve"> effect sizes,</w:t>
      </w:r>
      <w:r w:rsidR="008972C0" w:rsidRPr="00617AEC">
        <w:rPr>
          <w:noProof/>
        </w:rPr>
        <w:t xml:space="preserve"> biological gradients, temporal </w:t>
      </w:r>
      <w:r w:rsidR="00CC3208" w:rsidRPr="00617AEC">
        <w:rPr>
          <w:noProof/>
        </w:rPr>
        <w:t xml:space="preserve">data </w:t>
      </w:r>
      <w:r w:rsidR="008972C0" w:rsidRPr="00617AEC">
        <w:rPr>
          <w:noProof/>
        </w:rPr>
        <w:t>collection and adjustment for potential confounders</w:t>
      </w:r>
      <w:r w:rsidR="005E4910" w:rsidRPr="00617AEC">
        <w:rPr>
          <w:noProof/>
        </w:rPr>
        <w:t xml:space="preserve"> suggest that these inverse</w:t>
      </w:r>
      <w:r w:rsidR="005E4910">
        <w:rPr>
          <w:noProof/>
        </w:rPr>
        <w:t xml:space="preserve"> associations could be plausible</w:t>
      </w:r>
      <w:r w:rsidR="008972C0">
        <w:rPr>
          <w:noProof/>
        </w:rPr>
        <w:t>.</w:t>
      </w:r>
      <w:r w:rsidR="00B676E0">
        <w:t xml:space="preserve"> </w:t>
      </w:r>
      <w:r w:rsidR="00CC3208">
        <w:t>Mechanistically, c</w:t>
      </w:r>
      <w:r w:rsidR="007C6AA7" w:rsidRPr="00936F49">
        <w:t xml:space="preserve">ertain </w:t>
      </w:r>
      <w:r w:rsidR="004B7217" w:rsidRPr="00936F49">
        <w:t>polyphenol</w:t>
      </w:r>
      <w:r w:rsidR="004D37F8" w:rsidRPr="00936F49">
        <w:t xml:space="preserve">s </w:t>
      </w:r>
      <w:r w:rsidR="002B346A" w:rsidRPr="00936F49">
        <w:t xml:space="preserve">may </w:t>
      </w:r>
      <w:r w:rsidR="004B7217" w:rsidRPr="00936F49">
        <w:t xml:space="preserve">prevent CD through inhibiting oxidative stress </w:t>
      </w:r>
      <w:r w:rsidR="00DB31B6" w:rsidRPr="00936F49">
        <w:fldChar w:fldCharType="begin"/>
      </w:r>
      <w:r w:rsidR="00D21D45" w:rsidRPr="00936F49">
        <w:instrText xml:space="preserve"> ADDIN EN.CITE &lt;EndNote&gt;&lt;Cite&gt;&lt;Author&gt;Kruidenier&lt;/Author&gt;&lt;Year&gt;2002&lt;/Year&gt;&lt;RecNum&gt;2&lt;/RecNum&gt;&lt;DisplayText&gt;(13)&lt;/DisplayText&gt;&lt;record&gt;&lt;rec-number&gt;2&lt;/rec-number&gt;&lt;foreign-keys&gt;&lt;key app="EN" db-id="sfzs9sfznrseaueaxwbv22e1tpwz2za5f9d2" timestamp="1418299714"&gt;2&lt;/key&gt;&lt;/foreign-keys&gt;&lt;ref-type name="Journal Article"&gt;17&lt;/ref-type&gt;&lt;contributors&gt;&lt;authors&gt;&lt;author&gt;Kruidenier, L.&lt;/author&gt;&lt;author&gt;Verspaget, H. W.&lt;/author&gt;&lt;/authors&gt;&lt;/contributors&gt;&lt;auth-address&gt;Department of Gastroenterology and Hepatology, Leiden University Medical Center, Leiden, The Netherlands. lkruidenier@qmul.ac.uk&lt;/auth-address&gt;&lt;titles&gt;&lt;title&gt;Review article: oxidative stress as a pathogenic factor in inflammatory bowel disease--radicals or ridiculous?&lt;/title&gt;&lt;secondary-title&gt;Aliment Pharmacol Ther&lt;/secondary-title&gt;&lt;alt-title&gt;Alimentary pharmacology &amp;amp; therapeutics&lt;/alt-title&gt;&lt;/titles&gt;&lt;periodical&gt;&lt;full-title&gt;Aliment Pharmacol Ther&lt;/full-title&gt;&lt;abbr-1&gt;Alimentary pharmacology &amp;amp; therapeutics&lt;/abbr-1&gt;&lt;/periodical&gt;&lt;alt-periodical&gt;&lt;full-title&gt;Aliment Pharmacol Ther&lt;/full-title&gt;&lt;abbr-1&gt;Alimentary pharmacology &amp;amp; therapeutics&lt;/abbr-1&gt;&lt;/alt-periodical&gt;&lt;pages&gt;1997-2015&lt;/pages&gt;&lt;volume&gt;16&lt;/volume&gt;&lt;number&gt;12&lt;/number&gt;&lt;keywords&gt;&lt;keyword&gt;Antioxidants/metabolism/therapeutic use&lt;/keyword&gt;&lt;keyword&gt;Humans&lt;/keyword&gt;&lt;keyword&gt;Inflammatory Bowel Diseases/drug therapy/*physiopathology&lt;/keyword&gt;&lt;keyword&gt;Oxidation-Reduction&lt;/keyword&gt;&lt;keyword&gt;*Oxidative Stress&lt;/keyword&gt;&lt;keyword&gt;Reactive Oxygen Species/metabolism&lt;/keyword&gt;&lt;/keywords&gt;&lt;dates&gt;&lt;year&gt;2002&lt;/year&gt;&lt;pub-dates&gt;&lt;date&gt;Dec&lt;/date&gt;&lt;/pub-dates&gt;&lt;/dates&gt;&lt;isbn&gt;0269-2813 (Print)&amp;#xD;0269-2813 (Linking)&lt;/isbn&gt;&lt;accession-num&gt;12452933&lt;/accession-num&gt;&lt;urls&gt;&lt;related-urls&gt;&lt;url&gt;http://www.ncbi.nlm.nih.gov/pubmed/12452933&lt;/url&gt;&lt;/related-urls&gt;&lt;/urls&gt;&lt;/record&gt;&lt;/Cite&gt;&lt;/EndNote&gt;</w:instrText>
      </w:r>
      <w:r w:rsidR="00DB31B6" w:rsidRPr="00936F49">
        <w:fldChar w:fldCharType="separate"/>
      </w:r>
      <w:r w:rsidR="00D21D45" w:rsidRPr="00936F49">
        <w:rPr>
          <w:noProof/>
        </w:rPr>
        <w:t>(</w:t>
      </w:r>
      <w:hyperlink w:anchor="_ENREF_13" w:tooltip="Kruidenier, 2002 #2" w:history="1">
        <w:r w:rsidR="00BE65AF" w:rsidRPr="00936F49">
          <w:rPr>
            <w:noProof/>
          </w:rPr>
          <w:t>13</w:t>
        </w:r>
      </w:hyperlink>
      <w:r w:rsidR="00D21D45" w:rsidRPr="00936F49">
        <w:rPr>
          <w:noProof/>
        </w:rPr>
        <w:t>)</w:t>
      </w:r>
      <w:r w:rsidR="00DB31B6" w:rsidRPr="00936F49">
        <w:fldChar w:fldCharType="end"/>
      </w:r>
      <w:r w:rsidR="005E4910">
        <w:t xml:space="preserve">, </w:t>
      </w:r>
      <w:r w:rsidR="00611A0E" w:rsidRPr="00936F49">
        <w:t xml:space="preserve">which </w:t>
      </w:r>
      <w:r w:rsidR="004B7217" w:rsidRPr="00936F49">
        <w:t xml:space="preserve">in the </w:t>
      </w:r>
      <w:r w:rsidR="004B7217" w:rsidRPr="00936F49">
        <w:lastRenderedPageBreak/>
        <w:t xml:space="preserve">intestinal tract </w:t>
      </w:r>
      <w:r w:rsidR="00611A0E" w:rsidRPr="00936F49">
        <w:t xml:space="preserve">may </w:t>
      </w:r>
      <w:r w:rsidR="004B7217" w:rsidRPr="00936F49">
        <w:t>contribut</w:t>
      </w:r>
      <w:r w:rsidR="006B313C" w:rsidRPr="00936F49">
        <w:t>e t</w:t>
      </w:r>
      <w:r w:rsidR="004B7217" w:rsidRPr="00936F49">
        <w:t xml:space="preserve">o the pathogenesis and progression of </w:t>
      </w:r>
      <w:r w:rsidR="00AA3EE6" w:rsidRPr="00936F49">
        <w:t>IBD</w:t>
      </w:r>
      <w:r w:rsidR="005E4910">
        <w:t xml:space="preserve"> </w:t>
      </w:r>
      <w:r w:rsidR="00DB31B6" w:rsidRPr="00936F49">
        <w:fldChar w:fldCharType="begin">
          <w:fldData xml:space="preserve">PEVuZE5vdGU+PENpdGU+PEF1dGhvcj5MYW08L0F1dGhvcj48WWVhcj4yMDE1PC9ZZWFyPjxSZWNO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</w:fldData>
        </w:fldChar>
      </w:r>
      <w:r w:rsidR="00BE65AF" w:rsidRPr="00936F49">
        <w:instrText xml:space="preserve"> ADDIN EN.CITE </w:instrText>
      </w:r>
      <w:r w:rsidR="00DB31B6" w:rsidRPr="00936F49">
        <w:fldChar w:fldCharType="begin">
          <w:fldData xml:space="preserve">PEVuZE5vdGU+PENpdGU+PEF1dGhvcj5MYW08L0F1dGhvcj48WWVhcj4yMDE1PC9ZZWFyPjxSZWNO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18" w:tooltip="Lam, 2015 #30" w:history="1">
        <w:r w:rsidR="00BE65AF" w:rsidRPr="00936F49">
          <w:rPr>
            <w:noProof/>
          </w:rPr>
          <w:t>18</w:t>
        </w:r>
      </w:hyperlink>
      <w:r w:rsidR="00BE65AF" w:rsidRPr="00936F49">
        <w:rPr>
          <w:noProof/>
        </w:rPr>
        <w:t xml:space="preserve">, </w:t>
      </w:r>
      <w:hyperlink w:anchor="_ENREF_19" w:tooltip="Pereira, 2015 #31" w:history="1">
        <w:r w:rsidR="00BE65AF" w:rsidRPr="00936F49">
          <w:rPr>
            <w:noProof/>
          </w:rPr>
          <w:t>19</w:t>
        </w:r>
      </w:hyperlink>
      <w:r w:rsidR="00BE65AF" w:rsidRPr="00936F49">
        <w:rPr>
          <w:noProof/>
        </w:rPr>
        <w:t>)</w:t>
      </w:r>
      <w:r w:rsidR="00DB31B6" w:rsidRPr="00936F49">
        <w:fldChar w:fldCharType="end"/>
      </w:r>
      <w:r w:rsidR="004B7217" w:rsidRPr="00936F49">
        <w:t xml:space="preserve">. </w:t>
      </w:r>
      <w:r w:rsidR="004325CB" w:rsidRPr="00936F49">
        <w:t>R</w:t>
      </w:r>
      <w:r w:rsidR="004B7217" w:rsidRPr="00936F49">
        <w:t xml:space="preserve">ecent data </w:t>
      </w:r>
      <w:r w:rsidR="00611A0E" w:rsidRPr="00936F49">
        <w:rPr>
          <w:rFonts w:eastAsiaTheme="minorEastAsia"/>
          <w:lang w:eastAsia="zh-CN"/>
        </w:rPr>
        <w:t>reported</w:t>
      </w:r>
      <w:r w:rsidR="004B7217" w:rsidRPr="00936F49">
        <w:t xml:space="preserve"> a positive correlation between </w:t>
      </w:r>
      <w:r w:rsidR="0015122D" w:rsidRPr="00936F49">
        <w:t xml:space="preserve">reactive oxygen species (ROS), reactive nitrogen species (RNS) </w:t>
      </w:r>
      <w:r w:rsidR="004B7217" w:rsidRPr="00936F49">
        <w:t xml:space="preserve">and gastrointestinal </w:t>
      </w:r>
      <w:r w:rsidR="004B7217" w:rsidRPr="00936F49">
        <w:rPr>
          <w:lang w:val="en-US"/>
        </w:rPr>
        <w:t>mucosal</w:t>
      </w:r>
      <w:r w:rsidR="004B7217" w:rsidRPr="00936F49">
        <w:t xml:space="preserve"> inflammation</w:t>
      </w:r>
      <w:r w:rsidR="00822C50">
        <w:t>,</w:t>
      </w:r>
      <w:r w:rsidR="00685EEC" w:rsidRPr="00936F49">
        <w:t xml:space="preserve"> </w:t>
      </w:r>
      <w:r w:rsidR="00D94FFE" w:rsidRPr="00936F49">
        <w:t xml:space="preserve">which </w:t>
      </w:r>
      <w:r w:rsidR="00685EEC" w:rsidRPr="00936F49">
        <w:t>was</w:t>
      </w:r>
      <w:r w:rsidR="00337FF5" w:rsidRPr="00936F49">
        <w:t xml:space="preserve"> associated with </w:t>
      </w:r>
      <w:r w:rsidR="00685EEC" w:rsidRPr="00936F49">
        <w:t xml:space="preserve">increased pro-inflammatory cytokines such as </w:t>
      </w:r>
      <w:r w:rsidR="005E4910">
        <w:t>i</w:t>
      </w:r>
      <w:r w:rsidR="00BE1A89" w:rsidRPr="00936F49">
        <w:t>nterleukin 6 (IL-6)</w:t>
      </w:r>
      <w:r w:rsidR="00685EEC" w:rsidRPr="00936F49">
        <w:t xml:space="preserve">, </w:t>
      </w:r>
      <w:r w:rsidR="005E4910">
        <w:t>i</w:t>
      </w:r>
      <w:r w:rsidR="00BE1A89" w:rsidRPr="00936F49">
        <w:t>nterleukin-17A (</w:t>
      </w:r>
      <w:r w:rsidR="00685EEC" w:rsidRPr="00936F49">
        <w:t>IL-17A</w:t>
      </w:r>
      <w:r w:rsidR="00BE1A89" w:rsidRPr="00936F49">
        <w:t>)</w:t>
      </w:r>
      <w:r w:rsidR="00685EEC" w:rsidRPr="00936F49">
        <w:t xml:space="preserve"> and </w:t>
      </w:r>
      <w:r w:rsidR="005E4910">
        <w:t>i</w:t>
      </w:r>
      <w:r w:rsidR="00BE1A89" w:rsidRPr="00936F49">
        <w:t>nterleukin -23(</w:t>
      </w:r>
      <w:r w:rsidR="00685EEC" w:rsidRPr="00936F49">
        <w:t>IL-23</w:t>
      </w:r>
      <w:r w:rsidR="00BE1A89" w:rsidRPr="00936F49">
        <w:t>)</w:t>
      </w:r>
      <w:r w:rsidR="004B7217" w:rsidRPr="00936F49">
        <w:t xml:space="preserve"> </w:t>
      </w:r>
      <w:r w:rsidR="00DB31B6" w:rsidRPr="00936F49">
        <w:fldChar w:fldCharType="begin">
          <w:fldData xml:space="preserve">PEVuZE5vdGU+PENpdGU+PEF1dGhvcj5QaWVjaG90YS1Qb2xhbmN6eWs8L0F1dGhvcj48WWVhcj4y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</w:fldData>
        </w:fldChar>
      </w:r>
      <w:r w:rsidR="00BE65AF" w:rsidRPr="00936F49">
        <w:instrText xml:space="preserve"> ADDIN EN.CITE </w:instrText>
      </w:r>
      <w:r w:rsidR="00DB31B6" w:rsidRPr="00936F49">
        <w:fldChar w:fldCharType="begin">
          <w:fldData xml:space="preserve">PEVuZE5vdGU+PENpdGU+PEF1dGhvcj5QaWVjaG90YS1Qb2xhbmN6eWs8L0F1dGhvcj48WWVhcj4y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20" w:tooltip="Piechota-Polanczyk, 2014 #32" w:history="1">
        <w:r w:rsidR="00BE65AF" w:rsidRPr="00936F49">
          <w:rPr>
            <w:noProof/>
          </w:rPr>
          <w:t>20</w:t>
        </w:r>
      </w:hyperlink>
      <w:r w:rsidR="00BE65AF" w:rsidRPr="00936F49">
        <w:rPr>
          <w:noProof/>
        </w:rPr>
        <w:t>)</w:t>
      </w:r>
      <w:r w:rsidR="00DB31B6" w:rsidRPr="00936F49">
        <w:fldChar w:fldCharType="end"/>
      </w:r>
      <w:r w:rsidR="004B7217" w:rsidRPr="00936F49">
        <w:t xml:space="preserve">. </w:t>
      </w:r>
      <w:r w:rsidR="00B63D05" w:rsidRPr="00936F49">
        <w:tab/>
      </w:r>
    </w:p>
    <w:p w:rsidR="009903C7" w:rsidRPr="00936F49" w:rsidRDefault="00B63D05" w:rsidP="009903C7">
      <w:pPr>
        <w:autoSpaceDE w:val="0"/>
        <w:autoSpaceDN w:val="0"/>
        <w:adjustRightInd w:val="0"/>
        <w:spacing w:line="480" w:lineRule="auto"/>
        <w:jc w:val="both"/>
      </w:pPr>
      <w:r w:rsidRPr="00936F49">
        <w:tab/>
      </w:r>
      <w:r w:rsidR="000C43C8" w:rsidRPr="00936F49">
        <w:t xml:space="preserve">The </w:t>
      </w:r>
      <w:r w:rsidR="00822C50">
        <w:t xml:space="preserve">suggestion of effect modification for certain </w:t>
      </w:r>
      <w:r w:rsidR="004B7217" w:rsidRPr="00936F49">
        <w:t xml:space="preserve">polyphenols </w:t>
      </w:r>
      <w:r w:rsidR="00AC5947" w:rsidRPr="00936F49">
        <w:t xml:space="preserve">and </w:t>
      </w:r>
      <w:r w:rsidR="004B7217" w:rsidRPr="00936F49">
        <w:t>CD</w:t>
      </w:r>
      <w:r w:rsidR="000C43C8" w:rsidRPr="00936F49">
        <w:t xml:space="preserve"> in smokers</w:t>
      </w:r>
      <w:r w:rsidR="00337FF5" w:rsidRPr="00936F49">
        <w:t>,</w:t>
      </w:r>
      <w:r w:rsidR="000C43C8" w:rsidRPr="00936F49">
        <w:t xml:space="preserve"> a process which induces oxidative stress, but not </w:t>
      </w:r>
      <w:r w:rsidR="00344AB6" w:rsidRPr="00936F49">
        <w:t xml:space="preserve">in </w:t>
      </w:r>
      <w:r w:rsidR="000C43C8" w:rsidRPr="00936F49">
        <w:t xml:space="preserve">non-smokers, </w:t>
      </w:r>
      <w:r w:rsidR="00822C50">
        <w:t xml:space="preserve">provides evidence for the </w:t>
      </w:r>
      <w:r w:rsidR="000C43C8" w:rsidRPr="00936F49">
        <w:t xml:space="preserve">role of </w:t>
      </w:r>
      <w:r w:rsidR="000F4DC4" w:rsidRPr="00936F49">
        <w:t xml:space="preserve">this </w:t>
      </w:r>
      <w:r w:rsidR="00337FF5" w:rsidRPr="00936F49">
        <w:t xml:space="preserve">metabolic </w:t>
      </w:r>
      <w:r w:rsidR="000F4DC4" w:rsidRPr="00936F49">
        <w:t xml:space="preserve">process </w:t>
      </w:r>
      <w:r w:rsidR="000C43C8" w:rsidRPr="00936F49">
        <w:t>in the aetiology of CD.</w:t>
      </w:r>
      <w:r w:rsidR="00297ED6" w:rsidRPr="00936F49">
        <w:t xml:space="preserve"> </w:t>
      </w:r>
      <w:r w:rsidR="00735820">
        <w:t>O</w:t>
      </w:r>
      <w:r w:rsidR="004B7217" w:rsidRPr="00936F49">
        <w:t>xidative stress develop</w:t>
      </w:r>
      <w:r w:rsidR="00C841D6" w:rsidRPr="00936F49">
        <w:t>s</w:t>
      </w:r>
      <w:r w:rsidR="004B7217" w:rsidRPr="00936F49">
        <w:t xml:space="preserve"> via </w:t>
      </w:r>
      <w:r w:rsidR="004D37F8" w:rsidRPr="00936F49">
        <w:t xml:space="preserve">mechanisms </w:t>
      </w:r>
      <w:r w:rsidR="007C6AA7" w:rsidRPr="00936F49">
        <w:t xml:space="preserve">including </w:t>
      </w:r>
      <w:r w:rsidR="004B7217" w:rsidRPr="00936F49">
        <w:t xml:space="preserve">bacteriologic and immunologic pathways, which may support the </w:t>
      </w:r>
      <w:r w:rsidR="00833A7A" w:rsidRPr="00936F49">
        <w:t xml:space="preserve">varying </w:t>
      </w:r>
      <w:r w:rsidR="004B7217" w:rsidRPr="00936F49">
        <w:t>association</w:t>
      </w:r>
      <w:r w:rsidR="004D37F8" w:rsidRPr="00936F49">
        <w:t>s</w:t>
      </w:r>
      <w:r w:rsidR="004B7217" w:rsidRPr="00936F49">
        <w:t xml:space="preserve"> of polyphenols with </w:t>
      </w:r>
      <w:r w:rsidRPr="00936F49">
        <w:t>CD and UC</w:t>
      </w:r>
      <w:r w:rsidR="005E4910">
        <w:t>; f</w:t>
      </w:r>
      <w:r w:rsidR="004B7217" w:rsidRPr="00936F49">
        <w:t xml:space="preserve">or </w:t>
      </w:r>
      <w:r w:rsidR="00AC5947" w:rsidRPr="00936F49">
        <w:t>example</w:t>
      </w:r>
      <w:r w:rsidR="004B7217" w:rsidRPr="00936F49">
        <w:t xml:space="preserve">, </w:t>
      </w:r>
      <w:r w:rsidR="00833A7A" w:rsidRPr="00936F49">
        <w:t xml:space="preserve">antibiotic </w:t>
      </w:r>
      <w:r w:rsidR="004B7217" w:rsidRPr="00936F49">
        <w:t xml:space="preserve">treatment </w:t>
      </w:r>
      <w:r w:rsidR="007C6AA7" w:rsidRPr="00936F49">
        <w:t xml:space="preserve">for </w:t>
      </w:r>
      <w:r w:rsidR="004B7217" w:rsidRPr="00936F49">
        <w:t xml:space="preserve">CD </w:t>
      </w:r>
      <w:r w:rsidR="00833A7A" w:rsidRPr="00936F49">
        <w:t xml:space="preserve">but </w:t>
      </w:r>
      <w:r w:rsidR="007C6AA7" w:rsidRPr="00936F49">
        <w:t xml:space="preserve">not </w:t>
      </w:r>
      <w:r w:rsidR="004B7217" w:rsidRPr="00936F49">
        <w:t>UC, and the distinct immune response</w:t>
      </w:r>
      <w:r w:rsidR="00BF7B12">
        <w:t>s</w:t>
      </w:r>
      <w:r w:rsidR="004B7217" w:rsidRPr="00936F49">
        <w:t xml:space="preserve"> of CD (TH1 cytokine profile) and UC (TH2 profile)</w:t>
      </w:r>
      <w:r w:rsidR="00172A80" w:rsidRPr="00936F49">
        <w:t xml:space="preserve"> </w:t>
      </w:r>
      <w:r w:rsidR="002D410A" w:rsidRPr="00936F49">
        <w:t>(the TH1 cytokine profile involve</w:t>
      </w:r>
      <w:r w:rsidR="00BF7B12">
        <w:t>d</w:t>
      </w:r>
      <w:r w:rsidR="002D410A" w:rsidRPr="00936F49">
        <w:t xml:space="preserve"> in immune response </w:t>
      </w:r>
      <w:r w:rsidR="00BF7B12">
        <w:t>to</w:t>
      </w:r>
      <w:r w:rsidR="002D410A" w:rsidRPr="00936F49">
        <w:t xml:space="preserve"> infection but not TH2 profile) </w:t>
      </w:r>
      <w:r w:rsidR="00BF7B12">
        <w:t>support</w:t>
      </w:r>
      <w:r w:rsidR="00833A7A" w:rsidRPr="00936F49">
        <w:t xml:space="preserve"> </w:t>
      </w:r>
      <w:r w:rsidR="007C6AA7" w:rsidRPr="00936F49">
        <w:t xml:space="preserve">a </w:t>
      </w:r>
      <w:r w:rsidR="000F4DC4" w:rsidRPr="00936F49">
        <w:t xml:space="preserve">possible </w:t>
      </w:r>
      <w:r w:rsidR="004B7217" w:rsidRPr="00936F49">
        <w:t>role f</w:t>
      </w:r>
      <w:r w:rsidR="007C6AA7" w:rsidRPr="00936F49">
        <w:t>or</w:t>
      </w:r>
      <w:r w:rsidR="004B7217" w:rsidRPr="00936F49">
        <w:t xml:space="preserve"> </w:t>
      </w:r>
      <w:r w:rsidR="00BB44AF" w:rsidRPr="00936F49">
        <w:t xml:space="preserve">the </w:t>
      </w:r>
      <w:r w:rsidR="004B7217" w:rsidRPr="00936F49">
        <w:t>gut micro</w:t>
      </w:r>
      <w:r w:rsidR="00EA3695" w:rsidRPr="00936F49">
        <w:t>biota</w:t>
      </w:r>
      <w:r w:rsidR="004B7217" w:rsidRPr="00936F49">
        <w:t xml:space="preserve"> </w:t>
      </w:r>
      <w:r w:rsidR="007C6AA7" w:rsidRPr="00936F49">
        <w:t>in</w:t>
      </w:r>
      <w:r w:rsidR="004B7217" w:rsidRPr="00936F49">
        <w:t xml:space="preserve"> CD </w:t>
      </w:r>
      <w:r w:rsidR="00DB31B6" w:rsidRPr="00936F49">
        <w:fldChar w:fldCharType="begin">
          <w:fldData xml:space="preserve">PEVuZE5vdGU+PENpdGU+PEF1dGhvcj5TYXJ0b3I8L0F1dGhvcj48WWVhcj4yMDA2PC9ZZWFyPjxS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</w:fldData>
        </w:fldChar>
      </w:r>
      <w:r w:rsidR="00BE65AF" w:rsidRPr="00936F49">
        <w:instrText xml:space="preserve"> ADDIN EN.CITE </w:instrText>
      </w:r>
      <w:r w:rsidR="00DB31B6" w:rsidRPr="00936F49">
        <w:fldChar w:fldCharType="begin">
          <w:fldData xml:space="preserve">PEVuZE5vdGU+PENpdGU+PEF1dGhvcj5TYXJ0b3I8L0F1dGhvcj48WWVhcj4yMDA2PC9ZZWFyPjxS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21" w:tooltip="Sartor, 2006 #33" w:history="1">
        <w:r w:rsidR="00BE65AF" w:rsidRPr="00936F49">
          <w:rPr>
            <w:noProof/>
          </w:rPr>
          <w:t>21</w:t>
        </w:r>
      </w:hyperlink>
      <w:r w:rsidR="00BE65AF" w:rsidRPr="00936F49">
        <w:rPr>
          <w:noProof/>
        </w:rPr>
        <w:t>)</w:t>
      </w:r>
      <w:r w:rsidR="00DB31B6" w:rsidRPr="00936F49">
        <w:fldChar w:fldCharType="end"/>
      </w:r>
      <w:r w:rsidR="004B7217" w:rsidRPr="00936F49">
        <w:t xml:space="preserve">. </w:t>
      </w:r>
      <w:r w:rsidR="000A477A" w:rsidRPr="00936F49">
        <w:t>Furthe</w:t>
      </w:r>
      <w:r w:rsidR="00381A10" w:rsidRPr="00936F49">
        <w:t>r</w:t>
      </w:r>
      <w:r w:rsidR="000A477A" w:rsidRPr="00936F49">
        <w:t>more, s</w:t>
      </w:r>
      <w:r w:rsidR="004B7217" w:rsidRPr="00936F49">
        <w:t>pecific</w:t>
      </w:r>
      <w:r w:rsidR="00BB44AF" w:rsidRPr="00936F49">
        <w:t xml:space="preserve"> </w:t>
      </w:r>
      <w:r w:rsidR="004B7217" w:rsidRPr="00936F49">
        <w:t xml:space="preserve">polyphenols, </w:t>
      </w:r>
      <w:r w:rsidR="00BB44AF" w:rsidRPr="00936F49">
        <w:t xml:space="preserve">such as </w:t>
      </w:r>
      <w:r w:rsidR="007C6AA7" w:rsidRPr="00936F49">
        <w:t>stilbenes</w:t>
      </w:r>
      <w:r w:rsidR="00023DBF" w:rsidRPr="00936F49">
        <w:t xml:space="preserve"> (</w:t>
      </w:r>
      <w:r w:rsidR="00BB44AF" w:rsidRPr="00936F49">
        <w:t xml:space="preserve">particularly </w:t>
      </w:r>
      <w:r w:rsidR="004B7217" w:rsidRPr="00936F49">
        <w:t>resveratrol</w:t>
      </w:r>
      <w:r w:rsidR="00023DBF" w:rsidRPr="00936F49">
        <w:t>)</w:t>
      </w:r>
      <w:r w:rsidR="00381A10" w:rsidRPr="00936F49">
        <w:t xml:space="preserve"> may</w:t>
      </w:r>
      <w:r w:rsidR="00247AC6" w:rsidRPr="00936F49">
        <w:t xml:space="preserve"> </w:t>
      </w:r>
      <w:r w:rsidR="00CF70A2" w:rsidRPr="00936F49">
        <w:t>alter the composition of the</w:t>
      </w:r>
      <w:r w:rsidR="00DC2AAB" w:rsidRPr="00936F49">
        <w:t xml:space="preserve"> </w:t>
      </w:r>
      <w:r w:rsidR="004B7217" w:rsidRPr="00936F49">
        <w:t>gut microbial ecosystem</w:t>
      </w:r>
      <w:r w:rsidR="00381A10" w:rsidRPr="00936F49">
        <w:t xml:space="preserve">, </w:t>
      </w:r>
      <w:r w:rsidR="00BF7B12">
        <w:t>as supported by the current evidence</w:t>
      </w:r>
      <w:r w:rsidR="00381A10" w:rsidRPr="00936F49">
        <w:t xml:space="preserve"> in rats</w:t>
      </w:r>
      <w:r w:rsidR="006F7057" w:rsidRPr="00936F49">
        <w:t xml:space="preserve"> </w:t>
      </w:r>
      <w:r w:rsidR="00DB31B6" w:rsidRPr="00936F49">
        <w:fldChar w:fldCharType="begin">
          <w:fldData xml:space="preserve">PEVuZE5vdGU+PENpdGU+PEF1dGhvcj5FdHhlYmVycmlhPC9BdXRob3I+PFllYXI+MjAxNTwvWWVh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=
</w:fldData>
        </w:fldChar>
      </w:r>
      <w:r w:rsidR="00BE65AF" w:rsidRPr="00936F49">
        <w:instrText xml:space="preserve"> ADDIN EN.CITE </w:instrText>
      </w:r>
      <w:r w:rsidR="00DB31B6" w:rsidRPr="00936F49">
        <w:fldChar w:fldCharType="begin">
          <w:fldData xml:space="preserve">PEVuZE5vdGU+PENpdGU+PEF1dGhvcj5FdHhlYmVycmlhPC9BdXRob3I+PFllYXI+MjAxNTwvWWVh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=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22" w:tooltip="Etxeberria, 2015 #36" w:history="1">
        <w:r w:rsidR="00BE65AF" w:rsidRPr="00936F49">
          <w:rPr>
            <w:noProof/>
          </w:rPr>
          <w:t>22</w:t>
        </w:r>
      </w:hyperlink>
      <w:r w:rsidR="00BE65AF" w:rsidRPr="00936F49">
        <w:rPr>
          <w:noProof/>
        </w:rPr>
        <w:t>)</w:t>
      </w:r>
      <w:r w:rsidR="00DB31B6" w:rsidRPr="00936F49">
        <w:fldChar w:fldCharType="end"/>
      </w:r>
      <w:r w:rsidR="004B7217" w:rsidRPr="00936F49">
        <w:t xml:space="preserve">. Moreover, </w:t>
      </w:r>
      <w:r w:rsidR="007C6AA7" w:rsidRPr="00936F49">
        <w:t>patients</w:t>
      </w:r>
      <w:r w:rsidR="00220405" w:rsidRPr="00936F49">
        <w:t xml:space="preserve"> with active CD, compared to active UC,</w:t>
      </w:r>
      <w:r w:rsidR="007C6AA7" w:rsidRPr="00936F49">
        <w:t xml:space="preserve"> </w:t>
      </w:r>
      <w:r w:rsidR="00D02830" w:rsidRPr="00936F49">
        <w:t xml:space="preserve">may </w:t>
      </w:r>
      <w:r w:rsidR="004B7217" w:rsidRPr="00936F49">
        <w:t>have</w:t>
      </w:r>
      <w:r w:rsidR="00256F78" w:rsidRPr="00936F49">
        <w:t xml:space="preserve"> higher </w:t>
      </w:r>
      <w:r w:rsidR="000A477A" w:rsidRPr="00936F49">
        <w:t xml:space="preserve">levels of </w:t>
      </w:r>
      <w:r w:rsidR="00256F78" w:rsidRPr="00936F49">
        <w:t xml:space="preserve">oxidative stress characterised </w:t>
      </w:r>
      <w:r w:rsidR="000A477A" w:rsidRPr="00936F49">
        <w:t>by</w:t>
      </w:r>
      <w:r w:rsidR="004B7217" w:rsidRPr="00936F49">
        <w:t xml:space="preserve"> higher superoxide dismutase (SOD) activity</w:t>
      </w:r>
      <w:r w:rsidR="007D1CEB" w:rsidRPr="00936F49">
        <w:t xml:space="preserve"> </w:t>
      </w:r>
      <w:r w:rsidR="004528CB" w:rsidRPr="00936F49">
        <w:t>lead</w:t>
      </w:r>
      <w:r w:rsidR="000A477A" w:rsidRPr="00936F49">
        <w:t>ing</w:t>
      </w:r>
      <w:r w:rsidR="00256F78" w:rsidRPr="00936F49">
        <w:t xml:space="preserve"> </w:t>
      </w:r>
      <w:r w:rsidR="004528CB" w:rsidRPr="00936F49">
        <w:t xml:space="preserve">to </w:t>
      </w:r>
      <w:r w:rsidR="004B7217" w:rsidRPr="00936F49">
        <w:t>H</w:t>
      </w:r>
      <w:r w:rsidR="004B7217" w:rsidRPr="00936F49">
        <w:rPr>
          <w:vertAlign w:val="subscript"/>
        </w:rPr>
        <w:t>2</w:t>
      </w:r>
      <w:r w:rsidR="004B7217" w:rsidRPr="00936F49">
        <w:t>O</w:t>
      </w:r>
      <w:r w:rsidR="004B7217" w:rsidRPr="00936F49">
        <w:rPr>
          <w:vertAlign w:val="subscript"/>
        </w:rPr>
        <w:t>2</w:t>
      </w:r>
      <w:r w:rsidR="004B7217" w:rsidRPr="00936F49">
        <w:t xml:space="preserve"> production</w:t>
      </w:r>
      <w:r w:rsidR="00256F78" w:rsidRPr="00936F49">
        <w:t xml:space="preserve"> </w:t>
      </w:r>
      <w:r w:rsidR="004B7217" w:rsidRPr="00936F49">
        <w:t>increa</w:t>
      </w:r>
      <w:r w:rsidR="004528CB" w:rsidRPr="00936F49">
        <w:t>s</w:t>
      </w:r>
      <w:r w:rsidR="00220405" w:rsidRPr="00936F49">
        <w:t xml:space="preserve">ing </w:t>
      </w:r>
      <w:r w:rsidR="004B7217" w:rsidRPr="00936F49">
        <w:t xml:space="preserve">lipid peroxidation, </w:t>
      </w:r>
      <w:r w:rsidR="004528CB" w:rsidRPr="00936F49">
        <w:t xml:space="preserve">and </w:t>
      </w:r>
      <w:r w:rsidR="004B7217" w:rsidRPr="00936F49">
        <w:t>inhibit</w:t>
      </w:r>
      <w:r w:rsidR="004528CB" w:rsidRPr="00936F49">
        <w:t>ing</w:t>
      </w:r>
      <w:r w:rsidR="004B7217" w:rsidRPr="00936F49">
        <w:t xml:space="preserve"> mitochondrial f</w:t>
      </w:r>
      <w:r w:rsidR="00247AC6" w:rsidRPr="00936F49">
        <w:t>unctio</w:t>
      </w:r>
      <w:r w:rsidR="00256F78" w:rsidRPr="00936F49">
        <w:t xml:space="preserve">n </w:t>
      </w:r>
      <w:r w:rsidR="00DB31B6" w:rsidRPr="00936F49">
        <w:fldChar w:fldCharType="begin">
          <w:fldData xml:space="preserve">PEVuZE5vdGU+PENpdGU+PEF1dGhvcj5CZWx0cmFuPC9BdXRob3I+PFllYXI+MjAxMDwvWWVhcj48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</w:fldData>
        </w:fldChar>
      </w:r>
      <w:r w:rsidR="00BE65AF" w:rsidRPr="00936F49">
        <w:instrText xml:space="preserve"> ADDIN EN.CITE </w:instrText>
      </w:r>
      <w:r w:rsidR="00DB31B6" w:rsidRPr="00936F49">
        <w:fldChar w:fldCharType="begin">
          <w:fldData xml:space="preserve">PEVuZE5vdGU+PENpdGU+PEF1dGhvcj5CZWx0cmFuPC9BdXRob3I+PFllYXI+MjAxMDwvWWVhcj48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23" w:tooltip="Beltran, 2010 #34" w:history="1">
        <w:r w:rsidR="00BE65AF" w:rsidRPr="00936F49">
          <w:rPr>
            <w:noProof/>
          </w:rPr>
          <w:t>23</w:t>
        </w:r>
      </w:hyperlink>
      <w:r w:rsidR="00BE65AF" w:rsidRPr="00936F49">
        <w:rPr>
          <w:noProof/>
        </w:rPr>
        <w:t>)</w:t>
      </w:r>
      <w:r w:rsidR="00DB31B6" w:rsidRPr="00936F49">
        <w:fldChar w:fldCharType="end"/>
      </w:r>
      <w:r w:rsidR="004B7217" w:rsidRPr="00936F49">
        <w:rPr>
          <w:rFonts w:eastAsiaTheme="minorEastAsia"/>
          <w:sz w:val="20"/>
          <w:szCs w:val="20"/>
          <w:lang w:eastAsia="zh-CN"/>
        </w:rPr>
        <w:t xml:space="preserve">. </w:t>
      </w:r>
      <w:r w:rsidR="004B7217" w:rsidRPr="00936F49">
        <w:t>CD patients have higher ONOO</w:t>
      </w:r>
      <w:r w:rsidR="004B7217" w:rsidRPr="00936F49">
        <w:rPr>
          <w:vertAlign w:val="superscript"/>
        </w:rPr>
        <w:t>−</w:t>
      </w:r>
      <w:r w:rsidR="00EC616B" w:rsidRPr="00936F49">
        <w:rPr>
          <w:vertAlign w:val="superscript"/>
        </w:rPr>
        <w:t xml:space="preserve"> </w:t>
      </w:r>
      <w:r w:rsidR="00EC616B" w:rsidRPr="00936F49">
        <w:t>(</w:t>
      </w:r>
      <w:proofErr w:type="spellStart"/>
      <w:r w:rsidR="00EC616B" w:rsidRPr="00936F49">
        <w:t>peroxynitrite</w:t>
      </w:r>
      <w:proofErr w:type="spellEnd"/>
      <w:r w:rsidR="00EC616B" w:rsidRPr="00936F49">
        <w:t>)</w:t>
      </w:r>
      <w:r w:rsidR="004B7217" w:rsidRPr="00936F49">
        <w:t xml:space="preserve"> content, a by</w:t>
      </w:r>
      <w:r w:rsidR="009B005F" w:rsidRPr="00936F49">
        <w:t>-</w:t>
      </w:r>
      <w:r w:rsidR="004B7217" w:rsidRPr="00936F49">
        <w:t xml:space="preserve">product of </w:t>
      </w:r>
      <w:proofErr w:type="spellStart"/>
      <w:r w:rsidR="004B7217" w:rsidRPr="00936F49">
        <w:t>iNOS</w:t>
      </w:r>
      <w:proofErr w:type="spellEnd"/>
      <w:r w:rsidR="005E4910">
        <w:t xml:space="preserve"> </w:t>
      </w:r>
      <w:r w:rsidR="00A55285" w:rsidRPr="00936F49">
        <w:t>(the inducible isoform of nitric oxide synthases (NOS))</w:t>
      </w:r>
      <w:r w:rsidR="004B7217" w:rsidRPr="00936F49">
        <w:t xml:space="preserve"> that is highly expressed in activated macrophages and neutrophils of colonic mucosa </w:t>
      </w:r>
      <w:r w:rsidR="00DB31B6" w:rsidRPr="00936F49">
        <w:fldChar w:fldCharType="begin"/>
      </w:r>
      <w:r w:rsidR="00BE65AF" w:rsidRPr="00936F49">
        <w:instrText xml:space="preserve"> ADDIN EN.CITE &lt;EndNote&gt;&lt;Cite&gt;&lt;Author&gt;Rachmilewitz&lt;/Author&gt;&lt;Year&gt;1995&lt;/Year&gt;&lt;RecNum&gt;35&lt;/RecNum&gt;&lt;DisplayText&gt;(24)&lt;/DisplayText&gt;&lt;record&gt;&lt;rec-number&gt;35&lt;/rec-number&gt;&lt;foreign-keys&gt;&lt;key app="EN" db-id="sfzs9sfznrseaueaxwbv22e1tpwz2za5f9d2" timestamp="1438744905"&gt;35&lt;/key&gt;&lt;/foreign-keys&gt;&lt;ref-type name="Journal Article"&gt;17&lt;/ref-type&gt;&lt;contributors&gt;&lt;authors&gt;&lt;author&gt;Rachmilewitz, D.&lt;/author&gt;&lt;author&gt;Karmeli, F.&lt;/author&gt;&lt;author&gt;Okon, E.&lt;/author&gt;&lt;author&gt;Bursztyn, M.&lt;/author&gt;&lt;/authors&gt;&lt;/contributors&gt;&lt;auth-address&gt;Department of Medicine, Hadassah University Hospital, Mount Scopus, Hebrew University Hadassah Medical School, Jerusalem, Israel.&lt;/auth-address&gt;&lt;titles&gt;&lt;title&gt;Experimental colitis is ameliorated by inhibition of nitric oxide synthase activity&lt;/title&gt;&lt;secondary-title&gt;Gut&lt;/secondary-title&gt;&lt;alt-title&gt;Gut&lt;/alt-title&gt;&lt;/titles&gt;&lt;periodical&gt;&lt;full-title&gt;Gut&lt;/full-title&gt;&lt;abbr-1&gt;Gut&lt;/abbr-1&gt;&lt;/periodical&gt;&lt;alt-periodical&gt;&lt;full-title&gt;Gut&lt;/full-title&gt;&lt;abbr-1&gt;Gut&lt;/abbr-1&gt;&lt;/alt-periodical&gt;&lt;pages&gt;247-55&lt;/pages&gt;&lt;volume&gt;37&lt;/volume&gt;&lt;number&gt;2&lt;/number&gt;&lt;keywords&gt;&lt;keyword&gt;Animals&lt;/keyword&gt;&lt;keyword&gt;Arginine/*analogs &amp;amp; derivatives/therapeutic use&lt;/keyword&gt;&lt;keyword&gt;Calmodulin-Binding Proteins/*antagonists &amp;amp; inhibitors&lt;/keyword&gt;&lt;keyword&gt;Capsaicin&lt;/keyword&gt;&lt;keyword&gt;Colitis/*drug therapy/enzymology/etiology&lt;/keyword&gt;&lt;keyword&gt;Disease Models, Animal&lt;/keyword&gt;&lt;keyword&gt;Enzyme Inhibitors/*therapeutic use&lt;/keyword&gt;&lt;keyword&gt;Male&lt;/keyword&gt;&lt;keyword&gt;NG-Nitroarginine Methyl Ester&lt;/keyword&gt;&lt;keyword&gt;Nitric Oxide/*antagonists &amp;amp; inhibitors&lt;/keyword&gt;&lt;keyword&gt;Nitric Oxide Synthase/*antagonists &amp;amp; inhibitors&lt;/keyword&gt;&lt;keyword&gt;Rats&lt;/keyword&gt;&lt;keyword&gt;Rats, Sprague-Dawley&lt;/keyword&gt;&lt;keyword&gt;Trinitrobenzenesulfonic Acid&lt;/keyword&gt;&lt;/keywords&gt;&lt;dates&gt;&lt;year&gt;1995&lt;/year&gt;&lt;pub-dates&gt;&lt;date&gt;Aug&lt;/date&gt;&lt;/pub-dates&gt;&lt;/dates&gt;&lt;isbn&gt;0017-5749 (Print)&amp;#xD;0017-5749 (Linking)&lt;/isbn&gt;&lt;accession-num&gt;7557576&lt;/accession-num&gt;&lt;urls&gt;&lt;related-urls&gt;&lt;url&gt;http://www.ncbi.nlm.nih.gov/pubmed/7557576&lt;/url&gt;&lt;/related-urls&gt;&lt;/urls&gt;&lt;custom2&gt;1382726&lt;/custom2&gt;&lt;/record&gt;&lt;/Cite&gt;&lt;/EndNote&gt;</w:instrText>
      </w:r>
      <w:r w:rsidR="00DB31B6" w:rsidRPr="00936F49">
        <w:fldChar w:fldCharType="separate"/>
      </w:r>
      <w:r w:rsidR="00BE65AF" w:rsidRPr="00936F49">
        <w:rPr>
          <w:noProof/>
        </w:rPr>
        <w:t>(</w:t>
      </w:r>
      <w:hyperlink w:anchor="_ENREF_24" w:tooltip="Rachmilewitz, 1995 #35" w:history="1">
        <w:r w:rsidR="00BE65AF" w:rsidRPr="00936F49">
          <w:rPr>
            <w:noProof/>
          </w:rPr>
          <w:t>24</w:t>
        </w:r>
      </w:hyperlink>
      <w:r w:rsidR="00BE65AF" w:rsidRPr="00936F49">
        <w:rPr>
          <w:noProof/>
        </w:rPr>
        <w:t>)</w:t>
      </w:r>
      <w:r w:rsidR="00DB31B6" w:rsidRPr="00936F49">
        <w:fldChar w:fldCharType="end"/>
      </w:r>
      <w:r w:rsidR="004B7217" w:rsidRPr="00936F49">
        <w:t xml:space="preserve">. Finally, polyphenols possess not only antioxidant properties but also other bioactive </w:t>
      </w:r>
      <w:r w:rsidR="0027546A" w:rsidRPr="00936F49">
        <w:t>functions</w:t>
      </w:r>
      <w:r w:rsidR="009903C7" w:rsidRPr="00936F49">
        <w:t xml:space="preserve"> </w:t>
      </w:r>
      <w:r w:rsidR="004B7217" w:rsidRPr="00936F49">
        <w:t>including</w:t>
      </w:r>
      <w:r w:rsidR="0098508D">
        <w:t xml:space="preserve"> </w:t>
      </w:r>
      <w:proofErr w:type="spellStart"/>
      <w:r w:rsidR="004B7217" w:rsidRPr="00936F49">
        <w:t>vasodilatory</w:t>
      </w:r>
      <w:proofErr w:type="spellEnd"/>
      <w:r w:rsidR="004B7217" w:rsidRPr="00936F49">
        <w:t>, antiviral, antibacterial, anti-inflammatory</w:t>
      </w:r>
      <w:r w:rsidR="000A477A" w:rsidRPr="00936F49">
        <w:t xml:space="preserve"> and </w:t>
      </w:r>
      <w:proofErr w:type="spellStart"/>
      <w:r w:rsidR="004B7217" w:rsidRPr="00936F49">
        <w:t>anticarcinogenic</w:t>
      </w:r>
      <w:proofErr w:type="spellEnd"/>
      <w:r w:rsidR="004B7217" w:rsidRPr="00936F49">
        <w:t xml:space="preserve"> effects, as well</w:t>
      </w:r>
      <w:r w:rsidR="005E4910">
        <w:t xml:space="preserve"> </w:t>
      </w:r>
      <w:r w:rsidR="004B7217" w:rsidRPr="00936F49">
        <w:t>modulat</w:t>
      </w:r>
      <w:r w:rsidR="0027546A" w:rsidRPr="00936F49">
        <w:t xml:space="preserve">ing </w:t>
      </w:r>
      <w:r w:rsidR="004B7217" w:rsidRPr="00936F49">
        <w:t xml:space="preserve">signalling pathways </w:t>
      </w:r>
      <w:r w:rsidR="00B973EA" w:rsidRPr="00936F49">
        <w:t xml:space="preserve">influencing inflammation </w:t>
      </w:r>
      <w:r w:rsidR="004B7217" w:rsidRPr="00936F49">
        <w:t>such as phospholipase A2, cyclooxygenase, lipoxygenase and the induction of NF-kB and MAPK signalling pathways</w:t>
      </w:r>
      <w:r w:rsidR="005E4910">
        <w:t xml:space="preserve"> </w:t>
      </w:r>
      <w:r w:rsidR="00DB31B6" w:rsidRPr="00936F49">
        <w:fldChar w:fldCharType="begin">
          <w:fldData xml:space="preserve">PEVuZE5vdGU+PENpdGU+PEF1dGhvcj5Lb2xhY2VrPC9BdXRob3I+PFllYXI+MjAxMzwvWWVhcj48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=
</w:fldData>
        </w:fldChar>
      </w:r>
      <w:r w:rsidR="00BE65AF" w:rsidRPr="00936F49">
        <w:instrText xml:space="preserve"> ADDIN EN.CITE </w:instrText>
      </w:r>
      <w:r w:rsidR="00DB31B6" w:rsidRPr="00936F49">
        <w:fldChar w:fldCharType="begin">
          <w:fldData xml:space="preserve">PEVuZE5vdGU+PENpdGU+PEF1dGhvcj5Lb2xhY2VrPC9BdXRob3I+PFllYXI+MjAxMzwvWWVhcj48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=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25" w:tooltip="Kolacek, 2013 #5" w:history="1">
        <w:r w:rsidR="00BE65AF" w:rsidRPr="00936F49">
          <w:rPr>
            <w:noProof/>
          </w:rPr>
          <w:t>25</w:t>
        </w:r>
      </w:hyperlink>
      <w:r w:rsidR="00BE65AF" w:rsidRPr="00936F49">
        <w:rPr>
          <w:noProof/>
        </w:rPr>
        <w:t>)</w:t>
      </w:r>
      <w:r w:rsidR="00DB31B6" w:rsidRPr="00936F49">
        <w:fldChar w:fldCharType="end"/>
      </w:r>
      <w:r w:rsidR="004B7217" w:rsidRPr="00936F49">
        <w:t xml:space="preserve">.  </w:t>
      </w:r>
      <w:r w:rsidR="00B973EA" w:rsidRPr="00936F49">
        <w:t>M</w:t>
      </w:r>
      <w:r w:rsidR="003A7CB7" w:rsidRPr="00936F49">
        <w:t xml:space="preserve">ost polyphenols were associated with a </w:t>
      </w:r>
      <w:r w:rsidR="003A7CB7" w:rsidRPr="00936F49">
        <w:lastRenderedPageBreak/>
        <w:t xml:space="preserve">decreased odds of CD, </w:t>
      </w:r>
      <w:r w:rsidR="00B973EA" w:rsidRPr="00936F49">
        <w:t xml:space="preserve">although </w:t>
      </w:r>
      <w:r w:rsidR="003A7CB7" w:rsidRPr="00936F49">
        <w:t xml:space="preserve">the trends were only statistically significant for flavones and resveratrol. This may suggest </w:t>
      </w:r>
      <w:r w:rsidR="00BF7B12">
        <w:t xml:space="preserve">either </w:t>
      </w:r>
      <w:r w:rsidR="00AC5947" w:rsidRPr="00936F49">
        <w:t xml:space="preserve">firstly </w:t>
      </w:r>
      <w:r w:rsidR="003A7CB7" w:rsidRPr="00936F49">
        <w:t>different polyphenols have varying biological activities in preventing CD</w:t>
      </w:r>
      <w:r w:rsidR="00BF7B12">
        <w:t>,</w:t>
      </w:r>
      <w:r w:rsidR="00B973EA" w:rsidRPr="00936F49">
        <w:t xml:space="preserve"> or </w:t>
      </w:r>
      <w:r w:rsidR="00AC5947" w:rsidRPr="00936F49">
        <w:t xml:space="preserve">secondly </w:t>
      </w:r>
      <w:r w:rsidR="00B973EA" w:rsidRPr="00936F49">
        <w:t xml:space="preserve">there were insufficient cases to detect </w:t>
      </w:r>
      <w:r w:rsidR="000A477A" w:rsidRPr="00936F49">
        <w:t xml:space="preserve">significant </w:t>
      </w:r>
      <w:r w:rsidR="00B973EA" w:rsidRPr="00936F49">
        <w:t>assoc</w:t>
      </w:r>
      <w:r w:rsidR="009903C7" w:rsidRPr="00936F49">
        <w:t>i</w:t>
      </w:r>
      <w:r w:rsidR="00B973EA" w:rsidRPr="00936F49">
        <w:t>ations</w:t>
      </w:r>
      <w:r w:rsidR="00BF7B12">
        <w:t xml:space="preserve"> in other groups</w:t>
      </w:r>
      <w:r w:rsidR="00B973EA" w:rsidRPr="00936F49">
        <w:t>.</w:t>
      </w:r>
      <w:r w:rsidR="00E72C64" w:rsidRPr="00936F49">
        <w:t xml:space="preserve"> </w:t>
      </w:r>
      <w:r w:rsidR="00B4292B" w:rsidRPr="00936F49">
        <w:t xml:space="preserve"> </w:t>
      </w:r>
      <w:r w:rsidR="004D3D9F" w:rsidRPr="00936F49">
        <w:t xml:space="preserve">Experimental work to elucidate </w:t>
      </w:r>
      <w:r w:rsidR="00B973EA" w:rsidRPr="00936F49">
        <w:t xml:space="preserve">any </w:t>
      </w:r>
      <w:r w:rsidR="004D3D9F" w:rsidRPr="00936F49">
        <w:t xml:space="preserve">differential properties of </w:t>
      </w:r>
      <w:r w:rsidR="00AC5947" w:rsidRPr="00936F49">
        <w:t xml:space="preserve">specific </w:t>
      </w:r>
      <w:r w:rsidR="004D3D9F" w:rsidRPr="00936F49">
        <w:t>polyphenols and how these may influence</w:t>
      </w:r>
      <w:r w:rsidR="009903C7" w:rsidRPr="00936F49">
        <w:t xml:space="preserve"> </w:t>
      </w:r>
      <w:r w:rsidR="00B973EA" w:rsidRPr="00936F49">
        <w:t xml:space="preserve">aetiology, plus further cohort follow-up to accrue more cases </w:t>
      </w:r>
      <w:r w:rsidR="004D3D9F" w:rsidRPr="00936F49">
        <w:t xml:space="preserve">is </w:t>
      </w:r>
      <w:r w:rsidR="003A7CB7" w:rsidRPr="00936F49">
        <w:t>required</w:t>
      </w:r>
      <w:r w:rsidR="000A477A" w:rsidRPr="00936F49">
        <w:t xml:space="preserve"> to clarify if there are associations</w:t>
      </w:r>
      <w:r w:rsidR="004D3D9F" w:rsidRPr="00936F49">
        <w:t>.</w:t>
      </w:r>
      <w:r w:rsidR="009B005F" w:rsidRPr="00936F49">
        <w:t xml:space="preserve"> </w:t>
      </w:r>
      <w:r w:rsidR="00BF7B12">
        <w:t xml:space="preserve">In UC, there was a </w:t>
      </w:r>
      <w:r w:rsidR="009B005F" w:rsidRPr="00936F49">
        <w:t xml:space="preserve">positive association </w:t>
      </w:r>
      <w:r w:rsidR="00FA6978">
        <w:t xml:space="preserve">between </w:t>
      </w:r>
      <w:proofErr w:type="spellStart"/>
      <w:r w:rsidR="009B005F" w:rsidRPr="00936F49">
        <w:t>hydroxycinnamic</w:t>
      </w:r>
      <w:proofErr w:type="spellEnd"/>
      <w:r w:rsidR="009B005F" w:rsidRPr="00936F49">
        <w:t xml:space="preserve"> acid and UC among ever smokers,</w:t>
      </w:r>
      <w:r w:rsidR="000A477A" w:rsidRPr="00936F49">
        <w:t xml:space="preserve"> </w:t>
      </w:r>
      <w:r w:rsidR="00FA6978">
        <w:t xml:space="preserve">but not non-smokers, </w:t>
      </w:r>
      <w:r w:rsidR="000A477A" w:rsidRPr="00936F49">
        <w:t xml:space="preserve">although we are not aware of </w:t>
      </w:r>
      <w:r w:rsidR="003A3717" w:rsidRPr="00936F49">
        <w:t>any</w:t>
      </w:r>
      <w:r w:rsidR="000A477A" w:rsidRPr="00936F49">
        <w:t xml:space="preserve"> biological mechanisms to explain this</w:t>
      </w:r>
      <w:r w:rsidR="00FA6978">
        <w:t xml:space="preserve">, </w:t>
      </w:r>
      <w:r w:rsidR="00967F8C">
        <w:t xml:space="preserve">and we cannot discount the possibility that this is </w:t>
      </w:r>
      <w:r w:rsidR="00FA6978">
        <w:t xml:space="preserve">a false positive result. </w:t>
      </w:r>
      <w:r w:rsidR="000A477A" w:rsidRPr="00936F49">
        <w:t xml:space="preserve"> </w:t>
      </w:r>
      <w:proofErr w:type="spellStart"/>
      <w:r w:rsidR="00FA6978">
        <w:t>H</w:t>
      </w:r>
      <w:r w:rsidR="009B005F" w:rsidRPr="00936F49">
        <w:t>ydroxycinnamic</w:t>
      </w:r>
      <w:proofErr w:type="spellEnd"/>
      <w:r w:rsidR="009B005F" w:rsidRPr="00936F49">
        <w:t xml:space="preserve"> acid is mainly obtained from coffee</w:t>
      </w:r>
      <w:r w:rsidR="00FA6978">
        <w:t>, and the possibility of residual confounding exists, if there is another component of coffee which increase</w:t>
      </w:r>
      <w:r w:rsidR="00400801">
        <w:t>s</w:t>
      </w:r>
      <w:r w:rsidR="00FA6978">
        <w:t xml:space="preserve"> the risk of UC.   </w:t>
      </w:r>
    </w:p>
    <w:p w:rsidR="001E461E" w:rsidRDefault="009903C7" w:rsidP="001E461E">
      <w:pPr>
        <w:autoSpaceDE w:val="0"/>
        <w:autoSpaceDN w:val="0"/>
        <w:adjustRightInd w:val="0"/>
        <w:spacing w:line="480" w:lineRule="auto"/>
        <w:jc w:val="both"/>
      </w:pPr>
      <w:r w:rsidRPr="00936F49">
        <w:t xml:space="preserve">              </w:t>
      </w:r>
      <w:r w:rsidR="00CE18FF" w:rsidRPr="00936F49">
        <w:t>N</w:t>
      </w:r>
      <w:r w:rsidR="00401625" w:rsidRPr="00936F49">
        <w:t xml:space="preserve">o previous </w:t>
      </w:r>
      <w:r w:rsidR="007A542A" w:rsidRPr="00936F49">
        <w:t xml:space="preserve">epidemiological </w:t>
      </w:r>
      <w:r w:rsidR="00401625" w:rsidRPr="00936F49">
        <w:t>studies</w:t>
      </w:r>
      <w:r w:rsidR="008E6B4D" w:rsidRPr="00936F49">
        <w:t>,</w:t>
      </w:r>
      <w:r w:rsidR="00967F8C">
        <w:t xml:space="preserve"> </w:t>
      </w:r>
      <w:r w:rsidR="00CE18FF" w:rsidRPr="00936F49">
        <w:t xml:space="preserve">as far as we are aware, </w:t>
      </w:r>
      <w:r w:rsidR="007A542A" w:rsidRPr="00936F49">
        <w:t>have</w:t>
      </w:r>
      <w:r w:rsidR="00BC57CE" w:rsidRPr="00936F49">
        <w:t xml:space="preserve"> </w:t>
      </w:r>
      <w:r w:rsidR="00401625" w:rsidRPr="00936F49">
        <w:t xml:space="preserve">investigated polyphenols in the aetiology of </w:t>
      </w:r>
      <w:r w:rsidR="001B3635" w:rsidRPr="00936F49">
        <w:t>either CD or UC</w:t>
      </w:r>
      <w:r w:rsidR="007A542A" w:rsidRPr="00936F49">
        <w:t xml:space="preserve">. However, </w:t>
      </w:r>
      <w:r w:rsidR="00401625" w:rsidRPr="00936F49">
        <w:t xml:space="preserve">other </w:t>
      </w:r>
      <w:r w:rsidR="00E32641" w:rsidRPr="00936F49">
        <w:t xml:space="preserve">foods </w:t>
      </w:r>
      <w:r w:rsidR="006D302A" w:rsidRPr="00936F49">
        <w:t xml:space="preserve">that contain </w:t>
      </w:r>
      <w:r w:rsidR="002D06C7" w:rsidRPr="00936F49">
        <w:t>these micronutrients</w:t>
      </w:r>
      <w:r w:rsidR="00401625" w:rsidRPr="00936F49">
        <w:t xml:space="preserve"> </w:t>
      </w:r>
      <w:r w:rsidR="002D06C7" w:rsidRPr="00936F49">
        <w:t>such as fibre</w:t>
      </w:r>
      <w:r w:rsidR="002B3D6B" w:rsidRPr="00936F49">
        <w:t xml:space="preserve">-rich </w:t>
      </w:r>
      <w:r w:rsidR="00401625" w:rsidRPr="00936F49">
        <w:t xml:space="preserve">vegetables and fruits, have been </w:t>
      </w:r>
      <w:r w:rsidR="007C6AA7" w:rsidRPr="00936F49">
        <w:t>studied</w:t>
      </w:r>
      <w:r w:rsidR="00967F8C">
        <w:t xml:space="preserve"> </w:t>
      </w:r>
      <w:r w:rsidR="00DB31B6" w:rsidRPr="00936F49">
        <w:fldChar w:fldCharType="begin">
          <w:fldData xml:space="preserve">PEVuZE5vdGU+PENpdGU+PEF1dGhvcj5Ib3U8L0F1dGhvcj48WWVhcj4yMDExPC9ZZWFyPjxSZWNO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</w:fldData>
        </w:fldChar>
      </w:r>
      <w:r w:rsidR="00BE65AF" w:rsidRPr="00936F49">
        <w:instrText xml:space="preserve"> ADDIN EN.CITE </w:instrText>
      </w:r>
      <w:r w:rsidR="00DB31B6" w:rsidRPr="00936F49">
        <w:fldChar w:fldCharType="begin">
          <w:fldData xml:space="preserve">PEVuZE5vdGU+PENpdGU+PEF1dGhvcj5Ib3U8L0F1dGhvcj48WWVhcj4yMDExPC9ZZWFyPjxSZWNO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12" w:tooltip="Hou, 2011 #51" w:history="1">
        <w:r w:rsidR="00BE65AF" w:rsidRPr="00936F49">
          <w:rPr>
            <w:noProof/>
          </w:rPr>
          <w:t>12</w:t>
        </w:r>
      </w:hyperlink>
      <w:r w:rsidR="00BE65AF" w:rsidRPr="00936F49">
        <w:rPr>
          <w:noProof/>
        </w:rPr>
        <w:t xml:space="preserve">, </w:t>
      </w:r>
      <w:hyperlink w:anchor="_ENREF_26" w:tooltip="Ananthakrishnan, 2013 #52" w:history="1">
        <w:r w:rsidR="00BE65AF" w:rsidRPr="00936F49">
          <w:rPr>
            <w:noProof/>
          </w:rPr>
          <w:t>26</w:t>
        </w:r>
      </w:hyperlink>
      <w:r w:rsidR="00BE65AF" w:rsidRPr="00936F49">
        <w:rPr>
          <w:noProof/>
        </w:rPr>
        <w:t>)</w:t>
      </w:r>
      <w:r w:rsidR="00DB31B6" w:rsidRPr="00936F49">
        <w:fldChar w:fldCharType="end"/>
      </w:r>
      <w:r w:rsidR="00401625" w:rsidRPr="00936F49">
        <w:t>. A meta-analysis (</w:t>
      </w:r>
      <w:r w:rsidR="00816FDB">
        <w:t xml:space="preserve">of </w:t>
      </w:r>
      <w:r w:rsidR="00CE18FF" w:rsidRPr="00936F49">
        <w:t>2</w:t>
      </w:r>
      <w:r w:rsidR="00FC09D2" w:rsidRPr="00936F49">
        <w:t xml:space="preserve"> cohort studies, and 5 case-control studies</w:t>
      </w:r>
      <w:r w:rsidR="00401625" w:rsidRPr="00936F49">
        <w:t xml:space="preserve">) </w:t>
      </w:r>
      <w:r w:rsidR="00D1113C" w:rsidRPr="00936F49">
        <w:t xml:space="preserve">reported </w:t>
      </w:r>
      <w:r w:rsidR="00401625" w:rsidRPr="00936F49">
        <w:t>that</w:t>
      </w:r>
      <w:r w:rsidR="00E32641" w:rsidRPr="00936F49">
        <w:t xml:space="preserve"> total </w:t>
      </w:r>
      <w:r w:rsidR="00401625" w:rsidRPr="00936F49">
        <w:t>dietary fibr</w:t>
      </w:r>
      <w:r w:rsidR="007C6AA7" w:rsidRPr="00936F49">
        <w:t>e</w:t>
      </w:r>
      <w:r w:rsidR="00401625" w:rsidRPr="00936F49">
        <w:t xml:space="preserve"> was  associated with a decreased risk of CD (</w:t>
      </w:r>
      <w:r w:rsidR="00D1113C" w:rsidRPr="00936F49">
        <w:t>p</w:t>
      </w:r>
      <w:r w:rsidR="00401625" w:rsidRPr="00936F49">
        <w:t>ooled OR=0.44 ,95CI: 0.29-0.69), but not UC (</w:t>
      </w:r>
      <w:r w:rsidR="00D1113C" w:rsidRPr="00936F49">
        <w:t>p</w:t>
      </w:r>
      <w:r w:rsidR="00401625" w:rsidRPr="00936F49">
        <w:t xml:space="preserve">ooled OR=0.80, 9%%CI: 0.64-1.00) </w:t>
      </w:r>
      <w:r w:rsidR="00DB31B6" w:rsidRPr="00936F49">
        <w:fldChar w:fldCharType="begin"/>
      </w:r>
      <w:r w:rsidR="00BE65AF" w:rsidRPr="00936F49">
        <w:instrText xml:space="preserve"> ADDIN EN.CITE &lt;EndNote&gt;&lt;Cite&gt;&lt;Author&gt;Liu&lt;/Author&gt;&lt;Year&gt;2015&lt;/Year&gt;&lt;RecNum&gt;28&lt;/RecNum&gt;&lt;DisplayText&gt;(27)&lt;/DisplayText&gt;&lt;record&gt;&lt;rec-number&gt;28&lt;/rec-number&gt;&lt;foreign-keys&gt;&lt;key app="EN" db-id="sfzs9sfznrseaueaxwbv22e1tpwz2za5f9d2" timestamp="1438292987"&gt;28&lt;/key&gt;&lt;/foreign-keys&gt;&lt;ref-type name="Journal Article"&gt;17&lt;/ref-type&gt;&lt;contributors&gt;&lt;authors&gt;&lt;author&gt;Liu, X.&lt;/author&gt;&lt;author&gt;Wu, Y.&lt;/author&gt;&lt;author&gt;Li, F.&lt;/author&gt;&lt;author&gt;Zhang, D.&lt;/author&gt;&lt;/authors&gt;&lt;/contributors&gt;&lt;auth-address&gt;Department of Epidemiology and Health Statistics, the Medical College of Qingdao University, Qingdao, Shandong 266021, People&amp;apos;s Republic of China.&amp;#xD;Department of Epidemiology and Health Statistics, the Medical College of Qingdao University, Qingdao, Shandong 266021, People&amp;apos;s Republic of China. Electronic address: zhangdf1961@126.com.&lt;/auth-address&gt;&lt;titles&gt;&lt;title&gt;Dietary fiber intake reduces risk of inflammatory bowel disease: result from a meta-analysis&lt;/title&gt;&lt;secondary-title&gt;Nutr Res&lt;/secondary-title&gt;&lt;alt-title&gt;Nutrition research&lt;/alt-title&gt;&lt;/titles&gt;&lt;periodical&gt;&lt;full-title&gt;Nutr Res&lt;/full-title&gt;&lt;abbr-1&gt;Nutrition research&lt;/abbr-1&gt;&lt;/periodical&gt;&lt;alt-periodical&gt;&lt;full-title&gt;Nutr Res&lt;/full-title&gt;&lt;abbr-1&gt;Nutrition research&lt;/abbr-1&gt;&lt;/alt-periodical&gt;&lt;dates&gt;&lt;year&gt;2015&lt;/year&gt;&lt;pub-dates&gt;&lt;date&gt;Jun 3&lt;/date&gt;&lt;/pub-dates&gt;&lt;/dates&gt;&lt;isbn&gt;1879-0739 (Electronic)&amp;#xD;0271-5317 (Linking)&lt;/isbn&gt;&lt;accession-num&gt;26126709&lt;/accession-num&gt;&lt;urls&gt;&lt;related-urls&gt;&lt;url&gt;http://www.ncbi.nlm.nih.gov/pubmed/26126709&lt;/url&gt;&lt;/related-urls&gt;&lt;/urls&gt;&lt;electronic-resource-num&gt;10.1016/j.nutres.2015.05.021&lt;/electronic-resource-num&gt;&lt;/record&gt;&lt;/Cite&gt;&lt;/EndNote&gt;</w:instrText>
      </w:r>
      <w:r w:rsidR="00DB31B6" w:rsidRPr="00936F49">
        <w:fldChar w:fldCharType="separate"/>
      </w:r>
      <w:r w:rsidR="00BE65AF" w:rsidRPr="00936F49">
        <w:rPr>
          <w:noProof/>
        </w:rPr>
        <w:t>(</w:t>
      </w:r>
      <w:hyperlink w:anchor="_ENREF_27" w:tooltip="Liu, 2015 #28" w:history="1">
        <w:r w:rsidR="00BE65AF" w:rsidRPr="00936F49">
          <w:rPr>
            <w:noProof/>
          </w:rPr>
          <w:t>27</w:t>
        </w:r>
      </w:hyperlink>
      <w:r w:rsidR="00BE65AF" w:rsidRPr="00936F49">
        <w:rPr>
          <w:noProof/>
        </w:rPr>
        <w:t>)</w:t>
      </w:r>
      <w:r w:rsidR="00DB31B6" w:rsidRPr="00936F49">
        <w:fldChar w:fldCharType="end"/>
      </w:r>
      <w:r w:rsidR="00401625" w:rsidRPr="00936F49">
        <w:t xml:space="preserve">. </w:t>
      </w:r>
      <w:r w:rsidR="00E32641" w:rsidRPr="00936F49">
        <w:t xml:space="preserve">This inverse association </w:t>
      </w:r>
      <w:r w:rsidR="00816FDB">
        <w:t xml:space="preserve">for CD </w:t>
      </w:r>
      <w:r w:rsidR="00E32641" w:rsidRPr="00936F49">
        <w:t xml:space="preserve">with fibre may be </w:t>
      </w:r>
      <w:r w:rsidR="00816FDB">
        <w:t>due</w:t>
      </w:r>
      <w:r w:rsidR="00E32641" w:rsidRPr="00936F49">
        <w:t xml:space="preserve"> to </w:t>
      </w:r>
      <w:r w:rsidR="00E73B90" w:rsidRPr="00936F49">
        <w:t>micronutrients in plant-based food</w:t>
      </w:r>
      <w:r w:rsidR="00816FDB">
        <w:t>s,</w:t>
      </w:r>
      <w:r w:rsidR="00E73B90" w:rsidRPr="00936F49">
        <w:t xml:space="preserve"> </w:t>
      </w:r>
      <w:r w:rsidR="00816FDB">
        <w:t xml:space="preserve">such as </w:t>
      </w:r>
      <w:r w:rsidR="00E32641" w:rsidRPr="00936F49">
        <w:t>polyphenol</w:t>
      </w:r>
      <w:r w:rsidR="00816FDB">
        <w:t>s.</w:t>
      </w:r>
      <w:r w:rsidR="00E32641" w:rsidRPr="00936F49">
        <w:t xml:space="preserve"> </w:t>
      </w:r>
      <w:r w:rsidR="00401625" w:rsidRPr="00936F49">
        <w:t xml:space="preserve">Another meta-analysis of 14 </w:t>
      </w:r>
      <w:r w:rsidR="001C7BC3" w:rsidRPr="00936F49">
        <w:t>case</w:t>
      </w:r>
      <w:r w:rsidR="001B3635" w:rsidRPr="00936F49">
        <w:t>-</w:t>
      </w:r>
      <w:r w:rsidR="001C7BC3" w:rsidRPr="00936F49">
        <w:t xml:space="preserve">control studies </w:t>
      </w:r>
      <w:r w:rsidR="00D1113C" w:rsidRPr="00936F49">
        <w:t xml:space="preserve">documented </w:t>
      </w:r>
      <w:r w:rsidR="00401625" w:rsidRPr="00936F49">
        <w:t>that consumption of vegetables was inversely associated with the risk of UC, but not CD</w:t>
      </w:r>
      <w:r w:rsidR="000A477A" w:rsidRPr="00936F49">
        <w:t>.</w:t>
      </w:r>
      <w:r w:rsidR="00F9249D" w:rsidRPr="00936F49">
        <w:t xml:space="preserve"> </w:t>
      </w:r>
      <w:r w:rsidR="00401625" w:rsidRPr="00936F49">
        <w:t xml:space="preserve">However, </w:t>
      </w:r>
      <w:r w:rsidR="00E32641" w:rsidRPr="00936F49">
        <w:t xml:space="preserve">in a </w:t>
      </w:r>
      <w:r w:rsidR="00401625" w:rsidRPr="00936F49">
        <w:t xml:space="preserve">sub-group analysis for vegetables and CD </w:t>
      </w:r>
      <w:r w:rsidR="00E32641" w:rsidRPr="00936F49">
        <w:t xml:space="preserve">there was </w:t>
      </w:r>
      <w:r w:rsidR="00401625" w:rsidRPr="00936F49">
        <w:t>a significantly inverse association for studies carried out in Europe, but not in Asia</w:t>
      </w:r>
      <w:r w:rsidR="00FB1F2A" w:rsidRPr="00936F49">
        <w:t xml:space="preserve"> (</w:t>
      </w:r>
      <w:r w:rsidR="003B327B" w:rsidRPr="00936F49">
        <w:t>27</w:t>
      </w:r>
      <w:r w:rsidR="00FB1F2A" w:rsidRPr="00936F49">
        <w:t>)</w:t>
      </w:r>
      <w:r w:rsidR="00401625" w:rsidRPr="00936F49">
        <w:t>.</w:t>
      </w:r>
      <w:r w:rsidR="00E32641" w:rsidRPr="00936F49">
        <w:t xml:space="preserve"> The inverse association </w:t>
      </w:r>
      <w:r w:rsidR="00816FDB">
        <w:t xml:space="preserve">with </w:t>
      </w:r>
      <w:r w:rsidR="00E32641" w:rsidRPr="00936F49">
        <w:t xml:space="preserve">vegetables in </w:t>
      </w:r>
      <w:r w:rsidR="00344AB6" w:rsidRPr="00936F49">
        <w:t xml:space="preserve">the </w:t>
      </w:r>
      <w:r w:rsidR="00E32641" w:rsidRPr="00936F49">
        <w:t xml:space="preserve">European population is consistent with our </w:t>
      </w:r>
      <w:r w:rsidR="00816FDB">
        <w:t xml:space="preserve">findings </w:t>
      </w:r>
      <w:r w:rsidR="00E32641" w:rsidRPr="00936F49">
        <w:t xml:space="preserve">because </w:t>
      </w:r>
      <w:r w:rsidR="008A0A74" w:rsidRPr="00936F49">
        <w:t xml:space="preserve">some polyphenols e.g. </w:t>
      </w:r>
      <w:proofErr w:type="spellStart"/>
      <w:r w:rsidR="00E32641" w:rsidRPr="00936F49">
        <w:t>lignans</w:t>
      </w:r>
      <w:proofErr w:type="spellEnd"/>
      <w:r w:rsidR="008A0A74" w:rsidRPr="00936F49">
        <w:t xml:space="preserve">, </w:t>
      </w:r>
      <w:r w:rsidR="00E32641" w:rsidRPr="00936F49">
        <w:t>are abundant in western foods</w:t>
      </w:r>
      <w:r w:rsidR="008A0A74" w:rsidRPr="00936F49">
        <w:t xml:space="preserve">. </w:t>
      </w:r>
      <w:r w:rsidR="00A77E83" w:rsidRPr="00936F49">
        <w:t xml:space="preserve">The increased odds </w:t>
      </w:r>
      <w:r w:rsidR="00D77837" w:rsidRPr="00936F49">
        <w:t xml:space="preserve">associated with </w:t>
      </w:r>
      <w:r w:rsidR="00E32641" w:rsidRPr="00936F49">
        <w:t xml:space="preserve">some categories of </w:t>
      </w:r>
      <w:proofErr w:type="spellStart"/>
      <w:r w:rsidR="00A77E83" w:rsidRPr="00936F49">
        <w:t>isoflavones</w:t>
      </w:r>
      <w:proofErr w:type="spellEnd"/>
      <w:r w:rsidR="00A77E83" w:rsidRPr="00936F49">
        <w:t xml:space="preserve"> </w:t>
      </w:r>
      <w:r w:rsidR="00E32641" w:rsidRPr="00936F49">
        <w:t xml:space="preserve">in CD </w:t>
      </w:r>
      <w:r w:rsidR="00A77E83" w:rsidRPr="00936F49">
        <w:t xml:space="preserve">might be </w:t>
      </w:r>
      <w:r w:rsidR="00E32641" w:rsidRPr="00936F49">
        <w:t xml:space="preserve">linked </w:t>
      </w:r>
      <w:r w:rsidR="00A77E83" w:rsidRPr="00936F49">
        <w:t xml:space="preserve"> to </w:t>
      </w:r>
      <w:r w:rsidR="0058287D" w:rsidRPr="00936F49">
        <w:t xml:space="preserve">other </w:t>
      </w:r>
      <w:r w:rsidR="00986BAD" w:rsidRPr="00936F49">
        <w:t>conditions</w:t>
      </w:r>
      <w:r w:rsidR="008057D4" w:rsidRPr="00936F49">
        <w:t xml:space="preserve">, </w:t>
      </w:r>
      <w:r w:rsidR="00816FDB">
        <w:t>such as</w:t>
      </w:r>
      <w:r w:rsidR="00967F8C">
        <w:t xml:space="preserve"> </w:t>
      </w:r>
      <w:r w:rsidR="008057D4" w:rsidRPr="00936F49">
        <w:t>lactose intolerance</w:t>
      </w:r>
      <w:r w:rsidR="00967F8C">
        <w:t xml:space="preserve"> </w:t>
      </w:r>
      <w:r w:rsidR="00986BAD" w:rsidRPr="00936F49">
        <w:t xml:space="preserve">often undiagnosed </w:t>
      </w:r>
      <w:r w:rsidR="00967F8C">
        <w:t xml:space="preserve">in </w:t>
      </w:r>
      <w:r w:rsidR="00816FDB">
        <w:t xml:space="preserve">IBD </w:t>
      </w:r>
      <w:r w:rsidR="00986BAD" w:rsidRPr="00936F49">
        <w:t xml:space="preserve">sufferers </w:t>
      </w:r>
      <w:r w:rsidR="00967F8C">
        <w:t xml:space="preserve">who </w:t>
      </w:r>
      <w:r w:rsidR="00D14DA0" w:rsidRPr="00936F49">
        <w:t xml:space="preserve">avoid dairy </w:t>
      </w:r>
      <w:r w:rsidR="00D14DA0" w:rsidRPr="00936F49">
        <w:lastRenderedPageBreak/>
        <w:t>food</w:t>
      </w:r>
      <w:r w:rsidR="00986BAD" w:rsidRPr="00936F49">
        <w:t>s</w:t>
      </w:r>
      <w:r w:rsidR="00D14DA0" w:rsidRPr="00936F49">
        <w:t xml:space="preserve"> but </w:t>
      </w:r>
      <w:r w:rsidR="00986BAD" w:rsidRPr="00936F49">
        <w:t>have increased</w:t>
      </w:r>
      <w:r w:rsidR="00D14DA0" w:rsidRPr="00936F49">
        <w:t xml:space="preserve"> intake</w:t>
      </w:r>
      <w:r w:rsidR="00986BAD" w:rsidRPr="00936F49">
        <w:t>s</w:t>
      </w:r>
      <w:r w:rsidR="00D14DA0" w:rsidRPr="00936F49">
        <w:t xml:space="preserve"> of soybean food</w:t>
      </w:r>
      <w:r w:rsidR="00986BAD" w:rsidRPr="00936F49">
        <w:t>s</w:t>
      </w:r>
      <w:r w:rsidR="00650E59" w:rsidRPr="00936F49">
        <w:t xml:space="preserve"> that </w:t>
      </w:r>
      <w:r w:rsidR="00986BAD" w:rsidRPr="00936F49">
        <w:t>are</w:t>
      </w:r>
      <w:r w:rsidR="00650E59" w:rsidRPr="00936F49">
        <w:t xml:space="preserve"> rich in </w:t>
      </w:r>
      <w:proofErr w:type="spellStart"/>
      <w:r w:rsidR="00650E59" w:rsidRPr="00936F49">
        <w:t>isoflavones</w:t>
      </w:r>
      <w:proofErr w:type="spellEnd"/>
      <w:r w:rsidR="003C3CB0">
        <w:t xml:space="preserve"> </w:t>
      </w:r>
      <w:r w:rsidR="00DB31B6" w:rsidRPr="00936F49">
        <w:fldChar w:fldCharType="begin">
          <w:fldData xml:space="preserve">PEVuZE5vdGU+PENpdGU+PEF1dGhvcj5Ob2xhbi1DbGFyazwvQXV0aG9yPjxZZWFyPjIwMTE8L1ll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</w:fldData>
        </w:fldChar>
      </w:r>
      <w:r w:rsidR="00BE65AF" w:rsidRPr="00936F49">
        <w:instrText xml:space="preserve"> ADDIN EN.CITE </w:instrText>
      </w:r>
      <w:r w:rsidR="00DB31B6" w:rsidRPr="00936F49">
        <w:fldChar w:fldCharType="begin">
          <w:fldData xml:space="preserve">PEVuZE5vdGU+PENpdGU+PEF1dGhvcj5Ob2xhbi1DbGFyazwvQXV0aG9yPjxZZWFyPjIwMTE8L1ll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28" w:tooltip="Nolan-Clark, 2011 #42" w:history="1">
        <w:r w:rsidR="00BE65AF" w:rsidRPr="00936F49">
          <w:rPr>
            <w:noProof/>
          </w:rPr>
          <w:t>28-30</w:t>
        </w:r>
      </w:hyperlink>
      <w:r w:rsidR="00BE65AF" w:rsidRPr="00936F49">
        <w:rPr>
          <w:noProof/>
        </w:rPr>
        <w:t>)</w:t>
      </w:r>
      <w:r w:rsidR="00DB31B6" w:rsidRPr="00936F49">
        <w:fldChar w:fldCharType="end"/>
      </w:r>
      <w:r w:rsidR="00B83811" w:rsidRPr="00936F49">
        <w:t>.</w:t>
      </w:r>
      <w:r w:rsidR="00D77837" w:rsidRPr="00936F49">
        <w:t xml:space="preserve">  To help clarify if inverse associations do exist with polyphenols, </w:t>
      </w:r>
      <w:r w:rsidR="00A02042">
        <w:t>further</w:t>
      </w:r>
      <w:r w:rsidR="00D77837" w:rsidRPr="00936F49">
        <w:t xml:space="preserve"> observational </w:t>
      </w:r>
      <w:r w:rsidR="00986BAD" w:rsidRPr="00936F49">
        <w:t xml:space="preserve">studies, </w:t>
      </w:r>
      <w:r w:rsidR="00A02042">
        <w:t xml:space="preserve">ideally </w:t>
      </w:r>
      <w:r w:rsidR="00967F8C">
        <w:t xml:space="preserve">prospective </w:t>
      </w:r>
      <w:r w:rsidR="00986BAD" w:rsidRPr="00936F49">
        <w:t xml:space="preserve">cohort </w:t>
      </w:r>
      <w:r w:rsidR="00A02042">
        <w:t>investigations</w:t>
      </w:r>
      <w:r w:rsidR="00986BAD" w:rsidRPr="00936F49">
        <w:t xml:space="preserve"> </w:t>
      </w:r>
      <w:r w:rsidR="00A02042">
        <w:t>are required</w:t>
      </w:r>
      <w:r w:rsidR="00773F93" w:rsidRPr="00936F49">
        <w:t>.</w:t>
      </w:r>
    </w:p>
    <w:p w:rsidR="00FE4CF8" w:rsidRPr="00936F49" w:rsidRDefault="00FE4CF8" w:rsidP="001E461E">
      <w:pPr>
        <w:autoSpaceDE w:val="0"/>
        <w:autoSpaceDN w:val="0"/>
        <w:adjustRightInd w:val="0"/>
        <w:spacing w:line="480" w:lineRule="auto"/>
        <w:jc w:val="both"/>
      </w:pPr>
    </w:p>
    <w:p w:rsidR="0014318E" w:rsidRPr="00617AEC" w:rsidRDefault="00D8372E" w:rsidP="00FE4CF8">
      <w:pPr>
        <w:autoSpaceDE w:val="0"/>
        <w:autoSpaceDN w:val="0"/>
        <w:adjustRightInd w:val="0"/>
        <w:spacing w:line="480" w:lineRule="auto"/>
        <w:jc w:val="both"/>
      </w:pPr>
      <w:r w:rsidRPr="00936F49">
        <w:t xml:space="preserve">This observational study has several methodological strengths and </w:t>
      </w:r>
      <w:r w:rsidR="00C160F5" w:rsidRPr="00936F49">
        <w:t xml:space="preserve">limitations. The </w:t>
      </w:r>
      <w:r w:rsidR="00CC57B7" w:rsidRPr="00936F49">
        <w:t xml:space="preserve">strengths </w:t>
      </w:r>
      <w:r w:rsidR="00111AFC">
        <w:t>include</w:t>
      </w:r>
      <w:r w:rsidR="00C160F5" w:rsidRPr="00936F49">
        <w:t xml:space="preserve"> the </w:t>
      </w:r>
      <w:r w:rsidR="00AB79A7" w:rsidRPr="00936F49">
        <w:t xml:space="preserve">prospective </w:t>
      </w:r>
      <w:r w:rsidRPr="00936F49">
        <w:t xml:space="preserve">cohort </w:t>
      </w:r>
      <w:r w:rsidR="00AB79A7" w:rsidRPr="00936F49">
        <w:t>design</w:t>
      </w:r>
      <w:r w:rsidR="00967F8C">
        <w:t>,</w:t>
      </w:r>
      <w:r w:rsidR="005E09D4" w:rsidRPr="00936F49">
        <w:t xml:space="preserve"> which minim</w:t>
      </w:r>
      <w:r w:rsidR="00F008D5" w:rsidRPr="00936F49">
        <w:t>i</w:t>
      </w:r>
      <w:r w:rsidR="005E09D4" w:rsidRPr="00936F49">
        <w:t>sed both s</w:t>
      </w:r>
      <w:r w:rsidR="00F008D5" w:rsidRPr="00936F49">
        <w:t>e</w:t>
      </w:r>
      <w:r w:rsidR="005E09D4" w:rsidRPr="00936F49">
        <w:t xml:space="preserve">lection bias and recall bias for dietary </w:t>
      </w:r>
      <w:r w:rsidR="00A75FC6" w:rsidRPr="00936F49">
        <w:t xml:space="preserve">polyphenol </w:t>
      </w:r>
      <w:r w:rsidR="005E09D4" w:rsidRPr="00617AEC">
        <w:t>intake</w:t>
      </w:r>
      <w:r w:rsidR="00111AFC" w:rsidRPr="00617AEC">
        <w:t>; and a</w:t>
      </w:r>
      <w:r w:rsidR="001D63FF" w:rsidRPr="00617AEC">
        <w:t xml:space="preserve"> </w:t>
      </w:r>
      <w:r w:rsidR="00AB79A7" w:rsidRPr="00617AEC">
        <w:t>full</w:t>
      </w:r>
      <w:r w:rsidRPr="00617AEC">
        <w:t xml:space="preserve"> and detailed </w:t>
      </w:r>
      <w:r w:rsidR="00AB79A7" w:rsidRPr="00617AEC">
        <w:t>assessment of dietary polyphenol</w:t>
      </w:r>
      <w:r w:rsidR="00C160F5" w:rsidRPr="00617AEC">
        <w:t xml:space="preserve"> </w:t>
      </w:r>
      <w:r w:rsidR="00834B1E" w:rsidRPr="00617AEC">
        <w:t xml:space="preserve">intake was </w:t>
      </w:r>
      <w:r w:rsidR="00A75FC6" w:rsidRPr="00617AEC">
        <w:t>derived</w:t>
      </w:r>
      <w:r w:rsidR="00834B1E" w:rsidRPr="00617AEC">
        <w:t xml:space="preserve"> from interpreting the FFQ </w:t>
      </w:r>
      <w:r w:rsidR="00A75FC6" w:rsidRPr="00617AEC">
        <w:t>using</w:t>
      </w:r>
      <w:r w:rsidR="00834B1E" w:rsidRPr="00617AEC">
        <w:t xml:space="preserve"> the polyphenol database </w:t>
      </w:r>
      <w:r w:rsidR="008927B3" w:rsidRPr="00617AEC">
        <w:t xml:space="preserve">specifically </w:t>
      </w:r>
      <w:r w:rsidR="00834B1E" w:rsidRPr="00617AEC">
        <w:t>developed for EPIC</w:t>
      </w:r>
      <w:r w:rsidR="00D77D17" w:rsidRPr="00617AEC">
        <w:t xml:space="preserve"> </w:t>
      </w:r>
      <w:r w:rsidR="00DB31B6" w:rsidRPr="00617AEC">
        <w:fldChar w:fldCharType="begin">
          <w:fldData xml:space="preserve">PEVuZE5vdGU+PENpdGU+PEF1dGhvcj5aYW1vcmEtUm9zPC9BdXRob3I+PFllYXI+MjAxNTwvWWVh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</w:fldData>
        </w:fldChar>
      </w:r>
      <w:r w:rsidR="00BE65AF" w:rsidRPr="00617AEC">
        <w:instrText xml:space="preserve"> ADDIN EN.CITE </w:instrText>
      </w:r>
      <w:r w:rsidR="00DB31B6" w:rsidRPr="00617AEC">
        <w:fldChar w:fldCharType="begin">
          <w:fldData xml:space="preserve">PEVuZE5vdGU+PENpdGU+PEF1dGhvcj5aYW1vcmEtUm9zPC9BdXRob3I+PFllYXI+MjAxNTwvWWVh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</w:fldData>
        </w:fldChar>
      </w:r>
      <w:r w:rsidR="00BE65AF" w:rsidRPr="00617AEC">
        <w:instrText xml:space="preserve"> ADDIN EN.CITE.DATA </w:instrText>
      </w:r>
      <w:r w:rsidR="00DB31B6" w:rsidRPr="00617AEC">
        <w:fldChar w:fldCharType="end"/>
      </w:r>
      <w:r w:rsidR="00DB31B6" w:rsidRPr="00617AEC">
        <w:fldChar w:fldCharType="separate"/>
      </w:r>
      <w:r w:rsidR="00BE65AF" w:rsidRPr="00617AEC">
        <w:rPr>
          <w:noProof/>
        </w:rPr>
        <w:t>(</w:t>
      </w:r>
      <w:hyperlink w:anchor="_ENREF_17" w:tooltip="Zamora-Ros, 2015 #21" w:history="1">
        <w:r w:rsidR="00BE65AF" w:rsidRPr="00617AEC">
          <w:rPr>
            <w:noProof/>
          </w:rPr>
          <w:t>17</w:t>
        </w:r>
      </w:hyperlink>
      <w:r w:rsidR="00BE65AF" w:rsidRPr="00617AEC">
        <w:rPr>
          <w:noProof/>
        </w:rPr>
        <w:t>)</w:t>
      </w:r>
      <w:r w:rsidR="00DB31B6" w:rsidRPr="00617AEC">
        <w:fldChar w:fldCharType="end"/>
      </w:r>
      <w:r w:rsidR="00B74E68" w:rsidRPr="00617AEC">
        <w:t>.</w:t>
      </w:r>
      <w:r w:rsidR="00AB79A7" w:rsidRPr="00617AEC">
        <w:t xml:space="preserve"> </w:t>
      </w:r>
      <w:r w:rsidR="001B5A0F" w:rsidRPr="00617AEC">
        <w:t>FFQ</w:t>
      </w:r>
      <w:r w:rsidR="00A4512A" w:rsidRPr="00617AEC">
        <w:t>s</w:t>
      </w:r>
      <w:r w:rsidR="001B5A0F" w:rsidRPr="00617AEC">
        <w:t xml:space="preserve"> do have </w:t>
      </w:r>
      <w:r w:rsidR="00A4512A" w:rsidRPr="00617AEC">
        <w:t xml:space="preserve">several </w:t>
      </w:r>
      <w:r w:rsidR="001B5A0F" w:rsidRPr="00617AEC">
        <w:t xml:space="preserve">limitations compared to 24 hour </w:t>
      </w:r>
      <w:r w:rsidR="00A4512A" w:rsidRPr="00617AEC">
        <w:t xml:space="preserve">dietary </w:t>
      </w:r>
      <w:r w:rsidR="00967F8C" w:rsidRPr="00617AEC">
        <w:t>recall</w:t>
      </w:r>
      <w:r w:rsidR="00A4512A" w:rsidRPr="00617AEC">
        <w:t xml:space="preserve"> </w:t>
      </w:r>
      <w:r w:rsidR="001B5A0F" w:rsidRPr="00617AEC">
        <w:t>or food diar</w:t>
      </w:r>
      <w:r w:rsidR="00A4512A" w:rsidRPr="00617AEC">
        <w:t>ies</w:t>
      </w:r>
      <w:r w:rsidR="001B5A0F" w:rsidRPr="00617AEC">
        <w:t>, in that a set list of certain foods</w:t>
      </w:r>
      <w:r w:rsidR="00A4512A" w:rsidRPr="00617AEC">
        <w:t xml:space="preserve"> </w:t>
      </w:r>
      <w:r w:rsidR="001B5A0F" w:rsidRPr="00617AEC">
        <w:t>portion sizes and frequenc</w:t>
      </w:r>
      <w:r w:rsidR="00A4512A" w:rsidRPr="00617AEC">
        <w:t xml:space="preserve">ies </w:t>
      </w:r>
      <w:r w:rsidR="001B5A0F" w:rsidRPr="00617AEC">
        <w:t>of intake</w:t>
      </w:r>
      <w:r w:rsidR="00A4512A" w:rsidRPr="00617AEC">
        <w:t xml:space="preserve"> are listed</w:t>
      </w:r>
      <w:r w:rsidR="001B5A0F" w:rsidRPr="00617AEC">
        <w:t xml:space="preserve">, therefore not allowing for any variations </w:t>
      </w:r>
      <w:r w:rsidR="00A4512A" w:rsidRPr="00617AEC">
        <w:t xml:space="preserve">in </w:t>
      </w:r>
      <w:r w:rsidR="001B5A0F" w:rsidRPr="00617AEC">
        <w:t xml:space="preserve">individuals’ specific intakes. Dietary assessments using weighed records of intake over a set time are not pragmatic in large scale epidemiological studies. </w:t>
      </w:r>
      <w:r w:rsidR="00C160F5" w:rsidRPr="00617AEC">
        <w:t>Th</w:t>
      </w:r>
      <w:r w:rsidR="00233B0F" w:rsidRPr="00617AEC">
        <w:t>e</w:t>
      </w:r>
      <w:r w:rsidR="00C160F5" w:rsidRPr="00617AEC">
        <w:t xml:space="preserve"> online </w:t>
      </w:r>
      <w:r w:rsidR="008927B3" w:rsidRPr="00617AEC">
        <w:t>resource,</w:t>
      </w:r>
      <w:r w:rsidR="00C160F5" w:rsidRPr="00617AEC">
        <w:t xml:space="preserve"> </w:t>
      </w:r>
      <w:r w:rsidR="004757D2" w:rsidRPr="00617AEC">
        <w:t>P</w:t>
      </w:r>
      <w:r w:rsidR="00C160F5" w:rsidRPr="00617AEC">
        <w:t>hen</w:t>
      </w:r>
      <w:r w:rsidR="004757D2" w:rsidRPr="00617AEC">
        <w:t>ol-</w:t>
      </w:r>
      <w:r w:rsidR="00C160F5" w:rsidRPr="00617AEC">
        <w:t>Explore</w:t>
      </w:r>
      <w:r w:rsidR="00DB3F77" w:rsidRPr="00617AEC">
        <w:t xml:space="preserve"> </w:t>
      </w:r>
      <w:r w:rsidR="00C160F5" w:rsidRPr="00617AEC">
        <w:t>(</w:t>
      </w:r>
      <w:hyperlink r:id="rId9" w:history="1">
        <w:r w:rsidR="00C160F5" w:rsidRPr="00617AEC">
          <w:rPr>
            <w:rStyle w:val="Hyperlink"/>
            <w:color w:val="auto"/>
          </w:rPr>
          <w:t>http://phenol-explorer.eu/</w:t>
        </w:r>
      </w:hyperlink>
      <w:r w:rsidR="00C160F5" w:rsidRPr="00617AEC">
        <w:t xml:space="preserve">) </w:t>
      </w:r>
      <w:r w:rsidR="00CC57B7" w:rsidRPr="00617AEC">
        <w:t xml:space="preserve">is </w:t>
      </w:r>
      <w:r w:rsidR="00C160F5" w:rsidRPr="00617AEC">
        <w:t>the first comprehensive database</w:t>
      </w:r>
      <w:r w:rsidR="00C160F5" w:rsidRPr="00936F49">
        <w:t xml:space="preserve"> on polyphenol content </w:t>
      </w:r>
      <w:r w:rsidR="007E3399" w:rsidRPr="00936F49">
        <w:t>of</w:t>
      </w:r>
      <w:r w:rsidR="00C160F5" w:rsidRPr="00936F49">
        <w:t xml:space="preserve"> foods</w:t>
      </w:r>
      <w:r w:rsidR="001D63FF" w:rsidRPr="00936F49">
        <w:t xml:space="preserve"> </w:t>
      </w:r>
      <w:r w:rsidR="007E3399" w:rsidRPr="00936F49">
        <w:t xml:space="preserve">to be </w:t>
      </w:r>
      <w:r w:rsidR="00CC57B7" w:rsidRPr="00936F49">
        <w:t xml:space="preserve">used </w:t>
      </w:r>
      <w:r w:rsidR="001D63FF" w:rsidRPr="00936F49">
        <w:t xml:space="preserve">in </w:t>
      </w:r>
      <w:r w:rsidR="00CC57B7" w:rsidRPr="00936F49">
        <w:t>e</w:t>
      </w:r>
      <w:r w:rsidR="001D63FF" w:rsidRPr="00936F49">
        <w:t>pidemiological studies</w:t>
      </w:r>
      <w:r w:rsidR="00C160F5" w:rsidRPr="00936F49">
        <w:t xml:space="preserve">. </w:t>
      </w:r>
      <w:r w:rsidR="00DB3F77" w:rsidRPr="00936F49">
        <w:t xml:space="preserve">The latest version </w:t>
      </w:r>
      <w:r w:rsidR="007E3399" w:rsidRPr="00936F49">
        <w:t xml:space="preserve">also </w:t>
      </w:r>
      <w:r w:rsidR="00DB3F77" w:rsidRPr="00936F49">
        <w:t>includ</w:t>
      </w:r>
      <w:r w:rsidR="001D63FF" w:rsidRPr="00936F49">
        <w:t>e</w:t>
      </w:r>
      <w:r w:rsidR="008927B3" w:rsidRPr="00936F49">
        <w:t>s</w:t>
      </w:r>
      <w:r w:rsidR="00DB3F77" w:rsidRPr="00936F49">
        <w:t xml:space="preserve"> </w:t>
      </w:r>
      <w:r w:rsidR="008927B3" w:rsidRPr="00936F49">
        <w:t xml:space="preserve">detailed </w:t>
      </w:r>
      <w:r w:rsidR="00DB3F77" w:rsidRPr="00936F49">
        <w:t xml:space="preserve">data on </w:t>
      </w:r>
      <w:r w:rsidR="001D63FF" w:rsidRPr="00936F49">
        <w:t xml:space="preserve">the </w:t>
      </w:r>
      <w:r w:rsidR="00DB3F77" w:rsidRPr="00936F49">
        <w:t xml:space="preserve">effects of food processing and cooking. </w:t>
      </w:r>
      <w:r w:rsidR="00834B1E" w:rsidRPr="00936F49">
        <w:t xml:space="preserve">A further </w:t>
      </w:r>
      <w:r w:rsidR="007E3399" w:rsidRPr="00936F49">
        <w:t xml:space="preserve">methodological </w:t>
      </w:r>
      <w:r w:rsidR="00834B1E" w:rsidRPr="00936F49">
        <w:t xml:space="preserve">strength was that all </w:t>
      </w:r>
      <w:r w:rsidR="00CC57B7" w:rsidRPr="00936F49">
        <w:t xml:space="preserve">the case notes of potential </w:t>
      </w:r>
      <w:r w:rsidR="00AB79A7" w:rsidRPr="00936F49">
        <w:t xml:space="preserve">IBD </w:t>
      </w:r>
      <w:r w:rsidR="00CC57B7" w:rsidRPr="00936F49">
        <w:t xml:space="preserve">patients </w:t>
      </w:r>
      <w:r w:rsidR="005E09D4" w:rsidRPr="00936F49">
        <w:t xml:space="preserve">were </w:t>
      </w:r>
      <w:r w:rsidR="001D63FF" w:rsidRPr="00936F49">
        <w:t xml:space="preserve">reviewed by physicians to confirm the diagnoses </w:t>
      </w:r>
      <w:r w:rsidR="008927B3" w:rsidRPr="00936F49">
        <w:t>to reduce measurement bias</w:t>
      </w:r>
      <w:r w:rsidR="001D63FF" w:rsidRPr="00936F49">
        <w:t xml:space="preserve">. </w:t>
      </w:r>
      <w:r w:rsidR="005E09D4" w:rsidRPr="00936F49">
        <w:t xml:space="preserve"> Follow-up bias should be minimal as the number of cases identified was similar to that in a large incidence study conducted in many </w:t>
      </w:r>
      <w:r w:rsidR="001613F1" w:rsidRPr="00936F49">
        <w:t>E</w:t>
      </w:r>
      <w:r w:rsidR="00A75FC6" w:rsidRPr="00936F49">
        <w:t xml:space="preserve">uropean </w:t>
      </w:r>
      <w:r w:rsidR="005E09D4" w:rsidRPr="00936F49">
        <w:t xml:space="preserve">countries </w:t>
      </w:r>
      <w:r w:rsidR="00DB31B6" w:rsidRPr="00936F49">
        <w:fldChar w:fldCharType="begin">
          <w:fldData xml:space="preserve">PEVuZE5vdGU+PENpdGU+PEF1dGhvcj5TaGl2YW5hbmRhPC9BdXRob3I+PFllYXI+MTk5NjwvWWVh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</w:fldData>
        </w:fldChar>
      </w:r>
      <w:r w:rsidR="00BE65AF" w:rsidRPr="00936F49">
        <w:instrText xml:space="preserve"> ADDIN EN.CITE </w:instrText>
      </w:r>
      <w:r w:rsidR="00DB31B6" w:rsidRPr="00936F49">
        <w:fldChar w:fldCharType="begin">
          <w:fldData xml:space="preserve">PEVuZE5vdGU+PENpdGU+PEF1dGhvcj5TaGl2YW5hbmRhPC9BdXRob3I+PFllYXI+MTk5NjwvWWVh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</w:fldData>
        </w:fldChar>
      </w:r>
      <w:r w:rsidR="00BE65AF" w:rsidRPr="00936F49">
        <w:instrText xml:space="preserve"> ADDIN EN.CITE.DATA </w:instrText>
      </w:r>
      <w:r w:rsidR="00DB31B6" w:rsidRPr="00936F49">
        <w:fldChar w:fldCharType="end"/>
      </w:r>
      <w:r w:rsidR="00DB31B6" w:rsidRPr="00936F49">
        <w:fldChar w:fldCharType="separate"/>
      </w:r>
      <w:r w:rsidR="00BE65AF" w:rsidRPr="00936F49">
        <w:rPr>
          <w:noProof/>
        </w:rPr>
        <w:t>(</w:t>
      </w:r>
      <w:hyperlink w:anchor="_ENREF_31" w:tooltip="Shivananda, 1996 #27" w:history="1">
        <w:r w:rsidR="00BE65AF" w:rsidRPr="00936F49">
          <w:rPr>
            <w:noProof/>
          </w:rPr>
          <w:t>31</w:t>
        </w:r>
      </w:hyperlink>
      <w:r w:rsidR="00BE65AF" w:rsidRPr="00936F49">
        <w:rPr>
          <w:noProof/>
        </w:rPr>
        <w:t>)</w:t>
      </w:r>
      <w:r w:rsidR="00DB31B6" w:rsidRPr="00936F49">
        <w:fldChar w:fldCharType="end"/>
      </w:r>
      <w:r w:rsidR="005E09D4" w:rsidRPr="00936F49">
        <w:t xml:space="preserve">. </w:t>
      </w:r>
      <w:r w:rsidR="00834B1E" w:rsidRPr="00936F49">
        <w:t>However, m</w:t>
      </w:r>
      <w:r w:rsidR="005E09D4" w:rsidRPr="00936F49">
        <w:t>ore cases in the analyses</w:t>
      </w:r>
      <w:r w:rsidR="007450A0">
        <w:t>, particularly according to smoking status,</w:t>
      </w:r>
      <w:r w:rsidR="005E09D4" w:rsidRPr="00936F49">
        <w:t xml:space="preserve"> would have allowed a </w:t>
      </w:r>
      <w:r w:rsidR="00967F8C">
        <w:t>better</w:t>
      </w:r>
      <w:r w:rsidR="00967F8C" w:rsidRPr="00936F49">
        <w:t xml:space="preserve"> </w:t>
      </w:r>
      <w:r w:rsidR="005E09D4" w:rsidRPr="00936F49">
        <w:t>estimate of the precision of effect sizes</w:t>
      </w:r>
      <w:r w:rsidR="00967F8C">
        <w:t>. F</w:t>
      </w:r>
      <w:r w:rsidR="00CC57B7" w:rsidRPr="00936F49">
        <w:t>urther follow-up of the cohort is</w:t>
      </w:r>
      <w:r w:rsidR="00834B1E" w:rsidRPr="00936F49">
        <w:t xml:space="preserve"> </w:t>
      </w:r>
      <w:r w:rsidR="008927B3" w:rsidRPr="00936F49">
        <w:t xml:space="preserve">now </w:t>
      </w:r>
      <w:r w:rsidR="00834B1E" w:rsidRPr="00936F49">
        <w:t xml:space="preserve">being </w:t>
      </w:r>
      <w:r w:rsidR="00CC57B7" w:rsidRPr="00936F49">
        <w:t>planne</w:t>
      </w:r>
      <w:r w:rsidR="006D5C73" w:rsidRPr="00936F49">
        <w:t>d</w:t>
      </w:r>
      <w:r w:rsidR="007E3399" w:rsidRPr="00936F49">
        <w:t xml:space="preserve">, including in </w:t>
      </w:r>
      <w:r w:rsidR="00834B1E" w:rsidRPr="00936F49">
        <w:t>centres not in the original EPIC-IBD study</w:t>
      </w:r>
      <w:r w:rsidR="005E09D4" w:rsidRPr="00936F49">
        <w:t>.</w:t>
      </w:r>
      <w:r w:rsidR="00323D1D" w:rsidRPr="00936F49">
        <w:t xml:space="preserve"> </w:t>
      </w:r>
      <w:r w:rsidR="00AD2136" w:rsidRPr="00936F49">
        <w:t>Our</w:t>
      </w:r>
      <w:r w:rsidR="002C3E92" w:rsidRPr="00936F49">
        <w:t xml:space="preserve"> findings may only be applicable to a middle-aged to elderly patient group with IBD, </w:t>
      </w:r>
      <w:r w:rsidR="00B5263A">
        <w:t>although</w:t>
      </w:r>
      <w:r w:rsidR="002C3E92" w:rsidRPr="00936F49">
        <w:t xml:space="preserve"> the peak prevalence of both UC and CD </w:t>
      </w:r>
      <w:r w:rsidR="00B5263A">
        <w:t>is</w:t>
      </w:r>
      <w:r w:rsidR="002C3E92" w:rsidRPr="00936F49">
        <w:t xml:space="preserve"> in younger people</w:t>
      </w:r>
      <w:r w:rsidR="0003642C" w:rsidRPr="00936F49">
        <w:t>. However, t</w:t>
      </w:r>
      <w:r w:rsidR="00FE21EC" w:rsidRPr="00936F49">
        <w:t xml:space="preserve">he </w:t>
      </w:r>
      <w:r w:rsidR="00AD2136" w:rsidRPr="00936F49">
        <w:t>results</w:t>
      </w:r>
      <w:r w:rsidR="00FE21EC" w:rsidRPr="00936F49">
        <w:t xml:space="preserve"> are generalizable in that </w:t>
      </w:r>
      <w:r w:rsidR="00967F8C">
        <w:t xml:space="preserve">we studied </w:t>
      </w:r>
      <w:r w:rsidR="001D63FF" w:rsidRPr="00936F49">
        <w:t xml:space="preserve">both male and female </w:t>
      </w:r>
      <w:r w:rsidR="00323D1D" w:rsidRPr="00936F49">
        <w:t xml:space="preserve">participants from </w:t>
      </w:r>
      <w:r w:rsidR="00CC57B7" w:rsidRPr="00936F49">
        <w:t>8</w:t>
      </w:r>
      <w:r w:rsidR="00323D1D" w:rsidRPr="00936F49">
        <w:t xml:space="preserve"> countries</w:t>
      </w:r>
      <w:r w:rsidR="0051703E" w:rsidRPr="00936F49">
        <w:t xml:space="preserve"> with variation in </w:t>
      </w:r>
      <w:r w:rsidR="0003642C" w:rsidRPr="00936F49">
        <w:t xml:space="preserve">their </w:t>
      </w:r>
      <w:r w:rsidR="0051703E" w:rsidRPr="00936F49">
        <w:lastRenderedPageBreak/>
        <w:t>dietary habits, and the site of disease in the gastrointestinal tract was similar to that expected</w:t>
      </w:r>
      <w:r w:rsidR="00565DCE" w:rsidRPr="00936F49">
        <w:t xml:space="preserve">. </w:t>
      </w:r>
      <w:r w:rsidR="0051703E" w:rsidRPr="00936F49">
        <w:t>R</w:t>
      </w:r>
      <w:r w:rsidR="00207332" w:rsidRPr="00936F49">
        <w:t xml:space="preserve">esidual confounding </w:t>
      </w:r>
      <w:r w:rsidR="0051703E" w:rsidRPr="00936F49">
        <w:t xml:space="preserve">may exist, </w:t>
      </w:r>
      <w:r w:rsidR="00CC57B7" w:rsidRPr="00936F49">
        <w:t xml:space="preserve">namely </w:t>
      </w:r>
      <w:r w:rsidR="00207332" w:rsidRPr="00936F49">
        <w:t xml:space="preserve">there </w:t>
      </w:r>
      <w:r w:rsidR="0051703E" w:rsidRPr="00936F49">
        <w:t>are other</w:t>
      </w:r>
      <w:r w:rsidR="00207332" w:rsidRPr="00936F49">
        <w:t xml:space="preserve"> variable</w:t>
      </w:r>
      <w:r w:rsidR="0051703E" w:rsidRPr="00936F49">
        <w:t>s</w:t>
      </w:r>
      <w:r w:rsidR="00E86BBF" w:rsidRPr="00936F49">
        <w:t>, possibly dietary</w:t>
      </w:r>
      <w:r w:rsidR="00485577" w:rsidRPr="00936F49">
        <w:t xml:space="preserve"> or other health-conscious</w:t>
      </w:r>
      <w:r w:rsidR="00967F8C">
        <w:t xml:space="preserve"> </w:t>
      </w:r>
      <w:r w:rsidR="00485577" w:rsidRPr="00617AEC">
        <w:t>behaviour</w:t>
      </w:r>
      <w:r w:rsidR="00E86BBF" w:rsidRPr="00617AEC">
        <w:t>,</w:t>
      </w:r>
      <w:r w:rsidR="00207332" w:rsidRPr="00617AEC">
        <w:t xml:space="preserve"> associated with polyphenols which </w:t>
      </w:r>
      <w:r w:rsidR="0051703E" w:rsidRPr="00617AEC">
        <w:t>are</w:t>
      </w:r>
      <w:r w:rsidR="00207332" w:rsidRPr="00617AEC">
        <w:t xml:space="preserve"> </w:t>
      </w:r>
      <w:r w:rsidR="005830DE" w:rsidRPr="00617AEC">
        <w:t xml:space="preserve">actually </w:t>
      </w:r>
      <w:r w:rsidR="00207332" w:rsidRPr="00617AEC">
        <w:t>the true aetiological exposure</w:t>
      </w:r>
      <w:r w:rsidR="007F4057" w:rsidRPr="00617AEC">
        <w:t>s</w:t>
      </w:r>
      <w:r w:rsidR="00207332" w:rsidRPr="00617AEC">
        <w:t xml:space="preserve">. </w:t>
      </w:r>
      <w:r w:rsidR="007028E1" w:rsidRPr="00617AEC">
        <w:t xml:space="preserve">Polyphenols are present in several foods including fruits </w:t>
      </w:r>
      <w:r w:rsidR="00967F8C" w:rsidRPr="00617AEC">
        <w:t>and</w:t>
      </w:r>
      <w:r w:rsidR="007028E1" w:rsidRPr="00617AEC">
        <w:t xml:space="preserve"> vegetables, and it may be other micronutrients in these food groups </w:t>
      </w:r>
      <w:r w:rsidR="00967F8C" w:rsidRPr="00617AEC">
        <w:t xml:space="preserve">that </w:t>
      </w:r>
      <w:r w:rsidR="007028E1" w:rsidRPr="00617AEC">
        <w:t xml:space="preserve">actually influence risk. </w:t>
      </w:r>
      <w:r w:rsidR="00207332" w:rsidRPr="00617AEC">
        <w:t xml:space="preserve">The EPIC-IBD study is continuing to investigate other dietary hypotheses. </w:t>
      </w:r>
      <w:r w:rsidR="0051703E" w:rsidRPr="00617AEC">
        <w:t xml:space="preserve">Furthermore, </w:t>
      </w:r>
      <w:r w:rsidR="00CC57B7" w:rsidRPr="00617AEC">
        <w:t>p</w:t>
      </w:r>
      <w:r w:rsidR="00585CA2" w:rsidRPr="00617AEC">
        <w:t>articipants</w:t>
      </w:r>
      <w:r w:rsidR="00AD2136" w:rsidRPr="00617AEC">
        <w:t>’</w:t>
      </w:r>
      <w:r w:rsidR="00585CA2" w:rsidRPr="00617AEC">
        <w:t xml:space="preserve"> diet may change over time, and as we only had one dietary measure, namely </w:t>
      </w:r>
      <w:r w:rsidR="005830DE" w:rsidRPr="00617AEC">
        <w:t xml:space="preserve">that </w:t>
      </w:r>
      <w:r w:rsidR="00585CA2" w:rsidRPr="00617AEC">
        <w:t>at recruitment</w:t>
      </w:r>
      <w:r w:rsidR="00AD2136" w:rsidRPr="00617AEC">
        <w:t>,</w:t>
      </w:r>
      <w:r w:rsidR="00585CA2" w:rsidRPr="00617AEC">
        <w:t xml:space="preserve"> this could introduce measurement error, making </w:t>
      </w:r>
      <w:r w:rsidR="0051703E" w:rsidRPr="00617AEC">
        <w:t xml:space="preserve">any </w:t>
      </w:r>
      <w:r w:rsidR="00585CA2" w:rsidRPr="00617AEC">
        <w:t xml:space="preserve">smaller associations </w:t>
      </w:r>
      <w:r w:rsidR="0051703E" w:rsidRPr="00617AEC">
        <w:t xml:space="preserve">difficult </w:t>
      </w:r>
      <w:r w:rsidR="00585CA2" w:rsidRPr="00617AEC">
        <w:t xml:space="preserve">to detect. </w:t>
      </w:r>
      <w:r w:rsidR="00CC57B7" w:rsidRPr="00617AEC">
        <w:t xml:space="preserve">However, </w:t>
      </w:r>
      <w:r w:rsidR="0051703E" w:rsidRPr="00617AEC">
        <w:t xml:space="preserve">such measurement </w:t>
      </w:r>
      <w:r w:rsidR="00967F8C" w:rsidRPr="00617AEC">
        <w:t xml:space="preserve">error </w:t>
      </w:r>
      <w:r w:rsidR="0051703E" w:rsidRPr="00617AEC">
        <w:t xml:space="preserve">would </w:t>
      </w:r>
      <w:r w:rsidR="004B64F1" w:rsidRPr="00617AEC">
        <w:t xml:space="preserve">introduce an </w:t>
      </w:r>
      <w:r w:rsidR="000A7718" w:rsidRPr="00617AEC">
        <w:t xml:space="preserve">under-estimate of </w:t>
      </w:r>
      <w:r w:rsidR="00CC57B7" w:rsidRPr="00617AEC">
        <w:t>effect size</w:t>
      </w:r>
      <w:r w:rsidR="00E86BBF" w:rsidRPr="00617AEC">
        <w:t>s</w:t>
      </w:r>
      <w:r w:rsidR="00CC57B7" w:rsidRPr="00617AEC">
        <w:t>, rather than a spurious over-estimate.</w:t>
      </w:r>
      <w:r w:rsidR="00A50E26" w:rsidRPr="00617AEC">
        <w:t xml:space="preserve"> </w:t>
      </w:r>
      <w:r w:rsidR="00A50E26" w:rsidRPr="00617AEC">
        <w:rPr>
          <w:noProof/>
        </w:rPr>
        <w:t xml:space="preserve">Measurement error </w:t>
      </w:r>
      <w:r w:rsidR="00B5263A" w:rsidRPr="00617AEC">
        <w:rPr>
          <w:noProof/>
        </w:rPr>
        <w:t xml:space="preserve">may be </w:t>
      </w:r>
      <w:r w:rsidR="00A50E26" w:rsidRPr="00617AEC">
        <w:rPr>
          <w:noProof/>
        </w:rPr>
        <w:t xml:space="preserve">reduced by controlling for </w:t>
      </w:r>
      <w:r w:rsidR="00105E81" w:rsidRPr="00617AEC">
        <w:rPr>
          <w:noProof/>
        </w:rPr>
        <w:t xml:space="preserve">total </w:t>
      </w:r>
      <w:r w:rsidR="00A50E26" w:rsidRPr="00617AEC">
        <w:rPr>
          <w:noProof/>
        </w:rPr>
        <w:t>energy intake.</w:t>
      </w:r>
      <w:r w:rsidR="00A50E26" w:rsidRPr="00617AEC">
        <w:t xml:space="preserve"> </w:t>
      </w:r>
      <w:r w:rsidR="00B5263A" w:rsidRPr="00617AEC">
        <w:t>R</w:t>
      </w:r>
      <w:r w:rsidR="00FE4CF8" w:rsidRPr="00617AEC">
        <w:t>elatively small numbers</w:t>
      </w:r>
      <w:r w:rsidR="00B5263A" w:rsidRPr="00617AEC">
        <w:t xml:space="preserve"> of cases,</w:t>
      </w:r>
      <w:r w:rsidR="00FE4CF8" w:rsidRPr="00617AEC">
        <w:t xml:space="preserve"> </w:t>
      </w:r>
      <w:r w:rsidR="00B5263A" w:rsidRPr="00617AEC">
        <w:t>particularly according to</w:t>
      </w:r>
      <w:r w:rsidR="00FE4CF8" w:rsidRPr="00617AEC">
        <w:t xml:space="preserve"> smoking status </w:t>
      </w:r>
      <w:r w:rsidR="00B5263A" w:rsidRPr="00617AEC">
        <w:t>w</w:t>
      </w:r>
      <w:r w:rsidR="00FE4CF8" w:rsidRPr="00617AEC">
        <w:t>ould mean small effect size</w:t>
      </w:r>
      <w:r w:rsidR="00B5263A" w:rsidRPr="00617AEC">
        <w:t>s</w:t>
      </w:r>
      <w:r w:rsidR="00FE4CF8" w:rsidRPr="00617AEC">
        <w:t xml:space="preserve"> </w:t>
      </w:r>
      <w:r w:rsidR="00967F8C" w:rsidRPr="00617AEC">
        <w:t xml:space="preserve">may </w:t>
      </w:r>
      <w:r w:rsidR="00FE4CF8" w:rsidRPr="00617AEC">
        <w:t xml:space="preserve">not </w:t>
      </w:r>
      <w:r w:rsidR="00967F8C" w:rsidRPr="00617AEC">
        <w:t xml:space="preserve">be </w:t>
      </w:r>
      <w:r w:rsidR="00FE4CF8" w:rsidRPr="00617AEC">
        <w:t>identified and further cohort follow-up is required</w:t>
      </w:r>
      <w:r w:rsidR="00B5263A" w:rsidRPr="00617AEC">
        <w:t xml:space="preserve"> to detect such differences</w:t>
      </w:r>
      <w:r w:rsidR="00502395" w:rsidRPr="00617AEC">
        <w:t>.</w:t>
      </w:r>
      <w:r w:rsidR="00125596" w:rsidRPr="00617AEC">
        <w:t xml:space="preserve"> </w:t>
      </w:r>
      <w:r w:rsidR="005150F2" w:rsidRPr="00617AEC">
        <w:t xml:space="preserve">The higher proportions of smoking in UC was unexpected and maybe because there was just one measure of smoking, namely at recruitment which was several years before diagnosis. This may be relevant if recent cessation of smoking before the development of symptoms is important in aetiology. </w:t>
      </w:r>
      <w:r w:rsidR="00125596" w:rsidRPr="00617AEC">
        <w:t>Finally,</w:t>
      </w:r>
      <w:r w:rsidR="00467197" w:rsidRPr="00617AEC">
        <w:t xml:space="preserve"> </w:t>
      </w:r>
      <w:r w:rsidR="00502395" w:rsidRPr="00617AEC">
        <w:t xml:space="preserve">in this investigation multiple comparisons between polyphenols and the odds of IBD were undertaken, which could result in false positive results. Although, this is possible, it is less likely as there are plausible biological mechanisms for the inverse associations, </w:t>
      </w:r>
      <w:r w:rsidR="00100B73" w:rsidRPr="00617AEC">
        <w:t xml:space="preserve">including the suggestion of effect modification in the smoking group, </w:t>
      </w:r>
      <w:r w:rsidR="00502395" w:rsidRPr="00617AEC">
        <w:t>and for several of these micronutrients there were biological gradients</w:t>
      </w:r>
      <w:r w:rsidR="00100B73" w:rsidRPr="00617AEC">
        <w:t xml:space="preserve"> for the </w:t>
      </w:r>
      <w:r w:rsidR="00967F8C" w:rsidRPr="00617AEC">
        <w:t>ORs</w:t>
      </w:r>
      <w:r w:rsidR="00100B73" w:rsidRPr="00617AEC">
        <w:t xml:space="preserve"> across quartiles. </w:t>
      </w:r>
      <w:r w:rsidR="00502395" w:rsidRPr="00617AEC">
        <w:t xml:space="preserve">   </w:t>
      </w:r>
    </w:p>
    <w:p w:rsidR="0014318E" w:rsidRPr="00617AEC" w:rsidRDefault="0014318E" w:rsidP="00FE4CF8">
      <w:pPr>
        <w:autoSpaceDE w:val="0"/>
        <w:autoSpaceDN w:val="0"/>
        <w:adjustRightInd w:val="0"/>
        <w:spacing w:line="480" w:lineRule="auto"/>
        <w:jc w:val="both"/>
        <w:rPr>
          <w:rFonts w:ascii="Arial" w:hAnsi="Arial" w:cs="Arial"/>
          <w:color w:val="222222"/>
          <w:sz w:val="19"/>
          <w:szCs w:val="19"/>
          <w:shd w:val="clear" w:color="auto" w:fill="FFFFFF"/>
        </w:rPr>
      </w:pPr>
    </w:p>
    <w:p w:rsidR="00B13F56" w:rsidRPr="00936F49" w:rsidRDefault="0085224D" w:rsidP="00AE3EA3">
      <w:pPr>
        <w:shd w:val="clear" w:color="auto" w:fill="FFFFFF"/>
        <w:spacing w:line="480" w:lineRule="auto"/>
        <w:jc w:val="both"/>
      </w:pPr>
      <w:r w:rsidRPr="00617AEC">
        <w:t xml:space="preserve">In conclusion, we </w:t>
      </w:r>
      <w:r w:rsidR="005830DE" w:rsidRPr="00617AEC">
        <w:t xml:space="preserve">have reported </w:t>
      </w:r>
      <w:r w:rsidR="00B13F56" w:rsidRPr="00617AEC">
        <w:t>higher intake</w:t>
      </w:r>
      <w:r w:rsidRPr="00617AEC">
        <w:t>s</w:t>
      </w:r>
      <w:r w:rsidR="00B13F56" w:rsidRPr="00617AEC">
        <w:t xml:space="preserve"> of </w:t>
      </w:r>
      <w:r w:rsidR="00BE4240" w:rsidRPr="00617AEC">
        <w:t>some</w:t>
      </w:r>
      <w:r w:rsidR="00BE4240" w:rsidRPr="00936F49">
        <w:t xml:space="preserve"> </w:t>
      </w:r>
      <w:r w:rsidR="00B13F56" w:rsidRPr="00936F49">
        <w:t>polyphenols</w:t>
      </w:r>
      <w:r w:rsidR="00967F8C">
        <w:t>,</w:t>
      </w:r>
      <w:r w:rsidR="00B13F56" w:rsidRPr="00936F49">
        <w:t xml:space="preserve"> </w:t>
      </w:r>
      <w:r w:rsidR="00283C3B" w:rsidRPr="00936F49">
        <w:t xml:space="preserve">namely </w:t>
      </w:r>
      <w:r w:rsidR="00B13F56" w:rsidRPr="00936F49">
        <w:t>flavones</w:t>
      </w:r>
      <w:r w:rsidR="00283C3B" w:rsidRPr="00936F49">
        <w:t xml:space="preserve"> </w:t>
      </w:r>
      <w:r w:rsidR="00967F8C">
        <w:t>and</w:t>
      </w:r>
      <w:r w:rsidR="00B13F56" w:rsidRPr="00936F49">
        <w:t xml:space="preserve"> </w:t>
      </w:r>
      <w:r w:rsidR="001E461E" w:rsidRPr="00936F49">
        <w:t>resveratrol</w:t>
      </w:r>
      <w:r w:rsidR="00967F8C">
        <w:t>,</w:t>
      </w:r>
      <w:r w:rsidR="00203F29" w:rsidRPr="00936F49">
        <w:t xml:space="preserve"> </w:t>
      </w:r>
      <w:r w:rsidR="00BE4240" w:rsidRPr="00936F49">
        <w:t xml:space="preserve">are </w:t>
      </w:r>
      <w:r w:rsidR="00B13F56" w:rsidRPr="00936F49">
        <w:t xml:space="preserve">associated with </w:t>
      </w:r>
      <w:r w:rsidRPr="00936F49">
        <w:t xml:space="preserve">a </w:t>
      </w:r>
      <w:r w:rsidR="00970D9A" w:rsidRPr="00936F49">
        <w:t>lower</w:t>
      </w:r>
      <w:r w:rsidR="00B13F56" w:rsidRPr="00936F49">
        <w:t xml:space="preserve"> risk of CD</w:t>
      </w:r>
      <w:r w:rsidR="00185620" w:rsidRPr="00936F49">
        <w:t xml:space="preserve">, but no associations with </w:t>
      </w:r>
      <w:r w:rsidR="00E86BBF" w:rsidRPr="00936F49">
        <w:t xml:space="preserve">polyphenol </w:t>
      </w:r>
      <w:r w:rsidR="00185620" w:rsidRPr="00936F49">
        <w:t xml:space="preserve">intake for UC. </w:t>
      </w:r>
      <w:r w:rsidR="00FA3A05" w:rsidRPr="00936F49">
        <w:t xml:space="preserve">In CD, the inverse associations were documented in smokers, but not non-smokers, supporting a role for oxidative stress in the aetiology. Further large prospective cohort studies </w:t>
      </w:r>
      <w:r w:rsidR="00FA3A05" w:rsidRPr="00936F49">
        <w:lastRenderedPageBreak/>
        <w:t xml:space="preserve">are warranted to measure polyphenol intake and determine if the associations are consistent. </w:t>
      </w:r>
      <w:r w:rsidR="00F2156D" w:rsidRPr="00936F49">
        <w:t>I</w:t>
      </w:r>
      <w:r w:rsidR="00E86BBF" w:rsidRPr="00936F49">
        <w:t>f</w:t>
      </w:r>
      <w:r w:rsidR="00F2156D" w:rsidRPr="00936F49">
        <w:t xml:space="preserve"> </w:t>
      </w:r>
      <w:r w:rsidR="00185620" w:rsidRPr="00936F49">
        <w:t xml:space="preserve">so, </w:t>
      </w:r>
      <w:r w:rsidR="00F2156D" w:rsidRPr="00936F49">
        <w:t>increasing the dietary intake of these micronutrients may help reduce the risk of developing</w:t>
      </w:r>
      <w:r w:rsidR="00B124DA" w:rsidRPr="00936F49">
        <w:t xml:space="preserve"> CD</w:t>
      </w:r>
      <w:r w:rsidR="00BE4240" w:rsidRPr="00936F49">
        <w:t>,</w:t>
      </w:r>
      <w:r w:rsidR="00185620" w:rsidRPr="00936F49">
        <w:t xml:space="preserve"> and support their assessment as therapies in patients with established disease</w:t>
      </w:r>
      <w:r w:rsidR="00F2156D" w:rsidRPr="00936F49">
        <w:t xml:space="preserve">. </w:t>
      </w:r>
    </w:p>
    <w:p w:rsidR="00DE5B0C" w:rsidRPr="00936F49" w:rsidRDefault="00DE5B0C" w:rsidP="00AE3EA3">
      <w:pPr>
        <w:shd w:val="clear" w:color="auto" w:fill="FFFFFF"/>
        <w:spacing w:line="480" w:lineRule="auto"/>
        <w:jc w:val="both"/>
      </w:pPr>
    </w:p>
    <w:p w:rsidR="001B0467" w:rsidRPr="00936F49" w:rsidRDefault="001B0467" w:rsidP="00AE3EA3">
      <w:pPr>
        <w:shd w:val="clear" w:color="auto" w:fill="FFFFFF"/>
        <w:spacing w:line="480" w:lineRule="auto"/>
        <w:jc w:val="both"/>
      </w:pPr>
    </w:p>
    <w:p w:rsidR="00BE65AF" w:rsidRPr="00936F49" w:rsidRDefault="009B29F4" w:rsidP="00BE65AF">
      <w:pPr>
        <w:pStyle w:val="EndNoteBibliographyTitle"/>
      </w:pPr>
      <w:r w:rsidRPr="00936F49">
        <w:rPr>
          <w:b/>
          <w:sz w:val="28"/>
          <w:szCs w:val="28"/>
        </w:rPr>
        <w:t>References</w:t>
      </w:r>
      <w:r w:rsidR="00DB31B6" w:rsidRPr="00936F49">
        <w:rPr>
          <w:rFonts w:eastAsia="SimSun"/>
          <w:sz w:val="23"/>
          <w:szCs w:val="23"/>
        </w:rPr>
        <w:fldChar w:fldCharType="begin"/>
      </w:r>
      <w:r w:rsidRPr="00936F49">
        <w:instrText xml:space="preserve"> ADDIN EN.REFLIST </w:instrText>
      </w:r>
      <w:r w:rsidR="00DB31B6" w:rsidRPr="00936F49">
        <w:rPr>
          <w:rFonts w:eastAsia="SimSun"/>
          <w:sz w:val="23"/>
          <w:szCs w:val="23"/>
        </w:rPr>
        <w:fldChar w:fldCharType="separate"/>
      </w:r>
    </w:p>
    <w:p w:rsidR="00BE65AF" w:rsidRPr="00936F49" w:rsidRDefault="00BE65AF" w:rsidP="00BE65AF">
      <w:pPr>
        <w:pStyle w:val="EndNoteBibliographyTitle"/>
      </w:pPr>
    </w:p>
    <w:p w:rsidR="00BE65AF" w:rsidRPr="00936F49" w:rsidRDefault="00BE65AF" w:rsidP="00BE65AF">
      <w:pPr>
        <w:pStyle w:val="EndNoteBibliography"/>
      </w:pPr>
      <w:bookmarkStart w:id="2" w:name="_ENREF_1"/>
      <w:r w:rsidRPr="00936F49">
        <w:t>1.</w:t>
      </w:r>
      <w:r w:rsidRPr="00936F49">
        <w:tab/>
        <w:t>Molodecky NA, Soon IS, Rabi DM, Ghali WA, Ferris M, Chernoff G, et al. Increasing incidence and prevalence of the inflammatory bowel diseases with time, based on systematic review. Gastroenterology. 2012;142(1):46-54 e42; quiz e30.</w:t>
      </w:r>
      <w:bookmarkEnd w:id="2"/>
    </w:p>
    <w:p w:rsidR="00BE65AF" w:rsidRPr="00936F49" w:rsidRDefault="00BE65AF" w:rsidP="00BE65AF">
      <w:pPr>
        <w:pStyle w:val="EndNoteBibliography"/>
      </w:pPr>
      <w:bookmarkStart w:id="3" w:name="_ENREF_2"/>
      <w:r w:rsidRPr="00936F49">
        <w:t>2.</w:t>
      </w:r>
      <w:r w:rsidRPr="00936F49">
        <w:tab/>
        <w:t>Sartor RB. Microbial influences in inflammatory bowel diseases. Gastroenterology. 2008;134(2):577-94.</w:t>
      </w:r>
      <w:bookmarkEnd w:id="3"/>
    </w:p>
    <w:p w:rsidR="00BE65AF" w:rsidRPr="00936F49" w:rsidRDefault="00BE65AF" w:rsidP="00BE65AF">
      <w:pPr>
        <w:pStyle w:val="EndNoteBibliography"/>
      </w:pPr>
      <w:bookmarkStart w:id="4" w:name="_ENREF_3"/>
      <w:r w:rsidRPr="00936F49">
        <w:t>3.</w:t>
      </w:r>
      <w:r w:rsidRPr="00936F49">
        <w:tab/>
        <w:t>Childers RE, Eluri S, Vazquez C, Weise RM, Bayless TM, Hutfless S. Family history of inflammatory bowel disease among patients with ulcerative colitis: a systematic review and meta-analysis. Journal of Crohn's &amp; colitis. 2014;8(11):1480-97.</w:t>
      </w:r>
      <w:bookmarkEnd w:id="4"/>
    </w:p>
    <w:p w:rsidR="00BE65AF" w:rsidRPr="00936F49" w:rsidRDefault="00BE65AF" w:rsidP="00BE65AF">
      <w:pPr>
        <w:pStyle w:val="EndNoteBibliography"/>
      </w:pPr>
      <w:bookmarkStart w:id="5" w:name="_ENREF_4"/>
      <w:r w:rsidRPr="00936F49">
        <w:t>4.</w:t>
      </w:r>
      <w:r w:rsidRPr="00936F49">
        <w:tab/>
        <w:t>Mahid SS, Minor KS, Soto RE, Hornung CA, Galandiuk S. Smoking and inflammatory bowel disease: a meta-analysis. Mayo Clinic proceedings. 2006;81(11):1462-71.</w:t>
      </w:r>
      <w:bookmarkEnd w:id="5"/>
    </w:p>
    <w:p w:rsidR="00BE65AF" w:rsidRPr="00936F49" w:rsidRDefault="00BE65AF" w:rsidP="00BE65AF">
      <w:pPr>
        <w:pStyle w:val="EndNoteBibliography"/>
      </w:pPr>
      <w:bookmarkStart w:id="6" w:name="_ENREF_5"/>
      <w:r w:rsidRPr="00936F49">
        <w:t>5.</w:t>
      </w:r>
      <w:r w:rsidRPr="00936F49">
        <w:tab/>
        <w:t>Jones DT, Osterman MT, Bewtra M, Lewis JD. Passive smoking and inflammatory bowel disease: a meta-analysis. The American journal of gastroenterology. 2008;103(9):2382-93.</w:t>
      </w:r>
      <w:bookmarkEnd w:id="6"/>
    </w:p>
    <w:p w:rsidR="00BE65AF" w:rsidRPr="00936F49" w:rsidRDefault="00BE65AF" w:rsidP="00BE65AF">
      <w:pPr>
        <w:pStyle w:val="EndNoteBibliography"/>
      </w:pPr>
      <w:bookmarkStart w:id="7" w:name="_ENREF_6"/>
      <w:r w:rsidRPr="00936F49">
        <w:t>6.</w:t>
      </w:r>
      <w:r w:rsidRPr="00936F49">
        <w:tab/>
        <w:t>Tjonneland A, Overvad K, Bergmann MM, Nagel G, Linseisen J, et al. Linoleic acid, a dietary n-6 polyunsaturated fatty acid, and the aetiology of ulcerative colitis: a nested case-control study within a European prospective cohort study. Gut. 2009;58(12):1606-11.</w:t>
      </w:r>
      <w:bookmarkEnd w:id="7"/>
    </w:p>
    <w:p w:rsidR="00BE65AF" w:rsidRPr="00936F49" w:rsidRDefault="00BE65AF" w:rsidP="00BE65AF">
      <w:pPr>
        <w:pStyle w:val="EndNoteBibliography"/>
      </w:pPr>
      <w:bookmarkStart w:id="8" w:name="_ENREF_7"/>
      <w:r w:rsidRPr="00936F49">
        <w:t>7.</w:t>
      </w:r>
      <w:r w:rsidRPr="00936F49">
        <w:tab/>
        <w:t>Bassaganya-Riera J, Hontecillas R. Dietary conjugated linoleic acid and n-3 polyunsaturated fatty acids in inflammatory bowel disease. Current opinion in clinical nutrition and metabolic care. 2010;13(5):569-73.</w:t>
      </w:r>
      <w:bookmarkEnd w:id="8"/>
    </w:p>
    <w:p w:rsidR="00BE65AF" w:rsidRPr="00936F49" w:rsidRDefault="00BE65AF" w:rsidP="00BE65AF">
      <w:pPr>
        <w:pStyle w:val="EndNoteBibliography"/>
      </w:pPr>
      <w:bookmarkStart w:id="9" w:name="_ENREF_8"/>
      <w:r w:rsidRPr="00936F49">
        <w:t>8.</w:t>
      </w:r>
      <w:r w:rsidRPr="00936F49">
        <w:tab/>
        <w:t>Chan SS, Luben R, Olsen A, Tjonneland A, Kaaks R, Lindgren S, et al. Association between high dietary intake of the n-3 polyunsaturated fatty acid docosahexaenoic acid and reduced risk of Crohn's disease. Alimentary pharmacology &amp; therapeutics. 2014;39(8):834-42.</w:t>
      </w:r>
      <w:bookmarkEnd w:id="9"/>
    </w:p>
    <w:p w:rsidR="00BE65AF" w:rsidRPr="00936F49" w:rsidRDefault="00BE65AF" w:rsidP="00BE65AF">
      <w:pPr>
        <w:pStyle w:val="EndNoteBibliography"/>
      </w:pPr>
      <w:bookmarkStart w:id="10" w:name="_ENREF_9"/>
      <w:r w:rsidRPr="00936F49">
        <w:t>9.</w:t>
      </w:r>
      <w:r w:rsidRPr="00936F49">
        <w:tab/>
        <w:t>Dryden GW, Song M, McClain C. Polyphenols and gastrointestinal diseases. Current opinion in gastroenterology. 2006;22(2):165-70.</w:t>
      </w:r>
      <w:bookmarkEnd w:id="10"/>
    </w:p>
    <w:p w:rsidR="00BE65AF" w:rsidRPr="00936F49" w:rsidRDefault="00BE65AF" w:rsidP="00BE65AF">
      <w:pPr>
        <w:pStyle w:val="EndNoteBibliography"/>
      </w:pPr>
      <w:bookmarkStart w:id="11" w:name="_ENREF_10"/>
      <w:r w:rsidRPr="00936F49">
        <w:t>10.</w:t>
      </w:r>
      <w:r w:rsidRPr="00936F49">
        <w:tab/>
        <w:t>Manach C, Scalbert A, Morand C, Remesy C, Jimenez L. Polyphenols: food sources and bioavailability. The American journal of clinical nutrition. 2004;79(5):727-47.</w:t>
      </w:r>
      <w:bookmarkEnd w:id="11"/>
    </w:p>
    <w:p w:rsidR="00BE65AF" w:rsidRPr="00936F49" w:rsidRDefault="00BE65AF" w:rsidP="00BE65AF">
      <w:pPr>
        <w:pStyle w:val="EndNoteBibliography"/>
      </w:pPr>
      <w:bookmarkStart w:id="12" w:name="_ENREF_11"/>
      <w:r w:rsidRPr="00936F49">
        <w:t>11.</w:t>
      </w:r>
      <w:r w:rsidRPr="00936F49">
        <w:tab/>
        <w:t>Scalbert A, Williamson G. Dietary intake and bioavailability of polyphenols. The Journal of nutrition. 2000;130(8S Suppl):2073S-85S.</w:t>
      </w:r>
      <w:bookmarkEnd w:id="12"/>
    </w:p>
    <w:p w:rsidR="00BE65AF" w:rsidRPr="00936F49" w:rsidRDefault="00BE65AF" w:rsidP="00BE65AF">
      <w:pPr>
        <w:pStyle w:val="EndNoteBibliography"/>
      </w:pPr>
      <w:bookmarkStart w:id="13" w:name="_ENREF_12"/>
      <w:r w:rsidRPr="00936F49">
        <w:t>12.</w:t>
      </w:r>
      <w:r w:rsidRPr="00936F49">
        <w:tab/>
        <w:t>Hou JK, Abraham B, El-Serag H. Dietary intake and risk of developing inflammatory bowel disease: a systematic review of the literature. The American journal of gastroenterology. 2011;106(4):563-73.</w:t>
      </w:r>
      <w:bookmarkEnd w:id="13"/>
    </w:p>
    <w:p w:rsidR="00BE65AF" w:rsidRPr="00936F49" w:rsidRDefault="00BE65AF" w:rsidP="00BE65AF">
      <w:pPr>
        <w:pStyle w:val="EndNoteBibliography"/>
      </w:pPr>
      <w:bookmarkStart w:id="14" w:name="_ENREF_13"/>
      <w:r w:rsidRPr="00936F49">
        <w:t>13.</w:t>
      </w:r>
      <w:r w:rsidRPr="00936F49">
        <w:tab/>
        <w:t>Kruidenier L, Verspaget HW. Review article: oxidative stress as a pathogenic factor in inflammatory bowel disease--radicals or ridiculous? Alimentary pharmacology &amp; therapeutics. 2002;16(12):1997-2015.</w:t>
      </w:r>
      <w:bookmarkEnd w:id="14"/>
    </w:p>
    <w:p w:rsidR="00BE65AF" w:rsidRPr="00936F49" w:rsidRDefault="00BE65AF" w:rsidP="00BE65AF">
      <w:pPr>
        <w:pStyle w:val="EndNoteBibliography"/>
      </w:pPr>
      <w:bookmarkStart w:id="15" w:name="_ENREF_14"/>
      <w:r w:rsidRPr="00936F49">
        <w:lastRenderedPageBreak/>
        <w:t>14.</w:t>
      </w:r>
      <w:r w:rsidRPr="00936F49">
        <w:tab/>
        <w:t>Hollman PC, Cassidy A, Comte B, Heinonen M, Richelle M, Richling E, et al. The biological relevance of direct antioxidant effects of polyphenols for cardiovascular health in humans is not established. The Journal of nutrition. 2011;141(5):989S-1009S.</w:t>
      </w:r>
      <w:bookmarkEnd w:id="15"/>
    </w:p>
    <w:p w:rsidR="00BE65AF" w:rsidRPr="00936F49" w:rsidRDefault="00BE65AF" w:rsidP="00BE65AF">
      <w:pPr>
        <w:pStyle w:val="EndNoteBibliography"/>
      </w:pPr>
      <w:bookmarkStart w:id="16" w:name="_ENREF_15"/>
      <w:r w:rsidRPr="00936F49">
        <w:t>15.</w:t>
      </w:r>
      <w:r w:rsidRPr="00936F49">
        <w:tab/>
        <w:t>Rosillo MA, Sanchez-Hidalgo M, Cardeno A, de la Lastra CA. Protective effect of ellagic acid, a natural polyphenolic compound, in a murine model of Crohn's disease. Biochemical pharmacology. 2011;82(7):737-45.</w:t>
      </w:r>
      <w:bookmarkEnd w:id="16"/>
    </w:p>
    <w:p w:rsidR="00BE65AF" w:rsidRPr="00936F49" w:rsidRDefault="00BE65AF" w:rsidP="00BE65AF">
      <w:pPr>
        <w:pStyle w:val="EndNoteBibliography"/>
      </w:pPr>
      <w:bookmarkStart w:id="17" w:name="_ENREF_16"/>
      <w:r w:rsidRPr="00936F49">
        <w:t>16.</w:t>
      </w:r>
      <w:r w:rsidRPr="00936F49">
        <w:tab/>
        <w:t>Riboli E, Hunt KJ, Slimani N, Ferrari P, Norat T, Fahey M, et al. European Prospective Investigation into Cancer and Nutrition (EPIC): study populations and data collection. Public health nutrition. 2002;5(6B):1113-24.</w:t>
      </w:r>
      <w:bookmarkEnd w:id="17"/>
    </w:p>
    <w:p w:rsidR="00BE65AF" w:rsidRPr="00936F49" w:rsidRDefault="00BE65AF" w:rsidP="00BE65AF">
      <w:pPr>
        <w:pStyle w:val="EndNoteBibliography"/>
      </w:pPr>
      <w:bookmarkStart w:id="18" w:name="_ENREF_17"/>
      <w:r w:rsidRPr="00936F49">
        <w:t>17.</w:t>
      </w:r>
      <w:r w:rsidRPr="00936F49">
        <w:tab/>
        <w:t>Zamora-Ros R, Knaze V, Rothwell JA, Hemon B, Moskal A, Overvad K, et al. Dietary polyphenol intake in Europe: the European Prospective Investigation into Cancer and Nutrition (EPIC) study. European journal of nutrition. 2015.</w:t>
      </w:r>
      <w:bookmarkEnd w:id="18"/>
    </w:p>
    <w:p w:rsidR="00BE65AF" w:rsidRPr="00936F49" w:rsidRDefault="00BE65AF" w:rsidP="00BE65AF">
      <w:pPr>
        <w:pStyle w:val="EndNoteBibliography"/>
      </w:pPr>
      <w:bookmarkStart w:id="19" w:name="_ENREF_18"/>
      <w:r w:rsidRPr="00936F49">
        <w:t>18.</w:t>
      </w:r>
      <w:r w:rsidRPr="00936F49">
        <w:tab/>
        <w:t>Lam G, Apostolopoulos V, Zulli A, Nurgali K. NADPH oxidases and inflammatory bowel disease. Current medicinal chemistry. 2015;22(17):2100-9.</w:t>
      </w:r>
      <w:bookmarkEnd w:id="19"/>
    </w:p>
    <w:p w:rsidR="00BE65AF" w:rsidRPr="00936F49" w:rsidRDefault="00BE65AF" w:rsidP="00BE65AF">
      <w:pPr>
        <w:pStyle w:val="EndNoteBibliography"/>
      </w:pPr>
      <w:bookmarkStart w:id="20" w:name="_ENREF_19"/>
      <w:r w:rsidRPr="00936F49">
        <w:t>19.</w:t>
      </w:r>
      <w:r w:rsidRPr="00936F49">
        <w:tab/>
        <w:t>Pereira C, Gracio D, Teixeira JP, Magro F. Oxidative Stress and DNA Damage: Implications in Inflammatory Bowel Disease. Inflammatory bowel diseases. 2015.</w:t>
      </w:r>
      <w:bookmarkEnd w:id="20"/>
    </w:p>
    <w:p w:rsidR="00BE65AF" w:rsidRPr="00936F49" w:rsidRDefault="00BE65AF" w:rsidP="00BE65AF">
      <w:pPr>
        <w:pStyle w:val="EndNoteBibliography"/>
      </w:pPr>
      <w:bookmarkStart w:id="21" w:name="_ENREF_20"/>
      <w:r w:rsidRPr="00936F49">
        <w:t>20.</w:t>
      </w:r>
      <w:r w:rsidRPr="00936F49">
        <w:tab/>
        <w:t>Piechota-Polanczyk A, Fichna J. Review article: the role of oxidative stress in pathogenesis and treatment of inflammatory bowel diseases. Naunyn-Schmiedeberg's archives of pharmacology. 2014;387(7):605-20.</w:t>
      </w:r>
      <w:bookmarkEnd w:id="21"/>
    </w:p>
    <w:p w:rsidR="00BE65AF" w:rsidRPr="00936F49" w:rsidRDefault="00BE65AF" w:rsidP="00BE65AF">
      <w:pPr>
        <w:pStyle w:val="EndNoteBibliography"/>
      </w:pPr>
      <w:bookmarkStart w:id="22" w:name="_ENREF_21"/>
      <w:r w:rsidRPr="00936F49">
        <w:t>21.</w:t>
      </w:r>
      <w:r w:rsidRPr="00936F49">
        <w:tab/>
        <w:t>Sartor RB. Mechanisms of disease: pathogenesis of Crohn's disease and ulcerative colitis. Nature clinical practice Gastroenterology &amp; hepatology. 2006;3(7):390-407.</w:t>
      </w:r>
      <w:bookmarkEnd w:id="22"/>
    </w:p>
    <w:p w:rsidR="00BE65AF" w:rsidRPr="00936F49" w:rsidRDefault="00BE65AF" w:rsidP="00BE65AF">
      <w:pPr>
        <w:pStyle w:val="EndNoteBibliography"/>
      </w:pPr>
      <w:bookmarkStart w:id="23" w:name="_ENREF_22"/>
      <w:r w:rsidRPr="00936F49">
        <w:t>22.</w:t>
      </w:r>
      <w:r w:rsidRPr="00936F49">
        <w:tab/>
        <w:t>Etxeberria U, Arias N, Boque N, Macarulla MT, Portillo MP, Martinez JA, et al. Reshaping faecal gut microbiota composition by the intake of trans-resveratrol and quercetin in high-fat sucrose diet-fed rats. The Journal of nutritional biochemistry. 2015;26(6):651-60.</w:t>
      </w:r>
      <w:bookmarkEnd w:id="23"/>
    </w:p>
    <w:p w:rsidR="00BE65AF" w:rsidRPr="00936F49" w:rsidRDefault="00BE65AF" w:rsidP="00BE65AF">
      <w:pPr>
        <w:pStyle w:val="EndNoteBibliography"/>
      </w:pPr>
      <w:bookmarkStart w:id="24" w:name="_ENREF_23"/>
      <w:r w:rsidRPr="00936F49">
        <w:t>23.</w:t>
      </w:r>
      <w:r w:rsidRPr="00936F49">
        <w:tab/>
        <w:t>Beltran B, Nos P, Dasi F, Iborra M, Bastida G, Martinez M, et al. Mitochondrial dysfunction, persistent oxidative damage, and catalase inhibition in immune cells of naive and treated Crohn's disease. Inflammatory bowel diseases. 2010;16(1):76-86.</w:t>
      </w:r>
      <w:bookmarkEnd w:id="24"/>
    </w:p>
    <w:p w:rsidR="00BE65AF" w:rsidRPr="00936F49" w:rsidRDefault="00BE65AF" w:rsidP="00BE65AF">
      <w:pPr>
        <w:pStyle w:val="EndNoteBibliography"/>
        <w:rPr>
          <w:lang w:val="sv-SE"/>
        </w:rPr>
      </w:pPr>
      <w:bookmarkStart w:id="25" w:name="_ENREF_24"/>
      <w:r w:rsidRPr="00936F49">
        <w:t>24.</w:t>
      </w:r>
      <w:r w:rsidRPr="00936F49">
        <w:tab/>
        <w:t xml:space="preserve">Rachmilewitz D, Karmeli F, Okon E, Bursztyn M. Experimental colitis is ameliorated by inhibition of nitric oxide synthase activity. </w:t>
      </w:r>
      <w:r w:rsidRPr="00936F49">
        <w:rPr>
          <w:lang w:val="sv-SE"/>
        </w:rPr>
        <w:t>Gut. 1995;37(2):247-55.</w:t>
      </w:r>
      <w:bookmarkEnd w:id="25"/>
    </w:p>
    <w:p w:rsidR="00BE65AF" w:rsidRPr="00936F49" w:rsidRDefault="00BE65AF" w:rsidP="00BE65AF">
      <w:pPr>
        <w:pStyle w:val="EndNoteBibliography"/>
      </w:pPr>
      <w:bookmarkStart w:id="26" w:name="_ENREF_25"/>
      <w:r w:rsidRPr="00936F49">
        <w:rPr>
          <w:lang w:val="sv-SE"/>
        </w:rPr>
        <w:t>25.</w:t>
      </w:r>
      <w:r w:rsidRPr="00936F49">
        <w:rPr>
          <w:lang w:val="sv-SE"/>
        </w:rPr>
        <w:tab/>
        <w:t xml:space="preserve">Kolacek M, Muchova J, Dvorakova M, Paduchova Z, Zitnanova I, Cierna I, et al. </w:t>
      </w:r>
      <w:r w:rsidRPr="00936F49">
        <w:t>Effect of natural polyphenols (Pycnogenol) on oxidative stress markers in children suffering from Crohn's disease--a pilot study. Free radical research. 2013;47(8):624-34.</w:t>
      </w:r>
      <w:bookmarkEnd w:id="26"/>
    </w:p>
    <w:p w:rsidR="00BE65AF" w:rsidRPr="00936F49" w:rsidRDefault="00BE65AF" w:rsidP="00BE65AF">
      <w:pPr>
        <w:pStyle w:val="EndNoteBibliography"/>
      </w:pPr>
      <w:bookmarkStart w:id="27" w:name="_ENREF_26"/>
      <w:r w:rsidRPr="00936F49">
        <w:t>26.</w:t>
      </w:r>
      <w:r w:rsidRPr="00936F49">
        <w:tab/>
        <w:t>Ananthakrishnan AN, Khalili H, Konijeti GG, Higuchi LM, de Silva P, Korzenik JR, et al. A prospective study of long-term intake of dietary fiber and risk of Crohn's disease and ulcerative colitis. Gastroenterology. 2013;145(5):970-7.</w:t>
      </w:r>
      <w:bookmarkEnd w:id="27"/>
    </w:p>
    <w:p w:rsidR="00BE65AF" w:rsidRPr="00936F49" w:rsidRDefault="00BE65AF" w:rsidP="00BE65AF">
      <w:pPr>
        <w:pStyle w:val="EndNoteBibliography"/>
      </w:pPr>
      <w:bookmarkStart w:id="28" w:name="_ENREF_27"/>
      <w:r w:rsidRPr="00936F49">
        <w:t>27.</w:t>
      </w:r>
      <w:r w:rsidRPr="00936F49">
        <w:tab/>
        <w:t>Liu X, Wu Y, Li F, Zhang D. Dietary fiber intake reduces risk of inflammatory bowel disease: result from a meta-analysis. Nutrition research. 2015.</w:t>
      </w:r>
      <w:bookmarkEnd w:id="28"/>
    </w:p>
    <w:p w:rsidR="00BE65AF" w:rsidRPr="00936F49" w:rsidRDefault="00BE65AF" w:rsidP="00BE65AF">
      <w:pPr>
        <w:pStyle w:val="EndNoteBibliography"/>
      </w:pPr>
      <w:bookmarkStart w:id="29" w:name="_ENREF_28"/>
      <w:r w:rsidRPr="00936F49">
        <w:t>28.</w:t>
      </w:r>
      <w:r w:rsidRPr="00936F49">
        <w:tab/>
        <w:t>Nolan-Clark D, Tapsell LC, Hu R, Han DY, Ferguson LR. Effects of dairy products on crohn's disease symptoms are influenced by fat content and disease location but not lactose content or disease activity status in a New Zealand population. Journal of the American Dietetic Association. 2011;111(8):1165-72.</w:t>
      </w:r>
      <w:bookmarkEnd w:id="29"/>
    </w:p>
    <w:p w:rsidR="00BE65AF" w:rsidRPr="00936F49" w:rsidRDefault="00BE65AF" w:rsidP="00BE65AF">
      <w:pPr>
        <w:pStyle w:val="EndNoteBibliography"/>
      </w:pPr>
      <w:bookmarkStart w:id="30" w:name="_ENREF_29"/>
      <w:r w:rsidRPr="00936F49">
        <w:t>29.</w:t>
      </w:r>
      <w:r w:rsidRPr="00936F49">
        <w:tab/>
        <w:t>Zallot C, Quilliot D, Chevaux JB, Peyrin-Biroulet C, Gueant-Rodriguez RM, Freling E, et al. Dietary beliefs and behavior among inflammatory bowel disease patients. Inflammatory bowel diseases. 2013;19(1):66-72.</w:t>
      </w:r>
      <w:bookmarkEnd w:id="30"/>
    </w:p>
    <w:p w:rsidR="00BE65AF" w:rsidRPr="00936F49" w:rsidRDefault="00BE65AF" w:rsidP="00BE65AF">
      <w:pPr>
        <w:pStyle w:val="EndNoteBibliography"/>
      </w:pPr>
      <w:bookmarkStart w:id="31" w:name="_ENREF_30"/>
      <w:r w:rsidRPr="00936F49">
        <w:t>30.</w:t>
      </w:r>
      <w:r w:rsidRPr="00936F49">
        <w:tab/>
        <w:t>Brasil Lopes M, Rocha R, Castro Lyra A, Rosa Oliveira V, Gomes Coqueiro F, Silveira Almeida N, et al. Restriction of dairy products; a reality in inflammatory bowel disease patients. Nutricion hospitalaria. 2014;29(3):575-81.</w:t>
      </w:r>
      <w:bookmarkEnd w:id="31"/>
    </w:p>
    <w:p w:rsidR="00BE65AF" w:rsidRPr="00936F49" w:rsidRDefault="00BE65AF" w:rsidP="00BE65AF">
      <w:pPr>
        <w:pStyle w:val="EndNoteBibliography"/>
      </w:pPr>
      <w:bookmarkStart w:id="32" w:name="_ENREF_31"/>
      <w:r w:rsidRPr="00936F49">
        <w:t>31.</w:t>
      </w:r>
      <w:r w:rsidRPr="00936F49">
        <w:tab/>
        <w:t xml:space="preserve">Shivananda S, Lennard-Jones J, Logan R, Fear N, Price A, Carpenter L, et al. Incidence of inflammatory bowel disease across Europe: is there a difference between north </w:t>
      </w:r>
      <w:r w:rsidRPr="00936F49">
        <w:lastRenderedPageBreak/>
        <w:t>and south? Results of the European Collaborative Study on Inflammatory Bowel Disease (EC-IBD). Gut. 1996;39(5):690-7.</w:t>
      </w:r>
      <w:bookmarkEnd w:id="32"/>
    </w:p>
    <w:p w:rsidR="009B29F4" w:rsidRPr="00936F49" w:rsidRDefault="00DB31B6" w:rsidP="009B29F4">
      <w:r w:rsidRPr="00936F49">
        <w:rPr>
          <w:lang w:val="en-US"/>
        </w:rPr>
        <w:fldChar w:fldCharType="end"/>
      </w:r>
    </w:p>
    <w:p w:rsidR="00B040C8" w:rsidRPr="00936F49" w:rsidRDefault="0092581D" w:rsidP="00812F17">
      <w:pPr>
        <w:spacing w:line="360" w:lineRule="auto"/>
        <w:rPr>
          <w:rFonts w:ascii="Arial Narrow" w:hAnsi="Arial Narrow" w:cs="Arial"/>
        </w:rPr>
      </w:pPr>
      <w:r>
        <w:rPr>
          <w:rFonts w:ascii="Arial Narrow" w:hAnsi="Arial Narrow" w:cs="Arial"/>
        </w:rPr>
        <w:fldChar w:fldCharType="begin"/>
      </w:r>
      <w:r>
        <w:rPr>
          <w:rFonts w:ascii="Arial Narrow" w:hAnsi="Arial Narrow" w:cs="Arial"/>
        </w:rPr>
        <w:instrText xml:space="preserve"> ADDIN </w:instrText>
      </w:r>
      <w:r>
        <w:rPr>
          <w:rFonts w:ascii="Arial Narrow" w:hAnsi="Arial Narrow" w:cs="Arial"/>
        </w:rPr>
        <w:fldChar w:fldCharType="end"/>
      </w:r>
    </w:p>
    <w:sectPr w:rsidR="00B040C8" w:rsidRPr="00936F49" w:rsidSect="00947DB3">
      <w:headerReference w:type="even" r:id="rId10"/>
      <w:headerReference w:type="default" r:id="rId11"/>
      <w:footerReference w:type="even" r:id="rId12"/>
      <w:footerReference w:type="default" r:id="rId13"/>
      <w:headerReference w:type="first" r:id="rId14"/>
      <w:footerReference w:type="first" r:id="rId15"/>
      <w:pgSz w:w="11906" w:h="16838"/>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D29" w:rsidRDefault="00397D29" w:rsidP="00537598">
      <w:r>
        <w:separator/>
      </w:r>
    </w:p>
  </w:endnote>
  <w:endnote w:type="continuationSeparator" w:id="0">
    <w:p w:rsidR="00397D29" w:rsidRDefault="00397D29" w:rsidP="0053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UnicodeMS">
    <w:altName w:val="Thorndale Duospace WT SC"/>
    <w:panose1 w:val="00000000000000000000"/>
    <w:charset w:val="81"/>
    <w:family w:val="auto"/>
    <w:notTrueType/>
    <w:pitch w:val="default"/>
    <w:sig w:usb0="00000000"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F8C" w:rsidRDefault="00967F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8191466"/>
      <w:docPartObj>
        <w:docPartGallery w:val="Page Numbers (Bottom of Page)"/>
        <w:docPartUnique/>
      </w:docPartObj>
    </w:sdtPr>
    <w:sdtEndPr>
      <w:rPr>
        <w:noProof/>
      </w:rPr>
    </w:sdtEndPr>
    <w:sdtContent>
      <w:p w:rsidR="00967F8C" w:rsidRDefault="00967F8C">
        <w:pPr>
          <w:pStyle w:val="Footer"/>
          <w:jc w:val="center"/>
        </w:pPr>
        <w:r>
          <w:fldChar w:fldCharType="begin"/>
        </w:r>
        <w:r>
          <w:instrText xml:space="preserve"> PAGE   \* MERGEFORMAT </w:instrText>
        </w:r>
        <w:r>
          <w:fldChar w:fldCharType="separate"/>
        </w:r>
        <w:r w:rsidR="00617AEC">
          <w:rPr>
            <w:noProof/>
          </w:rPr>
          <w:t>1</w:t>
        </w:r>
        <w:r>
          <w:rPr>
            <w:noProof/>
          </w:rPr>
          <w:fldChar w:fldCharType="end"/>
        </w:r>
      </w:p>
    </w:sdtContent>
  </w:sdt>
  <w:p w:rsidR="00967F8C" w:rsidRDefault="00967F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F8C" w:rsidRDefault="00967F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D29" w:rsidRDefault="00397D29" w:rsidP="00537598">
      <w:r>
        <w:separator/>
      </w:r>
    </w:p>
  </w:footnote>
  <w:footnote w:type="continuationSeparator" w:id="0">
    <w:p w:rsidR="00397D29" w:rsidRDefault="00397D29" w:rsidP="005375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F8C" w:rsidRDefault="00967F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F8C" w:rsidRDefault="00967F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F8C" w:rsidRDefault="00967F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nsid w:val="00502D57"/>
    <w:multiLevelType w:val="multilevel"/>
    <w:tmpl w:val="26B4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5C759E"/>
    <w:multiLevelType w:val="multilevel"/>
    <w:tmpl w:val="ED3A6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9A0DB9"/>
    <w:multiLevelType w:val="multilevel"/>
    <w:tmpl w:val="6432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A93016"/>
    <w:multiLevelType w:val="multilevel"/>
    <w:tmpl w:val="0298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E7648C"/>
    <w:multiLevelType w:val="multilevel"/>
    <w:tmpl w:val="18E0CEF8"/>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EB7668"/>
    <w:multiLevelType w:val="multilevel"/>
    <w:tmpl w:val="A400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DE4F8A"/>
    <w:multiLevelType w:val="multilevel"/>
    <w:tmpl w:val="4050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4404E1"/>
    <w:multiLevelType w:val="multilevel"/>
    <w:tmpl w:val="DB1A0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575079"/>
    <w:multiLevelType w:val="multilevel"/>
    <w:tmpl w:val="CF04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3F4DD6"/>
    <w:multiLevelType w:val="hybridMultilevel"/>
    <w:tmpl w:val="CCE03324"/>
    <w:lvl w:ilvl="0" w:tplc="771854F6">
      <w:start w:val="1"/>
      <w:numFmt w:val="bullet"/>
      <w:lvlText w:val=""/>
      <w:lvlJc w:val="left"/>
      <w:pPr>
        <w:ind w:left="720" w:hanging="360"/>
      </w:pPr>
      <w:rPr>
        <w:rFonts w:ascii="Symbol" w:eastAsia="Batang"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25CB167D"/>
    <w:multiLevelType w:val="multilevel"/>
    <w:tmpl w:val="B8D4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FB391C"/>
    <w:multiLevelType w:val="hybridMultilevel"/>
    <w:tmpl w:val="64AC811C"/>
    <w:lvl w:ilvl="0" w:tplc="041D0011">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2">
    <w:nsid w:val="2D3D34F3"/>
    <w:multiLevelType w:val="multilevel"/>
    <w:tmpl w:val="1A326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957264"/>
    <w:multiLevelType w:val="multilevel"/>
    <w:tmpl w:val="4A86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5945F4"/>
    <w:multiLevelType w:val="multilevel"/>
    <w:tmpl w:val="CA42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6D65D07"/>
    <w:multiLevelType w:val="hybridMultilevel"/>
    <w:tmpl w:val="A8486AC8"/>
    <w:lvl w:ilvl="0" w:tplc="616A9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2731C1"/>
    <w:multiLevelType w:val="multilevel"/>
    <w:tmpl w:val="07F24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F3C2389"/>
    <w:multiLevelType w:val="multilevel"/>
    <w:tmpl w:val="14E6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B1E155D"/>
    <w:multiLevelType w:val="multilevel"/>
    <w:tmpl w:val="7CD22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C215AD8"/>
    <w:multiLevelType w:val="multilevel"/>
    <w:tmpl w:val="9BEA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EF6A7B"/>
    <w:multiLevelType w:val="multilevel"/>
    <w:tmpl w:val="64C6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84307A"/>
    <w:multiLevelType w:val="multilevel"/>
    <w:tmpl w:val="00B6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EB1725"/>
    <w:multiLevelType w:val="hybridMultilevel"/>
    <w:tmpl w:val="A20A029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AA48EE"/>
    <w:multiLevelType w:val="multilevel"/>
    <w:tmpl w:val="4E22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C50467"/>
    <w:multiLevelType w:val="multilevel"/>
    <w:tmpl w:val="1026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093F0B"/>
    <w:multiLevelType w:val="multilevel"/>
    <w:tmpl w:val="8020B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A31745"/>
    <w:multiLevelType w:val="multilevel"/>
    <w:tmpl w:val="DAB6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325305A"/>
    <w:multiLevelType w:val="multilevel"/>
    <w:tmpl w:val="72F45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57A0E10"/>
    <w:multiLevelType w:val="multilevel"/>
    <w:tmpl w:val="5858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156313"/>
    <w:multiLevelType w:val="multilevel"/>
    <w:tmpl w:val="1AF0B3E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B72CE1"/>
    <w:multiLevelType w:val="multilevel"/>
    <w:tmpl w:val="F116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CF7849"/>
    <w:multiLevelType w:val="multilevel"/>
    <w:tmpl w:val="A954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7"/>
  </w:num>
  <w:num w:numId="3">
    <w:abstractNumId w:val="1"/>
  </w:num>
  <w:num w:numId="4">
    <w:abstractNumId w:val="14"/>
  </w:num>
  <w:num w:numId="5">
    <w:abstractNumId w:val="16"/>
  </w:num>
  <w:num w:numId="6">
    <w:abstractNumId w:val="29"/>
  </w:num>
  <w:num w:numId="7">
    <w:abstractNumId w:val="11"/>
  </w:num>
  <w:num w:numId="8">
    <w:abstractNumId w:val="19"/>
  </w:num>
  <w:num w:numId="9">
    <w:abstractNumId w:val="30"/>
  </w:num>
  <w:num w:numId="10">
    <w:abstractNumId w:val="25"/>
  </w:num>
  <w:num w:numId="11">
    <w:abstractNumId w:val="23"/>
  </w:num>
  <w:num w:numId="12">
    <w:abstractNumId w:val="17"/>
  </w:num>
  <w:num w:numId="13">
    <w:abstractNumId w:val="6"/>
  </w:num>
  <w:num w:numId="14">
    <w:abstractNumId w:val="9"/>
  </w:num>
  <w:num w:numId="15">
    <w:abstractNumId w:val="8"/>
  </w:num>
  <w:num w:numId="16">
    <w:abstractNumId w:val="21"/>
  </w:num>
  <w:num w:numId="17">
    <w:abstractNumId w:val="26"/>
  </w:num>
  <w:num w:numId="18">
    <w:abstractNumId w:val="28"/>
  </w:num>
  <w:num w:numId="19">
    <w:abstractNumId w:val="20"/>
  </w:num>
  <w:num w:numId="20">
    <w:abstractNumId w:val="31"/>
  </w:num>
  <w:num w:numId="21">
    <w:abstractNumId w:val="3"/>
  </w:num>
  <w:num w:numId="22">
    <w:abstractNumId w:val="12"/>
  </w:num>
  <w:num w:numId="23">
    <w:abstractNumId w:val="13"/>
  </w:num>
  <w:num w:numId="24">
    <w:abstractNumId w:val="24"/>
  </w:num>
  <w:num w:numId="25">
    <w:abstractNumId w:val="0"/>
  </w:num>
  <w:num w:numId="26">
    <w:abstractNumId w:val="2"/>
  </w:num>
  <w:num w:numId="27">
    <w:abstractNumId w:val="4"/>
  </w:num>
  <w:num w:numId="28">
    <w:abstractNumId w:val="18"/>
  </w:num>
  <w:num w:numId="29">
    <w:abstractNumId w:val="7"/>
  </w:num>
  <w:num w:numId="30">
    <w:abstractNumId w:val="15"/>
  </w:num>
  <w:num w:numId="31">
    <w:abstractNumId w:val="5"/>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iterature Cited.&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fzs9sfznrseaueaxwbv22e1tpwz2za5f9d2&quot;&gt;IBD and polyphenols&lt;record-ids&gt;&lt;item&gt;1&lt;/item&gt;&lt;item&gt;2&lt;/item&gt;&lt;item&gt;3&lt;/item&gt;&lt;item&gt;4&lt;/item&gt;&lt;item&gt;5&lt;/item&gt;&lt;item&gt;7&lt;/item&gt;&lt;item&gt;11&lt;/item&gt;&lt;item&gt;12&lt;/item&gt;&lt;item&gt;13&lt;/item&gt;&lt;item&gt;15&lt;/item&gt;&lt;item&gt;16&lt;/item&gt;&lt;item&gt;17&lt;/item&gt;&lt;item&gt;19&lt;/item&gt;&lt;item&gt;20&lt;/item&gt;&lt;item&gt;21&lt;/item&gt;&lt;item&gt;27&lt;/item&gt;&lt;item&gt;28&lt;/item&gt;&lt;item&gt;30&lt;/item&gt;&lt;item&gt;31&lt;/item&gt;&lt;item&gt;32&lt;/item&gt;&lt;item&gt;33&lt;/item&gt;&lt;item&gt;34&lt;/item&gt;&lt;item&gt;35&lt;/item&gt;&lt;item&gt;36&lt;/item&gt;&lt;item&gt;37&lt;/item&gt;&lt;item&gt;42&lt;/item&gt;&lt;item&gt;43&lt;/item&gt;&lt;item&gt;46&lt;/item&gt;&lt;item&gt;51&lt;/item&gt;&lt;item&gt;52&lt;/item&gt;&lt;item&gt;53&lt;/item&gt;&lt;/record-ids&gt;&lt;/item&gt;&lt;/Libraries&gt;"/>
  </w:docVars>
  <w:rsids>
    <w:rsidRoot w:val="00812F17"/>
    <w:rsid w:val="00000ED8"/>
    <w:rsid w:val="0000162D"/>
    <w:rsid w:val="000016C6"/>
    <w:rsid w:val="00001EDA"/>
    <w:rsid w:val="000021B8"/>
    <w:rsid w:val="00002F50"/>
    <w:rsid w:val="00003A28"/>
    <w:rsid w:val="000041B1"/>
    <w:rsid w:val="000042AE"/>
    <w:rsid w:val="0000639D"/>
    <w:rsid w:val="0000681A"/>
    <w:rsid w:val="00006AA9"/>
    <w:rsid w:val="00006C5B"/>
    <w:rsid w:val="000074C7"/>
    <w:rsid w:val="00010C8C"/>
    <w:rsid w:val="000125D1"/>
    <w:rsid w:val="00013212"/>
    <w:rsid w:val="00013BBC"/>
    <w:rsid w:val="0001455F"/>
    <w:rsid w:val="000160D9"/>
    <w:rsid w:val="00016EC8"/>
    <w:rsid w:val="0001710F"/>
    <w:rsid w:val="000173FB"/>
    <w:rsid w:val="00017C2C"/>
    <w:rsid w:val="0002068A"/>
    <w:rsid w:val="000214E0"/>
    <w:rsid w:val="00021FD4"/>
    <w:rsid w:val="00022E97"/>
    <w:rsid w:val="00022F98"/>
    <w:rsid w:val="0002388F"/>
    <w:rsid w:val="00023B27"/>
    <w:rsid w:val="00023DBF"/>
    <w:rsid w:val="00032EAE"/>
    <w:rsid w:val="00034BF7"/>
    <w:rsid w:val="0003642C"/>
    <w:rsid w:val="00037FF4"/>
    <w:rsid w:val="00040B2D"/>
    <w:rsid w:val="00040C17"/>
    <w:rsid w:val="00041342"/>
    <w:rsid w:val="000416BA"/>
    <w:rsid w:val="00043EF1"/>
    <w:rsid w:val="00044067"/>
    <w:rsid w:val="00044D8D"/>
    <w:rsid w:val="00047737"/>
    <w:rsid w:val="000500A1"/>
    <w:rsid w:val="000536CE"/>
    <w:rsid w:val="0005474C"/>
    <w:rsid w:val="000550CD"/>
    <w:rsid w:val="00055C30"/>
    <w:rsid w:val="000572EA"/>
    <w:rsid w:val="00057CF4"/>
    <w:rsid w:val="0006021D"/>
    <w:rsid w:val="00060487"/>
    <w:rsid w:val="000605E0"/>
    <w:rsid w:val="0006080F"/>
    <w:rsid w:val="00060C1C"/>
    <w:rsid w:val="00065194"/>
    <w:rsid w:val="000652B3"/>
    <w:rsid w:val="00065345"/>
    <w:rsid w:val="0006760C"/>
    <w:rsid w:val="0007014C"/>
    <w:rsid w:val="00070E9D"/>
    <w:rsid w:val="00071033"/>
    <w:rsid w:val="00073593"/>
    <w:rsid w:val="000737D4"/>
    <w:rsid w:val="0007436F"/>
    <w:rsid w:val="00075581"/>
    <w:rsid w:val="00076B24"/>
    <w:rsid w:val="00080FA0"/>
    <w:rsid w:val="00082892"/>
    <w:rsid w:val="00083533"/>
    <w:rsid w:val="000838CF"/>
    <w:rsid w:val="00084BA9"/>
    <w:rsid w:val="00084C84"/>
    <w:rsid w:val="00086E79"/>
    <w:rsid w:val="000876EF"/>
    <w:rsid w:val="000903B8"/>
    <w:rsid w:val="0009099B"/>
    <w:rsid w:val="000912B6"/>
    <w:rsid w:val="00092A82"/>
    <w:rsid w:val="00094099"/>
    <w:rsid w:val="000950C3"/>
    <w:rsid w:val="000966A2"/>
    <w:rsid w:val="00096B62"/>
    <w:rsid w:val="00096E4C"/>
    <w:rsid w:val="000974E6"/>
    <w:rsid w:val="000A0261"/>
    <w:rsid w:val="000A0647"/>
    <w:rsid w:val="000A11F7"/>
    <w:rsid w:val="000A3782"/>
    <w:rsid w:val="000A3A62"/>
    <w:rsid w:val="000A4058"/>
    <w:rsid w:val="000A46F1"/>
    <w:rsid w:val="000A477A"/>
    <w:rsid w:val="000A4D7F"/>
    <w:rsid w:val="000A4E29"/>
    <w:rsid w:val="000A52CC"/>
    <w:rsid w:val="000A5EA6"/>
    <w:rsid w:val="000A7718"/>
    <w:rsid w:val="000B2982"/>
    <w:rsid w:val="000B59D2"/>
    <w:rsid w:val="000B5E01"/>
    <w:rsid w:val="000B6FA7"/>
    <w:rsid w:val="000B7078"/>
    <w:rsid w:val="000C05A7"/>
    <w:rsid w:val="000C0B4E"/>
    <w:rsid w:val="000C1A9B"/>
    <w:rsid w:val="000C2C05"/>
    <w:rsid w:val="000C43C8"/>
    <w:rsid w:val="000C604D"/>
    <w:rsid w:val="000C65DB"/>
    <w:rsid w:val="000C6A5B"/>
    <w:rsid w:val="000C70F0"/>
    <w:rsid w:val="000D0FB6"/>
    <w:rsid w:val="000D1824"/>
    <w:rsid w:val="000D1CBC"/>
    <w:rsid w:val="000D27A3"/>
    <w:rsid w:val="000D4EB3"/>
    <w:rsid w:val="000D61D8"/>
    <w:rsid w:val="000E12BA"/>
    <w:rsid w:val="000E135A"/>
    <w:rsid w:val="000E2A51"/>
    <w:rsid w:val="000E3432"/>
    <w:rsid w:val="000E3643"/>
    <w:rsid w:val="000E6513"/>
    <w:rsid w:val="000F2582"/>
    <w:rsid w:val="000F2C7E"/>
    <w:rsid w:val="000F415E"/>
    <w:rsid w:val="000F42E2"/>
    <w:rsid w:val="000F4912"/>
    <w:rsid w:val="000F4DC4"/>
    <w:rsid w:val="000F547F"/>
    <w:rsid w:val="000F6388"/>
    <w:rsid w:val="000F6A1A"/>
    <w:rsid w:val="000F6A4B"/>
    <w:rsid w:val="000F6BA4"/>
    <w:rsid w:val="00100B73"/>
    <w:rsid w:val="0010221F"/>
    <w:rsid w:val="0010473A"/>
    <w:rsid w:val="00105311"/>
    <w:rsid w:val="00105E81"/>
    <w:rsid w:val="00111055"/>
    <w:rsid w:val="00111AFC"/>
    <w:rsid w:val="00113215"/>
    <w:rsid w:val="001151AD"/>
    <w:rsid w:val="0011531C"/>
    <w:rsid w:val="00122A3F"/>
    <w:rsid w:val="00124A01"/>
    <w:rsid w:val="00125596"/>
    <w:rsid w:val="001261DD"/>
    <w:rsid w:val="00126D56"/>
    <w:rsid w:val="00126DC7"/>
    <w:rsid w:val="001303E0"/>
    <w:rsid w:val="0013124A"/>
    <w:rsid w:val="00133050"/>
    <w:rsid w:val="00134A5D"/>
    <w:rsid w:val="00140884"/>
    <w:rsid w:val="00142E4E"/>
    <w:rsid w:val="0014318E"/>
    <w:rsid w:val="00144B6A"/>
    <w:rsid w:val="00145DA1"/>
    <w:rsid w:val="00146186"/>
    <w:rsid w:val="0015122D"/>
    <w:rsid w:val="0015336C"/>
    <w:rsid w:val="00154964"/>
    <w:rsid w:val="00155E5B"/>
    <w:rsid w:val="001564EB"/>
    <w:rsid w:val="00157827"/>
    <w:rsid w:val="00161342"/>
    <w:rsid w:val="001613F1"/>
    <w:rsid w:val="001617BD"/>
    <w:rsid w:val="001617DD"/>
    <w:rsid w:val="001619C7"/>
    <w:rsid w:val="00161B3A"/>
    <w:rsid w:val="001636FB"/>
    <w:rsid w:val="00163C2F"/>
    <w:rsid w:val="001647EB"/>
    <w:rsid w:val="001655F5"/>
    <w:rsid w:val="00167317"/>
    <w:rsid w:val="00170438"/>
    <w:rsid w:val="00171B97"/>
    <w:rsid w:val="00172424"/>
    <w:rsid w:val="001726A9"/>
    <w:rsid w:val="00172898"/>
    <w:rsid w:val="00172A80"/>
    <w:rsid w:val="00173292"/>
    <w:rsid w:val="001758BD"/>
    <w:rsid w:val="00177F88"/>
    <w:rsid w:val="0018147F"/>
    <w:rsid w:val="00182427"/>
    <w:rsid w:val="00183C2B"/>
    <w:rsid w:val="0018542C"/>
    <w:rsid w:val="00185620"/>
    <w:rsid w:val="00186231"/>
    <w:rsid w:val="00186BB1"/>
    <w:rsid w:val="00191C55"/>
    <w:rsid w:val="001926FE"/>
    <w:rsid w:val="00192B5A"/>
    <w:rsid w:val="001948D9"/>
    <w:rsid w:val="00195288"/>
    <w:rsid w:val="0019528D"/>
    <w:rsid w:val="00196D49"/>
    <w:rsid w:val="00197B07"/>
    <w:rsid w:val="001A0603"/>
    <w:rsid w:val="001A06F8"/>
    <w:rsid w:val="001A10E6"/>
    <w:rsid w:val="001A1A08"/>
    <w:rsid w:val="001A3403"/>
    <w:rsid w:val="001A7061"/>
    <w:rsid w:val="001B017F"/>
    <w:rsid w:val="001B0467"/>
    <w:rsid w:val="001B1DA7"/>
    <w:rsid w:val="001B3635"/>
    <w:rsid w:val="001B5A0F"/>
    <w:rsid w:val="001B69B6"/>
    <w:rsid w:val="001B73B7"/>
    <w:rsid w:val="001B7FE6"/>
    <w:rsid w:val="001C0059"/>
    <w:rsid w:val="001C2BB3"/>
    <w:rsid w:val="001C6E68"/>
    <w:rsid w:val="001C728A"/>
    <w:rsid w:val="001C7A55"/>
    <w:rsid w:val="001C7BC3"/>
    <w:rsid w:val="001D027F"/>
    <w:rsid w:val="001D04F9"/>
    <w:rsid w:val="001D084F"/>
    <w:rsid w:val="001D63FF"/>
    <w:rsid w:val="001D77CD"/>
    <w:rsid w:val="001D78F9"/>
    <w:rsid w:val="001E0808"/>
    <w:rsid w:val="001E0D59"/>
    <w:rsid w:val="001E461E"/>
    <w:rsid w:val="001E4F62"/>
    <w:rsid w:val="001E57F2"/>
    <w:rsid w:val="001E5D14"/>
    <w:rsid w:val="001E6F54"/>
    <w:rsid w:val="001E7A2B"/>
    <w:rsid w:val="001F159F"/>
    <w:rsid w:val="001F1AE3"/>
    <w:rsid w:val="001F553C"/>
    <w:rsid w:val="001F7CD3"/>
    <w:rsid w:val="00200F9D"/>
    <w:rsid w:val="002019D8"/>
    <w:rsid w:val="00201FBE"/>
    <w:rsid w:val="002036FB"/>
    <w:rsid w:val="00203C31"/>
    <w:rsid w:val="00203F29"/>
    <w:rsid w:val="00206B12"/>
    <w:rsid w:val="00207332"/>
    <w:rsid w:val="00211241"/>
    <w:rsid w:val="002149A1"/>
    <w:rsid w:val="00220405"/>
    <w:rsid w:val="00220B96"/>
    <w:rsid w:val="00221232"/>
    <w:rsid w:val="00221271"/>
    <w:rsid w:val="00224D88"/>
    <w:rsid w:val="00224E10"/>
    <w:rsid w:val="0022509C"/>
    <w:rsid w:val="00230F28"/>
    <w:rsid w:val="0023192F"/>
    <w:rsid w:val="0023318C"/>
    <w:rsid w:val="00233B0F"/>
    <w:rsid w:val="00233DAE"/>
    <w:rsid w:val="00235E4E"/>
    <w:rsid w:val="00236918"/>
    <w:rsid w:val="002404C3"/>
    <w:rsid w:val="0024088A"/>
    <w:rsid w:val="00240BC7"/>
    <w:rsid w:val="00241F97"/>
    <w:rsid w:val="00242549"/>
    <w:rsid w:val="002453CA"/>
    <w:rsid w:val="00246BFD"/>
    <w:rsid w:val="002474DD"/>
    <w:rsid w:val="00247AC6"/>
    <w:rsid w:val="00252DF9"/>
    <w:rsid w:val="002532D5"/>
    <w:rsid w:val="0025392D"/>
    <w:rsid w:val="00254DC2"/>
    <w:rsid w:val="002552BA"/>
    <w:rsid w:val="00255921"/>
    <w:rsid w:val="00255992"/>
    <w:rsid w:val="00256A57"/>
    <w:rsid w:val="00256F78"/>
    <w:rsid w:val="0026075D"/>
    <w:rsid w:val="00260E66"/>
    <w:rsid w:val="00261618"/>
    <w:rsid w:val="00262662"/>
    <w:rsid w:val="00264B6B"/>
    <w:rsid w:val="0026788B"/>
    <w:rsid w:val="00267C2F"/>
    <w:rsid w:val="00270A9D"/>
    <w:rsid w:val="00270ED2"/>
    <w:rsid w:val="00272910"/>
    <w:rsid w:val="00272EDB"/>
    <w:rsid w:val="0027546A"/>
    <w:rsid w:val="002768CB"/>
    <w:rsid w:val="002811D8"/>
    <w:rsid w:val="00283C3B"/>
    <w:rsid w:val="00283FF9"/>
    <w:rsid w:val="0028417D"/>
    <w:rsid w:val="002842E4"/>
    <w:rsid w:val="00284AB6"/>
    <w:rsid w:val="00285B13"/>
    <w:rsid w:val="00286ED0"/>
    <w:rsid w:val="00287073"/>
    <w:rsid w:val="002906A2"/>
    <w:rsid w:val="00291B04"/>
    <w:rsid w:val="00291FE4"/>
    <w:rsid w:val="00292A74"/>
    <w:rsid w:val="002938C9"/>
    <w:rsid w:val="002940C1"/>
    <w:rsid w:val="00294687"/>
    <w:rsid w:val="00295BD1"/>
    <w:rsid w:val="00297ED6"/>
    <w:rsid w:val="002A0CB5"/>
    <w:rsid w:val="002A0F09"/>
    <w:rsid w:val="002A10A0"/>
    <w:rsid w:val="002A2E33"/>
    <w:rsid w:val="002A6195"/>
    <w:rsid w:val="002B1496"/>
    <w:rsid w:val="002B182E"/>
    <w:rsid w:val="002B346A"/>
    <w:rsid w:val="002B3D6B"/>
    <w:rsid w:val="002B4D4F"/>
    <w:rsid w:val="002B5A35"/>
    <w:rsid w:val="002B67F8"/>
    <w:rsid w:val="002B695E"/>
    <w:rsid w:val="002B736E"/>
    <w:rsid w:val="002C0450"/>
    <w:rsid w:val="002C3129"/>
    <w:rsid w:val="002C3E92"/>
    <w:rsid w:val="002C5D5C"/>
    <w:rsid w:val="002C6708"/>
    <w:rsid w:val="002D06C7"/>
    <w:rsid w:val="002D302C"/>
    <w:rsid w:val="002D3693"/>
    <w:rsid w:val="002D410A"/>
    <w:rsid w:val="002D6546"/>
    <w:rsid w:val="002D7C05"/>
    <w:rsid w:val="002E0A12"/>
    <w:rsid w:val="002E1DB2"/>
    <w:rsid w:val="002E1EA6"/>
    <w:rsid w:val="002E4E70"/>
    <w:rsid w:val="002E5BC5"/>
    <w:rsid w:val="002F044A"/>
    <w:rsid w:val="002F04B9"/>
    <w:rsid w:val="002F0FCE"/>
    <w:rsid w:val="002F2700"/>
    <w:rsid w:val="002F2E9E"/>
    <w:rsid w:val="002F5C3B"/>
    <w:rsid w:val="00301760"/>
    <w:rsid w:val="00301A60"/>
    <w:rsid w:val="00301C18"/>
    <w:rsid w:val="0030262C"/>
    <w:rsid w:val="00302DB4"/>
    <w:rsid w:val="00304C43"/>
    <w:rsid w:val="00306A88"/>
    <w:rsid w:val="00307AD4"/>
    <w:rsid w:val="00311614"/>
    <w:rsid w:val="003118E5"/>
    <w:rsid w:val="00312AC5"/>
    <w:rsid w:val="00313349"/>
    <w:rsid w:val="0031390C"/>
    <w:rsid w:val="00314186"/>
    <w:rsid w:val="00314DCD"/>
    <w:rsid w:val="003150C0"/>
    <w:rsid w:val="0031598B"/>
    <w:rsid w:val="00317150"/>
    <w:rsid w:val="003213F5"/>
    <w:rsid w:val="00323D1D"/>
    <w:rsid w:val="003262C8"/>
    <w:rsid w:val="00331428"/>
    <w:rsid w:val="00333F58"/>
    <w:rsid w:val="00334DD2"/>
    <w:rsid w:val="003353B4"/>
    <w:rsid w:val="00336C0F"/>
    <w:rsid w:val="00336D42"/>
    <w:rsid w:val="00337AE0"/>
    <w:rsid w:val="00337FF5"/>
    <w:rsid w:val="003428CB"/>
    <w:rsid w:val="00344AB6"/>
    <w:rsid w:val="003457B5"/>
    <w:rsid w:val="003459F3"/>
    <w:rsid w:val="00346480"/>
    <w:rsid w:val="00346A3B"/>
    <w:rsid w:val="00346B5C"/>
    <w:rsid w:val="00347392"/>
    <w:rsid w:val="00347588"/>
    <w:rsid w:val="00350323"/>
    <w:rsid w:val="00350E3F"/>
    <w:rsid w:val="003546DB"/>
    <w:rsid w:val="00355451"/>
    <w:rsid w:val="0035548E"/>
    <w:rsid w:val="0035554F"/>
    <w:rsid w:val="00361B39"/>
    <w:rsid w:val="003626AA"/>
    <w:rsid w:val="00364B2F"/>
    <w:rsid w:val="00370397"/>
    <w:rsid w:val="00373417"/>
    <w:rsid w:val="003742A2"/>
    <w:rsid w:val="00377DB3"/>
    <w:rsid w:val="00381A10"/>
    <w:rsid w:val="00382F4A"/>
    <w:rsid w:val="00384C1E"/>
    <w:rsid w:val="00385A6A"/>
    <w:rsid w:val="003864BD"/>
    <w:rsid w:val="00391418"/>
    <w:rsid w:val="003924FE"/>
    <w:rsid w:val="00392972"/>
    <w:rsid w:val="00394505"/>
    <w:rsid w:val="00396492"/>
    <w:rsid w:val="0039713F"/>
    <w:rsid w:val="00397ACE"/>
    <w:rsid w:val="00397D29"/>
    <w:rsid w:val="003A129F"/>
    <w:rsid w:val="003A3544"/>
    <w:rsid w:val="003A3717"/>
    <w:rsid w:val="003A3C41"/>
    <w:rsid w:val="003A418F"/>
    <w:rsid w:val="003A49B6"/>
    <w:rsid w:val="003A53C2"/>
    <w:rsid w:val="003A7CB7"/>
    <w:rsid w:val="003B3020"/>
    <w:rsid w:val="003B327B"/>
    <w:rsid w:val="003B35EE"/>
    <w:rsid w:val="003B3BC4"/>
    <w:rsid w:val="003B3F4B"/>
    <w:rsid w:val="003B7089"/>
    <w:rsid w:val="003B78CD"/>
    <w:rsid w:val="003C0317"/>
    <w:rsid w:val="003C0A81"/>
    <w:rsid w:val="003C19E0"/>
    <w:rsid w:val="003C2A80"/>
    <w:rsid w:val="003C3CB0"/>
    <w:rsid w:val="003C4561"/>
    <w:rsid w:val="003C5A68"/>
    <w:rsid w:val="003C66CD"/>
    <w:rsid w:val="003C7FF6"/>
    <w:rsid w:val="003D12A1"/>
    <w:rsid w:val="003D2DDE"/>
    <w:rsid w:val="003D4055"/>
    <w:rsid w:val="003D51E4"/>
    <w:rsid w:val="003D67BE"/>
    <w:rsid w:val="003E03C5"/>
    <w:rsid w:val="003E2498"/>
    <w:rsid w:val="003E37FA"/>
    <w:rsid w:val="003E730E"/>
    <w:rsid w:val="003F352F"/>
    <w:rsid w:val="003F40F6"/>
    <w:rsid w:val="003F5F14"/>
    <w:rsid w:val="004002F6"/>
    <w:rsid w:val="00400801"/>
    <w:rsid w:val="00401625"/>
    <w:rsid w:val="0040176F"/>
    <w:rsid w:val="00405EB9"/>
    <w:rsid w:val="00406577"/>
    <w:rsid w:val="00406EF0"/>
    <w:rsid w:val="00410373"/>
    <w:rsid w:val="004107CA"/>
    <w:rsid w:val="00412437"/>
    <w:rsid w:val="004127F5"/>
    <w:rsid w:val="00414531"/>
    <w:rsid w:val="004170CD"/>
    <w:rsid w:val="004215E5"/>
    <w:rsid w:val="00422D6D"/>
    <w:rsid w:val="00423357"/>
    <w:rsid w:val="004236A1"/>
    <w:rsid w:val="00424AE0"/>
    <w:rsid w:val="00426972"/>
    <w:rsid w:val="00427EA5"/>
    <w:rsid w:val="00431ED2"/>
    <w:rsid w:val="004325CB"/>
    <w:rsid w:val="00433741"/>
    <w:rsid w:val="004338EA"/>
    <w:rsid w:val="00437688"/>
    <w:rsid w:val="0044068F"/>
    <w:rsid w:val="00440AB0"/>
    <w:rsid w:val="0044499C"/>
    <w:rsid w:val="00447FA4"/>
    <w:rsid w:val="004507C6"/>
    <w:rsid w:val="004528CB"/>
    <w:rsid w:val="00452F97"/>
    <w:rsid w:val="0045387C"/>
    <w:rsid w:val="00454EB3"/>
    <w:rsid w:val="00455D04"/>
    <w:rsid w:val="00456696"/>
    <w:rsid w:val="004573B7"/>
    <w:rsid w:val="00460AA4"/>
    <w:rsid w:val="004633BC"/>
    <w:rsid w:val="004656A2"/>
    <w:rsid w:val="00466CB3"/>
    <w:rsid w:val="00467197"/>
    <w:rsid w:val="004757D2"/>
    <w:rsid w:val="00475DCC"/>
    <w:rsid w:val="0047761B"/>
    <w:rsid w:val="004778DC"/>
    <w:rsid w:val="004809A8"/>
    <w:rsid w:val="00481FE8"/>
    <w:rsid w:val="004825CB"/>
    <w:rsid w:val="0048378B"/>
    <w:rsid w:val="00483793"/>
    <w:rsid w:val="00485577"/>
    <w:rsid w:val="00485893"/>
    <w:rsid w:val="00485E1C"/>
    <w:rsid w:val="00486127"/>
    <w:rsid w:val="00486640"/>
    <w:rsid w:val="00486A05"/>
    <w:rsid w:val="00493241"/>
    <w:rsid w:val="00493737"/>
    <w:rsid w:val="004938A0"/>
    <w:rsid w:val="00493E65"/>
    <w:rsid w:val="00494FCF"/>
    <w:rsid w:val="00496C1D"/>
    <w:rsid w:val="004A4035"/>
    <w:rsid w:val="004A4E8C"/>
    <w:rsid w:val="004A603D"/>
    <w:rsid w:val="004A796E"/>
    <w:rsid w:val="004B09A5"/>
    <w:rsid w:val="004B1067"/>
    <w:rsid w:val="004B18F3"/>
    <w:rsid w:val="004B406A"/>
    <w:rsid w:val="004B418C"/>
    <w:rsid w:val="004B429F"/>
    <w:rsid w:val="004B431B"/>
    <w:rsid w:val="004B64F1"/>
    <w:rsid w:val="004B7217"/>
    <w:rsid w:val="004B7236"/>
    <w:rsid w:val="004B72A5"/>
    <w:rsid w:val="004B7CAE"/>
    <w:rsid w:val="004B7D50"/>
    <w:rsid w:val="004C0927"/>
    <w:rsid w:val="004C1257"/>
    <w:rsid w:val="004C1798"/>
    <w:rsid w:val="004C20DE"/>
    <w:rsid w:val="004C36E7"/>
    <w:rsid w:val="004C54CC"/>
    <w:rsid w:val="004C6F43"/>
    <w:rsid w:val="004C75B1"/>
    <w:rsid w:val="004D23A8"/>
    <w:rsid w:val="004D37F8"/>
    <w:rsid w:val="004D3934"/>
    <w:rsid w:val="004D3D9F"/>
    <w:rsid w:val="004D662E"/>
    <w:rsid w:val="004D7B1A"/>
    <w:rsid w:val="004E0094"/>
    <w:rsid w:val="004E0BBD"/>
    <w:rsid w:val="004E152C"/>
    <w:rsid w:val="004E179D"/>
    <w:rsid w:val="004E3440"/>
    <w:rsid w:val="004E4184"/>
    <w:rsid w:val="004E5411"/>
    <w:rsid w:val="004F0A41"/>
    <w:rsid w:val="004F0B27"/>
    <w:rsid w:val="004F2C0C"/>
    <w:rsid w:val="004F31AF"/>
    <w:rsid w:val="004F49A2"/>
    <w:rsid w:val="004F5014"/>
    <w:rsid w:val="004F6CAB"/>
    <w:rsid w:val="004F7FE5"/>
    <w:rsid w:val="005005F6"/>
    <w:rsid w:val="00500D28"/>
    <w:rsid w:val="00501332"/>
    <w:rsid w:val="0050140B"/>
    <w:rsid w:val="00502395"/>
    <w:rsid w:val="00505806"/>
    <w:rsid w:val="00505DE3"/>
    <w:rsid w:val="00506099"/>
    <w:rsid w:val="00513E6A"/>
    <w:rsid w:val="005150F2"/>
    <w:rsid w:val="00515AA0"/>
    <w:rsid w:val="0051619D"/>
    <w:rsid w:val="0051703E"/>
    <w:rsid w:val="0051774C"/>
    <w:rsid w:val="00520F2F"/>
    <w:rsid w:val="0052175B"/>
    <w:rsid w:val="00523DA0"/>
    <w:rsid w:val="00524739"/>
    <w:rsid w:val="005249CC"/>
    <w:rsid w:val="00524FD1"/>
    <w:rsid w:val="00527330"/>
    <w:rsid w:val="00531B26"/>
    <w:rsid w:val="00533517"/>
    <w:rsid w:val="00533E48"/>
    <w:rsid w:val="00534F73"/>
    <w:rsid w:val="00535291"/>
    <w:rsid w:val="00535DFD"/>
    <w:rsid w:val="00535FD0"/>
    <w:rsid w:val="00537598"/>
    <w:rsid w:val="00537822"/>
    <w:rsid w:val="005409B5"/>
    <w:rsid w:val="005420BA"/>
    <w:rsid w:val="00542806"/>
    <w:rsid w:val="005435D8"/>
    <w:rsid w:val="005435EA"/>
    <w:rsid w:val="00543B96"/>
    <w:rsid w:val="00544EEA"/>
    <w:rsid w:val="00546E41"/>
    <w:rsid w:val="00547A1F"/>
    <w:rsid w:val="005524CD"/>
    <w:rsid w:val="00552543"/>
    <w:rsid w:val="005529CC"/>
    <w:rsid w:val="00552BB8"/>
    <w:rsid w:val="00553514"/>
    <w:rsid w:val="0055412D"/>
    <w:rsid w:val="00554DA6"/>
    <w:rsid w:val="00561E45"/>
    <w:rsid w:val="00563F3D"/>
    <w:rsid w:val="0056480D"/>
    <w:rsid w:val="00564AC3"/>
    <w:rsid w:val="00565DCE"/>
    <w:rsid w:val="00567C85"/>
    <w:rsid w:val="00570F1D"/>
    <w:rsid w:val="005736CA"/>
    <w:rsid w:val="00574BFC"/>
    <w:rsid w:val="0057612C"/>
    <w:rsid w:val="005802CB"/>
    <w:rsid w:val="005821B1"/>
    <w:rsid w:val="0058287D"/>
    <w:rsid w:val="005830DE"/>
    <w:rsid w:val="00584A23"/>
    <w:rsid w:val="00584E4F"/>
    <w:rsid w:val="00585CA2"/>
    <w:rsid w:val="00592482"/>
    <w:rsid w:val="005957EF"/>
    <w:rsid w:val="005958E3"/>
    <w:rsid w:val="005A35AB"/>
    <w:rsid w:val="005A520F"/>
    <w:rsid w:val="005A6947"/>
    <w:rsid w:val="005B0A7F"/>
    <w:rsid w:val="005B14BE"/>
    <w:rsid w:val="005B18BC"/>
    <w:rsid w:val="005B2602"/>
    <w:rsid w:val="005B2656"/>
    <w:rsid w:val="005B26FE"/>
    <w:rsid w:val="005B4E9D"/>
    <w:rsid w:val="005B7878"/>
    <w:rsid w:val="005C4B39"/>
    <w:rsid w:val="005C4F32"/>
    <w:rsid w:val="005C56EB"/>
    <w:rsid w:val="005C6900"/>
    <w:rsid w:val="005D02AD"/>
    <w:rsid w:val="005D1981"/>
    <w:rsid w:val="005D1C0D"/>
    <w:rsid w:val="005D216C"/>
    <w:rsid w:val="005D3572"/>
    <w:rsid w:val="005D4833"/>
    <w:rsid w:val="005D6AC3"/>
    <w:rsid w:val="005D6E09"/>
    <w:rsid w:val="005D72DA"/>
    <w:rsid w:val="005D7922"/>
    <w:rsid w:val="005E09D4"/>
    <w:rsid w:val="005E27C2"/>
    <w:rsid w:val="005E2CFC"/>
    <w:rsid w:val="005E3FC6"/>
    <w:rsid w:val="005E4910"/>
    <w:rsid w:val="005E4B57"/>
    <w:rsid w:val="005E4C29"/>
    <w:rsid w:val="005E5B10"/>
    <w:rsid w:val="005E60FF"/>
    <w:rsid w:val="005E681D"/>
    <w:rsid w:val="005E7D15"/>
    <w:rsid w:val="005F13DC"/>
    <w:rsid w:val="005F2623"/>
    <w:rsid w:val="005F2BCA"/>
    <w:rsid w:val="005F3FB8"/>
    <w:rsid w:val="005F4A00"/>
    <w:rsid w:val="005F4EE6"/>
    <w:rsid w:val="005F5556"/>
    <w:rsid w:val="005F5BAC"/>
    <w:rsid w:val="005F638B"/>
    <w:rsid w:val="005F7FDB"/>
    <w:rsid w:val="00600F52"/>
    <w:rsid w:val="00603C6E"/>
    <w:rsid w:val="006053B2"/>
    <w:rsid w:val="006057A1"/>
    <w:rsid w:val="006060C0"/>
    <w:rsid w:val="00611A0E"/>
    <w:rsid w:val="00612DF0"/>
    <w:rsid w:val="006134AC"/>
    <w:rsid w:val="006157A7"/>
    <w:rsid w:val="00615F19"/>
    <w:rsid w:val="00616297"/>
    <w:rsid w:val="00616EBF"/>
    <w:rsid w:val="006172F2"/>
    <w:rsid w:val="00617AEC"/>
    <w:rsid w:val="006221E6"/>
    <w:rsid w:val="00622F17"/>
    <w:rsid w:val="00623AF5"/>
    <w:rsid w:val="00623BF7"/>
    <w:rsid w:val="00624A79"/>
    <w:rsid w:val="006250DC"/>
    <w:rsid w:val="006263E8"/>
    <w:rsid w:val="006265CE"/>
    <w:rsid w:val="006312A3"/>
    <w:rsid w:val="0063185B"/>
    <w:rsid w:val="00632724"/>
    <w:rsid w:val="00632CF0"/>
    <w:rsid w:val="006342A8"/>
    <w:rsid w:val="00635348"/>
    <w:rsid w:val="00636433"/>
    <w:rsid w:val="006368ED"/>
    <w:rsid w:val="00637A60"/>
    <w:rsid w:val="00641D53"/>
    <w:rsid w:val="006422B9"/>
    <w:rsid w:val="006437CA"/>
    <w:rsid w:val="0064546A"/>
    <w:rsid w:val="00646EDE"/>
    <w:rsid w:val="006476FA"/>
    <w:rsid w:val="00647957"/>
    <w:rsid w:val="006505D7"/>
    <w:rsid w:val="00650E59"/>
    <w:rsid w:val="0065118E"/>
    <w:rsid w:val="00653BB9"/>
    <w:rsid w:val="0065587D"/>
    <w:rsid w:val="00655AC8"/>
    <w:rsid w:val="00656219"/>
    <w:rsid w:val="00656CBE"/>
    <w:rsid w:val="0065761C"/>
    <w:rsid w:val="00661036"/>
    <w:rsid w:val="0066139E"/>
    <w:rsid w:val="00662332"/>
    <w:rsid w:val="00662ACA"/>
    <w:rsid w:val="00665AAC"/>
    <w:rsid w:val="006660A7"/>
    <w:rsid w:val="00667DB8"/>
    <w:rsid w:val="00667EAB"/>
    <w:rsid w:val="006712EC"/>
    <w:rsid w:val="0067252A"/>
    <w:rsid w:val="00674729"/>
    <w:rsid w:val="00674DED"/>
    <w:rsid w:val="00674F2A"/>
    <w:rsid w:val="00684441"/>
    <w:rsid w:val="00685EEC"/>
    <w:rsid w:val="00686E30"/>
    <w:rsid w:val="006872CD"/>
    <w:rsid w:val="006905D4"/>
    <w:rsid w:val="0069069D"/>
    <w:rsid w:val="00694A46"/>
    <w:rsid w:val="00695369"/>
    <w:rsid w:val="006961C9"/>
    <w:rsid w:val="0069622D"/>
    <w:rsid w:val="00697C43"/>
    <w:rsid w:val="006A0398"/>
    <w:rsid w:val="006A15C5"/>
    <w:rsid w:val="006A67FC"/>
    <w:rsid w:val="006A6E56"/>
    <w:rsid w:val="006A70C4"/>
    <w:rsid w:val="006A7B58"/>
    <w:rsid w:val="006B0303"/>
    <w:rsid w:val="006B313C"/>
    <w:rsid w:val="006B37F2"/>
    <w:rsid w:val="006B37F3"/>
    <w:rsid w:val="006B61AA"/>
    <w:rsid w:val="006C2EFF"/>
    <w:rsid w:val="006C38AD"/>
    <w:rsid w:val="006C4623"/>
    <w:rsid w:val="006D0009"/>
    <w:rsid w:val="006D00BE"/>
    <w:rsid w:val="006D1C65"/>
    <w:rsid w:val="006D205E"/>
    <w:rsid w:val="006D302A"/>
    <w:rsid w:val="006D5C73"/>
    <w:rsid w:val="006D7488"/>
    <w:rsid w:val="006E27D0"/>
    <w:rsid w:val="006E4759"/>
    <w:rsid w:val="006E6663"/>
    <w:rsid w:val="006E7582"/>
    <w:rsid w:val="006F13A4"/>
    <w:rsid w:val="006F15E6"/>
    <w:rsid w:val="006F1CEC"/>
    <w:rsid w:val="006F4D6B"/>
    <w:rsid w:val="006F68B4"/>
    <w:rsid w:val="006F6957"/>
    <w:rsid w:val="006F7057"/>
    <w:rsid w:val="00700090"/>
    <w:rsid w:val="00700EAD"/>
    <w:rsid w:val="00701806"/>
    <w:rsid w:val="007028E1"/>
    <w:rsid w:val="00704832"/>
    <w:rsid w:val="00706EEF"/>
    <w:rsid w:val="007071AA"/>
    <w:rsid w:val="00710D0E"/>
    <w:rsid w:val="00713930"/>
    <w:rsid w:val="00713E59"/>
    <w:rsid w:val="00714222"/>
    <w:rsid w:val="00714584"/>
    <w:rsid w:val="007233A7"/>
    <w:rsid w:val="007235DE"/>
    <w:rsid w:val="00726FB2"/>
    <w:rsid w:val="00727366"/>
    <w:rsid w:val="00727646"/>
    <w:rsid w:val="0073186E"/>
    <w:rsid w:val="007348A6"/>
    <w:rsid w:val="00735820"/>
    <w:rsid w:val="00736907"/>
    <w:rsid w:val="0073721D"/>
    <w:rsid w:val="00737D4D"/>
    <w:rsid w:val="00741E05"/>
    <w:rsid w:val="00742FFB"/>
    <w:rsid w:val="007450A0"/>
    <w:rsid w:val="00745431"/>
    <w:rsid w:val="0074656A"/>
    <w:rsid w:val="00747239"/>
    <w:rsid w:val="00747755"/>
    <w:rsid w:val="00751B66"/>
    <w:rsid w:val="00755106"/>
    <w:rsid w:val="007569D3"/>
    <w:rsid w:val="0076011D"/>
    <w:rsid w:val="007612D1"/>
    <w:rsid w:val="0076475D"/>
    <w:rsid w:val="007648C0"/>
    <w:rsid w:val="0076546F"/>
    <w:rsid w:val="0076580D"/>
    <w:rsid w:val="0076612A"/>
    <w:rsid w:val="0076646C"/>
    <w:rsid w:val="007677C0"/>
    <w:rsid w:val="00770920"/>
    <w:rsid w:val="00773F93"/>
    <w:rsid w:val="00774557"/>
    <w:rsid w:val="0077513B"/>
    <w:rsid w:val="007769DD"/>
    <w:rsid w:val="00776B71"/>
    <w:rsid w:val="0078034B"/>
    <w:rsid w:val="00780CA7"/>
    <w:rsid w:val="007818CC"/>
    <w:rsid w:val="00783A4B"/>
    <w:rsid w:val="00787508"/>
    <w:rsid w:val="00790990"/>
    <w:rsid w:val="00792D10"/>
    <w:rsid w:val="00793B5D"/>
    <w:rsid w:val="007955AF"/>
    <w:rsid w:val="00796909"/>
    <w:rsid w:val="007A0A61"/>
    <w:rsid w:val="007A13A4"/>
    <w:rsid w:val="007A2AF5"/>
    <w:rsid w:val="007A48D9"/>
    <w:rsid w:val="007A542A"/>
    <w:rsid w:val="007A62A3"/>
    <w:rsid w:val="007A6901"/>
    <w:rsid w:val="007B0D1C"/>
    <w:rsid w:val="007B24C0"/>
    <w:rsid w:val="007B255B"/>
    <w:rsid w:val="007B2BFF"/>
    <w:rsid w:val="007B4694"/>
    <w:rsid w:val="007B4C8C"/>
    <w:rsid w:val="007C3FE9"/>
    <w:rsid w:val="007C6032"/>
    <w:rsid w:val="007C6AA7"/>
    <w:rsid w:val="007C7FD8"/>
    <w:rsid w:val="007D1B8E"/>
    <w:rsid w:val="007D1CEB"/>
    <w:rsid w:val="007D223C"/>
    <w:rsid w:val="007D2CB4"/>
    <w:rsid w:val="007D3740"/>
    <w:rsid w:val="007D442A"/>
    <w:rsid w:val="007D4523"/>
    <w:rsid w:val="007D4C56"/>
    <w:rsid w:val="007D523C"/>
    <w:rsid w:val="007D57E3"/>
    <w:rsid w:val="007D649E"/>
    <w:rsid w:val="007D6A15"/>
    <w:rsid w:val="007D7A02"/>
    <w:rsid w:val="007E3399"/>
    <w:rsid w:val="007E47C7"/>
    <w:rsid w:val="007E5052"/>
    <w:rsid w:val="007E52B7"/>
    <w:rsid w:val="007E7567"/>
    <w:rsid w:val="007E7FA4"/>
    <w:rsid w:val="007F0CB9"/>
    <w:rsid w:val="007F0F7C"/>
    <w:rsid w:val="007F1174"/>
    <w:rsid w:val="007F4057"/>
    <w:rsid w:val="007F42DE"/>
    <w:rsid w:val="007F4C40"/>
    <w:rsid w:val="007F4E27"/>
    <w:rsid w:val="007F5D20"/>
    <w:rsid w:val="00801605"/>
    <w:rsid w:val="008057D4"/>
    <w:rsid w:val="0081016E"/>
    <w:rsid w:val="00810577"/>
    <w:rsid w:val="00810A6E"/>
    <w:rsid w:val="00810E41"/>
    <w:rsid w:val="00811A7C"/>
    <w:rsid w:val="00812F17"/>
    <w:rsid w:val="00814B10"/>
    <w:rsid w:val="00815C98"/>
    <w:rsid w:val="00815F1F"/>
    <w:rsid w:val="00816FDB"/>
    <w:rsid w:val="008179BD"/>
    <w:rsid w:val="00820957"/>
    <w:rsid w:val="00821DA6"/>
    <w:rsid w:val="00822356"/>
    <w:rsid w:val="00822C50"/>
    <w:rsid w:val="00822ED3"/>
    <w:rsid w:val="00823258"/>
    <w:rsid w:val="008238A2"/>
    <w:rsid w:val="00823F00"/>
    <w:rsid w:val="00825888"/>
    <w:rsid w:val="008260E4"/>
    <w:rsid w:val="00827D73"/>
    <w:rsid w:val="008320F2"/>
    <w:rsid w:val="00833753"/>
    <w:rsid w:val="00833A7A"/>
    <w:rsid w:val="00833B8E"/>
    <w:rsid w:val="00833F1F"/>
    <w:rsid w:val="00834B1E"/>
    <w:rsid w:val="00835CB5"/>
    <w:rsid w:val="00835E2A"/>
    <w:rsid w:val="00836797"/>
    <w:rsid w:val="00836AF8"/>
    <w:rsid w:val="00836CBA"/>
    <w:rsid w:val="00837C8E"/>
    <w:rsid w:val="008405AA"/>
    <w:rsid w:val="00843346"/>
    <w:rsid w:val="008450C0"/>
    <w:rsid w:val="00846809"/>
    <w:rsid w:val="00846ED9"/>
    <w:rsid w:val="0085224D"/>
    <w:rsid w:val="00853C99"/>
    <w:rsid w:val="008542AB"/>
    <w:rsid w:val="00854ED7"/>
    <w:rsid w:val="00855CE9"/>
    <w:rsid w:val="00855F71"/>
    <w:rsid w:val="00856F3D"/>
    <w:rsid w:val="00863571"/>
    <w:rsid w:val="0086359C"/>
    <w:rsid w:val="00866314"/>
    <w:rsid w:val="00866589"/>
    <w:rsid w:val="008675BB"/>
    <w:rsid w:val="0087007A"/>
    <w:rsid w:val="008712DD"/>
    <w:rsid w:val="00871B3D"/>
    <w:rsid w:val="008739C9"/>
    <w:rsid w:val="00874E63"/>
    <w:rsid w:val="00876BF5"/>
    <w:rsid w:val="008774EA"/>
    <w:rsid w:val="00877CD9"/>
    <w:rsid w:val="00877FFB"/>
    <w:rsid w:val="008802BF"/>
    <w:rsid w:val="008807FA"/>
    <w:rsid w:val="00883708"/>
    <w:rsid w:val="0088399B"/>
    <w:rsid w:val="00884C6B"/>
    <w:rsid w:val="00885042"/>
    <w:rsid w:val="00887182"/>
    <w:rsid w:val="008901D9"/>
    <w:rsid w:val="0089069D"/>
    <w:rsid w:val="008927B3"/>
    <w:rsid w:val="00892B49"/>
    <w:rsid w:val="00892EF7"/>
    <w:rsid w:val="00892F1A"/>
    <w:rsid w:val="00894BFB"/>
    <w:rsid w:val="00895E9D"/>
    <w:rsid w:val="00897208"/>
    <w:rsid w:val="008972C0"/>
    <w:rsid w:val="008A0A74"/>
    <w:rsid w:val="008A1FAB"/>
    <w:rsid w:val="008A280E"/>
    <w:rsid w:val="008A2A31"/>
    <w:rsid w:val="008A36E9"/>
    <w:rsid w:val="008A43CB"/>
    <w:rsid w:val="008A58F3"/>
    <w:rsid w:val="008A59F5"/>
    <w:rsid w:val="008A7212"/>
    <w:rsid w:val="008A7378"/>
    <w:rsid w:val="008A7530"/>
    <w:rsid w:val="008B1789"/>
    <w:rsid w:val="008B1C14"/>
    <w:rsid w:val="008B4A12"/>
    <w:rsid w:val="008B4C2F"/>
    <w:rsid w:val="008B4E68"/>
    <w:rsid w:val="008C0135"/>
    <w:rsid w:val="008C0445"/>
    <w:rsid w:val="008C0912"/>
    <w:rsid w:val="008C0937"/>
    <w:rsid w:val="008C4799"/>
    <w:rsid w:val="008D093B"/>
    <w:rsid w:val="008D110C"/>
    <w:rsid w:val="008D31C7"/>
    <w:rsid w:val="008D4629"/>
    <w:rsid w:val="008D4CEB"/>
    <w:rsid w:val="008D6689"/>
    <w:rsid w:val="008D68D6"/>
    <w:rsid w:val="008D7588"/>
    <w:rsid w:val="008E05DF"/>
    <w:rsid w:val="008E0F88"/>
    <w:rsid w:val="008E10B6"/>
    <w:rsid w:val="008E29ED"/>
    <w:rsid w:val="008E382C"/>
    <w:rsid w:val="008E4467"/>
    <w:rsid w:val="008E48C1"/>
    <w:rsid w:val="008E597A"/>
    <w:rsid w:val="008E61DE"/>
    <w:rsid w:val="008E6B4D"/>
    <w:rsid w:val="008F0366"/>
    <w:rsid w:val="008F1389"/>
    <w:rsid w:val="008F2F43"/>
    <w:rsid w:val="00900754"/>
    <w:rsid w:val="00900EA9"/>
    <w:rsid w:val="0090311B"/>
    <w:rsid w:val="009034F4"/>
    <w:rsid w:val="009039E1"/>
    <w:rsid w:val="0091045F"/>
    <w:rsid w:val="0091098A"/>
    <w:rsid w:val="00912110"/>
    <w:rsid w:val="009131C7"/>
    <w:rsid w:val="0092196E"/>
    <w:rsid w:val="00922923"/>
    <w:rsid w:val="00924C32"/>
    <w:rsid w:val="0092581D"/>
    <w:rsid w:val="00925D80"/>
    <w:rsid w:val="00930065"/>
    <w:rsid w:val="00930111"/>
    <w:rsid w:val="009304D6"/>
    <w:rsid w:val="0093235A"/>
    <w:rsid w:val="0093235B"/>
    <w:rsid w:val="00932CD0"/>
    <w:rsid w:val="009330DB"/>
    <w:rsid w:val="009348E9"/>
    <w:rsid w:val="00934F3F"/>
    <w:rsid w:val="009368FC"/>
    <w:rsid w:val="00936C55"/>
    <w:rsid w:val="00936CAC"/>
    <w:rsid w:val="00936F49"/>
    <w:rsid w:val="00937FAB"/>
    <w:rsid w:val="009403AC"/>
    <w:rsid w:val="00940F35"/>
    <w:rsid w:val="00942918"/>
    <w:rsid w:val="00943EC7"/>
    <w:rsid w:val="00945CFB"/>
    <w:rsid w:val="009463A0"/>
    <w:rsid w:val="00947DB3"/>
    <w:rsid w:val="00951E62"/>
    <w:rsid w:val="00952668"/>
    <w:rsid w:val="00953F39"/>
    <w:rsid w:val="009547EA"/>
    <w:rsid w:val="00955917"/>
    <w:rsid w:val="00956419"/>
    <w:rsid w:val="009566A9"/>
    <w:rsid w:val="00967F8C"/>
    <w:rsid w:val="00970318"/>
    <w:rsid w:val="00970592"/>
    <w:rsid w:val="00970D9A"/>
    <w:rsid w:val="00975488"/>
    <w:rsid w:val="0097563E"/>
    <w:rsid w:val="00976BDC"/>
    <w:rsid w:val="00977203"/>
    <w:rsid w:val="00980023"/>
    <w:rsid w:val="00980412"/>
    <w:rsid w:val="00983863"/>
    <w:rsid w:val="00984058"/>
    <w:rsid w:val="0098508D"/>
    <w:rsid w:val="00985FC1"/>
    <w:rsid w:val="0098638C"/>
    <w:rsid w:val="00986BAD"/>
    <w:rsid w:val="0098769C"/>
    <w:rsid w:val="009903C7"/>
    <w:rsid w:val="00991ED5"/>
    <w:rsid w:val="00992BEE"/>
    <w:rsid w:val="0099406A"/>
    <w:rsid w:val="00995714"/>
    <w:rsid w:val="00996677"/>
    <w:rsid w:val="00996CC5"/>
    <w:rsid w:val="009A0620"/>
    <w:rsid w:val="009A45BB"/>
    <w:rsid w:val="009A4A12"/>
    <w:rsid w:val="009A4F7B"/>
    <w:rsid w:val="009A5A24"/>
    <w:rsid w:val="009A5FE0"/>
    <w:rsid w:val="009A6784"/>
    <w:rsid w:val="009B005F"/>
    <w:rsid w:val="009B0420"/>
    <w:rsid w:val="009B0A3C"/>
    <w:rsid w:val="009B140D"/>
    <w:rsid w:val="009B1D52"/>
    <w:rsid w:val="009B291A"/>
    <w:rsid w:val="009B29F4"/>
    <w:rsid w:val="009B4DD5"/>
    <w:rsid w:val="009B6369"/>
    <w:rsid w:val="009B6A82"/>
    <w:rsid w:val="009B7602"/>
    <w:rsid w:val="009B7B02"/>
    <w:rsid w:val="009C24F1"/>
    <w:rsid w:val="009C2BAE"/>
    <w:rsid w:val="009C3719"/>
    <w:rsid w:val="009C7781"/>
    <w:rsid w:val="009D05C3"/>
    <w:rsid w:val="009D0DC8"/>
    <w:rsid w:val="009D224D"/>
    <w:rsid w:val="009D2315"/>
    <w:rsid w:val="009D295F"/>
    <w:rsid w:val="009D3815"/>
    <w:rsid w:val="009D6D77"/>
    <w:rsid w:val="009E06DF"/>
    <w:rsid w:val="009E0B19"/>
    <w:rsid w:val="009E1323"/>
    <w:rsid w:val="009E1510"/>
    <w:rsid w:val="009E1B00"/>
    <w:rsid w:val="009E22AB"/>
    <w:rsid w:val="009E2C7C"/>
    <w:rsid w:val="009E3F6B"/>
    <w:rsid w:val="009E4D82"/>
    <w:rsid w:val="009E51E6"/>
    <w:rsid w:val="009E6550"/>
    <w:rsid w:val="009F01D1"/>
    <w:rsid w:val="009F3EDD"/>
    <w:rsid w:val="009F3FB5"/>
    <w:rsid w:val="009F4116"/>
    <w:rsid w:val="009F7A68"/>
    <w:rsid w:val="00A0013D"/>
    <w:rsid w:val="00A01860"/>
    <w:rsid w:val="00A02042"/>
    <w:rsid w:val="00A02209"/>
    <w:rsid w:val="00A030A2"/>
    <w:rsid w:val="00A03991"/>
    <w:rsid w:val="00A03A6B"/>
    <w:rsid w:val="00A06706"/>
    <w:rsid w:val="00A12395"/>
    <w:rsid w:val="00A123EA"/>
    <w:rsid w:val="00A14066"/>
    <w:rsid w:val="00A146C0"/>
    <w:rsid w:val="00A15987"/>
    <w:rsid w:val="00A16BEC"/>
    <w:rsid w:val="00A236A9"/>
    <w:rsid w:val="00A23972"/>
    <w:rsid w:val="00A25EF9"/>
    <w:rsid w:val="00A264E1"/>
    <w:rsid w:val="00A30555"/>
    <w:rsid w:val="00A31EE6"/>
    <w:rsid w:val="00A3240F"/>
    <w:rsid w:val="00A32FC4"/>
    <w:rsid w:val="00A35BE1"/>
    <w:rsid w:val="00A37330"/>
    <w:rsid w:val="00A37366"/>
    <w:rsid w:val="00A40374"/>
    <w:rsid w:val="00A40FC4"/>
    <w:rsid w:val="00A41F08"/>
    <w:rsid w:val="00A43C59"/>
    <w:rsid w:val="00A44350"/>
    <w:rsid w:val="00A4512A"/>
    <w:rsid w:val="00A456A3"/>
    <w:rsid w:val="00A473AA"/>
    <w:rsid w:val="00A47D08"/>
    <w:rsid w:val="00A47EE5"/>
    <w:rsid w:val="00A50AA3"/>
    <w:rsid w:val="00A50E26"/>
    <w:rsid w:val="00A514E8"/>
    <w:rsid w:val="00A55285"/>
    <w:rsid w:val="00A56CB4"/>
    <w:rsid w:val="00A60AE4"/>
    <w:rsid w:val="00A60D73"/>
    <w:rsid w:val="00A60EE0"/>
    <w:rsid w:val="00A6177F"/>
    <w:rsid w:val="00A63A96"/>
    <w:rsid w:val="00A7104A"/>
    <w:rsid w:val="00A7128B"/>
    <w:rsid w:val="00A72832"/>
    <w:rsid w:val="00A739FA"/>
    <w:rsid w:val="00A74FC1"/>
    <w:rsid w:val="00A75453"/>
    <w:rsid w:val="00A75FC6"/>
    <w:rsid w:val="00A77810"/>
    <w:rsid w:val="00A77E83"/>
    <w:rsid w:val="00A81026"/>
    <w:rsid w:val="00A81A1A"/>
    <w:rsid w:val="00A81F98"/>
    <w:rsid w:val="00A82273"/>
    <w:rsid w:val="00A834A6"/>
    <w:rsid w:val="00A839FC"/>
    <w:rsid w:val="00A83C70"/>
    <w:rsid w:val="00A84553"/>
    <w:rsid w:val="00A870FE"/>
    <w:rsid w:val="00A874B3"/>
    <w:rsid w:val="00A91487"/>
    <w:rsid w:val="00A92326"/>
    <w:rsid w:val="00A92680"/>
    <w:rsid w:val="00A94144"/>
    <w:rsid w:val="00A97BA5"/>
    <w:rsid w:val="00AA16BF"/>
    <w:rsid w:val="00AA20D0"/>
    <w:rsid w:val="00AA2806"/>
    <w:rsid w:val="00AA2C29"/>
    <w:rsid w:val="00AA2F58"/>
    <w:rsid w:val="00AA3E7F"/>
    <w:rsid w:val="00AA3EE6"/>
    <w:rsid w:val="00AA4681"/>
    <w:rsid w:val="00AA474A"/>
    <w:rsid w:val="00AA504A"/>
    <w:rsid w:val="00AA5A01"/>
    <w:rsid w:val="00AB065E"/>
    <w:rsid w:val="00AB0E4D"/>
    <w:rsid w:val="00AB22B6"/>
    <w:rsid w:val="00AB36A2"/>
    <w:rsid w:val="00AB5438"/>
    <w:rsid w:val="00AB5DA4"/>
    <w:rsid w:val="00AB6053"/>
    <w:rsid w:val="00AB789A"/>
    <w:rsid w:val="00AB79A7"/>
    <w:rsid w:val="00AC2C6E"/>
    <w:rsid w:val="00AC32D7"/>
    <w:rsid w:val="00AC4784"/>
    <w:rsid w:val="00AC486F"/>
    <w:rsid w:val="00AC4F11"/>
    <w:rsid w:val="00AC557B"/>
    <w:rsid w:val="00AC5947"/>
    <w:rsid w:val="00AC61B9"/>
    <w:rsid w:val="00AC72A3"/>
    <w:rsid w:val="00AC738A"/>
    <w:rsid w:val="00AD0ACE"/>
    <w:rsid w:val="00AD14EE"/>
    <w:rsid w:val="00AD1DCC"/>
    <w:rsid w:val="00AD2136"/>
    <w:rsid w:val="00AD4B1F"/>
    <w:rsid w:val="00AD524F"/>
    <w:rsid w:val="00AD5F7E"/>
    <w:rsid w:val="00AD5FBE"/>
    <w:rsid w:val="00AD65B1"/>
    <w:rsid w:val="00AD7B42"/>
    <w:rsid w:val="00AE28F4"/>
    <w:rsid w:val="00AE3EA3"/>
    <w:rsid w:val="00AE4A6E"/>
    <w:rsid w:val="00AE6BF2"/>
    <w:rsid w:val="00AE7347"/>
    <w:rsid w:val="00AE756F"/>
    <w:rsid w:val="00AF4FCF"/>
    <w:rsid w:val="00AF5F49"/>
    <w:rsid w:val="00B02024"/>
    <w:rsid w:val="00B024E6"/>
    <w:rsid w:val="00B03E53"/>
    <w:rsid w:val="00B040C8"/>
    <w:rsid w:val="00B048CD"/>
    <w:rsid w:val="00B057A4"/>
    <w:rsid w:val="00B05FB5"/>
    <w:rsid w:val="00B07130"/>
    <w:rsid w:val="00B07716"/>
    <w:rsid w:val="00B07E08"/>
    <w:rsid w:val="00B124DA"/>
    <w:rsid w:val="00B13F56"/>
    <w:rsid w:val="00B14086"/>
    <w:rsid w:val="00B1533C"/>
    <w:rsid w:val="00B15D19"/>
    <w:rsid w:val="00B16C5D"/>
    <w:rsid w:val="00B200E5"/>
    <w:rsid w:val="00B20CEE"/>
    <w:rsid w:val="00B21062"/>
    <w:rsid w:val="00B21A91"/>
    <w:rsid w:val="00B2441B"/>
    <w:rsid w:val="00B26C58"/>
    <w:rsid w:val="00B27343"/>
    <w:rsid w:val="00B27D3D"/>
    <w:rsid w:val="00B303B1"/>
    <w:rsid w:val="00B35EE6"/>
    <w:rsid w:val="00B36EAD"/>
    <w:rsid w:val="00B40FF8"/>
    <w:rsid w:val="00B41520"/>
    <w:rsid w:val="00B41992"/>
    <w:rsid w:val="00B4292B"/>
    <w:rsid w:val="00B42A88"/>
    <w:rsid w:val="00B45163"/>
    <w:rsid w:val="00B50F50"/>
    <w:rsid w:val="00B5263A"/>
    <w:rsid w:val="00B53703"/>
    <w:rsid w:val="00B5393F"/>
    <w:rsid w:val="00B53B1A"/>
    <w:rsid w:val="00B54C97"/>
    <w:rsid w:val="00B55025"/>
    <w:rsid w:val="00B55028"/>
    <w:rsid w:val="00B55FD5"/>
    <w:rsid w:val="00B570CC"/>
    <w:rsid w:val="00B631AA"/>
    <w:rsid w:val="00B638FD"/>
    <w:rsid w:val="00B63D05"/>
    <w:rsid w:val="00B657C8"/>
    <w:rsid w:val="00B66568"/>
    <w:rsid w:val="00B670B5"/>
    <w:rsid w:val="00B676E0"/>
    <w:rsid w:val="00B718A0"/>
    <w:rsid w:val="00B74E68"/>
    <w:rsid w:val="00B75172"/>
    <w:rsid w:val="00B75CD1"/>
    <w:rsid w:val="00B76751"/>
    <w:rsid w:val="00B770CC"/>
    <w:rsid w:val="00B77C7E"/>
    <w:rsid w:val="00B815E1"/>
    <w:rsid w:val="00B81989"/>
    <w:rsid w:val="00B835E1"/>
    <w:rsid w:val="00B83811"/>
    <w:rsid w:val="00B83C3E"/>
    <w:rsid w:val="00B84435"/>
    <w:rsid w:val="00B8560C"/>
    <w:rsid w:val="00B8589B"/>
    <w:rsid w:val="00B860AC"/>
    <w:rsid w:val="00B873BF"/>
    <w:rsid w:val="00B90E41"/>
    <w:rsid w:val="00B94FB7"/>
    <w:rsid w:val="00B9604A"/>
    <w:rsid w:val="00B965F4"/>
    <w:rsid w:val="00B97135"/>
    <w:rsid w:val="00B973EA"/>
    <w:rsid w:val="00B97A5E"/>
    <w:rsid w:val="00BA038A"/>
    <w:rsid w:val="00BA1540"/>
    <w:rsid w:val="00BA2E7F"/>
    <w:rsid w:val="00BA5041"/>
    <w:rsid w:val="00BA539B"/>
    <w:rsid w:val="00BA57ED"/>
    <w:rsid w:val="00BA7AE0"/>
    <w:rsid w:val="00BA7DC1"/>
    <w:rsid w:val="00BA7EF6"/>
    <w:rsid w:val="00BB0570"/>
    <w:rsid w:val="00BB118A"/>
    <w:rsid w:val="00BB1C70"/>
    <w:rsid w:val="00BB1F42"/>
    <w:rsid w:val="00BB29DE"/>
    <w:rsid w:val="00BB44AF"/>
    <w:rsid w:val="00BB591B"/>
    <w:rsid w:val="00BB76B8"/>
    <w:rsid w:val="00BC16BA"/>
    <w:rsid w:val="00BC19E9"/>
    <w:rsid w:val="00BC3FBE"/>
    <w:rsid w:val="00BC57CE"/>
    <w:rsid w:val="00BC6BD0"/>
    <w:rsid w:val="00BD190E"/>
    <w:rsid w:val="00BD4274"/>
    <w:rsid w:val="00BD56DB"/>
    <w:rsid w:val="00BD6951"/>
    <w:rsid w:val="00BD6E86"/>
    <w:rsid w:val="00BD7FD3"/>
    <w:rsid w:val="00BE0B0E"/>
    <w:rsid w:val="00BE127C"/>
    <w:rsid w:val="00BE186A"/>
    <w:rsid w:val="00BE1A89"/>
    <w:rsid w:val="00BE2C5D"/>
    <w:rsid w:val="00BE2D12"/>
    <w:rsid w:val="00BE3DFE"/>
    <w:rsid w:val="00BE4240"/>
    <w:rsid w:val="00BE5962"/>
    <w:rsid w:val="00BE65AF"/>
    <w:rsid w:val="00BE70C5"/>
    <w:rsid w:val="00BE722F"/>
    <w:rsid w:val="00BF073A"/>
    <w:rsid w:val="00BF24A7"/>
    <w:rsid w:val="00BF2695"/>
    <w:rsid w:val="00BF3F9E"/>
    <w:rsid w:val="00BF44B4"/>
    <w:rsid w:val="00BF4E8C"/>
    <w:rsid w:val="00BF5B8E"/>
    <w:rsid w:val="00BF7B12"/>
    <w:rsid w:val="00BF7CE9"/>
    <w:rsid w:val="00C0015E"/>
    <w:rsid w:val="00C030E8"/>
    <w:rsid w:val="00C04004"/>
    <w:rsid w:val="00C06126"/>
    <w:rsid w:val="00C07135"/>
    <w:rsid w:val="00C1015B"/>
    <w:rsid w:val="00C10584"/>
    <w:rsid w:val="00C13ACF"/>
    <w:rsid w:val="00C13C4F"/>
    <w:rsid w:val="00C14814"/>
    <w:rsid w:val="00C160F5"/>
    <w:rsid w:val="00C16663"/>
    <w:rsid w:val="00C20E66"/>
    <w:rsid w:val="00C22634"/>
    <w:rsid w:val="00C2272C"/>
    <w:rsid w:val="00C22855"/>
    <w:rsid w:val="00C2393D"/>
    <w:rsid w:val="00C239A8"/>
    <w:rsid w:val="00C2555B"/>
    <w:rsid w:val="00C261DD"/>
    <w:rsid w:val="00C2677F"/>
    <w:rsid w:val="00C31600"/>
    <w:rsid w:val="00C3187D"/>
    <w:rsid w:val="00C31DBB"/>
    <w:rsid w:val="00C337EF"/>
    <w:rsid w:val="00C3507B"/>
    <w:rsid w:val="00C3603B"/>
    <w:rsid w:val="00C3647C"/>
    <w:rsid w:val="00C369EE"/>
    <w:rsid w:val="00C376DD"/>
    <w:rsid w:val="00C41782"/>
    <w:rsid w:val="00C4276D"/>
    <w:rsid w:val="00C43AA5"/>
    <w:rsid w:val="00C44241"/>
    <w:rsid w:val="00C444D3"/>
    <w:rsid w:val="00C50019"/>
    <w:rsid w:val="00C51D2A"/>
    <w:rsid w:val="00C51FFF"/>
    <w:rsid w:val="00C53A3F"/>
    <w:rsid w:val="00C54EC3"/>
    <w:rsid w:val="00C54F00"/>
    <w:rsid w:val="00C56A3C"/>
    <w:rsid w:val="00C56E0F"/>
    <w:rsid w:val="00C570FE"/>
    <w:rsid w:val="00C6017C"/>
    <w:rsid w:val="00C608CC"/>
    <w:rsid w:val="00C61589"/>
    <w:rsid w:val="00C61A8B"/>
    <w:rsid w:val="00C62C56"/>
    <w:rsid w:val="00C64135"/>
    <w:rsid w:val="00C6437D"/>
    <w:rsid w:val="00C65120"/>
    <w:rsid w:val="00C65501"/>
    <w:rsid w:val="00C713E3"/>
    <w:rsid w:val="00C715D1"/>
    <w:rsid w:val="00C747C3"/>
    <w:rsid w:val="00C74BD2"/>
    <w:rsid w:val="00C74CD8"/>
    <w:rsid w:val="00C750F4"/>
    <w:rsid w:val="00C7550D"/>
    <w:rsid w:val="00C758D8"/>
    <w:rsid w:val="00C767A6"/>
    <w:rsid w:val="00C80EA9"/>
    <w:rsid w:val="00C820BF"/>
    <w:rsid w:val="00C82B4F"/>
    <w:rsid w:val="00C83CB0"/>
    <w:rsid w:val="00C841D6"/>
    <w:rsid w:val="00C860E2"/>
    <w:rsid w:val="00C877CF"/>
    <w:rsid w:val="00C87A21"/>
    <w:rsid w:val="00C91885"/>
    <w:rsid w:val="00C949CF"/>
    <w:rsid w:val="00C94B78"/>
    <w:rsid w:val="00C94CD0"/>
    <w:rsid w:val="00C952DF"/>
    <w:rsid w:val="00CA25D0"/>
    <w:rsid w:val="00CA2F97"/>
    <w:rsid w:val="00CA4FCE"/>
    <w:rsid w:val="00CA7A57"/>
    <w:rsid w:val="00CB1037"/>
    <w:rsid w:val="00CB19E7"/>
    <w:rsid w:val="00CB1D22"/>
    <w:rsid w:val="00CB1DC8"/>
    <w:rsid w:val="00CB24A0"/>
    <w:rsid w:val="00CB364B"/>
    <w:rsid w:val="00CB7888"/>
    <w:rsid w:val="00CB7DF2"/>
    <w:rsid w:val="00CB7FD3"/>
    <w:rsid w:val="00CC2A59"/>
    <w:rsid w:val="00CC3208"/>
    <w:rsid w:val="00CC3CC4"/>
    <w:rsid w:val="00CC4A98"/>
    <w:rsid w:val="00CC57B7"/>
    <w:rsid w:val="00CD22F7"/>
    <w:rsid w:val="00CD411C"/>
    <w:rsid w:val="00CD599F"/>
    <w:rsid w:val="00CE18FF"/>
    <w:rsid w:val="00CE2446"/>
    <w:rsid w:val="00CE245B"/>
    <w:rsid w:val="00CE2CB8"/>
    <w:rsid w:val="00CE58C5"/>
    <w:rsid w:val="00CE5B2E"/>
    <w:rsid w:val="00CE5DC0"/>
    <w:rsid w:val="00CE6DEC"/>
    <w:rsid w:val="00CE7530"/>
    <w:rsid w:val="00CE75FC"/>
    <w:rsid w:val="00CF0FF2"/>
    <w:rsid w:val="00CF1222"/>
    <w:rsid w:val="00CF3111"/>
    <w:rsid w:val="00CF5232"/>
    <w:rsid w:val="00CF5F76"/>
    <w:rsid w:val="00CF63BF"/>
    <w:rsid w:val="00CF70A2"/>
    <w:rsid w:val="00CF759B"/>
    <w:rsid w:val="00D00566"/>
    <w:rsid w:val="00D008C0"/>
    <w:rsid w:val="00D01F97"/>
    <w:rsid w:val="00D02830"/>
    <w:rsid w:val="00D047C7"/>
    <w:rsid w:val="00D05543"/>
    <w:rsid w:val="00D06423"/>
    <w:rsid w:val="00D06DE3"/>
    <w:rsid w:val="00D1029D"/>
    <w:rsid w:val="00D1113C"/>
    <w:rsid w:val="00D11231"/>
    <w:rsid w:val="00D11BF6"/>
    <w:rsid w:val="00D13A45"/>
    <w:rsid w:val="00D13C72"/>
    <w:rsid w:val="00D142AD"/>
    <w:rsid w:val="00D148E6"/>
    <w:rsid w:val="00D14D85"/>
    <w:rsid w:val="00D14DA0"/>
    <w:rsid w:val="00D167EB"/>
    <w:rsid w:val="00D20260"/>
    <w:rsid w:val="00D2035D"/>
    <w:rsid w:val="00D2041D"/>
    <w:rsid w:val="00D20429"/>
    <w:rsid w:val="00D20692"/>
    <w:rsid w:val="00D21D45"/>
    <w:rsid w:val="00D21F5F"/>
    <w:rsid w:val="00D21F7B"/>
    <w:rsid w:val="00D24D9A"/>
    <w:rsid w:val="00D25C68"/>
    <w:rsid w:val="00D26439"/>
    <w:rsid w:val="00D26EAB"/>
    <w:rsid w:val="00D27511"/>
    <w:rsid w:val="00D301AE"/>
    <w:rsid w:val="00D31749"/>
    <w:rsid w:val="00D33D4B"/>
    <w:rsid w:val="00D34CEF"/>
    <w:rsid w:val="00D34F5E"/>
    <w:rsid w:val="00D35742"/>
    <w:rsid w:val="00D3610F"/>
    <w:rsid w:val="00D4290C"/>
    <w:rsid w:val="00D43FC6"/>
    <w:rsid w:val="00D46737"/>
    <w:rsid w:val="00D46BE5"/>
    <w:rsid w:val="00D46C84"/>
    <w:rsid w:val="00D46E2E"/>
    <w:rsid w:val="00D47CF7"/>
    <w:rsid w:val="00D47ED2"/>
    <w:rsid w:val="00D55D09"/>
    <w:rsid w:val="00D57A10"/>
    <w:rsid w:val="00D60332"/>
    <w:rsid w:val="00D6126B"/>
    <w:rsid w:val="00D616A7"/>
    <w:rsid w:val="00D6173B"/>
    <w:rsid w:val="00D61A2C"/>
    <w:rsid w:val="00D61AD3"/>
    <w:rsid w:val="00D6213D"/>
    <w:rsid w:val="00D62B76"/>
    <w:rsid w:val="00D633A6"/>
    <w:rsid w:val="00D645CA"/>
    <w:rsid w:val="00D646C7"/>
    <w:rsid w:val="00D64DB7"/>
    <w:rsid w:val="00D70386"/>
    <w:rsid w:val="00D71F1A"/>
    <w:rsid w:val="00D73411"/>
    <w:rsid w:val="00D741D4"/>
    <w:rsid w:val="00D76B2B"/>
    <w:rsid w:val="00D7732E"/>
    <w:rsid w:val="00D77837"/>
    <w:rsid w:val="00D77D17"/>
    <w:rsid w:val="00D8096C"/>
    <w:rsid w:val="00D81936"/>
    <w:rsid w:val="00D8372E"/>
    <w:rsid w:val="00D85391"/>
    <w:rsid w:val="00D8539F"/>
    <w:rsid w:val="00D85E7E"/>
    <w:rsid w:val="00D8625E"/>
    <w:rsid w:val="00D920E9"/>
    <w:rsid w:val="00D94FFE"/>
    <w:rsid w:val="00D9524A"/>
    <w:rsid w:val="00D95F33"/>
    <w:rsid w:val="00D96204"/>
    <w:rsid w:val="00D96DA7"/>
    <w:rsid w:val="00DA12DC"/>
    <w:rsid w:val="00DA3339"/>
    <w:rsid w:val="00DA6B83"/>
    <w:rsid w:val="00DB0BF6"/>
    <w:rsid w:val="00DB31B6"/>
    <w:rsid w:val="00DB3F77"/>
    <w:rsid w:val="00DB43D6"/>
    <w:rsid w:val="00DB7398"/>
    <w:rsid w:val="00DC07EC"/>
    <w:rsid w:val="00DC0EC6"/>
    <w:rsid w:val="00DC2305"/>
    <w:rsid w:val="00DC2436"/>
    <w:rsid w:val="00DC2AAB"/>
    <w:rsid w:val="00DC325E"/>
    <w:rsid w:val="00DC3795"/>
    <w:rsid w:val="00DC39C0"/>
    <w:rsid w:val="00DC422F"/>
    <w:rsid w:val="00DC525F"/>
    <w:rsid w:val="00DC589D"/>
    <w:rsid w:val="00DC6F2D"/>
    <w:rsid w:val="00DC7AF1"/>
    <w:rsid w:val="00DD12F8"/>
    <w:rsid w:val="00DD3758"/>
    <w:rsid w:val="00DD506A"/>
    <w:rsid w:val="00DD60F3"/>
    <w:rsid w:val="00DD7F37"/>
    <w:rsid w:val="00DE06BD"/>
    <w:rsid w:val="00DE2D3C"/>
    <w:rsid w:val="00DE4E42"/>
    <w:rsid w:val="00DE5B0C"/>
    <w:rsid w:val="00DE781B"/>
    <w:rsid w:val="00DF290F"/>
    <w:rsid w:val="00DF3111"/>
    <w:rsid w:val="00DF40D5"/>
    <w:rsid w:val="00DF595C"/>
    <w:rsid w:val="00DF711E"/>
    <w:rsid w:val="00DF7353"/>
    <w:rsid w:val="00DF7B6A"/>
    <w:rsid w:val="00E021E7"/>
    <w:rsid w:val="00E04D59"/>
    <w:rsid w:val="00E04EA6"/>
    <w:rsid w:val="00E04F6D"/>
    <w:rsid w:val="00E06162"/>
    <w:rsid w:val="00E0681F"/>
    <w:rsid w:val="00E07F48"/>
    <w:rsid w:val="00E10710"/>
    <w:rsid w:val="00E10A1F"/>
    <w:rsid w:val="00E118FE"/>
    <w:rsid w:val="00E15FF4"/>
    <w:rsid w:val="00E169E8"/>
    <w:rsid w:val="00E17194"/>
    <w:rsid w:val="00E22691"/>
    <w:rsid w:val="00E22C1E"/>
    <w:rsid w:val="00E249B4"/>
    <w:rsid w:val="00E24A2A"/>
    <w:rsid w:val="00E24F47"/>
    <w:rsid w:val="00E25889"/>
    <w:rsid w:val="00E26C63"/>
    <w:rsid w:val="00E31F44"/>
    <w:rsid w:val="00E32641"/>
    <w:rsid w:val="00E33867"/>
    <w:rsid w:val="00E35C8E"/>
    <w:rsid w:val="00E360AF"/>
    <w:rsid w:val="00E36BB2"/>
    <w:rsid w:val="00E373A9"/>
    <w:rsid w:val="00E37851"/>
    <w:rsid w:val="00E40032"/>
    <w:rsid w:val="00E40F9D"/>
    <w:rsid w:val="00E410E7"/>
    <w:rsid w:val="00E454DA"/>
    <w:rsid w:val="00E47D5F"/>
    <w:rsid w:val="00E5100A"/>
    <w:rsid w:val="00E51408"/>
    <w:rsid w:val="00E51C8C"/>
    <w:rsid w:val="00E51D68"/>
    <w:rsid w:val="00E5542D"/>
    <w:rsid w:val="00E55D83"/>
    <w:rsid w:val="00E5688B"/>
    <w:rsid w:val="00E574EE"/>
    <w:rsid w:val="00E57719"/>
    <w:rsid w:val="00E57D40"/>
    <w:rsid w:val="00E61022"/>
    <w:rsid w:val="00E62BD8"/>
    <w:rsid w:val="00E637A3"/>
    <w:rsid w:val="00E63CFE"/>
    <w:rsid w:val="00E64644"/>
    <w:rsid w:val="00E647F8"/>
    <w:rsid w:val="00E66CD6"/>
    <w:rsid w:val="00E70A79"/>
    <w:rsid w:val="00E727F8"/>
    <w:rsid w:val="00E72C64"/>
    <w:rsid w:val="00E73B90"/>
    <w:rsid w:val="00E80E7C"/>
    <w:rsid w:val="00E822C7"/>
    <w:rsid w:val="00E8266C"/>
    <w:rsid w:val="00E826A5"/>
    <w:rsid w:val="00E83990"/>
    <w:rsid w:val="00E83DEA"/>
    <w:rsid w:val="00E84119"/>
    <w:rsid w:val="00E84E36"/>
    <w:rsid w:val="00E84EDE"/>
    <w:rsid w:val="00E85C72"/>
    <w:rsid w:val="00E85DA3"/>
    <w:rsid w:val="00E85EE2"/>
    <w:rsid w:val="00E86BBF"/>
    <w:rsid w:val="00E87461"/>
    <w:rsid w:val="00E879D3"/>
    <w:rsid w:val="00E914E1"/>
    <w:rsid w:val="00E93074"/>
    <w:rsid w:val="00E9471E"/>
    <w:rsid w:val="00E964F8"/>
    <w:rsid w:val="00EA24EF"/>
    <w:rsid w:val="00EA3695"/>
    <w:rsid w:val="00EA4103"/>
    <w:rsid w:val="00EA4FC2"/>
    <w:rsid w:val="00EA7610"/>
    <w:rsid w:val="00EB1567"/>
    <w:rsid w:val="00EB3EE4"/>
    <w:rsid w:val="00EB4064"/>
    <w:rsid w:val="00EB41F7"/>
    <w:rsid w:val="00EB4B13"/>
    <w:rsid w:val="00EB7376"/>
    <w:rsid w:val="00EB77CB"/>
    <w:rsid w:val="00EC2A51"/>
    <w:rsid w:val="00EC616B"/>
    <w:rsid w:val="00EC71FE"/>
    <w:rsid w:val="00EC7631"/>
    <w:rsid w:val="00ED0539"/>
    <w:rsid w:val="00ED0647"/>
    <w:rsid w:val="00ED08CC"/>
    <w:rsid w:val="00ED1ACF"/>
    <w:rsid w:val="00ED21D6"/>
    <w:rsid w:val="00ED2878"/>
    <w:rsid w:val="00ED3D81"/>
    <w:rsid w:val="00ED407E"/>
    <w:rsid w:val="00ED4C83"/>
    <w:rsid w:val="00ED5798"/>
    <w:rsid w:val="00ED6152"/>
    <w:rsid w:val="00EE1014"/>
    <w:rsid w:val="00EE25F1"/>
    <w:rsid w:val="00EE3173"/>
    <w:rsid w:val="00EE348C"/>
    <w:rsid w:val="00EE34AA"/>
    <w:rsid w:val="00EE668D"/>
    <w:rsid w:val="00EE7F42"/>
    <w:rsid w:val="00EF0468"/>
    <w:rsid w:val="00EF0B21"/>
    <w:rsid w:val="00EF49BA"/>
    <w:rsid w:val="00EF4AF4"/>
    <w:rsid w:val="00EF60DA"/>
    <w:rsid w:val="00EF65E9"/>
    <w:rsid w:val="00F008D5"/>
    <w:rsid w:val="00F015D2"/>
    <w:rsid w:val="00F01B48"/>
    <w:rsid w:val="00F031A4"/>
    <w:rsid w:val="00F0381E"/>
    <w:rsid w:val="00F05AF4"/>
    <w:rsid w:val="00F064A2"/>
    <w:rsid w:val="00F07ED5"/>
    <w:rsid w:val="00F13262"/>
    <w:rsid w:val="00F13B6C"/>
    <w:rsid w:val="00F15A95"/>
    <w:rsid w:val="00F162A6"/>
    <w:rsid w:val="00F167AB"/>
    <w:rsid w:val="00F178DE"/>
    <w:rsid w:val="00F2156D"/>
    <w:rsid w:val="00F248D0"/>
    <w:rsid w:val="00F25C76"/>
    <w:rsid w:val="00F3068A"/>
    <w:rsid w:val="00F34FD3"/>
    <w:rsid w:val="00F3566E"/>
    <w:rsid w:val="00F35C22"/>
    <w:rsid w:val="00F36249"/>
    <w:rsid w:val="00F37176"/>
    <w:rsid w:val="00F377BD"/>
    <w:rsid w:val="00F37C96"/>
    <w:rsid w:val="00F40F63"/>
    <w:rsid w:val="00F41D52"/>
    <w:rsid w:val="00F4331E"/>
    <w:rsid w:val="00F43848"/>
    <w:rsid w:val="00F440EB"/>
    <w:rsid w:val="00F44586"/>
    <w:rsid w:val="00F46AFD"/>
    <w:rsid w:val="00F46EBB"/>
    <w:rsid w:val="00F47214"/>
    <w:rsid w:val="00F50726"/>
    <w:rsid w:val="00F60F55"/>
    <w:rsid w:val="00F60FFD"/>
    <w:rsid w:val="00F619FF"/>
    <w:rsid w:val="00F67B95"/>
    <w:rsid w:val="00F704AE"/>
    <w:rsid w:val="00F72447"/>
    <w:rsid w:val="00F72DA5"/>
    <w:rsid w:val="00F8104B"/>
    <w:rsid w:val="00F819C5"/>
    <w:rsid w:val="00F81F18"/>
    <w:rsid w:val="00F853BD"/>
    <w:rsid w:val="00F86FE8"/>
    <w:rsid w:val="00F8735F"/>
    <w:rsid w:val="00F907DE"/>
    <w:rsid w:val="00F9249D"/>
    <w:rsid w:val="00F964D1"/>
    <w:rsid w:val="00F97436"/>
    <w:rsid w:val="00FA0B07"/>
    <w:rsid w:val="00FA12A6"/>
    <w:rsid w:val="00FA202A"/>
    <w:rsid w:val="00FA2035"/>
    <w:rsid w:val="00FA2A9F"/>
    <w:rsid w:val="00FA31C4"/>
    <w:rsid w:val="00FA3A05"/>
    <w:rsid w:val="00FA4781"/>
    <w:rsid w:val="00FA6978"/>
    <w:rsid w:val="00FB1F2A"/>
    <w:rsid w:val="00FB24EF"/>
    <w:rsid w:val="00FB2906"/>
    <w:rsid w:val="00FB3186"/>
    <w:rsid w:val="00FB32F1"/>
    <w:rsid w:val="00FB47B4"/>
    <w:rsid w:val="00FB5E09"/>
    <w:rsid w:val="00FB7756"/>
    <w:rsid w:val="00FC09D2"/>
    <w:rsid w:val="00FC1383"/>
    <w:rsid w:val="00FC14D7"/>
    <w:rsid w:val="00FC1F11"/>
    <w:rsid w:val="00FC2A31"/>
    <w:rsid w:val="00FC49C8"/>
    <w:rsid w:val="00FC4B54"/>
    <w:rsid w:val="00FC5BE2"/>
    <w:rsid w:val="00FC736D"/>
    <w:rsid w:val="00FC75D1"/>
    <w:rsid w:val="00FD2F89"/>
    <w:rsid w:val="00FD42F5"/>
    <w:rsid w:val="00FD49BB"/>
    <w:rsid w:val="00FD4BF1"/>
    <w:rsid w:val="00FD59C2"/>
    <w:rsid w:val="00FD793D"/>
    <w:rsid w:val="00FD7E4E"/>
    <w:rsid w:val="00FE21EC"/>
    <w:rsid w:val="00FE2AD7"/>
    <w:rsid w:val="00FE4CF8"/>
    <w:rsid w:val="00FE4F4F"/>
    <w:rsid w:val="00FE64C7"/>
    <w:rsid w:val="00FE661D"/>
    <w:rsid w:val="00FF039C"/>
    <w:rsid w:val="00FF1772"/>
    <w:rsid w:val="00FF1D9D"/>
    <w:rsid w:val="00FF1F91"/>
    <w:rsid w:val="00FF55E7"/>
    <w:rsid w:val="00FF5C3A"/>
    <w:rsid w:val="00FF70DA"/>
    <w:rsid w:val="00FF7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E0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F17"/>
    <w:pPr>
      <w:spacing w:after="0" w:line="240" w:lineRule="auto"/>
    </w:pPr>
    <w:rPr>
      <w:rFonts w:ascii="Times New Roman" w:eastAsia="Batang" w:hAnsi="Times New Roman" w:cs="Times New Roman"/>
      <w:sz w:val="24"/>
      <w:szCs w:val="24"/>
      <w:lang w:val="en-GB" w:eastAsia="en-US"/>
    </w:rPr>
  </w:style>
  <w:style w:type="paragraph" w:styleId="Heading1">
    <w:name w:val="heading 1"/>
    <w:basedOn w:val="Normal"/>
    <w:link w:val="Heading1Char"/>
    <w:uiPriority w:val="9"/>
    <w:qFormat/>
    <w:rsid w:val="00E5542D"/>
    <w:pPr>
      <w:spacing w:before="240" w:after="120"/>
      <w:outlineLvl w:val="0"/>
    </w:pPr>
    <w:rPr>
      <w:rFonts w:eastAsia="Times New Roman"/>
      <w:b/>
      <w:bCs/>
      <w:color w:val="000000"/>
      <w:kern w:val="36"/>
      <w:sz w:val="33"/>
      <w:szCs w:val="33"/>
      <w:lang w:eastAsia="en-GB"/>
    </w:rPr>
  </w:style>
  <w:style w:type="paragraph" w:styleId="Heading3">
    <w:name w:val="heading 3"/>
    <w:basedOn w:val="Normal"/>
    <w:link w:val="Heading3Char"/>
    <w:uiPriority w:val="9"/>
    <w:qFormat/>
    <w:rsid w:val="00E5542D"/>
    <w:pPr>
      <w:spacing w:before="308" w:after="154"/>
      <w:outlineLvl w:val="2"/>
    </w:pPr>
    <w:rPr>
      <w:rFonts w:eastAsia="Times New Roman"/>
      <w:b/>
      <w:bCs/>
      <w:color w:val="724128"/>
      <w:sz w:val="26"/>
      <w:szCs w:val="26"/>
      <w:lang w:eastAsia="en-GB"/>
    </w:rPr>
  </w:style>
  <w:style w:type="paragraph" w:styleId="Heading4">
    <w:name w:val="heading 4"/>
    <w:basedOn w:val="Normal"/>
    <w:next w:val="Normal"/>
    <w:link w:val="Heading4Char"/>
    <w:uiPriority w:val="9"/>
    <w:semiHidden/>
    <w:unhideWhenUsed/>
    <w:qFormat/>
    <w:rsid w:val="001B04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42D"/>
    <w:rPr>
      <w:rFonts w:ascii="Times New Roman" w:eastAsia="Times New Roman" w:hAnsi="Times New Roman" w:cs="Times New Roman"/>
      <w:b/>
      <w:bCs/>
      <w:color w:val="000000"/>
      <w:kern w:val="36"/>
      <w:sz w:val="33"/>
      <w:szCs w:val="33"/>
      <w:lang w:val="en-GB" w:eastAsia="en-GB"/>
    </w:rPr>
  </w:style>
  <w:style w:type="character" w:customStyle="1" w:styleId="Heading3Char">
    <w:name w:val="Heading 3 Char"/>
    <w:basedOn w:val="DefaultParagraphFont"/>
    <w:link w:val="Heading3"/>
    <w:uiPriority w:val="9"/>
    <w:rsid w:val="00E5542D"/>
    <w:rPr>
      <w:rFonts w:ascii="Times New Roman" w:eastAsia="Times New Roman" w:hAnsi="Times New Roman" w:cs="Times New Roman"/>
      <w:b/>
      <w:bCs/>
      <w:color w:val="724128"/>
      <w:sz w:val="26"/>
      <w:szCs w:val="26"/>
      <w:lang w:val="en-GB" w:eastAsia="en-GB"/>
    </w:rPr>
  </w:style>
  <w:style w:type="paragraph" w:styleId="NormalWeb">
    <w:name w:val="Normal (Web)"/>
    <w:basedOn w:val="Normal"/>
    <w:uiPriority w:val="99"/>
    <w:semiHidden/>
    <w:unhideWhenUsed/>
    <w:rsid w:val="00E5542D"/>
    <w:pPr>
      <w:spacing w:before="100" w:beforeAutospacing="1" w:after="100" w:afterAutospacing="1"/>
    </w:pPr>
    <w:rPr>
      <w:rFonts w:eastAsia="Times New Roman"/>
      <w:lang w:eastAsia="en-GB"/>
    </w:rPr>
  </w:style>
  <w:style w:type="character" w:customStyle="1" w:styleId="highlight2">
    <w:name w:val="highlight2"/>
    <w:basedOn w:val="DefaultParagraphFont"/>
    <w:rsid w:val="00E5542D"/>
  </w:style>
  <w:style w:type="character" w:customStyle="1" w:styleId="ui-ncbitoggler-master-text">
    <w:name w:val="ui-ncbitoggler-master-text"/>
    <w:basedOn w:val="DefaultParagraphFont"/>
    <w:rsid w:val="00E5542D"/>
  </w:style>
  <w:style w:type="character" w:styleId="Hyperlink">
    <w:name w:val="Hyperlink"/>
    <w:basedOn w:val="DefaultParagraphFont"/>
    <w:uiPriority w:val="99"/>
    <w:unhideWhenUsed/>
    <w:rsid w:val="003C4561"/>
    <w:rPr>
      <w:strike w:val="0"/>
      <w:dstrike w:val="0"/>
      <w:color w:val="0066CC"/>
      <w:u w:val="none"/>
      <w:effect w:val="none"/>
    </w:rPr>
  </w:style>
  <w:style w:type="paragraph" w:styleId="HTMLAddress">
    <w:name w:val="HTML Address"/>
    <w:basedOn w:val="Normal"/>
    <w:link w:val="HTMLAddressChar"/>
    <w:uiPriority w:val="99"/>
    <w:semiHidden/>
    <w:unhideWhenUsed/>
    <w:rsid w:val="003C4561"/>
    <w:rPr>
      <w:rFonts w:eastAsia="Times New Roman"/>
      <w:i/>
      <w:iCs/>
      <w:lang w:eastAsia="en-GB"/>
    </w:rPr>
  </w:style>
  <w:style w:type="character" w:customStyle="1" w:styleId="HTMLAddressChar">
    <w:name w:val="HTML Address Char"/>
    <w:basedOn w:val="DefaultParagraphFont"/>
    <w:link w:val="HTMLAddress"/>
    <w:uiPriority w:val="99"/>
    <w:semiHidden/>
    <w:rsid w:val="003C4561"/>
    <w:rPr>
      <w:rFonts w:ascii="Times New Roman" w:eastAsia="Times New Roman" w:hAnsi="Times New Roman" w:cs="Times New Roman"/>
      <w:i/>
      <w:iCs/>
      <w:sz w:val="24"/>
      <w:szCs w:val="24"/>
      <w:lang w:val="en-GB" w:eastAsia="en-GB"/>
    </w:rPr>
  </w:style>
  <w:style w:type="character" w:styleId="Strong">
    <w:name w:val="Strong"/>
    <w:basedOn w:val="DefaultParagraphFont"/>
    <w:uiPriority w:val="22"/>
    <w:qFormat/>
    <w:rsid w:val="003C4561"/>
    <w:rPr>
      <w:b/>
      <w:bCs/>
    </w:rPr>
  </w:style>
  <w:style w:type="character" w:customStyle="1" w:styleId="fn-label1">
    <w:name w:val="fn-label1"/>
    <w:basedOn w:val="DefaultParagraphFont"/>
    <w:rsid w:val="003C4561"/>
    <w:rPr>
      <w:b/>
      <w:bCs/>
    </w:rPr>
  </w:style>
  <w:style w:type="character" w:customStyle="1" w:styleId="name">
    <w:name w:val="name"/>
    <w:basedOn w:val="DefaultParagraphFont"/>
    <w:rsid w:val="003C4561"/>
  </w:style>
  <w:style w:type="character" w:customStyle="1" w:styleId="xref-sep2">
    <w:name w:val="xref-sep2"/>
    <w:basedOn w:val="DefaultParagraphFont"/>
    <w:rsid w:val="003C4561"/>
  </w:style>
  <w:style w:type="paragraph" w:customStyle="1" w:styleId="affiliation-list-reveal1">
    <w:name w:val="affiliation-list-reveal1"/>
    <w:basedOn w:val="Normal"/>
    <w:rsid w:val="003C4561"/>
    <w:pPr>
      <w:spacing w:before="30" w:after="225" w:line="336" w:lineRule="atLeast"/>
    </w:pPr>
    <w:rPr>
      <w:rFonts w:ascii="Arial" w:eastAsia="Times New Roman" w:hAnsi="Arial" w:cs="Arial"/>
      <w:sz w:val="29"/>
      <w:szCs w:val="29"/>
      <w:lang w:eastAsia="en-GB"/>
    </w:rPr>
  </w:style>
  <w:style w:type="character" w:customStyle="1" w:styleId="corresp-label4">
    <w:name w:val="corresp-label4"/>
    <w:basedOn w:val="DefaultParagraphFont"/>
    <w:rsid w:val="003C4561"/>
    <w:rPr>
      <w:b/>
      <w:bCs/>
      <w:vanish w:val="0"/>
      <w:webHidden w:val="0"/>
      <w:sz w:val="24"/>
      <w:szCs w:val="24"/>
      <w:vertAlign w:val="superscript"/>
      <w:specVanish w:val="0"/>
    </w:rPr>
  </w:style>
  <w:style w:type="paragraph" w:customStyle="1" w:styleId="Style1">
    <w:name w:val="Style1"/>
    <w:basedOn w:val="Normal"/>
    <w:qFormat/>
    <w:rsid w:val="006872CD"/>
    <w:pPr>
      <w:spacing w:line="360" w:lineRule="auto"/>
    </w:pPr>
    <w:rPr>
      <w:rFonts w:eastAsia="SimSun"/>
      <w:sz w:val="23"/>
      <w:szCs w:val="23"/>
      <w:lang w:val="en-US"/>
    </w:rPr>
  </w:style>
  <w:style w:type="character" w:styleId="CommentReference">
    <w:name w:val="annotation reference"/>
    <w:uiPriority w:val="99"/>
    <w:rsid w:val="006872CD"/>
    <w:rPr>
      <w:sz w:val="16"/>
      <w:szCs w:val="16"/>
    </w:rPr>
  </w:style>
  <w:style w:type="paragraph" w:styleId="CommentText">
    <w:name w:val="annotation text"/>
    <w:basedOn w:val="Normal"/>
    <w:link w:val="CommentTextChar"/>
    <w:uiPriority w:val="99"/>
    <w:rsid w:val="006872CD"/>
    <w:rPr>
      <w:rFonts w:eastAsia="SimSun"/>
      <w:sz w:val="20"/>
      <w:szCs w:val="20"/>
    </w:rPr>
  </w:style>
  <w:style w:type="character" w:customStyle="1" w:styleId="CommentTextChar">
    <w:name w:val="Comment Text Char"/>
    <w:basedOn w:val="DefaultParagraphFont"/>
    <w:link w:val="CommentText"/>
    <w:uiPriority w:val="99"/>
    <w:rsid w:val="006872CD"/>
    <w:rPr>
      <w:rFonts w:ascii="Times New Roman" w:eastAsia="SimSun" w:hAnsi="Times New Roman" w:cs="Times New Roman"/>
      <w:sz w:val="20"/>
      <w:szCs w:val="20"/>
      <w:lang w:eastAsia="en-US"/>
    </w:rPr>
  </w:style>
  <w:style w:type="paragraph" w:customStyle="1" w:styleId="EndNoteBibliography">
    <w:name w:val="EndNote Bibliography"/>
    <w:basedOn w:val="Normal"/>
    <w:link w:val="EndNoteBibliographyChar"/>
    <w:rsid w:val="006872CD"/>
    <w:rPr>
      <w:rFonts w:eastAsia="SimSun"/>
      <w:noProof/>
      <w:szCs w:val="20"/>
      <w:lang w:val="en-US"/>
    </w:rPr>
  </w:style>
  <w:style w:type="character" w:customStyle="1" w:styleId="EndNoteBibliographyChar">
    <w:name w:val="EndNote Bibliography Char"/>
    <w:link w:val="EndNoteBibliography"/>
    <w:rsid w:val="006872CD"/>
    <w:rPr>
      <w:rFonts w:ascii="Times New Roman" w:eastAsia="SimSun" w:hAnsi="Times New Roman" w:cs="Times New Roman"/>
      <w:noProof/>
      <w:sz w:val="24"/>
      <w:szCs w:val="20"/>
      <w:lang w:val="en-US" w:eastAsia="en-US"/>
    </w:rPr>
  </w:style>
  <w:style w:type="paragraph" w:styleId="BalloonText">
    <w:name w:val="Balloon Text"/>
    <w:basedOn w:val="Normal"/>
    <w:link w:val="BalloonTextChar"/>
    <w:uiPriority w:val="99"/>
    <w:semiHidden/>
    <w:unhideWhenUsed/>
    <w:rsid w:val="006872CD"/>
    <w:rPr>
      <w:rFonts w:ascii="Tahoma" w:hAnsi="Tahoma" w:cs="Tahoma"/>
      <w:sz w:val="16"/>
      <w:szCs w:val="16"/>
    </w:rPr>
  </w:style>
  <w:style w:type="character" w:customStyle="1" w:styleId="BalloonTextChar">
    <w:name w:val="Balloon Text Char"/>
    <w:basedOn w:val="DefaultParagraphFont"/>
    <w:link w:val="BalloonText"/>
    <w:uiPriority w:val="99"/>
    <w:semiHidden/>
    <w:rsid w:val="006872CD"/>
    <w:rPr>
      <w:rFonts w:ascii="Tahoma" w:eastAsia="Batang" w:hAnsi="Tahoma" w:cs="Tahoma"/>
      <w:sz w:val="16"/>
      <w:szCs w:val="16"/>
      <w:lang w:val="en-GB" w:eastAsia="en-US"/>
    </w:rPr>
  </w:style>
  <w:style w:type="paragraph" w:styleId="CommentSubject">
    <w:name w:val="annotation subject"/>
    <w:basedOn w:val="CommentText"/>
    <w:next w:val="CommentText"/>
    <w:link w:val="CommentSubjectChar"/>
    <w:uiPriority w:val="99"/>
    <w:semiHidden/>
    <w:unhideWhenUsed/>
    <w:rsid w:val="00DB43D6"/>
    <w:rPr>
      <w:rFonts w:eastAsia="Batang"/>
      <w:b/>
      <w:bCs/>
    </w:rPr>
  </w:style>
  <w:style w:type="character" w:customStyle="1" w:styleId="CommentSubjectChar">
    <w:name w:val="Comment Subject Char"/>
    <w:basedOn w:val="CommentTextChar"/>
    <w:link w:val="CommentSubject"/>
    <w:uiPriority w:val="99"/>
    <w:semiHidden/>
    <w:rsid w:val="00DB43D6"/>
    <w:rPr>
      <w:rFonts w:ascii="Times New Roman" w:eastAsia="Batang" w:hAnsi="Times New Roman" w:cs="Times New Roman"/>
      <w:b/>
      <w:bCs/>
      <w:sz w:val="20"/>
      <w:szCs w:val="20"/>
      <w:lang w:val="en-GB" w:eastAsia="en-US"/>
    </w:rPr>
  </w:style>
  <w:style w:type="paragraph" w:styleId="Revision">
    <w:name w:val="Revision"/>
    <w:hidden/>
    <w:uiPriority w:val="99"/>
    <w:semiHidden/>
    <w:rsid w:val="00DB43D6"/>
    <w:pPr>
      <w:spacing w:after="0" w:line="240" w:lineRule="auto"/>
    </w:pPr>
    <w:rPr>
      <w:rFonts w:ascii="Times New Roman" w:eastAsia="Batang" w:hAnsi="Times New Roman" w:cs="Times New Roman"/>
      <w:sz w:val="24"/>
      <w:szCs w:val="24"/>
      <w:lang w:val="en-GB" w:eastAsia="en-US"/>
    </w:rPr>
  </w:style>
  <w:style w:type="character" w:styleId="Emphasis">
    <w:name w:val="Emphasis"/>
    <w:basedOn w:val="DefaultParagraphFont"/>
    <w:uiPriority w:val="20"/>
    <w:qFormat/>
    <w:rsid w:val="00043EF1"/>
    <w:rPr>
      <w:i/>
      <w:iCs/>
    </w:rPr>
  </w:style>
  <w:style w:type="paragraph" w:styleId="Header">
    <w:name w:val="header"/>
    <w:basedOn w:val="Normal"/>
    <w:link w:val="HeaderChar"/>
    <w:uiPriority w:val="99"/>
    <w:unhideWhenUsed/>
    <w:rsid w:val="00537598"/>
    <w:pPr>
      <w:tabs>
        <w:tab w:val="center" w:pos="4536"/>
        <w:tab w:val="right" w:pos="9072"/>
      </w:tabs>
    </w:pPr>
  </w:style>
  <w:style w:type="character" w:customStyle="1" w:styleId="HeaderChar">
    <w:name w:val="Header Char"/>
    <w:basedOn w:val="DefaultParagraphFont"/>
    <w:link w:val="Header"/>
    <w:uiPriority w:val="99"/>
    <w:rsid w:val="00537598"/>
    <w:rPr>
      <w:rFonts w:ascii="Times New Roman" w:eastAsia="Batang" w:hAnsi="Times New Roman" w:cs="Times New Roman"/>
      <w:sz w:val="24"/>
      <w:szCs w:val="24"/>
      <w:lang w:val="en-GB" w:eastAsia="en-US"/>
    </w:rPr>
  </w:style>
  <w:style w:type="paragraph" w:styleId="Footer">
    <w:name w:val="footer"/>
    <w:basedOn w:val="Normal"/>
    <w:link w:val="FooterChar"/>
    <w:uiPriority w:val="99"/>
    <w:unhideWhenUsed/>
    <w:rsid w:val="00537598"/>
    <w:pPr>
      <w:tabs>
        <w:tab w:val="center" w:pos="4536"/>
        <w:tab w:val="right" w:pos="9072"/>
      </w:tabs>
    </w:pPr>
  </w:style>
  <w:style w:type="character" w:customStyle="1" w:styleId="FooterChar">
    <w:name w:val="Footer Char"/>
    <w:basedOn w:val="DefaultParagraphFont"/>
    <w:link w:val="Footer"/>
    <w:uiPriority w:val="99"/>
    <w:rsid w:val="00537598"/>
    <w:rPr>
      <w:rFonts w:ascii="Times New Roman" w:eastAsia="Batang" w:hAnsi="Times New Roman" w:cs="Times New Roman"/>
      <w:sz w:val="24"/>
      <w:szCs w:val="24"/>
      <w:lang w:val="en-GB" w:eastAsia="en-US"/>
    </w:rPr>
  </w:style>
  <w:style w:type="table" w:styleId="TableGrid">
    <w:name w:val="Table Grid"/>
    <w:basedOn w:val="TableNormal"/>
    <w:uiPriority w:val="59"/>
    <w:rsid w:val="00B86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B0467"/>
    <w:rPr>
      <w:rFonts w:asciiTheme="majorHAnsi" w:eastAsiaTheme="majorEastAsia" w:hAnsiTheme="majorHAnsi" w:cstheme="majorBidi"/>
      <w:b/>
      <w:bCs/>
      <w:i/>
      <w:iCs/>
      <w:color w:val="4F81BD" w:themeColor="accent1"/>
      <w:sz w:val="24"/>
      <w:szCs w:val="24"/>
      <w:lang w:val="en-GB" w:eastAsia="en-US"/>
    </w:rPr>
  </w:style>
  <w:style w:type="paragraph" w:customStyle="1" w:styleId="title1">
    <w:name w:val="title1"/>
    <w:basedOn w:val="Normal"/>
    <w:rsid w:val="0074656A"/>
    <w:rPr>
      <w:rFonts w:eastAsia="Times New Roman"/>
      <w:sz w:val="27"/>
      <w:szCs w:val="27"/>
      <w:lang w:val="sv-SE" w:eastAsia="zh-CN"/>
    </w:rPr>
  </w:style>
  <w:style w:type="paragraph" w:customStyle="1" w:styleId="desc2">
    <w:name w:val="desc2"/>
    <w:basedOn w:val="Normal"/>
    <w:rsid w:val="0074656A"/>
    <w:rPr>
      <w:rFonts w:eastAsia="Times New Roman"/>
      <w:sz w:val="26"/>
      <w:szCs w:val="26"/>
      <w:lang w:val="sv-SE" w:eastAsia="zh-CN"/>
    </w:rPr>
  </w:style>
  <w:style w:type="paragraph" w:customStyle="1" w:styleId="details1">
    <w:name w:val="details1"/>
    <w:basedOn w:val="Normal"/>
    <w:rsid w:val="0074656A"/>
    <w:rPr>
      <w:rFonts w:eastAsia="Times New Roman"/>
      <w:sz w:val="22"/>
      <w:szCs w:val="22"/>
      <w:lang w:val="sv-SE" w:eastAsia="zh-CN"/>
    </w:rPr>
  </w:style>
  <w:style w:type="character" w:customStyle="1" w:styleId="jrnl">
    <w:name w:val="jrnl"/>
    <w:basedOn w:val="DefaultParagraphFont"/>
    <w:rsid w:val="0074656A"/>
  </w:style>
  <w:style w:type="character" w:customStyle="1" w:styleId="apple-converted-space">
    <w:name w:val="apple-converted-space"/>
    <w:basedOn w:val="DefaultParagraphFont"/>
    <w:rsid w:val="003A418F"/>
  </w:style>
  <w:style w:type="character" w:customStyle="1" w:styleId="highlight">
    <w:name w:val="highlight"/>
    <w:basedOn w:val="DefaultParagraphFont"/>
    <w:rsid w:val="005409B5"/>
  </w:style>
  <w:style w:type="character" w:customStyle="1" w:styleId="current-selection">
    <w:name w:val="current-selection"/>
    <w:basedOn w:val="DefaultParagraphFont"/>
    <w:rsid w:val="008807FA"/>
  </w:style>
  <w:style w:type="character" w:customStyle="1" w:styleId="a">
    <w:name w:val="_"/>
    <w:basedOn w:val="DefaultParagraphFont"/>
    <w:rsid w:val="008807FA"/>
  </w:style>
  <w:style w:type="character" w:customStyle="1" w:styleId="st1">
    <w:name w:val="st1"/>
    <w:basedOn w:val="DefaultParagraphFont"/>
    <w:rsid w:val="009B6A82"/>
  </w:style>
  <w:style w:type="paragraph" w:styleId="ListParagraph">
    <w:name w:val="List Paragraph"/>
    <w:basedOn w:val="Normal"/>
    <w:uiPriority w:val="34"/>
    <w:qFormat/>
    <w:rsid w:val="00065194"/>
    <w:pPr>
      <w:ind w:left="720"/>
      <w:contextualSpacing/>
    </w:pPr>
  </w:style>
  <w:style w:type="character" w:customStyle="1" w:styleId="shorttext">
    <w:name w:val="short_text"/>
    <w:basedOn w:val="DefaultParagraphFont"/>
    <w:rsid w:val="005D216C"/>
  </w:style>
  <w:style w:type="character" w:customStyle="1" w:styleId="langwithname">
    <w:name w:val="langwithname"/>
    <w:basedOn w:val="DefaultParagraphFont"/>
    <w:rsid w:val="00126DC7"/>
  </w:style>
  <w:style w:type="paragraph" w:styleId="DocumentMap">
    <w:name w:val="Document Map"/>
    <w:basedOn w:val="Normal"/>
    <w:link w:val="DocumentMapChar"/>
    <w:uiPriority w:val="99"/>
    <w:semiHidden/>
    <w:unhideWhenUsed/>
    <w:rsid w:val="00FD4BF1"/>
  </w:style>
  <w:style w:type="character" w:customStyle="1" w:styleId="DocumentMapChar">
    <w:name w:val="Document Map Char"/>
    <w:basedOn w:val="DefaultParagraphFont"/>
    <w:link w:val="DocumentMap"/>
    <w:uiPriority w:val="99"/>
    <w:semiHidden/>
    <w:rsid w:val="00FD4BF1"/>
    <w:rPr>
      <w:rFonts w:ascii="Times New Roman" w:eastAsia="Batang" w:hAnsi="Times New Roman" w:cs="Times New Roman"/>
      <w:sz w:val="24"/>
      <w:szCs w:val="24"/>
      <w:lang w:val="en-GB" w:eastAsia="en-US"/>
    </w:rPr>
  </w:style>
  <w:style w:type="paragraph" w:styleId="EndnoteText">
    <w:name w:val="endnote text"/>
    <w:basedOn w:val="Normal"/>
    <w:link w:val="EndnoteTextChar"/>
    <w:uiPriority w:val="99"/>
    <w:semiHidden/>
    <w:unhideWhenUsed/>
    <w:rsid w:val="00E454DA"/>
    <w:rPr>
      <w:sz w:val="20"/>
      <w:szCs w:val="20"/>
    </w:rPr>
  </w:style>
  <w:style w:type="character" w:customStyle="1" w:styleId="EndnoteTextChar">
    <w:name w:val="Endnote Text Char"/>
    <w:basedOn w:val="DefaultParagraphFont"/>
    <w:link w:val="EndnoteText"/>
    <w:uiPriority w:val="99"/>
    <w:semiHidden/>
    <w:rsid w:val="00E454DA"/>
    <w:rPr>
      <w:rFonts w:ascii="Times New Roman" w:eastAsia="Batang" w:hAnsi="Times New Roman" w:cs="Times New Roman"/>
      <w:sz w:val="20"/>
      <w:szCs w:val="20"/>
      <w:lang w:val="en-GB" w:eastAsia="en-US"/>
    </w:rPr>
  </w:style>
  <w:style w:type="character" w:styleId="EndnoteReference">
    <w:name w:val="endnote reference"/>
    <w:basedOn w:val="DefaultParagraphFont"/>
    <w:uiPriority w:val="99"/>
    <w:semiHidden/>
    <w:unhideWhenUsed/>
    <w:rsid w:val="00E454DA"/>
    <w:rPr>
      <w:vertAlign w:val="superscript"/>
    </w:rPr>
  </w:style>
  <w:style w:type="character" w:customStyle="1" w:styleId="affiliationdepartment">
    <w:name w:val="affiliation__department"/>
    <w:basedOn w:val="DefaultParagraphFont"/>
    <w:rsid w:val="003459F3"/>
  </w:style>
  <w:style w:type="character" w:customStyle="1" w:styleId="affiliationname">
    <w:name w:val="affiliation__name"/>
    <w:basedOn w:val="DefaultParagraphFont"/>
    <w:rsid w:val="003459F3"/>
  </w:style>
  <w:style w:type="paragraph" w:customStyle="1" w:styleId="EndNoteBibliographyTitle">
    <w:name w:val="EndNote Bibliography Title"/>
    <w:basedOn w:val="Normal"/>
    <w:link w:val="EndNoteBibliographyTitleChar"/>
    <w:rsid w:val="00C337EF"/>
    <w:pPr>
      <w:jc w:val="center"/>
    </w:pPr>
    <w:rPr>
      <w:noProof/>
      <w:lang w:val="en-US"/>
    </w:rPr>
  </w:style>
  <w:style w:type="character" w:customStyle="1" w:styleId="EndNoteBibliographyTitleChar">
    <w:name w:val="EndNote Bibliography Title Char"/>
    <w:basedOn w:val="DefaultParagraphFont"/>
    <w:link w:val="EndNoteBibliographyTitle"/>
    <w:rsid w:val="00C337EF"/>
    <w:rPr>
      <w:rFonts w:ascii="Times New Roman" w:eastAsia="Batang" w:hAnsi="Times New Roman" w:cs="Times New Roman"/>
      <w:noProof/>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F17"/>
    <w:pPr>
      <w:spacing w:after="0" w:line="240" w:lineRule="auto"/>
    </w:pPr>
    <w:rPr>
      <w:rFonts w:ascii="Times New Roman" w:eastAsia="Batang" w:hAnsi="Times New Roman" w:cs="Times New Roman"/>
      <w:sz w:val="24"/>
      <w:szCs w:val="24"/>
      <w:lang w:val="en-GB" w:eastAsia="en-US"/>
    </w:rPr>
  </w:style>
  <w:style w:type="paragraph" w:styleId="Heading1">
    <w:name w:val="heading 1"/>
    <w:basedOn w:val="Normal"/>
    <w:link w:val="Heading1Char"/>
    <w:uiPriority w:val="9"/>
    <w:qFormat/>
    <w:rsid w:val="00E5542D"/>
    <w:pPr>
      <w:spacing w:before="240" w:after="120"/>
      <w:outlineLvl w:val="0"/>
    </w:pPr>
    <w:rPr>
      <w:rFonts w:eastAsia="Times New Roman"/>
      <w:b/>
      <w:bCs/>
      <w:color w:val="000000"/>
      <w:kern w:val="36"/>
      <w:sz w:val="33"/>
      <w:szCs w:val="33"/>
      <w:lang w:eastAsia="en-GB"/>
    </w:rPr>
  </w:style>
  <w:style w:type="paragraph" w:styleId="Heading3">
    <w:name w:val="heading 3"/>
    <w:basedOn w:val="Normal"/>
    <w:link w:val="Heading3Char"/>
    <w:uiPriority w:val="9"/>
    <w:qFormat/>
    <w:rsid w:val="00E5542D"/>
    <w:pPr>
      <w:spacing w:before="308" w:after="154"/>
      <w:outlineLvl w:val="2"/>
    </w:pPr>
    <w:rPr>
      <w:rFonts w:eastAsia="Times New Roman"/>
      <w:b/>
      <w:bCs/>
      <w:color w:val="724128"/>
      <w:sz w:val="26"/>
      <w:szCs w:val="26"/>
      <w:lang w:eastAsia="en-GB"/>
    </w:rPr>
  </w:style>
  <w:style w:type="paragraph" w:styleId="Heading4">
    <w:name w:val="heading 4"/>
    <w:basedOn w:val="Normal"/>
    <w:next w:val="Normal"/>
    <w:link w:val="Heading4Char"/>
    <w:uiPriority w:val="9"/>
    <w:semiHidden/>
    <w:unhideWhenUsed/>
    <w:qFormat/>
    <w:rsid w:val="001B04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42D"/>
    <w:rPr>
      <w:rFonts w:ascii="Times New Roman" w:eastAsia="Times New Roman" w:hAnsi="Times New Roman" w:cs="Times New Roman"/>
      <w:b/>
      <w:bCs/>
      <w:color w:val="000000"/>
      <w:kern w:val="36"/>
      <w:sz w:val="33"/>
      <w:szCs w:val="33"/>
      <w:lang w:val="en-GB" w:eastAsia="en-GB"/>
    </w:rPr>
  </w:style>
  <w:style w:type="character" w:customStyle="1" w:styleId="Heading3Char">
    <w:name w:val="Heading 3 Char"/>
    <w:basedOn w:val="DefaultParagraphFont"/>
    <w:link w:val="Heading3"/>
    <w:uiPriority w:val="9"/>
    <w:rsid w:val="00E5542D"/>
    <w:rPr>
      <w:rFonts w:ascii="Times New Roman" w:eastAsia="Times New Roman" w:hAnsi="Times New Roman" w:cs="Times New Roman"/>
      <w:b/>
      <w:bCs/>
      <w:color w:val="724128"/>
      <w:sz w:val="26"/>
      <w:szCs w:val="26"/>
      <w:lang w:val="en-GB" w:eastAsia="en-GB"/>
    </w:rPr>
  </w:style>
  <w:style w:type="paragraph" w:styleId="NormalWeb">
    <w:name w:val="Normal (Web)"/>
    <w:basedOn w:val="Normal"/>
    <w:uiPriority w:val="99"/>
    <w:semiHidden/>
    <w:unhideWhenUsed/>
    <w:rsid w:val="00E5542D"/>
    <w:pPr>
      <w:spacing w:before="100" w:beforeAutospacing="1" w:after="100" w:afterAutospacing="1"/>
    </w:pPr>
    <w:rPr>
      <w:rFonts w:eastAsia="Times New Roman"/>
      <w:lang w:eastAsia="en-GB"/>
    </w:rPr>
  </w:style>
  <w:style w:type="character" w:customStyle="1" w:styleId="highlight2">
    <w:name w:val="highlight2"/>
    <w:basedOn w:val="DefaultParagraphFont"/>
    <w:rsid w:val="00E5542D"/>
  </w:style>
  <w:style w:type="character" w:customStyle="1" w:styleId="ui-ncbitoggler-master-text">
    <w:name w:val="ui-ncbitoggler-master-text"/>
    <w:basedOn w:val="DefaultParagraphFont"/>
    <w:rsid w:val="00E5542D"/>
  </w:style>
  <w:style w:type="character" w:styleId="Hyperlink">
    <w:name w:val="Hyperlink"/>
    <w:basedOn w:val="DefaultParagraphFont"/>
    <w:uiPriority w:val="99"/>
    <w:unhideWhenUsed/>
    <w:rsid w:val="003C4561"/>
    <w:rPr>
      <w:strike w:val="0"/>
      <w:dstrike w:val="0"/>
      <w:color w:val="0066CC"/>
      <w:u w:val="none"/>
      <w:effect w:val="none"/>
    </w:rPr>
  </w:style>
  <w:style w:type="paragraph" w:styleId="HTMLAddress">
    <w:name w:val="HTML Address"/>
    <w:basedOn w:val="Normal"/>
    <w:link w:val="HTMLAddressChar"/>
    <w:uiPriority w:val="99"/>
    <w:semiHidden/>
    <w:unhideWhenUsed/>
    <w:rsid w:val="003C4561"/>
    <w:rPr>
      <w:rFonts w:eastAsia="Times New Roman"/>
      <w:i/>
      <w:iCs/>
      <w:lang w:eastAsia="en-GB"/>
    </w:rPr>
  </w:style>
  <w:style w:type="character" w:customStyle="1" w:styleId="HTMLAddressChar">
    <w:name w:val="HTML Address Char"/>
    <w:basedOn w:val="DefaultParagraphFont"/>
    <w:link w:val="HTMLAddress"/>
    <w:uiPriority w:val="99"/>
    <w:semiHidden/>
    <w:rsid w:val="003C4561"/>
    <w:rPr>
      <w:rFonts w:ascii="Times New Roman" w:eastAsia="Times New Roman" w:hAnsi="Times New Roman" w:cs="Times New Roman"/>
      <w:i/>
      <w:iCs/>
      <w:sz w:val="24"/>
      <w:szCs w:val="24"/>
      <w:lang w:val="en-GB" w:eastAsia="en-GB"/>
    </w:rPr>
  </w:style>
  <w:style w:type="character" w:styleId="Strong">
    <w:name w:val="Strong"/>
    <w:basedOn w:val="DefaultParagraphFont"/>
    <w:uiPriority w:val="22"/>
    <w:qFormat/>
    <w:rsid w:val="003C4561"/>
    <w:rPr>
      <w:b/>
      <w:bCs/>
    </w:rPr>
  </w:style>
  <w:style w:type="character" w:customStyle="1" w:styleId="fn-label1">
    <w:name w:val="fn-label1"/>
    <w:basedOn w:val="DefaultParagraphFont"/>
    <w:rsid w:val="003C4561"/>
    <w:rPr>
      <w:b/>
      <w:bCs/>
    </w:rPr>
  </w:style>
  <w:style w:type="character" w:customStyle="1" w:styleId="name">
    <w:name w:val="name"/>
    <w:basedOn w:val="DefaultParagraphFont"/>
    <w:rsid w:val="003C4561"/>
  </w:style>
  <w:style w:type="character" w:customStyle="1" w:styleId="xref-sep2">
    <w:name w:val="xref-sep2"/>
    <w:basedOn w:val="DefaultParagraphFont"/>
    <w:rsid w:val="003C4561"/>
  </w:style>
  <w:style w:type="paragraph" w:customStyle="1" w:styleId="affiliation-list-reveal1">
    <w:name w:val="affiliation-list-reveal1"/>
    <w:basedOn w:val="Normal"/>
    <w:rsid w:val="003C4561"/>
    <w:pPr>
      <w:spacing w:before="30" w:after="225" w:line="336" w:lineRule="atLeast"/>
    </w:pPr>
    <w:rPr>
      <w:rFonts w:ascii="Arial" w:eastAsia="Times New Roman" w:hAnsi="Arial" w:cs="Arial"/>
      <w:sz w:val="29"/>
      <w:szCs w:val="29"/>
      <w:lang w:eastAsia="en-GB"/>
    </w:rPr>
  </w:style>
  <w:style w:type="character" w:customStyle="1" w:styleId="corresp-label4">
    <w:name w:val="corresp-label4"/>
    <w:basedOn w:val="DefaultParagraphFont"/>
    <w:rsid w:val="003C4561"/>
    <w:rPr>
      <w:b/>
      <w:bCs/>
      <w:vanish w:val="0"/>
      <w:webHidden w:val="0"/>
      <w:sz w:val="24"/>
      <w:szCs w:val="24"/>
      <w:vertAlign w:val="superscript"/>
      <w:specVanish w:val="0"/>
    </w:rPr>
  </w:style>
  <w:style w:type="paragraph" w:customStyle="1" w:styleId="Style1">
    <w:name w:val="Style1"/>
    <w:basedOn w:val="Normal"/>
    <w:qFormat/>
    <w:rsid w:val="006872CD"/>
    <w:pPr>
      <w:spacing w:line="360" w:lineRule="auto"/>
    </w:pPr>
    <w:rPr>
      <w:rFonts w:eastAsia="SimSun"/>
      <w:sz w:val="23"/>
      <w:szCs w:val="23"/>
      <w:lang w:val="en-US"/>
    </w:rPr>
  </w:style>
  <w:style w:type="character" w:styleId="CommentReference">
    <w:name w:val="annotation reference"/>
    <w:uiPriority w:val="99"/>
    <w:rsid w:val="006872CD"/>
    <w:rPr>
      <w:sz w:val="16"/>
      <w:szCs w:val="16"/>
    </w:rPr>
  </w:style>
  <w:style w:type="paragraph" w:styleId="CommentText">
    <w:name w:val="annotation text"/>
    <w:basedOn w:val="Normal"/>
    <w:link w:val="CommentTextChar"/>
    <w:uiPriority w:val="99"/>
    <w:rsid w:val="006872CD"/>
    <w:rPr>
      <w:rFonts w:eastAsia="SimSun"/>
      <w:sz w:val="20"/>
      <w:szCs w:val="20"/>
    </w:rPr>
  </w:style>
  <w:style w:type="character" w:customStyle="1" w:styleId="CommentTextChar">
    <w:name w:val="Comment Text Char"/>
    <w:basedOn w:val="DefaultParagraphFont"/>
    <w:link w:val="CommentText"/>
    <w:uiPriority w:val="99"/>
    <w:rsid w:val="006872CD"/>
    <w:rPr>
      <w:rFonts w:ascii="Times New Roman" w:eastAsia="SimSun" w:hAnsi="Times New Roman" w:cs="Times New Roman"/>
      <w:sz w:val="20"/>
      <w:szCs w:val="20"/>
      <w:lang w:eastAsia="en-US"/>
    </w:rPr>
  </w:style>
  <w:style w:type="paragraph" w:customStyle="1" w:styleId="EndNoteBibliography">
    <w:name w:val="EndNote Bibliography"/>
    <w:basedOn w:val="Normal"/>
    <w:link w:val="EndNoteBibliographyChar"/>
    <w:rsid w:val="006872CD"/>
    <w:rPr>
      <w:rFonts w:eastAsia="SimSun"/>
      <w:noProof/>
      <w:szCs w:val="20"/>
      <w:lang w:val="en-US"/>
    </w:rPr>
  </w:style>
  <w:style w:type="character" w:customStyle="1" w:styleId="EndNoteBibliographyChar">
    <w:name w:val="EndNote Bibliography Char"/>
    <w:link w:val="EndNoteBibliography"/>
    <w:rsid w:val="006872CD"/>
    <w:rPr>
      <w:rFonts w:ascii="Times New Roman" w:eastAsia="SimSun" w:hAnsi="Times New Roman" w:cs="Times New Roman"/>
      <w:noProof/>
      <w:sz w:val="24"/>
      <w:szCs w:val="20"/>
      <w:lang w:val="en-US" w:eastAsia="en-US"/>
    </w:rPr>
  </w:style>
  <w:style w:type="paragraph" w:styleId="BalloonText">
    <w:name w:val="Balloon Text"/>
    <w:basedOn w:val="Normal"/>
    <w:link w:val="BalloonTextChar"/>
    <w:uiPriority w:val="99"/>
    <w:semiHidden/>
    <w:unhideWhenUsed/>
    <w:rsid w:val="006872CD"/>
    <w:rPr>
      <w:rFonts w:ascii="Tahoma" w:hAnsi="Tahoma" w:cs="Tahoma"/>
      <w:sz w:val="16"/>
      <w:szCs w:val="16"/>
    </w:rPr>
  </w:style>
  <w:style w:type="character" w:customStyle="1" w:styleId="BalloonTextChar">
    <w:name w:val="Balloon Text Char"/>
    <w:basedOn w:val="DefaultParagraphFont"/>
    <w:link w:val="BalloonText"/>
    <w:uiPriority w:val="99"/>
    <w:semiHidden/>
    <w:rsid w:val="006872CD"/>
    <w:rPr>
      <w:rFonts w:ascii="Tahoma" w:eastAsia="Batang" w:hAnsi="Tahoma" w:cs="Tahoma"/>
      <w:sz w:val="16"/>
      <w:szCs w:val="16"/>
      <w:lang w:val="en-GB" w:eastAsia="en-US"/>
    </w:rPr>
  </w:style>
  <w:style w:type="paragraph" w:styleId="CommentSubject">
    <w:name w:val="annotation subject"/>
    <w:basedOn w:val="CommentText"/>
    <w:next w:val="CommentText"/>
    <w:link w:val="CommentSubjectChar"/>
    <w:uiPriority w:val="99"/>
    <w:semiHidden/>
    <w:unhideWhenUsed/>
    <w:rsid w:val="00DB43D6"/>
    <w:rPr>
      <w:rFonts w:eastAsia="Batang"/>
      <w:b/>
      <w:bCs/>
    </w:rPr>
  </w:style>
  <w:style w:type="character" w:customStyle="1" w:styleId="CommentSubjectChar">
    <w:name w:val="Comment Subject Char"/>
    <w:basedOn w:val="CommentTextChar"/>
    <w:link w:val="CommentSubject"/>
    <w:uiPriority w:val="99"/>
    <w:semiHidden/>
    <w:rsid w:val="00DB43D6"/>
    <w:rPr>
      <w:rFonts w:ascii="Times New Roman" w:eastAsia="Batang" w:hAnsi="Times New Roman" w:cs="Times New Roman"/>
      <w:b/>
      <w:bCs/>
      <w:sz w:val="20"/>
      <w:szCs w:val="20"/>
      <w:lang w:val="en-GB" w:eastAsia="en-US"/>
    </w:rPr>
  </w:style>
  <w:style w:type="paragraph" w:styleId="Revision">
    <w:name w:val="Revision"/>
    <w:hidden/>
    <w:uiPriority w:val="99"/>
    <w:semiHidden/>
    <w:rsid w:val="00DB43D6"/>
    <w:pPr>
      <w:spacing w:after="0" w:line="240" w:lineRule="auto"/>
    </w:pPr>
    <w:rPr>
      <w:rFonts w:ascii="Times New Roman" w:eastAsia="Batang" w:hAnsi="Times New Roman" w:cs="Times New Roman"/>
      <w:sz w:val="24"/>
      <w:szCs w:val="24"/>
      <w:lang w:val="en-GB" w:eastAsia="en-US"/>
    </w:rPr>
  </w:style>
  <w:style w:type="character" w:styleId="Emphasis">
    <w:name w:val="Emphasis"/>
    <w:basedOn w:val="DefaultParagraphFont"/>
    <w:uiPriority w:val="20"/>
    <w:qFormat/>
    <w:rsid w:val="00043EF1"/>
    <w:rPr>
      <w:i/>
      <w:iCs/>
    </w:rPr>
  </w:style>
  <w:style w:type="paragraph" w:styleId="Header">
    <w:name w:val="header"/>
    <w:basedOn w:val="Normal"/>
    <w:link w:val="HeaderChar"/>
    <w:uiPriority w:val="99"/>
    <w:unhideWhenUsed/>
    <w:rsid w:val="00537598"/>
    <w:pPr>
      <w:tabs>
        <w:tab w:val="center" w:pos="4536"/>
        <w:tab w:val="right" w:pos="9072"/>
      </w:tabs>
    </w:pPr>
  </w:style>
  <w:style w:type="character" w:customStyle="1" w:styleId="HeaderChar">
    <w:name w:val="Header Char"/>
    <w:basedOn w:val="DefaultParagraphFont"/>
    <w:link w:val="Header"/>
    <w:uiPriority w:val="99"/>
    <w:rsid w:val="00537598"/>
    <w:rPr>
      <w:rFonts w:ascii="Times New Roman" w:eastAsia="Batang" w:hAnsi="Times New Roman" w:cs="Times New Roman"/>
      <w:sz w:val="24"/>
      <w:szCs w:val="24"/>
      <w:lang w:val="en-GB" w:eastAsia="en-US"/>
    </w:rPr>
  </w:style>
  <w:style w:type="paragraph" w:styleId="Footer">
    <w:name w:val="footer"/>
    <w:basedOn w:val="Normal"/>
    <w:link w:val="FooterChar"/>
    <w:uiPriority w:val="99"/>
    <w:unhideWhenUsed/>
    <w:rsid w:val="00537598"/>
    <w:pPr>
      <w:tabs>
        <w:tab w:val="center" w:pos="4536"/>
        <w:tab w:val="right" w:pos="9072"/>
      </w:tabs>
    </w:pPr>
  </w:style>
  <w:style w:type="character" w:customStyle="1" w:styleId="FooterChar">
    <w:name w:val="Footer Char"/>
    <w:basedOn w:val="DefaultParagraphFont"/>
    <w:link w:val="Footer"/>
    <w:uiPriority w:val="99"/>
    <w:rsid w:val="00537598"/>
    <w:rPr>
      <w:rFonts w:ascii="Times New Roman" w:eastAsia="Batang" w:hAnsi="Times New Roman" w:cs="Times New Roman"/>
      <w:sz w:val="24"/>
      <w:szCs w:val="24"/>
      <w:lang w:val="en-GB" w:eastAsia="en-US"/>
    </w:rPr>
  </w:style>
  <w:style w:type="table" w:styleId="TableGrid">
    <w:name w:val="Table Grid"/>
    <w:basedOn w:val="TableNormal"/>
    <w:uiPriority w:val="59"/>
    <w:rsid w:val="00B86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B0467"/>
    <w:rPr>
      <w:rFonts w:asciiTheme="majorHAnsi" w:eastAsiaTheme="majorEastAsia" w:hAnsiTheme="majorHAnsi" w:cstheme="majorBidi"/>
      <w:b/>
      <w:bCs/>
      <w:i/>
      <w:iCs/>
      <w:color w:val="4F81BD" w:themeColor="accent1"/>
      <w:sz w:val="24"/>
      <w:szCs w:val="24"/>
      <w:lang w:val="en-GB" w:eastAsia="en-US"/>
    </w:rPr>
  </w:style>
  <w:style w:type="paragraph" w:customStyle="1" w:styleId="title1">
    <w:name w:val="title1"/>
    <w:basedOn w:val="Normal"/>
    <w:rsid w:val="0074656A"/>
    <w:rPr>
      <w:rFonts w:eastAsia="Times New Roman"/>
      <w:sz w:val="27"/>
      <w:szCs w:val="27"/>
      <w:lang w:val="sv-SE" w:eastAsia="zh-CN"/>
    </w:rPr>
  </w:style>
  <w:style w:type="paragraph" w:customStyle="1" w:styleId="desc2">
    <w:name w:val="desc2"/>
    <w:basedOn w:val="Normal"/>
    <w:rsid w:val="0074656A"/>
    <w:rPr>
      <w:rFonts w:eastAsia="Times New Roman"/>
      <w:sz w:val="26"/>
      <w:szCs w:val="26"/>
      <w:lang w:val="sv-SE" w:eastAsia="zh-CN"/>
    </w:rPr>
  </w:style>
  <w:style w:type="paragraph" w:customStyle="1" w:styleId="details1">
    <w:name w:val="details1"/>
    <w:basedOn w:val="Normal"/>
    <w:rsid w:val="0074656A"/>
    <w:rPr>
      <w:rFonts w:eastAsia="Times New Roman"/>
      <w:sz w:val="22"/>
      <w:szCs w:val="22"/>
      <w:lang w:val="sv-SE" w:eastAsia="zh-CN"/>
    </w:rPr>
  </w:style>
  <w:style w:type="character" w:customStyle="1" w:styleId="jrnl">
    <w:name w:val="jrnl"/>
    <w:basedOn w:val="DefaultParagraphFont"/>
    <w:rsid w:val="0074656A"/>
  </w:style>
  <w:style w:type="character" w:customStyle="1" w:styleId="apple-converted-space">
    <w:name w:val="apple-converted-space"/>
    <w:basedOn w:val="DefaultParagraphFont"/>
    <w:rsid w:val="003A418F"/>
  </w:style>
  <w:style w:type="character" w:customStyle="1" w:styleId="highlight">
    <w:name w:val="highlight"/>
    <w:basedOn w:val="DefaultParagraphFont"/>
    <w:rsid w:val="005409B5"/>
  </w:style>
  <w:style w:type="character" w:customStyle="1" w:styleId="current-selection">
    <w:name w:val="current-selection"/>
    <w:basedOn w:val="DefaultParagraphFont"/>
    <w:rsid w:val="008807FA"/>
  </w:style>
  <w:style w:type="character" w:customStyle="1" w:styleId="a">
    <w:name w:val="_"/>
    <w:basedOn w:val="DefaultParagraphFont"/>
    <w:rsid w:val="008807FA"/>
  </w:style>
  <w:style w:type="character" w:customStyle="1" w:styleId="st1">
    <w:name w:val="st1"/>
    <w:basedOn w:val="DefaultParagraphFont"/>
    <w:rsid w:val="009B6A82"/>
  </w:style>
  <w:style w:type="paragraph" w:styleId="ListParagraph">
    <w:name w:val="List Paragraph"/>
    <w:basedOn w:val="Normal"/>
    <w:uiPriority w:val="34"/>
    <w:qFormat/>
    <w:rsid w:val="00065194"/>
    <w:pPr>
      <w:ind w:left="720"/>
      <w:contextualSpacing/>
    </w:pPr>
  </w:style>
  <w:style w:type="character" w:customStyle="1" w:styleId="shorttext">
    <w:name w:val="short_text"/>
    <w:basedOn w:val="DefaultParagraphFont"/>
    <w:rsid w:val="005D216C"/>
  </w:style>
  <w:style w:type="character" w:customStyle="1" w:styleId="langwithname">
    <w:name w:val="langwithname"/>
    <w:basedOn w:val="DefaultParagraphFont"/>
    <w:rsid w:val="00126DC7"/>
  </w:style>
  <w:style w:type="paragraph" w:styleId="DocumentMap">
    <w:name w:val="Document Map"/>
    <w:basedOn w:val="Normal"/>
    <w:link w:val="DocumentMapChar"/>
    <w:uiPriority w:val="99"/>
    <w:semiHidden/>
    <w:unhideWhenUsed/>
    <w:rsid w:val="00FD4BF1"/>
  </w:style>
  <w:style w:type="character" w:customStyle="1" w:styleId="DocumentMapChar">
    <w:name w:val="Document Map Char"/>
    <w:basedOn w:val="DefaultParagraphFont"/>
    <w:link w:val="DocumentMap"/>
    <w:uiPriority w:val="99"/>
    <w:semiHidden/>
    <w:rsid w:val="00FD4BF1"/>
    <w:rPr>
      <w:rFonts w:ascii="Times New Roman" w:eastAsia="Batang" w:hAnsi="Times New Roman" w:cs="Times New Roman"/>
      <w:sz w:val="24"/>
      <w:szCs w:val="24"/>
      <w:lang w:val="en-GB" w:eastAsia="en-US"/>
    </w:rPr>
  </w:style>
  <w:style w:type="paragraph" w:styleId="EndnoteText">
    <w:name w:val="endnote text"/>
    <w:basedOn w:val="Normal"/>
    <w:link w:val="EndnoteTextChar"/>
    <w:uiPriority w:val="99"/>
    <w:semiHidden/>
    <w:unhideWhenUsed/>
    <w:rsid w:val="00E454DA"/>
    <w:rPr>
      <w:sz w:val="20"/>
      <w:szCs w:val="20"/>
    </w:rPr>
  </w:style>
  <w:style w:type="character" w:customStyle="1" w:styleId="EndnoteTextChar">
    <w:name w:val="Endnote Text Char"/>
    <w:basedOn w:val="DefaultParagraphFont"/>
    <w:link w:val="EndnoteText"/>
    <w:uiPriority w:val="99"/>
    <w:semiHidden/>
    <w:rsid w:val="00E454DA"/>
    <w:rPr>
      <w:rFonts w:ascii="Times New Roman" w:eastAsia="Batang" w:hAnsi="Times New Roman" w:cs="Times New Roman"/>
      <w:sz w:val="20"/>
      <w:szCs w:val="20"/>
      <w:lang w:val="en-GB" w:eastAsia="en-US"/>
    </w:rPr>
  </w:style>
  <w:style w:type="character" w:styleId="EndnoteReference">
    <w:name w:val="endnote reference"/>
    <w:basedOn w:val="DefaultParagraphFont"/>
    <w:uiPriority w:val="99"/>
    <w:semiHidden/>
    <w:unhideWhenUsed/>
    <w:rsid w:val="00E454DA"/>
    <w:rPr>
      <w:vertAlign w:val="superscript"/>
    </w:rPr>
  </w:style>
  <w:style w:type="character" w:customStyle="1" w:styleId="affiliationdepartment">
    <w:name w:val="affiliation__department"/>
    <w:basedOn w:val="DefaultParagraphFont"/>
    <w:rsid w:val="003459F3"/>
  </w:style>
  <w:style w:type="character" w:customStyle="1" w:styleId="affiliationname">
    <w:name w:val="affiliation__name"/>
    <w:basedOn w:val="DefaultParagraphFont"/>
    <w:rsid w:val="003459F3"/>
  </w:style>
  <w:style w:type="paragraph" w:customStyle="1" w:styleId="EndNoteBibliographyTitle">
    <w:name w:val="EndNote Bibliography Title"/>
    <w:basedOn w:val="Normal"/>
    <w:link w:val="EndNoteBibliographyTitleChar"/>
    <w:rsid w:val="00C337EF"/>
    <w:pPr>
      <w:jc w:val="center"/>
    </w:pPr>
    <w:rPr>
      <w:noProof/>
      <w:lang w:val="en-US"/>
    </w:rPr>
  </w:style>
  <w:style w:type="character" w:customStyle="1" w:styleId="EndNoteBibliographyTitleChar">
    <w:name w:val="EndNote Bibliography Title Char"/>
    <w:basedOn w:val="DefaultParagraphFont"/>
    <w:link w:val="EndNoteBibliographyTitle"/>
    <w:rsid w:val="00C337EF"/>
    <w:rPr>
      <w:rFonts w:ascii="Times New Roman" w:eastAsia="Batang" w:hAnsi="Times New Roman" w:cs="Times New Roman"/>
      <w:noProo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60199">
      <w:bodyDiv w:val="1"/>
      <w:marLeft w:val="0"/>
      <w:marRight w:val="0"/>
      <w:marTop w:val="0"/>
      <w:marBottom w:val="0"/>
      <w:divBdr>
        <w:top w:val="none" w:sz="0" w:space="0" w:color="auto"/>
        <w:left w:val="none" w:sz="0" w:space="0" w:color="auto"/>
        <w:bottom w:val="none" w:sz="0" w:space="0" w:color="auto"/>
        <w:right w:val="none" w:sz="0" w:space="0" w:color="auto"/>
      </w:divBdr>
      <w:divsChild>
        <w:div w:id="267466753">
          <w:marLeft w:val="0"/>
          <w:marRight w:val="0"/>
          <w:marTop w:val="0"/>
          <w:marBottom w:val="0"/>
          <w:divBdr>
            <w:top w:val="none" w:sz="0" w:space="0" w:color="auto"/>
            <w:left w:val="none" w:sz="0" w:space="0" w:color="auto"/>
            <w:bottom w:val="none" w:sz="0" w:space="0" w:color="auto"/>
            <w:right w:val="none" w:sz="0" w:space="0" w:color="auto"/>
          </w:divBdr>
          <w:divsChild>
            <w:div w:id="859049398">
              <w:marLeft w:val="0"/>
              <w:marRight w:val="0"/>
              <w:marTop w:val="0"/>
              <w:marBottom w:val="0"/>
              <w:divBdr>
                <w:top w:val="none" w:sz="0" w:space="0" w:color="auto"/>
                <w:left w:val="none" w:sz="0" w:space="0" w:color="auto"/>
                <w:bottom w:val="none" w:sz="0" w:space="0" w:color="auto"/>
                <w:right w:val="none" w:sz="0" w:space="0" w:color="auto"/>
              </w:divBdr>
              <w:divsChild>
                <w:div w:id="2083328449">
                  <w:marLeft w:val="0"/>
                  <w:marRight w:val="0"/>
                  <w:marTop w:val="0"/>
                  <w:marBottom w:val="0"/>
                  <w:divBdr>
                    <w:top w:val="none" w:sz="0" w:space="0" w:color="auto"/>
                    <w:left w:val="none" w:sz="0" w:space="0" w:color="auto"/>
                    <w:bottom w:val="none" w:sz="0" w:space="0" w:color="auto"/>
                    <w:right w:val="none" w:sz="0" w:space="0" w:color="auto"/>
                  </w:divBdr>
                  <w:divsChild>
                    <w:div w:id="468982362">
                      <w:marLeft w:val="0"/>
                      <w:marRight w:val="0"/>
                      <w:marTop w:val="0"/>
                      <w:marBottom w:val="0"/>
                      <w:divBdr>
                        <w:top w:val="none" w:sz="0" w:space="0" w:color="auto"/>
                        <w:left w:val="none" w:sz="0" w:space="0" w:color="auto"/>
                        <w:bottom w:val="none" w:sz="0" w:space="0" w:color="auto"/>
                        <w:right w:val="none" w:sz="0" w:space="0" w:color="auto"/>
                      </w:divBdr>
                      <w:divsChild>
                        <w:div w:id="905382813">
                          <w:marLeft w:val="15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8375174">
      <w:bodyDiv w:val="1"/>
      <w:marLeft w:val="0"/>
      <w:marRight w:val="0"/>
      <w:marTop w:val="0"/>
      <w:marBottom w:val="0"/>
      <w:divBdr>
        <w:top w:val="none" w:sz="0" w:space="0" w:color="auto"/>
        <w:left w:val="none" w:sz="0" w:space="0" w:color="auto"/>
        <w:bottom w:val="none" w:sz="0" w:space="0" w:color="auto"/>
        <w:right w:val="none" w:sz="0" w:space="0" w:color="auto"/>
      </w:divBdr>
      <w:divsChild>
        <w:div w:id="1383408786">
          <w:marLeft w:val="0"/>
          <w:marRight w:val="1"/>
          <w:marTop w:val="0"/>
          <w:marBottom w:val="0"/>
          <w:divBdr>
            <w:top w:val="none" w:sz="0" w:space="0" w:color="auto"/>
            <w:left w:val="none" w:sz="0" w:space="0" w:color="auto"/>
            <w:bottom w:val="none" w:sz="0" w:space="0" w:color="auto"/>
            <w:right w:val="none" w:sz="0" w:space="0" w:color="auto"/>
          </w:divBdr>
          <w:divsChild>
            <w:div w:id="303584154">
              <w:marLeft w:val="0"/>
              <w:marRight w:val="0"/>
              <w:marTop w:val="0"/>
              <w:marBottom w:val="0"/>
              <w:divBdr>
                <w:top w:val="none" w:sz="0" w:space="0" w:color="auto"/>
                <w:left w:val="none" w:sz="0" w:space="0" w:color="auto"/>
                <w:bottom w:val="none" w:sz="0" w:space="0" w:color="auto"/>
                <w:right w:val="none" w:sz="0" w:space="0" w:color="auto"/>
              </w:divBdr>
              <w:divsChild>
                <w:div w:id="982154012">
                  <w:marLeft w:val="0"/>
                  <w:marRight w:val="1"/>
                  <w:marTop w:val="0"/>
                  <w:marBottom w:val="0"/>
                  <w:divBdr>
                    <w:top w:val="none" w:sz="0" w:space="0" w:color="auto"/>
                    <w:left w:val="none" w:sz="0" w:space="0" w:color="auto"/>
                    <w:bottom w:val="none" w:sz="0" w:space="0" w:color="auto"/>
                    <w:right w:val="none" w:sz="0" w:space="0" w:color="auto"/>
                  </w:divBdr>
                  <w:divsChild>
                    <w:div w:id="1637956170">
                      <w:marLeft w:val="0"/>
                      <w:marRight w:val="0"/>
                      <w:marTop w:val="0"/>
                      <w:marBottom w:val="0"/>
                      <w:divBdr>
                        <w:top w:val="none" w:sz="0" w:space="0" w:color="auto"/>
                        <w:left w:val="none" w:sz="0" w:space="0" w:color="auto"/>
                        <w:bottom w:val="none" w:sz="0" w:space="0" w:color="auto"/>
                        <w:right w:val="none" w:sz="0" w:space="0" w:color="auto"/>
                      </w:divBdr>
                      <w:divsChild>
                        <w:div w:id="193230839">
                          <w:marLeft w:val="0"/>
                          <w:marRight w:val="0"/>
                          <w:marTop w:val="0"/>
                          <w:marBottom w:val="0"/>
                          <w:divBdr>
                            <w:top w:val="none" w:sz="0" w:space="0" w:color="auto"/>
                            <w:left w:val="none" w:sz="0" w:space="0" w:color="auto"/>
                            <w:bottom w:val="none" w:sz="0" w:space="0" w:color="auto"/>
                            <w:right w:val="none" w:sz="0" w:space="0" w:color="auto"/>
                          </w:divBdr>
                          <w:divsChild>
                            <w:div w:id="1920826427">
                              <w:marLeft w:val="0"/>
                              <w:marRight w:val="0"/>
                              <w:marTop w:val="120"/>
                              <w:marBottom w:val="360"/>
                              <w:divBdr>
                                <w:top w:val="none" w:sz="0" w:space="0" w:color="auto"/>
                                <w:left w:val="none" w:sz="0" w:space="0" w:color="auto"/>
                                <w:bottom w:val="none" w:sz="0" w:space="0" w:color="auto"/>
                                <w:right w:val="none" w:sz="0" w:space="0" w:color="auto"/>
                              </w:divBdr>
                              <w:divsChild>
                                <w:div w:id="1257325989">
                                  <w:marLeft w:val="0"/>
                                  <w:marRight w:val="0"/>
                                  <w:marTop w:val="0"/>
                                  <w:marBottom w:val="0"/>
                                  <w:divBdr>
                                    <w:top w:val="none" w:sz="0" w:space="0" w:color="auto"/>
                                    <w:left w:val="none" w:sz="0" w:space="0" w:color="auto"/>
                                    <w:bottom w:val="none" w:sz="0" w:space="0" w:color="auto"/>
                                    <w:right w:val="none" w:sz="0" w:space="0" w:color="auto"/>
                                  </w:divBdr>
                                  <w:divsChild>
                                    <w:div w:id="16424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3613">
      <w:bodyDiv w:val="1"/>
      <w:marLeft w:val="0"/>
      <w:marRight w:val="0"/>
      <w:marTop w:val="0"/>
      <w:marBottom w:val="0"/>
      <w:divBdr>
        <w:top w:val="none" w:sz="0" w:space="0" w:color="auto"/>
        <w:left w:val="none" w:sz="0" w:space="0" w:color="auto"/>
        <w:bottom w:val="none" w:sz="0" w:space="0" w:color="auto"/>
        <w:right w:val="none" w:sz="0" w:space="0" w:color="auto"/>
      </w:divBdr>
    </w:div>
    <w:div w:id="193813791">
      <w:bodyDiv w:val="1"/>
      <w:marLeft w:val="0"/>
      <w:marRight w:val="0"/>
      <w:marTop w:val="0"/>
      <w:marBottom w:val="0"/>
      <w:divBdr>
        <w:top w:val="none" w:sz="0" w:space="0" w:color="auto"/>
        <w:left w:val="none" w:sz="0" w:space="0" w:color="auto"/>
        <w:bottom w:val="none" w:sz="0" w:space="0" w:color="auto"/>
        <w:right w:val="none" w:sz="0" w:space="0" w:color="auto"/>
      </w:divBdr>
      <w:divsChild>
        <w:div w:id="1180048790">
          <w:marLeft w:val="0"/>
          <w:marRight w:val="1"/>
          <w:marTop w:val="0"/>
          <w:marBottom w:val="0"/>
          <w:divBdr>
            <w:top w:val="none" w:sz="0" w:space="0" w:color="auto"/>
            <w:left w:val="none" w:sz="0" w:space="0" w:color="auto"/>
            <w:bottom w:val="none" w:sz="0" w:space="0" w:color="auto"/>
            <w:right w:val="none" w:sz="0" w:space="0" w:color="auto"/>
          </w:divBdr>
          <w:divsChild>
            <w:div w:id="1134717227">
              <w:marLeft w:val="0"/>
              <w:marRight w:val="0"/>
              <w:marTop w:val="0"/>
              <w:marBottom w:val="0"/>
              <w:divBdr>
                <w:top w:val="none" w:sz="0" w:space="0" w:color="auto"/>
                <w:left w:val="none" w:sz="0" w:space="0" w:color="auto"/>
                <w:bottom w:val="none" w:sz="0" w:space="0" w:color="auto"/>
                <w:right w:val="none" w:sz="0" w:space="0" w:color="auto"/>
              </w:divBdr>
              <w:divsChild>
                <w:div w:id="1457337639">
                  <w:marLeft w:val="0"/>
                  <w:marRight w:val="1"/>
                  <w:marTop w:val="0"/>
                  <w:marBottom w:val="0"/>
                  <w:divBdr>
                    <w:top w:val="none" w:sz="0" w:space="0" w:color="auto"/>
                    <w:left w:val="none" w:sz="0" w:space="0" w:color="auto"/>
                    <w:bottom w:val="none" w:sz="0" w:space="0" w:color="auto"/>
                    <w:right w:val="none" w:sz="0" w:space="0" w:color="auto"/>
                  </w:divBdr>
                  <w:divsChild>
                    <w:div w:id="90243738">
                      <w:marLeft w:val="0"/>
                      <w:marRight w:val="0"/>
                      <w:marTop w:val="0"/>
                      <w:marBottom w:val="0"/>
                      <w:divBdr>
                        <w:top w:val="none" w:sz="0" w:space="0" w:color="auto"/>
                        <w:left w:val="none" w:sz="0" w:space="0" w:color="auto"/>
                        <w:bottom w:val="none" w:sz="0" w:space="0" w:color="auto"/>
                        <w:right w:val="none" w:sz="0" w:space="0" w:color="auto"/>
                      </w:divBdr>
                      <w:divsChild>
                        <w:div w:id="1385256229">
                          <w:marLeft w:val="0"/>
                          <w:marRight w:val="0"/>
                          <w:marTop w:val="0"/>
                          <w:marBottom w:val="0"/>
                          <w:divBdr>
                            <w:top w:val="none" w:sz="0" w:space="0" w:color="auto"/>
                            <w:left w:val="none" w:sz="0" w:space="0" w:color="auto"/>
                            <w:bottom w:val="none" w:sz="0" w:space="0" w:color="auto"/>
                            <w:right w:val="none" w:sz="0" w:space="0" w:color="auto"/>
                          </w:divBdr>
                          <w:divsChild>
                            <w:div w:id="839394929">
                              <w:marLeft w:val="0"/>
                              <w:marRight w:val="0"/>
                              <w:marTop w:val="120"/>
                              <w:marBottom w:val="360"/>
                              <w:divBdr>
                                <w:top w:val="none" w:sz="0" w:space="0" w:color="auto"/>
                                <w:left w:val="none" w:sz="0" w:space="0" w:color="auto"/>
                                <w:bottom w:val="none" w:sz="0" w:space="0" w:color="auto"/>
                                <w:right w:val="none" w:sz="0" w:space="0" w:color="auto"/>
                              </w:divBdr>
                              <w:divsChild>
                                <w:div w:id="570044741">
                                  <w:marLeft w:val="0"/>
                                  <w:marRight w:val="0"/>
                                  <w:marTop w:val="0"/>
                                  <w:marBottom w:val="0"/>
                                  <w:divBdr>
                                    <w:top w:val="none" w:sz="0" w:space="0" w:color="auto"/>
                                    <w:left w:val="none" w:sz="0" w:space="0" w:color="auto"/>
                                    <w:bottom w:val="none" w:sz="0" w:space="0" w:color="auto"/>
                                    <w:right w:val="none" w:sz="0" w:space="0" w:color="auto"/>
                                  </w:divBdr>
                                  <w:divsChild>
                                    <w:div w:id="19436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085291">
      <w:bodyDiv w:val="1"/>
      <w:marLeft w:val="0"/>
      <w:marRight w:val="0"/>
      <w:marTop w:val="0"/>
      <w:marBottom w:val="0"/>
      <w:divBdr>
        <w:top w:val="none" w:sz="0" w:space="0" w:color="auto"/>
        <w:left w:val="none" w:sz="0" w:space="0" w:color="auto"/>
        <w:bottom w:val="none" w:sz="0" w:space="0" w:color="auto"/>
        <w:right w:val="none" w:sz="0" w:space="0" w:color="auto"/>
      </w:divBdr>
    </w:div>
    <w:div w:id="224998887">
      <w:bodyDiv w:val="1"/>
      <w:marLeft w:val="0"/>
      <w:marRight w:val="0"/>
      <w:marTop w:val="0"/>
      <w:marBottom w:val="0"/>
      <w:divBdr>
        <w:top w:val="none" w:sz="0" w:space="0" w:color="auto"/>
        <w:left w:val="none" w:sz="0" w:space="0" w:color="auto"/>
        <w:bottom w:val="none" w:sz="0" w:space="0" w:color="auto"/>
        <w:right w:val="none" w:sz="0" w:space="0" w:color="auto"/>
      </w:divBdr>
    </w:div>
    <w:div w:id="232812942">
      <w:bodyDiv w:val="1"/>
      <w:marLeft w:val="0"/>
      <w:marRight w:val="0"/>
      <w:marTop w:val="0"/>
      <w:marBottom w:val="0"/>
      <w:divBdr>
        <w:top w:val="none" w:sz="0" w:space="0" w:color="auto"/>
        <w:left w:val="none" w:sz="0" w:space="0" w:color="auto"/>
        <w:bottom w:val="none" w:sz="0" w:space="0" w:color="auto"/>
        <w:right w:val="none" w:sz="0" w:space="0" w:color="auto"/>
      </w:divBdr>
    </w:div>
    <w:div w:id="264503311">
      <w:bodyDiv w:val="1"/>
      <w:marLeft w:val="0"/>
      <w:marRight w:val="0"/>
      <w:marTop w:val="0"/>
      <w:marBottom w:val="0"/>
      <w:divBdr>
        <w:top w:val="none" w:sz="0" w:space="0" w:color="auto"/>
        <w:left w:val="none" w:sz="0" w:space="0" w:color="auto"/>
        <w:bottom w:val="none" w:sz="0" w:space="0" w:color="auto"/>
        <w:right w:val="none" w:sz="0" w:space="0" w:color="auto"/>
      </w:divBdr>
    </w:div>
    <w:div w:id="289478523">
      <w:bodyDiv w:val="1"/>
      <w:marLeft w:val="0"/>
      <w:marRight w:val="0"/>
      <w:marTop w:val="0"/>
      <w:marBottom w:val="0"/>
      <w:divBdr>
        <w:top w:val="none" w:sz="0" w:space="0" w:color="auto"/>
        <w:left w:val="none" w:sz="0" w:space="0" w:color="auto"/>
        <w:bottom w:val="none" w:sz="0" w:space="0" w:color="auto"/>
        <w:right w:val="none" w:sz="0" w:space="0" w:color="auto"/>
      </w:divBdr>
      <w:divsChild>
        <w:div w:id="1865288265">
          <w:marLeft w:val="0"/>
          <w:marRight w:val="0"/>
          <w:marTop w:val="0"/>
          <w:marBottom w:val="0"/>
          <w:divBdr>
            <w:top w:val="none" w:sz="0" w:space="0" w:color="auto"/>
            <w:left w:val="none" w:sz="0" w:space="0" w:color="auto"/>
            <w:bottom w:val="none" w:sz="0" w:space="0" w:color="auto"/>
            <w:right w:val="none" w:sz="0" w:space="0" w:color="auto"/>
          </w:divBdr>
          <w:divsChild>
            <w:div w:id="550119146">
              <w:marLeft w:val="0"/>
              <w:marRight w:val="0"/>
              <w:marTop w:val="0"/>
              <w:marBottom w:val="0"/>
              <w:divBdr>
                <w:top w:val="none" w:sz="0" w:space="0" w:color="auto"/>
                <w:left w:val="none" w:sz="0" w:space="0" w:color="auto"/>
                <w:bottom w:val="none" w:sz="0" w:space="0" w:color="auto"/>
                <w:right w:val="none" w:sz="0" w:space="0" w:color="auto"/>
              </w:divBdr>
              <w:divsChild>
                <w:div w:id="2074043937">
                  <w:marLeft w:val="0"/>
                  <w:marRight w:val="0"/>
                  <w:marTop w:val="0"/>
                  <w:marBottom w:val="0"/>
                  <w:divBdr>
                    <w:top w:val="none" w:sz="0" w:space="0" w:color="auto"/>
                    <w:left w:val="none" w:sz="0" w:space="0" w:color="auto"/>
                    <w:bottom w:val="none" w:sz="0" w:space="0" w:color="auto"/>
                    <w:right w:val="none" w:sz="0" w:space="0" w:color="auto"/>
                  </w:divBdr>
                  <w:divsChild>
                    <w:div w:id="973631916">
                      <w:marLeft w:val="0"/>
                      <w:marRight w:val="0"/>
                      <w:marTop w:val="0"/>
                      <w:marBottom w:val="0"/>
                      <w:divBdr>
                        <w:top w:val="none" w:sz="0" w:space="0" w:color="auto"/>
                        <w:left w:val="none" w:sz="0" w:space="0" w:color="auto"/>
                        <w:bottom w:val="none" w:sz="0" w:space="0" w:color="auto"/>
                        <w:right w:val="none" w:sz="0" w:space="0" w:color="auto"/>
                      </w:divBdr>
                      <w:divsChild>
                        <w:div w:id="1511144791">
                          <w:marLeft w:val="150"/>
                          <w:marRight w:val="0"/>
                          <w:marTop w:val="150"/>
                          <w:marBottom w:val="150"/>
                          <w:divBdr>
                            <w:top w:val="none" w:sz="0" w:space="0" w:color="auto"/>
                            <w:left w:val="none" w:sz="0" w:space="0" w:color="auto"/>
                            <w:bottom w:val="none" w:sz="0" w:space="0" w:color="auto"/>
                            <w:right w:val="none" w:sz="0" w:space="0" w:color="auto"/>
                          </w:divBdr>
                          <w:divsChild>
                            <w:div w:id="211119644">
                              <w:marLeft w:val="0"/>
                              <w:marRight w:val="0"/>
                              <w:marTop w:val="0"/>
                              <w:marBottom w:val="0"/>
                              <w:divBdr>
                                <w:top w:val="none" w:sz="0" w:space="0" w:color="auto"/>
                                <w:left w:val="none" w:sz="0" w:space="0" w:color="auto"/>
                                <w:bottom w:val="none" w:sz="0" w:space="0" w:color="auto"/>
                                <w:right w:val="none" w:sz="0" w:space="0" w:color="auto"/>
                              </w:divBdr>
                              <w:divsChild>
                                <w:div w:id="37627900">
                                  <w:marLeft w:val="0"/>
                                  <w:marRight w:val="0"/>
                                  <w:marTop w:val="0"/>
                                  <w:marBottom w:val="0"/>
                                  <w:divBdr>
                                    <w:top w:val="none" w:sz="0" w:space="0" w:color="auto"/>
                                    <w:left w:val="none" w:sz="0" w:space="0" w:color="auto"/>
                                    <w:bottom w:val="none" w:sz="0" w:space="0" w:color="auto"/>
                                    <w:right w:val="none" w:sz="0" w:space="0" w:color="auto"/>
                                  </w:divBdr>
                                </w:div>
                                <w:div w:id="215818488">
                                  <w:marLeft w:val="0"/>
                                  <w:marRight w:val="0"/>
                                  <w:marTop w:val="0"/>
                                  <w:marBottom w:val="0"/>
                                  <w:divBdr>
                                    <w:top w:val="none" w:sz="0" w:space="0" w:color="auto"/>
                                    <w:left w:val="none" w:sz="0" w:space="0" w:color="auto"/>
                                    <w:bottom w:val="none" w:sz="0" w:space="0" w:color="auto"/>
                                    <w:right w:val="none" w:sz="0" w:space="0" w:color="auto"/>
                                  </w:divBdr>
                                </w:div>
                                <w:div w:id="346905173">
                                  <w:marLeft w:val="0"/>
                                  <w:marRight w:val="0"/>
                                  <w:marTop w:val="0"/>
                                  <w:marBottom w:val="0"/>
                                  <w:divBdr>
                                    <w:top w:val="none" w:sz="0" w:space="0" w:color="auto"/>
                                    <w:left w:val="none" w:sz="0" w:space="0" w:color="auto"/>
                                    <w:bottom w:val="none" w:sz="0" w:space="0" w:color="auto"/>
                                    <w:right w:val="none" w:sz="0" w:space="0" w:color="auto"/>
                                  </w:divBdr>
                                </w:div>
                                <w:div w:id="1041713301">
                                  <w:marLeft w:val="0"/>
                                  <w:marRight w:val="0"/>
                                  <w:marTop w:val="0"/>
                                  <w:marBottom w:val="0"/>
                                  <w:divBdr>
                                    <w:top w:val="none" w:sz="0" w:space="0" w:color="auto"/>
                                    <w:left w:val="none" w:sz="0" w:space="0" w:color="auto"/>
                                    <w:bottom w:val="none" w:sz="0" w:space="0" w:color="auto"/>
                                    <w:right w:val="none" w:sz="0" w:space="0" w:color="auto"/>
                                  </w:divBdr>
                                  <w:divsChild>
                                    <w:div w:id="2001034612">
                                      <w:marLeft w:val="0"/>
                                      <w:marRight w:val="0"/>
                                      <w:marTop w:val="0"/>
                                      <w:marBottom w:val="0"/>
                                      <w:divBdr>
                                        <w:top w:val="none" w:sz="0" w:space="0" w:color="auto"/>
                                        <w:left w:val="none" w:sz="0" w:space="0" w:color="auto"/>
                                        <w:bottom w:val="none" w:sz="0" w:space="0" w:color="auto"/>
                                        <w:right w:val="none" w:sz="0" w:space="0" w:color="auto"/>
                                      </w:divBdr>
                                    </w:div>
                                  </w:divsChild>
                                </w:div>
                                <w:div w:id="128958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344198">
      <w:bodyDiv w:val="1"/>
      <w:marLeft w:val="0"/>
      <w:marRight w:val="0"/>
      <w:marTop w:val="0"/>
      <w:marBottom w:val="0"/>
      <w:divBdr>
        <w:top w:val="none" w:sz="0" w:space="0" w:color="auto"/>
        <w:left w:val="none" w:sz="0" w:space="0" w:color="auto"/>
        <w:bottom w:val="none" w:sz="0" w:space="0" w:color="auto"/>
        <w:right w:val="none" w:sz="0" w:space="0" w:color="auto"/>
      </w:divBdr>
    </w:div>
    <w:div w:id="354119583">
      <w:bodyDiv w:val="1"/>
      <w:marLeft w:val="0"/>
      <w:marRight w:val="0"/>
      <w:marTop w:val="0"/>
      <w:marBottom w:val="0"/>
      <w:divBdr>
        <w:top w:val="none" w:sz="0" w:space="0" w:color="auto"/>
        <w:left w:val="none" w:sz="0" w:space="0" w:color="auto"/>
        <w:bottom w:val="none" w:sz="0" w:space="0" w:color="auto"/>
        <w:right w:val="none" w:sz="0" w:space="0" w:color="auto"/>
      </w:divBdr>
      <w:divsChild>
        <w:div w:id="817186504">
          <w:marLeft w:val="0"/>
          <w:marRight w:val="1"/>
          <w:marTop w:val="0"/>
          <w:marBottom w:val="0"/>
          <w:divBdr>
            <w:top w:val="none" w:sz="0" w:space="0" w:color="auto"/>
            <w:left w:val="none" w:sz="0" w:space="0" w:color="auto"/>
            <w:bottom w:val="none" w:sz="0" w:space="0" w:color="auto"/>
            <w:right w:val="none" w:sz="0" w:space="0" w:color="auto"/>
          </w:divBdr>
          <w:divsChild>
            <w:div w:id="756486043">
              <w:marLeft w:val="0"/>
              <w:marRight w:val="0"/>
              <w:marTop w:val="0"/>
              <w:marBottom w:val="0"/>
              <w:divBdr>
                <w:top w:val="none" w:sz="0" w:space="0" w:color="auto"/>
                <w:left w:val="none" w:sz="0" w:space="0" w:color="auto"/>
                <w:bottom w:val="none" w:sz="0" w:space="0" w:color="auto"/>
                <w:right w:val="none" w:sz="0" w:space="0" w:color="auto"/>
              </w:divBdr>
              <w:divsChild>
                <w:div w:id="1827671239">
                  <w:marLeft w:val="0"/>
                  <w:marRight w:val="1"/>
                  <w:marTop w:val="0"/>
                  <w:marBottom w:val="0"/>
                  <w:divBdr>
                    <w:top w:val="none" w:sz="0" w:space="0" w:color="auto"/>
                    <w:left w:val="none" w:sz="0" w:space="0" w:color="auto"/>
                    <w:bottom w:val="none" w:sz="0" w:space="0" w:color="auto"/>
                    <w:right w:val="none" w:sz="0" w:space="0" w:color="auto"/>
                  </w:divBdr>
                  <w:divsChild>
                    <w:div w:id="1175539834">
                      <w:marLeft w:val="0"/>
                      <w:marRight w:val="0"/>
                      <w:marTop w:val="0"/>
                      <w:marBottom w:val="0"/>
                      <w:divBdr>
                        <w:top w:val="none" w:sz="0" w:space="0" w:color="auto"/>
                        <w:left w:val="none" w:sz="0" w:space="0" w:color="auto"/>
                        <w:bottom w:val="none" w:sz="0" w:space="0" w:color="auto"/>
                        <w:right w:val="none" w:sz="0" w:space="0" w:color="auto"/>
                      </w:divBdr>
                      <w:divsChild>
                        <w:div w:id="2044400773">
                          <w:marLeft w:val="0"/>
                          <w:marRight w:val="0"/>
                          <w:marTop w:val="0"/>
                          <w:marBottom w:val="0"/>
                          <w:divBdr>
                            <w:top w:val="none" w:sz="0" w:space="0" w:color="auto"/>
                            <w:left w:val="none" w:sz="0" w:space="0" w:color="auto"/>
                            <w:bottom w:val="none" w:sz="0" w:space="0" w:color="auto"/>
                            <w:right w:val="none" w:sz="0" w:space="0" w:color="auto"/>
                          </w:divBdr>
                          <w:divsChild>
                            <w:div w:id="1723677133">
                              <w:marLeft w:val="0"/>
                              <w:marRight w:val="0"/>
                              <w:marTop w:val="120"/>
                              <w:marBottom w:val="360"/>
                              <w:divBdr>
                                <w:top w:val="none" w:sz="0" w:space="0" w:color="auto"/>
                                <w:left w:val="none" w:sz="0" w:space="0" w:color="auto"/>
                                <w:bottom w:val="none" w:sz="0" w:space="0" w:color="auto"/>
                                <w:right w:val="none" w:sz="0" w:space="0" w:color="auto"/>
                              </w:divBdr>
                              <w:divsChild>
                                <w:div w:id="1891266927">
                                  <w:marLeft w:val="420"/>
                                  <w:marRight w:val="0"/>
                                  <w:marTop w:val="0"/>
                                  <w:marBottom w:val="0"/>
                                  <w:divBdr>
                                    <w:top w:val="none" w:sz="0" w:space="0" w:color="auto"/>
                                    <w:left w:val="none" w:sz="0" w:space="0" w:color="auto"/>
                                    <w:bottom w:val="none" w:sz="0" w:space="0" w:color="auto"/>
                                    <w:right w:val="none" w:sz="0" w:space="0" w:color="auto"/>
                                  </w:divBdr>
                                  <w:divsChild>
                                    <w:div w:id="1229851275">
                                      <w:marLeft w:val="0"/>
                                      <w:marRight w:val="0"/>
                                      <w:marTop w:val="0"/>
                                      <w:marBottom w:val="0"/>
                                      <w:divBdr>
                                        <w:top w:val="none" w:sz="0" w:space="0" w:color="auto"/>
                                        <w:left w:val="none" w:sz="0" w:space="0" w:color="auto"/>
                                        <w:bottom w:val="none" w:sz="0" w:space="0" w:color="auto"/>
                                        <w:right w:val="none" w:sz="0" w:space="0" w:color="auto"/>
                                      </w:divBdr>
                                      <w:divsChild>
                                        <w:div w:id="2065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7678981">
      <w:bodyDiv w:val="1"/>
      <w:marLeft w:val="0"/>
      <w:marRight w:val="0"/>
      <w:marTop w:val="0"/>
      <w:marBottom w:val="0"/>
      <w:divBdr>
        <w:top w:val="none" w:sz="0" w:space="0" w:color="auto"/>
        <w:left w:val="none" w:sz="0" w:space="0" w:color="auto"/>
        <w:bottom w:val="none" w:sz="0" w:space="0" w:color="auto"/>
        <w:right w:val="none" w:sz="0" w:space="0" w:color="auto"/>
      </w:divBdr>
      <w:divsChild>
        <w:div w:id="307713364">
          <w:marLeft w:val="0"/>
          <w:marRight w:val="1"/>
          <w:marTop w:val="0"/>
          <w:marBottom w:val="0"/>
          <w:divBdr>
            <w:top w:val="none" w:sz="0" w:space="0" w:color="auto"/>
            <w:left w:val="none" w:sz="0" w:space="0" w:color="auto"/>
            <w:bottom w:val="none" w:sz="0" w:space="0" w:color="auto"/>
            <w:right w:val="none" w:sz="0" w:space="0" w:color="auto"/>
          </w:divBdr>
          <w:divsChild>
            <w:div w:id="48188175">
              <w:marLeft w:val="0"/>
              <w:marRight w:val="0"/>
              <w:marTop w:val="0"/>
              <w:marBottom w:val="0"/>
              <w:divBdr>
                <w:top w:val="none" w:sz="0" w:space="0" w:color="auto"/>
                <w:left w:val="none" w:sz="0" w:space="0" w:color="auto"/>
                <w:bottom w:val="none" w:sz="0" w:space="0" w:color="auto"/>
                <w:right w:val="none" w:sz="0" w:space="0" w:color="auto"/>
              </w:divBdr>
              <w:divsChild>
                <w:div w:id="344987579">
                  <w:marLeft w:val="0"/>
                  <w:marRight w:val="1"/>
                  <w:marTop w:val="0"/>
                  <w:marBottom w:val="0"/>
                  <w:divBdr>
                    <w:top w:val="none" w:sz="0" w:space="0" w:color="auto"/>
                    <w:left w:val="none" w:sz="0" w:space="0" w:color="auto"/>
                    <w:bottom w:val="none" w:sz="0" w:space="0" w:color="auto"/>
                    <w:right w:val="none" w:sz="0" w:space="0" w:color="auto"/>
                  </w:divBdr>
                  <w:divsChild>
                    <w:div w:id="355544508">
                      <w:marLeft w:val="0"/>
                      <w:marRight w:val="0"/>
                      <w:marTop w:val="0"/>
                      <w:marBottom w:val="0"/>
                      <w:divBdr>
                        <w:top w:val="none" w:sz="0" w:space="0" w:color="auto"/>
                        <w:left w:val="none" w:sz="0" w:space="0" w:color="auto"/>
                        <w:bottom w:val="none" w:sz="0" w:space="0" w:color="auto"/>
                        <w:right w:val="none" w:sz="0" w:space="0" w:color="auto"/>
                      </w:divBdr>
                      <w:divsChild>
                        <w:div w:id="1295216852">
                          <w:marLeft w:val="0"/>
                          <w:marRight w:val="0"/>
                          <w:marTop w:val="0"/>
                          <w:marBottom w:val="0"/>
                          <w:divBdr>
                            <w:top w:val="none" w:sz="0" w:space="0" w:color="auto"/>
                            <w:left w:val="none" w:sz="0" w:space="0" w:color="auto"/>
                            <w:bottom w:val="none" w:sz="0" w:space="0" w:color="auto"/>
                            <w:right w:val="none" w:sz="0" w:space="0" w:color="auto"/>
                          </w:divBdr>
                          <w:divsChild>
                            <w:div w:id="974410303">
                              <w:marLeft w:val="0"/>
                              <w:marRight w:val="0"/>
                              <w:marTop w:val="120"/>
                              <w:marBottom w:val="360"/>
                              <w:divBdr>
                                <w:top w:val="none" w:sz="0" w:space="0" w:color="auto"/>
                                <w:left w:val="none" w:sz="0" w:space="0" w:color="auto"/>
                                <w:bottom w:val="none" w:sz="0" w:space="0" w:color="auto"/>
                                <w:right w:val="none" w:sz="0" w:space="0" w:color="auto"/>
                              </w:divBdr>
                              <w:divsChild>
                                <w:div w:id="2062050396">
                                  <w:marLeft w:val="420"/>
                                  <w:marRight w:val="0"/>
                                  <w:marTop w:val="0"/>
                                  <w:marBottom w:val="0"/>
                                  <w:divBdr>
                                    <w:top w:val="none" w:sz="0" w:space="0" w:color="auto"/>
                                    <w:left w:val="none" w:sz="0" w:space="0" w:color="auto"/>
                                    <w:bottom w:val="none" w:sz="0" w:space="0" w:color="auto"/>
                                    <w:right w:val="none" w:sz="0" w:space="0" w:color="auto"/>
                                  </w:divBdr>
                                  <w:divsChild>
                                    <w:div w:id="1365860268">
                                      <w:marLeft w:val="0"/>
                                      <w:marRight w:val="0"/>
                                      <w:marTop w:val="0"/>
                                      <w:marBottom w:val="0"/>
                                      <w:divBdr>
                                        <w:top w:val="none" w:sz="0" w:space="0" w:color="auto"/>
                                        <w:left w:val="none" w:sz="0" w:space="0" w:color="auto"/>
                                        <w:bottom w:val="none" w:sz="0" w:space="0" w:color="auto"/>
                                        <w:right w:val="none" w:sz="0" w:space="0" w:color="auto"/>
                                      </w:divBdr>
                                      <w:divsChild>
                                        <w:div w:id="119893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923354">
      <w:bodyDiv w:val="1"/>
      <w:marLeft w:val="0"/>
      <w:marRight w:val="0"/>
      <w:marTop w:val="0"/>
      <w:marBottom w:val="0"/>
      <w:divBdr>
        <w:top w:val="none" w:sz="0" w:space="0" w:color="auto"/>
        <w:left w:val="none" w:sz="0" w:space="0" w:color="auto"/>
        <w:bottom w:val="none" w:sz="0" w:space="0" w:color="auto"/>
        <w:right w:val="none" w:sz="0" w:space="0" w:color="auto"/>
      </w:divBdr>
    </w:div>
    <w:div w:id="438139759">
      <w:bodyDiv w:val="1"/>
      <w:marLeft w:val="0"/>
      <w:marRight w:val="0"/>
      <w:marTop w:val="0"/>
      <w:marBottom w:val="0"/>
      <w:divBdr>
        <w:top w:val="none" w:sz="0" w:space="0" w:color="auto"/>
        <w:left w:val="none" w:sz="0" w:space="0" w:color="auto"/>
        <w:bottom w:val="none" w:sz="0" w:space="0" w:color="auto"/>
        <w:right w:val="none" w:sz="0" w:space="0" w:color="auto"/>
      </w:divBdr>
      <w:divsChild>
        <w:div w:id="2096587093">
          <w:marLeft w:val="0"/>
          <w:marRight w:val="1"/>
          <w:marTop w:val="0"/>
          <w:marBottom w:val="0"/>
          <w:divBdr>
            <w:top w:val="none" w:sz="0" w:space="0" w:color="auto"/>
            <w:left w:val="none" w:sz="0" w:space="0" w:color="auto"/>
            <w:bottom w:val="none" w:sz="0" w:space="0" w:color="auto"/>
            <w:right w:val="none" w:sz="0" w:space="0" w:color="auto"/>
          </w:divBdr>
          <w:divsChild>
            <w:div w:id="1994916400">
              <w:marLeft w:val="0"/>
              <w:marRight w:val="0"/>
              <w:marTop w:val="0"/>
              <w:marBottom w:val="0"/>
              <w:divBdr>
                <w:top w:val="none" w:sz="0" w:space="0" w:color="auto"/>
                <w:left w:val="none" w:sz="0" w:space="0" w:color="auto"/>
                <w:bottom w:val="none" w:sz="0" w:space="0" w:color="auto"/>
                <w:right w:val="none" w:sz="0" w:space="0" w:color="auto"/>
              </w:divBdr>
              <w:divsChild>
                <w:div w:id="85882301">
                  <w:marLeft w:val="0"/>
                  <w:marRight w:val="1"/>
                  <w:marTop w:val="0"/>
                  <w:marBottom w:val="0"/>
                  <w:divBdr>
                    <w:top w:val="none" w:sz="0" w:space="0" w:color="auto"/>
                    <w:left w:val="none" w:sz="0" w:space="0" w:color="auto"/>
                    <w:bottom w:val="none" w:sz="0" w:space="0" w:color="auto"/>
                    <w:right w:val="none" w:sz="0" w:space="0" w:color="auto"/>
                  </w:divBdr>
                  <w:divsChild>
                    <w:div w:id="2128575276">
                      <w:marLeft w:val="0"/>
                      <w:marRight w:val="0"/>
                      <w:marTop w:val="0"/>
                      <w:marBottom w:val="0"/>
                      <w:divBdr>
                        <w:top w:val="none" w:sz="0" w:space="0" w:color="auto"/>
                        <w:left w:val="none" w:sz="0" w:space="0" w:color="auto"/>
                        <w:bottom w:val="none" w:sz="0" w:space="0" w:color="auto"/>
                        <w:right w:val="none" w:sz="0" w:space="0" w:color="auto"/>
                      </w:divBdr>
                      <w:divsChild>
                        <w:div w:id="199392902">
                          <w:marLeft w:val="0"/>
                          <w:marRight w:val="0"/>
                          <w:marTop w:val="0"/>
                          <w:marBottom w:val="0"/>
                          <w:divBdr>
                            <w:top w:val="none" w:sz="0" w:space="0" w:color="auto"/>
                            <w:left w:val="none" w:sz="0" w:space="0" w:color="auto"/>
                            <w:bottom w:val="none" w:sz="0" w:space="0" w:color="auto"/>
                            <w:right w:val="none" w:sz="0" w:space="0" w:color="auto"/>
                          </w:divBdr>
                          <w:divsChild>
                            <w:div w:id="1406612180">
                              <w:marLeft w:val="0"/>
                              <w:marRight w:val="0"/>
                              <w:marTop w:val="120"/>
                              <w:marBottom w:val="360"/>
                              <w:divBdr>
                                <w:top w:val="none" w:sz="0" w:space="0" w:color="auto"/>
                                <w:left w:val="none" w:sz="0" w:space="0" w:color="auto"/>
                                <w:bottom w:val="none" w:sz="0" w:space="0" w:color="auto"/>
                                <w:right w:val="none" w:sz="0" w:space="0" w:color="auto"/>
                              </w:divBdr>
                              <w:divsChild>
                                <w:div w:id="1823810548">
                                  <w:marLeft w:val="0"/>
                                  <w:marRight w:val="0"/>
                                  <w:marTop w:val="0"/>
                                  <w:marBottom w:val="0"/>
                                  <w:divBdr>
                                    <w:top w:val="none" w:sz="0" w:space="0" w:color="auto"/>
                                    <w:left w:val="none" w:sz="0" w:space="0" w:color="auto"/>
                                    <w:bottom w:val="none" w:sz="0" w:space="0" w:color="auto"/>
                                    <w:right w:val="none" w:sz="0" w:space="0" w:color="auto"/>
                                  </w:divBdr>
                                  <w:divsChild>
                                    <w:div w:id="3491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9254671">
      <w:bodyDiv w:val="1"/>
      <w:marLeft w:val="0"/>
      <w:marRight w:val="0"/>
      <w:marTop w:val="0"/>
      <w:marBottom w:val="0"/>
      <w:divBdr>
        <w:top w:val="none" w:sz="0" w:space="0" w:color="auto"/>
        <w:left w:val="none" w:sz="0" w:space="0" w:color="auto"/>
        <w:bottom w:val="none" w:sz="0" w:space="0" w:color="auto"/>
        <w:right w:val="none" w:sz="0" w:space="0" w:color="auto"/>
      </w:divBdr>
      <w:divsChild>
        <w:div w:id="498350545">
          <w:marLeft w:val="0"/>
          <w:marRight w:val="1"/>
          <w:marTop w:val="0"/>
          <w:marBottom w:val="0"/>
          <w:divBdr>
            <w:top w:val="none" w:sz="0" w:space="0" w:color="auto"/>
            <w:left w:val="none" w:sz="0" w:space="0" w:color="auto"/>
            <w:bottom w:val="none" w:sz="0" w:space="0" w:color="auto"/>
            <w:right w:val="none" w:sz="0" w:space="0" w:color="auto"/>
          </w:divBdr>
          <w:divsChild>
            <w:div w:id="549806428">
              <w:marLeft w:val="0"/>
              <w:marRight w:val="0"/>
              <w:marTop w:val="0"/>
              <w:marBottom w:val="0"/>
              <w:divBdr>
                <w:top w:val="none" w:sz="0" w:space="0" w:color="auto"/>
                <w:left w:val="none" w:sz="0" w:space="0" w:color="auto"/>
                <w:bottom w:val="none" w:sz="0" w:space="0" w:color="auto"/>
                <w:right w:val="none" w:sz="0" w:space="0" w:color="auto"/>
              </w:divBdr>
              <w:divsChild>
                <w:div w:id="1156383618">
                  <w:marLeft w:val="0"/>
                  <w:marRight w:val="1"/>
                  <w:marTop w:val="0"/>
                  <w:marBottom w:val="0"/>
                  <w:divBdr>
                    <w:top w:val="none" w:sz="0" w:space="0" w:color="auto"/>
                    <w:left w:val="none" w:sz="0" w:space="0" w:color="auto"/>
                    <w:bottom w:val="none" w:sz="0" w:space="0" w:color="auto"/>
                    <w:right w:val="none" w:sz="0" w:space="0" w:color="auto"/>
                  </w:divBdr>
                  <w:divsChild>
                    <w:div w:id="889656043">
                      <w:marLeft w:val="0"/>
                      <w:marRight w:val="0"/>
                      <w:marTop w:val="0"/>
                      <w:marBottom w:val="0"/>
                      <w:divBdr>
                        <w:top w:val="none" w:sz="0" w:space="0" w:color="auto"/>
                        <w:left w:val="none" w:sz="0" w:space="0" w:color="auto"/>
                        <w:bottom w:val="none" w:sz="0" w:space="0" w:color="auto"/>
                        <w:right w:val="none" w:sz="0" w:space="0" w:color="auto"/>
                      </w:divBdr>
                      <w:divsChild>
                        <w:div w:id="441220546">
                          <w:marLeft w:val="0"/>
                          <w:marRight w:val="0"/>
                          <w:marTop w:val="0"/>
                          <w:marBottom w:val="0"/>
                          <w:divBdr>
                            <w:top w:val="none" w:sz="0" w:space="0" w:color="auto"/>
                            <w:left w:val="none" w:sz="0" w:space="0" w:color="auto"/>
                            <w:bottom w:val="none" w:sz="0" w:space="0" w:color="auto"/>
                            <w:right w:val="none" w:sz="0" w:space="0" w:color="auto"/>
                          </w:divBdr>
                          <w:divsChild>
                            <w:div w:id="717627989">
                              <w:marLeft w:val="0"/>
                              <w:marRight w:val="0"/>
                              <w:marTop w:val="120"/>
                              <w:marBottom w:val="360"/>
                              <w:divBdr>
                                <w:top w:val="none" w:sz="0" w:space="0" w:color="auto"/>
                                <w:left w:val="none" w:sz="0" w:space="0" w:color="auto"/>
                                <w:bottom w:val="none" w:sz="0" w:space="0" w:color="auto"/>
                                <w:right w:val="none" w:sz="0" w:space="0" w:color="auto"/>
                              </w:divBdr>
                              <w:divsChild>
                                <w:div w:id="1808670366">
                                  <w:marLeft w:val="0"/>
                                  <w:marRight w:val="0"/>
                                  <w:marTop w:val="0"/>
                                  <w:marBottom w:val="0"/>
                                  <w:divBdr>
                                    <w:top w:val="none" w:sz="0" w:space="0" w:color="auto"/>
                                    <w:left w:val="none" w:sz="0" w:space="0" w:color="auto"/>
                                    <w:bottom w:val="none" w:sz="0" w:space="0" w:color="auto"/>
                                    <w:right w:val="none" w:sz="0" w:space="0" w:color="auto"/>
                                  </w:divBdr>
                                  <w:divsChild>
                                    <w:div w:id="25533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404704">
      <w:bodyDiv w:val="1"/>
      <w:marLeft w:val="0"/>
      <w:marRight w:val="0"/>
      <w:marTop w:val="0"/>
      <w:marBottom w:val="0"/>
      <w:divBdr>
        <w:top w:val="none" w:sz="0" w:space="0" w:color="auto"/>
        <w:left w:val="none" w:sz="0" w:space="0" w:color="auto"/>
        <w:bottom w:val="none" w:sz="0" w:space="0" w:color="auto"/>
        <w:right w:val="none" w:sz="0" w:space="0" w:color="auto"/>
      </w:divBdr>
    </w:div>
    <w:div w:id="536892166">
      <w:bodyDiv w:val="1"/>
      <w:marLeft w:val="0"/>
      <w:marRight w:val="0"/>
      <w:marTop w:val="0"/>
      <w:marBottom w:val="0"/>
      <w:divBdr>
        <w:top w:val="none" w:sz="0" w:space="0" w:color="auto"/>
        <w:left w:val="none" w:sz="0" w:space="0" w:color="auto"/>
        <w:bottom w:val="none" w:sz="0" w:space="0" w:color="auto"/>
        <w:right w:val="none" w:sz="0" w:space="0" w:color="auto"/>
      </w:divBdr>
      <w:divsChild>
        <w:div w:id="571768808">
          <w:marLeft w:val="0"/>
          <w:marRight w:val="1"/>
          <w:marTop w:val="0"/>
          <w:marBottom w:val="0"/>
          <w:divBdr>
            <w:top w:val="none" w:sz="0" w:space="0" w:color="auto"/>
            <w:left w:val="none" w:sz="0" w:space="0" w:color="auto"/>
            <w:bottom w:val="none" w:sz="0" w:space="0" w:color="auto"/>
            <w:right w:val="none" w:sz="0" w:space="0" w:color="auto"/>
          </w:divBdr>
          <w:divsChild>
            <w:div w:id="353192669">
              <w:marLeft w:val="0"/>
              <w:marRight w:val="0"/>
              <w:marTop w:val="0"/>
              <w:marBottom w:val="0"/>
              <w:divBdr>
                <w:top w:val="none" w:sz="0" w:space="0" w:color="auto"/>
                <w:left w:val="none" w:sz="0" w:space="0" w:color="auto"/>
                <w:bottom w:val="none" w:sz="0" w:space="0" w:color="auto"/>
                <w:right w:val="none" w:sz="0" w:space="0" w:color="auto"/>
              </w:divBdr>
              <w:divsChild>
                <w:div w:id="918906337">
                  <w:marLeft w:val="0"/>
                  <w:marRight w:val="1"/>
                  <w:marTop w:val="0"/>
                  <w:marBottom w:val="0"/>
                  <w:divBdr>
                    <w:top w:val="none" w:sz="0" w:space="0" w:color="auto"/>
                    <w:left w:val="none" w:sz="0" w:space="0" w:color="auto"/>
                    <w:bottom w:val="none" w:sz="0" w:space="0" w:color="auto"/>
                    <w:right w:val="none" w:sz="0" w:space="0" w:color="auto"/>
                  </w:divBdr>
                  <w:divsChild>
                    <w:div w:id="1687440641">
                      <w:marLeft w:val="0"/>
                      <w:marRight w:val="0"/>
                      <w:marTop w:val="0"/>
                      <w:marBottom w:val="0"/>
                      <w:divBdr>
                        <w:top w:val="none" w:sz="0" w:space="0" w:color="auto"/>
                        <w:left w:val="none" w:sz="0" w:space="0" w:color="auto"/>
                        <w:bottom w:val="none" w:sz="0" w:space="0" w:color="auto"/>
                        <w:right w:val="none" w:sz="0" w:space="0" w:color="auto"/>
                      </w:divBdr>
                      <w:divsChild>
                        <w:div w:id="2111587852">
                          <w:marLeft w:val="0"/>
                          <w:marRight w:val="0"/>
                          <w:marTop w:val="0"/>
                          <w:marBottom w:val="0"/>
                          <w:divBdr>
                            <w:top w:val="none" w:sz="0" w:space="0" w:color="auto"/>
                            <w:left w:val="none" w:sz="0" w:space="0" w:color="auto"/>
                            <w:bottom w:val="none" w:sz="0" w:space="0" w:color="auto"/>
                            <w:right w:val="none" w:sz="0" w:space="0" w:color="auto"/>
                          </w:divBdr>
                          <w:divsChild>
                            <w:div w:id="1112237880">
                              <w:marLeft w:val="0"/>
                              <w:marRight w:val="0"/>
                              <w:marTop w:val="120"/>
                              <w:marBottom w:val="360"/>
                              <w:divBdr>
                                <w:top w:val="none" w:sz="0" w:space="0" w:color="auto"/>
                                <w:left w:val="none" w:sz="0" w:space="0" w:color="auto"/>
                                <w:bottom w:val="none" w:sz="0" w:space="0" w:color="auto"/>
                                <w:right w:val="none" w:sz="0" w:space="0" w:color="auto"/>
                              </w:divBdr>
                              <w:divsChild>
                                <w:div w:id="380711864">
                                  <w:marLeft w:val="0"/>
                                  <w:marRight w:val="0"/>
                                  <w:marTop w:val="0"/>
                                  <w:marBottom w:val="0"/>
                                  <w:divBdr>
                                    <w:top w:val="none" w:sz="0" w:space="0" w:color="auto"/>
                                    <w:left w:val="none" w:sz="0" w:space="0" w:color="auto"/>
                                    <w:bottom w:val="none" w:sz="0" w:space="0" w:color="auto"/>
                                    <w:right w:val="none" w:sz="0" w:space="0" w:color="auto"/>
                                  </w:divBdr>
                                  <w:divsChild>
                                    <w:div w:id="10034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903969">
      <w:bodyDiv w:val="1"/>
      <w:marLeft w:val="0"/>
      <w:marRight w:val="0"/>
      <w:marTop w:val="0"/>
      <w:marBottom w:val="0"/>
      <w:divBdr>
        <w:top w:val="none" w:sz="0" w:space="0" w:color="auto"/>
        <w:left w:val="none" w:sz="0" w:space="0" w:color="auto"/>
        <w:bottom w:val="none" w:sz="0" w:space="0" w:color="auto"/>
        <w:right w:val="none" w:sz="0" w:space="0" w:color="auto"/>
      </w:divBdr>
      <w:divsChild>
        <w:div w:id="1368798473">
          <w:marLeft w:val="0"/>
          <w:marRight w:val="0"/>
          <w:marTop w:val="0"/>
          <w:marBottom w:val="0"/>
          <w:divBdr>
            <w:top w:val="none" w:sz="0" w:space="0" w:color="auto"/>
            <w:left w:val="none" w:sz="0" w:space="0" w:color="auto"/>
            <w:bottom w:val="none" w:sz="0" w:space="0" w:color="auto"/>
            <w:right w:val="none" w:sz="0" w:space="0" w:color="auto"/>
          </w:divBdr>
          <w:divsChild>
            <w:div w:id="916133615">
              <w:marLeft w:val="0"/>
              <w:marRight w:val="0"/>
              <w:marTop w:val="0"/>
              <w:marBottom w:val="0"/>
              <w:divBdr>
                <w:top w:val="none" w:sz="0" w:space="0" w:color="auto"/>
                <w:left w:val="none" w:sz="0" w:space="0" w:color="auto"/>
                <w:bottom w:val="none" w:sz="0" w:space="0" w:color="auto"/>
                <w:right w:val="none" w:sz="0" w:space="0" w:color="auto"/>
              </w:divBdr>
              <w:divsChild>
                <w:div w:id="2128309227">
                  <w:marLeft w:val="0"/>
                  <w:marRight w:val="0"/>
                  <w:marTop w:val="0"/>
                  <w:marBottom w:val="0"/>
                  <w:divBdr>
                    <w:top w:val="none" w:sz="0" w:space="0" w:color="auto"/>
                    <w:left w:val="none" w:sz="0" w:space="0" w:color="auto"/>
                    <w:bottom w:val="none" w:sz="0" w:space="0" w:color="auto"/>
                    <w:right w:val="none" w:sz="0" w:space="0" w:color="auto"/>
                  </w:divBdr>
                  <w:divsChild>
                    <w:div w:id="293952842">
                      <w:marLeft w:val="0"/>
                      <w:marRight w:val="0"/>
                      <w:marTop w:val="0"/>
                      <w:marBottom w:val="0"/>
                      <w:divBdr>
                        <w:top w:val="none" w:sz="0" w:space="0" w:color="auto"/>
                        <w:left w:val="none" w:sz="0" w:space="0" w:color="auto"/>
                        <w:bottom w:val="none" w:sz="0" w:space="0" w:color="auto"/>
                        <w:right w:val="none" w:sz="0" w:space="0" w:color="auto"/>
                      </w:divBdr>
                      <w:divsChild>
                        <w:div w:id="1944529373">
                          <w:marLeft w:val="0"/>
                          <w:marRight w:val="0"/>
                          <w:marTop w:val="0"/>
                          <w:marBottom w:val="0"/>
                          <w:divBdr>
                            <w:top w:val="none" w:sz="0" w:space="0" w:color="auto"/>
                            <w:left w:val="none" w:sz="0" w:space="0" w:color="auto"/>
                            <w:bottom w:val="none" w:sz="0" w:space="0" w:color="auto"/>
                            <w:right w:val="none" w:sz="0" w:space="0" w:color="auto"/>
                          </w:divBdr>
                          <w:divsChild>
                            <w:div w:id="1848595341">
                              <w:marLeft w:val="0"/>
                              <w:marRight w:val="0"/>
                              <w:marTop w:val="0"/>
                              <w:marBottom w:val="0"/>
                              <w:divBdr>
                                <w:top w:val="none" w:sz="0" w:space="0" w:color="auto"/>
                                <w:left w:val="none" w:sz="0" w:space="0" w:color="auto"/>
                                <w:bottom w:val="none" w:sz="0" w:space="0" w:color="auto"/>
                                <w:right w:val="none" w:sz="0" w:space="0" w:color="auto"/>
                              </w:divBdr>
                              <w:divsChild>
                                <w:div w:id="150759918">
                                  <w:marLeft w:val="0"/>
                                  <w:marRight w:val="0"/>
                                  <w:marTop w:val="0"/>
                                  <w:marBottom w:val="0"/>
                                  <w:divBdr>
                                    <w:top w:val="none" w:sz="0" w:space="0" w:color="auto"/>
                                    <w:left w:val="none" w:sz="0" w:space="0" w:color="auto"/>
                                    <w:bottom w:val="none" w:sz="0" w:space="0" w:color="auto"/>
                                    <w:right w:val="none" w:sz="0" w:space="0" w:color="auto"/>
                                  </w:divBdr>
                                  <w:divsChild>
                                    <w:div w:id="1810438493">
                                      <w:marLeft w:val="0"/>
                                      <w:marRight w:val="0"/>
                                      <w:marTop w:val="0"/>
                                      <w:marBottom w:val="0"/>
                                      <w:divBdr>
                                        <w:top w:val="none" w:sz="0" w:space="0" w:color="auto"/>
                                        <w:left w:val="none" w:sz="0" w:space="0" w:color="auto"/>
                                        <w:bottom w:val="none" w:sz="0" w:space="0" w:color="auto"/>
                                        <w:right w:val="none" w:sz="0" w:space="0" w:color="auto"/>
                                      </w:divBdr>
                                      <w:divsChild>
                                        <w:div w:id="1891771137">
                                          <w:marLeft w:val="0"/>
                                          <w:marRight w:val="0"/>
                                          <w:marTop w:val="0"/>
                                          <w:marBottom w:val="0"/>
                                          <w:divBdr>
                                            <w:top w:val="none" w:sz="0" w:space="0" w:color="auto"/>
                                            <w:left w:val="none" w:sz="0" w:space="0" w:color="auto"/>
                                            <w:bottom w:val="none" w:sz="0" w:space="0" w:color="auto"/>
                                            <w:right w:val="none" w:sz="0" w:space="0" w:color="auto"/>
                                          </w:divBdr>
                                          <w:divsChild>
                                            <w:div w:id="8625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2373333">
      <w:bodyDiv w:val="1"/>
      <w:marLeft w:val="0"/>
      <w:marRight w:val="0"/>
      <w:marTop w:val="0"/>
      <w:marBottom w:val="0"/>
      <w:divBdr>
        <w:top w:val="none" w:sz="0" w:space="0" w:color="auto"/>
        <w:left w:val="none" w:sz="0" w:space="0" w:color="auto"/>
        <w:bottom w:val="none" w:sz="0" w:space="0" w:color="auto"/>
        <w:right w:val="none" w:sz="0" w:space="0" w:color="auto"/>
      </w:divBdr>
      <w:divsChild>
        <w:div w:id="354891130">
          <w:marLeft w:val="0"/>
          <w:marRight w:val="1"/>
          <w:marTop w:val="0"/>
          <w:marBottom w:val="0"/>
          <w:divBdr>
            <w:top w:val="none" w:sz="0" w:space="0" w:color="auto"/>
            <w:left w:val="none" w:sz="0" w:space="0" w:color="auto"/>
            <w:bottom w:val="none" w:sz="0" w:space="0" w:color="auto"/>
            <w:right w:val="none" w:sz="0" w:space="0" w:color="auto"/>
          </w:divBdr>
          <w:divsChild>
            <w:div w:id="1800031938">
              <w:marLeft w:val="0"/>
              <w:marRight w:val="0"/>
              <w:marTop w:val="0"/>
              <w:marBottom w:val="0"/>
              <w:divBdr>
                <w:top w:val="none" w:sz="0" w:space="0" w:color="auto"/>
                <w:left w:val="none" w:sz="0" w:space="0" w:color="auto"/>
                <w:bottom w:val="none" w:sz="0" w:space="0" w:color="auto"/>
                <w:right w:val="none" w:sz="0" w:space="0" w:color="auto"/>
              </w:divBdr>
              <w:divsChild>
                <w:div w:id="1723091369">
                  <w:marLeft w:val="0"/>
                  <w:marRight w:val="1"/>
                  <w:marTop w:val="0"/>
                  <w:marBottom w:val="0"/>
                  <w:divBdr>
                    <w:top w:val="none" w:sz="0" w:space="0" w:color="auto"/>
                    <w:left w:val="none" w:sz="0" w:space="0" w:color="auto"/>
                    <w:bottom w:val="none" w:sz="0" w:space="0" w:color="auto"/>
                    <w:right w:val="none" w:sz="0" w:space="0" w:color="auto"/>
                  </w:divBdr>
                  <w:divsChild>
                    <w:div w:id="1230458281">
                      <w:marLeft w:val="0"/>
                      <w:marRight w:val="0"/>
                      <w:marTop w:val="0"/>
                      <w:marBottom w:val="0"/>
                      <w:divBdr>
                        <w:top w:val="none" w:sz="0" w:space="0" w:color="auto"/>
                        <w:left w:val="none" w:sz="0" w:space="0" w:color="auto"/>
                        <w:bottom w:val="none" w:sz="0" w:space="0" w:color="auto"/>
                        <w:right w:val="none" w:sz="0" w:space="0" w:color="auto"/>
                      </w:divBdr>
                      <w:divsChild>
                        <w:div w:id="2090618397">
                          <w:marLeft w:val="0"/>
                          <w:marRight w:val="0"/>
                          <w:marTop w:val="0"/>
                          <w:marBottom w:val="0"/>
                          <w:divBdr>
                            <w:top w:val="none" w:sz="0" w:space="0" w:color="auto"/>
                            <w:left w:val="none" w:sz="0" w:space="0" w:color="auto"/>
                            <w:bottom w:val="none" w:sz="0" w:space="0" w:color="auto"/>
                            <w:right w:val="none" w:sz="0" w:space="0" w:color="auto"/>
                          </w:divBdr>
                          <w:divsChild>
                            <w:div w:id="1665474125">
                              <w:marLeft w:val="0"/>
                              <w:marRight w:val="0"/>
                              <w:marTop w:val="120"/>
                              <w:marBottom w:val="360"/>
                              <w:divBdr>
                                <w:top w:val="none" w:sz="0" w:space="0" w:color="auto"/>
                                <w:left w:val="none" w:sz="0" w:space="0" w:color="auto"/>
                                <w:bottom w:val="none" w:sz="0" w:space="0" w:color="auto"/>
                                <w:right w:val="none" w:sz="0" w:space="0" w:color="auto"/>
                              </w:divBdr>
                              <w:divsChild>
                                <w:div w:id="1453162014">
                                  <w:marLeft w:val="0"/>
                                  <w:marRight w:val="0"/>
                                  <w:marTop w:val="0"/>
                                  <w:marBottom w:val="0"/>
                                  <w:divBdr>
                                    <w:top w:val="none" w:sz="0" w:space="0" w:color="auto"/>
                                    <w:left w:val="none" w:sz="0" w:space="0" w:color="auto"/>
                                    <w:bottom w:val="none" w:sz="0" w:space="0" w:color="auto"/>
                                    <w:right w:val="none" w:sz="0" w:space="0" w:color="auto"/>
                                  </w:divBdr>
                                  <w:divsChild>
                                    <w:div w:id="200528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006283">
      <w:bodyDiv w:val="1"/>
      <w:marLeft w:val="0"/>
      <w:marRight w:val="0"/>
      <w:marTop w:val="0"/>
      <w:marBottom w:val="0"/>
      <w:divBdr>
        <w:top w:val="none" w:sz="0" w:space="0" w:color="auto"/>
        <w:left w:val="none" w:sz="0" w:space="0" w:color="auto"/>
        <w:bottom w:val="none" w:sz="0" w:space="0" w:color="auto"/>
        <w:right w:val="none" w:sz="0" w:space="0" w:color="auto"/>
      </w:divBdr>
      <w:divsChild>
        <w:div w:id="1237281877">
          <w:marLeft w:val="0"/>
          <w:marRight w:val="1"/>
          <w:marTop w:val="0"/>
          <w:marBottom w:val="0"/>
          <w:divBdr>
            <w:top w:val="none" w:sz="0" w:space="0" w:color="auto"/>
            <w:left w:val="none" w:sz="0" w:space="0" w:color="auto"/>
            <w:bottom w:val="none" w:sz="0" w:space="0" w:color="auto"/>
            <w:right w:val="none" w:sz="0" w:space="0" w:color="auto"/>
          </w:divBdr>
          <w:divsChild>
            <w:div w:id="733158077">
              <w:marLeft w:val="0"/>
              <w:marRight w:val="0"/>
              <w:marTop w:val="0"/>
              <w:marBottom w:val="0"/>
              <w:divBdr>
                <w:top w:val="none" w:sz="0" w:space="0" w:color="auto"/>
                <w:left w:val="none" w:sz="0" w:space="0" w:color="auto"/>
                <w:bottom w:val="none" w:sz="0" w:space="0" w:color="auto"/>
                <w:right w:val="none" w:sz="0" w:space="0" w:color="auto"/>
              </w:divBdr>
              <w:divsChild>
                <w:div w:id="727455099">
                  <w:marLeft w:val="0"/>
                  <w:marRight w:val="1"/>
                  <w:marTop w:val="0"/>
                  <w:marBottom w:val="0"/>
                  <w:divBdr>
                    <w:top w:val="none" w:sz="0" w:space="0" w:color="auto"/>
                    <w:left w:val="none" w:sz="0" w:space="0" w:color="auto"/>
                    <w:bottom w:val="none" w:sz="0" w:space="0" w:color="auto"/>
                    <w:right w:val="none" w:sz="0" w:space="0" w:color="auto"/>
                  </w:divBdr>
                  <w:divsChild>
                    <w:div w:id="782653971">
                      <w:marLeft w:val="0"/>
                      <w:marRight w:val="0"/>
                      <w:marTop w:val="0"/>
                      <w:marBottom w:val="0"/>
                      <w:divBdr>
                        <w:top w:val="none" w:sz="0" w:space="0" w:color="auto"/>
                        <w:left w:val="none" w:sz="0" w:space="0" w:color="auto"/>
                        <w:bottom w:val="none" w:sz="0" w:space="0" w:color="auto"/>
                        <w:right w:val="none" w:sz="0" w:space="0" w:color="auto"/>
                      </w:divBdr>
                      <w:divsChild>
                        <w:div w:id="2103448138">
                          <w:marLeft w:val="0"/>
                          <w:marRight w:val="0"/>
                          <w:marTop w:val="0"/>
                          <w:marBottom w:val="0"/>
                          <w:divBdr>
                            <w:top w:val="none" w:sz="0" w:space="0" w:color="auto"/>
                            <w:left w:val="none" w:sz="0" w:space="0" w:color="auto"/>
                            <w:bottom w:val="none" w:sz="0" w:space="0" w:color="auto"/>
                            <w:right w:val="none" w:sz="0" w:space="0" w:color="auto"/>
                          </w:divBdr>
                          <w:divsChild>
                            <w:div w:id="337927351">
                              <w:marLeft w:val="0"/>
                              <w:marRight w:val="0"/>
                              <w:marTop w:val="120"/>
                              <w:marBottom w:val="360"/>
                              <w:divBdr>
                                <w:top w:val="none" w:sz="0" w:space="0" w:color="auto"/>
                                <w:left w:val="none" w:sz="0" w:space="0" w:color="auto"/>
                                <w:bottom w:val="none" w:sz="0" w:space="0" w:color="auto"/>
                                <w:right w:val="none" w:sz="0" w:space="0" w:color="auto"/>
                              </w:divBdr>
                              <w:divsChild>
                                <w:div w:id="732194040">
                                  <w:marLeft w:val="0"/>
                                  <w:marRight w:val="0"/>
                                  <w:marTop w:val="0"/>
                                  <w:marBottom w:val="0"/>
                                  <w:divBdr>
                                    <w:top w:val="none" w:sz="0" w:space="0" w:color="auto"/>
                                    <w:left w:val="none" w:sz="0" w:space="0" w:color="auto"/>
                                    <w:bottom w:val="none" w:sz="0" w:space="0" w:color="auto"/>
                                    <w:right w:val="none" w:sz="0" w:space="0" w:color="auto"/>
                                  </w:divBdr>
                                  <w:divsChild>
                                    <w:div w:id="203411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805206">
      <w:bodyDiv w:val="1"/>
      <w:marLeft w:val="0"/>
      <w:marRight w:val="0"/>
      <w:marTop w:val="0"/>
      <w:marBottom w:val="0"/>
      <w:divBdr>
        <w:top w:val="none" w:sz="0" w:space="0" w:color="auto"/>
        <w:left w:val="none" w:sz="0" w:space="0" w:color="auto"/>
        <w:bottom w:val="none" w:sz="0" w:space="0" w:color="auto"/>
        <w:right w:val="none" w:sz="0" w:space="0" w:color="auto"/>
      </w:divBdr>
    </w:div>
    <w:div w:id="630476175">
      <w:bodyDiv w:val="1"/>
      <w:marLeft w:val="0"/>
      <w:marRight w:val="0"/>
      <w:marTop w:val="0"/>
      <w:marBottom w:val="0"/>
      <w:divBdr>
        <w:top w:val="none" w:sz="0" w:space="0" w:color="auto"/>
        <w:left w:val="none" w:sz="0" w:space="0" w:color="auto"/>
        <w:bottom w:val="none" w:sz="0" w:space="0" w:color="auto"/>
        <w:right w:val="none" w:sz="0" w:space="0" w:color="auto"/>
      </w:divBdr>
      <w:divsChild>
        <w:div w:id="1016006260">
          <w:marLeft w:val="0"/>
          <w:marRight w:val="0"/>
          <w:marTop w:val="0"/>
          <w:marBottom w:val="0"/>
          <w:divBdr>
            <w:top w:val="none" w:sz="0" w:space="0" w:color="auto"/>
            <w:left w:val="none" w:sz="0" w:space="0" w:color="auto"/>
            <w:bottom w:val="none" w:sz="0" w:space="0" w:color="auto"/>
            <w:right w:val="none" w:sz="0" w:space="0" w:color="auto"/>
          </w:divBdr>
          <w:divsChild>
            <w:div w:id="168637358">
              <w:marLeft w:val="0"/>
              <w:marRight w:val="0"/>
              <w:marTop w:val="0"/>
              <w:marBottom w:val="0"/>
              <w:divBdr>
                <w:top w:val="none" w:sz="0" w:space="0" w:color="auto"/>
                <w:left w:val="none" w:sz="0" w:space="0" w:color="auto"/>
                <w:bottom w:val="none" w:sz="0" w:space="0" w:color="auto"/>
                <w:right w:val="none" w:sz="0" w:space="0" w:color="auto"/>
              </w:divBdr>
              <w:divsChild>
                <w:div w:id="1334988415">
                  <w:marLeft w:val="0"/>
                  <w:marRight w:val="0"/>
                  <w:marTop w:val="179"/>
                  <w:marBottom w:val="179"/>
                  <w:divBdr>
                    <w:top w:val="none" w:sz="0" w:space="0" w:color="auto"/>
                    <w:left w:val="none" w:sz="0" w:space="0" w:color="auto"/>
                    <w:bottom w:val="none" w:sz="0" w:space="0" w:color="auto"/>
                    <w:right w:val="none" w:sz="0" w:space="0" w:color="auto"/>
                  </w:divBdr>
                  <w:divsChild>
                    <w:div w:id="396588509">
                      <w:marLeft w:val="0"/>
                      <w:marRight w:val="0"/>
                      <w:marTop w:val="0"/>
                      <w:marBottom w:val="0"/>
                      <w:divBdr>
                        <w:top w:val="none" w:sz="0" w:space="0" w:color="auto"/>
                        <w:left w:val="none" w:sz="0" w:space="0" w:color="auto"/>
                        <w:bottom w:val="none" w:sz="0" w:space="0" w:color="auto"/>
                        <w:right w:val="none" w:sz="0" w:space="0" w:color="auto"/>
                      </w:divBdr>
                      <w:divsChild>
                        <w:div w:id="89081188">
                          <w:marLeft w:val="0"/>
                          <w:marRight w:val="0"/>
                          <w:marTop w:val="0"/>
                          <w:marBottom w:val="0"/>
                          <w:divBdr>
                            <w:top w:val="none" w:sz="0" w:space="0" w:color="auto"/>
                            <w:left w:val="none" w:sz="0" w:space="0" w:color="auto"/>
                            <w:bottom w:val="none" w:sz="0" w:space="0" w:color="auto"/>
                            <w:right w:val="none" w:sz="0" w:space="0" w:color="auto"/>
                          </w:divBdr>
                        </w:div>
                        <w:div w:id="221215955">
                          <w:marLeft w:val="0"/>
                          <w:marRight w:val="0"/>
                          <w:marTop w:val="0"/>
                          <w:marBottom w:val="0"/>
                          <w:divBdr>
                            <w:top w:val="none" w:sz="0" w:space="0" w:color="auto"/>
                            <w:left w:val="none" w:sz="0" w:space="0" w:color="auto"/>
                            <w:bottom w:val="none" w:sz="0" w:space="0" w:color="auto"/>
                            <w:right w:val="none" w:sz="0" w:space="0" w:color="auto"/>
                          </w:divBdr>
                        </w:div>
                        <w:div w:id="372921675">
                          <w:marLeft w:val="0"/>
                          <w:marRight w:val="0"/>
                          <w:marTop w:val="0"/>
                          <w:marBottom w:val="0"/>
                          <w:divBdr>
                            <w:top w:val="none" w:sz="0" w:space="0" w:color="auto"/>
                            <w:left w:val="none" w:sz="0" w:space="0" w:color="auto"/>
                            <w:bottom w:val="none" w:sz="0" w:space="0" w:color="auto"/>
                            <w:right w:val="none" w:sz="0" w:space="0" w:color="auto"/>
                          </w:divBdr>
                        </w:div>
                        <w:div w:id="677737554">
                          <w:marLeft w:val="0"/>
                          <w:marRight w:val="0"/>
                          <w:marTop w:val="0"/>
                          <w:marBottom w:val="0"/>
                          <w:divBdr>
                            <w:top w:val="none" w:sz="0" w:space="0" w:color="auto"/>
                            <w:left w:val="none" w:sz="0" w:space="0" w:color="auto"/>
                            <w:bottom w:val="none" w:sz="0" w:space="0" w:color="auto"/>
                            <w:right w:val="none" w:sz="0" w:space="0" w:color="auto"/>
                          </w:divBdr>
                        </w:div>
                        <w:div w:id="999238722">
                          <w:marLeft w:val="0"/>
                          <w:marRight w:val="0"/>
                          <w:marTop w:val="0"/>
                          <w:marBottom w:val="0"/>
                          <w:divBdr>
                            <w:top w:val="none" w:sz="0" w:space="0" w:color="auto"/>
                            <w:left w:val="none" w:sz="0" w:space="0" w:color="auto"/>
                            <w:bottom w:val="none" w:sz="0" w:space="0" w:color="auto"/>
                            <w:right w:val="none" w:sz="0" w:space="0" w:color="auto"/>
                          </w:divBdr>
                        </w:div>
                        <w:div w:id="1051002657">
                          <w:marLeft w:val="0"/>
                          <w:marRight w:val="0"/>
                          <w:marTop w:val="0"/>
                          <w:marBottom w:val="0"/>
                          <w:divBdr>
                            <w:top w:val="none" w:sz="0" w:space="0" w:color="auto"/>
                            <w:left w:val="none" w:sz="0" w:space="0" w:color="auto"/>
                            <w:bottom w:val="none" w:sz="0" w:space="0" w:color="auto"/>
                            <w:right w:val="none" w:sz="0" w:space="0" w:color="auto"/>
                          </w:divBdr>
                        </w:div>
                        <w:div w:id="1311058965">
                          <w:marLeft w:val="0"/>
                          <w:marRight w:val="0"/>
                          <w:marTop w:val="0"/>
                          <w:marBottom w:val="0"/>
                          <w:divBdr>
                            <w:top w:val="none" w:sz="0" w:space="0" w:color="auto"/>
                            <w:left w:val="none" w:sz="0" w:space="0" w:color="auto"/>
                            <w:bottom w:val="none" w:sz="0" w:space="0" w:color="auto"/>
                            <w:right w:val="none" w:sz="0" w:space="0" w:color="auto"/>
                          </w:divBdr>
                        </w:div>
                        <w:div w:id="19014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341899">
      <w:bodyDiv w:val="1"/>
      <w:marLeft w:val="0"/>
      <w:marRight w:val="0"/>
      <w:marTop w:val="0"/>
      <w:marBottom w:val="0"/>
      <w:divBdr>
        <w:top w:val="none" w:sz="0" w:space="0" w:color="auto"/>
        <w:left w:val="none" w:sz="0" w:space="0" w:color="auto"/>
        <w:bottom w:val="none" w:sz="0" w:space="0" w:color="auto"/>
        <w:right w:val="none" w:sz="0" w:space="0" w:color="auto"/>
      </w:divBdr>
      <w:divsChild>
        <w:div w:id="522015861">
          <w:marLeft w:val="0"/>
          <w:marRight w:val="1"/>
          <w:marTop w:val="0"/>
          <w:marBottom w:val="0"/>
          <w:divBdr>
            <w:top w:val="none" w:sz="0" w:space="0" w:color="auto"/>
            <w:left w:val="none" w:sz="0" w:space="0" w:color="auto"/>
            <w:bottom w:val="none" w:sz="0" w:space="0" w:color="auto"/>
            <w:right w:val="none" w:sz="0" w:space="0" w:color="auto"/>
          </w:divBdr>
          <w:divsChild>
            <w:div w:id="616833834">
              <w:marLeft w:val="0"/>
              <w:marRight w:val="0"/>
              <w:marTop w:val="0"/>
              <w:marBottom w:val="0"/>
              <w:divBdr>
                <w:top w:val="none" w:sz="0" w:space="0" w:color="auto"/>
                <w:left w:val="none" w:sz="0" w:space="0" w:color="auto"/>
                <w:bottom w:val="none" w:sz="0" w:space="0" w:color="auto"/>
                <w:right w:val="none" w:sz="0" w:space="0" w:color="auto"/>
              </w:divBdr>
              <w:divsChild>
                <w:div w:id="1345284231">
                  <w:marLeft w:val="0"/>
                  <w:marRight w:val="1"/>
                  <w:marTop w:val="0"/>
                  <w:marBottom w:val="0"/>
                  <w:divBdr>
                    <w:top w:val="none" w:sz="0" w:space="0" w:color="auto"/>
                    <w:left w:val="none" w:sz="0" w:space="0" w:color="auto"/>
                    <w:bottom w:val="none" w:sz="0" w:space="0" w:color="auto"/>
                    <w:right w:val="none" w:sz="0" w:space="0" w:color="auto"/>
                  </w:divBdr>
                  <w:divsChild>
                    <w:div w:id="624968304">
                      <w:marLeft w:val="0"/>
                      <w:marRight w:val="0"/>
                      <w:marTop w:val="0"/>
                      <w:marBottom w:val="0"/>
                      <w:divBdr>
                        <w:top w:val="none" w:sz="0" w:space="0" w:color="auto"/>
                        <w:left w:val="none" w:sz="0" w:space="0" w:color="auto"/>
                        <w:bottom w:val="none" w:sz="0" w:space="0" w:color="auto"/>
                        <w:right w:val="none" w:sz="0" w:space="0" w:color="auto"/>
                      </w:divBdr>
                      <w:divsChild>
                        <w:div w:id="1307316740">
                          <w:marLeft w:val="0"/>
                          <w:marRight w:val="0"/>
                          <w:marTop w:val="0"/>
                          <w:marBottom w:val="0"/>
                          <w:divBdr>
                            <w:top w:val="none" w:sz="0" w:space="0" w:color="auto"/>
                            <w:left w:val="none" w:sz="0" w:space="0" w:color="auto"/>
                            <w:bottom w:val="none" w:sz="0" w:space="0" w:color="auto"/>
                            <w:right w:val="none" w:sz="0" w:space="0" w:color="auto"/>
                          </w:divBdr>
                          <w:divsChild>
                            <w:div w:id="1152404491">
                              <w:marLeft w:val="0"/>
                              <w:marRight w:val="0"/>
                              <w:marTop w:val="120"/>
                              <w:marBottom w:val="360"/>
                              <w:divBdr>
                                <w:top w:val="none" w:sz="0" w:space="0" w:color="auto"/>
                                <w:left w:val="none" w:sz="0" w:space="0" w:color="auto"/>
                                <w:bottom w:val="none" w:sz="0" w:space="0" w:color="auto"/>
                                <w:right w:val="none" w:sz="0" w:space="0" w:color="auto"/>
                              </w:divBdr>
                              <w:divsChild>
                                <w:div w:id="255216187">
                                  <w:marLeft w:val="0"/>
                                  <w:marRight w:val="0"/>
                                  <w:marTop w:val="0"/>
                                  <w:marBottom w:val="0"/>
                                  <w:divBdr>
                                    <w:top w:val="none" w:sz="0" w:space="0" w:color="auto"/>
                                    <w:left w:val="none" w:sz="0" w:space="0" w:color="auto"/>
                                    <w:bottom w:val="none" w:sz="0" w:space="0" w:color="auto"/>
                                    <w:right w:val="none" w:sz="0" w:space="0" w:color="auto"/>
                                  </w:divBdr>
                                  <w:divsChild>
                                    <w:div w:id="668291482">
                                      <w:marLeft w:val="0"/>
                                      <w:marRight w:val="0"/>
                                      <w:marTop w:val="0"/>
                                      <w:marBottom w:val="0"/>
                                      <w:divBdr>
                                        <w:top w:val="none" w:sz="0" w:space="0" w:color="auto"/>
                                        <w:left w:val="none" w:sz="0" w:space="0" w:color="auto"/>
                                        <w:bottom w:val="none" w:sz="0" w:space="0" w:color="auto"/>
                                        <w:right w:val="none" w:sz="0" w:space="0" w:color="auto"/>
                                      </w:divBdr>
                                    </w:div>
                                  </w:divsChild>
                                </w:div>
                                <w:div w:id="699862788">
                                  <w:marLeft w:val="0"/>
                                  <w:marRight w:val="0"/>
                                  <w:marTop w:val="0"/>
                                  <w:marBottom w:val="0"/>
                                  <w:divBdr>
                                    <w:top w:val="none" w:sz="0" w:space="0" w:color="auto"/>
                                    <w:left w:val="none" w:sz="0" w:space="0" w:color="auto"/>
                                    <w:bottom w:val="none" w:sz="0" w:space="0" w:color="auto"/>
                                    <w:right w:val="none" w:sz="0" w:space="0" w:color="auto"/>
                                  </w:divBdr>
                                  <w:divsChild>
                                    <w:div w:id="1613627550">
                                      <w:marLeft w:val="0"/>
                                      <w:marRight w:val="0"/>
                                      <w:marTop w:val="0"/>
                                      <w:marBottom w:val="0"/>
                                      <w:divBdr>
                                        <w:top w:val="none" w:sz="0" w:space="0" w:color="auto"/>
                                        <w:left w:val="none" w:sz="0" w:space="0" w:color="auto"/>
                                        <w:bottom w:val="none" w:sz="0" w:space="0" w:color="auto"/>
                                        <w:right w:val="none" w:sz="0" w:space="0" w:color="auto"/>
                                      </w:divBdr>
                                    </w:div>
                                  </w:divsChild>
                                </w:div>
                                <w:div w:id="70621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4966919">
      <w:bodyDiv w:val="1"/>
      <w:marLeft w:val="0"/>
      <w:marRight w:val="0"/>
      <w:marTop w:val="0"/>
      <w:marBottom w:val="0"/>
      <w:divBdr>
        <w:top w:val="none" w:sz="0" w:space="0" w:color="auto"/>
        <w:left w:val="none" w:sz="0" w:space="0" w:color="auto"/>
        <w:bottom w:val="none" w:sz="0" w:space="0" w:color="auto"/>
        <w:right w:val="none" w:sz="0" w:space="0" w:color="auto"/>
      </w:divBdr>
    </w:div>
    <w:div w:id="752311831">
      <w:bodyDiv w:val="1"/>
      <w:marLeft w:val="0"/>
      <w:marRight w:val="0"/>
      <w:marTop w:val="0"/>
      <w:marBottom w:val="0"/>
      <w:divBdr>
        <w:top w:val="none" w:sz="0" w:space="0" w:color="auto"/>
        <w:left w:val="none" w:sz="0" w:space="0" w:color="auto"/>
        <w:bottom w:val="none" w:sz="0" w:space="0" w:color="auto"/>
        <w:right w:val="none" w:sz="0" w:space="0" w:color="auto"/>
      </w:divBdr>
      <w:divsChild>
        <w:div w:id="1366633813">
          <w:marLeft w:val="0"/>
          <w:marRight w:val="1"/>
          <w:marTop w:val="0"/>
          <w:marBottom w:val="0"/>
          <w:divBdr>
            <w:top w:val="none" w:sz="0" w:space="0" w:color="auto"/>
            <w:left w:val="none" w:sz="0" w:space="0" w:color="auto"/>
            <w:bottom w:val="none" w:sz="0" w:space="0" w:color="auto"/>
            <w:right w:val="none" w:sz="0" w:space="0" w:color="auto"/>
          </w:divBdr>
          <w:divsChild>
            <w:div w:id="354501238">
              <w:marLeft w:val="0"/>
              <w:marRight w:val="0"/>
              <w:marTop w:val="0"/>
              <w:marBottom w:val="0"/>
              <w:divBdr>
                <w:top w:val="none" w:sz="0" w:space="0" w:color="auto"/>
                <w:left w:val="none" w:sz="0" w:space="0" w:color="auto"/>
                <w:bottom w:val="none" w:sz="0" w:space="0" w:color="auto"/>
                <w:right w:val="none" w:sz="0" w:space="0" w:color="auto"/>
              </w:divBdr>
              <w:divsChild>
                <w:div w:id="784354029">
                  <w:marLeft w:val="0"/>
                  <w:marRight w:val="1"/>
                  <w:marTop w:val="0"/>
                  <w:marBottom w:val="0"/>
                  <w:divBdr>
                    <w:top w:val="none" w:sz="0" w:space="0" w:color="auto"/>
                    <w:left w:val="none" w:sz="0" w:space="0" w:color="auto"/>
                    <w:bottom w:val="none" w:sz="0" w:space="0" w:color="auto"/>
                    <w:right w:val="none" w:sz="0" w:space="0" w:color="auto"/>
                  </w:divBdr>
                  <w:divsChild>
                    <w:div w:id="1244559967">
                      <w:marLeft w:val="0"/>
                      <w:marRight w:val="0"/>
                      <w:marTop w:val="0"/>
                      <w:marBottom w:val="0"/>
                      <w:divBdr>
                        <w:top w:val="none" w:sz="0" w:space="0" w:color="auto"/>
                        <w:left w:val="none" w:sz="0" w:space="0" w:color="auto"/>
                        <w:bottom w:val="none" w:sz="0" w:space="0" w:color="auto"/>
                        <w:right w:val="none" w:sz="0" w:space="0" w:color="auto"/>
                      </w:divBdr>
                      <w:divsChild>
                        <w:div w:id="1761024030">
                          <w:marLeft w:val="0"/>
                          <w:marRight w:val="0"/>
                          <w:marTop w:val="0"/>
                          <w:marBottom w:val="0"/>
                          <w:divBdr>
                            <w:top w:val="none" w:sz="0" w:space="0" w:color="auto"/>
                            <w:left w:val="none" w:sz="0" w:space="0" w:color="auto"/>
                            <w:bottom w:val="none" w:sz="0" w:space="0" w:color="auto"/>
                            <w:right w:val="none" w:sz="0" w:space="0" w:color="auto"/>
                          </w:divBdr>
                          <w:divsChild>
                            <w:div w:id="2111273491">
                              <w:marLeft w:val="0"/>
                              <w:marRight w:val="0"/>
                              <w:marTop w:val="120"/>
                              <w:marBottom w:val="360"/>
                              <w:divBdr>
                                <w:top w:val="none" w:sz="0" w:space="0" w:color="auto"/>
                                <w:left w:val="none" w:sz="0" w:space="0" w:color="auto"/>
                                <w:bottom w:val="none" w:sz="0" w:space="0" w:color="auto"/>
                                <w:right w:val="none" w:sz="0" w:space="0" w:color="auto"/>
                              </w:divBdr>
                              <w:divsChild>
                                <w:div w:id="417410131">
                                  <w:marLeft w:val="0"/>
                                  <w:marRight w:val="0"/>
                                  <w:marTop w:val="0"/>
                                  <w:marBottom w:val="0"/>
                                  <w:divBdr>
                                    <w:top w:val="none" w:sz="0" w:space="0" w:color="auto"/>
                                    <w:left w:val="none" w:sz="0" w:space="0" w:color="auto"/>
                                    <w:bottom w:val="none" w:sz="0" w:space="0" w:color="auto"/>
                                    <w:right w:val="none" w:sz="0" w:space="0" w:color="auto"/>
                                  </w:divBdr>
                                  <w:divsChild>
                                    <w:div w:id="7066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211772">
      <w:bodyDiv w:val="1"/>
      <w:marLeft w:val="0"/>
      <w:marRight w:val="0"/>
      <w:marTop w:val="0"/>
      <w:marBottom w:val="0"/>
      <w:divBdr>
        <w:top w:val="none" w:sz="0" w:space="0" w:color="auto"/>
        <w:left w:val="none" w:sz="0" w:space="0" w:color="auto"/>
        <w:bottom w:val="none" w:sz="0" w:space="0" w:color="auto"/>
        <w:right w:val="none" w:sz="0" w:space="0" w:color="auto"/>
      </w:divBdr>
      <w:divsChild>
        <w:div w:id="1607694712">
          <w:marLeft w:val="0"/>
          <w:marRight w:val="1"/>
          <w:marTop w:val="0"/>
          <w:marBottom w:val="0"/>
          <w:divBdr>
            <w:top w:val="none" w:sz="0" w:space="0" w:color="auto"/>
            <w:left w:val="none" w:sz="0" w:space="0" w:color="auto"/>
            <w:bottom w:val="none" w:sz="0" w:space="0" w:color="auto"/>
            <w:right w:val="none" w:sz="0" w:space="0" w:color="auto"/>
          </w:divBdr>
          <w:divsChild>
            <w:div w:id="1605336162">
              <w:marLeft w:val="0"/>
              <w:marRight w:val="0"/>
              <w:marTop w:val="0"/>
              <w:marBottom w:val="0"/>
              <w:divBdr>
                <w:top w:val="none" w:sz="0" w:space="0" w:color="auto"/>
                <w:left w:val="none" w:sz="0" w:space="0" w:color="auto"/>
                <w:bottom w:val="none" w:sz="0" w:space="0" w:color="auto"/>
                <w:right w:val="none" w:sz="0" w:space="0" w:color="auto"/>
              </w:divBdr>
              <w:divsChild>
                <w:div w:id="972903903">
                  <w:marLeft w:val="0"/>
                  <w:marRight w:val="1"/>
                  <w:marTop w:val="0"/>
                  <w:marBottom w:val="0"/>
                  <w:divBdr>
                    <w:top w:val="none" w:sz="0" w:space="0" w:color="auto"/>
                    <w:left w:val="none" w:sz="0" w:space="0" w:color="auto"/>
                    <w:bottom w:val="none" w:sz="0" w:space="0" w:color="auto"/>
                    <w:right w:val="none" w:sz="0" w:space="0" w:color="auto"/>
                  </w:divBdr>
                  <w:divsChild>
                    <w:div w:id="1306619403">
                      <w:marLeft w:val="0"/>
                      <w:marRight w:val="0"/>
                      <w:marTop w:val="0"/>
                      <w:marBottom w:val="0"/>
                      <w:divBdr>
                        <w:top w:val="none" w:sz="0" w:space="0" w:color="auto"/>
                        <w:left w:val="none" w:sz="0" w:space="0" w:color="auto"/>
                        <w:bottom w:val="none" w:sz="0" w:space="0" w:color="auto"/>
                        <w:right w:val="none" w:sz="0" w:space="0" w:color="auto"/>
                      </w:divBdr>
                      <w:divsChild>
                        <w:div w:id="1721204397">
                          <w:marLeft w:val="0"/>
                          <w:marRight w:val="0"/>
                          <w:marTop w:val="0"/>
                          <w:marBottom w:val="0"/>
                          <w:divBdr>
                            <w:top w:val="none" w:sz="0" w:space="0" w:color="auto"/>
                            <w:left w:val="none" w:sz="0" w:space="0" w:color="auto"/>
                            <w:bottom w:val="none" w:sz="0" w:space="0" w:color="auto"/>
                            <w:right w:val="none" w:sz="0" w:space="0" w:color="auto"/>
                          </w:divBdr>
                          <w:divsChild>
                            <w:div w:id="394353453">
                              <w:marLeft w:val="0"/>
                              <w:marRight w:val="0"/>
                              <w:marTop w:val="120"/>
                              <w:marBottom w:val="360"/>
                              <w:divBdr>
                                <w:top w:val="none" w:sz="0" w:space="0" w:color="auto"/>
                                <w:left w:val="none" w:sz="0" w:space="0" w:color="auto"/>
                                <w:bottom w:val="none" w:sz="0" w:space="0" w:color="auto"/>
                                <w:right w:val="none" w:sz="0" w:space="0" w:color="auto"/>
                              </w:divBdr>
                              <w:divsChild>
                                <w:div w:id="823283458">
                                  <w:marLeft w:val="0"/>
                                  <w:marRight w:val="0"/>
                                  <w:marTop w:val="0"/>
                                  <w:marBottom w:val="0"/>
                                  <w:divBdr>
                                    <w:top w:val="none" w:sz="0" w:space="0" w:color="auto"/>
                                    <w:left w:val="none" w:sz="0" w:space="0" w:color="auto"/>
                                    <w:bottom w:val="none" w:sz="0" w:space="0" w:color="auto"/>
                                    <w:right w:val="none" w:sz="0" w:space="0" w:color="auto"/>
                                  </w:divBdr>
                                  <w:divsChild>
                                    <w:div w:id="170170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2456592">
      <w:bodyDiv w:val="1"/>
      <w:marLeft w:val="0"/>
      <w:marRight w:val="0"/>
      <w:marTop w:val="0"/>
      <w:marBottom w:val="0"/>
      <w:divBdr>
        <w:top w:val="none" w:sz="0" w:space="0" w:color="auto"/>
        <w:left w:val="none" w:sz="0" w:space="0" w:color="auto"/>
        <w:bottom w:val="none" w:sz="0" w:space="0" w:color="auto"/>
        <w:right w:val="none" w:sz="0" w:space="0" w:color="auto"/>
      </w:divBdr>
      <w:divsChild>
        <w:div w:id="1281914422">
          <w:marLeft w:val="0"/>
          <w:marRight w:val="1"/>
          <w:marTop w:val="0"/>
          <w:marBottom w:val="0"/>
          <w:divBdr>
            <w:top w:val="none" w:sz="0" w:space="0" w:color="auto"/>
            <w:left w:val="none" w:sz="0" w:space="0" w:color="auto"/>
            <w:bottom w:val="none" w:sz="0" w:space="0" w:color="auto"/>
            <w:right w:val="none" w:sz="0" w:space="0" w:color="auto"/>
          </w:divBdr>
          <w:divsChild>
            <w:div w:id="325590737">
              <w:marLeft w:val="0"/>
              <w:marRight w:val="0"/>
              <w:marTop w:val="0"/>
              <w:marBottom w:val="0"/>
              <w:divBdr>
                <w:top w:val="none" w:sz="0" w:space="0" w:color="auto"/>
                <w:left w:val="none" w:sz="0" w:space="0" w:color="auto"/>
                <w:bottom w:val="none" w:sz="0" w:space="0" w:color="auto"/>
                <w:right w:val="none" w:sz="0" w:space="0" w:color="auto"/>
              </w:divBdr>
              <w:divsChild>
                <w:div w:id="104887465">
                  <w:marLeft w:val="0"/>
                  <w:marRight w:val="1"/>
                  <w:marTop w:val="0"/>
                  <w:marBottom w:val="0"/>
                  <w:divBdr>
                    <w:top w:val="none" w:sz="0" w:space="0" w:color="auto"/>
                    <w:left w:val="none" w:sz="0" w:space="0" w:color="auto"/>
                    <w:bottom w:val="none" w:sz="0" w:space="0" w:color="auto"/>
                    <w:right w:val="none" w:sz="0" w:space="0" w:color="auto"/>
                  </w:divBdr>
                  <w:divsChild>
                    <w:div w:id="209657608">
                      <w:marLeft w:val="0"/>
                      <w:marRight w:val="0"/>
                      <w:marTop w:val="0"/>
                      <w:marBottom w:val="0"/>
                      <w:divBdr>
                        <w:top w:val="none" w:sz="0" w:space="0" w:color="auto"/>
                        <w:left w:val="none" w:sz="0" w:space="0" w:color="auto"/>
                        <w:bottom w:val="none" w:sz="0" w:space="0" w:color="auto"/>
                        <w:right w:val="none" w:sz="0" w:space="0" w:color="auto"/>
                      </w:divBdr>
                      <w:divsChild>
                        <w:div w:id="616453800">
                          <w:marLeft w:val="0"/>
                          <w:marRight w:val="0"/>
                          <w:marTop w:val="0"/>
                          <w:marBottom w:val="0"/>
                          <w:divBdr>
                            <w:top w:val="none" w:sz="0" w:space="0" w:color="auto"/>
                            <w:left w:val="none" w:sz="0" w:space="0" w:color="auto"/>
                            <w:bottom w:val="none" w:sz="0" w:space="0" w:color="auto"/>
                            <w:right w:val="none" w:sz="0" w:space="0" w:color="auto"/>
                          </w:divBdr>
                          <w:divsChild>
                            <w:div w:id="1740127367">
                              <w:marLeft w:val="0"/>
                              <w:marRight w:val="0"/>
                              <w:marTop w:val="120"/>
                              <w:marBottom w:val="360"/>
                              <w:divBdr>
                                <w:top w:val="none" w:sz="0" w:space="0" w:color="auto"/>
                                <w:left w:val="none" w:sz="0" w:space="0" w:color="auto"/>
                                <w:bottom w:val="none" w:sz="0" w:space="0" w:color="auto"/>
                                <w:right w:val="none" w:sz="0" w:space="0" w:color="auto"/>
                              </w:divBdr>
                              <w:divsChild>
                                <w:div w:id="141696545">
                                  <w:marLeft w:val="0"/>
                                  <w:marRight w:val="0"/>
                                  <w:marTop w:val="0"/>
                                  <w:marBottom w:val="0"/>
                                  <w:divBdr>
                                    <w:top w:val="none" w:sz="0" w:space="0" w:color="auto"/>
                                    <w:left w:val="none" w:sz="0" w:space="0" w:color="auto"/>
                                    <w:bottom w:val="none" w:sz="0" w:space="0" w:color="auto"/>
                                    <w:right w:val="none" w:sz="0" w:space="0" w:color="auto"/>
                                  </w:divBdr>
                                  <w:divsChild>
                                    <w:div w:id="180056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6002699">
      <w:bodyDiv w:val="1"/>
      <w:marLeft w:val="0"/>
      <w:marRight w:val="0"/>
      <w:marTop w:val="0"/>
      <w:marBottom w:val="0"/>
      <w:divBdr>
        <w:top w:val="none" w:sz="0" w:space="0" w:color="auto"/>
        <w:left w:val="none" w:sz="0" w:space="0" w:color="auto"/>
        <w:bottom w:val="none" w:sz="0" w:space="0" w:color="auto"/>
        <w:right w:val="none" w:sz="0" w:space="0" w:color="auto"/>
      </w:divBdr>
      <w:divsChild>
        <w:div w:id="300499350">
          <w:marLeft w:val="0"/>
          <w:marRight w:val="1"/>
          <w:marTop w:val="0"/>
          <w:marBottom w:val="0"/>
          <w:divBdr>
            <w:top w:val="none" w:sz="0" w:space="0" w:color="auto"/>
            <w:left w:val="none" w:sz="0" w:space="0" w:color="auto"/>
            <w:bottom w:val="none" w:sz="0" w:space="0" w:color="auto"/>
            <w:right w:val="none" w:sz="0" w:space="0" w:color="auto"/>
          </w:divBdr>
          <w:divsChild>
            <w:div w:id="2069914047">
              <w:marLeft w:val="0"/>
              <w:marRight w:val="0"/>
              <w:marTop w:val="0"/>
              <w:marBottom w:val="0"/>
              <w:divBdr>
                <w:top w:val="none" w:sz="0" w:space="0" w:color="auto"/>
                <w:left w:val="none" w:sz="0" w:space="0" w:color="auto"/>
                <w:bottom w:val="none" w:sz="0" w:space="0" w:color="auto"/>
                <w:right w:val="none" w:sz="0" w:space="0" w:color="auto"/>
              </w:divBdr>
              <w:divsChild>
                <w:div w:id="1815951567">
                  <w:marLeft w:val="0"/>
                  <w:marRight w:val="1"/>
                  <w:marTop w:val="0"/>
                  <w:marBottom w:val="0"/>
                  <w:divBdr>
                    <w:top w:val="none" w:sz="0" w:space="0" w:color="auto"/>
                    <w:left w:val="none" w:sz="0" w:space="0" w:color="auto"/>
                    <w:bottom w:val="none" w:sz="0" w:space="0" w:color="auto"/>
                    <w:right w:val="none" w:sz="0" w:space="0" w:color="auto"/>
                  </w:divBdr>
                  <w:divsChild>
                    <w:div w:id="1866676774">
                      <w:marLeft w:val="0"/>
                      <w:marRight w:val="0"/>
                      <w:marTop w:val="0"/>
                      <w:marBottom w:val="0"/>
                      <w:divBdr>
                        <w:top w:val="none" w:sz="0" w:space="0" w:color="auto"/>
                        <w:left w:val="none" w:sz="0" w:space="0" w:color="auto"/>
                        <w:bottom w:val="none" w:sz="0" w:space="0" w:color="auto"/>
                        <w:right w:val="none" w:sz="0" w:space="0" w:color="auto"/>
                      </w:divBdr>
                      <w:divsChild>
                        <w:div w:id="458302436">
                          <w:marLeft w:val="0"/>
                          <w:marRight w:val="0"/>
                          <w:marTop w:val="0"/>
                          <w:marBottom w:val="0"/>
                          <w:divBdr>
                            <w:top w:val="none" w:sz="0" w:space="0" w:color="auto"/>
                            <w:left w:val="none" w:sz="0" w:space="0" w:color="auto"/>
                            <w:bottom w:val="none" w:sz="0" w:space="0" w:color="auto"/>
                            <w:right w:val="none" w:sz="0" w:space="0" w:color="auto"/>
                          </w:divBdr>
                          <w:divsChild>
                            <w:div w:id="345402229">
                              <w:marLeft w:val="0"/>
                              <w:marRight w:val="0"/>
                              <w:marTop w:val="120"/>
                              <w:marBottom w:val="360"/>
                              <w:divBdr>
                                <w:top w:val="none" w:sz="0" w:space="0" w:color="auto"/>
                                <w:left w:val="none" w:sz="0" w:space="0" w:color="auto"/>
                                <w:bottom w:val="none" w:sz="0" w:space="0" w:color="auto"/>
                                <w:right w:val="none" w:sz="0" w:space="0" w:color="auto"/>
                              </w:divBdr>
                              <w:divsChild>
                                <w:div w:id="1676610765">
                                  <w:marLeft w:val="0"/>
                                  <w:marRight w:val="0"/>
                                  <w:marTop w:val="0"/>
                                  <w:marBottom w:val="0"/>
                                  <w:divBdr>
                                    <w:top w:val="none" w:sz="0" w:space="0" w:color="auto"/>
                                    <w:left w:val="none" w:sz="0" w:space="0" w:color="auto"/>
                                    <w:bottom w:val="none" w:sz="0" w:space="0" w:color="auto"/>
                                    <w:right w:val="none" w:sz="0" w:space="0" w:color="auto"/>
                                  </w:divBdr>
                                  <w:divsChild>
                                    <w:div w:id="17102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3646443">
      <w:bodyDiv w:val="1"/>
      <w:marLeft w:val="0"/>
      <w:marRight w:val="0"/>
      <w:marTop w:val="0"/>
      <w:marBottom w:val="0"/>
      <w:divBdr>
        <w:top w:val="none" w:sz="0" w:space="0" w:color="auto"/>
        <w:left w:val="none" w:sz="0" w:space="0" w:color="auto"/>
        <w:bottom w:val="none" w:sz="0" w:space="0" w:color="auto"/>
        <w:right w:val="none" w:sz="0" w:space="0" w:color="auto"/>
      </w:divBdr>
    </w:div>
    <w:div w:id="823815401">
      <w:bodyDiv w:val="1"/>
      <w:marLeft w:val="0"/>
      <w:marRight w:val="0"/>
      <w:marTop w:val="0"/>
      <w:marBottom w:val="0"/>
      <w:divBdr>
        <w:top w:val="none" w:sz="0" w:space="0" w:color="auto"/>
        <w:left w:val="none" w:sz="0" w:space="0" w:color="auto"/>
        <w:bottom w:val="none" w:sz="0" w:space="0" w:color="auto"/>
        <w:right w:val="none" w:sz="0" w:space="0" w:color="auto"/>
      </w:divBdr>
      <w:divsChild>
        <w:div w:id="2011829544">
          <w:marLeft w:val="0"/>
          <w:marRight w:val="1"/>
          <w:marTop w:val="0"/>
          <w:marBottom w:val="0"/>
          <w:divBdr>
            <w:top w:val="none" w:sz="0" w:space="0" w:color="auto"/>
            <w:left w:val="none" w:sz="0" w:space="0" w:color="auto"/>
            <w:bottom w:val="none" w:sz="0" w:space="0" w:color="auto"/>
            <w:right w:val="none" w:sz="0" w:space="0" w:color="auto"/>
          </w:divBdr>
          <w:divsChild>
            <w:div w:id="1642345128">
              <w:marLeft w:val="0"/>
              <w:marRight w:val="0"/>
              <w:marTop w:val="0"/>
              <w:marBottom w:val="0"/>
              <w:divBdr>
                <w:top w:val="none" w:sz="0" w:space="0" w:color="auto"/>
                <w:left w:val="none" w:sz="0" w:space="0" w:color="auto"/>
                <w:bottom w:val="none" w:sz="0" w:space="0" w:color="auto"/>
                <w:right w:val="none" w:sz="0" w:space="0" w:color="auto"/>
              </w:divBdr>
              <w:divsChild>
                <w:div w:id="1172453142">
                  <w:marLeft w:val="0"/>
                  <w:marRight w:val="1"/>
                  <w:marTop w:val="0"/>
                  <w:marBottom w:val="0"/>
                  <w:divBdr>
                    <w:top w:val="none" w:sz="0" w:space="0" w:color="auto"/>
                    <w:left w:val="none" w:sz="0" w:space="0" w:color="auto"/>
                    <w:bottom w:val="none" w:sz="0" w:space="0" w:color="auto"/>
                    <w:right w:val="none" w:sz="0" w:space="0" w:color="auto"/>
                  </w:divBdr>
                  <w:divsChild>
                    <w:div w:id="554119033">
                      <w:marLeft w:val="0"/>
                      <w:marRight w:val="0"/>
                      <w:marTop w:val="0"/>
                      <w:marBottom w:val="0"/>
                      <w:divBdr>
                        <w:top w:val="none" w:sz="0" w:space="0" w:color="auto"/>
                        <w:left w:val="none" w:sz="0" w:space="0" w:color="auto"/>
                        <w:bottom w:val="none" w:sz="0" w:space="0" w:color="auto"/>
                        <w:right w:val="none" w:sz="0" w:space="0" w:color="auto"/>
                      </w:divBdr>
                      <w:divsChild>
                        <w:div w:id="732510783">
                          <w:marLeft w:val="0"/>
                          <w:marRight w:val="0"/>
                          <w:marTop w:val="0"/>
                          <w:marBottom w:val="0"/>
                          <w:divBdr>
                            <w:top w:val="none" w:sz="0" w:space="0" w:color="auto"/>
                            <w:left w:val="none" w:sz="0" w:space="0" w:color="auto"/>
                            <w:bottom w:val="none" w:sz="0" w:space="0" w:color="auto"/>
                            <w:right w:val="none" w:sz="0" w:space="0" w:color="auto"/>
                          </w:divBdr>
                          <w:divsChild>
                            <w:div w:id="1250577831">
                              <w:marLeft w:val="0"/>
                              <w:marRight w:val="0"/>
                              <w:marTop w:val="120"/>
                              <w:marBottom w:val="360"/>
                              <w:divBdr>
                                <w:top w:val="none" w:sz="0" w:space="0" w:color="auto"/>
                                <w:left w:val="none" w:sz="0" w:space="0" w:color="auto"/>
                                <w:bottom w:val="none" w:sz="0" w:space="0" w:color="auto"/>
                                <w:right w:val="none" w:sz="0" w:space="0" w:color="auto"/>
                              </w:divBdr>
                              <w:divsChild>
                                <w:div w:id="924265757">
                                  <w:marLeft w:val="0"/>
                                  <w:marRight w:val="0"/>
                                  <w:marTop w:val="0"/>
                                  <w:marBottom w:val="0"/>
                                  <w:divBdr>
                                    <w:top w:val="none" w:sz="0" w:space="0" w:color="auto"/>
                                    <w:left w:val="none" w:sz="0" w:space="0" w:color="auto"/>
                                    <w:bottom w:val="none" w:sz="0" w:space="0" w:color="auto"/>
                                    <w:right w:val="none" w:sz="0" w:space="0" w:color="auto"/>
                                  </w:divBdr>
                                </w:div>
                                <w:div w:id="91438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120894">
      <w:bodyDiv w:val="1"/>
      <w:marLeft w:val="0"/>
      <w:marRight w:val="0"/>
      <w:marTop w:val="0"/>
      <w:marBottom w:val="0"/>
      <w:divBdr>
        <w:top w:val="none" w:sz="0" w:space="0" w:color="auto"/>
        <w:left w:val="none" w:sz="0" w:space="0" w:color="auto"/>
        <w:bottom w:val="none" w:sz="0" w:space="0" w:color="auto"/>
        <w:right w:val="none" w:sz="0" w:space="0" w:color="auto"/>
      </w:divBdr>
    </w:div>
    <w:div w:id="842209467">
      <w:bodyDiv w:val="1"/>
      <w:marLeft w:val="0"/>
      <w:marRight w:val="0"/>
      <w:marTop w:val="0"/>
      <w:marBottom w:val="0"/>
      <w:divBdr>
        <w:top w:val="none" w:sz="0" w:space="0" w:color="auto"/>
        <w:left w:val="none" w:sz="0" w:space="0" w:color="auto"/>
        <w:bottom w:val="none" w:sz="0" w:space="0" w:color="auto"/>
        <w:right w:val="none" w:sz="0" w:space="0" w:color="auto"/>
      </w:divBdr>
      <w:divsChild>
        <w:div w:id="573710193">
          <w:marLeft w:val="0"/>
          <w:marRight w:val="1"/>
          <w:marTop w:val="0"/>
          <w:marBottom w:val="0"/>
          <w:divBdr>
            <w:top w:val="none" w:sz="0" w:space="0" w:color="auto"/>
            <w:left w:val="none" w:sz="0" w:space="0" w:color="auto"/>
            <w:bottom w:val="none" w:sz="0" w:space="0" w:color="auto"/>
            <w:right w:val="none" w:sz="0" w:space="0" w:color="auto"/>
          </w:divBdr>
          <w:divsChild>
            <w:div w:id="954209763">
              <w:marLeft w:val="0"/>
              <w:marRight w:val="0"/>
              <w:marTop w:val="0"/>
              <w:marBottom w:val="0"/>
              <w:divBdr>
                <w:top w:val="none" w:sz="0" w:space="0" w:color="auto"/>
                <w:left w:val="none" w:sz="0" w:space="0" w:color="auto"/>
                <w:bottom w:val="none" w:sz="0" w:space="0" w:color="auto"/>
                <w:right w:val="none" w:sz="0" w:space="0" w:color="auto"/>
              </w:divBdr>
              <w:divsChild>
                <w:div w:id="1565070822">
                  <w:marLeft w:val="0"/>
                  <w:marRight w:val="1"/>
                  <w:marTop w:val="0"/>
                  <w:marBottom w:val="0"/>
                  <w:divBdr>
                    <w:top w:val="none" w:sz="0" w:space="0" w:color="auto"/>
                    <w:left w:val="none" w:sz="0" w:space="0" w:color="auto"/>
                    <w:bottom w:val="none" w:sz="0" w:space="0" w:color="auto"/>
                    <w:right w:val="none" w:sz="0" w:space="0" w:color="auto"/>
                  </w:divBdr>
                  <w:divsChild>
                    <w:div w:id="751588257">
                      <w:marLeft w:val="0"/>
                      <w:marRight w:val="0"/>
                      <w:marTop w:val="0"/>
                      <w:marBottom w:val="0"/>
                      <w:divBdr>
                        <w:top w:val="none" w:sz="0" w:space="0" w:color="auto"/>
                        <w:left w:val="none" w:sz="0" w:space="0" w:color="auto"/>
                        <w:bottom w:val="none" w:sz="0" w:space="0" w:color="auto"/>
                        <w:right w:val="none" w:sz="0" w:space="0" w:color="auto"/>
                      </w:divBdr>
                      <w:divsChild>
                        <w:div w:id="1863784301">
                          <w:marLeft w:val="0"/>
                          <w:marRight w:val="0"/>
                          <w:marTop w:val="0"/>
                          <w:marBottom w:val="0"/>
                          <w:divBdr>
                            <w:top w:val="none" w:sz="0" w:space="0" w:color="auto"/>
                            <w:left w:val="none" w:sz="0" w:space="0" w:color="auto"/>
                            <w:bottom w:val="none" w:sz="0" w:space="0" w:color="auto"/>
                            <w:right w:val="none" w:sz="0" w:space="0" w:color="auto"/>
                          </w:divBdr>
                          <w:divsChild>
                            <w:div w:id="1608387618">
                              <w:marLeft w:val="0"/>
                              <w:marRight w:val="0"/>
                              <w:marTop w:val="120"/>
                              <w:marBottom w:val="360"/>
                              <w:divBdr>
                                <w:top w:val="none" w:sz="0" w:space="0" w:color="auto"/>
                                <w:left w:val="none" w:sz="0" w:space="0" w:color="auto"/>
                                <w:bottom w:val="none" w:sz="0" w:space="0" w:color="auto"/>
                                <w:right w:val="none" w:sz="0" w:space="0" w:color="auto"/>
                              </w:divBdr>
                              <w:divsChild>
                                <w:div w:id="863372784">
                                  <w:marLeft w:val="0"/>
                                  <w:marRight w:val="0"/>
                                  <w:marTop w:val="0"/>
                                  <w:marBottom w:val="0"/>
                                  <w:divBdr>
                                    <w:top w:val="none" w:sz="0" w:space="0" w:color="auto"/>
                                    <w:left w:val="none" w:sz="0" w:space="0" w:color="auto"/>
                                    <w:bottom w:val="none" w:sz="0" w:space="0" w:color="auto"/>
                                    <w:right w:val="none" w:sz="0" w:space="0" w:color="auto"/>
                                  </w:divBdr>
                                  <w:divsChild>
                                    <w:div w:id="143786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5243760">
      <w:bodyDiv w:val="1"/>
      <w:marLeft w:val="0"/>
      <w:marRight w:val="0"/>
      <w:marTop w:val="0"/>
      <w:marBottom w:val="0"/>
      <w:divBdr>
        <w:top w:val="none" w:sz="0" w:space="0" w:color="auto"/>
        <w:left w:val="none" w:sz="0" w:space="0" w:color="auto"/>
        <w:bottom w:val="none" w:sz="0" w:space="0" w:color="auto"/>
        <w:right w:val="none" w:sz="0" w:space="0" w:color="auto"/>
      </w:divBdr>
    </w:div>
    <w:div w:id="895896974">
      <w:bodyDiv w:val="1"/>
      <w:marLeft w:val="0"/>
      <w:marRight w:val="0"/>
      <w:marTop w:val="0"/>
      <w:marBottom w:val="0"/>
      <w:divBdr>
        <w:top w:val="none" w:sz="0" w:space="0" w:color="auto"/>
        <w:left w:val="none" w:sz="0" w:space="0" w:color="auto"/>
        <w:bottom w:val="none" w:sz="0" w:space="0" w:color="auto"/>
        <w:right w:val="none" w:sz="0" w:space="0" w:color="auto"/>
      </w:divBdr>
      <w:divsChild>
        <w:div w:id="1659652639">
          <w:marLeft w:val="0"/>
          <w:marRight w:val="1"/>
          <w:marTop w:val="0"/>
          <w:marBottom w:val="0"/>
          <w:divBdr>
            <w:top w:val="none" w:sz="0" w:space="0" w:color="auto"/>
            <w:left w:val="none" w:sz="0" w:space="0" w:color="auto"/>
            <w:bottom w:val="none" w:sz="0" w:space="0" w:color="auto"/>
            <w:right w:val="none" w:sz="0" w:space="0" w:color="auto"/>
          </w:divBdr>
          <w:divsChild>
            <w:div w:id="1622766693">
              <w:marLeft w:val="0"/>
              <w:marRight w:val="0"/>
              <w:marTop w:val="0"/>
              <w:marBottom w:val="0"/>
              <w:divBdr>
                <w:top w:val="none" w:sz="0" w:space="0" w:color="auto"/>
                <w:left w:val="none" w:sz="0" w:space="0" w:color="auto"/>
                <w:bottom w:val="none" w:sz="0" w:space="0" w:color="auto"/>
                <w:right w:val="none" w:sz="0" w:space="0" w:color="auto"/>
              </w:divBdr>
              <w:divsChild>
                <w:div w:id="76438857">
                  <w:marLeft w:val="0"/>
                  <w:marRight w:val="1"/>
                  <w:marTop w:val="0"/>
                  <w:marBottom w:val="0"/>
                  <w:divBdr>
                    <w:top w:val="none" w:sz="0" w:space="0" w:color="auto"/>
                    <w:left w:val="none" w:sz="0" w:space="0" w:color="auto"/>
                    <w:bottom w:val="none" w:sz="0" w:space="0" w:color="auto"/>
                    <w:right w:val="none" w:sz="0" w:space="0" w:color="auto"/>
                  </w:divBdr>
                  <w:divsChild>
                    <w:div w:id="986862258">
                      <w:marLeft w:val="0"/>
                      <w:marRight w:val="0"/>
                      <w:marTop w:val="0"/>
                      <w:marBottom w:val="0"/>
                      <w:divBdr>
                        <w:top w:val="none" w:sz="0" w:space="0" w:color="auto"/>
                        <w:left w:val="none" w:sz="0" w:space="0" w:color="auto"/>
                        <w:bottom w:val="none" w:sz="0" w:space="0" w:color="auto"/>
                        <w:right w:val="none" w:sz="0" w:space="0" w:color="auto"/>
                      </w:divBdr>
                      <w:divsChild>
                        <w:div w:id="1489010268">
                          <w:marLeft w:val="0"/>
                          <w:marRight w:val="0"/>
                          <w:marTop w:val="0"/>
                          <w:marBottom w:val="0"/>
                          <w:divBdr>
                            <w:top w:val="none" w:sz="0" w:space="0" w:color="auto"/>
                            <w:left w:val="none" w:sz="0" w:space="0" w:color="auto"/>
                            <w:bottom w:val="none" w:sz="0" w:space="0" w:color="auto"/>
                            <w:right w:val="none" w:sz="0" w:space="0" w:color="auto"/>
                          </w:divBdr>
                          <w:divsChild>
                            <w:div w:id="569538691">
                              <w:marLeft w:val="0"/>
                              <w:marRight w:val="0"/>
                              <w:marTop w:val="120"/>
                              <w:marBottom w:val="360"/>
                              <w:divBdr>
                                <w:top w:val="none" w:sz="0" w:space="0" w:color="auto"/>
                                <w:left w:val="none" w:sz="0" w:space="0" w:color="auto"/>
                                <w:bottom w:val="none" w:sz="0" w:space="0" w:color="auto"/>
                                <w:right w:val="none" w:sz="0" w:space="0" w:color="auto"/>
                              </w:divBdr>
                              <w:divsChild>
                                <w:div w:id="714626682">
                                  <w:marLeft w:val="0"/>
                                  <w:marRight w:val="0"/>
                                  <w:marTop w:val="0"/>
                                  <w:marBottom w:val="0"/>
                                  <w:divBdr>
                                    <w:top w:val="none" w:sz="0" w:space="0" w:color="auto"/>
                                    <w:left w:val="none" w:sz="0" w:space="0" w:color="auto"/>
                                    <w:bottom w:val="none" w:sz="0" w:space="0" w:color="auto"/>
                                    <w:right w:val="none" w:sz="0" w:space="0" w:color="auto"/>
                                  </w:divBdr>
                                  <w:divsChild>
                                    <w:div w:id="212476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5342793">
      <w:bodyDiv w:val="1"/>
      <w:marLeft w:val="0"/>
      <w:marRight w:val="0"/>
      <w:marTop w:val="0"/>
      <w:marBottom w:val="0"/>
      <w:divBdr>
        <w:top w:val="none" w:sz="0" w:space="0" w:color="auto"/>
        <w:left w:val="none" w:sz="0" w:space="0" w:color="auto"/>
        <w:bottom w:val="none" w:sz="0" w:space="0" w:color="auto"/>
        <w:right w:val="none" w:sz="0" w:space="0" w:color="auto"/>
      </w:divBdr>
      <w:divsChild>
        <w:div w:id="1469009286">
          <w:marLeft w:val="0"/>
          <w:marRight w:val="0"/>
          <w:marTop w:val="0"/>
          <w:marBottom w:val="0"/>
          <w:divBdr>
            <w:top w:val="none" w:sz="0" w:space="0" w:color="auto"/>
            <w:left w:val="none" w:sz="0" w:space="0" w:color="auto"/>
            <w:bottom w:val="none" w:sz="0" w:space="0" w:color="auto"/>
            <w:right w:val="none" w:sz="0" w:space="0" w:color="auto"/>
          </w:divBdr>
        </w:div>
        <w:div w:id="964895398">
          <w:marLeft w:val="0"/>
          <w:marRight w:val="0"/>
          <w:marTop w:val="0"/>
          <w:marBottom w:val="0"/>
          <w:divBdr>
            <w:top w:val="none" w:sz="0" w:space="0" w:color="auto"/>
            <w:left w:val="none" w:sz="0" w:space="0" w:color="auto"/>
            <w:bottom w:val="none" w:sz="0" w:space="0" w:color="auto"/>
            <w:right w:val="none" w:sz="0" w:space="0" w:color="auto"/>
          </w:divBdr>
        </w:div>
        <w:div w:id="1372221783">
          <w:marLeft w:val="0"/>
          <w:marRight w:val="0"/>
          <w:marTop w:val="0"/>
          <w:marBottom w:val="0"/>
          <w:divBdr>
            <w:top w:val="none" w:sz="0" w:space="0" w:color="auto"/>
            <w:left w:val="none" w:sz="0" w:space="0" w:color="auto"/>
            <w:bottom w:val="none" w:sz="0" w:space="0" w:color="auto"/>
            <w:right w:val="none" w:sz="0" w:space="0" w:color="auto"/>
          </w:divBdr>
        </w:div>
        <w:div w:id="369646944">
          <w:marLeft w:val="0"/>
          <w:marRight w:val="0"/>
          <w:marTop w:val="0"/>
          <w:marBottom w:val="0"/>
          <w:divBdr>
            <w:top w:val="none" w:sz="0" w:space="0" w:color="auto"/>
            <w:left w:val="none" w:sz="0" w:space="0" w:color="auto"/>
            <w:bottom w:val="none" w:sz="0" w:space="0" w:color="auto"/>
            <w:right w:val="none" w:sz="0" w:space="0" w:color="auto"/>
          </w:divBdr>
        </w:div>
        <w:div w:id="1461074077">
          <w:marLeft w:val="0"/>
          <w:marRight w:val="0"/>
          <w:marTop w:val="0"/>
          <w:marBottom w:val="0"/>
          <w:divBdr>
            <w:top w:val="none" w:sz="0" w:space="0" w:color="auto"/>
            <w:left w:val="none" w:sz="0" w:space="0" w:color="auto"/>
            <w:bottom w:val="none" w:sz="0" w:space="0" w:color="auto"/>
            <w:right w:val="none" w:sz="0" w:space="0" w:color="auto"/>
          </w:divBdr>
        </w:div>
        <w:div w:id="2106151163">
          <w:marLeft w:val="0"/>
          <w:marRight w:val="0"/>
          <w:marTop w:val="0"/>
          <w:marBottom w:val="0"/>
          <w:divBdr>
            <w:top w:val="none" w:sz="0" w:space="0" w:color="auto"/>
            <w:left w:val="none" w:sz="0" w:space="0" w:color="auto"/>
            <w:bottom w:val="none" w:sz="0" w:space="0" w:color="auto"/>
            <w:right w:val="none" w:sz="0" w:space="0" w:color="auto"/>
          </w:divBdr>
        </w:div>
        <w:div w:id="1580211654">
          <w:marLeft w:val="0"/>
          <w:marRight w:val="0"/>
          <w:marTop w:val="0"/>
          <w:marBottom w:val="0"/>
          <w:divBdr>
            <w:top w:val="none" w:sz="0" w:space="0" w:color="auto"/>
            <w:left w:val="none" w:sz="0" w:space="0" w:color="auto"/>
            <w:bottom w:val="none" w:sz="0" w:space="0" w:color="auto"/>
            <w:right w:val="none" w:sz="0" w:space="0" w:color="auto"/>
          </w:divBdr>
        </w:div>
      </w:divsChild>
    </w:div>
    <w:div w:id="982540534">
      <w:bodyDiv w:val="1"/>
      <w:marLeft w:val="0"/>
      <w:marRight w:val="0"/>
      <w:marTop w:val="0"/>
      <w:marBottom w:val="0"/>
      <w:divBdr>
        <w:top w:val="none" w:sz="0" w:space="0" w:color="auto"/>
        <w:left w:val="none" w:sz="0" w:space="0" w:color="auto"/>
        <w:bottom w:val="none" w:sz="0" w:space="0" w:color="auto"/>
        <w:right w:val="none" w:sz="0" w:space="0" w:color="auto"/>
      </w:divBdr>
    </w:div>
    <w:div w:id="1008098282">
      <w:bodyDiv w:val="1"/>
      <w:marLeft w:val="0"/>
      <w:marRight w:val="0"/>
      <w:marTop w:val="0"/>
      <w:marBottom w:val="0"/>
      <w:divBdr>
        <w:top w:val="none" w:sz="0" w:space="0" w:color="auto"/>
        <w:left w:val="none" w:sz="0" w:space="0" w:color="auto"/>
        <w:bottom w:val="none" w:sz="0" w:space="0" w:color="auto"/>
        <w:right w:val="none" w:sz="0" w:space="0" w:color="auto"/>
      </w:divBdr>
      <w:divsChild>
        <w:div w:id="1947150317">
          <w:marLeft w:val="0"/>
          <w:marRight w:val="1"/>
          <w:marTop w:val="0"/>
          <w:marBottom w:val="0"/>
          <w:divBdr>
            <w:top w:val="none" w:sz="0" w:space="0" w:color="auto"/>
            <w:left w:val="none" w:sz="0" w:space="0" w:color="auto"/>
            <w:bottom w:val="none" w:sz="0" w:space="0" w:color="auto"/>
            <w:right w:val="none" w:sz="0" w:space="0" w:color="auto"/>
          </w:divBdr>
          <w:divsChild>
            <w:div w:id="32972108">
              <w:marLeft w:val="0"/>
              <w:marRight w:val="0"/>
              <w:marTop w:val="0"/>
              <w:marBottom w:val="0"/>
              <w:divBdr>
                <w:top w:val="none" w:sz="0" w:space="0" w:color="auto"/>
                <w:left w:val="none" w:sz="0" w:space="0" w:color="auto"/>
                <w:bottom w:val="none" w:sz="0" w:space="0" w:color="auto"/>
                <w:right w:val="none" w:sz="0" w:space="0" w:color="auto"/>
              </w:divBdr>
              <w:divsChild>
                <w:div w:id="1068263675">
                  <w:marLeft w:val="0"/>
                  <w:marRight w:val="1"/>
                  <w:marTop w:val="0"/>
                  <w:marBottom w:val="0"/>
                  <w:divBdr>
                    <w:top w:val="none" w:sz="0" w:space="0" w:color="auto"/>
                    <w:left w:val="none" w:sz="0" w:space="0" w:color="auto"/>
                    <w:bottom w:val="none" w:sz="0" w:space="0" w:color="auto"/>
                    <w:right w:val="none" w:sz="0" w:space="0" w:color="auto"/>
                  </w:divBdr>
                  <w:divsChild>
                    <w:div w:id="2008092248">
                      <w:marLeft w:val="0"/>
                      <w:marRight w:val="0"/>
                      <w:marTop w:val="0"/>
                      <w:marBottom w:val="0"/>
                      <w:divBdr>
                        <w:top w:val="none" w:sz="0" w:space="0" w:color="auto"/>
                        <w:left w:val="none" w:sz="0" w:space="0" w:color="auto"/>
                        <w:bottom w:val="none" w:sz="0" w:space="0" w:color="auto"/>
                        <w:right w:val="none" w:sz="0" w:space="0" w:color="auto"/>
                      </w:divBdr>
                      <w:divsChild>
                        <w:div w:id="79447335">
                          <w:marLeft w:val="0"/>
                          <w:marRight w:val="0"/>
                          <w:marTop w:val="0"/>
                          <w:marBottom w:val="0"/>
                          <w:divBdr>
                            <w:top w:val="none" w:sz="0" w:space="0" w:color="auto"/>
                            <w:left w:val="none" w:sz="0" w:space="0" w:color="auto"/>
                            <w:bottom w:val="none" w:sz="0" w:space="0" w:color="auto"/>
                            <w:right w:val="none" w:sz="0" w:space="0" w:color="auto"/>
                          </w:divBdr>
                          <w:divsChild>
                            <w:div w:id="1300303880">
                              <w:marLeft w:val="0"/>
                              <w:marRight w:val="0"/>
                              <w:marTop w:val="120"/>
                              <w:marBottom w:val="360"/>
                              <w:divBdr>
                                <w:top w:val="none" w:sz="0" w:space="0" w:color="auto"/>
                                <w:left w:val="none" w:sz="0" w:space="0" w:color="auto"/>
                                <w:bottom w:val="none" w:sz="0" w:space="0" w:color="auto"/>
                                <w:right w:val="none" w:sz="0" w:space="0" w:color="auto"/>
                              </w:divBdr>
                              <w:divsChild>
                                <w:div w:id="476382784">
                                  <w:marLeft w:val="420"/>
                                  <w:marRight w:val="0"/>
                                  <w:marTop w:val="0"/>
                                  <w:marBottom w:val="0"/>
                                  <w:divBdr>
                                    <w:top w:val="none" w:sz="0" w:space="0" w:color="auto"/>
                                    <w:left w:val="none" w:sz="0" w:space="0" w:color="auto"/>
                                    <w:bottom w:val="none" w:sz="0" w:space="0" w:color="auto"/>
                                    <w:right w:val="none" w:sz="0" w:space="0" w:color="auto"/>
                                  </w:divBdr>
                                  <w:divsChild>
                                    <w:div w:id="1061296080">
                                      <w:marLeft w:val="0"/>
                                      <w:marRight w:val="0"/>
                                      <w:marTop w:val="0"/>
                                      <w:marBottom w:val="0"/>
                                      <w:divBdr>
                                        <w:top w:val="none" w:sz="0" w:space="0" w:color="auto"/>
                                        <w:left w:val="none" w:sz="0" w:space="0" w:color="auto"/>
                                        <w:bottom w:val="none" w:sz="0" w:space="0" w:color="auto"/>
                                        <w:right w:val="none" w:sz="0" w:space="0" w:color="auto"/>
                                      </w:divBdr>
                                      <w:divsChild>
                                        <w:div w:id="179563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8072912">
      <w:bodyDiv w:val="1"/>
      <w:marLeft w:val="0"/>
      <w:marRight w:val="0"/>
      <w:marTop w:val="0"/>
      <w:marBottom w:val="0"/>
      <w:divBdr>
        <w:top w:val="none" w:sz="0" w:space="0" w:color="auto"/>
        <w:left w:val="none" w:sz="0" w:space="0" w:color="auto"/>
        <w:bottom w:val="none" w:sz="0" w:space="0" w:color="auto"/>
        <w:right w:val="none" w:sz="0" w:space="0" w:color="auto"/>
      </w:divBdr>
      <w:divsChild>
        <w:div w:id="1736387966">
          <w:marLeft w:val="0"/>
          <w:marRight w:val="1"/>
          <w:marTop w:val="0"/>
          <w:marBottom w:val="0"/>
          <w:divBdr>
            <w:top w:val="none" w:sz="0" w:space="0" w:color="auto"/>
            <w:left w:val="none" w:sz="0" w:space="0" w:color="auto"/>
            <w:bottom w:val="none" w:sz="0" w:space="0" w:color="auto"/>
            <w:right w:val="none" w:sz="0" w:space="0" w:color="auto"/>
          </w:divBdr>
          <w:divsChild>
            <w:div w:id="1639603349">
              <w:marLeft w:val="0"/>
              <w:marRight w:val="0"/>
              <w:marTop w:val="0"/>
              <w:marBottom w:val="0"/>
              <w:divBdr>
                <w:top w:val="none" w:sz="0" w:space="0" w:color="auto"/>
                <w:left w:val="none" w:sz="0" w:space="0" w:color="auto"/>
                <w:bottom w:val="none" w:sz="0" w:space="0" w:color="auto"/>
                <w:right w:val="none" w:sz="0" w:space="0" w:color="auto"/>
              </w:divBdr>
              <w:divsChild>
                <w:div w:id="1261260611">
                  <w:marLeft w:val="0"/>
                  <w:marRight w:val="1"/>
                  <w:marTop w:val="0"/>
                  <w:marBottom w:val="0"/>
                  <w:divBdr>
                    <w:top w:val="none" w:sz="0" w:space="0" w:color="auto"/>
                    <w:left w:val="none" w:sz="0" w:space="0" w:color="auto"/>
                    <w:bottom w:val="none" w:sz="0" w:space="0" w:color="auto"/>
                    <w:right w:val="none" w:sz="0" w:space="0" w:color="auto"/>
                  </w:divBdr>
                  <w:divsChild>
                    <w:div w:id="1283999878">
                      <w:marLeft w:val="0"/>
                      <w:marRight w:val="0"/>
                      <w:marTop w:val="0"/>
                      <w:marBottom w:val="0"/>
                      <w:divBdr>
                        <w:top w:val="none" w:sz="0" w:space="0" w:color="auto"/>
                        <w:left w:val="none" w:sz="0" w:space="0" w:color="auto"/>
                        <w:bottom w:val="none" w:sz="0" w:space="0" w:color="auto"/>
                        <w:right w:val="none" w:sz="0" w:space="0" w:color="auto"/>
                      </w:divBdr>
                      <w:divsChild>
                        <w:div w:id="1158619217">
                          <w:marLeft w:val="0"/>
                          <w:marRight w:val="0"/>
                          <w:marTop w:val="0"/>
                          <w:marBottom w:val="0"/>
                          <w:divBdr>
                            <w:top w:val="none" w:sz="0" w:space="0" w:color="auto"/>
                            <w:left w:val="none" w:sz="0" w:space="0" w:color="auto"/>
                            <w:bottom w:val="none" w:sz="0" w:space="0" w:color="auto"/>
                            <w:right w:val="none" w:sz="0" w:space="0" w:color="auto"/>
                          </w:divBdr>
                          <w:divsChild>
                            <w:div w:id="29690168">
                              <w:marLeft w:val="0"/>
                              <w:marRight w:val="0"/>
                              <w:marTop w:val="120"/>
                              <w:marBottom w:val="360"/>
                              <w:divBdr>
                                <w:top w:val="none" w:sz="0" w:space="0" w:color="auto"/>
                                <w:left w:val="none" w:sz="0" w:space="0" w:color="auto"/>
                                <w:bottom w:val="none" w:sz="0" w:space="0" w:color="auto"/>
                                <w:right w:val="none" w:sz="0" w:space="0" w:color="auto"/>
                              </w:divBdr>
                              <w:divsChild>
                                <w:div w:id="832985165">
                                  <w:marLeft w:val="0"/>
                                  <w:marRight w:val="0"/>
                                  <w:marTop w:val="0"/>
                                  <w:marBottom w:val="0"/>
                                  <w:divBdr>
                                    <w:top w:val="none" w:sz="0" w:space="0" w:color="auto"/>
                                    <w:left w:val="none" w:sz="0" w:space="0" w:color="auto"/>
                                    <w:bottom w:val="none" w:sz="0" w:space="0" w:color="auto"/>
                                    <w:right w:val="none" w:sz="0" w:space="0" w:color="auto"/>
                                  </w:divBdr>
                                  <w:divsChild>
                                    <w:div w:id="1248224034">
                                      <w:marLeft w:val="0"/>
                                      <w:marRight w:val="0"/>
                                      <w:marTop w:val="0"/>
                                      <w:marBottom w:val="0"/>
                                      <w:divBdr>
                                        <w:top w:val="none" w:sz="0" w:space="0" w:color="auto"/>
                                        <w:left w:val="none" w:sz="0" w:space="0" w:color="auto"/>
                                        <w:bottom w:val="none" w:sz="0" w:space="0" w:color="auto"/>
                                        <w:right w:val="none" w:sz="0" w:space="0" w:color="auto"/>
                                      </w:divBdr>
                                    </w:div>
                                  </w:divsChild>
                                </w:div>
                                <w:div w:id="1765494109">
                                  <w:marLeft w:val="0"/>
                                  <w:marRight w:val="0"/>
                                  <w:marTop w:val="0"/>
                                  <w:marBottom w:val="0"/>
                                  <w:divBdr>
                                    <w:top w:val="none" w:sz="0" w:space="0" w:color="auto"/>
                                    <w:left w:val="none" w:sz="0" w:space="0" w:color="auto"/>
                                    <w:bottom w:val="none" w:sz="0" w:space="0" w:color="auto"/>
                                    <w:right w:val="none" w:sz="0" w:space="0" w:color="auto"/>
                                  </w:divBdr>
                                  <w:divsChild>
                                    <w:div w:id="35769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4377185">
      <w:bodyDiv w:val="1"/>
      <w:marLeft w:val="0"/>
      <w:marRight w:val="0"/>
      <w:marTop w:val="0"/>
      <w:marBottom w:val="0"/>
      <w:divBdr>
        <w:top w:val="none" w:sz="0" w:space="0" w:color="auto"/>
        <w:left w:val="none" w:sz="0" w:space="0" w:color="auto"/>
        <w:bottom w:val="none" w:sz="0" w:space="0" w:color="auto"/>
        <w:right w:val="none" w:sz="0" w:space="0" w:color="auto"/>
      </w:divBdr>
    </w:div>
    <w:div w:id="1076978208">
      <w:bodyDiv w:val="1"/>
      <w:marLeft w:val="0"/>
      <w:marRight w:val="0"/>
      <w:marTop w:val="0"/>
      <w:marBottom w:val="0"/>
      <w:divBdr>
        <w:top w:val="none" w:sz="0" w:space="0" w:color="auto"/>
        <w:left w:val="none" w:sz="0" w:space="0" w:color="auto"/>
        <w:bottom w:val="none" w:sz="0" w:space="0" w:color="auto"/>
        <w:right w:val="none" w:sz="0" w:space="0" w:color="auto"/>
      </w:divBdr>
      <w:divsChild>
        <w:div w:id="1965771583">
          <w:marLeft w:val="0"/>
          <w:marRight w:val="1"/>
          <w:marTop w:val="0"/>
          <w:marBottom w:val="0"/>
          <w:divBdr>
            <w:top w:val="none" w:sz="0" w:space="0" w:color="auto"/>
            <w:left w:val="none" w:sz="0" w:space="0" w:color="auto"/>
            <w:bottom w:val="none" w:sz="0" w:space="0" w:color="auto"/>
            <w:right w:val="none" w:sz="0" w:space="0" w:color="auto"/>
          </w:divBdr>
          <w:divsChild>
            <w:div w:id="112016902">
              <w:marLeft w:val="0"/>
              <w:marRight w:val="0"/>
              <w:marTop w:val="0"/>
              <w:marBottom w:val="0"/>
              <w:divBdr>
                <w:top w:val="none" w:sz="0" w:space="0" w:color="auto"/>
                <w:left w:val="none" w:sz="0" w:space="0" w:color="auto"/>
                <w:bottom w:val="none" w:sz="0" w:space="0" w:color="auto"/>
                <w:right w:val="none" w:sz="0" w:space="0" w:color="auto"/>
              </w:divBdr>
              <w:divsChild>
                <w:div w:id="172840499">
                  <w:marLeft w:val="0"/>
                  <w:marRight w:val="1"/>
                  <w:marTop w:val="0"/>
                  <w:marBottom w:val="0"/>
                  <w:divBdr>
                    <w:top w:val="none" w:sz="0" w:space="0" w:color="auto"/>
                    <w:left w:val="none" w:sz="0" w:space="0" w:color="auto"/>
                    <w:bottom w:val="none" w:sz="0" w:space="0" w:color="auto"/>
                    <w:right w:val="none" w:sz="0" w:space="0" w:color="auto"/>
                  </w:divBdr>
                  <w:divsChild>
                    <w:div w:id="1768118845">
                      <w:marLeft w:val="0"/>
                      <w:marRight w:val="0"/>
                      <w:marTop w:val="0"/>
                      <w:marBottom w:val="0"/>
                      <w:divBdr>
                        <w:top w:val="none" w:sz="0" w:space="0" w:color="auto"/>
                        <w:left w:val="none" w:sz="0" w:space="0" w:color="auto"/>
                        <w:bottom w:val="none" w:sz="0" w:space="0" w:color="auto"/>
                        <w:right w:val="none" w:sz="0" w:space="0" w:color="auto"/>
                      </w:divBdr>
                      <w:divsChild>
                        <w:div w:id="1148715224">
                          <w:marLeft w:val="0"/>
                          <w:marRight w:val="0"/>
                          <w:marTop w:val="0"/>
                          <w:marBottom w:val="0"/>
                          <w:divBdr>
                            <w:top w:val="none" w:sz="0" w:space="0" w:color="auto"/>
                            <w:left w:val="none" w:sz="0" w:space="0" w:color="auto"/>
                            <w:bottom w:val="none" w:sz="0" w:space="0" w:color="auto"/>
                            <w:right w:val="none" w:sz="0" w:space="0" w:color="auto"/>
                          </w:divBdr>
                          <w:divsChild>
                            <w:div w:id="1451629862">
                              <w:marLeft w:val="0"/>
                              <w:marRight w:val="0"/>
                              <w:marTop w:val="120"/>
                              <w:marBottom w:val="360"/>
                              <w:divBdr>
                                <w:top w:val="none" w:sz="0" w:space="0" w:color="auto"/>
                                <w:left w:val="none" w:sz="0" w:space="0" w:color="auto"/>
                                <w:bottom w:val="none" w:sz="0" w:space="0" w:color="auto"/>
                                <w:right w:val="none" w:sz="0" w:space="0" w:color="auto"/>
                              </w:divBdr>
                              <w:divsChild>
                                <w:div w:id="1953895247">
                                  <w:marLeft w:val="0"/>
                                  <w:marRight w:val="0"/>
                                  <w:marTop w:val="0"/>
                                  <w:marBottom w:val="0"/>
                                  <w:divBdr>
                                    <w:top w:val="none" w:sz="0" w:space="0" w:color="auto"/>
                                    <w:left w:val="none" w:sz="0" w:space="0" w:color="auto"/>
                                    <w:bottom w:val="none" w:sz="0" w:space="0" w:color="auto"/>
                                    <w:right w:val="none" w:sz="0" w:space="0" w:color="auto"/>
                                  </w:divBdr>
                                  <w:divsChild>
                                    <w:div w:id="33977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505686">
      <w:bodyDiv w:val="1"/>
      <w:marLeft w:val="0"/>
      <w:marRight w:val="0"/>
      <w:marTop w:val="0"/>
      <w:marBottom w:val="0"/>
      <w:divBdr>
        <w:top w:val="none" w:sz="0" w:space="0" w:color="auto"/>
        <w:left w:val="none" w:sz="0" w:space="0" w:color="auto"/>
        <w:bottom w:val="none" w:sz="0" w:space="0" w:color="auto"/>
        <w:right w:val="none" w:sz="0" w:space="0" w:color="auto"/>
      </w:divBdr>
    </w:div>
    <w:div w:id="1116944038">
      <w:bodyDiv w:val="1"/>
      <w:marLeft w:val="0"/>
      <w:marRight w:val="0"/>
      <w:marTop w:val="0"/>
      <w:marBottom w:val="0"/>
      <w:divBdr>
        <w:top w:val="none" w:sz="0" w:space="0" w:color="auto"/>
        <w:left w:val="none" w:sz="0" w:space="0" w:color="auto"/>
        <w:bottom w:val="none" w:sz="0" w:space="0" w:color="auto"/>
        <w:right w:val="none" w:sz="0" w:space="0" w:color="auto"/>
      </w:divBdr>
    </w:div>
    <w:div w:id="1124539534">
      <w:bodyDiv w:val="1"/>
      <w:marLeft w:val="0"/>
      <w:marRight w:val="0"/>
      <w:marTop w:val="0"/>
      <w:marBottom w:val="0"/>
      <w:divBdr>
        <w:top w:val="none" w:sz="0" w:space="0" w:color="auto"/>
        <w:left w:val="none" w:sz="0" w:space="0" w:color="auto"/>
        <w:bottom w:val="none" w:sz="0" w:space="0" w:color="auto"/>
        <w:right w:val="none" w:sz="0" w:space="0" w:color="auto"/>
      </w:divBdr>
    </w:div>
    <w:div w:id="1130828730">
      <w:bodyDiv w:val="1"/>
      <w:marLeft w:val="0"/>
      <w:marRight w:val="0"/>
      <w:marTop w:val="0"/>
      <w:marBottom w:val="0"/>
      <w:divBdr>
        <w:top w:val="none" w:sz="0" w:space="0" w:color="auto"/>
        <w:left w:val="none" w:sz="0" w:space="0" w:color="auto"/>
        <w:bottom w:val="none" w:sz="0" w:space="0" w:color="auto"/>
        <w:right w:val="none" w:sz="0" w:space="0" w:color="auto"/>
      </w:divBdr>
      <w:divsChild>
        <w:div w:id="1809080815">
          <w:marLeft w:val="0"/>
          <w:marRight w:val="1"/>
          <w:marTop w:val="0"/>
          <w:marBottom w:val="0"/>
          <w:divBdr>
            <w:top w:val="none" w:sz="0" w:space="0" w:color="auto"/>
            <w:left w:val="none" w:sz="0" w:space="0" w:color="auto"/>
            <w:bottom w:val="none" w:sz="0" w:space="0" w:color="auto"/>
            <w:right w:val="none" w:sz="0" w:space="0" w:color="auto"/>
          </w:divBdr>
          <w:divsChild>
            <w:div w:id="2087457085">
              <w:marLeft w:val="0"/>
              <w:marRight w:val="0"/>
              <w:marTop w:val="0"/>
              <w:marBottom w:val="0"/>
              <w:divBdr>
                <w:top w:val="none" w:sz="0" w:space="0" w:color="auto"/>
                <w:left w:val="none" w:sz="0" w:space="0" w:color="auto"/>
                <w:bottom w:val="none" w:sz="0" w:space="0" w:color="auto"/>
                <w:right w:val="none" w:sz="0" w:space="0" w:color="auto"/>
              </w:divBdr>
              <w:divsChild>
                <w:div w:id="1258052304">
                  <w:marLeft w:val="0"/>
                  <w:marRight w:val="1"/>
                  <w:marTop w:val="0"/>
                  <w:marBottom w:val="0"/>
                  <w:divBdr>
                    <w:top w:val="none" w:sz="0" w:space="0" w:color="auto"/>
                    <w:left w:val="none" w:sz="0" w:space="0" w:color="auto"/>
                    <w:bottom w:val="none" w:sz="0" w:space="0" w:color="auto"/>
                    <w:right w:val="none" w:sz="0" w:space="0" w:color="auto"/>
                  </w:divBdr>
                  <w:divsChild>
                    <w:div w:id="1619751285">
                      <w:marLeft w:val="0"/>
                      <w:marRight w:val="0"/>
                      <w:marTop w:val="0"/>
                      <w:marBottom w:val="0"/>
                      <w:divBdr>
                        <w:top w:val="none" w:sz="0" w:space="0" w:color="auto"/>
                        <w:left w:val="none" w:sz="0" w:space="0" w:color="auto"/>
                        <w:bottom w:val="none" w:sz="0" w:space="0" w:color="auto"/>
                        <w:right w:val="none" w:sz="0" w:space="0" w:color="auto"/>
                      </w:divBdr>
                      <w:divsChild>
                        <w:div w:id="1796411145">
                          <w:marLeft w:val="0"/>
                          <w:marRight w:val="0"/>
                          <w:marTop w:val="0"/>
                          <w:marBottom w:val="0"/>
                          <w:divBdr>
                            <w:top w:val="none" w:sz="0" w:space="0" w:color="auto"/>
                            <w:left w:val="none" w:sz="0" w:space="0" w:color="auto"/>
                            <w:bottom w:val="none" w:sz="0" w:space="0" w:color="auto"/>
                            <w:right w:val="none" w:sz="0" w:space="0" w:color="auto"/>
                          </w:divBdr>
                          <w:divsChild>
                            <w:div w:id="921262653">
                              <w:marLeft w:val="0"/>
                              <w:marRight w:val="0"/>
                              <w:marTop w:val="120"/>
                              <w:marBottom w:val="360"/>
                              <w:divBdr>
                                <w:top w:val="none" w:sz="0" w:space="0" w:color="auto"/>
                                <w:left w:val="none" w:sz="0" w:space="0" w:color="auto"/>
                                <w:bottom w:val="none" w:sz="0" w:space="0" w:color="auto"/>
                                <w:right w:val="none" w:sz="0" w:space="0" w:color="auto"/>
                              </w:divBdr>
                              <w:divsChild>
                                <w:div w:id="340089133">
                                  <w:marLeft w:val="0"/>
                                  <w:marRight w:val="0"/>
                                  <w:marTop w:val="0"/>
                                  <w:marBottom w:val="0"/>
                                  <w:divBdr>
                                    <w:top w:val="none" w:sz="0" w:space="0" w:color="auto"/>
                                    <w:left w:val="none" w:sz="0" w:space="0" w:color="auto"/>
                                    <w:bottom w:val="none" w:sz="0" w:space="0" w:color="auto"/>
                                    <w:right w:val="none" w:sz="0" w:space="0" w:color="auto"/>
                                  </w:divBdr>
                                  <w:divsChild>
                                    <w:div w:id="48100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649864">
      <w:bodyDiv w:val="1"/>
      <w:marLeft w:val="0"/>
      <w:marRight w:val="0"/>
      <w:marTop w:val="0"/>
      <w:marBottom w:val="0"/>
      <w:divBdr>
        <w:top w:val="none" w:sz="0" w:space="0" w:color="auto"/>
        <w:left w:val="none" w:sz="0" w:space="0" w:color="auto"/>
        <w:bottom w:val="none" w:sz="0" w:space="0" w:color="auto"/>
        <w:right w:val="none" w:sz="0" w:space="0" w:color="auto"/>
      </w:divBdr>
      <w:divsChild>
        <w:div w:id="2135441304">
          <w:marLeft w:val="0"/>
          <w:marRight w:val="1"/>
          <w:marTop w:val="0"/>
          <w:marBottom w:val="0"/>
          <w:divBdr>
            <w:top w:val="none" w:sz="0" w:space="0" w:color="auto"/>
            <w:left w:val="none" w:sz="0" w:space="0" w:color="auto"/>
            <w:bottom w:val="none" w:sz="0" w:space="0" w:color="auto"/>
            <w:right w:val="none" w:sz="0" w:space="0" w:color="auto"/>
          </w:divBdr>
          <w:divsChild>
            <w:div w:id="955257707">
              <w:marLeft w:val="0"/>
              <w:marRight w:val="0"/>
              <w:marTop w:val="0"/>
              <w:marBottom w:val="0"/>
              <w:divBdr>
                <w:top w:val="none" w:sz="0" w:space="0" w:color="auto"/>
                <w:left w:val="none" w:sz="0" w:space="0" w:color="auto"/>
                <w:bottom w:val="none" w:sz="0" w:space="0" w:color="auto"/>
                <w:right w:val="none" w:sz="0" w:space="0" w:color="auto"/>
              </w:divBdr>
              <w:divsChild>
                <w:div w:id="124465664">
                  <w:marLeft w:val="0"/>
                  <w:marRight w:val="1"/>
                  <w:marTop w:val="0"/>
                  <w:marBottom w:val="0"/>
                  <w:divBdr>
                    <w:top w:val="none" w:sz="0" w:space="0" w:color="auto"/>
                    <w:left w:val="none" w:sz="0" w:space="0" w:color="auto"/>
                    <w:bottom w:val="none" w:sz="0" w:space="0" w:color="auto"/>
                    <w:right w:val="none" w:sz="0" w:space="0" w:color="auto"/>
                  </w:divBdr>
                  <w:divsChild>
                    <w:div w:id="1366059296">
                      <w:marLeft w:val="0"/>
                      <w:marRight w:val="0"/>
                      <w:marTop w:val="0"/>
                      <w:marBottom w:val="0"/>
                      <w:divBdr>
                        <w:top w:val="none" w:sz="0" w:space="0" w:color="auto"/>
                        <w:left w:val="none" w:sz="0" w:space="0" w:color="auto"/>
                        <w:bottom w:val="none" w:sz="0" w:space="0" w:color="auto"/>
                        <w:right w:val="none" w:sz="0" w:space="0" w:color="auto"/>
                      </w:divBdr>
                      <w:divsChild>
                        <w:div w:id="1083454269">
                          <w:marLeft w:val="0"/>
                          <w:marRight w:val="0"/>
                          <w:marTop w:val="0"/>
                          <w:marBottom w:val="0"/>
                          <w:divBdr>
                            <w:top w:val="none" w:sz="0" w:space="0" w:color="auto"/>
                            <w:left w:val="none" w:sz="0" w:space="0" w:color="auto"/>
                            <w:bottom w:val="none" w:sz="0" w:space="0" w:color="auto"/>
                            <w:right w:val="none" w:sz="0" w:space="0" w:color="auto"/>
                          </w:divBdr>
                          <w:divsChild>
                            <w:div w:id="105740808">
                              <w:marLeft w:val="0"/>
                              <w:marRight w:val="0"/>
                              <w:marTop w:val="120"/>
                              <w:marBottom w:val="360"/>
                              <w:divBdr>
                                <w:top w:val="none" w:sz="0" w:space="0" w:color="auto"/>
                                <w:left w:val="none" w:sz="0" w:space="0" w:color="auto"/>
                                <w:bottom w:val="none" w:sz="0" w:space="0" w:color="auto"/>
                                <w:right w:val="none" w:sz="0" w:space="0" w:color="auto"/>
                              </w:divBdr>
                              <w:divsChild>
                                <w:div w:id="1783381377">
                                  <w:marLeft w:val="0"/>
                                  <w:marRight w:val="0"/>
                                  <w:marTop w:val="0"/>
                                  <w:marBottom w:val="0"/>
                                  <w:divBdr>
                                    <w:top w:val="none" w:sz="0" w:space="0" w:color="auto"/>
                                    <w:left w:val="none" w:sz="0" w:space="0" w:color="auto"/>
                                    <w:bottom w:val="none" w:sz="0" w:space="0" w:color="auto"/>
                                    <w:right w:val="none" w:sz="0" w:space="0" w:color="auto"/>
                                  </w:divBdr>
                                  <w:divsChild>
                                    <w:div w:id="106391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036659">
      <w:bodyDiv w:val="1"/>
      <w:marLeft w:val="0"/>
      <w:marRight w:val="0"/>
      <w:marTop w:val="0"/>
      <w:marBottom w:val="0"/>
      <w:divBdr>
        <w:top w:val="none" w:sz="0" w:space="0" w:color="auto"/>
        <w:left w:val="none" w:sz="0" w:space="0" w:color="auto"/>
        <w:bottom w:val="none" w:sz="0" w:space="0" w:color="auto"/>
        <w:right w:val="none" w:sz="0" w:space="0" w:color="auto"/>
      </w:divBdr>
      <w:divsChild>
        <w:div w:id="1783376063">
          <w:marLeft w:val="0"/>
          <w:marRight w:val="0"/>
          <w:marTop w:val="0"/>
          <w:marBottom w:val="0"/>
          <w:divBdr>
            <w:top w:val="none" w:sz="0" w:space="0" w:color="auto"/>
            <w:left w:val="none" w:sz="0" w:space="0" w:color="auto"/>
            <w:bottom w:val="none" w:sz="0" w:space="0" w:color="auto"/>
            <w:right w:val="none" w:sz="0" w:space="0" w:color="auto"/>
          </w:divBdr>
          <w:divsChild>
            <w:div w:id="1319571953">
              <w:marLeft w:val="0"/>
              <w:marRight w:val="0"/>
              <w:marTop w:val="0"/>
              <w:marBottom w:val="0"/>
              <w:divBdr>
                <w:top w:val="none" w:sz="0" w:space="0" w:color="auto"/>
                <w:left w:val="none" w:sz="0" w:space="0" w:color="auto"/>
                <w:bottom w:val="none" w:sz="0" w:space="0" w:color="auto"/>
                <w:right w:val="none" w:sz="0" w:space="0" w:color="auto"/>
              </w:divBdr>
              <w:divsChild>
                <w:div w:id="1078558597">
                  <w:marLeft w:val="0"/>
                  <w:marRight w:val="0"/>
                  <w:marTop w:val="179"/>
                  <w:marBottom w:val="179"/>
                  <w:divBdr>
                    <w:top w:val="none" w:sz="0" w:space="0" w:color="auto"/>
                    <w:left w:val="none" w:sz="0" w:space="0" w:color="auto"/>
                    <w:bottom w:val="none" w:sz="0" w:space="0" w:color="auto"/>
                    <w:right w:val="none" w:sz="0" w:space="0" w:color="auto"/>
                  </w:divBdr>
                  <w:divsChild>
                    <w:div w:id="1789200496">
                      <w:marLeft w:val="0"/>
                      <w:marRight w:val="0"/>
                      <w:marTop w:val="0"/>
                      <w:marBottom w:val="0"/>
                      <w:divBdr>
                        <w:top w:val="none" w:sz="0" w:space="0" w:color="auto"/>
                        <w:left w:val="none" w:sz="0" w:space="0" w:color="auto"/>
                        <w:bottom w:val="none" w:sz="0" w:space="0" w:color="auto"/>
                        <w:right w:val="none" w:sz="0" w:space="0" w:color="auto"/>
                      </w:divBdr>
                      <w:divsChild>
                        <w:div w:id="583952651">
                          <w:marLeft w:val="0"/>
                          <w:marRight w:val="0"/>
                          <w:marTop w:val="0"/>
                          <w:marBottom w:val="0"/>
                          <w:divBdr>
                            <w:top w:val="none" w:sz="0" w:space="0" w:color="auto"/>
                            <w:left w:val="none" w:sz="0" w:space="0" w:color="auto"/>
                            <w:bottom w:val="none" w:sz="0" w:space="0" w:color="auto"/>
                            <w:right w:val="none" w:sz="0" w:space="0" w:color="auto"/>
                          </w:divBdr>
                        </w:div>
                        <w:div w:id="19439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793509">
      <w:bodyDiv w:val="1"/>
      <w:marLeft w:val="0"/>
      <w:marRight w:val="0"/>
      <w:marTop w:val="0"/>
      <w:marBottom w:val="0"/>
      <w:divBdr>
        <w:top w:val="none" w:sz="0" w:space="0" w:color="auto"/>
        <w:left w:val="none" w:sz="0" w:space="0" w:color="auto"/>
        <w:bottom w:val="none" w:sz="0" w:space="0" w:color="auto"/>
        <w:right w:val="none" w:sz="0" w:space="0" w:color="auto"/>
      </w:divBdr>
      <w:divsChild>
        <w:div w:id="514535196">
          <w:marLeft w:val="0"/>
          <w:marRight w:val="1"/>
          <w:marTop w:val="0"/>
          <w:marBottom w:val="0"/>
          <w:divBdr>
            <w:top w:val="none" w:sz="0" w:space="0" w:color="auto"/>
            <w:left w:val="none" w:sz="0" w:space="0" w:color="auto"/>
            <w:bottom w:val="none" w:sz="0" w:space="0" w:color="auto"/>
            <w:right w:val="none" w:sz="0" w:space="0" w:color="auto"/>
          </w:divBdr>
          <w:divsChild>
            <w:div w:id="913201573">
              <w:marLeft w:val="0"/>
              <w:marRight w:val="0"/>
              <w:marTop w:val="0"/>
              <w:marBottom w:val="0"/>
              <w:divBdr>
                <w:top w:val="none" w:sz="0" w:space="0" w:color="auto"/>
                <w:left w:val="none" w:sz="0" w:space="0" w:color="auto"/>
                <w:bottom w:val="none" w:sz="0" w:space="0" w:color="auto"/>
                <w:right w:val="none" w:sz="0" w:space="0" w:color="auto"/>
              </w:divBdr>
              <w:divsChild>
                <w:div w:id="2077580166">
                  <w:marLeft w:val="0"/>
                  <w:marRight w:val="1"/>
                  <w:marTop w:val="0"/>
                  <w:marBottom w:val="0"/>
                  <w:divBdr>
                    <w:top w:val="none" w:sz="0" w:space="0" w:color="auto"/>
                    <w:left w:val="none" w:sz="0" w:space="0" w:color="auto"/>
                    <w:bottom w:val="none" w:sz="0" w:space="0" w:color="auto"/>
                    <w:right w:val="none" w:sz="0" w:space="0" w:color="auto"/>
                  </w:divBdr>
                  <w:divsChild>
                    <w:div w:id="84302577">
                      <w:marLeft w:val="0"/>
                      <w:marRight w:val="0"/>
                      <w:marTop w:val="0"/>
                      <w:marBottom w:val="0"/>
                      <w:divBdr>
                        <w:top w:val="none" w:sz="0" w:space="0" w:color="auto"/>
                        <w:left w:val="none" w:sz="0" w:space="0" w:color="auto"/>
                        <w:bottom w:val="none" w:sz="0" w:space="0" w:color="auto"/>
                        <w:right w:val="none" w:sz="0" w:space="0" w:color="auto"/>
                      </w:divBdr>
                      <w:divsChild>
                        <w:div w:id="743720671">
                          <w:marLeft w:val="0"/>
                          <w:marRight w:val="0"/>
                          <w:marTop w:val="0"/>
                          <w:marBottom w:val="0"/>
                          <w:divBdr>
                            <w:top w:val="none" w:sz="0" w:space="0" w:color="auto"/>
                            <w:left w:val="none" w:sz="0" w:space="0" w:color="auto"/>
                            <w:bottom w:val="none" w:sz="0" w:space="0" w:color="auto"/>
                            <w:right w:val="none" w:sz="0" w:space="0" w:color="auto"/>
                          </w:divBdr>
                          <w:divsChild>
                            <w:div w:id="102968524">
                              <w:marLeft w:val="0"/>
                              <w:marRight w:val="0"/>
                              <w:marTop w:val="120"/>
                              <w:marBottom w:val="360"/>
                              <w:divBdr>
                                <w:top w:val="none" w:sz="0" w:space="0" w:color="auto"/>
                                <w:left w:val="none" w:sz="0" w:space="0" w:color="auto"/>
                                <w:bottom w:val="none" w:sz="0" w:space="0" w:color="auto"/>
                                <w:right w:val="none" w:sz="0" w:space="0" w:color="auto"/>
                              </w:divBdr>
                              <w:divsChild>
                                <w:div w:id="6296827">
                                  <w:marLeft w:val="0"/>
                                  <w:marRight w:val="0"/>
                                  <w:marTop w:val="0"/>
                                  <w:marBottom w:val="0"/>
                                  <w:divBdr>
                                    <w:top w:val="none" w:sz="0" w:space="0" w:color="auto"/>
                                    <w:left w:val="none" w:sz="0" w:space="0" w:color="auto"/>
                                    <w:bottom w:val="none" w:sz="0" w:space="0" w:color="auto"/>
                                    <w:right w:val="none" w:sz="0" w:space="0" w:color="auto"/>
                                  </w:divBdr>
                                  <w:divsChild>
                                    <w:div w:id="1731880654">
                                      <w:marLeft w:val="0"/>
                                      <w:marRight w:val="0"/>
                                      <w:marTop w:val="0"/>
                                      <w:marBottom w:val="0"/>
                                      <w:divBdr>
                                        <w:top w:val="none" w:sz="0" w:space="0" w:color="auto"/>
                                        <w:left w:val="none" w:sz="0" w:space="0" w:color="auto"/>
                                        <w:bottom w:val="none" w:sz="0" w:space="0" w:color="auto"/>
                                        <w:right w:val="none" w:sz="0" w:space="0" w:color="auto"/>
                                      </w:divBdr>
                                    </w:div>
                                  </w:divsChild>
                                </w:div>
                                <w:div w:id="317609890">
                                  <w:marLeft w:val="0"/>
                                  <w:marRight w:val="0"/>
                                  <w:marTop w:val="0"/>
                                  <w:marBottom w:val="0"/>
                                  <w:divBdr>
                                    <w:top w:val="none" w:sz="0" w:space="0" w:color="auto"/>
                                    <w:left w:val="none" w:sz="0" w:space="0" w:color="auto"/>
                                    <w:bottom w:val="none" w:sz="0" w:space="0" w:color="auto"/>
                                    <w:right w:val="none" w:sz="0" w:space="0" w:color="auto"/>
                                  </w:divBdr>
                                  <w:divsChild>
                                    <w:div w:id="1868442180">
                                      <w:marLeft w:val="0"/>
                                      <w:marRight w:val="0"/>
                                      <w:marTop w:val="0"/>
                                      <w:marBottom w:val="0"/>
                                      <w:divBdr>
                                        <w:top w:val="none" w:sz="0" w:space="0" w:color="auto"/>
                                        <w:left w:val="none" w:sz="0" w:space="0" w:color="auto"/>
                                        <w:bottom w:val="none" w:sz="0" w:space="0" w:color="auto"/>
                                        <w:right w:val="none" w:sz="0" w:space="0" w:color="auto"/>
                                      </w:divBdr>
                                    </w:div>
                                  </w:divsChild>
                                </w:div>
                                <w:div w:id="465240395">
                                  <w:marLeft w:val="0"/>
                                  <w:marRight w:val="0"/>
                                  <w:marTop w:val="0"/>
                                  <w:marBottom w:val="0"/>
                                  <w:divBdr>
                                    <w:top w:val="none" w:sz="0" w:space="0" w:color="auto"/>
                                    <w:left w:val="none" w:sz="0" w:space="0" w:color="auto"/>
                                    <w:bottom w:val="none" w:sz="0" w:space="0" w:color="auto"/>
                                    <w:right w:val="none" w:sz="0" w:space="0" w:color="auto"/>
                                  </w:divBdr>
                                </w:div>
                                <w:div w:id="1392462433">
                                  <w:marLeft w:val="0"/>
                                  <w:marRight w:val="0"/>
                                  <w:marTop w:val="0"/>
                                  <w:marBottom w:val="0"/>
                                  <w:divBdr>
                                    <w:top w:val="none" w:sz="0" w:space="0" w:color="auto"/>
                                    <w:left w:val="none" w:sz="0" w:space="0" w:color="auto"/>
                                    <w:bottom w:val="none" w:sz="0" w:space="0" w:color="auto"/>
                                    <w:right w:val="none" w:sz="0" w:space="0" w:color="auto"/>
                                  </w:divBdr>
                                </w:div>
                                <w:div w:id="2017806021">
                                  <w:marLeft w:val="0"/>
                                  <w:marRight w:val="0"/>
                                  <w:marTop w:val="0"/>
                                  <w:marBottom w:val="0"/>
                                  <w:divBdr>
                                    <w:top w:val="none" w:sz="0" w:space="0" w:color="auto"/>
                                    <w:left w:val="none" w:sz="0" w:space="0" w:color="auto"/>
                                    <w:bottom w:val="none" w:sz="0" w:space="0" w:color="auto"/>
                                    <w:right w:val="none" w:sz="0" w:space="0" w:color="auto"/>
                                  </w:divBdr>
                                  <w:divsChild>
                                    <w:div w:id="196912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6189">
                          <w:marLeft w:val="0"/>
                          <w:marRight w:val="0"/>
                          <w:marTop w:val="0"/>
                          <w:marBottom w:val="0"/>
                          <w:divBdr>
                            <w:top w:val="none" w:sz="0" w:space="0" w:color="auto"/>
                            <w:left w:val="none" w:sz="0" w:space="0" w:color="auto"/>
                            <w:bottom w:val="none" w:sz="0" w:space="0" w:color="auto"/>
                            <w:right w:val="none" w:sz="0" w:space="0" w:color="auto"/>
                          </w:divBdr>
                          <w:divsChild>
                            <w:div w:id="133156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312627">
      <w:bodyDiv w:val="1"/>
      <w:marLeft w:val="0"/>
      <w:marRight w:val="0"/>
      <w:marTop w:val="0"/>
      <w:marBottom w:val="0"/>
      <w:divBdr>
        <w:top w:val="none" w:sz="0" w:space="0" w:color="auto"/>
        <w:left w:val="none" w:sz="0" w:space="0" w:color="auto"/>
        <w:bottom w:val="none" w:sz="0" w:space="0" w:color="auto"/>
        <w:right w:val="none" w:sz="0" w:space="0" w:color="auto"/>
      </w:divBdr>
    </w:div>
    <w:div w:id="1264799447">
      <w:bodyDiv w:val="1"/>
      <w:marLeft w:val="0"/>
      <w:marRight w:val="0"/>
      <w:marTop w:val="0"/>
      <w:marBottom w:val="0"/>
      <w:divBdr>
        <w:top w:val="none" w:sz="0" w:space="0" w:color="auto"/>
        <w:left w:val="none" w:sz="0" w:space="0" w:color="auto"/>
        <w:bottom w:val="none" w:sz="0" w:space="0" w:color="auto"/>
        <w:right w:val="none" w:sz="0" w:space="0" w:color="auto"/>
      </w:divBdr>
    </w:div>
    <w:div w:id="1268733196">
      <w:bodyDiv w:val="1"/>
      <w:marLeft w:val="0"/>
      <w:marRight w:val="0"/>
      <w:marTop w:val="0"/>
      <w:marBottom w:val="0"/>
      <w:divBdr>
        <w:top w:val="none" w:sz="0" w:space="0" w:color="auto"/>
        <w:left w:val="none" w:sz="0" w:space="0" w:color="auto"/>
        <w:bottom w:val="none" w:sz="0" w:space="0" w:color="auto"/>
        <w:right w:val="none" w:sz="0" w:space="0" w:color="auto"/>
      </w:divBdr>
    </w:div>
    <w:div w:id="1304114131">
      <w:bodyDiv w:val="1"/>
      <w:marLeft w:val="0"/>
      <w:marRight w:val="0"/>
      <w:marTop w:val="0"/>
      <w:marBottom w:val="0"/>
      <w:divBdr>
        <w:top w:val="none" w:sz="0" w:space="0" w:color="auto"/>
        <w:left w:val="none" w:sz="0" w:space="0" w:color="auto"/>
        <w:bottom w:val="none" w:sz="0" w:space="0" w:color="auto"/>
        <w:right w:val="none" w:sz="0" w:space="0" w:color="auto"/>
      </w:divBdr>
      <w:divsChild>
        <w:div w:id="671638143">
          <w:marLeft w:val="0"/>
          <w:marRight w:val="1"/>
          <w:marTop w:val="0"/>
          <w:marBottom w:val="0"/>
          <w:divBdr>
            <w:top w:val="none" w:sz="0" w:space="0" w:color="auto"/>
            <w:left w:val="none" w:sz="0" w:space="0" w:color="auto"/>
            <w:bottom w:val="none" w:sz="0" w:space="0" w:color="auto"/>
            <w:right w:val="none" w:sz="0" w:space="0" w:color="auto"/>
          </w:divBdr>
          <w:divsChild>
            <w:div w:id="300773441">
              <w:marLeft w:val="0"/>
              <w:marRight w:val="0"/>
              <w:marTop w:val="0"/>
              <w:marBottom w:val="0"/>
              <w:divBdr>
                <w:top w:val="none" w:sz="0" w:space="0" w:color="auto"/>
                <w:left w:val="none" w:sz="0" w:space="0" w:color="auto"/>
                <w:bottom w:val="none" w:sz="0" w:space="0" w:color="auto"/>
                <w:right w:val="none" w:sz="0" w:space="0" w:color="auto"/>
              </w:divBdr>
              <w:divsChild>
                <w:div w:id="121197221">
                  <w:marLeft w:val="0"/>
                  <w:marRight w:val="1"/>
                  <w:marTop w:val="0"/>
                  <w:marBottom w:val="0"/>
                  <w:divBdr>
                    <w:top w:val="none" w:sz="0" w:space="0" w:color="auto"/>
                    <w:left w:val="none" w:sz="0" w:space="0" w:color="auto"/>
                    <w:bottom w:val="none" w:sz="0" w:space="0" w:color="auto"/>
                    <w:right w:val="none" w:sz="0" w:space="0" w:color="auto"/>
                  </w:divBdr>
                  <w:divsChild>
                    <w:div w:id="718362570">
                      <w:marLeft w:val="0"/>
                      <w:marRight w:val="0"/>
                      <w:marTop w:val="0"/>
                      <w:marBottom w:val="0"/>
                      <w:divBdr>
                        <w:top w:val="none" w:sz="0" w:space="0" w:color="auto"/>
                        <w:left w:val="none" w:sz="0" w:space="0" w:color="auto"/>
                        <w:bottom w:val="none" w:sz="0" w:space="0" w:color="auto"/>
                        <w:right w:val="none" w:sz="0" w:space="0" w:color="auto"/>
                      </w:divBdr>
                      <w:divsChild>
                        <w:div w:id="1713459867">
                          <w:marLeft w:val="0"/>
                          <w:marRight w:val="0"/>
                          <w:marTop w:val="0"/>
                          <w:marBottom w:val="0"/>
                          <w:divBdr>
                            <w:top w:val="none" w:sz="0" w:space="0" w:color="auto"/>
                            <w:left w:val="none" w:sz="0" w:space="0" w:color="auto"/>
                            <w:bottom w:val="none" w:sz="0" w:space="0" w:color="auto"/>
                            <w:right w:val="none" w:sz="0" w:space="0" w:color="auto"/>
                          </w:divBdr>
                          <w:divsChild>
                            <w:div w:id="1312367895">
                              <w:marLeft w:val="0"/>
                              <w:marRight w:val="0"/>
                              <w:marTop w:val="120"/>
                              <w:marBottom w:val="360"/>
                              <w:divBdr>
                                <w:top w:val="none" w:sz="0" w:space="0" w:color="auto"/>
                                <w:left w:val="none" w:sz="0" w:space="0" w:color="auto"/>
                                <w:bottom w:val="none" w:sz="0" w:space="0" w:color="auto"/>
                                <w:right w:val="none" w:sz="0" w:space="0" w:color="auto"/>
                              </w:divBdr>
                              <w:divsChild>
                                <w:div w:id="1477602135">
                                  <w:marLeft w:val="0"/>
                                  <w:marRight w:val="0"/>
                                  <w:marTop w:val="0"/>
                                  <w:marBottom w:val="0"/>
                                  <w:divBdr>
                                    <w:top w:val="none" w:sz="0" w:space="0" w:color="auto"/>
                                    <w:left w:val="none" w:sz="0" w:space="0" w:color="auto"/>
                                    <w:bottom w:val="none" w:sz="0" w:space="0" w:color="auto"/>
                                    <w:right w:val="none" w:sz="0" w:space="0" w:color="auto"/>
                                  </w:divBdr>
                                </w:div>
                                <w:div w:id="103428545">
                                  <w:marLeft w:val="420"/>
                                  <w:marRight w:val="0"/>
                                  <w:marTop w:val="0"/>
                                  <w:marBottom w:val="0"/>
                                  <w:divBdr>
                                    <w:top w:val="none" w:sz="0" w:space="0" w:color="auto"/>
                                    <w:left w:val="none" w:sz="0" w:space="0" w:color="auto"/>
                                    <w:bottom w:val="none" w:sz="0" w:space="0" w:color="auto"/>
                                    <w:right w:val="none" w:sz="0" w:space="0" w:color="auto"/>
                                  </w:divBdr>
                                  <w:divsChild>
                                    <w:div w:id="500395893">
                                      <w:marLeft w:val="0"/>
                                      <w:marRight w:val="0"/>
                                      <w:marTop w:val="34"/>
                                      <w:marBottom w:val="34"/>
                                      <w:divBdr>
                                        <w:top w:val="none" w:sz="0" w:space="0" w:color="auto"/>
                                        <w:left w:val="none" w:sz="0" w:space="0" w:color="auto"/>
                                        <w:bottom w:val="none" w:sz="0" w:space="0" w:color="auto"/>
                                        <w:right w:val="none" w:sz="0" w:space="0" w:color="auto"/>
                                      </w:divBdr>
                                    </w:div>
                                    <w:div w:id="130751757">
                                      <w:marLeft w:val="0"/>
                                      <w:marRight w:val="0"/>
                                      <w:marTop w:val="0"/>
                                      <w:marBottom w:val="0"/>
                                      <w:divBdr>
                                        <w:top w:val="none" w:sz="0" w:space="0" w:color="auto"/>
                                        <w:left w:val="none" w:sz="0" w:space="0" w:color="auto"/>
                                        <w:bottom w:val="none" w:sz="0" w:space="0" w:color="auto"/>
                                        <w:right w:val="none" w:sz="0" w:space="0" w:color="auto"/>
                                      </w:divBdr>
                                      <w:divsChild>
                                        <w:div w:id="1837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4431035">
      <w:bodyDiv w:val="1"/>
      <w:marLeft w:val="0"/>
      <w:marRight w:val="0"/>
      <w:marTop w:val="0"/>
      <w:marBottom w:val="0"/>
      <w:divBdr>
        <w:top w:val="none" w:sz="0" w:space="0" w:color="auto"/>
        <w:left w:val="none" w:sz="0" w:space="0" w:color="auto"/>
        <w:bottom w:val="none" w:sz="0" w:space="0" w:color="auto"/>
        <w:right w:val="none" w:sz="0" w:space="0" w:color="auto"/>
      </w:divBdr>
      <w:divsChild>
        <w:div w:id="98336085">
          <w:marLeft w:val="0"/>
          <w:marRight w:val="1"/>
          <w:marTop w:val="0"/>
          <w:marBottom w:val="0"/>
          <w:divBdr>
            <w:top w:val="none" w:sz="0" w:space="0" w:color="auto"/>
            <w:left w:val="none" w:sz="0" w:space="0" w:color="auto"/>
            <w:bottom w:val="none" w:sz="0" w:space="0" w:color="auto"/>
            <w:right w:val="none" w:sz="0" w:space="0" w:color="auto"/>
          </w:divBdr>
          <w:divsChild>
            <w:div w:id="286743578">
              <w:marLeft w:val="0"/>
              <w:marRight w:val="0"/>
              <w:marTop w:val="0"/>
              <w:marBottom w:val="0"/>
              <w:divBdr>
                <w:top w:val="none" w:sz="0" w:space="0" w:color="auto"/>
                <w:left w:val="none" w:sz="0" w:space="0" w:color="auto"/>
                <w:bottom w:val="none" w:sz="0" w:space="0" w:color="auto"/>
                <w:right w:val="none" w:sz="0" w:space="0" w:color="auto"/>
              </w:divBdr>
              <w:divsChild>
                <w:div w:id="945772334">
                  <w:marLeft w:val="0"/>
                  <w:marRight w:val="1"/>
                  <w:marTop w:val="0"/>
                  <w:marBottom w:val="0"/>
                  <w:divBdr>
                    <w:top w:val="none" w:sz="0" w:space="0" w:color="auto"/>
                    <w:left w:val="none" w:sz="0" w:space="0" w:color="auto"/>
                    <w:bottom w:val="none" w:sz="0" w:space="0" w:color="auto"/>
                    <w:right w:val="none" w:sz="0" w:space="0" w:color="auto"/>
                  </w:divBdr>
                  <w:divsChild>
                    <w:div w:id="1135417270">
                      <w:marLeft w:val="0"/>
                      <w:marRight w:val="0"/>
                      <w:marTop w:val="0"/>
                      <w:marBottom w:val="0"/>
                      <w:divBdr>
                        <w:top w:val="none" w:sz="0" w:space="0" w:color="auto"/>
                        <w:left w:val="none" w:sz="0" w:space="0" w:color="auto"/>
                        <w:bottom w:val="none" w:sz="0" w:space="0" w:color="auto"/>
                        <w:right w:val="none" w:sz="0" w:space="0" w:color="auto"/>
                      </w:divBdr>
                      <w:divsChild>
                        <w:div w:id="1298797805">
                          <w:marLeft w:val="0"/>
                          <w:marRight w:val="0"/>
                          <w:marTop w:val="0"/>
                          <w:marBottom w:val="0"/>
                          <w:divBdr>
                            <w:top w:val="none" w:sz="0" w:space="0" w:color="auto"/>
                            <w:left w:val="none" w:sz="0" w:space="0" w:color="auto"/>
                            <w:bottom w:val="none" w:sz="0" w:space="0" w:color="auto"/>
                            <w:right w:val="none" w:sz="0" w:space="0" w:color="auto"/>
                          </w:divBdr>
                          <w:divsChild>
                            <w:div w:id="930939372">
                              <w:marLeft w:val="0"/>
                              <w:marRight w:val="0"/>
                              <w:marTop w:val="120"/>
                              <w:marBottom w:val="360"/>
                              <w:divBdr>
                                <w:top w:val="none" w:sz="0" w:space="0" w:color="auto"/>
                                <w:left w:val="none" w:sz="0" w:space="0" w:color="auto"/>
                                <w:bottom w:val="none" w:sz="0" w:space="0" w:color="auto"/>
                                <w:right w:val="none" w:sz="0" w:space="0" w:color="auto"/>
                              </w:divBdr>
                              <w:divsChild>
                                <w:div w:id="452095128">
                                  <w:marLeft w:val="0"/>
                                  <w:marRight w:val="0"/>
                                  <w:marTop w:val="0"/>
                                  <w:marBottom w:val="0"/>
                                  <w:divBdr>
                                    <w:top w:val="none" w:sz="0" w:space="0" w:color="auto"/>
                                    <w:left w:val="none" w:sz="0" w:space="0" w:color="auto"/>
                                    <w:bottom w:val="none" w:sz="0" w:space="0" w:color="auto"/>
                                    <w:right w:val="none" w:sz="0" w:space="0" w:color="auto"/>
                                  </w:divBdr>
                                  <w:divsChild>
                                    <w:div w:id="148854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624104">
      <w:bodyDiv w:val="1"/>
      <w:marLeft w:val="0"/>
      <w:marRight w:val="0"/>
      <w:marTop w:val="0"/>
      <w:marBottom w:val="0"/>
      <w:divBdr>
        <w:top w:val="none" w:sz="0" w:space="0" w:color="auto"/>
        <w:left w:val="none" w:sz="0" w:space="0" w:color="auto"/>
        <w:bottom w:val="none" w:sz="0" w:space="0" w:color="auto"/>
        <w:right w:val="none" w:sz="0" w:space="0" w:color="auto"/>
      </w:divBdr>
      <w:divsChild>
        <w:div w:id="413863449">
          <w:marLeft w:val="0"/>
          <w:marRight w:val="1"/>
          <w:marTop w:val="0"/>
          <w:marBottom w:val="0"/>
          <w:divBdr>
            <w:top w:val="none" w:sz="0" w:space="0" w:color="auto"/>
            <w:left w:val="none" w:sz="0" w:space="0" w:color="auto"/>
            <w:bottom w:val="none" w:sz="0" w:space="0" w:color="auto"/>
            <w:right w:val="none" w:sz="0" w:space="0" w:color="auto"/>
          </w:divBdr>
          <w:divsChild>
            <w:div w:id="416170219">
              <w:marLeft w:val="0"/>
              <w:marRight w:val="0"/>
              <w:marTop w:val="0"/>
              <w:marBottom w:val="0"/>
              <w:divBdr>
                <w:top w:val="none" w:sz="0" w:space="0" w:color="auto"/>
                <w:left w:val="none" w:sz="0" w:space="0" w:color="auto"/>
                <w:bottom w:val="none" w:sz="0" w:space="0" w:color="auto"/>
                <w:right w:val="none" w:sz="0" w:space="0" w:color="auto"/>
              </w:divBdr>
              <w:divsChild>
                <w:div w:id="706683994">
                  <w:marLeft w:val="0"/>
                  <w:marRight w:val="1"/>
                  <w:marTop w:val="0"/>
                  <w:marBottom w:val="0"/>
                  <w:divBdr>
                    <w:top w:val="none" w:sz="0" w:space="0" w:color="auto"/>
                    <w:left w:val="none" w:sz="0" w:space="0" w:color="auto"/>
                    <w:bottom w:val="none" w:sz="0" w:space="0" w:color="auto"/>
                    <w:right w:val="none" w:sz="0" w:space="0" w:color="auto"/>
                  </w:divBdr>
                  <w:divsChild>
                    <w:div w:id="786503789">
                      <w:marLeft w:val="0"/>
                      <w:marRight w:val="0"/>
                      <w:marTop w:val="0"/>
                      <w:marBottom w:val="0"/>
                      <w:divBdr>
                        <w:top w:val="none" w:sz="0" w:space="0" w:color="auto"/>
                        <w:left w:val="none" w:sz="0" w:space="0" w:color="auto"/>
                        <w:bottom w:val="none" w:sz="0" w:space="0" w:color="auto"/>
                        <w:right w:val="none" w:sz="0" w:space="0" w:color="auto"/>
                      </w:divBdr>
                      <w:divsChild>
                        <w:div w:id="180241210">
                          <w:marLeft w:val="0"/>
                          <w:marRight w:val="0"/>
                          <w:marTop w:val="0"/>
                          <w:marBottom w:val="0"/>
                          <w:divBdr>
                            <w:top w:val="none" w:sz="0" w:space="0" w:color="auto"/>
                            <w:left w:val="none" w:sz="0" w:space="0" w:color="auto"/>
                            <w:bottom w:val="none" w:sz="0" w:space="0" w:color="auto"/>
                            <w:right w:val="none" w:sz="0" w:space="0" w:color="auto"/>
                          </w:divBdr>
                          <w:divsChild>
                            <w:div w:id="1348865392">
                              <w:marLeft w:val="0"/>
                              <w:marRight w:val="0"/>
                              <w:marTop w:val="120"/>
                              <w:marBottom w:val="360"/>
                              <w:divBdr>
                                <w:top w:val="none" w:sz="0" w:space="0" w:color="auto"/>
                                <w:left w:val="none" w:sz="0" w:space="0" w:color="auto"/>
                                <w:bottom w:val="none" w:sz="0" w:space="0" w:color="auto"/>
                                <w:right w:val="none" w:sz="0" w:space="0" w:color="auto"/>
                              </w:divBdr>
                              <w:divsChild>
                                <w:div w:id="209073468">
                                  <w:marLeft w:val="0"/>
                                  <w:marRight w:val="0"/>
                                  <w:marTop w:val="0"/>
                                  <w:marBottom w:val="0"/>
                                  <w:divBdr>
                                    <w:top w:val="none" w:sz="0" w:space="0" w:color="auto"/>
                                    <w:left w:val="none" w:sz="0" w:space="0" w:color="auto"/>
                                    <w:bottom w:val="none" w:sz="0" w:space="0" w:color="auto"/>
                                    <w:right w:val="none" w:sz="0" w:space="0" w:color="auto"/>
                                  </w:divBdr>
                                  <w:divsChild>
                                    <w:div w:id="11331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9335392">
      <w:bodyDiv w:val="1"/>
      <w:marLeft w:val="0"/>
      <w:marRight w:val="0"/>
      <w:marTop w:val="0"/>
      <w:marBottom w:val="0"/>
      <w:divBdr>
        <w:top w:val="none" w:sz="0" w:space="0" w:color="auto"/>
        <w:left w:val="none" w:sz="0" w:space="0" w:color="auto"/>
        <w:bottom w:val="none" w:sz="0" w:space="0" w:color="auto"/>
        <w:right w:val="none" w:sz="0" w:space="0" w:color="auto"/>
      </w:divBdr>
      <w:divsChild>
        <w:div w:id="1251086492">
          <w:marLeft w:val="0"/>
          <w:marRight w:val="1"/>
          <w:marTop w:val="0"/>
          <w:marBottom w:val="0"/>
          <w:divBdr>
            <w:top w:val="none" w:sz="0" w:space="0" w:color="auto"/>
            <w:left w:val="none" w:sz="0" w:space="0" w:color="auto"/>
            <w:bottom w:val="none" w:sz="0" w:space="0" w:color="auto"/>
            <w:right w:val="none" w:sz="0" w:space="0" w:color="auto"/>
          </w:divBdr>
          <w:divsChild>
            <w:div w:id="2032291590">
              <w:marLeft w:val="0"/>
              <w:marRight w:val="0"/>
              <w:marTop w:val="0"/>
              <w:marBottom w:val="0"/>
              <w:divBdr>
                <w:top w:val="none" w:sz="0" w:space="0" w:color="auto"/>
                <w:left w:val="none" w:sz="0" w:space="0" w:color="auto"/>
                <w:bottom w:val="none" w:sz="0" w:space="0" w:color="auto"/>
                <w:right w:val="none" w:sz="0" w:space="0" w:color="auto"/>
              </w:divBdr>
              <w:divsChild>
                <w:div w:id="902763021">
                  <w:marLeft w:val="0"/>
                  <w:marRight w:val="1"/>
                  <w:marTop w:val="0"/>
                  <w:marBottom w:val="0"/>
                  <w:divBdr>
                    <w:top w:val="none" w:sz="0" w:space="0" w:color="auto"/>
                    <w:left w:val="none" w:sz="0" w:space="0" w:color="auto"/>
                    <w:bottom w:val="none" w:sz="0" w:space="0" w:color="auto"/>
                    <w:right w:val="none" w:sz="0" w:space="0" w:color="auto"/>
                  </w:divBdr>
                  <w:divsChild>
                    <w:div w:id="603998067">
                      <w:marLeft w:val="0"/>
                      <w:marRight w:val="0"/>
                      <w:marTop w:val="0"/>
                      <w:marBottom w:val="0"/>
                      <w:divBdr>
                        <w:top w:val="none" w:sz="0" w:space="0" w:color="auto"/>
                        <w:left w:val="none" w:sz="0" w:space="0" w:color="auto"/>
                        <w:bottom w:val="none" w:sz="0" w:space="0" w:color="auto"/>
                        <w:right w:val="none" w:sz="0" w:space="0" w:color="auto"/>
                      </w:divBdr>
                      <w:divsChild>
                        <w:div w:id="722607207">
                          <w:marLeft w:val="0"/>
                          <w:marRight w:val="0"/>
                          <w:marTop w:val="0"/>
                          <w:marBottom w:val="0"/>
                          <w:divBdr>
                            <w:top w:val="none" w:sz="0" w:space="0" w:color="auto"/>
                            <w:left w:val="none" w:sz="0" w:space="0" w:color="auto"/>
                            <w:bottom w:val="none" w:sz="0" w:space="0" w:color="auto"/>
                            <w:right w:val="none" w:sz="0" w:space="0" w:color="auto"/>
                          </w:divBdr>
                          <w:divsChild>
                            <w:div w:id="145710147">
                              <w:marLeft w:val="0"/>
                              <w:marRight w:val="0"/>
                              <w:marTop w:val="120"/>
                              <w:marBottom w:val="360"/>
                              <w:divBdr>
                                <w:top w:val="none" w:sz="0" w:space="0" w:color="auto"/>
                                <w:left w:val="none" w:sz="0" w:space="0" w:color="auto"/>
                                <w:bottom w:val="none" w:sz="0" w:space="0" w:color="auto"/>
                                <w:right w:val="none" w:sz="0" w:space="0" w:color="auto"/>
                              </w:divBdr>
                              <w:divsChild>
                                <w:div w:id="165831620">
                                  <w:marLeft w:val="0"/>
                                  <w:marRight w:val="0"/>
                                  <w:marTop w:val="0"/>
                                  <w:marBottom w:val="0"/>
                                  <w:divBdr>
                                    <w:top w:val="none" w:sz="0" w:space="0" w:color="auto"/>
                                    <w:left w:val="none" w:sz="0" w:space="0" w:color="auto"/>
                                    <w:bottom w:val="none" w:sz="0" w:space="0" w:color="auto"/>
                                    <w:right w:val="none" w:sz="0" w:space="0" w:color="auto"/>
                                  </w:divBdr>
                                  <w:divsChild>
                                    <w:div w:id="136841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858885">
      <w:bodyDiv w:val="1"/>
      <w:marLeft w:val="0"/>
      <w:marRight w:val="0"/>
      <w:marTop w:val="0"/>
      <w:marBottom w:val="0"/>
      <w:divBdr>
        <w:top w:val="none" w:sz="0" w:space="0" w:color="auto"/>
        <w:left w:val="none" w:sz="0" w:space="0" w:color="auto"/>
        <w:bottom w:val="none" w:sz="0" w:space="0" w:color="auto"/>
        <w:right w:val="none" w:sz="0" w:space="0" w:color="auto"/>
      </w:divBdr>
      <w:divsChild>
        <w:div w:id="1298728535">
          <w:marLeft w:val="0"/>
          <w:marRight w:val="0"/>
          <w:marTop w:val="0"/>
          <w:marBottom w:val="0"/>
          <w:divBdr>
            <w:top w:val="none" w:sz="0" w:space="0" w:color="auto"/>
            <w:left w:val="none" w:sz="0" w:space="0" w:color="auto"/>
            <w:bottom w:val="none" w:sz="0" w:space="0" w:color="auto"/>
            <w:right w:val="none" w:sz="0" w:space="0" w:color="auto"/>
          </w:divBdr>
          <w:divsChild>
            <w:div w:id="1805005309">
              <w:marLeft w:val="0"/>
              <w:marRight w:val="0"/>
              <w:marTop w:val="0"/>
              <w:marBottom w:val="0"/>
              <w:divBdr>
                <w:top w:val="none" w:sz="0" w:space="0" w:color="auto"/>
                <w:left w:val="none" w:sz="0" w:space="0" w:color="auto"/>
                <w:bottom w:val="none" w:sz="0" w:space="0" w:color="auto"/>
                <w:right w:val="none" w:sz="0" w:space="0" w:color="auto"/>
              </w:divBdr>
              <w:divsChild>
                <w:div w:id="1422219279">
                  <w:marLeft w:val="0"/>
                  <w:marRight w:val="0"/>
                  <w:marTop w:val="179"/>
                  <w:marBottom w:val="179"/>
                  <w:divBdr>
                    <w:top w:val="none" w:sz="0" w:space="0" w:color="auto"/>
                    <w:left w:val="none" w:sz="0" w:space="0" w:color="auto"/>
                    <w:bottom w:val="none" w:sz="0" w:space="0" w:color="auto"/>
                    <w:right w:val="none" w:sz="0" w:space="0" w:color="auto"/>
                  </w:divBdr>
                  <w:divsChild>
                    <w:div w:id="1607349854">
                      <w:marLeft w:val="0"/>
                      <w:marRight w:val="0"/>
                      <w:marTop w:val="0"/>
                      <w:marBottom w:val="0"/>
                      <w:divBdr>
                        <w:top w:val="none" w:sz="0" w:space="0" w:color="auto"/>
                        <w:left w:val="none" w:sz="0" w:space="0" w:color="auto"/>
                        <w:bottom w:val="none" w:sz="0" w:space="0" w:color="auto"/>
                        <w:right w:val="none" w:sz="0" w:space="0" w:color="auto"/>
                      </w:divBdr>
                      <w:divsChild>
                        <w:div w:id="46685289">
                          <w:marLeft w:val="0"/>
                          <w:marRight w:val="0"/>
                          <w:marTop w:val="0"/>
                          <w:marBottom w:val="0"/>
                          <w:divBdr>
                            <w:top w:val="none" w:sz="0" w:space="0" w:color="auto"/>
                            <w:left w:val="none" w:sz="0" w:space="0" w:color="auto"/>
                            <w:bottom w:val="none" w:sz="0" w:space="0" w:color="auto"/>
                            <w:right w:val="none" w:sz="0" w:space="0" w:color="auto"/>
                          </w:divBdr>
                        </w:div>
                        <w:div w:id="166289033">
                          <w:marLeft w:val="0"/>
                          <w:marRight w:val="0"/>
                          <w:marTop w:val="0"/>
                          <w:marBottom w:val="0"/>
                          <w:divBdr>
                            <w:top w:val="none" w:sz="0" w:space="0" w:color="auto"/>
                            <w:left w:val="none" w:sz="0" w:space="0" w:color="auto"/>
                            <w:bottom w:val="none" w:sz="0" w:space="0" w:color="auto"/>
                            <w:right w:val="none" w:sz="0" w:space="0" w:color="auto"/>
                          </w:divBdr>
                        </w:div>
                        <w:div w:id="572350904">
                          <w:marLeft w:val="0"/>
                          <w:marRight w:val="0"/>
                          <w:marTop w:val="0"/>
                          <w:marBottom w:val="0"/>
                          <w:divBdr>
                            <w:top w:val="none" w:sz="0" w:space="0" w:color="auto"/>
                            <w:left w:val="none" w:sz="0" w:space="0" w:color="auto"/>
                            <w:bottom w:val="none" w:sz="0" w:space="0" w:color="auto"/>
                            <w:right w:val="none" w:sz="0" w:space="0" w:color="auto"/>
                          </w:divBdr>
                        </w:div>
                        <w:div w:id="1281762222">
                          <w:marLeft w:val="0"/>
                          <w:marRight w:val="0"/>
                          <w:marTop w:val="0"/>
                          <w:marBottom w:val="0"/>
                          <w:divBdr>
                            <w:top w:val="none" w:sz="0" w:space="0" w:color="auto"/>
                            <w:left w:val="none" w:sz="0" w:space="0" w:color="auto"/>
                            <w:bottom w:val="none" w:sz="0" w:space="0" w:color="auto"/>
                            <w:right w:val="none" w:sz="0" w:space="0" w:color="auto"/>
                          </w:divBdr>
                        </w:div>
                        <w:div w:id="1627617842">
                          <w:marLeft w:val="0"/>
                          <w:marRight w:val="0"/>
                          <w:marTop w:val="0"/>
                          <w:marBottom w:val="0"/>
                          <w:divBdr>
                            <w:top w:val="none" w:sz="0" w:space="0" w:color="auto"/>
                            <w:left w:val="none" w:sz="0" w:space="0" w:color="auto"/>
                            <w:bottom w:val="none" w:sz="0" w:space="0" w:color="auto"/>
                            <w:right w:val="none" w:sz="0" w:space="0" w:color="auto"/>
                          </w:divBdr>
                        </w:div>
                        <w:div w:id="180003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062431">
      <w:bodyDiv w:val="1"/>
      <w:marLeft w:val="0"/>
      <w:marRight w:val="0"/>
      <w:marTop w:val="0"/>
      <w:marBottom w:val="0"/>
      <w:divBdr>
        <w:top w:val="none" w:sz="0" w:space="0" w:color="auto"/>
        <w:left w:val="none" w:sz="0" w:space="0" w:color="auto"/>
        <w:bottom w:val="none" w:sz="0" w:space="0" w:color="auto"/>
        <w:right w:val="none" w:sz="0" w:space="0" w:color="auto"/>
      </w:divBdr>
    </w:div>
    <w:div w:id="1386568080">
      <w:bodyDiv w:val="1"/>
      <w:marLeft w:val="0"/>
      <w:marRight w:val="0"/>
      <w:marTop w:val="0"/>
      <w:marBottom w:val="0"/>
      <w:divBdr>
        <w:top w:val="none" w:sz="0" w:space="0" w:color="auto"/>
        <w:left w:val="none" w:sz="0" w:space="0" w:color="auto"/>
        <w:bottom w:val="none" w:sz="0" w:space="0" w:color="auto"/>
        <w:right w:val="none" w:sz="0" w:space="0" w:color="auto"/>
      </w:divBdr>
      <w:divsChild>
        <w:div w:id="878398661">
          <w:marLeft w:val="0"/>
          <w:marRight w:val="1"/>
          <w:marTop w:val="0"/>
          <w:marBottom w:val="0"/>
          <w:divBdr>
            <w:top w:val="none" w:sz="0" w:space="0" w:color="auto"/>
            <w:left w:val="none" w:sz="0" w:space="0" w:color="auto"/>
            <w:bottom w:val="none" w:sz="0" w:space="0" w:color="auto"/>
            <w:right w:val="none" w:sz="0" w:space="0" w:color="auto"/>
          </w:divBdr>
          <w:divsChild>
            <w:div w:id="1089351961">
              <w:marLeft w:val="0"/>
              <w:marRight w:val="0"/>
              <w:marTop w:val="0"/>
              <w:marBottom w:val="0"/>
              <w:divBdr>
                <w:top w:val="none" w:sz="0" w:space="0" w:color="auto"/>
                <w:left w:val="none" w:sz="0" w:space="0" w:color="auto"/>
                <w:bottom w:val="none" w:sz="0" w:space="0" w:color="auto"/>
                <w:right w:val="none" w:sz="0" w:space="0" w:color="auto"/>
              </w:divBdr>
              <w:divsChild>
                <w:div w:id="481392426">
                  <w:marLeft w:val="0"/>
                  <w:marRight w:val="1"/>
                  <w:marTop w:val="0"/>
                  <w:marBottom w:val="0"/>
                  <w:divBdr>
                    <w:top w:val="none" w:sz="0" w:space="0" w:color="auto"/>
                    <w:left w:val="none" w:sz="0" w:space="0" w:color="auto"/>
                    <w:bottom w:val="none" w:sz="0" w:space="0" w:color="auto"/>
                    <w:right w:val="none" w:sz="0" w:space="0" w:color="auto"/>
                  </w:divBdr>
                  <w:divsChild>
                    <w:div w:id="1927572565">
                      <w:marLeft w:val="0"/>
                      <w:marRight w:val="0"/>
                      <w:marTop w:val="0"/>
                      <w:marBottom w:val="0"/>
                      <w:divBdr>
                        <w:top w:val="none" w:sz="0" w:space="0" w:color="auto"/>
                        <w:left w:val="none" w:sz="0" w:space="0" w:color="auto"/>
                        <w:bottom w:val="none" w:sz="0" w:space="0" w:color="auto"/>
                        <w:right w:val="none" w:sz="0" w:space="0" w:color="auto"/>
                      </w:divBdr>
                      <w:divsChild>
                        <w:div w:id="1885100108">
                          <w:marLeft w:val="0"/>
                          <w:marRight w:val="0"/>
                          <w:marTop w:val="0"/>
                          <w:marBottom w:val="0"/>
                          <w:divBdr>
                            <w:top w:val="none" w:sz="0" w:space="0" w:color="auto"/>
                            <w:left w:val="none" w:sz="0" w:space="0" w:color="auto"/>
                            <w:bottom w:val="none" w:sz="0" w:space="0" w:color="auto"/>
                            <w:right w:val="none" w:sz="0" w:space="0" w:color="auto"/>
                          </w:divBdr>
                          <w:divsChild>
                            <w:div w:id="733745556">
                              <w:marLeft w:val="0"/>
                              <w:marRight w:val="0"/>
                              <w:marTop w:val="120"/>
                              <w:marBottom w:val="360"/>
                              <w:divBdr>
                                <w:top w:val="none" w:sz="0" w:space="0" w:color="auto"/>
                                <w:left w:val="none" w:sz="0" w:space="0" w:color="auto"/>
                                <w:bottom w:val="none" w:sz="0" w:space="0" w:color="auto"/>
                                <w:right w:val="none" w:sz="0" w:space="0" w:color="auto"/>
                              </w:divBdr>
                              <w:divsChild>
                                <w:div w:id="1596014721">
                                  <w:marLeft w:val="0"/>
                                  <w:marRight w:val="0"/>
                                  <w:marTop w:val="0"/>
                                  <w:marBottom w:val="0"/>
                                  <w:divBdr>
                                    <w:top w:val="none" w:sz="0" w:space="0" w:color="auto"/>
                                    <w:left w:val="none" w:sz="0" w:space="0" w:color="auto"/>
                                    <w:bottom w:val="none" w:sz="0" w:space="0" w:color="auto"/>
                                    <w:right w:val="none" w:sz="0" w:space="0" w:color="auto"/>
                                  </w:divBdr>
                                  <w:divsChild>
                                    <w:div w:id="42454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0229722">
      <w:bodyDiv w:val="1"/>
      <w:marLeft w:val="0"/>
      <w:marRight w:val="0"/>
      <w:marTop w:val="0"/>
      <w:marBottom w:val="0"/>
      <w:divBdr>
        <w:top w:val="none" w:sz="0" w:space="0" w:color="auto"/>
        <w:left w:val="none" w:sz="0" w:space="0" w:color="auto"/>
        <w:bottom w:val="none" w:sz="0" w:space="0" w:color="auto"/>
        <w:right w:val="none" w:sz="0" w:space="0" w:color="auto"/>
      </w:divBdr>
      <w:divsChild>
        <w:div w:id="1759861715">
          <w:marLeft w:val="0"/>
          <w:marRight w:val="1"/>
          <w:marTop w:val="0"/>
          <w:marBottom w:val="0"/>
          <w:divBdr>
            <w:top w:val="none" w:sz="0" w:space="0" w:color="auto"/>
            <w:left w:val="none" w:sz="0" w:space="0" w:color="auto"/>
            <w:bottom w:val="none" w:sz="0" w:space="0" w:color="auto"/>
            <w:right w:val="none" w:sz="0" w:space="0" w:color="auto"/>
          </w:divBdr>
          <w:divsChild>
            <w:div w:id="204416152">
              <w:marLeft w:val="0"/>
              <w:marRight w:val="0"/>
              <w:marTop w:val="0"/>
              <w:marBottom w:val="0"/>
              <w:divBdr>
                <w:top w:val="none" w:sz="0" w:space="0" w:color="auto"/>
                <w:left w:val="none" w:sz="0" w:space="0" w:color="auto"/>
                <w:bottom w:val="none" w:sz="0" w:space="0" w:color="auto"/>
                <w:right w:val="none" w:sz="0" w:space="0" w:color="auto"/>
              </w:divBdr>
              <w:divsChild>
                <w:div w:id="528833933">
                  <w:marLeft w:val="0"/>
                  <w:marRight w:val="1"/>
                  <w:marTop w:val="0"/>
                  <w:marBottom w:val="0"/>
                  <w:divBdr>
                    <w:top w:val="none" w:sz="0" w:space="0" w:color="auto"/>
                    <w:left w:val="none" w:sz="0" w:space="0" w:color="auto"/>
                    <w:bottom w:val="none" w:sz="0" w:space="0" w:color="auto"/>
                    <w:right w:val="none" w:sz="0" w:space="0" w:color="auto"/>
                  </w:divBdr>
                  <w:divsChild>
                    <w:div w:id="559244986">
                      <w:marLeft w:val="0"/>
                      <w:marRight w:val="0"/>
                      <w:marTop w:val="0"/>
                      <w:marBottom w:val="0"/>
                      <w:divBdr>
                        <w:top w:val="none" w:sz="0" w:space="0" w:color="auto"/>
                        <w:left w:val="none" w:sz="0" w:space="0" w:color="auto"/>
                        <w:bottom w:val="none" w:sz="0" w:space="0" w:color="auto"/>
                        <w:right w:val="none" w:sz="0" w:space="0" w:color="auto"/>
                      </w:divBdr>
                      <w:divsChild>
                        <w:div w:id="1181898465">
                          <w:marLeft w:val="0"/>
                          <w:marRight w:val="0"/>
                          <w:marTop w:val="0"/>
                          <w:marBottom w:val="0"/>
                          <w:divBdr>
                            <w:top w:val="none" w:sz="0" w:space="0" w:color="auto"/>
                            <w:left w:val="none" w:sz="0" w:space="0" w:color="auto"/>
                            <w:bottom w:val="none" w:sz="0" w:space="0" w:color="auto"/>
                            <w:right w:val="none" w:sz="0" w:space="0" w:color="auto"/>
                          </w:divBdr>
                          <w:divsChild>
                            <w:div w:id="1393623205">
                              <w:marLeft w:val="0"/>
                              <w:marRight w:val="0"/>
                              <w:marTop w:val="120"/>
                              <w:marBottom w:val="360"/>
                              <w:divBdr>
                                <w:top w:val="none" w:sz="0" w:space="0" w:color="auto"/>
                                <w:left w:val="none" w:sz="0" w:space="0" w:color="auto"/>
                                <w:bottom w:val="none" w:sz="0" w:space="0" w:color="auto"/>
                                <w:right w:val="none" w:sz="0" w:space="0" w:color="auto"/>
                              </w:divBdr>
                              <w:divsChild>
                                <w:div w:id="1440762670">
                                  <w:marLeft w:val="420"/>
                                  <w:marRight w:val="0"/>
                                  <w:marTop w:val="0"/>
                                  <w:marBottom w:val="0"/>
                                  <w:divBdr>
                                    <w:top w:val="none" w:sz="0" w:space="0" w:color="auto"/>
                                    <w:left w:val="none" w:sz="0" w:space="0" w:color="auto"/>
                                    <w:bottom w:val="none" w:sz="0" w:space="0" w:color="auto"/>
                                    <w:right w:val="none" w:sz="0" w:space="0" w:color="auto"/>
                                  </w:divBdr>
                                  <w:divsChild>
                                    <w:div w:id="1627009236">
                                      <w:marLeft w:val="0"/>
                                      <w:marRight w:val="0"/>
                                      <w:marTop w:val="0"/>
                                      <w:marBottom w:val="0"/>
                                      <w:divBdr>
                                        <w:top w:val="none" w:sz="0" w:space="0" w:color="auto"/>
                                        <w:left w:val="none" w:sz="0" w:space="0" w:color="auto"/>
                                        <w:bottom w:val="none" w:sz="0" w:space="0" w:color="auto"/>
                                        <w:right w:val="none" w:sz="0" w:space="0" w:color="auto"/>
                                      </w:divBdr>
                                      <w:divsChild>
                                        <w:div w:id="35253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4792591">
      <w:bodyDiv w:val="1"/>
      <w:marLeft w:val="0"/>
      <w:marRight w:val="0"/>
      <w:marTop w:val="0"/>
      <w:marBottom w:val="0"/>
      <w:divBdr>
        <w:top w:val="none" w:sz="0" w:space="0" w:color="auto"/>
        <w:left w:val="none" w:sz="0" w:space="0" w:color="auto"/>
        <w:bottom w:val="none" w:sz="0" w:space="0" w:color="auto"/>
        <w:right w:val="none" w:sz="0" w:space="0" w:color="auto"/>
      </w:divBdr>
      <w:divsChild>
        <w:div w:id="443117394">
          <w:marLeft w:val="0"/>
          <w:marRight w:val="1"/>
          <w:marTop w:val="0"/>
          <w:marBottom w:val="0"/>
          <w:divBdr>
            <w:top w:val="none" w:sz="0" w:space="0" w:color="auto"/>
            <w:left w:val="none" w:sz="0" w:space="0" w:color="auto"/>
            <w:bottom w:val="none" w:sz="0" w:space="0" w:color="auto"/>
            <w:right w:val="none" w:sz="0" w:space="0" w:color="auto"/>
          </w:divBdr>
          <w:divsChild>
            <w:div w:id="1937900712">
              <w:marLeft w:val="0"/>
              <w:marRight w:val="0"/>
              <w:marTop w:val="0"/>
              <w:marBottom w:val="0"/>
              <w:divBdr>
                <w:top w:val="none" w:sz="0" w:space="0" w:color="auto"/>
                <w:left w:val="none" w:sz="0" w:space="0" w:color="auto"/>
                <w:bottom w:val="none" w:sz="0" w:space="0" w:color="auto"/>
                <w:right w:val="none" w:sz="0" w:space="0" w:color="auto"/>
              </w:divBdr>
              <w:divsChild>
                <w:div w:id="354158145">
                  <w:marLeft w:val="0"/>
                  <w:marRight w:val="1"/>
                  <w:marTop w:val="0"/>
                  <w:marBottom w:val="0"/>
                  <w:divBdr>
                    <w:top w:val="none" w:sz="0" w:space="0" w:color="auto"/>
                    <w:left w:val="none" w:sz="0" w:space="0" w:color="auto"/>
                    <w:bottom w:val="none" w:sz="0" w:space="0" w:color="auto"/>
                    <w:right w:val="none" w:sz="0" w:space="0" w:color="auto"/>
                  </w:divBdr>
                  <w:divsChild>
                    <w:div w:id="970592921">
                      <w:marLeft w:val="0"/>
                      <w:marRight w:val="0"/>
                      <w:marTop w:val="0"/>
                      <w:marBottom w:val="0"/>
                      <w:divBdr>
                        <w:top w:val="none" w:sz="0" w:space="0" w:color="auto"/>
                        <w:left w:val="none" w:sz="0" w:space="0" w:color="auto"/>
                        <w:bottom w:val="none" w:sz="0" w:space="0" w:color="auto"/>
                        <w:right w:val="none" w:sz="0" w:space="0" w:color="auto"/>
                      </w:divBdr>
                      <w:divsChild>
                        <w:div w:id="1841312629">
                          <w:marLeft w:val="0"/>
                          <w:marRight w:val="0"/>
                          <w:marTop w:val="0"/>
                          <w:marBottom w:val="0"/>
                          <w:divBdr>
                            <w:top w:val="none" w:sz="0" w:space="0" w:color="auto"/>
                            <w:left w:val="none" w:sz="0" w:space="0" w:color="auto"/>
                            <w:bottom w:val="none" w:sz="0" w:space="0" w:color="auto"/>
                            <w:right w:val="none" w:sz="0" w:space="0" w:color="auto"/>
                          </w:divBdr>
                          <w:divsChild>
                            <w:div w:id="1805390538">
                              <w:marLeft w:val="0"/>
                              <w:marRight w:val="0"/>
                              <w:marTop w:val="120"/>
                              <w:marBottom w:val="360"/>
                              <w:divBdr>
                                <w:top w:val="none" w:sz="0" w:space="0" w:color="auto"/>
                                <w:left w:val="none" w:sz="0" w:space="0" w:color="auto"/>
                                <w:bottom w:val="none" w:sz="0" w:space="0" w:color="auto"/>
                                <w:right w:val="none" w:sz="0" w:space="0" w:color="auto"/>
                              </w:divBdr>
                              <w:divsChild>
                                <w:div w:id="367223838">
                                  <w:marLeft w:val="0"/>
                                  <w:marRight w:val="0"/>
                                  <w:marTop w:val="0"/>
                                  <w:marBottom w:val="0"/>
                                  <w:divBdr>
                                    <w:top w:val="none" w:sz="0" w:space="0" w:color="auto"/>
                                    <w:left w:val="none" w:sz="0" w:space="0" w:color="auto"/>
                                    <w:bottom w:val="none" w:sz="0" w:space="0" w:color="auto"/>
                                    <w:right w:val="none" w:sz="0" w:space="0" w:color="auto"/>
                                  </w:divBdr>
                                  <w:divsChild>
                                    <w:div w:id="8878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14944">
      <w:bodyDiv w:val="1"/>
      <w:marLeft w:val="0"/>
      <w:marRight w:val="0"/>
      <w:marTop w:val="0"/>
      <w:marBottom w:val="0"/>
      <w:divBdr>
        <w:top w:val="none" w:sz="0" w:space="0" w:color="auto"/>
        <w:left w:val="none" w:sz="0" w:space="0" w:color="auto"/>
        <w:bottom w:val="none" w:sz="0" w:space="0" w:color="auto"/>
        <w:right w:val="none" w:sz="0" w:space="0" w:color="auto"/>
      </w:divBdr>
    </w:div>
    <w:div w:id="1427071718">
      <w:bodyDiv w:val="1"/>
      <w:marLeft w:val="0"/>
      <w:marRight w:val="0"/>
      <w:marTop w:val="0"/>
      <w:marBottom w:val="0"/>
      <w:divBdr>
        <w:top w:val="none" w:sz="0" w:space="0" w:color="auto"/>
        <w:left w:val="none" w:sz="0" w:space="0" w:color="auto"/>
        <w:bottom w:val="none" w:sz="0" w:space="0" w:color="auto"/>
        <w:right w:val="none" w:sz="0" w:space="0" w:color="auto"/>
      </w:divBdr>
      <w:divsChild>
        <w:div w:id="1963225128">
          <w:marLeft w:val="0"/>
          <w:marRight w:val="1"/>
          <w:marTop w:val="0"/>
          <w:marBottom w:val="0"/>
          <w:divBdr>
            <w:top w:val="none" w:sz="0" w:space="0" w:color="auto"/>
            <w:left w:val="none" w:sz="0" w:space="0" w:color="auto"/>
            <w:bottom w:val="none" w:sz="0" w:space="0" w:color="auto"/>
            <w:right w:val="none" w:sz="0" w:space="0" w:color="auto"/>
          </w:divBdr>
          <w:divsChild>
            <w:div w:id="1416395401">
              <w:marLeft w:val="0"/>
              <w:marRight w:val="0"/>
              <w:marTop w:val="0"/>
              <w:marBottom w:val="0"/>
              <w:divBdr>
                <w:top w:val="none" w:sz="0" w:space="0" w:color="auto"/>
                <w:left w:val="none" w:sz="0" w:space="0" w:color="auto"/>
                <w:bottom w:val="none" w:sz="0" w:space="0" w:color="auto"/>
                <w:right w:val="none" w:sz="0" w:space="0" w:color="auto"/>
              </w:divBdr>
              <w:divsChild>
                <w:div w:id="1419904586">
                  <w:marLeft w:val="0"/>
                  <w:marRight w:val="1"/>
                  <w:marTop w:val="0"/>
                  <w:marBottom w:val="0"/>
                  <w:divBdr>
                    <w:top w:val="none" w:sz="0" w:space="0" w:color="auto"/>
                    <w:left w:val="none" w:sz="0" w:space="0" w:color="auto"/>
                    <w:bottom w:val="none" w:sz="0" w:space="0" w:color="auto"/>
                    <w:right w:val="none" w:sz="0" w:space="0" w:color="auto"/>
                  </w:divBdr>
                  <w:divsChild>
                    <w:div w:id="775517381">
                      <w:marLeft w:val="0"/>
                      <w:marRight w:val="0"/>
                      <w:marTop w:val="0"/>
                      <w:marBottom w:val="0"/>
                      <w:divBdr>
                        <w:top w:val="none" w:sz="0" w:space="0" w:color="auto"/>
                        <w:left w:val="none" w:sz="0" w:space="0" w:color="auto"/>
                        <w:bottom w:val="none" w:sz="0" w:space="0" w:color="auto"/>
                        <w:right w:val="none" w:sz="0" w:space="0" w:color="auto"/>
                      </w:divBdr>
                      <w:divsChild>
                        <w:div w:id="1322854377">
                          <w:marLeft w:val="0"/>
                          <w:marRight w:val="0"/>
                          <w:marTop w:val="0"/>
                          <w:marBottom w:val="0"/>
                          <w:divBdr>
                            <w:top w:val="none" w:sz="0" w:space="0" w:color="auto"/>
                            <w:left w:val="none" w:sz="0" w:space="0" w:color="auto"/>
                            <w:bottom w:val="none" w:sz="0" w:space="0" w:color="auto"/>
                            <w:right w:val="none" w:sz="0" w:space="0" w:color="auto"/>
                          </w:divBdr>
                          <w:divsChild>
                            <w:div w:id="1765766271">
                              <w:marLeft w:val="0"/>
                              <w:marRight w:val="0"/>
                              <w:marTop w:val="120"/>
                              <w:marBottom w:val="360"/>
                              <w:divBdr>
                                <w:top w:val="none" w:sz="0" w:space="0" w:color="auto"/>
                                <w:left w:val="none" w:sz="0" w:space="0" w:color="auto"/>
                                <w:bottom w:val="none" w:sz="0" w:space="0" w:color="auto"/>
                                <w:right w:val="none" w:sz="0" w:space="0" w:color="auto"/>
                              </w:divBdr>
                              <w:divsChild>
                                <w:div w:id="1265575051">
                                  <w:marLeft w:val="0"/>
                                  <w:marRight w:val="0"/>
                                  <w:marTop w:val="0"/>
                                  <w:marBottom w:val="0"/>
                                  <w:divBdr>
                                    <w:top w:val="none" w:sz="0" w:space="0" w:color="auto"/>
                                    <w:left w:val="none" w:sz="0" w:space="0" w:color="auto"/>
                                    <w:bottom w:val="none" w:sz="0" w:space="0" w:color="auto"/>
                                    <w:right w:val="none" w:sz="0" w:space="0" w:color="auto"/>
                                  </w:divBdr>
                                  <w:divsChild>
                                    <w:div w:id="188652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230997">
      <w:bodyDiv w:val="1"/>
      <w:marLeft w:val="0"/>
      <w:marRight w:val="0"/>
      <w:marTop w:val="0"/>
      <w:marBottom w:val="0"/>
      <w:divBdr>
        <w:top w:val="none" w:sz="0" w:space="0" w:color="auto"/>
        <w:left w:val="none" w:sz="0" w:space="0" w:color="auto"/>
        <w:bottom w:val="none" w:sz="0" w:space="0" w:color="auto"/>
        <w:right w:val="none" w:sz="0" w:space="0" w:color="auto"/>
      </w:divBdr>
    </w:div>
    <w:div w:id="1450395006">
      <w:bodyDiv w:val="1"/>
      <w:marLeft w:val="0"/>
      <w:marRight w:val="0"/>
      <w:marTop w:val="0"/>
      <w:marBottom w:val="0"/>
      <w:divBdr>
        <w:top w:val="none" w:sz="0" w:space="0" w:color="auto"/>
        <w:left w:val="none" w:sz="0" w:space="0" w:color="auto"/>
        <w:bottom w:val="none" w:sz="0" w:space="0" w:color="auto"/>
        <w:right w:val="none" w:sz="0" w:space="0" w:color="auto"/>
      </w:divBdr>
    </w:div>
    <w:div w:id="1460417741">
      <w:bodyDiv w:val="1"/>
      <w:marLeft w:val="0"/>
      <w:marRight w:val="0"/>
      <w:marTop w:val="0"/>
      <w:marBottom w:val="0"/>
      <w:divBdr>
        <w:top w:val="none" w:sz="0" w:space="0" w:color="auto"/>
        <w:left w:val="none" w:sz="0" w:space="0" w:color="auto"/>
        <w:bottom w:val="none" w:sz="0" w:space="0" w:color="auto"/>
        <w:right w:val="none" w:sz="0" w:space="0" w:color="auto"/>
      </w:divBdr>
      <w:divsChild>
        <w:div w:id="39593752">
          <w:marLeft w:val="0"/>
          <w:marRight w:val="1"/>
          <w:marTop w:val="0"/>
          <w:marBottom w:val="0"/>
          <w:divBdr>
            <w:top w:val="none" w:sz="0" w:space="0" w:color="auto"/>
            <w:left w:val="none" w:sz="0" w:space="0" w:color="auto"/>
            <w:bottom w:val="none" w:sz="0" w:space="0" w:color="auto"/>
            <w:right w:val="none" w:sz="0" w:space="0" w:color="auto"/>
          </w:divBdr>
          <w:divsChild>
            <w:div w:id="321082841">
              <w:marLeft w:val="0"/>
              <w:marRight w:val="0"/>
              <w:marTop w:val="0"/>
              <w:marBottom w:val="0"/>
              <w:divBdr>
                <w:top w:val="none" w:sz="0" w:space="0" w:color="auto"/>
                <w:left w:val="none" w:sz="0" w:space="0" w:color="auto"/>
                <w:bottom w:val="none" w:sz="0" w:space="0" w:color="auto"/>
                <w:right w:val="none" w:sz="0" w:space="0" w:color="auto"/>
              </w:divBdr>
              <w:divsChild>
                <w:div w:id="398209959">
                  <w:marLeft w:val="0"/>
                  <w:marRight w:val="1"/>
                  <w:marTop w:val="0"/>
                  <w:marBottom w:val="0"/>
                  <w:divBdr>
                    <w:top w:val="none" w:sz="0" w:space="0" w:color="auto"/>
                    <w:left w:val="none" w:sz="0" w:space="0" w:color="auto"/>
                    <w:bottom w:val="none" w:sz="0" w:space="0" w:color="auto"/>
                    <w:right w:val="none" w:sz="0" w:space="0" w:color="auto"/>
                  </w:divBdr>
                  <w:divsChild>
                    <w:div w:id="1212885476">
                      <w:marLeft w:val="0"/>
                      <w:marRight w:val="0"/>
                      <w:marTop w:val="0"/>
                      <w:marBottom w:val="0"/>
                      <w:divBdr>
                        <w:top w:val="none" w:sz="0" w:space="0" w:color="auto"/>
                        <w:left w:val="none" w:sz="0" w:space="0" w:color="auto"/>
                        <w:bottom w:val="none" w:sz="0" w:space="0" w:color="auto"/>
                        <w:right w:val="none" w:sz="0" w:space="0" w:color="auto"/>
                      </w:divBdr>
                      <w:divsChild>
                        <w:div w:id="1910924313">
                          <w:marLeft w:val="0"/>
                          <w:marRight w:val="0"/>
                          <w:marTop w:val="0"/>
                          <w:marBottom w:val="0"/>
                          <w:divBdr>
                            <w:top w:val="none" w:sz="0" w:space="0" w:color="auto"/>
                            <w:left w:val="none" w:sz="0" w:space="0" w:color="auto"/>
                            <w:bottom w:val="none" w:sz="0" w:space="0" w:color="auto"/>
                            <w:right w:val="none" w:sz="0" w:space="0" w:color="auto"/>
                          </w:divBdr>
                          <w:divsChild>
                            <w:div w:id="1328900990">
                              <w:marLeft w:val="0"/>
                              <w:marRight w:val="0"/>
                              <w:marTop w:val="120"/>
                              <w:marBottom w:val="360"/>
                              <w:divBdr>
                                <w:top w:val="none" w:sz="0" w:space="0" w:color="auto"/>
                                <w:left w:val="none" w:sz="0" w:space="0" w:color="auto"/>
                                <w:bottom w:val="none" w:sz="0" w:space="0" w:color="auto"/>
                                <w:right w:val="none" w:sz="0" w:space="0" w:color="auto"/>
                              </w:divBdr>
                              <w:divsChild>
                                <w:div w:id="1563519459">
                                  <w:marLeft w:val="0"/>
                                  <w:marRight w:val="0"/>
                                  <w:marTop w:val="0"/>
                                  <w:marBottom w:val="0"/>
                                  <w:divBdr>
                                    <w:top w:val="none" w:sz="0" w:space="0" w:color="auto"/>
                                    <w:left w:val="none" w:sz="0" w:space="0" w:color="auto"/>
                                    <w:bottom w:val="none" w:sz="0" w:space="0" w:color="auto"/>
                                    <w:right w:val="none" w:sz="0" w:space="0" w:color="auto"/>
                                  </w:divBdr>
                                  <w:divsChild>
                                    <w:div w:id="182697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119003">
      <w:bodyDiv w:val="1"/>
      <w:marLeft w:val="0"/>
      <w:marRight w:val="0"/>
      <w:marTop w:val="0"/>
      <w:marBottom w:val="0"/>
      <w:divBdr>
        <w:top w:val="none" w:sz="0" w:space="0" w:color="auto"/>
        <w:left w:val="none" w:sz="0" w:space="0" w:color="auto"/>
        <w:bottom w:val="none" w:sz="0" w:space="0" w:color="auto"/>
        <w:right w:val="none" w:sz="0" w:space="0" w:color="auto"/>
      </w:divBdr>
      <w:divsChild>
        <w:div w:id="1259289383">
          <w:marLeft w:val="0"/>
          <w:marRight w:val="1"/>
          <w:marTop w:val="0"/>
          <w:marBottom w:val="0"/>
          <w:divBdr>
            <w:top w:val="none" w:sz="0" w:space="0" w:color="auto"/>
            <w:left w:val="none" w:sz="0" w:space="0" w:color="auto"/>
            <w:bottom w:val="none" w:sz="0" w:space="0" w:color="auto"/>
            <w:right w:val="none" w:sz="0" w:space="0" w:color="auto"/>
          </w:divBdr>
          <w:divsChild>
            <w:div w:id="839932459">
              <w:marLeft w:val="0"/>
              <w:marRight w:val="0"/>
              <w:marTop w:val="0"/>
              <w:marBottom w:val="0"/>
              <w:divBdr>
                <w:top w:val="none" w:sz="0" w:space="0" w:color="auto"/>
                <w:left w:val="none" w:sz="0" w:space="0" w:color="auto"/>
                <w:bottom w:val="none" w:sz="0" w:space="0" w:color="auto"/>
                <w:right w:val="none" w:sz="0" w:space="0" w:color="auto"/>
              </w:divBdr>
              <w:divsChild>
                <w:div w:id="1214926848">
                  <w:marLeft w:val="0"/>
                  <w:marRight w:val="1"/>
                  <w:marTop w:val="0"/>
                  <w:marBottom w:val="0"/>
                  <w:divBdr>
                    <w:top w:val="none" w:sz="0" w:space="0" w:color="auto"/>
                    <w:left w:val="none" w:sz="0" w:space="0" w:color="auto"/>
                    <w:bottom w:val="none" w:sz="0" w:space="0" w:color="auto"/>
                    <w:right w:val="none" w:sz="0" w:space="0" w:color="auto"/>
                  </w:divBdr>
                  <w:divsChild>
                    <w:div w:id="1546868817">
                      <w:marLeft w:val="0"/>
                      <w:marRight w:val="0"/>
                      <w:marTop w:val="0"/>
                      <w:marBottom w:val="0"/>
                      <w:divBdr>
                        <w:top w:val="none" w:sz="0" w:space="0" w:color="auto"/>
                        <w:left w:val="none" w:sz="0" w:space="0" w:color="auto"/>
                        <w:bottom w:val="none" w:sz="0" w:space="0" w:color="auto"/>
                        <w:right w:val="none" w:sz="0" w:space="0" w:color="auto"/>
                      </w:divBdr>
                      <w:divsChild>
                        <w:div w:id="65225575">
                          <w:marLeft w:val="0"/>
                          <w:marRight w:val="0"/>
                          <w:marTop w:val="0"/>
                          <w:marBottom w:val="0"/>
                          <w:divBdr>
                            <w:top w:val="none" w:sz="0" w:space="0" w:color="auto"/>
                            <w:left w:val="none" w:sz="0" w:space="0" w:color="auto"/>
                            <w:bottom w:val="none" w:sz="0" w:space="0" w:color="auto"/>
                            <w:right w:val="none" w:sz="0" w:space="0" w:color="auto"/>
                          </w:divBdr>
                          <w:divsChild>
                            <w:div w:id="2111850601">
                              <w:marLeft w:val="0"/>
                              <w:marRight w:val="0"/>
                              <w:marTop w:val="120"/>
                              <w:marBottom w:val="360"/>
                              <w:divBdr>
                                <w:top w:val="none" w:sz="0" w:space="0" w:color="auto"/>
                                <w:left w:val="none" w:sz="0" w:space="0" w:color="auto"/>
                                <w:bottom w:val="none" w:sz="0" w:space="0" w:color="auto"/>
                                <w:right w:val="none" w:sz="0" w:space="0" w:color="auto"/>
                              </w:divBdr>
                              <w:divsChild>
                                <w:div w:id="207960768">
                                  <w:marLeft w:val="0"/>
                                  <w:marRight w:val="0"/>
                                  <w:marTop w:val="0"/>
                                  <w:marBottom w:val="0"/>
                                  <w:divBdr>
                                    <w:top w:val="none" w:sz="0" w:space="0" w:color="auto"/>
                                    <w:left w:val="none" w:sz="0" w:space="0" w:color="auto"/>
                                    <w:bottom w:val="none" w:sz="0" w:space="0" w:color="auto"/>
                                    <w:right w:val="none" w:sz="0" w:space="0" w:color="auto"/>
                                  </w:divBdr>
                                </w:div>
                                <w:div w:id="1495147593">
                                  <w:marLeft w:val="0"/>
                                  <w:marRight w:val="0"/>
                                  <w:marTop w:val="0"/>
                                  <w:marBottom w:val="0"/>
                                  <w:divBdr>
                                    <w:top w:val="none" w:sz="0" w:space="0" w:color="auto"/>
                                    <w:left w:val="none" w:sz="0" w:space="0" w:color="auto"/>
                                    <w:bottom w:val="none" w:sz="0" w:space="0" w:color="auto"/>
                                    <w:right w:val="none" w:sz="0" w:space="0" w:color="auto"/>
                                  </w:divBdr>
                                </w:div>
                                <w:div w:id="200069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982659">
      <w:bodyDiv w:val="1"/>
      <w:marLeft w:val="0"/>
      <w:marRight w:val="0"/>
      <w:marTop w:val="0"/>
      <w:marBottom w:val="0"/>
      <w:divBdr>
        <w:top w:val="none" w:sz="0" w:space="0" w:color="auto"/>
        <w:left w:val="none" w:sz="0" w:space="0" w:color="auto"/>
        <w:bottom w:val="none" w:sz="0" w:space="0" w:color="auto"/>
        <w:right w:val="none" w:sz="0" w:space="0" w:color="auto"/>
      </w:divBdr>
    </w:div>
    <w:div w:id="1526211378">
      <w:bodyDiv w:val="1"/>
      <w:marLeft w:val="0"/>
      <w:marRight w:val="0"/>
      <w:marTop w:val="0"/>
      <w:marBottom w:val="0"/>
      <w:divBdr>
        <w:top w:val="none" w:sz="0" w:space="0" w:color="auto"/>
        <w:left w:val="none" w:sz="0" w:space="0" w:color="auto"/>
        <w:bottom w:val="none" w:sz="0" w:space="0" w:color="auto"/>
        <w:right w:val="none" w:sz="0" w:space="0" w:color="auto"/>
      </w:divBdr>
      <w:divsChild>
        <w:div w:id="190997987">
          <w:marLeft w:val="0"/>
          <w:marRight w:val="1"/>
          <w:marTop w:val="0"/>
          <w:marBottom w:val="0"/>
          <w:divBdr>
            <w:top w:val="none" w:sz="0" w:space="0" w:color="auto"/>
            <w:left w:val="none" w:sz="0" w:space="0" w:color="auto"/>
            <w:bottom w:val="none" w:sz="0" w:space="0" w:color="auto"/>
            <w:right w:val="none" w:sz="0" w:space="0" w:color="auto"/>
          </w:divBdr>
          <w:divsChild>
            <w:div w:id="1221552903">
              <w:marLeft w:val="0"/>
              <w:marRight w:val="0"/>
              <w:marTop w:val="0"/>
              <w:marBottom w:val="0"/>
              <w:divBdr>
                <w:top w:val="none" w:sz="0" w:space="0" w:color="auto"/>
                <w:left w:val="none" w:sz="0" w:space="0" w:color="auto"/>
                <w:bottom w:val="none" w:sz="0" w:space="0" w:color="auto"/>
                <w:right w:val="none" w:sz="0" w:space="0" w:color="auto"/>
              </w:divBdr>
              <w:divsChild>
                <w:div w:id="1936745210">
                  <w:marLeft w:val="0"/>
                  <w:marRight w:val="1"/>
                  <w:marTop w:val="0"/>
                  <w:marBottom w:val="0"/>
                  <w:divBdr>
                    <w:top w:val="none" w:sz="0" w:space="0" w:color="auto"/>
                    <w:left w:val="none" w:sz="0" w:space="0" w:color="auto"/>
                    <w:bottom w:val="none" w:sz="0" w:space="0" w:color="auto"/>
                    <w:right w:val="none" w:sz="0" w:space="0" w:color="auto"/>
                  </w:divBdr>
                  <w:divsChild>
                    <w:div w:id="398097620">
                      <w:marLeft w:val="0"/>
                      <w:marRight w:val="0"/>
                      <w:marTop w:val="0"/>
                      <w:marBottom w:val="0"/>
                      <w:divBdr>
                        <w:top w:val="none" w:sz="0" w:space="0" w:color="auto"/>
                        <w:left w:val="none" w:sz="0" w:space="0" w:color="auto"/>
                        <w:bottom w:val="none" w:sz="0" w:space="0" w:color="auto"/>
                        <w:right w:val="none" w:sz="0" w:space="0" w:color="auto"/>
                      </w:divBdr>
                      <w:divsChild>
                        <w:div w:id="1023439026">
                          <w:marLeft w:val="0"/>
                          <w:marRight w:val="0"/>
                          <w:marTop w:val="0"/>
                          <w:marBottom w:val="0"/>
                          <w:divBdr>
                            <w:top w:val="none" w:sz="0" w:space="0" w:color="auto"/>
                            <w:left w:val="none" w:sz="0" w:space="0" w:color="auto"/>
                            <w:bottom w:val="none" w:sz="0" w:space="0" w:color="auto"/>
                            <w:right w:val="none" w:sz="0" w:space="0" w:color="auto"/>
                          </w:divBdr>
                          <w:divsChild>
                            <w:div w:id="1088575726">
                              <w:marLeft w:val="0"/>
                              <w:marRight w:val="0"/>
                              <w:marTop w:val="120"/>
                              <w:marBottom w:val="360"/>
                              <w:divBdr>
                                <w:top w:val="none" w:sz="0" w:space="0" w:color="auto"/>
                                <w:left w:val="none" w:sz="0" w:space="0" w:color="auto"/>
                                <w:bottom w:val="none" w:sz="0" w:space="0" w:color="auto"/>
                                <w:right w:val="none" w:sz="0" w:space="0" w:color="auto"/>
                              </w:divBdr>
                              <w:divsChild>
                                <w:div w:id="1105074032">
                                  <w:marLeft w:val="0"/>
                                  <w:marRight w:val="0"/>
                                  <w:marTop w:val="0"/>
                                  <w:marBottom w:val="0"/>
                                  <w:divBdr>
                                    <w:top w:val="none" w:sz="0" w:space="0" w:color="auto"/>
                                    <w:left w:val="none" w:sz="0" w:space="0" w:color="auto"/>
                                    <w:bottom w:val="none" w:sz="0" w:space="0" w:color="auto"/>
                                    <w:right w:val="none" w:sz="0" w:space="0" w:color="auto"/>
                                  </w:divBdr>
                                  <w:divsChild>
                                    <w:div w:id="15695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0648090">
      <w:bodyDiv w:val="1"/>
      <w:marLeft w:val="0"/>
      <w:marRight w:val="0"/>
      <w:marTop w:val="0"/>
      <w:marBottom w:val="0"/>
      <w:divBdr>
        <w:top w:val="none" w:sz="0" w:space="0" w:color="auto"/>
        <w:left w:val="none" w:sz="0" w:space="0" w:color="auto"/>
        <w:bottom w:val="none" w:sz="0" w:space="0" w:color="auto"/>
        <w:right w:val="none" w:sz="0" w:space="0" w:color="auto"/>
      </w:divBdr>
    </w:div>
    <w:div w:id="1573193400">
      <w:bodyDiv w:val="1"/>
      <w:marLeft w:val="0"/>
      <w:marRight w:val="0"/>
      <w:marTop w:val="0"/>
      <w:marBottom w:val="0"/>
      <w:divBdr>
        <w:top w:val="none" w:sz="0" w:space="0" w:color="auto"/>
        <w:left w:val="none" w:sz="0" w:space="0" w:color="auto"/>
        <w:bottom w:val="none" w:sz="0" w:space="0" w:color="auto"/>
        <w:right w:val="none" w:sz="0" w:space="0" w:color="auto"/>
      </w:divBdr>
      <w:divsChild>
        <w:div w:id="365368574">
          <w:marLeft w:val="0"/>
          <w:marRight w:val="1"/>
          <w:marTop w:val="0"/>
          <w:marBottom w:val="0"/>
          <w:divBdr>
            <w:top w:val="none" w:sz="0" w:space="0" w:color="auto"/>
            <w:left w:val="none" w:sz="0" w:space="0" w:color="auto"/>
            <w:bottom w:val="none" w:sz="0" w:space="0" w:color="auto"/>
            <w:right w:val="none" w:sz="0" w:space="0" w:color="auto"/>
          </w:divBdr>
          <w:divsChild>
            <w:div w:id="1030253716">
              <w:marLeft w:val="0"/>
              <w:marRight w:val="0"/>
              <w:marTop w:val="0"/>
              <w:marBottom w:val="0"/>
              <w:divBdr>
                <w:top w:val="none" w:sz="0" w:space="0" w:color="auto"/>
                <w:left w:val="none" w:sz="0" w:space="0" w:color="auto"/>
                <w:bottom w:val="none" w:sz="0" w:space="0" w:color="auto"/>
                <w:right w:val="none" w:sz="0" w:space="0" w:color="auto"/>
              </w:divBdr>
              <w:divsChild>
                <w:div w:id="1223447499">
                  <w:marLeft w:val="0"/>
                  <w:marRight w:val="1"/>
                  <w:marTop w:val="0"/>
                  <w:marBottom w:val="0"/>
                  <w:divBdr>
                    <w:top w:val="none" w:sz="0" w:space="0" w:color="auto"/>
                    <w:left w:val="none" w:sz="0" w:space="0" w:color="auto"/>
                    <w:bottom w:val="none" w:sz="0" w:space="0" w:color="auto"/>
                    <w:right w:val="none" w:sz="0" w:space="0" w:color="auto"/>
                  </w:divBdr>
                  <w:divsChild>
                    <w:div w:id="856311565">
                      <w:marLeft w:val="0"/>
                      <w:marRight w:val="0"/>
                      <w:marTop w:val="0"/>
                      <w:marBottom w:val="0"/>
                      <w:divBdr>
                        <w:top w:val="none" w:sz="0" w:space="0" w:color="auto"/>
                        <w:left w:val="none" w:sz="0" w:space="0" w:color="auto"/>
                        <w:bottom w:val="none" w:sz="0" w:space="0" w:color="auto"/>
                        <w:right w:val="none" w:sz="0" w:space="0" w:color="auto"/>
                      </w:divBdr>
                      <w:divsChild>
                        <w:div w:id="484856299">
                          <w:marLeft w:val="0"/>
                          <w:marRight w:val="0"/>
                          <w:marTop w:val="0"/>
                          <w:marBottom w:val="0"/>
                          <w:divBdr>
                            <w:top w:val="none" w:sz="0" w:space="0" w:color="auto"/>
                            <w:left w:val="none" w:sz="0" w:space="0" w:color="auto"/>
                            <w:bottom w:val="none" w:sz="0" w:space="0" w:color="auto"/>
                            <w:right w:val="none" w:sz="0" w:space="0" w:color="auto"/>
                          </w:divBdr>
                          <w:divsChild>
                            <w:div w:id="400493339">
                              <w:marLeft w:val="0"/>
                              <w:marRight w:val="0"/>
                              <w:marTop w:val="120"/>
                              <w:marBottom w:val="360"/>
                              <w:divBdr>
                                <w:top w:val="none" w:sz="0" w:space="0" w:color="auto"/>
                                <w:left w:val="none" w:sz="0" w:space="0" w:color="auto"/>
                                <w:bottom w:val="none" w:sz="0" w:space="0" w:color="auto"/>
                                <w:right w:val="none" w:sz="0" w:space="0" w:color="auto"/>
                              </w:divBdr>
                              <w:divsChild>
                                <w:div w:id="471752868">
                                  <w:marLeft w:val="0"/>
                                  <w:marRight w:val="0"/>
                                  <w:marTop w:val="0"/>
                                  <w:marBottom w:val="0"/>
                                  <w:divBdr>
                                    <w:top w:val="none" w:sz="0" w:space="0" w:color="auto"/>
                                    <w:left w:val="none" w:sz="0" w:space="0" w:color="auto"/>
                                    <w:bottom w:val="none" w:sz="0" w:space="0" w:color="auto"/>
                                    <w:right w:val="none" w:sz="0" w:space="0" w:color="auto"/>
                                  </w:divBdr>
                                  <w:divsChild>
                                    <w:div w:id="12749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836245">
      <w:bodyDiv w:val="1"/>
      <w:marLeft w:val="0"/>
      <w:marRight w:val="0"/>
      <w:marTop w:val="0"/>
      <w:marBottom w:val="0"/>
      <w:divBdr>
        <w:top w:val="none" w:sz="0" w:space="0" w:color="auto"/>
        <w:left w:val="none" w:sz="0" w:space="0" w:color="auto"/>
        <w:bottom w:val="none" w:sz="0" w:space="0" w:color="auto"/>
        <w:right w:val="none" w:sz="0" w:space="0" w:color="auto"/>
      </w:divBdr>
      <w:divsChild>
        <w:div w:id="1853102341">
          <w:marLeft w:val="0"/>
          <w:marRight w:val="1"/>
          <w:marTop w:val="0"/>
          <w:marBottom w:val="0"/>
          <w:divBdr>
            <w:top w:val="none" w:sz="0" w:space="0" w:color="auto"/>
            <w:left w:val="none" w:sz="0" w:space="0" w:color="auto"/>
            <w:bottom w:val="none" w:sz="0" w:space="0" w:color="auto"/>
            <w:right w:val="none" w:sz="0" w:space="0" w:color="auto"/>
          </w:divBdr>
          <w:divsChild>
            <w:div w:id="1265574026">
              <w:marLeft w:val="0"/>
              <w:marRight w:val="0"/>
              <w:marTop w:val="0"/>
              <w:marBottom w:val="0"/>
              <w:divBdr>
                <w:top w:val="none" w:sz="0" w:space="0" w:color="auto"/>
                <w:left w:val="none" w:sz="0" w:space="0" w:color="auto"/>
                <w:bottom w:val="none" w:sz="0" w:space="0" w:color="auto"/>
                <w:right w:val="none" w:sz="0" w:space="0" w:color="auto"/>
              </w:divBdr>
              <w:divsChild>
                <w:div w:id="394091665">
                  <w:marLeft w:val="0"/>
                  <w:marRight w:val="1"/>
                  <w:marTop w:val="0"/>
                  <w:marBottom w:val="0"/>
                  <w:divBdr>
                    <w:top w:val="none" w:sz="0" w:space="0" w:color="auto"/>
                    <w:left w:val="none" w:sz="0" w:space="0" w:color="auto"/>
                    <w:bottom w:val="none" w:sz="0" w:space="0" w:color="auto"/>
                    <w:right w:val="none" w:sz="0" w:space="0" w:color="auto"/>
                  </w:divBdr>
                  <w:divsChild>
                    <w:div w:id="2046712679">
                      <w:marLeft w:val="0"/>
                      <w:marRight w:val="0"/>
                      <w:marTop w:val="0"/>
                      <w:marBottom w:val="0"/>
                      <w:divBdr>
                        <w:top w:val="none" w:sz="0" w:space="0" w:color="auto"/>
                        <w:left w:val="none" w:sz="0" w:space="0" w:color="auto"/>
                        <w:bottom w:val="none" w:sz="0" w:space="0" w:color="auto"/>
                        <w:right w:val="none" w:sz="0" w:space="0" w:color="auto"/>
                      </w:divBdr>
                      <w:divsChild>
                        <w:div w:id="303898946">
                          <w:marLeft w:val="0"/>
                          <w:marRight w:val="0"/>
                          <w:marTop w:val="0"/>
                          <w:marBottom w:val="0"/>
                          <w:divBdr>
                            <w:top w:val="none" w:sz="0" w:space="0" w:color="auto"/>
                            <w:left w:val="none" w:sz="0" w:space="0" w:color="auto"/>
                            <w:bottom w:val="none" w:sz="0" w:space="0" w:color="auto"/>
                            <w:right w:val="none" w:sz="0" w:space="0" w:color="auto"/>
                          </w:divBdr>
                          <w:divsChild>
                            <w:div w:id="1785076218">
                              <w:marLeft w:val="0"/>
                              <w:marRight w:val="0"/>
                              <w:marTop w:val="120"/>
                              <w:marBottom w:val="360"/>
                              <w:divBdr>
                                <w:top w:val="none" w:sz="0" w:space="0" w:color="auto"/>
                                <w:left w:val="none" w:sz="0" w:space="0" w:color="auto"/>
                                <w:bottom w:val="none" w:sz="0" w:space="0" w:color="auto"/>
                                <w:right w:val="none" w:sz="0" w:space="0" w:color="auto"/>
                              </w:divBdr>
                              <w:divsChild>
                                <w:div w:id="525404947">
                                  <w:marLeft w:val="420"/>
                                  <w:marRight w:val="0"/>
                                  <w:marTop w:val="0"/>
                                  <w:marBottom w:val="0"/>
                                  <w:divBdr>
                                    <w:top w:val="none" w:sz="0" w:space="0" w:color="auto"/>
                                    <w:left w:val="none" w:sz="0" w:space="0" w:color="auto"/>
                                    <w:bottom w:val="none" w:sz="0" w:space="0" w:color="auto"/>
                                    <w:right w:val="none" w:sz="0" w:space="0" w:color="auto"/>
                                  </w:divBdr>
                                  <w:divsChild>
                                    <w:div w:id="239951560">
                                      <w:marLeft w:val="0"/>
                                      <w:marRight w:val="0"/>
                                      <w:marTop w:val="34"/>
                                      <w:marBottom w:val="34"/>
                                      <w:divBdr>
                                        <w:top w:val="none" w:sz="0" w:space="0" w:color="auto"/>
                                        <w:left w:val="none" w:sz="0" w:space="0" w:color="auto"/>
                                        <w:bottom w:val="none" w:sz="0" w:space="0" w:color="auto"/>
                                        <w:right w:val="none" w:sz="0" w:space="0" w:color="auto"/>
                                      </w:divBdr>
                                    </w:div>
                                    <w:div w:id="2122798801">
                                      <w:marLeft w:val="0"/>
                                      <w:marRight w:val="0"/>
                                      <w:marTop w:val="0"/>
                                      <w:marBottom w:val="0"/>
                                      <w:divBdr>
                                        <w:top w:val="none" w:sz="0" w:space="0" w:color="auto"/>
                                        <w:left w:val="none" w:sz="0" w:space="0" w:color="auto"/>
                                        <w:bottom w:val="none" w:sz="0" w:space="0" w:color="auto"/>
                                        <w:right w:val="none" w:sz="0" w:space="0" w:color="auto"/>
                                      </w:divBdr>
                                      <w:divsChild>
                                        <w:div w:id="8293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8444965">
      <w:bodyDiv w:val="1"/>
      <w:marLeft w:val="0"/>
      <w:marRight w:val="0"/>
      <w:marTop w:val="0"/>
      <w:marBottom w:val="0"/>
      <w:divBdr>
        <w:top w:val="none" w:sz="0" w:space="0" w:color="auto"/>
        <w:left w:val="none" w:sz="0" w:space="0" w:color="auto"/>
        <w:bottom w:val="none" w:sz="0" w:space="0" w:color="auto"/>
        <w:right w:val="none" w:sz="0" w:space="0" w:color="auto"/>
      </w:divBdr>
      <w:divsChild>
        <w:div w:id="1815832088">
          <w:marLeft w:val="0"/>
          <w:marRight w:val="0"/>
          <w:marTop w:val="0"/>
          <w:marBottom w:val="0"/>
          <w:divBdr>
            <w:top w:val="none" w:sz="0" w:space="0" w:color="auto"/>
            <w:left w:val="none" w:sz="0" w:space="0" w:color="auto"/>
            <w:bottom w:val="none" w:sz="0" w:space="0" w:color="auto"/>
            <w:right w:val="none" w:sz="0" w:space="0" w:color="auto"/>
          </w:divBdr>
          <w:divsChild>
            <w:div w:id="1084032146">
              <w:marLeft w:val="0"/>
              <w:marRight w:val="0"/>
              <w:marTop w:val="0"/>
              <w:marBottom w:val="0"/>
              <w:divBdr>
                <w:top w:val="none" w:sz="0" w:space="0" w:color="auto"/>
                <w:left w:val="none" w:sz="0" w:space="0" w:color="auto"/>
                <w:bottom w:val="none" w:sz="0" w:space="0" w:color="auto"/>
                <w:right w:val="none" w:sz="0" w:space="0" w:color="auto"/>
              </w:divBdr>
              <w:divsChild>
                <w:div w:id="1934196103">
                  <w:marLeft w:val="0"/>
                  <w:marRight w:val="0"/>
                  <w:marTop w:val="179"/>
                  <w:marBottom w:val="179"/>
                  <w:divBdr>
                    <w:top w:val="none" w:sz="0" w:space="0" w:color="auto"/>
                    <w:left w:val="none" w:sz="0" w:space="0" w:color="auto"/>
                    <w:bottom w:val="none" w:sz="0" w:space="0" w:color="auto"/>
                    <w:right w:val="none" w:sz="0" w:space="0" w:color="auto"/>
                  </w:divBdr>
                  <w:divsChild>
                    <w:div w:id="1987003303">
                      <w:marLeft w:val="0"/>
                      <w:marRight w:val="0"/>
                      <w:marTop w:val="0"/>
                      <w:marBottom w:val="0"/>
                      <w:divBdr>
                        <w:top w:val="none" w:sz="0" w:space="0" w:color="auto"/>
                        <w:left w:val="none" w:sz="0" w:space="0" w:color="auto"/>
                        <w:bottom w:val="none" w:sz="0" w:space="0" w:color="auto"/>
                        <w:right w:val="none" w:sz="0" w:space="0" w:color="auto"/>
                      </w:divBdr>
                      <w:divsChild>
                        <w:div w:id="233703802">
                          <w:marLeft w:val="0"/>
                          <w:marRight w:val="0"/>
                          <w:marTop w:val="0"/>
                          <w:marBottom w:val="0"/>
                          <w:divBdr>
                            <w:top w:val="none" w:sz="0" w:space="0" w:color="auto"/>
                            <w:left w:val="none" w:sz="0" w:space="0" w:color="auto"/>
                            <w:bottom w:val="none" w:sz="0" w:space="0" w:color="auto"/>
                            <w:right w:val="none" w:sz="0" w:space="0" w:color="auto"/>
                          </w:divBdr>
                        </w:div>
                        <w:div w:id="274795081">
                          <w:marLeft w:val="0"/>
                          <w:marRight w:val="0"/>
                          <w:marTop w:val="0"/>
                          <w:marBottom w:val="0"/>
                          <w:divBdr>
                            <w:top w:val="none" w:sz="0" w:space="0" w:color="auto"/>
                            <w:left w:val="none" w:sz="0" w:space="0" w:color="auto"/>
                            <w:bottom w:val="none" w:sz="0" w:space="0" w:color="auto"/>
                            <w:right w:val="none" w:sz="0" w:space="0" w:color="auto"/>
                          </w:divBdr>
                        </w:div>
                        <w:div w:id="804083127">
                          <w:marLeft w:val="0"/>
                          <w:marRight w:val="0"/>
                          <w:marTop w:val="0"/>
                          <w:marBottom w:val="0"/>
                          <w:divBdr>
                            <w:top w:val="none" w:sz="0" w:space="0" w:color="auto"/>
                            <w:left w:val="none" w:sz="0" w:space="0" w:color="auto"/>
                            <w:bottom w:val="none" w:sz="0" w:space="0" w:color="auto"/>
                            <w:right w:val="none" w:sz="0" w:space="0" w:color="auto"/>
                          </w:divBdr>
                        </w:div>
                        <w:div w:id="1261449078">
                          <w:marLeft w:val="0"/>
                          <w:marRight w:val="0"/>
                          <w:marTop w:val="0"/>
                          <w:marBottom w:val="0"/>
                          <w:divBdr>
                            <w:top w:val="none" w:sz="0" w:space="0" w:color="auto"/>
                            <w:left w:val="none" w:sz="0" w:space="0" w:color="auto"/>
                            <w:bottom w:val="none" w:sz="0" w:space="0" w:color="auto"/>
                            <w:right w:val="none" w:sz="0" w:space="0" w:color="auto"/>
                          </w:divBdr>
                        </w:div>
                        <w:div w:id="1451969655">
                          <w:marLeft w:val="0"/>
                          <w:marRight w:val="0"/>
                          <w:marTop w:val="0"/>
                          <w:marBottom w:val="0"/>
                          <w:divBdr>
                            <w:top w:val="none" w:sz="0" w:space="0" w:color="auto"/>
                            <w:left w:val="none" w:sz="0" w:space="0" w:color="auto"/>
                            <w:bottom w:val="none" w:sz="0" w:space="0" w:color="auto"/>
                            <w:right w:val="none" w:sz="0" w:space="0" w:color="auto"/>
                          </w:divBdr>
                        </w:div>
                        <w:div w:id="176194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498429">
      <w:bodyDiv w:val="1"/>
      <w:marLeft w:val="0"/>
      <w:marRight w:val="0"/>
      <w:marTop w:val="0"/>
      <w:marBottom w:val="0"/>
      <w:divBdr>
        <w:top w:val="none" w:sz="0" w:space="0" w:color="auto"/>
        <w:left w:val="none" w:sz="0" w:space="0" w:color="auto"/>
        <w:bottom w:val="none" w:sz="0" w:space="0" w:color="auto"/>
        <w:right w:val="none" w:sz="0" w:space="0" w:color="auto"/>
      </w:divBdr>
      <w:divsChild>
        <w:div w:id="788160101">
          <w:marLeft w:val="0"/>
          <w:marRight w:val="0"/>
          <w:marTop w:val="0"/>
          <w:marBottom w:val="0"/>
          <w:divBdr>
            <w:top w:val="none" w:sz="0" w:space="0" w:color="auto"/>
            <w:left w:val="none" w:sz="0" w:space="0" w:color="auto"/>
            <w:bottom w:val="none" w:sz="0" w:space="0" w:color="auto"/>
            <w:right w:val="none" w:sz="0" w:space="0" w:color="auto"/>
          </w:divBdr>
        </w:div>
        <w:div w:id="1696692964">
          <w:marLeft w:val="0"/>
          <w:marRight w:val="0"/>
          <w:marTop w:val="0"/>
          <w:marBottom w:val="0"/>
          <w:divBdr>
            <w:top w:val="none" w:sz="0" w:space="0" w:color="auto"/>
            <w:left w:val="none" w:sz="0" w:space="0" w:color="auto"/>
            <w:bottom w:val="none" w:sz="0" w:space="0" w:color="auto"/>
            <w:right w:val="none" w:sz="0" w:space="0" w:color="auto"/>
          </w:divBdr>
        </w:div>
        <w:div w:id="655888039">
          <w:marLeft w:val="0"/>
          <w:marRight w:val="0"/>
          <w:marTop w:val="0"/>
          <w:marBottom w:val="0"/>
          <w:divBdr>
            <w:top w:val="none" w:sz="0" w:space="0" w:color="auto"/>
            <w:left w:val="none" w:sz="0" w:space="0" w:color="auto"/>
            <w:bottom w:val="none" w:sz="0" w:space="0" w:color="auto"/>
            <w:right w:val="none" w:sz="0" w:space="0" w:color="auto"/>
          </w:divBdr>
        </w:div>
        <w:div w:id="2054572338">
          <w:marLeft w:val="0"/>
          <w:marRight w:val="0"/>
          <w:marTop w:val="0"/>
          <w:marBottom w:val="0"/>
          <w:divBdr>
            <w:top w:val="none" w:sz="0" w:space="0" w:color="auto"/>
            <w:left w:val="none" w:sz="0" w:space="0" w:color="auto"/>
            <w:bottom w:val="none" w:sz="0" w:space="0" w:color="auto"/>
            <w:right w:val="none" w:sz="0" w:space="0" w:color="auto"/>
          </w:divBdr>
        </w:div>
        <w:div w:id="625166248">
          <w:marLeft w:val="0"/>
          <w:marRight w:val="0"/>
          <w:marTop w:val="0"/>
          <w:marBottom w:val="0"/>
          <w:divBdr>
            <w:top w:val="none" w:sz="0" w:space="0" w:color="auto"/>
            <w:left w:val="none" w:sz="0" w:space="0" w:color="auto"/>
            <w:bottom w:val="none" w:sz="0" w:space="0" w:color="auto"/>
            <w:right w:val="none" w:sz="0" w:space="0" w:color="auto"/>
          </w:divBdr>
        </w:div>
        <w:div w:id="449327457">
          <w:marLeft w:val="0"/>
          <w:marRight w:val="0"/>
          <w:marTop w:val="0"/>
          <w:marBottom w:val="0"/>
          <w:divBdr>
            <w:top w:val="none" w:sz="0" w:space="0" w:color="auto"/>
            <w:left w:val="none" w:sz="0" w:space="0" w:color="auto"/>
            <w:bottom w:val="none" w:sz="0" w:space="0" w:color="auto"/>
            <w:right w:val="none" w:sz="0" w:space="0" w:color="auto"/>
          </w:divBdr>
        </w:div>
        <w:div w:id="1875724823">
          <w:marLeft w:val="0"/>
          <w:marRight w:val="0"/>
          <w:marTop w:val="0"/>
          <w:marBottom w:val="0"/>
          <w:divBdr>
            <w:top w:val="none" w:sz="0" w:space="0" w:color="auto"/>
            <w:left w:val="none" w:sz="0" w:space="0" w:color="auto"/>
            <w:bottom w:val="none" w:sz="0" w:space="0" w:color="auto"/>
            <w:right w:val="none" w:sz="0" w:space="0" w:color="auto"/>
          </w:divBdr>
        </w:div>
      </w:divsChild>
    </w:div>
    <w:div w:id="1630477621">
      <w:bodyDiv w:val="1"/>
      <w:marLeft w:val="0"/>
      <w:marRight w:val="0"/>
      <w:marTop w:val="0"/>
      <w:marBottom w:val="0"/>
      <w:divBdr>
        <w:top w:val="none" w:sz="0" w:space="0" w:color="auto"/>
        <w:left w:val="none" w:sz="0" w:space="0" w:color="auto"/>
        <w:bottom w:val="none" w:sz="0" w:space="0" w:color="auto"/>
        <w:right w:val="none" w:sz="0" w:space="0" w:color="auto"/>
      </w:divBdr>
    </w:div>
    <w:div w:id="1649480208">
      <w:bodyDiv w:val="1"/>
      <w:marLeft w:val="0"/>
      <w:marRight w:val="0"/>
      <w:marTop w:val="0"/>
      <w:marBottom w:val="0"/>
      <w:divBdr>
        <w:top w:val="none" w:sz="0" w:space="0" w:color="auto"/>
        <w:left w:val="none" w:sz="0" w:space="0" w:color="auto"/>
        <w:bottom w:val="none" w:sz="0" w:space="0" w:color="auto"/>
        <w:right w:val="none" w:sz="0" w:space="0" w:color="auto"/>
      </w:divBdr>
    </w:div>
    <w:div w:id="1673145557">
      <w:bodyDiv w:val="1"/>
      <w:marLeft w:val="0"/>
      <w:marRight w:val="0"/>
      <w:marTop w:val="0"/>
      <w:marBottom w:val="0"/>
      <w:divBdr>
        <w:top w:val="none" w:sz="0" w:space="0" w:color="auto"/>
        <w:left w:val="none" w:sz="0" w:space="0" w:color="auto"/>
        <w:bottom w:val="none" w:sz="0" w:space="0" w:color="auto"/>
        <w:right w:val="none" w:sz="0" w:space="0" w:color="auto"/>
      </w:divBdr>
    </w:div>
    <w:div w:id="1688363198">
      <w:bodyDiv w:val="1"/>
      <w:marLeft w:val="0"/>
      <w:marRight w:val="0"/>
      <w:marTop w:val="0"/>
      <w:marBottom w:val="0"/>
      <w:divBdr>
        <w:top w:val="none" w:sz="0" w:space="0" w:color="auto"/>
        <w:left w:val="none" w:sz="0" w:space="0" w:color="auto"/>
        <w:bottom w:val="none" w:sz="0" w:space="0" w:color="auto"/>
        <w:right w:val="none" w:sz="0" w:space="0" w:color="auto"/>
      </w:divBdr>
      <w:divsChild>
        <w:div w:id="267659313">
          <w:marLeft w:val="0"/>
          <w:marRight w:val="1"/>
          <w:marTop w:val="0"/>
          <w:marBottom w:val="0"/>
          <w:divBdr>
            <w:top w:val="none" w:sz="0" w:space="0" w:color="auto"/>
            <w:left w:val="none" w:sz="0" w:space="0" w:color="auto"/>
            <w:bottom w:val="none" w:sz="0" w:space="0" w:color="auto"/>
            <w:right w:val="none" w:sz="0" w:space="0" w:color="auto"/>
          </w:divBdr>
          <w:divsChild>
            <w:div w:id="1233465514">
              <w:marLeft w:val="0"/>
              <w:marRight w:val="0"/>
              <w:marTop w:val="0"/>
              <w:marBottom w:val="0"/>
              <w:divBdr>
                <w:top w:val="none" w:sz="0" w:space="0" w:color="auto"/>
                <w:left w:val="none" w:sz="0" w:space="0" w:color="auto"/>
                <w:bottom w:val="none" w:sz="0" w:space="0" w:color="auto"/>
                <w:right w:val="none" w:sz="0" w:space="0" w:color="auto"/>
              </w:divBdr>
              <w:divsChild>
                <w:div w:id="304744077">
                  <w:marLeft w:val="0"/>
                  <w:marRight w:val="1"/>
                  <w:marTop w:val="0"/>
                  <w:marBottom w:val="0"/>
                  <w:divBdr>
                    <w:top w:val="none" w:sz="0" w:space="0" w:color="auto"/>
                    <w:left w:val="none" w:sz="0" w:space="0" w:color="auto"/>
                    <w:bottom w:val="none" w:sz="0" w:space="0" w:color="auto"/>
                    <w:right w:val="none" w:sz="0" w:space="0" w:color="auto"/>
                  </w:divBdr>
                  <w:divsChild>
                    <w:div w:id="305277145">
                      <w:marLeft w:val="0"/>
                      <w:marRight w:val="0"/>
                      <w:marTop w:val="0"/>
                      <w:marBottom w:val="0"/>
                      <w:divBdr>
                        <w:top w:val="none" w:sz="0" w:space="0" w:color="auto"/>
                        <w:left w:val="none" w:sz="0" w:space="0" w:color="auto"/>
                        <w:bottom w:val="none" w:sz="0" w:space="0" w:color="auto"/>
                        <w:right w:val="none" w:sz="0" w:space="0" w:color="auto"/>
                      </w:divBdr>
                      <w:divsChild>
                        <w:div w:id="1781340222">
                          <w:marLeft w:val="0"/>
                          <w:marRight w:val="0"/>
                          <w:marTop w:val="0"/>
                          <w:marBottom w:val="0"/>
                          <w:divBdr>
                            <w:top w:val="none" w:sz="0" w:space="0" w:color="auto"/>
                            <w:left w:val="none" w:sz="0" w:space="0" w:color="auto"/>
                            <w:bottom w:val="none" w:sz="0" w:space="0" w:color="auto"/>
                            <w:right w:val="none" w:sz="0" w:space="0" w:color="auto"/>
                          </w:divBdr>
                          <w:divsChild>
                            <w:div w:id="1999770955">
                              <w:marLeft w:val="0"/>
                              <w:marRight w:val="0"/>
                              <w:marTop w:val="120"/>
                              <w:marBottom w:val="360"/>
                              <w:divBdr>
                                <w:top w:val="none" w:sz="0" w:space="0" w:color="auto"/>
                                <w:left w:val="none" w:sz="0" w:space="0" w:color="auto"/>
                                <w:bottom w:val="none" w:sz="0" w:space="0" w:color="auto"/>
                                <w:right w:val="none" w:sz="0" w:space="0" w:color="auto"/>
                              </w:divBdr>
                              <w:divsChild>
                                <w:div w:id="2097819938">
                                  <w:marLeft w:val="420"/>
                                  <w:marRight w:val="0"/>
                                  <w:marTop w:val="0"/>
                                  <w:marBottom w:val="0"/>
                                  <w:divBdr>
                                    <w:top w:val="none" w:sz="0" w:space="0" w:color="auto"/>
                                    <w:left w:val="none" w:sz="0" w:space="0" w:color="auto"/>
                                    <w:bottom w:val="none" w:sz="0" w:space="0" w:color="auto"/>
                                    <w:right w:val="none" w:sz="0" w:space="0" w:color="auto"/>
                                  </w:divBdr>
                                  <w:divsChild>
                                    <w:div w:id="1168594620">
                                      <w:marLeft w:val="0"/>
                                      <w:marRight w:val="0"/>
                                      <w:marTop w:val="0"/>
                                      <w:marBottom w:val="0"/>
                                      <w:divBdr>
                                        <w:top w:val="none" w:sz="0" w:space="0" w:color="auto"/>
                                        <w:left w:val="none" w:sz="0" w:space="0" w:color="auto"/>
                                        <w:bottom w:val="none" w:sz="0" w:space="0" w:color="auto"/>
                                        <w:right w:val="none" w:sz="0" w:space="0" w:color="auto"/>
                                      </w:divBdr>
                                      <w:divsChild>
                                        <w:div w:id="183672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9797740">
      <w:bodyDiv w:val="1"/>
      <w:marLeft w:val="0"/>
      <w:marRight w:val="0"/>
      <w:marTop w:val="0"/>
      <w:marBottom w:val="0"/>
      <w:divBdr>
        <w:top w:val="none" w:sz="0" w:space="0" w:color="auto"/>
        <w:left w:val="none" w:sz="0" w:space="0" w:color="auto"/>
        <w:bottom w:val="none" w:sz="0" w:space="0" w:color="auto"/>
        <w:right w:val="none" w:sz="0" w:space="0" w:color="auto"/>
      </w:divBdr>
      <w:divsChild>
        <w:div w:id="531303738">
          <w:marLeft w:val="0"/>
          <w:marRight w:val="1"/>
          <w:marTop w:val="0"/>
          <w:marBottom w:val="0"/>
          <w:divBdr>
            <w:top w:val="none" w:sz="0" w:space="0" w:color="auto"/>
            <w:left w:val="none" w:sz="0" w:space="0" w:color="auto"/>
            <w:bottom w:val="none" w:sz="0" w:space="0" w:color="auto"/>
            <w:right w:val="none" w:sz="0" w:space="0" w:color="auto"/>
          </w:divBdr>
          <w:divsChild>
            <w:div w:id="1464082145">
              <w:marLeft w:val="0"/>
              <w:marRight w:val="0"/>
              <w:marTop w:val="0"/>
              <w:marBottom w:val="0"/>
              <w:divBdr>
                <w:top w:val="none" w:sz="0" w:space="0" w:color="auto"/>
                <w:left w:val="none" w:sz="0" w:space="0" w:color="auto"/>
                <w:bottom w:val="none" w:sz="0" w:space="0" w:color="auto"/>
                <w:right w:val="none" w:sz="0" w:space="0" w:color="auto"/>
              </w:divBdr>
              <w:divsChild>
                <w:div w:id="606274859">
                  <w:marLeft w:val="0"/>
                  <w:marRight w:val="1"/>
                  <w:marTop w:val="0"/>
                  <w:marBottom w:val="0"/>
                  <w:divBdr>
                    <w:top w:val="none" w:sz="0" w:space="0" w:color="auto"/>
                    <w:left w:val="none" w:sz="0" w:space="0" w:color="auto"/>
                    <w:bottom w:val="none" w:sz="0" w:space="0" w:color="auto"/>
                    <w:right w:val="none" w:sz="0" w:space="0" w:color="auto"/>
                  </w:divBdr>
                  <w:divsChild>
                    <w:div w:id="319239813">
                      <w:marLeft w:val="0"/>
                      <w:marRight w:val="0"/>
                      <w:marTop w:val="0"/>
                      <w:marBottom w:val="0"/>
                      <w:divBdr>
                        <w:top w:val="none" w:sz="0" w:space="0" w:color="auto"/>
                        <w:left w:val="none" w:sz="0" w:space="0" w:color="auto"/>
                        <w:bottom w:val="none" w:sz="0" w:space="0" w:color="auto"/>
                        <w:right w:val="none" w:sz="0" w:space="0" w:color="auto"/>
                      </w:divBdr>
                      <w:divsChild>
                        <w:div w:id="1452170177">
                          <w:marLeft w:val="0"/>
                          <w:marRight w:val="0"/>
                          <w:marTop w:val="0"/>
                          <w:marBottom w:val="0"/>
                          <w:divBdr>
                            <w:top w:val="none" w:sz="0" w:space="0" w:color="auto"/>
                            <w:left w:val="none" w:sz="0" w:space="0" w:color="auto"/>
                            <w:bottom w:val="none" w:sz="0" w:space="0" w:color="auto"/>
                            <w:right w:val="none" w:sz="0" w:space="0" w:color="auto"/>
                          </w:divBdr>
                          <w:divsChild>
                            <w:div w:id="948002995">
                              <w:marLeft w:val="0"/>
                              <w:marRight w:val="0"/>
                              <w:marTop w:val="120"/>
                              <w:marBottom w:val="360"/>
                              <w:divBdr>
                                <w:top w:val="none" w:sz="0" w:space="0" w:color="auto"/>
                                <w:left w:val="none" w:sz="0" w:space="0" w:color="auto"/>
                                <w:bottom w:val="none" w:sz="0" w:space="0" w:color="auto"/>
                                <w:right w:val="none" w:sz="0" w:space="0" w:color="auto"/>
                              </w:divBdr>
                              <w:divsChild>
                                <w:div w:id="1356468563">
                                  <w:marLeft w:val="420"/>
                                  <w:marRight w:val="0"/>
                                  <w:marTop w:val="0"/>
                                  <w:marBottom w:val="0"/>
                                  <w:divBdr>
                                    <w:top w:val="none" w:sz="0" w:space="0" w:color="auto"/>
                                    <w:left w:val="none" w:sz="0" w:space="0" w:color="auto"/>
                                    <w:bottom w:val="none" w:sz="0" w:space="0" w:color="auto"/>
                                    <w:right w:val="none" w:sz="0" w:space="0" w:color="auto"/>
                                  </w:divBdr>
                                  <w:divsChild>
                                    <w:div w:id="1191841808">
                                      <w:marLeft w:val="0"/>
                                      <w:marRight w:val="0"/>
                                      <w:marTop w:val="0"/>
                                      <w:marBottom w:val="0"/>
                                      <w:divBdr>
                                        <w:top w:val="none" w:sz="0" w:space="0" w:color="auto"/>
                                        <w:left w:val="none" w:sz="0" w:space="0" w:color="auto"/>
                                        <w:bottom w:val="none" w:sz="0" w:space="0" w:color="auto"/>
                                        <w:right w:val="none" w:sz="0" w:space="0" w:color="auto"/>
                                      </w:divBdr>
                                      <w:divsChild>
                                        <w:div w:id="8122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2290932">
      <w:bodyDiv w:val="1"/>
      <w:marLeft w:val="0"/>
      <w:marRight w:val="0"/>
      <w:marTop w:val="0"/>
      <w:marBottom w:val="0"/>
      <w:divBdr>
        <w:top w:val="none" w:sz="0" w:space="0" w:color="auto"/>
        <w:left w:val="none" w:sz="0" w:space="0" w:color="auto"/>
        <w:bottom w:val="none" w:sz="0" w:space="0" w:color="auto"/>
        <w:right w:val="none" w:sz="0" w:space="0" w:color="auto"/>
      </w:divBdr>
    </w:div>
    <w:div w:id="1751153255">
      <w:bodyDiv w:val="1"/>
      <w:marLeft w:val="0"/>
      <w:marRight w:val="0"/>
      <w:marTop w:val="0"/>
      <w:marBottom w:val="0"/>
      <w:divBdr>
        <w:top w:val="none" w:sz="0" w:space="0" w:color="auto"/>
        <w:left w:val="none" w:sz="0" w:space="0" w:color="auto"/>
        <w:bottom w:val="none" w:sz="0" w:space="0" w:color="auto"/>
        <w:right w:val="none" w:sz="0" w:space="0" w:color="auto"/>
      </w:divBdr>
      <w:divsChild>
        <w:div w:id="2102097404">
          <w:marLeft w:val="0"/>
          <w:marRight w:val="1"/>
          <w:marTop w:val="0"/>
          <w:marBottom w:val="0"/>
          <w:divBdr>
            <w:top w:val="none" w:sz="0" w:space="0" w:color="auto"/>
            <w:left w:val="none" w:sz="0" w:space="0" w:color="auto"/>
            <w:bottom w:val="none" w:sz="0" w:space="0" w:color="auto"/>
            <w:right w:val="none" w:sz="0" w:space="0" w:color="auto"/>
          </w:divBdr>
          <w:divsChild>
            <w:div w:id="2112311311">
              <w:marLeft w:val="0"/>
              <w:marRight w:val="0"/>
              <w:marTop w:val="0"/>
              <w:marBottom w:val="0"/>
              <w:divBdr>
                <w:top w:val="none" w:sz="0" w:space="0" w:color="auto"/>
                <w:left w:val="none" w:sz="0" w:space="0" w:color="auto"/>
                <w:bottom w:val="none" w:sz="0" w:space="0" w:color="auto"/>
                <w:right w:val="none" w:sz="0" w:space="0" w:color="auto"/>
              </w:divBdr>
              <w:divsChild>
                <w:div w:id="1551377113">
                  <w:marLeft w:val="0"/>
                  <w:marRight w:val="1"/>
                  <w:marTop w:val="0"/>
                  <w:marBottom w:val="0"/>
                  <w:divBdr>
                    <w:top w:val="none" w:sz="0" w:space="0" w:color="auto"/>
                    <w:left w:val="none" w:sz="0" w:space="0" w:color="auto"/>
                    <w:bottom w:val="none" w:sz="0" w:space="0" w:color="auto"/>
                    <w:right w:val="none" w:sz="0" w:space="0" w:color="auto"/>
                  </w:divBdr>
                  <w:divsChild>
                    <w:div w:id="507910635">
                      <w:marLeft w:val="0"/>
                      <w:marRight w:val="0"/>
                      <w:marTop w:val="0"/>
                      <w:marBottom w:val="0"/>
                      <w:divBdr>
                        <w:top w:val="none" w:sz="0" w:space="0" w:color="auto"/>
                        <w:left w:val="none" w:sz="0" w:space="0" w:color="auto"/>
                        <w:bottom w:val="none" w:sz="0" w:space="0" w:color="auto"/>
                        <w:right w:val="none" w:sz="0" w:space="0" w:color="auto"/>
                      </w:divBdr>
                      <w:divsChild>
                        <w:div w:id="1947036143">
                          <w:marLeft w:val="0"/>
                          <w:marRight w:val="0"/>
                          <w:marTop w:val="0"/>
                          <w:marBottom w:val="0"/>
                          <w:divBdr>
                            <w:top w:val="none" w:sz="0" w:space="0" w:color="auto"/>
                            <w:left w:val="none" w:sz="0" w:space="0" w:color="auto"/>
                            <w:bottom w:val="none" w:sz="0" w:space="0" w:color="auto"/>
                            <w:right w:val="none" w:sz="0" w:space="0" w:color="auto"/>
                          </w:divBdr>
                          <w:divsChild>
                            <w:div w:id="1459028565">
                              <w:marLeft w:val="0"/>
                              <w:marRight w:val="0"/>
                              <w:marTop w:val="120"/>
                              <w:marBottom w:val="360"/>
                              <w:divBdr>
                                <w:top w:val="none" w:sz="0" w:space="0" w:color="auto"/>
                                <w:left w:val="none" w:sz="0" w:space="0" w:color="auto"/>
                                <w:bottom w:val="none" w:sz="0" w:space="0" w:color="auto"/>
                                <w:right w:val="none" w:sz="0" w:space="0" w:color="auto"/>
                              </w:divBdr>
                              <w:divsChild>
                                <w:div w:id="1273705560">
                                  <w:marLeft w:val="0"/>
                                  <w:marRight w:val="0"/>
                                  <w:marTop w:val="0"/>
                                  <w:marBottom w:val="0"/>
                                  <w:divBdr>
                                    <w:top w:val="none" w:sz="0" w:space="0" w:color="auto"/>
                                    <w:left w:val="none" w:sz="0" w:space="0" w:color="auto"/>
                                    <w:bottom w:val="none" w:sz="0" w:space="0" w:color="auto"/>
                                    <w:right w:val="none" w:sz="0" w:space="0" w:color="auto"/>
                                  </w:divBdr>
                                  <w:divsChild>
                                    <w:div w:id="1055079553">
                                      <w:marLeft w:val="0"/>
                                      <w:marRight w:val="0"/>
                                      <w:marTop w:val="0"/>
                                      <w:marBottom w:val="0"/>
                                      <w:divBdr>
                                        <w:top w:val="none" w:sz="0" w:space="0" w:color="auto"/>
                                        <w:left w:val="none" w:sz="0" w:space="0" w:color="auto"/>
                                        <w:bottom w:val="none" w:sz="0" w:space="0" w:color="auto"/>
                                        <w:right w:val="none" w:sz="0" w:space="0" w:color="auto"/>
                                      </w:divBdr>
                                    </w:div>
                                  </w:divsChild>
                                </w:div>
                                <w:div w:id="1679773016">
                                  <w:marLeft w:val="0"/>
                                  <w:marRight w:val="0"/>
                                  <w:marTop w:val="0"/>
                                  <w:marBottom w:val="0"/>
                                  <w:divBdr>
                                    <w:top w:val="none" w:sz="0" w:space="0" w:color="auto"/>
                                    <w:left w:val="none" w:sz="0" w:space="0" w:color="auto"/>
                                    <w:bottom w:val="none" w:sz="0" w:space="0" w:color="auto"/>
                                    <w:right w:val="none" w:sz="0" w:space="0" w:color="auto"/>
                                  </w:divBdr>
                                  <w:divsChild>
                                    <w:div w:id="63688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556289">
      <w:bodyDiv w:val="1"/>
      <w:marLeft w:val="0"/>
      <w:marRight w:val="0"/>
      <w:marTop w:val="0"/>
      <w:marBottom w:val="0"/>
      <w:divBdr>
        <w:top w:val="none" w:sz="0" w:space="0" w:color="auto"/>
        <w:left w:val="none" w:sz="0" w:space="0" w:color="auto"/>
        <w:bottom w:val="none" w:sz="0" w:space="0" w:color="auto"/>
        <w:right w:val="none" w:sz="0" w:space="0" w:color="auto"/>
      </w:divBdr>
    </w:div>
    <w:div w:id="1785298301">
      <w:bodyDiv w:val="1"/>
      <w:marLeft w:val="0"/>
      <w:marRight w:val="0"/>
      <w:marTop w:val="0"/>
      <w:marBottom w:val="0"/>
      <w:divBdr>
        <w:top w:val="none" w:sz="0" w:space="0" w:color="auto"/>
        <w:left w:val="none" w:sz="0" w:space="0" w:color="auto"/>
        <w:bottom w:val="none" w:sz="0" w:space="0" w:color="auto"/>
        <w:right w:val="none" w:sz="0" w:space="0" w:color="auto"/>
      </w:divBdr>
      <w:divsChild>
        <w:div w:id="1731071256">
          <w:marLeft w:val="0"/>
          <w:marRight w:val="1"/>
          <w:marTop w:val="0"/>
          <w:marBottom w:val="0"/>
          <w:divBdr>
            <w:top w:val="none" w:sz="0" w:space="0" w:color="auto"/>
            <w:left w:val="none" w:sz="0" w:space="0" w:color="auto"/>
            <w:bottom w:val="none" w:sz="0" w:space="0" w:color="auto"/>
            <w:right w:val="none" w:sz="0" w:space="0" w:color="auto"/>
          </w:divBdr>
          <w:divsChild>
            <w:div w:id="1295210508">
              <w:marLeft w:val="0"/>
              <w:marRight w:val="0"/>
              <w:marTop w:val="0"/>
              <w:marBottom w:val="0"/>
              <w:divBdr>
                <w:top w:val="none" w:sz="0" w:space="0" w:color="auto"/>
                <w:left w:val="none" w:sz="0" w:space="0" w:color="auto"/>
                <w:bottom w:val="none" w:sz="0" w:space="0" w:color="auto"/>
                <w:right w:val="none" w:sz="0" w:space="0" w:color="auto"/>
              </w:divBdr>
              <w:divsChild>
                <w:div w:id="1283418235">
                  <w:marLeft w:val="0"/>
                  <w:marRight w:val="1"/>
                  <w:marTop w:val="0"/>
                  <w:marBottom w:val="0"/>
                  <w:divBdr>
                    <w:top w:val="none" w:sz="0" w:space="0" w:color="auto"/>
                    <w:left w:val="none" w:sz="0" w:space="0" w:color="auto"/>
                    <w:bottom w:val="none" w:sz="0" w:space="0" w:color="auto"/>
                    <w:right w:val="none" w:sz="0" w:space="0" w:color="auto"/>
                  </w:divBdr>
                  <w:divsChild>
                    <w:div w:id="52512758">
                      <w:marLeft w:val="0"/>
                      <w:marRight w:val="0"/>
                      <w:marTop w:val="0"/>
                      <w:marBottom w:val="0"/>
                      <w:divBdr>
                        <w:top w:val="none" w:sz="0" w:space="0" w:color="auto"/>
                        <w:left w:val="none" w:sz="0" w:space="0" w:color="auto"/>
                        <w:bottom w:val="none" w:sz="0" w:space="0" w:color="auto"/>
                        <w:right w:val="none" w:sz="0" w:space="0" w:color="auto"/>
                      </w:divBdr>
                      <w:divsChild>
                        <w:div w:id="251090166">
                          <w:marLeft w:val="0"/>
                          <w:marRight w:val="0"/>
                          <w:marTop w:val="0"/>
                          <w:marBottom w:val="0"/>
                          <w:divBdr>
                            <w:top w:val="none" w:sz="0" w:space="0" w:color="auto"/>
                            <w:left w:val="none" w:sz="0" w:space="0" w:color="auto"/>
                            <w:bottom w:val="none" w:sz="0" w:space="0" w:color="auto"/>
                            <w:right w:val="none" w:sz="0" w:space="0" w:color="auto"/>
                          </w:divBdr>
                          <w:divsChild>
                            <w:div w:id="1772432694">
                              <w:marLeft w:val="0"/>
                              <w:marRight w:val="0"/>
                              <w:marTop w:val="120"/>
                              <w:marBottom w:val="360"/>
                              <w:divBdr>
                                <w:top w:val="none" w:sz="0" w:space="0" w:color="auto"/>
                                <w:left w:val="none" w:sz="0" w:space="0" w:color="auto"/>
                                <w:bottom w:val="none" w:sz="0" w:space="0" w:color="auto"/>
                                <w:right w:val="none" w:sz="0" w:space="0" w:color="auto"/>
                              </w:divBdr>
                              <w:divsChild>
                                <w:div w:id="244605952">
                                  <w:marLeft w:val="0"/>
                                  <w:marRight w:val="0"/>
                                  <w:marTop w:val="0"/>
                                  <w:marBottom w:val="0"/>
                                  <w:divBdr>
                                    <w:top w:val="none" w:sz="0" w:space="0" w:color="auto"/>
                                    <w:left w:val="none" w:sz="0" w:space="0" w:color="auto"/>
                                    <w:bottom w:val="none" w:sz="0" w:space="0" w:color="auto"/>
                                    <w:right w:val="none" w:sz="0" w:space="0" w:color="auto"/>
                                  </w:divBdr>
                                  <w:divsChild>
                                    <w:div w:id="174734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039119">
      <w:bodyDiv w:val="1"/>
      <w:marLeft w:val="0"/>
      <w:marRight w:val="0"/>
      <w:marTop w:val="0"/>
      <w:marBottom w:val="0"/>
      <w:divBdr>
        <w:top w:val="none" w:sz="0" w:space="0" w:color="auto"/>
        <w:left w:val="none" w:sz="0" w:space="0" w:color="auto"/>
        <w:bottom w:val="none" w:sz="0" w:space="0" w:color="auto"/>
        <w:right w:val="none" w:sz="0" w:space="0" w:color="auto"/>
      </w:divBdr>
      <w:divsChild>
        <w:div w:id="1238976381">
          <w:marLeft w:val="0"/>
          <w:marRight w:val="0"/>
          <w:marTop w:val="0"/>
          <w:marBottom w:val="0"/>
          <w:divBdr>
            <w:top w:val="none" w:sz="0" w:space="0" w:color="auto"/>
            <w:left w:val="none" w:sz="0" w:space="0" w:color="auto"/>
            <w:bottom w:val="none" w:sz="0" w:space="0" w:color="auto"/>
            <w:right w:val="none" w:sz="0" w:space="0" w:color="auto"/>
          </w:divBdr>
        </w:div>
        <w:div w:id="778986128">
          <w:marLeft w:val="0"/>
          <w:marRight w:val="0"/>
          <w:marTop w:val="0"/>
          <w:marBottom w:val="0"/>
          <w:divBdr>
            <w:top w:val="none" w:sz="0" w:space="0" w:color="auto"/>
            <w:left w:val="none" w:sz="0" w:space="0" w:color="auto"/>
            <w:bottom w:val="none" w:sz="0" w:space="0" w:color="auto"/>
            <w:right w:val="none" w:sz="0" w:space="0" w:color="auto"/>
          </w:divBdr>
        </w:div>
        <w:div w:id="1609698892">
          <w:marLeft w:val="0"/>
          <w:marRight w:val="0"/>
          <w:marTop w:val="0"/>
          <w:marBottom w:val="0"/>
          <w:divBdr>
            <w:top w:val="none" w:sz="0" w:space="0" w:color="auto"/>
            <w:left w:val="none" w:sz="0" w:space="0" w:color="auto"/>
            <w:bottom w:val="none" w:sz="0" w:space="0" w:color="auto"/>
            <w:right w:val="none" w:sz="0" w:space="0" w:color="auto"/>
          </w:divBdr>
        </w:div>
        <w:div w:id="1746881919">
          <w:marLeft w:val="0"/>
          <w:marRight w:val="0"/>
          <w:marTop w:val="0"/>
          <w:marBottom w:val="0"/>
          <w:divBdr>
            <w:top w:val="none" w:sz="0" w:space="0" w:color="auto"/>
            <w:left w:val="none" w:sz="0" w:space="0" w:color="auto"/>
            <w:bottom w:val="none" w:sz="0" w:space="0" w:color="auto"/>
            <w:right w:val="none" w:sz="0" w:space="0" w:color="auto"/>
          </w:divBdr>
        </w:div>
        <w:div w:id="474566593">
          <w:marLeft w:val="0"/>
          <w:marRight w:val="0"/>
          <w:marTop w:val="0"/>
          <w:marBottom w:val="0"/>
          <w:divBdr>
            <w:top w:val="none" w:sz="0" w:space="0" w:color="auto"/>
            <w:left w:val="none" w:sz="0" w:space="0" w:color="auto"/>
            <w:bottom w:val="none" w:sz="0" w:space="0" w:color="auto"/>
            <w:right w:val="none" w:sz="0" w:space="0" w:color="auto"/>
          </w:divBdr>
        </w:div>
        <w:div w:id="734470004">
          <w:marLeft w:val="0"/>
          <w:marRight w:val="0"/>
          <w:marTop w:val="0"/>
          <w:marBottom w:val="0"/>
          <w:divBdr>
            <w:top w:val="none" w:sz="0" w:space="0" w:color="auto"/>
            <w:left w:val="none" w:sz="0" w:space="0" w:color="auto"/>
            <w:bottom w:val="none" w:sz="0" w:space="0" w:color="auto"/>
            <w:right w:val="none" w:sz="0" w:space="0" w:color="auto"/>
          </w:divBdr>
        </w:div>
        <w:div w:id="815538244">
          <w:marLeft w:val="0"/>
          <w:marRight w:val="0"/>
          <w:marTop w:val="0"/>
          <w:marBottom w:val="0"/>
          <w:divBdr>
            <w:top w:val="none" w:sz="0" w:space="0" w:color="auto"/>
            <w:left w:val="none" w:sz="0" w:space="0" w:color="auto"/>
            <w:bottom w:val="none" w:sz="0" w:space="0" w:color="auto"/>
            <w:right w:val="none" w:sz="0" w:space="0" w:color="auto"/>
          </w:divBdr>
        </w:div>
      </w:divsChild>
    </w:div>
    <w:div w:id="1890531599">
      <w:bodyDiv w:val="1"/>
      <w:marLeft w:val="0"/>
      <w:marRight w:val="0"/>
      <w:marTop w:val="0"/>
      <w:marBottom w:val="0"/>
      <w:divBdr>
        <w:top w:val="none" w:sz="0" w:space="0" w:color="auto"/>
        <w:left w:val="none" w:sz="0" w:space="0" w:color="auto"/>
        <w:bottom w:val="none" w:sz="0" w:space="0" w:color="auto"/>
        <w:right w:val="none" w:sz="0" w:space="0" w:color="auto"/>
      </w:divBdr>
      <w:divsChild>
        <w:div w:id="739065103">
          <w:marLeft w:val="0"/>
          <w:marRight w:val="1"/>
          <w:marTop w:val="0"/>
          <w:marBottom w:val="0"/>
          <w:divBdr>
            <w:top w:val="none" w:sz="0" w:space="0" w:color="auto"/>
            <w:left w:val="none" w:sz="0" w:space="0" w:color="auto"/>
            <w:bottom w:val="none" w:sz="0" w:space="0" w:color="auto"/>
            <w:right w:val="none" w:sz="0" w:space="0" w:color="auto"/>
          </w:divBdr>
          <w:divsChild>
            <w:div w:id="651056555">
              <w:marLeft w:val="0"/>
              <w:marRight w:val="0"/>
              <w:marTop w:val="0"/>
              <w:marBottom w:val="0"/>
              <w:divBdr>
                <w:top w:val="none" w:sz="0" w:space="0" w:color="auto"/>
                <w:left w:val="none" w:sz="0" w:space="0" w:color="auto"/>
                <w:bottom w:val="none" w:sz="0" w:space="0" w:color="auto"/>
                <w:right w:val="none" w:sz="0" w:space="0" w:color="auto"/>
              </w:divBdr>
              <w:divsChild>
                <w:div w:id="965964996">
                  <w:marLeft w:val="0"/>
                  <w:marRight w:val="1"/>
                  <w:marTop w:val="0"/>
                  <w:marBottom w:val="0"/>
                  <w:divBdr>
                    <w:top w:val="none" w:sz="0" w:space="0" w:color="auto"/>
                    <w:left w:val="none" w:sz="0" w:space="0" w:color="auto"/>
                    <w:bottom w:val="none" w:sz="0" w:space="0" w:color="auto"/>
                    <w:right w:val="none" w:sz="0" w:space="0" w:color="auto"/>
                  </w:divBdr>
                  <w:divsChild>
                    <w:div w:id="814220143">
                      <w:marLeft w:val="0"/>
                      <w:marRight w:val="0"/>
                      <w:marTop w:val="0"/>
                      <w:marBottom w:val="0"/>
                      <w:divBdr>
                        <w:top w:val="none" w:sz="0" w:space="0" w:color="auto"/>
                        <w:left w:val="none" w:sz="0" w:space="0" w:color="auto"/>
                        <w:bottom w:val="none" w:sz="0" w:space="0" w:color="auto"/>
                        <w:right w:val="none" w:sz="0" w:space="0" w:color="auto"/>
                      </w:divBdr>
                      <w:divsChild>
                        <w:div w:id="89474448">
                          <w:marLeft w:val="0"/>
                          <w:marRight w:val="0"/>
                          <w:marTop w:val="0"/>
                          <w:marBottom w:val="0"/>
                          <w:divBdr>
                            <w:top w:val="none" w:sz="0" w:space="0" w:color="auto"/>
                            <w:left w:val="none" w:sz="0" w:space="0" w:color="auto"/>
                            <w:bottom w:val="none" w:sz="0" w:space="0" w:color="auto"/>
                            <w:right w:val="none" w:sz="0" w:space="0" w:color="auto"/>
                          </w:divBdr>
                          <w:divsChild>
                            <w:div w:id="1346904490">
                              <w:marLeft w:val="0"/>
                              <w:marRight w:val="0"/>
                              <w:marTop w:val="0"/>
                              <w:marBottom w:val="0"/>
                              <w:divBdr>
                                <w:top w:val="none" w:sz="0" w:space="0" w:color="auto"/>
                                <w:left w:val="none" w:sz="0" w:space="0" w:color="auto"/>
                                <w:bottom w:val="none" w:sz="0" w:space="0" w:color="auto"/>
                                <w:right w:val="none" w:sz="0" w:space="0" w:color="auto"/>
                              </w:divBdr>
                            </w:div>
                          </w:divsChild>
                        </w:div>
                        <w:div w:id="1657147331">
                          <w:marLeft w:val="0"/>
                          <w:marRight w:val="0"/>
                          <w:marTop w:val="0"/>
                          <w:marBottom w:val="0"/>
                          <w:divBdr>
                            <w:top w:val="none" w:sz="0" w:space="0" w:color="auto"/>
                            <w:left w:val="none" w:sz="0" w:space="0" w:color="auto"/>
                            <w:bottom w:val="none" w:sz="0" w:space="0" w:color="auto"/>
                            <w:right w:val="none" w:sz="0" w:space="0" w:color="auto"/>
                          </w:divBdr>
                          <w:divsChild>
                            <w:div w:id="1166167455">
                              <w:marLeft w:val="0"/>
                              <w:marRight w:val="0"/>
                              <w:marTop w:val="120"/>
                              <w:marBottom w:val="360"/>
                              <w:divBdr>
                                <w:top w:val="none" w:sz="0" w:space="0" w:color="auto"/>
                                <w:left w:val="none" w:sz="0" w:space="0" w:color="auto"/>
                                <w:bottom w:val="none" w:sz="0" w:space="0" w:color="auto"/>
                                <w:right w:val="none" w:sz="0" w:space="0" w:color="auto"/>
                              </w:divBdr>
                              <w:divsChild>
                                <w:div w:id="412747751">
                                  <w:marLeft w:val="0"/>
                                  <w:marRight w:val="0"/>
                                  <w:marTop w:val="0"/>
                                  <w:marBottom w:val="0"/>
                                  <w:divBdr>
                                    <w:top w:val="none" w:sz="0" w:space="0" w:color="auto"/>
                                    <w:left w:val="none" w:sz="0" w:space="0" w:color="auto"/>
                                    <w:bottom w:val="none" w:sz="0" w:space="0" w:color="auto"/>
                                    <w:right w:val="none" w:sz="0" w:space="0" w:color="auto"/>
                                  </w:divBdr>
                                </w:div>
                                <w:div w:id="506821801">
                                  <w:marLeft w:val="0"/>
                                  <w:marRight w:val="0"/>
                                  <w:marTop w:val="0"/>
                                  <w:marBottom w:val="0"/>
                                  <w:divBdr>
                                    <w:top w:val="none" w:sz="0" w:space="0" w:color="auto"/>
                                    <w:left w:val="none" w:sz="0" w:space="0" w:color="auto"/>
                                    <w:bottom w:val="none" w:sz="0" w:space="0" w:color="auto"/>
                                    <w:right w:val="none" w:sz="0" w:space="0" w:color="auto"/>
                                  </w:divBdr>
                                </w:div>
                                <w:div w:id="1168331046">
                                  <w:marLeft w:val="0"/>
                                  <w:marRight w:val="0"/>
                                  <w:marTop w:val="0"/>
                                  <w:marBottom w:val="0"/>
                                  <w:divBdr>
                                    <w:top w:val="none" w:sz="0" w:space="0" w:color="auto"/>
                                    <w:left w:val="none" w:sz="0" w:space="0" w:color="auto"/>
                                    <w:bottom w:val="none" w:sz="0" w:space="0" w:color="auto"/>
                                    <w:right w:val="none" w:sz="0" w:space="0" w:color="auto"/>
                                  </w:divBdr>
                                  <w:divsChild>
                                    <w:div w:id="622883620">
                                      <w:marLeft w:val="0"/>
                                      <w:marRight w:val="0"/>
                                      <w:marTop w:val="0"/>
                                      <w:marBottom w:val="0"/>
                                      <w:divBdr>
                                        <w:top w:val="none" w:sz="0" w:space="0" w:color="auto"/>
                                        <w:left w:val="none" w:sz="0" w:space="0" w:color="auto"/>
                                        <w:bottom w:val="none" w:sz="0" w:space="0" w:color="auto"/>
                                        <w:right w:val="none" w:sz="0" w:space="0" w:color="auto"/>
                                      </w:divBdr>
                                    </w:div>
                                  </w:divsChild>
                                </w:div>
                                <w:div w:id="1339579469">
                                  <w:marLeft w:val="0"/>
                                  <w:marRight w:val="0"/>
                                  <w:marTop w:val="0"/>
                                  <w:marBottom w:val="0"/>
                                  <w:divBdr>
                                    <w:top w:val="none" w:sz="0" w:space="0" w:color="auto"/>
                                    <w:left w:val="none" w:sz="0" w:space="0" w:color="auto"/>
                                    <w:bottom w:val="none" w:sz="0" w:space="0" w:color="auto"/>
                                    <w:right w:val="none" w:sz="0" w:space="0" w:color="auto"/>
                                  </w:divBdr>
                                </w:div>
                                <w:div w:id="1654068258">
                                  <w:marLeft w:val="0"/>
                                  <w:marRight w:val="0"/>
                                  <w:marTop w:val="0"/>
                                  <w:marBottom w:val="0"/>
                                  <w:divBdr>
                                    <w:top w:val="none" w:sz="0" w:space="0" w:color="auto"/>
                                    <w:left w:val="none" w:sz="0" w:space="0" w:color="auto"/>
                                    <w:bottom w:val="none" w:sz="0" w:space="0" w:color="auto"/>
                                    <w:right w:val="none" w:sz="0" w:space="0" w:color="auto"/>
                                  </w:divBdr>
                                  <w:divsChild>
                                    <w:div w:id="1264069694">
                                      <w:marLeft w:val="0"/>
                                      <w:marRight w:val="0"/>
                                      <w:marTop w:val="0"/>
                                      <w:marBottom w:val="0"/>
                                      <w:divBdr>
                                        <w:top w:val="none" w:sz="0" w:space="0" w:color="auto"/>
                                        <w:left w:val="none" w:sz="0" w:space="0" w:color="auto"/>
                                        <w:bottom w:val="none" w:sz="0" w:space="0" w:color="auto"/>
                                        <w:right w:val="none" w:sz="0" w:space="0" w:color="auto"/>
                                      </w:divBdr>
                                    </w:div>
                                  </w:divsChild>
                                </w:div>
                                <w:div w:id="1706981335">
                                  <w:marLeft w:val="0"/>
                                  <w:marRight w:val="0"/>
                                  <w:marTop w:val="0"/>
                                  <w:marBottom w:val="0"/>
                                  <w:divBdr>
                                    <w:top w:val="none" w:sz="0" w:space="0" w:color="auto"/>
                                    <w:left w:val="none" w:sz="0" w:space="0" w:color="auto"/>
                                    <w:bottom w:val="none" w:sz="0" w:space="0" w:color="auto"/>
                                    <w:right w:val="none" w:sz="0" w:space="0" w:color="auto"/>
                                  </w:divBdr>
                                  <w:divsChild>
                                    <w:div w:id="147517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553645">
                          <w:marLeft w:val="0"/>
                          <w:marRight w:val="0"/>
                          <w:marTop w:val="0"/>
                          <w:marBottom w:val="0"/>
                          <w:divBdr>
                            <w:top w:val="none" w:sz="0" w:space="0" w:color="auto"/>
                            <w:left w:val="none" w:sz="0" w:space="0" w:color="auto"/>
                            <w:bottom w:val="none" w:sz="0" w:space="0" w:color="auto"/>
                            <w:right w:val="none" w:sz="0" w:space="0" w:color="auto"/>
                          </w:divBdr>
                          <w:divsChild>
                            <w:div w:id="786047855">
                              <w:marLeft w:val="0"/>
                              <w:marRight w:val="0"/>
                              <w:marTop w:val="0"/>
                              <w:marBottom w:val="0"/>
                              <w:divBdr>
                                <w:top w:val="none" w:sz="0" w:space="0" w:color="auto"/>
                                <w:left w:val="none" w:sz="0" w:space="0" w:color="auto"/>
                                <w:bottom w:val="none" w:sz="0" w:space="0" w:color="auto"/>
                                <w:right w:val="none" w:sz="0" w:space="0" w:color="auto"/>
                              </w:divBdr>
                            </w:div>
                            <w:div w:id="852569958">
                              <w:marLeft w:val="240"/>
                              <w:marRight w:val="0"/>
                              <w:marTop w:val="0"/>
                              <w:marBottom w:val="0"/>
                              <w:divBdr>
                                <w:top w:val="none" w:sz="0" w:space="0" w:color="auto"/>
                                <w:left w:val="none" w:sz="0" w:space="0" w:color="auto"/>
                                <w:bottom w:val="none" w:sz="0" w:space="0" w:color="auto"/>
                                <w:right w:val="none" w:sz="0" w:space="0" w:color="auto"/>
                              </w:divBdr>
                            </w:div>
                            <w:div w:id="2126003519">
                              <w:marLeft w:val="0"/>
                              <w:marRight w:val="0"/>
                              <w:marTop w:val="45"/>
                              <w:marBottom w:val="0"/>
                              <w:divBdr>
                                <w:top w:val="single" w:sz="6" w:space="2" w:color="CCCCCC"/>
                                <w:left w:val="single" w:sz="6" w:space="2" w:color="CCCCCC"/>
                                <w:bottom w:val="single" w:sz="6" w:space="2" w:color="CCCCCC"/>
                                <w:right w:val="single" w:sz="6" w:space="2" w:color="CCCCCC"/>
                              </w:divBdr>
                              <w:divsChild>
                                <w:div w:id="814419297">
                                  <w:marLeft w:val="0"/>
                                  <w:marRight w:val="0"/>
                                  <w:marTop w:val="0"/>
                                  <w:marBottom w:val="0"/>
                                  <w:divBdr>
                                    <w:top w:val="none" w:sz="0" w:space="0" w:color="auto"/>
                                    <w:left w:val="none" w:sz="0" w:space="0" w:color="auto"/>
                                    <w:bottom w:val="none" w:sz="0" w:space="0" w:color="auto"/>
                                    <w:right w:val="none" w:sz="0" w:space="0" w:color="auto"/>
                                  </w:divBdr>
                                </w:div>
                                <w:div w:id="1410542028">
                                  <w:marLeft w:val="0"/>
                                  <w:marRight w:val="0"/>
                                  <w:marTop w:val="0"/>
                                  <w:marBottom w:val="0"/>
                                  <w:divBdr>
                                    <w:top w:val="none" w:sz="0" w:space="0" w:color="auto"/>
                                    <w:left w:val="none" w:sz="0" w:space="0" w:color="auto"/>
                                    <w:bottom w:val="none" w:sz="0" w:space="0" w:color="auto"/>
                                    <w:right w:val="none" w:sz="0" w:space="0" w:color="auto"/>
                                  </w:divBdr>
                                </w:div>
                                <w:div w:id="1421871456">
                                  <w:marLeft w:val="0"/>
                                  <w:marRight w:val="0"/>
                                  <w:marTop w:val="0"/>
                                  <w:marBottom w:val="0"/>
                                  <w:divBdr>
                                    <w:top w:val="none" w:sz="0" w:space="0" w:color="auto"/>
                                    <w:left w:val="none" w:sz="0" w:space="0" w:color="auto"/>
                                    <w:bottom w:val="none" w:sz="0" w:space="0" w:color="auto"/>
                                    <w:right w:val="none" w:sz="0" w:space="0" w:color="auto"/>
                                  </w:divBdr>
                                </w:div>
                                <w:div w:id="1605072640">
                                  <w:marLeft w:val="0"/>
                                  <w:marRight w:val="0"/>
                                  <w:marTop w:val="0"/>
                                  <w:marBottom w:val="0"/>
                                  <w:divBdr>
                                    <w:top w:val="none" w:sz="0" w:space="0" w:color="auto"/>
                                    <w:left w:val="none" w:sz="0" w:space="0" w:color="auto"/>
                                    <w:bottom w:val="none" w:sz="0" w:space="0" w:color="auto"/>
                                    <w:right w:val="none" w:sz="0" w:space="0" w:color="auto"/>
                                  </w:divBdr>
                                </w:div>
                                <w:div w:id="1718971969">
                                  <w:marLeft w:val="0"/>
                                  <w:marRight w:val="0"/>
                                  <w:marTop w:val="0"/>
                                  <w:marBottom w:val="0"/>
                                  <w:divBdr>
                                    <w:top w:val="none" w:sz="0" w:space="0" w:color="auto"/>
                                    <w:left w:val="none" w:sz="0" w:space="0" w:color="auto"/>
                                    <w:bottom w:val="none" w:sz="0" w:space="0" w:color="auto"/>
                                    <w:right w:val="none" w:sz="0" w:space="0" w:color="auto"/>
                                  </w:divBdr>
                                </w:div>
                                <w:div w:id="1906138018">
                                  <w:marLeft w:val="0"/>
                                  <w:marRight w:val="0"/>
                                  <w:marTop w:val="0"/>
                                  <w:marBottom w:val="0"/>
                                  <w:divBdr>
                                    <w:top w:val="none" w:sz="0" w:space="0" w:color="auto"/>
                                    <w:left w:val="none" w:sz="0" w:space="0" w:color="auto"/>
                                    <w:bottom w:val="none" w:sz="0" w:space="0" w:color="auto"/>
                                    <w:right w:val="none" w:sz="0" w:space="0" w:color="auto"/>
                                  </w:divBdr>
                                  <w:divsChild>
                                    <w:div w:id="1019896568">
                                      <w:marLeft w:val="0"/>
                                      <w:marRight w:val="0"/>
                                      <w:marTop w:val="0"/>
                                      <w:marBottom w:val="0"/>
                                      <w:divBdr>
                                        <w:top w:val="none" w:sz="0" w:space="0" w:color="auto"/>
                                        <w:left w:val="none" w:sz="0" w:space="0" w:color="auto"/>
                                        <w:bottom w:val="none" w:sz="0" w:space="0" w:color="auto"/>
                                        <w:right w:val="none" w:sz="0" w:space="0" w:color="auto"/>
                                      </w:divBdr>
                                    </w:div>
                                  </w:divsChild>
                                </w:div>
                                <w:div w:id="19577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880741">
      <w:bodyDiv w:val="1"/>
      <w:marLeft w:val="0"/>
      <w:marRight w:val="0"/>
      <w:marTop w:val="0"/>
      <w:marBottom w:val="0"/>
      <w:divBdr>
        <w:top w:val="none" w:sz="0" w:space="0" w:color="auto"/>
        <w:left w:val="none" w:sz="0" w:space="0" w:color="auto"/>
        <w:bottom w:val="none" w:sz="0" w:space="0" w:color="auto"/>
        <w:right w:val="none" w:sz="0" w:space="0" w:color="auto"/>
      </w:divBdr>
      <w:divsChild>
        <w:div w:id="1920601639">
          <w:marLeft w:val="0"/>
          <w:marRight w:val="1"/>
          <w:marTop w:val="0"/>
          <w:marBottom w:val="0"/>
          <w:divBdr>
            <w:top w:val="none" w:sz="0" w:space="0" w:color="auto"/>
            <w:left w:val="none" w:sz="0" w:space="0" w:color="auto"/>
            <w:bottom w:val="none" w:sz="0" w:space="0" w:color="auto"/>
            <w:right w:val="none" w:sz="0" w:space="0" w:color="auto"/>
          </w:divBdr>
          <w:divsChild>
            <w:div w:id="2108891535">
              <w:marLeft w:val="0"/>
              <w:marRight w:val="0"/>
              <w:marTop w:val="0"/>
              <w:marBottom w:val="0"/>
              <w:divBdr>
                <w:top w:val="none" w:sz="0" w:space="0" w:color="auto"/>
                <w:left w:val="none" w:sz="0" w:space="0" w:color="auto"/>
                <w:bottom w:val="none" w:sz="0" w:space="0" w:color="auto"/>
                <w:right w:val="none" w:sz="0" w:space="0" w:color="auto"/>
              </w:divBdr>
              <w:divsChild>
                <w:div w:id="736243171">
                  <w:marLeft w:val="0"/>
                  <w:marRight w:val="1"/>
                  <w:marTop w:val="0"/>
                  <w:marBottom w:val="0"/>
                  <w:divBdr>
                    <w:top w:val="none" w:sz="0" w:space="0" w:color="auto"/>
                    <w:left w:val="none" w:sz="0" w:space="0" w:color="auto"/>
                    <w:bottom w:val="none" w:sz="0" w:space="0" w:color="auto"/>
                    <w:right w:val="none" w:sz="0" w:space="0" w:color="auto"/>
                  </w:divBdr>
                  <w:divsChild>
                    <w:div w:id="30809004">
                      <w:marLeft w:val="0"/>
                      <w:marRight w:val="0"/>
                      <w:marTop w:val="0"/>
                      <w:marBottom w:val="0"/>
                      <w:divBdr>
                        <w:top w:val="none" w:sz="0" w:space="0" w:color="auto"/>
                        <w:left w:val="none" w:sz="0" w:space="0" w:color="auto"/>
                        <w:bottom w:val="none" w:sz="0" w:space="0" w:color="auto"/>
                        <w:right w:val="none" w:sz="0" w:space="0" w:color="auto"/>
                      </w:divBdr>
                      <w:divsChild>
                        <w:div w:id="2126271774">
                          <w:marLeft w:val="0"/>
                          <w:marRight w:val="0"/>
                          <w:marTop w:val="0"/>
                          <w:marBottom w:val="0"/>
                          <w:divBdr>
                            <w:top w:val="none" w:sz="0" w:space="0" w:color="auto"/>
                            <w:left w:val="none" w:sz="0" w:space="0" w:color="auto"/>
                            <w:bottom w:val="none" w:sz="0" w:space="0" w:color="auto"/>
                            <w:right w:val="none" w:sz="0" w:space="0" w:color="auto"/>
                          </w:divBdr>
                          <w:divsChild>
                            <w:div w:id="19748823">
                              <w:marLeft w:val="0"/>
                              <w:marRight w:val="0"/>
                              <w:marTop w:val="120"/>
                              <w:marBottom w:val="360"/>
                              <w:divBdr>
                                <w:top w:val="none" w:sz="0" w:space="0" w:color="auto"/>
                                <w:left w:val="none" w:sz="0" w:space="0" w:color="auto"/>
                                <w:bottom w:val="none" w:sz="0" w:space="0" w:color="auto"/>
                                <w:right w:val="none" w:sz="0" w:space="0" w:color="auto"/>
                              </w:divBdr>
                              <w:divsChild>
                                <w:div w:id="959460182">
                                  <w:marLeft w:val="420"/>
                                  <w:marRight w:val="0"/>
                                  <w:marTop w:val="0"/>
                                  <w:marBottom w:val="0"/>
                                  <w:divBdr>
                                    <w:top w:val="none" w:sz="0" w:space="0" w:color="auto"/>
                                    <w:left w:val="none" w:sz="0" w:space="0" w:color="auto"/>
                                    <w:bottom w:val="none" w:sz="0" w:space="0" w:color="auto"/>
                                    <w:right w:val="none" w:sz="0" w:space="0" w:color="auto"/>
                                  </w:divBdr>
                                  <w:divsChild>
                                    <w:div w:id="437677632">
                                      <w:marLeft w:val="0"/>
                                      <w:marRight w:val="0"/>
                                      <w:marTop w:val="0"/>
                                      <w:marBottom w:val="0"/>
                                      <w:divBdr>
                                        <w:top w:val="none" w:sz="0" w:space="0" w:color="auto"/>
                                        <w:left w:val="none" w:sz="0" w:space="0" w:color="auto"/>
                                        <w:bottom w:val="none" w:sz="0" w:space="0" w:color="auto"/>
                                        <w:right w:val="none" w:sz="0" w:space="0" w:color="auto"/>
                                      </w:divBdr>
                                      <w:divsChild>
                                        <w:div w:id="180684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5313892">
      <w:bodyDiv w:val="1"/>
      <w:marLeft w:val="0"/>
      <w:marRight w:val="0"/>
      <w:marTop w:val="0"/>
      <w:marBottom w:val="0"/>
      <w:divBdr>
        <w:top w:val="none" w:sz="0" w:space="0" w:color="auto"/>
        <w:left w:val="none" w:sz="0" w:space="0" w:color="auto"/>
        <w:bottom w:val="none" w:sz="0" w:space="0" w:color="auto"/>
        <w:right w:val="none" w:sz="0" w:space="0" w:color="auto"/>
      </w:divBdr>
      <w:divsChild>
        <w:div w:id="965938307">
          <w:marLeft w:val="0"/>
          <w:marRight w:val="1"/>
          <w:marTop w:val="0"/>
          <w:marBottom w:val="0"/>
          <w:divBdr>
            <w:top w:val="none" w:sz="0" w:space="0" w:color="auto"/>
            <w:left w:val="none" w:sz="0" w:space="0" w:color="auto"/>
            <w:bottom w:val="none" w:sz="0" w:space="0" w:color="auto"/>
            <w:right w:val="none" w:sz="0" w:space="0" w:color="auto"/>
          </w:divBdr>
          <w:divsChild>
            <w:div w:id="1953437859">
              <w:marLeft w:val="0"/>
              <w:marRight w:val="0"/>
              <w:marTop w:val="0"/>
              <w:marBottom w:val="0"/>
              <w:divBdr>
                <w:top w:val="none" w:sz="0" w:space="0" w:color="auto"/>
                <w:left w:val="none" w:sz="0" w:space="0" w:color="auto"/>
                <w:bottom w:val="none" w:sz="0" w:space="0" w:color="auto"/>
                <w:right w:val="none" w:sz="0" w:space="0" w:color="auto"/>
              </w:divBdr>
              <w:divsChild>
                <w:div w:id="1255164266">
                  <w:marLeft w:val="0"/>
                  <w:marRight w:val="1"/>
                  <w:marTop w:val="0"/>
                  <w:marBottom w:val="0"/>
                  <w:divBdr>
                    <w:top w:val="none" w:sz="0" w:space="0" w:color="auto"/>
                    <w:left w:val="none" w:sz="0" w:space="0" w:color="auto"/>
                    <w:bottom w:val="none" w:sz="0" w:space="0" w:color="auto"/>
                    <w:right w:val="none" w:sz="0" w:space="0" w:color="auto"/>
                  </w:divBdr>
                  <w:divsChild>
                    <w:div w:id="1663506749">
                      <w:marLeft w:val="0"/>
                      <w:marRight w:val="0"/>
                      <w:marTop w:val="0"/>
                      <w:marBottom w:val="0"/>
                      <w:divBdr>
                        <w:top w:val="none" w:sz="0" w:space="0" w:color="auto"/>
                        <w:left w:val="none" w:sz="0" w:space="0" w:color="auto"/>
                        <w:bottom w:val="none" w:sz="0" w:space="0" w:color="auto"/>
                        <w:right w:val="none" w:sz="0" w:space="0" w:color="auto"/>
                      </w:divBdr>
                      <w:divsChild>
                        <w:div w:id="2080981596">
                          <w:marLeft w:val="0"/>
                          <w:marRight w:val="0"/>
                          <w:marTop w:val="0"/>
                          <w:marBottom w:val="0"/>
                          <w:divBdr>
                            <w:top w:val="none" w:sz="0" w:space="0" w:color="auto"/>
                            <w:left w:val="none" w:sz="0" w:space="0" w:color="auto"/>
                            <w:bottom w:val="none" w:sz="0" w:space="0" w:color="auto"/>
                            <w:right w:val="none" w:sz="0" w:space="0" w:color="auto"/>
                          </w:divBdr>
                          <w:divsChild>
                            <w:div w:id="224683625">
                              <w:marLeft w:val="0"/>
                              <w:marRight w:val="0"/>
                              <w:marTop w:val="120"/>
                              <w:marBottom w:val="360"/>
                              <w:divBdr>
                                <w:top w:val="none" w:sz="0" w:space="0" w:color="auto"/>
                                <w:left w:val="none" w:sz="0" w:space="0" w:color="auto"/>
                                <w:bottom w:val="none" w:sz="0" w:space="0" w:color="auto"/>
                                <w:right w:val="none" w:sz="0" w:space="0" w:color="auto"/>
                              </w:divBdr>
                              <w:divsChild>
                                <w:div w:id="457143261">
                                  <w:marLeft w:val="0"/>
                                  <w:marRight w:val="0"/>
                                  <w:marTop w:val="0"/>
                                  <w:marBottom w:val="0"/>
                                  <w:divBdr>
                                    <w:top w:val="none" w:sz="0" w:space="0" w:color="auto"/>
                                    <w:left w:val="none" w:sz="0" w:space="0" w:color="auto"/>
                                    <w:bottom w:val="none" w:sz="0" w:space="0" w:color="auto"/>
                                    <w:right w:val="none" w:sz="0" w:space="0" w:color="auto"/>
                                  </w:divBdr>
                                  <w:divsChild>
                                    <w:div w:id="137673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557700">
      <w:bodyDiv w:val="1"/>
      <w:marLeft w:val="0"/>
      <w:marRight w:val="0"/>
      <w:marTop w:val="0"/>
      <w:marBottom w:val="0"/>
      <w:divBdr>
        <w:top w:val="none" w:sz="0" w:space="0" w:color="auto"/>
        <w:left w:val="none" w:sz="0" w:space="0" w:color="auto"/>
        <w:bottom w:val="none" w:sz="0" w:space="0" w:color="auto"/>
        <w:right w:val="none" w:sz="0" w:space="0" w:color="auto"/>
      </w:divBdr>
      <w:divsChild>
        <w:div w:id="1907495877">
          <w:marLeft w:val="0"/>
          <w:marRight w:val="1"/>
          <w:marTop w:val="0"/>
          <w:marBottom w:val="0"/>
          <w:divBdr>
            <w:top w:val="none" w:sz="0" w:space="0" w:color="auto"/>
            <w:left w:val="none" w:sz="0" w:space="0" w:color="auto"/>
            <w:bottom w:val="none" w:sz="0" w:space="0" w:color="auto"/>
            <w:right w:val="none" w:sz="0" w:space="0" w:color="auto"/>
          </w:divBdr>
          <w:divsChild>
            <w:div w:id="2076975730">
              <w:marLeft w:val="0"/>
              <w:marRight w:val="0"/>
              <w:marTop w:val="0"/>
              <w:marBottom w:val="0"/>
              <w:divBdr>
                <w:top w:val="none" w:sz="0" w:space="0" w:color="auto"/>
                <w:left w:val="none" w:sz="0" w:space="0" w:color="auto"/>
                <w:bottom w:val="none" w:sz="0" w:space="0" w:color="auto"/>
                <w:right w:val="none" w:sz="0" w:space="0" w:color="auto"/>
              </w:divBdr>
              <w:divsChild>
                <w:div w:id="1317025842">
                  <w:marLeft w:val="0"/>
                  <w:marRight w:val="1"/>
                  <w:marTop w:val="0"/>
                  <w:marBottom w:val="0"/>
                  <w:divBdr>
                    <w:top w:val="none" w:sz="0" w:space="0" w:color="auto"/>
                    <w:left w:val="none" w:sz="0" w:space="0" w:color="auto"/>
                    <w:bottom w:val="none" w:sz="0" w:space="0" w:color="auto"/>
                    <w:right w:val="none" w:sz="0" w:space="0" w:color="auto"/>
                  </w:divBdr>
                  <w:divsChild>
                    <w:div w:id="1281112854">
                      <w:marLeft w:val="0"/>
                      <w:marRight w:val="0"/>
                      <w:marTop w:val="0"/>
                      <w:marBottom w:val="0"/>
                      <w:divBdr>
                        <w:top w:val="none" w:sz="0" w:space="0" w:color="auto"/>
                        <w:left w:val="none" w:sz="0" w:space="0" w:color="auto"/>
                        <w:bottom w:val="none" w:sz="0" w:space="0" w:color="auto"/>
                        <w:right w:val="none" w:sz="0" w:space="0" w:color="auto"/>
                      </w:divBdr>
                      <w:divsChild>
                        <w:div w:id="1675647671">
                          <w:marLeft w:val="0"/>
                          <w:marRight w:val="0"/>
                          <w:marTop w:val="0"/>
                          <w:marBottom w:val="0"/>
                          <w:divBdr>
                            <w:top w:val="none" w:sz="0" w:space="0" w:color="auto"/>
                            <w:left w:val="none" w:sz="0" w:space="0" w:color="auto"/>
                            <w:bottom w:val="none" w:sz="0" w:space="0" w:color="auto"/>
                            <w:right w:val="none" w:sz="0" w:space="0" w:color="auto"/>
                          </w:divBdr>
                          <w:divsChild>
                            <w:div w:id="596133675">
                              <w:marLeft w:val="0"/>
                              <w:marRight w:val="0"/>
                              <w:marTop w:val="120"/>
                              <w:marBottom w:val="360"/>
                              <w:divBdr>
                                <w:top w:val="none" w:sz="0" w:space="0" w:color="auto"/>
                                <w:left w:val="none" w:sz="0" w:space="0" w:color="auto"/>
                                <w:bottom w:val="none" w:sz="0" w:space="0" w:color="auto"/>
                                <w:right w:val="none" w:sz="0" w:space="0" w:color="auto"/>
                              </w:divBdr>
                              <w:divsChild>
                                <w:div w:id="917862729">
                                  <w:marLeft w:val="0"/>
                                  <w:marRight w:val="0"/>
                                  <w:marTop w:val="0"/>
                                  <w:marBottom w:val="0"/>
                                  <w:divBdr>
                                    <w:top w:val="none" w:sz="0" w:space="0" w:color="auto"/>
                                    <w:left w:val="none" w:sz="0" w:space="0" w:color="auto"/>
                                    <w:bottom w:val="none" w:sz="0" w:space="0" w:color="auto"/>
                                    <w:right w:val="none" w:sz="0" w:space="0" w:color="auto"/>
                                  </w:divBdr>
                                  <w:divsChild>
                                    <w:div w:id="10389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2708331">
      <w:bodyDiv w:val="1"/>
      <w:marLeft w:val="0"/>
      <w:marRight w:val="0"/>
      <w:marTop w:val="0"/>
      <w:marBottom w:val="0"/>
      <w:divBdr>
        <w:top w:val="none" w:sz="0" w:space="0" w:color="auto"/>
        <w:left w:val="none" w:sz="0" w:space="0" w:color="auto"/>
        <w:bottom w:val="none" w:sz="0" w:space="0" w:color="auto"/>
        <w:right w:val="none" w:sz="0" w:space="0" w:color="auto"/>
      </w:divBdr>
    </w:div>
    <w:div w:id="2124226514">
      <w:bodyDiv w:val="1"/>
      <w:marLeft w:val="0"/>
      <w:marRight w:val="0"/>
      <w:marTop w:val="0"/>
      <w:marBottom w:val="0"/>
      <w:divBdr>
        <w:top w:val="none" w:sz="0" w:space="0" w:color="auto"/>
        <w:left w:val="none" w:sz="0" w:space="0" w:color="auto"/>
        <w:bottom w:val="none" w:sz="0" w:space="0" w:color="auto"/>
        <w:right w:val="none" w:sz="0" w:space="0" w:color="auto"/>
      </w:divBdr>
      <w:divsChild>
        <w:div w:id="1268927550">
          <w:marLeft w:val="0"/>
          <w:marRight w:val="1"/>
          <w:marTop w:val="0"/>
          <w:marBottom w:val="0"/>
          <w:divBdr>
            <w:top w:val="none" w:sz="0" w:space="0" w:color="auto"/>
            <w:left w:val="none" w:sz="0" w:space="0" w:color="auto"/>
            <w:bottom w:val="none" w:sz="0" w:space="0" w:color="auto"/>
            <w:right w:val="none" w:sz="0" w:space="0" w:color="auto"/>
          </w:divBdr>
          <w:divsChild>
            <w:div w:id="186531850">
              <w:marLeft w:val="0"/>
              <w:marRight w:val="0"/>
              <w:marTop w:val="0"/>
              <w:marBottom w:val="0"/>
              <w:divBdr>
                <w:top w:val="none" w:sz="0" w:space="0" w:color="auto"/>
                <w:left w:val="none" w:sz="0" w:space="0" w:color="auto"/>
                <w:bottom w:val="none" w:sz="0" w:space="0" w:color="auto"/>
                <w:right w:val="none" w:sz="0" w:space="0" w:color="auto"/>
              </w:divBdr>
              <w:divsChild>
                <w:div w:id="1401513654">
                  <w:marLeft w:val="0"/>
                  <w:marRight w:val="1"/>
                  <w:marTop w:val="0"/>
                  <w:marBottom w:val="0"/>
                  <w:divBdr>
                    <w:top w:val="none" w:sz="0" w:space="0" w:color="auto"/>
                    <w:left w:val="none" w:sz="0" w:space="0" w:color="auto"/>
                    <w:bottom w:val="none" w:sz="0" w:space="0" w:color="auto"/>
                    <w:right w:val="none" w:sz="0" w:space="0" w:color="auto"/>
                  </w:divBdr>
                  <w:divsChild>
                    <w:div w:id="1086926049">
                      <w:marLeft w:val="0"/>
                      <w:marRight w:val="0"/>
                      <w:marTop w:val="0"/>
                      <w:marBottom w:val="0"/>
                      <w:divBdr>
                        <w:top w:val="none" w:sz="0" w:space="0" w:color="auto"/>
                        <w:left w:val="none" w:sz="0" w:space="0" w:color="auto"/>
                        <w:bottom w:val="none" w:sz="0" w:space="0" w:color="auto"/>
                        <w:right w:val="none" w:sz="0" w:space="0" w:color="auto"/>
                      </w:divBdr>
                      <w:divsChild>
                        <w:div w:id="2056657610">
                          <w:marLeft w:val="0"/>
                          <w:marRight w:val="0"/>
                          <w:marTop w:val="0"/>
                          <w:marBottom w:val="0"/>
                          <w:divBdr>
                            <w:top w:val="none" w:sz="0" w:space="0" w:color="auto"/>
                            <w:left w:val="none" w:sz="0" w:space="0" w:color="auto"/>
                            <w:bottom w:val="none" w:sz="0" w:space="0" w:color="auto"/>
                            <w:right w:val="none" w:sz="0" w:space="0" w:color="auto"/>
                          </w:divBdr>
                          <w:divsChild>
                            <w:div w:id="60755281">
                              <w:marLeft w:val="0"/>
                              <w:marRight w:val="0"/>
                              <w:marTop w:val="120"/>
                              <w:marBottom w:val="360"/>
                              <w:divBdr>
                                <w:top w:val="none" w:sz="0" w:space="0" w:color="auto"/>
                                <w:left w:val="none" w:sz="0" w:space="0" w:color="auto"/>
                                <w:bottom w:val="none" w:sz="0" w:space="0" w:color="auto"/>
                                <w:right w:val="none" w:sz="0" w:space="0" w:color="auto"/>
                              </w:divBdr>
                              <w:divsChild>
                                <w:div w:id="1751655006">
                                  <w:marLeft w:val="0"/>
                                  <w:marRight w:val="0"/>
                                  <w:marTop w:val="0"/>
                                  <w:marBottom w:val="0"/>
                                  <w:divBdr>
                                    <w:top w:val="none" w:sz="0" w:space="0" w:color="auto"/>
                                    <w:left w:val="none" w:sz="0" w:space="0" w:color="auto"/>
                                    <w:bottom w:val="none" w:sz="0" w:space="0" w:color="auto"/>
                                    <w:right w:val="none" w:sz="0" w:space="0" w:color="auto"/>
                                  </w:divBdr>
                                  <w:divsChild>
                                    <w:div w:id="76750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093337">
      <w:bodyDiv w:val="1"/>
      <w:marLeft w:val="0"/>
      <w:marRight w:val="0"/>
      <w:marTop w:val="0"/>
      <w:marBottom w:val="0"/>
      <w:divBdr>
        <w:top w:val="none" w:sz="0" w:space="0" w:color="auto"/>
        <w:left w:val="none" w:sz="0" w:space="0" w:color="auto"/>
        <w:bottom w:val="none" w:sz="0" w:space="0" w:color="auto"/>
        <w:right w:val="none" w:sz="0" w:space="0" w:color="auto"/>
      </w:divBdr>
      <w:divsChild>
        <w:div w:id="425732109">
          <w:marLeft w:val="0"/>
          <w:marRight w:val="1"/>
          <w:marTop w:val="0"/>
          <w:marBottom w:val="0"/>
          <w:divBdr>
            <w:top w:val="none" w:sz="0" w:space="0" w:color="auto"/>
            <w:left w:val="none" w:sz="0" w:space="0" w:color="auto"/>
            <w:bottom w:val="none" w:sz="0" w:space="0" w:color="auto"/>
            <w:right w:val="none" w:sz="0" w:space="0" w:color="auto"/>
          </w:divBdr>
          <w:divsChild>
            <w:div w:id="989669643">
              <w:marLeft w:val="0"/>
              <w:marRight w:val="0"/>
              <w:marTop w:val="0"/>
              <w:marBottom w:val="0"/>
              <w:divBdr>
                <w:top w:val="none" w:sz="0" w:space="0" w:color="auto"/>
                <w:left w:val="none" w:sz="0" w:space="0" w:color="auto"/>
                <w:bottom w:val="none" w:sz="0" w:space="0" w:color="auto"/>
                <w:right w:val="none" w:sz="0" w:space="0" w:color="auto"/>
              </w:divBdr>
              <w:divsChild>
                <w:div w:id="966668149">
                  <w:marLeft w:val="0"/>
                  <w:marRight w:val="1"/>
                  <w:marTop w:val="0"/>
                  <w:marBottom w:val="0"/>
                  <w:divBdr>
                    <w:top w:val="none" w:sz="0" w:space="0" w:color="auto"/>
                    <w:left w:val="none" w:sz="0" w:space="0" w:color="auto"/>
                    <w:bottom w:val="none" w:sz="0" w:space="0" w:color="auto"/>
                    <w:right w:val="none" w:sz="0" w:space="0" w:color="auto"/>
                  </w:divBdr>
                  <w:divsChild>
                    <w:div w:id="817385779">
                      <w:marLeft w:val="0"/>
                      <w:marRight w:val="0"/>
                      <w:marTop w:val="0"/>
                      <w:marBottom w:val="0"/>
                      <w:divBdr>
                        <w:top w:val="none" w:sz="0" w:space="0" w:color="auto"/>
                        <w:left w:val="none" w:sz="0" w:space="0" w:color="auto"/>
                        <w:bottom w:val="none" w:sz="0" w:space="0" w:color="auto"/>
                        <w:right w:val="none" w:sz="0" w:space="0" w:color="auto"/>
                      </w:divBdr>
                      <w:divsChild>
                        <w:div w:id="699168948">
                          <w:marLeft w:val="0"/>
                          <w:marRight w:val="0"/>
                          <w:marTop w:val="0"/>
                          <w:marBottom w:val="0"/>
                          <w:divBdr>
                            <w:top w:val="none" w:sz="0" w:space="0" w:color="auto"/>
                            <w:left w:val="none" w:sz="0" w:space="0" w:color="auto"/>
                            <w:bottom w:val="none" w:sz="0" w:space="0" w:color="auto"/>
                            <w:right w:val="none" w:sz="0" w:space="0" w:color="auto"/>
                          </w:divBdr>
                          <w:divsChild>
                            <w:div w:id="473370916">
                              <w:marLeft w:val="0"/>
                              <w:marRight w:val="0"/>
                              <w:marTop w:val="120"/>
                              <w:marBottom w:val="360"/>
                              <w:divBdr>
                                <w:top w:val="none" w:sz="0" w:space="0" w:color="auto"/>
                                <w:left w:val="none" w:sz="0" w:space="0" w:color="auto"/>
                                <w:bottom w:val="none" w:sz="0" w:space="0" w:color="auto"/>
                                <w:right w:val="none" w:sz="0" w:space="0" w:color="auto"/>
                              </w:divBdr>
                              <w:divsChild>
                                <w:div w:id="224073447">
                                  <w:marLeft w:val="0"/>
                                  <w:marRight w:val="0"/>
                                  <w:marTop w:val="0"/>
                                  <w:marBottom w:val="0"/>
                                  <w:divBdr>
                                    <w:top w:val="none" w:sz="0" w:space="0" w:color="auto"/>
                                    <w:left w:val="none" w:sz="0" w:space="0" w:color="auto"/>
                                    <w:bottom w:val="none" w:sz="0" w:space="0" w:color="auto"/>
                                    <w:right w:val="none" w:sz="0" w:space="0" w:color="auto"/>
                                  </w:divBdr>
                                  <w:divsChild>
                                    <w:div w:id="108464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phenol-explorer.e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44714-F622-4D3F-8350-3A724E799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16</Pages>
  <Words>7025</Words>
  <Characters>40048</Characters>
  <Application>Microsoft Office Word</Application>
  <DocSecurity>0</DocSecurity>
  <Lines>333</Lines>
  <Paragraphs>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46980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Cross, Amanda J</cp:lastModifiedBy>
  <cp:revision>22</cp:revision>
  <cp:lastPrinted>2016-10-19T06:51:00Z</cp:lastPrinted>
  <dcterms:created xsi:type="dcterms:W3CDTF">2017-02-05T20:25:00Z</dcterms:created>
  <dcterms:modified xsi:type="dcterms:W3CDTF">2017-10-05T12:04:00Z</dcterms:modified>
</cp:coreProperties>
</file>