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DDA" w:rsidRPr="00C31DDA" w:rsidRDefault="00C31DDA" w:rsidP="002070D6">
      <w:pPr>
        <w:rPr>
          <w:b/>
          <w:sz w:val="24"/>
          <w:szCs w:val="24"/>
        </w:rPr>
      </w:pPr>
      <w:r>
        <w:rPr>
          <w:b/>
          <w:sz w:val="24"/>
          <w:szCs w:val="24"/>
        </w:rPr>
        <w:t>Article title</w:t>
      </w:r>
      <w:r w:rsidR="00C4033F">
        <w:rPr>
          <w:b/>
          <w:sz w:val="24"/>
          <w:szCs w:val="24"/>
        </w:rPr>
        <w:t xml:space="preserve">: </w:t>
      </w:r>
      <w:r w:rsidR="001B080F">
        <w:rPr>
          <w:sz w:val="24"/>
          <w:szCs w:val="24"/>
        </w:rPr>
        <w:t>Building t</w:t>
      </w:r>
      <w:r w:rsidR="00875084" w:rsidRPr="00875084">
        <w:rPr>
          <w:sz w:val="24"/>
          <w:szCs w:val="24"/>
        </w:rPr>
        <w:t>he UK Research Reserve</w:t>
      </w:r>
      <w:r w:rsidR="00875084">
        <w:rPr>
          <w:sz w:val="24"/>
          <w:szCs w:val="24"/>
        </w:rPr>
        <w:t>: using c</w:t>
      </w:r>
      <w:r w:rsidR="00875084" w:rsidRPr="00875084">
        <w:rPr>
          <w:sz w:val="24"/>
          <w:szCs w:val="24"/>
        </w:rPr>
        <w:t xml:space="preserve">oordinated de-duplication </w:t>
      </w:r>
      <w:r w:rsidR="00875084">
        <w:rPr>
          <w:sz w:val="24"/>
          <w:szCs w:val="24"/>
        </w:rPr>
        <w:t xml:space="preserve">to create </w:t>
      </w:r>
      <w:r w:rsidR="00875084" w:rsidRPr="00875084">
        <w:rPr>
          <w:sz w:val="24"/>
          <w:szCs w:val="24"/>
        </w:rPr>
        <w:t>a collaborative print journal collection</w:t>
      </w:r>
      <w:r w:rsidR="00C4033F" w:rsidRPr="00875084">
        <w:rPr>
          <w:sz w:val="24"/>
          <w:szCs w:val="24"/>
        </w:rPr>
        <w:t>.</w:t>
      </w:r>
    </w:p>
    <w:p w:rsidR="00C31DDA" w:rsidRDefault="00DD48B4" w:rsidP="002070D6">
      <w:pPr>
        <w:rPr>
          <w:sz w:val="24"/>
          <w:szCs w:val="24"/>
        </w:rPr>
      </w:pPr>
      <w:r>
        <w:rPr>
          <w:b/>
          <w:sz w:val="24"/>
          <w:szCs w:val="24"/>
        </w:rPr>
        <w:t xml:space="preserve">Shortened title: </w:t>
      </w:r>
      <w:r w:rsidR="001B080F">
        <w:rPr>
          <w:sz w:val="24"/>
          <w:szCs w:val="24"/>
        </w:rPr>
        <w:t>Building t</w:t>
      </w:r>
      <w:r w:rsidR="00875084" w:rsidRPr="00875084">
        <w:rPr>
          <w:sz w:val="24"/>
          <w:szCs w:val="24"/>
        </w:rPr>
        <w:t>he UK Research Reserve</w:t>
      </w:r>
    </w:p>
    <w:p w:rsidR="00D27091" w:rsidRDefault="00D27091" w:rsidP="00D27091">
      <w:pPr>
        <w:spacing w:line="240" w:lineRule="auto"/>
        <w:rPr>
          <w:sz w:val="24"/>
          <w:szCs w:val="24"/>
        </w:rPr>
      </w:pPr>
      <w:r w:rsidRPr="00D27091">
        <w:rPr>
          <w:b/>
          <w:sz w:val="24"/>
          <w:szCs w:val="24"/>
        </w:rPr>
        <w:t>Citation:</w:t>
      </w:r>
      <w:r>
        <w:rPr>
          <w:sz w:val="24"/>
          <w:szCs w:val="24"/>
        </w:rPr>
        <w:t xml:space="preserve"> </w:t>
      </w:r>
      <w:r w:rsidRPr="00D27091">
        <w:rPr>
          <w:sz w:val="24"/>
          <w:szCs w:val="24"/>
        </w:rPr>
        <w:t>Chris Brown (2012): Building the UK Research Reserve: Using Coordinated De-Duplication to Create a Collaborative Print Journal Collection, The Serials Librarian, 63:1, 38-</w:t>
      </w:r>
      <w:proofErr w:type="gramStart"/>
      <w:r w:rsidRPr="00D27091">
        <w:rPr>
          <w:sz w:val="24"/>
          <w:szCs w:val="24"/>
        </w:rPr>
        <w:t>54</w:t>
      </w:r>
      <w:r>
        <w:rPr>
          <w:sz w:val="24"/>
          <w:szCs w:val="24"/>
        </w:rPr>
        <w:t xml:space="preserve"> .</w:t>
      </w:r>
      <w:proofErr w:type="gramEnd"/>
      <w:r>
        <w:rPr>
          <w:sz w:val="24"/>
          <w:szCs w:val="24"/>
        </w:rPr>
        <w:t xml:space="preserve"> </w:t>
      </w:r>
    </w:p>
    <w:p w:rsidR="00D27091" w:rsidRDefault="00D27091" w:rsidP="00D27091">
      <w:pPr>
        <w:spacing w:line="240" w:lineRule="auto"/>
        <w:rPr>
          <w:sz w:val="24"/>
          <w:szCs w:val="24"/>
        </w:rPr>
      </w:pPr>
      <w:r w:rsidRPr="00D27091">
        <w:rPr>
          <w:b/>
          <w:sz w:val="24"/>
          <w:szCs w:val="24"/>
        </w:rPr>
        <w:t>DOI:</w:t>
      </w:r>
      <w:r>
        <w:rPr>
          <w:sz w:val="24"/>
          <w:szCs w:val="24"/>
        </w:rPr>
        <w:t xml:space="preserve"> </w:t>
      </w:r>
      <w:hyperlink r:id="rId9" w:history="1">
        <w:r w:rsidRPr="00D27091">
          <w:rPr>
            <w:rStyle w:val="Hyperlink"/>
            <w:rFonts w:cstheme="minorHAnsi"/>
            <w:sz w:val="24"/>
            <w:szCs w:val="24"/>
          </w:rPr>
          <w:t>http://dx.doi.org/10.1080/0361526X.2012.684857</w:t>
        </w:r>
      </w:hyperlink>
    </w:p>
    <w:p w:rsidR="002070D6" w:rsidRDefault="002070D6" w:rsidP="002070D6">
      <w:pPr>
        <w:rPr>
          <w:b/>
          <w:sz w:val="24"/>
          <w:szCs w:val="24"/>
        </w:rPr>
      </w:pPr>
      <w:r>
        <w:rPr>
          <w:b/>
          <w:sz w:val="24"/>
          <w:szCs w:val="24"/>
        </w:rPr>
        <w:t>This version</w:t>
      </w:r>
      <w:r w:rsidRPr="002070D6">
        <w:rPr>
          <w:b/>
          <w:sz w:val="24"/>
          <w:szCs w:val="24"/>
        </w:rPr>
        <w:t>:</w:t>
      </w:r>
      <w:r>
        <w:rPr>
          <w:sz w:val="24"/>
          <w:szCs w:val="24"/>
        </w:rPr>
        <w:t xml:space="preserve"> Post-print: Final draft, incorporating changes made as a result of the peer-review process</w:t>
      </w:r>
    </w:p>
    <w:p w:rsidR="00302339" w:rsidRDefault="00C31DDA" w:rsidP="002070D6">
      <w:pPr>
        <w:rPr>
          <w:sz w:val="24"/>
          <w:szCs w:val="24"/>
        </w:rPr>
      </w:pPr>
      <w:r w:rsidRPr="00C31DDA">
        <w:rPr>
          <w:b/>
          <w:sz w:val="24"/>
          <w:szCs w:val="24"/>
        </w:rPr>
        <w:t>Abstract:</w:t>
      </w:r>
      <w:r w:rsidRPr="00C31DDA">
        <w:rPr>
          <w:sz w:val="24"/>
          <w:szCs w:val="24"/>
        </w:rPr>
        <w:t xml:space="preserve"> The article </w:t>
      </w:r>
      <w:r w:rsidR="003F5F6F">
        <w:rPr>
          <w:sz w:val="24"/>
          <w:szCs w:val="24"/>
        </w:rPr>
        <w:t xml:space="preserve">outlines the </w:t>
      </w:r>
      <w:r w:rsidR="001679DC">
        <w:rPr>
          <w:sz w:val="24"/>
          <w:szCs w:val="24"/>
        </w:rPr>
        <w:t>work</w:t>
      </w:r>
      <w:r w:rsidR="00416048">
        <w:rPr>
          <w:sz w:val="24"/>
          <w:szCs w:val="24"/>
        </w:rPr>
        <w:t>ings</w:t>
      </w:r>
      <w:r w:rsidR="001679DC">
        <w:rPr>
          <w:sz w:val="24"/>
          <w:szCs w:val="24"/>
        </w:rPr>
        <w:t xml:space="preserve"> </w:t>
      </w:r>
      <w:r w:rsidR="003F5F6F">
        <w:rPr>
          <w:sz w:val="24"/>
          <w:szCs w:val="24"/>
        </w:rPr>
        <w:t>of</w:t>
      </w:r>
      <w:r w:rsidR="001679DC">
        <w:rPr>
          <w:sz w:val="24"/>
          <w:szCs w:val="24"/>
        </w:rPr>
        <w:t xml:space="preserve"> the </w:t>
      </w:r>
      <w:r w:rsidRPr="00C31DDA">
        <w:rPr>
          <w:sz w:val="24"/>
          <w:szCs w:val="24"/>
        </w:rPr>
        <w:t xml:space="preserve">UK Research Reserve, a collaborative </w:t>
      </w:r>
      <w:r w:rsidR="009A233B">
        <w:rPr>
          <w:sz w:val="24"/>
          <w:szCs w:val="24"/>
        </w:rPr>
        <w:t xml:space="preserve">initiative </w:t>
      </w:r>
      <w:r w:rsidRPr="00C31DDA">
        <w:rPr>
          <w:sz w:val="24"/>
          <w:szCs w:val="24"/>
        </w:rPr>
        <w:t>releas</w:t>
      </w:r>
      <w:r w:rsidR="002F05FB">
        <w:rPr>
          <w:sz w:val="24"/>
          <w:szCs w:val="24"/>
        </w:rPr>
        <w:t>ing</w:t>
      </w:r>
      <w:r w:rsidRPr="00C31DDA">
        <w:rPr>
          <w:sz w:val="24"/>
          <w:szCs w:val="24"/>
        </w:rPr>
        <w:t xml:space="preserve"> space in Higher Education libraries within the United Kingdom, </w:t>
      </w:r>
      <w:r w:rsidR="009A233B">
        <w:rPr>
          <w:sz w:val="24"/>
          <w:szCs w:val="24"/>
        </w:rPr>
        <w:t xml:space="preserve">while </w:t>
      </w:r>
      <w:r w:rsidRPr="00C31DDA">
        <w:rPr>
          <w:sz w:val="24"/>
          <w:szCs w:val="24"/>
        </w:rPr>
        <w:t xml:space="preserve">ensuring the retention </w:t>
      </w:r>
      <w:r w:rsidR="002E0BB5">
        <w:rPr>
          <w:sz w:val="24"/>
          <w:szCs w:val="24"/>
        </w:rPr>
        <w:t xml:space="preserve">and availability </w:t>
      </w:r>
      <w:r w:rsidRPr="00C31DDA">
        <w:rPr>
          <w:sz w:val="24"/>
          <w:szCs w:val="24"/>
        </w:rPr>
        <w:t xml:space="preserve">of a </w:t>
      </w:r>
      <w:r w:rsidR="002E0BB5">
        <w:rPr>
          <w:sz w:val="24"/>
          <w:szCs w:val="24"/>
        </w:rPr>
        <w:t xml:space="preserve">national </w:t>
      </w:r>
      <w:r w:rsidRPr="00C31DDA">
        <w:rPr>
          <w:sz w:val="24"/>
          <w:szCs w:val="24"/>
        </w:rPr>
        <w:t xml:space="preserve">print </w:t>
      </w:r>
      <w:r w:rsidR="00F049F6">
        <w:rPr>
          <w:sz w:val="24"/>
          <w:szCs w:val="24"/>
        </w:rPr>
        <w:t xml:space="preserve">journal </w:t>
      </w:r>
      <w:r w:rsidRPr="00C31DDA">
        <w:rPr>
          <w:sz w:val="24"/>
          <w:szCs w:val="24"/>
        </w:rPr>
        <w:t>collection.</w:t>
      </w:r>
      <w:r w:rsidR="003F5F6F">
        <w:rPr>
          <w:sz w:val="24"/>
          <w:szCs w:val="24"/>
        </w:rPr>
        <w:t xml:space="preserve"> The method used to process material and identify holdings suitable for disposal is described</w:t>
      </w:r>
      <w:r w:rsidR="00DD48B4">
        <w:rPr>
          <w:sz w:val="24"/>
          <w:szCs w:val="24"/>
        </w:rPr>
        <w:t>. T</w:t>
      </w:r>
      <w:r w:rsidR="003F5F6F">
        <w:rPr>
          <w:sz w:val="24"/>
          <w:szCs w:val="24"/>
        </w:rPr>
        <w:t xml:space="preserve">he salient issues in the process </w:t>
      </w:r>
      <w:r w:rsidR="00DD48B4">
        <w:rPr>
          <w:sz w:val="24"/>
          <w:szCs w:val="24"/>
        </w:rPr>
        <w:t xml:space="preserve">are </w:t>
      </w:r>
      <w:r w:rsidR="003F5F6F">
        <w:rPr>
          <w:sz w:val="24"/>
          <w:szCs w:val="24"/>
        </w:rPr>
        <w:t>identified and discussed</w:t>
      </w:r>
      <w:r w:rsidR="00DD48B4">
        <w:rPr>
          <w:sz w:val="24"/>
          <w:szCs w:val="24"/>
        </w:rPr>
        <w:t xml:space="preserve">, as are some of the </w:t>
      </w:r>
      <w:r w:rsidR="003579CB">
        <w:rPr>
          <w:sz w:val="24"/>
          <w:szCs w:val="24"/>
        </w:rPr>
        <w:t>challenges that have been encountered to date</w:t>
      </w:r>
      <w:r w:rsidR="00E94238">
        <w:rPr>
          <w:sz w:val="24"/>
          <w:szCs w:val="24"/>
        </w:rPr>
        <w:t>.</w:t>
      </w:r>
    </w:p>
    <w:p w:rsidR="00C31DDA" w:rsidRDefault="000407BA" w:rsidP="002070D6">
      <w:pPr>
        <w:rPr>
          <w:sz w:val="24"/>
          <w:szCs w:val="24"/>
        </w:rPr>
      </w:pPr>
      <w:r w:rsidRPr="000407BA">
        <w:rPr>
          <w:b/>
          <w:sz w:val="24"/>
          <w:szCs w:val="24"/>
        </w:rPr>
        <w:t>Keywords:</w:t>
      </w:r>
      <w:r w:rsidR="00DD48B4">
        <w:rPr>
          <w:sz w:val="24"/>
          <w:szCs w:val="24"/>
        </w:rPr>
        <w:t xml:space="preserve"> P</w:t>
      </w:r>
      <w:r w:rsidR="00971C82">
        <w:rPr>
          <w:sz w:val="24"/>
          <w:szCs w:val="24"/>
        </w:rPr>
        <w:t xml:space="preserve">rint journals, </w:t>
      </w:r>
      <w:r>
        <w:rPr>
          <w:sz w:val="24"/>
          <w:szCs w:val="24"/>
        </w:rPr>
        <w:t>collec</w:t>
      </w:r>
      <w:r w:rsidR="00971C82">
        <w:rPr>
          <w:sz w:val="24"/>
          <w:szCs w:val="24"/>
        </w:rPr>
        <w:t>tion management, de-duplication</w:t>
      </w:r>
      <w:r w:rsidR="00E71951">
        <w:rPr>
          <w:sz w:val="24"/>
          <w:szCs w:val="24"/>
        </w:rPr>
        <w:t>, shared services</w:t>
      </w:r>
      <w:r>
        <w:rPr>
          <w:sz w:val="24"/>
          <w:szCs w:val="24"/>
        </w:rPr>
        <w:t>.</w:t>
      </w:r>
    </w:p>
    <w:p w:rsidR="00983014" w:rsidRDefault="00983014" w:rsidP="002070D6">
      <w:pPr>
        <w:outlineLvl w:val="0"/>
        <w:rPr>
          <w:sz w:val="24"/>
          <w:szCs w:val="24"/>
        </w:rPr>
      </w:pPr>
      <w:r w:rsidRPr="00983014">
        <w:rPr>
          <w:b/>
          <w:sz w:val="24"/>
          <w:szCs w:val="24"/>
        </w:rPr>
        <w:t>Intro</w:t>
      </w:r>
      <w:r>
        <w:rPr>
          <w:b/>
          <w:sz w:val="24"/>
          <w:szCs w:val="24"/>
        </w:rPr>
        <w:t>duction</w:t>
      </w:r>
    </w:p>
    <w:p w:rsidR="00144ECE" w:rsidRDefault="004B7E6C" w:rsidP="002070D6">
      <w:pPr>
        <w:rPr>
          <w:sz w:val="24"/>
          <w:szCs w:val="24"/>
        </w:rPr>
      </w:pPr>
      <w:r>
        <w:rPr>
          <w:sz w:val="24"/>
          <w:szCs w:val="24"/>
        </w:rPr>
        <w:t>The need to develop</w:t>
      </w:r>
      <w:r w:rsidR="00C75207">
        <w:rPr>
          <w:sz w:val="24"/>
          <w:szCs w:val="24"/>
        </w:rPr>
        <w:t xml:space="preserve"> a strategy for </w:t>
      </w:r>
      <w:r w:rsidR="00971C82">
        <w:rPr>
          <w:sz w:val="24"/>
          <w:szCs w:val="24"/>
        </w:rPr>
        <w:t>deal</w:t>
      </w:r>
      <w:r w:rsidR="00C75207">
        <w:rPr>
          <w:sz w:val="24"/>
          <w:szCs w:val="24"/>
        </w:rPr>
        <w:t>ing</w:t>
      </w:r>
      <w:r w:rsidR="00971C82">
        <w:rPr>
          <w:sz w:val="24"/>
          <w:szCs w:val="24"/>
        </w:rPr>
        <w:t xml:space="preserve"> with print journal collections is becoming ever more pres</w:t>
      </w:r>
      <w:r w:rsidR="00F049F6">
        <w:rPr>
          <w:sz w:val="24"/>
          <w:szCs w:val="24"/>
        </w:rPr>
        <w:t>sing</w:t>
      </w:r>
      <w:r w:rsidR="00971C82">
        <w:rPr>
          <w:sz w:val="24"/>
          <w:szCs w:val="24"/>
        </w:rPr>
        <w:t xml:space="preserve"> </w:t>
      </w:r>
      <w:r w:rsidR="00F049F6">
        <w:rPr>
          <w:sz w:val="24"/>
          <w:szCs w:val="24"/>
        </w:rPr>
        <w:t>for Higher Education (HE) library services in the</w:t>
      </w:r>
      <w:r w:rsidR="00971C82">
        <w:rPr>
          <w:sz w:val="24"/>
          <w:szCs w:val="24"/>
        </w:rPr>
        <w:t xml:space="preserve"> </w:t>
      </w:r>
      <w:r w:rsidR="00F049F6">
        <w:rPr>
          <w:sz w:val="24"/>
          <w:szCs w:val="24"/>
        </w:rPr>
        <w:t>United Kingdom (UK)</w:t>
      </w:r>
      <w:r w:rsidR="00971C82">
        <w:rPr>
          <w:sz w:val="24"/>
          <w:szCs w:val="24"/>
        </w:rPr>
        <w:t xml:space="preserve">. </w:t>
      </w:r>
      <w:r w:rsidR="004660BA">
        <w:rPr>
          <w:sz w:val="24"/>
          <w:szCs w:val="24"/>
        </w:rPr>
        <w:t xml:space="preserve">It is </w:t>
      </w:r>
      <w:proofErr w:type="gramStart"/>
      <w:r w:rsidR="004660BA">
        <w:rPr>
          <w:sz w:val="24"/>
          <w:szCs w:val="24"/>
        </w:rPr>
        <w:t>increasingly</w:t>
      </w:r>
      <w:proofErr w:type="gramEnd"/>
      <w:r w:rsidR="004660BA">
        <w:rPr>
          <w:sz w:val="24"/>
          <w:szCs w:val="24"/>
        </w:rPr>
        <w:t xml:space="preserve"> difficult to j</w:t>
      </w:r>
      <w:r w:rsidR="00971C82">
        <w:rPr>
          <w:sz w:val="24"/>
          <w:szCs w:val="24"/>
        </w:rPr>
        <w:t xml:space="preserve">ustify the need to expand </w:t>
      </w:r>
      <w:r w:rsidR="004660BA">
        <w:rPr>
          <w:sz w:val="24"/>
          <w:szCs w:val="24"/>
        </w:rPr>
        <w:t xml:space="preserve">the space available </w:t>
      </w:r>
      <w:r w:rsidR="00261E2C">
        <w:rPr>
          <w:sz w:val="24"/>
          <w:szCs w:val="24"/>
        </w:rPr>
        <w:t>to</w:t>
      </w:r>
      <w:r w:rsidR="004660BA">
        <w:rPr>
          <w:sz w:val="24"/>
          <w:szCs w:val="24"/>
        </w:rPr>
        <w:t xml:space="preserve"> </w:t>
      </w:r>
      <w:r w:rsidR="00971C82">
        <w:rPr>
          <w:sz w:val="24"/>
          <w:szCs w:val="24"/>
        </w:rPr>
        <w:t>librar</w:t>
      </w:r>
      <w:r w:rsidR="004660BA">
        <w:rPr>
          <w:sz w:val="24"/>
          <w:szCs w:val="24"/>
        </w:rPr>
        <w:t>ies</w:t>
      </w:r>
      <w:r w:rsidR="00971C82">
        <w:rPr>
          <w:sz w:val="24"/>
          <w:szCs w:val="24"/>
        </w:rPr>
        <w:t xml:space="preserve">, or </w:t>
      </w:r>
      <w:r w:rsidR="004660BA">
        <w:rPr>
          <w:sz w:val="24"/>
          <w:szCs w:val="24"/>
        </w:rPr>
        <w:t>to continue using high-value</w:t>
      </w:r>
      <w:r w:rsidR="00971C82">
        <w:rPr>
          <w:sz w:val="24"/>
          <w:szCs w:val="24"/>
        </w:rPr>
        <w:t xml:space="preserve"> </w:t>
      </w:r>
      <w:r w:rsidR="00E94238">
        <w:rPr>
          <w:sz w:val="24"/>
          <w:szCs w:val="24"/>
        </w:rPr>
        <w:t>central</w:t>
      </w:r>
      <w:r w:rsidR="002F2A7C">
        <w:rPr>
          <w:sz w:val="24"/>
          <w:szCs w:val="24"/>
        </w:rPr>
        <w:t xml:space="preserve"> </w:t>
      </w:r>
      <w:r w:rsidR="00971C82">
        <w:rPr>
          <w:sz w:val="24"/>
          <w:szCs w:val="24"/>
        </w:rPr>
        <w:t xml:space="preserve">campus </w:t>
      </w:r>
      <w:r w:rsidR="00E94238">
        <w:rPr>
          <w:sz w:val="24"/>
          <w:szCs w:val="24"/>
        </w:rPr>
        <w:t>locations</w:t>
      </w:r>
      <w:r w:rsidR="004660BA">
        <w:rPr>
          <w:sz w:val="24"/>
          <w:szCs w:val="24"/>
        </w:rPr>
        <w:t xml:space="preserve"> </w:t>
      </w:r>
      <w:r w:rsidR="00971C82">
        <w:rPr>
          <w:sz w:val="24"/>
          <w:szCs w:val="24"/>
        </w:rPr>
        <w:t xml:space="preserve">to accommodate </w:t>
      </w:r>
      <w:r w:rsidR="00261E2C">
        <w:rPr>
          <w:sz w:val="24"/>
          <w:szCs w:val="24"/>
        </w:rPr>
        <w:t xml:space="preserve">low-use print journal </w:t>
      </w:r>
      <w:r w:rsidR="005009D8">
        <w:rPr>
          <w:sz w:val="24"/>
          <w:szCs w:val="24"/>
        </w:rPr>
        <w:t>collections</w:t>
      </w:r>
      <w:r w:rsidR="00261E2C">
        <w:rPr>
          <w:sz w:val="24"/>
          <w:szCs w:val="24"/>
        </w:rPr>
        <w:t>,</w:t>
      </w:r>
      <w:r w:rsidR="00E94238">
        <w:rPr>
          <w:sz w:val="24"/>
          <w:szCs w:val="24"/>
        </w:rPr>
        <w:t xml:space="preserve"> </w:t>
      </w:r>
      <w:r w:rsidR="00971C82">
        <w:rPr>
          <w:sz w:val="24"/>
          <w:szCs w:val="24"/>
        </w:rPr>
        <w:t xml:space="preserve">when </w:t>
      </w:r>
      <w:r w:rsidR="00261E2C">
        <w:rPr>
          <w:sz w:val="24"/>
          <w:szCs w:val="24"/>
        </w:rPr>
        <w:t xml:space="preserve">use </w:t>
      </w:r>
      <w:r w:rsidR="00971C82">
        <w:rPr>
          <w:sz w:val="24"/>
          <w:szCs w:val="24"/>
        </w:rPr>
        <w:t xml:space="preserve">figures indicate </w:t>
      </w:r>
      <w:r w:rsidR="004660BA">
        <w:rPr>
          <w:sz w:val="24"/>
          <w:szCs w:val="24"/>
        </w:rPr>
        <w:t xml:space="preserve">there is </w:t>
      </w:r>
      <w:r w:rsidR="00971C82">
        <w:rPr>
          <w:sz w:val="24"/>
          <w:szCs w:val="24"/>
        </w:rPr>
        <w:t xml:space="preserve">a </w:t>
      </w:r>
      <w:r w:rsidR="00647F5E">
        <w:rPr>
          <w:sz w:val="24"/>
          <w:szCs w:val="24"/>
        </w:rPr>
        <w:t>growing</w:t>
      </w:r>
      <w:r w:rsidR="00971C82">
        <w:rPr>
          <w:sz w:val="24"/>
          <w:szCs w:val="24"/>
        </w:rPr>
        <w:t xml:space="preserve"> reliance on e-access</w:t>
      </w:r>
      <w:r w:rsidR="004660BA">
        <w:rPr>
          <w:sz w:val="24"/>
          <w:szCs w:val="24"/>
        </w:rPr>
        <w:t xml:space="preserve"> and a </w:t>
      </w:r>
      <w:r w:rsidR="00CA0AEC">
        <w:rPr>
          <w:sz w:val="24"/>
          <w:szCs w:val="24"/>
        </w:rPr>
        <w:t>corresponding</w:t>
      </w:r>
      <w:r w:rsidR="004660BA">
        <w:rPr>
          <w:sz w:val="24"/>
          <w:szCs w:val="24"/>
        </w:rPr>
        <w:t xml:space="preserve"> fall in the use of print</w:t>
      </w:r>
      <w:r w:rsidR="00971C82">
        <w:rPr>
          <w:sz w:val="24"/>
          <w:szCs w:val="24"/>
        </w:rPr>
        <w:t xml:space="preserve">. </w:t>
      </w:r>
      <w:r w:rsidR="005009D8" w:rsidRPr="00F30DE2">
        <w:rPr>
          <w:sz w:val="24"/>
          <w:szCs w:val="24"/>
        </w:rPr>
        <w:t xml:space="preserve">This issue </w:t>
      </w:r>
      <w:r w:rsidRPr="00F30DE2">
        <w:rPr>
          <w:sz w:val="24"/>
          <w:szCs w:val="24"/>
        </w:rPr>
        <w:t xml:space="preserve">is </w:t>
      </w:r>
      <w:r w:rsidR="00CA0AEC" w:rsidRPr="00F30DE2">
        <w:rPr>
          <w:sz w:val="24"/>
          <w:szCs w:val="24"/>
        </w:rPr>
        <w:t xml:space="preserve">being </w:t>
      </w:r>
      <w:r w:rsidR="005009D8" w:rsidRPr="00F30DE2">
        <w:rPr>
          <w:sz w:val="24"/>
          <w:szCs w:val="24"/>
        </w:rPr>
        <w:t>faced in tandem with c</w:t>
      </w:r>
      <w:r w:rsidR="00971C82" w:rsidRPr="00F30DE2">
        <w:rPr>
          <w:sz w:val="24"/>
          <w:szCs w:val="24"/>
        </w:rPr>
        <w:t>hanges in user behaviour</w:t>
      </w:r>
      <w:r w:rsidR="005009D8" w:rsidRPr="00F30DE2">
        <w:rPr>
          <w:sz w:val="24"/>
          <w:szCs w:val="24"/>
        </w:rPr>
        <w:t>,</w:t>
      </w:r>
      <w:r w:rsidR="00971C82" w:rsidRPr="00F30DE2">
        <w:rPr>
          <w:sz w:val="24"/>
          <w:szCs w:val="24"/>
        </w:rPr>
        <w:t xml:space="preserve"> and the </w:t>
      </w:r>
      <w:r w:rsidR="00834658">
        <w:rPr>
          <w:sz w:val="24"/>
          <w:szCs w:val="24"/>
        </w:rPr>
        <w:t>need</w:t>
      </w:r>
      <w:r w:rsidR="00971C82" w:rsidRPr="00F30DE2">
        <w:rPr>
          <w:sz w:val="24"/>
          <w:szCs w:val="24"/>
        </w:rPr>
        <w:t xml:space="preserve"> to provide</w:t>
      </w:r>
      <w:r w:rsidR="005009D8" w:rsidRPr="00F30DE2">
        <w:rPr>
          <w:sz w:val="24"/>
          <w:szCs w:val="24"/>
        </w:rPr>
        <w:t xml:space="preserve"> a wider </w:t>
      </w:r>
      <w:r w:rsidR="00261E2C" w:rsidRPr="00F30DE2">
        <w:rPr>
          <w:sz w:val="24"/>
          <w:szCs w:val="24"/>
        </w:rPr>
        <w:t>range</w:t>
      </w:r>
      <w:r w:rsidR="005009D8" w:rsidRPr="00F30DE2">
        <w:rPr>
          <w:sz w:val="24"/>
          <w:szCs w:val="24"/>
        </w:rPr>
        <w:t xml:space="preserve"> of environments in the library to cater for </w:t>
      </w:r>
      <w:r w:rsidR="002D028D" w:rsidRPr="00F30DE2">
        <w:rPr>
          <w:sz w:val="24"/>
          <w:szCs w:val="24"/>
        </w:rPr>
        <w:t>the changing expectations of today’s users</w:t>
      </w:r>
      <w:r w:rsidR="00F30DE2">
        <w:rPr>
          <w:sz w:val="24"/>
          <w:szCs w:val="24"/>
        </w:rPr>
        <w:t xml:space="preserve">. </w:t>
      </w:r>
    </w:p>
    <w:p w:rsidR="003E5528" w:rsidRDefault="00851E72" w:rsidP="002070D6">
      <w:pPr>
        <w:rPr>
          <w:sz w:val="24"/>
          <w:szCs w:val="24"/>
        </w:rPr>
      </w:pPr>
      <w:r>
        <w:rPr>
          <w:sz w:val="24"/>
          <w:szCs w:val="24"/>
        </w:rPr>
        <w:t>Since its establishment</w:t>
      </w:r>
      <w:r w:rsidR="00C1279F">
        <w:rPr>
          <w:sz w:val="24"/>
          <w:szCs w:val="24"/>
        </w:rPr>
        <w:t xml:space="preserve"> in </w:t>
      </w:r>
      <w:r w:rsidR="005009D8">
        <w:rPr>
          <w:sz w:val="24"/>
          <w:szCs w:val="24"/>
        </w:rPr>
        <w:t>200</w:t>
      </w:r>
      <w:r w:rsidR="002E0BB5">
        <w:rPr>
          <w:sz w:val="24"/>
          <w:szCs w:val="24"/>
        </w:rPr>
        <w:t>7</w:t>
      </w:r>
      <w:r w:rsidR="0073485F">
        <w:rPr>
          <w:sz w:val="24"/>
          <w:szCs w:val="24"/>
        </w:rPr>
        <w:t>,</w:t>
      </w:r>
      <w:r>
        <w:rPr>
          <w:sz w:val="24"/>
          <w:szCs w:val="24"/>
        </w:rPr>
        <w:t xml:space="preserve"> the UK Research Reserve (UKRR) has</w:t>
      </w:r>
      <w:r w:rsidR="00CA0AEC">
        <w:rPr>
          <w:sz w:val="24"/>
          <w:szCs w:val="24"/>
        </w:rPr>
        <w:t xml:space="preserve"> </w:t>
      </w:r>
      <w:r w:rsidR="005009D8">
        <w:rPr>
          <w:sz w:val="24"/>
          <w:szCs w:val="24"/>
        </w:rPr>
        <w:t>provide</w:t>
      </w:r>
      <w:r w:rsidR="00CA0AEC">
        <w:rPr>
          <w:sz w:val="24"/>
          <w:szCs w:val="24"/>
        </w:rPr>
        <w:t>d</w:t>
      </w:r>
      <w:r w:rsidR="005009D8">
        <w:rPr>
          <w:sz w:val="24"/>
          <w:szCs w:val="24"/>
        </w:rPr>
        <w:t xml:space="preserve"> </w:t>
      </w:r>
      <w:r w:rsidR="00120FDC">
        <w:rPr>
          <w:sz w:val="24"/>
          <w:szCs w:val="24"/>
        </w:rPr>
        <w:t xml:space="preserve">one </w:t>
      </w:r>
      <w:r w:rsidR="005009D8">
        <w:rPr>
          <w:sz w:val="24"/>
          <w:szCs w:val="24"/>
        </w:rPr>
        <w:t xml:space="preserve">solution to these </w:t>
      </w:r>
      <w:r w:rsidR="00FE620B">
        <w:rPr>
          <w:sz w:val="24"/>
          <w:szCs w:val="24"/>
        </w:rPr>
        <w:t xml:space="preserve">issues by facilitating the disposal of print journals </w:t>
      </w:r>
      <w:r w:rsidR="00CA0AEC">
        <w:rPr>
          <w:sz w:val="24"/>
          <w:szCs w:val="24"/>
        </w:rPr>
        <w:t xml:space="preserve">from UK HE libraries </w:t>
      </w:r>
      <w:r w:rsidR="00FE620B">
        <w:rPr>
          <w:sz w:val="24"/>
          <w:szCs w:val="24"/>
        </w:rPr>
        <w:t>in a</w:t>
      </w:r>
      <w:r w:rsidR="00120FDC">
        <w:rPr>
          <w:sz w:val="24"/>
          <w:szCs w:val="24"/>
        </w:rPr>
        <w:t xml:space="preserve"> responsible </w:t>
      </w:r>
      <w:r w:rsidR="00FE620B">
        <w:rPr>
          <w:sz w:val="24"/>
          <w:szCs w:val="24"/>
        </w:rPr>
        <w:t>and coordinated manner.</w:t>
      </w:r>
      <w:r w:rsidR="005009D8">
        <w:rPr>
          <w:sz w:val="24"/>
          <w:szCs w:val="24"/>
        </w:rPr>
        <w:t xml:space="preserve"> The following article outlines the impetus behind UKRR, t</w:t>
      </w:r>
      <w:r w:rsidR="00CA0AEC">
        <w:rPr>
          <w:sz w:val="24"/>
          <w:szCs w:val="24"/>
        </w:rPr>
        <w:t xml:space="preserve">he </w:t>
      </w:r>
      <w:r w:rsidR="005009D8">
        <w:rPr>
          <w:sz w:val="24"/>
          <w:szCs w:val="24"/>
        </w:rPr>
        <w:t>process</w:t>
      </w:r>
      <w:r w:rsidR="00261E2C">
        <w:rPr>
          <w:sz w:val="24"/>
          <w:szCs w:val="24"/>
        </w:rPr>
        <w:t>es</w:t>
      </w:r>
      <w:r w:rsidR="00CA0AEC">
        <w:rPr>
          <w:sz w:val="24"/>
          <w:szCs w:val="24"/>
        </w:rPr>
        <w:t xml:space="preserve"> </w:t>
      </w:r>
      <w:proofErr w:type="spellStart"/>
      <w:proofErr w:type="gramStart"/>
      <w:r w:rsidR="00CA0AEC">
        <w:rPr>
          <w:sz w:val="24"/>
          <w:szCs w:val="24"/>
        </w:rPr>
        <w:t>under</w:t>
      </w:r>
      <w:r w:rsidR="004B7E6C">
        <w:rPr>
          <w:sz w:val="24"/>
          <w:szCs w:val="24"/>
        </w:rPr>
        <w:t>pining</w:t>
      </w:r>
      <w:proofErr w:type="spellEnd"/>
      <w:proofErr w:type="gramEnd"/>
      <w:r w:rsidR="00CA0AEC">
        <w:rPr>
          <w:sz w:val="24"/>
          <w:szCs w:val="24"/>
        </w:rPr>
        <w:t xml:space="preserve"> its work</w:t>
      </w:r>
      <w:r w:rsidR="005009D8">
        <w:rPr>
          <w:sz w:val="24"/>
          <w:szCs w:val="24"/>
        </w:rPr>
        <w:t>, and some of the problems faced in</w:t>
      </w:r>
      <w:r w:rsidR="00FE620B">
        <w:rPr>
          <w:sz w:val="24"/>
          <w:szCs w:val="24"/>
        </w:rPr>
        <w:t xml:space="preserve"> running</w:t>
      </w:r>
      <w:r w:rsidR="005009D8">
        <w:rPr>
          <w:sz w:val="24"/>
          <w:szCs w:val="24"/>
        </w:rPr>
        <w:t xml:space="preserve"> </w:t>
      </w:r>
      <w:r w:rsidR="002F2A7C">
        <w:rPr>
          <w:sz w:val="24"/>
          <w:szCs w:val="24"/>
        </w:rPr>
        <w:t>such a</w:t>
      </w:r>
      <w:r w:rsidR="005A5FD7">
        <w:rPr>
          <w:sz w:val="24"/>
          <w:szCs w:val="24"/>
        </w:rPr>
        <w:t xml:space="preserve"> collaborative programme</w:t>
      </w:r>
      <w:r w:rsidR="002F2A7C">
        <w:rPr>
          <w:sz w:val="24"/>
          <w:szCs w:val="24"/>
        </w:rPr>
        <w:t xml:space="preserve">. The purpose is to alert readers to the </w:t>
      </w:r>
      <w:r w:rsidR="004B7E6C">
        <w:rPr>
          <w:sz w:val="24"/>
          <w:szCs w:val="24"/>
        </w:rPr>
        <w:t>existence</w:t>
      </w:r>
      <w:r w:rsidR="002F2A7C">
        <w:rPr>
          <w:sz w:val="24"/>
          <w:szCs w:val="24"/>
        </w:rPr>
        <w:t xml:space="preserve"> and </w:t>
      </w:r>
      <w:r w:rsidR="00F049F6">
        <w:rPr>
          <w:sz w:val="24"/>
          <w:szCs w:val="24"/>
        </w:rPr>
        <w:t xml:space="preserve">processes </w:t>
      </w:r>
      <w:r w:rsidR="002F2A7C">
        <w:rPr>
          <w:sz w:val="24"/>
          <w:szCs w:val="24"/>
        </w:rPr>
        <w:t>of UKRR</w:t>
      </w:r>
      <w:r w:rsidR="00CA0AEC">
        <w:rPr>
          <w:sz w:val="24"/>
          <w:szCs w:val="24"/>
        </w:rPr>
        <w:t>,</w:t>
      </w:r>
      <w:r w:rsidR="002F2A7C">
        <w:rPr>
          <w:sz w:val="24"/>
          <w:szCs w:val="24"/>
        </w:rPr>
        <w:t xml:space="preserve"> </w:t>
      </w:r>
      <w:r w:rsidR="00CA0AEC">
        <w:rPr>
          <w:sz w:val="24"/>
          <w:szCs w:val="24"/>
        </w:rPr>
        <w:t>so</w:t>
      </w:r>
      <w:r w:rsidR="002F2A7C">
        <w:rPr>
          <w:sz w:val="24"/>
          <w:szCs w:val="24"/>
        </w:rPr>
        <w:t xml:space="preserve"> that </w:t>
      </w:r>
      <w:r w:rsidR="004B7E6C">
        <w:rPr>
          <w:sz w:val="24"/>
          <w:szCs w:val="24"/>
        </w:rPr>
        <w:t xml:space="preserve">others </w:t>
      </w:r>
      <w:r w:rsidR="002F2A7C">
        <w:rPr>
          <w:sz w:val="24"/>
          <w:szCs w:val="24"/>
        </w:rPr>
        <w:t>facing s</w:t>
      </w:r>
      <w:r w:rsidR="00F049F6">
        <w:rPr>
          <w:sz w:val="24"/>
          <w:szCs w:val="24"/>
        </w:rPr>
        <w:t xml:space="preserve">imilar </w:t>
      </w:r>
      <w:r w:rsidR="002F2A7C">
        <w:rPr>
          <w:sz w:val="24"/>
          <w:szCs w:val="24"/>
        </w:rPr>
        <w:t xml:space="preserve">issues may learn about </w:t>
      </w:r>
      <w:r w:rsidR="00FE620B">
        <w:rPr>
          <w:sz w:val="24"/>
          <w:szCs w:val="24"/>
        </w:rPr>
        <w:t xml:space="preserve">one </w:t>
      </w:r>
      <w:r w:rsidR="00F049F6">
        <w:rPr>
          <w:sz w:val="24"/>
          <w:szCs w:val="24"/>
        </w:rPr>
        <w:t xml:space="preserve">potential </w:t>
      </w:r>
      <w:r w:rsidR="00FE620B">
        <w:rPr>
          <w:sz w:val="24"/>
          <w:szCs w:val="24"/>
        </w:rPr>
        <w:t>means o</w:t>
      </w:r>
      <w:r w:rsidR="00261E2C">
        <w:rPr>
          <w:sz w:val="24"/>
          <w:szCs w:val="24"/>
        </w:rPr>
        <w:t>f tackling them</w:t>
      </w:r>
      <w:r w:rsidR="00FE620B">
        <w:rPr>
          <w:sz w:val="24"/>
          <w:szCs w:val="24"/>
        </w:rPr>
        <w:t>.</w:t>
      </w:r>
      <w:r w:rsidR="00227F5E">
        <w:rPr>
          <w:sz w:val="24"/>
          <w:szCs w:val="24"/>
        </w:rPr>
        <w:t xml:space="preserve">  </w:t>
      </w:r>
      <w:r w:rsidR="00FE620B">
        <w:rPr>
          <w:sz w:val="24"/>
          <w:szCs w:val="24"/>
        </w:rPr>
        <w:t xml:space="preserve"> </w:t>
      </w:r>
      <w:r w:rsidR="002F2A7C">
        <w:rPr>
          <w:sz w:val="24"/>
          <w:szCs w:val="24"/>
        </w:rPr>
        <w:t xml:space="preserve">    </w:t>
      </w:r>
    </w:p>
    <w:p w:rsidR="003C4D5B" w:rsidRDefault="003C4D5B" w:rsidP="002070D6">
      <w:pPr>
        <w:outlineLvl w:val="0"/>
        <w:rPr>
          <w:b/>
          <w:sz w:val="24"/>
          <w:szCs w:val="24"/>
        </w:rPr>
      </w:pPr>
    </w:p>
    <w:p w:rsidR="002070D6" w:rsidRDefault="002070D6" w:rsidP="002070D6">
      <w:pPr>
        <w:outlineLvl w:val="0"/>
        <w:rPr>
          <w:b/>
          <w:sz w:val="24"/>
          <w:szCs w:val="24"/>
        </w:rPr>
      </w:pPr>
    </w:p>
    <w:p w:rsidR="00983014" w:rsidRDefault="0059339C" w:rsidP="002070D6">
      <w:pPr>
        <w:outlineLvl w:val="0"/>
        <w:rPr>
          <w:sz w:val="24"/>
          <w:szCs w:val="24"/>
        </w:rPr>
      </w:pPr>
      <w:r w:rsidRPr="00DC4349">
        <w:rPr>
          <w:b/>
          <w:sz w:val="24"/>
          <w:szCs w:val="24"/>
        </w:rPr>
        <w:lastRenderedPageBreak/>
        <w:t>T</w:t>
      </w:r>
      <w:r w:rsidR="00983014" w:rsidRPr="00DC4349">
        <w:rPr>
          <w:b/>
          <w:sz w:val="24"/>
          <w:szCs w:val="24"/>
        </w:rPr>
        <w:t>he UKRR Research Reserve</w:t>
      </w:r>
      <w:r w:rsidR="00233F23" w:rsidRPr="00DC4349">
        <w:rPr>
          <w:b/>
          <w:sz w:val="24"/>
          <w:szCs w:val="24"/>
        </w:rPr>
        <w:t>:</w:t>
      </w:r>
      <w:r w:rsidR="00983014" w:rsidRPr="00DC4349">
        <w:rPr>
          <w:b/>
          <w:sz w:val="24"/>
          <w:szCs w:val="24"/>
        </w:rPr>
        <w:t xml:space="preserve"> </w:t>
      </w:r>
      <w:r w:rsidR="00F049F6">
        <w:rPr>
          <w:b/>
          <w:sz w:val="24"/>
          <w:szCs w:val="24"/>
        </w:rPr>
        <w:t xml:space="preserve">an </w:t>
      </w:r>
      <w:r w:rsidRPr="00DC4349">
        <w:rPr>
          <w:b/>
          <w:sz w:val="24"/>
          <w:szCs w:val="24"/>
        </w:rPr>
        <w:t>overview</w:t>
      </w:r>
    </w:p>
    <w:p w:rsidR="00616032" w:rsidRDefault="00616032" w:rsidP="002070D6">
      <w:pPr>
        <w:ind w:firstLine="720"/>
        <w:rPr>
          <w:sz w:val="24"/>
          <w:szCs w:val="24"/>
        </w:rPr>
      </w:pPr>
    </w:p>
    <w:p w:rsidR="00F40BD7" w:rsidRPr="0043304C" w:rsidRDefault="00214FE2" w:rsidP="002070D6">
      <w:pPr>
        <w:ind w:firstLine="720"/>
        <w:rPr>
          <w:sz w:val="24"/>
          <w:szCs w:val="24"/>
        </w:rPr>
      </w:pPr>
      <w:r w:rsidRPr="0043304C">
        <w:rPr>
          <w:sz w:val="24"/>
          <w:szCs w:val="24"/>
        </w:rPr>
        <w:t>The UK Research Reserve</w:t>
      </w:r>
      <w:r w:rsidR="001E05C3" w:rsidRPr="0043304C">
        <w:rPr>
          <w:sz w:val="24"/>
          <w:szCs w:val="24"/>
        </w:rPr>
        <w:t xml:space="preserve"> </w:t>
      </w:r>
      <w:r w:rsidRPr="0043304C">
        <w:rPr>
          <w:sz w:val="24"/>
          <w:szCs w:val="24"/>
        </w:rPr>
        <w:t>is a collaborative</w:t>
      </w:r>
      <w:r w:rsidR="007F3262">
        <w:rPr>
          <w:sz w:val="24"/>
          <w:szCs w:val="24"/>
        </w:rPr>
        <w:t xml:space="preserve"> </w:t>
      </w:r>
      <w:r w:rsidR="0073485F">
        <w:rPr>
          <w:sz w:val="24"/>
          <w:szCs w:val="24"/>
        </w:rPr>
        <w:t>programme</w:t>
      </w:r>
      <w:r w:rsidRPr="0043304C">
        <w:rPr>
          <w:sz w:val="24"/>
          <w:szCs w:val="24"/>
        </w:rPr>
        <w:t xml:space="preserve"> </w:t>
      </w:r>
      <w:r w:rsidR="00196CF1">
        <w:rPr>
          <w:sz w:val="24"/>
          <w:szCs w:val="24"/>
        </w:rPr>
        <w:t xml:space="preserve">which intends to </w:t>
      </w:r>
      <w:r w:rsidRPr="0043304C">
        <w:rPr>
          <w:sz w:val="24"/>
          <w:szCs w:val="24"/>
        </w:rPr>
        <w:t>protect</w:t>
      </w:r>
      <w:r w:rsidR="00A217CA" w:rsidRPr="0043304C">
        <w:rPr>
          <w:sz w:val="24"/>
          <w:szCs w:val="24"/>
        </w:rPr>
        <w:t xml:space="preserve"> </w:t>
      </w:r>
      <w:proofErr w:type="gramStart"/>
      <w:r w:rsidR="00A217CA" w:rsidRPr="0043304C">
        <w:rPr>
          <w:sz w:val="24"/>
          <w:szCs w:val="24"/>
        </w:rPr>
        <w:t xml:space="preserve">and </w:t>
      </w:r>
      <w:r w:rsidR="009A233B">
        <w:rPr>
          <w:sz w:val="24"/>
          <w:szCs w:val="24"/>
        </w:rPr>
        <w:t xml:space="preserve"> enhance</w:t>
      </w:r>
      <w:proofErr w:type="gramEnd"/>
      <w:r w:rsidR="009A233B">
        <w:rPr>
          <w:sz w:val="24"/>
          <w:szCs w:val="24"/>
        </w:rPr>
        <w:t xml:space="preserve"> </w:t>
      </w:r>
      <w:r w:rsidRPr="0043304C">
        <w:rPr>
          <w:sz w:val="24"/>
          <w:szCs w:val="24"/>
        </w:rPr>
        <w:t xml:space="preserve">the </w:t>
      </w:r>
      <w:r w:rsidR="00A217CA" w:rsidRPr="0043304C">
        <w:rPr>
          <w:sz w:val="24"/>
          <w:szCs w:val="24"/>
        </w:rPr>
        <w:t xml:space="preserve">UK’s </w:t>
      </w:r>
      <w:r w:rsidRPr="0043304C">
        <w:rPr>
          <w:sz w:val="24"/>
          <w:szCs w:val="24"/>
        </w:rPr>
        <w:t xml:space="preserve">research infrastructure, </w:t>
      </w:r>
      <w:r w:rsidR="009A233B">
        <w:rPr>
          <w:sz w:val="24"/>
          <w:szCs w:val="24"/>
        </w:rPr>
        <w:t xml:space="preserve">while </w:t>
      </w:r>
      <w:r w:rsidR="00A217CA" w:rsidRPr="0043304C">
        <w:rPr>
          <w:sz w:val="24"/>
          <w:szCs w:val="24"/>
        </w:rPr>
        <w:t xml:space="preserve">simultaneously </w:t>
      </w:r>
      <w:r w:rsidRPr="0043304C">
        <w:rPr>
          <w:sz w:val="24"/>
          <w:szCs w:val="24"/>
        </w:rPr>
        <w:t xml:space="preserve">releasing space </w:t>
      </w:r>
      <w:r w:rsidR="00233F23" w:rsidRPr="0043304C">
        <w:rPr>
          <w:sz w:val="24"/>
          <w:szCs w:val="24"/>
        </w:rPr>
        <w:t xml:space="preserve">occupied by low-use print journals </w:t>
      </w:r>
      <w:r w:rsidR="00A217CA" w:rsidRPr="0043304C">
        <w:rPr>
          <w:sz w:val="24"/>
          <w:szCs w:val="24"/>
        </w:rPr>
        <w:t xml:space="preserve">held </w:t>
      </w:r>
      <w:r w:rsidRPr="0043304C">
        <w:rPr>
          <w:sz w:val="24"/>
          <w:szCs w:val="24"/>
        </w:rPr>
        <w:t xml:space="preserve">in </w:t>
      </w:r>
      <w:r w:rsidR="00FE620B" w:rsidRPr="0043304C">
        <w:rPr>
          <w:sz w:val="24"/>
          <w:szCs w:val="24"/>
        </w:rPr>
        <w:t>HE</w:t>
      </w:r>
      <w:r w:rsidR="00A217CA" w:rsidRPr="0043304C">
        <w:rPr>
          <w:sz w:val="24"/>
          <w:szCs w:val="24"/>
        </w:rPr>
        <w:t xml:space="preserve"> libraries</w:t>
      </w:r>
      <w:r w:rsidRPr="0043304C">
        <w:rPr>
          <w:sz w:val="24"/>
          <w:szCs w:val="24"/>
        </w:rPr>
        <w:t>.</w:t>
      </w:r>
      <w:r w:rsidR="00261E2C" w:rsidRPr="0043304C">
        <w:rPr>
          <w:sz w:val="24"/>
          <w:szCs w:val="24"/>
        </w:rPr>
        <w:t xml:space="preserve"> </w:t>
      </w:r>
      <w:r w:rsidR="00647F5E">
        <w:rPr>
          <w:sz w:val="24"/>
          <w:szCs w:val="24"/>
        </w:rPr>
        <w:t>UKRR P</w:t>
      </w:r>
      <w:r w:rsidR="00E92AD2" w:rsidRPr="0043304C">
        <w:rPr>
          <w:sz w:val="24"/>
          <w:szCs w:val="24"/>
        </w:rPr>
        <w:t xml:space="preserve">hase 2 </w:t>
      </w:r>
      <w:r w:rsidR="00F40BD7" w:rsidRPr="0043304C">
        <w:rPr>
          <w:sz w:val="24"/>
          <w:szCs w:val="24"/>
        </w:rPr>
        <w:t xml:space="preserve">began in </w:t>
      </w:r>
      <w:r w:rsidR="00E92AD2" w:rsidRPr="0043304C">
        <w:rPr>
          <w:sz w:val="24"/>
          <w:szCs w:val="24"/>
        </w:rPr>
        <w:t>February 2009</w:t>
      </w:r>
      <w:r w:rsidR="00F23B0B">
        <w:rPr>
          <w:sz w:val="24"/>
          <w:szCs w:val="24"/>
        </w:rPr>
        <w:t>,</w:t>
      </w:r>
      <w:r w:rsidR="00E92AD2" w:rsidRPr="0043304C">
        <w:rPr>
          <w:sz w:val="24"/>
          <w:szCs w:val="24"/>
        </w:rPr>
        <w:t xml:space="preserve"> </w:t>
      </w:r>
      <w:r w:rsidR="00F40BD7" w:rsidRPr="0043304C">
        <w:rPr>
          <w:sz w:val="24"/>
          <w:szCs w:val="24"/>
        </w:rPr>
        <w:t>and has been granted a</w:t>
      </w:r>
      <w:r w:rsidR="00E92AD2" w:rsidRPr="0043304C">
        <w:rPr>
          <w:sz w:val="24"/>
          <w:szCs w:val="24"/>
        </w:rPr>
        <w:t xml:space="preserve"> total of £9.8</w:t>
      </w:r>
      <w:r w:rsidR="00096942">
        <w:rPr>
          <w:sz w:val="24"/>
          <w:szCs w:val="24"/>
        </w:rPr>
        <w:t>3</w:t>
      </w:r>
      <w:r w:rsidR="00E92AD2" w:rsidRPr="0043304C">
        <w:rPr>
          <w:sz w:val="24"/>
          <w:szCs w:val="24"/>
        </w:rPr>
        <w:t xml:space="preserve"> million from the Higher Education </w:t>
      </w:r>
      <w:r w:rsidR="00096942">
        <w:rPr>
          <w:sz w:val="24"/>
          <w:szCs w:val="24"/>
        </w:rPr>
        <w:t>Funding Council for England</w:t>
      </w:r>
      <w:r w:rsidR="006134BD">
        <w:rPr>
          <w:sz w:val="24"/>
          <w:szCs w:val="24"/>
        </w:rPr>
        <w:t xml:space="preserve"> (HEFCE)</w:t>
      </w:r>
      <w:r w:rsidR="00E92AD2" w:rsidRPr="0043304C">
        <w:rPr>
          <w:sz w:val="24"/>
          <w:szCs w:val="24"/>
        </w:rPr>
        <w:t xml:space="preserve">, with the intention of releasing 100 kilometres of shelf space during </w:t>
      </w:r>
      <w:r w:rsidR="00F40BD7" w:rsidRPr="0043304C">
        <w:rPr>
          <w:sz w:val="24"/>
          <w:szCs w:val="24"/>
        </w:rPr>
        <w:t xml:space="preserve">its </w:t>
      </w:r>
      <w:r w:rsidR="002E0BB5">
        <w:rPr>
          <w:sz w:val="24"/>
          <w:szCs w:val="24"/>
        </w:rPr>
        <w:t>5 years of activity</w:t>
      </w:r>
      <w:r w:rsidR="00E92AD2" w:rsidRPr="0043304C">
        <w:rPr>
          <w:sz w:val="24"/>
          <w:szCs w:val="24"/>
        </w:rPr>
        <w:t>.</w:t>
      </w:r>
      <w:r w:rsidR="00F40BD7" w:rsidRPr="0043304C">
        <w:rPr>
          <w:sz w:val="24"/>
          <w:szCs w:val="24"/>
        </w:rPr>
        <w:t xml:space="preserve"> </w:t>
      </w:r>
      <w:r w:rsidR="00F40BD7" w:rsidRPr="005F7727">
        <w:rPr>
          <w:sz w:val="24"/>
          <w:szCs w:val="24"/>
        </w:rPr>
        <w:t xml:space="preserve">Prior to 2009 </w:t>
      </w:r>
      <w:r w:rsidR="009601DA" w:rsidRPr="005F7727">
        <w:rPr>
          <w:sz w:val="24"/>
          <w:szCs w:val="24"/>
        </w:rPr>
        <w:t xml:space="preserve">a pilot project, now known as </w:t>
      </w:r>
      <w:r w:rsidR="00F40BD7" w:rsidRPr="005F7727">
        <w:rPr>
          <w:sz w:val="24"/>
          <w:szCs w:val="24"/>
        </w:rPr>
        <w:t>UKRR Phase 1</w:t>
      </w:r>
      <w:r w:rsidR="009601DA" w:rsidRPr="005F7727">
        <w:rPr>
          <w:sz w:val="24"/>
          <w:szCs w:val="24"/>
        </w:rPr>
        <w:t>,</w:t>
      </w:r>
      <w:r w:rsidR="00F40BD7" w:rsidRPr="005F7727">
        <w:rPr>
          <w:sz w:val="24"/>
          <w:szCs w:val="24"/>
        </w:rPr>
        <w:t xml:space="preserve"> </w:t>
      </w:r>
      <w:r w:rsidR="00DD6942" w:rsidRPr="005F7727">
        <w:rPr>
          <w:sz w:val="24"/>
          <w:szCs w:val="24"/>
        </w:rPr>
        <w:t xml:space="preserve">ran from January 2007 to September 2008, and involved 8 HE institutions working in partnership with the </w:t>
      </w:r>
      <w:r w:rsidR="009A233B">
        <w:rPr>
          <w:sz w:val="24"/>
          <w:szCs w:val="24"/>
        </w:rPr>
        <w:t>British Library (</w:t>
      </w:r>
      <w:r w:rsidR="00DD6942" w:rsidRPr="005F7727">
        <w:rPr>
          <w:sz w:val="24"/>
          <w:szCs w:val="24"/>
        </w:rPr>
        <w:t>BL</w:t>
      </w:r>
      <w:r w:rsidR="009A233B">
        <w:rPr>
          <w:sz w:val="24"/>
          <w:szCs w:val="24"/>
        </w:rPr>
        <w:t>)</w:t>
      </w:r>
      <w:r w:rsidR="00F23B0B">
        <w:rPr>
          <w:sz w:val="24"/>
          <w:szCs w:val="24"/>
        </w:rPr>
        <w:t>,</w:t>
      </w:r>
      <w:r w:rsidR="00DD6942" w:rsidRPr="005F7727">
        <w:rPr>
          <w:sz w:val="24"/>
          <w:szCs w:val="24"/>
        </w:rPr>
        <w:t xml:space="preserve"> to test the underlying concepts and need for</w:t>
      </w:r>
      <w:r w:rsidR="005A5FD7">
        <w:rPr>
          <w:sz w:val="24"/>
          <w:szCs w:val="24"/>
        </w:rPr>
        <w:t xml:space="preserve"> a collaborative venture dealing with legacy print collections</w:t>
      </w:r>
      <w:r w:rsidR="00DD6942" w:rsidRPr="005F7727">
        <w:rPr>
          <w:sz w:val="24"/>
          <w:szCs w:val="24"/>
        </w:rPr>
        <w:t xml:space="preserve"> .</w:t>
      </w:r>
      <w:r w:rsidR="00F61D6B" w:rsidRPr="005F7727">
        <w:rPr>
          <w:sz w:val="24"/>
          <w:szCs w:val="24"/>
        </w:rPr>
        <w:t xml:space="preserve"> </w:t>
      </w:r>
      <w:r w:rsidR="005F7727" w:rsidRPr="005F7727">
        <w:rPr>
          <w:sz w:val="24"/>
          <w:szCs w:val="24"/>
        </w:rPr>
        <w:t xml:space="preserve">Aside from its success in releasing around 11 kilometres of shelf space, Phase 1 </w:t>
      </w:r>
      <w:r w:rsidR="00CF5862">
        <w:rPr>
          <w:sz w:val="24"/>
          <w:szCs w:val="24"/>
        </w:rPr>
        <w:t>developed the principles</w:t>
      </w:r>
      <w:r w:rsidR="00834658">
        <w:rPr>
          <w:sz w:val="24"/>
          <w:szCs w:val="24"/>
        </w:rPr>
        <w:t xml:space="preserve"> underlying UKRR</w:t>
      </w:r>
      <w:r w:rsidR="00CF5862">
        <w:rPr>
          <w:sz w:val="24"/>
          <w:szCs w:val="24"/>
        </w:rPr>
        <w:t xml:space="preserve"> into workable processes, and i</w:t>
      </w:r>
      <w:r w:rsidR="005F7727" w:rsidRPr="005F7727">
        <w:rPr>
          <w:sz w:val="24"/>
          <w:szCs w:val="24"/>
        </w:rPr>
        <w:t>dentif</w:t>
      </w:r>
      <w:r w:rsidR="00CF5862">
        <w:rPr>
          <w:sz w:val="24"/>
          <w:szCs w:val="24"/>
        </w:rPr>
        <w:t>ied</w:t>
      </w:r>
      <w:r w:rsidR="005F7727" w:rsidRPr="005F7727">
        <w:rPr>
          <w:sz w:val="24"/>
          <w:szCs w:val="24"/>
        </w:rPr>
        <w:t xml:space="preserve"> issues that </w:t>
      </w:r>
      <w:r w:rsidR="00CF5862">
        <w:rPr>
          <w:sz w:val="24"/>
          <w:szCs w:val="24"/>
        </w:rPr>
        <w:t>Phase 2 would n</w:t>
      </w:r>
      <w:r w:rsidR="005F7727" w:rsidRPr="005F7727">
        <w:rPr>
          <w:sz w:val="24"/>
          <w:szCs w:val="24"/>
        </w:rPr>
        <w:t>eed to address</w:t>
      </w:r>
      <w:r w:rsidR="00CF5862">
        <w:rPr>
          <w:sz w:val="24"/>
          <w:szCs w:val="24"/>
        </w:rPr>
        <w:t xml:space="preserve"> in order to be successful.</w:t>
      </w:r>
      <w:r w:rsidR="005F7727" w:rsidRPr="005F7727">
        <w:rPr>
          <w:sz w:val="24"/>
          <w:szCs w:val="24"/>
        </w:rPr>
        <w:t xml:space="preserve"> </w:t>
      </w:r>
      <w:r w:rsidR="00F461A2" w:rsidRPr="005F7727">
        <w:rPr>
          <w:sz w:val="24"/>
          <w:szCs w:val="24"/>
        </w:rPr>
        <w:t xml:space="preserve">Further information about </w:t>
      </w:r>
      <w:r w:rsidR="009601DA" w:rsidRPr="005F7727">
        <w:rPr>
          <w:sz w:val="24"/>
          <w:szCs w:val="24"/>
        </w:rPr>
        <w:t xml:space="preserve">Phase 1 </w:t>
      </w:r>
      <w:r w:rsidR="00F40BD7" w:rsidRPr="005F7727">
        <w:rPr>
          <w:sz w:val="24"/>
          <w:szCs w:val="24"/>
        </w:rPr>
        <w:t>can be found in articles by Shorley</w:t>
      </w:r>
      <w:r w:rsidR="00F40BD7" w:rsidRPr="005F7727">
        <w:rPr>
          <w:sz w:val="24"/>
          <w:szCs w:val="24"/>
          <w:vertAlign w:val="superscript"/>
        </w:rPr>
        <w:endnoteReference w:id="1"/>
      </w:r>
      <w:r w:rsidR="00F40BD7" w:rsidRPr="005F7727">
        <w:rPr>
          <w:sz w:val="24"/>
          <w:szCs w:val="24"/>
        </w:rPr>
        <w:t>, Wright and Crawford</w:t>
      </w:r>
      <w:r w:rsidR="00F40BD7" w:rsidRPr="005F7727">
        <w:rPr>
          <w:sz w:val="24"/>
          <w:szCs w:val="24"/>
          <w:vertAlign w:val="superscript"/>
        </w:rPr>
        <w:endnoteReference w:id="2"/>
      </w:r>
      <w:r w:rsidR="00CF5862">
        <w:rPr>
          <w:sz w:val="24"/>
          <w:szCs w:val="24"/>
        </w:rPr>
        <w:t>, and Crawford</w:t>
      </w:r>
      <w:r w:rsidR="00CF5862">
        <w:rPr>
          <w:rStyle w:val="EndnoteReference"/>
          <w:sz w:val="24"/>
          <w:szCs w:val="24"/>
        </w:rPr>
        <w:endnoteReference w:id="3"/>
      </w:r>
      <w:r w:rsidR="00F40BD7" w:rsidRPr="005F7727">
        <w:rPr>
          <w:sz w:val="24"/>
          <w:szCs w:val="24"/>
        </w:rPr>
        <w:t>.</w:t>
      </w:r>
    </w:p>
    <w:p w:rsidR="00B50F8D" w:rsidRPr="0043304C" w:rsidRDefault="00214FE2" w:rsidP="002070D6">
      <w:pPr>
        <w:ind w:firstLine="720"/>
        <w:rPr>
          <w:sz w:val="24"/>
          <w:szCs w:val="24"/>
        </w:rPr>
      </w:pPr>
      <w:r w:rsidRPr="0043304C">
        <w:rPr>
          <w:sz w:val="24"/>
          <w:szCs w:val="24"/>
        </w:rPr>
        <w:t xml:space="preserve">The seemingly </w:t>
      </w:r>
      <w:r w:rsidR="00196CF1">
        <w:rPr>
          <w:sz w:val="24"/>
          <w:szCs w:val="24"/>
        </w:rPr>
        <w:t>contradicting</w:t>
      </w:r>
      <w:r w:rsidRPr="0043304C">
        <w:rPr>
          <w:sz w:val="24"/>
          <w:szCs w:val="24"/>
        </w:rPr>
        <w:t xml:space="preserve"> objectives </w:t>
      </w:r>
      <w:r w:rsidR="00701107" w:rsidRPr="0043304C">
        <w:rPr>
          <w:sz w:val="24"/>
          <w:szCs w:val="24"/>
        </w:rPr>
        <w:t xml:space="preserve">of </w:t>
      </w:r>
      <w:r w:rsidR="00E9190E" w:rsidRPr="0043304C">
        <w:rPr>
          <w:sz w:val="24"/>
          <w:szCs w:val="24"/>
        </w:rPr>
        <w:t xml:space="preserve">protecting </w:t>
      </w:r>
      <w:r w:rsidR="00616032" w:rsidRPr="0043304C">
        <w:rPr>
          <w:sz w:val="24"/>
          <w:szCs w:val="24"/>
        </w:rPr>
        <w:t xml:space="preserve">access to </w:t>
      </w:r>
      <w:r w:rsidR="00E9190E" w:rsidRPr="0043304C">
        <w:rPr>
          <w:sz w:val="24"/>
          <w:szCs w:val="24"/>
        </w:rPr>
        <w:t xml:space="preserve">research material </w:t>
      </w:r>
      <w:r w:rsidR="009A233B">
        <w:rPr>
          <w:sz w:val="24"/>
          <w:szCs w:val="24"/>
        </w:rPr>
        <w:t xml:space="preserve">while </w:t>
      </w:r>
      <w:r w:rsidR="00F461A2" w:rsidRPr="0043304C">
        <w:rPr>
          <w:sz w:val="24"/>
          <w:szCs w:val="24"/>
        </w:rPr>
        <w:t>releasing a large amount of shelf space</w:t>
      </w:r>
      <w:r w:rsidR="00F23B0B">
        <w:rPr>
          <w:sz w:val="24"/>
          <w:szCs w:val="24"/>
        </w:rPr>
        <w:t>,</w:t>
      </w:r>
      <w:r w:rsidR="00F461A2" w:rsidRPr="0043304C">
        <w:rPr>
          <w:sz w:val="24"/>
          <w:szCs w:val="24"/>
        </w:rPr>
        <w:t xml:space="preserve"> is achieved through the provision of funding to </w:t>
      </w:r>
      <w:r w:rsidRPr="0043304C">
        <w:rPr>
          <w:sz w:val="24"/>
          <w:szCs w:val="24"/>
        </w:rPr>
        <w:t>libraries</w:t>
      </w:r>
      <w:r w:rsidR="00E9190E" w:rsidRPr="0043304C">
        <w:rPr>
          <w:sz w:val="24"/>
          <w:szCs w:val="24"/>
        </w:rPr>
        <w:t xml:space="preserve"> that have joined </w:t>
      </w:r>
      <w:r w:rsidR="005A5FD7">
        <w:rPr>
          <w:sz w:val="24"/>
          <w:szCs w:val="24"/>
        </w:rPr>
        <w:t>UKRR</w:t>
      </w:r>
      <w:r w:rsidR="004B6C86">
        <w:rPr>
          <w:sz w:val="24"/>
          <w:szCs w:val="24"/>
        </w:rPr>
        <w:t xml:space="preserve">, based on the amount of material they </w:t>
      </w:r>
      <w:r w:rsidR="00E34F85">
        <w:rPr>
          <w:sz w:val="24"/>
          <w:szCs w:val="24"/>
        </w:rPr>
        <w:t>submit</w:t>
      </w:r>
      <w:r w:rsidR="00F461A2" w:rsidRPr="0043304C">
        <w:rPr>
          <w:sz w:val="24"/>
          <w:szCs w:val="24"/>
        </w:rPr>
        <w:t xml:space="preserve">. The funding </w:t>
      </w:r>
      <w:r w:rsidR="0073485F">
        <w:rPr>
          <w:sz w:val="24"/>
          <w:szCs w:val="24"/>
        </w:rPr>
        <w:t xml:space="preserve">provided </w:t>
      </w:r>
      <w:r w:rsidR="00F461A2" w:rsidRPr="0043304C">
        <w:rPr>
          <w:sz w:val="24"/>
          <w:szCs w:val="24"/>
        </w:rPr>
        <w:t>cover</w:t>
      </w:r>
      <w:r w:rsidR="0073485F">
        <w:rPr>
          <w:sz w:val="24"/>
          <w:szCs w:val="24"/>
        </w:rPr>
        <w:t>s the</w:t>
      </w:r>
      <w:r w:rsidR="00F461A2" w:rsidRPr="0043304C">
        <w:rPr>
          <w:sz w:val="24"/>
          <w:szCs w:val="24"/>
        </w:rPr>
        <w:t xml:space="preserve"> costs in</w:t>
      </w:r>
      <w:r w:rsidR="0073485F">
        <w:rPr>
          <w:sz w:val="24"/>
          <w:szCs w:val="24"/>
        </w:rPr>
        <w:t>curred by members</w:t>
      </w:r>
      <w:r w:rsidR="00F461A2" w:rsidRPr="0043304C">
        <w:rPr>
          <w:sz w:val="24"/>
          <w:szCs w:val="24"/>
        </w:rPr>
        <w:t xml:space="preserve"> participating in the UKRR process, </w:t>
      </w:r>
      <w:r w:rsidR="00A2364E">
        <w:rPr>
          <w:sz w:val="24"/>
          <w:szCs w:val="24"/>
        </w:rPr>
        <w:t xml:space="preserve">including </w:t>
      </w:r>
      <w:r w:rsidR="00E34F85">
        <w:rPr>
          <w:sz w:val="24"/>
          <w:szCs w:val="24"/>
        </w:rPr>
        <w:t>any</w:t>
      </w:r>
      <w:r w:rsidRPr="0043304C">
        <w:rPr>
          <w:sz w:val="24"/>
          <w:szCs w:val="24"/>
        </w:rPr>
        <w:t xml:space="preserve"> </w:t>
      </w:r>
      <w:r w:rsidR="00F461A2" w:rsidRPr="0043304C">
        <w:rPr>
          <w:sz w:val="24"/>
          <w:szCs w:val="24"/>
        </w:rPr>
        <w:t xml:space="preserve">eventual </w:t>
      </w:r>
      <w:r w:rsidR="00E34F85">
        <w:rPr>
          <w:sz w:val="24"/>
          <w:szCs w:val="24"/>
        </w:rPr>
        <w:t>disposal</w:t>
      </w:r>
      <w:r w:rsidR="00AB2F4B">
        <w:rPr>
          <w:sz w:val="24"/>
          <w:szCs w:val="24"/>
        </w:rPr>
        <w:t xml:space="preserve"> of material</w:t>
      </w:r>
      <w:r w:rsidRPr="0043304C">
        <w:rPr>
          <w:sz w:val="24"/>
          <w:szCs w:val="24"/>
        </w:rPr>
        <w:t>.</w:t>
      </w:r>
      <w:r w:rsidR="00A217CA" w:rsidRPr="0043304C">
        <w:rPr>
          <w:sz w:val="24"/>
          <w:szCs w:val="24"/>
        </w:rPr>
        <w:t xml:space="preserve"> </w:t>
      </w:r>
      <w:r w:rsidR="004E609E" w:rsidRPr="0043304C">
        <w:rPr>
          <w:sz w:val="24"/>
          <w:szCs w:val="24"/>
        </w:rPr>
        <w:t>Although at first it may appear counterp</w:t>
      </w:r>
      <w:r w:rsidR="00DE4DC7" w:rsidRPr="0043304C">
        <w:rPr>
          <w:sz w:val="24"/>
          <w:szCs w:val="24"/>
        </w:rPr>
        <w:t xml:space="preserve">roductive to provide funding </w:t>
      </w:r>
      <w:r w:rsidR="00F461A2" w:rsidRPr="0043304C">
        <w:rPr>
          <w:sz w:val="24"/>
          <w:szCs w:val="24"/>
        </w:rPr>
        <w:t>to facilitate</w:t>
      </w:r>
      <w:r w:rsidR="00DE4DC7" w:rsidRPr="0043304C">
        <w:rPr>
          <w:sz w:val="24"/>
          <w:szCs w:val="24"/>
        </w:rPr>
        <w:t xml:space="preserve"> </w:t>
      </w:r>
      <w:r w:rsidR="004E609E" w:rsidRPr="0043304C">
        <w:rPr>
          <w:sz w:val="24"/>
          <w:szCs w:val="24"/>
        </w:rPr>
        <w:t>disposal</w:t>
      </w:r>
      <w:r w:rsidR="0073485F">
        <w:rPr>
          <w:sz w:val="24"/>
          <w:szCs w:val="24"/>
        </w:rPr>
        <w:t>,</w:t>
      </w:r>
      <w:r w:rsidR="004E609E" w:rsidRPr="0043304C">
        <w:rPr>
          <w:sz w:val="24"/>
          <w:szCs w:val="24"/>
        </w:rPr>
        <w:t xml:space="preserve"> when the intent</w:t>
      </w:r>
      <w:r w:rsidR="00826CDF" w:rsidRPr="0043304C">
        <w:rPr>
          <w:sz w:val="24"/>
          <w:szCs w:val="24"/>
        </w:rPr>
        <w:t>ion is to protect print journal holdings</w:t>
      </w:r>
      <w:r w:rsidR="004E609E" w:rsidRPr="0043304C">
        <w:rPr>
          <w:sz w:val="24"/>
          <w:szCs w:val="24"/>
        </w:rPr>
        <w:t xml:space="preserve">, the funding provides an incentive </w:t>
      </w:r>
      <w:r w:rsidR="00097B68" w:rsidRPr="0043304C">
        <w:rPr>
          <w:sz w:val="24"/>
          <w:szCs w:val="24"/>
        </w:rPr>
        <w:t xml:space="preserve">for </w:t>
      </w:r>
      <w:r w:rsidR="004E609E" w:rsidRPr="0043304C">
        <w:rPr>
          <w:sz w:val="24"/>
          <w:szCs w:val="24"/>
        </w:rPr>
        <w:t>members to participate in UKRR</w:t>
      </w:r>
      <w:r w:rsidR="00097B68" w:rsidRPr="0043304C">
        <w:rPr>
          <w:sz w:val="24"/>
          <w:szCs w:val="24"/>
        </w:rPr>
        <w:t>’s coordinated disposal</w:t>
      </w:r>
      <w:r w:rsidR="004E609E" w:rsidRPr="0043304C">
        <w:rPr>
          <w:sz w:val="24"/>
          <w:szCs w:val="24"/>
        </w:rPr>
        <w:t xml:space="preserve"> </w:t>
      </w:r>
      <w:r w:rsidR="00664F45" w:rsidRPr="0043304C">
        <w:rPr>
          <w:sz w:val="24"/>
          <w:szCs w:val="24"/>
        </w:rPr>
        <w:t>process</w:t>
      </w:r>
      <w:r w:rsidR="00E34F85">
        <w:rPr>
          <w:sz w:val="24"/>
          <w:szCs w:val="24"/>
        </w:rPr>
        <w:t>,</w:t>
      </w:r>
      <w:r w:rsidR="00664F45" w:rsidRPr="0043304C">
        <w:rPr>
          <w:sz w:val="24"/>
          <w:szCs w:val="24"/>
        </w:rPr>
        <w:t xml:space="preserve"> </w:t>
      </w:r>
      <w:r w:rsidR="00AB2F4B">
        <w:rPr>
          <w:sz w:val="24"/>
          <w:szCs w:val="24"/>
        </w:rPr>
        <w:t xml:space="preserve">rather than </w:t>
      </w:r>
      <w:r w:rsidR="004E609E" w:rsidRPr="0043304C">
        <w:rPr>
          <w:sz w:val="24"/>
          <w:szCs w:val="24"/>
        </w:rPr>
        <w:t>seek to dispose of their jo</w:t>
      </w:r>
      <w:r w:rsidR="00097B68" w:rsidRPr="0043304C">
        <w:rPr>
          <w:sz w:val="24"/>
          <w:szCs w:val="24"/>
        </w:rPr>
        <w:t>urnal collections in isolation</w:t>
      </w:r>
      <w:r w:rsidR="004E609E" w:rsidRPr="0043304C">
        <w:rPr>
          <w:sz w:val="24"/>
          <w:szCs w:val="24"/>
        </w:rPr>
        <w:t xml:space="preserve">. </w:t>
      </w:r>
      <w:r w:rsidR="00970FF0" w:rsidRPr="0043304C">
        <w:rPr>
          <w:sz w:val="24"/>
          <w:szCs w:val="24"/>
        </w:rPr>
        <w:t xml:space="preserve">Through </w:t>
      </w:r>
      <w:r w:rsidR="002E0BB5">
        <w:rPr>
          <w:sz w:val="24"/>
          <w:szCs w:val="24"/>
        </w:rPr>
        <w:t xml:space="preserve">the </w:t>
      </w:r>
      <w:r w:rsidR="00970FF0" w:rsidRPr="0043304C">
        <w:rPr>
          <w:sz w:val="24"/>
          <w:szCs w:val="24"/>
        </w:rPr>
        <w:t>UKRR</w:t>
      </w:r>
      <w:r w:rsidR="002E0BB5">
        <w:rPr>
          <w:sz w:val="24"/>
          <w:szCs w:val="24"/>
        </w:rPr>
        <w:t xml:space="preserve"> process</w:t>
      </w:r>
      <w:r w:rsidR="002A2024" w:rsidRPr="0043304C">
        <w:rPr>
          <w:sz w:val="24"/>
          <w:szCs w:val="24"/>
        </w:rPr>
        <w:t>,</w:t>
      </w:r>
      <w:r w:rsidR="00970FF0" w:rsidRPr="0043304C">
        <w:rPr>
          <w:sz w:val="24"/>
          <w:szCs w:val="24"/>
        </w:rPr>
        <w:t xml:space="preserve"> o</w:t>
      </w:r>
      <w:r w:rsidR="00616032" w:rsidRPr="0043304C">
        <w:rPr>
          <w:sz w:val="24"/>
          <w:szCs w:val="24"/>
        </w:rPr>
        <w:t xml:space="preserve">nly </w:t>
      </w:r>
      <w:r w:rsidR="00E34F85">
        <w:rPr>
          <w:sz w:val="24"/>
          <w:szCs w:val="24"/>
        </w:rPr>
        <w:t>holdings</w:t>
      </w:r>
      <w:r w:rsidR="00616032" w:rsidRPr="0043304C">
        <w:rPr>
          <w:sz w:val="24"/>
          <w:szCs w:val="24"/>
        </w:rPr>
        <w:t xml:space="preserve"> found to be held in two other </w:t>
      </w:r>
      <w:r w:rsidR="00970FF0" w:rsidRPr="0043304C">
        <w:rPr>
          <w:sz w:val="24"/>
          <w:szCs w:val="24"/>
        </w:rPr>
        <w:t>participants</w:t>
      </w:r>
      <w:r w:rsidR="00AB2F4B">
        <w:rPr>
          <w:sz w:val="24"/>
          <w:szCs w:val="24"/>
        </w:rPr>
        <w:t>’</w:t>
      </w:r>
      <w:r w:rsidR="00616032" w:rsidRPr="0043304C">
        <w:rPr>
          <w:sz w:val="24"/>
          <w:szCs w:val="24"/>
        </w:rPr>
        <w:t xml:space="preserve"> collections </w:t>
      </w:r>
      <w:r w:rsidR="00E34F85">
        <w:rPr>
          <w:sz w:val="24"/>
          <w:szCs w:val="24"/>
        </w:rPr>
        <w:t>are</w:t>
      </w:r>
      <w:r w:rsidR="00616032" w:rsidRPr="0043304C">
        <w:rPr>
          <w:sz w:val="24"/>
          <w:szCs w:val="24"/>
        </w:rPr>
        <w:t xml:space="preserve"> clear</w:t>
      </w:r>
      <w:r w:rsidR="00F42E86">
        <w:rPr>
          <w:sz w:val="24"/>
          <w:szCs w:val="24"/>
        </w:rPr>
        <w:t xml:space="preserve">ed for disposal, with any others </w:t>
      </w:r>
      <w:r w:rsidR="00616032" w:rsidRPr="0043304C">
        <w:rPr>
          <w:sz w:val="24"/>
          <w:szCs w:val="24"/>
        </w:rPr>
        <w:t xml:space="preserve">marked as </w:t>
      </w:r>
      <w:r w:rsidR="00970FF0" w:rsidRPr="0043304C">
        <w:rPr>
          <w:sz w:val="24"/>
          <w:szCs w:val="24"/>
        </w:rPr>
        <w:t>a UKRR retained holding</w:t>
      </w:r>
      <w:r w:rsidR="00F23B0B">
        <w:rPr>
          <w:sz w:val="24"/>
          <w:szCs w:val="24"/>
        </w:rPr>
        <w:t>,</w:t>
      </w:r>
      <w:r w:rsidR="00970FF0" w:rsidRPr="0043304C">
        <w:rPr>
          <w:sz w:val="24"/>
          <w:szCs w:val="24"/>
        </w:rPr>
        <w:t xml:space="preserve"> </w:t>
      </w:r>
      <w:r w:rsidR="00616032" w:rsidRPr="0043304C">
        <w:rPr>
          <w:sz w:val="24"/>
          <w:szCs w:val="24"/>
        </w:rPr>
        <w:t xml:space="preserve">forming part of </w:t>
      </w:r>
      <w:r w:rsidR="00F23B0B">
        <w:rPr>
          <w:sz w:val="24"/>
          <w:szCs w:val="24"/>
        </w:rPr>
        <w:t>a</w:t>
      </w:r>
      <w:r w:rsidR="00F23B0B" w:rsidRPr="0043304C">
        <w:rPr>
          <w:sz w:val="24"/>
          <w:szCs w:val="24"/>
        </w:rPr>
        <w:t xml:space="preserve"> </w:t>
      </w:r>
      <w:r w:rsidR="00616032" w:rsidRPr="0043304C">
        <w:rPr>
          <w:sz w:val="24"/>
          <w:szCs w:val="24"/>
        </w:rPr>
        <w:t xml:space="preserve">distributed national </w:t>
      </w:r>
      <w:r w:rsidR="00F23B0B">
        <w:rPr>
          <w:sz w:val="24"/>
          <w:szCs w:val="24"/>
        </w:rPr>
        <w:t xml:space="preserve">research </w:t>
      </w:r>
      <w:r w:rsidR="00616032" w:rsidRPr="0043304C">
        <w:rPr>
          <w:sz w:val="24"/>
          <w:szCs w:val="24"/>
        </w:rPr>
        <w:t xml:space="preserve">collection. </w:t>
      </w:r>
      <w:r w:rsidR="00A2364E">
        <w:rPr>
          <w:sz w:val="24"/>
          <w:szCs w:val="24"/>
        </w:rPr>
        <w:t>UKRR is thus a means of reducing duplication within the collective holdings of all members</w:t>
      </w:r>
      <w:r w:rsidR="0073485F">
        <w:rPr>
          <w:sz w:val="24"/>
          <w:szCs w:val="24"/>
        </w:rPr>
        <w:t>,</w:t>
      </w:r>
      <w:r w:rsidR="00F42E86">
        <w:rPr>
          <w:sz w:val="24"/>
          <w:szCs w:val="24"/>
        </w:rPr>
        <w:t xml:space="preserve"> </w:t>
      </w:r>
      <w:r w:rsidR="009A233B">
        <w:rPr>
          <w:sz w:val="24"/>
          <w:szCs w:val="24"/>
        </w:rPr>
        <w:t xml:space="preserve">while </w:t>
      </w:r>
      <w:r w:rsidR="00F23B0B">
        <w:rPr>
          <w:sz w:val="24"/>
          <w:szCs w:val="24"/>
        </w:rPr>
        <w:t>ensuring the retention of</w:t>
      </w:r>
      <w:r w:rsidR="00F42E86">
        <w:rPr>
          <w:sz w:val="24"/>
          <w:szCs w:val="24"/>
        </w:rPr>
        <w:t xml:space="preserve"> an identifiable national collection of print journals</w:t>
      </w:r>
      <w:r w:rsidR="00A2364E">
        <w:rPr>
          <w:sz w:val="24"/>
          <w:szCs w:val="24"/>
        </w:rPr>
        <w:t xml:space="preserve">. </w:t>
      </w:r>
      <w:r w:rsidR="00970FF0" w:rsidRPr="0043304C">
        <w:rPr>
          <w:sz w:val="24"/>
          <w:szCs w:val="24"/>
        </w:rPr>
        <w:t>Th</w:t>
      </w:r>
      <w:r w:rsidR="00A2364E">
        <w:rPr>
          <w:sz w:val="24"/>
          <w:szCs w:val="24"/>
        </w:rPr>
        <w:t>e re</w:t>
      </w:r>
      <w:r w:rsidR="00E34F85">
        <w:rPr>
          <w:sz w:val="24"/>
          <w:szCs w:val="24"/>
        </w:rPr>
        <w:t xml:space="preserve">sulting </w:t>
      </w:r>
      <w:r w:rsidR="00970FF0" w:rsidRPr="0043304C">
        <w:rPr>
          <w:sz w:val="24"/>
          <w:szCs w:val="24"/>
        </w:rPr>
        <w:t xml:space="preserve">distributed collection is not just </w:t>
      </w:r>
      <w:r w:rsidR="00F17B9D" w:rsidRPr="0043304C">
        <w:rPr>
          <w:sz w:val="24"/>
          <w:szCs w:val="24"/>
        </w:rPr>
        <w:t>a</w:t>
      </w:r>
      <w:r w:rsidR="00FE620B" w:rsidRPr="0043304C">
        <w:rPr>
          <w:sz w:val="24"/>
          <w:szCs w:val="24"/>
        </w:rPr>
        <w:t xml:space="preserve"> </w:t>
      </w:r>
      <w:r w:rsidR="002E0BB5">
        <w:rPr>
          <w:sz w:val="24"/>
          <w:szCs w:val="24"/>
        </w:rPr>
        <w:t xml:space="preserve">means of sharing the burden of retaining </w:t>
      </w:r>
      <w:r w:rsidR="00C61F09">
        <w:rPr>
          <w:sz w:val="24"/>
          <w:szCs w:val="24"/>
        </w:rPr>
        <w:t xml:space="preserve">low use </w:t>
      </w:r>
      <w:r w:rsidR="00FE620B" w:rsidRPr="0043304C">
        <w:rPr>
          <w:sz w:val="24"/>
          <w:szCs w:val="24"/>
        </w:rPr>
        <w:t>print journal</w:t>
      </w:r>
      <w:r w:rsidR="00C61F09">
        <w:rPr>
          <w:sz w:val="24"/>
          <w:szCs w:val="24"/>
        </w:rPr>
        <w:t>s</w:t>
      </w:r>
      <w:r w:rsidR="00FE620B" w:rsidRPr="0043304C">
        <w:rPr>
          <w:sz w:val="24"/>
          <w:szCs w:val="24"/>
        </w:rPr>
        <w:t xml:space="preserve">, </w:t>
      </w:r>
      <w:r w:rsidR="00970FF0" w:rsidRPr="0043304C">
        <w:rPr>
          <w:sz w:val="24"/>
          <w:szCs w:val="24"/>
        </w:rPr>
        <w:t xml:space="preserve">but also a step towards changing </w:t>
      </w:r>
      <w:r w:rsidR="00F17B9D" w:rsidRPr="0043304C">
        <w:rPr>
          <w:sz w:val="24"/>
          <w:szCs w:val="24"/>
        </w:rPr>
        <w:t xml:space="preserve">the culture </w:t>
      </w:r>
      <w:r w:rsidR="00FE620B" w:rsidRPr="0043304C">
        <w:rPr>
          <w:sz w:val="24"/>
          <w:szCs w:val="24"/>
        </w:rPr>
        <w:t>in UK libraries</w:t>
      </w:r>
      <w:r w:rsidR="00F05E83">
        <w:rPr>
          <w:sz w:val="24"/>
          <w:szCs w:val="24"/>
        </w:rPr>
        <w:t>,</w:t>
      </w:r>
      <w:r w:rsidR="00F17B9D" w:rsidRPr="0043304C">
        <w:rPr>
          <w:sz w:val="24"/>
          <w:szCs w:val="24"/>
        </w:rPr>
        <w:t xml:space="preserve"> through the </w:t>
      </w:r>
      <w:r w:rsidR="00FE620B" w:rsidRPr="0043304C">
        <w:rPr>
          <w:sz w:val="24"/>
          <w:szCs w:val="24"/>
        </w:rPr>
        <w:t>promoti</w:t>
      </w:r>
      <w:r w:rsidR="00F17B9D" w:rsidRPr="0043304C">
        <w:rPr>
          <w:sz w:val="24"/>
          <w:szCs w:val="24"/>
        </w:rPr>
        <w:t>o</w:t>
      </w:r>
      <w:r w:rsidR="00FE620B" w:rsidRPr="0043304C">
        <w:rPr>
          <w:sz w:val="24"/>
          <w:szCs w:val="24"/>
        </w:rPr>
        <w:t>n</w:t>
      </w:r>
      <w:r w:rsidR="00F17B9D" w:rsidRPr="0043304C">
        <w:rPr>
          <w:sz w:val="24"/>
          <w:szCs w:val="24"/>
        </w:rPr>
        <w:t xml:space="preserve"> of</w:t>
      </w:r>
      <w:r w:rsidR="00FE620B" w:rsidRPr="0043304C">
        <w:rPr>
          <w:sz w:val="24"/>
          <w:szCs w:val="24"/>
        </w:rPr>
        <w:t xml:space="preserve"> </w:t>
      </w:r>
      <w:r w:rsidR="00E9190E" w:rsidRPr="0043304C">
        <w:rPr>
          <w:sz w:val="24"/>
          <w:szCs w:val="24"/>
        </w:rPr>
        <w:t xml:space="preserve">a </w:t>
      </w:r>
      <w:r w:rsidR="00FE620B" w:rsidRPr="0043304C">
        <w:rPr>
          <w:sz w:val="24"/>
          <w:szCs w:val="24"/>
        </w:rPr>
        <w:t xml:space="preserve">collaborative </w:t>
      </w:r>
      <w:r w:rsidR="00E9190E" w:rsidRPr="0043304C">
        <w:rPr>
          <w:sz w:val="24"/>
          <w:szCs w:val="24"/>
        </w:rPr>
        <w:t>vie</w:t>
      </w:r>
      <w:r w:rsidR="009B453B" w:rsidRPr="0043304C">
        <w:rPr>
          <w:sz w:val="24"/>
          <w:szCs w:val="24"/>
        </w:rPr>
        <w:t>w of collections that transcend</w:t>
      </w:r>
      <w:r w:rsidR="00A2364E">
        <w:rPr>
          <w:sz w:val="24"/>
          <w:szCs w:val="24"/>
        </w:rPr>
        <w:t>s</w:t>
      </w:r>
      <w:r w:rsidR="00E9190E" w:rsidRPr="0043304C">
        <w:rPr>
          <w:sz w:val="24"/>
          <w:szCs w:val="24"/>
        </w:rPr>
        <w:t xml:space="preserve"> </w:t>
      </w:r>
      <w:r w:rsidR="00F17B9D" w:rsidRPr="0043304C">
        <w:rPr>
          <w:sz w:val="24"/>
          <w:szCs w:val="24"/>
        </w:rPr>
        <w:t xml:space="preserve">institutional boundaries. </w:t>
      </w:r>
      <w:r w:rsidR="00FE620B" w:rsidRPr="0043304C">
        <w:rPr>
          <w:sz w:val="24"/>
          <w:szCs w:val="24"/>
        </w:rPr>
        <w:t xml:space="preserve">   </w:t>
      </w:r>
      <w:r w:rsidR="004E609E" w:rsidRPr="0043304C">
        <w:rPr>
          <w:sz w:val="24"/>
          <w:szCs w:val="24"/>
        </w:rPr>
        <w:t xml:space="preserve"> </w:t>
      </w:r>
    </w:p>
    <w:p w:rsidR="004D76AB" w:rsidRDefault="006A28AB" w:rsidP="002070D6">
      <w:pPr>
        <w:ind w:firstLine="720"/>
        <w:rPr>
          <w:sz w:val="24"/>
          <w:szCs w:val="24"/>
        </w:rPr>
      </w:pPr>
      <w:r w:rsidRPr="0043304C">
        <w:rPr>
          <w:sz w:val="24"/>
          <w:szCs w:val="24"/>
        </w:rPr>
        <w:t>The collation of a significant</w:t>
      </w:r>
      <w:r w:rsidR="0058123A">
        <w:rPr>
          <w:sz w:val="24"/>
          <w:szCs w:val="24"/>
        </w:rPr>
        <w:t>,</w:t>
      </w:r>
      <w:r w:rsidR="00660769">
        <w:rPr>
          <w:sz w:val="24"/>
          <w:szCs w:val="24"/>
        </w:rPr>
        <w:t xml:space="preserve"> accessible</w:t>
      </w:r>
      <w:r w:rsidR="0058123A">
        <w:rPr>
          <w:sz w:val="24"/>
          <w:szCs w:val="24"/>
        </w:rPr>
        <w:t>,</w:t>
      </w:r>
      <w:r w:rsidRPr="0043304C">
        <w:rPr>
          <w:sz w:val="24"/>
          <w:szCs w:val="24"/>
        </w:rPr>
        <w:t xml:space="preserve"> research collection is furthered by the partnership underlying UKRR: that between the HE sector and the BL</w:t>
      </w:r>
      <w:r w:rsidR="0062191F" w:rsidRPr="0043304C">
        <w:rPr>
          <w:sz w:val="24"/>
          <w:szCs w:val="24"/>
        </w:rPr>
        <w:t>.</w:t>
      </w:r>
      <w:r w:rsidR="00826CDF" w:rsidRPr="0043304C">
        <w:rPr>
          <w:sz w:val="24"/>
          <w:szCs w:val="24"/>
        </w:rPr>
        <w:t xml:space="preserve"> The role of the </w:t>
      </w:r>
      <w:r w:rsidR="00B50F8D" w:rsidRPr="0043304C">
        <w:rPr>
          <w:sz w:val="24"/>
          <w:szCs w:val="24"/>
        </w:rPr>
        <w:t xml:space="preserve">BL </w:t>
      </w:r>
      <w:r w:rsidR="00FF3BDF" w:rsidRPr="0043304C">
        <w:rPr>
          <w:sz w:val="24"/>
          <w:szCs w:val="24"/>
        </w:rPr>
        <w:t xml:space="preserve">in UKRR </w:t>
      </w:r>
      <w:r w:rsidR="0062191F" w:rsidRPr="0043304C">
        <w:rPr>
          <w:sz w:val="24"/>
          <w:szCs w:val="24"/>
        </w:rPr>
        <w:t xml:space="preserve">is </w:t>
      </w:r>
      <w:r w:rsidR="00FF3BDF" w:rsidRPr="0043304C">
        <w:rPr>
          <w:sz w:val="24"/>
          <w:szCs w:val="24"/>
        </w:rPr>
        <w:t xml:space="preserve">central to providing access </w:t>
      </w:r>
      <w:r w:rsidR="0062191F" w:rsidRPr="0043304C">
        <w:rPr>
          <w:sz w:val="24"/>
          <w:szCs w:val="24"/>
        </w:rPr>
        <w:t xml:space="preserve">to </w:t>
      </w:r>
      <w:r w:rsidR="00FF3BDF" w:rsidRPr="0043304C">
        <w:rPr>
          <w:sz w:val="24"/>
          <w:szCs w:val="24"/>
        </w:rPr>
        <w:t xml:space="preserve">the </w:t>
      </w:r>
      <w:r w:rsidR="006301A1" w:rsidRPr="0043304C">
        <w:rPr>
          <w:sz w:val="24"/>
          <w:szCs w:val="24"/>
        </w:rPr>
        <w:t>content</w:t>
      </w:r>
      <w:r w:rsidR="00FF3BDF" w:rsidRPr="0043304C">
        <w:rPr>
          <w:sz w:val="24"/>
          <w:szCs w:val="24"/>
        </w:rPr>
        <w:t xml:space="preserve"> </w:t>
      </w:r>
      <w:r w:rsidR="006301A1" w:rsidRPr="0043304C">
        <w:rPr>
          <w:sz w:val="24"/>
          <w:szCs w:val="24"/>
        </w:rPr>
        <w:t xml:space="preserve">of the print journals </w:t>
      </w:r>
      <w:r w:rsidR="00AB2F4B">
        <w:rPr>
          <w:sz w:val="24"/>
          <w:szCs w:val="24"/>
        </w:rPr>
        <w:t>in the research reserve</w:t>
      </w:r>
      <w:r w:rsidR="006301A1" w:rsidRPr="0043304C">
        <w:rPr>
          <w:sz w:val="24"/>
          <w:szCs w:val="24"/>
        </w:rPr>
        <w:t>,</w:t>
      </w:r>
      <w:r w:rsidR="00FF3BDF" w:rsidRPr="0043304C">
        <w:rPr>
          <w:sz w:val="24"/>
          <w:szCs w:val="24"/>
        </w:rPr>
        <w:t xml:space="preserve"> </w:t>
      </w:r>
      <w:r w:rsidR="0062191F" w:rsidRPr="0043304C">
        <w:rPr>
          <w:sz w:val="24"/>
          <w:szCs w:val="24"/>
        </w:rPr>
        <w:t>via the</w:t>
      </w:r>
      <w:r w:rsidR="003F698F" w:rsidRPr="003F698F">
        <w:rPr>
          <w:sz w:val="24"/>
          <w:szCs w:val="24"/>
        </w:rPr>
        <w:t xml:space="preserve"> </w:t>
      </w:r>
      <w:r w:rsidR="003F698F" w:rsidRPr="0043304C">
        <w:rPr>
          <w:sz w:val="24"/>
          <w:szCs w:val="24"/>
        </w:rPr>
        <w:t>British Library Document Supply Centre (BLDSC</w:t>
      </w:r>
      <w:r w:rsidR="003F698F">
        <w:rPr>
          <w:sz w:val="24"/>
          <w:szCs w:val="24"/>
        </w:rPr>
        <w:t>) based at Boston Spa, West Yorkshire; and the</w:t>
      </w:r>
      <w:r w:rsidR="0062191F" w:rsidRPr="0043304C">
        <w:rPr>
          <w:sz w:val="24"/>
          <w:szCs w:val="24"/>
        </w:rPr>
        <w:t xml:space="preserve"> reading rooms at Boston Spa and St</w:t>
      </w:r>
      <w:r w:rsidR="00EE45FD" w:rsidRPr="0043304C">
        <w:rPr>
          <w:sz w:val="24"/>
          <w:szCs w:val="24"/>
        </w:rPr>
        <w:t>.</w:t>
      </w:r>
      <w:r w:rsidR="0062191F" w:rsidRPr="0043304C">
        <w:rPr>
          <w:sz w:val="24"/>
          <w:szCs w:val="24"/>
        </w:rPr>
        <w:t xml:space="preserve"> Pancras</w:t>
      </w:r>
      <w:r w:rsidR="003F698F">
        <w:rPr>
          <w:sz w:val="24"/>
          <w:szCs w:val="24"/>
        </w:rPr>
        <w:t>,</w:t>
      </w:r>
      <w:r w:rsidR="0062191F" w:rsidRPr="0043304C">
        <w:rPr>
          <w:sz w:val="24"/>
          <w:szCs w:val="24"/>
        </w:rPr>
        <w:t xml:space="preserve"> Central London</w:t>
      </w:r>
      <w:r w:rsidR="006301A1" w:rsidRPr="0043304C">
        <w:rPr>
          <w:sz w:val="24"/>
          <w:szCs w:val="24"/>
        </w:rPr>
        <w:t xml:space="preserve">. Funding </w:t>
      </w:r>
      <w:r w:rsidR="00FF3BDF" w:rsidRPr="0043304C">
        <w:rPr>
          <w:sz w:val="24"/>
          <w:szCs w:val="24"/>
        </w:rPr>
        <w:t xml:space="preserve">available through UKRR </w:t>
      </w:r>
      <w:r w:rsidR="006301A1" w:rsidRPr="0043304C">
        <w:rPr>
          <w:sz w:val="24"/>
          <w:szCs w:val="24"/>
        </w:rPr>
        <w:t xml:space="preserve">has been </w:t>
      </w:r>
      <w:r w:rsidR="00FF3BDF" w:rsidRPr="0043304C">
        <w:rPr>
          <w:sz w:val="24"/>
          <w:szCs w:val="24"/>
        </w:rPr>
        <w:t xml:space="preserve">used </w:t>
      </w:r>
      <w:r w:rsidR="00C61F09">
        <w:rPr>
          <w:sz w:val="24"/>
          <w:szCs w:val="24"/>
        </w:rPr>
        <w:t xml:space="preserve">to help finance </w:t>
      </w:r>
      <w:r w:rsidR="00FF3BDF" w:rsidRPr="0043304C">
        <w:rPr>
          <w:sz w:val="24"/>
          <w:szCs w:val="24"/>
        </w:rPr>
        <w:t>the development of an Integrated Request Management and Delivery System (IRMDS)</w:t>
      </w:r>
      <w:r w:rsidR="00F05E83">
        <w:rPr>
          <w:sz w:val="24"/>
          <w:szCs w:val="24"/>
        </w:rPr>
        <w:t>,</w:t>
      </w:r>
      <w:r w:rsidR="00FF3BDF" w:rsidRPr="0043304C">
        <w:rPr>
          <w:sz w:val="24"/>
          <w:szCs w:val="24"/>
        </w:rPr>
        <w:t xml:space="preserve"> which will streamline the BL’s document supply processes</w:t>
      </w:r>
      <w:r w:rsidR="00F05E83">
        <w:rPr>
          <w:sz w:val="24"/>
          <w:szCs w:val="24"/>
        </w:rPr>
        <w:t>,</w:t>
      </w:r>
      <w:r w:rsidR="00FB1DA5">
        <w:rPr>
          <w:sz w:val="24"/>
          <w:szCs w:val="24"/>
        </w:rPr>
        <w:t xml:space="preserve"> leading to improved efficiency</w:t>
      </w:r>
      <w:r w:rsidR="00AB2F4B">
        <w:rPr>
          <w:sz w:val="24"/>
          <w:szCs w:val="24"/>
        </w:rPr>
        <w:t xml:space="preserve"> and a better service for </w:t>
      </w:r>
      <w:r w:rsidR="00AB2F4B">
        <w:rPr>
          <w:sz w:val="24"/>
          <w:szCs w:val="24"/>
        </w:rPr>
        <w:lastRenderedPageBreak/>
        <w:t>researchers</w:t>
      </w:r>
      <w:r w:rsidR="002C7BAC" w:rsidRPr="0043304C">
        <w:rPr>
          <w:sz w:val="24"/>
          <w:szCs w:val="24"/>
        </w:rPr>
        <w:t xml:space="preserve">.  </w:t>
      </w:r>
      <w:r w:rsidR="00FF3BDF" w:rsidRPr="0043304C">
        <w:rPr>
          <w:sz w:val="24"/>
          <w:szCs w:val="24"/>
        </w:rPr>
        <w:t xml:space="preserve">Further </w:t>
      </w:r>
      <w:r w:rsidR="00B50F8D" w:rsidRPr="0043304C">
        <w:rPr>
          <w:sz w:val="24"/>
          <w:szCs w:val="24"/>
        </w:rPr>
        <w:t xml:space="preserve">funding </w:t>
      </w:r>
      <w:r w:rsidR="00F05E83">
        <w:rPr>
          <w:sz w:val="24"/>
          <w:szCs w:val="24"/>
        </w:rPr>
        <w:t xml:space="preserve">available through </w:t>
      </w:r>
      <w:r w:rsidR="00B50F8D" w:rsidRPr="0043304C">
        <w:rPr>
          <w:sz w:val="24"/>
          <w:szCs w:val="24"/>
        </w:rPr>
        <w:t>UKRR</w:t>
      </w:r>
      <w:r w:rsidR="00FF3BDF" w:rsidRPr="0043304C">
        <w:rPr>
          <w:sz w:val="24"/>
          <w:szCs w:val="24"/>
        </w:rPr>
        <w:t xml:space="preserve"> </w:t>
      </w:r>
      <w:r w:rsidR="00AB2F4B">
        <w:rPr>
          <w:sz w:val="24"/>
          <w:szCs w:val="24"/>
        </w:rPr>
        <w:t>supports</w:t>
      </w:r>
      <w:r w:rsidR="00B50F8D" w:rsidRPr="0043304C">
        <w:rPr>
          <w:sz w:val="24"/>
          <w:szCs w:val="24"/>
        </w:rPr>
        <w:t xml:space="preserve"> </w:t>
      </w:r>
      <w:r w:rsidR="00AB2F4B">
        <w:rPr>
          <w:sz w:val="24"/>
          <w:szCs w:val="24"/>
        </w:rPr>
        <w:t xml:space="preserve">the manual checking of </w:t>
      </w:r>
      <w:r w:rsidR="001B455D">
        <w:rPr>
          <w:sz w:val="24"/>
          <w:szCs w:val="24"/>
        </w:rPr>
        <w:t xml:space="preserve">the </w:t>
      </w:r>
      <w:r w:rsidR="00B50F8D" w:rsidRPr="0043304C">
        <w:rPr>
          <w:sz w:val="24"/>
          <w:szCs w:val="24"/>
        </w:rPr>
        <w:t xml:space="preserve">BL’s print holdings for every </w:t>
      </w:r>
      <w:r w:rsidR="00FF3BDF" w:rsidRPr="0043304C">
        <w:rPr>
          <w:sz w:val="24"/>
          <w:szCs w:val="24"/>
        </w:rPr>
        <w:t xml:space="preserve">issue of every </w:t>
      </w:r>
      <w:r w:rsidR="00227F5E">
        <w:rPr>
          <w:sz w:val="24"/>
          <w:szCs w:val="24"/>
        </w:rPr>
        <w:t>journal</w:t>
      </w:r>
      <w:r w:rsidR="00B50F8D" w:rsidRPr="0043304C">
        <w:rPr>
          <w:sz w:val="24"/>
          <w:szCs w:val="24"/>
        </w:rPr>
        <w:t xml:space="preserve"> offered </w:t>
      </w:r>
      <w:r w:rsidR="00213318">
        <w:rPr>
          <w:sz w:val="24"/>
          <w:szCs w:val="24"/>
        </w:rPr>
        <w:t xml:space="preserve">by </w:t>
      </w:r>
      <w:r w:rsidR="00AB2F4B">
        <w:rPr>
          <w:sz w:val="24"/>
          <w:szCs w:val="24"/>
        </w:rPr>
        <w:t xml:space="preserve">the </w:t>
      </w:r>
      <w:r w:rsidR="00213318">
        <w:rPr>
          <w:sz w:val="24"/>
          <w:szCs w:val="24"/>
        </w:rPr>
        <w:t xml:space="preserve">HE libraries </w:t>
      </w:r>
      <w:r w:rsidR="00AB2F4B">
        <w:rPr>
          <w:sz w:val="24"/>
          <w:szCs w:val="24"/>
        </w:rPr>
        <w:t>which belong to UKRR</w:t>
      </w:r>
      <w:r w:rsidR="00B50F8D" w:rsidRPr="0043304C">
        <w:rPr>
          <w:sz w:val="24"/>
          <w:szCs w:val="24"/>
        </w:rPr>
        <w:t xml:space="preserve">. </w:t>
      </w:r>
      <w:r w:rsidR="00F326C7" w:rsidRPr="0043304C">
        <w:rPr>
          <w:sz w:val="24"/>
          <w:szCs w:val="24"/>
        </w:rPr>
        <w:t xml:space="preserve">Issues </w:t>
      </w:r>
      <w:r w:rsidR="00C61F09">
        <w:rPr>
          <w:sz w:val="24"/>
          <w:szCs w:val="24"/>
        </w:rPr>
        <w:t xml:space="preserve">offered by </w:t>
      </w:r>
      <w:r w:rsidR="00213318">
        <w:rPr>
          <w:sz w:val="24"/>
          <w:szCs w:val="24"/>
        </w:rPr>
        <w:t>members that</w:t>
      </w:r>
      <w:r w:rsidR="00F326C7" w:rsidRPr="0043304C">
        <w:rPr>
          <w:sz w:val="24"/>
          <w:szCs w:val="24"/>
        </w:rPr>
        <w:t xml:space="preserve"> would</w:t>
      </w:r>
      <w:r w:rsidR="00B50F8D" w:rsidRPr="0043304C">
        <w:rPr>
          <w:sz w:val="24"/>
          <w:szCs w:val="24"/>
        </w:rPr>
        <w:t xml:space="preserve"> complete any gaps</w:t>
      </w:r>
      <w:r w:rsidR="002E0BB5">
        <w:rPr>
          <w:sz w:val="24"/>
          <w:szCs w:val="24"/>
        </w:rPr>
        <w:t xml:space="preserve"> in the BL’s collection</w:t>
      </w:r>
      <w:r w:rsidR="00B50F8D" w:rsidRPr="0043304C">
        <w:rPr>
          <w:sz w:val="24"/>
          <w:szCs w:val="24"/>
        </w:rPr>
        <w:t xml:space="preserve"> </w:t>
      </w:r>
      <w:r w:rsidR="00F326C7" w:rsidRPr="0043304C">
        <w:rPr>
          <w:sz w:val="24"/>
          <w:szCs w:val="24"/>
        </w:rPr>
        <w:t xml:space="preserve">are requested </w:t>
      </w:r>
      <w:r w:rsidR="00826CDF" w:rsidRPr="0043304C">
        <w:rPr>
          <w:sz w:val="24"/>
          <w:szCs w:val="24"/>
        </w:rPr>
        <w:t>f</w:t>
      </w:r>
      <w:r w:rsidR="00F326C7" w:rsidRPr="0043304C">
        <w:rPr>
          <w:sz w:val="24"/>
          <w:szCs w:val="24"/>
        </w:rPr>
        <w:t xml:space="preserve">or transfer </w:t>
      </w:r>
      <w:r w:rsidR="008D7B8A" w:rsidRPr="0043304C">
        <w:rPr>
          <w:sz w:val="24"/>
          <w:szCs w:val="24"/>
        </w:rPr>
        <w:t xml:space="preserve">from the </w:t>
      </w:r>
      <w:r w:rsidR="00C61F09">
        <w:rPr>
          <w:sz w:val="24"/>
          <w:szCs w:val="24"/>
        </w:rPr>
        <w:t xml:space="preserve">HE library </w:t>
      </w:r>
      <w:r w:rsidR="000A2800" w:rsidRPr="0043304C">
        <w:rPr>
          <w:sz w:val="24"/>
          <w:szCs w:val="24"/>
        </w:rPr>
        <w:t>to the BL</w:t>
      </w:r>
      <w:r w:rsidR="00F326C7" w:rsidRPr="0043304C">
        <w:rPr>
          <w:sz w:val="24"/>
          <w:szCs w:val="24"/>
        </w:rPr>
        <w:t xml:space="preserve">, thus </w:t>
      </w:r>
      <w:r w:rsidR="003F698F">
        <w:rPr>
          <w:sz w:val="24"/>
          <w:szCs w:val="24"/>
        </w:rPr>
        <w:t xml:space="preserve">improving the </w:t>
      </w:r>
      <w:r w:rsidR="00F326C7" w:rsidRPr="0043304C">
        <w:rPr>
          <w:sz w:val="24"/>
          <w:szCs w:val="24"/>
        </w:rPr>
        <w:t>completeness of the</w:t>
      </w:r>
      <w:r w:rsidR="00826CDF" w:rsidRPr="0043304C">
        <w:rPr>
          <w:sz w:val="24"/>
          <w:szCs w:val="24"/>
        </w:rPr>
        <w:t xml:space="preserve"> </w:t>
      </w:r>
      <w:r w:rsidR="003F698F">
        <w:rPr>
          <w:sz w:val="24"/>
          <w:szCs w:val="24"/>
        </w:rPr>
        <w:t>document supply collection</w:t>
      </w:r>
      <w:r w:rsidR="00826CDF" w:rsidRPr="0043304C">
        <w:rPr>
          <w:sz w:val="24"/>
          <w:szCs w:val="24"/>
        </w:rPr>
        <w:t>.</w:t>
      </w:r>
      <w:r w:rsidR="00F326C7" w:rsidRPr="0043304C">
        <w:rPr>
          <w:sz w:val="24"/>
          <w:szCs w:val="24"/>
        </w:rPr>
        <w:t xml:space="preserve"> </w:t>
      </w:r>
      <w:r w:rsidR="00E9190E" w:rsidRPr="0043304C">
        <w:rPr>
          <w:sz w:val="24"/>
          <w:szCs w:val="24"/>
        </w:rPr>
        <w:t xml:space="preserve">Although </w:t>
      </w:r>
      <w:r w:rsidR="00213318">
        <w:rPr>
          <w:sz w:val="24"/>
          <w:szCs w:val="24"/>
        </w:rPr>
        <w:t>members</w:t>
      </w:r>
      <w:r w:rsidR="002C7BAC" w:rsidRPr="0043304C">
        <w:rPr>
          <w:sz w:val="24"/>
          <w:szCs w:val="24"/>
        </w:rPr>
        <w:t xml:space="preserve"> </w:t>
      </w:r>
      <w:r w:rsidR="006301A1" w:rsidRPr="0043304C">
        <w:rPr>
          <w:sz w:val="24"/>
          <w:szCs w:val="24"/>
        </w:rPr>
        <w:t xml:space="preserve">make a </w:t>
      </w:r>
      <w:r w:rsidR="002C7BAC" w:rsidRPr="0043304C">
        <w:rPr>
          <w:sz w:val="24"/>
          <w:szCs w:val="24"/>
        </w:rPr>
        <w:t>contribut</w:t>
      </w:r>
      <w:r w:rsidR="006301A1" w:rsidRPr="0043304C">
        <w:rPr>
          <w:sz w:val="24"/>
          <w:szCs w:val="24"/>
        </w:rPr>
        <w:t>ion</w:t>
      </w:r>
      <w:r w:rsidR="002C7BAC" w:rsidRPr="0043304C">
        <w:rPr>
          <w:sz w:val="24"/>
          <w:szCs w:val="24"/>
        </w:rPr>
        <w:t xml:space="preserve"> to the cost of holding the </w:t>
      </w:r>
      <w:r w:rsidR="003F698F">
        <w:rPr>
          <w:sz w:val="24"/>
          <w:szCs w:val="24"/>
        </w:rPr>
        <w:t>UKRR</w:t>
      </w:r>
      <w:r w:rsidR="002C7BAC" w:rsidRPr="0043304C">
        <w:rPr>
          <w:sz w:val="24"/>
          <w:szCs w:val="24"/>
        </w:rPr>
        <w:t xml:space="preserve"> collection at the BL through payment of an annual subscription fee</w:t>
      </w:r>
      <w:r w:rsidR="00E9190E" w:rsidRPr="0043304C">
        <w:rPr>
          <w:sz w:val="24"/>
          <w:szCs w:val="24"/>
        </w:rPr>
        <w:t xml:space="preserve">, </w:t>
      </w:r>
      <w:r w:rsidR="002C7BAC" w:rsidRPr="0043304C">
        <w:rPr>
          <w:sz w:val="24"/>
          <w:szCs w:val="24"/>
        </w:rPr>
        <w:t>th</w:t>
      </w:r>
      <w:r w:rsidR="000A2800" w:rsidRPr="0043304C">
        <w:rPr>
          <w:sz w:val="24"/>
          <w:szCs w:val="24"/>
        </w:rPr>
        <w:t xml:space="preserve">e completed holdings at the BL are available to satisfy </w:t>
      </w:r>
      <w:r w:rsidR="00171F28">
        <w:rPr>
          <w:sz w:val="24"/>
          <w:szCs w:val="24"/>
        </w:rPr>
        <w:t xml:space="preserve">all </w:t>
      </w:r>
      <w:r w:rsidR="000A2800" w:rsidRPr="0043304C">
        <w:rPr>
          <w:sz w:val="24"/>
          <w:szCs w:val="24"/>
        </w:rPr>
        <w:t>document requests received by the BL</w:t>
      </w:r>
      <w:r w:rsidR="00171F28">
        <w:rPr>
          <w:sz w:val="24"/>
          <w:szCs w:val="24"/>
        </w:rPr>
        <w:t>,</w:t>
      </w:r>
      <w:r w:rsidR="000A2800" w:rsidRPr="0043304C">
        <w:rPr>
          <w:sz w:val="24"/>
          <w:szCs w:val="24"/>
        </w:rPr>
        <w:t xml:space="preserve"> not just those from UKRR members. Thus the </w:t>
      </w:r>
      <w:r w:rsidR="001E05C3" w:rsidRPr="0043304C">
        <w:rPr>
          <w:sz w:val="24"/>
          <w:szCs w:val="24"/>
        </w:rPr>
        <w:t xml:space="preserve">combination of material </w:t>
      </w:r>
      <w:r w:rsidR="008D7B8A">
        <w:rPr>
          <w:sz w:val="24"/>
          <w:szCs w:val="24"/>
        </w:rPr>
        <w:t>transferred from</w:t>
      </w:r>
      <w:r w:rsidR="001E05C3" w:rsidRPr="0043304C">
        <w:rPr>
          <w:sz w:val="24"/>
          <w:szCs w:val="24"/>
        </w:rPr>
        <w:t xml:space="preserve"> UKRR members </w:t>
      </w:r>
      <w:r w:rsidR="008D7B8A">
        <w:rPr>
          <w:sz w:val="24"/>
          <w:szCs w:val="24"/>
        </w:rPr>
        <w:t xml:space="preserve">to the BL, </w:t>
      </w:r>
      <w:r w:rsidR="001E05C3" w:rsidRPr="0043304C">
        <w:rPr>
          <w:sz w:val="24"/>
          <w:szCs w:val="24"/>
        </w:rPr>
        <w:t xml:space="preserve">and the </w:t>
      </w:r>
      <w:r w:rsidR="00DF0E5E" w:rsidRPr="0043304C">
        <w:rPr>
          <w:sz w:val="24"/>
          <w:szCs w:val="24"/>
        </w:rPr>
        <w:t>access</w:t>
      </w:r>
      <w:r w:rsidR="001E05C3" w:rsidRPr="0043304C">
        <w:rPr>
          <w:sz w:val="24"/>
          <w:szCs w:val="24"/>
        </w:rPr>
        <w:t xml:space="preserve"> infrastructure </w:t>
      </w:r>
      <w:r w:rsidR="008D7B8A">
        <w:rPr>
          <w:sz w:val="24"/>
          <w:szCs w:val="24"/>
        </w:rPr>
        <w:t xml:space="preserve">(IRMDS) </w:t>
      </w:r>
      <w:r w:rsidR="001E05C3" w:rsidRPr="0043304C">
        <w:rPr>
          <w:sz w:val="24"/>
          <w:szCs w:val="24"/>
        </w:rPr>
        <w:t xml:space="preserve">funded through the </w:t>
      </w:r>
      <w:r w:rsidR="005A5FD7">
        <w:rPr>
          <w:sz w:val="24"/>
          <w:szCs w:val="24"/>
        </w:rPr>
        <w:t>initiative</w:t>
      </w:r>
      <w:r w:rsidR="005A5FD7" w:rsidRPr="0043304C">
        <w:rPr>
          <w:sz w:val="24"/>
          <w:szCs w:val="24"/>
        </w:rPr>
        <w:t xml:space="preserve"> </w:t>
      </w:r>
      <w:r w:rsidR="001E05C3" w:rsidRPr="0043304C">
        <w:rPr>
          <w:sz w:val="24"/>
          <w:szCs w:val="24"/>
        </w:rPr>
        <w:t xml:space="preserve">enhances both the pool of content </w:t>
      </w:r>
      <w:r w:rsidR="000A2800" w:rsidRPr="0043304C">
        <w:rPr>
          <w:sz w:val="24"/>
          <w:szCs w:val="24"/>
        </w:rPr>
        <w:t>availab</w:t>
      </w:r>
      <w:r w:rsidR="001E05C3" w:rsidRPr="0043304C">
        <w:rPr>
          <w:sz w:val="24"/>
          <w:szCs w:val="24"/>
        </w:rPr>
        <w:t xml:space="preserve">le </w:t>
      </w:r>
      <w:r w:rsidR="000A2800" w:rsidRPr="0043304C">
        <w:rPr>
          <w:sz w:val="24"/>
          <w:szCs w:val="24"/>
        </w:rPr>
        <w:t>to the UK research community</w:t>
      </w:r>
      <w:r w:rsidR="00F05E83">
        <w:rPr>
          <w:sz w:val="24"/>
          <w:szCs w:val="24"/>
        </w:rPr>
        <w:t>,</w:t>
      </w:r>
      <w:r w:rsidR="000A2800" w:rsidRPr="0043304C">
        <w:rPr>
          <w:sz w:val="24"/>
          <w:szCs w:val="24"/>
        </w:rPr>
        <w:t xml:space="preserve"> </w:t>
      </w:r>
      <w:r w:rsidR="00A74DEA" w:rsidRPr="0043304C">
        <w:rPr>
          <w:sz w:val="24"/>
          <w:szCs w:val="24"/>
        </w:rPr>
        <w:t xml:space="preserve">and the </w:t>
      </w:r>
      <w:r w:rsidR="001E05C3" w:rsidRPr="0043304C">
        <w:rPr>
          <w:sz w:val="24"/>
          <w:szCs w:val="24"/>
        </w:rPr>
        <w:t>means of delivering it</w:t>
      </w:r>
      <w:r w:rsidR="000A2800" w:rsidRPr="0043304C">
        <w:rPr>
          <w:sz w:val="24"/>
          <w:szCs w:val="24"/>
        </w:rPr>
        <w:t xml:space="preserve">.     </w:t>
      </w:r>
    </w:p>
    <w:p w:rsidR="003F698F" w:rsidRPr="0043304C" w:rsidRDefault="003F698F" w:rsidP="002070D6">
      <w:pPr>
        <w:ind w:firstLine="720"/>
        <w:rPr>
          <w:sz w:val="24"/>
          <w:szCs w:val="24"/>
        </w:rPr>
      </w:pPr>
      <w:r w:rsidRPr="0043304C">
        <w:rPr>
          <w:sz w:val="24"/>
          <w:szCs w:val="24"/>
        </w:rPr>
        <w:t xml:space="preserve">Although it is both unthinkable and highly unlikely that the print collections of the BL should ever be lost to the research community, UKRR takes a suitably cautious approach to reducing print holdings. The improved holdings of the </w:t>
      </w:r>
      <w:r w:rsidR="00F05E83">
        <w:rPr>
          <w:sz w:val="24"/>
          <w:szCs w:val="24"/>
        </w:rPr>
        <w:t>BL</w:t>
      </w:r>
      <w:r w:rsidRPr="0043304C">
        <w:rPr>
          <w:sz w:val="24"/>
          <w:szCs w:val="24"/>
        </w:rPr>
        <w:t xml:space="preserve">, coupled with the enhanced supply systems supported by IRMDS, represent the access copy for the research community. The two further copies which must be </w:t>
      </w:r>
      <w:r w:rsidR="00171F28">
        <w:rPr>
          <w:sz w:val="24"/>
          <w:szCs w:val="24"/>
        </w:rPr>
        <w:t>identified</w:t>
      </w:r>
      <w:r w:rsidRPr="0043304C">
        <w:rPr>
          <w:sz w:val="24"/>
          <w:szCs w:val="24"/>
        </w:rPr>
        <w:t xml:space="preserve"> within the collections of UKRR members </w:t>
      </w:r>
      <w:r w:rsidR="009A68D7">
        <w:rPr>
          <w:sz w:val="24"/>
          <w:szCs w:val="24"/>
        </w:rPr>
        <w:t>before</w:t>
      </w:r>
      <w:r w:rsidRPr="0043304C">
        <w:rPr>
          <w:sz w:val="24"/>
          <w:szCs w:val="24"/>
        </w:rPr>
        <w:t xml:space="preserve"> material </w:t>
      </w:r>
      <w:r w:rsidR="009A68D7">
        <w:rPr>
          <w:sz w:val="24"/>
          <w:szCs w:val="24"/>
        </w:rPr>
        <w:t>is</w:t>
      </w:r>
      <w:r w:rsidRPr="0043304C">
        <w:rPr>
          <w:sz w:val="24"/>
          <w:szCs w:val="24"/>
        </w:rPr>
        <w:t xml:space="preserve"> cleared for disposal represent preservation copies, which serve as insurance for the continued availability of print journal content. Any </w:t>
      </w:r>
      <w:r w:rsidR="009A68D7">
        <w:rPr>
          <w:sz w:val="24"/>
          <w:szCs w:val="24"/>
        </w:rPr>
        <w:t>items</w:t>
      </w:r>
      <w:r w:rsidRPr="0043304C">
        <w:rPr>
          <w:sz w:val="24"/>
          <w:szCs w:val="24"/>
        </w:rPr>
        <w:t xml:space="preserve"> </w:t>
      </w:r>
      <w:r w:rsidR="00647F5E">
        <w:rPr>
          <w:sz w:val="24"/>
          <w:szCs w:val="24"/>
        </w:rPr>
        <w:t xml:space="preserve">offered to </w:t>
      </w:r>
      <w:r w:rsidR="005A5FD7">
        <w:rPr>
          <w:sz w:val="24"/>
          <w:szCs w:val="24"/>
        </w:rPr>
        <w:t>UKRR</w:t>
      </w:r>
      <w:r w:rsidR="00647F5E">
        <w:rPr>
          <w:sz w:val="24"/>
          <w:szCs w:val="24"/>
        </w:rPr>
        <w:t xml:space="preserve"> </w:t>
      </w:r>
      <w:r w:rsidRPr="0043304C">
        <w:rPr>
          <w:sz w:val="24"/>
          <w:szCs w:val="24"/>
        </w:rPr>
        <w:t xml:space="preserve">which </w:t>
      </w:r>
      <w:r w:rsidR="009A68D7">
        <w:rPr>
          <w:sz w:val="24"/>
          <w:szCs w:val="24"/>
        </w:rPr>
        <w:t xml:space="preserve">are </w:t>
      </w:r>
      <w:r w:rsidRPr="0043304C">
        <w:rPr>
          <w:sz w:val="24"/>
          <w:szCs w:val="24"/>
        </w:rPr>
        <w:t xml:space="preserve">identified as having less than two remaining copies within the membership </w:t>
      </w:r>
      <w:r w:rsidR="009A68D7">
        <w:rPr>
          <w:sz w:val="24"/>
          <w:szCs w:val="24"/>
        </w:rPr>
        <w:t>are</w:t>
      </w:r>
      <w:r w:rsidRPr="0043304C">
        <w:rPr>
          <w:sz w:val="24"/>
          <w:szCs w:val="24"/>
        </w:rPr>
        <w:t xml:space="preserve"> marked for retention, and identified as a UKRR holding through the addition of a public note in the item’s catalogue record. All holdings at the </w:t>
      </w:r>
      <w:proofErr w:type="gramStart"/>
      <w:r w:rsidRPr="0043304C">
        <w:rPr>
          <w:sz w:val="24"/>
          <w:szCs w:val="24"/>
        </w:rPr>
        <w:t>BL</w:t>
      </w:r>
      <w:proofErr w:type="gramEnd"/>
      <w:r w:rsidRPr="0043304C">
        <w:rPr>
          <w:sz w:val="24"/>
          <w:szCs w:val="24"/>
        </w:rPr>
        <w:t xml:space="preserve"> whose completeness have been checked as a result of the UKRR process</w:t>
      </w:r>
      <w:r w:rsidR="00F05E83">
        <w:rPr>
          <w:sz w:val="24"/>
          <w:szCs w:val="24"/>
        </w:rPr>
        <w:t>,</w:t>
      </w:r>
      <w:r w:rsidRPr="0043304C">
        <w:rPr>
          <w:sz w:val="24"/>
          <w:szCs w:val="24"/>
        </w:rPr>
        <w:t xml:space="preserve"> are also marked as</w:t>
      </w:r>
      <w:r w:rsidR="00647F5E">
        <w:rPr>
          <w:sz w:val="24"/>
          <w:szCs w:val="24"/>
        </w:rPr>
        <w:t xml:space="preserve"> UK R</w:t>
      </w:r>
      <w:r w:rsidRPr="0043304C">
        <w:rPr>
          <w:sz w:val="24"/>
          <w:szCs w:val="24"/>
        </w:rPr>
        <w:t xml:space="preserve">esearch </w:t>
      </w:r>
      <w:r w:rsidR="00647F5E">
        <w:rPr>
          <w:sz w:val="24"/>
          <w:szCs w:val="24"/>
        </w:rPr>
        <w:t>R</w:t>
      </w:r>
      <w:r w:rsidRPr="0043304C">
        <w:rPr>
          <w:sz w:val="24"/>
          <w:szCs w:val="24"/>
        </w:rPr>
        <w:t xml:space="preserve">eserve </w:t>
      </w:r>
      <w:r w:rsidR="00647F5E">
        <w:rPr>
          <w:sz w:val="24"/>
          <w:szCs w:val="24"/>
        </w:rPr>
        <w:t>titles</w:t>
      </w:r>
      <w:r w:rsidRPr="0043304C">
        <w:rPr>
          <w:sz w:val="24"/>
          <w:szCs w:val="24"/>
        </w:rPr>
        <w:t xml:space="preserve">. </w:t>
      </w:r>
    </w:p>
    <w:p w:rsidR="003F698F" w:rsidRPr="0043304C" w:rsidRDefault="004D76AB" w:rsidP="002070D6">
      <w:pPr>
        <w:ind w:firstLine="720"/>
        <w:rPr>
          <w:sz w:val="24"/>
          <w:szCs w:val="24"/>
        </w:rPr>
      </w:pPr>
      <w:r w:rsidRPr="0043304C">
        <w:rPr>
          <w:sz w:val="24"/>
          <w:szCs w:val="24"/>
        </w:rPr>
        <w:t xml:space="preserve">In </w:t>
      </w:r>
      <w:r w:rsidR="00197EB6" w:rsidRPr="0043304C">
        <w:rPr>
          <w:sz w:val="24"/>
          <w:szCs w:val="24"/>
        </w:rPr>
        <w:t xml:space="preserve">order to </w:t>
      </w:r>
      <w:r w:rsidR="003A6C0E" w:rsidRPr="0043304C">
        <w:rPr>
          <w:sz w:val="24"/>
          <w:szCs w:val="24"/>
        </w:rPr>
        <w:t xml:space="preserve">further </w:t>
      </w:r>
      <w:r w:rsidR="009A68D7">
        <w:rPr>
          <w:sz w:val="24"/>
          <w:szCs w:val="24"/>
        </w:rPr>
        <w:t>improve</w:t>
      </w:r>
      <w:r w:rsidR="00FD35FF" w:rsidRPr="0043304C">
        <w:rPr>
          <w:sz w:val="24"/>
          <w:szCs w:val="24"/>
        </w:rPr>
        <w:t xml:space="preserve"> access to</w:t>
      </w:r>
      <w:r w:rsidR="00A74DEA" w:rsidRPr="0043304C">
        <w:rPr>
          <w:sz w:val="24"/>
          <w:szCs w:val="24"/>
        </w:rPr>
        <w:t xml:space="preserve"> </w:t>
      </w:r>
      <w:r w:rsidR="00FD35FF" w:rsidRPr="0043304C">
        <w:rPr>
          <w:sz w:val="24"/>
          <w:szCs w:val="24"/>
        </w:rPr>
        <w:t>content for</w:t>
      </w:r>
      <w:r w:rsidR="00197EB6" w:rsidRPr="0043304C">
        <w:rPr>
          <w:sz w:val="24"/>
          <w:szCs w:val="24"/>
        </w:rPr>
        <w:t xml:space="preserve"> researchers at </w:t>
      </w:r>
      <w:r w:rsidRPr="0043304C">
        <w:rPr>
          <w:sz w:val="24"/>
          <w:szCs w:val="24"/>
        </w:rPr>
        <w:t xml:space="preserve">UKRR </w:t>
      </w:r>
      <w:r w:rsidR="00213318">
        <w:rPr>
          <w:sz w:val="24"/>
          <w:szCs w:val="24"/>
        </w:rPr>
        <w:t xml:space="preserve">member </w:t>
      </w:r>
      <w:r w:rsidRPr="0043304C">
        <w:rPr>
          <w:sz w:val="24"/>
          <w:szCs w:val="24"/>
        </w:rPr>
        <w:t>libraries</w:t>
      </w:r>
      <w:r w:rsidR="00197EB6" w:rsidRPr="0043304C">
        <w:rPr>
          <w:sz w:val="24"/>
          <w:szCs w:val="24"/>
        </w:rPr>
        <w:t xml:space="preserve">, </w:t>
      </w:r>
      <w:r w:rsidRPr="0043304C">
        <w:rPr>
          <w:sz w:val="24"/>
          <w:szCs w:val="24"/>
        </w:rPr>
        <w:t xml:space="preserve">a preferential document delivery service </w:t>
      </w:r>
      <w:r w:rsidR="00E061FC" w:rsidRPr="0043304C">
        <w:rPr>
          <w:sz w:val="24"/>
          <w:szCs w:val="24"/>
        </w:rPr>
        <w:t xml:space="preserve">is provided </w:t>
      </w:r>
      <w:r w:rsidR="009A68D7">
        <w:rPr>
          <w:sz w:val="24"/>
          <w:szCs w:val="24"/>
        </w:rPr>
        <w:t>for</w:t>
      </w:r>
      <w:r w:rsidR="00E061FC" w:rsidRPr="0043304C">
        <w:rPr>
          <w:sz w:val="24"/>
          <w:szCs w:val="24"/>
        </w:rPr>
        <w:t xml:space="preserve"> </w:t>
      </w:r>
      <w:r w:rsidR="00197EB6" w:rsidRPr="0043304C">
        <w:rPr>
          <w:sz w:val="24"/>
          <w:szCs w:val="24"/>
        </w:rPr>
        <w:t xml:space="preserve">all </w:t>
      </w:r>
      <w:r w:rsidRPr="0043304C">
        <w:rPr>
          <w:sz w:val="24"/>
          <w:szCs w:val="24"/>
        </w:rPr>
        <w:t xml:space="preserve">requests supplied by the BL. Requests are submitted via the usual channels </w:t>
      </w:r>
      <w:r w:rsidR="00664F45" w:rsidRPr="0043304C">
        <w:rPr>
          <w:sz w:val="24"/>
          <w:szCs w:val="24"/>
        </w:rPr>
        <w:t xml:space="preserve">and </w:t>
      </w:r>
      <w:r w:rsidR="0045476A" w:rsidRPr="0043304C">
        <w:rPr>
          <w:sz w:val="24"/>
          <w:szCs w:val="24"/>
        </w:rPr>
        <w:t xml:space="preserve">given </w:t>
      </w:r>
      <w:r w:rsidRPr="0043304C">
        <w:rPr>
          <w:sz w:val="24"/>
          <w:szCs w:val="24"/>
        </w:rPr>
        <w:t>priority</w:t>
      </w:r>
      <w:r w:rsidR="0045476A" w:rsidRPr="0043304C">
        <w:rPr>
          <w:sz w:val="24"/>
          <w:szCs w:val="24"/>
        </w:rPr>
        <w:t xml:space="preserve"> status</w:t>
      </w:r>
      <w:r w:rsidR="00E061FC" w:rsidRPr="0043304C">
        <w:rPr>
          <w:sz w:val="24"/>
          <w:szCs w:val="24"/>
        </w:rPr>
        <w:t xml:space="preserve"> </w:t>
      </w:r>
      <w:r w:rsidR="0045476A" w:rsidRPr="0043304C">
        <w:rPr>
          <w:sz w:val="24"/>
          <w:szCs w:val="24"/>
        </w:rPr>
        <w:t xml:space="preserve">by the </w:t>
      </w:r>
      <w:r w:rsidRPr="0043304C">
        <w:rPr>
          <w:sz w:val="24"/>
          <w:szCs w:val="24"/>
        </w:rPr>
        <w:t xml:space="preserve">BL </w:t>
      </w:r>
      <w:r w:rsidR="00664F45" w:rsidRPr="0043304C">
        <w:rPr>
          <w:sz w:val="24"/>
          <w:szCs w:val="24"/>
        </w:rPr>
        <w:t xml:space="preserve">who </w:t>
      </w:r>
      <w:r w:rsidR="0045476A" w:rsidRPr="0043304C">
        <w:rPr>
          <w:sz w:val="24"/>
          <w:szCs w:val="24"/>
        </w:rPr>
        <w:t>have undertaken to</w:t>
      </w:r>
      <w:r w:rsidR="00664F45" w:rsidRPr="0043304C">
        <w:rPr>
          <w:sz w:val="24"/>
          <w:szCs w:val="24"/>
        </w:rPr>
        <w:t xml:space="preserve"> </w:t>
      </w:r>
      <w:r w:rsidRPr="0043304C">
        <w:rPr>
          <w:sz w:val="24"/>
          <w:szCs w:val="24"/>
        </w:rPr>
        <w:t>respond within 24</w:t>
      </w:r>
      <w:r w:rsidR="001C07A7" w:rsidRPr="0043304C">
        <w:rPr>
          <w:sz w:val="24"/>
          <w:szCs w:val="24"/>
        </w:rPr>
        <w:t xml:space="preserve"> </w:t>
      </w:r>
      <w:r w:rsidRPr="0043304C">
        <w:rPr>
          <w:sz w:val="24"/>
          <w:szCs w:val="24"/>
        </w:rPr>
        <w:t xml:space="preserve">hours, </w:t>
      </w:r>
      <w:r w:rsidR="00197EB6" w:rsidRPr="0043304C">
        <w:rPr>
          <w:sz w:val="24"/>
          <w:szCs w:val="24"/>
        </w:rPr>
        <w:t xml:space="preserve">often </w:t>
      </w:r>
      <w:r w:rsidRPr="0043304C">
        <w:rPr>
          <w:sz w:val="24"/>
          <w:szCs w:val="24"/>
        </w:rPr>
        <w:t xml:space="preserve">directly to the user using an email branded with the member institution’s details. </w:t>
      </w:r>
      <w:r w:rsidR="009A68D7">
        <w:rPr>
          <w:sz w:val="24"/>
          <w:szCs w:val="24"/>
        </w:rPr>
        <w:t>So</w:t>
      </w:r>
      <w:r w:rsidR="00197EB6" w:rsidRPr="0043304C">
        <w:rPr>
          <w:sz w:val="24"/>
          <w:szCs w:val="24"/>
        </w:rPr>
        <w:t xml:space="preserve"> </w:t>
      </w:r>
      <w:r w:rsidR="00C54A96" w:rsidRPr="0043304C">
        <w:rPr>
          <w:sz w:val="24"/>
          <w:szCs w:val="24"/>
        </w:rPr>
        <w:t>while</w:t>
      </w:r>
      <w:r w:rsidR="00197EB6" w:rsidRPr="0043304C">
        <w:rPr>
          <w:sz w:val="24"/>
          <w:szCs w:val="24"/>
        </w:rPr>
        <w:t xml:space="preserve"> the physical item may no longer </w:t>
      </w:r>
      <w:r w:rsidR="00C54A96" w:rsidRPr="0043304C">
        <w:rPr>
          <w:sz w:val="24"/>
          <w:szCs w:val="24"/>
        </w:rPr>
        <w:t>reside within the collection of the researchers’ institution, there may be little difference in the time taken to access the content of the item</w:t>
      </w:r>
      <w:r w:rsidR="00F05E83">
        <w:rPr>
          <w:sz w:val="24"/>
          <w:szCs w:val="24"/>
        </w:rPr>
        <w:t>,</w:t>
      </w:r>
      <w:r w:rsidR="00C54A96" w:rsidRPr="0043304C">
        <w:rPr>
          <w:sz w:val="24"/>
          <w:szCs w:val="24"/>
        </w:rPr>
        <w:t xml:space="preserve"> beyond what could </w:t>
      </w:r>
      <w:r w:rsidR="006A28AB" w:rsidRPr="0043304C">
        <w:rPr>
          <w:sz w:val="24"/>
          <w:szCs w:val="24"/>
        </w:rPr>
        <w:t xml:space="preserve">be reasonably </w:t>
      </w:r>
      <w:r w:rsidR="00C54A96" w:rsidRPr="0043304C">
        <w:rPr>
          <w:sz w:val="24"/>
          <w:szCs w:val="24"/>
        </w:rPr>
        <w:t xml:space="preserve">anticipated if it </w:t>
      </w:r>
      <w:r w:rsidR="00FB1DA5">
        <w:rPr>
          <w:sz w:val="24"/>
          <w:szCs w:val="24"/>
        </w:rPr>
        <w:t>had been</w:t>
      </w:r>
      <w:r w:rsidR="00C54A96" w:rsidRPr="0043304C">
        <w:rPr>
          <w:sz w:val="24"/>
          <w:szCs w:val="24"/>
        </w:rPr>
        <w:t xml:space="preserve"> stored in </w:t>
      </w:r>
      <w:r w:rsidR="00FB1DA5">
        <w:rPr>
          <w:sz w:val="24"/>
          <w:szCs w:val="24"/>
        </w:rPr>
        <w:t xml:space="preserve">a </w:t>
      </w:r>
      <w:r w:rsidR="00C54A96" w:rsidRPr="0043304C">
        <w:rPr>
          <w:sz w:val="24"/>
          <w:szCs w:val="24"/>
        </w:rPr>
        <w:t>closed access are</w:t>
      </w:r>
      <w:r w:rsidR="006A28AB" w:rsidRPr="0043304C">
        <w:rPr>
          <w:sz w:val="24"/>
          <w:szCs w:val="24"/>
        </w:rPr>
        <w:t>a</w:t>
      </w:r>
      <w:r w:rsidR="00C54A96" w:rsidRPr="0043304C">
        <w:rPr>
          <w:sz w:val="24"/>
          <w:szCs w:val="24"/>
        </w:rPr>
        <w:t xml:space="preserve"> or off-site. </w:t>
      </w:r>
      <w:r w:rsidR="000407BA" w:rsidRPr="0043304C">
        <w:rPr>
          <w:sz w:val="24"/>
          <w:szCs w:val="24"/>
        </w:rPr>
        <w:t>D</w:t>
      </w:r>
      <w:r w:rsidR="00E061FC" w:rsidRPr="0043304C">
        <w:rPr>
          <w:sz w:val="24"/>
          <w:szCs w:val="24"/>
        </w:rPr>
        <w:t>irect to desktop</w:t>
      </w:r>
      <w:r w:rsidR="000407BA" w:rsidRPr="0043304C">
        <w:rPr>
          <w:sz w:val="24"/>
          <w:szCs w:val="24"/>
        </w:rPr>
        <w:t xml:space="preserve"> provision of print content in this manner </w:t>
      </w:r>
      <w:r w:rsidR="00E061FC" w:rsidRPr="0043304C">
        <w:rPr>
          <w:sz w:val="24"/>
          <w:szCs w:val="24"/>
        </w:rPr>
        <w:t xml:space="preserve">meets the preferences and </w:t>
      </w:r>
      <w:r w:rsidR="009A68D7">
        <w:rPr>
          <w:sz w:val="24"/>
          <w:szCs w:val="24"/>
        </w:rPr>
        <w:t>demands</w:t>
      </w:r>
      <w:r w:rsidR="00E061FC" w:rsidRPr="0043304C">
        <w:rPr>
          <w:sz w:val="24"/>
          <w:szCs w:val="24"/>
        </w:rPr>
        <w:t xml:space="preserve"> of many researchers</w:t>
      </w:r>
      <w:r w:rsidR="00616032" w:rsidRPr="0043304C">
        <w:rPr>
          <w:sz w:val="24"/>
          <w:szCs w:val="24"/>
        </w:rPr>
        <w:t>,</w:t>
      </w:r>
      <w:r w:rsidR="003F698F">
        <w:rPr>
          <w:sz w:val="24"/>
          <w:szCs w:val="24"/>
        </w:rPr>
        <w:t xml:space="preserve"> who have </w:t>
      </w:r>
      <w:r w:rsidR="00E061FC" w:rsidRPr="0043304C">
        <w:rPr>
          <w:sz w:val="24"/>
          <w:szCs w:val="24"/>
        </w:rPr>
        <w:t xml:space="preserve">become </w:t>
      </w:r>
      <w:r w:rsidR="00E94238" w:rsidRPr="0043304C">
        <w:rPr>
          <w:sz w:val="24"/>
          <w:szCs w:val="24"/>
        </w:rPr>
        <w:t>accustomed</w:t>
      </w:r>
      <w:r w:rsidR="00E061FC" w:rsidRPr="0043304C">
        <w:rPr>
          <w:sz w:val="24"/>
          <w:szCs w:val="24"/>
        </w:rPr>
        <w:t xml:space="preserve"> to the convenience of accessing digital content</w:t>
      </w:r>
      <w:r w:rsidR="00D45225" w:rsidRPr="0043304C">
        <w:rPr>
          <w:rStyle w:val="EndnoteReference"/>
          <w:sz w:val="24"/>
          <w:szCs w:val="24"/>
        </w:rPr>
        <w:endnoteReference w:id="4"/>
      </w:r>
      <w:r w:rsidR="0045476A" w:rsidRPr="0043304C">
        <w:rPr>
          <w:sz w:val="24"/>
          <w:szCs w:val="24"/>
        </w:rPr>
        <w:t xml:space="preserve"> </w:t>
      </w:r>
      <w:r w:rsidR="00832B35" w:rsidRPr="0043304C">
        <w:rPr>
          <w:sz w:val="24"/>
          <w:szCs w:val="24"/>
        </w:rPr>
        <w:fldChar w:fldCharType="begin">
          <w:fldData xml:space="preserve">PEVuZE5vdGU+PENpdGU+PEF1dGhvcj5QZWRlcnNlbjwvQXV0aG9yPjxZZWFyPjIwMTA8L1llYXI+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</w:fldData>
        </w:fldChar>
      </w:r>
      <w:r w:rsidR="00D45225" w:rsidRPr="0043304C">
        <w:rPr>
          <w:sz w:val="24"/>
          <w:szCs w:val="24"/>
        </w:rPr>
        <w:instrText xml:space="preserve"> ADDIN EN.CITE </w:instrText>
      </w:r>
      <w:r w:rsidR="00832B35" w:rsidRPr="0043304C">
        <w:rPr>
          <w:sz w:val="24"/>
          <w:szCs w:val="24"/>
        </w:rPr>
        <w:fldChar w:fldCharType="begin">
          <w:fldData xml:space="preserve">PEVuZE5vdGU+PENpdGU+PEF1dGhvcj5QZWRlcnNlbjwvQXV0aG9yPjxZZWFyPjIwMTA8L1llYXI+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</w:fldData>
        </w:fldChar>
      </w:r>
      <w:r w:rsidR="00D45225" w:rsidRPr="0043304C">
        <w:rPr>
          <w:sz w:val="24"/>
          <w:szCs w:val="24"/>
        </w:rPr>
        <w:instrText xml:space="preserve"> ADDIN EN.CITE.DATA </w:instrText>
      </w:r>
      <w:r w:rsidR="00832B35" w:rsidRPr="0043304C">
        <w:rPr>
          <w:sz w:val="24"/>
          <w:szCs w:val="24"/>
        </w:rPr>
      </w:r>
      <w:r w:rsidR="00832B35" w:rsidRPr="0043304C">
        <w:rPr>
          <w:sz w:val="24"/>
          <w:szCs w:val="24"/>
        </w:rPr>
        <w:fldChar w:fldCharType="end"/>
      </w:r>
      <w:r w:rsidR="00832B35" w:rsidRPr="0043304C">
        <w:rPr>
          <w:sz w:val="24"/>
          <w:szCs w:val="24"/>
        </w:rPr>
      </w:r>
      <w:r w:rsidR="00832B35" w:rsidRPr="0043304C">
        <w:rPr>
          <w:sz w:val="24"/>
          <w:szCs w:val="24"/>
        </w:rPr>
        <w:fldChar w:fldCharType="end"/>
      </w:r>
      <w:r w:rsidR="00E061FC" w:rsidRPr="0043304C">
        <w:rPr>
          <w:sz w:val="24"/>
          <w:szCs w:val="24"/>
        </w:rPr>
        <w:t xml:space="preserve">. </w:t>
      </w:r>
      <w:r w:rsidR="00C54A96" w:rsidRPr="0043304C">
        <w:rPr>
          <w:sz w:val="24"/>
          <w:szCs w:val="24"/>
        </w:rPr>
        <w:t xml:space="preserve">   </w:t>
      </w:r>
      <w:r w:rsidR="00197EB6" w:rsidRPr="0043304C">
        <w:rPr>
          <w:sz w:val="24"/>
          <w:szCs w:val="24"/>
        </w:rPr>
        <w:t xml:space="preserve"> </w:t>
      </w:r>
    </w:p>
    <w:p w:rsidR="004E609E" w:rsidRDefault="007C6410" w:rsidP="002070D6">
      <w:pPr>
        <w:ind w:firstLine="720"/>
        <w:rPr>
          <w:sz w:val="24"/>
          <w:szCs w:val="24"/>
        </w:rPr>
      </w:pPr>
      <w:r w:rsidRPr="00352D85">
        <w:rPr>
          <w:sz w:val="24"/>
          <w:szCs w:val="24"/>
        </w:rPr>
        <w:t>The f</w:t>
      </w:r>
      <w:r w:rsidR="00E700F2" w:rsidRPr="00352D85">
        <w:rPr>
          <w:sz w:val="24"/>
          <w:szCs w:val="24"/>
        </w:rPr>
        <w:t xml:space="preserve">unding </w:t>
      </w:r>
      <w:r w:rsidR="00652C6B" w:rsidRPr="00352D85">
        <w:rPr>
          <w:sz w:val="24"/>
          <w:szCs w:val="24"/>
        </w:rPr>
        <w:t xml:space="preserve">paid to </w:t>
      </w:r>
      <w:r w:rsidR="00E700F2" w:rsidRPr="00352D85">
        <w:rPr>
          <w:sz w:val="24"/>
          <w:szCs w:val="24"/>
        </w:rPr>
        <w:t xml:space="preserve">both </w:t>
      </w:r>
      <w:r w:rsidR="00652C6B" w:rsidRPr="00352D85">
        <w:rPr>
          <w:sz w:val="24"/>
          <w:szCs w:val="24"/>
        </w:rPr>
        <w:t xml:space="preserve">the </w:t>
      </w:r>
      <w:r w:rsidR="00E700F2" w:rsidRPr="00352D85">
        <w:rPr>
          <w:sz w:val="24"/>
          <w:szCs w:val="24"/>
        </w:rPr>
        <w:t>BL</w:t>
      </w:r>
      <w:r w:rsidR="00652C6B" w:rsidRPr="00352D85">
        <w:rPr>
          <w:sz w:val="24"/>
          <w:szCs w:val="24"/>
        </w:rPr>
        <w:t xml:space="preserve"> and </w:t>
      </w:r>
      <w:r w:rsidR="00E700F2" w:rsidRPr="00352D85">
        <w:rPr>
          <w:sz w:val="24"/>
          <w:szCs w:val="24"/>
        </w:rPr>
        <w:t>member libraries</w:t>
      </w:r>
      <w:r w:rsidR="0043304C" w:rsidRPr="00352D85">
        <w:rPr>
          <w:sz w:val="24"/>
          <w:szCs w:val="24"/>
        </w:rPr>
        <w:t xml:space="preserve"> </w:t>
      </w:r>
      <w:r w:rsidR="00652C6B" w:rsidRPr="00352D85">
        <w:rPr>
          <w:sz w:val="24"/>
          <w:szCs w:val="24"/>
        </w:rPr>
        <w:t xml:space="preserve">is </w:t>
      </w:r>
      <w:r w:rsidR="00E700F2" w:rsidRPr="00352D85">
        <w:rPr>
          <w:sz w:val="24"/>
          <w:szCs w:val="24"/>
        </w:rPr>
        <w:t>based on the amount of shelf space occupied by the holding</w:t>
      </w:r>
      <w:r w:rsidRPr="00352D85">
        <w:rPr>
          <w:sz w:val="24"/>
          <w:szCs w:val="24"/>
        </w:rPr>
        <w:t xml:space="preserve"> offered by the member library.</w:t>
      </w:r>
      <w:r w:rsidRPr="0043304C">
        <w:rPr>
          <w:sz w:val="24"/>
          <w:szCs w:val="24"/>
        </w:rPr>
        <w:t xml:space="preserve"> As </w:t>
      </w:r>
      <w:r w:rsidR="00C56CC1">
        <w:rPr>
          <w:sz w:val="24"/>
          <w:szCs w:val="24"/>
        </w:rPr>
        <w:t xml:space="preserve">much of the </w:t>
      </w:r>
      <w:r w:rsidRPr="0043304C">
        <w:rPr>
          <w:sz w:val="24"/>
          <w:szCs w:val="24"/>
        </w:rPr>
        <w:t xml:space="preserve">work involved in processing a holding occupying </w:t>
      </w:r>
      <w:r w:rsidR="009A68D7">
        <w:rPr>
          <w:sz w:val="24"/>
          <w:szCs w:val="24"/>
        </w:rPr>
        <w:t>two</w:t>
      </w:r>
      <w:r w:rsidRPr="0043304C">
        <w:rPr>
          <w:sz w:val="24"/>
          <w:szCs w:val="24"/>
        </w:rPr>
        <w:t xml:space="preserve"> metr</w:t>
      </w:r>
      <w:r w:rsidR="0043304C" w:rsidRPr="0043304C">
        <w:rPr>
          <w:sz w:val="24"/>
          <w:szCs w:val="24"/>
        </w:rPr>
        <w:t>e</w:t>
      </w:r>
      <w:r w:rsidRPr="0043304C">
        <w:rPr>
          <w:sz w:val="24"/>
          <w:szCs w:val="24"/>
        </w:rPr>
        <w:t>s is the same as one occupying</w:t>
      </w:r>
      <w:r w:rsidR="0043304C" w:rsidRPr="0043304C">
        <w:rPr>
          <w:sz w:val="24"/>
          <w:szCs w:val="24"/>
        </w:rPr>
        <w:t xml:space="preserve"> 0.20 metres, </w:t>
      </w:r>
      <w:r w:rsidR="00E700F2" w:rsidRPr="0043304C">
        <w:rPr>
          <w:sz w:val="24"/>
          <w:szCs w:val="24"/>
        </w:rPr>
        <w:t xml:space="preserve">the rates </w:t>
      </w:r>
      <w:r w:rsidR="0043304C" w:rsidRPr="0043304C">
        <w:rPr>
          <w:sz w:val="24"/>
          <w:szCs w:val="24"/>
        </w:rPr>
        <w:t>have been determined</w:t>
      </w:r>
      <w:r w:rsidR="00652C6B" w:rsidRPr="0043304C">
        <w:rPr>
          <w:sz w:val="24"/>
          <w:szCs w:val="24"/>
        </w:rPr>
        <w:t xml:space="preserve"> </w:t>
      </w:r>
      <w:r w:rsidR="00E700F2" w:rsidRPr="0043304C">
        <w:rPr>
          <w:sz w:val="24"/>
          <w:szCs w:val="24"/>
        </w:rPr>
        <w:t>bas</w:t>
      </w:r>
      <w:r w:rsidR="001C07A7" w:rsidRPr="0043304C">
        <w:rPr>
          <w:sz w:val="24"/>
          <w:szCs w:val="24"/>
        </w:rPr>
        <w:t>e</w:t>
      </w:r>
      <w:r w:rsidR="00E700F2" w:rsidRPr="0043304C">
        <w:rPr>
          <w:sz w:val="24"/>
          <w:szCs w:val="24"/>
        </w:rPr>
        <w:t xml:space="preserve">d on an average of 1 title per </w:t>
      </w:r>
      <w:r w:rsidR="0043304C" w:rsidRPr="0043304C">
        <w:rPr>
          <w:sz w:val="24"/>
          <w:szCs w:val="24"/>
        </w:rPr>
        <w:t xml:space="preserve">1 </w:t>
      </w:r>
      <w:r w:rsidR="00E700F2" w:rsidRPr="0043304C">
        <w:rPr>
          <w:sz w:val="24"/>
          <w:szCs w:val="24"/>
        </w:rPr>
        <w:t xml:space="preserve">linear metre of shelf space. It is interesting to note that </w:t>
      </w:r>
      <w:r w:rsidR="009A68D7">
        <w:rPr>
          <w:sz w:val="24"/>
          <w:szCs w:val="24"/>
        </w:rPr>
        <w:t>although</w:t>
      </w:r>
      <w:r w:rsidR="00E700F2" w:rsidRPr="0043304C">
        <w:rPr>
          <w:sz w:val="24"/>
          <w:szCs w:val="24"/>
        </w:rPr>
        <w:t xml:space="preserve"> some </w:t>
      </w:r>
      <w:r w:rsidR="00652C6B" w:rsidRPr="0043304C">
        <w:rPr>
          <w:sz w:val="24"/>
          <w:szCs w:val="24"/>
        </w:rPr>
        <w:t>members hav</w:t>
      </w:r>
      <w:r w:rsidR="009A68D7">
        <w:rPr>
          <w:sz w:val="24"/>
          <w:szCs w:val="24"/>
        </w:rPr>
        <w:t>e</w:t>
      </w:r>
      <w:r w:rsidR="00E700F2" w:rsidRPr="0043304C">
        <w:rPr>
          <w:sz w:val="24"/>
          <w:szCs w:val="24"/>
        </w:rPr>
        <w:t xml:space="preserve"> a title/metre ratio </w:t>
      </w:r>
      <w:r w:rsidR="00652C6B" w:rsidRPr="0043304C">
        <w:rPr>
          <w:sz w:val="24"/>
          <w:szCs w:val="24"/>
        </w:rPr>
        <w:t xml:space="preserve">which averages </w:t>
      </w:r>
      <w:r w:rsidR="00E700F2" w:rsidRPr="0043304C">
        <w:rPr>
          <w:sz w:val="24"/>
          <w:szCs w:val="24"/>
        </w:rPr>
        <w:t>under 1/0.4</w:t>
      </w:r>
      <w:r w:rsidR="00834658">
        <w:rPr>
          <w:sz w:val="24"/>
          <w:szCs w:val="24"/>
        </w:rPr>
        <w:t>0</w:t>
      </w:r>
      <w:r w:rsidR="00652C6B" w:rsidRPr="0043304C">
        <w:rPr>
          <w:sz w:val="24"/>
          <w:szCs w:val="24"/>
        </w:rPr>
        <w:t>,</w:t>
      </w:r>
      <w:r w:rsidR="00E700F2" w:rsidRPr="0043304C">
        <w:rPr>
          <w:sz w:val="24"/>
          <w:szCs w:val="24"/>
        </w:rPr>
        <w:t xml:space="preserve"> </w:t>
      </w:r>
      <w:r w:rsidR="00652C6B" w:rsidRPr="0043304C">
        <w:rPr>
          <w:sz w:val="24"/>
          <w:szCs w:val="24"/>
        </w:rPr>
        <w:t xml:space="preserve">across </w:t>
      </w:r>
      <w:r w:rsidR="005A5FD7">
        <w:rPr>
          <w:sz w:val="24"/>
          <w:szCs w:val="24"/>
        </w:rPr>
        <w:t>UKRR</w:t>
      </w:r>
      <w:r w:rsidR="00652C6B" w:rsidRPr="0043304C">
        <w:rPr>
          <w:sz w:val="24"/>
          <w:szCs w:val="24"/>
        </w:rPr>
        <w:t xml:space="preserve"> </w:t>
      </w:r>
      <w:r w:rsidR="00E700F2" w:rsidRPr="0043304C">
        <w:rPr>
          <w:sz w:val="24"/>
          <w:szCs w:val="24"/>
        </w:rPr>
        <w:t xml:space="preserve">to date </w:t>
      </w:r>
      <w:r w:rsidR="00652C6B" w:rsidRPr="0043304C">
        <w:rPr>
          <w:sz w:val="24"/>
          <w:szCs w:val="24"/>
        </w:rPr>
        <w:t>t</w:t>
      </w:r>
      <w:r w:rsidR="0043304C" w:rsidRPr="0043304C">
        <w:rPr>
          <w:sz w:val="24"/>
          <w:szCs w:val="24"/>
        </w:rPr>
        <w:t>he figure</w:t>
      </w:r>
      <w:r w:rsidR="00652C6B" w:rsidRPr="0043304C">
        <w:rPr>
          <w:sz w:val="24"/>
          <w:szCs w:val="24"/>
        </w:rPr>
        <w:t xml:space="preserve"> is i</w:t>
      </w:r>
      <w:r w:rsidR="00E700F2" w:rsidRPr="0043304C">
        <w:rPr>
          <w:sz w:val="24"/>
          <w:szCs w:val="24"/>
        </w:rPr>
        <w:t xml:space="preserve">n excess </w:t>
      </w:r>
      <w:r w:rsidR="00652C6B" w:rsidRPr="0043304C">
        <w:rPr>
          <w:sz w:val="24"/>
          <w:szCs w:val="24"/>
        </w:rPr>
        <w:t xml:space="preserve">of </w:t>
      </w:r>
      <w:r w:rsidR="00E700F2" w:rsidRPr="0043304C">
        <w:rPr>
          <w:sz w:val="24"/>
          <w:szCs w:val="24"/>
        </w:rPr>
        <w:t xml:space="preserve">1/1.2.  Funding </w:t>
      </w:r>
      <w:r w:rsidR="00E700F2" w:rsidRPr="0043304C">
        <w:rPr>
          <w:sz w:val="24"/>
          <w:szCs w:val="24"/>
        </w:rPr>
        <w:lastRenderedPageBreak/>
        <w:t xml:space="preserve">for staff </w:t>
      </w:r>
      <w:r w:rsidR="00647F5E">
        <w:rPr>
          <w:sz w:val="24"/>
          <w:szCs w:val="24"/>
        </w:rPr>
        <w:t xml:space="preserve">running </w:t>
      </w:r>
      <w:r w:rsidR="005A5FD7">
        <w:rPr>
          <w:sz w:val="24"/>
          <w:szCs w:val="24"/>
        </w:rPr>
        <w:t>UKRR</w:t>
      </w:r>
      <w:r w:rsidR="001D1E1C" w:rsidRPr="0043304C">
        <w:rPr>
          <w:sz w:val="24"/>
          <w:szCs w:val="24"/>
        </w:rPr>
        <w:t xml:space="preserve">, </w:t>
      </w:r>
      <w:r w:rsidR="00E700F2" w:rsidRPr="0043304C">
        <w:rPr>
          <w:sz w:val="24"/>
          <w:szCs w:val="24"/>
        </w:rPr>
        <w:t xml:space="preserve">a </w:t>
      </w:r>
      <w:r w:rsidR="001D1E1C" w:rsidRPr="0043304C">
        <w:rPr>
          <w:sz w:val="24"/>
          <w:szCs w:val="24"/>
        </w:rPr>
        <w:t>manager and data coordinator</w:t>
      </w:r>
      <w:r w:rsidR="0043304C" w:rsidRPr="0043304C">
        <w:rPr>
          <w:sz w:val="24"/>
          <w:szCs w:val="24"/>
        </w:rPr>
        <w:t xml:space="preserve">, </w:t>
      </w:r>
      <w:proofErr w:type="gramStart"/>
      <w:r w:rsidR="0043304C" w:rsidRPr="0043304C">
        <w:rPr>
          <w:sz w:val="24"/>
          <w:szCs w:val="24"/>
        </w:rPr>
        <w:t>both based</w:t>
      </w:r>
      <w:proofErr w:type="gramEnd"/>
      <w:r w:rsidR="0043304C" w:rsidRPr="0043304C">
        <w:rPr>
          <w:sz w:val="24"/>
          <w:szCs w:val="24"/>
        </w:rPr>
        <w:t xml:space="preserve"> at the lead institution Imperial College London,</w:t>
      </w:r>
      <w:r w:rsidR="00E700F2" w:rsidRPr="0043304C">
        <w:rPr>
          <w:sz w:val="24"/>
          <w:szCs w:val="24"/>
        </w:rPr>
        <w:t xml:space="preserve"> is paid centrally and</w:t>
      </w:r>
      <w:r w:rsidR="009A68D7">
        <w:rPr>
          <w:sz w:val="24"/>
          <w:szCs w:val="24"/>
        </w:rPr>
        <w:t xml:space="preserve"> is</w:t>
      </w:r>
      <w:r w:rsidR="00E700F2" w:rsidRPr="0043304C">
        <w:rPr>
          <w:sz w:val="24"/>
          <w:szCs w:val="24"/>
        </w:rPr>
        <w:t xml:space="preserve"> not related to the amount of material </w:t>
      </w:r>
      <w:r w:rsidR="001D1E1C" w:rsidRPr="0043304C">
        <w:rPr>
          <w:sz w:val="24"/>
          <w:szCs w:val="24"/>
        </w:rPr>
        <w:t>processed.</w:t>
      </w:r>
      <w:r w:rsidR="004E609E" w:rsidRPr="0059339C">
        <w:rPr>
          <w:sz w:val="24"/>
          <w:szCs w:val="24"/>
        </w:rPr>
        <w:t xml:space="preserve"> </w:t>
      </w:r>
    </w:p>
    <w:p w:rsidR="00F415C0" w:rsidRPr="00F415C0" w:rsidRDefault="00F415C0" w:rsidP="002070D6">
      <w:pPr>
        <w:outlineLvl w:val="0"/>
        <w:rPr>
          <w:b/>
          <w:sz w:val="24"/>
          <w:szCs w:val="24"/>
        </w:rPr>
      </w:pPr>
      <w:r w:rsidRPr="00F415C0">
        <w:rPr>
          <w:b/>
          <w:sz w:val="24"/>
          <w:szCs w:val="24"/>
        </w:rPr>
        <w:t>The UKRR process</w:t>
      </w:r>
    </w:p>
    <w:p w:rsidR="008F5CDF" w:rsidRDefault="008F5CDF" w:rsidP="002070D6">
      <w:pPr>
        <w:ind w:firstLine="720"/>
        <w:rPr>
          <w:sz w:val="24"/>
          <w:szCs w:val="24"/>
        </w:rPr>
      </w:pPr>
      <w:r>
        <w:rPr>
          <w:sz w:val="24"/>
          <w:szCs w:val="24"/>
        </w:rPr>
        <w:t>D</w:t>
      </w:r>
      <w:r w:rsidR="008C2451">
        <w:rPr>
          <w:sz w:val="24"/>
          <w:szCs w:val="24"/>
        </w:rPr>
        <w:t xml:space="preserve">espite the process underlying UKRR being relatively simple, </w:t>
      </w:r>
      <w:r w:rsidR="00EF36E2">
        <w:rPr>
          <w:sz w:val="24"/>
          <w:szCs w:val="24"/>
        </w:rPr>
        <w:t xml:space="preserve">any </w:t>
      </w:r>
      <w:r>
        <w:rPr>
          <w:sz w:val="24"/>
          <w:szCs w:val="24"/>
        </w:rPr>
        <w:t xml:space="preserve">description of </w:t>
      </w:r>
      <w:r w:rsidR="00A56C5D">
        <w:rPr>
          <w:sz w:val="24"/>
          <w:szCs w:val="24"/>
        </w:rPr>
        <w:t>it</w:t>
      </w:r>
      <w:r w:rsidR="008C2451">
        <w:rPr>
          <w:sz w:val="24"/>
          <w:szCs w:val="24"/>
        </w:rPr>
        <w:t xml:space="preserve"> </w:t>
      </w:r>
      <w:r w:rsidR="00D54AB4">
        <w:rPr>
          <w:sz w:val="24"/>
          <w:szCs w:val="24"/>
        </w:rPr>
        <w:t xml:space="preserve">can </w:t>
      </w:r>
      <w:r>
        <w:rPr>
          <w:sz w:val="24"/>
          <w:szCs w:val="24"/>
        </w:rPr>
        <w:t xml:space="preserve">come across as complex </w:t>
      </w:r>
      <w:r w:rsidR="008C2451">
        <w:rPr>
          <w:sz w:val="24"/>
          <w:szCs w:val="24"/>
        </w:rPr>
        <w:t xml:space="preserve">due to the various data exchanges </w:t>
      </w:r>
      <w:r w:rsidR="00834658">
        <w:rPr>
          <w:sz w:val="24"/>
          <w:szCs w:val="24"/>
        </w:rPr>
        <w:t xml:space="preserve">and checks </w:t>
      </w:r>
      <w:r w:rsidR="008C2451">
        <w:rPr>
          <w:sz w:val="24"/>
          <w:szCs w:val="24"/>
        </w:rPr>
        <w:t>that take place</w:t>
      </w:r>
      <w:r w:rsidR="00EF36E2">
        <w:rPr>
          <w:sz w:val="24"/>
          <w:szCs w:val="24"/>
        </w:rPr>
        <w:t>,</w:t>
      </w:r>
      <w:r w:rsidR="008C2451">
        <w:rPr>
          <w:sz w:val="24"/>
          <w:szCs w:val="24"/>
        </w:rPr>
        <w:t xml:space="preserve"> </w:t>
      </w:r>
      <w:r w:rsidR="00D54AB4">
        <w:rPr>
          <w:sz w:val="24"/>
          <w:szCs w:val="24"/>
        </w:rPr>
        <w:t>and the terminology used to refer to the various data items</w:t>
      </w:r>
      <w:r w:rsidR="008C2451">
        <w:rPr>
          <w:sz w:val="24"/>
          <w:szCs w:val="24"/>
        </w:rPr>
        <w:t>.</w:t>
      </w:r>
      <w:r>
        <w:rPr>
          <w:sz w:val="24"/>
          <w:szCs w:val="24"/>
        </w:rPr>
        <w:t xml:space="preserve"> </w:t>
      </w:r>
      <w:r w:rsidRPr="00502C5D">
        <w:rPr>
          <w:sz w:val="24"/>
          <w:szCs w:val="24"/>
        </w:rPr>
        <w:t>To assist</w:t>
      </w:r>
      <w:r w:rsidR="00EF36E2" w:rsidRPr="00502C5D">
        <w:rPr>
          <w:sz w:val="24"/>
          <w:szCs w:val="24"/>
        </w:rPr>
        <w:t xml:space="preserve"> the reader’s </w:t>
      </w:r>
      <w:r w:rsidR="00352D85" w:rsidRPr="00502C5D">
        <w:rPr>
          <w:sz w:val="24"/>
          <w:szCs w:val="24"/>
        </w:rPr>
        <w:t>understanding</w:t>
      </w:r>
      <w:r w:rsidR="0066087C">
        <w:rPr>
          <w:sz w:val="24"/>
          <w:szCs w:val="24"/>
        </w:rPr>
        <w:t>,</w:t>
      </w:r>
      <w:r w:rsidRPr="00502C5D">
        <w:rPr>
          <w:sz w:val="24"/>
          <w:szCs w:val="24"/>
        </w:rPr>
        <w:t xml:space="preserve"> </w:t>
      </w:r>
      <w:r w:rsidR="00D54AB4" w:rsidRPr="00502C5D">
        <w:rPr>
          <w:sz w:val="24"/>
          <w:szCs w:val="24"/>
        </w:rPr>
        <w:t xml:space="preserve">figure </w:t>
      </w:r>
      <w:r w:rsidR="009E3F12">
        <w:rPr>
          <w:sz w:val="24"/>
          <w:szCs w:val="24"/>
        </w:rPr>
        <w:t>1</w:t>
      </w:r>
      <w:r w:rsidR="00D54AB4" w:rsidRPr="00502C5D">
        <w:rPr>
          <w:sz w:val="24"/>
          <w:szCs w:val="24"/>
        </w:rPr>
        <w:t xml:space="preserve"> shows </w:t>
      </w:r>
      <w:r w:rsidRPr="00502C5D">
        <w:rPr>
          <w:sz w:val="24"/>
          <w:szCs w:val="24"/>
        </w:rPr>
        <w:t>a</w:t>
      </w:r>
      <w:r w:rsidR="008C2451" w:rsidRPr="00502C5D">
        <w:rPr>
          <w:sz w:val="24"/>
          <w:szCs w:val="24"/>
        </w:rPr>
        <w:t xml:space="preserve"> </w:t>
      </w:r>
      <w:r w:rsidRPr="00502C5D">
        <w:rPr>
          <w:sz w:val="24"/>
          <w:szCs w:val="24"/>
        </w:rPr>
        <w:t xml:space="preserve">workflow diagram </w:t>
      </w:r>
      <w:r w:rsidR="00D54AB4" w:rsidRPr="00502C5D">
        <w:rPr>
          <w:sz w:val="24"/>
          <w:szCs w:val="24"/>
        </w:rPr>
        <w:t>of</w:t>
      </w:r>
      <w:r w:rsidRPr="00502C5D">
        <w:rPr>
          <w:sz w:val="24"/>
          <w:szCs w:val="24"/>
        </w:rPr>
        <w:t xml:space="preserve"> the </w:t>
      </w:r>
      <w:r w:rsidR="005B1AEC" w:rsidRPr="00502C5D">
        <w:rPr>
          <w:sz w:val="24"/>
          <w:szCs w:val="24"/>
        </w:rPr>
        <w:t>UKRR</w:t>
      </w:r>
      <w:r w:rsidRPr="00502C5D">
        <w:rPr>
          <w:sz w:val="24"/>
          <w:szCs w:val="24"/>
        </w:rPr>
        <w:t xml:space="preserve"> process</w:t>
      </w:r>
      <w:r w:rsidR="00352D85" w:rsidRPr="00502C5D">
        <w:rPr>
          <w:sz w:val="24"/>
          <w:szCs w:val="24"/>
        </w:rPr>
        <w:t>,</w:t>
      </w:r>
      <w:r w:rsidR="00D54AB4" w:rsidRPr="00502C5D">
        <w:rPr>
          <w:sz w:val="24"/>
          <w:szCs w:val="24"/>
        </w:rPr>
        <w:t xml:space="preserve"> </w:t>
      </w:r>
      <w:r w:rsidR="00352D85" w:rsidRPr="00502C5D">
        <w:rPr>
          <w:sz w:val="24"/>
          <w:szCs w:val="24"/>
        </w:rPr>
        <w:t>an</w:t>
      </w:r>
      <w:r w:rsidR="00D54AB4" w:rsidRPr="00502C5D">
        <w:rPr>
          <w:sz w:val="24"/>
          <w:szCs w:val="24"/>
        </w:rPr>
        <w:t xml:space="preserve">d a glossary </w:t>
      </w:r>
      <w:r w:rsidR="005B1AEC" w:rsidRPr="00502C5D">
        <w:rPr>
          <w:sz w:val="24"/>
          <w:szCs w:val="24"/>
        </w:rPr>
        <w:t xml:space="preserve">of UKRR terms </w:t>
      </w:r>
      <w:r w:rsidR="00D54AB4" w:rsidRPr="00502C5D">
        <w:rPr>
          <w:sz w:val="24"/>
          <w:szCs w:val="24"/>
        </w:rPr>
        <w:t>is supplied as an appendix to this article</w:t>
      </w:r>
      <w:r w:rsidR="00EF36E2" w:rsidRPr="00502C5D">
        <w:rPr>
          <w:sz w:val="24"/>
          <w:szCs w:val="24"/>
        </w:rPr>
        <w:t>.</w:t>
      </w:r>
      <w:r>
        <w:rPr>
          <w:sz w:val="24"/>
          <w:szCs w:val="24"/>
        </w:rPr>
        <w:t xml:space="preserve">  </w:t>
      </w:r>
    </w:p>
    <w:p w:rsidR="00AA412F" w:rsidRDefault="0043304C" w:rsidP="002070D6">
      <w:pPr>
        <w:ind w:firstLine="720"/>
        <w:rPr>
          <w:sz w:val="24"/>
          <w:szCs w:val="24"/>
        </w:rPr>
      </w:pPr>
      <w:r>
        <w:rPr>
          <w:sz w:val="24"/>
          <w:szCs w:val="24"/>
        </w:rPr>
        <w:t>At the heart of the UKRR process is the principle of releasing shelf space</w:t>
      </w:r>
      <w:r w:rsidR="0066087C">
        <w:rPr>
          <w:sz w:val="24"/>
          <w:szCs w:val="24"/>
        </w:rPr>
        <w:t>,</w:t>
      </w:r>
      <w:r>
        <w:rPr>
          <w:sz w:val="24"/>
          <w:szCs w:val="24"/>
        </w:rPr>
        <w:t xml:space="preserve"> by removing journal holdings duplicate</w:t>
      </w:r>
      <w:r w:rsidR="000820FD">
        <w:rPr>
          <w:sz w:val="24"/>
          <w:szCs w:val="24"/>
        </w:rPr>
        <w:t>d</w:t>
      </w:r>
      <w:r>
        <w:rPr>
          <w:sz w:val="24"/>
          <w:szCs w:val="24"/>
        </w:rPr>
        <w:t xml:space="preserve"> within the collections of the 29 </w:t>
      </w:r>
      <w:r w:rsidR="00213318">
        <w:rPr>
          <w:sz w:val="24"/>
          <w:szCs w:val="24"/>
        </w:rPr>
        <w:t>member</w:t>
      </w:r>
      <w:r w:rsidR="00A35305">
        <w:rPr>
          <w:sz w:val="24"/>
          <w:szCs w:val="24"/>
        </w:rPr>
        <w:t xml:space="preserve"> libra</w:t>
      </w:r>
      <w:r w:rsidR="00213318">
        <w:rPr>
          <w:sz w:val="24"/>
          <w:szCs w:val="24"/>
        </w:rPr>
        <w:t>r</w:t>
      </w:r>
      <w:r w:rsidR="00A35305">
        <w:rPr>
          <w:sz w:val="24"/>
          <w:szCs w:val="24"/>
        </w:rPr>
        <w:t>ies</w:t>
      </w:r>
      <w:r>
        <w:rPr>
          <w:sz w:val="24"/>
          <w:szCs w:val="24"/>
        </w:rPr>
        <w:t xml:space="preserve">. </w:t>
      </w:r>
      <w:r w:rsidR="001A4D0D">
        <w:rPr>
          <w:sz w:val="24"/>
          <w:szCs w:val="24"/>
        </w:rPr>
        <w:t>T</w:t>
      </w:r>
      <w:r w:rsidR="00AA412F">
        <w:rPr>
          <w:sz w:val="24"/>
          <w:szCs w:val="24"/>
        </w:rPr>
        <w:t>o coordinate th</w:t>
      </w:r>
      <w:r>
        <w:rPr>
          <w:sz w:val="24"/>
          <w:szCs w:val="24"/>
        </w:rPr>
        <w:t>is</w:t>
      </w:r>
      <w:r w:rsidR="00F05E83">
        <w:rPr>
          <w:sz w:val="24"/>
          <w:szCs w:val="24"/>
        </w:rPr>
        <w:t>,</w:t>
      </w:r>
      <w:r>
        <w:rPr>
          <w:sz w:val="24"/>
          <w:szCs w:val="24"/>
        </w:rPr>
        <w:t xml:space="preserve"> </w:t>
      </w:r>
      <w:r w:rsidR="00AA412F">
        <w:rPr>
          <w:sz w:val="24"/>
          <w:szCs w:val="24"/>
        </w:rPr>
        <w:t>UKRR uses a decision support system</w:t>
      </w:r>
      <w:r w:rsidR="005A5FD7">
        <w:rPr>
          <w:sz w:val="24"/>
          <w:szCs w:val="24"/>
        </w:rPr>
        <w:t xml:space="preserve"> known as</w:t>
      </w:r>
      <w:r w:rsidR="00AA412F">
        <w:rPr>
          <w:sz w:val="24"/>
          <w:szCs w:val="24"/>
        </w:rPr>
        <w:t xml:space="preserve"> LARCH (Linked Automated Register of Collaborative Holdings). </w:t>
      </w:r>
      <w:r w:rsidR="000820FD">
        <w:rPr>
          <w:sz w:val="24"/>
          <w:szCs w:val="24"/>
        </w:rPr>
        <w:t xml:space="preserve">Developed in 2010, LARCH has been </w:t>
      </w:r>
      <w:r w:rsidR="001A4D0D">
        <w:rPr>
          <w:sz w:val="24"/>
          <w:szCs w:val="24"/>
        </w:rPr>
        <w:t xml:space="preserve">designed </w:t>
      </w:r>
      <w:r w:rsidR="009825A6">
        <w:rPr>
          <w:sz w:val="24"/>
          <w:szCs w:val="24"/>
        </w:rPr>
        <w:t xml:space="preserve">to </w:t>
      </w:r>
      <w:r w:rsidR="000820FD">
        <w:rPr>
          <w:sz w:val="24"/>
          <w:szCs w:val="24"/>
        </w:rPr>
        <w:t xml:space="preserve">specifically meet the data management and processing needs of UKRR, </w:t>
      </w:r>
      <w:r w:rsidR="00647F5E">
        <w:rPr>
          <w:sz w:val="24"/>
          <w:szCs w:val="24"/>
        </w:rPr>
        <w:t>and</w:t>
      </w:r>
      <w:r w:rsidR="000820FD">
        <w:rPr>
          <w:sz w:val="24"/>
          <w:szCs w:val="24"/>
        </w:rPr>
        <w:t xml:space="preserve"> provid</w:t>
      </w:r>
      <w:r w:rsidR="00647F5E">
        <w:rPr>
          <w:sz w:val="24"/>
          <w:szCs w:val="24"/>
        </w:rPr>
        <w:t>e</w:t>
      </w:r>
      <w:r w:rsidR="000820FD">
        <w:rPr>
          <w:sz w:val="24"/>
          <w:szCs w:val="24"/>
        </w:rPr>
        <w:t xml:space="preserve"> decision support functionality t</w:t>
      </w:r>
      <w:r w:rsidR="001A4D0D">
        <w:rPr>
          <w:sz w:val="24"/>
          <w:szCs w:val="24"/>
        </w:rPr>
        <w:t>o</w:t>
      </w:r>
      <w:r w:rsidR="000820FD">
        <w:rPr>
          <w:sz w:val="24"/>
          <w:szCs w:val="24"/>
        </w:rPr>
        <w:t xml:space="preserve"> coordinate and inform the de-duplication process. </w:t>
      </w:r>
      <w:r w:rsidR="002E7E0F">
        <w:rPr>
          <w:sz w:val="24"/>
          <w:szCs w:val="24"/>
        </w:rPr>
        <w:t xml:space="preserve">LARCH is </w:t>
      </w:r>
      <w:r w:rsidR="000238E2">
        <w:rPr>
          <w:sz w:val="24"/>
          <w:szCs w:val="24"/>
        </w:rPr>
        <w:t xml:space="preserve">essentially </w:t>
      </w:r>
      <w:r w:rsidR="002E7E0F">
        <w:rPr>
          <w:sz w:val="24"/>
          <w:szCs w:val="24"/>
        </w:rPr>
        <w:t>a database holding</w:t>
      </w:r>
      <w:r w:rsidR="000820FD">
        <w:rPr>
          <w:sz w:val="24"/>
          <w:szCs w:val="24"/>
        </w:rPr>
        <w:t xml:space="preserve"> the</w:t>
      </w:r>
      <w:r w:rsidR="00AA412F">
        <w:rPr>
          <w:sz w:val="24"/>
          <w:szCs w:val="24"/>
        </w:rPr>
        <w:t xml:space="preserve"> </w:t>
      </w:r>
      <w:r w:rsidR="0014778F">
        <w:rPr>
          <w:sz w:val="24"/>
          <w:szCs w:val="24"/>
        </w:rPr>
        <w:t xml:space="preserve">bibliographic and holdings </w:t>
      </w:r>
      <w:r w:rsidR="00AA412F">
        <w:rPr>
          <w:sz w:val="24"/>
          <w:szCs w:val="24"/>
        </w:rPr>
        <w:t>data relating to member</w:t>
      </w:r>
      <w:r w:rsidR="000820FD">
        <w:rPr>
          <w:sz w:val="24"/>
          <w:szCs w:val="24"/>
        </w:rPr>
        <w:t>s</w:t>
      </w:r>
      <w:r w:rsidR="00AA412F">
        <w:rPr>
          <w:sz w:val="24"/>
          <w:szCs w:val="24"/>
        </w:rPr>
        <w:t xml:space="preserve">’ </w:t>
      </w:r>
      <w:r w:rsidR="000820FD">
        <w:rPr>
          <w:sz w:val="24"/>
          <w:szCs w:val="24"/>
        </w:rPr>
        <w:t>offered holdings</w:t>
      </w:r>
      <w:r w:rsidR="00AA412F">
        <w:rPr>
          <w:sz w:val="24"/>
          <w:szCs w:val="24"/>
        </w:rPr>
        <w:t xml:space="preserve">, </w:t>
      </w:r>
      <w:r w:rsidR="000820FD">
        <w:rPr>
          <w:sz w:val="24"/>
          <w:szCs w:val="24"/>
        </w:rPr>
        <w:t xml:space="preserve">details of issues </w:t>
      </w:r>
      <w:r w:rsidR="00AA412F">
        <w:rPr>
          <w:sz w:val="24"/>
          <w:szCs w:val="24"/>
        </w:rPr>
        <w:t>requested for transfer to the BL</w:t>
      </w:r>
      <w:r w:rsidR="000820FD">
        <w:rPr>
          <w:sz w:val="24"/>
          <w:szCs w:val="24"/>
        </w:rPr>
        <w:t>, and data used to inform the UKRR process</w:t>
      </w:r>
      <w:r w:rsidR="00AA412F">
        <w:rPr>
          <w:sz w:val="24"/>
          <w:szCs w:val="24"/>
        </w:rPr>
        <w:t>. Accessible to all UKRR</w:t>
      </w:r>
      <w:r w:rsidR="00652C6B">
        <w:rPr>
          <w:sz w:val="24"/>
          <w:szCs w:val="24"/>
        </w:rPr>
        <w:t xml:space="preserve"> partners and members</w:t>
      </w:r>
      <w:r w:rsidR="002E7E0F">
        <w:rPr>
          <w:sz w:val="24"/>
          <w:szCs w:val="24"/>
        </w:rPr>
        <w:t xml:space="preserve"> via a web interface</w:t>
      </w:r>
      <w:r w:rsidR="00AA412F">
        <w:rPr>
          <w:sz w:val="24"/>
          <w:szCs w:val="24"/>
        </w:rPr>
        <w:t xml:space="preserve">, it acts as a central </w:t>
      </w:r>
      <w:r w:rsidR="0014778F">
        <w:rPr>
          <w:sz w:val="24"/>
          <w:szCs w:val="24"/>
        </w:rPr>
        <w:t xml:space="preserve">authoritative </w:t>
      </w:r>
      <w:r w:rsidR="00AA412F">
        <w:rPr>
          <w:sz w:val="24"/>
          <w:szCs w:val="24"/>
        </w:rPr>
        <w:t xml:space="preserve">source of information for </w:t>
      </w:r>
      <w:r w:rsidR="00652C6B">
        <w:rPr>
          <w:sz w:val="24"/>
          <w:szCs w:val="24"/>
        </w:rPr>
        <w:t xml:space="preserve">those </w:t>
      </w:r>
      <w:r w:rsidR="00AA412F">
        <w:rPr>
          <w:sz w:val="24"/>
          <w:szCs w:val="24"/>
        </w:rPr>
        <w:t xml:space="preserve">involved in the operation of UKRR processes.  </w:t>
      </w:r>
      <w:r w:rsidR="001A4D0D">
        <w:rPr>
          <w:sz w:val="24"/>
          <w:szCs w:val="24"/>
        </w:rPr>
        <w:t>T</w:t>
      </w:r>
      <w:r w:rsidR="00AA412F">
        <w:rPr>
          <w:sz w:val="24"/>
          <w:szCs w:val="24"/>
        </w:rPr>
        <w:t xml:space="preserve">he purpose of LARCH is not to function as a catalogue for the research reserve, </w:t>
      </w:r>
      <w:r w:rsidR="0014778F">
        <w:rPr>
          <w:sz w:val="24"/>
          <w:szCs w:val="24"/>
        </w:rPr>
        <w:t xml:space="preserve">as this role is best served by existing union catalogues, but </w:t>
      </w:r>
      <w:r w:rsidR="00AA412F">
        <w:rPr>
          <w:sz w:val="24"/>
          <w:szCs w:val="24"/>
        </w:rPr>
        <w:t xml:space="preserve">to coordinate the process of determining </w:t>
      </w:r>
      <w:r w:rsidR="00647F5E">
        <w:rPr>
          <w:sz w:val="24"/>
          <w:szCs w:val="24"/>
        </w:rPr>
        <w:t xml:space="preserve">what </w:t>
      </w:r>
      <w:r w:rsidR="00AA412F">
        <w:rPr>
          <w:sz w:val="24"/>
          <w:szCs w:val="24"/>
        </w:rPr>
        <w:t>material can be disposed of</w:t>
      </w:r>
      <w:r w:rsidR="0066087C">
        <w:rPr>
          <w:sz w:val="24"/>
          <w:szCs w:val="24"/>
        </w:rPr>
        <w:t>,</w:t>
      </w:r>
      <w:r w:rsidR="00AA412F">
        <w:rPr>
          <w:sz w:val="24"/>
          <w:szCs w:val="24"/>
        </w:rPr>
        <w:t xml:space="preserve"> and </w:t>
      </w:r>
      <w:r w:rsidR="00647F5E">
        <w:rPr>
          <w:sz w:val="24"/>
          <w:szCs w:val="24"/>
        </w:rPr>
        <w:t>w</w:t>
      </w:r>
      <w:r w:rsidR="00AA412F">
        <w:rPr>
          <w:sz w:val="24"/>
          <w:szCs w:val="24"/>
        </w:rPr>
        <w:t>hat should be retained.</w:t>
      </w:r>
      <w:r w:rsidR="00D16817">
        <w:rPr>
          <w:sz w:val="24"/>
          <w:szCs w:val="24"/>
        </w:rPr>
        <w:t xml:space="preserve"> </w:t>
      </w:r>
    </w:p>
    <w:p w:rsidR="002070D6" w:rsidRDefault="0083503D" w:rsidP="002070D6">
      <w:pPr>
        <w:ind w:firstLine="720"/>
        <w:rPr>
          <w:sz w:val="24"/>
          <w:szCs w:val="24"/>
        </w:rPr>
      </w:pPr>
      <w:r>
        <w:rPr>
          <w:sz w:val="24"/>
          <w:szCs w:val="24"/>
        </w:rPr>
        <w:t xml:space="preserve">The </w:t>
      </w:r>
      <w:r w:rsidR="000238E2">
        <w:rPr>
          <w:sz w:val="24"/>
          <w:szCs w:val="24"/>
        </w:rPr>
        <w:t xml:space="preserve">de-duplication </w:t>
      </w:r>
      <w:r>
        <w:rPr>
          <w:sz w:val="24"/>
          <w:szCs w:val="24"/>
        </w:rPr>
        <w:t xml:space="preserve">process is initiated when member libraries identify holdings suitable for removal from their collection. </w:t>
      </w:r>
      <w:r w:rsidR="002070D6">
        <w:rPr>
          <w:sz w:val="24"/>
          <w:szCs w:val="24"/>
        </w:rPr>
        <w:t>Typically journals available electronically through established services such as JSTOR or the ACM archive, or titles in STM disciplines where a greater proportion of the back run is available electronically,</w:t>
      </w:r>
      <w:r w:rsidR="002070D6">
        <w:rPr>
          <w:rStyle w:val="EndnoteReference"/>
          <w:sz w:val="24"/>
          <w:szCs w:val="24"/>
        </w:rPr>
        <w:endnoteReference w:id="5"/>
      </w:r>
      <w:r w:rsidR="002070D6">
        <w:rPr>
          <w:sz w:val="24"/>
          <w:szCs w:val="24"/>
        </w:rPr>
        <w:t xml:space="preserve"> are most popular. The ten most popular journals offered to date </w:t>
      </w:r>
      <w:r w:rsidR="002070D6" w:rsidRPr="004D70CA">
        <w:rPr>
          <w:sz w:val="24"/>
          <w:szCs w:val="24"/>
        </w:rPr>
        <w:t>are shown in Table 1.</w:t>
      </w:r>
    </w:p>
    <w:p w:rsidR="004D70CA" w:rsidRDefault="002070D6" w:rsidP="002070D6">
      <w:pPr>
        <w:ind w:firstLine="720"/>
        <w:rPr>
          <w:sz w:val="24"/>
          <w:szCs w:val="24"/>
        </w:rPr>
      </w:pPr>
      <w:r>
        <w:rPr>
          <w:sz w:val="24"/>
          <w:szCs w:val="24"/>
        </w:rPr>
        <w:t xml:space="preserve">Submission of holdings to UKRR is typically through completion of a Microsoft Excel </w:t>
      </w:r>
      <w:proofErr w:type="spellStart"/>
      <w:r>
        <w:rPr>
          <w:sz w:val="24"/>
          <w:szCs w:val="24"/>
        </w:rPr>
        <w:t>spreadsheet</w:t>
      </w:r>
      <w:proofErr w:type="spellEnd"/>
      <w:r>
        <w:rPr>
          <w:sz w:val="24"/>
          <w:szCs w:val="24"/>
        </w:rPr>
        <w:t xml:space="preserve">, which has fields for all the data required to match the holdings being offered to the holdings of both the BL and other UKRR members. Submissions must include basic bibliographic details for the holding, as well as details of the start and end issues, and any gaps in the holding. As members tend to work with lists of journals they have identified as suitable for submission to UKRR, and these lists may contain anything from a handful of holdings to thousands, the </w:t>
      </w:r>
      <w:proofErr w:type="spellStart"/>
      <w:r>
        <w:rPr>
          <w:sz w:val="24"/>
          <w:szCs w:val="24"/>
        </w:rPr>
        <w:t>spreadsheet</w:t>
      </w:r>
      <w:proofErr w:type="spellEnd"/>
      <w:r>
        <w:rPr>
          <w:sz w:val="24"/>
          <w:szCs w:val="24"/>
        </w:rPr>
        <w:t xml:space="preserve"> format facilitates the sorting and filtering of material as the list is collated.</w:t>
      </w:r>
      <w:r w:rsidRPr="002070D6">
        <w:rPr>
          <w:sz w:val="24"/>
          <w:szCs w:val="24"/>
        </w:rPr>
        <w:t xml:space="preserve"> </w:t>
      </w:r>
      <w:r>
        <w:rPr>
          <w:sz w:val="24"/>
          <w:szCs w:val="24"/>
        </w:rPr>
        <w:t xml:space="preserve">It also allows insertion of columns to hold data relating to the process at the member library end, which although not relevant to UKRR processes, will be included in the final report to the member library from UKRR. Once the list of holdings is </w:t>
      </w:r>
      <w:r w:rsidR="004D70CA">
        <w:rPr>
          <w:sz w:val="24"/>
          <w:szCs w:val="24"/>
        </w:rPr>
        <w:br w:type="page"/>
      </w:r>
    </w:p>
    <w:p w:rsidR="004D70CA" w:rsidRPr="00C94D6B" w:rsidRDefault="004D70CA" w:rsidP="002070D6">
      <w:pPr>
        <w:ind w:left="720"/>
        <w:jc w:val="both"/>
        <w:rPr>
          <w:b/>
          <w:sz w:val="24"/>
          <w:szCs w:val="24"/>
        </w:rPr>
      </w:pPr>
      <w:r>
        <w:rPr>
          <w:noProof/>
          <w:sz w:val="24"/>
          <w:szCs w:val="24"/>
        </w:rPr>
        <w:lastRenderedPageBreak/>
        <w:drawing>
          <wp:anchor distT="0" distB="0" distL="114300" distR="114300" simplePos="0" relativeHeight="251658240" behindDoc="0" locked="0" layoutInCell="1" allowOverlap="1">
            <wp:simplePos x="1375410" y="914400"/>
            <wp:positionH relativeFrom="margin">
              <wp:align>left</wp:align>
            </wp:positionH>
            <wp:positionV relativeFrom="margin">
              <wp:align>top</wp:align>
            </wp:positionV>
            <wp:extent cx="5731510" cy="81057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UKRR.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anchor>
        </w:drawing>
      </w:r>
      <w:r w:rsidRPr="004D70CA">
        <w:rPr>
          <w:b/>
          <w:sz w:val="24"/>
          <w:szCs w:val="24"/>
        </w:rPr>
        <w:t xml:space="preserve"> </w:t>
      </w:r>
      <w:proofErr w:type="gramStart"/>
      <w:r w:rsidRPr="00C94D6B">
        <w:rPr>
          <w:b/>
          <w:sz w:val="24"/>
          <w:szCs w:val="24"/>
        </w:rPr>
        <w:t xml:space="preserve">Figure </w:t>
      </w:r>
      <w:r>
        <w:rPr>
          <w:b/>
          <w:sz w:val="24"/>
          <w:szCs w:val="24"/>
        </w:rPr>
        <w:t>1</w:t>
      </w:r>
      <w:r w:rsidRPr="00C94D6B">
        <w:rPr>
          <w:b/>
          <w:sz w:val="24"/>
          <w:szCs w:val="24"/>
        </w:rPr>
        <w:t>.</w:t>
      </w:r>
      <w:proofErr w:type="gramEnd"/>
      <w:r w:rsidRPr="00C94D6B">
        <w:rPr>
          <w:b/>
          <w:sz w:val="24"/>
          <w:szCs w:val="24"/>
        </w:rPr>
        <w:t xml:space="preserve"> </w:t>
      </w:r>
      <w:proofErr w:type="gramStart"/>
      <w:r w:rsidRPr="00C94D6B">
        <w:rPr>
          <w:b/>
          <w:sz w:val="24"/>
          <w:szCs w:val="24"/>
        </w:rPr>
        <w:t>The UKRR process.</w:t>
      </w:r>
      <w:proofErr w:type="gramEnd"/>
      <w:r w:rsidRPr="00C94D6B">
        <w:rPr>
          <w:b/>
          <w:sz w:val="24"/>
          <w:szCs w:val="24"/>
        </w:rPr>
        <w:t xml:space="preserve"> The top se</w:t>
      </w:r>
      <w:bookmarkStart w:id="0" w:name="_GoBack"/>
      <w:bookmarkEnd w:id="0"/>
      <w:r w:rsidRPr="00C94D6B">
        <w:rPr>
          <w:b/>
          <w:sz w:val="24"/>
          <w:szCs w:val="24"/>
        </w:rPr>
        <w:t xml:space="preserve">ction shows the overall process, </w:t>
      </w:r>
      <w:r>
        <w:rPr>
          <w:b/>
          <w:sz w:val="24"/>
          <w:szCs w:val="24"/>
        </w:rPr>
        <w:t xml:space="preserve">while </w:t>
      </w:r>
      <w:r w:rsidRPr="00C94D6B">
        <w:rPr>
          <w:b/>
          <w:sz w:val="24"/>
          <w:szCs w:val="24"/>
        </w:rPr>
        <w:t xml:space="preserve">the bottom details how retention statuses are determined. </w:t>
      </w:r>
    </w:p>
    <w:p w:rsidR="004D70CA" w:rsidRDefault="004D70CA">
      <w:pPr>
        <w:rPr>
          <w:sz w:val="24"/>
          <w:szCs w:val="24"/>
        </w:rPr>
      </w:pPr>
      <w:r>
        <w:rPr>
          <w:sz w:val="24"/>
          <w:szCs w:val="24"/>
        </w:rPr>
        <w:br w:type="page"/>
      </w:r>
    </w:p>
    <w:tbl>
      <w:tblPr>
        <w:tblStyle w:val="TableGrid"/>
        <w:tblW w:w="0" w:type="auto"/>
        <w:tblLook w:val="04A0" w:firstRow="1" w:lastRow="0" w:firstColumn="1" w:lastColumn="0" w:noHBand="0" w:noVBand="1"/>
      </w:tblPr>
      <w:tblGrid>
        <w:gridCol w:w="5920"/>
        <w:gridCol w:w="2268"/>
      </w:tblGrid>
      <w:tr w:rsidR="004D70CA" w:rsidRPr="00647F5E" w:rsidTr="004D70CA">
        <w:tc>
          <w:tcPr>
            <w:tcW w:w="5920" w:type="dxa"/>
          </w:tcPr>
          <w:p w:rsidR="004D70CA" w:rsidRPr="00647F5E" w:rsidRDefault="004D70CA" w:rsidP="004D70CA">
            <w:pPr>
              <w:jc w:val="center"/>
              <w:rPr>
                <w:b/>
                <w:sz w:val="24"/>
                <w:szCs w:val="24"/>
              </w:rPr>
            </w:pPr>
            <w:r>
              <w:rPr>
                <w:b/>
                <w:sz w:val="24"/>
                <w:szCs w:val="24"/>
              </w:rPr>
              <w:lastRenderedPageBreak/>
              <w:t>Journal</w:t>
            </w:r>
          </w:p>
        </w:tc>
        <w:tc>
          <w:tcPr>
            <w:tcW w:w="2268" w:type="dxa"/>
          </w:tcPr>
          <w:p w:rsidR="004D70CA" w:rsidRPr="00647F5E" w:rsidRDefault="004D70CA" w:rsidP="004D70CA">
            <w:pPr>
              <w:jc w:val="center"/>
              <w:rPr>
                <w:b/>
                <w:sz w:val="24"/>
                <w:szCs w:val="24"/>
              </w:rPr>
            </w:pPr>
            <w:r w:rsidRPr="00647F5E">
              <w:rPr>
                <w:b/>
                <w:sz w:val="24"/>
                <w:szCs w:val="24"/>
              </w:rPr>
              <w:t>No. of times offered</w:t>
            </w:r>
          </w:p>
        </w:tc>
      </w:tr>
      <w:tr w:rsidR="004D70CA" w:rsidRPr="00647F5E" w:rsidTr="004D70CA">
        <w:tc>
          <w:tcPr>
            <w:tcW w:w="5920" w:type="dxa"/>
          </w:tcPr>
          <w:p w:rsidR="004D70CA" w:rsidRPr="00647F5E" w:rsidRDefault="004D70CA" w:rsidP="004D70CA">
            <w:pPr>
              <w:rPr>
                <w:sz w:val="24"/>
                <w:szCs w:val="24"/>
              </w:rPr>
            </w:pPr>
            <w:proofErr w:type="spellStart"/>
            <w:r w:rsidRPr="00647F5E">
              <w:rPr>
                <w:sz w:val="24"/>
                <w:szCs w:val="24"/>
              </w:rPr>
              <w:t>Biochimica</w:t>
            </w:r>
            <w:proofErr w:type="spellEnd"/>
            <w:r w:rsidRPr="00647F5E">
              <w:rPr>
                <w:sz w:val="24"/>
                <w:szCs w:val="24"/>
              </w:rPr>
              <w:t xml:space="preserve"> et </w:t>
            </w:r>
            <w:proofErr w:type="spellStart"/>
            <w:r w:rsidRPr="00647F5E">
              <w:rPr>
                <w:sz w:val="24"/>
                <w:szCs w:val="24"/>
              </w:rPr>
              <w:t>biophysica</w:t>
            </w:r>
            <w:proofErr w:type="spellEnd"/>
            <w:r w:rsidRPr="00647F5E">
              <w:rPr>
                <w:sz w:val="24"/>
                <w:szCs w:val="24"/>
              </w:rPr>
              <w:t xml:space="preserve"> </w:t>
            </w:r>
            <w:proofErr w:type="spellStart"/>
            <w:r w:rsidRPr="00647F5E">
              <w:rPr>
                <w:sz w:val="24"/>
                <w:szCs w:val="24"/>
              </w:rPr>
              <w:t>acta</w:t>
            </w:r>
            <w:proofErr w:type="spellEnd"/>
            <w:r w:rsidRPr="00647F5E">
              <w:rPr>
                <w:sz w:val="24"/>
                <w:szCs w:val="24"/>
              </w:rPr>
              <w:t xml:space="preserve"> (including all sections published under varying titles) </w:t>
            </w:r>
          </w:p>
        </w:tc>
        <w:tc>
          <w:tcPr>
            <w:tcW w:w="2268" w:type="dxa"/>
            <w:vAlign w:val="center"/>
          </w:tcPr>
          <w:p w:rsidR="004D70CA" w:rsidRPr="00647F5E" w:rsidRDefault="004D70CA" w:rsidP="004D70CA">
            <w:pPr>
              <w:jc w:val="center"/>
              <w:rPr>
                <w:sz w:val="24"/>
                <w:szCs w:val="24"/>
              </w:rPr>
            </w:pPr>
            <w:r w:rsidRPr="00647F5E">
              <w:rPr>
                <w:sz w:val="24"/>
                <w:szCs w:val="24"/>
              </w:rPr>
              <w:t>53</w:t>
            </w:r>
          </w:p>
        </w:tc>
      </w:tr>
      <w:tr w:rsidR="004D70CA" w:rsidRPr="00647F5E" w:rsidTr="004D70CA">
        <w:tc>
          <w:tcPr>
            <w:tcW w:w="5920" w:type="dxa"/>
          </w:tcPr>
          <w:p w:rsidR="004D70CA" w:rsidRPr="00647F5E" w:rsidRDefault="004D70CA" w:rsidP="004D70CA">
            <w:pPr>
              <w:rPr>
                <w:sz w:val="24"/>
                <w:szCs w:val="24"/>
              </w:rPr>
            </w:pPr>
            <w:r w:rsidRPr="00647F5E">
              <w:rPr>
                <w:sz w:val="24"/>
                <w:szCs w:val="24"/>
              </w:rPr>
              <w:t>Journal of the Statistical Society /</w:t>
            </w:r>
          </w:p>
          <w:p w:rsidR="004D70CA" w:rsidRPr="00647F5E" w:rsidRDefault="004D70CA" w:rsidP="004D70CA">
            <w:pPr>
              <w:rPr>
                <w:sz w:val="24"/>
                <w:szCs w:val="24"/>
              </w:rPr>
            </w:pPr>
            <w:r w:rsidRPr="00647F5E">
              <w:rPr>
                <w:sz w:val="24"/>
                <w:szCs w:val="24"/>
              </w:rPr>
              <w:t>Journal of the Royal Statistical Society /</w:t>
            </w:r>
          </w:p>
          <w:p w:rsidR="004D70CA" w:rsidRPr="00647F5E" w:rsidRDefault="004D70CA" w:rsidP="004D70CA">
            <w:pPr>
              <w:rPr>
                <w:sz w:val="24"/>
                <w:szCs w:val="24"/>
              </w:rPr>
            </w:pPr>
            <w:r w:rsidRPr="00647F5E">
              <w:rPr>
                <w:sz w:val="24"/>
                <w:szCs w:val="24"/>
              </w:rPr>
              <w:t>Journal of the Royal Statistical Society. Series A (General) /</w:t>
            </w:r>
          </w:p>
          <w:p w:rsidR="004D70CA" w:rsidRPr="00647F5E" w:rsidRDefault="004D70CA" w:rsidP="004D70CA">
            <w:pPr>
              <w:rPr>
                <w:sz w:val="24"/>
                <w:szCs w:val="24"/>
              </w:rPr>
            </w:pPr>
            <w:r w:rsidRPr="00647F5E">
              <w:rPr>
                <w:sz w:val="24"/>
                <w:szCs w:val="24"/>
              </w:rPr>
              <w:t>Journal of the Royal Statistical Society. Series A (Statistics in Society)</w:t>
            </w:r>
          </w:p>
        </w:tc>
        <w:tc>
          <w:tcPr>
            <w:tcW w:w="2268" w:type="dxa"/>
            <w:vAlign w:val="center"/>
          </w:tcPr>
          <w:p w:rsidR="004D70CA" w:rsidRPr="00647F5E" w:rsidRDefault="004D70CA" w:rsidP="004D70CA">
            <w:pPr>
              <w:jc w:val="center"/>
              <w:rPr>
                <w:sz w:val="24"/>
                <w:szCs w:val="24"/>
              </w:rPr>
            </w:pPr>
            <w:r w:rsidRPr="00647F5E">
              <w:rPr>
                <w:sz w:val="24"/>
                <w:szCs w:val="24"/>
              </w:rPr>
              <w:t>33</w:t>
            </w:r>
          </w:p>
        </w:tc>
      </w:tr>
      <w:tr w:rsidR="004D70CA" w:rsidRPr="00647F5E" w:rsidTr="004D70CA">
        <w:tc>
          <w:tcPr>
            <w:tcW w:w="5920" w:type="dxa"/>
          </w:tcPr>
          <w:p w:rsidR="004D70CA" w:rsidRPr="00647F5E" w:rsidRDefault="004D70CA" w:rsidP="004D70CA">
            <w:pPr>
              <w:rPr>
                <w:sz w:val="24"/>
                <w:szCs w:val="24"/>
              </w:rPr>
            </w:pPr>
            <w:r w:rsidRPr="00647F5E">
              <w:rPr>
                <w:sz w:val="24"/>
                <w:szCs w:val="24"/>
              </w:rPr>
              <w:t>British journal of applied physics /</w:t>
            </w:r>
          </w:p>
          <w:p w:rsidR="004D70CA" w:rsidRPr="00647F5E" w:rsidRDefault="004D70CA" w:rsidP="004D70CA">
            <w:pPr>
              <w:rPr>
                <w:sz w:val="24"/>
                <w:szCs w:val="24"/>
              </w:rPr>
            </w:pPr>
            <w:r w:rsidRPr="00647F5E">
              <w:rPr>
                <w:sz w:val="24"/>
                <w:szCs w:val="24"/>
              </w:rPr>
              <w:t>British journal of applied physics. Journal of physics D /</w:t>
            </w:r>
          </w:p>
          <w:p w:rsidR="004D70CA" w:rsidRPr="00647F5E" w:rsidRDefault="004D70CA" w:rsidP="004D70CA">
            <w:pPr>
              <w:rPr>
                <w:sz w:val="24"/>
                <w:szCs w:val="24"/>
              </w:rPr>
            </w:pPr>
            <w:r w:rsidRPr="00647F5E">
              <w:rPr>
                <w:sz w:val="24"/>
                <w:szCs w:val="24"/>
              </w:rPr>
              <w:t>Journal of physics. D, applied physics</w:t>
            </w:r>
          </w:p>
        </w:tc>
        <w:tc>
          <w:tcPr>
            <w:tcW w:w="2268" w:type="dxa"/>
            <w:vAlign w:val="center"/>
          </w:tcPr>
          <w:p w:rsidR="004D70CA" w:rsidRPr="00647F5E" w:rsidRDefault="004D70CA" w:rsidP="004D70CA">
            <w:pPr>
              <w:jc w:val="center"/>
              <w:rPr>
                <w:sz w:val="24"/>
                <w:szCs w:val="24"/>
              </w:rPr>
            </w:pPr>
            <w:r w:rsidRPr="00647F5E">
              <w:rPr>
                <w:sz w:val="24"/>
                <w:szCs w:val="24"/>
              </w:rPr>
              <w:t>30</w:t>
            </w:r>
          </w:p>
        </w:tc>
      </w:tr>
      <w:tr w:rsidR="004D70CA" w:rsidRPr="00647F5E" w:rsidTr="004D70CA">
        <w:tc>
          <w:tcPr>
            <w:tcW w:w="5920" w:type="dxa"/>
          </w:tcPr>
          <w:p w:rsidR="004D70CA" w:rsidRPr="00647F5E" w:rsidRDefault="004D70CA" w:rsidP="004D70CA">
            <w:pPr>
              <w:rPr>
                <w:sz w:val="24"/>
                <w:szCs w:val="24"/>
              </w:rPr>
            </w:pPr>
            <w:r w:rsidRPr="00647F5E">
              <w:rPr>
                <w:sz w:val="24"/>
                <w:szCs w:val="24"/>
              </w:rPr>
              <w:t>Journal of the Chemical Society /</w:t>
            </w:r>
          </w:p>
          <w:p w:rsidR="004D70CA" w:rsidRPr="00647F5E" w:rsidRDefault="004D70CA" w:rsidP="004D70CA">
            <w:pPr>
              <w:rPr>
                <w:sz w:val="24"/>
                <w:szCs w:val="24"/>
              </w:rPr>
            </w:pPr>
            <w:r w:rsidRPr="00647F5E">
              <w:rPr>
                <w:sz w:val="24"/>
                <w:szCs w:val="24"/>
              </w:rPr>
              <w:t>Journal of the Chemical Society. C. Organic /</w:t>
            </w:r>
          </w:p>
          <w:p w:rsidR="004D70CA" w:rsidRPr="00647F5E" w:rsidRDefault="004D70CA" w:rsidP="004D70CA">
            <w:pPr>
              <w:rPr>
                <w:sz w:val="24"/>
                <w:szCs w:val="24"/>
              </w:rPr>
            </w:pPr>
            <w:r w:rsidRPr="00647F5E">
              <w:rPr>
                <w:sz w:val="24"/>
                <w:szCs w:val="24"/>
              </w:rPr>
              <w:t>Journal of the Chemical Society. Perkin transactions I</w:t>
            </w:r>
          </w:p>
        </w:tc>
        <w:tc>
          <w:tcPr>
            <w:tcW w:w="2268" w:type="dxa"/>
            <w:vAlign w:val="center"/>
          </w:tcPr>
          <w:p w:rsidR="004D70CA" w:rsidRPr="00647F5E" w:rsidRDefault="004D70CA" w:rsidP="004D70CA">
            <w:pPr>
              <w:jc w:val="center"/>
              <w:rPr>
                <w:sz w:val="24"/>
                <w:szCs w:val="24"/>
              </w:rPr>
            </w:pPr>
            <w:r w:rsidRPr="00647F5E">
              <w:rPr>
                <w:sz w:val="24"/>
                <w:szCs w:val="24"/>
              </w:rPr>
              <w:t>29</w:t>
            </w:r>
          </w:p>
        </w:tc>
      </w:tr>
      <w:tr w:rsidR="004D70CA" w:rsidRPr="00647F5E" w:rsidTr="004D70CA">
        <w:tc>
          <w:tcPr>
            <w:tcW w:w="5920" w:type="dxa"/>
          </w:tcPr>
          <w:p w:rsidR="004D70CA" w:rsidRPr="00647F5E" w:rsidRDefault="004D70CA" w:rsidP="004D70CA">
            <w:pPr>
              <w:rPr>
                <w:sz w:val="24"/>
                <w:szCs w:val="24"/>
              </w:rPr>
            </w:pPr>
            <w:r w:rsidRPr="00647F5E">
              <w:rPr>
                <w:sz w:val="24"/>
                <w:szCs w:val="24"/>
              </w:rPr>
              <w:t xml:space="preserve">Journal of physics A, Mathematical and general / </w:t>
            </w:r>
          </w:p>
          <w:p w:rsidR="004D70CA" w:rsidRPr="00647F5E" w:rsidRDefault="004D70CA" w:rsidP="004D70CA">
            <w:pPr>
              <w:rPr>
                <w:sz w:val="24"/>
                <w:szCs w:val="24"/>
              </w:rPr>
            </w:pPr>
            <w:r w:rsidRPr="00647F5E">
              <w:rPr>
                <w:sz w:val="24"/>
                <w:szCs w:val="24"/>
              </w:rPr>
              <w:t xml:space="preserve">Journal of physics A: general physics / </w:t>
            </w:r>
          </w:p>
          <w:p w:rsidR="004D70CA" w:rsidRPr="00647F5E" w:rsidRDefault="004D70CA" w:rsidP="004D70CA">
            <w:pPr>
              <w:rPr>
                <w:sz w:val="24"/>
                <w:szCs w:val="24"/>
              </w:rPr>
            </w:pPr>
            <w:r w:rsidRPr="00647F5E">
              <w:rPr>
                <w:sz w:val="24"/>
                <w:szCs w:val="24"/>
              </w:rPr>
              <w:t xml:space="preserve">Journal of Physics A: mathematical &amp; theoretical / </w:t>
            </w:r>
          </w:p>
          <w:p w:rsidR="004D70CA" w:rsidRPr="00647F5E" w:rsidRDefault="004D70CA" w:rsidP="004D70CA">
            <w:pPr>
              <w:rPr>
                <w:sz w:val="24"/>
                <w:szCs w:val="24"/>
              </w:rPr>
            </w:pPr>
            <w:r w:rsidRPr="00647F5E">
              <w:rPr>
                <w:sz w:val="24"/>
                <w:szCs w:val="24"/>
              </w:rPr>
              <w:t>Journal of physics. A, mathematical nuclear and general</w:t>
            </w:r>
          </w:p>
        </w:tc>
        <w:tc>
          <w:tcPr>
            <w:tcW w:w="2268" w:type="dxa"/>
            <w:vAlign w:val="center"/>
          </w:tcPr>
          <w:p w:rsidR="004D70CA" w:rsidRPr="00647F5E" w:rsidRDefault="004D70CA" w:rsidP="004D70CA">
            <w:pPr>
              <w:jc w:val="center"/>
              <w:rPr>
                <w:sz w:val="24"/>
                <w:szCs w:val="24"/>
              </w:rPr>
            </w:pPr>
            <w:r w:rsidRPr="00647F5E">
              <w:rPr>
                <w:sz w:val="24"/>
                <w:szCs w:val="24"/>
              </w:rPr>
              <w:t>28</w:t>
            </w:r>
          </w:p>
        </w:tc>
      </w:tr>
      <w:tr w:rsidR="004D70CA" w:rsidRPr="00647F5E" w:rsidTr="004D70CA">
        <w:tc>
          <w:tcPr>
            <w:tcW w:w="5920" w:type="dxa"/>
          </w:tcPr>
          <w:p w:rsidR="004D70CA" w:rsidRPr="00647F5E" w:rsidRDefault="004D70CA" w:rsidP="004D70CA">
            <w:pPr>
              <w:rPr>
                <w:sz w:val="24"/>
                <w:szCs w:val="24"/>
              </w:rPr>
            </w:pPr>
            <w:r w:rsidRPr="00647F5E">
              <w:rPr>
                <w:sz w:val="24"/>
                <w:szCs w:val="24"/>
              </w:rPr>
              <w:t xml:space="preserve">Journal of memory and language / </w:t>
            </w:r>
          </w:p>
          <w:p w:rsidR="004D70CA" w:rsidRPr="00647F5E" w:rsidRDefault="004D70CA" w:rsidP="004D70CA">
            <w:pPr>
              <w:rPr>
                <w:sz w:val="24"/>
                <w:szCs w:val="24"/>
              </w:rPr>
            </w:pPr>
            <w:r w:rsidRPr="00647F5E">
              <w:rPr>
                <w:sz w:val="24"/>
                <w:szCs w:val="24"/>
              </w:rPr>
              <w:t xml:space="preserve">Journal of verbal learning and verbal </w:t>
            </w:r>
            <w:proofErr w:type="spellStart"/>
            <w:r w:rsidRPr="00647F5E">
              <w:rPr>
                <w:sz w:val="24"/>
                <w:szCs w:val="24"/>
              </w:rPr>
              <w:t>behavior</w:t>
            </w:r>
            <w:proofErr w:type="spellEnd"/>
          </w:p>
        </w:tc>
        <w:tc>
          <w:tcPr>
            <w:tcW w:w="2268" w:type="dxa"/>
            <w:vAlign w:val="center"/>
          </w:tcPr>
          <w:p w:rsidR="004D70CA" w:rsidRPr="00647F5E" w:rsidRDefault="004D70CA" w:rsidP="004D70CA">
            <w:pPr>
              <w:jc w:val="center"/>
              <w:rPr>
                <w:sz w:val="24"/>
                <w:szCs w:val="24"/>
              </w:rPr>
            </w:pPr>
            <w:r w:rsidRPr="00647F5E">
              <w:rPr>
                <w:sz w:val="24"/>
                <w:szCs w:val="24"/>
              </w:rPr>
              <w:t>26</w:t>
            </w:r>
          </w:p>
        </w:tc>
      </w:tr>
      <w:tr w:rsidR="004D70CA" w:rsidRPr="00647F5E" w:rsidTr="004D70CA">
        <w:tc>
          <w:tcPr>
            <w:tcW w:w="5920" w:type="dxa"/>
          </w:tcPr>
          <w:p w:rsidR="004D70CA" w:rsidRPr="00647F5E" w:rsidRDefault="004D70CA" w:rsidP="004D70CA">
            <w:pPr>
              <w:rPr>
                <w:sz w:val="24"/>
                <w:szCs w:val="24"/>
              </w:rPr>
            </w:pPr>
            <w:r w:rsidRPr="00647F5E">
              <w:rPr>
                <w:sz w:val="24"/>
                <w:szCs w:val="24"/>
              </w:rPr>
              <w:t xml:space="preserve">Bell journal of economics / </w:t>
            </w:r>
          </w:p>
          <w:p w:rsidR="004D70CA" w:rsidRPr="00647F5E" w:rsidRDefault="004D70CA" w:rsidP="004D70CA">
            <w:pPr>
              <w:rPr>
                <w:sz w:val="24"/>
                <w:szCs w:val="24"/>
              </w:rPr>
            </w:pPr>
            <w:r w:rsidRPr="00647F5E">
              <w:rPr>
                <w:sz w:val="24"/>
                <w:szCs w:val="24"/>
              </w:rPr>
              <w:t xml:space="preserve">Bell journal of economics and management science / </w:t>
            </w:r>
          </w:p>
          <w:p w:rsidR="004D70CA" w:rsidRPr="00647F5E" w:rsidRDefault="004D70CA" w:rsidP="004D70CA">
            <w:pPr>
              <w:rPr>
                <w:sz w:val="24"/>
                <w:szCs w:val="24"/>
              </w:rPr>
            </w:pPr>
            <w:r w:rsidRPr="00647F5E">
              <w:rPr>
                <w:sz w:val="24"/>
                <w:szCs w:val="24"/>
              </w:rPr>
              <w:t xml:space="preserve">Rand journal of economics / </w:t>
            </w:r>
          </w:p>
        </w:tc>
        <w:tc>
          <w:tcPr>
            <w:tcW w:w="2268" w:type="dxa"/>
            <w:vAlign w:val="center"/>
          </w:tcPr>
          <w:p w:rsidR="004D70CA" w:rsidRPr="00647F5E" w:rsidRDefault="004D70CA" w:rsidP="004D70CA">
            <w:pPr>
              <w:jc w:val="center"/>
              <w:rPr>
                <w:sz w:val="24"/>
                <w:szCs w:val="24"/>
              </w:rPr>
            </w:pPr>
            <w:r w:rsidRPr="00647F5E">
              <w:rPr>
                <w:sz w:val="24"/>
                <w:szCs w:val="24"/>
              </w:rPr>
              <w:t>25</w:t>
            </w:r>
          </w:p>
        </w:tc>
      </w:tr>
      <w:tr w:rsidR="004D70CA" w:rsidRPr="00647F5E" w:rsidTr="004D70CA">
        <w:tc>
          <w:tcPr>
            <w:tcW w:w="5920" w:type="dxa"/>
          </w:tcPr>
          <w:p w:rsidR="004D70CA" w:rsidRPr="00647F5E" w:rsidRDefault="004D70CA" w:rsidP="004D70CA">
            <w:pPr>
              <w:rPr>
                <w:sz w:val="24"/>
                <w:szCs w:val="24"/>
              </w:rPr>
            </w:pPr>
            <w:r w:rsidRPr="00647F5E">
              <w:rPr>
                <w:sz w:val="24"/>
                <w:szCs w:val="24"/>
              </w:rPr>
              <w:t xml:space="preserve">Proceedings of the Physical Society / </w:t>
            </w:r>
          </w:p>
          <w:p w:rsidR="004D70CA" w:rsidRPr="00647F5E" w:rsidRDefault="004D70CA" w:rsidP="004D70CA">
            <w:pPr>
              <w:rPr>
                <w:sz w:val="24"/>
                <w:szCs w:val="24"/>
              </w:rPr>
            </w:pPr>
            <w:r w:rsidRPr="00647F5E">
              <w:rPr>
                <w:sz w:val="24"/>
                <w:szCs w:val="24"/>
              </w:rPr>
              <w:t xml:space="preserve">Proceedings of the Physical Society of London / Proceedings of the Physical Society. Section A / Proceedings of the Physical Society. Section B / </w:t>
            </w:r>
          </w:p>
        </w:tc>
        <w:tc>
          <w:tcPr>
            <w:tcW w:w="2268" w:type="dxa"/>
            <w:vAlign w:val="center"/>
          </w:tcPr>
          <w:p w:rsidR="004D70CA" w:rsidRPr="00647F5E" w:rsidRDefault="004D70CA" w:rsidP="004D70CA">
            <w:pPr>
              <w:jc w:val="center"/>
              <w:rPr>
                <w:sz w:val="24"/>
                <w:szCs w:val="24"/>
              </w:rPr>
            </w:pPr>
            <w:r w:rsidRPr="00647F5E">
              <w:rPr>
                <w:sz w:val="24"/>
                <w:szCs w:val="24"/>
              </w:rPr>
              <w:t>25</w:t>
            </w:r>
          </w:p>
        </w:tc>
      </w:tr>
      <w:tr w:rsidR="004D70CA" w:rsidRPr="00647F5E" w:rsidTr="004D70CA">
        <w:tc>
          <w:tcPr>
            <w:tcW w:w="5920" w:type="dxa"/>
          </w:tcPr>
          <w:p w:rsidR="004D70CA" w:rsidRPr="00647F5E" w:rsidRDefault="004D70CA" w:rsidP="004D70CA">
            <w:pPr>
              <w:rPr>
                <w:sz w:val="24"/>
                <w:szCs w:val="24"/>
              </w:rPr>
            </w:pPr>
            <w:r w:rsidRPr="00647F5E">
              <w:rPr>
                <w:sz w:val="24"/>
                <w:szCs w:val="24"/>
              </w:rPr>
              <w:t xml:space="preserve">Clinical neurophysiology / </w:t>
            </w:r>
          </w:p>
          <w:p w:rsidR="004D70CA" w:rsidRPr="00647F5E" w:rsidRDefault="004D70CA" w:rsidP="004D70CA">
            <w:pPr>
              <w:rPr>
                <w:sz w:val="24"/>
                <w:szCs w:val="24"/>
              </w:rPr>
            </w:pPr>
            <w:r w:rsidRPr="00647F5E">
              <w:rPr>
                <w:sz w:val="24"/>
                <w:szCs w:val="24"/>
              </w:rPr>
              <w:t xml:space="preserve">Electroencephalography and clinical neurophysiology /  Electroencephalography and clinical neurophysiology evoked potentials / </w:t>
            </w:r>
          </w:p>
          <w:p w:rsidR="004D70CA" w:rsidRPr="00647F5E" w:rsidRDefault="004D70CA" w:rsidP="004D70CA">
            <w:pPr>
              <w:rPr>
                <w:sz w:val="24"/>
                <w:szCs w:val="24"/>
              </w:rPr>
            </w:pPr>
            <w:r w:rsidRPr="00647F5E">
              <w:rPr>
                <w:sz w:val="24"/>
                <w:szCs w:val="24"/>
              </w:rPr>
              <w:t xml:space="preserve">Electromyography and motor control / </w:t>
            </w:r>
          </w:p>
        </w:tc>
        <w:tc>
          <w:tcPr>
            <w:tcW w:w="2268" w:type="dxa"/>
            <w:vAlign w:val="center"/>
          </w:tcPr>
          <w:p w:rsidR="004D70CA" w:rsidRPr="00647F5E" w:rsidRDefault="004D70CA" w:rsidP="004D70CA">
            <w:pPr>
              <w:jc w:val="center"/>
              <w:rPr>
                <w:sz w:val="24"/>
                <w:szCs w:val="24"/>
              </w:rPr>
            </w:pPr>
            <w:r w:rsidRPr="00647F5E">
              <w:rPr>
                <w:sz w:val="24"/>
                <w:szCs w:val="24"/>
              </w:rPr>
              <w:t>24</w:t>
            </w:r>
          </w:p>
        </w:tc>
      </w:tr>
      <w:tr w:rsidR="004D70CA" w:rsidTr="004D70CA">
        <w:tc>
          <w:tcPr>
            <w:tcW w:w="5920" w:type="dxa"/>
          </w:tcPr>
          <w:p w:rsidR="004D70CA" w:rsidRPr="00647F5E" w:rsidRDefault="004D70CA" w:rsidP="004D70CA">
            <w:pPr>
              <w:rPr>
                <w:sz w:val="24"/>
                <w:szCs w:val="24"/>
              </w:rPr>
            </w:pPr>
            <w:r w:rsidRPr="00647F5E">
              <w:rPr>
                <w:sz w:val="24"/>
                <w:szCs w:val="24"/>
              </w:rPr>
              <w:t xml:space="preserve">Europe-Asia studies / </w:t>
            </w:r>
          </w:p>
          <w:p w:rsidR="004D70CA" w:rsidRPr="00647F5E" w:rsidRDefault="004D70CA" w:rsidP="004D70CA">
            <w:pPr>
              <w:rPr>
                <w:sz w:val="24"/>
                <w:szCs w:val="24"/>
              </w:rPr>
            </w:pPr>
            <w:r w:rsidRPr="00647F5E">
              <w:rPr>
                <w:sz w:val="24"/>
                <w:szCs w:val="24"/>
              </w:rPr>
              <w:t xml:space="preserve">Soviet studies  / </w:t>
            </w:r>
          </w:p>
        </w:tc>
        <w:tc>
          <w:tcPr>
            <w:tcW w:w="2268" w:type="dxa"/>
            <w:vAlign w:val="center"/>
          </w:tcPr>
          <w:p w:rsidR="004D70CA" w:rsidRDefault="004D70CA" w:rsidP="004D70CA">
            <w:pPr>
              <w:jc w:val="center"/>
              <w:rPr>
                <w:sz w:val="24"/>
                <w:szCs w:val="24"/>
              </w:rPr>
            </w:pPr>
            <w:r w:rsidRPr="00647F5E">
              <w:rPr>
                <w:sz w:val="24"/>
                <w:szCs w:val="24"/>
              </w:rPr>
              <w:t>24</w:t>
            </w:r>
          </w:p>
        </w:tc>
      </w:tr>
    </w:tbl>
    <w:p w:rsidR="004D70CA" w:rsidRDefault="004D70CA">
      <w:pPr>
        <w:rPr>
          <w:sz w:val="24"/>
          <w:szCs w:val="24"/>
        </w:rPr>
      </w:pPr>
    </w:p>
    <w:p w:rsidR="004D70CA" w:rsidRPr="008E5BFD" w:rsidRDefault="004D70CA" w:rsidP="004D70CA">
      <w:pPr>
        <w:spacing w:line="480" w:lineRule="auto"/>
        <w:ind w:firstLine="720"/>
        <w:rPr>
          <w:b/>
          <w:sz w:val="24"/>
          <w:szCs w:val="24"/>
        </w:rPr>
      </w:pPr>
      <w:r>
        <w:rPr>
          <w:b/>
          <w:sz w:val="24"/>
          <w:szCs w:val="24"/>
        </w:rPr>
        <w:t>Table</w:t>
      </w:r>
      <w:r w:rsidRPr="008E5BFD">
        <w:rPr>
          <w:b/>
          <w:sz w:val="24"/>
          <w:szCs w:val="24"/>
        </w:rPr>
        <w:t xml:space="preserve"> 1: </w:t>
      </w:r>
      <w:r>
        <w:rPr>
          <w:b/>
          <w:sz w:val="24"/>
          <w:szCs w:val="24"/>
        </w:rPr>
        <w:t xml:space="preserve">Journals </w:t>
      </w:r>
      <w:r w:rsidRPr="008E5BFD">
        <w:rPr>
          <w:b/>
          <w:sz w:val="24"/>
          <w:szCs w:val="24"/>
        </w:rPr>
        <w:t>most frequently offered to UKRR.</w:t>
      </w:r>
    </w:p>
    <w:p w:rsidR="00283DC5" w:rsidRDefault="002070D6" w:rsidP="002070D6">
      <w:pPr>
        <w:rPr>
          <w:sz w:val="24"/>
          <w:szCs w:val="24"/>
        </w:rPr>
      </w:pPr>
      <w:proofErr w:type="gramStart"/>
      <w:r>
        <w:rPr>
          <w:sz w:val="24"/>
          <w:szCs w:val="24"/>
        </w:rPr>
        <w:t>completed</w:t>
      </w:r>
      <w:proofErr w:type="gramEnd"/>
      <w:r>
        <w:rPr>
          <w:sz w:val="24"/>
          <w:szCs w:val="24"/>
        </w:rPr>
        <w:t>, staff at the</w:t>
      </w:r>
      <w:r>
        <w:rPr>
          <w:sz w:val="24"/>
          <w:szCs w:val="24"/>
        </w:rPr>
        <w:t xml:space="preserve"> </w:t>
      </w:r>
      <w:r w:rsidR="0099104F">
        <w:rPr>
          <w:sz w:val="24"/>
          <w:szCs w:val="24"/>
        </w:rPr>
        <w:t xml:space="preserve">member library upload the </w:t>
      </w:r>
      <w:proofErr w:type="spellStart"/>
      <w:r w:rsidR="0099104F">
        <w:rPr>
          <w:sz w:val="24"/>
          <w:szCs w:val="24"/>
        </w:rPr>
        <w:t>spreadsheet</w:t>
      </w:r>
      <w:proofErr w:type="spellEnd"/>
      <w:r w:rsidR="0099104F">
        <w:rPr>
          <w:sz w:val="24"/>
          <w:szCs w:val="24"/>
        </w:rPr>
        <w:t xml:space="preserve"> </w:t>
      </w:r>
      <w:r w:rsidR="00FF5CEA">
        <w:rPr>
          <w:sz w:val="24"/>
          <w:szCs w:val="24"/>
        </w:rPr>
        <w:t xml:space="preserve">to </w:t>
      </w:r>
      <w:r w:rsidR="00283DC5">
        <w:rPr>
          <w:sz w:val="24"/>
          <w:szCs w:val="24"/>
        </w:rPr>
        <w:t>LARCH</w:t>
      </w:r>
      <w:r w:rsidR="00FF5CEA">
        <w:rPr>
          <w:sz w:val="24"/>
          <w:szCs w:val="24"/>
        </w:rPr>
        <w:t>,</w:t>
      </w:r>
      <w:r w:rsidR="002E7E0F">
        <w:rPr>
          <w:sz w:val="24"/>
          <w:szCs w:val="24"/>
        </w:rPr>
        <w:t xml:space="preserve"> </w:t>
      </w:r>
      <w:r w:rsidR="00283DC5">
        <w:rPr>
          <w:sz w:val="24"/>
          <w:szCs w:val="24"/>
        </w:rPr>
        <w:t xml:space="preserve">and the data </w:t>
      </w:r>
      <w:r w:rsidR="0099104F">
        <w:rPr>
          <w:sz w:val="24"/>
          <w:szCs w:val="24"/>
        </w:rPr>
        <w:t xml:space="preserve">is </w:t>
      </w:r>
      <w:r w:rsidR="00283DC5">
        <w:rPr>
          <w:sz w:val="24"/>
          <w:szCs w:val="24"/>
        </w:rPr>
        <w:t xml:space="preserve">extracted from the former to the latter. At this point validation </w:t>
      </w:r>
      <w:r w:rsidR="004B7A4D">
        <w:rPr>
          <w:sz w:val="24"/>
          <w:szCs w:val="24"/>
        </w:rPr>
        <w:t>rules are</w:t>
      </w:r>
      <w:r w:rsidR="00283DC5">
        <w:rPr>
          <w:sz w:val="24"/>
          <w:szCs w:val="24"/>
        </w:rPr>
        <w:t xml:space="preserve"> automatically applied to the bibliographic and holdings data </w:t>
      </w:r>
      <w:r w:rsidR="00266B87">
        <w:rPr>
          <w:sz w:val="24"/>
          <w:szCs w:val="24"/>
        </w:rPr>
        <w:t>to</w:t>
      </w:r>
      <w:r w:rsidR="00283DC5">
        <w:rPr>
          <w:sz w:val="24"/>
          <w:szCs w:val="24"/>
        </w:rPr>
        <w:t xml:space="preserve"> </w:t>
      </w:r>
      <w:r w:rsidR="004B7A4D">
        <w:rPr>
          <w:sz w:val="24"/>
          <w:szCs w:val="24"/>
        </w:rPr>
        <w:t>check</w:t>
      </w:r>
      <w:r w:rsidR="00283DC5">
        <w:rPr>
          <w:sz w:val="24"/>
          <w:szCs w:val="24"/>
        </w:rPr>
        <w:t xml:space="preserve"> for the following:</w:t>
      </w:r>
    </w:p>
    <w:p w:rsidR="00283DC5" w:rsidRPr="00355F6F" w:rsidRDefault="00283DC5" w:rsidP="002070D6">
      <w:pPr>
        <w:pStyle w:val="ListParagraph"/>
        <w:numPr>
          <w:ilvl w:val="0"/>
          <w:numId w:val="1"/>
        </w:numPr>
        <w:rPr>
          <w:sz w:val="24"/>
          <w:szCs w:val="24"/>
        </w:rPr>
      </w:pPr>
      <w:r w:rsidRPr="00355F6F">
        <w:rPr>
          <w:sz w:val="24"/>
          <w:szCs w:val="24"/>
        </w:rPr>
        <w:t>Title</w:t>
      </w:r>
    </w:p>
    <w:p w:rsidR="00283DC5" w:rsidRPr="00355F6F" w:rsidRDefault="00283DC5" w:rsidP="002070D6">
      <w:pPr>
        <w:pStyle w:val="ListParagraph"/>
        <w:numPr>
          <w:ilvl w:val="0"/>
          <w:numId w:val="1"/>
        </w:numPr>
        <w:rPr>
          <w:sz w:val="24"/>
          <w:szCs w:val="24"/>
        </w:rPr>
      </w:pPr>
      <w:r w:rsidRPr="00355F6F">
        <w:rPr>
          <w:sz w:val="24"/>
          <w:szCs w:val="24"/>
        </w:rPr>
        <w:t xml:space="preserve">ISSN, or if </w:t>
      </w:r>
      <w:r>
        <w:rPr>
          <w:sz w:val="24"/>
          <w:szCs w:val="24"/>
        </w:rPr>
        <w:t>unavailable both</w:t>
      </w:r>
      <w:r w:rsidRPr="00355F6F">
        <w:rPr>
          <w:sz w:val="24"/>
          <w:szCs w:val="24"/>
        </w:rPr>
        <w:t xml:space="preserve"> publisher and place of publication</w:t>
      </w:r>
    </w:p>
    <w:p w:rsidR="00283DC5" w:rsidRDefault="00283DC5" w:rsidP="002070D6">
      <w:pPr>
        <w:pStyle w:val="ListParagraph"/>
        <w:numPr>
          <w:ilvl w:val="0"/>
          <w:numId w:val="1"/>
        </w:numPr>
        <w:rPr>
          <w:sz w:val="24"/>
          <w:szCs w:val="24"/>
        </w:rPr>
      </w:pPr>
      <w:r w:rsidRPr="00355F6F">
        <w:rPr>
          <w:sz w:val="24"/>
          <w:szCs w:val="24"/>
        </w:rPr>
        <w:t xml:space="preserve">At least 1 </w:t>
      </w:r>
      <w:r>
        <w:rPr>
          <w:sz w:val="24"/>
          <w:szCs w:val="24"/>
        </w:rPr>
        <w:t>piece of holdings data</w:t>
      </w:r>
    </w:p>
    <w:p w:rsidR="00283DC5" w:rsidRDefault="00283DC5" w:rsidP="002070D6">
      <w:pPr>
        <w:pStyle w:val="ListParagraph"/>
        <w:numPr>
          <w:ilvl w:val="0"/>
          <w:numId w:val="1"/>
        </w:numPr>
        <w:rPr>
          <w:sz w:val="24"/>
          <w:szCs w:val="24"/>
        </w:rPr>
      </w:pPr>
      <w:r>
        <w:rPr>
          <w:sz w:val="24"/>
          <w:szCs w:val="24"/>
        </w:rPr>
        <w:lastRenderedPageBreak/>
        <w:t>Shelf measurement for the holding</w:t>
      </w:r>
    </w:p>
    <w:p w:rsidR="00283DC5" w:rsidRDefault="00283DC5" w:rsidP="002070D6">
      <w:pPr>
        <w:pStyle w:val="ListParagraph"/>
        <w:rPr>
          <w:sz w:val="24"/>
          <w:szCs w:val="24"/>
        </w:rPr>
      </w:pPr>
    </w:p>
    <w:p w:rsidR="00283DC5" w:rsidRPr="00355F6F" w:rsidRDefault="00DC4349" w:rsidP="002070D6">
      <w:pPr>
        <w:rPr>
          <w:sz w:val="24"/>
          <w:szCs w:val="24"/>
        </w:rPr>
      </w:pPr>
      <w:r>
        <w:rPr>
          <w:sz w:val="24"/>
          <w:szCs w:val="24"/>
        </w:rPr>
        <w:t>The v</w:t>
      </w:r>
      <w:r w:rsidR="00283DC5">
        <w:rPr>
          <w:sz w:val="24"/>
          <w:szCs w:val="24"/>
        </w:rPr>
        <w:t>alidation rules ensur</w:t>
      </w:r>
      <w:r w:rsidR="00A4600A">
        <w:rPr>
          <w:sz w:val="24"/>
          <w:szCs w:val="24"/>
        </w:rPr>
        <w:t>e</w:t>
      </w:r>
      <w:r w:rsidR="00283DC5">
        <w:rPr>
          <w:sz w:val="24"/>
          <w:szCs w:val="24"/>
        </w:rPr>
        <w:t xml:space="preserve"> </w:t>
      </w:r>
      <w:r w:rsidR="00647F5E">
        <w:rPr>
          <w:sz w:val="24"/>
          <w:szCs w:val="24"/>
        </w:rPr>
        <w:t>a</w:t>
      </w:r>
      <w:r w:rsidR="00283DC5">
        <w:rPr>
          <w:sz w:val="24"/>
          <w:szCs w:val="24"/>
        </w:rPr>
        <w:t xml:space="preserve"> </w:t>
      </w:r>
      <w:r w:rsidR="00A4600A">
        <w:rPr>
          <w:sz w:val="24"/>
          <w:szCs w:val="24"/>
        </w:rPr>
        <w:t xml:space="preserve">bare </w:t>
      </w:r>
      <w:r w:rsidR="00283DC5">
        <w:rPr>
          <w:sz w:val="24"/>
          <w:szCs w:val="24"/>
        </w:rPr>
        <w:t xml:space="preserve">minimum of data relating to the </w:t>
      </w:r>
      <w:r w:rsidR="00A4600A">
        <w:rPr>
          <w:sz w:val="24"/>
          <w:szCs w:val="24"/>
        </w:rPr>
        <w:t xml:space="preserve">item </w:t>
      </w:r>
      <w:r w:rsidR="00A0377A">
        <w:rPr>
          <w:sz w:val="24"/>
          <w:szCs w:val="24"/>
        </w:rPr>
        <w:t>being</w:t>
      </w:r>
      <w:r w:rsidR="00A4600A">
        <w:rPr>
          <w:sz w:val="24"/>
          <w:szCs w:val="24"/>
        </w:rPr>
        <w:t xml:space="preserve"> offer</w:t>
      </w:r>
      <w:r w:rsidR="00A0377A">
        <w:rPr>
          <w:sz w:val="24"/>
          <w:szCs w:val="24"/>
        </w:rPr>
        <w:t>ed</w:t>
      </w:r>
      <w:r w:rsidR="00A4600A">
        <w:rPr>
          <w:sz w:val="24"/>
          <w:szCs w:val="24"/>
        </w:rPr>
        <w:t xml:space="preserve"> is present</w:t>
      </w:r>
      <w:r w:rsidR="00283DC5">
        <w:rPr>
          <w:sz w:val="24"/>
          <w:szCs w:val="24"/>
        </w:rPr>
        <w:t xml:space="preserve">. </w:t>
      </w:r>
      <w:r w:rsidR="00FF5CEA">
        <w:rPr>
          <w:sz w:val="24"/>
          <w:szCs w:val="24"/>
        </w:rPr>
        <w:t xml:space="preserve">The requirement for a shelf measurement is </w:t>
      </w:r>
      <w:r w:rsidR="0099104F">
        <w:rPr>
          <w:sz w:val="24"/>
          <w:szCs w:val="24"/>
        </w:rPr>
        <w:t xml:space="preserve">due to </w:t>
      </w:r>
      <w:r w:rsidR="00FF5CEA">
        <w:rPr>
          <w:sz w:val="24"/>
          <w:szCs w:val="24"/>
        </w:rPr>
        <w:t>this</w:t>
      </w:r>
      <w:r w:rsidR="0099104F">
        <w:rPr>
          <w:sz w:val="24"/>
          <w:szCs w:val="24"/>
        </w:rPr>
        <w:t xml:space="preserve"> being</w:t>
      </w:r>
      <w:r w:rsidR="00FF5CEA">
        <w:rPr>
          <w:sz w:val="24"/>
          <w:szCs w:val="24"/>
        </w:rPr>
        <w:t xml:space="preserve"> the metric upon which the funding </w:t>
      </w:r>
      <w:r w:rsidR="003008A9">
        <w:rPr>
          <w:sz w:val="24"/>
          <w:szCs w:val="24"/>
        </w:rPr>
        <w:t>paid</w:t>
      </w:r>
      <w:r w:rsidR="00EA7896">
        <w:rPr>
          <w:sz w:val="24"/>
          <w:szCs w:val="24"/>
        </w:rPr>
        <w:t xml:space="preserve"> to the member and the BL </w:t>
      </w:r>
      <w:r w:rsidR="00FF5CEA">
        <w:rPr>
          <w:sz w:val="24"/>
          <w:szCs w:val="24"/>
        </w:rPr>
        <w:t xml:space="preserve">is based. </w:t>
      </w:r>
      <w:r w:rsidR="003D57E9">
        <w:rPr>
          <w:sz w:val="24"/>
          <w:szCs w:val="24"/>
        </w:rPr>
        <w:t>The validated data is submitted once the user has reviewed it using the</w:t>
      </w:r>
      <w:r w:rsidR="00283DC5">
        <w:rPr>
          <w:sz w:val="24"/>
          <w:szCs w:val="24"/>
        </w:rPr>
        <w:t xml:space="preserve"> web-based user interface. </w:t>
      </w:r>
      <w:r w:rsidR="003D57E9">
        <w:rPr>
          <w:sz w:val="24"/>
          <w:szCs w:val="24"/>
        </w:rPr>
        <w:t>Submissions that fail</w:t>
      </w:r>
      <w:r w:rsidR="00283DC5">
        <w:rPr>
          <w:sz w:val="24"/>
          <w:szCs w:val="24"/>
        </w:rPr>
        <w:t xml:space="preserve"> validation </w:t>
      </w:r>
      <w:r w:rsidR="003D57E9">
        <w:rPr>
          <w:sz w:val="24"/>
          <w:szCs w:val="24"/>
        </w:rPr>
        <w:t xml:space="preserve">result in an email to the </w:t>
      </w:r>
      <w:proofErr w:type="gramStart"/>
      <w:r w:rsidR="003D57E9">
        <w:rPr>
          <w:sz w:val="24"/>
          <w:szCs w:val="24"/>
        </w:rPr>
        <w:t xml:space="preserve">user </w:t>
      </w:r>
      <w:r w:rsidR="00283DC5">
        <w:rPr>
          <w:sz w:val="24"/>
          <w:szCs w:val="24"/>
        </w:rPr>
        <w:t xml:space="preserve"> listing</w:t>
      </w:r>
      <w:proofErr w:type="gramEnd"/>
      <w:r w:rsidR="00283DC5">
        <w:rPr>
          <w:sz w:val="24"/>
          <w:szCs w:val="24"/>
        </w:rPr>
        <w:t xml:space="preserve"> the validation errors</w:t>
      </w:r>
      <w:r w:rsidR="003D57E9">
        <w:rPr>
          <w:sz w:val="24"/>
          <w:szCs w:val="24"/>
        </w:rPr>
        <w:t xml:space="preserve">, </w:t>
      </w:r>
      <w:r w:rsidR="00D57E45">
        <w:rPr>
          <w:sz w:val="24"/>
          <w:szCs w:val="24"/>
        </w:rPr>
        <w:t xml:space="preserve">. After correction </w:t>
      </w:r>
      <w:r w:rsidR="00283DC5">
        <w:rPr>
          <w:sz w:val="24"/>
          <w:szCs w:val="24"/>
        </w:rPr>
        <w:t xml:space="preserve">the list </w:t>
      </w:r>
      <w:r w:rsidR="00D57E45">
        <w:rPr>
          <w:sz w:val="24"/>
          <w:szCs w:val="24"/>
        </w:rPr>
        <w:t xml:space="preserve">is </w:t>
      </w:r>
      <w:r w:rsidR="00283DC5">
        <w:rPr>
          <w:sz w:val="24"/>
          <w:szCs w:val="24"/>
        </w:rPr>
        <w:t xml:space="preserve">uploaded again.  </w:t>
      </w:r>
      <w:r w:rsidR="00D57E45">
        <w:rPr>
          <w:sz w:val="24"/>
          <w:szCs w:val="24"/>
        </w:rPr>
        <w:t>R</w:t>
      </w:r>
      <w:r w:rsidR="0073651D">
        <w:rPr>
          <w:sz w:val="24"/>
          <w:szCs w:val="24"/>
        </w:rPr>
        <w:t xml:space="preserve">ecords </w:t>
      </w:r>
      <w:proofErr w:type="spellStart"/>
      <w:r w:rsidR="00D57E45">
        <w:rPr>
          <w:sz w:val="24"/>
          <w:szCs w:val="24"/>
        </w:rPr>
        <w:t>or</w:t>
      </w:r>
      <w:r w:rsidR="0073651D">
        <w:rPr>
          <w:sz w:val="24"/>
          <w:szCs w:val="24"/>
        </w:rPr>
        <w:t>f</w:t>
      </w:r>
      <w:proofErr w:type="spellEnd"/>
      <w:r w:rsidR="0073651D">
        <w:rPr>
          <w:sz w:val="24"/>
          <w:szCs w:val="24"/>
        </w:rPr>
        <w:t xml:space="preserve"> offered holdings</w:t>
      </w:r>
      <w:r w:rsidR="00D57E45">
        <w:rPr>
          <w:sz w:val="24"/>
          <w:szCs w:val="24"/>
        </w:rPr>
        <w:t xml:space="preserve"> can also be created </w:t>
      </w:r>
      <w:r w:rsidR="003008A9">
        <w:rPr>
          <w:sz w:val="24"/>
          <w:szCs w:val="24"/>
        </w:rPr>
        <w:t xml:space="preserve">in LARCH </w:t>
      </w:r>
      <w:r w:rsidR="00283DC5">
        <w:rPr>
          <w:sz w:val="24"/>
          <w:szCs w:val="24"/>
        </w:rPr>
        <w:t>through the user interface</w:t>
      </w:r>
      <w:r w:rsidR="003008A9">
        <w:rPr>
          <w:sz w:val="24"/>
          <w:szCs w:val="24"/>
        </w:rPr>
        <w:t>,</w:t>
      </w:r>
      <w:r w:rsidR="00396D0F">
        <w:rPr>
          <w:sz w:val="24"/>
          <w:szCs w:val="24"/>
        </w:rPr>
        <w:t xml:space="preserve"> in which case the validation rules are applied </w:t>
      </w:r>
      <w:r w:rsidR="004B7A4D">
        <w:rPr>
          <w:sz w:val="24"/>
          <w:szCs w:val="24"/>
        </w:rPr>
        <w:t>when these records are saved</w:t>
      </w:r>
      <w:r w:rsidR="00283DC5">
        <w:rPr>
          <w:sz w:val="24"/>
          <w:szCs w:val="24"/>
        </w:rPr>
        <w:t xml:space="preserve">. </w:t>
      </w:r>
    </w:p>
    <w:p w:rsidR="00AA412F" w:rsidRDefault="00D57E45" w:rsidP="002070D6">
      <w:pPr>
        <w:ind w:firstLine="720"/>
        <w:rPr>
          <w:sz w:val="24"/>
          <w:szCs w:val="24"/>
        </w:rPr>
      </w:pPr>
      <w:r>
        <w:rPr>
          <w:sz w:val="24"/>
          <w:szCs w:val="24"/>
        </w:rPr>
        <w:t>The list is submitted to UKRR for processing o</w:t>
      </w:r>
      <w:r w:rsidR="00396D0F">
        <w:rPr>
          <w:sz w:val="24"/>
          <w:szCs w:val="24"/>
        </w:rPr>
        <w:t xml:space="preserve">nce </w:t>
      </w:r>
      <w:r w:rsidR="00357489">
        <w:rPr>
          <w:sz w:val="24"/>
          <w:szCs w:val="24"/>
        </w:rPr>
        <w:t>the member library user has loaded the list to</w:t>
      </w:r>
      <w:r w:rsidR="00396D0F">
        <w:rPr>
          <w:sz w:val="24"/>
          <w:szCs w:val="24"/>
        </w:rPr>
        <w:t xml:space="preserve"> LARCH</w:t>
      </w:r>
      <w:r w:rsidR="009825A6">
        <w:rPr>
          <w:sz w:val="24"/>
          <w:szCs w:val="24"/>
        </w:rPr>
        <w:t>,</w:t>
      </w:r>
      <w:r w:rsidR="00396D0F">
        <w:rPr>
          <w:sz w:val="24"/>
          <w:szCs w:val="24"/>
        </w:rPr>
        <w:t xml:space="preserve"> and </w:t>
      </w:r>
      <w:r w:rsidR="00357489">
        <w:rPr>
          <w:sz w:val="24"/>
          <w:szCs w:val="24"/>
        </w:rPr>
        <w:t>performed a final review of the data on it</w:t>
      </w:r>
      <w:r w:rsidR="00EA7896">
        <w:rPr>
          <w:sz w:val="24"/>
          <w:szCs w:val="24"/>
        </w:rPr>
        <w:t>.</w:t>
      </w:r>
      <w:r w:rsidR="00396D0F">
        <w:rPr>
          <w:sz w:val="24"/>
          <w:szCs w:val="24"/>
        </w:rPr>
        <w:t xml:space="preserve"> </w:t>
      </w:r>
      <w:proofErr w:type="gramStart"/>
      <w:r>
        <w:rPr>
          <w:sz w:val="24"/>
          <w:szCs w:val="24"/>
        </w:rPr>
        <w:t xml:space="preserve">Staff at the </w:t>
      </w:r>
      <w:r w:rsidR="00FC34A3">
        <w:rPr>
          <w:sz w:val="24"/>
          <w:szCs w:val="24"/>
        </w:rPr>
        <w:t>BL</w:t>
      </w:r>
      <w:r>
        <w:rPr>
          <w:sz w:val="24"/>
          <w:szCs w:val="24"/>
        </w:rPr>
        <w:t xml:space="preserve"> then download</w:t>
      </w:r>
      <w:proofErr w:type="gramEnd"/>
      <w:r>
        <w:rPr>
          <w:sz w:val="24"/>
          <w:szCs w:val="24"/>
        </w:rPr>
        <w:t xml:space="preserve"> the data</w:t>
      </w:r>
      <w:r w:rsidR="00FC34A3">
        <w:rPr>
          <w:sz w:val="24"/>
          <w:szCs w:val="24"/>
        </w:rPr>
        <w:t xml:space="preserve">, </w:t>
      </w:r>
      <w:r>
        <w:rPr>
          <w:sz w:val="24"/>
          <w:szCs w:val="24"/>
        </w:rPr>
        <w:t xml:space="preserve">and a </w:t>
      </w:r>
      <w:r w:rsidR="00FC34A3">
        <w:rPr>
          <w:sz w:val="24"/>
          <w:szCs w:val="24"/>
        </w:rPr>
        <w:t>dedicated team physically checks the</w:t>
      </w:r>
      <w:r w:rsidR="0073651D">
        <w:rPr>
          <w:sz w:val="24"/>
          <w:szCs w:val="24"/>
        </w:rPr>
        <w:t>ir</w:t>
      </w:r>
      <w:r w:rsidR="00FC34A3">
        <w:rPr>
          <w:sz w:val="24"/>
          <w:szCs w:val="24"/>
        </w:rPr>
        <w:t xml:space="preserve"> print holdings</w:t>
      </w:r>
      <w:r>
        <w:rPr>
          <w:sz w:val="24"/>
          <w:szCs w:val="24"/>
        </w:rPr>
        <w:t xml:space="preserve"> to </w:t>
      </w:r>
      <w:r w:rsidR="00FC34A3">
        <w:rPr>
          <w:sz w:val="24"/>
          <w:szCs w:val="24"/>
        </w:rPr>
        <w:t xml:space="preserve">identify any </w:t>
      </w:r>
      <w:r w:rsidR="0073651D">
        <w:rPr>
          <w:sz w:val="24"/>
          <w:szCs w:val="24"/>
        </w:rPr>
        <w:t xml:space="preserve">material </w:t>
      </w:r>
      <w:r w:rsidR="00FC34A3">
        <w:rPr>
          <w:sz w:val="24"/>
          <w:szCs w:val="24"/>
        </w:rPr>
        <w:t xml:space="preserve">offered </w:t>
      </w:r>
      <w:r>
        <w:rPr>
          <w:sz w:val="24"/>
          <w:szCs w:val="24"/>
        </w:rPr>
        <w:t xml:space="preserve">that is </w:t>
      </w:r>
      <w:r w:rsidR="00FC34A3">
        <w:rPr>
          <w:sz w:val="24"/>
          <w:szCs w:val="24"/>
        </w:rPr>
        <w:t xml:space="preserve">not </w:t>
      </w:r>
      <w:r w:rsidR="00EA7896">
        <w:rPr>
          <w:sz w:val="24"/>
          <w:szCs w:val="24"/>
        </w:rPr>
        <w:t xml:space="preserve">already </w:t>
      </w:r>
      <w:r w:rsidR="00FC34A3">
        <w:rPr>
          <w:sz w:val="24"/>
          <w:szCs w:val="24"/>
        </w:rPr>
        <w:t>held</w:t>
      </w:r>
      <w:r w:rsidR="0073651D">
        <w:rPr>
          <w:sz w:val="24"/>
          <w:szCs w:val="24"/>
        </w:rPr>
        <w:t xml:space="preserve"> </w:t>
      </w:r>
      <w:r>
        <w:rPr>
          <w:sz w:val="24"/>
          <w:szCs w:val="24"/>
        </w:rPr>
        <w:t>in their document supply collection.</w:t>
      </w:r>
      <w:r w:rsidR="00FC34A3">
        <w:rPr>
          <w:sz w:val="24"/>
          <w:szCs w:val="24"/>
        </w:rPr>
        <w:t xml:space="preserve"> </w:t>
      </w:r>
      <w:r>
        <w:rPr>
          <w:sz w:val="24"/>
          <w:szCs w:val="24"/>
        </w:rPr>
        <w:t xml:space="preserve">These checks </w:t>
      </w:r>
      <w:r w:rsidR="002F5A25" w:rsidRPr="002F5A25">
        <w:rPr>
          <w:sz w:val="24"/>
          <w:szCs w:val="24"/>
        </w:rPr>
        <w:t>result</w:t>
      </w:r>
      <w:r>
        <w:rPr>
          <w:sz w:val="24"/>
          <w:szCs w:val="24"/>
        </w:rPr>
        <w:t xml:space="preserve"> in a file</w:t>
      </w:r>
      <w:r w:rsidR="004D70CA">
        <w:rPr>
          <w:sz w:val="24"/>
          <w:szCs w:val="24"/>
        </w:rPr>
        <w:t xml:space="preserve"> </w:t>
      </w:r>
      <w:r w:rsidR="00B0395E" w:rsidRPr="002F5A25">
        <w:rPr>
          <w:sz w:val="24"/>
          <w:szCs w:val="24"/>
        </w:rPr>
        <w:t xml:space="preserve">identifying any material required </w:t>
      </w:r>
      <w:r w:rsidR="002F5A25" w:rsidRPr="002F5A25">
        <w:rPr>
          <w:sz w:val="24"/>
          <w:szCs w:val="24"/>
        </w:rPr>
        <w:t xml:space="preserve">by the BL </w:t>
      </w:r>
      <w:r w:rsidR="00B0395E" w:rsidRPr="002F5A25">
        <w:rPr>
          <w:sz w:val="24"/>
          <w:szCs w:val="24"/>
        </w:rPr>
        <w:t xml:space="preserve">to complete their holdings, or requesting </w:t>
      </w:r>
      <w:r w:rsidR="00A0377A" w:rsidRPr="002F5A25">
        <w:rPr>
          <w:sz w:val="24"/>
          <w:szCs w:val="24"/>
        </w:rPr>
        <w:t xml:space="preserve">a </w:t>
      </w:r>
      <w:r w:rsidR="00B0395E" w:rsidRPr="002F5A25">
        <w:rPr>
          <w:sz w:val="24"/>
          <w:szCs w:val="24"/>
        </w:rPr>
        <w:t xml:space="preserve">sample should it not </w:t>
      </w:r>
      <w:proofErr w:type="gramStart"/>
      <w:r w:rsidR="00B0395E" w:rsidRPr="002F5A25">
        <w:rPr>
          <w:sz w:val="24"/>
          <w:szCs w:val="24"/>
        </w:rPr>
        <w:t>be</w:t>
      </w:r>
      <w:proofErr w:type="gramEnd"/>
      <w:r w:rsidR="00B0395E" w:rsidRPr="002F5A25">
        <w:rPr>
          <w:sz w:val="24"/>
          <w:szCs w:val="24"/>
        </w:rPr>
        <w:t xml:space="preserve"> possible to match the</w:t>
      </w:r>
      <w:r w:rsidR="00037532" w:rsidRPr="002F5A25">
        <w:rPr>
          <w:sz w:val="24"/>
          <w:szCs w:val="24"/>
        </w:rPr>
        <w:t xml:space="preserve"> offered</w:t>
      </w:r>
      <w:r w:rsidR="00B0395E" w:rsidRPr="002F5A25">
        <w:rPr>
          <w:sz w:val="24"/>
          <w:szCs w:val="24"/>
        </w:rPr>
        <w:t xml:space="preserve"> </w:t>
      </w:r>
      <w:r w:rsidR="004B7A4D" w:rsidRPr="002F5A25">
        <w:rPr>
          <w:sz w:val="24"/>
          <w:szCs w:val="24"/>
        </w:rPr>
        <w:t>holding</w:t>
      </w:r>
      <w:r w:rsidR="00B0395E" w:rsidRPr="002F5A25">
        <w:rPr>
          <w:sz w:val="24"/>
          <w:szCs w:val="24"/>
        </w:rPr>
        <w:t xml:space="preserve"> </w:t>
      </w:r>
      <w:r w:rsidR="00037532" w:rsidRPr="002F5A25">
        <w:rPr>
          <w:sz w:val="24"/>
          <w:szCs w:val="24"/>
        </w:rPr>
        <w:t xml:space="preserve">to a title held </w:t>
      </w:r>
      <w:r w:rsidR="00A0377A" w:rsidRPr="002F5A25">
        <w:rPr>
          <w:sz w:val="24"/>
          <w:szCs w:val="24"/>
        </w:rPr>
        <w:t>at the BL</w:t>
      </w:r>
      <w:r w:rsidR="00B0395E" w:rsidRPr="002F5A25">
        <w:rPr>
          <w:sz w:val="24"/>
          <w:szCs w:val="24"/>
        </w:rPr>
        <w:t xml:space="preserve">, </w:t>
      </w:r>
      <w:r>
        <w:rPr>
          <w:sz w:val="24"/>
          <w:szCs w:val="24"/>
        </w:rPr>
        <w:t xml:space="preserve">which </w:t>
      </w:r>
      <w:r w:rsidR="00B0395E" w:rsidRPr="002F5A25">
        <w:rPr>
          <w:sz w:val="24"/>
          <w:szCs w:val="24"/>
        </w:rPr>
        <w:t xml:space="preserve">is </w:t>
      </w:r>
      <w:r w:rsidR="00037532" w:rsidRPr="002F5A25">
        <w:rPr>
          <w:sz w:val="24"/>
          <w:szCs w:val="24"/>
        </w:rPr>
        <w:t xml:space="preserve">subsequently </w:t>
      </w:r>
      <w:r w:rsidR="00B0395E" w:rsidRPr="002F5A25">
        <w:rPr>
          <w:sz w:val="24"/>
          <w:szCs w:val="24"/>
        </w:rPr>
        <w:t xml:space="preserve">loaded </w:t>
      </w:r>
      <w:r w:rsidR="002E7E0F" w:rsidRPr="002F5A25">
        <w:rPr>
          <w:sz w:val="24"/>
          <w:szCs w:val="24"/>
        </w:rPr>
        <w:t>in</w:t>
      </w:r>
      <w:r w:rsidR="00B0395E" w:rsidRPr="002F5A25">
        <w:rPr>
          <w:sz w:val="24"/>
          <w:szCs w:val="24"/>
        </w:rPr>
        <w:t>to LARCH</w:t>
      </w:r>
      <w:r w:rsidR="00A0377A" w:rsidRPr="002F5A25">
        <w:rPr>
          <w:sz w:val="24"/>
          <w:szCs w:val="24"/>
        </w:rPr>
        <w:t>.</w:t>
      </w:r>
      <w:r w:rsidR="00A0377A">
        <w:rPr>
          <w:sz w:val="24"/>
          <w:szCs w:val="24"/>
        </w:rPr>
        <w:t xml:space="preserve"> A sample request generates </w:t>
      </w:r>
      <w:r w:rsidR="00EA7896">
        <w:rPr>
          <w:sz w:val="24"/>
          <w:szCs w:val="24"/>
        </w:rPr>
        <w:t xml:space="preserve">an email </w:t>
      </w:r>
      <w:r w:rsidR="00834658">
        <w:rPr>
          <w:sz w:val="24"/>
          <w:szCs w:val="24"/>
        </w:rPr>
        <w:t xml:space="preserve">sent from LARCH </w:t>
      </w:r>
      <w:r w:rsidR="00810A03">
        <w:rPr>
          <w:sz w:val="24"/>
          <w:szCs w:val="24"/>
        </w:rPr>
        <w:t xml:space="preserve">to </w:t>
      </w:r>
      <w:r w:rsidR="00B0395E">
        <w:rPr>
          <w:sz w:val="24"/>
          <w:szCs w:val="24"/>
        </w:rPr>
        <w:t xml:space="preserve">the </w:t>
      </w:r>
      <w:r w:rsidR="00810A03">
        <w:rPr>
          <w:sz w:val="24"/>
          <w:szCs w:val="24"/>
        </w:rPr>
        <w:t xml:space="preserve">offering library </w:t>
      </w:r>
      <w:r w:rsidR="00EA7896">
        <w:rPr>
          <w:sz w:val="24"/>
          <w:szCs w:val="24"/>
        </w:rPr>
        <w:t>requesting a</w:t>
      </w:r>
      <w:r w:rsidR="00A0377A">
        <w:rPr>
          <w:sz w:val="24"/>
          <w:szCs w:val="24"/>
        </w:rPr>
        <w:t xml:space="preserve">n issue of the </w:t>
      </w:r>
      <w:r w:rsidR="00834658">
        <w:rPr>
          <w:sz w:val="24"/>
          <w:szCs w:val="24"/>
        </w:rPr>
        <w:t>journal be sent to the BL</w:t>
      </w:r>
      <w:r w:rsidR="00A0377A">
        <w:rPr>
          <w:sz w:val="24"/>
          <w:szCs w:val="24"/>
        </w:rPr>
        <w:t>,</w:t>
      </w:r>
      <w:r w:rsidR="00B0395E">
        <w:rPr>
          <w:sz w:val="24"/>
          <w:szCs w:val="24"/>
        </w:rPr>
        <w:t xml:space="preserve"> w</w:t>
      </w:r>
      <w:r w:rsidR="00A0377A">
        <w:rPr>
          <w:sz w:val="24"/>
          <w:szCs w:val="24"/>
        </w:rPr>
        <w:t xml:space="preserve">ith the email </w:t>
      </w:r>
      <w:r w:rsidR="00810A03">
        <w:rPr>
          <w:sz w:val="24"/>
          <w:szCs w:val="24"/>
        </w:rPr>
        <w:t xml:space="preserve">also </w:t>
      </w:r>
      <w:r w:rsidR="00A0377A">
        <w:rPr>
          <w:sz w:val="24"/>
          <w:szCs w:val="24"/>
        </w:rPr>
        <w:t>acting</w:t>
      </w:r>
      <w:r w:rsidR="00B0395E">
        <w:rPr>
          <w:sz w:val="24"/>
          <w:szCs w:val="24"/>
        </w:rPr>
        <w:t xml:space="preserve"> as a packing slip for the item. </w:t>
      </w:r>
      <w:r w:rsidR="004E4437">
        <w:rPr>
          <w:sz w:val="24"/>
          <w:szCs w:val="24"/>
        </w:rPr>
        <w:t>If necessary a</w:t>
      </w:r>
      <w:r w:rsidR="00B0395E">
        <w:rPr>
          <w:sz w:val="24"/>
          <w:szCs w:val="24"/>
        </w:rPr>
        <w:t xml:space="preserve"> second file with responses to any items requested as samples is provided by the BL once processing </w:t>
      </w:r>
      <w:r w:rsidR="004E4437">
        <w:rPr>
          <w:sz w:val="24"/>
          <w:szCs w:val="24"/>
        </w:rPr>
        <w:t xml:space="preserve">of them </w:t>
      </w:r>
      <w:r w:rsidR="00B0395E">
        <w:rPr>
          <w:sz w:val="24"/>
          <w:szCs w:val="24"/>
        </w:rPr>
        <w:t xml:space="preserve">is complete. </w:t>
      </w:r>
    </w:p>
    <w:p w:rsidR="0073651D" w:rsidRDefault="0073651D" w:rsidP="002070D6">
      <w:pPr>
        <w:ind w:firstLine="720"/>
        <w:rPr>
          <w:sz w:val="24"/>
          <w:szCs w:val="24"/>
        </w:rPr>
      </w:pPr>
      <w:r>
        <w:rPr>
          <w:sz w:val="24"/>
          <w:szCs w:val="24"/>
        </w:rPr>
        <w:t xml:space="preserve">An important </w:t>
      </w:r>
      <w:r w:rsidR="0057049A">
        <w:rPr>
          <w:sz w:val="24"/>
          <w:szCs w:val="24"/>
        </w:rPr>
        <w:t>aspect</w:t>
      </w:r>
      <w:r>
        <w:rPr>
          <w:sz w:val="24"/>
          <w:szCs w:val="24"/>
        </w:rPr>
        <w:t xml:space="preserve"> of the role performed by the BL as part of their processing is the checking and amending of the holdings data provided by member libraries. As the BL shelf checking confirms the holdings data against a physical copy of the item, a mismatch will generate a query </w:t>
      </w:r>
      <w:r w:rsidR="00A0377A">
        <w:rPr>
          <w:sz w:val="24"/>
          <w:szCs w:val="24"/>
        </w:rPr>
        <w:t>to</w:t>
      </w:r>
      <w:r>
        <w:rPr>
          <w:sz w:val="24"/>
          <w:szCs w:val="24"/>
        </w:rPr>
        <w:t xml:space="preserve"> the offering library regarding the </w:t>
      </w:r>
      <w:r w:rsidR="0057049A">
        <w:rPr>
          <w:sz w:val="24"/>
          <w:szCs w:val="24"/>
        </w:rPr>
        <w:t xml:space="preserve">title and holdings </w:t>
      </w:r>
      <w:r w:rsidR="007D6D74">
        <w:rPr>
          <w:sz w:val="24"/>
          <w:szCs w:val="24"/>
        </w:rPr>
        <w:t xml:space="preserve">on </w:t>
      </w:r>
      <w:r>
        <w:rPr>
          <w:sz w:val="24"/>
          <w:szCs w:val="24"/>
        </w:rPr>
        <w:t>o</w:t>
      </w:r>
      <w:r w:rsidR="002A2E74">
        <w:rPr>
          <w:sz w:val="24"/>
          <w:szCs w:val="24"/>
        </w:rPr>
        <w:t>ffer. The result</w:t>
      </w:r>
      <w:r>
        <w:rPr>
          <w:sz w:val="24"/>
          <w:szCs w:val="24"/>
        </w:rPr>
        <w:t xml:space="preserve"> of </w:t>
      </w:r>
      <w:r w:rsidR="004E4437">
        <w:rPr>
          <w:sz w:val="24"/>
          <w:szCs w:val="24"/>
        </w:rPr>
        <w:t xml:space="preserve">such </w:t>
      </w:r>
      <w:r w:rsidR="00CE27D1">
        <w:rPr>
          <w:sz w:val="24"/>
          <w:szCs w:val="24"/>
        </w:rPr>
        <w:t>a</w:t>
      </w:r>
      <w:r>
        <w:rPr>
          <w:sz w:val="24"/>
          <w:szCs w:val="24"/>
        </w:rPr>
        <w:t xml:space="preserve"> query </w:t>
      </w:r>
      <w:r w:rsidR="004E4437">
        <w:rPr>
          <w:sz w:val="24"/>
          <w:szCs w:val="24"/>
        </w:rPr>
        <w:t xml:space="preserve">often </w:t>
      </w:r>
      <w:r w:rsidR="002A2E74">
        <w:rPr>
          <w:sz w:val="24"/>
          <w:szCs w:val="24"/>
        </w:rPr>
        <w:t>leads</w:t>
      </w:r>
      <w:r w:rsidR="00AC4E09">
        <w:rPr>
          <w:sz w:val="24"/>
          <w:szCs w:val="24"/>
        </w:rPr>
        <w:t xml:space="preserve"> to</w:t>
      </w:r>
      <w:r>
        <w:rPr>
          <w:sz w:val="24"/>
          <w:szCs w:val="24"/>
        </w:rPr>
        <w:t xml:space="preserve"> an amendment to the </w:t>
      </w:r>
      <w:r w:rsidR="0057049A">
        <w:rPr>
          <w:sz w:val="24"/>
          <w:szCs w:val="24"/>
        </w:rPr>
        <w:t xml:space="preserve">bibliographic or </w:t>
      </w:r>
      <w:r>
        <w:rPr>
          <w:sz w:val="24"/>
          <w:szCs w:val="24"/>
        </w:rPr>
        <w:t>holdings data</w:t>
      </w:r>
      <w:r w:rsidR="0057049A">
        <w:rPr>
          <w:sz w:val="24"/>
          <w:szCs w:val="24"/>
        </w:rPr>
        <w:t xml:space="preserve"> of the offering</w:t>
      </w:r>
      <w:r w:rsidR="00CE27D1">
        <w:rPr>
          <w:sz w:val="24"/>
          <w:szCs w:val="24"/>
        </w:rPr>
        <w:t>,</w:t>
      </w:r>
      <w:r>
        <w:rPr>
          <w:sz w:val="24"/>
          <w:szCs w:val="24"/>
        </w:rPr>
        <w:t xml:space="preserve"> </w:t>
      </w:r>
      <w:r w:rsidR="002E7E0F">
        <w:rPr>
          <w:sz w:val="24"/>
          <w:szCs w:val="24"/>
        </w:rPr>
        <w:t xml:space="preserve">which </w:t>
      </w:r>
      <w:r>
        <w:rPr>
          <w:sz w:val="24"/>
          <w:szCs w:val="24"/>
        </w:rPr>
        <w:t xml:space="preserve">will be included in the </w:t>
      </w:r>
      <w:proofErr w:type="gramStart"/>
      <w:r>
        <w:rPr>
          <w:sz w:val="24"/>
          <w:szCs w:val="24"/>
        </w:rPr>
        <w:t>file</w:t>
      </w:r>
      <w:proofErr w:type="gramEnd"/>
      <w:r>
        <w:rPr>
          <w:sz w:val="24"/>
          <w:szCs w:val="24"/>
        </w:rPr>
        <w:t xml:space="preserve"> uploaded by the BL and </w:t>
      </w:r>
      <w:r w:rsidR="00AC4E09">
        <w:rPr>
          <w:sz w:val="24"/>
          <w:szCs w:val="24"/>
        </w:rPr>
        <w:t xml:space="preserve">will </w:t>
      </w:r>
      <w:r>
        <w:rPr>
          <w:sz w:val="24"/>
          <w:szCs w:val="24"/>
        </w:rPr>
        <w:t>overwrite the existing</w:t>
      </w:r>
      <w:r w:rsidR="00CE27D1">
        <w:rPr>
          <w:sz w:val="24"/>
          <w:szCs w:val="24"/>
        </w:rPr>
        <w:t xml:space="preserve"> (incorrect)</w:t>
      </w:r>
      <w:r>
        <w:rPr>
          <w:sz w:val="24"/>
          <w:szCs w:val="24"/>
        </w:rPr>
        <w:t xml:space="preserve"> data for that holding</w:t>
      </w:r>
      <w:r w:rsidR="007D6D74">
        <w:rPr>
          <w:sz w:val="24"/>
          <w:szCs w:val="24"/>
        </w:rPr>
        <w:t xml:space="preserve"> in LARCH</w:t>
      </w:r>
      <w:r>
        <w:rPr>
          <w:sz w:val="24"/>
          <w:szCs w:val="24"/>
        </w:rPr>
        <w:t xml:space="preserve">. </w:t>
      </w:r>
      <w:r w:rsidR="0057049A">
        <w:rPr>
          <w:sz w:val="24"/>
          <w:szCs w:val="24"/>
        </w:rPr>
        <w:t xml:space="preserve"> </w:t>
      </w:r>
      <w:r w:rsidRPr="00355F6F">
        <w:rPr>
          <w:sz w:val="24"/>
          <w:szCs w:val="24"/>
        </w:rPr>
        <w:t xml:space="preserve"> </w:t>
      </w:r>
    </w:p>
    <w:p w:rsidR="00BD0E7D" w:rsidRDefault="00440829" w:rsidP="002070D6">
      <w:pPr>
        <w:ind w:firstLine="720"/>
        <w:rPr>
          <w:sz w:val="24"/>
          <w:szCs w:val="24"/>
        </w:rPr>
      </w:pPr>
      <w:r>
        <w:rPr>
          <w:sz w:val="24"/>
          <w:szCs w:val="24"/>
        </w:rPr>
        <w:t xml:space="preserve"> While the shelf checking at the BL is taking place, </w:t>
      </w:r>
      <w:r w:rsidR="00B0395E">
        <w:rPr>
          <w:sz w:val="24"/>
          <w:szCs w:val="24"/>
        </w:rPr>
        <w:t xml:space="preserve">the </w:t>
      </w:r>
      <w:r w:rsidR="000B2BBD">
        <w:rPr>
          <w:sz w:val="24"/>
          <w:szCs w:val="24"/>
        </w:rPr>
        <w:t>holdings</w:t>
      </w:r>
      <w:r w:rsidR="00B0395E">
        <w:rPr>
          <w:sz w:val="24"/>
          <w:szCs w:val="24"/>
        </w:rPr>
        <w:t xml:space="preserve"> of the other 28 member libraries are </w:t>
      </w:r>
      <w:r w:rsidR="000B2BBD">
        <w:rPr>
          <w:sz w:val="24"/>
          <w:szCs w:val="24"/>
        </w:rPr>
        <w:t>checked</w:t>
      </w:r>
      <w:r>
        <w:rPr>
          <w:sz w:val="24"/>
          <w:szCs w:val="24"/>
        </w:rPr>
        <w:t xml:space="preserve"> and any </w:t>
      </w:r>
      <w:r w:rsidR="0057049A">
        <w:rPr>
          <w:sz w:val="24"/>
          <w:szCs w:val="24"/>
        </w:rPr>
        <w:t>holdings duplicati</w:t>
      </w:r>
      <w:r w:rsidR="000B2BBD">
        <w:rPr>
          <w:sz w:val="24"/>
          <w:szCs w:val="24"/>
        </w:rPr>
        <w:t>n</w:t>
      </w:r>
      <w:r w:rsidR="0057049A">
        <w:rPr>
          <w:sz w:val="24"/>
          <w:szCs w:val="24"/>
        </w:rPr>
        <w:t>g</w:t>
      </w:r>
      <w:r w:rsidR="000B2BBD">
        <w:rPr>
          <w:sz w:val="24"/>
          <w:szCs w:val="24"/>
        </w:rPr>
        <w:t xml:space="preserve"> </w:t>
      </w:r>
      <w:r w:rsidR="0057049A">
        <w:rPr>
          <w:sz w:val="24"/>
          <w:szCs w:val="24"/>
        </w:rPr>
        <w:t>the material on offer</w:t>
      </w:r>
      <w:r>
        <w:rPr>
          <w:sz w:val="24"/>
          <w:szCs w:val="24"/>
        </w:rPr>
        <w:t xml:space="preserve"> are identified. The resulting data from this is used to inform decisions on the disposal and retention of the material on offer</w:t>
      </w:r>
      <w:r w:rsidR="00B0395E">
        <w:rPr>
          <w:sz w:val="24"/>
          <w:szCs w:val="24"/>
        </w:rPr>
        <w:t>. This process has two stages</w:t>
      </w:r>
      <w:r>
        <w:rPr>
          <w:sz w:val="24"/>
          <w:szCs w:val="24"/>
        </w:rPr>
        <w:t>,</w:t>
      </w:r>
      <w:r w:rsidR="00B0395E">
        <w:rPr>
          <w:sz w:val="24"/>
          <w:szCs w:val="24"/>
        </w:rPr>
        <w:t xml:space="preserve"> and </w:t>
      </w:r>
      <w:r>
        <w:rPr>
          <w:sz w:val="24"/>
          <w:szCs w:val="24"/>
        </w:rPr>
        <w:t xml:space="preserve">begins </w:t>
      </w:r>
      <w:r w:rsidR="00B0395E">
        <w:rPr>
          <w:sz w:val="24"/>
          <w:szCs w:val="24"/>
        </w:rPr>
        <w:t xml:space="preserve">with </w:t>
      </w:r>
      <w:r w:rsidR="002115DA">
        <w:rPr>
          <w:sz w:val="24"/>
          <w:szCs w:val="24"/>
        </w:rPr>
        <w:t>t</w:t>
      </w:r>
      <w:r w:rsidR="00DC3092">
        <w:rPr>
          <w:sz w:val="24"/>
          <w:szCs w:val="24"/>
        </w:rPr>
        <w:t>he ISSN and t</w:t>
      </w:r>
      <w:r w:rsidR="00FC34A3">
        <w:rPr>
          <w:sz w:val="24"/>
          <w:szCs w:val="24"/>
        </w:rPr>
        <w:t xml:space="preserve">itle details </w:t>
      </w:r>
      <w:r w:rsidR="001D1E1C">
        <w:rPr>
          <w:sz w:val="24"/>
          <w:szCs w:val="24"/>
        </w:rPr>
        <w:t>being</w:t>
      </w:r>
      <w:r w:rsidR="00FC34A3">
        <w:rPr>
          <w:sz w:val="24"/>
          <w:szCs w:val="24"/>
        </w:rPr>
        <w:t xml:space="preserve"> forwarded to the SUNCAT team at EDINA</w:t>
      </w:r>
      <w:r w:rsidR="001D1E1C">
        <w:rPr>
          <w:sz w:val="24"/>
          <w:szCs w:val="24"/>
        </w:rPr>
        <w:t>. EDINA</w:t>
      </w:r>
      <w:r w:rsidR="000B2BBD">
        <w:rPr>
          <w:rStyle w:val="FootnoteReference"/>
          <w:sz w:val="24"/>
          <w:szCs w:val="24"/>
        </w:rPr>
        <w:footnoteReference w:id="1"/>
      </w:r>
      <w:r w:rsidR="001D1E1C">
        <w:rPr>
          <w:sz w:val="24"/>
          <w:szCs w:val="24"/>
        </w:rPr>
        <w:t xml:space="preserve"> is a</w:t>
      </w:r>
      <w:r w:rsidR="00A52F23">
        <w:rPr>
          <w:sz w:val="24"/>
          <w:szCs w:val="24"/>
        </w:rPr>
        <w:t xml:space="preserve"> national academic data centre </w:t>
      </w:r>
      <w:r w:rsidR="002E7E0F">
        <w:rPr>
          <w:sz w:val="24"/>
          <w:szCs w:val="24"/>
        </w:rPr>
        <w:t>based</w:t>
      </w:r>
      <w:r w:rsidR="006C0329">
        <w:rPr>
          <w:sz w:val="24"/>
          <w:szCs w:val="24"/>
        </w:rPr>
        <w:t xml:space="preserve"> </w:t>
      </w:r>
      <w:r w:rsidR="00A52F23">
        <w:rPr>
          <w:sz w:val="24"/>
          <w:szCs w:val="24"/>
        </w:rPr>
        <w:t>at the University of Edinburgh</w:t>
      </w:r>
      <w:r w:rsidR="002E7E0F">
        <w:rPr>
          <w:sz w:val="24"/>
          <w:szCs w:val="24"/>
        </w:rPr>
        <w:t xml:space="preserve"> and </w:t>
      </w:r>
      <w:r w:rsidR="000B2BBD">
        <w:rPr>
          <w:sz w:val="24"/>
          <w:szCs w:val="24"/>
        </w:rPr>
        <w:t>hosts the SUNCAT</w:t>
      </w:r>
      <w:r w:rsidR="00C945BD">
        <w:rPr>
          <w:rStyle w:val="FootnoteReference"/>
          <w:sz w:val="24"/>
          <w:szCs w:val="24"/>
        </w:rPr>
        <w:footnoteReference w:id="2"/>
      </w:r>
      <w:r w:rsidR="000B2BBD">
        <w:rPr>
          <w:sz w:val="24"/>
          <w:szCs w:val="24"/>
        </w:rPr>
        <w:t xml:space="preserve"> serials union catalogue</w:t>
      </w:r>
      <w:r w:rsidR="0057049A">
        <w:rPr>
          <w:sz w:val="24"/>
          <w:szCs w:val="24"/>
        </w:rPr>
        <w:t>,</w:t>
      </w:r>
      <w:r w:rsidR="000B2BBD">
        <w:rPr>
          <w:sz w:val="24"/>
          <w:szCs w:val="24"/>
        </w:rPr>
        <w:t xml:space="preserve"> which</w:t>
      </w:r>
      <w:r>
        <w:rPr>
          <w:sz w:val="24"/>
          <w:szCs w:val="24"/>
        </w:rPr>
        <w:t xml:space="preserve"> provides</w:t>
      </w:r>
      <w:r w:rsidR="000B2BBD">
        <w:rPr>
          <w:sz w:val="24"/>
          <w:szCs w:val="24"/>
        </w:rPr>
        <w:t xml:space="preserve"> </w:t>
      </w:r>
      <w:r w:rsidR="00A52F23">
        <w:rPr>
          <w:sz w:val="24"/>
          <w:szCs w:val="24"/>
        </w:rPr>
        <w:t xml:space="preserve">details of other </w:t>
      </w:r>
      <w:r w:rsidR="0057049A">
        <w:rPr>
          <w:sz w:val="24"/>
          <w:szCs w:val="24"/>
        </w:rPr>
        <w:t xml:space="preserve">holdings </w:t>
      </w:r>
      <w:r w:rsidR="00A0377A">
        <w:rPr>
          <w:sz w:val="24"/>
          <w:szCs w:val="24"/>
        </w:rPr>
        <w:t xml:space="preserve">of the </w:t>
      </w:r>
      <w:r>
        <w:rPr>
          <w:sz w:val="24"/>
          <w:szCs w:val="24"/>
        </w:rPr>
        <w:t xml:space="preserve">offered </w:t>
      </w:r>
      <w:r w:rsidR="00A0377A">
        <w:rPr>
          <w:sz w:val="24"/>
          <w:szCs w:val="24"/>
        </w:rPr>
        <w:t>title</w:t>
      </w:r>
      <w:r>
        <w:rPr>
          <w:sz w:val="24"/>
          <w:szCs w:val="24"/>
        </w:rPr>
        <w:t xml:space="preserve">, </w:t>
      </w:r>
      <w:r w:rsidR="00A0377A">
        <w:rPr>
          <w:sz w:val="24"/>
          <w:szCs w:val="24"/>
        </w:rPr>
        <w:t xml:space="preserve">available </w:t>
      </w:r>
      <w:r w:rsidR="0057049A">
        <w:rPr>
          <w:sz w:val="24"/>
          <w:szCs w:val="24"/>
        </w:rPr>
        <w:t xml:space="preserve">within </w:t>
      </w:r>
      <w:r w:rsidR="000B2BBD">
        <w:rPr>
          <w:sz w:val="24"/>
          <w:szCs w:val="24"/>
        </w:rPr>
        <w:t xml:space="preserve">UKRR member </w:t>
      </w:r>
      <w:r w:rsidR="0057049A">
        <w:rPr>
          <w:sz w:val="24"/>
          <w:szCs w:val="24"/>
        </w:rPr>
        <w:t>collections</w:t>
      </w:r>
      <w:r w:rsidR="000B2BBD">
        <w:rPr>
          <w:sz w:val="24"/>
          <w:szCs w:val="24"/>
        </w:rPr>
        <w:t xml:space="preserve">. </w:t>
      </w:r>
      <w:r w:rsidR="008A2D31">
        <w:rPr>
          <w:sz w:val="24"/>
          <w:szCs w:val="24"/>
        </w:rPr>
        <w:t xml:space="preserve">Although </w:t>
      </w:r>
      <w:r w:rsidR="00834658">
        <w:rPr>
          <w:sz w:val="24"/>
          <w:szCs w:val="24"/>
        </w:rPr>
        <w:t>two</w:t>
      </w:r>
      <w:r w:rsidR="000B2BBD" w:rsidRPr="001B60F1">
        <w:rPr>
          <w:sz w:val="24"/>
          <w:szCs w:val="24"/>
        </w:rPr>
        <w:t xml:space="preserve"> </w:t>
      </w:r>
      <w:r w:rsidR="008A2D31">
        <w:rPr>
          <w:sz w:val="24"/>
          <w:szCs w:val="24"/>
        </w:rPr>
        <w:t xml:space="preserve">UKRR </w:t>
      </w:r>
      <w:r w:rsidR="000B2BBD" w:rsidRPr="001B60F1">
        <w:rPr>
          <w:sz w:val="24"/>
          <w:szCs w:val="24"/>
        </w:rPr>
        <w:t xml:space="preserve">member libraries </w:t>
      </w:r>
      <w:r w:rsidR="000A1809" w:rsidRPr="001B60F1">
        <w:rPr>
          <w:sz w:val="24"/>
          <w:szCs w:val="24"/>
        </w:rPr>
        <w:t>do</w:t>
      </w:r>
      <w:r w:rsidR="000B2BBD" w:rsidRPr="001B60F1">
        <w:rPr>
          <w:sz w:val="24"/>
          <w:szCs w:val="24"/>
        </w:rPr>
        <w:t xml:space="preserve"> not </w:t>
      </w:r>
      <w:r w:rsidR="000A1809" w:rsidRPr="001B60F1">
        <w:rPr>
          <w:sz w:val="24"/>
          <w:szCs w:val="24"/>
        </w:rPr>
        <w:t xml:space="preserve">contribute their </w:t>
      </w:r>
      <w:r w:rsidR="000A1809" w:rsidRPr="001B60F1">
        <w:rPr>
          <w:sz w:val="24"/>
          <w:szCs w:val="24"/>
        </w:rPr>
        <w:lastRenderedPageBreak/>
        <w:t xml:space="preserve">holdings to </w:t>
      </w:r>
      <w:r w:rsidR="000B2BBD" w:rsidRPr="001B60F1">
        <w:rPr>
          <w:sz w:val="24"/>
          <w:szCs w:val="24"/>
        </w:rPr>
        <w:t>SUNCAT,</w:t>
      </w:r>
      <w:r w:rsidR="000B2BBD">
        <w:rPr>
          <w:sz w:val="24"/>
          <w:szCs w:val="24"/>
        </w:rPr>
        <w:t xml:space="preserve"> EDINA </w:t>
      </w:r>
      <w:proofErr w:type="gramStart"/>
      <w:r w:rsidR="000B2BBD">
        <w:rPr>
          <w:sz w:val="24"/>
          <w:szCs w:val="24"/>
        </w:rPr>
        <w:t xml:space="preserve">staff </w:t>
      </w:r>
      <w:r w:rsidR="008A2D31">
        <w:rPr>
          <w:sz w:val="24"/>
          <w:szCs w:val="24"/>
        </w:rPr>
        <w:t>are</w:t>
      </w:r>
      <w:proofErr w:type="gramEnd"/>
      <w:r w:rsidR="008A2D31">
        <w:rPr>
          <w:sz w:val="24"/>
          <w:szCs w:val="24"/>
        </w:rPr>
        <w:t xml:space="preserve"> able to </w:t>
      </w:r>
      <w:r w:rsidR="000B2BBD">
        <w:rPr>
          <w:sz w:val="24"/>
          <w:szCs w:val="24"/>
        </w:rPr>
        <w:t>use the Z39.50 targets of the</w:t>
      </w:r>
      <w:r w:rsidR="008A2D31">
        <w:rPr>
          <w:sz w:val="24"/>
          <w:szCs w:val="24"/>
        </w:rPr>
        <w:t>ir</w:t>
      </w:r>
      <w:r w:rsidR="000B2BBD">
        <w:rPr>
          <w:sz w:val="24"/>
          <w:szCs w:val="24"/>
        </w:rPr>
        <w:t xml:space="preserve"> library</w:t>
      </w:r>
      <w:r w:rsidR="000A1809">
        <w:rPr>
          <w:sz w:val="24"/>
          <w:szCs w:val="24"/>
        </w:rPr>
        <w:t>’s</w:t>
      </w:r>
      <w:r w:rsidR="000B2BBD">
        <w:rPr>
          <w:sz w:val="24"/>
          <w:szCs w:val="24"/>
        </w:rPr>
        <w:t xml:space="preserve"> catalogue</w:t>
      </w:r>
      <w:r w:rsidR="008A2D31">
        <w:rPr>
          <w:sz w:val="24"/>
          <w:szCs w:val="24"/>
        </w:rPr>
        <w:t>s</w:t>
      </w:r>
      <w:r w:rsidR="000B2BBD">
        <w:rPr>
          <w:sz w:val="24"/>
          <w:szCs w:val="24"/>
        </w:rPr>
        <w:t xml:space="preserve"> to extract holdings data and combine this with the SUNCAT results</w:t>
      </w:r>
      <w:r w:rsidR="00A52F23">
        <w:rPr>
          <w:sz w:val="24"/>
          <w:szCs w:val="24"/>
        </w:rPr>
        <w:t xml:space="preserve">. </w:t>
      </w:r>
      <w:r w:rsidR="00756D52">
        <w:rPr>
          <w:sz w:val="24"/>
          <w:szCs w:val="24"/>
        </w:rPr>
        <w:t>Th</w:t>
      </w:r>
      <w:r w:rsidR="008A2D31">
        <w:rPr>
          <w:sz w:val="24"/>
          <w:szCs w:val="24"/>
        </w:rPr>
        <w:t>e</w:t>
      </w:r>
      <w:r w:rsidR="006C0329">
        <w:rPr>
          <w:sz w:val="24"/>
          <w:szCs w:val="24"/>
        </w:rPr>
        <w:t xml:space="preserve"> title level holdings data </w:t>
      </w:r>
      <w:r w:rsidR="008A2D31">
        <w:rPr>
          <w:sz w:val="24"/>
          <w:szCs w:val="24"/>
        </w:rPr>
        <w:t xml:space="preserve">resulting from these searches </w:t>
      </w:r>
      <w:r w:rsidR="00756D52">
        <w:rPr>
          <w:sz w:val="24"/>
          <w:szCs w:val="24"/>
        </w:rPr>
        <w:t>is</w:t>
      </w:r>
      <w:r w:rsidR="006C0329">
        <w:rPr>
          <w:sz w:val="24"/>
          <w:szCs w:val="24"/>
        </w:rPr>
        <w:t xml:space="preserve"> then passed to the UKRR team at the </w:t>
      </w:r>
      <w:r w:rsidR="009A233B">
        <w:rPr>
          <w:sz w:val="24"/>
          <w:szCs w:val="24"/>
        </w:rPr>
        <w:t>BL</w:t>
      </w:r>
      <w:r w:rsidR="006C0329">
        <w:rPr>
          <w:sz w:val="24"/>
          <w:szCs w:val="24"/>
        </w:rPr>
        <w:t>, wh</w:t>
      </w:r>
      <w:r w:rsidR="0057049A">
        <w:rPr>
          <w:sz w:val="24"/>
          <w:szCs w:val="24"/>
        </w:rPr>
        <w:t xml:space="preserve">o </w:t>
      </w:r>
      <w:r w:rsidR="002115DA">
        <w:rPr>
          <w:sz w:val="24"/>
          <w:szCs w:val="24"/>
        </w:rPr>
        <w:t>manual</w:t>
      </w:r>
      <w:r w:rsidR="008A2D31">
        <w:rPr>
          <w:sz w:val="24"/>
          <w:szCs w:val="24"/>
        </w:rPr>
        <w:t>ly</w:t>
      </w:r>
      <w:r w:rsidR="002115DA">
        <w:rPr>
          <w:sz w:val="24"/>
          <w:szCs w:val="24"/>
        </w:rPr>
        <w:t xml:space="preserve"> compar</w:t>
      </w:r>
      <w:r w:rsidR="008A2D31">
        <w:rPr>
          <w:sz w:val="24"/>
          <w:szCs w:val="24"/>
        </w:rPr>
        <w:t>e</w:t>
      </w:r>
      <w:r w:rsidR="00756D52">
        <w:rPr>
          <w:sz w:val="24"/>
          <w:szCs w:val="24"/>
        </w:rPr>
        <w:t xml:space="preserve"> </w:t>
      </w:r>
      <w:r w:rsidR="00BD0E7D">
        <w:rPr>
          <w:sz w:val="24"/>
          <w:szCs w:val="24"/>
        </w:rPr>
        <w:t xml:space="preserve">the </w:t>
      </w:r>
      <w:r w:rsidR="0057049A">
        <w:rPr>
          <w:sz w:val="24"/>
          <w:szCs w:val="24"/>
        </w:rPr>
        <w:t xml:space="preserve">issues in the </w:t>
      </w:r>
      <w:r w:rsidR="002115DA">
        <w:rPr>
          <w:sz w:val="24"/>
          <w:szCs w:val="24"/>
        </w:rPr>
        <w:t xml:space="preserve">offered holding and </w:t>
      </w:r>
      <w:proofErr w:type="gramStart"/>
      <w:r w:rsidR="0057049A">
        <w:rPr>
          <w:sz w:val="24"/>
          <w:szCs w:val="24"/>
        </w:rPr>
        <w:t>th</w:t>
      </w:r>
      <w:r w:rsidR="00A0377A">
        <w:rPr>
          <w:sz w:val="24"/>
          <w:szCs w:val="24"/>
        </w:rPr>
        <w:t>os</w:t>
      </w:r>
      <w:r w:rsidR="0057049A">
        <w:rPr>
          <w:sz w:val="24"/>
          <w:szCs w:val="24"/>
        </w:rPr>
        <w:t>e</w:t>
      </w:r>
      <w:proofErr w:type="gramEnd"/>
      <w:r w:rsidR="0057049A">
        <w:rPr>
          <w:sz w:val="24"/>
          <w:szCs w:val="24"/>
        </w:rPr>
        <w:t xml:space="preserve"> </w:t>
      </w:r>
      <w:r w:rsidR="00BD0E7D">
        <w:rPr>
          <w:sz w:val="24"/>
          <w:szCs w:val="24"/>
        </w:rPr>
        <w:t xml:space="preserve">available in </w:t>
      </w:r>
      <w:r w:rsidR="002115DA">
        <w:rPr>
          <w:sz w:val="24"/>
          <w:szCs w:val="24"/>
        </w:rPr>
        <w:t xml:space="preserve">other UKRR member libraries. </w:t>
      </w:r>
      <w:r w:rsidR="00801004">
        <w:rPr>
          <w:sz w:val="24"/>
          <w:szCs w:val="24"/>
        </w:rPr>
        <w:t xml:space="preserve"> </w:t>
      </w:r>
      <w:r w:rsidR="002115DA">
        <w:rPr>
          <w:sz w:val="24"/>
          <w:szCs w:val="24"/>
        </w:rPr>
        <w:t>Th</w:t>
      </w:r>
      <w:r w:rsidR="008A2D31">
        <w:rPr>
          <w:sz w:val="24"/>
          <w:szCs w:val="24"/>
        </w:rPr>
        <w:t xml:space="preserve">e resulting data is then </w:t>
      </w:r>
      <w:r w:rsidR="002115DA">
        <w:rPr>
          <w:sz w:val="24"/>
          <w:szCs w:val="24"/>
        </w:rPr>
        <w:t xml:space="preserve">returned to UKRR </w:t>
      </w:r>
      <w:r w:rsidR="008A2D31">
        <w:rPr>
          <w:sz w:val="24"/>
          <w:szCs w:val="24"/>
        </w:rPr>
        <w:t>in the form of</w:t>
      </w:r>
      <w:r w:rsidR="002115DA">
        <w:rPr>
          <w:sz w:val="24"/>
          <w:szCs w:val="24"/>
        </w:rPr>
        <w:t xml:space="preserve"> </w:t>
      </w:r>
      <w:r w:rsidR="006C0329">
        <w:rPr>
          <w:sz w:val="24"/>
          <w:szCs w:val="24"/>
        </w:rPr>
        <w:t xml:space="preserve">codes </w:t>
      </w:r>
      <w:r w:rsidR="002115DA">
        <w:rPr>
          <w:sz w:val="24"/>
          <w:szCs w:val="24"/>
        </w:rPr>
        <w:t xml:space="preserve">representing </w:t>
      </w:r>
      <w:r w:rsidR="00EE1220">
        <w:rPr>
          <w:sz w:val="24"/>
          <w:szCs w:val="24"/>
        </w:rPr>
        <w:t>any member librar</w:t>
      </w:r>
      <w:r w:rsidR="008A2D31">
        <w:rPr>
          <w:sz w:val="24"/>
          <w:szCs w:val="24"/>
        </w:rPr>
        <w:t>ies</w:t>
      </w:r>
      <w:r w:rsidR="00EE1220">
        <w:rPr>
          <w:sz w:val="24"/>
          <w:szCs w:val="24"/>
        </w:rPr>
        <w:t xml:space="preserve"> </w:t>
      </w:r>
      <w:r w:rsidR="00112943">
        <w:rPr>
          <w:sz w:val="24"/>
          <w:szCs w:val="24"/>
        </w:rPr>
        <w:t>that</w:t>
      </w:r>
      <w:r w:rsidR="00EE1220">
        <w:rPr>
          <w:sz w:val="24"/>
          <w:szCs w:val="24"/>
        </w:rPr>
        <w:t xml:space="preserve"> h</w:t>
      </w:r>
      <w:r w:rsidR="002D3D9E">
        <w:rPr>
          <w:sz w:val="24"/>
          <w:szCs w:val="24"/>
        </w:rPr>
        <w:t>a</w:t>
      </w:r>
      <w:r w:rsidR="008A2D31">
        <w:rPr>
          <w:sz w:val="24"/>
          <w:szCs w:val="24"/>
        </w:rPr>
        <w:t>ve</w:t>
      </w:r>
      <w:r w:rsidR="00EE1220">
        <w:rPr>
          <w:sz w:val="24"/>
          <w:szCs w:val="24"/>
        </w:rPr>
        <w:t xml:space="preserve"> a complete match for the holding </w:t>
      </w:r>
      <w:r w:rsidR="00B0395E">
        <w:rPr>
          <w:sz w:val="24"/>
          <w:szCs w:val="24"/>
        </w:rPr>
        <w:t>on</w:t>
      </w:r>
      <w:r w:rsidR="00EE1220">
        <w:rPr>
          <w:sz w:val="24"/>
          <w:szCs w:val="24"/>
        </w:rPr>
        <w:t xml:space="preserve"> offer. </w:t>
      </w:r>
      <w:r w:rsidR="00AC4E09">
        <w:rPr>
          <w:sz w:val="24"/>
          <w:szCs w:val="24"/>
        </w:rPr>
        <w:t>In</w:t>
      </w:r>
      <w:r w:rsidR="0046788D">
        <w:rPr>
          <w:sz w:val="24"/>
          <w:szCs w:val="24"/>
        </w:rPr>
        <w:t xml:space="preserve"> UKRR </w:t>
      </w:r>
      <w:r w:rsidR="008A2D31">
        <w:rPr>
          <w:sz w:val="24"/>
          <w:szCs w:val="24"/>
        </w:rPr>
        <w:t xml:space="preserve">circles </w:t>
      </w:r>
      <w:r w:rsidR="0046788D">
        <w:rPr>
          <w:sz w:val="24"/>
          <w:szCs w:val="24"/>
        </w:rPr>
        <w:t xml:space="preserve">the codes relating to the offered holding and the number of them are referred to as </w:t>
      </w:r>
      <w:r w:rsidR="0046788D" w:rsidRPr="000D2C8B">
        <w:rPr>
          <w:i/>
          <w:sz w:val="24"/>
          <w:szCs w:val="24"/>
        </w:rPr>
        <w:t>scarcity data</w:t>
      </w:r>
      <w:r w:rsidR="008A2D31">
        <w:rPr>
          <w:sz w:val="24"/>
          <w:szCs w:val="24"/>
        </w:rPr>
        <w:t>, while t</w:t>
      </w:r>
      <w:r w:rsidR="00EE1220">
        <w:rPr>
          <w:sz w:val="24"/>
          <w:szCs w:val="24"/>
        </w:rPr>
        <w:t>h</w:t>
      </w:r>
      <w:r w:rsidR="00F02C56">
        <w:rPr>
          <w:sz w:val="24"/>
          <w:szCs w:val="24"/>
        </w:rPr>
        <w:t>e total number of codes associated with each holding</w:t>
      </w:r>
      <w:r w:rsidR="008A2D31">
        <w:rPr>
          <w:sz w:val="24"/>
          <w:szCs w:val="24"/>
        </w:rPr>
        <w:t xml:space="preserve"> is</w:t>
      </w:r>
      <w:r w:rsidR="00A53F9E">
        <w:rPr>
          <w:sz w:val="24"/>
          <w:szCs w:val="24"/>
        </w:rPr>
        <w:t xml:space="preserve"> referred to as the </w:t>
      </w:r>
      <w:r w:rsidR="00A53F9E" w:rsidRPr="000D2C8B">
        <w:rPr>
          <w:i/>
          <w:sz w:val="24"/>
          <w:szCs w:val="24"/>
        </w:rPr>
        <w:t>scarcity count</w:t>
      </w:r>
      <w:r w:rsidR="008A2D31">
        <w:rPr>
          <w:i/>
          <w:sz w:val="24"/>
          <w:szCs w:val="24"/>
        </w:rPr>
        <w:t>.</w:t>
      </w:r>
      <w:r w:rsidR="008A2D31">
        <w:rPr>
          <w:sz w:val="24"/>
          <w:szCs w:val="24"/>
        </w:rPr>
        <w:t xml:space="preserve"> The scarcity count</w:t>
      </w:r>
      <w:r w:rsidR="00A53F9E">
        <w:rPr>
          <w:sz w:val="24"/>
          <w:szCs w:val="24"/>
        </w:rPr>
        <w:t xml:space="preserve"> </w:t>
      </w:r>
      <w:r w:rsidR="00EE1220">
        <w:rPr>
          <w:sz w:val="24"/>
          <w:szCs w:val="24"/>
        </w:rPr>
        <w:t xml:space="preserve">is the salient metric </w:t>
      </w:r>
      <w:r w:rsidR="008A2D31">
        <w:rPr>
          <w:sz w:val="24"/>
          <w:szCs w:val="24"/>
        </w:rPr>
        <w:t xml:space="preserve">in </w:t>
      </w:r>
      <w:r w:rsidR="00EE1220">
        <w:rPr>
          <w:sz w:val="24"/>
          <w:szCs w:val="24"/>
        </w:rPr>
        <w:t>determin</w:t>
      </w:r>
      <w:r w:rsidR="008A2D31">
        <w:rPr>
          <w:sz w:val="24"/>
          <w:szCs w:val="24"/>
        </w:rPr>
        <w:t>ing</w:t>
      </w:r>
      <w:r w:rsidR="00EE1220">
        <w:rPr>
          <w:sz w:val="24"/>
          <w:szCs w:val="24"/>
        </w:rPr>
        <w:t xml:space="preserve"> whether the </w:t>
      </w:r>
      <w:r w:rsidR="008A2D31">
        <w:rPr>
          <w:sz w:val="24"/>
          <w:szCs w:val="24"/>
        </w:rPr>
        <w:t xml:space="preserve">offering </w:t>
      </w:r>
      <w:proofErr w:type="gramStart"/>
      <w:r w:rsidR="008A2D31">
        <w:rPr>
          <w:sz w:val="24"/>
          <w:szCs w:val="24"/>
        </w:rPr>
        <w:t xml:space="preserve">library </w:t>
      </w:r>
      <w:r w:rsidR="00EE1220">
        <w:rPr>
          <w:sz w:val="24"/>
          <w:szCs w:val="24"/>
        </w:rPr>
        <w:t xml:space="preserve"> is</w:t>
      </w:r>
      <w:proofErr w:type="gramEnd"/>
      <w:r w:rsidR="00EE1220">
        <w:rPr>
          <w:sz w:val="24"/>
          <w:szCs w:val="24"/>
        </w:rPr>
        <w:t xml:space="preserve"> given clearance to dispose of the </w:t>
      </w:r>
      <w:r w:rsidR="00433774">
        <w:rPr>
          <w:sz w:val="24"/>
          <w:szCs w:val="24"/>
        </w:rPr>
        <w:t>holding</w:t>
      </w:r>
      <w:r w:rsidR="008A2D31">
        <w:rPr>
          <w:sz w:val="24"/>
          <w:szCs w:val="24"/>
        </w:rPr>
        <w:t>,</w:t>
      </w:r>
      <w:r w:rsidR="00EE1220">
        <w:rPr>
          <w:sz w:val="24"/>
          <w:szCs w:val="24"/>
        </w:rPr>
        <w:t xml:space="preserve"> or asked to retain it for the research reserve</w:t>
      </w:r>
      <w:r w:rsidR="00A53F9E">
        <w:rPr>
          <w:sz w:val="24"/>
          <w:szCs w:val="24"/>
        </w:rPr>
        <w:t xml:space="preserve">, as </w:t>
      </w:r>
      <w:r w:rsidR="008A2D31">
        <w:rPr>
          <w:sz w:val="24"/>
          <w:szCs w:val="24"/>
        </w:rPr>
        <w:t>it</w:t>
      </w:r>
      <w:r w:rsidR="00F02C56">
        <w:rPr>
          <w:sz w:val="24"/>
          <w:szCs w:val="24"/>
        </w:rPr>
        <w:t xml:space="preserve"> represents the </w:t>
      </w:r>
      <w:r w:rsidR="0046788D">
        <w:rPr>
          <w:sz w:val="24"/>
          <w:szCs w:val="24"/>
        </w:rPr>
        <w:t xml:space="preserve">sum </w:t>
      </w:r>
      <w:r w:rsidR="00F02C56">
        <w:rPr>
          <w:sz w:val="24"/>
          <w:szCs w:val="24"/>
        </w:rPr>
        <w:t xml:space="preserve">of </w:t>
      </w:r>
      <w:r w:rsidR="0046788D">
        <w:rPr>
          <w:sz w:val="24"/>
          <w:szCs w:val="24"/>
        </w:rPr>
        <w:t xml:space="preserve">duplicate </w:t>
      </w:r>
      <w:r w:rsidR="00F02C56">
        <w:rPr>
          <w:sz w:val="24"/>
          <w:szCs w:val="24"/>
        </w:rPr>
        <w:t xml:space="preserve">copies </w:t>
      </w:r>
      <w:r w:rsidR="0046788D">
        <w:rPr>
          <w:sz w:val="24"/>
          <w:szCs w:val="24"/>
        </w:rPr>
        <w:t xml:space="preserve">identified </w:t>
      </w:r>
      <w:r w:rsidR="00F02C56">
        <w:rPr>
          <w:sz w:val="24"/>
          <w:szCs w:val="24"/>
        </w:rPr>
        <w:t>within the amassed collections of UKRR members</w:t>
      </w:r>
      <w:r w:rsidR="002115DA">
        <w:rPr>
          <w:sz w:val="24"/>
          <w:szCs w:val="24"/>
        </w:rPr>
        <w:t>.</w:t>
      </w:r>
      <w:r w:rsidR="00F02C56">
        <w:rPr>
          <w:sz w:val="24"/>
          <w:szCs w:val="24"/>
        </w:rPr>
        <w:t xml:space="preserve"> </w:t>
      </w:r>
    </w:p>
    <w:p w:rsidR="00860908" w:rsidRDefault="00EE1220" w:rsidP="002070D6">
      <w:pPr>
        <w:ind w:firstLine="720"/>
        <w:rPr>
          <w:sz w:val="24"/>
          <w:szCs w:val="24"/>
        </w:rPr>
      </w:pPr>
      <w:r>
        <w:rPr>
          <w:sz w:val="24"/>
          <w:szCs w:val="24"/>
        </w:rPr>
        <w:t>UKRR</w:t>
      </w:r>
      <w:r w:rsidR="00E45858">
        <w:rPr>
          <w:sz w:val="24"/>
          <w:szCs w:val="24"/>
        </w:rPr>
        <w:t xml:space="preserve"> </w:t>
      </w:r>
      <w:r w:rsidR="003F4315">
        <w:rPr>
          <w:sz w:val="24"/>
          <w:szCs w:val="24"/>
        </w:rPr>
        <w:t xml:space="preserve">are able to </w:t>
      </w:r>
      <w:r>
        <w:rPr>
          <w:sz w:val="24"/>
          <w:szCs w:val="24"/>
        </w:rPr>
        <w:t xml:space="preserve">determine the final </w:t>
      </w:r>
      <w:r w:rsidR="00E45858">
        <w:rPr>
          <w:sz w:val="24"/>
          <w:szCs w:val="24"/>
        </w:rPr>
        <w:t xml:space="preserve">retention </w:t>
      </w:r>
      <w:r>
        <w:rPr>
          <w:sz w:val="24"/>
          <w:szCs w:val="24"/>
        </w:rPr>
        <w:t>status</w:t>
      </w:r>
      <w:r w:rsidR="00BD0E7D">
        <w:rPr>
          <w:sz w:val="24"/>
          <w:szCs w:val="24"/>
        </w:rPr>
        <w:t xml:space="preserve"> (UKRR parlance for a d</w:t>
      </w:r>
      <w:r w:rsidR="00E45858">
        <w:rPr>
          <w:sz w:val="24"/>
          <w:szCs w:val="24"/>
        </w:rPr>
        <w:t>ispose/</w:t>
      </w:r>
      <w:r w:rsidR="00BD0E7D">
        <w:rPr>
          <w:sz w:val="24"/>
          <w:szCs w:val="24"/>
        </w:rPr>
        <w:t>r</w:t>
      </w:r>
      <w:r w:rsidR="00E45858">
        <w:rPr>
          <w:sz w:val="24"/>
          <w:szCs w:val="24"/>
        </w:rPr>
        <w:t>etain decision) o</w:t>
      </w:r>
      <w:r w:rsidR="00AD1FB2">
        <w:rPr>
          <w:sz w:val="24"/>
          <w:szCs w:val="24"/>
        </w:rPr>
        <w:t>f</w:t>
      </w:r>
      <w:r w:rsidR="00E45858">
        <w:rPr>
          <w:sz w:val="24"/>
          <w:szCs w:val="24"/>
        </w:rPr>
        <w:t xml:space="preserve"> the </w:t>
      </w:r>
      <w:r>
        <w:rPr>
          <w:sz w:val="24"/>
          <w:szCs w:val="24"/>
        </w:rPr>
        <w:t>offered holding</w:t>
      </w:r>
      <w:r w:rsidR="00DD2A42">
        <w:rPr>
          <w:sz w:val="24"/>
          <w:szCs w:val="24"/>
        </w:rPr>
        <w:t xml:space="preserve"> by combining the scarcity data and details of issues required by the BL to complete their holdings</w:t>
      </w:r>
      <w:r w:rsidR="00860908">
        <w:rPr>
          <w:sz w:val="24"/>
          <w:szCs w:val="24"/>
        </w:rPr>
        <w:t xml:space="preserve">. </w:t>
      </w:r>
      <w:r w:rsidR="00AD1FB2">
        <w:rPr>
          <w:sz w:val="24"/>
          <w:szCs w:val="24"/>
        </w:rPr>
        <w:t>A</w:t>
      </w:r>
      <w:r w:rsidR="00860908">
        <w:rPr>
          <w:sz w:val="24"/>
          <w:szCs w:val="24"/>
        </w:rPr>
        <w:t xml:space="preserve">t this point LARCH </w:t>
      </w:r>
      <w:r w:rsidR="00AD1FB2">
        <w:rPr>
          <w:sz w:val="24"/>
          <w:szCs w:val="24"/>
        </w:rPr>
        <w:t xml:space="preserve">shows its value </w:t>
      </w:r>
      <w:r w:rsidR="00860908">
        <w:rPr>
          <w:sz w:val="24"/>
          <w:szCs w:val="24"/>
        </w:rPr>
        <w:t>as a decision support tool</w:t>
      </w:r>
      <w:r w:rsidR="00DD2A42">
        <w:rPr>
          <w:sz w:val="24"/>
          <w:szCs w:val="24"/>
        </w:rPr>
        <w:t>, with a</w:t>
      </w:r>
      <w:r w:rsidR="00860908">
        <w:rPr>
          <w:sz w:val="24"/>
          <w:szCs w:val="24"/>
        </w:rPr>
        <w:t xml:space="preserve">ny </w:t>
      </w:r>
      <w:r w:rsidR="00BD0E7D">
        <w:rPr>
          <w:sz w:val="24"/>
          <w:szCs w:val="24"/>
        </w:rPr>
        <w:t>holding</w:t>
      </w:r>
      <w:r w:rsidR="00AD1FB2">
        <w:rPr>
          <w:sz w:val="24"/>
          <w:szCs w:val="24"/>
        </w:rPr>
        <w:t xml:space="preserve"> with a scarcity count of two</w:t>
      </w:r>
      <w:r w:rsidR="00860908">
        <w:rPr>
          <w:sz w:val="24"/>
          <w:szCs w:val="24"/>
        </w:rPr>
        <w:t xml:space="preserve"> of more (i.e. available in two other members’ collections)</w:t>
      </w:r>
      <w:r w:rsidR="00DD2A42">
        <w:rPr>
          <w:sz w:val="24"/>
          <w:szCs w:val="24"/>
        </w:rPr>
        <w:t xml:space="preserve"> being</w:t>
      </w:r>
      <w:r w:rsidR="00860908">
        <w:rPr>
          <w:sz w:val="24"/>
          <w:szCs w:val="24"/>
        </w:rPr>
        <w:t xml:space="preserve"> marked for disposal, </w:t>
      </w:r>
      <w:r w:rsidR="00DD2A42">
        <w:rPr>
          <w:sz w:val="24"/>
          <w:szCs w:val="24"/>
        </w:rPr>
        <w:t xml:space="preserve">and </w:t>
      </w:r>
      <w:r w:rsidR="00860908">
        <w:rPr>
          <w:sz w:val="24"/>
          <w:szCs w:val="24"/>
        </w:rPr>
        <w:t xml:space="preserve">details of issues </w:t>
      </w:r>
      <w:r w:rsidR="00FC65A9">
        <w:rPr>
          <w:sz w:val="24"/>
          <w:szCs w:val="24"/>
        </w:rPr>
        <w:t>requested</w:t>
      </w:r>
      <w:r w:rsidR="00860908">
        <w:rPr>
          <w:sz w:val="24"/>
          <w:szCs w:val="24"/>
        </w:rPr>
        <w:t xml:space="preserve"> by the BL provided in tandem to this. </w:t>
      </w:r>
      <w:r w:rsidR="00DD2A42">
        <w:rPr>
          <w:sz w:val="24"/>
          <w:szCs w:val="24"/>
        </w:rPr>
        <w:t xml:space="preserve">Any item with </w:t>
      </w:r>
      <w:r w:rsidR="00860908">
        <w:rPr>
          <w:sz w:val="24"/>
          <w:szCs w:val="24"/>
        </w:rPr>
        <w:t xml:space="preserve">a scarcity count of </w:t>
      </w:r>
      <w:r w:rsidR="00AD1FB2">
        <w:rPr>
          <w:sz w:val="24"/>
          <w:szCs w:val="24"/>
        </w:rPr>
        <w:t>zero or one</w:t>
      </w:r>
      <w:r w:rsidR="00860908">
        <w:rPr>
          <w:sz w:val="24"/>
          <w:szCs w:val="24"/>
        </w:rPr>
        <w:t xml:space="preserve"> </w:t>
      </w:r>
      <w:r w:rsidR="00DD2A42">
        <w:rPr>
          <w:sz w:val="24"/>
          <w:szCs w:val="24"/>
        </w:rPr>
        <w:t>will be marked for retention</w:t>
      </w:r>
      <w:r w:rsidR="00BD0E7D">
        <w:rPr>
          <w:sz w:val="24"/>
          <w:szCs w:val="24"/>
        </w:rPr>
        <w:t xml:space="preserve"> as a preservation copy for the research reserve</w:t>
      </w:r>
      <w:r w:rsidR="00860908">
        <w:rPr>
          <w:sz w:val="24"/>
          <w:szCs w:val="24"/>
        </w:rPr>
        <w:t xml:space="preserve">, </w:t>
      </w:r>
      <w:r w:rsidR="00DD2A42">
        <w:rPr>
          <w:sz w:val="24"/>
          <w:szCs w:val="24"/>
        </w:rPr>
        <w:t>with</w:t>
      </w:r>
      <w:r w:rsidR="00860908">
        <w:rPr>
          <w:sz w:val="24"/>
          <w:szCs w:val="24"/>
        </w:rPr>
        <w:t xml:space="preserve"> details of </w:t>
      </w:r>
      <w:r w:rsidR="00A0377A">
        <w:rPr>
          <w:sz w:val="24"/>
          <w:szCs w:val="24"/>
        </w:rPr>
        <w:t xml:space="preserve">any </w:t>
      </w:r>
      <w:r w:rsidR="00860908">
        <w:rPr>
          <w:sz w:val="24"/>
          <w:szCs w:val="24"/>
        </w:rPr>
        <w:t xml:space="preserve">issues </w:t>
      </w:r>
      <w:r w:rsidR="003C6332">
        <w:rPr>
          <w:sz w:val="24"/>
          <w:szCs w:val="24"/>
        </w:rPr>
        <w:t>requested</w:t>
      </w:r>
      <w:r w:rsidR="00860908">
        <w:rPr>
          <w:sz w:val="24"/>
          <w:szCs w:val="24"/>
        </w:rPr>
        <w:t xml:space="preserve"> by the BL </w:t>
      </w:r>
      <w:r w:rsidR="00DD2A42">
        <w:rPr>
          <w:sz w:val="24"/>
          <w:szCs w:val="24"/>
        </w:rPr>
        <w:t>provided alongside this</w:t>
      </w:r>
      <w:r w:rsidR="00860908">
        <w:rPr>
          <w:sz w:val="24"/>
          <w:szCs w:val="24"/>
        </w:rPr>
        <w:t xml:space="preserve">. </w:t>
      </w:r>
    </w:p>
    <w:p w:rsidR="000A1809" w:rsidRDefault="00BD0E7D" w:rsidP="002070D6">
      <w:pPr>
        <w:ind w:firstLine="720"/>
        <w:rPr>
          <w:sz w:val="24"/>
          <w:szCs w:val="24"/>
        </w:rPr>
      </w:pPr>
      <w:r>
        <w:rPr>
          <w:sz w:val="24"/>
          <w:szCs w:val="24"/>
        </w:rPr>
        <w:t>In determining the retention status of offered holdings, UKRR</w:t>
      </w:r>
      <w:r w:rsidR="00DD2A42">
        <w:rPr>
          <w:sz w:val="24"/>
          <w:szCs w:val="24"/>
        </w:rPr>
        <w:t>’s role</w:t>
      </w:r>
      <w:r>
        <w:rPr>
          <w:sz w:val="24"/>
          <w:szCs w:val="24"/>
        </w:rPr>
        <w:t xml:space="preserve"> is to ensure that </w:t>
      </w:r>
      <w:r w:rsidR="00DD2A42">
        <w:rPr>
          <w:sz w:val="24"/>
          <w:szCs w:val="24"/>
        </w:rPr>
        <w:t xml:space="preserve">disposal </w:t>
      </w:r>
      <w:r>
        <w:rPr>
          <w:sz w:val="24"/>
          <w:szCs w:val="24"/>
        </w:rPr>
        <w:t xml:space="preserve">decisions are </w:t>
      </w:r>
      <w:r w:rsidR="00860908">
        <w:rPr>
          <w:sz w:val="24"/>
          <w:szCs w:val="24"/>
        </w:rPr>
        <w:t>coordinate</w:t>
      </w:r>
      <w:r>
        <w:rPr>
          <w:sz w:val="24"/>
          <w:szCs w:val="24"/>
        </w:rPr>
        <w:t>d</w:t>
      </w:r>
      <w:r w:rsidR="00DD2A42">
        <w:rPr>
          <w:sz w:val="24"/>
          <w:szCs w:val="24"/>
        </w:rPr>
        <w:t>,</w:t>
      </w:r>
      <w:r w:rsidR="00860908">
        <w:rPr>
          <w:sz w:val="24"/>
          <w:szCs w:val="24"/>
        </w:rPr>
        <w:t xml:space="preserve"> </w:t>
      </w:r>
      <w:r>
        <w:rPr>
          <w:sz w:val="24"/>
          <w:szCs w:val="24"/>
        </w:rPr>
        <w:t xml:space="preserve">and </w:t>
      </w:r>
      <w:r w:rsidR="00DD2A42">
        <w:rPr>
          <w:sz w:val="24"/>
          <w:szCs w:val="24"/>
        </w:rPr>
        <w:t xml:space="preserve">not </w:t>
      </w:r>
      <w:r w:rsidR="00860908">
        <w:rPr>
          <w:sz w:val="24"/>
          <w:szCs w:val="24"/>
        </w:rPr>
        <w:t xml:space="preserve">all copies of a </w:t>
      </w:r>
      <w:r w:rsidR="00AE6660">
        <w:rPr>
          <w:sz w:val="24"/>
          <w:szCs w:val="24"/>
        </w:rPr>
        <w:t>given journal are simultaneously cleared for disposal. To facilitate this all holdings offered to</w:t>
      </w:r>
      <w:r w:rsidR="001B3AFC">
        <w:rPr>
          <w:sz w:val="24"/>
          <w:szCs w:val="24"/>
        </w:rPr>
        <w:t xml:space="preserve"> UKRR are matched to a central </w:t>
      </w:r>
      <w:r w:rsidR="00B5024D">
        <w:rPr>
          <w:sz w:val="24"/>
          <w:szCs w:val="24"/>
        </w:rPr>
        <w:t>m</w:t>
      </w:r>
      <w:r w:rsidR="00AE6660">
        <w:rPr>
          <w:sz w:val="24"/>
          <w:szCs w:val="24"/>
        </w:rPr>
        <w:t xml:space="preserve">aster </w:t>
      </w:r>
      <w:r w:rsidR="00B5024D">
        <w:rPr>
          <w:sz w:val="24"/>
          <w:szCs w:val="24"/>
        </w:rPr>
        <w:t>l</w:t>
      </w:r>
      <w:r w:rsidR="001B3AFC">
        <w:rPr>
          <w:sz w:val="24"/>
          <w:szCs w:val="24"/>
        </w:rPr>
        <w:t>ist</w:t>
      </w:r>
      <w:r w:rsidR="00AE6660">
        <w:rPr>
          <w:sz w:val="24"/>
          <w:szCs w:val="24"/>
        </w:rPr>
        <w:t xml:space="preserve"> of journals</w:t>
      </w:r>
      <w:r w:rsidR="00A0377A">
        <w:rPr>
          <w:sz w:val="24"/>
          <w:szCs w:val="24"/>
        </w:rPr>
        <w:t xml:space="preserve"> within LARCH</w:t>
      </w:r>
      <w:r w:rsidR="00224ED0">
        <w:rPr>
          <w:sz w:val="24"/>
          <w:szCs w:val="24"/>
        </w:rPr>
        <w:t>,</w:t>
      </w:r>
      <w:r w:rsidR="00AE6660">
        <w:rPr>
          <w:sz w:val="24"/>
          <w:szCs w:val="24"/>
        </w:rPr>
        <w:t xml:space="preserve"> which underlies functionality in the system drawing together the retention statuses applied to other holdings </w:t>
      </w:r>
      <w:r w:rsidR="000A1809">
        <w:rPr>
          <w:sz w:val="24"/>
          <w:szCs w:val="24"/>
        </w:rPr>
        <w:t xml:space="preserve">matched to </w:t>
      </w:r>
      <w:r w:rsidR="00AE6660">
        <w:rPr>
          <w:sz w:val="24"/>
          <w:szCs w:val="24"/>
        </w:rPr>
        <w:t xml:space="preserve">the same </w:t>
      </w:r>
      <w:r w:rsidR="001B3AFC">
        <w:rPr>
          <w:sz w:val="24"/>
          <w:szCs w:val="24"/>
        </w:rPr>
        <w:t>master list item</w:t>
      </w:r>
      <w:r w:rsidR="00AE6660">
        <w:rPr>
          <w:sz w:val="24"/>
          <w:szCs w:val="24"/>
        </w:rPr>
        <w:t xml:space="preserve">. </w:t>
      </w:r>
      <w:r w:rsidR="00224ED0">
        <w:rPr>
          <w:sz w:val="24"/>
          <w:szCs w:val="24"/>
        </w:rPr>
        <w:t xml:space="preserve">The master list item </w:t>
      </w:r>
      <w:r w:rsidR="001B3AFC">
        <w:rPr>
          <w:sz w:val="24"/>
          <w:szCs w:val="24"/>
        </w:rPr>
        <w:t xml:space="preserve">to which the offered holding is matched </w:t>
      </w:r>
      <w:r w:rsidR="00224ED0">
        <w:rPr>
          <w:sz w:val="24"/>
          <w:szCs w:val="24"/>
        </w:rPr>
        <w:t xml:space="preserve">is determined by the </w:t>
      </w:r>
      <w:r w:rsidR="001745C9">
        <w:rPr>
          <w:sz w:val="24"/>
          <w:szCs w:val="24"/>
        </w:rPr>
        <w:t>journal</w:t>
      </w:r>
      <w:r w:rsidR="00224ED0">
        <w:rPr>
          <w:sz w:val="24"/>
          <w:szCs w:val="24"/>
        </w:rPr>
        <w:t xml:space="preserve"> the BL have checked their holdings against,</w:t>
      </w:r>
      <w:r w:rsidR="001B3AFC">
        <w:rPr>
          <w:sz w:val="24"/>
          <w:szCs w:val="24"/>
        </w:rPr>
        <w:t xml:space="preserve"> with one master list </w:t>
      </w:r>
      <w:r w:rsidR="001745C9">
        <w:rPr>
          <w:sz w:val="24"/>
          <w:szCs w:val="24"/>
        </w:rPr>
        <w:t>item</w:t>
      </w:r>
      <w:r w:rsidR="001B3AFC">
        <w:rPr>
          <w:sz w:val="24"/>
          <w:szCs w:val="24"/>
        </w:rPr>
        <w:t xml:space="preserve"> representing the entire published history of the journal. This can be seen in </w:t>
      </w:r>
      <w:r w:rsidR="009E3F12">
        <w:rPr>
          <w:sz w:val="24"/>
          <w:szCs w:val="24"/>
        </w:rPr>
        <w:t>table</w:t>
      </w:r>
      <w:r w:rsidR="001B3AFC">
        <w:rPr>
          <w:sz w:val="24"/>
          <w:szCs w:val="24"/>
        </w:rPr>
        <w:t xml:space="preserve"> 1 where all the </w:t>
      </w:r>
      <w:r w:rsidR="000B1492">
        <w:rPr>
          <w:sz w:val="24"/>
          <w:szCs w:val="24"/>
        </w:rPr>
        <w:t>items</w:t>
      </w:r>
      <w:r w:rsidR="001B3AFC">
        <w:rPr>
          <w:sz w:val="24"/>
          <w:szCs w:val="24"/>
        </w:rPr>
        <w:t xml:space="preserve"> listed have undergone title changes, but are</w:t>
      </w:r>
      <w:r w:rsidR="000B1492">
        <w:rPr>
          <w:sz w:val="24"/>
          <w:szCs w:val="24"/>
        </w:rPr>
        <w:t xml:space="preserve"> still</w:t>
      </w:r>
      <w:r w:rsidR="001B3AFC">
        <w:rPr>
          <w:sz w:val="24"/>
          <w:szCs w:val="24"/>
        </w:rPr>
        <w:t xml:space="preserve"> considered to be the same </w:t>
      </w:r>
      <w:r w:rsidR="000B1492">
        <w:rPr>
          <w:sz w:val="24"/>
          <w:szCs w:val="24"/>
        </w:rPr>
        <w:t>journal</w:t>
      </w:r>
      <w:r w:rsidR="00224ED0">
        <w:rPr>
          <w:sz w:val="24"/>
          <w:szCs w:val="24"/>
        </w:rPr>
        <w:t>.</w:t>
      </w:r>
      <w:r w:rsidR="001B3AFC">
        <w:rPr>
          <w:sz w:val="24"/>
          <w:szCs w:val="24"/>
        </w:rPr>
        <w:t xml:space="preserve"> </w:t>
      </w:r>
      <w:r w:rsidR="000B1492">
        <w:rPr>
          <w:sz w:val="24"/>
          <w:szCs w:val="24"/>
        </w:rPr>
        <w:t xml:space="preserve">Treating journals in this way overcomes the issues caused by members offering holdings runs which span a change in title, which would cause problems if the holding had to be linked to both former and continuing titles. </w:t>
      </w:r>
    </w:p>
    <w:p w:rsidR="00647B0B" w:rsidRDefault="00B5024D" w:rsidP="002070D6">
      <w:pPr>
        <w:ind w:firstLine="720"/>
        <w:rPr>
          <w:sz w:val="24"/>
          <w:szCs w:val="24"/>
        </w:rPr>
      </w:pPr>
      <w:r>
        <w:rPr>
          <w:sz w:val="24"/>
          <w:szCs w:val="24"/>
        </w:rPr>
        <w:t>The functionality supported by th</w:t>
      </w:r>
      <w:r w:rsidR="00F02C56">
        <w:rPr>
          <w:sz w:val="24"/>
          <w:szCs w:val="24"/>
        </w:rPr>
        <w:t>e</w:t>
      </w:r>
      <w:r>
        <w:rPr>
          <w:sz w:val="24"/>
          <w:szCs w:val="24"/>
        </w:rPr>
        <w:t xml:space="preserve"> master</w:t>
      </w:r>
      <w:r w:rsidR="00BD0E7D">
        <w:rPr>
          <w:sz w:val="24"/>
          <w:szCs w:val="24"/>
        </w:rPr>
        <w:t xml:space="preserve"> list automatically recalculates</w:t>
      </w:r>
      <w:r>
        <w:rPr>
          <w:sz w:val="24"/>
          <w:szCs w:val="24"/>
        </w:rPr>
        <w:t xml:space="preserve"> the scarcity </w:t>
      </w:r>
      <w:r w:rsidR="00A53F9E">
        <w:rPr>
          <w:sz w:val="24"/>
          <w:szCs w:val="24"/>
        </w:rPr>
        <w:t>count</w:t>
      </w:r>
      <w:r w:rsidR="009825A6">
        <w:rPr>
          <w:sz w:val="24"/>
          <w:szCs w:val="24"/>
        </w:rPr>
        <w:t>,</w:t>
      </w:r>
      <w:r w:rsidR="00BD0E7D">
        <w:rPr>
          <w:sz w:val="24"/>
          <w:szCs w:val="24"/>
        </w:rPr>
        <w:t xml:space="preserve"> </w:t>
      </w:r>
      <w:r>
        <w:rPr>
          <w:sz w:val="24"/>
          <w:szCs w:val="24"/>
        </w:rPr>
        <w:t xml:space="preserve">based on any correlation between the libraries named in the scarcity </w:t>
      </w:r>
      <w:r w:rsidR="00F02C56">
        <w:rPr>
          <w:sz w:val="24"/>
          <w:szCs w:val="24"/>
        </w:rPr>
        <w:t>data</w:t>
      </w:r>
      <w:r w:rsidR="00D46506">
        <w:rPr>
          <w:sz w:val="24"/>
          <w:szCs w:val="24"/>
        </w:rPr>
        <w:t>,</w:t>
      </w:r>
      <w:r w:rsidR="00F02C56">
        <w:rPr>
          <w:sz w:val="24"/>
          <w:szCs w:val="24"/>
        </w:rPr>
        <w:t xml:space="preserve"> </w:t>
      </w:r>
      <w:r>
        <w:rPr>
          <w:sz w:val="24"/>
          <w:szCs w:val="24"/>
        </w:rPr>
        <w:t>and</w:t>
      </w:r>
      <w:r w:rsidR="00064652">
        <w:rPr>
          <w:sz w:val="24"/>
          <w:szCs w:val="24"/>
        </w:rPr>
        <w:t xml:space="preserve"> any</w:t>
      </w:r>
      <w:r>
        <w:rPr>
          <w:sz w:val="24"/>
          <w:szCs w:val="24"/>
        </w:rPr>
        <w:t xml:space="preserve"> </w:t>
      </w:r>
      <w:r w:rsidR="006169E3">
        <w:rPr>
          <w:sz w:val="24"/>
          <w:szCs w:val="24"/>
        </w:rPr>
        <w:t xml:space="preserve">libraries </w:t>
      </w:r>
      <w:r w:rsidR="00106701">
        <w:rPr>
          <w:sz w:val="24"/>
          <w:szCs w:val="24"/>
        </w:rPr>
        <w:t xml:space="preserve">that have previously offered a </w:t>
      </w:r>
      <w:r>
        <w:rPr>
          <w:sz w:val="24"/>
          <w:szCs w:val="24"/>
        </w:rPr>
        <w:t xml:space="preserve">holding </w:t>
      </w:r>
      <w:r w:rsidR="00106701">
        <w:rPr>
          <w:sz w:val="24"/>
          <w:szCs w:val="24"/>
        </w:rPr>
        <w:t>to UKRR</w:t>
      </w:r>
      <w:r w:rsidR="00A168AC">
        <w:rPr>
          <w:sz w:val="24"/>
          <w:szCs w:val="24"/>
        </w:rPr>
        <w:t xml:space="preserve"> which is</w:t>
      </w:r>
      <w:r w:rsidR="00106701">
        <w:rPr>
          <w:sz w:val="24"/>
          <w:szCs w:val="24"/>
        </w:rPr>
        <w:t xml:space="preserve"> </w:t>
      </w:r>
      <w:r>
        <w:rPr>
          <w:sz w:val="24"/>
          <w:szCs w:val="24"/>
        </w:rPr>
        <w:t>linked to the same</w:t>
      </w:r>
      <w:r w:rsidR="00CC53C3">
        <w:rPr>
          <w:sz w:val="24"/>
          <w:szCs w:val="24"/>
        </w:rPr>
        <w:t xml:space="preserve"> </w:t>
      </w:r>
      <w:r>
        <w:rPr>
          <w:sz w:val="24"/>
          <w:szCs w:val="24"/>
        </w:rPr>
        <w:t xml:space="preserve">master list record. </w:t>
      </w:r>
      <w:r w:rsidR="000B5078">
        <w:rPr>
          <w:sz w:val="24"/>
          <w:szCs w:val="24"/>
        </w:rPr>
        <w:t xml:space="preserve">Any </w:t>
      </w:r>
      <w:r w:rsidR="006169E3">
        <w:rPr>
          <w:sz w:val="24"/>
          <w:szCs w:val="24"/>
        </w:rPr>
        <w:t xml:space="preserve">member </w:t>
      </w:r>
      <w:r w:rsidR="000B5078">
        <w:rPr>
          <w:sz w:val="24"/>
          <w:szCs w:val="24"/>
        </w:rPr>
        <w:t xml:space="preserve">library in this category </w:t>
      </w:r>
      <w:r w:rsidR="008C14A0">
        <w:rPr>
          <w:sz w:val="24"/>
          <w:szCs w:val="24"/>
        </w:rPr>
        <w:t>will be</w:t>
      </w:r>
      <w:r w:rsidR="000B5078">
        <w:rPr>
          <w:sz w:val="24"/>
          <w:szCs w:val="24"/>
        </w:rPr>
        <w:t xml:space="preserve"> automatically discounted from the total number of libraries in the scarcity data to produce an “adjusted scarcity” </w:t>
      </w:r>
      <w:r w:rsidR="00A53F9E">
        <w:rPr>
          <w:sz w:val="24"/>
          <w:szCs w:val="24"/>
        </w:rPr>
        <w:t>count</w:t>
      </w:r>
      <w:r w:rsidR="008C14A0">
        <w:rPr>
          <w:sz w:val="24"/>
          <w:szCs w:val="24"/>
        </w:rPr>
        <w:t>, which is</w:t>
      </w:r>
      <w:r w:rsidR="000B5078">
        <w:rPr>
          <w:sz w:val="24"/>
          <w:szCs w:val="24"/>
        </w:rPr>
        <w:t xml:space="preserve"> </w:t>
      </w:r>
      <w:r w:rsidR="008C14A0">
        <w:rPr>
          <w:sz w:val="24"/>
          <w:szCs w:val="24"/>
        </w:rPr>
        <w:t xml:space="preserve">then </w:t>
      </w:r>
      <w:r w:rsidR="00A53F9E">
        <w:rPr>
          <w:sz w:val="24"/>
          <w:szCs w:val="24"/>
        </w:rPr>
        <w:t xml:space="preserve">used to determine the </w:t>
      </w:r>
      <w:r w:rsidR="000B5078">
        <w:rPr>
          <w:sz w:val="24"/>
          <w:szCs w:val="24"/>
        </w:rPr>
        <w:t xml:space="preserve">retention status for the </w:t>
      </w:r>
      <w:r w:rsidR="00647B0B">
        <w:rPr>
          <w:sz w:val="24"/>
          <w:szCs w:val="24"/>
        </w:rPr>
        <w:t>holding</w:t>
      </w:r>
      <w:r w:rsidR="000B5078">
        <w:rPr>
          <w:sz w:val="24"/>
          <w:szCs w:val="24"/>
        </w:rPr>
        <w:t xml:space="preserve">. Should the </w:t>
      </w:r>
      <w:r w:rsidR="00A168AC">
        <w:rPr>
          <w:sz w:val="24"/>
          <w:szCs w:val="24"/>
        </w:rPr>
        <w:t xml:space="preserve">difference between the actual scarcity and </w:t>
      </w:r>
      <w:r w:rsidR="000B5078">
        <w:rPr>
          <w:sz w:val="24"/>
          <w:szCs w:val="24"/>
        </w:rPr>
        <w:t xml:space="preserve">adjusted scarcity </w:t>
      </w:r>
      <w:r w:rsidR="00A168AC">
        <w:rPr>
          <w:sz w:val="24"/>
          <w:szCs w:val="24"/>
        </w:rPr>
        <w:t xml:space="preserve">cross </w:t>
      </w:r>
      <w:r w:rsidR="000B5078">
        <w:rPr>
          <w:sz w:val="24"/>
          <w:szCs w:val="24"/>
        </w:rPr>
        <w:t xml:space="preserve">the threshold of </w:t>
      </w:r>
      <w:r w:rsidR="00AD1FB2">
        <w:rPr>
          <w:sz w:val="24"/>
          <w:szCs w:val="24"/>
        </w:rPr>
        <w:t>two</w:t>
      </w:r>
      <w:r w:rsidR="006169E3">
        <w:rPr>
          <w:sz w:val="24"/>
          <w:szCs w:val="24"/>
        </w:rPr>
        <w:t xml:space="preserve">, at which point </w:t>
      </w:r>
      <w:r w:rsidR="006169E3">
        <w:rPr>
          <w:sz w:val="24"/>
          <w:szCs w:val="24"/>
        </w:rPr>
        <w:lastRenderedPageBreak/>
        <w:t>it would cause the</w:t>
      </w:r>
      <w:r w:rsidR="00005306">
        <w:rPr>
          <w:sz w:val="24"/>
          <w:szCs w:val="24"/>
        </w:rPr>
        <w:t xml:space="preserve"> </w:t>
      </w:r>
      <w:r w:rsidR="006169E3">
        <w:rPr>
          <w:sz w:val="24"/>
          <w:szCs w:val="24"/>
        </w:rPr>
        <w:t xml:space="preserve">retention </w:t>
      </w:r>
      <w:r w:rsidR="00005306">
        <w:rPr>
          <w:sz w:val="24"/>
          <w:szCs w:val="24"/>
        </w:rPr>
        <w:t xml:space="preserve">status of the item </w:t>
      </w:r>
      <w:r w:rsidR="006169E3">
        <w:rPr>
          <w:sz w:val="24"/>
          <w:szCs w:val="24"/>
        </w:rPr>
        <w:t xml:space="preserve">to </w:t>
      </w:r>
      <w:r w:rsidR="00005306">
        <w:rPr>
          <w:sz w:val="24"/>
          <w:szCs w:val="24"/>
        </w:rPr>
        <w:t>switch from dispose</w:t>
      </w:r>
      <w:r w:rsidR="006169E3">
        <w:rPr>
          <w:sz w:val="24"/>
          <w:szCs w:val="24"/>
        </w:rPr>
        <w:t xml:space="preserve"> to retain</w:t>
      </w:r>
      <w:r w:rsidR="00005306">
        <w:rPr>
          <w:sz w:val="24"/>
          <w:szCs w:val="24"/>
        </w:rPr>
        <w:t>, LARCH require</w:t>
      </w:r>
      <w:r w:rsidR="008C14A0">
        <w:rPr>
          <w:sz w:val="24"/>
          <w:szCs w:val="24"/>
        </w:rPr>
        <w:t>s</w:t>
      </w:r>
      <w:r w:rsidR="00005306">
        <w:rPr>
          <w:sz w:val="24"/>
          <w:szCs w:val="24"/>
        </w:rPr>
        <w:t xml:space="preserve"> a manual intervention on the item. </w:t>
      </w:r>
      <w:r w:rsidR="00647B0B">
        <w:rPr>
          <w:sz w:val="24"/>
          <w:szCs w:val="24"/>
        </w:rPr>
        <w:t xml:space="preserve">The requirement for a manual intervention caters for instances where the issues in the holding previously </w:t>
      </w:r>
      <w:r w:rsidR="005F2E16">
        <w:rPr>
          <w:sz w:val="24"/>
          <w:szCs w:val="24"/>
        </w:rPr>
        <w:t>offered to UKRR</w:t>
      </w:r>
      <w:r w:rsidR="00647B0B">
        <w:rPr>
          <w:sz w:val="24"/>
          <w:szCs w:val="24"/>
        </w:rPr>
        <w:t xml:space="preserve"> may not overlap with the issues in the holding whose retention status is being determined</w:t>
      </w:r>
      <w:r w:rsidR="00DD2A42">
        <w:rPr>
          <w:sz w:val="24"/>
          <w:szCs w:val="24"/>
        </w:rPr>
        <w:t>;</w:t>
      </w:r>
      <w:r w:rsidR="00647B0B">
        <w:rPr>
          <w:sz w:val="24"/>
          <w:szCs w:val="24"/>
        </w:rPr>
        <w:t xml:space="preserve"> </w:t>
      </w:r>
      <w:r w:rsidR="005F2E16">
        <w:rPr>
          <w:sz w:val="24"/>
          <w:szCs w:val="24"/>
        </w:rPr>
        <w:t xml:space="preserve">or where the holding previously offered has been retained and is thus already acting as one of the two preservations copies UKRR is ensuring the retention of. In both cases such holdings </w:t>
      </w:r>
      <w:r w:rsidR="003C345A">
        <w:rPr>
          <w:sz w:val="24"/>
          <w:szCs w:val="24"/>
        </w:rPr>
        <w:t xml:space="preserve">can be </w:t>
      </w:r>
      <w:r w:rsidR="005F2E16">
        <w:rPr>
          <w:sz w:val="24"/>
          <w:szCs w:val="24"/>
        </w:rPr>
        <w:t xml:space="preserve">excluded from the adjusted scarcity </w:t>
      </w:r>
      <w:r w:rsidR="00A0377A">
        <w:rPr>
          <w:sz w:val="24"/>
          <w:szCs w:val="24"/>
        </w:rPr>
        <w:t>recalculation</w:t>
      </w:r>
      <w:r w:rsidR="003C345A">
        <w:rPr>
          <w:sz w:val="24"/>
          <w:szCs w:val="24"/>
        </w:rPr>
        <w:t>,</w:t>
      </w:r>
      <w:r w:rsidR="00A0377A">
        <w:rPr>
          <w:sz w:val="24"/>
          <w:szCs w:val="24"/>
        </w:rPr>
        <w:t xml:space="preserve"> </w:t>
      </w:r>
      <w:r w:rsidR="005F2E16">
        <w:rPr>
          <w:sz w:val="24"/>
          <w:szCs w:val="24"/>
        </w:rPr>
        <w:t xml:space="preserve">and the retention status of the offered holding </w:t>
      </w:r>
      <w:r w:rsidR="00A0377A">
        <w:rPr>
          <w:sz w:val="24"/>
          <w:szCs w:val="24"/>
        </w:rPr>
        <w:t xml:space="preserve">adjusted </w:t>
      </w:r>
      <w:r w:rsidR="005F2E16">
        <w:rPr>
          <w:sz w:val="24"/>
          <w:szCs w:val="24"/>
        </w:rPr>
        <w:t xml:space="preserve">accordingly, with a note left by the reviewer explaining the reasons for the decision they have made. </w:t>
      </w:r>
      <w:r w:rsidR="00647B0B">
        <w:rPr>
          <w:sz w:val="24"/>
          <w:szCs w:val="24"/>
        </w:rPr>
        <w:t xml:space="preserve"> </w:t>
      </w:r>
    </w:p>
    <w:p w:rsidR="00AD1FB2" w:rsidRDefault="006169E3" w:rsidP="002070D6">
      <w:pPr>
        <w:ind w:firstLine="720"/>
        <w:rPr>
          <w:sz w:val="24"/>
          <w:szCs w:val="24"/>
        </w:rPr>
      </w:pPr>
      <w:r>
        <w:rPr>
          <w:sz w:val="24"/>
          <w:szCs w:val="24"/>
        </w:rPr>
        <w:t>Before</w:t>
      </w:r>
      <w:r w:rsidR="00005306">
        <w:rPr>
          <w:sz w:val="24"/>
          <w:szCs w:val="24"/>
        </w:rPr>
        <w:t xml:space="preserve"> the retention statuses </w:t>
      </w:r>
      <w:r>
        <w:rPr>
          <w:sz w:val="24"/>
          <w:szCs w:val="24"/>
        </w:rPr>
        <w:t>can</w:t>
      </w:r>
      <w:r w:rsidR="00005306">
        <w:rPr>
          <w:sz w:val="24"/>
          <w:szCs w:val="24"/>
        </w:rPr>
        <w:t xml:space="preserve"> be finalised and made available to the member library</w:t>
      </w:r>
      <w:r w:rsidR="00AD1FB2">
        <w:rPr>
          <w:sz w:val="24"/>
          <w:szCs w:val="24"/>
        </w:rPr>
        <w:t>,</w:t>
      </w:r>
      <w:r w:rsidR="00005306">
        <w:rPr>
          <w:sz w:val="24"/>
          <w:szCs w:val="24"/>
        </w:rPr>
        <w:t xml:space="preserve"> all offered holdings on the list must meet</w:t>
      </w:r>
      <w:r>
        <w:rPr>
          <w:sz w:val="24"/>
          <w:szCs w:val="24"/>
        </w:rPr>
        <w:t xml:space="preserve"> the following criteria</w:t>
      </w:r>
      <w:r w:rsidR="00AD1FB2">
        <w:rPr>
          <w:sz w:val="24"/>
          <w:szCs w:val="24"/>
        </w:rPr>
        <w:t>:</w:t>
      </w:r>
      <w:r w:rsidR="00005306">
        <w:rPr>
          <w:sz w:val="24"/>
          <w:szCs w:val="24"/>
        </w:rPr>
        <w:t xml:space="preserve"> </w:t>
      </w:r>
    </w:p>
    <w:p w:rsidR="00AD1FB2" w:rsidRPr="00AD1FB2" w:rsidRDefault="00AD1FB2" w:rsidP="002070D6">
      <w:pPr>
        <w:pStyle w:val="ListParagraph"/>
        <w:numPr>
          <w:ilvl w:val="0"/>
          <w:numId w:val="1"/>
        </w:numPr>
        <w:rPr>
          <w:sz w:val="24"/>
          <w:szCs w:val="24"/>
        </w:rPr>
      </w:pPr>
      <w:r w:rsidRPr="00AD1FB2">
        <w:rPr>
          <w:sz w:val="24"/>
          <w:szCs w:val="24"/>
        </w:rPr>
        <w:t>T</w:t>
      </w:r>
      <w:r w:rsidR="00BD0E7D" w:rsidRPr="00AD1FB2">
        <w:rPr>
          <w:sz w:val="24"/>
          <w:szCs w:val="24"/>
        </w:rPr>
        <w:t>hey must</w:t>
      </w:r>
      <w:r w:rsidR="00005306" w:rsidRPr="00AD1FB2">
        <w:rPr>
          <w:sz w:val="24"/>
          <w:szCs w:val="24"/>
        </w:rPr>
        <w:t xml:space="preserve"> ha</w:t>
      </w:r>
      <w:r>
        <w:rPr>
          <w:sz w:val="24"/>
          <w:szCs w:val="24"/>
        </w:rPr>
        <w:t>ve been responded to by the BL</w:t>
      </w:r>
    </w:p>
    <w:p w:rsidR="00AD1FB2" w:rsidRPr="00AD1FB2" w:rsidRDefault="00AD1FB2" w:rsidP="002070D6">
      <w:pPr>
        <w:pStyle w:val="ListParagraph"/>
        <w:numPr>
          <w:ilvl w:val="0"/>
          <w:numId w:val="1"/>
        </w:numPr>
        <w:rPr>
          <w:sz w:val="24"/>
          <w:szCs w:val="24"/>
        </w:rPr>
      </w:pPr>
      <w:r w:rsidRPr="00AD1FB2">
        <w:rPr>
          <w:sz w:val="24"/>
          <w:szCs w:val="24"/>
        </w:rPr>
        <w:t>H</w:t>
      </w:r>
      <w:r w:rsidR="00005306" w:rsidRPr="00AD1FB2">
        <w:rPr>
          <w:sz w:val="24"/>
          <w:szCs w:val="24"/>
        </w:rPr>
        <w:t>ave scarcity data</w:t>
      </w:r>
    </w:p>
    <w:p w:rsidR="00AD1FB2" w:rsidRPr="00AD1FB2" w:rsidRDefault="00AD1FB2" w:rsidP="002070D6">
      <w:pPr>
        <w:pStyle w:val="ListParagraph"/>
        <w:numPr>
          <w:ilvl w:val="0"/>
          <w:numId w:val="1"/>
        </w:numPr>
        <w:rPr>
          <w:sz w:val="24"/>
          <w:szCs w:val="24"/>
        </w:rPr>
      </w:pPr>
      <w:r w:rsidRPr="00AD1FB2">
        <w:rPr>
          <w:sz w:val="24"/>
          <w:szCs w:val="24"/>
        </w:rPr>
        <w:t>H</w:t>
      </w:r>
      <w:r w:rsidR="00051707" w:rsidRPr="00AD1FB2">
        <w:rPr>
          <w:sz w:val="24"/>
          <w:szCs w:val="24"/>
        </w:rPr>
        <w:t>ave b</w:t>
      </w:r>
      <w:r>
        <w:rPr>
          <w:sz w:val="24"/>
          <w:szCs w:val="24"/>
        </w:rPr>
        <w:t>een matched to the master list</w:t>
      </w:r>
    </w:p>
    <w:p w:rsidR="00AD1FB2" w:rsidRPr="00AD1FB2" w:rsidRDefault="00AD1FB2" w:rsidP="002070D6">
      <w:pPr>
        <w:pStyle w:val="ListParagraph"/>
        <w:numPr>
          <w:ilvl w:val="0"/>
          <w:numId w:val="1"/>
        </w:numPr>
        <w:rPr>
          <w:sz w:val="24"/>
          <w:szCs w:val="24"/>
        </w:rPr>
      </w:pPr>
      <w:r w:rsidRPr="00AD1FB2">
        <w:rPr>
          <w:sz w:val="24"/>
          <w:szCs w:val="24"/>
        </w:rPr>
        <w:t>H</w:t>
      </w:r>
      <w:r w:rsidR="005F2E16" w:rsidRPr="00AD1FB2">
        <w:rPr>
          <w:sz w:val="24"/>
          <w:szCs w:val="24"/>
        </w:rPr>
        <w:t>ave had any items where the difference between the full scarcity and adjusted scarcity counts</w:t>
      </w:r>
      <w:r w:rsidR="00A0377A" w:rsidRPr="00AD1FB2">
        <w:rPr>
          <w:sz w:val="24"/>
          <w:szCs w:val="24"/>
        </w:rPr>
        <w:t xml:space="preserve"> </w:t>
      </w:r>
      <w:r w:rsidR="00051707" w:rsidRPr="00AD1FB2">
        <w:rPr>
          <w:sz w:val="24"/>
          <w:szCs w:val="24"/>
        </w:rPr>
        <w:t xml:space="preserve">has affected </w:t>
      </w:r>
      <w:r w:rsidR="00A0377A" w:rsidRPr="00AD1FB2">
        <w:rPr>
          <w:sz w:val="24"/>
          <w:szCs w:val="24"/>
        </w:rPr>
        <w:t xml:space="preserve">the retention status </w:t>
      </w:r>
      <w:r w:rsidR="005F2E16" w:rsidRPr="00AD1FB2">
        <w:rPr>
          <w:sz w:val="24"/>
          <w:szCs w:val="24"/>
        </w:rPr>
        <w:t>reviewed.</w:t>
      </w:r>
      <w:r w:rsidR="00005306" w:rsidRPr="00AD1FB2">
        <w:rPr>
          <w:sz w:val="24"/>
          <w:szCs w:val="24"/>
        </w:rPr>
        <w:t xml:space="preserve"> </w:t>
      </w:r>
    </w:p>
    <w:p w:rsidR="00F415C0" w:rsidRDefault="006169E3" w:rsidP="002070D6">
      <w:pPr>
        <w:ind w:firstLine="720"/>
        <w:rPr>
          <w:sz w:val="24"/>
          <w:szCs w:val="24"/>
        </w:rPr>
      </w:pPr>
      <w:r>
        <w:rPr>
          <w:sz w:val="24"/>
          <w:szCs w:val="24"/>
        </w:rPr>
        <w:t xml:space="preserve">These criteria ensure </w:t>
      </w:r>
      <w:r w:rsidR="00AD1FB2">
        <w:rPr>
          <w:sz w:val="24"/>
          <w:szCs w:val="24"/>
        </w:rPr>
        <w:t xml:space="preserve">the </w:t>
      </w:r>
      <w:r>
        <w:rPr>
          <w:sz w:val="24"/>
          <w:szCs w:val="24"/>
        </w:rPr>
        <w:t xml:space="preserve">decisions made by UKRR are based on the presence of all the data </w:t>
      </w:r>
      <w:r w:rsidR="002E245B">
        <w:rPr>
          <w:sz w:val="24"/>
          <w:szCs w:val="24"/>
        </w:rPr>
        <w:t>that could affect</w:t>
      </w:r>
      <w:r w:rsidR="00AD1FB2">
        <w:rPr>
          <w:sz w:val="24"/>
          <w:szCs w:val="24"/>
        </w:rPr>
        <w:t xml:space="preserve"> </w:t>
      </w:r>
      <w:r>
        <w:rPr>
          <w:sz w:val="24"/>
          <w:szCs w:val="24"/>
        </w:rPr>
        <w:t>the retention status</w:t>
      </w:r>
      <w:r w:rsidR="005F2E16">
        <w:rPr>
          <w:sz w:val="24"/>
          <w:szCs w:val="24"/>
        </w:rPr>
        <w:t>, and that potential impacts on the data resulting from decisions taken previously are taken into account</w:t>
      </w:r>
      <w:r>
        <w:rPr>
          <w:sz w:val="24"/>
          <w:szCs w:val="24"/>
        </w:rPr>
        <w:t xml:space="preserve">. </w:t>
      </w:r>
      <w:r w:rsidR="00005306">
        <w:rPr>
          <w:sz w:val="24"/>
          <w:szCs w:val="24"/>
        </w:rPr>
        <w:t xml:space="preserve">Once </w:t>
      </w:r>
      <w:r w:rsidR="00AD1FB2">
        <w:rPr>
          <w:sz w:val="24"/>
          <w:szCs w:val="24"/>
        </w:rPr>
        <w:t>the whole</w:t>
      </w:r>
      <w:r w:rsidR="00A168AC">
        <w:rPr>
          <w:sz w:val="24"/>
          <w:szCs w:val="24"/>
        </w:rPr>
        <w:t xml:space="preserve"> list</w:t>
      </w:r>
      <w:r w:rsidR="00AD1FB2">
        <w:rPr>
          <w:sz w:val="24"/>
          <w:szCs w:val="24"/>
        </w:rPr>
        <w:t xml:space="preserve"> has been processed it</w:t>
      </w:r>
      <w:r w:rsidR="00005306">
        <w:rPr>
          <w:sz w:val="24"/>
          <w:szCs w:val="24"/>
        </w:rPr>
        <w:t xml:space="preserve"> is finalised</w:t>
      </w:r>
      <w:r w:rsidR="00892175">
        <w:rPr>
          <w:sz w:val="24"/>
          <w:szCs w:val="24"/>
        </w:rPr>
        <w:t>,</w:t>
      </w:r>
      <w:r w:rsidR="00005306">
        <w:rPr>
          <w:sz w:val="24"/>
          <w:szCs w:val="24"/>
        </w:rPr>
        <w:t xml:space="preserve"> </w:t>
      </w:r>
      <w:r w:rsidR="005F2E16">
        <w:rPr>
          <w:sz w:val="24"/>
          <w:szCs w:val="24"/>
        </w:rPr>
        <w:t xml:space="preserve">and </w:t>
      </w:r>
      <w:r w:rsidR="00005306">
        <w:rPr>
          <w:sz w:val="24"/>
          <w:szCs w:val="24"/>
        </w:rPr>
        <w:t xml:space="preserve">the member library </w:t>
      </w:r>
      <w:r w:rsidR="00892175">
        <w:rPr>
          <w:sz w:val="24"/>
          <w:szCs w:val="24"/>
        </w:rPr>
        <w:t xml:space="preserve">receives </w:t>
      </w:r>
      <w:r w:rsidR="00005306">
        <w:rPr>
          <w:sz w:val="24"/>
          <w:szCs w:val="24"/>
        </w:rPr>
        <w:t>an email alert summar</w:t>
      </w:r>
      <w:r w:rsidR="00892175">
        <w:rPr>
          <w:sz w:val="24"/>
          <w:szCs w:val="24"/>
        </w:rPr>
        <w:t>ising</w:t>
      </w:r>
      <w:r w:rsidR="00005306">
        <w:rPr>
          <w:sz w:val="24"/>
          <w:szCs w:val="24"/>
        </w:rPr>
        <w:t xml:space="preserve"> the overall levels of retention and disposal</w:t>
      </w:r>
      <w:r w:rsidR="00892175">
        <w:rPr>
          <w:sz w:val="24"/>
          <w:szCs w:val="24"/>
        </w:rPr>
        <w:t xml:space="preserve">. </w:t>
      </w:r>
      <w:r w:rsidR="00005306">
        <w:rPr>
          <w:sz w:val="24"/>
          <w:szCs w:val="24"/>
        </w:rPr>
        <w:t xml:space="preserve"> </w:t>
      </w:r>
      <w:r w:rsidR="00892175">
        <w:rPr>
          <w:sz w:val="24"/>
          <w:szCs w:val="24"/>
        </w:rPr>
        <w:t xml:space="preserve">Staff at the member library can then </w:t>
      </w:r>
      <w:r w:rsidR="00005306">
        <w:rPr>
          <w:sz w:val="24"/>
          <w:szCs w:val="24"/>
        </w:rPr>
        <w:t xml:space="preserve">download the retention statuses for the list </w:t>
      </w:r>
      <w:r w:rsidR="00892175">
        <w:rPr>
          <w:sz w:val="24"/>
          <w:szCs w:val="24"/>
        </w:rPr>
        <w:t xml:space="preserve">from LARCH </w:t>
      </w:r>
      <w:r w:rsidR="00AD1FB2">
        <w:rPr>
          <w:sz w:val="24"/>
          <w:szCs w:val="24"/>
        </w:rPr>
        <w:t>as a report</w:t>
      </w:r>
      <w:r w:rsidR="00005306">
        <w:rPr>
          <w:sz w:val="24"/>
          <w:szCs w:val="24"/>
        </w:rPr>
        <w:t xml:space="preserve"> in Excel, CSV or xml format. </w:t>
      </w:r>
    </w:p>
    <w:p w:rsidR="002D412D" w:rsidRDefault="00892175" w:rsidP="002070D6">
      <w:pPr>
        <w:ind w:firstLine="720"/>
        <w:rPr>
          <w:sz w:val="24"/>
          <w:szCs w:val="24"/>
        </w:rPr>
      </w:pPr>
      <w:r>
        <w:rPr>
          <w:sz w:val="24"/>
          <w:szCs w:val="24"/>
        </w:rPr>
        <w:t>Libraries are free to</w:t>
      </w:r>
      <w:r w:rsidR="006169E3">
        <w:rPr>
          <w:sz w:val="24"/>
          <w:szCs w:val="24"/>
        </w:rPr>
        <w:t xml:space="preserve"> </w:t>
      </w:r>
      <w:r w:rsidR="002D412D">
        <w:rPr>
          <w:sz w:val="24"/>
          <w:szCs w:val="24"/>
        </w:rPr>
        <w:t>act upon the retention decisions within their own timescale</w:t>
      </w:r>
      <w:r>
        <w:rPr>
          <w:sz w:val="24"/>
          <w:szCs w:val="24"/>
        </w:rPr>
        <w:t xml:space="preserve">, which </w:t>
      </w:r>
      <w:r w:rsidR="006169E3">
        <w:rPr>
          <w:sz w:val="24"/>
          <w:szCs w:val="24"/>
        </w:rPr>
        <w:t>allows</w:t>
      </w:r>
      <w:r w:rsidR="002D412D">
        <w:rPr>
          <w:sz w:val="24"/>
          <w:szCs w:val="24"/>
        </w:rPr>
        <w:t xml:space="preserve"> </w:t>
      </w:r>
      <w:r w:rsidR="005A18C1">
        <w:rPr>
          <w:sz w:val="24"/>
          <w:szCs w:val="24"/>
        </w:rPr>
        <w:t>for</w:t>
      </w:r>
      <w:r>
        <w:rPr>
          <w:sz w:val="24"/>
          <w:szCs w:val="24"/>
        </w:rPr>
        <w:t xml:space="preserve"> the</w:t>
      </w:r>
      <w:r w:rsidR="005A18C1">
        <w:rPr>
          <w:sz w:val="24"/>
          <w:szCs w:val="24"/>
        </w:rPr>
        <w:t xml:space="preserve"> timing of </w:t>
      </w:r>
      <w:r w:rsidR="002D412D">
        <w:rPr>
          <w:sz w:val="24"/>
          <w:szCs w:val="24"/>
        </w:rPr>
        <w:t>the physical process</w:t>
      </w:r>
      <w:r w:rsidR="005A18C1">
        <w:rPr>
          <w:sz w:val="24"/>
          <w:szCs w:val="24"/>
        </w:rPr>
        <w:t>es</w:t>
      </w:r>
      <w:r w:rsidR="002D412D">
        <w:rPr>
          <w:sz w:val="24"/>
          <w:szCs w:val="24"/>
        </w:rPr>
        <w:t xml:space="preserve"> of disposal</w:t>
      </w:r>
      <w:r w:rsidR="005A18C1">
        <w:rPr>
          <w:sz w:val="24"/>
          <w:szCs w:val="24"/>
        </w:rPr>
        <w:t xml:space="preserve"> and shelving adjustments</w:t>
      </w:r>
      <w:r w:rsidR="002D412D">
        <w:rPr>
          <w:sz w:val="24"/>
          <w:szCs w:val="24"/>
        </w:rPr>
        <w:t xml:space="preserve">, moving of retained stock, and </w:t>
      </w:r>
      <w:r w:rsidR="005A18C1">
        <w:rPr>
          <w:sz w:val="24"/>
          <w:szCs w:val="24"/>
        </w:rPr>
        <w:t xml:space="preserve">the </w:t>
      </w:r>
      <w:r w:rsidR="002D412D">
        <w:rPr>
          <w:sz w:val="24"/>
          <w:szCs w:val="24"/>
        </w:rPr>
        <w:t>repurposing of space</w:t>
      </w:r>
      <w:r>
        <w:rPr>
          <w:sz w:val="24"/>
          <w:szCs w:val="24"/>
        </w:rPr>
        <w:t>, so that they cause</w:t>
      </w:r>
      <w:r w:rsidR="00933B6E">
        <w:rPr>
          <w:sz w:val="24"/>
          <w:szCs w:val="24"/>
        </w:rPr>
        <w:t xml:space="preserve"> minimum</w:t>
      </w:r>
      <w:r w:rsidR="005A18C1">
        <w:rPr>
          <w:sz w:val="24"/>
          <w:szCs w:val="24"/>
        </w:rPr>
        <w:t xml:space="preserve"> disruption to library users</w:t>
      </w:r>
      <w:r w:rsidR="002D412D">
        <w:rPr>
          <w:sz w:val="24"/>
          <w:szCs w:val="24"/>
        </w:rPr>
        <w:t xml:space="preserve">.  </w:t>
      </w:r>
      <w:r w:rsidR="00A3320F">
        <w:rPr>
          <w:sz w:val="24"/>
          <w:szCs w:val="24"/>
        </w:rPr>
        <w:t xml:space="preserve">The final </w:t>
      </w:r>
      <w:r w:rsidR="0019282F">
        <w:rPr>
          <w:sz w:val="24"/>
          <w:szCs w:val="24"/>
        </w:rPr>
        <w:t xml:space="preserve">stage </w:t>
      </w:r>
      <w:r w:rsidR="00A3320F">
        <w:rPr>
          <w:sz w:val="24"/>
          <w:szCs w:val="24"/>
        </w:rPr>
        <w:t>in the pr</w:t>
      </w:r>
      <w:r w:rsidR="002D412D">
        <w:rPr>
          <w:sz w:val="24"/>
          <w:szCs w:val="24"/>
        </w:rPr>
        <w:t xml:space="preserve">ocess </w:t>
      </w:r>
      <w:r w:rsidR="00A3320F">
        <w:rPr>
          <w:sz w:val="24"/>
          <w:szCs w:val="24"/>
        </w:rPr>
        <w:t xml:space="preserve">is for the </w:t>
      </w:r>
      <w:r w:rsidR="002D412D">
        <w:rPr>
          <w:sz w:val="24"/>
          <w:szCs w:val="24"/>
        </w:rPr>
        <w:t xml:space="preserve">bibliographic records </w:t>
      </w:r>
      <w:r w:rsidR="00A3320F">
        <w:rPr>
          <w:sz w:val="24"/>
          <w:szCs w:val="24"/>
        </w:rPr>
        <w:t>of</w:t>
      </w:r>
      <w:r w:rsidR="00805111">
        <w:rPr>
          <w:sz w:val="24"/>
          <w:szCs w:val="24"/>
        </w:rPr>
        <w:t xml:space="preserve"> retained items </w:t>
      </w:r>
      <w:r w:rsidR="00A3320F">
        <w:rPr>
          <w:sz w:val="24"/>
          <w:szCs w:val="24"/>
        </w:rPr>
        <w:t>to be</w:t>
      </w:r>
      <w:r w:rsidR="00805111">
        <w:rPr>
          <w:sz w:val="24"/>
          <w:szCs w:val="24"/>
        </w:rPr>
        <w:t xml:space="preserve"> marked as UKRR copies using </w:t>
      </w:r>
      <w:proofErr w:type="gramStart"/>
      <w:r w:rsidR="00805111">
        <w:rPr>
          <w:sz w:val="24"/>
          <w:szCs w:val="24"/>
        </w:rPr>
        <w:t>a pre</w:t>
      </w:r>
      <w:proofErr w:type="gramEnd"/>
      <w:r w:rsidR="00805111">
        <w:rPr>
          <w:sz w:val="24"/>
          <w:szCs w:val="24"/>
        </w:rPr>
        <w:t xml:space="preserve">-agreed MARC tag, and </w:t>
      </w:r>
      <w:r w:rsidR="00360756">
        <w:rPr>
          <w:sz w:val="24"/>
          <w:szCs w:val="24"/>
        </w:rPr>
        <w:t xml:space="preserve">the removal of </w:t>
      </w:r>
      <w:r w:rsidR="00805111">
        <w:rPr>
          <w:sz w:val="24"/>
          <w:szCs w:val="24"/>
        </w:rPr>
        <w:t xml:space="preserve">holdings </w:t>
      </w:r>
      <w:r w:rsidR="002D412D">
        <w:rPr>
          <w:sz w:val="24"/>
          <w:szCs w:val="24"/>
        </w:rPr>
        <w:t xml:space="preserve">records </w:t>
      </w:r>
      <w:r w:rsidR="00805111">
        <w:rPr>
          <w:sz w:val="24"/>
          <w:szCs w:val="24"/>
        </w:rPr>
        <w:t>for</w:t>
      </w:r>
      <w:r w:rsidR="002D412D">
        <w:rPr>
          <w:sz w:val="24"/>
          <w:szCs w:val="24"/>
        </w:rPr>
        <w:t xml:space="preserve"> </w:t>
      </w:r>
      <w:r w:rsidR="00360756">
        <w:rPr>
          <w:sz w:val="24"/>
          <w:szCs w:val="24"/>
        </w:rPr>
        <w:t xml:space="preserve">items that have been </w:t>
      </w:r>
      <w:r w:rsidR="002D412D">
        <w:rPr>
          <w:sz w:val="24"/>
          <w:szCs w:val="24"/>
        </w:rPr>
        <w:t xml:space="preserve">disposed.   </w:t>
      </w:r>
    </w:p>
    <w:p w:rsidR="002F5A25" w:rsidRDefault="002F5A25" w:rsidP="002070D6">
      <w:pPr>
        <w:rPr>
          <w:sz w:val="24"/>
          <w:szCs w:val="24"/>
        </w:rPr>
      </w:pPr>
    </w:p>
    <w:p w:rsidR="009777FA" w:rsidRPr="001D1E1C" w:rsidRDefault="00B545B5" w:rsidP="002070D6">
      <w:pPr>
        <w:outlineLvl w:val="0"/>
        <w:rPr>
          <w:b/>
          <w:sz w:val="24"/>
          <w:szCs w:val="24"/>
        </w:rPr>
      </w:pPr>
      <w:r>
        <w:rPr>
          <w:b/>
          <w:sz w:val="24"/>
          <w:szCs w:val="24"/>
        </w:rPr>
        <w:t>Data c</w:t>
      </w:r>
      <w:r w:rsidR="001D1E1C" w:rsidRPr="001D1E1C">
        <w:rPr>
          <w:b/>
          <w:sz w:val="24"/>
          <w:szCs w:val="24"/>
        </w:rPr>
        <w:t>hallenges</w:t>
      </w:r>
      <w:r w:rsidR="00441945">
        <w:rPr>
          <w:b/>
          <w:sz w:val="24"/>
          <w:szCs w:val="24"/>
        </w:rPr>
        <w:t xml:space="preserve"> in </w:t>
      </w:r>
      <w:r w:rsidR="00D33047">
        <w:rPr>
          <w:b/>
          <w:sz w:val="24"/>
          <w:szCs w:val="24"/>
        </w:rPr>
        <w:t>de-duplicating multiple collections</w:t>
      </w:r>
    </w:p>
    <w:p w:rsidR="00D601BC" w:rsidRDefault="00575409" w:rsidP="002070D6">
      <w:pPr>
        <w:ind w:firstLine="720"/>
        <w:rPr>
          <w:sz w:val="24"/>
          <w:szCs w:val="24"/>
        </w:rPr>
      </w:pPr>
      <w:r>
        <w:rPr>
          <w:sz w:val="24"/>
          <w:szCs w:val="24"/>
        </w:rPr>
        <w:t>By far the most resource</w:t>
      </w:r>
      <w:r w:rsidR="00933B6E">
        <w:rPr>
          <w:sz w:val="24"/>
          <w:szCs w:val="24"/>
        </w:rPr>
        <w:t>-</w:t>
      </w:r>
      <w:r>
        <w:rPr>
          <w:sz w:val="24"/>
          <w:szCs w:val="24"/>
        </w:rPr>
        <w:t>intensive aspect of the process</w:t>
      </w:r>
      <w:r w:rsidR="00E2709B">
        <w:rPr>
          <w:sz w:val="24"/>
          <w:szCs w:val="24"/>
        </w:rPr>
        <w:t xml:space="preserve"> undertaken by UKRR</w:t>
      </w:r>
      <w:r>
        <w:rPr>
          <w:sz w:val="24"/>
          <w:szCs w:val="24"/>
        </w:rPr>
        <w:t xml:space="preserve"> is </w:t>
      </w:r>
      <w:r w:rsidR="00A3320F">
        <w:rPr>
          <w:sz w:val="24"/>
          <w:szCs w:val="24"/>
        </w:rPr>
        <w:t>the scarcity check</w:t>
      </w:r>
      <w:r w:rsidR="00D171CA">
        <w:rPr>
          <w:sz w:val="24"/>
          <w:szCs w:val="24"/>
        </w:rPr>
        <w:t>:</w:t>
      </w:r>
      <w:r w:rsidR="00A3320F">
        <w:rPr>
          <w:sz w:val="24"/>
          <w:szCs w:val="24"/>
        </w:rPr>
        <w:t xml:space="preserve"> </w:t>
      </w:r>
      <w:r w:rsidR="00E2709B">
        <w:rPr>
          <w:sz w:val="24"/>
          <w:szCs w:val="24"/>
        </w:rPr>
        <w:t>a</w:t>
      </w:r>
      <w:r w:rsidR="00A3320F">
        <w:rPr>
          <w:sz w:val="24"/>
          <w:szCs w:val="24"/>
        </w:rPr>
        <w:t xml:space="preserve"> </w:t>
      </w:r>
      <w:r w:rsidR="004434F7">
        <w:rPr>
          <w:sz w:val="24"/>
          <w:szCs w:val="24"/>
        </w:rPr>
        <w:t xml:space="preserve">manual </w:t>
      </w:r>
      <w:r w:rsidR="008E18CF">
        <w:rPr>
          <w:sz w:val="24"/>
          <w:szCs w:val="24"/>
        </w:rPr>
        <w:t xml:space="preserve">comparison </w:t>
      </w:r>
      <w:r w:rsidR="00A3320F">
        <w:rPr>
          <w:sz w:val="24"/>
          <w:szCs w:val="24"/>
        </w:rPr>
        <w:t xml:space="preserve">between </w:t>
      </w:r>
      <w:r w:rsidR="008E18CF">
        <w:rPr>
          <w:sz w:val="24"/>
          <w:szCs w:val="24"/>
        </w:rPr>
        <w:t xml:space="preserve">the </w:t>
      </w:r>
      <w:r w:rsidR="00A3320F">
        <w:rPr>
          <w:sz w:val="24"/>
          <w:szCs w:val="24"/>
        </w:rPr>
        <w:t xml:space="preserve">issues in </w:t>
      </w:r>
      <w:r w:rsidR="004434F7">
        <w:rPr>
          <w:sz w:val="24"/>
          <w:szCs w:val="24"/>
        </w:rPr>
        <w:t xml:space="preserve">the </w:t>
      </w:r>
      <w:r w:rsidR="008E18CF">
        <w:rPr>
          <w:sz w:val="24"/>
          <w:szCs w:val="24"/>
        </w:rPr>
        <w:t xml:space="preserve">offered holding </w:t>
      </w:r>
      <w:r w:rsidR="00A3320F">
        <w:rPr>
          <w:sz w:val="24"/>
          <w:szCs w:val="24"/>
        </w:rPr>
        <w:t xml:space="preserve">and </w:t>
      </w:r>
      <w:r w:rsidR="00E2709B">
        <w:rPr>
          <w:sz w:val="24"/>
          <w:szCs w:val="24"/>
        </w:rPr>
        <w:t xml:space="preserve">the </w:t>
      </w:r>
      <w:r w:rsidR="00A3320F">
        <w:rPr>
          <w:sz w:val="24"/>
          <w:szCs w:val="24"/>
        </w:rPr>
        <w:t>hold</w:t>
      </w:r>
      <w:r w:rsidR="008E18CF">
        <w:rPr>
          <w:sz w:val="24"/>
          <w:szCs w:val="24"/>
        </w:rPr>
        <w:t xml:space="preserve">ings </w:t>
      </w:r>
      <w:r w:rsidR="00E2709B">
        <w:rPr>
          <w:sz w:val="24"/>
          <w:szCs w:val="24"/>
        </w:rPr>
        <w:t xml:space="preserve">available </w:t>
      </w:r>
      <w:r w:rsidR="00A3320F">
        <w:rPr>
          <w:sz w:val="24"/>
          <w:szCs w:val="24"/>
        </w:rPr>
        <w:t>within</w:t>
      </w:r>
      <w:r w:rsidR="00B84939">
        <w:rPr>
          <w:sz w:val="24"/>
          <w:szCs w:val="24"/>
        </w:rPr>
        <w:t xml:space="preserve"> other UKRR members’ collections</w:t>
      </w:r>
      <w:r w:rsidR="008E18CF">
        <w:rPr>
          <w:sz w:val="24"/>
          <w:szCs w:val="24"/>
        </w:rPr>
        <w:t xml:space="preserve">. </w:t>
      </w:r>
      <w:r w:rsidR="00D601BC">
        <w:rPr>
          <w:sz w:val="24"/>
          <w:szCs w:val="24"/>
        </w:rPr>
        <w:t>As the number of matching holdings identified through the scarcity check process depend</w:t>
      </w:r>
      <w:r w:rsidR="00D171CA">
        <w:rPr>
          <w:sz w:val="24"/>
          <w:szCs w:val="24"/>
        </w:rPr>
        <w:t>s</w:t>
      </w:r>
      <w:r w:rsidR="00D601BC">
        <w:rPr>
          <w:sz w:val="24"/>
          <w:szCs w:val="24"/>
        </w:rPr>
        <w:t xml:space="preserve"> on the issues contained in the offered holding, the data is not transferrable from one holding to another even if they are the same journal. Consequently the full searching and manually matching</w:t>
      </w:r>
      <w:r w:rsidR="00D171CA">
        <w:rPr>
          <w:sz w:val="24"/>
          <w:szCs w:val="24"/>
        </w:rPr>
        <w:t xml:space="preserve"> process</w:t>
      </w:r>
      <w:r w:rsidR="00D601BC">
        <w:rPr>
          <w:sz w:val="24"/>
          <w:szCs w:val="24"/>
        </w:rPr>
        <w:t xml:space="preserve"> must be undertaken for each holding offered to UKRR. </w:t>
      </w:r>
      <w:r w:rsidR="008E18CF">
        <w:rPr>
          <w:sz w:val="24"/>
          <w:szCs w:val="24"/>
        </w:rPr>
        <w:t>A</w:t>
      </w:r>
      <w:r w:rsidR="00B84939">
        <w:rPr>
          <w:sz w:val="24"/>
          <w:szCs w:val="24"/>
        </w:rPr>
        <w:t>lthough th</w:t>
      </w:r>
      <w:r w:rsidR="00D601BC">
        <w:rPr>
          <w:sz w:val="24"/>
          <w:szCs w:val="24"/>
        </w:rPr>
        <w:t xml:space="preserve">e first stage of the process </w:t>
      </w:r>
      <w:r w:rsidR="00D171CA">
        <w:rPr>
          <w:sz w:val="24"/>
          <w:szCs w:val="24"/>
        </w:rPr>
        <w:lastRenderedPageBreak/>
        <w:t>which</w:t>
      </w:r>
      <w:r w:rsidR="00D601BC">
        <w:rPr>
          <w:sz w:val="24"/>
          <w:szCs w:val="24"/>
        </w:rPr>
        <w:t xml:space="preserve"> </w:t>
      </w:r>
      <w:r w:rsidR="0043191D">
        <w:rPr>
          <w:sz w:val="24"/>
          <w:szCs w:val="24"/>
        </w:rPr>
        <w:t xml:space="preserve">searches for </w:t>
      </w:r>
      <w:r w:rsidR="00D601BC">
        <w:rPr>
          <w:sz w:val="24"/>
          <w:szCs w:val="24"/>
        </w:rPr>
        <w:t xml:space="preserve">holdings of the journal within other UKRR member libraries is automated, </w:t>
      </w:r>
      <w:r w:rsidR="0043191D">
        <w:rPr>
          <w:sz w:val="24"/>
          <w:szCs w:val="24"/>
        </w:rPr>
        <w:t xml:space="preserve">the lack of consistency in the holdings data available from member libraries is </w:t>
      </w:r>
      <w:r w:rsidR="00D601BC">
        <w:rPr>
          <w:sz w:val="24"/>
          <w:szCs w:val="24"/>
        </w:rPr>
        <w:t>a barrier that prevents the second half of the proc</w:t>
      </w:r>
      <w:r w:rsidR="0043191D">
        <w:rPr>
          <w:sz w:val="24"/>
          <w:szCs w:val="24"/>
        </w:rPr>
        <w:t xml:space="preserve">ess being automated </w:t>
      </w:r>
      <w:r w:rsidR="00D171CA">
        <w:rPr>
          <w:sz w:val="24"/>
          <w:szCs w:val="24"/>
        </w:rPr>
        <w:t>to</w:t>
      </w:r>
      <w:r w:rsidR="008E18CF">
        <w:rPr>
          <w:sz w:val="24"/>
          <w:szCs w:val="24"/>
        </w:rPr>
        <w:t xml:space="preserve">. </w:t>
      </w:r>
    </w:p>
    <w:tbl>
      <w:tblPr>
        <w:tblStyle w:val="TableGrid"/>
        <w:tblW w:w="0" w:type="auto"/>
        <w:tblLook w:val="04A0" w:firstRow="1" w:lastRow="0" w:firstColumn="1" w:lastColumn="0" w:noHBand="0" w:noVBand="1"/>
      </w:tblPr>
      <w:tblGrid>
        <w:gridCol w:w="1242"/>
        <w:gridCol w:w="3402"/>
        <w:gridCol w:w="4253"/>
      </w:tblGrid>
      <w:tr w:rsidR="004D70CA" w:rsidTr="004D70CA">
        <w:trPr>
          <w:trHeight w:val="416"/>
        </w:trPr>
        <w:tc>
          <w:tcPr>
            <w:tcW w:w="8897" w:type="dxa"/>
            <w:gridSpan w:val="3"/>
            <w:vAlign w:val="center"/>
          </w:tcPr>
          <w:p w:rsidR="004D70CA" w:rsidRPr="002D412D" w:rsidRDefault="004D70CA" w:rsidP="004D70CA">
            <w:pPr>
              <w:spacing w:line="276" w:lineRule="auto"/>
              <w:jc w:val="center"/>
              <w:rPr>
                <w:rFonts w:cs="Arial"/>
                <w:b/>
              </w:rPr>
            </w:pPr>
            <w:r w:rsidRPr="002D412D">
              <w:rPr>
                <w:rFonts w:cs="Arial"/>
                <w:b/>
              </w:rPr>
              <w:t>Example of holdings data received from member libraries</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1</w:t>
            </w:r>
          </w:p>
        </w:tc>
        <w:tc>
          <w:tcPr>
            <w:tcW w:w="3402" w:type="dxa"/>
            <w:vAlign w:val="bottom"/>
          </w:tcPr>
          <w:p w:rsidR="004D70CA" w:rsidRPr="002D412D" w:rsidRDefault="004D70CA" w:rsidP="004D70CA">
            <w:pPr>
              <w:spacing w:line="276" w:lineRule="auto"/>
              <w:rPr>
                <w:rFonts w:cs="Arial"/>
              </w:rPr>
            </w:pPr>
            <w:r w:rsidRPr="002D412D">
              <w:rPr>
                <w:rFonts w:cs="Arial"/>
              </w:rPr>
              <w:t>Journal of Economic Literature</w:t>
            </w:r>
          </w:p>
        </w:tc>
        <w:tc>
          <w:tcPr>
            <w:tcW w:w="4253" w:type="dxa"/>
            <w:vAlign w:val="bottom"/>
          </w:tcPr>
          <w:p w:rsidR="004D70CA" w:rsidRPr="008F00F5" w:rsidRDefault="004D70CA" w:rsidP="004D70CA">
            <w:pPr>
              <w:spacing w:line="276" w:lineRule="auto"/>
              <w:rPr>
                <w:rFonts w:ascii="Arial" w:hAnsi="Arial" w:cs="Arial"/>
              </w:rPr>
            </w:pPr>
            <w:r w:rsidRPr="008F00F5">
              <w:rPr>
                <w:rFonts w:ascii="Arial" w:hAnsi="Arial" w:cs="Arial"/>
              </w:rPr>
              <w:t>v. 7 no.  (1969) to v. 45 no.  (2007)</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2</w:t>
            </w:r>
          </w:p>
        </w:tc>
        <w:tc>
          <w:tcPr>
            <w:tcW w:w="3402" w:type="dxa"/>
            <w:vAlign w:val="bottom"/>
          </w:tcPr>
          <w:p w:rsidR="004D70CA" w:rsidRPr="002D412D" w:rsidRDefault="004D70CA" w:rsidP="004D70CA">
            <w:pPr>
              <w:spacing w:line="276" w:lineRule="auto"/>
              <w:rPr>
                <w:rFonts w:cs="Arial"/>
              </w:rPr>
            </w:pPr>
            <w:r w:rsidRPr="002D412D">
              <w:rPr>
                <w:rFonts w:cs="Arial"/>
              </w:rPr>
              <w:t>Journal of Economic Literature</w:t>
            </w:r>
          </w:p>
        </w:tc>
        <w:tc>
          <w:tcPr>
            <w:tcW w:w="4253" w:type="dxa"/>
            <w:vAlign w:val="bottom"/>
          </w:tcPr>
          <w:p w:rsidR="004D70CA" w:rsidRPr="008F00F5" w:rsidRDefault="004D70CA" w:rsidP="004D70CA">
            <w:pPr>
              <w:spacing w:line="276" w:lineRule="auto"/>
              <w:rPr>
                <w:rFonts w:ascii="Arial" w:hAnsi="Arial" w:cs="Arial"/>
              </w:rPr>
            </w:pPr>
            <w:proofErr w:type="gramStart"/>
            <w:r w:rsidRPr="008F00F5">
              <w:rPr>
                <w:rFonts w:ascii="Arial" w:hAnsi="Arial" w:cs="Arial"/>
              </w:rPr>
              <w:t>v</w:t>
            </w:r>
            <w:proofErr w:type="gramEnd"/>
            <w:r w:rsidRPr="008F00F5">
              <w:rPr>
                <w:rFonts w:ascii="Arial" w:hAnsi="Arial" w:cs="Arial"/>
              </w:rPr>
              <w:t xml:space="preserve">. no.  (1969) </w:t>
            </w:r>
            <w:proofErr w:type="gramStart"/>
            <w:r w:rsidRPr="008F00F5">
              <w:rPr>
                <w:rFonts w:ascii="Arial" w:hAnsi="Arial" w:cs="Arial"/>
              </w:rPr>
              <w:t>to  v</w:t>
            </w:r>
            <w:proofErr w:type="gramEnd"/>
            <w:r w:rsidRPr="008F00F5">
              <w:rPr>
                <w:rFonts w:ascii="Arial" w:hAnsi="Arial" w:cs="Arial"/>
              </w:rPr>
              <w:t xml:space="preserve">.  </w:t>
            </w:r>
            <w:proofErr w:type="gramStart"/>
            <w:r w:rsidRPr="008F00F5">
              <w:rPr>
                <w:rFonts w:ascii="Arial" w:hAnsi="Arial" w:cs="Arial"/>
              </w:rPr>
              <w:t>no</w:t>
            </w:r>
            <w:proofErr w:type="gramEnd"/>
            <w:r w:rsidRPr="008F00F5">
              <w:rPr>
                <w:rFonts w:ascii="Arial" w:hAnsi="Arial" w:cs="Arial"/>
              </w:rPr>
              <w:t>.  (2000)</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3</w:t>
            </w:r>
          </w:p>
        </w:tc>
        <w:tc>
          <w:tcPr>
            <w:tcW w:w="3402" w:type="dxa"/>
            <w:vAlign w:val="bottom"/>
          </w:tcPr>
          <w:p w:rsidR="004D70CA" w:rsidRPr="002D412D" w:rsidRDefault="004D70CA" w:rsidP="004D70CA">
            <w:pPr>
              <w:spacing w:line="276" w:lineRule="auto"/>
              <w:rPr>
                <w:rFonts w:cs="Arial"/>
              </w:rPr>
            </w:pPr>
            <w:r w:rsidRPr="002D412D">
              <w:rPr>
                <w:rFonts w:cs="Arial"/>
              </w:rPr>
              <w:t>Journal of economic literature</w:t>
            </w:r>
          </w:p>
        </w:tc>
        <w:tc>
          <w:tcPr>
            <w:tcW w:w="4253" w:type="dxa"/>
            <w:vAlign w:val="bottom"/>
          </w:tcPr>
          <w:p w:rsidR="004D70CA" w:rsidRPr="008F00F5" w:rsidRDefault="004D70CA" w:rsidP="004D70CA">
            <w:pPr>
              <w:spacing w:line="276" w:lineRule="auto"/>
              <w:rPr>
                <w:rFonts w:ascii="Arial" w:hAnsi="Arial" w:cs="Arial"/>
              </w:rPr>
            </w:pPr>
            <w:r w:rsidRPr="008F00F5">
              <w:rPr>
                <w:rFonts w:ascii="Arial" w:hAnsi="Arial" w:cs="Arial"/>
              </w:rPr>
              <w:t>v. 38 no. 1 (2000) to  v. 45 no. 4 (2007)</w:t>
            </w:r>
          </w:p>
        </w:tc>
      </w:tr>
      <w:tr w:rsidR="004D70CA" w:rsidTr="004D70CA">
        <w:trPr>
          <w:trHeight w:val="502"/>
        </w:trPr>
        <w:tc>
          <w:tcPr>
            <w:tcW w:w="8897" w:type="dxa"/>
            <w:gridSpan w:val="3"/>
            <w:vAlign w:val="center"/>
          </w:tcPr>
          <w:p w:rsidR="004D70CA" w:rsidRPr="002D412D" w:rsidRDefault="004D70CA" w:rsidP="004D70CA">
            <w:pPr>
              <w:spacing w:line="276" w:lineRule="auto"/>
              <w:jc w:val="center"/>
              <w:rPr>
                <w:rFonts w:cs="Arial"/>
                <w:b/>
              </w:rPr>
            </w:pPr>
            <w:r w:rsidRPr="002D412D">
              <w:rPr>
                <w:rFonts w:cs="Arial"/>
                <w:b/>
              </w:rPr>
              <w:t xml:space="preserve">Example of holdings data for Journal of Economic Literature </w:t>
            </w:r>
          </w:p>
          <w:p w:rsidR="004D70CA" w:rsidRPr="002D412D" w:rsidRDefault="004D70CA" w:rsidP="004D70CA">
            <w:pPr>
              <w:spacing w:line="276" w:lineRule="auto"/>
              <w:jc w:val="center"/>
              <w:rPr>
                <w:rFonts w:cs="Arial"/>
                <w:b/>
              </w:rPr>
            </w:pPr>
            <w:r w:rsidRPr="002D412D">
              <w:rPr>
                <w:rFonts w:cs="Arial"/>
                <w:b/>
              </w:rPr>
              <w:t>(taken from SUNCAT and reflecting local cataloguing practice)</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a</w:t>
            </w:r>
          </w:p>
        </w:tc>
        <w:tc>
          <w:tcPr>
            <w:tcW w:w="7655" w:type="dxa"/>
            <w:gridSpan w:val="2"/>
            <w:vAlign w:val="bottom"/>
          </w:tcPr>
          <w:p w:rsidR="004D70CA" w:rsidRPr="002D412D" w:rsidRDefault="004D70CA" w:rsidP="004D70CA">
            <w:pPr>
              <w:spacing w:line="276" w:lineRule="auto"/>
              <w:rPr>
                <w:rFonts w:cs="Arial"/>
              </w:rPr>
            </w:pPr>
            <w:r w:rsidRPr="002D412D">
              <w:rPr>
                <w:rFonts w:cs="Arial"/>
              </w:rPr>
              <w:t>Library has v. 39, no. 1 (Mar. 2001)-</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b</w:t>
            </w:r>
          </w:p>
        </w:tc>
        <w:tc>
          <w:tcPr>
            <w:tcW w:w="7655" w:type="dxa"/>
            <w:gridSpan w:val="2"/>
            <w:vAlign w:val="bottom"/>
          </w:tcPr>
          <w:p w:rsidR="004D70CA" w:rsidRPr="002D412D" w:rsidRDefault="004D70CA" w:rsidP="004D70CA">
            <w:pPr>
              <w:spacing w:line="276" w:lineRule="auto"/>
              <w:rPr>
                <w:rFonts w:cs="Arial"/>
              </w:rPr>
            </w:pPr>
            <w:r w:rsidRPr="002D412D">
              <w:rPr>
                <w:rFonts w:cs="Arial"/>
              </w:rPr>
              <w:t>Vol.7- 41, 1969-2003</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c</w:t>
            </w:r>
          </w:p>
        </w:tc>
        <w:tc>
          <w:tcPr>
            <w:tcW w:w="7655" w:type="dxa"/>
            <w:gridSpan w:val="2"/>
            <w:vAlign w:val="bottom"/>
          </w:tcPr>
          <w:p w:rsidR="004D70CA" w:rsidRPr="002D412D" w:rsidRDefault="004D70CA" w:rsidP="004D70CA">
            <w:pPr>
              <w:spacing w:line="276" w:lineRule="auto"/>
              <w:rPr>
                <w:rFonts w:cs="Arial"/>
              </w:rPr>
            </w:pPr>
            <w:r w:rsidRPr="002D412D">
              <w:rPr>
                <w:rFonts w:cs="Arial"/>
              </w:rPr>
              <w:t xml:space="preserve">Vol. 7- (1969-) </w:t>
            </w:r>
            <w:proofErr w:type="spellStart"/>
            <w:r w:rsidRPr="002D412D">
              <w:rPr>
                <w:rFonts w:cs="Arial"/>
              </w:rPr>
              <w:t>Vols</w:t>
            </w:r>
            <w:proofErr w:type="spellEnd"/>
            <w:r w:rsidRPr="002D412D">
              <w:rPr>
                <w:rFonts w:cs="Arial"/>
              </w:rPr>
              <w:t xml:space="preserve"> 1-6 (1963-68)</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d</w:t>
            </w:r>
          </w:p>
        </w:tc>
        <w:tc>
          <w:tcPr>
            <w:tcW w:w="7655" w:type="dxa"/>
            <w:gridSpan w:val="2"/>
            <w:vAlign w:val="bottom"/>
          </w:tcPr>
          <w:p w:rsidR="004D70CA" w:rsidRPr="002D412D" w:rsidRDefault="004D70CA" w:rsidP="004D70CA">
            <w:pPr>
              <w:spacing w:line="276" w:lineRule="auto"/>
              <w:rPr>
                <w:rFonts w:cs="Arial"/>
              </w:rPr>
            </w:pPr>
            <w:r w:rsidRPr="002D412D">
              <w:rPr>
                <w:rFonts w:cs="Arial"/>
              </w:rPr>
              <w:t>7(1969)-25(1987), 26(1988), 27(1989)-</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e</w:t>
            </w:r>
          </w:p>
        </w:tc>
        <w:tc>
          <w:tcPr>
            <w:tcW w:w="7655" w:type="dxa"/>
            <w:gridSpan w:val="2"/>
            <w:vAlign w:val="bottom"/>
          </w:tcPr>
          <w:p w:rsidR="004D70CA" w:rsidRPr="002D412D" w:rsidRDefault="004D70CA" w:rsidP="004D70CA">
            <w:pPr>
              <w:spacing w:line="276" w:lineRule="auto"/>
              <w:rPr>
                <w:rFonts w:cs="Arial"/>
              </w:rPr>
            </w:pPr>
            <w:proofErr w:type="spellStart"/>
            <w:r w:rsidRPr="002D412D">
              <w:rPr>
                <w:rFonts w:cs="Arial"/>
              </w:rPr>
              <w:t>Vol</w:t>
            </w:r>
            <w:proofErr w:type="spellEnd"/>
            <w:r w:rsidRPr="002D412D">
              <w:rPr>
                <w:rFonts w:cs="Arial"/>
              </w:rPr>
              <w:t xml:space="preserve"> 7-32, 1969-94, </w:t>
            </w:r>
            <w:proofErr w:type="spellStart"/>
            <w:r w:rsidRPr="002D412D">
              <w:rPr>
                <w:rFonts w:cs="Arial"/>
              </w:rPr>
              <w:t>Vol</w:t>
            </w:r>
            <w:proofErr w:type="spellEnd"/>
            <w:r w:rsidRPr="002D412D">
              <w:rPr>
                <w:rFonts w:cs="Arial"/>
              </w:rPr>
              <w:t xml:space="preserve"> 33- , 1995- (incomplete)</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f</w:t>
            </w:r>
          </w:p>
        </w:tc>
        <w:tc>
          <w:tcPr>
            <w:tcW w:w="7655" w:type="dxa"/>
            <w:gridSpan w:val="2"/>
            <w:vAlign w:val="bottom"/>
          </w:tcPr>
          <w:p w:rsidR="004D70CA" w:rsidRPr="002D412D" w:rsidRDefault="004D70CA" w:rsidP="004D70CA">
            <w:pPr>
              <w:spacing w:line="276" w:lineRule="auto"/>
              <w:rPr>
                <w:rFonts w:cs="Arial"/>
              </w:rPr>
            </w:pPr>
            <w:r w:rsidRPr="002D412D">
              <w:rPr>
                <w:rFonts w:cs="Arial"/>
              </w:rPr>
              <w:t>v.7:no.1(1969:MAR)-</w:t>
            </w:r>
          </w:p>
        </w:tc>
      </w:tr>
      <w:tr w:rsidR="004D70CA" w:rsidTr="004D70CA">
        <w:tc>
          <w:tcPr>
            <w:tcW w:w="1242" w:type="dxa"/>
          </w:tcPr>
          <w:p w:rsidR="004D70CA" w:rsidRPr="002D412D" w:rsidRDefault="004D70CA" w:rsidP="004D70CA">
            <w:pPr>
              <w:spacing w:line="276" w:lineRule="auto"/>
              <w:rPr>
                <w:rFonts w:cs="Arial"/>
              </w:rPr>
            </w:pPr>
            <w:r w:rsidRPr="002D412D">
              <w:rPr>
                <w:rFonts w:cs="Arial"/>
              </w:rPr>
              <w:t xml:space="preserve">Library </w:t>
            </w:r>
            <w:r>
              <w:rPr>
                <w:rFonts w:cs="Arial"/>
              </w:rPr>
              <w:t xml:space="preserve"> </w:t>
            </w:r>
            <w:r w:rsidRPr="002D412D">
              <w:rPr>
                <w:rFonts w:cs="Arial"/>
              </w:rPr>
              <w:t>g</w:t>
            </w:r>
          </w:p>
        </w:tc>
        <w:tc>
          <w:tcPr>
            <w:tcW w:w="7655" w:type="dxa"/>
            <w:gridSpan w:val="2"/>
            <w:vAlign w:val="bottom"/>
          </w:tcPr>
          <w:p w:rsidR="004D70CA" w:rsidRPr="002D412D" w:rsidRDefault="004D70CA" w:rsidP="004D70CA">
            <w:pPr>
              <w:spacing w:line="276" w:lineRule="auto"/>
              <w:rPr>
                <w:rFonts w:cs="Arial"/>
              </w:rPr>
            </w:pPr>
            <w:r w:rsidRPr="002D412D">
              <w:rPr>
                <w:rFonts w:cs="Arial"/>
              </w:rPr>
              <w:t>8-17/1970-1979, 18-38/1980-2000, 39-47/2001-2009</w:t>
            </w:r>
          </w:p>
        </w:tc>
      </w:tr>
    </w:tbl>
    <w:p w:rsidR="004D70CA" w:rsidRDefault="004D70CA" w:rsidP="00AB7DE1">
      <w:pPr>
        <w:spacing w:line="480" w:lineRule="auto"/>
        <w:ind w:firstLine="720"/>
        <w:rPr>
          <w:sz w:val="24"/>
          <w:szCs w:val="24"/>
        </w:rPr>
      </w:pPr>
    </w:p>
    <w:p w:rsidR="004D70CA" w:rsidRPr="00A3320F" w:rsidRDefault="004D70CA" w:rsidP="004D70CA">
      <w:pPr>
        <w:ind w:left="720"/>
        <w:rPr>
          <w:b/>
          <w:sz w:val="24"/>
          <w:szCs w:val="24"/>
        </w:rPr>
      </w:pPr>
      <w:proofErr w:type="gramStart"/>
      <w:r>
        <w:rPr>
          <w:b/>
          <w:sz w:val="24"/>
          <w:szCs w:val="24"/>
        </w:rPr>
        <w:t>Table 2</w:t>
      </w:r>
      <w:r w:rsidRPr="00A3320F">
        <w:rPr>
          <w:b/>
          <w:sz w:val="24"/>
          <w:szCs w:val="24"/>
        </w:rPr>
        <w:t>.</w:t>
      </w:r>
      <w:proofErr w:type="gramEnd"/>
      <w:r>
        <w:rPr>
          <w:b/>
          <w:sz w:val="24"/>
          <w:szCs w:val="24"/>
        </w:rPr>
        <w:t xml:space="preserve"> Examples of the variation in holdings data provided in submissions to </w:t>
      </w:r>
      <w:proofErr w:type="gramStart"/>
      <w:r>
        <w:rPr>
          <w:b/>
          <w:sz w:val="24"/>
          <w:szCs w:val="24"/>
        </w:rPr>
        <w:t>UKRR,</w:t>
      </w:r>
      <w:proofErr w:type="gramEnd"/>
      <w:r>
        <w:rPr>
          <w:b/>
          <w:sz w:val="24"/>
          <w:szCs w:val="24"/>
        </w:rPr>
        <w:t xml:space="preserve"> and available from participating libraries via SUNCAT.</w:t>
      </w:r>
    </w:p>
    <w:p w:rsidR="004E6E3B" w:rsidRDefault="004E6E3B" w:rsidP="002070D6">
      <w:pPr>
        <w:ind w:firstLine="720"/>
        <w:rPr>
          <w:sz w:val="24"/>
          <w:szCs w:val="24"/>
        </w:rPr>
      </w:pPr>
      <w:r>
        <w:rPr>
          <w:sz w:val="24"/>
          <w:szCs w:val="24"/>
        </w:rPr>
        <w:t xml:space="preserve">The top section of </w:t>
      </w:r>
      <w:r w:rsidR="009E3F12">
        <w:rPr>
          <w:sz w:val="24"/>
          <w:szCs w:val="24"/>
        </w:rPr>
        <w:t>Table 2</w:t>
      </w:r>
      <w:r w:rsidR="001D1E1C">
        <w:rPr>
          <w:sz w:val="24"/>
          <w:szCs w:val="24"/>
        </w:rPr>
        <w:t xml:space="preserve"> shows the variation in </w:t>
      </w:r>
      <w:r w:rsidR="00EB0491">
        <w:rPr>
          <w:sz w:val="24"/>
          <w:szCs w:val="24"/>
        </w:rPr>
        <w:t xml:space="preserve">holdings format for </w:t>
      </w:r>
      <w:r>
        <w:rPr>
          <w:sz w:val="24"/>
          <w:szCs w:val="24"/>
        </w:rPr>
        <w:t>some</w:t>
      </w:r>
      <w:r w:rsidR="001D1E1C">
        <w:rPr>
          <w:sz w:val="24"/>
          <w:szCs w:val="24"/>
        </w:rPr>
        <w:t xml:space="preserve"> of the submissions of the </w:t>
      </w:r>
      <w:r w:rsidR="001D1E1C" w:rsidRPr="00E11101">
        <w:rPr>
          <w:i/>
          <w:sz w:val="24"/>
          <w:szCs w:val="24"/>
        </w:rPr>
        <w:t>Journal of Economic Literature</w:t>
      </w:r>
      <w:r w:rsidR="001D1E1C">
        <w:rPr>
          <w:sz w:val="24"/>
          <w:szCs w:val="24"/>
        </w:rPr>
        <w:t xml:space="preserve"> received </w:t>
      </w:r>
      <w:r>
        <w:rPr>
          <w:sz w:val="24"/>
          <w:szCs w:val="24"/>
        </w:rPr>
        <w:t>by UKRR.</w:t>
      </w:r>
      <w:r w:rsidR="001D1E1C">
        <w:rPr>
          <w:sz w:val="24"/>
          <w:szCs w:val="24"/>
        </w:rPr>
        <w:t xml:space="preserve"> </w:t>
      </w:r>
      <w:r>
        <w:rPr>
          <w:sz w:val="24"/>
          <w:szCs w:val="24"/>
        </w:rPr>
        <w:t>The relative consistency shown here is a</w:t>
      </w:r>
      <w:r w:rsidR="001D1E1C">
        <w:rPr>
          <w:sz w:val="24"/>
          <w:szCs w:val="24"/>
        </w:rPr>
        <w:t xml:space="preserve"> result of the template used for submission</w:t>
      </w:r>
      <w:r>
        <w:rPr>
          <w:sz w:val="24"/>
          <w:szCs w:val="24"/>
        </w:rPr>
        <w:t xml:space="preserve"> to LARCH which require</w:t>
      </w:r>
      <w:r w:rsidR="00B84939">
        <w:rPr>
          <w:sz w:val="24"/>
          <w:szCs w:val="24"/>
        </w:rPr>
        <w:t>s</w:t>
      </w:r>
      <w:r>
        <w:rPr>
          <w:sz w:val="24"/>
          <w:szCs w:val="24"/>
        </w:rPr>
        <w:t xml:space="preserve"> the enumeration and chronology for the holding to be entered into separate columns</w:t>
      </w:r>
      <w:r w:rsidR="001D1E1C">
        <w:rPr>
          <w:sz w:val="24"/>
          <w:szCs w:val="24"/>
        </w:rPr>
        <w:t xml:space="preserve">. </w:t>
      </w:r>
      <w:r w:rsidR="00D171CA">
        <w:rPr>
          <w:sz w:val="24"/>
          <w:szCs w:val="24"/>
        </w:rPr>
        <w:t>T</w:t>
      </w:r>
      <w:r w:rsidR="008E18CF">
        <w:rPr>
          <w:sz w:val="24"/>
          <w:szCs w:val="24"/>
        </w:rPr>
        <w:t xml:space="preserve">he </w:t>
      </w:r>
      <w:r w:rsidR="001E208D">
        <w:rPr>
          <w:sz w:val="24"/>
          <w:szCs w:val="24"/>
        </w:rPr>
        <w:t xml:space="preserve">identifiers </w:t>
      </w:r>
      <w:r w:rsidR="008E18CF" w:rsidRPr="00E11101">
        <w:rPr>
          <w:i/>
          <w:sz w:val="24"/>
          <w:szCs w:val="24"/>
        </w:rPr>
        <w:t>v</w:t>
      </w:r>
      <w:proofErr w:type="gramStart"/>
      <w:r w:rsidR="008E18CF" w:rsidRPr="00E11101">
        <w:rPr>
          <w:i/>
          <w:sz w:val="24"/>
          <w:szCs w:val="24"/>
        </w:rPr>
        <w:t>.</w:t>
      </w:r>
      <w:r w:rsidR="008E18CF">
        <w:rPr>
          <w:sz w:val="24"/>
          <w:szCs w:val="24"/>
        </w:rPr>
        <w:t xml:space="preserve"> </w:t>
      </w:r>
      <w:r w:rsidR="001E208D">
        <w:rPr>
          <w:sz w:val="24"/>
          <w:szCs w:val="24"/>
        </w:rPr>
        <w:t>,</w:t>
      </w:r>
      <w:proofErr w:type="gramEnd"/>
      <w:r w:rsidR="001E208D">
        <w:rPr>
          <w:sz w:val="24"/>
          <w:szCs w:val="24"/>
        </w:rPr>
        <w:t xml:space="preserve"> </w:t>
      </w:r>
      <w:r w:rsidR="008E18CF" w:rsidRPr="00E11101">
        <w:rPr>
          <w:i/>
          <w:sz w:val="24"/>
          <w:szCs w:val="24"/>
        </w:rPr>
        <w:t>no.</w:t>
      </w:r>
      <w:r w:rsidR="001E208D" w:rsidRPr="001E208D">
        <w:rPr>
          <w:sz w:val="24"/>
          <w:szCs w:val="24"/>
        </w:rPr>
        <w:t>, and</w:t>
      </w:r>
      <w:r w:rsidR="001E208D">
        <w:rPr>
          <w:i/>
          <w:sz w:val="24"/>
          <w:szCs w:val="24"/>
        </w:rPr>
        <w:t xml:space="preserve"> () </w:t>
      </w:r>
      <w:r w:rsidR="008E18CF">
        <w:rPr>
          <w:sz w:val="24"/>
          <w:szCs w:val="24"/>
        </w:rPr>
        <w:t xml:space="preserve"> in the holdings data is inserted automatically by LARCH, and the actual data provided to UKRR by members is </w:t>
      </w:r>
      <w:r w:rsidR="00D601BC">
        <w:rPr>
          <w:sz w:val="24"/>
          <w:szCs w:val="24"/>
        </w:rPr>
        <w:t xml:space="preserve">only </w:t>
      </w:r>
      <w:r w:rsidR="008E18CF">
        <w:rPr>
          <w:sz w:val="24"/>
          <w:szCs w:val="24"/>
        </w:rPr>
        <w:t xml:space="preserve">the </w:t>
      </w:r>
      <w:r w:rsidR="00B84939">
        <w:rPr>
          <w:sz w:val="24"/>
          <w:szCs w:val="24"/>
        </w:rPr>
        <w:t xml:space="preserve">numbers </w:t>
      </w:r>
      <w:r w:rsidR="008E18CF">
        <w:rPr>
          <w:sz w:val="24"/>
          <w:szCs w:val="24"/>
        </w:rPr>
        <w:t>less the</w:t>
      </w:r>
      <w:r w:rsidR="001E208D">
        <w:rPr>
          <w:sz w:val="24"/>
          <w:szCs w:val="24"/>
        </w:rPr>
        <w:t>se</w:t>
      </w:r>
      <w:r w:rsidR="008E18CF">
        <w:rPr>
          <w:sz w:val="24"/>
          <w:szCs w:val="24"/>
        </w:rPr>
        <w:t xml:space="preserve">. </w:t>
      </w:r>
      <w:r w:rsidR="001D1E1C">
        <w:rPr>
          <w:sz w:val="24"/>
          <w:szCs w:val="24"/>
        </w:rPr>
        <w:t xml:space="preserve">What </w:t>
      </w:r>
      <w:r w:rsidR="00D601BC">
        <w:rPr>
          <w:sz w:val="24"/>
          <w:szCs w:val="24"/>
        </w:rPr>
        <w:t>can be seen</w:t>
      </w:r>
      <w:r w:rsidR="00805111">
        <w:rPr>
          <w:sz w:val="24"/>
          <w:szCs w:val="24"/>
        </w:rPr>
        <w:t xml:space="preserve"> </w:t>
      </w:r>
      <w:r w:rsidR="00EB0491">
        <w:rPr>
          <w:sz w:val="24"/>
          <w:szCs w:val="24"/>
        </w:rPr>
        <w:t xml:space="preserve">however </w:t>
      </w:r>
      <w:r w:rsidR="001D1E1C">
        <w:rPr>
          <w:sz w:val="24"/>
          <w:szCs w:val="24"/>
        </w:rPr>
        <w:t>is</w:t>
      </w:r>
      <w:r w:rsidR="00B84939">
        <w:rPr>
          <w:sz w:val="24"/>
          <w:szCs w:val="24"/>
        </w:rPr>
        <w:t xml:space="preserve"> th</w:t>
      </w:r>
      <w:r w:rsidR="00805111">
        <w:rPr>
          <w:sz w:val="24"/>
          <w:szCs w:val="24"/>
        </w:rPr>
        <w:t>at not</w:t>
      </w:r>
      <w:r w:rsidR="00B84939">
        <w:rPr>
          <w:sz w:val="24"/>
          <w:szCs w:val="24"/>
        </w:rPr>
        <w:t xml:space="preserve"> </w:t>
      </w:r>
      <w:r w:rsidR="001D1E1C">
        <w:rPr>
          <w:sz w:val="24"/>
          <w:szCs w:val="24"/>
        </w:rPr>
        <w:t xml:space="preserve">all members </w:t>
      </w:r>
      <w:r w:rsidR="00805111">
        <w:rPr>
          <w:sz w:val="24"/>
          <w:szCs w:val="24"/>
        </w:rPr>
        <w:t xml:space="preserve">are able </w:t>
      </w:r>
      <w:r w:rsidR="008E18CF">
        <w:rPr>
          <w:sz w:val="24"/>
          <w:szCs w:val="24"/>
        </w:rPr>
        <w:t xml:space="preserve">to </w:t>
      </w:r>
      <w:r>
        <w:rPr>
          <w:sz w:val="24"/>
          <w:szCs w:val="24"/>
        </w:rPr>
        <w:t xml:space="preserve">give </w:t>
      </w:r>
      <w:r w:rsidR="001D1E1C">
        <w:rPr>
          <w:sz w:val="24"/>
          <w:szCs w:val="24"/>
        </w:rPr>
        <w:t>complete details of their holdings to the issue</w:t>
      </w:r>
      <w:r w:rsidR="00E2709B">
        <w:rPr>
          <w:sz w:val="24"/>
          <w:szCs w:val="24"/>
        </w:rPr>
        <w:t>, or even volume</w:t>
      </w:r>
      <w:r w:rsidR="001D1E1C">
        <w:rPr>
          <w:sz w:val="24"/>
          <w:szCs w:val="24"/>
        </w:rPr>
        <w:t xml:space="preserve"> level, either as a result of not having this data </w:t>
      </w:r>
      <w:r w:rsidR="00B84939">
        <w:rPr>
          <w:sz w:val="24"/>
          <w:szCs w:val="24"/>
        </w:rPr>
        <w:t xml:space="preserve">stored in </w:t>
      </w:r>
      <w:r w:rsidR="00805111">
        <w:rPr>
          <w:sz w:val="24"/>
          <w:szCs w:val="24"/>
        </w:rPr>
        <w:t>their catalogues</w:t>
      </w:r>
      <w:r w:rsidR="001D1E1C">
        <w:rPr>
          <w:sz w:val="24"/>
          <w:szCs w:val="24"/>
        </w:rPr>
        <w:t xml:space="preserve"> or not having access to items in off-site </w:t>
      </w:r>
      <w:proofErr w:type="gramStart"/>
      <w:r w:rsidR="001D1E1C">
        <w:rPr>
          <w:sz w:val="24"/>
          <w:szCs w:val="24"/>
        </w:rPr>
        <w:t>storage.</w:t>
      </w:r>
      <w:proofErr w:type="gramEnd"/>
      <w:r w:rsidR="001D1E1C">
        <w:rPr>
          <w:sz w:val="24"/>
          <w:szCs w:val="24"/>
        </w:rPr>
        <w:t xml:space="preserve"> </w:t>
      </w:r>
    </w:p>
    <w:p w:rsidR="001D1E1C" w:rsidRDefault="004E6E3B" w:rsidP="002070D6">
      <w:pPr>
        <w:ind w:firstLine="720"/>
        <w:rPr>
          <w:sz w:val="24"/>
          <w:szCs w:val="24"/>
        </w:rPr>
      </w:pPr>
      <w:r>
        <w:rPr>
          <w:sz w:val="24"/>
          <w:szCs w:val="24"/>
        </w:rPr>
        <w:t>However</w:t>
      </w:r>
      <w:r w:rsidR="009825A6">
        <w:rPr>
          <w:sz w:val="24"/>
          <w:szCs w:val="24"/>
        </w:rPr>
        <w:t>,</w:t>
      </w:r>
      <w:r>
        <w:rPr>
          <w:sz w:val="24"/>
          <w:szCs w:val="24"/>
        </w:rPr>
        <w:t xml:space="preserve"> </w:t>
      </w:r>
      <w:r w:rsidR="00743AA2">
        <w:rPr>
          <w:sz w:val="24"/>
          <w:szCs w:val="24"/>
        </w:rPr>
        <w:t>a greater</w:t>
      </w:r>
      <w:r w:rsidR="001D1E1C">
        <w:rPr>
          <w:sz w:val="24"/>
          <w:szCs w:val="24"/>
        </w:rPr>
        <w:t xml:space="preserve"> challenge to </w:t>
      </w:r>
      <w:r w:rsidR="001D31CF">
        <w:rPr>
          <w:sz w:val="24"/>
          <w:szCs w:val="24"/>
        </w:rPr>
        <w:t xml:space="preserve">an </w:t>
      </w:r>
      <w:r w:rsidR="001D1E1C">
        <w:rPr>
          <w:sz w:val="24"/>
          <w:szCs w:val="24"/>
        </w:rPr>
        <w:t>automat</w:t>
      </w:r>
      <w:r w:rsidR="007D0486">
        <w:rPr>
          <w:sz w:val="24"/>
          <w:szCs w:val="24"/>
        </w:rPr>
        <w:t xml:space="preserve">ed comparison of holdings </w:t>
      </w:r>
      <w:r w:rsidR="001D1E1C">
        <w:rPr>
          <w:sz w:val="24"/>
          <w:szCs w:val="24"/>
        </w:rPr>
        <w:t xml:space="preserve">comes from </w:t>
      </w:r>
      <w:proofErr w:type="gramStart"/>
      <w:r w:rsidR="001D1E1C">
        <w:rPr>
          <w:sz w:val="24"/>
          <w:szCs w:val="24"/>
        </w:rPr>
        <w:t>the</w:t>
      </w:r>
      <w:proofErr w:type="gramEnd"/>
      <w:r w:rsidR="001D1E1C">
        <w:rPr>
          <w:sz w:val="24"/>
          <w:szCs w:val="24"/>
        </w:rPr>
        <w:t xml:space="preserve"> data provided </w:t>
      </w:r>
      <w:r w:rsidR="001D31CF">
        <w:rPr>
          <w:sz w:val="24"/>
          <w:szCs w:val="24"/>
        </w:rPr>
        <w:t xml:space="preserve">to SUNCAT </w:t>
      </w:r>
      <w:r w:rsidR="001D1E1C">
        <w:rPr>
          <w:sz w:val="24"/>
          <w:szCs w:val="24"/>
        </w:rPr>
        <w:t xml:space="preserve">by </w:t>
      </w:r>
      <w:r w:rsidR="001D31CF">
        <w:rPr>
          <w:sz w:val="24"/>
          <w:szCs w:val="24"/>
        </w:rPr>
        <w:t>UKRR member</w:t>
      </w:r>
      <w:r w:rsidR="001D1E1C">
        <w:rPr>
          <w:sz w:val="24"/>
          <w:szCs w:val="24"/>
        </w:rPr>
        <w:t xml:space="preserve"> libraries</w:t>
      </w:r>
      <w:r w:rsidR="00743AA2">
        <w:rPr>
          <w:sz w:val="24"/>
          <w:szCs w:val="24"/>
        </w:rPr>
        <w:t>, as</w:t>
      </w:r>
      <w:r w:rsidR="00877B37">
        <w:rPr>
          <w:sz w:val="24"/>
          <w:szCs w:val="24"/>
        </w:rPr>
        <w:t xml:space="preserve"> shown in</w:t>
      </w:r>
      <w:r w:rsidR="001704C7">
        <w:rPr>
          <w:sz w:val="24"/>
          <w:szCs w:val="24"/>
        </w:rPr>
        <w:t xml:space="preserve"> the lower section of </w:t>
      </w:r>
      <w:r w:rsidR="009E3F12">
        <w:rPr>
          <w:sz w:val="24"/>
          <w:szCs w:val="24"/>
        </w:rPr>
        <w:t>table 2</w:t>
      </w:r>
      <w:r w:rsidR="00877B37">
        <w:rPr>
          <w:sz w:val="24"/>
          <w:szCs w:val="24"/>
        </w:rPr>
        <w:t xml:space="preserve">. It is </w:t>
      </w:r>
      <w:r w:rsidR="001704C7">
        <w:rPr>
          <w:sz w:val="24"/>
          <w:szCs w:val="24"/>
        </w:rPr>
        <w:t xml:space="preserve">against </w:t>
      </w:r>
      <w:r w:rsidR="00743AA2">
        <w:rPr>
          <w:sz w:val="24"/>
          <w:szCs w:val="24"/>
        </w:rPr>
        <w:t>this</w:t>
      </w:r>
      <w:r w:rsidR="00877B37">
        <w:rPr>
          <w:sz w:val="24"/>
          <w:szCs w:val="24"/>
        </w:rPr>
        <w:t xml:space="preserve"> data that</w:t>
      </w:r>
      <w:r w:rsidR="00EB0491">
        <w:rPr>
          <w:sz w:val="24"/>
          <w:szCs w:val="24"/>
        </w:rPr>
        <w:t xml:space="preserve"> the</w:t>
      </w:r>
      <w:r w:rsidR="00877B37">
        <w:rPr>
          <w:sz w:val="24"/>
          <w:szCs w:val="24"/>
        </w:rPr>
        <w:t xml:space="preserve"> </w:t>
      </w:r>
      <w:r w:rsidR="001704C7">
        <w:rPr>
          <w:sz w:val="24"/>
          <w:szCs w:val="24"/>
        </w:rPr>
        <w:t>offered holding</w:t>
      </w:r>
      <w:r w:rsidR="00311B02">
        <w:rPr>
          <w:sz w:val="24"/>
          <w:szCs w:val="24"/>
        </w:rPr>
        <w:t xml:space="preserve">s </w:t>
      </w:r>
      <w:r w:rsidR="001704C7">
        <w:rPr>
          <w:sz w:val="24"/>
          <w:szCs w:val="24"/>
        </w:rPr>
        <w:t>s</w:t>
      </w:r>
      <w:r w:rsidR="00311B02">
        <w:rPr>
          <w:sz w:val="24"/>
          <w:szCs w:val="24"/>
        </w:rPr>
        <w:t>uch as those</w:t>
      </w:r>
      <w:r w:rsidR="001704C7">
        <w:rPr>
          <w:sz w:val="24"/>
          <w:szCs w:val="24"/>
        </w:rPr>
        <w:t xml:space="preserve"> </w:t>
      </w:r>
      <w:r w:rsidR="00311B02">
        <w:rPr>
          <w:sz w:val="24"/>
          <w:szCs w:val="24"/>
        </w:rPr>
        <w:t xml:space="preserve">shown in the top half of </w:t>
      </w:r>
      <w:r w:rsidR="009E3F12">
        <w:rPr>
          <w:sz w:val="24"/>
          <w:szCs w:val="24"/>
        </w:rPr>
        <w:t>table 2</w:t>
      </w:r>
      <w:r w:rsidR="00311B02">
        <w:rPr>
          <w:sz w:val="24"/>
          <w:szCs w:val="24"/>
        </w:rPr>
        <w:t xml:space="preserve"> must be </w:t>
      </w:r>
      <w:r w:rsidR="001704C7">
        <w:rPr>
          <w:sz w:val="24"/>
          <w:szCs w:val="24"/>
        </w:rPr>
        <w:t>matched</w:t>
      </w:r>
      <w:r w:rsidR="00311B02">
        <w:rPr>
          <w:sz w:val="24"/>
          <w:szCs w:val="24"/>
        </w:rPr>
        <w:t xml:space="preserve"> to</w:t>
      </w:r>
      <w:r w:rsidR="00EB0491">
        <w:rPr>
          <w:sz w:val="24"/>
          <w:szCs w:val="24"/>
        </w:rPr>
        <w:t>, in order to</w:t>
      </w:r>
      <w:r w:rsidR="00311B02">
        <w:rPr>
          <w:sz w:val="24"/>
          <w:szCs w:val="24"/>
        </w:rPr>
        <w:t xml:space="preserve"> identify holdings which contain the same issues</w:t>
      </w:r>
      <w:r w:rsidR="001D1E1C">
        <w:rPr>
          <w:sz w:val="24"/>
          <w:szCs w:val="24"/>
        </w:rPr>
        <w:t xml:space="preserve">. </w:t>
      </w:r>
      <w:r w:rsidR="00311B02">
        <w:rPr>
          <w:sz w:val="24"/>
          <w:szCs w:val="24"/>
        </w:rPr>
        <w:t xml:space="preserve">The format of the holdings data </w:t>
      </w:r>
      <w:r w:rsidR="00682CE5">
        <w:rPr>
          <w:sz w:val="24"/>
          <w:szCs w:val="24"/>
        </w:rPr>
        <w:t xml:space="preserve">reflects </w:t>
      </w:r>
      <w:r w:rsidR="00394057">
        <w:rPr>
          <w:sz w:val="24"/>
          <w:szCs w:val="24"/>
        </w:rPr>
        <w:t xml:space="preserve">the variation in </w:t>
      </w:r>
      <w:r w:rsidR="00682CE5">
        <w:rPr>
          <w:sz w:val="24"/>
          <w:szCs w:val="24"/>
        </w:rPr>
        <w:t xml:space="preserve">local cataloguing practice, and it is evident that there is little standardisation in the way holdings are </w:t>
      </w:r>
      <w:r w:rsidR="007D0486">
        <w:rPr>
          <w:sz w:val="24"/>
          <w:szCs w:val="24"/>
        </w:rPr>
        <w:t>recorded</w:t>
      </w:r>
      <w:r w:rsidR="00682CE5">
        <w:rPr>
          <w:sz w:val="24"/>
          <w:szCs w:val="24"/>
        </w:rPr>
        <w:t xml:space="preserve"> from one library to the next. </w:t>
      </w:r>
      <w:r w:rsidR="001D1E1C">
        <w:rPr>
          <w:sz w:val="24"/>
          <w:szCs w:val="24"/>
        </w:rPr>
        <w:t xml:space="preserve">A key step in automating </w:t>
      </w:r>
      <w:r w:rsidR="008E18CF">
        <w:rPr>
          <w:sz w:val="24"/>
          <w:szCs w:val="24"/>
        </w:rPr>
        <w:t xml:space="preserve">the </w:t>
      </w:r>
      <w:r w:rsidR="00EB0491">
        <w:rPr>
          <w:sz w:val="24"/>
          <w:szCs w:val="24"/>
        </w:rPr>
        <w:t xml:space="preserve">second half of the scarcity checking process </w:t>
      </w:r>
      <w:r w:rsidR="001D1E1C">
        <w:rPr>
          <w:sz w:val="24"/>
          <w:szCs w:val="24"/>
        </w:rPr>
        <w:t xml:space="preserve">would </w:t>
      </w:r>
      <w:r w:rsidR="00E04AEE">
        <w:rPr>
          <w:sz w:val="24"/>
          <w:szCs w:val="24"/>
        </w:rPr>
        <w:t xml:space="preserve">necessitate </w:t>
      </w:r>
      <w:r w:rsidR="00E2709B">
        <w:rPr>
          <w:sz w:val="24"/>
          <w:szCs w:val="24"/>
        </w:rPr>
        <w:t>extract</w:t>
      </w:r>
      <w:r w:rsidR="00E04AEE">
        <w:rPr>
          <w:sz w:val="24"/>
          <w:szCs w:val="24"/>
        </w:rPr>
        <w:t>ing</w:t>
      </w:r>
      <w:r w:rsidR="00805111">
        <w:rPr>
          <w:sz w:val="24"/>
          <w:szCs w:val="24"/>
        </w:rPr>
        <w:t xml:space="preserve"> </w:t>
      </w:r>
      <w:r w:rsidR="00BD630B">
        <w:rPr>
          <w:sz w:val="24"/>
          <w:szCs w:val="24"/>
        </w:rPr>
        <w:t>members’</w:t>
      </w:r>
      <w:r w:rsidR="001D1E1C">
        <w:rPr>
          <w:sz w:val="24"/>
          <w:szCs w:val="24"/>
        </w:rPr>
        <w:t xml:space="preserve"> holdings data in</w:t>
      </w:r>
      <w:r w:rsidR="00682CE5">
        <w:rPr>
          <w:sz w:val="24"/>
          <w:szCs w:val="24"/>
        </w:rPr>
        <w:t>to</w:t>
      </w:r>
      <w:r w:rsidR="001D1E1C">
        <w:rPr>
          <w:sz w:val="24"/>
          <w:szCs w:val="24"/>
        </w:rPr>
        <w:t xml:space="preserve"> a </w:t>
      </w:r>
      <w:r w:rsidR="00743AA2">
        <w:rPr>
          <w:sz w:val="24"/>
          <w:szCs w:val="24"/>
        </w:rPr>
        <w:t>consistent</w:t>
      </w:r>
      <w:r w:rsidR="00877B37">
        <w:rPr>
          <w:sz w:val="24"/>
          <w:szCs w:val="24"/>
        </w:rPr>
        <w:t xml:space="preserve"> </w:t>
      </w:r>
      <w:r w:rsidR="001D1E1C">
        <w:rPr>
          <w:sz w:val="24"/>
          <w:szCs w:val="24"/>
        </w:rPr>
        <w:t xml:space="preserve">format </w:t>
      </w:r>
      <w:r w:rsidR="00394057">
        <w:rPr>
          <w:sz w:val="24"/>
          <w:szCs w:val="24"/>
        </w:rPr>
        <w:t>to</w:t>
      </w:r>
      <w:r w:rsidR="001D1E1C">
        <w:rPr>
          <w:sz w:val="24"/>
          <w:szCs w:val="24"/>
        </w:rPr>
        <w:t xml:space="preserve"> </w:t>
      </w:r>
      <w:r w:rsidR="00BD630B">
        <w:rPr>
          <w:sz w:val="24"/>
          <w:szCs w:val="24"/>
        </w:rPr>
        <w:t>allow</w:t>
      </w:r>
      <w:r w:rsidR="001D1E1C">
        <w:rPr>
          <w:sz w:val="24"/>
          <w:szCs w:val="24"/>
        </w:rPr>
        <w:t xml:space="preserve"> </w:t>
      </w:r>
      <w:r w:rsidR="007D0486">
        <w:rPr>
          <w:sz w:val="24"/>
          <w:szCs w:val="24"/>
        </w:rPr>
        <w:t xml:space="preserve">a </w:t>
      </w:r>
      <w:r w:rsidR="001D1E1C">
        <w:rPr>
          <w:sz w:val="24"/>
          <w:szCs w:val="24"/>
        </w:rPr>
        <w:t>compar</w:t>
      </w:r>
      <w:r w:rsidR="00BD630B">
        <w:rPr>
          <w:sz w:val="24"/>
          <w:szCs w:val="24"/>
        </w:rPr>
        <w:t xml:space="preserve">ison </w:t>
      </w:r>
      <w:r w:rsidR="007D0486">
        <w:rPr>
          <w:sz w:val="24"/>
          <w:szCs w:val="24"/>
        </w:rPr>
        <w:t>between this data and that provided in the</w:t>
      </w:r>
      <w:r w:rsidR="00BD630B">
        <w:rPr>
          <w:sz w:val="24"/>
          <w:szCs w:val="24"/>
        </w:rPr>
        <w:t xml:space="preserve"> </w:t>
      </w:r>
      <w:r w:rsidR="001D1E1C">
        <w:rPr>
          <w:sz w:val="24"/>
          <w:szCs w:val="24"/>
        </w:rPr>
        <w:t>members</w:t>
      </w:r>
      <w:r w:rsidR="00BD630B">
        <w:rPr>
          <w:sz w:val="24"/>
          <w:szCs w:val="24"/>
        </w:rPr>
        <w:t>’</w:t>
      </w:r>
      <w:r w:rsidR="001D1E1C">
        <w:rPr>
          <w:sz w:val="24"/>
          <w:szCs w:val="24"/>
        </w:rPr>
        <w:t xml:space="preserve"> submission</w:t>
      </w:r>
      <w:r w:rsidR="00877B37">
        <w:rPr>
          <w:sz w:val="24"/>
          <w:szCs w:val="24"/>
        </w:rPr>
        <w:t xml:space="preserve">. </w:t>
      </w:r>
      <w:r w:rsidR="00990511">
        <w:rPr>
          <w:sz w:val="24"/>
          <w:szCs w:val="24"/>
        </w:rPr>
        <w:t xml:space="preserve">When </w:t>
      </w:r>
      <w:r w:rsidR="00394057">
        <w:rPr>
          <w:sz w:val="24"/>
          <w:szCs w:val="24"/>
        </w:rPr>
        <w:lastRenderedPageBreak/>
        <w:t>combined</w:t>
      </w:r>
      <w:r w:rsidR="00990511">
        <w:rPr>
          <w:sz w:val="24"/>
          <w:szCs w:val="24"/>
        </w:rPr>
        <w:t xml:space="preserve"> with the incomplete nature of the data provided in the submission template</w:t>
      </w:r>
      <w:r w:rsidR="00743AA2">
        <w:rPr>
          <w:sz w:val="24"/>
          <w:szCs w:val="24"/>
        </w:rPr>
        <w:t>,</w:t>
      </w:r>
      <w:r w:rsidR="00674978">
        <w:rPr>
          <w:sz w:val="24"/>
          <w:szCs w:val="24"/>
        </w:rPr>
        <w:t xml:space="preserve"> this </w:t>
      </w:r>
      <w:r w:rsidR="00394057">
        <w:rPr>
          <w:sz w:val="24"/>
          <w:szCs w:val="24"/>
        </w:rPr>
        <w:t>presents</w:t>
      </w:r>
      <w:r w:rsidR="001D1E1C">
        <w:rPr>
          <w:sz w:val="24"/>
          <w:szCs w:val="24"/>
        </w:rPr>
        <w:t xml:space="preserve"> a barrier to removing the </w:t>
      </w:r>
      <w:r w:rsidR="00394057">
        <w:rPr>
          <w:sz w:val="24"/>
          <w:szCs w:val="24"/>
        </w:rPr>
        <w:t>need</w:t>
      </w:r>
      <w:r w:rsidR="001D1E1C">
        <w:rPr>
          <w:sz w:val="24"/>
          <w:szCs w:val="24"/>
        </w:rPr>
        <w:t xml:space="preserve"> for manual interpretation and comparison.</w:t>
      </w:r>
      <w:r w:rsidR="007D0486">
        <w:rPr>
          <w:sz w:val="24"/>
          <w:szCs w:val="24"/>
        </w:rPr>
        <w:t xml:space="preserve"> </w:t>
      </w:r>
      <w:r w:rsidR="001D1E1C">
        <w:rPr>
          <w:sz w:val="24"/>
          <w:szCs w:val="24"/>
        </w:rPr>
        <w:t xml:space="preserve">     </w:t>
      </w:r>
    </w:p>
    <w:p w:rsidR="00BD630B" w:rsidRDefault="00BD630B" w:rsidP="002070D6">
      <w:pPr>
        <w:rPr>
          <w:sz w:val="24"/>
          <w:szCs w:val="24"/>
        </w:rPr>
      </w:pPr>
      <w:r>
        <w:rPr>
          <w:sz w:val="24"/>
          <w:szCs w:val="24"/>
        </w:rPr>
        <w:tab/>
        <w:t xml:space="preserve">Historic cataloguing </w:t>
      </w:r>
      <w:r w:rsidR="006F4C1A">
        <w:rPr>
          <w:sz w:val="24"/>
          <w:szCs w:val="24"/>
        </w:rPr>
        <w:t xml:space="preserve">practice </w:t>
      </w:r>
      <w:r>
        <w:rPr>
          <w:sz w:val="24"/>
          <w:szCs w:val="24"/>
        </w:rPr>
        <w:t xml:space="preserve">can further </w:t>
      </w:r>
      <w:r w:rsidR="00E2709B">
        <w:rPr>
          <w:sz w:val="24"/>
          <w:szCs w:val="24"/>
        </w:rPr>
        <w:t>complicate</w:t>
      </w:r>
      <w:r>
        <w:rPr>
          <w:sz w:val="24"/>
          <w:szCs w:val="24"/>
        </w:rPr>
        <w:t xml:space="preserve"> the comparison process</w:t>
      </w:r>
      <w:r w:rsidR="009825A6">
        <w:rPr>
          <w:sz w:val="24"/>
          <w:szCs w:val="24"/>
        </w:rPr>
        <w:t>, especially</w:t>
      </w:r>
      <w:r w:rsidR="00874DDA">
        <w:rPr>
          <w:sz w:val="24"/>
          <w:szCs w:val="24"/>
        </w:rPr>
        <w:t xml:space="preserve"> if</w:t>
      </w:r>
      <w:r>
        <w:rPr>
          <w:sz w:val="24"/>
          <w:szCs w:val="24"/>
        </w:rPr>
        <w:t xml:space="preserve"> a </w:t>
      </w:r>
      <w:r w:rsidR="00874DDA">
        <w:rPr>
          <w:sz w:val="24"/>
          <w:szCs w:val="24"/>
        </w:rPr>
        <w:t>participating library</w:t>
      </w:r>
      <w:r>
        <w:rPr>
          <w:sz w:val="24"/>
          <w:szCs w:val="24"/>
        </w:rPr>
        <w:t xml:space="preserve"> has failed to identify changes in the publication histo</w:t>
      </w:r>
      <w:r w:rsidR="004B74E3">
        <w:rPr>
          <w:sz w:val="24"/>
          <w:szCs w:val="24"/>
        </w:rPr>
        <w:t>ry of the title, so that the bibliographic data provide</w:t>
      </w:r>
      <w:r w:rsidR="00874DDA">
        <w:rPr>
          <w:sz w:val="24"/>
          <w:szCs w:val="24"/>
        </w:rPr>
        <w:t>d</w:t>
      </w:r>
      <w:r w:rsidR="004B74E3">
        <w:rPr>
          <w:sz w:val="24"/>
          <w:szCs w:val="24"/>
        </w:rPr>
        <w:t xml:space="preserve"> with their submission does not match </w:t>
      </w:r>
      <w:r w:rsidR="009A0162">
        <w:rPr>
          <w:sz w:val="24"/>
          <w:szCs w:val="24"/>
        </w:rPr>
        <w:t xml:space="preserve">all </w:t>
      </w:r>
      <w:r w:rsidR="004B74E3">
        <w:rPr>
          <w:sz w:val="24"/>
          <w:szCs w:val="24"/>
        </w:rPr>
        <w:t>the holdings they have submitted</w:t>
      </w:r>
      <w:r>
        <w:rPr>
          <w:sz w:val="24"/>
          <w:szCs w:val="24"/>
        </w:rPr>
        <w:t>.</w:t>
      </w:r>
      <w:r w:rsidR="00AA54A0">
        <w:rPr>
          <w:sz w:val="24"/>
          <w:szCs w:val="24"/>
        </w:rPr>
        <w:t xml:space="preserve"> </w:t>
      </w:r>
      <w:r w:rsidR="006F4C1A">
        <w:rPr>
          <w:sz w:val="24"/>
          <w:szCs w:val="24"/>
        </w:rPr>
        <w:t xml:space="preserve">An example is shown in </w:t>
      </w:r>
      <w:r w:rsidR="009E3F12">
        <w:rPr>
          <w:sz w:val="24"/>
          <w:szCs w:val="24"/>
        </w:rPr>
        <w:t>table 3</w:t>
      </w:r>
      <w:r w:rsidR="006F4C1A">
        <w:rPr>
          <w:sz w:val="24"/>
          <w:szCs w:val="24"/>
        </w:rPr>
        <w:t xml:space="preserve"> where t</w:t>
      </w:r>
      <w:r w:rsidR="00AA54A0">
        <w:rPr>
          <w:sz w:val="24"/>
          <w:szCs w:val="24"/>
        </w:rPr>
        <w:t xml:space="preserve">he details of </w:t>
      </w:r>
      <w:r w:rsidR="00E2709B">
        <w:rPr>
          <w:sz w:val="24"/>
          <w:szCs w:val="24"/>
        </w:rPr>
        <w:t xml:space="preserve">an </w:t>
      </w:r>
      <w:r w:rsidR="00AA54A0">
        <w:rPr>
          <w:sz w:val="24"/>
          <w:szCs w:val="24"/>
        </w:rPr>
        <w:t>offer</w:t>
      </w:r>
      <w:r w:rsidR="000A5741">
        <w:rPr>
          <w:sz w:val="24"/>
          <w:szCs w:val="24"/>
        </w:rPr>
        <w:t xml:space="preserve">ing of </w:t>
      </w:r>
      <w:r w:rsidR="000A5741" w:rsidRPr="00AA54A0">
        <w:rPr>
          <w:i/>
          <w:sz w:val="24"/>
          <w:szCs w:val="24"/>
        </w:rPr>
        <w:t>Physical Review A</w:t>
      </w:r>
      <w:r w:rsidR="00F149D7">
        <w:rPr>
          <w:i/>
          <w:sz w:val="24"/>
          <w:szCs w:val="24"/>
        </w:rPr>
        <w:t xml:space="preserve"> </w:t>
      </w:r>
      <w:r w:rsidR="00F149D7" w:rsidRPr="00F149D7">
        <w:rPr>
          <w:sz w:val="24"/>
          <w:szCs w:val="24"/>
        </w:rPr>
        <w:t xml:space="preserve">are </w:t>
      </w:r>
      <w:r w:rsidR="009A0162">
        <w:rPr>
          <w:sz w:val="24"/>
          <w:szCs w:val="24"/>
        </w:rPr>
        <w:t>given</w:t>
      </w:r>
      <w:r w:rsidR="00F149D7" w:rsidRPr="00F149D7">
        <w:rPr>
          <w:sz w:val="24"/>
          <w:szCs w:val="24"/>
        </w:rPr>
        <w:t xml:space="preserve"> al</w:t>
      </w:r>
      <w:r w:rsidR="00AA54A0">
        <w:rPr>
          <w:sz w:val="24"/>
          <w:szCs w:val="24"/>
        </w:rPr>
        <w:t xml:space="preserve">ong with </w:t>
      </w:r>
      <w:r w:rsidR="005B1B23">
        <w:rPr>
          <w:sz w:val="24"/>
          <w:szCs w:val="24"/>
        </w:rPr>
        <w:t xml:space="preserve">the various changes of title for this journal. </w:t>
      </w:r>
      <w:r w:rsidR="00E2709B">
        <w:rPr>
          <w:sz w:val="24"/>
          <w:szCs w:val="24"/>
        </w:rPr>
        <w:t>In this case d</w:t>
      </w:r>
      <w:r w:rsidR="005B1B23">
        <w:rPr>
          <w:sz w:val="24"/>
          <w:szCs w:val="24"/>
        </w:rPr>
        <w:t xml:space="preserve">espite </w:t>
      </w:r>
      <w:r w:rsidR="00F149D7">
        <w:rPr>
          <w:sz w:val="24"/>
          <w:szCs w:val="24"/>
        </w:rPr>
        <w:t xml:space="preserve">a manual </w:t>
      </w:r>
      <w:r w:rsidR="00E33D16">
        <w:rPr>
          <w:sz w:val="24"/>
          <w:szCs w:val="24"/>
        </w:rPr>
        <w:t>search of SUNCAT</w:t>
      </w:r>
      <w:r w:rsidR="00F149D7">
        <w:rPr>
          <w:sz w:val="24"/>
          <w:szCs w:val="24"/>
        </w:rPr>
        <w:t xml:space="preserve"> identifying seven </w:t>
      </w:r>
      <w:r w:rsidR="005B1B23">
        <w:rPr>
          <w:sz w:val="24"/>
          <w:szCs w:val="24"/>
        </w:rPr>
        <w:t>other member libraries</w:t>
      </w:r>
      <w:r w:rsidR="00F149D7">
        <w:rPr>
          <w:sz w:val="24"/>
          <w:szCs w:val="24"/>
        </w:rPr>
        <w:t xml:space="preserve"> wh</w:t>
      </w:r>
      <w:r w:rsidR="00874DDA">
        <w:rPr>
          <w:sz w:val="24"/>
          <w:szCs w:val="24"/>
        </w:rPr>
        <w:t>ich held</w:t>
      </w:r>
      <w:r w:rsidR="00F149D7">
        <w:rPr>
          <w:sz w:val="24"/>
          <w:szCs w:val="24"/>
        </w:rPr>
        <w:t xml:space="preserve"> the offered issues</w:t>
      </w:r>
      <w:r w:rsidR="006F4C1A">
        <w:rPr>
          <w:sz w:val="24"/>
          <w:szCs w:val="24"/>
        </w:rPr>
        <w:t>,</w:t>
      </w:r>
      <w:r w:rsidR="005B1B23">
        <w:rPr>
          <w:sz w:val="24"/>
          <w:szCs w:val="24"/>
        </w:rPr>
        <w:t xml:space="preserve"> no</w:t>
      </w:r>
      <w:r w:rsidR="006F4C1A">
        <w:rPr>
          <w:sz w:val="24"/>
          <w:szCs w:val="24"/>
        </w:rPr>
        <w:t xml:space="preserve"> </w:t>
      </w:r>
      <w:r w:rsidR="00F149D7">
        <w:rPr>
          <w:sz w:val="24"/>
          <w:szCs w:val="24"/>
        </w:rPr>
        <w:t xml:space="preserve">complete </w:t>
      </w:r>
      <w:r w:rsidR="006F4C1A">
        <w:rPr>
          <w:sz w:val="24"/>
          <w:szCs w:val="24"/>
        </w:rPr>
        <w:t>match</w:t>
      </w:r>
      <w:r w:rsidR="00F149D7">
        <w:rPr>
          <w:sz w:val="24"/>
          <w:szCs w:val="24"/>
        </w:rPr>
        <w:t>es</w:t>
      </w:r>
      <w:r w:rsidR="006F4C1A">
        <w:rPr>
          <w:sz w:val="24"/>
          <w:szCs w:val="24"/>
        </w:rPr>
        <w:t xml:space="preserve"> </w:t>
      </w:r>
      <w:r w:rsidR="005B1B23">
        <w:rPr>
          <w:sz w:val="24"/>
          <w:szCs w:val="24"/>
        </w:rPr>
        <w:t>were identified</w:t>
      </w:r>
      <w:r w:rsidR="006F4C1A">
        <w:rPr>
          <w:sz w:val="24"/>
          <w:szCs w:val="24"/>
        </w:rPr>
        <w:t xml:space="preserve"> </w:t>
      </w:r>
      <w:r w:rsidR="009A0162">
        <w:rPr>
          <w:sz w:val="24"/>
          <w:szCs w:val="24"/>
        </w:rPr>
        <w:t>during</w:t>
      </w:r>
      <w:r w:rsidR="00E2709B">
        <w:rPr>
          <w:sz w:val="24"/>
          <w:szCs w:val="24"/>
        </w:rPr>
        <w:t xml:space="preserve"> the scarcity checking process as </w:t>
      </w:r>
      <w:r w:rsidR="00F149D7">
        <w:rPr>
          <w:sz w:val="24"/>
          <w:szCs w:val="24"/>
        </w:rPr>
        <w:t xml:space="preserve">a result of </w:t>
      </w:r>
      <w:r w:rsidR="00E2709B">
        <w:rPr>
          <w:sz w:val="24"/>
          <w:szCs w:val="24"/>
        </w:rPr>
        <w:t xml:space="preserve">the </w:t>
      </w:r>
      <w:r w:rsidR="00F149D7">
        <w:rPr>
          <w:sz w:val="24"/>
          <w:szCs w:val="24"/>
        </w:rPr>
        <w:t xml:space="preserve">initial </w:t>
      </w:r>
      <w:r w:rsidR="00E33D16">
        <w:rPr>
          <w:sz w:val="24"/>
          <w:szCs w:val="24"/>
        </w:rPr>
        <w:t xml:space="preserve">automated </w:t>
      </w:r>
      <w:r w:rsidR="00E2709B">
        <w:rPr>
          <w:sz w:val="24"/>
          <w:szCs w:val="24"/>
        </w:rPr>
        <w:t xml:space="preserve">search </w:t>
      </w:r>
      <w:r w:rsidR="00F149D7">
        <w:rPr>
          <w:sz w:val="24"/>
          <w:szCs w:val="24"/>
        </w:rPr>
        <w:t xml:space="preserve">being </w:t>
      </w:r>
      <w:r w:rsidR="00E2709B">
        <w:rPr>
          <w:sz w:val="24"/>
          <w:szCs w:val="24"/>
        </w:rPr>
        <w:t>conducted using the ISSN provided by the offering library</w:t>
      </w:r>
      <w:r w:rsidR="00F149D7">
        <w:rPr>
          <w:sz w:val="24"/>
          <w:szCs w:val="24"/>
        </w:rPr>
        <w:t>. As the ISSN search is only performed against the |a subfield of the MARC 022 tag, only bibliographic records for which th</w:t>
      </w:r>
      <w:r w:rsidR="00BF3CC6">
        <w:rPr>
          <w:sz w:val="24"/>
          <w:szCs w:val="24"/>
        </w:rPr>
        <w:t>is was the</w:t>
      </w:r>
      <w:r w:rsidR="00F149D7">
        <w:rPr>
          <w:sz w:val="24"/>
          <w:szCs w:val="24"/>
        </w:rPr>
        <w:t xml:space="preserve"> correct </w:t>
      </w:r>
      <w:r w:rsidR="00BF3CC6">
        <w:rPr>
          <w:sz w:val="24"/>
          <w:szCs w:val="24"/>
        </w:rPr>
        <w:t>ISSN were</w:t>
      </w:r>
      <w:r w:rsidR="00F149D7">
        <w:rPr>
          <w:sz w:val="24"/>
          <w:szCs w:val="24"/>
        </w:rPr>
        <w:t xml:space="preserve"> retrieved</w:t>
      </w:r>
      <w:r w:rsidR="00BF3CC6">
        <w:rPr>
          <w:sz w:val="24"/>
          <w:szCs w:val="24"/>
        </w:rPr>
        <w:t xml:space="preserve">, and these records were for the title published from 1990 onwards with </w:t>
      </w:r>
      <w:r w:rsidR="00E33D16">
        <w:rPr>
          <w:sz w:val="24"/>
          <w:szCs w:val="24"/>
        </w:rPr>
        <w:t xml:space="preserve">their </w:t>
      </w:r>
      <w:r w:rsidR="00BF3CC6">
        <w:rPr>
          <w:sz w:val="24"/>
          <w:szCs w:val="24"/>
        </w:rPr>
        <w:t>corresponding holdings records. The first part of the offered holding</w:t>
      </w:r>
      <w:r w:rsidR="00874DDA">
        <w:rPr>
          <w:sz w:val="24"/>
          <w:szCs w:val="24"/>
        </w:rPr>
        <w:t>,</w:t>
      </w:r>
      <w:r w:rsidR="00BF3CC6">
        <w:rPr>
          <w:sz w:val="24"/>
          <w:szCs w:val="24"/>
        </w:rPr>
        <w:t xml:space="preserve"> published prior to 1990</w:t>
      </w:r>
      <w:r w:rsidR="00874DDA">
        <w:rPr>
          <w:sz w:val="24"/>
          <w:szCs w:val="24"/>
        </w:rPr>
        <w:t>,</w:t>
      </w:r>
      <w:r w:rsidR="00BF3CC6">
        <w:rPr>
          <w:sz w:val="24"/>
          <w:szCs w:val="24"/>
        </w:rPr>
        <w:t xml:space="preserve"> was found to be missing from the holdings retrieved </w:t>
      </w:r>
      <w:r w:rsidR="009A0162">
        <w:rPr>
          <w:sz w:val="24"/>
          <w:szCs w:val="24"/>
        </w:rPr>
        <w:t>by</w:t>
      </w:r>
      <w:r w:rsidR="00BF3CC6">
        <w:rPr>
          <w:sz w:val="24"/>
          <w:szCs w:val="24"/>
        </w:rPr>
        <w:t xml:space="preserve"> the search, so no complete matches for the offered holding were identified resulting in a scarcity count of zero. </w:t>
      </w:r>
      <w:r w:rsidR="00E2709B">
        <w:rPr>
          <w:sz w:val="24"/>
          <w:szCs w:val="24"/>
        </w:rPr>
        <w:t>Although it would be possible to include the holding</w:t>
      </w:r>
      <w:r w:rsidR="009A0162">
        <w:rPr>
          <w:sz w:val="24"/>
          <w:szCs w:val="24"/>
        </w:rPr>
        <w:t>s</w:t>
      </w:r>
      <w:r w:rsidR="00E2709B">
        <w:rPr>
          <w:sz w:val="24"/>
          <w:szCs w:val="24"/>
        </w:rPr>
        <w:t xml:space="preserve"> of </w:t>
      </w:r>
      <w:r w:rsidR="00FC0058">
        <w:rPr>
          <w:sz w:val="24"/>
          <w:szCs w:val="24"/>
        </w:rPr>
        <w:t>former and contin</w:t>
      </w:r>
      <w:r w:rsidR="00E2709B">
        <w:rPr>
          <w:sz w:val="24"/>
          <w:szCs w:val="24"/>
        </w:rPr>
        <w:t xml:space="preserve">uing </w:t>
      </w:r>
      <w:r w:rsidR="00FC0058">
        <w:rPr>
          <w:sz w:val="24"/>
          <w:szCs w:val="24"/>
        </w:rPr>
        <w:t xml:space="preserve">titles </w:t>
      </w:r>
      <w:r w:rsidR="00E2709B">
        <w:rPr>
          <w:sz w:val="24"/>
          <w:szCs w:val="24"/>
        </w:rPr>
        <w:t>in the search results</w:t>
      </w:r>
      <w:r w:rsidR="00BF3CC6">
        <w:rPr>
          <w:sz w:val="24"/>
          <w:szCs w:val="24"/>
        </w:rPr>
        <w:t xml:space="preserve"> by also gathering those records where the ISSN features in the other subfields of the MARC 022 </w:t>
      </w:r>
      <w:proofErr w:type="gramStart"/>
      <w:r w:rsidR="00BF3CC6">
        <w:rPr>
          <w:sz w:val="24"/>
          <w:szCs w:val="24"/>
        </w:rPr>
        <w:t xml:space="preserve">tag </w:t>
      </w:r>
      <w:r w:rsidR="00E2709B">
        <w:rPr>
          <w:sz w:val="24"/>
          <w:szCs w:val="24"/>
        </w:rPr>
        <w:t>,</w:t>
      </w:r>
      <w:proofErr w:type="gramEnd"/>
      <w:r w:rsidR="00E2709B">
        <w:rPr>
          <w:sz w:val="24"/>
          <w:szCs w:val="24"/>
        </w:rPr>
        <w:t xml:space="preserve"> this would</w:t>
      </w:r>
      <w:r w:rsidR="00FC0058">
        <w:rPr>
          <w:sz w:val="24"/>
          <w:szCs w:val="24"/>
        </w:rPr>
        <w:t xml:space="preserve"> complicate the process by including </w:t>
      </w:r>
      <w:r w:rsidR="00BF3CC6">
        <w:rPr>
          <w:sz w:val="24"/>
          <w:szCs w:val="24"/>
        </w:rPr>
        <w:t xml:space="preserve">incorrect </w:t>
      </w:r>
      <w:r w:rsidR="00FC0058">
        <w:rPr>
          <w:sz w:val="24"/>
          <w:szCs w:val="24"/>
        </w:rPr>
        <w:t xml:space="preserve">titles such </w:t>
      </w:r>
      <w:r w:rsidR="00BF3CC6">
        <w:rPr>
          <w:sz w:val="24"/>
          <w:szCs w:val="24"/>
        </w:rPr>
        <w:t xml:space="preserve">as </w:t>
      </w:r>
      <w:r w:rsidR="00FC0058">
        <w:rPr>
          <w:sz w:val="24"/>
          <w:szCs w:val="24"/>
        </w:rPr>
        <w:t>Physical Review E</w:t>
      </w:r>
      <w:r w:rsidR="00BF3CC6">
        <w:rPr>
          <w:sz w:val="24"/>
          <w:szCs w:val="24"/>
        </w:rPr>
        <w:t xml:space="preserve"> in the example below</w:t>
      </w:r>
      <w:r w:rsidR="00FC0058">
        <w:rPr>
          <w:sz w:val="24"/>
          <w:szCs w:val="24"/>
        </w:rPr>
        <w:t xml:space="preserve">, which continues the enumeration of its predecessor but is a separate </w:t>
      </w:r>
      <w:r w:rsidR="00834658">
        <w:rPr>
          <w:sz w:val="24"/>
          <w:szCs w:val="24"/>
        </w:rPr>
        <w:t>journal</w:t>
      </w:r>
      <w:r w:rsidR="00FC0058">
        <w:rPr>
          <w:sz w:val="24"/>
          <w:szCs w:val="24"/>
        </w:rPr>
        <w:t xml:space="preserve"> in its own right.</w:t>
      </w:r>
      <w:r w:rsidR="00BF3CC6">
        <w:rPr>
          <w:sz w:val="24"/>
          <w:szCs w:val="24"/>
        </w:rPr>
        <w:t xml:space="preserve"> As only the holdings and not the bibliographic details are retrieved by the search, there is potential to gather incorrect holdings should the search criteria not remain </w:t>
      </w:r>
      <w:r w:rsidR="009A0162">
        <w:rPr>
          <w:sz w:val="24"/>
          <w:szCs w:val="24"/>
        </w:rPr>
        <w:t xml:space="preserve">sufficiently </w:t>
      </w:r>
      <w:r w:rsidR="00BF3CC6">
        <w:rPr>
          <w:sz w:val="24"/>
          <w:szCs w:val="24"/>
        </w:rPr>
        <w:t xml:space="preserve">focused to capture only those titles which are a genuine match for the offered </w:t>
      </w:r>
      <w:proofErr w:type="gramStart"/>
      <w:r w:rsidR="00BF3CC6">
        <w:rPr>
          <w:sz w:val="24"/>
          <w:szCs w:val="24"/>
        </w:rPr>
        <w:t>holding.</w:t>
      </w:r>
      <w:proofErr w:type="gramEnd"/>
    </w:p>
    <w:p w:rsidR="002070D6" w:rsidRDefault="002070D6" w:rsidP="002070D6">
      <w:pPr>
        <w:rPr>
          <w:sz w:val="24"/>
          <w:szCs w:val="24"/>
        </w:rPr>
      </w:pPr>
    </w:p>
    <w:tbl>
      <w:tblPr>
        <w:tblStyle w:val="TableGrid"/>
        <w:tblW w:w="0" w:type="auto"/>
        <w:tblLook w:val="04A0" w:firstRow="1" w:lastRow="0" w:firstColumn="1" w:lastColumn="0" w:noHBand="0" w:noVBand="1"/>
      </w:tblPr>
      <w:tblGrid>
        <w:gridCol w:w="1242"/>
        <w:gridCol w:w="3402"/>
        <w:gridCol w:w="4253"/>
      </w:tblGrid>
      <w:tr w:rsidR="004D70CA" w:rsidTr="004D70CA">
        <w:trPr>
          <w:trHeight w:val="416"/>
        </w:trPr>
        <w:tc>
          <w:tcPr>
            <w:tcW w:w="8897" w:type="dxa"/>
            <w:gridSpan w:val="3"/>
            <w:vAlign w:val="center"/>
          </w:tcPr>
          <w:p w:rsidR="004D70CA" w:rsidRPr="002D412D" w:rsidRDefault="00C94D6B" w:rsidP="004D70CA">
            <w:pPr>
              <w:spacing w:line="276" w:lineRule="auto"/>
              <w:jc w:val="center"/>
              <w:rPr>
                <w:rFonts w:cs="Arial"/>
                <w:b/>
              </w:rPr>
            </w:pPr>
            <w:r>
              <w:rPr>
                <w:sz w:val="24"/>
                <w:szCs w:val="24"/>
              </w:rPr>
              <w:tab/>
            </w:r>
            <w:r w:rsidR="004D70CA">
              <w:rPr>
                <w:rFonts w:cs="Arial"/>
                <w:b/>
              </w:rPr>
              <w:t>Offered holding from member library</w:t>
            </w:r>
          </w:p>
        </w:tc>
      </w:tr>
      <w:tr w:rsidR="004D70CA" w:rsidTr="004D70CA">
        <w:tc>
          <w:tcPr>
            <w:tcW w:w="1242" w:type="dxa"/>
          </w:tcPr>
          <w:p w:rsidR="004D70CA" w:rsidRPr="00113727" w:rsidRDefault="004D70CA" w:rsidP="004D70CA">
            <w:pPr>
              <w:spacing w:line="276" w:lineRule="auto"/>
              <w:jc w:val="center"/>
              <w:rPr>
                <w:rFonts w:cs="Arial"/>
              </w:rPr>
            </w:pPr>
            <w:r w:rsidRPr="00113727">
              <w:rPr>
                <w:rFonts w:cs="Arial"/>
              </w:rPr>
              <w:t>ISSN</w:t>
            </w:r>
          </w:p>
        </w:tc>
        <w:tc>
          <w:tcPr>
            <w:tcW w:w="3402" w:type="dxa"/>
            <w:vAlign w:val="bottom"/>
          </w:tcPr>
          <w:p w:rsidR="004D70CA" w:rsidRPr="00113727" w:rsidRDefault="004D70CA" w:rsidP="004D70CA">
            <w:pPr>
              <w:spacing w:line="276" w:lineRule="auto"/>
              <w:jc w:val="center"/>
              <w:rPr>
                <w:rFonts w:cs="Arial"/>
              </w:rPr>
            </w:pPr>
            <w:r w:rsidRPr="00113727">
              <w:rPr>
                <w:rFonts w:cs="Arial"/>
              </w:rPr>
              <w:t>Title</w:t>
            </w:r>
          </w:p>
        </w:tc>
        <w:tc>
          <w:tcPr>
            <w:tcW w:w="4253" w:type="dxa"/>
            <w:vAlign w:val="bottom"/>
          </w:tcPr>
          <w:p w:rsidR="004D70CA" w:rsidRPr="00113727" w:rsidRDefault="004D70CA" w:rsidP="004D70CA">
            <w:pPr>
              <w:spacing w:line="276" w:lineRule="auto"/>
              <w:jc w:val="center"/>
              <w:rPr>
                <w:rFonts w:cs="Arial"/>
              </w:rPr>
            </w:pPr>
            <w:r w:rsidRPr="00113727">
              <w:rPr>
                <w:rFonts w:cs="Arial"/>
              </w:rPr>
              <w:t>Holdings</w:t>
            </w:r>
          </w:p>
        </w:tc>
      </w:tr>
      <w:tr w:rsidR="004D70CA" w:rsidTr="004D70CA">
        <w:tc>
          <w:tcPr>
            <w:tcW w:w="1242" w:type="dxa"/>
          </w:tcPr>
          <w:p w:rsidR="004D70CA" w:rsidRPr="00DF7D72" w:rsidRDefault="004D70CA" w:rsidP="004D70CA">
            <w:pPr>
              <w:spacing w:line="276" w:lineRule="auto"/>
            </w:pPr>
            <w:r w:rsidRPr="00DF7D72">
              <w:t>1050-2947</w:t>
            </w:r>
          </w:p>
        </w:tc>
        <w:tc>
          <w:tcPr>
            <w:tcW w:w="3402" w:type="dxa"/>
          </w:tcPr>
          <w:p w:rsidR="004D70CA" w:rsidRDefault="004D70CA" w:rsidP="004D70CA">
            <w:pPr>
              <w:spacing w:line="276" w:lineRule="auto"/>
            </w:pPr>
            <w:r w:rsidRPr="00DF7D72">
              <w:t xml:space="preserve"> Physical Review A </w:t>
            </w:r>
          </w:p>
        </w:tc>
        <w:tc>
          <w:tcPr>
            <w:tcW w:w="4253" w:type="dxa"/>
          </w:tcPr>
          <w:p w:rsidR="004D70CA" w:rsidRDefault="004D70CA" w:rsidP="004D70CA">
            <w:pPr>
              <w:spacing w:line="276" w:lineRule="auto"/>
            </w:pPr>
            <w:r w:rsidRPr="00DF7D72">
              <w:t>v. 1 no. 1 (1970) to  v. 74 no. 6 (2006</w:t>
            </w:r>
            <w:r>
              <w:t>)</w:t>
            </w:r>
          </w:p>
        </w:tc>
      </w:tr>
      <w:tr w:rsidR="004D70CA" w:rsidTr="004D70CA">
        <w:trPr>
          <w:trHeight w:val="502"/>
        </w:trPr>
        <w:tc>
          <w:tcPr>
            <w:tcW w:w="8897" w:type="dxa"/>
            <w:gridSpan w:val="3"/>
            <w:vAlign w:val="center"/>
          </w:tcPr>
          <w:p w:rsidR="004D70CA" w:rsidRPr="002D412D" w:rsidRDefault="004D70CA" w:rsidP="004D70CA">
            <w:pPr>
              <w:spacing w:line="276" w:lineRule="auto"/>
              <w:jc w:val="center"/>
              <w:rPr>
                <w:rFonts w:cs="Arial"/>
                <w:b/>
              </w:rPr>
            </w:pPr>
            <w:r>
              <w:rPr>
                <w:rFonts w:cs="Arial"/>
                <w:b/>
              </w:rPr>
              <w:t xml:space="preserve">Publication history of Physical Review A </w:t>
            </w:r>
          </w:p>
        </w:tc>
      </w:tr>
      <w:tr w:rsidR="004D70CA" w:rsidRPr="00113727" w:rsidTr="004D70CA">
        <w:tc>
          <w:tcPr>
            <w:tcW w:w="1242" w:type="dxa"/>
          </w:tcPr>
          <w:p w:rsidR="004D70CA" w:rsidRPr="00113727" w:rsidRDefault="004D70CA" w:rsidP="004D70CA">
            <w:pPr>
              <w:spacing w:line="276" w:lineRule="auto"/>
              <w:jc w:val="center"/>
              <w:rPr>
                <w:rFonts w:cs="Arial"/>
              </w:rPr>
            </w:pPr>
            <w:r w:rsidRPr="00113727">
              <w:rPr>
                <w:rFonts w:cs="Arial"/>
              </w:rPr>
              <w:t>ISSN</w:t>
            </w:r>
          </w:p>
        </w:tc>
        <w:tc>
          <w:tcPr>
            <w:tcW w:w="3402" w:type="dxa"/>
            <w:vAlign w:val="bottom"/>
          </w:tcPr>
          <w:p w:rsidR="004D70CA" w:rsidRPr="00113727" w:rsidRDefault="004D70CA" w:rsidP="004D70CA">
            <w:pPr>
              <w:spacing w:line="276" w:lineRule="auto"/>
              <w:jc w:val="center"/>
              <w:rPr>
                <w:rFonts w:cs="Arial"/>
              </w:rPr>
            </w:pPr>
            <w:r w:rsidRPr="00113727">
              <w:rPr>
                <w:rFonts w:cs="Arial"/>
              </w:rPr>
              <w:t>Title</w:t>
            </w:r>
          </w:p>
        </w:tc>
        <w:tc>
          <w:tcPr>
            <w:tcW w:w="4253" w:type="dxa"/>
            <w:vAlign w:val="bottom"/>
          </w:tcPr>
          <w:p w:rsidR="004D70CA" w:rsidRPr="00113727" w:rsidRDefault="004D70CA" w:rsidP="004D70CA">
            <w:pPr>
              <w:spacing w:line="276" w:lineRule="auto"/>
              <w:jc w:val="center"/>
              <w:rPr>
                <w:rFonts w:cs="Arial"/>
              </w:rPr>
            </w:pPr>
            <w:r>
              <w:rPr>
                <w:rFonts w:cs="Arial"/>
              </w:rPr>
              <w:t>Publication history</w:t>
            </w:r>
          </w:p>
        </w:tc>
      </w:tr>
      <w:tr w:rsidR="004D70CA" w:rsidTr="004D70CA">
        <w:tc>
          <w:tcPr>
            <w:tcW w:w="1242" w:type="dxa"/>
          </w:tcPr>
          <w:p w:rsidR="004D70CA" w:rsidRPr="00DF7D72" w:rsidRDefault="004D70CA" w:rsidP="004D70CA">
            <w:pPr>
              <w:spacing w:line="276" w:lineRule="auto"/>
            </w:pPr>
            <w:r>
              <w:t>0556-2791</w:t>
            </w:r>
          </w:p>
        </w:tc>
        <w:tc>
          <w:tcPr>
            <w:tcW w:w="3402" w:type="dxa"/>
          </w:tcPr>
          <w:p w:rsidR="004D70CA" w:rsidRDefault="004D70CA" w:rsidP="004D70CA">
            <w:pPr>
              <w:spacing w:line="276" w:lineRule="auto"/>
            </w:pPr>
            <w:r w:rsidRPr="00113727">
              <w:t>Physical review. A, General physic</w:t>
            </w:r>
            <w:r>
              <w:t>s</w:t>
            </w:r>
          </w:p>
        </w:tc>
        <w:tc>
          <w:tcPr>
            <w:tcW w:w="4253" w:type="dxa"/>
          </w:tcPr>
          <w:p w:rsidR="004D70CA" w:rsidRDefault="004D70CA" w:rsidP="004D70CA">
            <w:pPr>
              <w:spacing w:line="276" w:lineRule="auto"/>
            </w:pPr>
            <w:r>
              <w:t xml:space="preserve">v. 1 no. 1 (1970) to  v. 40 no. 12 </w:t>
            </w:r>
          </w:p>
          <w:p w:rsidR="004D70CA" w:rsidRDefault="004D70CA" w:rsidP="004D70CA">
            <w:pPr>
              <w:spacing w:line="276" w:lineRule="auto"/>
            </w:pPr>
            <w:r>
              <w:t>(1989)</w:t>
            </w:r>
          </w:p>
        </w:tc>
      </w:tr>
      <w:tr w:rsidR="004D70CA" w:rsidTr="004D70CA">
        <w:tc>
          <w:tcPr>
            <w:tcW w:w="1242" w:type="dxa"/>
          </w:tcPr>
          <w:p w:rsidR="004D70CA" w:rsidRPr="00DF7D72" w:rsidRDefault="004D70CA" w:rsidP="004D70CA">
            <w:pPr>
              <w:spacing w:line="276" w:lineRule="auto"/>
            </w:pPr>
            <w:r>
              <w:t>1050-2947</w:t>
            </w:r>
          </w:p>
        </w:tc>
        <w:tc>
          <w:tcPr>
            <w:tcW w:w="3402" w:type="dxa"/>
          </w:tcPr>
          <w:p w:rsidR="004D70CA" w:rsidRPr="00DF7D72" w:rsidRDefault="004D70CA" w:rsidP="004D70CA">
            <w:pPr>
              <w:spacing w:line="276" w:lineRule="auto"/>
            </w:pPr>
            <w:r w:rsidRPr="00113727">
              <w:t>Physical Review</w:t>
            </w:r>
            <w:r>
              <w:t xml:space="preserve"> A</w:t>
            </w:r>
          </w:p>
        </w:tc>
        <w:tc>
          <w:tcPr>
            <w:tcW w:w="4253" w:type="dxa"/>
          </w:tcPr>
          <w:p w:rsidR="004D70CA" w:rsidRPr="00DF7D72" w:rsidRDefault="004D70CA" w:rsidP="004D70CA">
            <w:pPr>
              <w:spacing w:line="276" w:lineRule="auto"/>
            </w:pPr>
            <w:r w:rsidRPr="00113727">
              <w:t>v. 41 no.1 (1990)  onward</w:t>
            </w:r>
          </w:p>
        </w:tc>
      </w:tr>
      <w:tr w:rsidR="004D70CA" w:rsidTr="004D70CA">
        <w:tc>
          <w:tcPr>
            <w:tcW w:w="1242" w:type="dxa"/>
          </w:tcPr>
          <w:p w:rsidR="004D70CA" w:rsidRPr="00DF7D72" w:rsidRDefault="004D70CA" w:rsidP="004D70CA">
            <w:pPr>
              <w:spacing w:line="276" w:lineRule="auto"/>
            </w:pPr>
            <w:r>
              <w:t>1063-651X</w:t>
            </w:r>
          </w:p>
        </w:tc>
        <w:tc>
          <w:tcPr>
            <w:tcW w:w="3402" w:type="dxa"/>
          </w:tcPr>
          <w:p w:rsidR="004D70CA" w:rsidRPr="00DF7D72" w:rsidRDefault="004D70CA" w:rsidP="004D70CA">
            <w:pPr>
              <w:spacing w:line="276" w:lineRule="auto"/>
            </w:pPr>
            <w:r>
              <w:t>Physical Review E (split from Physical Review A, but continued enumeration)</w:t>
            </w:r>
          </w:p>
        </w:tc>
        <w:tc>
          <w:tcPr>
            <w:tcW w:w="4253" w:type="dxa"/>
          </w:tcPr>
          <w:p w:rsidR="004D70CA" w:rsidRPr="00DF7D72" w:rsidRDefault="004D70CA" w:rsidP="004D70CA">
            <w:pPr>
              <w:spacing w:line="276" w:lineRule="auto"/>
            </w:pPr>
            <w:r w:rsidRPr="00113727">
              <w:rPr>
                <w:rFonts w:hint="eastAsia"/>
              </w:rPr>
              <w:t>v. 47, no.1 (Jan. 1993)-3rd ser., v. 62, no. 6, pt. B (Dec. 2000)</w:t>
            </w:r>
          </w:p>
        </w:tc>
      </w:tr>
      <w:tr w:rsidR="004D70CA" w:rsidTr="004D70CA">
        <w:tc>
          <w:tcPr>
            <w:tcW w:w="1242" w:type="dxa"/>
          </w:tcPr>
          <w:p w:rsidR="004D70CA" w:rsidRPr="00DF7D72" w:rsidRDefault="004D70CA" w:rsidP="004D70CA">
            <w:pPr>
              <w:spacing w:line="276" w:lineRule="auto"/>
            </w:pPr>
            <w:r w:rsidRPr="00AA54A0">
              <w:t>1539-3755</w:t>
            </w:r>
          </w:p>
        </w:tc>
        <w:tc>
          <w:tcPr>
            <w:tcW w:w="3402" w:type="dxa"/>
          </w:tcPr>
          <w:p w:rsidR="004D70CA" w:rsidRPr="00DF7D72" w:rsidRDefault="004D70CA" w:rsidP="004D70CA">
            <w:pPr>
              <w:spacing w:line="276" w:lineRule="auto"/>
            </w:pPr>
            <w:r w:rsidRPr="00AA54A0">
              <w:t>Physical review. E, Statistical, nonlinear, and soft matter physics</w:t>
            </w:r>
          </w:p>
        </w:tc>
        <w:tc>
          <w:tcPr>
            <w:tcW w:w="4253" w:type="dxa"/>
          </w:tcPr>
          <w:p w:rsidR="004D70CA" w:rsidRPr="00DF7D72" w:rsidRDefault="004D70CA" w:rsidP="004D70CA">
            <w:pPr>
              <w:spacing w:line="276" w:lineRule="auto"/>
            </w:pPr>
            <w:r w:rsidRPr="00AA54A0">
              <w:rPr>
                <w:rFonts w:hint="eastAsia"/>
              </w:rPr>
              <w:t>3rd ser., v. 63, no.1 (Jan. 2001)</w:t>
            </w:r>
            <w:r>
              <w:t xml:space="preserve"> onward</w:t>
            </w:r>
          </w:p>
        </w:tc>
      </w:tr>
    </w:tbl>
    <w:p w:rsidR="00875084" w:rsidRPr="00C94D6B" w:rsidRDefault="00875084" w:rsidP="00AB7DE1">
      <w:pPr>
        <w:spacing w:line="480" w:lineRule="auto"/>
        <w:rPr>
          <w:i/>
          <w:sz w:val="24"/>
          <w:szCs w:val="24"/>
        </w:rPr>
      </w:pPr>
    </w:p>
    <w:p w:rsidR="00E2709B" w:rsidRPr="00E2709B" w:rsidRDefault="009E3F12" w:rsidP="004D70CA">
      <w:pPr>
        <w:ind w:left="720"/>
        <w:outlineLvl w:val="0"/>
        <w:rPr>
          <w:b/>
          <w:sz w:val="24"/>
          <w:szCs w:val="24"/>
        </w:rPr>
      </w:pPr>
      <w:proofErr w:type="gramStart"/>
      <w:r>
        <w:rPr>
          <w:b/>
          <w:sz w:val="24"/>
          <w:szCs w:val="24"/>
        </w:rPr>
        <w:lastRenderedPageBreak/>
        <w:t>Table 3</w:t>
      </w:r>
      <w:r w:rsidR="0014671A">
        <w:rPr>
          <w:b/>
          <w:sz w:val="24"/>
          <w:szCs w:val="24"/>
        </w:rPr>
        <w:t>.</w:t>
      </w:r>
      <w:proofErr w:type="gramEnd"/>
      <w:r w:rsidR="0014671A">
        <w:rPr>
          <w:b/>
          <w:sz w:val="24"/>
          <w:szCs w:val="24"/>
        </w:rPr>
        <w:t xml:space="preserve"> </w:t>
      </w:r>
      <w:proofErr w:type="gramStart"/>
      <w:r w:rsidR="00834658">
        <w:rPr>
          <w:b/>
          <w:sz w:val="24"/>
          <w:szCs w:val="24"/>
        </w:rPr>
        <w:t xml:space="preserve">Example of an offered holding received by </w:t>
      </w:r>
      <w:r w:rsidR="002F5A25">
        <w:rPr>
          <w:b/>
          <w:sz w:val="24"/>
          <w:szCs w:val="24"/>
        </w:rPr>
        <w:t xml:space="preserve">UKRR, along with </w:t>
      </w:r>
      <w:r w:rsidR="00834658">
        <w:rPr>
          <w:b/>
          <w:sz w:val="24"/>
          <w:szCs w:val="24"/>
        </w:rPr>
        <w:t xml:space="preserve">details of the </w:t>
      </w:r>
      <w:r w:rsidR="002F5A25">
        <w:rPr>
          <w:b/>
          <w:sz w:val="24"/>
          <w:szCs w:val="24"/>
        </w:rPr>
        <w:t>p</w:t>
      </w:r>
      <w:r w:rsidR="00834658">
        <w:rPr>
          <w:b/>
          <w:sz w:val="24"/>
          <w:szCs w:val="24"/>
        </w:rPr>
        <w:t>ublication history of the journal</w:t>
      </w:r>
      <w:r w:rsidR="002F5A25">
        <w:rPr>
          <w:b/>
          <w:sz w:val="24"/>
          <w:szCs w:val="24"/>
        </w:rPr>
        <w:t>.</w:t>
      </w:r>
      <w:proofErr w:type="gramEnd"/>
      <w:r w:rsidR="002F5A25">
        <w:rPr>
          <w:b/>
          <w:sz w:val="24"/>
          <w:szCs w:val="24"/>
        </w:rPr>
        <w:t xml:space="preserve">  </w:t>
      </w:r>
    </w:p>
    <w:p w:rsidR="00E2709B" w:rsidRDefault="00E2709B" w:rsidP="002070D6">
      <w:pPr>
        <w:rPr>
          <w:sz w:val="24"/>
          <w:szCs w:val="24"/>
        </w:rPr>
      </w:pPr>
    </w:p>
    <w:p w:rsidR="008145BC" w:rsidRDefault="008E18CF" w:rsidP="002070D6">
      <w:pPr>
        <w:ind w:firstLine="720"/>
        <w:rPr>
          <w:sz w:val="24"/>
          <w:szCs w:val="24"/>
        </w:rPr>
      </w:pPr>
      <w:r>
        <w:rPr>
          <w:sz w:val="24"/>
          <w:szCs w:val="24"/>
        </w:rPr>
        <w:t xml:space="preserve">One </w:t>
      </w:r>
      <w:r w:rsidR="00874DDA">
        <w:rPr>
          <w:sz w:val="24"/>
          <w:szCs w:val="24"/>
        </w:rPr>
        <w:t xml:space="preserve">noteworthy </w:t>
      </w:r>
      <w:r>
        <w:rPr>
          <w:sz w:val="24"/>
          <w:szCs w:val="24"/>
        </w:rPr>
        <w:t>aspect of the above process</w:t>
      </w:r>
      <w:r w:rsidR="00106701">
        <w:rPr>
          <w:sz w:val="24"/>
          <w:szCs w:val="24"/>
        </w:rPr>
        <w:t>es</w:t>
      </w:r>
      <w:r w:rsidR="009825A6">
        <w:rPr>
          <w:sz w:val="24"/>
          <w:szCs w:val="24"/>
        </w:rPr>
        <w:t>,</w:t>
      </w:r>
      <w:r>
        <w:rPr>
          <w:sz w:val="24"/>
          <w:szCs w:val="24"/>
        </w:rPr>
        <w:t xml:space="preserve"> is the way th</w:t>
      </w:r>
      <w:r w:rsidR="00106701">
        <w:rPr>
          <w:sz w:val="24"/>
          <w:szCs w:val="24"/>
        </w:rPr>
        <w:t>e</w:t>
      </w:r>
      <w:r>
        <w:rPr>
          <w:sz w:val="24"/>
          <w:szCs w:val="24"/>
        </w:rPr>
        <w:t xml:space="preserve"> </w:t>
      </w:r>
      <w:r w:rsidR="00D33047">
        <w:rPr>
          <w:sz w:val="24"/>
          <w:szCs w:val="24"/>
        </w:rPr>
        <w:t xml:space="preserve">material in the </w:t>
      </w:r>
      <w:r>
        <w:rPr>
          <w:sz w:val="24"/>
          <w:szCs w:val="24"/>
        </w:rPr>
        <w:t xml:space="preserve">offered </w:t>
      </w:r>
      <w:r w:rsidR="00106701">
        <w:rPr>
          <w:sz w:val="24"/>
          <w:szCs w:val="24"/>
        </w:rPr>
        <w:t xml:space="preserve">holding is matched </w:t>
      </w:r>
      <w:r>
        <w:rPr>
          <w:sz w:val="24"/>
          <w:szCs w:val="24"/>
        </w:rPr>
        <w:t xml:space="preserve">against the </w:t>
      </w:r>
      <w:r w:rsidR="00532420">
        <w:rPr>
          <w:sz w:val="24"/>
          <w:szCs w:val="24"/>
        </w:rPr>
        <w:t>BL’s</w:t>
      </w:r>
      <w:r>
        <w:rPr>
          <w:sz w:val="24"/>
          <w:szCs w:val="24"/>
        </w:rPr>
        <w:t xml:space="preserve"> holding to the level</w:t>
      </w:r>
      <w:r w:rsidR="00106701">
        <w:rPr>
          <w:sz w:val="24"/>
          <w:szCs w:val="24"/>
        </w:rPr>
        <w:t xml:space="preserve"> of the individual i</w:t>
      </w:r>
      <w:r w:rsidR="00D33047">
        <w:rPr>
          <w:sz w:val="24"/>
          <w:szCs w:val="24"/>
        </w:rPr>
        <w:t>ssue</w:t>
      </w:r>
      <w:r>
        <w:rPr>
          <w:sz w:val="24"/>
          <w:szCs w:val="24"/>
        </w:rPr>
        <w:t xml:space="preserve">, </w:t>
      </w:r>
      <w:r w:rsidR="009A233B">
        <w:rPr>
          <w:sz w:val="24"/>
          <w:szCs w:val="24"/>
        </w:rPr>
        <w:t xml:space="preserve">while </w:t>
      </w:r>
      <w:r>
        <w:rPr>
          <w:sz w:val="24"/>
          <w:szCs w:val="24"/>
        </w:rPr>
        <w:t>matching to other libraries</w:t>
      </w:r>
      <w:r w:rsidR="00532420">
        <w:rPr>
          <w:sz w:val="24"/>
          <w:szCs w:val="24"/>
        </w:rPr>
        <w:t>’</w:t>
      </w:r>
      <w:r>
        <w:rPr>
          <w:sz w:val="24"/>
          <w:szCs w:val="24"/>
        </w:rPr>
        <w:t xml:space="preserve"> collections (i.e. the scarcity c</w:t>
      </w:r>
      <w:r w:rsidR="00106701">
        <w:rPr>
          <w:sz w:val="24"/>
          <w:szCs w:val="24"/>
        </w:rPr>
        <w:t>heck</w:t>
      </w:r>
      <w:r>
        <w:rPr>
          <w:sz w:val="24"/>
          <w:szCs w:val="24"/>
        </w:rPr>
        <w:t xml:space="preserve">) is </w:t>
      </w:r>
      <w:r w:rsidR="009A0162">
        <w:rPr>
          <w:sz w:val="24"/>
          <w:szCs w:val="24"/>
        </w:rPr>
        <w:t>done based on the whole holding</w:t>
      </w:r>
      <w:r>
        <w:rPr>
          <w:sz w:val="24"/>
          <w:szCs w:val="24"/>
        </w:rPr>
        <w:t xml:space="preserve">. This is </w:t>
      </w:r>
      <w:r w:rsidR="00874DDA">
        <w:rPr>
          <w:sz w:val="24"/>
          <w:szCs w:val="24"/>
        </w:rPr>
        <w:t xml:space="preserve">owing to </w:t>
      </w:r>
      <w:r>
        <w:rPr>
          <w:sz w:val="24"/>
          <w:szCs w:val="24"/>
        </w:rPr>
        <w:t xml:space="preserve">the </w:t>
      </w:r>
      <w:r w:rsidR="00DE4DC7">
        <w:rPr>
          <w:sz w:val="24"/>
          <w:szCs w:val="24"/>
        </w:rPr>
        <w:t xml:space="preserve">depth of holdings data </w:t>
      </w:r>
      <w:r>
        <w:rPr>
          <w:sz w:val="24"/>
          <w:szCs w:val="24"/>
        </w:rPr>
        <w:t xml:space="preserve">that would </w:t>
      </w:r>
      <w:r w:rsidR="00DE4DC7">
        <w:rPr>
          <w:sz w:val="24"/>
          <w:szCs w:val="24"/>
        </w:rPr>
        <w:t xml:space="preserve">be required </w:t>
      </w:r>
      <w:r w:rsidR="00D33047">
        <w:rPr>
          <w:sz w:val="24"/>
          <w:szCs w:val="24"/>
        </w:rPr>
        <w:t xml:space="preserve">from members </w:t>
      </w:r>
      <w:r w:rsidR="00DE4DC7">
        <w:rPr>
          <w:sz w:val="24"/>
          <w:szCs w:val="24"/>
        </w:rPr>
        <w:t xml:space="preserve">to </w:t>
      </w:r>
      <w:r>
        <w:rPr>
          <w:sz w:val="24"/>
          <w:szCs w:val="24"/>
        </w:rPr>
        <w:t xml:space="preserve">match individual </w:t>
      </w:r>
      <w:r w:rsidR="009A0162">
        <w:rPr>
          <w:sz w:val="24"/>
          <w:szCs w:val="24"/>
        </w:rPr>
        <w:t xml:space="preserve">offered </w:t>
      </w:r>
      <w:r>
        <w:rPr>
          <w:sz w:val="24"/>
          <w:szCs w:val="24"/>
        </w:rPr>
        <w:t>issues to other</w:t>
      </w:r>
      <w:r w:rsidR="00D33047">
        <w:rPr>
          <w:sz w:val="24"/>
          <w:szCs w:val="24"/>
        </w:rPr>
        <w:t>s</w:t>
      </w:r>
      <w:r w:rsidR="009C3049">
        <w:rPr>
          <w:sz w:val="24"/>
          <w:szCs w:val="24"/>
        </w:rPr>
        <w:t xml:space="preserve"> </w:t>
      </w:r>
      <w:r w:rsidR="00D33047">
        <w:rPr>
          <w:sz w:val="24"/>
          <w:szCs w:val="24"/>
        </w:rPr>
        <w:t>held in</w:t>
      </w:r>
      <w:r w:rsidR="009A0162">
        <w:rPr>
          <w:sz w:val="24"/>
          <w:szCs w:val="24"/>
        </w:rPr>
        <w:t xml:space="preserve"> UKRR members’</w:t>
      </w:r>
      <w:r w:rsidR="009C3049">
        <w:rPr>
          <w:sz w:val="24"/>
          <w:szCs w:val="24"/>
        </w:rPr>
        <w:t xml:space="preserve"> collections</w:t>
      </w:r>
      <w:r>
        <w:rPr>
          <w:sz w:val="24"/>
          <w:szCs w:val="24"/>
        </w:rPr>
        <w:t xml:space="preserve">. </w:t>
      </w:r>
      <w:r w:rsidR="00DE4DC7">
        <w:rPr>
          <w:sz w:val="24"/>
          <w:szCs w:val="24"/>
        </w:rPr>
        <w:t xml:space="preserve">Such a process </w:t>
      </w:r>
      <w:r w:rsidR="00532420">
        <w:rPr>
          <w:sz w:val="24"/>
          <w:szCs w:val="24"/>
        </w:rPr>
        <w:t xml:space="preserve">would </w:t>
      </w:r>
      <w:r w:rsidR="00DE4DC7">
        <w:rPr>
          <w:sz w:val="24"/>
          <w:szCs w:val="24"/>
        </w:rPr>
        <w:t xml:space="preserve">be dependent on </w:t>
      </w:r>
      <w:r w:rsidR="009C3049">
        <w:rPr>
          <w:sz w:val="24"/>
          <w:szCs w:val="24"/>
        </w:rPr>
        <w:t xml:space="preserve">the offering library providing a </w:t>
      </w:r>
      <w:r w:rsidR="00DE4DC7">
        <w:rPr>
          <w:sz w:val="24"/>
          <w:szCs w:val="24"/>
        </w:rPr>
        <w:t>record for each individual</w:t>
      </w:r>
      <w:r>
        <w:rPr>
          <w:sz w:val="24"/>
          <w:szCs w:val="24"/>
        </w:rPr>
        <w:t xml:space="preserve"> i</w:t>
      </w:r>
      <w:r w:rsidR="00DE4DC7">
        <w:rPr>
          <w:sz w:val="24"/>
          <w:szCs w:val="24"/>
        </w:rPr>
        <w:t xml:space="preserve">ssue of </w:t>
      </w:r>
      <w:r w:rsidR="00532420">
        <w:rPr>
          <w:sz w:val="24"/>
          <w:szCs w:val="24"/>
        </w:rPr>
        <w:t>each</w:t>
      </w:r>
      <w:r w:rsidR="00DE4DC7">
        <w:rPr>
          <w:sz w:val="24"/>
          <w:szCs w:val="24"/>
        </w:rPr>
        <w:t xml:space="preserve"> </w:t>
      </w:r>
      <w:r w:rsidR="00532420">
        <w:rPr>
          <w:sz w:val="24"/>
          <w:szCs w:val="24"/>
        </w:rPr>
        <w:t xml:space="preserve">holding </w:t>
      </w:r>
      <w:r>
        <w:rPr>
          <w:sz w:val="24"/>
          <w:szCs w:val="24"/>
        </w:rPr>
        <w:t>offered to UKRR</w:t>
      </w:r>
      <w:r w:rsidR="009C3049">
        <w:rPr>
          <w:sz w:val="24"/>
          <w:szCs w:val="24"/>
        </w:rPr>
        <w:t xml:space="preserve">, and a corresponding </w:t>
      </w:r>
      <w:r w:rsidR="00D33047">
        <w:rPr>
          <w:sz w:val="24"/>
          <w:szCs w:val="24"/>
        </w:rPr>
        <w:t xml:space="preserve">issue-specific </w:t>
      </w:r>
      <w:r w:rsidR="009C3049">
        <w:rPr>
          <w:sz w:val="24"/>
          <w:szCs w:val="24"/>
        </w:rPr>
        <w:t xml:space="preserve">record being made available </w:t>
      </w:r>
      <w:r w:rsidR="00D33047">
        <w:rPr>
          <w:sz w:val="24"/>
          <w:szCs w:val="24"/>
        </w:rPr>
        <w:t>by the remaining twenty-eight members</w:t>
      </w:r>
      <w:r>
        <w:rPr>
          <w:sz w:val="24"/>
          <w:szCs w:val="24"/>
        </w:rPr>
        <w:t xml:space="preserve">. </w:t>
      </w:r>
      <w:r w:rsidR="00874DDA">
        <w:rPr>
          <w:sz w:val="24"/>
          <w:szCs w:val="24"/>
        </w:rPr>
        <w:t>T</w:t>
      </w:r>
      <w:r w:rsidR="00D33047">
        <w:rPr>
          <w:sz w:val="24"/>
          <w:szCs w:val="24"/>
        </w:rPr>
        <w:t xml:space="preserve">his would </w:t>
      </w:r>
      <w:r w:rsidR="00874DDA">
        <w:rPr>
          <w:sz w:val="24"/>
          <w:szCs w:val="24"/>
        </w:rPr>
        <w:t xml:space="preserve">probably </w:t>
      </w:r>
      <w:r w:rsidR="00D33047">
        <w:rPr>
          <w:sz w:val="24"/>
          <w:szCs w:val="24"/>
        </w:rPr>
        <w:t>amount to a complete shelf-check of all holdings within the 29 members, and the collation of a comprehensive record of the holdings discovered by the checks</w:t>
      </w:r>
      <w:r w:rsidR="009A0162">
        <w:rPr>
          <w:sz w:val="24"/>
          <w:szCs w:val="24"/>
        </w:rPr>
        <w:t>. C</w:t>
      </w:r>
      <w:r w:rsidR="009C3049">
        <w:rPr>
          <w:sz w:val="24"/>
          <w:szCs w:val="24"/>
        </w:rPr>
        <w:t xml:space="preserve">ompiling </w:t>
      </w:r>
      <w:r w:rsidR="00DE4DC7">
        <w:rPr>
          <w:sz w:val="24"/>
          <w:szCs w:val="24"/>
        </w:rPr>
        <w:t xml:space="preserve">such a record </w:t>
      </w:r>
      <w:r w:rsidR="008F426C">
        <w:rPr>
          <w:sz w:val="24"/>
          <w:szCs w:val="24"/>
        </w:rPr>
        <w:t xml:space="preserve">manually </w:t>
      </w:r>
      <w:r>
        <w:rPr>
          <w:sz w:val="24"/>
          <w:szCs w:val="24"/>
        </w:rPr>
        <w:t xml:space="preserve">would be a task so </w:t>
      </w:r>
      <w:r w:rsidR="009C3049">
        <w:rPr>
          <w:sz w:val="24"/>
          <w:szCs w:val="24"/>
        </w:rPr>
        <w:t xml:space="preserve">resource intensive </w:t>
      </w:r>
      <w:r w:rsidR="00DE4DC7">
        <w:rPr>
          <w:sz w:val="24"/>
          <w:szCs w:val="24"/>
        </w:rPr>
        <w:t>as to be</w:t>
      </w:r>
      <w:r>
        <w:rPr>
          <w:sz w:val="24"/>
          <w:szCs w:val="24"/>
        </w:rPr>
        <w:t xml:space="preserve"> uneconomical</w:t>
      </w:r>
      <w:r w:rsidR="00DE4DC7">
        <w:rPr>
          <w:sz w:val="24"/>
          <w:szCs w:val="24"/>
        </w:rPr>
        <w:t xml:space="preserve"> when compared to the saving</w:t>
      </w:r>
      <w:r w:rsidR="00CB3B04">
        <w:rPr>
          <w:sz w:val="24"/>
          <w:szCs w:val="24"/>
        </w:rPr>
        <w:t>s</w:t>
      </w:r>
      <w:r w:rsidR="00DE4DC7">
        <w:rPr>
          <w:sz w:val="24"/>
          <w:szCs w:val="24"/>
        </w:rPr>
        <w:t xml:space="preserve"> </w:t>
      </w:r>
      <w:r w:rsidR="00D33047">
        <w:rPr>
          <w:sz w:val="24"/>
          <w:szCs w:val="24"/>
        </w:rPr>
        <w:t xml:space="preserve">that </w:t>
      </w:r>
      <w:r w:rsidR="009A0162">
        <w:rPr>
          <w:sz w:val="24"/>
          <w:szCs w:val="24"/>
        </w:rPr>
        <w:t>will</w:t>
      </w:r>
      <w:r w:rsidR="00D33047">
        <w:rPr>
          <w:sz w:val="24"/>
          <w:szCs w:val="24"/>
        </w:rPr>
        <w:t xml:space="preserve"> be made by releasing shelf space</w:t>
      </w:r>
      <w:r w:rsidR="009A0162">
        <w:rPr>
          <w:sz w:val="24"/>
          <w:szCs w:val="24"/>
        </w:rPr>
        <w:t xml:space="preserve"> through UKRR</w:t>
      </w:r>
      <w:r w:rsidR="00DE4DC7">
        <w:rPr>
          <w:sz w:val="24"/>
          <w:szCs w:val="24"/>
        </w:rPr>
        <w:t>.</w:t>
      </w:r>
    </w:p>
    <w:p w:rsidR="008E18CF" w:rsidRDefault="00DE4DC7" w:rsidP="002070D6">
      <w:pPr>
        <w:ind w:firstLine="720"/>
        <w:rPr>
          <w:sz w:val="24"/>
          <w:szCs w:val="24"/>
        </w:rPr>
      </w:pPr>
      <w:r>
        <w:rPr>
          <w:sz w:val="24"/>
          <w:szCs w:val="24"/>
        </w:rPr>
        <w:t xml:space="preserve"> </w:t>
      </w:r>
      <w:r w:rsidR="008F426C">
        <w:rPr>
          <w:sz w:val="24"/>
          <w:szCs w:val="24"/>
        </w:rPr>
        <w:t xml:space="preserve">The </w:t>
      </w:r>
      <w:r w:rsidR="009A0162">
        <w:rPr>
          <w:sz w:val="24"/>
          <w:szCs w:val="24"/>
        </w:rPr>
        <w:t xml:space="preserve">retrospective </w:t>
      </w:r>
      <w:r w:rsidR="00874DDA">
        <w:rPr>
          <w:sz w:val="24"/>
          <w:szCs w:val="24"/>
        </w:rPr>
        <w:t xml:space="preserve">automated </w:t>
      </w:r>
      <w:r w:rsidR="008F426C">
        <w:rPr>
          <w:sz w:val="24"/>
          <w:szCs w:val="24"/>
        </w:rPr>
        <w:t xml:space="preserve">compilation of </w:t>
      </w:r>
      <w:r w:rsidR="00874DDA">
        <w:rPr>
          <w:sz w:val="24"/>
          <w:szCs w:val="24"/>
        </w:rPr>
        <w:t xml:space="preserve">a </w:t>
      </w:r>
      <w:r w:rsidR="008F426C">
        <w:rPr>
          <w:sz w:val="24"/>
          <w:szCs w:val="24"/>
        </w:rPr>
        <w:t>comprehensive holdings record</w:t>
      </w:r>
      <w:r w:rsidR="009825A6">
        <w:rPr>
          <w:sz w:val="24"/>
          <w:szCs w:val="24"/>
        </w:rPr>
        <w:t>,</w:t>
      </w:r>
      <w:r w:rsidR="008F426C">
        <w:rPr>
          <w:sz w:val="24"/>
          <w:szCs w:val="24"/>
        </w:rPr>
        <w:t xml:space="preserve"> through the use of an issue prediction function as is available in most library management system</w:t>
      </w:r>
      <w:r w:rsidR="00874DDA">
        <w:rPr>
          <w:sz w:val="24"/>
          <w:szCs w:val="24"/>
        </w:rPr>
        <w:t>,</w:t>
      </w:r>
      <w:r w:rsidR="008F426C">
        <w:rPr>
          <w:sz w:val="24"/>
          <w:szCs w:val="24"/>
        </w:rPr>
        <w:t xml:space="preserve"> would </w:t>
      </w:r>
      <w:r w:rsidR="00874DDA">
        <w:rPr>
          <w:sz w:val="24"/>
          <w:szCs w:val="24"/>
        </w:rPr>
        <w:t xml:space="preserve">also </w:t>
      </w:r>
      <w:r w:rsidR="008F426C">
        <w:rPr>
          <w:sz w:val="24"/>
          <w:szCs w:val="24"/>
        </w:rPr>
        <w:t>be difficult</w:t>
      </w:r>
      <w:r w:rsidR="00874DDA">
        <w:rPr>
          <w:sz w:val="24"/>
          <w:szCs w:val="24"/>
        </w:rPr>
        <w:t>. C</w:t>
      </w:r>
      <w:r w:rsidR="008F426C">
        <w:rPr>
          <w:sz w:val="24"/>
          <w:szCs w:val="24"/>
        </w:rPr>
        <w:t>hanges in bibliographic details, inconsistent numbering, variation in publication frequency</w:t>
      </w:r>
      <w:r w:rsidR="009A0162">
        <w:rPr>
          <w:sz w:val="24"/>
          <w:szCs w:val="24"/>
        </w:rPr>
        <w:t>,</w:t>
      </w:r>
      <w:r w:rsidR="008F426C">
        <w:rPr>
          <w:sz w:val="24"/>
          <w:szCs w:val="24"/>
        </w:rPr>
        <w:t xml:space="preserve"> and b</w:t>
      </w:r>
      <w:r w:rsidR="009A0162">
        <w:rPr>
          <w:sz w:val="24"/>
          <w:szCs w:val="24"/>
        </w:rPr>
        <w:t>r</w:t>
      </w:r>
      <w:r w:rsidR="008F426C">
        <w:rPr>
          <w:sz w:val="24"/>
          <w:szCs w:val="24"/>
        </w:rPr>
        <w:t>eaks in publication</w:t>
      </w:r>
      <w:r w:rsidR="00874DDA">
        <w:rPr>
          <w:sz w:val="24"/>
          <w:szCs w:val="24"/>
        </w:rPr>
        <w:t xml:space="preserve"> t</w:t>
      </w:r>
      <w:r w:rsidR="008F426C">
        <w:rPr>
          <w:sz w:val="24"/>
          <w:szCs w:val="24"/>
        </w:rPr>
        <w:t xml:space="preserve">end to disrupt any machine identifiable patterns of publication and </w:t>
      </w:r>
      <w:r w:rsidR="00874DDA">
        <w:rPr>
          <w:sz w:val="24"/>
          <w:szCs w:val="24"/>
        </w:rPr>
        <w:t xml:space="preserve">would </w:t>
      </w:r>
      <w:r w:rsidR="008F426C">
        <w:rPr>
          <w:sz w:val="24"/>
          <w:szCs w:val="24"/>
        </w:rPr>
        <w:t xml:space="preserve">warrant </w:t>
      </w:r>
      <w:r w:rsidR="00874DDA">
        <w:rPr>
          <w:sz w:val="24"/>
          <w:szCs w:val="24"/>
        </w:rPr>
        <w:t xml:space="preserve">frequent </w:t>
      </w:r>
      <w:r w:rsidR="008F426C">
        <w:rPr>
          <w:sz w:val="24"/>
          <w:szCs w:val="24"/>
        </w:rPr>
        <w:t>manual intervention</w:t>
      </w:r>
      <w:r w:rsidR="00874DDA">
        <w:rPr>
          <w:sz w:val="24"/>
          <w:szCs w:val="24"/>
        </w:rPr>
        <w:t>s</w:t>
      </w:r>
      <w:r w:rsidR="008F426C">
        <w:rPr>
          <w:sz w:val="24"/>
          <w:szCs w:val="24"/>
        </w:rPr>
        <w:t xml:space="preserve">. The success of such a process would also be dependent on the holdings of all 29 members being dealt with using exactly the same procedure, which would be difficult to coordinate if not performed centrally.  </w:t>
      </w:r>
      <w:r w:rsidR="00532420">
        <w:rPr>
          <w:sz w:val="24"/>
          <w:szCs w:val="24"/>
        </w:rPr>
        <w:t>U</w:t>
      </w:r>
      <w:r w:rsidR="00CB3B04">
        <w:rPr>
          <w:sz w:val="24"/>
          <w:szCs w:val="24"/>
        </w:rPr>
        <w:t>sing the existing</w:t>
      </w:r>
      <w:r w:rsidR="00CF4251">
        <w:rPr>
          <w:sz w:val="24"/>
          <w:szCs w:val="24"/>
        </w:rPr>
        <w:t xml:space="preserve"> journal</w:t>
      </w:r>
      <w:r w:rsidR="00CB3B04">
        <w:rPr>
          <w:sz w:val="24"/>
          <w:szCs w:val="24"/>
        </w:rPr>
        <w:t xml:space="preserve"> holdings data available from members </w:t>
      </w:r>
      <w:r w:rsidR="008F426C">
        <w:rPr>
          <w:sz w:val="24"/>
          <w:szCs w:val="24"/>
        </w:rPr>
        <w:t xml:space="preserve">through their </w:t>
      </w:r>
      <w:r w:rsidR="00CF4251">
        <w:rPr>
          <w:sz w:val="24"/>
          <w:szCs w:val="24"/>
        </w:rPr>
        <w:t xml:space="preserve">catalogues and </w:t>
      </w:r>
      <w:r w:rsidR="008F426C">
        <w:rPr>
          <w:sz w:val="24"/>
          <w:szCs w:val="24"/>
        </w:rPr>
        <w:t xml:space="preserve">contributions to SUNCAT, </w:t>
      </w:r>
      <w:r w:rsidR="009A233B">
        <w:rPr>
          <w:sz w:val="24"/>
          <w:szCs w:val="24"/>
        </w:rPr>
        <w:t xml:space="preserve">while </w:t>
      </w:r>
      <w:r w:rsidR="00CB3B04">
        <w:rPr>
          <w:sz w:val="24"/>
          <w:szCs w:val="24"/>
        </w:rPr>
        <w:t xml:space="preserve">still </w:t>
      </w:r>
      <w:r>
        <w:rPr>
          <w:sz w:val="24"/>
          <w:szCs w:val="24"/>
        </w:rPr>
        <w:t xml:space="preserve">intensive, is a </w:t>
      </w:r>
      <w:r w:rsidR="00532420">
        <w:rPr>
          <w:sz w:val="24"/>
          <w:szCs w:val="24"/>
        </w:rPr>
        <w:t xml:space="preserve">comparatively </w:t>
      </w:r>
      <w:r>
        <w:rPr>
          <w:sz w:val="24"/>
          <w:szCs w:val="24"/>
        </w:rPr>
        <w:t xml:space="preserve">easier </w:t>
      </w:r>
      <w:r w:rsidR="00CB3B04">
        <w:rPr>
          <w:sz w:val="24"/>
          <w:szCs w:val="24"/>
        </w:rPr>
        <w:t xml:space="preserve">and cheaper </w:t>
      </w:r>
      <w:r>
        <w:rPr>
          <w:sz w:val="24"/>
          <w:szCs w:val="24"/>
        </w:rPr>
        <w:t>process</w:t>
      </w:r>
      <w:r w:rsidR="00CF4251">
        <w:rPr>
          <w:sz w:val="24"/>
          <w:szCs w:val="24"/>
        </w:rPr>
        <w:t xml:space="preserve"> which still produces real benefits to UKRR libraries</w:t>
      </w:r>
      <w:r>
        <w:rPr>
          <w:sz w:val="24"/>
          <w:szCs w:val="24"/>
        </w:rPr>
        <w:t xml:space="preserve">.   </w:t>
      </w:r>
    </w:p>
    <w:p w:rsidR="003C4D5B" w:rsidRDefault="003C4D5B" w:rsidP="002070D6">
      <w:pPr>
        <w:outlineLvl w:val="0"/>
        <w:rPr>
          <w:b/>
          <w:sz w:val="24"/>
          <w:szCs w:val="24"/>
        </w:rPr>
      </w:pPr>
    </w:p>
    <w:p w:rsidR="00283DC5" w:rsidRPr="009E7184" w:rsidRDefault="00283DC5" w:rsidP="002070D6">
      <w:pPr>
        <w:outlineLvl w:val="0"/>
        <w:rPr>
          <w:b/>
          <w:sz w:val="24"/>
          <w:szCs w:val="24"/>
        </w:rPr>
      </w:pPr>
      <w:r w:rsidRPr="009E7184">
        <w:rPr>
          <w:b/>
          <w:sz w:val="24"/>
          <w:szCs w:val="24"/>
        </w:rPr>
        <w:t xml:space="preserve">Building a collection through disposal: a new way of thinking </w:t>
      </w:r>
    </w:p>
    <w:p w:rsidR="00F15D05" w:rsidRDefault="005D6227" w:rsidP="002070D6">
      <w:pPr>
        <w:ind w:firstLine="720"/>
        <w:rPr>
          <w:sz w:val="24"/>
          <w:szCs w:val="24"/>
        </w:rPr>
      </w:pPr>
      <w:r>
        <w:rPr>
          <w:sz w:val="24"/>
          <w:szCs w:val="24"/>
        </w:rPr>
        <w:t>Along with releasing space, c</w:t>
      </w:r>
      <w:r w:rsidR="003F69CE">
        <w:rPr>
          <w:sz w:val="24"/>
          <w:szCs w:val="24"/>
        </w:rPr>
        <w:t>entral to UKR</w:t>
      </w:r>
      <w:r w:rsidR="002A0BB4">
        <w:rPr>
          <w:sz w:val="24"/>
          <w:szCs w:val="24"/>
        </w:rPr>
        <w:t>R</w:t>
      </w:r>
      <w:r w:rsidR="003F69CE">
        <w:rPr>
          <w:sz w:val="24"/>
          <w:szCs w:val="24"/>
        </w:rPr>
        <w:t xml:space="preserve"> is the principle of identifying journal holdings which are found to be scarce</w:t>
      </w:r>
      <w:r w:rsidR="00874DDA">
        <w:rPr>
          <w:sz w:val="24"/>
          <w:szCs w:val="24"/>
        </w:rPr>
        <w:t>,</w:t>
      </w:r>
      <w:r w:rsidR="003F69CE">
        <w:rPr>
          <w:sz w:val="24"/>
          <w:szCs w:val="24"/>
        </w:rPr>
        <w:t xml:space="preserve"> and retaining them as part of a national print collection. However</w:t>
      </w:r>
      <w:r w:rsidR="00532420">
        <w:rPr>
          <w:sz w:val="24"/>
          <w:szCs w:val="24"/>
        </w:rPr>
        <w:t xml:space="preserve"> t</w:t>
      </w:r>
      <w:r w:rsidR="00DE4DC7">
        <w:rPr>
          <w:sz w:val="24"/>
          <w:szCs w:val="24"/>
        </w:rPr>
        <w:t>he</w:t>
      </w:r>
      <w:r w:rsidR="00283DC5">
        <w:rPr>
          <w:sz w:val="24"/>
          <w:szCs w:val="24"/>
        </w:rPr>
        <w:t xml:space="preserve"> </w:t>
      </w:r>
      <w:r w:rsidR="003F69CE">
        <w:rPr>
          <w:sz w:val="24"/>
          <w:szCs w:val="24"/>
        </w:rPr>
        <w:t xml:space="preserve">UKRR </w:t>
      </w:r>
      <w:r w:rsidR="00283DC5">
        <w:rPr>
          <w:sz w:val="24"/>
          <w:szCs w:val="24"/>
        </w:rPr>
        <w:t>process</w:t>
      </w:r>
      <w:r w:rsidR="003F69CE">
        <w:rPr>
          <w:sz w:val="24"/>
          <w:szCs w:val="24"/>
        </w:rPr>
        <w:t xml:space="preserve"> is</w:t>
      </w:r>
      <w:r w:rsidR="00283DC5">
        <w:rPr>
          <w:sz w:val="24"/>
          <w:szCs w:val="24"/>
        </w:rPr>
        <w:t xml:space="preserve"> in stark contrast to the established method of building a library collection</w:t>
      </w:r>
      <w:r w:rsidR="00DE4DC7">
        <w:rPr>
          <w:sz w:val="24"/>
          <w:szCs w:val="24"/>
        </w:rPr>
        <w:t xml:space="preserve">, a result of those apparently conflicting goals of </w:t>
      </w:r>
      <w:r>
        <w:rPr>
          <w:sz w:val="24"/>
          <w:szCs w:val="24"/>
        </w:rPr>
        <w:t>disposing and</w:t>
      </w:r>
      <w:r w:rsidR="00DE4DC7">
        <w:rPr>
          <w:sz w:val="24"/>
          <w:szCs w:val="24"/>
        </w:rPr>
        <w:t xml:space="preserve"> protecting print journal holdings</w:t>
      </w:r>
      <w:r w:rsidR="00283DC5">
        <w:rPr>
          <w:sz w:val="24"/>
          <w:szCs w:val="24"/>
        </w:rPr>
        <w:t>. In the traditional model of colle</w:t>
      </w:r>
      <w:r w:rsidR="00874DDA">
        <w:rPr>
          <w:sz w:val="24"/>
          <w:szCs w:val="24"/>
        </w:rPr>
        <w:t>ction building, material</w:t>
      </w:r>
      <w:r w:rsidR="00283DC5">
        <w:rPr>
          <w:sz w:val="24"/>
          <w:szCs w:val="24"/>
        </w:rPr>
        <w:t xml:space="preserve"> not held is identified and acquired through purchase, subscription, or donation. </w:t>
      </w:r>
      <w:r w:rsidR="00532420">
        <w:rPr>
          <w:sz w:val="24"/>
          <w:szCs w:val="24"/>
        </w:rPr>
        <w:t xml:space="preserve">This is the process </w:t>
      </w:r>
      <w:r w:rsidR="00F15D05">
        <w:rPr>
          <w:sz w:val="24"/>
          <w:szCs w:val="24"/>
        </w:rPr>
        <w:t xml:space="preserve">followed by libraries in their acquisition of material for their </w:t>
      </w:r>
      <w:r>
        <w:rPr>
          <w:sz w:val="24"/>
          <w:szCs w:val="24"/>
        </w:rPr>
        <w:t>collections</w:t>
      </w:r>
      <w:r w:rsidR="00F15D05">
        <w:rPr>
          <w:sz w:val="24"/>
          <w:szCs w:val="24"/>
        </w:rPr>
        <w:t xml:space="preserve">, and also </w:t>
      </w:r>
      <w:r w:rsidR="00532420">
        <w:rPr>
          <w:sz w:val="24"/>
          <w:szCs w:val="24"/>
        </w:rPr>
        <w:t>in the work at the BL</w:t>
      </w:r>
      <w:r w:rsidR="00416048">
        <w:rPr>
          <w:sz w:val="24"/>
          <w:szCs w:val="24"/>
        </w:rPr>
        <w:t xml:space="preserve"> to complete their holdings from the material offered by UKRR members</w:t>
      </w:r>
      <w:r w:rsidR="00F15D05">
        <w:rPr>
          <w:sz w:val="24"/>
          <w:szCs w:val="24"/>
        </w:rPr>
        <w:t xml:space="preserve">. </w:t>
      </w:r>
      <w:r w:rsidR="00283DC5">
        <w:rPr>
          <w:sz w:val="24"/>
          <w:szCs w:val="24"/>
        </w:rPr>
        <w:t xml:space="preserve">UKRR </w:t>
      </w:r>
      <w:r w:rsidR="00FC7EF2">
        <w:rPr>
          <w:sz w:val="24"/>
          <w:szCs w:val="24"/>
        </w:rPr>
        <w:t>takes it</w:t>
      </w:r>
      <w:r w:rsidR="00F15D05">
        <w:rPr>
          <w:sz w:val="24"/>
          <w:szCs w:val="24"/>
        </w:rPr>
        <w:t xml:space="preserve">s starting point as </w:t>
      </w:r>
      <w:r w:rsidR="00416048">
        <w:rPr>
          <w:sz w:val="24"/>
          <w:szCs w:val="24"/>
        </w:rPr>
        <w:t xml:space="preserve">the </w:t>
      </w:r>
      <w:r>
        <w:rPr>
          <w:sz w:val="24"/>
          <w:szCs w:val="24"/>
        </w:rPr>
        <w:t>combined</w:t>
      </w:r>
      <w:r w:rsidR="00B61D2B">
        <w:rPr>
          <w:sz w:val="24"/>
          <w:szCs w:val="24"/>
        </w:rPr>
        <w:t xml:space="preserve"> </w:t>
      </w:r>
      <w:r w:rsidR="00283DC5">
        <w:rPr>
          <w:sz w:val="24"/>
          <w:szCs w:val="24"/>
        </w:rPr>
        <w:t>collection</w:t>
      </w:r>
      <w:r w:rsidR="00A2364E">
        <w:rPr>
          <w:sz w:val="24"/>
          <w:szCs w:val="24"/>
        </w:rPr>
        <w:t>s</w:t>
      </w:r>
      <w:r w:rsidR="00283DC5">
        <w:rPr>
          <w:sz w:val="24"/>
          <w:szCs w:val="24"/>
        </w:rPr>
        <w:t xml:space="preserve"> </w:t>
      </w:r>
      <w:r w:rsidR="00762101">
        <w:rPr>
          <w:sz w:val="24"/>
          <w:szCs w:val="24"/>
        </w:rPr>
        <w:t xml:space="preserve">of </w:t>
      </w:r>
      <w:r w:rsidR="00A2364E">
        <w:rPr>
          <w:sz w:val="24"/>
          <w:szCs w:val="24"/>
        </w:rPr>
        <w:t xml:space="preserve">all </w:t>
      </w:r>
      <w:r w:rsidR="00762101">
        <w:rPr>
          <w:sz w:val="24"/>
          <w:szCs w:val="24"/>
        </w:rPr>
        <w:t xml:space="preserve">member libraries, </w:t>
      </w:r>
      <w:r w:rsidR="00834658">
        <w:rPr>
          <w:sz w:val="24"/>
          <w:szCs w:val="24"/>
        </w:rPr>
        <w:t xml:space="preserve">as they are </w:t>
      </w:r>
      <w:r w:rsidR="00834658">
        <w:rPr>
          <w:sz w:val="24"/>
          <w:szCs w:val="24"/>
        </w:rPr>
        <w:lastRenderedPageBreak/>
        <w:t>already “</w:t>
      </w:r>
      <w:r>
        <w:rPr>
          <w:sz w:val="24"/>
          <w:szCs w:val="24"/>
        </w:rPr>
        <w:t>complete</w:t>
      </w:r>
      <w:r w:rsidR="00834658">
        <w:rPr>
          <w:sz w:val="24"/>
          <w:szCs w:val="24"/>
        </w:rPr>
        <w:t>”</w:t>
      </w:r>
      <w:r>
        <w:rPr>
          <w:sz w:val="24"/>
          <w:szCs w:val="24"/>
        </w:rPr>
        <w:t xml:space="preserve"> in the respect of them being significant print journal holdings </w:t>
      </w:r>
      <w:r w:rsidR="00874DDA">
        <w:rPr>
          <w:sz w:val="24"/>
          <w:szCs w:val="24"/>
        </w:rPr>
        <w:t xml:space="preserve">and </w:t>
      </w:r>
      <w:r>
        <w:rPr>
          <w:sz w:val="24"/>
          <w:szCs w:val="24"/>
        </w:rPr>
        <w:t>unlikely to be improved further</w:t>
      </w:r>
      <w:r w:rsidR="00874DDA">
        <w:rPr>
          <w:sz w:val="24"/>
          <w:szCs w:val="24"/>
        </w:rPr>
        <w:t xml:space="preserve">. It </w:t>
      </w:r>
      <w:r w:rsidR="00834658">
        <w:rPr>
          <w:sz w:val="24"/>
          <w:szCs w:val="24"/>
        </w:rPr>
        <w:t xml:space="preserve">then </w:t>
      </w:r>
      <w:r w:rsidR="00F15D05">
        <w:rPr>
          <w:sz w:val="24"/>
          <w:szCs w:val="24"/>
        </w:rPr>
        <w:t xml:space="preserve">follows a process that removes </w:t>
      </w:r>
      <w:r w:rsidR="00762101">
        <w:rPr>
          <w:sz w:val="24"/>
          <w:szCs w:val="24"/>
        </w:rPr>
        <w:t xml:space="preserve">duplication </w:t>
      </w:r>
      <w:r w:rsidR="00EF3CDF">
        <w:rPr>
          <w:sz w:val="24"/>
          <w:szCs w:val="24"/>
        </w:rPr>
        <w:t xml:space="preserve">through the </w:t>
      </w:r>
      <w:r w:rsidR="00762101">
        <w:rPr>
          <w:sz w:val="24"/>
          <w:szCs w:val="24"/>
        </w:rPr>
        <w:t>dispos</w:t>
      </w:r>
      <w:r w:rsidR="00EF3CDF">
        <w:rPr>
          <w:sz w:val="24"/>
          <w:szCs w:val="24"/>
        </w:rPr>
        <w:t xml:space="preserve">al of </w:t>
      </w:r>
      <w:r w:rsidR="00762101">
        <w:rPr>
          <w:sz w:val="24"/>
          <w:szCs w:val="24"/>
        </w:rPr>
        <w:t>holding</w:t>
      </w:r>
      <w:r w:rsidR="00EF3CDF">
        <w:rPr>
          <w:sz w:val="24"/>
          <w:szCs w:val="24"/>
        </w:rPr>
        <w:t xml:space="preserve">s nominated by </w:t>
      </w:r>
      <w:r>
        <w:rPr>
          <w:sz w:val="24"/>
          <w:szCs w:val="24"/>
        </w:rPr>
        <w:t>a member</w:t>
      </w:r>
      <w:r w:rsidR="00EF3CDF">
        <w:rPr>
          <w:sz w:val="24"/>
          <w:szCs w:val="24"/>
        </w:rPr>
        <w:t xml:space="preserve"> library. Assuming the number of other copies available within the membership </w:t>
      </w:r>
      <w:r>
        <w:rPr>
          <w:sz w:val="24"/>
          <w:szCs w:val="24"/>
        </w:rPr>
        <w:t xml:space="preserve">meets </w:t>
      </w:r>
      <w:r w:rsidR="00874DDA">
        <w:rPr>
          <w:sz w:val="24"/>
          <w:szCs w:val="24"/>
        </w:rPr>
        <w:t>the threshold of two</w:t>
      </w:r>
      <w:r w:rsidR="00EF3CDF">
        <w:rPr>
          <w:sz w:val="24"/>
          <w:szCs w:val="24"/>
        </w:rPr>
        <w:t xml:space="preserve">, the holding will be cleared for disposal. </w:t>
      </w:r>
      <w:r w:rsidR="004A5E91">
        <w:rPr>
          <w:sz w:val="24"/>
          <w:szCs w:val="24"/>
        </w:rPr>
        <w:t xml:space="preserve">The </w:t>
      </w:r>
      <w:r w:rsidR="00A2364E">
        <w:rPr>
          <w:sz w:val="24"/>
          <w:szCs w:val="24"/>
        </w:rPr>
        <w:t xml:space="preserve">choice of such a different </w:t>
      </w:r>
      <w:r w:rsidR="004A5E91">
        <w:rPr>
          <w:sz w:val="24"/>
          <w:szCs w:val="24"/>
        </w:rPr>
        <w:t xml:space="preserve">collection model reflects some of the underlying principles of UKRR. </w:t>
      </w:r>
    </w:p>
    <w:p w:rsidR="00257F27" w:rsidRDefault="00A2364E" w:rsidP="002070D6">
      <w:pPr>
        <w:ind w:firstLine="720"/>
        <w:rPr>
          <w:sz w:val="24"/>
          <w:szCs w:val="24"/>
        </w:rPr>
      </w:pPr>
      <w:r>
        <w:rPr>
          <w:sz w:val="24"/>
          <w:szCs w:val="24"/>
        </w:rPr>
        <w:t xml:space="preserve">Foremost amongst these is that UKRR should </w:t>
      </w:r>
      <w:r w:rsidR="00AA71F4">
        <w:rPr>
          <w:sz w:val="24"/>
          <w:szCs w:val="24"/>
        </w:rPr>
        <w:t>supply</w:t>
      </w:r>
      <w:r w:rsidR="00102FA9">
        <w:rPr>
          <w:sz w:val="24"/>
          <w:szCs w:val="24"/>
        </w:rPr>
        <w:t xml:space="preserve"> a means of coordinated and informed disposal of legacy print journal collections</w:t>
      </w:r>
      <w:r w:rsidR="008E5BFD">
        <w:rPr>
          <w:sz w:val="24"/>
          <w:szCs w:val="24"/>
        </w:rPr>
        <w:t>.</w:t>
      </w:r>
      <w:r w:rsidR="00B608E5">
        <w:rPr>
          <w:sz w:val="24"/>
          <w:szCs w:val="24"/>
        </w:rPr>
        <w:t xml:space="preserve"> </w:t>
      </w:r>
      <w:r w:rsidR="00257F27">
        <w:rPr>
          <w:sz w:val="24"/>
          <w:szCs w:val="24"/>
        </w:rPr>
        <w:t xml:space="preserve">Determining duplication between the offered holding and the amassed collections of all members increases the level of disposal </w:t>
      </w:r>
      <w:r w:rsidR="00857338">
        <w:rPr>
          <w:sz w:val="24"/>
          <w:szCs w:val="24"/>
        </w:rPr>
        <w:t xml:space="preserve">when </w:t>
      </w:r>
      <w:r w:rsidR="00257F27">
        <w:rPr>
          <w:sz w:val="24"/>
          <w:szCs w:val="24"/>
        </w:rPr>
        <w:t>compar</w:t>
      </w:r>
      <w:r w:rsidR="00857338">
        <w:rPr>
          <w:sz w:val="24"/>
          <w:szCs w:val="24"/>
        </w:rPr>
        <w:t>ed</w:t>
      </w:r>
      <w:r w:rsidR="00257F27">
        <w:rPr>
          <w:sz w:val="24"/>
          <w:szCs w:val="24"/>
        </w:rPr>
        <w:t xml:space="preserve"> </w:t>
      </w:r>
      <w:r w:rsidR="00DE079B">
        <w:rPr>
          <w:sz w:val="24"/>
          <w:szCs w:val="24"/>
        </w:rPr>
        <w:t xml:space="preserve">with </w:t>
      </w:r>
      <w:r w:rsidR="00257F27">
        <w:rPr>
          <w:sz w:val="24"/>
          <w:szCs w:val="24"/>
        </w:rPr>
        <w:t xml:space="preserve">what would be achievable </w:t>
      </w:r>
      <w:r w:rsidR="00DE079B">
        <w:rPr>
          <w:sz w:val="24"/>
          <w:szCs w:val="24"/>
        </w:rPr>
        <w:t xml:space="preserve">by </w:t>
      </w:r>
      <w:r w:rsidR="00257F27">
        <w:rPr>
          <w:sz w:val="24"/>
          <w:szCs w:val="24"/>
        </w:rPr>
        <w:t xml:space="preserve">other collection building methods. </w:t>
      </w:r>
      <w:r w:rsidR="00857338">
        <w:rPr>
          <w:sz w:val="24"/>
          <w:szCs w:val="24"/>
        </w:rPr>
        <w:t xml:space="preserve">To date over 76% of the titles offered to UKRR in phase 2 have been cleared for disposal, and although </w:t>
      </w:r>
      <w:r w:rsidR="005D6227">
        <w:rPr>
          <w:sz w:val="24"/>
          <w:szCs w:val="24"/>
        </w:rPr>
        <w:t>accurate</w:t>
      </w:r>
      <w:r w:rsidR="00857338">
        <w:rPr>
          <w:sz w:val="24"/>
          <w:szCs w:val="24"/>
        </w:rPr>
        <w:t xml:space="preserve"> figures for </w:t>
      </w:r>
      <w:r w:rsidR="005D6227">
        <w:rPr>
          <w:sz w:val="24"/>
          <w:szCs w:val="24"/>
        </w:rPr>
        <w:t xml:space="preserve">a more traditional collection model </w:t>
      </w:r>
      <w:r w:rsidR="00857338">
        <w:rPr>
          <w:sz w:val="24"/>
          <w:szCs w:val="24"/>
        </w:rPr>
        <w:t xml:space="preserve">are difficult to ascertain due to the complexity </w:t>
      </w:r>
      <w:r w:rsidR="005D6227">
        <w:rPr>
          <w:sz w:val="24"/>
          <w:szCs w:val="24"/>
        </w:rPr>
        <w:t xml:space="preserve">surrounding the overlap between </w:t>
      </w:r>
      <w:r w:rsidR="00857338">
        <w:rPr>
          <w:sz w:val="24"/>
          <w:szCs w:val="24"/>
        </w:rPr>
        <w:t xml:space="preserve">holdings, if two copies of every title offered so far </w:t>
      </w:r>
      <w:r w:rsidR="00B608E5">
        <w:rPr>
          <w:sz w:val="24"/>
          <w:szCs w:val="24"/>
        </w:rPr>
        <w:t xml:space="preserve">had been </w:t>
      </w:r>
      <w:r w:rsidR="00857338">
        <w:rPr>
          <w:sz w:val="24"/>
          <w:szCs w:val="24"/>
        </w:rPr>
        <w:t xml:space="preserve">retained then the disposal level would </w:t>
      </w:r>
      <w:r w:rsidR="00B608E5">
        <w:rPr>
          <w:sz w:val="24"/>
          <w:szCs w:val="24"/>
        </w:rPr>
        <w:t xml:space="preserve">have been </w:t>
      </w:r>
      <w:r w:rsidR="00857338">
        <w:rPr>
          <w:sz w:val="24"/>
          <w:szCs w:val="24"/>
        </w:rPr>
        <w:t>below 44%. That the</w:t>
      </w:r>
      <w:r w:rsidR="005D6227">
        <w:rPr>
          <w:sz w:val="24"/>
          <w:szCs w:val="24"/>
        </w:rPr>
        <w:t xml:space="preserve"> current</w:t>
      </w:r>
      <w:r w:rsidR="00857338">
        <w:rPr>
          <w:sz w:val="24"/>
          <w:szCs w:val="24"/>
        </w:rPr>
        <w:t xml:space="preserve"> 76% disposal level represents </w:t>
      </w:r>
      <w:r w:rsidR="00834658">
        <w:rPr>
          <w:sz w:val="24"/>
          <w:szCs w:val="24"/>
        </w:rPr>
        <w:t xml:space="preserve">around </w:t>
      </w:r>
      <w:r w:rsidR="00857338">
        <w:rPr>
          <w:sz w:val="24"/>
          <w:szCs w:val="24"/>
        </w:rPr>
        <w:t xml:space="preserve">85% of the total </w:t>
      </w:r>
      <w:r w:rsidR="00B608E5">
        <w:rPr>
          <w:sz w:val="24"/>
          <w:szCs w:val="24"/>
        </w:rPr>
        <w:t xml:space="preserve">of </w:t>
      </w:r>
      <w:r w:rsidR="00857338">
        <w:rPr>
          <w:sz w:val="24"/>
          <w:szCs w:val="24"/>
        </w:rPr>
        <w:t xml:space="preserve">shelf measurements offered to date confirms that the </w:t>
      </w:r>
      <w:r w:rsidR="00550918">
        <w:rPr>
          <w:sz w:val="24"/>
          <w:szCs w:val="24"/>
        </w:rPr>
        <w:t xml:space="preserve">UKRR </w:t>
      </w:r>
      <w:r w:rsidR="00857338">
        <w:rPr>
          <w:sz w:val="24"/>
          <w:szCs w:val="24"/>
        </w:rPr>
        <w:t xml:space="preserve">model is meeting its goal.      </w:t>
      </w:r>
    </w:p>
    <w:p w:rsidR="00F709AD" w:rsidRDefault="00257F27" w:rsidP="002070D6">
      <w:pPr>
        <w:ind w:firstLine="720"/>
        <w:rPr>
          <w:sz w:val="24"/>
          <w:szCs w:val="24"/>
        </w:rPr>
      </w:pPr>
      <w:r>
        <w:rPr>
          <w:sz w:val="24"/>
          <w:szCs w:val="24"/>
        </w:rPr>
        <w:t xml:space="preserve">   </w:t>
      </w:r>
      <w:r w:rsidR="008145BC">
        <w:rPr>
          <w:sz w:val="24"/>
          <w:szCs w:val="24"/>
        </w:rPr>
        <w:t xml:space="preserve">Providing </w:t>
      </w:r>
      <w:r w:rsidR="00B608E5">
        <w:rPr>
          <w:sz w:val="24"/>
          <w:szCs w:val="24"/>
        </w:rPr>
        <w:t>responses in good time is paramount to UKRR</w:t>
      </w:r>
      <w:r w:rsidR="00FC1337">
        <w:rPr>
          <w:sz w:val="24"/>
          <w:szCs w:val="24"/>
        </w:rPr>
        <w:t>’s success in</w:t>
      </w:r>
      <w:r w:rsidR="00B608E5">
        <w:rPr>
          <w:sz w:val="24"/>
          <w:szCs w:val="24"/>
        </w:rPr>
        <w:t xml:space="preserve"> meeting the needs of participating libraries. The </w:t>
      </w:r>
      <w:r w:rsidR="00A2364E">
        <w:rPr>
          <w:sz w:val="24"/>
          <w:szCs w:val="24"/>
        </w:rPr>
        <w:t>first list submitted to UKRR Phase 2 came from a library faced with a structural weakness in its main library</w:t>
      </w:r>
      <w:r w:rsidR="00874DDA">
        <w:rPr>
          <w:sz w:val="24"/>
          <w:szCs w:val="24"/>
        </w:rPr>
        <w:t xml:space="preserve"> building</w:t>
      </w:r>
      <w:r w:rsidR="00916E02">
        <w:rPr>
          <w:sz w:val="24"/>
          <w:szCs w:val="24"/>
        </w:rPr>
        <w:t>,</w:t>
      </w:r>
      <w:r w:rsidR="00A2364E">
        <w:rPr>
          <w:sz w:val="24"/>
          <w:szCs w:val="24"/>
        </w:rPr>
        <w:t xml:space="preserve"> which necessitated the </w:t>
      </w:r>
      <w:r w:rsidR="002C023A">
        <w:rPr>
          <w:sz w:val="24"/>
          <w:szCs w:val="24"/>
        </w:rPr>
        <w:t xml:space="preserve">urgent </w:t>
      </w:r>
      <w:r w:rsidR="00916E02">
        <w:rPr>
          <w:sz w:val="24"/>
          <w:szCs w:val="24"/>
        </w:rPr>
        <w:t>removal</w:t>
      </w:r>
      <w:r w:rsidR="00A2364E">
        <w:rPr>
          <w:sz w:val="24"/>
          <w:szCs w:val="24"/>
        </w:rPr>
        <w:t xml:space="preserve"> of </w:t>
      </w:r>
      <w:r w:rsidR="009240D3">
        <w:rPr>
          <w:sz w:val="24"/>
          <w:szCs w:val="24"/>
        </w:rPr>
        <w:t xml:space="preserve">a large amount of the </w:t>
      </w:r>
      <w:r w:rsidR="00916E02">
        <w:rPr>
          <w:sz w:val="24"/>
          <w:szCs w:val="24"/>
        </w:rPr>
        <w:t>journal stock</w:t>
      </w:r>
      <w:r w:rsidR="009240D3">
        <w:rPr>
          <w:sz w:val="24"/>
          <w:szCs w:val="24"/>
        </w:rPr>
        <w:t xml:space="preserve"> stored there</w:t>
      </w:r>
      <w:r w:rsidR="00916E02">
        <w:rPr>
          <w:sz w:val="24"/>
          <w:szCs w:val="24"/>
        </w:rPr>
        <w:t xml:space="preserve">. </w:t>
      </w:r>
      <w:r w:rsidR="00B96AF8">
        <w:rPr>
          <w:sz w:val="24"/>
          <w:szCs w:val="24"/>
        </w:rPr>
        <w:t xml:space="preserve">Many subsequent submissions from other members have been </w:t>
      </w:r>
      <w:r w:rsidR="00FC1337">
        <w:rPr>
          <w:sz w:val="24"/>
          <w:szCs w:val="24"/>
        </w:rPr>
        <w:t xml:space="preserve">driven by </w:t>
      </w:r>
      <w:r w:rsidR="00B96AF8">
        <w:rPr>
          <w:sz w:val="24"/>
          <w:szCs w:val="24"/>
        </w:rPr>
        <w:t xml:space="preserve">similar needs, usually through the loss of storage space or the need to alter facilities within the library building to cater for changing user requirements. </w:t>
      </w:r>
      <w:r w:rsidR="00B608E5">
        <w:rPr>
          <w:sz w:val="24"/>
          <w:szCs w:val="24"/>
        </w:rPr>
        <w:t xml:space="preserve">If the UKRR collection were being built using the traditional model whereby the first time issues of a journal were offered they were marked as the retention copies, then </w:t>
      </w:r>
      <w:r w:rsidR="005A5FD7">
        <w:rPr>
          <w:sz w:val="24"/>
          <w:szCs w:val="24"/>
        </w:rPr>
        <w:t>UKRR</w:t>
      </w:r>
      <w:r w:rsidR="00B608E5">
        <w:rPr>
          <w:sz w:val="24"/>
          <w:szCs w:val="24"/>
        </w:rPr>
        <w:t xml:space="preserve"> would not be able to cater for the needs of such libraries requiring a means of quick but informed disposal. Conversely the model </w:t>
      </w:r>
      <w:r w:rsidR="002C023A">
        <w:rPr>
          <w:sz w:val="24"/>
          <w:szCs w:val="24"/>
        </w:rPr>
        <w:t xml:space="preserve">allows members to retain existing collection strengths in specific subject areas by not offering </w:t>
      </w:r>
      <w:r w:rsidR="00F17BEB">
        <w:rPr>
          <w:sz w:val="24"/>
          <w:szCs w:val="24"/>
        </w:rPr>
        <w:t>this</w:t>
      </w:r>
      <w:r w:rsidR="002C023A">
        <w:rPr>
          <w:sz w:val="24"/>
          <w:szCs w:val="24"/>
        </w:rPr>
        <w:t xml:space="preserve"> material for disposal. The existence of these holdings and their appearance in the scarcity </w:t>
      </w:r>
      <w:r w:rsidR="002A0BB4">
        <w:rPr>
          <w:sz w:val="24"/>
          <w:szCs w:val="24"/>
        </w:rPr>
        <w:t>data</w:t>
      </w:r>
      <w:r w:rsidR="002C023A">
        <w:rPr>
          <w:sz w:val="24"/>
          <w:szCs w:val="24"/>
        </w:rPr>
        <w:t xml:space="preserve"> facilitates the removal of other copies</w:t>
      </w:r>
      <w:r w:rsidR="00943ED1">
        <w:rPr>
          <w:sz w:val="24"/>
          <w:szCs w:val="24"/>
        </w:rPr>
        <w:t xml:space="preserve"> </w:t>
      </w:r>
      <w:r w:rsidR="007E58E5">
        <w:rPr>
          <w:sz w:val="24"/>
          <w:szCs w:val="24"/>
        </w:rPr>
        <w:t xml:space="preserve">of the same journal </w:t>
      </w:r>
      <w:r w:rsidR="00943ED1">
        <w:rPr>
          <w:sz w:val="24"/>
          <w:szCs w:val="24"/>
        </w:rPr>
        <w:t>held</w:t>
      </w:r>
      <w:r w:rsidR="002C023A">
        <w:rPr>
          <w:sz w:val="24"/>
          <w:szCs w:val="24"/>
        </w:rPr>
        <w:t xml:space="preserve"> within the membership</w:t>
      </w:r>
      <w:r w:rsidR="00943ED1">
        <w:rPr>
          <w:sz w:val="24"/>
          <w:szCs w:val="24"/>
        </w:rPr>
        <w:t>,</w:t>
      </w:r>
      <w:r w:rsidR="002C023A">
        <w:rPr>
          <w:sz w:val="24"/>
          <w:szCs w:val="24"/>
        </w:rPr>
        <w:t xml:space="preserve"> </w:t>
      </w:r>
      <w:r w:rsidR="00535BC3">
        <w:rPr>
          <w:sz w:val="24"/>
          <w:szCs w:val="24"/>
        </w:rPr>
        <w:t xml:space="preserve">which </w:t>
      </w:r>
      <w:r w:rsidR="00943ED1">
        <w:rPr>
          <w:sz w:val="24"/>
          <w:szCs w:val="24"/>
        </w:rPr>
        <w:t xml:space="preserve">may </w:t>
      </w:r>
      <w:r w:rsidR="008E5BFD">
        <w:rPr>
          <w:sz w:val="24"/>
          <w:szCs w:val="24"/>
        </w:rPr>
        <w:t xml:space="preserve">be imperfect or short runs </w:t>
      </w:r>
      <w:r w:rsidR="00550918">
        <w:rPr>
          <w:sz w:val="24"/>
          <w:szCs w:val="24"/>
        </w:rPr>
        <w:t>of</w:t>
      </w:r>
      <w:r w:rsidR="008E5BFD">
        <w:rPr>
          <w:sz w:val="24"/>
          <w:szCs w:val="24"/>
        </w:rPr>
        <w:t xml:space="preserve"> less value to the </w:t>
      </w:r>
      <w:r w:rsidR="00943ED1">
        <w:rPr>
          <w:sz w:val="24"/>
          <w:szCs w:val="24"/>
        </w:rPr>
        <w:t xml:space="preserve">local </w:t>
      </w:r>
      <w:r w:rsidR="002A0BB4">
        <w:rPr>
          <w:sz w:val="24"/>
          <w:szCs w:val="24"/>
        </w:rPr>
        <w:t xml:space="preserve">and national </w:t>
      </w:r>
      <w:r w:rsidR="00943ED1">
        <w:rPr>
          <w:sz w:val="24"/>
          <w:szCs w:val="24"/>
        </w:rPr>
        <w:t>collection.</w:t>
      </w:r>
      <w:r w:rsidR="002C023A">
        <w:rPr>
          <w:sz w:val="24"/>
          <w:szCs w:val="24"/>
        </w:rPr>
        <w:t xml:space="preserve"> </w:t>
      </w:r>
      <w:r w:rsidR="008E5BFD">
        <w:rPr>
          <w:sz w:val="24"/>
          <w:szCs w:val="24"/>
        </w:rPr>
        <w:t>In fact the scarcity checking process gradually identifies those holdings which are most complete and are thus most valuable to the research reserve collection</w:t>
      </w:r>
      <w:r w:rsidR="00535BC3">
        <w:rPr>
          <w:sz w:val="24"/>
          <w:szCs w:val="24"/>
        </w:rPr>
        <w:t>,</w:t>
      </w:r>
      <w:r w:rsidR="008E5BFD">
        <w:rPr>
          <w:sz w:val="24"/>
          <w:szCs w:val="24"/>
        </w:rPr>
        <w:t xml:space="preserve"> by using their presence to confirm the suitability of shorter runs for disposal.  </w:t>
      </w:r>
    </w:p>
    <w:p w:rsidR="00170968" w:rsidRDefault="00943ED1" w:rsidP="002070D6">
      <w:pPr>
        <w:ind w:firstLine="720"/>
        <w:rPr>
          <w:sz w:val="24"/>
          <w:szCs w:val="24"/>
        </w:rPr>
      </w:pPr>
      <w:r>
        <w:rPr>
          <w:sz w:val="24"/>
          <w:szCs w:val="24"/>
        </w:rPr>
        <w:t>Finally</w:t>
      </w:r>
      <w:r w:rsidR="009825A6">
        <w:rPr>
          <w:sz w:val="24"/>
          <w:szCs w:val="24"/>
        </w:rPr>
        <w:t>,</w:t>
      </w:r>
      <w:r>
        <w:rPr>
          <w:sz w:val="24"/>
          <w:szCs w:val="24"/>
        </w:rPr>
        <w:t xml:space="preserve"> t</w:t>
      </w:r>
      <w:r w:rsidR="00A2364E">
        <w:rPr>
          <w:sz w:val="24"/>
          <w:szCs w:val="24"/>
        </w:rPr>
        <w:t xml:space="preserve">he </w:t>
      </w:r>
      <w:r w:rsidR="00B96AF8">
        <w:rPr>
          <w:sz w:val="24"/>
          <w:szCs w:val="24"/>
        </w:rPr>
        <w:t xml:space="preserve">UKRR </w:t>
      </w:r>
      <w:r w:rsidR="00A2364E">
        <w:rPr>
          <w:sz w:val="24"/>
          <w:szCs w:val="24"/>
        </w:rPr>
        <w:t>collection model reflect</w:t>
      </w:r>
      <w:r w:rsidR="00550918">
        <w:rPr>
          <w:sz w:val="24"/>
          <w:szCs w:val="24"/>
        </w:rPr>
        <w:t>s</w:t>
      </w:r>
      <w:r w:rsidR="00A2364E">
        <w:rPr>
          <w:sz w:val="24"/>
          <w:szCs w:val="24"/>
        </w:rPr>
        <w:t xml:space="preserve"> the funding model</w:t>
      </w:r>
      <w:r w:rsidR="002C023A">
        <w:rPr>
          <w:sz w:val="24"/>
          <w:szCs w:val="24"/>
        </w:rPr>
        <w:t xml:space="preserve"> </w:t>
      </w:r>
      <w:r w:rsidR="005A5FD7">
        <w:rPr>
          <w:sz w:val="24"/>
          <w:szCs w:val="24"/>
        </w:rPr>
        <w:t>which underlies UKRR</w:t>
      </w:r>
      <w:r w:rsidR="00A2364E">
        <w:rPr>
          <w:sz w:val="24"/>
          <w:szCs w:val="24"/>
        </w:rPr>
        <w:t xml:space="preserve">. </w:t>
      </w:r>
      <w:r w:rsidR="004A5E91">
        <w:rPr>
          <w:sz w:val="24"/>
          <w:szCs w:val="24"/>
        </w:rPr>
        <w:t xml:space="preserve">Funding is available to members at a rate of £26.16 per linear metre of journals to </w:t>
      </w:r>
      <w:r w:rsidR="00D8139B">
        <w:rPr>
          <w:sz w:val="24"/>
          <w:szCs w:val="24"/>
        </w:rPr>
        <w:t>co</w:t>
      </w:r>
      <w:r w:rsidR="002C023A">
        <w:rPr>
          <w:sz w:val="24"/>
          <w:szCs w:val="24"/>
        </w:rPr>
        <w:t>ver</w:t>
      </w:r>
      <w:r w:rsidR="004A5E91">
        <w:rPr>
          <w:sz w:val="24"/>
          <w:szCs w:val="24"/>
        </w:rPr>
        <w:t xml:space="preserve"> the cost</w:t>
      </w:r>
      <w:r w:rsidR="002A0BB4">
        <w:rPr>
          <w:sz w:val="24"/>
          <w:szCs w:val="24"/>
        </w:rPr>
        <w:t xml:space="preserve">s incurred in </w:t>
      </w:r>
      <w:r w:rsidR="004A5E91">
        <w:rPr>
          <w:sz w:val="24"/>
          <w:szCs w:val="24"/>
        </w:rPr>
        <w:t>the UKRR process</w:t>
      </w:r>
      <w:r w:rsidR="002A0BB4">
        <w:rPr>
          <w:sz w:val="24"/>
          <w:szCs w:val="24"/>
        </w:rPr>
        <w:t>, which involves</w:t>
      </w:r>
      <w:r w:rsidR="004A5E91">
        <w:rPr>
          <w:sz w:val="24"/>
          <w:szCs w:val="24"/>
        </w:rPr>
        <w:t xml:space="preserve"> identifying potential titles, advocacy, and the eventual disposal of stock and repurposing of space. As the purpose of the funding is to meet costs incurred in releasing space</w:t>
      </w:r>
      <w:r w:rsidR="00D8139B">
        <w:rPr>
          <w:sz w:val="24"/>
          <w:szCs w:val="24"/>
        </w:rPr>
        <w:t xml:space="preserve"> it is paid</w:t>
      </w:r>
      <w:r w:rsidR="004A5E91">
        <w:rPr>
          <w:sz w:val="24"/>
          <w:szCs w:val="24"/>
        </w:rPr>
        <w:t xml:space="preserve"> </w:t>
      </w:r>
      <w:r w:rsidR="00550918">
        <w:rPr>
          <w:sz w:val="24"/>
          <w:szCs w:val="24"/>
        </w:rPr>
        <w:t xml:space="preserve">only </w:t>
      </w:r>
      <w:r w:rsidR="004A5E91">
        <w:rPr>
          <w:sz w:val="24"/>
          <w:szCs w:val="24"/>
        </w:rPr>
        <w:t xml:space="preserve">to those who </w:t>
      </w:r>
      <w:r w:rsidR="00D8139B">
        <w:rPr>
          <w:sz w:val="24"/>
          <w:szCs w:val="24"/>
        </w:rPr>
        <w:t xml:space="preserve">have offered holdings </w:t>
      </w:r>
      <w:r w:rsidR="00177B0D">
        <w:rPr>
          <w:sz w:val="24"/>
          <w:szCs w:val="24"/>
        </w:rPr>
        <w:t xml:space="preserve">to UKRR </w:t>
      </w:r>
      <w:r w:rsidR="00D8139B">
        <w:rPr>
          <w:sz w:val="24"/>
          <w:szCs w:val="24"/>
        </w:rPr>
        <w:t xml:space="preserve">with the intention of disposing of them, regardless of the final decision from UKRR to </w:t>
      </w:r>
      <w:r w:rsidR="00D8139B">
        <w:rPr>
          <w:sz w:val="24"/>
          <w:szCs w:val="24"/>
        </w:rPr>
        <w:lastRenderedPageBreak/>
        <w:t>dispose or retain</w:t>
      </w:r>
      <w:r w:rsidR="004A5E91">
        <w:rPr>
          <w:sz w:val="24"/>
          <w:szCs w:val="24"/>
        </w:rPr>
        <w:t xml:space="preserve">. </w:t>
      </w:r>
      <w:r w:rsidR="00D8139B">
        <w:rPr>
          <w:sz w:val="24"/>
          <w:szCs w:val="24"/>
        </w:rPr>
        <w:t xml:space="preserve">Members who wish to retain material </w:t>
      </w:r>
      <w:r w:rsidR="002C023A">
        <w:rPr>
          <w:sz w:val="24"/>
          <w:szCs w:val="24"/>
        </w:rPr>
        <w:t>for UKRR</w:t>
      </w:r>
      <w:r w:rsidR="00D8139B">
        <w:rPr>
          <w:sz w:val="24"/>
          <w:szCs w:val="24"/>
        </w:rPr>
        <w:t>, o</w:t>
      </w:r>
      <w:r w:rsidR="00676B1E">
        <w:rPr>
          <w:sz w:val="24"/>
          <w:szCs w:val="24"/>
        </w:rPr>
        <w:t>r</w:t>
      </w:r>
      <w:r w:rsidR="00D8139B">
        <w:rPr>
          <w:sz w:val="24"/>
          <w:szCs w:val="24"/>
        </w:rPr>
        <w:t xml:space="preserve"> libraries holding material </w:t>
      </w:r>
      <w:r w:rsidR="00676B1E">
        <w:rPr>
          <w:sz w:val="24"/>
          <w:szCs w:val="24"/>
        </w:rPr>
        <w:t xml:space="preserve">identified </w:t>
      </w:r>
      <w:r w:rsidR="002C023A">
        <w:rPr>
          <w:sz w:val="24"/>
          <w:szCs w:val="24"/>
        </w:rPr>
        <w:t xml:space="preserve">through </w:t>
      </w:r>
      <w:r w:rsidR="00676B1E">
        <w:rPr>
          <w:sz w:val="24"/>
          <w:szCs w:val="24"/>
        </w:rPr>
        <w:t xml:space="preserve">the scarcity check </w:t>
      </w:r>
      <w:r w:rsidR="002C023A">
        <w:rPr>
          <w:sz w:val="24"/>
          <w:szCs w:val="24"/>
        </w:rPr>
        <w:t xml:space="preserve">process </w:t>
      </w:r>
      <w:r w:rsidR="00676B1E">
        <w:rPr>
          <w:sz w:val="24"/>
          <w:szCs w:val="24"/>
        </w:rPr>
        <w:t>as being one of the two remaining copies</w:t>
      </w:r>
      <w:r w:rsidR="00177B0D">
        <w:rPr>
          <w:sz w:val="24"/>
          <w:szCs w:val="24"/>
        </w:rPr>
        <w:t xml:space="preserve"> with</w:t>
      </w:r>
      <w:r w:rsidR="00676B1E">
        <w:rPr>
          <w:sz w:val="24"/>
          <w:szCs w:val="24"/>
        </w:rPr>
        <w:t xml:space="preserve">in </w:t>
      </w:r>
      <w:r w:rsidR="00177B0D">
        <w:rPr>
          <w:sz w:val="24"/>
          <w:szCs w:val="24"/>
        </w:rPr>
        <w:t xml:space="preserve">the </w:t>
      </w:r>
      <w:r w:rsidR="00676B1E">
        <w:rPr>
          <w:sz w:val="24"/>
          <w:szCs w:val="24"/>
        </w:rPr>
        <w:t>UKRR</w:t>
      </w:r>
      <w:r w:rsidR="00177B0D">
        <w:rPr>
          <w:sz w:val="24"/>
          <w:szCs w:val="24"/>
        </w:rPr>
        <w:t xml:space="preserve"> membership</w:t>
      </w:r>
      <w:r w:rsidR="002C023A">
        <w:rPr>
          <w:sz w:val="24"/>
          <w:szCs w:val="24"/>
        </w:rPr>
        <w:t>,</w:t>
      </w:r>
      <w:r w:rsidR="00676B1E">
        <w:rPr>
          <w:sz w:val="24"/>
          <w:szCs w:val="24"/>
        </w:rPr>
        <w:t xml:space="preserve"> are not eligible for funding. </w:t>
      </w:r>
      <w:r w:rsidR="004A5E91">
        <w:rPr>
          <w:sz w:val="24"/>
          <w:szCs w:val="24"/>
        </w:rPr>
        <w:t xml:space="preserve">The collection model embodies this and does not prioritise the identification of individual preservation copies for the research reserve prior to duplicate holdings being cleared for disposal. </w:t>
      </w:r>
      <w:r w:rsidR="00177B0D">
        <w:rPr>
          <w:sz w:val="24"/>
          <w:szCs w:val="24"/>
        </w:rPr>
        <w:t xml:space="preserve">Instead the preservation copies are identified once the remaining number of copies available falls to two. </w:t>
      </w:r>
      <w:r w:rsidR="004A5E91">
        <w:rPr>
          <w:sz w:val="24"/>
          <w:szCs w:val="24"/>
        </w:rPr>
        <w:t>This suits the needs of</w:t>
      </w:r>
      <w:r w:rsidR="00550918">
        <w:rPr>
          <w:sz w:val="24"/>
          <w:szCs w:val="24"/>
        </w:rPr>
        <w:t xml:space="preserve"> all stakeholders: HEFCE</w:t>
      </w:r>
      <w:r w:rsidR="004A5E91">
        <w:rPr>
          <w:sz w:val="24"/>
          <w:szCs w:val="24"/>
        </w:rPr>
        <w:t xml:space="preserve">, those libraries with an urgent need to dispose of journals, and those members wishing to retain material for the research community who can elect </w:t>
      </w:r>
      <w:r w:rsidR="008E7B46">
        <w:rPr>
          <w:sz w:val="24"/>
          <w:szCs w:val="24"/>
        </w:rPr>
        <w:t xml:space="preserve">not </w:t>
      </w:r>
      <w:r w:rsidR="004A5E91">
        <w:rPr>
          <w:sz w:val="24"/>
          <w:szCs w:val="24"/>
        </w:rPr>
        <w:t>to o</w:t>
      </w:r>
      <w:r>
        <w:rPr>
          <w:sz w:val="24"/>
          <w:szCs w:val="24"/>
        </w:rPr>
        <w:t>ffer their holdings to UKRR.</w:t>
      </w:r>
    </w:p>
    <w:p w:rsidR="004F1560" w:rsidRPr="004F1560" w:rsidRDefault="004F1560" w:rsidP="002070D6">
      <w:pPr>
        <w:ind w:firstLine="720"/>
        <w:rPr>
          <w:sz w:val="24"/>
          <w:szCs w:val="24"/>
        </w:rPr>
      </w:pPr>
      <w:r w:rsidRPr="004F1560">
        <w:rPr>
          <w:sz w:val="24"/>
          <w:szCs w:val="24"/>
        </w:rPr>
        <w:t xml:space="preserve">Readers interested in </w:t>
      </w:r>
      <w:r w:rsidR="003108F5">
        <w:rPr>
          <w:sz w:val="24"/>
          <w:szCs w:val="24"/>
        </w:rPr>
        <w:t xml:space="preserve">post-digitization </w:t>
      </w:r>
      <w:r w:rsidRPr="004F1560">
        <w:rPr>
          <w:sz w:val="24"/>
          <w:szCs w:val="24"/>
        </w:rPr>
        <w:t xml:space="preserve">print de-selection strategies may </w:t>
      </w:r>
      <w:r w:rsidR="003108F5">
        <w:rPr>
          <w:sz w:val="24"/>
          <w:szCs w:val="24"/>
        </w:rPr>
        <w:t xml:space="preserve">already be aware that </w:t>
      </w:r>
      <w:r w:rsidRPr="004F1560">
        <w:rPr>
          <w:sz w:val="24"/>
          <w:szCs w:val="24"/>
        </w:rPr>
        <w:t>what little literature there is on the subject tends to describe decision making tools</w:t>
      </w:r>
      <w:r w:rsidR="006C19B6">
        <w:rPr>
          <w:sz w:val="24"/>
          <w:szCs w:val="24"/>
        </w:rPr>
        <w:t xml:space="preserve"> that have been</w:t>
      </w:r>
      <w:r w:rsidRPr="004F1560">
        <w:rPr>
          <w:sz w:val="24"/>
          <w:szCs w:val="24"/>
        </w:rPr>
        <w:t xml:space="preserve"> used by librarians. Both Cooper and Norris</w:t>
      </w:r>
      <w:r>
        <w:rPr>
          <w:rStyle w:val="EndnoteReference"/>
          <w:sz w:val="24"/>
          <w:szCs w:val="24"/>
        </w:rPr>
        <w:endnoteReference w:id="6"/>
      </w:r>
      <w:r w:rsidRPr="004F1560">
        <w:rPr>
          <w:sz w:val="24"/>
          <w:szCs w:val="24"/>
        </w:rPr>
        <w:t>, and Sorenson</w:t>
      </w:r>
      <w:r>
        <w:rPr>
          <w:rStyle w:val="EndnoteReference"/>
          <w:sz w:val="24"/>
          <w:szCs w:val="24"/>
        </w:rPr>
        <w:endnoteReference w:id="7"/>
      </w:r>
      <w:r w:rsidRPr="004F1560">
        <w:rPr>
          <w:sz w:val="24"/>
          <w:szCs w:val="24"/>
        </w:rPr>
        <w:t xml:space="preserve">, have outlined the methods used by their respective institutions to identify </w:t>
      </w:r>
      <w:r w:rsidR="00DE079B">
        <w:rPr>
          <w:sz w:val="24"/>
          <w:szCs w:val="24"/>
        </w:rPr>
        <w:t xml:space="preserve">print </w:t>
      </w:r>
      <w:r w:rsidRPr="004F1560">
        <w:rPr>
          <w:sz w:val="24"/>
          <w:szCs w:val="24"/>
        </w:rPr>
        <w:t xml:space="preserve">holdings </w:t>
      </w:r>
      <w:r w:rsidR="00DE079B">
        <w:rPr>
          <w:sz w:val="24"/>
          <w:szCs w:val="24"/>
        </w:rPr>
        <w:t xml:space="preserve">for removal </w:t>
      </w:r>
      <w:r w:rsidRPr="004F1560">
        <w:rPr>
          <w:sz w:val="24"/>
          <w:szCs w:val="24"/>
        </w:rPr>
        <w:t>where digital access was considered a suitable alt</w:t>
      </w:r>
      <w:r w:rsidR="003108F5">
        <w:rPr>
          <w:sz w:val="24"/>
          <w:szCs w:val="24"/>
        </w:rPr>
        <w:t xml:space="preserve">ernative. </w:t>
      </w:r>
      <w:r w:rsidRPr="004F1560">
        <w:rPr>
          <w:sz w:val="24"/>
          <w:szCs w:val="24"/>
        </w:rPr>
        <w:t xml:space="preserve">In contrast </w:t>
      </w:r>
      <w:proofErr w:type="spellStart"/>
      <w:r w:rsidRPr="004F1560">
        <w:rPr>
          <w:sz w:val="24"/>
          <w:szCs w:val="24"/>
        </w:rPr>
        <w:t>Ithaka’s</w:t>
      </w:r>
      <w:proofErr w:type="spellEnd"/>
      <w:r w:rsidRPr="004F1560">
        <w:rPr>
          <w:sz w:val="24"/>
          <w:szCs w:val="24"/>
        </w:rPr>
        <w:t xml:space="preserve"> </w:t>
      </w:r>
      <w:r w:rsidRPr="004D70CA">
        <w:rPr>
          <w:i/>
          <w:sz w:val="24"/>
          <w:szCs w:val="24"/>
        </w:rPr>
        <w:t>What to Withdraw</w:t>
      </w:r>
      <w:r w:rsidRPr="004F1560">
        <w:rPr>
          <w:sz w:val="24"/>
          <w:szCs w:val="24"/>
        </w:rPr>
        <w:t xml:space="preserve"> report</w:t>
      </w:r>
      <w:r>
        <w:rPr>
          <w:rStyle w:val="EndnoteReference"/>
          <w:sz w:val="24"/>
          <w:szCs w:val="24"/>
        </w:rPr>
        <w:endnoteReference w:id="8"/>
      </w:r>
      <w:r w:rsidR="00DE079B">
        <w:rPr>
          <w:sz w:val="24"/>
          <w:szCs w:val="24"/>
        </w:rPr>
        <w:t xml:space="preserve"> presented</w:t>
      </w:r>
      <w:r w:rsidRPr="004F1560">
        <w:rPr>
          <w:sz w:val="24"/>
          <w:szCs w:val="24"/>
        </w:rPr>
        <w:t xml:space="preserve"> a methodology for identifying holdings suitable for disposa</w:t>
      </w:r>
      <w:r w:rsidR="003108F5">
        <w:rPr>
          <w:sz w:val="24"/>
          <w:szCs w:val="24"/>
        </w:rPr>
        <w:t>l, and prioritise</w:t>
      </w:r>
      <w:r w:rsidR="00DE079B">
        <w:rPr>
          <w:sz w:val="24"/>
          <w:szCs w:val="24"/>
        </w:rPr>
        <w:t>d</w:t>
      </w:r>
      <w:r w:rsidR="003108F5">
        <w:rPr>
          <w:sz w:val="24"/>
          <w:szCs w:val="24"/>
        </w:rPr>
        <w:t xml:space="preserve"> the surety provided by print-</w:t>
      </w:r>
      <w:r w:rsidR="004D70CA">
        <w:rPr>
          <w:sz w:val="24"/>
          <w:szCs w:val="24"/>
        </w:rPr>
        <w:t>verifying</w:t>
      </w:r>
      <w:r w:rsidR="003108F5">
        <w:rPr>
          <w:sz w:val="24"/>
          <w:szCs w:val="24"/>
        </w:rPr>
        <w:t xml:space="preserve"> digital copies</w:t>
      </w:r>
      <w:r w:rsidR="00DE079B">
        <w:rPr>
          <w:sz w:val="24"/>
          <w:szCs w:val="24"/>
        </w:rPr>
        <w:t xml:space="preserve"> and backing them</w:t>
      </w:r>
      <w:r w:rsidR="003108F5">
        <w:rPr>
          <w:sz w:val="24"/>
          <w:szCs w:val="24"/>
        </w:rPr>
        <w:t xml:space="preserve"> up </w:t>
      </w:r>
      <w:r w:rsidR="00DE079B">
        <w:rPr>
          <w:sz w:val="24"/>
          <w:szCs w:val="24"/>
        </w:rPr>
        <w:t xml:space="preserve">with </w:t>
      </w:r>
      <w:r w:rsidR="003108F5">
        <w:rPr>
          <w:sz w:val="24"/>
          <w:szCs w:val="24"/>
        </w:rPr>
        <w:t>print</w:t>
      </w:r>
      <w:r w:rsidR="00DE079B">
        <w:rPr>
          <w:sz w:val="24"/>
          <w:szCs w:val="24"/>
        </w:rPr>
        <w:t xml:space="preserve"> preservation copies</w:t>
      </w:r>
      <w:r w:rsidRPr="004F1560">
        <w:rPr>
          <w:sz w:val="24"/>
          <w:szCs w:val="24"/>
        </w:rPr>
        <w:t>. It is a</w:t>
      </w:r>
      <w:r w:rsidR="006C19B6">
        <w:rPr>
          <w:sz w:val="24"/>
          <w:szCs w:val="24"/>
        </w:rPr>
        <w:t xml:space="preserve"> cautious </w:t>
      </w:r>
      <w:r w:rsidRPr="004F1560">
        <w:rPr>
          <w:sz w:val="24"/>
          <w:szCs w:val="24"/>
        </w:rPr>
        <w:t>approach</w:t>
      </w:r>
      <w:r w:rsidR="006032D4">
        <w:rPr>
          <w:sz w:val="24"/>
          <w:szCs w:val="24"/>
        </w:rPr>
        <w:t xml:space="preserve">, and </w:t>
      </w:r>
      <w:r w:rsidR="00170968">
        <w:rPr>
          <w:sz w:val="24"/>
          <w:szCs w:val="24"/>
        </w:rPr>
        <w:t>in contrast to UKRR it establishes</w:t>
      </w:r>
      <w:r w:rsidR="006032D4">
        <w:rPr>
          <w:sz w:val="24"/>
          <w:szCs w:val="24"/>
        </w:rPr>
        <w:t xml:space="preserve"> </w:t>
      </w:r>
      <w:proofErr w:type="gramStart"/>
      <w:r w:rsidR="006032D4">
        <w:rPr>
          <w:sz w:val="24"/>
          <w:szCs w:val="24"/>
        </w:rPr>
        <w:t>criteria for ensuring content is</w:t>
      </w:r>
      <w:proofErr w:type="gramEnd"/>
      <w:r w:rsidR="006032D4">
        <w:rPr>
          <w:sz w:val="24"/>
          <w:szCs w:val="24"/>
        </w:rPr>
        <w:t xml:space="preserve"> protected before disposal takes place. It is also an approach that would </w:t>
      </w:r>
      <w:r w:rsidRPr="004F1560">
        <w:rPr>
          <w:sz w:val="24"/>
          <w:szCs w:val="24"/>
        </w:rPr>
        <w:t>likely see the retention of significant</w:t>
      </w:r>
      <w:r w:rsidR="003108F5">
        <w:rPr>
          <w:sz w:val="24"/>
          <w:szCs w:val="24"/>
        </w:rPr>
        <w:t xml:space="preserve"> print</w:t>
      </w:r>
      <w:r w:rsidRPr="004F1560">
        <w:rPr>
          <w:sz w:val="24"/>
          <w:szCs w:val="24"/>
        </w:rPr>
        <w:t xml:space="preserve"> journal </w:t>
      </w:r>
      <w:r w:rsidR="003108F5">
        <w:rPr>
          <w:sz w:val="24"/>
          <w:szCs w:val="24"/>
        </w:rPr>
        <w:t>holdings</w:t>
      </w:r>
      <w:r w:rsidRPr="004F1560">
        <w:rPr>
          <w:sz w:val="24"/>
          <w:szCs w:val="24"/>
        </w:rPr>
        <w:t xml:space="preserve">, and considerable effort expended to determine their completeness. </w:t>
      </w:r>
    </w:p>
    <w:p w:rsidR="004F1560" w:rsidRDefault="003108F5" w:rsidP="002070D6">
      <w:pPr>
        <w:ind w:firstLine="720"/>
        <w:rPr>
          <w:sz w:val="24"/>
          <w:szCs w:val="24"/>
        </w:rPr>
      </w:pPr>
      <w:r>
        <w:rPr>
          <w:sz w:val="24"/>
          <w:szCs w:val="24"/>
        </w:rPr>
        <w:t>The circumstances surrounding the de-selection</w:t>
      </w:r>
      <w:r w:rsidR="00581F19">
        <w:rPr>
          <w:sz w:val="24"/>
          <w:szCs w:val="24"/>
        </w:rPr>
        <w:t>s</w:t>
      </w:r>
      <w:r>
        <w:rPr>
          <w:sz w:val="24"/>
          <w:szCs w:val="24"/>
        </w:rPr>
        <w:t xml:space="preserve"> outlined by Cooper and Norris, </w:t>
      </w:r>
      <w:r w:rsidR="00581F19">
        <w:rPr>
          <w:sz w:val="24"/>
          <w:szCs w:val="24"/>
        </w:rPr>
        <w:t xml:space="preserve">and </w:t>
      </w:r>
      <w:r>
        <w:rPr>
          <w:sz w:val="24"/>
          <w:szCs w:val="24"/>
        </w:rPr>
        <w:t>Sorenson</w:t>
      </w:r>
      <w:r w:rsidR="00581F19">
        <w:rPr>
          <w:sz w:val="24"/>
          <w:szCs w:val="24"/>
        </w:rPr>
        <w:t>,</w:t>
      </w:r>
      <w:r w:rsidRPr="004F1560">
        <w:rPr>
          <w:sz w:val="24"/>
          <w:szCs w:val="24"/>
        </w:rPr>
        <w:t xml:space="preserve"> mirror feedback received from UKRR members; that the drivers for undertaking print de-selection are a </w:t>
      </w:r>
      <w:r w:rsidR="006C19B6">
        <w:rPr>
          <w:sz w:val="24"/>
          <w:szCs w:val="24"/>
        </w:rPr>
        <w:t>combination of space issues</w:t>
      </w:r>
      <w:r w:rsidRPr="004F1560">
        <w:rPr>
          <w:sz w:val="24"/>
          <w:szCs w:val="24"/>
        </w:rPr>
        <w:t>, and a</w:t>
      </w:r>
      <w:r w:rsidR="006C19B6">
        <w:rPr>
          <w:sz w:val="24"/>
          <w:szCs w:val="24"/>
        </w:rPr>
        <w:t xml:space="preserve">n increasing </w:t>
      </w:r>
      <w:r w:rsidRPr="004F1560">
        <w:rPr>
          <w:sz w:val="24"/>
          <w:szCs w:val="24"/>
        </w:rPr>
        <w:t>user preference for digital access.</w:t>
      </w:r>
      <w:r w:rsidR="00581F19">
        <w:rPr>
          <w:sz w:val="24"/>
          <w:szCs w:val="24"/>
        </w:rPr>
        <w:t xml:space="preserve"> </w:t>
      </w:r>
      <w:r w:rsidR="00797E5B">
        <w:rPr>
          <w:sz w:val="24"/>
          <w:szCs w:val="24"/>
        </w:rPr>
        <w:t>A</w:t>
      </w:r>
      <w:r w:rsidR="004F1560" w:rsidRPr="004F1560">
        <w:rPr>
          <w:sz w:val="24"/>
          <w:szCs w:val="24"/>
        </w:rPr>
        <w:t>s it concerns itself with securing the retention of a holding only when it is about to become scarce,</w:t>
      </w:r>
      <w:r w:rsidR="006032D4">
        <w:rPr>
          <w:sz w:val="24"/>
          <w:szCs w:val="24"/>
        </w:rPr>
        <w:t xml:space="preserve"> and doesn’t conduct verification checks on content other than the completeness check at the BL, the</w:t>
      </w:r>
      <w:r w:rsidR="004F1560" w:rsidRPr="004F1560">
        <w:rPr>
          <w:sz w:val="24"/>
          <w:szCs w:val="24"/>
        </w:rPr>
        <w:t xml:space="preserve"> UKRR model</w:t>
      </w:r>
      <w:r w:rsidR="00B3599D">
        <w:rPr>
          <w:sz w:val="24"/>
          <w:szCs w:val="24"/>
        </w:rPr>
        <w:t xml:space="preserve"> doesn’t </w:t>
      </w:r>
      <w:r w:rsidR="006032D4">
        <w:rPr>
          <w:sz w:val="24"/>
          <w:szCs w:val="24"/>
        </w:rPr>
        <w:t xml:space="preserve">offer the same level of security that a scheme following the </w:t>
      </w:r>
      <w:r w:rsidR="00581F19" w:rsidRPr="004D70CA">
        <w:rPr>
          <w:i/>
          <w:sz w:val="24"/>
          <w:szCs w:val="24"/>
        </w:rPr>
        <w:t>What to Withdraw</w:t>
      </w:r>
      <w:r w:rsidR="006032D4">
        <w:rPr>
          <w:sz w:val="24"/>
          <w:szCs w:val="24"/>
        </w:rPr>
        <w:t xml:space="preserve"> report’s recommendations</w:t>
      </w:r>
      <w:r w:rsidR="00581F19">
        <w:rPr>
          <w:sz w:val="24"/>
          <w:szCs w:val="24"/>
        </w:rPr>
        <w:t xml:space="preserve">. </w:t>
      </w:r>
      <w:r w:rsidR="004F1560" w:rsidRPr="004F1560">
        <w:rPr>
          <w:sz w:val="24"/>
          <w:szCs w:val="24"/>
        </w:rPr>
        <w:t xml:space="preserve"> However in lieu of this the UKRR model requires relatively few resources, when compared with that which would be required to page verify copies of </w:t>
      </w:r>
      <w:r w:rsidR="006032D4">
        <w:rPr>
          <w:sz w:val="24"/>
          <w:szCs w:val="24"/>
        </w:rPr>
        <w:t>holding</w:t>
      </w:r>
      <w:r w:rsidR="00293864">
        <w:rPr>
          <w:sz w:val="24"/>
          <w:szCs w:val="24"/>
        </w:rPr>
        <w:t>s</w:t>
      </w:r>
      <w:r w:rsidR="006032D4">
        <w:rPr>
          <w:sz w:val="24"/>
          <w:szCs w:val="24"/>
        </w:rPr>
        <w:t xml:space="preserve">, and the </w:t>
      </w:r>
      <w:r w:rsidR="004F1560" w:rsidRPr="004F1560">
        <w:rPr>
          <w:sz w:val="24"/>
          <w:szCs w:val="24"/>
        </w:rPr>
        <w:t xml:space="preserve">two </w:t>
      </w:r>
      <w:r w:rsidR="006032D4">
        <w:rPr>
          <w:sz w:val="24"/>
          <w:szCs w:val="24"/>
        </w:rPr>
        <w:t xml:space="preserve">copies retained </w:t>
      </w:r>
      <w:r w:rsidR="004F1560" w:rsidRPr="004F1560">
        <w:rPr>
          <w:sz w:val="24"/>
          <w:szCs w:val="24"/>
        </w:rPr>
        <w:t xml:space="preserve">within </w:t>
      </w:r>
      <w:r w:rsidR="006032D4">
        <w:rPr>
          <w:sz w:val="24"/>
          <w:szCs w:val="24"/>
        </w:rPr>
        <w:t xml:space="preserve">the UKRR membership in addition to the one at the BL provide a considerable level of </w:t>
      </w:r>
      <w:r w:rsidR="004F1560" w:rsidRPr="004F1560">
        <w:rPr>
          <w:sz w:val="24"/>
          <w:szCs w:val="24"/>
        </w:rPr>
        <w:t xml:space="preserve">assurance towards content </w:t>
      </w:r>
      <w:r w:rsidR="006032D4">
        <w:rPr>
          <w:sz w:val="24"/>
          <w:szCs w:val="24"/>
        </w:rPr>
        <w:t>protection.</w:t>
      </w:r>
      <w:r w:rsidR="004F1560" w:rsidRPr="004F1560">
        <w:rPr>
          <w:sz w:val="24"/>
          <w:szCs w:val="24"/>
        </w:rPr>
        <w:t xml:space="preserve"> Compromising on page and content verification is necessary in an environment where the drivers for de-selection are space issues, and print preservation efforts need to be able to secure buy-in from those libraries faced with the shortest time scales.</w:t>
      </w:r>
      <w:r w:rsidR="00293864">
        <w:rPr>
          <w:sz w:val="24"/>
          <w:szCs w:val="24"/>
        </w:rPr>
        <w:t xml:space="preserve"> UKRR’s decentralised nature means that the option to perform these checks remains with the individual library, and each institution can approach the question of what to withdraw with its own set of criteria. </w:t>
      </w:r>
      <w:r w:rsidR="006032D4">
        <w:rPr>
          <w:sz w:val="24"/>
          <w:szCs w:val="24"/>
        </w:rPr>
        <w:t xml:space="preserve"> It will be interesting to </w:t>
      </w:r>
      <w:r w:rsidR="00F0397B">
        <w:rPr>
          <w:sz w:val="24"/>
          <w:szCs w:val="24"/>
        </w:rPr>
        <w:t>observe</w:t>
      </w:r>
      <w:r w:rsidR="006032D4">
        <w:rPr>
          <w:sz w:val="24"/>
          <w:szCs w:val="24"/>
        </w:rPr>
        <w:t xml:space="preserve"> </w:t>
      </w:r>
      <w:r w:rsidR="00F0397B">
        <w:rPr>
          <w:sz w:val="24"/>
          <w:szCs w:val="24"/>
        </w:rPr>
        <w:t>future</w:t>
      </w:r>
      <w:r w:rsidR="006032D4">
        <w:rPr>
          <w:sz w:val="24"/>
          <w:szCs w:val="24"/>
        </w:rPr>
        <w:t xml:space="preserve"> </w:t>
      </w:r>
      <w:r w:rsidR="006032D4" w:rsidRPr="004F1560">
        <w:rPr>
          <w:sz w:val="24"/>
          <w:szCs w:val="24"/>
        </w:rPr>
        <w:t>colla</w:t>
      </w:r>
      <w:r w:rsidR="003D48BD">
        <w:rPr>
          <w:sz w:val="24"/>
          <w:szCs w:val="24"/>
        </w:rPr>
        <w:t>borative initiatives</w:t>
      </w:r>
      <w:r w:rsidR="006032D4" w:rsidRPr="004F1560">
        <w:rPr>
          <w:sz w:val="24"/>
          <w:szCs w:val="24"/>
        </w:rPr>
        <w:t xml:space="preserve">, where time and space pressures may </w:t>
      </w:r>
      <w:r w:rsidR="003D48BD">
        <w:rPr>
          <w:sz w:val="24"/>
          <w:szCs w:val="24"/>
        </w:rPr>
        <w:t>differ</w:t>
      </w:r>
      <w:r w:rsidR="00293864">
        <w:rPr>
          <w:sz w:val="24"/>
          <w:szCs w:val="24"/>
        </w:rPr>
        <w:t xml:space="preserve"> from those in the UK</w:t>
      </w:r>
      <w:r w:rsidR="00F0397B">
        <w:rPr>
          <w:sz w:val="24"/>
          <w:szCs w:val="24"/>
        </w:rPr>
        <w:t xml:space="preserve"> at the current time</w:t>
      </w:r>
      <w:r w:rsidR="006032D4">
        <w:rPr>
          <w:sz w:val="24"/>
          <w:szCs w:val="24"/>
        </w:rPr>
        <w:t xml:space="preserve">, to see how the balance </w:t>
      </w:r>
      <w:r w:rsidR="00293864">
        <w:rPr>
          <w:sz w:val="24"/>
          <w:szCs w:val="24"/>
        </w:rPr>
        <w:t xml:space="preserve">of </w:t>
      </w:r>
      <w:r w:rsidR="006032D4">
        <w:rPr>
          <w:sz w:val="24"/>
          <w:szCs w:val="24"/>
        </w:rPr>
        <w:t>ensuring content completeness against resources and timescales</w:t>
      </w:r>
      <w:r w:rsidR="00293864">
        <w:rPr>
          <w:sz w:val="24"/>
          <w:szCs w:val="24"/>
        </w:rPr>
        <w:t xml:space="preserve"> is met</w:t>
      </w:r>
      <w:r w:rsidR="006032D4">
        <w:rPr>
          <w:sz w:val="24"/>
          <w:szCs w:val="24"/>
        </w:rPr>
        <w:t>.</w:t>
      </w:r>
      <w:r w:rsidR="004F1560" w:rsidRPr="004F1560">
        <w:rPr>
          <w:sz w:val="24"/>
          <w:szCs w:val="24"/>
        </w:rPr>
        <w:t xml:space="preserve"> </w:t>
      </w:r>
    </w:p>
    <w:p w:rsidR="00990511" w:rsidRDefault="00990511" w:rsidP="002070D6">
      <w:pPr>
        <w:outlineLvl w:val="0"/>
        <w:rPr>
          <w:b/>
          <w:sz w:val="24"/>
          <w:szCs w:val="24"/>
        </w:rPr>
      </w:pPr>
    </w:p>
    <w:p w:rsidR="00283DC5" w:rsidRPr="001679DC" w:rsidRDefault="00F17B9D" w:rsidP="002070D6">
      <w:pPr>
        <w:outlineLvl w:val="0"/>
        <w:rPr>
          <w:b/>
          <w:sz w:val="24"/>
          <w:szCs w:val="24"/>
        </w:rPr>
      </w:pPr>
      <w:r>
        <w:rPr>
          <w:b/>
          <w:sz w:val="24"/>
          <w:szCs w:val="24"/>
        </w:rPr>
        <w:t>Conclusion</w:t>
      </w:r>
    </w:p>
    <w:p w:rsidR="00FC6965" w:rsidRDefault="00DA31CE" w:rsidP="002070D6">
      <w:pPr>
        <w:ind w:firstLine="720"/>
        <w:rPr>
          <w:sz w:val="24"/>
          <w:szCs w:val="24"/>
        </w:rPr>
      </w:pPr>
      <w:r>
        <w:rPr>
          <w:sz w:val="24"/>
          <w:szCs w:val="24"/>
        </w:rPr>
        <w:t xml:space="preserve">The </w:t>
      </w:r>
      <w:r w:rsidR="002A0BB4">
        <w:rPr>
          <w:sz w:val="24"/>
          <w:szCs w:val="24"/>
        </w:rPr>
        <w:t>principles</w:t>
      </w:r>
      <w:r>
        <w:rPr>
          <w:sz w:val="24"/>
          <w:szCs w:val="24"/>
        </w:rPr>
        <w:t xml:space="preserve"> behind UKRR are bold and innovative</w:t>
      </w:r>
      <w:r w:rsidR="002F5493">
        <w:rPr>
          <w:sz w:val="24"/>
          <w:szCs w:val="24"/>
        </w:rPr>
        <w:t>, and judging by the number of participating libraries and the quantity of material offered to dat</w:t>
      </w:r>
      <w:r w:rsidR="0014671A">
        <w:rPr>
          <w:sz w:val="24"/>
          <w:szCs w:val="24"/>
        </w:rPr>
        <w:t>e</w:t>
      </w:r>
      <w:r w:rsidR="002F5493">
        <w:rPr>
          <w:sz w:val="24"/>
          <w:szCs w:val="24"/>
        </w:rPr>
        <w:t xml:space="preserve">, </w:t>
      </w:r>
      <w:proofErr w:type="gramStart"/>
      <w:r w:rsidR="009825A6">
        <w:rPr>
          <w:sz w:val="24"/>
          <w:szCs w:val="24"/>
        </w:rPr>
        <w:t xml:space="preserve">it </w:t>
      </w:r>
      <w:r w:rsidR="007F3262">
        <w:rPr>
          <w:sz w:val="24"/>
          <w:szCs w:val="24"/>
        </w:rPr>
        <w:t xml:space="preserve"> </w:t>
      </w:r>
      <w:r w:rsidR="002F5493">
        <w:rPr>
          <w:sz w:val="24"/>
          <w:szCs w:val="24"/>
        </w:rPr>
        <w:t>answers</w:t>
      </w:r>
      <w:proofErr w:type="gramEnd"/>
      <w:r w:rsidR="002F5493">
        <w:rPr>
          <w:sz w:val="24"/>
          <w:szCs w:val="24"/>
        </w:rPr>
        <w:t xml:space="preserve"> a real need within the </w:t>
      </w:r>
      <w:r w:rsidR="008E7B46">
        <w:rPr>
          <w:sz w:val="24"/>
          <w:szCs w:val="24"/>
        </w:rPr>
        <w:t xml:space="preserve">UK </w:t>
      </w:r>
      <w:r w:rsidR="002F5493">
        <w:rPr>
          <w:sz w:val="24"/>
          <w:szCs w:val="24"/>
        </w:rPr>
        <w:t>HE library sector</w:t>
      </w:r>
      <w:r>
        <w:rPr>
          <w:sz w:val="24"/>
          <w:szCs w:val="24"/>
        </w:rPr>
        <w:t xml:space="preserve">. As space issues become ever greater for UK </w:t>
      </w:r>
      <w:r w:rsidR="00455B25">
        <w:rPr>
          <w:sz w:val="24"/>
          <w:szCs w:val="24"/>
        </w:rPr>
        <w:t>HE</w:t>
      </w:r>
      <w:r>
        <w:rPr>
          <w:sz w:val="24"/>
          <w:szCs w:val="24"/>
        </w:rPr>
        <w:t xml:space="preserve"> libraries and user behaviours evolve</w:t>
      </w:r>
      <w:r w:rsidR="0014671A">
        <w:rPr>
          <w:sz w:val="24"/>
          <w:szCs w:val="24"/>
        </w:rPr>
        <w:t>,</w:t>
      </w:r>
      <w:r>
        <w:rPr>
          <w:sz w:val="24"/>
          <w:szCs w:val="24"/>
        </w:rPr>
        <w:t xml:space="preserve"> </w:t>
      </w:r>
      <w:r w:rsidR="002F5493">
        <w:rPr>
          <w:sz w:val="24"/>
          <w:szCs w:val="24"/>
        </w:rPr>
        <w:t xml:space="preserve">librarians are </w:t>
      </w:r>
      <w:r w:rsidR="008E7B46">
        <w:rPr>
          <w:sz w:val="24"/>
          <w:szCs w:val="24"/>
        </w:rPr>
        <w:t xml:space="preserve">re-examining </w:t>
      </w:r>
      <w:r w:rsidR="002F5493">
        <w:rPr>
          <w:sz w:val="24"/>
          <w:szCs w:val="24"/>
        </w:rPr>
        <w:t xml:space="preserve">the retention of large collections of </w:t>
      </w:r>
      <w:r>
        <w:rPr>
          <w:sz w:val="24"/>
          <w:szCs w:val="24"/>
        </w:rPr>
        <w:t xml:space="preserve">print journals which are often little used. </w:t>
      </w:r>
      <w:r w:rsidR="00455B25">
        <w:rPr>
          <w:sz w:val="24"/>
          <w:szCs w:val="24"/>
        </w:rPr>
        <w:t xml:space="preserve">UKRR is walking the fine line between providing a solution to the problem facing the librarian, </w:t>
      </w:r>
      <w:r w:rsidR="009A233B">
        <w:rPr>
          <w:sz w:val="24"/>
          <w:szCs w:val="24"/>
        </w:rPr>
        <w:t xml:space="preserve">while </w:t>
      </w:r>
      <w:r w:rsidR="00455B25">
        <w:rPr>
          <w:sz w:val="24"/>
          <w:szCs w:val="24"/>
        </w:rPr>
        <w:t xml:space="preserve">retaining a print collection for the researcher. </w:t>
      </w:r>
      <w:r w:rsidR="0014671A">
        <w:rPr>
          <w:sz w:val="24"/>
          <w:szCs w:val="24"/>
        </w:rPr>
        <w:t xml:space="preserve">The challenges in </w:t>
      </w:r>
      <w:r w:rsidR="00455B25">
        <w:rPr>
          <w:sz w:val="24"/>
          <w:szCs w:val="24"/>
        </w:rPr>
        <w:t>providing</w:t>
      </w:r>
      <w:r w:rsidR="0014671A">
        <w:rPr>
          <w:sz w:val="24"/>
          <w:szCs w:val="24"/>
        </w:rPr>
        <w:t xml:space="preserve"> </w:t>
      </w:r>
      <w:r w:rsidR="00455B25">
        <w:rPr>
          <w:sz w:val="24"/>
          <w:szCs w:val="24"/>
        </w:rPr>
        <w:t>this s</w:t>
      </w:r>
      <w:r w:rsidR="002F5493">
        <w:rPr>
          <w:sz w:val="24"/>
          <w:szCs w:val="24"/>
        </w:rPr>
        <w:t>olution</w:t>
      </w:r>
      <w:r w:rsidR="005E2BF3">
        <w:rPr>
          <w:sz w:val="24"/>
          <w:szCs w:val="24"/>
        </w:rPr>
        <w:t xml:space="preserve"> </w:t>
      </w:r>
      <w:r w:rsidR="002F5493">
        <w:rPr>
          <w:sz w:val="24"/>
          <w:szCs w:val="24"/>
        </w:rPr>
        <w:t xml:space="preserve">are </w:t>
      </w:r>
      <w:r w:rsidR="005E2BF3">
        <w:rPr>
          <w:sz w:val="24"/>
          <w:szCs w:val="24"/>
        </w:rPr>
        <w:t xml:space="preserve">great, and are </w:t>
      </w:r>
      <w:r w:rsidR="00455B25">
        <w:rPr>
          <w:sz w:val="24"/>
          <w:szCs w:val="24"/>
        </w:rPr>
        <w:t xml:space="preserve">heavily </w:t>
      </w:r>
      <w:r w:rsidR="005E2BF3">
        <w:rPr>
          <w:sz w:val="24"/>
          <w:szCs w:val="24"/>
        </w:rPr>
        <w:t xml:space="preserve">reliant on the provision of funding to </w:t>
      </w:r>
      <w:r w:rsidR="002F5493">
        <w:rPr>
          <w:sz w:val="24"/>
          <w:szCs w:val="24"/>
        </w:rPr>
        <w:t xml:space="preserve">balance the </w:t>
      </w:r>
      <w:r w:rsidR="005E2BF3">
        <w:rPr>
          <w:sz w:val="24"/>
          <w:szCs w:val="24"/>
        </w:rPr>
        <w:t>cost of the process a</w:t>
      </w:r>
      <w:r w:rsidR="00455B25">
        <w:rPr>
          <w:sz w:val="24"/>
          <w:szCs w:val="24"/>
        </w:rPr>
        <w:t xml:space="preserve">s well as </w:t>
      </w:r>
      <w:r w:rsidR="005E2BF3">
        <w:rPr>
          <w:sz w:val="24"/>
          <w:szCs w:val="24"/>
        </w:rPr>
        <w:t>build the infrastructure t</w:t>
      </w:r>
      <w:r w:rsidR="002F5493">
        <w:rPr>
          <w:sz w:val="24"/>
          <w:szCs w:val="24"/>
        </w:rPr>
        <w:t xml:space="preserve">hat ensures continuing </w:t>
      </w:r>
      <w:r w:rsidR="002D225F">
        <w:rPr>
          <w:sz w:val="24"/>
          <w:szCs w:val="24"/>
        </w:rPr>
        <w:t>access to</w:t>
      </w:r>
      <w:r w:rsidR="005E2BF3">
        <w:rPr>
          <w:sz w:val="24"/>
          <w:szCs w:val="24"/>
        </w:rPr>
        <w:t xml:space="preserve"> </w:t>
      </w:r>
      <w:r w:rsidR="002F5493">
        <w:rPr>
          <w:sz w:val="24"/>
          <w:szCs w:val="24"/>
        </w:rPr>
        <w:t xml:space="preserve">the </w:t>
      </w:r>
      <w:r w:rsidR="005E2BF3">
        <w:rPr>
          <w:sz w:val="24"/>
          <w:szCs w:val="24"/>
        </w:rPr>
        <w:t>content</w:t>
      </w:r>
      <w:r w:rsidR="002F5493">
        <w:rPr>
          <w:sz w:val="24"/>
          <w:szCs w:val="24"/>
        </w:rPr>
        <w:t xml:space="preserve"> of the journals</w:t>
      </w:r>
      <w:r w:rsidR="005E2BF3">
        <w:rPr>
          <w:sz w:val="24"/>
          <w:szCs w:val="24"/>
        </w:rPr>
        <w:t>.</w:t>
      </w:r>
      <w:r>
        <w:rPr>
          <w:sz w:val="24"/>
          <w:szCs w:val="24"/>
        </w:rPr>
        <w:t xml:space="preserve"> </w:t>
      </w:r>
      <w:r w:rsidR="00455B25">
        <w:rPr>
          <w:sz w:val="24"/>
          <w:szCs w:val="24"/>
        </w:rPr>
        <w:t>How</w:t>
      </w:r>
      <w:r>
        <w:rPr>
          <w:sz w:val="24"/>
          <w:szCs w:val="24"/>
        </w:rPr>
        <w:t>ever</w:t>
      </w:r>
      <w:r w:rsidR="00455B25">
        <w:rPr>
          <w:sz w:val="24"/>
          <w:szCs w:val="24"/>
        </w:rPr>
        <w:t xml:space="preserve"> it is better than the </w:t>
      </w:r>
      <w:r w:rsidR="002F5493">
        <w:rPr>
          <w:sz w:val="24"/>
          <w:szCs w:val="24"/>
        </w:rPr>
        <w:t>alternative</w:t>
      </w:r>
      <w:r w:rsidR="00455B25">
        <w:rPr>
          <w:sz w:val="24"/>
          <w:szCs w:val="24"/>
        </w:rPr>
        <w:t xml:space="preserve"> </w:t>
      </w:r>
      <w:r>
        <w:rPr>
          <w:sz w:val="24"/>
          <w:szCs w:val="24"/>
        </w:rPr>
        <w:t>to leave research libraries to dispose of their print journals in isolation</w:t>
      </w:r>
      <w:r w:rsidR="00455B25">
        <w:rPr>
          <w:sz w:val="24"/>
          <w:szCs w:val="24"/>
        </w:rPr>
        <w:t xml:space="preserve">. </w:t>
      </w:r>
      <w:r w:rsidR="008E7B46">
        <w:rPr>
          <w:sz w:val="24"/>
          <w:szCs w:val="24"/>
        </w:rPr>
        <w:t>This</w:t>
      </w:r>
      <w:r w:rsidR="002D225F">
        <w:rPr>
          <w:sz w:val="24"/>
          <w:szCs w:val="24"/>
        </w:rPr>
        <w:t xml:space="preserve"> </w:t>
      </w:r>
      <w:r w:rsidR="002F5493">
        <w:rPr>
          <w:sz w:val="24"/>
          <w:szCs w:val="24"/>
        </w:rPr>
        <w:t>would</w:t>
      </w:r>
      <w:r>
        <w:rPr>
          <w:sz w:val="24"/>
          <w:szCs w:val="24"/>
        </w:rPr>
        <w:t xml:space="preserve"> almost certainly </w:t>
      </w:r>
      <w:r w:rsidR="008E7B46">
        <w:rPr>
          <w:sz w:val="24"/>
          <w:szCs w:val="24"/>
        </w:rPr>
        <w:t xml:space="preserve">lead to the </w:t>
      </w:r>
      <w:r>
        <w:rPr>
          <w:sz w:val="24"/>
          <w:szCs w:val="24"/>
        </w:rPr>
        <w:t xml:space="preserve">loss of material that is </w:t>
      </w:r>
      <w:r w:rsidR="002D225F">
        <w:rPr>
          <w:sz w:val="24"/>
          <w:szCs w:val="24"/>
        </w:rPr>
        <w:t xml:space="preserve">either </w:t>
      </w:r>
      <w:r>
        <w:rPr>
          <w:sz w:val="24"/>
          <w:szCs w:val="24"/>
        </w:rPr>
        <w:t>unique</w:t>
      </w:r>
      <w:r w:rsidR="002D225F">
        <w:rPr>
          <w:sz w:val="24"/>
          <w:szCs w:val="24"/>
        </w:rPr>
        <w:t xml:space="preserve">, or so common that </w:t>
      </w:r>
      <w:r w:rsidR="008E7B46">
        <w:rPr>
          <w:sz w:val="24"/>
          <w:szCs w:val="24"/>
        </w:rPr>
        <w:t xml:space="preserve">all </w:t>
      </w:r>
      <w:r w:rsidR="002D225F">
        <w:rPr>
          <w:sz w:val="24"/>
          <w:szCs w:val="24"/>
        </w:rPr>
        <w:t>assum</w:t>
      </w:r>
      <w:r w:rsidR="008E7B46">
        <w:rPr>
          <w:sz w:val="24"/>
          <w:szCs w:val="24"/>
        </w:rPr>
        <w:t>e</w:t>
      </w:r>
      <w:r w:rsidR="002D225F">
        <w:rPr>
          <w:sz w:val="24"/>
          <w:szCs w:val="24"/>
        </w:rPr>
        <w:t xml:space="preserve"> it is available elsewhere.</w:t>
      </w:r>
      <w:r>
        <w:rPr>
          <w:sz w:val="24"/>
          <w:szCs w:val="24"/>
        </w:rPr>
        <w:t xml:space="preserve"> </w:t>
      </w:r>
      <w:r w:rsidR="002F5493">
        <w:rPr>
          <w:sz w:val="24"/>
          <w:szCs w:val="24"/>
        </w:rPr>
        <w:t>Given the</w:t>
      </w:r>
      <w:r w:rsidR="00455B25">
        <w:rPr>
          <w:sz w:val="24"/>
          <w:szCs w:val="24"/>
        </w:rPr>
        <w:t>se</w:t>
      </w:r>
      <w:r w:rsidR="002F5493">
        <w:rPr>
          <w:sz w:val="24"/>
          <w:szCs w:val="24"/>
        </w:rPr>
        <w:t xml:space="preserve"> risks, the challenges are worth overcoming.</w:t>
      </w:r>
      <w:r w:rsidR="008E7B46">
        <w:rPr>
          <w:sz w:val="24"/>
          <w:szCs w:val="24"/>
        </w:rPr>
        <w:t xml:space="preserve"> To do otherwise would compromise the future security of the UK’s research information. </w:t>
      </w:r>
      <w:r w:rsidR="00FC6965">
        <w:rPr>
          <w:sz w:val="24"/>
          <w:szCs w:val="24"/>
        </w:rPr>
        <w:br w:type="page"/>
      </w:r>
    </w:p>
    <w:p w:rsidR="00FC6965" w:rsidRPr="00FC6965" w:rsidRDefault="00352D85" w:rsidP="002070D6">
      <w:pPr>
        <w:pStyle w:val="Heading1"/>
        <w:rPr>
          <w:rFonts w:asciiTheme="minorHAnsi" w:hAnsiTheme="minorHAnsi"/>
          <w:color w:val="auto"/>
          <w:sz w:val="24"/>
          <w:szCs w:val="24"/>
        </w:rPr>
      </w:pPr>
      <w:r>
        <w:rPr>
          <w:rFonts w:asciiTheme="minorHAnsi" w:hAnsiTheme="minorHAnsi"/>
          <w:color w:val="auto"/>
          <w:sz w:val="24"/>
          <w:szCs w:val="24"/>
        </w:rPr>
        <w:lastRenderedPageBreak/>
        <w:t xml:space="preserve">Appendix: </w:t>
      </w:r>
      <w:r w:rsidR="00FC6965" w:rsidRPr="00FC6965">
        <w:rPr>
          <w:rFonts w:asciiTheme="minorHAnsi" w:hAnsiTheme="minorHAnsi"/>
          <w:color w:val="auto"/>
          <w:sz w:val="24"/>
          <w:szCs w:val="24"/>
        </w:rPr>
        <w:t>UKRR glossary</w:t>
      </w:r>
    </w:p>
    <w:p w:rsidR="00FC6965" w:rsidRDefault="00FC6965" w:rsidP="002070D6"/>
    <w:p w:rsidR="000C5B0F" w:rsidRDefault="000C5B0F" w:rsidP="002070D6">
      <w:pPr>
        <w:rPr>
          <w:b/>
        </w:rPr>
      </w:pPr>
      <w:r>
        <w:rPr>
          <w:b/>
        </w:rPr>
        <w:t xml:space="preserve">Adjusted scarcity: </w:t>
      </w:r>
      <w:r w:rsidRPr="004757C8">
        <w:t xml:space="preserve">A revised </w:t>
      </w:r>
      <w:r>
        <w:t xml:space="preserve">form of the </w:t>
      </w:r>
      <w:r w:rsidRPr="004757C8">
        <w:t xml:space="preserve">scarcity </w:t>
      </w:r>
      <w:r w:rsidR="00DF07E5">
        <w:t>data</w:t>
      </w:r>
      <w:r w:rsidR="00303B0D">
        <w:t>,</w:t>
      </w:r>
      <w:r w:rsidRPr="004757C8">
        <w:t xml:space="preserve"> which </w:t>
      </w:r>
      <w:r w:rsidR="00DF07E5">
        <w:t xml:space="preserve">has had </w:t>
      </w:r>
      <w:r>
        <w:t xml:space="preserve">any libraries that have previously offered the same title to UKRR removed.    </w:t>
      </w:r>
      <w:r w:rsidRPr="004757C8">
        <w:rPr>
          <w:b/>
        </w:rPr>
        <w:t xml:space="preserve">  </w:t>
      </w:r>
    </w:p>
    <w:p w:rsidR="000C5B0F" w:rsidRDefault="000C5B0F" w:rsidP="002070D6">
      <w:r w:rsidRPr="00231399">
        <w:rPr>
          <w:b/>
        </w:rPr>
        <w:t xml:space="preserve">BL </w:t>
      </w:r>
      <w:r w:rsidR="00834658">
        <w:rPr>
          <w:b/>
        </w:rPr>
        <w:t>r</w:t>
      </w:r>
      <w:r w:rsidRPr="00231399">
        <w:rPr>
          <w:b/>
        </w:rPr>
        <w:t>esponse</w:t>
      </w:r>
      <w:r>
        <w:t xml:space="preserve">: A data file provided by the </w:t>
      </w:r>
      <w:r w:rsidR="009A233B">
        <w:t>BL</w:t>
      </w:r>
      <w:r>
        <w:t xml:space="preserve"> detailing which issues, if any, </w:t>
      </w:r>
      <w:r w:rsidR="00EA7361">
        <w:t>from</w:t>
      </w:r>
      <w:r>
        <w:t xml:space="preserve"> an offered holding they require to fill gaps in their loanable holdings.</w:t>
      </w:r>
    </w:p>
    <w:p w:rsidR="000C5B0F" w:rsidRDefault="000C5B0F" w:rsidP="002070D6">
      <w:proofErr w:type="gramStart"/>
      <w:r w:rsidRPr="00231399">
        <w:rPr>
          <w:b/>
        </w:rPr>
        <w:t>Holding</w:t>
      </w:r>
      <w:r>
        <w:t>: One o</w:t>
      </w:r>
      <w:r w:rsidR="00DF07E5">
        <w:t>r</w:t>
      </w:r>
      <w:r>
        <w:t xml:space="preserve"> more issues from </w:t>
      </w:r>
      <w:r w:rsidR="00A44FAC">
        <w:t xml:space="preserve">the same </w:t>
      </w:r>
      <w:r>
        <w:t>journal.</w:t>
      </w:r>
      <w:proofErr w:type="gramEnd"/>
      <w:r>
        <w:t xml:space="preserve">  </w:t>
      </w:r>
    </w:p>
    <w:p w:rsidR="000C5B0F" w:rsidRDefault="000C5B0F" w:rsidP="002070D6">
      <w:r w:rsidRPr="00231399">
        <w:rPr>
          <w:b/>
        </w:rPr>
        <w:t>Journal</w:t>
      </w:r>
      <w:r>
        <w:t>: A</w:t>
      </w:r>
      <w:r w:rsidR="00A44FAC">
        <w:t xml:space="preserve"> publication </w:t>
      </w:r>
      <w:r>
        <w:t>issued in serial format</w:t>
      </w:r>
      <w:r w:rsidR="00DF07E5">
        <w:t xml:space="preserve">. </w:t>
      </w:r>
      <w:r w:rsidR="00EA7361">
        <w:t xml:space="preserve">To UKRR a journal includes all the varying titles the publication may have been issued under.  </w:t>
      </w:r>
      <w:r>
        <w:t xml:space="preserve">   </w:t>
      </w:r>
    </w:p>
    <w:p w:rsidR="000C5B0F" w:rsidRDefault="00834658" w:rsidP="002070D6">
      <w:r>
        <w:rPr>
          <w:b/>
        </w:rPr>
        <w:t>Master l</w:t>
      </w:r>
      <w:r w:rsidR="000C5B0F" w:rsidRPr="00A439AE">
        <w:rPr>
          <w:b/>
        </w:rPr>
        <w:t>ist</w:t>
      </w:r>
      <w:r w:rsidR="000C5B0F">
        <w:t>: A list within LARCH which links all the titles a journal may have been published under</w:t>
      </w:r>
      <w:r w:rsidR="00EA7361">
        <w:t>,</w:t>
      </w:r>
      <w:r w:rsidR="000C5B0F">
        <w:t xml:space="preserve"> so that the holdings </w:t>
      </w:r>
      <w:r w:rsidR="00EA7361">
        <w:t xml:space="preserve">offered </w:t>
      </w:r>
      <w:proofErr w:type="gramStart"/>
      <w:r w:rsidR="00EA7361">
        <w:t>under</w:t>
      </w:r>
      <w:proofErr w:type="gramEnd"/>
      <w:r w:rsidR="00EA7361">
        <w:t xml:space="preserve"> </w:t>
      </w:r>
      <w:r w:rsidR="000C5B0F">
        <w:t xml:space="preserve">one title </w:t>
      </w:r>
      <w:r w:rsidR="00EA7361">
        <w:t xml:space="preserve">can be compared </w:t>
      </w:r>
      <w:r w:rsidR="000C5B0F">
        <w:t>to those of</w:t>
      </w:r>
      <w:r w:rsidR="00EA7361">
        <w:t>fered under</w:t>
      </w:r>
      <w:r w:rsidR="000C5B0F">
        <w:t xml:space="preserve"> another. </w:t>
      </w:r>
    </w:p>
    <w:p w:rsidR="000C5B0F" w:rsidRDefault="000C5B0F" w:rsidP="002070D6">
      <w:r w:rsidRPr="00231399">
        <w:rPr>
          <w:b/>
        </w:rPr>
        <w:t xml:space="preserve">Offered </w:t>
      </w:r>
      <w:r w:rsidR="00834658">
        <w:rPr>
          <w:b/>
        </w:rPr>
        <w:t>h</w:t>
      </w:r>
      <w:r w:rsidRPr="00231399">
        <w:rPr>
          <w:b/>
        </w:rPr>
        <w:t>olding</w:t>
      </w:r>
      <w:r>
        <w:t xml:space="preserve">: A journal holding offered to UKRR by a participating HE library. </w:t>
      </w:r>
    </w:p>
    <w:p w:rsidR="000C5B0F" w:rsidRDefault="000C5B0F" w:rsidP="002070D6">
      <w:r w:rsidRPr="00585FEB">
        <w:rPr>
          <w:b/>
        </w:rPr>
        <w:t>Retention status</w:t>
      </w:r>
      <w:r>
        <w:t xml:space="preserve">: A decision made by UKRR which indicates whether an offered holding can be disposed of, or should be retained for the </w:t>
      </w:r>
      <w:r w:rsidR="00A44FAC">
        <w:t>research r</w:t>
      </w:r>
      <w:r>
        <w:t xml:space="preserve">eserve. </w:t>
      </w:r>
    </w:p>
    <w:p w:rsidR="000C5B0F" w:rsidRDefault="000C5B0F" w:rsidP="002070D6">
      <w:r w:rsidRPr="00B8004D">
        <w:rPr>
          <w:b/>
        </w:rPr>
        <w:t>Sample request</w:t>
      </w:r>
      <w:r>
        <w:t xml:space="preserve">: A request sent to the member library asking for a sample issue of the offered holding. The sample is then compared to the BL’s holdings to confirm which journal is being offered, or sent to </w:t>
      </w:r>
      <w:r w:rsidR="00EA7361">
        <w:t xml:space="preserve">the BL’s </w:t>
      </w:r>
      <w:r>
        <w:t xml:space="preserve">selectors </w:t>
      </w:r>
      <w:r w:rsidR="00EA7361">
        <w:t>so</w:t>
      </w:r>
      <w:r>
        <w:t xml:space="preserve"> they can determine whether the journal should be added to the BL’s collection.  </w:t>
      </w:r>
    </w:p>
    <w:p w:rsidR="000C5B0F" w:rsidRDefault="000C5B0F" w:rsidP="002070D6">
      <w:r w:rsidRPr="0065281A">
        <w:rPr>
          <w:b/>
        </w:rPr>
        <w:t>Scarcity count</w:t>
      </w:r>
      <w:r>
        <w:t>: The number of UKRR member library codes present in the scarcity data for a</w:t>
      </w:r>
      <w:r w:rsidR="00303B0D">
        <w:t>n</w:t>
      </w:r>
      <w:r>
        <w:t xml:space="preserve"> offered holding.  </w:t>
      </w:r>
    </w:p>
    <w:p w:rsidR="000C5B0F" w:rsidRDefault="000C5B0F" w:rsidP="002070D6">
      <w:r w:rsidRPr="00231399">
        <w:rPr>
          <w:b/>
        </w:rPr>
        <w:t xml:space="preserve">Scarcity </w:t>
      </w:r>
      <w:r w:rsidR="00834658">
        <w:rPr>
          <w:b/>
        </w:rPr>
        <w:t>d</w:t>
      </w:r>
      <w:r w:rsidRPr="00231399">
        <w:rPr>
          <w:b/>
        </w:rPr>
        <w:t>ata</w:t>
      </w:r>
      <w:r>
        <w:t xml:space="preserve">: </w:t>
      </w:r>
      <w:r w:rsidR="00303B0D">
        <w:t>A</w:t>
      </w:r>
      <w:r>
        <w:t xml:space="preserve"> combination of codes representing other UKRR member libraries that also hold the items contained in the offered holding, and the number of codes there are.</w:t>
      </w:r>
    </w:p>
    <w:p w:rsidR="000C5B0F" w:rsidRDefault="000C5B0F" w:rsidP="002070D6">
      <w:r w:rsidRPr="0065281A">
        <w:rPr>
          <w:b/>
        </w:rPr>
        <w:t xml:space="preserve">Shelf </w:t>
      </w:r>
      <w:r w:rsidR="00834658">
        <w:rPr>
          <w:b/>
        </w:rPr>
        <w:t>c</w:t>
      </w:r>
      <w:r w:rsidRPr="0065281A">
        <w:rPr>
          <w:b/>
        </w:rPr>
        <w:t>heck</w:t>
      </w:r>
      <w:r>
        <w:t xml:space="preserve">: A manual inspection of </w:t>
      </w:r>
      <w:r w:rsidR="00EA7361">
        <w:t xml:space="preserve">a </w:t>
      </w:r>
      <w:r w:rsidR="00834658">
        <w:t>library’s</w:t>
      </w:r>
      <w:r>
        <w:t xml:space="preserve"> holdings which identifies any issues </w:t>
      </w:r>
      <w:r w:rsidR="00EA7361">
        <w:t>absent from their collection</w:t>
      </w:r>
      <w:r>
        <w:t xml:space="preserve">. </w:t>
      </w:r>
      <w:r w:rsidR="00834658">
        <w:t>In UKRR this is only done against the BL’s holdings.</w:t>
      </w:r>
      <w:r>
        <w:t xml:space="preserve">    </w:t>
      </w:r>
    </w:p>
    <w:p w:rsidR="000C5B0F" w:rsidRDefault="000C5B0F" w:rsidP="002070D6">
      <w:r w:rsidRPr="00DF07E5">
        <w:rPr>
          <w:b/>
        </w:rPr>
        <w:t>Title</w:t>
      </w:r>
      <w:r w:rsidRPr="00DF07E5">
        <w:t xml:space="preserve">: </w:t>
      </w:r>
      <w:r w:rsidR="00EA7361">
        <w:t>The</w:t>
      </w:r>
      <w:r w:rsidRPr="00DF07E5">
        <w:t xml:space="preserve"> name, although not necessarily the only one, used to refer to a journal.</w:t>
      </w:r>
    </w:p>
    <w:p w:rsidR="00DA31CE" w:rsidRPr="002070D6" w:rsidRDefault="00DA31CE" w:rsidP="00AB7DE1">
      <w:pPr>
        <w:spacing w:line="480" w:lineRule="auto"/>
        <w:rPr>
          <w:b/>
          <w:sz w:val="24"/>
          <w:szCs w:val="24"/>
        </w:rPr>
      </w:pPr>
      <w:r>
        <w:rPr>
          <w:sz w:val="24"/>
          <w:szCs w:val="24"/>
        </w:rPr>
        <w:br w:type="page"/>
      </w:r>
      <w:r w:rsidR="002070D6" w:rsidRPr="002070D6">
        <w:rPr>
          <w:b/>
          <w:sz w:val="24"/>
          <w:szCs w:val="24"/>
        </w:rPr>
        <w:lastRenderedPageBreak/>
        <w:t>References</w:t>
      </w:r>
    </w:p>
    <w:sectPr w:rsidR="00DA31CE" w:rsidRPr="002070D6" w:rsidSect="00302339">
      <w:footerReference w:type="default" r:id="rId11"/>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0CA" w:rsidRDefault="004D70CA" w:rsidP="00217D2D">
      <w:pPr>
        <w:spacing w:after="0" w:line="240" w:lineRule="auto"/>
      </w:pPr>
      <w:r>
        <w:separator/>
      </w:r>
    </w:p>
  </w:endnote>
  <w:endnote w:type="continuationSeparator" w:id="0">
    <w:p w:rsidR="004D70CA" w:rsidRDefault="004D70CA" w:rsidP="00217D2D">
      <w:pPr>
        <w:spacing w:after="0" w:line="240" w:lineRule="auto"/>
      </w:pPr>
      <w:r>
        <w:continuationSeparator/>
      </w:r>
    </w:p>
  </w:endnote>
  <w:endnote w:id="1">
    <w:p w:rsidR="004D70CA" w:rsidRDefault="004D70CA" w:rsidP="002070D6">
      <w:pPr>
        <w:pStyle w:val="EndnoteText"/>
        <w:rPr>
          <w:sz w:val="22"/>
          <w:szCs w:val="22"/>
        </w:rPr>
      </w:pPr>
      <w:r w:rsidRPr="004D70CA">
        <w:rPr>
          <w:rStyle w:val="EndnoteReference"/>
          <w:sz w:val="22"/>
          <w:szCs w:val="22"/>
        </w:rPr>
        <w:endnoteRef/>
      </w:r>
      <w:r w:rsidRPr="004D70CA">
        <w:rPr>
          <w:sz w:val="22"/>
          <w:szCs w:val="22"/>
        </w:rPr>
        <w:t xml:space="preserve"> </w:t>
      </w:r>
      <w:r w:rsidRPr="004F1560">
        <w:rPr>
          <w:sz w:val="22"/>
          <w:szCs w:val="22"/>
        </w:rPr>
        <w:t xml:space="preserve">Deborah Shorley, "Past </w:t>
      </w:r>
      <w:proofErr w:type="gramStart"/>
      <w:r w:rsidRPr="004F1560">
        <w:rPr>
          <w:sz w:val="22"/>
          <w:szCs w:val="22"/>
        </w:rPr>
        <w:t>Its</w:t>
      </w:r>
      <w:proofErr w:type="gramEnd"/>
      <w:r w:rsidRPr="004F1560">
        <w:rPr>
          <w:sz w:val="22"/>
          <w:szCs w:val="22"/>
        </w:rPr>
        <w:t xml:space="preserve"> Shelve by Date? United Kingdom Research Reserve (UKRR): A Twenty-First-Century Strategy to Protect Our Research Information for the Future," </w:t>
      </w:r>
      <w:r w:rsidRPr="004F1560">
        <w:rPr>
          <w:i/>
          <w:iCs/>
          <w:sz w:val="22"/>
          <w:szCs w:val="22"/>
        </w:rPr>
        <w:t>New Review of Academic Librarianship</w:t>
      </w:r>
      <w:r w:rsidRPr="004F1560">
        <w:rPr>
          <w:sz w:val="22"/>
          <w:szCs w:val="22"/>
        </w:rPr>
        <w:t xml:space="preserve"> 14, no. 1/2 (2008): 115-20.</w:t>
      </w:r>
    </w:p>
    <w:p w:rsidR="002070D6" w:rsidRPr="004D70CA" w:rsidRDefault="002070D6" w:rsidP="002070D6">
      <w:pPr>
        <w:pStyle w:val="EndnoteText"/>
        <w:rPr>
          <w:sz w:val="22"/>
          <w:szCs w:val="22"/>
        </w:rPr>
      </w:pPr>
    </w:p>
  </w:endnote>
  <w:endnote w:id="2">
    <w:p w:rsidR="004D70CA" w:rsidRDefault="004D70CA" w:rsidP="002070D6">
      <w:pPr>
        <w:pStyle w:val="EndnoteText"/>
        <w:rPr>
          <w:rFonts w:ascii="Calibri" w:hAnsi="Calibri"/>
          <w:sz w:val="22"/>
          <w:szCs w:val="22"/>
        </w:rPr>
      </w:pPr>
      <w:r w:rsidRPr="004D70CA">
        <w:rPr>
          <w:rStyle w:val="EndnoteReference"/>
          <w:sz w:val="22"/>
          <w:szCs w:val="22"/>
        </w:rPr>
        <w:endnoteRef/>
      </w:r>
      <w:r w:rsidRPr="004F1560">
        <w:rPr>
          <w:rFonts w:ascii="Calibri" w:hAnsi="Calibri"/>
          <w:sz w:val="22"/>
          <w:szCs w:val="22"/>
        </w:rPr>
        <w:t xml:space="preserve"> Nicola </w:t>
      </w:r>
      <w:r w:rsidRPr="00264F7B">
        <w:rPr>
          <w:rFonts w:ascii="Calibri" w:hAnsi="Calibri"/>
          <w:sz w:val="22"/>
          <w:szCs w:val="22"/>
        </w:rPr>
        <w:t xml:space="preserve">Wright and Jean Crawford, "Supporting Access to the UK's Research Collection: The UK Research Reserve Project," </w:t>
      </w:r>
      <w:proofErr w:type="spellStart"/>
      <w:r w:rsidRPr="003108F5">
        <w:rPr>
          <w:rFonts w:ascii="Calibri" w:hAnsi="Calibri"/>
          <w:i/>
          <w:sz w:val="22"/>
          <w:szCs w:val="22"/>
        </w:rPr>
        <w:t>Interlending</w:t>
      </w:r>
      <w:proofErr w:type="spellEnd"/>
      <w:r w:rsidRPr="003108F5">
        <w:rPr>
          <w:rFonts w:ascii="Calibri" w:hAnsi="Calibri"/>
          <w:i/>
          <w:sz w:val="22"/>
          <w:szCs w:val="22"/>
        </w:rPr>
        <w:t xml:space="preserve"> and Document Supply</w:t>
      </w:r>
      <w:r w:rsidRPr="003108F5">
        <w:rPr>
          <w:rFonts w:ascii="Calibri" w:hAnsi="Calibri"/>
          <w:sz w:val="22"/>
          <w:szCs w:val="22"/>
        </w:rPr>
        <w:t xml:space="preserve"> 36, no. 4 (2008): 210-12.</w:t>
      </w:r>
    </w:p>
    <w:p w:rsidR="002070D6" w:rsidRPr="004D70CA" w:rsidRDefault="002070D6" w:rsidP="002070D6">
      <w:pPr>
        <w:pStyle w:val="EndnoteText"/>
        <w:rPr>
          <w:sz w:val="22"/>
          <w:szCs w:val="22"/>
        </w:rPr>
      </w:pPr>
    </w:p>
  </w:endnote>
  <w:endnote w:id="3">
    <w:p w:rsidR="004D70CA" w:rsidRPr="004D70CA" w:rsidRDefault="004D70CA" w:rsidP="00CF5862">
      <w:pPr>
        <w:pStyle w:val="EndnoteText"/>
        <w:spacing w:after="240"/>
        <w:rPr>
          <w:sz w:val="22"/>
          <w:szCs w:val="22"/>
        </w:rPr>
      </w:pPr>
      <w:r w:rsidRPr="004D70CA">
        <w:rPr>
          <w:rStyle w:val="EndnoteReference"/>
          <w:sz w:val="22"/>
          <w:szCs w:val="22"/>
        </w:rPr>
        <w:endnoteRef/>
      </w:r>
      <w:r w:rsidRPr="004D70CA">
        <w:rPr>
          <w:sz w:val="22"/>
          <w:szCs w:val="22"/>
        </w:rPr>
        <w:t xml:space="preserve"> </w:t>
      </w:r>
      <w:r w:rsidRPr="004F1560">
        <w:rPr>
          <w:rFonts w:ascii="Calibri" w:hAnsi="Calibri"/>
          <w:sz w:val="22"/>
          <w:szCs w:val="22"/>
        </w:rPr>
        <w:t>Jean Crawford,</w:t>
      </w:r>
      <w:r w:rsidRPr="00264F7B">
        <w:rPr>
          <w:rFonts w:ascii="Calibri" w:hAnsi="Calibri"/>
          <w:sz w:val="22"/>
          <w:szCs w:val="22"/>
        </w:rPr>
        <w:t xml:space="preserve"> “Securing access to print: the UKRR,” </w:t>
      </w:r>
      <w:r w:rsidRPr="003108F5">
        <w:rPr>
          <w:rFonts w:ascii="Calibri" w:hAnsi="Calibri"/>
          <w:i/>
          <w:sz w:val="22"/>
          <w:szCs w:val="22"/>
        </w:rPr>
        <w:t>Serials</w:t>
      </w:r>
      <w:r w:rsidRPr="003108F5">
        <w:rPr>
          <w:rFonts w:ascii="Calibri" w:hAnsi="Calibri"/>
          <w:sz w:val="22"/>
          <w:szCs w:val="22"/>
        </w:rPr>
        <w:t xml:space="preserve"> 21, no.3 (2008): 232-234.</w:t>
      </w:r>
      <w:r w:rsidRPr="004D70CA">
        <w:rPr>
          <w:sz w:val="22"/>
          <w:szCs w:val="22"/>
        </w:rPr>
        <w:t xml:space="preserve"> </w:t>
      </w:r>
    </w:p>
  </w:endnote>
  <w:endnote w:id="4">
    <w:p w:rsidR="004D70CA" w:rsidRPr="004D70CA" w:rsidRDefault="004D70CA" w:rsidP="003579CB">
      <w:pPr>
        <w:pStyle w:val="EndnoteText"/>
        <w:spacing w:line="480" w:lineRule="auto"/>
        <w:rPr>
          <w:sz w:val="22"/>
          <w:szCs w:val="22"/>
        </w:rPr>
      </w:pPr>
      <w:r w:rsidRPr="004D70CA">
        <w:rPr>
          <w:rStyle w:val="EndnoteReference"/>
          <w:sz w:val="22"/>
          <w:szCs w:val="22"/>
        </w:rPr>
        <w:endnoteRef/>
      </w:r>
      <w:r w:rsidRPr="004D70CA">
        <w:rPr>
          <w:sz w:val="22"/>
          <w:szCs w:val="22"/>
        </w:rPr>
        <w:t xml:space="preserve"> </w:t>
      </w:r>
      <w:r w:rsidRPr="004F1560">
        <w:rPr>
          <w:rFonts w:ascii="Calibri" w:hAnsi="Calibri"/>
          <w:sz w:val="22"/>
          <w:szCs w:val="22"/>
        </w:rPr>
        <w:t xml:space="preserve">Wayne A. Pedersen, </w:t>
      </w:r>
      <w:r w:rsidRPr="00264F7B">
        <w:rPr>
          <w:rFonts w:ascii="Calibri" w:hAnsi="Calibri"/>
          <w:sz w:val="22"/>
          <w:szCs w:val="22"/>
        </w:rPr>
        <w:t xml:space="preserve">"The Paper Divide," </w:t>
      </w:r>
      <w:r w:rsidRPr="003108F5">
        <w:rPr>
          <w:rFonts w:ascii="Calibri" w:hAnsi="Calibri"/>
          <w:i/>
          <w:sz w:val="22"/>
          <w:szCs w:val="22"/>
        </w:rPr>
        <w:t>The Serials Librarian</w:t>
      </w:r>
      <w:r w:rsidRPr="00F80623">
        <w:rPr>
          <w:rFonts w:ascii="Calibri" w:hAnsi="Calibri"/>
          <w:sz w:val="22"/>
          <w:szCs w:val="22"/>
        </w:rPr>
        <w:t xml:space="preserve"> 59, no.3/4 (2010): 281-301.</w:t>
      </w:r>
    </w:p>
  </w:endnote>
  <w:endnote w:id="5">
    <w:p w:rsidR="002070D6" w:rsidRDefault="002070D6" w:rsidP="002070D6">
      <w:pPr>
        <w:pStyle w:val="EndnoteText"/>
        <w:rPr>
          <w:rFonts w:ascii="Calibri" w:hAnsi="Calibri"/>
          <w:sz w:val="22"/>
          <w:szCs w:val="22"/>
        </w:rPr>
      </w:pPr>
      <w:r w:rsidRPr="004D70CA">
        <w:rPr>
          <w:rStyle w:val="EndnoteReference"/>
          <w:sz w:val="22"/>
          <w:szCs w:val="22"/>
        </w:rPr>
        <w:endnoteRef/>
      </w:r>
      <w:r w:rsidRPr="004D70CA">
        <w:rPr>
          <w:sz w:val="22"/>
          <w:szCs w:val="22"/>
        </w:rPr>
        <w:t xml:space="preserve"> </w:t>
      </w:r>
      <w:r w:rsidRPr="004F1560">
        <w:rPr>
          <w:rFonts w:ascii="Calibri" w:hAnsi="Calibri"/>
          <w:sz w:val="22"/>
          <w:szCs w:val="22"/>
        </w:rPr>
        <w:t xml:space="preserve">David Nicholas </w:t>
      </w:r>
      <w:r w:rsidRPr="004F1560">
        <w:rPr>
          <w:rFonts w:ascii="Calibri" w:hAnsi="Calibri"/>
          <w:i/>
          <w:sz w:val="22"/>
          <w:szCs w:val="22"/>
        </w:rPr>
        <w:t>et</w:t>
      </w:r>
      <w:r w:rsidRPr="00264F7B">
        <w:rPr>
          <w:rFonts w:ascii="Calibri" w:hAnsi="Calibri"/>
          <w:i/>
          <w:sz w:val="22"/>
          <w:szCs w:val="22"/>
        </w:rPr>
        <w:t xml:space="preserve"> al.</w:t>
      </w:r>
      <w:r w:rsidRPr="003108F5">
        <w:rPr>
          <w:rFonts w:ascii="Calibri" w:hAnsi="Calibri"/>
          <w:sz w:val="22"/>
          <w:szCs w:val="22"/>
        </w:rPr>
        <w:t xml:space="preserve">, </w:t>
      </w:r>
      <w:r w:rsidRPr="003108F5">
        <w:rPr>
          <w:rFonts w:ascii="Calibri" w:hAnsi="Calibri"/>
          <w:i/>
          <w:sz w:val="22"/>
          <w:szCs w:val="22"/>
        </w:rPr>
        <w:t>E-journals: their use, value and impact: Final report</w:t>
      </w:r>
      <w:r w:rsidRPr="00F80623">
        <w:rPr>
          <w:rFonts w:ascii="Calibri" w:hAnsi="Calibri"/>
          <w:sz w:val="22"/>
          <w:szCs w:val="22"/>
        </w:rPr>
        <w:t xml:space="preserve"> (London: Research Information Network, 2011).</w:t>
      </w:r>
    </w:p>
    <w:p w:rsidR="002070D6" w:rsidRPr="004D70CA" w:rsidRDefault="002070D6" w:rsidP="002070D6">
      <w:pPr>
        <w:pStyle w:val="EndnoteText"/>
        <w:rPr>
          <w:sz w:val="22"/>
          <w:szCs w:val="22"/>
        </w:rPr>
      </w:pPr>
    </w:p>
  </w:endnote>
  <w:endnote w:id="6">
    <w:p w:rsidR="004D70CA" w:rsidRDefault="004D70CA" w:rsidP="002070D6">
      <w:pPr>
        <w:pStyle w:val="EndnoteText"/>
        <w:rPr>
          <w:sz w:val="22"/>
          <w:szCs w:val="22"/>
        </w:rPr>
      </w:pPr>
      <w:r w:rsidRPr="004D70CA">
        <w:rPr>
          <w:rStyle w:val="EndnoteReference"/>
          <w:sz w:val="22"/>
          <w:szCs w:val="22"/>
        </w:rPr>
        <w:endnoteRef/>
      </w:r>
      <w:r w:rsidRPr="004D70CA">
        <w:rPr>
          <w:sz w:val="22"/>
          <w:szCs w:val="22"/>
        </w:rPr>
        <w:t xml:space="preserve"> </w:t>
      </w:r>
      <w:proofErr w:type="gramStart"/>
      <w:r w:rsidRPr="004D70CA">
        <w:rPr>
          <w:sz w:val="22"/>
          <w:szCs w:val="22"/>
        </w:rPr>
        <w:t>Ruth Cooper and David Norris, “To Bin or Not to Bin?</w:t>
      </w:r>
      <w:proofErr w:type="gramEnd"/>
      <w:r w:rsidRPr="004D70CA">
        <w:rPr>
          <w:sz w:val="22"/>
          <w:szCs w:val="22"/>
        </w:rPr>
        <w:t xml:space="preserve"> Deselecting Print Back-Runs Available Electronically at Imperial College London Library,” </w:t>
      </w:r>
      <w:r w:rsidRPr="004D70CA">
        <w:rPr>
          <w:i/>
          <w:sz w:val="22"/>
          <w:szCs w:val="22"/>
        </w:rPr>
        <w:t>Serials: The Journal for the Serials Community</w:t>
      </w:r>
      <w:r w:rsidRPr="004D70CA">
        <w:rPr>
          <w:sz w:val="22"/>
          <w:szCs w:val="22"/>
        </w:rPr>
        <w:t xml:space="preserve"> 20, no. 3 (2007): 208–214.</w:t>
      </w:r>
    </w:p>
    <w:p w:rsidR="002070D6" w:rsidRPr="004D70CA" w:rsidRDefault="002070D6" w:rsidP="002070D6">
      <w:pPr>
        <w:pStyle w:val="EndnoteText"/>
        <w:rPr>
          <w:sz w:val="22"/>
          <w:szCs w:val="22"/>
        </w:rPr>
      </w:pPr>
    </w:p>
  </w:endnote>
  <w:endnote w:id="7">
    <w:p w:rsidR="004D70CA" w:rsidRDefault="004D70CA" w:rsidP="002070D6">
      <w:pPr>
        <w:pStyle w:val="EndnoteText"/>
        <w:rPr>
          <w:sz w:val="22"/>
          <w:szCs w:val="22"/>
        </w:rPr>
      </w:pPr>
      <w:r w:rsidRPr="004D70CA">
        <w:rPr>
          <w:rStyle w:val="EndnoteReference"/>
          <w:sz w:val="22"/>
          <w:szCs w:val="22"/>
        </w:rPr>
        <w:endnoteRef/>
      </w:r>
      <w:r w:rsidRPr="004D70CA">
        <w:rPr>
          <w:sz w:val="22"/>
          <w:szCs w:val="22"/>
        </w:rPr>
        <w:t xml:space="preserve"> </w:t>
      </w:r>
      <w:r w:rsidRPr="004F1560">
        <w:rPr>
          <w:sz w:val="22"/>
          <w:szCs w:val="22"/>
        </w:rPr>
        <w:t xml:space="preserve">Charlene Sorenson, “The 5K Run Toolkit: A Quick, Painless, and Thoughtful Approach to Managing Print Journal </w:t>
      </w:r>
      <w:proofErr w:type="spellStart"/>
      <w:r w:rsidRPr="004F1560">
        <w:rPr>
          <w:sz w:val="22"/>
          <w:szCs w:val="22"/>
        </w:rPr>
        <w:t>Backruns</w:t>
      </w:r>
      <w:proofErr w:type="spellEnd"/>
      <w:r w:rsidRPr="004F1560">
        <w:rPr>
          <w:sz w:val="22"/>
          <w:szCs w:val="22"/>
        </w:rPr>
        <w:t xml:space="preserve">,” </w:t>
      </w:r>
      <w:r w:rsidRPr="004F1560">
        <w:rPr>
          <w:i/>
          <w:sz w:val="22"/>
          <w:szCs w:val="22"/>
        </w:rPr>
        <w:t>Serials Review</w:t>
      </w:r>
      <w:r w:rsidRPr="004F1560">
        <w:rPr>
          <w:sz w:val="22"/>
          <w:szCs w:val="22"/>
        </w:rPr>
        <w:t xml:space="preserve"> 35, no.4 (2009): 228-234.</w:t>
      </w:r>
    </w:p>
    <w:p w:rsidR="002070D6" w:rsidRPr="004D70CA" w:rsidRDefault="002070D6" w:rsidP="002070D6">
      <w:pPr>
        <w:pStyle w:val="EndnoteText"/>
        <w:rPr>
          <w:sz w:val="22"/>
          <w:szCs w:val="22"/>
        </w:rPr>
      </w:pPr>
    </w:p>
  </w:endnote>
  <w:endnote w:id="8">
    <w:p w:rsidR="004D70CA" w:rsidRPr="004D70CA" w:rsidRDefault="004D70CA" w:rsidP="002070D6">
      <w:pPr>
        <w:pStyle w:val="EndnoteText"/>
        <w:rPr>
          <w:sz w:val="22"/>
          <w:szCs w:val="22"/>
        </w:rPr>
      </w:pPr>
      <w:r w:rsidRPr="004D70CA">
        <w:rPr>
          <w:rStyle w:val="EndnoteReference"/>
          <w:sz w:val="22"/>
          <w:szCs w:val="22"/>
        </w:rPr>
        <w:endnoteRef/>
      </w:r>
      <w:r w:rsidRPr="004D70CA">
        <w:rPr>
          <w:sz w:val="22"/>
          <w:szCs w:val="22"/>
        </w:rPr>
        <w:t xml:space="preserve"> </w:t>
      </w:r>
      <w:r w:rsidRPr="004F1560">
        <w:rPr>
          <w:sz w:val="22"/>
          <w:szCs w:val="22"/>
        </w:rPr>
        <w:t xml:space="preserve">Roger C. </w:t>
      </w:r>
      <w:proofErr w:type="spellStart"/>
      <w:r w:rsidRPr="004F1560">
        <w:rPr>
          <w:sz w:val="22"/>
          <w:szCs w:val="22"/>
        </w:rPr>
        <w:t>Schonfeld</w:t>
      </w:r>
      <w:proofErr w:type="spellEnd"/>
      <w:r w:rsidRPr="004F1560">
        <w:rPr>
          <w:sz w:val="22"/>
          <w:szCs w:val="22"/>
        </w:rPr>
        <w:t xml:space="preserve"> and Ross </w:t>
      </w:r>
      <w:proofErr w:type="spellStart"/>
      <w:r w:rsidRPr="004F1560">
        <w:rPr>
          <w:sz w:val="22"/>
          <w:szCs w:val="22"/>
        </w:rPr>
        <w:t>Housewright</w:t>
      </w:r>
      <w:proofErr w:type="spellEnd"/>
      <w:r w:rsidRPr="004F1560">
        <w:rPr>
          <w:sz w:val="22"/>
          <w:szCs w:val="22"/>
        </w:rPr>
        <w:t xml:space="preserve">, </w:t>
      </w:r>
      <w:r w:rsidRPr="004F1560">
        <w:rPr>
          <w:i/>
          <w:sz w:val="22"/>
          <w:szCs w:val="22"/>
        </w:rPr>
        <w:t>What to Withdraw? Print Collections Management in the Wake of Digitization</w:t>
      </w:r>
      <w:r w:rsidRPr="004F1560">
        <w:rPr>
          <w:sz w:val="22"/>
          <w:szCs w:val="22"/>
        </w:rPr>
        <w:t xml:space="preserve">, (New York: </w:t>
      </w:r>
      <w:proofErr w:type="spellStart"/>
      <w:r w:rsidRPr="004F1560">
        <w:rPr>
          <w:sz w:val="22"/>
          <w:szCs w:val="22"/>
        </w:rPr>
        <w:t>Ithaka</w:t>
      </w:r>
      <w:proofErr w:type="spellEnd"/>
      <w:r w:rsidRPr="004F1560">
        <w:rPr>
          <w:sz w:val="22"/>
          <w:szCs w:val="22"/>
        </w:rPr>
        <w:t>, 2009)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879329"/>
      <w:docPartObj>
        <w:docPartGallery w:val="Page Numbers (Bottom of Page)"/>
        <w:docPartUnique/>
      </w:docPartObj>
    </w:sdtPr>
    <w:sdtContent>
      <w:p w:rsidR="004D70CA" w:rsidRDefault="004D70CA">
        <w:pPr>
          <w:pStyle w:val="Footer"/>
          <w:jc w:val="center"/>
        </w:pPr>
        <w:r>
          <w:fldChar w:fldCharType="begin"/>
        </w:r>
        <w:r>
          <w:instrText xml:space="preserve"> PAGE   \* MERGEFORMAT </w:instrText>
        </w:r>
        <w:r>
          <w:fldChar w:fldCharType="separate"/>
        </w:r>
        <w:r w:rsidR="00D27091">
          <w:rPr>
            <w:noProof/>
          </w:rPr>
          <w:t>14</w:t>
        </w:r>
        <w:r>
          <w:rPr>
            <w:noProof/>
          </w:rPr>
          <w:fldChar w:fldCharType="end"/>
        </w:r>
      </w:p>
    </w:sdtContent>
  </w:sdt>
  <w:p w:rsidR="004D70CA" w:rsidRDefault="004D70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0CA" w:rsidRDefault="004D70CA" w:rsidP="00217D2D">
      <w:pPr>
        <w:spacing w:after="0" w:line="240" w:lineRule="auto"/>
      </w:pPr>
      <w:r>
        <w:separator/>
      </w:r>
    </w:p>
  </w:footnote>
  <w:footnote w:type="continuationSeparator" w:id="0">
    <w:p w:rsidR="004D70CA" w:rsidRDefault="004D70CA" w:rsidP="00217D2D">
      <w:pPr>
        <w:spacing w:after="0" w:line="240" w:lineRule="auto"/>
      </w:pPr>
      <w:r>
        <w:continuationSeparator/>
      </w:r>
    </w:p>
  </w:footnote>
  <w:footnote w:id="1">
    <w:p w:rsidR="004D70CA" w:rsidRDefault="004D70CA">
      <w:pPr>
        <w:pStyle w:val="FootnoteText"/>
      </w:pPr>
      <w:r>
        <w:rPr>
          <w:rStyle w:val="FootnoteReference"/>
        </w:rPr>
        <w:footnoteRef/>
      </w:r>
      <w:r>
        <w:t xml:space="preserve"> </w:t>
      </w:r>
      <w:hyperlink r:id="rId1" w:history="1">
        <w:r w:rsidRPr="00F974F9">
          <w:rPr>
            <w:rStyle w:val="Hyperlink"/>
          </w:rPr>
          <w:t>http://www.edina.ac.uk</w:t>
        </w:r>
      </w:hyperlink>
      <w:r>
        <w:t xml:space="preserve"> </w:t>
      </w:r>
    </w:p>
  </w:footnote>
  <w:footnote w:id="2">
    <w:p w:rsidR="004D70CA" w:rsidRDefault="004D70CA">
      <w:pPr>
        <w:pStyle w:val="FootnoteText"/>
      </w:pPr>
      <w:r>
        <w:rPr>
          <w:rStyle w:val="FootnoteReference"/>
        </w:rPr>
        <w:footnoteRef/>
      </w:r>
      <w:hyperlink r:id="rId2" w:history="1">
        <w:r>
          <w:rPr>
            <w:rStyle w:val="Hyperlink"/>
          </w:rPr>
          <w:t>http://www.suncat.ac.uk/</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72032"/>
    <w:multiLevelType w:val="hybridMultilevel"/>
    <w:tmpl w:val="AD981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646E2B9C"/>
    <w:multiLevelType w:val="hybridMultilevel"/>
    <w:tmpl w:val="96D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ayout" w:val="&lt;ENLayout&gt;&lt;Style&gt;Chicago 15th 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SerialsLibrarian.enl&lt;/item&gt;&lt;/Libraries&gt;&lt;/ENLibraries&gt;"/>
  </w:docVars>
  <w:rsids>
    <w:rsidRoot w:val="00C31DDA"/>
    <w:rsid w:val="000004BB"/>
    <w:rsid w:val="00000FDE"/>
    <w:rsid w:val="00001026"/>
    <w:rsid w:val="00005306"/>
    <w:rsid w:val="00015954"/>
    <w:rsid w:val="00016374"/>
    <w:rsid w:val="00023801"/>
    <w:rsid w:val="000238E2"/>
    <w:rsid w:val="0003704F"/>
    <w:rsid w:val="00037532"/>
    <w:rsid w:val="000407BA"/>
    <w:rsid w:val="00047717"/>
    <w:rsid w:val="00051707"/>
    <w:rsid w:val="000559E2"/>
    <w:rsid w:val="000562B0"/>
    <w:rsid w:val="00060660"/>
    <w:rsid w:val="00064652"/>
    <w:rsid w:val="0006720E"/>
    <w:rsid w:val="00075FAE"/>
    <w:rsid w:val="00077AB5"/>
    <w:rsid w:val="00080433"/>
    <w:rsid w:val="000820FD"/>
    <w:rsid w:val="00086D26"/>
    <w:rsid w:val="000878A8"/>
    <w:rsid w:val="00093332"/>
    <w:rsid w:val="000951C2"/>
    <w:rsid w:val="00096505"/>
    <w:rsid w:val="00096942"/>
    <w:rsid w:val="00097B68"/>
    <w:rsid w:val="000A1809"/>
    <w:rsid w:val="000A2800"/>
    <w:rsid w:val="000A5741"/>
    <w:rsid w:val="000B1492"/>
    <w:rsid w:val="000B2BBD"/>
    <w:rsid w:val="000B30B2"/>
    <w:rsid w:val="000B5078"/>
    <w:rsid w:val="000C5B0F"/>
    <w:rsid w:val="000D2C8B"/>
    <w:rsid w:val="000D4B4A"/>
    <w:rsid w:val="000E640C"/>
    <w:rsid w:val="000F3C2D"/>
    <w:rsid w:val="00102FA9"/>
    <w:rsid w:val="00106701"/>
    <w:rsid w:val="00112492"/>
    <w:rsid w:val="00112943"/>
    <w:rsid w:val="00113727"/>
    <w:rsid w:val="00120FDC"/>
    <w:rsid w:val="00121D2C"/>
    <w:rsid w:val="001276E0"/>
    <w:rsid w:val="00144ECE"/>
    <w:rsid w:val="0014671A"/>
    <w:rsid w:val="0014778F"/>
    <w:rsid w:val="001679DC"/>
    <w:rsid w:val="001704C7"/>
    <w:rsid w:val="00170968"/>
    <w:rsid w:val="00171F28"/>
    <w:rsid w:val="00172C09"/>
    <w:rsid w:val="001745C9"/>
    <w:rsid w:val="00177B0D"/>
    <w:rsid w:val="0019282F"/>
    <w:rsid w:val="00196CF1"/>
    <w:rsid w:val="00197EB6"/>
    <w:rsid w:val="001A4D0D"/>
    <w:rsid w:val="001B080F"/>
    <w:rsid w:val="001B3AFC"/>
    <w:rsid w:val="001B455D"/>
    <w:rsid w:val="001B60F1"/>
    <w:rsid w:val="001C07A7"/>
    <w:rsid w:val="001D1E1C"/>
    <w:rsid w:val="001D31CF"/>
    <w:rsid w:val="001E05C3"/>
    <w:rsid w:val="001E208D"/>
    <w:rsid w:val="001E5A1F"/>
    <w:rsid w:val="001F57D4"/>
    <w:rsid w:val="002013E2"/>
    <w:rsid w:val="00201DF9"/>
    <w:rsid w:val="002070D6"/>
    <w:rsid w:val="002115DA"/>
    <w:rsid w:val="00213318"/>
    <w:rsid w:val="00214FE2"/>
    <w:rsid w:val="00217D2D"/>
    <w:rsid w:val="00224ED0"/>
    <w:rsid w:val="00227F5E"/>
    <w:rsid w:val="00233F23"/>
    <w:rsid w:val="00246C09"/>
    <w:rsid w:val="00247B6F"/>
    <w:rsid w:val="00253ACD"/>
    <w:rsid w:val="00257F27"/>
    <w:rsid w:val="00261E2C"/>
    <w:rsid w:val="00264F7B"/>
    <w:rsid w:val="00266B87"/>
    <w:rsid w:val="00276A8A"/>
    <w:rsid w:val="00283DC5"/>
    <w:rsid w:val="00293864"/>
    <w:rsid w:val="00293AC6"/>
    <w:rsid w:val="002A0BB4"/>
    <w:rsid w:val="002A2024"/>
    <w:rsid w:val="002A2E74"/>
    <w:rsid w:val="002C023A"/>
    <w:rsid w:val="002C6256"/>
    <w:rsid w:val="002C7BAC"/>
    <w:rsid w:val="002D028D"/>
    <w:rsid w:val="002D225F"/>
    <w:rsid w:val="002D2AFB"/>
    <w:rsid w:val="002D3D9E"/>
    <w:rsid w:val="002D412D"/>
    <w:rsid w:val="002E0BB5"/>
    <w:rsid w:val="002E245B"/>
    <w:rsid w:val="002E7E0F"/>
    <w:rsid w:val="002F05FB"/>
    <w:rsid w:val="002F2A7C"/>
    <w:rsid w:val="002F5493"/>
    <w:rsid w:val="002F5A25"/>
    <w:rsid w:val="003008A9"/>
    <w:rsid w:val="00302339"/>
    <w:rsid w:val="00303B0D"/>
    <w:rsid w:val="003108F5"/>
    <w:rsid w:val="00311B02"/>
    <w:rsid w:val="003379FE"/>
    <w:rsid w:val="00352D85"/>
    <w:rsid w:val="00355F6F"/>
    <w:rsid w:val="00357489"/>
    <w:rsid w:val="003579CB"/>
    <w:rsid w:val="00360756"/>
    <w:rsid w:val="0037040F"/>
    <w:rsid w:val="00390C10"/>
    <w:rsid w:val="003915B1"/>
    <w:rsid w:val="00394057"/>
    <w:rsid w:val="00394184"/>
    <w:rsid w:val="00396D0F"/>
    <w:rsid w:val="003A6C0E"/>
    <w:rsid w:val="003A7969"/>
    <w:rsid w:val="003B5CC8"/>
    <w:rsid w:val="003B7BC4"/>
    <w:rsid w:val="003C10E8"/>
    <w:rsid w:val="003C345A"/>
    <w:rsid w:val="003C4D5B"/>
    <w:rsid w:val="003C6332"/>
    <w:rsid w:val="003D48BD"/>
    <w:rsid w:val="003D57E9"/>
    <w:rsid w:val="003E5528"/>
    <w:rsid w:val="003F4315"/>
    <w:rsid w:val="003F5F6F"/>
    <w:rsid w:val="003F698F"/>
    <w:rsid w:val="003F69CE"/>
    <w:rsid w:val="00400867"/>
    <w:rsid w:val="00416048"/>
    <w:rsid w:val="004178B1"/>
    <w:rsid w:val="004314D9"/>
    <w:rsid w:val="0043191D"/>
    <w:rsid w:val="0043304C"/>
    <w:rsid w:val="00433774"/>
    <w:rsid w:val="00433E27"/>
    <w:rsid w:val="00440829"/>
    <w:rsid w:val="00441945"/>
    <w:rsid w:val="004434F7"/>
    <w:rsid w:val="00445C56"/>
    <w:rsid w:val="0044665E"/>
    <w:rsid w:val="00447101"/>
    <w:rsid w:val="004507B1"/>
    <w:rsid w:val="00453E48"/>
    <w:rsid w:val="0045476A"/>
    <w:rsid w:val="00455B25"/>
    <w:rsid w:val="00462989"/>
    <w:rsid w:val="00464316"/>
    <w:rsid w:val="004660BA"/>
    <w:rsid w:val="0046788D"/>
    <w:rsid w:val="004A5E91"/>
    <w:rsid w:val="004B6C86"/>
    <w:rsid w:val="004B74E3"/>
    <w:rsid w:val="004B7A4D"/>
    <w:rsid w:val="004B7E6C"/>
    <w:rsid w:val="004C2DD5"/>
    <w:rsid w:val="004D70CA"/>
    <w:rsid w:val="004D76AB"/>
    <w:rsid w:val="004E199E"/>
    <w:rsid w:val="004E2347"/>
    <w:rsid w:val="004E4437"/>
    <w:rsid w:val="004E609E"/>
    <w:rsid w:val="004E6E3B"/>
    <w:rsid w:val="004F1560"/>
    <w:rsid w:val="004F28C4"/>
    <w:rsid w:val="005009D8"/>
    <w:rsid w:val="00502C5D"/>
    <w:rsid w:val="00503D7D"/>
    <w:rsid w:val="00507062"/>
    <w:rsid w:val="00511468"/>
    <w:rsid w:val="00513A33"/>
    <w:rsid w:val="00532420"/>
    <w:rsid w:val="00535BC3"/>
    <w:rsid w:val="00546900"/>
    <w:rsid w:val="00550918"/>
    <w:rsid w:val="0057049A"/>
    <w:rsid w:val="00575409"/>
    <w:rsid w:val="00575F46"/>
    <w:rsid w:val="0058123A"/>
    <w:rsid w:val="0058195E"/>
    <w:rsid w:val="00581F19"/>
    <w:rsid w:val="00582266"/>
    <w:rsid w:val="00587354"/>
    <w:rsid w:val="0059339C"/>
    <w:rsid w:val="005A18C1"/>
    <w:rsid w:val="005A2A19"/>
    <w:rsid w:val="005A5FD7"/>
    <w:rsid w:val="005B1AEC"/>
    <w:rsid w:val="005B1B23"/>
    <w:rsid w:val="005C6DC1"/>
    <w:rsid w:val="005D07CB"/>
    <w:rsid w:val="005D6227"/>
    <w:rsid w:val="005E0A86"/>
    <w:rsid w:val="005E104F"/>
    <w:rsid w:val="005E2BF3"/>
    <w:rsid w:val="005E2C98"/>
    <w:rsid w:val="005E5BC9"/>
    <w:rsid w:val="005F2E16"/>
    <w:rsid w:val="005F7727"/>
    <w:rsid w:val="006032D4"/>
    <w:rsid w:val="006134BD"/>
    <w:rsid w:val="00614E67"/>
    <w:rsid w:val="00616032"/>
    <w:rsid w:val="006169E3"/>
    <w:rsid w:val="0062191F"/>
    <w:rsid w:val="00623EA9"/>
    <w:rsid w:val="00624552"/>
    <w:rsid w:val="006246DA"/>
    <w:rsid w:val="00624C0B"/>
    <w:rsid w:val="006301A1"/>
    <w:rsid w:val="00644600"/>
    <w:rsid w:val="00646DCA"/>
    <w:rsid w:val="00647B0B"/>
    <w:rsid w:val="00647F5E"/>
    <w:rsid w:val="00652C6B"/>
    <w:rsid w:val="00660769"/>
    <w:rsid w:val="0066087C"/>
    <w:rsid w:val="00664F45"/>
    <w:rsid w:val="00665674"/>
    <w:rsid w:val="00674978"/>
    <w:rsid w:val="00676B1E"/>
    <w:rsid w:val="006816E1"/>
    <w:rsid w:val="00682CE5"/>
    <w:rsid w:val="006A28AB"/>
    <w:rsid w:val="006A3508"/>
    <w:rsid w:val="006C0329"/>
    <w:rsid w:val="006C19B6"/>
    <w:rsid w:val="006C24C5"/>
    <w:rsid w:val="006D7FC5"/>
    <w:rsid w:val="006E03B1"/>
    <w:rsid w:val="006F4C1A"/>
    <w:rsid w:val="00701107"/>
    <w:rsid w:val="007031D2"/>
    <w:rsid w:val="00706102"/>
    <w:rsid w:val="00710826"/>
    <w:rsid w:val="0072328E"/>
    <w:rsid w:val="0072750C"/>
    <w:rsid w:val="00727FA2"/>
    <w:rsid w:val="0073485F"/>
    <w:rsid w:val="0073651D"/>
    <w:rsid w:val="00743AA2"/>
    <w:rsid w:val="00756D52"/>
    <w:rsid w:val="00760371"/>
    <w:rsid w:val="00762101"/>
    <w:rsid w:val="00765CC0"/>
    <w:rsid w:val="007843CE"/>
    <w:rsid w:val="00797E5B"/>
    <w:rsid w:val="007A17E5"/>
    <w:rsid w:val="007B23A7"/>
    <w:rsid w:val="007C0BBF"/>
    <w:rsid w:val="007C6410"/>
    <w:rsid w:val="007D0486"/>
    <w:rsid w:val="007D388E"/>
    <w:rsid w:val="007D6D74"/>
    <w:rsid w:val="007E58E5"/>
    <w:rsid w:val="007F14A1"/>
    <w:rsid w:val="007F3262"/>
    <w:rsid w:val="00801001"/>
    <w:rsid w:val="00801004"/>
    <w:rsid w:val="00805111"/>
    <w:rsid w:val="00810A03"/>
    <w:rsid w:val="008145BC"/>
    <w:rsid w:val="008165AC"/>
    <w:rsid w:val="0082567F"/>
    <w:rsid w:val="00826CDF"/>
    <w:rsid w:val="00832B35"/>
    <w:rsid w:val="00833EFD"/>
    <w:rsid w:val="00834658"/>
    <w:rsid w:val="0083503D"/>
    <w:rsid w:val="0084193E"/>
    <w:rsid w:val="00841AC5"/>
    <w:rsid w:val="0084652E"/>
    <w:rsid w:val="008475D3"/>
    <w:rsid w:val="00851E72"/>
    <w:rsid w:val="00857338"/>
    <w:rsid w:val="00860908"/>
    <w:rsid w:val="008672B7"/>
    <w:rsid w:val="00874DDA"/>
    <w:rsid w:val="00875084"/>
    <w:rsid w:val="00877B37"/>
    <w:rsid w:val="00881C14"/>
    <w:rsid w:val="00885887"/>
    <w:rsid w:val="00892175"/>
    <w:rsid w:val="00896608"/>
    <w:rsid w:val="008A2D31"/>
    <w:rsid w:val="008B0433"/>
    <w:rsid w:val="008C14A0"/>
    <w:rsid w:val="008C18A1"/>
    <w:rsid w:val="008C2451"/>
    <w:rsid w:val="008C5A69"/>
    <w:rsid w:val="008C6691"/>
    <w:rsid w:val="008C67F0"/>
    <w:rsid w:val="008D0BC0"/>
    <w:rsid w:val="008D7063"/>
    <w:rsid w:val="008D7B8A"/>
    <w:rsid w:val="008E18CF"/>
    <w:rsid w:val="008E5BFD"/>
    <w:rsid w:val="008E7B46"/>
    <w:rsid w:val="008F00F5"/>
    <w:rsid w:val="008F426C"/>
    <w:rsid w:val="008F586E"/>
    <w:rsid w:val="008F5CDF"/>
    <w:rsid w:val="009035AC"/>
    <w:rsid w:val="00916E02"/>
    <w:rsid w:val="00917A50"/>
    <w:rsid w:val="009240D3"/>
    <w:rsid w:val="00925D21"/>
    <w:rsid w:val="00933B6E"/>
    <w:rsid w:val="0093499F"/>
    <w:rsid w:val="00943ED1"/>
    <w:rsid w:val="00957E52"/>
    <w:rsid w:val="009601DA"/>
    <w:rsid w:val="00967735"/>
    <w:rsid w:val="00970FF0"/>
    <w:rsid w:val="00971C82"/>
    <w:rsid w:val="009777FA"/>
    <w:rsid w:val="009825A6"/>
    <w:rsid w:val="00983014"/>
    <w:rsid w:val="00990511"/>
    <w:rsid w:val="0099104F"/>
    <w:rsid w:val="009950A9"/>
    <w:rsid w:val="00997F3B"/>
    <w:rsid w:val="009A0162"/>
    <w:rsid w:val="009A233B"/>
    <w:rsid w:val="009A68D7"/>
    <w:rsid w:val="009B2ED6"/>
    <w:rsid w:val="009B453B"/>
    <w:rsid w:val="009C3049"/>
    <w:rsid w:val="009C66A7"/>
    <w:rsid w:val="009C73CA"/>
    <w:rsid w:val="009E22CC"/>
    <w:rsid w:val="009E38F3"/>
    <w:rsid w:val="009E3F12"/>
    <w:rsid w:val="009E5F97"/>
    <w:rsid w:val="009E6377"/>
    <w:rsid w:val="009E7184"/>
    <w:rsid w:val="009F4B5B"/>
    <w:rsid w:val="00A00DC2"/>
    <w:rsid w:val="00A0377A"/>
    <w:rsid w:val="00A059DC"/>
    <w:rsid w:val="00A168AC"/>
    <w:rsid w:val="00A217CA"/>
    <w:rsid w:val="00A2364E"/>
    <w:rsid w:val="00A26E85"/>
    <w:rsid w:val="00A3320F"/>
    <w:rsid w:val="00A35305"/>
    <w:rsid w:val="00A44FAC"/>
    <w:rsid w:val="00A4600A"/>
    <w:rsid w:val="00A527C5"/>
    <w:rsid w:val="00A52F23"/>
    <w:rsid w:val="00A53F9E"/>
    <w:rsid w:val="00A54924"/>
    <w:rsid w:val="00A550DF"/>
    <w:rsid w:val="00A56644"/>
    <w:rsid w:val="00A56C5D"/>
    <w:rsid w:val="00A74DEA"/>
    <w:rsid w:val="00A809D1"/>
    <w:rsid w:val="00A9000F"/>
    <w:rsid w:val="00A969D0"/>
    <w:rsid w:val="00AA412F"/>
    <w:rsid w:val="00AA54A0"/>
    <w:rsid w:val="00AA5C5E"/>
    <w:rsid w:val="00AA71F4"/>
    <w:rsid w:val="00AB17FA"/>
    <w:rsid w:val="00AB2F4B"/>
    <w:rsid w:val="00AB62A6"/>
    <w:rsid w:val="00AB7DE1"/>
    <w:rsid w:val="00AC4E09"/>
    <w:rsid w:val="00AD1FB2"/>
    <w:rsid w:val="00AD563E"/>
    <w:rsid w:val="00AD75C9"/>
    <w:rsid w:val="00AE6660"/>
    <w:rsid w:val="00AF64CF"/>
    <w:rsid w:val="00AF7A1E"/>
    <w:rsid w:val="00B0395E"/>
    <w:rsid w:val="00B13DC9"/>
    <w:rsid w:val="00B3599D"/>
    <w:rsid w:val="00B5024D"/>
    <w:rsid w:val="00B50F8D"/>
    <w:rsid w:val="00B545B5"/>
    <w:rsid w:val="00B608E5"/>
    <w:rsid w:val="00B61D2B"/>
    <w:rsid w:val="00B73299"/>
    <w:rsid w:val="00B82A10"/>
    <w:rsid w:val="00B845DB"/>
    <w:rsid w:val="00B84939"/>
    <w:rsid w:val="00B96AF8"/>
    <w:rsid w:val="00BB0E6F"/>
    <w:rsid w:val="00BB3CEB"/>
    <w:rsid w:val="00BB7ED9"/>
    <w:rsid w:val="00BD0E7D"/>
    <w:rsid w:val="00BD630B"/>
    <w:rsid w:val="00BE0A4B"/>
    <w:rsid w:val="00BF197F"/>
    <w:rsid w:val="00BF3543"/>
    <w:rsid w:val="00BF3CC6"/>
    <w:rsid w:val="00C0487F"/>
    <w:rsid w:val="00C04AAE"/>
    <w:rsid w:val="00C04B0E"/>
    <w:rsid w:val="00C1279F"/>
    <w:rsid w:val="00C1509A"/>
    <w:rsid w:val="00C16757"/>
    <w:rsid w:val="00C17E76"/>
    <w:rsid w:val="00C30327"/>
    <w:rsid w:val="00C31DDA"/>
    <w:rsid w:val="00C4033F"/>
    <w:rsid w:val="00C453EF"/>
    <w:rsid w:val="00C54A96"/>
    <w:rsid w:val="00C56A44"/>
    <w:rsid w:val="00C56CC1"/>
    <w:rsid w:val="00C610E4"/>
    <w:rsid w:val="00C61F09"/>
    <w:rsid w:val="00C72EB4"/>
    <w:rsid w:val="00C75207"/>
    <w:rsid w:val="00C83BE9"/>
    <w:rsid w:val="00C945BD"/>
    <w:rsid w:val="00C94D6B"/>
    <w:rsid w:val="00C95D56"/>
    <w:rsid w:val="00CA0AEC"/>
    <w:rsid w:val="00CB3B04"/>
    <w:rsid w:val="00CC53C3"/>
    <w:rsid w:val="00CE27D1"/>
    <w:rsid w:val="00CF08F7"/>
    <w:rsid w:val="00CF4251"/>
    <w:rsid w:val="00CF5862"/>
    <w:rsid w:val="00D14BE3"/>
    <w:rsid w:val="00D16817"/>
    <w:rsid w:val="00D171CA"/>
    <w:rsid w:val="00D22247"/>
    <w:rsid w:val="00D24569"/>
    <w:rsid w:val="00D27091"/>
    <w:rsid w:val="00D33047"/>
    <w:rsid w:val="00D37C95"/>
    <w:rsid w:val="00D442AC"/>
    <w:rsid w:val="00D45225"/>
    <w:rsid w:val="00D45DDC"/>
    <w:rsid w:val="00D46506"/>
    <w:rsid w:val="00D54AB4"/>
    <w:rsid w:val="00D57E45"/>
    <w:rsid w:val="00D601BC"/>
    <w:rsid w:val="00D66D85"/>
    <w:rsid w:val="00D8139B"/>
    <w:rsid w:val="00D92866"/>
    <w:rsid w:val="00DA31CE"/>
    <w:rsid w:val="00DB0F57"/>
    <w:rsid w:val="00DB222C"/>
    <w:rsid w:val="00DB225B"/>
    <w:rsid w:val="00DB7B00"/>
    <w:rsid w:val="00DC3092"/>
    <w:rsid w:val="00DC4349"/>
    <w:rsid w:val="00DD2A42"/>
    <w:rsid w:val="00DD48B4"/>
    <w:rsid w:val="00DD6668"/>
    <w:rsid w:val="00DD6942"/>
    <w:rsid w:val="00DE079B"/>
    <w:rsid w:val="00DE4DC7"/>
    <w:rsid w:val="00DF07E5"/>
    <w:rsid w:val="00DF0E5E"/>
    <w:rsid w:val="00DF16F5"/>
    <w:rsid w:val="00E04AEE"/>
    <w:rsid w:val="00E061FC"/>
    <w:rsid w:val="00E11101"/>
    <w:rsid w:val="00E231D4"/>
    <w:rsid w:val="00E266A6"/>
    <w:rsid w:val="00E2709B"/>
    <w:rsid w:val="00E27D37"/>
    <w:rsid w:val="00E33D16"/>
    <w:rsid w:val="00E34F85"/>
    <w:rsid w:val="00E36822"/>
    <w:rsid w:val="00E427F2"/>
    <w:rsid w:val="00E45858"/>
    <w:rsid w:val="00E564C2"/>
    <w:rsid w:val="00E62BC6"/>
    <w:rsid w:val="00E671A7"/>
    <w:rsid w:val="00E700F2"/>
    <w:rsid w:val="00E71951"/>
    <w:rsid w:val="00E9190E"/>
    <w:rsid w:val="00E92AD2"/>
    <w:rsid w:val="00E94238"/>
    <w:rsid w:val="00E966EF"/>
    <w:rsid w:val="00EA052C"/>
    <w:rsid w:val="00EA7361"/>
    <w:rsid w:val="00EA7896"/>
    <w:rsid w:val="00EB0491"/>
    <w:rsid w:val="00EB0911"/>
    <w:rsid w:val="00EE1220"/>
    <w:rsid w:val="00EE1AE0"/>
    <w:rsid w:val="00EE3F11"/>
    <w:rsid w:val="00EE45FD"/>
    <w:rsid w:val="00EF1E0E"/>
    <w:rsid w:val="00EF36E2"/>
    <w:rsid w:val="00EF3CDF"/>
    <w:rsid w:val="00EF4371"/>
    <w:rsid w:val="00F02C56"/>
    <w:rsid w:val="00F0397B"/>
    <w:rsid w:val="00F049F6"/>
    <w:rsid w:val="00F05E83"/>
    <w:rsid w:val="00F149D7"/>
    <w:rsid w:val="00F14AAD"/>
    <w:rsid w:val="00F15D05"/>
    <w:rsid w:val="00F17B9D"/>
    <w:rsid w:val="00F17BEB"/>
    <w:rsid w:val="00F23B0B"/>
    <w:rsid w:val="00F30DE2"/>
    <w:rsid w:val="00F326C7"/>
    <w:rsid w:val="00F40BD7"/>
    <w:rsid w:val="00F415C0"/>
    <w:rsid w:val="00F42E86"/>
    <w:rsid w:val="00F461A2"/>
    <w:rsid w:val="00F522C1"/>
    <w:rsid w:val="00F61D6B"/>
    <w:rsid w:val="00F654D5"/>
    <w:rsid w:val="00F709AD"/>
    <w:rsid w:val="00F804DC"/>
    <w:rsid w:val="00F80623"/>
    <w:rsid w:val="00F81EC8"/>
    <w:rsid w:val="00F86509"/>
    <w:rsid w:val="00F87957"/>
    <w:rsid w:val="00F931E0"/>
    <w:rsid w:val="00FA3614"/>
    <w:rsid w:val="00FB13D7"/>
    <w:rsid w:val="00FB1DA5"/>
    <w:rsid w:val="00FC0058"/>
    <w:rsid w:val="00FC1337"/>
    <w:rsid w:val="00FC3274"/>
    <w:rsid w:val="00FC34A3"/>
    <w:rsid w:val="00FC65A9"/>
    <w:rsid w:val="00FC6965"/>
    <w:rsid w:val="00FC7EF2"/>
    <w:rsid w:val="00FD35FF"/>
    <w:rsid w:val="00FD664B"/>
    <w:rsid w:val="00FE620B"/>
    <w:rsid w:val="00FF3B9B"/>
    <w:rsid w:val="00FF3BDF"/>
    <w:rsid w:val="00FF5CE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08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008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008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0086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0086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0086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0086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0086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0086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8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40086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0086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0086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0086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0086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0086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0086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00867"/>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40086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86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00867"/>
    <w:pPr>
      <w:ind w:left="720"/>
      <w:contextualSpacing/>
    </w:pPr>
  </w:style>
  <w:style w:type="paragraph" w:styleId="Caption">
    <w:name w:val="caption"/>
    <w:basedOn w:val="Normal"/>
    <w:next w:val="Normal"/>
    <w:uiPriority w:val="35"/>
    <w:semiHidden/>
    <w:unhideWhenUsed/>
    <w:qFormat/>
    <w:rsid w:val="00400867"/>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4008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00867"/>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400867"/>
    <w:rPr>
      <w:b/>
      <w:bCs/>
    </w:rPr>
  </w:style>
  <w:style w:type="character" w:styleId="Emphasis">
    <w:name w:val="Emphasis"/>
    <w:basedOn w:val="DefaultParagraphFont"/>
    <w:uiPriority w:val="20"/>
    <w:qFormat/>
    <w:rsid w:val="00400867"/>
    <w:rPr>
      <w:i/>
      <w:iCs/>
    </w:rPr>
  </w:style>
  <w:style w:type="paragraph" w:styleId="NoSpacing">
    <w:name w:val="No Spacing"/>
    <w:uiPriority w:val="1"/>
    <w:qFormat/>
    <w:rsid w:val="00400867"/>
    <w:pPr>
      <w:spacing w:after="0" w:line="240" w:lineRule="auto"/>
    </w:pPr>
  </w:style>
  <w:style w:type="paragraph" w:styleId="Quote">
    <w:name w:val="Quote"/>
    <w:basedOn w:val="Normal"/>
    <w:next w:val="Normal"/>
    <w:link w:val="QuoteChar"/>
    <w:uiPriority w:val="29"/>
    <w:qFormat/>
    <w:rsid w:val="00400867"/>
    <w:rPr>
      <w:i/>
      <w:iCs/>
      <w:color w:val="000000" w:themeColor="text1"/>
    </w:rPr>
  </w:style>
  <w:style w:type="character" w:customStyle="1" w:styleId="QuoteChar">
    <w:name w:val="Quote Char"/>
    <w:basedOn w:val="DefaultParagraphFont"/>
    <w:link w:val="Quote"/>
    <w:uiPriority w:val="29"/>
    <w:rsid w:val="00400867"/>
    <w:rPr>
      <w:i/>
      <w:iCs/>
      <w:color w:val="000000" w:themeColor="text1"/>
    </w:rPr>
  </w:style>
  <w:style w:type="paragraph" w:styleId="IntenseQuote">
    <w:name w:val="Intense Quote"/>
    <w:basedOn w:val="Normal"/>
    <w:next w:val="Normal"/>
    <w:link w:val="IntenseQuoteChar"/>
    <w:uiPriority w:val="30"/>
    <w:qFormat/>
    <w:rsid w:val="0040086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00867"/>
    <w:rPr>
      <w:b/>
      <w:bCs/>
      <w:i/>
      <w:iCs/>
      <w:color w:val="4F81BD" w:themeColor="accent1"/>
    </w:rPr>
  </w:style>
  <w:style w:type="character" w:styleId="SubtleEmphasis">
    <w:name w:val="Subtle Emphasis"/>
    <w:basedOn w:val="DefaultParagraphFont"/>
    <w:uiPriority w:val="19"/>
    <w:qFormat/>
    <w:rsid w:val="00400867"/>
    <w:rPr>
      <w:i/>
      <w:iCs/>
      <w:color w:val="808080" w:themeColor="text1" w:themeTint="7F"/>
    </w:rPr>
  </w:style>
  <w:style w:type="character" w:styleId="IntenseEmphasis">
    <w:name w:val="Intense Emphasis"/>
    <w:basedOn w:val="DefaultParagraphFont"/>
    <w:uiPriority w:val="21"/>
    <w:qFormat/>
    <w:rsid w:val="00400867"/>
    <w:rPr>
      <w:b/>
      <w:bCs/>
      <w:i/>
      <w:iCs/>
      <w:color w:val="4F81BD" w:themeColor="accent1"/>
    </w:rPr>
  </w:style>
  <w:style w:type="character" w:styleId="SubtleReference">
    <w:name w:val="Subtle Reference"/>
    <w:basedOn w:val="DefaultParagraphFont"/>
    <w:uiPriority w:val="31"/>
    <w:qFormat/>
    <w:rsid w:val="00400867"/>
    <w:rPr>
      <w:smallCaps/>
      <w:color w:val="C0504D" w:themeColor="accent2"/>
      <w:u w:val="single"/>
    </w:rPr>
  </w:style>
  <w:style w:type="character" w:styleId="IntenseReference">
    <w:name w:val="Intense Reference"/>
    <w:basedOn w:val="DefaultParagraphFont"/>
    <w:uiPriority w:val="32"/>
    <w:qFormat/>
    <w:rsid w:val="00400867"/>
    <w:rPr>
      <w:b/>
      <w:bCs/>
      <w:smallCaps/>
      <w:color w:val="C0504D" w:themeColor="accent2"/>
      <w:spacing w:val="5"/>
      <w:u w:val="single"/>
    </w:rPr>
  </w:style>
  <w:style w:type="character" w:styleId="BookTitle">
    <w:name w:val="Book Title"/>
    <w:basedOn w:val="DefaultParagraphFont"/>
    <w:uiPriority w:val="33"/>
    <w:qFormat/>
    <w:rsid w:val="00400867"/>
    <w:rPr>
      <w:b/>
      <w:bCs/>
      <w:smallCaps/>
      <w:spacing w:val="5"/>
    </w:rPr>
  </w:style>
  <w:style w:type="paragraph" w:styleId="TOCHeading">
    <w:name w:val="TOC Heading"/>
    <w:basedOn w:val="Heading1"/>
    <w:next w:val="Normal"/>
    <w:uiPriority w:val="39"/>
    <w:semiHidden/>
    <w:unhideWhenUsed/>
    <w:qFormat/>
    <w:rsid w:val="00400867"/>
    <w:pPr>
      <w:outlineLvl w:val="9"/>
    </w:pPr>
  </w:style>
  <w:style w:type="paragraph" w:customStyle="1" w:styleId="Heading20">
    <w:name w:val="Heading2"/>
    <w:basedOn w:val="Normal"/>
    <w:link w:val="Heading2Char0"/>
    <w:qFormat/>
    <w:rsid w:val="00400867"/>
    <w:rPr>
      <w:rFonts w:asciiTheme="majorHAnsi" w:eastAsiaTheme="majorEastAsia" w:hAnsiTheme="majorHAnsi" w:cstheme="majorBidi"/>
      <w:b/>
      <w:bCs/>
      <w:color w:val="4F81BD" w:themeColor="accent1"/>
      <w:sz w:val="26"/>
      <w:szCs w:val="26"/>
    </w:rPr>
  </w:style>
  <w:style w:type="character" w:customStyle="1" w:styleId="Heading2Char0">
    <w:name w:val="Heading2 Char"/>
    <w:basedOn w:val="DefaultParagraphFont"/>
    <w:link w:val="Heading20"/>
    <w:rsid w:val="00400867"/>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983014"/>
  </w:style>
  <w:style w:type="character" w:styleId="Hyperlink">
    <w:name w:val="Hyperlink"/>
    <w:basedOn w:val="DefaultParagraphFont"/>
    <w:uiPriority w:val="99"/>
    <w:unhideWhenUsed/>
    <w:rsid w:val="00983014"/>
    <w:rPr>
      <w:color w:val="0000FF"/>
      <w:u w:val="single"/>
    </w:rPr>
  </w:style>
  <w:style w:type="character" w:customStyle="1" w:styleId="apple-converted-space">
    <w:name w:val="apple-converted-space"/>
    <w:basedOn w:val="DefaultParagraphFont"/>
    <w:rsid w:val="00983014"/>
  </w:style>
  <w:style w:type="paragraph" w:styleId="BalloonText">
    <w:name w:val="Balloon Text"/>
    <w:basedOn w:val="Normal"/>
    <w:link w:val="BalloonTextChar"/>
    <w:uiPriority w:val="99"/>
    <w:semiHidden/>
    <w:unhideWhenUsed/>
    <w:rsid w:val="00983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014"/>
    <w:rPr>
      <w:rFonts w:ascii="Tahoma" w:hAnsi="Tahoma" w:cs="Tahoma"/>
      <w:sz w:val="16"/>
      <w:szCs w:val="16"/>
    </w:rPr>
  </w:style>
  <w:style w:type="table" w:styleId="TableGrid">
    <w:name w:val="Table Grid"/>
    <w:basedOn w:val="TableNormal"/>
    <w:uiPriority w:val="59"/>
    <w:rsid w:val="00433E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178B1"/>
    <w:rPr>
      <w:color w:val="800080" w:themeColor="followedHyperlink"/>
      <w:u w:val="single"/>
    </w:rPr>
  </w:style>
  <w:style w:type="paragraph" w:styleId="FootnoteText">
    <w:name w:val="footnote text"/>
    <w:basedOn w:val="Normal"/>
    <w:link w:val="FootnoteTextChar"/>
    <w:uiPriority w:val="99"/>
    <w:semiHidden/>
    <w:unhideWhenUsed/>
    <w:rsid w:val="00217D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D2D"/>
    <w:rPr>
      <w:sz w:val="20"/>
      <w:szCs w:val="20"/>
    </w:rPr>
  </w:style>
  <w:style w:type="character" w:styleId="FootnoteReference">
    <w:name w:val="footnote reference"/>
    <w:basedOn w:val="DefaultParagraphFont"/>
    <w:uiPriority w:val="99"/>
    <w:semiHidden/>
    <w:unhideWhenUsed/>
    <w:rsid w:val="00217D2D"/>
    <w:rPr>
      <w:vertAlign w:val="superscript"/>
    </w:rPr>
  </w:style>
  <w:style w:type="paragraph" w:styleId="Revision">
    <w:name w:val="Revision"/>
    <w:hidden/>
    <w:uiPriority w:val="99"/>
    <w:semiHidden/>
    <w:rsid w:val="00C4033F"/>
    <w:pPr>
      <w:spacing w:after="0" w:line="240" w:lineRule="auto"/>
    </w:pPr>
  </w:style>
  <w:style w:type="character" w:styleId="CommentReference">
    <w:name w:val="annotation reference"/>
    <w:basedOn w:val="DefaultParagraphFont"/>
    <w:uiPriority w:val="99"/>
    <w:semiHidden/>
    <w:unhideWhenUsed/>
    <w:rsid w:val="00AD563E"/>
    <w:rPr>
      <w:sz w:val="16"/>
      <w:szCs w:val="16"/>
    </w:rPr>
  </w:style>
  <w:style w:type="paragraph" w:styleId="CommentText">
    <w:name w:val="annotation text"/>
    <w:basedOn w:val="Normal"/>
    <w:link w:val="CommentTextChar"/>
    <w:uiPriority w:val="99"/>
    <w:semiHidden/>
    <w:unhideWhenUsed/>
    <w:rsid w:val="00AD563E"/>
    <w:pPr>
      <w:spacing w:line="240" w:lineRule="auto"/>
    </w:pPr>
    <w:rPr>
      <w:sz w:val="20"/>
      <w:szCs w:val="20"/>
    </w:rPr>
  </w:style>
  <w:style w:type="character" w:customStyle="1" w:styleId="CommentTextChar">
    <w:name w:val="Comment Text Char"/>
    <w:basedOn w:val="DefaultParagraphFont"/>
    <w:link w:val="CommentText"/>
    <w:uiPriority w:val="99"/>
    <w:semiHidden/>
    <w:rsid w:val="00AD563E"/>
    <w:rPr>
      <w:sz w:val="20"/>
      <w:szCs w:val="20"/>
    </w:rPr>
  </w:style>
  <w:style w:type="paragraph" w:styleId="CommentSubject">
    <w:name w:val="annotation subject"/>
    <w:basedOn w:val="CommentText"/>
    <w:next w:val="CommentText"/>
    <w:link w:val="CommentSubjectChar"/>
    <w:uiPriority w:val="99"/>
    <w:semiHidden/>
    <w:unhideWhenUsed/>
    <w:rsid w:val="00AD563E"/>
    <w:rPr>
      <w:b/>
      <w:bCs/>
    </w:rPr>
  </w:style>
  <w:style w:type="character" w:customStyle="1" w:styleId="CommentSubjectChar">
    <w:name w:val="Comment Subject Char"/>
    <w:basedOn w:val="CommentTextChar"/>
    <w:link w:val="CommentSubject"/>
    <w:uiPriority w:val="99"/>
    <w:semiHidden/>
    <w:rsid w:val="00AD563E"/>
    <w:rPr>
      <w:b/>
      <w:bCs/>
      <w:sz w:val="20"/>
      <w:szCs w:val="20"/>
    </w:rPr>
  </w:style>
  <w:style w:type="paragraph" w:styleId="DocumentMap">
    <w:name w:val="Document Map"/>
    <w:basedOn w:val="Normal"/>
    <w:link w:val="DocumentMapChar"/>
    <w:uiPriority w:val="99"/>
    <w:semiHidden/>
    <w:unhideWhenUsed/>
    <w:rsid w:val="00C945B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945BD"/>
    <w:rPr>
      <w:rFonts w:ascii="Tahoma" w:hAnsi="Tahoma" w:cs="Tahoma"/>
      <w:sz w:val="16"/>
      <w:szCs w:val="16"/>
    </w:rPr>
  </w:style>
  <w:style w:type="paragraph" w:styleId="EndnoteText">
    <w:name w:val="endnote text"/>
    <w:basedOn w:val="Normal"/>
    <w:link w:val="EndnoteTextChar"/>
    <w:uiPriority w:val="99"/>
    <w:semiHidden/>
    <w:unhideWhenUsed/>
    <w:rsid w:val="00D452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45225"/>
    <w:rPr>
      <w:sz w:val="20"/>
      <w:szCs w:val="20"/>
    </w:rPr>
  </w:style>
  <w:style w:type="character" w:styleId="EndnoteReference">
    <w:name w:val="endnote reference"/>
    <w:basedOn w:val="DefaultParagraphFont"/>
    <w:uiPriority w:val="99"/>
    <w:semiHidden/>
    <w:unhideWhenUsed/>
    <w:rsid w:val="00D45225"/>
    <w:rPr>
      <w:vertAlign w:val="superscript"/>
    </w:rPr>
  </w:style>
  <w:style w:type="paragraph" w:styleId="Header">
    <w:name w:val="header"/>
    <w:basedOn w:val="Normal"/>
    <w:link w:val="HeaderChar"/>
    <w:uiPriority w:val="99"/>
    <w:semiHidden/>
    <w:unhideWhenUsed/>
    <w:rsid w:val="002E0B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0BB5"/>
  </w:style>
  <w:style w:type="paragraph" w:styleId="Footer">
    <w:name w:val="footer"/>
    <w:basedOn w:val="Normal"/>
    <w:link w:val="FooterChar"/>
    <w:uiPriority w:val="99"/>
    <w:unhideWhenUsed/>
    <w:rsid w:val="002E0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B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08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008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008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0086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0086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0086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0086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0086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0086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8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40086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0086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0086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0086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0086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0086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0086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00867"/>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40086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086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00867"/>
    <w:pPr>
      <w:ind w:left="720"/>
      <w:contextualSpacing/>
    </w:pPr>
  </w:style>
  <w:style w:type="paragraph" w:styleId="Caption">
    <w:name w:val="caption"/>
    <w:basedOn w:val="Normal"/>
    <w:next w:val="Normal"/>
    <w:uiPriority w:val="35"/>
    <w:semiHidden/>
    <w:unhideWhenUsed/>
    <w:qFormat/>
    <w:rsid w:val="00400867"/>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4008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00867"/>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400867"/>
    <w:rPr>
      <w:b/>
      <w:bCs/>
    </w:rPr>
  </w:style>
  <w:style w:type="character" w:styleId="Emphasis">
    <w:name w:val="Emphasis"/>
    <w:basedOn w:val="DefaultParagraphFont"/>
    <w:uiPriority w:val="20"/>
    <w:qFormat/>
    <w:rsid w:val="00400867"/>
    <w:rPr>
      <w:i/>
      <w:iCs/>
    </w:rPr>
  </w:style>
  <w:style w:type="paragraph" w:styleId="NoSpacing">
    <w:name w:val="No Spacing"/>
    <w:uiPriority w:val="1"/>
    <w:qFormat/>
    <w:rsid w:val="00400867"/>
    <w:pPr>
      <w:spacing w:after="0" w:line="240" w:lineRule="auto"/>
    </w:pPr>
  </w:style>
  <w:style w:type="paragraph" w:styleId="Quote">
    <w:name w:val="Quote"/>
    <w:basedOn w:val="Normal"/>
    <w:next w:val="Normal"/>
    <w:link w:val="QuoteChar"/>
    <w:uiPriority w:val="29"/>
    <w:qFormat/>
    <w:rsid w:val="00400867"/>
    <w:rPr>
      <w:i/>
      <w:iCs/>
      <w:color w:val="000000" w:themeColor="text1"/>
    </w:rPr>
  </w:style>
  <w:style w:type="character" w:customStyle="1" w:styleId="QuoteChar">
    <w:name w:val="Quote Char"/>
    <w:basedOn w:val="DefaultParagraphFont"/>
    <w:link w:val="Quote"/>
    <w:uiPriority w:val="29"/>
    <w:rsid w:val="00400867"/>
    <w:rPr>
      <w:i/>
      <w:iCs/>
      <w:color w:val="000000" w:themeColor="text1"/>
    </w:rPr>
  </w:style>
  <w:style w:type="paragraph" w:styleId="IntenseQuote">
    <w:name w:val="Intense Quote"/>
    <w:basedOn w:val="Normal"/>
    <w:next w:val="Normal"/>
    <w:link w:val="IntenseQuoteChar"/>
    <w:uiPriority w:val="30"/>
    <w:qFormat/>
    <w:rsid w:val="0040086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00867"/>
    <w:rPr>
      <w:b/>
      <w:bCs/>
      <w:i/>
      <w:iCs/>
      <w:color w:val="4F81BD" w:themeColor="accent1"/>
    </w:rPr>
  </w:style>
  <w:style w:type="character" w:styleId="SubtleEmphasis">
    <w:name w:val="Subtle Emphasis"/>
    <w:basedOn w:val="DefaultParagraphFont"/>
    <w:uiPriority w:val="19"/>
    <w:qFormat/>
    <w:rsid w:val="00400867"/>
    <w:rPr>
      <w:i/>
      <w:iCs/>
      <w:color w:val="808080" w:themeColor="text1" w:themeTint="7F"/>
    </w:rPr>
  </w:style>
  <w:style w:type="character" w:styleId="IntenseEmphasis">
    <w:name w:val="Intense Emphasis"/>
    <w:basedOn w:val="DefaultParagraphFont"/>
    <w:uiPriority w:val="21"/>
    <w:qFormat/>
    <w:rsid w:val="00400867"/>
    <w:rPr>
      <w:b/>
      <w:bCs/>
      <w:i/>
      <w:iCs/>
      <w:color w:val="4F81BD" w:themeColor="accent1"/>
    </w:rPr>
  </w:style>
  <w:style w:type="character" w:styleId="SubtleReference">
    <w:name w:val="Subtle Reference"/>
    <w:basedOn w:val="DefaultParagraphFont"/>
    <w:uiPriority w:val="31"/>
    <w:qFormat/>
    <w:rsid w:val="00400867"/>
    <w:rPr>
      <w:smallCaps/>
      <w:color w:val="C0504D" w:themeColor="accent2"/>
      <w:u w:val="single"/>
    </w:rPr>
  </w:style>
  <w:style w:type="character" w:styleId="IntenseReference">
    <w:name w:val="Intense Reference"/>
    <w:basedOn w:val="DefaultParagraphFont"/>
    <w:uiPriority w:val="32"/>
    <w:qFormat/>
    <w:rsid w:val="00400867"/>
    <w:rPr>
      <w:b/>
      <w:bCs/>
      <w:smallCaps/>
      <w:color w:val="C0504D" w:themeColor="accent2"/>
      <w:spacing w:val="5"/>
      <w:u w:val="single"/>
    </w:rPr>
  </w:style>
  <w:style w:type="character" w:styleId="BookTitle">
    <w:name w:val="Book Title"/>
    <w:basedOn w:val="DefaultParagraphFont"/>
    <w:uiPriority w:val="33"/>
    <w:qFormat/>
    <w:rsid w:val="00400867"/>
    <w:rPr>
      <w:b/>
      <w:bCs/>
      <w:smallCaps/>
      <w:spacing w:val="5"/>
    </w:rPr>
  </w:style>
  <w:style w:type="paragraph" w:styleId="TOCHeading">
    <w:name w:val="TOC Heading"/>
    <w:basedOn w:val="Heading1"/>
    <w:next w:val="Normal"/>
    <w:uiPriority w:val="39"/>
    <w:semiHidden/>
    <w:unhideWhenUsed/>
    <w:qFormat/>
    <w:rsid w:val="00400867"/>
    <w:pPr>
      <w:outlineLvl w:val="9"/>
    </w:pPr>
  </w:style>
  <w:style w:type="paragraph" w:customStyle="1" w:styleId="Heading20">
    <w:name w:val="Heading2"/>
    <w:basedOn w:val="Normal"/>
    <w:link w:val="Heading2Char0"/>
    <w:qFormat/>
    <w:rsid w:val="00400867"/>
    <w:rPr>
      <w:rFonts w:asciiTheme="majorHAnsi" w:eastAsiaTheme="majorEastAsia" w:hAnsiTheme="majorHAnsi" w:cstheme="majorBidi"/>
      <w:b/>
      <w:bCs/>
      <w:color w:val="4F81BD" w:themeColor="accent1"/>
      <w:sz w:val="26"/>
      <w:szCs w:val="26"/>
    </w:rPr>
  </w:style>
  <w:style w:type="character" w:customStyle="1" w:styleId="Heading2Char0">
    <w:name w:val="Heading2 Char"/>
    <w:basedOn w:val="DefaultParagraphFont"/>
    <w:link w:val="Heading20"/>
    <w:rsid w:val="00400867"/>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983014"/>
  </w:style>
  <w:style w:type="character" w:styleId="Hyperlink">
    <w:name w:val="Hyperlink"/>
    <w:basedOn w:val="DefaultParagraphFont"/>
    <w:uiPriority w:val="99"/>
    <w:unhideWhenUsed/>
    <w:rsid w:val="00983014"/>
    <w:rPr>
      <w:color w:val="0000FF"/>
      <w:u w:val="single"/>
    </w:rPr>
  </w:style>
  <w:style w:type="character" w:customStyle="1" w:styleId="apple-converted-space">
    <w:name w:val="apple-converted-space"/>
    <w:basedOn w:val="DefaultParagraphFont"/>
    <w:rsid w:val="00983014"/>
  </w:style>
  <w:style w:type="paragraph" w:styleId="BalloonText">
    <w:name w:val="Balloon Text"/>
    <w:basedOn w:val="Normal"/>
    <w:link w:val="BalloonTextChar"/>
    <w:uiPriority w:val="99"/>
    <w:semiHidden/>
    <w:unhideWhenUsed/>
    <w:rsid w:val="00983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014"/>
    <w:rPr>
      <w:rFonts w:ascii="Tahoma" w:hAnsi="Tahoma" w:cs="Tahoma"/>
      <w:sz w:val="16"/>
      <w:szCs w:val="16"/>
    </w:rPr>
  </w:style>
  <w:style w:type="table" w:styleId="TableGrid">
    <w:name w:val="Table Grid"/>
    <w:basedOn w:val="TableNormal"/>
    <w:uiPriority w:val="59"/>
    <w:rsid w:val="00433E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178B1"/>
    <w:rPr>
      <w:color w:val="800080" w:themeColor="followedHyperlink"/>
      <w:u w:val="single"/>
    </w:rPr>
  </w:style>
  <w:style w:type="paragraph" w:styleId="FootnoteText">
    <w:name w:val="footnote text"/>
    <w:basedOn w:val="Normal"/>
    <w:link w:val="FootnoteTextChar"/>
    <w:uiPriority w:val="99"/>
    <w:semiHidden/>
    <w:unhideWhenUsed/>
    <w:rsid w:val="00217D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D2D"/>
    <w:rPr>
      <w:sz w:val="20"/>
      <w:szCs w:val="20"/>
    </w:rPr>
  </w:style>
  <w:style w:type="character" w:styleId="FootnoteReference">
    <w:name w:val="footnote reference"/>
    <w:basedOn w:val="DefaultParagraphFont"/>
    <w:uiPriority w:val="99"/>
    <w:semiHidden/>
    <w:unhideWhenUsed/>
    <w:rsid w:val="00217D2D"/>
    <w:rPr>
      <w:vertAlign w:val="superscript"/>
    </w:rPr>
  </w:style>
  <w:style w:type="paragraph" w:styleId="Revision">
    <w:name w:val="Revision"/>
    <w:hidden/>
    <w:uiPriority w:val="99"/>
    <w:semiHidden/>
    <w:rsid w:val="00C4033F"/>
    <w:pPr>
      <w:spacing w:after="0" w:line="240" w:lineRule="auto"/>
    </w:pPr>
  </w:style>
  <w:style w:type="character" w:styleId="CommentReference">
    <w:name w:val="annotation reference"/>
    <w:basedOn w:val="DefaultParagraphFont"/>
    <w:uiPriority w:val="99"/>
    <w:semiHidden/>
    <w:unhideWhenUsed/>
    <w:rsid w:val="00AD563E"/>
    <w:rPr>
      <w:sz w:val="16"/>
      <w:szCs w:val="16"/>
    </w:rPr>
  </w:style>
  <w:style w:type="paragraph" w:styleId="CommentText">
    <w:name w:val="annotation text"/>
    <w:basedOn w:val="Normal"/>
    <w:link w:val="CommentTextChar"/>
    <w:uiPriority w:val="99"/>
    <w:semiHidden/>
    <w:unhideWhenUsed/>
    <w:rsid w:val="00AD563E"/>
    <w:pPr>
      <w:spacing w:line="240" w:lineRule="auto"/>
    </w:pPr>
    <w:rPr>
      <w:sz w:val="20"/>
      <w:szCs w:val="20"/>
    </w:rPr>
  </w:style>
  <w:style w:type="character" w:customStyle="1" w:styleId="CommentTextChar">
    <w:name w:val="Comment Text Char"/>
    <w:basedOn w:val="DefaultParagraphFont"/>
    <w:link w:val="CommentText"/>
    <w:uiPriority w:val="99"/>
    <w:semiHidden/>
    <w:rsid w:val="00AD563E"/>
    <w:rPr>
      <w:sz w:val="20"/>
      <w:szCs w:val="20"/>
    </w:rPr>
  </w:style>
  <w:style w:type="paragraph" w:styleId="CommentSubject">
    <w:name w:val="annotation subject"/>
    <w:basedOn w:val="CommentText"/>
    <w:next w:val="CommentText"/>
    <w:link w:val="CommentSubjectChar"/>
    <w:uiPriority w:val="99"/>
    <w:semiHidden/>
    <w:unhideWhenUsed/>
    <w:rsid w:val="00AD563E"/>
    <w:rPr>
      <w:b/>
      <w:bCs/>
    </w:rPr>
  </w:style>
  <w:style w:type="character" w:customStyle="1" w:styleId="CommentSubjectChar">
    <w:name w:val="Comment Subject Char"/>
    <w:basedOn w:val="CommentTextChar"/>
    <w:link w:val="CommentSubject"/>
    <w:uiPriority w:val="99"/>
    <w:semiHidden/>
    <w:rsid w:val="00AD563E"/>
    <w:rPr>
      <w:b/>
      <w:bCs/>
      <w:sz w:val="20"/>
      <w:szCs w:val="20"/>
    </w:rPr>
  </w:style>
  <w:style w:type="paragraph" w:styleId="DocumentMap">
    <w:name w:val="Document Map"/>
    <w:basedOn w:val="Normal"/>
    <w:link w:val="DocumentMapChar"/>
    <w:uiPriority w:val="99"/>
    <w:semiHidden/>
    <w:unhideWhenUsed/>
    <w:rsid w:val="00C945B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945BD"/>
    <w:rPr>
      <w:rFonts w:ascii="Tahoma" w:hAnsi="Tahoma" w:cs="Tahoma"/>
      <w:sz w:val="16"/>
      <w:szCs w:val="16"/>
    </w:rPr>
  </w:style>
  <w:style w:type="paragraph" w:styleId="EndnoteText">
    <w:name w:val="endnote text"/>
    <w:basedOn w:val="Normal"/>
    <w:link w:val="EndnoteTextChar"/>
    <w:uiPriority w:val="99"/>
    <w:semiHidden/>
    <w:unhideWhenUsed/>
    <w:rsid w:val="00D452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45225"/>
    <w:rPr>
      <w:sz w:val="20"/>
      <w:szCs w:val="20"/>
    </w:rPr>
  </w:style>
  <w:style w:type="character" w:styleId="EndnoteReference">
    <w:name w:val="endnote reference"/>
    <w:basedOn w:val="DefaultParagraphFont"/>
    <w:uiPriority w:val="99"/>
    <w:semiHidden/>
    <w:unhideWhenUsed/>
    <w:rsid w:val="00D45225"/>
    <w:rPr>
      <w:vertAlign w:val="superscript"/>
    </w:rPr>
  </w:style>
  <w:style w:type="paragraph" w:styleId="Header">
    <w:name w:val="header"/>
    <w:basedOn w:val="Normal"/>
    <w:link w:val="HeaderChar"/>
    <w:uiPriority w:val="99"/>
    <w:semiHidden/>
    <w:unhideWhenUsed/>
    <w:rsid w:val="002E0B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0BB5"/>
  </w:style>
  <w:style w:type="paragraph" w:styleId="Footer">
    <w:name w:val="footer"/>
    <w:basedOn w:val="Normal"/>
    <w:link w:val="FooterChar"/>
    <w:uiPriority w:val="99"/>
    <w:unhideWhenUsed/>
    <w:rsid w:val="002E0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68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tiff"/><Relationship Id="rId4" Type="http://schemas.microsoft.com/office/2007/relationships/stylesWithEffects" Target="stylesWithEffects.xml"/><Relationship Id="rId9" Type="http://schemas.openxmlformats.org/officeDocument/2006/relationships/hyperlink" Target="http://dx.doi.org/10.1080/0361526X.2012.684857"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suncat.ac.uk/" TargetMode="External"/><Relationship Id="rId1" Type="http://schemas.openxmlformats.org/officeDocument/2006/relationships/hyperlink" Target="http://www.edina.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CEE47-3DC6-41CF-8A36-A3BCD7F6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17</Pages>
  <Words>6169</Words>
  <Characters>35167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41254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Brown</dc:creator>
  <cp:lastModifiedBy>Brown, Chris</cp:lastModifiedBy>
  <cp:revision>23</cp:revision>
  <dcterms:created xsi:type="dcterms:W3CDTF">2012-03-22T20:19:00Z</dcterms:created>
  <dcterms:modified xsi:type="dcterms:W3CDTF">2012-06-29T09:54:00Z</dcterms:modified>
</cp:coreProperties>
</file>