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9899F" w14:textId="77777777" w:rsidR="00493C5B" w:rsidRDefault="00FA5A94" w:rsidP="00EE4FA2">
      <w:pPr>
        <w:spacing w:after="120" w:line="240" w:lineRule="auto"/>
        <w:jc w:val="both"/>
        <w:rPr>
          <w:b/>
        </w:rPr>
      </w:pPr>
      <w:r>
        <w:rPr>
          <w:b/>
        </w:rPr>
        <w:t>Leader</w:t>
      </w:r>
      <w:r w:rsidR="00B115BB">
        <w:rPr>
          <w:b/>
        </w:rPr>
        <w:t xml:space="preserve">’s Corner: </w:t>
      </w:r>
      <w:r w:rsidR="001A13D9">
        <w:rPr>
          <w:b/>
        </w:rPr>
        <w:t xml:space="preserve"> </w:t>
      </w:r>
    </w:p>
    <w:p w14:paraId="545AE210" w14:textId="11533466" w:rsidR="00513B71" w:rsidRDefault="00903B82" w:rsidP="00EE4FA2">
      <w:pPr>
        <w:spacing w:after="120" w:line="240" w:lineRule="auto"/>
        <w:jc w:val="both"/>
        <w:rPr>
          <w:b/>
        </w:rPr>
      </w:pPr>
      <w:r>
        <w:rPr>
          <w:b/>
        </w:rPr>
        <w:t>Toget</w:t>
      </w:r>
      <w:r w:rsidR="00513B71">
        <w:rPr>
          <w:b/>
        </w:rPr>
        <w:t xml:space="preserve">her we have done it all for PES Publications </w:t>
      </w:r>
    </w:p>
    <w:p w14:paraId="2FE7FE9A" w14:textId="38D9A265" w:rsidR="00FA5A94" w:rsidRDefault="004F06F6" w:rsidP="00EE4FA2">
      <w:pPr>
        <w:spacing w:after="120" w:line="240" w:lineRule="auto"/>
        <w:jc w:val="both"/>
        <w:rPr>
          <w:b/>
        </w:rPr>
      </w:pPr>
      <w:r>
        <w:rPr>
          <w:b/>
        </w:rPr>
        <w:t xml:space="preserve">Contact author is </w:t>
      </w:r>
      <w:r w:rsidR="00780367">
        <w:rPr>
          <w:b/>
        </w:rPr>
        <w:t>Bikash Pal</w:t>
      </w:r>
      <w:r>
        <w:rPr>
          <w:b/>
        </w:rPr>
        <w:t xml:space="preserve">, </w:t>
      </w:r>
      <w:hyperlink r:id="rId8" w:history="1">
        <w:r w:rsidR="00E4042B" w:rsidRPr="00655809">
          <w:rPr>
            <w:rStyle w:val="Hyperlink"/>
            <w:b/>
          </w:rPr>
          <w:t>b.pal@imperial.ac.uk</w:t>
        </w:r>
      </w:hyperlink>
      <w:r w:rsidR="00E4042B">
        <w:rPr>
          <w:b/>
        </w:rPr>
        <w:t xml:space="preserve"> </w:t>
      </w:r>
    </w:p>
    <w:p w14:paraId="1D1B3354" w14:textId="5777A92E" w:rsidR="00745C39" w:rsidRDefault="008765D7" w:rsidP="005E7663">
      <w:pPr>
        <w:jc w:val="both"/>
      </w:pPr>
      <w:r>
        <w:t>In</w:t>
      </w:r>
      <w:r w:rsidR="00AC4FF6">
        <w:t xml:space="preserve"> an earlier leader’s corner article </w:t>
      </w:r>
      <w:r w:rsidR="009968DF">
        <w:t>[1]</w:t>
      </w:r>
      <w:r w:rsidR="004F49F1">
        <w:t>,</w:t>
      </w:r>
      <w:r w:rsidR="009968DF">
        <w:t xml:space="preserve"> I </w:t>
      </w:r>
      <w:r w:rsidR="007269BD">
        <w:t>wrote</w:t>
      </w:r>
      <w:r w:rsidR="009968DF">
        <w:t xml:space="preserve"> </w:t>
      </w:r>
      <w:r w:rsidR="00D62382">
        <w:t xml:space="preserve">about </w:t>
      </w:r>
      <w:r w:rsidR="009968DF">
        <w:t xml:space="preserve">where the </w:t>
      </w:r>
      <w:r w:rsidR="00B23F0F">
        <w:t xml:space="preserve">best intentions of </w:t>
      </w:r>
      <w:r w:rsidR="0015517E">
        <w:t>the authors, reviewers</w:t>
      </w:r>
      <w:r w:rsidR="00D62382">
        <w:t>,</w:t>
      </w:r>
      <w:r w:rsidR="0015517E">
        <w:t xml:space="preserve"> and editors </w:t>
      </w:r>
      <w:r w:rsidR="007269BD">
        <w:t>meet</w:t>
      </w:r>
      <w:r w:rsidR="00D62382">
        <w:t xml:space="preserve"> </w:t>
      </w:r>
      <w:r w:rsidR="00B23F0F">
        <w:t xml:space="preserve">successful </w:t>
      </w:r>
      <w:r w:rsidR="00672136">
        <w:t>publication</w:t>
      </w:r>
      <w:r w:rsidR="007A78E5">
        <w:t xml:space="preserve"> </w:t>
      </w:r>
      <w:r w:rsidR="00672136">
        <w:t>results</w:t>
      </w:r>
      <w:r w:rsidR="007A78E5">
        <w:t xml:space="preserve">.  As my </w:t>
      </w:r>
      <w:r w:rsidR="003B0479">
        <w:t>five</w:t>
      </w:r>
      <w:r w:rsidR="007269BD">
        <w:t xml:space="preserve">-year </w:t>
      </w:r>
      <w:r w:rsidR="007A78E5">
        <w:t>role as PES Vice President</w:t>
      </w:r>
      <w:r w:rsidR="004F49F1">
        <w:t xml:space="preserve"> </w:t>
      </w:r>
      <w:r w:rsidR="003E4FA4">
        <w:t xml:space="preserve">of </w:t>
      </w:r>
      <w:r w:rsidR="004F49F1">
        <w:t>Publication</w:t>
      </w:r>
      <w:r w:rsidR="000A6BF4">
        <w:t>s</w:t>
      </w:r>
      <w:r w:rsidR="00983CC2">
        <w:t xml:space="preserve"> c</w:t>
      </w:r>
      <w:r w:rsidR="00F14AAA">
        <w:t>a</w:t>
      </w:r>
      <w:r w:rsidR="00983CC2">
        <w:t>me to its end in December 2023, it is time for retrospection</w:t>
      </w:r>
      <w:r w:rsidR="00745C39">
        <w:t>s</w:t>
      </w:r>
      <w:r w:rsidR="00983CC2">
        <w:t xml:space="preserve"> and reflection</w:t>
      </w:r>
      <w:r w:rsidR="00745C39">
        <w:t>s</w:t>
      </w:r>
      <w:r w:rsidR="00983CC2">
        <w:t xml:space="preserve">. </w:t>
      </w:r>
    </w:p>
    <w:p w14:paraId="7C5785C5" w14:textId="0E8C17B8" w:rsidR="009B7102" w:rsidRDefault="00283BEA" w:rsidP="005E7663">
      <w:pPr>
        <w:jc w:val="both"/>
      </w:pPr>
      <w:r>
        <w:t xml:space="preserve">Like many other </w:t>
      </w:r>
      <w:r w:rsidR="003B426D">
        <w:t>publishers,</w:t>
      </w:r>
      <w:r>
        <w:t xml:space="preserve"> IEEE had </w:t>
      </w:r>
      <w:r w:rsidR="003B426D">
        <w:t>faced</w:t>
      </w:r>
      <w:r w:rsidR="00666194">
        <w:t xml:space="preserve"> </w:t>
      </w:r>
      <w:r w:rsidR="003B426D">
        <w:t>the impact</w:t>
      </w:r>
      <w:r>
        <w:t xml:space="preserve"> of </w:t>
      </w:r>
      <w:r w:rsidR="00D62382">
        <w:t xml:space="preserve">the </w:t>
      </w:r>
      <w:r w:rsidR="005B0163">
        <w:t xml:space="preserve">global </w:t>
      </w:r>
      <w:r>
        <w:t xml:space="preserve">pandemic and </w:t>
      </w:r>
      <w:r w:rsidR="00F404FE">
        <w:t xml:space="preserve">the </w:t>
      </w:r>
      <w:r>
        <w:t>open access</w:t>
      </w:r>
      <w:r w:rsidR="0031797A">
        <w:t xml:space="preserve"> </w:t>
      </w:r>
      <w:r w:rsidR="007958EB">
        <w:t>publication movement</w:t>
      </w:r>
      <w:r w:rsidR="005B0163">
        <w:t xml:space="preserve">.  </w:t>
      </w:r>
      <w:r w:rsidR="00745C39">
        <w:t xml:space="preserve"> </w:t>
      </w:r>
      <w:r w:rsidR="00666194">
        <w:t>It was not easy to navigate through these turbulence</w:t>
      </w:r>
      <w:r w:rsidR="00C64B5C">
        <w:t>s</w:t>
      </w:r>
      <w:r w:rsidR="00666194">
        <w:t xml:space="preserve"> – but </w:t>
      </w:r>
      <w:r w:rsidR="007958EB">
        <w:t>thankfully</w:t>
      </w:r>
      <w:r w:rsidR="00D62382">
        <w:t>,</w:t>
      </w:r>
      <w:r w:rsidR="007958EB">
        <w:t xml:space="preserve"> </w:t>
      </w:r>
      <w:r w:rsidR="005C264B">
        <w:t xml:space="preserve">with support from our </w:t>
      </w:r>
      <w:r w:rsidR="003B426D">
        <w:t xml:space="preserve">authors, </w:t>
      </w:r>
      <w:r w:rsidR="00C64B5C">
        <w:t>readers,</w:t>
      </w:r>
      <w:r w:rsidR="003B426D">
        <w:t xml:space="preserve"> and peer review team</w:t>
      </w:r>
      <w:r w:rsidR="00D62382">
        <w:t>,</w:t>
      </w:r>
      <w:r w:rsidR="003B426D">
        <w:t xml:space="preserve"> we</w:t>
      </w:r>
      <w:r w:rsidR="005C264B">
        <w:t xml:space="preserve"> did</w:t>
      </w:r>
      <w:r w:rsidR="007958EB">
        <w:t xml:space="preserve"> very well.</w:t>
      </w:r>
    </w:p>
    <w:p w14:paraId="2EABA8F0" w14:textId="7D03B554" w:rsidR="00556149" w:rsidRDefault="00FE763E" w:rsidP="005E7663">
      <w:pPr>
        <w:jc w:val="both"/>
      </w:pPr>
      <w:r>
        <w:t xml:space="preserve">Information for 2018 and 2022 in Table 1 to Table 3 clearly </w:t>
      </w:r>
      <w:r w:rsidR="004A438A">
        <w:t>indicates</w:t>
      </w:r>
      <w:r>
        <w:t xml:space="preserve"> o</w:t>
      </w:r>
      <w:r w:rsidR="00C64B5C">
        <w:t xml:space="preserve">ver the period of </w:t>
      </w:r>
      <w:r w:rsidR="007958EB">
        <w:t>the past five</w:t>
      </w:r>
      <w:r>
        <w:t xml:space="preserve"> </w:t>
      </w:r>
      <w:r w:rsidR="006A7440">
        <w:t>years</w:t>
      </w:r>
      <w:r w:rsidR="007958EB">
        <w:t xml:space="preserve">, </w:t>
      </w:r>
      <w:r w:rsidR="006D0B49">
        <w:t>the submissions</w:t>
      </w:r>
      <w:r w:rsidR="006A7440">
        <w:t xml:space="preserve"> to our transactions </w:t>
      </w:r>
      <w:r w:rsidR="00844D26">
        <w:t>grew steadily</w:t>
      </w:r>
      <w:r w:rsidR="007958EB">
        <w:t xml:space="preserve"> (about </w:t>
      </w:r>
      <w:r w:rsidR="003C7C27">
        <w:t>7.5%</w:t>
      </w:r>
      <w:r w:rsidR="007958EB">
        <w:t>)</w:t>
      </w:r>
      <w:r w:rsidR="00844D26">
        <w:t>. Our acceptance rate held steady</w:t>
      </w:r>
      <w:r w:rsidR="00B37727">
        <w:t xml:space="preserve">. Our median time to first decision and publication improved steadily. </w:t>
      </w:r>
      <w:r w:rsidR="00DE7D5C">
        <w:t xml:space="preserve">The impact </w:t>
      </w:r>
      <w:r w:rsidR="00F51584">
        <w:t>factors (IF</w:t>
      </w:r>
      <w:r w:rsidR="00CE58B2">
        <w:t>s</w:t>
      </w:r>
      <w:r w:rsidR="00F51584">
        <w:t xml:space="preserve">) </w:t>
      </w:r>
      <w:r w:rsidR="00DE7D5C">
        <w:t xml:space="preserve">of our </w:t>
      </w:r>
      <w:r w:rsidR="006D0B49">
        <w:t xml:space="preserve">transactions </w:t>
      </w:r>
      <w:r w:rsidR="00DE7D5C">
        <w:t xml:space="preserve">grew steadily. Three of our transactions </w:t>
      </w:r>
      <w:r w:rsidR="007A22F2">
        <w:t xml:space="preserve">always remained within the top 25 IEEE </w:t>
      </w:r>
      <w:r w:rsidR="009E4636">
        <w:t xml:space="preserve">transactions </w:t>
      </w:r>
      <w:r w:rsidR="007A22F2">
        <w:t>in C</w:t>
      </w:r>
      <w:r w:rsidR="00F51584">
        <w:t>larivate I</w:t>
      </w:r>
      <w:r w:rsidR="00DA1EFC">
        <w:t xml:space="preserve">F analysis.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8"/>
        <w:gridCol w:w="2819"/>
        <w:gridCol w:w="864"/>
        <w:gridCol w:w="1159"/>
        <w:gridCol w:w="1105"/>
        <w:gridCol w:w="864"/>
        <w:gridCol w:w="866"/>
        <w:gridCol w:w="865"/>
      </w:tblGrid>
      <w:tr w:rsidR="00550F48" w:rsidRPr="00550F48" w14:paraId="6AEB737B" w14:textId="77777777" w:rsidTr="00550F48">
        <w:trPr>
          <w:trHeight w:val="306"/>
        </w:trPr>
        <w:tc>
          <w:tcPr>
            <w:tcW w:w="9320" w:type="dxa"/>
            <w:gridSpan w:val="8"/>
            <w:noWrap/>
            <w:hideMark/>
          </w:tcPr>
          <w:p w14:paraId="6FFD7E84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Table 1: Papers Submitted in 2018 and 2022 Across Five Transactions and OA Journal</w:t>
            </w:r>
          </w:p>
        </w:tc>
      </w:tr>
      <w:tr w:rsidR="00550F48" w:rsidRPr="00550F48" w14:paraId="554D2192" w14:textId="77777777" w:rsidTr="00550F48">
        <w:trPr>
          <w:trHeight w:val="306"/>
        </w:trPr>
        <w:tc>
          <w:tcPr>
            <w:tcW w:w="778" w:type="dxa"/>
            <w:noWrap/>
            <w:hideMark/>
          </w:tcPr>
          <w:p w14:paraId="65BA1451" w14:textId="77777777" w:rsidR="00550F48" w:rsidRPr="00550F48" w:rsidRDefault="00550F48" w:rsidP="00550F48">
            <w:pPr>
              <w:jc w:val="both"/>
            </w:pPr>
            <w:r w:rsidRPr="00550F48">
              <w:t> </w:t>
            </w:r>
          </w:p>
        </w:tc>
        <w:tc>
          <w:tcPr>
            <w:tcW w:w="2819" w:type="dxa"/>
            <w:noWrap/>
            <w:hideMark/>
          </w:tcPr>
          <w:p w14:paraId="2EAA5127" w14:textId="77777777" w:rsidR="00550F48" w:rsidRPr="00550F48" w:rsidRDefault="00550F48" w:rsidP="00550F48">
            <w:pPr>
              <w:jc w:val="both"/>
            </w:pPr>
          </w:p>
        </w:tc>
        <w:tc>
          <w:tcPr>
            <w:tcW w:w="864" w:type="dxa"/>
            <w:noWrap/>
            <w:hideMark/>
          </w:tcPr>
          <w:p w14:paraId="56F803F5" w14:textId="77777777" w:rsidR="00550F48" w:rsidRPr="00550F48" w:rsidRDefault="00550F48" w:rsidP="00550F48">
            <w:pPr>
              <w:jc w:val="both"/>
            </w:pPr>
          </w:p>
        </w:tc>
        <w:tc>
          <w:tcPr>
            <w:tcW w:w="1159" w:type="dxa"/>
            <w:noWrap/>
            <w:hideMark/>
          </w:tcPr>
          <w:p w14:paraId="03BCB017" w14:textId="77777777" w:rsidR="00550F48" w:rsidRPr="00550F48" w:rsidRDefault="00550F48" w:rsidP="00550F48">
            <w:pPr>
              <w:jc w:val="both"/>
            </w:pPr>
          </w:p>
        </w:tc>
        <w:tc>
          <w:tcPr>
            <w:tcW w:w="1105" w:type="dxa"/>
            <w:noWrap/>
            <w:hideMark/>
          </w:tcPr>
          <w:p w14:paraId="78BC0CE9" w14:textId="77777777" w:rsidR="00550F48" w:rsidRPr="00550F48" w:rsidRDefault="00550F48" w:rsidP="00550F48">
            <w:pPr>
              <w:jc w:val="both"/>
            </w:pPr>
          </w:p>
        </w:tc>
        <w:tc>
          <w:tcPr>
            <w:tcW w:w="864" w:type="dxa"/>
            <w:noWrap/>
            <w:hideMark/>
          </w:tcPr>
          <w:p w14:paraId="61484D70" w14:textId="77777777" w:rsidR="00550F48" w:rsidRPr="00550F48" w:rsidRDefault="00550F48" w:rsidP="00550F48">
            <w:pPr>
              <w:jc w:val="both"/>
            </w:pPr>
          </w:p>
        </w:tc>
        <w:tc>
          <w:tcPr>
            <w:tcW w:w="864" w:type="dxa"/>
            <w:noWrap/>
            <w:hideMark/>
          </w:tcPr>
          <w:p w14:paraId="2DCFB933" w14:textId="77777777" w:rsidR="00550F48" w:rsidRPr="00550F48" w:rsidRDefault="00550F48" w:rsidP="00550F48">
            <w:pPr>
              <w:jc w:val="both"/>
            </w:pPr>
          </w:p>
        </w:tc>
        <w:tc>
          <w:tcPr>
            <w:tcW w:w="864" w:type="dxa"/>
            <w:noWrap/>
            <w:hideMark/>
          </w:tcPr>
          <w:p w14:paraId="1500A881" w14:textId="77777777" w:rsidR="00550F48" w:rsidRPr="00550F48" w:rsidRDefault="00550F48" w:rsidP="00550F48">
            <w:pPr>
              <w:jc w:val="both"/>
            </w:pPr>
            <w:r w:rsidRPr="00550F48">
              <w:t> </w:t>
            </w:r>
          </w:p>
        </w:tc>
      </w:tr>
      <w:tr w:rsidR="00550F48" w:rsidRPr="00550F48" w14:paraId="18B32599" w14:textId="77777777" w:rsidTr="00550F48">
        <w:trPr>
          <w:trHeight w:val="306"/>
        </w:trPr>
        <w:tc>
          <w:tcPr>
            <w:tcW w:w="778" w:type="dxa"/>
            <w:vMerge w:val="restart"/>
            <w:noWrap/>
            <w:hideMark/>
          </w:tcPr>
          <w:p w14:paraId="0B0DCD89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Year</w:t>
            </w:r>
          </w:p>
        </w:tc>
        <w:tc>
          <w:tcPr>
            <w:tcW w:w="7677" w:type="dxa"/>
            <w:gridSpan w:val="6"/>
            <w:noWrap/>
            <w:hideMark/>
          </w:tcPr>
          <w:p w14:paraId="2B92BF09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Number of Papers Submitted to Each Transactions/Journal</w:t>
            </w:r>
          </w:p>
        </w:tc>
        <w:tc>
          <w:tcPr>
            <w:tcW w:w="864" w:type="dxa"/>
            <w:vMerge w:val="restart"/>
            <w:noWrap/>
            <w:hideMark/>
          </w:tcPr>
          <w:p w14:paraId="37B793F0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Total</w:t>
            </w:r>
          </w:p>
        </w:tc>
      </w:tr>
      <w:tr w:rsidR="00550F48" w:rsidRPr="00550F48" w14:paraId="2E3B5B25" w14:textId="77777777" w:rsidTr="00550F48">
        <w:trPr>
          <w:trHeight w:val="306"/>
        </w:trPr>
        <w:tc>
          <w:tcPr>
            <w:tcW w:w="778" w:type="dxa"/>
            <w:vMerge/>
            <w:hideMark/>
          </w:tcPr>
          <w:p w14:paraId="2BB61608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</w:p>
        </w:tc>
        <w:tc>
          <w:tcPr>
            <w:tcW w:w="2819" w:type="dxa"/>
            <w:noWrap/>
            <w:hideMark/>
          </w:tcPr>
          <w:p w14:paraId="0377F445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OA Journal*</w:t>
            </w:r>
          </w:p>
        </w:tc>
        <w:tc>
          <w:tcPr>
            <w:tcW w:w="864" w:type="dxa"/>
            <w:noWrap/>
            <w:hideMark/>
          </w:tcPr>
          <w:p w14:paraId="2BE2B9DC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TEC</w:t>
            </w:r>
          </w:p>
        </w:tc>
        <w:tc>
          <w:tcPr>
            <w:tcW w:w="1159" w:type="dxa"/>
            <w:noWrap/>
            <w:hideMark/>
          </w:tcPr>
          <w:p w14:paraId="3400E8A4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TPWRD</w:t>
            </w:r>
          </w:p>
        </w:tc>
        <w:tc>
          <w:tcPr>
            <w:tcW w:w="1105" w:type="dxa"/>
            <w:noWrap/>
            <w:hideMark/>
          </w:tcPr>
          <w:p w14:paraId="21E9AC81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TPWRS</w:t>
            </w:r>
          </w:p>
        </w:tc>
        <w:tc>
          <w:tcPr>
            <w:tcW w:w="864" w:type="dxa"/>
            <w:noWrap/>
            <w:hideMark/>
          </w:tcPr>
          <w:p w14:paraId="1C8B8AEF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TSG</w:t>
            </w:r>
          </w:p>
        </w:tc>
        <w:tc>
          <w:tcPr>
            <w:tcW w:w="864" w:type="dxa"/>
            <w:noWrap/>
            <w:hideMark/>
          </w:tcPr>
          <w:p w14:paraId="305DC3E6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TSTE</w:t>
            </w:r>
          </w:p>
        </w:tc>
        <w:tc>
          <w:tcPr>
            <w:tcW w:w="864" w:type="dxa"/>
            <w:vMerge/>
            <w:hideMark/>
          </w:tcPr>
          <w:p w14:paraId="18311690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</w:p>
        </w:tc>
      </w:tr>
      <w:tr w:rsidR="00550F48" w:rsidRPr="00550F48" w14:paraId="2F5FFBCD" w14:textId="77777777" w:rsidTr="00550F48">
        <w:trPr>
          <w:trHeight w:val="306"/>
        </w:trPr>
        <w:tc>
          <w:tcPr>
            <w:tcW w:w="778" w:type="dxa"/>
            <w:noWrap/>
            <w:hideMark/>
          </w:tcPr>
          <w:p w14:paraId="36246333" w14:textId="77777777" w:rsidR="00550F48" w:rsidRPr="00550F48" w:rsidRDefault="00550F48" w:rsidP="00550F48">
            <w:pPr>
              <w:jc w:val="both"/>
            </w:pPr>
            <w:r w:rsidRPr="00550F48">
              <w:t>2018</w:t>
            </w:r>
          </w:p>
        </w:tc>
        <w:tc>
          <w:tcPr>
            <w:tcW w:w="2819" w:type="dxa"/>
            <w:noWrap/>
            <w:hideMark/>
          </w:tcPr>
          <w:p w14:paraId="2CFE5D51" w14:textId="77777777" w:rsidR="00550F48" w:rsidRPr="00550F48" w:rsidRDefault="00550F48" w:rsidP="00550F48">
            <w:pPr>
              <w:jc w:val="both"/>
            </w:pPr>
            <w:r w:rsidRPr="00550F48">
              <w:t>89</w:t>
            </w:r>
          </w:p>
        </w:tc>
        <w:tc>
          <w:tcPr>
            <w:tcW w:w="864" w:type="dxa"/>
            <w:noWrap/>
            <w:hideMark/>
          </w:tcPr>
          <w:p w14:paraId="354EB256" w14:textId="77777777" w:rsidR="00550F48" w:rsidRPr="00550F48" w:rsidRDefault="00550F48" w:rsidP="00550F48">
            <w:pPr>
              <w:jc w:val="both"/>
            </w:pPr>
            <w:r w:rsidRPr="00550F48">
              <w:t>1,187</w:t>
            </w:r>
          </w:p>
        </w:tc>
        <w:tc>
          <w:tcPr>
            <w:tcW w:w="1159" w:type="dxa"/>
            <w:noWrap/>
            <w:hideMark/>
          </w:tcPr>
          <w:p w14:paraId="271C52C7" w14:textId="77777777" w:rsidR="00550F48" w:rsidRPr="00550F48" w:rsidRDefault="00550F48" w:rsidP="00550F48">
            <w:pPr>
              <w:jc w:val="both"/>
            </w:pPr>
            <w:r w:rsidRPr="00550F48">
              <w:t>1,511</w:t>
            </w:r>
          </w:p>
        </w:tc>
        <w:tc>
          <w:tcPr>
            <w:tcW w:w="1105" w:type="dxa"/>
            <w:noWrap/>
            <w:hideMark/>
          </w:tcPr>
          <w:p w14:paraId="04A0655A" w14:textId="77777777" w:rsidR="00550F48" w:rsidRPr="00550F48" w:rsidRDefault="00550F48" w:rsidP="00550F48">
            <w:pPr>
              <w:jc w:val="both"/>
            </w:pPr>
            <w:r w:rsidRPr="00550F48">
              <w:t>1,896</w:t>
            </w:r>
          </w:p>
        </w:tc>
        <w:tc>
          <w:tcPr>
            <w:tcW w:w="864" w:type="dxa"/>
            <w:noWrap/>
            <w:hideMark/>
          </w:tcPr>
          <w:p w14:paraId="185CE4FF" w14:textId="77777777" w:rsidR="00550F48" w:rsidRPr="00550F48" w:rsidRDefault="00550F48" w:rsidP="00550F48">
            <w:pPr>
              <w:jc w:val="both"/>
            </w:pPr>
            <w:r w:rsidRPr="00550F48">
              <w:t>1,965</w:t>
            </w:r>
          </w:p>
        </w:tc>
        <w:tc>
          <w:tcPr>
            <w:tcW w:w="864" w:type="dxa"/>
            <w:noWrap/>
            <w:hideMark/>
          </w:tcPr>
          <w:p w14:paraId="3EC9C010" w14:textId="77777777" w:rsidR="00550F48" w:rsidRPr="00550F48" w:rsidRDefault="00550F48" w:rsidP="00550F48">
            <w:pPr>
              <w:jc w:val="both"/>
            </w:pPr>
            <w:r w:rsidRPr="00550F48">
              <w:t>1,191</w:t>
            </w:r>
          </w:p>
        </w:tc>
        <w:tc>
          <w:tcPr>
            <w:tcW w:w="864" w:type="dxa"/>
            <w:noWrap/>
            <w:hideMark/>
          </w:tcPr>
          <w:p w14:paraId="5CD9ECD8" w14:textId="77777777" w:rsidR="00550F48" w:rsidRPr="00550F48" w:rsidRDefault="00550F48" w:rsidP="00550F48">
            <w:pPr>
              <w:jc w:val="both"/>
            </w:pPr>
            <w:r w:rsidRPr="00550F48">
              <w:t>7,839</w:t>
            </w:r>
          </w:p>
        </w:tc>
      </w:tr>
      <w:tr w:rsidR="00550F48" w:rsidRPr="00550F48" w14:paraId="1C8866DE" w14:textId="77777777" w:rsidTr="00550F48">
        <w:trPr>
          <w:trHeight w:val="306"/>
        </w:trPr>
        <w:tc>
          <w:tcPr>
            <w:tcW w:w="778" w:type="dxa"/>
            <w:noWrap/>
            <w:hideMark/>
          </w:tcPr>
          <w:p w14:paraId="104BBF71" w14:textId="77777777" w:rsidR="00550F48" w:rsidRPr="00550F48" w:rsidRDefault="00550F48" w:rsidP="00550F48">
            <w:pPr>
              <w:jc w:val="both"/>
            </w:pPr>
            <w:r w:rsidRPr="00550F48">
              <w:t>2022</w:t>
            </w:r>
          </w:p>
        </w:tc>
        <w:tc>
          <w:tcPr>
            <w:tcW w:w="2819" w:type="dxa"/>
            <w:noWrap/>
            <w:hideMark/>
          </w:tcPr>
          <w:p w14:paraId="44FC0EF8" w14:textId="77777777" w:rsidR="00550F48" w:rsidRPr="00550F48" w:rsidRDefault="00550F48" w:rsidP="00550F48">
            <w:pPr>
              <w:jc w:val="both"/>
            </w:pPr>
            <w:r w:rsidRPr="00550F48">
              <w:t>148</w:t>
            </w:r>
          </w:p>
        </w:tc>
        <w:tc>
          <w:tcPr>
            <w:tcW w:w="864" w:type="dxa"/>
            <w:noWrap/>
            <w:hideMark/>
          </w:tcPr>
          <w:p w14:paraId="14D70D6C" w14:textId="77777777" w:rsidR="00550F48" w:rsidRPr="00550F48" w:rsidRDefault="00550F48" w:rsidP="00550F48">
            <w:pPr>
              <w:jc w:val="both"/>
            </w:pPr>
            <w:r w:rsidRPr="00550F48">
              <w:t>1,321</w:t>
            </w:r>
          </w:p>
        </w:tc>
        <w:tc>
          <w:tcPr>
            <w:tcW w:w="1159" w:type="dxa"/>
            <w:noWrap/>
            <w:hideMark/>
          </w:tcPr>
          <w:p w14:paraId="192AAD19" w14:textId="77777777" w:rsidR="00550F48" w:rsidRPr="00550F48" w:rsidRDefault="00550F48" w:rsidP="00550F48">
            <w:pPr>
              <w:jc w:val="both"/>
            </w:pPr>
            <w:r w:rsidRPr="00550F48">
              <w:t>1,873</w:t>
            </w:r>
          </w:p>
        </w:tc>
        <w:tc>
          <w:tcPr>
            <w:tcW w:w="1105" w:type="dxa"/>
            <w:noWrap/>
            <w:hideMark/>
          </w:tcPr>
          <w:p w14:paraId="153F48CA" w14:textId="77777777" w:rsidR="00550F48" w:rsidRPr="00550F48" w:rsidRDefault="00550F48" w:rsidP="00550F48">
            <w:pPr>
              <w:jc w:val="both"/>
            </w:pPr>
            <w:r w:rsidRPr="00550F48">
              <w:t>1,900</w:t>
            </w:r>
          </w:p>
        </w:tc>
        <w:tc>
          <w:tcPr>
            <w:tcW w:w="864" w:type="dxa"/>
            <w:noWrap/>
            <w:hideMark/>
          </w:tcPr>
          <w:p w14:paraId="37D82368" w14:textId="77777777" w:rsidR="00550F48" w:rsidRPr="00550F48" w:rsidRDefault="00550F48" w:rsidP="00550F48">
            <w:pPr>
              <w:jc w:val="both"/>
            </w:pPr>
            <w:r w:rsidRPr="00550F48">
              <w:t>1,926</w:t>
            </w:r>
          </w:p>
        </w:tc>
        <w:tc>
          <w:tcPr>
            <w:tcW w:w="864" w:type="dxa"/>
            <w:noWrap/>
            <w:hideMark/>
          </w:tcPr>
          <w:p w14:paraId="79D32532" w14:textId="77777777" w:rsidR="00550F48" w:rsidRPr="00550F48" w:rsidRDefault="00550F48" w:rsidP="00550F48">
            <w:pPr>
              <w:jc w:val="both"/>
            </w:pPr>
            <w:r w:rsidRPr="00550F48">
              <w:t>1,260</w:t>
            </w:r>
          </w:p>
        </w:tc>
        <w:tc>
          <w:tcPr>
            <w:tcW w:w="864" w:type="dxa"/>
            <w:noWrap/>
            <w:hideMark/>
          </w:tcPr>
          <w:p w14:paraId="3446D5E4" w14:textId="77777777" w:rsidR="00550F48" w:rsidRPr="00550F48" w:rsidRDefault="00550F48" w:rsidP="00550F48">
            <w:pPr>
              <w:jc w:val="both"/>
            </w:pPr>
            <w:r w:rsidRPr="00550F48">
              <w:t>8,428</w:t>
            </w:r>
          </w:p>
        </w:tc>
      </w:tr>
      <w:tr w:rsidR="00550F48" w:rsidRPr="00550F48" w14:paraId="05F73D64" w14:textId="77777777" w:rsidTr="00550F48">
        <w:trPr>
          <w:trHeight w:val="306"/>
        </w:trPr>
        <w:tc>
          <w:tcPr>
            <w:tcW w:w="9320" w:type="dxa"/>
            <w:gridSpan w:val="8"/>
            <w:noWrap/>
            <w:hideMark/>
          </w:tcPr>
          <w:p w14:paraId="37DF20B9" w14:textId="77777777" w:rsidR="00550F48" w:rsidRPr="00550F48" w:rsidRDefault="00550F48" w:rsidP="00550F48">
            <w:pPr>
              <w:jc w:val="both"/>
            </w:pPr>
            <w:r w:rsidRPr="00550F48">
              <w:t>*2018 = PETS-J; 2022 = OAJPE</w:t>
            </w:r>
          </w:p>
        </w:tc>
      </w:tr>
    </w:tbl>
    <w:p w14:paraId="0E74C340" w14:textId="1E3EB152" w:rsidR="00550F48" w:rsidRDefault="00550F48" w:rsidP="005E7663">
      <w:pPr>
        <w:jc w:val="both"/>
      </w:pPr>
    </w:p>
    <w:tbl>
      <w:tblPr>
        <w:tblStyle w:val="TableGrid"/>
        <w:tblW w:w="8948" w:type="dxa"/>
        <w:tblLook w:val="04A0" w:firstRow="1" w:lastRow="0" w:firstColumn="1" w:lastColumn="0" w:noHBand="0" w:noVBand="1"/>
      </w:tblPr>
      <w:tblGrid>
        <w:gridCol w:w="663"/>
        <w:gridCol w:w="838"/>
        <w:gridCol w:w="1141"/>
        <w:gridCol w:w="940"/>
        <w:gridCol w:w="940"/>
        <w:gridCol w:w="940"/>
        <w:gridCol w:w="940"/>
        <w:gridCol w:w="944"/>
        <w:gridCol w:w="1043"/>
        <w:gridCol w:w="903"/>
      </w:tblGrid>
      <w:tr w:rsidR="00550F48" w:rsidRPr="00550F48" w14:paraId="24BFF27A" w14:textId="77777777" w:rsidTr="00550F48">
        <w:trPr>
          <w:trHeight w:val="238"/>
        </w:trPr>
        <w:tc>
          <w:tcPr>
            <w:tcW w:w="8948" w:type="dxa"/>
            <w:gridSpan w:val="10"/>
            <w:noWrap/>
            <w:hideMark/>
          </w:tcPr>
          <w:p w14:paraId="52DA88D3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Table 2: Articles Published in 2018 and 2022 Across Five Transactions and OA Journal</w:t>
            </w:r>
          </w:p>
        </w:tc>
      </w:tr>
      <w:tr w:rsidR="00550F48" w:rsidRPr="00550F48" w14:paraId="0288E182" w14:textId="77777777" w:rsidTr="00550F48">
        <w:trPr>
          <w:trHeight w:val="250"/>
        </w:trPr>
        <w:tc>
          <w:tcPr>
            <w:tcW w:w="567" w:type="dxa"/>
            <w:noWrap/>
            <w:hideMark/>
          </w:tcPr>
          <w:p w14:paraId="72C5F467" w14:textId="77777777" w:rsidR="00550F48" w:rsidRPr="00550F48" w:rsidRDefault="00550F48" w:rsidP="00550F48">
            <w:pPr>
              <w:jc w:val="both"/>
            </w:pPr>
            <w:r w:rsidRPr="00550F48">
              <w:t> </w:t>
            </w:r>
          </w:p>
        </w:tc>
        <w:tc>
          <w:tcPr>
            <w:tcW w:w="717" w:type="dxa"/>
            <w:noWrap/>
            <w:hideMark/>
          </w:tcPr>
          <w:p w14:paraId="2F3E1B90" w14:textId="77777777" w:rsidR="00550F48" w:rsidRPr="00550F48" w:rsidRDefault="00550F48" w:rsidP="00550F48">
            <w:pPr>
              <w:jc w:val="both"/>
            </w:pPr>
          </w:p>
        </w:tc>
        <w:tc>
          <w:tcPr>
            <w:tcW w:w="1141" w:type="dxa"/>
            <w:noWrap/>
            <w:hideMark/>
          </w:tcPr>
          <w:p w14:paraId="7CB43ECC" w14:textId="77777777" w:rsidR="00550F48" w:rsidRPr="00550F48" w:rsidRDefault="00550F48" w:rsidP="00550F48">
            <w:pPr>
              <w:jc w:val="both"/>
            </w:pPr>
          </w:p>
        </w:tc>
        <w:tc>
          <w:tcPr>
            <w:tcW w:w="940" w:type="dxa"/>
            <w:noWrap/>
            <w:hideMark/>
          </w:tcPr>
          <w:p w14:paraId="29DA0FFF" w14:textId="77777777" w:rsidR="00550F48" w:rsidRPr="00550F48" w:rsidRDefault="00550F48" w:rsidP="00550F48">
            <w:pPr>
              <w:jc w:val="both"/>
            </w:pPr>
          </w:p>
        </w:tc>
        <w:tc>
          <w:tcPr>
            <w:tcW w:w="940" w:type="dxa"/>
            <w:noWrap/>
            <w:hideMark/>
          </w:tcPr>
          <w:p w14:paraId="2DA47517" w14:textId="77777777" w:rsidR="00550F48" w:rsidRPr="00550F48" w:rsidRDefault="00550F48" w:rsidP="00550F48">
            <w:pPr>
              <w:jc w:val="both"/>
            </w:pPr>
          </w:p>
        </w:tc>
        <w:tc>
          <w:tcPr>
            <w:tcW w:w="940" w:type="dxa"/>
            <w:noWrap/>
            <w:hideMark/>
          </w:tcPr>
          <w:p w14:paraId="192CC9D3" w14:textId="77777777" w:rsidR="00550F48" w:rsidRPr="00550F48" w:rsidRDefault="00550F48" w:rsidP="00550F48">
            <w:pPr>
              <w:jc w:val="both"/>
            </w:pPr>
          </w:p>
        </w:tc>
        <w:tc>
          <w:tcPr>
            <w:tcW w:w="940" w:type="dxa"/>
            <w:noWrap/>
            <w:hideMark/>
          </w:tcPr>
          <w:p w14:paraId="66476EA7" w14:textId="77777777" w:rsidR="00550F48" w:rsidRPr="00550F48" w:rsidRDefault="00550F48" w:rsidP="00550F48">
            <w:pPr>
              <w:jc w:val="both"/>
            </w:pPr>
          </w:p>
        </w:tc>
        <w:tc>
          <w:tcPr>
            <w:tcW w:w="942" w:type="dxa"/>
            <w:noWrap/>
            <w:hideMark/>
          </w:tcPr>
          <w:p w14:paraId="5D6CF60D" w14:textId="77777777" w:rsidR="00550F48" w:rsidRPr="00550F48" w:rsidRDefault="00550F48" w:rsidP="00550F48">
            <w:pPr>
              <w:jc w:val="both"/>
            </w:pPr>
          </w:p>
        </w:tc>
        <w:tc>
          <w:tcPr>
            <w:tcW w:w="1043" w:type="dxa"/>
            <w:noWrap/>
            <w:hideMark/>
          </w:tcPr>
          <w:p w14:paraId="38283474" w14:textId="77777777" w:rsidR="00550F48" w:rsidRPr="00550F48" w:rsidRDefault="00550F48" w:rsidP="00550F48">
            <w:pPr>
              <w:jc w:val="both"/>
            </w:pPr>
          </w:p>
        </w:tc>
        <w:tc>
          <w:tcPr>
            <w:tcW w:w="773" w:type="dxa"/>
            <w:hideMark/>
          </w:tcPr>
          <w:p w14:paraId="797116E9" w14:textId="77777777" w:rsidR="00550F48" w:rsidRPr="00550F48" w:rsidRDefault="00550F48" w:rsidP="00550F48">
            <w:pPr>
              <w:jc w:val="both"/>
            </w:pPr>
            <w:r w:rsidRPr="00550F48">
              <w:t> </w:t>
            </w:r>
          </w:p>
        </w:tc>
      </w:tr>
      <w:tr w:rsidR="00550F48" w:rsidRPr="00550F48" w14:paraId="2C17F775" w14:textId="77777777" w:rsidTr="00550F48">
        <w:trPr>
          <w:trHeight w:val="250"/>
        </w:trPr>
        <w:tc>
          <w:tcPr>
            <w:tcW w:w="567" w:type="dxa"/>
            <w:vMerge w:val="restart"/>
            <w:noWrap/>
            <w:hideMark/>
          </w:tcPr>
          <w:p w14:paraId="583FEB40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Year</w:t>
            </w:r>
          </w:p>
        </w:tc>
        <w:tc>
          <w:tcPr>
            <w:tcW w:w="717" w:type="dxa"/>
            <w:vMerge w:val="restart"/>
            <w:hideMark/>
          </w:tcPr>
          <w:p w14:paraId="2730EAD8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Type of Article</w:t>
            </w:r>
          </w:p>
        </w:tc>
        <w:tc>
          <w:tcPr>
            <w:tcW w:w="5845" w:type="dxa"/>
            <w:gridSpan w:val="6"/>
            <w:noWrap/>
            <w:hideMark/>
          </w:tcPr>
          <w:p w14:paraId="1AAE1CDD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Number of Articles Published in Each Transactions/Journal</w:t>
            </w:r>
          </w:p>
        </w:tc>
        <w:tc>
          <w:tcPr>
            <w:tcW w:w="1043" w:type="dxa"/>
            <w:vMerge w:val="restart"/>
            <w:hideMark/>
          </w:tcPr>
          <w:p w14:paraId="24960D33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Total of Each Type</w:t>
            </w:r>
          </w:p>
        </w:tc>
        <w:tc>
          <w:tcPr>
            <w:tcW w:w="773" w:type="dxa"/>
            <w:vMerge w:val="restart"/>
            <w:hideMark/>
          </w:tcPr>
          <w:p w14:paraId="2B8518DF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 xml:space="preserve">Total Articles </w:t>
            </w:r>
          </w:p>
        </w:tc>
      </w:tr>
      <w:tr w:rsidR="00550F48" w:rsidRPr="00550F48" w14:paraId="342C0E04" w14:textId="77777777" w:rsidTr="00550F48">
        <w:trPr>
          <w:trHeight w:val="250"/>
        </w:trPr>
        <w:tc>
          <w:tcPr>
            <w:tcW w:w="567" w:type="dxa"/>
            <w:vMerge/>
            <w:hideMark/>
          </w:tcPr>
          <w:p w14:paraId="2E7D122E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</w:p>
        </w:tc>
        <w:tc>
          <w:tcPr>
            <w:tcW w:w="717" w:type="dxa"/>
            <w:vMerge/>
            <w:hideMark/>
          </w:tcPr>
          <w:p w14:paraId="0F2F3DEA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</w:p>
        </w:tc>
        <w:tc>
          <w:tcPr>
            <w:tcW w:w="1141" w:type="dxa"/>
            <w:noWrap/>
            <w:hideMark/>
          </w:tcPr>
          <w:p w14:paraId="2266ED43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OA Journal*</w:t>
            </w:r>
          </w:p>
        </w:tc>
        <w:tc>
          <w:tcPr>
            <w:tcW w:w="940" w:type="dxa"/>
            <w:noWrap/>
            <w:hideMark/>
          </w:tcPr>
          <w:p w14:paraId="61A8E01B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TEC</w:t>
            </w:r>
          </w:p>
        </w:tc>
        <w:tc>
          <w:tcPr>
            <w:tcW w:w="940" w:type="dxa"/>
            <w:noWrap/>
            <w:hideMark/>
          </w:tcPr>
          <w:p w14:paraId="26AA5190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TPWRD</w:t>
            </w:r>
          </w:p>
        </w:tc>
        <w:tc>
          <w:tcPr>
            <w:tcW w:w="940" w:type="dxa"/>
            <w:noWrap/>
            <w:hideMark/>
          </w:tcPr>
          <w:p w14:paraId="6F07CE69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TPWRS</w:t>
            </w:r>
          </w:p>
        </w:tc>
        <w:tc>
          <w:tcPr>
            <w:tcW w:w="940" w:type="dxa"/>
            <w:noWrap/>
            <w:hideMark/>
          </w:tcPr>
          <w:p w14:paraId="19868ED4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TSG</w:t>
            </w:r>
          </w:p>
        </w:tc>
        <w:tc>
          <w:tcPr>
            <w:tcW w:w="942" w:type="dxa"/>
            <w:noWrap/>
            <w:hideMark/>
          </w:tcPr>
          <w:p w14:paraId="5A221815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TSTE</w:t>
            </w:r>
          </w:p>
        </w:tc>
        <w:tc>
          <w:tcPr>
            <w:tcW w:w="1043" w:type="dxa"/>
            <w:vMerge/>
            <w:hideMark/>
          </w:tcPr>
          <w:p w14:paraId="6902B8E4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</w:p>
        </w:tc>
        <w:tc>
          <w:tcPr>
            <w:tcW w:w="773" w:type="dxa"/>
            <w:vMerge/>
            <w:hideMark/>
          </w:tcPr>
          <w:p w14:paraId="287BE5CF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</w:p>
        </w:tc>
      </w:tr>
      <w:tr w:rsidR="00550F48" w:rsidRPr="00550F48" w14:paraId="659EEF61" w14:textId="77777777" w:rsidTr="00550F48">
        <w:trPr>
          <w:trHeight w:val="250"/>
        </w:trPr>
        <w:tc>
          <w:tcPr>
            <w:tcW w:w="567" w:type="dxa"/>
            <w:noWrap/>
            <w:hideMark/>
          </w:tcPr>
          <w:p w14:paraId="192284CD" w14:textId="77777777" w:rsidR="00550F48" w:rsidRPr="00550F48" w:rsidRDefault="00550F48" w:rsidP="00550F48">
            <w:pPr>
              <w:jc w:val="both"/>
            </w:pPr>
            <w:r w:rsidRPr="00550F48">
              <w:t>2018</w:t>
            </w:r>
          </w:p>
        </w:tc>
        <w:tc>
          <w:tcPr>
            <w:tcW w:w="717" w:type="dxa"/>
            <w:noWrap/>
            <w:hideMark/>
          </w:tcPr>
          <w:p w14:paraId="5C4D5BAD" w14:textId="77777777" w:rsidR="00550F48" w:rsidRPr="00550F48" w:rsidRDefault="00550F48" w:rsidP="00550F48">
            <w:pPr>
              <w:jc w:val="both"/>
            </w:pPr>
            <w:r w:rsidRPr="00550F48">
              <w:t>Papers</w:t>
            </w:r>
          </w:p>
        </w:tc>
        <w:tc>
          <w:tcPr>
            <w:tcW w:w="1141" w:type="dxa"/>
            <w:noWrap/>
            <w:hideMark/>
          </w:tcPr>
          <w:p w14:paraId="1EC2E653" w14:textId="77777777" w:rsidR="00550F48" w:rsidRPr="00550F48" w:rsidRDefault="00550F48" w:rsidP="00550F48">
            <w:pPr>
              <w:jc w:val="both"/>
            </w:pPr>
            <w:r w:rsidRPr="00550F48">
              <w:t>17</w:t>
            </w:r>
          </w:p>
        </w:tc>
        <w:tc>
          <w:tcPr>
            <w:tcW w:w="940" w:type="dxa"/>
            <w:noWrap/>
            <w:hideMark/>
          </w:tcPr>
          <w:p w14:paraId="360AB5E6" w14:textId="77777777" w:rsidR="00550F48" w:rsidRPr="00550F48" w:rsidRDefault="00550F48" w:rsidP="00550F48">
            <w:pPr>
              <w:jc w:val="both"/>
            </w:pPr>
            <w:r w:rsidRPr="00550F48">
              <w:t>216</w:t>
            </w:r>
          </w:p>
        </w:tc>
        <w:tc>
          <w:tcPr>
            <w:tcW w:w="940" w:type="dxa"/>
            <w:noWrap/>
            <w:hideMark/>
          </w:tcPr>
          <w:p w14:paraId="53F117CA" w14:textId="77777777" w:rsidR="00550F48" w:rsidRPr="00550F48" w:rsidRDefault="00550F48" w:rsidP="00550F48">
            <w:pPr>
              <w:jc w:val="both"/>
            </w:pPr>
            <w:r w:rsidRPr="00550F48">
              <w:t>325</w:t>
            </w:r>
          </w:p>
        </w:tc>
        <w:tc>
          <w:tcPr>
            <w:tcW w:w="940" w:type="dxa"/>
            <w:noWrap/>
            <w:hideMark/>
          </w:tcPr>
          <w:p w14:paraId="632A750D" w14:textId="77777777" w:rsidR="00550F48" w:rsidRPr="00550F48" w:rsidRDefault="00550F48" w:rsidP="00550F48">
            <w:pPr>
              <w:jc w:val="both"/>
            </w:pPr>
            <w:r w:rsidRPr="00550F48">
              <w:t>633</w:t>
            </w:r>
          </w:p>
        </w:tc>
        <w:tc>
          <w:tcPr>
            <w:tcW w:w="940" w:type="dxa"/>
            <w:noWrap/>
            <w:hideMark/>
          </w:tcPr>
          <w:p w14:paraId="6ED9574D" w14:textId="77777777" w:rsidR="00550F48" w:rsidRPr="00550F48" w:rsidRDefault="00550F48" w:rsidP="00550F48">
            <w:pPr>
              <w:jc w:val="both"/>
            </w:pPr>
            <w:r w:rsidRPr="00550F48">
              <w:t>497</w:t>
            </w:r>
          </w:p>
        </w:tc>
        <w:tc>
          <w:tcPr>
            <w:tcW w:w="942" w:type="dxa"/>
            <w:noWrap/>
            <w:hideMark/>
          </w:tcPr>
          <w:p w14:paraId="22F70E2D" w14:textId="77777777" w:rsidR="00550F48" w:rsidRPr="00550F48" w:rsidRDefault="00550F48" w:rsidP="00550F48">
            <w:pPr>
              <w:jc w:val="both"/>
            </w:pPr>
            <w:r w:rsidRPr="00550F48">
              <w:t>182</w:t>
            </w:r>
          </w:p>
        </w:tc>
        <w:tc>
          <w:tcPr>
            <w:tcW w:w="1043" w:type="dxa"/>
            <w:noWrap/>
            <w:hideMark/>
          </w:tcPr>
          <w:p w14:paraId="7AE788B8" w14:textId="77777777" w:rsidR="00550F48" w:rsidRPr="00550F48" w:rsidRDefault="00550F48" w:rsidP="00550F48">
            <w:pPr>
              <w:jc w:val="both"/>
            </w:pPr>
            <w:r w:rsidRPr="00550F48">
              <w:t>1,870</w:t>
            </w:r>
          </w:p>
        </w:tc>
        <w:tc>
          <w:tcPr>
            <w:tcW w:w="773" w:type="dxa"/>
            <w:vMerge w:val="restart"/>
            <w:hideMark/>
          </w:tcPr>
          <w:p w14:paraId="1F74F9C6" w14:textId="77777777" w:rsidR="00550F48" w:rsidRPr="00550F48" w:rsidRDefault="00550F48" w:rsidP="00550F48">
            <w:pPr>
              <w:jc w:val="both"/>
            </w:pPr>
            <w:r w:rsidRPr="00550F48">
              <w:t>1,973</w:t>
            </w:r>
          </w:p>
        </w:tc>
      </w:tr>
      <w:tr w:rsidR="00550F48" w:rsidRPr="00550F48" w14:paraId="423228F5" w14:textId="77777777" w:rsidTr="00550F48">
        <w:trPr>
          <w:trHeight w:val="250"/>
        </w:trPr>
        <w:tc>
          <w:tcPr>
            <w:tcW w:w="567" w:type="dxa"/>
            <w:noWrap/>
            <w:hideMark/>
          </w:tcPr>
          <w:p w14:paraId="1D523CE6" w14:textId="77777777" w:rsidR="00550F48" w:rsidRPr="00550F48" w:rsidRDefault="00550F48" w:rsidP="00550F48">
            <w:pPr>
              <w:jc w:val="both"/>
            </w:pPr>
            <w:r w:rsidRPr="00550F48">
              <w:t> </w:t>
            </w:r>
          </w:p>
        </w:tc>
        <w:tc>
          <w:tcPr>
            <w:tcW w:w="717" w:type="dxa"/>
            <w:noWrap/>
            <w:hideMark/>
          </w:tcPr>
          <w:p w14:paraId="76F7032A" w14:textId="77777777" w:rsidR="00550F48" w:rsidRPr="00550F48" w:rsidRDefault="00550F48" w:rsidP="00550F48">
            <w:pPr>
              <w:jc w:val="both"/>
            </w:pPr>
            <w:r w:rsidRPr="00550F48">
              <w:t>Letters</w:t>
            </w:r>
          </w:p>
        </w:tc>
        <w:tc>
          <w:tcPr>
            <w:tcW w:w="1141" w:type="dxa"/>
            <w:noWrap/>
            <w:hideMark/>
          </w:tcPr>
          <w:p w14:paraId="7D416AA0" w14:textId="77777777" w:rsidR="00550F48" w:rsidRPr="00550F48" w:rsidRDefault="00550F48" w:rsidP="00550F48">
            <w:pPr>
              <w:jc w:val="both"/>
            </w:pPr>
            <w:r w:rsidRPr="00550F48">
              <w:t>n/a</w:t>
            </w:r>
          </w:p>
        </w:tc>
        <w:tc>
          <w:tcPr>
            <w:tcW w:w="940" w:type="dxa"/>
            <w:noWrap/>
            <w:hideMark/>
          </w:tcPr>
          <w:p w14:paraId="51A46C71" w14:textId="77777777" w:rsidR="00550F48" w:rsidRPr="00550F48" w:rsidRDefault="00550F48" w:rsidP="00550F48">
            <w:pPr>
              <w:jc w:val="both"/>
            </w:pPr>
            <w:r w:rsidRPr="00550F48">
              <w:t>8</w:t>
            </w:r>
          </w:p>
        </w:tc>
        <w:tc>
          <w:tcPr>
            <w:tcW w:w="940" w:type="dxa"/>
            <w:noWrap/>
            <w:hideMark/>
          </w:tcPr>
          <w:p w14:paraId="2BE10FAE" w14:textId="77777777" w:rsidR="00550F48" w:rsidRPr="00550F48" w:rsidRDefault="00550F48" w:rsidP="00550F48">
            <w:pPr>
              <w:jc w:val="both"/>
            </w:pPr>
            <w:r w:rsidRPr="00550F48">
              <w:t>27</w:t>
            </w:r>
          </w:p>
        </w:tc>
        <w:tc>
          <w:tcPr>
            <w:tcW w:w="940" w:type="dxa"/>
            <w:noWrap/>
            <w:hideMark/>
          </w:tcPr>
          <w:p w14:paraId="74235DE0" w14:textId="77777777" w:rsidR="00550F48" w:rsidRPr="00550F48" w:rsidRDefault="00550F48" w:rsidP="00550F48">
            <w:pPr>
              <w:jc w:val="both"/>
            </w:pPr>
            <w:r w:rsidRPr="00550F48">
              <w:t>60</w:t>
            </w:r>
          </w:p>
        </w:tc>
        <w:tc>
          <w:tcPr>
            <w:tcW w:w="940" w:type="dxa"/>
            <w:noWrap/>
            <w:hideMark/>
          </w:tcPr>
          <w:p w14:paraId="0BD54826" w14:textId="77777777" w:rsidR="00550F48" w:rsidRPr="00550F48" w:rsidRDefault="00550F48" w:rsidP="00550F48">
            <w:pPr>
              <w:jc w:val="both"/>
            </w:pPr>
            <w:r w:rsidRPr="00550F48">
              <w:t>6</w:t>
            </w:r>
          </w:p>
        </w:tc>
        <w:tc>
          <w:tcPr>
            <w:tcW w:w="942" w:type="dxa"/>
            <w:noWrap/>
            <w:hideMark/>
          </w:tcPr>
          <w:p w14:paraId="103D9154" w14:textId="77777777" w:rsidR="00550F48" w:rsidRPr="00550F48" w:rsidRDefault="00550F48" w:rsidP="00550F48">
            <w:pPr>
              <w:jc w:val="both"/>
            </w:pPr>
            <w:r w:rsidRPr="00550F48">
              <w:t>2</w:t>
            </w:r>
          </w:p>
        </w:tc>
        <w:tc>
          <w:tcPr>
            <w:tcW w:w="1043" w:type="dxa"/>
            <w:noWrap/>
            <w:hideMark/>
          </w:tcPr>
          <w:p w14:paraId="24FD0DD9" w14:textId="77777777" w:rsidR="00550F48" w:rsidRPr="00550F48" w:rsidRDefault="00550F48" w:rsidP="00550F48">
            <w:pPr>
              <w:jc w:val="both"/>
            </w:pPr>
            <w:r w:rsidRPr="00550F48">
              <w:t>103</w:t>
            </w:r>
          </w:p>
        </w:tc>
        <w:tc>
          <w:tcPr>
            <w:tcW w:w="773" w:type="dxa"/>
            <w:vMerge/>
            <w:hideMark/>
          </w:tcPr>
          <w:p w14:paraId="1B08F881" w14:textId="77777777" w:rsidR="00550F48" w:rsidRPr="00550F48" w:rsidRDefault="00550F48" w:rsidP="00550F48">
            <w:pPr>
              <w:jc w:val="both"/>
            </w:pPr>
          </w:p>
        </w:tc>
      </w:tr>
      <w:tr w:rsidR="00550F48" w:rsidRPr="00550F48" w14:paraId="301812A7" w14:textId="77777777" w:rsidTr="00550F48">
        <w:trPr>
          <w:trHeight w:val="238"/>
        </w:trPr>
        <w:tc>
          <w:tcPr>
            <w:tcW w:w="567" w:type="dxa"/>
            <w:noWrap/>
            <w:hideMark/>
          </w:tcPr>
          <w:p w14:paraId="195A0C68" w14:textId="77777777" w:rsidR="00550F48" w:rsidRPr="00550F48" w:rsidRDefault="00550F48" w:rsidP="00550F48">
            <w:pPr>
              <w:jc w:val="both"/>
            </w:pPr>
            <w:r w:rsidRPr="00550F48">
              <w:t>2022</w:t>
            </w:r>
          </w:p>
        </w:tc>
        <w:tc>
          <w:tcPr>
            <w:tcW w:w="717" w:type="dxa"/>
            <w:noWrap/>
            <w:hideMark/>
          </w:tcPr>
          <w:p w14:paraId="2E9ABD9C" w14:textId="77777777" w:rsidR="00550F48" w:rsidRPr="00550F48" w:rsidRDefault="00550F48" w:rsidP="00550F48">
            <w:pPr>
              <w:jc w:val="both"/>
            </w:pPr>
            <w:r w:rsidRPr="00550F48">
              <w:t>Papers</w:t>
            </w:r>
          </w:p>
        </w:tc>
        <w:tc>
          <w:tcPr>
            <w:tcW w:w="1141" w:type="dxa"/>
            <w:noWrap/>
            <w:hideMark/>
          </w:tcPr>
          <w:p w14:paraId="0168DC9F" w14:textId="77777777" w:rsidR="00550F48" w:rsidRPr="00550F48" w:rsidRDefault="00550F48" w:rsidP="00550F48">
            <w:pPr>
              <w:jc w:val="both"/>
            </w:pPr>
            <w:r w:rsidRPr="00550F48">
              <w:t>51</w:t>
            </w:r>
          </w:p>
        </w:tc>
        <w:tc>
          <w:tcPr>
            <w:tcW w:w="940" w:type="dxa"/>
            <w:noWrap/>
            <w:hideMark/>
          </w:tcPr>
          <w:p w14:paraId="2EE47629" w14:textId="77777777" w:rsidR="00550F48" w:rsidRPr="00550F48" w:rsidRDefault="00550F48" w:rsidP="00550F48">
            <w:pPr>
              <w:jc w:val="both"/>
            </w:pPr>
            <w:r w:rsidRPr="00550F48">
              <w:t>264</w:t>
            </w:r>
          </w:p>
        </w:tc>
        <w:tc>
          <w:tcPr>
            <w:tcW w:w="940" w:type="dxa"/>
            <w:noWrap/>
            <w:hideMark/>
          </w:tcPr>
          <w:p w14:paraId="0D95D7CB" w14:textId="77777777" w:rsidR="00550F48" w:rsidRPr="00550F48" w:rsidRDefault="00550F48" w:rsidP="00550F48">
            <w:pPr>
              <w:jc w:val="both"/>
            </w:pPr>
            <w:r w:rsidRPr="00550F48">
              <w:t>506</w:t>
            </w:r>
          </w:p>
        </w:tc>
        <w:tc>
          <w:tcPr>
            <w:tcW w:w="940" w:type="dxa"/>
            <w:noWrap/>
            <w:hideMark/>
          </w:tcPr>
          <w:p w14:paraId="48843E01" w14:textId="77777777" w:rsidR="00550F48" w:rsidRPr="00550F48" w:rsidRDefault="00550F48" w:rsidP="00550F48">
            <w:pPr>
              <w:jc w:val="both"/>
            </w:pPr>
            <w:r w:rsidRPr="00550F48">
              <w:t>384</w:t>
            </w:r>
          </w:p>
        </w:tc>
        <w:tc>
          <w:tcPr>
            <w:tcW w:w="940" w:type="dxa"/>
            <w:noWrap/>
            <w:hideMark/>
          </w:tcPr>
          <w:p w14:paraId="144B97DA" w14:textId="77777777" w:rsidR="00550F48" w:rsidRPr="00550F48" w:rsidRDefault="00550F48" w:rsidP="00550F48">
            <w:pPr>
              <w:jc w:val="both"/>
            </w:pPr>
            <w:r w:rsidRPr="00550F48">
              <w:t>385</w:t>
            </w:r>
          </w:p>
        </w:tc>
        <w:tc>
          <w:tcPr>
            <w:tcW w:w="942" w:type="dxa"/>
            <w:noWrap/>
            <w:hideMark/>
          </w:tcPr>
          <w:p w14:paraId="330D3C25" w14:textId="77777777" w:rsidR="00550F48" w:rsidRPr="00550F48" w:rsidRDefault="00550F48" w:rsidP="00550F48">
            <w:pPr>
              <w:jc w:val="both"/>
            </w:pPr>
            <w:r w:rsidRPr="00550F48">
              <w:t>185</w:t>
            </w:r>
          </w:p>
        </w:tc>
        <w:tc>
          <w:tcPr>
            <w:tcW w:w="1043" w:type="dxa"/>
            <w:noWrap/>
            <w:hideMark/>
          </w:tcPr>
          <w:p w14:paraId="1DC928E4" w14:textId="77777777" w:rsidR="00550F48" w:rsidRPr="00550F48" w:rsidRDefault="00550F48" w:rsidP="00550F48">
            <w:pPr>
              <w:jc w:val="both"/>
            </w:pPr>
            <w:r w:rsidRPr="00550F48">
              <w:t>1,775</w:t>
            </w:r>
          </w:p>
        </w:tc>
        <w:tc>
          <w:tcPr>
            <w:tcW w:w="773" w:type="dxa"/>
            <w:vMerge w:val="restart"/>
            <w:hideMark/>
          </w:tcPr>
          <w:p w14:paraId="49327750" w14:textId="77777777" w:rsidR="00550F48" w:rsidRPr="00550F48" w:rsidRDefault="00550F48" w:rsidP="00550F48">
            <w:pPr>
              <w:jc w:val="both"/>
            </w:pPr>
            <w:r w:rsidRPr="00550F48">
              <w:t>1,888</w:t>
            </w:r>
          </w:p>
        </w:tc>
      </w:tr>
      <w:tr w:rsidR="00550F48" w:rsidRPr="00550F48" w14:paraId="5870CBFC" w14:textId="77777777" w:rsidTr="00550F48">
        <w:trPr>
          <w:trHeight w:val="250"/>
        </w:trPr>
        <w:tc>
          <w:tcPr>
            <w:tcW w:w="567" w:type="dxa"/>
            <w:noWrap/>
            <w:hideMark/>
          </w:tcPr>
          <w:p w14:paraId="26905B4C" w14:textId="77777777" w:rsidR="00550F48" w:rsidRPr="00550F48" w:rsidRDefault="00550F48" w:rsidP="00550F48">
            <w:pPr>
              <w:jc w:val="both"/>
            </w:pPr>
            <w:r w:rsidRPr="00550F48">
              <w:t> </w:t>
            </w:r>
          </w:p>
        </w:tc>
        <w:tc>
          <w:tcPr>
            <w:tcW w:w="717" w:type="dxa"/>
            <w:noWrap/>
            <w:hideMark/>
          </w:tcPr>
          <w:p w14:paraId="0B0B4928" w14:textId="77777777" w:rsidR="00550F48" w:rsidRPr="00550F48" w:rsidRDefault="00550F48" w:rsidP="00550F48">
            <w:pPr>
              <w:jc w:val="both"/>
            </w:pPr>
            <w:r w:rsidRPr="00550F48">
              <w:t>Letters</w:t>
            </w:r>
          </w:p>
        </w:tc>
        <w:tc>
          <w:tcPr>
            <w:tcW w:w="1141" w:type="dxa"/>
            <w:noWrap/>
            <w:hideMark/>
          </w:tcPr>
          <w:p w14:paraId="4B022F24" w14:textId="77777777" w:rsidR="00550F48" w:rsidRPr="00550F48" w:rsidRDefault="00550F48" w:rsidP="00550F48">
            <w:pPr>
              <w:jc w:val="both"/>
            </w:pPr>
            <w:r w:rsidRPr="00550F48">
              <w:t>n/a</w:t>
            </w:r>
          </w:p>
        </w:tc>
        <w:tc>
          <w:tcPr>
            <w:tcW w:w="940" w:type="dxa"/>
            <w:noWrap/>
            <w:hideMark/>
          </w:tcPr>
          <w:p w14:paraId="2DD746FB" w14:textId="77777777" w:rsidR="00550F48" w:rsidRPr="00550F48" w:rsidRDefault="00550F48" w:rsidP="00550F48">
            <w:pPr>
              <w:jc w:val="both"/>
            </w:pPr>
            <w:r w:rsidRPr="00550F48">
              <w:t>4</w:t>
            </w:r>
          </w:p>
        </w:tc>
        <w:tc>
          <w:tcPr>
            <w:tcW w:w="940" w:type="dxa"/>
            <w:noWrap/>
            <w:hideMark/>
          </w:tcPr>
          <w:p w14:paraId="36CAC8ED" w14:textId="77777777" w:rsidR="00550F48" w:rsidRPr="00550F48" w:rsidRDefault="00550F48" w:rsidP="00550F48">
            <w:pPr>
              <w:jc w:val="both"/>
            </w:pPr>
            <w:r w:rsidRPr="00550F48">
              <w:t>26</w:t>
            </w:r>
          </w:p>
        </w:tc>
        <w:tc>
          <w:tcPr>
            <w:tcW w:w="940" w:type="dxa"/>
            <w:noWrap/>
            <w:hideMark/>
          </w:tcPr>
          <w:p w14:paraId="1C8AF95A" w14:textId="77777777" w:rsidR="00550F48" w:rsidRPr="00550F48" w:rsidRDefault="00550F48" w:rsidP="00550F48">
            <w:pPr>
              <w:jc w:val="both"/>
            </w:pPr>
            <w:r w:rsidRPr="00550F48">
              <w:t>60</w:t>
            </w:r>
          </w:p>
        </w:tc>
        <w:tc>
          <w:tcPr>
            <w:tcW w:w="940" w:type="dxa"/>
            <w:noWrap/>
            <w:hideMark/>
          </w:tcPr>
          <w:p w14:paraId="1A8CAF97" w14:textId="77777777" w:rsidR="00550F48" w:rsidRPr="00550F48" w:rsidRDefault="00550F48" w:rsidP="00550F48">
            <w:pPr>
              <w:jc w:val="both"/>
            </w:pPr>
            <w:r w:rsidRPr="00550F48">
              <w:t>17</w:t>
            </w:r>
          </w:p>
        </w:tc>
        <w:tc>
          <w:tcPr>
            <w:tcW w:w="942" w:type="dxa"/>
            <w:noWrap/>
            <w:hideMark/>
          </w:tcPr>
          <w:p w14:paraId="2238E8AF" w14:textId="77777777" w:rsidR="00550F48" w:rsidRPr="00550F48" w:rsidRDefault="00550F48" w:rsidP="00550F48">
            <w:pPr>
              <w:jc w:val="both"/>
            </w:pPr>
            <w:r w:rsidRPr="00550F48">
              <w:t>6</w:t>
            </w:r>
          </w:p>
        </w:tc>
        <w:tc>
          <w:tcPr>
            <w:tcW w:w="1043" w:type="dxa"/>
            <w:noWrap/>
            <w:hideMark/>
          </w:tcPr>
          <w:p w14:paraId="7C433738" w14:textId="77777777" w:rsidR="00550F48" w:rsidRPr="00550F48" w:rsidRDefault="00550F48" w:rsidP="00550F48">
            <w:pPr>
              <w:jc w:val="both"/>
            </w:pPr>
            <w:r w:rsidRPr="00550F48">
              <w:t>113</w:t>
            </w:r>
          </w:p>
        </w:tc>
        <w:tc>
          <w:tcPr>
            <w:tcW w:w="773" w:type="dxa"/>
            <w:vMerge/>
            <w:hideMark/>
          </w:tcPr>
          <w:p w14:paraId="39AA61A5" w14:textId="77777777" w:rsidR="00550F48" w:rsidRPr="00550F48" w:rsidRDefault="00550F48" w:rsidP="00550F48">
            <w:pPr>
              <w:jc w:val="both"/>
            </w:pPr>
          </w:p>
        </w:tc>
      </w:tr>
      <w:tr w:rsidR="00550F48" w:rsidRPr="00550F48" w14:paraId="2C29A8E7" w14:textId="77777777" w:rsidTr="00550F48">
        <w:trPr>
          <w:trHeight w:val="238"/>
        </w:trPr>
        <w:tc>
          <w:tcPr>
            <w:tcW w:w="8948" w:type="dxa"/>
            <w:gridSpan w:val="10"/>
            <w:noWrap/>
            <w:hideMark/>
          </w:tcPr>
          <w:p w14:paraId="7A4E629A" w14:textId="77777777" w:rsidR="00550F48" w:rsidRPr="00550F48" w:rsidRDefault="00550F48" w:rsidP="00550F48">
            <w:pPr>
              <w:jc w:val="both"/>
            </w:pPr>
            <w:r w:rsidRPr="00550F48">
              <w:t>*2018 = PETS-J; 2022 = OAJPE</w:t>
            </w:r>
          </w:p>
        </w:tc>
      </w:tr>
    </w:tbl>
    <w:p w14:paraId="4194E1B5" w14:textId="4B0A7D8F" w:rsidR="00550F48" w:rsidRDefault="00550F48" w:rsidP="005E7663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8"/>
        <w:gridCol w:w="1993"/>
        <w:gridCol w:w="942"/>
        <w:gridCol w:w="1264"/>
        <w:gridCol w:w="1206"/>
        <w:gridCol w:w="942"/>
        <w:gridCol w:w="945"/>
        <w:gridCol w:w="1135"/>
      </w:tblGrid>
      <w:tr w:rsidR="00550F48" w:rsidRPr="00550F48" w14:paraId="404208D5" w14:textId="77777777" w:rsidTr="00C23B8A">
        <w:trPr>
          <w:trHeight w:val="300"/>
        </w:trPr>
        <w:tc>
          <w:tcPr>
            <w:tcW w:w="9275" w:type="dxa"/>
            <w:gridSpan w:val="8"/>
            <w:noWrap/>
            <w:hideMark/>
          </w:tcPr>
          <w:p w14:paraId="0F2602B1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Table 3: Pages Published in 2018 and 2022 Across Five Transactions and OA Journal</w:t>
            </w:r>
          </w:p>
        </w:tc>
      </w:tr>
      <w:tr w:rsidR="00550F48" w:rsidRPr="00550F48" w14:paraId="0DADCA38" w14:textId="77777777" w:rsidTr="00C23B8A">
        <w:trPr>
          <w:trHeight w:val="300"/>
        </w:trPr>
        <w:tc>
          <w:tcPr>
            <w:tcW w:w="848" w:type="dxa"/>
            <w:noWrap/>
            <w:hideMark/>
          </w:tcPr>
          <w:p w14:paraId="4059A6A0" w14:textId="77777777" w:rsidR="00550F48" w:rsidRPr="00550F48" w:rsidRDefault="00550F48" w:rsidP="00550F48">
            <w:pPr>
              <w:jc w:val="both"/>
            </w:pPr>
            <w:r w:rsidRPr="00550F48">
              <w:t> </w:t>
            </w:r>
          </w:p>
        </w:tc>
        <w:tc>
          <w:tcPr>
            <w:tcW w:w="1993" w:type="dxa"/>
            <w:noWrap/>
            <w:hideMark/>
          </w:tcPr>
          <w:p w14:paraId="4A5A1A65" w14:textId="77777777" w:rsidR="00550F48" w:rsidRPr="00550F48" w:rsidRDefault="00550F48" w:rsidP="00550F48">
            <w:pPr>
              <w:jc w:val="both"/>
            </w:pPr>
          </w:p>
        </w:tc>
        <w:tc>
          <w:tcPr>
            <w:tcW w:w="942" w:type="dxa"/>
            <w:noWrap/>
            <w:hideMark/>
          </w:tcPr>
          <w:p w14:paraId="7DB37F76" w14:textId="77777777" w:rsidR="00550F48" w:rsidRPr="00550F48" w:rsidRDefault="00550F48" w:rsidP="00550F48">
            <w:pPr>
              <w:jc w:val="both"/>
            </w:pPr>
          </w:p>
        </w:tc>
        <w:tc>
          <w:tcPr>
            <w:tcW w:w="1264" w:type="dxa"/>
            <w:noWrap/>
            <w:hideMark/>
          </w:tcPr>
          <w:p w14:paraId="6A2DCBD9" w14:textId="77777777" w:rsidR="00550F48" w:rsidRPr="00550F48" w:rsidRDefault="00550F48" w:rsidP="00550F48">
            <w:pPr>
              <w:jc w:val="both"/>
            </w:pPr>
          </w:p>
        </w:tc>
        <w:tc>
          <w:tcPr>
            <w:tcW w:w="1206" w:type="dxa"/>
            <w:noWrap/>
            <w:hideMark/>
          </w:tcPr>
          <w:p w14:paraId="79F238F1" w14:textId="77777777" w:rsidR="00550F48" w:rsidRPr="00550F48" w:rsidRDefault="00550F48" w:rsidP="00550F48">
            <w:pPr>
              <w:jc w:val="both"/>
            </w:pPr>
          </w:p>
        </w:tc>
        <w:tc>
          <w:tcPr>
            <w:tcW w:w="942" w:type="dxa"/>
            <w:noWrap/>
            <w:hideMark/>
          </w:tcPr>
          <w:p w14:paraId="5C7F7215" w14:textId="77777777" w:rsidR="00550F48" w:rsidRPr="00550F48" w:rsidRDefault="00550F48" w:rsidP="00550F48">
            <w:pPr>
              <w:jc w:val="both"/>
            </w:pPr>
          </w:p>
        </w:tc>
        <w:tc>
          <w:tcPr>
            <w:tcW w:w="942" w:type="dxa"/>
            <w:noWrap/>
            <w:hideMark/>
          </w:tcPr>
          <w:p w14:paraId="20486546" w14:textId="77777777" w:rsidR="00550F48" w:rsidRPr="00550F48" w:rsidRDefault="00550F48" w:rsidP="00550F48">
            <w:pPr>
              <w:jc w:val="both"/>
            </w:pPr>
          </w:p>
        </w:tc>
        <w:tc>
          <w:tcPr>
            <w:tcW w:w="1134" w:type="dxa"/>
            <w:noWrap/>
            <w:hideMark/>
          </w:tcPr>
          <w:p w14:paraId="1461F983" w14:textId="77777777" w:rsidR="00550F48" w:rsidRPr="00550F48" w:rsidRDefault="00550F48" w:rsidP="00550F48">
            <w:pPr>
              <w:jc w:val="both"/>
            </w:pPr>
            <w:r w:rsidRPr="00550F48">
              <w:t> </w:t>
            </w:r>
          </w:p>
        </w:tc>
      </w:tr>
      <w:tr w:rsidR="00550F48" w:rsidRPr="00550F48" w14:paraId="2764CC51" w14:textId="77777777" w:rsidTr="00C23B8A">
        <w:trPr>
          <w:trHeight w:val="300"/>
        </w:trPr>
        <w:tc>
          <w:tcPr>
            <w:tcW w:w="848" w:type="dxa"/>
            <w:vMerge w:val="restart"/>
            <w:noWrap/>
            <w:hideMark/>
          </w:tcPr>
          <w:p w14:paraId="5F337F96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Year</w:t>
            </w:r>
          </w:p>
        </w:tc>
        <w:tc>
          <w:tcPr>
            <w:tcW w:w="7292" w:type="dxa"/>
            <w:gridSpan w:val="6"/>
            <w:noWrap/>
            <w:hideMark/>
          </w:tcPr>
          <w:p w14:paraId="55B29500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Number of Pages Published in Each Transactions/Journal</w:t>
            </w:r>
          </w:p>
        </w:tc>
        <w:tc>
          <w:tcPr>
            <w:tcW w:w="1134" w:type="dxa"/>
            <w:vMerge w:val="restart"/>
            <w:noWrap/>
            <w:hideMark/>
          </w:tcPr>
          <w:p w14:paraId="3F0B1657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Total</w:t>
            </w:r>
          </w:p>
        </w:tc>
      </w:tr>
      <w:tr w:rsidR="00550F48" w:rsidRPr="00550F48" w14:paraId="7E23B2CA" w14:textId="77777777" w:rsidTr="00C23B8A">
        <w:trPr>
          <w:trHeight w:val="300"/>
        </w:trPr>
        <w:tc>
          <w:tcPr>
            <w:tcW w:w="848" w:type="dxa"/>
            <w:vMerge/>
            <w:hideMark/>
          </w:tcPr>
          <w:p w14:paraId="60FF088E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</w:p>
        </w:tc>
        <w:tc>
          <w:tcPr>
            <w:tcW w:w="1993" w:type="dxa"/>
            <w:noWrap/>
            <w:hideMark/>
          </w:tcPr>
          <w:p w14:paraId="32F81437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OA Journal*</w:t>
            </w:r>
          </w:p>
        </w:tc>
        <w:tc>
          <w:tcPr>
            <w:tcW w:w="942" w:type="dxa"/>
            <w:noWrap/>
            <w:hideMark/>
          </w:tcPr>
          <w:p w14:paraId="722C59A5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TEC</w:t>
            </w:r>
          </w:p>
        </w:tc>
        <w:tc>
          <w:tcPr>
            <w:tcW w:w="1264" w:type="dxa"/>
            <w:noWrap/>
            <w:hideMark/>
          </w:tcPr>
          <w:p w14:paraId="2A77FCB7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TPWRD</w:t>
            </w:r>
          </w:p>
        </w:tc>
        <w:tc>
          <w:tcPr>
            <w:tcW w:w="1206" w:type="dxa"/>
            <w:noWrap/>
            <w:hideMark/>
          </w:tcPr>
          <w:p w14:paraId="5826B000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TPWRS</w:t>
            </w:r>
          </w:p>
        </w:tc>
        <w:tc>
          <w:tcPr>
            <w:tcW w:w="942" w:type="dxa"/>
            <w:noWrap/>
            <w:hideMark/>
          </w:tcPr>
          <w:p w14:paraId="5F3AE0B1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TSG</w:t>
            </w:r>
          </w:p>
        </w:tc>
        <w:tc>
          <w:tcPr>
            <w:tcW w:w="942" w:type="dxa"/>
            <w:noWrap/>
            <w:hideMark/>
          </w:tcPr>
          <w:p w14:paraId="70CAC755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  <w:r w:rsidRPr="00550F48">
              <w:rPr>
                <w:b/>
                <w:bCs/>
              </w:rPr>
              <w:t>TSTE</w:t>
            </w:r>
          </w:p>
        </w:tc>
        <w:tc>
          <w:tcPr>
            <w:tcW w:w="1134" w:type="dxa"/>
            <w:vMerge/>
            <w:hideMark/>
          </w:tcPr>
          <w:p w14:paraId="2E4DEA56" w14:textId="77777777" w:rsidR="00550F48" w:rsidRPr="00550F48" w:rsidRDefault="00550F48" w:rsidP="00550F48">
            <w:pPr>
              <w:jc w:val="both"/>
              <w:rPr>
                <w:b/>
                <w:bCs/>
              </w:rPr>
            </w:pPr>
          </w:p>
        </w:tc>
      </w:tr>
      <w:tr w:rsidR="00550F48" w:rsidRPr="00550F48" w14:paraId="350DBDE9" w14:textId="77777777" w:rsidTr="00C23B8A">
        <w:trPr>
          <w:trHeight w:val="300"/>
        </w:trPr>
        <w:tc>
          <w:tcPr>
            <w:tcW w:w="848" w:type="dxa"/>
            <w:noWrap/>
            <w:hideMark/>
          </w:tcPr>
          <w:p w14:paraId="3A8EEF83" w14:textId="77777777" w:rsidR="00550F48" w:rsidRPr="00550F48" w:rsidRDefault="00550F48" w:rsidP="00550F48">
            <w:pPr>
              <w:jc w:val="both"/>
            </w:pPr>
            <w:r w:rsidRPr="00550F48">
              <w:t>2018</w:t>
            </w:r>
          </w:p>
        </w:tc>
        <w:tc>
          <w:tcPr>
            <w:tcW w:w="1993" w:type="dxa"/>
            <w:noWrap/>
            <w:hideMark/>
          </w:tcPr>
          <w:p w14:paraId="18873F72" w14:textId="77777777" w:rsidR="00550F48" w:rsidRPr="00550F48" w:rsidRDefault="00550F48" w:rsidP="00550F48">
            <w:pPr>
              <w:jc w:val="both"/>
            </w:pPr>
            <w:r w:rsidRPr="00550F48">
              <w:t>183</w:t>
            </w:r>
          </w:p>
        </w:tc>
        <w:tc>
          <w:tcPr>
            <w:tcW w:w="942" w:type="dxa"/>
            <w:noWrap/>
            <w:hideMark/>
          </w:tcPr>
          <w:p w14:paraId="1799BD80" w14:textId="77777777" w:rsidR="00550F48" w:rsidRPr="00550F48" w:rsidRDefault="00550F48" w:rsidP="00550F48">
            <w:pPr>
              <w:jc w:val="both"/>
            </w:pPr>
            <w:r w:rsidRPr="00550F48">
              <w:t>2,299</w:t>
            </w:r>
          </w:p>
        </w:tc>
        <w:tc>
          <w:tcPr>
            <w:tcW w:w="1264" w:type="dxa"/>
            <w:noWrap/>
            <w:hideMark/>
          </w:tcPr>
          <w:p w14:paraId="00079D1D" w14:textId="77777777" w:rsidR="00550F48" w:rsidRPr="00550F48" w:rsidRDefault="00550F48" w:rsidP="00550F48">
            <w:pPr>
              <w:jc w:val="both"/>
            </w:pPr>
            <w:r w:rsidRPr="00550F48">
              <w:t>3,294</w:t>
            </w:r>
          </w:p>
        </w:tc>
        <w:tc>
          <w:tcPr>
            <w:tcW w:w="1206" w:type="dxa"/>
            <w:noWrap/>
            <w:hideMark/>
          </w:tcPr>
          <w:p w14:paraId="3F230B32" w14:textId="77777777" w:rsidR="00550F48" w:rsidRPr="00550F48" w:rsidRDefault="00550F48" w:rsidP="00550F48">
            <w:pPr>
              <w:jc w:val="both"/>
            </w:pPr>
            <w:r w:rsidRPr="00550F48">
              <w:t>7,345</w:t>
            </w:r>
          </w:p>
        </w:tc>
        <w:tc>
          <w:tcPr>
            <w:tcW w:w="942" w:type="dxa"/>
            <w:noWrap/>
            <w:hideMark/>
          </w:tcPr>
          <w:p w14:paraId="3E7156B5" w14:textId="77777777" w:rsidR="00550F48" w:rsidRPr="00550F48" w:rsidRDefault="00550F48" w:rsidP="00550F48">
            <w:pPr>
              <w:jc w:val="both"/>
            </w:pPr>
            <w:r w:rsidRPr="00550F48">
              <w:t>7,024</w:t>
            </w:r>
          </w:p>
        </w:tc>
        <w:tc>
          <w:tcPr>
            <w:tcW w:w="942" w:type="dxa"/>
            <w:noWrap/>
            <w:hideMark/>
          </w:tcPr>
          <w:p w14:paraId="1D182131" w14:textId="77777777" w:rsidR="00550F48" w:rsidRPr="00550F48" w:rsidRDefault="00550F48" w:rsidP="00550F48">
            <w:pPr>
              <w:jc w:val="both"/>
            </w:pPr>
            <w:r w:rsidRPr="00550F48">
              <w:t>2,000</w:t>
            </w:r>
          </w:p>
        </w:tc>
        <w:tc>
          <w:tcPr>
            <w:tcW w:w="1134" w:type="dxa"/>
            <w:noWrap/>
            <w:hideMark/>
          </w:tcPr>
          <w:p w14:paraId="41BE1A8F" w14:textId="77777777" w:rsidR="00550F48" w:rsidRPr="00550F48" w:rsidRDefault="00550F48" w:rsidP="00550F48">
            <w:pPr>
              <w:jc w:val="both"/>
            </w:pPr>
            <w:r w:rsidRPr="00550F48">
              <w:t>22,145</w:t>
            </w:r>
          </w:p>
        </w:tc>
      </w:tr>
      <w:tr w:rsidR="00550F48" w:rsidRPr="00550F48" w14:paraId="40D53AA9" w14:textId="77777777" w:rsidTr="00C23B8A">
        <w:trPr>
          <w:trHeight w:val="300"/>
        </w:trPr>
        <w:tc>
          <w:tcPr>
            <w:tcW w:w="848" w:type="dxa"/>
            <w:noWrap/>
            <w:hideMark/>
          </w:tcPr>
          <w:p w14:paraId="6B3B64F0" w14:textId="77777777" w:rsidR="00550F48" w:rsidRPr="00550F48" w:rsidRDefault="00550F48" w:rsidP="00550F48">
            <w:pPr>
              <w:jc w:val="both"/>
            </w:pPr>
            <w:r w:rsidRPr="00550F48">
              <w:t>2022</w:t>
            </w:r>
          </w:p>
        </w:tc>
        <w:tc>
          <w:tcPr>
            <w:tcW w:w="1993" w:type="dxa"/>
            <w:noWrap/>
            <w:hideMark/>
          </w:tcPr>
          <w:p w14:paraId="609C4E76" w14:textId="77777777" w:rsidR="00550F48" w:rsidRPr="00550F48" w:rsidRDefault="00550F48" w:rsidP="00550F48">
            <w:pPr>
              <w:jc w:val="both"/>
            </w:pPr>
            <w:r w:rsidRPr="00550F48">
              <w:t>600</w:t>
            </w:r>
          </w:p>
        </w:tc>
        <w:tc>
          <w:tcPr>
            <w:tcW w:w="942" w:type="dxa"/>
            <w:noWrap/>
            <w:hideMark/>
          </w:tcPr>
          <w:p w14:paraId="677AE7B2" w14:textId="77777777" w:rsidR="00550F48" w:rsidRPr="00550F48" w:rsidRDefault="00550F48" w:rsidP="00550F48">
            <w:pPr>
              <w:jc w:val="both"/>
            </w:pPr>
            <w:r w:rsidRPr="00550F48">
              <w:t>2,995</w:t>
            </w:r>
          </w:p>
        </w:tc>
        <w:tc>
          <w:tcPr>
            <w:tcW w:w="1264" w:type="dxa"/>
            <w:noWrap/>
            <w:hideMark/>
          </w:tcPr>
          <w:p w14:paraId="711787E7" w14:textId="77777777" w:rsidR="00550F48" w:rsidRPr="00550F48" w:rsidRDefault="00550F48" w:rsidP="00550F48">
            <w:pPr>
              <w:jc w:val="both"/>
            </w:pPr>
            <w:r w:rsidRPr="00550F48">
              <w:t>5,520</w:t>
            </w:r>
          </w:p>
        </w:tc>
        <w:tc>
          <w:tcPr>
            <w:tcW w:w="1206" w:type="dxa"/>
            <w:noWrap/>
            <w:hideMark/>
          </w:tcPr>
          <w:p w14:paraId="2EC5ACDE" w14:textId="77777777" w:rsidR="00550F48" w:rsidRPr="00550F48" w:rsidRDefault="00550F48" w:rsidP="00550F48">
            <w:pPr>
              <w:jc w:val="both"/>
            </w:pPr>
            <w:r w:rsidRPr="00550F48">
              <w:t>4,999</w:t>
            </w:r>
          </w:p>
        </w:tc>
        <w:tc>
          <w:tcPr>
            <w:tcW w:w="942" w:type="dxa"/>
            <w:noWrap/>
            <w:hideMark/>
          </w:tcPr>
          <w:p w14:paraId="7085958A" w14:textId="77777777" w:rsidR="00550F48" w:rsidRPr="00550F48" w:rsidRDefault="00550F48" w:rsidP="00550F48">
            <w:pPr>
              <w:jc w:val="both"/>
            </w:pPr>
            <w:r w:rsidRPr="00550F48">
              <w:t>5,000</w:t>
            </w:r>
          </w:p>
        </w:tc>
        <w:tc>
          <w:tcPr>
            <w:tcW w:w="942" w:type="dxa"/>
            <w:noWrap/>
            <w:hideMark/>
          </w:tcPr>
          <w:p w14:paraId="4FC6C79E" w14:textId="77777777" w:rsidR="00550F48" w:rsidRPr="00550F48" w:rsidRDefault="00550F48" w:rsidP="00550F48">
            <w:pPr>
              <w:jc w:val="both"/>
            </w:pPr>
            <w:r w:rsidRPr="00550F48">
              <w:t>2,440</w:t>
            </w:r>
          </w:p>
        </w:tc>
        <w:tc>
          <w:tcPr>
            <w:tcW w:w="1134" w:type="dxa"/>
            <w:noWrap/>
            <w:hideMark/>
          </w:tcPr>
          <w:p w14:paraId="17E4D53D" w14:textId="77777777" w:rsidR="00550F48" w:rsidRPr="00550F48" w:rsidRDefault="00550F48" w:rsidP="00550F48">
            <w:pPr>
              <w:jc w:val="both"/>
            </w:pPr>
            <w:r w:rsidRPr="00550F48">
              <w:t>21,554</w:t>
            </w:r>
          </w:p>
        </w:tc>
      </w:tr>
      <w:tr w:rsidR="00550F48" w:rsidRPr="00550F48" w14:paraId="3A1886E7" w14:textId="77777777" w:rsidTr="00C23B8A">
        <w:trPr>
          <w:trHeight w:val="300"/>
        </w:trPr>
        <w:tc>
          <w:tcPr>
            <w:tcW w:w="9275" w:type="dxa"/>
            <w:gridSpan w:val="8"/>
            <w:noWrap/>
            <w:hideMark/>
          </w:tcPr>
          <w:p w14:paraId="4F383365" w14:textId="77777777" w:rsidR="00550F48" w:rsidRPr="00550F48" w:rsidRDefault="00550F48" w:rsidP="00550F48">
            <w:pPr>
              <w:jc w:val="both"/>
            </w:pPr>
            <w:r w:rsidRPr="00550F48">
              <w:t>*2018 = PETS-J; 2022 = OAJPE</w:t>
            </w:r>
          </w:p>
        </w:tc>
      </w:tr>
    </w:tbl>
    <w:p w14:paraId="39B9C50C" w14:textId="2C1BD7E7" w:rsidR="00FE763E" w:rsidRDefault="00B97432" w:rsidP="005E7663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183453A" wp14:editId="2DCE1F8A">
            <wp:simplePos x="0" y="0"/>
            <wp:positionH relativeFrom="column">
              <wp:posOffset>57150</wp:posOffset>
            </wp:positionH>
            <wp:positionV relativeFrom="paragraph">
              <wp:posOffset>1342390</wp:posOffset>
            </wp:positionV>
            <wp:extent cx="5619115" cy="25050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115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51A8">
        <w:t xml:space="preserve">In </w:t>
      </w:r>
      <w:r w:rsidR="00992281">
        <w:t>2018,</w:t>
      </w:r>
      <w:r w:rsidR="00C23B8A">
        <w:t xml:space="preserve"> </w:t>
      </w:r>
      <w:r w:rsidR="0082100C">
        <w:t xml:space="preserve">the usage of our transactions articles was </w:t>
      </w:r>
      <w:r w:rsidR="00C23B8A" w:rsidRPr="00C23B8A">
        <w:t>3</w:t>
      </w:r>
      <w:r w:rsidR="0082100C">
        <w:t>,</w:t>
      </w:r>
      <w:r w:rsidR="00C23B8A" w:rsidRPr="00C23B8A">
        <w:t>559</w:t>
      </w:r>
      <w:r w:rsidR="00C23B8A">
        <w:t>,</w:t>
      </w:r>
      <w:r w:rsidR="00C23B8A" w:rsidRPr="00C23B8A">
        <w:t>401</w:t>
      </w:r>
      <w:r w:rsidR="00430CAF">
        <w:t xml:space="preserve"> </w:t>
      </w:r>
      <w:r w:rsidR="00C23B8A">
        <w:t>(view</w:t>
      </w:r>
      <w:r w:rsidR="006D0B49">
        <w:t>s</w:t>
      </w:r>
      <w:r w:rsidR="00C23B8A">
        <w:t xml:space="preserve"> + downloads)</w:t>
      </w:r>
      <w:r w:rsidR="0082100C">
        <w:t xml:space="preserve">. </w:t>
      </w:r>
      <w:r w:rsidR="006D0B49">
        <w:t>At the end</w:t>
      </w:r>
      <w:r w:rsidR="00430CAF">
        <w:t xml:space="preserve"> of </w:t>
      </w:r>
      <w:r w:rsidR="00C23B8A">
        <w:t>2022</w:t>
      </w:r>
      <w:r w:rsidR="0082100C">
        <w:t>,</w:t>
      </w:r>
      <w:r w:rsidR="00C23B8A">
        <w:t xml:space="preserve"> it reached </w:t>
      </w:r>
      <w:r w:rsidR="00C23B8A" w:rsidRPr="00C23B8A">
        <w:t>4</w:t>
      </w:r>
      <w:r w:rsidR="0082100C">
        <w:t>,</w:t>
      </w:r>
      <w:r w:rsidR="00C23B8A" w:rsidRPr="00C23B8A">
        <w:t>724</w:t>
      </w:r>
      <w:r w:rsidR="00C23B8A">
        <w:t>,</w:t>
      </w:r>
      <w:r w:rsidR="00C23B8A" w:rsidRPr="00C23B8A">
        <w:t>506</w:t>
      </w:r>
      <w:r w:rsidR="00C23B8A">
        <w:t>, a 33</w:t>
      </w:r>
      <w:r w:rsidR="003C7C27">
        <w:t>% increase</w:t>
      </w:r>
      <w:r w:rsidR="00D64D93">
        <w:t xml:space="preserve">. </w:t>
      </w:r>
      <w:r w:rsidR="00C23B8A">
        <w:t xml:space="preserve"> While t</w:t>
      </w:r>
      <w:r w:rsidR="00BC5293">
        <w:t xml:space="preserve">he </w:t>
      </w:r>
      <w:r w:rsidR="00D62382">
        <w:t>usage</w:t>
      </w:r>
      <w:r w:rsidR="00BC5293">
        <w:t xml:space="preserve"> </w:t>
      </w:r>
      <w:r w:rsidR="00CB1A1F">
        <w:t xml:space="preserve">of our PES </w:t>
      </w:r>
      <w:r w:rsidR="0082100C">
        <w:t>transactions articles</w:t>
      </w:r>
      <w:r w:rsidR="00F8656F">
        <w:t xml:space="preserve"> </w:t>
      </w:r>
      <w:r w:rsidR="004A438A">
        <w:t>has</w:t>
      </w:r>
      <w:r w:rsidR="002F51A8">
        <w:t xml:space="preserve"> increased </w:t>
      </w:r>
      <w:r w:rsidR="003C7C27">
        <w:t xml:space="preserve">by 33%, </w:t>
      </w:r>
      <w:r w:rsidR="006D0B49">
        <w:t xml:space="preserve">the </w:t>
      </w:r>
      <w:r w:rsidR="003C7C27">
        <w:t xml:space="preserve">number of </w:t>
      </w:r>
      <w:r w:rsidR="000F6298">
        <w:t>submissions</w:t>
      </w:r>
      <w:r w:rsidR="003C7C27">
        <w:t xml:space="preserve"> </w:t>
      </w:r>
      <w:r w:rsidR="004A438A">
        <w:t>has</w:t>
      </w:r>
      <w:r w:rsidR="003C7C27">
        <w:t xml:space="preserve"> increased by 7.5%, </w:t>
      </w:r>
      <w:r w:rsidR="00D62382">
        <w:t xml:space="preserve">and </w:t>
      </w:r>
      <w:r w:rsidR="00C23B8A">
        <w:t>our volume of publications</w:t>
      </w:r>
      <w:r w:rsidR="009F1D6A">
        <w:t xml:space="preserve"> has</w:t>
      </w:r>
      <w:r w:rsidR="00C23B8A">
        <w:t xml:space="preserve"> remained nearly the same in respect </w:t>
      </w:r>
      <w:r w:rsidR="0082100C">
        <w:t xml:space="preserve">to </w:t>
      </w:r>
      <w:r w:rsidR="00C23B8A">
        <w:t xml:space="preserve">page as well as article counts. </w:t>
      </w:r>
      <w:r w:rsidR="00087095">
        <w:t xml:space="preserve"> This clearly reflects the</w:t>
      </w:r>
      <w:r w:rsidR="003C7C27">
        <w:t xml:space="preserve"> popularity of PES </w:t>
      </w:r>
      <w:r w:rsidR="0082100C">
        <w:t xml:space="preserve">transactions </w:t>
      </w:r>
      <w:r w:rsidR="003C7C27">
        <w:t xml:space="preserve">and </w:t>
      </w:r>
      <w:r w:rsidR="00D62382">
        <w:t xml:space="preserve">the </w:t>
      </w:r>
      <w:r w:rsidR="003C7C27">
        <w:t>increasing</w:t>
      </w:r>
      <w:r w:rsidR="00011896">
        <w:t xml:space="preserve"> quality of </w:t>
      </w:r>
      <w:r w:rsidR="0082100C">
        <w:t xml:space="preserve">the </w:t>
      </w:r>
      <w:r w:rsidR="00011896">
        <w:t>articles we have been publishing</w:t>
      </w:r>
      <w:r w:rsidR="00896291">
        <w:t>.</w:t>
      </w:r>
      <w:r w:rsidR="003C7C27">
        <w:t xml:space="preserve"> </w:t>
      </w:r>
      <w:r>
        <w:t xml:space="preserve"> Fig</w:t>
      </w:r>
      <w:r w:rsidR="0082100C">
        <w:t>ure</w:t>
      </w:r>
      <w:r>
        <w:t xml:space="preserve"> 1 shows the growing </w:t>
      </w:r>
      <w:r w:rsidR="0082100C">
        <w:t xml:space="preserve">impact </w:t>
      </w:r>
      <w:r>
        <w:t>factor trend of our periodicals, another reflection of the quality of the technical articles we publish in PES.</w:t>
      </w:r>
    </w:p>
    <w:p w14:paraId="3EFF3F42" w14:textId="08821D19" w:rsidR="00B97432" w:rsidRPr="00B97432" w:rsidRDefault="00B97432" w:rsidP="00B97432">
      <w:pPr>
        <w:jc w:val="center"/>
        <w:rPr>
          <w:b/>
          <w:bCs/>
        </w:rPr>
      </w:pPr>
      <w:r w:rsidRPr="00B97432">
        <w:rPr>
          <w:b/>
          <w:bCs/>
        </w:rPr>
        <w:t>Fig 1: Clarivate Impact Factors of PES Transactions</w:t>
      </w:r>
      <w:r w:rsidR="00EB3298">
        <w:rPr>
          <w:b/>
          <w:bCs/>
        </w:rPr>
        <w:t xml:space="preserve"> and OA Journal</w:t>
      </w:r>
    </w:p>
    <w:p w14:paraId="243A2947" w14:textId="663FF74D" w:rsidR="00144D0F" w:rsidRPr="00646CCB" w:rsidRDefault="00144D0F" w:rsidP="00144D0F">
      <w:pPr>
        <w:jc w:val="both"/>
        <w:rPr>
          <w:b/>
          <w:bCs/>
          <w:sz w:val="28"/>
          <w:szCs w:val="28"/>
        </w:rPr>
      </w:pPr>
      <w:r w:rsidRPr="00646CCB">
        <w:rPr>
          <w:b/>
          <w:bCs/>
          <w:sz w:val="28"/>
          <w:szCs w:val="28"/>
        </w:rPr>
        <w:t xml:space="preserve">Transparency and openness: </w:t>
      </w:r>
    </w:p>
    <w:p w14:paraId="664E5944" w14:textId="1A8FE8DD" w:rsidR="00144D0F" w:rsidRPr="00B92142" w:rsidRDefault="00144D0F" w:rsidP="002D271E">
      <w:pPr>
        <w:jc w:val="both"/>
      </w:pPr>
      <w:r>
        <w:t xml:space="preserve">We have </w:t>
      </w:r>
      <w:r w:rsidR="006D0B49">
        <w:t xml:space="preserve">launched </w:t>
      </w:r>
      <w:r>
        <w:t xml:space="preserve">an open process for </w:t>
      </w:r>
      <w:r w:rsidR="00D62382">
        <w:t>appointing</w:t>
      </w:r>
      <w:r>
        <w:t xml:space="preserve"> Associate Editors and Editor</w:t>
      </w:r>
      <w:r w:rsidR="00C6507B">
        <w:t>s</w:t>
      </w:r>
      <w:r>
        <w:t>-in-Ch</w:t>
      </w:r>
      <w:r w:rsidR="006D0B49">
        <w:t xml:space="preserve">ief. We have open </w:t>
      </w:r>
      <w:r w:rsidR="00D62382">
        <w:t>calls</w:t>
      </w:r>
      <w:r w:rsidR="006D0B49">
        <w:t xml:space="preserve"> </w:t>
      </w:r>
      <w:r>
        <w:t>all the time for some journals</w:t>
      </w:r>
      <w:r w:rsidR="00D62382">
        <w:t>,</w:t>
      </w:r>
      <w:r>
        <w:t xml:space="preserve"> and some journ</w:t>
      </w:r>
      <w:r w:rsidR="006D0B49">
        <w:t xml:space="preserve">als announce special appointment </w:t>
      </w:r>
      <w:r w:rsidR="00D62382">
        <w:t>drives</w:t>
      </w:r>
      <w:r>
        <w:t xml:space="preserve">.  Associate Editors are recruited based on criteria set in our </w:t>
      </w:r>
      <w:r w:rsidR="002D271E">
        <w:t>PES Publications Editor – Operations Manual</w:t>
      </w:r>
      <w:r w:rsidR="00D62382">
        <w:t>,</w:t>
      </w:r>
      <w:r>
        <w:t xml:space="preserve"> which is </w:t>
      </w:r>
      <w:r w:rsidR="00B97432">
        <w:t xml:space="preserve">included as </w:t>
      </w:r>
      <w:r>
        <w:t xml:space="preserve">part of </w:t>
      </w:r>
      <w:r w:rsidR="00D62382">
        <w:t xml:space="preserve">the </w:t>
      </w:r>
      <w:r>
        <w:t>PES O&amp;P manual</w:t>
      </w:r>
      <w:r w:rsidR="002D271E">
        <w:t xml:space="preserve"> available on our publications home page</w:t>
      </w:r>
      <w:r>
        <w:t xml:space="preserve">. </w:t>
      </w:r>
    </w:p>
    <w:p w14:paraId="66C362B0" w14:textId="77777777" w:rsidR="00144D0F" w:rsidRPr="00B97432" w:rsidRDefault="00144D0F" w:rsidP="00144D0F">
      <w:pPr>
        <w:jc w:val="both"/>
        <w:rPr>
          <w:b/>
          <w:bCs/>
        </w:rPr>
      </w:pPr>
      <w:r w:rsidRPr="00B97432">
        <w:rPr>
          <w:b/>
          <w:bCs/>
          <w:u w:val="single"/>
        </w:rPr>
        <w:t>Associate Editor’s orientation</w:t>
      </w:r>
      <w:r w:rsidRPr="00B97432">
        <w:rPr>
          <w:b/>
          <w:bCs/>
        </w:rPr>
        <w:t>:</w:t>
      </w:r>
    </w:p>
    <w:p w14:paraId="70ADE3BC" w14:textId="7813467C" w:rsidR="00144D0F" w:rsidRDefault="00144D0F" w:rsidP="00144D0F">
      <w:pPr>
        <w:jc w:val="both"/>
      </w:pPr>
      <w:r>
        <w:t xml:space="preserve">We have started </w:t>
      </w:r>
      <w:r w:rsidR="00D62382">
        <w:t xml:space="preserve">an </w:t>
      </w:r>
      <w:r>
        <w:t xml:space="preserve">orientation program for our newly recruited Associate Editors from 2020. This </w:t>
      </w:r>
      <w:r w:rsidR="006D0B49">
        <w:t>has addressed reasonably</w:t>
      </w:r>
      <w:r w:rsidR="00D62382">
        <w:t>,</w:t>
      </w:r>
      <w:r w:rsidR="006D0B49">
        <w:t xml:space="preserve"> to a </w:t>
      </w:r>
      <w:r w:rsidR="00B45752">
        <w:t>good extent, the</w:t>
      </w:r>
      <w:r>
        <w:t xml:space="preserve"> consistency and uniformity issues with the peer review recommendations.</w:t>
      </w:r>
    </w:p>
    <w:p w14:paraId="5A068F6B" w14:textId="77777777" w:rsidR="00144D0F" w:rsidRPr="00B97432" w:rsidRDefault="00144D0F" w:rsidP="00144D0F">
      <w:pPr>
        <w:jc w:val="both"/>
        <w:rPr>
          <w:b/>
          <w:bCs/>
          <w:u w:val="single"/>
        </w:rPr>
      </w:pPr>
      <w:r w:rsidRPr="00B97432">
        <w:rPr>
          <w:b/>
          <w:bCs/>
          <w:u w:val="single"/>
        </w:rPr>
        <w:t xml:space="preserve">Editor-in-Chief at Large: </w:t>
      </w:r>
    </w:p>
    <w:p w14:paraId="48B8D9E8" w14:textId="112F886D" w:rsidR="00144D0F" w:rsidRDefault="00895EA9" w:rsidP="00144D0F">
      <w:pPr>
        <w:jc w:val="both"/>
      </w:pPr>
      <w:r>
        <w:t xml:space="preserve">In </w:t>
      </w:r>
      <w:r w:rsidR="00144D0F">
        <w:t xml:space="preserve">2019, we </w:t>
      </w:r>
      <w:r>
        <w:t xml:space="preserve">created </w:t>
      </w:r>
      <w:r w:rsidR="00144D0F">
        <w:t xml:space="preserve">a new </w:t>
      </w:r>
      <w:r w:rsidR="00D62382">
        <w:t>volunteer</w:t>
      </w:r>
      <w:r w:rsidR="00144D0F">
        <w:t xml:space="preserve"> position: PES EIC at Large. EIC</w:t>
      </w:r>
      <w:r>
        <w:t xml:space="preserve"> </w:t>
      </w:r>
      <w:r w:rsidR="00144D0F">
        <w:t xml:space="preserve">at Large conducts training for new </w:t>
      </w:r>
      <w:r>
        <w:t>Associate Editors</w:t>
      </w:r>
      <w:r w:rsidR="00144D0F">
        <w:t xml:space="preserve">, leads the </w:t>
      </w:r>
      <w:r w:rsidR="00D62382">
        <w:t>authors'</w:t>
      </w:r>
      <w:r w:rsidR="00144D0F">
        <w:t xml:space="preserve"> forum in every PESGM</w:t>
      </w:r>
      <w:r w:rsidR="006D0B49">
        <w:t xml:space="preserve">, leads </w:t>
      </w:r>
      <w:r>
        <w:t xml:space="preserve">the </w:t>
      </w:r>
      <w:r w:rsidR="006D0B49">
        <w:t xml:space="preserve">TF on new policy and process </w:t>
      </w:r>
      <w:r w:rsidR="00B45752">
        <w:t>initiatives</w:t>
      </w:r>
      <w:r w:rsidR="00D62382">
        <w:t>,</w:t>
      </w:r>
      <w:r w:rsidR="00B45752">
        <w:t xml:space="preserve"> and</w:t>
      </w:r>
      <w:r w:rsidR="00144D0F">
        <w:t xml:space="preserve"> handles papers </w:t>
      </w:r>
      <w:r w:rsidR="00B45752">
        <w:t>where EICs have conflicts.  Such</w:t>
      </w:r>
      <w:r w:rsidR="00144D0F">
        <w:t xml:space="preserve"> new initiative</w:t>
      </w:r>
      <w:r w:rsidR="00B45752">
        <w:t>s have</w:t>
      </w:r>
      <w:r w:rsidR="00144D0F">
        <w:t xml:space="preserve"> </w:t>
      </w:r>
      <w:r w:rsidR="00B45752">
        <w:t>improved uniformity and</w:t>
      </w:r>
      <w:r w:rsidR="00144D0F">
        <w:t xml:space="preserve"> consistency in our peer review process.   We have created comprehensive guidelines for authors, reviewers, and editors. </w:t>
      </w:r>
    </w:p>
    <w:p w14:paraId="768C718B" w14:textId="50516071" w:rsidR="00144D0F" w:rsidRPr="00B97432" w:rsidRDefault="00D62382" w:rsidP="00144D0F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Double-blind</w:t>
      </w:r>
      <w:r w:rsidR="00144D0F" w:rsidRPr="00B97432">
        <w:rPr>
          <w:b/>
          <w:bCs/>
          <w:u w:val="single"/>
        </w:rPr>
        <w:t xml:space="preserve"> review process:</w:t>
      </w:r>
    </w:p>
    <w:p w14:paraId="54C1A740" w14:textId="03522888" w:rsidR="00144D0F" w:rsidRPr="00B97432" w:rsidRDefault="00C1584B" w:rsidP="005E7663">
      <w:pPr>
        <w:jc w:val="both"/>
      </w:pPr>
      <w:r>
        <w:lastRenderedPageBreak/>
        <w:t>Several of our publications now offer a</w:t>
      </w:r>
      <w:r w:rsidR="00144D0F">
        <w:t xml:space="preserve">uthors </w:t>
      </w:r>
      <w:r w:rsidR="00D62382">
        <w:t>the</w:t>
      </w:r>
      <w:r w:rsidR="00144D0F">
        <w:t xml:space="preserve"> option to ask for </w:t>
      </w:r>
      <w:r w:rsidR="00D62382">
        <w:t xml:space="preserve">the </w:t>
      </w:r>
      <w:r w:rsidR="000F6298">
        <w:t>double-blind</w:t>
      </w:r>
      <w:r w:rsidR="00144D0F">
        <w:t xml:space="preserve"> review process. So far</w:t>
      </w:r>
      <w:r w:rsidR="00D62382">
        <w:t>,</w:t>
      </w:r>
      <w:r w:rsidR="00144D0F">
        <w:t xml:space="preserve"> hardly anyone has opted for it. But PES pubs listened to the suggestions from authors in </w:t>
      </w:r>
      <w:r w:rsidR="00D62382">
        <w:t xml:space="preserve">an </w:t>
      </w:r>
      <w:r w:rsidR="00144D0F">
        <w:t xml:space="preserve">open forum. </w:t>
      </w:r>
      <w:r w:rsidR="00B45752">
        <w:t xml:space="preserve">It will be kept open for </w:t>
      </w:r>
      <w:r w:rsidR="00D62382">
        <w:t xml:space="preserve">a </w:t>
      </w:r>
      <w:r w:rsidR="00B45752">
        <w:t>few years to gather the experience.</w:t>
      </w:r>
    </w:p>
    <w:p w14:paraId="1EF2CF27" w14:textId="014E5EC4" w:rsidR="00DC5F68" w:rsidRPr="00B97432" w:rsidRDefault="00DC5F68" w:rsidP="005E7663">
      <w:pPr>
        <w:jc w:val="both"/>
        <w:rPr>
          <w:b/>
          <w:bCs/>
          <w:u w:val="single"/>
        </w:rPr>
      </w:pPr>
      <w:r w:rsidRPr="00B97432">
        <w:rPr>
          <w:b/>
          <w:bCs/>
          <w:u w:val="single"/>
        </w:rPr>
        <w:t>Equality, Diversity</w:t>
      </w:r>
      <w:r w:rsidR="000F3864">
        <w:rPr>
          <w:b/>
          <w:bCs/>
          <w:u w:val="single"/>
        </w:rPr>
        <w:t>,</w:t>
      </w:r>
      <w:r w:rsidRPr="00B97432">
        <w:rPr>
          <w:b/>
          <w:bCs/>
          <w:u w:val="single"/>
        </w:rPr>
        <w:t xml:space="preserve"> and Inclusion (EDI): </w:t>
      </w:r>
    </w:p>
    <w:p w14:paraId="785AB872" w14:textId="4793A7B7" w:rsidR="00DC5F68" w:rsidRDefault="00B45752" w:rsidP="005E7663">
      <w:pPr>
        <w:jc w:val="both"/>
      </w:pPr>
      <w:r>
        <w:t>In PES, we have</w:t>
      </w:r>
      <w:r w:rsidR="00DC5F68">
        <w:t xml:space="preserve"> taken this very seriously. During the past five years</w:t>
      </w:r>
      <w:r w:rsidR="000F3864">
        <w:t>,</w:t>
      </w:r>
      <w:r w:rsidR="00DC5F68">
        <w:t xml:space="preserve"> we have globally diversified our Associate Editors pool, </w:t>
      </w:r>
      <w:r w:rsidR="000F3864">
        <w:t xml:space="preserve">and </w:t>
      </w:r>
      <w:r w:rsidR="00DC5F68">
        <w:t xml:space="preserve">we have diversified into industry and R&amp;D labs beyond just academia. We have more than 60 women Associate Editors appointed in the past five years.  </w:t>
      </w:r>
    </w:p>
    <w:p w14:paraId="0BD74AD0" w14:textId="6ACD8162" w:rsidR="00880A16" w:rsidRDefault="00880A16" w:rsidP="005E7663">
      <w:pPr>
        <w:jc w:val="both"/>
      </w:pPr>
      <w:r w:rsidRPr="00880A16">
        <w:t xml:space="preserve">We also have made it mandatory to have at least 30% of the special section papers from industry and at least 30% </w:t>
      </w:r>
      <w:r w:rsidR="0021019E">
        <w:t xml:space="preserve">of the </w:t>
      </w:r>
      <w:r w:rsidRPr="00880A16">
        <w:t>guest Associate Editors from industry.</w:t>
      </w:r>
    </w:p>
    <w:p w14:paraId="5F5D757A" w14:textId="0324B489" w:rsidR="001A028D" w:rsidRPr="005D30AC" w:rsidRDefault="001A028D" w:rsidP="005E7663">
      <w:pPr>
        <w:jc w:val="both"/>
        <w:rPr>
          <w:b/>
          <w:bCs/>
          <w:sz w:val="28"/>
          <w:szCs w:val="28"/>
        </w:rPr>
      </w:pPr>
      <w:r w:rsidRPr="005D30AC">
        <w:rPr>
          <w:b/>
          <w:bCs/>
          <w:sz w:val="28"/>
          <w:szCs w:val="28"/>
        </w:rPr>
        <w:t>New initiative</w:t>
      </w:r>
      <w:r w:rsidR="008F1B1E" w:rsidRPr="005D30AC">
        <w:rPr>
          <w:b/>
          <w:bCs/>
          <w:sz w:val="28"/>
          <w:szCs w:val="28"/>
        </w:rPr>
        <w:t>s</w:t>
      </w:r>
      <w:r w:rsidRPr="005D30AC">
        <w:rPr>
          <w:b/>
          <w:bCs/>
          <w:sz w:val="28"/>
          <w:szCs w:val="28"/>
        </w:rPr>
        <w:t xml:space="preserve">: </w:t>
      </w:r>
    </w:p>
    <w:p w14:paraId="74EEE130" w14:textId="43CE3CD8" w:rsidR="00520BFC" w:rsidRPr="00DA2392" w:rsidRDefault="00520BFC" w:rsidP="005E7663">
      <w:pPr>
        <w:jc w:val="both"/>
        <w:rPr>
          <w:b/>
          <w:bCs/>
          <w:u w:val="single"/>
        </w:rPr>
      </w:pPr>
      <w:r w:rsidRPr="00DA2392">
        <w:rPr>
          <w:b/>
          <w:bCs/>
          <w:u w:val="single"/>
        </w:rPr>
        <w:t>Power and Energy Section in IEEE ACCESS</w:t>
      </w:r>
      <w:r w:rsidR="00144D0F" w:rsidRPr="00DA2392">
        <w:rPr>
          <w:b/>
          <w:bCs/>
          <w:u w:val="single"/>
        </w:rPr>
        <w:t>:</w:t>
      </w:r>
      <w:r w:rsidRPr="00DA2392">
        <w:rPr>
          <w:b/>
          <w:bCs/>
          <w:u w:val="single"/>
        </w:rPr>
        <w:t xml:space="preserve"> </w:t>
      </w:r>
    </w:p>
    <w:p w14:paraId="512489B8" w14:textId="4FFA4010" w:rsidR="00520BFC" w:rsidRDefault="005D38AF" w:rsidP="005E7663">
      <w:pPr>
        <w:jc w:val="both"/>
      </w:pPr>
      <w:r>
        <w:t xml:space="preserve">In </w:t>
      </w:r>
      <w:r w:rsidR="000F3864">
        <w:t>October 2019</w:t>
      </w:r>
      <w:r w:rsidR="00417704">
        <w:t>, we</w:t>
      </w:r>
      <w:r w:rsidR="00520BFC">
        <w:t xml:space="preserve"> started a section</w:t>
      </w:r>
      <w:r w:rsidR="000F3864">
        <w:t xml:space="preserve"> for the</w:t>
      </w:r>
      <w:r w:rsidR="00520BFC">
        <w:t xml:space="preserve"> </w:t>
      </w:r>
      <w:r w:rsidR="0037559B">
        <w:t>Power and Energy Society</w:t>
      </w:r>
      <w:r w:rsidR="00417704">
        <w:t>. So far, we have 416 papers published in four years</w:t>
      </w:r>
      <w:r w:rsidR="000F3864">
        <w:t>,</w:t>
      </w:r>
      <w:r w:rsidR="00417704">
        <w:t xml:space="preserve"> with an average of 100 papers a year. Whereas our acceptance rate is 20%, it is 28% for IEEE ACCESS overall</w:t>
      </w:r>
      <w:r>
        <w:t>—</w:t>
      </w:r>
      <w:r w:rsidR="00417704">
        <w:t xml:space="preserve">indicating that the quality of the papers published in our section is good. </w:t>
      </w:r>
      <w:r>
        <w:t xml:space="preserve">The </w:t>
      </w:r>
      <w:r w:rsidR="00417704">
        <w:t xml:space="preserve">PES </w:t>
      </w:r>
      <w:r>
        <w:t xml:space="preserve">section </w:t>
      </w:r>
      <w:r w:rsidR="00417704">
        <w:t>is number #1 out of 11 society sections. This is led by Prof</w:t>
      </w:r>
      <w:r>
        <w:t>.</w:t>
      </w:r>
      <w:r w:rsidR="00417704">
        <w:t xml:space="preserve"> Guangya Yang from the Denmark Technical University. PES Publications thank</w:t>
      </w:r>
      <w:r w:rsidR="00B253AD">
        <w:t>s the</w:t>
      </w:r>
      <w:r w:rsidR="00417704">
        <w:t xml:space="preserve"> 23 Associate Editors led by Prof</w:t>
      </w:r>
      <w:r w:rsidR="00B253AD">
        <w:t>.</w:t>
      </w:r>
      <w:r w:rsidR="00417704">
        <w:t xml:space="preserve"> Yang</w:t>
      </w:r>
      <w:r w:rsidR="00B92142">
        <w:t xml:space="preserve"> for </w:t>
      </w:r>
      <w:r w:rsidR="00B253AD">
        <w:t xml:space="preserve">their </w:t>
      </w:r>
      <w:r w:rsidR="00B92142">
        <w:t>outstanding performance</w:t>
      </w:r>
      <w:r w:rsidR="00417704">
        <w:t xml:space="preserve">. </w:t>
      </w:r>
    </w:p>
    <w:p w14:paraId="2264B66D" w14:textId="5ED6FCDB" w:rsidR="00992281" w:rsidRPr="00DA2392" w:rsidRDefault="00992281" w:rsidP="005E7663">
      <w:pPr>
        <w:jc w:val="both"/>
        <w:rPr>
          <w:b/>
          <w:bCs/>
          <w:u w:val="single"/>
        </w:rPr>
      </w:pPr>
      <w:r w:rsidRPr="00DA2392">
        <w:rPr>
          <w:b/>
          <w:bCs/>
          <w:u w:val="single"/>
        </w:rPr>
        <w:t>IEEE Open Access Journal of Power and Energy:</w:t>
      </w:r>
    </w:p>
    <w:p w14:paraId="78AF5345" w14:textId="7AC36DE3" w:rsidR="00992281" w:rsidRPr="00992281" w:rsidRDefault="00992281" w:rsidP="005E7663">
      <w:pPr>
        <w:jc w:val="both"/>
      </w:pPr>
      <w:r>
        <w:t xml:space="preserve">We launched our society open access journal </w:t>
      </w:r>
      <w:r w:rsidR="000F3864">
        <w:t>in</w:t>
      </w:r>
      <w:r>
        <w:t xml:space="preserve"> January 2020.  We have published about 250 articles</w:t>
      </w:r>
      <w:r w:rsidR="000F3864">
        <w:t>,</w:t>
      </w:r>
      <w:r>
        <w:t xml:space="preserve"> with an average of 60 articles a year. We received our first impact factor of 3.8 in June 2023. The periodical is led by Prof</w:t>
      </w:r>
      <w:r w:rsidR="00B253AD">
        <w:t>.</w:t>
      </w:r>
      <w:r>
        <w:t xml:space="preserve"> Fran Li from </w:t>
      </w:r>
      <w:r w:rsidR="000F3864">
        <w:t xml:space="preserve">the </w:t>
      </w:r>
      <w:r>
        <w:t>University of Tennessee</w:t>
      </w:r>
      <w:r w:rsidR="000F6298">
        <w:t>,</w:t>
      </w:r>
      <w:r>
        <w:t xml:space="preserve"> with about 50 Associate </w:t>
      </w:r>
      <w:r w:rsidR="00B92142">
        <w:t>Editors. PES Publications thank</w:t>
      </w:r>
      <w:r w:rsidR="00B253AD">
        <w:t>s</w:t>
      </w:r>
      <w:r w:rsidR="00B92142">
        <w:t xml:space="preserve"> Prof</w:t>
      </w:r>
      <w:r w:rsidR="00B253AD">
        <w:t>.</w:t>
      </w:r>
      <w:r w:rsidR="00B92142">
        <w:t xml:space="preserve"> Li and his team for doing a great job. </w:t>
      </w:r>
    </w:p>
    <w:p w14:paraId="7B5FCBDC" w14:textId="365B9C05" w:rsidR="00417704" w:rsidRPr="00DA2392" w:rsidRDefault="00992281" w:rsidP="005E7663">
      <w:pPr>
        <w:jc w:val="both"/>
        <w:rPr>
          <w:b/>
          <w:bCs/>
          <w:u w:val="single"/>
        </w:rPr>
      </w:pPr>
      <w:r w:rsidRPr="00DA2392">
        <w:rPr>
          <w:b/>
          <w:bCs/>
          <w:u w:val="single"/>
        </w:rPr>
        <w:t>IEEE Transactions on Energy Market</w:t>
      </w:r>
      <w:r w:rsidR="00316056">
        <w:rPr>
          <w:b/>
          <w:bCs/>
          <w:u w:val="single"/>
        </w:rPr>
        <w:t>s</w:t>
      </w:r>
      <w:r w:rsidRPr="00DA2392">
        <w:rPr>
          <w:b/>
          <w:bCs/>
          <w:u w:val="single"/>
        </w:rPr>
        <w:t>, Policy and Regulation</w:t>
      </w:r>
      <w:r w:rsidR="00144D0F" w:rsidRPr="00DA2392">
        <w:rPr>
          <w:b/>
          <w:bCs/>
          <w:u w:val="single"/>
        </w:rPr>
        <w:t>:</w:t>
      </w:r>
      <w:r w:rsidRPr="00DA2392">
        <w:rPr>
          <w:b/>
          <w:bCs/>
          <w:u w:val="single"/>
        </w:rPr>
        <w:t xml:space="preserve"> </w:t>
      </w:r>
    </w:p>
    <w:p w14:paraId="0C435AE9" w14:textId="079A5FA6" w:rsidR="005D30AC" w:rsidRDefault="00B92142" w:rsidP="005E7663">
      <w:pPr>
        <w:jc w:val="both"/>
      </w:pPr>
      <w:r>
        <w:t xml:space="preserve">We started a </w:t>
      </w:r>
      <w:r w:rsidR="00385841">
        <w:t>brand-new transaction</w:t>
      </w:r>
      <w:r>
        <w:t xml:space="preserve"> in </w:t>
      </w:r>
      <w:r w:rsidR="000F3864">
        <w:t xml:space="preserve">the </w:t>
      </w:r>
      <w:r>
        <w:t>energy market</w:t>
      </w:r>
      <w:r w:rsidR="00121992">
        <w:t>s</w:t>
      </w:r>
      <w:r>
        <w:t>, policy</w:t>
      </w:r>
      <w:r w:rsidR="000F3864">
        <w:t>,</w:t>
      </w:r>
      <w:r>
        <w:t xml:space="preserve"> and regulation topic to meet the long-awaited </w:t>
      </w:r>
      <w:r w:rsidR="000F6298">
        <w:t>expectations</w:t>
      </w:r>
      <w:r>
        <w:t xml:space="preserve"> </w:t>
      </w:r>
      <w:r w:rsidR="00121992">
        <w:t xml:space="preserve">of </w:t>
      </w:r>
      <w:r>
        <w:t>our readers and authors.  This is the first year of the transaction</w:t>
      </w:r>
      <w:r w:rsidR="00121992">
        <w:t>s</w:t>
      </w:r>
      <w:r w:rsidR="000F3864">
        <w:t>,</w:t>
      </w:r>
      <w:r>
        <w:t xml:space="preserve"> where we have published 57 papers with an acceptance rate of less than 30%. This is an outstanding performance</w:t>
      </w:r>
      <w:r w:rsidR="000F3864">
        <w:t>,</w:t>
      </w:r>
      <w:r>
        <w:t xml:space="preserve"> as we had to publish </w:t>
      </w:r>
      <w:r w:rsidR="000F3864">
        <w:t xml:space="preserve">a </w:t>
      </w:r>
      <w:r>
        <w:t xml:space="preserve">minimum </w:t>
      </w:r>
      <w:r w:rsidR="000F6298">
        <w:t xml:space="preserve">of </w:t>
      </w:r>
      <w:r>
        <w:t>30 papers as per IEEE’s requirement. PES Publications thank</w:t>
      </w:r>
      <w:r w:rsidR="00121992">
        <w:t>s</w:t>
      </w:r>
      <w:r>
        <w:t xml:space="preserve"> Prof</w:t>
      </w:r>
      <w:r w:rsidR="00121992">
        <w:t>.</w:t>
      </w:r>
      <w:r>
        <w:t xml:space="preserve"> Daniel Kirschen from </w:t>
      </w:r>
      <w:r w:rsidR="000F3864">
        <w:t xml:space="preserve">the </w:t>
      </w:r>
      <w:r>
        <w:t xml:space="preserve">University of </w:t>
      </w:r>
      <w:r w:rsidR="005D30AC">
        <w:t>Washington,</w:t>
      </w:r>
      <w:r>
        <w:t xml:space="preserve"> Seattle</w:t>
      </w:r>
      <w:r w:rsidR="000F3864">
        <w:t>,</w:t>
      </w:r>
      <w:r>
        <w:t xml:space="preserve"> for leading this effort as founding Editor-in-Chief with his board of 20 Associate Editors.</w:t>
      </w:r>
    </w:p>
    <w:p w14:paraId="4F6CFEA1" w14:textId="707B8370" w:rsidR="005D30AC" w:rsidRPr="00DA2392" w:rsidRDefault="00DA2392" w:rsidP="005E7663">
      <w:pPr>
        <w:jc w:val="both"/>
        <w:rPr>
          <w:b/>
          <w:bCs/>
          <w:u w:val="single"/>
        </w:rPr>
      </w:pPr>
      <w:r w:rsidRPr="00DA2392">
        <w:rPr>
          <w:b/>
          <w:bCs/>
          <w:u w:val="single"/>
        </w:rPr>
        <w:t>PES Magazines:</w:t>
      </w:r>
    </w:p>
    <w:p w14:paraId="08A6D7E0" w14:textId="6177BD31" w:rsidR="00B92142" w:rsidRDefault="005D30AC" w:rsidP="005E7663">
      <w:pPr>
        <w:jc w:val="both"/>
      </w:pPr>
      <w:r>
        <w:t xml:space="preserve">We now have our </w:t>
      </w:r>
      <w:r w:rsidR="000F3864">
        <w:t>P</w:t>
      </w:r>
      <w:r>
        <w:t xml:space="preserve">ower and </w:t>
      </w:r>
      <w:r w:rsidR="000F3864">
        <w:t>E</w:t>
      </w:r>
      <w:r>
        <w:t xml:space="preserve">nergy magazine submission system set up in </w:t>
      </w:r>
      <w:r w:rsidR="000F6298">
        <w:t>Manuscript Central</w:t>
      </w:r>
      <w:r w:rsidR="000F3864">
        <w:t>,</w:t>
      </w:r>
      <w:r>
        <w:t xml:space="preserve"> where both solicited and unsolicited articles are accepted for peer review.  PES </w:t>
      </w:r>
      <w:r w:rsidR="00CC7260">
        <w:t xml:space="preserve">Publications </w:t>
      </w:r>
      <w:r>
        <w:t>thanks Prof</w:t>
      </w:r>
      <w:r w:rsidR="00CC7260">
        <w:t>.</w:t>
      </w:r>
      <w:r>
        <w:t xml:space="preserve"> Innocent Kamwa, the current EIC</w:t>
      </w:r>
      <w:r w:rsidR="000F3864">
        <w:t>,</w:t>
      </w:r>
      <w:r>
        <w:t xml:space="preserve"> for leading this effort with support from Maria Proetto.</w:t>
      </w:r>
      <w:r w:rsidR="00DA2392">
        <w:t xml:space="preserve"> The Electrification Magazine is celebrating its first </w:t>
      </w:r>
      <w:r w:rsidR="00CC7260">
        <w:t xml:space="preserve">impact factor </w:t>
      </w:r>
      <w:r w:rsidR="00DA2392">
        <w:t xml:space="preserve">of 3.4 </w:t>
      </w:r>
      <w:r w:rsidR="00CC7260">
        <w:t xml:space="preserve">received </w:t>
      </w:r>
      <w:r w:rsidR="00DA2392">
        <w:t>in 2023. PES thanks current EIC Prof</w:t>
      </w:r>
      <w:r w:rsidR="00CC7260">
        <w:t>.</w:t>
      </w:r>
      <w:r w:rsidR="00DA2392">
        <w:t xml:space="preserve"> Lingling Fan for her outstanding leadership</w:t>
      </w:r>
      <w:r w:rsidR="00B45752">
        <w:t>.</w:t>
      </w:r>
      <w:r w:rsidR="00DA2392">
        <w:t xml:space="preserve"> </w:t>
      </w:r>
    </w:p>
    <w:p w14:paraId="56485F4C" w14:textId="30EC03D4" w:rsidR="00896291" w:rsidRPr="00DA2392" w:rsidRDefault="00144D0F" w:rsidP="005E7663">
      <w:pPr>
        <w:jc w:val="both"/>
        <w:rPr>
          <w:b/>
          <w:bCs/>
          <w:u w:val="single"/>
        </w:rPr>
      </w:pPr>
      <w:r w:rsidRPr="00DA2392">
        <w:rPr>
          <w:b/>
          <w:bCs/>
          <w:u w:val="single"/>
        </w:rPr>
        <w:t xml:space="preserve">Overlength page charge policy: </w:t>
      </w:r>
    </w:p>
    <w:p w14:paraId="6F848E4E" w14:textId="620B4EB6" w:rsidR="00144D0F" w:rsidRDefault="00144D0F" w:rsidP="005E7663">
      <w:pPr>
        <w:jc w:val="both"/>
      </w:pPr>
      <w:r>
        <w:lastRenderedPageBreak/>
        <w:t>The authors of PES transactions generate technical content of scientific novelty and intellectual rigor</w:t>
      </w:r>
      <w:r w:rsidR="000F3864">
        <w:t>,</w:t>
      </w:r>
      <w:r>
        <w:t xml:space="preserve"> which advances </w:t>
      </w:r>
      <w:r w:rsidR="000F3864">
        <w:t xml:space="preserve">the </w:t>
      </w:r>
      <w:r>
        <w:t xml:space="preserve">PES community. To make publication in PES </w:t>
      </w:r>
      <w:r w:rsidR="00B92AE3">
        <w:t xml:space="preserve">transactions </w:t>
      </w:r>
      <w:r>
        <w:t>affordable</w:t>
      </w:r>
      <w:r w:rsidR="000F3864">
        <w:t>,</w:t>
      </w:r>
      <w:r>
        <w:t xml:space="preserve"> we have increased the free page limit per article to 10 pages for all new </w:t>
      </w:r>
      <w:r w:rsidR="000F3864">
        <w:t>submissions</w:t>
      </w:r>
      <w:r w:rsidR="000F6298">
        <w:t>,</w:t>
      </w:r>
      <w:r>
        <w:t xml:space="preserve"> effective from January 2023. This has helped our authors, particularly from developing countries with limited publication </w:t>
      </w:r>
      <w:r w:rsidR="000F3864">
        <w:t>budgets</w:t>
      </w:r>
      <w:r>
        <w:t>.  In view of this</w:t>
      </w:r>
      <w:r w:rsidR="00B97432">
        <w:t>,</w:t>
      </w:r>
      <w:r>
        <w:t xml:space="preserve"> we have further decided to increase the free page limit to </w:t>
      </w:r>
      <w:r w:rsidR="000F3864">
        <w:t xml:space="preserve">the </w:t>
      </w:r>
      <w:r>
        <w:t>first 12 pages of each accepted article for all new submissions</w:t>
      </w:r>
      <w:r w:rsidR="000F3864">
        <w:t>,</w:t>
      </w:r>
      <w:r>
        <w:t xml:space="preserve"> effective from January 2024.  Our extra page charge from page 13 upwards will be 250 US$.</w:t>
      </w:r>
      <w:r w:rsidR="00B97432">
        <w:t xml:space="preserve"> This policy will remain unchanged for </w:t>
      </w:r>
      <w:r w:rsidR="00DE2392">
        <w:t>several</w:t>
      </w:r>
      <w:r w:rsidR="00B97432">
        <w:t xml:space="preserve"> years to gather experience before review. </w:t>
      </w:r>
      <w:r>
        <w:t xml:space="preserve">  </w:t>
      </w:r>
      <w:r w:rsidR="00B97432">
        <w:t xml:space="preserve">While the free page limits help the authors, it is very important that authors communicate their research in </w:t>
      </w:r>
      <w:r w:rsidR="000F3864">
        <w:t xml:space="preserve">a </w:t>
      </w:r>
      <w:r w:rsidR="00B97432">
        <w:t>succinct and precise manner without including unnecessary materials</w:t>
      </w:r>
      <w:r w:rsidR="000F3864">
        <w:t>. A</w:t>
      </w:r>
      <w:r w:rsidR="00B97432">
        <w:t xml:space="preserve"> long paper is tiring for readers</w:t>
      </w:r>
      <w:r w:rsidR="000F3864">
        <w:t>,</w:t>
      </w:r>
      <w:r w:rsidR="00B97432">
        <w:t xml:space="preserve"> </w:t>
      </w:r>
      <w:r w:rsidR="00DA2392">
        <w:t xml:space="preserve">defeating the purpose for all sides. </w:t>
      </w:r>
    </w:p>
    <w:p w14:paraId="1D5BEB45" w14:textId="77FF4E2F" w:rsidR="00DA2392" w:rsidRPr="00DA2392" w:rsidRDefault="00DA2392" w:rsidP="005E7663">
      <w:pPr>
        <w:jc w:val="both"/>
        <w:rPr>
          <w:b/>
          <w:bCs/>
          <w:sz w:val="28"/>
          <w:szCs w:val="28"/>
        </w:rPr>
      </w:pPr>
      <w:r w:rsidRPr="00DA2392">
        <w:rPr>
          <w:b/>
          <w:bCs/>
          <w:sz w:val="28"/>
          <w:szCs w:val="28"/>
        </w:rPr>
        <w:t>PES Publicati</w:t>
      </w:r>
      <w:r w:rsidR="00D85D91">
        <w:rPr>
          <w:b/>
          <w:bCs/>
          <w:sz w:val="28"/>
          <w:szCs w:val="28"/>
        </w:rPr>
        <w:t>on</w:t>
      </w:r>
      <w:r w:rsidR="00444007">
        <w:rPr>
          <w:b/>
          <w:bCs/>
          <w:sz w:val="28"/>
          <w:szCs w:val="28"/>
        </w:rPr>
        <w:t>s</w:t>
      </w:r>
      <w:r w:rsidR="00D85D91">
        <w:rPr>
          <w:b/>
          <w:bCs/>
          <w:sz w:val="28"/>
          <w:szCs w:val="28"/>
        </w:rPr>
        <w:t xml:space="preserve"> Staff and Volunteer </w:t>
      </w:r>
      <w:r w:rsidRPr="00DA2392">
        <w:rPr>
          <w:b/>
          <w:bCs/>
          <w:sz w:val="28"/>
          <w:szCs w:val="28"/>
        </w:rPr>
        <w:t>Support and Training</w:t>
      </w:r>
      <w:r>
        <w:rPr>
          <w:b/>
          <w:bCs/>
          <w:sz w:val="28"/>
          <w:szCs w:val="28"/>
        </w:rPr>
        <w:t>:</w:t>
      </w:r>
    </w:p>
    <w:p w14:paraId="7AC09EC9" w14:textId="43338C7A" w:rsidR="00D85D91" w:rsidRDefault="00DA2392" w:rsidP="005E7663">
      <w:pPr>
        <w:jc w:val="both"/>
      </w:pPr>
      <w:r>
        <w:t xml:space="preserve">Over the </w:t>
      </w:r>
      <w:r w:rsidR="0081204F">
        <w:t xml:space="preserve">last </w:t>
      </w:r>
      <w:r>
        <w:t>five years</w:t>
      </w:r>
      <w:r w:rsidR="000F3864">
        <w:t>,</w:t>
      </w:r>
      <w:r>
        <w:t xml:space="preserve"> we have seen many changes in PES technical publication policy and </w:t>
      </w:r>
      <w:r w:rsidR="002568CF">
        <w:t>process,</w:t>
      </w:r>
      <w:r>
        <w:t xml:space="preserve"> such as open access</w:t>
      </w:r>
      <w:r w:rsidR="002568CF">
        <w:t xml:space="preserve">, new </w:t>
      </w:r>
      <w:r w:rsidR="0081204F">
        <w:t xml:space="preserve">transactions </w:t>
      </w:r>
      <w:r w:rsidR="002568CF">
        <w:t xml:space="preserve">and double-blind </w:t>
      </w:r>
      <w:r>
        <w:t>submissio</w:t>
      </w:r>
      <w:r w:rsidR="002568CF">
        <w:t>ns</w:t>
      </w:r>
      <w:r w:rsidR="00F9546D">
        <w:t xml:space="preserve"> option</w:t>
      </w:r>
      <w:r w:rsidR="002568CF">
        <w:t xml:space="preserve">, volunteers’ </w:t>
      </w:r>
      <w:r w:rsidR="000F3864">
        <w:t>appointments</w:t>
      </w:r>
      <w:r w:rsidR="000F6298">
        <w:t>,</w:t>
      </w:r>
      <w:r w:rsidR="002568CF">
        <w:t xml:space="preserve"> and orientations.</w:t>
      </w:r>
      <w:r>
        <w:t xml:space="preserve"> PES Publication</w:t>
      </w:r>
      <w:r w:rsidR="0081204F">
        <w:t>s</w:t>
      </w:r>
      <w:r>
        <w:t xml:space="preserve"> </w:t>
      </w:r>
      <w:r w:rsidR="000F3864">
        <w:t>staff</w:t>
      </w:r>
      <w:r w:rsidR="002568CF">
        <w:t xml:space="preserve"> are the interface between the authors and volunteers. They have continuously updated themselves with new technologies, </w:t>
      </w:r>
      <w:r w:rsidR="000F3864">
        <w:t xml:space="preserve">the </w:t>
      </w:r>
      <w:r w:rsidR="002568CF">
        <w:t>process of conducting peer review</w:t>
      </w:r>
      <w:r w:rsidR="000F3864">
        <w:t>,</w:t>
      </w:r>
      <w:r w:rsidR="002568CF">
        <w:t xml:space="preserve"> and </w:t>
      </w:r>
      <w:r w:rsidR="000F6298">
        <w:t xml:space="preserve">the </w:t>
      </w:r>
      <w:r w:rsidR="002568CF">
        <w:t xml:space="preserve">growing requirement of adding various features and flexibilities in Manuscript </w:t>
      </w:r>
      <w:r w:rsidR="00124603">
        <w:t>Central and</w:t>
      </w:r>
      <w:r w:rsidR="002568CF">
        <w:t xml:space="preserve"> in our whole peer review </w:t>
      </w:r>
      <w:r w:rsidR="00B45752">
        <w:t>pathways</w:t>
      </w:r>
      <w:r w:rsidR="002568CF">
        <w:t xml:space="preserve">.  All these have been very ably and timely led by Maria </w:t>
      </w:r>
      <w:r w:rsidR="00124603">
        <w:t>Proetto,</w:t>
      </w:r>
      <w:r w:rsidR="002568CF">
        <w:t xml:space="preserve"> Senior </w:t>
      </w:r>
      <w:r w:rsidR="00124603">
        <w:t>Manager,</w:t>
      </w:r>
      <w:r w:rsidR="002568CF">
        <w:t xml:space="preserve"> PES Publications</w:t>
      </w:r>
      <w:r w:rsidR="000F3864">
        <w:t>,</w:t>
      </w:r>
      <w:r w:rsidR="002568CF">
        <w:t xml:space="preserve"> and supported by Cheryl Koster, Kristin </w:t>
      </w:r>
      <w:r w:rsidR="00124603">
        <w:t>Mecsey</w:t>
      </w:r>
      <w:r w:rsidR="00CD1581">
        <w:t xml:space="preserve">, </w:t>
      </w:r>
      <w:r w:rsidR="000F3864">
        <w:t xml:space="preserve">and </w:t>
      </w:r>
      <w:r w:rsidR="00CD1581">
        <w:t>Randi Scholnick-Phi</w:t>
      </w:r>
      <w:r w:rsidR="00B45752">
        <w:t>lip</w:t>
      </w:r>
      <w:r w:rsidR="00CD1581">
        <w:t>p</w:t>
      </w:r>
      <w:r w:rsidR="00B45752">
        <w:t>idis</w:t>
      </w:r>
      <w:r w:rsidR="002568CF">
        <w:t xml:space="preserve">.   </w:t>
      </w:r>
      <w:r w:rsidR="00124603">
        <w:t>Dr</w:t>
      </w:r>
      <w:r w:rsidR="000F3864">
        <w:t>.</w:t>
      </w:r>
      <w:r w:rsidR="00124603">
        <w:t xml:space="preserve"> </w:t>
      </w:r>
      <w:r w:rsidR="002568CF">
        <w:t xml:space="preserve">Jenny </w:t>
      </w:r>
      <w:r w:rsidR="00124603">
        <w:t xml:space="preserve">Mahoney and Margery Meyer from IEEE ACCESS </w:t>
      </w:r>
      <w:r w:rsidR="000F3864">
        <w:t>have</w:t>
      </w:r>
      <w:r w:rsidR="00124603">
        <w:t xml:space="preserve"> offered solid </w:t>
      </w:r>
      <w:r w:rsidR="000F6298">
        <w:t>administrative</w:t>
      </w:r>
      <w:r w:rsidR="00124603">
        <w:t xml:space="preserve"> support since </w:t>
      </w:r>
      <w:r w:rsidR="000F3864">
        <w:t>October 2019</w:t>
      </w:r>
      <w:r w:rsidR="00124603">
        <w:t xml:space="preserve">. Jenny Brown has supported us </w:t>
      </w:r>
      <w:r w:rsidR="000F3864">
        <w:t>in</w:t>
      </w:r>
      <w:r w:rsidR="00124603">
        <w:t xml:space="preserve"> securing and onboarding digital ad vendors for every PES T&amp;D special issue</w:t>
      </w:r>
      <w:r w:rsidR="00CD1581">
        <w:t xml:space="preserve"> of P&amp;E Magazine</w:t>
      </w:r>
      <w:r w:rsidR="00124603">
        <w:t xml:space="preserve">.  </w:t>
      </w:r>
      <w:r w:rsidR="00567CF0">
        <w:t xml:space="preserve"> LaToya Gourdine has provided excellent support for popular article webinars all through </w:t>
      </w:r>
      <w:r w:rsidR="000F3864">
        <w:t xml:space="preserve">the </w:t>
      </w:r>
      <w:r w:rsidR="00567CF0">
        <w:t xml:space="preserve">years as </w:t>
      </w:r>
      <w:r w:rsidR="000F3864">
        <w:t xml:space="preserve">a </w:t>
      </w:r>
      <w:r w:rsidR="00567CF0">
        <w:t>PES education service</w:t>
      </w:r>
      <w:r w:rsidR="00E044CE">
        <w:t>s</w:t>
      </w:r>
      <w:r w:rsidR="00326DE4">
        <w:t xml:space="preserve"> senior</w:t>
      </w:r>
      <w:r w:rsidR="00567CF0">
        <w:t xml:space="preserve"> administrator.  </w:t>
      </w:r>
      <w:r w:rsidR="00124603">
        <w:t>Sissie Lin</w:t>
      </w:r>
      <w:r w:rsidR="000F3864">
        <w:t>,</w:t>
      </w:r>
      <w:r w:rsidR="00124603">
        <w:t xml:space="preserve"> as PES operati</w:t>
      </w:r>
      <w:r w:rsidR="00CD1581">
        <w:t>on</w:t>
      </w:r>
      <w:r w:rsidR="00373A97">
        <w:t xml:space="preserve">s </w:t>
      </w:r>
      <w:r w:rsidR="00CD1581">
        <w:t>financial manager</w:t>
      </w:r>
      <w:r w:rsidR="000F3864">
        <w:t>,</w:t>
      </w:r>
      <w:r w:rsidR="00CD1581">
        <w:t xml:space="preserve"> has</w:t>
      </w:r>
      <w:r w:rsidR="00124603">
        <w:t xml:space="preserve"> always guided me on the revenue, expenses</w:t>
      </w:r>
      <w:r w:rsidR="000F3864">
        <w:t>,</w:t>
      </w:r>
      <w:r w:rsidR="00124603">
        <w:t xml:space="preserve"> and page budget matters of our publications</w:t>
      </w:r>
      <w:r w:rsidR="000F3864">
        <w:t>,</w:t>
      </w:r>
      <w:r w:rsidR="00CD1581">
        <w:t xml:space="preserve"> which helped our publication income to grow steadily</w:t>
      </w:r>
      <w:r w:rsidR="00124603">
        <w:t>.</w:t>
      </w:r>
      <w:r w:rsidR="00567CF0">
        <w:t xml:space="preserve"> </w:t>
      </w:r>
      <w:r w:rsidR="00311023">
        <w:t>Tony VenGraitis from IEE</w:t>
      </w:r>
      <w:r w:rsidR="00CD1581">
        <w:t xml:space="preserve">E IPR and Sonal </w:t>
      </w:r>
      <w:r w:rsidR="00373A97">
        <w:t xml:space="preserve">Parikh </w:t>
      </w:r>
      <w:r w:rsidR="000F6298">
        <w:t>have</w:t>
      </w:r>
      <w:r w:rsidR="007958EB">
        <w:t xml:space="preserve"> helped me continuously </w:t>
      </w:r>
      <w:r w:rsidR="000F6298">
        <w:t>with</w:t>
      </w:r>
      <w:r w:rsidR="007958EB">
        <w:t xml:space="preserve"> plagiarism and </w:t>
      </w:r>
      <w:proofErr w:type="spellStart"/>
      <w:r w:rsidR="007958EB">
        <w:t>ScholarOne</w:t>
      </w:r>
      <w:proofErr w:type="spellEnd"/>
      <w:r w:rsidR="007958EB">
        <w:t xml:space="preserve"> support</w:t>
      </w:r>
      <w:r w:rsidR="00E044CE">
        <w:t>, respectively</w:t>
      </w:r>
      <w:r w:rsidR="007958EB">
        <w:t xml:space="preserve">.  </w:t>
      </w:r>
      <w:r w:rsidR="00311023">
        <w:t xml:space="preserve"> </w:t>
      </w:r>
      <w:r w:rsidR="00567CF0">
        <w:t xml:space="preserve">Through this article, I express my thanks to these </w:t>
      </w:r>
      <w:r w:rsidR="00CD1581">
        <w:t>exceptionally committed</w:t>
      </w:r>
      <w:r w:rsidR="00567CF0">
        <w:t xml:space="preserve"> </w:t>
      </w:r>
      <w:r w:rsidR="000F6298">
        <w:t>staff</w:t>
      </w:r>
      <w:r w:rsidR="00567CF0">
        <w:t xml:space="preserve"> in general and Maria Proetto</w:t>
      </w:r>
      <w:r w:rsidR="000F6298">
        <w:t>,</w:t>
      </w:r>
      <w:r w:rsidR="00567CF0">
        <w:t xml:space="preserve"> who made the delivery of my role easy, effective</w:t>
      </w:r>
      <w:r w:rsidR="000F6298">
        <w:t>,</w:t>
      </w:r>
      <w:r w:rsidR="00567CF0">
        <w:t xml:space="preserve"> and enjoyable. It has been great learning </w:t>
      </w:r>
      <w:r w:rsidR="00CD1581">
        <w:t>to work with them</w:t>
      </w:r>
      <w:r w:rsidR="00567CF0">
        <w:t xml:space="preserve">. </w:t>
      </w:r>
    </w:p>
    <w:p w14:paraId="71D50E80" w14:textId="49E19D63" w:rsidR="007958EB" w:rsidRDefault="00D85D91" w:rsidP="005E7663">
      <w:pPr>
        <w:jc w:val="both"/>
      </w:pPr>
      <w:r>
        <w:t>Over the five years in my role, I have worked</w:t>
      </w:r>
      <w:r w:rsidR="00567CF0">
        <w:t xml:space="preserve"> </w:t>
      </w:r>
      <w:r w:rsidR="00311023">
        <w:t xml:space="preserve">with </w:t>
      </w:r>
      <w:r w:rsidR="00F9546D">
        <w:t xml:space="preserve">and learnt from </w:t>
      </w:r>
      <w:r w:rsidR="00311023">
        <w:t xml:space="preserve">more than 600 Associate Editors of our journals and magazines.  I am very thankful for their dedicated </w:t>
      </w:r>
      <w:r w:rsidR="000F6298">
        <w:t>support</w:t>
      </w:r>
      <w:r w:rsidR="00311023">
        <w:t xml:space="preserve">. I have worked with many Editors-in-Chief:  </w:t>
      </w:r>
      <w:r>
        <w:t>Prof</w:t>
      </w:r>
      <w:r w:rsidR="0097605F">
        <w:t>.</w:t>
      </w:r>
      <w:r w:rsidR="00567CF0">
        <w:t xml:space="preserve"> Alberto </w:t>
      </w:r>
      <w:r w:rsidR="00311023">
        <w:t>Tessarolo, Prof</w:t>
      </w:r>
      <w:r w:rsidR="0097605F">
        <w:t>.</w:t>
      </w:r>
      <w:r>
        <w:t xml:space="preserve"> Juri </w:t>
      </w:r>
      <w:r w:rsidR="00311023">
        <w:t>Jatskevich,</w:t>
      </w:r>
      <w:r>
        <w:t xml:space="preserve"> Prof</w:t>
      </w:r>
      <w:r w:rsidR="0097605F">
        <w:t>.</w:t>
      </w:r>
      <w:r>
        <w:t xml:space="preserve"> Dionysios </w:t>
      </w:r>
      <w:r w:rsidR="007958EB">
        <w:t>Aliprantis, Prof</w:t>
      </w:r>
      <w:r w:rsidR="0097605F">
        <w:t>.</w:t>
      </w:r>
      <w:r w:rsidR="00311023">
        <w:t xml:space="preserve"> </w:t>
      </w:r>
      <w:r w:rsidRPr="00D85D91">
        <w:t>Nikos Hatziargyriou</w:t>
      </w:r>
      <w:r>
        <w:t>, Prof</w:t>
      </w:r>
      <w:r w:rsidR="0097605F">
        <w:t>.</w:t>
      </w:r>
      <w:r>
        <w:t xml:space="preserve"> Jovica </w:t>
      </w:r>
      <w:r w:rsidR="007958EB">
        <w:t>Milanovi</w:t>
      </w:r>
      <w:r w:rsidR="0097605F">
        <w:rPr>
          <w:rFonts w:cstheme="minorHAnsi"/>
        </w:rPr>
        <w:t>ć</w:t>
      </w:r>
      <w:r w:rsidR="007958EB">
        <w:t>, Prof</w:t>
      </w:r>
      <w:r w:rsidR="0097605F">
        <w:t>.</w:t>
      </w:r>
      <w:r w:rsidR="007958EB">
        <w:t xml:space="preserve"> Scott</w:t>
      </w:r>
      <w:r w:rsidRPr="00D85D91">
        <w:t xml:space="preserve"> D. Sudhoff</w:t>
      </w:r>
      <w:r>
        <w:t>, Prof</w:t>
      </w:r>
      <w:r w:rsidR="0097605F">
        <w:t>.</w:t>
      </w:r>
      <w:r>
        <w:t xml:space="preserve"> Wilsun Xu, Prof</w:t>
      </w:r>
      <w:r w:rsidR="0097605F">
        <w:t>.</w:t>
      </w:r>
      <w:r>
        <w:t xml:space="preserve"> Francisco de </w:t>
      </w:r>
      <w:r w:rsidR="007958EB">
        <w:t>Leon,</w:t>
      </w:r>
      <w:r>
        <w:t xml:space="preserve"> Prof</w:t>
      </w:r>
      <w:r w:rsidR="00617CC0">
        <w:t>.</w:t>
      </w:r>
      <w:r>
        <w:t xml:space="preserve"> Jianhui Wang, Prof</w:t>
      </w:r>
      <w:r w:rsidR="00617CC0">
        <w:t>.</w:t>
      </w:r>
      <w:r>
        <w:t xml:space="preserve"> Claudio Ca</w:t>
      </w:r>
      <w:r w:rsidR="00617CC0">
        <w:rPr>
          <w:rFonts w:cstheme="minorHAnsi"/>
        </w:rPr>
        <w:t>ñ</w:t>
      </w:r>
      <w:r>
        <w:t>izares, Prof</w:t>
      </w:r>
      <w:r w:rsidR="00617CC0">
        <w:t>.</w:t>
      </w:r>
      <w:r>
        <w:t xml:space="preserve"> Badrul </w:t>
      </w:r>
      <w:r w:rsidR="007958EB">
        <w:t>Chowdhury, Prof</w:t>
      </w:r>
      <w:r w:rsidR="00617CC0">
        <w:t>.</w:t>
      </w:r>
      <w:r w:rsidR="00311023">
        <w:t xml:space="preserve"> Daniel </w:t>
      </w:r>
      <w:r w:rsidR="00CD1581">
        <w:t>Kirschen,</w:t>
      </w:r>
      <w:r w:rsidR="00311023">
        <w:t xml:space="preserve"> </w:t>
      </w:r>
      <w:r>
        <w:t>Prof</w:t>
      </w:r>
      <w:r w:rsidR="00617CC0">
        <w:t>.</w:t>
      </w:r>
      <w:r>
        <w:t xml:space="preserve"> Mahmud</w:t>
      </w:r>
      <w:r w:rsidR="00311023">
        <w:t xml:space="preserve"> </w:t>
      </w:r>
      <w:r w:rsidR="00617CC0">
        <w:t>Fotuhi-</w:t>
      </w:r>
      <w:r w:rsidR="000F6298">
        <w:t>Firuzabad</w:t>
      </w:r>
      <w:r w:rsidR="00E808DD">
        <w:t>,</w:t>
      </w:r>
      <w:r w:rsidR="00311023">
        <w:t xml:space="preserve"> Prof</w:t>
      </w:r>
      <w:r w:rsidR="009F6F36">
        <w:t>.</w:t>
      </w:r>
      <w:r w:rsidR="00311023">
        <w:t xml:space="preserve"> Rabih Jabr,  Prof</w:t>
      </w:r>
      <w:r w:rsidR="009F6F36">
        <w:t>.</w:t>
      </w:r>
      <w:r w:rsidR="00311023">
        <w:t xml:space="preserve"> Fran Li, </w:t>
      </w:r>
      <w:r>
        <w:t xml:space="preserve"> Mike Henderson, Steve Widergren, Prof</w:t>
      </w:r>
      <w:r w:rsidR="009F6F36">
        <w:t>.</w:t>
      </w:r>
      <w:r>
        <w:t xml:space="preserve"> Innocent Kamwa, Prof</w:t>
      </w:r>
      <w:r w:rsidR="009F6F36">
        <w:t>.</w:t>
      </w:r>
      <w:r>
        <w:t xml:space="preserve"> Iqbal Husain, Prof</w:t>
      </w:r>
      <w:r w:rsidR="00060D82">
        <w:t>.</w:t>
      </w:r>
      <w:r>
        <w:t xml:space="preserve"> Lingling Fan</w:t>
      </w:r>
      <w:r w:rsidR="00E43AC3">
        <w:t>, Prof</w:t>
      </w:r>
      <w:r w:rsidR="00060D82">
        <w:t>.</w:t>
      </w:r>
      <w:r w:rsidR="00E43AC3">
        <w:t xml:space="preserve"> Shaikh Fattah</w:t>
      </w:r>
      <w:r w:rsidR="00060D82">
        <w:t>,</w:t>
      </w:r>
      <w:r w:rsidR="00E43AC3">
        <w:t xml:space="preserve"> Prof</w:t>
      </w:r>
      <w:r w:rsidR="00060D82">
        <w:t>.</w:t>
      </w:r>
      <w:r w:rsidR="00E43AC3">
        <w:t xml:space="preserve"> David Gao</w:t>
      </w:r>
      <w:r w:rsidR="00060D82">
        <w:t>,</w:t>
      </w:r>
      <w:r w:rsidR="00CD1581">
        <w:t xml:space="preserve"> and Prof</w:t>
      </w:r>
      <w:r w:rsidR="00060D82">
        <w:t>.</w:t>
      </w:r>
      <w:r w:rsidR="00CD1581">
        <w:t xml:space="preserve"> Guangya Yang</w:t>
      </w:r>
      <w:r w:rsidR="00311023">
        <w:t xml:space="preserve">.  I am very grateful for their </w:t>
      </w:r>
      <w:r w:rsidR="000F6298">
        <w:t>support,</w:t>
      </w:r>
      <w:r w:rsidR="00311023">
        <w:t xml:space="preserve"> which </w:t>
      </w:r>
      <w:r w:rsidR="000F6298">
        <w:t>has</w:t>
      </w:r>
      <w:r w:rsidR="00311023">
        <w:t xml:space="preserve"> always been </w:t>
      </w:r>
      <w:r w:rsidR="000F6298">
        <w:t xml:space="preserve">an </w:t>
      </w:r>
      <w:r w:rsidR="00311023">
        <w:t xml:space="preserve">enjoyable learning experience for me. I am very thankful to all of them and very proud we have achieved many </w:t>
      </w:r>
      <w:r w:rsidR="00CD1581">
        <w:t>things</w:t>
      </w:r>
      <w:r w:rsidR="00311023">
        <w:t xml:space="preserve"> together and have set many processes and </w:t>
      </w:r>
      <w:r w:rsidR="000F6298">
        <w:t>policies</w:t>
      </w:r>
      <w:r w:rsidR="00311023">
        <w:t xml:space="preserve"> in the best interest of our authors, readers, reviewers</w:t>
      </w:r>
      <w:r w:rsidR="000F6298">
        <w:t>,</w:t>
      </w:r>
      <w:r w:rsidR="00311023">
        <w:t xml:space="preserve"> and editors </w:t>
      </w:r>
      <w:r w:rsidR="007958EB">
        <w:t>based on</w:t>
      </w:r>
      <w:r w:rsidR="00311023">
        <w:t xml:space="preserve"> consensus decisions. </w:t>
      </w:r>
    </w:p>
    <w:p w14:paraId="263B31B3" w14:textId="699C7349" w:rsidR="00567CF0" w:rsidRDefault="007958EB" w:rsidP="005E7663">
      <w:pPr>
        <w:jc w:val="both"/>
      </w:pPr>
      <w:r>
        <w:t>Lastly, I thank Prof</w:t>
      </w:r>
      <w:r w:rsidR="00060D82">
        <w:t>.</w:t>
      </w:r>
      <w:r>
        <w:t xml:space="preserve"> Saifur Rahman</w:t>
      </w:r>
      <w:r w:rsidR="000F6298">
        <w:t>,</w:t>
      </w:r>
      <w:r>
        <w:t xml:space="preserve"> who appointed me in 2018 as PES President in this </w:t>
      </w:r>
      <w:r w:rsidR="00CD1581">
        <w:t xml:space="preserve">VP </w:t>
      </w:r>
      <w:r>
        <w:t xml:space="preserve">role. I thank </w:t>
      </w:r>
      <w:r w:rsidR="000F6298">
        <w:t xml:space="preserve">the </w:t>
      </w:r>
      <w:r>
        <w:t>late Frank Lambert, Dr</w:t>
      </w:r>
      <w:r w:rsidR="00060D82">
        <w:t>.</w:t>
      </w:r>
      <w:r>
        <w:t xml:space="preserve"> Jessica Bian</w:t>
      </w:r>
      <w:r w:rsidR="000F6298">
        <w:t>,</w:t>
      </w:r>
      <w:r>
        <w:t xml:space="preserve"> and </w:t>
      </w:r>
      <w:r w:rsidR="000F6298">
        <w:t xml:space="preserve">the </w:t>
      </w:r>
      <w:r>
        <w:t>late Patrick Ryan for their unwavering support to deliver my role.  Volunteering for PES has always been my pleasure.</w:t>
      </w:r>
    </w:p>
    <w:p w14:paraId="4A912168" w14:textId="41ADC7E9" w:rsidR="00DF7898" w:rsidRDefault="00A87BED" w:rsidP="00014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lastRenderedPageBreak/>
        <w:t>Bikash Pal</w:t>
      </w:r>
      <w:r w:rsidR="008624F2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, FIEEE</w:t>
      </w:r>
      <w:r w:rsidR="00014A5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, </w:t>
      </w:r>
      <w:r w:rsidR="008624F2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PES Vice President </w:t>
      </w:r>
      <w:r w:rsidR="0086790C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(</w:t>
      </w:r>
      <w:r w:rsidR="008624F2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Publications</w:t>
      </w:r>
      <w:r w:rsidR="0086790C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)</w:t>
      </w:r>
    </w:p>
    <w:p w14:paraId="0A4944B3" w14:textId="77777777" w:rsidR="008765D7" w:rsidRDefault="008765D7" w:rsidP="00014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14:paraId="3AAA7499" w14:textId="77777777" w:rsidR="008765D7" w:rsidRDefault="008765D7" w:rsidP="00014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14:paraId="3BD72C1F" w14:textId="0E8EE441" w:rsidR="008765D7" w:rsidRPr="00014A5E" w:rsidRDefault="008765D7" w:rsidP="00014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[1] B. Pal, "</w:t>
      </w:r>
      <w:r w:rsidR="00CE58B2" w:rsidRP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Successful </w:t>
      </w:r>
      <w:r w:rsid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>p</w:t>
      </w:r>
      <w:r w:rsidR="00CE58B2" w:rsidRP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ublications: Where the </w:t>
      </w:r>
      <w:r w:rsid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>b</w:t>
      </w:r>
      <w:r w:rsidR="00CE58B2" w:rsidRP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est </w:t>
      </w:r>
      <w:r w:rsid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>i</w:t>
      </w:r>
      <w:r w:rsidR="00CE58B2" w:rsidRP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ntentions of </w:t>
      </w:r>
      <w:r w:rsid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>a</w:t>
      </w:r>
      <w:r w:rsidR="00CE58B2" w:rsidRP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ll </w:t>
      </w:r>
      <w:r w:rsid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>m</w:t>
      </w:r>
      <w:r w:rsidR="00CE58B2" w:rsidRPr="00CE58B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eet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[Leader's Corner]," in </w:t>
      </w:r>
      <w:r>
        <w:rPr>
          <w:rStyle w:val="Emphasis"/>
          <w:rFonts w:ascii="Arial" w:hAnsi="Arial" w:cs="Arial"/>
          <w:color w:val="333333"/>
          <w:sz w:val="20"/>
          <w:szCs w:val="20"/>
          <w:shd w:val="clear" w:color="auto" w:fill="FFFFFF"/>
        </w:rPr>
        <w:t>IEEE Power Energy Mag</w:t>
      </w:r>
      <w:r w:rsidR="00170C93">
        <w:rPr>
          <w:rStyle w:val="Emphasis"/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vol. 18, no. 4, pp. 12</w:t>
      </w:r>
      <w:r w:rsidR="00170C93">
        <w:rPr>
          <w:rFonts w:ascii="Arial" w:hAnsi="Arial" w:cs="Arial"/>
          <w:color w:val="333333"/>
          <w:sz w:val="20"/>
          <w:szCs w:val="20"/>
          <w:shd w:val="clear" w:color="auto" w:fill="FFFFFF"/>
        </w:rPr>
        <w:t>–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16, </w:t>
      </w:r>
      <w:r w:rsidR="00536EFC">
        <w:rPr>
          <w:rFonts w:ascii="Arial" w:hAnsi="Arial" w:cs="Arial"/>
          <w:color w:val="333333"/>
          <w:sz w:val="20"/>
          <w:szCs w:val="20"/>
          <w:shd w:val="clear" w:color="auto" w:fill="FFFFFF"/>
        </w:rPr>
        <w:t>Jul.</w:t>
      </w:r>
      <w:r w:rsidR="00170C93">
        <w:rPr>
          <w:rFonts w:ascii="Arial" w:hAnsi="Arial" w:cs="Arial"/>
          <w:color w:val="333333"/>
          <w:sz w:val="20"/>
          <w:szCs w:val="20"/>
          <w:shd w:val="clear" w:color="auto" w:fill="FFFFFF"/>
        </w:rPr>
        <w:t>/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Aug. 2020,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doi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: 10.1109/MPE.2020.2985432.</w:t>
      </w:r>
    </w:p>
    <w:sectPr w:rsidR="008765D7" w:rsidRPr="00014A5E" w:rsidSect="001076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077ED2"/>
    <w:multiLevelType w:val="hybridMultilevel"/>
    <w:tmpl w:val="3906E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A6529"/>
    <w:multiLevelType w:val="hybridMultilevel"/>
    <w:tmpl w:val="36B64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509478">
    <w:abstractNumId w:val="1"/>
  </w:num>
  <w:num w:numId="2" w16cid:durableId="2010016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markup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E9E"/>
    <w:rsid w:val="00000E77"/>
    <w:rsid w:val="000111E4"/>
    <w:rsid w:val="00011896"/>
    <w:rsid w:val="00011B9B"/>
    <w:rsid w:val="00014A5E"/>
    <w:rsid w:val="000164CE"/>
    <w:rsid w:val="000429E2"/>
    <w:rsid w:val="000467FD"/>
    <w:rsid w:val="00054107"/>
    <w:rsid w:val="000544D9"/>
    <w:rsid w:val="00056564"/>
    <w:rsid w:val="00060D82"/>
    <w:rsid w:val="000736AC"/>
    <w:rsid w:val="00075FDE"/>
    <w:rsid w:val="00084028"/>
    <w:rsid w:val="00087095"/>
    <w:rsid w:val="00092386"/>
    <w:rsid w:val="000943BE"/>
    <w:rsid w:val="000A45E3"/>
    <w:rsid w:val="000A6BF4"/>
    <w:rsid w:val="000B2378"/>
    <w:rsid w:val="000B3889"/>
    <w:rsid w:val="000B7E13"/>
    <w:rsid w:val="000C3E45"/>
    <w:rsid w:val="000C488A"/>
    <w:rsid w:val="000C7E9E"/>
    <w:rsid w:val="000D1858"/>
    <w:rsid w:val="000D6303"/>
    <w:rsid w:val="000E3526"/>
    <w:rsid w:val="000E3697"/>
    <w:rsid w:val="000E5C94"/>
    <w:rsid w:val="000F23DE"/>
    <w:rsid w:val="000F3864"/>
    <w:rsid w:val="000F5C40"/>
    <w:rsid w:val="000F6075"/>
    <w:rsid w:val="000F6298"/>
    <w:rsid w:val="00101F28"/>
    <w:rsid w:val="00104E32"/>
    <w:rsid w:val="0010767D"/>
    <w:rsid w:val="00112D75"/>
    <w:rsid w:val="00114A8B"/>
    <w:rsid w:val="0011658E"/>
    <w:rsid w:val="001177BC"/>
    <w:rsid w:val="00121992"/>
    <w:rsid w:val="00124603"/>
    <w:rsid w:val="001261E0"/>
    <w:rsid w:val="001270D8"/>
    <w:rsid w:val="00127471"/>
    <w:rsid w:val="00143437"/>
    <w:rsid w:val="00144D0F"/>
    <w:rsid w:val="00154FD6"/>
    <w:rsid w:val="0015517E"/>
    <w:rsid w:val="001605B5"/>
    <w:rsid w:val="00170C93"/>
    <w:rsid w:val="0017372B"/>
    <w:rsid w:val="00194F28"/>
    <w:rsid w:val="001A028D"/>
    <w:rsid w:val="001A13D9"/>
    <w:rsid w:val="001A5FA6"/>
    <w:rsid w:val="001B2F98"/>
    <w:rsid w:val="001B3653"/>
    <w:rsid w:val="001B78E7"/>
    <w:rsid w:val="001C7330"/>
    <w:rsid w:val="001D4CBC"/>
    <w:rsid w:val="001D6A87"/>
    <w:rsid w:val="001E2085"/>
    <w:rsid w:val="001E2960"/>
    <w:rsid w:val="001E5016"/>
    <w:rsid w:val="001E7425"/>
    <w:rsid w:val="001E783F"/>
    <w:rsid w:val="0020008B"/>
    <w:rsid w:val="00200DD6"/>
    <w:rsid w:val="00202F3C"/>
    <w:rsid w:val="00205598"/>
    <w:rsid w:val="002077B8"/>
    <w:rsid w:val="0021019E"/>
    <w:rsid w:val="0021352F"/>
    <w:rsid w:val="00225944"/>
    <w:rsid w:val="00225E87"/>
    <w:rsid w:val="00230544"/>
    <w:rsid w:val="002334D7"/>
    <w:rsid w:val="0024252A"/>
    <w:rsid w:val="00251D1F"/>
    <w:rsid w:val="0025472E"/>
    <w:rsid w:val="002568CF"/>
    <w:rsid w:val="00276939"/>
    <w:rsid w:val="00283BEA"/>
    <w:rsid w:val="002855C0"/>
    <w:rsid w:val="002A12E7"/>
    <w:rsid w:val="002A1DFB"/>
    <w:rsid w:val="002A67AC"/>
    <w:rsid w:val="002B26AA"/>
    <w:rsid w:val="002B4A1A"/>
    <w:rsid w:val="002C57C8"/>
    <w:rsid w:val="002C6587"/>
    <w:rsid w:val="002D23A5"/>
    <w:rsid w:val="002D271E"/>
    <w:rsid w:val="002D5084"/>
    <w:rsid w:val="002E1911"/>
    <w:rsid w:val="002E19FD"/>
    <w:rsid w:val="002F0ECA"/>
    <w:rsid w:val="002F110D"/>
    <w:rsid w:val="002F51A8"/>
    <w:rsid w:val="002F6C3A"/>
    <w:rsid w:val="00305B0F"/>
    <w:rsid w:val="00311023"/>
    <w:rsid w:val="003145E1"/>
    <w:rsid w:val="00316056"/>
    <w:rsid w:val="0031797A"/>
    <w:rsid w:val="0032408C"/>
    <w:rsid w:val="00324F28"/>
    <w:rsid w:val="00326DE4"/>
    <w:rsid w:val="00330473"/>
    <w:rsid w:val="00333F80"/>
    <w:rsid w:val="00334014"/>
    <w:rsid w:val="003405CC"/>
    <w:rsid w:val="003409B0"/>
    <w:rsid w:val="00341067"/>
    <w:rsid w:val="00351DD6"/>
    <w:rsid w:val="00364189"/>
    <w:rsid w:val="00371E42"/>
    <w:rsid w:val="00372A08"/>
    <w:rsid w:val="00373A97"/>
    <w:rsid w:val="0037559B"/>
    <w:rsid w:val="00384115"/>
    <w:rsid w:val="00385841"/>
    <w:rsid w:val="00390FB1"/>
    <w:rsid w:val="00393749"/>
    <w:rsid w:val="003952BE"/>
    <w:rsid w:val="003B0479"/>
    <w:rsid w:val="003B32A3"/>
    <w:rsid w:val="003B426D"/>
    <w:rsid w:val="003C19A7"/>
    <w:rsid w:val="003C296F"/>
    <w:rsid w:val="003C58CD"/>
    <w:rsid w:val="003C6E60"/>
    <w:rsid w:val="003C7C27"/>
    <w:rsid w:val="003D114F"/>
    <w:rsid w:val="003D1775"/>
    <w:rsid w:val="003D4DE3"/>
    <w:rsid w:val="003D5C91"/>
    <w:rsid w:val="003E02EF"/>
    <w:rsid w:val="003E3B67"/>
    <w:rsid w:val="003E4FA4"/>
    <w:rsid w:val="003E64EB"/>
    <w:rsid w:val="003E7741"/>
    <w:rsid w:val="003F51DF"/>
    <w:rsid w:val="003F51E1"/>
    <w:rsid w:val="004046F7"/>
    <w:rsid w:val="0041082F"/>
    <w:rsid w:val="004165A6"/>
    <w:rsid w:val="004166F3"/>
    <w:rsid w:val="0041677F"/>
    <w:rsid w:val="00417704"/>
    <w:rsid w:val="00420C90"/>
    <w:rsid w:val="00421911"/>
    <w:rsid w:val="0042307F"/>
    <w:rsid w:val="00424160"/>
    <w:rsid w:val="00430CAF"/>
    <w:rsid w:val="00432363"/>
    <w:rsid w:val="00432DE7"/>
    <w:rsid w:val="00440FF6"/>
    <w:rsid w:val="00444007"/>
    <w:rsid w:val="004454C0"/>
    <w:rsid w:val="004460F2"/>
    <w:rsid w:val="004473DC"/>
    <w:rsid w:val="00447F9F"/>
    <w:rsid w:val="0046118A"/>
    <w:rsid w:val="004627F1"/>
    <w:rsid w:val="00462CAF"/>
    <w:rsid w:val="00463C14"/>
    <w:rsid w:val="004725EF"/>
    <w:rsid w:val="00493C5B"/>
    <w:rsid w:val="004A438A"/>
    <w:rsid w:val="004A6C10"/>
    <w:rsid w:val="004C1655"/>
    <w:rsid w:val="004C7589"/>
    <w:rsid w:val="004D5C9B"/>
    <w:rsid w:val="004E1B9C"/>
    <w:rsid w:val="004E2CC7"/>
    <w:rsid w:val="004E2FDA"/>
    <w:rsid w:val="004E3872"/>
    <w:rsid w:val="004F06F6"/>
    <w:rsid w:val="004F49F1"/>
    <w:rsid w:val="004F7A70"/>
    <w:rsid w:val="00513B71"/>
    <w:rsid w:val="00514031"/>
    <w:rsid w:val="005148BC"/>
    <w:rsid w:val="0051583F"/>
    <w:rsid w:val="00520547"/>
    <w:rsid w:val="00520BFC"/>
    <w:rsid w:val="0053003D"/>
    <w:rsid w:val="005319EA"/>
    <w:rsid w:val="00536EFC"/>
    <w:rsid w:val="005371DD"/>
    <w:rsid w:val="005410C0"/>
    <w:rsid w:val="00541BFF"/>
    <w:rsid w:val="00543BF6"/>
    <w:rsid w:val="00550F48"/>
    <w:rsid w:val="0055246B"/>
    <w:rsid w:val="00553651"/>
    <w:rsid w:val="00553A7E"/>
    <w:rsid w:val="00556149"/>
    <w:rsid w:val="00557C58"/>
    <w:rsid w:val="00560C1E"/>
    <w:rsid w:val="00561A16"/>
    <w:rsid w:val="00564B95"/>
    <w:rsid w:val="00567CF0"/>
    <w:rsid w:val="00572330"/>
    <w:rsid w:val="00573F80"/>
    <w:rsid w:val="005769F5"/>
    <w:rsid w:val="00585C85"/>
    <w:rsid w:val="005906FC"/>
    <w:rsid w:val="00597C42"/>
    <w:rsid w:val="005A1219"/>
    <w:rsid w:val="005A31A5"/>
    <w:rsid w:val="005B0163"/>
    <w:rsid w:val="005B018A"/>
    <w:rsid w:val="005B59D5"/>
    <w:rsid w:val="005C15BD"/>
    <w:rsid w:val="005C264B"/>
    <w:rsid w:val="005D30AC"/>
    <w:rsid w:val="005D38AF"/>
    <w:rsid w:val="005D7480"/>
    <w:rsid w:val="005E5BC0"/>
    <w:rsid w:val="005E6ABD"/>
    <w:rsid w:val="005E7663"/>
    <w:rsid w:val="005F3371"/>
    <w:rsid w:val="00617CC0"/>
    <w:rsid w:val="00623976"/>
    <w:rsid w:val="00624EDB"/>
    <w:rsid w:val="00636304"/>
    <w:rsid w:val="00637455"/>
    <w:rsid w:val="006449E4"/>
    <w:rsid w:val="00644F2F"/>
    <w:rsid w:val="00646CCB"/>
    <w:rsid w:val="00647654"/>
    <w:rsid w:val="006533FF"/>
    <w:rsid w:val="00657526"/>
    <w:rsid w:val="006651D5"/>
    <w:rsid w:val="0066525D"/>
    <w:rsid w:val="00666194"/>
    <w:rsid w:val="00671A09"/>
    <w:rsid w:val="00672136"/>
    <w:rsid w:val="0068001E"/>
    <w:rsid w:val="0068246C"/>
    <w:rsid w:val="006864E3"/>
    <w:rsid w:val="00691CBE"/>
    <w:rsid w:val="00697FE5"/>
    <w:rsid w:val="006A1099"/>
    <w:rsid w:val="006A157C"/>
    <w:rsid w:val="006A54F9"/>
    <w:rsid w:val="006A7440"/>
    <w:rsid w:val="006B0D84"/>
    <w:rsid w:val="006B73B0"/>
    <w:rsid w:val="006D098D"/>
    <w:rsid w:val="006D09E5"/>
    <w:rsid w:val="006D0B49"/>
    <w:rsid w:val="006D42CA"/>
    <w:rsid w:val="006D483B"/>
    <w:rsid w:val="006D75A7"/>
    <w:rsid w:val="006E2B3A"/>
    <w:rsid w:val="006F3844"/>
    <w:rsid w:val="006F7F2A"/>
    <w:rsid w:val="0071051F"/>
    <w:rsid w:val="007269BD"/>
    <w:rsid w:val="007309BD"/>
    <w:rsid w:val="00732C64"/>
    <w:rsid w:val="00742BB0"/>
    <w:rsid w:val="00744B90"/>
    <w:rsid w:val="00745C39"/>
    <w:rsid w:val="0075271B"/>
    <w:rsid w:val="00762030"/>
    <w:rsid w:val="007621ED"/>
    <w:rsid w:val="00767B80"/>
    <w:rsid w:val="00776729"/>
    <w:rsid w:val="00777559"/>
    <w:rsid w:val="00780367"/>
    <w:rsid w:val="007879A1"/>
    <w:rsid w:val="007958EB"/>
    <w:rsid w:val="00797760"/>
    <w:rsid w:val="007A22F2"/>
    <w:rsid w:val="007A78E5"/>
    <w:rsid w:val="007B279C"/>
    <w:rsid w:val="007D201B"/>
    <w:rsid w:val="007D6FE5"/>
    <w:rsid w:val="007E7412"/>
    <w:rsid w:val="007E7F70"/>
    <w:rsid w:val="007E7FA6"/>
    <w:rsid w:val="007F1073"/>
    <w:rsid w:val="007F6911"/>
    <w:rsid w:val="007F7953"/>
    <w:rsid w:val="0081204F"/>
    <w:rsid w:val="0082100C"/>
    <w:rsid w:val="00821A99"/>
    <w:rsid w:val="00833752"/>
    <w:rsid w:val="00835C69"/>
    <w:rsid w:val="008364DE"/>
    <w:rsid w:val="00837329"/>
    <w:rsid w:val="008400C6"/>
    <w:rsid w:val="00844D26"/>
    <w:rsid w:val="00845C38"/>
    <w:rsid w:val="0085798D"/>
    <w:rsid w:val="00857E33"/>
    <w:rsid w:val="008624F2"/>
    <w:rsid w:val="00863E8F"/>
    <w:rsid w:val="00866F55"/>
    <w:rsid w:val="0086790C"/>
    <w:rsid w:val="008765D7"/>
    <w:rsid w:val="00880A16"/>
    <w:rsid w:val="00884478"/>
    <w:rsid w:val="00885713"/>
    <w:rsid w:val="008909AE"/>
    <w:rsid w:val="00895EA9"/>
    <w:rsid w:val="00896291"/>
    <w:rsid w:val="008965A0"/>
    <w:rsid w:val="008A5B7C"/>
    <w:rsid w:val="008B1046"/>
    <w:rsid w:val="008C2B98"/>
    <w:rsid w:val="008C3DC3"/>
    <w:rsid w:val="008C45FD"/>
    <w:rsid w:val="008C4D92"/>
    <w:rsid w:val="008D01C1"/>
    <w:rsid w:val="008D2C5F"/>
    <w:rsid w:val="008D6850"/>
    <w:rsid w:val="008E072F"/>
    <w:rsid w:val="008E0EAB"/>
    <w:rsid w:val="008E6C8D"/>
    <w:rsid w:val="008F1B1E"/>
    <w:rsid w:val="00901216"/>
    <w:rsid w:val="00903B82"/>
    <w:rsid w:val="0090570C"/>
    <w:rsid w:val="00907019"/>
    <w:rsid w:val="00914FC6"/>
    <w:rsid w:val="0091673B"/>
    <w:rsid w:val="009221F3"/>
    <w:rsid w:val="009323CA"/>
    <w:rsid w:val="00941F39"/>
    <w:rsid w:val="00943456"/>
    <w:rsid w:val="00946F0F"/>
    <w:rsid w:val="00951241"/>
    <w:rsid w:val="00954515"/>
    <w:rsid w:val="00956869"/>
    <w:rsid w:val="0096363E"/>
    <w:rsid w:val="00965B37"/>
    <w:rsid w:val="00973096"/>
    <w:rsid w:val="009749C2"/>
    <w:rsid w:val="0097605F"/>
    <w:rsid w:val="009761C4"/>
    <w:rsid w:val="00976F5D"/>
    <w:rsid w:val="00981E15"/>
    <w:rsid w:val="00983CC2"/>
    <w:rsid w:val="0098470B"/>
    <w:rsid w:val="00985307"/>
    <w:rsid w:val="00986B1C"/>
    <w:rsid w:val="00992281"/>
    <w:rsid w:val="0099326E"/>
    <w:rsid w:val="00995318"/>
    <w:rsid w:val="009968DF"/>
    <w:rsid w:val="00997CFA"/>
    <w:rsid w:val="00997F63"/>
    <w:rsid w:val="009A1017"/>
    <w:rsid w:val="009B29FA"/>
    <w:rsid w:val="009B2D27"/>
    <w:rsid w:val="009B7102"/>
    <w:rsid w:val="009E1184"/>
    <w:rsid w:val="009E230E"/>
    <w:rsid w:val="009E32BE"/>
    <w:rsid w:val="009E4636"/>
    <w:rsid w:val="009F1D6A"/>
    <w:rsid w:val="009F5B51"/>
    <w:rsid w:val="009F5C1C"/>
    <w:rsid w:val="009F6F36"/>
    <w:rsid w:val="00A10CCC"/>
    <w:rsid w:val="00A52A0E"/>
    <w:rsid w:val="00A57233"/>
    <w:rsid w:val="00A625E6"/>
    <w:rsid w:val="00A6562E"/>
    <w:rsid w:val="00A87BED"/>
    <w:rsid w:val="00AA00F8"/>
    <w:rsid w:val="00AA5842"/>
    <w:rsid w:val="00AA75FB"/>
    <w:rsid w:val="00AC03C9"/>
    <w:rsid w:val="00AC3EA1"/>
    <w:rsid w:val="00AC4FF6"/>
    <w:rsid w:val="00AD024F"/>
    <w:rsid w:val="00AD2AA6"/>
    <w:rsid w:val="00AD7F9F"/>
    <w:rsid w:val="00AE0DE1"/>
    <w:rsid w:val="00AE4E34"/>
    <w:rsid w:val="00AF2AF8"/>
    <w:rsid w:val="00AF4FC5"/>
    <w:rsid w:val="00AF563A"/>
    <w:rsid w:val="00AF73EE"/>
    <w:rsid w:val="00AF7765"/>
    <w:rsid w:val="00B00FF3"/>
    <w:rsid w:val="00B07638"/>
    <w:rsid w:val="00B113DF"/>
    <w:rsid w:val="00B115BB"/>
    <w:rsid w:val="00B13FCB"/>
    <w:rsid w:val="00B203DA"/>
    <w:rsid w:val="00B233D9"/>
    <w:rsid w:val="00B23F0F"/>
    <w:rsid w:val="00B24EDB"/>
    <w:rsid w:val="00B253AD"/>
    <w:rsid w:val="00B27C64"/>
    <w:rsid w:val="00B37727"/>
    <w:rsid w:val="00B4215C"/>
    <w:rsid w:val="00B45752"/>
    <w:rsid w:val="00B51BFD"/>
    <w:rsid w:val="00B6703E"/>
    <w:rsid w:val="00B67137"/>
    <w:rsid w:val="00B70314"/>
    <w:rsid w:val="00B71B5A"/>
    <w:rsid w:val="00B8502C"/>
    <w:rsid w:val="00B90722"/>
    <w:rsid w:val="00B91434"/>
    <w:rsid w:val="00B92142"/>
    <w:rsid w:val="00B92AE3"/>
    <w:rsid w:val="00B97432"/>
    <w:rsid w:val="00BA3AE8"/>
    <w:rsid w:val="00BA4927"/>
    <w:rsid w:val="00BA6035"/>
    <w:rsid w:val="00BB250D"/>
    <w:rsid w:val="00BB7B5F"/>
    <w:rsid w:val="00BC1405"/>
    <w:rsid w:val="00BC5293"/>
    <w:rsid w:val="00BD6403"/>
    <w:rsid w:val="00BE54B8"/>
    <w:rsid w:val="00BE594E"/>
    <w:rsid w:val="00BE70CD"/>
    <w:rsid w:val="00BF32A6"/>
    <w:rsid w:val="00C01ABE"/>
    <w:rsid w:val="00C11608"/>
    <w:rsid w:val="00C1584B"/>
    <w:rsid w:val="00C23B8A"/>
    <w:rsid w:val="00C32BBD"/>
    <w:rsid w:val="00C35D05"/>
    <w:rsid w:val="00C36231"/>
    <w:rsid w:val="00C412DA"/>
    <w:rsid w:val="00C42615"/>
    <w:rsid w:val="00C453C2"/>
    <w:rsid w:val="00C5582A"/>
    <w:rsid w:val="00C57449"/>
    <w:rsid w:val="00C64B5C"/>
    <w:rsid w:val="00C64F03"/>
    <w:rsid w:val="00C6507B"/>
    <w:rsid w:val="00C750C7"/>
    <w:rsid w:val="00C936EB"/>
    <w:rsid w:val="00CA649F"/>
    <w:rsid w:val="00CB0E8C"/>
    <w:rsid w:val="00CB1A1F"/>
    <w:rsid w:val="00CB3E67"/>
    <w:rsid w:val="00CC708C"/>
    <w:rsid w:val="00CC715E"/>
    <w:rsid w:val="00CC7260"/>
    <w:rsid w:val="00CD1581"/>
    <w:rsid w:val="00CD2A2A"/>
    <w:rsid w:val="00CD31E2"/>
    <w:rsid w:val="00CE58AF"/>
    <w:rsid w:val="00CE58B2"/>
    <w:rsid w:val="00CF180A"/>
    <w:rsid w:val="00D03838"/>
    <w:rsid w:val="00D03A71"/>
    <w:rsid w:val="00D05990"/>
    <w:rsid w:val="00D151B4"/>
    <w:rsid w:val="00D20602"/>
    <w:rsid w:val="00D22847"/>
    <w:rsid w:val="00D23A49"/>
    <w:rsid w:val="00D27E5C"/>
    <w:rsid w:val="00D3289E"/>
    <w:rsid w:val="00D44205"/>
    <w:rsid w:val="00D4723F"/>
    <w:rsid w:val="00D52248"/>
    <w:rsid w:val="00D54F5D"/>
    <w:rsid w:val="00D56074"/>
    <w:rsid w:val="00D56B66"/>
    <w:rsid w:val="00D62382"/>
    <w:rsid w:val="00D64D93"/>
    <w:rsid w:val="00D71AD7"/>
    <w:rsid w:val="00D82606"/>
    <w:rsid w:val="00D84D87"/>
    <w:rsid w:val="00D85D91"/>
    <w:rsid w:val="00D874AF"/>
    <w:rsid w:val="00D93B41"/>
    <w:rsid w:val="00D94B98"/>
    <w:rsid w:val="00D97DF0"/>
    <w:rsid w:val="00DA1EFC"/>
    <w:rsid w:val="00DA2392"/>
    <w:rsid w:val="00DB0728"/>
    <w:rsid w:val="00DC5F68"/>
    <w:rsid w:val="00DC7CB7"/>
    <w:rsid w:val="00DE2392"/>
    <w:rsid w:val="00DE289C"/>
    <w:rsid w:val="00DE4C8F"/>
    <w:rsid w:val="00DE77AE"/>
    <w:rsid w:val="00DE7A95"/>
    <w:rsid w:val="00DE7D5C"/>
    <w:rsid w:val="00DF5A08"/>
    <w:rsid w:val="00DF74F6"/>
    <w:rsid w:val="00DF7898"/>
    <w:rsid w:val="00E017F3"/>
    <w:rsid w:val="00E0449E"/>
    <w:rsid w:val="00E044CE"/>
    <w:rsid w:val="00E06394"/>
    <w:rsid w:val="00E10225"/>
    <w:rsid w:val="00E126DD"/>
    <w:rsid w:val="00E22CB0"/>
    <w:rsid w:val="00E379DD"/>
    <w:rsid w:val="00E4042B"/>
    <w:rsid w:val="00E4189F"/>
    <w:rsid w:val="00E43A4E"/>
    <w:rsid w:val="00E43AC3"/>
    <w:rsid w:val="00E44134"/>
    <w:rsid w:val="00E441FD"/>
    <w:rsid w:val="00E50309"/>
    <w:rsid w:val="00E50502"/>
    <w:rsid w:val="00E542BF"/>
    <w:rsid w:val="00E556FE"/>
    <w:rsid w:val="00E62D19"/>
    <w:rsid w:val="00E64037"/>
    <w:rsid w:val="00E70987"/>
    <w:rsid w:val="00E73F7E"/>
    <w:rsid w:val="00E808DD"/>
    <w:rsid w:val="00E826B9"/>
    <w:rsid w:val="00E85B2B"/>
    <w:rsid w:val="00E85ED8"/>
    <w:rsid w:val="00E950C9"/>
    <w:rsid w:val="00E959DE"/>
    <w:rsid w:val="00E975A5"/>
    <w:rsid w:val="00EB3298"/>
    <w:rsid w:val="00EB6ABC"/>
    <w:rsid w:val="00EB6D3E"/>
    <w:rsid w:val="00EC2D92"/>
    <w:rsid w:val="00EC2EF6"/>
    <w:rsid w:val="00EC3A2A"/>
    <w:rsid w:val="00EC5664"/>
    <w:rsid w:val="00EC63B9"/>
    <w:rsid w:val="00EC7CA6"/>
    <w:rsid w:val="00EC7E4A"/>
    <w:rsid w:val="00ED02C6"/>
    <w:rsid w:val="00ED45EA"/>
    <w:rsid w:val="00EE28B2"/>
    <w:rsid w:val="00EE4FA2"/>
    <w:rsid w:val="00EE76A1"/>
    <w:rsid w:val="00EF5B0A"/>
    <w:rsid w:val="00EF77A7"/>
    <w:rsid w:val="00F0505F"/>
    <w:rsid w:val="00F11B7F"/>
    <w:rsid w:val="00F130C7"/>
    <w:rsid w:val="00F14AAA"/>
    <w:rsid w:val="00F242DF"/>
    <w:rsid w:val="00F31860"/>
    <w:rsid w:val="00F35561"/>
    <w:rsid w:val="00F404FE"/>
    <w:rsid w:val="00F41FE1"/>
    <w:rsid w:val="00F43B70"/>
    <w:rsid w:val="00F45F20"/>
    <w:rsid w:val="00F51297"/>
    <w:rsid w:val="00F51584"/>
    <w:rsid w:val="00F564A7"/>
    <w:rsid w:val="00F7444E"/>
    <w:rsid w:val="00F77230"/>
    <w:rsid w:val="00F8656F"/>
    <w:rsid w:val="00F87A49"/>
    <w:rsid w:val="00F9546D"/>
    <w:rsid w:val="00F9768B"/>
    <w:rsid w:val="00FA5937"/>
    <w:rsid w:val="00FA5A94"/>
    <w:rsid w:val="00FB3C17"/>
    <w:rsid w:val="00FB47B0"/>
    <w:rsid w:val="00FB4C7D"/>
    <w:rsid w:val="00FB55FD"/>
    <w:rsid w:val="00FB7052"/>
    <w:rsid w:val="00FC06D8"/>
    <w:rsid w:val="00FD4F5C"/>
    <w:rsid w:val="00FD5227"/>
    <w:rsid w:val="00FD5592"/>
    <w:rsid w:val="00FD78D8"/>
    <w:rsid w:val="00FE2DCB"/>
    <w:rsid w:val="00FE763E"/>
    <w:rsid w:val="00FF79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22309"/>
  <w15:docId w15:val="{383BEEEE-4B63-4FD5-A988-0282E6862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1076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8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4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8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D685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D68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61E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A584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5842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584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584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5842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rsid w:val="00FB3C1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95318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8765D7"/>
    <w:rPr>
      <w:i/>
      <w:iCs/>
    </w:rPr>
  </w:style>
  <w:style w:type="table" w:styleId="TableGrid">
    <w:name w:val="Table Grid"/>
    <w:basedOn w:val="TableNormal"/>
    <w:uiPriority w:val="39"/>
    <w:rsid w:val="00550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.pal@imperial.ac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F69855D96CCE48A1355C309EFA8D45" ma:contentTypeVersion="16" ma:contentTypeDescription="Create a new document." ma:contentTypeScope="" ma:versionID="94a1af1e38f5a22b6db21eb39a14bb1a">
  <xsd:schema xmlns:xsd="http://www.w3.org/2001/XMLSchema" xmlns:xs="http://www.w3.org/2001/XMLSchema" xmlns:p="http://schemas.microsoft.com/office/2006/metadata/properties" xmlns:ns3="ec44119d-5819-40b3-b06b-a07da3831644" xmlns:ns4="14743699-e7d1-4d07-a3fe-5f6fa09a18e7" targetNamespace="http://schemas.microsoft.com/office/2006/metadata/properties" ma:root="true" ma:fieldsID="2eb86bce5ebb7e58fd2a73c8abeaa19d" ns3:_="" ns4:_="">
    <xsd:import namespace="ec44119d-5819-40b3-b06b-a07da3831644"/>
    <xsd:import namespace="14743699-e7d1-4d07-a3fe-5f6fa09a18e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44119d-5819-40b3-b06b-a07da38316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43699-e7d1-4d07-a3fe-5f6fa09a18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4743699-e7d1-4d07-a3fe-5f6fa09a18e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39B9C0-0D4C-41D7-88AF-7AD6C29D6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44119d-5819-40b3-b06b-a07da3831644"/>
    <ds:schemaRef ds:uri="14743699-e7d1-4d07-a3fe-5f6fa09a18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09E5-20D3-4AE7-B6CB-F69CCCF28A83}">
  <ds:schemaRefs>
    <ds:schemaRef ds:uri="http://schemas.microsoft.com/office/2006/metadata/properties"/>
    <ds:schemaRef ds:uri="http://schemas.microsoft.com/office/infopath/2007/PartnerControls"/>
    <ds:schemaRef ds:uri="14743699-e7d1-4d07-a3fe-5f6fa09a18e7"/>
  </ds:schemaRefs>
</ds:datastoreItem>
</file>

<file path=customXml/itemProps3.xml><?xml version="1.0" encoding="utf-8"?>
<ds:datastoreItem xmlns:ds="http://schemas.openxmlformats.org/officeDocument/2006/customXml" ds:itemID="{20088963-4297-4D39-B5E7-2314DED2A7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1691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S&amp;T</Company>
  <LinksUpToDate>false</LinksUpToDate>
  <CharactersWithSpaces>11314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Crow, Mariesa L.</dc:creator>
  <cp:lastModifiedBy>Pal, Bikash C</cp:lastModifiedBy>
  <cp:revision>3</cp:revision>
  <dcterms:created xsi:type="dcterms:W3CDTF">2023-10-18T11:18:00Z</dcterms:created>
  <dcterms:modified xsi:type="dcterms:W3CDTF">2023-10-18T11:18:00Z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0x0101006CF69855D96CCE48A1355C309EFA8D45</vt:lpwstr>
  </property>
</Properties>
</file>