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3B3327" w14:textId="77777777" w:rsidR="002715CF" w:rsidRDefault="001C32E5" w:rsidP="006B391D">
      <w:pPr>
        <w:rPr>
          <w:b/>
        </w:rPr>
      </w:pPr>
      <w:bookmarkStart w:id="0" w:name="_GoBack"/>
      <w:bookmarkEnd w:id="0"/>
      <w:r>
        <w:rPr>
          <w:b/>
          <w:sz w:val="24"/>
          <w:szCs w:val="24"/>
        </w:rPr>
        <w:t>Comparison between bronchial and nasal brushings gene expression in the U-BIOPRED cohort</w:t>
      </w:r>
    </w:p>
    <w:p w14:paraId="4C26600B" w14:textId="77777777" w:rsidR="00272A9F" w:rsidRDefault="00AD2A4D" w:rsidP="006B391D">
      <w:r>
        <w:t>S. Pavlidis</w:t>
      </w:r>
      <w:r w:rsidR="005A5D37">
        <w:rPr>
          <w:vertAlign w:val="superscript"/>
        </w:rPr>
        <w:t>1</w:t>
      </w:r>
      <w:r w:rsidR="00485CC4">
        <w:t>,</w:t>
      </w:r>
      <w:r w:rsidR="008A5D70" w:rsidRPr="008A5D70">
        <w:t xml:space="preserve"> </w:t>
      </w:r>
      <w:r w:rsidR="008A5D70">
        <w:t>C. Rossios</w:t>
      </w:r>
      <w:r w:rsidR="008A5D70" w:rsidRPr="008A5D70">
        <w:rPr>
          <w:vertAlign w:val="superscript"/>
        </w:rPr>
        <w:t>2</w:t>
      </w:r>
      <w:r w:rsidR="008A5D70">
        <w:t>,</w:t>
      </w:r>
      <w:r w:rsidR="00485CC4">
        <w:t xml:space="preserve"> M. </w:t>
      </w:r>
      <w:r>
        <w:t>Loza</w:t>
      </w:r>
      <w:r w:rsidR="005A5D37">
        <w:rPr>
          <w:vertAlign w:val="superscript"/>
        </w:rPr>
        <w:t>1</w:t>
      </w:r>
      <w:r>
        <w:t>,</w:t>
      </w:r>
      <w:r w:rsidRPr="00AD2A4D">
        <w:t xml:space="preserve"> </w:t>
      </w:r>
      <w:r w:rsidR="00485CC4">
        <w:t>F. Baribaud</w:t>
      </w:r>
      <w:r w:rsidR="00485CC4">
        <w:rPr>
          <w:vertAlign w:val="superscript"/>
        </w:rPr>
        <w:t>1</w:t>
      </w:r>
      <w:r w:rsidR="00485CC4">
        <w:t xml:space="preserve">, </w:t>
      </w:r>
      <w:r w:rsidR="006401E3">
        <w:t>C</w:t>
      </w:r>
      <w:r w:rsidR="000861EC">
        <w:t>.</w:t>
      </w:r>
      <w:r w:rsidR="006401E3">
        <w:t>H</w:t>
      </w:r>
      <w:r w:rsidR="000861EC">
        <w:t>.</w:t>
      </w:r>
      <w:r w:rsidR="006401E3">
        <w:t xml:space="preserve"> Kuo</w:t>
      </w:r>
      <w:r w:rsidR="005A5D37">
        <w:rPr>
          <w:vertAlign w:val="superscript"/>
        </w:rPr>
        <w:t>2</w:t>
      </w:r>
      <w:r w:rsidR="006D4FBC">
        <w:t xml:space="preserve">, </w:t>
      </w:r>
      <w:r w:rsidR="00CD7BA5">
        <w:t>A. Rowe</w:t>
      </w:r>
      <w:r w:rsidR="005A5D37">
        <w:rPr>
          <w:vertAlign w:val="superscript"/>
        </w:rPr>
        <w:t>1</w:t>
      </w:r>
      <w:r w:rsidR="004D1C4E">
        <w:t>,</w:t>
      </w:r>
      <w:r w:rsidR="00F05D96" w:rsidRPr="00F05D96">
        <w:t xml:space="preserve"> </w:t>
      </w:r>
      <w:r w:rsidR="00F05D96">
        <w:t>Y</w:t>
      </w:r>
      <w:r w:rsidR="005C292C">
        <w:t>-K</w:t>
      </w:r>
      <w:r w:rsidR="00F05D96">
        <w:t xml:space="preserve">. Guo, </w:t>
      </w:r>
      <w:r w:rsidR="005C292C">
        <w:t>I</w:t>
      </w:r>
      <w:r w:rsidR="00F05D96">
        <w:t>. Pandis,</w:t>
      </w:r>
      <w:r w:rsidR="004D1C4E">
        <w:t xml:space="preserve"> </w:t>
      </w:r>
      <w:r w:rsidR="00A11B7E">
        <w:t>R. Lutter</w:t>
      </w:r>
      <w:r w:rsidR="00A11B7E">
        <w:rPr>
          <w:vertAlign w:val="superscript"/>
        </w:rPr>
        <w:t>6</w:t>
      </w:r>
      <w:r w:rsidR="00A11B7E">
        <w:t>, U.Hoda</w:t>
      </w:r>
      <w:r w:rsidR="00A11B7E" w:rsidRPr="00A11B7E">
        <w:rPr>
          <w:vertAlign w:val="superscript"/>
        </w:rPr>
        <w:t>2</w:t>
      </w:r>
      <w:r w:rsidR="00A11B7E">
        <w:t xml:space="preserve">, </w:t>
      </w:r>
      <w:r w:rsidR="004D1C4E">
        <w:t>A</w:t>
      </w:r>
      <w:r w:rsidR="00D02CA3">
        <w:t>.R. Sousa</w:t>
      </w:r>
      <w:r w:rsidR="005A5D37">
        <w:rPr>
          <w:vertAlign w:val="superscript"/>
        </w:rPr>
        <w:t>4</w:t>
      </w:r>
      <w:r w:rsidR="00D02CA3">
        <w:t>, J. Corfield</w:t>
      </w:r>
      <w:r w:rsidR="005A5D37">
        <w:rPr>
          <w:vertAlign w:val="superscript"/>
        </w:rPr>
        <w:t>5</w:t>
      </w:r>
      <w:r w:rsidR="00D02CA3">
        <w:t xml:space="preserve">, </w:t>
      </w:r>
      <w:r w:rsidR="0089404F">
        <w:t xml:space="preserve"> </w:t>
      </w:r>
      <w:r w:rsidR="00485CC4">
        <w:t xml:space="preserve"> R. Djukanovic</w:t>
      </w:r>
      <w:r w:rsidR="00485CC4">
        <w:rPr>
          <w:vertAlign w:val="superscript"/>
        </w:rPr>
        <w:t>3</w:t>
      </w:r>
      <w:r w:rsidR="00F9462F">
        <w:t>, P</w:t>
      </w:r>
      <w:r w:rsidR="00D02CA3">
        <w:t>.J. Sterk</w:t>
      </w:r>
      <w:r w:rsidR="005A5D37">
        <w:rPr>
          <w:vertAlign w:val="superscript"/>
        </w:rPr>
        <w:t>6</w:t>
      </w:r>
      <w:r w:rsidR="000861EC">
        <w:t>, I.M. Adcock</w:t>
      </w:r>
      <w:r w:rsidR="000861EC">
        <w:rPr>
          <w:vertAlign w:val="superscript"/>
        </w:rPr>
        <w:t xml:space="preserve">2 </w:t>
      </w:r>
      <w:r w:rsidR="006965BF">
        <w:t xml:space="preserve">and </w:t>
      </w:r>
      <w:r w:rsidR="00485CC4">
        <w:t>K. F. Chung</w:t>
      </w:r>
      <w:r w:rsidR="00485CC4">
        <w:rPr>
          <w:vertAlign w:val="superscript"/>
        </w:rPr>
        <w:t xml:space="preserve">2 </w:t>
      </w:r>
      <w:r w:rsidR="00C73043">
        <w:t>on behalf of U-BIOPRED</w:t>
      </w:r>
    </w:p>
    <w:p w14:paraId="773F7004" w14:textId="77777777" w:rsidR="00B07671" w:rsidRDefault="005A5D37" w:rsidP="006B391D">
      <w:r>
        <w:rPr>
          <w:vertAlign w:val="superscript"/>
        </w:rPr>
        <w:t>1</w:t>
      </w:r>
      <w:r w:rsidR="009B4CE3">
        <w:t>Janssen R</w:t>
      </w:r>
      <w:r w:rsidR="007F1C5F">
        <w:t>&amp;</w:t>
      </w:r>
      <w:r w:rsidR="009B4CE3">
        <w:t>D,</w:t>
      </w:r>
      <w:r w:rsidR="007F1C5F">
        <w:t xml:space="preserve"> High Wycombe</w:t>
      </w:r>
      <w:r w:rsidR="002E6F9D">
        <w:t>/UK,</w:t>
      </w:r>
      <w:r w:rsidR="00C56B5A">
        <w:t xml:space="preserve"> </w:t>
      </w:r>
      <w:r>
        <w:rPr>
          <w:vertAlign w:val="superscript"/>
        </w:rPr>
        <w:t>2</w:t>
      </w:r>
      <w:r w:rsidR="009B4CE3">
        <w:t xml:space="preserve"> Imperial College, London/UK, </w:t>
      </w:r>
      <w:r>
        <w:rPr>
          <w:vertAlign w:val="superscript"/>
        </w:rPr>
        <w:t>3</w:t>
      </w:r>
      <w:r w:rsidR="009B4CE3">
        <w:t>S</w:t>
      </w:r>
      <w:r w:rsidR="00DC3C28">
        <w:t>outhampton University, S</w:t>
      </w:r>
      <w:r w:rsidR="00C56B5A">
        <w:t xml:space="preserve">outhampton/UK, </w:t>
      </w:r>
      <w:r>
        <w:rPr>
          <w:vertAlign w:val="superscript"/>
        </w:rPr>
        <w:t>4</w:t>
      </w:r>
      <w:r w:rsidR="00DC3C28">
        <w:t>GlaxoSmithKline, S</w:t>
      </w:r>
      <w:r w:rsidR="00C56B5A">
        <w:t>t</w:t>
      </w:r>
      <w:r w:rsidR="003C706C">
        <w:t>o</w:t>
      </w:r>
      <w:r w:rsidR="00156F1A">
        <w:t>c</w:t>
      </w:r>
      <w:r w:rsidR="003C706C">
        <w:t>kl</w:t>
      </w:r>
      <w:r w:rsidR="00156F1A">
        <w:t>e</w:t>
      </w:r>
      <w:r w:rsidR="003C706C">
        <w:t>y Park</w:t>
      </w:r>
      <w:r w:rsidR="00C56B5A">
        <w:t xml:space="preserve">/UK, </w:t>
      </w:r>
      <w:r>
        <w:rPr>
          <w:vertAlign w:val="superscript"/>
        </w:rPr>
        <w:t>5</w:t>
      </w:r>
      <w:r w:rsidR="00156F1A">
        <w:t xml:space="preserve">AstraZeneca R&amp;D Molndal, Sweden and </w:t>
      </w:r>
      <w:r w:rsidR="009B4CE3">
        <w:t>Ar</w:t>
      </w:r>
      <w:r w:rsidR="00156F1A">
        <w:t>e</w:t>
      </w:r>
      <w:r w:rsidR="009B4CE3">
        <w:t>teva Ltd, N</w:t>
      </w:r>
      <w:r w:rsidR="00C56B5A">
        <w:t xml:space="preserve">ottingham/UK, </w:t>
      </w:r>
      <w:r>
        <w:rPr>
          <w:vertAlign w:val="superscript"/>
        </w:rPr>
        <w:t>6</w:t>
      </w:r>
      <w:r w:rsidR="009B4CE3">
        <w:t xml:space="preserve">University of Amsterdam, </w:t>
      </w:r>
      <w:r w:rsidR="00C56B5A">
        <w:t>Amsterdam/NL</w:t>
      </w:r>
    </w:p>
    <w:p w14:paraId="57B94A7B" w14:textId="77777777" w:rsidR="007343EC" w:rsidRDefault="00FA5FF7" w:rsidP="00467D72">
      <w:pPr>
        <w:spacing w:after="0"/>
        <w:rPr>
          <w:color w:val="000000"/>
        </w:rPr>
      </w:pPr>
      <w:r w:rsidRPr="00FA5FF7">
        <w:rPr>
          <w:b/>
          <w:color w:val="000000"/>
        </w:rPr>
        <w:t>Introduction.</w:t>
      </w:r>
      <w:r w:rsidR="0031128A">
        <w:rPr>
          <w:b/>
          <w:color w:val="000000"/>
        </w:rPr>
        <w:t xml:space="preserve"> </w:t>
      </w:r>
    </w:p>
    <w:p w14:paraId="7A6B226D" w14:textId="129CE9F8" w:rsidR="00F36303" w:rsidRDefault="00535BB2" w:rsidP="009B5531">
      <w:pPr>
        <w:spacing w:after="0"/>
        <w:jc w:val="both"/>
        <w:rPr>
          <w:color w:val="000000"/>
        </w:rPr>
      </w:pPr>
      <w:r>
        <w:rPr>
          <w:color w:val="000000"/>
        </w:rPr>
        <w:t>T</w:t>
      </w:r>
      <w:r w:rsidR="001C32E5">
        <w:rPr>
          <w:color w:val="000000"/>
        </w:rPr>
        <w:t xml:space="preserve">he usefulness of nasal brushings to serve as </w:t>
      </w:r>
      <w:r>
        <w:rPr>
          <w:color w:val="000000"/>
        </w:rPr>
        <w:t xml:space="preserve">a </w:t>
      </w:r>
      <w:r w:rsidR="001C32E5">
        <w:rPr>
          <w:color w:val="000000"/>
        </w:rPr>
        <w:t>surrogate for bronchial brushings</w:t>
      </w:r>
      <w:r>
        <w:rPr>
          <w:color w:val="000000"/>
        </w:rPr>
        <w:t xml:space="preserve"> has been discussed </w:t>
      </w:r>
      <w:r w:rsidR="001C32E5">
        <w:rPr>
          <w:color w:val="000000"/>
        </w:rPr>
        <w:t xml:space="preserve">given the less invasive nature of </w:t>
      </w:r>
      <w:r>
        <w:rPr>
          <w:color w:val="000000"/>
        </w:rPr>
        <w:t xml:space="preserve">sample collection from the nose </w:t>
      </w:r>
      <w:r w:rsidR="00504D10">
        <w:rPr>
          <w:color w:val="000000"/>
        </w:rPr>
        <w:t>[</w:t>
      </w:r>
      <w:r w:rsidR="005C4762">
        <w:rPr>
          <w:color w:val="000000"/>
        </w:rPr>
        <w:t>Poole et al, 2014</w:t>
      </w:r>
      <w:r w:rsidR="00504D10">
        <w:rPr>
          <w:color w:val="000000"/>
        </w:rPr>
        <w:t>]</w:t>
      </w:r>
      <w:r w:rsidR="001C32E5">
        <w:rPr>
          <w:color w:val="000000"/>
        </w:rPr>
        <w:t xml:space="preserve">. We sought to </w:t>
      </w:r>
      <w:r w:rsidR="00671ACF">
        <w:rPr>
          <w:color w:val="000000"/>
        </w:rPr>
        <w:t>compare</w:t>
      </w:r>
      <w:r w:rsidR="001C32E5">
        <w:rPr>
          <w:color w:val="000000"/>
        </w:rPr>
        <w:t xml:space="preserve"> the gene expression profiles of</w:t>
      </w:r>
      <w:r w:rsidR="00D328F1">
        <w:rPr>
          <w:color w:val="000000"/>
        </w:rPr>
        <w:t xml:space="preserve"> lung and nasal brushings in U-BIOPRED</w:t>
      </w:r>
      <w:r w:rsidR="00671ACF">
        <w:rPr>
          <w:color w:val="000000"/>
        </w:rPr>
        <w:t>.</w:t>
      </w:r>
      <w:r w:rsidR="001C32E5">
        <w:rPr>
          <w:color w:val="000000"/>
        </w:rPr>
        <w:t xml:space="preserve"> </w:t>
      </w:r>
    </w:p>
    <w:p w14:paraId="7B14B651" w14:textId="77777777" w:rsidR="009D5EDE" w:rsidRPr="00155612" w:rsidRDefault="009D5EDE" w:rsidP="00155612">
      <w:pPr>
        <w:spacing w:after="0"/>
        <w:jc w:val="both"/>
        <w:rPr>
          <w:color w:val="000000"/>
        </w:rPr>
      </w:pPr>
    </w:p>
    <w:p w14:paraId="64A3320B" w14:textId="77777777" w:rsidR="00671ACF" w:rsidRDefault="00FA5FF7" w:rsidP="00155612">
      <w:pPr>
        <w:spacing w:after="0"/>
        <w:jc w:val="both"/>
        <w:rPr>
          <w:color w:val="000000"/>
        </w:rPr>
      </w:pPr>
      <w:r w:rsidRPr="00155612">
        <w:rPr>
          <w:b/>
          <w:color w:val="000000"/>
        </w:rPr>
        <w:t>Methods</w:t>
      </w:r>
      <w:r w:rsidR="002715CF" w:rsidRPr="00155612">
        <w:rPr>
          <w:b/>
          <w:color w:val="000000"/>
        </w:rPr>
        <w:t xml:space="preserve"> &amp; Results</w:t>
      </w:r>
      <w:r w:rsidRPr="00155612">
        <w:rPr>
          <w:b/>
          <w:color w:val="000000"/>
        </w:rPr>
        <w:t>.</w:t>
      </w:r>
      <w:r w:rsidRPr="00155612">
        <w:rPr>
          <w:color w:val="000000"/>
        </w:rPr>
        <w:t xml:space="preserve"> </w:t>
      </w:r>
    </w:p>
    <w:p w14:paraId="63C3AA22" w14:textId="77777777" w:rsidR="00A57931" w:rsidRDefault="00431DEB" w:rsidP="00D328F1">
      <w:pPr>
        <w:spacing w:after="0"/>
        <w:jc w:val="both"/>
      </w:pPr>
      <w:r>
        <w:t>We obtained 147</w:t>
      </w:r>
      <w:r w:rsidR="00C94AFA">
        <w:t xml:space="preserve"> b</w:t>
      </w:r>
      <w:r w:rsidR="00671ACF">
        <w:t>ro</w:t>
      </w:r>
      <w:r w:rsidR="00C94AFA">
        <w:t xml:space="preserve">nchial and 89 </w:t>
      </w:r>
      <w:r>
        <w:t xml:space="preserve">good quality </w:t>
      </w:r>
      <w:r w:rsidR="00C94AFA">
        <w:t xml:space="preserve">nasal brushings samples, 82 of which </w:t>
      </w:r>
      <w:r>
        <w:t>were obtained</w:t>
      </w:r>
      <w:r w:rsidR="00C94AFA">
        <w:t xml:space="preserve"> from the same participants. The overlapping population consisted of 28 severe asthmatics non-smokers (SAn), 10 smokers (SAsm), 20 mild moderate asthmatics</w:t>
      </w:r>
      <w:r w:rsidR="00851A51">
        <w:t xml:space="preserve"> (MMA)</w:t>
      </w:r>
      <w:r w:rsidR="00C94AFA">
        <w:t xml:space="preserve"> and 24 healthy controls (HC).  </w:t>
      </w:r>
    </w:p>
    <w:p w14:paraId="6462C7E5" w14:textId="77777777" w:rsidR="00D328F1" w:rsidRPr="00155612" w:rsidRDefault="00851A51" w:rsidP="00D328F1">
      <w:pPr>
        <w:spacing w:after="0"/>
        <w:jc w:val="both"/>
        <w:rPr>
          <w:color w:val="000000"/>
        </w:rPr>
      </w:pPr>
      <w:r>
        <w:rPr>
          <w:color w:val="000000"/>
        </w:rPr>
        <w:t>21 unique genes</w:t>
      </w:r>
      <w:r w:rsidR="00D328F1">
        <w:rPr>
          <w:color w:val="000000"/>
        </w:rPr>
        <w:t xml:space="preserve"> were </w:t>
      </w:r>
      <w:r>
        <w:rPr>
          <w:color w:val="000000"/>
        </w:rPr>
        <w:t>differentially expressed</w:t>
      </w:r>
      <w:r w:rsidR="00B45D3A">
        <w:rPr>
          <w:color w:val="000000"/>
        </w:rPr>
        <w:t xml:space="preserve"> in </w:t>
      </w:r>
      <w:r w:rsidR="00431DEB">
        <w:rPr>
          <w:color w:val="000000"/>
        </w:rPr>
        <w:t xml:space="preserve">the </w:t>
      </w:r>
      <w:r w:rsidR="00B45D3A">
        <w:rPr>
          <w:color w:val="000000"/>
        </w:rPr>
        <w:t>lung</w:t>
      </w:r>
      <w:r w:rsidR="00431DEB">
        <w:rPr>
          <w:color w:val="000000"/>
        </w:rPr>
        <w:t>s</w:t>
      </w:r>
      <w:r w:rsidR="00B45D3A">
        <w:rPr>
          <w:color w:val="000000"/>
        </w:rPr>
        <w:t xml:space="preserve"> and 27 in </w:t>
      </w:r>
      <w:r w:rsidR="00431DEB">
        <w:rPr>
          <w:color w:val="000000"/>
        </w:rPr>
        <w:t xml:space="preserve">the </w:t>
      </w:r>
      <w:r w:rsidR="00B45D3A">
        <w:rPr>
          <w:color w:val="000000"/>
        </w:rPr>
        <w:t>nasal epithelium</w:t>
      </w:r>
      <w:r w:rsidR="00431DEB">
        <w:rPr>
          <w:color w:val="000000"/>
        </w:rPr>
        <w:t xml:space="preserve"> of SAn versus HC</w:t>
      </w:r>
      <w:r w:rsidR="00B45D3A">
        <w:rPr>
          <w:color w:val="000000"/>
        </w:rPr>
        <w:t xml:space="preserve"> </w:t>
      </w:r>
      <w:r>
        <w:rPr>
          <w:color w:val="000000"/>
        </w:rPr>
        <w:t>(fold change</w:t>
      </w:r>
      <w:r w:rsidR="00431DEB">
        <w:rPr>
          <w:color w:val="000000"/>
        </w:rPr>
        <w:t xml:space="preserve"> </w:t>
      </w:r>
      <w:r>
        <w:rPr>
          <w:rFonts w:cstheme="minorHAnsi"/>
          <w:color w:val="000000"/>
        </w:rPr>
        <w:t>±</w:t>
      </w:r>
      <w:r w:rsidR="00431DEB">
        <w:rPr>
          <w:rFonts w:cstheme="minorHAnsi"/>
          <w:color w:val="000000"/>
        </w:rPr>
        <w:t xml:space="preserve"> </w:t>
      </w:r>
      <w:r w:rsidR="00B45D3A">
        <w:rPr>
          <w:color w:val="000000"/>
        </w:rPr>
        <w:t>1.5</w:t>
      </w:r>
      <w:r>
        <w:rPr>
          <w:color w:val="000000"/>
        </w:rPr>
        <w:t>, FDR 0.05</w:t>
      </w:r>
      <w:r w:rsidR="00FC048A">
        <w:rPr>
          <w:color w:val="000000"/>
        </w:rPr>
        <w:t xml:space="preserve">, </w:t>
      </w:r>
      <w:r w:rsidR="00431DEB">
        <w:rPr>
          <w:color w:val="000000"/>
        </w:rPr>
        <w:t>Figure</w:t>
      </w:r>
      <w:r w:rsidR="00B45D3A">
        <w:rPr>
          <w:color w:val="000000"/>
        </w:rPr>
        <w:t xml:space="preserve"> 1</w:t>
      </w:r>
      <w:r w:rsidR="00431DEB">
        <w:rPr>
          <w:color w:val="000000"/>
        </w:rPr>
        <w:t>. A</w:t>
      </w:r>
      <w:r>
        <w:rPr>
          <w:color w:val="000000"/>
        </w:rPr>
        <w:t>)</w:t>
      </w:r>
      <w:r w:rsidR="008D139B">
        <w:rPr>
          <w:color w:val="000000"/>
        </w:rPr>
        <w:t>, while</w:t>
      </w:r>
      <w:r>
        <w:rPr>
          <w:color w:val="000000"/>
        </w:rPr>
        <w:t xml:space="preserve"> only </w:t>
      </w:r>
      <w:r w:rsidRPr="00851A51">
        <w:rPr>
          <w:color w:val="000000"/>
        </w:rPr>
        <w:t>PPP1R9A</w:t>
      </w:r>
      <w:r>
        <w:rPr>
          <w:color w:val="000000"/>
        </w:rPr>
        <w:t xml:space="preserve"> was down-regulated in</w:t>
      </w:r>
      <w:r w:rsidR="00D328F1">
        <w:rPr>
          <w:color w:val="000000"/>
        </w:rPr>
        <w:t xml:space="preserve"> </w:t>
      </w:r>
      <w:r w:rsidR="00B45D3A">
        <w:rPr>
          <w:color w:val="000000"/>
        </w:rPr>
        <w:t xml:space="preserve">the </w:t>
      </w:r>
      <w:r w:rsidR="008D139B">
        <w:rPr>
          <w:color w:val="000000"/>
        </w:rPr>
        <w:t>MMA</w:t>
      </w:r>
      <w:r>
        <w:rPr>
          <w:color w:val="000000"/>
        </w:rPr>
        <w:t xml:space="preserve"> lung brushings</w:t>
      </w:r>
      <w:r w:rsidR="008D139B">
        <w:rPr>
          <w:color w:val="000000"/>
        </w:rPr>
        <w:t>.</w:t>
      </w:r>
      <w:r w:rsidR="009C35E3">
        <w:rPr>
          <w:color w:val="000000"/>
        </w:rPr>
        <w:t xml:space="preserve"> N</w:t>
      </w:r>
      <w:r w:rsidR="00FC048A">
        <w:rPr>
          <w:color w:val="000000"/>
        </w:rPr>
        <w:t>o significantly differentially expressed</w:t>
      </w:r>
      <w:r w:rsidR="009C35E3">
        <w:rPr>
          <w:color w:val="000000"/>
        </w:rPr>
        <w:t xml:space="preserve"> genes were common in both biological compartments.</w:t>
      </w:r>
    </w:p>
    <w:p w14:paraId="3C9B8B76" w14:textId="428D9091" w:rsidR="005B0E27" w:rsidRPr="00155612" w:rsidRDefault="00AE59B3" w:rsidP="00155612">
      <w:pPr>
        <w:spacing w:after="0"/>
        <w:jc w:val="both"/>
        <w:rPr>
          <w:color w:val="000000"/>
        </w:rPr>
      </w:pPr>
      <w:r>
        <w:rPr>
          <w:color w:val="000000"/>
        </w:rPr>
        <w:t xml:space="preserve">Application of Gene Set Variation Analysis to both datasets, using </w:t>
      </w:r>
      <w:r w:rsidR="008A47A9">
        <w:rPr>
          <w:color w:val="000000"/>
        </w:rPr>
        <w:t>a collection of 102 immune response related signatures</w:t>
      </w:r>
      <w:r w:rsidR="00FC048A">
        <w:rPr>
          <w:color w:val="000000"/>
        </w:rPr>
        <w:t>,</w:t>
      </w:r>
      <w:r w:rsidR="008A47A9">
        <w:rPr>
          <w:color w:val="000000"/>
        </w:rPr>
        <w:t xml:space="preserve"> compiled from the literature</w:t>
      </w:r>
      <w:r w:rsidR="00FC048A">
        <w:rPr>
          <w:color w:val="000000"/>
        </w:rPr>
        <w:t>,</w:t>
      </w:r>
      <w:r w:rsidR="008A47A9">
        <w:rPr>
          <w:color w:val="000000"/>
        </w:rPr>
        <w:t xml:space="preserve"> identified 4 signatures inc</w:t>
      </w:r>
      <w:r w:rsidR="00FC048A">
        <w:rPr>
          <w:color w:val="000000"/>
        </w:rPr>
        <w:t>reased in SAn versus HC in lung brushings</w:t>
      </w:r>
      <w:r w:rsidR="008A47A9">
        <w:rPr>
          <w:color w:val="000000"/>
        </w:rPr>
        <w:t>, but none were significant in nasal brushings</w:t>
      </w:r>
      <w:r>
        <w:rPr>
          <w:color w:val="000000"/>
        </w:rPr>
        <w:t xml:space="preserve">. </w:t>
      </w:r>
      <w:r w:rsidR="008A47A9">
        <w:rPr>
          <w:color w:val="000000"/>
        </w:rPr>
        <w:t>Two of the enriched signatures</w:t>
      </w:r>
      <w:r w:rsidR="009C35E3">
        <w:rPr>
          <w:color w:val="000000"/>
        </w:rPr>
        <w:t xml:space="preserve"> in lungs</w:t>
      </w:r>
      <w:r w:rsidR="008A47A9">
        <w:rPr>
          <w:color w:val="000000"/>
        </w:rPr>
        <w:t xml:space="preserve"> corresponded to T2 high asthma (Figure 1</w:t>
      </w:r>
      <w:r w:rsidR="00FC048A">
        <w:rPr>
          <w:color w:val="000000"/>
        </w:rPr>
        <w:t xml:space="preserve"> B</w:t>
      </w:r>
      <w:r w:rsidR="008A47A9">
        <w:rPr>
          <w:color w:val="000000"/>
        </w:rPr>
        <w:t>)</w:t>
      </w:r>
      <w:r w:rsidR="00535BB2">
        <w:rPr>
          <w:color w:val="000000"/>
        </w:rPr>
        <w:t xml:space="preserve"> which also highlighted the patient variability within groups</w:t>
      </w:r>
      <w:r w:rsidR="009C35E3">
        <w:rPr>
          <w:color w:val="000000"/>
        </w:rPr>
        <w:t>.</w:t>
      </w:r>
      <w:r w:rsidR="00FC048A">
        <w:rPr>
          <w:color w:val="000000"/>
        </w:rPr>
        <w:t xml:space="preserve"> Finally, the mean correlation between the enrichment scores of each patient, for the 102 signatures was 0.18, with standard deviation of 0.25 (mean p-value = 0.16). </w:t>
      </w:r>
    </w:p>
    <w:p w14:paraId="3641FD98" w14:textId="77777777" w:rsidR="008A5D70" w:rsidRPr="008A47A9" w:rsidRDefault="008A5D70" w:rsidP="009B5531">
      <w:pPr>
        <w:spacing w:after="0"/>
        <w:jc w:val="both"/>
        <w:rPr>
          <w:bCs/>
          <w:color w:val="000000"/>
        </w:rPr>
      </w:pPr>
    </w:p>
    <w:p w14:paraId="1CAA6DE3" w14:textId="77777777" w:rsidR="009B5531" w:rsidRDefault="00FA5FF7" w:rsidP="00155612">
      <w:pPr>
        <w:spacing w:after="0"/>
        <w:jc w:val="both"/>
        <w:rPr>
          <w:color w:val="000000"/>
        </w:rPr>
      </w:pPr>
      <w:r w:rsidRPr="00155612">
        <w:rPr>
          <w:b/>
          <w:color w:val="000000"/>
        </w:rPr>
        <w:t>Conclusion</w:t>
      </w:r>
      <w:r w:rsidR="008913FF" w:rsidRPr="00155612">
        <w:rPr>
          <w:b/>
          <w:color w:val="000000"/>
        </w:rPr>
        <w:t>s</w:t>
      </w:r>
      <w:r w:rsidRPr="00155612">
        <w:rPr>
          <w:b/>
          <w:color w:val="000000"/>
        </w:rPr>
        <w:t>.</w:t>
      </w:r>
    </w:p>
    <w:p w14:paraId="514663BF" w14:textId="77777777" w:rsidR="00F64E9D" w:rsidRDefault="008A47A9" w:rsidP="00155612">
      <w:pPr>
        <w:spacing w:after="0"/>
        <w:jc w:val="both"/>
        <w:rPr>
          <w:color w:val="000000"/>
        </w:rPr>
      </w:pPr>
      <w:r>
        <w:rPr>
          <w:color w:val="000000"/>
        </w:rPr>
        <w:t>We did not observe significant correspondence between the gene expression in lung and nasal brushings of the same U-BIOPRED participants. A T2 high signature in particular, was found increased in lung but not nasal epithelium.</w:t>
      </w:r>
    </w:p>
    <w:p w14:paraId="146D7EC4" w14:textId="77777777" w:rsidR="00851A51" w:rsidRDefault="00851A51" w:rsidP="00155612">
      <w:pPr>
        <w:spacing w:after="0"/>
        <w:jc w:val="both"/>
        <w:rPr>
          <w:color w:val="000000"/>
        </w:rPr>
      </w:pPr>
    </w:p>
    <w:p w14:paraId="47A4D9A7" w14:textId="77777777" w:rsidR="00F3004B" w:rsidRDefault="00F3004B" w:rsidP="00155612">
      <w:pPr>
        <w:spacing w:after="0"/>
        <w:jc w:val="both"/>
        <w:rPr>
          <w:color w:val="000000"/>
        </w:rPr>
      </w:pPr>
    </w:p>
    <w:p w14:paraId="1A3EBB34" w14:textId="77777777" w:rsidR="00F3004B" w:rsidRPr="00155612" w:rsidRDefault="00F3004B" w:rsidP="00155612">
      <w:pPr>
        <w:spacing w:after="0"/>
        <w:jc w:val="both"/>
        <w:rPr>
          <w:color w:val="000000"/>
        </w:rPr>
      </w:pPr>
      <w:r>
        <w:rPr>
          <w:color w:val="000000"/>
        </w:rPr>
        <w:t>Supported by IMI.</w:t>
      </w:r>
      <w:r w:rsidR="005F0E61">
        <w:rPr>
          <w:color w:val="000000"/>
        </w:rPr>
        <w:t xml:space="preserve"> </w:t>
      </w:r>
    </w:p>
    <w:p w14:paraId="73A08411" w14:textId="77777777" w:rsidR="00253FB2" w:rsidRDefault="00253FB2" w:rsidP="00467D72">
      <w:pPr>
        <w:spacing w:after="0"/>
        <w:rPr>
          <w:color w:val="000000"/>
        </w:rPr>
      </w:pPr>
    </w:p>
    <w:p w14:paraId="6FF779A2" w14:textId="77777777" w:rsidR="00A57931" w:rsidRDefault="00A57931" w:rsidP="00F92675">
      <w:pPr>
        <w:spacing w:after="0"/>
        <w:rPr>
          <w:color w:val="000000"/>
        </w:rPr>
      </w:pPr>
    </w:p>
    <w:p w14:paraId="040226A1" w14:textId="77777777" w:rsidR="00A57931" w:rsidRDefault="00A57931" w:rsidP="00F92675">
      <w:pPr>
        <w:spacing w:after="0"/>
        <w:rPr>
          <w:color w:val="000000"/>
        </w:rPr>
      </w:pPr>
    </w:p>
    <w:p w14:paraId="61909BD1" w14:textId="77777777" w:rsidR="00A57931" w:rsidRDefault="00A57931" w:rsidP="00F92675">
      <w:pPr>
        <w:spacing w:after="0"/>
        <w:rPr>
          <w:color w:val="000000"/>
        </w:rPr>
      </w:pPr>
    </w:p>
    <w:p w14:paraId="03B69D03" w14:textId="77777777" w:rsidR="00A57931" w:rsidRDefault="00A57931" w:rsidP="00F92675">
      <w:pPr>
        <w:spacing w:after="0"/>
        <w:rPr>
          <w:color w:val="000000"/>
        </w:rPr>
      </w:pPr>
    </w:p>
    <w:p w14:paraId="0FB227C7" w14:textId="77777777" w:rsidR="00A57931" w:rsidRDefault="00A57931" w:rsidP="00F92675">
      <w:pPr>
        <w:spacing w:after="0"/>
        <w:rPr>
          <w:color w:val="000000"/>
        </w:rPr>
      </w:pPr>
    </w:p>
    <w:p w14:paraId="40ACACCC" w14:textId="77777777" w:rsidR="00A57931" w:rsidRDefault="00A57931" w:rsidP="00F92675">
      <w:pPr>
        <w:spacing w:after="0"/>
        <w:rPr>
          <w:color w:val="000000"/>
        </w:rPr>
      </w:pPr>
    </w:p>
    <w:p w14:paraId="3B6DEE18" w14:textId="77777777" w:rsidR="00A57931" w:rsidRDefault="00A57931" w:rsidP="00F92675">
      <w:pPr>
        <w:spacing w:after="0"/>
        <w:rPr>
          <w:color w:val="000000"/>
        </w:rPr>
      </w:pPr>
    </w:p>
    <w:p w14:paraId="0353DC59" w14:textId="77777777" w:rsidR="007A0647" w:rsidRDefault="007A0647" w:rsidP="007A0647">
      <w:pPr>
        <w:spacing w:after="0"/>
        <w:rPr>
          <w:color w:val="000000"/>
        </w:rPr>
      </w:pPr>
    </w:p>
    <w:p w14:paraId="4338FCB4" w14:textId="77777777" w:rsidR="00431DEB" w:rsidRDefault="00431DEB" w:rsidP="007A0647">
      <w:pPr>
        <w:spacing w:after="0"/>
        <w:rPr>
          <w:color w:val="000000"/>
        </w:rPr>
      </w:pPr>
      <w:r>
        <w:rPr>
          <w:color w:val="000000"/>
        </w:rPr>
        <w:t>Figure 1</w:t>
      </w:r>
    </w:p>
    <w:p w14:paraId="7C434BF9" w14:textId="77777777" w:rsidR="00431DEB" w:rsidRDefault="00431DEB" w:rsidP="007A0647">
      <w:pPr>
        <w:spacing w:after="0"/>
        <w:rPr>
          <w:color w:val="000000"/>
        </w:rPr>
      </w:pPr>
    </w:p>
    <w:p w14:paraId="3CC68458" w14:textId="77777777" w:rsidR="00C967CA" w:rsidRDefault="00431DEB" w:rsidP="007A0647">
      <w:pPr>
        <w:spacing w:after="0"/>
        <w:rPr>
          <w:color w:val="000000"/>
        </w:rPr>
      </w:pPr>
      <w:r>
        <w:rPr>
          <w:color w:val="000000"/>
        </w:rPr>
        <w:t>A</w:t>
      </w:r>
    </w:p>
    <w:p w14:paraId="26D00B99" w14:textId="77777777" w:rsidR="00C967CA" w:rsidRDefault="00C967CA" w:rsidP="007A0647">
      <w:pPr>
        <w:spacing w:after="0"/>
        <w:rPr>
          <w:color w:val="000000"/>
        </w:rPr>
      </w:pPr>
    </w:p>
    <w:p w14:paraId="1659A814" w14:textId="77777777" w:rsidR="00C967CA" w:rsidRDefault="00C967CA" w:rsidP="007A0647">
      <w:pPr>
        <w:spacing w:after="0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"/>
        <w:gridCol w:w="4652"/>
        <w:gridCol w:w="3735"/>
      </w:tblGrid>
      <w:tr w:rsidR="005A3C0B" w:rsidRPr="00431DEB" w14:paraId="4C3B9997" w14:textId="77777777" w:rsidTr="005A3C0B">
        <w:tc>
          <w:tcPr>
            <w:tcW w:w="835" w:type="dxa"/>
          </w:tcPr>
          <w:p w14:paraId="0891C349" w14:textId="77777777" w:rsidR="005A3C0B" w:rsidRPr="00431DEB" w:rsidRDefault="005A3C0B" w:rsidP="007A0647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515" w:type="dxa"/>
            <w:gridSpan w:val="2"/>
          </w:tcPr>
          <w:p w14:paraId="5AFD8DF3" w14:textId="77777777" w:rsidR="005A3C0B" w:rsidRPr="00431DEB" w:rsidRDefault="005A3C0B" w:rsidP="007A0647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31DEB">
              <w:rPr>
                <w:rFonts w:cstheme="minorHAnsi"/>
                <w:color w:val="000000"/>
                <w:sz w:val="20"/>
                <w:szCs w:val="20"/>
              </w:rPr>
              <w:t>Severe asthma nonsmokers – Healthy controls</w:t>
            </w:r>
          </w:p>
        </w:tc>
      </w:tr>
      <w:tr w:rsidR="00C967CA" w:rsidRPr="00431DEB" w14:paraId="25BC3669" w14:textId="77777777" w:rsidTr="005A3C0B">
        <w:tc>
          <w:tcPr>
            <w:tcW w:w="835" w:type="dxa"/>
          </w:tcPr>
          <w:p w14:paraId="2580086E" w14:textId="77777777" w:rsidR="00C967CA" w:rsidRPr="00431DEB" w:rsidRDefault="00851A51" w:rsidP="007A0647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31DEB">
              <w:rPr>
                <w:rFonts w:cstheme="minorHAnsi"/>
                <w:color w:val="000000"/>
                <w:sz w:val="20"/>
                <w:szCs w:val="20"/>
              </w:rPr>
              <w:t>Direction</w:t>
            </w:r>
          </w:p>
        </w:tc>
        <w:tc>
          <w:tcPr>
            <w:tcW w:w="4780" w:type="dxa"/>
          </w:tcPr>
          <w:p w14:paraId="3BD01DE2" w14:textId="77777777" w:rsidR="00C967CA" w:rsidRPr="00431DEB" w:rsidRDefault="00C967CA" w:rsidP="007A0647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31DEB">
              <w:rPr>
                <w:rFonts w:cstheme="minorHAnsi"/>
                <w:color w:val="000000"/>
                <w:sz w:val="20"/>
                <w:szCs w:val="20"/>
              </w:rPr>
              <w:t>Lung Brushings</w:t>
            </w:r>
          </w:p>
        </w:tc>
        <w:tc>
          <w:tcPr>
            <w:tcW w:w="3735" w:type="dxa"/>
          </w:tcPr>
          <w:p w14:paraId="3A172A3D" w14:textId="77777777" w:rsidR="00C967CA" w:rsidRPr="00431DEB" w:rsidRDefault="00C967CA" w:rsidP="007A0647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31DEB">
              <w:rPr>
                <w:rFonts w:cstheme="minorHAnsi"/>
                <w:color w:val="000000"/>
                <w:sz w:val="20"/>
                <w:szCs w:val="20"/>
              </w:rPr>
              <w:t>Nasal brushings</w:t>
            </w:r>
          </w:p>
        </w:tc>
      </w:tr>
      <w:tr w:rsidR="00C967CA" w:rsidRPr="00431DEB" w14:paraId="1E2520F2" w14:textId="77777777" w:rsidTr="005A3C0B">
        <w:tc>
          <w:tcPr>
            <w:tcW w:w="835" w:type="dxa"/>
          </w:tcPr>
          <w:p w14:paraId="4080223A" w14:textId="77777777" w:rsidR="005A3C0B" w:rsidRPr="00431DEB" w:rsidRDefault="005A3C0B" w:rsidP="007A0647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0EADDADF" w14:textId="77777777" w:rsidR="005A3C0B" w:rsidRPr="00431DEB" w:rsidRDefault="005A3C0B" w:rsidP="007A0647">
            <w:pPr>
              <w:rPr>
                <w:rFonts w:cstheme="minorHAnsi"/>
                <w:color w:val="000000"/>
                <w:sz w:val="20"/>
                <w:szCs w:val="20"/>
              </w:rPr>
            </w:pPr>
          </w:p>
          <w:p w14:paraId="3EB261A5" w14:textId="77777777" w:rsidR="00C967CA" w:rsidRPr="00431DEB" w:rsidRDefault="00C967CA" w:rsidP="007A0647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31DEB">
              <w:rPr>
                <w:rFonts w:cstheme="minorHAnsi"/>
                <w:color w:val="000000"/>
                <w:sz w:val="20"/>
                <w:szCs w:val="20"/>
              </w:rPr>
              <w:t>UP</w:t>
            </w:r>
          </w:p>
        </w:tc>
        <w:tc>
          <w:tcPr>
            <w:tcW w:w="478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53"/>
              <w:gridCol w:w="1053"/>
              <w:gridCol w:w="1113"/>
            </w:tblGrid>
            <w:tr w:rsidR="00C967CA" w:rsidRPr="00431DEB" w14:paraId="024AF741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5C58DF77" w14:textId="77777777" w:rsidR="00C967CA" w:rsidRPr="00431DEB" w:rsidRDefault="00851A51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Fold change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5881C0FB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FDR</w:t>
                  </w:r>
                </w:p>
              </w:tc>
              <w:tc>
                <w:tcPr>
                  <w:tcW w:w="1113" w:type="dxa"/>
                  <w:noWrap/>
                  <w:hideMark/>
                </w:tcPr>
                <w:p w14:paraId="04D5347B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Symbol</w:t>
                  </w:r>
                </w:p>
              </w:tc>
            </w:tr>
            <w:tr w:rsidR="00C967CA" w:rsidRPr="00431DEB" w14:paraId="3D19E30A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10FC1E4E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1.624173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332357D4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0.036011</w:t>
                  </w:r>
                </w:p>
              </w:tc>
              <w:tc>
                <w:tcPr>
                  <w:tcW w:w="1113" w:type="dxa"/>
                  <w:noWrap/>
                  <w:hideMark/>
                </w:tcPr>
                <w:p w14:paraId="6DED210D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GSN</w:t>
                  </w:r>
                </w:p>
              </w:tc>
            </w:tr>
            <w:tr w:rsidR="00C967CA" w:rsidRPr="00431DEB" w14:paraId="2D6526ED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2527BF17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2.19344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00DAA1A3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0.036011</w:t>
                  </w:r>
                </w:p>
              </w:tc>
              <w:tc>
                <w:tcPr>
                  <w:tcW w:w="1113" w:type="dxa"/>
                  <w:noWrap/>
                  <w:hideMark/>
                </w:tcPr>
                <w:p w14:paraId="5E779A3E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TPRXL</w:t>
                  </w:r>
                </w:p>
              </w:tc>
            </w:tr>
            <w:tr w:rsidR="00C967CA" w:rsidRPr="00431DEB" w14:paraId="3F70D732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1C930E58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1.67525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5099FAF1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0.036011</w:t>
                  </w:r>
                </w:p>
              </w:tc>
              <w:tc>
                <w:tcPr>
                  <w:tcW w:w="1113" w:type="dxa"/>
                  <w:noWrap/>
                  <w:hideMark/>
                </w:tcPr>
                <w:p w14:paraId="3E3CD980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SLC39A8</w:t>
                  </w:r>
                </w:p>
              </w:tc>
            </w:tr>
            <w:tr w:rsidR="00C967CA" w:rsidRPr="00431DEB" w14:paraId="3362079E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66FC6EE1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1.565781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7D36A625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0.047649</w:t>
                  </w:r>
                </w:p>
              </w:tc>
              <w:tc>
                <w:tcPr>
                  <w:tcW w:w="1113" w:type="dxa"/>
                  <w:noWrap/>
                  <w:hideMark/>
                </w:tcPr>
                <w:p w14:paraId="3490D5AC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KBTBD4</w:t>
                  </w:r>
                </w:p>
              </w:tc>
            </w:tr>
            <w:tr w:rsidR="00C967CA" w:rsidRPr="00431DEB" w14:paraId="4A867374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52CB13F6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3.339829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53C99CDB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0.049978</w:t>
                  </w:r>
                </w:p>
              </w:tc>
              <w:tc>
                <w:tcPr>
                  <w:tcW w:w="1113" w:type="dxa"/>
                  <w:noWrap/>
                  <w:hideMark/>
                </w:tcPr>
                <w:p w14:paraId="78936B40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CEACAM5</w:t>
                  </w:r>
                </w:p>
              </w:tc>
            </w:tr>
            <w:tr w:rsidR="00C967CA" w:rsidRPr="00431DEB" w14:paraId="746E58D7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23081710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1.586735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08698633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0.049978</w:t>
                  </w:r>
                </w:p>
              </w:tc>
              <w:tc>
                <w:tcPr>
                  <w:tcW w:w="1113" w:type="dxa"/>
                  <w:noWrap/>
                  <w:hideMark/>
                </w:tcPr>
                <w:p w14:paraId="534E0DA5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NEK6</w:t>
                  </w:r>
                </w:p>
              </w:tc>
            </w:tr>
          </w:tbl>
          <w:p w14:paraId="48533182" w14:textId="77777777" w:rsidR="00C967CA" w:rsidRPr="00431DEB" w:rsidRDefault="00C967CA" w:rsidP="007A0647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735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53"/>
              <w:gridCol w:w="1053"/>
              <w:gridCol w:w="1068"/>
            </w:tblGrid>
            <w:tr w:rsidR="00C967CA" w:rsidRPr="00431DEB" w14:paraId="2B684E4D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3A9F1661" w14:textId="77777777" w:rsidR="00C967CA" w:rsidRPr="00431DEB" w:rsidRDefault="00851A51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Fold change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042A4C07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FDR</w:t>
                  </w:r>
                </w:p>
              </w:tc>
              <w:tc>
                <w:tcPr>
                  <w:tcW w:w="1068" w:type="dxa"/>
                  <w:noWrap/>
                  <w:hideMark/>
                </w:tcPr>
                <w:p w14:paraId="65B35247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Symbol</w:t>
                  </w:r>
                </w:p>
              </w:tc>
            </w:tr>
            <w:tr w:rsidR="00C967CA" w:rsidRPr="00431DEB" w14:paraId="4873D7CC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5B90B803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2.323004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59F03556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0.002803</w:t>
                  </w:r>
                </w:p>
              </w:tc>
              <w:tc>
                <w:tcPr>
                  <w:tcW w:w="1068" w:type="dxa"/>
                  <w:noWrap/>
                  <w:hideMark/>
                </w:tcPr>
                <w:p w14:paraId="6F3B13CF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AHNAK2</w:t>
                  </w:r>
                </w:p>
              </w:tc>
            </w:tr>
            <w:tr w:rsidR="00C967CA" w:rsidRPr="00431DEB" w14:paraId="34AE6551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1F2A80A8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2.048626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3C9674D0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0.032489</w:t>
                  </w:r>
                </w:p>
              </w:tc>
              <w:tc>
                <w:tcPr>
                  <w:tcW w:w="1068" w:type="dxa"/>
                  <w:noWrap/>
                  <w:hideMark/>
                </w:tcPr>
                <w:p w14:paraId="730C29D9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RASSF6</w:t>
                  </w:r>
                </w:p>
              </w:tc>
            </w:tr>
            <w:tr w:rsidR="00C967CA" w:rsidRPr="00431DEB" w14:paraId="4B6D7ECC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21719517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1.874558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1D7163D5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0.032489</w:t>
                  </w:r>
                </w:p>
              </w:tc>
              <w:tc>
                <w:tcPr>
                  <w:tcW w:w="1068" w:type="dxa"/>
                  <w:noWrap/>
                  <w:hideMark/>
                </w:tcPr>
                <w:p w14:paraId="220F9901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S100A2</w:t>
                  </w:r>
                </w:p>
              </w:tc>
            </w:tr>
            <w:tr w:rsidR="00C967CA" w:rsidRPr="00431DEB" w14:paraId="2E777EE6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42A6443B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1.636689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7F946964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0.032489</w:t>
                  </w:r>
                </w:p>
              </w:tc>
              <w:tc>
                <w:tcPr>
                  <w:tcW w:w="1068" w:type="dxa"/>
                  <w:noWrap/>
                  <w:hideMark/>
                </w:tcPr>
                <w:p w14:paraId="7B9C18FC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MTSS1</w:t>
                  </w:r>
                </w:p>
              </w:tc>
            </w:tr>
            <w:tr w:rsidR="00C967CA" w:rsidRPr="00431DEB" w14:paraId="145A3C27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394C0111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2.410304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33D1B5E7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0.041281</w:t>
                  </w:r>
                </w:p>
              </w:tc>
              <w:tc>
                <w:tcPr>
                  <w:tcW w:w="1068" w:type="dxa"/>
                  <w:noWrap/>
                  <w:hideMark/>
                </w:tcPr>
                <w:p w14:paraId="0F3C38C3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TNC</w:t>
                  </w:r>
                </w:p>
              </w:tc>
            </w:tr>
            <w:tr w:rsidR="00C967CA" w:rsidRPr="00431DEB" w14:paraId="07A6F89C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64C25731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1.952701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0E97E764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0.041281</w:t>
                  </w:r>
                </w:p>
              </w:tc>
              <w:tc>
                <w:tcPr>
                  <w:tcW w:w="1068" w:type="dxa"/>
                  <w:noWrap/>
                  <w:hideMark/>
                </w:tcPr>
                <w:p w14:paraId="7494B314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TP63</w:t>
                  </w:r>
                </w:p>
              </w:tc>
            </w:tr>
            <w:tr w:rsidR="00C967CA" w:rsidRPr="00431DEB" w14:paraId="1AA7DBCF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2B9C3358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1.802452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226A7310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0.044144</w:t>
                  </w:r>
                </w:p>
              </w:tc>
              <w:tc>
                <w:tcPr>
                  <w:tcW w:w="1068" w:type="dxa"/>
                  <w:noWrap/>
                  <w:hideMark/>
                </w:tcPr>
                <w:p w14:paraId="68CCFA36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SERPINF1</w:t>
                  </w:r>
                </w:p>
              </w:tc>
            </w:tr>
            <w:tr w:rsidR="00C967CA" w:rsidRPr="00431DEB" w14:paraId="6E405F23" w14:textId="77777777" w:rsidTr="004B4BC0">
              <w:trPr>
                <w:trHeight w:val="288"/>
              </w:trPr>
              <w:tc>
                <w:tcPr>
                  <w:tcW w:w="1053" w:type="dxa"/>
                  <w:noWrap/>
                  <w:hideMark/>
                </w:tcPr>
                <w:p w14:paraId="34A86725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1.696111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3B89D334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0.048686</w:t>
                  </w:r>
                </w:p>
              </w:tc>
              <w:tc>
                <w:tcPr>
                  <w:tcW w:w="1068" w:type="dxa"/>
                  <w:noWrap/>
                  <w:hideMark/>
                </w:tcPr>
                <w:p w14:paraId="317846C9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TNS4</w:t>
                  </w:r>
                </w:p>
              </w:tc>
            </w:tr>
          </w:tbl>
          <w:p w14:paraId="368EC4EA" w14:textId="77777777" w:rsidR="00C967CA" w:rsidRPr="00431DEB" w:rsidRDefault="00C967CA" w:rsidP="007A0647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967CA" w:rsidRPr="00431DEB" w14:paraId="0BA2F708" w14:textId="77777777" w:rsidTr="005A3C0B">
        <w:tc>
          <w:tcPr>
            <w:tcW w:w="835" w:type="dxa"/>
          </w:tcPr>
          <w:p w14:paraId="116DB8E3" w14:textId="77777777" w:rsidR="00C967CA" w:rsidRPr="00431DEB" w:rsidRDefault="00C967CA" w:rsidP="007A0647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431DEB">
              <w:rPr>
                <w:rFonts w:cstheme="minorHAnsi"/>
                <w:color w:val="000000"/>
                <w:sz w:val="20"/>
                <w:szCs w:val="20"/>
              </w:rPr>
              <w:t>DOWN</w:t>
            </w:r>
          </w:p>
        </w:tc>
        <w:tc>
          <w:tcPr>
            <w:tcW w:w="478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33"/>
              <w:gridCol w:w="1053"/>
              <w:gridCol w:w="1012"/>
            </w:tblGrid>
            <w:tr w:rsidR="00C967CA" w:rsidRPr="00431DEB" w14:paraId="040E3149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395A8F31" w14:textId="77777777" w:rsidR="00C967CA" w:rsidRPr="00431DEB" w:rsidRDefault="00851A51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Fold change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62342384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FDR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05435B32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Symbol</w:t>
                  </w:r>
                </w:p>
              </w:tc>
            </w:tr>
            <w:tr w:rsidR="00C967CA" w:rsidRPr="00431DEB" w14:paraId="23AC99F2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2F855FC3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-1.64504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2AB7960E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0.036011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6004653C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INSR</w:t>
                  </w:r>
                </w:p>
              </w:tc>
            </w:tr>
            <w:tr w:rsidR="00C967CA" w:rsidRPr="00431DEB" w14:paraId="542BC702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2F9AA904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-1.578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5B52B899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0.036011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0F809DA0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LRIG1</w:t>
                  </w:r>
                </w:p>
              </w:tc>
            </w:tr>
            <w:tr w:rsidR="00C967CA" w:rsidRPr="00431DEB" w14:paraId="2A54963C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2E7E874C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-1.64178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471933D8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0.046101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2CE6B904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USP27X</w:t>
                  </w:r>
                </w:p>
              </w:tc>
            </w:tr>
            <w:tr w:rsidR="00C967CA" w:rsidRPr="00431DEB" w14:paraId="389D2100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0A145617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-1.70487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49375F1C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0.047649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6C489C32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CYP2J2</w:t>
                  </w:r>
                </w:p>
              </w:tc>
            </w:tr>
            <w:tr w:rsidR="00C967CA" w:rsidRPr="00431DEB" w14:paraId="2984EE8A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7F07DA22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-1.78584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6B484216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0.047649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4E1C2A05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BCL11A</w:t>
                  </w:r>
                </w:p>
              </w:tc>
            </w:tr>
            <w:tr w:rsidR="00C967CA" w:rsidRPr="00431DEB" w14:paraId="09831BB7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6BBFED1C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-1.63214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3CF8483A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0.047649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1BF7B90E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HEG1</w:t>
                  </w:r>
                </w:p>
              </w:tc>
            </w:tr>
            <w:tr w:rsidR="00C967CA" w:rsidRPr="00431DEB" w14:paraId="1D2F210B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05CAF5DA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-1.76084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564672C7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0.047649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67AE1A2D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ACKR3</w:t>
                  </w:r>
                </w:p>
              </w:tc>
            </w:tr>
            <w:tr w:rsidR="00C967CA" w:rsidRPr="00431DEB" w14:paraId="2475876E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34135DAA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-2.2986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65FD2536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0.047649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3B897C62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THSD4</w:t>
                  </w:r>
                </w:p>
              </w:tc>
            </w:tr>
            <w:tr w:rsidR="00C967CA" w:rsidRPr="00431DEB" w14:paraId="5A967506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4BD959E8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-2.03336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6C5AF60A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0.049978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789DD8E3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STEAP4</w:t>
                  </w:r>
                </w:p>
              </w:tc>
            </w:tr>
            <w:tr w:rsidR="00C967CA" w:rsidRPr="00431DEB" w14:paraId="736F63F1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59144B0F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-1.59492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7A905D28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0.049978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0F52B827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SSBP2</w:t>
                  </w:r>
                </w:p>
              </w:tc>
            </w:tr>
            <w:tr w:rsidR="00C967CA" w:rsidRPr="00431DEB" w14:paraId="658C3CCF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135A0219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-1.62889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7F0F4222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0.049978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07691661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TSC22D1</w:t>
                  </w:r>
                </w:p>
              </w:tc>
            </w:tr>
            <w:tr w:rsidR="00C967CA" w:rsidRPr="00431DEB" w14:paraId="07676D70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5005CC88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-1.63433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09845680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0.049978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34F71EDA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GLI3</w:t>
                  </w:r>
                </w:p>
              </w:tc>
            </w:tr>
            <w:tr w:rsidR="00C967CA" w:rsidRPr="00431DEB" w14:paraId="598E3BDA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25DE05CE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-2.08376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51917871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0.049978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54C66143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SHISA2</w:t>
                  </w:r>
                </w:p>
              </w:tc>
            </w:tr>
            <w:tr w:rsidR="00C967CA" w:rsidRPr="00431DEB" w14:paraId="3122669E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409B0558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-1.61344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1628D112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0.049978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36E959AF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CA8</w:t>
                  </w:r>
                </w:p>
              </w:tc>
            </w:tr>
            <w:tr w:rsidR="00C967CA" w:rsidRPr="00431DEB" w14:paraId="289A0262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0FC77F49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-1.53202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736ADCB9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0.049978</w:t>
                  </w:r>
                </w:p>
              </w:tc>
              <w:tc>
                <w:tcPr>
                  <w:tcW w:w="1012" w:type="dxa"/>
                  <w:noWrap/>
                  <w:hideMark/>
                </w:tcPr>
                <w:p w14:paraId="65A290CD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HNMT</w:t>
                  </w:r>
                </w:p>
              </w:tc>
            </w:tr>
          </w:tbl>
          <w:p w14:paraId="375A3162" w14:textId="77777777" w:rsidR="00C967CA" w:rsidRPr="00431DEB" w:rsidRDefault="00C967CA" w:rsidP="007A0647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735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33"/>
              <w:gridCol w:w="1053"/>
              <w:gridCol w:w="1423"/>
            </w:tblGrid>
            <w:tr w:rsidR="00C967CA" w:rsidRPr="00431DEB" w14:paraId="235D1507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1A2556E5" w14:textId="77777777" w:rsidR="00C967CA" w:rsidRPr="00431DEB" w:rsidRDefault="00851A51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Fold change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25833DF3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FDR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36EC53F1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Symbol</w:t>
                  </w:r>
                </w:p>
              </w:tc>
            </w:tr>
            <w:tr w:rsidR="00C967CA" w:rsidRPr="00431DEB" w14:paraId="188B3137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44FC642A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-2.29594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219B890F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0.002803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66E5CA35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CHST2</w:t>
                  </w:r>
                </w:p>
              </w:tc>
            </w:tr>
            <w:tr w:rsidR="00C967CA" w:rsidRPr="00431DEB" w14:paraId="04A70C97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2EEBDC47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-2.01974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296E6CB5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0.002803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0C4D1839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BMP3</w:t>
                  </w:r>
                </w:p>
              </w:tc>
            </w:tr>
            <w:tr w:rsidR="00C967CA" w:rsidRPr="00431DEB" w14:paraId="1CEBBF67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179AB415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-2.35316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24FB3816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0.002803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54A36F25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ME1</w:t>
                  </w:r>
                </w:p>
              </w:tc>
            </w:tr>
            <w:tr w:rsidR="00C967CA" w:rsidRPr="00431DEB" w14:paraId="769AA588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1B1A878B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-1.5848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63CEB104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0.004578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0B69D846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LIMCH1</w:t>
                  </w:r>
                </w:p>
              </w:tc>
            </w:tr>
            <w:tr w:rsidR="00C967CA" w:rsidRPr="00431DEB" w14:paraId="438E1A64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25CD43C6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-2.31969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4EADD606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0.006363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7DF88EE0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TRBC1</w:t>
                  </w:r>
                </w:p>
              </w:tc>
            </w:tr>
            <w:tr w:rsidR="00C967CA" w:rsidRPr="00431DEB" w14:paraId="0A8769DD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3D974146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-2.25334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6EAFF730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0.011799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6FAAE7B1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ADTRP</w:t>
                  </w:r>
                </w:p>
              </w:tc>
            </w:tr>
            <w:tr w:rsidR="00C967CA" w:rsidRPr="00431DEB" w14:paraId="1F696095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07F500CE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-2.50823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5D2C972E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0.015904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12B0B055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TRIM31</w:t>
                  </w:r>
                </w:p>
              </w:tc>
            </w:tr>
            <w:tr w:rsidR="00C967CA" w:rsidRPr="00431DEB" w14:paraId="7FE31C18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28AAF458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-1.97468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416CA0FF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0.032489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7F6925FB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CEACAM6</w:t>
                  </w:r>
                </w:p>
              </w:tc>
            </w:tr>
            <w:tr w:rsidR="00C967CA" w:rsidRPr="00431DEB" w14:paraId="5B35E158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46B9C61F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-1.56775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5FF26169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0.032489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708FE44A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PLBD1</w:t>
                  </w:r>
                </w:p>
              </w:tc>
            </w:tr>
            <w:tr w:rsidR="00C967CA" w:rsidRPr="00431DEB" w14:paraId="6C4E07E4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3D12CD8D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-1.81914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1564793C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0.032489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4A8BB28F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CD3G</w:t>
                  </w:r>
                </w:p>
              </w:tc>
            </w:tr>
            <w:tr w:rsidR="00C967CA" w:rsidRPr="00431DEB" w14:paraId="081D925C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08919DE8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-1.62674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55638C4C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0.032489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670A103B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RAB37</w:t>
                  </w:r>
                </w:p>
              </w:tc>
            </w:tr>
            <w:tr w:rsidR="00C967CA" w:rsidRPr="00431DEB" w14:paraId="6270B2D9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71848E9D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-2.12956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056009E9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0.032489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5068E046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ANKRD36BP2</w:t>
                  </w:r>
                </w:p>
              </w:tc>
            </w:tr>
            <w:tr w:rsidR="00C967CA" w:rsidRPr="00431DEB" w14:paraId="54250E43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188A0B5F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-1.9707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02E2FB81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0.041281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58D73BFC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KLRB1</w:t>
                  </w:r>
                </w:p>
              </w:tc>
            </w:tr>
            <w:tr w:rsidR="00C967CA" w:rsidRPr="00431DEB" w14:paraId="5AA876FF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2CA0F768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-1.74067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36402D2B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0.041281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5711A309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LACTB2</w:t>
                  </w:r>
                </w:p>
              </w:tc>
            </w:tr>
            <w:tr w:rsidR="00C967CA" w:rsidRPr="00431DEB" w14:paraId="4C14E706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0BE9EF9A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-1.90318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2899AE0E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0.041281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2AB71106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PI3</w:t>
                  </w:r>
                </w:p>
              </w:tc>
            </w:tr>
            <w:tr w:rsidR="00C967CA" w:rsidRPr="00431DEB" w14:paraId="31A38543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58EFB4D5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-2.50978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7EF93F8B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0.042772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3B07B47A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DUOX2</w:t>
                  </w:r>
                </w:p>
              </w:tc>
            </w:tr>
            <w:tr w:rsidR="00C967CA" w:rsidRPr="00431DEB" w14:paraId="53E53CBE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693C261E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-1.6153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438F3161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0.042772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67661FF7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ALDH3A1</w:t>
                  </w:r>
                </w:p>
              </w:tc>
            </w:tr>
            <w:tr w:rsidR="00C967CA" w:rsidRPr="00431DEB" w14:paraId="15FAF6A3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1C582216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-1.52661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7C207065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0.045644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0384BAB2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RNF213</w:t>
                  </w:r>
                </w:p>
              </w:tc>
            </w:tr>
            <w:tr w:rsidR="00C967CA" w:rsidRPr="00431DEB" w14:paraId="4DD2F43A" w14:textId="77777777" w:rsidTr="004B4BC0">
              <w:trPr>
                <w:trHeight w:val="288"/>
              </w:trPr>
              <w:tc>
                <w:tcPr>
                  <w:tcW w:w="1033" w:type="dxa"/>
                  <w:noWrap/>
                  <w:hideMark/>
                </w:tcPr>
                <w:p w14:paraId="57D498FD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-2.09995</w:t>
                  </w:r>
                </w:p>
              </w:tc>
              <w:tc>
                <w:tcPr>
                  <w:tcW w:w="1053" w:type="dxa"/>
                  <w:noWrap/>
                  <w:hideMark/>
                </w:tcPr>
                <w:p w14:paraId="11FE1095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0.048686</w:t>
                  </w:r>
                </w:p>
              </w:tc>
              <w:tc>
                <w:tcPr>
                  <w:tcW w:w="1423" w:type="dxa"/>
                  <w:noWrap/>
                  <w:hideMark/>
                </w:tcPr>
                <w:p w14:paraId="5ACEE278" w14:textId="77777777" w:rsidR="00C967CA" w:rsidRPr="00431DEB" w:rsidRDefault="00C967CA" w:rsidP="00C967CA">
                  <w:pPr>
                    <w:rPr>
                      <w:rFonts w:cstheme="minorHAnsi"/>
                      <w:color w:val="000000"/>
                      <w:sz w:val="20"/>
                      <w:szCs w:val="20"/>
                    </w:rPr>
                  </w:pPr>
                  <w:r w:rsidRPr="00431DEB">
                    <w:rPr>
                      <w:rFonts w:cstheme="minorHAnsi"/>
                      <w:color w:val="000000"/>
                      <w:sz w:val="20"/>
                      <w:szCs w:val="20"/>
                    </w:rPr>
                    <w:t>STAT1</w:t>
                  </w:r>
                </w:p>
              </w:tc>
            </w:tr>
          </w:tbl>
          <w:p w14:paraId="30F03EB8" w14:textId="77777777" w:rsidR="00C967CA" w:rsidRPr="00431DEB" w:rsidRDefault="00C967CA" w:rsidP="007A0647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05EBADC0" w14:textId="77777777" w:rsidR="00C967CA" w:rsidRDefault="00C967CA" w:rsidP="007A0647">
      <w:pPr>
        <w:spacing w:after="0"/>
        <w:rPr>
          <w:color w:val="000000"/>
        </w:rPr>
      </w:pPr>
    </w:p>
    <w:p w14:paraId="3D7548EF" w14:textId="77777777" w:rsidR="008A47A9" w:rsidRDefault="008A47A9" w:rsidP="007A0647">
      <w:pPr>
        <w:spacing w:after="0"/>
        <w:rPr>
          <w:color w:val="000000"/>
        </w:rPr>
      </w:pPr>
    </w:p>
    <w:p w14:paraId="577BDCC7" w14:textId="77777777" w:rsidR="00431DEB" w:rsidRDefault="00431DEB" w:rsidP="007A0647">
      <w:pPr>
        <w:spacing w:after="0"/>
        <w:rPr>
          <w:color w:val="000000"/>
        </w:rPr>
      </w:pPr>
    </w:p>
    <w:p w14:paraId="45D1A3F8" w14:textId="77777777" w:rsidR="00431DEB" w:rsidRDefault="00431DEB" w:rsidP="007A0647">
      <w:pPr>
        <w:spacing w:after="0"/>
        <w:rPr>
          <w:color w:val="000000"/>
        </w:rPr>
      </w:pPr>
    </w:p>
    <w:p w14:paraId="168C4D98" w14:textId="77777777" w:rsidR="00431DEB" w:rsidRDefault="00431DEB" w:rsidP="007A0647">
      <w:pPr>
        <w:spacing w:after="0"/>
        <w:rPr>
          <w:color w:val="000000"/>
        </w:rPr>
      </w:pPr>
    </w:p>
    <w:p w14:paraId="1F89744C" w14:textId="77777777" w:rsidR="00431DEB" w:rsidRDefault="00431DEB" w:rsidP="007A0647">
      <w:pPr>
        <w:spacing w:after="0"/>
        <w:rPr>
          <w:color w:val="000000"/>
        </w:rPr>
      </w:pPr>
    </w:p>
    <w:p w14:paraId="773F444C" w14:textId="77777777" w:rsidR="00431DEB" w:rsidRDefault="00431DEB" w:rsidP="007A0647">
      <w:pPr>
        <w:spacing w:after="0"/>
        <w:rPr>
          <w:color w:val="000000"/>
        </w:rPr>
      </w:pPr>
    </w:p>
    <w:p w14:paraId="512C1CC2" w14:textId="77777777" w:rsidR="00431DEB" w:rsidRDefault="00431DEB" w:rsidP="007A0647">
      <w:pPr>
        <w:spacing w:after="0"/>
        <w:rPr>
          <w:color w:val="000000"/>
        </w:rPr>
      </w:pPr>
    </w:p>
    <w:p w14:paraId="24580FC7" w14:textId="77777777" w:rsidR="00431DEB" w:rsidRDefault="00934778" w:rsidP="007A0647">
      <w:pPr>
        <w:spacing w:after="0"/>
        <w:rPr>
          <w:color w:val="000000"/>
        </w:rPr>
      </w:pPr>
      <w:r w:rsidRPr="00934778">
        <w:rPr>
          <w:noProof/>
          <w:color w:val="00000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9F9A00" wp14:editId="40E3D79B">
                <wp:simplePos x="0" y="0"/>
                <wp:positionH relativeFrom="column">
                  <wp:posOffset>818197</wp:posOffset>
                </wp:positionH>
                <wp:positionV relativeFrom="paragraph">
                  <wp:posOffset>97155</wp:posOffset>
                </wp:positionV>
                <wp:extent cx="4638675" cy="1404620"/>
                <wp:effectExtent l="0" t="0" r="2857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E11CD" w14:textId="77777777" w:rsidR="00934778" w:rsidRDefault="00934778">
                            <w:r>
                              <w:t xml:space="preserve">Bronchial Brushings                                                             Nasal Brushings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type w14:anchorId="779F9A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4.4pt;margin-top:7.65pt;width:365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" strokecolor="white [3212]">
                <v:textbox style="mso-fit-shape-to-text:t">
                  <w:txbxContent>
                    <w:p w14:paraId="043E11CD" w14:textId="77777777" w:rsidR="00934778" w:rsidRDefault="00934778">
                      <w:r>
                        <w:t xml:space="preserve">Bronchial Brushings                                                             Nasal Brushings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61FBD7" w14:textId="77777777" w:rsidR="00431DEB" w:rsidRDefault="00431DEB" w:rsidP="007A0647">
      <w:pPr>
        <w:spacing w:after="0"/>
        <w:rPr>
          <w:color w:val="000000"/>
        </w:rPr>
      </w:pPr>
      <w:r>
        <w:rPr>
          <w:color w:val="000000"/>
        </w:rPr>
        <w:t>B</w:t>
      </w:r>
    </w:p>
    <w:p w14:paraId="070749F1" w14:textId="77777777" w:rsidR="008A47A9" w:rsidRDefault="008A47A9" w:rsidP="007A0647">
      <w:pPr>
        <w:spacing w:after="0"/>
        <w:rPr>
          <w:color w:val="000000"/>
        </w:rPr>
      </w:pPr>
    </w:p>
    <w:p w14:paraId="3DAC4611" w14:textId="77777777" w:rsidR="008A47A9" w:rsidRDefault="008A47A9" w:rsidP="007A0647">
      <w:pPr>
        <w:spacing w:after="0"/>
        <w:rPr>
          <w:color w:val="000000"/>
        </w:rPr>
      </w:pPr>
    </w:p>
    <w:p w14:paraId="1508D7C4" w14:textId="77777777" w:rsidR="008A47A9" w:rsidRDefault="00431DEB" w:rsidP="007A0647">
      <w:pPr>
        <w:spacing w:after="0"/>
        <w:rPr>
          <w:color w:val="000000"/>
        </w:rPr>
      </w:pPr>
      <w:r w:rsidRPr="00431DEB">
        <w:rPr>
          <w:noProof/>
          <w:color w:val="00000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0FFC3F7" wp14:editId="6F0D8390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789058" cy="2231247"/>
            <wp:effectExtent l="0" t="0" r="0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89058" cy="2231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31DEB">
        <w:rPr>
          <w:noProof/>
          <w:color w:val="000000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47D2B4A" wp14:editId="00F2A48E">
            <wp:simplePos x="0" y="0"/>
            <wp:positionH relativeFrom="column">
              <wp:posOffset>3063240</wp:posOffset>
            </wp:positionH>
            <wp:positionV relativeFrom="paragraph">
              <wp:posOffset>-635</wp:posOffset>
            </wp:positionV>
            <wp:extent cx="2789058" cy="2231247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89058" cy="2231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A47A9" w:rsidSect="00B26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573B4D"/>
    <w:multiLevelType w:val="hybridMultilevel"/>
    <w:tmpl w:val="BE3C85C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62C"/>
    <w:rsid w:val="000051AF"/>
    <w:rsid w:val="00006779"/>
    <w:rsid w:val="00012A31"/>
    <w:rsid w:val="000139EA"/>
    <w:rsid w:val="00020A06"/>
    <w:rsid w:val="000250ED"/>
    <w:rsid w:val="0002671B"/>
    <w:rsid w:val="000318FC"/>
    <w:rsid w:val="0003498D"/>
    <w:rsid w:val="0006103B"/>
    <w:rsid w:val="000748E8"/>
    <w:rsid w:val="000861EC"/>
    <w:rsid w:val="000B0CFA"/>
    <w:rsid w:val="000B108B"/>
    <w:rsid w:val="000B328F"/>
    <w:rsid w:val="000B481B"/>
    <w:rsid w:val="000C114A"/>
    <w:rsid w:val="000C7D7B"/>
    <w:rsid w:val="000F2F3B"/>
    <w:rsid w:val="0010399D"/>
    <w:rsid w:val="001121F6"/>
    <w:rsid w:val="0011469C"/>
    <w:rsid w:val="00123B2C"/>
    <w:rsid w:val="00134118"/>
    <w:rsid w:val="001462BB"/>
    <w:rsid w:val="00152DCD"/>
    <w:rsid w:val="00155612"/>
    <w:rsid w:val="00156F1A"/>
    <w:rsid w:val="00173FCD"/>
    <w:rsid w:val="001827B0"/>
    <w:rsid w:val="001842CD"/>
    <w:rsid w:val="00185451"/>
    <w:rsid w:val="001A30EB"/>
    <w:rsid w:val="001A4FB8"/>
    <w:rsid w:val="001C32E5"/>
    <w:rsid w:val="001E4F5D"/>
    <w:rsid w:val="001F08A5"/>
    <w:rsid w:val="001F1026"/>
    <w:rsid w:val="001F5AA5"/>
    <w:rsid w:val="0022233D"/>
    <w:rsid w:val="0022621A"/>
    <w:rsid w:val="002278B7"/>
    <w:rsid w:val="00234461"/>
    <w:rsid w:val="002432FA"/>
    <w:rsid w:val="00251C94"/>
    <w:rsid w:val="00253FB2"/>
    <w:rsid w:val="00254B12"/>
    <w:rsid w:val="002554C9"/>
    <w:rsid w:val="00255CF3"/>
    <w:rsid w:val="002715CF"/>
    <w:rsid w:val="00272A9F"/>
    <w:rsid w:val="00290867"/>
    <w:rsid w:val="002A7D6D"/>
    <w:rsid w:val="002B670D"/>
    <w:rsid w:val="002C3356"/>
    <w:rsid w:val="002C53B7"/>
    <w:rsid w:val="002D239D"/>
    <w:rsid w:val="002E3F32"/>
    <w:rsid w:val="002E6F9D"/>
    <w:rsid w:val="002F47EE"/>
    <w:rsid w:val="002F6A20"/>
    <w:rsid w:val="00303489"/>
    <w:rsid w:val="003050DF"/>
    <w:rsid w:val="003059DC"/>
    <w:rsid w:val="0031128A"/>
    <w:rsid w:val="0033722C"/>
    <w:rsid w:val="003411D8"/>
    <w:rsid w:val="003446CF"/>
    <w:rsid w:val="003627E1"/>
    <w:rsid w:val="003716DF"/>
    <w:rsid w:val="003733C8"/>
    <w:rsid w:val="00394FF4"/>
    <w:rsid w:val="003B2201"/>
    <w:rsid w:val="003C0C32"/>
    <w:rsid w:val="003C26B5"/>
    <w:rsid w:val="003C706C"/>
    <w:rsid w:val="003F260F"/>
    <w:rsid w:val="00407371"/>
    <w:rsid w:val="00410EF5"/>
    <w:rsid w:val="00421F19"/>
    <w:rsid w:val="0042347E"/>
    <w:rsid w:val="004246CA"/>
    <w:rsid w:val="00431DEB"/>
    <w:rsid w:val="00434C5A"/>
    <w:rsid w:val="00467D72"/>
    <w:rsid w:val="00485CC4"/>
    <w:rsid w:val="00490BEA"/>
    <w:rsid w:val="00495AAA"/>
    <w:rsid w:val="004D1C4E"/>
    <w:rsid w:val="004D2869"/>
    <w:rsid w:val="004E79E6"/>
    <w:rsid w:val="005003D4"/>
    <w:rsid w:val="005009B0"/>
    <w:rsid w:val="00504D10"/>
    <w:rsid w:val="00535BB2"/>
    <w:rsid w:val="00536D5B"/>
    <w:rsid w:val="005409AB"/>
    <w:rsid w:val="00567BA7"/>
    <w:rsid w:val="005751AF"/>
    <w:rsid w:val="00575B44"/>
    <w:rsid w:val="00575FD0"/>
    <w:rsid w:val="00584CAE"/>
    <w:rsid w:val="005852A7"/>
    <w:rsid w:val="00585C8E"/>
    <w:rsid w:val="00594BBF"/>
    <w:rsid w:val="005A3C0B"/>
    <w:rsid w:val="005A5D37"/>
    <w:rsid w:val="005A6D25"/>
    <w:rsid w:val="005B0E27"/>
    <w:rsid w:val="005C1E5A"/>
    <w:rsid w:val="005C292C"/>
    <w:rsid w:val="005C4762"/>
    <w:rsid w:val="005D1029"/>
    <w:rsid w:val="005D4161"/>
    <w:rsid w:val="005F0E61"/>
    <w:rsid w:val="0060483A"/>
    <w:rsid w:val="00606219"/>
    <w:rsid w:val="0061055C"/>
    <w:rsid w:val="00612C41"/>
    <w:rsid w:val="006171DE"/>
    <w:rsid w:val="00620219"/>
    <w:rsid w:val="00636642"/>
    <w:rsid w:val="00636FA3"/>
    <w:rsid w:val="006375A5"/>
    <w:rsid w:val="006401E3"/>
    <w:rsid w:val="00640DF9"/>
    <w:rsid w:val="0064675A"/>
    <w:rsid w:val="00671ACF"/>
    <w:rsid w:val="00672914"/>
    <w:rsid w:val="00673128"/>
    <w:rsid w:val="00674F28"/>
    <w:rsid w:val="006850E4"/>
    <w:rsid w:val="00686504"/>
    <w:rsid w:val="0068752F"/>
    <w:rsid w:val="006965BF"/>
    <w:rsid w:val="006A0DB8"/>
    <w:rsid w:val="006B391D"/>
    <w:rsid w:val="006C1D80"/>
    <w:rsid w:val="006C4E18"/>
    <w:rsid w:val="006D4FBC"/>
    <w:rsid w:val="006D5961"/>
    <w:rsid w:val="006F2907"/>
    <w:rsid w:val="00700CD8"/>
    <w:rsid w:val="00712500"/>
    <w:rsid w:val="007343EC"/>
    <w:rsid w:val="00774140"/>
    <w:rsid w:val="007A0120"/>
    <w:rsid w:val="007A0647"/>
    <w:rsid w:val="007B499A"/>
    <w:rsid w:val="007C153D"/>
    <w:rsid w:val="007C2244"/>
    <w:rsid w:val="007C58FD"/>
    <w:rsid w:val="007C7516"/>
    <w:rsid w:val="007D3B41"/>
    <w:rsid w:val="007E0532"/>
    <w:rsid w:val="007E057E"/>
    <w:rsid w:val="007E3723"/>
    <w:rsid w:val="007F1C5F"/>
    <w:rsid w:val="007F66E9"/>
    <w:rsid w:val="007F7816"/>
    <w:rsid w:val="00801587"/>
    <w:rsid w:val="00822075"/>
    <w:rsid w:val="0083779E"/>
    <w:rsid w:val="00842DF7"/>
    <w:rsid w:val="008508B7"/>
    <w:rsid w:val="00851A51"/>
    <w:rsid w:val="00855D89"/>
    <w:rsid w:val="008636B8"/>
    <w:rsid w:val="00880764"/>
    <w:rsid w:val="00880C12"/>
    <w:rsid w:val="00882657"/>
    <w:rsid w:val="008913FF"/>
    <w:rsid w:val="0089404F"/>
    <w:rsid w:val="0089635A"/>
    <w:rsid w:val="008A026F"/>
    <w:rsid w:val="008A47A9"/>
    <w:rsid w:val="008A5D70"/>
    <w:rsid w:val="008A758C"/>
    <w:rsid w:val="008B218E"/>
    <w:rsid w:val="008C4407"/>
    <w:rsid w:val="008C4E03"/>
    <w:rsid w:val="008D139B"/>
    <w:rsid w:val="008D6296"/>
    <w:rsid w:val="008E1481"/>
    <w:rsid w:val="008E5BBD"/>
    <w:rsid w:val="008F5C49"/>
    <w:rsid w:val="00913394"/>
    <w:rsid w:val="0091517E"/>
    <w:rsid w:val="00916B3C"/>
    <w:rsid w:val="0092011B"/>
    <w:rsid w:val="00930879"/>
    <w:rsid w:val="00934778"/>
    <w:rsid w:val="00935122"/>
    <w:rsid w:val="00947514"/>
    <w:rsid w:val="0097334E"/>
    <w:rsid w:val="00983528"/>
    <w:rsid w:val="00997578"/>
    <w:rsid w:val="009A11EA"/>
    <w:rsid w:val="009B4CE3"/>
    <w:rsid w:val="009B5531"/>
    <w:rsid w:val="009C35E3"/>
    <w:rsid w:val="009D1A6E"/>
    <w:rsid w:val="009D5EDE"/>
    <w:rsid w:val="009F63A0"/>
    <w:rsid w:val="00A00482"/>
    <w:rsid w:val="00A02135"/>
    <w:rsid w:val="00A11B7E"/>
    <w:rsid w:val="00A12286"/>
    <w:rsid w:val="00A144D4"/>
    <w:rsid w:val="00A20C04"/>
    <w:rsid w:val="00A3065F"/>
    <w:rsid w:val="00A308AE"/>
    <w:rsid w:val="00A319D5"/>
    <w:rsid w:val="00A5055B"/>
    <w:rsid w:val="00A52997"/>
    <w:rsid w:val="00A57931"/>
    <w:rsid w:val="00A63896"/>
    <w:rsid w:val="00A66CE6"/>
    <w:rsid w:val="00A6780D"/>
    <w:rsid w:val="00A71025"/>
    <w:rsid w:val="00A73971"/>
    <w:rsid w:val="00A80084"/>
    <w:rsid w:val="00A83AF1"/>
    <w:rsid w:val="00A96F15"/>
    <w:rsid w:val="00AB28D7"/>
    <w:rsid w:val="00AB3FC4"/>
    <w:rsid w:val="00AC4D1B"/>
    <w:rsid w:val="00AD2A4D"/>
    <w:rsid w:val="00AD7437"/>
    <w:rsid w:val="00AE59B3"/>
    <w:rsid w:val="00AF1787"/>
    <w:rsid w:val="00AF3826"/>
    <w:rsid w:val="00AF4EA0"/>
    <w:rsid w:val="00B07671"/>
    <w:rsid w:val="00B20058"/>
    <w:rsid w:val="00B26D26"/>
    <w:rsid w:val="00B31C4A"/>
    <w:rsid w:val="00B361F5"/>
    <w:rsid w:val="00B401F6"/>
    <w:rsid w:val="00B45D3A"/>
    <w:rsid w:val="00B47471"/>
    <w:rsid w:val="00B63304"/>
    <w:rsid w:val="00B648A6"/>
    <w:rsid w:val="00B92F12"/>
    <w:rsid w:val="00BA0A5C"/>
    <w:rsid w:val="00BB1D20"/>
    <w:rsid w:val="00BB4B14"/>
    <w:rsid w:val="00BF0F6F"/>
    <w:rsid w:val="00C018FB"/>
    <w:rsid w:val="00C02CD1"/>
    <w:rsid w:val="00C101B6"/>
    <w:rsid w:val="00C12898"/>
    <w:rsid w:val="00C2636E"/>
    <w:rsid w:val="00C35509"/>
    <w:rsid w:val="00C56B5A"/>
    <w:rsid w:val="00C73043"/>
    <w:rsid w:val="00C94AFA"/>
    <w:rsid w:val="00C95CFB"/>
    <w:rsid w:val="00C964A9"/>
    <w:rsid w:val="00C967CA"/>
    <w:rsid w:val="00CA669C"/>
    <w:rsid w:val="00CA6AF9"/>
    <w:rsid w:val="00CC3ED3"/>
    <w:rsid w:val="00CD521B"/>
    <w:rsid w:val="00CD749C"/>
    <w:rsid w:val="00CD7BA5"/>
    <w:rsid w:val="00CE224D"/>
    <w:rsid w:val="00D013C3"/>
    <w:rsid w:val="00D02CA3"/>
    <w:rsid w:val="00D164C7"/>
    <w:rsid w:val="00D26307"/>
    <w:rsid w:val="00D328F1"/>
    <w:rsid w:val="00D367A0"/>
    <w:rsid w:val="00D413ED"/>
    <w:rsid w:val="00D50A2A"/>
    <w:rsid w:val="00D747CE"/>
    <w:rsid w:val="00D75F57"/>
    <w:rsid w:val="00D84E94"/>
    <w:rsid w:val="00D86EB6"/>
    <w:rsid w:val="00DC3C28"/>
    <w:rsid w:val="00DC5A95"/>
    <w:rsid w:val="00DE306B"/>
    <w:rsid w:val="00DF156B"/>
    <w:rsid w:val="00DF762C"/>
    <w:rsid w:val="00E258A4"/>
    <w:rsid w:val="00E412FC"/>
    <w:rsid w:val="00E41FA5"/>
    <w:rsid w:val="00E42E86"/>
    <w:rsid w:val="00E64CD0"/>
    <w:rsid w:val="00E65297"/>
    <w:rsid w:val="00E74250"/>
    <w:rsid w:val="00E879EB"/>
    <w:rsid w:val="00EA5A30"/>
    <w:rsid w:val="00EE4AB0"/>
    <w:rsid w:val="00EF5CF3"/>
    <w:rsid w:val="00EF5EDD"/>
    <w:rsid w:val="00F05D96"/>
    <w:rsid w:val="00F14E2B"/>
    <w:rsid w:val="00F2085B"/>
    <w:rsid w:val="00F21448"/>
    <w:rsid w:val="00F23622"/>
    <w:rsid w:val="00F26B7A"/>
    <w:rsid w:val="00F3004B"/>
    <w:rsid w:val="00F33513"/>
    <w:rsid w:val="00F36303"/>
    <w:rsid w:val="00F53FAF"/>
    <w:rsid w:val="00F604E2"/>
    <w:rsid w:val="00F64E9D"/>
    <w:rsid w:val="00F86513"/>
    <w:rsid w:val="00F92675"/>
    <w:rsid w:val="00F9462F"/>
    <w:rsid w:val="00FA1692"/>
    <w:rsid w:val="00FA5FF7"/>
    <w:rsid w:val="00FA727B"/>
    <w:rsid w:val="00FC045A"/>
    <w:rsid w:val="00FC048A"/>
    <w:rsid w:val="00FC517D"/>
    <w:rsid w:val="00FD4850"/>
    <w:rsid w:val="00FD6881"/>
    <w:rsid w:val="00FF403E"/>
    <w:rsid w:val="00FF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960E1"/>
  <w15:docId w15:val="{316A6714-A63A-4851-A986-BAE45444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42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201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01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01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1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1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11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842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946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9267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93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CE2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565</Words>
  <Characters>3195</Characters>
  <Application>Microsoft Office Word</Application>
  <DocSecurity>0</DocSecurity>
  <Lines>46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Amgen Inc.</Company>
  <LinksUpToDate>false</LinksUpToDate>
  <CharactersWithSpaces>3745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Jeannette Bigler</dc:creator>
  <cp:lastModifiedBy>Adcock, Ian M</cp:lastModifiedBy>
  <cp:revision>2</cp:revision>
  <cp:lastPrinted>2014-10-22T09:03:00Z</cp:lastPrinted>
  <dcterms:created xsi:type="dcterms:W3CDTF">2017-06-21T07:30:00Z</dcterms:created>
  <dcterms:modified xsi:type="dcterms:W3CDTF">2017-06-21T07:30:00Z</dcterms:modified>
</cp:coreProperties>
</file>