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B6D" w:rsidRDefault="008C0B6D" w:rsidP="00FA13B5">
      <w:pPr>
        <w:spacing w:line="480" w:lineRule="auto"/>
        <w:jc w:val="center"/>
        <w:rPr>
          <w:rFonts w:ascii="Arial" w:hAnsi="Arial" w:cs="Arial"/>
          <w:b/>
          <w:bCs/>
          <w:sz w:val="24"/>
        </w:rPr>
      </w:pPr>
      <w:r w:rsidRPr="002A340F">
        <w:rPr>
          <w:rFonts w:ascii="Arial" w:hAnsi="Arial" w:cs="Arial"/>
          <w:b/>
          <w:bCs/>
          <w:sz w:val="24"/>
        </w:rPr>
        <w:t xml:space="preserve">URINARY PROTON NMR SPECTROSCOPY OF A BANGLADESHI COHORT WITH </w:t>
      </w:r>
      <w:r w:rsidR="0028109C">
        <w:rPr>
          <w:rFonts w:ascii="Arial" w:hAnsi="Arial" w:cs="Arial"/>
          <w:b/>
          <w:bCs/>
          <w:sz w:val="24"/>
        </w:rPr>
        <w:t>H</w:t>
      </w:r>
      <w:r w:rsidR="004A0C56">
        <w:rPr>
          <w:rFonts w:ascii="Arial" w:hAnsi="Arial" w:cs="Arial"/>
          <w:b/>
          <w:bCs/>
          <w:sz w:val="24"/>
        </w:rPr>
        <w:t xml:space="preserve">EPATITIS-B </w:t>
      </w:r>
      <w:r w:rsidR="0028109C">
        <w:rPr>
          <w:rFonts w:ascii="Arial" w:hAnsi="Arial" w:cs="Arial"/>
          <w:b/>
          <w:bCs/>
          <w:sz w:val="24"/>
        </w:rPr>
        <w:t xml:space="preserve">RELATED </w:t>
      </w:r>
      <w:r w:rsidRPr="002A340F">
        <w:rPr>
          <w:rFonts w:ascii="Arial" w:hAnsi="Arial" w:cs="Arial"/>
          <w:b/>
          <w:bCs/>
          <w:sz w:val="24"/>
        </w:rPr>
        <w:t>HEPATOCELLULAR CARCINOMA CORROBORATES A URINARY FINGERPRINT FOR LIVER CANCER</w:t>
      </w:r>
    </w:p>
    <w:p w:rsidR="008C0B6D" w:rsidRPr="002A340F" w:rsidRDefault="008C0B6D" w:rsidP="00FA13B5">
      <w:pPr>
        <w:spacing w:line="480" w:lineRule="auto"/>
        <w:rPr>
          <w:rFonts w:ascii="Arial" w:hAnsi="Arial" w:cs="Arial"/>
          <w:bCs/>
          <w:sz w:val="24"/>
        </w:rPr>
      </w:pPr>
      <w:r w:rsidRPr="002A340F">
        <w:rPr>
          <w:rFonts w:ascii="Arial" w:hAnsi="Arial" w:cs="Arial"/>
          <w:bCs/>
          <w:sz w:val="24"/>
        </w:rPr>
        <w:t>I.</w:t>
      </w:r>
      <w:r w:rsidR="006524FA">
        <w:rPr>
          <w:rFonts w:ascii="Arial" w:hAnsi="Arial" w:cs="Arial"/>
          <w:bCs/>
          <w:sz w:val="24"/>
        </w:rPr>
        <w:t xml:space="preserve"> </w:t>
      </w:r>
      <w:r w:rsidRPr="002A340F">
        <w:rPr>
          <w:rFonts w:ascii="Arial" w:hAnsi="Arial" w:cs="Arial"/>
          <w:bCs/>
          <w:sz w:val="24"/>
        </w:rPr>
        <w:t>J</w:t>
      </w:r>
      <w:r>
        <w:rPr>
          <w:rFonts w:ascii="Arial" w:hAnsi="Arial" w:cs="Arial"/>
          <w:bCs/>
          <w:sz w:val="24"/>
        </w:rPr>
        <w:t>ane</w:t>
      </w:r>
      <w:r w:rsidRPr="002A340F">
        <w:rPr>
          <w:rFonts w:ascii="Arial" w:hAnsi="Arial" w:cs="Arial"/>
          <w:bCs/>
          <w:sz w:val="24"/>
        </w:rPr>
        <w:t xml:space="preserve"> Cox</w:t>
      </w:r>
      <w:r w:rsidRPr="002A340F">
        <w:rPr>
          <w:rFonts w:ascii="Arial" w:hAnsi="Arial" w:cs="Arial"/>
          <w:bCs/>
          <w:sz w:val="24"/>
          <w:vertAlign w:val="superscript"/>
        </w:rPr>
        <w:t>1</w:t>
      </w:r>
      <w:r w:rsidRPr="002A340F">
        <w:rPr>
          <w:rFonts w:ascii="Arial" w:hAnsi="Arial" w:cs="Arial"/>
          <w:bCs/>
          <w:sz w:val="24"/>
        </w:rPr>
        <w:t>, A</w:t>
      </w:r>
      <w:r>
        <w:rPr>
          <w:rFonts w:ascii="Arial" w:hAnsi="Arial" w:cs="Arial"/>
          <w:bCs/>
          <w:sz w:val="24"/>
        </w:rPr>
        <w:t>bil</w:t>
      </w:r>
      <w:r w:rsidRPr="002A340F">
        <w:rPr>
          <w:rFonts w:ascii="Arial" w:hAnsi="Arial" w:cs="Arial"/>
          <w:bCs/>
          <w:sz w:val="24"/>
        </w:rPr>
        <w:t xml:space="preserve"> E. Aliev</w:t>
      </w:r>
      <w:r w:rsidRPr="002A340F">
        <w:rPr>
          <w:rFonts w:ascii="Arial" w:hAnsi="Arial" w:cs="Arial"/>
          <w:bCs/>
          <w:sz w:val="24"/>
          <w:vertAlign w:val="superscript"/>
        </w:rPr>
        <w:t>2</w:t>
      </w:r>
      <w:r w:rsidRPr="002A340F">
        <w:rPr>
          <w:rFonts w:ascii="Arial" w:hAnsi="Arial" w:cs="Arial"/>
          <w:bCs/>
          <w:sz w:val="24"/>
        </w:rPr>
        <w:t>, M</w:t>
      </w:r>
      <w:r>
        <w:rPr>
          <w:rFonts w:ascii="Arial" w:hAnsi="Arial" w:cs="Arial"/>
          <w:bCs/>
          <w:sz w:val="24"/>
        </w:rPr>
        <w:t>ary</w:t>
      </w:r>
      <w:r w:rsidR="006524FA">
        <w:rPr>
          <w:rFonts w:ascii="Arial" w:hAnsi="Arial" w:cs="Arial"/>
          <w:bCs/>
          <w:sz w:val="24"/>
        </w:rPr>
        <w:t xml:space="preserve"> </w:t>
      </w:r>
      <w:r>
        <w:rPr>
          <w:rFonts w:ascii="Arial" w:hAnsi="Arial" w:cs="Arial"/>
          <w:bCs/>
          <w:sz w:val="24"/>
        </w:rPr>
        <w:t xml:space="preserve">M.E. </w:t>
      </w:r>
      <w:r w:rsidRPr="002A340F">
        <w:rPr>
          <w:rFonts w:ascii="Arial" w:hAnsi="Arial" w:cs="Arial"/>
          <w:bCs/>
          <w:sz w:val="24"/>
        </w:rPr>
        <w:t>Crossey</w:t>
      </w:r>
      <w:r w:rsidRPr="002A340F">
        <w:rPr>
          <w:rFonts w:ascii="Arial" w:hAnsi="Arial" w:cs="Arial"/>
          <w:bCs/>
          <w:sz w:val="24"/>
          <w:vertAlign w:val="superscript"/>
        </w:rPr>
        <w:t>3</w:t>
      </w:r>
      <w:r w:rsidRPr="002A340F">
        <w:rPr>
          <w:rFonts w:ascii="Arial" w:hAnsi="Arial" w:cs="Arial"/>
          <w:bCs/>
          <w:sz w:val="24"/>
        </w:rPr>
        <w:t xml:space="preserve">, </w:t>
      </w:r>
      <w:proofErr w:type="spellStart"/>
      <w:r w:rsidRPr="002A340F">
        <w:rPr>
          <w:rFonts w:ascii="Arial" w:hAnsi="Arial" w:cs="Arial"/>
          <w:bCs/>
          <w:sz w:val="24"/>
        </w:rPr>
        <w:t>M</w:t>
      </w:r>
      <w:r>
        <w:rPr>
          <w:rFonts w:ascii="Arial" w:hAnsi="Arial" w:cs="Arial"/>
          <w:bCs/>
          <w:sz w:val="24"/>
        </w:rPr>
        <w:t>ahvish</w:t>
      </w:r>
      <w:proofErr w:type="spellEnd"/>
      <w:r w:rsidRPr="002A340F">
        <w:rPr>
          <w:rFonts w:ascii="Arial" w:hAnsi="Arial" w:cs="Arial"/>
          <w:bCs/>
          <w:sz w:val="24"/>
        </w:rPr>
        <w:t xml:space="preserve"> Dawood</w:t>
      </w:r>
      <w:r w:rsidRPr="002A340F">
        <w:rPr>
          <w:rFonts w:ascii="Arial" w:hAnsi="Arial" w:cs="Arial"/>
          <w:bCs/>
          <w:sz w:val="24"/>
          <w:vertAlign w:val="superscript"/>
        </w:rPr>
        <w:t>3</w:t>
      </w:r>
      <w:r w:rsidRPr="002A340F">
        <w:rPr>
          <w:rFonts w:ascii="Arial" w:hAnsi="Arial" w:cs="Arial"/>
          <w:bCs/>
          <w:sz w:val="24"/>
        </w:rPr>
        <w:t>, M</w:t>
      </w:r>
      <w:r>
        <w:rPr>
          <w:rFonts w:ascii="Arial" w:hAnsi="Arial" w:cs="Arial"/>
          <w:bCs/>
          <w:sz w:val="24"/>
        </w:rPr>
        <w:t>amun</w:t>
      </w:r>
      <w:r w:rsidRPr="002A340F">
        <w:rPr>
          <w:rFonts w:ascii="Arial" w:hAnsi="Arial" w:cs="Arial"/>
          <w:bCs/>
          <w:sz w:val="24"/>
        </w:rPr>
        <w:t xml:space="preserve"> Al-Mahtab</w:t>
      </w:r>
      <w:r w:rsidRPr="002A340F">
        <w:rPr>
          <w:rFonts w:ascii="Arial" w:hAnsi="Arial" w:cs="Arial"/>
          <w:bCs/>
          <w:sz w:val="24"/>
          <w:vertAlign w:val="superscript"/>
        </w:rPr>
        <w:t>4</w:t>
      </w:r>
      <w:r w:rsidRPr="002A340F">
        <w:rPr>
          <w:rFonts w:ascii="Arial" w:hAnsi="Arial" w:cs="Arial"/>
          <w:bCs/>
          <w:sz w:val="24"/>
        </w:rPr>
        <w:t>, S.M.F. Akbar</w:t>
      </w:r>
      <w:r w:rsidRPr="002A340F">
        <w:rPr>
          <w:rFonts w:ascii="Arial" w:hAnsi="Arial" w:cs="Arial"/>
          <w:bCs/>
          <w:sz w:val="24"/>
          <w:vertAlign w:val="superscript"/>
        </w:rPr>
        <w:t>5</w:t>
      </w:r>
      <w:r w:rsidRPr="002A340F">
        <w:rPr>
          <w:rFonts w:ascii="Arial" w:hAnsi="Arial" w:cs="Arial"/>
          <w:bCs/>
          <w:sz w:val="24"/>
        </w:rPr>
        <w:t>, S. Rahman</w:t>
      </w:r>
      <w:r w:rsidRPr="002A340F">
        <w:rPr>
          <w:rFonts w:ascii="Arial" w:hAnsi="Arial" w:cs="Arial"/>
          <w:bCs/>
          <w:sz w:val="24"/>
          <w:vertAlign w:val="superscript"/>
        </w:rPr>
        <w:t>4</w:t>
      </w:r>
      <w:r>
        <w:rPr>
          <w:rFonts w:ascii="Arial" w:hAnsi="Arial" w:cs="Arial"/>
          <w:bCs/>
          <w:sz w:val="24"/>
        </w:rPr>
        <w:t xml:space="preserve">, </w:t>
      </w:r>
      <w:r w:rsidRPr="002A340F">
        <w:rPr>
          <w:rFonts w:ascii="Arial" w:hAnsi="Arial" w:cs="Arial"/>
          <w:bCs/>
          <w:sz w:val="24"/>
        </w:rPr>
        <w:t xml:space="preserve"> </w:t>
      </w:r>
      <w:r>
        <w:rPr>
          <w:rFonts w:ascii="Arial" w:hAnsi="Arial" w:cs="Arial"/>
          <w:bCs/>
          <w:sz w:val="24"/>
        </w:rPr>
        <w:t>Antonio Riva</w:t>
      </w:r>
      <w:r w:rsidRPr="002A340F">
        <w:rPr>
          <w:rFonts w:ascii="Arial" w:hAnsi="Arial" w:cs="Arial"/>
          <w:bCs/>
          <w:sz w:val="24"/>
          <w:vertAlign w:val="superscript"/>
        </w:rPr>
        <w:t>1</w:t>
      </w:r>
      <w:r>
        <w:rPr>
          <w:rFonts w:ascii="Arial" w:hAnsi="Arial" w:cs="Arial"/>
          <w:bCs/>
          <w:sz w:val="24"/>
        </w:rPr>
        <w:t xml:space="preserve">, </w:t>
      </w:r>
      <w:r w:rsidRPr="002A340F">
        <w:rPr>
          <w:rFonts w:ascii="Arial" w:hAnsi="Arial" w:cs="Arial"/>
          <w:bCs/>
          <w:sz w:val="24"/>
        </w:rPr>
        <w:t>R</w:t>
      </w:r>
      <w:r>
        <w:rPr>
          <w:rFonts w:ascii="Arial" w:hAnsi="Arial" w:cs="Arial"/>
          <w:bCs/>
          <w:sz w:val="24"/>
        </w:rPr>
        <w:t>oger</w:t>
      </w:r>
      <w:r w:rsidRPr="002A340F">
        <w:rPr>
          <w:rFonts w:ascii="Arial" w:hAnsi="Arial" w:cs="Arial"/>
          <w:bCs/>
          <w:sz w:val="24"/>
        </w:rPr>
        <w:t xml:space="preserve"> Williams</w:t>
      </w:r>
      <w:r w:rsidRPr="002A340F">
        <w:rPr>
          <w:rFonts w:ascii="Arial" w:hAnsi="Arial" w:cs="Arial"/>
          <w:bCs/>
          <w:sz w:val="24"/>
          <w:vertAlign w:val="superscript"/>
        </w:rPr>
        <w:t>1</w:t>
      </w:r>
      <w:r w:rsidRPr="002A340F">
        <w:rPr>
          <w:rFonts w:ascii="Arial" w:hAnsi="Arial" w:cs="Arial"/>
          <w:bCs/>
          <w:sz w:val="24"/>
        </w:rPr>
        <w:t>, S</w:t>
      </w:r>
      <w:r>
        <w:rPr>
          <w:rFonts w:ascii="Arial" w:hAnsi="Arial" w:cs="Arial"/>
          <w:bCs/>
          <w:sz w:val="24"/>
        </w:rPr>
        <w:t xml:space="preserve">imon </w:t>
      </w:r>
      <w:r w:rsidRPr="002A340F">
        <w:rPr>
          <w:rFonts w:ascii="Arial" w:hAnsi="Arial" w:cs="Arial"/>
          <w:bCs/>
          <w:sz w:val="24"/>
        </w:rPr>
        <w:t>D. Taylor-Robinson</w:t>
      </w:r>
      <w:r w:rsidRPr="002A340F">
        <w:rPr>
          <w:rFonts w:ascii="Arial" w:hAnsi="Arial" w:cs="Arial"/>
          <w:bCs/>
          <w:sz w:val="24"/>
          <w:vertAlign w:val="superscript"/>
        </w:rPr>
        <w:t>3</w:t>
      </w:r>
    </w:p>
    <w:p w:rsidR="008C0B6D" w:rsidRDefault="008C0B6D" w:rsidP="00FA13B5">
      <w:pPr>
        <w:spacing w:line="480" w:lineRule="auto"/>
        <w:rPr>
          <w:rFonts w:ascii="Arial" w:hAnsi="Arial" w:cs="Arial"/>
          <w:bCs/>
          <w:sz w:val="24"/>
        </w:rPr>
      </w:pPr>
      <w:r w:rsidRPr="002A340F">
        <w:rPr>
          <w:rFonts w:ascii="Arial" w:hAnsi="Arial" w:cs="Arial"/>
          <w:bCs/>
          <w:sz w:val="24"/>
          <w:vertAlign w:val="superscript"/>
        </w:rPr>
        <w:t>1</w:t>
      </w:r>
      <w:r w:rsidRPr="002A340F">
        <w:rPr>
          <w:rFonts w:ascii="Arial" w:hAnsi="Arial" w:cs="Arial"/>
          <w:bCs/>
          <w:sz w:val="24"/>
        </w:rPr>
        <w:t>Institute of Hepatology, London, Foundation for Liver Research, London,</w:t>
      </w:r>
      <w:r>
        <w:rPr>
          <w:rFonts w:ascii="Arial" w:hAnsi="Arial" w:cs="Arial"/>
          <w:bCs/>
          <w:sz w:val="24"/>
        </w:rPr>
        <w:t xml:space="preserve"> UK</w:t>
      </w:r>
      <w:r w:rsidRPr="002A340F">
        <w:rPr>
          <w:rFonts w:ascii="Arial" w:hAnsi="Arial" w:cs="Arial"/>
          <w:bCs/>
          <w:sz w:val="24"/>
          <w:vertAlign w:val="superscript"/>
        </w:rPr>
        <w:t>2</w:t>
      </w:r>
      <w:r>
        <w:rPr>
          <w:rFonts w:ascii="Arial" w:hAnsi="Arial" w:cs="Arial"/>
          <w:bCs/>
          <w:sz w:val="24"/>
        </w:rPr>
        <w:t>Department of C</w:t>
      </w:r>
      <w:r w:rsidRPr="002A340F">
        <w:rPr>
          <w:rFonts w:ascii="Arial" w:hAnsi="Arial" w:cs="Arial"/>
          <w:bCs/>
          <w:sz w:val="24"/>
        </w:rPr>
        <w:t>hemistry, UCL, London,</w:t>
      </w:r>
      <w:r>
        <w:rPr>
          <w:rFonts w:ascii="Arial" w:hAnsi="Arial" w:cs="Arial"/>
          <w:bCs/>
          <w:sz w:val="24"/>
        </w:rPr>
        <w:t xml:space="preserve"> UK,</w:t>
      </w:r>
      <w:r w:rsidRPr="002A340F">
        <w:rPr>
          <w:rFonts w:ascii="Arial" w:hAnsi="Arial" w:cs="Arial"/>
          <w:bCs/>
          <w:sz w:val="24"/>
          <w:vertAlign w:val="superscript"/>
        </w:rPr>
        <w:t xml:space="preserve"> 3</w:t>
      </w:r>
      <w:r>
        <w:rPr>
          <w:rFonts w:ascii="Arial" w:hAnsi="Arial" w:cs="Arial"/>
          <w:bCs/>
          <w:sz w:val="24"/>
        </w:rPr>
        <w:t>Department of H</w:t>
      </w:r>
      <w:r w:rsidRPr="002A340F">
        <w:rPr>
          <w:rFonts w:ascii="Arial" w:hAnsi="Arial" w:cs="Arial"/>
          <w:bCs/>
          <w:sz w:val="24"/>
        </w:rPr>
        <w:t>epatology</w:t>
      </w:r>
      <w:r w:rsidR="00CA2834">
        <w:rPr>
          <w:rFonts w:ascii="Arial" w:hAnsi="Arial" w:cs="Arial"/>
          <w:bCs/>
          <w:sz w:val="24"/>
        </w:rPr>
        <w:t xml:space="preserve"> </w:t>
      </w:r>
      <w:r>
        <w:rPr>
          <w:rFonts w:ascii="Arial" w:hAnsi="Arial" w:cs="Arial"/>
          <w:bCs/>
          <w:sz w:val="24"/>
        </w:rPr>
        <w:t>&amp; Gastroenterology</w:t>
      </w:r>
      <w:r w:rsidRPr="002A340F">
        <w:rPr>
          <w:rFonts w:ascii="Arial" w:hAnsi="Arial" w:cs="Arial"/>
          <w:bCs/>
          <w:sz w:val="24"/>
        </w:rPr>
        <w:t>, Imperial College London,</w:t>
      </w:r>
      <w:r>
        <w:rPr>
          <w:rFonts w:ascii="Arial" w:hAnsi="Arial" w:cs="Arial"/>
          <w:bCs/>
          <w:sz w:val="24"/>
        </w:rPr>
        <w:t xml:space="preserve"> London, UK,</w:t>
      </w:r>
      <w:r w:rsidRPr="002A340F">
        <w:rPr>
          <w:rFonts w:ascii="Arial" w:hAnsi="Arial" w:cs="Arial"/>
          <w:bCs/>
          <w:sz w:val="24"/>
          <w:vertAlign w:val="superscript"/>
        </w:rPr>
        <w:t>4</w:t>
      </w:r>
      <w:r>
        <w:rPr>
          <w:rFonts w:ascii="Arial" w:hAnsi="Arial" w:cs="Arial"/>
          <w:bCs/>
          <w:sz w:val="24"/>
        </w:rPr>
        <w:t>Department of H</w:t>
      </w:r>
      <w:r w:rsidRPr="002A340F">
        <w:rPr>
          <w:rFonts w:ascii="Arial" w:hAnsi="Arial" w:cs="Arial"/>
          <w:bCs/>
          <w:sz w:val="24"/>
        </w:rPr>
        <w:t xml:space="preserve">epatology, </w:t>
      </w:r>
      <w:proofErr w:type="spellStart"/>
      <w:r w:rsidRPr="002A340F">
        <w:rPr>
          <w:rFonts w:ascii="Arial" w:hAnsi="Arial" w:cs="Arial"/>
          <w:bCs/>
          <w:sz w:val="24"/>
        </w:rPr>
        <w:t>Bangabandhu</w:t>
      </w:r>
      <w:proofErr w:type="spellEnd"/>
      <w:r w:rsidRPr="002A340F">
        <w:rPr>
          <w:rFonts w:ascii="Arial" w:hAnsi="Arial" w:cs="Arial"/>
          <w:bCs/>
          <w:sz w:val="24"/>
        </w:rPr>
        <w:t xml:space="preserve"> Sheikh </w:t>
      </w:r>
      <w:proofErr w:type="spellStart"/>
      <w:r w:rsidRPr="002A340F">
        <w:rPr>
          <w:rFonts w:ascii="Arial" w:hAnsi="Arial" w:cs="Arial"/>
          <w:bCs/>
          <w:sz w:val="24"/>
        </w:rPr>
        <w:t>Mujib</w:t>
      </w:r>
      <w:proofErr w:type="spellEnd"/>
      <w:r w:rsidRPr="002A340F">
        <w:rPr>
          <w:rFonts w:ascii="Arial" w:hAnsi="Arial" w:cs="Arial"/>
          <w:bCs/>
          <w:sz w:val="24"/>
        </w:rPr>
        <w:t xml:space="preserve"> Medical University, Dhaka, Bangladesh, </w:t>
      </w:r>
      <w:r w:rsidRPr="002A340F">
        <w:rPr>
          <w:rFonts w:ascii="Arial" w:hAnsi="Arial" w:cs="Arial"/>
          <w:bCs/>
          <w:sz w:val="24"/>
          <w:vertAlign w:val="superscript"/>
        </w:rPr>
        <w:t>5</w:t>
      </w:r>
      <w:r>
        <w:rPr>
          <w:rFonts w:ascii="Arial" w:hAnsi="Arial" w:cs="Arial"/>
          <w:bCs/>
          <w:sz w:val="24"/>
        </w:rPr>
        <w:t>Department of M</w:t>
      </w:r>
      <w:r w:rsidRPr="002A340F">
        <w:rPr>
          <w:rFonts w:ascii="Arial" w:hAnsi="Arial" w:cs="Arial"/>
          <w:bCs/>
          <w:sz w:val="24"/>
        </w:rPr>
        <w:t xml:space="preserve">edical Sciences, Toshiba </w:t>
      </w:r>
      <w:r>
        <w:rPr>
          <w:rFonts w:ascii="Arial" w:hAnsi="Arial" w:cs="Arial"/>
          <w:bCs/>
          <w:sz w:val="24"/>
        </w:rPr>
        <w:t>General Hospital, Tokyo, Japan.</w:t>
      </w:r>
    </w:p>
    <w:p w:rsidR="008C0B6D" w:rsidRDefault="008C0B6D" w:rsidP="00FA13B5">
      <w:pPr>
        <w:spacing w:line="480" w:lineRule="auto"/>
        <w:rPr>
          <w:rFonts w:ascii="Arial" w:hAnsi="Arial" w:cs="Arial"/>
          <w:bCs/>
          <w:iCs/>
          <w:sz w:val="24"/>
        </w:rPr>
      </w:pPr>
      <w:r>
        <w:rPr>
          <w:rFonts w:ascii="Arial" w:hAnsi="Arial" w:cs="Arial"/>
          <w:bCs/>
          <w:sz w:val="24"/>
        </w:rPr>
        <w:t>Corresponding author: I. Jane Cox PhD,</w:t>
      </w:r>
      <w:r w:rsidR="00CA2834">
        <w:rPr>
          <w:rFonts w:ascii="Arial" w:hAnsi="Arial" w:cs="Arial"/>
          <w:bCs/>
          <w:sz w:val="24"/>
        </w:rPr>
        <w:t xml:space="preserve"> </w:t>
      </w:r>
      <w:r>
        <w:rPr>
          <w:rFonts w:ascii="Arial" w:hAnsi="Arial" w:cs="Arial"/>
          <w:bCs/>
          <w:sz w:val="24"/>
        </w:rPr>
        <w:t>In</w:t>
      </w:r>
      <w:r w:rsidRPr="002A340F">
        <w:rPr>
          <w:rFonts w:ascii="Arial" w:hAnsi="Arial" w:cs="Arial"/>
          <w:bCs/>
          <w:sz w:val="24"/>
        </w:rPr>
        <w:t>stitute of Hepatology, London, Foundation for Liver Research,</w:t>
      </w:r>
      <w:r>
        <w:rPr>
          <w:rFonts w:ascii="Arial" w:hAnsi="Arial" w:cs="Arial"/>
          <w:bCs/>
          <w:sz w:val="24"/>
        </w:rPr>
        <w:t xml:space="preserve"> 69-75 </w:t>
      </w:r>
      <w:proofErr w:type="spellStart"/>
      <w:r>
        <w:rPr>
          <w:rFonts w:ascii="Arial" w:hAnsi="Arial" w:cs="Arial"/>
          <w:bCs/>
          <w:sz w:val="24"/>
        </w:rPr>
        <w:t>Chenies</w:t>
      </w:r>
      <w:proofErr w:type="spellEnd"/>
      <w:r>
        <w:rPr>
          <w:rFonts w:ascii="Arial" w:hAnsi="Arial" w:cs="Arial"/>
          <w:bCs/>
          <w:sz w:val="24"/>
        </w:rPr>
        <w:t xml:space="preserve"> Mews,</w:t>
      </w:r>
      <w:r w:rsidRPr="002A340F">
        <w:rPr>
          <w:rFonts w:ascii="Arial" w:hAnsi="Arial" w:cs="Arial"/>
          <w:bCs/>
          <w:sz w:val="24"/>
        </w:rPr>
        <w:t xml:space="preserve"> London</w:t>
      </w:r>
      <w:r>
        <w:rPr>
          <w:rFonts w:ascii="Arial" w:hAnsi="Arial" w:cs="Arial"/>
          <w:bCs/>
          <w:sz w:val="24"/>
        </w:rPr>
        <w:t xml:space="preserve"> WC1E 6HX, UK. Tel: 020 7255 9830. Fax: </w:t>
      </w:r>
      <w:r w:rsidRPr="002A340F">
        <w:rPr>
          <w:rFonts w:ascii="Arial" w:hAnsi="Arial" w:cs="Arial"/>
          <w:bCs/>
          <w:iCs/>
          <w:sz w:val="24"/>
        </w:rPr>
        <w:t>020 7380 0405</w:t>
      </w:r>
      <w:r>
        <w:rPr>
          <w:rFonts w:ascii="Arial" w:hAnsi="Arial" w:cs="Arial"/>
          <w:bCs/>
          <w:iCs/>
          <w:sz w:val="24"/>
        </w:rPr>
        <w:t xml:space="preserve">. Email: </w:t>
      </w:r>
      <w:hyperlink r:id="rId8" w:history="1">
        <w:r w:rsidRPr="00DA3F26">
          <w:rPr>
            <w:rStyle w:val="Hyperlink"/>
            <w:rFonts w:ascii="Arial" w:hAnsi="Arial" w:cs="Arial"/>
            <w:bCs/>
            <w:iCs/>
            <w:sz w:val="24"/>
          </w:rPr>
          <w:t>j.cox@researchinliver.org.uk</w:t>
        </w:r>
      </w:hyperlink>
      <w:r>
        <w:rPr>
          <w:rFonts w:ascii="Arial" w:hAnsi="Arial" w:cs="Arial"/>
          <w:bCs/>
          <w:iCs/>
          <w:sz w:val="24"/>
        </w:rPr>
        <w:t>.</w:t>
      </w:r>
    </w:p>
    <w:p w:rsidR="008C0B6D" w:rsidRDefault="008C0B6D" w:rsidP="009B080C">
      <w:pPr>
        <w:spacing w:line="480" w:lineRule="auto"/>
        <w:rPr>
          <w:rFonts w:ascii="Arial" w:hAnsi="Arial" w:cs="Arial"/>
          <w:bCs/>
          <w:iCs/>
          <w:sz w:val="24"/>
        </w:rPr>
      </w:pPr>
      <w:r>
        <w:rPr>
          <w:rFonts w:ascii="Arial" w:hAnsi="Arial" w:cs="Arial"/>
          <w:bCs/>
          <w:iCs/>
          <w:sz w:val="24"/>
        </w:rPr>
        <w:t>Word count: 3134</w:t>
      </w:r>
    </w:p>
    <w:p w:rsidR="008C0B6D" w:rsidRDefault="008C0B6D" w:rsidP="009B080C">
      <w:pPr>
        <w:spacing w:line="480" w:lineRule="auto"/>
        <w:rPr>
          <w:rFonts w:ascii="Arial" w:hAnsi="Arial" w:cs="Arial"/>
          <w:bCs/>
          <w:iCs/>
          <w:sz w:val="24"/>
        </w:rPr>
      </w:pPr>
      <w:r>
        <w:rPr>
          <w:rFonts w:ascii="Arial" w:hAnsi="Arial" w:cs="Arial"/>
          <w:bCs/>
          <w:iCs/>
          <w:sz w:val="24"/>
        </w:rPr>
        <w:t>Number of figures: 4; number of tables: 3.</w:t>
      </w:r>
    </w:p>
    <w:p w:rsidR="008C0B6D" w:rsidRDefault="008C0B6D" w:rsidP="009B080C">
      <w:pPr>
        <w:spacing w:line="480" w:lineRule="auto"/>
        <w:rPr>
          <w:rFonts w:ascii="Arial" w:hAnsi="Arial" w:cs="Arial"/>
          <w:bCs/>
          <w:iCs/>
          <w:sz w:val="24"/>
        </w:rPr>
      </w:pPr>
      <w:r>
        <w:rPr>
          <w:rFonts w:ascii="Arial" w:hAnsi="Arial" w:cs="Arial"/>
          <w:bCs/>
          <w:iCs/>
          <w:sz w:val="24"/>
        </w:rPr>
        <w:t xml:space="preserve">List of abbreviations: </w:t>
      </w:r>
      <w:r>
        <w:rPr>
          <w:rFonts w:ascii="Arial" w:hAnsi="Arial" w:cs="Arial"/>
          <w:bCs/>
          <w:sz w:val="24"/>
        </w:rPr>
        <w:t>proton nuclear magnetic resonance (</w:t>
      </w:r>
      <w:r w:rsidRPr="007F1BA3">
        <w:rPr>
          <w:rFonts w:ascii="Arial" w:hAnsi="Arial" w:cs="Arial"/>
          <w:bCs/>
          <w:sz w:val="24"/>
          <w:vertAlign w:val="superscript"/>
        </w:rPr>
        <w:t>1</w:t>
      </w:r>
      <w:r>
        <w:rPr>
          <w:rFonts w:ascii="Arial" w:hAnsi="Arial" w:cs="Arial"/>
          <w:bCs/>
          <w:sz w:val="24"/>
        </w:rPr>
        <w:t xml:space="preserve">H NMR), </w:t>
      </w:r>
      <w:r>
        <w:rPr>
          <w:rFonts w:ascii="Arial" w:hAnsi="Arial" w:cs="Arial"/>
          <w:bCs/>
          <w:iCs/>
          <w:sz w:val="24"/>
        </w:rPr>
        <w:t xml:space="preserve">non-cirrhotic chronic hepatitis B related liver disease (CHB), cirrhosis (CIR), healthy volunteers (CTR), hepatitis B virus (HBV), hepatocellular carcinoma (HCC), </w:t>
      </w:r>
    </w:p>
    <w:p w:rsidR="008C0B6D" w:rsidRDefault="008C0B6D" w:rsidP="009B080C">
      <w:pPr>
        <w:spacing w:line="480" w:lineRule="auto"/>
        <w:rPr>
          <w:rFonts w:ascii="Arial" w:hAnsi="Arial" w:cs="Arial"/>
          <w:bCs/>
          <w:iCs/>
          <w:sz w:val="24"/>
        </w:rPr>
      </w:pPr>
      <w:r>
        <w:rPr>
          <w:rFonts w:ascii="Arial" w:hAnsi="Arial" w:cs="Arial"/>
          <w:bCs/>
          <w:iCs/>
          <w:sz w:val="24"/>
        </w:rPr>
        <w:t>Conflict of interest: none</w:t>
      </w:r>
    </w:p>
    <w:p w:rsidR="008C0B6D" w:rsidRDefault="008C0B6D" w:rsidP="009B080C">
      <w:pPr>
        <w:spacing w:line="480" w:lineRule="auto"/>
        <w:rPr>
          <w:rFonts w:ascii="Arial" w:hAnsi="Arial" w:cs="Arial"/>
          <w:bCs/>
          <w:iCs/>
          <w:sz w:val="24"/>
        </w:rPr>
      </w:pPr>
      <w:r>
        <w:rPr>
          <w:rFonts w:ascii="Arial" w:hAnsi="Arial" w:cs="Arial"/>
          <w:bCs/>
          <w:iCs/>
          <w:sz w:val="24"/>
        </w:rPr>
        <w:t>Financial support: none</w:t>
      </w:r>
    </w:p>
    <w:p w:rsidR="008C0B6D" w:rsidRDefault="008C0B6D">
      <w:pPr>
        <w:rPr>
          <w:rFonts w:ascii="Arial" w:hAnsi="Arial" w:cs="Arial"/>
          <w:b/>
          <w:bCs/>
          <w:sz w:val="24"/>
        </w:rPr>
      </w:pPr>
      <w:r>
        <w:rPr>
          <w:rFonts w:ascii="Arial" w:hAnsi="Arial" w:cs="Arial"/>
          <w:b/>
          <w:bCs/>
          <w:sz w:val="24"/>
        </w:rPr>
        <w:br w:type="page"/>
      </w:r>
    </w:p>
    <w:p w:rsidR="008C0B6D" w:rsidRPr="00FA13B5" w:rsidRDefault="008C0B6D" w:rsidP="00FA13B5">
      <w:pPr>
        <w:spacing w:line="480" w:lineRule="auto"/>
        <w:rPr>
          <w:rFonts w:ascii="Arial" w:hAnsi="Arial" w:cs="Arial"/>
          <w:b/>
          <w:bCs/>
          <w:sz w:val="24"/>
        </w:rPr>
      </w:pPr>
      <w:r w:rsidRPr="00FA13B5">
        <w:rPr>
          <w:rFonts w:ascii="Arial" w:hAnsi="Arial" w:cs="Arial"/>
          <w:b/>
          <w:bCs/>
          <w:sz w:val="24"/>
        </w:rPr>
        <w:lastRenderedPageBreak/>
        <w:t xml:space="preserve">Abstract </w:t>
      </w:r>
    </w:p>
    <w:p w:rsidR="008C0B6D" w:rsidRDefault="008C0B6D" w:rsidP="00FA13B5">
      <w:pPr>
        <w:autoSpaceDE w:val="0"/>
        <w:autoSpaceDN w:val="0"/>
        <w:adjustRightInd w:val="0"/>
        <w:spacing w:after="0" w:line="480" w:lineRule="auto"/>
        <w:jc w:val="both"/>
        <w:rPr>
          <w:rFonts w:ascii="Arial" w:hAnsi="Arial" w:cs="Arial"/>
          <w:color w:val="24231E"/>
          <w:sz w:val="24"/>
        </w:rPr>
      </w:pPr>
      <w:r>
        <w:rPr>
          <w:rFonts w:ascii="Arial" w:hAnsi="Arial" w:cs="Arial"/>
          <w:i/>
          <w:color w:val="24231E"/>
          <w:sz w:val="24"/>
        </w:rPr>
        <w:t xml:space="preserve">Background &amp; Aims: </w:t>
      </w:r>
      <w:r w:rsidR="00241CB5">
        <w:rPr>
          <w:rFonts w:ascii="Arial" w:hAnsi="Arial" w:cs="Arial"/>
          <w:color w:val="24231E"/>
          <w:sz w:val="24"/>
        </w:rPr>
        <w:t>Increasing evidence points to the reproducibility of u</w:t>
      </w:r>
      <w:r w:rsidRPr="00FA13B5">
        <w:rPr>
          <w:rFonts w:ascii="Arial" w:hAnsi="Arial" w:cs="Arial"/>
          <w:color w:val="24231E"/>
          <w:sz w:val="24"/>
        </w:rPr>
        <w:t xml:space="preserve">rinary metabolic profiling using nuclear magnetic resonance </w:t>
      </w:r>
      <w:r>
        <w:rPr>
          <w:rFonts w:ascii="Arial" w:hAnsi="Arial" w:cs="Arial"/>
          <w:color w:val="24231E"/>
          <w:sz w:val="24"/>
        </w:rPr>
        <w:t xml:space="preserve">(NMR) </w:t>
      </w:r>
      <w:r w:rsidRPr="00FA13B5">
        <w:rPr>
          <w:rFonts w:ascii="Arial" w:hAnsi="Arial" w:cs="Arial"/>
          <w:color w:val="24231E"/>
          <w:sz w:val="24"/>
        </w:rPr>
        <w:t xml:space="preserve">spectroscopy </w:t>
      </w:r>
      <w:r w:rsidR="009D462D">
        <w:rPr>
          <w:rFonts w:ascii="Arial" w:hAnsi="Arial" w:cs="Arial"/>
          <w:color w:val="24231E"/>
          <w:sz w:val="24"/>
        </w:rPr>
        <w:t xml:space="preserve">to </w:t>
      </w:r>
      <w:r>
        <w:rPr>
          <w:rFonts w:ascii="Arial" w:hAnsi="Arial" w:cs="Arial"/>
          <w:color w:val="24231E"/>
          <w:sz w:val="24"/>
        </w:rPr>
        <w:t>provid</w:t>
      </w:r>
      <w:r w:rsidR="009D462D">
        <w:rPr>
          <w:rFonts w:ascii="Arial" w:hAnsi="Arial" w:cs="Arial"/>
          <w:color w:val="24231E"/>
          <w:sz w:val="24"/>
        </w:rPr>
        <w:t>e</w:t>
      </w:r>
      <w:r>
        <w:rPr>
          <w:rFonts w:ascii="Arial" w:hAnsi="Arial" w:cs="Arial"/>
          <w:color w:val="24231E"/>
          <w:sz w:val="24"/>
        </w:rPr>
        <w:t xml:space="preserve"> </w:t>
      </w:r>
      <w:r w:rsidR="00241CB5">
        <w:rPr>
          <w:rFonts w:ascii="Arial" w:hAnsi="Arial" w:cs="Arial"/>
          <w:color w:val="24231E"/>
          <w:sz w:val="24"/>
        </w:rPr>
        <w:t xml:space="preserve">a </w:t>
      </w:r>
      <w:r>
        <w:rPr>
          <w:rFonts w:ascii="Arial" w:hAnsi="Arial" w:cs="Arial"/>
          <w:color w:val="24231E"/>
          <w:sz w:val="24"/>
        </w:rPr>
        <w:t>chemical fingerprint of</w:t>
      </w:r>
      <w:r w:rsidRPr="00FA13B5">
        <w:rPr>
          <w:rFonts w:ascii="Arial" w:hAnsi="Arial" w:cs="Arial"/>
          <w:color w:val="24231E"/>
          <w:sz w:val="24"/>
        </w:rPr>
        <w:t xml:space="preserve"> hepatocellular </w:t>
      </w:r>
      <w:r>
        <w:rPr>
          <w:rFonts w:ascii="Arial" w:hAnsi="Arial" w:cs="Arial"/>
          <w:color w:val="24231E"/>
          <w:sz w:val="24"/>
        </w:rPr>
        <w:t>carcinoma (HCC)</w:t>
      </w:r>
      <w:r w:rsidRPr="00FA13B5">
        <w:rPr>
          <w:rFonts w:ascii="Arial" w:hAnsi="Arial" w:cs="Arial"/>
          <w:color w:val="24231E"/>
          <w:sz w:val="24"/>
        </w:rPr>
        <w:t xml:space="preserve">. Clinical </w:t>
      </w:r>
      <w:r>
        <w:rPr>
          <w:rFonts w:ascii="Arial" w:hAnsi="Arial" w:cs="Arial"/>
          <w:color w:val="24231E"/>
          <w:sz w:val="24"/>
        </w:rPr>
        <w:t xml:space="preserve">HCC </w:t>
      </w:r>
      <w:r w:rsidRPr="00FA13B5">
        <w:rPr>
          <w:rFonts w:ascii="Arial" w:hAnsi="Arial" w:cs="Arial"/>
          <w:color w:val="24231E"/>
          <w:sz w:val="24"/>
        </w:rPr>
        <w:t>cohorts from Egypt</w:t>
      </w:r>
      <w:r>
        <w:rPr>
          <w:rFonts w:ascii="Arial" w:hAnsi="Arial" w:cs="Arial"/>
          <w:color w:val="24231E"/>
          <w:sz w:val="24"/>
        </w:rPr>
        <w:t xml:space="preserve"> and West Africa</w:t>
      </w:r>
      <w:r w:rsidRPr="00FA13B5">
        <w:rPr>
          <w:rFonts w:ascii="Arial" w:hAnsi="Arial" w:cs="Arial"/>
          <w:color w:val="24231E"/>
          <w:sz w:val="24"/>
        </w:rPr>
        <w:t xml:space="preserve"> have been studied and </w:t>
      </w:r>
      <w:r>
        <w:rPr>
          <w:rFonts w:ascii="Arial" w:hAnsi="Arial" w:cs="Arial"/>
          <w:color w:val="24231E"/>
          <w:sz w:val="24"/>
        </w:rPr>
        <w:t>t</w:t>
      </w:r>
      <w:r w:rsidRPr="00FA13B5">
        <w:rPr>
          <w:rFonts w:ascii="Arial" w:hAnsi="Arial" w:cs="Arial"/>
          <w:color w:val="24231E"/>
          <w:sz w:val="24"/>
        </w:rPr>
        <w:t>h</w:t>
      </w:r>
      <w:r>
        <w:rPr>
          <w:rFonts w:ascii="Arial" w:hAnsi="Arial" w:cs="Arial"/>
          <w:color w:val="24231E"/>
          <w:sz w:val="24"/>
        </w:rPr>
        <w:t>i</w:t>
      </w:r>
      <w:r w:rsidRPr="00FA13B5">
        <w:rPr>
          <w:rFonts w:ascii="Arial" w:hAnsi="Arial" w:cs="Arial"/>
          <w:color w:val="24231E"/>
          <w:sz w:val="24"/>
        </w:rPr>
        <w:t xml:space="preserve">s study </w:t>
      </w:r>
      <w:r>
        <w:rPr>
          <w:rFonts w:ascii="Arial" w:hAnsi="Arial" w:cs="Arial"/>
          <w:color w:val="24231E"/>
          <w:sz w:val="24"/>
        </w:rPr>
        <w:t>aimed</w:t>
      </w:r>
      <w:r w:rsidRPr="00FA13B5">
        <w:rPr>
          <w:rFonts w:ascii="Arial" w:hAnsi="Arial" w:cs="Arial"/>
          <w:color w:val="24231E"/>
          <w:sz w:val="24"/>
        </w:rPr>
        <w:t xml:space="preserve"> to establish if </w:t>
      </w:r>
      <w:r>
        <w:rPr>
          <w:rFonts w:ascii="Arial" w:hAnsi="Arial" w:cs="Arial"/>
          <w:color w:val="24231E"/>
          <w:sz w:val="24"/>
        </w:rPr>
        <w:t xml:space="preserve">a similar urinary NMR profile </w:t>
      </w:r>
      <w:r w:rsidR="0028109C">
        <w:rPr>
          <w:rFonts w:ascii="Arial" w:hAnsi="Arial" w:cs="Arial"/>
          <w:color w:val="24231E"/>
          <w:sz w:val="24"/>
        </w:rPr>
        <w:t xml:space="preserve">could be identified in a Bangladeshi </w:t>
      </w:r>
      <w:r>
        <w:rPr>
          <w:rFonts w:ascii="Arial" w:hAnsi="Arial" w:cs="Arial"/>
          <w:color w:val="24231E"/>
          <w:sz w:val="24"/>
        </w:rPr>
        <w:t xml:space="preserve">HCC </w:t>
      </w:r>
      <w:r w:rsidRPr="00FA13B5">
        <w:rPr>
          <w:rFonts w:ascii="Arial" w:hAnsi="Arial" w:cs="Arial"/>
          <w:color w:val="24231E"/>
          <w:sz w:val="24"/>
        </w:rPr>
        <w:t>cohort</w:t>
      </w:r>
      <w:r w:rsidR="0028109C">
        <w:rPr>
          <w:rFonts w:ascii="Arial" w:hAnsi="Arial" w:cs="Arial"/>
          <w:color w:val="24231E"/>
          <w:sz w:val="24"/>
        </w:rPr>
        <w:t xml:space="preserve"> on a background of HBV infection</w:t>
      </w:r>
      <w:r w:rsidRPr="00FA13B5">
        <w:rPr>
          <w:rFonts w:ascii="Arial" w:hAnsi="Arial" w:cs="Arial"/>
          <w:color w:val="24231E"/>
          <w:sz w:val="24"/>
        </w:rPr>
        <w:t>.</w:t>
      </w:r>
      <w:r w:rsidR="00A86187">
        <w:rPr>
          <w:rFonts w:ascii="Arial" w:hAnsi="Arial" w:cs="Arial"/>
          <w:color w:val="24231E"/>
          <w:sz w:val="24"/>
        </w:rPr>
        <w:t xml:space="preserve"> </w:t>
      </w:r>
      <w:r>
        <w:rPr>
          <w:rFonts w:ascii="Arial" w:hAnsi="Arial" w:cs="Arial"/>
          <w:i/>
          <w:color w:val="24231E"/>
          <w:sz w:val="24"/>
        </w:rPr>
        <w:t xml:space="preserve">Methods: </w:t>
      </w:r>
      <w:r w:rsidRPr="00FA13B5">
        <w:rPr>
          <w:rFonts w:ascii="Arial" w:hAnsi="Arial" w:cs="Arial"/>
          <w:color w:val="24231E"/>
          <w:sz w:val="24"/>
        </w:rPr>
        <w:t xml:space="preserve">Urine samples </w:t>
      </w:r>
      <w:r>
        <w:rPr>
          <w:rFonts w:ascii="Arial" w:hAnsi="Arial" w:cs="Arial"/>
          <w:color w:val="24231E"/>
          <w:sz w:val="24"/>
        </w:rPr>
        <w:t xml:space="preserve">from </w:t>
      </w:r>
      <w:r w:rsidRPr="00FA13B5">
        <w:rPr>
          <w:rFonts w:ascii="Arial" w:hAnsi="Arial" w:cs="Arial"/>
          <w:color w:val="24231E"/>
          <w:sz w:val="24"/>
        </w:rPr>
        <w:t>4</w:t>
      </w:r>
      <w:r>
        <w:rPr>
          <w:rFonts w:ascii="Arial" w:hAnsi="Arial" w:cs="Arial"/>
          <w:color w:val="24231E"/>
          <w:sz w:val="24"/>
        </w:rPr>
        <w:t>2</w:t>
      </w:r>
      <w:r w:rsidRPr="00FA13B5">
        <w:rPr>
          <w:rFonts w:ascii="Arial" w:hAnsi="Arial" w:cs="Arial"/>
          <w:color w:val="24231E"/>
          <w:sz w:val="24"/>
        </w:rPr>
        <w:t xml:space="preserve"> patients with </w:t>
      </w:r>
      <w:r>
        <w:rPr>
          <w:rFonts w:ascii="Arial" w:hAnsi="Arial" w:cs="Arial"/>
          <w:color w:val="24231E"/>
          <w:sz w:val="24"/>
        </w:rPr>
        <w:t>HCC</w:t>
      </w:r>
      <w:r w:rsidR="0028109C">
        <w:rPr>
          <w:rFonts w:ascii="Arial" w:hAnsi="Arial" w:cs="Arial"/>
          <w:color w:val="24231E"/>
          <w:sz w:val="24"/>
        </w:rPr>
        <w:t xml:space="preserve"> (39 patients with HCC-HBV)</w:t>
      </w:r>
      <w:r w:rsidRPr="00FA13B5">
        <w:rPr>
          <w:rFonts w:ascii="Arial" w:hAnsi="Arial" w:cs="Arial"/>
          <w:color w:val="24231E"/>
          <w:sz w:val="24"/>
        </w:rPr>
        <w:t>,</w:t>
      </w:r>
      <w:r w:rsidR="00A86187">
        <w:rPr>
          <w:rFonts w:ascii="Arial" w:hAnsi="Arial" w:cs="Arial"/>
          <w:color w:val="24231E"/>
          <w:sz w:val="24"/>
        </w:rPr>
        <w:t xml:space="preserve"> </w:t>
      </w:r>
      <w:r w:rsidRPr="00FA13B5">
        <w:rPr>
          <w:rFonts w:ascii="Arial" w:hAnsi="Arial" w:cs="Arial"/>
          <w:color w:val="24231E"/>
          <w:sz w:val="24"/>
        </w:rPr>
        <w:t>4</w:t>
      </w:r>
      <w:r>
        <w:rPr>
          <w:rFonts w:ascii="Arial" w:hAnsi="Arial" w:cs="Arial"/>
          <w:color w:val="24231E"/>
          <w:sz w:val="24"/>
        </w:rPr>
        <w:t>7</w:t>
      </w:r>
      <w:r w:rsidR="00C41637">
        <w:rPr>
          <w:rFonts w:ascii="Arial" w:hAnsi="Arial" w:cs="Arial"/>
          <w:color w:val="24231E"/>
          <w:sz w:val="24"/>
        </w:rPr>
        <w:t xml:space="preserve"> </w:t>
      </w:r>
      <w:r>
        <w:rPr>
          <w:rFonts w:ascii="Arial" w:hAnsi="Arial" w:cs="Arial"/>
          <w:color w:val="24231E"/>
          <w:sz w:val="24"/>
        </w:rPr>
        <w:t xml:space="preserve">with </w:t>
      </w:r>
      <w:r w:rsidRPr="00FA13B5">
        <w:rPr>
          <w:rFonts w:ascii="Arial" w:hAnsi="Arial" w:cs="Arial"/>
          <w:color w:val="24231E"/>
          <w:sz w:val="24"/>
        </w:rPr>
        <w:t>cirrho</w:t>
      </w:r>
      <w:r>
        <w:rPr>
          <w:rFonts w:ascii="Arial" w:hAnsi="Arial" w:cs="Arial"/>
          <w:color w:val="24231E"/>
          <w:sz w:val="24"/>
        </w:rPr>
        <w:t>sis</w:t>
      </w:r>
      <w:r w:rsidR="0028109C">
        <w:rPr>
          <w:rFonts w:ascii="Arial" w:hAnsi="Arial" w:cs="Arial"/>
          <w:color w:val="24231E"/>
          <w:sz w:val="24"/>
        </w:rPr>
        <w:t xml:space="preserve"> on a background of HBV</w:t>
      </w:r>
      <w:r w:rsidRPr="00FA13B5">
        <w:rPr>
          <w:rFonts w:ascii="Arial" w:hAnsi="Arial" w:cs="Arial"/>
          <w:color w:val="24231E"/>
          <w:sz w:val="24"/>
        </w:rPr>
        <w:t>, 4</w:t>
      </w:r>
      <w:r>
        <w:rPr>
          <w:rFonts w:ascii="Arial" w:hAnsi="Arial" w:cs="Arial"/>
          <w:color w:val="24231E"/>
          <w:sz w:val="24"/>
        </w:rPr>
        <w:t>6</w:t>
      </w:r>
      <w:r w:rsidRPr="00FA13B5">
        <w:rPr>
          <w:rFonts w:ascii="Arial" w:hAnsi="Arial" w:cs="Arial"/>
          <w:color w:val="24231E"/>
          <w:sz w:val="24"/>
        </w:rPr>
        <w:t xml:space="preserve"> with chronic hepatitis B and </w:t>
      </w:r>
      <w:r>
        <w:rPr>
          <w:rFonts w:ascii="Arial" w:hAnsi="Arial" w:cs="Arial"/>
          <w:color w:val="24231E"/>
          <w:sz w:val="24"/>
        </w:rPr>
        <w:t>7</w:t>
      </w:r>
      <w:r w:rsidR="00C41637">
        <w:rPr>
          <w:rFonts w:ascii="Arial" w:hAnsi="Arial" w:cs="Arial"/>
          <w:color w:val="24231E"/>
          <w:sz w:val="24"/>
        </w:rPr>
        <w:t xml:space="preserve"> </w:t>
      </w:r>
      <w:r>
        <w:rPr>
          <w:rFonts w:ascii="Arial" w:hAnsi="Arial" w:cs="Arial"/>
          <w:color w:val="24231E"/>
          <w:sz w:val="24"/>
        </w:rPr>
        <w:t xml:space="preserve">healthy </w:t>
      </w:r>
      <w:r w:rsidR="0028109C">
        <w:rPr>
          <w:rFonts w:ascii="Arial" w:hAnsi="Arial" w:cs="Arial"/>
          <w:color w:val="24231E"/>
          <w:sz w:val="24"/>
        </w:rPr>
        <w:t>controls</w:t>
      </w:r>
      <w:r w:rsidR="009D462D">
        <w:rPr>
          <w:rFonts w:ascii="Arial" w:hAnsi="Arial" w:cs="Arial"/>
          <w:color w:val="24231E"/>
          <w:sz w:val="24"/>
        </w:rPr>
        <w:t xml:space="preserve"> </w:t>
      </w:r>
      <w:r w:rsidR="0028109C">
        <w:rPr>
          <w:rFonts w:ascii="Arial" w:hAnsi="Arial" w:cs="Arial"/>
          <w:color w:val="24231E"/>
          <w:sz w:val="24"/>
        </w:rPr>
        <w:t>were</w:t>
      </w:r>
      <w:r w:rsidR="009D462D">
        <w:rPr>
          <w:rFonts w:ascii="Arial" w:hAnsi="Arial" w:cs="Arial"/>
          <w:color w:val="24231E"/>
          <w:sz w:val="24"/>
        </w:rPr>
        <w:t xml:space="preserve"> </w:t>
      </w:r>
      <w:r w:rsidR="00241CB5">
        <w:rPr>
          <w:rFonts w:ascii="Arial" w:hAnsi="Arial" w:cs="Arial"/>
          <w:color w:val="24231E"/>
          <w:sz w:val="24"/>
        </w:rPr>
        <w:t xml:space="preserve">analysed using </w:t>
      </w:r>
      <w:r w:rsidRPr="00FA13B5">
        <w:rPr>
          <w:rFonts w:ascii="Arial" w:hAnsi="Arial" w:cs="Arial"/>
          <w:color w:val="24231E"/>
          <w:sz w:val="24"/>
        </w:rPr>
        <w:t xml:space="preserve">NMR </w:t>
      </w:r>
      <w:r w:rsidR="00241CB5">
        <w:rPr>
          <w:rFonts w:ascii="Arial" w:hAnsi="Arial" w:cs="Arial"/>
          <w:color w:val="24231E"/>
          <w:sz w:val="24"/>
        </w:rPr>
        <w:t xml:space="preserve">spectroscopy. </w:t>
      </w:r>
      <w:r>
        <w:rPr>
          <w:rFonts w:ascii="Arial" w:hAnsi="Arial" w:cs="Arial"/>
          <w:color w:val="24231E"/>
          <w:sz w:val="24"/>
        </w:rPr>
        <w:t xml:space="preserve"> </w:t>
      </w:r>
      <w:r>
        <w:rPr>
          <w:rFonts w:ascii="Arial" w:hAnsi="Arial" w:cs="Arial"/>
          <w:i/>
          <w:color w:val="24231E"/>
          <w:sz w:val="24"/>
        </w:rPr>
        <w:t xml:space="preserve">Results: </w:t>
      </w:r>
      <w:r>
        <w:rPr>
          <w:rFonts w:ascii="Arial" w:hAnsi="Arial" w:cs="Arial"/>
          <w:color w:val="24231E"/>
          <w:sz w:val="24"/>
        </w:rPr>
        <w:t>Urinary</w:t>
      </w:r>
      <w:r w:rsidR="00A86187">
        <w:rPr>
          <w:rFonts w:ascii="Arial" w:hAnsi="Arial" w:cs="Arial"/>
          <w:color w:val="24231E"/>
          <w:sz w:val="24"/>
        </w:rPr>
        <w:t xml:space="preserve"> </w:t>
      </w:r>
      <w:r>
        <w:rPr>
          <w:rFonts w:ascii="Arial" w:hAnsi="Arial" w:cs="Arial"/>
          <w:color w:val="24231E"/>
          <w:sz w:val="24"/>
        </w:rPr>
        <w:t>NMR</w:t>
      </w:r>
      <w:r w:rsidRPr="00FA13B5">
        <w:rPr>
          <w:rFonts w:ascii="Arial" w:hAnsi="Arial" w:cs="Arial"/>
          <w:color w:val="24231E"/>
          <w:sz w:val="24"/>
        </w:rPr>
        <w:t xml:space="preserve"> profiles from </w:t>
      </w:r>
      <w:r>
        <w:rPr>
          <w:rFonts w:ascii="Arial" w:hAnsi="Arial" w:cs="Arial"/>
          <w:color w:val="24231E"/>
          <w:sz w:val="24"/>
        </w:rPr>
        <w:t>HCC</w:t>
      </w:r>
      <w:r w:rsidRPr="00FA13B5">
        <w:rPr>
          <w:rFonts w:ascii="Arial" w:hAnsi="Arial" w:cs="Arial"/>
          <w:color w:val="24231E"/>
          <w:sz w:val="24"/>
        </w:rPr>
        <w:t xml:space="preserve"> differed to controls</w:t>
      </w:r>
      <w:r>
        <w:rPr>
          <w:rFonts w:ascii="Arial" w:hAnsi="Arial" w:cs="Arial"/>
          <w:color w:val="24231E"/>
          <w:sz w:val="24"/>
        </w:rPr>
        <w:t xml:space="preserve">, non-cirrhosis and cirrhosis </w:t>
      </w:r>
      <w:r w:rsidRPr="00FA13B5">
        <w:rPr>
          <w:rFonts w:ascii="Arial" w:hAnsi="Arial" w:cs="Arial"/>
          <w:color w:val="24231E"/>
          <w:sz w:val="24"/>
        </w:rPr>
        <w:t xml:space="preserve">across </w:t>
      </w:r>
      <w:r w:rsidR="00241CB5">
        <w:rPr>
          <w:rFonts w:ascii="Arial" w:hAnsi="Arial" w:cs="Arial"/>
          <w:color w:val="24231E"/>
          <w:sz w:val="24"/>
        </w:rPr>
        <w:t xml:space="preserve">a </w:t>
      </w:r>
      <w:r w:rsidRPr="00FA13B5">
        <w:rPr>
          <w:rFonts w:ascii="Arial" w:hAnsi="Arial" w:cs="Arial"/>
          <w:color w:val="24231E"/>
          <w:sz w:val="24"/>
        </w:rPr>
        <w:t xml:space="preserve">range of metabolites, including reduced </w:t>
      </w:r>
      <w:proofErr w:type="spellStart"/>
      <w:r w:rsidRPr="00FA13B5">
        <w:rPr>
          <w:rFonts w:ascii="Arial" w:hAnsi="Arial" w:cs="Arial"/>
          <w:color w:val="24231E"/>
          <w:sz w:val="24"/>
        </w:rPr>
        <w:t>hippurate</w:t>
      </w:r>
      <w:proofErr w:type="spellEnd"/>
      <w:r w:rsidRPr="00FA13B5">
        <w:rPr>
          <w:rFonts w:ascii="Arial" w:hAnsi="Arial" w:cs="Arial"/>
          <w:color w:val="24231E"/>
          <w:sz w:val="24"/>
        </w:rPr>
        <w:t xml:space="preserve"> and creatinine</w:t>
      </w:r>
      <w:r w:rsidR="00EE5027">
        <w:rPr>
          <w:rFonts w:ascii="Arial" w:hAnsi="Arial" w:cs="Arial"/>
          <w:color w:val="24231E"/>
          <w:sz w:val="24"/>
        </w:rPr>
        <w:t xml:space="preserve"> levels</w:t>
      </w:r>
      <w:r w:rsidR="00A86187">
        <w:rPr>
          <w:rFonts w:ascii="Arial" w:hAnsi="Arial" w:cs="Arial"/>
          <w:color w:val="24231E"/>
          <w:sz w:val="24"/>
        </w:rPr>
        <w:t xml:space="preserve"> </w:t>
      </w:r>
      <w:r w:rsidR="00EE5027">
        <w:rPr>
          <w:rFonts w:ascii="Arial" w:hAnsi="Arial" w:cs="Arial"/>
          <w:color w:val="24231E"/>
          <w:sz w:val="24"/>
        </w:rPr>
        <w:t>and</w:t>
      </w:r>
      <w:r w:rsidR="00A86187">
        <w:rPr>
          <w:rFonts w:ascii="Arial" w:hAnsi="Arial" w:cs="Arial"/>
          <w:color w:val="24231E"/>
          <w:sz w:val="24"/>
        </w:rPr>
        <w:t xml:space="preserve"> </w:t>
      </w:r>
      <w:r w:rsidRPr="00FA13B5">
        <w:rPr>
          <w:rFonts w:ascii="Arial" w:hAnsi="Arial" w:cs="Arial"/>
          <w:color w:val="24231E"/>
          <w:sz w:val="24"/>
        </w:rPr>
        <w:t xml:space="preserve">increased </w:t>
      </w:r>
      <w:r w:rsidR="00EE5027">
        <w:rPr>
          <w:rFonts w:ascii="Arial" w:hAnsi="Arial" w:cs="Arial"/>
          <w:color w:val="24231E"/>
          <w:sz w:val="24"/>
        </w:rPr>
        <w:t>carnitine</w:t>
      </w:r>
      <w:r w:rsidR="00A86187">
        <w:rPr>
          <w:rFonts w:ascii="Arial" w:hAnsi="Arial" w:cs="Arial"/>
          <w:color w:val="24231E"/>
          <w:sz w:val="24"/>
        </w:rPr>
        <w:t xml:space="preserve"> </w:t>
      </w:r>
      <w:r w:rsidRPr="00FA13B5">
        <w:rPr>
          <w:rFonts w:ascii="Arial" w:hAnsi="Arial" w:cs="Arial"/>
          <w:color w:val="24231E"/>
          <w:sz w:val="24"/>
        </w:rPr>
        <w:t>levels</w:t>
      </w:r>
      <w:r>
        <w:rPr>
          <w:rFonts w:ascii="Arial" w:hAnsi="Arial" w:cs="Arial"/>
          <w:color w:val="24231E"/>
          <w:sz w:val="24"/>
        </w:rPr>
        <w:t xml:space="preserve">, corroborating previous </w:t>
      </w:r>
      <w:r w:rsidR="00241CB5">
        <w:rPr>
          <w:rFonts w:ascii="Arial" w:hAnsi="Arial" w:cs="Arial"/>
          <w:color w:val="24231E"/>
          <w:sz w:val="24"/>
        </w:rPr>
        <w:t>findings from Egyptian and West African patients</w:t>
      </w:r>
      <w:r>
        <w:rPr>
          <w:rFonts w:ascii="Arial" w:hAnsi="Arial" w:cs="Arial"/>
          <w:color w:val="24231E"/>
          <w:sz w:val="24"/>
        </w:rPr>
        <w:t xml:space="preserve">. </w:t>
      </w:r>
      <w:r>
        <w:rPr>
          <w:rFonts w:ascii="Arial" w:hAnsi="Arial" w:cs="Arial"/>
          <w:i/>
          <w:color w:val="24231E"/>
          <w:sz w:val="24"/>
        </w:rPr>
        <w:t>Conclusions:</w:t>
      </w:r>
      <w:r>
        <w:rPr>
          <w:rFonts w:ascii="Arial" w:hAnsi="Arial" w:cs="Arial"/>
          <w:color w:val="24231E"/>
          <w:sz w:val="24"/>
        </w:rPr>
        <w:t xml:space="preserve"> Urinary NMR</w:t>
      </w:r>
      <w:r w:rsidRPr="00FA13B5">
        <w:rPr>
          <w:rFonts w:ascii="Arial" w:hAnsi="Arial" w:cs="Arial"/>
          <w:color w:val="24231E"/>
          <w:sz w:val="24"/>
        </w:rPr>
        <w:t xml:space="preserve"> changes </w:t>
      </w:r>
      <w:r>
        <w:rPr>
          <w:rFonts w:ascii="Arial" w:hAnsi="Arial" w:cs="Arial"/>
          <w:color w:val="24231E"/>
          <w:sz w:val="24"/>
        </w:rPr>
        <w:t xml:space="preserve">in </w:t>
      </w:r>
      <w:r w:rsidR="0028109C">
        <w:rPr>
          <w:rFonts w:ascii="Arial" w:hAnsi="Arial" w:cs="Arial"/>
          <w:color w:val="24231E"/>
          <w:sz w:val="24"/>
        </w:rPr>
        <w:t xml:space="preserve">HBV-related </w:t>
      </w:r>
      <w:r>
        <w:rPr>
          <w:rFonts w:ascii="Arial" w:hAnsi="Arial" w:cs="Arial"/>
          <w:color w:val="24231E"/>
          <w:sz w:val="24"/>
        </w:rPr>
        <w:t>HCC are</w:t>
      </w:r>
      <w:r w:rsidRPr="00FA13B5">
        <w:rPr>
          <w:rFonts w:ascii="Arial" w:hAnsi="Arial" w:cs="Arial"/>
          <w:color w:val="24231E"/>
          <w:sz w:val="24"/>
        </w:rPr>
        <w:t xml:space="preserve"> consistent with the diverse effects of liver cancer on </w:t>
      </w:r>
      <w:r w:rsidR="00241CB5">
        <w:rPr>
          <w:rFonts w:ascii="Arial" w:hAnsi="Arial" w:cs="Arial"/>
          <w:color w:val="24231E"/>
          <w:sz w:val="24"/>
        </w:rPr>
        <w:t>metabolic pathways</w:t>
      </w:r>
      <w:r w:rsidRPr="00FA13B5">
        <w:rPr>
          <w:rFonts w:ascii="Arial" w:hAnsi="Arial" w:cs="Arial"/>
          <w:color w:val="24231E"/>
          <w:sz w:val="24"/>
        </w:rPr>
        <w:t xml:space="preserve"> and gut bacterial action</w:t>
      </w:r>
      <w:r>
        <w:rPr>
          <w:rFonts w:ascii="Arial" w:hAnsi="Arial" w:cs="Arial"/>
          <w:color w:val="24231E"/>
          <w:sz w:val="24"/>
        </w:rPr>
        <w:t xml:space="preserve"> and </w:t>
      </w:r>
      <w:r w:rsidR="00241CB5">
        <w:rPr>
          <w:rFonts w:ascii="Arial" w:hAnsi="Arial" w:cs="Arial"/>
          <w:color w:val="24231E"/>
          <w:sz w:val="24"/>
        </w:rPr>
        <w:t xml:space="preserve">could form the basis for </w:t>
      </w:r>
      <w:r w:rsidR="009D462D">
        <w:rPr>
          <w:rFonts w:ascii="Arial" w:hAnsi="Arial" w:cs="Arial"/>
          <w:color w:val="24231E"/>
          <w:sz w:val="24"/>
        </w:rPr>
        <w:t xml:space="preserve">the </w:t>
      </w:r>
      <w:r>
        <w:rPr>
          <w:rFonts w:ascii="Arial" w:hAnsi="Arial" w:cs="Arial"/>
          <w:color w:val="24231E"/>
          <w:sz w:val="24"/>
        </w:rPr>
        <w:t xml:space="preserve">development of a cost-effective </w:t>
      </w:r>
      <w:r w:rsidR="009D462D">
        <w:rPr>
          <w:rFonts w:ascii="Arial" w:hAnsi="Arial" w:cs="Arial"/>
          <w:color w:val="24231E"/>
          <w:sz w:val="24"/>
        </w:rPr>
        <w:t xml:space="preserve">HCC </w:t>
      </w:r>
      <w:r>
        <w:rPr>
          <w:rFonts w:ascii="Arial" w:hAnsi="Arial" w:cs="Arial"/>
          <w:color w:val="24231E"/>
          <w:sz w:val="24"/>
        </w:rPr>
        <w:t xml:space="preserve">dipstick </w:t>
      </w:r>
      <w:r w:rsidRPr="00FA13B5">
        <w:rPr>
          <w:rFonts w:ascii="Arial" w:hAnsi="Arial" w:cs="Arial"/>
          <w:color w:val="24231E"/>
          <w:sz w:val="24"/>
        </w:rPr>
        <w:t>screening test.</w:t>
      </w:r>
    </w:p>
    <w:p w:rsidR="008C0B6D" w:rsidRPr="00FA13B5" w:rsidRDefault="00241CB5" w:rsidP="00FA13B5">
      <w:pPr>
        <w:autoSpaceDE w:val="0"/>
        <w:autoSpaceDN w:val="0"/>
        <w:adjustRightInd w:val="0"/>
        <w:spacing w:after="0" w:line="480" w:lineRule="auto"/>
        <w:jc w:val="both"/>
        <w:rPr>
          <w:rFonts w:ascii="Arial" w:hAnsi="Arial" w:cs="Arial"/>
          <w:bCs/>
          <w:sz w:val="24"/>
          <w:u w:val="single"/>
        </w:rPr>
      </w:pPr>
      <w:r>
        <w:rPr>
          <w:rFonts w:ascii="Arial" w:hAnsi="Arial" w:cs="Arial"/>
          <w:bCs/>
          <w:sz w:val="24"/>
        </w:rPr>
        <w:t>Abstract word count: 1</w:t>
      </w:r>
      <w:r w:rsidR="00327348">
        <w:rPr>
          <w:rFonts w:ascii="Arial" w:hAnsi="Arial" w:cs="Arial"/>
          <w:bCs/>
          <w:sz w:val="24"/>
        </w:rPr>
        <w:t>6</w:t>
      </w:r>
      <w:r w:rsidR="009D462D">
        <w:rPr>
          <w:rFonts w:ascii="Arial" w:hAnsi="Arial" w:cs="Arial"/>
          <w:bCs/>
          <w:sz w:val="24"/>
        </w:rPr>
        <w:t>7</w:t>
      </w:r>
    </w:p>
    <w:p w:rsidR="008C0B6D" w:rsidRDefault="008C0B6D" w:rsidP="00FA13B5">
      <w:pPr>
        <w:tabs>
          <w:tab w:val="left" w:pos="2761"/>
        </w:tabs>
        <w:spacing w:line="480" w:lineRule="auto"/>
        <w:rPr>
          <w:rFonts w:ascii="Arial" w:hAnsi="Arial" w:cs="Arial"/>
          <w:bCs/>
          <w:sz w:val="24"/>
        </w:rPr>
      </w:pPr>
      <w:r>
        <w:rPr>
          <w:rFonts w:ascii="Arial" w:hAnsi="Arial" w:cs="Arial"/>
          <w:bCs/>
          <w:sz w:val="24"/>
        </w:rPr>
        <w:tab/>
      </w:r>
    </w:p>
    <w:p w:rsidR="008C0B6D" w:rsidRDefault="008C0B6D" w:rsidP="00FA13B5">
      <w:pPr>
        <w:spacing w:line="480" w:lineRule="auto"/>
        <w:rPr>
          <w:rFonts w:ascii="Arial" w:hAnsi="Arial" w:cs="Arial"/>
          <w:bCs/>
          <w:sz w:val="24"/>
        </w:rPr>
      </w:pPr>
      <w:r w:rsidRPr="00ED577C">
        <w:rPr>
          <w:rFonts w:ascii="Arial" w:hAnsi="Arial" w:cs="Arial"/>
          <w:b/>
          <w:bCs/>
          <w:sz w:val="24"/>
        </w:rPr>
        <w:t>Key words:</w:t>
      </w:r>
      <w:r>
        <w:rPr>
          <w:rFonts w:ascii="Arial" w:hAnsi="Arial" w:cs="Arial"/>
          <w:bCs/>
          <w:sz w:val="24"/>
        </w:rPr>
        <w:t xml:space="preserve"> urinary metabolic profiling, NMR spectroscopy, hepatocellular carcinoma, </w:t>
      </w:r>
      <w:r w:rsidR="0028109C">
        <w:rPr>
          <w:rFonts w:ascii="Arial" w:hAnsi="Arial" w:cs="Arial"/>
          <w:bCs/>
          <w:sz w:val="24"/>
        </w:rPr>
        <w:t xml:space="preserve">hepatitis B, cirrhosis, </w:t>
      </w:r>
      <w:r>
        <w:rPr>
          <w:rFonts w:ascii="Arial" w:hAnsi="Arial" w:cs="Arial"/>
          <w:bCs/>
          <w:sz w:val="24"/>
        </w:rPr>
        <w:t>Bangladesh.</w:t>
      </w:r>
      <w:r>
        <w:rPr>
          <w:rFonts w:ascii="Arial" w:hAnsi="Arial" w:cs="Arial"/>
          <w:bCs/>
          <w:sz w:val="24"/>
        </w:rPr>
        <w:br w:type="page"/>
      </w:r>
    </w:p>
    <w:p w:rsidR="008C0B6D" w:rsidRPr="002A340F" w:rsidRDefault="000049B6" w:rsidP="00FA13B5">
      <w:pPr>
        <w:spacing w:line="480" w:lineRule="auto"/>
        <w:rPr>
          <w:rFonts w:ascii="Arial" w:hAnsi="Arial" w:cs="Arial"/>
          <w:bCs/>
          <w:sz w:val="24"/>
        </w:rPr>
      </w:pPr>
      <w:r>
        <w:rPr>
          <w:noProof/>
          <w:lang w:eastAsia="en-GB"/>
        </w:rPr>
        <w:lastRenderedPageBreak/>
        <mc:AlternateContent>
          <mc:Choice Requires="wps">
            <w:drawing>
              <wp:anchor distT="0" distB="0" distL="114300" distR="114300" simplePos="0" relativeHeight="251620864" behindDoc="0" locked="0" layoutInCell="1" allowOverlap="1" wp14:anchorId="69372280" wp14:editId="03336B8F">
                <wp:simplePos x="0" y="0"/>
                <wp:positionH relativeFrom="column">
                  <wp:posOffset>19050</wp:posOffset>
                </wp:positionH>
                <wp:positionV relativeFrom="paragraph">
                  <wp:posOffset>0</wp:posOffset>
                </wp:positionV>
                <wp:extent cx="5719445" cy="1955165"/>
                <wp:effectExtent l="0" t="0" r="14605" b="260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1955165"/>
                        </a:xfrm>
                        <a:prstGeom prst="rect">
                          <a:avLst/>
                        </a:prstGeom>
                        <a:solidFill>
                          <a:srgbClr val="FFFFFF"/>
                        </a:solidFill>
                        <a:ln w="9525">
                          <a:solidFill>
                            <a:srgbClr val="000000"/>
                          </a:solidFill>
                          <a:miter lim="800000"/>
                          <a:headEnd/>
                          <a:tailEnd/>
                        </a:ln>
                      </wps:spPr>
                      <wps:txbx>
                        <w:txbxContent>
                          <w:p w:rsidR="008512F0" w:rsidRDefault="008512F0">
                            <w:pPr>
                              <w:rPr>
                                <w:rFonts w:ascii="Arial" w:hAnsi="Arial" w:cs="Arial"/>
                                <w:b/>
                                <w:sz w:val="24"/>
                              </w:rPr>
                            </w:pPr>
                            <w:r w:rsidRPr="00BB3A60">
                              <w:rPr>
                                <w:rFonts w:ascii="Arial" w:hAnsi="Arial" w:cs="Arial"/>
                                <w:b/>
                                <w:sz w:val="24"/>
                              </w:rPr>
                              <w:t xml:space="preserve">Key Points </w:t>
                            </w:r>
                          </w:p>
                          <w:p w:rsidR="008512F0" w:rsidRPr="00BB3A60" w:rsidRDefault="008512F0" w:rsidP="00BB3A60">
                            <w:pPr>
                              <w:pStyle w:val="ListParagraph"/>
                              <w:numPr>
                                <w:ilvl w:val="0"/>
                                <w:numId w:val="1"/>
                              </w:numPr>
                              <w:ind w:left="360"/>
                              <w:rPr>
                                <w:rFonts w:ascii="Arial" w:hAnsi="Arial" w:cs="Arial"/>
                                <w:b/>
                                <w:sz w:val="24"/>
                              </w:rPr>
                            </w:pPr>
                            <w:r>
                              <w:rPr>
                                <w:rFonts w:ascii="Arial" w:hAnsi="Arial" w:cs="Arial"/>
                                <w:sz w:val="24"/>
                              </w:rPr>
                              <w:t>The urinary NMR profile of patients with HBV- HCC differs from healthy controls, patients with non-cirrhotic chronic hepatitis B liver disease and cirrhosis on a background of HBV in a Bangladeshi population</w:t>
                            </w:r>
                          </w:p>
                          <w:p w:rsidR="008512F0" w:rsidRPr="00BB3A60" w:rsidRDefault="008512F0" w:rsidP="00BB3A60">
                            <w:pPr>
                              <w:pStyle w:val="ListParagraph"/>
                              <w:numPr>
                                <w:ilvl w:val="0"/>
                                <w:numId w:val="1"/>
                              </w:numPr>
                              <w:ind w:left="360"/>
                              <w:rPr>
                                <w:rFonts w:ascii="Arial" w:hAnsi="Arial" w:cs="Arial"/>
                                <w:b/>
                                <w:sz w:val="24"/>
                              </w:rPr>
                            </w:pPr>
                            <w:r>
                              <w:rPr>
                                <w:rFonts w:ascii="Arial" w:hAnsi="Arial" w:cs="Arial"/>
                                <w:sz w:val="24"/>
                              </w:rPr>
                              <w:t>The urinary NMR changes in HBV- HCC in a Bangladeshi population corroborate those published from various African populations with HCC</w:t>
                            </w:r>
                          </w:p>
                          <w:p w:rsidR="008512F0" w:rsidRPr="00E924CD" w:rsidRDefault="008512F0" w:rsidP="00E924CD">
                            <w:pPr>
                              <w:pStyle w:val="ListParagraph"/>
                              <w:numPr>
                                <w:ilvl w:val="0"/>
                                <w:numId w:val="1"/>
                              </w:numPr>
                              <w:ind w:left="360"/>
                              <w:rPr>
                                <w:rFonts w:ascii="Arial" w:hAnsi="Arial" w:cs="Arial"/>
                                <w:sz w:val="24"/>
                              </w:rPr>
                            </w:pPr>
                            <w:r w:rsidRPr="00E924CD">
                              <w:rPr>
                                <w:rFonts w:ascii="Arial" w:hAnsi="Arial" w:cs="Arial"/>
                                <w:sz w:val="24"/>
                              </w:rPr>
                              <w:t>These findings support the idea that a urinary dipstick test for HCC might be feasible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pt;margin-top:0;width:450.35pt;height:153.9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">
                <v:textbox>
                  <w:txbxContent>
                    <w:p w:rsidR="008512F0" w:rsidRDefault="008512F0">
                      <w:pPr>
                        <w:rPr>
                          <w:rFonts w:ascii="Arial" w:hAnsi="Arial" w:cs="Arial"/>
                          <w:b/>
                          <w:sz w:val="24"/>
                        </w:rPr>
                      </w:pPr>
                      <w:r w:rsidRPr="00BB3A60">
                        <w:rPr>
                          <w:rFonts w:ascii="Arial" w:hAnsi="Arial" w:cs="Arial"/>
                          <w:b/>
                          <w:sz w:val="24"/>
                        </w:rPr>
                        <w:t xml:space="preserve">Key Points </w:t>
                      </w:r>
                    </w:p>
                    <w:p w:rsidR="008512F0" w:rsidRPr="00BB3A60" w:rsidRDefault="008512F0" w:rsidP="00BB3A60">
                      <w:pPr>
                        <w:pStyle w:val="ListParagraph"/>
                        <w:numPr>
                          <w:ilvl w:val="0"/>
                          <w:numId w:val="1"/>
                        </w:numPr>
                        <w:ind w:left="360"/>
                        <w:rPr>
                          <w:rFonts w:ascii="Arial" w:hAnsi="Arial" w:cs="Arial"/>
                          <w:b/>
                          <w:sz w:val="24"/>
                        </w:rPr>
                      </w:pPr>
                      <w:r>
                        <w:rPr>
                          <w:rFonts w:ascii="Arial" w:hAnsi="Arial" w:cs="Arial"/>
                          <w:sz w:val="24"/>
                        </w:rPr>
                        <w:t>The urinary NMR profile of patients with HBV- HCC differs from healthy controls, patients with non-cirrhotic chronic hepatitis B liver disease and cirrhosis on a background of HBV in a Bangladeshi population</w:t>
                      </w:r>
                    </w:p>
                    <w:p w:rsidR="008512F0" w:rsidRPr="00BB3A60" w:rsidRDefault="008512F0" w:rsidP="00BB3A60">
                      <w:pPr>
                        <w:pStyle w:val="ListParagraph"/>
                        <w:numPr>
                          <w:ilvl w:val="0"/>
                          <w:numId w:val="1"/>
                        </w:numPr>
                        <w:ind w:left="360"/>
                        <w:rPr>
                          <w:rFonts w:ascii="Arial" w:hAnsi="Arial" w:cs="Arial"/>
                          <w:b/>
                          <w:sz w:val="24"/>
                        </w:rPr>
                      </w:pPr>
                      <w:r>
                        <w:rPr>
                          <w:rFonts w:ascii="Arial" w:hAnsi="Arial" w:cs="Arial"/>
                          <w:sz w:val="24"/>
                        </w:rPr>
                        <w:t>The urinary NMR changes in HBV- HCC in a Bangladeshi population corroborate those published from various African populations with HCC</w:t>
                      </w:r>
                    </w:p>
                    <w:p w:rsidR="008512F0" w:rsidRPr="00E924CD" w:rsidRDefault="008512F0" w:rsidP="00E924CD">
                      <w:pPr>
                        <w:pStyle w:val="ListParagraph"/>
                        <w:numPr>
                          <w:ilvl w:val="0"/>
                          <w:numId w:val="1"/>
                        </w:numPr>
                        <w:ind w:left="360"/>
                        <w:rPr>
                          <w:rFonts w:ascii="Arial" w:hAnsi="Arial" w:cs="Arial"/>
                          <w:sz w:val="24"/>
                        </w:rPr>
                      </w:pPr>
                      <w:r w:rsidRPr="00E924CD">
                        <w:rPr>
                          <w:rFonts w:ascii="Arial" w:hAnsi="Arial" w:cs="Arial"/>
                          <w:sz w:val="24"/>
                        </w:rPr>
                        <w:t>These findings support the idea that a urinary dipstick test for HCC might be feasible</w:t>
                      </w:r>
                    </w:p>
                  </w:txbxContent>
                </v:textbox>
              </v:shape>
            </w:pict>
          </mc:Fallback>
        </mc:AlternateContent>
      </w:r>
    </w:p>
    <w:p w:rsidR="008C0B6D" w:rsidRDefault="008C0B6D" w:rsidP="00FA13B5">
      <w:pPr>
        <w:spacing w:line="480" w:lineRule="auto"/>
      </w:pPr>
    </w:p>
    <w:p w:rsidR="008C0B6D" w:rsidRDefault="008C0B6D">
      <w:r>
        <w:br w:type="page"/>
      </w:r>
    </w:p>
    <w:p w:rsidR="008C0B6D" w:rsidRDefault="008C0B6D" w:rsidP="00E924CD">
      <w:pPr>
        <w:spacing w:line="480" w:lineRule="auto"/>
        <w:jc w:val="both"/>
        <w:rPr>
          <w:rFonts w:ascii="Arial" w:hAnsi="Arial" w:cs="Arial"/>
          <w:b/>
          <w:sz w:val="24"/>
        </w:rPr>
      </w:pPr>
      <w:r w:rsidRPr="0056710D">
        <w:rPr>
          <w:rFonts w:ascii="Arial" w:hAnsi="Arial" w:cs="Arial"/>
          <w:b/>
          <w:sz w:val="24"/>
        </w:rPr>
        <w:t>Introduction</w:t>
      </w:r>
    </w:p>
    <w:p w:rsidR="001567F3" w:rsidRPr="004005E1" w:rsidRDefault="00BB2147" w:rsidP="00E924CD">
      <w:pPr>
        <w:autoSpaceDE w:val="0"/>
        <w:autoSpaceDN w:val="0"/>
        <w:adjustRightInd w:val="0"/>
        <w:spacing w:after="0" w:line="480" w:lineRule="auto"/>
        <w:jc w:val="both"/>
        <w:rPr>
          <w:rFonts w:ascii="Arial" w:hAnsi="Arial" w:cs="Arial"/>
          <w:sz w:val="24"/>
        </w:rPr>
      </w:pPr>
      <w:r w:rsidRPr="004005E1">
        <w:rPr>
          <w:rFonts w:ascii="Arial" w:hAnsi="Arial" w:cs="Arial"/>
          <w:sz w:val="24"/>
        </w:rPr>
        <w:t>The prevalence of hepatocellular carcinoma</w:t>
      </w:r>
      <w:r w:rsidR="002A644A" w:rsidRPr="004005E1">
        <w:rPr>
          <w:rFonts w:ascii="Arial" w:hAnsi="Arial" w:cs="Arial"/>
          <w:sz w:val="24"/>
        </w:rPr>
        <w:t xml:space="preserve"> (HCC)</w:t>
      </w:r>
      <w:r w:rsidRPr="004005E1">
        <w:rPr>
          <w:rFonts w:ascii="Arial" w:hAnsi="Arial" w:cs="Arial"/>
          <w:sz w:val="24"/>
        </w:rPr>
        <w:t xml:space="preserve"> in </w:t>
      </w:r>
      <w:r w:rsidR="00584837" w:rsidRPr="004005E1">
        <w:rPr>
          <w:rFonts w:ascii="Arial" w:hAnsi="Arial" w:cs="Arial"/>
          <w:sz w:val="24"/>
        </w:rPr>
        <w:t>Asia</w:t>
      </w:r>
      <w:r w:rsidR="00D100BE" w:rsidRPr="004005E1">
        <w:rPr>
          <w:rFonts w:ascii="Arial" w:hAnsi="Arial" w:cs="Arial"/>
          <w:sz w:val="24"/>
        </w:rPr>
        <w:t xml:space="preserve"> wa</w:t>
      </w:r>
      <w:r w:rsidRPr="004005E1">
        <w:rPr>
          <w:rFonts w:ascii="Arial" w:hAnsi="Arial" w:cs="Arial"/>
          <w:sz w:val="24"/>
        </w:rPr>
        <w:t xml:space="preserve">s estimated to be </w:t>
      </w:r>
      <w:r w:rsidR="001909C6" w:rsidRPr="004005E1">
        <w:rPr>
          <w:rFonts w:ascii="Arial" w:hAnsi="Arial" w:cs="Arial"/>
          <w:sz w:val="24"/>
        </w:rPr>
        <w:t xml:space="preserve">approximately </w:t>
      </w:r>
      <w:r w:rsidR="00D100BE" w:rsidRPr="004005E1">
        <w:rPr>
          <w:rFonts w:ascii="Arial" w:hAnsi="Arial" w:cs="Arial"/>
          <w:sz w:val="24"/>
        </w:rPr>
        <w:t>46</w:t>
      </w:r>
      <w:r w:rsidR="00584837" w:rsidRPr="004005E1">
        <w:rPr>
          <w:rFonts w:ascii="Arial" w:hAnsi="Arial" w:cs="Arial"/>
          <w:sz w:val="24"/>
        </w:rPr>
        <w:t>0,000</w:t>
      </w:r>
      <w:r w:rsidR="00D100BE" w:rsidRPr="004005E1">
        <w:rPr>
          <w:rFonts w:ascii="Arial" w:hAnsi="Arial" w:cs="Arial"/>
          <w:sz w:val="24"/>
        </w:rPr>
        <w:t xml:space="preserve"> in 2000 </w:t>
      </w:r>
      <w:r w:rsidR="004645DA" w:rsidRPr="004005E1">
        <w:rPr>
          <w:rFonts w:ascii="Arial" w:hAnsi="Arial" w:cs="Arial"/>
          <w:sz w:val="24"/>
        </w:rPr>
        <w:fldChar w:fldCharType="begin"/>
      </w:r>
      <w:r w:rsidR="00C07CE3">
        <w:rPr>
          <w:rFonts w:ascii="Arial" w:hAnsi="Arial" w:cs="Arial"/>
          <w:sz w:val="24"/>
        </w:rPr>
        <w:instrText xml:space="preserve"> ADDIN REFMGR.CITE &lt;Refman&gt;&lt;Cite&gt;&lt;Author&gt;Al-Mahtab&lt;/Author&gt;&lt;Year&gt;2014&lt;/Year&gt;&lt;RecNum&gt;39&lt;/RecNum&gt;&lt;IDText&gt;Epidemiology and Risk Factors of Hepatocellular Carcinoma in Asia&lt;/IDText&gt;&lt;MDL Ref_Type="Journal"&gt;&lt;Ref_Type&gt;Journal&lt;/Ref_Type&gt;&lt;Ref_ID&gt;39&lt;/Ref_ID&gt;&lt;Title_Primary&gt;&lt;f name="Tahoma-Bold"&gt;Epidemiology and Risk Factors of Hepatocellular Carcinoma in Asia&lt;/f&gt;&lt;/Title_Primary&gt;&lt;Authors_Primary&gt;Al-Mahtab,M.&lt;/Authors_Primary&gt;&lt;Authors_Primary&gt;Uddin,H.&lt;/Authors_Primary&gt;&lt;Authors_Primary&gt;Akbar,S.M.&lt;/Authors_Primary&gt;&lt;Date_Primary&gt;2014&lt;/Date_Primary&gt;&lt;Keywords&gt;epidemiology&lt;/Keywords&gt;&lt;Keywords&gt;Risk Factors&lt;/Keywords&gt;&lt;Reprint&gt;Not in File&lt;/Reprint&gt;&lt;Start_Page&gt;1019&lt;/Start_Page&gt;&lt;End_Page&gt;1023&lt;/End_Page&gt;&lt;Periodical&gt;Journal of Gastroenterology and Hepatology Research&lt;/Periodical&gt;&lt;Volume&gt;3&lt;/Volume&gt;&lt;Misc_3&gt;&lt;f name="BookAntiqua"&gt;10.6051/j.issn.2224-3992.2014.03.306&lt;/f&gt;&lt;/Misc_3&gt;&lt;Web_URL&gt;&lt;f name="BookAntiqua"&gt;&lt;u&gt;http://www.ghrnet.org/index./joghr/&lt;/u&gt;&lt;/f&gt;&lt;/Web_URL&gt;&lt;ZZ_JournalFull&gt;&lt;f name="System"&gt;Journal of Gastroenterology and Hepatology Research&lt;/f&gt;&lt;/ZZ_JournalFull&gt;&lt;ZZ_WorkformID&gt;1&lt;/ZZ_WorkformID&gt;&lt;/MDL&gt;&lt;/Cite&gt;&lt;/Refman&gt;</w:instrText>
      </w:r>
      <w:r w:rsidR="004645DA" w:rsidRPr="004005E1">
        <w:rPr>
          <w:rFonts w:ascii="Arial" w:hAnsi="Arial" w:cs="Arial"/>
          <w:sz w:val="24"/>
        </w:rPr>
        <w:fldChar w:fldCharType="separate"/>
      </w:r>
      <w:r w:rsidR="004645DA" w:rsidRPr="004005E1">
        <w:rPr>
          <w:rFonts w:ascii="Arial" w:hAnsi="Arial" w:cs="Arial"/>
          <w:noProof/>
          <w:sz w:val="24"/>
        </w:rPr>
        <w:t>[1]</w:t>
      </w:r>
      <w:r w:rsidR="004645DA" w:rsidRPr="004005E1">
        <w:rPr>
          <w:rFonts w:ascii="Arial" w:hAnsi="Arial" w:cs="Arial"/>
          <w:sz w:val="24"/>
        </w:rPr>
        <w:fldChar w:fldCharType="end"/>
      </w:r>
      <w:r w:rsidR="004005E1" w:rsidRPr="004005E1">
        <w:rPr>
          <w:rFonts w:ascii="Arial" w:hAnsi="Arial" w:cs="Arial"/>
          <w:sz w:val="24"/>
        </w:rPr>
        <w:t>. S</w:t>
      </w:r>
      <w:r w:rsidRPr="004005E1">
        <w:rPr>
          <w:rFonts w:ascii="Arial" w:hAnsi="Arial" w:cs="Arial"/>
          <w:sz w:val="24"/>
        </w:rPr>
        <w:t>tudies have shown that the hepatitis-B virus (HBV) underlies 33% of the</w:t>
      </w:r>
      <w:r w:rsidR="004005E1" w:rsidRPr="004005E1">
        <w:rPr>
          <w:rFonts w:ascii="Arial" w:hAnsi="Arial" w:cs="Arial"/>
          <w:sz w:val="24"/>
        </w:rPr>
        <w:t xml:space="preserve"> HCC</w:t>
      </w:r>
      <w:r w:rsidRPr="004005E1">
        <w:rPr>
          <w:rFonts w:ascii="Arial" w:hAnsi="Arial" w:cs="Arial"/>
          <w:sz w:val="24"/>
        </w:rPr>
        <w:t xml:space="preserve"> cases</w:t>
      </w:r>
      <w:r w:rsidR="00584837" w:rsidRPr="004005E1">
        <w:rPr>
          <w:rFonts w:ascii="Arial" w:hAnsi="Arial" w:cs="Arial"/>
          <w:sz w:val="24"/>
        </w:rPr>
        <w:t xml:space="preserve"> in Bangladesh</w:t>
      </w:r>
      <w:r w:rsidRPr="004005E1">
        <w:rPr>
          <w:rFonts w:ascii="Arial" w:hAnsi="Arial" w:cs="Arial"/>
          <w:sz w:val="24"/>
        </w:rPr>
        <w:t xml:space="preserve"> </w:t>
      </w:r>
      <w:r w:rsidRPr="004005E1">
        <w:rPr>
          <w:rFonts w:ascii="Arial" w:hAnsi="Arial" w:cs="Arial"/>
          <w:sz w:val="24"/>
        </w:rPr>
        <w:fldChar w:fldCharType="begin"/>
      </w:r>
      <w:r w:rsidR="00C07CE3">
        <w:rPr>
          <w:rFonts w:ascii="Arial" w:hAnsi="Arial" w:cs="Arial"/>
          <w:sz w:val="24"/>
        </w:rPr>
        <w:instrText xml:space="preserve"> ADDIN REFMGR.CITE &lt;Refman&gt;&lt;Cite&gt;&lt;Author&gt;Khan&lt;/Author&gt;&lt;Year&gt;1991&lt;/Year&gt;&lt;RecNum&gt;11&lt;/RecNum&gt;&lt;IDText&gt;Clinical profile: prognostic index in hepatocellular carcinoma&lt;/IDText&gt;&lt;MDL Ref_Type="Journal"&gt;&lt;Ref_Type&gt;Journal&lt;/Ref_Type&gt;&lt;Ref_ID&gt;11&lt;/Ref_ID&gt;&lt;Title_Primary&gt;Clinical profile: prognostic index in hepatocellular carcinoma&lt;/Title_Primary&gt;&lt;Authors_Primary&gt;Khan,M.&lt;/Authors_Primary&gt;&lt;Authors_Primary&gt;Zaki,K.M.&lt;/Authors_Primary&gt;&lt;Authors_Primary&gt;Ahmed,K.U.&lt;/Authors_Primary&gt;&lt;Authors_Primary&gt;Ali,S.M.&lt;/Authors_Primary&gt;&lt;Authors_Primary&gt;Islam,N.&lt;/Authors_Primary&gt;&lt;Date_Primary&gt;1991/10&lt;/Date_Primary&gt;&lt;Keywords&gt;Adult&lt;/Keywords&gt;&lt;Keywords&gt;Aged&lt;/Keywords&gt;&lt;Keywords&gt;Aged,80 and over&lt;/Keywords&gt;&lt;Keywords&gt;Bangladesh&lt;/Keywords&gt;&lt;Keywords&gt;Biopsy&lt;/Keywords&gt;&lt;Keywords&gt;Carcinoma,Hepatocellular&lt;/Keywords&gt;&lt;Keywords&gt;diagnosis&lt;/Keywords&gt;&lt;Keywords&gt;Female&lt;/Keywords&gt;&lt;Keywords&gt;Humans&lt;/Keywords&gt;&lt;Keywords&gt;Liver&lt;/Keywords&gt;&lt;Keywords&gt;Liver Neoplasms&lt;/Keywords&gt;&lt;Keywords&gt;Male&lt;/Keywords&gt;&lt;Keywords&gt;Middle Aged&lt;/Keywords&gt;&lt;Keywords&gt;mortality&lt;/Keywords&gt;&lt;Keywords&gt;Prognosis&lt;/Keywords&gt;&lt;Keywords&gt;Risk Factors&lt;/Keywords&gt;&lt;Reprint&gt;Not in File&lt;/Reprint&gt;&lt;Start_Page&gt;49&lt;/Start_Page&gt;&lt;End_Page&gt;62&lt;/End_Page&gt;&lt;Periodical&gt;Bangladesh Med.Res.Counc.Bull.&lt;/Periodical&gt;&lt;Volume&gt;17&lt;/Volume&gt;&lt;Issue&gt;2&lt;/Issue&gt;&lt;Address&gt;Department of Medicine, Institute of Post Graduate Medicine &amp;amp; Research, Dhaka, Bangladesh&lt;/Address&gt;&lt;Web_URL&gt;PM:1668711&lt;/Web_URL&gt;&lt;ZZ_JournalStdAbbrev&gt;&lt;f name="System"&gt;Bangladesh Med.Res.Counc.Bull.&lt;/f&gt;&lt;/ZZ_JournalStdAbbrev&gt;&lt;ZZ_WorkformID&gt;1&lt;/ZZ_WorkformID&gt;&lt;/MDL&gt;&lt;/Cite&gt;&lt;/Refman&gt;</w:instrText>
      </w:r>
      <w:r w:rsidRPr="004005E1">
        <w:rPr>
          <w:rFonts w:ascii="Arial" w:hAnsi="Arial" w:cs="Arial"/>
          <w:sz w:val="24"/>
        </w:rPr>
        <w:fldChar w:fldCharType="separate"/>
      </w:r>
      <w:r w:rsidR="004645DA" w:rsidRPr="004005E1">
        <w:rPr>
          <w:rFonts w:ascii="Arial" w:hAnsi="Arial" w:cs="Arial"/>
          <w:noProof/>
          <w:sz w:val="24"/>
        </w:rPr>
        <w:t>[2]</w:t>
      </w:r>
      <w:r w:rsidRPr="004005E1">
        <w:rPr>
          <w:rFonts w:ascii="Arial" w:hAnsi="Arial" w:cs="Arial"/>
          <w:sz w:val="24"/>
        </w:rPr>
        <w:fldChar w:fldCharType="end"/>
      </w:r>
      <w:r w:rsidRPr="004005E1">
        <w:rPr>
          <w:rFonts w:ascii="Arial" w:hAnsi="Arial" w:cs="Arial"/>
          <w:sz w:val="24"/>
        </w:rPr>
        <w:t xml:space="preserve">.  </w:t>
      </w:r>
      <w:r w:rsidR="001567F3" w:rsidRPr="004005E1">
        <w:rPr>
          <w:rFonts w:ascii="Arial" w:hAnsi="Arial" w:cs="Arial"/>
          <w:sz w:val="24"/>
        </w:rPr>
        <w:t xml:space="preserve">Bangladesh is considered a region of intermediate prevalence for HBV infection and the lifetime risk of HBV infection is 20-60% </w:t>
      </w:r>
      <w:r w:rsidR="001567F3" w:rsidRPr="004005E1">
        <w:rPr>
          <w:rFonts w:ascii="Arial" w:hAnsi="Arial" w:cs="Arial"/>
          <w:sz w:val="24"/>
        </w:rPr>
        <w:fldChar w:fldCharType="begin"/>
      </w:r>
      <w:r w:rsidR="00C07CE3">
        <w:rPr>
          <w:rFonts w:ascii="Arial" w:hAnsi="Arial" w:cs="Arial"/>
          <w:sz w:val="24"/>
        </w:rPr>
        <w:instrText xml:space="preserve"> ADDIN REFMGR.CITE &lt;Refman&gt;&lt;Cite&gt;&lt;Author&gt;Mahtab&lt;/Author&gt;&lt;Year&gt;2008&lt;/Year&gt;&lt;RecNum&gt;7&lt;/RecNum&gt;&lt;IDText&gt;Epidemiology of hepatitis B virus in Bangladeshi general population&lt;/IDText&gt;&lt;MDL Ref_Type="Journal"&gt;&lt;Ref_Type&gt;Journal&lt;/Ref_Type&gt;&lt;Ref_ID&gt;7&lt;/Ref_ID&gt;&lt;Title_Primary&gt;Epidemiology of hepatitis B virus in Bangladeshi general population&lt;/Title_Primary&gt;&lt;Authors_Primary&gt;Mahtab,M.A.&lt;/Authors_Primary&gt;&lt;Authors_Primary&gt;Rahman,S.&lt;/Authors_Primary&gt;&lt;Authors_Primary&gt;Karim,M.F.&lt;/Authors_Primary&gt;&lt;Authors_Primary&gt;Khan,M.&lt;/Authors_Primary&gt;&lt;Authors_Primary&gt;Foster,G.&lt;/Authors_Primary&gt;&lt;Authors_Primary&gt;Solaiman,S.&lt;/Authors_Primary&gt;&lt;Authors_Primary&gt;Afroz,S.&lt;/Authors_Primary&gt;&lt;Date_Primary&gt;2008/12&lt;/Date_Primary&gt;&lt;Keywords&gt;Acute Disease&lt;/Keywords&gt;&lt;Keywords&gt;Adult&lt;/Keywords&gt;&lt;Keywords&gt;Age Distribution&lt;/Keywords&gt;&lt;Keywords&gt;Bangladesh&lt;/Keywords&gt;&lt;Keywords&gt;blood&lt;/Keywords&gt;&lt;Keywords&gt;Child&lt;/Keywords&gt;&lt;Keywords&gt;Child,Preschool&lt;/Keywords&gt;&lt;Keywords&gt;epidemiology&lt;/Keywords&gt;&lt;Keywords&gt;Female&lt;/Keywords&gt;&lt;Keywords&gt;Hepatitis B&lt;/Keywords&gt;&lt;Keywords&gt;Hepatitis B virus&lt;/Keywords&gt;&lt;Keywords&gt;Hepatitis B,Chronic&lt;/Keywords&gt;&lt;Keywords&gt;Humans&lt;/Keywords&gt;&lt;Keywords&gt;Infant&lt;/Keywords&gt;&lt;Keywords&gt;Male&lt;/Keywords&gt;&lt;Keywords&gt;methods&lt;/Keywords&gt;&lt;Keywords&gt;Middle Aged&lt;/Keywords&gt;&lt;Keywords&gt;Morbidity&lt;/Keywords&gt;&lt;Keywords&gt;Prevalence&lt;/Keywords&gt;&lt;Keywords&gt;Questionnaires&lt;/Keywords&gt;&lt;Keywords&gt;Risk Factors&lt;/Keywords&gt;&lt;Keywords&gt;Sex Distribution&lt;/Keywords&gt;&lt;Keywords&gt;Young Adult&lt;/Keywords&gt;&lt;Reprint&gt;Not in File&lt;/Reprint&gt;&lt;Start_Page&gt;595&lt;/Start_Page&gt;&lt;End_Page&gt;600&lt;/End_Page&gt;&lt;Periodical&gt;Hepatobiliary.Pancreat.Dis.Int.&lt;/Periodical&gt;&lt;Volume&gt;7&lt;/Volume&gt;&lt;Issue&gt;6&lt;/Issue&gt;&lt;Misc_3&gt;1168 [pii]&lt;/Misc_3&gt;&lt;Address&gt;Department of Hepatology, Bangabandhu Sheikh Mujib Medical University, Dhaka, Bangladesh. shwapnil@agni.com&lt;/Address&gt;&lt;Web_URL&gt;PM:19073404&lt;/Web_URL&gt;&lt;ZZ_JournalStdAbbrev&gt;&lt;f name="System"&gt;Hepatobiliary.Pancreat.Dis.Int.&lt;/f&gt;&lt;/ZZ_JournalStdAbbrev&gt;&lt;ZZ_WorkformID&gt;1&lt;/ZZ_WorkformID&gt;&lt;/MDL&gt;&lt;/Cite&gt;&lt;/Refman&gt;</w:instrText>
      </w:r>
      <w:r w:rsidR="001567F3" w:rsidRPr="004005E1">
        <w:rPr>
          <w:rFonts w:ascii="Arial" w:hAnsi="Arial" w:cs="Arial"/>
          <w:sz w:val="24"/>
        </w:rPr>
        <w:fldChar w:fldCharType="separate"/>
      </w:r>
      <w:r w:rsidR="004645DA" w:rsidRPr="004005E1">
        <w:rPr>
          <w:rFonts w:ascii="Arial" w:hAnsi="Arial" w:cs="Arial"/>
          <w:noProof/>
          <w:sz w:val="24"/>
        </w:rPr>
        <w:t>[3]</w:t>
      </w:r>
      <w:r w:rsidR="001567F3" w:rsidRPr="004005E1">
        <w:rPr>
          <w:rFonts w:ascii="Arial" w:hAnsi="Arial" w:cs="Arial"/>
          <w:sz w:val="24"/>
        </w:rPr>
        <w:fldChar w:fldCharType="end"/>
      </w:r>
      <w:r w:rsidR="001567F3" w:rsidRPr="004005E1">
        <w:rPr>
          <w:rFonts w:ascii="Arial" w:hAnsi="Arial" w:cs="Arial"/>
          <w:sz w:val="24"/>
        </w:rPr>
        <w:t xml:space="preserve">.  While HBV infection is mainly transmitted during infancy and childhood in Bangladesh, all age groups are affected.  </w:t>
      </w:r>
    </w:p>
    <w:p w:rsidR="001567F3" w:rsidRPr="004005E1" w:rsidRDefault="001567F3" w:rsidP="00E924CD">
      <w:pPr>
        <w:autoSpaceDE w:val="0"/>
        <w:autoSpaceDN w:val="0"/>
        <w:adjustRightInd w:val="0"/>
        <w:spacing w:after="0" w:line="480" w:lineRule="auto"/>
        <w:jc w:val="both"/>
        <w:rPr>
          <w:rFonts w:ascii="Arial" w:hAnsi="Arial" w:cs="Arial"/>
          <w:sz w:val="24"/>
        </w:rPr>
      </w:pPr>
    </w:p>
    <w:p w:rsidR="008C0B6D" w:rsidRPr="004005E1" w:rsidRDefault="00D100BE" w:rsidP="00E924CD">
      <w:pPr>
        <w:autoSpaceDE w:val="0"/>
        <w:autoSpaceDN w:val="0"/>
        <w:adjustRightInd w:val="0"/>
        <w:spacing w:after="0" w:line="480" w:lineRule="auto"/>
        <w:jc w:val="both"/>
        <w:rPr>
          <w:rFonts w:ascii="Arial" w:hAnsi="Arial" w:cs="Arial"/>
          <w:sz w:val="24"/>
        </w:rPr>
      </w:pPr>
      <w:r w:rsidRPr="004005E1">
        <w:rPr>
          <w:rFonts w:ascii="Arial" w:hAnsi="Arial" w:cs="Arial"/>
          <w:sz w:val="24"/>
          <w:lang w:eastAsia="ja-JP"/>
        </w:rPr>
        <w:t>I</w:t>
      </w:r>
      <w:r w:rsidRPr="004005E1">
        <w:rPr>
          <w:rFonts w:ascii="Arial" w:hAnsi="Arial" w:cs="Arial"/>
          <w:sz w:val="24"/>
        </w:rPr>
        <w:t>t is estimated that 2 billion people, one-third of the world-wide popula</w:t>
      </w:r>
      <w:r w:rsidR="008512F0">
        <w:rPr>
          <w:rFonts w:ascii="Arial" w:hAnsi="Arial" w:cs="Arial"/>
          <w:sz w:val="24"/>
        </w:rPr>
        <w:t>tion, have been infected by HBV</w:t>
      </w:r>
      <w:r w:rsidRPr="004005E1">
        <w:rPr>
          <w:rFonts w:ascii="Arial" w:hAnsi="Arial" w:cs="Arial"/>
          <w:sz w:val="24"/>
        </w:rPr>
        <w:t xml:space="preserve"> </w:t>
      </w:r>
      <w:r w:rsidRPr="004005E1">
        <w:rPr>
          <w:rFonts w:ascii="Arial" w:hAnsi="Arial" w:cs="Arial"/>
          <w:sz w:val="24"/>
        </w:rPr>
        <w:fldChar w:fldCharType="begin"/>
      </w:r>
      <w:r w:rsidR="00C07CE3">
        <w:rPr>
          <w:rFonts w:ascii="Arial" w:hAnsi="Arial" w:cs="Arial"/>
          <w:sz w:val="24"/>
        </w:rPr>
        <w:instrText xml:space="preserve"> ADDIN REFMGR.CITE &lt;Refman&gt;&lt;Cite&gt;&lt;Author&gt;Franco&lt;/Author&gt;&lt;Year&gt;2012&lt;/Year&gt;&lt;RecNum&gt;14&lt;/RecNum&gt;&lt;IDText&gt;Hepatitis B: Epidemiology and prevention in developing countries&lt;/IDText&gt;&lt;MDL Ref_Type="Journal"&gt;&lt;Ref_Type&gt;Journal&lt;/Ref_Type&gt;&lt;Ref_ID&gt;14&lt;/Ref_ID&gt;&lt;Title_Primary&gt;Hepatitis B: Epidemiology and prevention in developing countries&lt;/Title_Primary&gt;&lt;Authors_Primary&gt;Franco,E.&lt;/Authors_Primary&gt;&lt;Authors_Primary&gt;Bagnato,B.&lt;/Authors_Primary&gt;&lt;Authors_Primary&gt;Marino,M.G.&lt;/Authors_Primary&gt;&lt;Authors_Primary&gt;Meleleo,C.&lt;/Authors_Primary&gt;&lt;Authors_Primary&gt;Serino,L.&lt;/Authors_Primary&gt;&lt;Authors_Primary&gt;Zaratti,L.&lt;/Authors_Primary&gt;&lt;Date_Primary&gt;2012/3/27&lt;/Date_Primary&gt;&lt;Keywords&gt;blood&lt;/Keywords&gt;&lt;Keywords&gt;Child&lt;/Keywords&gt;&lt;Keywords&gt;Developing Countries&lt;/Keywords&gt;&lt;Keywords&gt;epidemiology&lt;/Keywords&gt;&lt;Keywords&gt;Hepatitis B&lt;/Keywords&gt;&lt;Keywords&gt;Hepatitis B virus&lt;/Keywords&gt;&lt;Keywords&gt;Liver&lt;/Keywords&gt;&lt;Reprint&gt;Not in File&lt;/Reprint&gt;&lt;Start_Page&gt;74&lt;/Start_Page&gt;&lt;End_Page&gt;80&lt;/End_Page&gt;&lt;Periodical&gt;World J.Hepatol.&lt;/Periodical&gt;&lt;Volume&gt;4&lt;/Volume&gt;&lt;Issue&gt;3&lt;/Issue&gt;&lt;User_Def_5&gt;PMC3321493&lt;/User_Def_5&gt;&lt;Misc_3&gt;10.4254/wjh.v4.i3.74 [doi]&lt;/Misc_3&gt;&lt;Address&gt;Elisabetta Franco, Laura Zaratti, Department of Public Health, University Tor Vergata, via Montpellier 1, 00133 Rome, Italy&lt;/Address&gt;&lt;Web_URL&gt;PM:22489259&lt;/Web_URL&gt;&lt;ZZ_JournalStdAbbrev&gt;&lt;f name="System"&gt;World J.Hepatol.&lt;/f&gt;&lt;/ZZ_JournalStdAbbrev&gt;&lt;ZZ_WorkformID&gt;1&lt;/ZZ_WorkformID&gt;&lt;/MDL&gt;&lt;/Cite&gt;&lt;/Refman&gt;</w:instrText>
      </w:r>
      <w:r w:rsidRPr="004005E1">
        <w:rPr>
          <w:rFonts w:ascii="Arial" w:hAnsi="Arial" w:cs="Arial"/>
          <w:sz w:val="24"/>
        </w:rPr>
        <w:fldChar w:fldCharType="separate"/>
      </w:r>
      <w:r w:rsidR="004645DA" w:rsidRPr="004005E1">
        <w:rPr>
          <w:rFonts w:ascii="Arial" w:hAnsi="Arial" w:cs="Arial"/>
          <w:noProof/>
          <w:sz w:val="24"/>
        </w:rPr>
        <w:t>[4]</w:t>
      </w:r>
      <w:r w:rsidRPr="004005E1">
        <w:rPr>
          <w:rFonts w:ascii="Arial" w:hAnsi="Arial" w:cs="Arial"/>
          <w:sz w:val="24"/>
        </w:rPr>
        <w:fldChar w:fldCharType="end"/>
      </w:r>
      <w:r w:rsidRPr="004005E1">
        <w:rPr>
          <w:rFonts w:ascii="Arial" w:hAnsi="Arial" w:cs="Arial"/>
          <w:sz w:val="24"/>
        </w:rPr>
        <w:t xml:space="preserve"> and that approximately 400 million people are living with a chronic form of the disease </w:t>
      </w:r>
      <w:r w:rsidRPr="004005E1">
        <w:rPr>
          <w:rFonts w:ascii="Arial" w:hAnsi="Arial" w:cs="Arial"/>
          <w:sz w:val="24"/>
        </w:rPr>
        <w:fldChar w:fldCharType="begin"/>
      </w:r>
      <w:r w:rsidR="00C07CE3">
        <w:rPr>
          <w:rFonts w:ascii="Arial" w:hAnsi="Arial" w:cs="Arial"/>
          <w:sz w:val="24"/>
        </w:rPr>
        <w:instrText xml:space="preserve"> ADDIN REFMGR.CITE &lt;Refman&gt;&lt;Cite&gt;&lt;Author&gt;Thio&lt;/Author&gt;&lt;Year&gt;2015&lt;/Year&gt;&lt;RecNum&gt;15&lt;/RecNum&gt;&lt;IDText&gt;Global elimination of mother-to-child transmission of hepatitis B: revisiting the current strategy&lt;/IDText&gt;&lt;MDL Ref_Type="Journal"&gt;&lt;Ref_Type&gt;Journal&lt;/Ref_Type&gt;&lt;Ref_ID&gt;15&lt;/Ref_ID&gt;&lt;Title_Primary&gt;Global elimination of mother-to-child transmission of hepatitis B: revisiting the current strategy&lt;/Title_Primary&gt;&lt;Authors_Primary&gt;Thio,C.L.&lt;/Authors_Primary&gt;&lt;Authors_Primary&gt;Guo,N.&lt;/Authors_Primary&gt;&lt;Authors_Primary&gt;Xie,C.&lt;/Authors_Primary&gt;&lt;Authors_Primary&gt;Nelson,K.E.&lt;/Authors_Primary&gt;&lt;Authors_Primary&gt;Ehrhardt,S.&lt;/Authors_Primary&gt;&lt;Date_Primary&gt;2015/7/2&lt;/Date_Primary&gt;&lt;Keywords&gt;epidemiology&lt;/Keywords&gt;&lt;Keywords&gt;Hepatitis B&lt;/Keywords&gt;&lt;Keywords&gt;Hepatitis B virus&lt;/Keywords&gt;&lt;Keywords&gt;immunology&lt;/Keywords&gt;&lt;Reprint&gt;Not in File&lt;/Reprint&gt;&lt;Periodical&gt;Lancet Infect.Dis.&lt;/Periodical&gt;&lt;Misc_3&gt;S1473-3099(15)00158-9 [pii];10.1016/S1473-3099(15)00158-9 [doi]&lt;/Misc_3&gt;&lt;Address&gt;Division of Infectious Diseases, Department of Medicine, Johns Hopkins University, Baltimore, MD, USA; Department of Molecular Microbiology and Immunology, Johns Hopkins Bloomberg School of Public Health, Baltimore, MD, USA. Electronic address: cthio@jhmi.edu&amp;#xA;Department of Epidemiology, Johns Hopkins Bloomberg School of Public Health, Baltimore, MD, USA&amp;#xA;Department of Infectious Diseases, The Third Affiliated Hospital of Sun Yat-Sen University, Guangzhou, Guangdong Province, China&amp;#xA;Division of Infectious Diseases, Department of Medicine, Johns Hopkins University, Baltimore, MD, USA; Department of Epidemiology, Johns Hopkins Bloomberg School of Public Health, Baltimore, MD, USA&amp;#xA;Department of International Health, Johns Hopkins Bloomberg School of Public Health, Baltimore, MD, USA&lt;/Address&gt;&lt;Web_URL&gt;PM:26145195&lt;/Web_URL&gt;&lt;ZZ_JournalStdAbbrev&gt;&lt;f name="System"&gt;Lancet Infect.Dis.&lt;/f&gt;&lt;/ZZ_JournalStdAbbrev&gt;&lt;ZZ_WorkformID&gt;1&lt;/ZZ_WorkformID&gt;&lt;/MDL&gt;&lt;/Cite&gt;&lt;/Refman&gt;</w:instrText>
      </w:r>
      <w:r w:rsidRPr="004005E1">
        <w:rPr>
          <w:rFonts w:ascii="Arial" w:hAnsi="Arial" w:cs="Arial"/>
          <w:sz w:val="24"/>
        </w:rPr>
        <w:fldChar w:fldCharType="separate"/>
      </w:r>
      <w:r w:rsidR="004645DA" w:rsidRPr="004005E1">
        <w:rPr>
          <w:rFonts w:ascii="Arial" w:hAnsi="Arial" w:cs="Arial"/>
          <w:noProof/>
          <w:sz w:val="24"/>
        </w:rPr>
        <w:t>[5]</w:t>
      </w:r>
      <w:r w:rsidRPr="004005E1">
        <w:rPr>
          <w:rFonts w:ascii="Arial" w:hAnsi="Arial" w:cs="Arial"/>
          <w:sz w:val="24"/>
        </w:rPr>
        <w:fldChar w:fldCharType="end"/>
      </w:r>
      <w:r w:rsidRPr="004005E1">
        <w:rPr>
          <w:rFonts w:ascii="Arial" w:hAnsi="Arial" w:cs="Arial"/>
          <w:sz w:val="24"/>
        </w:rPr>
        <w:t xml:space="preserve">. </w:t>
      </w:r>
      <w:r w:rsidR="009C7A1A" w:rsidRPr="004005E1">
        <w:rPr>
          <w:rFonts w:ascii="Arial" w:hAnsi="Arial" w:cs="Arial"/>
          <w:sz w:val="24"/>
        </w:rPr>
        <w:t>Chronic HBV results in a wide range of liver diseases, spanning asymptomatic acute hepatitis to hepatocellular carcinoma (HCC).</w:t>
      </w:r>
      <w:r w:rsidR="008C0B6D" w:rsidRPr="004005E1">
        <w:rPr>
          <w:rFonts w:ascii="Arial" w:hAnsi="Arial" w:cs="Arial"/>
          <w:sz w:val="24"/>
        </w:rPr>
        <w:t xml:space="preserve">  </w:t>
      </w:r>
      <w:r w:rsidR="00482194" w:rsidRPr="004005E1">
        <w:rPr>
          <w:rFonts w:ascii="Arial" w:hAnsi="Arial" w:cs="Arial"/>
          <w:sz w:val="24"/>
        </w:rPr>
        <w:t>R</w:t>
      </w:r>
      <w:r w:rsidR="008C0B6D" w:rsidRPr="004005E1">
        <w:rPr>
          <w:rFonts w:ascii="Arial" w:hAnsi="Arial" w:cs="Arial"/>
          <w:sz w:val="24"/>
        </w:rPr>
        <w:t xml:space="preserve">ecent studies have concluded that </w:t>
      </w:r>
      <w:r w:rsidR="00482194" w:rsidRPr="004005E1">
        <w:rPr>
          <w:rFonts w:ascii="Arial" w:hAnsi="Arial" w:cs="Arial"/>
          <w:sz w:val="24"/>
        </w:rPr>
        <w:t xml:space="preserve">serum α-fetoprotein (AFP) </w:t>
      </w:r>
      <w:r w:rsidR="008C0B6D" w:rsidRPr="004005E1">
        <w:rPr>
          <w:rFonts w:ascii="Arial" w:hAnsi="Arial" w:cs="Arial"/>
          <w:sz w:val="24"/>
        </w:rPr>
        <w:t xml:space="preserve">lacks sufficient sensitivity to be widely used as a surveillance test for HCC </w:t>
      </w:r>
      <w:r w:rsidR="00C509E4" w:rsidRPr="004005E1">
        <w:rPr>
          <w:rFonts w:ascii="Arial" w:hAnsi="Arial" w:cs="Arial"/>
          <w:sz w:val="24"/>
        </w:rPr>
        <w:fldChar w:fldCharType="begin"/>
      </w:r>
      <w:r w:rsidR="00C07CE3">
        <w:rPr>
          <w:rFonts w:ascii="Arial" w:hAnsi="Arial" w:cs="Arial"/>
          <w:sz w:val="24"/>
        </w:rPr>
        <w:instrText xml:space="preserve"> ADDIN REFMGR.CITE &lt;Refman&gt;&lt;Cite&gt;&lt;Author&gt;Daniele&lt;/Author&gt;&lt;Year&gt;2004&lt;/Year&gt;&lt;RecNum&gt;12&lt;/RecNum&gt;&lt;IDText&gt;Alpha-fetoprotein and ultrasonography screening for hepatocellular carcinoma&lt;/IDText&gt;&lt;MDL Ref_Type="Journal"&gt;&lt;Ref_Type&gt;Journal&lt;/Ref_Type&gt;&lt;Ref_ID&gt;12&lt;/Ref_ID&gt;&lt;Title_Primary&gt;Alpha-fetoprotein and ultrasonography screening for hepatocellular carcinoma&lt;/Title_Primary&gt;&lt;Authors_Primary&gt;Daniele,B.&lt;/Authors_Primary&gt;&lt;Authors_Primary&gt;Bencivenga,A.&lt;/Authors_Primary&gt;&lt;Authors_Primary&gt;Megna,A.S.&lt;/Authors_Primary&gt;&lt;Authors_Primary&gt;Tinessa,V.&lt;/Authors_Primary&gt;&lt;Date_Primary&gt;2004/11&lt;/Date_Primary&gt;&lt;Keywords&gt;alpha-Fetoproteins&lt;/Keywords&gt;&lt;Keywords&gt;analysis&lt;/Keywords&gt;&lt;Keywords&gt;Carcinoma,Hepatocellular&lt;/Keywords&gt;&lt;Keywords&gt;complications&lt;/Keywords&gt;&lt;Keywords&gt;Diagnosis,Differential&lt;/Keywords&gt;&lt;Keywords&gt;Hepatitis B&lt;/Keywords&gt;&lt;Keywords&gt;Humans&lt;/Keywords&gt;&lt;Keywords&gt;Liver&lt;/Keywords&gt;&lt;Keywords&gt;Liver Cirrhosis&lt;/Keywords&gt;&lt;Keywords&gt;Liver Neoplasms&lt;/Keywords&gt;&lt;Keywords&gt;Mass Screening&lt;/Keywords&gt;&lt;Keywords&gt;pathology&lt;/Keywords&gt;&lt;Keywords&gt;Prevalence&lt;/Keywords&gt;&lt;Keywords&gt;Reference Values&lt;/Keywords&gt;&lt;Keywords&gt;Sensitivity and Specificity&lt;/Keywords&gt;&lt;Keywords&gt;ultrasonography&lt;/Keywords&gt;&lt;Reprint&gt;Not in File&lt;/Reprint&gt;&lt;Start_Page&gt;S108&lt;/Start_Page&gt;&lt;End_Page&gt;S112&lt;/End_Page&gt;&lt;Periodical&gt;Gastroenterology&lt;/Periodical&gt;&lt;Volume&gt;127&lt;/Volume&gt;&lt;Issue&gt;5 Suppl 1&lt;/Issue&gt;&lt;Misc_3&gt;S0016508504016026 [pii]&lt;/Misc_3&gt;&lt;Address&gt;Medical Oncology Unit, G. Rummo Hospital, via dell&amp;apos;Angelo 1, 82100 Benevento, Italy. bruno.daniele@ao-rummo.it&lt;/Address&gt;&lt;Web_URL&gt;PM:15508073&lt;/Web_URL&gt;&lt;ZZ_JournalStdAbbrev&gt;&lt;f name="System"&gt;Gastroenterology&lt;/f&gt;&lt;/ZZ_JournalStdAbbrev&gt;&lt;ZZ_WorkformID&gt;1&lt;/ZZ_WorkformID&gt;&lt;/MDL&gt;&lt;/Cite&gt;&lt;/Refman&gt;</w:instrText>
      </w:r>
      <w:r w:rsidR="00C509E4" w:rsidRPr="004005E1">
        <w:rPr>
          <w:rFonts w:ascii="Arial" w:hAnsi="Arial" w:cs="Arial"/>
          <w:sz w:val="24"/>
        </w:rPr>
        <w:fldChar w:fldCharType="separate"/>
      </w:r>
      <w:r w:rsidR="004645DA" w:rsidRPr="004005E1">
        <w:rPr>
          <w:rFonts w:ascii="Arial" w:hAnsi="Arial" w:cs="Arial"/>
          <w:noProof/>
          <w:sz w:val="24"/>
        </w:rPr>
        <w:t>[6]</w:t>
      </w:r>
      <w:r w:rsidR="00C509E4" w:rsidRPr="004005E1">
        <w:rPr>
          <w:rFonts w:ascii="Arial" w:hAnsi="Arial" w:cs="Arial"/>
          <w:sz w:val="24"/>
        </w:rPr>
        <w:fldChar w:fldCharType="end"/>
      </w:r>
      <w:r w:rsidR="008C0B6D" w:rsidRPr="004005E1">
        <w:rPr>
          <w:rFonts w:ascii="Arial" w:hAnsi="Arial" w:cs="Arial"/>
          <w:sz w:val="24"/>
        </w:rPr>
        <w:t xml:space="preserve">.  Ultrasound-based surveillance is generally considered more sensitive than AFP, but the images can be both equipment- and user-dependent </w:t>
      </w:r>
      <w:r w:rsidR="00C509E4" w:rsidRPr="004005E1">
        <w:rPr>
          <w:rFonts w:ascii="Arial" w:hAnsi="Arial" w:cs="Arial"/>
          <w:sz w:val="24"/>
        </w:rPr>
        <w:fldChar w:fldCharType="begin"/>
      </w:r>
      <w:r w:rsidR="00C07CE3">
        <w:rPr>
          <w:rFonts w:ascii="Arial" w:hAnsi="Arial" w:cs="Arial"/>
          <w:sz w:val="24"/>
        </w:rPr>
        <w:instrText xml:space="preserve"> ADDIN REFMGR.CITE &lt;Refman&gt;&lt;Cite&gt;&lt;Author&gt;Daniele&lt;/Author&gt;&lt;Year&gt;2004&lt;/Year&gt;&lt;RecNum&gt;12&lt;/RecNum&gt;&lt;IDText&gt;Alpha-fetoprotein and ultrasonography screening for hepatocellular carcinoma&lt;/IDText&gt;&lt;MDL Ref_Type="Journal"&gt;&lt;Ref_Type&gt;Journal&lt;/Ref_Type&gt;&lt;Ref_ID&gt;12&lt;/Ref_ID&gt;&lt;Title_Primary&gt;Alpha-fetoprotein and ultrasonography screening for hepatocellular carcinoma&lt;/Title_Primary&gt;&lt;Authors_Primary&gt;Daniele,B.&lt;/Authors_Primary&gt;&lt;Authors_Primary&gt;Bencivenga,A.&lt;/Authors_Primary&gt;&lt;Authors_Primary&gt;Megna,A.S.&lt;/Authors_Primary&gt;&lt;Authors_Primary&gt;Tinessa,V.&lt;/Authors_Primary&gt;&lt;Date_Primary&gt;2004/11&lt;/Date_Primary&gt;&lt;Keywords&gt;alpha-Fetoproteins&lt;/Keywords&gt;&lt;Keywords&gt;analysis&lt;/Keywords&gt;&lt;Keywords&gt;Carcinoma,Hepatocellular&lt;/Keywords&gt;&lt;Keywords&gt;complications&lt;/Keywords&gt;&lt;Keywords&gt;Diagnosis,Differential&lt;/Keywords&gt;&lt;Keywords&gt;Hepatitis B&lt;/Keywords&gt;&lt;Keywords&gt;Humans&lt;/Keywords&gt;&lt;Keywords&gt;Liver&lt;/Keywords&gt;&lt;Keywords&gt;Liver Cirrhosis&lt;/Keywords&gt;&lt;Keywords&gt;Liver Neoplasms&lt;/Keywords&gt;&lt;Keywords&gt;Mass Screening&lt;/Keywords&gt;&lt;Keywords&gt;pathology&lt;/Keywords&gt;&lt;Keywords&gt;Prevalence&lt;/Keywords&gt;&lt;Keywords&gt;Reference Values&lt;/Keywords&gt;&lt;Keywords&gt;Sensitivity and Specificity&lt;/Keywords&gt;&lt;Keywords&gt;ultrasonography&lt;/Keywords&gt;&lt;Reprint&gt;Not in File&lt;/Reprint&gt;&lt;Start_Page&gt;S108&lt;/Start_Page&gt;&lt;End_Page&gt;S112&lt;/End_Page&gt;&lt;Periodical&gt;Gastroenterology&lt;/Periodical&gt;&lt;Volume&gt;127&lt;/Volume&gt;&lt;Issue&gt;5 Suppl 1&lt;/Issue&gt;&lt;Misc_3&gt;S0016508504016026 [pii]&lt;/Misc_3&gt;&lt;Address&gt;Medical Oncology Unit, G. Rummo Hospital, via dell&amp;apos;Angelo 1, 82100 Benevento, Italy. bruno.daniele@ao-rummo.it&lt;/Address&gt;&lt;Web_URL&gt;PM:15508073&lt;/Web_URL&gt;&lt;ZZ_JournalStdAbbrev&gt;&lt;f name="System"&gt;Gastroenterology&lt;/f&gt;&lt;/ZZ_JournalStdAbbrev&gt;&lt;ZZ_WorkformID&gt;1&lt;/ZZ_WorkformID&gt;&lt;/MDL&gt;&lt;/Cite&gt;&lt;/Refman&gt;</w:instrText>
      </w:r>
      <w:r w:rsidR="00C509E4" w:rsidRPr="004005E1">
        <w:rPr>
          <w:rFonts w:ascii="Arial" w:hAnsi="Arial" w:cs="Arial"/>
          <w:sz w:val="24"/>
        </w:rPr>
        <w:fldChar w:fldCharType="separate"/>
      </w:r>
      <w:r w:rsidR="004645DA" w:rsidRPr="004005E1">
        <w:rPr>
          <w:rFonts w:ascii="Arial" w:hAnsi="Arial" w:cs="Arial"/>
          <w:noProof/>
          <w:sz w:val="24"/>
        </w:rPr>
        <w:t>[6]</w:t>
      </w:r>
      <w:r w:rsidR="00C509E4" w:rsidRPr="004005E1">
        <w:rPr>
          <w:rFonts w:ascii="Arial" w:hAnsi="Arial" w:cs="Arial"/>
          <w:sz w:val="24"/>
        </w:rPr>
        <w:fldChar w:fldCharType="end"/>
      </w:r>
      <w:r w:rsidR="008C0B6D" w:rsidRPr="004005E1">
        <w:rPr>
          <w:rFonts w:ascii="Arial" w:hAnsi="Arial" w:cs="Arial"/>
          <w:sz w:val="24"/>
        </w:rPr>
        <w:t xml:space="preserve">.  </w:t>
      </w:r>
      <w:r w:rsidR="00E24B8F" w:rsidRPr="004005E1">
        <w:rPr>
          <w:rFonts w:ascii="Arial" w:hAnsi="Arial" w:cs="Arial"/>
          <w:sz w:val="24"/>
          <w:lang w:eastAsia="ja-JP"/>
        </w:rPr>
        <w:t xml:space="preserve">In addition, these procedures are </w:t>
      </w:r>
      <w:r w:rsidR="00CA2834" w:rsidRPr="004005E1">
        <w:rPr>
          <w:rFonts w:ascii="Arial" w:hAnsi="Arial" w:cs="Arial"/>
          <w:sz w:val="24"/>
          <w:lang w:eastAsia="ja-JP"/>
        </w:rPr>
        <w:t>generally</w:t>
      </w:r>
      <w:r w:rsidR="00E24B8F" w:rsidRPr="004005E1">
        <w:rPr>
          <w:rFonts w:ascii="Arial" w:hAnsi="Arial" w:cs="Arial"/>
          <w:sz w:val="24"/>
          <w:lang w:eastAsia="ja-JP"/>
        </w:rPr>
        <w:t xml:space="preserve"> unavailable in resource-constrained countries of Asia and Africa that harbour the majority population of HBV-related liver cirrhosis and HCC</w:t>
      </w:r>
      <w:r w:rsidR="004005E1">
        <w:rPr>
          <w:rFonts w:ascii="Arial" w:hAnsi="Arial" w:cs="Arial"/>
          <w:sz w:val="24"/>
          <w:lang w:eastAsia="ja-JP"/>
        </w:rPr>
        <w:t xml:space="preserve">.  </w:t>
      </w:r>
      <w:r w:rsidR="009C7A1A" w:rsidRPr="004005E1">
        <w:rPr>
          <w:rFonts w:ascii="Arial" w:hAnsi="Arial" w:cs="Arial"/>
          <w:sz w:val="24"/>
        </w:rPr>
        <w:t xml:space="preserve">A simple and versatile biomarker for the early stages of HCC, when treatment would still be effective, would therefore be of considerable value, both in Bangladesh and in parts of the world of high HBV prevalence.  </w:t>
      </w:r>
    </w:p>
    <w:p w:rsidR="008C0B6D" w:rsidRPr="004005E1" w:rsidRDefault="008C0B6D" w:rsidP="00E924CD">
      <w:pPr>
        <w:autoSpaceDE w:val="0"/>
        <w:autoSpaceDN w:val="0"/>
        <w:adjustRightInd w:val="0"/>
        <w:spacing w:after="0" w:line="480" w:lineRule="auto"/>
        <w:jc w:val="both"/>
        <w:rPr>
          <w:rFonts w:ascii="Arial" w:hAnsi="Arial" w:cs="Arial"/>
          <w:sz w:val="24"/>
        </w:rPr>
      </w:pPr>
    </w:p>
    <w:p w:rsidR="008C0B6D" w:rsidRPr="004319E8" w:rsidRDefault="008C0B6D" w:rsidP="00E924CD">
      <w:pPr>
        <w:autoSpaceDE w:val="0"/>
        <w:autoSpaceDN w:val="0"/>
        <w:adjustRightInd w:val="0"/>
        <w:spacing w:after="0" w:line="480" w:lineRule="auto"/>
        <w:jc w:val="both"/>
        <w:rPr>
          <w:rFonts w:ascii="Arial" w:hAnsi="Arial" w:cs="Arial"/>
          <w:sz w:val="24"/>
        </w:rPr>
      </w:pPr>
      <w:r w:rsidRPr="004005E1">
        <w:rPr>
          <w:rFonts w:ascii="Arial" w:hAnsi="Arial" w:cs="Arial"/>
          <w:sz w:val="24"/>
        </w:rPr>
        <w:t xml:space="preserve">There has recently been </w:t>
      </w:r>
      <w:r w:rsidR="00482194" w:rsidRPr="004005E1">
        <w:rPr>
          <w:rFonts w:ascii="Arial" w:hAnsi="Arial" w:cs="Arial"/>
          <w:sz w:val="24"/>
        </w:rPr>
        <w:t xml:space="preserve">considerable </w:t>
      </w:r>
      <w:r w:rsidRPr="004005E1">
        <w:rPr>
          <w:rFonts w:ascii="Arial" w:hAnsi="Arial" w:cs="Arial"/>
          <w:sz w:val="24"/>
        </w:rPr>
        <w:t xml:space="preserve">interest in analysing the chemical composition of urine to establish if one or more urinary biomarkers can be used to distinguish HCC from cirrhosis or </w:t>
      </w:r>
      <w:r w:rsidR="006738C8" w:rsidRPr="004005E1">
        <w:rPr>
          <w:rFonts w:ascii="Arial" w:hAnsi="Arial" w:cs="Arial"/>
          <w:sz w:val="24"/>
        </w:rPr>
        <w:t xml:space="preserve">uncomplicated chronic </w:t>
      </w:r>
      <w:r w:rsidRPr="004005E1">
        <w:rPr>
          <w:rFonts w:ascii="Arial" w:hAnsi="Arial" w:cs="Arial"/>
          <w:sz w:val="24"/>
        </w:rPr>
        <w:t>HBV</w:t>
      </w:r>
      <w:r w:rsidR="006738C8" w:rsidRPr="004005E1">
        <w:rPr>
          <w:rFonts w:ascii="Arial" w:hAnsi="Arial" w:cs="Arial"/>
          <w:sz w:val="24"/>
        </w:rPr>
        <w:t xml:space="preserve"> infection</w:t>
      </w:r>
      <w:r w:rsidRPr="004005E1">
        <w:rPr>
          <w:rFonts w:ascii="Arial" w:hAnsi="Arial" w:cs="Arial"/>
          <w:sz w:val="24"/>
        </w:rPr>
        <w:t xml:space="preserve">.   </w:t>
      </w:r>
      <w:r w:rsidRPr="004005E1">
        <w:rPr>
          <w:rFonts w:ascii="Arial" w:hAnsi="Arial" w:cs="Arial"/>
          <w:color w:val="24231E"/>
          <w:sz w:val="24"/>
        </w:rPr>
        <w:t>Urinary metabolic</w:t>
      </w:r>
      <w:r w:rsidRPr="00DE4799">
        <w:rPr>
          <w:rFonts w:ascii="Arial" w:hAnsi="Arial" w:cs="Arial"/>
          <w:color w:val="24231E"/>
          <w:sz w:val="24"/>
        </w:rPr>
        <w:t xml:space="preserve"> profiling using nuclear magnetic resonance (NMR) spectroscopy </w:t>
      </w:r>
      <w:r>
        <w:rPr>
          <w:rFonts w:ascii="Arial" w:hAnsi="Arial" w:cs="Arial"/>
          <w:color w:val="24231E"/>
          <w:sz w:val="24"/>
        </w:rPr>
        <w:t xml:space="preserve">may provide objective diagnostic and prognostic assessment for range of diseases </w:t>
      </w:r>
      <w:r w:rsidR="00C509E4">
        <w:rPr>
          <w:rFonts w:ascii="Arial" w:hAnsi="Arial" w:cs="Arial"/>
          <w:color w:val="24231E"/>
          <w:sz w:val="24"/>
        </w:rPr>
        <w:fldChar w:fldCharType="begin"/>
      </w:r>
      <w:r w:rsidR="00C07CE3">
        <w:rPr>
          <w:rFonts w:ascii="Arial" w:hAnsi="Arial" w:cs="Arial"/>
          <w:color w:val="24231E"/>
          <w:sz w:val="24"/>
        </w:rPr>
        <w:instrText xml:space="preserve"> ADDIN REFMGR.CITE &lt;Refman&gt;&lt;Cite&gt;&lt;Author&gt;Dona&lt;/Author&gt;&lt;Year&gt;2014&lt;/Year&gt;&lt;RecNum&gt;13&lt;/RecNum&gt;&lt;IDText&gt;Precision high-throughput proton NMR spectroscopy of human urine, serum, and plasma for large-scale metabolic phenotyping&lt;/IDText&gt;&lt;MDL Ref_Type="Journal"&gt;&lt;Ref_Type&gt;Journal&lt;/Ref_Type&gt;&lt;Ref_ID&gt;13&lt;/Ref_ID&gt;&lt;Title_Primary&gt;Precision high-throughput proton NMR spectroscopy of human urine, serum, and plasma for large-scale metabolic phenotyping&lt;/Title_Primary&gt;&lt;Authors_Primary&gt;Dona,A.C.&lt;/Authors_Primary&gt;&lt;Authors_Primary&gt;Jimenez,B.&lt;/Authors_Primary&gt;&lt;Authors_Primary&gt;Schafer,H.&lt;/Authors_Primary&gt;&lt;Authors_Primary&gt;Humpfer,E.&lt;/Authors_Primary&gt;&lt;Authors_Primary&gt;Spraul,M.&lt;/Authors_Primary&gt;&lt;Authors_Primary&gt;Lewis,M.R.&lt;/Authors_Primary&gt;&lt;Authors_Primary&gt;Pearce,J.T.&lt;/Authors_Primary&gt;&lt;Authors_Primary&gt;Holmes,E.&lt;/Authors_Primary&gt;&lt;Authors_Primary&gt;Lindon,J.C.&lt;/Authors_Primary&gt;&lt;Authors_Primary&gt;Nicholson,J.K.&lt;/Authors_Primary&gt;&lt;Date_Primary&gt;2014/10/7&lt;/Date_Primary&gt;&lt;Keywords&gt;blood&lt;/Keywords&gt;&lt;Keywords&gt;Disease Progression&lt;/Keywords&gt;&lt;Keywords&gt;methods&lt;/Keywords&gt;&lt;Keywords&gt;urine&lt;/Keywords&gt;&lt;Reprint&gt;Not in File&lt;/Reprint&gt;&lt;Start_Page&gt;9887&lt;/Start_Page&gt;&lt;End_Page&gt;9894&lt;/End_Page&gt;&lt;Periodical&gt;Anal.Chem.&lt;/Periodical&gt;&lt;Volume&gt;86&lt;/Volume&gt;&lt;Issue&gt;19&lt;/Issue&gt;&lt;Misc_3&gt;10.1021/ac5025039 [doi]&lt;/Misc_3&gt;&lt;Address&gt;Division of Computational and Systems Medicine, Department of Surgery and Cancer, Imperial College London , Sir Alexander Fleming Building, South Kensington, London SW7 2AZ, United Kingdom&lt;/Address&gt;&lt;Web_URL&gt;PM:25180432&lt;/Web_URL&gt;&lt;ZZ_JournalStdAbbrev&gt;&lt;f name="System"&gt;Anal.Chem.&lt;/f&gt;&lt;/ZZ_JournalStdAbbrev&gt;&lt;ZZ_WorkformID&gt;1&lt;/ZZ_WorkformID&gt;&lt;/MDL&gt;&lt;/Cite&gt;&lt;/Refman&gt;</w:instrText>
      </w:r>
      <w:r w:rsidR="00C509E4">
        <w:rPr>
          <w:rFonts w:ascii="Arial" w:hAnsi="Arial" w:cs="Arial"/>
          <w:color w:val="24231E"/>
          <w:sz w:val="24"/>
        </w:rPr>
        <w:fldChar w:fldCharType="separate"/>
      </w:r>
      <w:r w:rsidR="004645DA">
        <w:rPr>
          <w:rFonts w:ascii="Arial" w:hAnsi="Arial" w:cs="Arial"/>
          <w:noProof/>
          <w:color w:val="24231E"/>
          <w:sz w:val="24"/>
        </w:rPr>
        <w:t>[7]</w:t>
      </w:r>
      <w:r w:rsidR="00C509E4">
        <w:rPr>
          <w:rFonts w:ascii="Arial" w:hAnsi="Arial" w:cs="Arial"/>
          <w:color w:val="24231E"/>
          <w:sz w:val="24"/>
        </w:rPr>
        <w:fldChar w:fldCharType="end"/>
      </w:r>
      <w:r>
        <w:rPr>
          <w:rFonts w:ascii="Arial" w:hAnsi="Arial" w:cs="Arial"/>
          <w:color w:val="24231E"/>
          <w:sz w:val="24"/>
        </w:rPr>
        <w:t xml:space="preserve">.  It would be particularly valuable if subtle changes in the chemical composition of urine could be interpreted to </w:t>
      </w:r>
      <w:r w:rsidR="006738C8">
        <w:rPr>
          <w:rFonts w:ascii="Arial" w:hAnsi="Arial" w:cs="Arial"/>
          <w:color w:val="24231E"/>
          <w:sz w:val="24"/>
        </w:rPr>
        <w:t>improve early diagnosis of HCC.  Diagnosis is currently often not made until such a late stage that treatment measures are ineffective</w:t>
      </w:r>
      <w:r w:rsidRPr="00DE4799">
        <w:rPr>
          <w:rFonts w:ascii="Arial" w:hAnsi="Arial" w:cs="Arial"/>
          <w:color w:val="24231E"/>
          <w:sz w:val="24"/>
        </w:rPr>
        <w:t xml:space="preserve">.  </w:t>
      </w:r>
      <w:r w:rsidRPr="00FA13B5">
        <w:rPr>
          <w:rFonts w:ascii="Arial" w:hAnsi="Arial" w:cs="Arial"/>
          <w:color w:val="24231E"/>
          <w:sz w:val="24"/>
        </w:rPr>
        <w:t>Clinical cohorts from Egypt</w:t>
      </w:r>
      <w:r w:rsidR="00CA2834">
        <w:rPr>
          <w:rFonts w:ascii="Arial" w:hAnsi="Arial" w:cs="Arial"/>
          <w:color w:val="24231E"/>
          <w:sz w:val="24"/>
        </w:rPr>
        <w:t xml:space="preserve"> </w:t>
      </w:r>
      <w:r w:rsidR="00C509E4">
        <w:rPr>
          <w:rFonts w:ascii="Arial" w:hAnsi="Arial" w:cs="Arial"/>
          <w:color w:val="24231E"/>
          <w:sz w:val="24"/>
        </w:rPr>
        <w:fldChar w:fldCharType="begin">
          <w:fldData xml:space="preserve">PFJlZm1hbj48Q2l0ZT48QXV0aG9yPlNoYXJpZmY8L0F1dGhvcj48WWVhcj4yMDExPC9ZZWFyPjxS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</w:fldData>
        </w:fldChar>
      </w:r>
      <w:r w:rsidR="00C07CE3">
        <w:rPr>
          <w:rFonts w:ascii="Arial" w:hAnsi="Arial" w:cs="Arial"/>
          <w:color w:val="24231E"/>
          <w:sz w:val="24"/>
        </w:rPr>
        <w:instrText xml:space="preserve"> ADDIN REFMGR.CITE </w:instrText>
      </w:r>
      <w:r w:rsidR="00C07CE3">
        <w:rPr>
          <w:rFonts w:ascii="Arial" w:hAnsi="Arial" w:cs="Arial"/>
          <w:color w:val="24231E"/>
          <w:sz w:val="24"/>
        </w:rPr>
        <w:fldChar w:fldCharType="begin">
          <w:fldData xml:space="preserve">PFJlZm1hbj48Q2l0ZT48QXV0aG9yPlNoYXJpZmY8L0F1dGhvcj48WWVhcj4yMDExPC9ZZWFyPjxS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</w:fldData>
        </w:fldChar>
      </w:r>
      <w:r w:rsidR="00C07CE3">
        <w:rPr>
          <w:rFonts w:ascii="Arial" w:hAnsi="Arial" w:cs="Arial"/>
          <w:color w:val="24231E"/>
          <w:sz w:val="24"/>
        </w:rPr>
        <w:instrText xml:space="preserve"> ADDIN EN.CITE.DATA </w:instrText>
      </w:r>
      <w:r w:rsidR="00C07CE3">
        <w:rPr>
          <w:rFonts w:ascii="Arial" w:hAnsi="Arial" w:cs="Arial"/>
          <w:color w:val="24231E"/>
          <w:sz w:val="24"/>
        </w:rPr>
      </w:r>
      <w:r w:rsidR="00C07CE3">
        <w:rPr>
          <w:rFonts w:ascii="Arial" w:hAnsi="Arial" w:cs="Arial"/>
          <w:color w:val="24231E"/>
          <w:sz w:val="24"/>
        </w:rPr>
        <w:fldChar w:fldCharType="end"/>
      </w:r>
      <w:r w:rsidR="00C509E4">
        <w:rPr>
          <w:rFonts w:ascii="Arial" w:hAnsi="Arial" w:cs="Arial"/>
          <w:color w:val="24231E"/>
          <w:sz w:val="24"/>
        </w:rPr>
      </w:r>
      <w:r w:rsidR="00C509E4">
        <w:rPr>
          <w:rFonts w:ascii="Arial" w:hAnsi="Arial" w:cs="Arial"/>
          <w:color w:val="24231E"/>
          <w:sz w:val="24"/>
        </w:rPr>
        <w:fldChar w:fldCharType="separate"/>
      </w:r>
      <w:r w:rsidR="004645DA">
        <w:rPr>
          <w:rFonts w:ascii="Arial" w:hAnsi="Arial" w:cs="Arial"/>
          <w:noProof/>
          <w:color w:val="24231E"/>
          <w:sz w:val="24"/>
        </w:rPr>
        <w:t>[8]</w:t>
      </w:r>
      <w:r w:rsidR="00C509E4">
        <w:rPr>
          <w:rFonts w:ascii="Arial" w:hAnsi="Arial" w:cs="Arial"/>
          <w:color w:val="24231E"/>
          <w:sz w:val="24"/>
        </w:rPr>
        <w:fldChar w:fldCharType="end"/>
      </w:r>
      <w:r w:rsidRPr="00FA13B5">
        <w:rPr>
          <w:rFonts w:ascii="Arial" w:hAnsi="Arial" w:cs="Arial"/>
          <w:color w:val="24231E"/>
          <w:sz w:val="24"/>
        </w:rPr>
        <w:t>, Nigeria</w:t>
      </w:r>
      <w:r w:rsidR="00CA2834">
        <w:rPr>
          <w:rFonts w:ascii="Arial" w:hAnsi="Arial" w:cs="Arial"/>
          <w:color w:val="24231E"/>
          <w:sz w:val="24"/>
        </w:rPr>
        <w:t xml:space="preserve"> </w:t>
      </w:r>
      <w:r w:rsidR="00C509E4">
        <w:rPr>
          <w:rFonts w:ascii="Arial" w:hAnsi="Arial" w:cs="Arial"/>
          <w:color w:val="24231E"/>
          <w:sz w:val="24"/>
        </w:rPr>
        <w:fldChar w:fldCharType="begin">
          <w:fldData xml:space="preserve">PFJlZm1hbj48Q2l0ZT48QXV0aG9yPlNoYXJpZmY8L0F1dGhvcj48WWVhcj4yMDEwPC9ZZWFyPjxS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</w:fldData>
        </w:fldChar>
      </w:r>
      <w:r w:rsidR="00C07CE3">
        <w:rPr>
          <w:rFonts w:ascii="Arial" w:hAnsi="Arial" w:cs="Arial"/>
          <w:color w:val="24231E"/>
          <w:sz w:val="24"/>
        </w:rPr>
        <w:instrText xml:space="preserve"> ADDIN REFMGR.CITE </w:instrText>
      </w:r>
      <w:r w:rsidR="00C07CE3">
        <w:rPr>
          <w:rFonts w:ascii="Arial" w:hAnsi="Arial" w:cs="Arial"/>
          <w:color w:val="24231E"/>
          <w:sz w:val="24"/>
        </w:rPr>
        <w:fldChar w:fldCharType="begin">
          <w:fldData xml:space="preserve">PFJlZm1hbj48Q2l0ZT48QXV0aG9yPlNoYXJpZmY8L0F1dGhvcj48WWVhcj4yMDEwPC9ZZWFyPjxS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</w:fldData>
        </w:fldChar>
      </w:r>
      <w:r w:rsidR="00C07CE3">
        <w:rPr>
          <w:rFonts w:ascii="Arial" w:hAnsi="Arial" w:cs="Arial"/>
          <w:color w:val="24231E"/>
          <w:sz w:val="24"/>
        </w:rPr>
        <w:instrText xml:space="preserve"> ADDIN EN.CITE.DATA </w:instrText>
      </w:r>
      <w:r w:rsidR="00C07CE3">
        <w:rPr>
          <w:rFonts w:ascii="Arial" w:hAnsi="Arial" w:cs="Arial"/>
          <w:color w:val="24231E"/>
          <w:sz w:val="24"/>
        </w:rPr>
      </w:r>
      <w:r w:rsidR="00C07CE3">
        <w:rPr>
          <w:rFonts w:ascii="Arial" w:hAnsi="Arial" w:cs="Arial"/>
          <w:color w:val="24231E"/>
          <w:sz w:val="24"/>
        </w:rPr>
        <w:fldChar w:fldCharType="end"/>
      </w:r>
      <w:r w:rsidR="00C509E4">
        <w:rPr>
          <w:rFonts w:ascii="Arial" w:hAnsi="Arial" w:cs="Arial"/>
          <w:color w:val="24231E"/>
          <w:sz w:val="24"/>
        </w:rPr>
      </w:r>
      <w:r w:rsidR="00C509E4">
        <w:rPr>
          <w:rFonts w:ascii="Arial" w:hAnsi="Arial" w:cs="Arial"/>
          <w:color w:val="24231E"/>
          <w:sz w:val="24"/>
        </w:rPr>
        <w:fldChar w:fldCharType="separate"/>
      </w:r>
      <w:r w:rsidR="004645DA">
        <w:rPr>
          <w:rFonts w:ascii="Arial" w:hAnsi="Arial" w:cs="Arial"/>
          <w:noProof/>
          <w:color w:val="24231E"/>
          <w:sz w:val="24"/>
        </w:rPr>
        <w:t>[9, 10]</w:t>
      </w:r>
      <w:r w:rsidR="00C509E4">
        <w:rPr>
          <w:rFonts w:ascii="Arial" w:hAnsi="Arial" w:cs="Arial"/>
          <w:color w:val="24231E"/>
          <w:sz w:val="24"/>
        </w:rPr>
        <w:fldChar w:fldCharType="end"/>
      </w:r>
      <w:r w:rsidR="00264DBD">
        <w:rPr>
          <w:rFonts w:ascii="Arial" w:hAnsi="Arial" w:cs="Arial"/>
          <w:color w:val="24231E"/>
          <w:sz w:val="24"/>
        </w:rPr>
        <w:t xml:space="preserve"> </w:t>
      </w:r>
      <w:r w:rsidRPr="00FA13B5">
        <w:rPr>
          <w:rFonts w:ascii="Arial" w:hAnsi="Arial" w:cs="Arial"/>
          <w:color w:val="24231E"/>
          <w:sz w:val="24"/>
        </w:rPr>
        <w:t>and The Gambia</w:t>
      </w:r>
      <w:r w:rsidR="00CA2834">
        <w:rPr>
          <w:rFonts w:ascii="Arial" w:hAnsi="Arial" w:cs="Arial"/>
          <w:color w:val="24231E"/>
          <w:sz w:val="24"/>
        </w:rPr>
        <w:t xml:space="preserve"> </w:t>
      </w:r>
      <w:r w:rsidR="00C509E4">
        <w:rPr>
          <w:rFonts w:ascii="Arial" w:hAnsi="Arial" w:cs="Arial"/>
          <w:color w:val="24231E"/>
          <w:sz w:val="24"/>
        </w:rPr>
        <w:fldChar w:fldCharType="begin">
          <w:fldData xml:space="preserve">PFJlZm1hbj48Q2l0ZT48QXV0aG9yPkxhZGVwPC9BdXRob3I+PFllYXI+MjAxNDwvWWVhcj48UmVj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</w:fldData>
        </w:fldChar>
      </w:r>
      <w:r w:rsidR="00C07CE3">
        <w:rPr>
          <w:rFonts w:ascii="Arial" w:hAnsi="Arial" w:cs="Arial"/>
          <w:color w:val="24231E"/>
          <w:sz w:val="24"/>
        </w:rPr>
        <w:instrText xml:space="preserve"> ADDIN REFMGR.CITE </w:instrText>
      </w:r>
      <w:r w:rsidR="00C07CE3">
        <w:rPr>
          <w:rFonts w:ascii="Arial" w:hAnsi="Arial" w:cs="Arial"/>
          <w:color w:val="24231E"/>
          <w:sz w:val="24"/>
        </w:rPr>
        <w:fldChar w:fldCharType="begin">
          <w:fldData xml:space="preserve">PFJlZm1hbj48Q2l0ZT48QXV0aG9yPkxhZGVwPC9BdXRob3I+PFllYXI+MjAxNDwvWWVhcj48UmVj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</w:fldData>
        </w:fldChar>
      </w:r>
      <w:r w:rsidR="00C07CE3">
        <w:rPr>
          <w:rFonts w:ascii="Arial" w:hAnsi="Arial" w:cs="Arial"/>
          <w:color w:val="24231E"/>
          <w:sz w:val="24"/>
        </w:rPr>
        <w:instrText xml:space="preserve"> ADDIN EN.CITE.DATA </w:instrText>
      </w:r>
      <w:r w:rsidR="00C07CE3">
        <w:rPr>
          <w:rFonts w:ascii="Arial" w:hAnsi="Arial" w:cs="Arial"/>
          <w:color w:val="24231E"/>
          <w:sz w:val="24"/>
        </w:rPr>
      </w:r>
      <w:r w:rsidR="00C07CE3">
        <w:rPr>
          <w:rFonts w:ascii="Arial" w:hAnsi="Arial" w:cs="Arial"/>
          <w:color w:val="24231E"/>
          <w:sz w:val="24"/>
        </w:rPr>
        <w:fldChar w:fldCharType="end"/>
      </w:r>
      <w:r w:rsidR="00C509E4">
        <w:rPr>
          <w:rFonts w:ascii="Arial" w:hAnsi="Arial" w:cs="Arial"/>
          <w:color w:val="24231E"/>
          <w:sz w:val="24"/>
        </w:rPr>
      </w:r>
      <w:r w:rsidR="00C509E4">
        <w:rPr>
          <w:rFonts w:ascii="Arial" w:hAnsi="Arial" w:cs="Arial"/>
          <w:color w:val="24231E"/>
          <w:sz w:val="24"/>
        </w:rPr>
        <w:fldChar w:fldCharType="separate"/>
      </w:r>
      <w:r w:rsidR="004645DA">
        <w:rPr>
          <w:rFonts w:ascii="Arial" w:hAnsi="Arial" w:cs="Arial"/>
          <w:noProof/>
          <w:color w:val="24231E"/>
          <w:sz w:val="24"/>
        </w:rPr>
        <w:t>[10]</w:t>
      </w:r>
      <w:r w:rsidR="00C509E4">
        <w:rPr>
          <w:rFonts w:ascii="Arial" w:hAnsi="Arial" w:cs="Arial"/>
          <w:color w:val="24231E"/>
          <w:sz w:val="24"/>
        </w:rPr>
        <w:fldChar w:fldCharType="end"/>
      </w:r>
      <w:r w:rsidRPr="00FA13B5">
        <w:rPr>
          <w:rFonts w:ascii="Arial" w:hAnsi="Arial" w:cs="Arial"/>
          <w:color w:val="24231E"/>
          <w:sz w:val="24"/>
        </w:rPr>
        <w:t xml:space="preserve"> have been studied and consensus is emerging for an identifying urinary fingerprint of </w:t>
      </w:r>
      <w:r>
        <w:rPr>
          <w:rFonts w:ascii="Arial" w:hAnsi="Arial" w:cs="Arial"/>
          <w:color w:val="24231E"/>
          <w:sz w:val="24"/>
        </w:rPr>
        <w:t>HCC</w:t>
      </w:r>
      <w:r w:rsidRPr="00FA13B5">
        <w:rPr>
          <w:rFonts w:ascii="Arial" w:hAnsi="Arial" w:cs="Arial"/>
          <w:color w:val="24231E"/>
          <w:sz w:val="24"/>
        </w:rPr>
        <w:t xml:space="preserve">. </w:t>
      </w:r>
      <w:r w:rsidRPr="00DE4799">
        <w:rPr>
          <w:rFonts w:ascii="Arial" w:hAnsi="Arial" w:cs="Arial"/>
          <w:color w:val="24231E"/>
          <w:sz w:val="24"/>
        </w:rPr>
        <w:t>The aim of this study was to establish if a similar urinary NMR fingerprint for HCC could be identified in a Bangladeshi cohort</w:t>
      </w:r>
      <w:r w:rsidR="004D63A0">
        <w:rPr>
          <w:rFonts w:ascii="Arial" w:hAnsi="Arial" w:cs="Arial"/>
          <w:color w:val="24231E"/>
          <w:sz w:val="24"/>
        </w:rPr>
        <w:t>, since these patients</w:t>
      </w:r>
      <w:r>
        <w:rPr>
          <w:rFonts w:ascii="Arial" w:hAnsi="Arial" w:cs="Arial"/>
          <w:color w:val="24231E"/>
          <w:sz w:val="24"/>
        </w:rPr>
        <w:t xml:space="preserve"> have a different environmental and genetic background to the African populations</w:t>
      </w:r>
      <w:r w:rsidRPr="00DE4799">
        <w:rPr>
          <w:rFonts w:ascii="Arial" w:hAnsi="Arial" w:cs="Arial"/>
          <w:color w:val="24231E"/>
          <w:sz w:val="24"/>
        </w:rPr>
        <w:t>.</w:t>
      </w:r>
    </w:p>
    <w:p w:rsidR="008C0B6D" w:rsidRDefault="008C0B6D" w:rsidP="00E924CD">
      <w:pPr>
        <w:jc w:val="both"/>
        <w:rPr>
          <w:rFonts w:ascii="Arial" w:hAnsi="Arial" w:cs="Arial"/>
          <w:b/>
          <w:sz w:val="24"/>
        </w:rPr>
      </w:pPr>
    </w:p>
    <w:p w:rsidR="008C0B6D" w:rsidRDefault="008C0B6D" w:rsidP="00E924CD">
      <w:pPr>
        <w:jc w:val="both"/>
        <w:rPr>
          <w:rFonts w:ascii="Arial" w:hAnsi="Arial" w:cs="Arial"/>
          <w:b/>
          <w:sz w:val="24"/>
        </w:rPr>
      </w:pPr>
      <w:r>
        <w:rPr>
          <w:rFonts w:ascii="Arial" w:hAnsi="Arial" w:cs="Arial"/>
          <w:b/>
          <w:sz w:val="24"/>
        </w:rPr>
        <w:br w:type="page"/>
      </w:r>
    </w:p>
    <w:p w:rsidR="008C0B6D" w:rsidRDefault="008C0B6D" w:rsidP="00E924CD">
      <w:pPr>
        <w:spacing w:line="480" w:lineRule="auto"/>
        <w:jc w:val="both"/>
        <w:rPr>
          <w:rFonts w:ascii="Arial" w:hAnsi="Arial" w:cs="Arial"/>
          <w:b/>
          <w:sz w:val="24"/>
        </w:rPr>
      </w:pPr>
      <w:r>
        <w:rPr>
          <w:rFonts w:ascii="Arial" w:hAnsi="Arial" w:cs="Arial"/>
          <w:b/>
          <w:sz w:val="24"/>
        </w:rPr>
        <w:t>Patients and methods</w:t>
      </w:r>
    </w:p>
    <w:p w:rsidR="008C0B6D" w:rsidRDefault="008C0B6D" w:rsidP="00E924CD">
      <w:pPr>
        <w:spacing w:line="480" w:lineRule="auto"/>
        <w:jc w:val="both"/>
        <w:rPr>
          <w:rFonts w:ascii="Arial" w:hAnsi="Arial" w:cs="Arial"/>
          <w:b/>
          <w:sz w:val="24"/>
        </w:rPr>
      </w:pPr>
      <w:r>
        <w:rPr>
          <w:rFonts w:ascii="Arial" w:hAnsi="Arial" w:cs="Arial"/>
          <w:b/>
          <w:sz w:val="24"/>
        </w:rPr>
        <w:t>Patient selection</w:t>
      </w:r>
    </w:p>
    <w:p w:rsidR="008C0B6D" w:rsidRDefault="008C0B6D" w:rsidP="00E924CD">
      <w:pPr>
        <w:spacing w:line="480" w:lineRule="auto"/>
        <w:jc w:val="both"/>
        <w:rPr>
          <w:rFonts w:ascii="Arial" w:hAnsi="Arial" w:cs="Arial"/>
          <w:bCs/>
          <w:sz w:val="24"/>
        </w:rPr>
      </w:pPr>
      <w:r>
        <w:rPr>
          <w:rFonts w:ascii="Arial" w:hAnsi="Arial" w:cs="Arial"/>
          <w:sz w:val="24"/>
        </w:rPr>
        <w:t xml:space="preserve">Bangladeshi urine samples were collected with informed consent from patients attending the Department of Hepatology, </w:t>
      </w:r>
      <w:proofErr w:type="spellStart"/>
      <w:r w:rsidRPr="002A340F">
        <w:rPr>
          <w:rFonts w:ascii="Arial" w:hAnsi="Arial" w:cs="Arial"/>
          <w:bCs/>
          <w:sz w:val="24"/>
        </w:rPr>
        <w:t>Bangabandhu</w:t>
      </w:r>
      <w:proofErr w:type="spellEnd"/>
      <w:r w:rsidRPr="002A340F">
        <w:rPr>
          <w:rFonts w:ascii="Arial" w:hAnsi="Arial" w:cs="Arial"/>
          <w:bCs/>
          <w:sz w:val="24"/>
        </w:rPr>
        <w:t xml:space="preserve"> Sheikh </w:t>
      </w:r>
      <w:proofErr w:type="spellStart"/>
      <w:r w:rsidRPr="002A340F">
        <w:rPr>
          <w:rFonts w:ascii="Arial" w:hAnsi="Arial" w:cs="Arial"/>
          <w:bCs/>
          <w:sz w:val="24"/>
        </w:rPr>
        <w:t>Mujib</w:t>
      </w:r>
      <w:proofErr w:type="spellEnd"/>
      <w:r w:rsidRPr="002A340F">
        <w:rPr>
          <w:rFonts w:ascii="Arial" w:hAnsi="Arial" w:cs="Arial"/>
          <w:bCs/>
          <w:sz w:val="24"/>
        </w:rPr>
        <w:t xml:space="preserve"> Medical University</w:t>
      </w:r>
      <w:r>
        <w:rPr>
          <w:rFonts w:ascii="Arial" w:hAnsi="Arial" w:cs="Arial"/>
          <w:bCs/>
          <w:sz w:val="24"/>
        </w:rPr>
        <w:t xml:space="preserve">, Dhaka, Bangladesh.  Ethical approval was granted by the research ethics committee at </w:t>
      </w:r>
      <w:proofErr w:type="spellStart"/>
      <w:r w:rsidRPr="002A340F">
        <w:rPr>
          <w:rFonts w:ascii="Arial" w:hAnsi="Arial" w:cs="Arial"/>
          <w:bCs/>
          <w:sz w:val="24"/>
        </w:rPr>
        <w:t>Bangabandhu</w:t>
      </w:r>
      <w:proofErr w:type="spellEnd"/>
      <w:r w:rsidRPr="002A340F">
        <w:rPr>
          <w:rFonts w:ascii="Arial" w:hAnsi="Arial" w:cs="Arial"/>
          <w:bCs/>
          <w:sz w:val="24"/>
        </w:rPr>
        <w:t xml:space="preserve"> Sheikh </w:t>
      </w:r>
      <w:proofErr w:type="spellStart"/>
      <w:r w:rsidRPr="002A340F">
        <w:rPr>
          <w:rFonts w:ascii="Arial" w:hAnsi="Arial" w:cs="Arial"/>
          <w:bCs/>
          <w:sz w:val="24"/>
        </w:rPr>
        <w:t>Mujib</w:t>
      </w:r>
      <w:proofErr w:type="spellEnd"/>
      <w:r w:rsidRPr="002A340F">
        <w:rPr>
          <w:rFonts w:ascii="Arial" w:hAnsi="Arial" w:cs="Arial"/>
          <w:bCs/>
          <w:sz w:val="24"/>
        </w:rPr>
        <w:t xml:space="preserve"> Medical University</w:t>
      </w:r>
      <w:r>
        <w:rPr>
          <w:rFonts w:ascii="Arial" w:hAnsi="Arial" w:cs="Arial"/>
          <w:bCs/>
          <w:sz w:val="24"/>
        </w:rPr>
        <w:t xml:space="preserve"> and Imperial College London, and the study conformed to the 1975 Declaration of Helsinki.</w:t>
      </w:r>
    </w:p>
    <w:p w:rsidR="008C0B6D" w:rsidRDefault="008C0B6D" w:rsidP="00E924CD">
      <w:pPr>
        <w:spacing w:line="480" w:lineRule="auto"/>
        <w:jc w:val="both"/>
        <w:rPr>
          <w:rFonts w:ascii="Arial" w:hAnsi="Arial" w:cs="Arial"/>
          <w:bCs/>
          <w:sz w:val="24"/>
        </w:rPr>
      </w:pPr>
      <w:r>
        <w:rPr>
          <w:rFonts w:ascii="Arial" w:hAnsi="Arial" w:cs="Arial"/>
          <w:bCs/>
          <w:sz w:val="24"/>
        </w:rPr>
        <w:t>A total of 152 subjects</w:t>
      </w:r>
      <w:r w:rsidR="008C44AC">
        <w:rPr>
          <w:rFonts w:ascii="Arial" w:hAnsi="Arial" w:cs="Arial"/>
          <w:bCs/>
          <w:sz w:val="24"/>
        </w:rPr>
        <w:t>, all of Indian ethnic origin,</w:t>
      </w:r>
      <w:r>
        <w:rPr>
          <w:rFonts w:ascii="Arial" w:hAnsi="Arial" w:cs="Arial"/>
          <w:bCs/>
          <w:sz w:val="24"/>
        </w:rPr>
        <w:t xml:space="preserve"> were recruited for the study between January 2013 and November 2014.  The study cohort comprised 46 patients with HCC</w:t>
      </w:r>
      <w:r w:rsidR="000A7441">
        <w:rPr>
          <w:rFonts w:ascii="Arial" w:hAnsi="Arial" w:cs="Arial"/>
          <w:bCs/>
          <w:sz w:val="24"/>
        </w:rPr>
        <w:t xml:space="preserve"> (</w:t>
      </w:r>
      <w:r>
        <w:rPr>
          <w:rFonts w:ascii="Arial" w:hAnsi="Arial" w:cs="Arial"/>
          <w:bCs/>
          <w:sz w:val="24"/>
        </w:rPr>
        <w:t xml:space="preserve">diagnosed by imaging techniques and/or histology and/or </w:t>
      </w:r>
      <w:r w:rsidR="00814AC3">
        <w:rPr>
          <w:rFonts w:ascii="Arial" w:hAnsi="Arial" w:cs="Arial"/>
          <w:bCs/>
          <w:sz w:val="24"/>
        </w:rPr>
        <w:t xml:space="preserve">elevated </w:t>
      </w:r>
      <w:r>
        <w:rPr>
          <w:rFonts w:ascii="Arial" w:hAnsi="Arial" w:cs="Arial"/>
          <w:bCs/>
          <w:sz w:val="24"/>
        </w:rPr>
        <w:t>serum AFP</w:t>
      </w:r>
      <w:r w:rsidR="000A7441">
        <w:rPr>
          <w:rFonts w:ascii="Arial" w:hAnsi="Arial" w:cs="Arial"/>
          <w:bCs/>
          <w:sz w:val="24"/>
        </w:rPr>
        <w:t>)</w:t>
      </w:r>
      <w:r w:rsidR="0028109C">
        <w:rPr>
          <w:rFonts w:ascii="Arial" w:hAnsi="Arial" w:cs="Arial"/>
          <w:bCs/>
          <w:sz w:val="24"/>
        </w:rPr>
        <w:t xml:space="preserve"> on a background of hepatitis-B (43 patients), hepatitis-C (one patient) and cryptogenic (two patients)</w:t>
      </w:r>
      <w:r>
        <w:rPr>
          <w:rFonts w:ascii="Arial" w:hAnsi="Arial" w:cs="Arial"/>
          <w:bCs/>
          <w:sz w:val="24"/>
        </w:rPr>
        <w:t xml:space="preserve">; 50 patients with clinical or histologically confirmed hepatitis-B related cirrhosis (CIR), 48 patients with non-cirrhotic chronic hepatitis-B related liver disease (CHB) and eight healthy volunteers with no history of liver disease from the same Bangladeshi population (CTR). </w:t>
      </w:r>
    </w:p>
    <w:p w:rsidR="008C0B6D" w:rsidRPr="00946A31" w:rsidRDefault="008C0B6D" w:rsidP="00C570FE">
      <w:pPr>
        <w:spacing w:line="480" w:lineRule="auto"/>
        <w:jc w:val="both"/>
        <w:rPr>
          <w:rFonts w:ascii="Arial" w:hAnsi="Arial" w:cs="Arial"/>
          <w:b/>
          <w:bCs/>
          <w:sz w:val="24"/>
        </w:rPr>
      </w:pPr>
      <w:r w:rsidRPr="00946A31">
        <w:rPr>
          <w:rFonts w:ascii="Arial" w:hAnsi="Arial" w:cs="Arial"/>
          <w:b/>
          <w:bCs/>
          <w:sz w:val="24"/>
        </w:rPr>
        <w:t xml:space="preserve">Urine sample collection and preparation for NMR </w:t>
      </w:r>
      <w:r>
        <w:rPr>
          <w:rFonts w:ascii="Arial" w:hAnsi="Arial" w:cs="Arial"/>
          <w:b/>
          <w:bCs/>
          <w:sz w:val="24"/>
        </w:rPr>
        <w:t>analysis</w:t>
      </w:r>
    </w:p>
    <w:p w:rsidR="008C0B6D" w:rsidRDefault="008C0B6D" w:rsidP="00C570FE">
      <w:pPr>
        <w:spacing w:line="480" w:lineRule="auto"/>
        <w:jc w:val="both"/>
        <w:rPr>
          <w:rFonts w:ascii="Arial" w:hAnsi="Arial" w:cs="Arial"/>
          <w:bCs/>
          <w:sz w:val="24"/>
        </w:rPr>
      </w:pPr>
      <w:r>
        <w:rPr>
          <w:rFonts w:ascii="Arial" w:hAnsi="Arial" w:cs="Arial"/>
          <w:bCs/>
          <w:sz w:val="24"/>
        </w:rPr>
        <w:t>A full dietary and medication history was recorded for each subject.  Mid-stream urine samples were collected in the morning into tubes and stored at -20</w:t>
      </w:r>
      <w:r w:rsidRPr="00810680">
        <w:rPr>
          <w:rFonts w:ascii="Arial" w:hAnsi="Arial" w:cs="Arial"/>
          <w:bCs/>
          <w:sz w:val="24"/>
          <w:vertAlign w:val="superscript"/>
        </w:rPr>
        <w:t>o</w:t>
      </w:r>
      <w:r>
        <w:rPr>
          <w:rFonts w:ascii="Arial" w:hAnsi="Arial" w:cs="Arial"/>
          <w:bCs/>
          <w:sz w:val="24"/>
        </w:rPr>
        <w:t xml:space="preserve">C, 2 to 4 h after collection in Bangladesh, until transport to the Institute of Hepatology, London, UK on dry ice and by air.  Samples were thawed in London and prepared for NMR analysis according to standard methodology </w:t>
      </w:r>
      <w:r w:rsidR="00C509E4">
        <w:rPr>
          <w:rFonts w:ascii="Arial" w:hAnsi="Arial" w:cs="Arial"/>
          <w:bCs/>
          <w:sz w:val="24"/>
        </w:rPr>
        <w:fldChar w:fldCharType="begin">
          <w:fldData xml:space="preserve">PFJlZm1hbj48Q2l0ZT48QXV0aG9yPlNoYXJpZmY8L0F1dGhvcj48WWVhcj4yMDEwPC9ZZWFyPjxS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</w:fldData>
        </w:fldChar>
      </w:r>
      <w:r w:rsidR="00C07CE3">
        <w:rPr>
          <w:rFonts w:ascii="Arial" w:hAnsi="Arial" w:cs="Arial"/>
          <w:bCs/>
          <w:sz w:val="24"/>
        </w:rPr>
        <w:instrText xml:space="preserve"> ADDIN REFMGR.CITE </w:instrText>
      </w:r>
      <w:r w:rsidR="00C07CE3">
        <w:rPr>
          <w:rFonts w:ascii="Arial" w:hAnsi="Arial" w:cs="Arial"/>
          <w:bCs/>
          <w:sz w:val="24"/>
        </w:rPr>
        <w:fldChar w:fldCharType="begin">
          <w:fldData xml:space="preserve">PFJlZm1hbj48Q2l0ZT48QXV0aG9yPlNoYXJpZmY8L0F1dGhvcj48WWVhcj4yMDEwPC9ZZWFyPjxS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</w:fldData>
        </w:fldChar>
      </w:r>
      <w:r w:rsidR="00C07CE3">
        <w:rPr>
          <w:rFonts w:ascii="Arial" w:hAnsi="Arial" w:cs="Arial"/>
          <w:bCs/>
          <w:sz w:val="24"/>
        </w:rPr>
        <w:instrText xml:space="preserve"> ADDIN EN.CITE.DATA </w:instrText>
      </w:r>
      <w:r w:rsidR="00C07CE3">
        <w:rPr>
          <w:rFonts w:ascii="Arial" w:hAnsi="Arial" w:cs="Arial"/>
          <w:bCs/>
          <w:sz w:val="24"/>
        </w:rPr>
      </w:r>
      <w:r w:rsidR="00C07CE3">
        <w:rPr>
          <w:rFonts w:ascii="Arial" w:hAnsi="Arial" w:cs="Arial"/>
          <w:bCs/>
          <w:sz w:val="24"/>
        </w:rPr>
        <w:fldChar w:fldCharType="end"/>
      </w:r>
      <w:r w:rsidR="00C509E4">
        <w:rPr>
          <w:rFonts w:ascii="Arial" w:hAnsi="Arial" w:cs="Arial"/>
          <w:bCs/>
          <w:sz w:val="24"/>
        </w:rPr>
      </w:r>
      <w:r w:rsidR="00C509E4">
        <w:rPr>
          <w:rFonts w:ascii="Arial" w:hAnsi="Arial" w:cs="Arial"/>
          <w:bCs/>
          <w:sz w:val="24"/>
        </w:rPr>
        <w:fldChar w:fldCharType="separate"/>
      </w:r>
      <w:r w:rsidR="004645DA">
        <w:rPr>
          <w:rFonts w:ascii="Arial" w:hAnsi="Arial" w:cs="Arial"/>
          <w:bCs/>
          <w:noProof/>
          <w:sz w:val="24"/>
        </w:rPr>
        <w:t>[9]</w:t>
      </w:r>
      <w:r w:rsidR="00C509E4">
        <w:rPr>
          <w:rFonts w:ascii="Arial" w:hAnsi="Arial" w:cs="Arial"/>
          <w:bCs/>
          <w:sz w:val="24"/>
        </w:rPr>
        <w:fldChar w:fldCharType="end"/>
      </w:r>
      <w:r>
        <w:rPr>
          <w:rFonts w:ascii="Arial" w:hAnsi="Arial" w:cs="Arial"/>
          <w:bCs/>
          <w:sz w:val="24"/>
        </w:rPr>
        <w:t>. Specifically 400 µL of urine was mixed with 200 µL of phosphate buffer solution.  After centrifuging, 550 µL of buffered urine was transferred into a 5 mm diameter glass NMR tube (</w:t>
      </w:r>
      <w:proofErr w:type="spellStart"/>
      <w:r w:rsidRPr="0094458A">
        <w:rPr>
          <w:rFonts w:ascii="Arial" w:hAnsi="Arial" w:cs="Arial"/>
          <w:bCs/>
          <w:sz w:val="24"/>
        </w:rPr>
        <w:t>N</w:t>
      </w:r>
      <w:r w:rsidR="00327348">
        <w:rPr>
          <w:rFonts w:ascii="Arial" w:hAnsi="Arial" w:cs="Arial"/>
          <w:bCs/>
          <w:sz w:val="24"/>
        </w:rPr>
        <w:t>orell</w:t>
      </w:r>
      <w:proofErr w:type="spellEnd"/>
      <w:r w:rsidRPr="0094458A">
        <w:rPr>
          <w:rFonts w:ascii="Arial" w:hAnsi="Arial" w:cs="Arial"/>
          <w:bCs/>
          <w:sz w:val="24"/>
        </w:rPr>
        <w:t xml:space="preserve"> 502-7</w:t>
      </w:r>
      <w:r>
        <w:rPr>
          <w:rFonts w:ascii="Arial" w:hAnsi="Arial" w:cs="Arial"/>
          <w:bCs/>
          <w:sz w:val="24"/>
        </w:rPr>
        <w:t xml:space="preserve"> from </w:t>
      </w:r>
      <w:r w:rsidRPr="0094458A">
        <w:rPr>
          <w:rFonts w:ascii="Arial" w:hAnsi="Arial" w:cs="Arial"/>
          <w:bCs/>
          <w:sz w:val="24"/>
        </w:rPr>
        <w:t>G</w:t>
      </w:r>
      <w:r>
        <w:rPr>
          <w:rFonts w:ascii="Arial" w:hAnsi="Arial" w:cs="Arial"/>
          <w:bCs/>
          <w:sz w:val="24"/>
        </w:rPr>
        <w:t>lass Precision Engineering Ltd, Leighton Buzzard, UK) for proton nuclear magnetic resonance (</w:t>
      </w:r>
      <w:r w:rsidRPr="007F1BA3">
        <w:rPr>
          <w:rFonts w:ascii="Arial" w:hAnsi="Arial" w:cs="Arial"/>
          <w:bCs/>
          <w:sz w:val="24"/>
          <w:vertAlign w:val="superscript"/>
        </w:rPr>
        <w:t>1</w:t>
      </w:r>
      <w:r>
        <w:rPr>
          <w:rFonts w:ascii="Arial" w:hAnsi="Arial" w:cs="Arial"/>
          <w:bCs/>
          <w:sz w:val="24"/>
        </w:rPr>
        <w:t xml:space="preserve">H NMR) spectroscopy at the Department of Chemistry, </w:t>
      </w:r>
      <w:r w:rsidR="00CA2834">
        <w:rPr>
          <w:rFonts w:ascii="Arial" w:hAnsi="Arial" w:cs="Arial"/>
          <w:bCs/>
          <w:sz w:val="24"/>
        </w:rPr>
        <w:t xml:space="preserve">University College London. </w:t>
      </w:r>
      <w:r>
        <w:rPr>
          <w:rFonts w:ascii="Arial" w:hAnsi="Arial" w:cs="Arial"/>
          <w:bCs/>
          <w:sz w:val="24"/>
        </w:rPr>
        <w:t>Samples remained in a sample queue</w:t>
      </w:r>
      <w:r w:rsidR="008E354D">
        <w:rPr>
          <w:rFonts w:ascii="Arial" w:hAnsi="Arial" w:cs="Arial"/>
          <w:bCs/>
          <w:sz w:val="24"/>
        </w:rPr>
        <w:t xml:space="preserve"> at 21°C</w:t>
      </w:r>
      <w:r>
        <w:rPr>
          <w:rFonts w:ascii="Arial" w:hAnsi="Arial" w:cs="Arial"/>
          <w:bCs/>
          <w:sz w:val="24"/>
        </w:rPr>
        <w:t xml:space="preserve"> on the auto sampler for up to 6 h until NMR data acquisition.</w:t>
      </w:r>
    </w:p>
    <w:p w:rsidR="008C0B6D" w:rsidRDefault="008C0B6D" w:rsidP="00C570FE">
      <w:pPr>
        <w:spacing w:line="480" w:lineRule="auto"/>
        <w:jc w:val="both"/>
        <w:rPr>
          <w:rFonts w:ascii="Arial" w:hAnsi="Arial" w:cs="Arial"/>
          <w:b/>
          <w:bCs/>
          <w:sz w:val="24"/>
        </w:rPr>
      </w:pPr>
      <w:r w:rsidRPr="00F232D5">
        <w:rPr>
          <w:rFonts w:ascii="Arial" w:hAnsi="Arial" w:cs="Arial"/>
          <w:b/>
          <w:bCs/>
          <w:sz w:val="24"/>
          <w:vertAlign w:val="superscript"/>
        </w:rPr>
        <w:t>1</w:t>
      </w:r>
      <w:r w:rsidR="008512F0">
        <w:rPr>
          <w:rFonts w:ascii="Arial" w:hAnsi="Arial" w:cs="Arial"/>
          <w:b/>
          <w:bCs/>
          <w:sz w:val="24"/>
        </w:rPr>
        <w:t>H NMR spectral a</w:t>
      </w:r>
      <w:r w:rsidRPr="00F232D5">
        <w:rPr>
          <w:rFonts w:ascii="Arial" w:hAnsi="Arial" w:cs="Arial"/>
          <w:b/>
          <w:bCs/>
          <w:sz w:val="24"/>
        </w:rPr>
        <w:t xml:space="preserve">cquisition </w:t>
      </w:r>
    </w:p>
    <w:p w:rsidR="008C0B6D" w:rsidRDefault="008C0B6D" w:rsidP="00C570FE">
      <w:pPr>
        <w:spacing w:line="480" w:lineRule="auto"/>
        <w:jc w:val="both"/>
        <w:rPr>
          <w:rFonts w:ascii="Arial" w:hAnsi="Arial" w:cs="Arial"/>
          <w:bCs/>
          <w:sz w:val="24"/>
        </w:rPr>
      </w:pPr>
      <w:r>
        <w:rPr>
          <w:rFonts w:ascii="Arial" w:hAnsi="Arial" w:cs="Arial"/>
          <w:bCs/>
          <w:sz w:val="24"/>
        </w:rPr>
        <w:t xml:space="preserve">The urine samples were prepared for NMR study and analysed in a random order. </w:t>
      </w:r>
      <w:r w:rsidR="00C509E4" w:rsidRPr="00E54714">
        <w:rPr>
          <w:rFonts w:ascii="Arial" w:hAnsi="Arial" w:cs="Arial"/>
          <w:sz w:val="24"/>
          <w:szCs w:val="24"/>
          <w:vertAlign w:val="superscript"/>
        </w:rPr>
        <w:t>1</w:t>
      </w:r>
      <w:r w:rsidR="00C509E4" w:rsidRPr="00E54714">
        <w:rPr>
          <w:rFonts w:ascii="Arial" w:hAnsi="Arial" w:cs="Arial"/>
          <w:sz w:val="24"/>
          <w:szCs w:val="24"/>
        </w:rPr>
        <w:t xml:space="preserve">H NMR spectra were recorded on </w:t>
      </w:r>
      <w:r w:rsidR="00C509E4">
        <w:rPr>
          <w:rFonts w:ascii="Arial" w:hAnsi="Arial" w:cs="Arial"/>
          <w:sz w:val="24"/>
          <w:szCs w:val="24"/>
        </w:rPr>
        <w:t xml:space="preserve">a Bruker </w:t>
      </w:r>
      <w:proofErr w:type="spellStart"/>
      <w:r w:rsidR="00C509E4">
        <w:rPr>
          <w:rFonts w:ascii="Arial" w:hAnsi="Arial" w:cs="Arial"/>
          <w:sz w:val="24"/>
          <w:szCs w:val="24"/>
        </w:rPr>
        <w:t>Avance</w:t>
      </w:r>
      <w:proofErr w:type="spellEnd"/>
      <w:r w:rsidR="00C509E4">
        <w:rPr>
          <w:rFonts w:ascii="Arial" w:hAnsi="Arial" w:cs="Arial"/>
          <w:sz w:val="24"/>
          <w:szCs w:val="24"/>
        </w:rPr>
        <w:t xml:space="preserve"> III 600</w:t>
      </w:r>
      <w:r w:rsidR="00C509E4" w:rsidRPr="00E54714">
        <w:rPr>
          <w:rFonts w:ascii="Arial" w:hAnsi="Arial" w:cs="Arial"/>
          <w:sz w:val="24"/>
          <w:szCs w:val="24"/>
        </w:rPr>
        <w:t xml:space="preserve"> NMR spectrometer </w:t>
      </w:r>
      <w:r w:rsidR="00240018">
        <w:rPr>
          <w:rFonts w:ascii="Arial" w:hAnsi="Arial" w:cs="Arial"/>
          <w:sz w:val="24"/>
          <w:szCs w:val="24"/>
        </w:rPr>
        <w:t xml:space="preserve">operating at </w:t>
      </w:r>
      <w:r w:rsidR="00C509E4" w:rsidRPr="00E54714">
        <w:rPr>
          <w:rFonts w:ascii="Arial" w:hAnsi="Arial" w:cs="Arial"/>
          <w:sz w:val="24"/>
          <w:szCs w:val="24"/>
          <w:vertAlign w:val="superscript"/>
        </w:rPr>
        <w:t>1</w:t>
      </w:r>
      <w:r w:rsidR="00240018">
        <w:rPr>
          <w:rFonts w:ascii="Arial" w:hAnsi="Arial" w:cs="Arial"/>
          <w:sz w:val="24"/>
          <w:szCs w:val="24"/>
        </w:rPr>
        <w:t xml:space="preserve">H NMR frequency of </w:t>
      </w:r>
      <w:r w:rsidR="00240018" w:rsidRPr="00240018">
        <w:rPr>
          <w:rFonts w:ascii="Arial" w:hAnsi="Arial" w:cs="Arial"/>
          <w:sz w:val="24"/>
          <w:szCs w:val="24"/>
        </w:rPr>
        <w:t>600.13 MHz</w:t>
      </w:r>
      <w:r w:rsidR="00C509E4">
        <w:rPr>
          <w:rFonts w:ascii="Arial" w:hAnsi="Arial" w:cs="Arial"/>
          <w:sz w:val="24"/>
          <w:szCs w:val="24"/>
        </w:rPr>
        <w:t xml:space="preserve"> </w:t>
      </w:r>
      <w:r w:rsidR="00C509E4" w:rsidRPr="00E54714">
        <w:rPr>
          <w:rFonts w:ascii="Arial" w:hAnsi="Arial" w:cs="Arial"/>
          <w:sz w:val="24"/>
          <w:szCs w:val="24"/>
        </w:rPr>
        <w:t xml:space="preserve">equipped with a 5 mm </w:t>
      </w:r>
      <w:r w:rsidR="00240018">
        <w:rPr>
          <w:rFonts w:ascii="Arial" w:hAnsi="Arial" w:cs="Arial"/>
          <w:sz w:val="24"/>
          <w:szCs w:val="24"/>
        </w:rPr>
        <w:t xml:space="preserve">DCH </w:t>
      </w:r>
      <w:proofErr w:type="spellStart"/>
      <w:r w:rsidR="00C509E4" w:rsidRPr="00E54714">
        <w:rPr>
          <w:rFonts w:ascii="Arial" w:hAnsi="Arial" w:cs="Arial"/>
          <w:sz w:val="24"/>
          <w:szCs w:val="24"/>
        </w:rPr>
        <w:t>cryoprobe</w:t>
      </w:r>
      <w:proofErr w:type="spellEnd"/>
      <w:r w:rsidR="00C509E4" w:rsidRPr="00E54714">
        <w:rPr>
          <w:rFonts w:ascii="Arial" w:hAnsi="Arial" w:cs="Arial"/>
          <w:sz w:val="24"/>
          <w:szCs w:val="24"/>
        </w:rPr>
        <w:t xml:space="preserve"> </w:t>
      </w:r>
      <w:r w:rsidR="00240018">
        <w:rPr>
          <w:rFonts w:ascii="Arial" w:hAnsi="Arial" w:cs="Arial"/>
          <w:sz w:val="24"/>
          <w:szCs w:val="24"/>
        </w:rPr>
        <w:t>and a 60-position sample changer BACS60</w:t>
      </w:r>
      <w:r w:rsidR="00C509E4" w:rsidRPr="00E54714">
        <w:rPr>
          <w:rFonts w:ascii="Arial" w:hAnsi="Arial" w:cs="Arial"/>
          <w:sz w:val="24"/>
          <w:szCs w:val="24"/>
        </w:rPr>
        <w:t xml:space="preserve">. Data acquisition and processing were performed using standard </w:t>
      </w:r>
      <w:proofErr w:type="spellStart"/>
      <w:r w:rsidR="00C509E4" w:rsidRPr="00E54714">
        <w:rPr>
          <w:rFonts w:ascii="Arial" w:hAnsi="Arial" w:cs="Arial"/>
          <w:sz w:val="24"/>
          <w:szCs w:val="24"/>
        </w:rPr>
        <w:t>TopSpin</w:t>
      </w:r>
      <w:proofErr w:type="spellEnd"/>
      <w:r w:rsidR="00C509E4" w:rsidRPr="00E54714">
        <w:rPr>
          <w:rFonts w:ascii="Arial" w:hAnsi="Arial" w:cs="Arial"/>
          <w:sz w:val="24"/>
          <w:szCs w:val="24"/>
        </w:rPr>
        <w:t xml:space="preserve"> (version </w:t>
      </w:r>
      <w:r w:rsidR="00240018">
        <w:rPr>
          <w:rFonts w:ascii="Arial" w:hAnsi="Arial" w:cs="Arial"/>
          <w:sz w:val="24"/>
          <w:szCs w:val="24"/>
        </w:rPr>
        <w:t>3</w:t>
      </w:r>
      <w:r w:rsidR="00C509E4" w:rsidRPr="00E54714">
        <w:rPr>
          <w:rFonts w:ascii="Arial" w:hAnsi="Arial" w:cs="Arial"/>
          <w:sz w:val="24"/>
          <w:szCs w:val="24"/>
        </w:rPr>
        <w:t>.</w:t>
      </w:r>
      <w:r w:rsidR="00240018">
        <w:rPr>
          <w:rFonts w:ascii="Arial" w:hAnsi="Arial" w:cs="Arial"/>
          <w:sz w:val="24"/>
          <w:szCs w:val="24"/>
        </w:rPr>
        <w:t>2</w:t>
      </w:r>
      <w:r w:rsidR="00C509E4" w:rsidRPr="00E54714">
        <w:rPr>
          <w:rFonts w:ascii="Arial" w:hAnsi="Arial" w:cs="Arial"/>
          <w:sz w:val="24"/>
          <w:szCs w:val="24"/>
        </w:rPr>
        <w:t xml:space="preserve">) software. </w:t>
      </w:r>
      <w:r w:rsidR="00C41637">
        <w:rPr>
          <w:rFonts w:ascii="Arial" w:hAnsi="Arial" w:cs="Arial"/>
          <w:sz w:val="24"/>
          <w:szCs w:val="24"/>
        </w:rPr>
        <w:t>NMR s</w:t>
      </w:r>
      <w:r w:rsidR="00E6479A">
        <w:rPr>
          <w:rFonts w:ascii="Arial" w:hAnsi="Arial" w:cs="Arial"/>
          <w:sz w:val="24"/>
          <w:szCs w:val="24"/>
        </w:rPr>
        <w:t>pectra were recorded at 300 K. T</w:t>
      </w:r>
      <w:r w:rsidR="00C509E4" w:rsidRPr="00E54714">
        <w:rPr>
          <w:rFonts w:ascii="Arial" w:hAnsi="Arial" w:cs="Arial"/>
          <w:sz w:val="24"/>
          <w:szCs w:val="24"/>
        </w:rPr>
        <w:t>emperature calibration w</w:t>
      </w:r>
      <w:r w:rsidR="00E6479A">
        <w:rPr>
          <w:rFonts w:ascii="Arial" w:hAnsi="Arial" w:cs="Arial"/>
          <w:sz w:val="24"/>
          <w:szCs w:val="24"/>
        </w:rPr>
        <w:t>as</w:t>
      </w:r>
      <w:r w:rsidR="00C509E4" w:rsidRPr="00E54714">
        <w:rPr>
          <w:rFonts w:ascii="Arial" w:hAnsi="Arial" w:cs="Arial"/>
          <w:sz w:val="24"/>
          <w:szCs w:val="24"/>
        </w:rPr>
        <w:t xml:space="preserve"> carried out using </w:t>
      </w:r>
      <w:r w:rsidR="004D0406">
        <w:rPr>
          <w:rFonts w:ascii="Arial" w:hAnsi="Arial" w:cs="Arial"/>
          <w:sz w:val="24"/>
          <w:szCs w:val="24"/>
        </w:rPr>
        <w:t xml:space="preserve">a sample of </w:t>
      </w:r>
      <w:r w:rsidR="00C509E4" w:rsidRPr="00E54714">
        <w:rPr>
          <w:rFonts w:ascii="Arial" w:hAnsi="Arial" w:cs="Arial"/>
          <w:sz w:val="24"/>
          <w:szCs w:val="24"/>
        </w:rPr>
        <w:t xml:space="preserve">99.8% deuterated </w:t>
      </w:r>
      <w:proofErr w:type="spellStart"/>
      <w:r w:rsidR="00C509E4" w:rsidRPr="00E54714">
        <w:rPr>
          <w:rFonts w:ascii="Arial" w:hAnsi="Arial" w:cs="Arial"/>
          <w:sz w:val="24"/>
          <w:szCs w:val="24"/>
        </w:rPr>
        <w:t>MeOD</w:t>
      </w:r>
      <w:proofErr w:type="spellEnd"/>
      <w:r w:rsidR="004D0406">
        <w:rPr>
          <w:rFonts w:ascii="Arial" w:hAnsi="Arial" w:cs="Arial"/>
          <w:sz w:val="24"/>
          <w:szCs w:val="24"/>
        </w:rPr>
        <w:t xml:space="preserve"> in a 5 mm NMR tube</w:t>
      </w:r>
      <w:r w:rsidR="00C509E4" w:rsidRPr="00E54714">
        <w:rPr>
          <w:rFonts w:ascii="Arial" w:hAnsi="Arial" w:cs="Arial"/>
          <w:sz w:val="24"/>
          <w:szCs w:val="24"/>
        </w:rPr>
        <w:t>.</w:t>
      </w:r>
      <w:r w:rsidR="00E6479A">
        <w:rPr>
          <w:rFonts w:ascii="Arial" w:hAnsi="Arial" w:cs="Arial"/>
          <w:sz w:val="24"/>
          <w:szCs w:val="24"/>
        </w:rPr>
        <w:t xml:space="preserve"> </w:t>
      </w:r>
      <w:r w:rsidR="001C4EFD">
        <w:rPr>
          <w:rFonts w:ascii="Arial" w:hAnsi="Arial" w:cs="Arial"/>
          <w:bCs/>
          <w:sz w:val="24"/>
        </w:rPr>
        <w:t xml:space="preserve">A standard water suppression sample of </w:t>
      </w:r>
      <w:r w:rsidR="001C4EFD">
        <w:rPr>
          <w:rFonts w:ascii="Arial" w:hAnsi="Arial" w:cs="Arial"/>
          <w:sz w:val="24"/>
          <w:szCs w:val="24"/>
        </w:rPr>
        <w:t>2mM s</w:t>
      </w:r>
      <w:r w:rsidR="001C4EFD" w:rsidRPr="002B4676">
        <w:rPr>
          <w:rFonts w:ascii="Arial" w:hAnsi="Arial" w:cs="Arial"/>
          <w:sz w:val="24"/>
          <w:szCs w:val="24"/>
        </w:rPr>
        <w:t>ucrose in 90%H</w:t>
      </w:r>
      <w:r w:rsidR="00C509E4" w:rsidRPr="00E54714">
        <w:rPr>
          <w:rFonts w:ascii="Arial" w:hAnsi="Arial" w:cs="Arial"/>
          <w:sz w:val="24"/>
          <w:szCs w:val="24"/>
          <w:vertAlign w:val="subscript"/>
        </w:rPr>
        <w:t>2</w:t>
      </w:r>
      <w:r w:rsidR="001C4EFD" w:rsidRPr="002B4676">
        <w:rPr>
          <w:rFonts w:ascii="Arial" w:hAnsi="Arial" w:cs="Arial"/>
          <w:sz w:val="24"/>
          <w:szCs w:val="24"/>
        </w:rPr>
        <w:t>O+10%D</w:t>
      </w:r>
      <w:r w:rsidR="00C509E4" w:rsidRPr="00E54714">
        <w:rPr>
          <w:rFonts w:ascii="Arial" w:hAnsi="Arial" w:cs="Arial"/>
          <w:sz w:val="24"/>
          <w:szCs w:val="24"/>
          <w:vertAlign w:val="subscript"/>
        </w:rPr>
        <w:t>2</w:t>
      </w:r>
      <w:r w:rsidR="001C4EFD" w:rsidRPr="002B4676">
        <w:rPr>
          <w:rFonts w:ascii="Arial" w:hAnsi="Arial" w:cs="Arial"/>
          <w:sz w:val="24"/>
          <w:szCs w:val="24"/>
        </w:rPr>
        <w:t xml:space="preserve">O </w:t>
      </w:r>
      <w:r w:rsidR="001C4EFD">
        <w:rPr>
          <w:rFonts w:ascii="Arial" w:hAnsi="Arial" w:cs="Arial"/>
          <w:sz w:val="24"/>
          <w:szCs w:val="24"/>
        </w:rPr>
        <w:t xml:space="preserve">with </w:t>
      </w:r>
      <w:r w:rsidR="001C4EFD" w:rsidRPr="002B4676">
        <w:rPr>
          <w:rFonts w:ascii="Arial" w:hAnsi="Arial" w:cs="Arial"/>
          <w:sz w:val="24"/>
          <w:szCs w:val="24"/>
        </w:rPr>
        <w:t xml:space="preserve">DSS </w:t>
      </w:r>
      <w:r w:rsidR="001C4EFD">
        <w:rPr>
          <w:rFonts w:ascii="Arial" w:hAnsi="Arial" w:cs="Arial"/>
          <w:sz w:val="24"/>
          <w:szCs w:val="24"/>
        </w:rPr>
        <w:t>(4</w:t>
      </w:r>
      <w:r w:rsidR="001C4EFD" w:rsidRPr="001C4EFD">
        <w:rPr>
          <w:rFonts w:ascii="Arial" w:hAnsi="Arial" w:cs="Arial"/>
          <w:sz w:val="24"/>
          <w:szCs w:val="24"/>
        </w:rPr>
        <w:t>,4-dimethyl-4-silapentane-1-sulfonic aci</w:t>
      </w:r>
      <w:r w:rsidR="001C4EFD">
        <w:rPr>
          <w:rFonts w:ascii="Arial" w:hAnsi="Arial" w:cs="Arial"/>
          <w:sz w:val="24"/>
          <w:szCs w:val="24"/>
        </w:rPr>
        <w:t xml:space="preserve">d) was used for manual iterative optimisation of high-order shims </w:t>
      </w:r>
      <w:r w:rsidR="00D55BD0">
        <w:rPr>
          <w:rFonts w:ascii="Arial" w:hAnsi="Arial" w:cs="Arial"/>
          <w:sz w:val="24"/>
          <w:szCs w:val="24"/>
        </w:rPr>
        <w:t>(</w:t>
      </w:r>
      <w:r w:rsidR="00C509E4" w:rsidRPr="00E54714">
        <w:rPr>
          <w:rFonts w:ascii="Arial" w:hAnsi="Arial" w:cs="Arial"/>
          <w:i/>
          <w:sz w:val="24"/>
          <w:szCs w:val="24"/>
        </w:rPr>
        <w:t>z6</w:t>
      </w:r>
      <w:r w:rsidR="00D55BD0">
        <w:rPr>
          <w:rFonts w:ascii="Arial" w:hAnsi="Arial" w:cs="Arial"/>
          <w:sz w:val="24"/>
          <w:szCs w:val="24"/>
        </w:rPr>
        <w:t xml:space="preserve"> in particular) </w:t>
      </w:r>
      <w:r w:rsidR="001C4EFD">
        <w:rPr>
          <w:rFonts w:ascii="Arial" w:hAnsi="Arial" w:cs="Arial"/>
          <w:sz w:val="24"/>
          <w:szCs w:val="24"/>
        </w:rPr>
        <w:t xml:space="preserve">via inspection of the shape of the residual water signal after presaturation. </w:t>
      </w:r>
      <w:r w:rsidR="00662FE1">
        <w:rPr>
          <w:rFonts w:ascii="Arial" w:hAnsi="Arial" w:cs="Arial"/>
          <w:sz w:val="24"/>
          <w:szCs w:val="24"/>
        </w:rPr>
        <w:t xml:space="preserve">Each sample was shimmed using a modified </w:t>
      </w:r>
      <w:proofErr w:type="spellStart"/>
      <w:r w:rsidR="00662FE1">
        <w:rPr>
          <w:rFonts w:ascii="Arial" w:hAnsi="Arial" w:cs="Arial"/>
          <w:sz w:val="24"/>
          <w:szCs w:val="24"/>
        </w:rPr>
        <w:t>topshim</w:t>
      </w:r>
      <w:proofErr w:type="spellEnd"/>
      <w:r w:rsidR="00662FE1">
        <w:rPr>
          <w:rFonts w:ascii="Arial" w:hAnsi="Arial" w:cs="Arial"/>
          <w:sz w:val="24"/>
          <w:szCs w:val="24"/>
        </w:rPr>
        <w:t xml:space="preserve"> routine, in which the </w:t>
      </w:r>
      <w:r w:rsidR="00C509E4" w:rsidRPr="00E54714">
        <w:rPr>
          <w:rFonts w:ascii="Arial" w:hAnsi="Arial" w:cs="Arial"/>
          <w:i/>
          <w:sz w:val="24"/>
          <w:szCs w:val="24"/>
        </w:rPr>
        <w:t>z</w:t>
      </w:r>
      <w:r w:rsidR="00662FE1">
        <w:rPr>
          <w:rFonts w:ascii="Arial" w:hAnsi="Arial" w:cs="Arial"/>
          <w:sz w:val="24"/>
          <w:szCs w:val="24"/>
        </w:rPr>
        <w:t xml:space="preserve"> shim is incremented by +24 units at the final stage</w:t>
      </w:r>
      <w:r w:rsidR="00E92F56">
        <w:rPr>
          <w:rFonts w:ascii="Arial" w:hAnsi="Arial" w:cs="Arial"/>
          <w:sz w:val="24"/>
          <w:szCs w:val="24"/>
        </w:rPr>
        <w:t xml:space="preserve"> in order </w:t>
      </w:r>
      <w:r w:rsidR="000216F9">
        <w:rPr>
          <w:rFonts w:ascii="Arial" w:hAnsi="Arial" w:cs="Arial"/>
          <w:sz w:val="24"/>
          <w:szCs w:val="24"/>
        </w:rPr>
        <w:t xml:space="preserve">to achieve optimum </w:t>
      </w:r>
      <w:r w:rsidR="00D55BD0">
        <w:rPr>
          <w:rFonts w:ascii="Arial" w:hAnsi="Arial" w:cs="Arial"/>
          <w:sz w:val="24"/>
          <w:szCs w:val="24"/>
        </w:rPr>
        <w:t>resolution</w:t>
      </w:r>
      <w:r w:rsidR="000216F9">
        <w:rPr>
          <w:rFonts w:ascii="Arial" w:hAnsi="Arial" w:cs="Arial"/>
          <w:sz w:val="24"/>
          <w:szCs w:val="24"/>
        </w:rPr>
        <w:t xml:space="preserve"> for organic species dissolved in water</w:t>
      </w:r>
      <w:r w:rsidR="00662FE1">
        <w:rPr>
          <w:rFonts w:ascii="Arial" w:hAnsi="Arial" w:cs="Arial"/>
          <w:sz w:val="24"/>
          <w:szCs w:val="24"/>
        </w:rPr>
        <w:t xml:space="preserve">. The increment applied was determined using a sample of </w:t>
      </w:r>
      <w:r w:rsidR="00E92F56">
        <w:rPr>
          <w:rFonts w:ascii="Arial" w:hAnsi="Arial" w:cs="Arial"/>
          <w:sz w:val="24"/>
          <w:szCs w:val="24"/>
        </w:rPr>
        <w:t>H</w:t>
      </w:r>
      <w:r w:rsidR="00C509E4" w:rsidRPr="00E54714">
        <w:rPr>
          <w:rFonts w:ascii="Arial" w:hAnsi="Arial" w:cs="Arial"/>
          <w:sz w:val="24"/>
          <w:szCs w:val="24"/>
          <w:vertAlign w:val="subscript"/>
        </w:rPr>
        <w:t>2</w:t>
      </w:r>
      <w:r w:rsidR="00E92F56">
        <w:rPr>
          <w:rFonts w:ascii="Arial" w:hAnsi="Arial" w:cs="Arial"/>
          <w:sz w:val="24"/>
          <w:szCs w:val="24"/>
        </w:rPr>
        <w:t>O:CD</w:t>
      </w:r>
      <w:r w:rsidR="00C509E4" w:rsidRPr="00E54714">
        <w:rPr>
          <w:rFonts w:ascii="Arial" w:hAnsi="Arial" w:cs="Arial"/>
          <w:sz w:val="24"/>
          <w:szCs w:val="24"/>
          <w:vertAlign w:val="subscript"/>
        </w:rPr>
        <w:t>3</w:t>
      </w:r>
      <w:r w:rsidR="00E92F56">
        <w:rPr>
          <w:rFonts w:ascii="Arial" w:hAnsi="Arial" w:cs="Arial"/>
          <w:sz w:val="24"/>
          <w:szCs w:val="24"/>
        </w:rPr>
        <w:t xml:space="preserve">CN (3:1) with a small amount of DSS added to it. This sample was shimmed using first </w:t>
      </w:r>
      <w:r w:rsidR="00C509E4" w:rsidRPr="00E54714">
        <w:rPr>
          <w:rFonts w:ascii="Arial" w:hAnsi="Arial" w:cs="Arial"/>
          <w:sz w:val="24"/>
          <w:szCs w:val="24"/>
          <w:vertAlign w:val="superscript"/>
        </w:rPr>
        <w:t>2</w:t>
      </w:r>
      <w:r w:rsidR="00E92F56">
        <w:rPr>
          <w:rFonts w:ascii="Arial" w:hAnsi="Arial" w:cs="Arial"/>
          <w:sz w:val="24"/>
          <w:szCs w:val="24"/>
        </w:rPr>
        <w:t>H of CD</w:t>
      </w:r>
      <w:r w:rsidR="00C509E4" w:rsidRPr="00E54714">
        <w:rPr>
          <w:rFonts w:ascii="Arial" w:hAnsi="Arial" w:cs="Arial"/>
          <w:sz w:val="24"/>
          <w:szCs w:val="24"/>
          <w:vertAlign w:val="subscript"/>
        </w:rPr>
        <w:t>3</w:t>
      </w:r>
      <w:r w:rsidR="00E92F56">
        <w:rPr>
          <w:rFonts w:ascii="Arial" w:hAnsi="Arial" w:cs="Arial"/>
          <w:sz w:val="24"/>
          <w:szCs w:val="24"/>
        </w:rPr>
        <w:t xml:space="preserve">CN, and then </w:t>
      </w:r>
      <w:r w:rsidR="00C509E4" w:rsidRPr="00E54714">
        <w:rPr>
          <w:rFonts w:ascii="Arial" w:hAnsi="Arial" w:cs="Arial"/>
          <w:sz w:val="24"/>
          <w:szCs w:val="24"/>
          <w:vertAlign w:val="superscript"/>
        </w:rPr>
        <w:t>1</w:t>
      </w:r>
      <w:r w:rsidR="00E92F56">
        <w:rPr>
          <w:rFonts w:ascii="Arial" w:hAnsi="Arial" w:cs="Arial"/>
          <w:sz w:val="24"/>
          <w:szCs w:val="24"/>
        </w:rPr>
        <w:t>H of H</w:t>
      </w:r>
      <w:r w:rsidR="00C509E4" w:rsidRPr="00E54714">
        <w:rPr>
          <w:rFonts w:ascii="Arial" w:hAnsi="Arial" w:cs="Arial"/>
          <w:sz w:val="24"/>
          <w:szCs w:val="24"/>
          <w:vertAlign w:val="subscript"/>
        </w:rPr>
        <w:t>2</w:t>
      </w:r>
      <w:r w:rsidR="00E92F56">
        <w:rPr>
          <w:rFonts w:ascii="Arial" w:hAnsi="Arial" w:cs="Arial"/>
          <w:sz w:val="24"/>
          <w:szCs w:val="24"/>
        </w:rPr>
        <w:t xml:space="preserve">O. The change of the </w:t>
      </w:r>
      <w:r w:rsidR="00C509E4" w:rsidRPr="00E54714">
        <w:rPr>
          <w:rFonts w:ascii="Arial" w:hAnsi="Arial" w:cs="Arial"/>
          <w:i/>
          <w:sz w:val="24"/>
          <w:szCs w:val="24"/>
        </w:rPr>
        <w:t>z</w:t>
      </w:r>
      <w:r w:rsidR="00E92F56">
        <w:rPr>
          <w:rFonts w:ascii="Arial" w:hAnsi="Arial" w:cs="Arial"/>
          <w:sz w:val="24"/>
          <w:szCs w:val="24"/>
        </w:rPr>
        <w:t xml:space="preserve"> shim on going from the shimming using CD</w:t>
      </w:r>
      <w:r w:rsidR="00C509E4" w:rsidRPr="00E54714">
        <w:rPr>
          <w:rFonts w:ascii="Arial" w:hAnsi="Arial" w:cs="Arial"/>
          <w:sz w:val="24"/>
          <w:szCs w:val="24"/>
          <w:vertAlign w:val="subscript"/>
        </w:rPr>
        <w:t>3</w:t>
      </w:r>
      <w:r w:rsidR="00E92F56">
        <w:rPr>
          <w:rFonts w:ascii="Arial" w:hAnsi="Arial" w:cs="Arial"/>
          <w:sz w:val="24"/>
          <w:szCs w:val="24"/>
        </w:rPr>
        <w:t>CN to that using H</w:t>
      </w:r>
      <w:r w:rsidR="00C509E4" w:rsidRPr="00E54714">
        <w:rPr>
          <w:rFonts w:ascii="Arial" w:hAnsi="Arial" w:cs="Arial"/>
          <w:sz w:val="24"/>
          <w:szCs w:val="24"/>
          <w:vertAlign w:val="subscript"/>
        </w:rPr>
        <w:t>2</w:t>
      </w:r>
      <w:r w:rsidR="00E92F56">
        <w:rPr>
          <w:rFonts w:ascii="Arial" w:hAnsi="Arial" w:cs="Arial"/>
          <w:sz w:val="24"/>
          <w:szCs w:val="24"/>
        </w:rPr>
        <w:t xml:space="preserve">O was -24 units. </w:t>
      </w:r>
      <w:r w:rsidR="00662FE1">
        <w:rPr>
          <w:rFonts w:ascii="Arial" w:hAnsi="Arial" w:cs="Arial"/>
          <w:sz w:val="24"/>
          <w:szCs w:val="24"/>
        </w:rPr>
        <w:t xml:space="preserve">The deuterium lock phase was autocorrected both before and after shimming. </w:t>
      </w:r>
      <w:r w:rsidR="001C4EFD">
        <w:rPr>
          <w:rFonts w:ascii="Arial" w:hAnsi="Arial" w:cs="Arial"/>
          <w:sz w:val="24"/>
          <w:szCs w:val="24"/>
        </w:rPr>
        <w:t>T</w:t>
      </w:r>
      <w:r w:rsidR="00E6479A">
        <w:rPr>
          <w:rFonts w:ascii="Arial" w:hAnsi="Arial" w:cs="Arial"/>
          <w:sz w:val="24"/>
          <w:szCs w:val="24"/>
        </w:rPr>
        <w:t xml:space="preserve">he presaturation frequency </w:t>
      </w:r>
      <w:r w:rsidR="00EF0970">
        <w:rPr>
          <w:rFonts w:ascii="Arial" w:hAnsi="Arial" w:cs="Arial"/>
          <w:sz w:val="24"/>
          <w:szCs w:val="24"/>
        </w:rPr>
        <w:t xml:space="preserve">(o1, Hz) </w:t>
      </w:r>
      <w:r w:rsidR="00E6479A">
        <w:rPr>
          <w:rFonts w:ascii="Arial" w:hAnsi="Arial" w:cs="Arial"/>
          <w:sz w:val="24"/>
          <w:szCs w:val="24"/>
        </w:rPr>
        <w:t>was determined using a single 360</w:t>
      </w:r>
      <w:r w:rsidR="00591119">
        <w:rPr>
          <w:rFonts w:ascii="Arial" w:hAnsi="Arial" w:cs="Arial"/>
          <w:sz w:val="24"/>
          <w:szCs w:val="24"/>
        </w:rPr>
        <w:t>°</w:t>
      </w:r>
      <w:r w:rsidR="00E6479A">
        <w:rPr>
          <w:rFonts w:ascii="Arial" w:hAnsi="Arial" w:cs="Arial"/>
          <w:sz w:val="24"/>
          <w:szCs w:val="24"/>
        </w:rPr>
        <w:t xml:space="preserve"> pulse sequence</w:t>
      </w:r>
      <w:r w:rsidR="001C4EFD">
        <w:rPr>
          <w:rFonts w:ascii="Arial" w:hAnsi="Arial" w:cs="Arial"/>
          <w:sz w:val="24"/>
          <w:szCs w:val="24"/>
        </w:rPr>
        <w:t xml:space="preserve"> </w:t>
      </w:r>
      <w:r w:rsidR="00F51A24">
        <w:rPr>
          <w:rFonts w:ascii="Arial" w:hAnsi="Arial" w:cs="Arial"/>
          <w:sz w:val="24"/>
          <w:szCs w:val="24"/>
        </w:rPr>
        <w:t xml:space="preserve">followed by </w:t>
      </w:r>
      <w:r w:rsidR="001C4EFD">
        <w:rPr>
          <w:rFonts w:ascii="Arial" w:hAnsi="Arial" w:cs="Arial"/>
          <w:sz w:val="24"/>
          <w:szCs w:val="24"/>
        </w:rPr>
        <w:t>further manual</w:t>
      </w:r>
      <w:r w:rsidR="00EF0970">
        <w:rPr>
          <w:rFonts w:ascii="Arial" w:hAnsi="Arial" w:cs="Arial"/>
          <w:sz w:val="24"/>
          <w:szCs w:val="24"/>
        </w:rPr>
        <w:t xml:space="preserve"> </w:t>
      </w:r>
      <w:r w:rsidR="001C4EFD">
        <w:rPr>
          <w:rFonts w:ascii="Arial" w:hAnsi="Arial" w:cs="Arial"/>
          <w:sz w:val="24"/>
          <w:szCs w:val="24"/>
        </w:rPr>
        <w:t xml:space="preserve">iterations </w:t>
      </w:r>
      <w:r w:rsidR="001C4EFD" w:rsidRPr="001C4EFD">
        <w:rPr>
          <w:rFonts w:ascii="Arial" w:hAnsi="Arial" w:cs="Arial"/>
          <w:sz w:val="24"/>
          <w:szCs w:val="24"/>
        </w:rPr>
        <w:t xml:space="preserve">where the phase of the </w:t>
      </w:r>
      <w:r w:rsidR="001C4EFD">
        <w:rPr>
          <w:rFonts w:ascii="Arial" w:hAnsi="Arial" w:cs="Arial"/>
          <w:sz w:val="24"/>
          <w:szCs w:val="24"/>
        </w:rPr>
        <w:t>pre</w:t>
      </w:r>
      <w:r w:rsidR="00327348">
        <w:rPr>
          <w:rFonts w:ascii="Arial" w:hAnsi="Arial" w:cs="Arial"/>
          <w:sz w:val="24"/>
          <w:szCs w:val="24"/>
        </w:rPr>
        <w:t>-</w:t>
      </w:r>
      <w:r w:rsidR="001C4EFD">
        <w:rPr>
          <w:rFonts w:ascii="Arial" w:hAnsi="Arial" w:cs="Arial"/>
          <w:sz w:val="24"/>
          <w:szCs w:val="24"/>
        </w:rPr>
        <w:t xml:space="preserve">saturated </w:t>
      </w:r>
      <w:r w:rsidR="001C4EFD" w:rsidRPr="001C4EFD">
        <w:rPr>
          <w:rFonts w:ascii="Arial" w:hAnsi="Arial" w:cs="Arial"/>
          <w:sz w:val="24"/>
          <w:szCs w:val="24"/>
        </w:rPr>
        <w:t>residual water signa</w:t>
      </w:r>
      <w:r w:rsidR="001C4EFD">
        <w:rPr>
          <w:rFonts w:ascii="Arial" w:hAnsi="Arial" w:cs="Arial"/>
          <w:sz w:val="24"/>
          <w:szCs w:val="24"/>
        </w:rPr>
        <w:t xml:space="preserve">l was monitored and dispersive contributions were minimised. This was done </w:t>
      </w:r>
      <w:r w:rsidR="00EF0970">
        <w:rPr>
          <w:rFonts w:ascii="Arial" w:hAnsi="Arial" w:cs="Arial"/>
          <w:sz w:val="24"/>
          <w:szCs w:val="24"/>
        </w:rPr>
        <w:t>for the first sample</w:t>
      </w:r>
      <w:r w:rsidR="00E6479A">
        <w:rPr>
          <w:rFonts w:ascii="Arial" w:hAnsi="Arial" w:cs="Arial"/>
          <w:sz w:val="24"/>
          <w:szCs w:val="24"/>
        </w:rPr>
        <w:t xml:space="preserve"> </w:t>
      </w:r>
      <w:r w:rsidR="001C4EFD">
        <w:rPr>
          <w:rFonts w:ascii="Arial" w:hAnsi="Arial" w:cs="Arial"/>
          <w:sz w:val="24"/>
          <w:szCs w:val="24"/>
        </w:rPr>
        <w:t xml:space="preserve">for each set of 20-25 samples </w:t>
      </w:r>
      <w:r w:rsidR="00EF0970">
        <w:rPr>
          <w:rFonts w:ascii="Arial" w:hAnsi="Arial" w:cs="Arial"/>
          <w:sz w:val="24"/>
          <w:szCs w:val="24"/>
        </w:rPr>
        <w:t xml:space="preserve">and </w:t>
      </w:r>
      <w:r w:rsidR="001C4EFD">
        <w:rPr>
          <w:rFonts w:ascii="Arial" w:hAnsi="Arial" w:cs="Arial"/>
          <w:sz w:val="24"/>
          <w:szCs w:val="24"/>
        </w:rPr>
        <w:t>the o1 value was then</w:t>
      </w:r>
      <w:r w:rsidR="00EF0970">
        <w:rPr>
          <w:rFonts w:ascii="Arial" w:hAnsi="Arial" w:cs="Arial"/>
          <w:sz w:val="24"/>
          <w:szCs w:val="24"/>
        </w:rPr>
        <w:t xml:space="preserve"> kept constant for the remaining samples. </w:t>
      </w:r>
      <w:r w:rsidR="00591119">
        <w:rPr>
          <w:rFonts w:ascii="Arial" w:hAnsi="Arial" w:cs="Arial"/>
          <w:sz w:val="24"/>
          <w:szCs w:val="24"/>
        </w:rPr>
        <w:t xml:space="preserve">The variation in the o1 value for all samples was found to be within </w:t>
      </w:r>
      <w:r w:rsidR="00F51A24">
        <w:rPr>
          <w:rFonts w:ascii="Arial" w:hAnsi="Arial" w:cs="Arial"/>
          <w:sz w:val="24"/>
          <w:szCs w:val="24"/>
        </w:rPr>
        <w:t xml:space="preserve">less than </w:t>
      </w:r>
      <w:r w:rsidR="00591119">
        <w:rPr>
          <w:rFonts w:ascii="Arial" w:hAnsi="Arial" w:cs="Arial"/>
          <w:sz w:val="24"/>
          <w:szCs w:val="24"/>
        </w:rPr>
        <w:t>±0.5 Hz.</w:t>
      </w:r>
      <w:r w:rsidR="00591119">
        <w:rPr>
          <w:rFonts w:ascii="Arial" w:hAnsi="Arial" w:cs="Arial"/>
          <w:bCs/>
          <w:sz w:val="24"/>
        </w:rPr>
        <w:t xml:space="preserve"> </w:t>
      </w:r>
      <w:r w:rsidR="00591119">
        <w:rPr>
          <w:rFonts w:ascii="Arial" w:hAnsi="Arial" w:cs="Arial"/>
          <w:sz w:val="24"/>
          <w:szCs w:val="24"/>
        </w:rPr>
        <w:t xml:space="preserve">Similarly, </w:t>
      </w:r>
      <w:r w:rsidR="00591119">
        <w:rPr>
          <w:rFonts w:ascii="Arial" w:hAnsi="Arial" w:cs="Arial"/>
          <w:bCs/>
          <w:sz w:val="24"/>
        </w:rPr>
        <w:t xml:space="preserve">probe tuning and matching was carried out manually for the first sample </w:t>
      </w:r>
      <w:r w:rsidR="00591119">
        <w:rPr>
          <w:rFonts w:ascii="Arial" w:hAnsi="Arial" w:cs="Arial"/>
          <w:sz w:val="24"/>
          <w:szCs w:val="24"/>
        </w:rPr>
        <w:t xml:space="preserve">in each set of </w:t>
      </w:r>
      <w:r w:rsidR="001C4EFD">
        <w:rPr>
          <w:rFonts w:ascii="Arial" w:hAnsi="Arial" w:cs="Arial"/>
          <w:sz w:val="24"/>
          <w:szCs w:val="24"/>
        </w:rPr>
        <w:t>20-</w:t>
      </w:r>
      <w:r w:rsidR="00591119">
        <w:rPr>
          <w:rFonts w:ascii="Arial" w:hAnsi="Arial" w:cs="Arial"/>
          <w:sz w:val="24"/>
          <w:szCs w:val="24"/>
        </w:rPr>
        <w:t xml:space="preserve">25 samples and then kept unchanged for the remaining samples of the set. </w:t>
      </w:r>
      <w:r w:rsidR="00F51A24" w:rsidRPr="00F232D5">
        <w:rPr>
          <w:rFonts w:ascii="Arial" w:hAnsi="Arial" w:cs="Arial"/>
          <w:bCs/>
          <w:sz w:val="24"/>
          <w:vertAlign w:val="superscript"/>
        </w:rPr>
        <w:t>1</w:t>
      </w:r>
      <w:r w:rsidR="00F51A24">
        <w:rPr>
          <w:rFonts w:ascii="Arial" w:hAnsi="Arial" w:cs="Arial"/>
          <w:bCs/>
          <w:sz w:val="24"/>
        </w:rPr>
        <w:t xml:space="preserve">H NMR spectra </w:t>
      </w:r>
      <w:r w:rsidR="00385B56">
        <w:rPr>
          <w:rFonts w:ascii="Arial" w:hAnsi="Arial" w:cs="Arial"/>
          <w:bCs/>
          <w:sz w:val="24"/>
        </w:rPr>
        <w:t xml:space="preserve">with </w:t>
      </w:r>
      <w:r w:rsidR="00F51A24">
        <w:rPr>
          <w:rFonts w:ascii="Arial" w:hAnsi="Arial" w:cs="Arial"/>
          <w:bCs/>
          <w:sz w:val="24"/>
        </w:rPr>
        <w:t xml:space="preserve">water presaturation </w:t>
      </w:r>
      <w:r w:rsidR="00D55BD0">
        <w:rPr>
          <w:rFonts w:ascii="Arial" w:hAnsi="Arial" w:cs="Arial"/>
          <w:bCs/>
          <w:sz w:val="24"/>
        </w:rPr>
        <w:t xml:space="preserve">during relaxation delay </w:t>
      </w:r>
      <w:r w:rsidR="00F51A24">
        <w:rPr>
          <w:rFonts w:ascii="Arial" w:hAnsi="Arial" w:cs="Arial"/>
          <w:bCs/>
          <w:sz w:val="24"/>
        </w:rPr>
        <w:t xml:space="preserve">were acquired using a standard pulse sequence </w:t>
      </w:r>
      <w:r w:rsidR="00C509E4" w:rsidRPr="00E54714">
        <w:rPr>
          <w:rFonts w:ascii="Arial" w:hAnsi="Arial" w:cs="Arial"/>
          <w:bCs/>
          <w:i/>
          <w:sz w:val="24"/>
        </w:rPr>
        <w:t>noesygppr1d</w:t>
      </w:r>
      <w:r w:rsidR="006E70C6">
        <w:rPr>
          <w:rFonts w:ascii="Arial" w:hAnsi="Arial" w:cs="Arial"/>
          <w:bCs/>
          <w:sz w:val="24"/>
        </w:rPr>
        <w:t>, which suppresses effectively the probe background signal giving a flat baseline.</w:t>
      </w:r>
      <w:r w:rsidR="00F51A24">
        <w:rPr>
          <w:rFonts w:ascii="Arial" w:hAnsi="Arial" w:cs="Arial"/>
          <w:bCs/>
          <w:sz w:val="24"/>
        </w:rPr>
        <w:t xml:space="preserve"> </w:t>
      </w:r>
      <w:r w:rsidR="001E1536">
        <w:rPr>
          <w:rFonts w:ascii="Arial" w:hAnsi="Arial" w:cs="Arial"/>
          <w:bCs/>
          <w:sz w:val="24"/>
        </w:rPr>
        <w:t xml:space="preserve">In addition, a </w:t>
      </w:r>
      <w:r w:rsidR="001E1536" w:rsidRPr="001E1536">
        <w:rPr>
          <w:rFonts w:ascii="Arial" w:hAnsi="Arial" w:cs="Arial"/>
          <w:bCs/>
          <w:sz w:val="24"/>
        </w:rPr>
        <w:t xml:space="preserve">digital filter </w:t>
      </w:r>
      <w:r w:rsidR="001E1536">
        <w:rPr>
          <w:rFonts w:ascii="Arial" w:hAnsi="Arial" w:cs="Arial"/>
          <w:bCs/>
          <w:sz w:val="24"/>
        </w:rPr>
        <w:t xml:space="preserve">(known as </w:t>
      </w:r>
      <w:r w:rsidR="001E1536" w:rsidRPr="001E1536">
        <w:rPr>
          <w:rFonts w:ascii="Arial" w:hAnsi="Arial" w:cs="Arial"/>
          <w:bCs/>
          <w:sz w:val="24"/>
        </w:rPr>
        <w:t>"BASEOPT"</w:t>
      </w:r>
      <w:r w:rsidR="001E1536">
        <w:rPr>
          <w:rFonts w:ascii="Arial" w:hAnsi="Arial" w:cs="Arial"/>
          <w:bCs/>
          <w:sz w:val="24"/>
        </w:rPr>
        <w:t xml:space="preserve"> under </w:t>
      </w:r>
      <w:proofErr w:type="spellStart"/>
      <w:r w:rsidR="001E1536">
        <w:rPr>
          <w:rFonts w:ascii="Arial" w:hAnsi="Arial" w:cs="Arial"/>
          <w:bCs/>
          <w:sz w:val="24"/>
        </w:rPr>
        <w:t>TopSpin</w:t>
      </w:r>
      <w:proofErr w:type="spellEnd"/>
      <w:r w:rsidR="001E1536">
        <w:rPr>
          <w:rFonts w:ascii="Arial" w:hAnsi="Arial" w:cs="Arial"/>
          <w:bCs/>
          <w:sz w:val="24"/>
        </w:rPr>
        <w:t>)</w:t>
      </w:r>
      <w:r w:rsidR="001E1536" w:rsidRPr="001E1536">
        <w:rPr>
          <w:rFonts w:ascii="Arial" w:hAnsi="Arial" w:cs="Arial"/>
          <w:bCs/>
          <w:sz w:val="24"/>
        </w:rPr>
        <w:t xml:space="preserve"> </w:t>
      </w:r>
      <w:r w:rsidR="001E1536">
        <w:rPr>
          <w:rFonts w:ascii="Arial" w:hAnsi="Arial" w:cs="Arial"/>
          <w:bCs/>
          <w:sz w:val="24"/>
        </w:rPr>
        <w:t>with a pre</w:t>
      </w:r>
      <w:r w:rsidR="00535F5A">
        <w:rPr>
          <w:rFonts w:ascii="Arial" w:hAnsi="Arial" w:cs="Arial"/>
          <w:bCs/>
          <w:sz w:val="24"/>
        </w:rPr>
        <w:t>-</w:t>
      </w:r>
      <w:r w:rsidR="001E1536">
        <w:rPr>
          <w:rFonts w:ascii="Arial" w:hAnsi="Arial" w:cs="Arial"/>
          <w:bCs/>
          <w:sz w:val="24"/>
        </w:rPr>
        <w:t>optimised correction for filter delay (1</w:t>
      </w:r>
      <w:r w:rsidR="004737A5">
        <w:rPr>
          <w:rFonts w:ascii="Arial" w:hAnsi="Arial" w:cs="Arial"/>
          <w:bCs/>
          <w:sz w:val="24"/>
        </w:rPr>
        <w:t>.0</w:t>
      </w:r>
      <w:r w:rsidR="001E1536">
        <w:rPr>
          <w:rFonts w:ascii="Arial" w:hAnsi="Arial" w:cs="Arial"/>
          <w:bCs/>
          <w:sz w:val="24"/>
        </w:rPr>
        <w:t xml:space="preserve"> </w:t>
      </w:r>
      <w:r w:rsidR="00C509E4" w:rsidRPr="00E54714">
        <w:rPr>
          <w:rFonts w:ascii="Symbol" w:hAnsi="Symbol" w:cs="Arial"/>
          <w:bCs/>
          <w:sz w:val="24"/>
        </w:rPr>
        <w:t></w:t>
      </w:r>
      <w:r w:rsidR="001E1536">
        <w:rPr>
          <w:rFonts w:ascii="Arial" w:hAnsi="Arial" w:cs="Arial"/>
          <w:bCs/>
          <w:sz w:val="24"/>
        </w:rPr>
        <w:t>s in our case) was used to give</w:t>
      </w:r>
      <w:r w:rsidR="001E1536" w:rsidRPr="001E1536">
        <w:rPr>
          <w:rFonts w:ascii="Arial" w:hAnsi="Arial" w:cs="Arial"/>
          <w:bCs/>
          <w:sz w:val="24"/>
        </w:rPr>
        <w:t xml:space="preserve"> </w:t>
      </w:r>
      <w:r w:rsidR="001E1536">
        <w:rPr>
          <w:rFonts w:ascii="Arial" w:hAnsi="Arial" w:cs="Arial"/>
          <w:bCs/>
          <w:sz w:val="24"/>
        </w:rPr>
        <w:t xml:space="preserve">spectra with </w:t>
      </w:r>
      <w:r w:rsidR="001E1536" w:rsidRPr="001E1536">
        <w:rPr>
          <w:rFonts w:ascii="Arial" w:hAnsi="Arial" w:cs="Arial"/>
          <w:bCs/>
          <w:sz w:val="24"/>
        </w:rPr>
        <w:t>a flat baseline</w:t>
      </w:r>
      <w:r w:rsidR="001E1536">
        <w:rPr>
          <w:rFonts w:ascii="Arial" w:hAnsi="Arial" w:cs="Arial"/>
          <w:bCs/>
          <w:sz w:val="24"/>
        </w:rPr>
        <w:t>, which required</w:t>
      </w:r>
      <w:r w:rsidR="001E1536" w:rsidRPr="001E1536">
        <w:rPr>
          <w:rFonts w:ascii="Arial" w:hAnsi="Arial" w:cs="Arial"/>
          <w:bCs/>
          <w:sz w:val="24"/>
        </w:rPr>
        <w:t xml:space="preserve"> </w:t>
      </w:r>
      <w:r w:rsidR="001E1536">
        <w:rPr>
          <w:rFonts w:ascii="Arial" w:hAnsi="Arial" w:cs="Arial"/>
          <w:bCs/>
          <w:sz w:val="24"/>
        </w:rPr>
        <w:t>no</w:t>
      </w:r>
      <w:r w:rsidR="001E1536" w:rsidRPr="001E1536">
        <w:rPr>
          <w:rFonts w:ascii="Arial" w:hAnsi="Arial" w:cs="Arial"/>
          <w:bCs/>
          <w:sz w:val="24"/>
        </w:rPr>
        <w:t xml:space="preserve"> first order phase correction</w:t>
      </w:r>
      <w:r w:rsidR="001E1536">
        <w:rPr>
          <w:rFonts w:ascii="Arial" w:hAnsi="Arial" w:cs="Arial"/>
          <w:bCs/>
          <w:sz w:val="24"/>
        </w:rPr>
        <w:t>.</w:t>
      </w:r>
      <w:r w:rsidR="001E1536" w:rsidRPr="001E1536">
        <w:rPr>
          <w:rFonts w:ascii="Arial" w:hAnsi="Arial" w:cs="Arial"/>
          <w:bCs/>
          <w:sz w:val="24"/>
        </w:rPr>
        <w:t xml:space="preserve"> </w:t>
      </w:r>
      <w:r w:rsidR="00385B56">
        <w:rPr>
          <w:rFonts w:ascii="Arial" w:hAnsi="Arial" w:cs="Arial"/>
          <w:bCs/>
          <w:sz w:val="24"/>
        </w:rPr>
        <w:t>Prior to the start of data acquisition for each sample, t</w:t>
      </w:r>
      <w:r w:rsidR="00591119">
        <w:rPr>
          <w:rFonts w:ascii="Arial" w:hAnsi="Arial" w:cs="Arial"/>
          <w:bCs/>
          <w:sz w:val="24"/>
        </w:rPr>
        <w:t>he 90</w:t>
      </w:r>
      <w:r w:rsidR="00591119" w:rsidRPr="00891707">
        <w:rPr>
          <w:rFonts w:ascii="Arial" w:hAnsi="Arial" w:cs="Arial"/>
          <w:bCs/>
          <w:sz w:val="24"/>
          <w:vertAlign w:val="superscript"/>
        </w:rPr>
        <w:t>o</w:t>
      </w:r>
      <w:r w:rsidR="00591119">
        <w:rPr>
          <w:rFonts w:ascii="Arial" w:hAnsi="Arial" w:cs="Arial"/>
          <w:bCs/>
          <w:sz w:val="24"/>
        </w:rPr>
        <w:t xml:space="preserve"> </w:t>
      </w:r>
      <w:r w:rsidR="00385B56">
        <w:rPr>
          <w:rFonts w:ascii="Arial" w:hAnsi="Arial" w:cs="Arial"/>
          <w:bCs/>
          <w:sz w:val="24"/>
        </w:rPr>
        <w:t xml:space="preserve">pulse </w:t>
      </w:r>
      <w:r w:rsidR="00591119">
        <w:rPr>
          <w:rFonts w:ascii="Arial" w:hAnsi="Arial" w:cs="Arial"/>
          <w:bCs/>
          <w:sz w:val="24"/>
        </w:rPr>
        <w:t xml:space="preserve">was determined </w:t>
      </w:r>
      <w:r w:rsidR="00D47F6A">
        <w:rPr>
          <w:rFonts w:ascii="Arial" w:hAnsi="Arial" w:cs="Arial"/>
          <w:bCs/>
          <w:sz w:val="24"/>
        </w:rPr>
        <w:t xml:space="preserve">(typically 14 </w:t>
      </w:r>
      <w:r w:rsidR="00D47F6A">
        <w:rPr>
          <w:rFonts w:ascii="Symbol" w:hAnsi="Symbol" w:cs="Arial"/>
          <w:bCs/>
          <w:sz w:val="24"/>
        </w:rPr>
        <w:t></w:t>
      </w:r>
      <w:r w:rsidR="00D47F6A">
        <w:rPr>
          <w:rFonts w:ascii="Arial" w:hAnsi="Arial" w:cs="Arial"/>
          <w:bCs/>
          <w:sz w:val="24"/>
        </w:rPr>
        <w:t xml:space="preserve">s) and the </w:t>
      </w:r>
      <w:r w:rsidR="00F51A24">
        <w:rPr>
          <w:rFonts w:ascii="Arial" w:hAnsi="Arial" w:cs="Arial"/>
          <w:bCs/>
          <w:sz w:val="24"/>
        </w:rPr>
        <w:t xml:space="preserve">power level </w:t>
      </w:r>
      <w:r w:rsidR="00385B56">
        <w:rPr>
          <w:rFonts w:ascii="Arial" w:hAnsi="Arial" w:cs="Arial"/>
          <w:bCs/>
          <w:sz w:val="24"/>
        </w:rPr>
        <w:t xml:space="preserve">was adjusted </w:t>
      </w:r>
      <w:r w:rsidR="00F51A24">
        <w:rPr>
          <w:rFonts w:ascii="Arial" w:hAnsi="Arial" w:cs="Arial"/>
          <w:bCs/>
          <w:sz w:val="24"/>
        </w:rPr>
        <w:t xml:space="preserve">for a 25 Hz-wide solvent presaturation </w:t>
      </w:r>
      <w:r w:rsidR="00385B56">
        <w:rPr>
          <w:rFonts w:ascii="Arial" w:hAnsi="Arial" w:cs="Arial"/>
          <w:bCs/>
          <w:sz w:val="24"/>
        </w:rPr>
        <w:t>automatically.</w:t>
      </w:r>
      <w:r w:rsidR="00F51A24">
        <w:rPr>
          <w:rFonts w:ascii="Arial" w:hAnsi="Arial" w:cs="Arial"/>
          <w:bCs/>
          <w:sz w:val="24"/>
        </w:rPr>
        <w:t xml:space="preserve"> </w:t>
      </w:r>
      <w:r w:rsidR="006E70C6">
        <w:rPr>
          <w:rFonts w:ascii="Arial" w:hAnsi="Arial" w:cs="Arial"/>
          <w:bCs/>
          <w:sz w:val="24"/>
        </w:rPr>
        <w:t xml:space="preserve">Four dummy scans were used for </w:t>
      </w:r>
      <w:r w:rsidR="00D55BD0">
        <w:rPr>
          <w:rFonts w:ascii="Arial" w:hAnsi="Arial" w:cs="Arial"/>
          <w:bCs/>
          <w:sz w:val="24"/>
        </w:rPr>
        <w:t>equilibration followed by</w:t>
      </w:r>
      <w:r w:rsidR="006E70C6">
        <w:rPr>
          <w:rFonts w:ascii="Arial" w:hAnsi="Arial" w:cs="Arial"/>
          <w:bCs/>
          <w:sz w:val="24"/>
        </w:rPr>
        <w:t xml:space="preserve"> 64</w:t>
      </w:r>
      <w:r>
        <w:rPr>
          <w:rFonts w:ascii="Arial" w:hAnsi="Arial" w:cs="Arial"/>
          <w:bCs/>
          <w:sz w:val="24"/>
        </w:rPr>
        <w:t xml:space="preserve"> </w:t>
      </w:r>
      <w:r w:rsidR="00385B56">
        <w:rPr>
          <w:rFonts w:ascii="Arial" w:hAnsi="Arial" w:cs="Arial"/>
          <w:bCs/>
          <w:sz w:val="24"/>
        </w:rPr>
        <w:t xml:space="preserve">scans </w:t>
      </w:r>
      <w:r w:rsidR="007A52DB">
        <w:rPr>
          <w:rFonts w:ascii="Arial" w:hAnsi="Arial" w:cs="Arial"/>
          <w:bCs/>
          <w:sz w:val="24"/>
        </w:rPr>
        <w:t>collected into 144K points</w:t>
      </w:r>
      <w:r w:rsidR="007A52DB" w:rsidDel="00385B56">
        <w:rPr>
          <w:rFonts w:ascii="Arial" w:hAnsi="Arial" w:cs="Arial"/>
          <w:bCs/>
          <w:sz w:val="24"/>
        </w:rPr>
        <w:t xml:space="preserve"> </w:t>
      </w:r>
      <w:r>
        <w:rPr>
          <w:rFonts w:ascii="Arial" w:hAnsi="Arial" w:cs="Arial"/>
          <w:bCs/>
          <w:sz w:val="24"/>
        </w:rPr>
        <w:t>with a total repetition time of 8.0 s</w:t>
      </w:r>
      <w:r w:rsidR="00D55BD0">
        <w:rPr>
          <w:rFonts w:ascii="Arial" w:hAnsi="Arial" w:cs="Arial"/>
          <w:bCs/>
          <w:sz w:val="24"/>
        </w:rPr>
        <w:t xml:space="preserve"> at each scan</w:t>
      </w:r>
      <w:r w:rsidR="007A52DB">
        <w:rPr>
          <w:rFonts w:ascii="Arial" w:hAnsi="Arial" w:cs="Arial"/>
          <w:bCs/>
          <w:sz w:val="24"/>
        </w:rPr>
        <w:t xml:space="preserve"> (</w:t>
      </w:r>
      <w:r>
        <w:rPr>
          <w:rFonts w:ascii="Arial" w:hAnsi="Arial" w:cs="Arial"/>
          <w:bCs/>
          <w:sz w:val="24"/>
        </w:rPr>
        <w:t>acquisition time</w:t>
      </w:r>
      <w:r w:rsidR="007A52DB">
        <w:rPr>
          <w:rFonts w:ascii="Arial" w:hAnsi="Arial" w:cs="Arial"/>
          <w:bCs/>
          <w:sz w:val="24"/>
        </w:rPr>
        <w:t xml:space="preserve"> = </w:t>
      </w:r>
      <w:r>
        <w:rPr>
          <w:rFonts w:ascii="Arial" w:hAnsi="Arial" w:cs="Arial"/>
          <w:bCs/>
          <w:sz w:val="24"/>
        </w:rPr>
        <w:t>4.0 s</w:t>
      </w:r>
      <w:r w:rsidR="007A52DB">
        <w:rPr>
          <w:rFonts w:ascii="Arial" w:hAnsi="Arial" w:cs="Arial"/>
          <w:bCs/>
          <w:sz w:val="24"/>
        </w:rPr>
        <w:t>; re</w:t>
      </w:r>
      <w:r w:rsidR="00D55BD0">
        <w:rPr>
          <w:rFonts w:ascii="Arial" w:hAnsi="Arial" w:cs="Arial"/>
          <w:bCs/>
          <w:sz w:val="24"/>
        </w:rPr>
        <w:t>laxation</w:t>
      </w:r>
      <w:r w:rsidR="007A52DB">
        <w:rPr>
          <w:rFonts w:ascii="Arial" w:hAnsi="Arial" w:cs="Arial"/>
          <w:bCs/>
          <w:sz w:val="24"/>
        </w:rPr>
        <w:t xml:space="preserve"> delay = 4.0 s).</w:t>
      </w:r>
      <w:r>
        <w:rPr>
          <w:rFonts w:ascii="Arial" w:hAnsi="Arial" w:cs="Arial"/>
          <w:bCs/>
          <w:sz w:val="24"/>
        </w:rPr>
        <w:t xml:space="preserve"> NMR spectra were processed using the Bruker AMIX data processing package and the KnowItAll Informatics System v9.0 (Bio-Rad, Philadelphia, PA).  Free induction decays were zero-filled and multiplied by an exponential function with a 0.3 Hz line-broadening factor, </w:t>
      </w:r>
      <w:r w:rsidRPr="008512F0">
        <w:rPr>
          <w:rFonts w:ascii="Arial" w:hAnsi="Arial" w:cs="Arial"/>
          <w:bCs/>
          <w:sz w:val="24"/>
        </w:rPr>
        <w:t xml:space="preserve">prior to Fourier transformation.  All NMR spectra were automatically phased and a baseline correction </w:t>
      </w:r>
      <w:r w:rsidR="00D55BD0" w:rsidRPr="008512F0">
        <w:rPr>
          <w:rFonts w:ascii="Arial" w:hAnsi="Arial" w:cs="Arial"/>
          <w:bCs/>
          <w:sz w:val="24"/>
        </w:rPr>
        <w:t xml:space="preserve">was </w:t>
      </w:r>
      <w:r w:rsidRPr="008512F0">
        <w:rPr>
          <w:rFonts w:ascii="Arial" w:hAnsi="Arial" w:cs="Arial"/>
          <w:bCs/>
          <w:sz w:val="24"/>
        </w:rPr>
        <w:t>applied.  The NMR spectra were referenced to TSP (δ 0.00 ppm).  NMR spectral analysis included peaks in the range δ 0.50-9.50 ppm, excluding the region δ 4.50-6.40 ppm, to remove the residual water signal and variation in urea signal</w:t>
      </w:r>
      <w:r>
        <w:rPr>
          <w:rFonts w:ascii="Arial" w:hAnsi="Arial" w:cs="Arial"/>
          <w:bCs/>
          <w:sz w:val="24"/>
        </w:rPr>
        <w:t xml:space="preserve"> due to proton exchange.  The urinary NMR peaks were assigned to metabolites on the basis of chemical shifts and coupling patterns and with reference to the published literature </w:t>
      </w:r>
      <w:r w:rsidR="00C509E4">
        <w:rPr>
          <w:rFonts w:ascii="Arial" w:hAnsi="Arial" w:cs="Arial"/>
          <w:bCs/>
          <w:sz w:val="24"/>
        </w:rPr>
        <w:fldChar w:fldCharType="begin">
          <w:fldData xml:space="preserve">PFJlZm1hbj48Q2l0ZT48QXV0aG9yPkJvdWF0cmE8L0F1dGhvcj48WWVhcj4yMDEzPC9ZZWFyPjxS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</w:fldData>
        </w:fldChar>
      </w:r>
      <w:r w:rsidR="00C07CE3">
        <w:rPr>
          <w:rFonts w:ascii="Arial" w:hAnsi="Arial" w:cs="Arial"/>
          <w:bCs/>
          <w:sz w:val="24"/>
        </w:rPr>
        <w:instrText xml:space="preserve"> ADDIN REFMGR.CITE </w:instrText>
      </w:r>
      <w:r w:rsidR="00C07CE3">
        <w:rPr>
          <w:rFonts w:ascii="Arial" w:hAnsi="Arial" w:cs="Arial"/>
          <w:bCs/>
          <w:sz w:val="24"/>
        </w:rPr>
        <w:fldChar w:fldCharType="begin">
          <w:fldData xml:space="preserve">PFJlZm1hbj48Q2l0ZT48QXV0aG9yPkJvdWF0cmE8L0F1dGhvcj48WWVhcj4yMDEzPC9ZZWFyPjxS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</w:fldData>
        </w:fldChar>
      </w:r>
      <w:r w:rsidR="00C07CE3">
        <w:rPr>
          <w:rFonts w:ascii="Arial" w:hAnsi="Arial" w:cs="Arial"/>
          <w:bCs/>
          <w:sz w:val="24"/>
        </w:rPr>
        <w:instrText xml:space="preserve"> ADDIN EN.CITE.DATA </w:instrText>
      </w:r>
      <w:r w:rsidR="00C07CE3">
        <w:rPr>
          <w:rFonts w:ascii="Arial" w:hAnsi="Arial" w:cs="Arial"/>
          <w:bCs/>
          <w:sz w:val="24"/>
        </w:rPr>
      </w:r>
      <w:r w:rsidR="00C07CE3">
        <w:rPr>
          <w:rFonts w:ascii="Arial" w:hAnsi="Arial" w:cs="Arial"/>
          <w:bCs/>
          <w:sz w:val="24"/>
        </w:rPr>
        <w:fldChar w:fldCharType="end"/>
      </w:r>
      <w:r w:rsidR="00C509E4">
        <w:rPr>
          <w:rFonts w:ascii="Arial" w:hAnsi="Arial" w:cs="Arial"/>
          <w:bCs/>
          <w:sz w:val="24"/>
        </w:rPr>
      </w:r>
      <w:r w:rsidR="00C509E4">
        <w:rPr>
          <w:rFonts w:ascii="Arial" w:hAnsi="Arial" w:cs="Arial"/>
          <w:bCs/>
          <w:sz w:val="24"/>
        </w:rPr>
        <w:fldChar w:fldCharType="separate"/>
      </w:r>
      <w:r w:rsidR="004645DA">
        <w:rPr>
          <w:rFonts w:ascii="Arial" w:hAnsi="Arial" w:cs="Arial"/>
          <w:bCs/>
          <w:noProof/>
          <w:sz w:val="24"/>
        </w:rPr>
        <w:t>[8-13]</w:t>
      </w:r>
      <w:r w:rsidR="00C509E4">
        <w:rPr>
          <w:rFonts w:ascii="Arial" w:hAnsi="Arial" w:cs="Arial"/>
          <w:bCs/>
          <w:sz w:val="24"/>
        </w:rPr>
        <w:fldChar w:fldCharType="end"/>
      </w:r>
      <w:r>
        <w:rPr>
          <w:rFonts w:ascii="Arial" w:hAnsi="Arial" w:cs="Arial"/>
          <w:bCs/>
          <w:sz w:val="24"/>
        </w:rPr>
        <w:t>.</w:t>
      </w:r>
    </w:p>
    <w:p w:rsidR="008C0B6D" w:rsidRDefault="008512F0" w:rsidP="00C570FE">
      <w:pPr>
        <w:spacing w:line="480" w:lineRule="auto"/>
        <w:jc w:val="both"/>
        <w:rPr>
          <w:rFonts w:ascii="Arial" w:hAnsi="Arial" w:cs="Arial"/>
          <w:b/>
          <w:bCs/>
          <w:sz w:val="24"/>
        </w:rPr>
      </w:pPr>
      <w:r>
        <w:rPr>
          <w:rFonts w:ascii="Arial" w:hAnsi="Arial" w:cs="Arial"/>
          <w:b/>
          <w:bCs/>
          <w:sz w:val="24"/>
        </w:rPr>
        <w:t>Statistical a</w:t>
      </w:r>
      <w:r w:rsidR="008C0B6D">
        <w:rPr>
          <w:rFonts w:ascii="Arial" w:hAnsi="Arial" w:cs="Arial"/>
          <w:b/>
          <w:bCs/>
          <w:sz w:val="24"/>
        </w:rPr>
        <w:t>nalysis</w:t>
      </w:r>
    </w:p>
    <w:p w:rsidR="008C0B6D" w:rsidRDefault="008512F0" w:rsidP="00F31EF9">
      <w:pPr>
        <w:spacing w:line="480" w:lineRule="auto"/>
        <w:jc w:val="both"/>
        <w:rPr>
          <w:rFonts w:ascii="Arial" w:hAnsi="Arial" w:cs="Arial"/>
          <w:bCs/>
          <w:sz w:val="24"/>
        </w:rPr>
      </w:pPr>
      <w:r>
        <w:rPr>
          <w:rFonts w:ascii="Arial" w:hAnsi="Arial" w:cs="Arial"/>
          <w:bCs/>
          <w:sz w:val="24"/>
        </w:rPr>
        <w:t>D</w:t>
      </w:r>
      <w:r w:rsidR="008C0B6D">
        <w:rPr>
          <w:rFonts w:ascii="Arial" w:hAnsi="Arial" w:cs="Arial"/>
          <w:bCs/>
          <w:sz w:val="24"/>
        </w:rPr>
        <w:t xml:space="preserve">emographic </w:t>
      </w:r>
      <w:r>
        <w:rPr>
          <w:rFonts w:ascii="Arial" w:hAnsi="Arial" w:cs="Arial"/>
          <w:bCs/>
          <w:sz w:val="24"/>
        </w:rPr>
        <w:t xml:space="preserve">and blood biochemistry </w:t>
      </w:r>
      <w:r w:rsidR="008C0B6D">
        <w:rPr>
          <w:rFonts w:ascii="Arial" w:hAnsi="Arial" w:cs="Arial"/>
          <w:bCs/>
          <w:sz w:val="24"/>
        </w:rPr>
        <w:t xml:space="preserve">data </w:t>
      </w:r>
      <w:r>
        <w:rPr>
          <w:rFonts w:ascii="Arial" w:hAnsi="Arial" w:cs="Arial"/>
          <w:bCs/>
          <w:sz w:val="24"/>
        </w:rPr>
        <w:t xml:space="preserve">between subject groups </w:t>
      </w:r>
      <w:r w:rsidR="008C0B6D">
        <w:rPr>
          <w:rFonts w:ascii="Arial" w:hAnsi="Arial" w:cs="Arial"/>
          <w:bCs/>
          <w:sz w:val="24"/>
        </w:rPr>
        <w:t>were co</w:t>
      </w:r>
      <w:r>
        <w:rPr>
          <w:rFonts w:ascii="Arial" w:hAnsi="Arial" w:cs="Arial"/>
          <w:bCs/>
          <w:sz w:val="24"/>
        </w:rPr>
        <w:t>mpared using an independent sample</w:t>
      </w:r>
      <w:r w:rsidR="008C0B6D">
        <w:rPr>
          <w:rFonts w:ascii="Arial" w:hAnsi="Arial" w:cs="Arial"/>
          <w:bCs/>
          <w:sz w:val="24"/>
        </w:rPr>
        <w:t xml:space="preserve"> </w:t>
      </w:r>
      <w:proofErr w:type="spellStart"/>
      <w:r w:rsidR="008C0B6D">
        <w:rPr>
          <w:rFonts w:ascii="Arial" w:hAnsi="Arial" w:cs="Arial"/>
          <w:bCs/>
          <w:sz w:val="24"/>
        </w:rPr>
        <w:t>Kruskal</w:t>
      </w:r>
      <w:proofErr w:type="spellEnd"/>
      <w:r w:rsidR="008C0B6D">
        <w:rPr>
          <w:rFonts w:ascii="Arial" w:hAnsi="Arial" w:cs="Arial"/>
          <w:bCs/>
          <w:sz w:val="24"/>
        </w:rPr>
        <w:t>-Wallis one-way ANOVA test with pairwise multiple comparisons</w:t>
      </w:r>
      <w:r>
        <w:rPr>
          <w:rFonts w:ascii="Arial" w:hAnsi="Arial" w:cs="Arial"/>
          <w:bCs/>
          <w:sz w:val="24"/>
        </w:rPr>
        <w:t xml:space="preserve"> (IBM® SPSS® v21), and </w:t>
      </w:r>
      <w:r w:rsidR="009A65CC">
        <w:rPr>
          <w:rFonts w:ascii="Arial" w:hAnsi="Arial" w:cs="Arial"/>
          <w:bCs/>
          <w:sz w:val="24"/>
        </w:rPr>
        <w:t xml:space="preserve">a </w:t>
      </w:r>
      <w:r w:rsidR="008C0B6D" w:rsidRPr="0073723B">
        <w:rPr>
          <w:rFonts w:ascii="Arial" w:hAnsi="Arial" w:cs="Arial"/>
          <w:bCs/>
          <w:i/>
          <w:sz w:val="24"/>
        </w:rPr>
        <w:t>P</w:t>
      </w:r>
      <w:r w:rsidR="008C0B6D">
        <w:rPr>
          <w:rFonts w:ascii="Arial" w:hAnsi="Arial" w:cs="Arial"/>
          <w:bCs/>
          <w:sz w:val="24"/>
        </w:rPr>
        <w:t>-value of &lt;</w:t>
      </w:r>
      <w:r>
        <w:rPr>
          <w:rFonts w:ascii="Arial" w:hAnsi="Arial" w:cs="Arial"/>
          <w:bCs/>
          <w:sz w:val="24"/>
        </w:rPr>
        <w:t xml:space="preserve"> </w:t>
      </w:r>
      <w:r w:rsidR="008C0B6D">
        <w:rPr>
          <w:rFonts w:ascii="Arial" w:hAnsi="Arial" w:cs="Arial"/>
          <w:bCs/>
          <w:sz w:val="24"/>
        </w:rPr>
        <w:t>0.05 was considered significant.</w:t>
      </w:r>
    </w:p>
    <w:p w:rsidR="008C0B6D" w:rsidRDefault="008C0B6D" w:rsidP="00F31EF9">
      <w:pPr>
        <w:spacing w:line="480" w:lineRule="auto"/>
        <w:jc w:val="both"/>
        <w:rPr>
          <w:rFonts w:ascii="Arial" w:hAnsi="Arial" w:cs="Arial"/>
          <w:bCs/>
          <w:sz w:val="24"/>
        </w:rPr>
      </w:pPr>
      <w:r>
        <w:rPr>
          <w:rFonts w:ascii="Arial" w:hAnsi="Arial" w:cs="Arial"/>
          <w:bCs/>
          <w:sz w:val="24"/>
        </w:rPr>
        <w:t>The NMR data were analysed using principal component analysis (PCA) (KnowItAll Informatics System v9.0) and orthogonal partial least squared discriminant analysis (OPLS-DA) techniques (SIMCA v14 (</w:t>
      </w:r>
      <w:proofErr w:type="spellStart"/>
      <w:r>
        <w:rPr>
          <w:rFonts w:ascii="Arial" w:hAnsi="Arial" w:cs="Arial"/>
          <w:bCs/>
          <w:sz w:val="24"/>
        </w:rPr>
        <w:t>Umetrics</w:t>
      </w:r>
      <w:proofErr w:type="spellEnd"/>
      <w:r>
        <w:rPr>
          <w:rFonts w:ascii="Arial" w:hAnsi="Arial" w:cs="Arial"/>
          <w:bCs/>
          <w:sz w:val="24"/>
        </w:rPr>
        <w:t xml:space="preserve"> AB, </w:t>
      </w:r>
      <w:proofErr w:type="spellStart"/>
      <w:r w:rsidRPr="000F5661">
        <w:rPr>
          <w:rFonts w:ascii="Arial" w:hAnsi="Arial" w:cs="Arial"/>
          <w:bCs/>
          <w:sz w:val="24"/>
        </w:rPr>
        <w:t>Umeå</w:t>
      </w:r>
      <w:proofErr w:type="spellEnd"/>
      <w:r>
        <w:rPr>
          <w:rFonts w:ascii="Arial" w:hAnsi="Arial" w:cs="Arial"/>
          <w:bCs/>
          <w:sz w:val="24"/>
        </w:rPr>
        <w:t xml:space="preserve">, Sweden)).  Using the </w:t>
      </w:r>
      <w:proofErr w:type="spellStart"/>
      <w:r>
        <w:rPr>
          <w:rFonts w:ascii="Arial" w:hAnsi="Arial" w:cs="Arial"/>
          <w:bCs/>
          <w:sz w:val="24"/>
        </w:rPr>
        <w:t>intellibucketing</w:t>
      </w:r>
      <w:proofErr w:type="spellEnd"/>
      <w:r>
        <w:rPr>
          <w:rFonts w:ascii="Arial" w:hAnsi="Arial" w:cs="Arial"/>
          <w:bCs/>
          <w:sz w:val="24"/>
        </w:rPr>
        <w:t xml:space="preserve"> option in KnowItAll v9.0, the NMR spectra were subdivided into smaller regions, or ‘buckets’, of about 0.02 ppm.  Regions corresponding to particular metabolites were additionally selected, including those assigned to </w:t>
      </w:r>
      <w:proofErr w:type="spellStart"/>
      <w:r w:rsidRPr="008512F0">
        <w:rPr>
          <w:rFonts w:ascii="Arial" w:hAnsi="Arial" w:cs="Arial"/>
          <w:bCs/>
          <w:sz w:val="24"/>
          <w:szCs w:val="24"/>
        </w:rPr>
        <w:t>h</w:t>
      </w:r>
      <w:r w:rsidRPr="008512F0">
        <w:rPr>
          <w:rFonts w:ascii="Arial" w:hAnsi="Arial" w:cs="Arial"/>
          <w:sz w:val="24"/>
          <w:szCs w:val="24"/>
        </w:rPr>
        <w:t>ippurate</w:t>
      </w:r>
      <w:proofErr w:type="spellEnd"/>
      <w:r w:rsidRPr="008512F0">
        <w:rPr>
          <w:rFonts w:ascii="Arial" w:hAnsi="Arial" w:cs="Arial"/>
          <w:sz w:val="24"/>
          <w:szCs w:val="24"/>
        </w:rPr>
        <w:t xml:space="preserve"> (7.82-7.85 ppm, 7.61-7.66 ppm, 7.52-7.58 ppm); creatinine (3.0425-3.0550 ppm, 4.04-4.07ppm); creatine</w:t>
      </w:r>
      <w:r w:rsidR="00CA2834" w:rsidRPr="008512F0">
        <w:rPr>
          <w:rFonts w:ascii="Arial" w:hAnsi="Arial" w:cs="Arial"/>
          <w:sz w:val="24"/>
          <w:szCs w:val="24"/>
        </w:rPr>
        <w:t xml:space="preserve"> </w:t>
      </w:r>
      <w:r w:rsidRPr="008512F0">
        <w:rPr>
          <w:rFonts w:ascii="Arial" w:hAnsi="Arial" w:cs="Arial"/>
          <w:sz w:val="24"/>
          <w:szCs w:val="24"/>
        </w:rPr>
        <w:t>(3.035-3.0425 ppm); citrate (2.64-2.72 ppm, 2.52-2.58 ppm) and</w:t>
      </w:r>
      <w:r w:rsidR="00CA2834" w:rsidRPr="008512F0">
        <w:rPr>
          <w:rFonts w:ascii="Arial" w:hAnsi="Arial" w:cs="Arial"/>
          <w:sz w:val="24"/>
          <w:szCs w:val="24"/>
        </w:rPr>
        <w:t xml:space="preserve"> </w:t>
      </w:r>
      <w:r w:rsidRPr="008512F0">
        <w:rPr>
          <w:rFonts w:ascii="Arial" w:hAnsi="Arial" w:cs="Arial"/>
          <w:sz w:val="24"/>
          <w:szCs w:val="24"/>
        </w:rPr>
        <w:t>dimethylamine (2.72-2.74ppm).  All spectral</w:t>
      </w:r>
      <w:r w:rsidRPr="008512F0">
        <w:rPr>
          <w:rFonts w:ascii="Arial" w:hAnsi="Arial" w:cs="Arial"/>
          <w:bCs/>
          <w:sz w:val="24"/>
          <w:szCs w:val="24"/>
        </w:rPr>
        <w:t xml:space="preserve"> regions were integrated, normalised to the</w:t>
      </w:r>
      <w:r>
        <w:rPr>
          <w:rFonts w:ascii="Arial" w:hAnsi="Arial" w:cs="Arial"/>
          <w:bCs/>
          <w:sz w:val="24"/>
        </w:rPr>
        <w:t xml:space="preserve"> sum of the total spectral integral and mean-centred prior to multivariate analysis. PCA was performed to highlight outliers and clustering (KnowItAll v9.0).  PCA was then repeated with all outliers excluded and the metabolites contributing to the separation of groupings were identified from the loadings plot.  This final data set was also analysed by OPLS-DA using SIMCA v14.  The discriminatory power of the model was validated using leave-one-out cross validation.  An</w:t>
      </w:r>
      <w:r w:rsidRPr="00A06DF4">
        <w:rPr>
          <w:rFonts w:ascii="Arial" w:hAnsi="Arial" w:cs="Arial"/>
          <w:bCs/>
          <w:sz w:val="24"/>
        </w:rPr>
        <w:t xml:space="preserve"> R2 value was </w:t>
      </w:r>
      <w:r>
        <w:rPr>
          <w:rFonts w:ascii="Arial" w:hAnsi="Arial" w:cs="Arial"/>
          <w:bCs/>
          <w:sz w:val="24"/>
        </w:rPr>
        <w:t>determined</w:t>
      </w:r>
      <w:r w:rsidRPr="00A06DF4">
        <w:rPr>
          <w:rFonts w:ascii="Arial" w:hAnsi="Arial" w:cs="Arial"/>
          <w:bCs/>
          <w:sz w:val="24"/>
        </w:rPr>
        <w:t xml:space="preserve"> to give a </w:t>
      </w:r>
      <w:r>
        <w:rPr>
          <w:rFonts w:ascii="Arial" w:hAnsi="Arial" w:cs="Arial"/>
          <w:bCs/>
          <w:sz w:val="24"/>
        </w:rPr>
        <w:t xml:space="preserve">measure of the goodness of fit </w:t>
      </w:r>
      <w:r w:rsidRPr="00A06DF4">
        <w:rPr>
          <w:rFonts w:ascii="Arial" w:hAnsi="Arial" w:cs="Arial"/>
          <w:bCs/>
          <w:sz w:val="24"/>
        </w:rPr>
        <w:t xml:space="preserve">by the model.  A cross-validated Q2 statistic (based on a 1:7 leave one out algorithm) was calculated as a quantitative measure of the predictability of the model for the Y variable, where a positive Q2 indicated </w:t>
      </w:r>
      <w:r>
        <w:rPr>
          <w:rFonts w:ascii="Arial" w:hAnsi="Arial" w:cs="Arial"/>
          <w:bCs/>
          <w:sz w:val="24"/>
        </w:rPr>
        <w:t xml:space="preserve">a </w:t>
      </w:r>
      <w:r w:rsidRPr="00A06DF4">
        <w:rPr>
          <w:rFonts w:ascii="Arial" w:hAnsi="Arial" w:cs="Arial"/>
          <w:bCs/>
          <w:sz w:val="24"/>
        </w:rPr>
        <w:t xml:space="preserve">good </w:t>
      </w:r>
      <w:r>
        <w:rPr>
          <w:rFonts w:ascii="Arial" w:hAnsi="Arial" w:cs="Arial"/>
          <w:bCs/>
          <w:sz w:val="24"/>
        </w:rPr>
        <w:t>predictive</w:t>
      </w:r>
      <w:r w:rsidRPr="00A06DF4">
        <w:rPr>
          <w:rFonts w:ascii="Arial" w:hAnsi="Arial" w:cs="Arial"/>
          <w:bCs/>
          <w:sz w:val="24"/>
        </w:rPr>
        <w:t>.</w:t>
      </w:r>
    </w:p>
    <w:p w:rsidR="007455C1" w:rsidRPr="007455C1" w:rsidRDefault="008C0B6D" w:rsidP="007455C1">
      <w:pPr>
        <w:spacing w:line="480" w:lineRule="auto"/>
        <w:jc w:val="both"/>
        <w:rPr>
          <w:rFonts w:ascii="Arial" w:hAnsi="Arial" w:cs="Arial"/>
          <w:bCs/>
          <w:sz w:val="24"/>
        </w:rPr>
      </w:pPr>
      <w:r>
        <w:rPr>
          <w:rFonts w:ascii="Arial" w:hAnsi="Arial" w:cs="Arial"/>
          <w:bCs/>
          <w:sz w:val="24"/>
        </w:rPr>
        <w:t xml:space="preserve">The </w:t>
      </w:r>
      <w:r w:rsidR="008512F0">
        <w:rPr>
          <w:rFonts w:ascii="Arial" w:hAnsi="Arial" w:cs="Arial"/>
          <w:bCs/>
          <w:sz w:val="24"/>
        </w:rPr>
        <w:t xml:space="preserve">NMR </w:t>
      </w:r>
      <w:r>
        <w:rPr>
          <w:rFonts w:ascii="Arial" w:hAnsi="Arial" w:cs="Arial"/>
          <w:bCs/>
          <w:sz w:val="24"/>
        </w:rPr>
        <w:t xml:space="preserve">spectral regions corresponding to the most important discriminatory metabolite peaks, as determined by the PCA and OPLS-DA loadings plots, were normalised to the sum of the total spectral integral, and differences in these relative metabolite signal levels were compared between </w:t>
      </w:r>
      <w:r w:rsidR="008512F0">
        <w:rPr>
          <w:rFonts w:ascii="Arial" w:hAnsi="Arial" w:cs="Arial"/>
          <w:bCs/>
          <w:sz w:val="24"/>
        </w:rPr>
        <w:t xml:space="preserve">the subject </w:t>
      </w:r>
      <w:r>
        <w:rPr>
          <w:rFonts w:ascii="Arial" w:hAnsi="Arial" w:cs="Arial"/>
          <w:bCs/>
          <w:sz w:val="24"/>
        </w:rPr>
        <w:t xml:space="preserve">groups using </w:t>
      </w:r>
      <w:r w:rsidR="008512F0">
        <w:rPr>
          <w:rFonts w:ascii="Arial" w:hAnsi="Arial" w:cs="Arial"/>
          <w:bCs/>
          <w:sz w:val="24"/>
        </w:rPr>
        <w:t xml:space="preserve">an </w:t>
      </w:r>
      <w:r>
        <w:rPr>
          <w:rFonts w:ascii="Arial" w:hAnsi="Arial" w:cs="Arial"/>
          <w:bCs/>
          <w:sz w:val="24"/>
        </w:rPr>
        <w:t xml:space="preserve">independent samples </w:t>
      </w:r>
      <w:proofErr w:type="spellStart"/>
      <w:r>
        <w:rPr>
          <w:rFonts w:ascii="Arial" w:hAnsi="Arial" w:cs="Arial"/>
          <w:bCs/>
          <w:sz w:val="24"/>
        </w:rPr>
        <w:t>Kruskal</w:t>
      </w:r>
      <w:proofErr w:type="spellEnd"/>
      <w:r>
        <w:rPr>
          <w:rFonts w:ascii="Arial" w:hAnsi="Arial" w:cs="Arial"/>
          <w:bCs/>
          <w:sz w:val="24"/>
        </w:rPr>
        <w:t>-Wallis one-way ANOVA test with all pairwise multiple comparisons</w:t>
      </w:r>
      <w:r w:rsidR="007455C1">
        <w:rPr>
          <w:rFonts w:ascii="Arial" w:hAnsi="Arial" w:cs="Arial"/>
          <w:bCs/>
          <w:sz w:val="24"/>
        </w:rPr>
        <w:t xml:space="preserve"> (IBM® SPSS® v21)</w:t>
      </w:r>
      <w:r>
        <w:rPr>
          <w:rFonts w:ascii="Arial" w:hAnsi="Arial" w:cs="Arial"/>
          <w:bCs/>
          <w:sz w:val="24"/>
        </w:rPr>
        <w:t xml:space="preserve">.  </w:t>
      </w:r>
      <w:r w:rsidR="008512F0">
        <w:rPr>
          <w:rFonts w:ascii="Arial" w:hAnsi="Arial" w:cs="Arial"/>
          <w:bCs/>
          <w:sz w:val="24"/>
        </w:rPr>
        <w:t>W</w:t>
      </w:r>
      <w:r w:rsidR="0060138D">
        <w:rPr>
          <w:rFonts w:ascii="Arial" w:hAnsi="Arial" w:cs="Arial"/>
          <w:bCs/>
          <w:sz w:val="24"/>
        </w:rPr>
        <w:t xml:space="preserve">ithin </w:t>
      </w:r>
      <w:r w:rsidR="008512F0">
        <w:rPr>
          <w:rFonts w:ascii="Arial" w:hAnsi="Arial" w:cs="Arial"/>
          <w:bCs/>
          <w:sz w:val="24"/>
        </w:rPr>
        <w:t>the patient sub-</w:t>
      </w:r>
      <w:r w:rsidR="0060138D">
        <w:rPr>
          <w:rFonts w:ascii="Arial" w:hAnsi="Arial" w:cs="Arial"/>
          <w:bCs/>
          <w:sz w:val="24"/>
        </w:rPr>
        <w:t>groups</w:t>
      </w:r>
      <w:r w:rsidR="008512F0">
        <w:rPr>
          <w:rFonts w:ascii="Arial" w:hAnsi="Arial" w:cs="Arial"/>
          <w:bCs/>
          <w:sz w:val="24"/>
        </w:rPr>
        <w:t>,</w:t>
      </w:r>
      <w:r w:rsidR="0060138D">
        <w:rPr>
          <w:rFonts w:ascii="Arial" w:hAnsi="Arial" w:cs="Arial"/>
          <w:bCs/>
          <w:sz w:val="24"/>
        </w:rPr>
        <w:t xml:space="preserve"> </w:t>
      </w:r>
      <w:r w:rsidR="008512F0">
        <w:rPr>
          <w:rFonts w:ascii="Arial" w:hAnsi="Arial" w:cs="Arial"/>
          <w:bCs/>
          <w:sz w:val="24"/>
        </w:rPr>
        <w:t xml:space="preserve">the </w:t>
      </w:r>
      <w:r w:rsidR="0060138D">
        <w:rPr>
          <w:rFonts w:ascii="Arial" w:hAnsi="Arial" w:cs="Arial"/>
          <w:bCs/>
          <w:sz w:val="24"/>
        </w:rPr>
        <w:t xml:space="preserve">relative metabolite levels were compared using Mann-Whitney U test for a comparison of </w:t>
      </w:r>
      <w:proofErr w:type="spellStart"/>
      <w:r w:rsidR="0060138D">
        <w:rPr>
          <w:rFonts w:ascii="Arial" w:hAnsi="Arial" w:cs="Arial"/>
          <w:bCs/>
          <w:sz w:val="24"/>
        </w:rPr>
        <w:t>HBeAg</w:t>
      </w:r>
      <w:proofErr w:type="spellEnd"/>
      <w:r w:rsidR="0060138D">
        <w:rPr>
          <w:rFonts w:ascii="Arial" w:hAnsi="Arial" w:cs="Arial"/>
          <w:bCs/>
          <w:sz w:val="24"/>
        </w:rPr>
        <w:t xml:space="preserve"> status and also treatment with anti</w:t>
      </w:r>
      <w:r w:rsidR="008512F0">
        <w:rPr>
          <w:rFonts w:ascii="Arial" w:hAnsi="Arial" w:cs="Arial"/>
          <w:bCs/>
          <w:sz w:val="24"/>
        </w:rPr>
        <w:t>-</w:t>
      </w:r>
      <w:r w:rsidR="0060138D">
        <w:rPr>
          <w:rFonts w:ascii="Arial" w:hAnsi="Arial" w:cs="Arial"/>
          <w:bCs/>
          <w:sz w:val="24"/>
        </w:rPr>
        <w:t>viral</w:t>
      </w:r>
      <w:r w:rsidR="008512F0">
        <w:rPr>
          <w:rFonts w:ascii="Arial" w:hAnsi="Arial" w:cs="Arial"/>
          <w:bCs/>
          <w:sz w:val="24"/>
        </w:rPr>
        <w:t xml:space="preserve"> therapy.   A B</w:t>
      </w:r>
      <w:r w:rsidR="007455C1" w:rsidRPr="007455C1">
        <w:rPr>
          <w:rFonts w:ascii="Arial" w:hAnsi="Arial" w:cs="Arial"/>
          <w:bCs/>
          <w:sz w:val="24"/>
        </w:rPr>
        <w:t xml:space="preserve">enjamini−Hochberg adjustment </w:t>
      </w:r>
      <w:r w:rsidR="008512F0">
        <w:rPr>
          <w:rFonts w:ascii="Arial" w:hAnsi="Arial" w:cs="Arial"/>
          <w:bCs/>
          <w:sz w:val="24"/>
        </w:rPr>
        <w:fldChar w:fldCharType="begin"/>
      </w:r>
      <w:r w:rsidR="00C07CE3">
        <w:rPr>
          <w:rFonts w:ascii="Arial" w:hAnsi="Arial" w:cs="Arial"/>
          <w:bCs/>
          <w:sz w:val="24"/>
        </w:rPr>
        <w:instrText xml:space="preserve"> ADDIN REFMGR.CITE &lt;Refman&gt;&lt;Cite&gt;&lt;Author&gt;Benjamini&lt;/Author&gt;&lt;Year&gt;1995&lt;/Year&gt;&lt;RecNum&gt;41&lt;/RecNum&gt;&lt;IDText&gt;Controlling the False Discovery Rate: a practical and powerful approach to multiple testing&lt;/IDText&gt;&lt;MDL Ref_Type="Journal"&gt;&lt;Ref_Type&gt;Journal&lt;/Ref_Type&gt;&lt;Ref_ID&gt;41&lt;/Ref_ID&gt;&lt;Title_Primary&gt;Controlling the False Discovery Rate: a practical and powerful approach to multiple testing&lt;/Title_Primary&gt;&lt;Authors_Primary&gt;Benjamini,Y.&lt;/Authors_Primary&gt;&lt;Authors_Primary&gt;Hochberg,Y.&lt;/Authors_Primary&gt;&lt;Date_Primary&gt;1995&lt;/Date_Primary&gt;&lt;Reprint&gt;Not in File&lt;/Reprint&gt;&lt;Start_Page&gt;289&lt;/Start_Page&gt;&lt;End_Page&gt;300&lt;/End_Page&gt;&lt;Periodical&gt;J.Royal Stat.Soc.Ser.B&lt;/Periodical&gt;&lt;Volume&gt;57&lt;/Volume&gt;&lt;ZZ_JournalStdAbbrev&gt;&lt;f name="System"&gt;J.Royal Stat.Soc.Ser.B&lt;/f&gt;&lt;/ZZ_JournalStdAbbrev&gt;&lt;ZZ_WorkformID&gt;1&lt;/ZZ_WorkformID&gt;&lt;/MDL&gt;&lt;/Cite&gt;&lt;/Refman&gt;</w:instrText>
      </w:r>
      <w:r w:rsidR="008512F0">
        <w:rPr>
          <w:rFonts w:ascii="Arial" w:hAnsi="Arial" w:cs="Arial"/>
          <w:bCs/>
          <w:sz w:val="24"/>
        </w:rPr>
        <w:fldChar w:fldCharType="separate"/>
      </w:r>
      <w:r w:rsidR="008512F0">
        <w:rPr>
          <w:rFonts w:ascii="Arial" w:hAnsi="Arial" w:cs="Arial"/>
          <w:bCs/>
          <w:noProof/>
          <w:sz w:val="24"/>
        </w:rPr>
        <w:t>[14]</w:t>
      </w:r>
      <w:r w:rsidR="008512F0">
        <w:rPr>
          <w:rFonts w:ascii="Arial" w:hAnsi="Arial" w:cs="Arial"/>
          <w:bCs/>
          <w:sz w:val="24"/>
        </w:rPr>
        <w:fldChar w:fldCharType="end"/>
      </w:r>
      <w:r w:rsidR="008512F0">
        <w:rPr>
          <w:rFonts w:ascii="Arial" w:hAnsi="Arial" w:cs="Arial"/>
          <w:bCs/>
          <w:sz w:val="24"/>
        </w:rPr>
        <w:t xml:space="preserve"> </w:t>
      </w:r>
      <w:r w:rsidR="007455C1" w:rsidRPr="007455C1">
        <w:rPr>
          <w:rFonts w:ascii="Arial" w:hAnsi="Arial" w:cs="Arial"/>
          <w:bCs/>
          <w:sz w:val="24"/>
        </w:rPr>
        <w:t>was applied to the obtained</w:t>
      </w:r>
      <w:r w:rsidR="007455C1">
        <w:rPr>
          <w:rFonts w:ascii="Arial" w:hAnsi="Arial" w:cs="Arial"/>
          <w:bCs/>
          <w:sz w:val="24"/>
        </w:rPr>
        <w:t xml:space="preserve"> </w:t>
      </w:r>
      <w:r w:rsidR="007455C1" w:rsidRPr="00F27243">
        <w:rPr>
          <w:rFonts w:ascii="Arial" w:hAnsi="Arial" w:cs="Arial"/>
          <w:bCs/>
          <w:i/>
          <w:sz w:val="24"/>
        </w:rPr>
        <w:t>P</w:t>
      </w:r>
      <w:r w:rsidR="007455C1">
        <w:rPr>
          <w:rFonts w:ascii="Arial" w:hAnsi="Arial" w:cs="Arial"/>
          <w:bCs/>
          <w:sz w:val="24"/>
        </w:rPr>
        <w:t xml:space="preserve">-values </w:t>
      </w:r>
      <w:r w:rsidR="007455C1" w:rsidRPr="007455C1">
        <w:rPr>
          <w:rFonts w:ascii="Arial" w:hAnsi="Arial" w:cs="Arial"/>
          <w:bCs/>
          <w:sz w:val="24"/>
        </w:rPr>
        <w:t>to acquire the level of significance for multiple</w:t>
      </w:r>
      <w:r w:rsidR="002A192A">
        <w:rPr>
          <w:rFonts w:ascii="Arial" w:hAnsi="Arial" w:cs="Arial"/>
          <w:bCs/>
          <w:sz w:val="24"/>
        </w:rPr>
        <w:t xml:space="preserve"> testing, with a</w:t>
      </w:r>
      <w:r w:rsidR="007455C1">
        <w:rPr>
          <w:rFonts w:ascii="Arial" w:hAnsi="Arial" w:cs="Arial"/>
          <w:bCs/>
          <w:sz w:val="24"/>
        </w:rPr>
        <w:t xml:space="preserve"> </w:t>
      </w:r>
      <w:r w:rsidR="002A192A">
        <w:rPr>
          <w:rFonts w:ascii="Arial" w:hAnsi="Arial" w:cs="Arial"/>
          <w:bCs/>
          <w:sz w:val="24"/>
        </w:rPr>
        <w:t xml:space="preserve">declared level of statistical significance </w:t>
      </w:r>
      <w:r w:rsidR="008512F0">
        <w:rPr>
          <w:rFonts w:ascii="Arial" w:hAnsi="Arial" w:cs="Arial"/>
          <w:bCs/>
          <w:sz w:val="24"/>
        </w:rPr>
        <w:t xml:space="preserve"> of </w:t>
      </w:r>
      <w:r w:rsidR="008512F0" w:rsidRPr="0073723B">
        <w:rPr>
          <w:rFonts w:ascii="Arial" w:hAnsi="Arial" w:cs="Arial"/>
          <w:bCs/>
          <w:i/>
          <w:sz w:val="24"/>
        </w:rPr>
        <w:t>P</w:t>
      </w:r>
      <w:r w:rsidR="008512F0">
        <w:rPr>
          <w:rFonts w:ascii="Arial" w:hAnsi="Arial" w:cs="Arial"/>
          <w:bCs/>
          <w:sz w:val="24"/>
        </w:rPr>
        <w:t xml:space="preserve"> &lt;  </w:t>
      </w:r>
      <w:r w:rsidR="007455C1">
        <w:rPr>
          <w:rFonts w:ascii="Arial" w:hAnsi="Arial" w:cs="Arial"/>
          <w:bCs/>
          <w:sz w:val="24"/>
        </w:rPr>
        <w:t>0.0</w:t>
      </w:r>
      <w:r w:rsidR="00491105">
        <w:rPr>
          <w:rFonts w:ascii="Arial" w:hAnsi="Arial" w:cs="Arial"/>
          <w:bCs/>
          <w:sz w:val="24"/>
        </w:rPr>
        <w:t>5.</w:t>
      </w:r>
    </w:p>
    <w:p w:rsidR="008C0B6D" w:rsidRPr="00E52F9C" w:rsidRDefault="008C0B6D" w:rsidP="00F31EF9">
      <w:pPr>
        <w:spacing w:line="480" w:lineRule="auto"/>
        <w:jc w:val="both"/>
        <w:rPr>
          <w:rFonts w:ascii="Arial" w:hAnsi="Arial" w:cs="Arial"/>
          <w:bCs/>
          <w:sz w:val="24"/>
        </w:rPr>
      </w:pPr>
    </w:p>
    <w:p w:rsidR="008C0B6D" w:rsidRDefault="008C0B6D" w:rsidP="00F31EF9">
      <w:pPr>
        <w:jc w:val="both"/>
        <w:rPr>
          <w:rFonts w:ascii="Arial" w:hAnsi="Arial" w:cs="Arial"/>
          <w:b/>
          <w:sz w:val="24"/>
        </w:rPr>
      </w:pPr>
      <w:r>
        <w:rPr>
          <w:rFonts w:ascii="Arial" w:hAnsi="Arial" w:cs="Arial"/>
          <w:b/>
          <w:sz w:val="24"/>
        </w:rPr>
        <w:br w:type="page"/>
      </w:r>
    </w:p>
    <w:p w:rsidR="008C0B6D" w:rsidRDefault="008C0B6D" w:rsidP="00F31EF9">
      <w:pPr>
        <w:spacing w:line="480" w:lineRule="auto"/>
        <w:jc w:val="both"/>
        <w:rPr>
          <w:rFonts w:ascii="Arial" w:hAnsi="Arial" w:cs="Arial"/>
          <w:b/>
          <w:sz w:val="24"/>
        </w:rPr>
      </w:pPr>
      <w:r>
        <w:rPr>
          <w:rFonts w:ascii="Arial" w:hAnsi="Arial" w:cs="Arial"/>
          <w:b/>
          <w:sz w:val="24"/>
        </w:rPr>
        <w:t>Results</w:t>
      </w:r>
    </w:p>
    <w:p w:rsidR="008C0B6D" w:rsidRDefault="00F30ACF" w:rsidP="00F31EF9">
      <w:pPr>
        <w:spacing w:line="480" w:lineRule="auto"/>
        <w:jc w:val="both"/>
        <w:rPr>
          <w:rFonts w:ascii="Arial" w:hAnsi="Arial" w:cs="Arial"/>
          <w:b/>
          <w:sz w:val="24"/>
        </w:rPr>
      </w:pPr>
      <w:r>
        <w:rPr>
          <w:rFonts w:ascii="Arial" w:hAnsi="Arial" w:cs="Arial"/>
          <w:b/>
          <w:sz w:val="24"/>
        </w:rPr>
        <w:t>Subject demographics</w:t>
      </w:r>
    </w:p>
    <w:p w:rsidR="008C0B6D" w:rsidRDefault="009E5A65" w:rsidP="00F31EF9">
      <w:pPr>
        <w:spacing w:line="480" w:lineRule="auto"/>
        <w:jc w:val="both"/>
        <w:rPr>
          <w:rFonts w:ascii="Arial" w:hAnsi="Arial" w:cs="Arial"/>
          <w:sz w:val="24"/>
        </w:rPr>
      </w:pPr>
      <w:r>
        <w:rPr>
          <w:rFonts w:ascii="Arial" w:hAnsi="Arial" w:cs="Arial"/>
          <w:bCs/>
          <w:sz w:val="24"/>
        </w:rPr>
        <w:t xml:space="preserve">Nine samples from across the four cohorts were identified as outliers on subsequent NMR analysis (one CTR, two CHB, three CIR and three HCC). In addition, one HCC subject was excluded for diagnostic uncertainty.  The final study cohort therefore comprised 142 subjects (7 CTR, 46 CHB, 47 CIR and 42 HCC) and subject demographics are summarised in Table 1.  </w:t>
      </w:r>
      <w:r w:rsidR="00C408AB">
        <w:rPr>
          <w:rFonts w:ascii="Arial" w:hAnsi="Arial" w:cs="Arial"/>
          <w:bCs/>
          <w:sz w:val="24"/>
        </w:rPr>
        <w:t xml:space="preserve"> </w:t>
      </w:r>
      <w:r w:rsidR="008C0B6D" w:rsidRPr="00F31EF9">
        <w:rPr>
          <w:rFonts w:ascii="Arial" w:hAnsi="Arial" w:cs="Arial"/>
          <w:sz w:val="24"/>
        </w:rPr>
        <w:t xml:space="preserve">There </w:t>
      </w:r>
      <w:r w:rsidR="008C0B6D">
        <w:rPr>
          <w:rFonts w:ascii="Arial" w:hAnsi="Arial" w:cs="Arial"/>
          <w:sz w:val="24"/>
        </w:rPr>
        <w:t>were</w:t>
      </w:r>
      <w:r w:rsidR="00CA2834">
        <w:rPr>
          <w:rFonts w:ascii="Arial" w:hAnsi="Arial" w:cs="Arial"/>
          <w:sz w:val="24"/>
        </w:rPr>
        <w:t xml:space="preserve"> </w:t>
      </w:r>
      <w:r w:rsidR="008C0B6D">
        <w:rPr>
          <w:rFonts w:ascii="Arial" w:hAnsi="Arial" w:cs="Arial"/>
          <w:sz w:val="24"/>
        </w:rPr>
        <w:t xml:space="preserve">significant </w:t>
      </w:r>
      <w:r w:rsidR="008C0B6D" w:rsidRPr="00F31EF9">
        <w:rPr>
          <w:rFonts w:ascii="Arial" w:hAnsi="Arial" w:cs="Arial"/>
          <w:sz w:val="24"/>
        </w:rPr>
        <w:t>difference</w:t>
      </w:r>
      <w:r w:rsidR="008C0B6D">
        <w:rPr>
          <w:rFonts w:ascii="Arial" w:hAnsi="Arial" w:cs="Arial"/>
          <w:sz w:val="24"/>
        </w:rPr>
        <w:t>s</w:t>
      </w:r>
      <w:r w:rsidR="008C0B6D" w:rsidRPr="00F31EF9">
        <w:rPr>
          <w:rFonts w:ascii="Arial" w:hAnsi="Arial" w:cs="Arial"/>
          <w:sz w:val="24"/>
        </w:rPr>
        <w:t xml:space="preserve"> in age</w:t>
      </w:r>
      <w:r w:rsidR="008C0B6D">
        <w:rPr>
          <w:rFonts w:ascii="Arial" w:hAnsi="Arial" w:cs="Arial"/>
          <w:sz w:val="24"/>
        </w:rPr>
        <w:t xml:space="preserve"> (</w:t>
      </w:r>
      <w:r w:rsidR="008C0B6D" w:rsidRPr="009F511F">
        <w:rPr>
          <w:rFonts w:ascii="Arial" w:hAnsi="Arial" w:cs="Arial"/>
          <w:i/>
          <w:sz w:val="24"/>
        </w:rPr>
        <w:t>P</w:t>
      </w:r>
      <w:r w:rsidR="00CA2834">
        <w:rPr>
          <w:rFonts w:ascii="Arial" w:hAnsi="Arial" w:cs="Arial"/>
          <w:i/>
          <w:sz w:val="24"/>
        </w:rPr>
        <w:t xml:space="preserve"> </w:t>
      </w:r>
      <w:r w:rsidR="000A7441">
        <w:rPr>
          <w:rFonts w:ascii="Arial" w:hAnsi="Arial" w:cs="Arial"/>
          <w:sz w:val="24"/>
        </w:rPr>
        <w:t>&lt; 0.001</w:t>
      </w:r>
      <w:r w:rsidR="009110F9">
        <w:rPr>
          <w:rFonts w:ascii="Arial" w:hAnsi="Arial" w:cs="Arial"/>
          <w:sz w:val="24"/>
        </w:rPr>
        <w:t>)</w:t>
      </w:r>
      <w:r w:rsidR="00621394">
        <w:rPr>
          <w:rFonts w:ascii="Arial" w:hAnsi="Arial" w:cs="Arial"/>
          <w:sz w:val="24"/>
        </w:rPr>
        <w:t>, weight (</w:t>
      </w:r>
      <w:r w:rsidR="000A7441" w:rsidRPr="009F511F">
        <w:rPr>
          <w:rFonts w:ascii="Arial" w:hAnsi="Arial" w:cs="Arial"/>
          <w:i/>
          <w:sz w:val="24"/>
        </w:rPr>
        <w:t>P</w:t>
      </w:r>
      <w:r w:rsidR="000A7441">
        <w:rPr>
          <w:rFonts w:ascii="Arial" w:hAnsi="Arial" w:cs="Arial"/>
          <w:i/>
          <w:sz w:val="24"/>
        </w:rPr>
        <w:t xml:space="preserve"> </w:t>
      </w:r>
      <w:r w:rsidR="000A7441">
        <w:rPr>
          <w:rFonts w:ascii="Arial" w:hAnsi="Arial" w:cs="Arial"/>
          <w:sz w:val="24"/>
        </w:rPr>
        <w:t>&lt; 0.001</w:t>
      </w:r>
      <w:r w:rsidR="00621394">
        <w:rPr>
          <w:rFonts w:ascii="Arial" w:hAnsi="Arial" w:cs="Arial"/>
          <w:sz w:val="24"/>
        </w:rPr>
        <w:t xml:space="preserve">) </w:t>
      </w:r>
      <w:r w:rsidR="009110F9">
        <w:rPr>
          <w:rFonts w:ascii="Arial" w:hAnsi="Arial" w:cs="Arial"/>
          <w:sz w:val="24"/>
        </w:rPr>
        <w:t xml:space="preserve">and BMI </w:t>
      </w:r>
      <w:r w:rsidR="008C0B6D">
        <w:rPr>
          <w:rFonts w:ascii="Arial" w:hAnsi="Arial" w:cs="Arial"/>
          <w:sz w:val="24"/>
        </w:rPr>
        <w:t>(</w:t>
      </w:r>
      <w:r w:rsidR="000A7441" w:rsidRPr="009F511F">
        <w:rPr>
          <w:rFonts w:ascii="Arial" w:hAnsi="Arial" w:cs="Arial"/>
          <w:i/>
          <w:sz w:val="24"/>
        </w:rPr>
        <w:t>P</w:t>
      </w:r>
      <w:r w:rsidR="000A7441">
        <w:rPr>
          <w:rFonts w:ascii="Arial" w:hAnsi="Arial" w:cs="Arial"/>
          <w:i/>
          <w:sz w:val="24"/>
        </w:rPr>
        <w:t xml:space="preserve"> </w:t>
      </w:r>
      <w:r w:rsidR="000A7441">
        <w:rPr>
          <w:rFonts w:ascii="Arial" w:hAnsi="Arial" w:cs="Arial"/>
          <w:sz w:val="24"/>
        </w:rPr>
        <w:t>&lt; 0.001</w:t>
      </w:r>
      <w:r w:rsidR="009110F9">
        <w:rPr>
          <w:rFonts w:ascii="Arial" w:hAnsi="Arial" w:cs="Arial"/>
          <w:sz w:val="24"/>
        </w:rPr>
        <w:t>)</w:t>
      </w:r>
      <w:r w:rsidR="008C0B6D">
        <w:rPr>
          <w:rFonts w:ascii="Arial" w:hAnsi="Arial" w:cs="Arial"/>
          <w:sz w:val="24"/>
        </w:rPr>
        <w:t xml:space="preserve"> </w:t>
      </w:r>
      <w:r w:rsidR="008C0B6D" w:rsidRPr="00F31EF9">
        <w:rPr>
          <w:rFonts w:ascii="Arial" w:hAnsi="Arial" w:cs="Arial"/>
          <w:sz w:val="24"/>
        </w:rPr>
        <w:t>across the four sub-groups</w:t>
      </w:r>
      <w:r w:rsidR="00621394">
        <w:rPr>
          <w:rFonts w:ascii="Arial" w:hAnsi="Arial" w:cs="Arial"/>
          <w:sz w:val="24"/>
        </w:rPr>
        <w:t xml:space="preserve">. </w:t>
      </w:r>
      <w:r w:rsidR="00C408AB">
        <w:rPr>
          <w:rFonts w:ascii="Arial" w:hAnsi="Arial" w:cs="Arial"/>
          <w:sz w:val="24"/>
        </w:rPr>
        <w:t xml:space="preserve"> </w:t>
      </w:r>
      <w:r w:rsidR="00621394">
        <w:rPr>
          <w:rFonts w:ascii="Arial" w:hAnsi="Arial" w:cs="Arial"/>
          <w:sz w:val="24"/>
        </w:rPr>
        <w:t xml:space="preserve">For example, </w:t>
      </w:r>
      <w:r w:rsidR="008C0B6D">
        <w:rPr>
          <w:rFonts w:ascii="Arial" w:hAnsi="Arial" w:cs="Arial"/>
          <w:sz w:val="24"/>
        </w:rPr>
        <w:t>the CHB cohort was significantly younger than each of the CIR (</w:t>
      </w:r>
      <w:r w:rsidR="008C0B6D" w:rsidRPr="004609DE">
        <w:rPr>
          <w:rFonts w:ascii="Arial" w:hAnsi="Arial" w:cs="Arial"/>
          <w:i/>
          <w:sz w:val="24"/>
        </w:rPr>
        <w:t>P</w:t>
      </w:r>
      <w:r w:rsidR="00CA2834">
        <w:rPr>
          <w:rFonts w:ascii="Arial" w:hAnsi="Arial" w:cs="Arial"/>
          <w:i/>
          <w:sz w:val="24"/>
        </w:rPr>
        <w:t xml:space="preserve"> </w:t>
      </w:r>
      <w:r w:rsidR="00621394">
        <w:rPr>
          <w:rFonts w:ascii="Arial" w:hAnsi="Arial" w:cs="Arial"/>
          <w:sz w:val="24"/>
        </w:rPr>
        <w:t>= 0.000</w:t>
      </w:r>
      <w:r w:rsidR="008C0B6D">
        <w:rPr>
          <w:rFonts w:ascii="Arial" w:hAnsi="Arial" w:cs="Arial"/>
          <w:sz w:val="24"/>
        </w:rPr>
        <w:t>) and HCC (</w:t>
      </w:r>
      <w:r w:rsidR="000A7441" w:rsidRPr="009F511F">
        <w:rPr>
          <w:rFonts w:ascii="Arial" w:hAnsi="Arial" w:cs="Arial"/>
          <w:i/>
          <w:sz w:val="24"/>
        </w:rPr>
        <w:t>P</w:t>
      </w:r>
      <w:r w:rsidR="000A7441">
        <w:rPr>
          <w:rFonts w:ascii="Arial" w:hAnsi="Arial" w:cs="Arial"/>
          <w:i/>
          <w:sz w:val="24"/>
        </w:rPr>
        <w:t xml:space="preserve"> </w:t>
      </w:r>
      <w:r w:rsidR="000A7441">
        <w:rPr>
          <w:rFonts w:ascii="Arial" w:hAnsi="Arial" w:cs="Arial"/>
          <w:sz w:val="24"/>
        </w:rPr>
        <w:t>&lt; 0.001</w:t>
      </w:r>
      <w:r w:rsidR="009110F9">
        <w:rPr>
          <w:rFonts w:ascii="Arial" w:hAnsi="Arial" w:cs="Arial"/>
          <w:sz w:val="24"/>
        </w:rPr>
        <w:t xml:space="preserve">) </w:t>
      </w:r>
      <w:r w:rsidR="00621394">
        <w:rPr>
          <w:rFonts w:ascii="Arial" w:hAnsi="Arial" w:cs="Arial"/>
          <w:sz w:val="24"/>
        </w:rPr>
        <w:t xml:space="preserve">cohorts </w:t>
      </w:r>
      <w:r w:rsidR="009110F9">
        <w:rPr>
          <w:rFonts w:ascii="Arial" w:hAnsi="Arial" w:cs="Arial"/>
          <w:sz w:val="24"/>
        </w:rPr>
        <w:t xml:space="preserve">and the BMI was significantly lower in the </w:t>
      </w:r>
      <w:r w:rsidR="000A0DB6">
        <w:rPr>
          <w:rFonts w:ascii="Arial" w:hAnsi="Arial" w:cs="Arial"/>
          <w:sz w:val="24"/>
        </w:rPr>
        <w:t>HCC cohort compared to CTR (</w:t>
      </w:r>
      <w:r w:rsidR="000A7441" w:rsidRPr="009F511F">
        <w:rPr>
          <w:rFonts w:ascii="Arial" w:hAnsi="Arial" w:cs="Arial"/>
          <w:i/>
          <w:sz w:val="24"/>
        </w:rPr>
        <w:t>P</w:t>
      </w:r>
      <w:r w:rsidR="000A7441">
        <w:rPr>
          <w:rFonts w:ascii="Arial" w:hAnsi="Arial" w:cs="Arial"/>
          <w:i/>
          <w:sz w:val="24"/>
        </w:rPr>
        <w:t xml:space="preserve"> </w:t>
      </w:r>
      <w:r w:rsidR="000A7441">
        <w:rPr>
          <w:rFonts w:ascii="Arial" w:hAnsi="Arial" w:cs="Arial"/>
          <w:sz w:val="24"/>
        </w:rPr>
        <w:t>= 0.001</w:t>
      </w:r>
      <w:r w:rsidR="000A0DB6">
        <w:rPr>
          <w:rFonts w:ascii="Arial" w:hAnsi="Arial" w:cs="Arial"/>
          <w:sz w:val="24"/>
        </w:rPr>
        <w:t>) and CIR (</w:t>
      </w:r>
      <w:r w:rsidR="000A7441" w:rsidRPr="009F511F">
        <w:rPr>
          <w:rFonts w:ascii="Arial" w:hAnsi="Arial" w:cs="Arial"/>
          <w:i/>
          <w:sz w:val="24"/>
        </w:rPr>
        <w:t>P</w:t>
      </w:r>
      <w:r w:rsidR="000A7441">
        <w:rPr>
          <w:rFonts w:ascii="Arial" w:hAnsi="Arial" w:cs="Arial"/>
          <w:i/>
          <w:sz w:val="24"/>
        </w:rPr>
        <w:t xml:space="preserve"> </w:t>
      </w:r>
      <w:r w:rsidR="000A7441">
        <w:rPr>
          <w:rFonts w:ascii="Arial" w:hAnsi="Arial" w:cs="Arial"/>
          <w:sz w:val="24"/>
        </w:rPr>
        <w:t>&lt; 0.001</w:t>
      </w:r>
      <w:r w:rsidR="000A0DB6">
        <w:rPr>
          <w:rFonts w:ascii="Arial" w:hAnsi="Arial" w:cs="Arial"/>
          <w:sz w:val="24"/>
        </w:rPr>
        <w:t xml:space="preserve">) cohorts. </w:t>
      </w:r>
      <w:r w:rsidR="008C0B6D" w:rsidRPr="00F31EF9">
        <w:rPr>
          <w:rFonts w:ascii="Arial" w:hAnsi="Arial" w:cs="Arial"/>
          <w:sz w:val="24"/>
        </w:rPr>
        <w:t xml:space="preserve"> </w:t>
      </w:r>
      <w:r w:rsidR="00C408AB">
        <w:rPr>
          <w:rFonts w:ascii="Arial" w:hAnsi="Arial" w:cs="Arial"/>
          <w:sz w:val="24"/>
        </w:rPr>
        <w:t xml:space="preserve">Whilst </w:t>
      </w:r>
      <w:r w:rsidR="00EB3557">
        <w:rPr>
          <w:rFonts w:ascii="Arial" w:hAnsi="Arial" w:cs="Arial"/>
          <w:sz w:val="24"/>
        </w:rPr>
        <w:t>83% of</w:t>
      </w:r>
      <w:r w:rsidR="008C0B6D" w:rsidRPr="00F31EF9">
        <w:rPr>
          <w:rFonts w:ascii="Arial" w:hAnsi="Arial" w:cs="Arial"/>
          <w:sz w:val="24"/>
        </w:rPr>
        <w:t xml:space="preserve"> </w:t>
      </w:r>
      <w:r w:rsidR="008C0B6D">
        <w:rPr>
          <w:rFonts w:ascii="Arial" w:hAnsi="Arial" w:cs="Arial"/>
          <w:sz w:val="24"/>
        </w:rPr>
        <w:t>CIR</w:t>
      </w:r>
      <w:r w:rsidR="008C0B6D" w:rsidRPr="00F31EF9">
        <w:rPr>
          <w:rFonts w:ascii="Arial" w:hAnsi="Arial" w:cs="Arial"/>
          <w:sz w:val="24"/>
        </w:rPr>
        <w:t xml:space="preserve"> subgroup w</w:t>
      </w:r>
      <w:r w:rsidR="008C0B6D">
        <w:rPr>
          <w:rFonts w:ascii="Arial" w:hAnsi="Arial" w:cs="Arial"/>
          <w:sz w:val="24"/>
        </w:rPr>
        <w:t xml:space="preserve">as </w:t>
      </w:r>
      <w:r w:rsidR="00EB3557">
        <w:rPr>
          <w:rFonts w:ascii="Arial" w:hAnsi="Arial" w:cs="Arial"/>
          <w:sz w:val="24"/>
        </w:rPr>
        <w:t>m</w:t>
      </w:r>
      <w:r w:rsidR="008C0B6D" w:rsidRPr="00F31EF9">
        <w:rPr>
          <w:rFonts w:ascii="Arial" w:hAnsi="Arial" w:cs="Arial"/>
          <w:sz w:val="24"/>
        </w:rPr>
        <w:t>ale</w:t>
      </w:r>
      <w:r w:rsidR="00C408AB">
        <w:rPr>
          <w:rFonts w:ascii="Arial" w:hAnsi="Arial" w:cs="Arial"/>
          <w:sz w:val="24"/>
        </w:rPr>
        <w:t xml:space="preserve"> the control group was entirely male,</w:t>
      </w:r>
      <w:r w:rsidR="008C0B6D" w:rsidRPr="00F31EF9">
        <w:rPr>
          <w:rFonts w:ascii="Arial" w:hAnsi="Arial" w:cs="Arial"/>
          <w:sz w:val="24"/>
        </w:rPr>
        <w:t xml:space="preserve"> and so the </w:t>
      </w:r>
      <w:r w:rsidR="000A0DB6">
        <w:rPr>
          <w:rFonts w:ascii="Arial" w:hAnsi="Arial" w:cs="Arial"/>
          <w:sz w:val="24"/>
        </w:rPr>
        <w:t xml:space="preserve">urinary </w:t>
      </w:r>
      <w:r w:rsidR="008C0B6D" w:rsidRPr="00F31EF9">
        <w:rPr>
          <w:rFonts w:ascii="Arial" w:hAnsi="Arial" w:cs="Arial"/>
          <w:sz w:val="24"/>
        </w:rPr>
        <w:t>NMR data were analysed both as a complete coh</w:t>
      </w:r>
      <w:r w:rsidR="00C408AB">
        <w:rPr>
          <w:rFonts w:ascii="Arial" w:hAnsi="Arial" w:cs="Arial"/>
          <w:sz w:val="24"/>
        </w:rPr>
        <w:t>ort and</w:t>
      </w:r>
      <w:r w:rsidR="008C0B6D" w:rsidRPr="00F31EF9">
        <w:rPr>
          <w:rFonts w:ascii="Arial" w:hAnsi="Arial" w:cs="Arial"/>
          <w:sz w:val="24"/>
        </w:rPr>
        <w:t xml:space="preserve"> as a subset of males only.</w:t>
      </w:r>
    </w:p>
    <w:p w:rsidR="000B2E4D" w:rsidRDefault="000B2E4D" w:rsidP="00F31EF9">
      <w:pPr>
        <w:spacing w:line="480" w:lineRule="auto"/>
        <w:jc w:val="both"/>
        <w:rPr>
          <w:rFonts w:ascii="Arial" w:hAnsi="Arial" w:cs="Arial"/>
          <w:sz w:val="24"/>
        </w:rPr>
      </w:pPr>
      <w:r>
        <w:rPr>
          <w:rFonts w:ascii="Arial" w:hAnsi="Arial" w:cs="Arial"/>
          <w:sz w:val="24"/>
        </w:rPr>
        <w:t xml:space="preserve">The majority of subjects had eaten a similar diet of rice, dhal, water with vegetables, fish or chicken, in the six hours prior to collection of a urine sample. </w:t>
      </w:r>
      <w:r w:rsidR="00AB0B9C">
        <w:rPr>
          <w:rFonts w:ascii="Arial" w:hAnsi="Arial" w:cs="Arial"/>
          <w:sz w:val="24"/>
        </w:rPr>
        <w:t xml:space="preserve"> The patient</w:t>
      </w:r>
      <w:r w:rsidR="00464051">
        <w:rPr>
          <w:rFonts w:ascii="Arial" w:hAnsi="Arial" w:cs="Arial"/>
          <w:sz w:val="24"/>
        </w:rPr>
        <w:t>s</w:t>
      </w:r>
      <w:r w:rsidR="00AB0B9C">
        <w:rPr>
          <w:rFonts w:ascii="Arial" w:hAnsi="Arial" w:cs="Arial"/>
          <w:sz w:val="24"/>
        </w:rPr>
        <w:t xml:space="preserve"> report</w:t>
      </w:r>
      <w:r w:rsidR="00C4485B">
        <w:rPr>
          <w:rFonts w:ascii="Arial" w:hAnsi="Arial" w:cs="Arial"/>
          <w:sz w:val="24"/>
        </w:rPr>
        <w:t xml:space="preserve">ed a varied drug history: the majority of the CHB group were taking multivitamins, although some were also taking an oral antiviral drug </w:t>
      </w:r>
      <w:r w:rsidR="00663813">
        <w:rPr>
          <w:rFonts w:ascii="Arial" w:hAnsi="Arial" w:cs="Arial"/>
          <w:sz w:val="24"/>
        </w:rPr>
        <w:t>(</w:t>
      </w:r>
      <w:r w:rsidR="001D495F">
        <w:rPr>
          <w:rFonts w:ascii="Arial" w:hAnsi="Arial" w:cs="Arial"/>
          <w:sz w:val="24"/>
        </w:rPr>
        <w:t xml:space="preserve">n=10, </w:t>
      </w:r>
      <w:proofErr w:type="spellStart"/>
      <w:r w:rsidR="00663813">
        <w:rPr>
          <w:rFonts w:ascii="Arial" w:hAnsi="Arial" w:cs="Arial"/>
          <w:sz w:val="24"/>
        </w:rPr>
        <w:t>entecavir</w:t>
      </w:r>
      <w:proofErr w:type="spellEnd"/>
      <w:r w:rsidR="001D495F">
        <w:rPr>
          <w:rFonts w:ascii="Arial" w:hAnsi="Arial" w:cs="Arial"/>
          <w:sz w:val="24"/>
        </w:rPr>
        <w:t xml:space="preserve"> or</w:t>
      </w:r>
      <w:r w:rsidR="00663813">
        <w:rPr>
          <w:rFonts w:ascii="Arial" w:hAnsi="Arial" w:cs="Arial"/>
          <w:sz w:val="24"/>
        </w:rPr>
        <w:t xml:space="preserve"> </w:t>
      </w:r>
      <w:proofErr w:type="spellStart"/>
      <w:r w:rsidR="00663813">
        <w:rPr>
          <w:rFonts w:ascii="Arial" w:hAnsi="Arial" w:cs="Arial"/>
          <w:sz w:val="24"/>
        </w:rPr>
        <w:t>tenofovir</w:t>
      </w:r>
      <w:proofErr w:type="spellEnd"/>
      <w:r w:rsidR="00663813">
        <w:rPr>
          <w:rFonts w:ascii="Arial" w:hAnsi="Arial" w:cs="Arial"/>
          <w:sz w:val="24"/>
        </w:rPr>
        <w:t xml:space="preserve">) </w:t>
      </w:r>
      <w:r w:rsidR="00CC01BF">
        <w:rPr>
          <w:rFonts w:ascii="Arial" w:hAnsi="Arial" w:cs="Arial"/>
          <w:sz w:val="24"/>
        </w:rPr>
        <w:t>and/</w:t>
      </w:r>
      <w:r w:rsidR="00C4485B">
        <w:rPr>
          <w:rFonts w:ascii="Arial" w:hAnsi="Arial" w:cs="Arial"/>
          <w:sz w:val="24"/>
        </w:rPr>
        <w:t>or an oral proton pump inhibitor</w:t>
      </w:r>
      <w:r w:rsidR="00F722A6">
        <w:rPr>
          <w:rFonts w:ascii="Arial" w:hAnsi="Arial" w:cs="Arial"/>
          <w:sz w:val="24"/>
        </w:rPr>
        <w:t xml:space="preserve"> (PPI)</w:t>
      </w:r>
      <w:r w:rsidR="00663813">
        <w:rPr>
          <w:rFonts w:ascii="Arial" w:hAnsi="Arial" w:cs="Arial"/>
          <w:sz w:val="24"/>
        </w:rPr>
        <w:t xml:space="preserve"> (omeprazole</w:t>
      </w:r>
      <w:r w:rsidR="00CC01BF">
        <w:rPr>
          <w:rFonts w:ascii="Arial" w:hAnsi="Arial" w:cs="Arial"/>
          <w:sz w:val="24"/>
        </w:rPr>
        <w:t>,</w:t>
      </w:r>
      <w:r w:rsidR="00CC01BF" w:rsidRPr="00CC01BF">
        <w:rPr>
          <w:rFonts w:ascii="Arial" w:hAnsi="Arial" w:cs="Arial"/>
          <w:sz w:val="24"/>
        </w:rPr>
        <w:t xml:space="preserve"> </w:t>
      </w:r>
      <w:r w:rsidR="00CC01BF">
        <w:rPr>
          <w:rFonts w:ascii="Arial" w:hAnsi="Arial" w:cs="Arial"/>
          <w:sz w:val="24"/>
        </w:rPr>
        <w:t>pantoprazole</w:t>
      </w:r>
      <w:r w:rsidR="00663813">
        <w:rPr>
          <w:rFonts w:ascii="Arial" w:hAnsi="Arial" w:cs="Arial"/>
          <w:sz w:val="24"/>
        </w:rPr>
        <w:t>)</w:t>
      </w:r>
      <w:r w:rsidR="00C4485B">
        <w:rPr>
          <w:rFonts w:ascii="Arial" w:hAnsi="Arial" w:cs="Arial"/>
          <w:sz w:val="24"/>
        </w:rPr>
        <w:t xml:space="preserve">; the CIR group </w:t>
      </w:r>
      <w:r w:rsidR="00F722A6">
        <w:rPr>
          <w:rFonts w:ascii="Arial" w:hAnsi="Arial" w:cs="Arial"/>
          <w:sz w:val="24"/>
        </w:rPr>
        <w:t xml:space="preserve">reported a combination </w:t>
      </w:r>
      <w:r w:rsidR="00AB0B9C">
        <w:rPr>
          <w:rFonts w:ascii="Arial" w:hAnsi="Arial" w:cs="Arial"/>
          <w:sz w:val="24"/>
        </w:rPr>
        <w:t>of non-absorbable sugars</w:t>
      </w:r>
      <w:r w:rsidR="00663813">
        <w:rPr>
          <w:rFonts w:ascii="Arial" w:hAnsi="Arial" w:cs="Arial"/>
          <w:sz w:val="24"/>
        </w:rPr>
        <w:t xml:space="preserve"> (lactulose)</w:t>
      </w:r>
      <w:r w:rsidR="00AB0B9C">
        <w:rPr>
          <w:rFonts w:ascii="Arial" w:hAnsi="Arial" w:cs="Arial"/>
          <w:sz w:val="24"/>
        </w:rPr>
        <w:t xml:space="preserve">, </w:t>
      </w:r>
      <w:r w:rsidR="00F722A6">
        <w:rPr>
          <w:rFonts w:ascii="Arial" w:hAnsi="Arial" w:cs="Arial"/>
          <w:sz w:val="24"/>
        </w:rPr>
        <w:t>PPI</w:t>
      </w:r>
      <w:r w:rsidR="00663813">
        <w:rPr>
          <w:rFonts w:ascii="Arial" w:hAnsi="Arial" w:cs="Arial"/>
          <w:sz w:val="24"/>
        </w:rPr>
        <w:t xml:space="preserve"> (omeprazole</w:t>
      </w:r>
      <w:r w:rsidR="00CC01BF">
        <w:rPr>
          <w:rFonts w:ascii="Arial" w:hAnsi="Arial" w:cs="Arial"/>
          <w:sz w:val="24"/>
        </w:rPr>
        <w:t>,</w:t>
      </w:r>
      <w:r w:rsidR="00CC01BF" w:rsidRPr="00CC01BF">
        <w:rPr>
          <w:rFonts w:ascii="Arial" w:hAnsi="Arial" w:cs="Arial"/>
          <w:sz w:val="24"/>
        </w:rPr>
        <w:t xml:space="preserve"> </w:t>
      </w:r>
      <w:r w:rsidR="00CC01BF">
        <w:rPr>
          <w:rFonts w:ascii="Arial" w:hAnsi="Arial" w:cs="Arial"/>
          <w:sz w:val="24"/>
        </w:rPr>
        <w:t>pantoprazole</w:t>
      </w:r>
      <w:r w:rsidR="00663813">
        <w:rPr>
          <w:rFonts w:ascii="Arial" w:hAnsi="Arial" w:cs="Arial"/>
          <w:sz w:val="24"/>
        </w:rPr>
        <w:t>)</w:t>
      </w:r>
      <w:r w:rsidR="00F722A6">
        <w:rPr>
          <w:rFonts w:ascii="Arial" w:hAnsi="Arial" w:cs="Arial"/>
          <w:sz w:val="24"/>
        </w:rPr>
        <w:t>, ora</w:t>
      </w:r>
      <w:r w:rsidR="00526AF1">
        <w:rPr>
          <w:rFonts w:ascii="Arial" w:hAnsi="Arial" w:cs="Arial"/>
          <w:sz w:val="24"/>
        </w:rPr>
        <w:t>l antiviral</w:t>
      </w:r>
      <w:r w:rsidR="00663813">
        <w:rPr>
          <w:rFonts w:ascii="Arial" w:hAnsi="Arial" w:cs="Arial"/>
          <w:sz w:val="24"/>
        </w:rPr>
        <w:t xml:space="preserve"> (</w:t>
      </w:r>
      <w:r w:rsidR="001D495F">
        <w:rPr>
          <w:rFonts w:ascii="Arial" w:hAnsi="Arial" w:cs="Arial"/>
          <w:sz w:val="24"/>
        </w:rPr>
        <w:t xml:space="preserve">n=7, </w:t>
      </w:r>
      <w:proofErr w:type="spellStart"/>
      <w:r w:rsidR="00663813">
        <w:rPr>
          <w:rFonts w:ascii="Arial" w:hAnsi="Arial" w:cs="Arial"/>
          <w:sz w:val="24"/>
        </w:rPr>
        <w:t>entecavir</w:t>
      </w:r>
      <w:proofErr w:type="spellEnd"/>
      <w:r w:rsidR="00663813">
        <w:rPr>
          <w:rFonts w:ascii="Arial" w:hAnsi="Arial" w:cs="Arial"/>
          <w:sz w:val="24"/>
        </w:rPr>
        <w:t xml:space="preserve">, </w:t>
      </w:r>
      <w:proofErr w:type="spellStart"/>
      <w:r w:rsidR="00663813">
        <w:rPr>
          <w:rFonts w:ascii="Arial" w:hAnsi="Arial" w:cs="Arial"/>
          <w:sz w:val="24"/>
        </w:rPr>
        <w:t>tenofovir</w:t>
      </w:r>
      <w:proofErr w:type="spellEnd"/>
      <w:r w:rsidR="00327348">
        <w:rPr>
          <w:rFonts w:ascii="Arial" w:hAnsi="Arial" w:cs="Arial"/>
          <w:sz w:val="24"/>
        </w:rPr>
        <w:t xml:space="preserve"> or</w:t>
      </w:r>
      <w:r w:rsidR="00CC01BF">
        <w:rPr>
          <w:rFonts w:ascii="Arial" w:hAnsi="Arial" w:cs="Arial"/>
          <w:sz w:val="24"/>
        </w:rPr>
        <w:t xml:space="preserve"> </w:t>
      </w:r>
      <w:proofErr w:type="spellStart"/>
      <w:r w:rsidR="00663813">
        <w:rPr>
          <w:rFonts w:ascii="Arial" w:hAnsi="Arial" w:cs="Arial"/>
          <w:sz w:val="24"/>
        </w:rPr>
        <w:t>telbivudine</w:t>
      </w:r>
      <w:proofErr w:type="spellEnd"/>
      <w:r w:rsidR="00663813">
        <w:rPr>
          <w:rFonts w:ascii="Arial" w:hAnsi="Arial" w:cs="Arial"/>
          <w:sz w:val="24"/>
        </w:rPr>
        <w:t>)</w:t>
      </w:r>
      <w:r w:rsidR="00AB0B9C">
        <w:rPr>
          <w:rFonts w:ascii="Arial" w:hAnsi="Arial" w:cs="Arial"/>
          <w:sz w:val="24"/>
        </w:rPr>
        <w:t xml:space="preserve"> and</w:t>
      </w:r>
      <w:r w:rsidR="00CC01BF">
        <w:rPr>
          <w:rFonts w:ascii="Arial" w:hAnsi="Arial" w:cs="Arial"/>
          <w:sz w:val="24"/>
        </w:rPr>
        <w:t>/or</w:t>
      </w:r>
      <w:r w:rsidR="00AB0B9C">
        <w:rPr>
          <w:rFonts w:ascii="Arial" w:hAnsi="Arial" w:cs="Arial"/>
          <w:sz w:val="24"/>
        </w:rPr>
        <w:t xml:space="preserve"> multivitamins; the HCC cohort reported a wider range of medication including </w:t>
      </w:r>
      <w:r w:rsidR="00526AF1">
        <w:rPr>
          <w:rFonts w:ascii="Arial" w:hAnsi="Arial" w:cs="Arial"/>
          <w:sz w:val="24"/>
        </w:rPr>
        <w:t>oral antiviral</w:t>
      </w:r>
      <w:r w:rsidR="00663813">
        <w:rPr>
          <w:rFonts w:ascii="Arial" w:hAnsi="Arial" w:cs="Arial"/>
          <w:sz w:val="24"/>
        </w:rPr>
        <w:t xml:space="preserve"> (</w:t>
      </w:r>
      <w:proofErr w:type="spellStart"/>
      <w:r w:rsidR="00663813">
        <w:rPr>
          <w:rFonts w:ascii="Arial" w:hAnsi="Arial" w:cs="Arial"/>
          <w:sz w:val="24"/>
        </w:rPr>
        <w:t>entecavir</w:t>
      </w:r>
      <w:proofErr w:type="spellEnd"/>
      <w:r w:rsidR="00CC01BF">
        <w:rPr>
          <w:rFonts w:ascii="Arial" w:hAnsi="Arial" w:cs="Arial"/>
          <w:sz w:val="24"/>
        </w:rPr>
        <w:t xml:space="preserve">, </w:t>
      </w:r>
      <w:proofErr w:type="spellStart"/>
      <w:r w:rsidR="00663813">
        <w:rPr>
          <w:rFonts w:ascii="Arial" w:hAnsi="Arial" w:cs="Arial"/>
          <w:sz w:val="24"/>
        </w:rPr>
        <w:t>tenofovir</w:t>
      </w:r>
      <w:proofErr w:type="spellEnd"/>
      <w:r w:rsidR="00663813">
        <w:rPr>
          <w:rFonts w:ascii="Arial" w:hAnsi="Arial" w:cs="Arial"/>
          <w:sz w:val="24"/>
        </w:rPr>
        <w:t>)</w:t>
      </w:r>
      <w:r w:rsidR="00526AF1">
        <w:rPr>
          <w:rFonts w:ascii="Arial" w:hAnsi="Arial" w:cs="Arial"/>
          <w:sz w:val="24"/>
        </w:rPr>
        <w:t xml:space="preserve">, </w:t>
      </w:r>
      <w:r w:rsidR="00AB0B9C">
        <w:rPr>
          <w:rFonts w:ascii="Arial" w:hAnsi="Arial" w:cs="Arial"/>
          <w:sz w:val="24"/>
        </w:rPr>
        <w:t>hormonal therapy</w:t>
      </w:r>
      <w:r w:rsidR="00663813">
        <w:rPr>
          <w:rFonts w:ascii="Arial" w:hAnsi="Arial" w:cs="Arial"/>
          <w:sz w:val="24"/>
        </w:rPr>
        <w:t xml:space="preserve"> (tamoxifen)</w:t>
      </w:r>
      <w:r w:rsidR="00AB0B9C">
        <w:rPr>
          <w:rFonts w:ascii="Arial" w:hAnsi="Arial" w:cs="Arial"/>
          <w:sz w:val="24"/>
        </w:rPr>
        <w:t>, PPI</w:t>
      </w:r>
      <w:r w:rsidR="00663813">
        <w:rPr>
          <w:rFonts w:ascii="Arial" w:hAnsi="Arial" w:cs="Arial"/>
          <w:sz w:val="24"/>
        </w:rPr>
        <w:t xml:space="preserve"> (omeprazole, pantoprazole)</w:t>
      </w:r>
      <w:r w:rsidR="00AB0B9C">
        <w:rPr>
          <w:rFonts w:ascii="Arial" w:hAnsi="Arial" w:cs="Arial"/>
          <w:sz w:val="24"/>
        </w:rPr>
        <w:t xml:space="preserve">, beta blockers, non-absorbable sugars </w:t>
      </w:r>
      <w:r w:rsidR="00663813">
        <w:rPr>
          <w:rFonts w:ascii="Arial" w:hAnsi="Arial" w:cs="Arial"/>
          <w:sz w:val="24"/>
        </w:rPr>
        <w:t xml:space="preserve">(lactulose), </w:t>
      </w:r>
      <w:r w:rsidR="00AB0B9C">
        <w:rPr>
          <w:rFonts w:ascii="Arial" w:hAnsi="Arial" w:cs="Arial"/>
          <w:sz w:val="24"/>
        </w:rPr>
        <w:t>multivitamins</w:t>
      </w:r>
      <w:r w:rsidR="00663813">
        <w:rPr>
          <w:rFonts w:ascii="Arial" w:hAnsi="Arial" w:cs="Arial"/>
          <w:sz w:val="24"/>
        </w:rPr>
        <w:t xml:space="preserve"> and pain killers</w:t>
      </w:r>
      <w:r w:rsidR="00CC01BF">
        <w:rPr>
          <w:rFonts w:ascii="Arial" w:hAnsi="Arial" w:cs="Arial"/>
          <w:sz w:val="24"/>
        </w:rPr>
        <w:t xml:space="preserve"> (including tramadol)</w:t>
      </w:r>
      <w:r w:rsidR="00AB0B9C">
        <w:rPr>
          <w:rFonts w:ascii="Arial" w:hAnsi="Arial" w:cs="Arial"/>
          <w:sz w:val="24"/>
        </w:rPr>
        <w:t xml:space="preserve">. </w:t>
      </w:r>
    </w:p>
    <w:p w:rsidR="00F30ACF" w:rsidRDefault="00CC01BF" w:rsidP="00F31EF9">
      <w:pPr>
        <w:spacing w:line="480" w:lineRule="auto"/>
        <w:jc w:val="both"/>
        <w:rPr>
          <w:rFonts w:ascii="Arial" w:hAnsi="Arial" w:cs="Arial"/>
          <w:b/>
          <w:sz w:val="24"/>
        </w:rPr>
      </w:pPr>
      <w:r>
        <w:rPr>
          <w:rFonts w:ascii="Arial" w:hAnsi="Arial" w:cs="Arial"/>
          <w:b/>
          <w:sz w:val="24"/>
        </w:rPr>
        <w:t>S</w:t>
      </w:r>
      <w:r w:rsidR="00F30ACF" w:rsidRPr="00F30ACF">
        <w:rPr>
          <w:rFonts w:ascii="Arial" w:hAnsi="Arial" w:cs="Arial"/>
          <w:b/>
          <w:sz w:val="24"/>
        </w:rPr>
        <w:t>erum Biochemical Analysis</w:t>
      </w:r>
    </w:p>
    <w:p w:rsidR="00DF19F9" w:rsidRPr="00F30ACF" w:rsidRDefault="00F30ACF" w:rsidP="00F31EF9">
      <w:pPr>
        <w:spacing w:line="480" w:lineRule="auto"/>
        <w:jc w:val="both"/>
        <w:rPr>
          <w:rFonts w:ascii="Arial" w:hAnsi="Arial" w:cs="Arial"/>
          <w:sz w:val="24"/>
        </w:rPr>
      </w:pPr>
      <w:r>
        <w:rPr>
          <w:rFonts w:ascii="Arial" w:hAnsi="Arial" w:cs="Arial"/>
          <w:sz w:val="24"/>
        </w:rPr>
        <w:t xml:space="preserve">A summary of the median (range) values for the available serum ALT, ALP, bilirubin, albumin, AFP and creatinine levels </w:t>
      </w:r>
      <w:r w:rsidR="00B82FA0">
        <w:rPr>
          <w:rFonts w:ascii="Arial" w:hAnsi="Arial" w:cs="Arial"/>
          <w:sz w:val="24"/>
        </w:rPr>
        <w:t>is</w:t>
      </w:r>
      <w:r>
        <w:rPr>
          <w:rFonts w:ascii="Arial" w:hAnsi="Arial" w:cs="Arial"/>
          <w:sz w:val="24"/>
        </w:rPr>
        <w:t xml:space="preserve"> shown in Table 2.  </w:t>
      </w:r>
      <w:r w:rsidR="002215E3">
        <w:rPr>
          <w:rFonts w:ascii="Arial" w:hAnsi="Arial" w:cs="Arial"/>
          <w:sz w:val="24"/>
        </w:rPr>
        <w:t xml:space="preserve">Serum ALT </w:t>
      </w:r>
      <w:r>
        <w:rPr>
          <w:rFonts w:ascii="Arial" w:hAnsi="Arial" w:cs="Arial"/>
          <w:sz w:val="24"/>
        </w:rPr>
        <w:t xml:space="preserve">was </w:t>
      </w:r>
      <w:r w:rsidR="008E2380">
        <w:rPr>
          <w:rFonts w:ascii="Arial" w:hAnsi="Arial" w:cs="Arial"/>
          <w:sz w:val="24"/>
        </w:rPr>
        <w:t xml:space="preserve">significantly </w:t>
      </w:r>
      <w:r>
        <w:rPr>
          <w:rFonts w:ascii="Arial" w:hAnsi="Arial" w:cs="Arial"/>
          <w:sz w:val="24"/>
        </w:rPr>
        <w:t xml:space="preserve">raised in the HCC group compared to controls </w:t>
      </w:r>
      <w:r w:rsidR="00AF0B2D">
        <w:rPr>
          <w:rFonts w:ascii="Arial" w:hAnsi="Arial" w:cs="Arial"/>
          <w:sz w:val="24"/>
        </w:rPr>
        <w:t>(</w:t>
      </w:r>
      <w:r w:rsidR="000A7441" w:rsidRPr="009F511F">
        <w:rPr>
          <w:rFonts w:ascii="Arial" w:hAnsi="Arial" w:cs="Arial"/>
          <w:i/>
          <w:sz w:val="24"/>
        </w:rPr>
        <w:t>P</w:t>
      </w:r>
      <w:r w:rsidR="000A7441">
        <w:rPr>
          <w:rFonts w:ascii="Arial" w:hAnsi="Arial" w:cs="Arial"/>
          <w:i/>
          <w:sz w:val="24"/>
        </w:rPr>
        <w:t xml:space="preserve"> </w:t>
      </w:r>
      <w:r w:rsidR="000A7441">
        <w:rPr>
          <w:rFonts w:ascii="Arial" w:hAnsi="Arial" w:cs="Arial"/>
          <w:sz w:val="24"/>
        </w:rPr>
        <w:t>&lt; 0.001</w:t>
      </w:r>
      <w:r w:rsidR="00AF0B2D">
        <w:rPr>
          <w:rFonts w:ascii="Arial" w:hAnsi="Arial" w:cs="Arial"/>
          <w:sz w:val="24"/>
        </w:rPr>
        <w:t xml:space="preserve">) </w:t>
      </w:r>
      <w:r>
        <w:rPr>
          <w:rFonts w:ascii="Arial" w:hAnsi="Arial" w:cs="Arial"/>
          <w:sz w:val="24"/>
        </w:rPr>
        <w:t xml:space="preserve">and patients with CHB </w:t>
      </w:r>
      <w:r w:rsidR="00AF0B2D">
        <w:rPr>
          <w:rFonts w:ascii="Arial" w:hAnsi="Arial" w:cs="Arial"/>
          <w:sz w:val="24"/>
        </w:rPr>
        <w:t>(</w:t>
      </w:r>
      <w:r w:rsidR="000A7441" w:rsidRPr="009F511F">
        <w:rPr>
          <w:rFonts w:ascii="Arial" w:hAnsi="Arial" w:cs="Arial"/>
          <w:i/>
          <w:sz w:val="24"/>
        </w:rPr>
        <w:t>P</w:t>
      </w:r>
      <w:r w:rsidR="000A7441">
        <w:rPr>
          <w:rFonts w:ascii="Arial" w:hAnsi="Arial" w:cs="Arial"/>
          <w:i/>
          <w:sz w:val="24"/>
        </w:rPr>
        <w:t xml:space="preserve"> </w:t>
      </w:r>
      <w:r w:rsidR="000A7441">
        <w:rPr>
          <w:rFonts w:ascii="Arial" w:hAnsi="Arial" w:cs="Arial"/>
          <w:sz w:val="24"/>
        </w:rPr>
        <w:t>&lt; 0.001</w:t>
      </w:r>
      <w:r w:rsidR="00AF0B2D">
        <w:rPr>
          <w:rFonts w:ascii="Arial" w:hAnsi="Arial" w:cs="Arial"/>
          <w:sz w:val="24"/>
        </w:rPr>
        <w:t xml:space="preserve">) </w:t>
      </w:r>
      <w:r>
        <w:rPr>
          <w:rFonts w:ascii="Arial" w:hAnsi="Arial" w:cs="Arial"/>
          <w:sz w:val="24"/>
        </w:rPr>
        <w:t>or CIR</w:t>
      </w:r>
      <w:r w:rsidR="00AF0B2D">
        <w:rPr>
          <w:rFonts w:ascii="Arial" w:hAnsi="Arial" w:cs="Arial"/>
          <w:sz w:val="24"/>
        </w:rPr>
        <w:t xml:space="preserve"> (</w:t>
      </w:r>
      <w:r w:rsidR="00AF0B2D" w:rsidRPr="004609DE">
        <w:rPr>
          <w:rFonts w:ascii="Arial" w:hAnsi="Arial" w:cs="Arial"/>
          <w:i/>
          <w:sz w:val="24"/>
        </w:rPr>
        <w:t>P</w:t>
      </w:r>
      <w:r w:rsidR="00AF0B2D">
        <w:rPr>
          <w:rFonts w:ascii="Arial" w:hAnsi="Arial" w:cs="Arial"/>
          <w:i/>
          <w:sz w:val="24"/>
        </w:rPr>
        <w:t xml:space="preserve"> </w:t>
      </w:r>
      <w:r w:rsidR="00AF0B2D">
        <w:rPr>
          <w:rFonts w:ascii="Arial" w:hAnsi="Arial" w:cs="Arial"/>
          <w:sz w:val="24"/>
        </w:rPr>
        <w:t>= 0.006)</w:t>
      </w:r>
      <w:r w:rsidR="00DF19F9">
        <w:rPr>
          <w:rFonts w:ascii="Arial" w:hAnsi="Arial" w:cs="Arial"/>
          <w:sz w:val="24"/>
        </w:rPr>
        <w:t>; serum ALP was raised in the HCC group compared to CHB</w:t>
      </w:r>
      <w:r w:rsidR="00AF0B2D">
        <w:rPr>
          <w:rFonts w:ascii="Arial" w:hAnsi="Arial" w:cs="Arial"/>
          <w:sz w:val="24"/>
        </w:rPr>
        <w:t xml:space="preserve"> (</w:t>
      </w:r>
      <w:r w:rsidR="000A7441" w:rsidRPr="009F511F">
        <w:rPr>
          <w:rFonts w:ascii="Arial" w:hAnsi="Arial" w:cs="Arial"/>
          <w:i/>
          <w:sz w:val="24"/>
        </w:rPr>
        <w:t>P</w:t>
      </w:r>
      <w:r w:rsidR="000A7441">
        <w:rPr>
          <w:rFonts w:ascii="Arial" w:hAnsi="Arial" w:cs="Arial"/>
          <w:i/>
          <w:sz w:val="24"/>
        </w:rPr>
        <w:t xml:space="preserve"> </w:t>
      </w:r>
      <w:r w:rsidR="000A7441">
        <w:rPr>
          <w:rFonts w:ascii="Arial" w:hAnsi="Arial" w:cs="Arial"/>
          <w:sz w:val="24"/>
        </w:rPr>
        <w:t>&lt; 0.001</w:t>
      </w:r>
      <w:r w:rsidR="00AF0B2D">
        <w:rPr>
          <w:rFonts w:ascii="Arial" w:hAnsi="Arial" w:cs="Arial"/>
          <w:sz w:val="24"/>
        </w:rPr>
        <w:t>)</w:t>
      </w:r>
      <w:r w:rsidR="00DF19F9">
        <w:rPr>
          <w:rFonts w:ascii="Arial" w:hAnsi="Arial" w:cs="Arial"/>
          <w:sz w:val="24"/>
        </w:rPr>
        <w:t xml:space="preserve">.  Serum AFP was </w:t>
      </w:r>
      <w:r w:rsidR="00B03A84">
        <w:rPr>
          <w:rFonts w:ascii="Arial" w:hAnsi="Arial" w:cs="Arial"/>
          <w:sz w:val="24"/>
        </w:rPr>
        <w:t xml:space="preserve">generally </w:t>
      </w:r>
      <w:r w:rsidR="00DF19F9">
        <w:rPr>
          <w:rFonts w:ascii="Arial" w:hAnsi="Arial" w:cs="Arial"/>
          <w:sz w:val="24"/>
        </w:rPr>
        <w:t>markedly elevated in</w:t>
      </w:r>
      <w:r w:rsidR="00B03A84">
        <w:rPr>
          <w:rFonts w:ascii="Arial" w:hAnsi="Arial" w:cs="Arial"/>
          <w:sz w:val="24"/>
        </w:rPr>
        <w:t xml:space="preserve"> </w:t>
      </w:r>
      <w:r w:rsidR="00DF19F9">
        <w:rPr>
          <w:rFonts w:ascii="Arial" w:hAnsi="Arial" w:cs="Arial"/>
          <w:sz w:val="24"/>
        </w:rPr>
        <w:t>HCC</w:t>
      </w:r>
      <w:r w:rsidR="00B03A84">
        <w:rPr>
          <w:rFonts w:ascii="Arial" w:hAnsi="Arial" w:cs="Arial"/>
          <w:sz w:val="24"/>
        </w:rPr>
        <w:t>, although two</w:t>
      </w:r>
      <w:r w:rsidR="00A94A44">
        <w:rPr>
          <w:rFonts w:ascii="Arial" w:hAnsi="Arial" w:cs="Arial"/>
          <w:sz w:val="24"/>
        </w:rPr>
        <w:t xml:space="preserve"> HCC</w:t>
      </w:r>
      <w:r w:rsidR="00B03A84">
        <w:rPr>
          <w:rFonts w:ascii="Arial" w:hAnsi="Arial" w:cs="Arial"/>
          <w:sz w:val="24"/>
        </w:rPr>
        <w:t xml:space="preserve"> patients showed AFP </w:t>
      </w:r>
      <w:r w:rsidR="0071092A">
        <w:rPr>
          <w:rFonts w:ascii="Arial" w:hAnsi="Arial" w:cs="Arial"/>
          <w:sz w:val="24"/>
        </w:rPr>
        <w:t>≤2</w:t>
      </w:r>
      <w:r w:rsidR="00B03A84">
        <w:rPr>
          <w:rFonts w:ascii="Arial" w:hAnsi="Arial" w:cs="Arial"/>
          <w:sz w:val="24"/>
        </w:rPr>
        <w:t xml:space="preserve">0 ng/mL </w:t>
      </w:r>
      <w:r w:rsidR="0071092A">
        <w:rPr>
          <w:rFonts w:ascii="Arial" w:hAnsi="Arial" w:cs="Arial"/>
          <w:sz w:val="24"/>
        </w:rPr>
        <w:t>in the presence of large space occupying lesion</w:t>
      </w:r>
      <w:r w:rsidR="00814AC3">
        <w:rPr>
          <w:rFonts w:ascii="Arial" w:hAnsi="Arial" w:cs="Arial"/>
          <w:sz w:val="24"/>
        </w:rPr>
        <w:t>(</w:t>
      </w:r>
      <w:r w:rsidR="0071092A">
        <w:rPr>
          <w:rFonts w:ascii="Arial" w:hAnsi="Arial" w:cs="Arial"/>
          <w:sz w:val="24"/>
        </w:rPr>
        <w:t>s</w:t>
      </w:r>
      <w:r w:rsidR="00814AC3">
        <w:rPr>
          <w:rFonts w:ascii="Arial" w:hAnsi="Arial" w:cs="Arial"/>
          <w:sz w:val="24"/>
        </w:rPr>
        <w:t>)</w:t>
      </w:r>
      <w:r w:rsidR="0071092A">
        <w:rPr>
          <w:rFonts w:ascii="Arial" w:hAnsi="Arial" w:cs="Arial"/>
          <w:sz w:val="24"/>
        </w:rPr>
        <w:t xml:space="preserve"> in the right lobe of the liver observed on axial imaging</w:t>
      </w:r>
      <w:r w:rsidR="00DF19F9">
        <w:rPr>
          <w:rFonts w:ascii="Arial" w:hAnsi="Arial" w:cs="Arial"/>
          <w:sz w:val="24"/>
        </w:rPr>
        <w:t xml:space="preserve">. </w:t>
      </w:r>
      <w:r w:rsidR="00266486">
        <w:rPr>
          <w:rFonts w:ascii="Arial" w:hAnsi="Arial" w:cs="Arial"/>
          <w:sz w:val="24"/>
        </w:rPr>
        <w:t xml:space="preserve"> </w:t>
      </w:r>
      <w:r w:rsidRPr="00AF0B2D">
        <w:rPr>
          <w:rFonts w:ascii="Arial" w:hAnsi="Arial" w:cs="Arial"/>
          <w:sz w:val="24"/>
        </w:rPr>
        <w:t xml:space="preserve">Serum creatinine levels </w:t>
      </w:r>
      <w:r w:rsidR="00266486" w:rsidRPr="00AF0B2D">
        <w:rPr>
          <w:rFonts w:ascii="Arial" w:hAnsi="Arial" w:cs="Arial"/>
          <w:sz w:val="24"/>
        </w:rPr>
        <w:t xml:space="preserve">were </w:t>
      </w:r>
      <w:r w:rsidR="00AF0B2D">
        <w:rPr>
          <w:rFonts w:ascii="Arial" w:hAnsi="Arial" w:cs="Arial"/>
          <w:sz w:val="24"/>
        </w:rPr>
        <w:t xml:space="preserve">significantly </w:t>
      </w:r>
      <w:r w:rsidR="00AD3552" w:rsidRPr="00AF0B2D">
        <w:rPr>
          <w:rFonts w:ascii="Arial" w:hAnsi="Arial" w:cs="Arial"/>
          <w:sz w:val="24"/>
        </w:rPr>
        <w:t xml:space="preserve">reduced in </w:t>
      </w:r>
      <w:r w:rsidR="00AF0B2D">
        <w:rPr>
          <w:rFonts w:ascii="Arial" w:hAnsi="Arial" w:cs="Arial"/>
          <w:sz w:val="24"/>
        </w:rPr>
        <w:t xml:space="preserve">the </w:t>
      </w:r>
      <w:r w:rsidR="00AD3552" w:rsidRPr="00AF0B2D">
        <w:rPr>
          <w:rFonts w:ascii="Arial" w:hAnsi="Arial" w:cs="Arial"/>
          <w:sz w:val="24"/>
        </w:rPr>
        <w:t xml:space="preserve">HCC </w:t>
      </w:r>
      <w:r w:rsidR="00AF0B2D">
        <w:rPr>
          <w:rFonts w:ascii="Arial" w:hAnsi="Arial" w:cs="Arial"/>
          <w:sz w:val="24"/>
        </w:rPr>
        <w:t xml:space="preserve">group </w:t>
      </w:r>
      <w:r w:rsidR="00AD3552" w:rsidRPr="00AF0B2D">
        <w:rPr>
          <w:rFonts w:ascii="Arial" w:hAnsi="Arial" w:cs="Arial"/>
          <w:sz w:val="24"/>
        </w:rPr>
        <w:t xml:space="preserve">compared to </w:t>
      </w:r>
      <w:r w:rsidR="00AF0B2D">
        <w:rPr>
          <w:rFonts w:ascii="Arial" w:hAnsi="Arial" w:cs="Arial"/>
          <w:sz w:val="24"/>
        </w:rPr>
        <w:t xml:space="preserve">the </w:t>
      </w:r>
      <w:r w:rsidR="00AD3552" w:rsidRPr="00AF0B2D">
        <w:rPr>
          <w:rFonts w:ascii="Arial" w:hAnsi="Arial" w:cs="Arial"/>
          <w:sz w:val="24"/>
        </w:rPr>
        <w:t xml:space="preserve">CIR </w:t>
      </w:r>
      <w:r w:rsidR="00AF0B2D">
        <w:rPr>
          <w:rFonts w:ascii="Arial" w:hAnsi="Arial" w:cs="Arial"/>
          <w:sz w:val="24"/>
        </w:rPr>
        <w:t>group</w:t>
      </w:r>
      <w:r w:rsidR="00AF0B2D" w:rsidRPr="00AF0B2D">
        <w:rPr>
          <w:rFonts w:ascii="Arial" w:hAnsi="Arial" w:cs="Arial"/>
          <w:sz w:val="24"/>
        </w:rPr>
        <w:t xml:space="preserve"> (</w:t>
      </w:r>
      <w:r w:rsidR="00AF0B2D" w:rsidRPr="00AF0B2D">
        <w:rPr>
          <w:rFonts w:ascii="Arial" w:hAnsi="Arial" w:cs="Arial"/>
          <w:i/>
          <w:sz w:val="24"/>
        </w:rPr>
        <w:t xml:space="preserve">P </w:t>
      </w:r>
      <w:r w:rsidR="00AF0B2D" w:rsidRPr="00AF0B2D">
        <w:rPr>
          <w:rFonts w:ascii="Arial" w:hAnsi="Arial" w:cs="Arial"/>
          <w:sz w:val="24"/>
        </w:rPr>
        <w:t>= 0.004)</w:t>
      </w:r>
      <w:r w:rsidRPr="00AF0B2D">
        <w:rPr>
          <w:rFonts w:ascii="Arial" w:hAnsi="Arial" w:cs="Arial"/>
          <w:sz w:val="24"/>
        </w:rPr>
        <w:t>.</w:t>
      </w:r>
      <w:r>
        <w:rPr>
          <w:rFonts w:ascii="Arial" w:hAnsi="Arial" w:cs="Arial"/>
          <w:sz w:val="24"/>
        </w:rPr>
        <w:t xml:space="preserve"> </w:t>
      </w:r>
    </w:p>
    <w:p w:rsidR="008C0B6D" w:rsidRDefault="008C0B6D" w:rsidP="00F31EF9">
      <w:pPr>
        <w:spacing w:line="480" w:lineRule="auto"/>
        <w:jc w:val="both"/>
        <w:rPr>
          <w:rFonts w:ascii="Arial" w:hAnsi="Arial" w:cs="Arial"/>
          <w:b/>
          <w:sz w:val="24"/>
        </w:rPr>
      </w:pPr>
      <w:r>
        <w:rPr>
          <w:rFonts w:ascii="Arial" w:hAnsi="Arial" w:cs="Arial"/>
          <w:b/>
          <w:sz w:val="24"/>
        </w:rPr>
        <w:t>Representative urinary NMR spectra</w:t>
      </w:r>
    </w:p>
    <w:p w:rsidR="008C0B6D" w:rsidRDefault="008C0B6D" w:rsidP="00F31EF9">
      <w:pPr>
        <w:spacing w:line="480" w:lineRule="auto"/>
        <w:jc w:val="both"/>
        <w:rPr>
          <w:rFonts w:ascii="Arial" w:hAnsi="Arial" w:cs="Arial"/>
          <w:sz w:val="24"/>
        </w:rPr>
      </w:pPr>
      <w:r>
        <w:rPr>
          <w:rFonts w:ascii="Arial" w:hAnsi="Arial" w:cs="Arial"/>
          <w:sz w:val="24"/>
        </w:rPr>
        <w:t xml:space="preserve">Illustrative urinary </w:t>
      </w:r>
      <w:r w:rsidRPr="00514279">
        <w:rPr>
          <w:rFonts w:ascii="Arial" w:hAnsi="Arial" w:cs="Arial"/>
          <w:sz w:val="24"/>
          <w:vertAlign w:val="superscript"/>
        </w:rPr>
        <w:t>1</w:t>
      </w:r>
      <w:r>
        <w:rPr>
          <w:rFonts w:ascii="Arial" w:hAnsi="Arial" w:cs="Arial"/>
          <w:sz w:val="24"/>
        </w:rPr>
        <w:t xml:space="preserve">H NMR spectra from each of the four subject groups (CTR, CHB, CIR and HCC) are summarised in Figure 1.  The spectral resolution was defined by a TSP linewidth of &lt;1Hz in all NMR data sets. On visual inspection, a number of trends could be seen across the four subject groups, including a reduction in </w:t>
      </w:r>
      <w:proofErr w:type="spellStart"/>
      <w:r>
        <w:rPr>
          <w:rFonts w:ascii="Arial" w:hAnsi="Arial" w:cs="Arial"/>
          <w:sz w:val="24"/>
        </w:rPr>
        <w:t>hippurate</w:t>
      </w:r>
      <w:proofErr w:type="spellEnd"/>
      <w:r>
        <w:rPr>
          <w:rFonts w:ascii="Arial" w:hAnsi="Arial" w:cs="Arial"/>
          <w:sz w:val="24"/>
        </w:rPr>
        <w:t xml:space="preserve"> and an increase in creatine comparing CTR, CHB, CIR through to HCC (Figures 1A-D and 1A’-D’ respectively).</w:t>
      </w:r>
    </w:p>
    <w:p w:rsidR="008C0B6D" w:rsidRDefault="00DF19F9" w:rsidP="00A06DF4">
      <w:pPr>
        <w:spacing w:line="480" w:lineRule="auto"/>
        <w:rPr>
          <w:rFonts w:ascii="Arial" w:hAnsi="Arial" w:cs="Arial"/>
          <w:b/>
          <w:sz w:val="24"/>
        </w:rPr>
      </w:pPr>
      <w:r>
        <w:rPr>
          <w:rFonts w:ascii="Arial" w:hAnsi="Arial" w:cs="Arial"/>
          <w:b/>
          <w:sz w:val="24"/>
        </w:rPr>
        <w:t>Analyse</w:t>
      </w:r>
      <w:r w:rsidR="008C0B6D">
        <w:rPr>
          <w:rFonts w:ascii="Arial" w:hAnsi="Arial" w:cs="Arial"/>
          <w:b/>
          <w:sz w:val="24"/>
        </w:rPr>
        <w:t>s of the urinary NMR spectra</w:t>
      </w:r>
    </w:p>
    <w:p w:rsidR="008C0B6D" w:rsidRPr="00E97CE6" w:rsidRDefault="00814AC3">
      <w:pPr>
        <w:spacing w:line="480" w:lineRule="auto"/>
        <w:jc w:val="both"/>
        <w:rPr>
          <w:rFonts w:ascii="Arial" w:hAnsi="Arial" w:cs="Arial"/>
          <w:sz w:val="24"/>
        </w:rPr>
      </w:pPr>
      <w:r>
        <w:rPr>
          <w:rFonts w:ascii="Arial" w:hAnsi="Arial" w:cs="Arial"/>
          <w:bCs/>
          <w:sz w:val="24"/>
        </w:rPr>
        <w:t>N</w:t>
      </w:r>
      <w:r w:rsidR="008C0B6D">
        <w:rPr>
          <w:rFonts w:ascii="Arial" w:hAnsi="Arial" w:cs="Arial"/>
          <w:bCs/>
          <w:sz w:val="24"/>
        </w:rPr>
        <w:t>ine outliers were identified on five iterations of PCA</w:t>
      </w:r>
      <w:r w:rsidR="000A7441">
        <w:rPr>
          <w:rFonts w:ascii="Arial" w:hAnsi="Arial" w:cs="Arial"/>
          <w:bCs/>
          <w:sz w:val="24"/>
        </w:rPr>
        <w:t xml:space="preserve">: </w:t>
      </w:r>
      <w:r w:rsidR="008C0B6D">
        <w:rPr>
          <w:rFonts w:ascii="Arial" w:hAnsi="Arial" w:cs="Arial"/>
          <w:bCs/>
          <w:sz w:val="24"/>
        </w:rPr>
        <w:t xml:space="preserve">one CTR showing particularly high levels of </w:t>
      </w:r>
      <w:proofErr w:type="spellStart"/>
      <w:r w:rsidR="008C0B6D">
        <w:rPr>
          <w:rFonts w:ascii="Arial" w:hAnsi="Arial" w:cs="Arial"/>
          <w:bCs/>
          <w:sz w:val="24"/>
        </w:rPr>
        <w:t>hippurate</w:t>
      </w:r>
      <w:proofErr w:type="spellEnd"/>
      <w:r w:rsidR="008C0B6D">
        <w:rPr>
          <w:rFonts w:ascii="Arial" w:hAnsi="Arial" w:cs="Arial"/>
          <w:bCs/>
          <w:sz w:val="24"/>
        </w:rPr>
        <w:t>; two CHB showing high levels of glucose and lactate and overlap of creatinine into the creatine peak; three CIR showing either high glucose, high glucose and lactate, or ethanol present; and three HCC showing either paracetamol resonances, absence of creatine and creatinine, or unas</w:t>
      </w:r>
      <w:r w:rsidR="000A7441">
        <w:rPr>
          <w:rFonts w:ascii="Arial" w:hAnsi="Arial" w:cs="Arial"/>
          <w:bCs/>
          <w:sz w:val="24"/>
        </w:rPr>
        <w:t>signed additional dominant peaks</w:t>
      </w:r>
      <w:r w:rsidR="008C0B6D">
        <w:rPr>
          <w:rFonts w:ascii="Arial" w:hAnsi="Arial" w:cs="Arial"/>
          <w:bCs/>
          <w:sz w:val="24"/>
        </w:rPr>
        <w:t xml:space="preserve">.  </w:t>
      </w:r>
    </w:p>
    <w:p w:rsidR="008C0B6D" w:rsidRDefault="008C0B6D" w:rsidP="00EE5027">
      <w:pPr>
        <w:spacing w:line="480" w:lineRule="auto"/>
        <w:jc w:val="both"/>
        <w:rPr>
          <w:rFonts w:ascii="Arial" w:hAnsi="Arial" w:cs="Arial"/>
          <w:sz w:val="24"/>
        </w:rPr>
      </w:pPr>
      <w:r>
        <w:rPr>
          <w:rFonts w:ascii="Arial" w:hAnsi="Arial" w:cs="Arial"/>
          <w:sz w:val="24"/>
        </w:rPr>
        <w:t>A three-factor PCA scores plot of the final study cohort of 142 subjects is illustrated in Figure 2 and shows clustering</w:t>
      </w:r>
      <w:r w:rsidR="00C408AB">
        <w:rPr>
          <w:rFonts w:ascii="Arial" w:hAnsi="Arial" w:cs="Arial"/>
          <w:sz w:val="24"/>
        </w:rPr>
        <w:t xml:space="preserve"> of each of the four sub-groups.</w:t>
      </w:r>
      <w:r>
        <w:rPr>
          <w:rFonts w:ascii="Arial" w:hAnsi="Arial" w:cs="Arial"/>
          <w:sz w:val="24"/>
        </w:rPr>
        <w:t xml:space="preserve">  Metabolites which contributed to the discrimination between groups in the loadings plot included acetate, creatine, creatinine, </w:t>
      </w:r>
      <w:proofErr w:type="spellStart"/>
      <w:r>
        <w:rPr>
          <w:rFonts w:ascii="Arial" w:hAnsi="Arial" w:cs="Arial"/>
          <w:sz w:val="24"/>
        </w:rPr>
        <w:t>dimethyamine</w:t>
      </w:r>
      <w:proofErr w:type="spellEnd"/>
      <w:r>
        <w:rPr>
          <w:rFonts w:ascii="Arial" w:hAnsi="Arial" w:cs="Arial"/>
          <w:sz w:val="24"/>
        </w:rPr>
        <w:t xml:space="preserve"> (DMA), </w:t>
      </w:r>
      <w:proofErr w:type="spellStart"/>
      <w:r>
        <w:rPr>
          <w:rFonts w:ascii="Arial" w:hAnsi="Arial" w:cs="Arial"/>
          <w:sz w:val="24"/>
        </w:rPr>
        <w:t>formate</w:t>
      </w:r>
      <w:proofErr w:type="spellEnd"/>
      <w:r>
        <w:rPr>
          <w:rFonts w:ascii="Arial" w:hAnsi="Arial" w:cs="Arial"/>
          <w:sz w:val="24"/>
        </w:rPr>
        <w:t xml:space="preserve">, glycine, </w:t>
      </w:r>
      <w:proofErr w:type="spellStart"/>
      <w:r>
        <w:rPr>
          <w:rFonts w:ascii="Arial" w:hAnsi="Arial" w:cs="Arial"/>
          <w:sz w:val="24"/>
        </w:rPr>
        <w:t>hippurate</w:t>
      </w:r>
      <w:proofErr w:type="spellEnd"/>
      <w:r>
        <w:rPr>
          <w:rFonts w:ascii="Arial" w:hAnsi="Arial" w:cs="Arial"/>
          <w:sz w:val="24"/>
        </w:rPr>
        <w:t xml:space="preserve"> and trimethylamine-</w:t>
      </w:r>
      <w:r w:rsidRPr="00F27243">
        <w:rPr>
          <w:rFonts w:ascii="Arial" w:hAnsi="Arial" w:cs="Arial"/>
          <w:i/>
          <w:sz w:val="24"/>
        </w:rPr>
        <w:t>N</w:t>
      </w:r>
      <w:r>
        <w:rPr>
          <w:rFonts w:ascii="Arial" w:hAnsi="Arial" w:cs="Arial"/>
          <w:sz w:val="24"/>
        </w:rPr>
        <w:t>-oxide (TMAO).  An OPLS-DA plot is illustrated in Figure 3 and the R2(X), R2(Y) and Q2 values were 0.468, 0.289 and 0.195 respectively.</w:t>
      </w:r>
    </w:p>
    <w:p w:rsidR="008C0B6D" w:rsidRDefault="00B82FA0" w:rsidP="00F27243">
      <w:pPr>
        <w:spacing w:line="480" w:lineRule="auto"/>
        <w:jc w:val="both"/>
        <w:rPr>
          <w:rFonts w:ascii="Arial" w:hAnsi="Arial" w:cs="Arial"/>
          <w:sz w:val="24"/>
        </w:rPr>
      </w:pPr>
      <w:r>
        <w:rPr>
          <w:rFonts w:ascii="Arial" w:hAnsi="Arial" w:cs="Arial"/>
          <w:sz w:val="24"/>
        </w:rPr>
        <w:t>A</w:t>
      </w:r>
      <w:r w:rsidR="008C0B6D">
        <w:rPr>
          <w:rFonts w:ascii="Arial" w:hAnsi="Arial" w:cs="Arial"/>
          <w:sz w:val="24"/>
        </w:rPr>
        <w:t xml:space="preserve">cetate, carnitine, citrate, creatine, creatinine, DMA, </w:t>
      </w:r>
      <w:proofErr w:type="spellStart"/>
      <w:r w:rsidR="008C0B6D">
        <w:rPr>
          <w:rFonts w:ascii="Arial" w:hAnsi="Arial" w:cs="Arial"/>
          <w:sz w:val="24"/>
        </w:rPr>
        <w:t>hippurate</w:t>
      </w:r>
      <w:proofErr w:type="spellEnd"/>
      <w:r w:rsidR="008C0B6D">
        <w:rPr>
          <w:rFonts w:ascii="Arial" w:hAnsi="Arial" w:cs="Arial"/>
          <w:sz w:val="24"/>
        </w:rPr>
        <w:t xml:space="preserve"> and TMAO </w:t>
      </w:r>
      <w:r>
        <w:rPr>
          <w:rFonts w:ascii="Arial" w:hAnsi="Arial" w:cs="Arial"/>
          <w:sz w:val="24"/>
        </w:rPr>
        <w:t xml:space="preserve">metabolite levels </w:t>
      </w:r>
      <w:r w:rsidR="008C0B6D">
        <w:rPr>
          <w:rFonts w:ascii="Arial" w:hAnsi="Arial" w:cs="Arial"/>
          <w:sz w:val="24"/>
        </w:rPr>
        <w:t xml:space="preserve">were significantly different </w:t>
      </w:r>
      <w:r w:rsidR="00A803DE">
        <w:rPr>
          <w:rFonts w:ascii="Arial" w:hAnsi="Arial" w:cs="Arial"/>
          <w:sz w:val="24"/>
        </w:rPr>
        <w:t xml:space="preserve">across the four groups </w:t>
      </w:r>
      <w:r w:rsidR="00086622">
        <w:rPr>
          <w:rFonts w:ascii="Arial" w:hAnsi="Arial" w:cs="Arial"/>
          <w:sz w:val="24"/>
        </w:rPr>
        <w:t>considering both all subjects (Table 3) and only the males</w:t>
      </w:r>
      <w:r w:rsidR="008C0B6D">
        <w:rPr>
          <w:rFonts w:ascii="Arial" w:hAnsi="Arial" w:cs="Arial"/>
          <w:sz w:val="24"/>
        </w:rPr>
        <w:t xml:space="preserve">. A comparison of relative metabolite levels between HCC vs CTR and/or HCC vs CHB </w:t>
      </w:r>
      <w:r>
        <w:rPr>
          <w:rFonts w:ascii="Arial" w:hAnsi="Arial" w:cs="Arial"/>
          <w:sz w:val="24"/>
        </w:rPr>
        <w:t xml:space="preserve">in all subjects </w:t>
      </w:r>
      <w:r w:rsidR="008C0B6D">
        <w:rPr>
          <w:rFonts w:ascii="Arial" w:hAnsi="Arial" w:cs="Arial"/>
          <w:sz w:val="24"/>
        </w:rPr>
        <w:t xml:space="preserve">confirmed that carnitine was significantly increased in HCC and creatinine, </w:t>
      </w:r>
      <w:proofErr w:type="spellStart"/>
      <w:r w:rsidR="008C0B6D">
        <w:rPr>
          <w:rFonts w:ascii="Arial" w:hAnsi="Arial" w:cs="Arial"/>
          <w:sz w:val="24"/>
        </w:rPr>
        <w:t>hippurate</w:t>
      </w:r>
      <w:proofErr w:type="spellEnd"/>
      <w:r w:rsidR="008C0B6D">
        <w:rPr>
          <w:rFonts w:ascii="Arial" w:hAnsi="Arial" w:cs="Arial"/>
          <w:sz w:val="24"/>
        </w:rPr>
        <w:t xml:space="preserve"> and TMAO were significantly reduced in HCC (Figure 4).  </w:t>
      </w:r>
      <w:r w:rsidR="001B159A">
        <w:rPr>
          <w:rFonts w:ascii="Arial" w:hAnsi="Arial" w:cs="Arial"/>
          <w:sz w:val="24"/>
        </w:rPr>
        <w:t>A</w:t>
      </w:r>
      <w:r w:rsidR="008C0B6D">
        <w:rPr>
          <w:rFonts w:ascii="Arial" w:hAnsi="Arial" w:cs="Arial"/>
          <w:sz w:val="24"/>
        </w:rPr>
        <w:t xml:space="preserve"> significant increase in carnitine and significant reductions in creatinine and </w:t>
      </w:r>
      <w:proofErr w:type="spellStart"/>
      <w:r w:rsidR="008C0B6D">
        <w:rPr>
          <w:rFonts w:ascii="Arial" w:hAnsi="Arial" w:cs="Arial"/>
          <w:sz w:val="24"/>
        </w:rPr>
        <w:t>hippurate</w:t>
      </w:r>
      <w:proofErr w:type="spellEnd"/>
      <w:r w:rsidR="008C0B6D">
        <w:rPr>
          <w:rFonts w:ascii="Arial" w:hAnsi="Arial" w:cs="Arial"/>
          <w:sz w:val="24"/>
        </w:rPr>
        <w:t xml:space="preserve"> were observed in the HCC group compared to CIR group (Figure 4).</w:t>
      </w:r>
    </w:p>
    <w:p w:rsidR="00526AF1" w:rsidRDefault="00D020ED" w:rsidP="00F27243">
      <w:pPr>
        <w:spacing w:line="480" w:lineRule="auto"/>
        <w:jc w:val="both"/>
        <w:rPr>
          <w:rFonts w:ascii="Arial" w:hAnsi="Arial" w:cs="Arial"/>
          <w:sz w:val="24"/>
        </w:rPr>
      </w:pPr>
      <w:proofErr w:type="spellStart"/>
      <w:r>
        <w:rPr>
          <w:rFonts w:ascii="Arial" w:hAnsi="Arial" w:cs="Arial"/>
          <w:sz w:val="24"/>
        </w:rPr>
        <w:t>HBeAg</w:t>
      </w:r>
      <w:proofErr w:type="spellEnd"/>
      <w:r>
        <w:rPr>
          <w:rFonts w:ascii="Arial" w:hAnsi="Arial" w:cs="Arial"/>
          <w:sz w:val="24"/>
        </w:rPr>
        <w:t xml:space="preserve"> negative patients showed a significant increase in creatinine (</w:t>
      </w:r>
      <w:r w:rsidRPr="00557892">
        <w:rPr>
          <w:rFonts w:ascii="Arial" w:hAnsi="Arial" w:cs="Arial"/>
          <w:i/>
          <w:sz w:val="24"/>
        </w:rPr>
        <w:t>P</w:t>
      </w:r>
      <w:r>
        <w:rPr>
          <w:rFonts w:ascii="Arial" w:hAnsi="Arial" w:cs="Arial"/>
          <w:sz w:val="24"/>
        </w:rPr>
        <w:t xml:space="preserve"> = 0.001) compared to </w:t>
      </w:r>
      <w:proofErr w:type="spellStart"/>
      <w:r>
        <w:rPr>
          <w:rFonts w:ascii="Arial" w:hAnsi="Arial" w:cs="Arial"/>
          <w:sz w:val="24"/>
        </w:rPr>
        <w:t>HBeAg</w:t>
      </w:r>
      <w:proofErr w:type="spellEnd"/>
      <w:r>
        <w:rPr>
          <w:rFonts w:ascii="Arial" w:hAnsi="Arial" w:cs="Arial"/>
          <w:sz w:val="24"/>
        </w:rPr>
        <w:t xml:space="preserve"> positive patients</w:t>
      </w:r>
      <w:r w:rsidR="00B82FA0">
        <w:rPr>
          <w:rFonts w:ascii="Arial" w:hAnsi="Arial" w:cs="Arial"/>
          <w:sz w:val="24"/>
        </w:rPr>
        <w:t xml:space="preserve"> in the CHB subgroup</w:t>
      </w:r>
      <w:r>
        <w:rPr>
          <w:rFonts w:ascii="Arial" w:hAnsi="Arial" w:cs="Arial"/>
          <w:sz w:val="24"/>
        </w:rPr>
        <w:t xml:space="preserve">; in the </w:t>
      </w:r>
      <w:r w:rsidR="00526AF1">
        <w:rPr>
          <w:rFonts w:ascii="Arial" w:hAnsi="Arial" w:cs="Arial"/>
          <w:sz w:val="24"/>
        </w:rPr>
        <w:t>CIR</w:t>
      </w:r>
      <w:r w:rsidR="006317E2">
        <w:rPr>
          <w:rFonts w:ascii="Arial" w:hAnsi="Arial" w:cs="Arial"/>
          <w:sz w:val="24"/>
        </w:rPr>
        <w:t xml:space="preserve"> group</w:t>
      </w:r>
      <w:r w:rsidR="00526AF1">
        <w:rPr>
          <w:rFonts w:ascii="Arial" w:hAnsi="Arial" w:cs="Arial"/>
          <w:sz w:val="24"/>
        </w:rPr>
        <w:t xml:space="preserve"> </w:t>
      </w:r>
      <w:proofErr w:type="spellStart"/>
      <w:r w:rsidR="00526AF1">
        <w:rPr>
          <w:rFonts w:ascii="Arial" w:hAnsi="Arial" w:cs="Arial"/>
          <w:sz w:val="24"/>
        </w:rPr>
        <w:t>HBeAg</w:t>
      </w:r>
      <w:proofErr w:type="spellEnd"/>
      <w:r w:rsidR="00526AF1">
        <w:rPr>
          <w:rFonts w:ascii="Arial" w:hAnsi="Arial" w:cs="Arial"/>
          <w:sz w:val="24"/>
        </w:rPr>
        <w:t xml:space="preserve"> </w:t>
      </w:r>
      <w:r w:rsidR="00022ECB">
        <w:rPr>
          <w:rFonts w:ascii="Arial" w:hAnsi="Arial" w:cs="Arial"/>
          <w:sz w:val="24"/>
        </w:rPr>
        <w:t>negative</w:t>
      </w:r>
      <w:r w:rsidR="006317E2">
        <w:rPr>
          <w:rFonts w:ascii="Arial" w:hAnsi="Arial" w:cs="Arial"/>
          <w:sz w:val="24"/>
        </w:rPr>
        <w:t xml:space="preserve"> patients</w:t>
      </w:r>
      <w:r w:rsidR="00526AF1">
        <w:rPr>
          <w:rFonts w:ascii="Arial" w:hAnsi="Arial" w:cs="Arial"/>
          <w:sz w:val="24"/>
        </w:rPr>
        <w:t xml:space="preserve"> showed </w:t>
      </w:r>
      <w:r w:rsidR="00022ECB">
        <w:rPr>
          <w:rFonts w:ascii="Arial" w:hAnsi="Arial" w:cs="Arial"/>
          <w:sz w:val="24"/>
        </w:rPr>
        <w:t xml:space="preserve">a </w:t>
      </w:r>
      <w:r w:rsidR="00526AF1">
        <w:rPr>
          <w:rFonts w:ascii="Arial" w:hAnsi="Arial" w:cs="Arial"/>
          <w:sz w:val="24"/>
        </w:rPr>
        <w:t xml:space="preserve">significant </w:t>
      </w:r>
      <w:r w:rsidR="00022ECB">
        <w:rPr>
          <w:rFonts w:ascii="Arial" w:hAnsi="Arial" w:cs="Arial"/>
          <w:sz w:val="24"/>
        </w:rPr>
        <w:t>decrease in</w:t>
      </w:r>
      <w:r w:rsidR="00526AF1">
        <w:rPr>
          <w:rFonts w:ascii="Arial" w:hAnsi="Arial" w:cs="Arial"/>
          <w:sz w:val="24"/>
        </w:rPr>
        <w:t xml:space="preserve"> DMA</w:t>
      </w:r>
      <w:r w:rsidR="00022ECB">
        <w:rPr>
          <w:rFonts w:ascii="Arial" w:hAnsi="Arial" w:cs="Arial"/>
          <w:sz w:val="24"/>
        </w:rPr>
        <w:t xml:space="preserve"> (</w:t>
      </w:r>
      <w:r w:rsidR="00022ECB" w:rsidRPr="00557892">
        <w:rPr>
          <w:rFonts w:ascii="Arial" w:hAnsi="Arial" w:cs="Arial"/>
          <w:i/>
          <w:sz w:val="24"/>
        </w:rPr>
        <w:t>P</w:t>
      </w:r>
      <w:r w:rsidR="00022ECB">
        <w:rPr>
          <w:rFonts w:ascii="Arial" w:hAnsi="Arial" w:cs="Arial"/>
          <w:sz w:val="24"/>
        </w:rPr>
        <w:t xml:space="preserve"> = 0.004) </w:t>
      </w:r>
      <w:r w:rsidR="00526AF1">
        <w:rPr>
          <w:rFonts w:ascii="Arial" w:hAnsi="Arial" w:cs="Arial"/>
          <w:sz w:val="24"/>
        </w:rPr>
        <w:t xml:space="preserve">compared to </w:t>
      </w:r>
      <w:proofErr w:type="spellStart"/>
      <w:r w:rsidR="00526AF1">
        <w:rPr>
          <w:rFonts w:ascii="Arial" w:hAnsi="Arial" w:cs="Arial"/>
          <w:sz w:val="24"/>
        </w:rPr>
        <w:t>HBeAg</w:t>
      </w:r>
      <w:proofErr w:type="spellEnd"/>
      <w:r w:rsidR="00526AF1">
        <w:rPr>
          <w:rFonts w:ascii="Arial" w:hAnsi="Arial" w:cs="Arial"/>
          <w:sz w:val="24"/>
        </w:rPr>
        <w:t xml:space="preserve"> </w:t>
      </w:r>
      <w:r w:rsidR="0060138D">
        <w:rPr>
          <w:rFonts w:ascii="Arial" w:hAnsi="Arial" w:cs="Arial"/>
          <w:sz w:val="24"/>
        </w:rPr>
        <w:t>positive</w:t>
      </w:r>
      <w:r w:rsidR="00526AF1">
        <w:rPr>
          <w:rFonts w:ascii="Arial" w:hAnsi="Arial" w:cs="Arial"/>
          <w:sz w:val="24"/>
        </w:rPr>
        <w:t xml:space="preserve"> patients</w:t>
      </w:r>
      <w:r w:rsidR="006317E2">
        <w:rPr>
          <w:rFonts w:ascii="Arial" w:hAnsi="Arial" w:cs="Arial"/>
          <w:sz w:val="24"/>
        </w:rPr>
        <w:t>;</w:t>
      </w:r>
      <w:r>
        <w:rPr>
          <w:rFonts w:ascii="Arial" w:hAnsi="Arial" w:cs="Arial"/>
          <w:sz w:val="24"/>
        </w:rPr>
        <w:t xml:space="preserve"> and in the HCC </w:t>
      </w:r>
      <w:r w:rsidR="00B82FA0">
        <w:rPr>
          <w:rFonts w:ascii="Arial" w:hAnsi="Arial" w:cs="Arial"/>
          <w:sz w:val="24"/>
        </w:rPr>
        <w:t>sub</w:t>
      </w:r>
      <w:r>
        <w:rPr>
          <w:rFonts w:ascii="Arial" w:hAnsi="Arial" w:cs="Arial"/>
          <w:sz w:val="24"/>
        </w:rPr>
        <w:t>group [tbc]</w:t>
      </w:r>
      <w:r w:rsidR="006317E2">
        <w:rPr>
          <w:rFonts w:ascii="Arial" w:hAnsi="Arial" w:cs="Arial"/>
          <w:sz w:val="24"/>
        </w:rPr>
        <w:t>.</w:t>
      </w:r>
    </w:p>
    <w:p w:rsidR="00C408AB" w:rsidRDefault="0060138D" w:rsidP="00DD06A8">
      <w:pPr>
        <w:spacing w:line="480" w:lineRule="auto"/>
        <w:jc w:val="both"/>
        <w:rPr>
          <w:rFonts w:ascii="Arial" w:hAnsi="Arial" w:cs="Arial"/>
          <w:sz w:val="24"/>
        </w:rPr>
      </w:pPr>
      <w:r>
        <w:rPr>
          <w:rFonts w:ascii="Arial" w:hAnsi="Arial" w:cs="Arial"/>
          <w:sz w:val="24"/>
        </w:rPr>
        <w:t>There were no differences in</w:t>
      </w:r>
      <w:r w:rsidR="00EB3557">
        <w:rPr>
          <w:rFonts w:ascii="Arial" w:hAnsi="Arial" w:cs="Arial"/>
          <w:sz w:val="24"/>
        </w:rPr>
        <w:t xml:space="preserve"> metabolite levels in the HCC or CHB groups comparing subjects receiving antiviral treatment with those not. However, </w:t>
      </w:r>
      <w:r w:rsidR="00B82FA0">
        <w:rPr>
          <w:rFonts w:ascii="Arial" w:hAnsi="Arial" w:cs="Arial"/>
          <w:sz w:val="24"/>
        </w:rPr>
        <w:t>subjects receiving antiviral therapy</w:t>
      </w:r>
      <w:r>
        <w:rPr>
          <w:rFonts w:ascii="Arial" w:hAnsi="Arial" w:cs="Arial"/>
          <w:sz w:val="24"/>
        </w:rPr>
        <w:t xml:space="preserve"> </w:t>
      </w:r>
      <w:r w:rsidR="00EB3557">
        <w:rPr>
          <w:rFonts w:ascii="Arial" w:hAnsi="Arial" w:cs="Arial"/>
          <w:sz w:val="24"/>
        </w:rPr>
        <w:t>in the CIR group</w:t>
      </w:r>
      <w:r w:rsidR="001D495F">
        <w:rPr>
          <w:rFonts w:ascii="Arial" w:hAnsi="Arial" w:cs="Arial"/>
          <w:sz w:val="24"/>
        </w:rPr>
        <w:t xml:space="preserve"> (n=7)</w:t>
      </w:r>
      <w:r w:rsidR="00EB3557">
        <w:rPr>
          <w:rFonts w:ascii="Arial" w:hAnsi="Arial" w:cs="Arial"/>
          <w:sz w:val="24"/>
        </w:rPr>
        <w:t xml:space="preserve"> </w:t>
      </w:r>
      <w:r>
        <w:rPr>
          <w:rFonts w:ascii="Arial" w:hAnsi="Arial" w:cs="Arial"/>
          <w:sz w:val="24"/>
        </w:rPr>
        <w:t xml:space="preserve">showed a </w:t>
      </w:r>
      <w:r w:rsidR="004C4DEB">
        <w:rPr>
          <w:rFonts w:ascii="Arial" w:hAnsi="Arial" w:cs="Arial"/>
          <w:sz w:val="24"/>
        </w:rPr>
        <w:t>de</w:t>
      </w:r>
      <w:r>
        <w:rPr>
          <w:rFonts w:ascii="Arial" w:hAnsi="Arial" w:cs="Arial"/>
          <w:sz w:val="24"/>
        </w:rPr>
        <w:t xml:space="preserve">crease in creatine </w:t>
      </w:r>
      <w:r w:rsidR="00EB3557">
        <w:rPr>
          <w:rFonts w:ascii="Arial" w:hAnsi="Arial" w:cs="Arial"/>
          <w:sz w:val="24"/>
        </w:rPr>
        <w:t xml:space="preserve">levels </w:t>
      </w:r>
      <w:r>
        <w:rPr>
          <w:rFonts w:ascii="Arial" w:hAnsi="Arial" w:cs="Arial"/>
          <w:sz w:val="24"/>
        </w:rPr>
        <w:t>(</w:t>
      </w:r>
      <w:r w:rsidRPr="00557892">
        <w:rPr>
          <w:rFonts w:ascii="Arial" w:hAnsi="Arial" w:cs="Arial"/>
          <w:i/>
          <w:sz w:val="24"/>
        </w:rPr>
        <w:t>P</w:t>
      </w:r>
      <w:r>
        <w:rPr>
          <w:rFonts w:ascii="Arial" w:hAnsi="Arial" w:cs="Arial"/>
          <w:sz w:val="24"/>
        </w:rPr>
        <w:t xml:space="preserve"> = 0.002) compared to those</w:t>
      </w:r>
      <w:r w:rsidR="00D020ED">
        <w:rPr>
          <w:rFonts w:ascii="Arial" w:hAnsi="Arial" w:cs="Arial"/>
          <w:sz w:val="24"/>
        </w:rPr>
        <w:t xml:space="preserve"> not taking antiviral treatment</w:t>
      </w:r>
      <w:r w:rsidR="001D495F">
        <w:rPr>
          <w:rFonts w:ascii="Arial" w:hAnsi="Arial" w:cs="Arial"/>
          <w:sz w:val="24"/>
        </w:rPr>
        <w:t xml:space="preserve"> (n=40)</w:t>
      </w:r>
      <w:r w:rsidR="00D020ED">
        <w:rPr>
          <w:rFonts w:ascii="Arial" w:hAnsi="Arial" w:cs="Arial"/>
          <w:sz w:val="24"/>
        </w:rPr>
        <w:t>.</w:t>
      </w:r>
    </w:p>
    <w:p w:rsidR="008C0B6D" w:rsidRDefault="008C0B6D" w:rsidP="00DD06A8">
      <w:pPr>
        <w:spacing w:line="480" w:lineRule="auto"/>
        <w:jc w:val="both"/>
        <w:rPr>
          <w:rFonts w:ascii="Arial" w:hAnsi="Arial" w:cs="Arial"/>
          <w:b/>
          <w:sz w:val="24"/>
        </w:rPr>
      </w:pPr>
      <w:r>
        <w:rPr>
          <w:rFonts w:ascii="Arial" w:hAnsi="Arial" w:cs="Arial"/>
          <w:b/>
          <w:sz w:val="24"/>
        </w:rPr>
        <w:t>Discussion</w:t>
      </w:r>
    </w:p>
    <w:p w:rsidR="00A74204" w:rsidRDefault="008C44AC" w:rsidP="000D50FF">
      <w:pPr>
        <w:spacing w:line="480" w:lineRule="auto"/>
        <w:jc w:val="both"/>
        <w:rPr>
          <w:rFonts w:ascii="Arial" w:hAnsi="Arial" w:cs="Arial"/>
          <w:sz w:val="24"/>
        </w:rPr>
      </w:pPr>
      <w:r>
        <w:rPr>
          <w:rFonts w:ascii="Arial" w:hAnsi="Arial" w:cs="Arial"/>
          <w:sz w:val="24"/>
        </w:rPr>
        <w:t>In this study of Bangladeshi subjects</w:t>
      </w:r>
      <w:r w:rsidR="00D455F9">
        <w:rPr>
          <w:rFonts w:ascii="Arial" w:hAnsi="Arial" w:cs="Arial"/>
          <w:sz w:val="24"/>
        </w:rPr>
        <w:t>, all of Indian ethnic origin,</w:t>
      </w:r>
      <w:r>
        <w:rPr>
          <w:rFonts w:ascii="Arial" w:hAnsi="Arial" w:cs="Arial"/>
          <w:sz w:val="24"/>
        </w:rPr>
        <w:t xml:space="preserve"> the urinary NMR metabolic profile measured in patients with HCC was distinguishable from the urinary profile of patients with CIR and CHB and also healthy control subjects.  </w:t>
      </w:r>
      <w:r w:rsidR="00F422DC">
        <w:rPr>
          <w:rFonts w:ascii="Arial" w:hAnsi="Arial" w:cs="Arial"/>
          <w:sz w:val="24"/>
        </w:rPr>
        <w:t xml:space="preserve">The majority of the patients (131 patients) </w:t>
      </w:r>
      <w:r w:rsidR="004C4DEB">
        <w:rPr>
          <w:rFonts w:ascii="Arial" w:hAnsi="Arial" w:cs="Arial"/>
          <w:sz w:val="24"/>
        </w:rPr>
        <w:t xml:space="preserve">had a background of CHB, </w:t>
      </w:r>
      <w:r w:rsidR="00F422DC">
        <w:rPr>
          <w:rFonts w:ascii="Arial" w:hAnsi="Arial" w:cs="Arial"/>
          <w:sz w:val="24"/>
        </w:rPr>
        <w:t xml:space="preserve">whilst </w:t>
      </w:r>
      <w:r w:rsidR="00EF0249">
        <w:rPr>
          <w:rFonts w:ascii="Arial" w:hAnsi="Arial" w:cs="Arial"/>
          <w:sz w:val="24"/>
        </w:rPr>
        <w:t xml:space="preserve">one cirrhotic patient and two patients with HCC were defined as cryptogenic and one HCC subject had a background of HCV.  </w:t>
      </w:r>
      <w:r w:rsidR="00D455F9">
        <w:rPr>
          <w:rFonts w:ascii="Arial" w:hAnsi="Arial" w:cs="Arial"/>
          <w:sz w:val="24"/>
        </w:rPr>
        <w:t>Metabolites which contribute</w:t>
      </w:r>
      <w:r w:rsidR="000D50FF">
        <w:rPr>
          <w:rFonts w:ascii="Arial" w:hAnsi="Arial" w:cs="Arial"/>
          <w:sz w:val="24"/>
        </w:rPr>
        <w:t>d</w:t>
      </w:r>
      <w:r w:rsidR="00D455F9">
        <w:rPr>
          <w:rFonts w:ascii="Arial" w:hAnsi="Arial" w:cs="Arial"/>
          <w:sz w:val="24"/>
        </w:rPr>
        <w:t xml:space="preserve"> to the differences in urinary NMR profiles </w:t>
      </w:r>
      <w:r w:rsidR="009A65CC">
        <w:rPr>
          <w:rFonts w:ascii="Arial" w:hAnsi="Arial" w:cs="Arial"/>
          <w:sz w:val="24"/>
        </w:rPr>
        <w:t xml:space="preserve">of HCC compared to CIR, CHB and/or CTR </w:t>
      </w:r>
      <w:r w:rsidR="00D455F9">
        <w:rPr>
          <w:rFonts w:ascii="Arial" w:hAnsi="Arial" w:cs="Arial"/>
          <w:sz w:val="24"/>
        </w:rPr>
        <w:t xml:space="preserve">included acetate, carnitine, citrate, creatine, creatinine, DMA, </w:t>
      </w:r>
      <w:proofErr w:type="spellStart"/>
      <w:r w:rsidR="00D455F9">
        <w:rPr>
          <w:rFonts w:ascii="Arial" w:hAnsi="Arial" w:cs="Arial"/>
          <w:sz w:val="24"/>
        </w:rPr>
        <w:t>hippurate</w:t>
      </w:r>
      <w:proofErr w:type="spellEnd"/>
      <w:r w:rsidR="00D455F9">
        <w:rPr>
          <w:rFonts w:ascii="Arial" w:hAnsi="Arial" w:cs="Arial"/>
          <w:sz w:val="24"/>
        </w:rPr>
        <w:t xml:space="preserve"> and TMAO. </w:t>
      </w:r>
      <w:r w:rsidR="009A65CC">
        <w:rPr>
          <w:rFonts w:ascii="Arial" w:hAnsi="Arial" w:cs="Arial"/>
          <w:sz w:val="24"/>
        </w:rPr>
        <w:t xml:space="preserve">  Within</w:t>
      </w:r>
      <w:r w:rsidR="00F422DC">
        <w:rPr>
          <w:rFonts w:ascii="Arial" w:hAnsi="Arial" w:cs="Arial"/>
          <w:sz w:val="24"/>
        </w:rPr>
        <w:t xml:space="preserve"> all [tbc] the patient</w:t>
      </w:r>
      <w:r w:rsidR="009A65CC">
        <w:rPr>
          <w:rFonts w:ascii="Arial" w:hAnsi="Arial" w:cs="Arial"/>
          <w:sz w:val="24"/>
        </w:rPr>
        <w:t xml:space="preserve"> subgroups, metabolite differences were also observed according to </w:t>
      </w:r>
      <w:proofErr w:type="spellStart"/>
      <w:r w:rsidR="009A65CC">
        <w:rPr>
          <w:rFonts w:ascii="Arial" w:hAnsi="Arial" w:cs="Arial"/>
          <w:sz w:val="24"/>
        </w:rPr>
        <w:t>HBeAg</w:t>
      </w:r>
      <w:proofErr w:type="spellEnd"/>
      <w:r w:rsidR="009A65CC">
        <w:rPr>
          <w:rFonts w:ascii="Arial" w:hAnsi="Arial" w:cs="Arial"/>
          <w:sz w:val="24"/>
        </w:rPr>
        <w:t xml:space="preserve"> </w:t>
      </w:r>
      <w:r w:rsidR="00F422DC">
        <w:rPr>
          <w:rFonts w:ascii="Arial" w:hAnsi="Arial" w:cs="Arial"/>
          <w:sz w:val="24"/>
        </w:rPr>
        <w:t xml:space="preserve">status </w:t>
      </w:r>
      <w:r w:rsidR="009A65CC">
        <w:rPr>
          <w:rFonts w:ascii="Arial" w:hAnsi="Arial" w:cs="Arial"/>
          <w:sz w:val="24"/>
        </w:rPr>
        <w:t>and</w:t>
      </w:r>
      <w:r w:rsidR="00F422DC">
        <w:rPr>
          <w:rFonts w:ascii="Arial" w:hAnsi="Arial" w:cs="Arial"/>
          <w:sz w:val="24"/>
        </w:rPr>
        <w:t xml:space="preserve">, only in CIR, </w:t>
      </w:r>
      <w:r w:rsidR="009A65CC">
        <w:rPr>
          <w:rFonts w:ascii="Arial" w:hAnsi="Arial" w:cs="Arial"/>
          <w:sz w:val="24"/>
        </w:rPr>
        <w:t>to treatment with oral antiviral therapy</w:t>
      </w:r>
      <w:r w:rsidR="00F422DC">
        <w:rPr>
          <w:rFonts w:ascii="Arial" w:hAnsi="Arial" w:cs="Arial"/>
          <w:sz w:val="24"/>
        </w:rPr>
        <w:t>.</w:t>
      </w:r>
      <w:r w:rsidR="00D455F9">
        <w:rPr>
          <w:rFonts w:ascii="Arial" w:hAnsi="Arial" w:cs="Arial"/>
          <w:sz w:val="24"/>
        </w:rPr>
        <w:t xml:space="preserve"> </w:t>
      </w:r>
      <w:r w:rsidR="0091233C">
        <w:rPr>
          <w:rFonts w:ascii="Arial" w:hAnsi="Arial" w:cs="Arial"/>
          <w:sz w:val="24"/>
        </w:rPr>
        <w:t xml:space="preserve"> </w:t>
      </w:r>
    </w:p>
    <w:p w:rsidR="00C57D8F" w:rsidRDefault="00D455F9" w:rsidP="000D50FF">
      <w:pPr>
        <w:spacing w:line="480" w:lineRule="auto"/>
        <w:jc w:val="both"/>
        <w:rPr>
          <w:rFonts w:ascii="Arial" w:hAnsi="Arial" w:cs="Arial"/>
          <w:sz w:val="24"/>
        </w:rPr>
      </w:pPr>
      <w:r>
        <w:rPr>
          <w:rFonts w:ascii="Arial" w:hAnsi="Arial" w:cs="Arial"/>
          <w:sz w:val="24"/>
        </w:rPr>
        <w:t xml:space="preserve">Our findings </w:t>
      </w:r>
      <w:r w:rsidR="00C57D8F">
        <w:rPr>
          <w:rFonts w:ascii="Arial" w:hAnsi="Arial" w:cs="Arial"/>
          <w:sz w:val="24"/>
        </w:rPr>
        <w:t>extend</w:t>
      </w:r>
      <w:r>
        <w:rPr>
          <w:rFonts w:ascii="Arial" w:hAnsi="Arial" w:cs="Arial"/>
          <w:sz w:val="24"/>
        </w:rPr>
        <w:t xml:space="preserve"> previous studies using urinary NMR to identify metabolic changes in HCC.  Previous studies </w:t>
      </w:r>
      <w:r w:rsidR="00C57D8F">
        <w:rPr>
          <w:rFonts w:ascii="Arial" w:hAnsi="Arial" w:cs="Arial"/>
          <w:sz w:val="24"/>
        </w:rPr>
        <w:t>showed urinary</w:t>
      </w:r>
      <w:r>
        <w:rPr>
          <w:rFonts w:ascii="Arial" w:hAnsi="Arial" w:cs="Arial"/>
          <w:sz w:val="24"/>
        </w:rPr>
        <w:t xml:space="preserve"> NMR </w:t>
      </w:r>
      <w:r w:rsidR="00C57D8F">
        <w:rPr>
          <w:rFonts w:ascii="Arial" w:hAnsi="Arial" w:cs="Arial"/>
          <w:sz w:val="24"/>
        </w:rPr>
        <w:t>changes in HCC could be distinguished from CIR and CTR in patient</w:t>
      </w:r>
      <w:r>
        <w:rPr>
          <w:rFonts w:ascii="Arial" w:hAnsi="Arial" w:cs="Arial"/>
          <w:sz w:val="24"/>
        </w:rPr>
        <w:t xml:space="preserve"> cohorts from Egypt, Nigeria and The Gambia, with HCC on a background of eith</w:t>
      </w:r>
      <w:r w:rsidR="00C57D8F">
        <w:rPr>
          <w:rFonts w:ascii="Arial" w:hAnsi="Arial" w:cs="Arial"/>
          <w:sz w:val="24"/>
        </w:rPr>
        <w:t xml:space="preserve">er chronic HCV </w:t>
      </w:r>
      <w:r w:rsidR="00EF0249">
        <w:rPr>
          <w:rFonts w:ascii="Arial" w:hAnsi="Arial" w:cs="Arial"/>
          <w:sz w:val="24"/>
        </w:rPr>
        <w:fldChar w:fldCharType="begin">
          <w:fldData xml:space="preserve">PFJlZm1hbj48Q2l0ZT48QXV0aG9yPlNoYXJpZmY8L0F1dGhvcj48WWVhcj4yMDExPC9ZZWFyPjxS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==
</w:fldData>
        </w:fldChar>
      </w:r>
      <w:r w:rsidR="00C07CE3">
        <w:rPr>
          <w:rFonts w:ascii="Arial" w:hAnsi="Arial" w:cs="Arial"/>
          <w:sz w:val="24"/>
        </w:rPr>
        <w:instrText xml:space="preserve"> ADDIN REFMGR.CITE </w:instrText>
      </w:r>
      <w:r w:rsidR="00C07CE3">
        <w:rPr>
          <w:rFonts w:ascii="Arial" w:hAnsi="Arial" w:cs="Arial"/>
          <w:sz w:val="24"/>
        </w:rPr>
        <w:fldChar w:fldCharType="begin">
          <w:fldData xml:space="preserve">PFJlZm1hbj48Q2l0ZT48QXV0aG9yPlNoYXJpZmY8L0F1dGhvcj48WWVhcj4yMDExPC9ZZWFyPjxS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==
</w:fldData>
        </w:fldChar>
      </w:r>
      <w:r w:rsidR="00C07CE3">
        <w:rPr>
          <w:rFonts w:ascii="Arial" w:hAnsi="Arial" w:cs="Arial"/>
          <w:sz w:val="24"/>
        </w:rPr>
        <w:instrText xml:space="preserve"> ADDIN EN.CITE.DATA </w:instrText>
      </w:r>
      <w:r w:rsidR="00C07CE3">
        <w:rPr>
          <w:rFonts w:ascii="Arial" w:hAnsi="Arial" w:cs="Arial"/>
          <w:sz w:val="24"/>
        </w:rPr>
      </w:r>
      <w:r w:rsidR="00C07CE3">
        <w:rPr>
          <w:rFonts w:ascii="Arial" w:hAnsi="Arial" w:cs="Arial"/>
          <w:sz w:val="24"/>
        </w:rPr>
        <w:fldChar w:fldCharType="end"/>
      </w:r>
      <w:r w:rsidR="00EF0249">
        <w:rPr>
          <w:rFonts w:ascii="Arial" w:hAnsi="Arial" w:cs="Arial"/>
          <w:sz w:val="24"/>
        </w:rPr>
      </w:r>
      <w:r w:rsidR="00EF0249">
        <w:rPr>
          <w:rFonts w:ascii="Arial" w:hAnsi="Arial" w:cs="Arial"/>
          <w:sz w:val="24"/>
        </w:rPr>
        <w:fldChar w:fldCharType="separate"/>
      </w:r>
      <w:r w:rsidR="00491105">
        <w:rPr>
          <w:rFonts w:ascii="Arial" w:hAnsi="Arial" w:cs="Arial"/>
          <w:noProof/>
          <w:sz w:val="24"/>
        </w:rPr>
        <w:t>[15, 16]</w:t>
      </w:r>
      <w:r w:rsidR="00EF0249">
        <w:rPr>
          <w:rFonts w:ascii="Arial" w:hAnsi="Arial" w:cs="Arial"/>
          <w:sz w:val="24"/>
        </w:rPr>
        <w:fldChar w:fldCharType="end"/>
      </w:r>
      <w:r w:rsidR="00EF0249">
        <w:rPr>
          <w:rFonts w:ascii="Arial" w:hAnsi="Arial" w:cs="Arial"/>
          <w:sz w:val="24"/>
        </w:rPr>
        <w:t xml:space="preserve"> </w:t>
      </w:r>
      <w:r w:rsidR="00C57D8F">
        <w:rPr>
          <w:rFonts w:ascii="Arial" w:hAnsi="Arial" w:cs="Arial"/>
          <w:sz w:val="24"/>
        </w:rPr>
        <w:t>or chronic HBV</w:t>
      </w:r>
      <w:r w:rsidR="00EF0249">
        <w:rPr>
          <w:rFonts w:ascii="Arial" w:hAnsi="Arial" w:cs="Arial"/>
          <w:sz w:val="24"/>
        </w:rPr>
        <w:t xml:space="preserve"> </w:t>
      </w:r>
      <w:r w:rsidR="007257F5">
        <w:rPr>
          <w:rFonts w:ascii="Arial" w:hAnsi="Arial" w:cs="Arial"/>
          <w:sz w:val="24"/>
        </w:rPr>
        <w:fldChar w:fldCharType="begin">
          <w:fldData xml:space="preserve">PFJlZm1hbj48Q2l0ZT48QXV0aG9yPkxhZGVwPC9BdXRob3I+PFllYXI+MjAxNDwvWWVhcj48UmVj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</w:fldData>
        </w:fldChar>
      </w:r>
      <w:r w:rsidR="00C07CE3">
        <w:rPr>
          <w:rFonts w:ascii="Arial" w:hAnsi="Arial" w:cs="Arial"/>
          <w:sz w:val="24"/>
        </w:rPr>
        <w:instrText xml:space="preserve"> ADDIN REFMGR.CITE </w:instrText>
      </w:r>
      <w:r w:rsidR="00C07CE3">
        <w:rPr>
          <w:rFonts w:ascii="Arial" w:hAnsi="Arial" w:cs="Arial"/>
          <w:sz w:val="24"/>
        </w:rPr>
        <w:fldChar w:fldCharType="begin">
          <w:fldData xml:space="preserve">PFJlZm1hbj48Q2l0ZT48QXV0aG9yPkxhZGVwPC9BdXRob3I+PFllYXI+MjAxNDwvWWVhcj48UmVj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</w:fldData>
        </w:fldChar>
      </w:r>
      <w:r w:rsidR="00C07CE3">
        <w:rPr>
          <w:rFonts w:ascii="Arial" w:hAnsi="Arial" w:cs="Arial"/>
          <w:sz w:val="24"/>
        </w:rPr>
        <w:instrText xml:space="preserve"> ADDIN EN.CITE.DATA </w:instrText>
      </w:r>
      <w:r w:rsidR="00C07CE3">
        <w:rPr>
          <w:rFonts w:ascii="Arial" w:hAnsi="Arial" w:cs="Arial"/>
          <w:sz w:val="24"/>
        </w:rPr>
      </w:r>
      <w:r w:rsidR="00C07CE3">
        <w:rPr>
          <w:rFonts w:ascii="Arial" w:hAnsi="Arial" w:cs="Arial"/>
          <w:sz w:val="24"/>
        </w:rPr>
        <w:fldChar w:fldCharType="end"/>
      </w:r>
      <w:r w:rsidR="007257F5">
        <w:rPr>
          <w:rFonts w:ascii="Arial" w:hAnsi="Arial" w:cs="Arial"/>
          <w:sz w:val="24"/>
        </w:rPr>
      </w:r>
      <w:r w:rsidR="007257F5">
        <w:rPr>
          <w:rFonts w:ascii="Arial" w:hAnsi="Arial" w:cs="Arial"/>
          <w:sz w:val="24"/>
        </w:rPr>
        <w:fldChar w:fldCharType="separate"/>
      </w:r>
      <w:r w:rsidR="00491105">
        <w:rPr>
          <w:rFonts w:ascii="Arial" w:hAnsi="Arial" w:cs="Arial"/>
          <w:noProof/>
          <w:sz w:val="24"/>
        </w:rPr>
        <w:t>[16, 17]</w:t>
      </w:r>
      <w:r w:rsidR="007257F5">
        <w:rPr>
          <w:rFonts w:ascii="Arial" w:hAnsi="Arial" w:cs="Arial"/>
          <w:sz w:val="24"/>
        </w:rPr>
        <w:fldChar w:fldCharType="end"/>
      </w:r>
      <w:r w:rsidR="007257F5">
        <w:rPr>
          <w:rFonts w:ascii="Arial" w:hAnsi="Arial" w:cs="Arial"/>
          <w:sz w:val="24"/>
        </w:rPr>
        <w:t>.</w:t>
      </w:r>
      <w:r w:rsidR="00C57D8F">
        <w:rPr>
          <w:rFonts w:ascii="Arial" w:hAnsi="Arial" w:cs="Arial"/>
          <w:sz w:val="24"/>
        </w:rPr>
        <w:t xml:space="preserve">   An NMR pattern is emerging for separating HCC from CIR and CTR which includes a reduction in </w:t>
      </w:r>
      <w:proofErr w:type="spellStart"/>
      <w:r w:rsidR="00C57D8F">
        <w:rPr>
          <w:rFonts w:ascii="Arial" w:hAnsi="Arial" w:cs="Arial"/>
          <w:sz w:val="24"/>
        </w:rPr>
        <w:t>hippurate</w:t>
      </w:r>
      <w:proofErr w:type="spellEnd"/>
      <w:r w:rsidR="00C57D8F">
        <w:rPr>
          <w:rFonts w:ascii="Arial" w:hAnsi="Arial" w:cs="Arial"/>
          <w:sz w:val="24"/>
        </w:rPr>
        <w:t xml:space="preserve">, citrate, creatinine, TMAO and an increase in acetate, carnitine and creatine. </w:t>
      </w:r>
      <w:r w:rsidR="000D50FF">
        <w:rPr>
          <w:rFonts w:ascii="Arial" w:hAnsi="Arial" w:cs="Arial"/>
          <w:sz w:val="24"/>
        </w:rPr>
        <w:t xml:space="preserve"> In this population, </w:t>
      </w:r>
      <w:r w:rsidR="00C57D8F">
        <w:rPr>
          <w:rFonts w:ascii="Arial" w:hAnsi="Arial" w:cs="Arial"/>
          <w:sz w:val="24"/>
        </w:rPr>
        <w:t xml:space="preserve">neither glycine nor </w:t>
      </w:r>
      <w:proofErr w:type="spellStart"/>
      <w:r w:rsidR="000D50FF">
        <w:rPr>
          <w:rFonts w:ascii="Arial" w:hAnsi="Arial" w:cs="Arial"/>
          <w:sz w:val="24"/>
        </w:rPr>
        <w:t>formate</w:t>
      </w:r>
      <w:proofErr w:type="spellEnd"/>
      <w:r w:rsidR="000D50FF">
        <w:rPr>
          <w:rFonts w:ascii="Arial" w:hAnsi="Arial" w:cs="Arial"/>
          <w:sz w:val="24"/>
        </w:rPr>
        <w:t xml:space="preserve"> was</w:t>
      </w:r>
      <w:r w:rsidR="00C57D8F">
        <w:rPr>
          <w:rFonts w:ascii="Arial" w:hAnsi="Arial" w:cs="Arial"/>
          <w:sz w:val="24"/>
        </w:rPr>
        <w:t xml:space="preserve"> significantly different in HCC between the </w:t>
      </w:r>
      <w:r w:rsidR="00464051">
        <w:rPr>
          <w:rFonts w:ascii="Arial" w:hAnsi="Arial" w:cs="Arial"/>
          <w:sz w:val="24"/>
        </w:rPr>
        <w:t>other study cohorts</w:t>
      </w:r>
      <w:r w:rsidR="00C57D8F">
        <w:rPr>
          <w:rFonts w:ascii="Arial" w:hAnsi="Arial" w:cs="Arial"/>
          <w:sz w:val="24"/>
        </w:rPr>
        <w:t xml:space="preserve">, although both of these metabolites </w:t>
      </w:r>
      <w:r w:rsidR="00B51340">
        <w:rPr>
          <w:rFonts w:ascii="Arial" w:hAnsi="Arial" w:cs="Arial"/>
          <w:sz w:val="24"/>
        </w:rPr>
        <w:t>were</w:t>
      </w:r>
      <w:r w:rsidR="00C57D8F">
        <w:rPr>
          <w:rFonts w:ascii="Arial" w:hAnsi="Arial" w:cs="Arial"/>
          <w:sz w:val="24"/>
        </w:rPr>
        <w:t xml:space="preserve"> identified as discriminators in the West African study.  </w:t>
      </w:r>
      <w:r w:rsidR="000D50FF">
        <w:rPr>
          <w:rFonts w:ascii="Arial" w:hAnsi="Arial" w:cs="Arial"/>
          <w:sz w:val="24"/>
        </w:rPr>
        <w:t>Overall, g</w:t>
      </w:r>
      <w:r w:rsidR="00C57D8F">
        <w:rPr>
          <w:rFonts w:ascii="Arial" w:hAnsi="Arial" w:cs="Arial"/>
          <w:sz w:val="24"/>
        </w:rPr>
        <w:t xml:space="preserve">iven that the urinary profile of HCC could be distinguished from CIR, CHB and CTR, this study provides further support for the suggestion that </w:t>
      </w:r>
      <w:r w:rsidR="0091233C">
        <w:rPr>
          <w:rFonts w:ascii="Arial" w:hAnsi="Arial" w:cs="Arial"/>
          <w:sz w:val="24"/>
        </w:rPr>
        <w:t>a diagnostic marker</w:t>
      </w:r>
      <w:r w:rsidR="00C57D8F">
        <w:rPr>
          <w:rFonts w:ascii="Arial" w:hAnsi="Arial" w:cs="Arial"/>
          <w:sz w:val="24"/>
        </w:rPr>
        <w:t xml:space="preserve"> may be feasible as </w:t>
      </w:r>
      <w:r w:rsidR="00A74204">
        <w:rPr>
          <w:rFonts w:ascii="Arial" w:hAnsi="Arial" w:cs="Arial"/>
          <w:sz w:val="24"/>
        </w:rPr>
        <w:t xml:space="preserve">consistent </w:t>
      </w:r>
      <w:r w:rsidR="00C57D8F">
        <w:rPr>
          <w:rFonts w:ascii="Arial" w:hAnsi="Arial" w:cs="Arial"/>
          <w:sz w:val="24"/>
        </w:rPr>
        <w:t xml:space="preserve">urinary NMR changes are seen across differing ethnicities as well as varying disease aetiologies. </w:t>
      </w:r>
    </w:p>
    <w:p w:rsidR="004465DF" w:rsidRDefault="004465DF" w:rsidP="00C07CE3">
      <w:pPr>
        <w:spacing w:line="480" w:lineRule="auto"/>
        <w:jc w:val="both"/>
        <w:rPr>
          <w:rFonts w:ascii="Arial" w:hAnsi="Arial" w:cs="Arial"/>
          <w:sz w:val="24"/>
        </w:rPr>
      </w:pPr>
      <w:r>
        <w:rPr>
          <w:rFonts w:ascii="Arial" w:hAnsi="Arial" w:cs="Arial"/>
          <w:sz w:val="24"/>
        </w:rPr>
        <w:t xml:space="preserve">The </w:t>
      </w:r>
      <w:r w:rsidR="002E1B98">
        <w:rPr>
          <w:rFonts w:ascii="Arial" w:hAnsi="Arial" w:cs="Arial"/>
          <w:sz w:val="24"/>
        </w:rPr>
        <w:t xml:space="preserve">urinary </w:t>
      </w:r>
      <w:r>
        <w:rPr>
          <w:rFonts w:ascii="Arial" w:hAnsi="Arial" w:cs="Arial"/>
          <w:sz w:val="24"/>
        </w:rPr>
        <w:t xml:space="preserve">metabolite changes observed in HCC </w:t>
      </w:r>
      <w:r w:rsidR="00B96638">
        <w:rPr>
          <w:rFonts w:ascii="Arial" w:hAnsi="Arial" w:cs="Arial"/>
          <w:sz w:val="24"/>
        </w:rPr>
        <w:t>subject</w:t>
      </w:r>
      <w:r w:rsidR="002E1B98">
        <w:rPr>
          <w:rFonts w:ascii="Arial" w:hAnsi="Arial" w:cs="Arial"/>
          <w:sz w:val="24"/>
        </w:rPr>
        <w:t xml:space="preserve">s </w:t>
      </w:r>
      <w:r>
        <w:rPr>
          <w:rFonts w:ascii="Arial" w:hAnsi="Arial" w:cs="Arial"/>
          <w:sz w:val="24"/>
        </w:rPr>
        <w:t>relate to alterations in both host and gut bacterial metabolism.   For example, citrate is a tricarboxylic acid cycle intermediate and a reduced urinary concentration of citrate might be in agreement with Warburg’s hypothesis of altered mitochondrial aerobic respiration and heightened physiological stress of cancer cells</w:t>
      </w:r>
      <w:r w:rsidR="00B96638">
        <w:rPr>
          <w:rFonts w:ascii="Arial" w:hAnsi="Arial" w:cs="Arial"/>
          <w:sz w:val="24"/>
        </w:rPr>
        <w:t xml:space="preserve"> </w:t>
      </w:r>
      <w:r>
        <w:rPr>
          <w:rFonts w:ascii="Arial" w:hAnsi="Arial" w:cs="Arial"/>
          <w:sz w:val="24"/>
        </w:rPr>
        <w:fldChar w:fldCharType="begin">
          <w:fldData xml:space="preserve">PFJlZm1hbj48Q2l0ZT48QXV0aG9yPlNoYXJpZmY8L0F1dGhvcj48WWVhcj4yMDExPC9ZZWFyPjxS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</w:fldData>
        </w:fldChar>
      </w:r>
      <w:r w:rsidR="00C07CE3">
        <w:rPr>
          <w:rFonts w:ascii="Arial" w:hAnsi="Arial" w:cs="Arial"/>
          <w:sz w:val="24"/>
        </w:rPr>
        <w:instrText xml:space="preserve"> ADDIN REFMGR.CITE </w:instrText>
      </w:r>
      <w:r w:rsidR="00C07CE3">
        <w:rPr>
          <w:rFonts w:ascii="Arial" w:hAnsi="Arial" w:cs="Arial"/>
          <w:sz w:val="24"/>
        </w:rPr>
        <w:fldChar w:fldCharType="begin">
          <w:fldData xml:space="preserve">PFJlZm1hbj48Q2l0ZT48QXV0aG9yPlNoYXJpZmY8L0F1dGhvcj48WWVhcj4yMDExPC9ZZWFyPjxS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</w:fldData>
        </w:fldChar>
      </w:r>
      <w:r w:rsidR="00C07CE3">
        <w:rPr>
          <w:rFonts w:ascii="Arial" w:hAnsi="Arial" w:cs="Arial"/>
          <w:sz w:val="24"/>
        </w:rPr>
        <w:instrText xml:space="preserve"> ADDIN EN.CITE.DATA </w:instrText>
      </w:r>
      <w:r w:rsidR="00C07CE3">
        <w:rPr>
          <w:rFonts w:ascii="Arial" w:hAnsi="Arial" w:cs="Arial"/>
          <w:sz w:val="24"/>
        </w:rPr>
      </w:r>
      <w:r w:rsidR="00C07CE3">
        <w:rPr>
          <w:rFonts w:ascii="Arial" w:hAnsi="Arial" w:cs="Arial"/>
          <w:sz w:val="24"/>
        </w:rPr>
        <w:fldChar w:fldCharType="end"/>
      </w:r>
      <w:r>
        <w:rPr>
          <w:rFonts w:ascii="Arial" w:hAnsi="Arial" w:cs="Arial"/>
          <w:sz w:val="24"/>
        </w:rPr>
      </w:r>
      <w:r>
        <w:rPr>
          <w:rFonts w:ascii="Arial" w:hAnsi="Arial" w:cs="Arial"/>
          <w:sz w:val="24"/>
        </w:rPr>
        <w:fldChar w:fldCharType="separate"/>
      </w:r>
      <w:r>
        <w:rPr>
          <w:rFonts w:ascii="Arial" w:hAnsi="Arial" w:cs="Arial"/>
          <w:noProof/>
          <w:sz w:val="24"/>
        </w:rPr>
        <w:t>[8]</w:t>
      </w:r>
      <w:r>
        <w:rPr>
          <w:rFonts w:ascii="Arial" w:hAnsi="Arial" w:cs="Arial"/>
          <w:sz w:val="24"/>
        </w:rPr>
        <w:fldChar w:fldCharType="end"/>
      </w:r>
      <w:r w:rsidR="00B96638">
        <w:rPr>
          <w:rFonts w:ascii="Arial" w:hAnsi="Arial" w:cs="Arial"/>
          <w:sz w:val="24"/>
        </w:rPr>
        <w:t xml:space="preserve">.   The alterations observed in carnitine are interesting and the increase in HCC is consistent with all the previous urinary NMR profiling studies in HCC </w:t>
      </w:r>
      <w:r w:rsidR="00B96638">
        <w:rPr>
          <w:rFonts w:ascii="Arial" w:hAnsi="Arial" w:cs="Arial"/>
          <w:sz w:val="24"/>
        </w:rPr>
        <w:fldChar w:fldCharType="begin">
          <w:fldData xml:space="preserve">PFJlZm1hbj48Q2l0ZT48QXV0aG9yPkxhZGVwPC9BdXRob3I+PFllYXI+MjAxNDwvWWVhcj48UmVj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</w:fldData>
        </w:fldChar>
      </w:r>
      <w:r w:rsidR="00C07CE3">
        <w:rPr>
          <w:rFonts w:ascii="Arial" w:hAnsi="Arial" w:cs="Arial"/>
          <w:sz w:val="24"/>
        </w:rPr>
        <w:instrText xml:space="preserve"> ADDIN REFMGR.CITE </w:instrText>
      </w:r>
      <w:r w:rsidR="00C07CE3">
        <w:rPr>
          <w:rFonts w:ascii="Arial" w:hAnsi="Arial" w:cs="Arial"/>
          <w:sz w:val="24"/>
        </w:rPr>
        <w:fldChar w:fldCharType="begin">
          <w:fldData xml:space="preserve">PFJlZm1hbj48Q2l0ZT48QXV0aG9yPkxhZGVwPC9BdXRob3I+PFllYXI+MjAxNDwvWWVhcj48UmVj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</w:fldData>
        </w:fldChar>
      </w:r>
      <w:r w:rsidR="00C07CE3">
        <w:rPr>
          <w:rFonts w:ascii="Arial" w:hAnsi="Arial" w:cs="Arial"/>
          <w:sz w:val="24"/>
        </w:rPr>
        <w:instrText xml:space="preserve"> ADDIN EN.CITE.DATA </w:instrText>
      </w:r>
      <w:r w:rsidR="00C07CE3">
        <w:rPr>
          <w:rFonts w:ascii="Arial" w:hAnsi="Arial" w:cs="Arial"/>
          <w:sz w:val="24"/>
        </w:rPr>
      </w:r>
      <w:r w:rsidR="00C07CE3">
        <w:rPr>
          <w:rFonts w:ascii="Arial" w:hAnsi="Arial" w:cs="Arial"/>
          <w:sz w:val="24"/>
        </w:rPr>
        <w:fldChar w:fldCharType="end"/>
      </w:r>
      <w:r w:rsidR="00B96638">
        <w:rPr>
          <w:rFonts w:ascii="Arial" w:hAnsi="Arial" w:cs="Arial"/>
          <w:sz w:val="24"/>
        </w:rPr>
      </w:r>
      <w:r w:rsidR="00B96638">
        <w:rPr>
          <w:rFonts w:ascii="Arial" w:hAnsi="Arial" w:cs="Arial"/>
          <w:sz w:val="24"/>
        </w:rPr>
        <w:fldChar w:fldCharType="separate"/>
      </w:r>
      <w:r w:rsidR="00B96638">
        <w:rPr>
          <w:rFonts w:ascii="Arial" w:hAnsi="Arial" w:cs="Arial"/>
          <w:noProof/>
          <w:sz w:val="24"/>
        </w:rPr>
        <w:t>[8-10]</w:t>
      </w:r>
      <w:r w:rsidR="00B96638">
        <w:rPr>
          <w:rFonts w:ascii="Arial" w:hAnsi="Arial" w:cs="Arial"/>
          <w:sz w:val="24"/>
        </w:rPr>
        <w:fldChar w:fldCharType="end"/>
      </w:r>
      <w:r w:rsidR="00B96638">
        <w:rPr>
          <w:rFonts w:ascii="Arial" w:hAnsi="Arial" w:cs="Arial"/>
          <w:sz w:val="24"/>
        </w:rPr>
        <w:t xml:space="preserve">; carnitine plays an essential role in mitochondrial metabolic pathways and can be absorbed from the diet or synthesis in the liver, kidney and testis and reabsorbed via the renal system </w:t>
      </w:r>
      <w:r w:rsidR="00B96638">
        <w:rPr>
          <w:rFonts w:ascii="Arial" w:hAnsi="Arial" w:cs="Arial"/>
          <w:sz w:val="24"/>
        </w:rPr>
        <w:fldChar w:fldCharType="begin">
          <w:fldData xml:space="preserve">PFJlZm1hbj48Q2l0ZT48QXV0aG9yPlNoYXJpZmY8L0F1dGhvcj48WWVhcj4yMDExPC9ZZWFyPjxS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</w:fldData>
        </w:fldChar>
      </w:r>
      <w:r w:rsidR="00C07CE3">
        <w:rPr>
          <w:rFonts w:ascii="Arial" w:hAnsi="Arial" w:cs="Arial"/>
          <w:sz w:val="24"/>
        </w:rPr>
        <w:instrText xml:space="preserve"> ADDIN REFMGR.CITE </w:instrText>
      </w:r>
      <w:r w:rsidR="00C07CE3">
        <w:rPr>
          <w:rFonts w:ascii="Arial" w:hAnsi="Arial" w:cs="Arial"/>
          <w:sz w:val="24"/>
        </w:rPr>
        <w:fldChar w:fldCharType="begin">
          <w:fldData xml:space="preserve">PFJlZm1hbj48Q2l0ZT48QXV0aG9yPlNoYXJpZmY8L0F1dGhvcj48WWVhcj4yMDExPC9ZZWFyPjxS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</w:fldData>
        </w:fldChar>
      </w:r>
      <w:r w:rsidR="00C07CE3">
        <w:rPr>
          <w:rFonts w:ascii="Arial" w:hAnsi="Arial" w:cs="Arial"/>
          <w:sz w:val="24"/>
        </w:rPr>
        <w:instrText xml:space="preserve"> ADDIN EN.CITE.DATA </w:instrText>
      </w:r>
      <w:r w:rsidR="00C07CE3">
        <w:rPr>
          <w:rFonts w:ascii="Arial" w:hAnsi="Arial" w:cs="Arial"/>
          <w:sz w:val="24"/>
        </w:rPr>
      </w:r>
      <w:r w:rsidR="00C07CE3">
        <w:rPr>
          <w:rFonts w:ascii="Arial" w:hAnsi="Arial" w:cs="Arial"/>
          <w:sz w:val="24"/>
        </w:rPr>
        <w:fldChar w:fldCharType="end"/>
      </w:r>
      <w:r w:rsidR="00B96638">
        <w:rPr>
          <w:rFonts w:ascii="Arial" w:hAnsi="Arial" w:cs="Arial"/>
          <w:sz w:val="24"/>
        </w:rPr>
      </w:r>
      <w:r w:rsidR="00B96638">
        <w:rPr>
          <w:rFonts w:ascii="Arial" w:hAnsi="Arial" w:cs="Arial"/>
          <w:sz w:val="24"/>
        </w:rPr>
        <w:fldChar w:fldCharType="separate"/>
      </w:r>
      <w:r w:rsidR="00B96638">
        <w:rPr>
          <w:rFonts w:ascii="Arial" w:hAnsi="Arial" w:cs="Arial"/>
          <w:noProof/>
          <w:sz w:val="24"/>
        </w:rPr>
        <w:t>[8]</w:t>
      </w:r>
      <w:r w:rsidR="00B96638">
        <w:rPr>
          <w:rFonts w:ascii="Arial" w:hAnsi="Arial" w:cs="Arial"/>
          <w:sz w:val="24"/>
        </w:rPr>
        <w:fldChar w:fldCharType="end"/>
      </w:r>
      <w:r w:rsidR="00B96638">
        <w:rPr>
          <w:rFonts w:ascii="Arial" w:hAnsi="Arial" w:cs="Arial"/>
          <w:sz w:val="24"/>
        </w:rPr>
        <w:t xml:space="preserve">.  Increased urinary carnitine </w:t>
      </w:r>
      <w:r w:rsidR="009C2A1D">
        <w:rPr>
          <w:rFonts w:ascii="Arial" w:hAnsi="Arial" w:cs="Arial"/>
          <w:sz w:val="24"/>
        </w:rPr>
        <w:t>will therefore</w:t>
      </w:r>
      <w:r w:rsidR="00B96638">
        <w:rPr>
          <w:rFonts w:ascii="Arial" w:hAnsi="Arial" w:cs="Arial"/>
          <w:sz w:val="24"/>
        </w:rPr>
        <w:t xml:space="preserve"> correspond to excess carnitine ingestion, biosynthesis or poor reabsorption.   Carnitine is required for energy metabolism, enabling fatty acids to enter the mitochondria for β-oxidation </w:t>
      </w:r>
      <w:r w:rsidR="00B96638">
        <w:rPr>
          <w:rFonts w:ascii="Arial" w:hAnsi="Arial" w:cs="Arial"/>
          <w:sz w:val="24"/>
        </w:rPr>
        <w:fldChar w:fldCharType="begin"/>
      </w:r>
      <w:r w:rsidR="00C07CE3">
        <w:rPr>
          <w:rFonts w:ascii="Arial" w:hAnsi="Arial" w:cs="Arial"/>
          <w:sz w:val="24"/>
        </w:rPr>
        <w:instrText xml:space="preserve"> ADDIN REFMGR.CITE &lt;Refman&gt;&lt;Cite&gt;&lt;Author&gt;Vaz&lt;/Author&gt;&lt;Year&gt;2002&lt;/Year&gt;&lt;RecNum&gt;42&lt;/RecNum&gt;&lt;IDText&gt;Carnitine biosynthesis in mammals&lt;/IDText&gt;&lt;MDL Ref_Type="Journal"&gt;&lt;Ref_Type&gt;Journal&lt;/Ref_Type&gt;&lt;Ref_ID&gt;42&lt;/Ref_ID&gt;&lt;Title_Primary&gt;Carnitine biosynthesis in mammals&lt;/Title_Primary&gt;&lt;Authors_Primary&gt;Vaz,F.M.&lt;/Authors_Primary&gt;&lt;Authors_Primary&gt;Wanders,R.J.&lt;/Authors_Primary&gt;&lt;Date_Primary&gt;2002/2/1&lt;/Date_Primary&gt;&lt;Keywords&gt;Amino Acid Sequence&lt;/Keywords&gt;&lt;Keywords&gt;analogs &amp;amp; derivatives&lt;/Keywords&gt;&lt;Keywords&gt;Animals&lt;/Keywords&gt;&lt;Keywords&gt;biosynthesis&lt;/Keywords&gt;&lt;Keywords&gt;Carnitine&lt;/Keywords&gt;&lt;Keywords&gt;chemistry&lt;/Keywords&gt;&lt;Keywords&gt;gamma-Aminobutyric Acid&lt;/Keywords&gt;&lt;Keywords&gt;Humans&lt;/Keywords&gt;&lt;Keywords&gt;Hydroxylysine&lt;/Keywords&gt;&lt;Keywords&gt;Liver&lt;/Keywords&gt;&lt;Keywords&gt;Metabolic Diseases&lt;/Keywords&gt;&lt;Keywords&gt;metabolism&lt;/Keywords&gt;&lt;Keywords&gt;Mixed Function Oxygenases&lt;/Keywords&gt;&lt;Keywords&gt;Models,Biological&lt;/Keywords&gt;&lt;Keywords&gt;Models,Chemical&lt;/Keywords&gt;&lt;Keywords&gt;Molecular Sequence Data&lt;/Keywords&gt;&lt;Keywords&gt;Oxygen&lt;/Keywords&gt;&lt;Keywords&gt;Rats&lt;/Keywords&gt;&lt;Keywords&gt;Sequence Homology,Amino Acid&lt;/Keywords&gt;&lt;Reprint&gt;Not in File&lt;/Reprint&gt;&lt;Start_Page&gt;417&lt;/Start_Page&gt;&lt;End_Page&gt;429&lt;/End_Page&gt;&lt;Periodical&gt;Biochem.J.&lt;/Periodical&gt;&lt;Volume&gt;361&lt;/Volume&gt;&lt;Issue&gt;Pt 3&lt;/Issue&gt;&lt;User_Def_5&gt;PMC1222323&lt;/User_Def_5&gt;&lt;Address&gt;Laboratory for Genetic Metabolic Diseases, Departments of Clinical Chemistry and Paediatrics, Emma Children&amp;apos;s Hospital, Academic Medical Centre, University of Amsterdam, P.O. Box 22700, 1100 DE Amsterdam, The Netherlands. f.m.vaz@amc.uva.nl&lt;/Address&gt;&lt;Web_URL&gt;PM:11802770&lt;/Web_URL&gt;&lt;ZZ_JournalStdAbbrev&gt;&lt;f name="System"&gt;Biochem.J.&lt;/f&gt;&lt;/ZZ_JournalStdAbbrev&gt;&lt;ZZ_WorkformID&gt;1&lt;/ZZ_WorkformID&gt;&lt;/MDL&gt;&lt;/Cite&gt;&lt;/Refman&gt;</w:instrText>
      </w:r>
      <w:r w:rsidR="00B96638">
        <w:rPr>
          <w:rFonts w:ascii="Arial" w:hAnsi="Arial" w:cs="Arial"/>
          <w:sz w:val="24"/>
        </w:rPr>
        <w:fldChar w:fldCharType="separate"/>
      </w:r>
      <w:r w:rsidR="00B96638">
        <w:rPr>
          <w:rFonts w:ascii="Arial" w:hAnsi="Arial" w:cs="Arial"/>
          <w:noProof/>
          <w:sz w:val="24"/>
        </w:rPr>
        <w:t>[18]</w:t>
      </w:r>
      <w:r w:rsidR="00B96638">
        <w:rPr>
          <w:rFonts w:ascii="Arial" w:hAnsi="Arial" w:cs="Arial"/>
          <w:sz w:val="24"/>
        </w:rPr>
        <w:fldChar w:fldCharType="end"/>
      </w:r>
      <w:r w:rsidR="00B96638">
        <w:rPr>
          <w:rFonts w:ascii="Arial" w:hAnsi="Arial" w:cs="Arial"/>
          <w:sz w:val="24"/>
        </w:rPr>
        <w:t>. Elevated urinary carnitine levels may therefore reflect tumour overproduction of tumour carnitine to fuel mitochondrial act</w:t>
      </w:r>
      <w:r w:rsidR="009C2A1D">
        <w:rPr>
          <w:rFonts w:ascii="Arial" w:hAnsi="Arial" w:cs="Arial"/>
          <w:sz w:val="24"/>
        </w:rPr>
        <w:t xml:space="preserve">ivity and maintain rapid growth </w:t>
      </w:r>
      <w:r w:rsidR="009C2A1D">
        <w:rPr>
          <w:rFonts w:ascii="Arial" w:hAnsi="Arial" w:cs="Arial"/>
          <w:sz w:val="24"/>
        </w:rPr>
        <w:fldChar w:fldCharType="begin">
          <w:fldData xml:space="preserve">PFJlZm1hbj48Q2l0ZT48QXV0aG9yPlNoYXJpZmY8L0F1dGhvcj48WWVhcj4yMDExPC9ZZWFyPjxS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</w:fldData>
        </w:fldChar>
      </w:r>
      <w:r w:rsidR="00C07CE3">
        <w:rPr>
          <w:rFonts w:ascii="Arial" w:hAnsi="Arial" w:cs="Arial"/>
          <w:sz w:val="24"/>
        </w:rPr>
        <w:instrText xml:space="preserve"> ADDIN REFMGR.CITE </w:instrText>
      </w:r>
      <w:r w:rsidR="00C07CE3">
        <w:rPr>
          <w:rFonts w:ascii="Arial" w:hAnsi="Arial" w:cs="Arial"/>
          <w:sz w:val="24"/>
        </w:rPr>
        <w:fldChar w:fldCharType="begin">
          <w:fldData xml:space="preserve">PFJlZm1hbj48Q2l0ZT48QXV0aG9yPlNoYXJpZmY8L0F1dGhvcj48WWVhcj4yMDExPC9ZZWFyPjxS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</w:fldData>
        </w:fldChar>
      </w:r>
      <w:r w:rsidR="00C07CE3">
        <w:rPr>
          <w:rFonts w:ascii="Arial" w:hAnsi="Arial" w:cs="Arial"/>
          <w:sz w:val="24"/>
        </w:rPr>
        <w:instrText xml:space="preserve"> ADDIN EN.CITE.DATA </w:instrText>
      </w:r>
      <w:r w:rsidR="00C07CE3">
        <w:rPr>
          <w:rFonts w:ascii="Arial" w:hAnsi="Arial" w:cs="Arial"/>
          <w:sz w:val="24"/>
        </w:rPr>
      </w:r>
      <w:r w:rsidR="00C07CE3">
        <w:rPr>
          <w:rFonts w:ascii="Arial" w:hAnsi="Arial" w:cs="Arial"/>
          <w:sz w:val="24"/>
        </w:rPr>
        <w:fldChar w:fldCharType="end"/>
      </w:r>
      <w:r w:rsidR="009C2A1D">
        <w:rPr>
          <w:rFonts w:ascii="Arial" w:hAnsi="Arial" w:cs="Arial"/>
          <w:sz w:val="24"/>
        </w:rPr>
      </w:r>
      <w:r w:rsidR="009C2A1D">
        <w:rPr>
          <w:rFonts w:ascii="Arial" w:hAnsi="Arial" w:cs="Arial"/>
          <w:sz w:val="24"/>
        </w:rPr>
        <w:fldChar w:fldCharType="separate"/>
      </w:r>
      <w:r w:rsidR="009C2A1D">
        <w:rPr>
          <w:rFonts w:ascii="Arial" w:hAnsi="Arial" w:cs="Arial"/>
          <w:noProof/>
          <w:sz w:val="24"/>
        </w:rPr>
        <w:t>[8]</w:t>
      </w:r>
      <w:r w:rsidR="009C2A1D">
        <w:rPr>
          <w:rFonts w:ascii="Arial" w:hAnsi="Arial" w:cs="Arial"/>
          <w:sz w:val="24"/>
        </w:rPr>
        <w:fldChar w:fldCharType="end"/>
      </w:r>
      <w:r w:rsidR="009C2A1D">
        <w:rPr>
          <w:rFonts w:ascii="Arial" w:hAnsi="Arial" w:cs="Arial"/>
          <w:sz w:val="24"/>
        </w:rPr>
        <w:t>.</w:t>
      </w:r>
      <w:r w:rsidR="00B96638">
        <w:rPr>
          <w:rFonts w:ascii="Arial" w:hAnsi="Arial" w:cs="Arial"/>
          <w:sz w:val="24"/>
        </w:rPr>
        <w:t xml:space="preserve"> </w:t>
      </w:r>
      <w:r w:rsidR="009C2A1D">
        <w:rPr>
          <w:rFonts w:ascii="Arial" w:hAnsi="Arial" w:cs="Arial"/>
          <w:sz w:val="24"/>
        </w:rPr>
        <w:t xml:space="preserve"> </w:t>
      </w:r>
      <w:r w:rsidR="00C07CE3" w:rsidRPr="00C07CE3">
        <w:rPr>
          <w:rFonts w:ascii="Arial" w:hAnsi="Arial" w:cs="Arial"/>
          <w:sz w:val="24"/>
        </w:rPr>
        <w:t>Further</w:t>
      </w:r>
      <w:r w:rsidR="00C07CE3">
        <w:rPr>
          <w:rFonts w:ascii="Arial" w:hAnsi="Arial" w:cs="Arial"/>
          <w:sz w:val="24"/>
        </w:rPr>
        <w:t xml:space="preserve"> </w:t>
      </w:r>
      <w:r w:rsidR="00C07CE3" w:rsidRPr="00C07CE3">
        <w:rPr>
          <w:rFonts w:ascii="Arial" w:hAnsi="Arial" w:cs="Arial"/>
          <w:sz w:val="24"/>
        </w:rPr>
        <w:t xml:space="preserve">evidence of heightened </w:t>
      </w:r>
      <w:r w:rsidR="00C07CE3">
        <w:rPr>
          <w:rFonts w:ascii="Arial" w:hAnsi="Arial" w:cs="Arial"/>
          <w:sz w:val="24"/>
        </w:rPr>
        <w:t>β</w:t>
      </w:r>
      <w:r w:rsidR="00C07CE3" w:rsidRPr="00C07CE3">
        <w:rPr>
          <w:rFonts w:ascii="Arial" w:hAnsi="Arial" w:cs="Arial"/>
          <w:sz w:val="24"/>
        </w:rPr>
        <w:t xml:space="preserve"> -oxidation is shown by relatively</w:t>
      </w:r>
      <w:r w:rsidR="00C07CE3">
        <w:rPr>
          <w:rFonts w:ascii="Arial" w:hAnsi="Arial" w:cs="Arial"/>
          <w:sz w:val="24"/>
        </w:rPr>
        <w:t xml:space="preserve"> higher acetate </w:t>
      </w:r>
      <w:r w:rsidR="00C07CE3" w:rsidRPr="00C07CE3">
        <w:rPr>
          <w:rFonts w:ascii="Arial" w:hAnsi="Arial" w:cs="Arial"/>
          <w:sz w:val="24"/>
        </w:rPr>
        <w:t>in the urine</w:t>
      </w:r>
      <w:r w:rsidR="00C07CE3">
        <w:rPr>
          <w:rFonts w:ascii="Arial" w:hAnsi="Arial" w:cs="Arial"/>
          <w:sz w:val="24"/>
        </w:rPr>
        <w:t xml:space="preserve"> </w:t>
      </w:r>
      <w:r w:rsidR="00C07CE3" w:rsidRPr="00C07CE3">
        <w:rPr>
          <w:rFonts w:ascii="Arial" w:hAnsi="Arial" w:cs="Arial"/>
          <w:sz w:val="24"/>
        </w:rPr>
        <w:t>of HCC patients than in controls</w:t>
      </w:r>
      <w:r w:rsidR="00C07CE3">
        <w:rPr>
          <w:rFonts w:ascii="Arial" w:hAnsi="Arial" w:cs="Arial"/>
          <w:sz w:val="24"/>
        </w:rPr>
        <w:t xml:space="preserve"> </w:t>
      </w:r>
      <w:r w:rsidR="00C07CE3">
        <w:rPr>
          <w:rFonts w:ascii="Arial" w:hAnsi="Arial" w:cs="Arial"/>
          <w:sz w:val="24"/>
        </w:rPr>
        <w:fldChar w:fldCharType="begin">
          <w:fldData xml:space="preserve">PFJlZm1hbj48Q2l0ZT48QXV0aG9yPkxhZGVwPC9BdXRob3I+PFllYXI+MjAxNDwvWWVhcj48UmVj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</w:fldData>
        </w:fldChar>
      </w:r>
      <w:r w:rsidR="00C07CE3">
        <w:rPr>
          <w:rFonts w:ascii="Arial" w:hAnsi="Arial" w:cs="Arial"/>
          <w:sz w:val="24"/>
        </w:rPr>
        <w:instrText xml:space="preserve"> ADDIN REFMGR.CITE </w:instrText>
      </w:r>
      <w:r w:rsidR="00C07CE3">
        <w:rPr>
          <w:rFonts w:ascii="Arial" w:hAnsi="Arial" w:cs="Arial"/>
          <w:sz w:val="24"/>
        </w:rPr>
        <w:fldChar w:fldCharType="begin">
          <w:fldData xml:space="preserve">PFJlZm1hbj48Q2l0ZT48QXV0aG9yPkxhZGVwPC9BdXRob3I+PFllYXI+MjAxNDwvWWVhcj48UmVj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</w:fldData>
        </w:fldChar>
      </w:r>
      <w:r w:rsidR="00C07CE3">
        <w:rPr>
          <w:rFonts w:ascii="Arial" w:hAnsi="Arial" w:cs="Arial"/>
          <w:sz w:val="24"/>
        </w:rPr>
        <w:instrText xml:space="preserve"> ADDIN EN.CITE.DATA </w:instrText>
      </w:r>
      <w:r w:rsidR="00C07CE3">
        <w:rPr>
          <w:rFonts w:ascii="Arial" w:hAnsi="Arial" w:cs="Arial"/>
          <w:sz w:val="24"/>
        </w:rPr>
      </w:r>
      <w:r w:rsidR="00C07CE3">
        <w:rPr>
          <w:rFonts w:ascii="Arial" w:hAnsi="Arial" w:cs="Arial"/>
          <w:sz w:val="24"/>
        </w:rPr>
        <w:fldChar w:fldCharType="end"/>
      </w:r>
      <w:r w:rsidR="00C07CE3">
        <w:rPr>
          <w:rFonts w:ascii="Arial" w:hAnsi="Arial" w:cs="Arial"/>
          <w:sz w:val="24"/>
        </w:rPr>
      </w:r>
      <w:r w:rsidR="00C07CE3">
        <w:rPr>
          <w:rFonts w:ascii="Arial" w:hAnsi="Arial" w:cs="Arial"/>
          <w:sz w:val="24"/>
        </w:rPr>
        <w:fldChar w:fldCharType="separate"/>
      </w:r>
      <w:r w:rsidR="00C07CE3">
        <w:rPr>
          <w:rFonts w:ascii="Arial" w:hAnsi="Arial" w:cs="Arial"/>
          <w:noProof/>
          <w:sz w:val="24"/>
        </w:rPr>
        <w:t>[10]</w:t>
      </w:r>
      <w:r w:rsidR="00C07CE3">
        <w:rPr>
          <w:rFonts w:ascii="Arial" w:hAnsi="Arial" w:cs="Arial"/>
          <w:sz w:val="24"/>
        </w:rPr>
        <w:fldChar w:fldCharType="end"/>
      </w:r>
      <w:r w:rsidR="00C07CE3" w:rsidRPr="00C07CE3">
        <w:rPr>
          <w:rFonts w:ascii="Arial" w:hAnsi="Arial" w:cs="Arial"/>
          <w:sz w:val="24"/>
        </w:rPr>
        <w:t xml:space="preserve">. </w:t>
      </w:r>
      <w:r w:rsidR="009C2A1D">
        <w:rPr>
          <w:rFonts w:ascii="Arial" w:hAnsi="Arial" w:cs="Arial"/>
          <w:sz w:val="24"/>
        </w:rPr>
        <w:t xml:space="preserve">Advanced HCC can be complicated by cancer cachexia with associated sarcopenia, and urinary creatinine concentration has been suggested as a biomarker of sarcopenia </w:t>
      </w:r>
      <w:r w:rsidR="009C2A1D">
        <w:rPr>
          <w:rFonts w:ascii="Arial" w:hAnsi="Arial" w:cs="Arial"/>
          <w:sz w:val="24"/>
        </w:rPr>
        <w:fldChar w:fldCharType="begin"/>
      </w:r>
      <w:r w:rsidR="00C07CE3">
        <w:rPr>
          <w:rFonts w:ascii="Arial" w:hAnsi="Arial" w:cs="Arial"/>
          <w:sz w:val="24"/>
        </w:rPr>
        <w:instrText xml:space="preserve"> ADDIN REFMGR.CITE &lt;Refman&gt;&lt;Cite&gt;&lt;Author&gt;Pahor&lt;/Author&gt;&lt;Year&gt;2009&lt;/Year&gt;&lt;RecNum&gt;43&lt;/RecNum&gt;&lt;IDText&gt;Sarcopenia: clinical evaluation, biological markers and other evaluation tools&lt;/IDText&gt;&lt;MDL Ref_Type="Journal"&gt;&lt;Ref_Type&gt;Journal&lt;/Ref_Type&gt;&lt;Ref_ID&gt;43&lt;/Ref_ID&gt;&lt;Title_Primary&gt;Sarcopenia: clinical evaluation, biological markers and other evaluation tools&lt;/Title_Primary&gt;&lt;Authors_Primary&gt;Pahor,M.&lt;/Authors_Primary&gt;&lt;Authors_Primary&gt;Manini,T.&lt;/Authors_Primary&gt;&lt;Authors_Primary&gt;Cesari,M.&lt;/Authors_Primary&gt;&lt;Date_Primary&gt;2009/10&lt;/Date_Primary&gt;&lt;Keywords&gt;Aged&lt;/Keywords&gt;&lt;Keywords&gt;Aging&lt;/Keywords&gt;&lt;Keywords&gt;analysis&lt;/Keywords&gt;&lt;Keywords&gt;Biological Markers&lt;/Keywords&gt;&lt;Keywords&gt;Geriatric Assessment&lt;/Keywords&gt;&lt;Keywords&gt;Humans&lt;/Keywords&gt;&lt;Keywords&gt;methods&lt;/Keywords&gt;&lt;Keywords&gt;Muscle Strength&lt;/Keywords&gt;&lt;Keywords&gt;Muscle,Skeletal&lt;/Keywords&gt;&lt;Keywords&gt;physiology&lt;/Keywords&gt;&lt;Keywords&gt;physiopathology&lt;/Keywords&gt;&lt;Keywords&gt;Sarcopenia&lt;/Keywords&gt;&lt;Keywords&gt;standards&lt;/Keywords&gt;&lt;Reprint&gt;Not in File&lt;/Reprint&gt;&lt;Start_Page&gt;724&lt;/Start_Page&gt;&lt;End_Page&gt;728&lt;/End_Page&gt;&lt;Periodical&gt;J.Nutr.Health Aging&lt;/Periodical&gt;&lt;Volume&gt;13&lt;/Volume&gt;&lt;Issue&gt;8&lt;/Issue&gt;&lt;User_Def_5&gt;PMC4312657&lt;/User_Def_5&gt;&lt;Address&gt;Department of Aging and Geriatric Research, University of Florida Institute on Aging, Gainesville, FL 32608, USA. mpahor@ufl.edu&lt;/Address&gt;&lt;Web_URL&gt;PM:19657557&lt;/Web_URL&gt;&lt;ZZ_JournalStdAbbrev&gt;&lt;f name="System"&gt;J.Nutr.Health Aging&lt;/f&gt;&lt;/ZZ_JournalStdAbbrev&gt;&lt;ZZ_WorkformID&gt;1&lt;/ZZ_WorkformID&gt;&lt;/MDL&gt;&lt;/Cite&gt;&lt;/Refman&gt;</w:instrText>
      </w:r>
      <w:r w:rsidR="009C2A1D">
        <w:rPr>
          <w:rFonts w:ascii="Arial" w:hAnsi="Arial" w:cs="Arial"/>
          <w:sz w:val="24"/>
        </w:rPr>
        <w:fldChar w:fldCharType="separate"/>
      </w:r>
      <w:r w:rsidR="009C2A1D">
        <w:rPr>
          <w:rFonts w:ascii="Arial" w:hAnsi="Arial" w:cs="Arial"/>
          <w:noProof/>
          <w:sz w:val="24"/>
        </w:rPr>
        <w:t>[19]</w:t>
      </w:r>
      <w:r w:rsidR="009C2A1D">
        <w:rPr>
          <w:rFonts w:ascii="Arial" w:hAnsi="Arial" w:cs="Arial"/>
          <w:sz w:val="24"/>
        </w:rPr>
        <w:fldChar w:fldCharType="end"/>
      </w:r>
      <w:r w:rsidR="009C2A1D">
        <w:rPr>
          <w:rFonts w:ascii="Arial" w:hAnsi="Arial" w:cs="Arial"/>
          <w:sz w:val="24"/>
        </w:rPr>
        <w:t xml:space="preserve"> but, in combination with other factors, urinary NMR creatinine concentration may contribute to a biomarker panel for HCC.  Our findings observed for urinary creatine suggests an elevation in HCC compared to controls but a reduction in CIR compared to cont</w:t>
      </w:r>
      <w:r w:rsidR="004E602F">
        <w:rPr>
          <w:rFonts w:ascii="Arial" w:hAnsi="Arial" w:cs="Arial"/>
          <w:sz w:val="24"/>
        </w:rPr>
        <w:t xml:space="preserve">rols; creatine has a direct function in cellular energy transport and it may be that creatine is elevated in rapidly growing cells and, indeed, urinary creatine levels may be increased 24 hours after partial </w:t>
      </w:r>
      <w:proofErr w:type="spellStart"/>
      <w:r w:rsidR="004E602F">
        <w:rPr>
          <w:rFonts w:ascii="Arial" w:hAnsi="Arial" w:cs="Arial"/>
          <w:sz w:val="24"/>
        </w:rPr>
        <w:t>hepatectomy</w:t>
      </w:r>
      <w:proofErr w:type="spellEnd"/>
      <w:r w:rsidR="004E602F">
        <w:rPr>
          <w:rFonts w:ascii="Arial" w:hAnsi="Arial" w:cs="Arial"/>
          <w:sz w:val="24"/>
        </w:rPr>
        <w:t xml:space="preserve"> in rats </w:t>
      </w:r>
      <w:r w:rsidR="004E602F">
        <w:rPr>
          <w:rFonts w:ascii="Arial" w:hAnsi="Arial" w:cs="Arial"/>
          <w:sz w:val="24"/>
        </w:rPr>
        <w:fldChar w:fldCharType="begin">
          <w:fldData xml:space="preserve">PFJlZm1hbj48Q2l0ZT48QXV0aG9yPkJvbGxhcmQ8L0F1dGhvcj48WWVhcj4yMDEwPC9ZZWFyPjxS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==
</w:fldData>
        </w:fldChar>
      </w:r>
      <w:r w:rsidR="00C07CE3">
        <w:rPr>
          <w:rFonts w:ascii="Arial" w:hAnsi="Arial" w:cs="Arial"/>
          <w:sz w:val="24"/>
        </w:rPr>
        <w:instrText xml:space="preserve"> ADDIN REFMGR.CITE </w:instrText>
      </w:r>
      <w:r w:rsidR="00C07CE3">
        <w:rPr>
          <w:rFonts w:ascii="Arial" w:hAnsi="Arial" w:cs="Arial"/>
          <w:sz w:val="24"/>
        </w:rPr>
        <w:fldChar w:fldCharType="begin">
          <w:fldData xml:space="preserve">PFJlZm1hbj48Q2l0ZT48QXV0aG9yPkJvbGxhcmQ8L0F1dGhvcj48WWVhcj4yMDEwPC9ZZWFyPjxS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==
</w:fldData>
        </w:fldChar>
      </w:r>
      <w:r w:rsidR="00C07CE3">
        <w:rPr>
          <w:rFonts w:ascii="Arial" w:hAnsi="Arial" w:cs="Arial"/>
          <w:sz w:val="24"/>
        </w:rPr>
        <w:instrText xml:space="preserve"> ADDIN EN.CITE.DATA </w:instrText>
      </w:r>
      <w:r w:rsidR="00C07CE3">
        <w:rPr>
          <w:rFonts w:ascii="Arial" w:hAnsi="Arial" w:cs="Arial"/>
          <w:sz w:val="24"/>
        </w:rPr>
      </w:r>
      <w:r w:rsidR="00C07CE3">
        <w:rPr>
          <w:rFonts w:ascii="Arial" w:hAnsi="Arial" w:cs="Arial"/>
          <w:sz w:val="24"/>
        </w:rPr>
        <w:fldChar w:fldCharType="end"/>
      </w:r>
      <w:r w:rsidR="004E602F">
        <w:rPr>
          <w:rFonts w:ascii="Arial" w:hAnsi="Arial" w:cs="Arial"/>
          <w:sz w:val="24"/>
        </w:rPr>
      </w:r>
      <w:r w:rsidR="004E602F">
        <w:rPr>
          <w:rFonts w:ascii="Arial" w:hAnsi="Arial" w:cs="Arial"/>
          <w:sz w:val="24"/>
        </w:rPr>
        <w:fldChar w:fldCharType="separate"/>
      </w:r>
      <w:r w:rsidR="004E602F">
        <w:rPr>
          <w:rFonts w:ascii="Arial" w:hAnsi="Arial" w:cs="Arial"/>
          <w:noProof/>
          <w:sz w:val="24"/>
        </w:rPr>
        <w:t>[20]</w:t>
      </w:r>
      <w:r w:rsidR="004E602F">
        <w:rPr>
          <w:rFonts w:ascii="Arial" w:hAnsi="Arial" w:cs="Arial"/>
          <w:sz w:val="24"/>
        </w:rPr>
        <w:fldChar w:fldCharType="end"/>
      </w:r>
      <w:r w:rsidR="004E602F">
        <w:rPr>
          <w:rFonts w:ascii="Arial" w:hAnsi="Arial" w:cs="Arial"/>
          <w:sz w:val="24"/>
        </w:rPr>
        <w:t xml:space="preserve">. </w:t>
      </w:r>
      <w:r w:rsidR="009C2A1D">
        <w:rPr>
          <w:rFonts w:ascii="Arial" w:hAnsi="Arial" w:cs="Arial"/>
          <w:sz w:val="24"/>
        </w:rPr>
        <w:t xml:space="preserve"> </w:t>
      </w:r>
    </w:p>
    <w:p w:rsidR="00AD1C1E" w:rsidRDefault="00C07CE3" w:rsidP="00AD1C1E">
      <w:pPr>
        <w:spacing w:line="480" w:lineRule="auto"/>
        <w:jc w:val="both"/>
        <w:rPr>
          <w:rFonts w:ascii="Arial" w:hAnsi="Arial" w:cs="Arial"/>
          <w:i/>
          <w:sz w:val="24"/>
        </w:rPr>
      </w:pPr>
      <w:r>
        <w:rPr>
          <w:rFonts w:ascii="Arial" w:hAnsi="Arial" w:cs="Arial"/>
          <w:sz w:val="24"/>
        </w:rPr>
        <w:t xml:space="preserve">The urinary changes in DMA, </w:t>
      </w:r>
      <w:proofErr w:type="spellStart"/>
      <w:r>
        <w:rPr>
          <w:rFonts w:ascii="Arial" w:hAnsi="Arial" w:cs="Arial"/>
          <w:sz w:val="24"/>
        </w:rPr>
        <w:t>hippurate</w:t>
      </w:r>
      <w:proofErr w:type="spellEnd"/>
      <w:r>
        <w:rPr>
          <w:rFonts w:ascii="Arial" w:hAnsi="Arial" w:cs="Arial"/>
          <w:sz w:val="24"/>
        </w:rPr>
        <w:t xml:space="preserve"> and TMAO implicate alterations in the </w:t>
      </w:r>
      <w:r w:rsidR="00050BEB">
        <w:rPr>
          <w:rFonts w:ascii="Arial" w:hAnsi="Arial" w:cs="Arial"/>
          <w:sz w:val="24"/>
        </w:rPr>
        <w:t xml:space="preserve">gut </w:t>
      </w:r>
      <w:r>
        <w:rPr>
          <w:rFonts w:ascii="Arial" w:hAnsi="Arial" w:cs="Arial"/>
          <w:sz w:val="24"/>
        </w:rPr>
        <w:t xml:space="preserve">microbiome. TMAO is an aliphatic amine and the oxidation product of trimethylamine (TMA), derived from dietary sources typically formed by bacterial degradation of choline, it is likely that a decrease in TMAO reflects dysregulation of the intestinal microbiota.  DMA can also be a product of gut bacterial metabolism of dietary choline, although it can originate from the N-methylation of methylamines of from the breakdown of creatine.  Whilst diet was not controlled for the study, the observation that </w:t>
      </w:r>
      <w:proofErr w:type="spellStart"/>
      <w:r>
        <w:rPr>
          <w:rFonts w:ascii="Arial" w:hAnsi="Arial" w:cs="Arial"/>
          <w:sz w:val="24"/>
        </w:rPr>
        <w:t>HBeAg</w:t>
      </w:r>
      <w:proofErr w:type="spellEnd"/>
      <w:r>
        <w:rPr>
          <w:rFonts w:ascii="Arial" w:hAnsi="Arial" w:cs="Arial"/>
          <w:sz w:val="24"/>
        </w:rPr>
        <w:t xml:space="preserve"> status might also have an influence on DMA levels, does suggest that gut bacterial metabolism might have pathophysiological consequences</w:t>
      </w:r>
      <w:r w:rsidR="00050BEB">
        <w:rPr>
          <w:rFonts w:ascii="Arial" w:hAnsi="Arial" w:cs="Arial"/>
          <w:sz w:val="24"/>
        </w:rPr>
        <w:t xml:space="preserve"> in CHB and HCC</w:t>
      </w:r>
      <w:r>
        <w:rPr>
          <w:rFonts w:ascii="Arial" w:hAnsi="Arial" w:cs="Arial"/>
          <w:sz w:val="24"/>
        </w:rPr>
        <w:t>.</w:t>
      </w:r>
      <w:r w:rsidR="00050BEB">
        <w:rPr>
          <w:rFonts w:ascii="Arial" w:hAnsi="Arial" w:cs="Arial"/>
          <w:sz w:val="24"/>
        </w:rPr>
        <w:t xml:space="preserve"> Hippurate is an acyl glycine formed by the conjugation of benzoate with glycine in liver and kidney mitochondria.  Benzoate is formed via the metabolism of gut microbes from dietary aromatic compounds.  It has been suggested that decreased hepatic function in patients with HCC results in less efficient benzoate conjugation and lower urinary </w:t>
      </w:r>
      <w:proofErr w:type="spellStart"/>
      <w:r w:rsidR="00050BEB">
        <w:rPr>
          <w:rFonts w:ascii="Arial" w:hAnsi="Arial" w:cs="Arial"/>
          <w:sz w:val="24"/>
        </w:rPr>
        <w:t>hippurate</w:t>
      </w:r>
      <w:proofErr w:type="spellEnd"/>
      <w:r w:rsidR="00050BEB">
        <w:rPr>
          <w:rFonts w:ascii="Arial" w:hAnsi="Arial" w:cs="Arial"/>
          <w:sz w:val="24"/>
        </w:rPr>
        <w:t xml:space="preserve"> excretion levels.</w:t>
      </w:r>
      <w:r w:rsidR="00AD1C1E" w:rsidRPr="00AD1C1E">
        <w:rPr>
          <w:rFonts w:ascii="Arial" w:hAnsi="Arial" w:cs="Arial"/>
          <w:i/>
          <w:sz w:val="24"/>
        </w:rPr>
        <w:t xml:space="preserve"> </w:t>
      </w:r>
    </w:p>
    <w:p w:rsidR="00AD1C1E" w:rsidRPr="002E1B98" w:rsidRDefault="00AD1C1E" w:rsidP="00AD1C1E">
      <w:pPr>
        <w:spacing w:line="480" w:lineRule="auto"/>
        <w:jc w:val="both"/>
        <w:rPr>
          <w:rFonts w:ascii="Arial" w:hAnsi="Arial" w:cs="Arial"/>
          <w:i/>
          <w:sz w:val="24"/>
        </w:rPr>
      </w:pPr>
      <w:proofErr w:type="gramStart"/>
      <w:r w:rsidRPr="002E1B98">
        <w:rPr>
          <w:rFonts w:ascii="Arial" w:hAnsi="Arial" w:cs="Arial"/>
          <w:i/>
          <w:sz w:val="24"/>
        </w:rPr>
        <w:t xml:space="preserve">[To discuss further, when the </w:t>
      </w:r>
      <w:r>
        <w:rPr>
          <w:rFonts w:ascii="Arial" w:hAnsi="Arial" w:cs="Arial"/>
          <w:i/>
          <w:sz w:val="24"/>
        </w:rPr>
        <w:t xml:space="preserve">remaining clinical </w:t>
      </w:r>
      <w:r w:rsidRPr="002E1B98">
        <w:rPr>
          <w:rFonts w:ascii="Arial" w:hAnsi="Arial" w:cs="Arial"/>
          <w:i/>
          <w:sz w:val="24"/>
        </w:rPr>
        <w:t xml:space="preserve">data are received from Dr Mamun:  urinary differences according to </w:t>
      </w:r>
      <w:proofErr w:type="spellStart"/>
      <w:r w:rsidRPr="002E1B98">
        <w:rPr>
          <w:rFonts w:ascii="Arial" w:hAnsi="Arial" w:cs="Arial"/>
          <w:i/>
          <w:sz w:val="24"/>
        </w:rPr>
        <w:t>HBeAg</w:t>
      </w:r>
      <w:proofErr w:type="spellEnd"/>
      <w:r w:rsidRPr="002E1B98">
        <w:rPr>
          <w:rFonts w:ascii="Arial" w:hAnsi="Arial" w:cs="Arial"/>
          <w:i/>
          <w:sz w:val="24"/>
        </w:rPr>
        <w:t xml:space="preserve"> status</w:t>
      </w:r>
      <w:r w:rsidRPr="00C9544A">
        <w:rPr>
          <w:rFonts w:ascii="Arial" w:hAnsi="Arial" w:cs="Arial"/>
          <w:i/>
          <w:sz w:val="24"/>
        </w:rPr>
        <w:t xml:space="preserve"> </w:t>
      </w:r>
      <w:r w:rsidRPr="002E1B98">
        <w:rPr>
          <w:rFonts w:ascii="Arial" w:hAnsi="Arial" w:cs="Arial"/>
          <w:i/>
          <w:sz w:val="24"/>
        </w:rPr>
        <w:t>and also patient subgroup</w:t>
      </w:r>
      <w:r>
        <w:rPr>
          <w:rFonts w:ascii="Arial" w:hAnsi="Arial" w:cs="Arial"/>
          <w:i/>
          <w:sz w:val="24"/>
        </w:rPr>
        <w:t>;</w:t>
      </w:r>
      <w:r w:rsidRPr="002E1B98">
        <w:rPr>
          <w:rFonts w:ascii="Arial" w:hAnsi="Arial" w:cs="Arial"/>
          <w:i/>
          <w:sz w:val="24"/>
        </w:rPr>
        <w:t xml:space="preserve"> urinary NMR changes according to antiviral treatment </w:t>
      </w:r>
      <w:r>
        <w:rPr>
          <w:rFonts w:ascii="Arial" w:hAnsi="Arial" w:cs="Arial"/>
          <w:i/>
          <w:sz w:val="24"/>
        </w:rPr>
        <w:t>within each patient subgroup; BCLC stage</w:t>
      </w:r>
      <w:r w:rsidRPr="002E1B98">
        <w:rPr>
          <w:rFonts w:ascii="Arial" w:hAnsi="Arial" w:cs="Arial"/>
          <w:i/>
          <w:sz w:val="24"/>
        </w:rPr>
        <w:t>.]</w:t>
      </w:r>
      <w:proofErr w:type="gramEnd"/>
    </w:p>
    <w:p w:rsidR="000D50FF" w:rsidRDefault="00457525" w:rsidP="00DA58F0">
      <w:pPr>
        <w:spacing w:line="480" w:lineRule="auto"/>
        <w:jc w:val="both"/>
        <w:rPr>
          <w:rFonts w:ascii="Arial" w:hAnsi="Arial" w:cs="Arial"/>
          <w:sz w:val="24"/>
        </w:rPr>
      </w:pPr>
      <w:r>
        <w:rPr>
          <w:rFonts w:ascii="Arial" w:hAnsi="Arial" w:cs="Arial"/>
          <w:sz w:val="24"/>
        </w:rPr>
        <w:t xml:space="preserve">There are a number of limitations to this present study.  </w:t>
      </w:r>
      <w:r w:rsidR="00464051">
        <w:rPr>
          <w:rFonts w:ascii="Arial" w:hAnsi="Arial" w:cs="Arial"/>
          <w:sz w:val="24"/>
        </w:rPr>
        <w:t xml:space="preserve">There was a </w:t>
      </w:r>
      <w:r w:rsidR="00C408AB">
        <w:rPr>
          <w:rFonts w:ascii="Arial" w:hAnsi="Arial" w:cs="Arial"/>
          <w:sz w:val="24"/>
        </w:rPr>
        <w:t xml:space="preserve">logistical </w:t>
      </w:r>
      <w:r w:rsidR="00464051">
        <w:rPr>
          <w:rFonts w:ascii="Arial" w:hAnsi="Arial" w:cs="Arial"/>
          <w:sz w:val="24"/>
        </w:rPr>
        <w:t>delay between sample collection and sample analysis, as t</w:t>
      </w:r>
      <w:r w:rsidR="00B51340">
        <w:rPr>
          <w:rFonts w:ascii="Arial" w:hAnsi="Arial" w:cs="Arial"/>
          <w:sz w:val="24"/>
        </w:rPr>
        <w:t>he</w:t>
      </w:r>
      <w:r>
        <w:rPr>
          <w:rFonts w:ascii="Arial" w:hAnsi="Arial" w:cs="Arial"/>
          <w:sz w:val="24"/>
        </w:rPr>
        <w:t xml:space="preserve"> Bangladeshi samples </w:t>
      </w:r>
      <w:r w:rsidR="00B51340">
        <w:rPr>
          <w:rFonts w:ascii="Arial" w:hAnsi="Arial" w:cs="Arial"/>
          <w:sz w:val="24"/>
        </w:rPr>
        <w:t>were</w:t>
      </w:r>
      <w:r>
        <w:rPr>
          <w:rFonts w:ascii="Arial" w:hAnsi="Arial" w:cs="Arial"/>
          <w:sz w:val="24"/>
        </w:rPr>
        <w:t xml:space="preserve"> archived, stored and transported to London for NMR analysis</w:t>
      </w:r>
      <w:r w:rsidR="00464051">
        <w:rPr>
          <w:rFonts w:ascii="Arial" w:hAnsi="Arial" w:cs="Arial"/>
          <w:sz w:val="24"/>
        </w:rPr>
        <w:t xml:space="preserve">, although this </w:t>
      </w:r>
      <w:r w:rsidR="004C4DEB">
        <w:rPr>
          <w:rFonts w:ascii="Arial" w:hAnsi="Arial" w:cs="Arial"/>
          <w:sz w:val="24"/>
        </w:rPr>
        <w:t>would</w:t>
      </w:r>
      <w:r w:rsidR="00464051">
        <w:rPr>
          <w:rFonts w:ascii="Arial" w:hAnsi="Arial" w:cs="Arial"/>
          <w:sz w:val="24"/>
        </w:rPr>
        <w:t xml:space="preserve"> not</w:t>
      </w:r>
      <w:r w:rsidR="004C4DEB">
        <w:rPr>
          <w:rFonts w:ascii="Arial" w:hAnsi="Arial" w:cs="Arial"/>
          <w:sz w:val="24"/>
        </w:rPr>
        <w:t xml:space="preserve"> be</w:t>
      </w:r>
      <w:r w:rsidR="00464051">
        <w:rPr>
          <w:rFonts w:ascii="Arial" w:hAnsi="Arial" w:cs="Arial"/>
          <w:sz w:val="24"/>
        </w:rPr>
        <w:t xml:space="preserve"> expected to have had any impact on the urinary NMR profile.  </w:t>
      </w:r>
      <w:r w:rsidR="00B51340">
        <w:rPr>
          <w:rFonts w:ascii="Arial" w:hAnsi="Arial" w:cs="Arial"/>
          <w:sz w:val="24"/>
        </w:rPr>
        <w:t>The NMR urinary profile from ni</w:t>
      </w:r>
      <w:r>
        <w:rPr>
          <w:rFonts w:ascii="Arial" w:hAnsi="Arial" w:cs="Arial"/>
          <w:sz w:val="24"/>
        </w:rPr>
        <w:t xml:space="preserve">ne subjects </w:t>
      </w:r>
      <w:r w:rsidR="00B51340">
        <w:rPr>
          <w:rFonts w:ascii="Arial" w:hAnsi="Arial" w:cs="Arial"/>
          <w:sz w:val="24"/>
        </w:rPr>
        <w:t>were shown to be outliers using</w:t>
      </w:r>
      <w:r>
        <w:rPr>
          <w:rFonts w:ascii="Arial" w:hAnsi="Arial" w:cs="Arial"/>
          <w:sz w:val="24"/>
        </w:rPr>
        <w:t xml:space="preserve"> </w:t>
      </w:r>
      <w:r w:rsidR="00DA58F0">
        <w:rPr>
          <w:rFonts w:ascii="Arial" w:hAnsi="Arial" w:cs="Arial"/>
          <w:sz w:val="24"/>
        </w:rPr>
        <w:t>PCA</w:t>
      </w:r>
      <w:r w:rsidR="00B51340">
        <w:rPr>
          <w:rFonts w:ascii="Arial" w:hAnsi="Arial" w:cs="Arial"/>
          <w:sz w:val="24"/>
        </w:rPr>
        <w:t>, and c</w:t>
      </w:r>
      <w:r w:rsidR="00DA58F0">
        <w:rPr>
          <w:rFonts w:ascii="Arial" w:hAnsi="Arial" w:cs="Arial"/>
          <w:sz w:val="24"/>
        </w:rPr>
        <w:t>onfounding factors</w:t>
      </w:r>
      <w:r w:rsidR="00B51340">
        <w:rPr>
          <w:rFonts w:ascii="Arial" w:hAnsi="Arial" w:cs="Arial"/>
          <w:sz w:val="24"/>
        </w:rPr>
        <w:t xml:space="preserve"> included </w:t>
      </w:r>
      <w:r w:rsidR="000B25EA">
        <w:rPr>
          <w:rFonts w:ascii="Arial" w:hAnsi="Arial" w:cs="Arial"/>
          <w:sz w:val="24"/>
        </w:rPr>
        <w:t>high levels of glucose</w:t>
      </w:r>
      <w:r w:rsidR="00DA58F0">
        <w:rPr>
          <w:rFonts w:ascii="Arial" w:hAnsi="Arial" w:cs="Arial"/>
          <w:sz w:val="24"/>
        </w:rPr>
        <w:t xml:space="preserve"> and overlapping peaks f</w:t>
      </w:r>
      <w:r w:rsidR="00535F5A">
        <w:rPr>
          <w:rFonts w:ascii="Arial" w:hAnsi="Arial" w:cs="Arial"/>
          <w:sz w:val="24"/>
        </w:rPr>
        <w:t xml:space="preserve">rom </w:t>
      </w:r>
      <w:r w:rsidR="000B25EA">
        <w:rPr>
          <w:rFonts w:ascii="Arial" w:hAnsi="Arial" w:cs="Arial"/>
          <w:sz w:val="24"/>
        </w:rPr>
        <w:t xml:space="preserve">unreported </w:t>
      </w:r>
      <w:r w:rsidR="00535F5A">
        <w:rPr>
          <w:rFonts w:ascii="Arial" w:hAnsi="Arial" w:cs="Arial"/>
          <w:sz w:val="24"/>
        </w:rPr>
        <w:t>over-the-counter medication</w:t>
      </w:r>
      <w:r w:rsidR="00F74359">
        <w:rPr>
          <w:rFonts w:ascii="Arial" w:hAnsi="Arial" w:cs="Arial"/>
          <w:sz w:val="24"/>
        </w:rPr>
        <w:t>.  These factors need</w:t>
      </w:r>
      <w:r w:rsidR="00A0748F">
        <w:rPr>
          <w:rFonts w:ascii="Arial" w:hAnsi="Arial" w:cs="Arial"/>
          <w:sz w:val="24"/>
        </w:rPr>
        <w:t xml:space="preserve"> to be considered for developing an NMR analysis protocol for inclusion of all NMR data sets, without obscuring overlapping peaks in the spectral regions with outlier resonances.</w:t>
      </w:r>
      <w:r w:rsidR="00DA58F0">
        <w:rPr>
          <w:rFonts w:ascii="Arial" w:hAnsi="Arial" w:cs="Arial"/>
          <w:sz w:val="24"/>
        </w:rPr>
        <w:t xml:space="preserve">  There was gender imbalance between the sub-groups, but analysing the male subjects as a separate cohort did not alter the urinary </w:t>
      </w:r>
      <w:r w:rsidR="00535F5A">
        <w:rPr>
          <w:rFonts w:ascii="Arial" w:hAnsi="Arial" w:cs="Arial"/>
          <w:sz w:val="24"/>
        </w:rPr>
        <w:t xml:space="preserve">NMR </w:t>
      </w:r>
      <w:r w:rsidR="00DA58F0">
        <w:rPr>
          <w:rFonts w:ascii="Arial" w:hAnsi="Arial" w:cs="Arial"/>
          <w:sz w:val="24"/>
        </w:rPr>
        <w:t xml:space="preserve">differences seen across the patient groups.  </w:t>
      </w:r>
    </w:p>
    <w:p w:rsidR="00DA58F0" w:rsidRDefault="00DA58F0" w:rsidP="00DA58F0">
      <w:pPr>
        <w:autoSpaceDE w:val="0"/>
        <w:autoSpaceDN w:val="0"/>
        <w:adjustRightInd w:val="0"/>
        <w:spacing w:after="0" w:line="480" w:lineRule="auto"/>
        <w:jc w:val="both"/>
        <w:rPr>
          <w:rFonts w:ascii="Arial" w:hAnsi="Arial" w:cs="Arial"/>
          <w:color w:val="24231E"/>
          <w:sz w:val="24"/>
        </w:rPr>
      </w:pPr>
      <w:r>
        <w:rPr>
          <w:rFonts w:ascii="Arial" w:hAnsi="Arial" w:cs="Arial"/>
          <w:sz w:val="24"/>
        </w:rPr>
        <w:t xml:space="preserve">In conclusion, </w:t>
      </w:r>
      <w:r>
        <w:rPr>
          <w:rFonts w:ascii="Arial" w:hAnsi="Arial" w:cs="Arial"/>
          <w:color w:val="24231E"/>
          <w:sz w:val="24"/>
        </w:rPr>
        <w:t>urinary NMR</w:t>
      </w:r>
      <w:r w:rsidRPr="00FA13B5">
        <w:rPr>
          <w:rFonts w:ascii="Arial" w:hAnsi="Arial" w:cs="Arial"/>
          <w:color w:val="24231E"/>
          <w:sz w:val="24"/>
        </w:rPr>
        <w:t xml:space="preserve"> changes </w:t>
      </w:r>
      <w:r>
        <w:rPr>
          <w:rFonts w:ascii="Arial" w:hAnsi="Arial" w:cs="Arial"/>
          <w:color w:val="24231E"/>
          <w:sz w:val="24"/>
        </w:rPr>
        <w:t>in HCC are</w:t>
      </w:r>
      <w:r w:rsidRPr="00FA13B5">
        <w:rPr>
          <w:rFonts w:ascii="Arial" w:hAnsi="Arial" w:cs="Arial"/>
          <w:color w:val="24231E"/>
          <w:sz w:val="24"/>
        </w:rPr>
        <w:t xml:space="preserve"> consistent with the diverse effects of liver cancer on human physiology and gut bacterial action</w:t>
      </w:r>
      <w:r>
        <w:rPr>
          <w:rFonts w:ascii="Arial" w:hAnsi="Arial" w:cs="Arial"/>
          <w:color w:val="24231E"/>
          <w:sz w:val="24"/>
        </w:rPr>
        <w:t xml:space="preserve"> and may aid the development of a cost-effective HCC </w:t>
      </w:r>
      <w:r w:rsidRPr="00FA13B5">
        <w:rPr>
          <w:rFonts w:ascii="Arial" w:hAnsi="Arial" w:cs="Arial"/>
          <w:color w:val="24231E"/>
          <w:sz w:val="24"/>
        </w:rPr>
        <w:t xml:space="preserve">urinary </w:t>
      </w:r>
      <w:r>
        <w:rPr>
          <w:rFonts w:ascii="Arial" w:hAnsi="Arial" w:cs="Arial"/>
          <w:color w:val="24231E"/>
          <w:sz w:val="24"/>
        </w:rPr>
        <w:t xml:space="preserve">dipstick </w:t>
      </w:r>
      <w:r w:rsidRPr="00FA13B5">
        <w:rPr>
          <w:rFonts w:ascii="Arial" w:hAnsi="Arial" w:cs="Arial"/>
          <w:color w:val="24231E"/>
          <w:sz w:val="24"/>
        </w:rPr>
        <w:t>screening test.</w:t>
      </w:r>
    </w:p>
    <w:p w:rsidR="00DA58F0" w:rsidRDefault="00DA58F0" w:rsidP="00DA58F0">
      <w:pPr>
        <w:spacing w:line="480" w:lineRule="auto"/>
        <w:jc w:val="both"/>
        <w:rPr>
          <w:rFonts w:ascii="Arial" w:hAnsi="Arial" w:cs="Arial"/>
          <w:sz w:val="24"/>
        </w:rPr>
      </w:pPr>
    </w:p>
    <w:p w:rsidR="00DA58F0" w:rsidRDefault="00DA58F0" w:rsidP="00FA13B5">
      <w:pPr>
        <w:spacing w:line="480" w:lineRule="auto"/>
        <w:rPr>
          <w:rFonts w:ascii="Arial" w:hAnsi="Arial" w:cs="Arial"/>
          <w:sz w:val="24"/>
        </w:rPr>
      </w:pPr>
    </w:p>
    <w:p w:rsidR="00667085" w:rsidRDefault="00667085">
      <w:pPr>
        <w:spacing w:after="0" w:line="240" w:lineRule="auto"/>
        <w:rPr>
          <w:rFonts w:ascii="Arial" w:hAnsi="Arial" w:cs="Arial"/>
          <w:b/>
          <w:sz w:val="24"/>
        </w:rPr>
      </w:pPr>
      <w:r>
        <w:rPr>
          <w:rFonts w:ascii="Arial" w:hAnsi="Arial" w:cs="Arial"/>
          <w:b/>
          <w:sz w:val="24"/>
        </w:rPr>
        <w:br w:type="page"/>
      </w:r>
    </w:p>
    <w:p w:rsidR="008C0B6D" w:rsidRDefault="008C0B6D" w:rsidP="00C61B05">
      <w:pPr>
        <w:rPr>
          <w:rFonts w:ascii="Arial" w:hAnsi="Arial" w:cs="Arial"/>
          <w:b/>
          <w:sz w:val="24"/>
        </w:rPr>
      </w:pPr>
      <w:r>
        <w:rPr>
          <w:rFonts w:ascii="Arial" w:hAnsi="Arial" w:cs="Arial"/>
          <w:b/>
          <w:sz w:val="24"/>
        </w:rPr>
        <w:t>Acknowledgements</w:t>
      </w:r>
    </w:p>
    <w:p w:rsidR="008C0B6D" w:rsidRDefault="008C0B6D" w:rsidP="00F27243">
      <w:pPr>
        <w:spacing w:line="480" w:lineRule="auto"/>
        <w:jc w:val="both"/>
        <w:rPr>
          <w:rFonts w:ascii="Arial" w:hAnsi="Arial" w:cs="Arial"/>
          <w:sz w:val="24"/>
        </w:rPr>
      </w:pPr>
      <w:r>
        <w:rPr>
          <w:rFonts w:ascii="Arial" w:hAnsi="Arial" w:cs="Arial"/>
          <w:sz w:val="24"/>
        </w:rPr>
        <w:t xml:space="preserve">We thank colleagues at the Institute of Hepatology, London (Drs M Briones, S Chokshi, J Coombes, </w:t>
      </w:r>
      <w:proofErr w:type="gramStart"/>
      <w:r>
        <w:rPr>
          <w:rFonts w:ascii="Arial" w:hAnsi="Arial" w:cs="Arial"/>
          <w:sz w:val="24"/>
        </w:rPr>
        <w:t>P</w:t>
      </w:r>
      <w:proofErr w:type="gramEnd"/>
      <w:r>
        <w:rPr>
          <w:rFonts w:ascii="Arial" w:hAnsi="Arial" w:cs="Arial"/>
          <w:sz w:val="24"/>
        </w:rPr>
        <w:t xml:space="preserve"> Manka) and Imperial College London (Ms A </w:t>
      </w:r>
      <w:proofErr w:type="spellStart"/>
      <w:r>
        <w:rPr>
          <w:rFonts w:ascii="Arial" w:hAnsi="Arial" w:cs="Arial"/>
          <w:sz w:val="24"/>
        </w:rPr>
        <w:t>Ledlie</w:t>
      </w:r>
      <w:proofErr w:type="spellEnd"/>
      <w:r>
        <w:rPr>
          <w:rFonts w:ascii="Arial" w:hAnsi="Arial" w:cs="Arial"/>
          <w:sz w:val="24"/>
        </w:rPr>
        <w:t xml:space="preserve">, Drs N </w:t>
      </w:r>
      <w:proofErr w:type="spellStart"/>
      <w:r>
        <w:rPr>
          <w:rFonts w:ascii="Arial" w:hAnsi="Arial" w:cs="Arial"/>
          <w:sz w:val="24"/>
        </w:rPr>
        <w:t>Ladep</w:t>
      </w:r>
      <w:proofErr w:type="spellEnd"/>
      <w:r>
        <w:rPr>
          <w:rFonts w:ascii="Arial" w:hAnsi="Arial" w:cs="Arial"/>
          <w:sz w:val="24"/>
        </w:rPr>
        <w:t>, MJW McPhail, MIF Shariff, CA Wadsworth) for advice and helpful discussions.  MMEC is supported by a Fellowship from the Sir Halley Stewart Trust, Cambridge, UK. MMEC, MD and SDT-R are grateful to the UK NIHR Biomedical Facility at Imperial College London for infrastructure support.</w:t>
      </w:r>
      <w:r w:rsidR="007B4080">
        <w:rPr>
          <w:rFonts w:ascii="Arial" w:hAnsi="Arial" w:cs="Arial"/>
          <w:sz w:val="24"/>
        </w:rPr>
        <w:t xml:space="preserve"> Dr Peter </w:t>
      </w:r>
      <w:proofErr w:type="spellStart"/>
      <w:r w:rsidR="007B4080">
        <w:rPr>
          <w:rFonts w:ascii="Arial" w:hAnsi="Arial" w:cs="Arial"/>
          <w:sz w:val="24"/>
        </w:rPr>
        <w:t>Gierth</w:t>
      </w:r>
      <w:proofErr w:type="spellEnd"/>
      <w:r w:rsidR="007B4080">
        <w:rPr>
          <w:rFonts w:ascii="Arial" w:hAnsi="Arial" w:cs="Arial"/>
          <w:sz w:val="24"/>
        </w:rPr>
        <w:t xml:space="preserve"> (Bruker UK) is thanked for his help with the initial setup of NMR measurements at UCL Chemistry, including optimisations of shimming routines.</w:t>
      </w:r>
    </w:p>
    <w:p w:rsidR="008C0B6D" w:rsidRPr="00EA6271" w:rsidRDefault="008C0B6D" w:rsidP="00FA13B5">
      <w:pPr>
        <w:spacing w:line="480" w:lineRule="auto"/>
        <w:rPr>
          <w:rFonts w:ascii="Arial" w:hAnsi="Arial" w:cs="Arial"/>
          <w:sz w:val="24"/>
        </w:rPr>
      </w:pPr>
    </w:p>
    <w:p w:rsidR="008C0B6D" w:rsidRDefault="008C0B6D" w:rsidP="00C61B05">
      <w:pPr>
        <w:rPr>
          <w:rFonts w:ascii="Arial" w:hAnsi="Arial" w:cs="Arial"/>
          <w:b/>
          <w:sz w:val="24"/>
        </w:rPr>
      </w:pPr>
      <w:r>
        <w:rPr>
          <w:rFonts w:ascii="Arial" w:hAnsi="Arial" w:cs="Arial"/>
          <w:b/>
          <w:sz w:val="24"/>
        </w:rPr>
        <w:br w:type="page"/>
        <w:t>Tables</w:t>
      </w:r>
    </w:p>
    <w:p w:rsidR="008C0B6D" w:rsidRDefault="008C0B6D" w:rsidP="007317F2">
      <w:pPr>
        <w:spacing w:line="480" w:lineRule="auto"/>
        <w:rPr>
          <w:rFonts w:ascii="Arial" w:hAnsi="Arial" w:cs="Arial"/>
          <w:sz w:val="24"/>
        </w:rPr>
      </w:pPr>
      <w:proofErr w:type="gramStart"/>
      <w:r w:rsidRPr="007317F2">
        <w:rPr>
          <w:rFonts w:ascii="Arial" w:hAnsi="Arial" w:cs="Arial"/>
          <w:sz w:val="24"/>
        </w:rPr>
        <w:t>Table 1.</w:t>
      </w:r>
      <w:proofErr w:type="gramEnd"/>
      <w:r w:rsidRPr="007317F2">
        <w:rPr>
          <w:rFonts w:ascii="Arial" w:hAnsi="Arial" w:cs="Arial"/>
          <w:sz w:val="24"/>
        </w:rPr>
        <w:t xml:space="preserve"> Subject Demographics</w:t>
      </w:r>
      <w:r w:rsidR="002A3147">
        <w:rPr>
          <w:rFonts w:ascii="Arial" w:hAnsi="Arial" w:cs="Arial"/>
          <w:sz w:val="24"/>
        </w:rPr>
        <w:t xml:space="preserve"> </w:t>
      </w:r>
      <w:r w:rsidRPr="007317F2">
        <w:rPr>
          <w:rFonts w:ascii="Arial" w:hAnsi="Arial" w:cs="Arial"/>
          <w:sz w:val="24"/>
        </w:rPr>
        <w:t>of the Bangladeshi Study Cohort</w:t>
      </w:r>
    </w:p>
    <w:p w:rsidR="008C0B6D" w:rsidRDefault="008C0B6D" w:rsidP="007317F2">
      <w:pPr>
        <w:spacing w:line="480" w:lineRule="auto"/>
        <w:rPr>
          <w:rFonts w:ascii="Arial" w:hAnsi="Arial" w:cs="Arial"/>
          <w:sz w:val="24"/>
        </w:rPr>
      </w:pPr>
      <w:proofErr w:type="gramStart"/>
      <w:r>
        <w:rPr>
          <w:rFonts w:ascii="Arial" w:hAnsi="Arial" w:cs="Arial"/>
          <w:sz w:val="24"/>
        </w:rPr>
        <w:t>Table 2.</w:t>
      </w:r>
      <w:proofErr w:type="gramEnd"/>
      <w:r>
        <w:rPr>
          <w:rFonts w:ascii="Arial" w:hAnsi="Arial" w:cs="Arial"/>
          <w:sz w:val="24"/>
        </w:rPr>
        <w:t xml:space="preserve"> </w:t>
      </w:r>
      <w:r w:rsidR="001167CB" w:rsidRPr="001167CB">
        <w:rPr>
          <w:rFonts w:ascii="Arial" w:hAnsi="Arial" w:cs="Arial"/>
          <w:sz w:val="24"/>
        </w:rPr>
        <w:t>Serum Biochemistry Profiles (Median (Range)) of Subject Cohorts</w:t>
      </w:r>
    </w:p>
    <w:p w:rsidR="008C0B6D" w:rsidRPr="007317F2" w:rsidRDefault="008C0B6D" w:rsidP="007317F2">
      <w:pPr>
        <w:spacing w:line="480" w:lineRule="auto"/>
        <w:rPr>
          <w:rFonts w:ascii="Arial" w:hAnsi="Arial" w:cs="Arial"/>
          <w:sz w:val="24"/>
        </w:rPr>
      </w:pPr>
      <w:proofErr w:type="gramStart"/>
      <w:r>
        <w:rPr>
          <w:rFonts w:ascii="Arial" w:hAnsi="Arial" w:cs="Arial"/>
          <w:sz w:val="24"/>
        </w:rPr>
        <w:t>Table 3.</w:t>
      </w:r>
      <w:proofErr w:type="gramEnd"/>
      <w:r>
        <w:rPr>
          <w:rFonts w:ascii="Arial" w:hAnsi="Arial" w:cs="Arial"/>
          <w:sz w:val="24"/>
        </w:rPr>
        <w:t xml:space="preserve"> A Comparison of Relative Signal Levels of Discriminatory Metabolites between </w:t>
      </w:r>
      <w:r w:rsidR="001167CB">
        <w:rPr>
          <w:rFonts w:ascii="Arial" w:hAnsi="Arial" w:cs="Arial"/>
          <w:sz w:val="24"/>
        </w:rPr>
        <w:t>Study</w:t>
      </w:r>
      <w:r>
        <w:rPr>
          <w:rFonts w:ascii="Arial" w:hAnsi="Arial" w:cs="Arial"/>
          <w:sz w:val="24"/>
        </w:rPr>
        <w:t xml:space="preserve"> Cohorts</w:t>
      </w:r>
    </w:p>
    <w:p w:rsidR="008C0B6D" w:rsidRDefault="008C0B6D" w:rsidP="00FA13B5">
      <w:pPr>
        <w:spacing w:line="480" w:lineRule="auto"/>
        <w:rPr>
          <w:rFonts w:ascii="Arial" w:hAnsi="Arial" w:cs="Arial"/>
          <w:b/>
          <w:sz w:val="24"/>
        </w:rPr>
      </w:pPr>
    </w:p>
    <w:p w:rsidR="008C0B6D" w:rsidRDefault="008C0B6D">
      <w:pPr>
        <w:rPr>
          <w:rFonts w:ascii="Arial" w:hAnsi="Arial" w:cs="Arial"/>
          <w:b/>
          <w:sz w:val="24"/>
        </w:rPr>
      </w:pPr>
    </w:p>
    <w:p w:rsidR="008C0B6D" w:rsidRDefault="008C0B6D" w:rsidP="00FA13B5">
      <w:pPr>
        <w:spacing w:line="480" w:lineRule="auto"/>
        <w:rPr>
          <w:rFonts w:ascii="Arial" w:hAnsi="Arial" w:cs="Arial"/>
          <w:b/>
          <w:sz w:val="24"/>
        </w:rPr>
        <w:sectPr w:rsidR="008C0B6D">
          <w:headerReference w:type="default" r:id="rId9"/>
          <w:footerReference w:type="default" r:id="rId10"/>
          <w:pgSz w:w="11906" w:h="16838"/>
          <w:pgMar w:top="1440" w:right="1440" w:bottom="1440" w:left="1440" w:header="708" w:footer="708" w:gutter="0"/>
          <w:cols w:space="708"/>
          <w:docGrid w:linePitch="360"/>
        </w:sectPr>
      </w:pPr>
    </w:p>
    <w:p w:rsidR="008C0B6D" w:rsidRPr="00F3332A" w:rsidRDefault="008C0B6D" w:rsidP="00FA13B5">
      <w:pPr>
        <w:spacing w:line="480" w:lineRule="auto"/>
        <w:rPr>
          <w:rFonts w:ascii="Arial" w:hAnsi="Arial" w:cs="Arial"/>
          <w:sz w:val="24"/>
        </w:rPr>
      </w:pPr>
      <w:r>
        <w:rPr>
          <w:rFonts w:ascii="Arial" w:hAnsi="Arial" w:cs="Arial"/>
          <w:b/>
          <w:sz w:val="24"/>
        </w:rPr>
        <w:t>Table 1 Subject Demographics</w:t>
      </w:r>
      <w:r w:rsidR="00DE3F97">
        <w:rPr>
          <w:rFonts w:ascii="Arial" w:hAnsi="Arial" w:cs="Arial"/>
          <w:b/>
          <w:sz w:val="24"/>
        </w:rPr>
        <w:t xml:space="preserve"> </w:t>
      </w:r>
      <w:r>
        <w:rPr>
          <w:rFonts w:ascii="Arial" w:hAnsi="Arial" w:cs="Arial"/>
          <w:b/>
          <w:sz w:val="24"/>
        </w:rPr>
        <w:t>of the Bangladeshi</w:t>
      </w:r>
      <w:r w:rsidR="009F3DDC">
        <w:rPr>
          <w:rFonts w:ascii="Arial" w:hAnsi="Arial" w:cs="Arial"/>
          <w:b/>
          <w:sz w:val="24"/>
        </w:rPr>
        <w:t xml:space="preserve"> </w:t>
      </w:r>
      <w:r>
        <w:rPr>
          <w:rFonts w:ascii="Arial" w:hAnsi="Arial" w:cs="Arial"/>
          <w:b/>
          <w:sz w:val="24"/>
        </w:rPr>
        <w:t xml:space="preserve">Study Cohort </w:t>
      </w:r>
    </w:p>
    <w:tbl>
      <w:tblPr>
        <w:tblStyle w:val="TableGrid"/>
        <w:tblW w:w="14599" w:type="dxa"/>
        <w:tblLook w:val="00A0" w:firstRow="1" w:lastRow="0" w:firstColumn="1" w:lastColumn="0" w:noHBand="0" w:noVBand="0"/>
      </w:tblPr>
      <w:tblGrid>
        <w:gridCol w:w="1025"/>
        <w:gridCol w:w="548"/>
        <w:gridCol w:w="1512"/>
        <w:gridCol w:w="1276"/>
        <w:gridCol w:w="2693"/>
        <w:gridCol w:w="1559"/>
        <w:gridCol w:w="1985"/>
        <w:gridCol w:w="1984"/>
        <w:gridCol w:w="2017"/>
      </w:tblGrid>
      <w:tr w:rsidR="00751142" w:rsidRPr="00A42F89" w:rsidTr="00E56EF7">
        <w:tc>
          <w:tcPr>
            <w:tcW w:w="1025" w:type="dxa"/>
            <w:vAlign w:val="center"/>
          </w:tcPr>
          <w:p w:rsidR="00A73BE4" w:rsidRPr="00380671" w:rsidRDefault="00A73BE4" w:rsidP="001B1763">
            <w:pPr>
              <w:spacing w:after="100" w:afterAutospacing="1" w:line="240" w:lineRule="auto"/>
              <w:jc w:val="center"/>
              <w:rPr>
                <w:rFonts w:ascii="Arial" w:hAnsi="Arial" w:cs="Arial"/>
                <w:b/>
                <w:sz w:val="24"/>
                <w:szCs w:val="24"/>
                <w:vertAlign w:val="superscript"/>
              </w:rPr>
            </w:pPr>
            <w:r w:rsidRPr="00380671">
              <w:rPr>
                <w:rFonts w:ascii="Arial" w:hAnsi="Arial" w:cs="Arial"/>
                <w:b/>
                <w:sz w:val="24"/>
                <w:szCs w:val="24"/>
              </w:rPr>
              <w:t>Group</w:t>
            </w:r>
            <w:r w:rsidRPr="00380671">
              <w:rPr>
                <w:rFonts w:ascii="Arial" w:hAnsi="Arial" w:cs="Arial"/>
                <w:b/>
                <w:sz w:val="24"/>
                <w:szCs w:val="24"/>
                <w:vertAlign w:val="superscript"/>
              </w:rPr>
              <w:t>1</w:t>
            </w:r>
          </w:p>
        </w:tc>
        <w:tc>
          <w:tcPr>
            <w:tcW w:w="548" w:type="dxa"/>
            <w:vAlign w:val="center"/>
          </w:tcPr>
          <w:p w:rsidR="00A73BE4" w:rsidRPr="00380671" w:rsidRDefault="00A73BE4" w:rsidP="001B1763">
            <w:pPr>
              <w:spacing w:after="100" w:afterAutospacing="1" w:line="240" w:lineRule="auto"/>
              <w:jc w:val="center"/>
              <w:rPr>
                <w:rFonts w:ascii="Arial" w:hAnsi="Arial" w:cs="Arial"/>
                <w:sz w:val="24"/>
                <w:szCs w:val="24"/>
              </w:rPr>
            </w:pPr>
            <w:r w:rsidRPr="00380671">
              <w:rPr>
                <w:rFonts w:ascii="Arial" w:hAnsi="Arial" w:cs="Arial"/>
                <w:b/>
                <w:sz w:val="24"/>
                <w:szCs w:val="24"/>
              </w:rPr>
              <w:t>n</w:t>
            </w:r>
          </w:p>
        </w:tc>
        <w:tc>
          <w:tcPr>
            <w:tcW w:w="1512" w:type="dxa"/>
            <w:vAlign w:val="center"/>
          </w:tcPr>
          <w:p w:rsidR="00A73BE4" w:rsidRPr="00380671" w:rsidRDefault="00A73BE4" w:rsidP="001B1763">
            <w:pPr>
              <w:spacing w:after="100" w:afterAutospacing="1" w:line="240" w:lineRule="auto"/>
              <w:jc w:val="center"/>
              <w:rPr>
                <w:rFonts w:ascii="Arial" w:hAnsi="Arial" w:cs="Arial"/>
                <w:b/>
                <w:sz w:val="24"/>
                <w:szCs w:val="24"/>
              </w:rPr>
            </w:pPr>
            <w:r w:rsidRPr="00380671">
              <w:rPr>
                <w:rFonts w:ascii="Arial" w:hAnsi="Arial" w:cs="Arial"/>
                <w:b/>
                <w:sz w:val="24"/>
                <w:szCs w:val="24"/>
              </w:rPr>
              <w:t xml:space="preserve">Median age (range) </w:t>
            </w:r>
            <w:proofErr w:type="spellStart"/>
            <w:r w:rsidRPr="00380671">
              <w:rPr>
                <w:rFonts w:ascii="Arial" w:hAnsi="Arial" w:cs="Arial"/>
                <w:b/>
                <w:sz w:val="24"/>
                <w:szCs w:val="24"/>
              </w:rPr>
              <w:t>yrs</w:t>
            </w:r>
            <w:proofErr w:type="spellEnd"/>
          </w:p>
        </w:tc>
        <w:tc>
          <w:tcPr>
            <w:tcW w:w="1276" w:type="dxa"/>
            <w:vAlign w:val="center"/>
          </w:tcPr>
          <w:p w:rsidR="00751142" w:rsidRDefault="00751142" w:rsidP="00751142">
            <w:pPr>
              <w:spacing w:after="0" w:line="240" w:lineRule="auto"/>
              <w:jc w:val="center"/>
              <w:rPr>
                <w:rFonts w:ascii="Arial" w:hAnsi="Arial" w:cs="Arial"/>
                <w:b/>
                <w:sz w:val="24"/>
                <w:szCs w:val="24"/>
              </w:rPr>
            </w:pPr>
            <w:r>
              <w:rPr>
                <w:rFonts w:ascii="Arial" w:hAnsi="Arial" w:cs="Arial"/>
                <w:b/>
                <w:sz w:val="24"/>
                <w:szCs w:val="24"/>
              </w:rPr>
              <w:t xml:space="preserve">M:F </w:t>
            </w:r>
          </w:p>
          <w:p w:rsidR="00A73BE4" w:rsidRPr="00380671" w:rsidRDefault="00A73BE4" w:rsidP="00751142">
            <w:pPr>
              <w:spacing w:after="0" w:line="240" w:lineRule="auto"/>
              <w:jc w:val="center"/>
              <w:rPr>
                <w:rFonts w:ascii="Arial" w:hAnsi="Arial" w:cs="Arial"/>
                <w:b/>
                <w:sz w:val="24"/>
                <w:szCs w:val="24"/>
              </w:rPr>
            </w:pPr>
            <w:r w:rsidRPr="00380671">
              <w:rPr>
                <w:rFonts w:ascii="Arial" w:hAnsi="Arial" w:cs="Arial"/>
                <w:b/>
                <w:sz w:val="24"/>
                <w:szCs w:val="24"/>
              </w:rPr>
              <w:t xml:space="preserve"> (%</w:t>
            </w:r>
            <w:r w:rsidR="00751142">
              <w:rPr>
                <w:rFonts w:ascii="Arial" w:hAnsi="Arial" w:cs="Arial"/>
                <w:b/>
                <w:sz w:val="24"/>
                <w:szCs w:val="24"/>
              </w:rPr>
              <w:t xml:space="preserve"> male</w:t>
            </w:r>
            <w:r w:rsidRPr="00380671">
              <w:rPr>
                <w:rFonts w:ascii="Arial" w:hAnsi="Arial" w:cs="Arial"/>
                <w:b/>
                <w:sz w:val="24"/>
                <w:szCs w:val="24"/>
              </w:rPr>
              <w:t>)</w:t>
            </w:r>
          </w:p>
        </w:tc>
        <w:tc>
          <w:tcPr>
            <w:tcW w:w="2693" w:type="dxa"/>
            <w:vAlign w:val="center"/>
          </w:tcPr>
          <w:p w:rsidR="00A73BE4" w:rsidRPr="00380671" w:rsidRDefault="00A73BE4" w:rsidP="001B1763">
            <w:pPr>
              <w:spacing w:after="100" w:afterAutospacing="1" w:line="240" w:lineRule="auto"/>
              <w:jc w:val="center"/>
              <w:rPr>
                <w:rFonts w:ascii="Arial" w:hAnsi="Arial" w:cs="Arial"/>
                <w:b/>
                <w:sz w:val="24"/>
                <w:szCs w:val="24"/>
              </w:rPr>
            </w:pPr>
            <w:r w:rsidRPr="002A3147">
              <w:rPr>
                <w:rFonts w:ascii="Arial" w:hAnsi="Arial" w:cs="Arial"/>
                <w:b/>
                <w:sz w:val="24"/>
                <w:szCs w:val="24"/>
              </w:rPr>
              <w:t>Aetiology</w:t>
            </w:r>
          </w:p>
        </w:tc>
        <w:tc>
          <w:tcPr>
            <w:tcW w:w="1559" w:type="dxa"/>
            <w:vAlign w:val="center"/>
          </w:tcPr>
          <w:p w:rsidR="00A73BE4" w:rsidRPr="00380671" w:rsidRDefault="001B1763" w:rsidP="00C41637">
            <w:pPr>
              <w:spacing w:after="100" w:afterAutospacing="1" w:line="240" w:lineRule="auto"/>
              <w:jc w:val="center"/>
              <w:rPr>
                <w:rFonts w:ascii="Arial" w:hAnsi="Arial" w:cs="Arial"/>
                <w:b/>
                <w:sz w:val="24"/>
                <w:szCs w:val="24"/>
              </w:rPr>
            </w:pPr>
            <w:proofErr w:type="spellStart"/>
            <w:r w:rsidRPr="00380671">
              <w:rPr>
                <w:rFonts w:ascii="Arial" w:hAnsi="Arial" w:cs="Arial"/>
                <w:b/>
                <w:sz w:val="24"/>
                <w:szCs w:val="24"/>
              </w:rPr>
              <w:t>HBeAg</w:t>
            </w:r>
            <w:proofErr w:type="spellEnd"/>
            <w:r w:rsidR="002A3147">
              <w:rPr>
                <w:rFonts w:ascii="Arial" w:hAnsi="Arial" w:cs="Arial"/>
                <w:b/>
                <w:sz w:val="24"/>
                <w:szCs w:val="24"/>
              </w:rPr>
              <w:t xml:space="preserve"> positive</w:t>
            </w:r>
            <w:r w:rsidR="00C41637">
              <w:rPr>
                <w:rFonts w:ascii="Arial" w:hAnsi="Arial" w:cs="Arial"/>
                <w:b/>
                <w:sz w:val="24"/>
                <w:szCs w:val="24"/>
              </w:rPr>
              <w:t xml:space="preserve"> n (%)</w:t>
            </w:r>
          </w:p>
        </w:tc>
        <w:tc>
          <w:tcPr>
            <w:tcW w:w="1985" w:type="dxa"/>
            <w:vAlign w:val="center"/>
          </w:tcPr>
          <w:p w:rsidR="00A73BE4" w:rsidRPr="00380671" w:rsidRDefault="00A73BE4" w:rsidP="001B1763">
            <w:pPr>
              <w:spacing w:after="100" w:afterAutospacing="1" w:line="240" w:lineRule="auto"/>
              <w:jc w:val="center"/>
              <w:rPr>
                <w:rFonts w:ascii="Arial" w:hAnsi="Arial" w:cs="Arial"/>
                <w:b/>
                <w:sz w:val="24"/>
                <w:szCs w:val="24"/>
              </w:rPr>
            </w:pPr>
            <w:r w:rsidRPr="00380671">
              <w:rPr>
                <w:rFonts w:ascii="Arial" w:hAnsi="Arial" w:cs="Arial"/>
                <w:b/>
                <w:sz w:val="24"/>
                <w:szCs w:val="24"/>
              </w:rPr>
              <w:t>Median height (range) cm</w:t>
            </w:r>
          </w:p>
        </w:tc>
        <w:tc>
          <w:tcPr>
            <w:tcW w:w="1984" w:type="dxa"/>
            <w:vAlign w:val="center"/>
          </w:tcPr>
          <w:p w:rsidR="00A73BE4" w:rsidRPr="00380671" w:rsidRDefault="00A73BE4" w:rsidP="001B1763">
            <w:pPr>
              <w:spacing w:after="100" w:afterAutospacing="1" w:line="240" w:lineRule="auto"/>
              <w:jc w:val="center"/>
              <w:rPr>
                <w:rFonts w:ascii="Arial" w:hAnsi="Arial" w:cs="Arial"/>
                <w:b/>
                <w:sz w:val="24"/>
                <w:szCs w:val="24"/>
              </w:rPr>
            </w:pPr>
            <w:r w:rsidRPr="00380671">
              <w:rPr>
                <w:rFonts w:ascii="Arial" w:hAnsi="Arial" w:cs="Arial"/>
                <w:b/>
                <w:sz w:val="24"/>
                <w:szCs w:val="24"/>
              </w:rPr>
              <w:t>Median weight (range) kg</w:t>
            </w:r>
          </w:p>
        </w:tc>
        <w:tc>
          <w:tcPr>
            <w:tcW w:w="2017" w:type="dxa"/>
            <w:vAlign w:val="center"/>
          </w:tcPr>
          <w:p w:rsidR="00A73BE4" w:rsidRPr="00106FD5" w:rsidRDefault="008B5353" w:rsidP="008B5353">
            <w:pPr>
              <w:spacing w:after="0" w:line="240" w:lineRule="auto"/>
              <w:jc w:val="center"/>
              <w:rPr>
                <w:rFonts w:ascii="Arial" w:hAnsi="Arial" w:cs="Arial"/>
                <w:b/>
                <w:sz w:val="24"/>
                <w:szCs w:val="24"/>
              </w:rPr>
            </w:pPr>
            <w:r>
              <w:rPr>
                <w:rFonts w:ascii="Arial" w:hAnsi="Arial" w:cs="Arial"/>
                <w:b/>
                <w:sz w:val="24"/>
                <w:szCs w:val="24"/>
              </w:rPr>
              <w:t xml:space="preserve">Median </w:t>
            </w:r>
            <w:r w:rsidR="00A73BE4" w:rsidRPr="00106FD5">
              <w:rPr>
                <w:rFonts w:ascii="Arial" w:hAnsi="Arial" w:cs="Arial"/>
                <w:b/>
                <w:sz w:val="24"/>
                <w:szCs w:val="24"/>
              </w:rPr>
              <w:t>BMI</w:t>
            </w:r>
            <w:r>
              <w:rPr>
                <w:rFonts w:ascii="Arial" w:hAnsi="Arial" w:cs="Arial"/>
                <w:b/>
                <w:sz w:val="24"/>
                <w:szCs w:val="24"/>
              </w:rPr>
              <w:t xml:space="preserve"> (range) </w:t>
            </w:r>
            <w:r w:rsidR="00106FD5">
              <w:rPr>
                <w:rFonts w:ascii="Arial" w:hAnsi="Arial" w:cs="Arial"/>
                <w:b/>
                <w:sz w:val="24"/>
                <w:szCs w:val="24"/>
              </w:rPr>
              <w:t>kg/m</w:t>
            </w:r>
            <w:r w:rsidR="00106FD5" w:rsidRPr="002A3147">
              <w:rPr>
                <w:rFonts w:ascii="Arial" w:hAnsi="Arial" w:cs="Arial"/>
                <w:b/>
                <w:sz w:val="24"/>
                <w:szCs w:val="24"/>
                <w:vertAlign w:val="superscript"/>
              </w:rPr>
              <w:t>2</w:t>
            </w:r>
          </w:p>
        </w:tc>
      </w:tr>
      <w:tr w:rsidR="00751142" w:rsidRPr="00A42F89" w:rsidTr="00E56EF7">
        <w:tc>
          <w:tcPr>
            <w:tcW w:w="1025" w:type="dxa"/>
            <w:vAlign w:val="center"/>
          </w:tcPr>
          <w:p w:rsidR="00A73BE4" w:rsidRPr="00380671" w:rsidRDefault="00A73BE4" w:rsidP="00A42F89">
            <w:pPr>
              <w:spacing w:before="120" w:after="120" w:line="240" w:lineRule="auto"/>
              <w:jc w:val="center"/>
              <w:rPr>
                <w:rFonts w:ascii="Arial" w:hAnsi="Arial" w:cs="Arial"/>
                <w:sz w:val="24"/>
                <w:szCs w:val="24"/>
              </w:rPr>
            </w:pPr>
            <w:r w:rsidRPr="00380671">
              <w:rPr>
                <w:rFonts w:ascii="Arial" w:hAnsi="Arial" w:cs="Arial"/>
                <w:sz w:val="24"/>
                <w:szCs w:val="24"/>
              </w:rPr>
              <w:t>CTR</w:t>
            </w:r>
          </w:p>
        </w:tc>
        <w:tc>
          <w:tcPr>
            <w:tcW w:w="548" w:type="dxa"/>
            <w:vAlign w:val="center"/>
          </w:tcPr>
          <w:p w:rsidR="00A73BE4" w:rsidRPr="00380671" w:rsidRDefault="00A73BE4" w:rsidP="00A42F89">
            <w:pPr>
              <w:spacing w:before="120" w:after="120" w:line="240" w:lineRule="auto"/>
              <w:jc w:val="center"/>
              <w:rPr>
                <w:rFonts w:ascii="Arial" w:hAnsi="Arial" w:cs="Arial"/>
                <w:sz w:val="24"/>
                <w:szCs w:val="24"/>
              </w:rPr>
            </w:pPr>
            <w:r w:rsidRPr="00380671">
              <w:rPr>
                <w:rFonts w:ascii="Arial" w:hAnsi="Arial" w:cs="Arial"/>
                <w:sz w:val="24"/>
                <w:szCs w:val="24"/>
              </w:rPr>
              <w:t>7</w:t>
            </w:r>
          </w:p>
        </w:tc>
        <w:tc>
          <w:tcPr>
            <w:tcW w:w="1512" w:type="dxa"/>
            <w:vAlign w:val="center"/>
          </w:tcPr>
          <w:p w:rsidR="00A73BE4" w:rsidRPr="00380671" w:rsidRDefault="00A73BE4" w:rsidP="00A42F89">
            <w:pPr>
              <w:spacing w:before="120" w:after="120" w:line="240" w:lineRule="auto"/>
              <w:jc w:val="center"/>
              <w:rPr>
                <w:rFonts w:ascii="Arial" w:hAnsi="Arial" w:cs="Arial"/>
                <w:i/>
                <w:sz w:val="24"/>
                <w:szCs w:val="24"/>
              </w:rPr>
            </w:pPr>
            <w:r w:rsidRPr="00380671">
              <w:rPr>
                <w:rFonts w:ascii="Arial" w:hAnsi="Arial" w:cs="Arial"/>
                <w:i/>
                <w:sz w:val="24"/>
                <w:szCs w:val="24"/>
              </w:rPr>
              <w:t>37 (24 - 46)</w:t>
            </w:r>
          </w:p>
        </w:tc>
        <w:tc>
          <w:tcPr>
            <w:tcW w:w="1276" w:type="dxa"/>
            <w:vAlign w:val="center"/>
          </w:tcPr>
          <w:p w:rsidR="00A73BE4" w:rsidRPr="00380671" w:rsidRDefault="00A73BE4" w:rsidP="00751142">
            <w:pPr>
              <w:spacing w:before="120" w:after="120" w:line="240" w:lineRule="auto"/>
              <w:jc w:val="center"/>
              <w:rPr>
                <w:rFonts w:ascii="Arial" w:hAnsi="Arial" w:cs="Arial"/>
                <w:sz w:val="24"/>
                <w:szCs w:val="24"/>
              </w:rPr>
            </w:pPr>
            <w:r w:rsidRPr="00380671">
              <w:rPr>
                <w:rFonts w:ascii="Arial" w:hAnsi="Arial" w:cs="Arial"/>
                <w:sz w:val="24"/>
                <w:szCs w:val="24"/>
              </w:rPr>
              <w:t>7</w:t>
            </w:r>
            <w:r w:rsidR="00751142">
              <w:rPr>
                <w:rFonts w:ascii="Arial" w:hAnsi="Arial" w:cs="Arial"/>
                <w:sz w:val="24"/>
                <w:szCs w:val="24"/>
              </w:rPr>
              <w:t>:0</w:t>
            </w:r>
            <w:r w:rsidRPr="00380671">
              <w:rPr>
                <w:rFonts w:ascii="Arial" w:hAnsi="Arial" w:cs="Arial"/>
                <w:sz w:val="24"/>
                <w:szCs w:val="24"/>
              </w:rPr>
              <w:t xml:space="preserve"> (100%)</w:t>
            </w:r>
          </w:p>
        </w:tc>
        <w:tc>
          <w:tcPr>
            <w:tcW w:w="2693" w:type="dxa"/>
            <w:vAlign w:val="center"/>
          </w:tcPr>
          <w:p w:rsidR="00A73BE4" w:rsidRPr="00380671" w:rsidRDefault="00A73BE4" w:rsidP="00A42F89">
            <w:pPr>
              <w:spacing w:before="120" w:after="120" w:line="240" w:lineRule="auto"/>
              <w:jc w:val="center"/>
              <w:rPr>
                <w:rFonts w:ascii="Arial" w:hAnsi="Arial" w:cs="Arial"/>
                <w:sz w:val="24"/>
                <w:szCs w:val="24"/>
              </w:rPr>
            </w:pPr>
            <w:r w:rsidRPr="00380671">
              <w:rPr>
                <w:rFonts w:ascii="Arial" w:hAnsi="Arial" w:cs="Arial"/>
                <w:sz w:val="24"/>
                <w:szCs w:val="24"/>
              </w:rPr>
              <w:t>n/a</w:t>
            </w:r>
          </w:p>
        </w:tc>
        <w:tc>
          <w:tcPr>
            <w:tcW w:w="1559" w:type="dxa"/>
            <w:vAlign w:val="center"/>
          </w:tcPr>
          <w:p w:rsidR="00F617D5" w:rsidRPr="002A3147" w:rsidRDefault="001B1763" w:rsidP="00205354">
            <w:pPr>
              <w:spacing w:after="0" w:line="240" w:lineRule="auto"/>
              <w:jc w:val="center"/>
              <w:rPr>
                <w:rFonts w:ascii="Arial" w:hAnsi="Arial" w:cs="Arial"/>
                <w:color w:val="000000"/>
                <w:sz w:val="24"/>
                <w:szCs w:val="24"/>
              </w:rPr>
            </w:pPr>
            <w:r w:rsidRPr="002A3147">
              <w:rPr>
                <w:rFonts w:ascii="Arial" w:hAnsi="Arial" w:cs="Arial"/>
                <w:color w:val="000000"/>
                <w:sz w:val="24"/>
                <w:szCs w:val="24"/>
              </w:rPr>
              <w:t>n/a</w:t>
            </w:r>
          </w:p>
        </w:tc>
        <w:tc>
          <w:tcPr>
            <w:tcW w:w="1985" w:type="dxa"/>
            <w:vAlign w:val="center"/>
          </w:tcPr>
          <w:p w:rsidR="00A73BE4" w:rsidRPr="00380671" w:rsidRDefault="00A73BE4" w:rsidP="00A42F89">
            <w:pPr>
              <w:spacing w:before="120" w:after="120" w:line="240" w:lineRule="auto"/>
              <w:jc w:val="center"/>
              <w:rPr>
                <w:rFonts w:ascii="Arial" w:hAnsi="Arial" w:cs="Arial"/>
                <w:i/>
                <w:color w:val="000000"/>
                <w:sz w:val="24"/>
                <w:szCs w:val="24"/>
              </w:rPr>
            </w:pPr>
            <w:r w:rsidRPr="00380671">
              <w:rPr>
                <w:rFonts w:ascii="Arial" w:hAnsi="Arial" w:cs="Arial"/>
                <w:i/>
                <w:color w:val="000000"/>
                <w:sz w:val="24"/>
                <w:szCs w:val="24"/>
              </w:rPr>
              <w:t>170 (152 - 173)</w:t>
            </w:r>
          </w:p>
        </w:tc>
        <w:tc>
          <w:tcPr>
            <w:tcW w:w="1984" w:type="dxa"/>
            <w:vAlign w:val="center"/>
          </w:tcPr>
          <w:p w:rsidR="00A73BE4" w:rsidRPr="00380671" w:rsidRDefault="00A73BE4" w:rsidP="00A42F89">
            <w:pPr>
              <w:spacing w:before="120" w:after="120" w:line="240" w:lineRule="auto"/>
              <w:jc w:val="center"/>
              <w:rPr>
                <w:rFonts w:ascii="Arial" w:hAnsi="Arial" w:cs="Arial"/>
                <w:i/>
                <w:color w:val="000000"/>
                <w:sz w:val="24"/>
                <w:szCs w:val="24"/>
              </w:rPr>
            </w:pPr>
            <w:r w:rsidRPr="00380671">
              <w:rPr>
                <w:rFonts w:ascii="Arial" w:hAnsi="Arial" w:cs="Arial"/>
                <w:i/>
                <w:color w:val="000000"/>
                <w:sz w:val="24"/>
                <w:szCs w:val="24"/>
              </w:rPr>
              <w:t>65 (54 - 85)</w:t>
            </w:r>
          </w:p>
        </w:tc>
        <w:tc>
          <w:tcPr>
            <w:tcW w:w="2017" w:type="dxa"/>
            <w:vAlign w:val="center"/>
          </w:tcPr>
          <w:p w:rsidR="006223D8" w:rsidRPr="00A42F89" w:rsidRDefault="006223D8" w:rsidP="006223D8">
            <w:pPr>
              <w:spacing w:before="120" w:after="120" w:line="240" w:lineRule="auto"/>
              <w:jc w:val="center"/>
              <w:rPr>
                <w:rFonts w:ascii="Arial" w:hAnsi="Arial" w:cs="Arial"/>
                <w:i/>
                <w:color w:val="000000"/>
                <w:sz w:val="24"/>
              </w:rPr>
            </w:pPr>
            <w:r>
              <w:rPr>
                <w:rFonts w:ascii="Arial" w:hAnsi="Arial" w:cs="Arial"/>
                <w:i/>
                <w:color w:val="000000"/>
                <w:sz w:val="24"/>
              </w:rPr>
              <w:t>26.0 (18.7-29.4)</w:t>
            </w:r>
          </w:p>
        </w:tc>
      </w:tr>
      <w:tr w:rsidR="00751142" w:rsidRPr="00A42F89" w:rsidTr="00E56EF7">
        <w:tc>
          <w:tcPr>
            <w:tcW w:w="1025" w:type="dxa"/>
            <w:vAlign w:val="center"/>
          </w:tcPr>
          <w:p w:rsidR="006223D8" w:rsidRPr="00380671" w:rsidRDefault="006223D8" w:rsidP="00A42F89">
            <w:pPr>
              <w:spacing w:before="120" w:after="120" w:line="240" w:lineRule="auto"/>
              <w:jc w:val="center"/>
              <w:rPr>
                <w:rFonts w:ascii="Arial" w:hAnsi="Arial" w:cs="Arial"/>
                <w:sz w:val="24"/>
                <w:szCs w:val="24"/>
              </w:rPr>
            </w:pPr>
            <w:r w:rsidRPr="00380671">
              <w:rPr>
                <w:rFonts w:ascii="Arial" w:hAnsi="Arial" w:cs="Arial"/>
                <w:sz w:val="24"/>
                <w:szCs w:val="24"/>
              </w:rPr>
              <w:t>CHB</w:t>
            </w:r>
          </w:p>
        </w:tc>
        <w:tc>
          <w:tcPr>
            <w:tcW w:w="548" w:type="dxa"/>
            <w:vAlign w:val="center"/>
          </w:tcPr>
          <w:p w:rsidR="006223D8" w:rsidRPr="00380671" w:rsidRDefault="006223D8" w:rsidP="00A42F89">
            <w:pPr>
              <w:spacing w:before="120" w:after="120" w:line="240" w:lineRule="auto"/>
              <w:jc w:val="center"/>
              <w:rPr>
                <w:rFonts w:ascii="Arial" w:hAnsi="Arial" w:cs="Arial"/>
                <w:sz w:val="24"/>
                <w:szCs w:val="24"/>
              </w:rPr>
            </w:pPr>
            <w:r w:rsidRPr="00380671">
              <w:rPr>
                <w:rFonts w:ascii="Arial" w:hAnsi="Arial" w:cs="Arial"/>
                <w:sz w:val="24"/>
                <w:szCs w:val="24"/>
              </w:rPr>
              <w:t>46</w:t>
            </w:r>
          </w:p>
        </w:tc>
        <w:tc>
          <w:tcPr>
            <w:tcW w:w="1512" w:type="dxa"/>
            <w:vAlign w:val="center"/>
          </w:tcPr>
          <w:p w:rsidR="006223D8" w:rsidRPr="00380671" w:rsidRDefault="006223D8" w:rsidP="00A42F89">
            <w:pPr>
              <w:spacing w:before="120" w:after="120" w:line="240" w:lineRule="auto"/>
              <w:jc w:val="center"/>
              <w:rPr>
                <w:rFonts w:ascii="Arial" w:hAnsi="Arial" w:cs="Arial"/>
                <w:i/>
                <w:color w:val="000000"/>
                <w:sz w:val="24"/>
                <w:szCs w:val="24"/>
              </w:rPr>
            </w:pPr>
            <w:r w:rsidRPr="00380671">
              <w:rPr>
                <w:rFonts w:ascii="Arial" w:hAnsi="Arial" w:cs="Arial"/>
                <w:i/>
                <w:color w:val="000000"/>
                <w:sz w:val="24"/>
                <w:szCs w:val="24"/>
              </w:rPr>
              <w:t>27 (15 - 45)</w:t>
            </w:r>
          </w:p>
        </w:tc>
        <w:tc>
          <w:tcPr>
            <w:tcW w:w="1276" w:type="dxa"/>
            <w:vAlign w:val="center"/>
          </w:tcPr>
          <w:p w:rsidR="006223D8" w:rsidRPr="00380671" w:rsidRDefault="006223D8" w:rsidP="00A42F89">
            <w:pPr>
              <w:spacing w:before="120" w:after="120" w:line="240" w:lineRule="auto"/>
              <w:jc w:val="center"/>
              <w:rPr>
                <w:rFonts w:ascii="Arial" w:hAnsi="Arial" w:cs="Arial"/>
                <w:sz w:val="24"/>
                <w:szCs w:val="24"/>
              </w:rPr>
            </w:pPr>
            <w:r w:rsidRPr="00380671">
              <w:rPr>
                <w:rFonts w:ascii="Arial" w:hAnsi="Arial" w:cs="Arial"/>
                <w:sz w:val="24"/>
                <w:szCs w:val="24"/>
              </w:rPr>
              <w:t>40</w:t>
            </w:r>
            <w:r w:rsidR="00751142">
              <w:rPr>
                <w:rFonts w:ascii="Arial" w:hAnsi="Arial" w:cs="Arial"/>
                <w:sz w:val="24"/>
                <w:szCs w:val="24"/>
              </w:rPr>
              <w:t>:6</w:t>
            </w:r>
            <w:r w:rsidRPr="00380671">
              <w:rPr>
                <w:rFonts w:ascii="Arial" w:hAnsi="Arial" w:cs="Arial"/>
                <w:sz w:val="24"/>
                <w:szCs w:val="24"/>
              </w:rPr>
              <w:t xml:space="preserve"> (87%)</w:t>
            </w:r>
          </w:p>
        </w:tc>
        <w:tc>
          <w:tcPr>
            <w:tcW w:w="2693" w:type="dxa"/>
            <w:vAlign w:val="center"/>
          </w:tcPr>
          <w:p w:rsidR="006223D8" w:rsidRPr="00380671" w:rsidRDefault="006223D8" w:rsidP="00A73BE4">
            <w:pPr>
              <w:spacing w:before="120" w:after="120" w:line="240" w:lineRule="auto"/>
              <w:jc w:val="center"/>
              <w:rPr>
                <w:rFonts w:ascii="Arial" w:hAnsi="Arial" w:cs="Arial"/>
                <w:sz w:val="24"/>
                <w:szCs w:val="24"/>
              </w:rPr>
            </w:pPr>
            <w:r w:rsidRPr="00380671">
              <w:rPr>
                <w:rFonts w:ascii="Arial" w:hAnsi="Arial" w:cs="Arial"/>
                <w:sz w:val="24"/>
                <w:szCs w:val="24"/>
              </w:rPr>
              <w:t xml:space="preserve">  HBV (100%)</w:t>
            </w:r>
          </w:p>
        </w:tc>
        <w:tc>
          <w:tcPr>
            <w:tcW w:w="1559" w:type="dxa"/>
            <w:vAlign w:val="center"/>
          </w:tcPr>
          <w:p w:rsidR="000117D3" w:rsidRDefault="000117D3" w:rsidP="00205354">
            <w:pPr>
              <w:spacing w:after="0" w:line="240" w:lineRule="auto"/>
              <w:jc w:val="center"/>
              <w:rPr>
                <w:rFonts w:ascii="Arial" w:hAnsi="Arial" w:cs="Arial"/>
                <w:i/>
                <w:color w:val="000000"/>
                <w:sz w:val="24"/>
                <w:szCs w:val="24"/>
              </w:rPr>
            </w:pPr>
            <w:r>
              <w:rPr>
                <w:rFonts w:ascii="Arial" w:hAnsi="Arial" w:cs="Arial"/>
                <w:i/>
                <w:color w:val="000000"/>
                <w:sz w:val="24"/>
                <w:szCs w:val="24"/>
              </w:rPr>
              <w:t xml:space="preserve"> 27</w:t>
            </w:r>
          </w:p>
          <w:p w:rsidR="006223D8" w:rsidRPr="00106FD5" w:rsidRDefault="006223D8" w:rsidP="00205354">
            <w:pPr>
              <w:spacing w:after="0" w:line="240" w:lineRule="auto"/>
              <w:jc w:val="center"/>
              <w:rPr>
                <w:rFonts w:ascii="Arial" w:hAnsi="Arial" w:cs="Arial"/>
                <w:i/>
                <w:color w:val="000000"/>
                <w:sz w:val="24"/>
                <w:szCs w:val="24"/>
              </w:rPr>
            </w:pPr>
            <w:r>
              <w:rPr>
                <w:rFonts w:ascii="Arial" w:hAnsi="Arial" w:cs="Arial"/>
                <w:i/>
                <w:color w:val="000000"/>
                <w:sz w:val="24"/>
                <w:szCs w:val="24"/>
              </w:rPr>
              <w:t>(</w:t>
            </w:r>
            <w:r w:rsidR="000117D3">
              <w:rPr>
                <w:rFonts w:ascii="Arial" w:hAnsi="Arial" w:cs="Arial"/>
                <w:i/>
                <w:color w:val="000000"/>
                <w:sz w:val="24"/>
                <w:szCs w:val="24"/>
              </w:rPr>
              <w:t>59</w:t>
            </w:r>
            <w:r>
              <w:rPr>
                <w:rFonts w:ascii="Arial" w:hAnsi="Arial" w:cs="Arial"/>
                <w:i/>
                <w:color w:val="000000"/>
                <w:sz w:val="24"/>
                <w:szCs w:val="24"/>
              </w:rPr>
              <w:t>%)</w:t>
            </w:r>
          </w:p>
        </w:tc>
        <w:tc>
          <w:tcPr>
            <w:tcW w:w="1985" w:type="dxa"/>
            <w:vAlign w:val="center"/>
          </w:tcPr>
          <w:p w:rsidR="006223D8" w:rsidRPr="00380671" w:rsidRDefault="006223D8" w:rsidP="00A42F89">
            <w:pPr>
              <w:spacing w:before="120" w:after="120" w:line="240" w:lineRule="auto"/>
              <w:jc w:val="center"/>
              <w:rPr>
                <w:rFonts w:ascii="Arial" w:hAnsi="Arial" w:cs="Arial"/>
                <w:i/>
                <w:color w:val="000000"/>
                <w:sz w:val="24"/>
                <w:szCs w:val="24"/>
              </w:rPr>
            </w:pPr>
            <w:r w:rsidRPr="00380671">
              <w:rPr>
                <w:rFonts w:ascii="Arial" w:hAnsi="Arial" w:cs="Arial"/>
                <w:i/>
                <w:color w:val="000000"/>
                <w:sz w:val="24"/>
                <w:szCs w:val="24"/>
              </w:rPr>
              <w:t>166 (147 - 180)</w:t>
            </w:r>
          </w:p>
        </w:tc>
        <w:tc>
          <w:tcPr>
            <w:tcW w:w="1984" w:type="dxa"/>
            <w:vAlign w:val="center"/>
          </w:tcPr>
          <w:p w:rsidR="006223D8" w:rsidRPr="00380671" w:rsidRDefault="006223D8" w:rsidP="00A42F89">
            <w:pPr>
              <w:spacing w:before="120" w:after="120" w:line="240" w:lineRule="auto"/>
              <w:jc w:val="center"/>
              <w:rPr>
                <w:rFonts w:ascii="Arial" w:hAnsi="Arial" w:cs="Arial"/>
                <w:i/>
                <w:color w:val="000000"/>
                <w:sz w:val="24"/>
                <w:szCs w:val="24"/>
              </w:rPr>
            </w:pPr>
            <w:r w:rsidRPr="00380671">
              <w:rPr>
                <w:rFonts w:ascii="Arial" w:hAnsi="Arial" w:cs="Arial"/>
                <w:i/>
                <w:color w:val="000000"/>
                <w:sz w:val="24"/>
                <w:szCs w:val="24"/>
              </w:rPr>
              <w:t>55 (35 - 79)</w:t>
            </w:r>
          </w:p>
        </w:tc>
        <w:tc>
          <w:tcPr>
            <w:tcW w:w="2017" w:type="dxa"/>
            <w:vAlign w:val="center"/>
          </w:tcPr>
          <w:p w:rsidR="006223D8" w:rsidRPr="00A42F89" w:rsidRDefault="006223D8" w:rsidP="006223D8">
            <w:pPr>
              <w:spacing w:before="120" w:after="120" w:line="240" w:lineRule="auto"/>
              <w:jc w:val="center"/>
              <w:rPr>
                <w:rFonts w:ascii="Arial" w:hAnsi="Arial" w:cs="Arial"/>
                <w:i/>
                <w:color w:val="000000"/>
                <w:sz w:val="24"/>
              </w:rPr>
            </w:pPr>
            <w:r>
              <w:rPr>
                <w:rFonts w:ascii="Arial" w:hAnsi="Arial" w:cs="Arial"/>
                <w:i/>
                <w:color w:val="000000"/>
                <w:sz w:val="24"/>
              </w:rPr>
              <w:t>20.6 (13.9-26.6)</w:t>
            </w:r>
          </w:p>
        </w:tc>
      </w:tr>
      <w:tr w:rsidR="00751142" w:rsidRPr="00A42F89" w:rsidTr="00E56EF7">
        <w:tc>
          <w:tcPr>
            <w:tcW w:w="1025" w:type="dxa"/>
            <w:vAlign w:val="center"/>
          </w:tcPr>
          <w:p w:rsidR="006223D8" w:rsidRPr="00380671" w:rsidRDefault="006223D8" w:rsidP="00A42F89">
            <w:pPr>
              <w:spacing w:before="120" w:after="120" w:line="240" w:lineRule="auto"/>
              <w:jc w:val="center"/>
              <w:rPr>
                <w:rFonts w:ascii="Arial" w:hAnsi="Arial" w:cs="Arial"/>
                <w:sz w:val="24"/>
                <w:szCs w:val="24"/>
              </w:rPr>
            </w:pPr>
            <w:r w:rsidRPr="00380671">
              <w:rPr>
                <w:rFonts w:ascii="Arial" w:hAnsi="Arial" w:cs="Arial"/>
                <w:sz w:val="24"/>
                <w:szCs w:val="24"/>
              </w:rPr>
              <w:t>CIR</w:t>
            </w:r>
          </w:p>
        </w:tc>
        <w:tc>
          <w:tcPr>
            <w:tcW w:w="548" w:type="dxa"/>
            <w:vAlign w:val="center"/>
          </w:tcPr>
          <w:p w:rsidR="006223D8" w:rsidRPr="00380671" w:rsidRDefault="006223D8" w:rsidP="00A42F89">
            <w:pPr>
              <w:spacing w:before="120" w:after="120" w:line="240" w:lineRule="auto"/>
              <w:jc w:val="center"/>
              <w:rPr>
                <w:rFonts w:ascii="Arial" w:hAnsi="Arial" w:cs="Arial"/>
                <w:sz w:val="24"/>
                <w:szCs w:val="24"/>
              </w:rPr>
            </w:pPr>
            <w:r w:rsidRPr="00380671">
              <w:rPr>
                <w:rFonts w:ascii="Arial" w:hAnsi="Arial" w:cs="Arial"/>
                <w:sz w:val="24"/>
                <w:szCs w:val="24"/>
              </w:rPr>
              <w:t>47</w:t>
            </w:r>
          </w:p>
        </w:tc>
        <w:tc>
          <w:tcPr>
            <w:tcW w:w="1512" w:type="dxa"/>
            <w:vAlign w:val="center"/>
          </w:tcPr>
          <w:p w:rsidR="006223D8" w:rsidRPr="00380671" w:rsidRDefault="006223D8" w:rsidP="00A42F89">
            <w:pPr>
              <w:spacing w:before="120" w:after="120" w:line="240" w:lineRule="auto"/>
              <w:jc w:val="center"/>
              <w:rPr>
                <w:rFonts w:ascii="Arial" w:hAnsi="Arial" w:cs="Arial"/>
                <w:i/>
                <w:color w:val="000000"/>
                <w:sz w:val="24"/>
                <w:szCs w:val="24"/>
              </w:rPr>
            </w:pPr>
            <w:r w:rsidRPr="00380671">
              <w:rPr>
                <w:rFonts w:ascii="Arial" w:hAnsi="Arial" w:cs="Arial"/>
                <w:i/>
                <w:color w:val="000000"/>
                <w:sz w:val="24"/>
                <w:szCs w:val="24"/>
              </w:rPr>
              <w:t>42 (15 - 67)</w:t>
            </w:r>
          </w:p>
        </w:tc>
        <w:tc>
          <w:tcPr>
            <w:tcW w:w="1276" w:type="dxa"/>
            <w:vAlign w:val="center"/>
          </w:tcPr>
          <w:p w:rsidR="006223D8" w:rsidRPr="00380671" w:rsidRDefault="006223D8" w:rsidP="00A42F89">
            <w:pPr>
              <w:spacing w:before="120" w:after="120" w:line="240" w:lineRule="auto"/>
              <w:jc w:val="center"/>
              <w:rPr>
                <w:rFonts w:ascii="Arial" w:hAnsi="Arial" w:cs="Arial"/>
                <w:sz w:val="24"/>
                <w:szCs w:val="24"/>
              </w:rPr>
            </w:pPr>
            <w:r w:rsidRPr="00380671">
              <w:rPr>
                <w:rFonts w:ascii="Arial" w:hAnsi="Arial" w:cs="Arial"/>
                <w:sz w:val="24"/>
                <w:szCs w:val="24"/>
              </w:rPr>
              <w:t>39</w:t>
            </w:r>
            <w:r w:rsidR="00751142">
              <w:rPr>
                <w:rFonts w:ascii="Arial" w:hAnsi="Arial" w:cs="Arial"/>
                <w:sz w:val="24"/>
                <w:szCs w:val="24"/>
              </w:rPr>
              <w:t>:8</w:t>
            </w:r>
            <w:r w:rsidRPr="00380671">
              <w:rPr>
                <w:rFonts w:ascii="Arial" w:hAnsi="Arial" w:cs="Arial"/>
                <w:sz w:val="24"/>
                <w:szCs w:val="24"/>
              </w:rPr>
              <w:t xml:space="preserve"> (83%)</w:t>
            </w:r>
          </w:p>
        </w:tc>
        <w:tc>
          <w:tcPr>
            <w:tcW w:w="2693" w:type="dxa"/>
            <w:vAlign w:val="center"/>
          </w:tcPr>
          <w:p w:rsidR="006223D8" w:rsidRPr="00380671" w:rsidRDefault="000A0DB6" w:rsidP="002A3147">
            <w:pPr>
              <w:spacing w:after="0" w:line="240" w:lineRule="auto"/>
              <w:jc w:val="center"/>
              <w:rPr>
                <w:rFonts w:ascii="Arial" w:hAnsi="Arial" w:cs="Arial"/>
                <w:sz w:val="24"/>
                <w:szCs w:val="24"/>
              </w:rPr>
            </w:pPr>
            <w:r>
              <w:rPr>
                <w:rFonts w:ascii="Arial" w:hAnsi="Arial" w:cs="Arial"/>
                <w:sz w:val="24"/>
                <w:szCs w:val="24"/>
              </w:rPr>
              <w:t>HBV (98%)</w:t>
            </w:r>
          </w:p>
          <w:p w:rsidR="006223D8" w:rsidRPr="00380671" w:rsidRDefault="00E56EF7" w:rsidP="002A3147">
            <w:pPr>
              <w:spacing w:after="0" w:line="240" w:lineRule="auto"/>
              <w:jc w:val="center"/>
              <w:rPr>
                <w:rFonts w:ascii="Arial" w:hAnsi="Arial" w:cs="Arial"/>
                <w:sz w:val="24"/>
                <w:szCs w:val="24"/>
              </w:rPr>
            </w:pPr>
            <w:proofErr w:type="gramStart"/>
            <w:r>
              <w:rPr>
                <w:rFonts w:ascii="Arial" w:hAnsi="Arial" w:cs="Arial"/>
                <w:sz w:val="24"/>
                <w:szCs w:val="24"/>
              </w:rPr>
              <w:t>c</w:t>
            </w:r>
            <w:r w:rsidR="006223D8" w:rsidRPr="00380671">
              <w:rPr>
                <w:rFonts w:ascii="Arial" w:hAnsi="Arial" w:cs="Arial"/>
                <w:sz w:val="24"/>
                <w:szCs w:val="24"/>
              </w:rPr>
              <w:t>ryptogenic</w:t>
            </w:r>
            <w:proofErr w:type="gramEnd"/>
            <w:r w:rsidR="007257F5">
              <w:rPr>
                <w:rFonts w:ascii="Arial" w:hAnsi="Arial" w:cs="Arial"/>
                <w:sz w:val="24"/>
                <w:szCs w:val="24"/>
              </w:rPr>
              <w:t xml:space="preserve"> HBV</w:t>
            </w:r>
            <w:r w:rsidR="006223D8" w:rsidRPr="00380671">
              <w:rPr>
                <w:rFonts w:ascii="Arial" w:hAnsi="Arial" w:cs="Arial"/>
                <w:sz w:val="24"/>
                <w:szCs w:val="24"/>
              </w:rPr>
              <w:t xml:space="preserve"> (2%)</w:t>
            </w:r>
          </w:p>
        </w:tc>
        <w:tc>
          <w:tcPr>
            <w:tcW w:w="1559" w:type="dxa"/>
            <w:vAlign w:val="center"/>
          </w:tcPr>
          <w:p w:rsidR="006223D8" w:rsidRDefault="000117D3" w:rsidP="00205354">
            <w:pPr>
              <w:spacing w:after="0" w:line="240" w:lineRule="auto"/>
              <w:jc w:val="center"/>
              <w:rPr>
                <w:rFonts w:ascii="Arial" w:hAnsi="Arial" w:cs="Arial"/>
                <w:i/>
                <w:color w:val="000000"/>
                <w:sz w:val="24"/>
                <w:szCs w:val="24"/>
              </w:rPr>
            </w:pPr>
            <w:r>
              <w:rPr>
                <w:rFonts w:ascii="Arial" w:hAnsi="Arial" w:cs="Arial"/>
                <w:i/>
                <w:color w:val="000000"/>
                <w:sz w:val="24"/>
                <w:szCs w:val="24"/>
              </w:rPr>
              <w:t>21</w:t>
            </w:r>
          </w:p>
          <w:p w:rsidR="006223D8" w:rsidRPr="00106FD5" w:rsidRDefault="006223D8" w:rsidP="00205354">
            <w:pPr>
              <w:spacing w:after="0" w:line="240" w:lineRule="auto"/>
              <w:jc w:val="center"/>
              <w:rPr>
                <w:rFonts w:ascii="Arial" w:hAnsi="Arial" w:cs="Arial"/>
                <w:i/>
                <w:color w:val="000000"/>
                <w:sz w:val="24"/>
                <w:szCs w:val="24"/>
              </w:rPr>
            </w:pPr>
            <w:r>
              <w:rPr>
                <w:rFonts w:ascii="Arial" w:hAnsi="Arial" w:cs="Arial"/>
                <w:i/>
                <w:color w:val="000000"/>
                <w:sz w:val="24"/>
                <w:szCs w:val="24"/>
              </w:rPr>
              <w:t>(4</w:t>
            </w:r>
            <w:r w:rsidR="000117D3">
              <w:rPr>
                <w:rFonts w:ascii="Arial" w:hAnsi="Arial" w:cs="Arial"/>
                <w:i/>
                <w:color w:val="000000"/>
                <w:sz w:val="24"/>
                <w:szCs w:val="24"/>
              </w:rPr>
              <w:t>5</w:t>
            </w:r>
            <w:r>
              <w:rPr>
                <w:rFonts w:ascii="Arial" w:hAnsi="Arial" w:cs="Arial"/>
                <w:i/>
                <w:color w:val="000000"/>
                <w:sz w:val="24"/>
                <w:szCs w:val="24"/>
              </w:rPr>
              <w:t>%)</w:t>
            </w:r>
          </w:p>
        </w:tc>
        <w:tc>
          <w:tcPr>
            <w:tcW w:w="1985" w:type="dxa"/>
            <w:vAlign w:val="center"/>
          </w:tcPr>
          <w:p w:rsidR="006223D8" w:rsidRPr="00380671" w:rsidRDefault="006223D8" w:rsidP="00A42F89">
            <w:pPr>
              <w:spacing w:before="120" w:after="120" w:line="240" w:lineRule="auto"/>
              <w:jc w:val="center"/>
              <w:rPr>
                <w:rFonts w:ascii="Arial" w:hAnsi="Arial" w:cs="Arial"/>
                <w:i/>
                <w:color w:val="000000"/>
                <w:sz w:val="24"/>
                <w:szCs w:val="24"/>
              </w:rPr>
            </w:pPr>
            <w:r w:rsidRPr="00380671">
              <w:rPr>
                <w:rFonts w:ascii="Arial" w:hAnsi="Arial" w:cs="Arial"/>
                <w:i/>
                <w:color w:val="000000"/>
                <w:sz w:val="24"/>
                <w:szCs w:val="24"/>
              </w:rPr>
              <w:t>165 (142 – 175)</w:t>
            </w:r>
          </w:p>
        </w:tc>
        <w:tc>
          <w:tcPr>
            <w:tcW w:w="1984" w:type="dxa"/>
            <w:vAlign w:val="center"/>
          </w:tcPr>
          <w:p w:rsidR="006223D8" w:rsidRPr="00380671" w:rsidRDefault="006223D8" w:rsidP="00A42F89">
            <w:pPr>
              <w:spacing w:before="120" w:after="120" w:line="240" w:lineRule="auto"/>
              <w:jc w:val="center"/>
              <w:rPr>
                <w:rFonts w:ascii="Arial" w:hAnsi="Arial" w:cs="Arial"/>
                <w:i/>
                <w:color w:val="000000"/>
                <w:sz w:val="24"/>
                <w:szCs w:val="24"/>
              </w:rPr>
            </w:pPr>
            <w:r w:rsidRPr="00380671">
              <w:rPr>
                <w:rFonts w:ascii="Arial" w:hAnsi="Arial" w:cs="Arial"/>
                <w:i/>
                <w:color w:val="000000"/>
                <w:sz w:val="24"/>
                <w:szCs w:val="24"/>
              </w:rPr>
              <w:t>58 (42 - 82)</w:t>
            </w:r>
          </w:p>
        </w:tc>
        <w:tc>
          <w:tcPr>
            <w:tcW w:w="2017" w:type="dxa"/>
            <w:vAlign w:val="center"/>
          </w:tcPr>
          <w:p w:rsidR="006223D8" w:rsidRPr="00A42F89" w:rsidRDefault="006223D8" w:rsidP="006223D8">
            <w:pPr>
              <w:spacing w:before="120" w:after="120" w:line="240" w:lineRule="auto"/>
              <w:jc w:val="center"/>
              <w:rPr>
                <w:rFonts w:ascii="Arial" w:hAnsi="Arial" w:cs="Arial"/>
                <w:i/>
                <w:color w:val="000000"/>
                <w:sz w:val="24"/>
              </w:rPr>
            </w:pPr>
            <w:r>
              <w:rPr>
                <w:rFonts w:ascii="Arial" w:hAnsi="Arial" w:cs="Arial"/>
                <w:i/>
                <w:color w:val="000000"/>
                <w:sz w:val="24"/>
              </w:rPr>
              <w:t>21.9 (14.9-29.3)</w:t>
            </w:r>
          </w:p>
        </w:tc>
      </w:tr>
      <w:tr w:rsidR="00751142" w:rsidRPr="00A42F89" w:rsidTr="00E56EF7">
        <w:tc>
          <w:tcPr>
            <w:tcW w:w="1025" w:type="dxa"/>
            <w:vAlign w:val="center"/>
          </w:tcPr>
          <w:p w:rsidR="006223D8" w:rsidRPr="00380671" w:rsidRDefault="006223D8" w:rsidP="00A42F89">
            <w:pPr>
              <w:spacing w:before="120" w:after="120" w:line="240" w:lineRule="auto"/>
              <w:jc w:val="center"/>
              <w:rPr>
                <w:rFonts w:ascii="Arial" w:hAnsi="Arial" w:cs="Arial"/>
                <w:sz w:val="24"/>
                <w:szCs w:val="24"/>
              </w:rPr>
            </w:pPr>
            <w:r w:rsidRPr="00380671">
              <w:rPr>
                <w:rFonts w:ascii="Arial" w:hAnsi="Arial" w:cs="Arial"/>
                <w:sz w:val="24"/>
                <w:szCs w:val="24"/>
              </w:rPr>
              <w:t>HCC</w:t>
            </w:r>
          </w:p>
        </w:tc>
        <w:tc>
          <w:tcPr>
            <w:tcW w:w="548" w:type="dxa"/>
            <w:vAlign w:val="center"/>
          </w:tcPr>
          <w:p w:rsidR="006223D8" w:rsidRPr="00380671" w:rsidRDefault="006223D8" w:rsidP="00A42F89">
            <w:pPr>
              <w:spacing w:before="120" w:after="120" w:line="240" w:lineRule="auto"/>
              <w:jc w:val="center"/>
              <w:rPr>
                <w:rFonts w:ascii="Arial" w:hAnsi="Arial" w:cs="Arial"/>
                <w:sz w:val="24"/>
                <w:szCs w:val="24"/>
              </w:rPr>
            </w:pPr>
            <w:r w:rsidRPr="00380671">
              <w:rPr>
                <w:rFonts w:ascii="Arial" w:hAnsi="Arial" w:cs="Arial"/>
                <w:sz w:val="24"/>
                <w:szCs w:val="24"/>
              </w:rPr>
              <w:t>42</w:t>
            </w:r>
          </w:p>
        </w:tc>
        <w:tc>
          <w:tcPr>
            <w:tcW w:w="1512" w:type="dxa"/>
            <w:vAlign w:val="center"/>
          </w:tcPr>
          <w:p w:rsidR="006223D8" w:rsidRPr="00380671" w:rsidRDefault="00A710C7" w:rsidP="00A710C7">
            <w:pPr>
              <w:spacing w:before="120" w:after="120" w:line="240" w:lineRule="auto"/>
              <w:jc w:val="center"/>
              <w:rPr>
                <w:rFonts w:ascii="Arial" w:hAnsi="Arial" w:cs="Arial"/>
                <w:i/>
                <w:color w:val="000000"/>
                <w:sz w:val="24"/>
                <w:szCs w:val="24"/>
              </w:rPr>
            </w:pPr>
            <w:r>
              <w:rPr>
                <w:rFonts w:ascii="Arial" w:hAnsi="Arial" w:cs="Arial"/>
                <w:i/>
                <w:color w:val="000000"/>
                <w:sz w:val="24"/>
                <w:szCs w:val="24"/>
              </w:rPr>
              <w:t>48</w:t>
            </w:r>
            <w:r w:rsidR="006223D8" w:rsidRPr="00380671">
              <w:rPr>
                <w:rFonts w:ascii="Arial" w:hAnsi="Arial" w:cs="Arial"/>
                <w:i/>
                <w:color w:val="000000"/>
                <w:sz w:val="24"/>
                <w:szCs w:val="24"/>
              </w:rPr>
              <w:t xml:space="preserve"> (2</w:t>
            </w:r>
            <w:r>
              <w:rPr>
                <w:rFonts w:ascii="Arial" w:hAnsi="Arial" w:cs="Arial"/>
                <w:i/>
                <w:color w:val="000000"/>
                <w:sz w:val="24"/>
                <w:szCs w:val="24"/>
              </w:rPr>
              <w:t>7</w:t>
            </w:r>
            <w:r w:rsidR="006223D8" w:rsidRPr="00380671">
              <w:rPr>
                <w:rFonts w:ascii="Arial" w:hAnsi="Arial" w:cs="Arial"/>
                <w:i/>
                <w:color w:val="000000"/>
                <w:sz w:val="24"/>
                <w:szCs w:val="24"/>
              </w:rPr>
              <w:t xml:space="preserve"> - 90)</w:t>
            </w:r>
          </w:p>
        </w:tc>
        <w:tc>
          <w:tcPr>
            <w:tcW w:w="1276" w:type="dxa"/>
            <w:vAlign w:val="center"/>
          </w:tcPr>
          <w:p w:rsidR="006223D8" w:rsidRPr="00380671" w:rsidRDefault="006223D8" w:rsidP="00A42F89">
            <w:pPr>
              <w:spacing w:before="120" w:after="120" w:line="240" w:lineRule="auto"/>
              <w:jc w:val="center"/>
              <w:rPr>
                <w:rFonts w:ascii="Arial" w:hAnsi="Arial" w:cs="Arial"/>
                <w:sz w:val="24"/>
                <w:szCs w:val="24"/>
              </w:rPr>
            </w:pPr>
            <w:r w:rsidRPr="00380671">
              <w:rPr>
                <w:rFonts w:ascii="Arial" w:hAnsi="Arial" w:cs="Arial"/>
                <w:sz w:val="24"/>
                <w:szCs w:val="24"/>
              </w:rPr>
              <w:t>38</w:t>
            </w:r>
            <w:r w:rsidR="00751142">
              <w:rPr>
                <w:rFonts w:ascii="Arial" w:hAnsi="Arial" w:cs="Arial"/>
                <w:sz w:val="24"/>
                <w:szCs w:val="24"/>
              </w:rPr>
              <w:t>:3</w:t>
            </w:r>
            <w:r w:rsidRPr="00380671">
              <w:rPr>
                <w:rFonts w:ascii="Arial" w:hAnsi="Arial" w:cs="Arial"/>
                <w:sz w:val="24"/>
                <w:szCs w:val="24"/>
              </w:rPr>
              <w:t xml:space="preserve"> (90%)</w:t>
            </w:r>
          </w:p>
        </w:tc>
        <w:tc>
          <w:tcPr>
            <w:tcW w:w="2693" w:type="dxa"/>
            <w:vAlign w:val="center"/>
          </w:tcPr>
          <w:p w:rsidR="006223D8" w:rsidRDefault="000A0DB6" w:rsidP="002A3147">
            <w:pPr>
              <w:spacing w:after="0" w:line="240" w:lineRule="auto"/>
              <w:jc w:val="center"/>
              <w:rPr>
                <w:rFonts w:ascii="Arial" w:hAnsi="Arial" w:cs="Arial"/>
                <w:sz w:val="24"/>
                <w:szCs w:val="24"/>
              </w:rPr>
            </w:pPr>
            <w:r>
              <w:rPr>
                <w:rFonts w:ascii="Arial" w:hAnsi="Arial" w:cs="Arial"/>
                <w:sz w:val="24"/>
                <w:szCs w:val="24"/>
              </w:rPr>
              <w:t>HBV (9</w:t>
            </w:r>
            <w:r w:rsidR="00E56EF7">
              <w:rPr>
                <w:rFonts w:ascii="Arial" w:hAnsi="Arial" w:cs="Arial"/>
                <w:sz w:val="24"/>
                <w:szCs w:val="24"/>
              </w:rPr>
              <w:t>3</w:t>
            </w:r>
            <w:r>
              <w:rPr>
                <w:rFonts w:ascii="Arial" w:hAnsi="Arial" w:cs="Arial"/>
                <w:sz w:val="24"/>
                <w:szCs w:val="24"/>
              </w:rPr>
              <w:t>%)</w:t>
            </w:r>
          </w:p>
          <w:p w:rsidR="00E56EF7" w:rsidRPr="00380671" w:rsidRDefault="00E56EF7" w:rsidP="002A3147">
            <w:pPr>
              <w:spacing w:after="0" w:line="240" w:lineRule="auto"/>
              <w:jc w:val="center"/>
              <w:rPr>
                <w:rFonts w:ascii="Arial" w:hAnsi="Arial" w:cs="Arial"/>
                <w:sz w:val="24"/>
                <w:szCs w:val="24"/>
              </w:rPr>
            </w:pPr>
            <w:r>
              <w:rPr>
                <w:rFonts w:ascii="Arial" w:hAnsi="Arial" w:cs="Arial"/>
                <w:sz w:val="24"/>
                <w:szCs w:val="24"/>
              </w:rPr>
              <w:t>HCV (2%)</w:t>
            </w:r>
          </w:p>
          <w:p w:rsidR="006223D8" w:rsidRPr="00380671" w:rsidRDefault="006223D8" w:rsidP="002A3147">
            <w:pPr>
              <w:spacing w:after="0" w:line="240" w:lineRule="auto"/>
              <w:jc w:val="center"/>
              <w:rPr>
                <w:rFonts w:ascii="Arial" w:hAnsi="Arial" w:cs="Arial"/>
                <w:sz w:val="24"/>
                <w:szCs w:val="24"/>
              </w:rPr>
            </w:pPr>
            <w:proofErr w:type="gramStart"/>
            <w:r>
              <w:rPr>
                <w:rFonts w:ascii="Arial" w:hAnsi="Arial" w:cs="Arial"/>
                <w:sz w:val="24"/>
                <w:szCs w:val="24"/>
              </w:rPr>
              <w:t>c</w:t>
            </w:r>
            <w:r w:rsidRPr="00380671">
              <w:rPr>
                <w:rFonts w:ascii="Arial" w:hAnsi="Arial" w:cs="Arial"/>
                <w:sz w:val="24"/>
                <w:szCs w:val="24"/>
              </w:rPr>
              <w:t>ryptogenic</w:t>
            </w:r>
            <w:proofErr w:type="gramEnd"/>
            <w:r w:rsidRPr="00380671">
              <w:rPr>
                <w:rFonts w:ascii="Arial" w:hAnsi="Arial" w:cs="Arial"/>
                <w:sz w:val="24"/>
                <w:szCs w:val="24"/>
              </w:rPr>
              <w:t xml:space="preserve"> (5%)</w:t>
            </w:r>
          </w:p>
        </w:tc>
        <w:tc>
          <w:tcPr>
            <w:tcW w:w="1559" w:type="dxa"/>
            <w:vAlign w:val="center"/>
          </w:tcPr>
          <w:p w:rsidR="006223D8" w:rsidRDefault="001167CB" w:rsidP="00205354">
            <w:pPr>
              <w:spacing w:after="0" w:line="240" w:lineRule="auto"/>
              <w:jc w:val="center"/>
              <w:rPr>
                <w:rFonts w:ascii="Arial" w:hAnsi="Arial" w:cs="Arial"/>
                <w:i/>
                <w:color w:val="000000"/>
                <w:sz w:val="24"/>
                <w:szCs w:val="24"/>
              </w:rPr>
            </w:pPr>
            <w:r>
              <w:rPr>
                <w:rFonts w:ascii="Arial" w:hAnsi="Arial" w:cs="Arial"/>
                <w:i/>
                <w:color w:val="000000"/>
                <w:sz w:val="24"/>
                <w:szCs w:val="24"/>
              </w:rPr>
              <w:t>tbc</w:t>
            </w:r>
          </w:p>
          <w:p w:rsidR="006223D8" w:rsidRPr="00106FD5" w:rsidRDefault="001167CB" w:rsidP="00205354">
            <w:pPr>
              <w:spacing w:after="0" w:line="240" w:lineRule="auto"/>
              <w:jc w:val="center"/>
              <w:rPr>
                <w:rFonts w:ascii="Arial" w:hAnsi="Arial" w:cs="Arial"/>
                <w:i/>
                <w:color w:val="000000"/>
                <w:sz w:val="24"/>
                <w:szCs w:val="24"/>
              </w:rPr>
            </w:pPr>
            <w:r>
              <w:rPr>
                <w:rFonts w:ascii="Arial" w:hAnsi="Arial" w:cs="Arial"/>
                <w:i/>
                <w:color w:val="000000"/>
                <w:sz w:val="24"/>
                <w:szCs w:val="24"/>
              </w:rPr>
              <w:t>(</w:t>
            </w:r>
            <w:proofErr w:type="gramStart"/>
            <w:r>
              <w:rPr>
                <w:rFonts w:ascii="Arial" w:hAnsi="Arial" w:cs="Arial"/>
                <w:i/>
                <w:color w:val="000000"/>
                <w:sz w:val="24"/>
                <w:szCs w:val="24"/>
              </w:rPr>
              <w:t>tbc%</w:t>
            </w:r>
            <w:proofErr w:type="gramEnd"/>
            <w:r>
              <w:rPr>
                <w:rFonts w:ascii="Arial" w:hAnsi="Arial" w:cs="Arial"/>
                <w:i/>
                <w:color w:val="000000"/>
                <w:sz w:val="24"/>
                <w:szCs w:val="24"/>
              </w:rPr>
              <w:t>)</w:t>
            </w:r>
          </w:p>
        </w:tc>
        <w:tc>
          <w:tcPr>
            <w:tcW w:w="1985" w:type="dxa"/>
            <w:vAlign w:val="center"/>
          </w:tcPr>
          <w:p w:rsidR="006223D8" w:rsidRPr="00380671" w:rsidRDefault="00A710C7" w:rsidP="00A710C7">
            <w:pPr>
              <w:spacing w:before="120" w:after="120" w:line="240" w:lineRule="auto"/>
              <w:jc w:val="center"/>
              <w:rPr>
                <w:rFonts w:ascii="Arial" w:hAnsi="Arial" w:cs="Arial"/>
                <w:i/>
                <w:color w:val="000000"/>
                <w:sz w:val="24"/>
                <w:szCs w:val="24"/>
              </w:rPr>
            </w:pPr>
            <w:r>
              <w:rPr>
                <w:rFonts w:ascii="Arial" w:hAnsi="Arial" w:cs="Arial"/>
                <w:i/>
                <w:color w:val="000000"/>
                <w:sz w:val="24"/>
                <w:szCs w:val="24"/>
              </w:rPr>
              <w:t>162</w:t>
            </w:r>
            <w:r w:rsidR="006223D8" w:rsidRPr="00380671">
              <w:rPr>
                <w:rFonts w:ascii="Arial" w:hAnsi="Arial" w:cs="Arial"/>
                <w:i/>
                <w:color w:val="000000"/>
                <w:sz w:val="24"/>
                <w:szCs w:val="24"/>
              </w:rPr>
              <w:t xml:space="preserve"> (145 - 180)</w:t>
            </w:r>
          </w:p>
        </w:tc>
        <w:tc>
          <w:tcPr>
            <w:tcW w:w="1984" w:type="dxa"/>
            <w:vAlign w:val="center"/>
          </w:tcPr>
          <w:p w:rsidR="006223D8" w:rsidRPr="00380671" w:rsidRDefault="00A710C7" w:rsidP="00A42F89">
            <w:pPr>
              <w:spacing w:before="120" w:after="120" w:line="240" w:lineRule="auto"/>
              <w:jc w:val="center"/>
              <w:rPr>
                <w:rFonts w:ascii="Arial" w:hAnsi="Arial" w:cs="Arial"/>
                <w:i/>
                <w:color w:val="000000"/>
                <w:sz w:val="24"/>
                <w:szCs w:val="24"/>
              </w:rPr>
            </w:pPr>
            <w:r>
              <w:rPr>
                <w:rFonts w:ascii="Arial" w:hAnsi="Arial" w:cs="Arial"/>
                <w:i/>
                <w:color w:val="000000"/>
                <w:sz w:val="24"/>
                <w:szCs w:val="24"/>
              </w:rPr>
              <w:t>48</w:t>
            </w:r>
            <w:r w:rsidR="006223D8" w:rsidRPr="00380671">
              <w:rPr>
                <w:rFonts w:ascii="Arial" w:hAnsi="Arial" w:cs="Arial"/>
                <w:i/>
                <w:color w:val="000000"/>
                <w:sz w:val="24"/>
                <w:szCs w:val="24"/>
              </w:rPr>
              <w:t xml:space="preserve"> (38 - 75)</w:t>
            </w:r>
          </w:p>
        </w:tc>
        <w:tc>
          <w:tcPr>
            <w:tcW w:w="2017" w:type="dxa"/>
            <w:vAlign w:val="center"/>
          </w:tcPr>
          <w:p w:rsidR="006223D8" w:rsidRPr="00A42F89" w:rsidRDefault="006223D8" w:rsidP="006223D8">
            <w:pPr>
              <w:spacing w:before="120" w:after="120" w:line="240" w:lineRule="auto"/>
              <w:jc w:val="center"/>
              <w:rPr>
                <w:rFonts w:ascii="Arial" w:hAnsi="Arial" w:cs="Arial"/>
                <w:i/>
                <w:color w:val="000000"/>
                <w:sz w:val="24"/>
              </w:rPr>
            </w:pPr>
            <w:r>
              <w:rPr>
                <w:rFonts w:ascii="Arial" w:hAnsi="Arial" w:cs="Arial"/>
                <w:i/>
                <w:color w:val="000000"/>
                <w:sz w:val="24"/>
              </w:rPr>
              <w:t>18.3 (12.3-25.2)</w:t>
            </w:r>
          </w:p>
        </w:tc>
      </w:tr>
    </w:tbl>
    <w:p w:rsidR="008C0B6D" w:rsidRDefault="008C0B6D" w:rsidP="00FA13B5">
      <w:pPr>
        <w:spacing w:line="480" w:lineRule="auto"/>
        <w:rPr>
          <w:rFonts w:ascii="Arial" w:hAnsi="Arial" w:cs="Arial"/>
          <w:sz w:val="24"/>
          <w:vertAlign w:val="superscript"/>
        </w:rPr>
      </w:pPr>
    </w:p>
    <w:p w:rsidR="008C0B6D" w:rsidRPr="00F27243" w:rsidRDefault="008C0B6D" w:rsidP="00FA13B5">
      <w:pPr>
        <w:spacing w:line="480" w:lineRule="auto"/>
        <w:rPr>
          <w:rFonts w:ascii="Arial" w:hAnsi="Arial" w:cs="Arial"/>
          <w:sz w:val="24"/>
          <w:vertAlign w:val="superscript"/>
        </w:rPr>
      </w:pPr>
      <w:r>
        <w:rPr>
          <w:rFonts w:ascii="Arial" w:hAnsi="Arial" w:cs="Arial"/>
          <w:sz w:val="24"/>
          <w:vertAlign w:val="superscript"/>
        </w:rPr>
        <w:t>1</w:t>
      </w:r>
      <w:r>
        <w:rPr>
          <w:rFonts w:ascii="Arial" w:hAnsi="Arial" w:cs="Arial"/>
          <w:sz w:val="24"/>
        </w:rPr>
        <w:t>H</w:t>
      </w:r>
      <w:r w:rsidRPr="00F3332A">
        <w:rPr>
          <w:rFonts w:ascii="Arial" w:hAnsi="Arial" w:cs="Arial"/>
          <w:sz w:val="24"/>
        </w:rPr>
        <w:t>ealthy controls</w:t>
      </w:r>
      <w:r>
        <w:rPr>
          <w:rFonts w:ascii="Arial" w:hAnsi="Arial" w:cs="Arial"/>
          <w:sz w:val="24"/>
        </w:rPr>
        <w:t xml:space="preserve"> (CTR); </w:t>
      </w:r>
      <w:r w:rsidRPr="00F3332A">
        <w:rPr>
          <w:rFonts w:ascii="Arial" w:hAnsi="Arial" w:cs="Arial"/>
          <w:sz w:val="24"/>
        </w:rPr>
        <w:t>chronic hepatitis-B related liver disease</w:t>
      </w:r>
      <w:r>
        <w:rPr>
          <w:rFonts w:ascii="Arial" w:hAnsi="Arial" w:cs="Arial"/>
          <w:sz w:val="24"/>
        </w:rPr>
        <w:t xml:space="preserve"> (CHB)</w:t>
      </w:r>
      <w:r w:rsidRPr="00F3332A">
        <w:rPr>
          <w:rFonts w:ascii="Arial" w:hAnsi="Arial" w:cs="Arial"/>
          <w:sz w:val="24"/>
        </w:rPr>
        <w:t>; cirrhosis</w:t>
      </w:r>
      <w:r>
        <w:rPr>
          <w:rFonts w:ascii="Arial" w:hAnsi="Arial" w:cs="Arial"/>
          <w:sz w:val="24"/>
        </w:rPr>
        <w:t xml:space="preserve"> (CIR); hepatocellular carcinoma (HCC)</w:t>
      </w:r>
    </w:p>
    <w:p w:rsidR="008C0B6D" w:rsidRDefault="008C0B6D">
      <w:pPr>
        <w:rPr>
          <w:rFonts w:ascii="Arial" w:hAnsi="Arial" w:cs="Arial"/>
          <w:sz w:val="24"/>
        </w:rPr>
      </w:pPr>
      <w:r>
        <w:rPr>
          <w:rFonts w:ascii="Arial" w:hAnsi="Arial" w:cs="Arial"/>
          <w:sz w:val="24"/>
        </w:rPr>
        <w:br w:type="page"/>
      </w:r>
    </w:p>
    <w:p w:rsidR="008C0B6D" w:rsidRDefault="008C0B6D" w:rsidP="002562FA">
      <w:pPr>
        <w:spacing w:line="480" w:lineRule="auto"/>
        <w:rPr>
          <w:rFonts w:ascii="Arial" w:hAnsi="Arial" w:cs="Arial"/>
          <w:b/>
          <w:sz w:val="24"/>
        </w:rPr>
      </w:pPr>
      <w:proofErr w:type="gramStart"/>
      <w:r w:rsidRPr="002562FA">
        <w:rPr>
          <w:rFonts w:ascii="Arial" w:hAnsi="Arial" w:cs="Arial"/>
          <w:b/>
          <w:sz w:val="24"/>
        </w:rPr>
        <w:t>Table 2.</w:t>
      </w:r>
      <w:proofErr w:type="gramEnd"/>
      <w:r w:rsidRPr="002562FA">
        <w:rPr>
          <w:rFonts w:ascii="Arial" w:hAnsi="Arial" w:cs="Arial"/>
          <w:b/>
          <w:sz w:val="24"/>
        </w:rPr>
        <w:t xml:space="preserve"> Serum Biochemistry Profiles </w:t>
      </w:r>
      <w:r>
        <w:rPr>
          <w:rFonts w:ascii="Arial" w:hAnsi="Arial" w:cs="Arial"/>
          <w:b/>
          <w:sz w:val="24"/>
        </w:rPr>
        <w:t xml:space="preserve">(Median (Range)) </w:t>
      </w:r>
    </w:p>
    <w:tbl>
      <w:tblPr>
        <w:tblStyle w:val="TableGrid"/>
        <w:tblW w:w="14000" w:type="dxa"/>
        <w:tblLook w:val="00A0" w:firstRow="1" w:lastRow="0" w:firstColumn="1" w:lastColumn="0" w:noHBand="0" w:noVBand="0"/>
      </w:tblPr>
      <w:tblGrid>
        <w:gridCol w:w="889"/>
        <w:gridCol w:w="1974"/>
        <w:gridCol w:w="2254"/>
        <w:gridCol w:w="2255"/>
        <w:gridCol w:w="2254"/>
        <w:gridCol w:w="2394"/>
        <w:gridCol w:w="1980"/>
      </w:tblGrid>
      <w:tr w:rsidR="008C0B6D" w:rsidRPr="00A42F89">
        <w:tc>
          <w:tcPr>
            <w:tcW w:w="817" w:type="dxa"/>
          </w:tcPr>
          <w:p w:rsidR="008C0B6D" w:rsidRPr="00A42F89" w:rsidRDefault="008C0B6D" w:rsidP="00A42F89">
            <w:pPr>
              <w:spacing w:after="0" w:line="240" w:lineRule="auto"/>
              <w:jc w:val="center"/>
              <w:rPr>
                <w:rFonts w:ascii="Arial" w:hAnsi="Arial" w:cs="Arial"/>
                <w:b/>
                <w:sz w:val="20"/>
                <w:vertAlign w:val="superscript"/>
              </w:rPr>
            </w:pPr>
            <w:r w:rsidRPr="00A42F89">
              <w:rPr>
                <w:rFonts w:ascii="Arial" w:hAnsi="Arial" w:cs="Arial"/>
                <w:b/>
                <w:sz w:val="20"/>
              </w:rPr>
              <w:t>Group</w:t>
            </w:r>
            <w:r w:rsidRPr="00A42F89">
              <w:rPr>
                <w:rFonts w:ascii="Arial" w:hAnsi="Arial" w:cs="Arial"/>
                <w:b/>
                <w:sz w:val="20"/>
                <w:vertAlign w:val="superscript"/>
              </w:rPr>
              <w:t>1</w:t>
            </w:r>
          </w:p>
        </w:tc>
        <w:tc>
          <w:tcPr>
            <w:tcW w:w="1985" w:type="dxa"/>
          </w:tcPr>
          <w:p w:rsidR="008C0B6D" w:rsidRPr="00A42F89" w:rsidRDefault="008C0B6D" w:rsidP="00A42F89">
            <w:pPr>
              <w:spacing w:after="0" w:line="240" w:lineRule="auto"/>
              <w:jc w:val="center"/>
              <w:rPr>
                <w:rFonts w:ascii="Arial" w:hAnsi="Arial" w:cs="Arial"/>
                <w:b/>
                <w:sz w:val="24"/>
              </w:rPr>
            </w:pPr>
            <w:r w:rsidRPr="00A42F89">
              <w:rPr>
                <w:rFonts w:ascii="Arial" w:hAnsi="Arial" w:cs="Arial"/>
                <w:b/>
                <w:sz w:val="24"/>
              </w:rPr>
              <w:t>ALT</w:t>
            </w:r>
            <w:r w:rsidRPr="00A42F89">
              <w:rPr>
                <w:rFonts w:ascii="Arial" w:hAnsi="Arial" w:cs="Arial"/>
                <w:b/>
                <w:sz w:val="24"/>
                <w:vertAlign w:val="superscript"/>
              </w:rPr>
              <w:t>2</w:t>
            </w:r>
          </w:p>
          <w:p w:rsidR="008C0B6D" w:rsidRPr="00A42F89" w:rsidRDefault="008C0B6D" w:rsidP="00A42F89">
            <w:pPr>
              <w:spacing w:after="0" w:line="240" w:lineRule="auto"/>
              <w:jc w:val="center"/>
              <w:rPr>
                <w:rFonts w:ascii="Arial" w:hAnsi="Arial" w:cs="Arial"/>
                <w:sz w:val="24"/>
              </w:rPr>
            </w:pPr>
            <w:r w:rsidRPr="00A42F89">
              <w:rPr>
                <w:rFonts w:ascii="Arial" w:hAnsi="Arial" w:cs="Arial"/>
                <w:sz w:val="24"/>
              </w:rPr>
              <w:t>U/L</w:t>
            </w:r>
          </w:p>
        </w:tc>
        <w:tc>
          <w:tcPr>
            <w:tcW w:w="2268" w:type="dxa"/>
          </w:tcPr>
          <w:p w:rsidR="008C0B6D" w:rsidRPr="00A42F89" w:rsidRDefault="008C0B6D" w:rsidP="00A42F89">
            <w:pPr>
              <w:spacing w:after="0" w:line="240" w:lineRule="auto"/>
              <w:jc w:val="center"/>
              <w:rPr>
                <w:rFonts w:ascii="Arial" w:hAnsi="Arial" w:cs="Arial"/>
                <w:b/>
                <w:sz w:val="24"/>
              </w:rPr>
            </w:pPr>
            <w:r w:rsidRPr="00A42F89">
              <w:rPr>
                <w:rFonts w:ascii="Arial" w:hAnsi="Arial" w:cs="Arial"/>
                <w:b/>
                <w:sz w:val="24"/>
              </w:rPr>
              <w:t>ALP</w:t>
            </w:r>
            <w:r w:rsidRPr="00A42F89">
              <w:rPr>
                <w:rFonts w:ascii="Arial" w:hAnsi="Arial" w:cs="Arial"/>
                <w:b/>
                <w:sz w:val="24"/>
                <w:vertAlign w:val="superscript"/>
              </w:rPr>
              <w:t>2</w:t>
            </w:r>
          </w:p>
          <w:p w:rsidR="008C0B6D" w:rsidRPr="00A42F89" w:rsidRDefault="008C0B6D" w:rsidP="00A42F89">
            <w:pPr>
              <w:spacing w:after="0" w:line="240" w:lineRule="auto"/>
              <w:jc w:val="center"/>
              <w:rPr>
                <w:rFonts w:ascii="Arial" w:hAnsi="Arial" w:cs="Arial"/>
                <w:sz w:val="24"/>
              </w:rPr>
            </w:pPr>
            <w:r w:rsidRPr="00A42F89">
              <w:rPr>
                <w:rFonts w:ascii="Arial" w:hAnsi="Arial" w:cs="Arial"/>
                <w:sz w:val="24"/>
              </w:rPr>
              <w:t>U/L</w:t>
            </w:r>
          </w:p>
        </w:tc>
        <w:tc>
          <w:tcPr>
            <w:tcW w:w="2268" w:type="dxa"/>
          </w:tcPr>
          <w:p w:rsidR="008C0B6D" w:rsidRPr="00A42F89" w:rsidRDefault="008C0B6D" w:rsidP="00A42F89">
            <w:pPr>
              <w:spacing w:after="0" w:line="240" w:lineRule="auto"/>
              <w:jc w:val="center"/>
              <w:rPr>
                <w:rFonts w:ascii="Arial" w:hAnsi="Arial" w:cs="Arial"/>
                <w:b/>
                <w:sz w:val="24"/>
              </w:rPr>
            </w:pPr>
            <w:r w:rsidRPr="00A42F89">
              <w:rPr>
                <w:rFonts w:ascii="Arial" w:hAnsi="Arial" w:cs="Arial"/>
                <w:b/>
                <w:sz w:val="24"/>
              </w:rPr>
              <w:t>Bil</w:t>
            </w:r>
            <w:r w:rsidRPr="00A42F89">
              <w:rPr>
                <w:rFonts w:ascii="Arial" w:hAnsi="Arial" w:cs="Arial"/>
                <w:b/>
                <w:sz w:val="24"/>
                <w:vertAlign w:val="superscript"/>
              </w:rPr>
              <w:t>2</w:t>
            </w:r>
          </w:p>
          <w:p w:rsidR="008C0B6D" w:rsidRPr="00A42F89" w:rsidRDefault="00B91FFC" w:rsidP="00A42F89">
            <w:pPr>
              <w:spacing w:after="0" w:line="240" w:lineRule="auto"/>
              <w:jc w:val="center"/>
              <w:rPr>
                <w:rFonts w:ascii="Arial" w:hAnsi="Arial" w:cs="Arial"/>
                <w:sz w:val="24"/>
              </w:rPr>
            </w:pPr>
            <w:r>
              <w:rPr>
                <w:rFonts w:ascii="Arial" w:hAnsi="Arial" w:cs="Arial"/>
                <w:sz w:val="24"/>
              </w:rPr>
              <w:t>mg/</w:t>
            </w:r>
            <w:proofErr w:type="spellStart"/>
            <w:r>
              <w:rPr>
                <w:rFonts w:ascii="Arial" w:hAnsi="Arial" w:cs="Arial"/>
                <w:sz w:val="24"/>
              </w:rPr>
              <w:t>dL</w:t>
            </w:r>
            <w:proofErr w:type="spellEnd"/>
          </w:p>
        </w:tc>
        <w:tc>
          <w:tcPr>
            <w:tcW w:w="2268" w:type="dxa"/>
          </w:tcPr>
          <w:p w:rsidR="008C0B6D" w:rsidRPr="00A42F89" w:rsidRDefault="008C0B6D" w:rsidP="00A42F89">
            <w:pPr>
              <w:spacing w:after="0" w:line="240" w:lineRule="auto"/>
              <w:jc w:val="center"/>
              <w:rPr>
                <w:rFonts w:ascii="Arial" w:hAnsi="Arial" w:cs="Arial"/>
                <w:b/>
                <w:sz w:val="24"/>
              </w:rPr>
            </w:pPr>
            <w:r w:rsidRPr="00A42F89">
              <w:rPr>
                <w:rFonts w:ascii="Arial" w:hAnsi="Arial" w:cs="Arial"/>
                <w:b/>
                <w:sz w:val="24"/>
              </w:rPr>
              <w:t>Alb</w:t>
            </w:r>
            <w:r w:rsidRPr="00A42F89">
              <w:rPr>
                <w:rFonts w:ascii="Arial" w:hAnsi="Arial" w:cs="Arial"/>
                <w:b/>
                <w:sz w:val="24"/>
                <w:vertAlign w:val="superscript"/>
              </w:rPr>
              <w:t>2</w:t>
            </w:r>
          </w:p>
          <w:p w:rsidR="008C0B6D" w:rsidRPr="00A42F89" w:rsidRDefault="008C0B6D" w:rsidP="00B91FFC">
            <w:pPr>
              <w:spacing w:after="0" w:line="240" w:lineRule="auto"/>
              <w:jc w:val="center"/>
              <w:rPr>
                <w:rFonts w:ascii="Arial" w:hAnsi="Arial" w:cs="Arial"/>
                <w:sz w:val="24"/>
              </w:rPr>
            </w:pPr>
            <w:r w:rsidRPr="00A42F89">
              <w:rPr>
                <w:rFonts w:ascii="Arial" w:hAnsi="Arial" w:cs="Arial"/>
                <w:sz w:val="24"/>
              </w:rPr>
              <w:t>g/</w:t>
            </w:r>
            <w:proofErr w:type="spellStart"/>
            <w:r w:rsidR="00B91FFC">
              <w:rPr>
                <w:rFonts w:ascii="Arial" w:hAnsi="Arial" w:cs="Arial"/>
                <w:sz w:val="24"/>
              </w:rPr>
              <w:t>d</w:t>
            </w:r>
            <w:r w:rsidRPr="00A42F89">
              <w:rPr>
                <w:rFonts w:ascii="Arial" w:hAnsi="Arial" w:cs="Arial"/>
                <w:sz w:val="24"/>
              </w:rPr>
              <w:t>L</w:t>
            </w:r>
            <w:proofErr w:type="spellEnd"/>
          </w:p>
        </w:tc>
        <w:tc>
          <w:tcPr>
            <w:tcW w:w="2409" w:type="dxa"/>
          </w:tcPr>
          <w:p w:rsidR="008C0B6D" w:rsidRPr="00A42F89" w:rsidRDefault="008C0B6D" w:rsidP="00A42F89">
            <w:pPr>
              <w:spacing w:after="0" w:line="240" w:lineRule="auto"/>
              <w:jc w:val="center"/>
              <w:rPr>
                <w:rFonts w:ascii="Arial" w:hAnsi="Arial" w:cs="Arial"/>
                <w:b/>
                <w:sz w:val="24"/>
              </w:rPr>
            </w:pPr>
            <w:r w:rsidRPr="00A42F89">
              <w:rPr>
                <w:rFonts w:ascii="Arial" w:hAnsi="Arial" w:cs="Arial"/>
                <w:b/>
                <w:sz w:val="24"/>
              </w:rPr>
              <w:t>AFP</w:t>
            </w:r>
            <w:r w:rsidRPr="00A42F89">
              <w:rPr>
                <w:rFonts w:ascii="Arial" w:hAnsi="Arial" w:cs="Arial"/>
                <w:b/>
                <w:sz w:val="24"/>
                <w:vertAlign w:val="superscript"/>
              </w:rPr>
              <w:t>2</w:t>
            </w:r>
          </w:p>
          <w:p w:rsidR="008C0B6D" w:rsidRPr="00A42F89" w:rsidRDefault="00B91FFC" w:rsidP="00A42F89">
            <w:pPr>
              <w:spacing w:after="0" w:line="240" w:lineRule="auto"/>
              <w:jc w:val="center"/>
              <w:rPr>
                <w:rFonts w:ascii="Arial" w:hAnsi="Arial" w:cs="Arial"/>
                <w:sz w:val="24"/>
              </w:rPr>
            </w:pPr>
            <w:r>
              <w:rPr>
                <w:rFonts w:ascii="Arial" w:hAnsi="Arial" w:cs="Arial"/>
                <w:sz w:val="24"/>
              </w:rPr>
              <w:t>ng/mL</w:t>
            </w:r>
          </w:p>
        </w:tc>
        <w:tc>
          <w:tcPr>
            <w:tcW w:w="1985" w:type="dxa"/>
          </w:tcPr>
          <w:p w:rsidR="000626C2" w:rsidRDefault="008C0B6D" w:rsidP="00A42F89">
            <w:pPr>
              <w:spacing w:after="0" w:line="240" w:lineRule="auto"/>
              <w:jc w:val="center"/>
              <w:rPr>
                <w:rFonts w:ascii="Arial" w:hAnsi="Arial" w:cs="Arial"/>
                <w:b/>
                <w:sz w:val="24"/>
                <w:vertAlign w:val="superscript"/>
              </w:rPr>
            </w:pPr>
            <w:r w:rsidRPr="00A42F89">
              <w:rPr>
                <w:rFonts w:ascii="Arial" w:hAnsi="Arial" w:cs="Arial"/>
                <w:b/>
                <w:sz w:val="24"/>
              </w:rPr>
              <w:t>Creatinine</w:t>
            </w:r>
            <w:r w:rsidRPr="00A42F89">
              <w:rPr>
                <w:rFonts w:ascii="Arial" w:hAnsi="Arial" w:cs="Arial"/>
                <w:b/>
                <w:sz w:val="24"/>
                <w:vertAlign w:val="superscript"/>
              </w:rPr>
              <w:t>2</w:t>
            </w:r>
          </w:p>
          <w:p w:rsidR="008C0B6D" w:rsidRPr="00A42F89" w:rsidRDefault="00B91FFC" w:rsidP="00A42F89">
            <w:pPr>
              <w:spacing w:after="0" w:line="240" w:lineRule="auto"/>
              <w:jc w:val="center"/>
              <w:rPr>
                <w:rFonts w:ascii="Arial" w:hAnsi="Arial" w:cs="Arial"/>
                <w:b/>
                <w:sz w:val="24"/>
              </w:rPr>
            </w:pPr>
            <w:r>
              <w:rPr>
                <w:rFonts w:ascii="Arial" w:hAnsi="Arial" w:cs="Arial"/>
                <w:sz w:val="24"/>
              </w:rPr>
              <w:t>mg/</w:t>
            </w:r>
            <w:proofErr w:type="spellStart"/>
            <w:r>
              <w:rPr>
                <w:rFonts w:ascii="Arial" w:hAnsi="Arial" w:cs="Arial"/>
                <w:sz w:val="24"/>
              </w:rPr>
              <w:t>dL</w:t>
            </w:r>
            <w:proofErr w:type="spellEnd"/>
          </w:p>
        </w:tc>
      </w:tr>
      <w:tr w:rsidR="008C0B6D" w:rsidRPr="00A42F89">
        <w:tc>
          <w:tcPr>
            <w:tcW w:w="817" w:type="dxa"/>
            <w:vAlign w:val="center"/>
          </w:tcPr>
          <w:p w:rsidR="008C0B6D" w:rsidRPr="00A42F89" w:rsidRDefault="008C0B6D" w:rsidP="00A42F89">
            <w:pPr>
              <w:spacing w:before="120" w:after="120" w:line="240" w:lineRule="auto"/>
              <w:jc w:val="center"/>
              <w:rPr>
                <w:rFonts w:ascii="Arial" w:hAnsi="Arial" w:cs="Arial"/>
                <w:sz w:val="20"/>
              </w:rPr>
            </w:pPr>
            <w:r w:rsidRPr="00A42F89">
              <w:rPr>
                <w:rFonts w:ascii="Arial" w:hAnsi="Arial" w:cs="Arial"/>
                <w:sz w:val="20"/>
              </w:rPr>
              <w:t>CTR</w:t>
            </w:r>
          </w:p>
        </w:tc>
        <w:tc>
          <w:tcPr>
            <w:tcW w:w="1985" w:type="dxa"/>
            <w:vAlign w:val="center"/>
          </w:tcPr>
          <w:p w:rsidR="008C0B6D" w:rsidRPr="00A42F89" w:rsidRDefault="002215E3" w:rsidP="002215E3">
            <w:pPr>
              <w:spacing w:before="120" w:after="120" w:line="240" w:lineRule="auto"/>
              <w:rPr>
                <w:rFonts w:ascii="Arial" w:hAnsi="Arial" w:cs="Arial"/>
                <w:sz w:val="20"/>
              </w:rPr>
            </w:pPr>
            <w:r>
              <w:rPr>
                <w:rFonts w:ascii="Arial" w:hAnsi="Arial" w:cs="Arial"/>
                <w:sz w:val="20"/>
              </w:rPr>
              <w:t>31 (18</w:t>
            </w:r>
            <w:r w:rsidR="008C0B6D" w:rsidRPr="00A42F89">
              <w:rPr>
                <w:rFonts w:ascii="Arial" w:hAnsi="Arial" w:cs="Arial"/>
                <w:sz w:val="20"/>
              </w:rPr>
              <w:t>-42) [7/7]</w:t>
            </w:r>
          </w:p>
        </w:tc>
        <w:tc>
          <w:tcPr>
            <w:tcW w:w="2268" w:type="dxa"/>
            <w:vAlign w:val="center"/>
          </w:tcPr>
          <w:p w:rsidR="008C0B6D" w:rsidRPr="00A42F89" w:rsidRDefault="008C0B6D" w:rsidP="00A42F89">
            <w:pPr>
              <w:spacing w:before="120" w:after="120" w:line="240" w:lineRule="auto"/>
              <w:rPr>
                <w:rFonts w:ascii="Arial" w:hAnsi="Arial" w:cs="Arial"/>
                <w:sz w:val="20"/>
              </w:rPr>
            </w:pPr>
            <w:r w:rsidRPr="00A42F89">
              <w:rPr>
                <w:rFonts w:ascii="Arial" w:hAnsi="Arial" w:cs="Arial"/>
                <w:sz w:val="20"/>
              </w:rPr>
              <w:t>n/a</w:t>
            </w:r>
          </w:p>
        </w:tc>
        <w:tc>
          <w:tcPr>
            <w:tcW w:w="2268" w:type="dxa"/>
            <w:vAlign w:val="center"/>
          </w:tcPr>
          <w:p w:rsidR="008C0B6D" w:rsidRPr="00A42F89" w:rsidRDefault="008C0B6D" w:rsidP="00A42F89">
            <w:pPr>
              <w:spacing w:before="120" w:after="120" w:line="240" w:lineRule="auto"/>
              <w:rPr>
                <w:rFonts w:ascii="Arial" w:hAnsi="Arial" w:cs="Arial"/>
                <w:sz w:val="20"/>
              </w:rPr>
            </w:pPr>
            <w:r w:rsidRPr="00A42F89">
              <w:rPr>
                <w:rFonts w:ascii="Arial" w:hAnsi="Arial" w:cs="Arial"/>
                <w:sz w:val="20"/>
              </w:rPr>
              <w:t>n/a</w:t>
            </w:r>
          </w:p>
        </w:tc>
        <w:tc>
          <w:tcPr>
            <w:tcW w:w="2268" w:type="dxa"/>
            <w:vAlign w:val="center"/>
          </w:tcPr>
          <w:p w:rsidR="008C0B6D" w:rsidRPr="00A42F89" w:rsidRDefault="008C0B6D" w:rsidP="00A42F89">
            <w:pPr>
              <w:spacing w:before="120" w:after="120" w:line="240" w:lineRule="auto"/>
              <w:rPr>
                <w:rFonts w:ascii="Arial" w:hAnsi="Arial" w:cs="Arial"/>
                <w:sz w:val="20"/>
              </w:rPr>
            </w:pPr>
            <w:r w:rsidRPr="00A42F89">
              <w:rPr>
                <w:rFonts w:ascii="Arial" w:hAnsi="Arial" w:cs="Arial"/>
                <w:sz w:val="20"/>
              </w:rPr>
              <w:t>n/a</w:t>
            </w:r>
          </w:p>
        </w:tc>
        <w:tc>
          <w:tcPr>
            <w:tcW w:w="2409" w:type="dxa"/>
            <w:vAlign w:val="center"/>
          </w:tcPr>
          <w:p w:rsidR="008C0B6D" w:rsidRPr="00A42F89" w:rsidRDefault="008C0B6D" w:rsidP="00A42F89">
            <w:pPr>
              <w:spacing w:before="120" w:after="120" w:line="240" w:lineRule="auto"/>
              <w:rPr>
                <w:rFonts w:ascii="Arial" w:hAnsi="Arial" w:cs="Arial"/>
                <w:sz w:val="20"/>
              </w:rPr>
            </w:pPr>
            <w:r w:rsidRPr="00A42F89">
              <w:rPr>
                <w:rFonts w:ascii="Arial" w:hAnsi="Arial" w:cs="Arial"/>
                <w:sz w:val="20"/>
              </w:rPr>
              <w:t>n/a</w:t>
            </w:r>
          </w:p>
        </w:tc>
        <w:tc>
          <w:tcPr>
            <w:tcW w:w="1985" w:type="dxa"/>
          </w:tcPr>
          <w:p w:rsidR="008C0B6D" w:rsidRPr="00A42F89" w:rsidRDefault="008C0B6D" w:rsidP="00A42F89">
            <w:pPr>
              <w:spacing w:before="120" w:after="120" w:line="240" w:lineRule="auto"/>
              <w:rPr>
                <w:rFonts w:ascii="Arial" w:hAnsi="Arial" w:cs="Arial"/>
                <w:sz w:val="20"/>
              </w:rPr>
            </w:pPr>
            <w:r w:rsidRPr="00A42F89">
              <w:rPr>
                <w:rFonts w:ascii="Arial" w:hAnsi="Arial" w:cs="Arial"/>
                <w:sz w:val="20"/>
              </w:rPr>
              <w:t>n/a</w:t>
            </w:r>
          </w:p>
        </w:tc>
      </w:tr>
      <w:tr w:rsidR="008C0B6D" w:rsidRPr="00A42F89">
        <w:tc>
          <w:tcPr>
            <w:tcW w:w="817" w:type="dxa"/>
            <w:vAlign w:val="center"/>
          </w:tcPr>
          <w:p w:rsidR="008C0B6D" w:rsidRPr="00A42F89" w:rsidRDefault="008C0B6D" w:rsidP="00A42F89">
            <w:pPr>
              <w:spacing w:before="120" w:after="120" w:line="240" w:lineRule="auto"/>
              <w:jc w:val="center"/>
              <w:rPr>
                <w:rFonts w:ascii="Arial" w:hAnsi="Arial" w:cs="Arial"/>
                <w:sz w:val="20"/>
              </w:rPr>
            </w:pPr>
            <w:r w:rsidRPr="00A42F89">
              <w:rPr>
                <w:rFonts w:ascii="Arial" w:hAnsi="Arial" w:cs="Arial"/>
                <w:sz w:val="20"/>
              </w:rPr>
              <w:t>CHB</w:t>
            </w:r>
          </w:p>
        </w:tc>
        <w:tc>
          <w:tcPr>
            <w:tcW w:w="1985" w:type="dxa"/>
            <w:vAlign w:val="center"/>
          </w:tcPr>
          <w:p w:rsidR="008C0B6D" w:rsidRPr="00A42F89" w:rsidRDefault="00F32BE9" w:rsidP="00A42F89">
            <w:pPr>
              <w:spacing w:before="120" w:after="120" w:line="240" w:lineRule="auto"/>
              <w:rPr>
                <w:rFonts w:ascii="Arial" w:hAnsi="Arial" w:cs="Arial"/>
                <w:sz w:val="20"/>
              </w:rPr>
            </w:pPr>
            <w:r>
              <w:rPr>
                <w:rFonts w:ascii="Arial" w:hAnsi="Arial" w:cs="Arial"/>
                <w:sz w:val="20"/>
              </w:rPr>
              <w:t>40</w:t>
            </w:r>
            <w:r w:rsidR="008C0B6D" w:rsidRPr="00A42F89">
              <w:rPr>
                <w:rFonts w:ascii="Arial" w:hAnsi="Arial" w:cs="Arial"/>
                <w:sz w:val="20"/>
              </w:rPr>
              <w:t xml:space="preserve"> (22-232) [32/46]</w:t>
            </w:r>
          </w:p>
        </w:tc>
        <w:tc>
          <w:tcPr>
            <w:tcW w:w="2268" w:type="dxa"/>
            <w:vAlign w:val="center"/>
          </w:tcPr>
          <w:p w:rsidR="008C0B6D" w:rsidRPr="00A42F89" w:rsidRDefault="008C0B6D" w:rsidP="00F32BE9">
            <w:pPr>
              <w:spacing w:before="120" w:after="120" w:line="240" w:lineRule="auto"/>
              <w:rPr>
                <w:rFonts w:ascii="Arial" w:hAnsi="Arial" w:cs="Arial"/>
                <w:sz w:val="20"/>
              </w:rPr>
            </w:pPr>
            <w:r w:rsidRPr="00A42F89">
              <w:rPr>
                <w:rFonts w:ascii="Arial" w:hAnsi="Arial" w:cs="Arial"/>
                <w:sz w:val="20"/>
              </w:rPr>
              <w:t>96   (63-1</w:t>
            </w:r>
            <w:r w:rsidR="00F32BE9">
              <w:rPr>
                <w:rFonts w:ascii="Arial" w:hAnsi="Arial" w:cs="Arial"/>
                <w:sz w:val="20"/>
              </w:rPr>
              <w:t>71)</w:t>
            </w:r>
            <w:r w:rsidRPr="00A42F89">
              <w:rPr>
                <w:rFonts w:ascii="Arial" w:hAnsi="Arial" w:cs="Arial"/>
                <w:sz w:val="20"/>
              </w:rPr>
              <w:t xml:space="preserve"> [14/46]</w:t>
            </w:r>
          </w:p>
        </w:tc>
        <w:tc>
          <w:tcPr>
            <w:tcW w:w="2268" w:type="dxa"/>
            <w:vAlign w:val="center"/>
          </w:tcPr>
          <w:p w:rsidR="008C0B6D" w:rsidRPr="00A42F89" w:rsidRDefault="008C0B6D" w:rsidP="00A42F89">
            <w:pPr>
              <w:spacing w:before="120" w:after="120" w:line="240" w:lineRule="auto"/>
              <w:rPr>
                <w:rFonts w:ascii="Arial" w:hAnsi="Arial" w:cs="Arial"/>
                <w:sz w:val="20"/>
              </w:rPr>
            </w:pPr>
            <w:r w:rsidRPr="00A42F89">
              <w:rPr>
                <w:rFonts w:ascii="Arial" w:hAnsi="Arial" w:cs="Arial"/>
                <w:sz w:val="20"/>
              </w:rPr>
              <w:t>1.4 (0.4-2.2)   [5/46]</w:t>
            </w:r>
          </w:p>
        </w:tc>
        <w:tc>
          <w:tcPr>
            <w:tcW w:w="2268" w:type="dxa"/>
            <w:vAlign w:val="center"/>
          </w:tcPr>
          <w:p w:rsidR="008C0B6D" w:rsidRPr="00A42F89" w:rsidRDefault="008C0B6D" w:rsidP="00A42F89">
            <w:pPr>
              <w:spacing w:before="120" w:after="120" w:line="240" w:lineRule="auto"/>
              <w:rPr>
                <w:rFonts w:ascii="Arial" w:hAnsi="Arial" w:cs="Arial"/>
                <w:sz w:val="20"/>
              </w:rPr>
            </w:pPr>
            <w:r w:rsidRPr="00A42F89">
              <w:rPr>
                <w:rFonts w:ascii="Arial" w:hAnsi="Arial" w:cs="Arial"/>
                <w:sz w:val="20"/>
              </w:rPr>
              <w:t>3.4 (2.9-3.9)   [2/46]</w:t>
            </w:r>
          </w:p>
        </w:tc>
        <w:tc>
          <w:tcPr>
            <w:tcW w:w="2409" w:type="dxa"/>
            <w:vAlign w:val="center"/>
          </w:tcPr>
          <w:p w:rsidR="008C0B6D" w:rsidRPr="00A42F89" w:rsidRDefault="008C0B6D" w:rsidP="00A42F89">
            <w:pPr>
              <w:spacing w:before="120" w:after="120" w:line="240" w:lineRule="auto"/>
              <w:rPr>
                <w:rFonts w:ascii="Arial" w:hAnsi="Arial" w:cs="Arial"/>
                <w:sz w:val="20"/>
              </w:rPr>
            </w:pPr>
            <w:r w:rsidRPr="00A42F89">
              <w:rPr>
                <w:rFonts w:ascii="Arial" w:hAnsi="Arial" w:cs="Arial"/>
                <w:sz w:val="20"/>
              </w:rPr>
              <w:t>n/a</w:t>
            </w:r>
          </w:p>
        </w:tc>
        <w:tc>
          <w:tcPr>
            <w:tcW w:w="1985" w:type="dxa"/>
          </w:tcPr>
          <w:p w:rsidR="008C0B6D" w:rsidRPr="00A42F89" w:rsidRDefault="008C0B6D" w:rsidP="00A42F89">
            <w:pPr>
              <w:spacing w:before="120" w:after="120" w:line="240" w:lineRule="auto"/>
              <w:rPr>
                <w:rFonts w:ascii="Arial" w:hAnsi="Arial" w:cs="Arial"/>
                <w:i/>
                <w:sz w:val="20"/>
              </w:rPr>
            </w:pPr>
            <w:r w:rsidRPr="00A42F89">
              <w:rPr>
                <w:rFonts w:ascii="Arial" w:hAnsi="Arial" w:cs="Arial"/>
                <w:i/>
                <w:sz w:val="20"/>
              </w:rPr>
              <w:t>1.4 (1.3-1.5) [2/46]</w:t>
            </w:r>
          </w:p>
        </w:tc>
      </w:tr>
      <w:tr w:rsidR="008C0B6D" w:rsidRPr="00A42F89">
        <w:tc>
          <w:tcPr>
            <w:tcW w:w="817" w:type="dxa"/>
            <w:vAlign w:val="center"/>
          </w:tcPr>
          <w:p w:rsidR="008C0B6D" w:rsidRPr="00A42F89" w:rsidRDefault="008C0B6D" w:rsidP="00A42F89">
            <w:pPr>
              <w:spacing w:before="120" w:after="120" w:line="240" w:lineRule="auto"/>
              <w:jc w:val="center"/>
              <w:rPr>
                <w:rFonts w:ascii="Arial" w:hAnsi="Arial" w:cs="Arial"/>
                <w:sz w:val="20"/>
              </w:rPr>
            </w:pPr>
            <w:r w:rsidRPr="00A42F89">
              <w:rPr>
                <w:rFonts w:ascii="Arial" w:hAnsi="Arial" w:cs="Arial"/>
                <w:sz w:val="20"/>
              </w:rPr>
              <w:t>CIR</w:t>
            </w:r>
          </w:p>
        </w:tc>
        <w:tc>
          <w:tcPr>
            <w:tcW w:w="1985" w:type="dxa"/>
            <w:vAlign w:val="center"/>
          </w:tcPr>
          <w:p w:rsidR="008C0B6D" w:rsidRPr="00A42F89" w:rsidRDefault="008C0B6D" w:rsidP="00F32BE9">
            <w:pPr>
              <w:spacing w:before="120" w:after="120" w:line="240" w:lineRule="auto"/>
              <w:rPr>
                <w:rFonts w:ascii="Arial" w:hAnsi="Arial" w:cs="Arial"/>
                <w:sz w:val="20"/>
              </w:rPr>
            </w:pPr>
            <w:r w:rsidRPr="00A42F89">
              <w:rPr>
                <w:rFonts w:ascii="Arial" w:hAnsi="Arial" w:cs="Arial"/>
                <w:sz w:val="20"/>
              </w:rPr>
              <w:t>5</w:t>
            </w:r>
            <w:r w:rsidR="00F32BE9">
              <w:rPr>
                <w:rFonts w:ascii="Arial" w:hAnsi="Arial" w:cs="Arial"/>
                <w:sz w:val="20"/>
              </w:rPr>
              <w:t>1</w:t>
            </w:r>
            <w:r w:rsidRPr="00A42F89">
              <w:rPr>
                <w:rFonts w:ascii="Arial" w:hAnsi="Arial" w:cs="Arial"/>
                <w:sz w:val="20"/>
              </w:rPr>
              <w:t xml:space="preserve"> (1</w:t>
            </w:r>
            <w:r w:rsidR="00F32BE9">
              <w:rPr>
                <w:rFonts w:ascii="Arial" w:hAnsi="Arial" w:cs="Arial"/>
                <w:sz w:val="20"/>
              </w:rPr>
              <w:t>0</w:t>
            </w:r>
            <w:r w:rsidRPr="00A42F89">
              <w:rPr>
                <w:rFonts w:ascii="Arial" w:hAnsi="Arial" w:cs="Arial"/>
                <w:sz w:val="20"/>
              </w:rPr>
              <w:t>-243) [30/47]</w:t>
            </w:r>
          </w:p>
        </w:tc>
        <w:tc>
          <w:tcPr>
            <w:tcW w:w="2268" w:type="dxa"/>
            <w:vAlign w:val="center"/>
          </w:tcPr>
          <w:p w:rsidR="008C0B6D" w:rsidRPr="00A42F89" w:rsidRDefault="008C0B6D" w:rsidP="00AD3552">
            <w:pPr>
              <w:spacing w:before="120" w:after="120" w:line="240" w:lineRule="auto"/>
              <w:rPr>
                <w:rFonts w:ascii="Arial" w:hAnsi="Arial" w:cs="Arial"/>
                <w:sz w:val="20"/>
              </w:rPr>
            </w:pPr>
            <w:r w:rsidRPr="00A42F89">
              <w:rPr>
                <w:rFonts w:ascii="Arial" w:hAnsi="Arial" w:cs="Arial"/>
                <w:sz w:val="20"/>
              </w:rPr>
              <w:t>2</w:t>
            </w:r>
            <w:r w:rsidR="00AD3552">
              <w:rPr>
                <w:rFonts w:ascii="Arial" w:hAnsi="Arial" w:cs="Arial"/>
                <w:sz w:val="20"/>
              </w:rPr>
              <w:t>86</w:t>
            </w:r>
            <w:r w:rsidRPr="00A42F89">
              <w:rPr>
                <w:rFonts w:ascii="Arial" w:hAnsi="Arial" w:cs="Arial"/>
                <w:sz w:val="20"/>
              </w:rPr>
              <w:t xml:space="preserve"> (75-558) [5/47]</w:t>
            </w:r>
          </w:p>
        </w:tc>
        <w:tc>
          <w:tcPr>
            <w:tcW w:w="2268" w:type="dxa"/>
            <w:vAlign w:val="center"/>
          </w:tcPr>
          <w:p w:rsidR="008C0B6D" w:rsidRPr="00A42F89" w:rsidRDefault="008C0B6D" w:rsidP="00AD3552">
            <w:pPr>
              <w:spacing w:before="120" w:after="120" w:line="240" w:lineRule="auto"/>
              <w:rPr>
                <w:rFonts w:ascii="Arial" w:hAnsi="Arial" w:cs="Arial"/>
                <w:sz w:val="20"/>
              </w:rPr>
            </w:pPr>
            <w:r w:rsidRPr="00A42F89">
              <w:rPr>
                <w:rFonts w:ascii="Arial" w:hAnsi="Arial" w:cs="Arial"/>
                <w:sz w:val="20"/>
              </w:rPr>
              <w:t>1.</w:t>
            </w:r>
            <w:r w:rsidR="00AD3552">
              <w:rPr>
                <w:rFonts w:ascii="Arial" w:hAnsi="Arial" w:cs="Arial"/>
                <w:sz w:val="20"/>
              </w:rPr>
              <w:t>9</w:t>
            </w:r>
            <w:r w:rsidRPr="00A42F89">
              <w:rPr>
                <w:rFonts w:ascii="Arial" w:hAnsi="Arial" w:cs="Arial"/>
                <w:sz w:val="20"/>
              </w:rPr>
              <w:t xml:space="preserve"> (0.3-22.4) [19/47]</w:t>
            </w:r>
          </w:p>
        </w:tc>
        <w:tc>
          <w:tcPr>
            <w:tcW w:w="2268" w:type="dxa"/>
            <w:vAlign w:val="center"/>
          </w:tcPr>
          <w:p w:rsidR="008C0B6D" w:rsidRPr="00A42F89" w:rsidRDefault="008C0B6D" w:rsidP="00AD3552">
            <w:pPr>
              <w:spacing w:before="120" w:after="120" w:line="240" w:lineRule="auto"/>
              <w:rPr>
                <w:rFonts w:ascii="Arial" w:hAnsi="Arial" w:cs="Arial"/>
                <w:sz w:val="20"/>
              </w:rPr>
            </w:pPr>
            <w:r w:rsidRPr="00A42F89">
              <w:rPr>
                <w:rFonts w:ascii="Arial" w:hAnsi="Arial" w:cs="Arial"/>
                <w:sz w:val="20"/>
              </w:rPr>
              <w:t>2.</w:t>
            </w:r>
            <w:r w:rsidR="00AD3552">
              <w:rPr>
                <w:rFonts w:ascii="Arial" w:hAnsi="Arial" w:cs="Arial"/>
                <w:sz w:val="20"/>
              </w:rPr>
              <w:t>7</w:t>
            </w:r>
            <w:r w:rsidRPr="00A42F89">
              <w:rPr>
                <w:rFonts w:ascii="Arial" w:hAnsi="Arial" w:cs="Arial"/>
                <w:sz w:val="20"/>
              </w:rPr>
              <w:t xml:space="preserve"> (1.5-39.0) [</w:t>
            </w:r>
            <w:r w:rsidR="00AD3552">
              <w:rPr>
                <w:rFonts w:ascii="Arial" w:hAnsi="Arial" w:cs="Arial"/>
                <w:sz w:val="20"/>
              </w:rPr>
              <w:t>20</w:t>
            </w:r>
            <w:r w:rsidRPr="00A42F89">
              <w:rPr>
                <w:rFonts w:ascii="Arial" w:hAnsi="Arial" w:cs="Arial"/>
                <w:sz w:val="20"/>
              </w:rPr>
              <w:t>/47]</w:t>
            </w:r>
          </w:p>
        </w:tc>
        <w:tc>
          <w:tcPr>
            <w:tcW w:w="2409" w:type="dxa"/>
            <w:vAlign w:val="center"/>
          </w:tcPr>
          <w:p w:rsidR="008C0B6D" w:rsidRPr="00A42F89" w:rsidRDefault="00F32BE9" w:rsidP="00F32BE9">
            <w:pPr>
              <w:spacing w:before="120" w:after="120" w:line="240" w:lineRule="auto"/>
              <w:rPr>
                <w:rFonts w:ascii="Arial" w:hAnsi="Arial" w:cs="Arial"/>
                <w:sz w:val="20"/>
              </w:rPr>
            </w:pPr>
            <w:r>
              <w:rPr>
                <w:rFonts w:ascii="Arial" w:hAnsi="Arial" w:cs="Arial"/>
                <w:sz w:val="20"/>
              </w:rPr>
              <w:t>6</w:t>
            </w:r>
            <w:r w:rsidR="008C0B6D" w:rsidRPr="00A42F89">
              <w:rPr>
                <w:rFonts w:ascii="Arial" w:hAnsi="Arial" w:cs="Arial"/>
                <w:sz w:val="20"/>
              </w:rPr>
              <w:t xml:space="preserve"> (</w:t>
            </w:r>
            <w:r>
              <w:rPr>
                <w:rFonts w:ascii="Arial" w:hAnsi="Arial" w:cs="Arial"/>
                <w:sz w:val="20"/>
              </w:rPr>
              <w:t>2</w:t>
            </w:r>
            <w:r w:rsidR="008C0B6D" w:rsidRPr="00A42F89">
              <w:rPr>
                <w:rFonts w:ascii="Arial" w:hAnsi="Arial" w:cs="Arial"/>
                <w:sz w:val="20"/>
              </w:rPr>
              <w:t>-12)             [4/47]</w:t>
            </w:r>
          </w:p>
        </w:tc>
        <w:tc>
          <w:tcPr>
            <w:tcW w:w="1985" w:type="dxa"/>
          </w:tcPr>
          <w:p w:rsidR="008C0B6D" w:rsidRPr="00A42F89" w:rsidRDefault="008C0B6D" w:rsidP="00A42F89">
            <w:pPr>
              <w:spacing w:before="120" w:after="120" w:line="240" w:lineRule="auto"/>
              <w:rPr>
                <w:rFonts w:ascii="Arial" w:hAnsi="Arial" w:cs="Arial"/>
                <w:i/>
                <w:sz w:val="20"/>
              </w:rPr>
            </w:pPr>
            <w:r w:rsidRPr="00A42F89">
              <w:rPr>
                <w:rFonts w:ascii="Arial" w:hAnsi="Arial" w:cs="Arial"/>
                <w:i/>
                <w:sz w:val="20"/>
              </w:rPr>
              <w:t>1.4 (0.8-2.8) [17/47]</w:t>
            </w:r>
          </w:p>
        </w:tc>
      </w:tr>
      <w:tr w:rsidR="008C0B6D" w:rsidRPr="00A42F89">
        <w:tc>
          <w:tcPr>
            <w:tcW w:w="817" w:type="dxa"/>
            <w:vAlign w:val="center"/>
          </w:tcPr>
          <w:p w:rsidR="008C0B6D" w:rsidRPr="00A42F89" w:rsidRDefault="008C0B6D" w:rsidP="00A42F89">
            <w:pPr>
              <w:spacing w:before="120" w:after="120" w:line="240" w:lineRule="auto"/>
              <w:jc w:val="center"/>
              <w:rPr>
                <w:rFonts w:ascii="Arial" w:hAnsi="Arial" w:cs="Arial"/>
                <w:sz w:val="20"/>
              </w:rPr>
            </w:pPr>
            <w:r w:rsidRPr="00A42F89">
              <w:rPr>
                <w:rFonts w:ascii="Arial" w:hAnsi="Arial" w:cs="Arial"/>
                <w:sz w:val="20"/>
              </w:rPr>
              <w:t>HCC</w:t>
            </w:r>
          </w:p>
        </w:tc>
        <w:tc>
          <w:tcPr>
            <w:tcW w:w="1985" w:type="dxa"/>
            <w:vAlign w:val="center"/>
          </w:tcPr>
          <w:p w:rsidR="008C0B6D" w:rsidRPr="00A42F89" w:rsidRDefault="008C0B6D" w:rsidP="00F32BE9">
            <w:pPr>
              <w:spacing w:before="120" w:after="120" w:line="240" w:lineRule="auto"/>
              <w:rPr>
                <w:rFonts w:ascii="Arial" w:hAnsi="Arial" w:cs="Arial"/>
                <w:sz w:val="20"/>
              </w:rPr>
            </w:pPr>
            <w:r w:rsidRPr="00A42F89">
              <w:rPr>
                <w:rFonts w:ascii="Arial" w:hAnsi="Arial" w:cs="Arial"/>
                <w:sz w:val="20"/>
              </w:rPr>
              <w:t>7</w:t>
            </w:r>
            <w:r w:rsidR="00F32BE9">
              <w:rPr>
                <w:rFonts w:ascii="Arial" w:hAnsi="Arial" w:cs="Arial"/>
                <w:sz w:val="20"/>
              </w:rPr>
              <w:t>4</w:t>
            </w:r>
            <w:r w:rsidRPr="00A42F89">
              <w:rPr>
                <w:rFonts w:ascii="Arial" w:hAnsi="Arial" w:cs="Arial"/>
                <w:sz w:val="20"/>
              </w:rPr>
              <w:t xml:space="preserve"> (28-332) [32/42]</w:t>
            </w:r>
          </w:p>
        </w:tc>
        <w:tc>
          <w:tcPr>
            <w:tcW w:w="2268" w:type="dxa"/>
            <w:vAlign w:val="center"/>
          </w:tcPr>
          <w:p w:rsidR="008C0B6D" w:rsidRPr="00A42F89" w:rsidRDefault="008C0B6D" w:rsidP="00F32BE9">
            <w:pPr>
              <w:spacing w:before="120" w:after="120" w:line="240" w:lineRule="auto"/>
              <w:rPr>
                <w:rFonts w:ascii="Arial" w:hAnsi="Arial" w:cs="Arial"/>
                <w:sz w:val="20"/>
              </w:rPr>
            </w:pPr>
            <w:r w:rsidRPr="00A42F89">
              <w:rPr>
                <w:rFonts w:ascii="Arial" w:hAnsi="Arial" w:cs="Arial"/>
                <w:sz w:val="20"/>
              </w:rPr>
              <w:t>2</w:t>
            </w:r>
            <w:r w:rsidR="00F32BE9">
              <w:rPr>
                <w:rFonts w:ascii="Arial" w:hAnsi="Arial" w:cs="Arial"/>
                <w:sz w:val="20"/>
              </w:rPr>
              <w:t>59</w:t>
            </w:r>
            <w:r w:rsidRPr="00A42F89">
              <w:rPr>
                <w:rFonts w:ascii="Arial" w:hAnsi="Arial" w:cs="Arial"/>
                <w:sz w:val="20"/>
              </w:rPr>
              <w:t xml:space="preserve"> (82-648) [25/42]</w:t>
            </w:r>
          </w:p>
        </w:tc>
        <w:tc>
          <w:tcPr>
            <w:tcW w:w="2268" w:type="dxa"/>
            <w:vAlign w:val="center"/>
          </w:tcPr>
          <w:p w:rsidR="008C0B6D" w:rsidRPr="00A42F89" w:rsidRDefault="008C0B6D" w:rsidP="00F32BE9">
            <w:pPr>
              <w:spacing w:before="120" w:after="120" w:line="240" w:lineRule="auto"/>
              <w:rPr>
                <w:rFonts w:ascii="Arial" w:hAnsi="Arial" w:cs="Arial"/>
                <w:sz w:val="20"/>
              </w:rPr>
            </w:pPr>
            <w:r w:rsidRPr="00A42F89">
              <w:rPr>
                <w:rFonts w:ascii="Arial" w:hAnsi="Arial" w:cs="Arial"/>
                <w:sz w:val="20"/>
              </w:rPr>
              <w:t>1.</w:t>
            </w:r>
            <w:r w:rsidR="00F32BE9">
              <w:rPr>
                <w:rFonts w:ascii="Arial" w:hAnsi="Arial" w:cs="Arial"/>
                <w:sz w:val="20"/>
              </w:rPr>
              <w:t>8</w:t>
            </w:r>
            <w:r w:rsidRPr="00A42F89">
              <w:rPr>
                <w:rFonts w:ascii="Arial" w:hAnsi="Arial" w:cs="Arial"/>
                <w:sz w:val="20"/>
              </w:rPr>
              <w:t xml:space="preserve"> (0.3-21.5) [28/42]</w:t>
            </w:r>
          </w:p>
        </w:tc>
        <w:tc>
          <w:tcPr>
            <w:tcW w:w="2268" w:type="dxa"/>
            <w:vAlign w:val="center"/>
          </w:tcPr>
          <w:p w:rsidR="008C0B6D" w:rsidRPr="00A42F89" w:rsidRDefault="00F32BE9" w:rsidP="00A42F89">
            <w:pPr>
              <w:spacing w:before="120" w:after="120" w:line="240" w:lineRule="auto"/>
              <w:rPr>
                <w:rFonts w:ascii="Arial" w:hAnsi="Arial" w:cs="Arial"/>
                <w:sz w:val="20"/>
              </w:rPr>
            </w:pPr>
            <w:r>
              <w:rPr>
                <w:rFonts w:ascii="Arial" w:hAnsi="Arial" w:cs="Arial"/>
                <w:sz w:val="20"/>
              </w:rPr>
              <w:t>3.1</w:t>
            </w:r>
            <w:r w:rsidR="008C0B6D" w:rsidRPr="00A42F89">
              <w:rPr>
                <w:rFonts w:ascii="Arial" w:hAnsi="Arial" w:cs="Arial"/>
                <w:sz w:val="20"/>
              </w:rPr>
              <w:t xml:space="preserve"> (1.3-35.0) [26/42]</w:t>
            </w:r>
          </w:p>
        </w:tc>
        <w:tc>
          <w:tcPr>
            <w:tcW w:w="2409" w:type="dxa"/>
            <w:vAlign w:val="center"/>
          </w:tcPr>
          <w:p w:rsidR="008C0B6D" w:rsidRPr="00A42F89" w:rsidRDefault="00AD3552" w:rsidP="00AD3552">
            <w:pPr>
              <w:spacing w:before="120" w:after="120" w:line="240" w:lineRule="auto"/>
              <w:rPr>
                <w:rFonts w:ascii="Arial" w:hAnsi="Arial" w:cs="Arial"/>
                <w:sz w:val="20"/>
              </w:rPr>
            </w:pPr>
            <w:r>
              <w:rPr>
                <w:rFonts w:ascii="Arial" w:hAnsi="Arial" w:cs="Arial"/>
                <w:sz w:val="20"/>
              </w:rPr>
              <w:t>4900</w:t>
            </w:r>
            <w:r w:rsidR="008C0B6D" w:rsidRPr="00A42F89">
              <w:rPr>
                <w:rFonts w:ascii="Arial" w:hAnsi="Arial" w:cs="Arial"/>
                <w:sz w:val="20"/>
              </w:rPr>
              <w:t xml:space="preserve"> (4-70000) [3</w:t>
            </w:r>
            <w:r>
              <w:rPr>
                <w:rFonts w:ascii="Arial" w:hAnsi="Arial" w:cs="Arial"/>
                <w:sz w:val="20"/>
              </w:rPr>
              <w:t>4</w:t>
            </w:r>
            <w:r w:rsidR="008C0B6D" w:rsidRPr="00A42F89">
              <w:rPr>
                <w:rFonts w:ascii="Arial" w:hAnsi="Arial" w:cs="Arial"/>
                <w:sz w:val="20"/>
              </w:rPr>
              <w:t>/42]</w:t>
            </w:r>
          </w:p>
        </w:tc>
        <w:tc>
          <w:tcPr>
            <w:tcW w:w="1985" w:type="dxa"/>
          </w:tcPr>
          <w:p w:rsidR="008C0B6D" w:rsidRPr="00A42F89" w:rsidRDefault="008C0B6D" w:rsidP="00A42F89">
            <w:pPr>
              <w:spacing w:before="120" w:after="120" w:line="240" w:lineRule="auto"/>
              <w:rPr>
                <w:rFonts w:ascii="Arial" w:hAnsi="Arial" w:cs="Arial"/>
                <w:i/>
                <w:sz w:val="20"/>
              </w:rPr>
            </w:pPr>
            <w:r w:rsidRPr="00A42F89">
              <w:rPr>
                <w:rFonts w:ascii="Arial" w:hAnsi="Arial" w:cs="Arial"/>
                <w:i/>
                <w:sz w:val="20"/>
              </w:rPr>
              <w:t>0.9 (0.4-1.3) [23/42]</w:t>
            </w:r>
          </w:p>
        </w:tc>
      </w:tr>
    </w:tbl>
    <w:p w:rsidR="008C0B6D" w:rsidRDefault="008C0B6D">
      <w:pPr>
        <w:rPr>
          <w:rFonts w:ascii="Arial" w:hAnsi="Arial" w:cs="Arial"/>
          <w:b/>
          <w:sz w:val="24"/>
        </w:rPr>
      </w:pPr>
    </w:p>
    <w:p w:rsidR="008C0B6D" w:rsidRPr="00491105" w:rsidRDefault="008C0B6D" w:rsidP="00F27243">
      <w:pPr>
        <w:spacing w:after="0" w:line="360" w:lineRule="auto"/>
        <w:rPr>
          <w:rFonts w:ascii="Arial" w:hAnsi="Arial" w:cs="Arial"/>
          <w:sz w:val="24"/>
        </w:rPr>
      </w:pPr>
      <w:r w:rsidRPr="00491105">
        <w:rPr>
          <w:rFonts w:ascii="Arial" w:hAnsi="Arial" w:cs="Arial"/>
          <w:sz w:val="24"/>
          <w:vertAlign w:val="superscript"/>
        </w:rPr>
        <w:t>1</w:t>
      </w:r>
      <w:r w:rsidRPr="00491105">
        <w:rPr>
          <w:rFonts w:ascii="Arial" w:hAnsi="Arial" w:cs="Arial"/>
          <w:sz w:val="24"/>
        </w:rPr>
        <w:t>Healthy controls (CTR); chronic hepatitis-B related liver disease (CHB); cirrhosis (CIR); hepatocellular carcinoma (HCC)</w:t>
      </w:r>
    </w:p>
    <w:p w:rsidR="008C0B6D" w:rsidRPr="00491105" w:rsidRDefault="008C0B6D" w:rsidP="00F27243">
      <w:pPr>
        <w:spacing w:after="0" w:line="360" w:lineRule="auto"/>
        <w:rPr>
          <w:rFonts w:ascii="Arial" w:hAnsi="Arial" w:cs="Arial"/>
          <w:b/>
          <w:sz w:val="24"/>
        </w:rPr>
      </w:pPr>
      <w:r w:rsidRPr="00491105">
        <w:rPr>
          <w:rFonts w:ascii="Arial" w:hAnsi="Arial" w:cs="Arial"/>
          <w:sz w:val="24"/>
          <w:vertAlign w:val="superscript"/>
        </w:rPr>
        <w:t>2</w:t>
      </w:r>
      <w:r w:rsidRPr="00491105">
        <w:rPr>
          <w:rFonts w:ascii="Arial" w:hAnsi="Arial" w:cs="Arial"/>
          <w:sz w:val="24"/>
        </w:rPr>
        <w:t>Alanine transaminase (ALT); alkaline phosphatase (ALP); bilirubin (</w:t>
      </w:r>
      <w:proofErr w:type="spellStart"/>
      <w:r w:rsidRPr="00491105">
        <w:rPr>
          <w:rFonts w:ascii="Arial" w:hAnsi="Arial" w:cs="Arial"/>
          <w:sz w:val="24"/>
        </w:rPr>
        <w:t>Bil</w:t>
      </w:r>
      <w:proofErr w:type="spellEnd"/>
      <w:r w:rsidRPr="00491105">
        <w:rPr>
          <w:rFonts w:ascii="Arial" w:hAnsi="Arial" w:cs="Arial"/>
          <w:sz w:val="24"/>
        </w:rPr>
        <w:t>); albumin (Alb); α-fetoprotein (AFP); unavailable (</w:t>
      </w:r>
      <w:proofErr w:type="gramStart"/>
      <w:r w:rsidRPr="00491105">
        <w:rPr>
          <w:rFonts w:ascii="Arial" w:hAnsi="Arial" w:cs="Arial"/>
          <w:sz w:val="24"/>
        </w:rPr>
        <w:t>n/a</w:t>
      </w:r>
      <w:proofErr w:type="gramEnd"/>
      <w:r w:rsidRPr="00491105">
        <w:rPr>
          <w:rFonts w:ascii="Arial" w:hAnsi="Arial" w:cs="Arial"/>
          <w:sz w:val="24"/>
        </w:rPr>
        <w:t>); [number of subjects included/total number of subjects in sub-group]</w:t>
      </w:r>
    </w:p>
    <w:p w:rsidR="008C0B6D" w:rsidRDefault="008C0B6D" w:rsidP="007609A5">
      <w:pPr>
        <w:spacing w:line="480" w:lineRule="auto"/>
        <w:rPr>
          <w:rFonts w:ascii="Arial" w:hAnsi="Arial" w:cs="Arial"/>
          <w:sz w:val="24"/>
        </w:rPr>
      </w:pPr>
      <w:r>
        <w:rPr>
          <w:rFonts w:ascii="Arial" w:hAnsi="Arial" w:cs="Arial"/>
          <w:sz w:val="24"/>
        </w:rPr>
        <w:br w:type="page"/>
      </w:r>
    </w:p>
    <w:p w:rsidR="008C0B6D" w:rsidRPr="00F3332A" w:rsidRDefault="008C0B6D" w:rsidP="00E105C5">
      <w:pPr>
        <w:spacing w:line="480" w:lineRule="auto"/>
        <w:rPr>
          <w:rFonts w:ascii="Arial" w:hAnsi="Arial" w:cs="Arial"/>
          <w:sz w:val="24"/>
        </w:rPr>
      </w:pPr>
      <w:proofErr w:type="gramStart"/>
      <w:r w:rsidRPr="002562FA">
        <w:rPr>
          <w:rFonts w:ascii="Arial" w:hAnsi="Arial" w:cs="Arial"/>
          <w:b/>
          <w:sz w:val="24"/>
        </w:rPr>
        <w:t>Table 3.</w:t>
      </w:r>
      <w:proofErr w:type="gramEnd"/>
      <w:r w:rsidR="006524FA">
        <w:rPr>
          <w:rFonts w:ascii="Arial" w:hAnsi="Arial" w:cs="Arial"/>
          <w:b/>
          <w:sz w:val="24"/>
        </w:rPr>
        <w:t xml:space="preserve"> </w:t>
      </w:r>
      <w:r w:rsidRPr="00A95CA6">
        <w:rPr>
          <w:rFonts w:ascii="Arial" w:hAnsi="Arial" w:cs="Arial"/>
          <w:b/>
          <w:sz w:val="24"/>
        </w:rPr>
        <w:t xml:space="preserve">A Comparison of Relative Signal Levels </w:t>
      </w:r>
      <w:r w:rsidR="00A803DE">
        <w:rPr>
          <w:rFonts w:ascii="Arial" w:hAnsi="Arial" w:cs="Arial"/>
          <w:b/>
          <w:sz w:val="24"/>
        </w:rPr>
        <w:t>(</w:t>
      </w:r>
      <w:proofErr w:type="spellStart"/>
      <w:r w:rsidR="00A803DE">
        <w:rPr>
          <w:rFonts w:ascii="Arial" w:hAnsi="Arial" w:cs="Arial"/>
          <w:b/>
          <w:sz w:val="24"/>
        </w:rPr>
        <w:t>mean</w:t>
      </w:r>
      <w:r w:rsidR="00A803DE" w:rsidRPr="00A803DE">
        <w:rPr>
          <w:rFonts w:ascii="Arial" w:hAnsi="Arial" w:cs="Arial"/>
          <w:b/>
          <w:sz w:val="24"/>
          <w:u w:val="single"/>
        </w:rPr>
        <w:t>+</w:t>
      </w:r>
      <w:proofErr w:type="gramStart"/>
      <w:r w:rsidR="00A803DE">
        <w:rPr>
          <w:rFonts w:ascii="Arial" w:hAnsi="Arial" w:cs="Arial"/>
          <w:b/>
          <w:sz w:val="24"/>
        </w:rPr>
        <w:t>sd</w:t>
      </w:r>
      <w:proofErr w:type="spellEnd"/>
      <w:proofErr w:type="gramEnd"/>
      <w:r w:rsidR="00A803DE">
        <w:rPr>
          <w:rFonts w:ascii="Arial" w:hAnsi="Arial" w:cs="Arial"/>
          <w:b/>
          <w:sz w:val="24"/>
        </w:rPr>
        <w:t xml:space="preserve">) </w:t>
      </w:r>
      <w:r w:rsidRPr="00A95CA6">
        <w:rPr>
          <w:rFonts w:ascii="Arial" w:hAnsi="Arial" w:cs="Arial"/>
          <w:b/>
          <w:sz w:val="24"/>
        </w:rPr>
        <w:t xml:space="preserve">of Discriminatory Metabolites between </w:t>
      </w:r>
      <w:r w:rsidR="001167CB">
        <w:rPr>
          <w:rFonts w:ascii="Arial" w:hAnsi="Arial" w:cs="Arial"/>
          <w:b/>
          <w:sz w:val="24"/>
        </w:rPr>
        <w:t xml:space="preserve">Study </w:t>
      </w:r>
      <w:r w:rsidRPr="00A95CA6">
        <w:rPr>
          <w:rFonts w:ascii="Arial" w:hAnsi="Arial" w:cs="Arial"/>
          <w:b/>
          <w:sz w:val="24"/>
        </w:rPr>
        <w:t>Cohorts</w:t>
      </w:r>
      <w:r>
        <w:rPr>
          <w:rFonts w:ascii="Arial" w:hAnsi="Arial" w:cs="Arial"/>
          <w:b/>
          <w:sz w:val="24"/>
          <w:vertAlign w:val="superscript"/>
        </w:rPr>
        <w:t>1</w:t>
      </w:r>
    </w:p>
    <w:tbl>
      <w:tblPr>
        <w:tblStyle w:val="TableGrid"/>
        <w:tblW w:w="14174" w:type="dxa"/>
        <w:tblLayout w:type="fixed"/>
        <w:tblLook w:val="00A0" w:firstRow="1" w:lastRow="0" w:firstColumn="1" w:lastColumn="0" w:noHBand="0" w:noVBand="0"/>
      </w:tblPr>
      <w:tblGrid>
        <w:gridCol w:w="1809"/>
        <w:gridCol w:w="2410"/>
        <w:gridCol w:w="2510"/>
        <w:gridCol w:w="1944"/>
        <w:gridCol w:w="1944"/>
        <w:gridCol w:w="1944"/>
        <w:gridCol w:w="1613"/>
      </w:tblGrid>
      <w:tr w:rsidR="008C0B6D" w:rsidRPr="00A42F89" w:rsidTr="00086622">
        <w:tc>
          <w:tcPr>
            <w:tcW w:w="4219" w:type="dxa"/>
            <w:gridSpan w:val="2"/>
            <w:vAlign w:val="center"/>
          </w:tcPr>
          <w:p w:rsidR="008C0B6D" w:rsidRDefault="008C0B6D" w:rsidP="00086622">
            <w:pPr>
              <w:spacing w:after="0" w:line="240" w:lineRule="auto"/>
              <w:jc w:val="center"/>
              <w:rPr>
                <w:rFonts w:ascii="Arial" w:hAnsi="Arial" w:cs="Arial"/>
                <w:b/>
                <w:sz w:val="24"/>
              </w:rPr>
            </w:pPr>
            <w:r w:rsidRPr="00A42F89">
              <w:rPr>
                <w:rFonts w:ascii="Arial" w:hAnsi="Arial" w:cs="Arial"/>
                <w:b/>
                <w:sz w:val="24"/>
              </w:rPr>
              <w:t>Selected metabolites</w:t>
            </w:r>
          </w:p>
          <w:p w:rsidR="00086622" w:rsidRPr="00A42F89" w:rsidRDefault="00086622" w:rsidP="00086622">
            <w:pPr>
              <w:spacing w:after="0" w:line="240" w:lineRule="auto"/>
              <w:jc w:val="center"/>
              <w:rPr>
                <w:rFonts w:ascii="Arial" w:hAnsi="Arial" w:cs="Arial"/>
                <w:b/>
                <w:sz w:val="24"/>
              </w:rPr>
            </w:pPr>
          </w:p>
        </w:tc>
        <w:tc>
          <w:tcPr>
            <w:tcW w:w="8342" w:type="dxa"/>
            <w:gridSpan w:val="4"/>
            <w:vAlign w:val="center"/>
          </w:tcPr>
          <w:p w:rsidR="008C0B6D" w:rsidRDefault="008C0B6D" w:rsidP="00086622">
            <w:pPr>
              <w:spacing w:after="0" w:line="240" w:lineRule="auto"/>
              <w:jc w:val="center"/>
              <w:rPr>
                <w:rFonts w:ascii="Arial" w:hAnsi="Arial" w:cs="Arial"/>
                <w:b/>
                <w:sz w:val="24"/>
                <w:vertAlign w:val="superscript"/>
              </w:rPr>
            </w:pPr>
            <w:r w:rsidRPr="00A42F89">
              <w:rPr>
                <w:rFonts w:ascii="Arial" w:hAnsi="Arial" w:cs="Arial"/>
                <w:b/>
                <w:sz w:val="24"/>
              </w:rPr>
              <w:t>Study cohort (number of subjects in group)</w:t>
            </w:r>
            <w:r w:rsidRPr="00A42F89">
              <w:rPr>
                <w:rFonts w:ascii="Arial" w:hAnsi="Arial" w:cs="Arial"/>
                <w:b/>
                <w:sz w:val="24"/>
                <w:vertAlign w:val="superscript"/>
              </w:rPr>
              <w:t>2</w:t>
            </w:r>
          </w:p>
          <w:p w:rsidR="00086622" w:rsidRPr="00A42F89" w:rsidRDefault="00086622" w:rsidP="00086622">
            <w:pPr>
              <w:spacing w:after="0" w:line="240" w:lineRule="auto"/>
              <w:jc w:val="center"/>
              <w:rPr>
                <w:rFonts w:ascii="Arial" w:hAnsi="Arial" w:cs="Arial"/>
                <w:b/>
                <w:sz w:val="24"/>
              </w:rPr>
            </w:pPr>
          </w:p>
        </w:tc>
        <w:tc>
          <w:tcPr>
            <w:tcW w:w="1613" w:type="dxa"/>
          </w:tcPr>
          <w:p w:rsidR="008C0B6D" w:rsidRPr="00A42F89" w:rsidRDefault="00C225B0" w:rsidP="00A42F89">
            <w:pPr>
              <w:spacing w:after="0" w:line="240" w:lineRule="auto"/>
              <w:jc w:val="center"/>
              <w:rPr>
                <w:rFonts w:ascii="Arial" w:hAnsi="Arial" w:cs="Arial"/>
                <w:b/>
                <w:sz w:val="24"/>
              </w:rPr>
            </w:pPr>
            <w:r w:rsidRPr="00A42F89">
              <w:rPr>
                <w:rFonts w:ascii="Arial" w:hAnsi="Arial" w:cs="Arial"/>
                <w:b/>
                <w:i/>
                <w:sz w:val="24"/>
              </w:rPr>
              <w:t>P</w:t>
            </w:r>
            <w:r>
              <w:rPr>
                <w:rFonts w:ascii="Arial" w:hAnsi="Arial" w:cs="Arial"/>
                <w:b/>
                <w:sz w:val="24"/>
              </w:rPr>
              <w:t xml:space="preserve"> </w:t>
            </w:r>
            <w:r w:rsidRPr="00A42F89">
              <w:rPr>
                <w:rFonts w:ascii="Arial" w:hAnsi="Arial" w:cs="Arial"/>
                <w:b/>
                <w:sz w:val="24"/>
              </w:rPr>
              <w:t>value</w:t>
            </w:r>
            <w:r w:rsidRPr="00A42F89">
              <w:rPr>
                <w:rFonts w:ascii="Arial" w:hAnsi="Arial" w:cs="Arial"/>
                <w:b/>
                <w:sz w:val="24"/>
                <w:vertAlign w:val="superscript"/>
              </w:rPr>
              <w:t>3</w:t>
            </w:r>
          </w:p>
        </w:tc>
      </w:tr>
      <w:tr w:rsidR="008C0B6D" w:rsidRPr="00A42F89">
        <w:tc>
          <w:tcPr>
            <w:tcW w:w="1809" w:type="dxa"/>
          </w:tcPr>
          <w:p w:rsidR="008C0B6D" w:rsidRPr="00C225B0" w:rsidRDefault="008C0B6D" w:rsidP="00A42F89">
            <w:pPr>
              <w:spacing w:after="0" w:line="240" w:lineRule="auto"/>
              <w:jc w:val="center"/>
              <w:rPr>
                <w:rFonts w:ascii="Arial" w:hAnsi="Arial" w:cs="Arial"/>
                <w:sz w:val="24"/>
              </w:rPr>
            </w:pPr>
            <w:r w:rsidRPr="00C225B0">
              <w:rPr>
                <w:rFonts w:ascii="Arial" w:hAnsi="Arial" w:cs="Arial"/>
                <w:sz w:val="24"/>
              </w:rPr>
              <w:t>Metabolite</w:t>
            </w:r>
          </w:p>
        </w:tc>
        <w:tc>
          <w:tcPr>
            <w:tcW w:w="2410" w:type="dxa"/>
          </w:tcPr>
          <w:p w:rsidR="008C0B6D" w:rsidRPr="00C225B0" w:rsidRDefault="008C0B6D" w:rsidP="00A42F89">
            <w:pPr>
              <w:spacing w:after="0" w:line="240" w:lineRule="auto"/>
              <w:jc w:val="center"/>
              <w:rPr>
                <w:rFonts w:ascii="Arial" w:hAnsi="Arial" w:cs="Arial"/>
                <w:sz w:val="24"/>
              </w:rPr>
            </w:pPr>
            <w:r w:rsidRPr="00C225B0">
              <w:rPr>
                <w:rFonts w:ascii="Arial" w:hAnsi="Arial" w:cs="Arial"/>
                <w:sz w:val="24"/>
              </w:rPr>
              <w:t xml:space="preserve">δ /ppm (multiplicity) of peak analysed </w:t>
            </w:r>
          </w:p>
        </w:tc>
        <w:tc>
          <w:tcPr>
            <w:tcW w:w="2510" w:type="dxa"/>
          </w:tcPr>
          <w:p w:rsidR="008C0B6D" w:rsidRPr="00A42F89" w:rsidRDefault="008C0B6D" w:rsidP="00A42F89">
            <w:pPr>
              <w:spacing w:after="0" w:line="240" w:lineRule="auto"/>
              <w:jc w:val="center"/>
              <w:rPr>
                <w:rFonts w:ascii="Arial" w:hAnsi="Arial" w:cs="Arial"/>
                <w:sz w:val="24"/>
              </w:rPr>
            </w:pPr>
            <w:r w:rsidRPr="00A42F89">
              <w:rPr>
                <w:rFonts w:ascii="Arial" w:hAnsi="Arial" w:cs="Arial"/>
                <w:sz w:val="24"/>
              </w:rPr>
              <w:t>CTR (n=7)</w:t>
            </w:r>
          </w:p>
        </w:tc>
        <w:tc>
          <w:tcPr>
            <w:tcW w:w="1944" w:type="dxa"/>
          </w:tcPr>
          <w:p w:rsidR="008C0B6D" w:rsidRPr="00A42F89" w:rsidRDefault="008C0B6D" w:rsidP="00A42F89">
            <w:pPr>
              <w:spacing w:after="0" w:line="240" w:lineRule="auto"/>
              <w:jc w:val="center"/>
              <w:rPr>
                <w:rFonts w:ascii="Arial" w:hAnsi="Arial" w:cs="Arial"/>
                <w:sz w:val="24"/>
              </w:rPr>
            </w:pPr>
            <w:r w:rsidRPr="00A42F89">
              <w:rPr>
                <w:rFonts w:ascii="Arial" w:hAnsi="Arial" w:cs="Arial"/>
                <w:sz w:val="24"/>
              </w:rPr>
              <w:t>CHB (n=46)</w:t>
            </w:r>
          </w:p>
        </w:tc>
        <w:tc>
          <w:tcPr>
            <w:tcW w:w="1944" w:type="dxa"/>
          </w:tcPr>
          <w:p w:rsidR="008C0B6D" w:rsidRPr="00A42F89" w:rsidRDefault="008C0B6D" w:rsidP="00A42F89">
            <w:pPr>
              <w:spacing w:after="0" w:line="240" w:lineRule="auto"/>
              <w:jc w:val="center"/>
              <w:rPr>
                <w:rFonts w:ascii="Arial" w:hAnsi="Arial" w:cs="Arial"/>
                <w:sz w:val="24"/>
              </w:rPr>
            </w:pPr>
            <w:r w:rsidRPr="00A42F89">
              <w:rPr>
                <w:rFonts w:ascii="Arial" w:hAnsi="Arial" w:cs="Arial"/>
                <w:sz w:val="24"/>
              </w:rPr>
              <w:t>CIR (n=47)</w:t>
            </w:r>
          </w:p>
        </w:tc>
        <w:tc>
          <w:tcPr>
            <w:tcW w:w="1944" w:type="dxa"/>
          </w:tcPr>
          <w:p w:rsidR="008C0B6D" w:rsidRPr="00A42F89" w:rsidRDefault="008C0B6D" w:rsidP="00A42F89">
            <w:pPr>
              <w:spacing w:after="0" w:line="240" w:lineRule="auto"/>
              <w:jc w:val="center"/>
              <w:rPr>
                <w:rFonts w:ascii="Arial" w:hAnsi="Arial" w:cs="Arial"/>
                <w:sz w:val="24"/>
              </w:rPr>
            </w:pPr>
            <w:r w:rsidRPr="00A42F89">
              <w:rPr>
                <w:rFonts w:ascii="Arial" w:hAnsi="Arial" w:cs="Arial"/>
                <w:sz w:val="24"/>
              </w:rPr>
              <w:t>HCC (n=42)</w:t>
            </w:r>
          </w:p>
        </w:tc>
        <w:tc>
          <w:tcPr>
            <w:tcW w:w="1613" w:type="dxa"/>
          </w:tcPr>
          <w:p w:rsidR="008C0B6D" w:rsidRPr="00A42F89" w:rsidRDefault="008C0B6D" w:rsidP="00A42F89">
            <w:pPr>
              <w:spacing w:after="0" w:line="240" w:lineRule="auto"/>
              <w:jc w:val="center"/>
              <w:rPr>
                <w:rFonts w:ascii="Arial" w:hAnsi="Arial" w:cs="Arial"/>
                <w:b/>
                <w:sz w:val="24"/>
              </w:rPr>
            </w:pPr>
          </w:p>
        </w:tc>
      </w:tr>
      <w:tr w:rsidR="008C0B6D" w:rsidRPr="00A42F89">
        <w:tc>
          <w:tcPr>
            <w:tcW w:w="1809"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Acetate</w:t>
            </w:r>
          </w:p>
        </w:tc>
        <w:tc>
          <w:tcPr>
            <w:tcW w:w="2410"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1.92 (s)</w:t>
            </w:r>
          </w:p>
        </w:tc>
        <w:tc>
          <w:tcPr>
            <w:tcW w:w="2510"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0.34</w:t>
            </w:r>
            <w:r w:rsidRPr="00A42F89">
              <w:rPr>
                <w:rFonts w:ascii="Arial" w:hAnsi="Arial" w:cs="Arial"/>
                <w:sz w:val="24"/>
                <w:u w:val="single"/>
              </w:rPr>
              <w:t>+</w:t>
            </w:r>
            <w:r w:rsidRPr="00A42F89">
              <w:rPr>
                <w:rFonts w:ascii="Arial" w:hAnsi="Arial" w:cs="Arial"/>
                <w:sz w:val="24"/>
              </w:rPr>
              <w:t>0.03</w:t>
            </w:r>
          </w:p>
        </w:tc>
        <w:tc>
          <w:tcPr>
            <w:tcW w:w="1944"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0.57</w:t>
            </w:r>
            <w:r w:rsidRPr="00A42F89">
              <w:rPr>
                <w:rFonts w:ascii="Arial" w:hAnsi="Arial" w:cs="Arial"/>
                <w:sz w:val="24"/>
                <w:u w:val="single"/>
              </w:rPr>
              <w:t>+</w:t>
            </w:r>
            <w:r w:rsidRPr="00A42F89">
              <w:rPr>
                <w:rFonts w:ascii="Arial" w:hAnsi="Arial" w:cs="Arial"/>
                <w:sz w:val="24"/>
              </w:rPr>
              <w:t>0.64</w:t>
            </w:r>
          </w:p>
        </w:tc>
        <w:tc>
          <w:tcPr>
            <w:tcW w:w="1944"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70</w:t>
            </w:r>
            <w:r w:rsidR="006878D7" w:rsidRPr="00A42F89">
              <w:rPr>
                <w:rFonts w:ascii="Arial" w:hAnsi="Arial" w:cs="Arial"/>
                <w:sz w:val="24"/>
                <w:u w:val="single"/>
              </w:rPr>
              <w:t>+</w:t>
            </w:r>
            <w:r w:rsidRPr="00A42F89">
              <w:rPr>
                <w:rFonts w:ascii="Arial" w:hAnsi="Arial" w:cs="Arial"/>
                <w:sz w:val="24"/>
              </w:rPr>
              <w:t>2</w:t>
            </w:r>
            <w:r w:rsidR="00490432">
              <w:rPr>
                <w:rFonts w:ascii="Arial" w:hAnsi="Arial" w:cs="Arial"/>
                <w:sz w:val="24"/>
              </w:rPr>
              <w:t>.</w:t>
            </w:r>
            <w:r w:rsidRPr="00A42F89">
              <w:rPr>
                <w:rFonts w:ascii="Arial" w:hAnsi="Arial" w:cs="Arial"/>
                <w:sz w:val="24"/>
              </w:rPr>
              <w:t>14</w:t>
            </w:r>
          </w:p>
        </w:tc>
        <w:tc>
          <w:tcPr>
            <w:tcW w:w="1944"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24</w:t>
            </w:r>
            <w:r w:rsidRPr="00A42F89">
              <w:rPr>
                <w:rFonts w:ascii="Arial" w:hAnsi="Arial" w:cs="Arial"/>
                <w:sz w:val="24"/>
                <w:u w:val="single"/>
              </w:rPr>
              <w:t>+</w:t>
            </w:r>
            <w:r w:rsidRPr="00A42F89">
              <w:rPr>
                <w:rFonts w:ascii="Arial" w:hAnsi="Arial" w:cs="Arial"/>
                <w:sz w:val="24"/>
              </w:rPr>
              <w:t>1</w:t>
            </w:r>
            <w:r w:rsidR="00490432">
              <w:rPr>
                <w:rFonts w:ascii="Arial" w:hAnsi="Arial" w:cs="Arial"/>
                <w:sz w:val="24"/>
              </w:rPr>
              <w:t>.</w:t>
            </w:r>
            <w:r w:rsidRPr="00A42F89">
              <w:rPr>
                <w:rFonts w:ascii="Arial" w:hAnsi="Arial" w:cs="Arial"/>
                <w:sz w:val="24"/>
              </w:rPr>
              <w:t>49</w:t>
            </w:r>
          </w:p>
        </w:tc>
        <w:tc>
          <w:tcPr>
            <w:tcW w:w="1613"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0.007</w:t>
            </w:r>
          </w:p>
        </w:tc>
      </w:tr>
      <w:tr w:rsidR="008C0B6D" w:rsidRPr="00A42F89">
        <w:tc>
          <w:tcPr>
            <w:tcW w:w="1809"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Carnitine</w:t>
            </w:r>
          </w:p>
        </w:tc>
        <w:tc>
          <w:tcPr>
            <w:tcW w:w="2410"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3.23 (s)</w:t>
            </w:r>
          </w:p>
        </w:tc>
        <w:tc>
          <w:tcPr>
            <w:tcW w:w="2510"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0.57</w:t>
            </w:r>
            <w:r w:rsidRPr="00A42F89">
              <w:rPr>
                <w:rFonts w:ascii="Arial" w:hAnsi="Arial" w:cs="Arial"/>
                <w:sz w:val="24"/>
                <w:u w:val="single"/>
              </w:rPr>
              <w:t>+</w:t>
            </w:r>
            <w:r w:rsidRPr="00A42F89">
              <w:rPr>
                <w:rFonts w:ascii="Arial" w:hAnsi="Arial" w:cs="Arial"/>
                <w:sz w:val="24"/>
              </w:rPr>
              <w:t>0.41</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0.42</w:t>
            </w:r>
            <w:r w:rsidRPr="00A42F89">
              <w:rPr>
                <w:rFonts w:ascii="Arial" w:hAnsi="Arial" w:cs="Arial"/>
                <w:sz w:val="24"/>
                <w:u w:val="single"/>
              </w:rPr>
              <w:t>+</w:t>
            </w:r>
            <w:r w:rsidRPr="00A42F89">
              <w:rPr>
                <w:rFonts w:ascii="Arial" w:hAnsi="Arial" w:cs="Arial"/>
                <w:sz w:val="24"/>
              </w:rPr>
              <w:t>0.22</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0.44</w:t>
            </w:r>
            <w:r w:rsidRPr="00A42F89">
              <w:rPr>
                <w:rFonts w:ascii="Arial" w:hAnsi="Arial" w:cs="Arial"/>
                <w:sz w:val="24"/>
                <w:u w:val="single"/>
              </w:rPr>
              <w:t>+</w:t>
            </w:r>
            <w:r w:rsidRPr="00A42F89">
              <w:rPr>
                <w:rFonts w:ascii="Arial" w:hAnsi="Arial" w:cs="Arial"/>
                <w:sz w:val="24"/>
              </w:rPr>
              <w:t>0.53</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19</w:t>
            </w:r>
            <w:r w:rsidRPr="00A42F89">
              <w:rPr>
                <w:rFonts w:ascii="Arial" w:hAnsi="Arial" w:cs="Arial"/>
                <w:sz w:val="24"/>
                <w:u w:val="single"/>
              </w:rPr>
              <w:t>+</w:t>
            </w:r>
            <w:r w:rsidRPr="00A42F89">
              <w:rPr>
                <w:rFonts w:ascii="Arial" w:hAnsi="Arial" w:cs="Arial"/>
                <w:sz w:val="24"/>
              </w:rPr>
              <w:t>1</w:t>
            </w:r>
            <w:r w:rsidR="00490432">
              <w:rPr>
                <w:rFonts w:ascii="Arial" w:hAnsi="Arial" w:cs="Arial"/>
                <w:sz w:val="24"/>
              </w:rPr>
              <w:t>.</w:t>
            </w:r>
            <w:r w:rsidRPr="00A42F89">
              <w:rPr>
                <w:rFonts w:ascii="Arial" w:hAnsi="Arial" w:cs="Arial"/>
                <w:sz w:val="24"/>
              </w:rPr>
              <w:t>04</w:t>
            </w:r>
          </w:p>
        </w:tc>
        <w:tc>
          <w:tcPr>
            <w:tcW w:w="1613" w:type="dxa"/>
          </w:tcPr>
          <w:p w:rsidR="008C0B6D" w:rsidRPr="00A42F89" w:rsidRDefault="008C0B6D" w:rsidP="00A42F89">
            <w:pPr>
              <w:spacing w:before="120" w:after="120" w:line="240" w:lineRule="auto"/>
              <w:jc w:val="center"/>
              <w:rPr>
                <w:rFonts w:ascii="Arial" w:hAnsi="Arial" w:cs="Arial"/>
                <w:sz w:val="24"/>
                <w:vertAlign w:val="superscript"/>
              </w:rPr>
            </w:pPr>
            <w:r w:rsidRPr="00A42F89">
              <w:rPr>
                <w:rFonts w:ascii="Arial" w:hAnsi="Arial" w:cs="Arial"/>
                <w:sz w:val="24"/>
              </w:rPr>
              <w:t>0.000</w:t>
            </w:r>
          </w:p>
        </w:tc>
      </w:tr>
      <w:tr w:rsidR="008C0B6D" w:rsidRPr="00A42F89">
        <w:tc>
          <w:tcPr>
            <w:tcW w:w="1809"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Citrate</w:t>
            </w:r>
          </w:p>
        </w:tc>
        <w:tc>
          <w:tcPr>
            <w:tcW w:w="2410"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2.52 (d)</w:t>
            </w:r>
          </w:p>
        </w:tc>
        <w:tc>
          <w:tcPr>
            <w:tcW w:w="2510"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49</w:t>
            </w:r>
            <w:r w:rsidRPr="00A42F89">
              <w:rPr>
                <w:rFonts w:ascii="Arial" w:hAnsi="Arial" w:cs="Arial"/>
                <w:sz w:val="24"/>
                <w:u w:val="single"/>
              </w:rPr>
              <w:t>+</w:t>
            </w:r>
            <w:r w:rsidRPr="00A42F89">
              <w:rPr>
                <w:rFonts w:ascii="Arial" w:hAnsi="Arial" w:cs="Arial"/>
                <w:sz w:val="24"/>
              </w:rPr>
              <w:t>0.61</w:t>
            </w:r>
          </w:p>
        </w:tc>
        <w:tc>
          <w:tcPr>
            <w:tcW w:w="1944" w:type="dxa"/>
            <w:vAlign w:val="center"/>
          </w:tcPr>
          <w:p w:rsidR="008C0B6D" w:rsidRPr="00A42F89" w:rsidRDefault="008C0B6D" w:rsidP="00E54714">
            <w:pPr>
              <w:spacing w:before="120" w:after="120" w:line="240" w:lineRule="auto"/>
              <w:jc w:val="center"/>
              <w:rPr>
                <w:rFonts w:ascii="Arial" w:hAnsi="Arial" w:cs="Arial"/>
                <w:sz w:val="24"/>
              </w:rPr>
            </w:pPr>
            <w:r w:rsidRPr="00A42F89">
              <w:rPr>
                <w:rFonts w:ascii="Arial" w:hAnsi="Arial" w:cs="Arial"/>
                <w:sz w:val="24"/>
              </w:rPr>
              <w:t>1</w:t>
            </w:r>
            <w:r w:rsidR="00E54714">
              <w:rPr>
                <w:rFonts w:ascii="Arial" w:hAnsi="Arial" w:cs="Arial"/>
                <w:sz w:val="24"/>
              </w:rPr>
              <w:t>.</w:t>
            </w:r>
            <w:r w:rsidRPr="00A42F89">
              <w:rPr>
                <w:rFonts w:ascii="Arial" w:hAnsi="Arial" w:cs="Arial"/>
                <w:sz w:val="24"/>
              </w:rPr>
              <w:t>35</w:t>
            </w:r>
            <w:r w:rsidRPr="00A42F89">
              <w:rPr>
                <w:rFonts w:ascii="Arial" w:hAnsi="Arial" w:cs="Arial"/>
                <w:sz w:val="24"/>
                <w:u w:val="single"/>
              </w:rPr>
              <w:t>+</w:t>
            </w:r>
            <w:r w:rsidRPr="00A42F89">
              <w:rPr>
                <w:rFonts w:ascii="Arial" w:hAnsi="Arial" w:cs="Arial"/>
                <w:sz w:val="24"/>
              </w:rPr>
              <w:t>0.61</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19</w:t>
            </w:r>
            <w:r w:rsidRPr="00A42F89">
              <w:rPr>
                <w:rFonts w:ascii="Arial" w:hAnsi="Arial" w:cs="Arial"/>
                <w:sz w:val="24"/>
                <w:u w:val="single"/>
              </w:rPr>
              <w:t>+</w:t>
            </w:r>
            <w:r w:rsidRPr="00A42F89">
              <w:rPr>
                <w:rFonts w:ascii="Arial" w:hAnsi="Arial" w:cs="Arial"/>
                <w:sz w:val="24"/>
              </w:rPr>
              <w:t>1</w:t>
            </w:r>
            <w:r w:rsidR="00490432">
              <w:rPr>
                <w:rFonts w:ascii="Arial" w:hAnsi="Arial" w:cs="Arial"/>
                <w:sz w:val="24"/>
              </w:rPr>
              <w:t>.</w:t>
            </w:r>
            <w:r w:rsidRPr="00A42F89">
              <w:rPr>
                <w:rFonts w:ascii="Arial" w:hAnsi="Arial" w:cs="Arial"/>
                <w:sz w:val="24"/>
              </w:rPr>
              <w:t>21</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07</w:t>
            </w:r>
            <w:r w:rsidRPr="00A42F89">
              <w:rPr>
                <w:rFonts w:ascii="Arial" w:hAnsi="Arial" w:cs="Arial"/>
                <w:sz w:val="24"/>
                <w:u w:val="single"/>
              </w:rPr>
              <w:t>+</w:t>
            </w:r>
            <w:r w:rsidR="00490432">
              <w:rPr>
                <w:rFonts w:ascii="Arial" w:hAnsi="Arial" w:cs="Arial"/>
                <w:sz w:val="24"/>
              </w:rPr>
              <w:t>0.</w:t>
            </w:r>
            <w:r w:rsidRPr="00A42F89">
              <w:rPr>
                <w:rFonts w:ascii="Arial" w:hAnsi="Arial" w:cs="Arial"/>
                <w:sz w:val="24"/>
              </w:rPr>
              <w:t>46</w:t>
            </w:r>
          </w:p>
        </w:tc>
        <w:tc>
          <w:tcPr>
            <w:tcW w:w="1613"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0.005</w:t>
            </w:r>
          </w:p>
        </w:tc>
      </w:tr>
      <w:tr w:rsidR="008C0B6D" w:rsidRPr="00A42F89">
        <w:tc>
          <w:tcPr>
            <w:tcW w:w="1809"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Creatine</w:t>
            </w:r>
          </w:p>
        </w:tc>
        <w:tc>
          <w:tcPr>
            <w:tcW w:w="2410"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3.03 (s)</w:t>
            </w:r>
          </w:p>
        </w:tc>
        <w:tc>
          <w:tcPr>
            <w:tcW w:w="2510"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34</w:t>
            </w:r>
            <w:r w:rsidRPr="00A42F89">
              <w:rPr>
                <w:rFonts w:ascii="Arial" w:hAnsi="Arial" w:cs="Arial"/>
                <w:sz w:val="24"/>
                <w:u w:val="single"/>
              </w:rPr>
              <w:t>+</w:t>
            </w:r>
            <w:r w:rsidRPr="00A42F89">
              <w:rPr>
                <w:rFonts w:ascii="Arial" w:hAnsi="Arial" w:cs="Arial"/>
                <w:sz w:val="24"/>
              </w:rPr>
              <w:t>0.35</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24</w:t>
            </w:r>
            <w:r w:rsidRPr="00A42F89">
              <w:rPr>
                <w:rFonts w:ascii="Arial" w:hAnsi="Arial" w:cs="Arial"/>
                <w:sz w:val="24"/>
                <w:u w:val="single"/>
              </w:rPr>
              <w:t>+</w:t>
            </w:r>
            <w:r w:rsidRPr="00A42F89">
              <w:rPr>
                <w:rFonts w:ascii="Arial" w:hAnsi="Arial" w:cs="Arial"/>
                <w:sz w:val="24"/>
              </w:rPr>
              <w:t>0.38</w:t>
            </w:r>
          </w:p>
        </w:tc>
        <w:tc>
          <w:tcPr>
            <w:tcW w:w="1944" w:type="dxa"/>
            <w:vAlign w:val="center"/>
          </w:tcPr>
          <w:p w:rsidR="008C0B6D" w:rsidRPr="00A42F89" w:rsidRDefault="00E54714" w:rsidP="00E54714">
            <w:pPr>
              <w:spacing w:before="120" w:after="120" w:line="240" w:lineRule="auto"/>
              <w:jc w:val="center"/>
              <w:rPr>
                <w:rFonts w:ascii="Arial" w:hAnsi="Arial" w:cs="Arial"/>
                <w:sz w:val="24"/>
              </w:rPr>
            </w:pPr>
            <w:r>
              <w:rPr>
                <w:rFonts w:ascii="Arial" w:hAnsi="Arial" w:cs="Arial"/>
                <w:sz w:val="24"/>
              </w:rPr>
              <w:t>1</w:t>
            </w:r>
            <w:r w:rsidR="00490432">
              <w:rPr>
                <w:rFonts w:ascii="Arial" w:hAnsi="Arial" w:cs="Arial"/>
                <w:sz w:val="24"/>
              </w:rPr>
              <w:t>.</w:t>
            </w:r>
            <w:r>
              <w:rPr>
                <w:rFonts w:ascii="Arial" w:hAnsi="Arial" w:cs="Arial"/>
                <w:sz w:val="24"/>
              </w:rPr>
              <w:t>0</w:t>
            </w:r>
            <w:r w:rsidR="008C0B6D" w:rsidRPr="00A42F89">
              <w:rPr>
                <w:rFonts w:ascii="Arial" w:hAnsi="Arial" w:cs="Arial"/>
                <w:sz w:val="24"/>
              </w:rPr>
              <w:t>7</w:t>
            </w:r>
            <w:r w:rsidR="008C0B6D" w:rsidRPr="00A42F89">
              <w:rPr>
                <w:rFonts w:ascii="Arial" w:hAnsi="Arial" w:cs="Arial"/>
                <w:sz w:val="24"/>
                <w:u w:val="single"/>
              </w:rPr>
              <w:t>+</w:t>
            </w:r>
            <w:r w:rsidR="008C0B6D" w:rsidRPr="00A42F89">
              <w:rPr>
                <w:rFonts w:ascii="Arial" w:hAnsi="Arial" w:cs="Arial"/>
                <w:sz w:val="24"/>
              </w:rPr>
              <w:t>0.95</w:t>
            </w:r>
          </w:p>
        </w:tc>
        <w:tc>
          <w:tcPr>
            <w:tcW w:w="1944" w:type="dxa"/>
            <w:vAlign w:val="center"/>
          </w:tcPr>
          <w:p w:rsidR="008C0B6D" w:rsidRPr="00A42F89" w:rsidRDefault="008C0B6D" w:rsidP="00E54714">
            <w:pPr>
              <w:spacing w:before="120" w:after="120" w:line="240" w:lineRule="auto"/>
              <w:jc w:val="center"/>
              <w:rPr>
                <w:rFonts w:ascii="Arial" w:hAnsi="Arial" w:cs="Arial"/>
                <w:sz w:val="24"/>
              </w:rPr>
            </w:pPr>
            <w:r w:rsidRPr="00A42F89">
              <w:rPr>
                <w:rFonts w:ascii="Arial" w:hAnsi="Arial" w:cs="Arial"/>
                <w:sz w:val="24"/>
              </w:rPr>
              <w:t>1</w:t>
            </w:r>
            <w:r w:rsidR="00E54714">
              <w:rPr>
                <w:rFonts w:ascii="Arial" w:hAnsi="Arial" w:cs="Arial"/>
                <w:sz w:val="24"/>
              </w:rPr>
              <w:t>.</w:t>
            </w:r>
            <w:r w:rsidRPr="00A42F89">
              <w:rPr>
                <w:rFonts w:ascii="Arial" w:hAnsi="Arial" w:cs="Arial"/>
                <w:sz w:val="24"/>
              </w:rPr>
              <w:t>54</w:t>
            </w:r>
            <w:r w:rsidRPr="00A42F89">
              <w:rPr>
                <w:rFonts w:ascii="Arial" w:hAnsi="Arial" w:cs="Arial"/>
                <w:sz w:val="24"/>
                <w:u w:val="single"/>
              </w:rPr>
              <w:t>+</w:t>
            </w:r>
            <w:r w:rsidRPr="00A42F89">
              <w:rPr>
                <w:rFonts w:ascii="Arial" w:hAnsi="Arial" w:cs="Arial"/>
                <w:sz w:val="24"/>
              </w:rPr>
              <w:t>1</w:t>
            </w:r>
            <w:r w:rsidR="00490432">
              <w:rPr>
                <w:rFonts w:ascii="Arial" w:hAnsi="Arial" w:cs="Arial"/>
                <w:sz w:val="24"/>
              </w:rPr>
              <w:t>.</w:t>
            </w:r>
            <w:r w:rsidRPr="00A42F89">
              <w:rPr>
                <w:rFonts w:ascii="Arial" w:hAnsi="Arial" w:cs="Arial"/>
                <w:sz w:val="24"/>
              </w:rPr>
              <w:t>82</w:t>
            </w:r>
          </w:p>
        </w:tc>
        <w:tc>
          <w:tcPr>
            <w:tcW w:w="1613"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0.007</w:t>
            </w:r>
          </w:p>
        </w:tc>
      </w:tr>
      <w:tr w:rsidR="008C0B6D" w:rsidRPr="00A42F89">
        <w:tc>
          <w:tcPr>
            <w:tcW w:w="1809"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 xml:space="preserve">Creatinine </w:t>
            </w:r>
          </w:p>
        </w:tc>
        <w:tc>
          <w:tcPr>
            <w:tcW w:w="2410"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3.04 (s)</w:t>
            </w:r>
          </w:p>
        </w:tc>
        <w:tc>
          <w:tcPr>
            <w:tcW w:w="2510"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10</w:t>
            </w:r>
            <w:r w:rsidR="00490432">
              <w:rPr>
                <w:rFonts w:ascii="Arial" w:hAnsi="Arial" w:cs="Arial"/>
                <w:sz w:val="24"/>
              </w:rPr>
              <w:t>.</w:t>
            </w:r>
            <w:r w:rsidRPr="00A42F89">
              <w:rPr>
                <w:rFonts w:ascii="Arial" w:hAnsi="Arial" w:cs="Arial"/>
                <w:sz w:val="24"/>
              </w:rPr>
              <w:t>88</w:t>
            </w:r>
            <w:r w:rsidRPr="00A42F89">
              <w:rPr>
                <w:rFonts w:ascii="Arial" w:hAnsi="Arial" w:cs="Arial"/>
                <w:sz w:val="24"/>
                <w:u w:val="single"/>
              </w:rPr>
              <w:t>+</w:t>
            </w:r>
            <w:r w:rsidRPr="00A42F89">
              <w:rPr>
                <w:rFonts w:ascii="Arial" w:hAnsi="Arial" w:cs="Arial"/>
                <w:sz w:val="24"/>
              </w:rPr>
              <w:t>1</w:t>
            </w:r>
            <w:r w:rsidR="00490432">
              <w:rPr>
                <w:rFonts w:ascii="Arial" w:hAnsi="Arial" w:cs="Arial"/>
                <w:sz w:val="24"/>
              </w:rPr>
              <w:t>.</w:t>
            </w:r>
            <w:r w:rsidRPr="00A42F89">
              <w:rPr>
                <w:rFonts w:ascii="Arial" w:hAnsi="Arial" w:cs="Arial"/>
                <w:sz w:val="24"/>
              </w:rPr>
              <w:t>30</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10</w:t>
            </w:r>
            <w:r w:rsidR="00490432">
              <w:rPr>
                <w:rFonts w:ascii="Arial" w:hAnsi="Arial" w:cs="Arial"/>
                <w:sz w:val="24"/>
              </w:rPr>
              <w:t>.</w:t>
            </w:r>
            <w:r w:rsidRPr="00A42F89">
              <w:rPr>
                <w:rFonts w:ascii="Arial" w:hAnsi="Arial" w:cs="Arial"/>
                <w:sz w:val="24"/>
              </w:rPr>
              <w:t>06</w:t>
            </w:r>
            <w:r w:rsidRPr="00A42F89">
              <w:rPr>
                <w:rFonts w:ascii="Arial" w:hAnsi="Arial" w:cs="Arial"/>
                <w:sz w:val="24"/>
                <w:u w:val="single"/>
              </w:rPr>
              <w:t>+</w:t>
            </w:r>
            <w:r w:rsidRPr="00A42F89">
              <w:rPr>
                <w:rFonts w:ascii="Arial" w:hAnsi="Arial" w:cs="Arial"/>
                <w:sz w:val="24"/>
              </w:rPr>
              <w:t>1</w:t>
            </w:r>
            <w:r w:rsidR="00490432">
              <w:rPr>
                <w:rFonts w:ascii="Arial" w:hAnsi="Arial" w:cs="Arial"/>
                <w:sz w:val="24"/>
              </w:rPr>
              <w:t>.</w:t>
            </w:r>
            <w:r w:rsidRPr="00A42F89">
              <w:rPr>
                <w:rFonts w:ascii="Arial" w:hAnsi="Arial" w:cs="Arial"/>
                <w:sz w:val="24"/>
              </w:rPr>
              <w:t>76</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7</w:t>
            </w:r>
            <w:r w:rsidR="00490432">
              <w:rPr>
                <w:rFonts w:ascii="Arial" w:hAnsi="Arial" w:cs="Arial"/>
                <w:sz w:val="24"/>
              </w:rPr>
              <w:t>.</w:t>
            </w:r>
            <w:r w:rsidRPr="00A42F89">
              <w:rPr>
                <w:rFonts w:ascii="Arial" w:hAnsi="Arial" w:cs="Arial"/>
                <w:sz w:val="24"/>
              </w:rPr>
              <w:t>74</w:t>
            </w:r>
            <w:r w:rsidRPr="00A42F89">
              <w:rPr>
                <w:rFonts w:ascii="Arial" w:hAnsi="Arial" w:cs="Arial"/>
                <w:sz w:val="24"/>
                <w:u w:val="single"/>
              </w:rPr>
              <w:t>+</w:t>
            </w:r>
            <w:r w:rsidRPr="00A42F89">
              <w:rPr>
                <w:rFonts w:ascii="Arial" w:hAnsi="Arial" w:cs="Arial"/>
                <w:sz w:val="24"/>
              </w:rPr>
              <w:t>3</w:t>
            </w:r>
            <w:r w:rsidR="00490432">
              <w:rPr>
                <w:rFonts w:ascii="Arial" w:hAnsi="Arial" w:cs="Arial"/>
                <w:sz w:val="24"/>
              </w:rPr>
              <w:t>.</w:t>
            </w:r>
            <w:r w:rsidRPr="00A42F89">
              <w:rPr>
                <w:rFonts w:ascii="Arial" w:hAnsi="Arial" w:cs="Arial"/>
                <w:sz w:val="24"/>
              </w:rPr>
              <w:t>00</w:t>
            </w:r>
          </w:p>
        </w:tc>
        <w:tc>
          <w:tcPr>
            <w:tcW w:w="1944" w:type="dxa"/>
            <w:vAlign w:val="center"/>
          </w:tcPr>
          <w:p w:rsidR="008C0B6D" w:rsidRPr="00A42F89" w:rsidRDefault="008C0B6D" w:rsidP="00490432">
            <w:pPr>
              <w:spacing w:before="120" w:after="120" w:line="240" w:lineRule="auto"/>
              <w:jc w:val="center"/>
              <w:rPr>
                <w:rFonts w:ascii="Arial" w:hAnsi="Arial" w:cs="Arial"/>
                <w:i/>
                <w:color w:val="000000"/>
                <w:sz w:val="24"/>
              </w:rPr>
            </w:pPr>
            <w:r w:rsidRPr="00A42F89">
              <w:rPr>
                <w:rFonts w:ascii="Arial" w:hAnsi="Arial" w:cs="Arial"/>
                <w:sz w:val="24"/>
              </w:rPr>
              <w:t>5</w:t>
            </w:r>
            <w:r w:rsidR="00490432">
              <w:rPr>
                <w:rFonts w:ascii="Arial" w:hAnsi="Arial" w:cs="Arial"/>
                <w:sz w:val="24"/>
              </w:rPr>
              <w:t>.</w:t>
            </w:r>
            <w:r w:rsidRPr="00A42F89">
              <w:rPr>
                <w:rFonts w:ascii="Arial" w:hAnsi="Arial" w:cs="Arial"/>
                <w:sz w:val="24"/>
              </w:rPr>
              <w:t>85</w:t>
            </w:r>
            <w:r w:rsidRPr="00A42F89">
              <w:rPr>
                <w:rFonts w:ascii="Arial" w:hAnsi="Arial" w:cs="Arial"/>
                <w:sz w:val="24"/>
                <w:u w:val="single"/>
              </w:rPr>
              <w:t>+</w:t>
            </w:r>
            <w:r w:rsidRPr="00A42F89">
              <w:rPr>
                <w:rFonts w:ascii="Arial" w:hAnsi="Arial" w:cs="Arial"/>
                <w:sz w:val="24"/>
              </w:rPr>
              <w:t>1</w:t>
            </w:r>
            <w:r w:rsidR="00490432">
              <w:rPr>
                <w:rFonts w:ascii="Arial" w:hAnsi="Arial" w:cs="Arial"/>
                <w:sz w:val="24"/>
              </w:rPr>
              <w:t>.</w:t>
            </w:r>
            <w:r w:rsidRPr="00A42F89">
              <w:rPr>
                <w:rFonts w:ascii="Arial" w:hAnsi="Arial" w:cs="Arial"/>
                <w:sz w:val="24"/>
              </w:rPr>
              <w:t>83</w:t>
            </w:r>
          </w:p>
        </w:tc>
        <w:tc>
          <w:tcPr>
            <w:tcW w:w="1613"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0.000</w:t>
            </w:r>
          </w:p>
        </w:tc>
      </w:tr>
      <w:tr w:rsidR="008C0B6D" w:rsidRPr="00A42F89">
        <w:tc>
          <w:tcPr>
            <w:tcW w:w="1809"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DMA</w:t>
            </w:r>
          </w:p>
        </w:tc>
        <w:tc>
          <w:tcPr>
            <w:tcW w:w="2410"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2.72 (s)</w:t>
            </w:r>
          </w:p>
        </w:tc>
        <w:tc>
          <w:tcPr>
            <w:tcW w:w="2510" w:type="dxa"/>
            <w:vAlign w:val="center"/>
          </w:tcPr>
          <w:p w:rsidR="008C0B6D" w:rsidRPr="00A42F89" w:rsidRDefault="008C0B6D" w:rsidP="00490432">
            <w:pPr>
              <w:spacing w:before="120" w:after="120" w:line="240" w:lineRule="auto"/>
              <w:jc w:val="center"/>
              <w:rPr>
                <w:rFonts w:ascii="Arial" w:hAnsi="Arial" w:cs="Arial"/>
                <w:i/>
                <w:color w:val="000000"/>
                <w:sz w:val="24"/>
              </w:rPr>
            </w:pPr>
            <w:r w:rsidRPr="00A42F89">
              <w:rPr>
                <w:rFonts w:ascii="Arial" w:hAnsi="Arial" w:cs="Arial"/>
                <w:sz w:val="24"/>
              </w:rPr>
              <w:t>2</w:t>
            </w:r>
            <w:r w:rsidR="00490432">
              <w:rPr>
                <w:rFonts w:ascii="Arial" w:hAnsi="Arial" w:cs="Arial"/>
                <w:sz w:val="24"/>
              </w:rPr>
              <w:t>.</w:t>
            </w:r>
            <w:r w:rsidRPr="00A42F89">
              <w:rPr>
                <w:rFonts w:ascii="Arial" w:hAnsi="Arial" w:cs="Arial"/>
                <w:sz w:val="24"/>
              </w:rPr>
              <w:t>14</w:t>
            </w:r>
            <w:r w:rsidRPr="00A42F89">
              <w:rPr>
                <w:rFonts w:ascii="Arial" w:hAnsi="Arial" w:cs="Arial"/>
                <w:sz w:val="24"/>
                <w:u w:val="single"/>
              </w:rPr>
              <w:t>+</w:t>
            </w:r>
            <w:r w:rsidRPr="00A42F89">
              <w:rPr>
                <w:rFonts w:ascii="Arial" w:hAnsi="Arial" w:cs="Arial"/>
                <w:sz w:val="24"/>
              </w:rPr>
              <w:t>0.57</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2</w:t>
            </w:r>
            <w:r w:rsidR="00490432">
              <w:rPr>
                <w:rFonts w:ascii="Arial" w:hAnsi="Arial" w:cs="Arial"/>
                <w:sz w:val="24"/>
              </w:rPr>
              <w:t>.</w:t>
            </w:r>
            <w:r w:rsidRPr="00A42F89">
              <w:rPr>
                <w:rFonts w:ascii="Arial" w:hAnsi="Arial" w:cs="Arial"/>
                <w:sz w:val="24"/>
              </w:rPr>
              <w:t>11</w:t>
            </w:r>
            <w:r w:rsidRPr="00A42F89">
              <w:rPr>
                <w:rFonts w:ascii="Arial" w:hAnsi="Arial" w:cs="Arial"/>
                <w:sz w:val="24"/>
                <w:u w:val="single"/>
              </w:rPr>
              <w:t>+</w:t>
            </w:r>
            <w:r w:rsidRPr="00A42F89">
              <w:rPr>
                <w:rFonts w:ascii="Arial" w:hAnsi="Arial" w:cs="Arial"/>
                <w:sz w:val="24"/>
              </w:rPr>
              <w:t>0.58</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95</w:t>
            </w:r>
            <w:r w:rsidRPr="00A42F89">
              <w:rPr>
                <w:rFonts w:ascii="Arial" w:hAnsi="Arial" w:cs="Arial"/>
                <w:sz w:val="24"/>
                <w:u w:val="single"/>
              </w:rPr>
              <w:t>+</w:t>
            </w:r>
            <w:r w:rsidRPr="00A42F89">
              <w:rPr>
                <w:rFonts w:ascii="Arial" w:hAnsi="Arial" w:cs="Arial"/>
                <w:sz w:val="24"/>
              </w:rPr>
              <w:t>1</w:t>
            </w:r>
            <w:r w:rsidR="00490432">
              <w:rPr>
                <w:rFonts w:ascii="Arial" w:hAnsi="Arial" w:cs="Arial"/>
                <w:sz w:val="24"/>
              </w:rPr>
              <w:t>.</w:t>
            </w:r>
            <w:r w:rsidRPr="00A42F89">
              <w:rPr>
                <w:rFonts w:ascii="Arial" w:hAnsi="Arial" w:cs="Arial"/>
                <w:sz w:val="24"/>
              </w:rPr>
              <w:t>21</w:t>
            </w:r>
          </w:p>
        </w:tc>
        <w:tc>
          <w:tcPr>
            <w:tcW w:w="1944" w:type="dxa"/>
            <w:vAlign w:val="center"/>
          </w:tcPr>
          <w:p w:rsidR="008C0B6D" w:rsidRPr="00A42F89" w:rsidRDefault="008C0B6D" w:rsidP="00490432">
            <w:pPr>
              <w:spacing w:before="120" w:after="120" w:line="240" w:lineRule="auto"/>
              <w:jc w:val="center"/>
              <w:rPr>
                <w:rFonts w:ascii="Arial" w:hAnsi="Arial" w:cs="Arial"/>
                <w:i/>
                <w:color w:val="000000"/>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91</w:t>
            </w:r>
            <w:r w:rsidRPr="00A42F89">
              <w:rPr>
                <w:rFonts w:ascii="Arial" w:hAnsi="Arial" w:cs="Arial"/>
                <w:sz w:val="24"/>
                <w:u w:val="single"/>
              </w:rPr>
              <w:t>+</w:t>
            </w:r>
            <w:r w:rsidRPr="00A42F89">
              <w:rPr>
                <w:rFonts w:ascii="Arial" w:hAnsi="Arial" w:cs="Arial"/>
                <w:sz w:val="24"/>
              </w:rPr>
              <w:t>0.45</w:t>
            </w:r>
          </w:p>
        </w:tc>
        <w:tc>
          <w:tcPr>
            <w:tcW w:w="1613"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0.022</w:t>
            </w:r>
          </w:p>
        </w:tc>
      </w:tr>
      <w:tr w:rsidR="008C0B6D" w:rsidRPr="00A42F89">
        <w:tc>
          <w:tcPr>
            <w:tcW w:w="1809" w:type="dxa"/>
            <w:vAlign w:val="center"/>
          </w:tcPr>
          <w:p w:rsidR="008C0B6D" w:rsidRPr="00A42F89" w:rsidRDefault="008C0B6D" w:rsidP="00A42F89">
            <w:pPr>
              <w:spacing w:before="120" w:after="120" w:line="240" w:lineRule="auto"/>
              <w:jc w:val="center"/>
              <w:rPr>
                <w:rFonts w:ascii="Arial" w:hAnsi="Arial" w:cs="Arial"/>
                <w:sz w:val="24"/>
              </w:rPr>
            </w:pPr>
            <w:proofErr w:type="spellStart"/>
            <w:r w:rsidRPr="00A42F89">
              <w:rPr>
                <w:rFonts w:ascii="Arial" w:hAnsi="Arial" w:cs="Arial"/>
                <w:sz w:val="24"/>
              </w:rPr>
              <w:t>Formate</w:t>
            </w:r>
            <w:proofErr w:type="spellEnd"/>
          </w:p>
        </w:tc>
        <w:tc>
          <w:tcPr>
            <w:tcW w:w="2410"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8.46 (s)</w:t>
            </w:r>
          </w:p>
        </w:tc>
        <w:tc>
          <w:tcPr>
            <w:tcW w:w="2510" w:type="dxa"/>
            <w:vAlign w:val="center"/>
          </w:tcPr>
          <w:p w:rsidR="008C0B6D" w:rsidRPr="00A42F89" w:rsidRDefault="008C0B6D" w:rsidP="00490432">
            <w:pPr>
              <w:spacing w:before="120" w:after="120" w:line="240" w:lineRule="auto"/>
              <w:jc w:val="center"/>
              <w:rPr>
                <w:rFonts w:ascii="Arial" w:hAnsi="Arial" w:cs="Arial"/>
                <w:color w:val="000000"/>
                <w:sz w:val="24"/>
              </w:rPr>
            </w:pPr>
            <w:r w:rsidRPr="00A42F89">
              <w:rPr>
                <w:rFonts w:ascii="Arial" w:hAnsi="Arial" w:cs="Arial"/>
                <w:sz w:val="24"/>
              </w:rPr>
              <w:t>0.07</w:t>
            </w:r>
            <w:r w:rsidRPr="00A42F89">
              <w:rPr>
                <w:rFonts w:ascii="Arial" w:hAnsi="Arial" w:cs="Arial"/>
                <w:sz w:val="24"/>
                <w:u w:val="single"/>
              </w:rPr>
              <w:t>+</w:t>
            </w:r>
            <w:r w:rsidRPr="00A42F89">
              <w:rPr>
                <w:rFonts w:ascii="Arial" w:hAnsi="Arial" w:cs="Arial"/>
                <w:sz w:val="24"/>
              </w:rPr>
              <w:t>0.03</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0.07</w:t>
            </w:r>
            <w:r w:rsidRPr="00A42F89">
              <w:rPr>
                <w:rFonts w:ascii="Arial" w:hAnsi="Arial" w:cs="Arial"/>
                <w:sz w:val="24"/>
                <w:u w:val="single"/>
              </w:rPr>
              <w:t>+</w:t>
            </w:r>
            <w:r w:rsidRPr="00A42F89">
              <w:rPr>
                <w:rFonts w:ascii="Arial" w:hAnsi="Arial" w:cs="Arial"/>
                <w:sz w:val="24"/>
              </w:rPr>
              <w:t>0.05</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0.16</w:t>
            </w:r>
            <w:r w:rsidRPr="00A42F89">
              <w:rPr>
                <w:rFonts w:ascii="Arial" w:hAnsi="Arial" w:cs="Arial"/>
                <w:sz w:val="24"/>
                <w:u w:val="single"/>
              </w:rPr>
              <w:t>+</w:t>
            </w:r>
            <w:r w:rsidRPr="00A42F89">
              <w:rPr>
                <w:rFonts w:ascii="Arial" w:hAnsi="Arial" w:cs="Arial"/>
                <w:sz w:val="24"/>
              </w:rPr>
              <w:t>0.16</w:t>
            </w:r>
          </w:p>
        </w:tc>
        <w:tc>
          <w:tcPr>
            <w:tcW w:w="1944" w:type="dxa"/>
            <w:vAlign w:val="center"/>
          </w:tcPr>
          <w:p w:rsidR="008C0B6D" w:rsidRPr="00A42F89" w:rsidRDefault="008C0B6D" w:rsidP="00490432">
            <w:pPr>
              <w:spacing w:before="120" w:after="120" w:line="240" w:lineRule="auto"/>
              <w:jc w:val="center"/>
              <w:rPr>
                <w:rFonts w:ascii="Arial" w:hAnsi="Arial" w:cs="Arial"/>
                <w:i/>
                <w:color w:val="000000"/>
                <w:sz w:val="24"/>
              </w:rPr>
            </w:pPr>
            <w:r w:rsidRPr="00A42F89">
              <w:rPr>
                <w:rFonts w:ascii="Arial" w:hAnsi="Arial" w:cs="Arial"/>
                <w:sz w:val="24"/>
              </w:rPr>
              <w:t>0.16</w:t>
            </w:r>
            <w:r w:rsidRPr="00A42F89">
              <w:rPr>
                <w:rFonts w:ascii="Arial" w:hAnsi="Arial" w:cs="Arial"/>
                <w:sz w:val="24"/>
                <w:u w:val="single"/>
              </w:rPr>
              <w:t>+</w:t>
            </w:r>
            <w:r w:rsidRPr="00A42F89">
              <w:rPr>
                <w:rFonts w:ascii="Arial" w:hAnsi="Arial" w:cs="Arial"/>
                <w:sz w:val="24"/>
              </w:rPr>
              <w:t>0.18</w:t>
            </w:r>
          </w:p>
        </w:tc>
        <w:tc>
          <w:tcPr>
            <w:tcW w:w="1613"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0.059</w:t>
            </w:r>
          </w:p>
        </w:tc>
      </w:tr>
      <w:tr w:rsidR="008C0B6D" w:rsidRPr="00A42F89">
        <w:tc>
          <w:tcPr>
            <w:tcW w:w="1809"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Glycine</w:t>
            </w:r>
          </w:p>
        </w:tc>
        <w:tc>
          <w:tcPr>
            <w:tcW w:w="2410"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3.56 (s)</w:t>
            </w:r>
          </w:p>
        </w:tc>
        <w:tc>
          <w:tcPr>
            <w:tcW w:w="2510"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04</w:t>
            </w:r>
            <w:r w:rsidRPr="00A42F89">
              <w:rPr>
                <w:rFonts w:ascii="Arial" w:hAnsi="Arial" w:cs="Arial"/>
                <w:sz w:val="24"/>
                <w:u w:val="single"/>
              </w:rPr>
              <w:t>+</w:t>
            </w:r>
            <w:r w:rsidRPr="00A42F89">
              <w:rPr>
                <w:rFonts w:ascii="Arial" w:hAnsi="Arial" w:cs="Arial"/>
                <w:sz w:val="24"/>
              </w:rPr>
              <w:t>0.39</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0.84</w:t>
            </w:r>
            <w:r w:rsidRPr="00A42F89">
              <w:rPr>
                <w:rFonts w:ascii="Arial" w:hAnsi="Arial" w:cs="Arial"/>
                <w:sz w:val="24"/>
                <w:u w:val="single"/>
              </w:rPr>
              <w:t>+</w:t>
            </w:r>
            <w:r w:rsidRPr="00A42F89">
              <w:rPr>
                <w:rFonts w:ascii="Arial" w:hAnsi="Arial" w:cs="Arial"/>
                <w:sz w:val="24"/>
              </w:rPr>
              <w:t>0.42</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0.74</w:t>
            </w:r>
            <w:r w:rsidRPr="00A42F89">
              <w:rPr>
                <w:rFonts w:ascii="Arial" w:hAnsi="Arial" w:cs="Arial"/>
                <w:sz w:val="24"/>
                <w:u w:val="single"/>
              </w:rPr>
              <w:t>+</w:t>
            </w:r>
            <w:r w:rsidRPr="00A42F89">
              <w:rPr>
                <w:rFonts w:ascii="Arial" w:hAnsi="Arial" w:cs="Arial"/>
                <w:sz w:val="24"/>
              </w:rPr>
              <w:t>0.38</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0.79</w:t>
            </w:r>
            <w:r w:rsidRPr="00A42F89">
              <w:rPr>
                <w:rFonts w:ascii="Arial" w:hAnsi="Arial" w:cs="Arial"/>
                <w:sz w:val="24"/>
                <w:u w:val="single"/>
              </w:rPr>
              <w:t>+</w:t>
            </w:r>
            <w:r w:rsidRPr="00A42F89">
              <w:rPr>
                <w:rFonts w:ascii="Arial" w:hAnsi="Arial" w:cs="Arial"/>
                <w:sz w:val="24"/>
              </w:rPr>
              <w:t>0.63</w:t>
            </w:r>
          </w:p>
        </w:tc>
        <w:tc>
          <w:tcPr>
            <w:tcW w:w="1613"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0.129</w:t>
            </w:r>
          </w:p>
        </w:tc>
      </w:tr>
      <w:tr w:rsidR="008C0B6D" w:rsidRPr="00A42F89">
        <w:tc>
          <w:tcPr>
            <w:tcW w:w="1809" w:type="dxa"/>
            <w:vAlign w:val="center"/>
          </w:tcPr>
          <w:p w:rsidR="008C0B6D" w:rsidRPr="00A42F89" w:rsidRDefault="008C0B6D" w:rsidP="00A42F89">
            <w:pPr>
              <w:spacing w:before="120" w:after="120" w:line="240" w:lineRule="auto"/>
              <w:jc w:val="center"/>
              <w:rPr>
                <w:rFonts w:ascii="Arial" w:hAnsi="Arial" w:cs="Arial"/>
                <w:sz w:val="24"/>
              </w:rPr>
            </w:pPr>
            <w:proofErr w:type="spellStart"/>
            <w:r w:rsidRPr="00A42F89">
              <w:rPr>
                <w:rFonts w:ascii="Arial" w:hAnsi="Arial" w:cs="Arial"/>
                <w:sz w:val="24"/>
              </w:rPr>
              <w:t>Hippurate</w:t>
            </w:r>
            <w:proofErr w:type="spellEnd"/>
          </w:p>
        </w:tc>
        <w:tc>
          <w:tcPr>
            <w:tcW w:w="2410"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7.85 (d)</w:t>
            </w:r>
          </w:p>
        </w:tc>
        <w:tc>
          <w:tcPr>
            <w:tcW w:w="2510" w:type="dxa"/>
            <w:vAlign w:val="center"/>
          </w:tcPr>
          <w:p w:rsidR="008C0B6D" w:rsidRPr="00A42F89" w:rsidRDefault="008C0B6D" w:rsidP="00490432">
            <w:pPr>
              <w:spacing w:before="120" w:after="120" w:line="240" w:lineRule="auto"/>
              <w:jc w:val="center"/>
              <w:rPr>
                <w:rFonts w:ascii="Arial" w:hAnsi="Arial" w:cs="Arial"/>
                <w:i/>
                <w:color w:val="000000"/>
                <w:sz w:val="24"/>
              </w:rPr>
            </w:pPr>
            <w:r w:rsidRPr="00A42F89">
              <w:rPr>
                <w:rFonts w:ascii="Arial" w:hAnsi="Arial" w:cs="Arial"/>
                <w:sz w:val="24"/>
              </w:rPr>
              <w:t>0.99</w:t>
            </w:r>
            <w:r w:rsidRPr="00A42F89">
              <w:rPr>
                <w:rFonts w:ascii="Arial" w:hAnsi="Arial" w:cs="Arial"/>
                <w:sz w:val="24"/>
                <w:u w:val="single"/>
              </w:rPr>
              <w:t>+</w:t>
            </w:r>
            <w:r w:rsidRPr="00A42F89">
              <w:rPr>
                <w:rFonts w:ascii="Arial" w:hAnsi="Arial" w:cs="Arial"/>
                <w:sz w:val="24"/>
              </w:rPr>
              <w:t>0.47</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0.85</w:t>
            </w:r>
            <w:r w:rsidRPr="00A42F89">
              <w:rPr>
                <w:rFonts w:ascii="Arial" w:hAnsi="Arial" w:cs="Arial"/>
                <w:sz w:val="24"/>
                <w:u w:val="single"/>
              </w:rPr>
              <w:t>+</w:t>
            </w:r>
            <w:r w:rsidRPr="00A42F89">
              <w:rPr>
                <w:rFonts w:ascii="Arial" w:hAnsi="Arial" w:cs="Arial"/>
                <w:sz w:val="24"/>
              </w:rPr>
              <w:t>0.47</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0.44</w:t>
            </w:r>
            <w:r w:rsidRPr="00A42F89">
              <w:rPr>
                <w:rFonts w:ascii="Arial" w:hAnsi="Arial" w:cs="Arial"/>
                <w:sz w:val="24"/>
                <w:u w:val="single"/>
              </w:rPr>
              <w:t>+</w:t>
            </w:r>
            <w:r w:rsidRPr="00A42F89">
              <w:rPr>
                <w:rFonts w:ascii="Arial" w:hAnsi="Arial" w:cs="Arial"/>
                <w:sz w:val="24"/>
              </w:rPr>
              <w:t>0.35</w:t>
            </w:r>
          </w:p>
        </w:tc>
        <w:tc>
          <w:tcPr>
            <w:tcW w:w="1944" w:type="dxa"/>
            <w:vAlign w:val="center"/>
          </w:tcPr>
          <w:p w:rsidR="008C0B6D" w:rsidRPr="00A42F89" w:rsidRDefault="008C0B6D" w:rsidP="00490432">
            <w:pPr>
              <w:spacing w:before="120" w:after="120" w:line="240" w:lineRule="auto"/>
              <w:jc w:val="center"/>
              <w:rPr>
                <w:rFonts w:ascii="Arial" w:hAnsi="Arial" w:cs="Arial"/>
                <w:i/>
                <w:color w:val="000000"/>
                <w:sz w:val="24"/>
              </w:rPr>
            </w:pPr>
            <w:r w:rsidRPr="00A42F89">
              <w:rPr>
                <w:rFonts w:ascii="Arial" w:hAnsi="Arial" w:cs="Arial"/>
                <w:sz w:val="24"/>
              </w:rPr>
              <w:t>0.28</w:t>
            </w:r>
            <w:r w:rsidRPr="00A42F89">
              <w:rPr>
                <w:rFonts w:ascii="Arial" w:hAnsi="Arial" w:cs="Arial"/>
                <w:sz w:val="24"/>
                <w:u w:val="single"/>
              </w:rPr>
              <w:t>+</w:t>
            </w:r>
            <w:r w:rsidRPr="00A42F89">
              <w:rPr>
                <w:rFonts w:ascii="Arial" w:hAnsi="Arial" w:cs="Arial"/>
                <w:sz w:val="24"/>
              </w:rPr>
              <w:t>0.30</w:t>
            </w:r>
          </w:p>
        </w:tc>
        <w:tc>
          <w:tcPr>
            <w:tcW w:w="1613"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0.000</w:t>
            </w:r>
          </w:p>
        </w:tc>
      </w:tr>
      <w:tr w:rsidR="008C0B6D" w:rsidRPr="00A42F89">
        <w:tc>
          <w:tcPr>
            <w:tcW w:w="1809" w:type="dxa"/>
            <w:vAlign w:val="center"/>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TMAO</w:t>
            </w:r>
          </w:p>
        </w:tc>
        <w:tc>
          <w:tcPr>
            <w:tcW w:w="2410"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3.27 (s)</w:t>
            </w:r>
          </w:p>
        </w:tc>
        <w:tc>
          <w:tcPr>
            <w:tcW w:w="2510"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79</w:t>
            </w:r>
            <w:r w:rsidRPr="00A42F89">
              <w:rPr>
                <w:rFonts w:ascii="Arial" w:hAnsi="Arial" w:cs="Arial"/>
                <w:sz w:val="24"/>
                <w:u w:val="single"/>
              </w:rPr>
              <w:t>+</w:t>
            </w:r>
            <w:r w:rsidRPr="00A42F89">
              <w:rPr>
                <w:rFonts w:ascii="Arial" w:hAnsi="Arial" w:cs="Arial"/>
                <w:sz w:val="24"/>
              </w:rPr>
              <w:t>0.44</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95</w:t>
            </w:r>
            <w:r w:rsidRPr="00A42F89">
              <w:rPr>
                <w:rFonts w:ascii="Arial" w:hAnsi="Arial" w:cs="Arial"/>
                <w:sz w:val="24"/>
                <w:u w:val="single"/>
              </w:rPr>
              <w:t>+</w:t>
            </w:r>
            <w:r w:rsidRPr="00A42F89">
              <w:rPr>
                <w:rFonts w:ascii="Arial" w:hAnsi="Arial" w:cs="Arial"/>
                <w:sz w:val="24"/>
              </w:rPr>
              <w:t>0.77</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62</w:t>
            </w:r>
            <w:r w:rsidRPr="00A42F89">
              <w:rPr>
                <w:rFonts w:ascii="Arial" w:hAnsi="Arial" w:cs="Arial"/>
                <w:sz w:val="24"/>
                <w:u w:val="single"/>
              </w:rPr>
              <w:t>+</w:t>
            </w:r>
            <w:r w:rsidRPr="00A42F89">
              <w:rPr>
                <w:rFonts w:ascii="Arial" w:hAnsi="Arial" w:cs="Arial"/>
                <w:sz w:val="24"/>
              </w:rPr>
              <w:t>1</w:t>
            </w:r>
            <w:r w:rsidR="00490432">
              <w:rPr>
                <w:rFonts w:ascii="Arial" w:hAnsi="Arial" w:cs="Arial"/>
                <w:sz w:val="24"/>
              </w:rPr>
              <w:t>.</w:t>
            </w:r>
            <w:r w:rsidRPr="00A42F89">
              <w:rPr>
                <w:rFonts w:ascii="Arial" w:hAnsi="Arial" w:cs="Arial"/>
                <w:sz w:val="24"/>
              </w:rPr>
              <w:t>04</w:t>
            </w:r>
          </w:p>
        </w:tc>
        <w:tc>
          <w:tcPr>
            <w:tcW w:w="1944" w:type="dxa"/>
            <w:vAlign w:val="center"/>
          </w:tcPr>
          <w:p w:rsidR="008C0B6D" w:rsidRPr="00A42F89" w:rsidRDefault="008C0B6D" w:rsidP="00490432">
            <w:pPr>
              <w:spacing w:before="120" w:after="120" w:line="240" w:lineRule="auto"/>
              <w:jc w:val="center"/>
              <w:rPr>
                <w:rFonts w:ascii="Arial" w:hAnsi="Arial" w:cs="Arial"/>
                <w:sz w:val="24"/>
              </w:rPr>
            </w:pPr>
            <w:r w:rsidRPr="00A42F89">
              <w:rPr>
                <w:rFonts w:ascii="Arial" w:hAnsi="Arial" w:cs="Arial"/>
                <w:sz w:val="24"/>
              </w:rPr>
              <w:t>1</w:t>
            </w:r>
            <w:r w:rsidR="00490432">
              <w:rPr>
                <w:rFonts w:ascii="Arial" w:hAnsi="Arial" w:cs="Arial"/>
                <w:sz w:val="24"/>
              </w:rPr>
              <w:t>.</w:t>
            </w:r>
            <w:r w:rsidRPr="00A42F89">
              <w:rPr>
                <w:rFonts w:ascii="Arial" w:hAnsi="Arial" w:cs="Arial"/>
                <w:sz w:val="24"/>
              </w:rPr>
              <w:t>32</w:t>
            </w:r>
            <w:r w:rsidRPr="00A42F89">
              <w:rPr>
                <w:rFonts w:ascii="Arial" w:hAnsi="Arial" w:cs="Arial"/>
                <w:sz w:val="24"/>
                <w:u w:val="single"/>
              </w:rPr>
              <w:t>+</w:t>
            </w:r>
            <w:r w:rsidRPr="00A42F89">
              <w:rPr>
                <w:rFonts w:ascii="Arial" w:hAnsi="Arial" w:cs="Arial"/>
                <w:sz w:val="24"/>
              </w:rPr>
              <w:t>0.75</w:t>
            </w:r>
          </w:p>
        </w:tc>
        <w:tc>
          <w:tcPr>
            <w:tcW w:w="1613" w:type="dxa"/>
          </w:tcPr>
          <w:p w:rsidR="008C0B6D" w:rsidRPr="00A42F89" w:rsidRDefault="008C0B6D" w:rsidP="00A42F89">
            <w:pPr>
              <w:spacing w:before="120" w:after="120" w:line="240" w:lineRule="auto"/>
              <w:jc w:val="center"/>
              <w:rPr>
                <w:rFonts w:ascii="Arial" w:hAnsi="Arial" w:cs="Arial"/>
                <w:sz w:val="24"/>
              </w:rPr>
            </w:pPr>
            <w:r w:rsidRPr="00A42F89">
              <w:rPr>
                <w:rFonts w:ascii="Arial" w:hAnsi="Arial" w:cs="Arial"/>
                <w:sz w:val="24"/>
              </w:rPr>
              <w:t>0.000</w:t>
            </w:r>
          </w:p>
        </w:tc>
      </w:tr>
    </w:tbl>
    <w:p w:rsidR="008C0B6D" w:rsidRDefault="008C0B6D" w:rsidP="00F27243">
      <w:pPr>
        <w:spacing w:after="0" w:line="240" w:lineRule="auto"/>
        <w:rPr>
          <w:rFonts w:ascii="Arial" w:hAnsi="Arial" w:cs="Arial"/>
          <w:sz w:val="24"/>
        </w:rPr>
      </w:pPr>
    </w:p>
    <w:p w:rsidR="008C0B6D" w:rsidRDefault="008C0B6D" w:rsidP="00F27243">
      <w:pPr>
        <w:spacing w:after="0" w:line="360" w:lineRule="auto"/>
        <w:rPr>
          <w:rFonts w:ascii="Arial" w:hAnsi="Arial" w:cs="Arial"/>
          <w:sz w:val="24"/>
        </w:rPr>
      </w:pPr>
      <w:r>
        <w:rPr>
          <w:rFonts w:ascii="Arial" w:hAnsi="Arial" w:cs="Arial"/>
          <w:sz w:val="24"/>
          <w:vertAlign w:val="superscript"/>
        </w:rPr>
        <w:t xml:space="preserve">1 </w:t>
      </w:r>
      <w:r w:rsidR="001D26FD">
        <w:rPr>
          <w:rFonts w:ascii="Arial" w:hAnsi="Arial" w:cs="Arial"/>
          <w:sz w:val="24"/>
        </w:rPr>
        <w:t>Percentage normalised m</w:t>
      </w:r>
      <w:r>
        <w:rPr>
          <w:rFonts w:ascii="Arial" w:hAnsi="Arial" w:cs="Arial"/>
          <w:sz w:val="24"/>
        </w:rPr>
        <w:t>etabolite signal level r</w:t>
      </w:r>
      <w:r w:rsidRPr="00301848">
        <w:rPr>
          <w:rFonts w:ascii="Arial" w:hAnsi="Arial" w:cs="Arial"/>
          <w:sz w:val="24"/>
        </w:rPr>
        <w:t xml:space="preserve">elative to total </w:t>
      </w:r>
      <w:r>
        <w:rPr>
          <w:rFonts w:ascii="Arial" w:hAnsi="Arial" w:cs="Arial"/>
          <w:sz w:val="24"/>
        </w:rPr>
        <w:t xml:space="preserve">NMR signal </w:t>
      </w:r>
      <w:r w:rsidR="000D4F39">
        <w:rPr>
          <w:rFonts w:ascii="Arial" w:hAnsi="Arial" w:cs="Arial"/>
          <w:sz w:val="24"/>
        </w:rPr>
        <w:t>in the region 0.50</w:t>
      </w:r>
      <w:r>
        <w:rPr>
          <w:rFonts w:ascii="Arial" w:hAnsi="Arial" w:cs="Arial"/>
          <w:sz w:val="24"/>
        </w:rPr>
        <w:t>-</w:t>
      </w:r>
      <w:r w:rsidR="000D4F39">
        <w:rPr>
          <w:rFonts w:ascii="Arial" w:hAnsi="Arial" w:cs="Arial"/>
          <w:sz w:val="24"/>
        </w:rPr>
        <w:t>9.50 ppm (excluding 4.50</w:t>
      </w:r>
      <w:r>
        <w:rPr>
          <w:rFonts w:ascii="Arial" w:hAnsi="Arial" w:cs="Arial"/>
          <w:sz w:val="24"/>
        </w:rPr>
        <w:t>-6.40 ppm)</w:t>
      </w:r>
    </w:p>
    <w:p w:rsidR="008C0B6D" w:rsidRDefault="008C0B6D" w:rsidP="00387529">
      <w:pPr>
        <w:spacing w:after="0" w:line="360" w:lineRule="auto"/>
        <w:rPr>
          <w:rFonts w:ascii="Arial" w:hAnsi="Arial" w:cs="Arial"/>
          <w:sz w:val="24"/>
        </w:rPr>
      </w:pPr>
      <w:r>
        <w:rPr>
          <w:rFonts w:ascii="Arial" w:hAnsi="Arial" w:cs="Arial"/>
          <w:sz w:val="24"/>
          <w:vertAlign w:val="superscript"/>
        </w:rPr>
        <w:t>2</w:t>
      </w:r>
      <w:r>
        <w:rPr>
          <w:rFonts w:ascii="Arial" w:hAnsi="Arial" w:cs="Arial"/>
          <w:sz w:val="24"/>
        </w:rPr>
        <w:t>H</w:t>
      </w:r>
      <w:r w:rsidRPr="00F3332A">
        <w:rPr>
          <w:rFonts w:ascii="Arial" w:hAnsi="Arial" w:cs="Arial"/>
          <w:sz w:val="24"/>
        </w:rPr>
        <w:t>ealthy controls</w:t>
      </w:r>
      <w:r>
        <w:rPr>
          <w:rFonts w:ascii="Arial" w:hAnsi="Arial" w:cs="Arial"/>
          <w:sz w:val="24"/>
        </w:rPr>
        <w:t xml:space="preserve"> (CTR); </w:t>
      </w:r>
      <w:r w:rsidRPr="00F3332A">
        <w:rPr>
          <w:rFonts w:ascii="Arial" w:hAnsi="Arial" w:cs="Arial"/>
          <w:sz w:val="24"/>
        </w:rPr>
        <w:t>chronic hepatitis-B related liver disease</w:t>
      </w:r>
      <w:r>
        <w:rPr>
          <w:rFonts w:ascii="Arial" w:hAnsi="Arial" w:cs="Arial"/>
          <w:sz w:val="24"/>
        </w:rPr>
        <w:t xml:space="preserve"> (CHB)</w:t>
      </w:r>
      <w:r w:rsidRPr="00F3332A">
        <w:rPr>
          <w:rFonts w:ascii="Arial" w:hAnsi="Arial" w:cs="Arial"/>
          <w:sz w:val="24"/>
        </w:rPr>
        <w:t>; cirrhosis</w:t>
      </w:r>
      <w:r>
        <w:rPr>
          <w:rFonts w:ascii="Arial" w:hAnsi="Arial" w:cs="Arial"/>
          <w:sz w:val="24"/>
        </w:rPr>
        <w:t xml:space="preserve"> (CIR); hepatocellular carcinoma (HCC)</w:t>
      </w:r>
    </w:p>
    <w:p w:rsidR="008C0B6D" w:rsidRPr="00491105" w:rsidRDefault="008C0B6D" w:rsidP="00491105">
      <w:pPr>
        <w:spacing w:after="0" w:line="360" w:lineRule="auto"/>
        <w:rPr>
          <w:rFonts w:ascii="Arial" w:hAnsi="Arial" w:cs="Arial"/>
          <w:sz w:val="24"/>
        </w:rPr>
        <w:sectPr w:rsidR="008C0B6D" w:rsidRPr="00491105">
          <w:pgSz w:w="16838" w:h="11906" w:orient="landscape"/>
          <w:pgMar w:top="1440" w:right="1440" w:bottom="1440" w:left="1440" w:header="709" w:footer="709" w:gutter="0"/>
          <w:cols w:space="708"/>
          <w:docGrid w:linePitch="360"/>
        </w:sectPr>
      </w:pPr>
      <w:r>
        <w:rPr>
          <w:rFonts w:ascii="Arial" w:hAnsi="Arial" w:cs="Arial"/>
          <w:sz w:val="24"/>
          <w:vertAlign w:val="superscript"/>
        </w:rPr>
        <w:t xml:space="preserve">3 </w:t>
      </w:r>
      <w:r>
        <w:rPr>
          <w:rFonts w:ascii="Arial" w:hAnsi="Arial" w:cs="Arial"/>
          <w:sz w:val="24"/>
        </w:rPr>
        <w:t>Si</w:t>
      </w:r>
      <w:r w:rsidRPr="004C5F99">
        <w:rPr>
          <w:rFonts w:ascii="Arial" w:hAnsi="Arial" w:cs="Arial"/>
          <w:sz w:val="24"/>
        </w:rPr>
        <w:t xml:space="preserve">gnificance </w:t>
      </w:r>
      <w:r>
        <w:rPr>
          <w:rFonts w:ascii="Arial" w:hAnsi="Arial" w:cs="Arial"/>
          <w:sz w:val="24"/>
        </w:rPr>
        <w:t xml:space="preserve">for </w:t>
      </w:r>
      <w:r>
        <w:rPr>
          <w:rFonts w:ascii="Arial" w:hAnsi="Arial" w:cs="Arial"/>
          <w:bCs/>
          <w:sz w:val="24"/>
        </w:rPr>
        <w:t xml:space="preserve">independent samples </w:t>
      </w:r>
      <w:proofErr w:type="spellStart"/>
      <w:r>
        <w:rPr>
          <w:rFonts w:ascii="Arial" w:hAnsi="Arial" w:cs="Arial"/>
          <w:bCs/>
          <w:sz w:val="24"/>
        </w:rPr>
        <w:t>Kruskal</w:t>
      </w:r>
      <w:proofErr w:type="spellEnd"/>
      <w:r>
        <w:rPr>
          <w:rFonts w:ascii="Arial" w:hAnsi="Arial" w:cs="Arial"/>
          <w:bCs/>
          <w:sz w:val="24"/>
        </w:rPr>
        <w:t>-Wallis one-way ANOVA test with pairwise multiple comparisons</w:t>
      </w:r>
      <w:r w:rsidR="00491105">
        <w:rPr>
          <w:rFonts w:ascii="Arial" w:hAnsi="Arial" w:cs="Arial"/>
          <w:sz w:val="24"/>
        </w:rPr>
        <w:t xml:space="preserve"> </w:t>
      </w:r>
    </w:p>
    <w:p w:rsidR="008C0B6D" w:rsidRDefault="008C0B6D" w:rsidP="00FA13B5">
      <w:pPr>
        <w:spacing w:line="480" w:lineRule="auto"/>
        <w:rPr>
          <w:rFonts w:ascii="Arial" w:hAnsi="Arial" w:cs="Arial"/>
          <w:b/>
          <w:sz w:val="24"/>
        </w:rPr>
      </w:pPr>
      <w:r>
        <w:rPr>
          <w:rFonts w:ascii="Arial" w:hAnsi="Arial" w:cs="Arial"/>
          <w:b/>
          <w:sz w:val="24"/>
        </w:rPr>
        <w:t>Figure legends</w:t>
      </w:r>
    </w:p>
    <w:p w:rsidR="008C0B6D" w:rsidRDefault="008C0B6D" w:rsidP="00EE5027">
      <w:pPr>
        <w:spacing w:line="480" w:lineRule="auto"/>
        <w:jc w:val="both"/>
        <w:rPr>
          <w:rFonts w:ascii="Arial" w:hAnsi="Arial" w:cs="Arial"/>
          <w:sz w:val="24"/>
        </w:rPr>
      </w:pPr>
      <w:proofErr w:type="gramStart"/>
      <w:r>
        <w:rPr>
          <w:rFonts w:ascii="Arial" w:hAnsi="Arial" w:cs="Arial"/>
          <w:b/>
          <w:sz w:val="24"/>
        </w:rPr>
        <w:t>Figure 1.</w:t>
      </w:r>
      <w:proofErr w:type="gramEnd"/>
      <w:r w:rsidR="008333AC">
        <w:rPr>
          <w:rFonts w:ascii="Arial" w:hAnsi="Arial" w:cs="Arial"/>
          <w:b/>
          <w:sz w:val="24"/>
        </w:rPr>
        <w:t xml:space="preserve"> </w:t>
      </w:r>
      <w:r w:rsidRPr="00FF404E">
        <w:rPr>
          <w:rFonts w:ascii="Arial" w:hAnsi="Arial" w:cs="Arial"/>
          <w:sz w:val="24"/>
        </w:rPr>
        <w:t xml:space="preserve">Illustrative urinary </w:t>
      </w:r>
      <w:r w:rsidRPr="00FF404E">
        <w:rPr>
          <w:rFonts w:ascii="Arial" w:hAnsi="Arial" w:cs="Arial"/>
          <w:sz w:val="24"/>
          <w:vertAlign w:val="superscript"/>
        </w:rPr>
        <w:t>1</w:t>
      </w:r>
      <w:r w:rsidRPr="00FF404E">
        <w:rPr>
          <w:rFonts w:ascii="Arial" w:hAnsi="Arial" w:cs="Arial"/>
          <w:sz w:val="24"/>
        </w:rPr>
        <w:t xml:space="preserve">H NMR spectra from </w:t>
      </w:r>
      <w:r w:rsidRPr="00F27243">
        <w:rPr>
          <w:rFonts w:ascii="Arial" w:hAnsi="Arial" w:cs="Arial"/>
          <w:b/>
          <w:sz w:val="24"/>
        </w:rPr>
        <w:t>(A, A’)</w:t>
      </w:r>
      <w:r w:rsidR="007C7C9D">
        <w:rPr>
          <w:rFonts w:ascii="Arial" w:hAnsi="Arial" w:cs="Arial"/>
          <w:b/>
          <w:sz w:val="24"/>
        </w:rPr>
        <w:t xml:space="preserve"> </w:t>
      </w:r>
      <w:r>
        <w:rPr>
          <w:rFonts w:ascii="Arial" w:hAnsi="Arial" w:cs="Arial"/>
          <w:sz w:val="24"/>
        </w:rPr>
        <w:t>healthy controls (C</w:t>
      </w:r>
      <w:r w:rsidRPr="00F27243">
        <w:rPr>
          <w:rFonts w:ascii="Arial" w:hAnsi="Arial" w:cs="Arial"/>
          <w:sz w:val="24"/>
        </w:rPr>
        <w:t>TR</w:t>
      </w:r>
      <w:r w:rsidR="00DE3F97">
        <w:rPr>
          <w:rFonts w:ascii="Arial" w:hAnsi="Arial" w:cs="Arial"/>
          <w:sz w:val="24"/>
        </w:rPr>
        <w:t xml:space="preserve">), </w:t>
      </w:r>
      <w:r w:rsidR="008333AC">
        <w:rPr>
          <w:rFonts w:ascii="Arial" w:hAnsi="Arial" w:cs="Arial"/>
          <w:sz w:val="24"/>
        </w:rPr>
        <w:t xml:space="preserve">   </w:t>
      </w:r>
      <w:r w:rsidR="00DE3F97" w:rsidRPr="002A3147">
        <w:rPr>
          <w:rFonts w:ascii="Arial" w:hAnsi="Arial" w:cs="Arial"/>
          <w:b/>
          <w:sz w:val="24"/>
        </w:rPr>
        <w:t>(</w:t>
      </w:r>
      <w:r w:rsidRPr="008333AC">
        <w:rPr>
          <w:rFonts w:ascii="Arial" w:hAnsi="Arial" w:cs="Arial"/>
          <w:b/>
          <w:sz w:val="24"/>
        </w:rPr>
        <w:t>B</w:t>
      </w:r>
      <w:r w:rsidRPr="00F27243">
        <w:rPr>
          <w:rFonts w:ascii="Arial" w:hAnsi="Arial" w:cs="Arial"/>
          <w:b/>
          <w:sz w:val="24"/>
        </w:rPr>
        <w:t>, B’)</w:t>
      </w:r>
      <w:r w:rsidR="007C7C9D">
        <w:rPr>
          <w:rFonts w:ascii="Arial" w:hAnsi="Arial" w:cs="Arial"/>
          <w:b/>
          <w:sz w:val="24"/>
        </w:rPr>
        <w:t xml:space="preserve"> </w:t>
      </w:r>
      <w:r w:rsidRPr="00F3332A">
        <w:rPr>
          <w:rFonts w:ascii="Arial" w:hAnsi="Arial" w:cs="Arial"/>
          <w:sz w:val="24"/>
        </w:rPr>
        <w:t>chronic hepatitis-B related liver disease</w:t>
      </w:r>
      <w:r>
        <w:rPr>
          <w:rFonts w:ascii="Arial" w:hAnsi="Arial" w:cs="Arial"/>
          <w:sz w:val="24"/>
        </w:rPr>
        <w:t xml:space="preserve"> (</w:t>
      </w:r>
      <w:r w:rsidRPr="00FF404E">
        <w:rPr>
          <w:rFonts w:ascii="Arial" w:hAnsi="Arial" w:cs="Arial"/>
          <w:sz w:val="24"/>
        </w:rPr>
        <w:t>CHB</w:t>
      </w:r>
      <w:r>
        <w:rPr>
          <w:rFonts w:ascii="Arial" w:hAnsi="Arial" w:cs="Arial"/>
          <w:sz w:val="24"/>
        </w:rPr>
        <w:t>),</w:t>
      </w:r>
      <w:r w:rsidR="007C7C9D">
        <w:rPr>
          <w:rFonts w:ascii="Arial" w:hAnsi="Arial" w:cs="Arial"/>
          <w:sz w:val="24"/>
        </w:rPr>
        <w:t xml:space="preserve"> </w:t>
      </w:r>
      <w:r w:rsidRPr="00F27243">
        <w:rPr>
          <w:rFonts w:ascii="Arial" w:hAnsi="Arial" w:cs="Arial"/>
          <w:b/>
          <w:sz w:val="24"/>
        </w:rPr>
        <w:t>(C</w:t>
      </w:r>
      <w:proofErr w:type="gramStart"/>
      <w:r w:rsidRPr="00F27243">
        <w:rPr>
          <w:rFonts w:ascii="Arial" w:hAnsi="Arial" w:cs="Arial"/>
          <w:b/>
          <w:sz w:val="24"/>
        </w:rPr>
        <w:t>,C’</w:t>
      </w:r>
      <w:proofErr w:type="gramEnd"/>
      <w:r w:rsidRPr="00F27243">
        <w:rPr>
          <w:rFonts w:ascii="Arial" w:hAnsi="Arial" w:cs="Arial"/>
          <w:b/>
          <w:sz w:val="24"/>
        </w:rPr>
        <w:t>)</w:t>
      </w:r>
      <w:r w:rsidR="007C7C9D">
        <w:rPr>
          <w:rFonts w:ascii="Arial" w:hAnsi="Arial" w:cs="Arial"/>
          <w:b/>
          <w:sz w:val="24"/>
        </w:rPr>
        <w:t xml:space="preserve"> </w:t>
      </w:r>
      <w:r>
        <w:rPr>
          <w:rFonts w:ascii="Arial" w:hAnsi="Arial" w:cs="Arial"/>
          <w:sz w:val="24"/>
        </w:rPr>
        <w:t>cirrhosis (</w:t>
      </w:r>
      <w:r w:rsidRPr="00FF404E">
        <w:rPr>
          <w:rFonts w:ascii="Arial" w:hAnsi="Arial" w:cs="Arial"/>
          <w:sz w:val="24"/>
        </w:rPr>
        <w:t>CIR</w:t>
      </w:r>
      <w:r>
        <w:rPr>
          <w:rFonts w:ascii="Arial" w:hAnsi="Arial" w:cs="Arial"/>
          <w:sz w:val="24"/>
        </w:rPr>
        <w:t>)</w:t>
      </w:r>
      <w:r w:rsidRPr="00FF404E">
        <w:rPr>
          <w:rFonts w:ascii="Arial" w:hAnsi="Arial" w:cs="Arial"/>
          <w:sz w:val="24"/>
        </w:rPr>
        <w:t xml:space="preserve"> and </w:t>
      </w:r>
      <w:r w:rsidR="008333AC">
        <w:rPr>
          <w:rFonts w:ascii="Arial" w:hAnsi="Arial" w:cs="Arial"/>
          <w:sz w:val="24"/>
        </w:rPr>
        <w:t xml:space="preserve">   </w:t>
      </w:r>
      <w:r w:rsidRPr="00F27243">
        <w:rPr>
          <w:rFonts w:ascii="Arial" w:hAnsi="Arial" w:cs="Arial"/>
          <w:b/>
          <w:sz w:val="24"/>
        </w:rPr>
        <w:t>(D, D’)</w:t>
      </w:r>
      <w:r>
        <w:rPr>
          <w:rFonts w:ascii="Arial" w:hAnsi="Arial" w:cs="Arial"/>
          <w:sz w:val="24"/>
        </w:rPr>
        <w:t xml:space="preserve"> hepatocellular carcinoma (</w:t>
      </w:r>
      <w:r w:rsidRPr="00FF404E">
        <w:rPr>
          <w:rFonts w:ascii="Arial" w:hAnsi="Arial" w:cs="Arial"/>
          <w:sz w:val="24"/>
        </w:rPr>
        <w:t>HCC</w:t>
      </w:r>
      <w:r>
        <w:rPr>
          <w:rFonts w:ascii="Arial" w:hAnsi="Arial" w:cs="Arial"/>
          <w:sz w:val="24"/>
        </w:rPr>
        <w:t xml:space="preserve"> showing </w:t>
      </w:r>
      <w:r w:rsidRPr="00F27243">
        <w:rPr>
          <w:rFonts w:ascii="Arial" w:hAnsi="Arial" w:cs="Arial"/>
          <w:b/>
          <w:sz w:val="24"/>
        </w:rPr>
        <w:t>(A-D)</w:t>
      </w:r>
      <w:r>
        <w:rPr>
          <w:rFonts w:ascii="Arial" w:hAnsi="Arial" w:cs="Arial"/>
          <w:sz w:val="24"/>
        </w:rPr>
        <w:t xml:space="preserve"> the aliphatic region 0.5-4.5 ppm and </w:t>
      </w:r>
      <w:r w:rsidRPr="00F27243">
        <w:rPr>
          <w:rFonts w:ascii="Arial" w:hAnsi="Arial" w:cs="Arial"/>
          <w:b/>
          <w:sz w:val="24"/>
        </w:rPr>
        <w:t>(A’-D’)</w:t>
      </w:r>
      <w:r>
        <w:rPr>
          <w:rFonts w:ascii="Arial" w:hAnsi="Arial" w:cs="Arial"/>
          <w:sz w:val="24"/>
        </w:rPr>
        <w:t xml:space="preserve"> the aromatic region 6.4-9.5 ppm. Each NMR spectrum is scaled independently.</w:t>
      </w:r>
    </w:p>
    <w:p w:rsidR="008C0B6D" w:rsidRDefault="008C0B6D" w:rsidP="00EE5027">
      <w:pPr>
        <w:spacing w:line="480" w:lineRule="auto"/>
        <w:jc w:val="both"/>
        <w:rPr>
          <w:rFonts w:ascii="Arial" w:hAnsi="Arial" w:cs="Arial"/>
          <w:b/>
          <w:sz w:val="24"/>
        </w:rPr>
      </w:pPr>
      <w:r>
        <w:rPr>
          <w:rFonts w:ascii="Arial" w:hAnsi="Arial" w:cs="Arial"/>
          <w:sz w:val="24"/>
        </w:rPr>
        <w:t>The more prominent peaks are assigned and include acetate (Ace), carnitine (Car), citrate (</w:t>
      </w:r>
      <w:proofErr w:type="spellStart"/>
      <w:r>
        <w:rPr>
          <w:rFonts w:ascii="Arial" w:hAnsi="Arial" w:cs="Arial"/>
          <w:sz w:val="24"/>
        </w:rPr>
        <w:t>Cit</w:t>
      </w:r>
      <w:proofErr w:type="spellEnd"/>
      <w:r>
        <w:rPr>
          <w:rFonts w:ascii="Arial" w:hAnsi="Arial" w:cs="Arial"/>
          <w:sz w:val="24"/>
        </w:rPr>
        <w:t>), creatine (Cr), creatinine (</w:t>
      </w:r>
      <w:proofErr w:type="spellStart"/>
      <w:r>
        <w:rPr>
          <w:rFonts w:ascii="Arial" w:hAnsi="Arial" w:cs="Arial"/>
          <w:sz w:val="24"/>
        </w:rPr>
        <w:t>Crn</w:t>
      </w:r>
      <w:proofErr w:type="spellEnd"/>
      <w:r>
        <w:rPr>
          <w:rFonts w:ascii="Arial" w:hAnsi="Arial" w:cs="Arial"/>
          <w:sz w:val="24"/>
        </w:rPr>
        <w:t xml:space="preserve">), dimethylamine (DMA), </w:t>
      </w:r>
      <w:proofErr w:type="spellStart"/>
      <w:r>
        <w:rPr>
          <w:rFonts w:ascii="Arial" w:hAnsi="Arial" w:cs="Arial"/>
          <w:sz w:val="24"/>
        </w:rPr>
        <w:t>formate</w:t>
      </w:r>
      <w:proofErr w:type="spellEnd"/>
      <w:r>
        <w:rPr>
          <w:rFonts w:ascii="Arial" w:hAnsi="Arial" w:cs="Arial"/>
          <w:sz w:val="24"/>
        </w:rPr>
        <w:t xml:space="preserve"> (For), glycine (</w:t>
      </w:r>
      <w:proofErr w:type="spellStart"/>
      <w:r>
        <w:rPr>
          <w:rFonts w:ascii="Arial" w:hAnsi="Arial" w:cs="Arial"/>
          <w:sz w:val="24"/>
        </w:rPr>
        <w:t>Gly</w:t>
      </w:r>
      <w:proofErr w:type="spellEnd"/>
      <w:r>
        <w:rPr>
          <w:rFonts w:ascii="Arial" w:hAnsi="Arial" w:cs="Arial"/>
          <w:sz w:val="24"/>
        </w:rPr>
        <w:t xml:space="preserve">), </w:t>
      </w:r>
      <w:proofErr w:type="spellStart"/>
      <w:r>
        <w:rPr>
          <w:rFonts w:ascii="Arial" w:hAnsi="Arial" w:cs="Arial"/>
          <w:sz w:val="24"/>
        </w:rPr>
        <w:t>hippurate</w:t>
      </w:r>
      <w:proofErr w:type="spellEnd"/>
      <w:r>
        <w:rPr>
          <w:rFonts w:ascii="Arial" w:hAnsi="Arial" w:cs="Arial"/>
          <w:sz w:val="24"/>
        </w:rPr>
        <w:t xml:space="preserve"> (Hip), histidine (His), </w:t>
      </w:r>
      <w:proofErr w:type="gramStart"/>
      <w:r>
        <w:rPr>
          <w:rFonts w:ascii="Arial" w:hAnsi="Arial" w:cs="Arial"/>
          <w:sz w:val="24"/>
        </w:rPr>
        <w:t>trimethylamine</w:t>
      </w:r>
      <w:proofErr w:type="gramEnd"/>
      <w:r>
        <w:rPr>
          <w:rFonts w:ascii="Arial" w:hAnsi="Arial" w:cs="Arial"/>
          <w:sz w:val="24"/>
        </w:rPr>
        <w:t>-</w:t>
      </w:r>
      <w:r w:rsidRPr="00085CA9">
        <w:rPr>
          <w:rFonts w:ascii="Arial" w:hAnsi="Arial" w:cs="Arial"/>
          <w:i/>
          <w:sz w:val="24"/>
        </w:rPr>
        <w:t>N</w:t>
      </w:r>
      <w:r>
        <w:rPr>
          <w:rFonts w:ascii="Arial" w:hAnsi="Arial" w:cs="Arial"/>
          <w:sz w:val="24"/>
        </w:rPr>
        <w:t xml:space="preserve">-oxide (TMAO). </w:t>
      </w:r>
    </w:p>
    <w:p w:rsidR="008C0B6D" w:rsidRDefault="008C0B6D" w:rsidP="00EE5027">
      <w:pPr>
        <w:spacing w:line="480" w:lineRule="auto"/>
        <w:jc w:val="both"/>
        <w:rPr>
          <w:rFonts w:ascii="Arial" w:hAnsi="Arial" w:cs="Arial"/>
          <w:sz w:val="24"/>
        </w:rPr>
      </w:pPr>
      <w:proofErr w:type="gramStart"/>
      <w:r>
        <w:rPr>
          <w:rFonts w:ascii="Arial" w:hAnsi="Arial" w:cs="Arial"/>
          <w:b/>
          <w:sz w:val="24"/>
        </w:rPr>
        <w:t>Figure 2.</w:t>
      </w:r>
      <w:proofErr w:type="gramEnd"/>
      <w:r>
        <w:rPr>
          <w:rFonts w:ascii="Arial" w:hAnsi="Arial" w:cs="Arial"/>
          <w:b/>
          <w:sz w:val="24"/>
        </w:rPr>
        <w:t xml:space="preserve"> (A) </w:t>
      </w:r>
      <w:r>
        <w:rPr>
          <w:rFonts w:ascii="Arial" w:hAnsi="Arial" w:cs="Arial"/>
          <w:sz w:val="24"/>
        </w:rPr>
        <w:t xml:space="preserve">Principal components analysis (PCA) scatter plot showing clustering and separation of healthy controls (CTR, </w:t>
      </w:r>
      <w:r w:rsidRPr="00A05A6D">
        <w:rPr>
          <w:rFonts w:ascii="Arial" w:hAnsi="Arial" w:cs="Arial"/>
          <w:b/>
          <w:color w:val="FFFF00"/>
          <w:sz w:val="24"/>
        </w:rPr>
        <w:t>●</w:t>
      </w:r>
      <w:r>
        <w:rPr>
          <w:rFonts w:ascii="Arial" w:hAnsi="Arial" w:cs="Arial"/>
          <w:sz w:val="24"/>
        </w:rPr>
        <w:t xml:space="preserve">), </w:t>
      </w:r>
      <w:r w:rsidRPr="00F3332A">
        <w:rPr>
          <w:rFonts w:ascii="Arial" w:hAnsi="Arial" w:cs="Arial"/>
          <w:sz w:val="24"/>
        </w:rPr>
        <w:t>chronic hepatitis-B related liver disease</w:t>
      </w:r>
      <w:r>
        <w:rPr>
          <w:rFonts w:ascii="Arial" w:hAnsi="Arial" w:cs="Arial"/>
          <w:sz w:val="24"/>
        </w:rPr>
        <w:t xml:space="preserve"> (CHB, </w:t>
      </w:r>
      <w:r w:rsidRPr="00A05A6D">
        <w:rPr>
          <w:rFonts w:ascii="Arial" w:hAnsi="Arial" w:cs="Arial"/>
          <w:b/>
          <w:color w:val="548DD4"/>
          <w:sz w:val="24"/>
        </w:rPr>
        <w:t>●</w:t>
      </w:r>
      <w:r>
        <w:rPr>
          <w:rFonts w:ascii="Arial" w:hAnsi="Arial" w:cs="Arial"/>
          <w:sz w:val="24"/>
        </w:rPr>
        <w:t xml:space="preserve">), cirrhosis (CIR, </w:t>
      </w:r>
      <w:r w:rsidRPr="00A05A6D">
        <w:rPr>
          <w:rFonts w:ascii="Arial" w:hAnsi="Arial" w:cs="Arial"/>
          <w:b/>
          <w:color w:val="00B050"/>
          <w:sz w:val="24"/>
        </w:rPr>
        <w:t>●</w:t>
      </w:r>
      <w:r>
        <w:rPr>
          <w:rFonts w:ascii="Arial" w:hAnsi="Arial" w:cs="Arial"/>
          <w:sz w:val="24"/>
        </w:rPr>
        <w:t xml:space="preserve">) and hepatocellular carcinoma (HCC, </w:t>
      </w:r>
      <w:r w:rsidRPr="00A05A6D">
        <w:rPr>
          <w:rFonts w:ascii="Arial" w:hAnsi="Arial" w:cs="Arial"/>
          <w:b/>
          <w:color w:val="FF0000"/>
          <w:sz w:val="24"/>
        </w:rPr>
        <w:t>●</w:t>
      </w:r>
      <w:r>
        <w:rPr>
          <w:rFonts w:ascii="Arial" w:hAnsi="Arial" w:cs="Arial"/>
          <w:sz w:val="24"/>
        </w:rPr>
        <w:t xml:space="preserve">) subgroups.       </w:t>
      </w:r>
      <w:r w:rsidRPr="00F27243">
        <w:rPr>
          <w:rFonts w:ascii="Arial" w:hAnsi="Arial" w:cs="Arial"/>
          <w:b/>
          <w:sz w:val="24"/>
        </w:rPr>
        <w:t>(B)</w:t>
      </w:r>
      <w:r>
        <w:rPr>
          <w:rFonts w:ascii="Arial" w:hAnsi="Arial" w:cs="Arial"/>
          <w:sz w:val="24"/>
        </w:rPr>
        <w:t xml:space="preserve"> The associated loadings plot illustrating the metabolites contributing to the separation of the sub-groups.</w:t>
      </w:r>
    </w:p>
    <w:p w:rsidR="008C0B6D" w:rsidRDefault="008C0B6D" w:rsidP="00EE5027">
      <w:pPr>
        <w:spacing w:line="480" w:lineRule="auto"/>
        <w:jc w:val="both"/>
        <w:rPr>
          <w:rFonts w:ascii="Arial" w:hAnsi="Arial" w:cs="Arial"/>
          <w:sz w:val="24"/>
        </w:rPr>
      </w:pPr>
      <w:proofErr w:type="gramStart"/>
      <w:r w:rsidRPr="00A05A6D">
        <w:rPr>
          <w:rFonts w:ascii="Arial" w:hAnsi="Arial" w:cs="Arial"/>
          <w:b/>
          <w:sz w:val="24"/>
        </w:rPr>
        <w:t>Figure 3.</w:t>
      </w:r>
      <w:proofErr w:type="gramEnd"/>
      <w:r w:rsidR="007C7C9D">
        <w:rPr>
          <w:rFonts w:ascii="Arial" w:hAnsi="Arial" w:cs="Arial"/>
          <w:b/>
          <w:sz w:val="24"/>
        </w:rPr>
        <w:t xml:space="preserve"> </w:t>
      </w:r>
      <w:r>
        <w:rPr>
          <w:rFonts w:ascii="Arial" w:hAnsi="Arial" w:cs="Arial"/>
          <w:sz w:val="24"/>
        </w:rPr>
        <w:t>Scores plot of orthogonal partial least squares discriminant analysis (OPLS-DA) model of CTR (</w:t>
      </w:r>
      <w:r w:rsidRPr="00A05A6D">
        <w:rPr>
          <w:rFonts w:ascii="Arial" w:hAnsi="Arial" w:cs="Arial"/>
          <w:b/>
          <w:color w:val="FFFF00"/>
          <w:sz w:val="24"/>
        </w:rPr>
        <w:t>●</w:t>
      </w:r>
      <w:r>
        <w:rPr>
          <w:rFonts w:ascii="Arial" w:hAnsi="Arial" w:cs="Arial"/>
          <w:sz w:val="24"/>
        </w:rPr>
        <w:t>), CHB (</w:t>
      </w:r>
      <w:r w:rsidRPr="00A05A6D">
        <w:rPr>
          <w:rFonts w:ascii="Arial" w:hAnsi="Arial" w:cs="Arial"/>
          <w:b/>
          <w:color w:val="548DD4"/>
          <w:sz w:val="24"/>
        </w:rPr>
        <w:t>●</w:t>
      </w:r>
      <w:r>
        <w:rPr>
          <w:rFonts w:ascii="Arial" w:hAnsi="Arial" w:cs="Arial"/>
          <w:sz w:val="24"/>
        </w:rPr>
        <w:t>), CIR (</w:t>
      </w:r>
      <w:r w:rsidRPr="00A05A6D">
        <w:rPr>
          <w:rFonts w:ascii="Arial" w:hAnsi="Arial" w:cs="Arial"/>
          <w:b/>
          <w:color w:val="00B050"/>
          <w:sz w:val="24"/>
        </w:rPr>
        <w:t>●</w:t>
      </w:r>
      <w:r>
        <w:rPr>
          <w:rFonts w:ascii="Arial" w:hAnsi="Arial" w:cs="Arial"/>
          <w:sz w:val="24"/>
        </w:rPr>
        <w:t>) and HCC (</w:t>
      </w:r>
      <w:r w:rsidRPr="00A05A6D">
        <w:rPr>
          <w:rFonts w:ascii="Arial" w:hAnsi="Arial" w:cs="Arial"/>
          <w:b/>
          <w:color w:val="FF0000"/>
          <w:sz w:val="24"/>
        </w:rPr>
        <w:t>●</w:t>
      </w:r>
      <w:r>
        <w:rPr>
          <w:rFonts w:ascii="Arial" w:hAnsi="Arial" w:cs="Arial"/>
          <w:sz w:val="24"/>
        </w:rPr>
        <w:t>) subgroups. R2(X), R2(Y) and Q2 values were 0.468, 0.289 and 0.195 respectively.</w:t>
      </w:r>
    </w:p>
    <w:p w:rsidR="008C0B6D" w:rsidRPr="00B77FEA" w:rsidRDefault="008C0B6D" w:rsidP="00EE5027">
      <w:pPr>
        <w:spacing w:line="480" w:lineRule="auto"/>
        <w:jc w:val="both"/>
        <w:rPr>
          <w:rFonts w:ascii="Arial" w:hAnsi="Arial" w:cs="Arial"/>
          <w:sz w:val="24"/>
        </w:rPr>
      </w:pPr>
      <w:proofErr w:type="gramStart"/>
      <w:r>
        <w:rPr>
          <w:rFonts w:ascii="Arial" w:hAnsi="Arial" w:cs="Arial"/>
          <w:b/>
          <w:sz w:val="24"/>
        </w:rPr>
        <w:t>Figure 4</w:t>
      </w:r>
      <w:r w:rsidRPr="00A05A6D">
        <w:rPr>
          <w:rFonts w:ascii="Arial" w:hAnsi="Arial" w:cs="Arial"/>
          <w:b/>
          <w:sz w:val="24"/>
        </w:rPr>
        <w:t>.</w:t>
      </w:r>
      <w:proofErr w:type="gramEnd"/>
      <w:r>
        <w:rPr>
          <w:rFonts w:ascii="Arial" w:hAnsi="Arial" w:cs="Arial"/>
          <w:sz w:val="24"/>
        </w:rPr>
        <w:t xml:space="preserve"> Boxplots of selected metabolites (acetate, carnitine, citrate, creatine, creatinine, dimethylamine (DMA), </w:t>
      </w:r>
      <w:proofErr w:type="spellStart"/>
      <w:r>
        <w:rPr>
          <w:rFonts w:ascii="Arial" w:hAnsi="Arial" w:cs="Arial"/>
          <w:sz w:val="24"/>
        </w:rPr>
        <w:t>formate</w:t>
      </w:r>
      <w:proofErr w:type="spellEnd"/>
      <w:r>
        <w:rPr>
          <w:rFonts w:ascii="Arial" w:hAnsi="Arial" w:cs="Arial"/>
          <w:sz w:val="24"/>
        </w:rPr>
        <w:t xml:space="preserve">, glycine, </w:t>
      </w:r>
      <w:proofErr w:type="spellStart"/>
      <w:r>
        <w:rPr>
          <w:rFonts w:ascii="Arial" w:hAnsi="Arial" w:cs="Arial"/>
          <w:sz w:val="24"/>
        </w:rPr>
        <w:t>hippurate</w:t>
      </w:r>
      <w:proofErr w:type="spellEnd"/>
      <w:r>
        <w:rPr>
          <w:rFonts w:ascii="Arial" w:hAnsi="Arial" w:cs="Arial"/>
          <w:sz w:val="24"/>
        </w:rPr>
        <w:t>, trimethylamine-</w:t>
      </w:r>
      <w:r w:rsidRPr="00F27243">
        <w:rPr>
          <w:rFonts w:ascii="Arial" w:hAnsi="Arial" w:cs="Arial"/>
          <w:i/>
          <w:sz w:val="24"/>
        </w:rPr>
        <w:t>N</w:t>
      </w:r>
      <w:r>
        <w:rPr>
          <w:rFonts w:ascii="Arial" w:hAnsi="Arial" w:cs="Arial"/>
          <w:sz w:val="24"/>
        </w:rPr>
        <w:t xml:space="preserve">-oxide (TMAO)) showing the results </w:t>
      </w:r>
      <w:r w:rsidR="00A03C19">
        <w:rPr>
          <w:rFonts w:ascii="Arial" w:hAnsi="Arial" w:cs="Arial"/>
          <w:sz w:val="24"/>
        </w:rPr>
        <w:t xml:space="preserve">of a comparison of signal levels (normalised to 1) using </w:t>
      </w:r>
      <w:r w:rsidR="00D216EB">
        <w:rPr>
          <w:rFonts w:ascii="Arial" w:hAnsi="Arial" w:cs="Arial"/>
          <w:sz w:val="24"/>
        </w:rPr>
        <w:t xml:space="preserve">an </w:t>
      </w:r>
      <w:r>
        <w:rPr>
          <w:rFonts w:ascii="Arial" w:hAnsi="Arial" w:cs="Arial"/>
          <w:sz w:val="24"/>
        </w:rPr>
        <w:t xml:space="preserve">independent-samples </w:t>
      </w:r>
      <w:proofErr w:type="spellStart"/>
      <w:r>
        <w:rPr>
          <w:rFonts w:ascii="Arial" w:hAnsi="Arial" w:cs="Arial"/>
          <w:sz w:val="24"/>
        </w:rPr>
        <w:t>Kruskal</w:t>
      </w:r>
      <w:proofErr w:type="spellEnd"/>
      <w:r>
        <w:rPr>
          <w:rFonts w:ascii="Arial" w:hAnsi="Arial" w:cs="Arial"/>
          <w:sz w:val="24"/>
        </w:rPr>
        <w:t>-Wallis test.</w:t>
      </w:r>
    </w:p>
    <w:p w:rsidR="008C0B6D" w:rsidRDefault="008C0B6D" w:rsidP="00EE5027">
      <w:pPr>
        <w:spacing w:line="480" w:lineRule="auto"/>
        <w:jc w:val="both"/>
        <w:rPr>
          <w:rFonts w:ascii="Arial" w:hAnsi="Arial" w:cs="Arial"/>
          <w:b/>
          <w:sz w:val="24"/>
        </w:rPr>
      </w:pPr>
    </w:p>
    <w:p w:rsidR="008C0B6D" w:rsidRDefault="008C0B6D">
      <w:pPr>
        <w:rPr>
          <w:rFonts w:ascii="Arial" w:hAnsi="Arial" w:cs="Arial"/>
          <w:b/>
          <w:sz w:val="24"/>
        </w:rPr>
      </w:pPr>
      <w:r>
        <w:rPr>
          <w:rFonts w:ascii="Arial" w:hAnsi="Arial" w:cs="Arial"/>
          <w:b/>
          <w:sz w:val="24"/>
        </w:rPr>
        <w:br w:type="page"/>
      </w:r>
    </w:p>
    <w:p w:rsidR="008C0B6D" w:rsidRDefault="000049B6">
      <w:pPr>
        <w:rPr>
          <w:rFonts w:ascii="Arial" w:hAnsi="Arial" w:cs="Arial"/>
          <w:b/>
          <w:sz w:val="24"/>
        </w:rPr>
      </w:pPr>
      <w:r>
        <w:rPr>
          <w:noProof/>
          <w:lang w:eastAsia="en-GB"/>
        </w:rPr>
        <mc:AlternateContent>
          <mc:Choice Requires="wps">
            <w:drawing>
              <wp:anchor distT="0" distB="0" distL="114300" distR="114300" simplePos="0" relativeHeight="251631104" behindDoc="0" locked="0" layoutInCell="1" allowOverlap="1" wp14:anchorId="16119567" wp14:editId="3B9D5D4C">
                <wp:simplePos x="0" y="0"/>
                <wp:positionH relativeFrom="column">
                  <wp:posOffset>1523365</wp:posOffset>
                </wp:positionH>
                <wp:positionV relativeFrom="paragraph">
                  <wp:posOffset>157480</wp:posOffset>
                </wp:positionV>
                <wp:extent cx="396875" cy="258445"/>
                <wp:effectExtent l="0" t="0" r="0" b="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A9493E" w:rsidRDefault="008512F0" w:rsidP="00A9493E">
                            <w:pPr>
                              <w:rPr>
                                <w:sz w:val="18"/>
                              </w:rPr>
                            </w:pPr>
                            <w:proofErr w:type="spellStart"/>
                            <w:r w:rsidRPr="00A9493E">
                              <w:rPr>
                                <w:sz w:val="18"/>
                              </w:rPr>
                              <w:t>Crn</w:t>
                            </w:r>
                            <w:proofErr w:type="spellEnd"/>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119.95pt;margin-top:12.4pt;width:31.25pt;height:20.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" filled="f" stroked="f">
                <v:textbox>
                  <w:txbxContent>
                    <w:p w:rsidR="008512F0" w:rsidRPr="00A9493E" w:rsidRDefault="008512F0" w:rsidP="00A9493E">
                      <w:pPr>
                        <w:rPr>
                          <w:sz w:val="18"/>
                        </w:rPr>
                      </w:pPr>
                      <w:proofErr w:type="spellStart"/>
                      <w:r w:rsidRPr="00A9493E">
                        <w:rPr>
                          <w:sz w:val="18"/>
                        </w:rPr>
                        <w:t>Crn</w:t>
                      </w:r>
                      <w:proofErr w:type="spellEnd"/>
                    </w:p>
                  </w:txbxContent>
                </v:textbox>
              </v:shape>
            </w:pict>
          </mc:Fallback>
        </mc:AlternateContent>
      </w:r>
      <w:r w:rsidR="008C0B6D">
        <w:rPr>
          <w:rFonts w:ascii="Arial" w:hAnsi="Arial" w:cs="Arial"/>
          <w:b/>
          <w:sz w:val="24"/>
        </w:rPr>
        <w:t>Figure 1</w:t>
      </w:r>
    </w:p>
    <w:p w:rsidR="008C0B6D" w:rsidRDefault="000049B6" w:rsidP="00E16CA1">
      <w:pPr>
        <w:spacing w:line="480" w:lineRule="auto"/>
      </w:pPr>
      <w:r>
        <w:rPr>
          <w:noProof/>
          <w:lang w:eastAsia="en-GB"/>
        </w:rPr>
        <mc:AlternateContent>
          <mc:Choice Requires="wps">
            <w:drawing>
              <wp:anchor distT="0" distB="0" distL="114300" distR="114300" simplePos="0" relativeHeight="251632128" behindDoc="0" locked="0" layoutInCell="1" allowOverlap="1" wp14:anchorId="1F10EE06" wp14:editId="6788259B">
                <wp:simplePos x="0" y="0"/>
                <wp:positionH relativeFrom="column">
                  <wp:posOffset>1446530</wp:posOffset>
                </wp:positionH>
                <wp:positionV relativeFrom="paragraph">
                  <wp:posOffset>2352040</wp:posOffset>
                </wp:positionV>
                <wp:extent cx="636905" cy="258445"/>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258445"/>
                        </a:xfrm>
                        <a:prstGeom prst="rect">
                          <a:avLst/>
                        </a:prstGeom>
                        <a:noFill/>
                        <a:ln w="9525">
                          <a:noFill/>
                          <a:miter lim="800000"/>
                          <a:headEnd/>
                          <a:tailEnd/>
                        </a:ln>
                      </wps:spPr>
                      <wps:txbx>
                        <w:txbxContent>
                          <w:p w:rsidR="008512F0" w:rsidRPr="00A9493E" w:rsidRDefault="008512F0" w:rsidP="00A9493E">
                            <w:pPr>
                              <w:rPr>
                                <w:sz w:val="18"/>
                              </w:rPr>
                            </w:pPr>
                            <w:proofErr w:type="spellStart"/>
                            <w:r w:rsidRPr="00A9493E">
                              <w:rPr>
                                <w:sz w:val="18"/>
                              </w:rPr>
                              <w:t>Crn</w:t>
                            </w:r>
                            <w:proofErr w:type="spellEnd"/>
                            <w:r>
                              <w:rPr>
                                <w:sz w:val="18"/>
                              </w:rPr>
                              <w:t xml:space="preserve"> Cr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113.9pt;margin-top:185.2pt;width:50.15pt;height:20.3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" filled="f" stroked="f">
                <v:textbox>
                  <w:txbxContent>
                    <w:p w:rsidR="008512F0" w:rsidRPr="00A9493E" w:rsidRDefault="008512F0" w:rsidP="00A9493E">
                      <w:pPr>
                        <w:rPr>
                          <w:sz w:val="18"/>
                        </w:rPr>
                      </w:pPr>
                      <w:proofErr w:type="spellStart"/>
                      <w:r w:rsidRPr="00A9493E">
                        <w:rPr>
                          <w:sz w:val="18"/>
                        </w:rPr>
                        <w:t>Crn</w:t>
                      </w:r>
                      <w:proofErr w:type="spellEnd"/>
                      <w:r>
                        <w:rPr>
                          <w:sz w:val="18"/>
                        </w:rPr>
                        <w:t xml:space="preserve"> Cr</w:t>
                      </w:r>
                    </w:p>
                  </w:txbxContent>
                </v:textbox>
              </v:shape>
            </w:pict>
          </mc:Fallback>
        </mc:AlternateContent>
      </w:r>
      <w:r>
        <w:rPr>
          <w:noProof/>
          <w:lang w:eastAsia="en-GB"/>
        </w:rPr>
        <mc:AlternateContent>
          <mc:Choice Requires="wps">
            <w:drawing>
              <wp:anchor distT="0" distB="0" distL="114300" distR="114300" simplePos="0" relativeHeight="251640320" behindDoc="0" locked="0" layoutInCell="1" allowOverlap="1" wp14:anchorId="6D17ABCF" wp14:editId="402711BF">
                <wp:simplePos x="0" y="0"/>
                <wp:positionH relativeFrom="column">
                  <wp:posOffset>2041525</wp:posOffset>
                </wp:positionH>
                <wp:positionV relativeFrom="paragraph">
                  <wp:posOffset>396240</wp:posOffset>
                </wp:positionV>
                <wp:extent cx="428625" cy="258445"/>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58445"/>
                        </a:xfrm>
                        <a:prstGeom prst="rect">
                          <a:avLst/>
                        </a:prstGeom>
                        <a:noFill/>
                        <a:ln w="9525">
                          <a:noFill/>
                          <a:miter lim="800000"/>
                          <a:headEnd/>
                          <a:tailEnd/>
                        </a:ln>
                      </wps:spPr>
                      <wps:txbx>
                        <w:txbxContent>
                          <w:p w:rsidR="008512F0" w:rsidRPr="00A9493E" w:rsidRDefault="008512F0" w:rsidP="00085CA9">
                            <w:pPr>
                              <w:rPr>
                                <w:sz w:val="18"/>
                              </w:rPr>
                            </w:pPr>
                            <w:proofErr w:type="spellStart"/>
                            <w:r>
                              <w:rPr>
                                <w:sz w:val="18"/>
                              </w:rPr>
                              <w:t>Cit</w:t>
                            </w:r>
                            <w:proofErr w:type="spellEnd"/>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160.75pt;margin-top:31.2pt;width:33.75pt;height:20.3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" filled="f" stroked="f">
                <v:textbox>
                  <w:txbxContent>
                    <w:p w:rsidR="008512F0" w:rsidRPr="00A9493E" w:rsidRDefault="008512F0" w:rsidP="00085CA9">
                      <w:pPr>
                        <w:rPr>
                          <w:sz w:val="18"/>
                        </w:rPr>
                      </w:pPr>
                      <w:proofErr w:type="spellStart"/>
                      <w:r>
                        <w:rPr>
                          <w:sz w:val="18"/>
                        </w:rPr>
                        <w:t>Cit</w:t>
                      </w:r>
                      <w:proofErr w:type="spellEnd"/>
                    </w:p>
                  </w:txbxContent>
                </v:textbox>
              </v:shape>
            </w:pict>
          </mc:Fallback>
        </mc:AlternateContent>
      </w:r>
      <w:r>
        <w:rPr>
          <w:noProof/>
          <w:lang w:eastAsia="en-GB"/>
        </w:rPr>
        <mc:AlternateContent>
          <mc:Choice Requires="wps">
            <w:drawing>
              <wp:anchor distT="0" distB="0" distL="114300" distR="114300" simplePos="0" relativeHeight="251647488" behindDoc="0" locked="0" layoutInCell="1" allowOverlap="1" wp14:anchorId="35E0954B" wp14:editId="03CC2DF9">
                <wp:simplePos x="0" y="0"/>
                <wp:positionH relativeFrom="column">
                  <wp:posOffset>2175510</wp:posOffset>
                </wp:positionH>
                <wp:positionV relativeFrom="paragraph">
                  <wp:posOffset>528320</wp:posOffset>
                </wp:positionV>
                <wp:extent cx="100965" cy="240030"/>
                <wp:effectExtent l="6668" t="0" r="20002" b="20003"/>
                <wp:wrapNone/>
                <wp:docPr id="295" name="Left Brac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00965" cy="240030"/>
                        </a:xfrm>
                        <a:prstGeom prst="leftBrace">
                          <a:avLst>
                            <a:gd name="adj1" fmla="val 832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7" o:spid="_x0000_s1026" type="#_x0000_t87" style="position:absolute;margin-left:171.3pt;margin-top:41.6pt;width:7.95pt;height:18.9pt;rotation:9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" adj="756"/>
            </w:pict>
          </mc:Fallback>
        </mc:AlternateContent>
      </w:r>
      <w:r>
        <w:rPr>
          <w:noProof/>
          <w:lang w:eastAsia="en-GB"/>
        </w:rPr>
        <mc:AlternateContent>
          <mc:Choice Requires="wps">
            <w:drawing>
              <wp:anchor distT="0" distB="0" distL="114300" distR="114300" simplePos="0" relativeHeight="251639296" behindDoc="0" locked="0" layoutInCell="1" allowOverlap="1" wp14:anchorId="4B0C671F" wp14:editId="35DCFCE9">
                <wp:simplePos x="0" y="0"/>
                <wp:positionH relativeFrom="column">
                  <wp:posOffset>1846580</wp:posOffset>
                </wp:positionH>
                <wp:positionV relativeFrom="paragraph">
                  <wp:posOffset>1292225</wp:posOffset>
                </wp:positionV>
                <wp:extent cx="428625" cy="258445"/>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58445"/>
                        </a:xfrm>
                        <a:prstGeom prst="rect">
                          <a:avLst/>
                        </a:prstGeom>
                        <a:noFill/>
                        <a:ln w="9525">
                          <a:noFill/>
                          <a:miter lim="800000"/>
                          <a:headEnd/>
                          <a:tailEnd/>
                        </a:ln>
                      </wps:spPr>
                      <wps:txbx>
                        <w:txbxContent>
                          <w:p w:rsidR="008512F0" w:rsidRPr="00A9493E" w:rsidRDefault="008512F0" w:rsidP="00085CA9">
                            <w:pPr>
                              <w:rPr>
                                <w:sz w:val="18"/>
                              </w:rPr>
                            </w:pPr>
                            <w:r>
                              <w:rPr>
                                <w:sz w:val="18"/>
                              </w:rPr>
                              <w:t>DMA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145.4pt;margin-top:101.75pt;width:33.75pt;height:20.3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" filled="f" stroked="f">
                <v:textbox>
                  <w:txbxContent>
                    <w:p w:rsidR="008512F0" w:rsidRPr="00A9493E" w:rsidRDefault="008512F0" w:rsidP="00085CA9">
                      <w:pPr>
                        <w:rPr>
                          <w:sz w:val="18"/>
                        </w:rPr>
                      </w:pPr>
                      <w:r>
                        <w:rPr>
                          <w:sz w:val="18"/>
                        </w:rPr>
                        <w:t>DMA</w:t>
                      </w:r>
                    </w:p>
                  </w:txbxContent>
                </v:textbox>
              </v:shape>
            </w:pict>
          </mc:Fallback>
        </mc:AlternateContent>
      </w:r>
      <w:r>
        <w:rPr>
          <w:noProof/>
          <w:lang w:eastAsia="en-GB"/>
        </w:rPr>
        <mc:AlternateContent>
          <mc:Choice Requires="wps">
            <w:drawing>
              <wp:anchor distT="0" distB="0" distL="114300" distR="114300" simplePos="0" relativeHeight="251638272" behindDoc="0" locked="0" layoutInCell="1" allowOverlap="1" wp14:anchorId="79DF38A7" wp14:editId="038D5FD9">
                <wp:simplePos x="0" y="0"/>
                <wp:positionH relativeFrom="column">
                  <wp:posOffset>949325</wp:posOffset>
                </wp:positionH>
                <wp:positionV relativeFrom="paragraph">
                  <wp:posOffset>466725</wp:posOffset>
                </wp:positionV>
                <wp:extent cx="396875" cy="258445"/>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A9493E" w:rsidRDefault="008512F0" w:rsidP="00085CA9">
                            <w:pPr>
                              <w:rPr>
                                <w:sz w:val="18"/>
                              </w:rPr>
                            </w:pPr>
                            <w:proofErr w:type="spellStart"/>
                            <w:r>
                              <w:rPr>
                                <w:sz w:val="18"/>
                              </w:rPr>
                              <w:t>Gly</w:t>
                            </w:r>
                            <w:proofErr w:type="spellEnd"/>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74.75pt;margin-top:36.75pt;width:31.25pt;height:20.3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" filled="f" stroked="f">
                <v:textbox>
                  <w:txbxContent>
                    <w:p w:rsidR="008512F0" w:rsidRPr="00A9493E" w:rsidRDefault="008512F0" w:rsidP="00085CA9">
                      <w:pPr>
                        <w:rPr>
                          <w:sz w:val="18"/>
                        </w:rPr>
                      </w:pPr>
                      <w:proofErr w:type="spellStart"/>
                      <w:r>
                        <w:rPr>
                          <w:sz w:val="18"/>
                        </w:rPr>
                        <w:t>Gly</w:t>
                      </w:r>
                      <w:proofErr w:type="spellEnd"/>
                    </w:p>
                  </w:txbxContent>
                </v:textbox>
              </v:shape>
            </w:pict>
          </mc:Fallback>
        </mc:AlternateContent>
      </w:r>
      <w:r>
        <w:rPr>
          <w:noProof/>
          <w:lang w:eastAsia="en-GB"/>
        </w:rPr>
        <mc:AlternateContent>
          <mc:Choice Requires="wps">
            <w:drawing>
              <wp:anchor distT="0" distB="0" distL="114300" distR="114300" simplePos="0" relativeHeight="251637248" behindDoc="0" locked="0" layoutInCell="1" allowOverlap="1" wp14:anchorId="61A2C100" wp14:editId="3BD30D8B">
                <wp:simplePos x="0" y="0"/>
                <wp:positionH relativeFrom="column">
                  <wp:posOffset>1198245</wp:posOffset>
                </wp:positionH>
                <wp:positionV relativeFrom="paragraph">
                  <wp:posOffset>514350</wp:posOffset>
                </wp:positionV>
                <wp:extent cx="492125" cy="258445"/>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258445"/>
                        </a:xfrm>
                        <a:prstGeom prst="rect">
                          <a:avLst/>
                        </a:prstGeom>
                        <a:noFill/>
                        <a:ln w="9525">
                          <a:noFill/>
                          <a:miter lim="800000"/>
                          <a:headEnd/>
                          <a:tailEnd/>
                        </a:ln>
                      </wps:spPr>
                      <wps:txbx>
                        <w:txbxContent>
                          <w:p w:rsidR="008512F0" w:rsidRPr="00A9493E" w:rsidRDefault="008512F0" w:rsidP="00085CA9">
                            <w:pPr>
                              <w:rPr>
                                <w:sz w:val="18"/>
                              </w:rPr>
                            </w:pPr>
                            <w:r>
                              <w:rPr>
                                <w:sz w:val="18"/>
                              </w:rPr>
                              <w:t>TMAO</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94.35pt;margin-top:40.5pt;width:38.75pt;height:20.3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" filled="f" stroked="f">
                <v:textbox>
                  <w:txbxContent>
                    <w:p w:rsidR="008512F0" w:rsidRPr="00A9493E" w:rsidRDefault="008512F0" w:rsidP="00085CA9">
                      <w:pPr>
                        <w:rPr>
                          <w:sz w:val="18"/>
                        </w:rPr>
                      </w:pPr>
                      <w:r>
                        <w:rPr>
                          <w:sz w:val="18"/>
                        </w:rPr>
                        <w:t>TMAO</w:t>
                      </w:r>
                    </w:p>
                  </w:txbxContent>
                </v:textbox>
              </v:shape>
            </w:pict>
          </mc:Fallback>
        </mc:AlternateContent>
      </w:r>
      <w:r>
        <w:rPr>
          <w:noProof/>
          <w:lang w:eastAsia="en-GB"/>
        </w:rPr>
        <mc:AlternateContent>
          <mc:Choice Requires="wps">
            <w:drawing>
              <wp:anchor distT="0" distB="0" distL="114300" distR="114300" simplePos="0" relativeHeight="251636224" behindDoc="0" locked="0" layoutInCell="1" allowOverlap="1" wp14:anchorId="2ABB6098" wp14:editId="71756B8D">
                <wp:simplePos x="0" y="0"/>
                <wp:positionH relativeFrom="column">
                  <wp:posOffset>1317625</wp:posOffset>
                </wp:positionH>
                <wp:positionV relativeFrom="paragraph">
                  <wp:posOffset>2830830</wp:posOffset>
                </wp:positionV>
                <wp:extent cx="492125" cy="258445"/>
                <wp:effectExtent l="0" t="0" r="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258445"/>
                        </a:xfrm>
                        <a:prstGeom prst="rect">
                          <a:avLst/>
                        </a:prstGeom>
                        <a:noFill/>
                        <a:ln w="9525">
                          <a:noFill/>
                          <a:miter lim="800000"/>
                          <a:headEnd/>
                          <a:tailEnd/>
                        </a:ln>
                      </wps:spPr>
                      <wps:txbx>
                        <w:txbxContent>
                          <w:p w:rsidR="008512F0" w:rsidRPr="00A9493E" w:rsidRDefault="008512F0" w:rsidP="00A9493E">
                            <w:pPr>
                              <w:rPr>
                                <w:sz w:val="18"/>
                              </w:rPr>
                            </w:pPr>
                            <w:r>
                              <w:rPr>
                                <w:sz w:val="18"/>
                              </w:rPr>
                              <w:t>Car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103.75pt;margin-top:222.9pt;width:38.75pt;height:20.3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" filled="f" stroked="f">
                <v:textbox>
                  <w:txbxContent>
                    <w:p w:rsidR="008512F0" w:rsidRPr="00A9493E" w:rsidRDefault="008512F0" w:rsidP="00A9493E">
                      <w:pPr>
                        <w:rPr>
                          <w:sz w:val="18"/>
                        </w:rPr>
                      </w:pPr>
                      <w:r>
                        <w:rPr>
                          <w:sz w:val="18"/>
                        </w:rPr>
                        <w:t>Car</w:t>
                      </w:r>
                    </w:p>
                  </w:txbxContent>
                </v:textbox>
              </v:shape>
            </w:pict>
          </mc:Fallback>
        </mc:AlternateContent>
      </w:r>
      <w:r>
        <w:rPr>
          <w:noProof/>
          <w:lang w:eastAsia="en-GB"/>
        </w:rPr>
        <mc:AlternateContent>
          <mc:Choice Requires="wps">
            <w:drawing>
              <wp:anchor distT="0" distB="0" distL="114300" distR="114300" simplePos="0" relativeHeight="251635200" behindDoc="0" locked="0" layoutInCell="1" allowOverlap="1" wp14:anchorId="40ABF33D" wp14:editId="1F9F3E1C">
                <wp:simplePos x="0" y="0"/>
                <wp:positionH relativeFrom="column">
                  <wp:posOffset>2791460</wp:posOffset>
                </wp:positionH>
                <wp:positionV relativeFrom="paragraph">
                  <wp:posOffset>2433955</wp:posOffset>
                </wp:positionV>
                <wp:extent cx="396875" cy="258445"/>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A9493E" w:rsidRDefault="008512F0" w:rsidP="00A9493E">
                            <w:pPr>
                              <w:rPr>
                                <w:sz w:val="18"/>
                              </w:rPr>
                            </w:pPr>
                            <w:r>
                              <w:rPr>
                                <w:sz w:val="18"/>
                              </w:rPr>
                              <w:t>Ace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19.8pt;margin-top:191.65pt;width:31.25pt;height:20.3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" filled="f" stroked="f">
                <v:textbox>
                  <w:txbxContent>
                    <w:p w:rsidR="008512F0" w:rsidRPr="00A9493E" w:rsidRDefault="008512F0" w:rsidP="00A9493E">
                      <w:pPr>
                        <w:rPr>
                          <w:sz w:val="18"/>
                        </w:rPr>
                      </w:pPr>
                      <w:r>
                        <w:rPr>
                          <w:sz w:val="18"/>
                        </w:rPr>
                        <w:t>Ace</w:t>
                      </w:r>
                    </w:p>
                  </w:txbxContent>
                </v:textbox>
              </v:shape>
            </w:pict>
          </mc:Fallback>
        </mc:AlternateContent>
      </w:r>
      <w:r>
        <w:rPr>
          <w:noProof/>
          <w:lang w:eastAsia="en-GB"/>
        </w:rPr>
        <mc:AlternateContent>
          <mc:Choice Requires="wps">
            <w:drawing>
              <wp:anchor distT="0" distB="0" distL="114300" distR="114300" simplePos="0" relativeHeight="251634176" behindDoc="0" locked="0" layoutInCell="1" allowOverlap="1" wp14:anchorId="3B1E6E92" wp14:editId="1984ABEF">
                <wp:simplePos x="0" y="0"/>
                <wp:positionH relativeFrom="column">
                  <wp:posOffset>539750</wp:posOffset>
                </wp:positionH>
                <wp:positionV relativeFrom="paragraph">
                  <wp:posOffset>2554605</wp:posOffset>
                </wp:positionV>
                <wp:extent cx="396875" cy="258445"/>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A9493E" w:rsidRDefault="008512F0" w:rsidP="00A9493E">
                            <w:pPr>
                              <w:rPr>
                                <w:sz w:val="18"/>
                              </w:rPr>
                            </w:pPr>
                            <w:r>
                              <w:rPr>
                                <w:sz w:val="18"/>
                              </w:rPr>
                              <w:t>Cr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42.5pt;margin-top:201.15pt;width:31.25pt;height:20.3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" filled="f" stroked="f">
                <v:textbox>
                  <w:txbxContent>
                    <w:p w:rsidR="008512F0" w:rsidRPr="00A9493E" w:rsidRDefault="008512F0" w:rsidP="00A9493E">
                      <w:pPr>
                        <w:rPr>
                          <w:sz w:val="18"/>
                        </w:rPr>
                      </w:pPr>
                      <w:r>
                        <w:rPr>
                          <w:sz w:val="18"/>
                        </w:rPr>
                        <w:t>Cr</w:t>
                      </w:r>
                    </w:p>
                  </w:txbxContent>
                </v:textbox>
              </v:shape>
            </w:pict>
          </mc:Fallback>
        </mc:AlternateContent>
      </w:r>
      <w:r>
        <w:rPr>
          <w:noProof/>
          <w:lang w:eastAsia="en-GB"/>
        </w:rPr>
        <mc:AlternateContent>
          <mc:Choice Requires="wps">
            <w:drawing>
              <wp:anchor distT="0" distB="0" distL="114300" distR="114300" simplePos="0" relativeHeight="251633152" behindDoc="0" locked="0" layoutInCell="1" allowOverlap="1" wp14:anchorId="11C4C1F3" wp14:editId="44513DC0">
                <wp:simplePos x="0" y="0"/>
                <wp:positionH relativeFrom="column">
                  <wp:posOffset>382270</wp:posOffset>
                </wp:positionH>
                <wp:positionV relativeFrom="paragraph">
                  <wp:posOffset>2608580</wp:posOffset>
                </wp:positionV>
                <wp:extent cx="396875" cy="258445"/>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A9493E" w:rsidRDefault="008512F0" w:rsidP="00A9493E">
                            <w:pPr>
                              <w:rPr>
                                <w:sz w:val="18"/>
                              </w:rPr>
                            </w:pPr>
                            <w:proofErr w:type="spellStart"/>
                            <w:r w:rsidRPr="00A9493E">
                              <w:rPr>
                                <w:sz w:val="18"/>
                              </w:rPr>
                              <w:t>Crn</w:t>
                            </w:r>
                            <w:proofErr w:type="spellEnd"/>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30.1pt;margin-top:205.4pt;width:31.25pt;height:20.3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" filled="f" stroked="f">
                <v:textbox>
                  <w:txbxContent>
                    <w:p w:rsidR="008512F0" w:rsidRPr="00A9493E" w:rsidRDefault="008512F0" w:rsidP="00A9493E">
                      <w:pPr>
                        <w:rPr>
                          <w:sz w:val="18"/>
                        </w:rPr>
                      </w:pPr>
                      <w:proofErr w:type="spellStart"/>
                      <w:r w:rsidRPr="00A9493E">
                        <w:rPr>
                          <w:sz w:val="18"/>
                        </w:rPr>
                        <w:t>Crn</w:t>
                      </w:r>
                      <w:proofErr w:type="spellEnd"/>
                    </w:p>
                  </w:txbxContent>
                </v:textbox>
              </v:shape>
            </w:pict>
          </mc:Fallback>
        </mc:AlternateContent>
      </w:r>
      <w:r>
        <w:rPr>
          <w:noProof/>
          <w:lang w:eastAsia="en-GB"/>
        </w:rPr>
        <mc:AlternateContent>
          <mc:Choice Requires="wps">
            <w:drawing>
              <wp:anchor distT="0" distB="0" distL="114300" distR="114300" simplePos="0" relativeHeight="251630080" behindDoc="0" locked="0" layoutInCell="1" allowOverlap="1" wp14:anchorId="7BBACA9C" wp14:editId="47FBB709">
                <wp:simplePos x="0" y="0"/>
                <wp:positionH relativeFrom="column">
                  <wp:posOffset>382270</wp:posOffset>
                </wp:positionH>
                <wp:positionV relativeFrom="paragraph">
                  <wp:posOffset>106045</wp:posOffset>
                </wp:positionV>
                <wp:extent cx="397510" cy="258445"/>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58445"/>
                        </a:xfrm>
                        <a:prstGeom prst="rect">
                          <a:avLst/>
                        </a:prstGeom>
                        <a:noFill/>
                        <a:ln w="9525">
                          <a:noFill/>
                          <a:miter lim="800000"/>
                          <a:headEnd/>
                          <a:tailEnd/>
                        </a:ln>
                      </wps:spPr>
                      <wps:txbx>
                        <w:txbxContent>
                          <w:p w:rsidR="008512F0" w:rsidRPr="00A9493E" w:rsidRDefault="008512F0" w:rsidP="00A9493E">
                            <w:pPr>
                              <w:rPr>
                                <w:sz w:val="18"/>
                              </w:rPr>
                            </w:pPr>
                            <w:proofErr w:type="spellStart"/>
                            <w:r w:rsidRPr="00A9493E">
                              <w:rPr>
                                <w:sz w:val="18"/>
                              </w:rPr>
                              <w:t>Crn</w:t>
                            </w:r>
                            <w:proofErr w:type="spellEnd"/>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margin-left:30.1pt;margin-top:8.35pt;width:31.3pt;height:20.3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" filled="f" stroked="f">
                <v:textbox>
                  <w:txbxContent>
                    <w:p w:rsidR="008512F0" w:rsidRPr="00A9493E" w:rsidRDefault="008512F0" w:rsidP="00A9493E">
                      <w:pPr>
                        <w:rPr>
                          <w:sz w:val="18"/>
                        </w:rPr>
                      </w:pPr>
                      <w:proofErr w:type="spellStart"/>
                      <w:r w:rsidRPr="00A9493E">
                        <w:rPr>
                          <w:sz w:val="18"/>
                        </w:rPr>
                        <w:t>Crn</w:t>
                      </w:r>
                      <w:proofErr w:type="spellEnd"/>
                    </w:p>
                  </w:txbxContent>
                </v:textbox>
              </v:shape>
            </w:pict>
          </mc:Fallback>
        </mc:AlternateContent>
      </w:r>
      <w:r>
        <w:rPr>
          <w:noProof/>
          <w:lang w:eastAsia="en-GB"/>
        </w:rPr>
        <mc:AlternateContent>
          <mc:Choice Requires="wps">
            <w:drawing>
              <wp:anchor distT="0" distB="0" distL="114300" distR="114300" simplePos="0" relativeHeight="251624960" behindDoc="0" locked="0" layoutInCell="1" allowOverlap="1" wp14:anchorId="1EA9B18F" wp14:editId="6F0D73E4">
                <wp:simplePos x="0" y="0"/>
                <wp:positionH relativeFrom="column">
                  <wp:posOffset>-97155</wp:posOffset>
                </wp:positionH>
                <wp:positionV relativeFrom="paragraph">
                  <wp:posOffset>2867025</wp:posOffset>
                </wp:positionV>
                <wp:extent cx="239395" cy="283210"/>
                <wp:effectExtent l="0" t="0" r="0" b="2540"/>
                <wp:wrapNone/>
                <wp:docPr id="5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83210"/>
                        </a:xfrm>
                        <a:prstGeom prst="rect">
                          <a:avLst/>
                        </a:prstGeom>
                        <a:noFill/>
                        <a:ln w="9525">
                          <a:noFill/>
                          <a:miter lim="800000"/>
                          <a:headEnd/>
                          <a:tailEnd/>
                        </a:ln>
                      </wps:spPr>
                      <wps:txbx>
                        <w:txbxContent>
                          <w:p w:rsidR="008512F0" w:rsidRDefault="008512F0" w:rsidP="00E16CA1">
                            <w: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4" o:spid="_x0000_s1038" type="#_x0000_t202" style="position:absolute;margin-left:-7.65pt;margin-top:225.75pt;width:18.85pt;height:22.3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" filled="f" stroked="f">
                <v:textbox>
                  <w:txbxContent>
                    <w:p w:rsidR="008512F0" w:rsidRDefault="008512F0" w:rsidP="00E16CA1">
                      <w:r>
                        <w:t>D</w:t>
                      </w:r>
                    </w:p>
                  </w:txbxContent>
                </v:textbox>
              </v:shape>
            </w:pict>
          </mc:Fallback>
        </mc:AlternateContent>
      </w:r>
      <w:r>
        <w:rPr>
          <w:noProof/>
          <w:lang w:eastAsia="en-GB"/>
        </w:rPr>
        <mc:AlternateContent>
          <mc:Choice Requires="wps">
            <w:drawing>
              <wp:anchor distT="0" distB="0" distL="114300" distR="114300" simplePos="0" relativeHeight="251623936" behindDoc="0" locked="0" layoutInCell="1" allowOverlap="1" wp14:anchorId="7223F3D3" wp14:editId="684DEB8C">
                <wp:simplePos x="0" y="0"/>
                <wp:positionH relativeFrom="column">
                  <wp:posOffset>-92075</wp:posOffset>
                </wp:positionH>
                <wp:positionV relativeFrom="paragraph">
                  <wp:posOffset>2140585</wp:posOffset>
                </wp:positionV>
                <wp:extent cx="239395" cy="283210"/>
                <wp:effectExtent l="0" t="0" r="0" b="2540"/>
                <wp:wrapNone/>
                <wp:docPr id="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83210"/>
                        </a:xfrm>
                        <a:prstGeom prst="rect">
                          <a:avLst/>
                        </a:prstGeom>
                        <a:noFill/>
                        <a:ln w="9525">
                          <a:noFill/>
                          <a:miter lim="800000"/>
                          <a:headEnd/>
                          <a:tailEnd/>
                        </a:ln>
                      </wps:spPr>
                      <wps:txbx>
                        <w:txbxContent>
                          <w:p w:rsidR="008512F0" w:rsidRDefault="008512F0" w:rsidP="00E16CA1">
                            <w: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3" o:spid="_x0000_s1039" type="#_x0000_t202" style="position:absolute;margin-left:-7.25pt;margin-top:168.55pt;width:18.85pt;height:22.3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" filled="f" stroked="f">
                <v:textbox>
                  <w:txbxContent>
                    <w:p w:rsidR="008512F0" w:rsidRDefault="008512F0" w:rsidP="00E16CA1">
                      <w:r>
                        <w:t>C</w:t>
                      </w:r>
                    </w:p>
                  </w:txbxContent>
                </v:textbox>
              </v:shape>
            </w:pict>
          </mc:Fallback>
        </mc:AlternateContent>
      </w:r>
      <w:r>
        <w:rPr>
          <w:noProof/>
          <w:lang w:eastAsia="en-GB"/>
        </w:rPr>
        <mc:AlternateContent>
          <mc:Choice Requires="wps">
            <w:drawing>
              <wp:anchor distT="0" distB="0" distL="114300" distR="114300" simplePos="0" relativeHeight="251621888" behindDoc="0" locked="0" layoutInCell="1" allowOverlap="1" wp14:anchorId="10524A7B" wp14:editId="40000462">
                <wp:simplePos x="0" y="0"/>
                <wp:positionH relativeFrom="column">
                  <wp:posOffset>-56515</wp:posOffset>
                </wp:positionH>
                <wp:positionV relativeFrom="paragraph">
                  <wp:posOffset>515620</wp:posOffset>
                </wp:positionV>
                <wp:extent cx="239395" cy="283210"/>
                <wp:effectExtent l="0" t="0" r="0" b="254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83210"/>
                        </a:xfrm>
                        <a:prstGeom prst="rect">
                          <a:avLst/>
                        </a:prstGeom>
                        <a:noFill/>
                        <a:ln w="9525">
                          <a:noFill/>
                          <a:miter lim="800000"/>
                          <a:headEnd/>
                          <a:tailEnd/>
                        </a:ln>
                      </wps:spPr>
                      <wps:txbx>
                        <w:txbxContent>
                          <w:p w:rsidR="008512F0" w:rsidRDefault="008512F0">
                            <w: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margin-left:-4.45pt;margin-top:40.6pt;width:18.85pt;height:22.3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" filled="f" stroked="f">
                <v:textbox>
                  <w:txbxContent>
                    <w:p w:rsidR="008512F0" w:rsidRDefault="008512F0">
                      <w:r>
                        <w:t>A</w:t>
                      </w:r>
                    </w:p>
                  </w:txbxContent>
                </v:textbox>
              </v:shape>
            </w:pict>
          </mc:Fallback>
        </mc:AlternateContent>
      </w:r>
      <w:r>
        <w:rPr>
          <w:noProof/>
          <w:lang w:eastAsia="en-GB"/>
        </w:rPr>
        <mc:AlternateContent>
          <mc:Choice Requires="wps">
            <w:drawing>
              <wp:anchor distT="0" distB="0" distL="114300" distR="114300" simplePos="0" relativeHeight="251622912" behindDoc="0" locked="0" layoutInCell="1" allowOverlap="1" wp14:anchorId="5BB50A2D" wp14:editId="4B5453BD">
                <wp:simplePos x="0" y="0"/>
                <wp:positionH relativeFrom="column">
                  <wp:posOffset>-87630</wp:posOffset>
                </wp:positionH>
                <wp:positionV relativeFrom="paragraph">
                  <wp:posOffset>1346200</wp:posOffset>
                </wp:positionV>
                <wp:extent cx="239395" cy="283210"/>
                <wp:effectExtent l="0" t="0" r="0" b="254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83210"/>
                        </a:xfrm>
                        <a:prstGeom prst="rect">
                          <a:avLst/>
                        </a:prstGeom>
                        <a:noFill/>
                        <a:ln w="9525">
                          <a:noFill/>
                          <a:miter lim="800000"/>
                          <a:headEnd/>
                          <a:tailEnd/>
                        </a:ln>
                      </wps:spPr>
                      <wps:txbx>
                        <w:txbxContent>
                          <w:p w:rsidR="008512F0" w:rsidRDefault="008512F0" w:rsidP="00E16CA1">
                            <w: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1" type="#_x0000_t202" style="position:absolute;margin-left:-6.9pt;margin-top:106pt;width:18.85pt;height:22.3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" filled="f" stroked="f">
                <v:textbox>
                  <w:txbxContent>
                    <w:p w:rsidR="008512F0" w:rsidRDefault="008512F0" w:rsidP="00E16CA1">
                      <w:r>
                        <w:t>B</w:t>
                      </w:r>
                    </w:p>
                  </w:txbxContent>
                </v:textbox>
              </v:shape>
            </w:pict>
          </mc:Fallback>
        </mc:AlternateContent>
      </w:r>
      <w:r w:rsidR="008C0B6D" w:rsidRPr="000C0B2B">
        <w:rPr>
          <w:sz w:val="24"/>
        </w:rPr>
        <w:object w:dxaOrig="8641" w:dyaOrig="66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282pt" o:ole="">
            <v:imagedata r:id="rId11" o:title=""/>
          </v:shape>
          <o:OLEObject Type="Embed" ProgID="Msxml2.SAXXMLReader.5.0" ShapeID="_x0000_i1025" DrawAspect="Content" ObjectID="_1506929213" r:id="rId12"/>
        </w:object>
      </w:r>
    </w:p>
    <w:p w:rsidR="008C0B6D" w:rsidRDefault="000049B6" w:rsidP="00E16CA1">
      <w:pPr>
        <w:spacing w:line="480" w:lineRule="auto"/>
      </w:pPr>
      <w:r>
        <w:rPr>
          <w:noProof/>
          <w:lang w:eastAsia="en-GB"/>
        </w:rPr>
        <mc:AlternateContent>
          <mc:Choice Requires="wps">
            <w:drawing>
              <wp:anchor distT="0" distB="0" distL="114300" distR="114300" simplePos="0" relativeHeight="251645440" behindDoc="0" locked="0" layoutInCell="1" allowOverlap="1" wp14:anchorId="7D1D4901" wp14:editId="6786B946">
                <wp:simplePos x="0" y="0"/>
                <wp:positionH relativeFrom="column">
                  <wp:posOffset>2755265</wp:posOffset>
                </wp:positionH>
                <wp:positionV relativeFrom="paragraph">
                  <wp:posOffset>459740</wp:posOffset>
                </wp:positionV>
                <wp:extent cx="396875" cy="258445"/>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8974EB" w:rsidRDefault="008512F0" w:rsidP="008D6896">
                            <w:pPr>
                              <w:rPr>
                                <w:sz w:val="16"/>
                                <w:szCs w:val="16"/>
                              </w:rPr>
                            </w:pPr>
                            <w:r w:rsidRPr="008974EB">
                              <w:rPr>
                                <w:sz w:val="16"/>
                                <w:szCs w:val="16"/>
                              </w:rPr>
                              <w:t>Hip</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margin-left:216.95pt;margin-top:36.2pt;width:31.25pt;height:20.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" filled="f" stroked="f">
                <v:textbox>
                  <w:txbxContent>
                    <w:p w:rsidR="008512F0" w:rsidRPr="008974EB" w:rsidRDefault="008512F0" w:rsidP="008D6896">
                      <w:pPr>
                        <w:rPr>
                          <w:sz w:val="16"/>
                          <w:szCs w:val="16"/>
                        </w:rPr>
                      </w:pPr>
                      <w:r w:rsidRPr="008974EB">
                        <w:rPr>
                          <w:sz w:val="16"/>
                          <w:szCs w:val="16"/>
                        </w:rPr>
                        <w:t>Hip</w:t>
                      </w:r>
                    </w:p>
                  </w:txbxContent>
                </v:textbox>
              </v:shape>
            </w:pict>
          </mc:Fallback>
        </mc:AlternateContent>
      </w:r>
      <w:r>
        <w:rPr>
          <w:noProof/>
          <w:lang w:eastAsia="en-GB"/>
        </w:rPr>
        <mc:AlternateContent>
          <mc:Choice Requires="wps">
            <w:drawing>
              <wp:anchor distT="0" distB="0" distL="114300" distR="114300" simplePos="0" relativeHeight="251642368" behindDoc="0" locked="0" layoutInCell="1" allowOverlap="1" wp14:anchorId="367EB3AF" wp14:editId="35C000B7">
                <wp:simplePos x="0" y="0"/>
                <wp:positionH relativeFrom="column">
                  <wp:posOffset>2223770</wp:posOffset>
                </wp:positionH>
                <wp:positionV relativeFrom="paragraph">
                  <wp:posOffset>356870</wp:posOffset>
                </wp:positionV>
                <wp:extent cx="396875" cy="258445"/>
                <wp:effectExtent l="0" t="0" r="0"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A9493E" w:rsidRDefault="008512F0" w:rsidP="008D6896">
                            <w:pPr>
                              <w:rPr>
                                <w:sz w:val="18"/>
                              </w:rPr>
                            </w:pPr>
                            <w:r>
                              <w:rPr>
                                <w:sz w:val="18"/>
                              </w:rPr>
                              <w:t>His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3" type="#_x0000_t202" style="position:absolute;margin-left:175.1pt;margin-top:28.1pt;width:31.25pt;height:20.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" filled="f" stroked="f">
                <v:textbox>
                  <w:txbxContent>
                    <w:p w:rsidR="008512F0" w:rsidRPr="00A9493E" w:rsidRDefault="008512F0" w:rsidP="008D6896">
                      <w:pPr>
                        <w:rPr>
                          <w:sz w:val="18"/>
                        </w:rPr>
                      </w:pPr>
                      <w:r>
                        <w:rPr>
                          <w:sz w:val="18"/>
                        </w:rPr>
                        <w:t>His</w:t>
                      </w:r>
                    </w:p>
                  </w:txbxContent>
                </v:textbox>
              </v:shape>
            </w:pict>
          </mc:Fallback>
        </mc:AlternateContent>
      </w:r>
      <w:r>
        <w:rPr>
          <w:noProof/>
          <w:lang w:eastAsia="en-GB"/>
        </w:rPr>
        <mc:AlternateContent>
          <mc:Choice Requires="wps">
            <w:drawing>
              <wp:anchor distT="0" distB="0" distL="114300" distR="114300" simplePos="0" relativeHeight="251643392" behindDoc="0" locked="0" layoutInCell="1" allowOverlap="1" wp14:anchorId="21E8328A" wp14:editId="63E7AB9A">
                <wp:simplePos x="0" y="0"/>
                <wp:positionH relativeFrom="column">
                  <wp:posOffset>3408045</wp:posOffset>
                </wp:positionH>
                <wp:positionV relativeFrom="paragraph">
                  <wp:posOffset>309245</wp:posOffset>
                </wp:positionV>
                <wp:extent cx="396875" cy="258445"/>
                <wp:effectExtent l="0" t="0" r="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A9493E" w:rsidRDefault="008512F0" w:rsidP="008D6896">
                            <w:pPr>
                              <w:rPr>
                                <w:sz w:val="18"/>
                              </w:rPr>
                            </w:pPr>
                            <w:r>
                              <w:rPr>
                                <w:sz w:val="18"/>
                              </w:rPr>
                              <w:t>His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margin-left:268.35pt;margin-top:24.35pt;width:31.25pt;height:20.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" filled="f" stroked="f">
                <v:textbox>
                  <w:txbxContent>
                    <w:p w:rsidR="008512F0" w:rsidRPr="00A9493E" w:rsidRDefault="008512F0" w:rsidP="008D6896">
                      <w:pPr>
                        <w:rPr>
                          <w:sz w:val="18"/>
                        </w:rPr>
                      </w:pPr>
                      <w:r>
                        <w:rPr>
                          <w:sz w:val="18"/>
                        </w:rPr>
                        <w:t>His</w:t>
                      </w:r>
                    </w:p>
                  </w:txbxContent>
                </v:textbox>
              </v:shape>
            </w:pict>
          </mc:Fallback>
        </mc:AlternateContent>
      </w:r>
    </w:p>
    <w:p w:rsidR="008C0B6D" w:rsidRDefault="000049B6" w:rsidP="00E16CA1">
      <w:pPr>
        <w:spacing w:line="480" w:lineRule="auto"/>
        <w:rPr>
          <w:rFonts w:ascii="Arial" w:hAnsi="Arial" w:cs="Arial"/>
          <w:b/>
          <w:sz w:val="24"/>
        </w:rPr>
      </w:pPr>
      <w:r>
        <w:rPr>
          <w:noProof/>
          <w:lang w:eastAsia="en-GB"/>
        </w:rPr>
        <mc:AlternateContent>
          <mc:Choice Requires="wps">
            <w:drawing>
              <wp:anchor distT="0" distB="0" distL="114300" distR="114300" simplePos="0" relativeHeight="251699712" behindDoc="0" locked="0" layoutInCell="1" allowOverlap="1" wp14:anchorId="49AF1A1F" wp14:editId="5D89F5AB">
                <wp:simplePos x="0" y="0"/>
                <wp:positionH relativeFrom="column">
                  <wp:posOffset>2754630</wp:posOffset>
                </wp:positionH>
                <wp:positionV relativeFrom="paragraph">
                  <wp:posOffset>424815</wp:posOffset>
                </wp:positionV>
                <wp:extent cx="65405" cy="63500"/>
                <wp:effectExtent l="953" t="0" r="11747" b="11748"/>
                <wp:wrapNone/>
                <wp:docPr id="299" name="Left Brac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5405" cy="63500"/>
                        </a:xfrm>
                        <a:prstGeom prst="leftBrace">
                          <a:avLst>
                            <a:gd name="adj1" fmla="val 8321"/>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e 27" o:spid="_x0000_s1026" type="#_x0000_t87" style="position:absolute;margin-left:216.9pt;margin-top:33.45pt;width:5.15pt;height:5pt;rotation:90;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" adj="1797" strokeweight=".5pt"/>
            </w:pict>
          </mc:Fallback>
        </mc:AlternateContent>
      </w:r>
      <w:r>
        <w:rPr>
          <w:noProof/>
          <w:lang w:eastAsia="en-GB"/>
        </w:rPr>
        <mc:AlternateContent>
          <mc:Choice Requires="wps">
            <w:drawing>
              <wp:anchor distT="0" distB="0" distL="114300" distR="114300" simplePos="0" relativeHeight="251701760" behindDoc="0" locked="0" layoutInCell="1" allowOverlap="1" wp14:anchorId="10A29C3B" wp14:editId="4950479E">
                <wp:simplePos x="0" y="0"/>
                <wp:positionH relativeFrom="column">
                  <wp:posOffset>2879090</wp:posOffset>
                </wp:positionH>
                <wp:positionV relativeFrom="paragraph">
                  <wp:posOffset>133350</wp:posOffset>
                </wp:positionV>
                <wp:extent cx="65405" cy="88265"/>
                <wp:effectExtent l="7620" t="0" r="18415" b="18415"/>
                <wp:wrapNone/>
                <wp:docPr id="300" name="Left Brac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5405" cy="88265"/>
                        </a:xfrm>
                        <a:prstGeom prst="leftBrace">
                          <a:avLst>
                            <a:gd name="adj1" fmla="val 8321"/>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e 27" o:spid="_x0000_s1026" type="#_x0000_t87" style="position:absolute;margin-left:226.7pt;margin-top:10.5pt;width:5.15pt;height:6.95pt;rotation:90;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" adj="1332" strokeweight=".5pt"/>
            </w:pict>
          </mc:Fallback>
        </mc:AlternateContent>
      </w:r>
      <w:r>
        <w:rPr>
          <w:noProof/>
          <w:lang w:eastAsia="en-GB"/>
        </w:rPr>
        <mc:AlternateContent>
          <mc:Choice Requires="wps">
            <w:drawing>
              <wp:anchor distT="0" distB="0" distL="114300" distR="114300" simplePos="0" relativeHeight="251646464" behindDoc="0" locked="0" layoutInCell="1" allowOverlap="1" wp14:anchorId="27D85D7A" wp14:editId="3286EC6F">
                <wp:simplePos x="0" y="0"/>
                <wp:positionH relativeFrom="column">
                  <wp:posOffset>2643505</wp:posOffset>
                </wp:positionH>
                <wp:positionV relativeFrom="paragraph">
                  <wp:posOffset>270510</wp:posOffset>
                </wp:positionV>
                <wp:extent cx="396875" cy="258445"/>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8974EB" w:rsidRDefault="008512F0" w:rsidP="008D6896">
                            <w:pPr>
                              <w:rPr>
                                <w:sz w:val="16"/>
                                <w:szCs w:val="16"/>
                              </w:rPr>
                            </w:pPr>
                            <w:r w:rsidRPr="008974EB">
                              <w:rPr>
                                <w:sz w:val="16"/>
                                <w:szCs w:val="16"/>
                              </w:rPr>
                              <w:t>Hip</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5" type="#_x0000_t202" style="position:absolute;margin-left:208.15pt;margin-top:21.3pt;width:31.25pt;height:20.3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" filled="f" stroked="f">
                <v:textbox>
                  <w:txbxContent>
                    <w:p w:rsidR="008512F0" w:rsidRPr="008974EB" w:rsidRDefault="008512F0" w:rsidP="008D6896">
                      <w:pPr>
                        <w:rPr>
                          <w:sz w:val="16"/>
                          <w:szCs w:val="16"/>
                        </w:rPr>
                      </w:pPr>
                      <w:r w:rsidRPr="008974EB">
                        <w:rPr>
                          <w:sz w:val="16"/>
                          <w:szCs w:val="16"/>
                        </w:rPr>
                        <w:t>Hip</w:t>
                      </w:r>
                    </w:p>
                  </w:txbxContent>
                </v:textbox>
              </v:shape>
            </w:pict>
          </mc:Fallback>
        </mc:AlternateContent>
      </w:r>
      <w:r>
        <w:rPr>
          <w:noProof/>
          <w:lang w:eastAsia="en-GB"/>
        </w:rPr>
        <mc:AlternateContent>
          <mc:Choice Requires="wps">
            <w:drawing>
              <wp:anchor distT="0" distB="0" distL="114300" distR="114300" simplePos="0" relativeHeight="251644416" behindDoc="0" locked="0" layoutInCell="1" allowOverlap="1" wp14:anchorId="7D29335D" wp14:editId="30A47D35">
                <wp:simplePos x="0" y="0"/>
                <wp:positionH relativeFrom="column">
                  <wp:posOffset>2326005</wp:posOffset>
                </wp:positionH>
                <wp:positionV relativeFrom="paragraph">
                  <wp:posOffset>12700</wp:posOffset>
                </wp:positionV>
                <wp:extent cx="396875" cy="258445"/>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8974EB" w:rsidRDefault="008512F0" w:rsidP="008D6896">
                            <w:pPr>
                              <w:rPr>
                                <w:sz w:val="16"/>
                                <w:szCs w:val="16"/>
                              </w:rPr>
                            </w:pPr>
                            <w:r w:rsidRPr="008974EB">
                              <w:rPr>
                                <w:sz w:val="16"/>
                                <w:szCs w:val="16"/>
                              </w:rPr>
                              <w:t>Hip</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6" type="#_x0000_t202" style="position:absolute;margin-left:183.15pt;margin-top:1pt;width:31.25pt;height:20.3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" filled="f" stroked="f">
                <v:textbox>
                  <w:txbxContent>
                    <w:p w:rsidR="008512F0" w:rsidRPr="008974EB" w:rsidRDefault="008512F0" w:rsidP="008D6896">
                      <w:pPr>
                        <w:rPr>
                          <w:sz w:val="16"/>
                          <w:szCs w:val="16"/>
                        </w:rPr>
                      </w:pPr>
                      <w:r w:rsidRPr="008974EB">
                        <w:rPr>
                          <w:sz w:val="16"/>
                          <w:szCs w:val="16"/>
                        </w:rPr>
                        <w:t>Hip</w:t>
                      </w:r>
                    </w:p>
                  </w:txbxContent>
                </v:textbox>
              </v:shape>
            </w:pict>
          </mc:Fallback>
        </mc:AlternateContent>
      </w:r>
      <w:r>
        <w:rPr>
          <w:noProof/>
          <w:lang w:eastAsia="en-GB"/>
        </w:rPr>
        <mc:AlternateContent>
          <mc:Choice Requires="wps">
            <w:drawing>
              <wp:anchor distT="0" distB="0" distL="114300" distR="114300" simplePos="0" relativeHeight="251697664" behindDoc="0" locked="0" layoutInCell="1" allowOverlap="1" wp14:anchorId="31642ED9" wp14:editId="6B661771">
                <wp:simplePos x="0" y="0"/>
                <wp:positionH relativeFrom="column">
                  <wp:posOffset>2456815</wp:posOffset>
                </wp:positionH>
                <wp:positionV relativeFrom="paragraph">
                  <wp:posOffset>160655</wp:posOffset>
                </wp:positionV>
                <wp:extent cx="65405" cy="88265"/>
                <wp:effectExtent l="7620" t="0" r="18415" b="18415"/>
                <wp:wrapNone/>
                <wp:docPr id="298" name="Left Brac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5405" cy="88265"/>
                        </a:xfrm>
                        <a:prstGeom prst="leftBrace">
                          <a:avLst>
                            <a:gd name="adj1" fmla="val 8321"/>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e 27" o:spid="_x0000_s1026" type="#_x0000_t87" style="position:absolute;margin-left:193.45pt;margin-top:12.65pt;width:5.15pt;height:6.95pt;rotation:90;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" adj="1332" strokeweight=".5pt"/>
            </w:pict>
          </mc:Fallback>
        </mc:AlternateContent>
      </w:r>
      <w:r>
        <w:rPr>
          <w:noProof/>
          <w:lang w:eastAsia="en-GB"/>
        </w:rPr>
        <mc:AlternateContent>
          <mc:Choice Requires="wps">
            <w:drawing>
              <wp:anchor distT="0" distB="0" distL="114300" distR="114300" simplePos="0" relativeHeight="251641344" behindDoc="0" locked="0" layoutInCell="1" allowOverlap="1" wp14:anchorId="469E375F" wp14:editId="3EBF11F3">
                <wp:simplePos x="0" y="0"/>
                <wp:positionH relativeFrom="column">
                  <wp:posOffset>1391920</wp:posOffset>
                </wp:positionH>
                <wp:positionV relativeFrom="paragraph">
                  <wp:posOffset>426720</wp:posOffset>
                </wp:positionV>
                <wp:extent cx="396875" cy="258445"/>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58445"/>
                        </a:xfrm>
                        <a:prstGeom prst="rect">
                          <a:avLst/>
                        </a:prstGeom>
                        <a:noFill/>
                        <a:ln w="9525">
                          <a:noFill/>
                          <a:miter lim="800000"/>
                          <a:headEnd/>
                          <a:tailEnd/>
                        </a:ln>
                      </wps:spPr>
                      <wps:txbx>
                        <w:txbxContent>
                          <w:p w:rsidR="008512F0" w:rsidRPr="00A9493E" w:rsidRDefault="008512F0" w:rsidP="008D6896">
                            <w:pPr>
                              <w:rPr>
                                <w:sz w:val="18"/>
                              </w:rPr>
                            </w:pPr>
                            <w:r>
                              <w:rPr>
                                <w:sz w:val="18"/>
                              </w:rPr>
                              <w:t>For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7" type="#_x0000_t202" style="position:absolute;margin-left:109.6pt;margin-top:33.6pt;width:31.25pt;height:20.3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" filled="f" stroked="f">
                <v:textbox>
                  <w:txbxContent>
                    <w:p w:rsidR="008512F0" w:rsidRPr="00A9493E" w:rsidRDefault="008512F0" w:rsidP="008D6896">
                      <w:pPr>
                        <w:rPr>
                          <w:sz w:val="18"/>
                        </w:rPr>
                      </w:pPr>
                      <w:r>
                        <w:rPr>
                          <w:sz w:val="18"/>
                        </w:rPr>
                        <w:t>For</w:t>
                      </w:r>
                    </w:p>
                  </w:txbxContent>
                </v:textbox>
              </v:shape>
            </w:pict>
          </mc:Fallback>
        </mc:AlternateContent>
      </w:r>
      <w:r>
        <w:rPr>
          <w:noProof/>
          <w:lang w:eastAsia="en-GB"/>
        </w:rPr>
        <mc:AlternateContent>
          <mc:Choice Requires="wps">
            <w:drawing>
              <wp:anchor distT="0" distB="0" distL="114300" distR="114300" simplePos="0" relativeHeight="251629056" behindDoc="0" locked="0" layoutInCell="1" allowOverlap="1" wp14:anchorId="43207A55" wp14:editId="5001EDAA">
                <wp:simplePos x="0" y="0"/>
                <wp:positionH relativeFrom="column">
                  <wp:posOffset>-101600</wp:posOffset>
                </wp:positionH>
                <wp:positionV relativeFrom="paragraph">
                  <wp:posOffset>2884170</wp:posOffset>
                </wp:positionV>
                <wp:extent cx="384175" cy="283210"/>
                <wp:effectExtent l="0" t="0" r="0" b="2540"/>
                <wp:wrapNone/>
                <wp:docPr id="4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 cy="283210"/>
                        </a:xfrm>
                        <a:prstGeom prst="rect">
                          <a:avLst/>
                        </a:prstGeom>
                        <a:noFill/>
                        <a:ln w="9525">
                          <a:noFill/>
                          <a:miter lim="800000"/>
                          <a:headEnd/>
                          <a:tailEnd/>
                        </a:ln>
                      </wps:spPr>
                      <wps:txbx>
                        <w:txbxContent>
                          <w:p w:rsidR="008512F0" w:rsidRDefault="008512F0" w:rsidP="00F4701C">
                            <w:r>
                              <w:t>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8" o:spid="_x0000_s1048" type="#_x0000_t202" style="position:absolute;margin-left:-8pt;margin-top:227.1pt;width:30.25pt;height:22.3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" filled="f" stroked="f">
                <v:textbox>
                  <w:txbxContent>
                    <w:p w:rsidR="008512F0" w:rsidRDefault="008512F0" w:rsidP="00F4701C">
                      <w:r>
                        <w:t>D’</w:t>
                      </w:r>
                    </w:p>
                  </w:txbxContent>
                </v:textbox>
              </v:shape>
            </w:pict>
          </mc:Fallback>
        </mc:AlternateContent>
      </w:r>
      <w:r>
        <w:rPr>
          <w:noProof/>
          <w:lang w:eastAsia="en-GB"/>
        </w:rPr>
        <mc:AlternateContent>
          <mc:Choice Requires="wps">
            <w:drawing>
              <wp:anchor distT="0" distB="0" distL="114300" distR="114300" simplePos="0" relativeHeight="251628032" behindDoc="0" locked="0" layoutInCell="1" allowOverlap="1" wp14:anchorId="750763FA" wp14:editId="37936A21">
                <wp:simplePos x="0" y="0"/>
                <wp:positionH relativeFrom="column">
                  <wp:posOffset>-100965</wp:posOffset>
                </wp:positionH>
                <wp:positionV relativeFrom="paragraph">
                  <wp:posOffset>2115185</wp:posOffset>
                </wp:positionV>
                <wp:extent cx="339725" cy="283210"/>
                <wp:effectExtent l="0" t="0" r="0" b="2540"/>
                <wp:wrapNone/>
                <wp:docPr id="4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283210"/>
                        </a:xfrm>
                        <a:prstGeom prst="rect">
                          <a:avLst/>
                        </a:prstGeom>
                        <a:noFill/>
                        <a:ln w="9525">
                          <a:noFill/>
                          <a:miter lim="800000"/>
                          <a:headEnd/>
                          <a:tailEnd/>
                        </a:ln>
                      </wps:spPr>
                      <wps:txbx>
                        <w:txbxContent>
                          <w:p w:rsidR="008512F0" w:rsidRDefault="008512F0" w:rsidP="00F4701C">
                            <w:r>
                              <w:t>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7" o:spid="_x0000_s1049" type="#_x0000_t202" style="position:absolute;margin-left:-7.95pt;margin-top:166.55pt;width:26.75pt;height:22.3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" filled="f" stroked="f">
                <v:textbox>
                  <w:txbxContent>
                    <w:p w:rsidR="008512F0" w:rsidRDefault="008512F0" w:rsidP="00F4701C">
                      <w:r>
                        <w:t>C’</w:t>
                      </w:r>
                    </w:p>
                  </w:txbxContent>
                </v:textbox>
              </v:shape>
            </w:pict>
          </mc:Fallback>
        </mc:AlternateContent>
      </w:r>
      <w:r>
        <w:rPr>
          <w:noProof/>
          <w:lang w:eastAsia="en-GB"/>
        </w:rPr>
        <mc:AlternateContent>
          <mc:Choice Requires="wps">
            <w:drawing>
              <wp:anchor distT="0" distB="0" distL="114300" distR="114300" simplePos="0" relativeHeight="251625984" behindDoc="0" locked="0" layoutInCell="1" allowOverlap="1" wp14:anchorId="2D5B34A7" wp14:editId="1EFFBB25">
                <wp:simplePos x="0" y="0"/>
                <wp:positionH relativeFrom="column">
                  <wp:posOffset>-63500</wp:posOffset>
                </wp:positionH>
                <wp:positionV relativeFrom="paragraph">
                  <wp:posOffset>488315</wp:posOffset>
                </wp:positionV>
                <wp:extent cx="359410" cy="283210"/>
                <wp:effectExtent l="0" t="0" r="0" b="254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83210"/>
                        </a:xfrm>
                        <a:prstGeom prst="rect">
                          <a:avLst/>
                        </a:prstGeom>
                        <a:noFill/>
                        <a:ln w="9525">
                          <a:noFill/>
                          <a:miter lim="800000"/>
                          <a:headEnd/>
                          <a:tailEnd/>
                        </a:ln>
                      </wps:spPr>
                      <wps:txbx>
                        <w:txbxContent>
                          <w:p w:rsidR="008512F0" w:rsidRDefault="008512F0" w:rsidP="00F4701C">
                            <w:r>
                              <w:t>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0" type="#_x0000_t202" style="position:absolute;margin-left:-5pt;margin-top:38.45pt;width:28.3pt;height:22.3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" filled="f" stroked="f">
                <v:textbox>
                  <w:txbxContent>
                    <w:p w:rsidR="008512F0" w:rsidRDefault="008512F0" w:rsidP="00F4701C">
                      <w:r>
                        <w:t>A’</w:t>
                      </w:r>
                    </w:p>
                  </w:txbxContent>
                </v:textbox>
              </v:shape>
            </w:pict>
          </mc:Fallback>
        </mc:AlternateContent>
      </w:r>
      <w:r>
        <w:rPr>
          <w:noProof/>
          <w:lang w:eastAsia="en-GB"/>
        </w:rPr>
        <mc:AlternateContent>
          <mc:Choice Requires="wps">
            <w:drawing>
              <wp:anchor distT="0" distB="0" distL="114300" distR="114300" simplePos="0" relativeHeight="251627008" behindDoc="0" locked="0" layoutInCell="1" allowOverlap="1" wp14:anchorId="53BB3110" wp14:editId="4F561C9C">
                <wp:simplePos x="0" y="0"/>
                <wp:positionH relativeFrom="column">
                  <wp:posOffset>-94615</wp:posOffset>
                </wp:positionH>
                <wp:positionV relativeFrom="paragraph">
                  <wp:posOffset>1320800</wp:posOffset>
                </wp:positionV>
                <wp:extent cx="334010" cy="283210"/>
                <wp:effectExtent l="0" t="0" r="0" b="2540"/>
                <wp:wrapNone/>
                <wp:docPr id="4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 cy="283210"/>
                        </a:xfrm>
                        <a:prstGeom prst="rect">
                          <a:avLst/>
                        </a:prstGeom>
                        <a:noFill/>
                        <a:ln w="9525">
                          <a:noFill/>
                          <a:miter lim="800000"/>
                          <a:headEnd/>
                          <a:tailEnd/>
                        </a:ln>
                      </wps:spPr>
                      <wps:txbx>
                        <w:txbxContent>
                          <w:p w:rsidR="008512F0" w:rsidRDefault="008512F0" w:rsidP="00F4701C">
                            <w:r>
                              <w:t>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6" o:spid="_x0000_s1051" type="#_x0000_t202" style="position:absolute;margin-left:-7.45pt;margin-top:104pt;width:26.3pt;height:22.3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" filled="f" stroked="f">
                <v:textbox>
                  <w:txbxContent>
                    <w:p w:rsidR="008512F0" w:rsidRDefault="008512F0" w:rsidP="00F4701C">
                      <w:r>
                        <w:t>B’’</w:t>
                      </w:r>
                    </w:p>
                  </w:txbxContent>
                </v:textbox>
              </v:shape>
            </w:pict>
          </mc:Fallback>
        </mc:AlternateContent>
      </w:r>
      <w:r w:rsidR="008C0B6D" w:rsidRPr="000C0B2B">
        <w:rPr>
          <w:sz w:val="24"/>
        </w:rPr>
        <w:object w:dxaOrig="8641" w:dyaOrig="6651">
          <v:shape id="_x0000_i1026" type="#_x0000_t75" style="width:367.5pt;height:282pt" o:ole="">
            <v:imagedata r:id="rId13" o:title=""/>
          </v:shape>
          <o:OLEObject Type="Embed" ProgID="Msxml2.SAXXMLReader.5.0" ShapeID="_x0000_i1026" DrawAspect="Content" ObjectID="_1506929214" r:id="rId14"/>
        </w:object>
      </w:r>
    </w:p>
    <w:p w:rsidR="008C0B6D" w:rsidRDefault="008C0B6D">
      <w:pPr>
        <w:rPr>
          <w:rFonts w:ascii="Arial" w:hAnsi="Arial" w:cs="Arial"/>
          <w:b/>
          <w:sz w:val="24"/>
        </w:rPr>
      </w:pPr>
    </w:p>
    <w:p w:rsidR="008C0B6D" w:rsidRDefault="008C0B6D">
      <w:pPr>
        <w:rPr>
          <w:rFonts w:ascii="Arial" w:hAnsi="Arial" w:cs="Arial"/>
          <w:b/>
          <w:sz w:val="24"/>
        </w:rPr>
      </w:pPr>
      <w:r>
        <w:rPr>
          <w:rFonts w:ascii="Arial" w:hAnsi="Arial" w:cs="Arial"/>
          <w:b/>
          <w:sz w:val="24"/>
        </w:rPr>
        <w:t>Figure 2</w:t>
      </w:r>
    </w:p>
    <w:p w:rsidR="008C0B6D" w:rsidRDefault="00327348">
      <w:pPr>
        <w:rPr>
          <w:rFonts w:ascii="Arial" w:hAnsi="Arial" w:cs="Arial"/>
          <w:b/>
          <w:sz w:val="24"/>
        </w:rPr>
      </w:pPr>
      <w:r>
        <w:rPr>
          <w:noProof/>
          <w:lang w:val="en-US"/>
        </w:rPr>
        <w:pict>
          <v:shape id="Object 11" o:spid="_x0000_s1053" type="#_x0000_t75" style="position:absolute;margin-left:21.75pt;margin-top:6.7pt;width:345.7pt;height:298.35pt;z-index:251648512;visibility:visible">
            <v:imagedata r:id="rId15" o:title="" croptop="6173f" cropbottom="3836f" cropleft="12498f" cropright="11217f"/>
            <o:lock v:ext="edit" aspectratio="f"/>
          </v:shape>
          <o:OLEObject Type="Embed" ProgID="Msxml2.SAXXMLReader.5.0" ShapeID="Object 11" DrawAspect="Content" ObjectID="_1506929216" r:id="rId16"/>
        </w:pict>
      </w:r>
      <w:r w:rsidR="008C0B6D">
        <w:rPr>
          <w:rFonts w:ascii="Arial" w:hAnsi="Arial" w:cs="Arial"/>
          <w:b/>
          <w:sz w:val="24"/>
        </w:rPr>
        <w:t>A</w:t>
      </w:r>
    </w:p>
    <w:p w:rsidR="008C0B6D" w:rsidRDefault="008C0B6D">
      <w:pPr>
        <w:rPr>
          <w:rFonts w:ascii="Arial" w:hAnsi="Arial" w:cs="Arial"/>
          <w:b/>
          <w:sz w:val="24"/>
        </w:rPr>
      </w:pPr>
    </w:p>
    <w:p w:rsidR="008C0B6D" w:rsidRDefault="008C0B6D">
      <w:pPr>
        <w:rPr>
          <w:rFonts w:ascii="Arial" w:hAnsi="Arial" w:cs="Arial"/>
          <w:b/>
          <w:sz w:val="24"/>
        </w:rPr>
      </w:pPr>
    </w:p>
    <w:p w:rsidR="008C0B6D" w:rsidRDefault="008C0B6D">
      <w:pPr>
        <w:rPr>
          <w:rFonts w:ascii="Arial" w:hAnsi="Arial" w:cs="Arial"/>
          <w:b/>
          <w:sz w:val="24"/>
        </w:rPr>
      </w:pPr>
    </w:p>
    <w:p w:rsidR="008C0B6D" w:rsidRDefault="008C0B6D">
      <w:pPr>
        <w:rPr>
          <w:rFonts w:ascii="Arial" w:hAnsi="Arial" w:cs="Arial"/>
          <w:b/>
          <w:sz w:val="24"/>
        </w:rPr>
      </w:pPr>
    </w:p>
    <w:p w:rsidR="008C0B6D" w:rsidRDefault="008C0B6D">
      <w:pPr>
        <w:rPr>
          <w:rFonts w:ascii="Arial" w:hAnsi="Arial" w:cs="Arial"/>
          <w:b/>
          <w:sz w:val="24"/>
        </w:rPr>
      </w:pPr>
    </w:p>
    <w:p w:rsidR="008C0B6D" w:rsidRDefault="008C0B6D">
      <w:pPr>
        <w:rPr>
          <w:rFonts w:ascii="Arial" w:hAnsi="Arial" w:cs="Arial"/>
          <w:b/>
          <w:sz w:val="24"/>
        </w:rPr>
      </w:pPr>
    </w:p>
    <w:p w:rsidR="008C0B6D" w:rsidRDefault="008C0B6D">
      <w:pPr>
        <w:rPr>
          <w:rFonts w:ascii="Arial" w:hAnsi="Arial" w:cs="Arial"/>
          <w:b/>
          <w:sz w:val="24"/>
        </w:rPr>
      </w:pPr>
    </w:p>
    <w:p w:rsidR="008C0B6D" w:rsidRDefault="008C0B6D">
      <w:pPr>
        <w:rPr>
          <w:rFonts w:ascii="Arial" w:hAnsi="Arial" w:cs="Arial"/>
          <w:b/>
          <w:sz w:val="24"/>
        </w:rPr>
      </w:pPr>
    </w:p>
    <w:p w:rsidR="008C0B6D" w:rsidRDefault="008C0B6D">
      <w:pPr>
        <w:rPr>
          <w:rFonts w:ascii="Arial" w:hAnsi="Arial" w:cs="Arial"/>
          <w:b/>
          <w:sz w:val="24"/>
        </w:rPr>
      </w:pPr>
    </w:p>
    <w:p w:rsidR="008C0B6D" w:rsidRDefault="008C0B6D">
      <w:pPr>
        <w:rPr>
          <w:rFonts w:ascii="Arial" w:hAnsi="Arial" w:cs="Arial"/>
          <w:b/>
          <w:sz w:val="24"/>
        </w:rPr>
      </w:pPr>
    </w:p>
    <w:p w:rsidR="008C0B6D" w:rsidRDefault="008C0B6D">
      <w:pPr>
        <w:rPr>
          <w:rFonts w:ascii="Arial" w:hAnsi="Arial" w:cs="Arial"/>
          <w:b/>
          <w:sz w:val="24"/>
        </w:rPr>
      </w:pPr>
    </w:p>
    <w:p w:rsidR="008C0B6D" w:rsidRDefault="008C0B6D">
      <w:pPr>
        <w:rPr>
          <w:rFonts w:ascii="Arial" w:hAnsi="Arial" w:cs="Arial"/>
          <w:b/>
          <w:sz w:val="24"/>
        </w:rPr>
      </w:pPr>
    </w:p>
    <w:p w:rsidR="008C0B6D" w:rsidRPr="003D7F2E" w:rsidRDefault="008C0B6D">
      <w:pPr>
        <w:rPr>
          <w:rFonts w:ascii="Arial" w:hAnsi="Arial" w:cs="Arial"/>
          <w:b/>
          <w:sz w:val="24"/>
        </w:rPr>
      </w:pPr>
      <w:r>
        <w:rPr>
          <w:rFonts w:ascii="Arial" w:hAnsi="Arial" w:cs="Arial"/>
          <w:b/>
          <w:sz w:val="24"/>
        </w:rPr>
        <w:t>B</w:t>
      </w:r>
    </w:p>
    <w:p w:rsidR="008C0B6D" w:rsidRDefault="008C0B6D">
      <w:pPr>
        <w:rPr>
          <w:rFonts w:ascii="Arial" w:hAnsi="Arial" w:cs="Arial"/>
          <w:b/>
          <w:sz w:val="24"/>
        </w:rPr>
      </w:pPr>
      <w:r w:rsidRPr="000C0B2B">
        <w:rPr>
          <w:sz w:val="24"/>
        </w:rPr>
        <w:object w:dxaOrig="7359" w:dyaOrig="4748">
          <v:shape id="_x0000_i1028" type="#_x0000_t75" style="width:364.5pt;height:237.75pt" o:ole="">
            <v:imagedata r:id="rId17" o:title=""/>
          </v:shape>
          <o:OLEObject Type="Embed" ProgID="Msxml2.SAXXMLReader.5.0" ShapeID="_x0000_i1028" DrawAspect="Content" ObjectID="_1506929215" r:id="rId18"/>
        </w:object>
      </w:r>
    </w:p>
    <w:p w:rsidR="008C0B6D" w:rsidRDefault="008C0B6D">
      <w:pPr>
        <w:rPr>
          <w:rFonts w:ascii="Arial" w:hAnsi="Arial" w:cs="Arial"/>
          <w:b/>
          <w:sz w:val="24"/>
        </w:rPr>
      </w:pPr>
      <w:r>
        <w:rPr>
          <w:rFonts w:ascii="Arial" w:hAnsi="Arial" w:cs="Arial"/>
          <w:b/>
          <w:sz w:val="24"/>
        </w:rPr>
        <w:br w:type="page"/>
      </w:r>
    </w:p>
    <w:p w:rsidR="008C0B6D" w:rsidRDefault="008C0B6D">
      <w:pPr>
        <w:rPr>
          <w:rFonts w:ascii="Arial" w:hAnsi="Arial" w:cs="Arial"/>
          <w:b/>
          <w:sz w:val="24"/>
        </w:rPr>
      </w:pPr>
      <w:r>
        <w:rPr>
          <w:rFonts w:ascii="Arial" w:hAnsi="Arial" w:cs="Arial"/>
          <w:b/>
          <w:sz w:val="24"/>
        </w:rPr>
        <w:t>Figure 3</w:t>
      </w:r>
    </w:p>
    <w:p w:rsidR="008C0B6D" w:rsidRDefault="008C0B6D">
      <w:pPr>
        <w:rPr>
          <w:rFonts w:ascii="Arial" w:hAnsi="Arial" w:cs="Arial"/>
          <w:b/>
          <w:sz w:val="24"/>
        </w:rPr>
      </w:pPr>
    </w:p>
    <w:p w:rsidR="008C0B6D" w:rsidRDefault="004022D3">
      <w:pPr>
        <w:rPr>
          <w:rFonts w:ascii="Arial" w:hAnsi="Arial" w:cs="Arial"/>
          <w:b/>
          <w:sz w:val="24"/>
        </w:rPr>
      </w:pPr>
      <w:r>
        <w:rPr>
          <w:rFonts w:ascii="Arial" w:hAnsi="Arial" w:cs="Arial"/>
          <w:b/>
          <w:noProof/>
          <w:sz w:val="24"/>
          <w:lang w:eastAsia="en-GB"/>
        </w:rPr>
        <w:drawing>
          <wp:inline distT="0" distB="0" distL="0" distR="0" wp14:anchorId="359478CB" wp14:editId="1BEAE1B5">
            <wp:extent cx="5457825" cy="3362325"/>
            <wp:effectExtent l="0" t="0" r="9525" b="9525"/>
            <wp:docPr id="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57825" cy="3362325"/>
                    </a:xfrm>
                    <a:prstGeom prst="rect">
                      <a:avLst/>
                    </a:prstGeom>
                    <a:noFill/>
                    <a:ln>
                      <a:noFill/>
                    </a:ln>
                  </pic:spPr>
                </pic:pic>
              </a:graphicData>
            </a:graphic>
          </wp:inline>
        </w:drawing>
      </w:r>
    </w:p>
    <w:p w:rsidR="008C0B6D" w:rsidRPr="00D34CFC" w:rsidRDefault="008C0B6D">
      <w:pPr>
        <w:rPr>
          <w:rFonts w:ascii="Arial" w:hAnsi="Arial" w:cs="Arial"/>
          <w:b/>
          <w:sz w:val="24"/>
        </w:rPr>
      </w:pPr>
    </w:p>
    <w:p w:rsidR="00DD06A8" w:rsidRDefault="00DD06A8" w:rsidP="00C61B05">
      <w:pPr>
        <w:rPr>
          <w:rFonts w:ascii="Arial" w:hAnsi="Arial" w:cs="Arial"/>
          <w:b/>
          <w:sz w:val="24"/>
        </w:rPr>
      </w:pPr>
    </w:p>
    <w:p w:rsidR="00DD06A8" w:rsidRDefault="00DD06A8" w:rsidP="00C61B05">
      <w:pPr>
        <w:rPr>
          <w:rFonts w:ascii="Arial" w:hAnsi="Arial" w:cs="Arial"/>
          <w:b/>
          <w:sz w:val="24"/>
        </w:rPr>
      </w:pPr>
    </w:p>
    <w:p w:rsidR="008C0B6D" w:rsidRDefault="00DD06A8" w:rsidP="00C61B05">
      <w:pPr>
        <w:rPr>
          <w:rFonts w:ascii="Arial" w:hAnsi="Arial" w:cs="Arial"/>
          <w:b/>
          <w:sz w:val="24"/>
        </w:rPr>
      </w:pPr>
      <w:r>
        <w:rPr>
          <w:rFonts w:ascii="Arial" w:hAnsi="Arial" w:cs="Arial"/>
          <w:b/>
          <w:sz w:val="24"/>
        </w:rPr>
        <w:br w:type="page"/>
      </w:r>
      <w:r w:rsidR="008C0B6D">
        <w:rPr>
          <w:rFonts w:ascii="Arial" w:hAnsi="Arial" w:cs="Arial"/>
          <w:b/>
          <w:sz w:val="24"/>
        </w:rPr>
        <w:t>Figure 4</w:t>
      </w:r>
    </w:p>
    <w:tbl>
      <w:tblPr>
        <w:tblStyle w:val="TableGrid"/>
        <w:tblpPr w:leftFromText="180" w:rightFromText="180" w:vertAnchor="text" w:tblpY="1"/>
        <w:tblOverlap w:val="never"/>
        <w:tblW w:w="0" w:type="auto"/>
        <w:tblLayout w:type="fixed"/>
        <w:tblLook w:val="00A0" w:firstRow="1" w:lastRow="0" w:firstColumn="1" w:lastColumn="0" w:noHBand="0" w:noVBand="0"/>
      </w:tblPr>
      <w:tblGrid>
        <w:gridCol w:w="3510"/>
        <w:gridCol w:w="3402"/>
      </w:tblGrid>
      <w:tr w:rsidR="008C0B6D" w:rsidRPr="00A42F89">
        <w:tc>
          <w:tcPr>
            <w:tcW w:w="3510" w:type="dxa"/>
          </w:tcPr>
          <w:p w:rsidR="008C0B6D" w:rsidRPr="00A42F89" w:rsidRDefault="008C0B6D" w:rsidP="00A42F89">
            <w:pPr>
              <w:autoSpaceDE w:val="0"/>
              <w:autoSpaceDN w:val="0"/>
              <w:adjustRightInd w:val="0"/>
              <w:spacing w:after="0" w:line="400" w:lineRule="atLeast"/>
            </w:pPr>
            <w:r w:rsidRPr="00A42F89">
              <w:t>Acetate</w:t>
            </w:r>
          </w:p>
          <w:p w:rsidR="008C0B6D" w:rsidRPr="00A42F89" w:rsidRDefault="00E54714" w:rsidP="00A42F89">
            <w:pPr>
              <w:autoSpaceDE w:val="0"/>
              <w:autoSpaceDN w:val="0"/>
              <w:adjustRightInd w:val="0"/>
              <w:spacing w:after="0" w:line="240" w:lineRule="auto"/>
              <w:rPr>
                <w:rFonts w:ascii="Times New Roman" w:hAnsi="Times New Roman"/>
                <w:sz w:val="24"/>
              </w:rPr>
            </w:pPr>
            <w:r>
              <w:rPr>
                <w:noProof/>
                <w:lang w:eastAsia="en-GB"/>
              </w:rPr>
              <mc:AlternateContent>
                <mc:Choice Requires="wps">
                  <w:drawing>
                    <wp:anchor distT="0" distB="0" distL="114300" distR="114300" simplePos="0" relativeHeight="251664896" behindDoc="0" locked="0" layoutInCell="1" allowOverlap="1" wp14:anchorId="445DA7DC" wp14:editId="57FD8C7F">
                      <wp:simplePos x="0" y="0"/>
                      <wp:positionH relativeFrom="column">
                        <wp:posOffset>229870</wp:posOffset>
                      </wp:positionH>
                      <wp:positionV relativeFrom="paragraph">
                        <wp:posOffset>1246342</wp:posOffset>
                      </wp:positionV>
                      <wp:extent cx="1664970" cy="151130"/>
                      <wp:effectExtent l="0" t="0" r="0" b="127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D4211E">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margin-left:18.1pt;margin-top:98.15pt;width:131.1pt;height:11.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" stroked="f">
                      <v:textbox>
                        <w:txbxContent>
                          <w:p w:rsidR="008512F0" w:rsidRPr="00F27243" w:rsidRDefault="008512F0" w:rsidP="00D4211E">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del w:id="0" w:author="Jane Cox" w:date="2015-10-01T12:04:00Z">
              <w:r w:rsidDel="00E54714">
                <w:rPr>
                  <w:noProof/>
                  <w:lang w:eastAsia="en-GB"/>
                </w:rPr>
                <mc:AlternateContent>
                  <mc:Choice Requires="wps">
                    <w:drawing>
                      <wp:anchor distT="0" distB="0" distL="114300" distR="114300" simplePos="0" relativeHeight="251703808" behindDoc="0" locked="0" layoutInCell="1" allowOverlap="1" wp14:anchorId="76D10C6E" wp14:editId="4CD6C0A3">
                        <wp:simplePos x="0" y="0"/>
                        <wp:positionH relativeFrom="column">
                          <wp:posOffset>1888018</wp:posOffset>
                        </wp:positionH>
                        <wp:positionV relativeFrom="paragraph">
                          <wp:posOffset>1294765</wp:posOffset>
                        </wp:positionV>
                        <wp:extent cx="1664970" cy="151130"/>
                        <wp:effectExtent l="0" t="0" r="0" b="127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E54714">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margin-left:148.65pt;margin-top:101.95pt;width:131.1pt;height:11.9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" stroked="f">
                        <v:textbox>
                          <w:txbxContent>
                            <w:p w:rsidR="008512F0" w:rsidRPr="00F27243" w:rsidRDefault="008512F0" w:rsidP="00E54714">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del>
            <w:r w:rsidR="000049B6">
              <w:rPr>
                <w:noProof/>
                <w:lang w:eastAsia="en-GB"/>
              </w:rPr>
              <mc:AlternateContent>
                <mc:Choice Requires="wps">
                  <w:drawing>
                    <wp:anchor distT="0" distB="0" distL="114300" distR="114300" simplePos="0" relativeHeight="251654656" behindDoc="0" locked="0" layoutInCell="1" allowOverlap="1" wp14:anchorId="65A8FD9C" wp14:editId="1F16460E">
                      <wp:simplePos x="0" y="0"/>
                      <wp:positionH relativeFrom="column">
                        <wp:posOffset>1621790</wp:posOffset>
                      </wp:positionH>
                      <wp:positionV relativeFrom="paragraph">
                        <wp:posOffset>554990</wp:posOffset>
                      </wp:positionV>
                      <wp:extent cx="1254760" cy="140335"/>
                      <wp:effectExtent l="4762" t="0" r="7303" b="7302"/>
                      <wp:wrapNone/>
                      <wp:docPr id="3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54760" cy="140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Carnitine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4" type="#_x0000_t202" style="position:absolute;margin-left:127.7pt;margin-top:43.7pt;width:98.8pt;height:11.05pt;rotation:-9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" stroked="f">
                      <v:textbox style="layout-flow:vertical;mso-layout-flow-alt:bottom-to-top">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Carnitine</w:t>
                            </w:r>
                          </w:p>
                        </w:txbxContent>
                      </v:textbox>
                    </v:shape>
                  </w:pict>
                </mc:Fallback>
              </mc:AlternateContent>
            </w:r>
            <w:r w:rsidR="000049B6">
              <w:rPr>
                <w:noProof/>
                <w:lang w:eastAsia="en-GB"/>
              </w:rPr>
              <mc:AlternateContent>
                <mc:Choice Requires="wps">
                  <w:drawing>
                    <wp:anchor distT="0" distB="0" distL="114300" distR="114300" simplePos="0" relativeHeight="251693568" behindDoc="0" locked="0" layoutInCell="1" allowOverlap="1" wp14:anchorId="348A4EA5" wp14:editId="38F7D553">
                      <wp:simplePos x="0" y="0"/>
                      <wp:positionH relativeFrom="column">
                        <wp:posOffset>1119505</wp:posOffset>
                      </wp:positionH>
                      <wp:positionV relativeFrom="paragraph">
                        <wp:posOffset>205105</wp:posOffset>
                      </wp:positionV>
                      <wp:extent cx="457835" cy="424815"/>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424815"/>
                              </a:xfrm>
                              <a:prstGeom prst="rect">
                                <a:avLst/>
                              </a:prstGeom>
                              <a:noFill/>
                              <a:ln w="9525">
                                <a:noFill/>
                                <a:miter lim="800000"/>
                                <a:headEnd/>
                                <a:tailEnd/>
                              </a:ln>
                            </wps:spPr>
                            <wps:txbx>
                              <w:txbxContent>
                                <w:p w:rsidR="008512F0" w:rsidRPr="009F511F" w:rsidRDefault="008512F0" w:rsidP="009F511F">
                                  <w:pPr>
                                    <w:rPr>
                                      <w:rFonts w:ascii="Arial" w:hAnsi="Arial" w:cs="Arial"/>
                                      <w:i/>
                                      <w:sz w:val="8"/>
                                    </w:rPr>
                                  </w:pPr>
                                  <w:r w:rsidRPr="004609DE">
                                    <w:rPr>
                                      <w:rFonts w:ascii="Arial" w:hAnsi="Arial" w:cs="Arial"/>
                                      <w:i/>
                                      <w:sz w:val="8"/>
                                    </w:rPr>
                                    <w:t>P=0.</w:t>
                                  </w:r>
                                  <w:r>
                                    <w:rPr>
                                      <w:rFonts w:ascii="Arial" w:hAnsi="Arial" w:cs="Arial"/>
                                      <w:i/>
                                      <w:sz w:val="8"/>
                                    </w:rPr>
                                    <w:t>029</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5" type="#_x0000_t202" style="position:absolute;margin-left:88.15pt;margin-top:16.15pt;width:36.05pt;height:33.4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" filled="f" stroked="f">
                      <v:textbox>
                        <w:txbxContent>
                          <w:p w:rsidR="008512F0" w:rsidRPr="009F511F" w:rsidRDefault="008512F0" w:rsidP="009F511F">
                            <w:pPr>
                              <w:rPr>
                                <w:rFonts w:ascii="Arial" w:hAnsi="Arial" w:cs="Arial"/>
                                <w:i/>
                                <w:sz w:val="8"/>
                              </w:rPr>
                            </w:pPr>
                            <w:r w:rsidRPr="004609DE">
                              <w:rPr>
                                <w:rFonts w:ascii="Arial" w:hAnsi="Arial" w:cs="Arial"/>
                                <w:i/>
                                <w:sz w:val="8"/>
                              </w:rPr>
                              <w:t>P=0.</w:t>
                            </w:r>
                            <w:r>
                              <w:rPr>
                                <w:rFonts w:ascii="Arial" w:hAnsi="Arial" w:cs="Arial"/>
                                <w:i/>
                                <w:sz w:val="8"/>
                              </w:rPr>
                              <w:t>029</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v:textbox>
                    </v:shape>
                  </w:pict>
                </mc:Fallback>
              </mc:AlternateContent>
            </w:r>
            <w:r w:rsidR="000049B6">
              <w:rPr>
                <w:noProof/>
                <w:lang w:eastAsia="en-GB"/>
              </w:rPr>
              <mc:AlternateContent>
                <mc:Choice Requires="wps">
                  <w:drawing>
                    <wp:anchor distT="0" distB="0" distL="114300" distR="114300" simplePos="0" relativeHeight="251683328" behindDoc="0" locked="0" layoutInCell="1" allowOverlap="1" wp14:anchorId="16BFB2A3" wp14:editId="5334D6C1">
                      <wp:simplePos x="0" y="0"/>
                      <wp:positionH relativeFrom="column">
                        <wp:posOffset>985520</wp:posOffset>
                      </wp:positionH>
                      <wp:positionV relativeFrom="paragraph">
                        <wp:posOffset>92710</wp:posOffset>
                      </wp:positionV>
                      <wp:extent cx="45085" cy="360680"/>
                      <wp:effectExtent l="0" t="5397" r="25717" b="25718"/>
                      <wp:wrapNone/>
                      <wp:docPr id="39" name="Left Bracket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085" cy="360680"/>
                              </a:xfrm>
                              <a:prstGeom prst="leftBracket">
                                <a:avLst>
                                  <a:gd name="adj" fmla="val 8333"/>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63" o:spid="_x0000_s1026" type="#_x0000_t85" style="position:absolute;margin-left:77.6pt;margin-top:7.3pt;width:3.55pt;height:28.4pt;rotation:9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" adj="225" strokecolor="#4579b8"/>
                  </w:pict>
                </mc:Fallback>
              </mc:AlternateContent>
            </w:r>
            <w:r w:rsidR="004022D3">
              <w:rPr>
                <w:rFonts w:ascii="Times New Roman" w:hAnsi="Times New Roman"/>
                <w:noProof/>
                <w:sz w:val="24"/>
                <w:lang w:eastAsia="en-GB"/>
              </w:rPr>
              <w:drawing>
                <wp:inline distT="0" distB="0" distL="0" distR="0" wp14:anchorId="2D1F8527" wp14:editId="2D43F73F">
                  <wp:extent cx="1752600" cy="1400175"/>
                  <wp:effectExtent l="0" t="0" r="0" b="9525"/>
                  <wp:docPr id="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52600" cy="1400175"/>
                          </a:xfrm>
                          <a:prstGeom prst="rect">
                            <a:avLst/>
                          </a:prstGeom>
                          <a:noFill/>
                          <a:ln>
                            <a:noFill/>
                          </a:ln>
                        </pic:spPr>
                      </pic:pic>
                    </a:graphicData>
                  </a:graphic>
                </wp:inline>
              </w:drawing>
            </w:r>
          </w:p>
        </w:tc>
        <w:tc>
          <w:tcPr>
            <w:tcW w:w="3402" w:type="dxa"/>
          </w:tcPr>
          <w:p w:rsidR="008C0B6D" w:rsidRPr="00A42F89" w:rsidRDefault="000049B6" w:rsidP="00A42F89">
            <w:pPr>
              <w:autoSpaceDE w:val="0"/>
              <w:autoSpaceDN w:val="0"/>
              <w:adjustRightInd w:val="0"/>
              <w:spacing w:after="0" w:line="400" w:lineRule="atLeast"/>
            </w:pPr>
            <w:r>
              <w:rPr>
                <w:noProof/>
                <w:lang w:eastAsia="en-GB"/>
              </w:rPr>
              <mc:AlternateContent>
                <mc:Choice Requires="wps">
                  <w:drawing>
                    <wp:anchor distT="0" distB="0" distL="114300" distR="114300" simplePos="0" relativeHeight="251687424" behindDoc="0" locked="0" layoutInCell="1" allowOverlap="1" wp14:anchorId="2370E9B4" wp14:editId="3DC2729C">
                      <wp:simplePos x="0" y="0"/>
                      <wp:positionH relativeFrom="column">
                        <wp:posOffset>1158875</wp:posOffset>
                      </wp:positionH>
                      <wp:positionV relativeFrom="paragraph">
                        <wp:posOffset>49530</wp:posOffset>
                      </wp:positionV>
                      <wp:extent cx="45720" cy="675005"/>
                      <wp:effectExtent l="9207" t="0" r="20638" b="20637"/>
                      <wp:wrapNone/>
                      <wp:docPr id="37" name="Left Bracket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720" cy="675005"/>
                              </a:xfrm>
                              <a:prstGeom prst="leftBracket">
                                <a:avLst>
                                  <a:gd name="adj" fmla="val 8303"/>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314" o:spid="_x0000_s1026" type="#_x0000_t85" style="position:absolute;margin-left:91.25pt;margin-top:3.9pt;width:3.6pt;height:53.15pt;rotation:90;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" adj="121" strokecolor="#4579b8"/>
                  </w:pict>
                </mc:Fallback>
              </mc:AlternateContent>
            </w:r>
            <w:r>
              <w:rPr>
                <w:noProof/>
                <w:lang w:eastAsia="en-GB"/>
              </w:rPr>
              <mc:AlternateContent>
                <mc:Choice Requires="wps">
                  <w:drawing>
                    <wp:anchor distT="0" distB="0" distL="114300" distR="114300" simplePos="0" relativeHeight="251686400" behindDoc="0" locked="0" layoutInCell="1" allowOverlap="1" wp14:anchorId="67B3AACE" wp14:editId="72AC7C65">
                      <wp:simplePos x="0" y="0"/>
                      <wp:positionH relativeFrom="column">
                        <wp:posOffset>1289685</wp:posOffset>
                      </wp:positionH>
                      <wp:positionV relativeFrom="paragraph">
                        <wp:posOffset>240030</wp:posOffset>
                      </wp:positionV>
                      <wp:extent cx="45085" cy="412750"/>
                      <wp:effectExtent l="6668" t="0" r="18732" b="18733"/>
                      <wp:wrapNone/>
                      <wp:docPr id="36" name="Left Bracket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085" cy="412750"/>
                              </a:xfrm>
                              <a:prstGeom prst="leftBracket">
                                <a:avLst>
                                  <a:gd name="adj" fmla="val 8350"/>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313" o:spid="_x0000_s1026" type="#_x0000_t85" style="position:absolute;margin-left:101.55pt;margin-top:18.9pt;width:3.55pt;height:32.5pt;rotation:90;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" adj="197" strokecolor="#4579b8"/>
                  </w:pict>
                </mc:Fallback>
              </mc:AlternateContent>
            </w:r>
            <w:r w:rsidR="008C0B6D" w:rsidRPr="00A42F89">
              <w:t>Carnitine</w:t>
            </w:r>
          </w:p>
          <w:p w:rsidR="008C0B6D" w:rsidRPr="00A42F89" w:rsidRDefault="009A2036" w:rsidP="00A42F89">
            <w:pPr>
              <w:autoSpaceDE w:val="0"/>
              <w:autoSpaceDN w:val="0"/>
              <w:adjustRightInd w:val="0"/>
              <w:spacing w:after="0" w:line="400" w:lineRule="atLeast"/>
              <w:rPr>
                <w:rFonts w:ascii="Times New Roman" w:hAnsi="Times New Roman"/>
                <w:sz w:val="24"/>
              </w:rPr>
            </w:pPr>
            <w:r>
              <w:rPr>
                <w:noProof/>
                <w:lang w:eastAsia="en-GB"/>
              </w:rPr>
              <mc:AlternateContent>
                <mc:Choice Requires="wps">
                  <w:drawing>
                    <wp:anchor distT="0" distB="0" distL="114300" distR="114300" simplePos="0" relativeHeight="251705856" behindDoc="0" locked="0" layoutInCell="1" allowOverlap="1" wp14:anchorId="4EB28BC5" wp14:editId="32A8F6C2">
                      <wp:simplePos x="0" y="0"/>
                      <wp:positionH relativeFrom="column">
                        <wp:posOffset>248920</wp:posOffset>
                      </wp:positionH>
                      <wp:positionV relativeFrom="paragraph">
                        <wp:posOffset>1288415</wp:posOffset>
                      </wp:positionV>
                      <wp:extent cx="1664970" cy="151130"/>
                      <wp:effectExtent l="0" t="0" r="0" b="127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E54714">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6" type="#_x0000_t202" style="position:absolute;margin-left:19.6pt;margin-top:101.45pt;width:131.1pt;height:11.9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" stroked="f">
                      <v:textbox>
                        <w:txbxContent>
                          <w:p w:rsidR="008512F0" w:rsidRPr="00F27243" w:rsidRDefault="008512F0" w:rsidP="00E54714">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r>
              <w:rPr>
                <w:noProof/>
                <w:sz w:val="24"/>
                <w:lang w:eastAsia="en-GB"/>
              </w:rPr>
              <w:drawing>
                <wp:inline distT="0" distB="0" distL="0" distR="0" wp14:anchorId="170F436D" wp14:editId="3F9A62FF">
                  <wp:extent cx="1781175" cy="1438275"/>
                  <wp:effectExtent l="0" t="0" r="9525" b="9525"/>
                  <wp:docPr id="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81175" cy="1438275"/>
                          </a:xfrm>
                          <a:prstGeom prst="rect">
                            <a:avLst/>
                          </a:prstGeom>
                          <a:noFill/>
                          <a:ln>
                            <a:noFill/>
                          </a:ln>
                        </pic:spPr>
                      </pic:pic>
                    </a:graphicData>
                  </a:graphic>
                </wp:inline>
              </w:drawing>
            </w:r>
            <w:r w:rsidR="000049B6">
              <w:rPr>
                <w:noProof/>
                <w:lang w:eastAsia="en-GB"/>
              </w:rPr>
              <mc:AlternateContent>
                <mc:Choice Requires="wps">
                  <w:drawing>
                    <wp:anchor distT="0" distB="0" distL="114300" distR="114300" simplePos="0" relativeHeight="251694592" behindDoc="0" locked="0" layoutInCell="1" allowOverlap="1" wp14:anchorId="20D4A588" wp14:editId="18DF2488">
                      <wp:simplePos x="0" y="0"/>
                      <wp:positionH relativeFrom="column">
                        <wp:posOffset>1445895</wp:posOffset>
                      </wp:positionH>
                      <wp:positionV relativeFrom="paragraph">
                        <wp:posOffset>61595</wp:posOffset>
                      </wp:positionV>
                      <wp:extent cx="457835" cy="424815"/>
                      <wp:effectExtent l="0" t="0" r="0" b="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424815"/>
                              </a:xfrm>
                              <a:prstGeom prst="rect">
                                <a:avLst/>
                              </a:prstGeom>
                              <a:noFill/>
                              <a:ln w="9525">
                                <a:noFill/>
                                <a:miter lim="800000"/>
                                <a:headEnd/>
                                <a:tailEnd/>
                              </a:ln>
                            </wps:spPr>
                            <wps:txbx>
                              <w:txbxContent>
                                <w:p w:rsidR="008512F0" w:rsidRPr="009F511F" w:rsidRDefault="008512F0" w:rsidP="009F511F">
                                  <w:pPr>
                                    <w:rPr>
                                      <w:rFonts w:ascii="Arial" w:hAnsi="Arial" w:cs="Arial"/>
                                      <w:sz w:val="8"/>
                                    </w:rPr>
                                  </w:pPr>
                                  <w:r w:rsidRPr="004609DE">
                                    <w:rPr>
                                      <w:rFonts w:ascii="Arial" w:hAnsi="Arial" w:cs="Arial"/>
                                      <w:i/>
                                      <w:sz w:val="8"/>
                                    </w:rPr>
                                    <w:t>P=0.</w:t>
                                  </w:r>
                                  <w:r>
                                    <w:rPr>
                                      <w:rFonts w:ascii="Arial" w:hAnsi="Arial" w:cs="Arial"/>
                                      <w:i/>
                                      <w:sz w:val="8"/>
                                    </w:rPr>
                                    <w:t>000 P</w:t>
                                  </w:r>
                                  <w:r>
                                    <w:rPr>
                                      <w:rFonts w:ascii="Arial" w:hAnsi="Arial" w:cs="Arial"/>
                                      <w:sz w:val="8"/>
                                    </w:rPr>
                                    <w:t>=0.000</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7" type="#_x0000_t202" style="position:absolute;margin-left:113.85pt;margin-top:4.85pt;width:36.05pt;height:33.4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" filled="f" stroked="f">
                      <v:textbox>
                        <w:txbxContent>
                          <w:p w:rsidR="008512F0" w:rsidRPr="009F511F" w:rsidRDefault="008512F0" w:rsidP="009F511F">
                            <w:pPr>
                              <w:rPr>
                                <w:rFonts w:ascii="Arial" w:hAnsi="Arial" w:cs="Arial"/>
                                <w:sz w:val="8"/>
                              </w:rPr>
                            </w:pPr>
                            <w:r w:rsidRPr="004609DE">
                              <w:rPr>
                                <w:rFonts w:ascii="Arial" w:hAnsi="Arial" w:cs="Arial"/>
                                <w:i/>
                                <w:sz w:val="8"/>
                              </w:rPr>
                              <w:t>P=0.</w:t>
                            </w:r>
                            <w:r>
                              <w:rPr>
                                <w:rFonts w:ascii="Arial" w:hAnsi="Arial" w:cs="Arial"/>
                                <w:i/>
                                <w:sz w:val="8"/>
                              </w:rPr>
                              <w:t>000 P</w:t>
                            </w:r>
                            <w:r>
                              <w:rPr>
                                <w:rFonts w:ascii="Arial" w:hAnsi="Arial" w:cs="Arial"/>
                                <w:sz w:val="8"/>
                              </w:rPr>
                              <w:t>=0.000</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v:textbox>
                    </v:shape>
                  </w:pict>
                </mc:Fallback>
              </mc:AlternateContent>
            </w:r>
          </w:p>
        </w:tc>
      </w:tr>
      <w:tr w:rsidR="008C0B6D" w:rsidRPr="00A42F89">
        <w:tc>
          <w:tcPr>
            <w:tcW w:w="3510" w:type="dxa"/>
          </w:tcPr>
          <w:p w:rsidR="008C0B6D" w:rsidRPr="00A42F89" w:rsidRDefault="008C0B6D" w:rsidP="00A42F89">
            <w:pPr>
              <w:autoSpaceDE w:val="0"/>
              <w:autoSpaceDN w:val="0"/>
              <w:adjustRightInd w:val="0"/>
              <w:spacing w:after="0" w:line="400" w:lineRule="atLeast"/>
            </w:pPr>
            <w:r w:rsidRPr="00A42F89">
              <w:t>Citrate</w:t>
            </w:r>
          </w:p>
          <w:p w:rsidR="008C0B6D" w:rsidRPr="00A42F89" w:rsidRDefault="009A2036" w:rsidP="00A42F89">
            <w:pPr>
              <w:autoSpaceDE w:val="0"/>
              <w:autoSpaceDN w:val="0"/>
              <w:adjustRightInd w:val="0"/>
              <w:spacing w:after="0" w:line="240" w:lineRule="auto"/>
              <w:rPr>
                <w:rFonts w:ascii="Times New Roman" w:hAnsi="Times New Roman"/>
                <w:sz w:val="24"/>
              </w:rPr>
            </w:pPr>
            <w:r>
              <w:rPr>
                <w:noProof/>
                <w:lang w:eastAsia="en-GB"/>
              </w:rPr>
              <mc:AlternateContent>
                <mc:Choice Requires="wps">
                  <w:drawing>
                    <wp:anchor distT="0" distB="0" distL="114300" distR="114300" simplePos="0" relativeHeight="251707904" behindDoc="0" locked="0" layoutInCell="1" allowOverlap="1" wp14:anchorId="43892BE1" wp14:editId="0065329B">
                      <wp:simplePos x="0" y="0"/>
                      <wp:positionH relativeFrom="column">
                        <wp:posOffset>237490</wp:posOffset>
                      </wp:positionH>
                      <wp:positionV relativeFrom="paragraph">
                        <wp:posOffset>1242695</wp:posOffset>
                      </wp:positionV>
                      <wp:extent cx="1664970" cy="151130"/>
                      <wp:effectExtent l="0" t="0" r="0" b="127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8" type="#_x0000_t202" style="position:absolute;margin-left:18.7pt;margin-top:97.85pt;width:131.1pt;height:11.9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" stroked="f">
                      <v:textbo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r w:rsidR="000049B6">
              <w:rPr>
                <w:noProof/>
                <w:lang w:eastAsia="en-GB"/>
              </w:rPr>
              <mc:AlternateContent>
                <mc:Choice Requires="wps">
                  <w:drawing>
                    <wp:anchor distT="0" distB="0" distL="114300" distR="114300" simplePos="0" relativeHeight="251677184" behindDoc="0" locked="0" layoutInCell="1" allowOverlap="1" wp14:anchorId="45530BF2" wp14:editId="1DFE2021">
                      <wp:simplePos x="0" y="0"/>
                      <wp:positionH relativeFrom="column">
                        <wp:posOffset>965200</wp:posOffset>
                      </wp:positionH>
                      <wp:positionV relativeFrom="paragraph">
                        <wp:posOffset>1224915</wp:posOffset>
                      </wp:positionV>
                      <wp:extent cx="52070" cy="1047750"/>
                      <wp:effectExtent l="0" t="2540" r="21590" b="21590"/>
                      <wp:wrapNone/>
                      <wp:docPr id="34" name="Left Bracket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52070" cy="1047750"/>
                              </a:xfrm>
                              <a:prstGeom prst="leftBracket">
                                <a:avLst>
                                  <a:gd name="adj" fmla="val 8343"/>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30" o:spid="_x0000_s1026" type="#_x0000_t85" style="position:absolute;margin-left:76pt;margin-top:96.45pt;width:4.1pt;height:82.5pt;rotation:9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" adj="90" strokecolor="#4579b8"/>
                  </w:pict>
                </mc:Fallback>
              </mc:AlternateContent>
            </w:r>
            <w:r w:rsidR="000049B6">
              <w:rPr>
                <w:noProof/>
                <w:lang w:eastAsia="en-GB"/>
              </w:rPr>
              <mc:AlternateContent>
                <mc:Choice Requires="wps">
                  <w:drawing>
                    <wp:anchor distT="0" distB="0" distL="114300" distR="114300" simplePos="0" relativeHeight="251656704" behindDoc="0" locked="0" layoutInCell="1" allowOverlap="1" wp14:anchorId="3923525A" wp14:editId="1B1B21A9">
                      <wp:simplePos x="0" y="0"/>
                      <wp:positionH relativeFrom="column">
                        <wp:posOffset>1618615</wp:posOffset>
                      </wp:positionH>
                      <wp:positionV relativeFrom="paragraph">
                        <wp:posOffset>558800</wp:posOffset>
                      </wp:positionV>
                      <wp:extent cx="1254125" cy="137160"/>
                      <wp:effectExtent l="6033" t="0" r="9207" b="9208"/>
                      <wp:wrapNone/>
                      <wp:docPr id="3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54125" cy="137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Creatine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59" type="#_x0000_t202" style="position:absolute;margin-left:127.45pt;margin-top:44pt;width:98.75pt;height:10.8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" stroked="f">
                      <v:textbox style="layout-flow:vertical;mso-layout-flow-alt:bottom-to-top">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Creatine</w:t>
                            </w:r>
                          </w:p>
                        </w:txbxContent>
                      </v:textbox>
                    </v:shape>
                  </w:pict>
                </mc:Fallback>
              </mc:AlternateContent>
            </w:r>
            <w:r w:rsidR="000049B6">
              <w:rPr>
                <w:noProof/>
                <w:lang w:eastAsia="en-GB"/>
              </w:rPr>
              <mc:AlternateContent>
                <mc:Choice Requires="wps">
                  <w:drawing>
                    <wp:anchor distT="0" distB="0" distL="114300" distR="114300" simplePos="0" relativeHeight="251692544" behindDoc="0" locked="0" layoutInCell="1" allowOverlap="1" wp14:anchorId="7AE71780" wp14:editId="0E7D71CE">
                      <wp:simplePos x="0" y="0"/>
                      <wp:positionH relativeFrom="column">
                        <wp:posOffset>1111250</wp:posOffset>
                      </wp:positionH>
                      <wp:positionV relativeFrom="paragraph">
                        <wp:posOffset>365125</wp:posOffset>
                      </wp:positionV>
                      <wp:extent cx="457835" cy="424815"/>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424815"/>
                              </a:xfrm>
                              <a:prstGeom prst="rect">
                                <a:avLst/>
                              </a:prstGeom>
                              <a:noFill/>
                              <a:ln w="9525">
                                <a:noFill/>
                                <a:miter lim="800000"/>
                                <a:headEnd/>
                                <a:tailEnd/>
                              </a:ln>
                            </wps:spPr>
                            <wps:txbx>
                              <w:txbxContent>
                                <w:p w:rsidR="008512F0" w:rsidRPr="009F511F" w:rsidRDefault="008512F0" w:rsidP="009F511F">
                                  <w:pPr>
                                    <w:rPr>
                                      <w:rFonts w:ascii="Arial" w:hAnsi="Arial" w:cs="Arial"/>
                                      <w:i/>
                                      <w:sz w:val="8"/>
                                    </w:rPr>
                                  </w:pPr>
                                  <w:r w:rsidRPr="004609DE">
                                    <w:rPr>
                                      <w:rFonts w:ascii="Arial" w:hAnsi="Arial" w:cs="Arial"/>
                                      <w:i/>
                                      <w:sz w:val="8"/>
                                    </w:rPr>
                                    <w:t>P=0.</w:t>
                                  </w:r>
                                  <w:r>
                                    <w:rPr>
                                      <w:rFonts w:ascii="Arial" w:hAnsi="Arial" w:cs="Arial"/>
                                      <w:i/>
                                      <w:sz w:val="8"/>
                                    </w:rPr>
                                    <w:t>009</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0" type="#_x0000_t202" style="position:absolute;margin-left:87.5pt;margin-top:28.75pt;width:36.05pt;height:33.4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" filled="f" stroked="f">
                      <v:textbox>
                        <w:txbxContent>
                          <w:p w:rsidR="008512F0" w:rsidRPr="009F511F" w:rsidRDefault="008512F0" w:rsidP="009F511F">
                            <w:pPr>
                              <w:rPr>
                                <w:rFonts w:ascii="Arial" w:hAnsi="Arial" w:cs="Arial"/>
                                <w:i/>
                                <w:sz w:val="8"/>
                              </w:rPr>
                            </w:pPr>
                            <w:r w:rsidRPr="004609DE">
                              <w:rPr>
                                <w:rFonts w:ascii="Arial" w:hAnsi="Arial" w:cs="Arial"/>
                                <w:i/>
                                <w:sz w:val="8"/>
                              </w:rPr>
                              <w:t>P=0.</w:t>
                            </w:r>
                            <w:r>
                              <w:rPr>
                                <w:rFonts w:ascii="Arial" w:hAnsi="Arial" w:cs="Arial"/>
                                <w:i/>
                                <w:sz w:val="8"/>
                              </w:rPr>
                              <w:t>009</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v:textbox>
                    </v:shape>
                  </w:pict>
                </mc:Fallback>
              </mc:AlternateContent>
            </w:r>
            <w:r w:rsidR="000049B6">
              <w:rPr>
                <w:noProof/>
                <w:lang w:eastAsia="en-GB"/>
              </w:rPr>
              <mc:AlternateContent>
                <mc:Choice Requires="wps">
                  <w:drawing>
                    <wp:anchor distT="0" distB="0" distL="114300" distR="114300" simplePos="0" relativeHeight="251680256" behindDoc="0" locked="0" layoutInCell="1" allowOverlap="1" wp14:anchorId="7D839950" wp14:editId="3C9D9C15">
                      <wp:simplePos x="0" y="0"/>
                      <wp:positionH relativeFrom="column">
                        <wp:posOffset>962660</wp:posOffset>
                      </wp:positionH>
                      <wp:positionV relativeFrom="paragraph">
                        <wp:posOffset>242570</wp:posOffset>
                      </wp:positionV>
                      <wp:extent cx="45720" cy="361315"/>
                      <wp:effectExtent l="0" t="5398" r="25083" b="25082"/>
                      <wp:wrapNone/>
                      <wp:docPr id="35" name="Left Bracket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720" cy="361315"/>
                              </a:xfrm>
                              <a:prstGeom prst="leftBracket">
                                <a:avLst>
                                  <a:gd name="adj" fmla="val 8342"/>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54" o:spid="_x0000_s1026" type="#_x0000_t85" style="position:absolute;margin-left:75.8pt;margin-top:19.1pt;width:3.6pt;height:28.45pt;rotation:9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" adj="228" strokecolor="#4579b8"/>
                  </w:pict>
                </mc:Fallback>
              </mc:AlternateContent>
            </w:r>
            <w:r w:rsidR="004022D3">
              <w:rPr>
                <w:rFonts w:ascii="Times New Roman" w:hAnsi="Times New Roman"/>
                <w:noProof/>
                <w:sz w:val="24"/>
                <w:lang w:eastAsia="en-GB"/>
              </w:rPr>
              <w:drawing>
                <wp:inline distT="0" distB="0" distL="0" distR="0" wp14:anchorId="05799B70" wp14:editId="254CC7F1">
                  <wp:extent cx="1752600" cy="1400175"/>
                  <wp:effectExtent l="0" t="0" r="0" b="9525"/>
                  <wp:docPr id="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52600" cy="1400175"/>
                          </a:xfrm>
                          <a:prstGeom prst="rect">
                            <a:avLst/>
                          </a:prstGeom>
                          <a:noFill/>
                          <a:ln>
                            <a:noFill/>
                          </a:ln>
                        </pic:spPr>
                      </pic:pic>
                    </a:graphicData>
                  </a:graphic>
                </wp:inline>
              </w:drawing>
            </w:r>
          </w:p>
        </w:tc>
        <w:tc>
          <w:tcPr>
            <w:tcW w:w="3402" w:type="dxa"/>
          </w:tcPr>
          <w:p w:rsidR="008C0B6D" w:rsidRPr="00A42F89" w:rsidRDefault="008C0B6D" w:rsidP="00A42F89">
            <w:pPr>
              <w:autoSpaceDE w:val="0"/>
              <w:autoSpaceDN w:val="0"/>
              <w:adjustRightInd w:val="0"/>
              <w:spacing w:after="0" w:line="400" w:lineRule="atLeast"/>
            </w:pPr>
            <w:r w:rsidRPr="00A42F89">
              <w:t>Creatine</w:t>
            </w:r>
          </w:p>
          <w:p w:rsidR="008C0B6D" w:rsidRPr="00A42F89" w:rsidRDefault="009A2036" w:rsidP="00A42F89">
            <w:pPr>
              <w:autoSpaceDE w:val="0"/>
              <w:autoSpaceDN w:val="0"/>
              <w:adjustRightInd w:val="0"/>
              <w:spacing w:after="0" w:line="240" w:lineRule="auto"/>
              <w:rPr>
                <w:rFonts w:ascii="Times New Roman" w:hAnsi="Times New Roman"/>
                <w:sz w:val="24"/>
              </w:rPr>
            </w:pPr>
            <w:r>
              <w:rPr>
                <w:noProof/>
                <w:lang w:eastAsia="en-GB"/>
              </w:rPr>
              <mc:AlternateContent>
                <mc:Choice Requires="wps">
                  <w:drawing>
                    <wp:anchor distT="0" distB="0" distL="114300" distR="114300" simplePos="0" relativeHeight="251716096" behindDoc="0" locked="0" layoutInCell="1" allowOverlap="1" wp14:anchorId="3C32CC0F" wp14:editId="03CB3EF5">
                      <wp:simplePos x="0" y="0"/>
                      <wp:positionH relativeFrom="column">
                        <wp:posOffset>226060</wp:posOffset>
                      </wp:positionH>
                      <wp:positionV relativeFrom="paragraph">
                        <wp:posOffset>1242695</wp:posOffset>
                      </wp:positionV>
                      <wp:extent cx="1664970" cy="151130"/>
                      <wp:effectExtent l="0" t="0" r="0" b="127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1" type="#_x0000_t202" style="position:absolute;margin-left:17.8pt;margin-top:97.85pt;width:131.1pt;height:11.9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" stroked="f">
                      <v:textbo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r w:rsidR="000049B6">
              <w:rPr>
                <w:noProof/>
                <w:lang w:eastAsia="en-GB"/>
              </w:rPr>
              <mc:AlternateContent>
                <mc:Choice Requires="wps">
                  <w:drawing>
                    <wp:anchor distT="0" distB="0" distL="114300" distR="114300" simplePos="0" relativeHeight="251685376" behindDoc="0" locked="0" layoutInCell="1" allowOverlap="1" wp14:anchorId="1373BD3D" wp14:editId="5A2F90F8">
                      <wp:simplePos x="0" y="0"/>
                      <wp:positionH relativeFrom="column">
                        <wp:posOffset>958215</wp:posOffset>
                      </wp:positionH>
                      <wp:positionV relativeFrom="paragraph">
                        <wp:posOffset>259080</wp:posOffset>
                      </wp:positionV>
                      <wp:extent cx="45085" cy="314960"/>
                      <wp:effectExtent l="0" t="1587" r="10477" b="10478"/>
                      <wp:wrapNone/>
                      <wp:docPr id="32" name="Left Bracket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085" cy="314960"/>
                              </a:xfrm>
                              <a:prstGeom prst="leftBracket">
                                <a:avLst>
                                  <a:gd name="adj" fmla="val 8333"/>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293" o:spid="_x0000_s1026" type="#_x0000_t85" style="position:absolute;margin-left:75.45pt;margin-top:20.4pt;width:3.55pt;height:24.8pt;rotation:90;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" adj="258" strokecolor="#4579b8"/>
                  </w:pict>
                </mc:Fallback>
              </mc:AlternateContent>
            </w:r>
            <w:r w:rsidR="000049B6">
              <w:rPr>
                <w:noProof/>
                <w:lang w:eastAsia="en-GB"/>
              </w:rPr>
              <mc:AlternateContent>
                <mc:Choice Requires="wps">
                  <w:drawing>
                    <wp:anchor distT="0" distB="0" distL="114300" distR="114300" simplePos="0" relativeHeight="251691520" behindDoc="0" locked="0" layoutInCell="1" allowOverlap="1" wp14:anchorId="71E14839" wp14:editId="6A9C9430">
                      <wp:simplePos x="0" y="0"/>
                      <wp:positionH relativeFrom="column">
                        <wp:posOffset>1120775</wp:posOffset>
                      </wp:positionH>
                      <wp:positionV relativeFrom="paragraph">
                        <wp:posOffset>352425</wp:posOffset>
                      </wp:positionV>
                      <wp:extent cx="457835" cy="424815"/>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424815"/>
                              </a:xfrm>
                              <a:prstGeom prst="rect">
                                <a:avLst/>
                              </a:prstGeom>
                              <a:noFill/>
                              <a:ln w="9525">
                                <a:noFill/>
                                <a:miter lim="800000"/>
                                <a:headEnd/>
                                <a:tailEnd/>
                              </a:ln>
                            </wps:spPr>
                            <wps:txbx>
                              <w:txbxContent>
                                <w:p w:rsidR="008512F0" w:rsidRPr="009F511F" w:rsidRDefault="008512F0" w:rsidP="009F511F">
                                  <w:pPr>
                                    <w:rPr>
                                      <w:rFonts w:ascii="Arial" w:hAnsi="Arial" w:cs="Arial"/>
                                      <w:i/>
                                      <w:sz w:val="8"/>
                                    </w:rPr>
                                  </w:pPr>
                                  <w:r w:rsidRPr="004609DE">
                                    <w:rPr>
                                      <w:rFonts w:ascii="Arial" w:hAnsi="Arial" w:cs="Arial"/>
                                      <w:i/>
                                      <w:sz w:val="8"/>
                                    </w:rPr>
                                    <w:t>P=0.0</w:t>
                                  </w:r>
                                  <w:r>
                                    <w:rPr>
                                      <w:rFonts w:ascii="Arial" w:hAnsi="Arial" w:cs="Arial"/>
                                      <w:i/>
                                      <w:sz w:val="8"/>
                                    </w:rPr>
                                    <w:t>19</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2" type="#_x0000_t202" style="position:absolute;margin-left:88.25pt;margin-top:27.75pt;width:36.05pt;height:33.4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" filled="f" stroked="f">
                      <v:textbox>
                        <w:txbxContent>
                          <w:p w:rsidR="008512F0" w:rsidRPr="009F511F" w:rsidRDefault="008512F0" w:rsidP="009F511F">
                            <w:pPr>
                              <w:rPr>
                                <w:rFonts w:ascii="Arial" w:hAnsi="Arial" w:cs="Arial"/>
                                <w:i/>
                                <w:sz w:val="8"/>
                              </w:rPr>
                            </w:pPr>
                            <w:r w:rsidRPr="004609DE">
                              <w:rPr>
                                <w:rFonts w:ascii="Arial" w:hAnsi="Arial" w:cs="Arial"/>
                                <w:i/>
                                <w:sz w:val="8"/>
                              </w:rPr>
                              <w:t>P=0.0</w:t>
                            </w:r>
                            <w:r>
                              <w:rPr>
                                <w:rFonts w:ascii="Arial" w:hAnsi="Arial" w:cs="Arial"/>
                                <w:i/>
                                <w:sz w:val="8"/>
                              </w:rPr>
                              <w:t>19</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v:textbox>
                    </v:shape>
                  </w:pict>
                </mc:Fallback>
              </mc:AlternateContent>
            </w:r>
            <w:r w:rsidR="004022D3">
              <w:rPr>
                <w:rFonts w:ascii="Times New Roman" w:hAnsi="Times New Roman"/>
                <w:noProof/>
                <w:sz w:val="24"/>
                <w:lang w:eastAsia="en-GB"/>
              </w:rPr>
              <w:drawing>
                <wp:inline distT="0" distB="0" distL="0" distR="0" wp14:anchorId="13EDDB6B" wp14:editId="27075384">
                  <wp:extent cx="1752600" cy="1400175"/>
                  <wp:effectExtent l="0" t="0" r="0" b="9525"/>
                  <wp:docPr id="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52600" cy="1400175"/>
                          </a:xfrm>
                          <a:prstGeom prst="rect">
                            <a:avLst/>
                          </a:prstGeom>
                          <a:noFill/>
                          <a:ln>
                            <a:noFill/>
                          </a:ln>
                        </pic:spPr>
                      </pic:pic>
                    </a:graphicData>
                  </a:graphic>
                </wp:inline>
              </w:drawing>
            </w:r>
          </w:p>
        </w:tc>
      </w:tr>
      <w:tr w:rsidR="008C0B6D" w:rsidRPr="00A42F89">
        <w:tc>
          <w:tcPr>
            <w:tcW w:w="3510" w:type="dxa"/>
          </w:tcPr>
          <w:p w:rsidR="008C0B6D" w:rsidRPr="00A42F89" w:rsidRDefault="000049B6" w:rsidP="00A42F89">
            <w:pPr>
              <w:autoSpaceDE w:val="0"/>
              <w:autoSpaceDN w:val="0"/>
              <w:adjustRightInd w:val="0"/>
              <w:spacing w:after="0" w:line="400" w:lineRule="atLeast"/>
            </w:pPr>
            <w:r>
              <w:rPr>
                <w:noProof/>
                <w:lang w:eastAsia="en-GB"/>
              </w:rPr>
              <mc:AlternateContent>
                <mc:Choice Requires="wps">
                  <w:drawing>
                    <wp:anchor distT="0" distB="0" distL="114300" distR="114300" simplePos="0" relativeHeight="251678208" behindDoc="0" locked="0" layoutInCell="1" allowOverlap="1" wp14:anchorId="5F1BB8E8" wp14:editId="459180D6">
                      <wp:simplePos x="0" y="0"/>
                      <wp:positionH relativeFrom="column">
                        <wp:posOffset>784860</wp:posOffset>
                      </wp:positionH>
                      <wp:positionV relativeFrom="paragraph">
                        <wp:posOffset>172720</wp:posOffset>
                      </wp:positionV>
                      <wp:extent cx="45085" cy="679450"/>
                      <wp:effectExtent l="6668" t="0" r="18732" b="18733"/>
                      <wp:wrapNone/>
                      <wp:docPr id="31" name="Left Bracket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085" cy="679450"/>
                              </a:xfrm>
                              <a:prstGeom prst="leftBracket">
                                <a:avLst>
                                  <a:gd name="adj" fmla="val 8303"/>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40" o:spid="_x0000_s1026" type="#_x0000_t85" style="position:absolute;margin-left:61.8pt;margin-top:13.6pt;width:3.55pt;height:53.5pt;rotation:9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" adj="119" strokecolor="#4579b8"/>
                  </w:pict>
                </mc:Fallback>
              </mc:AlternateContent>
            </w:r>
            <w:r>
              <w:rPr>
                <w:noProof/>
                <w:lang w:eastAsia="en-GB"/>
              </w:rPr>
              <mc:AlternateContent>
                <mc:Choice Requires="wps">
                  <w:drawing>
                    <wp:anchor distT="0" distB="0" distL="114300" distR="114300" simplePos="0" relativeHeight="251679232" behindDoc="0" locked="0" layoutInCell="1" allowOverlap="1" wp14:anchorId="7A086270" wp14:editId="2EB55494">
                      <wp:simplePos x="0" y="0"/>
                      <wp:positionH relativeFrom="column">
                        <wp:posOffset>1140460</wp:posOffset>
                      </wp:positionH>
                      <wp:positionV relativeFrom="paragraph">
                        <wp:posOffset>37465</wp:posOffset>
                      </wp:positionV>
                      <wp:extent cx="45720" cy="698500"/>
                      <wp:effectExtent l="0" t="2540" r="27940" b="27940"/>
                      <wp:wrapNone/>
                      <wp:docPr id="29" name="Left Bracket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720" cy="698500"/>
                              </a:xfrm>
                              <a:prstGeom prst="leftBracket">
                                <a:avLst>
                                  <a:gd name="adj" fmla="val 8303"/>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41" o:spid="_x0000_s1026" type="#_x0000_t85" style="position:absolute;margin-left:89.8pt;margin-top:2.95pt;width:3.6pt;height:55pt;rotation:9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" adj="117" strokecolor="#4579b8"/>
                  </w:pict>
                </mc:Fallback>
              </mc:AlternateContent>
            </w:r>
            <w:r w:rsidR="008C0B6D" w:rsidRPr="00A42F89">
              <w:t>Creatinine</w:t>
            </w:r>
          </w:p>
          <w:p w:rsidR="008C0B6D" w:rsidRPr="00A42F89" w:rsidRDefault="009A2036" w:rsidP="00A42F89">
            <w:pPr>
              <w:autoSpaceDE w:val="0"/>
              <w:autoSpaceDN w:val="0"/>
              <w:adjustRightInd w:val="0"/>
              <w:spacing w:after="0" w:line="240" w:lineRule="auto"/>
              <w:rPr>
                <w:rFonts w:ascii="Times New Roman" w:hAnsi="Times New Roman"/>
                <w:sz w:val="24"/>
              </w:rPr>
            </w:pPr>
            <w:r>
              <w:rPr>
                <w:noProof/>
                <w:lang w:eastAsia="en-GB"/>
              </w:rPr>
              <mc:AlternateContent>
                <mc:Choice Requires="wps">
                  <w:drawing>
                    <wp:anchor distT="0" distB="0" distL="114300" distR="114300" simplePos="0" relativeHeight="251709952" behindDoc="0" locked="0" layoutInCell="1" allowOverlap="1" wp14:anchorId="00A5503A" wp14:editId="61036350">
                      <wp:simplePos x="0" y="0"/>
                      <wp:positionH relativeFrom="column">
                        <wp:posOffset>227330</wp:posOffset>
                      </wp:positionH>
                      <wp:positionV relativeFrom="paragraph">
                        <wp:posOffset>1258570</wp:posOffset>
                      </wp:positionV>
                      <wp:extent cx="1664970" cy="151130"/>
                      <wp:effectExtent l="0" t="0" r="0" b="127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3" type="#_x0000_t202" style="position:absolute;margin-left:17.9pt;margin-top:99.1pt;width:131.1pt;height:11.9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" stroked="f">
                      <v:textbo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r w:rsidR="000049B6">
              <w:rPr>
                <w:noProof/>
                <w:lang w:eastAsia="en-GB"/>
              </w:rPr>
              <mc:AlternateContent>
                <mc:Choice Requires="wps">
                  <w:drawing>
                    <wp:anchor distT="0" distB="0" distL="114300" distR="114300" simplePos="0" relativeHeight="251695616" behindDoc="0" locked="0" layoutInCell="1" allowOverlap="1" wp14:anchorId="4E42CC0A" wp14:editId="739A7638">
                      <wp:simplePos x="0" y="0"/>
                      <wp:positionH relativeFrom="column">
                        <wp:posOffset>1428750</wp:posOffset>
                      </wp:positionH>
                      <wp:positionV relativeFrom="paragraph">
                        <wp:posOffset>5080</wp:posOffset>
                      </wp:positionV>
                      <wp:extent cx="424815" cy="1267460"/>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1267460"/>
                              </a:xfrm>
                              <a:prstGeom prst="rect">
                                <a:avLst/>
                              </a:prstGeom>
                              <a:noFill/>
                              <a:ln w="9525">
                                <a:noFill/>
                                <a:miter lim="800000"/>
                                <a:headEnd/>
                                <a:tailEnd/>
                              </a:ln>
                            </wps:spPr>
                            <wps:txbx>
                              <w:txbxContent>
                                <w:p w:rsidR="008512F0" w:rsidRDefault="008512F0" w:rsidP="009C0DA3">
                                  <w:pPr>
                                    <w:spacing w:after="0" w:line="240" w:lineRule="auto"/>
                                    <w:rPr>
                                      <w:rFonts w:ascii="Arial" w:hAnsi="Arial" w:cs="Arial"/>
                                      <w:sz w:val="8"/>
                                    </w:rPr>
                                  </w:pPr>
                                  <w:r w:rsidRPr="009F511F">
                                    <w:rPr>
                                      <w:rFonts w:ascii="Arial" w:hAnsi="Arial" w:cs="Arial"/>
                                      <w:i/>
                                      <w:sz w:val="8"/>
                                    </w:rPr>
                                    <w:t>P</w:t>
                                  </w:r>
                                  <w:r w:rsidRPr="009F511F">
                                    <w:rPr>
                                      <w:rFonts w:ascii="Arial" w:hAnsi="Arial" w:cs="Arial"/>
                                      <w:sz w:val="8"/>
                                    </w:rPr>
                                    <w:t>=0.000</w:t>
                                  </w:r>
                                </w:p>
                                <w:p w:rsidR="008512F0" w:rsidRDefault="008512F0" w:rsidP="009C0DA3">
                                  <w:pPr>
                                    <w:spacing w:after="0" w:line="240" w:lineRule="auto"/>
                                    <w:rPr>
                                      <w:rFonts w:ascii="Arial" w:hAnsi="Arial" w:cs="Arial"/>
                                      <w:i/>
                                      <w:sz w:val="8"/>
                                    </w:rPr>
                                  </w:pPr>
                                  <w:r w:rsidRPr="009F511F">
                                    <w:rPr>
                                      <w:rFonts w:ascii="Arial" w:hAnsi="Arial" w:cs="Arial"/>
                                      <w:i/>
                                      <w:sz w:val="8"/>
                                    </w:rPr>
                                    <w:t>P=0.000</w:t>
                                  </w:r>
                                  <w:r>
                                    <w:rPr>
                                      <w:rFonts w:ascii="Arial" w:hAnsi="Arial" w:cs="Arial"/>
                                      <w:i/>
                                      <w:sz w:val="8"/>
                                    </w:rPr>
                                    <w:t xml:space="preserve">  </w:t>
                                  </w:r>
                                </w:p>
                                <w:p w:rsidR="008512F0" w:rsidRDefault="008512F0" w:rsidP="009C0DA3">
                                  <w:pPr>
                                    <w:spacing w:after="0" w:line="240" w:lineRule="auto"/>
                                    <w:rPr>
                                      <w:rFonts w:ascii="Arial" w:hAnsi="Arial" w:cs="Arial"/>
                                      <w:i/>
                                      <w:sz w:val="8"/>
                                    </w:rPr>
                                  </w:pPr>
                                  <w:r>
                                    <w:rPr>
                                      <w:rFonts w:ascii="Arial" w:hAnsi="Arial" w:cs="Arial"/>
                                      <w:i/>
                                      <w:sz w:val="8"/>
                                    </w:rPr>
                                    <w:t xml:space="preserve">P =0.011 </w:t>
                                  </w:r>
                                  <w:r w:rsidRPr="009F511F">
                                    <w:rPr>
                                      <w:rFonts w:ascii="Arial" w:hAnsi="Arial" w:cs="Arial"/>
                                      <w:i/>
                                      <w:sz w:val="8"/>
                                    </w:rPr>
                                    <w:t>P=0.000</w:t>
                                  </w:r>
                                </w:p>
                                <w:p w:rsidR="008512F0" w:rsidRDefault="008512F0" w:rsidP="009C0DA3">
                                  <w:pPr>
                                    <w:spacing w:after="0" w:line="240" w:lineRule="auto"/>
                                    <w:rPr>
                                      <w:rFonts w:ascii="Arial" w:hAnsi="Arial" w:cs="Arial"/>
                                      <w:i/>
                                      <w:sz w:val="8"/>
                                    </w:rPr>
                                  </w:pPr>
                                  <w:r>
                                    <w:rPr>
                                      <w:rFonts w:ascii="Arial" w:hAnsi="Arial" w:cs="Arial"/>
                                      <w:i/>
                                      <w:sz w:val="8"/>
                                    </w:rPr>
                                    <w:t>P=0.019</w:t>
                                  </w:r>
                                </w:p>
                                <w:p w:rsidR="008512F0" w:rsidRPr="009F511F" w:rsidRDefault="008512F0" w:rsidP="009F511F">
                                  <w:pPr>
                                    <w:rPr>
                                      <w:rFonts w:ascii="Arial" w:hAnsi="Arial" w:cs="Arial"/>
                                      <w:sz w:val="8"/>
                                    </w:rPr>
                                  </w:pP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Pr="00F27243" w:rsidRDefault="008512F0" w:rsidP="00A952CA">
                                  <w:pPr>
                                    <w:rPr>
                                      <w:rFonts w:ascii="Arial" w:hAnsi="Arial" w:cs="Arial"/>
                                      <w:sz w:val="1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4" type="#_x0000_t202" style="position:absolute;margin-left:112.5pt;margin-top:.4pt;width:33.45pt;height:99.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" filled="f" stroked="f">
                      <v:textbox>
                        <w:txbxContent>
                          <w:p w:rsidR="008512F0" w:rsidRDefault="008512F0" w:rsidP="009C0DA3">
                            <w:pPr>
                              <w:spacing w:after="0" w:line="240" w:lineRule="auto"/>
                              <w:rPr>
                                <w:rFonts w:ascii="Arial" w:hAnsi="Arial" w:cs="Arial"/>
                                <w:sz w:val="8"/>
                              </w:rPr>
                            </w:pPr>
                            <w:r w:rsidRPr="009F511F">
                              <w:rPr>
                                <w:rFonts w:ascii="Arial" w:hAnsi="Arial" w:cs="Arial"/>
                                <w:i/>
                                <w:sz w:val="8"/>
                              </w:rPr>
                              <w:t>P</w:t>
                            </w:r>
                            <w:r w:rsidRPr="009F511F">
                              <w:rPr>
                                <w:rFonts w:ascii="Arial" w:hAnsi="Arial" w:cs="Arial"/>
                                <w:sz w:val="8"/>
                              </w:rPr>
                              <w:t>=0.000</w:t>
                            </w:r>
                          </w:p>
                          <w:p w:rsidR="008512F0" w:rsidRDefault="008512F0" w:rsidP="009C0DA3">
                            <w:pPr>
                              <w:spacing w:after="0" w:line="240" w:lineRule="auto"/>
                              <w:rPr>
                                <w:rFonts w:ascii="Arial" w:hAnsi="Arial" w:cs="Arial"/>
                                <w:i/>
                                <w:sz w:val="8"/>
                              </w:rPr>
                            </w:pPr>
                            <w:r w:rsidRPr="009F511F">
                              <w:rPr>
                                <w:rFonts w:ascii="Arial" w:hAnsi="Arial" w:cs="Arial"/>
                                <w:i/>
                                <w:sz w:val="8"/>
                              </w:rPr>
                              <w:t>P=0.000</w:t>
                            </w:r>
                            <w:r>
                              <w:rPr>
                                <w:rFonts w:ascii="Arial" w:hAnsi="Arial" w:cs="Arial"/>
                                <w:i/>
                                <w:sz w:val="8"/>
                              </w:rPr>
                              <w:t xml:space="preserve">  </w:t>
                            </w:r>
                          </w:p>
                          <w:p w:rsidR="008512F0" w:rsidRDefault="008512F0" w:rsidP="009C0DA3">
                            <w:pPr>
                              <w:spacing w:after="0" w:line="240" w:lineRule="auto"/>
                              <w:rPr>
                                <w:rFonts w:ascii="Arial" w:hAnsi="Arial" w:cs="Arial"/>
                                <w:i/>
                                <w:sz w:val="8"/>
                              </w:rPr>
                            </w:pPr>
                            <w:r>
                              <w:rPr>
                                <w:rFonts w:ascii="Arial" w:hAnsi="Arial" w:cs="Arial"/>
                                <w:i/>
                                <w:sz w:val="8"/>
                              </w:rPr>
                              <w:t xml:space="preserve">P =0.011 </w:t>
                            </w:r>
                            <w:r w:rsidRPr="009F511F">
                              <w:rPr>
                                <w:rFonts w:ascii="Arial" w:hAnsi="Arial" w:cs="Arial"/>
                                <w:i/>
                                <w:sz w:val="8"/>
                              </w:rPr>
                              <w:t>P=0.000</w:t>
                            </w:r>
                          </w:p>
                          <w:p w:rsidR="008512F0" w:rsidRDefault="008512F0" w:rsidP="009C0DA3">
                            <w:pPr>
                              <w:spacing w:after="0" w:line="240" w:lineRule="auto"/>
                              <w:rPr>
                                <w:rFonts w:ascii="Arial" w:hAnsi="Arial" w:cs="Arial"/>
                                <w:i/>
                                <w:sz w:val="8"/>
                              </w:rPr>
                            </w:pPr>
                            <w:r>
                              <w:rPr>
                                <w:rFonts w:ascii="Arial" w:hAnsi="Arial" w:cs="Arial"/>
                                <w:i/>
                                <w:sz w:val="8"/>
                              </w:rPr>
                              <w:t>P=0.019</w:t>
                            </w:r>
                          </w:p>
                          <w:p w:rsidR="008512F0" w:rsidRPr="009F511F" w:rsidRDefault="008512F0" w:rsidP="009F511F">
                            <w:pPr>
                              <w:rPr>
                                <w:rFonts w:ascii="Arial" w:hAnsi="Arial" w:cs="Arial"/>
                                <w:sz w:val="8"/>
                              </w:rPr>
                            </w:pP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Pr="00F27243" w:rsidRDefault="008512F0" w:rsidP="00A952CA">
                            <w:pPr>
                              <w:rPr>
                                <w:rFonts w:ascii="Arial" w:hAnsi="Arial" w:cs="Arial"/>
                                <w:sz w:val="10"/>
                              </w:rPr>
                            </w:pPr>
                          </w:p>
                        </w:txbxContent>
                      </v:textbox>
                    </v:shape>
                  </w:pict>
                </mc:Fallback>
              </mc:AlternateContent>
            </w:r>
            <w:r w:rsidR="000049B6">
              <w:rPr>
                <w:noProof/>
                <w:lang w:eastAsia="en-GB"/>
              </w:rPr>
              <mc:AlternateContent>
                <mc:Choice Requires="wps">
                  <w:drawing>
                    <wp:anchor distT="0" distB="0" distL="114300" distR="114300" simplePos="0" relativeHeight="251676160" behindDoc="0" locked="0" layoutInCell="1" allowOverlap="1" wp14:anchorId="07B63357" wp14:editId="73DC40C8">
                      <wp:simplePos x="0" y="0"/>
                      <wp:positionH relativeFrom="column">
                        <wp:posOffset>962025</wp:posOffset>
                      </wp:positionH>
                      <wp:positionV relativeFrom="paragraph">
                        <wp:posOffset>150495</wp:posOffset>
                      </wp:positionV>
                      <wp:extent cx="45085" cy="354330"/>
                      <wp:effectExtent l="0" t="2222" r="9842" b="9843"/>
                      <wp:wrapNone/>
                      <wp:docPr id="28" name="Left Bracket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085" cy="354330"/>
                              </a:xfrm>
                              <a:prstGeom prst="leftBracket">
                                <a:avLst>
                                  <a:gd name="adj" fmla="val 8350"/>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29" o:spid="_x0000_s1026" type="#_x0000_t85" style="position:absolute;margin-left:75.75pt;margin-top:11.85pt;width:3.55pt;height:27.9pt;rotation:9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" adj="229" strokecolor="#4579b8"/>
                  </w:pict>
                </mc:Fallback>
              </mc:AlternateContent>
            </w:r>
            <w:r w:rsidR="000049B6">
              <w:rPr>
                <w:noProof/>
                <w:lang w:eastAsia="en-GB"/>
              </w:rPr>
              <mc:AlternateContent>
                <mc:Choice Requires="wps">
                  <w:drawing>
                    <wp:anchor distT="0" distB="0" distL="114300" distR="114300" simplePos="0" relativeHeight="251658752" behindDoc="0" locked="0" layoutInCell="1" allowOverlap="1" wp14:anchorId="63AE30FD" wp14:editId="2C9A4F2D">
                      <wp:simplePos x="0" y="0"/>
                      <wp:positionH relativeFrom="column">
                        <wp:posOffset>1620520</wp:posOffset>
                      </wp:positionH>
                      <wp:positionV relativeFrom="paragraph">
                        <wp:posOffset>579120</wp:posOffset>
                      </wp:positionV>
                      <wp:extent cx="1254125" cy="135890"/>
                      <wp:effectExtent l="6668" t="0" r="0" b="0"/>
                      <wp:wrapNone/>
                      <wp:docPr id="2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54125" cy="135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DMA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65" type="#_x0000_t202" style="position:absolute;margin-left:127.6pt;margin-top:45.6pt;width:98.75pt;height:10.7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" stroked="f">
                      <v:textbox style="layout-flow:vertical;mso-layout-flow-alt:bottom-to-top">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DMA</w:t>
                            </w:r>
                          </w:p>
                        </w:txbxContent>
                      </v:textbox>
                    </v:shape>
                  </w:pict>
                </mc:Fallback>
              </mc:AlternateContent>
            </w:r>
            <w:r w:rsidR="000049B6">
              <w:rPr>
                <w:noProof/>
                <w:lang w:eastAsia="en-GB"/>
              </w:rPr>
              <mc:AlternateContent>
                <mc:Choice Requires="wps">
                  <w:drawing>
                    <wp:anchor distT="0" distB="0" distL="114300" distR="114300" simplePos="0" relativeHeight="251675136" behindDoc="0" locked="0" layoutInCell="1" allowOverlap="1" wp14:anchorId="36DC2F17" wp14:editId="3807529B">
                      <wp:simplePos x="0" y="0"/>
                      <wp:positionH relativeFrom="column">
                        <wp:posOffset>1306195</wp:posOffset>
                      </wp:positionH>
                      <wp:positionV relativeFrom="paragraph">
                        <wp:posOffset>17780</wp:posOffset>
                      </wp:positionV>
                      <wp:extent cx="45085" cy="354330"/>
                      <wp:effectExtent l="0" t="2222" r="9842" b="9843"/>
                      <wp:wrapNone/>
                      <wp:docPr id="30" name="Left Bracket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085" cy="354330"/>
                              </a:xfrm>
                              <a:prstGeom prst="leftBracket">
                                <a:avLst>
                                  <a:gd name="adj" fmla="val 8350"/>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28" o:spid="_x0000_s1026" type="#_x0000_t85" style="position:absolute;margin-left:102.85pt;margin-top:1.4pt;width:3.55pt;height:27.9pt;rotation:9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" adj="229" strokecolor="#4579b8"/>
                  </w:pict>
                </mc:Fallback>
              </mc:AlternateContent>
            </w:r>
            <w:r w:rsidR="004022D3">
              <w:rPr>
                <w:rFonts w:ascii="Times New Roman" w:hAnsi="Times New Roman"/>
                <w:noProof/>
                <w:sz w:val="24"/>
                <w:lang w:eastAsia="en-GB"/>
              </w:rPr>
              <w:drawing>
                <wp:inline distT="0" distB="0" distL="0" distR="0" wp14:anchorId="6744E6E3" wp14:editId="595A7C0A">
                  <wp:extent cx="1752600" cy="1400175"/>
                  <wp:effectExtent l="0" t="0" r="0" b="9525"/>
                  <wp:docPr id="1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52600" cy="1400175"/>
                          </a:xfrm>
                          <a:prstGeom prst="rect">
                            <a:avLst/>
                          </a:prstGeom>
                          <a:noFill/>
                          <a:ln>
                            <a:noFill/>
                          </a:ln>
                        </pic:spPr>
                      </pic:pic>
                    </a:graphicData>
                  </a:graphic>
                </wp:inline>
              </w:drawing>
            </w:r>
          </w:p>
        </w:tc>
        <w:tc>
          <w:tcPr>
            <w:tcW w:w="3402" w:type="dxa"/>
          </w:tcPr>
          <w:p w:rsidR="008C0B6D" w:rsidRPr="00A42F89" w:rsidRDefault="008C0B6D" w:rsidP="00A42F89">
            <w:pPr>
              <w:autoSpaceDE w:val="0"/>
              <w:autoSpaceDN w:val="0"/>
              <w:adjustRightInd w:val="0"/>
              <w:spacing w:after="0" w:line="400" w:lineRule="atLeast"/>
            </w:pPr>
            <w:r w:rsidRPr="00A42F89">
              <w:t>DMA</w:t>
            </w:r>
          </w:p>
          <w:p w:rsidR="008C0B6D" w:rsidRPr="00A42F89" w:rsidRDefault="009A2036" w:rsidP="00A42F89">
            <w:pPr>
              <w:autoSpaceDE w:val="0"/>
              <w:autoSpaceDN w:val="0"/>
              <w:adjustRightInd w:val="0"/>
              <w:spacing w:after="0" w:line="240" w:lineRule="auto"/>
              <w:rPr>
                <w:rFonts w:ascii="Times New Roman" w:hAnsi="Times New Roman"/>
                <w:sz w:val="24"/>
              </w:rPr>
            </w:pPr>
            <w:r>
              <w:rPr>
                <w:noProof/>
                <w:lang w:eastAsia="en-GB"/>
              </w:rPr>
              <mc:AlternateContent>
                <mc:Choice Requires="wps">
                  <w:drawing>
                    <wp:anchor distT="0" distB="0" distL="114300" distR="114300" simplePos="0" relativeHeight="251718144" behindDoc="0" locked="0" layoutInCell="1" allowOverlap="1" wp14:anchorId="0943AABF" wp14:editId="03FA274C">
                      <wp:simplePos x="0" y="0"/>
                      <wp:positionH relativeFrom="column">
                        <wp:posOffset>229235</wp:posOffset>
                      </wp:positionH>
                      <wp:positionV relativeFrom="paragraph">
                        <wp:posOffset>1252855</wp:posOffset>
                      </wp:positionV>
                      <wp:extent cx="1664970" cy="151130"/>
                      <wp:effectExtent l="0" t="0" r="0" b="1270"/>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6" type="#_x0000_t202" style="position:absolute;margin-left:18.05pt;margin-top:98.65pt;width:131.1pt;height:11.9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" stroked="f">
                      <v:textbo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r w:rsidR="000049B6">
              <w:rPr>
                <w:noProof/>
                <w:lang w:eastAsia="en-GB"/>
              </w:rPr>
              <mc:AlternateContent>
                <mc:Choice Requires="wps">
                  <w:drawing>
                    <wp:anchor distT="0" distB="0" distL="114300" distR="114300" simplePos="0" relativeHeight="251684352" behindDoc="0" locked="0" layoutInCell="1" allowOverlap="1" wp14:anchorId="0D8A5C23" wp14:editId="0FFD7379">
                      <wp:simplePos x="0" y="0"/>
                      <wp:positionH relativeFrom="column">
                        <wp:posOffset>951230</wp:posOffset>
                      </wp:positionH>
                      <wp:positionV relativeFrom="paragraph">
                        <wp:posOffset>301625</wp:posOffset>
                      </wp:positionV>
                      <wp:extent cx="52070" cy="308610"/>
                      <wp:effectExtent l="5080" t="0" r="10160" b="10160"/>
                      <wp:wrapNone/>
                      <wp:docPr id="26" name="Left Bracket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52070" cy="308610"/>
                              </a:xfrm>
                              <a:prstGeom prst="leftBracket">
                                <a:avLst>
                                  <a:gd name="adj" fmla="val 8342"/>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289" o:spid="_x0000_s1026" type="#_x0000_t85" style="position:absolute;margin-left:74.9pt;margin-top:23.75pt;width:4.1pt;height:24.3pt;rotation:90;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" adj="304" strokecolor="#4579b8"/>
                  </w:pict>
                </mc:Fallback>
              </mc:AlternateContent>
            </w:r>
            <w:r w:rsidR="000049B6">
              <w:rPr>
                <w:noProof/>
                <w:lang w:eastAsia="en-GB"/>
              </w:rPr>
              <mc:AlternateContent>
                <mc:Choice Requires="wps">
                  <w:drawing>
                    <wp:anchor distT="0" distB="0" distL="114300" distR="114300" simplePos="0" relativeHeight="251690496" behindDoc="0" locked="0" layoutInCell="1" allowOverlap="1" wp14:anchorId="3F64A9DA" wp14:editId="13D4D894">
                      <wp:simplePos x="0" y="0"/>
                      <wp:positionH relativeFrom="column">
                        <wp:posOffset>1134110</wp:posOffset>
                      </wp:positionH>
                      <wp:positionV relativeFrom="paragraph">
                        <wp:posOffset>391795</wp:posOffset>
                      </wp:positionV>
                      <wp:extent cx="458470" cy="424815"/>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 cy="424815"/>
                              </a:xfrm>
                              <a:prstGeom prst="rect">
                                <a:avLst/>
                              </a:prstGeom>
                              <a:noFill/>
                              <a:ln w="9525">
                                <a:noFill/>
                                <a:miter lim="800000"/>
                                <a:headEnd/>
                                <a:tailEnd/>
                              </a:ln>
                            </wps:spPr>
                            <wps:txbx>
                              <w:txbxContent>
                                <w:p w:rsidR="008512F0" w:rsidRPr="009F511F" w:rsidRDefault="008512F0" w:rsidP="009F511F">
                                  <w:pPr>
                                    <w:rPr>
                                      <w:rFonts w:ascii="Arial" w:hAnsi="Arial" w:cs="Arial"/>
                                      <w:i/>
                                      <w:sz w:val="8"/>
                                    </w:rPr>
                                  </w:pPr>
                                  <w:r>
                                    <w:rPr>
                                      <w:rFonts w:ascii="Arial" w:hAnsi="Arial" w:cs="Arial"/>
                                      <w:i/>
                                      <w:sz w:val="8"/>
                                    </w:rPr>
                                    <w:t>P=0.019</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7" type="#_x0000_t202" style="position:absolute;margin-left:89.3pt;margin-top:30.85pt;width:36.1pt;height:33.4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" filled="f" stroked="f">
                      <v:textbox>
                        <w:txbxContent>
                          <w:p w:rsidR="008512F0" w:rsidRPr="009F511F" w:rsidRDefault="008512F0" w:rsidP="009F511F">
                            <w:pPr>
                              <w:rPr>
                                <w:rFonts w:ascii="Arial" w:hAnsi="Arial" w:cs="Arial"/>
                                <w:i/>
                                <w:sz w:val="8"/>
                              </w:rPr>
                            </w:pPr>
                            <w:r>
                              <w:rPr>
                                <w:rFonts w:ascii="Arial" w:hAnsi="Arial" w:cs="Arial"/>
                                <w:i/>
                                <w:sz w:val="8"/>
                              </w:rPr>
                              <w:t>P=0.019</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v:textbox>
                    </v:shape>
                  </w:pict>
                </mc:Fallback>
              </mc:AlternateContent>
            </w:r>
            <w:r w:rsidR="004022D3">
              <w:rPr>
                <w:rFonts w:ascii="Times New Roman" w:hAnsi="Times New Roman"/>
                <w:noProof/>
                <w:sz w:val="24"/>
                <w:lang w:eastAsia="en-GB"/>
              </w:rPr>
              <w:drawing>
                <wp:inline distT="0" distB="0" distL="0" distR="0" wp14:anchorId="67856B12" wp14:editId="0469926B">
                  <wp:extent cx="1752600" cy="1400175"/>
                  <wp:effectExtent l="0" t="0" r="0" b="9525"/>
                  <wp:docPr id="1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52600" cy="1400175"/>
                          </a:xfrm>
                          <a:prstGeom prst="rect">
                            <a:avLst/>
                          </a:prstGeom>
                          <a:noFill/>
                          <a:ln>
                            <a:noFill/>
                          </a:ln>
                        </pic:spPr>
                      </pic:pic>
                    </a:graphicData>
                  </a:graphic>
                </wp:inline>
              </w:drawing>
            </w:r>
          </w:p>
        </w:tc>
      </w:tr>
      <w:tr w:rsidR="008C0B6D" w:rsidRPr="00A42F89">
        <w:tc>
          <w:tcPr>
            <w:tcW w:w="3510" w:type="dxa"/>
          </w:tcPr>
          <w:p w:rsidR="008C0B6D" w:rsidRPr="00A42F89" w:rsidRDefault="008C0B6D" w:rsidP="00A42F89">
            <w:pPr>
              <w:autoSpaceDE w:val="0"/>
              <w:autoSpaceDN w:val="0"/>
              <w:adjustRightInd w:val="0"/>
              <w:spacing w:after="0" w:line="400" w:lineRule="atLeast"/>
            </w:pPr>
            <w:proofErr w:type="spellStart"/>
            <w:r w:rsidRPr="00A42F89">
              <w:t>Formate</w:t>
            </w:r>
            <w:proofErr w:type="spellEnd"/>
          </w:p>
          <w:p w:rsidR="008C0B6D" w:rsidRPr="00A42F89" w:rsidRDefault="009A2036" w:rsidP="00A42F89">
            <w:pPr>
              <w:autoSpaceDE w:val="0"/>
              <w:autoSpaceDN w:val="0"/>
              <w:adjustRightInd w:val="0"/>
              <w:spacing w:after="0" w:line="240" w:lineRule="auto"/>
              <w:rPr>
                <w:rFonts w:ascii="Times New Roman" w:hAnsi="Times New Roman"/>
                <w:sz w:val="24"/>
              </w:rPr>
            </w:pPr>
            <w:r>
              <w:rPr>
                <w:noProof/>
                <w:lang w:eastAsia="en-GB"/>
              </w:rPr>
              <mc:AlternateContent>
                <mc:Choice Requires="wps">
                  <w:drawing>
                    <wp:anchor distT="0" distB="0" distL="114300" distR="114300" simplePos="0" relativeHeight="251712000" behindDoc="0" locked="0" layoutInCell="1" allowOverlap="1" wp14:anchorId="0D06B9F6" wp14:editId="5618CE3C">
                      <wp:simplePos x="0" y="0"/>
                      <wp:positionH relativeFrom="column">
                        <wp:posOffset>236855</wp:posOffset>
                      </wp:positionH>
                      <wp:positionV relativeFrom="paragraph">
                        <wp:posOffset>1254125</wp:posOffset>
                      </wp:positionV>
                      <wp:extent cx="1664970" cy="151130"/>
                      <wp:effectExtent l="0" t="0" r="0" b="127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8" type="#_x0000_t202" style="position:absolute;margin-left:18.65pt;margin-top:98.75pt;width:131.1pt;height:11.9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" stroked="f">
                      <v:textbo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r w:rsidR="000049B6">
              <w:rPr>
                <w:noProof/>
                <w:lang w:eastAsia="en-GB"/>
              </w:rPr>
              <mc:AlternateContent>
                <mc:Choice Requires="wps">
                  <w:drawing>
                    <wp:anchor distT="0" distB="0" distL="114300" distR="114300" simplePos="0" relativeHeight="251649536" behindDoc="0" locked="0" layoutInCell="1" allowOverlap="1" wp14:anchorId="26F2D63B" wp14:editId="4D11642F">
                      <wp:simplePos x="0" y="0"/>
                      <wp:positionH relativeFrom="column">
                        <wp:posOffset>968375</wp:posOffset>
                      </wp:positionH>
                      <wp:positionV relativeFrom="paragraph">
                        <wp:posOffset>1254760</wp:posOffset>
                      </wp:positionV>
                      <wp:extent cx="45085" cy="1043305"/>
                      <wp:effectExtent l="0" t="3810" r="27305" b="27305"/>
                      <wp:wrapNone/>
                      <wp:docPr id="25" name="Left Bracket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085" cy="1043305"/>
                              </a:xfrm>
                              <a:prstGeom prst="leftBracket">
                                <a:avLst>
                                  <a:gd name="adj" fmla="val 8343"/>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50" o:spid="_x0000_s1026" type="#_x0000_t85" style="position:absolute;margin-left:76.25pt;margin-top:98.8pt;width:3.55pt;height:82.15pt;rotation:9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" adj="78" strokecolor="#4579b8"/>
                  </w:pict>
                </mc:Fallback>
              </mc:AlternateContent>
            </w:r>
            <w:r w:rsidR="000049B6">
              <w:rPr>
                <w:noProof/>
                <w:lang w:eastAsia="en-GB"/>
              </w:rPr>
              <mc:AlternateContent>
                <mc:Choice Requires="wps">
                  <w:drawing>
                    <wp:anchor distT="0" distB="0" distL="114300" distR="114300" simplePos="0" relativeHeight="251619839" behindDoc="0" locked="0" layoutInCell="1" allowOverlap="1" wp14:anchorId="2F3D353E" wp14:editId="5A306104">
                      <wp:simplePos x="0" y="0"/>
                      <wp:positionH relativeFrom="column">
                        <wp:posOffset>1617345</wp:posOffset>
                      </wp:positionH>
                      <wp:positionV relativeFrom="paragraph">
                        <wp:posOffset>566420</wp:posOffset>
                      </wp:positionV>
                      <wp:extent cx="1254125" cy="135890"/>
                      <wp:effectExtent l="6668" t="0" r="0" b="0"/>
                      <wp:wrapNone/>
                      <wp:docPr id="2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54125" cy="135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Glycine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69" type="#_x0000_t202" style="position:absolute;margin-left:127.35pt;margin-top:44.6pt;width:98.75pt;height:10.7pt;rotation:-90;z-index:2516198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" stroked="f">
                      <v:textbox style="layout-flow:vertical;mso-layout-flow-alt:bottom-to-top">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Glycine</w:t>
                            </w:r>
                          </w:p>
                        </w:txbxContent>
                      </v:textbox>
                    </v:shape>
                  </w:pict>
                </mc:Fallback>
              </mc:AlternateContent>
            </w:r>
            <w:r w:rsidR="004022D3">
              <w:rPr>
                <w:rFonts w:ascii="Times New Roman" w:hAnsi="Times New Roman"/>
                <w:noProof/>
                <w:sz w:val="24"/>
                <w:lang w:eastAsia="en-GB"/>
              </w:rPr>
              <w:drawing>
                <wp:inline distT="0" distB="0" distL="0" distR="0" wp14:anchorId="3B1FD84D" wp14:editId="4FB9D119">
                  <wp:extent cx="1752600" cy="1400175"/>
                  <wp:effectExtent l="0" t="0" r="0" b="9525"/>
                  <wp:docPr id="1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52600" cy="1400175"/>
                          </a:xfrm>
                          <a:prstGeom prst="rect">
                            <a:avLst/>
                          </a:prstGeom>
                          <a:noFill/>
                          <a:ln>
                            <a:noFill/>
                          </a:ln>
                        </pic:spPr>
                      </pic:pic>
                    </a:graphicData>
                  </a:graphic>
                </wp:inline>
              </w:drawing>
            </w:r>
          </w:p>
        </w:tc>
        <w:tc>
          <w:tcPr>
            <w:tcW w:w="3402" w:type="dxa"/>
          </w:tcPr>
          <w:p w:rsidR="008C0B6D" w:rsidRPr="00A42F89" w:rsidRDefault="008C0B6D" w:rsidP="00A42F89">
            <w:pPr>
              <w:autoSpaceDE w:val="0"/>
              <w:autoSpaceDN w:val="0"/>
              <w:adjustRightInd w:val="0"/>
              <w:spacing w:after="0" w:line="400" w:lineRule="atLeast"/>
            </w:pPr>
            <w:r w:rsidRPr="00A42F89">
              <w:t>Glycine</w:t>
            </w:r>
          </w:p>
          <w:p w:rsidR="008C0B6D" w:rsidRPr="00A42F89" w:rsidRDefault="009A2036" w:rsidP="00A42F89">
            <w:pPr>
              <w:autoSpaceDE w:val="0"/>
              <w:autoSpaceDN w:val="0"/>
              <w:adjustRightInd w:val="0"/>
              <w:spacing w:after="0" w:line="240" w:lineRule="auto"/>
              <w:rPr>
                <w:rFonts w:ascii="Times New Roman" w:hAnsi="Times New Roman"/>
                <w:sz w:val="24"/>
              </w:rPr>
            </w:pPr>
            <w:r>
              <w:rPr>
                <w:noProof/>
                <w:lang w:eastAsia="en-GB"/>
              </w:rPr>
              <mc:AlternateContent>
                <mc:Choice Requires="wps">
                  <w:drawing>
                    <wp:anchor distT="0" distB="0" distL="114300" distR="114300" simplePos="0" relativeHeight="251720192" behindDoc="0" locked="0" layoutInCell="1" allowOverlap="1" wp14:anchorId="2171604F" wp14:editId="1588877A">
                      <wp:simplePos x="0" y="0"/>
                      <wp:positionH relativeFrom="column">
                        <wp:posOffset>210820</wp:posOffset>
                      </wp:positionH>
                      <wp:positionV relativeFrom="paragraph">
                        <wp:posOffset>1257935</wp:posOffset>
                      </wp:positionV>
                      <wp:extent cx="1664970" cy="151130"/>
                      <wp:effectExtent l="0" t="0" r="0" b="1270"/>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70" type="#_x0000_t202" style="position:absolute;margin-left:16.6pt;margin-top:99.05pt;width:131.1pt;height:11.9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" stroked="f">
                      <v:textbo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r w:rsidR="004022D3">
              <w:rPr>
                <w:rFonts w:ascii="Times New Roman" w:hAnsi="Times New Roman"/>
                <w:noProof/>
                <w:sz w:val="24"/>
                <w:lang w:eastAsia="en-GB"/>
              </w:rPr>
              <w:drawing>
                <wp:inline distT="0" distB="0" distL="0" distR="0" wp14:anchorId="31C1FF74" wp14:editId="7A71DE74">
                  <wp:extent cx="1752600" cy="1400175"/>
                  <wp:effectExtent l="0" t="0" r="0" b="9525"/>
                  <wp:docPr id="1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52600" cy="1400175"/>
                          </a:xfrm>
                          <a:prstGeom prst="rect">
                            <a:avLst/>
                          </a:prstGeom>
                          <a:noFill/>
                          <a:ln>
                            <a:noFill/>
                          </a:ln>
                        </pic:spPr>
                      </pic:pic>
                    </a:graphicData>
                  </a:graphic>
                </wp:inline>
              </w:drawing>
            </w:r>
          </w:p>
        </w:tc>
      </w:tr>
      <w:tr w:rsidR="008C0B6D" w:rsidRPr="00A42F89">
        <w:tc>
          <w:tcPr>
            <w:tcW w:w="3510" w:type="dxa"/>
          </w:tcPr>
          <w:p w:rsidR="008C0B6D" w:rsidRPr="00A42F89" w:rsidRDefault="000049B6" w:rsidP="00A42F89">
            <w:pPr>
              <w:autoSpaceDE w:val="0"/>
              <w:autoSpaceDN w:val="0"/>
              <w:adjustRightInd w:val="0"/>
              <w:spacing w:after="0" w:line="400" w:lineRule="atLeast"/>
            </w:pPr>
            <w:r>
              <w:rPr>
                <w:noProof/>
                <w:lang w:eastAsia="en-GB"/>
              </w:rPr>
              <mc:AlternateContent>
                <mc:Choice Requires="wps">
                  <w:drawing>
                    <wp:anchor distT="0" distB="0" distL="114300" distR="114300" simplePos="0" relativeHeight="251650560" behindDoc="0" locked="0" layoutInCell="1" allowOverlap="1" wp14:anchorId="7D6FF5C2" wp14:editId="4B3409CA">
                      <wp:simplePos x="0" y="0"/>
                      <wp:positionH relativeFrom="column">
                        <wp:posOffset>1148715</wp:posOffset>
                      </wp:positionH>
                      <wp:positionV relativeFrom="paragraph">
                        <wp:posOffset>88265</wp:posOffset>
                      </wp:positionV>
                      <wp:extent cx="45085" cy="664210"/>
                      <wp:effectExtent l="0" t="4762" r="26352" b="26353"/>
                      <wp:wrapNone/>
                      <wp:docPr id="22" name="Left Bracket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085" cy="664210"/>
                              </a:xfrm>
                              <a:prstGeom prst="leftBracket">
                                <a:avLst>
                                  <a:gd name="adj" fmla="val 829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52" o:spid="_x0000_s1026" type="#_x0000_t85" style="position:absolute;margin-left:90.45pt;margin-top:6.95pt;width:3.55pt;height:52.3pt;rotation:9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" adj="122" strokecolor="#4579b8"/>
                  </w:pict>
                </mc:Fallback>
              </mc:AlternateContent>
            </w:r>
            <w:r>
              <w:rPr>
                <w:noProof/>
                <w:lang w:eastAsia="en-GB"/>
              </w:rPr>
              <mc:AlternateContent>
                <mc:Choice Requires="wps">
                  <w:drawing>
                    <wp:anchor distT="0" distB="0" distL="114300" distR="114300" simplePos="0" relativeHeight="251651584" behindDoc="0" locked="0" layoutInCell="1" allowOverlap="1" wp14:anchorId="26685D08" wp14:editId="0CC5BCCC">
                      <wp:simplePos x="0" y="0"/>
                      <wp:positionH relativeFrom="column">
                        <wp:posOffset>820420</wp:posOffset>
                      </wp:positionH>
                      <wp:positionV relativeFrom="paragraph">
                        <wp:posOffset>116840</wp:posOffset>
                      </wp:positionV>
                      <wp:extent cx="45720" cy="748030"/>
                      <wp:effectExtent l="0" t="8255" r="22225" b="22225"/>
                      <wp:wrapNone/>
                      <wp:docPr id="23" name="Left Bracket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720" cy="748030"/>
                              </a:xfrm>
                              <a:prstGeom prst="leftBracket">
                                <a:avLst>
                                  <a:gd name="adj" fmla="val 8332"/>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53" o:spid="_x0000_s1026" type="#_x0000_t85" style="position:absolute;margin-left:64.6pt;margin-top:9.2pt;width:3.6pt;height:58.9pt;rotation:9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" adj="110" strokecolor="#4579b8"/>
                  </w:pict>
                </mc:Fallback>
              </mc:AlternateContent>
            </w:r>
            <w:proofErr w:type="spellStart"/>
            <w:r w:rsidR="008C0B6D" w:rsidRPr="00A42F89">
              <w:t>Hippurate</w:t>
            </w:r>
            <w:proofErr w:type="spellEnd"/>
          </w:p>
          <w:p w:rsidR="008C0B6D" w:rsidRPr="00A42F89" w:rsidRDefault="009A2036" w:rsidP="00A42F89">
            <w:pPr>
              <w:autoSpaceDE w:val="0"/>
              <w:autoSpaceDN w:val="0"/>
              <w:adjustRightInd w:val="0"/>
              <w:spacing w:after="0" w:line="240" w:lineRule="auto"/>
              <w:rPr>
                <w:rFonts w:ascii="Times New Roman" w:hAnsi="Times New Roman"/>
                <w:sz w:val="24"/>
              </w:rPr>
            </w:pPr>
            <w:r>
              <w:rPr>
                <w:noProof/>
                <w:lang w:eastAsia="en-GB"/>
              </w:rPr>
              <mc:AlternateContent>
                <mc:Choice Requires="wps">
                  <w:drawing>
                    <wp:anchor distT="0" distB="0" distL="114300" distR="114300" simplePos="0" relativeHeight="251714048" behindDoc="0" locked="0" layoutInCell="1" allowOverlap="1" wp14:anchorId="18E89D20" wp14:editId="2EE0A540">
                      <wp:simplePos x="0" y="0"/>
                      <wp:positionH relativeFrom="column">
                        <wp:posOffset>215900</wp:posOffset>
                      </wp:positionH>
                      <wp:positionV relativeFrom="paragraph">
                        <wp:posOffset>1242695</wp:posOffset>
                      </wp:positionV>
                      <wp:extent cx="1664970" cy="151130"/>
                      <wp:effectExtent l="0" t="0" r="0" b="1270"/>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71" type="#_x0000_t202" style="position:absolute;margin-left:17pt;margin-top:97.85pt;width:131.1pt;height:11.9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" stroked="f">
                      <v:textbo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r w:rsidR="000049B6">
              <w:rPr>
                <w:noProof/>
                <w:lang w:eastAsia="en-GB"/>
              </w:rPr>
              <mc:AlternateContent>
                <mc:Choice Requires="wps">
                  <w:drawing>
                    <wp:anchor distT="0" distB="0" distL="114300" distR="114300" simplePos="0" relativeHeight="251653632" behindDoc="0" locked="0" layoutInCell="1" allowOverlap="1" wp14:anchorId="7B304CCE" wp14:editId="06FF82C2">
                      <wp:simplePos x="0" y="0"/>
                      <wp:positionH relativeFrom="column">
                        <wp:posOffset>1436370</wp:posOffset>
                      </wp:positionH>
                      <wp:positionV relativeFrom="paragraph">
                        <wp:posOffset>45720</wp:posOffset>
                      </wp:positionV>
                      <wp:extent cx="424815" cy="952500"/>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952500"/>
                              </a:xfrm>
                              <a:prstGeom prst="rect">
                                <a:avLst/>
                              </a:prstGeom>
                              <a:noFill/>
                              <a:ln w="9525">
                                <a:noFill/>
                                <a:miter lim="800000"/>
                                <a:headEnd/>
                                <a:tailEnd/>
                              </a:ln>
                            </wps:spPr>
                            <wps:txbx>
                              <w:txbxContent>
                                <w:p w:rsidR="008512F0" w:rsidRDefault="008512F0" w:rsidP="002A3147">
                                  <w:pPr>
                                    <w:spacing w:after="0" w:line="240" w:lineRule="auto"/>
                                    <w:rPr>
                                      <w:rFonts w:ascii="Arial" w:hAnsi="Arial" w:cs="Arial"/>
                                      <w:sz w:val="8"/>
                                    </w:rPr>
                                  </w:pPr>
                                  <w:r w:rsidRPr="009F511F">
                                    <w:rPr>
                                      <w:rFonts w:ascii="Arial" w:hAnsi="Arial" w:cs="Arial"/>
                                      <w:i/>
                                      <w:sz w:val="8"/>
                                    </w:rPr>
                                    <w:t>P</w:t>
                                  </w:r>
                                  <w:r w:rsidRPr="009F511F">
                                    <w:rPr>
                                      <w:rFonts w:ascii="Arial" w:hAnsi="Arial" w:cs="Arial"/>
                                      <w:sz w:val="8"/>
                                    </w:rPr>
                                    <w:t>=0.000</w:t>
                                  </w:r>
                                </w:p>
                                <w:p w:rsidR="008512F0" w:rsidRDefault="008512F0" w:rsidP="002A3147">
                                  <w:pPr>
                                    <w:spacing w:after="0" w:line="240" w:lineRule="auto"/>
                                    <w:rPr>
                                      <w:rFonts w:ascii="Arial" w:hAnsi="Arial" w:cs="Arial"/>
                                      <w:i/>
                                      <w:sz w:val="8"/>
                                    </w:rPr>
                                  </w:pPr>
                                  <w:r w:rsidRPr="009F511F">
                                    <w:rPr>
                                      <w:rFonts w:ascii="Arial" w:hAnsi="Arial" w:cs="Arial"/>
                                      <w:i/>
                                      <w:sz w:val="8"/>
                                    </w:rPr>
                                    <w:t>P=0.000</w:t>
                                  </w:r>
                                </w:p>
                                <w:p w:rsidR="008512F0" w:rsidRDefault="008512F0" w:rsidP="002A3147">
                                  <w:pPr>
                                    <w:spacing w:after="0" w:line="240" w:lineRule="auto"/>
                                    <w:rPr>
                                      <w:rFonts w:ascii="Arial" w:hAnsi="Arial" w:cs="Arial"/>
                                      <w:i/>
                                      <w:sz w:val="8"/>
                                    </w:rPr>
                                  </w:pPr>
                                  <w:r>
                                    <w:rPr>
                                      <w:rFonts w:ascii="Arial" w:hAnsi="Arial" w:cs="Arial"/>
                                      <w:i/>
                                      <w:sz w:val="8"/>
                                    </w:rPr>
                                    <w:t>P</w:t>
                                  </w:r>
                                  <w:r w:rsidRPr="009F511F">
                                    <w:rPr>
                                      <w:rFonts w:ascii="Arial" w:hAnsi="Arial" w:cs="Arial"/>
                                      <w:i/>
                                      <w:sz w:val="8"/>
                                    </w:rPr>
                                    <w:t>=0.028</w:t>
                                  </w:r>
                                </w:p>
                                <w:p w:rsidR="008512F0" w:rsidRPr="009F511F" w:rsidRDefault="008512F0" w:rsidP="002A3147">
                                  <w:pPr>
                                    <w:spacing w:after="0" w:line="240" w:lineRule="auto"/>
                                    <w:rPr>
                                      <w:rFonts w:ascii="Arial" w:hAnsi="Arial" w:cs="Arial"/>
                                      <w:sz w:val="8"/>
                                    </w:rPr>
                                  </w:pPr>
                                  <w:r w:rsidRPr="009F511F">
                                    <w:rPr>
                                      <w:rFonts w:ascii="Arial" w:hAnsi="Arial" w:cs="Arial"/>
                                      <w:i/>
                                      <w:sz w:val="8"/>
                                    </w:rPr>
                                    <w:t>P=0.000</w:t>
                                  </w:r>
                                </w:p>
                                <w:p w:rsidR="008512F0" w:rsidRDefault="008512F0">
                                  <w:pPr>
                                    <w:rPr>
                                      <w:rFonts w:ascii="Arial" w:hAnsi="Arial" w:cs="Arial"/>
                                      <w:sz w:val="10"/>
                                    </w:rPr>
                                  </w:pPr>
                                </w:p>
                                <w:p w:rsidR="008512F0" w:rsidRDefault="008512F0">
                                  <w:pPr>
                                    <w:rPr>
                                      <w:rFonts w:ascii="Arial" w:hAnsi="Arial" w:cs="Arial"/>
                                      <w:sz w:val="10"/>
                                    </w:rPr>
                                  </w:pPr>
                                </w:p>
                                <w:p w:rsidR="008512F0" w:rsidRDefault="008512F0">
                                  <w:pPr>
                                    <w:rPr>
                                      <w:rFonts w:ascii="Arial" w:hAnsi="Arial" w:cs="Arial"/>
                                      <w:sz w:val="10"/>
                                    </w:rPr>
                                  </w:pPr>
                                  <w:r>
                                    <w:rPr>
                                      <w:rFonts w:ascii="Arial" w:hAnsi="Arial" w:cs="Arial"/>
                                      <w:i/>
                                      <w:sz w:val="10"/>
                                    </w:rPr>
                                    <w:t>P</w:t>
                                  </w:r>
                                </w:p>
                                <w:p w:rsidR="008512F0" w:rsidRPr="00F27243" w:rsidRDefault="008512F0">
                                  <w:pPr>
                                    <w:rPr>
                                      <w:rFonts w:ascii="Arial" w:hAnsi="Arial" w:cs="Arial"/>
                                      <w:sz w:val="1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72" type="#_x0000_t202" style="position:absolute;margin-left:113.1pt;margin-top:3.6pt;width:33.45pt;height: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" filled="f" stroked="f">
                      <v:textbox>
                        <w:txbxContent>
                          <w:p w:rsidR="008512F0" w:rsidRDefault="008512F0" w:rsidP="002A3147">
                            <w:pPr>
                              <w:spacing w:after="0" w:line="240" w:lineRule="auto"/>
                              <w:rPr>
                                <w:rFonts w:ascii="Arial" w:hAnsi="Arial" w:cs="Arial"/>
                                <w:sz w:val="8"/>
                              </w:rPr>
                            </w:pPr>
                            <w:r w:rsidRPr="009F511F">
                              <w:rPr>
                                <w:rFonts w:ascii="Arial" w:hAnsi="Arial" w:cs="Arial"/>
                                <w:i/>
                                <w:sz w:val="8"/>
                              </w:rPr>
                              <w:t>P</w:t>
                            </w:r>
                            <w:r w:rsidRPr="009F511F">
                              <w:rPr>
                                <w:rFonts w:ascii="Arial" w:hAnsi="Arial" w:cs="Arial"/>
                                <w:sz w:val="8"/>
                              </w:rPr>
                              <w:t>=0.000</w:t>
                            </w:r>
                          </w:p>
                          <w:p w:rsidR="008512F0" w:rsidRDefault="008512F0" w:rsidP="002A3147">
                            <w:pPr>
                              <w:spacing w:after="0" w:line="240" w:lineRule="auto"/>
                              <w:rPr>
                                <w:rFonts w:ascii="Arial" w:hAnsi="Arial" w:cs="Arial"/>
                                <w:i/>
                                <w:sz w:val="8"/>
                              </w:rPr>
                            </w:pPr>
                            <w:r w:rsidRPr="009F511F">
                              <w:rPr>
                                <w:rFonts w:ascii="Arial" w:hAnsi="Arial" w:cs="Arial"/>
                                <w:i/>
                                <w:sz w:val="8"/>
                              </w:rPr>
                              <w:t>P=0.000</w:t>
                            </w:r>
                          </w:p>
                          <w:p w:rsidR="008512F0" w:rsidRDefault="008512F0" w:rsidP="002A3147">
                            <w:pPr>
                              <w:spacing w:after="0" w:line="240" w:lineRule="auto"/>
                              <w:rPr>
                                <w:rFonts w:ascii="Arial" w:hAnsi="Arial" w:cs="Arial"/>
                                <w:i/>
                                <w:sz w:val="8"/>
                              </w:rPr>
                            </w:pPr>
                            <w:r>
                              <w:rPr>
                                <w:rFonts w:ascii="Arial" w:hAnsi="Arial" w:cs="Arial"/>
                                <w:i/>
                                <w:sz w:val="8"/>
                              </w:rPr>
                              <w:t>P</w:t>
                            </w:r>
                            <w:r w:rsidRPr="009F511F">
                              <w:rPr>
                                <w:rFonts w:ascii="Arial" w:hAnsi="Arial" w:cs="Arial"/>
                                <w:i/>
                                <w:sz w:val="8"/>
                              </w:rPr>
                              <w:t>=0.028</w:t>
                            </w:r>
                          </w:p>
                          <w:p w:rsidR="008512F0" w:rsidRPr="009F511F" w:rsidRDefault="008512F0" w:rsidP="002A3147">
                            <w:pPr>
                              <w:spacing w:after="0" w:line="240" w:lineRule="auto"/>
                              <w:rPr>
                                <w:rFonts w:ascii="Arial" w:hAnsi="Arial" w:cs="Arial"/>
                                <w:sz w:val="8"/>
                              </w:rPr>
                            </w:pPr>
                            <w:r w:rsidRPr="009F511F">
                              <w:rPr>
                                <w:rFonts w:ascii="Arial" w:hAnsi="Arial" w:cs="Arial"/>
                                <w:i/>
                                <w:sz w:val="8"/>
                              </w:rPr>
                              <w:t>P=0.000</w:t>
                            </w:r>
                          </w:p>
                          <w:p w:rsidR="008512F0" w:rsidRDefault="008512F0">
                            <w:pPr>
                              <w:rPr>
                                <w:rFonts w:ascii="Arial" w:hAnsi="Arial" w:cs="Arial"/>
                                <w:sz w:val="10"/>
                              </w:rPr>
                            </w:pPr>
                          </w:p>
                          <w:p w:rsidR="008512F0" w:rsidRDefault="008512F0">
                            <w:pPr>
                              <w:rPr>
                                <w:rFonts w:ascii="Arial" w:hAnsi="Arial" w:cs="Arial"/>
                                <w:sz w:val="10"/>
                              </w:rPr>
                            </w:pPr>
                          </w:p>
                          <w:p w:rsidR="008512F0" w:rsidRDefault="008512F0">
                            <w:pPr>
                              <w:rPr>
                                <w:rFonts w:ascii="Arial" w:hAnsi="Arial" w:cs="Arial"/>
                                <w:sz w:val="10"/>
                              </w:rPr>
                            </w:pPr>
                            <w:r>
                              <w:rPr>
                                <w:rFonts w:ascii="Arial" w:hAnsi="Arial" w:cs="Arial"/>
                                <w:i/>
                                <w:sz w:val="10"/>
                              </w:rPr>
                              <w:t>P</w:t>
                            </w:r>
                          </w:p>
                          <w:p w:rsidR="008512F0" w:rsidRPr="00F27243" w:rsidRDefault="008512F0">
                            <w:pPr>
                              <w:rPr>
                                <w:rFonts w:ascii="Arial" w:hAnsi="Arial" w:cs="Arial"/>
                                <w:sz w:val="10"/>
                              </w:rPr>
                            </w:pPr>
                          </w:p>
                        </w:txbxContent>
                      </v:textbox>
                    </v:shape>
                  </w:pict>
                </mc:Fallback>
              </mc:AlternateContent>
            </w:r>
            <w:r w:rsidR="000049B6">
              <w:rPr>
                <w:noProof/>
                <w:lang w:eastAsia="en-GB"/>
              </w:rPr>
              <mc:AlternateContent>
                <mc:Choice Requires="wps">
                  <w:drawing>
                    <wp:anchor distT="0" distB="0" distL="114300" distR="114300" simplePos="0" relativeHeight="251661824" behindDoc="0" locked="0" layoutInCell="1" allowOverlap="1" wp14:anchorId="134812FD" wp14:editId="4F0D2477">
                      <wp:simplePos x="0" y="0"/>
                      <wp:positionH relativeFrom="column">
                        <wp:posOffset>1612265</wp:posOffset>
                      </wp:positionH>
                      <wp:positionV relativeFrom="paragraph">
                        <wp:posOffset>559435</wp:posOffset>
                      </wp:positionV>
                      <wp:extent cx="1254125" cy="135890"/>
                      <wp:effectExtent l="6668" t="0" r="0" b="0"/>
                      <wp:wrapNone/>
                      <wp:docPr id="1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54125" cy="135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TMAO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73" type="#_x0000_t202" style="position:absolute;margin-left:126.95pt;margin-top:44.05pt;width:98.75pt;height:10.7pt;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" stroked="f">
                      <v:textbox style="layout-flow:vertical;mso-layout-flow-alt:bottom-to-top">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TMAO</w:t>
                            </w:r>
                          </w:p>
                        </w:txbxContent>
                      </v:textbox>
                    </v:shape>
                  </w:pict>
                </mc:Fallback>
              </mc:AlternateContent>
            </w:r>
            <w:r w:rsidR="000049B6">
              <w:rPr>
                <w:noProof/>
                <w:lang w:eastAsia="en-GB"/>
              </w:rPr>
              <mc:AlternateContent>
                <mc:Choice Requires="wps">
                  <w:drawing>
                    <wp:anchor distT="0" distB="0" distL="114300" distR="114300" simplePos="0" relativeHeight="251652608" behindDoc="0" locked="0" layoutInCell="1" allowOverlap="1" wp14:anchorId="463CB7AE" wp14:editId="225F6EDF">
                      <wp:simplePos x="0" y="0"/>
                      <wp:positionH relativeFrom="column">
                        <wp:posOffset>1000760</wp:posOffset>
                      </wp:positionH>
                      <wp:positionV relativeFrom="paragraph">
                        <wp:posOffset>109220</wp:posOffset>
                      </wp:positionV>
                      <wp:extent cx="45720" cy="386715"/>
                      <wp:effectExtent l="952" t="0" r="12383" b="12382"/>
                      <wp:wrapNone/>
                      <wp:docPr id="20" name="Left Bracket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720" cy="386715"/>
                              </a:xfrm>
                              <a:prstGeom prst="leftBracket">
                                <a:avLst>
                                  <a:gd name="adj" fmla="val 8341"/>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55" o:spid="_x0000_s1026" type="#_x0000_t85" style="position:absolute;margin-left:78.8pt;margin-top:8.6pt;width:3.6pt;height:30.45pt;rotation:9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" adj="213" strokecolor="#4579b8"/>
                  </w:pict>
                </mc:Fallback>
              </mc:AlternateContent>
            </w:r>
            <w:r w:rsidR="004022D3">
              <w:rPr>
                <w:rFonts w:ascii="Times New Roman" w:hAnsi="Times New Roman"/>
                <w:noProof/>
                <w:sz w:val="24"/>
                <w:lang w:eastAsia="en-GB"/>
              </w:rPr>
              <w:drawing>
                <wp:inline distT="0" distB="0" distL="0" distR="0" wp14:anchorId="422D20A0" wp14:editId="58497C21">
                  <wp:extent cx="1752600" cy="1400175"/>
                  <wp:effectExtent l="0" t="0" r="0" b="9525"/>
                  <wp:docPr id="1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52600" cy="1400175"/>
                          </a:xfrm>
                          <a:prstGeom prst="rect">
                            <a:avLst/>
                          </a:prstGeom>
                          <a:noFill/>
                          <a:ln>
                            <a:noFill/>
                          </a:ln>
                        </pic:spPr>
                      </pic:pic>
                    </a:graphicData>
                  </a:graphic>
                </wp:inline>
              </w:drawing>
            </w:r>
          </w:p>
        </w:tc>
        <w:tc>
          <w:tcPr>
            <w:tcW w:w="3402" w:type="dxa"/>
          </w:tcPr>
          <w:p w:rsidR="008C0B6D" w:rsidRPr="00A42F89" w:rsidRDefault="000049B6" w:rsidP="00A42F89">
            <w:pPr>
              <w:autoSpaceDE w:val="0"/>
              <w:autoSpaceDN w:val="0"/>
              <w:adjustRightInd w:val="0"/>
              <w:spacing w:after="0" w:line="400" w:lineRule="atLeast"/>
            </w:pPr>
            <w:r>
              <w:rPr>
                <w:noProof/>
                <w:lang w:eastAsia="en-GB"/>
              </w:rPr>
              <mc:AlternateContent>
                <mc:Choice Requires="wps">
                  <w:drawing>
                    <wp:anchor distT="0" distB="0" distL="114300" distR="114300" simplePos="0" relativeHeight="251681280" behindDoc="0" locked="0" layoutInCell="1" allowOverlap="1" wp14:anchorId="162BEE4F" wp14:editId="2E620AE4">
                      <wp:simplePos x="0" y="0"/>
                      <wp:positionH relativeFrom="column">
                        <wp:posOffset>1137285</wp:posOffset>
                      </wp:positionH>
                      <wp:positionV relativeFrom="paragraph">
                        <wp:posOffset>8890</wp:posOffset>
                      </wp:positionV>
                      <wp:extent cx="45720" cy="691515"/>
                      <wp:effectExtent l="952" t="0" r="12383" b="12382"/>
                      <wp:wrapNone/>
                      <wp:docPr id="10" name="Left Bracket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720" cy="691515"/>
                              </a:xfrm>
                              <a:prstGeom prst="leftBracket">
                                <a:avLst>
                                  <a:gd name="adj" fmla="val 8297"/>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59" o:spid="_x0000_s1026" type="#_x0000_t85" style="position:absolute;margin-left:89.55pt;margin-top:.7pt;width:3.6pt;height:54.45pt;rotation:9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" adj="118" strokecolor="#4579b8"/>
                  </w:pict>
                </mc:Fallback>
              </mc:AlternateContent>
            </w:r>
            <w:r w:rsidR="008C0B6D" w:rsidRPr="00A42F89">
              <w:t>TMAO</w:t>
            </w:r>
          </w:p>
          <w:p w:rsidR="008C0B6D" w:rsidRPr="00A42F89" w:rsidRDefault="009A2036" w:rsidP="00A42F89">
            <w:pPr>
              <w:autoSpaceDE w:val="0"/>
              <w:autoSpaceDN w:val="0"/>
              <w:adjustRightInd w:val="0"/>
              <w:spacing w:after="0" w:line="240" w:lineRule="auto"/>
              <w:rPr>
                <w:rFonts w:ascii="Times New Roman" w:hAnsi="Times New Roman"/>
                <w:sz w:val="24"/>
              </w:rPr>
            </w:pPr>
            <w:r>
              <w:rPr>
                <w:noProof/>
                <w:lang w:eastAsia="en-GB"/>
              </w:rPr>
              <mc:AlternateContent>
                <mc:Choice Requires="wps">
                  <w:drawing>
                    <wp:anchor distT="0" distB="0" distL="114300" distR="114300" simplePos="0" relativeHeight="251722240" behindDoc="0" locked="0" layoutInCell="1" allowOverlap="1" wp14:anchorId="0CD359FA" wp14:editId="232F7A94">
                      <wp:simplePos x="0" y="0"/>
                      <wp:positionH relativeFrom="column">
                        <wp:posOffset>220345</wp:posOffset>
                      </wp:positionH>
                      <wp:positionV relativeFrom="paragraph">
                        <wp:posOffset>1246505</wp:posOffset>
                      </wp:positionV>
                      <wp:extent cx="1664970" cy="151130"/>
                      <wp:effectExtent l="0" t="0" r="0" b="1270"/>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151130"/>
                              </a:xfrm>
                              <a:prstGeom prst="rect">
                                <a:avLst/>
                              </a:prstGeom>
                              <a:solidFill>
                                <a:srgbClr val="FFFFFF"/>
                              </a:solidFill>
                              <a:ln w="9525">
                                <a:noFill/>
                                <a:miter lim="800000"/>
                                <a:headEnd/>
                                <a:tailEnd/>
                              </a:ln>
                            </wps:spPr>
                            <wps:txb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74" type="#_x0000_t202" style="position:absolute;margin-left:17.35pt;margin-top:98.15pt;width:131.1pt;height:11.9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" stroked="f">
                      <v:textbox>
                        <w:txbxContent>
                          <w:p w:rsidR="008512F0" w:rsidRPr="00F27243" w:rsidRDefault="008512F0" w:rsidP="009A2036">
                            <w:pPr>
                              <w:rPr>
                                <w:rFonts w:ascii="Arial" w:hAnsi="Arial" w:cs="Arial"/>
                                <w:sz w:val="8"/>
                              </w:rPr>
                            </w:pPr>
                            <w:r>
                              <w:rPr>
                                <w:rFonts w:ascii="Arial" w:hAnsi="Arial" w:cs="Arial"/>
                                <w:i/>
                                <w:sz w:val="8"/>
                              </w:rPr>
                              <w:t xml:space="preserve">      </w:t>
                            </w:r>
                            <w:r w:rsidRPr="00F27243">
                              <w:rPr>
                                <w:rFonts w:ascii="Arial" w:hAnsi="Arial" w:cs="Arial"/>
                                <w:i/>
                                <w:sz w:val="8"/>
                              </w:rPr>
                              <w:t xml:space="preserve">CTR           </w:t>
                            </w:r>
                            <w:r>
                              <w:rPr>
                                <w:rFonts w:ascii="Arial" w:hAnsi="Arial" w:cs="Arial"/>
                                <w:i/>
                                <w:sz w:val="8"/>
                              </w:rPr>
                              <w:t xml:space="preserve">  </w:t>
                            </w:r>
                            <w:r w:rsidRPr="00F27243">
                              <w:rPr>
                                <w:rFonts w:ascii="Arial" w:hAnsi="Arial" w:cs="Arial"/>
                                <w:i/>
                                <w:sz w:val="8"/>
                              </w:rPr>
                              <w:t xml:space="preserve">  CHB             </w:t>
                            </w:r>
                            <w:r>
                              <w:rPr>
                                <w:rFonts w:ascii="Arial" w:hAnsi="Arial" w:cs="Arial"/>
                                <w:i/>
                                <w:sz w:val="8"/>
                              </w:rPr>
                              <w:t xml:space="preserve">      </w:t>
                            </w:r>
                            <w:r w:rsidRPr="00F27243">
                              <w:rPr>
                                <w:rFonts w:ascii="Arial" w:hAnsi="Arial" w:cs="Arial"/>
                                <w:i/>
                                <w:sz w:val="8"/>
                              </w:rPr>
                              <w:t xml:space="preserve">CIR             </w:t>
                            </w:r>
                            <w:r>
                              <w:rPr>
                                <w:rFonts w:ascii="Arial" w:hAnsi="Arial" w:cs="Arial"/>
                                <w:i/>
                                <w:sz w:val="8"/>
                              </w:rPr>
                              <w:t xml:space="preserve">   </w:t>
                            </w:r>
                            <w:r w:rsidRPr="00F27243">
                              <w:rPr>
                                <w:rFonts w:ascii="Arial" w:hAnsi="Arial" w:cs="Arial"/>
                                <w:i/>
                                <w:sz w:val="8"/>
                              </w:rPr>
                              <w:t>HCC</w:t>
                            </w:r>
                          </w:p>
                        </w:txbxContent>
                      </v:textbox>
                    </v:shape>
                  </w:pict>
                </mc:Fallback>
              </mc:AlternateContent>
            </w:r>
            <w:r w:rsidR="000049B6">
              <w:rPr>
                <w:noProof/>
                <w:lang w:eastAsia="en-GB"/>
              </w:rPr>
              <mc:AlternateContent>
                <mc:Choice Requires="wps">
                  <w:drawing>
                    <wp:anchor distT="0" distB="0" distL="114300" distR="114300" simplePos="0" relativeHeight="251688448" behindDoc="0" locked="0" layoutInCell="1" allowOverlap="1" wp14:anchorId="657AE36F" wp14:editId="3673F364">
                      <wp:simplePos x="0" y="0"/>
                      <wp:positionH relativeFrom="column">
                        <wp:posOffset>1436370</wp:posOffset>
                      </wp:positionH>
                      <wp:positionV relativeFrom="paragraph">
                        <wp:posOffset>45720</wp:posOffset>
                      </wp:positionV>
                      <wp:extent cx="545465" cy="347345"/>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347345"/>
                              </a:xfrm>
                              <a:prstGeom prst="rect">
                                <a:avLst/>
                              </a:prstGeom>
                              <a:noFill/>
                              <a:ln w="9525">
                                <a:noFill/>
                                <a:miter lim="800000"/>
                                <a:headEnd/>
                                <a:tailEnd/>
                              </a:ln>
                            </wps:spPr>
                            <wps:txbx>
                              <w:txbxContent>
                                <w:p w:rsidR="008512F0" w:rsidRDefault="008512F0" w:rsidP="002A3147">
                                  <w:pPr>
                                    <w:spacing w:after="0" w:line="240" w:lineRule="auto"/>
                                    <w:rPr>
                                      <w:rFonts w:ascii="Arial" w:hAnsi="Arial" w:cs="Arial"/>
                                      <w:sz w:val="8"/>
                                    </w:rPr>
                                  </w:pPr>
                                  <w:r w:rsidRPr="009F511F">
                                    <w:rPr>
                                      <w:rFonts w:ascii="Arial" w:hAnsi="Arial" w:cs="Arial"/>
                                      <w:i/>
                                      <w:sz w:val="8"/>
                                    </w:rPr>
                                    <w:t>P</w:t>
                                  </w:r>
                                  <w:r w:rsidRPr="009F511F">
                                    <w:rPr>
                                      <w:rFonts w:ascii="Arial" w:hAnsi="Arial" w:cs="Arial"/>
                                      <w:sz w:val="8"/>
                                    </w:rPr>
                                    <w:t>=0.000</w:t>
                                  </w:r>
                                </w:p>
                                <w:p w:rsidR="008512F0" w:rsidRPr="009F511F" w:rsidRDefault="008512F0" w:rsidP="002A3147">
                                  <w:pPr>
                                    <w:spacing w:after="0" w:line="240" w:lineRule="auto"/>
                                    <w:rPr>
                                      <w:rFonts w:ascii="Arial" w:hAnsi="Arial" w:cs="Arial"/>
                                      <w:i/>
                                      <w:sz w:val="8"/>
                                    </w:rPr>
                                  </w:pPr>
                                  <w:r>
                                    <w:rPr>
                                      <w:rFonts w:ascii="Arial" w:hAnsi="Arial" w:cs="Arial"/>
                                      <w:i/>
                                      <w:sz w:val="8"/>
                                    </w:rPr>
                                    <w:t>P=0.</w:t>
                                  </w:r>
                                  <w:r w:rsidRPr="009F511F">
                                    <w:rPr>
                                      <w:rFonts w:ascii="Arial" w:hAnsi="Arial" w:cs="Arial"/>
                                      <w:i/>
                                      <w:sz w:val="8"/>
                                    </w:rPr>
                                    <w:t>0</w:t>
                                  </w:r>
                                  <w:r>
                                    <w:rPr>
                                      <w:rFonts w:ascii="Arial" w:hAnsi="Arial" w:cs="Arial"/>
                                      <w:i/>
                                      <w:sz w:val="8"/>
                                    </w:rPr>
                                    <w:t>18</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75" type="#_x0000_t202" style="position:absolute;margin-left:113.1pt;margin-top:3.6pt;width:42.95pt;height:27.3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" filled="f" stroked="f">
                      <v:textbox>
                        <w:txbxContent>
                          <w:p w:rsidR="008512F0" w:rsidRDefault="008512F0" w:rsidP="002A3147">
                            <w:pPr>
                              <w:spacing w:after="0" w:line="240" w:lineRule="auto"/>
                              <w:rPr>
                                <w:rFonts w:ascii="Arial" w:hAnsi="Arial" w:cs="Arial"/>
                                <w:sz w:val="8"/>
                              </w:rPr>
                            </w:pPr>
                            <w:r w:rsidRPr="009F511F">
                              <w:rPr>
                                <w:rFonts w:ascii="Arial" w:hAnsi="Arial" w:cs="Arial"/>
                                <w:i/>
                                <w:sz w:val="8"/>
                              </w:rPr>
                              <w:t>P</w:t>
                            </w:r>
                            <w:r w:rsidRPr="009F511F">
                              <w:rPr>
                                <w:rFonts w:ascii="Arial" w:hAnsi="Arial" w:cs="Arial"/>
                                <w:sz w:val="8"/>
                              </w:rPr>
                              <w:t>=0.000</w:t>
                            </w:r>
                          </w:p>
                          <w:p w:rsidR="008512F0" w:rsidRPr="009F511F" w:rsidRDefault="008512F0" w:rsidP="002A3147">
                            <w:pPr>
                              <w:spacing w:after="0" w:line="240" w:lineRule="auto"/>
                              <w:rPr>
                                <w:rFonts w:ascii="Arial" w:hAnsi="Arial" w:cs="Arial"/>
                                <w:i/>
                                <w:sz w:val="8"/>
                              </w:rPr>
                            </w:pPr>
                            <w:r>
                              <w:rPr>
                                <w:rFonts w:ascii="Arial" w:hAnsi="Arial" w:cs="Arial"/>
                                <w:i/>
                                <w:sz w:val="8"/>
                              </w:rPr>
                              <w:t>P=0.</w:t>
                            </w:r>
                            <w:r w:rsidRPr="009F511F">
                              <w:rPr>
                                <w:rFonts w:ascii="Arial" w:hAnsi="Arial" w:cs="Arial"/>
                                <w:i/>
                                <w:sz w:val="8"/>
                              </w:rPr>
                              <w:t>0</w:t>
                            </w:r>
                            <w:r>
                              <w:rPr>
                                <w:rFonts w:ascii="Arial" w:hAnsi="Arial" w:cs="Arial"/>
                                <w:i/>
                                <w:sz w:val="8"/>
                              </w:rPr>
                              <w:t>18</w:t>
                            </w:r>
                          </w:p>
                          <w:p w:rsidR="008512F0" w:rsidRDefault="008512F0" w:rsidP="00A952CA">
                            <w:pPr>
                              <w:rPr>
                                <w:rFonts w:ascii="Arial" w:hAnsi="Arial" w:cs="Arial"/>
                                <w:sz w:val="10"/>
                              </w:rPr>
                            </w:pPr>
                          </w:p>
                          <w:p w:rsidR="008512F0" w:rsidRDefault="008512F0" w:rsidP="00A952CA">
                            <w:pPr>
                              <w:rPr>
                                <w:rFonts w:ascii="Arial" w:hAnsi="Arial" w:cs="Arial"/>
                                <w:sz w:val="10"/>
                              </w:rPr>
                            </w:pPr>
                          </w:p>
                          <w:p w:rsidR="008512F0" w:rsidRDefault="008512F0" w:rsidP="00A952CA">
                            <w:pPr>
                              <w:rPr>
                                <w:rFonts w:ascii="Arial" w:hAnsi="Arial" w:cs="Arial"/>
                                <w:sz w:val="10"/>
                              </w:rPr>
                            </w:pPr>
                            <w:r>
                              <w:rPr>
                                <w:rFonts w:ascii="Arial" w:hAnsi="Arial" w:cs="Arial"/>
                                <w:i/>
                                <w:sz w:val="10"/>
                              </w:rPr>
                              <w:t>P</w:t>
                            </w:r>
                          </w:p>
                          <w:p w:rsidR="008512F0" w:rsidRPr="00F27243" w:rsidRDefault="008512F0" w:rsidP="00A952CA">
                            <w:pPr>
                              <w:rPr>
                                <w:rFonts w:ascii="Arial" w:hAnsi="Arial" w:cs="Arial"/>
                                <w:sz w:val="10"/>
                              </w:rPr>
                            </w:pPr>
                          </w:p>
                        </w:txbxContent>
                      </v:textbox>
                    </v:shape>
                  </w:pict>
                </mc:Fallback>
              </mc:AlternateContent>
            </w:r>
            <w:r w:rsidR="000049B6">
              <w:rPr>
                <w:noProof/>
                <w:lang w:eastAsia="en-GB"/>
              </w:rPr>
              <mc:AlternateContent>
                <mc:Choice Requires="wps">
                  <w:drawing>
                    <wp:anchor distT="0" distB="0" distL="114300" distR="114300" simplePos="0" relativeHeight="251682304" behindDoc="0" locked="0" layoutInCell="1" allowOverlap="1" wp14:anchorId="7853A79F" wp14:editId="3C52863C">
                      <wp:simplePos x="0" y="0"/>
                      <wp:positionH relativeFrom="column">
                        <wp:posOffset>969645</wp:posOffset>
                      </wp:positionH>
                      <wp:positionV relativeFrom="paragraph">
                        <wp:posOffset>-6985</wp:posOffset>
                      </wp:positionV>
                      <wp:extent cx="45085" cy="356235"/>
                      <wp:effectExtent l="0" t="3175" r="27940" b="27940"/>
                      <wp:wrapNone/>
                      <wp:docPr id="7" name="Left Bracket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45085" cy="356235"/>
                              </a:xfrm>
                              <a:prstGeom prst="leftBracket">
                                <a:avLst>
                                  <a:gd name="adj" fmla="val 8334"/>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Left Bracket 61" o:spid="_x0000_s1026" type="#_x0000_t85" style="position:absolute;margin-left:76.35pt;margin-top:-.55pt;width:3.55pt;height:28.05pt;rotation:9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" adj="228" strokecolor="#4579b8"/>
                  </w:pict>
                </mc:Fallback>
              </mc:AlternateContent>
            </w:r>
            <w:r w:rsidR="004022D3">
              <w:rPr>
                <w:rFonts w:ascii="Times New Roman" w:hAnsi="Times New Roman"/>
                <w:noProof/>
                <w:sz w:val="24"/>
                <w:lang w:eastAsia="en-GB"/>
              </w:rPr>
              <w:drawing>
                <wp:inline distT="0" distB="0" distL="0" distR="0" wp14:anchorId="44F46EDC" wp14:editId="704DB733">
                  <wp:extent cx="1752600" cy="1400175"/>
                  <wp:effectExtent l="0" t="0" r="0" b="9525"/>
                  <wp:docPr id="1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1400175"/>
                          </a:xfrm>
                          <a:prstGeom prst="rect">
                            <a:avLst/>
                          </a:prstGeom>
                          <a:noFill/>
                          <a:ln>
                            <a:noFill/>
                          </a:ln>
                        </pic:spPr>
                      </pic:pic>
                    </a:graphicData>
                  </a:graphic>
                </wp:inline>
              </w:drawing>
            </w:r>
          </w:p>
        </w:tc>
      </w:tr>
    </w:tbl>
    <w:p w:rsidR="00C07CE3" w:rsidRPr="00C07CE3" w:rsidRDefault="000049B6" w:rsidP="00C07CE3">
      <w:pPr>
        <w:jc w:val="center"/>
        <w:rPr>
          <w:rFonts w:cs="Arial"/>
          <w:b/>
          <w:noProof/>
        </w:rPr>
      </w:pPr>
      <w:r>
        <w:rPr>
          <w:noProof/>
          <w:lang w:eastAsia="en-GB"/>
        </w:rPr>
        <mc:AlternateContent>
          <mc:Choice Requires="wps">
            <w:drawing>
              <wp:anchor distT="0" distB="0" distL="114300" distR="114300" simplePos="0" relativeHeight="251662848" behindDoc="0" locked="0" layoutInCell="1" allowOverlap="1" wp14:anchorId="79783B09" wp14:editId="147DB299">
                <wp:simplePos x="0" y="0"/>
                <wp:positionH relativeFrom="column">
                  <wp:posOffset>-5048885</wp:posOffset>
                </wp:positionH>
                <wp:positionV relativeFrom="paragraph">
                  <wp:posOffset>7536815</wp:posOffset>
                </wp:positionV>
                <wp:extent cx="1254125" cy="135890"/>
                <wp:effectExtent l="6668" t="0" r="0" b="0"/>
                <wp:wrapNone/>
                <wp:docPr id="2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54125" cy="135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12F0" w:rsidRPr="008974EB" w:rsidRDefault="008512F0" w:rsidP="00F27243">
                            <w:pPr>
                              <w:jc w:val="center"/>
                              <w:rPr>
                                <w:rFonts w:ascii="Arial" w:hAnsi="Arial" w:cs="Arial"/>
                                <w:sz w:val="8"/>
                                <w:szCs w:val="8"/>
                              </w:rPr>
                            </w:pPr>
                            <w:proofErr w:type="spellStart"/>
                            <w:r w:rsidRPr="008974EB">
                              <w:rPr>
                                <w:rFonts w:ascii="Arial" w:hAnsi="Arial" w:cs="Arial"/>
                                <w:i/>
                                <w:sz w:val="8"/>
                                <w:szCs w:val="8"/>
                              </w:rPr>
                              <w:t>Hippurate</w:t>
                            </w:r>
                            <w:proofErr w:type="spellEnd"/>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76" type="#_x0000_t202" style="position:absolute;left:0;text-align:left;margin-left:-397.55pt;margin-top:593.45pt;width:98.75pt;height:10.7pt;rotation:-9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" stroked="f">
                <v:textbox style="layout-flow:vertical;mso-layout-flow-alt:bottom-to-top">
                  <w:txbxContent>
                    <w:p w:rsidR="008512F0" w:rsidRPr="008974EB" w:rsidRDefault="008512F0" w:rsidP="00F27243">
                      <w:pPr>
                        <w:jc w:val="center"/>
                        <w:rPr>
                          <w:rFonts w:ascii="Arial" w:hAnsi="Arial" w:cs="Arial"/>
                          <w:sz w:val="8"/>
                          <w:szCs w:val="8"/>
                        </w:rPr>
                      </w:pPr>
                      <w:proofErr w:type="spellStart"/>
                      <w:r w:rsidRPr="008974EB">
                        <w:rPr>
                          <w:rFonts w:ascii="Arial" w:hAnsi="Arial" w:cs="Arial"/>
                          <w:i/>
                          <w:sz w:val="8"/>
                          <w:szCs w:val="8"/>
                        </w:rPr>
                        <w:t>Hippurate</w:t>
                      </w:r>
                      <w:proofErr w:type="spellEnd"/>
                    </w:p>
                  </w:txbxContent>
                </v:textbox>
              </v:shape>
            </w:pict>
          </mc:Fallback>
        </mc:AlternateContent>
      </w:r>
      <w:r>
        <w:rPr>
          <w:noProof/>
          <w:lang w:eastAsia="en-GB"/>
        </w:rPr>
        <mc:AlternateContent>
          <mc:Choice Requires="wps">
            <w:drawing>
              <wp:anchor distT="0" distB="0" distL="114300" distR="114300" simplePos="0" relativeHeight="251663872" behindDoc="0" locked="0" layoutInCell="1" allowOverlap="1" wp14:anchorId="35394178" wp14:editId="709160AC">
                <wp:simplePos x="0" y="0"/>
                <wp:positionH relativeFrom="column">
                  <wp:posOffset>-5042535</wp:posOffset>
                </wp:positionH>
                <wp:positionV relativeFrom="paragraph">
                  <wp:posOffset>5869305</wp:posOffset>
                </wp:positionV>
                <wp:extent cx="1254125" cy="135890"/>
                <wp:effectExtent l="6668" t="0" r="0" b="0"/>
                <wp:wrapNone/>
                <wp:docPr id="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54125" cy="135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12F0" w:rsidRPr="008974EB" w:rsidRDefault="008512F0" w:rsidP="00F27243">
                            <w:pPr>
                              <w:jc w:val="center"/>
                              <w:rPr>
                                <w:rFonts w:ascii="Arial" w:hAnsi="Arial" w:cs="Arial"/>
                                <w:sz w:val="8"/>
                                <w:szCs w:val="8"/>
                              </w:rPr>
                            </w:pPr>
                            <w:proofErr w:type="spellStart"/>
                            <w:r w:rsidRPr="008974EB">
                              <w:rPr>
                                <w:rFonts w:ascii="Arial" w:hAnsi="Arial" w:cs="Arial"/>
                                <w:i/>
                                <w:sz w:val="8"/>
                                <w:szCs w:val="8"/>
                              </w:rPr>
                              <w:t>Formate</w:t>
                            </w:r>
                            <w:proofErr w:type="spellEnd"/>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77" type="#_x0000_t202" style="position:absolute;left:0;text-align:left;margin-left:-397.05pt;margin-top:462.15pt;width:98.75pt;height:10.7pt;rotation:-9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" stroked="f">
                <v:textbox style="layout-flow:vertical;mso-layout-flow-alt:bottom-to-top">
                  <w:txbxContent>
                    <w:p w:rsidR="008512F0" w:rsidRPr="008974EB" w:rsidRDefault="008512F0" w:rsidP="00F27243">
                      <w:pPr>
                        <w:jc w:val="center"/>
                        <w:rPr>
                          <w:rFonts w:ascii="Arial" w:hAnsi="Arial" w:cs="Arial"/>
                          <w:sz w:val="8"/>
                          <w:szCs w:val="8"/>
                        </w:rPr>
                      </w:pPr>
                      <w:proofErr w:type="spellStart"/>
                      <w:r w:rsidRPr="008974EB">
                        <w:rPr>
                          <w:rFonts w:ascii="Arial" w:hAnsi="Arial" w:cs="Arial"/>
                          <w:i/>
                          <w:sz w:val="8"/>
                          <w:szCs w:val="8"/>
                        </w:rPr>
                        <w:t>Formate</w:t>
                      </w:r>
                      <w:proofErr w:type="spellEnd"/>
                    </w:p>
                  </w:txbxContent>
                </v:textbox>
              </v:shape>
            </w:pict>
          </mc:Fallback>
        </mc:AlternateContent>
      </w:r>
      <w:r>
        <w:rPr>
          <w:noProof/>
          <w:lang w:eastAsia="en-GB"/>
        </w:rPr>
        <mc:AlternateContent>
          <mc:Choice Requires="wps">
            <w:drawing>
              <wp:anchor distT="0" distB="0" distL="114300" distR="114300" simplePos="0" relativeHeight="251659776" behindDoc="0" locked="0" layoutInCell="1" allowOverlap="1" wp14:anchorId="14369CA6" wp14:editId="0E245104">
                <wp:simplePos x="0" y="0"/>
                <wp:positionH relativeFrom="column">
                  <wp:posOffset>-5048250</wp:posOffset>
                </wp:positionH>
                <wp:positionV relativeFrom="paragraph">
                  <wp:posOffset>4210685</wp:posOffset>
                </wp:positionV>
                <wp:extent cx="1254125" cy="135890"/>
                <wp:effectExtent l="6668" t="0" r="0" b="0"/>
                <wp:wrapNone/>
                <wp:docPr id="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54125" cy="135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Creatinine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78" type="#_x0000_t202" style="position:absolute;left:0;text-align:left;margin-left:-397.5pt;margin-top:331.55pt;width:98.75pt;height:10.7pt;rotation:-9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" stroked="f">
                <v:textbox style="layout-flow:vertical;mso-layout-flow-alt:bottom-to-top">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Creatinine</w:t>
                      </w:r>
                    </w:p>
                  </w:txbxContent>
                </v:textbox>
              </v:shape>
            </w:pict>
          </mc:Fallback>
        </mc:AlternateContent>
      </w:r>
      <w:r>
        <w:rPr>
          <w:noProof/>
          <w:lang w:eastAsia="en-GB"/>
        </w:rPr>
        <mc:AlternateContent>
          <mc:Choice Requires="wps">
            <w:drawing>
              <wp:anchor distT="0" distB="0" distL="114300" distR="114300" simplePos="0" relativeHeight="251657728" behindDoc="0" locked="0" layoutInCell="1" allowOverlap="1" wp14:anchorId="2244CF96" wp14:editId="44DC6BC2">
                <wp:simplePos x="0" y="0"/>
                <wp:positionH relativeFrom="column">
                  <wp:posOffset>-5041900</wp:posOffset>
                </wp:positionH>
                <wp:positionV relativeFrom="paragraph">
                  <wp:posOffset>2527935</wp:posOffset>
                </wp:positionV>
                <wp:extent cx="1254760" cy="146685"/>
                <wp:effectExtent l="1587" t="0" r="4128" b="4127"/>
                <wp:wrapNone/>
                <wp:docPr id="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54760" cy="146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Citrate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79" type="#_x0000_t202" style="position:absolute;left:0;text-align:left;margin-left:-397pt;margin-top:199.05pt;width:98.8pt;height:11.55pt;rotation:-9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" stroked="f">
                <v:textbox style="layout-flow:vertical;mso-layout-flow-alt:bottom-to-top">
                  <w:txbxContent>
                    <w:p w:rsidR="008512F0" w:rsidRPr="008974EB" w:rsidRDefault="008512F0" w:rsidP="00F27243">
                      <w:pPr>
                        <w:jc w:val="center"/>
                        <w:rPr>
                          <w:rFonts w:ascii="Arial" w:hAnsi="Arial" w:cs="Arial"/>
                          <w:sz w:val="8"/>
                          <w:szCs w:val="8"/>
                        </w:rPr>
                      </w:pPr>
                      <w:r w:rsidRPr="008974EB">
                        <w:rPr>
                          <w:rFonts w:ascii="Arial" w:hAnsi="Arial" w:cs="Arial"/>
                          <w:i/>
                          <w:sz w:val="8"/>
                          <w:szCs w:val="8"/>
                        </w:rPr>
                        <w:t>Citrate</w:t>
                      </w:r>
                    </w:p>
                  </w:txbxContent>
                </v:textbox>
              </v:shape>
            </w:pict>
          </mc:Fallback>
        </mc:AlternateContent>
      </w:r>
      <w:r>
        <w:rPr>
          <w:noProof/>
          <w:lang w:eastAsia="en-GB"/>
        </w:rPr>
        <mc:AlternateContent>
          <mc:Choice Requires="wps">
            <w:drawing>
              <wp:anchor distT="0" distB="0" distL="114300" distR="114300" simplePos="0" relativeHeight="251655680" behindDoc="0" locked="0" layoutInCell="1" allowOverlap="1" wp14:anchorId="571EC924" wp14:editId="531757D9">
                <wp:simplePos x="0" y="0"/>
                <wp:positionH relativeFrom="column">
                  <wp:posOffset>-5039995</wp:posOffset>
                </wp:positionH>
                <wp:positionV relativeFrom="paragraph">
                  <wp:posOffset>831215</wp:posOffset>
                </wp:positionV>
                <wp:extent cx="1252220" cy="152400"/>
                <wp:effectExtent l="0" t="2540" r="2540" b="2540"/>
                <wp:wrapNone/>
                <wp:docPr id="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5222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512F0" w:rsidRPr="008974EB" w:rsidRDefault="008512F0" w:rsidP="00F27243">
                            <w:pPr>
                              <w:jc w:val="center"/>
                              <w:rPr>
                                <w:rFonts w:ascii="Arial" w:hAnsi="Arial" w:cs="Arial"/>
                                <w:i/>
                                <w:sz w:val="8"/>
                                <w:szCs w:val="8"/>
                              </w:rPr>
                            </w:pPr>
                            <w:r w:rsidRPr="008974EB">
                              <w:rPr>
                                <w:rFonts w:ascii="Arial" w:hAnsi="Arial" w:cs="Arial"/>
                                <w:i/>
                                <w:sz w:val="8"/>
                                <w:szCs w:val="8"/>
                              </w:rPr>
                              <w:t>Acetate</w:t>
                            </w:r>
                          </w:p>
                          <w:p w:rsidR="008512F0" w:rsidRPr="008974EB" w:rsidRDefault="008512F0" w:rsidP="00F27243">
                            <w:pPr>
                              <w:jc w:val="center"/>
                              <w:rPr>
                                <w:rFonts w:ascii="Arial" w:hAnsi="Arial" w:cs="Arial"/>
                                <w:sz w:val="8"/>
                                <w:szCs w:val="8"/>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080" type="#_x0000_t202" style="position:absolute;left:0;text-align:left;margin-left:-396.85pt;margin-top:65.45pt;width:98.6pt;height:12p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" stroked="f">
                <v:textbox style="layout-flow:vertical;mso-layout-flow-alt:bottom-to-top">
                  <w:txbxContent>
                    <w:p w:rsidR="008512F0" w:rsidRPr="008974EB" w:rsidRDefault="008512F0" w:rsidP="00F27243">
                      <w:pPr>
                        <w:jc w:val="center"/>
                        <w:rPr>
                          <w:rFonts w:ascii="Arial" w:hAnsi="Arial" w:cs="Arial"/>
                          <w:i/>
                          <w:sz w:val="8"/>
                          <w:szCs w:val="8"/>
                        </w:rPr>
                      </w:pPr>
                      <w:r w:rsidRPr="008974EB">
                        <w:rPr>
                          <w:rFonts w:ascii="Arial" w:hAnsi="Arial" w:cs="Arial"/>
                          <w:i/>
                          <w:sz w:val="8"/>
                          <w:szCs w:val="8"/>
                        </w:rPr>
                        <w:t>Acetate</w:t>
                      </w:r>
                    </w:p>
                    <w:p w:rsidR="008512F0" w:rsidRPr="008974EB" w:rsidRDefault="008512F0" w:rsidP="00F27243">
                      <w:pPr>
                        <w:jc w:val="center"/>
                        <w:rPr>
                          <w:rFonts w:ascii="Arial" w:hAnsi="Arial" w:cs="Arial"/>
                          <w:sz w:val="8"/>
                          <w:szCs w:val="8"/>
                        </w:rPr>
                      </w:pPr>
                    </w:p>
                  </w:txbxContent>
                </v:textbox>
              </v:shape>
            </w:pict>
          </mc:Fallback>
        </mc:AlternateContent>
      </w:r>
      <w:r w:rsidR="008C0B6D" w:rsidRPr="009F511F">
        <w:rPr>
          <w:rFonts w:ascii="Arial" w:hAnsi="Arial" w:cs="Arial"/>
          <w:b/>
          <w:sz w:val="24"/>
        </w:rPr>
        <w:br w:type="textWrapping" w:clear="all"/>
      </w:r>
      <w:r w:rsidR="00C509E4" w:rsidRPr="009F511F">
        <w:rPr>
          <w:rFonts w:ascii="Arial" w:hAnsi="Arial" w:cs="Arial"/>
          <w:b/>
          <w:sz w:val="24"/>
        </w:rPr>
        <w:fldChar w:fldCharType="begin"/>
      </w:r>
      <w:r w:rsidR="008C0B6D" w:rsidRPr="009F511F">
        <w:rPr>
          <w:rFonts w:ascii="Arial" w:hAnsi="Arial" w:cs="Arial"/>
          <w:b/>
          <w:sz w:val="24"/>
        </w:rPr>
        <w:instrText xml:space="preserve"> ADDIN REFMGR.REFLIST </w:instrText>
      </w:r>
      <w:r w:rsidR="00C509E4" w:rsidRPr="009F511F">
        <w:rPr>
          <w:rFonts w:ascii="Arial" w:hAnsi="Arial" w:cs="Arial"/>
          <w:b/>
          <w:sz w:val="24"/>
        </w:rPr>
        <w:fldChar w:fldCharType="separate"/>
      </w:r>
      <w:r w:rsidR="00C07CE3" w:rsidRPr="00C07CE3">
        <w:rPr>
          <w:rFonts w:cs="Arial"/>
          <w:b/>
          <w:noProof/>
        </w:rPr>
        <w:t>Reference List</w:t>
      </w:r>
    </w:p>
    <w:p w:rsidR="00C07CE3" w:rsidRPr="00C07CE3" w:rsidRDefault="00C07CE3" w:rsidP="00C07CE3">
      <w:pPr>
        <w:jc w:val="center"/>
        <w:rPr>
          <w:rFonts w:cs="Arial"/>
          <w:b/>
          <w:noProof/>
        </w:rPr>
      </w:pP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 </w:t>
      </w:r>
      <w:r>
        <w:rPr>
          <w:rFonts w:cs="Arial"/>
          <w:b/>
          <w:noProof/>
        </w:rPr>
        <w:tab/>
        <w:t xml:space="preserve">Al-Mahtab M, Uddin H, Akbar SM. </w:t>
      </w:r>
      <w:r w:rsidRPr="00C07CE3">
        <w:rPr>
          <w:rFonts w:ascii="Tahoma-Bold" w:hAnsi="Tahoma-Bold" w:cs="Arial"/>
          <w:b/>
          <w:noProof/>
        </w:rPr>
        <w:t>Epidemiology and Risk Factors of Hepatocellular Carcinoma in Asia</w:t>
      </w:r>
      <w:r>
        <w:rPr>
          <w:rFonts w:cs="Arial"/>
          <w:b/>
          <w:noProof/>
        </w:rPr>
        <w:t>. Journal of Gastroenterology and Hepatology Research 2014;3:1019-23.</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[2] </w:t>
      </w:r>
      <w:r>
        <w:rPr>
          <w:rFonts w:cs="Arial"/>
          <w:b/>
          <w:noProof/>
        </w:rPr>
        <w:tab/>
        <w:t>Khan M, Zaki KM, Ahmed KU, Ali SM, Islam N. Clinical profile: prognostic index in hepatocellular carcinoma. Bangladesh Med Res Counc Bull 1991;17:49-62.</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[3] </w:t>
      </w:r>
      <w:r>
        <w:rPr>
          <w:rFonts w:cs="Arial"/>
          <w:b/>
          <w:noProof/>
        </w:rPr>
        <w:tab/>
        <w:t>Mahtab MA, Rahman S, Karim MF, Khan M, Foster G, Solaiman S et al. Epidemiology of hepatitis B virus in Bangladeshi general population. Hepatobiliary Pancreat Dis Int 2008;7:595-600.</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[4] </w:t>
      </w:r>
      <w:r>
        <w:rPr>
          <w:rFonts w:cs="Arial"/>
          <w:b/>
          <w:noProof/>
        </w:rPr>
        <w:tab/>
        <w:t>Franco E, Bagnato B, Marino MG, Meleleo C, Serino L, Zaratti L. Hepatitis B: Epidemiology and prevention in developing countries. World J Hepatol 2012;4:74-80.</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[5] </w:t>
      </w:r>
      <w:r>
        <w:rPr>
          <w:rFonts w:cs="Arial"/>
          <w:b/>
          <w:noProof/>
        </w:rPr>
        <w:tab/>
        <w:t>Thio CL, Guo N, Xie C, Nelson KE, Ehrhardt S. Global elimination of mother-to-child transmission of hepatitis B: revisiting the current strategy. Lancet Infect Dis 2015.</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[6] </w:t>
      </w:r>
      <w:r>
        <w:rPr>
          <w:rFonts w:cs="Arial"/>
          <w:b/>
          <w:noProof/>
        </w:rPr>
        <w:tab/>
        <w:t>Daniele B, Bencivenga A, Megna AS, Tinessa V. Alpha-fetoprotein and ultrasonography screening for hepatocellular carcinoma. Gastroenterology 2004;127:S108-S112.</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[7] </w:t>
      </w:r>
      <w:r>
        <w:rPr>
          <w:rFonts w:cs="Arial"/>
          <w:b/>
          <w:noProof/>
        </w:rPr>
        <w:tab/>
        <w:t>Dona AC, Jimenez B, Schafer H, Humpfer E, Spraul M, Lewis MR et al. Precision high-throughput proton NMR spectroscopy of human urine, serum, and plasma for large-scale metabolic phenotyping. Anal Chem 2014;86:9887-94.</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[8] </w:t>
      </w:r>
      <w:r>
        <w:rPr>
          <w:rFonts w:cs="Arial"/>
          <w:b/>
          <w:noProof/>
        </w:rPr>
        <w:tab/>
        <w:t>Shariff MI, Gomaa AI, Cox IJ, Patel M, Williams HR, Crossey MM et al. Urinary metabolic biomarkers of hepatocellular carcinoma in an Egyptian population: a validation study. J Proteome Res 2011;10:1828-36.</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[9] </w:t>
      </w:r>
      <w:r>
        <w:rPr>
          <w:rFonts w:cs="Arial"/>
          <w:b/>
          <w:noProof/>
        </w:rPr>
        <w:tab/>
        <w:t>Shariff MI, Ladep NG, Cox IJ, Williams HR, Okeke E, Malu A et al. Characterization of urinary biomarkers of hepatocellular carcinoma using magnetic resonance spectroscopy in a Nigerian population. J Proteome Res 2010;9:1096-103.</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[10] </w:t>
      </w:r>
      <w:r>
        <w:rPr>
          <w:rFonts w:cs="Arial"/>
          <w:b/>
          <w:noProof/>
        </w:rPr>
        <w:tab/>
        <w:t>Ladep NG, Dona AC, Lewis MR, Crossey MM, Lemoine M, Okeke E et al. Discovery and validation of urinary metabotypes for the diagnosis of hepatocellular carcinoma in West Africans. Hepatology 2014;60:1291-301.</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[11] </w:t>
      </w:r>
      <w:r>
        <w:rPr>
          <w:rFonts w:cs="Arial"/>
          <w:b/>
          <w:noProof/>
        </w:rPr>
        <w:tab/>
        <w:t>Bouatra S, Aziat F, Mandal R, Guo AC, Wilson MR, Knox C et al. The human urine metabolome. PLoS One 2013;8:e73076.</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[12] </w:t>
      </w:r>
      <w:r>
        <w:rPr>
          <w:rFonts w:cs="Arial"/>
          <w:b/>
          <w:noProof/>
        </w:rPr>
        <w:tab/>
        <w:t>Wishart DS, Tzur D, Knox C, Eisner R, Guo AC, Young N et al. HMDB: the Human Metabolome Database. Nucleic Acids Res 2007;35:D521-D526.</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[13] </w:t>
      </w:r>
      <w:r>
        <w:rPr>
          <w:rFonts w:cs="Arial"/>
          <w:b/>
          <w:noProof/>
        </w:rPr>
        <w:tab/>
        <w:t>Heinzmann SS, Merrifield CA, Rezzi S, Kochhar S, Lindon JC, Holmes E et al. Stability and robustness of human metabolic phenotypes in response to sequential food challenges. J Proteome Res 2012;11:643-55.</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[14] </w:t>
      </w:r>
      <w:r>
        <w:rPr>
          <w:rFonts w:cs="Arial"/>
          <w:b/>
          <w:noProof/>
        </w:rPr>
        <w:tab/>
        <w:t>Benjamini Y, Hochberg Y. Controlling the False Discovery Rate: a practical and powerful approach to multiple testing. J Royal Stat Soc Ser B 1995;57:289-300.</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[15] </w:t>
      </w:r>
      <w:r>
        <w:rPr>
          <w:rFonts w:cs="Arial"/>
          <w:b/>
          <w:noProof/>
        </w:rPr>
        <w:tab/>
        <w:t>Shariff MI, Gomaa AI, Cox IJ, Patel M, Williams HR, Crossey MM et al. Urinary metabolic biomarkers of hepatocellular carcinoma in an Egyptian population: a validation study. J Proteome Res 2011;10:1828-36.</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[16] </w:t>
      </w:r>
      <w:r>
        <w:rPr>
          <w:rFonts w:cs="Arial"/>
          <w:b/>
          <w:noProof/>
        </w:rPr>
        <w:tab/>
        <w:t>Ladep NG, Dona AC, Lewis MR, Crossey MM, Lemoine M, Okeke E et al. Discovery and validation of urinary metabotypes for the diagnosis of hepatocellular carcinoma (HCC) in West Africans. Hepatology 2014.</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[17] </w:t>
      </w:r>
      <w:r>
        <w:rPr>
          <w:rFonts w:cs="Arial"/>
          <w:b/>
          <w:noProof/>
        </w:rPr>
        <w:tab/>
        <w:t>Shariff MI, Ladep NG, Cox IJ, Williams HR, Okeke E, Malu A et al. Characterization of urinary biomarkers of hepatocellular carcinoma using magnetic resonance spectroscopy in a Nigerian population. J Proteome Res 2010;9:1096-103.</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[18] </w:t>
      </w:r>
      <w:r>
        <w:rPr>
          <w:rFonts w:cs="Arial"/>
          <w:b/>
          <w:noProof/>
        </w:rPr>
        <w:tab/>
        <w:t>Vaz FM, Wanders RJ. Carnitine biosynthesis in mammals. Biochem J 2002;361:417-29.</w:t>
      </w:r>
    </w:p>
    <w:p w:rsidR="00C07CE3" w:rsidRDefault="00C07CE3" w:rsidP="00C07CE3">
      <w:pPr>
        <w:tabs>
          <w:tab w:val="right" w:pos="540"/>
          <w:tab w:val="left" w:pos="720"/>
        </w:tabs>
        <w:spacing w:after="240" w:line="240" w:lineRule="auto"/>
        <w:ind w:left="720" w:hanging="720"/>
        <w:rPr>
          <w:rFonts w:cs="Arial"/>
          <w:b/>
          <w:noProof/>
        </w:rPr>
      </w:pPr>
      <w:r>
        <w:rPr>
          <w:rFonts w:cs="Arial"/>
          <w:b/>
          <w:noProof/>
        </w:rPr>
        <w:tab/>
        <w:t xml:space="preserve">[19] </w:t>
      </w:r>
      <w:r>
        <w:rPr>
          <w:rFonts w:cs="Arial"/>
          <w:b/>
          <w:noProof/>
        </w:rPr>
        <w:tab/>
        <w:t>Pahor M, Manini T, Cesari M. Sarcopenia: clinical evaluation, biological markers and other evaluation tools. J Nutr Health Aging 2009;13:724-8.</w:t>
      </w:r>
    </w:p>
    <w:p w:rsidR="00C07CE3" w:rsidRDefault="00C07CE3" w:rsidP="00C07CE3">
      <w:pPr>
        <w:tabs>
          <w:tab w:val="right" w:pos="540"/>
          <w:tab w:val="left" w:pos="720"/>
        </w:tabs>
        <w:spacing w:after="0" w:line="240" w:lineRule="auto"/>
        <w:ind w:left="720" w:hanging="720"/>
        <w:rPr>
          <w:rFonts w:cs="Arial"/>
          <w:b/>
          <w:noProof/>
        </w:rPr>
      </w:pPr>
      <w:r>
        <w:rPr>
          <w:rFonts w:cs="Arial"/>
          <w:b/>
          <w:noProof/>
        </w:rPr>
        <w:tab/>
        <w:t xml:space="preserve">[20] </w:t>
      </w:r>
      <w:r>
        <w:rPr>
          <w:rFonts w:cs="Arial"/>
          <w:b/>
          <w:noProof/>
        </w:rPr>
        <w:tab/>
        <w:t>Bollard ME, Contel NR, Ebbels TM, Smith L, Beckonert O, Cantor GH et al. NMR-based metabolic profiling identifies biomarkers of liver regeneration following partial hepatectomy in the rat. J Proteome Res 2010;9:59-69.</w:t>
      </w:r>
    </w:p>
    <w:p w:rsidR="00C07CE3" w:rsidRDefault="00C07CE3" w:rsidP="00C07CE3">
      <w:pPr>
        <w:tabs>
          <w:tab w:val="right" w:pos="540"/>
          <w:tab w:val="left" w:pos="720"/>
        </w:tabs>
        <w:spacing w:after="0" w:line="240" w:lineRule="auto"/>
        <w:ind w:left="720" w:hanging="720"/>
        <w:rPr>
          <w:rFonts w:cs="Arial"/>
          <w:b/>
          <w:noProof/>
        </w:rPr>
      </w:pPr>
    </w:p>
    <w:p w:rsidR="008C0B6D" w:rsidRPr="0056710D" w:rsidRDefault="00C509E4" w:rsidP="00FA13B5">
      <w:pPr>
        <w:spacing w:line="480" w:lineRule="auto"/>
        <w:rPr>
          <w:rFonts w:ascii="Arial" w:hAnsi="Arial" w:cs="Arial"/>
          <w:b/>
          <w:sz w:val="24"/>
        </w:rPr>
      </w:pPr>
      <w:r w:rsidRPr="009F511F">
        <w:rPr>
          <w:rFonts w:ascii="Arial" w:hAnsi="Arial" w:cs="Arial"/>
          <w:b/>
          <w:sz w:val="24"/>
        </w:rPr>
        <w:fldChar w:fldCharType="end"/>
      </w:r>
      <w:bookmarkStart w:id="1" w:name="_GoBack"/>
      <w:bookmarkEnd w:id="1"/>
    </w:p>
    <w:sectPr w:rsidR="008C0B6D" w:rsidRPr="0056710D" w:rsidSect="002D3B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2F0" w:rsidRDefault="008512F0" w:rsidP="000A74B3">
      <w:pPr>
        <w:spacing w:after="0" w:line="240" w:lineRule="auto"/>
      </w:pPr>
      <w:r>
        <w:separator/>
      </w:r>
    </w:p>
  </w:endnote>
  <w:endnote w:type="continuationSeparator" w:id="0">
    <w:p w:rsidR="008512F0" w:rsidRDefault="008512F0" w:rsidP="000A7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ahoma-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2F0" w:rsidRDefault="008512F0">
    <w:pPr>
      <w:pStyle w:val="Footer"/>
      <w:jc w:val="center"/>
    </w:pPr>
    <w:r>
      <w:t xml:space="preserve">Page </w:t>
    </w:r>
    <w:r>
      <w:rPr>
        <w:b/>
        <w:bCs/>
      </w:rPr>
      <w:fldChar w:fldCharType="begin"/>
    </w:r>
    <w:r>
      <w:rPr>
        <w:b/>
        <w:bCs/>
      </w:rPr>
      <w:instrText xml:space="preserve"> PAGE </w:instrText>
    </w:r>
    <w:r>
      <w:rPr>
        <w:b/>
        <w:bCs/>
      </w:rPr>
      <w:fldChar w:fldCharType="separate"/>
    </w:r>
    <w:r w:rsidR="00327348">
      <w:rPr>
        <w:b/>
        <w:bCs/>
        <w:noProof/>
      </w:rPr>
      <w:t>29</w:t>
    </w:r>
    <w:r>
      <w:rPr>
        <w:b/>
        <w:bCs/>
      </w:rPr>
      <w:fldChar w:fldCharType="end"/>
    </w:r>
    <w:r>
      <w:t xml:space="preserve"> of </w:t>
    </w:r>
    <w:r>
      <w:rPr>
        <w:b/>
        <w:bCs/>
      </w:rPr>
      <w:fldChar w:fldCharType="begin"/>
    </w:r>
    <w:r>
      <w:rPr>
        <w:b/>
        <w:bCs/>
      </w:rPr>
      <w:instrText xml:space="preserve"> NUMPAGES  </w:instrText>
    </w:r>
    <w:r>
      <w:rPr>
        <w:b/>
        <w:bCs/>
      </w:rPr>
      <w:fldChar w:fldCharType="separate"/>
    </w:r>
    <w:r w:rsidR="00327348">
      <w:rPr>
        <w:b/>
        <w:bCs/>
        <w:noProof/>
      </w:rPr>
      <w:t>29</w:t>
    </w:r>
    <w:r>
      <w:rPr>
        <w:b/>
        <w:bCs/>
      </w:rPr>
      <w:fldChar w:fldCharType="end"/>
    </w:r>
  </w:p>
  <w:p w:rsidR="008512F0" w:rsidRDefault="008512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2F0" w:rsidRDefault="008512F0" w:rsidP="000A74B3">
      <w:pPr>
        <w:spacing w:after="0" w:line="240" w:lineRule="auto"/>
      </w:pPr>
      <w:r>
        <w:separator/>
      </w:r>
    </w:p>
  </w:footnote>
  <w:footnote w:type="continuationSeparator" w:id="0">
    <w:p w:rsidR="008512F0" w:rsidRDefault="008512F0" w:rsidP="000A74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2F0" w:rsidRPr="003059FC" w:rsidRDefault="008512F0" w:rsidP="00F27243">
    <w:pPr>
      <w:pStyle w:val="Header"/>
      <w:tabs>
        <w:tab w:val="left" w:pos="8176"/>
      </w:tabs>
      <w:rPr>
        <w:rFonts w:ascii="Arial" w:hAnsi="Arial" w:cs="Arial"/>
        <w:sz w:val="18"/>
      </w:rPr>
    </w:pPr>
    <w:r w:rsidRPr="003059FC">
      <w:rPr>
        <w:rFonts w:ascii="Arial" w:hAnsi="Arial" w:cs="Arial"/>
        <w:sz w:val="18"/>
      </w:rPr>
      <w:t>COX et al, for submission to Liver International</w:t>
    </w:r>
    <w:r>
      <w:rPr>
        <w:rFonts w:ascii="Arial" w:hAnsi="Arial" w:cs="Arial"/>
        <w:sz w:val="18"/>
      </w:rPr>
      <w:t xml:space="preserve"> </w:t>
    </w:r>
    <w:r w:rsidRPr="003059FC">
      <w:rPr>
        <w:rFonts w:ascii="Arial" w:hAnsi="Arial" w:cs="Arial"/>
        <w:sz w:val="18"/>
      </w:rPr>
      <w:tab/>
      <w:t>Draft v</w:t>
    </w:r>
    <w:r>
      <w:rPr>
        <w:rFonts w:ascii="Arial" w:hAnsi="Arial" w:cs="Arial"/>
        <w:sz w:val="18"/>
      </w:rPr>
      <w:t>2</w:t>
    </w:r>
    <w:r w:rsidR="00A60707">
      <w:rPr>
        <w:rFonts w:ascii="Arial" w:hAnsi="Arial" w:cs="Arial"/>
        <w:sz w:val="18"/>
      </w:rPr>
      <w:t>1</w:t>
    </w:r>
    <w:r>
      <w:rPr>
        <w:rFonts w:ascii="Arial" w:hAnsi="Arial" w:cs="Arial"/>
        <w:sz w:val="18"/>
      </w:rPr>
      <w:t xml:space="preserve">Oct15 </w:t>
    </w:r>
  </w:p>
  <w:p w:rsidR="008512F0" w:rsidRPr="003059FC" w:rsidRDefault="008512F0">
    <w:pPr>
      <w:pStyle w:val="Header"/>
      <w:rPr>
        <w:rFonts w:ascii="Arial" w:hAnsi="Arial" w:cs="Arial"/>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04A2B"/>
    <w:multiLevelType w:val="hybridMultilevel"/>
    <w:tmpl w:val="418A9BE4"/>
    <w:lvl w:ilvl="0" w:tplc="DFBCDD8E">
      <w:start w:val="1"/>
      <w:numFmt w:val="bullet"/>
      <w:lvlText w:val=""/>
      <w:lvlJc w:val="left"/>
      <w:pPr>
        <w:tabs>
          <w:tab w:val="num" w:pos="1635"/>
        </w:tabs>
        <w:ind w:left="1635" w:hanging="360"/>
      </w:pPr>
      <w:rPr>
        <w:rFonts w:ascii="Symbol" w:hAnsi="Symbol" w:hint="default"/>
      </w:rPr>
    </w:lvl>
    <w:lvl w:ilvl="1" w:tplc="505AEF84" w:tentative="1">
      <w:start w:val="1"/>
      <w:numFmt w:val="bullet"/>
      <w:lvlText w:val=""/>
      <w:lvlJc w:val="left"/>
      <w:pPr>
        <w:tabs>
          <w:tab w:val="num" w:pos="2355"/>
        </w:tabs>
        <w:ind w:left="2355" w:hanging="360"/>
      </w:pPr>
      <w:rPr>
        <w:rFonts w:ascii="Symbol" w:hAnsi="Symbol" w:hint="default"/>
      </w:rPr>
    </w:lvl>
    <w:lvl w:ilvl="2" w:tplc="5E7C577E" w:tentative="1">
      <w:start w:val="1"/>
      <w:numFmt w:val="bullet"/>
      <w:lvlText w:val=""/>
      <w:lvlJc w:val="left"/>
      <w:pPr>
        <w:tabs>
          <w:tab w:val="num" w:pos="3075"/>
        </w:tabs>
        <w:ind w:left="3075" w:hanging="360"/>
      </w:pPr>
      <w:rPr>
        <w:rFonts w:ascii="Symbol" w:hAnsi="Symbol" w:hint="default"/>
      </w:rPr>
    </w:lvl>
    <w:lvl w:ilvl="3" w:tplc="EBD25D6A" w:tentative="1">
      <w:start w:val="1"/>
      <w:numFmt w:val="bullet"/>
      <w:lvlText w:val=""/>
      <w:lvlJc w:val="left"/>
      <w:pPr>
        <w:tabs>
          <w:tab w:val="num" w:pos="3795"/>
        </w:tabs>
        <w:ind w:left="3795" w:hanging="360"/>
      </w:pPr>
      <w:rPr>
        <w:rFonts w:ascii="Symbol" w:hAnsi="Symbol" w:hint="default"/>
      </w:rPr>
    </w:lvl>
    <w:lvl w:ilvl="4" w:tplc="27402C40" w:tentative="1">
      <w:start w:val="1"/>
      <w:numFmt w:val="bullet"/>
      <w:lvlText w:val=""/>
      <w:lvlJc w:val="left"/>
      <w:pPr>
        <w:tabs>
          <w:tab w:val="num" w:pos="4515"/>
        </w:tabs>
        <w:ind w:left="4515" w:hanging="360"/>
      </w:pPr>
      <w:rPr>
        <w:rFonts w:ascii="Symbol" w:hAnsi="Symbol" w:hint="default"/>
      </w:rPr>
    </w:lvl>
    <w:lvl w:ilvl="5" w:tplc="E9CE1798" w:tentative="1">
      <w:start w:val="1"/>
      <w:numFmt w:val="bullet"/>
      <w:lvlText w:val=""/>
      <w:lvlJc w:val="left"/>
      <w:pPr>
        <w:tabs>
          <w:tab w:val="num" w:pos="5235"/>
        </w:tabs>
        <w:ind w:left="5235" w:hanging="360"/>
      </w:pPr>
      <w:rPr>
        <w:rFonts w:ascii="Symbol" w:hAnsi="Symbol" w:hint="default"/>
      </w:rPr>
    </w:lvl>
    <w:lvl w:ilvl="6" w:tplc="A2D69B06" w:tentative="1">
      <w:start w:val="1"/>
      <w:numFmt w:val="bullet"/>
      <w:lvlText w:val=""/>
      <w:lvlJc w:val="left"/>
      <w:pPr>
        <w:tabs>
          <w:tab w:val="num" w:pos="5955"/>
        </w:tabs>
        <w:ind w:left="5955" w:hanging="360"/>
      </w:pPr>
      <w:rPr>
        <w:rFonts w:ascii="Symbol" w:hAnsi="Symbol" w:hint="default"/>
      </w:rPr>
    </w:lvl>
    <w:lvl w:ilvl="7" w:tplc="D258FD3E" w:tentative="1">
      <w:start w:val="1"/>
      <w:numFmt w:val="bullet"/>
      <w:lvlText w:val=""/>
      <w:lvlJc w:val="left"/>
      <w:pPr>
        <w:tabs>
          <w:tab w:val="num" w:pos="6675"/>
        </w:tabs>
        <w:ind w:left="6675" w:hanging="360"/>
      </w:pPr>
      <w:rPr>
        <w:rFonts w:ascii="Symbol" w:hAnsi="Symbol" w:hint="default"/>
      </w:rPr>
    </w:lvl>
    <w:lvl w:ilvl="8" w:tplc="CD166416" w:tentative="1">
      <w:start w:val="1"/>
      <w:numFmt w:val="bullet"/>
      <w:lvlText w:val=""/>
      <w:lvlJc w:val="left"/>
      <w:pPr>
        <w:tabs>
          <w:tab w:val="num" w:pos="7395"/>
        </w:tabs>
        <w:ind w:left="7395" w:hanging="360"/>
      </w:pPr>
      <w:rPr>
        <w:rFonts w:ascii="Symbol" w:hAnsi="Symbol" w:hint="default"/>
      </w:rPr>
    </w:lvl>
  </w:abstractNum>
  <w:abstractNum w:abstractNumId="1">
    <w:nsid w:val="2F1B58CE"/>
    <w:multiLevelType w:val="hybridMultilevel"/>
    <w:tmpl w:val="53DED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C940FB"/>
    <w:multiLevelType w:val="hybridMultilevel"/>
    <w:tmpl w:val="3446DAA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
    <w:nsid w:val="6EEB0764"/>
    <w:multiLevelType w:val="hybridMultilevel"/>
    <w:tmpl w:val="61FEB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 w:name="REFMGR.Layout" w:val="&lt;ENLayout&gt;&lt;Style&gt;Bone&lt;/Style&gt;&lt;LeftDelim&gt;{&lt;/LeftDelim&gt;&lt;RightDelim&gt;}&lt;/RightDelim&gt;&lt;FontName&gt;Calibri&lt;/FontName&gt;&lt;FontSize&gt;11&lt;/FontSize&gt;&lt;ReflistTitle&gt;Reference Lis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hcc bangladesh 2015&lt;/item&gt;&lt;item&gt;MHE urine Dec13&lt;/item&gt;&lt;/Libraries&gt;&lt;/ENLibraries&gt;"/>
  </w:docVars>
  <w:rsids>
    <w:rsidRoot w:val="00B2533E"/>
    <w:rsid w:val="00002267"/>
    <w:rsid w:val="00002869"/>
    <w:rsid w:val="000049B6"/>
    <w:rsid w:val="000117D3"/>
    <w:rsid w:val="000173E4"/>
    <w:rsid w:val="000216F9"/>
    <w:rsid w:val="00022ECB"/>
    <w:rsid w:val="00031CD2"/>
    <w:rsid w:val="00042162"/>
    <w:rsid w:val="00047742"/>
    <w:rsid w:val="000504F9"/>
    <w:rsid w:val="00050BEB"/>
    <w:rsid w:val="00050FEB"/>
    <w:rsid w:val="00052F97"/>
    <w:rsid w:val="000531B8"/>
    <w:rsid w:val="00054F8C"/>
    <w:rsid w:val="000555C8"/>
    <w:rsid w:val="000626C2"/>
    <w:rsid w:val="000758E3"/>
    <w:rsid w:val="00085CA9"/>
    <w:rsid w:val="00086622"/>
    <w:rsid w:val="000A0D1A"/>
    <w:rsid w:val="000A0DB6"/>
    <w:rsid w:val="000A1FD7"/>
    <w:rsid w:val="000A7441"/>
    <w:rsid w:val="000A74B3"/>
    <w:rsid w:val="000B25EA"/>
    <w:rsid w:val="000B2E4D"/>
    <w:rsid w:val="000C0B2B"/>
    <w:rsid w:val="000D4F39"/>
    <w:rsid w:val="000D50FF"/>
    <w:rsid w:val="000E2B1D"/>
    <w:rsid w:val="000F5661"/>
    <w:rsid w:val="000F5CBB"/>
    <w:rsid w:val="00106FD5"/>
    <w:rsid w:val="001167CB"/>
    <w:rsid w:val="00120E71"/>
    <w:rsid w:val="00130555"/>
    <w:rsid w:val="0014041F"/>
    <w:rsid w:val="00143FCE"/>
    <w:rsid w:val="001567F3"/>
    <w:rsid w:val="00161F5D"/>
    <w:rsid w:val="0016755D"/>
    <w:rsid w:val="001724FA"/>
    <w:rsid w:val="0017649C"/>
    <w:rsid w:val="00176FF2"/>
    <w:rsid w:val="00181C14"/>
    <w:rsid w:val="0018785A"/>
    <w:rsid w:val="00187974"/>
    <w:rsid w:val="00187D9D"/>
    <w:rsid w:val="001909C6"/>
    <w:rsid w:val="001B159A"/>
    <w:rsid w:val="001B1763"/>
    <w:rsid w:val="001C4048"/>
    <w:rsid w:val="001C4EFD"/>
    <w:rsid w:val="001D26FD"/>
    <w:rsid w:val="001D495F"/>
    <w:rsid w:val="001E1536"/>
    <w:rsid w:val="001E2409"/>
    <w:rsid w:val="001E3621"/>
    <w:rsid w:val="00205354"/>
    <w:rsid w:val="00215572"/>
    <w:rsid w:val="002215E3"/>
    <w:rsid w:val="00223460"/>
    <w:rsid w:val="00227A16"/>
    <w:rsid w:val="00240018"/>
    <w:rsid w:val="00241529"/>
    <w:rsid w:val="00241CB5"/>
    <w:rsid w:val="00242488"/>
    <w:rsid w:val="00250CDC"/>
    <w:rsid w:val="00251286"/>
    <w:rsid w:val="00252C82"/>
    <w:rsid w:val="002562FA"/>
    <w:rsid w:val="0026453B"/>
    <w:rsid w:val="00264DBD"/>
    <w:rsid w:val="00266486"/>
    <w:rsid w:val="0027308E"/>
    <w:rsid w:val="0028109C"/>
    <w:rsid w:val="002971F5"/>
    <w:rsid w:val="002A192A"/>
    <w:rsid w:val="002A207E"/>
    <w:rsid w:val="002A3147"/>
    <w:rsid w:val="002A340F"/>
    <w:rsid w:val="002A644A"/>
    <w:rsid w:val="002B4676"/>
    <w:rsid w:val="002B66B7"/>
    <w:rsid w:val="002C4811"/>
    <w:rsid w:val="002D3B35"/>
    <w:rsid w:val="002E127D"/>
    <w:rsid w:val="002E1B98"/>
    <w:rsid w:val="002E45E4"/>
    <w:rsid w:val="002E733C"/>
    <w:rsid w:val="002F08CA"/>
    <w:rsid w:val="002F16A5"/>
    <w:rsid w:val="002F4B0B"/>
    <w:rsid w:val="00301848"/>
    <w:rsid w:val="00301CFF"/>
    <w:rsid w:val="003059FC"/>
    <w:rsid w:val="00307ACE"/>
    <w:rsid w:val="00327348"/>
    <w:rsid w:val="00327A24"/>
    <w:rsid w:val="003428CC"/>
    <w:rsid w:val="00343EAD"/>
    <w:rsid w:val="003469A5"/>
    <w:rsid w:val="00352488"/>
    <w:rsid w:val="003672EC"/>
    <w:rsid w:val="00372A73"/>
    <w:rsid w:val="003743C6"/>
    <w:rsid w:val="00376799"/>
    <w:rsid w:val="00380671"/>
    <w:rsid w:val="00384988"/>
    <w:rsid w:val="00385B56"/>
    <w:rsid w:val="00387529"/>
    <w:rsid w:val="00394343"/>
    <w:rsid w:val="00394360"/>
    <w:rsid w:val="0039517C"/>
    <w:rsid w:val="003A0445"/>
    <w:rsid w:val="003A257B"/>
    <w:rsid w:val="003A57B3"/>
    <w:rsid w:val="003A5C59"/>
    <w:rsid w:val="003C0634"/>
    <w:rsid w:val="003C6EAE"/>
    <w:rsid w:val="003D7040"/>
    <w:rsid w:val="003D7F2E"/>
    <w:rsid w:val="003E1ECB"/>
    <w:rsid w:val="003F4A5A"/>
    <w:rsid w:val="003F6396"/>
    <w:rsid w:val="004005E1"/>
    <w:rsid w:val="004022D3"/>
    <w:rsid w:val="004045D1"/>
    <w:rsid w:val="00430958"/>
    <w:rsid w:val="004319E8"/>
    <w:rsid w:val="00434202"/>
    <w:rsid w:val="00434F85"/>
    <w:rsid w:val="004353A2"/>
    <w:rsid w:val="004465DF"/>
    <w:rsid w:val="0044700D"/>
    <w:rsid w:val="00450449"/>
    <w:rsid w:val="004528AF"/>
    <w:rsid w:val="00457525"/>
    <w:rsid w:val="004609DE"/>
    <w:rsid w:val="004610A4"/>
    <w:rsid w:val="00464051"/>
    <w:rsid w:val="004645DA"/>
    <w:rsid w:val="004669DB"/>
    <w:rsid w:val="00471A28"/>
    <w:rsid w:val="004737A5"/>
    <w:rsid w:val="004744E4"/>
    <w:rsid w:val="00482194"/>
    <w:rsid w:val="00490432"/>
    <w:rsid w:val="00491105"/>
    <w:rsid w:val="004A0328"/>
    <w:rsid w:val="004A0C56"/>
    <w:rsid w:val="004A5573"/>
    <w:rsid w:val="004B5222"/>
    <w:rsid w:val="004C4DEB"/>
    <w:rsid w:val="004C5F99"/>
    <w:rsid w:val="004D0406"/>
    <w:rsid w:val="004D44CC"/>
    <w:rsid w:val="004D63A0"/>
    <w:rsid w:val="004E602F"/>
    <w:rsid w:val="004F5550"/>
    <w:rsid w:val="005014AF"/>
    <w:rsid w:val="005123FC"/>
    <w:rsid w:val="00513B36"/>
    <w:rsid w:val="00514279"/>
    <w:rsid w:val="00516E76"/>
    <w:rsid w:val="00521F88"/>
    <w:rsid w:val="00526AF1"/>
    <w:rsid w:val="00535F5A"/>
    <w:rsid w:val="00545C41"/>
    <w:rsid w:val="00557892"/>
    <w:rsid w:val="0056710D"/>
    <w:rsid w:val="005708C1"/>
    <w:rsid w:val="00572AC2"/>
    <w:rsid w:val="00582338"/>
    <w:rsid w:val="00584837"/>
    <w:rsid w:val="00591119"/>
    <w:rsid w:val="005C2000"/>
    <w:rsid w:val="005C26ED"/>
    <w:rsid w:val="005E4743"/>
    <w:rsid w:val="00600594"/>
    <w:rsid w:val="0060138D"/>
    <w:rsid w:val="00614C89"/>
    <w:rsid w:val="00621394"/>
    <w:rsid w:val="006223D8"/>
    <w:rsid w:val="00623403"/>
    <w:rsid w:val="006317E2"/>
    <w:rsid w:val="00632095"/>
    <w:rsid w:val="00642FA3"/>
    <w:rsid w:val="00647059"/>
    <w:rsid w:val="006524FA"/>
    <w:rsid w:val="006541F1"/>
    <w:rsid w:val="006568AC"/>
    <w:rsid w:val="00662FE1"/>
    <w:rsid w:val="00663813"/>
    <w:rsid w:val="00667085"/>
    <w:rsid w:val="006738C8"/>
    <w:rsid w:val="00675E7C"/>
    <w:rsid w:val="006772C2"/>
    <w:rsid w:val="006878D7"/>
    <w:rsid w:val="006A3822"/>
    <w:rsid w:val="006C0067"/>
    <w:rsid w:val="006C4AED"/>
    <w:rsid w:val="006E0BE2"/>
    <w:rsid w:val="006E5B0A"/>
    <w:rsid w:val="006E70C6"/>
    <w:rsid w:val="006F1736"/>
    <w:rsid w:val="006F2887"/>
    <w:rsid w:val="006F42F4"/>
    <w:rsid w:val="00704331"/>
    <w:rsid w:val="00706CD0"/>
    <w:rsid w:val="0071092A"/>
    <w:rsid w:val="0071792E"/>
    <w:rsid w:val="00722514"/>
    <w:rsid w:val="007242D3"/>
    <w:rsid w:val="007257F5"/>
    <w:rsid w:val="00730247"/>
    <w:rsid w:val="007317F2"/>
    <w:rsid w:val="0073723B"/>
    <w:rsid w:val="007455C1"/>
    <w:rsid w:val="00751142"/>
    <w:rsid w:val="007527D2"/>
    <w:rsid w:val="007609A5"/>
    <w:rsid w:val="0076397B"/>
    <w:rsid w:val="00772A28"/>
    <w:rsid w:val="00780AD3"/>
    <w:rsid w:val="00781D7C"/>
    <w:rsid w:val="00794B79"/>
    <w:rsid w:val="00797CE4"/>
    <w:rsid w:val="007A29CE"/>
    <w:rsid w:val="007A52DB"/>
    <w:rsid w:val="007B4080"/>
    <w:rsid w:val="007B784A"/>
    <w:rsid w:val="007C7C9D"/>
    <w:rsid w:val="007D3954"/>
    <w:rsid w:val="007D39E4"/>
    <w:rsid w:val="007E71D5"/>
    <w:rsid w:val="007F1BA3"/>
    <w:rsid w:val="007F7090"/>
    <w:rsid w:val="00802C65"/>
    <w:rsid w:val="00810680"/>
    <w:rsid w:val="00814AC3"/>
    <w:rsid w:val="008242D8"/>
    <w:rsid w:val="00824366"/>
    <w:rsid w:val="00824E0B"/>
    <w:rsid w:val="0082566D"/>
    <w:rsid w:val="00826BC6"/>
    <w:rsid w:val="008333AC"/>
    <w:rsid w:val="00834AFF"/>
    <w:rsid w:val="008512F0"/>
    <w:rsid w:val="0088575C"/>
    <w:rsid w:val="00886FD3"/>
    <w:rsid w:val="00891707"/>
    <w:rsid w:val="00891D62"/>
    <w:rsid w:val="00893DD0"/>
    <w:rsid w:val="008974EB"/>
    <w:rsid w:val="008A3265"/>
    <w:rsid w:val="008A7E15"/>
    <w:rsid w:val="008B5353"/>
    <w:rsid w:val="008B752D"/>
    <w:rsid w:val="008C0B6D"/>
    <w:rsid w:val="008C44AC"/>
    <w:rsid w:val="008C4846"/>
    <w:rsid w:val="008D6896"/>
    <w:rsid w:val="008D76BE"/>
    <w:rsid w:val="008E2380"/>
    <w:rsid w:val="008E354D"/>
    <w:rsid w:val="008E5C82"/>
    <w:rsid w:val="00903F21"/>
    <w:rsid w:val="009110F9"/>
    <w:rsid w:val="0091165F"/>
    <w:rsid w:val="0091233C"/>
    <w:rsid w:val="00916595"/>
    <w:rsid w:val="009233D4"/>
    <w:rsid w:val="00925211"/>
    <w:rsid w:val="009277E5"/>
    <w:rsid w:val="00934284"/>
    <w:rsid w:val="0093741F"/>
    <w:rsid w:val="009423AB"/>
    <w:rsid w:val="00943292"/>
    <w:rsid w:val="0094458A"/>
    <w:rsid w:val="00946A31"/>
    <w:rsid w:val="00955615"/>
    <w:rsid w:val="009625E6"/>
    <w:rsid w:val="009A2036"/>
    <w:rsid w:val="009A5E66"/>
    <w:rsid w:val="009A65CC"/>
    <w:rsid w:val="009A6F83"/>
    <w:rsid w:val="009B080C"/>
    <w:rsid w:val="009B1F65"/>
    <w:rsid w:val="009B54F6"/>
    <w:rsid w:val="009C0DA3"/>
    <w:rsid w:val="009C2A1D"/>
    <w:rsid w:val="009C573A"/>
    <w:rsid w:val="009C7A1A"/>
    <w:rsid w:val="009D37B5"/>
    <w:rsid w:val="009D462D"/>
    <w:rsid w:val="009D4B5B"/>
    <w:rsid w:val="009E5A65"/>
    <w:rsid w:val="009F3DDC"/>
    <w:rsid w:val="009F511F"/>
    <w:rsid w:val="00A03C19"/>
    <w:rsid w:val="00A05A6D"/>
    <w:rsid w:val="00A06DF4"/>
    <w:rsid w:val="00A0748F"/>
    <w:rsid w:val="00A237FB"/>
    <w:rsid w:val="00A42F89"/>
    <w:rsid w:val="00A44506"/>
    <w:rsid w:val="00A526C7"/>
    <w:rsid w:val="00A5457C"/>
    <w:rsid w:val="00A60707"/>
    <w:rsid w:val="00A6782A"/>
    <w:rsid w:val="00A67DD8"/>
    <w:rsid w:val="00A710C7"/>
    <w:rsid w:val="00A73BE4"/>
    <w:rsid w:val="00A74204"/>
    <w:rsid w:val="00A803DE"/>
    <w:rsid w:val="00A815B6"/>
    <w:rsid w:val="00A86187"/>
    <w:rsid w:val="00A86BC0"/>
    <w:rsid w:val="00A9493E"/>
    <w:rsid w:val="00A94A44"/>
    <w:rsid w:val="00A952CA"/>
    <w:rsid w:val="00A95CA6"/>
    <w:rsid w:val="00A974EE"/>
    <w:rsid w:val="00AA1638"/>
    <w:rsid w:val="00AA36AE"/>
    <w:rsid w:val="00AB0B9C"/>
    <w:rsid w:val="00AB0C29"/>
    <w:rsid w:val="00AC425D"/>
    <w:rsid w:val="00AD1C1E"/>
    <w:rsid w:val="00AD3552"/>
    <w:rsid w:val="00AE06FD"/>
    <w:rsid w:val="00AE253A"/>
    <w:rsid w:val="00AF0B2D"/>
    <w:rsid w:val="00AF1CE5"/>
    <w:rsid w:val="00B00091"/>
    <w:rsid w:val="00B03A84"/>
    <w:rsid w:val="00B14A34"/>
    <w:rsid w:val="00B21AEF"/>
    <w:rsid w:val="00B24DB3"/>
    <w:rsid w:val="00B2533E"/>
    <w:rsid w:val="00B25A6C"/>
    <w:rsid w:val="00B3214C"/>
    <w:rsid w:val="00B41A3A"/>
    <w:rsid w:val="00B44383"/>
    <w:rsid w:val="00B476C5"/>
    <w:rsid w:val="00B50A6F"/>
    <w:rsid w:val="00B51340"/>
    <w:rsid w:val="00B55206"/>
    <w:rsid w:val="00B66D00"/>
    <w:rsid w:val="00B72513"/>
    <w:rsid w:val="00B73089"/>
    <w:rsid w:val="00B7346D"/>
    <w:rsid w:val="00B77FEA"/>
    <w:rsid w:val="00B82FA0"/>
    <w:rsid w:val="00B87B63"/>
    <w:rsid w:val="00B91FFC"/>
    <w:rsid w:val="00B93527"/>
    <w:rsid w:val="00B943B4"/>
    <w:rsid w:val="00B96638"/>
    <w:rsid w:val="00BA5239"/>
    <w:rsid w:val="00BB2147"/>
    <w:rsid w:val="00BB3A60"/>
    <w:rsid w:val="00BD0077"/>
    <w:rsid w:val="00BD3FAA"/>
    <w:rsid w:val="00BD6BF2"/>
    <w:rsid w:val="00BD6D07"/>
    <w:rsid w:val="00C07CE3"/>
    <w:rsid w:val="00C12BAE"/>
    <w:rsid w:val="00C14E49"/>
    <w:rsid w:val="00C225B0"/>
    <w:rsid w:val="00C33CBB"/>
    <w:rsid w:val="00C36B0B"/>
    <w:rsid w:val="00C408AB"/>
    <w:rsid w:val="00C41637"/>
    <w:rsid w:val="00C4485B"/>
    <w:rsid w:val="00C46831"/>
    <w:rsid w:val="00C509E4"/>
    <w:rsid w:val="00C5684D"/>
    <w:rsid w:val="00C570FE"/>
    <w:rsid w:val="00C57D8F"/>
    <w:rsid w:val="00C60B27"/>
    <w:rsid w:val="00C61B05"/>
    <w:rsid w:val="00C734F7"/>
    <w:rsid w:val="00C80ACD"/>
    <w:rsid w:val="00C861CA"/>
    <w:rsid w:val="00C876C4"/>
    <w:rsid w:val="00C93D73"/>
    <w:rsid w:val="00C94417"/>
    <w:rsid w:val="00C9544A"/>
    <w:rsid w:val="00CA2834"/>
    <w:rsid w:val="00CB473D"/>
    <w:rsid w:val="00CC01BF"/>
    <w:rsid w:val="00CD3977"/>
    <w:rsid w:val="00CE1239"/>
    <w:rsid w:val="00CE5FA4"/>
    <w:rsid w:val="00CF23EF"/>
    <w:rsid w:val="00D020ED"/>
    <w:rsid w:val="00D02431"/>
    <w:rsid w:val="00D100BE"/>
    <w:rsid w:val="00D104A4"/>
    <w:rsid w:val="00D12FDE"/>
    <w:rsid w:val="00D146A5"/>
    <w:rsid w:val="00D16CC4"/>
    <w:rsid w:val="00D216EB"/>
    <w:rsid w:val="00D321A8"/>
    <w:rsid w:val="00D34CFC"/>
    <w:rsid w:val="00D4211E"/>
    <w:rsid w:val="00D455F9"/>
    <w:rsid w:val="00D47F6A"/>
    <w:rsid w:val="00D5047B"/>
    <w:rsid w:val="00D54CD5"/>
    <w:rsid w:val="00D55BD0"/>
    <w:rsid w:val="00D63183"/>
    <w:rsid w:val="00D70DAE"/>
    <w:rsid w:val="00D84EFC"/>
    <w:rsid w:val="00DA3F26"/>
    <w:rsid w:val="00DA56F1"/>
    <w:rsid w:val="00DA58F0"/>
    <w:rsid w:val="00DA78BE"/>
    <w:rsid w:val="00DC4047"/>
    <w:rsid w:val="00DC42F0"/>
    <w:rsid w:val="00DD06A8"/>
    <w:rsid w:val="00DD4C1C"/>
    <w:rsid w:val="00DE1898"/>
    <w:rsid w:val="00DE3F97"/>
    <w:rsid w:val="00DE4799"/>
    <w:rsid w:val="00DE5167"/>
    <w:rsid w:val="00DF19F9"/>
    <w:rsid w:val="00E021CC"/>
    <w:rsid w:val="00E06A29"/>
    <w:rsid w:val="00E105C5"/>
    <w:rsid w:val="00E13BC3"/>
    <w:rsid w:val="00E16CA1"/>
    <w:rsid w:val="00E24B8F"/>
    <w:rsid w:val="00E2612B"/>
    <w:rsid w:val="00E5299B"/>
    <w:rsid w:val="00E52F9C"/>
    <w:rsid w:val="00E53035"/>
    <w:rsid w:val="00E53BFE"/>
    <w:rsid w:val="00E54714"/>
    <w:rsid w:val="00E56EF7"/>
    <w:rsid w:val="00E6479A"/>
    <w:rsid w:val="00E70655"/>
    <w:rsid w:val="00E85D7B"/>
    <w:rsid w:val="00E924CD"/>
    <w:rsid w:val="00E92F56"/>
    <w:rsid w:val="00E97CE6"/>
    <w:rsid w:val="00EA344D"/>
    <w:rsid w:val="00EA6271"/>
    <w:rsid w:val="00EB3557"/>
    <w:rsid w:val="00EB51C4"/>
    <w:rsid w:val="00EB6C57"/>
    <w:rsid w:val="00EC23FB"/>
    <w:rsid w:val="00ED0549"/>
    <w:rsid w:val="00ED577C"/>
    <w:rsid w:val="00EE5027"/>
    <w:rsid w:val="00EE5AEE"/>
    <w:rsid w:val="00EF0249"/>
    <w:rsid w:val="00EF0970"/>
    <w:rsid w:val="00EF37AF"/>
    <w:rsid w:val="00F00C50"/>
    <w:rsid w:val="00F10961"/>
    <w:rsid w:val="00F232D5"/>
    <w:rsid w:val="00F27243"/>
    <w:rsid w:val="00F276E1"/>
    <w:rsid w:val="00F30ACF"/>
    <w:rsid w:val="00F31EF9"/>
    <w:rsid w:val="00F32BE9"/>
    <w:rsid w:val="00F3332A"/>
    <w:rsid w:val="00F40478"/>
    <w:rsid w:val="00F422DC"/>
    <w:rsid w:val="00F4701C"/>
    <w:rsid w:val="00F51A24"/>
    <w:rsid w:val="00F53CE7"/>
    <w:rsid w:val="00F54BD4"/>
    <w:rsid w:val="00F559A2"/>
    <w:rsid w:val="00F560D0"/>
    <w:rsid w:val="00F60904"/>
    <w:rsid w:val="00F617D5"/>
    <w:rsid w:val="00F722A6"/>
    <w:rsid w:val="00F74359"/>
    <w:rsid w:val="00F82022"/>
    <w:rsid w:val="00F96E9D"/>
    <w:rsid w:val="00FA13B5"/>
    <w:rsid w:val="00FA1CE3"/>
    <w:rsid w:val="00FB2B7F"/>
    <w:rsid w:val="00FB488B"/>
    <w:rsid w:val="00FC5C1A"/>
    <w:rsid w:val="00FD479D"/>
    <w:rsid w:val="00FD5211"/>
    <w:rsid w:val="00FE4069"/>
    <w:rsid w:val="00FE4109"/>
    <w:rsid w:val="00FF2249"/>
    <w:rsid w:val="00FF404E"/>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B35"/>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A340F"/>
    <w:rPr>
      <w:rFonts w:cs="Times New Roman"/>
      <w:color w:val="0000FF"/>
      <w:u w:val="single"/>
    </w:rPr>
  </w:style>
  <w:style w:type="paragraph" w:styleId="BalloonText">
    <w:name w:val="Balloon Text"/>
    <w:basedOn w:val="Normal"/>
    <w:link w:val="BalloonTextChar"/>
    <w:uiPriority w:val="99"/>
    <w:semiHidden/>
    <w:rsid w:val="002A3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340F"/>
    <w:rPr>
      <w:rFonts w:ascii="Tahoma" w:hAnsi="Tahoma" w:cs="Tahoma"/>
      <w:sz w:val="16"/>
    </w:rPr>
  </w:style>
  <w:style w:type="paragraph" w:styleId="Header">
    <w:name w:val="header"/>
    <w:basedOn w:val="Normal"/>
    <w:link w:val="HeaderChar"/>
    <w:uiPriority w:val="99"/>
    <w:rsid w:val="000A7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4B3"/>
    <w:rPr>
      <w:rFonts w:cs="Times New Roman"/>
    </w:rPr>
  </w:style>
  <w:style w:type="paragraph" w:styleId="Footer">
    <w:name w:val="footer"/>
    <w:basedOn w:val="Normal"/>
    <w:link w:val="FooterChar"/>
    <w:uiPriority w:val="99"/>
    <w:semiHidden/>
    <w:rsid w:val="000A74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4B3"/>
    <w:rPr>
      <w:rFonts w:cs="Times New Roman"/>
    </w:rPr>
  </w:style>
  <w:style w:type="table" w:styleId="TableGrid">
    <w:name w:val="Table Grid"/>
    <w:basedOn w:val="TableNormal"/>
    <w:uiPriority w:val="99"/>
    <w:rsid w:val="008B7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BB3A60"/>
    <w:pPr>
      <w:ind w:left="720"/>
      <w:contextualSpacing/>
    </w:pPr>
  </w:style>
  <w:style w:type="character" w:styleId="CommentReference">
    <w:name w:val="annotation reference"/>
    <w:basedOn w:val="DefaultParagraphFont"/>
    <w:uiPriority w:val="99"/>
    <w:semiHidden/>
    <w:rsid w:val="00F31EF9"/>
    <w:rPr>
      <w:rFonts w:cs="Times New Roman"/>
      <w:sz w:val="16"/>
    </w:rPr>
  </w:style>
  <w:style w:type="paragraph" w:styleId="CommentText">
    <w:name w:val="annotation text"/>
    <w:basedOn w:val="Normal"/>
    <w:link w:val="CommentTextChar"/>
    <w:uiPriority w:val="99"/>
    <w:semiHidden/>
    <w:rsid w:val="00F31EF9"/>
    <w:pPr>
      <w:spacing w:line="240" w:lineRule="auto"/>
    </w:pPr>
    <w:rPr>
      <w:sz w:val="20"/>
      <w:szCs w:val="20"/>
    </w:rPr>
  </w:style>
  <w:style w:type="character" w:customStyle="1" w:styleId="CommentTextChar">
    <w:name w:val="Comment Text Char"/>
    <w:basedOn w:val="DefaultParagraphFont"/>
    <w:link w:val="CommentText"/>
    <w:uiPriority w:val="99"/>
    <w:semiHidden/>
    <w:rsid w:val="00F31EF9"/>
    <w:rPr>
      <w:rFonts w:cs="Times New Roman"/>
      <w:sz w:val="20"/>
    </w:rPr>
  </w:style>
  <w:style w:type="paragraph" w:styleId="CommentSubject">
    <w:name w:val="annotation subject"/>
    <w:basedOn w:val="CommentText"/>
    <w:next w:val="CommentText"/>
    <w:link w:val="CommentSubjectChar"/>
    <w:uiPriority w:val="99"/>
    <w:semiHidden/>
    <w:rsid w:val="00F31EF9"/>
    <w:rPr>
      <w:b/>
      <w:bCs/>
    </w:rPr>
  </w:style>
  <w:style w:type="character" w:customStyle="1" w:styleId="CommentSubjectChar">
    <w:name w:val="Comment Subject Char"/>
    <w:basedOn w:val="CommentTextChar"/>
    <w:link w:val="CommentSubject"/>
    <w:uiPriority w:val="99"/>
    <w:semiHidden/>
    <w:rsid w:val="00F31EF9"/>
    <w:rPr>
      <w:rFonts w:cs="Times New Roman"/>
      <w:b/>
      <w:bCs/>
      <w:sz w:val="20"/>
    </w:rPr>
  </w:style>
  <w:style w:type="paragraph" w:styleId="Revision">
    <w:name w:val="Revision"/>
    <w:hidden/>
    <w:uiPriority w:val="99"/>
    <w:semiHidden/>
    <w:rsid w:val="004A5573"/>
    <w:rPr>
      <w:sz w:val="22"/>
      <w:szCs w:val="22"/>
      <w:lang w:val="en-GB"/>
    </w:rPr>
  </w:style>
  <w:style w:type="character" w:styleId="Emphasis">
    <w:name w:val="Emphasis"/>
    <w:basedOn w:val="DefaultParagraphFont"/>
    <w:uiPriority w:val="20"/>
    <w:qFormat/>
    <w:rsid w:val="00240018"/>
    <w:rPr>
      <w:rFonts w:cs="Times New Roman"/>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B35"/>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A340F"/>
    <w:rPr>
      <w:rFonts w:cs="Times New Roman"/>
      <w:color w:val="0000FF"/>
      <w:u w:val="single"/>
    </w:rPr>
  </w:style>
  <w:style w:type="paragraph" w:styleId="BalloonText">
    <w:name w:val="Balloon Text"/>
    <w:basedOn w:val="Normal"/>
    <w:link w:val="BalloonTextChar"/>
    <w:uiPriority w:val="99"/>
    <w:semiHidden/>
    <w:rsid w:val="002A3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340F"/>
    <w:rPr>
      <w:rFonts w:ascii="Tahoma" w:hAnsi="Tahoma" w:cs="Tahoma"/>
      <w:sz w:val="16"/>
    </w:rPr>
  </w:style>
  <w:style w:type="paragraph" w:styleId="Header">
    <w:name w:val="header"/>
    <w:basedOn w:val="Normal"/>
    <w:link w:val="HeaderChar"/>
    <w:uiPriority w:val="99"/>
    <w:rsid w:val="000A7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4B3"/>
    <w:rPr>
      <w:rFonts w:cs="Times New Roman"/>
    </w:rPr>
  </w:style>
  <w:style w:type="paragraph" w:styleId="Footer">
    <w:name w:val="footer"/>
    <w:basedOn w:val="Normal"/>
    <w:link w:val="FooterChar"/>
    <w:uiPriority w:val="99"/>
    <w:semiHidden/>
    <w:rsid w:val="000A74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4B3"/>
    <w:rPr>
      <w:rFonts w:cs="Times New Roman"/>
    </w:rPr>
  </w:style>
  <w:style w:type="table" w:styleId="TableGrid">
    <w:name w:val="Table Grid"/>
    <w:basedOn w:val="TableNormal"/>
    <w:uiPriority w:val="99"/>
    <w:rsid w:val="008B7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BB3A60"/>
    <w:pPr>
      <w:ind w:left="720"/>
      <w:contextualSpacing/>
    </w:pPr>
  </w:style>
  <w:style w:type="character" w:styleId="CommentReference">
    <w:name w:val="annotation reference"/>
    <w:basedOn w:val="DefaultParagraphFont"/>
    <w:uiPriority w:val="99"/>
    <w:semiHidden/>
    <w:rsid w:val="00F31EF9"/>
    <w:rPr>
      <w:rFonts w:cs="Times New Roman"/>
      <w:sz w:val="16"/>
    </w:rPr>
  </w:style>
  <w:style w:type="paragraph" w:styleId="CommentText">
    <w:name w:val="annotation text"/>
    <w:basedOn w:val="Normal"/>
    <w:link w:val="CommentTextChar"/>
    <w:uiPriority w:val="99"/>
    <w:semiHidden/>
    <w:rsid w:val="00F31EF9"/>
    <w:pPr>
      <w:spacing w:line="240" w:lineRule="auto"/>
    </w:pPr>
    <w:rPr>
      <w:sz w:val="20"/>
      <w:szCs w:val="20"/>
    </w:rPr>
  </w:style>
  <w:style w:type="character" w:customStyle="1" w:styleId="CommentTextChar">
    <w:name w:val="Comment Text Char"/>
    <w:basedOn w:val="DefaultParagraphFont"/>
    <w:link w:val="CommentText"/>
    <w:uiPriority w:val="99"/>
    <w:semiHidden/>
    <w:rsid w:val="00F31EF9"/>
    <w:rPr>
      <w:rFonts w:cs="Times New Roman"/>
      <w:sz w:val="20"/>
    </w:rPr>
  </w:style>
  <w:style w:type="paragraph" w:styleId="CommentSubject">
    <w:name w:val="annotation subject"/>
    <w:basedOn w:val="CommentText"/>
    <w:next w:val="CommentText"/>
    <w:link w:val="CommentSubjectChar"/>
    <w:uiPriority w:val="99"/>
    <w:semiHidden/>
    <w:rsid w:val="00F31EF9"/>
    <w:rPr>
      <w:b/>
      <w:bCs/>
    </w:rPr>
  </w:style>
  <w:style w:type="character" w:customStyle="1" w:styleId="CommentSubjectChar">
    <w:name w:val="Comment Subject Char"/>
    <w:basedOn w:val="CommentTextChar"/>
    <w:link w:val="CommentSubject"/>
    <w:uiPriority w:val="99"/>
    <w:semiHidden/>
    <w:rsid w:val="00F31EF9"/>
    <w:rPr>
      <w:rFonts w:cs="Times New Roman"/>
      <w:b/>
      <w:bCs/>
      <w:sz w:val="20"/>
    </w:rPr>
  </w:style>
  <w:style w:type="paragraph" w:styleId="Revision">
    <w:name w:val="Revision"/>
    <w:hidden/>
    <w:uiPriority w:val="99"/>
    <w:semiHidden/>
    <w:rsid w:val="004A5573"/>
    <w:rPr>
      <w:sz w:val="22"/>
      <w:szCs w:val="22"/>
      <w:lang w:val="en-GB"/>
    </w:rPr>
  </w:style>
  <w:style w:type="character" w:styleId="Emphasis">
    <w:name w:val="Emphasis"/>
    <w:basedOn w:val="DefaultParagraphFont"/>
    <w:uiPriority w:val="20"/>
    <w:qFormat/>
    <w:rsid w:val="00240018"/>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j.cox@researchinliver.org.uk" TargetMode="Externa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image" Target="media/image12.png"/><Relationship Id="rId3" Type="http://schemas.microsoft.com/office/2007/relationships/stylesWithEffects" Target="stylesWithEffect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2.bin"/><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29</Pages>
  <Words>7688</Words>
  <Characters>43824</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URINARY PROTON NMR SPECTROSCOPY OF A BANGLADESHI COHORT WITH HEPATOCELLULAR CARCINOMA CORROBORATES A URINARY FINGERPRINT FOR LI</vt:lpstr>
    </vt:vector>
  </TitlesOfParts>
  <Company>Imperial College</Company>
  <LinksUpToDate>false</LinksUpToDate>
  <CharactersWithSpaces>51410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URINARY PROTON NMR SPECTROSCOPY OF A BANGLADESHI COHORT WITH HEPATOCELLULAR CARCINOMA CORROBORATES A URINARY FINGERPRINT FOR LI</dc:title>
  <dc:creator>Jane Cox</dc:creator>
  <cp:lastModifiedBy>Jane Cox</cp:lastModifiedBy>
  <cp:revision>3</cp:revision>
  <cp:lastPrinted>2015-10-15T16:01:00Z</cp:lastPrinted>
  <dcterms:created xsi:type="dcterms:W3CDTF">2015-10-21T09:37:00Z</dcterms:created>
  <dcterms:modified xsi:type="dcterms:W3CDTF">2015-10-21T09:40:00Z</dcterms:modified>
</cp:coreProperties>
</file>