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tiff" ContentType="image/tif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40E0" w:rsidRDefault="004340E0" w:rsidP="00C721E5">
      <w:pPr>
        <w:ind w:right="-360"/>
        <w:jc w:val="both"/>
        <w:rPr>
          <w:b/>
          <w:sz w:val="28"/>
          <w:szCs w:val="28"/>
        </w:rPr>
      </w:pPr>
    </w:p>
    <w:p w:rsidR="004340E0" w:rsidRDefault="004340E0" w:rsidP="00C721E5">
      <w:pPr>
        <w:ind w:right="-360"/>
        <w:jc w:val="both"/>
        <w:rPr>
          <w:b/>
          <w:sz w:val="28"/>
          <w:szCs w:val="28"/>
        </w:rPr>
      </w:pPr>
    </w:p>
    <w:p w:rsidR="005F492D" w:rsidRPr="00EF7FA8" w:rsidRDefault="005F40A5" w:rsidP="00C721E5">
      <w:pPr>
        <w:ind w:right="-360"/>
        <w:jc w:val="both"/>
        <w:rPr>
          <w:rFonts w:ascii="Arial" w:hAnsi="Arial" w:cs="Arial"/>
          <w:b/>
          <w:color w:val="FF0000"/>
          <w:sz w:val="28"/>
          <w:szCs w:val="28"/>
        </w:rPr>
      </w:pPr>
      <w:r w:rsidRPr="00EF7FA8">
        <w:rPr>
          <w:rFonts w:ascii="Arial" w:hAnsi="Arial" w:cs="Arial"/>
          <w:b/>
          <w:color w:val="FF0000"/>
          <w:sz w:val="28"/>
          <w:szCs w:val="28"/>
        </w:rPr>
        <w:t>V</w:t>
      </w:r>
      <w:r w:rsidR="00815FE2" w:rsidRPr="00EF7FA8">
        <w:rPr>
          <w:rFonts w:ascii="Arial" w:hAnsi="Arial" w:cs="Arial"/>
          <w:b/>
          <w:color w:val="FF0000"/>
          <w:sz w:val="28"/>
          <w:szCs w:val="28"/>
        </w:rPr>
        <w:t xml:space="preserve">isualization of </w:t>
      </w:r>
      <w:r w:rsidR="003353BE" w:rsidRPr="00EF7FA8">
        <w:rPr>
          <w:rFonts w:ascii="Arial" w:hAnsi="Arial" w:cs="Arial"/>
          <w:b/>
          <w:color w:val="FF0000"/>
          <w:sz w:val="28"/>
          <w:szCs w:val="28"/>
        </w:rPr>
        <w:t xml:space="preserve">conventional outflow </w:t>
      </w:r>
      <w:r w:rsidR="003545A2" w:rsidRPr="00EF7FA8">
        <w:rPr>
          <w:rFonts w:ascii="Arial" w:hAnsi="Arial" w:cs="Arial"/>
          <w:b/>
          <w:color w:val="FF0000"/>
          <w:sz w:val="28"/>
          <w:szCs w:val="28"/>
        </w:rPr>
        <w:t>tissue response</w:t>
      </w:r>
      <w:r w:rsidR="003353BE" w:rsidRPr="00EF7FA8">
        <w:rPr>
          <w:rFonts w:ascii="Arial" w:hAnsi="Arial" w:cs="Arial"/>
          <w:b/>
          <w:color w:val="FF0000"/>
          <w:sz w:val="28"/>
          <w:szCs w:val="28"/>
        </w:rPr>
        <w:t>s</w:t>
      </w:r>
      <w:r w:rsidR="004C039B">
        <w:rPr>
          <w:rFonts w:ascii="Arial" w:hAnsi="Arial" w:cs="Arial"/>
          <w:b/>
          <w:color w:val="FF0000"/>
          <w:sz w:val="28"/>
          <w:szCs w:val="28"/>
        </w:rPr>
        <w:t xml:space="preserve"> to </w:t>
      </w:r>
      <w:proofErr w:type="spellStart"/>
      <w:r w:rsidR="004C039B">
        <w:rPr>
          <w:rFonts w:ascii="Arial" w:hAnsi="Arial" w:cs="Arial"/>
          <w:b/>
          <w:color w:val="FF0000"/>
          <w:sz w:val="28"/>
          <w:szCs w:val="28"/>
        </w:rPr>
        <w:t>netarsudil</w:t>
      </w:r>
      <w:proofErr w:type="spellEnd"/>
      <w:r w:rsidR="00815FE2" w:rsidRPr="00EF7FA8">
        <w:rPr>
          <w:rFonts w:ascii="Arial" w:hAnsi="Arial" w:cs="Arial"/>
          <w:b/>
          <w:color w:val="FF0000"/>
          <w:sz w:val="28"/>
          <w:szCs w:val="28"/>
        </w:rPr>
        <w:t xml:space="preserve"> in living </w:t>
      </w:r>
      <w:r w:rsidR="003545A2" w:rsidRPr="00EF7FA8">
        <w:rPr>
          <w:rFonts w:ascii="Arial" w:hAnsi="Arial" w:cs="Arial"/>
          <w:b/>
          <w:color w:val="FF0000"/>
          <w:sz w:val="28"/>
          <w:szCs w:val="28"/>
        </w:rPr>
        <w:t xml:space="preserve">mouse </w:t>
      </w:r>
      <w:r w:rsidR="00815FE2" w:rsidRPr="00EF7FA8">
        <w:rPr>
          <w:rFonts w:ascii="Arial" w:hAnsi="Arial" w:cs="Arial"/>
          <w:b/>
          <w:color w:val="FF0000"/>
          <w:sz w:val="28"/>
          <w:szCs w:val="28"/>
        </w:rPr>
        <w:t>eyes</w:t>
      </w:r>
    </w:p>
    <w:p w:rsidR="00EC359F" w:rsidRPr="000A2579" w:rsidRDefault="00062924" w:rsidP="00C721E5">
      <w:pPr>
        <w:ind w:right="-360"/>
        <w:jc w:val="both"/>
        <w:rPr>
          <w:rFonts w:ascii="Arial" w:hAnsi="Arial" w:cs="Arial"/>
          <w:vertAlign w:val="superscript"/>
        </w:rPr>
      </w:pPr>
      <w:r w:rsidRPr="000A2579">
        <w:rPr>
          <w:rFonts w:ascii="Arial" w:hAnsi="Arial" w:cs="Arial"/>
        </w:rPr>
        <w:t>Guorong Li</w:t>
      </w:r>
      <w:r w:rsidR="00141004" w:rsidRPr="000A2579">
        <w:rPr>
          <w:rFonts w:ascii="Arial" w:hAnsi="Arial" w:cs="Arial"/>
          <w:vertAlign w:val="superscript"/>
        </w:rPr>
        <w:t>1</w:t>
      </w:r>
      <w:r w:rsidRPr="000A2579">
        <w:rPr>
          <w:rFonts w:ascii="Arial" w:hAnsi="Arial" w:cs="Arial"/>
        </w:rPr>
        <w:t>, Dibyendu Mukherjee</w:t>
      </w:r>
      <w:r w:rsidR="00654CC5" w:rsidRPr="000A2579">
        <w:rPr>
          <w:rFonts w:ascii="Arial" w:hAnsi="Arial" w:cs="Arial"/>
          <w:vertAlign w:val="superscript"/>
        </w:rPr>
        <w:t>2</w:t>
      </w:r>
      <w:r w:rsidRPr="000A2579">
        <w:rPr>
          <w:rFonts w:ascii="Arial" w:hAnsi="Arial" w:cs="Arial"/>
        </w:rPr>
        <w:t>, Iris Navarro</w:t>
      </w:r>
      <w:r w:rsidR="00141004" w:rsidRPr="000A2579">
        <w:rPr>
          <w:rFonts w:ascii="Arial" w:hAnsi="Arial" w:cs="Arial"/>
          <w:vertAlign w:val="superscript"/>
        </w:rPr>
        <w:t>1</w:t>
      </w:r>
      <w:r w:rsidRPr="000A2579">
        <w:rPr>
          <w:rFonts w:ascii="Arial" w:hAnsi="Arial" w:cs="Arial"/>
        </w:rPr>
        <w:t xml:space="preserve">, Nicole </w:t>
      </w:r>
      <w:r w:rsidR="00F20A39">
        <w:rPr>
          <w:rFonts w:ascii="Arial" w:hAnsi="Arial" w:cs="Arial"/>
        </w:rPr>
        <w:t xml:space="preserve">E. </w:t>
      </w:r>
      <w:r w:rsidRPr="000A2579">
        <w:rPr>
          <w:rFonts w:ascii="Arial" w:hAnsi="Arial" w:cs="Arial"/>
        </w:rPr>
        <w:t>Ashpole</w:t>
      </w:r>
      <w:r w:rsidR="00141004" w:rsidRPr="000A2579">
        <w:rPr>
          <w:rFonts w:ascii="Arial" w:hAnsi="Arial" w:cs="Arial"/>
          <w:vertAlign w:val="superscript"/>
        </w:rPr>
        <w:t>1</w:t>
      </w:r>
      <w:r w:rsidRPr="000A2579">
        <w:rPr>
          <w:rFonts w:ascii="Arial" w:hAnsi="Arial" w:cs="Arial"/>
        </w:rPr>
        <w:t>, Joseph M</w:t>
      </w:r>
      <w:r w:rsidR="007E68D1" w:rsidRPr="000A2579">
        <w:rPr>
          <w:rFonts w:ascii="Arial" w:hAnsi="Arial" w:cs="Arial"/>
        </w:rPr>
        <w:t>.</w:t>
      </w:r>
      <w:r w:rsidRPr="000A2579">
        <w:rPr>
          <w:rFonts w:ascii="Arial" w:hAnsi="Arial" w:cs="Arial"/>
        </w:rPr>
        <w:t xml:space="preserve"> Sherwood</w:t>
      </w:r>
      <w:r w:rsidR="00ED7DB7" w:rsidRPr="000A2579">
        <w:rPr>
          <w:rFonts w:ascii="Arial" w:hAnsi="Arial" w:cs="Arial"/>
          <w:vertAlign w:val="superscript"/>
        </w:rPr>
        <w:t>3</w:t>
      </w:r>
      <w:r w:rsidRPr="000A2579">
        <w:rPr>
          <w:rFonts w:ascii="Arial" w:hAnsi="Arial" w:cs="Arial"/>
        </w:rPr>
        <w:t xml:space="preserve">, </w:t>
      </w:r>
      <w:r w:rsidR="00ED7DB7" w:rsidRPr="000A2579">
        <w:rPr>
          <w:rFonts w:ascii="Arial" w:hAnsi="Arial" w:cs="Arial"/>
        </w:rPr>
        <w:t>Jinlong Chang</w:t>
      </w:r>
      <w:r w:rsidR="00ED7DB7" w:rsidRPr="000A2579">
        <w:rPr>
          <w:rFonts w:ascii="Arial" w:hAnsi="Arial" w:cs="Arial"/>
          <w:vertAlign w:val="superscript"/>
        </w:rPr>
        <w:t>2</w:t>
      </w:r>
      <w:r w:rsidR="00141004" w:rsidRPr="000A2579">
        <w:rPr>
          <w:rFonts w:ascii="Arial" w:hAnsi="Arial" w:cs="Arial"/>
        </w:rPr>
        <w:t xml:space="preserve">, </w:t>
      </w:r>
      <w:r w:rsidRPr="000A2579">
        <w:rPr>
          <w:rFonts w:ascii="Arial" w:hAnsi="Arial" w:cs="Arial"/>
        </w:rPr>
        <w:t>Darryl R</w:t>
      </w:r>
      <w:r w:rsidR="007E68D1" w:rsidRPr="000A2579">
        <w:rPr>
          <w:rFonts w:ascii="Arial" w:hAnsi="Arial" w:cs="Arial"/>
        </w:rPr>
        <w:t>.</w:t>
      </w:r>
      <w:r w:rsidRPr="000A2579">
        <w:rPr>
          <w:rFonts w:ascii="Arial" w:hAnsi="Arial" w:cs="Arial"/>
        </w:rPr>
        <w:t xml:space="preserve"> Overby</w:t>
      </w:r>
      <w:r w:rsidR="00ED7DB7" w:rsidRPr="000A2579">
        <w:rPr>
          <w:rFonts w:ascii="Arial" w:hAnsi="Arial" w:cs="Arial"/>
          <w:vertAlign w:val="superscript"/>
        </w:rPr>
        <w:t>3</w:t>
      </w:r>
      <w:r w:rsidRPr="000A2579">
        <w:rPr>
          <w:rFonts w:ascii="Arial" w:hAnsi="Arial" w:cs="Arial"/>
        </w:rPr>
        <w:t xml:space="preserve">, </w:t>
      </w:r>
      <w:r w:rsidR="00ED7DB7" w:rsidRPr="000A2579">
        <w:rPr>
          <w:rFonts w:ascii="Arial" w:hAnsi="Arial" w:cs="Arial"/>
        </w:rPr>
        <w:t>Fan Yuan</w:t>
      </w:r>
      <w:r w:rsidR="00ED7DB7" w:rsidRPr="000A2579">
        <w:rPr>
          <w:rFonts w:ascii="Arial" w:hAnsi="Arial" w:cs="Arial"/>
          <w:vertAlign w:val="superscript"/>
        </w:rPr>
        <w:t>2</w:t>
      </w:r>
      <w:r w:rsidR="00ED7DB7" w:rsidRPr="000A2579">
        <w:rPr>
          <w:rFonts w:ascii="Arial" w:hAnsi="Arial" w:cs="Arial"/>
        </w:rPr>
        <w:t xml:space="preserve">, </w:t>
      </w:r>
      <w:r w:rsidR="000472C6" w:rsidRPr="000A2579">
        <w:rPr>
          <w:rFonts w:ascii="Arial" w:hAnsi="Arial" w:cs="Arial"/>
        </w:rPr>
        <w:t>Pedro Gonzalez</w:t>
      </w:r>
      <w:r w:rsidR="00ED7DB7" w:rsidRPr="000A2579">
        <w:rPr>
          <w:rFonts w:ascii="Arial" w:hAnsi="Arial" w:cs="Arial"/>
          <w:vertAlign w:val="superscript"/>
        </w:rPr>
        <w:t>1</w:t>
      </w:r>
      <w:r w:rsidR="000472C6" w:rsidRPr="000A2579">
        <w:rPr>
          <w:rFonts w:ascii="Arial" w:hAnsi="Arial" w:cs="Arial"/>
        </w:rPr>
        <w:t xml:space="preserve">, </w:t>
      </w:r>
      <w:r w:rsidR="00141004" w:rsidRPr="000A2579">
        <w:rPr>
          <w:rFonts w:ascii="Arial" w:hAnsi="Arial" w:cs="Arial"/>
        </w:rPr>
        <w:t>Casey C. Kopczynski</w:t>
      </w:r>
      <w:r w:rsidR="00ED7DB7" w:rsidRPr="000A2579">
        <w:rPr>
          <w:rFonts w:ascii="Arial" w:hAnsi="Arial" w:cs="Arial"/>
          <w:vertAlign w:val="superscript"/>
        </w:rPr>
        <w:t>4</w:t>
      </w:r>
      <w:r w:rsidR="007E68D1" w:rsidRPr="000A2579">
        <w:rPr>
          <w:rFonts w:ascii="Arial" w:hAnsi="Arial" w:cs="Arial"/>
          <w:vertAlign w:val="subscript"/>
        </w:rPr>
        <w:t>,</w:t>
      </w:r>
      <w:r w:rsidR="007E68D1" w:rsidRPr="000A2579">
        <w:rPr>
          <w:rFonts w:ascii="Arial" w:hAnsi="Arial" w:cs="Arial"/>
        </w:rPr>
        <w:t xml:space="preserve"> Sina Farsiu</w:t>
      </w:r>
      <w:r w:rsidR="007E68D1" w:rsidRPr="000A2579">
        <w:rPr>
          <w:rFonts w:ascii="Arial" w:hAnsi="Arial" w:cs="Arial"/>
          <w:vertAlign w:val="superscript"/>
        </w:rPr>
        <w:t>1,2</w:t>
      </w:r>
      <w:r w:rsidR="00B7322D">
        <w:rPr>
          <w:rFonts w:ascii="Arial" w:hAnsi="Arial" w:cs="Arial"/>
        </w:rPr>
        <w:t xml:space="preserve"> and</w:t>
      </w:r>
      <w:r w:rsidR="00141004" w:rsidRPr="000A2579">
        <w:rPr>
          <w:rFonts w:ascii="Arial" w:hAnsi="Arial" w:cs="Arial"/>
        </w:rPr>
        <w:t xml:space="preserve"> W. Daniel Stamer</w:t>
      </w:r>
      <w:r w:rsidR="00141004" w:rsidRPr="000A2579">
        <w:rPr>
          <w:rFonts w:ascii="Arial" w:hAnsi="Arial" w:cs="Arial"/>
          <w:vertAlign w:val="superscript"/>
        </w:rPr>
        <w:t>1</w:t>
      </w:r>
      <w:r w:rsidR="00ED7DB7" w:rsidRPr="000A2579">
        <w:rPr>
          <w:rFonts w:ascii="Arial" w:hAnsi="Arial" w:cs="Arial"/>
          <w:vertAlign w:val="superscript"/>
        </w:rPr>
        <w:t>,2</w:t>
      </w:r>
    </w:p>
    <w:p w:rsidR="00EC359F" w:rsidRPr="000A2579" w:rsidRDefault="00EC359F" w:rsidP="00C721E5">
      <w:pPr>
        <w:spacing w:after="0"/>
        <w:ind w:right="-360"/>
        <w:jc w:val="both"/>
        <w:rPr>
          <w:rFonts w:ascii="Arial" w:hAnsi="Arial" w:cs="Arial"/>
        </w:rPr>
      </w:pPr>
      <w:r w:rsidRPr="000A2579">
        <w:rPr>
          <w:rFonts w:ascii="Arial" w:hAnsi="Arial" w:cs="Arial"/>
        </w:rPr>
        <w:t>Department of Ophthalmology</w:t>
      </w:r>
      <w:r w:rsidRPr="000A2579">
        <w:rPr>
          <w:rFonts w:ascii="Arial" w:hAnsi="Arial" w:cs="Arial"/>
          <w:vertAlign w:val="superscript"/>
        </w:rPr>
        <w:t>1</w:t>
      </w:r>
      <w:r w:rsidRPr="000A2579">
        <w:rPr>
          <w:rFonts w:ascii="Arial" w:hAnsi="Arial" w:cs="Arial"/>
        </w:rPr>
        <w:t>, Biomedical Engineering</w:t>
      </w:r>
      <w:r w:rsidRPr="000A2579">
        <w:rPr>
          <w:rFonts w:ascii="Arial" w:hAnsi="Arial" w:cs="Arial"/>
          <w:vertAlign w:val="superscript"/>
        </w:rPr>
        <w:t>2</w:t>
      </w:r>
      <w:r w:rsidRPr="000A2579">
        <w:rPr>
          <w:rFonts w:ascii="Arial" w:hAnsi="Arial" w:cs="Arial"/>
        </w:rPr>
        <w:t>, Duke University</w:t>
      </w:r>
      <w:r w:rsidR="001A28EA" w:rsidRPr="000A2579">
        <w:rPr>
          <w:rFonts w:ascii="Arial" w:hAnsi="Arial" w:cs="Arial"/>
        </w:rPr>
        <w:t>, Durham, NC, 27710</w:t>
      </w:r>
    </w:p>
    <w:p w:rsidR="00397526" w:rsidRPr="000A2579" w:rsidRDefault="00397526" w:rsidP="00C721E5">
      <w:pPr>
        <w:spacing w:after="0"/>
        <w:ind w:right="-360"/>
        <w:jc w:val="both"/>
        <w:rPr>
          <w:rFonts w:ascii="Arial" w:hAnsi="Arial" w:cs="Arial"/>
        </w:rPr>
      </w:pPr>
      <w:r w:rsidRPr="000A2579">
        <w:rPr>
          <w:rFonts w:ascii="Arial" w:hAnsi="Arial" w:cs="Arial"/>
        </w:rPr>
        <w:t>Department of Bioengineering</w:t>
      </w:r>
      <w:r w:rsidR="001A28EA" w:rsidRPr="000A2579">
        <w:rPr>
          <w:rFonts w:ascii="Arial" w:hAnsi="Arial" w:cs="Arial"/>
          <w:vertAlign w:val="superscript"/>
        </w:rPr>
        <w:t>3</w:t>
      </w:r>
      <w:r w:rsidRPr="000A2579">
        <w:rPr>
          <w:rFonts w:ascii="Arial" w:hAnsi="Arial" w:cs="Arial"/>
        </w:rPr>
        <w:t>, Imperial College London, London, United Kingdom</w:t>
      </w:r>
      <w:r w:rsidR="001A28EA" w:rsidRPr="000A2579">
        <w:rPr>
          <w:rFonts w:ascii="Arial" w:hAnsi="Arial" w:cs="Arial"/>
        </w:rPr>
        <w:t>, SW7 2AZ</w:t>
      </w:r>
    </w:p>
    <w:p w:rsidR="00EC359F" w:rsidRPr="000A2579" w:rsidRDefault="00397526" w:rsidP="00C721E5">
      <w:pPr>
        <w:spacing w:after="0"/>
        <w:ind w:right="-360"/>
        <w:jc w:val="both"/>
        <w:rPr>
          <w:rFonts w:ascii="Arial" w:hAnsi="Arial" w:cs="Arial"/>
        </w:rPr>
      </w:pPr>
      <w:r w:rsidRPr="000A2579">
        <w:rPr>
          <w:rFonts w:ascii="Arial" w:hAnsi="Arial" w:cs="Arial"/>
        </w:rPr>
        <w:t>Aerie Pharmaceuticals, Inc.</w:t>
      </w:r>
      <w:r w:rsidRPr="000A2579">
        <w:rPr>
          <w:rFonts w:ascii="Arial" w:hAnsi="Arial" w:cs="Arial"/>
          <w:vertAlign w:val="superscript"/>
        </w:rPr>
        <w:t>4</w:t>
      </w:r>
      <w:r w:rsidR="00EC359F" w:rsidRPr="000A2579">
        <w:rPr>
          <w:rFonts w:ascii="Arial" w:hAnsi="Arial" w:cs="Arial"/>
        </w:rPr>
        <w:t xml:space="preserve"> </w:t>
      </w:r>
      <w:r w:rsidR="001A28EA" w:rsidRPr="000A2579">
        <w:rPr>
          <w:rFonts w:ascii="Arial" w:hAnsi="Arial" w:cs="Arial"/>
        </w:rPr>
        <w:t>, Durham, NC, 27713</w:t>
      </w:r>
    </w:p>
    <w:p w:rsidR="001A28EA" w:rsidRPr="000A2579" w:rsidRDefault="001A28EA" w:rsidP="00C721E5">
      <w:pPr>
        <w:ind w:right="-360"/>
        <w:jc w:val="both"/>
        <w:rPr>
          <w:rFonts w:ascii="Arial" w:hAnsi="Arial" w:cs="Arial"/>
        </w:rPr>
      </w:pPr>
    </w:p>
    <w:p w:rsidR="004340E0" w:rsidRPr="000A2579" w:rsidRDefault="004340E0" w:rsidP="00C721E5">
      <w:pPr>
        <w:ind w:right="-360"/>
        <w:jc w:val="both"/>
        <w:rPr>
          <w:rFonts w:ascii="Arial" w:hAnsi="Arial" w:cs="Arial"/>
        </w:rPr>
      </w:pPr>
    </w:p>
    <w:p w:rsidR="001A28EA" w:rsidRPr="000A2579" w:rsidRDefault="001A28EA" w:rsidP="00C721E5">
      <w:pPr>
        <w:ind w:right="-360"/>
        <w:jc w:val="both"/>
        <w:rPr>
          <w:rFonts w:ascii="Arial" w:hAnsi="Arial" w:cs="Arial"/>
        </w:rPr>
      </w:pPr>
    </w:p>
    <w:p w:rsidR="001A28EA" w:rsidRPr="000A2579" w:rsidRDefault="001A28EA" w:rsidP="00C721E5">
      <w:pPr>
        <w:ind w:right="-360"/>
        <w:jc w:val="both"/>
        <w:rPr>
          <w:rFonts w:ascii="Arial" w:hAnsi="Arial" w:cs="Arial"/>
          <w:u w:val="single"/>
        </w:rPr>
      </w:pPr>
      <w:r w:rsidRPr="000A2579">
        <w:rPr>
          <w:rFonts w:ascii="Arial" w:hAnsi="Arial" w:cs="Arial"/>
          <w:u w:val="single"/>
        </w:rPr>
        <w:t>Corresponding Author:</w:t>
      </w:r>
    </w:p>
    <w:p w:rsidR="001A28EA" w:rsidRPr="000A2579" w:rsidRDefault="001A28EA" w:rsidP="00C721E5">
      <w:pPr>
        <w:ind w:right="-360"/>
        <w:jc w:val="both"/>
        <w:rPr>
          <w:rFonts w:ascii="Arial" w:hAnsi="Arial" w:cs="Arial"/>
        </w:rPr>
      </w:pPr>
      <w:r w:rsidRPr="000A2579">
        <w:rPr>
          <w:rFonts w:ascii="Arial" w:hAnsi="Arial" w:cs="Arial"/>
        </w:rPr>
        <w:t>W. Daniel Stamer, Ph.D.</w:t>
      </w:r>
    </w:p>
    <w:p w:rsidR="001A28EA" w:rsidRPr="000A2579" w:rsidRDefault="001A28EA" w:rsidP="00C721E5">
      <w:pPr>
        <w:ind w:right="-360"/>
        <w:jc w:val="both"/>
        <w:rPr>
          <w:rFonts w:ascii="Arial" w:hAnsi="Arial" w:cs="Arial"/>
        </w:rPr>
      </w:pPr>
      <w:r w:rsidRPr="000A2579">
        <w:rPr>
          <w:rFonts w:ascii="Arial" w:hAnsi="Arial" w:cs="Arial"/>
        </w:rPr>
        <w:t>Duke University</w:t>
      </w:r>
    </w:p>
    <w:p w:rsidR="001A28EA" w:rsidRPr="000A2579" w:rsidRDefault="001A28EA" w:rsidP="00C721E5">
      <w:pPr>
        <w:ind w:right="-360"/>
        <w:jc w:val="both"/>
        <w:rPr>
          <w:rFonts w:ascii="Arial" w:hAnsi="Arial" w:cs="Arial"/>
        </w:rPr>
      </w:pPr>
      <w:r w:rsidRPr="000A2579">
        <w:rPr>
          <w:rFonts w:ascii="Arial" w:hAnsi="Arial" w:cs="Arial"/>
        </w:rPr>
        <w:t>DUMC 3802, Durham, NC 27710</w:t>
      </w:r>
    </w:p>
    <w:p w:rsidR="001A28EA" w:rsidRPr="000A2579" w:rsidRDefault="001A28EA" w:rsidP="00C721E5">
      <w:pPr>
        <w:ind w:right="-360"/>
        <w:jc w:val="both"/>
        <w:rPr>
          <w:rFonts w:ascii="Arial" w:hAnsi="Arial" w:cs="Arial"/>
        </w:rPr>
      </w:pPr>
      <w:r w:rsidRPr="000A2579">
        <w:rPr>
          <w:rFonts w:ascii="Arial" w:hAnsi="Arial" w:cs="Arial"/>
        </w:rPr>
        <w:t>919-684-3745</w:t>
      </w:r>
    </w:p>
    <w:p w:rsidR="001A28EA" w:rsidRPr="000A2579" w:rsidRDefault="001A28EA" w:rsidP="00C721E5">
      <w:pPr>
        <w:ind w:right="-360"/>
        <w:jc w:val="both"/>
        <w:rPr>
          <w:rFonts w:ascii="Arial" w:hAnsi="Arial" w:cs="Arial"/>
        </w:rPr>
      </w:pPr>
      <w:r w:rsidRPr="000A2579">
        <w:rPr>
          <w:rFonts w:ascii="Arial" w:hAnsi="Arial" w:cs="Arial"/>
        </w:rPr>
        <w:t>dan.stamer@duke.edu</w:t>
      </w:r>
    </w:p>
    <w:p w:rsidR="00EC359F" w:rsidRPr="000A2579" w:rsidRDefault="00EC359F" w:rsidP="00C721E5">
      <w:pPr>
        <w:ind w:right="-360"/>
        <w:jc w:val="both"/>
        <w:rPr>
          <w:rFonts w:ascii="Arial" w:hAnsi="Arial" w:cs="Arial"/>
        </w:rPr>
      </w:pPr>
      <w:r w:rsidRPr="000A2579">
        <w:rPr>
          <w:rFonts w:ascii="Arial" w:hAnsi="Arial" w:cs="Arial"/>
        </w:rPr>
        <w:br w:type="page"/>
      </w:r>
    </w:p>
    <w:p w:rsidR="001B3A8A" w:rsidRPr="001B3A8A" w:rsidRDefault="001B3A8A" w:rsidP="00C721E5">
      <w:pPr>
        <w:spacing w:after="0" w:line="480" w:lineRule="auto"/>
        <w:ind w:right="-360"/>
        <w:jc w:val="both"/>
        <w:rPr>
          <w:rFonts w:ascii="Arial" w:hAnsi="Arial" w:cs="Arial"/>
          <w:b/>
        </w:rPr>
      </w:pPr>
      <w:r w:rsidRPr="001B3A8A">
        <w:rPr>
          <w:rFonts w:ascii="Arial" w:hAnsi="Arial" w:cs="Arial"/>
          <w:b/>
        </w:rPr>
        <w:lastRenderedPageBreak/>
        <w:t>Abstract</w:t>
      </w:r>
    </w:p>
    <w:p w:rsidR="001B3A8A" w:rsidRPr="001A28EA" w:rsidRDefault="001B3A8A" w:rsidP="00C721E5">
      <w:pPr>
        <w:spacing w:after="120" w:line="480" w:lineRule="auto"/>
        <w:ind w:right="-360"/>
        <w:jc w:val="both"/>
        <w:rPr>
          <w:rFonts w:ascii="Arial" w:hAnsi="Arial" w:cs="Arial"/>
        </w:rPr>
      </w:pPr>
      <w:r w:rsidRPr="008F1BEC">
        <w:rPr>
          <w:rFonts w:ascii="Arial" w:hAnsi="Arial" w:cs="Arial"/>
        </w:rPr>
        <w:t xml:space="preserve">Visual impairment due to glaucoma currently impacts 70 million people worldwide. While disease progression can be slowed or stopped with effective lowering of intraocular pressure, current medical treatments are often inadequate.  Fortunately, three new classes of therapeutics that target the diseased conventional outflow tissue responsible for ocular hypertension are in the final stages of human testing.  </w:t>
      </w:r>
      <w:r w:rsidR="001D2CCF">
        <w:rPr>
          <w:rFonts w:ascii="Arial" w:hAnsi="Arial" w:cs="Arial"/>
        </w:rPr>
        <w:t>T</w:t>
      </w:r>
      <w:r w:rsidR="00E7102F">
        <w:rPr>
          <w:rFonts w:ascii="Arial" w:hAnsi="Arial" w:cs="Arial"/>
        </w:rPr>
        <w:t>he</w:t>
      </w:r>
      <w:r w:rsidR="00B46AB0">
        <w:rPr>
          <w:rFonts w:ascii="Arial" w:hAnsi="Arial" w:cs="Arial"/>
        </w:rPr>
        <w:t xml:space="preserve"> </w:t>
      </w:r>
      <w:r w:rsidR="001A7C6A">
        <w:rPr>
          <w:rFonts w:ascii="Arial" w:hAnsi="Arial" w:cs="Arial"/>
        </w:rPr>
        <w:t>r</w:t>
      </w:r>
      <w:r w:rsidRPr="008F1BEC">
        <w:rPr>
          <w:rFonts w:ascii="Arial" w:hAnsi="Arial" w:cs="Arial"/>
        </w:rPr>
        <w:t xml:space="preserve">ho </w:t>
      </w:r>
      <w:proofErr w:type="spellStart"/>
      <w:r w:rsidRPr="008F1BEC">
        <w:rPr>
          <w:rFonts w:ascii="Arial" w:hAnsi="Arial" w:cs="Arial"/>
        </w:rPr>
        <w:t>kinase</w:t>
      </w:r>
      <w:proofErr w:type="spellEnd"/>
      <w:r w:rsidRPr="008F1BEC">
        <w:rPr>
          <w:rFonts w:ascii="Arial" w:hAnsi="Arial" w:cs="Arial"/>
        </w:rPr>
        <w:t xml:space="preserve"> inhibitors </w:t>
      </w:r>
      <w:r w:rsidR="00A55F01">
        <w:rPr>
          <w:rFonts w:ascii="Arial" w:hAnsi="Arial" w:cs="Arial"/>
        </w:rPr>
        <w:t>have</w:t>
      </w:r>
      <w:r w:rsidR="00E7102F">
        <w:rPr>
          <w:rFonts w:ascii="Arial" w:hAnsi="Arial" w:cs="Arial"/>
        </w:rPr>
        <w:t xml:space="preserve"> </w:t>
      </w:r>
      <w:r w:rsidR="001A7C6A">
        <w:rPr>
          <w:rFonts w:ascii="Arial" w:hAnsi="Arial" w:cs="Arial"/>
        </w:rPr>
        <w:t>proven</w:t>
      </w:r>
      <w:r w:rsidR="00E7102F" w:rsidRPr="008F1BEC">
        <w:rPr>
          <w:rFonts w:ascii="Arial" w:hAnsi="Arial" w:cs="Arial"/>
        </w:rPr>
        <w:t xml:space="preserve"> </w:t>
      </w:r>
      <w:r w:rsidR="001D2CCF">
        <w:rPr>
          <w:rFonts w:ascii="Arial" w:hAnsi="Arial" w:cs="Arial"/>
        </w:rPr>
        <w:t xml:space="preserve">particularly </w:t>
      </w:r>
      <w:r w:rsidRPr="008F1BEC">
        <w:rPr>
          <w:rFonts w:ascii="Arial" w:hAnsi="Arial" w:cs="Arial"/>
        </w:rPr>
        <w:t xml:space="preserve">efficacious and additive to current therapies. Unfortunately, non-contact technology that monitors </w:t>
      </w:r>
      <w:r w:rsidR="008F1BEC">
        <w:rPr>
          <w:rFonts w:ascii="Arial" w:hAnsi="Arial" w:cs="Arial"/>
        </w:rPr>
        <w:t xml:space="preserve">the </w:t>
      </w:r>
      <w:r w:rsidRPr="008F1BEC">
        <w:rPr>
          <w:rFonts w:ascii="Arial" w:hAnsi="Arial" w:cs="Arial"/>
        </w:rPr>
        <w:t xml:space="preserve">health of outflow tissue and </w:t>
      </w:r>
      <w:r w:rsidR="008F1BEC">
        <w:rPr>
          <w:rFonts w:ascii="Arial" w:hAnsi="Arial" w:cs="Arial"/>
        </w:rPr>
        <w:t>its</w:t>
      </w:r>
      <w:r w:rsidRPr="008F1BEC">
        <w:rPr>
          <w:rFonts w:ascii="Arial" w:hAnsi="Arial" w:cs="Arial"/>
        </w:rPr>
        <w:t xml:space="preserve"> response to conventional outflow therapy is not available clinically.  Using optical coherence tomographic </w:t>
      </w:r>
      <w:r w:rsidR="004C38F0">
        <w:rPr>
          <w:rFonts w:ascii="Arial" w:hAnsi="Arial" w:cs="Arial"/>
        </w:rPr>
        <w:t xml:space="preserve">(OCT) </w:t>
      </w:r>
      <w:r w:rsidRPr="008F1BEC">
        <w:rPr>
          <w:rFonts w:ascii="Arial" w:hAnsi="Arial" w:cs="Arial"/>
        </w:rPr>
        <w:t xml:space="preserve">imaging and novel segmentation software, we present the first demonstration of drug effects on conventional outflow tissues in living eyes.  </w:t>
      </w:r>
      <w:r w:rsidR="00601CBE" w:rsidRPr="00EF7FA8">
        <w:rPr>
          <w:rFonts w:ascii="Arial" w:hAnsi="Arial" w:cs="Arial"/>
          <w:color w:val="FF0000"/>
        </w:rPr>
        <w:t>T</w:t>
      </w:r>
      <w:r w:rsidRPr="00EF7FA8">
        <w:rPr>
          <w:rFonts w:ascii="Arial" w:hAnsi="Arial" w:cs="Arial"/>
          <w:color w:val="FF0000"/>
        </w:rPr>
        <w:t xml:space="preserve">opical </w:t>
      </w:r>
      <w:r w:rsidR="00BC50EF" w:rsidRPr="00EF7FA8">
        <w:rPr>
          <w:rFonts w:ascii="Arial" w:hAnsi="Arial" w:cs="Arial"/>
          <w:color w:val="FF0000"/>
        </w:rPr>
        <w:t>netarsudil (</w:t>
      </w:r>
      <w:r w:rsidR="00E37A34" w:rsidRPr="00EF7FA8">
        <w:rPr>
          <w:rFonts w:ascii="Arial" w:hAnsi="Arial" w:cs="Arial"/>
          <w:color w:val="FF0000"/>
        </w:rPr>
        <w:t>formerly</w:t>
      </w:r>
      <w:r w:rsidR="00BC50EF" w:rsidRPr="00EF7FA8">
        <w:rPr>
          <w:rFonts w:ascii="Arial" w:hAnsi="Arial" w:cs="Arial"/>
          <w:color w:val="FF0000"/>
        </w:rPr>
        <w:t xml:space="preserve"> AR-13324)</w:t>
      </w:r>
      <w:r w:rsidRPr="00EF7FA8">
        <w:rPr>
          <w:rFonts w:ascii="Arial" w:hAnsi="Arial" w:cs="Arial"/>
          <w:color w:val="FF0000"/>
        </w:rPr>
        <w:t xml:space="preserve">, a </w:t>
      </w:r>
      <w:r w:rsidR="001A7C6A" w:rsidRPr="00EF7FA8">
        <w:rPr>
          <w:rFonts w:ascii="Arial" w:hAnsi="Arial" w:cs="Arial"/>
          <w:color w:val="FF0000"/>
        </w:rPr>
        <w:t>r</w:t>
      </w:r>
      <w:r w:rsidRPr="00EF7FA8">
        <w:rPr>
          <w:rFonts w:ascii="Arial" w:hAnsi="Arial" w:cs="Arial"/>
          <w:color w:val="FF0000"/>
        </w:rPr>
        <w:t>ho kinase/ norepinephrine transporter inhibitor</w:t>
      </w:r>
      <w:r w:rsidR="00601CBE" w:rsidRPr="00EF7FA8">
        <w:rPr>
          <w:rFonts w:ascii="Arial" w:hAnsi="Arial" w:cs="Arial"/>
          <w:color w:val="FF0000"/>
        </w:rPr>
        <w:t>,</w:t>
      </w:r>
      <w:r w:rsidRPr="00EF7FA8">
        <w:rPr>
          <w:rFonts w:ascii="Arial" w:hAnsi="Arial" w:cs="Arial"/>
          <w:color w:val="FF0000"/>
        </w:rPr>
        <w:t xml:space="preserve"> </w:t>
      </w:r>
      <w:r w:rsidR="00B14F2F" w:rsidRPr="00EF7FA8">
        <w:rPr>
          <w:rFonts w:ascii="Arial" w:hAnsi="Arial" w:cs="Arial"/>
          <w:color w:val="FF0000"/>
        </w:rPr>
        <w:t xml:space="preserve">affected </w:t>
      </w:r>
      <w:r w:rsidRPr="00EF7FA8">
        <w:rPr>
          <w:rFonts w:ascii="Arial" w:hAnsi="Arial" w:cs="Arial"/>
          <w:color w:val="FF0000"/>
        </w:rPr>
        <w:t>both proxima</w:t>
      </w:r>
      <w:r w:rsidR="001D2CCF" w:rsidRPr="00EF7FA8">
        <w:rPr>
          <w:rFonts w:ascii="Arial" w:hAnsi="Arial" w:cs="Arial"/>
          <w:color w:val="FF0000"/>
        </w:rPr>
        <w:t xml:space="preserve">l </w:t>
      </w:r>
      <w:r w:rsidR="00780577" w:rsidRPr="00EF7FA8">
        <w:rPr>
          <w:rFonts w:ascii="Arial" w:hAnsi="Arial" w:cs="Arial"/>
          <w:color w:val="FF0000"/>
        </w:rPr>
        <w:t>(</w:t>
      </w:r>
      <w:proofErr w:type="spellStart"/>
      <w:r w:rsidR="00780577" w:rsidRPr="00EF7FA8">
        <w:rPr>
          <w:rFonts w:ascii="Arial" w:hAnsi="Arial" w:cs="Arial"/>
          <w:color w:val="FF0000"/>
        </w:rPr>
        <w:t>trabecular</w:t>
      </w:r>
      <w:proofErr w:type="spellEnd"/>
      <w:r w:rsidR="00780577" w:rsidRPr="00EF7FA8">
        <w:rPr>
          <w:rFonts w:ascii="Arial" w:hAnsi="Arial" w:cs="Arial"/>
          <w:color w:val="FF0000"/>
        </w:rPr>
        <w:t xml:space="preserve"> meshwork</w:t>
      </w:r>
      <w:r w:rsidR="001D2CCF" w:rsidRPr="00EF7FA8">
        <w:rPr>
          <w:rFonts w:ascii="Arial" w:hAnsi="Arial" w:cs="Arial"/>
          <w:color w:val="FF0000"/>
        </w:rPr>
        <w:t xml:space="preserve"> and </w:t>
      </w:r>
      <w:proofErr w:type="spellStart"/>
      <w:r w:rsidR="001D2CCF" w:rsidRPr="00EF7FA8">
        <w:rPr>
          <w:rFonts w:ascii="Arial" w:hAnsi="Arial" w:cs="Arial"/>
          <w:color w:val="FF0000"/>
        </w:rPr>
        <w:t>Schlemm's</w:t>
      </w:r>
      <w:proofErr w:type="spellEnd"/>
      <w:r w:rsidR="001D2CCF" w:rsidRPr="00EF7FA8">
        <w:rPr>
          <w:rFonts w:ascii="Arial" w:hAnsi="Arial" w:cs="Arial"/>
          <w:color w:val="FF0000"/>
        </w:rPr>
        <w:t xml:space="preserve"> Canal</w:t>
      </w:r>
      <w:r w:rsidR="00780577" w:rsidRPr="00EF7FA8">
        <w:rPr>
          <w:rFonts w:ascii="Arial" w:hAnsi="Arial" w:cs="Arial"/>
          <w:color w:val="FF0000"/>
        </w:rPr>
        <w:t>)</w:t>
      </w:r>
      <w:r w:rsidRPr="00EF7FA8">
        <w:rPr>
          <w:rFonts w:ascii="Arial" w:hAnsi="Arial" w:cs="Arial"/>
          <w:color w:val="FF0000"/>
        </w:rPr>
        <w:t xml:space="preserve"> and distal portions </w:t>
      </w:r>
      <w:r w:rsidR="00780577" w:rsidRPr="00EF7FA8">
        <w:rPr>
          <w:rFonts w:ascii="Arial" w:hAnsi="Arial" w:cs="Arial"/>
          <w:color w:val="FF0000"/>
        </w:rPr>
        <w:t>(</w:t>
      </w:r>
      <w:proofErr w:type="spellStart"/>
      <w:r w:rsidR="001D2CCF" w:rsidRPr="00EF7FA8">
        <w:rPr>
          <w:rFonts w:ascii="Arial" w:hAnsi="Arial" w:cs="Arial"/>
          <w:color w:val="FF0000"/>
        </w:rPr>
        <w:t>intrascleral</w:t>
      </w:r>
      <w:proofErr w:type="spellEnd"/>
      <w:r w:rsidR="00780577" w:rsidRPr="00EF7FA8">
        <w:rPr>
          <w:rFonts w:ascii="Arial" w:hAnsi="Arial" w:cs="Arial"/>
          <w:color w:val="FF0000"/>
        </w:rPr>
        <w:t xml:space="preserve"> vessel</w:t>
      </w:r>
      <w:r w:rsidR="001D2CCF" w:rsidRPr="00EF7FA8">
        <w:rPr>
          <w:rFonts w:ascii="Arial" w:hAnsi="Arial" w:cs="Arial"/>
          <w:color w:val="FF0000"/>
        </w:rPr>
        <w:t>s</w:t>
      </w:r>
      <w:r w:rsidR="00780577" w:rsidRPr="00EF7FA8">
        <w:rPr>
          <w:rFonts w:ascii="Arial" w:hAnsi="Arial" w:cs="Arial"/>
          <w:color w:val="FF0000"/>
        </w:rPr>
        <w:t xml:space="preserve">) </w:t>
      </w:r>
      <w:r w:rsidRPr="00EF7FA8">
        <w:rPr>
          <w:rFonts w:ascii="Arial" w:hAnsi="Arial" w:cs="Arial"/>
          <w:color w:val="FF0000"/>
        </w:rPr>
        <w:t xml:space="preserve">of the </w:t>
      </w:r>
      <w:r w:rsidR="00A90F79" w:rsidRPr="00EF7FA8">
        <w:rPr>
          <w:rFonts w:ascii="Arial" w:hAnsi="Arial" w:cs="Arial"/>
          <w:color w:val="FF0000"/>
        </w:rPr>
        <w:t xml:space="preserve">mouse </w:t>
      </w:r>
      <w:r w:rsidRPr="00EF7FA8">
        <w:rPr>
          <w:rFonts w:ascii="Arial" w:hAnsi="Arial" w:cs="Arial"/>
          <w:color w:val="FF0000"/>
        </w:rPr>
        <w:t>conventional outflow tract.</w:t>
      </w:r>
      <w:r w:rsidRPr="008F1BEC">
        <w:rPr>
          <w:rFonts w:ascii="Arial" w:hAnsi="Arial" w:cs="Arial"/>
        </w:rPr>
        <w:t xml:space="preserve">  Hence, increased perfusion of outflow tissues was reliably resolved </w:t>
      </w:r>
      <w:r w:rsidR="004C38F0">
        <w:rPr>
          <w:rFonts w:ascii="Arial" w:hAnsi="Arial" w:cs="Arial"/>
        </w:rPr>
        <w:t xml:space="preserve">by OCT </w:t>
      </w:r>
      <w:r w:rsidRPr="008F1BEC">
        <w:rPr>
          <w:rFonts w:ascii="Arial" w:hAnsi="Arial" w:cs="Arial"/>
        </w:rPr>
        <w:t xml:space="preserve">as </w:t>
      </w:r>
      <w:r w:rsidR="00736567">
        <w:rPr>
          <w:rFonts w:ascii="Arial" w:hAnsi="Arial" w:cs="Arial"/>
        </w:rPr>
        <w:t xml:space="preserve">widening of the </w:t>
      </w:r>
      <w:proofErr w:type="spellStart"/>
      <w:r w:rsidR="00736567">
        <w:rPr>
          <w:rFonts w:ascii="Arial" w:hAnsi="Arial" w:cs="Arial"/>
        </w:rPr>
        <w:t>trabecular</w:t>
      </w:r>
      <w:proofErr w:type="spellEnd"/>
      <w:r w:rsidR="00736567">
        <w:rPr>
          <w:rFonts w:ascii="Arial" w:hAnsi="Arial" w:cs="Arial"/>
        </w:rPr>
        <w:t xml:space="preserve"> meshwork and </w:t>
      </w:r>
      <w:r w:rsidRPr="008F1BEC">
        <w:rPr>
          <w:rFonts w:ascii="Arial" w:hAnsi="Arial" w:cs="Arial"/>
        </w:rPr>
        <w:t xml:space="preserve">significant increases in cross-sectional area of </w:t>
      </w:r>
      <w:proofErr w:type="spellStart"/>
      <w:r w:rsidRPr="008F1BEC">
        <w:rPr>
          <w:rFonts w:ascii="Arial" w:hAnsi="Arial" w:cs="Arial"/>
        </w:rPr>
        <w:t>Schlemm's</w:t>
      </w:r>
      <w:proofErr w:type="spellEnd"/>
      <w:r w:rsidRPr="008F1BEC">
        <w:rPr>
          <w:rFonts w:ascii="Arial" w:hAnsi="Arial" w:cs="Arial"/>
        </w:rPr>
        <w:t xml:space="preserve"> canal following </w:t>
      </w:r>
      <w:proofErr w:type="spellStart"/>
      <w:r w:rsidR="00BC50EF">
        <w:rPr>
          <w:rFonts w:ascii="Arial" w:hAnsi="Arial" w:cs="Arial"/>
        </w:rPr>
        <w:t>netarsudil</w:t>
      </w:r>
      <w:proofErr w:type="spellEnd"/>
      <w:r w:rsidR="00BC50EF">
        <w:rPr>
          <w:rFonts w:ascii="Arial" w:hAnsi="Arial" w:cs="Arial"/>
        </w:rPr>
        <w:t xml:space="preserve"> </w:t>
      </w:r>
      <w:r w:rsidRPr="008F1BEC">
        <w:rPr>
          <w:rFonts w:ascii="Arial" w:hAnsi="Arial" w:cs="Arial"/>
        </w:rPr>
        <w:t xml:space="preserve">treatment.  </w:t>
      </w:r>
      <w:r w:rsidR="004C38F0">
        <w:rPr>
          <w:rFonts w:ascii="Arial" w:hAnsi="Arial" w:cs="Arial"/>
        </w:rPr>
        <w:t>These changes occurred in conjunction with</w:t>
      </w:r>
      <w:r w:rsidR="004C38F0" w:rsidRPr="008F1BEC">
        <w:rPr>
          <w:rFonts w:ascii="Arial" w:hAnsi="Arial" w:cs="Arial"/>
        </w:rPr>
        <w:t xml:space="preserve"> increased outflow facility, </w:t>
      </w:r>
      <w:r w:rsidR="00736567">
        <w:rPr>
          <w:rFonts w:ascii="Arial" w:hAnsi="Arial" w:cs="Arial"/>
        </w:rPr>
        <w:t xml:space="preserve">increased speckle variance intensity of outflow vessels, </w:t>
      </w:r>
      <w:r w:rsidR="004C38F0" w:rsidRPr="008F1BEC">
        <w:rPr>
          <w:rFonts w:ascii="Arial" w:hAnsi="Arial" w:cs="Arial"/>
        </w:rPr>
        <w:t>increased tracer deposition in conventional outflow tissues and</w:t>
      </w:r>
      <w:r w:rsidR="004C38F0">
        <w:rPr>
          <w:rFonts w:ascii="Arial" w:hAnsi="Arial" w:cs="Arial"/>
        </w:rPr>
        <w:t xml:space="preserve"> decreased intraocular pressure. </w:t>
      </w:r>
      <w:r w:rsidR="004C38F0" w:rsidRPr="008F1BEC">
        <w:rPr>
          <w:rFonts w:ascii="Arial" w:hAnsi="Arial" w:cs="Arial"/>
        </w:rPr>
        <w:t xml:space="preserve"> </w:t>
      </w:r>
      <w:r w:rsidRPr="00EF7FA8">
        <w:rPr>
          <w:rFonts w:ascii="Arial" w:hAnsi="Arial" w:cs="Arial"/>
          <w:color w:val="FF0000"/>
        </w:rPr>
        <w:t xml:space="preserve">This is the first report </w:t>
      </w:r>
      <w:r w:rsidR="00C721E5">
        <w:rPr>
          <w:rFonts w:ascii="Arial" w:hAnsi="Arial" w:cs="Arial"/>
          <w:color w:val="FF0000"/>
        </w:rPr>
        <w:t>using</w:t>
      </w:r>
      <w:r w:rsidR="00601CBE" w:rsidRPr="00EF7FA8">
        <w:rPr>
          <w:rFonts w:ascii="Arial" w:hAnsi="Arial" w:cs="Arial"/>
          <w:color w:val="FF0000"/>
        </w:rPr>
        <w:t xml:space="preserve"> </w:t>
      </w:r>
      <w:r w:rsidR="00C40DD3" w:rsidRPr="00EF7FA8">
        <w:rPr>
          <w:rFonts w:ascii="Arial" w:hAnsi="Arial" w:cs="Arial"/>
          <w:color w:val="FF0000"/>
        </w:rPr>
        <w:t>live</w:t>
      </w:r>
      <w:r w:rsidR="00601CBE" w:rsidRPr="00EF7FA8">
        <w:rPr>
          <w:rFonts w:ascii="Arial" w:hAnsi="Arial" w:cs="Arial"/>
          <w:color w:val="FF0000"/>
        </w:rPr>
        <w:t xml:space="preserve"> imaging to </w:t>
      </w:r>
      <w:r w:rsidRPr="00EF7FA8">
        <w:rPr>
          <w:rFonts w:ascii="Arial" w:hAnsi="Arial" w:cs="Arial"/>
          <w:color w:val="FF0000"/>
        </w:rPr>
        <w:t>show real-time</w:t>
      </w:r>
      <w:r w:rsidR="00601CBE" w:rsidRPr="00EF7FA8">
        <w:rPr>
          <w:rFonts w:ascii="Arial" w:hAnsi="Arial" w:cs="Arial"/>
          <w:color w:val="FF0000"/>
        </w:rPr>
        <w:t xml:space="preserve"> </w:t>
      </w:r>
      <w:r w:rsidRPr="00EF7FA8">
        <w:rPr>
          <w:rFonts w:ascii="Arial" w:hAnsi="Arial" w:cs="Arial"/>
          <w:color w:val="FF0000"/>
        </w:rPr>
        <w:t xml:space="preserve">drug effects on conventional outflow tissues and specifically the mechanism of action of </w:t>
      </w:r>
      <w:proofErr w:type="spellStart"/>
      <w:r w:rsidR="00BC50EF" w:rsidRPr="00EF7FA8">
        <w:rPr>
          <w:rFonts w:ascii="Arial" w:hAnsi="Arial" w:cs="Arial"/>
          <w:color w:val="FF0000"/>
        </w:rPr>
        <w:t>netarsudil</w:t>
      </w:r>
      <w:proofErr w:type="spellEnd"/>
      <w:r w:rsidR="00BC50EF" w:rsidRPr="00EF7FA8">
        <w:rPr>
          <w:rFonts w:ascii="Arial" w:hAnsi="Arial" w:cs="Arial"/>
          <w:color w:val="FF0000"/>
        </w:rPr>
        <w:t xml:space="preserve"> </w:t>
      </w:r>
      <w:r w:rsidRPr="00EF7FA8">
        <w:rPr>
          <w:rFonts w:ascii="Arial" w:hAnsi="Arial" w:cs="Arial"/>
          <w:color w:val="FF0000"/>
        </w:rPr>
        <w:t xml:space="preserve">in </w:t>
      </w:r>
      <w:r w:rsidR="00C40DD3" w:rsidRPr="00EF7FA8">
        <w:rPr>
          <w:rFonts w:ascii="Arial" w:hAnsi="Arial" w:cs="Arial"/>
          <w:color w:val="FF0000"/>
        </w:rPr>
        <w:t>mouse eyes</w:t>
      </w:r>
      <w:r w:rsidRPr="00EF7FA8">
        <w:rPr>
          <w:rFonts w:ascii="Arial" w:hAnsi="Arial" w:cs="Arial"/>
          <w:color w:val="FF0000"/>
        </w:rPr>
        <w:t xml:space="preserve">. </w:t>
      </w:r>
      <w:r w:rsidRPr="008F1BEC">
        <w:rPr>
          <w:rFonts w:ascii="Arial" w:hAnsi="Arial" w:cs="Arial"/>
        </w:rPr>
        <w:t xml:space="preserve">Advancements here pave the </w:t>
      </w:r>
      <w:r w:rsidRPr="001A28EA">
        <w:rPr>
          <w:rFonts w:ascii="Arial" w:hAnsi="Arial" w:cs="Arial"/>
        </w:rPr>
        <w:t>way for development of</w:t>
      </w:r>
      <w:r w:rsidR="00601CBE" w:rsidRPr="001A28EA">
        <w:rPr>
          <w:rFonts w:ascii="Arial" w:hAnsi="Arial" w:cs="Arial"/>
        </w:rPr>
        <w:t xml:space="preserve"> a</w:t>
      </w:r>
      <w:r w:rsidRPr="001A28EA">
        <w:rPr>
          <w:rFonts w:ascii="Arial" w:hAnsi="Arial" w:cs="Arial"/>
        </w:rPr>
        <w:t xml:space="preserve"> clinic</w:t>
      </w:r>
      <w:r w:rsidR="00601CBE" w:rsidRPr="001A28EA">
        <w:rPr>
          <w:rFonts w:ascii="Arial" w:hAnsi="Arial" w:cs="Arial"/>
        </w:rPr>
        <w:t>-</w:t>
      </w:r>
      <w:r w:rsidRPr="001A28EA">
        <w:rPr>
          <w:rFonts w:ascii="Arial" w:hAnsi="Arial" w:cs="Arial"/>
        </w:rPr>
        <w:t xml:space="preserve">friendly </w:t>
      </w:r>
      <w:r w:rsidR="004C38F0" w:rsidRPr="001A28EA">
        <w:rPr>
          <w:rFonts w:ascii="Arial" w:hAnsi="Arial" w:cs="Arial"/>
        </w:rPr>
        <w:t>OCT</w:t>
      </w:r>
      <w:r w:rsidRPr="001A28EA">
        <w:rPr>
          <w:rFonts w:ascii="Arial" w:hAnsi="Arial" w:cs="Arial"/>
        </w:rPr>
        <w:t xml:space="preserve"> platform for </w:t>
      </w:r>
      <w:r w:rsidR="00272F17">
        <w:rPr>
          <w:rFonts w:ascii="Arial" w:hAnsi="Arial" w:cs="Arial"/>
        </w:rPr>
        <w:t xml:space="preserve">monitoring </w:t>
      </w:r>
      <w:r w:rsidRPr="001A28EA">
        <w:rPr>
          <w:rFonts w:ascii="Arial" w:hAnsi="Arial" w:cs="Arial"/>
        </w:rPr>
        <w:t xml:space="preserve">glaucoma </w:t>
      </w:r>
      <w:r w:rsidR="00272F17">
        <w:rPr>
          <w:rFonts w:ascii="Arial" w:hAnsi="Arial" w:cs="Arial"/>
        </w:rPr>
        <w:t>therapy</w:t>
      </w:r>
      <w:r w:rsidRPr="001A28EA">
        <w:rPr>
          <w:rFonts w:ascii="Arial" w:hAnsi="Arial" w:cs="Arial"/>
        </w:rPr>
        <w:t>.</w:t>
      </w:r>
    </w:p>
    <w:p w:rsidR="00A8342B" w:rsidRDefault="001A28EA" w:rsidP="00C721E5">
      <w:pPr>
        <w:ind w:right="-360"/>
        <w:jc w:val="both"/>
        <w:rPr>
          <w:rFonts w:ascii="Arial" w:hAnsi="Arial" w:cs="Arial"/>
        </w:rPr>
      </w:pPr>
      <w:r w:rsidRPr="00D43183">
        <w:rPr>
          <w:rFonts w:ascii="Arial" w:hAnsi="Arial" w:cs="Arial"/>
          <w:u w:val="single"/>
        </w:rPr>
        <w:t>Key words</w:t>
      </w:r>
      <w:r w:rsidRPr="001A28EA">
        <w:rPr>
          <w:rFonts w:ascii="Arial" w:hAnsi="Arial" w:cs="Arial"/>
        </w:rPr>
        <w:t xml:space="preserve">: </w:t>
      </w:r>
      <w:r>
        <w:rPr>
          <w:rFonts w:ascii="Arial" w:hAnsi="Arial" w:cs="Arial"/>
        </w:rPr>
        <w:t>rho kinase inhibitor, ocular hypertension, Schlemm's canal</w:t>
      </w:r>
      <w:r w:rsidR="00F20A39">
        <w:rPr>
          <w:rFonts w:ascii="Arial" w:hAnsi="Arial" w:cs="Arial"/>
        </w:rPr>
        <w:t>, trabecular meshwork, conventional outflow</w:t>
      </w:r>
    </w:p>
    <w:p w:rsidR="0088351D" w:rsidRPr="0088351D" w:rsidRDefault="0088351D" w:rsidP="00C721E5">
      <w:pPr>
        <w:ind w:right="-360"/>
        <w:jc w:val="both"/>
        <w:rPr>
          <w:rFonts w:ascii="Arial" w:hAnsi="Arial" w:cs="Arial"/>
        </w:rPr>
      </w:pPr>
      <w:r w:rsidRPr="00B7322D">
        <w:rPr>
          <w:rFonts w:ascii="Arial" w:hAnsi="Arial" w:cs="Arial"/>
          <w:u w:val="single"/>
        </w:rPr>
        <w:t>Abbreviations</w:t>
      </w:r>
      <w:r w:rsidR="00B7322D">
        <w:rPr>
          <w:rFonts w:ascii="Arial" w:hAnsi="Arial" w:cs="Arial"/>
        </w:rPr>
        <w:t xml:space="preserve">: </w:t>
      </w:r>
      <w:r>
        <w:rPr>
          <w:rFonts w:ascii="Arial" w:hAnsi="Arial" w:cs="Arial"/>
        </w:rPr>
        <w:t xml:space="preserve">OCT, </w:t>
      </w:r>
      <w:r w:rsidRPr="0088351D">
        <w:rPr>
          <w:rFonts w:ascii="Arial" w:hAnsi="Arial" w:cs="Arial"/>
        </w:rPr>
        <w:t>optical coherence tomograph</w:t>
      </w:r>
      <w:r w:rsidR="00B7322D">
        <w:rPr>
          <w:rFonts w:ascii="Arial" w:hAnsi="Arial" w:cs="Arial"/>
        </w:rPr>
        <w:t>y</w:t>
      </w:r>
      <w:r w:rsidRPr="0088351D">
        <w:rPr>
          <w:rFonts w:ascii="Arial" w:hAnsi="Arial" w:cs="Arial"/>
        </w:rPr>
        <w:t xml:space="preserve">; </w:t>
      </w:r>
      <w:r>
        <w:rPr>
          <w:rFonts w:ascii="Arial" w:hAnsi="Arial" w:cs="Arial"/>
        </w:rPr>
        <w:t xml:space="preserve">SC, </w:t>
      </w:r>
      <w:r w:rsidRPr="008F1BEC">
        <w:rPr>
          <w:rFonts w:ascii="Arial" w:hAnsi="Arial" w:cs="Arial"/>
        </w:rPr>
        <w:t>Schlemm's canal</w:t>
      </w:r>
      <w:r>
        <w:rPr>
          <w:rFonts w:ascii="Arial" w:hAnsi="Arial" w:cs="Arial"/>
        </w:rPr>
        <w:t>;</w:t>
      </w:r>
      <w:r w:rsidR="00D87E5A">
        <w:rPr>
          <w:rFonts w:ascii="Arial" w:hAnsi="Arial" w:cs="Arial"/>
        </w:rPr>
        <w:t xml:space="preserve"> TM, trabecular meshwork; </w:t>
      </w:r>
      <w:r w:rsidR="00D87E5A" w:rsidRPr="00D87E5A">
        <w:rPr>
          <w:rFonts w:ascii="Arial" w:hAnsi="Arial" w:cs="Arial"/>
        </w:rPr>
        <w:t>C57</w:t>
      </w:r>
      <w:r w:rsidR="00D87E5A">
        <w:rPr>
          <w:rFonts w:ascii="Arial" w:hAnsi="Arial" w:cs="Arial"/>
        </w:rPr>
        <w:t xml:space="preserve">, </w:t>
      </w:r>
      <w:r w:rsidR="00D87E5A" w:rsidRPr="00D87E5A">
        <w:rPr>
          <w:rFonts w:ascii="Arial" w:hAnsi="Arial" w:cs="Arial"/>
        </w:rPr>
        <w:t>C57BL/6</w:t>
      </w:r>
      <w:r w:rsidR="00D87E5A">
        <w:rPr>
          <w:rFonts w:ascii="Arial" w:hAnsi="Arial" w:cs="Arial"/>
        </w:rPr>
        <w:t xml:space="preserve">; IOP, intraocular pressure; </w:t>
      </w:r>
      <w:r w:rsidR="00BD016F">
        <w:rPr>
          <w:rFonts w:ascii="Arial" w:hAnsi="Arial" w:cs="Arial"/>
        </w:rPr>
        <w:t xml:space="preserve">DBG, </w:t>
      </w:r>
      <w:r w:rsidR="00BD016F" w:rsidRPr="00D9407B">
        <w:rPr>
          <w:rFonts w:ascii="Arial" w:hAnsi="Arial" w:cs="Arial"/>
        </w:rPr>
        <w:t>Dulbecco’s phosphate-buffered saline</w:t>
      </w:r>
      <w:r w:rsidR="00BD016F">
        <w:rPr>
          <w:rFonts w:ascii="Arial" w:hAnsi="Arial" w:cs="Arial"/>
        </w:rPr>
        <w:t xml:space="preserve"> </w:t>
      </w:r>
      <w:r w:rsidR="00BD016F" w:rsidRPr="00D9407B">
        <w:rPr>
          <w:rFonts w:ascii="Arial" w:hAnsi="Arial" w:cs="Arial"/>
        </w:rPr>
        <w:t>containing 5.5 mM D</w:t>
      </w:r>
      <w:r w:rsidR="00BD016F">
        <w:rPr>
          <w:rFonts w:ascii="Arial" w:hAnsi="Arial" w:cs="Arial"/>
        </w:rPr>
        <w:t>-</w:t>
      </w:r>
      <w:r w:rsidR="00BD016F" w:rsidRPr="00D9407B">
        <w:rPr>
          <w:rFonts w:ascii="Arial" w:hAnsi="Arial" w:cs="Arial"/>
        </w:rPr>
        <w:t>glucose</w:t>
      </w:r>
      <w:r w:rsidR="00BD016F">
        <w:rPr>
          <w:rFonts w:ascii="Arial" w:hAnsi="Arial" w:cs="Arial"/>
        </w:rPr>
        <w:t>; PBS, phosphate buffered saline; NET, norepinephrine transporter</w:t>
      </w:r>
    </w:p>
    <w:p w:rsidR="00B7322D" w:rsidRDefault="0088351D" w:rsidP="00C721E5">
      <w:pPr>
        <w:ind w:right="-360"/>
        <w:jc w:val="both"/>
        <w:rPr>
          <w:rFonts w:ascii="Arial" w:hAnsi="Arial" w:cs="Arial"/>
          <w:b/>
        </w:rPr>
      </w:pPr>
      <w:r w:rsidRPr="0088351D">
        <w:rPr>
          <w:rFonts w:ascii="Arial" w:hAnsi="Arial" w:cs="Arial"/>
        </w:rPr>
        <w:t>Chemical compounds studied in this article</w:t>
      </w:r>
      <w:r w:rsidR="00B7322D">
        <w:rPr>
          <w:rFonts w:ascii="Arial" w:hAnsi="Arial" w:cs="Arial"/>
        </w:rPr>
        <w:t xml:space="preserve">: </w:t>
      </w:r>
      <w:r>
        <w:rPr>
          <w:rFonts w:ascii="Arial" w:hAnsi="Arial" w:cs="Arial"/>
        </w:rPr>
        <w:t>N</w:t>
      </w:r>
      <w:r w:rsidRPr="0088351D">
        <w:rPr>
          <w:rFonts w:ascii="Arial" w:hAnsi="Arial" w:cs="Arial"/>
        </w:rPr>
        <w:t xml:space="preserve">etarsudil </w:t>
      </w:r>
      <w:r>
        <w:rPr>
          <w:rFonts w:ascii="Arial" w:hAnsi="Arial" w:cs="Arial"/>
        </w:rPr>
        <w:t>(</w:t>
      </w:r>
      <w:r w:rsidRPr="0088351D">
        <w:rPr>
          <w:rFonts w:ascii="Arial" w:hAnsi="Arial" w:cs="Arial"/>
        </w:rPr>
        <w:t>PubChem CID</w:t>
      </w:r>
      <w:r>
        <w:rPr>
          <w:rFonts w:ascii="Arial" w:hAnsi="Arial" w:cs="Arial"/>
        </w:rPr>
        <w:t xml:space="preserve">: </w:t>
      </w:r>
      <w:r w:rsidR="00BE0277" w:rsidRPr="00BE0277">
        <w:rPr>
          <w:rFonts w:ascii="Arial" w:hAnsi="Arial" w:cs="Arial"/>
        </w:rPr>
        <w:t>66599893</w:t>
      </w:r>
      <w:r w:rsidRPr="0088351D">
        <w:rPr>
          <w:rFonts w:ascii="Arial" w:hAnsi="Arial" w:cs="Arial"/>
        </w:rPr>
        <w:t xml:space="preserve">); </w:t>
      </w:r>
      <w:r w:rsidR="00BB37CE" w:rsidRPr="001B3A8A" w:rsidDel="00BB37CE">
        <w:rPr>
          <w:rFonts w:ascii="Arial" w:hAnsi="Arial" w:cs="Arial"/>
          <w:b/>
        </w:rPr>
        <w:t xml:space="preserve"> </w:t>
      </w:r>
      <w:r w:rsidR="00B7322D">
        <w:rPr>
          <w:rFonts w:ascii="Arial" w:hAnsi="Arial" w:cs="Arial"/>
          <w:b/>
        </w:rPr>
        <w:br w:type="page"/>
      </w:r>
    </w:p>
    <w:p w:rsidR="00B97CB1" w:rsidRDefault="00BB37CE" w:rsidP="00C721E5">
      <w:pPr>
        <w:ind w:right="-360"/>
        <w:jc w:val="both"/>
        <w:rPr>
          <w:rFonts w:ascii="Arial" w:hAnsi="Arial" w:cs="Arial"/>
          <w:b/>
        </w:rPr>
      </w:pPr>
      <w:r>
        <w:rPr>
          <w:rFonts w:ascii="Arial" w:hAnsi="Arial" w:cs="Arial"/>
          <w:b/>
        </w:rPr>
        <w:lastRenderedPageBreak/>
        <w:t xml:space="preserve">1. </w:t>
      </w:r>
      <w:r w:rsidR="00C51785" w:rsidRPr="00C51785">
        <w:rPr>
          <w:rFonts w:ascii="Arial" w:hAnsi="Arial" w:cs="Arial"/>
          <w:b/>
        </w:rPr>
        <w:t>Introduction</w:t>
      </w:r>
    </w:p>
    <w:p w:rsidR="000E25A2" w:rsidRDefault="00676E73" w:rsidP="00C721E5">
      <w:pPr>
        <w:spacing w:line="480" w:lineRule="auto"/>
        <w:ind w:right="-360"/>
        <w:jc w:val="both"/>
        <w:rPr>
          <w:rFonts w:ascii="Arial" w:hAnsi="Arial" w:cs="Arial"/>
        </w:rPr>
      </w:pPr>
      <w:r w:rsidRPr="007C4971">
        <w:rPr>
          <w:rFonts w:ascii="Arial" w:hAnsi="Arial" w:cs="Arial"/>
        </w:rPr>
        <w:t>Optical coherence tomography (OCT) is a</w:t>
      </w:r>
      <w:r>
        <w:rPr>
          <w:rFonts w:ascii="Arial" w:hAnsi="Arial" w:cs="Arial"/>
        </w:rPr>
        <w:t xml:space="preserve"> </w:t>
      </w:r>
      <w:r w:rsidRPr="007C4971">
        <w:rPr>
          <w:rFonts w:ascii="Arial" w:hAnsi="Arial" w:cs="Arial"/>
        </w:rPr>
        <w:t>n</w:t>
      </w:r>
      <w:r>
        <w:rPr>
          <w:rFonts w:ascii="Arial" w:hAnsi="Arial" w:cs="Arial"/>
        </w:rPr>
        <w:t>on-contact</w:t>
      </w:r>
      <w:r w:rsidRPr="007C4971">
        <w:rPr>
          <w:rFonts w:ascii="Arial" w:hAnsi="Arial" w:cs="Arial"/>
        </w:rPr>
        <w:t xml:space="preserve"> imaging technology that provides cross-sectional </w:t>
      </w:r>
      <w:r>
        <w:rPr>
          <w:rFonts w:ascii="Arial" w:hAnsi="Arial" w:cs="Arial"/>
        </w:rPr>
        <w:t>information</w:t>
      </w:r>
      <w:r w:rsidR="002751D6">
        <w:rPr>
          <w:rFonts w:ascii="Arial" w:hAnsi="Arial" w:cs="Arial"/>
        </w:rPr>
        <w:t>,</w:t>
      </w:r>
      <w:r w:rsidRPr="007C4971">
        <w:rPr>
          <w:rFonts w:ascii="Arial" w:hAnsi="Arial" w:cs="Arial"/>
        </w:rPr>
        <w:t xml:space="preserve"> quantitative analysis of ocular tissues</w:t>
      </w:r>
      <w:r w:rsidR="00FA7A7A">
        <w:rPr>
          <w:rFonts w:ascii="Arial" w:hAnsi="Arial" w:cs="Arial"/>
        </w:rPr>
        <w:t xml:space="preserve"> </w:t>
      </w:r>
      <w:r w:rsidR="00AD7087">
        <w:rPr>
          <w:rFonts w:ascii="Arial" w:hAnsi="Arial" w:cs="Arial"/>
        </w:rPr>
        <w:t>and is widely used for imaging</w:t>
      </w:r>
      <w:r w:rsidR="00AD7087" w:rsidRPr="007C4971">
        <w:rPr>
          <w:rFonts w:ascii="Arial" w:hAnsi="Arial" w:cs="Arial"/>
        </w:rPr>
        <w:t xml:space="preserve"> </w:t>
      </w:r>
      <w:r w:rsidR="00FE5F17">
        <w:rPr>
          <w:rFonts w:ascii="Arial" w:hAnsi="Arial" w:cs="Arial"/>
        </w:rPr>
        <w:t xml:space="preserve">both anterior and </w:t>
      </w:r>
      <w:r w:rsidRPr="007C4971">
        <w:rPr>
          <w:rFonts w:ascii="Arial" w:hAnsi="Arial" w:cs="Arial"/>
        </w:rPr>
        <w:t>posterior segment</w:t>
      </w:r>
      <w:r w:rsidR="00FE5F17">
        <w:rPr>
          <w:rFonts w:ascii="Arial" w:hAnsi="Arial" w:cs="Arial"/>
        </w:rPr>
        <w:t>s</w:t>
      </w:r>
      <w:r w:rsidRPr="007C4971">
        <w:rPr>
          <w:rFonts w:ascii="Arial" w:hAnsi="Arial" w:cs="Arial"/>
        </w:rPr>
        <w:t>.</w:t>
      </w:r>
      <w:r>
        <w:rPr>
          <w:rFonts w:ascii="Arial" w:hAnsi="Arial" w:cs="Arial"/>
        </w:rPr>
        <w:t xml:space="preserve"> </w:t>
      </w:r>
      <w:r w:rsidR="007C5BBA">
        <w:rPr>
          <w:rFonts w:ascii="Arial" w:hAnsi="Arial" w:cs="Arial"/>
        </w:rPr>
        <w:t>Twenty years ago</w:t>
      </w:r>
      <w:r w:rsidRPr="007C4971">
        <w:rPr>
          <w:rFonts w:ascii="Arial" w:hAnsi="Arial" w:cs="Arial"/>
        </w:rPr>
        <w:t xml:space="preserve"> the first OCT imag</w:t>
      </w:r>
      <w:r w:rsidR="00B7538D">
        <w:rPr>
          <w:rFonts w:ascii="Arial" w:hAnsi="Arial" w:cs="Arial"/>
        </w:rPr>
        <w:t>es</w:t>
      </w:r>
      <w:r w:rsidRPr="007C4971">
        <w:rPr>
          <w:rFonts w:ascii="Arial" w:hAnsi="Arial" w:cs="Arial"/>
        </w:rPr>
        <w:t xml:space="preserve"> of the cornea and anterior segment</w:t>
      </w:r>
      <w:r w:rsidR="007C5BBA">
        <w:rPr>
          <w:rFonts w:ascii="Arial" w:hAnsi="Arial" w:cs="Arial"/>
        </w:rPr>
        <w:t xml:space="preserve"> were visualized </w:t>
      </w:r>
      <w:r w:rsidR="00DC4959">
        <w:rPr>
          <w:rFonts w:ascii="Arial" w:hAnsi="Arial" w:cs="Arial"/>
        </w:rPr>
        <w:fldChar w:fldCharType="begin"/>
      </w:r>
      <w:r w:rsidR="007C5BBA">
        <w:rPr>
          <w:rFonts w:ascii="Arial" w:hAnsi="Arial" w:cs="Arial"/>
        </w:rPr>
        <w:instrText xml:space="preserve"> ADDIN EN.CITE &lt;EndNote&gt;&lt;Cite&gt;&lt;Author&gt;Izatt&lt;/Author&gt;&lt;Year&gt;1994&lt;/Year&gt;&lt;RecNum&gt;1&lt;/RecNum&gt;&lt;DisplayText&gt;(Izatt et al., 1994)&lt;/DisplayText&gt;&lt;record&gt;&lt;rec-number&gt;1&lt;/rec-number&gt;&lt;foreign-keys&gt;&lt;key app="EN" db-id="rsztr0fs5a59pmezrp9vxax0vra2p2zxfafa"&gt;1&lt;/key&gt;&lt;/foreign-keys&gt;&lt;ref-type name="Journal Article"&gt;17&lt;/ref-type&gt;&lt;contributors&gt;&lt;authors&gt;&lt;author&gt;Izatt, J. A.&lt;/author&gt;&lt;author&gt;Hee, M. R.&lt;/author&gt;&lt;author&gt;Owen, G. M.&lt;/author&gt;&lt;author&gt;Swanson, E. A.&lt;/author&gt;&lt;author&gt;Fujimoto, J. G.&lt;/author&gt;&lt;/authors&gt;&lt;/contributors&gt;&lt;titles&gt;&lt;title&gt;Optical coherence microscopy in scattering media&lt;/title&gt;&lt;secondary-title&gt;Opt Lett&lt;/secondary-title&gt;&lt;alt-title&gt;Optics letters&lt;/alt-title&gt;&lt;/titles&gt;&lt;periodical&gt;&lt;full-title&gt;Opt Lett&lt;/full-title&gt;&lt;abbr-1&gt;Optics letters&lt;/abbr-1&gt;&lt;/periodical&gt;&lt;alt-periodical&gt;&lt;full-title&gt;Opt Lett&lt;/full-title&gt;&lt;abbr-1&gt;Optics letters&lt;/abbr-1&gt;&lt;/alt-periodical&gt;&lt;pages&gt;590-2&lt;/pages&gt;&lt;volume&gt;19&lt;/volume&gt;&lt;number&gt;8&lt;/number&gt;&lt;dates&gt;&lt;year&gt;1994&lt;/year&gt;&lt;pub-dates&gt;&lt;date&gt;Apr 15&lt;/date&gt;&lt;/pub-dates&gt;&lt;/dates&gt;&lt;isbn&gt;0146-9592 (Print)&amp;#xD;0146-9592 (Linking)&lt;/isbn&gt;&lt;accession-num&gt;19844382&lt;/accession-num&gt;&lt;urls&gt;&lt;related-urls&gt;&lt;url&gt;http://www.ncbi.nlm.nih.gov/pubmed/19844382&lt;/url&gt;&lt;/related-urls&gt;&lt;/urls&gt;&lt;/record&gt;&lt;/Cite&gt;&lt;/EndNote&gt;</w:instrText>
      </w:r>
      <w:r w:rsidR="00DC4959">
        <w:rPr>
          <w:rFonts w:ascii="Arial" w:hAnsi="Arial" w:cs="Arial"/>
        </w:rPr>
        <w:fldChar w:fldCharType="separate"/>
      </w:r>
      <w:r w:rsidR="007C5BBA">
        <w:rPr>
          <w:rFonts w:ascii="Arial" w:hAnsi="Arial" w:cs="Arial"/>
          <w:noProof/>
        </w:rPr>
        <w:t>(</w:t>
      </w:r>
      <w:hyperlink w:anchor="_ENREF_17" w:tooltip="Izatt, 1994 #1" w:history="1">
        <w:r w:rsidR="004A16B1">
          <w:rPr>
            <w:rFonts w:ascii="Arial" w:hAnsi="Arial" w:cs="Arial"/>
            <w:noProof/>
          </w:rPr>
          <w:t>Izatt et al., 1994</w:t>
        </w:r>
      </w:hyperlink>
      <w:r w:rsidR="007C5BBA">
        <w:rPr>
          <w:rFonts w:ascii="Arial" w:hAnsi="Arial" w:cs="Arial"/>
          <w:noProof/>
        </w:rPr>
        <w:t>)</w:t>
      </w:r>
      <w:r w:rsidR="00DC4959">
        <w:rPr>
          <w:rFonts w:ascii="Arial" w:hAnsi="Arial" w:cs="Arial"/>
        </w:rPr>
        <w:fldChar w:fldCharType="end"/>
      </w:r>
      <w:r w:rsidRPr="007C4971">
        <w:rPr>
          <w:rFonts w:ascii="Arial" w:hAnsi="Arial" w:cs="Arial"/>
        </w:rPr>
        <w:t xml:space="preserve">. </w:t>
      </w:r>
      <w:r>
        <w:rPr>
          <w:rFonts w:ascii="Arial" w:hAnsi="Arial" w:cs="Arial"/>
        </w:rPr>
        <w:t>Today, a</w:t>
      </w:r>
      <w:r w:rsidRPr="007C4971">
        <w:rPr>
          <w:rFonts w:ascii="Arial" w:hAnsi="Arial" w:cs="Arial"/>
        </w:rPr>
        <w:t xml:space="preserve">nterior segment OCT </w:t>
      </w:r>
      <w:r w:rsidR="00B1687A">
        <w:rPr>
          <w:rFonts w:ascii="Arial" w:hAnsi="Arial" w:cs="Arial"/>
        </w:rPr>
        <w:t xml:space="preserve">imaging </w:t>
      </w:r>
      <w:r>
        <w:rPr>
          <w:rFonts w:ascii="Arial" w:hAnsi="Arial" w:cs="Arial"/>
        </w:rPr>
        <w:t>is</w:t>
      </w:r>
      <w:r w:rsidRPr="007C4971">
        <w:rPr>
          <w:rFonts w:ascii="Arial" w:hAnsi="Arial" w:cs="Arial"/>
        </w:rPr>
        <w:t xml:space="preserve"> a crucial tool in </w:t>
      </w:r>
      <w:r w:rsidR="00B1687A">
        <w:rPr>
          <w:rFonts w:ascii="Arial" w:hAnsi="Arial" w:cs="Arial"/>
        </w:rPr>
        <w:t xml:space="preserve">the </w:t>
      </w:r>
      <w:r w:rsidRPr="007C4971">
        <w:rPr>
          <w:rFonts w:ascii="Arial" w:hAnsi="Arial" w:cs="Arial"/>
        </w:rPr>
        <w:t xml:space="preserve">clinical practice </w:t>
      </w:r>
      <w:r w:rsidR="00B1687A">
        <w:rPr>
          <w:rFonts w:ascii="Arial" w:hAnsi="Arial" w:cs="Arial"/>
        </w:rPr>
        <w:t xml:space="preserve">of ophthalmology, </w:t>
      </w:r>
      <w:r>
        <w:rPr>
          <w:rFonts w:ascii="Arial" w:hAnsi="Arial" w:cs="Arial"/>
        </w:rPr>
        <w:t xml:space="preserve">including glaucoma, </w:t>
      </w:r>
      <w:r w:rsidR="00B1687A">
        <w:rPr>
          <w:rFonts w:ascii="Arial" w:hAnsi="Arial" w:cs="Arial"/>
        </w:rPr>
        <w:t xml:space="preserve">the </w:t>
      </w:r>
      <w:r>
        <w:rPr>
          <w:rFonts w:ascii="Arial" w:hAnsi="Arial" w:cs="Arial"/>
        </w:rPr>
        <w:t xml:space="preserve">leading cause of </w:t>
      </w:r>
      <w:r w:rsidR="008B05FD">
        <w:rPr>
          <w:rFonts w:ascii="Arial" w:hAnsi="Arial" w:cs="Arial"/>
        </w:rPr>
        <w:t xml:space="preserve">irreversible </w:t>
      </w:r>
      <w:r>
        <w:rPr>
          <w:rFonts w:ascii="Arial" w:hAnsi="Arial" w:cs="Arial"/>
        </w:rPr>
        <w:t xml:space="preserve">blindness worldwide. </w:t>
      </w:r>
      <w:r w:rsidR="00B1687A">
        <w:rPr>
          <w:rFonts w:ascii="Arial" w:hAnsi="Arial" w:cs="Arial"/>
        </w:rPr>
        <w:t xml:space="preserve">In glaucoma practices, </w:t>
      </w:r>
      <w:r>
        <w:rPr>
          <w:rFonts w:ascii="Arial" w:hAnsi="Arial" w:cs="Arial"/>
        </w:rPr>
        <w:t>OC</w:t>
      </w:r>
      <w:r w:rsidR="0033759A">
        <w:rPr>
          <w:rFonts w:ascii="Arial" w:hAnsi="Arial" w:cs="Arial"/>
        </w:rPr>
        <w:t xml:space="preserve">T is </w:t>
      </w:r>
      <w:r w:rsidR="00463CAD">
        <w:rPr>
          <w:rFonts w:ascii="Arial" w:hAnsi="Arial" w:cs="Arial"/>
        </w:rPr>
        <w:t xml:space="preserve">primarily used to monitor retinal ganglion cell axon loss, however it is also </w:t>
      </w:r>
      <w:r w:rsidR="0033759A">
        <w:rPr>
          <w:rFonts w:ascii="Arial" w:hAnsi="Arial" w:cs="Arial"/>
        </w:rPr>
        <w:t xml:space="preserve">used </w:t>
      </w:r>
      <w:r w:rsidR="00463CAD">
        <w:rPr>
          <w:rFonts w:ascii="Arial" w:hAnsi="Arial" w:cs="Arial"/>
        </w:rPr>
        <w:t xml:space="preserve">anteriorly </w:t>
      </w:r>
      <w:r w:rsidR="0033759A">
        <w:rPr>
          <w:rFonts w:ascii="Arial" w:hAnsi="Arial" w:cs="Arial"/>
        </w:rPr>
        <w:t xml:space="preserve">for angle assessment </w:t>
      </w:r>
      <w:r w:rsidR="00DC4959">
        <w:rPr>
          <w:rFonts w:ascii="Arial" w:hAnsi="Arial" w:cs="Arial"/>
        </w:rPr>
        <w:fldChar w:fldCharType="begin">
          <w:fldData xml:space="preserve">PEVuZE5vdGU+PENpdGU+PEF1dGhvcj5OYXJheWFuYXN3YW15PC9BdXRob3I+PFllYXI+MjAxMDwv
WWVhcj48UmVjTnVtPjI8L1JlY051bT48RGlzcGxheVRleHQ+KE5hcmF5YW5hc3dhbXkgZXQgYWwu
LCAyMDEwKTwvRGlzcGxheVRleHQ+PHJlY29yZD48cmVjLW51bWJlcj4yPC9yZWMtbnVtYmVyPjxm
b3JlaWduLWtleXM+PGtleSBhcHA9IkVOIiBkYi1pZD0icnN6dHIwZnM1YTU5cG1lenJwOXZ4YXgw
dnJhMnAyenhmYWZhIj4yPC9rZXk+PC9mb3JlaWduLWtleXM+PHJlZi10eXBlIG5hbWU9IkpvdXJu
YWwgQXJ0aWNsZSI+MTc8L3JlZi10eXBlPjxjb250cmlidXRvcnM+PGF1dGhvcnM+PGF1dGhvcj5O
YXJheWFuYXN3YW15LCBBLjwvYXV0aG9yPjxhdXRob3I+U2FrYXRhLCBMLiBNLjwvYXV0aG9yPjxh
dXRob3I+SGUsIE0uIEcuPC9hdXRob3I+PGF1dGhvcj5GcmllZG1hbiwgRC4gUy48L2F1dGhvcj48
YXV0aG9yPkNoYW4sIFkuIEguPC9hdXRob3I+PGF1dGhvcj5MYXZhbnlhLCBSLjwvYXV0aG9yPjxh
dXRob3I+QmFza2FyYW4sIE0uPC9hdXRob3I+PGF1dGhvcj5Gb3N0ZXIsIFAuIEouPC9hdXRob3I+
PGF1dGhvcj5BdW5nLCBULjwvYXV0aG9yPjwvYXV0aG9ycz48L2NvbnRyaWJ1dG9ycz48YXV0aC1h
ZGRyZXNzPkdsYXVjb21hIFNlcnZpY2VzLCBTaW5nYXBvcmUgTmF0aW9uYWwgRXllIENlbnRyZSwg
U2luZ2Fwb3JlIDE2ODc1MS48L2F1dGgtYWRkcmVzcz48dGl0bGVzPjx0aXRsZT5EaWFnbm9zdGlj
IHBlcmZvcm1hbmNlIG9mIGFudGVyaW9yIGNoYW1iZXIgYW5nbGUgbWVhc3VyZW1lbnRzIGZvciBk
ZXRlY3RpbmcgZXllcyB3aXRoIG5hcnJvdyBhbmdsZXM6IGFuIGFudGVyaW9yIHNlZ21lbnQgT0NU
IHN0dWR5PC90aXRsZT48c2Vjb25kYXJ5LXRpdGxlPkFyY2ggT3BodGhhbG1vbDwvc2Vjb25kYXJ5
LXRpdGxlPjxhbHQtdGl0bGU+QXJjaGl2ZXMgb2Ygb3BodGhhbG1vbG9neTwvYWx0LXRpdGxlPjwv
dGl0bGVzPjxwZXJpb2RpY2FsPjxmdWxsLXRpdGxlPkFyY2ggT3BodGhhbG1vbDwvZnVsbC10aXRs
ZT48YWJici0xPkFyY2hpdmVzIG9mIG9waHRoYWxtb2xvZ3k8L2FiYnItMT48L3BlcmlvZGljYWw+
PGFsdC1wZXJpb2RpY2FsPjxmdWxsLXRpdGxlPkFyY2ggT3BodGhhbG1vbDwvZnVsbC10aXRsZT48
YWJici0xPkFyY2hpdmVzIG9mIG9waHRoYWxtb2xvZ3k8L2FiYnItMT48L2FsdC1wZXJpb2RpY2Fs
PjxwYWdlcz4xMzIxLTc8L3BhZ2VzPjx2b2x1bWU+MTI4PC92b2x1bWU+PG51bWJlcj4xMDwvbnVt
YmVyPjxrZXl3b3Jkcz48a2V5d29yZD5BZ2VkPC9rZXl3b3JkPjxrZXl3b3JkPkFnZWQsIDgwIGFu
ZCBvdmVyPC9rZXl3b3JkPjxrZXl3b3JkPkFudGVyaW9yIENoYW1iZXIvKnBhdGhvbG9neTwva2V5
d29yZD48a2V5d29yZD5BcmVhIFVuZGVyIEN1cnZlPC9rZXl3b3JkPjxrZXl3b3JkPkNyb3NzLVNl
Y3Rpb25hbCBTdHVkaWVzPC9rZXl3b3JkPjxrZXl3b3JkPkZlbWFsZTwva2V5d29yZD48a2V5d29y
ZD5HbGF1Y29tYSwgQW5nbGUtQ2xvc3VyZS8qZGlhZ25vc2lzPC9rZXl3b3JkPjxrZXl3b3JkPkdv
bmlvc2NvcHk8L2tleXdvcmQ+PGtleXdvcmQ+SHVtYW5zPC9rZXl3b3JkPjxrZXl3b3JkPk1hbGU8
L2tleXdvcmQ+PGtleXdvcmQ+TWlkZGxlIEFnZWQ8L2tleXdvcmQ+PGtleXdvcmQ+Uk9DIEN1cnZl
PC9rZXl3b3JkPjxrZXl3b3JkPlJlcHJvZHVjaWJpbGl0eSBvZiBSZXN1bHRzPC9rZXl3b3JkPjxr
ZXl3b3JkPipUb21vZ3JhcGh5LCBPcHRpY2FsIENvaGVyZW5jZTwva2V5d29yZD48a2V5d29yZD5U
cmFiZWN1bGFyIE1lc2h3b3JrL3BhdGhvbG9neTwva2V5d29yZD48L2tleXdvcmRzPjxkYXRlcz48
eWVhcj4yMDEwPC95ZWFyPjxwdWItZGF0ZXM+PGRhdGU+T2N0PC9kYXRlPjwvcHViLWRhdGVzPjwv
ZGF0ZXM+PGlzYm4+MTUzOC0zNjAxIChFbGVjdHJvbmljKSYjeEQ7MDAwMy05OTUwIChMaW5raW5n
KTwvaXNibj48YWNjZXNzaW9uLW51bT4yMDkzODAwMjwvYWNjZXNzaW9uLW51bT48dXJscz48cmVs
YXRlZC11cmxzPjx1cmw+aHR0cDovL3d3dy5uY2JpLm5sbS5uaWguZ292L3B1Ym1lZC8yMDkzODAw
MjwvdXJsPjwvcmVsYXRlZC11cmxzPjwvdXJscz48ZWxlY3Ryb25pYy1yZXNvdXJjZS1udW0+MTAu
MTAwMS9hcmNob3BodGhhbG1vbC4yMDEwLjIzMTwvZWxlY3Ryb25pYy1yZXNvdXJjZS1udW0+PC9y
ZWNvcmQ+PC9DaXRlPjwvRW5kTm90ZT4A
</w:fldData>
        </w:fldChar>
      </w:r>
      <w:r w:rsidR="00BA2B32">
        <w:rPr>
          <w:rFonts w:ascii="Arial" w:hAnsi="Arial" w:cs="Arial"/>
        </w:rPr>
        <w:instrText xml:space="preserve"> ADDIN EN.CITE </w:instrText>
      </w:r>
      <w:r w:rsidR="00DC4959">
        <w:rPr>
          <w:rFonts w:ascii="Arial" w:hAnsi="Arial" w:cs="Arial"/>
        </w:rPr>
        <w:fldChar w:fldCharType="begin">
          <w:fldData xml:space="preserve">PEVuZE5vdGU+PENpdGU+PEF1dGhvcj5OYXJheWFuYXN3YW15PC9BdXRob3I+PFllYXI+MjAxMDwv
WWVhcj48UmVjTnVtPjI8L1JlY051bT48RGlzcGxheVRleHQ+KE5hcmF5YW5hc3dhbXkgZXQgYWwu
LCAyMDEwKTwvRGlzcGxheVRleHQ+PHJlY29yZD48cmVjLW51bWJlcj4yPC9yZWMtbnVtYmVyPjxm
b3JlaWduLWtleXM+PGtleSBhcHA9IkVOIiBkYi1pZD0icnN6dHIwZnM1YTU5cG1lenJwOXZ4YXgw
dnJhMnAyenhmYWZhIj4yPC9rZXk+PC9mb3JlaWduLWtleXM+PHJlZi10eXBlIG5hbWU9IkpvdXJu
YWwgQXJ0aWNsZSI+MTc8L3JlZi10eXBlPjxjb250cmlidXRvcnM+PGF1dGhvcnM+PGF1dGhvcj5O
YXJheWFuYXN3YW15LCBBLjwvYXV0aG9yPjxhdXRob3I+U2FrYXRhLCBMLiBNLjwvYXV0aG9yPjxh
dXRob3I+SGUsIE0uIEcuPC9hdXRob3I+PGF1dGhvcj5GcmllZG1hbiwgRC4gUy48L2F1dGhvcj48
YXV0aG9yPkNoYW4sIFkuIEguPC9hdXRob3I+PGF1dGhvcj5MYXZhbnlhLCBSLjwvYXV0aG9yPjxh
dXRob3I+QmFza2FyYW4sIE0uPC9hdXRob3I+PGF1dGhvcj5Gb3N0ZXIsIFAuIEouPC9hdXRob3I+
PGF1dGhvcj5BdW5nLCBULjwvYXV0aG9yPjwvYXV0aG9ycz48L2NvbnRyaWJ1dG9ycz48YXV0aC1h
ZGRyZXNzPkdsYXVjb21hIFNlcnZpY2VzLCBTaW5nYXBvcmUgTmF0aW9uYWwgRXllIENlbnRyZSwg
U2luZ2Fwb3JlIDE2ODc1MS48L2F1dGgtYWRkcmVzcz48dGl0bGVzPjx0aXRsZT5EaWFnbm9zdGlj
IHBlcmZvcm1hbmNlIG9mIGFudGVyaW9yIGNoYW1iZXIgYW5nbGUgbWVhc3VyZW1lbnRzIGZvciBk
ZXRlY3RpbmcgZXllcyB3aXRoIG5hcnJvdyBhbmdsZXM6IGFuIGFudGVyaW9yIHNlZ21lbnQgT0NU
IHN0dWR5PC90aXRsZT48c2Vjb25kYXJ5LXRpdGxlPkFyY2ggT3BodGhhbG1vbDwvc2Vjb25kYXJ5
LXRpdGxlPjxhbHQtdGl0bGU+QXJjaGl2ZXMgb2Ygb3BodGhhbG1vbG9neTwvYWx0LXRpdGxlPjwv
dGl0bGVzPjxwZXJpb2RpY2FsPjxmdWxsLXRpdGxlPkFyY2ggT3BodGhhbG1vbDwvZnVsbC10aXRs
ZT48YWJici0xPkFyY2hpdmVzIG9mIG9waHRoYWxtb2xvZ3k8L2FiYnItMT48L3BlcmlvZGljYWw+
PGFsdC1wZXJpb2RpY2FsPjxmdWxsLXRpdGxlPkFyY2ggT3BodGhhbG1vbDwvZnVsbC10aXRsZT48
YWJici0xPkFyY2hpdmVzIG9mIG9waHRoYWxtb2xvZ3k8L2FiYnItMT48L2FsdC1wZXJpb2RpY2Fs
PjxwYWdlcz4xMzIxLTc8L3BhZ2VzPjx2b2x1bWU+MTI4PC92b2x1bWU+PG51bWJlcj4xMDwvbnVt
YmVyPjxrZXl3b3Jkcz48a2V5d29yZD5BZ2VkPC9rZXl3b3JkPjxrZXl3b3JkPkFnZWQsIDgwIGFu
ZCBvdmVyPC9rZXl3b3JkPjxrZXl3b3JkPkFudGVyaW9yIENoYW1iZXIvKnBhdGhvbG9neTwva2V5
d29yZD48a2V5d29yZD5BcmVhIFVuZGVyIEN1cnZlPC9rZXl3b3JkPjxrZXl3b3JkPkNyb3NzLVNl
Y3Rpb25hbCBTdHVkaWVzPC9rZXl3b3JkPjxrZXl3b3JkPkZlbWFsZTwva2V5d29yZD48a2V5d29y
ZD5HbGF1Y29tYSwgQW5nbGUtQ2xvc3VyZS8qZGlhZ25vc2lzPC9rZXl3b3JkPjxrZXl3b3JkPkdv
bmlvc2NvcHk8L2tleXdvcmQ+PGtleXdvcmQ+SHVtYW5zPC9rZXl3b3JkPjxrZXl3b3JkPk1hbGU8
L2tleXdvcmQ+PGtleXdvcmQ+TWlkZGxlIEFnZWQ8L2tleXdvcmQ+PGtleXdvcmQ+Uk9DIEN1cnZl
PC9rZXl3b3JkPjxrZXl3b3JkPlJlcHJvZHVjaWJpbGl0eSBvZiBSZXN1bHRzPC9rZXl3b3JkPjxr
ZXl3b3JkPipUb21vZ3JhcGh5LCBPcHRpY2FsIENvaGVyZW5jZTwva2V5d29yZD48a2V5d29yZD5U
cmFiZWN1bGFyIE1lc2h3b3JrL3BhdGhvbG9neTwva2V5d29yZD48L2tleXdvcmRzPjxkYXRlcz48
eWVhcj4yMDEwPC95ZWFyPjxwdWItZGF0ZXM+PGRhdGU+T2N0PC9kYXRlPjwvcHViLWRhdGVzPjwv
ZGF0ZXM+PGlzYm4+MTUzOC0zNjAxIChFbGVjdHJvbmljKSYjeEQ7MDAwMy05OTUwIChMaW5raW5n
KTwvaXNibj48YWNjZXNzaW9uLW51bT4yMDkzODAwMjwvYWNjZXNzaW9uLW51bT48dXJscz48cmVs
YXRlZC11cmxzPjx1cmw+aHR0cDovL3d3dy5uY2JpLm5sbS5uaWguZ292L3B1Ym1lZC8yMDkzODAw
MjwvdXJsPjwvcmVsYXRlZC11cmxzPjwvdXJscz48ZWxlY3Ryb25pYy1yZXNvdXJjZS1udW0+MTAu
MTAwMS9hcmNob3BodGhhbG1vbC4yMDEwLjIzMTwvZWxlY3Ryb25pYy1yZXNvdXJjZS1udW0+PC9y
ZWNvcmQ+PC9DaXRlPjwvRW5kTm90ZT4A
</w:fldData>
        </w:fldChar>
      </w:r>
      <w:r w:rsidR="00BA2B32">
        <w:rPr>
          <w:rFonts w:ascii="Arial" w:hAnsi="Arial" w:cs="Arial"/>
        </w:rPr>
        <w:instrText xml:space="preserve"> ADDIN EN.CITE.DATA </w:instrText>
      </w:r>
      <w:r w:rsidR="00DC4959">
        <w:rPr>
          <w:rFonts w:ascii="Arial" w:hAnsi="Arial" w:cs="Arial"/>
        </w:rPr>
      </w:r>
      <w:r w:rsidR="00DC4959">
        <w:rPr>
          <w:rFonts w:ascii="Arial" w:hAnsi="Arial" w:cs="Arial"/>
        </w:rPr>
        <w:fldChar w:fldCharType="end"/>
      </w:r>
      <w:r w:rsidR="00DC4959">
        <w:rPr>
          <w:rFonts w:ascii="Arial" w:hAnsi="Arial" w:cs="Arial"/>
        </w:rPr>
      </w:r>
      <w:r w:rsidR="00DC4959">
        <w:rPr>
          <w:rFonts w:ascii="Arial" w:hAnsi="Arial" w:cs="Arial"/>
        </w:rPr>
        <w:fldChar w:fldCharType="separate"/>
      </w:r>
      <w:r w:rsidR="00BA2B32">
        <w:rPr>
          <w:rFonts w:ascii="Arial" w:hAnsi="Arial" w:cs="Arial"/>
          <w:noProof/>
        </w:rPr>
        <w:t>(</w:t>
      </w:r>
      <w:hyperlink w:anchor="_ENREF_38" w:tooltip="Narayanaswamy, 2010 #2" w:history="1">
        <w:r w:rsidR="004A16B1">
          <w:rPr>
            <w:rFonts w:ascii="Arial" w:hAnsi="Arial" w:cs="Arial"/>
            <w:noProof/>
          </w:rPr>
          <w:t>Narayanaswamy et al., 2010</w:t>
        </w:r>
      </w:hyperlink>
      <w:r w:rsidR="00BA2B32">
        <w:rPr>
          <w:rFonts w:ascii="Arial" w:hAnsi="Arial" w:cs="Arial"/>
          <w:noProof/>
        </w:rPr>
        <w:t>)</w:t>
      </w:r>
      <w:r w:rsidR="00DC4959">
        <w:rPr>
          <w:rFonts w:ascii="Arial" w:hAnsi="Arial" w:cs="Arial"/>
        </w:rPr>
        <w:fldChar w:fldCharType="end"/>
      </w:r>
      <w:r>
        <w:rPr>
          <w:rFonts w:ascii="Arial" w:hAnsi="Arial" w:cs="Arial"/>
        </w:rPr>
        <w:t xml:space="preserve"> and </w:t>
      </w:r>
      <w:r w:rsidR="00AD7087">
        <w:rPr>
          <w:rFonts w:ascii="Arial" w:hAnsi="Arial" w:cs="Arial"/>
        </w:rPr>
        <w:t>evaluating</w:t>
      </w:r>
      <w:r w:rsidRPr="001878E1">
        <w:rPr>
          <w:rFonts w:ascii="Arial" w:hAnsi="Arial" w:cs="Arial"/>
        </w:rPr>
        <w:t xml:space="preserve"> the efficacy of laser procedure</w:t>
      </w:r>
      <w:r w:rsidR="0033759A">
        <w:rPr>
          <w:rFonts w:ascii="Arial" w:hAnsi="Arial" w:cs="Arial"/>
        </w:rPr>
        <w:t xml:space="preserve">s </w:t>
      </w:r>
      <w:r w:rsidR="00DC4959">
        <w:rPr>
          <w:rFonts w:ascii="Arial" w:hAnsi="Arial" w:cs="Arial"/>
        </w:rPr>
        <w:fldChar w:fldCharType="begin">
          <w:fldData xml:space="preserve">PEVuZE5vdGU+PENpdGU+PEF1dGhvcj5TZWU8L0F1dGhvcj48WWVhcj4yMDA3PC9ZZWFyPjxSZWNO
dW0+MzwvUmVjTnVtPjxEaXNwbGF5VGV4dD4oTGVlIGV0IGFsLiwgMjAxMTsgU2VlIGV0IGFsLiwg
MjAwNyk8L0Rpc3BsYXlUZXh0PjxyZWNvcmQ+PHJlYy1udW1iZXI+MzwvcmVjLW51bWJlcj48Zm9y
ZWlnbi1rZXlzPjxrZXkgYXBwPSJFTiIgZGItaWQ9InJzenRyMGZzNWE1OXBtZXpycDl2eGF4MHZy
YTJwMnp4ZmFmYSI+Mzwva2V5PjwvZm9yZWlnbi1rZXlzPjxyZWYtdHlwZSBuYW1lPSJKb3VybmFs
IEFydGljbGUiPjE3PC9yZWYtdHlwZT48Y29udHJpYnV0b3JzPjxhdXRob3JzPjxhdXRob3I+U2Vl
LCBKLiBMLjwvYXV0aG9yPjxhdXRob3I+Q2hldywgUC4gVC48L2F1dGhvcj48YXV0aG9yPlNtaXRo
LCBTLiBELjwvYXV0aG9yPjxhdXRob3I+Tm9sYW4sIFcuIFAuPC9hdXRob3I+PGF1dGhvcj5DaGFu
LCBZLiBILjwvYXV0aG9yPjxhdXRob3I+SHVhbmcsIEQuPC9hdXRob3I+PGF1dGhvcj5aaGVuZywg
Qy48L2F1dGhvcj48YXV0aG9yPkZvc3RlciwgUC4gSi48L2F1dGhvcj48YXV0aG9yPkF1bmcsIFQu
PC9hdXRob3I+PGF1dGhvcj5GcmllZG1hbiwgRC4gUy48L2F1dGhvcj48L2F1dGhvcnM+PC9jb250
cmlidXRvcnM+PGF1dGgtYWRkcmVzcz5OYXRpb25hbCBVbml2ZXJzaXR5IEhvc3BpdGFsLCBTaW5n
YXBvcmUuPC9hdXRoLWFkZHJlc3M+PHRpdGxlcz48dGl0bGU+Q2hhbmdlcyBpbiBhbnRlcmlvciBz
ZWdtZW50IG1vcnBob2xvZ3kgaW4gcmVzcG9uc2UgdG8gaWxsdW1pbmF0aW9uIGFuZCBhZnRlciBs
YXNlciBpcmlkb3RvbXkgaW4gQXNpYW4gZXllczogYW4gYW50ZXJpb3Igc2VnbWVudCBPQ1Qgc3R1
ZHk8L3RpdGxlPjxzZWNvbmRhcnktdGl0bGU+QnIgSiBPcGh0aGFsbW9sPC9zZWNvbmRhcnktdGl0
bGU+PGFsdC10aXRsZT5UaGUgQnJpdGlzaCBqb3VybmFsIG9mIG9waHRoYWxtb2xvZ3k8L2FsdC10
aXRsZT48L3RpdGxlcz48cGVyaW9kaWNhbD48ZnVsbC10aXRsZT5CciBKIE9waHRoYWxtb2w8L2Z1
bGwtdGl0bGU+PGFiYnItMT5UaGUgQnJpdGlzaCBqb3VybmFsIG9mIG9waHRoYWxtb2xvZ3k8L2Fi
YnItMT48L3BlcmlvZGljYWw+PGFsdC1wZXJpb2RpY2FsPjxmdWxsLXRpdGxlPkJyIEogT3BodGhh
bG1vbDwvZnVsbC10aXRsZT48YWJici0xPlRoZSBCcml0aXNoIGpvdXJuYWwgb2Ygb3BodGhhbG1v
bG9neTwvYWJici0xPjwvYWx0LXBlcmlvZGljYWw+PHBhZ2VzPjE0ODUtOTwvcGFnZXM+PHZvbHVt
ZT45MTwvdm9sdW1lPjxudW1iZXI+MTE8L251bWJlcj48a2V5d29yZHM+PGtleXdvcmQ+QWdlZDwv
a2V5d29yZD48a2V5d29yZD5BbnRlcmlvciBFeWUgU2VnbWVudC8qcGF0aG9sb2d5PC9rZXl3b3Jk
PjxrZXl3b3JkPkFzaWFuIENvbnRpbmVudGFsIEFuY2VzdHJ5IEdyb3VwPC9rZXl3b3JkPjxrZXl3
b3JkPkJpb21ldHJ5L21ldGhvZHM8L2tleXdvcmQ+PGtleXdvcmQ+RmVtYWxlPC9rZXl3b3JkPjxr
ZXl3b3JkPkdsYXVjb21hLCBBbmdsZS1DbG9zdXJlL2V0aG5vbG9neS9wYXRob2xvZ3kvKnN1cmdl
cnk8L2tleXdvcmQ+PGtleXdvcmQ+R29uaW9zY29weTwva2V5d29yZD48a2V5d29yZD5IdW1hbnM8
L2tleXdvcmQ+PGtleXdvcmQ+SW1hZ2UgUHJvY2Vzc2luZywgQ29tcHV0ZXItQXNzaXN0ZWQvbWV0
aG9kczwva2V5d29yZD48a2V5d29yZD5JcmlkZWN0b215PC9rZXl3b3JkPjxrZXl3b3JkPkxhc2Vy
IFRoZXJhcHk8L2tleXdvcmQ+PGtleXdvcmQ+TWFsZTwva2V5d29yZD48a2V5d29yZD5NaWRkbGUg
QWdlZDwva2V5d29yZD48a2V5d29yZD5QaG90aWMgU3RpbXVsYXRpb24vbWV0aG9kczwva2V5d29y
ZD48a2V5d29yZD5Qcm9zcGVjdGl2ZSBTdHVkaWVzPC9rZXl3b3JkPjxrZXl3b3JkPlRvbW9ncmFw
aHksIE9wdGljYWwgQ29oZXJlbmNlPC9rZXl3b3JkPjwva2V5d29yZHM+PGRhdGVzPjx5ZWFyPjIw
MDc8L3llYXI+PHB1Yi1kYXRlcz48ZGF0ZT5Ob3Y8L2RhdGU+PC9wdWItZGF0ZXM+PC9kYXRlcz48
aXNibj4wMDA3LTExNjEgKFByaW50KSYjeEQ7MDAwNy0xMTYxIChMaW5raW5nKTwvaXNibj48YWNj
ZXNzaW9uLW51bT4xNzUwNDg1MjwvYWNjZXNzaW9uLW51bT48dXJscz48cmVsYXRlZC11cmxzPjx1
cmw+aHR0cDovL3d3dy5uY2JpLm5sbS5uaWguZ292L3B1Ym1lZC8xNzUwNDg1MjwvdXJsPjwvcmVs
YXRlZC11cmxzPjwvdXJscz48Y3VzdG9tMj4yMDk1NDQ5PC9jdXN0b20yPjxlbGVjdHJvbmljLXJl
c291cmNlLW51bT4xMC4xMTM2L2Jqby4yMDA2LjExMzY1NDwvZWxlY3Ryb25pYy1yZXNvdXJjZS1u
dW0+PC9yZWNvcmQ+PC9DaXRlPjxDaXRlPjxBdXRob3I+TGVlPC9BdXRob3I+PFllYXI+MjAxMTwv
WWVhcj48UmVjTnVtPjQ8L1JlY051bT48cmVjb3JkPjxyZWMtbnVtYmVyPjQ8L3JlYy1udW1iZXI+
PGZvcmVpZ24ta2V5cz48a2V5IGFwcD0iRU4iIGRiLWlkPSJyc3p0cjBmczVhNTlwbWV6cnA5dnhh
eDB2cmEycDJ6eGZhZmEiPjQ8L2tleT48L2ZvcmVpZ24ta2V5cz48cmVmLXR5cGUgbmFtZT0iSm91
cm5hbCBBcnRpY2xlIj4xNzwvcmVmLXR5cGU+PGNvbnRyaWJ1dG9ycz48YXV0aG9ycz48YXV0aG9y
PkxlZSwgSy4gUy48L2F1dGhvcj48YXV0aG9yPlN1bmcsIEsuIFIuPC9hdXRob3I+PGF1dGhvcj5L
YW5nLCBTLiBZLjwvYXV0aG9yPjxhdXRob3I+Q2hvLCBKLiBXLjwvYXV0aG9yPjxhdXRob3I+S2lt
LCBELiBZLjwvYXV0aG9yPjxhdXRob3I+S29vaywgTS4gUy48L2F1dGhvcj48L2F1dGhvcnM+PC9j
b250cmlidXRvcnM+PGF1dGgtYWRkcmVzcz5EZXBhcnRtZW50IG9mIE9waHRoYWxtb2xvZ3ksIENv
bGxlZ2Ugb2YgTWVkaWNpbmUsIFVuaXZlcnNpdHkgb2YgVWxzYW4sIEFzYW4gTWVkaWNhbCBDZW50
ZXIsIDM4OC0xIFB1bmduYXAtMi1kb25nLCBTb25ncGEtZ3UsIFNlb3VsLCAxMzgtNzM2LCBLb3Jl
YS48L2F1dGgtYWRkcmVzcz48dGl0bGVzPjx0aXRsZT5SZXNpZHVhbCBhbnRlcmlvciBjaGFtYmVy
IGFuZ2xlIGNsb3N1cmUgaW4gbmFycm93LWFuZ2xlIGV5ZXMgZm9sbG93aW5nIGxhc2VyIHBlcmlw
aGVyYWwgaXJpZG90b215OiBhbnRlcmlvciBzZWdtZW50IG9wdGljYWwgY29oZXJlbmNlIHRvbW9n
cmFwaHkgcXVhbnRpdGF0aXZlIHN0dWR5PC90aXRsZT48c2Vjb25kYXJ5LXRpdGxlPkpwbiBKIE9w
aHRoYWxtb2w8L3NlY29uZGFyeS10aXRsZT48YWx0LXRpdGxlPkphcGFuZXNlIGpvdXJuYWwgb2Yg
b3BodGhhbG1vbG9neTwvYWx0LXRpdGxlPjwvdGl0bGVzPjxwZXJpb2RpY2FsPjxmdWxsLXRpdGxl
PkpwbiBKIE9waHRoYWxtb2w8L2Z1bGwtdGl0bGU+PGFiYnItMT5KYXBhbmVzZSBqb3VybmFsIG9m
IG9waHRoYWxtb2xvZ3k8L2FiYnItMT48L3BlcmlvZGljYWw+PGFsdC1wZXJpb2RpY2FsPjxmdWxs
LXRpdGxlPkpwbiBKIE9waHRoYWxtb2w8L2Z1bGwtdGl0bGU+PGFiYnItMT5KYXBhbmVzZSBqb3Vy
bmFsIG9mIG9waHRoYWxtb2xvZ3k8L2FiYnItMT48L2FsdC1wZXJpb2RpY2FsPjxwYWdlcz4yMTMt
OTwvcGFnZXM+PHZvbHVtZT41NTwvdm9sdW1lPjxudW1iZXI+MzwvbnVtYmVyPjxrZXl3b3Jkcz48
a2V5d29yZD5BbnRlcmlvciBDaGFtYmVyLypwYXRob2xvZ3k8L2tleXdvcmQ+PGtleXdvcmQ+RmVt
YWxlPC9rZXl3b3JkPjxrZXl3b3JkPkdsYXVjb21hLCBBbmdsZS1DbG9zdXJlLypkaWFnbm9zaXMv
ZXRpb2xvZ3kvc3VyZ2VyeTwva2V5d29yZD48a2V5d29yZD5Hb25pb3Njb3B5PC9rZXl3b3JkPjxr
ZXl3b3JkPkh1bWFuczwva2V5d29yZD48a2V5d29yZD5JbnRyYW9jdWxhciBQcmVzc3VyZTwva2V5
d29yZD48a2V5d29yZD4qSXJpZGVjdG9teTwva2V5d29yZD48a2V5d29yZD5JcmlzLypzdXJnZXJ5
PC9rZXl3b3JkPjxrZXl3b3JkPipMYXNlciBUaGVyYXB5PC9rZXl3b3JkPjxrZXl3b3JkPk1hbGU8
L2tleXdvcmQ+PGtleXdvcmQ+TWlkZGxlIEFnZWQ8L2tleXdvcmQ+PGtleXdvcmQ+UmVwcm9kdWNp
YmlsaXR5IG9mIFJlc3VsdHM8L2tleXdvcmQ+PGtleXdvcmQ+KlRvbW9ncmFwaHksIE9wdGljYWwg
Q29oZXJlbmNlPC9rZXl3b3JkPjwva2V5d29yZHM+PGRhdGVzPjx5ZWFyPjIwMTE8L3llYXI+PHB1
Yi1kYXRlcz48ZGF0ZT5NYXk8L2RhdGU+PC9wdWItZGF0ZXM+PC9kYXRlcz48aXNibj4xNjEzLTIy
NDYgKEVsZWN0cm9uaWMpJiN4RDswMDIxLTUxNTUgKExpbmtpbmcpPC9pc2JuPjxhY2Nlc3Npb24t
bnVtPjIxNTU5OTA3PC9hY2Nlc3Npb24tbnVtPjx1cmxzPjxyZWxhdGVkLXVybHM+PHVybD5odHRw
Oi8vd3d3Lm5jYmkubmxtLm5paC5nb3YvcHVibWVkLzIxNTU5OTA3PC91cmw+PC9yZWxhdGVkLXVy
bHM+PC91cmxzPjxlbGVjdHJvbmljLXJlc291cmNlLW51bT4xMC4xMDA3L3MxMDM4NC0wMTEtMDAw
OS0zPC9lbGVjdHJvbmljLXJlc291cmNlLW51bT48L3JlY29yZD48L0NpdGU+PENpdGU+PEF1dGhv
cj5MZWU8L0F1dGhvcj48WWVhcj4yMDExPC9ZZWFyPjxSZWNOdW0+NDwvUmVjTnVtPjxyZWNvcmQ+
PHJlYy1udW1iZXI+NDwvcmVjLW51bWJlcj48Zm9yZWlnbi1rZXlzPjxrZXkgYXBwPSJFTiIgZGIt
aWQ9InJzenRyMGZzNWE1OXBtZXpycDl2eGF4MHZyYTJwMnp4ZmFmYSI+NDwva2V5PjwvZm9yZWln
bi1rZXlzPjxyZWYtdHlwZSBuYW1lPSJKb3VybmFsIEFydGljbGUiPjE3PC9yZWYtdHlwZT48Y29u
dHJpYnV0b3JzPjxhdXRob3JzPjxhdXRob3I+TGVlLCBLLiBTLjwvYXV0aG9yPjxhdXRob3I+U3Vu
ZywgSy4gUi48L2F1dGhvcj48YXV0aG9yPkthbmcsIFMuIFkuPC9hdXRob3I+PGF1dGhvcj5DaG8s
IEouIFcuPC9hdXRob3I+PGF1dGhvcj5LaW0sIEQuIFkuPC9hdXRob3I+PGF1dGhvcj5Lb29rLCBN
LiBTLjwvYXV0aG9yPjwvYXV0aG9ycz48L2NvbnRyaWJ1dG9ycz48YXV0aC1hZGRyZXNzPkRlcGFy
dG1lbnQgb2YgT3BodGhhbG1vbG9neSwgQ29sbGVnZSBvZiBNZWRpY2luZSwgVW5pdmVyc2l0eSBv
ZiBVbHNhbiwgQXNhbiBNZWRpY2FsIENlbnRlciwgMzg4LTEgUHVuZ25hcC0yLWRvbmcsIFNvbmdw
YS1ndSwgU2VvdWwsIDEzOC03MzYsIEtvcmVhLjwvYXV0aC1hZGRyZXNzPjx0aXRsZXM+PHRpdGxl
PlJlc2lkdWFsIGFudGVyaW9yIGNoYW1iZXIgYW5nbGUgY2xvc3VyZSBpbiBuYXJyb3ctYW5nbGUg
ZXllcyBmb2xsb3dpbmcgbGFzZXIgcGVyaXBoZXJhbCBpcmlkb3RvbXk6IGFudGVyaW9yIHNlZ21l
bnQgb3B0aWNhbCBjb2hlcmVuY2UgdG9tb2dyYXBoeSBxdWFudGl0YXRpdmUgc3R1ZHk8L3RpdGxl
PjxzZWNvbmRhcnktdGl0bGU+SnBuIEogT3BodGhhbG1vbDwvc2Vjb25kYXJ5LXRpdGxlPjxhbHQt
dGl0bGU+SmFwYW5lc2Ugam91cm5hbCBvZiBvcGh0aGFsbW9sb2d5PC9hbHQtdGl0bGU+PC90aXRs
ZXM+PHBlcmlvZGljYWw+PGZ1bGwtdGl0bGU+SnBuIEogT3BodGhhbG1vbDwvZnVsbC10aXRsZT48
YWJici0xPkphcGFuZXNlIGpvdXJuYWwgb2Ygb3BodGhhbG1vbG9neTwvYWJici0xPjwvcGVyaW9k
aWNhbD48YWx0LXBlcmlvZGljYWw+PGZ1bGwtdGl0bGU+SnBuIEogT3BodGhhbG1vbDwvZnVsbC10
aXRsZT48YWJici0xPkphcGFuZXNlIGpvdXJuYWwgb2Ygb3BodGhhbG1vbG9neTwvYWJici0xPjwv
YWx0LXBlcmlvZGljYWw+PHBhZ2VzPjIxMy05PC9wYWdlcz48dm9sdW1lPjU1PC92b2x1bWU+PG51
bWJlcj4zPC9udW1iZXI+PGtleXdvcmRzPjxrZXl3b3JkPkFudGVyaW9yIENoYW1iZXIvKnBhdGhv
bG9neTwva2V5d29yZD48a2V5d29yZD5GZW1hbGU8L2tleXdvcmQ+PGtleXdvcmQ+R2xhdWNvbWEs
IEFuZ2xlLUNsb3N1cmUvKmRpYWdub3Npcy9ldGlvbG9neS9zdXJnZXJ5PC9rZXl3b3JkPjxrZXl3
b3JkPkdvbmlvc2NvcHk8L2tleXdvcmQ+PGtleXdvcmQ+SHVtYW5zPC9rZXl3b3JkPjxrZXl3b3Jk
PkludHJhb2N1bGFyIFByZXNzdXJlPC9rZXl3b3JkPjxrZXl3b3JkPipJcmlkZWN0b215PC9rZXl3
b3JkPjxrZXl3b3JkPklyaXMvKnN1cmdlcnk8L2tleXdvcmQ+PGtleXdvcmQ+Kkxhc2VyIFRoZXJh
cHk8L2tleXdvcmQ+PGtleXdvcmQ+TWFsZTwva2V5d29yZD48a2V5d29yZD5NaWRkbGUgQWdlZDwv
a2V5d29yZD48a2V5d29yZD5SZXByb2R1Y2liaWxpdHkgb2YgUmVzdWx0czwva2V5d29yZD48a2V5
d29yZD4qVG9tb2dyYXBoeSwgT3B0aWNhbCBDb2hlcmVuY2U8L2tleXdvcmQ+PC9rZXl3b3Jkcz48
ZGF0ZXM+PHllYXI+MjAxMTwveWVhcj48cHViLWRhdGVzPjxkYXRlPk1heTwvZGF0ZT48L3B1Yi1k
YXRlcz48L2RhdGVzPjxpc2JuPjE2MTMtMjI0NiAoRWxlY3Ryb25pYykmI3hEOzAwMjEtNTE1NSAo
TGlua2luZyk8L2lzYm4+PGFjY2Vzc2lvbi1udW0+MjE1NTk5MDc8L2FjY2Vzc2lvbi1udW0+PHVy
bHM+PHJlbGF0ZWQtdXJscz48dXJsPmh0dHA6Ly93d3cubmNiaS5ubG0ubmloLmdvdi9wdWJtZWQv
MjE1NTk5MDc8L3VybD48L3JlbGF0ZWQtdXJscz48L3VybHM+PGVsZWN0cm9uaWMtcmVzb3VyY2Ut
bnVtPjEwLjEwMDcvczEwMzg0LTAxMS0wMDA5LTM8L2VsZWN0cm9uaWMtcmVzb3VyY2UtbnVtPjwv
cmVjb3JkPjwvQ2l0ZT48L0VuZE5vdGU+AG==
</w:fldData>
        </w:fldChar>
      </w:r>
      <w:r w:rsidR="00BA2B32">
        <w:rPr>
          <w:rFonts w:ascii="Arial" w:hAnsi="Arial" w:cs="Arial"/>
        </w:rPr>
        <w:instrText xml:space="preserve"> ADDIN EN.CITE </w:instrText>
      </w:r>
      <w:r w:rsidR="00DC4959">
        <w:rPr>
          <w:rFonts w:ascii="Arial" w:hAnsi="Arial" w:cs="Arial"/>
        </w:rPr>
        <w:fldChar w:fldCharType="begin">
          <w:fldData xml:space="preserve">PEVuZE5vdGU+PENpdGU+PEF1dGhvcj5TZWU8L0F1dGhvcj48WWVhcj4yMDA3PC9ZZWFyPjxSZWNO
dW0+MzwvUmVjTnVtPjxEaXNwbGF5VGV4dD4oTGVlIGV0IGFsLiwgMjAxMTsgU2VlIGV0IGFsLiwg
MjAwNyk8L0Rpc3BsYXlUZXh0PjxyZWNvcmQ+PHJlYy1udW1iZXI+MzwvcmVjLW51bWJlcj48Zm9y
ZWlnbi1rZXlzPjxrZXkgYXBwPSJFTiIgZGItaWQ9InJzenRyMGZzNWE1OXBtZXpycDl2eGF4MHZy
YTJwMnp4ZmFmYSI+Mzwva2V5PjwvZm9yZWlnbi1rZXlzPjxyZWYtdHlwZSBuYW1lPSJKb3VybmFs
IEFydGljbGUiPjE3PC9yZWYtdHlwZT48Y29udHJpYnV0b3JzPjxhdXRob3JzPjxhdXRob3I+U2Vl
LCBKLiBMLjwvYXV0aG9yPjxhdXRob3I+Q2hldywgUC4gVC48L2F1dGhvcj48YXV0aG9yPlNtaXRo
LCBTLiBELjwvYXV0aG9yPjxhdXRob3I+Tm9sYW4sIFcuIFAuPC9hdXRob3I+PGF1dGhvcj5DaGFu
LCBZLiBILjwvYXV0aG9yPjxhdXRob3I+SHVhbmcsIEQuPC9hdXRob3I+PGF1dGhvcj5aaGVuZywg
Qy48L2F1dGhvcj48YXV0aG9yPkZvc3RlciwgUC4gSi48L2F1dGhvcj48YXV0aG9yPkF1bmcsIFQu
PC9hdXRob3I+PGF1dGhvcj5GcmllZG1hbiwgRC4gUy48L2F1dGhvcj48L2F1dGhvcnM+PC9jb250
cmlidXRvcnM+PGF1dGgtYWRkcmVzcz5OYXRpb25hbCBVbml2ZXJzaXR5IEhvc3BpdGFsLCBTaW5n
YXBvcmUuPC9hdXRoLWFkZHJlc3M+PHRpdGxlcz48dGl0bGU+Q2hhbmdlcyBpbiBhbnRlcmlvciBz
ZWdtZW50IG1vcnBob2xvZ3kgaW4gcmVzcG9uc2UgdG8gaWxsdW1pbmF0aW9uIGFuZCBhZnRlciBs
YXNlciBpcmlkb3RvbXkgaW4gQXNpYW4gZXllczogYW4gYW50ZXJpb3Igc2VnbWVudCBPQ1Qgc3R1
ZHk8L3RpdGxlPjxzZWNvbmRhcnktdGl0bGU+QnIgSiBPcGh0aGFsbW9sPC9zZWNvbmRhcnktdGl0
bGU+PGFsdC10aXRsZT5UaGUgQnJpdGlzaCBqb3VybmFsIG9mIG9waHRoYWxtb2xvZ3k8L2FsdC10
aXRsZT48L3RpdGxlcz48cGVyaW9kaWNhbD48ZnVsbC10aXRsZT5CciBKIE9waHRoYWxtb2w8L2Z1
bGwtdGl0bGU+PGFiYnItMT5UaGUgQnJpdGlzaCBqb3VybmFsIG9mIG9waHRoYWxtb2xvZ3k8L2Fi
YnItMT48L3BlcmlvZGljYWw+PGFsdC1wZXJpb2RpY2FsPjxmdWxsLXRpdGxlPkJyIEogT3BodGhh
bG1vbDwvZnVsbC10aXRsZT48YWJici0xPlRoZSBCcml0aXNoIGpvdXJuYWwgb2Ygb3BodGhhbG1v
bG9neTwvYWJici0xPjwvYWx0LXBlcmlvZGljYWw+PHBhZ2VzPjE0ODUtOTwvcGFnZXM+PHZvbHVt
ZT45MTwvdm9sdW1lPjxudW1iZXI+MTE8L251bWJlcj48a2V5d29yZHM+PGtleXdvcmQ+QWdlZDwv
a2V5d29yZD48a2V5d29yZD5BbnRlcmlvciBFeWUgU2VnbWVudC8qcGF0aG9sb2d5PC9rZXl3b3Jk
PjxrZXl3b3JkPkFzaWFuIENvbnRpbmVudGFsIEFuY2VzdHJ5IEdyb3VwPC9rZXl3b3JkPjxrZXl3
b3JkPkJpb21ldHJ5L21ldGhvZHM8L2tleXdvcmQ+PGtleXdvcmQ+RmVtYWxlPC9rZXl3b3JkPjxr
ZXl3b3JkPkdsYXVjb21hLCBBbmdsZS1DbG9zdXJlL2V0aG5vbG9neS9wYXRob2xvZ3kvKnN1cmdl
cnk8L2tleXdvcmQ+PGtleXdvcmQ+R29uaW9zY29weTwva2V5d29yZD48a2V5d29yZD5IdW1hbnM8
L2tleXdvcmQ+PGtleXdvcmQ+SW1hZ2UgUHJvY2Vzc2luZywgQ29tcHV0ZXItQXNzaXN0ZWQvbWV0
aG9kczwva2V5d29yZD48a2V5d29yZD5JcmlkZWN0b215PC9rZXl3b3JkPjxrZXl3b3JkPkxhc2Vy
IFRoZXJhcHk8L2tleXdvcmQ+PGtleXdvcmQ+TWFsZTwva2V5d29yZD48a2V5d29yZD5NaWRkbGUg
QWdlZDwva2V5d29yZD48a2V5d29yZD5QaG90aWMgU3RpbXVsYXRpb24vbWV0aG9kczwva2V5d29y
ZD48a2V5d29yZD5Qcm9zcGVjdGl2ZSBTdHVkaWVzPC9rZXl3b3JkPjxrZXl3b3JkPlRvbW9ncmFw
aHksIE9wdGljYWwgQ29oZXJlbmNlPC9rZXl3b3JkPjwva2V5d29yZHM+PGRhdGVzPjx5ZWFyPjIw
MDc8L3llYXI+PHB1Yi1kYXRlcz48ZGF0ZT5Ob3Y8L2RhdGU+PC9wdWItZGF0ZXM+PC9kYXRlcz48
aXNibj4wMDA3LTExNjEgKFByaW50KSYjeEQ7MDAwNy0xMTYxIChMaW5raW5nKTwvaXNibj48YWNj
ZXNzaW9uLW51bT4xNzUwNDg1MjwvYWNjZXNzaW9uLW51bT48dXJscz48cmVsYXRlZC11cmxzPjx1
cmw+aHR0cDovL3d3dy5uY2JpLm5sbS5uaWguZ292L3B1Ym1lZC8xNzUwNDg1MjwvdXJsPjwvcmVs
YXRlZC11cmxzPjwvdXJscz48Y3VzdG9tMj4yMDk1NDQ5PC9jdXN0b20yPjxlbGVjdHJvbmljLXJl
c291cmNlLW51bT4xMC4xMTM2L2Jqby4yMDA2LjExMzY1NDwvZWxlY3Ryb25pYy1yZXNvdXJjZS1u
dW0+PC9yZWNvcmQ+PC9DaXRlPjxDaXRlPjxBdXRob3I+TGVlPC9BdXRob3I+PFllYXI+MjAxMTwv
WWVhcj48UmVjTnVtPjQ8L1JlY051bT48cmVjb3JkPjxyZWMtbnVtYmVyPjQ8L3JlYy1udW1iZXI+
PGZvcmVpZ24ta2V5cz48a2V5IGFwcD0iRU4iIGRiLWlkPSJyc3p0cjBmczVhNTlwbWV6cnA5dnhh
eDB2cmEycDJ6eGZhZmEiPjQ8L2tleT48L2ZvcmVpZ24ta2V5cz48cmVmLXR5cGUgbmFtZT0iSm91
cm5hbCBBcnRpY2xlIj4xNzwvcmVmLXR5cGU+PGNvbnRyaWJ1dG9ycz48YXV0aG9ycz48YXV0aG9y
PkxlZSwgSy4gUy48L2F1dGhvcj48YXV0aG9yPlN1bmcsIEsuIFIuPC9hdXRob3I+PGF1dGhvcj5L
YW5nLCBTLiBZLjwvYXV0aG9yPjxhdXRob3I+Q2hvLCBKLiBXLjwvYXV0aG9yPjxhdXRob3I+S2lt
LCBELiBZLjwvYXV0aG9yPjxhdXRob3I+S29vaywgTS4gUy48L2F1dGhvcj48L2F1dGhvcnM+PC9j
b250cmlidXRvcnM+PGF1dGgtYWRkcmVzcz5EZXBhcnRtZW50IG9mIE9waHRoYWxtb2xvZ3ksIENv
bGxlZ2Ugb2YgTWVkaWNpbmUsIFVuaXZlcnNpdHkgb2YgVWxzYW4sIEFzYW4gTWVkaWNhbCBDZW50
ZXIsIDM4OC0xIFB1bmduYXAtMi1kb25nLCBTb25ncGEtZ3UsIFNlb3VsLCAxMzgtNzM2LCBLb3Jl
YS48L2F1dGgtYWRkcmVzcz48dGl0bGVzPjx0aXRsZT5SZXNpZHVhbCBhbnRlcmlvciBjaGFtYmVy
IGFuZ2xlIGNsb3N1cmUgaW4gbmFycm93LWFuZ2xlIGV5ZXMgZm9sbG93aW5nIGxhc2VyIHBlcmlw
aGVyYWwgaXJpZG90b215OiBhbnRlcmlvciBzZWdtZW50IG9wdGljYWwgY29oZXJlbmNlIHRvbW9n
cmFwaHkgcXVhbnRpdGF0aXZlIHN0dWR5PC90aXRsZT48c2Vjb25kYXJ5LXRpdGxlPkpwbiBKIE9w
aHRoYWxtb2w8L3NlY29uZGFyeS10aXRsZT48YWx0LXRpdGxlPkphcGFuZXNlIGpvdXJuYWwgb2Yg
b3BodGhhbG1vbG9neTwvYWx0LXRpdGxlPjwvdGl0bGVzPjxwZXJpb2RpY2FsPjxmdWxsLXRpdGxl
PkpwbiBKIE9waHRoYWxtb2w8L2Z1bGwtdGl0bGU+PGFiYnItMT5KYXBhbmVzZSBqb3VybmFsIG9m
IG9waHRoYWxtb2xvZ3k8L2FiYnItMT48L3BlcmlvZGljYWw+PGFsdC1wZXJpb2RpY2FsPjxmdWxs
LXRpdGxlPkpwbiBKIE9waHRoYWxtb2w8L2Z1bGwtdGl0bGU+PGFiYnItMT5KYXBhbmVzZSBqb3Vy
bmFsIG9mIG9waHRoYWxtb2xvZ3k8L2FiYnItMT48L2FsdC1wZXJpb2RpY2FsPjxwYWdlcz4yMTMt
OTwvcGFnZXM+PHZvbHVtZT41NTwvdm9sdW1lPjxudW1iZXI+MzwvbnVtYmVyPjxrZXl3b3Jkcz48
a2V5d29yZD5BbnRlcmlvciBDaGFtYmVyLypwYXRob2xvZ3k8L2tleXdvcmQ+PGtleXdvcmQ+RmVt
YWxlPC9rZXl3b3JkPjxrZXl3b3JkPkdsYXVjb21hLCBBbmdsZS1DbG9zdXJlLypkaWFnbm9zaXMv
ZXRpb2xvZ3kvc3VyZ2VyeTwva2V5d29yZD48a2V5d29yZD5Hb25pb3Njb3B5PC9rZXl3b3JkPjxr
ZXl3b3JkPkh1bWFuczwva2V5d29yZD48a2V5d29yZD5JbnRyYW9jdWxhciBQcmVzc3VyZTwva2V5
d29yZD48a2V5d29yZD4qSXJpZGVjdG9teTwva2V5d29yZD48a2V5d29yZD5JcmlzLypzdXJnZXJ5
PC9rZXl3b3JkPjxrZXl3b3JkPipMYXNlciBUaGVyYXB5PC9rZXl3b3JkPjxrZXl3b3JkPk1hbGU8
L2tleXdvcmQ+PGtleXdvcmQ+TWlkZGxlIEFnZWQ8L2tleXdvcmQ+PGtleXdvcmQ+UmVwcm9kdWNp
YmlsaXR5IG9mIFJlc3VsdHM8L2tleXdvcmQ+PGtleXdvcmQ+KlRvbW9ncmFwaHksIE9wdGljYWwg
Q29oZXJlbmNlPC9rZXl3b3JkPjwva2V5d29yZHM+PGRhdGVzPjx5ZWFyPjIwMTE8L3llYXI+PHB1
Yi1kYXRlcz48ZGF0ZT5NYXk8L2RhdGU+PC9wdWItZGF0ZXM+PC9kYXRlcz48aXNibj4xNjEzLTIy
NDYgKEVsZWN0cm9uaWMpJiN4RDswMDIxLTUxNTUgKExpbmtpbmcpPC9pc2JuPjxhY2Nlc3Npb24t
bnVtPjIxNTU5OTA3PC9hY2Nlc3Npb24tbnVtPjx1cmxzPjxyZWxhdGVkLXVybHM+PHVybD5odHRw
Oi8vd3d3Lm5jYmkubmxtLm5paC5nb3YvcHVibWVkLzIxNTU5OTA3PC91cmw+PC9yZWxhdGVkLXVy
bHM+PC91cmxzPjxlbGVjdHJvbmljLXJlc291cmNlLW51bT4xMC4xMDA3L3MxMDM4NC0wMTEtMDAw
OS0zPC9lbGVjdHJvbmljLXJlc291cmNlLW51bT48L3JlY29yZD48L0NpdGU+PENpdGU+PEF1dGhv
cj5MZWU8L0F1dGhvcj48WWVhcj4yMDExPC9ZZWFyPjxSZWNOdW0+NDwvUmVjTnVtPjxyZWNvcmQ+
PHJlYy1udW1iZXI+NDwvcmVjLW51bWJlcj48Zm9yZWlnbi1rZXlzPjxrZXkgYXBwPSJFTiIgZGIt
aWQ9InJzenRyMGZzNWE1OXBtZXpycDl2eGF4MHZyYTJwMnp4ZmFmYSI+NDwva2V5PjwvZm9yZWln
bi1rZXlzPjxyZWYtdHlwZSBuYW1lPSJKb3VybmFsIEFydGljbGUiPjE3PC9yZWYtdHlwZT48Y29u
dHJpYnV0b3JzPjxhdXRob3JzPjxhdXRob3I+TGVlLCBLLiBTLjwvYXV0aG9yPjxhdXRob3I+U3Vu
ZywgSy4gUi48L2F1dGhvcj48YXV0aG9yPkthbmcsIFMuIFkuPC9hdXRob3I+PGF1dGhvcj5DaG8s
IEouIFcuPC9hdXRob3I+PGF1dGhvcj5LaW0sIEQuIFkuPC9hdXRob3I+PGF1dGhvcj5Lb29rLCBN
LiBTLjwvYXV0aG9yPjwvYXV0aG9ycz48L2NvbnRyaWJ1dG9ycz48YXV0aC1hZGRyZXNzPkRlcGFy
dG1lbnQgb2YgT3BodGhhbG1vbG9neSwgQ29sbGVnZSBvZiBNZWRpY2luZSwgVW5pdmVyc2l0eSBv
ZiBVbHNhbiwgQXNhbiBNZWRpY2FsIENlbnRlciwgMzg4LTEgUHVuZ25hcC0yLWRvbmcsIFNvbmdw
YS1ndSwgU2VvdWwsIDEzOC03MzYsIEtvcmVhLjwvYXV0aC1hZGRyZXNzPjx0aXRsZXM+PHRpdGxl
PlJlc2lkdWFsIGFudGVyaW9yIGNoYW1iZXIgYW5nbGUgY2xvc3VyZSBpbiBuYXJyb3ctYW5nbGUg
ZXllcyBmb2xsb3dpbmcgbGFzZXIgcGVyaXBoZXJhbCBpcmlkb3RvbXk6IGFudGVyaW9yIHNlZ21l
bnQgb3B0aWNhbCBjb2hlcmVuY2UgdG9tb2dyYXBoeSBxdWFudGl0YXRpdmUgc3R1ZHk8L3RpdGxl
PjxzZWNvbmRhcnktdGl0bGU+SnBuIEogT3BodGhhbG1vbDwvc2Vjb25kYXJ5LXRpdGxlPjxhbHQt
dGl0bGU+SmFwYW5lc2Ugam91cm5hbCBvZiBvcGh0aGFsbW9sb2d5PC9hbHQtdGl0bGU+PC90aXRs
ZXM+PHBlcmlvZGljYWw+PGZ1bGwtdGl0bGU+SnBuIEogT3BodGhhbG1vbDwvZnVsbC10aXRsZT48
YWJici0xPkphcGFuZXNlIGpvdXJuYWwgb2Ygb3BodGhhbG1vbG9neTwvYWJici0xPjwvcGVyaW9k
aWNhbD48YWx0LXBlcmlvZGljYWw+PGZ1bGwtdGl0bGU+SnBuIEogT3BodGhhbG1vbDwvZnVsbC10
aXRsZT48YWJici0xPkphcGFuZXNlIGpvdXJuYWwgb2Ygb3BodGhhbG1vbG9neTwvYWJici0xPjwv
YWx0LXBlcmlvZGljYWw+PHBhZ2VzPjIxMy05PC9wYWdlcz48dm9sdW1lPjU1PC92b2x1bWU+PG51
bWJlcj4zPC9udW1iZXI+PGtleXdvcmRzPjxrZXl3b3JkPkFudGVyaW9yIENoYW1iZXIvKnBhdGhv
bG9neTwva2V5d29yZD48a2V5d29yZD5GZW1hbGU8L2tleXdvcmQ+PGtleXdvcmQ+R2xhdWNvbWEs
IEFuZ2xlLUNsb3N1cmUvKmRpYWdub3Npcy9ldGlvbG9neS9zdXJnZXJ5PC9rZXl3b3JkPjxrZXl3
b3JkPkdvbmlvc2NvcHk8L2tleXdvcmQ+PGtleXdvcmQ+SHVtYW5zPC9rZXl3b3JkPjxrZXl3b3Jk
PkludHJhb2N1bGFyIFByZXNzdXJlPC9rZXl3b3JkPjxrZXl3b3JkPipJcmlkZWN0b215PC9rZXl3
b3JkPjxrZXl3b3JkPklyaXMvKnN1cmdlcnk8L2tleXdvcmQ+PGtleXdvcmQ+Kkxhc2VyIFRoZXJh
cHk8L2tleXdvcmQ+PGtleXdvcmQ+TWFsZTwva2V5d29yZD48a2V5d29yZD5NaWRkbGUgQWdlZDwv
a2V5d29yZD48a2V5d29yZD5SZXByb2R1Y2liaWxpdHkgb2YgUmVzdWx0czwva2V5d29yZD48a2V5
d29yZD4qVG9tb2dyYXBoeSwgT3B0aWNhbCBDb2hlcmVuY2U8L2tleXdvcmQ+PC9rZXl3b3Jkcz48
ZGF0ZXM+PHllYXI+MjAxMTwveWVhcj48cHViLWRhdGVzPjxkYXRlPk1heTwvZGF0ZT48L3B1Yi1k
YXRlcz48L2RhdGVzPjxpc2JuPjE2MTMtMjI0NiAoRWxlY3Ryb25pYykmI3hEOzAwMjEtNTE1NSAo
TGlua2luZyk8L2lzYm4+PGFjY2Vzc2lvbi1udW0+MjE1NTk5MDc8L2FjY2Vzc2lvbi1udW0+PHVy
bHM+PHJlbGF0ZWQtdXJscz48dXJsPmh0dHA6Ly93d3cubmNiaS5ubG0ubmloLmdvdi9wdWJtZWQv
MjE1NTk5MDc8L3VybD48L3JlbGF0ZWQtdXJscz48L3VybHM+PGVsZWN0cm9uaWMtcmVzb3VyY2Ut
bnVtPjEwLjEwMDcvczEwMzg0LTAxMS0wMDA5LTM8L2VsZWN0cm9uaWMtcmVzb3VyY2UtbnVtPjwv
cmVjb3JkPjwvQ2l0ZT48L0VuZE5vdGU+AG==
</w:fldData>
        </w:fldChar>
      </w:r>
      <w:r w:rsidR="00BA2B32">
        <w:rPr>
          <w:rFonts w:ascii="Arial" w:hAnsi="Arial" w:cs="Arial"/>
        </w:rPr>
        <w:instrText xml:space="preserve"> ADDIN EN.CITE.DATA </w:instrText>
      </w:r>
      <w:r w:rsidR="00DC4959">
        <w:rPr>
          <w:rFonts w:ascii="Arial" w:hAnsi="Arial" w:cs="Arial"/>
        </w:rPr>
      </w:r>
      <w:r w:rsidR="00DC4959">
        <w:rPr>
          <w:rFonts w:ascii="Arial" w:hAnsi="Arial" w:cs="Arial"/>
        </w:rPr>
        <w:fldChar w:fldCharType="end"/>
      </w:r>
      <w:r w:rsidR="00DC4959">
        <w:rPr>
          <w:rFonts w:ascii="Arial" w:hAnsi="Arial" w:cs="Arial"/>
        </w:rPr>
      </w:r>
      <w:r w:rsidR="00DC4959">
        <w:rPr>
          <w:rFonts w:ascii="Arial" w:hAnsi="Arial" w:cs="Arial"/>
        </w:rPr>
        <w:fldChar w:fldCharType="separate"/>
      </w:r>
      <w:r w:rsidR="00BA2B32">
        <w:rPr>
          <w:rFonts w:ascii="Arial" w:hAnsi="Arial" w:cs="Arial"/>
          <w:noProof/>
        </w:rPr>
        <w:t>(</w:t>
      </w:r>
      <w:hyperlink w:anchor="_ENREF_24" w:tooltip="Lee, 2011 #4" w:history="1">
        <w:r w:rsidR="004A16B1">
          <w:rPr>
            <w:rFonts w:ascii="Arial" w:hAnsi="Arial" w:cs="Arial"/>
            <w:noProof/>
          </w:rPr>
          <w:t>Lee et al., 2011</w:t>
        </w:r>
      </w:hyperlink>
      <w:r w:rsidR="00BA2B32">
        <w:rPr>
          <w:rFonts w:ascii="Arial" w:hAnsi="Arial" w:cs="Arial"/>
          <w:noProof/>
        </w:rPr>
        <w:t xml:space="preserve">; </w:t>
      </w:r>
      <w:hyperlink w:anchor="_ENREF_47" w:tooltip="See, 2007 #3" w:history="1">
        <w:r w:rsidR="004A16B1">
          <w:rPr>
            <w:rFonts w:ascii="Arial" w:hAnsi="Arial" w:cs="Arial"/>
            <w:noProof/>
          </w:rPr>
          <w:t>See et al., 2007</w:t>
        </w:r>
      </w:hyperlink>
      <w:r w:rsidR="00BA2B32">
        <w:rPr>
          <w:rFonts w:ascii="Arial" w:hAnsi="Arial" w:cs="Arial"/>
          <w:noProof/>
        </w:rPr>
        <w:t>)</w:t>
      </w:r>
      <w:r w:rsidR="00DC4959">
        <w:rPr>
          <w:rFonts w:ascii="Arial" w:hAnsi="Arial" w:cs="Arial"/>
        </w:rPr>
        <w:fldChar w:fldCharType="end"/>
      </w:r>
      <w:r>
        <w:rPr>
          <w:rFonts w:ascii="Arial" w:hAnsi="Arial" w:cs="Arial"/>
        </w:rPr>
        <w:t xml:space="preserve">. </w:t>
      </w:r>
      <w:r w:rsidR="00463CAD">
        <w:rPr>
          <w:rFonts w:ascii="Arial" w:hAnsi="Arial" w:cs="Arial"/>
        </w:rPr>
        <w:t xml:space="preserve">Moreover, </w:t>
      </w:r>
      <w:r w:rsidR="005B1F3F">
        <w:rPr>
          <w:rFonts w:ascii="Arial" w:hAnsi="Arial" w:cs="Arial"/>
        </w:rPr>
        <w:t xml:space="preserve">OCT is routinely used to assess tissue responses following </w:t>
      </w:r>
      <w:r>
        <w:rPr>
          <w:rFonts w:ascii="Arial" w:hAnsi="Arial" w:cs="Arial"/>
        </w:rPr>
        <w:t xml:space="preserve">minimally invasive glaucoma </w:t>
      </w:r>
      <w:r w:rsidR="005B1F3F">
        <w:rPr>
          <w:rFonts w:ascii="Arial" w:hAnsi="Arial" w:cs="Arial"/>
        </w:rPr>
        <w:t>surgeries</w:t>
      </w:r>
      <w:r>
        <w:rPr>
          <w:rFonts w:ascii="Arial" w:hAnsi="Arial" w:cs="Arial"/>
        </w:rPr>
        <w:t xml:space="preserve"> </w:t>
      </w:r>
      <w:r w:rsidR="00DC4959">
        <w:rPr>
          <w:rFonts w:ascii="Arial" w:hAnsi="Arial" w:cs="Arial"/>
        </w:rPr>
        <w:fldChar w:fldCharType="begin">
          <w:fldData xml:space="preserve">PEVuZE5vdGU+PENpdGU+PEF1dGhvcj5KdW5nPC9BdXRob3I+PFllYXI+MjAxNTwvWWVhcj48UmVj
TnVtPjU8L1JlY051bT48RGlzcGxheVRleHQ+KEp1bmcgZXQgYWwuLCAyMDE1OyBRaWFuIGV0IGFs
LiwgMjAxNSk8L0Rpc3BsYXlUZXh0PjxyZWNvcmQ+PHJlYy1udW1iZXI+NTwvcmVjLW51bWJlcj48
Zm9yZWlnbi1rZXlzPjxrZXkgYXBwPSJFTiIgZGItaWQ9InJzenRyMGZzNWE1OXBtZXpycDl2eGF4
MHZyYTJwMnp4ZmFmYSI+NTwva2V5PjwvZm9yZWlnbi1rZXlzPjxyZWYtdHlwZSBuYW1lPSJKb3Vy
bmFsIEFydGljbGUiPjE3PC9yZWYtdHlwZT48Y29udHJpYnV0b3JzPjxhdXRob3JzPjxhdXRob3I+
SnVuZywgSy4gSS48L2F1dGhvcj48YXV0aG9yPlBhcmssIEguPC9hdXRob3I+PGF1dGhvcj5KdW5n
LCBZLjwvYXV0aG9yPjxhdXRob3I+UGFyaywgQy4gSy48L2F1dGhvcj48L2F1dGhvcnM+PC9jb250
cmlidXRvcnM+PGF1dGgtYWRkcmVzcz5EZXBhcnRtZW50IG9mIE9waHRoYWxtb2xvZ3kgYW5kIFZp
c3VhbCBTY2llbmNlLCBTZW91bCBTdC4gTWFyeSZhcG9zO3MgSG9zcGl0YWwsIENvbGxlZ2Ugb2Yg
TWVkaWNpbmUsIFRoZSBDYXRob2xpYyBVbml2ZXJzaXR5IG9mIEtvcmVhLCBTZW91bCwgS29yZWEu
PC9hdXRoLWFkZHJlc3M+PHRpdGxlcz48dGl0bGU+U2VyaWFsIGNoYW5nZXMgaW4gdGhlIGJsZWIg
d2FsbCBhZnRlciBnbGF1Y29tYSBkcmFpbmFnZSBpbXBsYW50IHN1cmdlcnk6IGNoYXJhY3Rlcmlz
dGljcyBkdXJpbmcgdGhlIGh5cGVydGVuc2l2ZSBwaGFzZTwvdGl0bGU+PHNlY29uZGFyeS10aXRs
ZT5BY3RhIE9waHRoYWxtb2w8L3NlY29uZGFyeS10aXRsZT48YWx0LXRpdGxlPkFjdGEgb3BodGhh
bG1vbG9naWNhPC9hbHQtdGl0bGU+PC90aXRsZXM+PHBlcmlvZGljYWw+PGZ1bGwtdGl0bGU+QWN0
YSBPcGh0aGFsbW9sPC9mdWxsLXRpdGxlPjxhYmJyLTE+QWN0YSBvcGh0aGFsbW9sb2dpY2E8L2Fi
YnItMT48L3BlcmlvZGljYWw+PGFsdC1wZXJpb2RpY2FsPjxmdWxsLXRpdGxlPkFjdGEgT3BodGhh
bG1vbDwvZnVsbC10aXRsZT48YWJici0xPkFjdGEgb3BodGhhbG1vbG9naWNhPC9hYmJyLTE+PC9h
bHQtcGVyaW9kaWNhbD48cGFnZXM+ZTI0OC01MzwvcGFnZXM+PHZvbHVtZT45Mzwvdm9sdW1lPjxu
dW1iZXI+NDwvbnVtYmVyPjxkYXRlcz48eWVhcj4yMDE1PC95ZWFyPjxwdWItZGF0ZXM+PGRhdGU+
SnVuPC9kYXRlPjwvcHViLWRhdGVzPjwvZGF0ZXM+PGlzYm4+MTc1NS0zNzY4IChFbGVjdHJvbmlj
KSYjeEQ7MTc1NS0zNzVYIChMaW5raW5nKTwvaXNibj48YWNjZXNzaW9uLW51bT4yNTM2MzQ5MDwv
YWNjZXNzaW9uLW51bT48dXJscz48cmVsYXRlZC11cmxzPjx1cmw+aHR0cDovL3d3dy5uY2JpLm5s
bS5uaWguZ292L3B1Ym1lZC8yNTM2MzQ5MDwvdXJsPjwvcmVsYXRlZC11cmxzPjwvdXJscz48ZWxl
Y3Ryb25pYy1yZXNvdXJjZS1udW0+MTAuMTExMS9hb3MuMTI1NzE8L2VsZWN0cm9uaWMtcmVzb3Vy
Y2UtbnVtPjwvcmVjb3JkPjwvQ2l0ZT48Q2l0ZT48QXV0aG9yPlFpYW48L0F1dGhvcj48WWVhcj4y
MDE1PC9ZZWFyPjxSZWNOdW0+NjwvUmVjTnVtPjxyZWNvcmQ+PHJlYy1udW1iZXI+NjwvcmVjLW51
bWJlcj48Zm9yZWlnbi1rZXlzPjxrZXkgYXBwPSJFTiIgZGItaWQ9InJzenRyMGZzNWE1OXBtZXpy
cDl2eGF4MHZyYTJwMnp4ZmFmYSI+Njwva2V5PjwvZm9yZWlnbi1rZXlzPjxyZWYtdHlwZSBuYW1l
PSJKb3VybmFsIEFydGljbGUiPjE3PC9yZWYtdHlwZT48Y29udHJpYnV0b3JzPjxhdXRob3JzPjxh
dXRob3I+UWlhbiwgQy4gWC48L2F1dGhvcj48YXV0aG9yPkhhc3NhbmFseSwgUy48L2F1dGhvcj48
YXV0aG9yPkhhcmlzc2ktRGFnaGVyLCBNLjwvYXV0aG9yPjwvYXV0aG9ycz48L2NvbnRyaWJ1dG9y
cz48YXV0aC1hZGRyZXNzPkRlcGFydG1lbnQgb2YgT3BodGhhbG1vbG9neSwgVW5pdmVyc2l0ZSBk
ZSBNb250cmVhbCwgUXVlYmVjLCBDYW5hZGE7IERlcGFydG1lbnQgb2YgT3BodGhhbG1vbG9neSwg
TWFzc2FjaHVzZXR0cyBFeWUgYW5kIEVhciBJbmZpcm1hcnksIEhhcnZhcmQgTWVkaWNhbCBTY2hv
b2wsIEJvc3RvbiwgTWFzc2FjaHVzZXR0cy4mI3hEO0RlcGFydG1lbnQgb2YgT3BodGhhbG1vbG9n
eSwgVW5pdmVyc2l0ZSBkZSBNb250cmVhbCwgUXVlYmVjLCBDYW5hZGEuJiN4RDtEZXBhcnRtZW50
IG9mIE9waHRoYWxtb2xvZ3ksIFVuaXZlcnNpdGUgZGUgTW9udHJlYWwsIFF1ZWJlYywgQ2FuYWRh
LiBFbGVjdHJvbmljIGFkZHJlc3M6IG1vbmFkYWdoZXJAaG90bWFpbC5jb20uPC9hdXRoLWFkZHJl
c3M+PHRpdGxlcz48dGl0bGU+QW50ZXJpb3Igc2VnbWVudCBvcHRpY2FsIGNvaGVyZW5jZSB0b21v
Z3JhcGh5IGluIHRoZSBsb25nLXRlcm0gZm9sbG93LXVwIGFuZCBkZXRlY3Rpb24gb2YgZ2xhdWNv
bWEgaW4gQm9zdG9uIHR5cGUgSSBrZXJhdG9wcm9zdGhlc2lzPC90aXRsZT48c2Vjb25kYXJ5LXRp
dGxlPk9waHRoYWxtb2xvZ3k8L3NlY29uZGFyeS10aXRsZT48YWx0LXRpdGxlPk9waHRoYWxtb2xv
Z3k8L2FsdC10aXRsZT48L3RpdGxlcz48cGVyaW9kaWNhbD48ZnVsbC10aXRsZT5PcGh0aGFsbW9s
b2d5PC9mdWxsLXRpdGxlPjxhYmJyLTE+T3BodGhhbG1vbG9neTwvYWJici0xPjwvcGVyaW9kaWNh
bD48YWx0LXBlcmlvZGljYWw+PGZ1bGwtdGl0bGU+T3BodGhhbG1vbG9neTwvZnVsbC10aXRsZT48
YWJici0xPk9waHRoYWxtb2xvZ3k8L2FiYnItMT48L2FsdC1wZXJpb2RpY2FsPjxwYWdlcz4zMTct
MjU8L3BhZ2VzPjx2b2x1bWU+MTIyPC92b2x1bWU+PG51bWJlcj4yPC9udW1iZXI+PGtleXdvcmRz
PjxrZXl3b3JkPkFkdWx0PC9rZXl3b3JkPjxrZXl3b3JkPkFnZWQ8L2tleXdvcmQ+PGtleXdvcmQ+
QWdlZCwgODAgYW5kIG92ZXI8L2tleXdvcmQ+PGtleXdvcmQ+QW50ZXJpb3IgRXllIFNlZ21lbnQv
KnBhdGhvbG9neTwva2V5d29yZD48a2V5d29yZD4qQmlvcHJvc3RoZXNpczwva2V5d29yZD48a2V5
d29yZD4qQ29ybmVhPC9rZXl3b3JkPjxrZXl3b3JkPkZlbWFsZTwva2V5d29yZD48a2V5d29yZD5G
b2xsb3ctVXAgU3R1ZGllczwva2V5d29yZD48a2V5d29yZD5HbGF1Y29tYSwgQW5nbGUtQ2xvc3Vy
ZS8qZGlhZ25vc2lzL2V0aW9sb2d5PC9rZXl3b3JkPjxrZXl3b3JkPkh1bWFuczwva2V5d29yZD48
a2V5d29yZD5JbnRyYW9jdWxhciBQcmVzc3VyZS9waHlzaW9sb2d5PC9rZXl3b3JkPjxrZXl3b3Jk
Pk1hbGU8L2tleXdvcmQ+PGtleXdvcmQ+TWlkZGxlIEFnZWQ8L2tleXdvcmQ+PGtleXdvcmQ+UGls
b3QgUHJvamVjdHM8L2tleXdvcmQ+PGtleXdvcmQ+UHJvc3BlY3RpdmUgU3R1ZGllczwva2V5d29y
ZD48a2V5d29yZD4qUHJvc3RoZXNlcyBhbmQgSW1wbGFudHM8L2tleXdvcmQ+PGtleXdvcmQ+KlRv
bW9ncmFwaHksIE9wdGljYWwgQ29oZXJlbmNlPC9rZXl3b3JkPjxrZXl3b3JkPlRvbm9tZXRyeSwg
T2N1bGFyPC9rZXl3b3JkPjxrZXl3b3JkPlZpc3VhbCBBY3VpdHkvcGh5c2lvbG9neTwva2V5d29y
ZD48L2tleXdvcmRzPjxkYXRlcz48eWVhcj4yMDE1PC95ZWFyPjxwdWItZGF0ZXM+PGRhdGU+RmVi
PC9kYXRlPjwvcHViLWRhdGVzPjwvZGF0ZXM+PGlzYm4+MTU0OS00NzEzIChFbGVjdHJvbmljKSYj
eEQ7MDE2MS02NDIwIChMaW5raW5nKTwvaXNibj48YWNjZXNzaW9uLW51bT4yNTI2NDAyNzwvYWNj
ZXNzaW9uLW51bT48dXJscz48cmVsYXRlZC11cmxzPjx1cmw+aHR0cDovL3d3dy5uY2JpLm5sbS5u
aWguZ292L3B1Ym1lZC8yNTI2NDAyNzwvdXJsPjwvcmVsYXRlZC11cmxzPjwvdXJscz48ZWxlY3Ry
b25pYy1yZXNvdXJjZS1udW0+MTAuMTAxNi9qLm9waHRoYS4yMDE0LjA4LjAwNzwvZWxlY3Ryb25p
Yy1yZXNvdXJjZS1udW0+PC9yZWNvcmQ+PC9DaXRlPjwvRW5kTm90ZT5=
</w:fldData>
        </w:fldChar>
      </w:r>
      <w:r w:rsidR="00BA2B32">
        <w:rPr>
          <w:rFonts w:ascii="Arial" w:hAnsi="Arial" w:cs="Arial"/>
        </w:rPr>
        <w:instrText xml:space="preserve"> ADDIN EN.CITE </w:instrText>
      </w:r>
      <w:r w:rsidR="00DC4959">
        <w:rPr>
          <w:rFonts w:ascii="Arial" w:hAnsi="Arial" w:cs="Arial"/>
        </w:rPr>
        <w:fldChar w:fldCharType="begin">
          <w:fldData xml:space="preserve">PEVuZE5vdGU+PENpdGU+PEF1dGhvcj5KdW5nPC9BdXRob3I+PFllYXI+MjAxNTwvWWVhcj48UmVj
TnVtPjU8L1JlY051bT48RGlzcGxheVRleHQ+KEp1bmcgZXQgYWwuLCAyMDE1OyBRaWFuIGV0IGFs
LiwgMjAxNSk8L0Rpc3BsYXlUZXh0PjxyZWNvcmQ+PHJlYy1udW1iZXI+NTwvcmVjLW51bWJlcj48
Zm9yZWlnbi1rZXlzPjxrZXkgYXBwPSJFTiIgZGItaWQ9InJzenRyMGZzNWE1OXBtZXpycDl2eGF4
MHZyYTJwMnp4ZmFmYSI+NTwva2V5PjwvZm9yZWlnbi1rZXlzPjxyZWYtdHlwZSBuYW1lPSJKb3Vy
bmFsIEFydGljbGUiPjE3PC9yZWYtdHlwZT48Y29udHJpYnV0b3JzPjxhdXRob3JzPjxhdXRob3I+
SnVuZywgSy4gSS48L2F1dGhvcj48YXV0aG9yPlBhcmssIEguPC9hdXRob3I+PGF1dGhvcj5KdW5n
LCBZLjwvYXV0aG9yPjxhdXRob3I+UGFyaywgQy4gSy48L2F1dGhvcj48L2F1dGhvcnM+PC9jb250
cmlidXRvcnM+PGF1dGgtYWRkcmVzcz5EZXBhcnRtZW50IG9mIE9waHRoYWxtb2xvZ3kgYW5kIFZp
c3VhbCBTY2llbmNlLCBTZW91bCBTdC4gTWFyeSZhcG9zO3MgSG9zcGl0YWwsIENvbGxlZ2Ugb2Yg
TWVkaWNpbmUsIFRoZSBDYXRob2xpYyBVbml2ZXJzaXR5IG9mIEtvcmVhLCBTZW91bCwgS29yZWEu
PC9hdXRoLWFkZHJlc3M+PHRpdGxlcz48dGl0bGU+U2VyaWFsIGNoYW5nZXMgaW4gdGhlIGJsZWIg
d2FsbCBhZnRlciBnbGF1Y29tYSBkcmFpbmFnZSBpbXBsYW50IHN1cmdlcnk6IGNoYXJhY3Rlcmlz
dGljcyBkdXJpbmcgdGhlIGh5cGVydGVuc2l2ZSBwaGFzZTwvdGl0bGU+PHNlY29uZGFyeS10aXRs
ZT5BY3RhIE9waHRoYWxtb2w8L3NlY29uZGFyeS10aXRsZT48YWx0LXRpdGxlPkFjdGEgb3BodGhh
bG1vbG9naWNhPC9hbHQtdGl0bGU+PC90aXRsZXM+PHBlcmlvZGljYWw+PGZ1bGwtdGl0bGU+QWN0
YSBPcGh0aGFsbW9sPC9mdWxsLXRpdGxlPjxhYmJyLTE+QWN0YSBvcGh0aGFsbW9sb2dpY2E8L2Fi
YnItMT48L3BlcmlvZGljYWw+PGFsdC1wZXJpb2RpY2FsPjxmdWxsLXRpdGxlPkFjdGEgT3BodGhh
bG1vbDwvZnVsbC10aXRsZT48YWJici0xPkFjdGEgb3BodGhhbG1vbG9naWNhPC9hYmJyLTE+PC9h
bHQtcGVyaW9kaWNhbD48cGFnZXM+ZTI0OC01MzwvcGFnZXM+PHZvbHVtZT45Mzwvdm9sdW1lPjxu
dW1iZXI+NDwvbnVtYmVyPjxkYXRlcz48eWVhcj4yMDE1PC95ZWFyPjxwdWItZGF0ZXM+PGRhdGU+
SnVuPC9kYXRlPjwvcHViLWRhdGVzPjwvZGF0ZXM+PGlzYm4+MTc1NS0zNzY4IChFbGVjdHJvbmlj
KSYjeEQ7MTc1NS0zNzVYIChMaW5raW5nKTwvaXNibj48YWNjZXNzaW9uLW51bT4yNTM2MzQ5MDwv
YWNjZXNzaW9uLW51bT48dXJscz48cmVsYXRlZC11cmxzPjx1cmw+aHR0cDovL3d3dy5uY2JpLm5s
bS5uaWguZ292L3B1Ym1lZC8yNTM2MzQ5MDwvdXJsPjwvcmVsYXRlZC11cmxzPjwvdXJscz48ZWxl
Y3Ryb25pYy1yZXNvdXJjZS1udW0+MTAuMTExMS9hb3MuMTI1NzE8L2VsZWN0cm9uaWMtcmVzb3Vy
Y2UtbnVtPjwvcmVjb3JkPjwvQ2l0ZT48Q2l0ZT48QXV0aG9yPlFpYW48L0F1dGhvcj48WWVhcj4y
MDE1PC9ZZWFyPjxSZWNOdW0+NjwvUmVjTnVtPjxyZWNvcmQ+PHJlYy1udW1iZXI+NjwvcmVjLW51
bWJlcj48Zm9yZWlnbi1rZXlzPjxrZXkgYXBwPSJFTiIgZGItaWQ9InJzenRyMGZzNWE1OXBtZXpy
cDl2eGF4MHZyYTJwMnp4ZmFmYSI+Njwva2V5PjwvZm9yZWlnbi1rZXlzPjxyZWYtdHlwZSBuYW1l
PSJKb3VybmFsIEFydGljbGUiPjE3PC9yZWYtdHlwZT48Y29udHJpYnV0b3JzPjxhdXRob3JzPjxh
dXRob3I+UWlhbiwgQy4gWC48L2F1dGhvcj48YXV0aG9yPkhhc3NhbmFseSwgUy48L2F1dGhvcj48
YXV0aG9yPkhhcmlzc2ktRGFnaGVyLCBNLjwvYXV0aG9yPjwvYXV0aG9ycz48L2NvbnRyaWJ1dG9y
cz48YXV0aC1hZGRyZXNzPkRlcGFydG1lbnQgb2YgT3BodGhhbG1vbG9neSwgVW5pdmVyc2l0ZSBk
ZSBNb250cmVhbCwgUXVlYmVjLCBDYW5hZGE7IERlcGFydG1lbnQgb2YgT3BodGhhbG1vbG9neSwg
TWFzc2FjaHVzZXR0cyBFeWUgYW5kIEVhciBJbmZpcm1hcnksIEhhcnZhcmQgTWVkaWNhbCBTY2hv
b2wsIEJvc3RvbiwgTWFzc2FjaHVzZXR0cy4mI3hEO0RlcGFydG1lbnQgb2YgT3BodGhhbG1vbG9n
eSwgVW5pdmVyc2l0ZSBkZSBNb250cmVhbCwgUXVlYmVjLCBDYW5hZGEuJiN4RDtEZXBhcnRtZW50
IG9mIE9waHRoYWxtb2xvZ3ksIFVuaXZlcnNpdGUgZGUgTW9udHJlYWwsIFF1ZWJlYywgQ2FuYWRh
LiBFbGVjdHJvbmljIGFkZHJlc3M6IG1vbmFkYWdoZXJAaG90bWFpbC5jb20uPC9hdXRoLWFkZHJl
c3M+PHRpdGxlcz48dGl0bGU+QW50ZXJpb3Igc2VnbWVudCBvcHRpY2FsIGNvaGVyZW5jZSB0b21v
Z3JhcGh5IGluIHRoZSBsb25nLXRlcm0gZm9sbG93LXVwIGFuZCBkZXRlY3Rpb24gb2YgZ2xhdWNv
bWEgaW4gQm9zdG9uIHR5cGUgSSBrZXJhdG9wcm9zdGhlc2lzPC90aXRsZT48c2Vjb25kYXJ5LXRp
dGxlPk9waHRoYWxtb2xvZ3k8L3NlY29uZGFyeS10aXRsZT48YWx0LXRpdGxlPk9waHRoYWxtb2xv
Z3k8L2FsdC10aXRsZT48L3RpdGxlcz48cGVyaW9kaWNhbD48ZnVsbC10aXRsZT5PcGh0aGFsbW9s
b2d5PC9mdWxsLXRpdGxlPjxhYmJyLTE+T3BodGhhbG1vbG9neTwvYWJici0xPjwvcGVyaW9kaWNh
bD48YWx0LXBlcmlvZGljYWw+PGZ1bGwtdGl0bGU+T3BodGhhbG1vbG9neTwvZnVsbC10aXRsZT48
YWJici0xPk9waHRoYWxtb2xvZ3k8L2FiYnItMT48L2FsdC1wZXJpb2RpY2FsPjxwYWdlcz4zMTct
MjU8L3BhZ2VzPjx2b2x1bWU+MTIyPC92b2x1bWU+PG51bWJlcj4yPC9udW1iZXI+PGtleXdvcmRz
PjxrZXl3b3JkPkFkdWx0PC9rZXl3b3JkPjxrZXl3b3JkPkFnZWQ8L2tleXdvcmQ+PGtleXdvcmQ+
QWdlZCwgODAgYW5kIG92ZXI8L2tleXdvcmQ+PGtleXdvcmQ+QW50ZXJpb3IgRXllIFNlZ21lbnQv
KnBhdGhvbG9neTwva2V5d29yZD48a2V5d29yZD4qQmlvcHJvc3RoZXNpczwva2V5d29yZD48a2V5
d29yZD4qQ29ybmVhPC9rZXl3b3JkPjxrZXl3b3JkPkZlbWFsZTwva2V5d29yZD48a2V5d29yZD5G
b2xsb3ctVXAgU3R1ZGllczwva2V5d29yZD48a2V5d29yZD5HbGF1Y29tYSwgQW5nbGUtQ2xvc3Vy
ZS8qZGlhZ25vc2lzL2V0aW9sb2d5PC9rZXl3b3JkPjxrZXl3b3JkPkh1bWFuczwva2V5d29yZD48
a2V5d29yZD5JbnRyYW9jdWxhciBQcmVzc3VyZS9waHlzaW9sb2d5PC9rZXl3b3JkPjxrZXl3b3Jk
Pk1hbGU8L2tleXdvcmQ+PGtleXdvcmQ+TWlkZGxlIEFnZWQ8L2tleXdvcmQ+PGtleXdvcmQ+UGls
b3QgUHJvamVjdHM8L2tleXdvcmQ+PGtleXdvcmQ+UHJvc3BlY3RpdmUgU3R1ZGllczwva2V5d29y
ZD48a2V5d29yZD4qUHJvc3RoZXNlcyBhbmQgSW1wbGFudHM8L2tleXdvcmQ+PGtleXdvcmQ+KlRv
bW9ncmFwaHksIE9wdGljYWwgQ29oZXJlbmNlPC9rZXl3b3JkPjxrZXl3b3JkPlRvbm9tZXRyeSwg
T2N1bGFyPC9rZXl3b3JkPjxrZXl3b3JkPlZpc3VhbCBBY3VpdHkvcGh5c2lvbG9neTwva2V5d29y
ZD48L2tleXdvcmRzPjxkYXRlcz48eWVhcj4yMDE1PC95ZWFyPjxwdWItZGF0ZXM+PGRhdGU+RmVi
PC9kYXRlPjwvcHViLWRhdGVzPjwvZGF0ZXM+PGlzYm4+MTU0OS00NzEzIChFbGVjdHJvbmljKSYj
eEQ7MDE2MS02NDIwIChMaW5raW5nKTwvaXNibj48YWNjZXNzaW9uLW51bT4yNTI2NDAyNzwvYWNj
ZXNzaW9uLW51bT48dXJscz48cmVsYXRlZC11cmxzPjx1cmw+aHR0cDovL3d3dy5uY2JpLm5sbS5u
aWguZ292L3B1Ym1lZC8yNTI2NDAyNzwvdXJsPjwvcmVsYXRlZC11cmxzPjwvdXJscz48ZWxlY3Ry
b25pYy1yZXNvdXJjZS1udW0+MTAuMTAxNi9qLm9waHRoYS4yMDE0LjA4LjAwNzwvZWxlY3Ryb25p
Yy1yZXNvdXJjZS1udW0+PC9yZWNvcmQ+PC9DaXRlPjwvRW5kTm90ZT5=
</w:fldData>
        </w:fldChar>
      </w:r>
      <w:r w:rsidR="00BA2B32">
        <w:rPr>
          <w:rFonts w:ascii="Arial" w:hAnsi="Arial" w:cs="Arial"/>
        </w:rPr>
        <w:instrText xml:space="preserve"> ADDIN EN.CITE.DATA </w:instrText>
      </w:r>
      <w:r w:rsidR="00DC4959">
        <w:rPr>
          <w:rFonts w:ascii="Arial" w:hAnsi="Arial" w:cs="Arial"/>
        </w:rPr>
      </w:r>
      <w:r w:rsidR="00DC4959">
        <w:rPr>
          <w:rFonts w:ascii="Arial" w:hAnsi="Arial" w:cs="Arial"/>
        </w:rPr>
        <w:fldChar w:fldCharType="end"/>
      </w:r>
      <w:r w:rsidR="00DC4959">
        <w:rPr>
          <w:rFonts w:ascii="Arial" w:hAnsi="Arial" w:cs="Arial"/>
        </w:rPr>
      </w:r>
      <w:r w:rsidR="00DC4959">
        <w:rPr>
          <w:rFonts w:ascii="Arial" w:hAnsi="Arial" w:cs="Arial"/>
        </w:rPr>
        <w:fldChar w:fldCharType="separate"/>
      </w:r>
      <w:r w:rsidR="00BA2B32">
        <w:rPr>
          <w:rFonts w:ascii="Arial" w:hAnsi="Arial" w:cs="Arial"/>
          <w:noProof/>
        </w:rPr>
        <w:t>(</w:t>
      </w:r>
      <w:hyperlink w:anchor="_ENREF_18" w:tooltip="Jung, 2015 #5" w:history="1">
        <w:r w:rsidR="004A16B1">
          <w:rPr>
            <w:rFonts w:ascii="Arial" w:hAnsi="Arial" w:cs="Arial"/>
            <w:noProof/>
          </w:rPr>
          <w:t>Jung et al., 2015</w:t>
        </w:r>
      </w:hyperlink>
      <w:r w:rsidR="00BA2B32">
        <w:rPr>
          <w:rFonts w:ascii="Arial" w:hAnsi="Arial" w:cs="Arial"/>
          <w:noProof/>
        </w:rPr>
        <w:t xml:space="preserve">; </w:t>
      </w:r>
      <w:hyperlink w:anchor="_ENREF_44" w:tooltip="Qian, 2015 #6" w:history="1">
        <w:r w:rsidR="004A16B1">
          <w:rPr>
            <w:rFonts w:ascii="Arial" w:hAnsi="Arial" w:cs="Arial"/>
            <w:noProof/>
          </w:rPr>
          <w:t>Qian et al., 2015</w:t>
        </w:r>
      </w:hyperlink>
      <w:r w:rsidR="00BA2B32">
        <w:rPr>
          <w:rFonts w:ascii="Arial" w:hAnsi="Arial" w:cs="Arial"/>
          <w:noProof/>
        </w:rPr>
        <w:t>)</w:t>
      </w:r>
      <w:r w:rsidR="00DC4959">
        <w:rPr>
          <w:rFonts w:ascii="Arial" w:hAnsi="Arial" w:cs="Arial"/>
        </w:rPr>
        <w:fldChar w:fldCharType="end"/>
      </w:r>
      <w:r w:rsidRPr="007C4971">
        <w:rPr>
          <w:rFonts w:ascii="Arial" w:hAnsi="Arial" w:cs="Arial"/>
        </w:rPr>
        <w:t xml:space="preserve">, </w:t>
      </w:r>
      <w:r>
        <w:rPr>
          <w:rFonts w:ascii="Arial" w:hAnsi="Arial" w:cs="Arial"/>
        </w:rPr>
        <w:t xml:space="preserve">as well as </w:t>
      </w:r>
      <w:r w:rsidR="00137D0B">
        <w:rPr>
          <w:rFonts w:ascii="Arial" w:hAnsi="Arial" w:cs="Arial"/>
        </w:rPr>
        <w:t xml:space="preserve">to </w:t>
      </w:r>
      <w:r w:rsidRPr="007C4971">
        <w:rPr>
          <w:rFonts w:ascii="Arial" w:hAnsi="Arial" w:cs="Arial"/>
        </w:rPr>
        <w:t xml:space="preserve">evaluate </w:t>
      </w:r>
      <w:r w:rsidR="005B1F3F">
        <w:rPr>
          <w:rFonts w:ascii="Arial" w:hAnsi="Arial" w:cs="Arial"/>
        </w:rPr>
        <w:t xml:space="preserve">bleb architecture </w:t>
      </w:r>
      <w:r>
        <w:rPr>
          <w:rFonts w:ascii="Arial" w:hAnsi="Arial" w:cs="Arial"/>
        </w:rPr>
        <w:t>following trabeculec</w:t>
      </w:r>
      <w:r w:rsidR="00E16C7D">
        <w:rPr>
          <w:rFonts w:ascii="Arial" w:hAnsi="Arial" w:cs="Arial"/>
        </w:rPr>
        <w:t>t</w:t>
      </w:r>
      <w:r>
        <w:rPr>
          <w:rFonts w:ascii="Arial" w:hAnsi="Arial" w:cs="Arial"/>
        </w:rPr>
        <w:t>omy</w:t>
      </w:r>
      <w:r w:rsidRPr="007C4971">
        <w:rPr>
          <w:rFonts w:ascii="Arial" w:hAnsi="Arial" w:cs="Arial"/>
        </w:rPr>
        <w:t xml:space="preserve"> </w:t>
      </w:r>
      <w:r w:rsidR="00DC4959">
        <w:rPr>
          <w:rFonts w:ascii="Arial" w:hAnsi="Arial" w:cs="Arial"/>
        </w:rPr>
        <w:fldChar w:fldCharType="begin">
          <w:fldData xml:space="preserve">PEVuZE5vdGU+PENpdGU+PEF1dGhvcj5NYXN0cm9wYXNxdWE8L0F1dGhvcj48WWVhcj4yMDE0PC9Z
ZWFyPjxSZWNOdW0+NzwvUmVjTnVtPjxEaXNwbGF5VGV4dD4oTWFzdHJvcGFzcXVhIGV0IGFsLiwg
MjAxNCk8L0Rpc3BsYXlUZXh0PjxyZWNvcmQ+PHJlYy1udW1iZXI+NzwvcmVjLW51bWJlcj48Zm9y
ZWlnbi1rZXlzPjxrZXkgYXBwPSJFTiIgZGItaWQ9InJzenRyMGZzNWE1OXBtZXpycDl2eGF4MHZy
YTJwMnp4ZmFmYSI+Nzwva2V5PjwvZm9yZWlnbi1rZXlzPjxyZWYtdHlwZSBuYW1lPSJKb3VybmFs
IEFydGljbGUiPjE3PC9yZWYtdHlwZT48Y29udHJpYnV0b3JzPjxhdXRob3JzPjxhdXRob3I+TWFz
dHJvcGFzcXVhLCBSLjwvYXV0aG9yPjxhdXRob3I+RmFzYW5lbGxhLCBWLjwvYXV0aG9yPjxhdXRo
b3I+QWduaWZpbGksIEwuPC9hdXRob3I+PGF1dGhvcj5DdXJjaW8sIEMuPC9hdXRob3I+PGF1dGhv
cj5DaWFuY2FnbGluaSwgTS48L2F1dGhvcj48YXV0aG9yPk1hc3Ryb3Bhc3F1YSwgTC48L2F1dGhv
cj48L2F1dGhvcnM+PC9jb250cmlidXRvcnM+PGF1dGgtYWRkcmVzcz5PcGh0aGFsbW9sb2d5IFVu
aXQsIERlcGFydG1lbnQgb2YgTmV1cm9sb2dpY2FsLCBOZXVyb3BzeWNob2xvZ2ljYWwsIE1vcnBo
b2xvZ2ljYWwgYW5kIE1vdmVtZW50IFNjaWVuY2VzLCBVbml2ZXJzaXR5IG9mIFZlcm9uYSwgNTM1
OTMgVmVyb25hLCBJdGFseS4mI3hEO09waHRoYWxtaWMgQ2xpbmljLCBEZXBhcnRtZW50IG9mIE1l
ZGljaW5lIGFuZCBBZ2luZyBTY2llbmNlLCBPcGh0aGFsbWljIENsaW5pYywgVW5pdmVyc2l0eSBH
LiBkJmFwb3M7QW5udW56aW8gb2YgQ2hpZXRpLVBlc2NhcmEsIFZpYSBkZWkgRnJlbnRhbmkgMTE0
LCA2NjEwMCBDaGlldGksIEl0YWx5LiYjeEQ7RXhjZWxsZW5jZSBFeWUgUmVzZWFyY2ggQ2VudGVy
LCBDZVNJLCBHLiBkJmFwb3M7QW5udW56aW8gVW5pdmVyc2l0eSBvZiBDaGlldGktUGVzY2FyYSwg
NjYxMDAgQ2hpZXRpLCBJdGFseS4mI3hEO09waHRoYWxtaWMgQ2xpbmljLCBEZXBhcnRtZW50IG9m
IFN1cmdpY2FsIFNjaWVuY2UsIFVuaXZlcnNpdHkgb2YgTCZhcG9zO0FxdWlsYSwgNjcxMDAgTCZh
cG9zO0FxdWlsYSwgSXRhbHkuPC9hdXRoLWFkZHJlc3M+PHRpdGxlcz48dGl0bGU+QW50ZXJpb3Ig
c2VnbWVudCBvcHRpY2FsIGNvaGVyZW5jZSB0b21vZ3JhcGh5IGltYWdpbmcgb2YgY29uanVuY3Rp
dmFsIGZpbHRlcmluZyBibGVicyBhZnRlciBnbGF1Y29tYSBzdXJnZXJ5PC90aXRsZT48c2Vjb25k
YXJ5LXRpdGxlPkJpb21lZCBSZXMgSW50PC9zZWNvbmRhcnktdGl0bGU+PGFsdC10aXRsZT5CaW9N
ZWQgcmVzZWFyY2ggaW50ZXJuYXRpb25hbDwvYWx0LXRpdGxlPjwvdGl0bGVzPjxwZXJpb2RpY2Fs
PjxmdWxsLXRpdGxlPkJpb21lZCBSZXMgSW50PC9mdWxsLXRpdGxlPjxhYmJyLTE+QmlvTWVkIHJl
c2VhcmNoIGludGVybmF0aW9uYWw8L2FiYnItMT48L3BlcmlvZGljYWw+PGFsdC1wZXJpb2RpY2Fs
PjxmdWxsLXRpdGxlPkJpb21lZCBSZXMgSW50PC9mdWxsLXRpdGxlPjxhYmJyLTE+QmlvTWVkIHJl
c2VhcmNoIGludGVybmF0aW9uYWw8L2FiYnItMT48L2FsdC1wZXJpb2RpY2FsPjxwYWdlcz42MTA2
MjM8L3BhZ2VzPjx2b2x1bWU+MjAxNDwvdm9sdW1lPjxrZXl3b3Jkcz48a2V5d29yZD5BbnRlcmlv
ciBFeWUgU2VnbWVudC9wYXRob2xvZ3kvKnJhZGlvZ3JhcGh5PC9rZXl3b3JkPjxrZXl3b3JkPipE
aWFnbm9zdGljIEltYWdpbmc8L2tleXdvcmQ+PGtleXdvcmQ+R2xhdWNvbWEsIE9wZW4tQW5nbGUv
cGF0aG9sb2d5LypyYWRpb2dyYXBoeS9zdXJnZXJ5PC9rZXl3b3JkPjxrZXl3b3JkPkh1bWFuczwv
a2V5d29yZD48a2V5d29yZD5JbnRyYW9jdWxhciBQcmVzc3VyZTwva2V5d29yZD48a2V5d29yZD5P
cGh0aGFsbW9sb2dpYyBTdXJnaWNhbCBQcm9jZWR1cmVzPC9rZXl3b3JkPjxrZXl3b3JkPlNjbGVy
YS9wYXRob2xvZ3kvcmFkaW9ncmFwaHk8L2tleXdvcmQ+PGtleXdvcmQ+VG9tb2dyYXBoeSwgT3B0
aWNhbCBDb2hlcmVuY2UvKm1ldGhvZHM8L2tleXdvcmQ+PC9rZXl3b3Jkcz48ZGF0ZXM+PHllYXI+
MjAxNDwveWVhcj48L2RhdGVzPjxpc2JuPjIzMTQtNjE0MSAoRWxlY3Ryb25pYyk8L2lzYm4+PGFj
Y2Vzc2lvbi1udW0+MjUxMzY2MDM8L2FjY2Vzc2lvbi1udW0+PHVybHM+PHJlbGF0ZWQtdXJscz48
dXJsPmh0dHA6Ly93d3cubmNiaS5ubG0ubmloLmdvdi9wdWJtZWQvMjUxMzY2MDM8L3VybD48L3Jl
bGF0ZWQtdXJscz48L3VybHM+PGN1c3RvbTI+NDEyNzI5ODwvY3VzdG9tMj48ZWxlY3Ryb25pYy1y
ZXNvdXJjZS1udW0+MTAuMTE1NS8yMDE0LzYxMDYyMzwvZWxlY3Ryb25pYy1yZXNvdXJjZS1udW0+
PC9yZWNvcmQ+PC9DaXRlPjwvRW5kTm90ZT4A
</w:fldData>
        </w:fldChar>
      </w:r>
      <w:r w:rsidR="00BA2B32">
        <w:rPr>
          <w:rFonts w:ascii="Arial" w:hAnsi="Arial" w:cs="Arial"/>
        </w:rPr>
        <w:instrText xml:space="preserve"> ADDIN EN.CITE </w:instrText>
      </w:r>
      <w:r w:rsidR="00DC4959">
        <w:rPr>
          <w:rFonts w:ascii="Arial" w:hAnsi="Arial" w:cs="Arial"/>
        </w:rPr>
        <w:fldChar w:fldCharType="begin">
          <w:fldData xml:space="preserve">PEVuZE5vdGU+PENpdGU+PEF1dGhvcj5NYXN0cm9wYXNxdWE8L0F1dGhvcj48WWVhcj4yMDE0PC9Z
ZWFyPjxSZWNOdW0+NzwvUmVjTnVtPjxEaXNwbGF5VGV4dD4oTWFzdHJvcGFzcXVhIGV0IGFsLiwg
MjAxNCk8L0Rpc3BsYXlUZXh0PjxyZWNvcmQ+PHJlYy1udW1iZXI+NzwvcmVjLW51bWJlcj48Zm9y
ZWlnbi1rZXlzPjxrZXkgYXBwPSJFTiIgZGItaWQ9InJzenRyMGZzNWE1OXBtZXpycDl2eGF4MHZy
YTJwMnp4ZmFmYSI+Nzwva2V5PjwvZm9yZWlnbi1rZXlzPjxyZWYtdHlwZSBuYW1lPSJKb3VybmFs
IEFydGljbGUiPjE3PC9yZWYtdHlwZT48Y29udHJpYnV0b3JzPjxhdXRob3JzPjxhdXRob3I+TWFz
dHJvcGFzcXVhLCBSLjwvYXV0aG9yPjxhdXRob3I+RmFzYW5lbGxhLCBWLjwvYXV0aG9yPjxhdXRo
b3I+QWduaWZpbGksIEwuPC9hdXRob3I+PGF1dGhvcj5DdXJjaW8sIEMuPC9hdXRob3I+PGF1dGhv
cj5DaWFuY2FnbGluaSwgTS48L2F1dGhvcj48YXV0aG9yPk1hc3Ryb3Bhc3F1YSwgTC48L2F1dGhv
cj48L2F1dGhvcnM+PC9jb250cmlidXRvcnM+PGF1dGgtYWRkcmVzcz5PcGh0aGFsbW9sb2d5IFVu
aXQsIERlcGFydG1lbnQgb2YgTmV1cm9sb2dpY2FsLCBOZXVyb3BzeWNob2xvZ2ljYWwsIE1vcnBo
b2xvZ2ljYWwgYW5kIE1vdmVtZW50IFNjaWVuY2VzLCBVbml2ZXJzaXR5IG9mIFZlcm9uYSwgNTM1
OTMgVmVyb25hLCBJdGFseS4mI3hEO09waHRoYWxtaWMgQ2xpbmljLCBEZXBhcnRtZW50IG9mIE1l
ZGljaW5lIGFuZCBBZ2luZyBTY2llbmNlLCBPcGh0aGFsbWljIENsaW5pYywgVW5pdmVyc2l0eSBH
LiBkJmFwb3M7QW5udW56aW8gb2YgQ2hpZXRpLVBlc2NhcmEsIFZpYSBkZWkgRnJlbnRhbmkgMTE0
LCA2NjEwMCBDaGlldGksIEl0YWx5LiYjeEQ7RXhjZWxsZW5jZSBFeWUgUmVzZWFyY2ggQ2VudGVy
LCBDZVNJLCBHLiBkJmFwb3M7QW5udW56aW8gVW5pdmVyc2l0eSBvZiBDaGlldGktUGVzY2FyYSwg
NjYxMDAgQ2hpZXRpLCBJdGFseS4mI3hEO09waHRoYWxtaWMgQ2xpbmljLCBEZXBhcnRtZW50IG9m
IFN1cmdpY2FsIFNjaWVuY2UsIFVuaXZlcnNpdHkgb2YgTCZhcG9zO0FxdWlsYSwgNjcxMDAgTCZh
cG9zO0FxdWlsYSwgSXRhbHkuPC9hdXRoLWFkZHJlc3M+PHRpdGxlcz48dGl0bGU+QW50ZXJpb3Ig
c2VnbWVudCBvcHRpY2FsIGNvaGVyZW5jZSB0b21vZ3JhcGh5IGltYWdpbmcgb2YgY29uanVuY3Rp
dmFsIGZpbHRlcmluZyBibGVicyBhZnRlciBnbGF1Y29tYSBzdXJnZXJ5PC90aXRsZT48c2Vjb25k
YXJ5LXRpdGxlPkJpb21lZCBSZXMgSW50PC9zZWNvbmRhcnktdGl0bGU+PGFsdC10aXRsZT5CaW9N
ZWQgcmVzZWFyY2ggaW50ZXJuYXRpb25hbDwvYWx0LXRpdGxlPjwvdGl0bGVzPjxwZXJpb2RpY2Fs
PjxmdWxsLXRpdGxlPkJpb21lZCBSZXMgSW50PC9mdWxsLXRpdGxlPjxhYmJyLTE+QmlvTWVkIHJl
c2VhcmNoIGludGVybmF0aW9uYWw8L2FiYnItMT48L3BlcmlvZGljYWw+PGFsdC1wZXJpb2RpY2Fs
PjxmdWxsLXRpdGxlPkJpb21lZCBSZXMgSW50PC9mdWxsLXRpdGxlPjxhYmJyLTE+QmlvTWVkIHJl
c2VhcmNoIGludGVybmF0aW9uYWw8L2FiYnItMT48L2FsdC1wZXJpb2RpY2FsPjxwYWdlcz42MTA2
MjM8L3BhZ2VzPjx2b2x1bWU+MjAxNDwvdm9sdW1lPjxrZXl3b3Jkcz48a2V5d29yZD5BbnRlcmlv
ciBFeWUgU2VnbWVudC9wYXRob2xvZ3kvKnJhZGlvZ3JhcGh5PC9rZXl3b3JkPjxrZXl3b3JkPipE
aWFnbm9zdGljIEltYWdpbmc8L2tleXdvcmQ+PGtleXdvcmQ+R2xhdWNvbWEsIE9wZW4tQW5nbGUv
cGF0aG9sb2d5LypyYWRpb2dyYXBoeS9zdXJnZXJ5PC9rZXl3b3JkPjxrZXl3b3JkPkh1bWFuczwv
a2V5d29yZD48a2V5d29yZD5JbnRyYW9jdWxhciBQcmVzc3VyZTwva2V5d29yZD48a2V5d29yZD5P
cGh0aGFsbW9sb2dpYyBTdXJnaWNhbCBQcm9jZWR1cmVzPC9rZXl3b3JkPjxrZXl3b3JkPlNjbGVy
YS9wYXRob2xvZ3kvcmFkaW9ncmFwaHk8L2tleXdvcmQ+PGtleXdvcmQ+VG9tb2dyYXBoeSwgT3B0
aWNhbCBDb2hlcmVuY2UvKm1ldGhvZHM8L2tleXdvcmQ+PC9rZXl3b3Jkcz48ZGF0ZXM+PHllYXI+
MjAxNDwveWVhcj48L2RhdGVzPjxpc2JuPjIzMTQtNjE0MSAoRWxlY3Ryb25pYyk8L2lzYm4+PGFj
Y2Vzc2lvbi1udW0+MjUxMzY2MDM8L2FjY2Vzc2lvbi1udW0+PHVybHM+PHJlbGF0ZWQtdXJscz48
dXJsPmh0dHA6Ly93d3cubmNiaS5ubG0ubmloLmdvdi9wdWJtZWQvMjUxMzY2MDM8L3VybD48L3Jl
bGF0ZWQtdXJscz48L3VybHM+PGN1c3RvbTI+NDEyNzI5ODwvY3VzdG9tMj48ZWxlY3Ryb25pYy1y
ZXNvdXJjZS1udW0+MTAuMTE1NS8yMDE0LzYxMDYyMzwvZWxlY3Ryb25pYy1yZXNvdXJjZS1udW0+
PC9yZWNvcmQ+PC9DaXRlPjwvRW5kTm90ZT4A
</w:fldData>
        </w:fldChar>
      </w:r>
      <w:r w:rsidR="00BA2B32">
        <w:rPr>
          <w:rFonts w:ascii="Arial" w:hAnsi="Arial" w:cs="Arial"/>
        </w:rPr>
        <w:instrText xml:space="preserve"> ADDIN EN.CITE.DATA </w:instrText>
      </w:r>
      <w:r w:rsidR="00DC4959">
        <w:rPr>
          <w:rFonts w:ascii="Arial" w:hAnsi="Arial" w:cs="Arial"/>
        </w:rPr>
      </w:r>
      <w:r w:rsidR="00DC4959">
        <w:rPr>
          <w:rFonts w:ascii="Arial" w:hAnsi="Arial" w:cs="Arial"/>
        </w:rPr>
        <w:fldChar w:fldCharType="end"/>
      </w:r>
      <w:r w:rsidR="00DC4959">
        <w:rPr>
          <w:rFonts w:ascii="Arial" w:hAnsi="Arial" w:cs="Arial"/>
        </w:rPr>
      </w:r>
      <w:r w:rsidR="00DC4959">
        <w:rPr>
          <w:rFonts w:ascii="Arial" w:hAnsi="Arial" w:cs="Arial"/>
        </w:rPr>
        <w:fldChar w:fldCharType="separate"/>
      </w:r>
      <w:r w:rsidR="00BA2B32">
        <w:rPr>
          <w:rFonts w:ascii="Arial" w:hAnsi="Arial" w:cs="Arial"/>
          <w:noProof/>
        </w:rPr>
        <w:t>(</w:t>
      </w:r>
      <w:hyperlink w:anchor="_ENREF_34" w:tooltip="Mastropasqua, 2014 #7" w:history="1">
        <w:r w:rsidR="004A16B1">
          <w:rPr>
            <w:rFonts w:ascii="Arial" w:hAnsi="Arial" w:cs="Arial"/>
            <w:noProof/>
          </w:rPr>
          <w:t>Mastropasqua et al., 2014</w:t>
        </w:r>
      </w:hyperlink>
      <w:r w:rsidR="00BA2B32">
        <w:rPr>
          <w:rFonts w:ascii="Arial" w:hAnsi="Arial" w:cs="Arial"/>
          <w:noProof/>
        </w:rPr>
        <w:t>)</w:t>
      </w:r>
      <w:r w:rsidR="00DC4959">
        <w:rPr>
          <w:rFonts w:ascii="Arial" w:hAnsi="Arial" w:cs="Arial"/>
        </w:rPr>
        <w:fldChar w:fldCharType="end"/>
      </w:r>
      <w:r w:rsidRPr="007C4971">
        <w:rPr>
          <w:rFonts w:ascii="Arial" w:hAnsi="Arial" w:cs="Arial"/>
        </w:rPr>
        <w:t xml:space="preserve">. </w:t>
      </w:r>
    </w:p>
    <w:p w:rsidR="000E25A2" w:rsidRDefault="00E16C7D" w:rsidP="00C721E5">
      <w:pPr>
        <w:spacing w:line="480" w:lineRule="auto"/>
        <w:ind w:right="-360"/>
        <w:jc w:val="both"/>
        <w:rPr>
          <w:rFonts w:ascii="Arial" w:hAnsi="Arial" w:cs="Arial"/>
        </w:rPr>
      </w:pPr>
      <w:r>
        <w:rPr>
          <w:rFonts w:ascii="Arial" w:hAnsi="Arial" w:cs="Arial"/>
        </w:rPr>
        <w:t xml:space="preserve">Major advancements in </w:t>
      </w:r>
      <w:r w:rsidR="00676E73" w:rsidRPr="007C4971">
        <w:rPr>
          <w:rFonts w:ascii="Arial" w:hAnsi="Arial" w:cs="Arial"/>
        </w:rPr>
        <w:t>OCT technology</w:t>
      </w:r>
      <w:r w:rsidR="00463CAD">
        <w:rPr>
          <w:rFonts w:ascii="Arial" w:hAnsi="Arial" w:cs="Arial"/>
        </w:rPr>
        <w:t xml:space="preserve"> for the anterior eye</w:t>
      </w:r>
      <w:r w:rsidR="00676E73" w:rsidRPr="007C4971">
        <w:rPr>
          <w:rFonts w:ascii="Arial" w:hAnsi="Arial" w:cs="Arial"/>
        </w:rPr>
        <w:t xml:space="preserve"> </w:t>
      </w:r>
      <w:r>
        <w:rPr>
          <w:rFonts w:ascii="Arial" w:hAnsi="Arial" w:cs="Arial"/>
        </w:rPr>
        <w:t>have</w:t>
      </w:r>
      <w:r w:rsidR="00676E73" w:rsidRPr="007C4971">
        <w:rPr>
          <w:rFonts w:ascii="Arial" w:hAnsi="Arial" w:cs="Arial"/>
        </w:rPr>
        <w:t xml:space="preserve"> resulted in increased reproducibility and accuracy in the assessment of progressive </w:t>
      </w:r>
      <w:r w:rsidR="002E4555">
        <w:rPr>
          <w:rFonts w:ascii="Arial" w:hAnsi="Arial" w:cs="Arial"/>
        </w:rPr>
        <w:t xml:space="preserve">tissue </w:t>
      </w:r>
      <w:r w:rsidR="00676E73" w:rsidRPr="007C4971">
        <w:rPr>
          <w:rFonts w:ascii="Arial" w:hAnsi="Arial" w:cs="Arial"/>
        </w:rPr>
        <w:t>damage</w:t>
      </w:r>
      <w:r w:rsidR="002E1429">
        <w:rPr>
          <w:rFonts w:ascii="Arial" w:hAnsi="Arial" w:cs="Arial"/>
        </w:rPr>
        <w:t xml:space="preserve"> </w:t>
      </w:r>
      <w:r w:rsidR="00DC4959">
        <w:rPr>
          <w:rFonts w:ascii="Arial" w:hAnsi="Arial" w:cs="Arial"/>
        </w:rPr>
        <w:fldChar w:fldCharType="begin">
          <w:fldData xml:space="preserve">PEVuZE5vdGU+PENpdGU+PEF1dGhvcj5MaTwvQXV0aG9yPjxZZWFyPjIwMDc8L1llYXI+PFJlY051
bT44PC9SZWNOdW0+PERpc3BsYXlUZXh0PihLYWdlbWFubiBldCBhbC4sIDIwMTU7IExpIGV0IGFs
LiwgMjAwNyk8L0Rpc3BsYXlUZXh0PjxyZWNvcmQ+PHJlYy1udW1iZXI+ODwvcmVjLW51bWJlcj48
Zm9yZWlnbi1rZXlzPjxrZXkgYXBwPSJFTiIgZGItaWQ9InJzenRyMGZzNWE1OXBtZXpycDl2eGF4
MHZyYTJwMnp4ZmFmYSI+ODwva2V5PjwvZm9yZWlnbi1rZXlzPjxyZWYtdHlwZSBuYW1lPSJKb3Vy
bmFsIEFydGljbGUiPjE3PC9yZWYtdHlwZT48Y29udHJpYnV0b3JzPjxhdXRob3JzPjxhdXRob3I+
TGksIEguPC9hdXRob3I+PGF1dGhvcj5MZXVuZywgQy4gSy48L2F1dGhvcj48YXV0aG9yPkNoZXVu
ZywgQy4gWS48L2F1dGhvcj48YXV0aG9yPldvbmcsIEwuPC9hdXRob3I+PGF1dGhvcj5QYW5nLCBD
LiBQLjwvYXV0aG9yPjxhdXRob3I+V2VpbnJlYiwgUi4gTi48L2F1dGhvcj48YXV0aG9yPkxhbSwg
RC4gUy48L2F1dGhvcj48L2F1dGhvcnM+PC9jb250cmlidXRvcnM+PGF1dGgtYWRkcmVzcz5EZXBh
cnRtZW50IG9mIE9waHRoYWxtb2xvZ3kgJmFtcDsgVmlzdWFsIFNjaWVuY2VzLCBUaGUgQ2hpbmVz
ZSBVbml2ZXJzaXR5IG9mIEhvbmcgS29uZywgSG9uZyBLb25nIEV5ZSBIb3NwaXRhbCwgMTQ3SyBB
cmd5bGUgU3RyZWV0LCBLb3dsb29uLCBIb25nIEtvbmc8L2F1dGgtYWRkcmVzcz48dGl0bGVzPjx0
aXRsZT5SZXBlYXRhYmlsaXR5IGFuZCByZXByb2R1Y2liaWxpdHkgb2YgYW50ZXJpb3IgY2hhbWJl
ciBhbmdsZSBtZWFzdXJlbWVudCB3aXRoIGFudGVyaW9yIHNlZ21lbnQgb3B0aWNhbCBjb2hlcmVu
Y2UgdG9tb2dyYXBoeTwvdGl0bGU+PHNlY29uZGFyeS10aXRsZT5CciBKIE9waHRoYWxtb2w8L3Nl
Y29uZGFyeS10aXRsZT48YWx0LXRpdGxlPlRoZSBCcml0aXNoIGpvdXJuYWwgb2Ygb3BodGhhbG1v
bG9neTwvYWx0LXRpdGxlPjwvdGl0bGVzPjxwZXJpb2RpY2FsPjxmdWxsLXRpdGxlPkJyIEogT3Bo
dGhhbG1vbDwvZnVsbC10aXRsZT48YWJici0xPlRoZSBCcml0aXNoIGpvdXJuYWwgb2Ygb3BodGhh
bG1vbG9neTwvYWJici0xPjwvcGVyaW9kaWNhbD48YWx0LXBlcmlvZGljYWw+PGZ1bGwtdGl0bGU+
QnIgSiBPcGh0aGFsbW9sPC9mdWxsLXRpdGxlPjxhYmJyLTE+VGhlIEJyaXRpc2ggam91cm5hbCBv
ZiBvcGh0aGFsbW9sb2d5PC9hYmJyLTE+PC9hbHQtcGVyaW9kaWNhbD48cGFnZXM+MTQ5MC0yPC9w
YWdlcz48dm9sdW1lPjkxPC92b2x1bWU+PG51bWJlcj4xMTwvbnVtYmVyPjxrZXl3b3Jkcz48a2V5
d29yZD5BZHVsdDwva2V5d29yZD48a2V5d29yZD5BbnRlcmlvciBDaGFtYmVyLyphbmF0b215ICZh
bXA7IGhpc3RvbG9neTwva2V5d29yZD48a2V5d29yZD5IdW1hbnM8L2tleXdvcmQ+PGtleXdvcmQ+
SXJpcy9hbmF0b215ICZhbXA7IGhpc3RvbG9neTwva2V5d29yZD48a2V5d29yZD5MaWdodGluZzwv
a2V5d29yZD48a2V5d29yZD5QaG90aWMgU3RpbXVsYXRpb24vbWV0aG9kczwva2V5d29yZD48a2V5
d29yZD5SZXByb2R1Y2liaWxpdHkgb2YgUmVzdWx0czwva2V5d29yZD48a2V5d29yZD5Ub21vZ3Jh
cGh5LCBPcHRpY2FsIENvaGVyZW5jZS8qbWV0aG9kczwva2V5d29yZD48a2V5d29yZD5UcmFiZWN1
bGFyIE1lc2h3b3JrL2FuYXRvbXkgJmFtcDsgaGlzdG9sb2d5PC9rZXl3b3JkPjwva2V5d29yZHM+
PGRhdGVzPjx5ZWFyPjIwMDc8L3llYXI+PHB1Yi1kYXRlcz48ZGF0ZT5Ob3Y8L2RhdGU+PC9wdWIt
ZGF0ZXM+PC9kYXRlcz48aXNibj4wMDA3LTExNjEgKFByaW50KSYjeEQ7MDAwNy0xMTYxIChMaW5r
aW5nKTwvaXNibj48YWNjZXNzaW9uLW51bT4xNzQ3NTcwOTwvYWNjZXNzaW9uLW51bT48dXJscz48
cmVsYXRlZC11cmxzPjx1cmw+aHR0cDovL3d3dy5uY2JpLm5sbS5uaWguZ292L3B1Ym1lZC8xNzQ3
NTcwOTwvdXJsPjwvcmVsYXRlZC11cmxzPjwvdXJscz48Y3VzdG9tMj4yMDk1NDExPC9jdXN0b20y
PjxlbGVjdHJvbmljLXJlc291cmNlLW51bT4xMC4xMTM2L2Jqby4yMDA3LjExODkwMTwvZWxlY3Ry
b25pYy1yZXNvdXJjZS1udW0+PC9yZWNvcmQ+PC9DaXRlPjxDaXRlPjxBdXRob3I+S2FnZW1hbm48
L0F1dGhvcj48WWVhcj4yMDE1PC9ZZWFyPjxSZWNOdW0+OTwvUmVjTnVtPjxyZWNvcmQ+PHJlYy1u
dW1iZXI+OTwvcmVjLW51bWJlcj48Zm9yZWlnbi1rZXlzPjxrZXkgYXBwPSJFTiIgZGItaWQ9InJz
enRyMGZzNWE1OXBtZXpycDl2eGF4MHZyYTJwMnp4ZmFmYSI+OTwva2V5PjwvZm9yZWlnbi1rZXlz
PjxyZWYtdHlwZSBuYW1lPSJKb3VybmFsIEFydGljbGUiPjE3PC9yZWYtdHlwZT48Y29udHJpYnV0
b3JzPjxhdXRob3JzPjxhdXRob3I+S2FnZW1hbm4sIEwuPC9hdXRob3I+PGF1dGhvcj5XYW5nLCBC
LjwvYXV0aG9yPjxhdXRob3I+V29sbHN0ZWluLCBHLjwvYXV0aG9yPjxhdXRob3I+SXNoaWthd2Es
IEguPC9hdXRob3I+PGF1dGhvcj5NZW50bGV5LCBCLjwvYXV0aG9yPjxhdXRob3I+U2lnYWwsIEku
PC9hdXRob3I+PGF1dGhvcj5CaWxvbmljaywgUi4gQS48L2F1dGhvcj48YXV0aG9yPlNjaHVtYW4s
IEouIFMuPC9hdXRob3I+PC9hdXRob3JzPjwvY29udHJpYnV0b3JzPjxhdXRoLWFkZHJlc3M+RGVw
YXJ0bWVudCBvZiBPcGh0aGFsbW9sb2d5LCBVUE1DIEV5ZSBDZW50ZXIsIEV5ZSBhbmQgRWFyIElu
c3RpdHV0ZSwgT3BodGhhbG1vbG9neSBhbmQgVmlzdWFsIFNjaWVuY2UgUmVzZWFyY2ggQ2VudGVy
LCBVbml2ZXJzaXR5IG9mIFBpdHRzYnVyZ2ggU2Nob29sIG9mIE1lZGljaW5lOyBEZXBhcnRtZW50
IG9mIEJpb2VuZ2luZWVyaW5nLCBTd2Fuc29uIFNjaG9vbCBvZiBFbmdpbmVlcmluZywgVW5pdmVy
c2l0eSBvZiBQaXR0c2J1cmdoOyBsa2FnZW1hbm5AeWFob28uY29tLiYjeEQ7RGVwYXJ0bWVudCBv
ZiBCaW9lbmdpbmVlcmluZywgU3dhbnNvbiBTY2hvb2wgb2YgRW5naW5lZXJpbmcsIFVuaXZlcnNp
dHkgb2YgUGl0dHNidXJnaC4mI3hEO0RlcGFydG1lbnQgb2YgT3BodGhhbG1vbG9neSwgVVBNQyBF
eWUgQ2VudGVyLCBFeWUgYW5kIEVhciBJbnN0aXR1dGUsIE9waHRoYWxtb2xvZ3kgYW5kIFZpc3Vh
bCBTY2llbmNlIFJlc2VhcmNoIENlbnRlciwgVW5pdmVyc2l0eSBvZiBQaXR0c2J1cmdoIFNjaG9v
bCBvZiBNZWRpY2luZS4mI3hEO0RlcGFydG1lbnQgb2YgT3BodGhhbG1vbG9neSwgVVBNQyBFeWUg
Q2VudGVyLCBFeWUgYW5kIEVhciBJbnN0aXR1dGUsIE9waHRoYWxtb2xvZ3kgYW5kIFZpc3VhbCBT
Y2llbmNlIFJlc2VhcmNoIENlbnRlciwgVW5pdmVyc2l0eSBvZiBQaXR0c2J1cmdoIFNjaG9vbCBv
ZiBNZWRpY2luZTsgRGVwYXJ0bWVudCBvZiBCaW9lbmdpbmVlcmluZywgU3dhbnNvbiBTY2hvb2wg
b2YgRW5naW5lZXJpbmcsIFVuaXZlcnNpdHkgb2YgUGl0dHNidXJnaC4mI3hEO0RlcGFydG1lbnQg
b2YgT3BodGhhbG1vbG9neSwgVVBNQyBFeWUgQ2VudGVyLCBFeWUgYW5kIEVhciBJbnN0aXR1dGUs
IE9waHRoYWxtb2xvZ3kgYW5kIFZpc3VhbCBTY2llbmNlIFJlc2VhcmNoIENlbnRlciwgVW5pdmVy
c2l0eSBvZiBQaXR0c2J1cmdoIFNjaG9vbCBvZiBNZWRpY2luZTsgRGVwYXJ0bWVudCBvZiBCaW9l
bmdpbmVlcmluZywgU3dhbnNvbiBTY2hvb2wgb2YgRW5naW5lZXJpbmcsIFVuaXZlcnNpdHkgb2Yg
UGl0dHNidXJnaDsgVGhlIE1jR293YW4gSW5zdGl0dXRlIGZvciBSZWdlbmVyYXRpdmUgTWVkaWNp
bmUsIFVuaXZlcnNpdHkgb2YgUGl0dHNidXJnaCBTY2hvb2wgb2YgTWVkaWNpbmUuJiN4RDtEZXBh
cnRtZW50IG9mIE9waHRoYWxtb2xvZ3ksIFVQTUMgRXllIENlbnRlciwgRXllIGFuZCBFYXIgSW5z
dGl0dXRlLCBPcGh0aGFsbW9sb2d5IGFuZCBWaXN1YWwgU2NpZW5jZSBSZXNlYXJjaCBDZW50ZXIs
IFVuaXZlcnNpdHkgb2YgUGl0dHNidXJnaCBTY2hvb2wgb2YgTWVkaWNpbmU7IERlcHRhcnRtZW50
IG9mIEJpb3N0YXRpc3RpY3MsIEdyYWR1YXRlIFNjaG9vbCBvZiBQdWJsaWMgSGVhbHRoLCBVbml2
ZXJzaXR5IG9mIFBpdHRzYnVyZ2guPC9hdXRoLWFkZHJlc3M+PHRpdGxlcz48dGl0bGU+VHJhYmVj
dWxhciBNZXNod29yayBSZXNwb25zZSB0byBQcmVzc3VyZSBFbGV2YXRpb24gaW4gdGhlIExpdmlu
ZyBIdW1hbiBFeWU8L3RpdGxlPjxzZWNvbmRhcnktdGl0bGU+SiBWaXMgRXhwPC9zZWNvbmRhcnkt
dGl0bGU+PGFsdC10aXRsZT5Kb3VybmFsIG9mIHZpc3VhbGl6ZWQgZXhwZXJpbWVudHMgOiBKb1ZF
PC9hbHQtdGl0bGU+PC90aXRsZXM+PHBlcmlvZGljYWw+PGZ1bGwtdGl0bGU+SiBWaXMgRXhwPC9m
dWxsLXRpdGxlPjxhYmJyLTE+Sm91cm5hbCBvZiB2aXN1YWxpemVkIGV4cGVyaW1lbnRzIDogSm9W
RTwvYWJici0xPjwvcGVyaW9kaWNhbD48YWx0LXBlcmlvZGljYWw+PGZ1bGwtdGl0bGU+SiBWaXMg
RXhwPC9mdWxsLXRpdGxlPjxhYmJyLTE+Sm91cm5hbCBvZiB2aXN1YWxpemVkIGV4cGVyaW1lbnRz
IDogSm9WRTwvYWJici0xPjwvYWx0LXBlcmlvZGljYWw+PHBhZ2VzPmU1MjYxMTwvcGFnZXM+PG51
bWJlcj4xMDA8L251bWJlcj48a2V5d29yZHM+PGtleXdvcmQ+SHVtYW5zPC9rZXl3b3JkPjxrZXl3
b3JkPkludHJhb2N1bGFyIFByZXNzdXJlLypwaHlzaW9sb2d5PC9rZXl3b3JkPjxrZXl3b3JkPk9w
aHRoYWxtb2R5bmFtb21ldHJ5LyptZXRob2RzPC9rZXl3b3JkPjxrZXl3b3JkPlRvbW9ncmFwaHks
IE9wdGljYWwgQ29oZXJlbmNlL21ldGhvZHM8L2tleXdvcmQ+PGtleXdvcmQ+VHJhYmVjdWxhciBN
ZXNod29yay8qcGh5c2lvbG9neTwva2V5d29yZD48L2tleXdvcmRzPjxkYXRlcz48eWVhcj4yMDE1
PC95ZWFyPjwvZGF0ZXM+PGlzYm4+MTk0MC0wODdYIChFbGVjdHJvbmljKSYjeEQ7MTk0MC0wODdY
IChMaW5raW5nKTwvaXNibj48YWNjZXNzaW9uLW51bT4yNjEzMjg5MDwvYWNjZXNzaW9uLW51bT48
dXJscz48cmVsYXRlZC11cmxzPjx1cmw+aHR0cDovL3d3dy5uY2JpLm5sbS5uaWguZ292L3B1Ym1l
ZC8yNjEzMjg5MDwvdXJsPjwvcmVsYXRlZC11cmxzPjwvdXJscz48ZWxlY3Ryb25pYy1yZXNvdXJj
ZS1udW0+MTAuMzc5MS81MjYxMTwvZWxlY3Ryb25pYy1yZXNvdXJjZS1udW0+PC9yZWNvcmQ+PC9D
aXRlPjwvRW5kTm90ZT4A
</w:fldData>
        </w:fldChar>
      </w:r>
      <w:r w:rsidR="00BA2B32">
        <w:rPr>
          <w:rFonts w:ascii="Arial" w:hAnsi="Arial" w:cs="Arial"/>
        </w:rPr>
        <w:instrText xml:space="preserve"> ADDIN EN.CITE </w:instrText>
      </w:r>
      <w:r w:rsidR="00DC4959">
        <w:rPr>
          <w:rFonts w:ascii="Arial" w:hAnsi="Arial" w:cs="Arial"/>
        </w:rPr>
        <w:fldChar w:fldCharType="begin">
          <w:fldData xml:space="preserve">PEVuZE5vdGU+PENpdGU+PEF1dGhvcj5MaTwvQXV0aG9yPjxZZWFyPjIwMDc8L1llYXI+PFJlY051
bT44PC9SZWNOdW0+PERpc3BsYXlUZXh0PihLYWdlbWFubiBldCBhbC4sIDIwMTU7IExpIGV0IGFs
LiwgMjAwNyk8L0Rpc3BsYXlUZXh0PjxyZWNvcmQ+PHJlYy1udW1iZXI+ODwvcmVjLW51bWJlcj48
Zm9yZWlnbi1rZXlzPjxrZXkgYXBwPSJFTiIgZGItaWQ9InJzenRyMGZzNWE1OXBtZXpycDl2eGF4
MHZyYTJwMnp4ZmFmYSI+ODwva2V5PjwvZm9yZWlnbi1rZXlzPjxyZWYtdHlwZSBuYW1lPSJKb3Vy
bmFsIEFydGljbGUiPjE3PC9yZWYtdHlwZT48Y29udHJpYnV0b3JzPjxhdXRob3JzPjxhdXRob3I+
TGksIEguPC9hdXRob3I+PGF1dGhvcj5MZXVuZywgQy4gSy48L2F1dGhvcj48YXV0aG9yPkNoZXVu
ZywgQy4gWS48L2F1dGhvcj48YXV0aG9yPldvbmcsIEwuPC9hdXRob3I+PGF1dGhvcj5QYW5nLCBD
LiBQLjwvYXV0aG9yPjxhdXRob3I+V2VpbnJlYiwgUi4gTi48L2F1dGhvcj48YXV0aG9yPkxhbSwg
RC4gUy48L2F1dGhvcj48L2F1dGhvcnM+PC9jb250cmlidXRvcnM+PGF1dGgtYWRkcmVzcz5EZXBh
cnRtZW50IG9mIE9waHRoYWxtb2xvZ3kgJmFtcDsgVmlzdWFsIFNjaWVuY2VzLCBUaGUgQ2hpbmVz
ZSBVbml2ZXJzaXR5IG9mIEhvbmcgS29uZywgSG9uZyBLb25nIEV5ZSBIb3NwaXRhbCwgMTQ3SyBB
cmd5bGUgU3RyZWV0LCBLb3dsb29uLCBIb25nIEtvbmc8L2F1dGgtYWRkcmVzcz48dGl0bGVzPjx0
aXRsZT5SZXBlYXRhYmlsaXR5IGFuZCByZXByb2R1Y2liaWxpdHkgb2YgYW50ZXJpb3IgY2hhbWJl
ciBhbmdsZSBtZWFzdXJlbWVudCB3aXRoIGFudGVyaW9yIHNlZ21lbnQgb3B0aWNhbCBjb2hlcmVu
Y2UgdG9tb2dyYXBoeTwvdGl0bGU+PHNlY29uZGFyeS10aXRsZT5CciBKIE9waHRoYWxtb2w8L3Nl
Y29uZGFyeS10aXRsZT48YWx0LXRpdGxlPlRoZSBCcml0aXNoIGpvdXJuYWwgb2Ygb3BodGhhbG1v
bG9neTwvYWx0LXRpdGxlPjwvdGl0bGVzPjxwZXJpb2RpY2FsPjxmdWxsLXRpdGxlPkJyIEogT3Bo
dGhhbG1vbDwvZnVsbC10aXRsZT48YWJici0xPlRoZSBCcml0aXNoIGpvdXJuYWwgb2Ygb3BodGhh
bG1vbG9neTwvYWJici0xPjwvcGVyaW9kaWNhbD48YWx0LXBlcmlvZGljYWw+PGZ1bGwtdGl0bGU+
QnIgSiBPcGh0aGFsbW9sPC9mdWxsLXRpdGxlPjxhYmJyLTE+VGhlIEJyaXRpc2ggam91cm5hbCBv
ZiBvcGh0aGFsbW9sb2d5PC9hYmJyLTE+PC9hbHQtcGVyaW9kaWNhbD48cGFnZXM+MTQ5MC0yPC9w
YWdlcz48dm9sdW1lPjkxPC92b2x1bWU+PG51bWJlcj4xMTwvbnVtYmVyPjxrZXl3b3Jkcz48a2V5
d29yZD5BZHVsdDwva2V5d29yZD48a2V5d29yZD5BbnRlcmlvciBDaGFtYmVyLyphbmF0b215ICZh
bXA7IGhpc3RvbG9neTwva2V5d29yZD48a2V5d29yZD5IdW1hbnM8L2tleXdvcmQ+PGtleXdvcmQ+
SXJpcy9hbmF0b215ICZhbXA7IGhpc3RvbG9neTwva2V5d29yZD48a2V5d29yZD5MaWdodGluZzwv
a2V5d29yZD48a2V5d29yZD5QaG90aWMgU3RpbXVsYXRpb24vbWV0aG9kczwva2V5d29yZD48a2V5
d29yZD5SZXByb2R1Y2liaWxpdHkgb2YgUmVzdWx0czwva2V5d29yZD48a2V5d29yZD5Ub21vZ3Jh
cGh5LCBPcHRpY2FsIENvaGVyZW5jZS8qbWV0aG9kczwva2V5d29yZD48a2V5d29yZD5UcmFiZWN1
bGFyIE1lc2h3b3JrL2FuYXRvbXkgJmFtcDsgaGlzdG9sb2d5PC9rZXl3b3JkPjwva2V5d29yZHM+
PGRhdGVzPjx5ZWFyPjIwMDc8L3llYXI+PHB1Yi1kYXRlcz48ZGF0ZT5Ob3Y8L2RhdGU+PC9wdWIt
ZGF0ZXM+PC9kYXRlcz48aXNibj4wMDA3LTExNjEgKFByaW50KSYjeEQ7MDAwNy0xMTYxIChMaW5r
aW5nKTwvaXNibj48YWNjZXNzaW9uLW51bT4xNzQ3NTcwOTwvYWNjZXNzaW9uLW51bT48dXJscz48
cmVsYXRlZC11cmxzPjx1cmw+aHR0cDovL3d3dy5uY2JpLm5sbS5uaWguZ292L3B1Ym1lZC8xNzQ3
NTcwOTwvdXJsPjwvcmVsYXRlZC11cmxzPjwvdXJscz48Y3VzdG9tMj4yMDk1NDExPC9jdXN0b20y
PjxlbGVjdHJvbmljLXJlc291cmNlLW51bT4xMC4xMTM2L2Jqby4yMDA3LjExODkwMTwvZWxlY3Ry
b25pYy1yZXNvdXJjZS1udW0+PC9yZWNvcmQ+PC9DaXRlPjxDaXRlPjxBdXRob3I+S2FnZW1hbm48
L0F1dGhvcj48WWVhcj4yMDE1PC9ZZWFyPjxSZWNOdW0+OTwvUmVjTnVtPjxyZWNvcmQ+PHJlYy1u
dW1iZXI+OTwvcmVjLW51bWJlcj48Zm9yZWlnbi1rZXlzPjxrZXkgYXBwPSJFTiIgZGItaWQ9InJz
enRyMGZzNWE1OXBtZXpycDl2eGF4MHZyYTJwMnp4ZmFmYSI+OTwva2V5PjwvZm9yZWlnbi1rZXlz
PjxyZWYtdHlwZSBuYW1lPSJKb3VybmFsIEFydGljbGUiPjE3PC9yZWYtdHlwZT48Y29udHJpYnV0
b3JzPjxhdXRob3JzPjxhdXRob3I+S2FnZW1hbm4sIEwuPC9hdXRob3I+PGF1dGhvcj5XYW5nLCBC
LjwvYXV0aG9yPjxhdXRob3I+V29sbHN0ZWluLCBHLjwvYXV0aG9yPjxhdXRob3I+SXNoaWthd2Es
IEguPC9hdXRob3I+PGF1dGhvcj5NZW50bGV5LCBCLjwvYXV0aG9yPjxhdXRob3I+U2lnYWwsIEku
PC9hdXRob3I+PGF1dGhvcj5CaWxvbmljaywgUi4gQS48L2F1dGhvcj48YXV0aG9yPlNjaHVtYW4s
IEouIFMuPC9hdXRob3I+PC9hdXRob3JzPjwvY29udHJpYnV0b3JzPjxhdXRoLWFkZHJlc3M+RGVw
YXJ0bWVudCBvZiBPcGh0aGFsbW9sb2d5LCBVUE1DIEV5ZSBDZW50ZXIsIEV5ZSBhbmQgRWFyIElu
c3RpdHV0ZSwgT3BodGhhbG1vbG9neSBhbmQgVmlzdWFsIFNjaWVuY2UgUmVzZWFyY2ggQ2VudGVy
LCBVbml2ZXJzaXR5IG9mIFBpdHRzYnVyZ2ggU2Nob29sIG9mIE1lZGljaW5lOyBEZXBhcnRtZW50
IG9mIEJpb2VuZ2luZWVyaW5nLCBTd2Fuc29uIFNjaG9vbCBvZiBFbmdpbmVlcmluZywgVW5pdmVy
c2l0eSBvZiBQaXR0c2J1cmdoOyBsa2FnZW1hbm5AeWFob28uY29tLiYjeEQ7RGVwYXJ0bWVudCBv
ZiBCaW9lbmdpbmVlcmluZywgU3dhbnNvbiBTY2hvb2wgb2YgRW5naW5lZXJpbmcsIFVuaXZlcnNp
dHkgb2YgUGl0dHNidXJnaC4mI3hEO0RlcGFydG1lbnQgb2YgT3BodGhhbG1vbG9neSwgVVBNQyBF
eWUgQ2VudGVyLCBFeWUgYW5kIEVhciBJbnN0aXR1dGUsIE9waHRoYWxtb2xvZ3kgYW5kIFZpc3Vh
bCBTY2llbmNlIFJlc2VhcmNoIENlbnRlciwgVW5pdmVyc2l0eSBvZiBQaXR0c2J1cmdoIFNjaG9v
bCBvZiBNZWRpY2luZS4mI3hEO0RlcGFydG1lbnQgb2YgT3BodGhhbG1vbG9neSwgVVBNQyBFeWUg
Q2VudGVyLCBFeWUgYW5kIEVhciBJbnN0aXR1dGUsIE9waHRoYWxtb2xvZ3kgYW5kIFZpc3VhbCBT
Y2llbmNlIFJlc2VhcmNoIENlbnRlciwgVW5pdmVyc2l0eSBvZiBQaXR0c2J1cmdoIFNjaG9vbCBv
ZiBNZWRpY2luZTsgRGVwYXJ0bWVudCBvZiBCaW9lbmdpbmVlcmluZywgU3dhbnNvbiBTY2hvb2wg
b2YgRW5naW5lZXJpbmcsIFVuaXZlcnNpdHkgb2YgUGl0dHNidXJnaC4mI3hEO0RlcGFydG1lbnQg
b2YgT3BodGhhbG1vbG9neSwgVVBNQyBFeWUgQ2VudGVyLCBFeWUgYW5kIEVhciBJbnN0aXR1dGUs
IE9waHRoYWxtb2xvZ3kgYW5kIFZpc3VhbCBTY2llbmNlIFJlc2VhcmNoIENlbnRlciwgVW5pdmVy
c2l0eSBvZiBQaXR0c2J1cmdoIFNjaG9vbCBvZiBNZWRpY2luZTsgRGVwYXJ0bWVudCBvZiBCaW9l
bmdpbmVlcmluZywgU3dhbnNvbiBTY2hvb2wgb2YgRW5naW5lZXJpbmcsIFVuaXZlcnNpdHkgb2Yg
UGl0dHNidXJnaDsgVGhlIE1jR293YW4gSW5zdGl0dXRlIGZvciBSZWdlbmVyYXRpdmUgTWVkaWNp
bmUsIFVuaXZlcnNpdHkgb2YgUGl0dHNidXJnaCBTY2hvb2wgb2YgTWVkaWNpbmUuJiN4RDtEZXBh
cnRtZW50IG9mIE9waHRoYWxtb2xvZ3ksIFVQTUMgRXllIENlbnRlciwgRXllIGFuZCBFYXIgSW5z
dGl0dXRlLCBPcGh0aGFsbW9sb2d5IGFuZCBWaXN1YWwgU2NpZW5jZSBSZXNlYXJjaCBDZW50ZXIs
IFVuaXZlcnNpdHkgb2YgUGl0dHNidXJnaCBTY2hvb2wgb2YgTWVkaWNpbmU7IERlcHRhcnRtZW50
IG9mIEJpb3N0YXRpc3RpY3MsIEdyYWR1YXRlIFNjaG9vbCBvZiBQdWJsaWMgSGVhbHRoLCBVbml2
ZXJzaXR5IG9mIFBpdHRzYnVyZ2guPC9hdXRoLWFkZHJlc3M+PHRpdGxlcz48dGl0bGU+VHJhYmVj
dWxhciBNZXNod29yayBSZXNwb25zZSB0byBQcmVzc3VyZSBFbGV2YXRpb24gaW4gdGhlIExpdmlu
ZyBIdW1hbiBFeWU8L3RpdGxlPjxzZWNvbmRhcnktdGl0bGU+SiBWaXMgRXhwPC9zZWNvbmRhcnkt
dGl0bGU+PGFsdC10aXRsZT5Kb3VybmFsIG9mIHZpc3VhbGl6ZWQgZXhwZXJpbWVudHMgOiBKb1ZF
PC9hbHQtdGl0bGU+PC90aXRsZXM+PHBlcmlvZGljYWw+PGZ1bGwtdGl0bGU+SiBWaXMgRXhwPC9m
dWxsLXRpdGxlPjxhYmJyLTE+Sm91cm5hbCBvZiB2aXN1YWxpemVkIGV4cGVyaW1lbnRzIDogSm9W
RTwvYWJici0xPjwvcGVyaW9kaWNhbD48YWx0LXBlcmlvZGljYWw+PGZ1bGwtdGl0bGU+SiBWaXMg
RXhwPC9mdWxsLXRpdGxlPjxhYmJyLTE+Sm91cm5hbCBvZiB2aXN1YWxpemVkIGV4cGVyaW1lbnRz
IDogSm9WRTwvYWJici0xPjwvYWx0LXBlcmlvZGljYWw+PHBhZ2VzPmU1MjYxMTwvcGFnZXM+PG51
bWJlcj4xMDA8L251bWJlcj48a2V5d29yZHM+PGtleXdvcmQ+SHVtYW5zPC9rZXl3b3JkPjxrZXl3
b3JkPkludHJhb2N1bGFyIFByZXNzdXJlLypwaHlzaW9sb2d5PC9rZXl3b3JkPjxrZXl3b3JkPk9w
aHRoYWxtb2R5bmFtb21ldHJ5LyptZXRob2RzPC9rZXl3b3JkPjxrZXl3b3JkPlRvbW9ncmFwaHks
IE9wdGljYWwgQ29oZXJlbmNlL21ldGhvZHM8L2tleXdvcmQ+PGtleXdvcmQ+VHJhYmVjdWxhciBN
ZXNod29yay8qcGh5c2lvbG9neTwva2V5d29yZD48L2tleXdvcmRzPjxkYXRlcz48eWVhcj4yMDE1
PC95ZWFyPjwvZGF0ZXM+PGlzYm4+MTk0MC0wODdYIChFbGVjdHJvbmljKSYjeEQ7MTk0MC0wODdY
IChMaW5raW5nKTwvaXNibj48YWNjZXNzaW9uLW51bT4yNjEzMjg5MDwvYWNjZXNzaW9uLW51bT48
dXJscz48cmVsYXRlZC11cmxzPjx1cmw+aHR0cDovL3d3dy5uY2JpLm5sbS5uaWguZ292L3B1Ym1l
ZC8yNjEzMjg5MDwvdXJsPjwvcmVsYXRlZC11cmxzPjwvdXJscz48ZWxlY3Ryb25pYy1yZXNvdXJj
ZS1udW0+MTAuMzc5MS81MjYxMTwvZWxlY3Ryb25pYy1yZXNvdXJjZS1udW0+PC9yZWNvcmQ+PC9D
aXRlPjwvRW5kTm90ZT4A
</w:fldData>
        </w:fldChar>
      </w:r>
      <w:r w:rsidR="00BA2B32">
        <w:rPr>
          <w:rFonts w:ascii="Arial" w:hAnsi="Arial" w:cs="Arial"/>
        </w:rPr>
        <w:instrText xml:space="preserve"> ADDIN EN.CITE.DATA </w:instrText>
      </w:r>
      <w:r w:rsidR="00DC4959">
        <w:rPr>
          <w:rFonts w:ascii="Arial" w:hAnsi="Arial" w:cs="Arial"/>
        </w:rPr>
      </w:r>
      <w:r w:rsidR="00DC4959">
        <w:rPr>
          <w:rFonts w:ascii="Arial" w:hAnsi="Arial" w:cs="Arial"/>
        </w:rPr>
        <w:fldChar w:fldCharType="end"/>
      </w:r>
      <w:r w:rsidR="00DC4959">
        <w:rPr>
          <w:rFonts w:ascii="Arial" w:hAnsi="Arial" w:cs="Arial"/>
        </w:rPr>
      </w:r>
      <w:r w:rsidR="00DC4959">
        <w:rPr>
          <w:rFonts w:ascii="Arial" w:hAnsi="Arial" w:cs="Arial"/>
        </w:rPr>
        <w:fldChar w:fldCharType="separate"/>
      </w:r>
      <w:r w:rsidR="00BA2B32">
        <w:rPr>
          <w:rFonts w:ascii="Arial" w:hAnsi="Arial" w:cs="Arial"/>
          <w:noProof/>
        </w:rPr>
        <w:t>(</w:t>
      </w:r>
      <w:hyperlink w:anchor="_ENREF_20" w:tooltip="Kagemann, 2015 #9" w:history="1">
        <w:r w:rsidR="004A16B1">
          <w:rPr>
            <w:rFonts w:ascii="Arial" w:hAnsi="Arial" w:cs="Arial"/>
            <w:noProof/>
          </w:rPr>
          <w:t>Kagemann et al., 2015</w:t>
        </w:r>
      </w:hyperlink>
      <w:r w:rsidR="00BA2B32">
        <w:rPr>
          <w:rFonts w:ascii="Arial" w:hAnsi="Arial" w:cs="Arial"/>
          <w:noProof/>
        </w:rPr>
        <w:t xml:space="preserve">; </w:t>
      </w:r>
      <w:hyperlink w:anchor="_ENREF_29" w:tooltip="Li, 2007 #8" w:history="1">
        <w:r w:rsidR="004A16B1">
          <w:rPr>
            <w:rFonts w:ascii="Arial" w:hAnsi="Arial" w:cs="Arial"/>
            <w:noProof/>
          </w:rPr>
          <w:t>Li et al., 2007</w:t>
        </w:r>
      </w:hyperlink>
      <w:r w:rsidR="00BA2B32">
        <w:rPr>
          <w:rFonts w:ascii="Arial" w:hAnsi="Arial" w:cs="Arial"/>
          <w:noProof/>
        </w:rPr>
        <w:t>)</w:t>
      </w:r>
      <w:r w:rsidR="00DC4959">
        <w:rPr>
          <w:rFonts w:ascii="Arial" w:hAnsi="Arial" w:cs="Arial"/>
        </w:rPr>
        <w:fldChar w:fldCharType="end"/>
      </w:r>
      <w:r w:rsidR="0023689E">
        <w:rPr>
          <w:rFonts w:ascii="Arial" w:hAnsi="Arial" w:cs="Arial"/>
        </w:rPr>
        <w:t xml:space="preserve"> </w:t>
      </w:r>
      <w:r w:rsidR="00676E73">
        <w:rPr>
          <w:rFonts w:ascii="Arial" w:hAnsi="Arial" w:cs="Arial"/>
        </w:rPr>
        <w:t xml:space="preserve">and </w:t>
      </w:r>
      <w:r>
        <w:rPr>
          <w:rFonts w:ascii="Arial" w:hAnsi="Arial" w:cs="Arial"/>
        </w:rPr>
        <w:t xml:space="preserve">enhanced </w:t>
      </w:r>
      <w:r w:rsidR="00676E73">
        <w:rPr>
          <w:rFonts w:ascii="Arial" w:hAnsi="Arial" w:cs="Arial"/>
        </w:rPr>
        <w:t xml:space="preserve">penetration of </w:t>
      </w:r>
      <w:r w:rsidR="005B1F3F">
        <w:rPr>
          <w:rFonts w:ascii="Arial" w:hAnsi="Arial" w:cs="Arial"/>
        </w:rPr>
        <w:t xml:space="preserve">the </w:t>
      </w:r>
      <w:r w:rsidR="00676E73">
        <w:rPr>
          <w:rFonts w:ascii="Arial" w:hAnsi="Arial" w:cs="Arial"/>
        </w:rPr>
        <w:t xml:space="preserve">OCT signal into ocular tissues, including conventional outflow structures </w:t>
      </w:r>
      <w:r w:rsidR="00DC4959">
        <w:rPr>
          <w:rFonts w:ascii="Arial" w:hAnsi="Arial" w:cs="Arial"/>
        </w:rPr>
        <w:fldChar w:fldCharType="begin">
          <w:fldData xml:space="preserve">PEVuZE5vdGU+PENpdGU+PEF1dGhvcj5LYWdlbWFubjwvQXV0aG9yPjxZZWFyPjIwMTA8L1llYXI+
PFJlY051bT4xMDwvUmVjTnVtPjxEaXNwbGF5VGV4dD4oRnJhbmNpcyBldCBhbC4sIDIwMTI7IEth
Z2VtYW5uIGV0IGFsLiwgMjAxNGE7IEthZ2VtYW5uIGV0IGFsLiwgMjAxMCk8L0Rpc3BsYXlUZXh0
PjxyZWNvcmQ+PHJlYy1udW1iZXI+MTA8L3JlYy1udW1iZXI+PGZvcmVpZ24ta2V5cz48a2V5IGFw
cD0iRU4iIGRiLWlkPSJyc3p0cjBmczVhNTlwbWV6cnA5dnhheDB2cmEycDJ6eGZhZmEiPjEwPC9r
ZXk+PC9mb3JlaWduLWtleXM+PHJlZi10eXBlIG5hbWU9IkpvdXJuYWwgQXJ0aWNsZSI+MTc8L3Jl
Zi10eXBlPjxjb250cmlidXRvcnM+PGF1dGhvcnM+PGF1dGhvcj5LYWdlbWFubiwgTC48L2F1dGhv
cj48YXV0aG9yPldvbGxzdGVpbiwgRy48L2F1dGhvcj48YXV0aG9yPklzaGlrYXdhLCBILjwvYXV0
aG9yPjxhdXRob3I+Qmlsb25pY2ssIFIuIEEuPC9hdXRob3I+PGF1dGhvcj5CcmVubmVuLCBQLiBN
LjwvYXV0aG9yPjxhdXRob3I+Rm9saW8sIEwuIFMuPC9hdXRob3I+PGF1dGhvcj5HYWJyaWVsZSwg
TS4gTC48L2F1dGhvcj48YXV0aG9yPlNjaHVtYW4sIEouIFMuPC9hdXRob3I+PC9hdXRob3JzPjwv
Y29udHJpYnV0b3JzPjxhdXRoLWFkZHJlc3M+RGVwYXJ0bWVudCBvZiBPcGh0aGFsbW9sb2d5LCBV
UE1DIEV5ZSBDZW50ZXIsIEV5ZSBhbmQgRWFyIEluc3RpdHV0ZSwgT3BodGhhbG1vbG9neSBhbmQg
VmlzdWFsIFNjaWVuY2UgUmVzZWFyY2ggQ2VudGVyLCBVbml2ZXJzaXR5IG9mIFBpdHRzYnVyZ2gg
U2Nob29sIG9mIE1lZGljaW5lLCBQaXR0c2J1cmdoLCBQZW5uc3lsdmFuaWEgMTUyMTMsIFVTQS48
L2F1dGgtYWRkcmVzcz48dGl0bGVzPjx0aXRsZT5JZGVudGlmaWNhdGlvbiBhbmQgYXNzZXNzbWVu
dCBvZiBTY2hsZW1tJmFwb3M7cyBjYW5hbCBieSBzcGVjdHJhbC1kb21haW4gb3B0aWNhbCBjb2hl
cmVuY2UgdG9tb2dyYXBoeTwvdGl0bGU+PHNlY29uZGFyeS10aXRsZT5JbnZlc3QgT3BodGhhbG1v
bCBWaXMgU2NpPC9zZWNvbmRhcnktdGl0bGU+PGFsdC10aXRsZT5JbnZlc3RpZ2F0aXZlIG9waHRo
YWxtb2xvZ3kgJmFtcDsgdmlzdWFsIHNjaWVuY2U8L2FsdC10aXRsZT48L3RpdGxlcz48cGVyaW9k
aWNhbD48ZnVsbC10aXRsZT5JbnZlc3QgT3BodGhhbG1vbCBWaXMgU2NpPC9mdWxsLXRpdGxlPjxh
YmJyLTE+SW52ZXN0aWdhdGl2ZSBvcGh0aGFsbW9sb2d5ICZhbXA7IHZpc3VhbCBzY2llbmNlPC9h
YmJyLTE+PC9wZXJpb2RpY2FsPjxhbHQtcGVyaW9kaWNhbD48ZnVsbC10aXRsZT5JbnZlc3QgT3Bo
dGhhbG1vbCBWaXMgU2NpPC9mdWxsLXRpdGxlPjxhYmJyLTE+SW52ZXN0aWdhdGl2ZSBvcGh0aGFs
bW9sb2d5ICZhbXA7IHZpc3VhbCBzY2llbmNlPC9hYmJyLTE+PC9hbHQtcGVyaW9kaWNhbD48cGFn
ZXM+NDA1NC05PC9wYWdlcz48dm9sdW1lPjUxPC92b2x1bWU+PG51bWJlcj44PC9udW1iZXI+PGtl
eXdvcmRzPjxrZXl3b3JkPkFkdWx0PC9rZXl3b3JkPjxrZXl3b3JkPkFxdWVvdXMgSHVtb3IvKnBo
eXNpb2xvZ3k8L2tleXdvcmQ+PGtleXdvcmQ+RmVtYWxlPC9rZXl3b3JkPjxrZXl3b3JkPkdsYXVj
b21hL3BhdGhvbG9neTwva2V5d29yZD48a2V5d29yZD5IdW1hbnM8L2tleXdvcmQ+PGtleXdvcmQ+
SW1hZ2luZywgVGhyZWUtRGltZW5zaW9uYWwvbWV0aG9kczwva2V5d29yZD48a2V5d29yZD5MaW1i
dXMgQ29ybmVhZS9tZXRhYm9saXNtLypwYXRob2xvZ3k8L2tleXdvcmQ+PGtleXdvcmQ+TWFsZTwv
a2V5d29yZD48a2V5d29yZD5NaWRkbGUgQWdlZDwva2V5d29yZD48a2V5d29yZD5TY2xlcmEvYmxv
b2Qgc3VwcGx5PC9rZXl3b3JkPjxrZXl3b3JkPipUb21vZ3JhcGh5LCBPcHRpY2FsIENvaGVyZW5j
ZTwva2V5d29yZD48a2V5d29yZD5UcmFiZWN1bGFyIE1lc2h3b3JrLypwYXRob2xvZ3k8L2tleXdv
cmQ+PGtleXdvcmQ+VmVpbnMvYW5hdG9teSAmYW1wOyBoaXN0b2xvZ3k8L2tleXdvcmQ+PGtleXdv
cmQ+WW91bmcgQWR1bHQ8L2tleXdvcmQ+PC9rZXl3b3Jkcz48ZGF0ZXM+PHllYXI+MjAxMDwveWVh
cj48cHViLWRhdGVzPjxkYXRlPkF1ZzwvZGF0ZT48L3B1Yi1kYXRlcz48L2RhdGVzPjxpc2JuPjE1
NTItNTc4MyAoRWxlY3Ryb25pYykmI3hEOzAxNDYtMDQwNCAoTGlua2luZyk8L2lzYm4+PGFjY2Vz
c2lvbi1udW0+MjAyMzcyNDQ8L2FjY2Vzc2lvbi1udW0+PHVybHM+PHJlbGF0ZWQtdXJscz48dXJs
Pmh0dHA6Ly93d3cubmNiaS5ubG0ubmloLmdvdi9wdWJtZWQvMjAyMzcyNDQ8L3VybD48L3JlbGF0
ZWQtdXJscz48L3VybHM+PGN1c3RvbTI+MjkxMDYzOTwvY3VzdG9tMj48ZWxlY3Ryb25pYy1yZXNv
dXJjZS1udW0+MTAuMTE2Ny9pb3ZzLjA5LTQ1NTk8L2VsZWN0cm9uaWMtcmVzb3VyY2UtbnVtPjwv
cmVjb3JkPjwvQ2l0ZT48Q2l0ZT48QXV0aG9yPkthZ2VtYW5uPC9BdXRob3I+PFllYXI+MjAxNDwv
WWVhcj48UmVjTnVtPjExPC9SZWNOdW0+PHJlY29yZD48cmVjLW51bWJlcj4xMTwvcmVjLW51bWJl
cj48Zm9yZWlnbi1rZXlzPjxrZXkgYXBwPSJFTiIgZGItaWQ9InJzenRyMGZzNWE1OXBtZXpycDl2
eGF4MHZyYTJwMnp4ZmFmYSI+MTE8L2tleT48L2ZvcmVpZ24ta2V5cz48cmVmLXR5cGUgbmFtZT0i
Sm91cm5hbCBBcnRpY2xlIj4xNzwvcmVmLXR5cGU+PGNvbnRyaWJ1dG9ycz48YXV0aG9ycz48YXV0
aG9yPkthZ2VtYW5uLCBMLjwvYXV0aG9yPjxhdXRob3I+TmV2aW5zLCBKLiBFLjwvYXV0aG9yPjxh
dXRob3I+SmFuLCBOLiBKLjwvYXV0aG9yPjxhdXRob3I+V29sbHN0ZWluLCBHLjwvYXV0aG9yPjxh
dXRob3I+SXNoaWthd2EsIEguPC9hdXRob3I+PGF1dGhvcj5LYWdlbWFubiwgSi48L2F1dGhvcj48
YXV0aG9yPlNpZ2FsLCBJLiBBLjwvYXV0aG9yPjxhdXRob3I+TmFkbGVyLCBaLjwvYXV0aG9yPjxh
dXRob3I+TGluZywgWS48L2F1dGhvcj48YXV0aG9yPlNjaHVtYW4sIEouIFMuPC9hdXRob3I+PC9h
dXRob3JzPjwvY29udHJpYnV0b3JzPjxhdXRoLWFkZHJlc3M+RGVwYXJ0bWVudCBvZiBPcGh0aGFs
bW9sb2d5LCBVUE1DIEV5ZSBDZW50ZXIsIEV5ZSBhbmQgRWFyIEluc3RpdHV0ZSwgT3BodGhhbG1v
bG9neSBhbmQgVmlzdWFsIFNjaWVuY2UgUmVzZWFyY2ggQ2VudGVyLCBVbml2ZXJzaXR5IG9mIFBp
dHRzYnVyZ2ggU2Nob29sIG9mIE1lZGljaW5lLCBQaXR0c2J1cmdoLCBQZW5uc3lsdmFuaWEsIFVT
QSBEZXBhcnRtZW50IG9mIEJpb2VuZ2luZWVyaW5nLCBTd2Fuc29uIFNjaG9vbCBvZiBFbmdpbmVl
cmluZywgVW5pdmVyc2l0eSBvZiBQaXR0c2J1cmdoLCBQaXR0c2J1cmdoLCBQZW5uc3lsdmFuaWEs
IFVTQS4mI3hEO0RlcGFydG1lbnQgb2YgT3BodGhhbG1vbG9neSwgVVBNQyBFeWUgQ2VudGVyLCBF
eWUgYW5kIEVhciBJbnN0aXR1dGUsIE9waHRoYWxtb2xvZ3kgYW5kIFZpc3VhbCBTY2llbmNlIFJl
c2VhcmNoIENlbnRlciwgVW5pdmVyc2l0eSBvZiBQaXR0c2J1cmdoIFNjaG9vbCBvZiBNZWRpY2lu
ZSwgUGl0dHNidXJnaCwgUGVubnN5bHZhbmlhLCBVU0EuJiN4RDtaZWlzcyBJbmMuLCBEdWJsaW4s
IENhbGlmb3JuaWEsIFVTQS48L2F1dGgtYWRkcmVzcz48dGl0bGVzPjx0aXRsZT5DaGFyYWN0ZXJp
c2F0aW9uIG9mIFNjaGxlbW0mYXBvcztzIGNhbmFsIGNyb3NzLXNlY3Rpb25hbCBhcmVhPC90aXRs
ZT48c2Vjb25kYXJ5LXRpdGxlPkJyIEogT3BodGhhbG1vbDwvc2Vjb25kYXJ5LXRpdGxlPjxhbHQt
dGl0bGU+VGhlIEJyaXRpc2ggam91cm5hbCBvZiBvcGh0aGFsbW9sb2d5PC9hbHQtdGl0bGU+PC90
aXRsZXM+PHBlcmlvZGljYWw+PGZ1bGwtdGl0bGU+QnIgSiBPcGh0aGFsbW9sPC9mdWxsLXRpdGxl
PjxhYmJyLTE+VGhlIEJyaXRpc2ggam91cm5hbCBvZiBvcGh0aGFsbW9sb2d5PC9hYmJyLTE+PC9w
ZXJpb2RpY2FsPjxhbHQtcGVyaW9kaWNhbD48ZnVsbC10aXRsZT5CciBKIE9waHRoYWxtb2w8L2Z1
bGwtdGl0bGU+PGFiYnItMT5UaGUgQnJpdGlzaCBqb3VybmFsIG9mIG9waHRoYWxtb2xvZ3k8L2Fi
YnItMT48L2FsdC1wZXJpb2RpY2FsPjxwYWdlcz5paTEwLTQ8L3BhZ2VzPjx2b2x1bWU+OTggU3Vw
cGwgMjwvdm9sdW1lPjxrZXl3b3Jkcz48a2V5d29yZD5BZHVsdDwva2V5d29yZD48a2V5d29yZD4q
QW5hdG9teSwgQ3Jvc3MtU2VjdGlvbmFsPC9rZXl3b3JkPjxrZXl3b3JkPkFxdWVvdXMgSHVtb3Iv
cGh5c2lvbG9neTwva2V5d29yZD48a2V5d29yZD5Db3JuZWEvKmFuYXRvbXkgJmFtcDsgaGlzdG9s
b2d5PC9rZXl3b3JkPjxrZXl3b3JkPkZlbWFsZTwva2V5d29yZD48a2V5d29yZD5IZWFsdGh5IFZv
bHVudGVlcnM8L2tleXdvcmQ+PGtleXdvcmQ+SHVtYW5zPC9rZXl3b3JkPjxrZXl3b3JkPkxpbWJ1
cyBDb3JuZWFlLyphbmF0b215ICZhbXA7IGhpc3RvbG9neTwva2V5d29yZD48a2V5d29yZD5NYWxl
PC9rZXl3b3JkPjxrZXl3b3JkPk1pZGRsZSBBZ2VkPC9rZXl3b3JkPjxrZXl3b3JkPlNjbGVyYS8q
YW5hdG9teSAmYW1wOyBoaXN0b2xvZ3k8L2tleXdvcmQ+PGtleXdvcmQ+VG9tb2dyYXBoeSwgT3B0
aWNhbCBDb2hlcmVuY2U8L2tleXdvcmQ+PGtleXdvcmQ+WW91bmcgQWR1bHQ8L2tleXdvcmQ+PC9r
ZXl3b3Jkcz48ZGF0ZXM+PHllYXI+MjAxNDwveWVhcj48cHViLWRhdGVzPjxkYXRlPkp1bDwvZGF0
ZT48L3B1Yi1kYXRlcz48L2RhdGVzPjxpc2JuPjE0NjgtMjA3OSAoRWxlY3Ryb25pYykmI3hEOzAw
MDctMTE2MSAoTGlua2luZyk8L2lzYm4+PGFjY2Vzc2lvbi1udW0+MjQ1OTA1NTg8L2FjY2Vzc2lv
bi1udW0+PHVybHM+PHJlbGF0ZWQtdXJscz48dXJsPmh0dHA6Ly93d3cubmNiaS5ubG0ubmloLmdv
di9wdWJtZWQvMjQ1OTA1NTg8L3VybD48L3JlbGF0ZWQtdXJscz48L3VybHM+PGN1c3RvbTI+NDIw
ODM0NTwvY3VzdG9tMj48ZWxlY3Ryb25pYy1yZXNvdXJjZS1udW0+MTAuMTEzNi9iam9waHRoYWxt
b2wtMjAxMy0zMDQ2Mjk8L2VsZWN0cm9uaWMtcmVzb3VyY2UtbnVtPjwvcmVjb3JkPjwvQ2l0ZT48
Q2l0ZT48QXV0aG9yPkZyYW5jaXM8L0F1dGhvcj48WWVhcj4yMDEyPC9ZZWFyPjxSZWNOdW0+MTI8
L1JlY051bT48cmVjb3JkPjxyZWMtbnVtYmVyPjEyPC9yZWMtbnVtYmVyPjxmb3JlaWduLWtleXM+
PGtleSBhcHA9IkVOIiBkYi1pZD0icnN6dHIwZnM1YTU5cG1lenJwOXZ4YXgwdnJhMnAyenhmYWZh
Ij4xMjwva2V5PjwvZm9yZWlnbi1rZXlzPjxyZWYtdHlwZSBuYW1lPSJKb3VybmFsIEFydGljbGUi
PjE3PC9yZWYtdHlwZT48Y29udHJpYnV0b3JzPjxhdXRob3JzPjxhdXRob3I+RnJhbmNpcywgQS4g
Vy48L2F1dGhvcj48YXV0aG9yPkthZ2VtYW5uLCBMLjwvYXV0aG9yPjxhdXRob3I+V29sbHN0ZWlu
LCBHLjwvYXV0aG9yPjxhdXRob3I+SXNoaWthd2EsIEguPC9hdXRob3I+PGF1dGhvcj5Gb2x6LCBT
LjwvYXV0aG9yPjxhdXRob3I+T3ZlcmJ5LCBELiBSLjwvYXV0aG9yPjxhdXRob3I+U2lnYWwsIEku
IEEuPC9hdXRob3I+PGF1dGhvcj5XYW5nLCBCLjwvYXV0aG9yPjxhdXRob3I+U2NodW1hbiwgSi4g
Uy48L2F1dGhvcj48L2F1dGhvcnM+PC9jb250cmlidXRvcnM+PGF1dGgtYWRkcmVzcz5EZXBhcnRt
ZW50IG9mIE9waHRoYWxtb2xvZ3ksIEJvc3RvbiBVbml2ZXJzaXR5IFNjaG9vbCBvZiBNZWRpY2lu
ZSwgQm9zdG9uLCBNYXNzYWNodXNldHRzLCBVU0EuPC9hdXRoLWFkZHJlc3M+PHRpdGxlcz48dGl0
bGU+TW9ycGhvbWV0cmljIGFuYWx5c2lzIG9mIGFxdWVvdXMgaHVtb3Igb3V0ZmxvdyBzdHJ1Y3R1
cmVzIHdpdGggc3BlY3RyYWwtZG9tYWluIG9wdGljYWwgY29oZXJlbmNlIHRvbW9ncmFwaHk8L3Rp
dGxlPjxzZWNvbmRhcnktdGl0bGU+SW52ZXN0IE9waHRoYWxtb2wgVmlzIFNjaTwvc2Vjb25kYXJ5
LXRpdGxlPjxhbHQtdGl0bGU+SW52ZXN0aWdhdGl2ZSBvcGh0aGFsbW9sb2d5ICZhbXA7IHZpc3Vh
bCBzY2llbmNlPC9hbHQtdGl0bGU+PC90aXRsZXM+PHBlcmlvZGljYWw+PGZ1bGwtdGl0bGU+SW52
ZXN0IE9waHRoYWxtb2wgVmlzIFNjaTwvZnVsbC10aXRsZT48YWJici0xPkludmVzdGlnYXRpdmUg
b3BodGhhbG1vbG9neSAmYW1wOyB2aXN1YWwgc2NpZW5jZTwvYWJici0xPjwvcGVyaW9kaWNhbD48
YWx0LXBlcmlvZGljYWw+PGZ1bGwtdGl0bGU+SW52ZXN0IE9waHRoYWxtb2wgVmlzIFNjaTwvZnVs
bC10aXRsZT48YWJici0xPkludmVzdGlnYXRpdmUgb3BodGhhbG1vbG9neSAmYW1wOyB2aXN1YWwg
c2NpZW5jZTwvYWJici0xPjwvYWx0LXBlcmlvZGljYWw+PHBhZ2VzPjUxOTgtMjA3PC9wYWdlcz48
dm9sdW1lPjUzPC92b2x1bWU+PG51bWJlcj45PC9udW1iZXI+PGtleXdvcmRzPjxrZXl3b3JkPkFu
dGVyaW9yIENoYW1iZXIvYmxvb2Qgc3VwcGx5PC9rZXl3b3JkPjxrZXl3b3JkPipBcXVlb3VzIEh1
bW9yPC9rZXl3b3JkPjxrZXl3b3JkPkNhZGF2ZXI8L2tleXdvcmQ+PGtleXdvcmQ+Q29ycm9zaW9u
IENhc3Rpbmc8L2tleXdvcmQ+PGtleXdvcmQ+Rmx1b3Jlc2NlaW4gQW5naW9ncmFwaHk8L2tleXdv
cmQ+PGtleXdvcmQ+SHVtYW5zPC9rZXl3b3JkPjxrZXl3b3JkPkltYWdpbmcsIFRocmVlLURpbWVu
c2lvbmFsPC9rZXl3b3JkPjxrZXl3b3JkPk1pY3JvdmVzc2Vscy8qYW5hdG9teSAmYW1wOyBoaXN0
b2xvZ3k8L2tleXdvcmQ+PGtleXdvcmQ+VG9tb2dyYXBoeSwgT3B0aWNhbCBDb2hlcmVuY2UvbWV0
aG9kczwva2V5d29yZD48a2V5d29yZD5WZW51bGVzL2FuYXRvbXkgJmFtcDsgaGlzdG9sb2d5PC9r
ZXl3b3JkPjwva2V5d29yZHM+PGRhdGVzPjx5ZWFyPjIwMTI8L3llYXI+PHB1Yi1kYXRlcz48ZGF0
ZT5BdWc8L2RhdGU+PC9wdWItZGF0ZXM+PC9kYXRlcz48aXNibj4xNTUyLTU3ODMgKEVsZWN0cm9u
aWMpJiN4RDswMTQ2LTA0MDQgKExpbmtpbmcpPC9pc2JuPjxhY2Nlc3Npb24tbnVtPjIyNDk5OTg3
PC9hY2Nlc3Npb24tbnVtPjx1cmxzPjxyZWxhdGVkLXVybHM+PHVybD5odHRwOi8vd3d3Lm5jYmku
bmxtLm5paC5nb3YvcHVibWVkLzIyNDk5OTg3PC91cmw+PC9yZWxhdGVkLXVybHM+PC91cmxzPjxj
dXN0b20yPjM3Mjc2Njg8L2N1c3RvbTI+PGVsZWN0cm9uaWMtcmVzb3VyY2UtbnVtPjEwLjExNjcv
aW92cy4xMS05MjI5PC9lbGVjdHJvbmljLXJlc291cmNlLW51bT48L3JlY29yZD48L0NpdGU+PC9F
bmROb3RlPgB=
</w:fldData>
        </w:fldChar>
      </w:r>
      <w:r w:rsidR="00BA2B32">
        <w:rPr>
          <w:rFonts w:ascii="Arial" w:hAnsi="Arial" w:cs="Arial"/>
        </w:rPr>
        <w:instrText xml:space="preserve"> ADDIN EN.CITE </w:instrText>
      </w:r>
      <w:r w:rsidR="00DC4959">
        <w:rPr>
          <w:rFonts w:ascii="Arial" w:hAnsi="Arial" w:cs="Arial"/>
        </w:rPr>
        <w:fldChar w:fldCharType="begin">
          <w:fldData xml:space="preserve">PEVuZE5vdGU+PENpdGU+PEF1dGhvcj5LYWdlbWFubjwvQXV0aG9yPjxZZWFyPjIwMTA8L1llYXI+
PFJlY051bT4xMDwvUmVjTnVtPjxEaXNwbGF5VGV4dD4oRnJhbmNpcyBldCBhbC4sIDIwMTI7IEth
Z2VtYW5uIGV0IGFsLiwgMjAxNGE7IEthZ2VtYW5uIGV0IGFsLiwgMjAxMCk8L0Rpc3BsYXlUZXh0
PjxyZWNvcmQ+PHJlYy1udW1iZXI+MTA8L3JlYy1udW1iZXI+PGZvcmVpZ24ta2V5cz48a2V5IGFw
cD0iRU4iIGRiLWlkPSJyc3p0cjBmczVhNTlwbWV6cnA5dnhheDB2cmEycDJ6eGZhZmEiPjEwPC9r
ZXk+PC9mb3JlaWduLWtleXM+PHJlZi10eXBlIG5hbWU9IkpvdXJuYWwgQXJ0aWNsZSI+MTc8L3Jl
Zi10eXBlPjxjb250cmlidXRvcnM+PGF1dGhvcnM+PGF1dGhvcj5LYWdlbWFubiwgTC48L2F1dGhv
cj48YXV0aG9yPldvbGxzdGVpbiwgRy48L2F1dGhvcj48YXV0aG9yPklzaGlrYXdhLCBILjwvYXV0
aG9yPjxhdXRob3I+Qmlsb25pY2ssIFIuIEEuPC9hdXRob3I+PGF1dGhvcj5CcmVubmVuLCBQLiBN
LjwvYXV0aG9yPjxhdXRob3I+Rm9saW8sIEwuIFMuPC9hdXRob3I+PGF1dGhvcj5HYWJyaWVsZSwg
TS4gTC48L2F1dGhvcj48YXV0aG9yPlNjaHVtYW4sIEouIFMuPC9hdXRob3I+PC9hdXRob3JzPjwv
Y29udHJpYnV0b3JzPjxhdXRoLWFkZHJlc3M+RGVwYXJ0bWVudCBvZiBPcGh0aGFsbW9sb2d5LCBV
UE1DIEV5ZSBDZW50ZXIsIEV5ZSBhbmQgRWFyIEluc3RpdHV0ZSwgT3BodGhhbG1vbG9neSBhbmQg
VmlzdWFsIFNjaWVuY2UgUmVzZWFyY2ggQ2VudGVyLCBVbml2ZXJzaXR5IG9mIFBpdHRzYnVyZ2gg
U2Nob29sIG9mIE1lZGljaW5lLCBQaXR0c2J1cmdoLCBQZW5uc3lsdmFuaWEgMTUyMTMsIFVTQS48
L2F1dGgtYWRkcmVzcz48dGl0bGVzPjx0aXRsZT5JZGVudGlmaWNhdGlvbiBhbmQgYXNzZXNzbWVu
dCBvZiBTY2hsZW1tJmFwb3M7cyBjYW5hbCBieSBzcGVjdHJhbC1kb21haW4gb3B0aWNhbCBjb2hl
cmVuY2UgdG9tb2dyYXBoeTwvdGl0bGU+PHNlY29uZGFyeS10aXRsZT5JbnZlc3QgT3BodGhhbG1v
bCBWaXMgU2NpPC9zZWNvbmRhcnktdGl0bGU+PGFsdC10aXRsZT5JbnZlc3RpZ2F0aXZlIG9waHRo
YWxtb2xvZ3kgJmFtcDsgdmlzdWFsIHNjaWVuY2U8L2FsdC10aXRsZT48L3RpdGxlcz48cGVyaW9k
aWNhbD48ZnVsbC10aXRsZT5JbnZlc3QgT3BodGhhbG1vbCBWaXMgU2NpPC9mdWxsLXRpdGxlPjxh
YmJyLTE+SW52ZXN0aWdhdGl2ZSBvcGh0aGFsbW9sb2d5ICZhbXA7IHZpc3VhbCBzY2llbmNlPC9h
YmJyLTE+PC9wZXJpb2RpY2FsPjxhbHQtcGVyaW9kaWNhbD48ZnVsbC10aXRsZT5JbnZlc3QgT3Bo
dGhhbG1vbCBWaXMgU2NpPC9mdWxsLXRpdGxlPjxhYmJyLTE+SW52ZXN0aWdhdGl2ZSBvcGh0aGFs
bW9sb2d5ICZhbXA7IHZpc3VhbCBzY2llbmNlPC9hYmJyLTE+PC9hbHQtcGVyaW9kaWNhbD48cGFn
ZXM+NDA1NC05PC9wYWdlcz48dm9sdW1lPjUxPC92b2x1bWU+PG51bWJlcj44PC9udW1iZXI+PGtl
eXdvcmRzPjxrZXl3b3JkPkFkdWx0PC9rZXl3b3JkPjxrZXl3b3JkPkFxdWVvdXMgSHVtb3IvKnBo
eXNpb2xvZ3k8L2tleXdvcmQ+PGtleXdvcmQ+RmVtYWxlPC9rZXl3b3JkPjxrZXl3b3JkPkdsYXVj
b21hL3BhdGhvbG9neTwva2V5d29yZD48a2V5d29yZD5IdW1hbnM8L2tleXdvcmQ+PGtleXdvcmQ+
SW1hZ2luZywgVGhyZWUtRGltZW5zaW9uYWwvbWV0aG9kczwva2V5d29yZD48a2V5d29yZD5MaW1i
dXMgQ29ybmVhZS9tZXRhYm9saXNtLypwYXRob2xvZ3k8L2tleXdvcmQ+PGtleXdvcmQ+TWFsZTwv
a2V5d29yZD48a2V5d29yZD5NaWRkbGUgQWdlZDwva2V5d29yZD48a2V5d29yZD5TY2xlcmEvYmxv
b2Qgc3VwcGx5PC9rZXl3b3JkPjxrZXl3b3JkPipUb21vZ3JhcGh5LCBPcHRpY2FsIENvaGVyZW5j
ZTwva2V5d29yZD48a2V5d29yZD5UcmFiZWN1bGFyIE1lc2h3b3JrLypwYXRob2xvZ3k8L2tleXdv
cmQ+PGtleXdvcmQ+VmVpbnMvYW5hdG9teSAmYW1wOyBoaXN0b2xvZ3k8L2tleXdvcmQ+PGtleXdv
cmQ+WW91bmcgQWR1bHQ8L2tleXdvcmQ+PC9rZXl3b3Jkcz48ZGF0ZXM+PHllYXI+MjAxMDwveWVh
cj48cHViLWRhdGVzPjxkYXRlPkF1ZzwvZGF0ZT48L3B1Yi1kYXRlcz48L2RhdGVzPjxpc2JuPjE1
NTItNTc4MyAoRWxlY3Ryb25pYykmI3hEOzAxNDYtMDQwNCAoTGlua2luZyk8L2lzYm4+PGFjY2Vz
c2lvbi1udW0+MjAyMzcyNDQ8L2FjY2Vzc2lvbi1udW0+PHVybHM+PHJlbGF0ZWQtdXJscz48dXJs
Pmh0dHA6Ly93d3cubmNiaS5ubG0ubmloLmdvdi9wdWJtZWQvMjAyMzcyNDQ8L3VybD48L3JlbGF0
ZWQtdXJscz48L3VybHM+PGN1c3RvbTI+MjkxMDYzOTwvY3VzdG9tMj48ZWxlY3Ryb25pYy1yZXNv
dXJjZS1udW0+MTAuMTE2Ny9pb3ZzLjA5LTQ1NTk8L2VsZWN0cm9uaWMtcmVzb3VyY2UtbnVtPjwv
cmVjb3JkPjwvQ2l0ZT48Q2l0ZT48QXV0aG9yPkthZ2VtYW5uPC9BdXRob3I+PFllYXI+MjAxNDwv
WWVhcj48UmVjTnVtPjExPC9SZWNOdW0+PHJlY29yZD48cmVjLW51bWJlcj4xMTwvcmVjLW51bWJl
cj48Zm9yZWlnbi1rZXlzPjxrZXkgYXBwPSJFTiIgZGItaWQ9InJzenRyMGZzNWE1OXBtZXpycDl2
eGF4MHZyYTJwMnp4ZmFmYSI+MTE8L2tleT48L2ZvcmVpZ24ta2V5cz48cmVmLXR5cGUgbmFtZT0i
Sm91cm5hbCBBcnRpY2xlIj4xNzwvcmVmLXR5cGU+PGNvbnRyaWJ1dG9ycz48YXV0aG9ycz48YXV0
aG9yPkthZ2VtYW5uLCBMLjwvYXV0aG9yPjxhdXRob3I+TmV2aW5zLCBKLiBFLjwvYXV0aG9yPjxh
dXRob3I+SmFuLCBOLiBKLjwvYXV0aG9yPjxhdXRob3I+V29sbHN0ZWluLCBHLjwvYXV0aG9yPjxh
dXRob3I+SXNoaWthd2EsIEguPC9hdXRob3I+PGF1dGhvcj5LYWdlbWFubiwgSi48L2F1dGhvcj48
YXV0aG9yPlNpZ2FsLCBJLiBBLjwvYXV0aG9yPjxhdXRob3I+TmFkbGVyLCBaLjwvYXV0aG9yPjxh
dXRob3I+TGluZywgWS48L2F1dGhvcj48YXV0aG9yPlNjaHVtYW4sIEouIFMuPC9hdXRob3I+PC9h
dXRob3JzPjwvY29udHJpYnV0b3JzPjxhdXRoLWFkZHJlc3M+RGVwYXJ0bWVudCBvZiBPcGh0aGFs
bW9sb2d5LCBVUE1DIEV5ZSBDZW50ZXIsIEV5ZSBhbmQgRWFyIEluc3RpdHV0ZSwgT3BodGhhbG1v
bG9neSBhbmQgVmlzdWFsIFNjaWVuY2UgUmVzZWFyY2ggQ2VudGVyLCBVbml2ZXJzaXR5IG9mIFBp
dHRzYnVyZ2ggU2Nob29sIG9mIE1lZGljaW5lLCBQaXR0c2J1cmdoLCBQZW5uc3lsdmFuaWEsIFVT
QSBEZXBhcnRtZW50IG9mIEJpb2VuZ2luZWVyaW5nLCBTd2Fuc29uIFNjaG9vbCBvZiBFbmdpbmVl
cmluZywgVW5pdmVyc2l0eSBvZiBQaXR0c2J1cmdoLCBQaXR0c2J1cmdoLCBQZW5uc3lsdmFuaWEs
IFVTQS4mI3hEO0RlcGFydG1lbnQgb2YgT3BodGhhbG1vbG9neSwgVVBNQyBFeWUgQ2VudGVyLCBF
eWUgYW5kIEVhciBJbnN0aXR1dGUsIE9waHRoYWxtb2xvZ3kgYW5kIFZpc3VhbCBTY2llbmNlIFJl
c2VhcmNoIENlbnRlciwgVW5pdmVyc2l0eSBvZiBQaXR0c2J1cmdoIFNjaG9vbCBvZiBNZWRpY2lu
ZSwgUGl0dHNidXJnaCwgUGVubnN5bHZhbmlhLCBVU0EuJiN4RDtaZWlzcyBJbmMuLCBEdWJsaW4s
IENhbGlmb3JuaWEsIFVTQS48L2F1dGgtYWRkcmVzcz48dGl0bGVzPjx0aXRsZT5DaGFyYWN0ZXJp
c2F0aW9uIG9mIFNjaGxlbW0mYXBvcztzIGNhbmFsIGNyb3NzLXNlY3Rpb25hbCBhcmVhPC90aXRs
ZT48c2Vjb25kYXJ5LXRpdGxlPkJyIEogT3BodGhhbG1vbDwvc2Vjb25kYXJ5LXRpdGxlPjxhbHQt
dGl0bGU+VGhlIEJyaXRpc2ggam91cm5hbCBvZiBvcGh0aGFsbW9sb2d5PC9hbHQtdGl0bGU+PC90
aXRsZXM+PHBlcmlvZGljYWw+PGZ1bGwtdGl0bGU+QnIgSiBPcGh0aGFsbW9sPC9mdWxsLXRpdGxl
PjxhYmJyLTE+VGhlIEJyaXRpc2ggam91cm5hbCBvZiBvcGh0aGFsbW9sb2d5PC9hYmJyLTE+PC9w
ZXJpb2RpY2FsPjxhbHQtcGVyaW9kaWNhbD48ZnVsbC10aXRsZT5CciBKIE9waHRoYWxtb2w8L2Z1
bGwtdGl0bGU+PGFiYnItMT5UaGUgQnJpdGlzaCBqb3VybmFsIG9mIG9waHRoYWxtb2xvZ3k8L2Fi
YnItMT48L2FsdC1wZXJpb2RpY2FsPjxwYWdlcz5paTEwLTQ8L3BhZ2VzPjx2b2x1bWU+OTggU3Vw
cGwgMjwvdm9sdW1lPjxrZXl3b3Jkcz48a2V5d29yZD5BZHVsdDwva2V5d29yZD48a2V5d29yZD4q
QW5hdG9teSwgQ3Jvc3MtU2VjdGlvbmFsPC9rZXl3b3JkPjxrZXl3b3JkPkFxdWVvdXMgSHVtb3Iv
cGh5c2lvbG9neTwva2V5d29yZD48a2V5d29yZD5Db3JuZWEvKmFuYXRvbXkgJmFtcDsgaGlzdG9s
b2d5PC9rZXl3b3JkPjxrZXl3b3JkPkZlbWFsZTwva2V5d29yZD48a2V5d29yZD5IZWFsdGh5IFZv
bHVudGVlcnM8L2tleXdvcmQ+PGtleXdvcmQ+SHVtYW5zPC9rZXl3b3JkPjxrZXl3b3JkPkxpbWJ1
cyBDb3JuZWFlLyphbmF0b215ICZhbXA7IGhpc3RvbG9neTwva2V5d29yZD48a2V5d29yZD5NYWxl
PC9rZXl3b3JkPjxrZXl3b3JkPk1pZGRsZSBBZ2VkPC9rZXl3b3JkPjxrZXl3b3JkPlNjbGVyYS8q
YW5hdG9teSAmYW1wOyBoaXN0b2xvZ3k8L2tleXdvcmQ+PGtleXdvcmQ+VG9tb2dyYXBoeSwgT3B0
aWNhbCBDb2hlcmVuY2U8L2tleXdvcmQ+PGtleXdvcmQ+WW91bmcgQWR1bHQ8L2tleXdvcmQ+PC9r
ZXl3b3Jkcz48ZGF0ZXM+PHllYXI+MjAxNDwveWVhcj48cHViLWRhdGVzPjxkYXRlPkp1bDwvZGF0
ZT48L3B1Yi1kYXRlcz48L2RhdGVzPjxpc2JuPjE0NjgtMjA3OSAoRWxlY3Ryb25pYykmI3hEOzAw
MDctMTE2MSAoTGlua2luZyk8L2lzYm4+PGFjY2Vzc2lvbi1udW0+MjQ1OTA1NTg8L2FjY2Vzc2lv
bi1udW0+PHVybHM+PHJlbGF0ZWQtdXJscz48dXJsPmh0dHA6Ly93d3cubmNiaS5ubG0ubmloLmdv
di9wdWJtZWQvMjQ1OTA1NTg8L3VybD48L3JlbGF0ZWQtdXJscz48L3VybHM+PGN1c3RvbTI+NDIw
ODM0NTwvY3VzdG9tMj48ZWxlY3Ryb25pYy1yZXNvdXJjZS1udW0+MTAuMTEzNi9iam9waHRoYWxt
b2wtMjAxMy0zMDQ2Mjk8L2VsZWN0cm9uaWMtcmVzb3VyY2UtbnVtPjwvcmVjb3JkPjwvQ2l0ZT48
Q2l0ZT48QXV0aG9yPkZyYW5jaXM8L0F1dGhvcj48WWVhcj4yMDEyPC9ZZWFyPjxSZWNOdW0+MTI8
L1JlY051bT48cmVjb3JkPjxyZWMtbnVtYmVyPjEyPC9yZWMtbnVtYmVyPjxmb3JlaWduLWtleXM+
PGtleSBhcHA9IkVOIiBkYi1pZD0icnN6dHIwZnM1YTU5cG1lenJwOXZ4YXgwdnJhMnAyenhmYWZh
Ij4xMjwva2V5PjwvZm9yZWlnbi1rZXlzPjxyZWYtdHlwZSBuYW1lPSJKb3VybmFsIEFydGljbGUi
PjE3PC9yZWYtdHlwZT48Y29udHJpYnV0b3JzPjxhdXRob3JzPjxhdXRob3I+RnJhbmNpcywgQS4g
Vy48L2F1dGhvcj48YXV0aG9yPkthZ2VtYW5uLCBMLjwvYXV0aG9yPjxhdXRob3I+V29sbHN0ZWlu
LCBHLjwvYXV0aG9yPjxhdXRob3I+SXNoaWthd2EsIEguPC9hdXRob3I+PGF1dGhvcj5Gb2x6LCBT
LjwvYXV0aG9yPjxhdXRob3I+T3ZlcmJ5LCBELiBSLjwvYXV0aG9yPjxhdXRob3I+U2lnYWwsIEku
IEEuPC9hdXRob3I+PGF1dGhvcj5XYW5nLCBCLjwvYXV0aG9yPjxhdXRob3I+U2NodW1hbiwgSi4g
Uy48L2F1dGhvcj48L2F1dGhvcnM+PC9jb250cmlidXRvcnM+PGF1dGgtYWRkcmVzcz5EZXBhcnRt
ZW50IG9mIE9waHRoYWxtb2xvZ3ksIEJvc3RvbiBVbml2ZXJzaXR5IFNjaG9vbCBvZiBNZWRpY2lu
ZSwgQm9zdG9uLCBNYXNzYWNodXNldHRzLCBVU0EuPC9hdXRoLWFkZHJlc3M+PHRpdGxlcz48dGl0
bGU+TW9ycGhvbWV0cmljIGFuYWx5c2lzIG9mIGFxdWVvdXMgaHVtb3Igb3V0ZmxvdyBzdHJ1Y3R1
cmVzIHdpdGggc3BlY3RyYWwtZG9tYWluIG9wdGljYWwgY29oZXJlbmNlIHRvbW9ncmFwaHk8L3Rp
dGxlPjxzZWNvbmRhcnktdGl0bGU+SW52ZXN0IE9waHRoYWxtb2wgVmlzIFNjaTwvc2Vjb25kYXJ5
LXRpdGxlPjxhbHQtdGl0bGU+SW52ZXN0aWdhdGl2ZSBvcGh0aGFsbW9sb2d5ICZhbXA7IHZpc3Vh
bCBzY2llbmNlPC9hbHQtdGl0bGU+PC90aXRsZXM+PHBlcmlvZGljYWw+PGZ1bGwtdGl0bGU+SW52
ZXN0IE9waHRoYWxtb2wgVmlzIFNjaTwvZnVsbC10aXRsZT48YWJici0xPkludmVzdGlnYXRpdmUg
b3BodGhhbG1vbG9neSAmYW1wOyB2aXN1YWwgc2NpZW5jZTwvYWJici0xPjwvcGVyaW9kaWNhbD48
YWx0LXBlcmlvZGljYWw+PGZ1bGwtdGl0bGU+SW52ZXN0IE9waHRoYWxtb2wgVmlzIFNjaTwvZnVs
bC10aXRsZT48YWJici0xPkludmVzdGlnYXRpdmUgb3BodGhhbG1vbG9neSAmYW1wOyB2aXN1YWwg
c2NpZW5jZTwvYWJici0xPjwvYWx0LXBlcmlvZGljYWw+PHBhZ2VzPjUxOTgtMjA3PC9wYWdlcz48
dm9sdW1lPjUzPC92b2x1bWU+PG51bWJlcj45PC9udW1iZXI+PGtleXdvcmRzPjxrZXl3b3JkPkFu
dGVyaW9yIENoYW1iZXIvYmxvb2Qgc3VwcGx5PC9rZXl3b3JkPjxrZXl3b3JkPipBcXVlb3VzIEh1
bW9yPC9rZXl3b3JkPjxrZXl3b3JkPkNhZGF2ZXI8L2tleXdvcmQ+PGtleXdvcmQ+Q29ycm9zaW9u
IENhc3Rpbmc8L2tleXdvcmQ+PGtleXdvcmQ+Rmx1b3Jlc2NlaW4gQW5naW9ncmFwaHk8L2tleXdv
cmQ+PGtleXdvcmQ+SHVtYW5zPC9rZXl3b3JkPjxrZXl3b3JkPkltYWdpbmcsIFRocmVlLURpbWVu
c2lvbmFsPC9rZXl3b3JkPjxrZXl3b3JkPk1pY3JvdmVzc2Vscy8qYW5hdG9teSAmYW1wOyBoaXN0
b2xvZ3k8L2tleXdvcmQ+PGtleXdvcmQ+VG9tb2dyYXBoeSwgT3B0aWNhbCBDb2hlcmVuY2UvbWV0
aG9kczwva2V5d29yZD48a2V5d29yZD5WZW51bGVzL2FuYXRvbXkgJmFtcDsgaGlzdG9sb2d5PC9r
ZXl3b3JkPjwva2V5d29yZHM+PGRhdGVzPjx5ZWFyPjIwMTI8L3llYXI+PHB1Yi1kYXRlcz48ZGF0
ZT5BdWc8L2RhdGU+PC9wdWItZGF0ZXM+PC9kYXRlcz48aXNibj4xNTUyLTU3ODMgKEVsZWN0cm9u
aWMpJiN4RDswMTQ2LTA0MDQgKExpbmtpbmcpPC9pc2JuPjxhY2Nlc3Npb24tbnVtPjIyNDk5OTg3
PC9hY2Nlc3Npb24tbnVtPjx1cmxzPjxyZWxhdGVkLXVybHM+PHVybD5odHRwOi8vd3d3Lm5jYmku
bmxtLm5paC5nb3YvcHVibWVkLzIyNDk5OTg3PC91cmw+PC9yZWxhdGVkLXVybHM+PC91cmxzPjxj
dXN0b20yPjM3Mjc2Njg8L2N1c3RvbTI+PGVsZWN0cm9uaWMtcmVzb3VyY2UtbnVtPjEwLjExNjcv
aW92cy4xMS05MjI5PC9lbGVjdHJvbmljLXJlc291cmNlLW51bT48L3JlY29yZD48L0NpdGU+PC9F
bmROb3RlPgB=
</w:fldData>
        </w:fldChar>
      </w:r>
      <w:r w:rsidR="00BA2B32">
        <w:rPr>
          <w:rFonts w:ascii="Arial" w:hAnsi="Arial" w:cs="Arial"/>
        </w:rPr>
        <w:instrText xml:space="preserve"> ADDIN EN.CITE.DATA </w:instrText>
      </w:r>
      <w:r w:rsidR="00DC4959">
        <w:rPr>
          <w:rFonts w:ascii="Arial" w:hAnsi="Arial" w:cs="Arial"/>
        </w:rPr>
      </w:r>
      <w:r w:rsidR="00DC4959">
        <w:rPr>
          <w:rFonts w:ascii="Arial" w:hAnsi="Arial" w:cs="Arial"/>
        </w:rPr>
        <w:fldChar w:fldCharType="end"/>
      </w:r>
      <w:r w:rsidR="00DC4959">
        <w:rPr>
          <w:rFonts w:ascii="Arial" w:hAnsi="Arial" w:cs="Arial"/>
        </w:rPr>
      </w:r>
      <w:r w:rsidR="00DC4959">
        <w:rPr>
          <w:rFonts w:ascii="Arial" w:hAnsi="Arial" w:cs="Arial"/>
        </w:rPr>
        <w:fldChar w:fldCharType="separate"/>
      </w:r>
      <w:r w:rsidR="00BA2B32">
        <w:rPr>
          <w:rFonts w:ascii="Arial" w:hAnsi="Arial" w:cs="Arial"/>
          <w:noProof/>
        </w:rPr>
        <w:t>(</w:t>
      </w:r>
      <w:hyperlink w:anchor="_ENREF_13" w:tooltip="Francis, 2012 #12" w:history="1">
        <w:r w:rsidR="004A16B1">
          <w:rPr>
            <w:rFonts w:ascii="Arial" w:hAnsi="Arial" w:cs="Arial"/>
            <w:noProof/>
          </w:rPr>
          <w:t>Francis et al., 2012</w:t>
        </w:r>
      </w:hyperlink>
      <w:r w:rsidR="00BA2B32">
        <w:rPr>
          <w:rFonts w:ascii="Arial" w:hAnsi="Arial" w:cs="Arial"/>
          <w:noProof/>
        </w:rPr>
        <w:t xml:space="preserve">; </w:t>
      </w:r>
      <w:hyperlink w:anchor="_ENREF_19" w:tooltip="Kagemann, 2014 #11" w:history="1">
        <w:r w:rsidR="004A16B1">
          <w:rPr>
            <w:rFonts w:ascii="Arial" w:hAnsi="Arial" w:cs="Arial"/>
            <w:noProof/>
          </w:rPr>
          <w:t>Kagemann et al., 2014a</w:t>
        </w:r>
      </w:hyperlink>
      <w:r w:rsidR="00BA2B32">
        <w:rPr>
          <w:rFonts w:ascii="Arial" w:hAnsi="Arial" w:cs="Arial"/>
          <w:noProof/>
        </w:rPr>
        <w:t xml:space="preserve">; </w:t>
      </w:r>
      <w:hyperlink w:anchor="_ENREF_22" w:tooltip="Kagemann, 2010 #10" w:history="1">
        <w:r w:rsidR="004A16B1">
          <w:rPr>
            <w:rFonts w:ascii="Arial" w:hAnsi="Arial" w:cs="Arial"/>
            <w:noProof/>
          </w:rPr>
          <w:t>Kagemann et al., 2010</w:t>
        </w:r>
      </w:hyperlink>
      <w:r w:rsidR="00BA2B32">
        <w:rPr>
          <w:rFonts w:ascii="Arial" w:hAnsi="Arial" w:cs="Arial"/>
          <w:noProof/>
        </w:rPr>
        <w:t>)</w:t>
      </w:r>
      <w:r w:rsidR="00DC4959">
        <w:rPr>
          <w:rFonts w:ascii="Arial" w:hAnsi="Arial" w:cs="Arial"/>
        </w:rPr>
        <w:fldChar w:fldCharType="end"/>
      </w:r>
      <w:r w:rsidR="00676E73" w:rsidRPr="007C4971">
        <w:rPr>
          <w:rFonts w:ascii="Arial" w:hAnsi="Arial" w:cs="Arial"/>
        </w:rPr>
        <w:t xml:space="preserve">. Interest in </w:t>
      </w:r>
      <w:r>
        <w:rPr>
          <w:rFonts w:ascii="Arial" w:hAnsi="Arial" w:cs="Arial"/>
        </w:rPr>
        <w:t>imaging</w:t>
      </w:r>
      <w:r w:rsidR="00676E73" w:rsidRPr="007C4971">
        <w:rPr>
          <w:rFonts w:ascii="Arial" w:hAnsi="Arial" w:cs="Arial"/>
        </w:rPr>
        <w:t xml:space="preserve"> the trabecular meshwork/Schlemm’s canal (TM/SC) has increased in recent years </w:t>
      </w:r>
      <w:r w:rsidR="002E4555">
        <w:rPr>
          <w:rFonts w:ascii="Arial" w:hAnsi="Arial" w:cs="Arial"/>
        </w:rPr>
        <w:t>since reduced</w:t>
      </w:r>
      <w:r w:rsidR="00676E73" w:rsidRPr="007C4971">
        <w:rPr>
          <w:rFonts w:ascii="Arial" w:hAnsi="Arial" w:cs="Arial"/>
        </w:rPr>
        <w:t xml:space="preserve"> aqueous humor drainage </w:t>
      </w:r>
      <w:r w:rsidR="002E4555">
        <w:rPr>
          <w:rFonts w:ascii="Arial" w:hAnsi="Arial" w:cs="Arial"/>
        </w:rPr>
        <w:t xml:space="preserve">through these tissues is the </w:t>
      </w:r>
      <w:r w:rsidR="00734E48">
        <w:rPr>
          <w:rFonts w:ascii="Arial" w:hAnsi="Arial" w:cs="Arial"/>
        </w:rPr>
        <w:t xml:space="preserve">root </w:t>
      </w:r>
      <w:r w:rsidR="002E4555">
        <w:rPr>
          <w:rFonts w:ascii="Arial" w:hAnsi="Arial" w:cs="Arial"/>
        </w:rPr>
        <w:t xml:space="preserve">cause of </w:t>
      </w:r>
      <w:r w:rsidR="00676E73">
        <w:rPr>
          <w:rFonts w:ascii="Arial" w:hAnsi="Arial" w:cs="Arial"/>
        </w:rPr>
        <w:t xml:space="preserve">ocular hypertension </w:t>
      </w:r>
      <w:r w:rsidR="00676E73" w:rsidRPr="007C4971">
        <w:rPr>
          <w:rFonts w:ascii="Arial" w:hAnsi="Arial" w:cs="Arial"/>
        </w:rPr>
        <w:t xml:space="preserve">in glaucoma. For example, </w:t>
      </w:r>
      <w:r w:rsidR="00272F17">
        <w:rPr>
          <w:rFonts w:ascii="Arial" w:hAnsi="Arial" w:cs="Arial"/>
        </w:rPr>
        <w:t xml:space="preserve">OCT was used to monitor </w:t>
      </w:r>
      <w:r w:rsidR="00676E73" w:rsidRPr="007C4971">
        <w:rPr>
          <w:rFonts w:ascii="Arial" w:hAnsi="Arial" w:cs="Arial"/>
        </w:rPr>
        <w:t>mechanical response</w:t>
      </w:r>
      <w:r w:rsidR="00676E73">
        <w:rPr>
          <w:rFonts w:ascii="Arial" w:hAnsi="Arial" w:cs="Arial"/>
        </w:rPr>
        <w:t>s</w:t>
      </w:r>
      <w:r w:rsidR="00676E73" w:rsidRPr="007C4971">
        <w:rPr>
          <w:rFonts w:ascii="Arial" w:hAnsi="Arial" w:cs="Arial"/>
        </w:rPr>
        <w:t xml:space="preserve"> of the TM to </w:t>
      </w:r>
      <w:r w:rsidR="002E4555" w:rsidRPr="007C4971">
        <w:rPr>
          <w:rFonts w:ascii="Arial" w:hAnsi="Arial" w:cs="Arial"/>
        </w:rPr>
        <w:t>acute</w:t>
      </w:r>
      <w:r w:rsidR="002E4555">
        <w:rPr>
          <w:rFonts w:ascii="Arial" w:hAnsi="Arial" w:cs="Arial"/>
        </w:rPr>
        <w:t xml:space="preserve"> </w:t>
      </w:r>
      <w:r w:rsidR="002E4555" w:rsidRPr="007C4971">
        <w:rPr>
          <w:rFonts w:ascii="Arial" w:hAnsi="Arial" w:cs="Arial"/>
        </w:rPr>
        <w:t>intraocular pressure (IOP)</w:t>
      </w:r>
      <w:r w:rsidR="002E4555">
        <w:rPr>
          <w:rFonts w:ascii="Arial" w:hAnsi="Arial" w:cs="Arial"/>
        </w:rPr>
        <w:t xml:space="preserve"> </w:t>
      </w:r>
      <w:r w:rsidR="00676E73" w:rsidRPr="007C4971">
        <w:rPr>
          <w:rFonts w:ascii="Arial" w:hAnsi="Arial" w:cs="Arial"/>
        </w:rPr>
        <w:t>elevation in living human eyes</w:t>
      </w:r>
      <w:r w:rsidR="00272F17">
        <w:rPr>
          <w:rFonts w:ascii="Arial" w:hAnsi="Arial" w:cs="Arial"/>
        </w:rPr>
        <w:t>.</w:t>
      </w:r>
      <w:r w:rsidR="00676E73" w:rsidRPr="007C4971">
        <w:rPr>
          <w:rFonts w:ascii="Arial" w:hAnsi="Arial" w:cs="Arial"/>
        </w:rPr>
        <w:t xml:space="preserve"> </w:t>
      </w:r>
      <w:r w:rsidR="00272F17">
        <w:rPr>
          <w:rFonts w:ascii="Arial" w:hAnsi="Arial" w:cs="Arial"/>
        </w:rPr>
        <w:t>Elevated</w:t>
      </w:r>
      <w:r w:rsidR="00676E73">
        <w:rPr>
          <w:rFonts w:ascii="Arial" w:hAnsi="Arial" w:cs="Arial"/>
        </w:rPr>
        <w:t xml:space="preserve"> </w:t>
      </w:r>
      <w:r w:rsidR="005B1F3F" w:rsidRPr="007C4971">
        <w:rPr>
          <w:rFonts w:ascii="Arial" w:hAnsi="Arial" w:cs="Arial"/>
        </w:rPr>
        <w:t>IOP</w:t>
      </w:r>
      <w:r w:rsidR="005B1F3F">
        <w:rPr>
          <w:rFonts w:ascii="Arial" w:hAnsi="Arial" w:cs="Arial"/>
        </w:rPr>
        <w:t xml:space="preserve"> </w:t>
      </w:r>
      <w:r w:rsidR="00CF7F5D">
        <w:rPr>
          <w:rFonts w:ascii="Arial" w:hAnsi="Arial" w:cs="Arial"/>
        </w:rPr>
        <w:t xml:space="preserve">reduced </w:t>
      </w:r>
      <w:r w:rsidR="00676E73" w:rsidRPr="007C4971">
        <w:rPr>
          <w:rFonts w:ascii="Arial" w:hAnsi="Arial" w:cs="Arial"/>
        </w:rPr>
        <w:t xml:space="preserve">SC cross-sectional area </w:t>
      </w:r>
      <w:r w:rsidR="00DC4959">
        <w:rPr>
          <w:rFonts w:ascii="Arial" w:hAnsi="Arial" w:cs="Arial"/>
        </w:rPr>
        <w:fldChar w:fldCharType="begin">
          <w:fldData xml:space="preserve">PEVuZE5vdGU+PENpdGU+PEF1dGhvcj5LYWdlbWFubjwvQXV0aG9yPjxZZWFyPjIwMTQ8L1llYXI+
PFJlY051bT4xMzwvUmVjTnVtPjxEaXNwbGF5VGV4dD4oS2FnZW1hbm4gZXQgYWwuLCAyMDE1OyBL
YWdlbWFubiBldCBhbC4sIDIwMTRiKTwvRGlzcGxheVRleHQ+PHJlY29yZD48cmVjLW51bWJlcj4x
MzwvcmVjLW51bWJlcj48Zm9yZWlnbi1rZXlzPjxrZXkgYXBwPSJFTiIgZGItaWQ9InJzenRyMGZz
NWE1OXBtZXpycDl2eGF4MHZyYTJwMnp4ZmFmYSI+MTM8L2tleT48L2ZvcmVpZ24ta2V5cz48cmVm
LXR5cGUgbmFtZT0iSm91cm5hbCBBcnRpY2xlIj4xNzwvcmVmLXR5cGU+PGNvbnRyaWJ1dG9ycz48
YXV0aG9ycz48YXV0aG9yPkthZ2VtYW5uLCBMLjwvYXV0aG9yPjxhdXRob3I+V2FuZywgQi48L2F1
dGhvcj48YXV0aG9yPldvbGxzdGVpbiwgRy48L2F1dGhvcj48YXV0aG9yPklzaGlrYXdhLCBILjwv
YXV0aG9yPjxhdXRob3I+TmV2aW5zLCBKLiBFLjwvYXV0aG9yPjxhdXRob3I+TmFkbGVyLCBaLjwv
YXV0aG9yPjxhdXRob3I+U2lnYWwsIEkuIEEuPC9hdXRob3I+PGF1dGhvcj5CaWxvbmljaywgUi4g
QS48L2F1dGhvcj48YXV0aG9yPlNjaHVtYW4sIEouIFMuPC9hdXRob3I+PC9hdXRob3JzPjwvY29u
dHJpYnV0b3JzPjxhdXRoLWFkZHJlc3M+RGVwYXJ0bWVudCBvZiBPcGh0aGFsbW9sb2d5LCBVUE1D
IEV5ZSBDZW50ZXIsIEV5ZSBhbmQgRWFyIEluc3RpdHV0ZSwgT3BodGhhbG1vbG9neSBhbmQgVmlz
dWFsIFNjaWVuY2UgUmVzZWFyY2ggQ2VudGVyLCBVbml2ZXJzaXR5IG9mIFBpdHRzYnVyZ2ggU2No
b29sIG9mIE1lZGljaW5lLCBQaXR0c2J1cmdoLCBQZW5uc3lsdmFuaWEuPC9hdXRoLWFkZHJlc3M+
PHRpdGxlcz48dGl0bGU+SU9QIGVsZXZhdGlvbiByZWR1Y2VzIFNjaGxlbW0mYXBvcztzIGNhbmFs
IGNyb3NzLXNlY3Rpb25hbCBhcmVhPC90aXRsZT48c2Vjb25kYXJ5LXRpdGxlPkludmVzdCBPcGh0
aGFsbW9sIFZpcyBTY2k8L3NlY29uZGFyeS10aXRsZT48YWx0LXRpdGxlPkludmVzdGlnYXRpdmUg
b3BodGhhbG1vbG9neSAmYW1wOyB2aXN1YWwgc2NpZW5jZTwvYWx0LXRpdGxlPjwvdGl0bGVzPjxw
ZXJpb2RpY2FsPjxmdWxsLXRpdGxlPkludmVzdCBPcGh0aGFsbW9sIFZpcyBTY2k8L2Z1bGwtdGl0
bGU+PGFiYnItMT5JbnZlc3RpZ2F0aXZlIG9waHRoYWxtb2xvZ3kgJmFtcDsgdmlzdWFsIHNjaWVu
Y2U8L2FiYnItMT48L3BlcmlvZGljYWw+PGFsdC1wZXJpb2RpY2FsPjxmdWxsLXRpdGxlPkludmVz
dCBPcGh0aGFsbW9sIFZpcyBTY2k8L2Z1bGwtdGl0bGU+PGFiYnItMT5JbnZlc3RpZ2F0aXZlIG9w
aHRoYWxtb2xvZ3kgJmFtcDsgdmlzdWFsIHNjaWVuY2U8L2FiYnItMT48L2FsdC1wZXJpb2RpY2Fs
PjxwYWdlcz4xODA1LTk8L3BhZ2VzPjx2b2x1bWU+NTU8L3ZvbHVtZT48bnVtYmVyPjM8L251bWJl
cj48a2V5d29yZHM+PGtleXdvcmQ+QWR1bHQ8L2tleXdvcmQ+PGtleXdvcmQ+QXF1ZW91cyBIdW1v
ci8qbWV0YWJvbGlzbTwva2V5d29yZD48a2V5d29yZD5GZW1hbGU8L2tleXdvcmQ+PGtleXdvcmQ+
R2xhdWNvbWEvbWV0YWJvbGlzbS8qcGh5c2lvcGF0aG9sb2d5PC9rZXl3b3JkPjxrZXl3b3JkPkh1
bWFuczwva2V5d29yZD48a2V5d29yZD5JbnRyYW9jdWxhciBQcmVzc3VyZS8qcGh5c2lvbG9neTwv
a2V5d29yZD48a2V5d29yZD5MaW1idXMgQ29ybmVhZS9wYXRob2xvZ3kvKnBoeXNpb3BhdGhvbG9n
eTwva2V5d29yZD48a2V5d29yZD5NYWxlPC9rZXl3b3JkPjxrZXl3b3JkPk1pZGRsZSBBZ2VkPC9r
ZXl3b3JkPjxrZXl3b3JkPlNjbGVyYTwva2V5d29yZD48a2V5d29yZD5Ub21vZ3JhcGh5LCBPcHRp
Y2FsIENvaGVyZW5jZTwva2V5d29yZD48a2V5d29yZD5Ub25vbWV0cnksIE9jdWxhcjwva2V5d29y
ZD48a2V5d29yZD5UcmFiZWN1bGFyIE1lc2h3b3JrL3BhdGhvbG9neS8qcGh5c2lvcGF0aG9sb2d5
PC9rZXl3b3JkPjxrZXl3b3JkPllvdW5nIEFkdWx0PC9rZXl3b3JkPjwva2V5d29yZHM+PGRhdGVz
Pjx5ZWFyPjIwMTQ8L3llYXI+PHB1Yi1kYXRlcz48ZGF0ZT5NYXI8L2RhdGU+PC9wdWItZGF0ZXM+
PC9kYXRlcz48aXNibj4xNTUyLTU3ODMgKEVsZWN0cm9uaWMpJiN4RDswMTQ2LTA0MDQgKExpbmtp
bmcpPC9pc2JuPjxhY2Nlc3Npb24tbnVtPjI0NTI2NDM2PC9hY2Nlc3Npb24tbnVtPjx1cmxzPjxy
ZWxhdGVkLXVybHM+PHVybD5odHRwOi8vd3d3Lm5jYmkubmxtLm5paC5nb3YvcHVibWVkLzI0NTI2
NDM2PC91cmw+PC9yZWxhdGVkLXVybHM+PC91cmxzPjxjdXN0b20yPjM5Njg5MzA8L2N1c3RvbTI+
PGVsZWN0cm9uaWMtcmVzb3VyY2UtbnVtPjEwLjExNjcvaW92cy4xMy0xMzI2NDwvZWxlY3Ryb25p
Yy1yZXNvdXJjZS1udW0+PC9yZWNvcmQ+PC9DaXRlPjxDaXRlPjxBdXRob3I+S2FnZW1hbm48L0F1
dGhvcj48WWVhcj4yMDE1PC9ZZWFyPjxSZWNOdW0+OTwvUmVjTnVtPjxyZWNvcmQ+PHJlYy1udW1i
ZXI+OTwvcmVjLW51bWJlcj48Zm9yZWlnbi1rZXlzPjxrZXkgYXBwPSJFTiIgZGItaWQ9InJzenRy
MGZzNWE1OXBtZXpycDl2eGF4MHZyYTJwMnp4ZmFmYSI+OTwva2V5PjwvZm9yZWlnbi1rZXlzPjxy
ZWYtdHlwZSBuYW1lPSJKb3VybmFsIEFydGljbGUiPjE3PC9yZWYtdHlwZT48Y29udHJpYnV0b3Jz
PjxhdXRob3JzPjxhdXRob3I+S2FnZW1hbm4sIEwuPC9hdXRob3I+PGF1dGhvcj5XYW5nLCBCLjwv
YXV0aG9yPjxhdXRob3I+V29sbHN0ZWluLCBHLjwvYXV0aG9yPjxhdXRob3I+SXNoaWthd2EsIEgu
PC9hdXRob3I+PGF1dGhvcj5NZW50bGV5LCBCLjwvYXV0aG9yPjxhdXRob3I+U2lnYWwsIEkuPC9h
dXRob3I+PGF1dGhvcj5CaWxvbmljaywgUi4gQS48L2F1dGhvcj48YXV0aG9yPlNjaHVtYW4sIEou
IFMuPC9hdXRob3I+PC9hdXRob3JzPjwvY29udHJpYnV0b3JzPjxhdXRoLWFkZHJlc3M+RGVwYXJ0
bWVudCBvZiBPcGh0aGFsbW9sb2d5LCBVUE1DIEV5ZSBDZW50ZXIsIEV5ZSBhbmQgRWFyIEluc3Rp
dHV0ZSwgT3BodGhhbG1vbG9neSBhbmQgVmlzdWFsIFNjaWVuY2UgUmVzZWFyY2ggQ2VudGVyLCBV
bml2ZXJzaXR5IG9mIFBpdHRzYnVyZ2ggU2Nob29sIG9mIE1lZGljaW5lOyBEZXBhcnRtZW50IG9m
IEJpb2VuZ2luZWVyaW5nLCBTd2Fuc29uIFNjaG9vbCBvZiBFbmdpbmVlcmluZywgVW5pdmVyc2l0
eSBvZiBQaXR0c2J1cmdoOyBsa2FnZW1hbm5AeWFob28uY29tLiYjeEQ7RGVwYXJ0bWVudCBvZiBC
aW9lbmdpbmVlcmluZywgU3dhbnNvbiBTY2hvb2wgb2YgRW5naW5lZXJpbmcsIFVuaXZlcnNpdHkg
b2YgUGl0dHNidXJnaC4mI3hEO0RlcGFydG1lbnQgb2YgT3BodGhhbG1vbG9neSwgVVBNQyBFeWUg
Q2VudGVyLCBFeWUgYW5kIEVhciBJbnN0aXR1dGUsIE9waHRoYWxtb2xvZ3kgYW5kIFZpc3VhbCBT
Y2llbmNlIFJlc2VhcmNoIENlbnRlciwgVW5pdmVyc2l0eSBvZiBQaXR0c2J1cmdoIFNjaG9vbCBv
ZiBNZWRpY2luZS4mI3hEO0RlcGFydG1lbnQgb2YgT3BodGhhbG1vbG9neSwgVVBNQyBFeWUgQ2Vu
dGVyLCBFeWUgYW5kIEVhciBJbnN0aXR1dGUsIE9waHRoYWxtb2xvZ3kgYW5kIFZpc3VhbCBTY2ll
bmNlIFJlc2VhcmNoIENlbnRlciwgVW5pdmVyc2l0eSBvZiBQaXR0c2J1cmdoIFNjaG9vbCBvZiBN
ZWRpY2luZTsgRGVwYXJ0bWVudCBvZiBCaW9lbmdpbmVlcmluZywgU3dhbnNvbiBTY2hvb2wgb2Yg
RW5naW5lZXJpbmcsIFVuaXZlcnNpdHkgb2YgUGl0dHNidXJnaC4mI3hEO0RlcGFydG1lbnQgb2Yg
T3BodGhhbG1vbG9neSwgVVBNQyBFeWUgQ2VudGVyLCBFeWUgYW5kIEVhciBJbnN0aXR1dGUsIE9w
aHRoYWxtb2xvZ3kgYW5kIFZpc3VhbCBTY2llbmNlIFJlc2VhcmNoIENlbnRlciwgVW5pdmVyc2l0
eSBvZiBQaXR0c2J1cmdoIFNjaG9vbCBvZiBNZWRpY2luZTsgRGVwYXJ0bWVudCBvZiBCaW9lbmdp
bmVlcmluZywgU3dhbnNvbiBTY2hvb2wgb2YgRW5naW5lZXJpbmcsIFVuaXZlcnNpdHkgb2YgUGl0
dHNidXJnaDsgVGhlIE1jR293YW4gSW5zdGl0dXRlIGZvciBSZWdlbmVyYXRpdmUgTWVkaWNpbmUs
IFVuaXZlcnNpdHkgb2YgUGl0dHNidXJnaCBTY2hvb2wgb2YgTWVkaWNpbmUuJiN4RDtEZXBhcnRt
ZW50IG9mIE9waHRoYWxtb2xvZ3ksIFVQTUMgRXllIENlbnRlciwgRXllIGFuZCBFYXIgSW5zdGl0
dXRlLCBPcGh0aGFsbW9sb2d5IGFuZCBWaXN1YWwgU2NpZW5jZSBSZXNlYXJjaCBDZW50ZXIsIFVu
aXZlcnNpdHkgb2YgUGl0dHNidXJnaCBTY2hvb2wgb2YgTWVkaWNpbmU7IERlcHRhcnRtZW50IG9m
IEJpb3N0YXRpc3RpY3MsIEdyYWR1YXRlIFNjaG9vbCBvZiBQdWJsaWMgSGVhbHRoLCBVbml2ZXJz
aXR5IG9mIFBpdHRzYnVyZ2guPC9hdXRoLWFkZHJlc3M+PHRpdGxlcz48dGl0bGU+VHJhYmVjdWxh
ciBNZXNod29yayBSZXNwb25zZSB0byBQcmVzc3VyZSBFbGV2YXRpb24gaW4gdGhlIExpdmluZyBI
dW1hbiBFeWU8L3RpdGxlPjxzZWNvbmRhcnktdGl0bGU+SiBWaXMgRXhwPC9zZWNvbmRhcnktdGl0
bGU+PGFsdC10aXRsZT5Kb3VybmFsIG9mIHZpc3VhbGl6ZWQgZXhwZXJpbWVudHMgOiBKb1ZFPC9h
bHQtdGl0bGU+PC90aXRsZXM+PHBlcmlvZGljYWw+PGZ1bGwtdGl0bGU+SiBWaXMgRXhwPC9mdWxs
LXRpdGxlPjxhYmJyLTE+Sm91cm5hbCBvZiB2aXN1YWxpemVkIGV4cGVyaW1lbnRzIDogSm9WRTwv
YWJici0xPjwvcGVyaW9kaWNhbD48YWx0LXBlcmlvZGljYWw+PGZ1bGwtdGl0bGU+SiBWaXMgRXhw
PC9mdWxsLXRpdGxlPjxhYmJyLTE+Sm91cm5hbCBvZiB2aXN1YWxpemVkIGV4cGVyaW1lbnRzIDog
Sm9WRTwvYWJici0xPjwvYWx0LXBlcmlvZGljYWw+PHBhZ2VzPmU1MjYxMTwvcGFnZXM+PG51bWJl
cj4xMDA8L251bWJlcj48a2V5d29yZHM+PGtleXdvcmQ+SHVtYW5zPC9rZXl3b3JkPjxrZXl3b3Jk
PkludHJhb2N1bGFyIFByZXNzdXJlLypwaHlzaW9sb2d5PC9rZXl3b3JkPjxrZXl3b3JkPk9waHRo
YWxtb2R5bmFtb21ldHJ5LyptZXRob2RzPC9rZXl3b3JkPjxrZXl3b3JkPlRvbW9ncmFwaHksIE9w
dGljYWwgQ29oZXJlbmNlL21ldGhvZHM8L2tleXdvcmQ+PGtleXdvcmQ+VHJhYmVjdWxhciBNZXNo
d29yay8qcGh5c2lvbG9neTwva2V5d29yZD48L2tleXdvcmRzPjxkYXRlcz48eWVhcj4yMDE1PC95
ZWFyPjwvZGF0ZXM+PGlzYm4+MTk0MC0wODdYIChFbGVjdHJvbmljKSYjeEQ7MTk0MC0wODdYIChM
aW5raW5nKTwvaXNibj48YWNjZXNzaW9uLW51bT4yNjEzMjg5MDwvYWNjZXNzaW9uLW51bT48dXJs
cz48cmVsYXRlZC11cmxzPjx1cmw+aHR0cDovL3d3dy5uY2JpLm5sbS5uaWguZ292L3B1Ym1lZC8y
NjEzMjg5MDwvdXJsPjwvcmVsYXRlZC11cmxzPjwvdXJscz48ZWxlY3Ryb25pYy1yZXNvdXJjZS1u
dW0+MTAuMzc5MS81MjYxMTwvZWxlY3Ryb25pYy1yZXNvdXJjZS1udW0+PC9yZWNvcmQ+PC9DaXRl
PjwvRW5kTm90ZT4A
</w:fldData>
        </w:fldChar>
      </w:r>
      <w:r w:rsidR="00BA2B32">
        <w:rPr>
          <w:rFonts w:ascii="Arial" w:hAnsi="Arial" w:cs="Arial"/>
        </w:rPr>
        <w:instrText xml:space="preserve"> ADDIN EN.CITE </w:instrText>
      </w:r>
      <w:r w:rsidR="00DC4959">
        <w:rPr>
          <w:rFonts w:ascii="Arial" w:hAnsi="Arial" w:cs="Arial"/>
        </w:rPr>
        <w:fldChar w:fldCharType="begin">
          <w:fldData xml:space="preserve">PEVuZE5vdGU+PENpdGU+PEF1dGhvcj5LYWdlbWFubjwvQXV0aG9yPjxZZWFyPjIwMTQ8L1llYXI+
PFJlY051bT4xMzwvUmVjTnVtPjxEaXNwbGF5VGV4dD4oS2FnZW1hbm4gZXQgYWwuLCAyMDE1OyBL
YWdlbWFubiBldCBhbC4sIDIwMTRiKTwvRGlzcGxheVRleHQ+PHJlY29yZD48cmVjLW51bWJlcj4x
MzwvcmVjLW51bWJlcj48Zm9yZWlnbi1rZXlzPjxrZXkgYXBwPSJFTiIgZGItaWQ9InJzenRyMGZz
NWE1OXBtZXpycDl2eGF4MHZyYTJwMnp4ZmFmYSI+MTM8L2tleT48L2ZvcmVpZ24ta2V5cz48cmVm
LXR5cGUgbmFtZT0iSm91cm5hbCBBcnRpY2xlIj4xNzwvcmVmLXR5cGU+PGNvbnRyaWJ1dG9ycz48
YXV0aG9ycz48YXV0aG9yPkthZ2VtYW5uLCBMLjwvYXV0aG9yPjxhdXRob3I+V2FuZywgQi48L2F1
dGhvcj48YXV0aG9yPldvbGxzdGVpbiwgRy48L2F1dGhvcj48YXV0aG9yPklzaGlrYXdhLCBILjwv
YXV0aG9yPjxhdXRob3I+TmV2aW5zLCBKLiBFLjwvYXV0aG9yPjxhdXRob3I+TmFkbGVyLCBaLjwv
YXV0aG9yPjxhdXRob3I+U2lnYWwsIEkuIEEuPC9hdXRob3I+PGF1dGhvcj5CaWxvbmljaywgUi4g
QS48L2F1dGhvcj48YXV0aG9yPlNjaHVtYW4sIEouIFMuPC9hdXRob3I+PC9hdXRob3JzPjwvY29u
dHJpYnV0b3JzPjxhdXRoLWFkZHJlc3M+RGVwYXJ0bWVudCBvZiBPcGh0aGFsbW9sb2d5LCBVUE1D
IEV5ZSBDZW50ZXIsIEV5ZSBhbmQgRWFyIEluc3RpdHV0ZSwgT3BodGhhbG1vbG9neSBhbmQgVmlz
dWFsIFNjaWVuY2UgUmVzZWFyY2ggQ2VudGVyLCBVbml2ZXJzaXR5IG9mIFBpdHRzYnVyZ2ggU2No
b29sIG9mIE1lZGljaW5lLCBQaXR0c2J1cmdoLCBQZW5uc3lsdmFuaWEuPC9hdXRoLWFkZHJlc3M+
PHRpdGxlcz48dGl0bGU+SU9QIGVsZXZhdGlvbiByZWR1Y2VzIFNjaGxlbW0mYXBvcztzIGNhbmFs
IGNyb3NzLXNlY3Rpb25hbCBhcmVhPC90aXRsZT48c2Vjb25kYXJ5LXRpdGxlPkludmVzdCBPcGh0
aGFsbW9sIFZpcyBTY2k8L3NlY29uZGFyeS10aXRsZT48YWx0LXRpdGxlPkludmVzdGlnYXRpdmUg
b3BodGhhbG1vbG9neSAmYW1wOyB2aXN1YWwgc2NpZW5jZTwvYWx0LXRpdGxlPjwvdGl0bGVzPjxw
ZXJpb2RpY2FsPjxmdWxsLXRpdGxlPkludmVzdCBPcGh0aGFsbW9sIFZpcyBTY2k8L2Z1bGwtdGl0
bGU+PGFiYnItMT5JbnZlc3RpZ2F0aXZlIG9waHRoYWxtb2xvZ3kgJmFtcDsgdmlzdWFsIHNjaWVu
Y2U8L2FiYnItMT48L3BlcmlvZGljYWw+PGFsdC1wZXJpb2RpY2FsPjxmdWxsLXRpdGxlPkludmVz
dCBPcGh0aGFsbW9sIFZpcyBTY2k8L2Z1bGwtdGl0bGU+PGFiYnItMT5JbnZlc3RpZ2F0aXZlIG9w
aHRoYWxtb2xvZ3kgJmFtcDsgdmlzdWFsIHNjaWVuY2U8L2FiYnItMT48L2FsdC1wZXJpb2RpY2Fs
PjxwYWdlcz4xODA1LTk8L3BhZ2VzPjx2b2x1bWU+NTU8L3ZvbHVtZT48bnVtYmVyPjM8L251bWJl
cj48a2V5d29yZHM+PGtleXdvcmQ+QWR1bHQ8L2tleXdvcmQ+PGtleXdvcmQ+QXF1ZW91cyBIdW1v
ci8qbWV0YWJvbGlzbTwva2V5d29yZD48a2V5d29yZD5GZW1hbGU8L2tleXdvcmQ+PGtleXdvcmQ+
R2xhdWNvbWEvbWV0YWJvbGlzbS8qcGh5c2lvcGF0aG9sb2d5PC9rZXl3b3JkPjxrZXl3b3JkPkh1
bWFuczwva2V5d29yZD48a2V5d29yZD5JbnRyYW9jdWxhciBQcmVzc3VyZS8qcGh5c2lvbG9neTwv
a2V5d29yZD48a2V5d29yZD5MaW1idXMgQ29ybmVhZS9wYXRob2xvZ3kvKnBoeXNpb3BhdGhvbG9n
eTwva2V5d29yZD48a2V5d29yZD5NYWxlPC9rZXl3b3JkPjxrZXl3b3JkPk1pZGRsZSBBZ2VkPC9r
ZXl3b3JkPjxrZXl3b3JkPlNjbGVyYTwva2V5d29yZD48a2V5d29yZD5Ub21vZ3JhcGh5LCBPcHRp
Y2FsIENvaGVyZW5jZTwva2V5d29yZD48a2V5d29yZD5Ub25vbWV0cnksIE9jdWxhcjwva2V5d29y
ZD48a2V5d29yZD5UcmFiZWN1bGFyIE1lc2h3b3JrL3BhdGhvbG9neS8qcGh5c2lvcGF0aG9sb2d5
PC9rZXl3b3JkPjxrZXl3b3JkPllvdW5nIEFkdWx0PC9rZXl3b3JkPjwva2V5d29yZHM+PGRhdGVz
Pjx5ZWFyPjIwMTQ8L3llYXI+PHB1Yi1kYXRlcz48ZGF0ZT5NYXI8L2RhdGU+PC9wdWItZGF0ZXM+
PC9kYXRlcz48aXNibj4xNTUyLTU3ODMgKEVsZWN0cm9uaWMpJiN4RDswMTQ2LTA0MDQgKExpbmtp
bmcpPC9pc2JuPjxhY2Nlc3Npb24tbnVtPjI0NTI2NDM2PC9hY2Nlc3Npb24tbnVtPjx1cmxzPjxy
ZWxhdGVkLXVybHM+PHVybD5odHRwOi8vd3d3Lm5jYmkubmxtLm5paC5nb3YvcHVibWVkLzI0NTI2
NDM2PC91cmw+PC9yZWxhdGVkLXVybHM+PC91cmxzPjxjdXN0b20yPjM5Njg5MzA8L2N1c3RvbTI+
PGVsZWN0cm9uaWMtcmVzb3VyY2UtbnVtPjEwLjExNjcvaW92cy4xMy0xMzI2NDwvZWxlY3Ryb25p
Yy1yZXNvdXJjZS1udW0+PC9yZWNvcmQ+PC9DaXRlPjxDaXRlPjxBdXRob3I+S2FnZW1hbm48L0F1
dGhvcj48WWVhcj4yMDE1PC9ZZWFyPjxSZWNOdW0+OTwvUmVjTnVtPjxyZWNvcmQ+PHJlYy1udW1i
ZXI+OTwvcmVjLW51bWJlcj48Zm9yZWlnbi1rZXlzPjxrZXkgYXBwPSJFTiIgZGItaWQ9InJzenRy
MGZzNWE1OXBtZXpycDl2eGF4MHZyYTJwMnp4ZmFmYSI+OTwva2V5PjwvZm9yZWlnbi1rZXlzPjxy
ZWYtdHlwZSBuYW1lPSJKb3VybmFsIEFydGljbGUiPjE3PC9yZWYtdHlwZT48Y29udHJpYnV0b3Jz
PjxhdXRob3JzPjxhdXRob3I+S2FnZW1hbm4sIEwuPC9hdXRob3I+PGF1dGhvcj5XYW5nLCBCLjwv
YXV0aG9yPjxhdXRob3I+V29sbHN0ZWluLCBHLjwvYXV0aG9yPjxhdXRob3I+SXNoaWthd2EsIEgu
PC9hdXRob3I+PGF1dGhvcj5NZW50bGV5LCBCLjwvYXV0aG9yPjxhdXRob3I+U2lnYWwsIEkuPC9h
dXRob3I+PGF1dGhvcj5CaWxvbmljaywgUi4gQS48L2F1dGhvcj48YXV0aG9yPlNjaHVtYW4sIEou
IFMuPC9hdXRob3I+PC9hdXRob3JzPjwvY29udHJpYnV0b3JzPjxhdXRoLWFkZHJlc3M+RGVwYXJ0
bWVudCBvZiBPcGh0aGFsbW9sb2d5LCBVUE1DIEV5ZSBDZW50ZXIsIEV5ZSBhbmQgRWFyIEluc3Rp
dHV0ZSwgT3BodGhhbG1vbG9neSBhbmQgVmlzdWFsIFNjaWVuY2UgUmVzZWFyY2ggQ2VudGVyLCBV
bml2ZXJzaXR5IG9mIFBpdHRzYnVyZ2ggU2Nob29sIG9mIE1lZGljaW5lOyBEZXBhcnRtZW50IG9m
IEJpb2VuZ2luZWVyaW5nLCBTd2Fuc29uIFNjaG9vbCBvZiBFbmdpbmVlcmluZywgVW5pdmVyc2l0
eSBvZiBQaXR0c2J1cmdoOyBsa2FnZW1hbm5AeWFob28uY29tLiYjeEQ7RGVwYXJ0bWVudCBvZiBC
aW9lbmdpbmVlcmluZywgU3dhbnNvbiBTY2hvb2wgb2YgRW5naW5lZXJpbmcsIFVuaXZlcnNpdHkg
b2YgUGl0dHNidXJnaC4mI3hEO0RlcGFydG1lbnQgb2YgT3BodGhhbG1vbG9neSwgVVBNQyBFeWUg
Q2VudGVyLCBFeWUgYW5kIEVhciBJbnN0aXR1dGUsIE9waHRoYWxtb2xvZ3kgYW5kIFZpc3VhbCBT
Y2llbmNlIFJlc2VhcmNoIENlbnRlciwgVW5pdmVyc2l0eSBvZiBQaXR0c2J1cmdoIFNjaG9vbCBv
ZiBNZWRpY2luZS4mI3hEO0RlcGFydG1lbnQgb2YgT3BodGhhbG1vbG9neSwgVVBNQyBFeWUgQ2Vu
dGVyLCBFeWUgYW5kIEVhciBJbnN0aXR1dGUsIE9waHRoYWxtb2xvZ3kgYW5kIFZpc3VhbCBTY2ll
bmNlIFJlc2VhcmNoIENlbnRlciwgVW5pdmVyc2l0eSBvZiBQaXR0c2J1cmdoIFNjaG9vbCBvZiBN
ZWRpY2luZTsgRGVwYXJ0bWVudCBvZiBCaW9lbmdpbmVlcmluZywgU3dhbnNvbiBTY2hvb2wgb2Yg
RW5naW5lZXJpbmcsIFVuaXZlcnNpdHkgb2YgUGl0dHNidXJnaC4mI3hEO0RlcGFydG1lbnQgb2Yg
T3BodGhhbG1vbG9neSwgVVBNQyBFeWUgQ2VudGVyLCBFeWUgYW5kIEVhciBJbnN0aXR1dGUsIE9w
aHRoYWxtb2xvZ3kgYW5kIFZpc3VhbCBTY2llbmNlIFJlc2VhcmNoIENlbnRlciwgVW5pdmVyc2l0
eSBvZiBQaXR0c2J1cmdoIFNjaG9vbCBvZiBNZWRpY2luZTsgRGVwYXJ0bWVudCBvZiBCaW9lbmdp
bmVlcmluZywgU3dhbnNvbiBTY2hvb2wgb2YgRW5naW5lZXJpbmcsIFVuaXZlcnNpdHkgb2YgUGl0
dHNidXJnaDsgVGhlIE1jR293YW4gSW5zdGl0dXRlIGZvciBSZWdlbmVyYXRpdmUgTWVkaWNpbmUs
IFVuaXZlcnNpdHkgb2YgUGl0dHNidXJnaCBTY2hvb2wgb2YgTWVkaWNpbmUuJiN4RDtEZXBhcnRt
ZW50IG9mIE9waHRoYWxtb2xvZ3ksIFVQTUMgRXllIENlbnRlciwgRXllIGFuZCBFYXIgSW5zdGl0
dXRlLCBPcGh0aGFsbW9sb2d5IGFuZCBWaXN1YWwgU2NpZW5jZSBSZXNlYXJjaCBDZW50ZXIsIFVu
aXZlcnNpdHkgb2YgUGl0dHNidXJnaCBTY2hvb2wgb2YgTWVkaWNpbmU7IERlcHRhcnRtZW50IG9m
IEJpb3N0YXRpc3RpY3MsIEdyYWR1YXRlIFNjaG9vbCBvZiBQdWJsaWMgSGVhbHRoLCBVbml2ZXJz
aXR5IG9mIFBpdHRzYnVyZ2guPC9hdXRoLWFkZHJlc3M+PHRpdGxlcz48dGl0bGU+VHJhYmVjdWxh
ciBNZXNod29yayBSZXNwb25zZSB0byBQcmVzc3VyZSBFbGV2YXRpb24gaW4gdGhlIExpdmluZyBI
dW1hbiBFeWU8L3RpdGxlPjxzZWNvbmRhcnktdGl0bGU+SiBWaXMgRXhwPC9zZWNvbmRhcnktdGl0
bGU+PGFsdC10aXRsZT5Kb3VybmFsIG9mIHZpc3VhbGl6ZWQgZXhwZXJpbWVudHMgOiBKb1ZFPC9h
bHQtdGl0bGU+PC90aXRsZXM+PHBlcmlvZGljYWw+PGZ1bGwtdGl0bGU+SiBWaXMgRXhwPC9mdWxs
LXRpdGxlPjxhYmJyLTE+Sm91cm5hbCBvZiB2aXN1YWxpemVkIGV4cGVyaW1lbnRzIDogSm9WRTwv
YWJici0xPjwvcGVyaW9kaWNhbD48YWx0LXBlcmlvZGljYWw+PGZ1bGwtdGl0bGU+SiBWaXMgRXhw
PC9mdWxsLXRpdGxlPjxhYmJyLTE+Sm91cm5hbCBvZiB2aXN1YWxpemVkIGV4cGVyaW1lbnRzIDog
Sm9WRTwvYWJici0xPjwvYWx0LXBlcmlvZGljYWw+PHBhZ2VzPmU1MjYxMTwvcGFnZXM+PG51bWJl
cj4xMDA8L251bWJlcj48a2V5d29yZHM+PGtleXdvcmQ+SHVtYW5zPC9rZXl3b3JkPjxrZXl3b3Jk
PkludHJhb2N1bGFyIFByZXNzdXJlLypwaHlzaW9sb2d5PC9rZXl3b3JkPjxrZXl3b3JkPk9waHRo
YWxtb2R5bmFtb21ldHJ5LyptZXRob2RzPC9rZXl3b3JkPjxrZXl3b3JkPlRvbW9ncmFwaHksIE9w
dGljYWwgQ29oZXJlbmNlL21ldGhvZHM8L2tleXdvcmQ+PGtleXdvcmQ+VHJhYmVjdWxhciBNZXNo
d29yay8qcGh5c2lvbG9neTwva2V5d29yZD48L2tleXdvcmRzPjxkYXRlcz48eWVhcj4yMDE1PC95
ZWFyPjwvZGF0ZXM+PGlzYm4+MTk0MC0wODdYIChFbGVjdHJvbmljKSYjeEQ7MTk0MC0wODdYIChM
aW5raW5nKTwvaXNibj48YWNjZXNzaW9uLW51bT4yNjEzMjg5MDwvYWNjZXNzaW9uLW51bT48dXJs
cz48cmVsYXRlZC11cmxzPjx1cmw+aHR0cDovL3d3dy5uY2JpLm5sbS5uaWguZ292L3B1Ym1lZC8y
NjEzMjg5MDwvdXJsPjwvcmVsYXRlZC11cmxzPjwvdXJscz48ZWxlY3Ryb25pYy1yZXNvdXJjZS1u
dW0+MTAuMzc5MS81MjYxMTwvZWxlY3Ryb25pYy1yZXNvdXJjZS1udW0+PC9yZWNvcmQ+PC9DaXRl
PjwvRW5kTm90ZT4A
</w:fldData>
        </w:fldChar>
      </w:r>
      <w:r w:rsidR="00BA2B32">
        <w:rPr>
          <w:rFonts w:ascii="Arial" w:hAnsi="Arial" w:cs="Arial"/>
        </w:rPr>
        <w:instrText xml:space="preserve"> ADDIN EN.CITE.DATA </w:instrText>
      </w:r>
      <w:r w:rsidR="00DC4959">
        <w:rPr>
          <w:rFonts w:ascii="Arial" w:hAnsi="Arial" w:cs="Arial"/>
        </w:rPr>
      </w:r>
      <w:r w:rsidR="00DC4959">
        <w:rPr>
          <w:rFonts w:ascii="Arial" w:hAnsi="Arial" w:cs="Arial"/>
        </w:rPr>
        <w:fldChar w:fldCharType="end"/>
      </w:r>
      <w:r w:rsidR="00DC4959">
        <w:rPr>
          <w:rFonts w:ascii="Arial" w:hAnsi="Arial" w:cs="Arial"/>
        </w:rPr>
      </w:r>
      <w:r w:rsidR="00DC4959">
        <w:rPr>
          <w:rFonts w:ascii="Arial" w:hAnsi="Arial" w:cs="Arial"/>
        </w:rPr>
        <w:fldChar w:fldCharType="separate"/>
      </w:r>
      <w:r w:rsidR="00BA2B32">
        <w:rPr>
          <w:rFonts w:ascii="Arial" w:hAnsi="Arial" w:cs="Arial"/>
          <w:noProof/>
        </w:rPr>
        <w:t>(</w:t>
      </w:r>
      <w:hyperlink w:anchor="_ENREF_20" w:tooltip="Kagemann, 2015 #9" w:history="1">
        <w:r w:rsidR="004A16B1">
          <w:rPr>
            <w:rFonts w:ascii="Arial" w:hAnsi="Arial" w:cs="Arial"/>
            <w:noProof/>
          </w:rPr>
          <w:t>Kagemann et al., 2015</w:t>
        </w:r>
      </w:hyperlink>
      <w:r w:rsidR="00BA2B32">
        <w:rPr>
          <w:rFonts w:ascii="Arial" w:hAnsi="Arial" w:cs="Arial"/>
          <w:noProof/>
        </w:rPr>
        <w:t xml:space="preserve">; </w:t>
      </w:r>
      <w:hyperlink w:anchor="_ENREF_21" w:tooltip="Kagemann, 2014 #13" w:history="1">
        <w:r w:rsidR="004A16B1">
          <w:rPr>
            <w:rFonts w:ascii="Arial" w:hAnsi="Arial" w:cs="Arial"/>
            <w:noProof/>
          </w:rPr>
          <w:t>Kagemann et al., 2014b</w:t>
        </w:r>
      </w:hyperlink>
      <w:r w:rsidR="00BA2B32">
        <w:rPr>
          <w:rFonts w:ascii="Arial" w:hAnsi="Arial" w:cs="Arial"/>
          <w:noProof/>
        </w:rPr>
        <w:t>)</w:t>
      </w:r>
      <w:r w:rsidR="00DC4959">
        <w:rPr>
          <w:rFonts w:ascii="Arial" w:hAnsi="Arial" w:cs="Arial"/>
        </w:rPr>
        <w:fldChar w:fldCharType="end"/>
      </w:r>
      <w:r w:rsidR="00272F17">
        <w:rPr>
          <w:rFonts w:ascii="Arial" w:hAnsi="Arial" w:cs="Arial"/>
        </w:rPr>
        <w:t>, which</w:t>
      </w:r>
      <w:r w:rsidR="00C669E0">
        <w:rPr>
          <w:rFonts w:ascii="Arial" w:hAnsi="Arial" w:cs="Arial"/>
        </w:rPr>
        <w:t xml:space="preserve"> </w:t>
      </w:r>
      <w:r w:rsidR="00676E73">
        <w:rPr>
          <w:rFonts w:ascii="Arial" w:hAnsi="Arial" w:cs="Arial"/>
        </w:rPr>
        <w:t xml:space="preserve">was enhanced in the presence tropicamide, a drug that disables the ciliary muscle </w:t>
      </w:r>
      <w:r w:rsidR="00DC4959">
        <w:rPr>
          <w:rFonts w:ascii="Arial" w:hAnsi="Arial" w:cs="Arial"/>
        </w:rPr>
        <w:fldChar w:fldCharType="begin">
          <w:fldData xml:space="preserve">PEVuZE5vdGU+PENpdGU+PEF1dGhvcj5LYWdlbWFubjwvQXV0aG9yPjxZZWFyPjIwMTU8L1llYXI+
PFJlY051bT45PC9SZWNOdW0+PERpc3BsYXlUZXh0PihLYWdlbWFubiBldCBhbC4sIDIwMTUpPC9E
aXNwbGF5VGV4dD48cmVjb3JkPjxyZWMtbnVtYmVyPjk8L3JlYy1udW1iZXI+PGZvcmVpZ24ta2V5
cz48a2V5IGFwcD0iRU4iIGRiLWlkPSJyc3p0cjBmczVhNTlwbWV6cnA5dnhheDB2cmEycDJ6eGZh
ZmEiPjk8L2tleT48L2ZvcmVpZ24ta2V5cz48cmVmLXR5cGUgbmFtZT0iSm91cm5hbCBBcnRpY2xl
Ij4xNzwvcmVmLXR5cGU+PGNvbnRyaWJ1dG9ycz48YXV0aG9ycz48YXV0aG9yPkthZ2VtYW5uLCBM
LjwvYXV0aG9yPjxhdXRob3I+V2FuZywgQi48L2F1dGhvcj48YXV0aG9yPldvbGxzdGVpbiwgRy48
L2F1dGhvcj48YXV0aG9yPklzaGlrYXdhLCBILjwvYXV0aG9yPjxhdXRob3I+TWVudGxleSwgQi48
L2F1dGhvcj48YXV0aG9yPlNpZ2FsLCBJLjwvYXV0aG9yPjxhdXRob3I+Qmlsb25pY2ssIFIuIEEu
PC9hdXRob3I+PGF1dGhvcj5TY2h1bWFuLCBKLiBTLjwvYXV0aG9yPjwvYXV0aG9ycz48L2NvbnRy
aWJ1dG9ycz48YXV0aC1hZGRyZXNzPkRlcGFydG1lbnQgb2YgT3BodGhhbG1vbG9neSwgVVBNQyBF
eWUgQ2VudGVyLCBFeWUgYW5kIEVhciBJbnN0aXR1dGUsIE9waHRoYWxtb2xvZ3kgYW5kIFZpc3Vh
bCBTY2llbmNlIFJlc2VhcmNoIENlbnRlciwgVW5pdmVyc2l0eSBvZiBQaXR0c2J1cmdoIFNjaG9v
bCBvZiBNZWRpY2luZTsgRGVwYXJ0bWVudCBvZiBCaW9lbmdpbmVlcmluZywgU3dhbnNvbiBTY2hv
b2wgb2YgRW5naW5lZXJpbmcsIFVuaXZlcnNpdHkgb2YgUGl0dHNidXJnaDsgbGthZ2VtYW5uQHlh
aG9vLmNvbS4mI3hEO0RlcGFydG1lbnQgb2YgQmlvZW5naW5lZXJpbmcsIFN3YW5zb24gU2Nob29s
IG9mIEVuZ2luZWVyaW5nLCBVbml2ZXJzaXR5IG9mIFBpdHRzYnVyZ2guJiN4RDtEZXBhcnRtZW50
IG9mIE9waHRoYWxtb2xvZ3ksIFVQTUMgRXllIENlbnRlciwgRXllIGFuZCBFYXIgSW5zdGl0dXRl
LCBPcGh0aGFsbW9sb2d5IGFuZCBWaXN1YWwgU2NpZW5jZSBSZXNlYXJjaCBDZW50ZXIsIFVuaXZl
cnNpdHkgb2YgUGl0dHNidXJnaCBTY2hvb2wgb2YgTWVkaWNpbmUuJiN4RDtEZXBhcnRtZW50IG9m
IE9waHRoYWxtb2xvZ3ksIFVQTUMgRXllIENlbnRlciwgRXllIGFuZCBFYXIgSW5zdGl0dXRlLCBP
cGh0aGFsbW9sb2d5IGFuZCBWaXN1YWwgU2NpZW5jZSBSZXNlYXJjaCBDZW50ZXIsIFVuaXZlcnNp
dHkgb2YgUGl0dHNidXJnaCBTY2hvb2wgb2YgTWVkaWNpbmU7IERlcGFydG1lbnQgb2YgQmlvZW5n
aW5lZXJpbmcsIFN3YW5zb24gU2Nob29sIG9mIEVuZ2luZWVyaW5nLCBVbml2ZXJzaXR5IG9mIFBp
dHRzYnVyZ2guJiN4RDtEZXBhcnRtZW50IG9mIE9waHRoYWxtb2xvZ3ksIFVQTUMgRXllIENlbnRl
ciwgRXllIGFuZCBFYXIgSW5zdGl0dXRlLCBPcGh0aGFsbW9sb2d5IGFuZCBWaXN1YWwgU2NpZW5j
ZSBSZXNlYXJjaCBDZW50ZXIsIFVuaXZlcnNpdHkgb2YgUGl0dHNidXJnaCBTY2hvb2wgb2YgTWVk
aWNpbmU7IERlcGFydG1lbnQgb2YgQmlvZW5naW5lZXJpbmcsIFN3YW5zb24gU2Nob29sIG9mIEVu
Z2luZWVyaW5nLCBVbml2ZXJzaXR5IG9mIFBpdHRzYnVyZ2g7IFRoZSBNY0dvd2FuIEluc3RpdHV0
ZSBmb3IgUmVnZW5lcmF0aXZlIE1lZGljaW5lLCBVbml2ZXJzaXR5IG9mIFBpdHRzYnVyZ2ggU2No
b29sIG9mIE1lZGljaW5lLiYjeEQ7RGVwYXJ0bWVudCBvZiBPcGh0aGFsbW9sb2d5LCBVUE1DIEV5
ZSBDZW50ZXIsIEV5ZSBhbmQgRWFyIEluc3RpdHV0ZSwgT3BodGhhbG1vbG9neSBhbmQgVmlzdWFs
IFNjaWVuY2UgUmVzZWFyY2ggQ2VudGVyLCBVbml2ZXJzaXR5IG9mIFBpdHRzYnVyZ2ggU2Nob29s
IG9mIE1lZGljaW5lOyBEZXB0YXJ0bWVudCBvZiBCaW9zdGF0aXN0aWNzLCBHcmFkdWF0ZSBTY2hv
b2wgb2YgUHVibGljIEhlYWx0aCwgVW5pdmVyc2l0eSBvZiBQaXR0c2J1cmdoLjwvYXV0aC1hZGRy
ZXNzPjx0aXRsZXM+PHRpdGxlPlRyYWJlY3VsYXIgTWVzaHdvcmsgUmVzcG9uc2UgdG8gUHJlc3N1
cmUgRWxldmF0aW9uIGluIHRoZSBMaXZpbmcgSHVtYW4gRXllPC90aXRsZT48c2Vjb25kYXJ5LXRp
dGxlPkogVmlzIEV4cDwvc2Vjb25kYXJ5LXRpdGxlPjxhbHQtdGl0bGU+Sm91cm5hbCBvZiB2aXN1
YWxpemVkIGV4cGVyaW1lbnRzIDogSm9WRTwvYWx0LXRpdGxlPjwvdGl0bGVzPjxwZXJpb2RpY2Fs
PjxmdWxsLXRpdGxlPkogVmlzIEV4cDwvZnVsbC10aXRsZT48YWJici0xPkpvdXJuYWwgb2Ygdmlz
dWFsaXplZCBleHBlcmltZW50cyA6IEpvVkU8L2FiYnItMT48L3BlcmlvZGljYWw+PGFsdC1wZXJp
b2RpY2FsPjxmdWxsLXRpdGxlPkogVmlzIEV4cDwvZnVsbC10aXRsZT48YWJici0xPkpvdXJuYWwg
b2YgdmlzdWFsaXplZCBleHBlcmltZW50cyA6IEpvVkU8L2FiYnItMT48L2FsdC1wZXJpb2RpY2Fs
PjxwYWdlcz5lNTI2MTE8L3BhZ2VzPjxudW1iZXI+MTAwPC9udW1iZXI+PGtleXdvcmRzPjxrZXl3
b3JkPkh1bWFuczwva2V5d29yZD48a2V5d29yZD5JbnRyYW9jdWxhciBQcmVzc3VyZS8qcGh5c2lv
bG9neTwva2V5d29yZD48a2V5d29yZD5PcGh0aGFsbW9keW5hbW9tZXRyeS8qbWV0aG9kczwva2V5
d29yZD48a2V5d29yZD5Ub21vZ3JhcGh5LCBPcHRpY2FsIENvaGVyZW5jZS9tZXRob2RzPC9rZXl3
b3JkPjxrZXl3b3JkPlRyYWJlY3VsYXIgTWVzaHdvcmsvKnBoeXNpb2xvZ3k8L2tleXdvcmQ+PC9r
ZXl3b3Jkcz48ZGF0ZXM+PHllYXI+MjAxNTwveWVhcj48L2RhdGVzPjxpc2JuPjE5NDAtMDg3WCAo
RWxlY3Ryb25pYykmI3hEOzE5NDAtMDg3WCAoTGlua2luZyk8L2lzYm4+PGFjY2Vzc2lvbi1udW0+
MjYxMzI4OTA8L2FjY2Vzc2lvbi1udW0+PHVybHM+PHJlbGF0ZWQtdXJscz48dXJsPmh0dHA6Ly93
d3cubmNiaS5ubG0ubmloLmdvdi9wdWJtZWQvMjYxMzI4OTA8L3VybD48L3JlbGF0ZWQtdXJscz48
L3VybHM+PGVsZWN0cm9uaWMtcmVzb3VyY2UtbnVtPjEwLjM3OTEvNTI2MTE8L2VsZWN0cm9uaWMt
cmVzb3VyY2UtbnVtPjwvcmVjb3JkPjwvQ2l0ZT48L0VuZE5vdGU+
</w:fldData>
        </w:fldChar>
      </w:r>
      <w:r w:rsidR="00BA2B32">
        <w:rPr>
          <w:rFonts w:ascii="Arial" w:hAnsi="Arial" w:cs="Arial"/>
        </w:rPr>
        <w:instrText xml:space="preserve"> ADDIN EN.CITE </w:instrText>
      </w:r>
      <w:r w:rsidR="00DC4959">
        <w:rPr>
          <w:rFonts w:ascii="Arial" w:hAnsi="Arial" w:cs="Arial"/>
        </w:rPr>
        <w:fldChar w:fldCharType="begin">
          <w:fldData xml:space="preserve">PEVuZE5vdGU+PENpdGU+PEF1dGhvcj5LYWdlbWFubjwvQXV0aG9yPjxZZWFyPjIwMTU8L1llYXI+
PFJlY051bT45PC9SZWNOdW0+PERpc3BsYXlUZXh0PihLYWdlbWFubiBldCBhbC4sIDIwMTUpPC9E
aXNwbGF5VGV4dD48cmVjb3JkPjxyZWMtbnVtYmVyPjk8L3JlYy1udW1iZXI+PGZvcmVpZ24ta2V5
cz48a2V5IGFwcD0iRU4iIGRiLWlkPSJyc3p0cjBmczVhNTlwbWV6cnA5dnhheDB2cmEycDJ6eGZh
ZmEiPjk8L2tleT48L2ZvcmVpZ24ta2V5cz48cmVmLXR5cGUgbmFtZT0iSm91cm5hbCBBcnRpY2xl
Ij4xNzwvcmVmLXR5cGU+PGNvbnRyaWJ1dG9ycz48YXV0aG9ycz48YXV0aG9yPkthZ2VtYW5uLCBM
LjwvYXV0aG9yPjxhdXRob3I+V2FuZywgQi48L2F1dGhvcj48YXV0aG9yPldvbGxzdGVpbiwgRy48
L2F1dGhvcj48YXV0aG9yPklzaGlrYXdhLCBILjwvYXV0aG9yPjxhdXRob3I+TWVudGxleSwgQi48
L2F1dGhvcj48YXV0aG9yPlNpZ2FsLCBJLjwvYXV0aG9yPjxhdXRob3I+Qmlsb25pY2ssIFIuIEEu
PC9hdXRob3I+PGF1dGhvcj5TY2h1bWFuLCBKLiBTLjwvYXV0aG9yPjwvYXV0aG9ycz48L2NvbnRy
aWJ1dG9ycz48YXV0aC1hZGRyZXNzPkRlcGFydG1lbnQgb2YgT3BodGhhbG1vbG9neSwgVVBNQyBF
eWUgQ2VudGVyLCBFeWUgYW5kIEVhciBJbnN0aXR1dGUsIE9waHRoYWxtb2xvZ3kgYW5kIFZpc3Vh
bCBTY2llbmNlIFJlc2VhcmNoIENlbnRlciwgVW5pdmVyc2l0eSBvZiBQaXR0c2J1cmdoIFNjaG9v
bCBvZiBNZWRpY2luZTsgRGVwYXJ0bWVudCBvZiBCaW9lbmdpbmVlcmluZywgU3dhbnNvbiBTY2hv
b2wgb2YgRW5naW5lZXJpbmcsIFVuaXZlcnNpdHkgb2YgUGl0dHNidXJnaDsgbGthZ2VtYW5uQHlh
aG9vLmNvbS4mI3hEO0RlcGFydG1lbnQgb2YgQmlvZW5naW5lZXJpbmcsIFN3YW5zb24gU2Nob29s
IG9mIEVuZ2luZWVyaW5nLCBVbml2ZXJzaXR5IG9mIFBpdHRzYnVyZ2guJiN4RDtEZXBhcnRtZW50
IG9mIE9waHRoYWxtb2xvZ3ksIFVQTUMgRXllIENlbnRlciwgRXllIGFuZCBFYXIgSW5zdGl0dXRl
LCBPcGh0aGFsbW9sb2d5IGFuZCBWaXN1YWwgU2NpZW5jZSBSZXNlYXJjaCBDZW50ZXIsIFVuaXZl
cnNpdHkgb2YgUGl0dHNidXJnaCBTY2hvb2wgb2YgTWVkaWNpbmUuJiN4RDtEZXBhcnRtZW50IG9m
IE9waHRoYWxtb2xvZ3ksIFVQTUMgRXllIENlbnRlciwgRXllIGFuZCBFYXIgSW5zdGl0dXRlLCBP
cGh0aGFsbW9sb2d5IGFuZCBWaXN1YWwgU2NpZW5jZSBSZXNlYXJjaCBDZW50ZXIsIFVuaXZlcnNp
dHkgb2YgUGl0dHNidXJnaCBTY2hvb2wgb2YgTWVkaWNpbmU7IERlcGFydG1lbnQgb2YgQmlvZW5n
aW5lZXJpbmcsIFN3YW5zb24gU2Nob29sIG9mIEVuZ2luZWVyaW5nLCBVbml2ZXJzaXR5IG9mIFBp
dHRzYnVyZ2guJiN4RDtEZXBhcnRtZW50IG9mIE9waHRoYWxtb2xvZ3ksIFVQTUMgRXllIENlbnRl
ciwgRXllIGFuZCBFYXIgSW5zdGl0dXRlLCBPcGh0aGFsbW9sb2d5IGFuZCBWaXN1YWwgU2NpZW5j
ZSBSZXNlYXJjaCBDZW50ZXIsIFVuaXZlcnNpdHkgb2YgUGl0dHNidXJnaCBTY2hvb2wgb2YgTWVk
aWNpbmU7IERlcGFydG1lbnQgb2YgQmlvZW5naW5lZXJpbmcsIFN3YW5zb24gU2Nob29sIG9mIEVu
Z2luZWVyaW5nLCBVbml2ZXJzaXR5IG9mIFBpdHRzYnVyZ2g7IFRoZSBNY0dvd2FuIEluc3RpdHV0
ZSBmb3IgUmVnZW5lcmF0aXZlIE1lZGljaW5lLCBVbml2ZXJzaXR5IG9mIFBpdHRzYnVyZ2ggU2No
b29sIG9mIE1lZGljaW5lLiYjeEQ7RGVwYXJ0bWVudCBvZiBPcGh0aGFsbW9sb2d5LCBVUE1DIEV5
ZSBDZW50ZXIsIEV5ZSBhbmQgRWFyIEluc3RpdHV0ZSwgT3BodGhhbG1vbG9neSBhbmQgVmlzdWFs
IFNjaWVuY2UgUmVzZWFyY2ggQ2VudGVyLCBVbml2ZXJzaXR5IG9mIFBpdHRzYnVyZ2ggU2Nob29s
IG9mIE1lZGljaW5lOyBEZXB0YXJ0bWVudCBvZiBCaW9zdGF0aXN0aWNzLCBHcmFkdWF0ZSBTY2hv
b2wgb2YgUHVibGljIEhlYWx0aCwgVW5pdmVyc2l0eSBvZiBQaXR0c2J1cmdoLjwvYXV0aC1hZGRy
ZXNzPjx0aXRsZXM+PHRpdGxlPlRyYWJlY3VsYXIgTWVzaHdvcmsgUmVzcG9uc2UgdG8gUHJlc3N1
cmUgRWxldmF0aW9uIGluIHRoZSBMaXZpbmcgSHVtYW4gRXllPC90aXRsZT48c2Vjb25kYXJ5LXRp
dGxlPkogVmlzIEV4cDwvc2Vjb25kYXJ5LXRpdGxlPjxhbHQtdGl0bGU+Sm91cm5hbCBvZiB2aXN1
YWxpemVkIGV4cGVyaW1lbnRzIDogSm9WRTwvYWx0LXRpdGxlPjwvdGl0bGVzPjxwZXJpb2RpY2Fs
PjxmdWxsLXRpdGxlPkogVmlzIEV4cDwvZnVsbC10aXRsZT48YWJici0xPkpvdXJuYWwgb2Ygdmlz
dWFsaXplZCBleHBlcmltZW50cyA6IEpvVkU8L2FiYnItMT48L3BlcmlvZGljYWw+PGFsdC1wZXJp
b2RpY2FsPjxmdWxsLXRpdGxlPkogVmlzIEV4cDwvZnVsbC10aXRsZT48YWJici0xPkpvdXJuYWwg
b2YgdmlzdWFsaXplZCBleHBlcmltZW50cyA6IEpvVkU8L2FiYnItMT48L2FsdC1wZXJpb2RpY2Fs
PjxwYWdlcz5lNTI2MTE8L3BhZ2VzPjxudW1iZXI+MTAwPC9udW1iZXI+PGtleXdvcmRzPjxrZXl3
b3JkPkh1bWFuczwva2V5d29yZD48a2V5d29yZD5JbnRyYW9jdWxhciBQcmVzc3VyZS8qcGh5c2lv
bG9neTwva2V5d29yZD48a2V5d29yZD5PcGh0aGFsbW9keW5hbW9tZXRyeS8qbWV0aG9kczwva2V5
d29yZD48a2V5d29yZD5Ub21vZ3JhcGh5LCBPcHRpY2FsIENvaGVyZW5jZS9tZXRob2RzPC9rZXl3
b3JkPjxrZXl3b3JkPlRyYWJlY3VsYXIgTWVzaHdvcmsvKnBoeXNpb2xvZ3k8L2tleXdvcmQ+PC9r
ZXl3b3Jkcz48ZGF0ZXM+PHllYXI+MjAxNTwveWVhcj48L2RhdGVzPjxpc2JuPjE5NDAtMDg3WCAo
RWxlY3Ryb25pYykmI3hEOzE5NDAtMDg3WCAoTGlua2luZyk8L2lzYm4+PGFjY2Vzc2lvbi1udW0+
MjYxMzI4OTA8L2FjY2Vzc2lvbi1udW0+PHVybHM+PHJlbGF0ZWQtdXJscz48dXJsPmh0dHA6Ly93
d3cubmNiaS5ubG0ubmloLmdvdi9wdWJtZWQvMjYxMzI4OTA8L3VybD48L3JlbGF0ZWQtdXJscz48
L3VybHM+PGVsZWN0cm9uaWMtcmVzb3VyY2UtbnVtPjEwLjM3OTEvNTI2MTE8L2VsZWN0cm9uaWMt
cmVzb3VyY2UtbnVtPjwvcmVjb3JkPjwvQ2l0ZT48L0VuZE5vdGU+
</w:fldData>
        </w:fldChar>
      </w:r>
      <w:r w:rsidR="00BA2B32">
        <w:rPr>
          <w:rFonts w:ascii="Arial" w:hAnsi="Arial" w:cs="Arial"/>
        </w:rPr>
        <w:instrText xml:space="preserve"> ADDIN EN.CITE.DATA </w:instrText>
      </w:r>
      <w:r w:rsidR="00DC4959">
        <w:rPr>
          <w:rFonts w:ascii="Arial" w:hAnsi="Arial" w:cs="Arial"/>
        </w:rPr>
      </w:r>
      <w:r w:rsidR="00DC4959">
        <w:rPr>
          <w:rFonts w:ascii="Arial" w:hAnsi="Arial" w:cs="Arial"/>
        </w:rPr>
        <w:fldChar w:fldCharType="end"/>
      </w:r>
      <w:r w:rsidR="00DC4959">
        <w:rPr>
          <w:rFonts w:ascii="Arial" w:hAnsi="Arial" w:cs="Arial"/>
        </w:rPr>
      </w:r>
      <w:r w:rsidR="00DC4959">
        <w:rPr>
          <w:rFonts w:ascii="Arial" w:hAnsi="Arial" w:cs="Arial"/>
        </w:rPr>
        <w:fldChar w:fldCharType="separate"/>
      </w:r>
      <w:r w:rsidR="00BA2B32">
        <w:rPr>
          <w:rFonts w:ascii="Arial" w:hAnsi="Arial" w:cs="Arial"/>
          <w:noProof/>
        </w:rPr>
        <w:t>(</w:t>
      </w:r>
      <w:hyperlink w:anchor="_ENREF_20" w:tooltip="Kagemann, 2015 #9" w:history="1">
        <w:r w:rsidR="004A16B1">
          <w:rPr>
            <w:rFonts w:ascii="Arial" w:hAnsi="Arial" w:cs="Arial"/>
            <w:noProof/>
          </w:rPr>
          <w:t>Kagemann et al., 2015</w:t>
        </w:r>
      </w:hyperlink>
      <w:r w:rsidR="00BA2B32">
        <w:rPr>
          <w:rFonts w:ascii="Arial" w:hAnsi="Arial" w:cs="Arial"/>
          <w:noProof/>
        </w:rPr>
        <w:t>)</w:t>
      </w:r>
      <w:r w:rsidR="00DC4959">
        <w:rPr>
          <w:rFonts w:ascii="Arial" w:hAnsi="Arial" w:cs="Arial"/>
        </w:rPr>
        <w:fldChar w:fldCharType="end"/>
      </w:r>
      <w:r w:rsidR="00676E73" w:rsidRPr="007C4971">
        <w:rPr>
          <w:rFonts w:ascii="Arial" w:hAnsi="Arial" w:cs="Arial"/>
        </w:rPr>
        <w:t>.</w:t>
      </w:r>
      <w:r w:rsidR="00676E73" w:rsidRPr="00C14A9C">
        <w:rPr>
          <w:rFonts w:ascii="Arial" w:hAnsi="Arial" w:cs="Arial"/>
        </w:rPr>
        <w:t xml:space="preserve"> </w:t>
      </w:r>
      <w:r w:rsidR="00676E73" w:rsidRPr="007C4971">
        <w:rPr>
          <w:rFonts w:ascii="Arial" w:hAnsi="Arial" w:cs="Arial"/>
        </w:rPr>
        <w:t xml:space="preserve"> </w:t>
      </w:r>
    </w:p>
    <w:p w:rsidR="00525A6D" w:rsidRDefault="007A5C78" w:rsidP="00C721E5">
      <w:pPr>
        <w:spacing w:line="480" w:lineRule="auto"/>
        <w:ind w:right="-360"/>
        <w:jc w:val="both"/>
        <w:rPr>
          <w:rFonts w:ascii="Arial" w:hAnsi="Arial" w:cs="Arial"/>
        </w:rPr>
      </w:pPr>
      <w:r>
        <w:rPr>
          <w:rFonts w:ascii="Arial" w:hAnsi="Arial" w:cs="Arial"/>
        </w:rPr>
        <w:t>R</w:t>
      </w:r>
      <w:r w:rsidR="007763C8">
        <w:rPr>
          <w:rFonts w:ascii="Arial" w:hAnsi="Arial" w:cs="Arial"/>
        </w:rPr>
        <w:t xml:space="preserve">esolution </w:t>
      </w:r>
      <w:r w:rsidR="00676E73">
        <w:rPr>
          <w:rFonts w:ascii="Arial" w:hAnsi="Arial" w:cs="Arial"/>
        </w:rPr>
        <w:t>limitations</w:t>
      </w:r>
      <w:r w:rsidR="007763C8">
        <w:rPr>
          <w:rFonts w:ascii="Arial" w:hAnsi="Arial" w:cs="Arial"/>
        </w:rPr>
        <w:t xml:space="preserve"> due to </w:t>
      </w:r>
      <w:r w:rsidR="009A2346">
        <w:rPr>
          <w:rFonts w:ascii="Arial" w:hAnsi="Arial" w:cs="Arial"/>
        </w:rPr>
        <w:t>optical penetration constraints of OCT into</w:t>
      </w:r>
      <w:r w:rsidR="00676E73">
        <w:rPr>
          <w:rFonts w:ascii="Arial" w:hAnsi="Arial" w:cs="Arial"/>
        </w:rPr>
        <w:t xml:space="preserve"> human </w:t>
      </w:r>
      <w:r w:rsidR="00B7538D">
        <w:rPr>
          <w:rFonts w:ascii="Arial" w:hAnsi="Arial" w:cs="Arial"/>
        </w:rPr>
        <w:t xml:space="preserve">and non-human primate </w:t>
      </w:r>
      <w:r w:rsidR="00676E73">
        <w:rPr>
          <w:rFonts w:ascii="Arial" w:hAnsi="Arial" w:cs="Arial"/>
        </w:rPr>
        <w:t>eye</w:t>
      </w:r>
      <w:r w:rsidR="00525A6D">
        <w:rPr>
          <w:rFonts w:ascii="Arial" w:hAnsi="Arial" w:cs="Arial"/>
        </w:rPr>
        <w:t>s</w:t>
      </w:r>
      <w:r w:rsidR="00676E73">
        <w:rPr>
          <w:rFonts w:ascii="Arial" w:hAnsi="Arial" w:cs="Arial"/>
        </w:rPr>
        <w:t xml:space="preserve">, </w:t>
      </w:r>
      <w:r>
        <w:rPr>
          <w:rFonts w:ascii="Arial" w:hAnsi="Arial" w:cs="Arial"/>
        </w:rPr>
        <w:t xml:space="preserve">has prompted study of </w:t>
      </w:r>
      <w:r w:rsidR="00676E73">
        <w:rPr>
          <w:rFonts w:ascii="Arial" w:hAnsi="Arial" w:cs="Arial"/>
        </w:rPr>
        <w:t xml:space="preserve">mouse eyes as a surrogate to learn </w:t>
      </w:r>
      <w:r w:rsidR="005B1F3F">
        <w:rPr>
          <w:rFonts w:ascii="Arial" w:hAnsi="Arial" w:cs="Arial"/>
        </w:rPr>
        <w:t xml:space="preserve">more </w:t>
      </w:r>
      <w:r w:rsidR="00676E73">
        <w:rPr>
          <w:rFonts w:ascii="Arial" w:hAnsi="Arial" w:cs="Arial"/>
        </w:rPr>
        <w:t xml:space="preserve">about conventional outflow behavior.  </w:t>
      </w:r>
      <w:r w:rsidR="005B1F3F">
        <w:rPr>
          <w:rFonts w:ascii="Arial" w:hAnsi="Arial" w:cs="Arial"/>
        </w:rPr>
        <w:t xml:space="preserve">Conventional outflow in mouse </w:t>
      </w:r>
      <w:r w:rsidR="00676E73">
        <w:rPr>
          <w:rFonts w:ascii="Arial" w:hAnsi="Arial" w:cs="Arial"/>
        </w:rPr>
        <w:t xml:space="preserve">eyes </w:t>
      </w:r>
      <w:r w:rsidR="005B1F3F">
        <w:rPr>
          <w:rFonts w:ascii="Arial" w:hAnsi="Arial" w:cs="Arial"/>
        </w:rPr>
        <w:t xml:space="preserve">is </w:t>
      </w:r>
      <w:r w:rsidR="00676E73">
        <w:rPr>
          <w:rFonts w:ascii="Arial" w:hAnsi="Arial" w:cs="Arial"/>
        </w:rPr>
        <w:t xml:space="preserve">very similar to human eyes in </w:t>
      </w:r>
      <w:r w:rsidR="005B1F3F">
        <w:rPr>
          <w:rFonts w:ascii="Arial" w:hAnsi="Arial" w:cs="Arial"/>
        </w:rPr>
        <w:t>terms of</w:t>
      </w:r>
      <w:r w:rsidR="00676E73">
        <w:rPr>
          <w:rFonts w:ascii="Arial" w:hAnsi="Arial" w:cs="Arial"/>
        </w:rPr>
        <w:t xml:space="preserve"> </w:t>
      </w:r>
      <w:r w:rsidR="00676E73">
        <w:rPr>
          <w:rFonts w:ascii="Arial" w:hAnsi="Arial" w:cs="Arial"/>
        </w:rPr>
        <w:lastRenderedPageBreak/>
        <w:t xml:space="preserve">anatomy, physiology and response to a number of </w:t>
      </w:r>
      <w:r w:rsidR="005B1F3F">
        <w:rPr>
          <w:rFonts w:ascii="Arial" w:hAnsi="Arial" w:cs="Arial"/>
        </w:rPr>
        <w:t xml:space="preserve">conventional outflow drug </w:t>
      </w:r>
      <w:r w:rsidR="00676E73">
        <w:rPr>
          <w:rFonts w:ascii="Arial" w:hAnsi="Arial" w:cs="Arial"/>
        </w:rPr>
        <w:t xml:space="preserve">treatments </w:t>
      </w:r>
      <w:r w:rsidR="00DC4959">
        <w:rPr>
          <w:rFonts w:ascii="Arial" w:hAnsi="Arial" w:cs="Arial"/>
        </w:rPr>
        <w:fldChar w:fldCharType="begin">
          <w:fldData xml:space="preserve">PEVuZE5vdGU+PENpdGU+PEF1dGhvcj5PdmVyYnk8L0F1dGhvcj48WWVhcj4yMDE0PC9ZZWFyPjxS
ZWNOdW0+MTU8L1JlY051bT48RGlzcGxheVRleHQ+KEFpaGFyYSBldCBhbC4sIDIwMDM7IEJvdXNz
b21taWVyLUNhbGxlamEgZXQgYWwuLCAyMDEyOyBMaSBldCBhbC4sIDIwMTRhOyBNaWxsYXIgZXQg
YWwuLCAyMDExOyBPdmVyYnkgZXQgYWwuLCAyMDE0YTsgT3ZlcmJ5IGV0IGFsLiwgMjAxNGI7IFNt
aXRoIGV0IGFsLiwgMjAwMSk8L0Rpc3BsYXlUZXh0PjxyZWNvcmQ+PHJlYy1udW1iZXI+MTU8L3Jl
Yy1udW1iZXI+PGZvcmVpZ24ta2V5cz48a2V5IGFwcD0iRU4iIGRiLWlkPSJyc3p0cjBmczVhNTlw
bWV6cnA5dnhheDB2cmEycDJ6eGZhZmEiPjE1PC9rZXk+PC9mb3JlaWduLWtleXM+PHJlZi10eXBl
IG5hbWU9IkpvdXJuYWwgQXJ0aWNsZSI+MTc8L3JlZi10eXBlPjxjb250cmlidXRvcnM+PGF1dGhv
cnM+PGF1dGhvcj5PdmVyYnksIEQuIFIuPC9hdXRob3I+PGF1dGhvcj5CZXJ0cmFuZCwgSi48L2F1
dGhvcj48YXV0aG9yPlNjaGljaHQsIE0uPC9hdXRob3I+PGF1dGhvcj5QYXVsc2VuLCBGLjwvYXV0
aG9yPjxhdXRob3I+U3RhbWVyLCBXLiBELjwvYXV0aG9yPjxhdXRob3I+THV0amVuLURyZWNvbGws
IEUuPC9hdXRob3I+PC9hdXRob3JzPjwvY29udHJpYnV0b3JzPjxhdXRoLWFkZHJlc3M+RGVwYXJ0
bWVudCBvZiBCaW9lbmdpbmVlcmluZywgSW1wZXJpYWwgQ29sbGVnZSBMb25kb24sIExvbmRvbiwg
VW5pdGVkIEtpbmdkb20uJiN4RDtEZXBhcnRtZW50IG9mIEFuYXRvbXkgSUksIFVuaXZlcnNpdHkg
b2YgRXJsYW5nZW4tTnVybmJlcmcsIEdlcm1hbnkuJiN4RDtEZXBhcnRtZW50IG9mIE9waHRoYWxt
b2xvZ3ksIER1a2UgVW5pdmVyc2l0eSwgRHVyaGFtLCBOb3J0aCBDYXJvbGluYSwgVW5pdGVkIFN0
YXRlcy48L2F1dGgtYWRkcmVzcz48dGl0bGVzPjx0aXRsZT5UaGUgc3RydWN0dXJlIG9mIHRoZSB0
cmFiZWN1bGFyIG1lc2h3b3JrLCBpdHMgY29ubmVjdGlvbnMgdG8gdGhlIGNpbGlhcnkgbXVzY2xl
LCBhbmQgdGhlIGVmZmVjdCBvZiBwaWxvY2FycGluZSBvbiBvdXRmbG93IGZhY2lsaXR5IGluIG1p
Y2U8L3RpdGxlPjxzZWNvbmRhcnktdGl0bGU+SW52ZXN0IE9waHRoYWxtb2wgVmlzIFNjaTwvc2Vj
b25kYXJ5LXRpdGxlPjxhbHQtdGl0bGU+SW52ZXN0aWdhdGl2ZSBvcGh0aGFsbW9sb2d5ICZhbXA7
IHZpc3VhbCBzY2llbmNlPC9hbHQtdGl0bGU+PC90aXRsZXM+PHBlcmlvZGljYWw+PGZ1bGwtdGl0
bGU+SW52ZXN0IE9waHRoYWxtb2wgVmlzIFNjaTwvZnVsbC10aXRsZT48YWJici0xPkludmVzdGln
YXRpdmUgb3BodGhhbG1vbG9neSAmYW1wOyB2aXN1YWwgc2NpZW5jZTwvYWJici0xPjwvcGVyaW9k
aWNhbD48YWx0LXBlcmlvZGljYWw+PGZ1bGwtdGl0bGU+SW52ZXN0IE9waHRoYWxtb2wgVmlzIFNj
aTwvZnVsbC10aXRsZT48YWJici0xPkludmVzdGlnYXRpdmUgb3BodGhhbG1vbG9neSAmYW1wOyB2
aXN1YWwgc2NpZW5jZTwvYWJici0xPjwvYWx0LXBlcmlvZGljYWw+PHBhZ2VzPjM3MjctMzY8L3Bh
Z2VzPjx2b2x1bWU+NTU8L3ZvbHVtZT48bnVtYmVyPjY8L251bWJlcj48a2V5d29yZHM+PGtleXdv
cmQ+QW5pbWFsczwva2V5d29yZD48a2V5d29yZD5BcXVlb3VzIEh1bW9yLyptZXRhYm9saXNtPC9r
ZXl3b3JkPjxrZXl3b3JkPkNpbGlhcnkgQm9keS9kcnVnIGVmZmVjdHMvcGh5c2lvcGF0aG9sb2d5
Lyp1bHRyYXN0cnVjdHVyZTwva2V5d29yZD48a2V5d29yZD5EaXNlYXNlIE1vZGVscywgQW5pbWFs
PC9rZXl3b3JkPjxrZXl3b3JkPkdsYXVjb21hL2RydWcgdGhlcmFweS8qcGF0aG9sb2d5L3BoeXNp
b3BhdGhvbG9neTwva2V5d29yZD48a2V5d29yZD5JbWFnaW5nLCBUaHJlZS1EaW1lbnNpb25hbDwv
a2V5d29yZD48a2V5d29yZD5JbW11bm9oaXN0b2NoZW1pc3RyeTwva2V5d29yZD48a2V5d29yZD5N
aWNlPC9rZXl3b3JkPjxrZXl3b3JkPk1pY2UsIEluYnJlZCBCQUxCIEM8L2tleXdvcmQ+PGtleXdv
cmQ+TWljZSwgSW5icmVkIEM1N0JMPC9rZXl3b3JkPjxrZXl3b3JkPk1pY3Jvc2NvcHksIEVsZWN0
cm9uPC9rZXl3b3JkPjxrZXl3b3JkPk11c2NhcmluaWMgQWdvbmlzdHMvcGhhcm1hY29sb2d5PC9r
ZXl3b3JkPjxrZXl3b3JkPlBpbG9jYXJwaW5lLypwaGFybWFjb2xvZ3k8L2tleXdvcmQ+PGtleXdv
cmQ+VHJhYmVjdWxhciBNZXNod29yay9kcnVnIGVmZmVjdHMvcGh5c2lvcGF0aG9sb2d5Lyp1bHRy
YXN0cnVjdHVyZTwva2V5d29yZD48L2tleXdvcmRzPjxkYXRlcz48eWVhcj4yMDE0PC95ZWFyPjxw
dWItZGF0ZXM+PGRhdGU+SnVuPC9kYXRlPjwvcHViLWRhdGVzPjwvZGF0ZXM+PGlzYm4+MTU1Mi01
NzgzIChFbGVjdHJvbmljKSYjeEQ7MDE0Ni0wNDA0IChMaW5raW5nKTwvaXNibj48YWNjZXNzaW9u
LW51bT4yNDgzMzczNzwvYWNjZXNzaW9uLW51bT48dXJscz48cmVsYXRlZC11cmxzPjx1cmw+aHR0
cDovL3d3dy5uY2JpLm5sbS5uaWguZ292L3B1Ym1lZC8yNDgzMzczNzwvdXJsPjwvcmVsYXRlZC11
cmxzPjwvdXJscz48Y3VzdG9tMj40MDU5MDgxPC9jdXN0b20yPjxlbGVjdHJvbmljLXJlc291cmNl
LW51bT4xMC4xMTY3L2lvdnMuMTMtMTM2OTk8L2VsZWN0cm9uaWMtcmVzb3VyY2UtbnVtPjwvcmVj
b3JkPjwvQ2l0ZT48Q2l0ZT48QXV0aG9yPkxpPC9BdXRob3I+PFllYXI+MjAxNDwvWWVhcj48UmVj
TnVtPjE2PC9SZWNOdW0+PHJlY29yZD48cmVjLW51bWJlcj4xNjwvcmVjLW51bWJlcj48Zm9yZWln
bi1rZXlzPjxrZXkgYXBwPSJFTiIgZGItaWQ9InJzenRyMGZzNWE1OXBtZXpycDl2eGF4MHZyYTJw
Mnp4ZmFmYSI+MTY8L2tleT48L2ZvcmVpZ24ta2V5cz48cmVmLXR5cGUgbmFtZT0iSm91cm5hbCBB
cnRpY2xlIj4xNzwvcmVmLXR5cGU+PGNvbnRyaWJ1dG9ycz48YXV0aG9ycz48YXV0aG9yPkxpLCBH
LjwvYXV0aG9yPjxhdXRob3I+RmFyc2l1LCBTLjwvYXV0aG9yPjxhdXRob3I+Q2hpdSwgUy4gSi48
L2F1dGhvcj48YXV0aG9yPkdvbnphbGV6LCBQLjwvYXV0aG9yPjxhdXRob3I+THV0amVuLURyZWNv
bGwsIEUuPC9hdXRob3I+PGF1dGhvcj5PdmVyYnksIEQuIFIuPC9hdXRob3I+PGF1dGhvcj5TdGFt
ZXIsIFcuIEQuPC9hdXRob3I+PC9hdXRob3JzPjwvY29udHJpYnV0b3JzPjxhdXRoLWFkZHJlc3M+
RGVwYXJ0bWVudCBvZiBPcGh0aGFsbW9sb2d5LCBEdWtlIFVuaXZlcnNpdHksIER1cmhhbSwgTm9y
dGggQ2Fyb2xpbmEsIFVuaXRlZCBTdGF0ZXMuJiN4RDtEZXBhcnRtZW50IG9mIE9waHRoYWxtb2xv
Z3ksIER1a2UgVW5pdmVyc2l0eSwgRHVyaGFtLCBOb3J0aCBDYXJvbGluYSwgVW5pdGVkIFN0YXRl
cyBEZXBhcnRtZW50IG9mIEJpb21lZGljYWwgRW5naW5lZXJpbmcsIER1a2UgVW5pdmVyc2l0eSwg
RHVyaGFtLCBOb3J0aCBDYXJvbGluYSwgVW5pdGVkIFN0YXRlcy4mI3hEO0RlcGFydG1lbnQgb2Yg
QmlvbWVkaWNhbCBFbmdpbmVlcmluZywgRHVrZSBVbml2ZXJzaXR5LCBEdXJoYW0sIE5vcnRoIENh
cm9saW5hLCBVbml0ZWQgU3RhdGVzLiYjeEQ7RGVwYXJ0bWVudCBvZiBBbmF0b21pZSBJSSwgVW5p
dmVyc2l0eSBFcmxhbmdlbi1OdXJuYmVyZywgR2VybWFueS4mI3hEO0RlcGFydG1lbnQgb2YgQmlv
ZW5naW5lZXJpbmcsIEltcGVyaWFsIENvbGxlZ2UgTG9uZG9uLCBMb25kb24sIFVuaXRlZCBLaW5n
ZG9tLjwvYXV0aC1hZGRyZXNzPjx0aXRsZXM+PHRpdGxlPlBpbG9jYXJwaW5lLWluZHVjZWQgZGls
YXRpb24gb2YgU2NobGVtbSZhcG9zO3MgY2FuYWwgYW5kIHByZXZlbnRpb24gb2YgbHVtZW4gY29s
bGFwc2UgYXQgZWxldmF0ZWQgaW50cmFvY3VsYXIgcHJlc3N1cmVzIGluIGxpdmluZyBtaWNlIHZp
c3VhbGl6ZWQgYnkgT0NUPC90aXRsZT48c2Vjb25kYXJ5LXRpdGxlPkludmVzdCBPcGh0aGFsbW9s
IFZpcyBTY2k8L3NlY29uZGFyeS10aXRsZT48YWx0LXRpdGxlPkludmVzdGlnYXRpdmUgb3BodGhh
bG1vbG9neSAmYW1wOyB2aXN1YWwgc2NpZW5jZTwvYWx0LXRpdGxlPjwvdGl0bGVzPjxwZXJpb2Rp
Y2FsPjxmdWxsLXRpdGxlPkludmVzdCBPcGh0aGFsbW9sIFZpcyBTY2k8L2Z1bGwtdGl0bGU+PGFi
YnItMT5JbnZlc3RpZ2F0aXZlIG9waHRoYWxtb2xvZ3kgJmFtcDsgdmlzdWFsIHNjaWVuY2U8L2Fi
YnItMT48L3BlcmlvZGljYWw+PGFsdC1wZXJpb2RpY2FsPjxmdWxsLXRpdGxlPkludmVzdCBPcGh0
aGFsbW9sIFZpcyBTY2k8L2Z1bGwtdGl0bGU+PGFiYnItMT5JbnZlc3RpZ2F0aXZlIG9waHRoYWxt
b2xvZ3kgJmFtcDsgdmlzdWFsIHNjaWVuY2U8L2FiYnItMT48L2FsdC1wZXJpb2RpY2FsPjxwYWdl
cz4zNzM3LTQ2PC9wYWdlcz48dm9sdW1lPjU1PC92b2x1bWU+PG51bWJlcj42PC9udW1iZXI+PGtl
eXdvcmRzPjxrZXl3b3JkPkFuaW1hbHM8L2tleXdvcmQ+PGtleXdvcmQ+QXF1ZW91cyBIdW1vci8q
bWV0YWJvbGlzbTwva2V5d29yZD48a2V5d29yZD5DaWxpYXJ5IEJvZHkvKmRydWcgZWZmZWN0cy9w
aHlzaW9wYXRob2xvZ3k8L2tleXdvcmQ+PGtleXdvcmQ+RGlzZWFzZSBNb2RlbHMsIEFuaW1hbDwv
a2V5d29yZD48a2V5d29yZD5JbnRyYW9jdWxhciBQcmVzc3VyZS8qZHJ1ZyBlZmZlY3RzL3BoeXNp
b2xvZ3k8L2tleXdvcmQ+PGtleXdvcmQ+TWljZTwva2V5d29yZD48a2V5d29yZD5NdXNjYXJpbmlj
IEFnb25pc3RzL3BoYXJtYWNvbG9neTwva2V5d29yZD48a2V5d29yZD5PY3VsYXIgSHlwZXJ0ZW5z
aW9uL3BoeXNpb3BhdGhvbG9neS8qcHJldmVudGlvbiAmYW1wOyBjb250cm9sPC9rZXl3b3JkPjxr
ZXl3b3JkPlBpbG9jYXJwaW5lLypwaGFybWFjb2xvZ3k8L2tleXdvcmQ+PGtleXdvcmQ+VG9tb2dy
YXBoeSwgT3B0aWNhbCBDb2hlcmVuY2UvKm1ldGhvZHM8L2tleXdvcmQ+PGtleXdvcmQ+VHJhYmVj
dWxhciBNZXNod29yay9kcnVnIGVmZmVjdHMvKnBoeXNpb3BhdGhvbG9neTwva2V5d29yZD48L2tl
eXdvcmRzPjxkYXRlcz48eWVhcj4yMDE0PC95ZWFyPjxwdWItZGF0ZXM+PGRhdGU+SnVuPC9kYXRl
PjwvcHViLWRhdGVzPjwvZGF0ZXM+PGlzYm4+MTU1Mi01NzgzIChFbGVjdHJvbmljKSYjeEQ7MDE0
Ni0wNDA0IChMaW5raW5nKTwvaXNibj48YWNjZXNzaW9uLW51bT4yNDU5NTM4NDwvYWNjZXNzaW9u
LW51bT48dXJscz48cmVsYXRlZC11cmxzPjx1cmw+aHR0cDovL3d3dy5uY2JpLm5sbS5uaWguZ292
L3B1Ym1lZC8yNDU5NTM4NDwvdXJsPjwvcmVsYXRlZC11cmxzPjwvdXJscz48Y3VzdG9tMj40MDYy
Mzk3PC9jdXN0b20yPjxlbGVjdHJvbmljLXJlc291cmNlLW51bT4xMC4xMTY3L2lvdnMuMTMtMTM3
MDA8L2VsZWN0cm9uaWMtcmVzb3VyY2UtbnVtPjwvcmVjb3JkPjwvQ2l0ZT48Q2l0ZT48QXV0aG9y
Pk92ZXJieTwvQXV0aG9yPjxZZWFyPjIwMTQ8L1llYXI+PFJlY051bT4xNzwvUmVjTnVtPjxyZWNv
cmQ+PHJlYy1udW1iZXI+MTc8L3JlYy1udW1iZXI+PGZvcmVpZ24ta2V5cz48a2V5IGFwcD0iRU4i
IGRiLWlkPSJyc3p0cjBmczVhNTlwbWV6cnA5dnhheDB2cmEycDJ6eGZhZmEiPjE3PC9rZXk+PC9m
b3JlaWduLWtleXM+PHJlZi10eXBlIG5hbWU9IkpvdXJuYWwgQXJ0aWNsZSI+MTc8L3JlZi10eXBl
Pjxjb250cmlidXRvcnM+PGF1dGhvcnM+PGF1dGhvcj5PdmVyYnksIEQuIFIuPC9hdXRob3I+PGF1
dGhvcj5CZXJ0cmFuZCwgSi48L2F1dGhvcj48YXV0aG9yPlRla3RhcywgTy4gWS48L2F1dGhvcj48
YXV0aG9yPkJvdXNzb21taWVyLUNhbGxlamEsIEEuPC9hdXRob3I+PGF1dGhvcj5TY2hpY2h0LCBN
LjwvYXV0aG9yPjxhdXRob3I+RXRoaWVyLCBDLiBSLjwvYXV0aG9yPjxhdXRob3I+V29vZHdhcmQs
IEQuIEYuPC9hdXRob3I+PGF1dGhvcj5TdGFtZXIsIFcuIEQuPC9hdXRob3I+PGF1dGhvcj5MdXRq
ZW4tRHJlY29sbCwgRS48L2F1dGhvcj48L2F1dGhvcnM+PC9jb250cmlidXRvcnM+PGF1dGgtYWRk
cmVzcz5EZXBhcnRtZW50IG9mIEJpb2VuZ2luZWVyaW5nLCBJbXBlcmlhbCBDb2xsZWdlIExvbmRv
biwgTG9uZG9uLCBVbml0ZWQgS2luZ2RvbS4mI3hEO0RlcGFydG1lbnQgb2YgQW5hdG9teSBJSSwg
VW5pdmVyc2l0eSBvZiBFcmxhbmdlbi1OdXJuYmVyZywgRXJsYW5nZW4sIEdlcm1hbnkuJiN4RDtE
ZXBhcnRtZW50IG9mIEJpb2VuZ2luZWVyaW5nLCBJbXBlcmlhbCBDb2xsZWdlIExvbmRvbiwgTG9u
ZG9uLCBVbml0ZWQgS2luZ2RvbSBEZXBhcnRtZW50IG9mIEJpb21lZGljYWwgRW5naW5lZXJpbmcs
IEdlb3JnaWEgSW5zdGl0dXRlIG9mIFRlY2hub2xvZ3ksIEF0bGFudGEsIEdlb3JnaWEsIFVuaXRl
ZCBTdGF0ZXMuJiN4RDtEZXBhcnRtZW50IG9mIEJpb2xvZ2ljYWwgU2NpZW5jZXMsIEFsbGVyZ2Fu
LCBJbmMuLCBJcnZpbmUsIENhbGlmb3JuaWEsIFVuaXRlZCBTdGF0ZXMuJiN4RDtEZXBhcnRtZW50
IG9mIE9waHRoYWxtb2xvZ3ksIER1a2UgVW5pdmVyc2l0eSBNZWRpY2FsIENlbnRlciwgRHVyaGFt
LCBOb3J0aCBDYXJvbGluYSwgVW5pdGVkIFN0YXRlcy48L2F1dGgtYWRkcmVzcz48dGl0bGVzPjx0
aXRsZT5VbHRyYXN0cnVjdHVyYWwgY2hhbmdlcyBhc3NvY2lhdGVkIHdpdGggZGV4YW1ldGhhc29u
ZS1pbmR1Y2VkIG9jdWxhciBoeXBlcnRlbnNpb24gaW4gbWljZTwvdGl0bGU+PHNlY29uZGFyeS10
aXRsZT5JbnZlc3QgT3BodGhhbG1vbCBWaXMgU2NpPC9zZWNvbmRhcnktdGl0bGU+PGFsdC10aXRs
ZT5JbnZlc3RpZ2F0aXZlIG9waHRoYWxtb2xvZ3kgJmFtcDsgdmlzdWFsIHNjaWVuY2U8L2FsdC10
aXRsZT48L3RpdGxlcz48cGVyaW9kaWNhbD48ZnVsbC10aXRsZT5JbnZlc3QgT3BodGhhbG1vbCBW
aXMgU2NpPC9mdWxsLXRpdGxlPjxhYmJyLTE+SW52ZXN0aWdhdGl2ZSBvcGh0aGFsbW9sb2d5ICZh
bXA7IHZpc3VhbCBzY2llbmNlPC9hYmJyLTE+PC9wZXJpb2RpY2FsPjxhbHQtcGVyaW9kaWNhbD48
ZnVsbC10aXRsZT5JbnZlc3QgT3BodGhhbG1vbCBWaXMgU2NpPC9mdWxsLXRpdGxlPjxhYmJyLTE+
SW52ZXN0aWdhdGl2ZSBvcGh0aGFsbW9sb2d5ICZhbXA7IHZpc3VhbCBzY2llbmNlPC9hYmJyLTE+
PC9hbHQtcGVyaW9kaWNhbD48cGFnZXM+NDkyMi0zMzwvcGFnZXM+PHZvbHVtZT41NTwvdm9sdW1l
PjxudW1iZXI+ODwvbnVtYmVyPjxrZXl3b3Jkcz48a2V5d29yZD5BY3RpbnMvbWV0YWJvbGlzbTwv
a2V5d29yZD48a2V5d29yZD5BbmltYWxzPC9rZXl3b3JkPjxrZXl3b3JkPkNocm9tYXRvZ3JhcGh5
LCBIaWdoIFByZXNzdXJlIExpcXVpZDwva2V5d29yZD48a2V5d29yZD5Db3JuZWEvZHJ1ZyBlZmZl
Y3RzL21ldGFib2xpc20vKnVsdHJhc3RydWN0dXJlPC9rZXl3b3JkPjxrZXl3b3JkPkRleGFtZXRo
YXNvbmUvcGhhcm1hY29raW5ldGljcy8qdG94aWNpdHk8L2tleXdvcmQ+PGtleXdvcmQ+RGlzZWFz
ZSBNb2RlbHMsIEFuaW1hbDwva2V5d29yZD48a2V5d29yZD5Gb2xsb3ctVXAgU3R1ZGllczwva2V5
d29yZD48a2V5d29yZD5HbHVjb2NvcnRpY29pZHMvcGhhcm1hY29raW5ldGljcy90b3hpY2l0eTwv
a2V5d29yZD48a2V5d29yZD5IdW1hbnM8L2tleXdvcmQ+PGtleXdvcmQ+SW1tdW5vaGlzdG9jaGVt
aXN0cnk8L2tleXdvcmQ+PGtleXdvcmQ+SW50cmFvY3VsYXIgUHJlc3N1cmUvKmRydWcgZWZmZWN0
czwva2V5d29yZD48a2V5d29yZD5NaWNlPC9rZXl3b3JkPjxrZXl3b3JkPk1pY2UsIEluYnJlZCBD
NTdCTDwva2V5d29yZD48a2V5d29yZD5NaWNyb3Njb3B5LCBFbGVjdHJvbjwva2V5d29yZD48a2V5
d29yZD5PY3VsYXIgSHlwZXJ0ZW5zaW9uL2NoZW1pY2FsbHkgaW5kdWNlZC9tZXRhYm9saXNtLypw
YXRob2xvZ3k8L2tleXdvcmQ+PGtleXdvcmQ+UGlsb3QgUHJvamVjdHM8L2tleXdvcmQ+PC9rZXl3
b3Jkcz48ZGF0ZXM+PHllYXI+MjAxNDwveWVhcj48cHViLWRhdGVzPjxkYXRlPkF1ZzwvZGF0ZT48
L3B1Yi1kYXRlcz48L2RhdGVzPjxpc2JuPjE1NTItNTc4MyAoRWxlY3Ryb25pYykmI3hEOzAxNDYt
MDQwNCAoTGlua2luZyk8L2lzYm4+PGFjY2Vzc2lvbi1udW0+MjUwMjgzNjA8L2FjY2Vzc2lvbi1u
dW0+PHVybHM+PHJlbGF0ZWQtdXJscz48dXJsPmh0dHA6Ly93d3cubmNiaS5ubG0ubmloLmdvdi9w
dWJtZWQvMjUwMjgzNjA8L3VybD48L3JlbGF0ZWQtdXJscz48L3VybHM+PGN1c3RvbTI+NDEyNjc5
NDwvY3VzdG9tMj48ZWxlY3Ryb25pYy1yZXNvdXJjZS1udW0+MTAuMTE2Ny9pb3ZzLjE0LTE0NDI5
PC9lbGVjdHJvbmljLXJlc291cmNlLW51bT48L3JlY29yZD48L0NpdGU+PENpdGU+PEF1dGhvcj5B
aWhhcmE8L0F1dGhvcj48WWVhcj4yMDAzPC9ZZWFyPjxSZWNOdW0+MTg8L1JlY051bT48cmVjb3Jk
PjxyZWMtbnVtYmVyPjE4PC9yZWMtbnVtYmVyPjxmb3JlaWduLWtleXM+PGtleSBhcHA9IkVOIiBk
Yi1pZD0icnN6dHIwZnM1YTU5cG1lenJwOXZ4YXgwdnJhMnAyenhmYWZhIj4xODwva2V5PjwvZm9y
ZWlnbi1rZXlzPjxyZWYtdHlwZSBuYW1lPSJKb3VybmFsIEFydGljbGUiPjE3PC9yZWYtdHlwZT48
Y29udHJpYnV0b3JzPjxhdXRob3JzPjxhdXRob3I+QWloYXJhLCBNLjwvYXV0aG9yPjxhdXRob3I+
TGluZHNleSwgSi4gRC48L2F1dGhvcj48YXV0aG9yPldlaW5yZWIsIFIuIE4uPC9hdXRob3I+PC9h
dXRob3JzPjwvY29udHJpYnV0b3JzPjxhdXRoLWFkZHJlc3M+SGFtaWx0b24gR2xhdWNvbWEgQ2Vu
dGVyLCBVbml2ZXJzaXR5IG9mIENhbGlmb3JuaWEgU2FuIERpZWdvLCBMYSBKb2xsYSwgQ2FsaWZv
cm5pYSA5MjA5MywgVVNBLjwvYXV0aC1hZGRyZXNzPjx0aXRsZXM+PHRpdGxlPkV4cGVyaW1lbnRh
bCBtb3VzZSBvY3VsYXIgaHlwZXJ0ZW5zaW9uOiBlc3RhYmxpc2htZW50IG9mIHRoZSBtb2RlbDwv
dGl0bGU+PHNlY29uZGFyeS10aXRsZT5JbnZlc3QgT3BodGhhbG1vbCBWaXMgU2NpPC9zZWNvbmRh
cnktdGl0bGU+PGFsdC10aXRsZT5JbnZlc3RpZ2F0aXZlIG9waHRoYWxtb2xvZ3kgJmFtcDsgdmlz
dWFsIHNjaWVuY2U8L2FsdC10aXRsZT48L3RpdGxlcz48cGVyaW9kaWNhbD48ZnVsbC10aXRsZT5J
bnZlc3QgT3BodGhhbG1vbCBWaXMgU2NpPC9mdWxsLXRpdGxlPjxhYmJyLTE+SW52ZXN0aWdhdGl2
ZSBvcGh0aGFsbW9sb2d5ICZhbXA7IHZpc3VhbCBzY2llbmNlPC9hYmJyLTE+PC9wZXJpb2RpY2Fs
PjxhbHQtcGVyaW9kaWNhbD48ZnVsbC10aXRsZT5JbnZlc3QgT3BodGhhbG1vbCBWaXMgU2NpPC9m
dWxsLXRpdGxlPjxhYmJyLTE+SW52ZXN0aWdhdGl2ZSBvcGh0aGFsbW9sb2d5ICZhbXA7IHZpc3Vh
bCBzY2llbmNlPC9hYmJyLTE+PC9hbHQtcGVyaW9kaWNhbD48cGFnZXM+NDMxNC0yMDwvcGFnZXM+
PHZvbHVtZT40NDwvdm9sdW1lPjxudW1iZXI+MTA8L251bWJlcj48a2V5d29yZHM+PGtleXdvcmQ+
QW5pbWFsczwva2V5d29yZD48a2V5d29yZD5BbnRlcmlvciBDaGFtYmVyL3BhdGhvbG9neTwva2V5
d29yZD48a2V5d29yZD4qRGlzZWFzZSBNb2RlbHMsIEFuaW1hbDwva2V5d29yZD48a2V5d29yZD5J
bnRyYW9jdWxhciBQcmVzc3VyZTwva2V5d29yZD48a2V5d29yZD5MYXNlciBDb2FndWxhdGlvbjwv
a2V5d29yZD48a2V5d29yZD5MaW1idXMgQ29ybmVhZS9zdXJnZXJ5PC9rZXl3b3JkPjxrZXl3b3Jk
Pk1pY2U8L2tleXdvcmQ+PGtleXdvcmQ+T2N1bGFyIEh5cGVydGVuc2lvbi8qcGF0aG9sb2d5PC9r
ZXl3b3JkPjwva2V5d29yZHM+PGRhdGVzPjx5ZWFyPjIwMDM8L3llYXI+PHB1Yi1kYXRlcz48ZGF0
ZT5PY3Q8L2RhdGU+PC9wdWItZGF0ZXM+PC9kYXRlcz48aXNibj4wMTQ2LTA0MDQgKFByaW50KSYj
eEQ7MDE0Ni0wNDA0IChMaW5raW5nKTwvaXNibj48YWNjZXNzaW9uLW51bT4xNDUwNzg3NTwvYWNj
ZXNzaW9uLW51bT48dXJscz48cmVsYXRlZC11cmxzPjx1cmw+aHR0cDovL3d3dy5uY2JpLm5sbS5u
aWguZ292L3B1Ym1lZC8xNDUwNzg3NTwvdXJsPjwvcmVsYXRlZC11cmxzPjwvdXJscz48L3JlY29y
ZD48L0NpdGU+PENpdGU+PEF1dGhvcj5Cb3Vzc29tbWllci1DYWxsZWphPC9BdXRob3I+PFllYXI+
MjAxMjwvWWVhcj48UmVjTnVtPjE0PC9SZWNOdW0+PHJlY29yZD48cmVjLW51bWJlcj4xNDwvcmVj
LW51bWJlcj48Zm9yZWlnbi1rZXlzPjxrZXkgYXBwPSJFTiIgZGItaWQ9InJzenRyMGZzNWE1OXBt
ZXpycDl2eGF4MHZyYTJwMnp4ZmFmYSI+MTQ8L2tleT48L2ZvcmVpZ24ta2V5cz48cmVmLXR5cGUg
bmFtZT0iSm91cm5hbCBBcnRpY2xlIj4xNzwvcmVmLXR5cGU+PGNvbnRyaWJ1dG9ycz48YXV0aG9y
cz48YXV0aG9yPkJvdXNzb21taWVyLUNhbGxlamEsIEEuPC9hdXRob3I+PGF1dGhvcj5CZXJ0cmFu
ZCwgSi48L2F1dGhvcj48YXV0aG9yPldvb2R3YXJkLCBELiBGLjwvYXV0aG9yPjxhdXRob3I+RXRo
aWVyLCBDLiBSLjwvYXV0aG9yPjxhdXRob3I+U3RhbWVyLCBXLiBELjwvYXV0aG9yPjxhdXRob3I+
T3ZlcmJ5LCBELiBSLjwvYXV0aG9yPjwvYXV0aG9ycz48L2NvbnRyaWJ1dG9ycz48YXV0aC1hZGRy
ZXNzPkRlcGFydG1lbnQgb2YgQmlvZW5naW5lZXJpbmcsIEltcGVyaWFsIENvbGxlZ2UgTG9uZG9u
LCBMb25kb24sIFVLLjwvYXV0aC1hZGRyZXNzPjx0aXRsZXM+PHRpdGxlPlBoYXJtYWNvbG9naWMg
bWFuaXB1bGF0aW9uIG9mIGNvbnZlbnRpb25hbCBvdXRmbG93IGZhY2lsaXR5IGluIGV4IHZpdm8g
bW91c2UgZXllczwvdGl0bGU+PHNlY29uZGFyeS10aXRsZT5JbnZlc3QgT3BodGhhbG1vbCBWaXMg
U2NpPC9zZWNvbmRhcnktdGl0bGU+PGFsdC10aXRsZT5JbnZlc3RpZ2F0aXZlIG9waHRoYWxtb2xv
Z3kgJmFtcDsgdmlzdWFsIHNjaWVuY2U8L2FsdC10aXRsZT48L3RpdGxlcz48cGVyaW9kaWNhbD48
ZnVsbC10aXRsZT5JbnZlc3QgT3BodGhhbG1vbCBWaXMgU2NpPC9mdWxsLXRpdGxlPjxhYmJyLTE+
SW52ZXN0aWdhdGl2ZSBvcGh0aGFsbW9sb2d5ICZhbXA7IHZpc3VhbCBzY2llbmNlPC9hYmJyLTE+
PC9wZXJpb2RpY2FsPjxhbHQtcGVyaW9kaWNhbD48ZnVsbC10aXRsZT5JbnZlc3QgT3BodGhhbG1v
bCBWaXMgU2NpPC9mdWxsLXRpdGxlPjxhYmJyLTE+SW52ZXN0aWdhdGl2ZSBvcGh0aGFsbW9sb2d5
ICZhbXA7IHZpc3VhbCBzY2llbmNlPC9hYmJyLTE+PC9hbHQtcGVyaW9kaWNhbD48cGFnZXM+NTgz
OC00NTwvcGFnZXM+PHZvbHVtZT41Mzwvdm9sdW1lPjxudW1iZXI+OTwvbnVtYmVyPjxrZXl3b3Jk
cz48a2V5d29yZD5BbHByb3N0YWRpbC8qYW5hbG9ncyAmYW1wOyBkZXJpdmF0aXZlcy9waGFybWFj
b2xvZ3k8L2tleXdvcmQ+PGtleXdvcmQ+QW5pbWFsczwva2V5d29yZD48a2V5d29yZD5BcXVlb3Vz
IEh1bW9yLyptZXRhYm9saXNtPC9rZXl3b3JkPjxrZXl3b3JkPipEaXNlYXNlIE1vZGVscywgQW5p
bWFsPC9rZXl3b3JkPjxrZXl3b3JkPkV5ZSBFbnVjbGVhdGlvbjwva2V5d29yZD48a2V5d29yZD5G
ZW1hbGU8L2tleXdvcmQ+PGtleXdvcmQ+SW50cmFvY3VsYXIgUHJlc3N1cmUvcGh5c2lvbG9neTwv
a2V5d29yZD48a2V5d29yZD5MeXNvcGhvc3Bob2xpcGlkcy8qcGhhcm1hY29sb2d5PC9rZXl3b3Jk
PjxrZXl3b3JkPk1hbGU8L2tleXdvcmQ+PGtleXdvcmQ+TWljZTwva2V5d29yZD48a2V5d29yZD5N
aWNlLCBJbmJyZWQgQzU3Qkw8L2tleXdvcmQ+PGtleXdvcmQ+T3JnYW4gUHJlc2VydmF0aW9uPC9r
ZXl3b3JkPjxrZXl3b3JkPlJlY2VwdG9ycywgTHlzb3NwaGluZ29saXBpZC9hbnRhZ29uaXN0cyAm
YW1wOyBpbmhpYml0b3JzL3BoeXNpb2xvZ3k8L2tleXdvcmQ+PGtleXdvcmQ+UmVjZXB0b3JzLCBQ
cm9zdGFnbGFuZGluIEUsIEVQNCBTdWJ0eXBlL2Fnb25pc3RzPC9rZXl3b3JkPjxrZXl3b3JkPlNw
aGluZ29zaW5lLyphbmFsb2dzICZhbXA7IGRlcml2YXRpdmVzL3BoYXJtYWNvbG9neTwva2V5d29y
ZD48a2V5d29yZD5Ub25vbWV0cnksIE9jdWxhcjwva2V5d29yZD48a2V5d29yZD5UcmFiZWN1bGFy
IE1lc2h3b3JrLypkcnVnIGVmZmVjdHMvbWV0YWJvbGlzbTwva2V5d29yZD48L2tleXdvcmRzPjxk
YXRlcz48eWVhcj4yMDEyPC95ZWFyPjxwdWItZGF0ZXM+PGRhdGU+QXVnPC9kYXRlPjwvcHViLWRh
dGVzPjwvZGF0ZXM+PGlzYm4+MTU1Mi01NzgzIChFbGVjdHJvbmljKSYjeEQ7MDE0Ni0wNDA0IChM
aW5raW5nKTwvaXNibj48YWNjZXNzaW9uLW51bT4yMjgwNzI5ODwvYWNjZXNzaW9uLW51bT48dXJs
cz48cmVsYXRlZC11cmxzPjx1cmw+aHR0cDovL3d3dy5uY2JpLm5sbS5uaWguZ292L3B1Ym1lZC8y
MjgwNzI5ODwvdXJsPjwvcmVsYXRlZC11cmxzPjwvdXJscz48Y3VzdG9tMj4zNDI4MTEzPC9jdXN0
b20yPjxlbGVjdHJvbmljLXJlc291cmNlLW51bT4xMC4xMTY3L2lvdnMuMTItOTkyMzwvZWxlY3Ry
b25pYy1yZXNvdXJjZS1udW0+PC9yZWNvcmQ+PC9DaXRlPjxDaXRlPjxBdXRob3I+TWlsbGFyPC9B
dXRob3I+PFllYXI+MjAxMTwvWWVhcj48UmVjTnVtPjE5PC9SZWNOdW0+PHJlY29yZD48cmVjLW51
bWJlcj4xOTwvcmVjLW51bWJlcj48Zm9yZWlnbi1rZXlzPjxrZXkgYXBwPSJFTiIgZGItaWQ9InJz
enRyMGZzNWE1OXBtZXpycDl2eGF4MHZyYTJwMnp4ZmFmYSI+MTk8L2tleT48L2ZvcmVpZ24ta2V5
cz48cmVmLXR5cGUgbmFtZT0iSm91cm5hbCBBcnRpY2xlIj4xNzwvcmVmLXR5cGU+PGNvbnRyaWJ1
dG9ycz48YXV0aG9ycz48YXV0aG9yPk1pbGxhciwgSi4gQy48L2F1dGhvcj48YXV0aG9yPkNsYXJr
LCBBLiBGLjwvYXV0aG9yPjxhdXRob3I+UGFuZywgSS4gSC48L2F1dGhvcj48L2F1dGhvcnM+PC9j
b250cmlidXRvcnM+PGF1dGgtYWRkcmVzcz5BbGNvbiBSZXNlYXJjaCwgTHRkLiwgRm9ydCBXb3J0
aCwgVGV4YXMgNzYxMzQtMjA5OSwgVVNBLiBjYW1lcm9uLm1pbGxhckBhbGNvbmxhYnMuY29tPC9h
dXRoLWFkZHJlc3M+PHRpdGxlcz48dGl0bGU+QXNzZXNzbWVudCBvZiBhcXVlb3VzIGh1bW9yIGR5
bmFtaWNzIGluIHRoZSBtb3VzZSBieSBhIG5vdmVsIG1ldGhvZCBvZiBjb25zdGFudC1mbG93IGlu
ZnVzaW9uPC90aXRsZT48c2Vjb25kYXJ5LXRpdGxlPkludmVzdCBPcGh0aGFsbW9sIFZpcyBTY2k8
L3NlY29uZGFyeS10aXRsZT48YWx0LXRpdGxlPkludmVzdGlnYXRpdmUgb3BodGhhbG1vbG9neSAm
YW1wOyB2aXN1YWwgc2NpZW5jZTwvYWx0LXRpdGxlPjwvdGl0bGVzPjxwZXJpb2RpY2FsPjxmdWxs
LXRpdGxlPkludmVzdCBPcGh0aGFsbW9sIFZpcyBTY2k8L2Z1bGwtdGl0bGU+PGFiYnItMT5JbnZl
c3RpZ2F0aXZlIG9waHRoYWxtb2xvZ3kgJmFtcDsgdmlzdWFsIHNjaWVuY2U8L2FiYnItMT48L3Bl
cmlvZGljYWw+PGFsdC1wZXJpb2RpY2FsPjxmdWxsLXRpdGxlPkludmVzdCBPcGh0aGFsbW9sIFZp
cyBTY2k8L2Z1bGwtdGl0bGU+PGFiYnItMT5JbnZlc3RpZ2F0aXZlIG9waHRoYWxtb2xvZ3kgJmFt
cDsgdmlzdWFsIHNjaWVuY2U8L2FiYnItMT48L2FsdC1wZXJpb2RpY2FsPjxwYWdlcz42ODUtOTQ8
L3BhZ2VzPjx2b2x1bWU+NTI8L3ZvbHVtZT48bnVtYmVyPjI8L251bWJlcj48a2V5d29yZHM+PGtl
eXdvcmQ+QW5pbWFsczwva2V5d29yZD48a2V5d29yZD5BbnRpaHlwZXJ0ZW5zaXZlIEFnZW50cy8q
YWRtaW5pc3RyYXRpb24gJmFtcDsgZG9zYWdlPC9rZXl3b3JkPjxrZXl3b3JkPkFxdWVvdXMgSHVt
b3IvKm1ldGFib2xpc208L2tleXdvcmQ+PGtleXdvcmQ+QmV0YXhvbG9sL2FkbWluaXN0cmF0aW9u
ICZhbXA7IGRvc2FnZTwva2V5d29yZD48a2V5d29yZD5Db2xvcmluZyBBZ2VudHMvZGlhZ25vc3Rp
YyB1c2U8L2tleXdvcmQ+PGtleXdvcmQ+RGV4dHJhbnMvZGlhZ25vc3RpYyB1c2U8L2tleXdvcmQ+
PGtleXdvcmQ+Rmx1b3Jlc2NlaW4tNS1pc290aGlvY3lhbmF0ZS9hbmFsb2dzICZhbXA7IGRlcml2
YXRpdmVzL2RpYWdub3N0aWMgdXNlPC9rZXl3b3JkPjxrZXl3b3JkPkludHJhb2N1bGFyIFByZXNz
dXJlL2RydWcgZWZmZWN0cy8qcGh5c2lvbG9neTwva2V5d29yZD48a2V5d29yZD5NYWxlPC9rZXl3
b3JkPjxrZXl3b3JkPk1hbm9tZXRyeTwva2V5d29yZD48a2V5d29yZD5NaWNlPC9rZXl3b3JkPjxr
ZXl3b3JkPk1pY2UsIEluYnJlZCBCQUxCIEM8L2tleXdvcmQ+PGtleXdvcmQ+UHJvc3RhZ2xhbmRp
bnMgRiwgU3ludGhldGljL2FkbWluaXN0cmF0aW9uICZhbXA7IGRvc2FnZTwva2V5d29yZD48a2V5
d29yZD5RdWlub3hhbGluZXMvYWRtaW5pc3RyYXRpb24gJmFtcDsgZG9zYWdlPC9rZXl3b3JkPjxr
ZXl3b3JkPlNjbGVyYS8qbWV0YWJvbGlzbTwva2V5d29yZD48a2V5d29yZD5Ub25vbWV0cnksIE9j
dWxhcjwva2V5d29yZD48a2V5d29yZD5UcmFiZWN1bGFyIE1lc2h3b3JrLyptZXRhYm9saXNtPC9r
ZXl3b3JkPjxrZXl3b3JkPlV2ZWEvKm1ldGFib2xpc208L2tleXdvcmQ+PGtleXdvcmQ+VmVub3Vz
IFByZXNzdXJlPC9rZXl3b3JkPjwva2V5d29yZHM+PGRhdGVzPjx5ZWFyPjIwMTE8L3llYXI+PHB1
Yi1kYXRlcz48ZGF0ZT5GZWI8L2RhdGU+PC9wdWItZGF0ZXM+PC9kYXRlcz48aXNibj4xNTUyLTU3
ODMgKEVsZWN0cm9uaWMpJiN4RDswMTQ2LTA0MDQgKExpbmtpbmcpPC9pc2JuPjxhY2Nlc3Npb24t
bnVtPjIwODYxNDgzPC9hY2Nlc3Npb24tbnVtPjx1cmxzPjxyZWxhdGVkLXVybHM+PHVybD5odHRw
Oi8vd3d3Lm5jYmkubmxtLm5paC5nb3YvcHVibWVkLzIwODYxNDgzPC91cmw+PC9yZWxhdGVkLXVy
bHM+PC91cmxzPjxlbGVjdHJvbmljLXJlc291cmNlLW51bT4xMC4xMTY3L2lvdnMuMTAtNjA2OTwv
ZWxlY3Ryb25pYy1yZXNvdXJjZS1udW0+PC9yZWNvcmQ+PC9DaXRlPjxDaXRlPjxBdXRob3I+U21p
dGg8L0F1dGhvcj48WWVhcj4yMDAxPC9ZZWFyPjxSZWNOdW0+MjA8L1JlY051bT48cmVjb3JkPjxy
ZWMtbnVtYmVyPjIwPC9yZWMtbnVtYmVyPjxmb3JlaWduLWtleXM+PGtleSBhcHA9IkVOIiBkYi1p
ZD0icnN6dHIwZnM1YTU5cG1lenJwOXZ4YXgwdnJhMnAyenhmYWZhIj4yMDwva2V5PjwvZm9yZWln
bi1rZXlzPjxyZWYtdHlwZSBuYW1lPSJKb3VybmFsIEFydGljbGUiPjE3PC9yZWYtdHlwZT48Y29u
dHJpYnV0b3JzPjxhdXRob3JzPjxhdXRob3I+U21pdGgsIFIuIFMuPC9hdXRob3I+PGF1dGhvcj5a
YWJhbGV0YSwgQS48L2F1dGhvcj48YXV0aG9yPlNhdmlub3ZhLCBPLiBWLjwvYXV0aG9yPjxhdXRo
b3I+Sm9obiwgUy4gVy48L2F1dGhvcj48L2F1dGhvcnM+PC9jb250cmlidXRvcnM+PGF1dGgtYWRk
cmVzcz5UaGUgSG93YXJkIEh1Z2hlcyBNZWRpY2FsIEluc3RpdHV0ZS4gcnNzQGpheC5vcmc8L2F1
dGgtYWRkcmVzcz48dGl0bGVzPjx0aXRsZT5UaGUgbW91c2UgYW50ZXJpb3IgY2hhbWJlciBhbmds
ZSBhbmQgdHJhYmVjdWxhciBtZXNod29yayBkZXZlbG9wIHdpdGhvdXQgY2VsbCBkZWF0aDwvdGl0
bGU+PHNlY29uZGFyeS10aXRsZT5CTUMgRGV2IEJpb2w8L3NlY29uZGFyeS10aXRsZT48YWx0LXRp
dGxlPkJNQyBkZXZlbG9wbWVudGFsIGJpb2xvZ3k8L2FsdC10aXRsZT48L3RpdGxlcz48cGVyaW9k
aWNhbD48ZnVsbC10aXRsZT5CTUMgRGV2IEJpb2w8L2Z1bGwtdGl0bGU+PGFiYnItMT5CTUMgZGV2
ZWxvcG1lbnRhbCBiaW9sb2d5PC9hYmJyLTE+PC9wZXJpb2RpY2FsPjxhbHQtcGVyaW9kaWNhbD48
ZnVsbC10aXRsZT5CTUMgRGV2IEJpb2w8L2Z1bGwtdGl0bGU+PGFiYnItMT5CTUMgZGV2ZWxvcG1l
bnRhbCBiaW9sb2d5PC9hYmJyLTE+PC9hbHQtcGVyaW9kaWNhbD48cGFnZXM+MzwvcGFnZXM+PHZv
bHVtZT4xPC92b2x1bWU+PGtleXdvcmRzPjxrZXl3b3JkPkFuaW1hbHM8L2tleXdvcmQ+PGtleXdv
cmQ+QW50ZXJpb3IgQ2hhbWJlci8qY3l0b2xvZ3kvKmVtYnJ5b2xvZ3kvZ3Jvd3RoICZhbXA7IGRl
dmVsb3BtZW50L3VsdHJhc3RydWN0dXJlPC9rZXl3b3JkPjxrZXl3b3JkPkNlbGwgRGVhdGgvcGh5
c2lvbG9neTwva2V5d29yZD48a2V5d29yZD5Db3JuZWEvY3l0b2xvZ3kvZW1icnlvbG9neS9ncm93
dGggJmFtcDsgZGV2ZWxvcG1lbnQvdWx0cmFzdHJ1Y3R1cmU8L2tleXdvcmQ+PGtleXdvcmQ+RXh0
cmFjZWxsdWxhciBNYXRyaXgvcGh5c2lvbG9neS91bHRyYXN0cnVjdHVyZTwva2V5d29yZD48a2V5
d29yZD5IdW1hbnM8L2tleXdvcmQ+PGtleXdvcmQ+SXJpcy9jeXRvbG9neS9lbWJyeW9sb2d5L2dy
b3d0aCAmYW1wOyBkZXZlbG9wbWVudC91bHRyYXN0cnVjdHVyZTwva2V5d29yZD48a2V5d29yZD5N
aWNlPC9rZXl3b3JkPjxrZXl3b3JkPk1pY2UsIEluYnJlZCBBPC9rZXl3b3JkPjxrZXl3b3JkPk1p
Y2UsIEluYnJlZCBCQUxCIEM8L2tleXdvcmQ+PGtleXdvcmQ+TWljZSwgSW5icmVkIEMzSDwva2V5
d29yZD48a2V5d29yZD5NaWNlLCBJbmJyZWQgQzU3Qkw8L2tleXdvcmQ+PGtleXdvcmQ+TWljZSwg
SW5icmVkIERCQTwva2V5d29yZD48a2V5d29yZD5NaWNlLCBJbmJyZWQgTVJMIGxwcjwva2V5d29y
ZD48a2V5d29yZD5NaWNlLCBJbmJyZWQgU3RyYWluczwva2V5d29yZD48a2V5d29yZD5NaWNyb3Nj
b3B5LCBFbGVjdHJvbiwgU2Nhbm5pbmcvbWV0aG9kczwva2V5d29yZD48a2V5d29yZD5UcmFiZWN1
bGFyIE1lc2h3b3JrLypjeXRvbG9neS8qZW1icnlvbG9neS9ncm93dGggJmFtcDsgZGV2ZWxvcG1l
bnQvdWx0cmFzdHJ1Y3R1cmU8L2tleXdvcmQ+PC9rZXl3b3Jkcz48ZGF0ZXM+PHllYXI+MjAwMTwv
eWVhcj48L2RhdGVzPjxpc2JuPjE0NzEtMjEzWCAoRWxlY3Ryb25pYykmI3hEOzE0NzEtMjEzWCAo
TGlua2luZyk8L2lzYm4+PGFjY2Vzc2lvbi1udW0+MTEyMjg1OTE8L2FjY2Vzc2lvbi1udW0+PHVy
bHM+PHJlbGF0ZWQtdXJscz48dXJsPmh0dHA6Ly93d3cubmNiaS5ubG0ubmloLmdvdi9wdWJtZWQv
MTEyMjg1OTE8L3VybD48L3JlbGF0ZWQtdXJscz48L3VybHM+PGN1c3RvbTI+MzEzMzc8L2N1c3Rv
bTI+PC9yZWNvcmQ+PC9DaXRlPjwvRW5kTm90ZT5=
</w:fldData>
        </w:fldChar>
      </w:r>
      <w:r w:rsidR="00BA2B32">
        <w:rPr>
          <w:rFonts w:ascii="Arial" w:hAnsi="Arial" w:cs="Arial"/>
        </w:rPr>
        <w:instrText xml:space="preserve"> ADDIN EN.CITE </w:instrText>
      </w:r>
      <w:r w:rsidR="00DC4959">
        <w:rPr>
          <w:rFonts w:ascii="Arial" w:hAnsi="Arial" w:cs="Arial"/>
        </w:rPr>
        <w:fldChar w:fldCharType="begin">
          <w:fldData xml:space="preserve">PEVuZE5vdGU+PENpdGU+PEF1dGhvcj5PdmVyYnk8L0F1dGhvcj48WWVhcj4yMDE0PC9ZZWFyPjxS
ZWNOdW0+MTU8L1JlY051bT48RGlzcGxheVRleHQ+KEFpaGFyYSBldCBhbC4sIDIwMDM7IEJvdXNz
b21taWVyLUNhbGxlamEgZXQgYWwuLCAyMDEyOyBMaSBldCBhbC4sIDIwMTRhOyBNaWxsYXIgZXQg
YWwuLCAyMDExOyBPdmVyYnkgZXQgYWwuLCAyMDE0YTsgT3ZlcmJ5IGV0IGFsLiwgMjAxNGI7IFNt
aXRoIGV0IGFsLiwgMjAwMSk8L0Rpc3BsYXlUZXh0PjxyZWNvcmQ+PHJlYy1udW1iZXI+MTU8L3Jl
Yy1udW1iZXI+PGZvcmVpZ24ta2V5cz48a2V5IGFwcD0iRU4iIGRiLWlkPSJyc3p0cjBmczVhNTlw
bWV6cnA5dnhheDB2cmEycDJ6eGZhZmEiPjE1PC9rZXk+PC9mb3JlaWduLWtleXM+PHJlZi10eXBl
IG5hbWU9IkpvdXJuYWwgQXJ0aWNsZSI+MTc8L3JlZi10eXBlPjxjb250cmlidXRvcnM+PGF1dGhv
cnM+PGF1dGhvcj5PdmVyYnksIEQuIFIuPC9hdXRob3I+PGF1dGhvcj5CZXJ0cmFuZCwgSi48L2F1
dGhvcj48YXV0aG9yPlNjaGljaHQsIE0uPC9hdXRob3I+PGF1dGhvcj5QYXVsc2VuLCBGLjwvYXV0
aG9yPjxhdXRob3I+U3RhbWVyLCBXLiBELjwvYXV0aG9yPjxhdXRob3I+THV0amVuLURyZWNvbGws
IEUuPC9hdXRob3I+PC9hdXRob3JzPjwvY29udHJpYnV0b3JzPjxhdXRoLWFkZHJlc3M+RGVwYXJ0
bWVudCBvZiBCaW9lbmdpbmVlcmluZywgSW1wZXJpYWwgQ29sbGVnZSBMb25kb24sIExvbmRvbiwg
VW5pdGVkIEtpbmdkb20uJiN4RDtEZXBhcnRtZW50IG9mIEFuYXRvbXkgSUksIFVuaXZlcnNpdHkg
b2YgRXJsYW5nZW4tTnVybmJlcmcsIEdlcm1hbnkuJiN4RDtEZXBhcnRtZW50IG9mIE9waHRoYWxt
b2xvZ3ksIER1a2UgVW5pdmVyc2l0eSwgRHVyaGFtLCBOb3J0aCBDYXJvbGluYSwgVW5pdGVkIFN0
YXRlcy48L2F1dGgtYWRkcmVzcz48dGl0bGVzPjx0aXRsZT5UaGUgc3RydWN0dXJlIG9mIHRoZSB0
cmFiZWN1bGFyIG1lc2h3b3JrLCBpdHMgY29ubmVjdGlvbnMgdG8gdGhlIGNpbGlhcnkgbXVzY2xl
LCBhbmQgdGhlIGVmZmVjdCBvZiBwaWxvY2FycGluZSBvbiBvdXRmbG93IGZhY2lsaXR5IGluIG1p
Y2U8L3RpdGxlPjxzZWNvbmRhcnktdGl0bGU+SW52ZXN0IE9waHRoYWxtb2wgVmlzIFNjaTwvc2Vj
b25kYXJ5LXRpdGxlPjxhbHQtdGl0bGU+SW52ZXN0aWdhdGl2ZSBvcGh0aGFsbW9sb2d5ICZhbXA7
IHZpc3VhbCBzY2llbmNlPC9hbHQtdGl0bGU+PC90aXRsZXM+PHBlcmlvZGljYWw+PGZ1bGwtdGl0
bGU+SW52ZXN0IE9waHRoYWxtb2wgVmlzIFNjaTwvZnVsbC10aXRsZT48YWJici0xPkludmVzdGln
YXRpdmUgb3BodGhhbG1vbG9neSAmYW1wOyB2aXN1YWwgc2NpZW5jZTwvYWJici0xPjwvcGVyaW9k
aWNhbD48YWx0LXBlcmlvZGljYWw+PGZ1bGwtdGl0bGU+SW52ZXN0IE9waHRoYWxtb2wgVmlzIFNj
aTwvZnVsbC10aXRsZT48YWJici0xPkludmVzdGlnYXRpdmUgb3BodGhhbG1vbG9neSAmYW1wOyB2
aXN1YWwgc2NpZW5jZTwvYWJici0xPjwvYWx0LXBlcmlvZGljYWw+PHBhZ2VzPjM3MjctMzY8L3Bh
Z2VzPjx2b2x1bWU+NTU8L3ZvbHVtZT48bnVtYmVyPjY8L251bWJlcj48a2V5d29yZHM+PGtleXdv
cmQ+QW5pbWFsczwva2V5d29yZD48a2V5d29yZD5BcXVlb3VzIEh1bW9yLyptZXRhYm9saXNtPC9r
ZXl3b3JkPjxrZXl3b3JkPkNpbGlhcnkgQm9keS9kcnVnIGVmZmVjdHMvcGh5c2lvcGF0aG9sb2d5
Lyp1bHRyYXN0cnVjdHVyZTwva2V5d29yZD48a2V5d29yZD5EaXNlYXNlIE1vZGVscywgQW5pbWFs
PC9rZXl3b3JkPjxrZXl3b3JkPkdsYXVjb21hL2RydWcgdGhlcmFweS8qcGF0aG9sb2d5L3BoeXNp
b3BhdGhvbG9neTwva2V5d29yZD48a2V5d29yZD5JbWFnaW5nLCBUaHJlZS1EaW1lbnNpb25hbDwv
a2V5d29yZD48a2V5d29yZD5JbW11bm9oaXN0b2NoZW1pc3RyeTwva2V5d29yZD48a2V5d29yZD5N
aWNlPC9rZXl3b3JkPjxrZXl3b3JkPk1pY2UsIEluYnJlZCBCQUxCIEM8L2tleXdvcmQ+PGtleXdv
cmQ+TWljZSwgSW5icmVkIEM1N0JMPC9rZXl3b3JkPjxrZXl3b3JkPk1pY3Jvc2NvcHksIEVsZWN0
cm9uPC9rZXl3b3JkPjxrZXl3b3JkPk11c2NhcmluaWMgQWdvbmlzdHMvcGhhcm1hY29sb2d5PC9r
ZXl3b3JkPjxrZXl3b3JkPlBpbG9jYXJwaW5lLypwaGFybWFjb2xvZ3k8L2tleXdvcmQ+PGtleXdv
cmQ+VHJhYmVjdWxhciBNZXNod29yay9kcnVnIGVmZmVjdHMvcGh5c2lvcGF0aG9sb2d5Lyp1bHRy
YXN0cnVjdHVyZTwva2V5d29yZD48L2tleXdvcmRzPjxkYXRlcz48eWVhcj4yMDE0PC95ZWFyPjxw
dWItZGF0ZXM+PGRhdGU+SnVuPC9kYXRlPjwvcHViLWRhdGVzPjwvZGF0ZXM+PGlzYm4+MTU1Mi01
NzgzIChFbGVjdHJvbmljKSYjeEQ7MDE0Ni0wNDA0IChMaW5raW5nKTwvaXNibj48YWNjZXNzaW9u
LW51bT4yNDgzMzczNzwvYWNjZXNzaW9uLW51bT48dXJscz48cmVsYXRlZC11cmxzPjx1cmw+aHR0
cDovL3d3dy5uY2JpLm5sbS5uaWguZ292L3B1Ym1lZC8yNDgzMzczNzwvdXJsPjwvcmVsYXRlZC11
cmxzPjwvdXJscz48Y3VzdG9tMj40MDU5MDgxPC9jdXN0b20yPjxlbGVjdHJvbmljLXJlc291cmNl
LW51bT4xMC4xMTY3L2lvdnMuMTMtMTM2OTk8L2VsZWN0cm9uaWMtcmVzb3VyY2UtbnVtPjwvcmVj
b3JkPjwvQ2l0ZT48Q2l0ZT48QXV0aG9yPkxpPC9BdXRob3I+PFllYXI+MjAxNDwvWWVhcj48UmVj
TnVtPjE2PC9SZWNOdW0+PHJlY29yZD48cmVjLW51bWJlcj4xNjwvcmVjLW51bWJlcj48Zm9yZWln
bi1rZXlzPjxrZXkgYXBwPSJFTiIgZGItaWQ9InJzenRyMGZzNWE1OXBtZXpycDl2eGF4MHZyYTJw
Mnp4ZmFmYSI+MTY8L2tleT48L2ZvcmVpZ24ta2V5cz48cmVmLXR5cGUgbmFtZT0iSm91cm5hbCBB
cnRpY2xlIj4xNzwvcmVmLXR5cGU+PGNvbnRyaWJ1dG9ycz48YXV0aG9ycz48YXV0aG9yPkxpLCBH
LjwvYXV0aG9yPjxhdXRob3I+RmFyc2l1LCBTLjwvYXV0aG9yPjxhdXRob3I+Q2hpdSwgUy4gSi48
L2F1dGhvcj48YXV0aG9yPkdvbnphbGV6LCBQLjwvYXV0aG9yPjxhdXRob3I+THV0amVuLURyZWNv
bGwsIEUuPC9hdXRob3I+PGF1dGhvcj5PdmVyYnksIEQuIFIuPC9hdXRob3I+PGF1dGhvcj5TdGFt
ZXIsIFcuIEQuPC9hdXRob3I+PC9hdXRob3JzPjwvY29udHJpYnV0b3JzPjxhdXRoLWFkZHJlc3M+
RGVwYXJ0bWVudCBvZiBPcGh0aGFsbW9sb2d5LCBEdWtlIFVuaXZlcnNpdHksIER1cmhhbSwgTm9y
dGggQ2Fyb2xpbmEsIFVuaXRlZCBTdGF0ZXMuJiN4RDtEZXBhcnRtZW50IG9mIE9waHRoYWxtb2xv
Z3ksIER1a2UgVW5pdmVyc2l0eSwgRHVyaGFtLCBOb3J0aCBDYXJvbGluYSwgVW5pdGVkIFN0YXRl
cyBEZXBhcnRtZW50IG9mIEJpb21lZGljYWwgRW5naW5lZXJpbmcsIER1a2UgVW5pdmVyc2l0eSwg
RHVyaGFtLCBOb3J0aCBDYXJvbGluYSwgVW5pdGVkIFN0YXRlcy4mI3hEO0RlcGFydG1lbnQgb2Yg
QmlvbWVkaWNhbCBFbmdpbmVlcmluZywgRHVrZSBVbml2ZXJzaXR5LCBEdXJoYW0sIE5vcnRoIENh
cm9saW5hLCBVbml0ZWQgU3RhdGVzLiYjeEQ7RGVwYXJ0bWVudCBvZiBBbmF0b21pZSBJSSwgVW5p
dmVyc2l0eSBFcmxhbmdlbi1OdXJuYmVyZywgR2VybWFueS4mI3hEO0RlcGFydG1lbnQgb2YgQmlv
ZW5naW5lZXJpbmcsIEltcGVyaWFsIENvbGxlZ2UgTG9uZG9uLCBMb25kb24sIFVuaXRlZCBLaW5n
ZG9tLjwvYXV0aC1hZGRyZXNzPjx0aXRsZXM+PHRpdGxlPlBpbG9jYXJwaW5lLWluZHVjZWQgZGls
YXRpb24gb2YgU2NobGVtbSZhcG9zO3MgY2FuYWwgYW5kIHByZXZlbnRpb24gb2YgbHVtZW4gY29s
bGFwc2UgYXQgZWxldmF0ZWQgaW50cmFvY3VsYXIgcHJlc3N1cmVzIGluIGxpdmluZyBtaWNlIHZp
c3VhbGl6ZWQgYnkgT0NUPC90aXRsZT48c2Vjb25kYXJ5LXRpdGxlPkludmVzdCBPcGh0aGFsbW9s
IFZpcyBTY2k8L3NlY29uZGFyeS10aXRsZT48YWx0LXRpdGxlPkludmVzdGlnYXRpdmUgb3BodGhh
bG1vbG9neSAmYW1wOyB2aXN1YWwgc2NpZW5jZTwvYWx0LXRpdGxlPjwvdGl0bGVzPjxwZXJpb2Rp
Y2FsPjxmdWxsLXRpdGxlPkludmVzdCBPcGh0aGFsbW9sIFZpcyBTY2k8L2Z1bGwtdGl0bGU+PGFi
YnItMT5JbnZlc3RpZ2F0aXZlIG9waHRoYWxtb2xvZ3kgJmFtcDsgdmlzdWFsIHNjaWVuY2U8L2Fi
YnItMT48L3BlcmlvZGljYWw+PGFsdC1wZXJpb2RpY2FsPjxmdWxsLXRpdGxlPkludmVzdCBPcGh0
aGFsbW9sIFZpcyBTY2k8L2Z1bGwtdGl0bGU+PGFiYnItMT5JbnZlc3RpZ2F0aXZlIG9waHRoYWxt
b2xvZ3kgJmFtcDsgdmlzdWFsIHNjaWVuY2U8L2FiYnItMT48L2FsdC1wZXJpb2RpY2FsPjxwYWdl
cz4zNzM3LTQ2PC9wYWdlcz48dm9sdW1lPjU1PC92b2x1bWU+PG51bWJlcj42PC9udW1iZXI+PGtl
eXdvcmRzPjxrZXl3b3JkPkFuaW1hbHM8L2tleXdvcmQ+PGtleXdvcmQ+QXF1ZW91cyBIdW1vci8q
bWV0YWJvbGlzbTwva2V5d29yZD48a2V5d29yZD5DaWxpYXJ5IEJvZHkvKmRydWcgZWZmZWN0cy9w
aHlzaW9wYXRob2xvZ3k8L2tleXdvcmQ+PGtleXdvcmQ+RGlzZWFzZSBNb2RlbHMsIEFuaW1hbDwv
a2V5d29yZD48a2V5d29yZD5JbnRyYW9jdWxhciBQcmVzc3VyZS8qZHJ1ZyBlZmZlY3RzL3BoeXNp
b2xvZ3k8L2tleXdvcmQ+PGtleXdvcmQ+TWljZTwva2V5d29yZD48a2V5d29yZD5NdXNjYXJpbmlj
IEFnb25pc3RzL3BoYXJtYWNvbG9neTwva2V5d29yZD48a2V5d29yZD5PY3VsYXIgSHlwZXJ0ZW5z
aW9uL3BoeXNpb3BhdGhvbG9neS8qcHJldmVudGlvbiAmYW1wOyBjb250cm9sPC9rZXl3b3JkPjxr
ZXl3b3JkPlBpbG9jYXJwaW5lLypwaGFybWFjb2xvZ3k8L2tleXdvcmQ+PGtleXdvcmQ+VG9tb2dy
YXBoeSwgT3B0aWNhbCBDb2hlcmVuY2UvKm1ldGhvZHM8L2tleXdvcmQ+PGtleXdvcmQ+VHJhYmVj
dWxhciBNZXNod29yay9kcnVnIGVmZmVjdHMvKnBoeXNpb3BhdGhvbG9neTwva2V5d29yZD48L2tl
eXdvcmRzPjxkYXRlcz48eWVhcj4yMDE0PC95ZWFyPjxwdWItZGF0ZXM+PGRhdGU+SnVuPC9kYXRl
PjwvcHViLWRhdGVzPjwvZGF0ZXM+PGlzYm4+MTU1Mi01NzgzIChFbGVjdHJvbmljKSYjeEQ7MDE0
Ni0wNDA0IChMaW5raW5nKTwvaXNibj48YWNjZXNzaW9uLW51bT4yNDU5NTM4NDwvYWNjZXNzaW9u
LW51bT48dXJscz48cmVsYXRlZC11cmxzPjx1cmw+aHR0cDovL3d3dy5uY2JpLm5sbS5uaWguZ292
L3B1Ym1lZC8yNDU5NTM4NDwvdXJsPjwvcmVsYXRlZC11cmxzPjwvdXJscz48Y3VzdG9tMj40MDYy
Mzk3PC9jdXN0b20yPjxlbGVjdHJvbmljLXJlc291cmNlLW51bT4xMC4xMTY3L2lvdnMuMTMtMTM3
MDA8L2VsZWN0cm9uaWMtcmVzb3VyY2UtbnVtPjwvcmVjb3JkPjwvQ2l0ZT48Q2l0ZT48QXV0aG9y
Pk92ZXJieTwvQXV0aG9yPjxZZWFyPjIwMTQ8L1llYXI+PFJlY051bT4xNzwvUmVjTnVtPjxyZWNv
cmQ+PHJlYy1udW1iZXI+MTc8L3JlYy1udW1iZXI+PGZvcmVpZ24ta2V5cz48a2V5IGFwcD0iRU4i
IGRiLWlkPSJyc3p0cjBmczVhNTlwbWV6cnA5dnhheDB2cmEycDJ6eGZhZmEiPjE3PC9rZXk+PC9m
b3JlaWduLWtleXM+PHJlZi10eXBlIG5hbWU9IkpvdXJuYWwgQXJ0aWNsZSI+MTc8L3JlZi10eXBl
Pjxjb250cmlidXRvcnM+PGF1dGhvcnM+PGF1dGhvcj5PdmVyYnksIEQuIFIuPC9hdXRob3I+PGF1
dGhvcj5CZXJ0cmFuZCwgSi48L2F1dGhvcj48YXV0aG9yPlRla3RhcywgTy4gWS48L2F1dGhvcj48
YXV0aG9yPkJvdXNzb21taWVyLUNhbGxlamEsIEEuPC9hdXRob3I+PGF1dGhvcj5TY2hpY2h0LCBN
LjwvYXV0aG9yPjxhdXRob3I+RXRoaWVyLCBDLiBSLjwvYXV0aG9yPjxhdXRob3I+V29vZHdhcmQs
IEQuIEYuPC9hdXRob3I+PGF1dGhvcj5TdGFtZXIsIFcuIEQuPC9hdXRob3I+PGF1dGhvcj5MdXRq
ZW4tRHJlY29sbCwgRS48L2F1dGhvcj48L2F1dGhvcnM+PC9jb250cmlidXRvcnM+PGF1dGgtYWRk
cmVzcz5EZXBhcnRtZW50IG9mIEJpb2VuZ2luZWVyaW5nLCBJbXBlcmlhbCBDb2xsZWdlIExvbmRv
biwgTG9uZG9uLCBVbml0ZWQgS2luZ2RvbS4mI3hEO0RlcGFydG1lbnQgb2YgQW5hdG9teSBJSSwg
VW5pdmVyc2l0eSBvZiBFcmxhbmdlbi1OdXJuYmVyZywgRXJsYW5nZW4sIEdlcm1hbnkuJiN4RDtE
ZXBhcnRtZW50IG9mIEJpb2VuZ2luZWVyaW5nLCBJbXBlcmlhbCBDb2xsZWdlIExvbmRvbiwgTG9u
ZG9uLCBVbml0ZWQgS2luZ2RvbSBEZXBhcnRtZW50IG9mIEJpb21lZGljYWwgRW5naW5lZXJpbmcs
IEdlb3JnaWEgSW5zdGl0dXRlIG9mIFRlY2hub2xvZ3ksIEF0bGFudGEsIEdlb3JnaWEsIFVuaXRl
ZCBTdGF0ZXMuJiN4RDtEZXBhcnRtZW50IG9mIEJpb2xvZ2ljYWwgU2NpZW5jZXMsIEFsbGVyZ2Fu
LCBJbmMuLCBJcnZpbmUsIENhbGlmb3JuaWEsIFVuaXRlZCBTdGF0ZXMuJiN4RDtEZXBhcnRtZW50
IG9mIE9waHRoYWxtb2xvZ3ksIER1a2UgVW5pdmVyc2l0eSBNZWRpY2FsIENlbnRlciwgRHVyaGFt
LCBOb3J0aCBDYXJvbGluYSwgVW5pdGVkIFN0YXRlcy48L2F1dGgtYWRkcmVzcz48dGl0bGVzPjx0
aXRsZT5VbHRyYXN0cnVjdHVyYWwgY2hhbmdlcyBhc3NvY2lhdGVkIHdpdGggZGV4YW1ldGhhc29u
ZS1pbmR1Y2VkIG9jdWxhciBoeXBlcnRlbnNpb24gaW4gbWljZTwvdGl0bGU+PHNlY29uZGFyeS10
aXRsZT5JbnZlc3QgT3BodGhhbG1vbCBWaXMgU2NpPC9zZWNvbmRhcnktdGl0bGU+PGFsdC10aXRs
ZT5JbnZlc3RpZ2F0aXZlIG9waHRoYWxtb2xvZ3kgJmFtcDsgdmlzdWFsIHNjaWVuY2U8L2FsdC10
aXRsZT48L3RpdGxlcz48cGVyaW9kaWNhbD48ZnVsbC10aXRsZT5JbnZlc3QgT3BodGhhbG1vbCBW
aXMgU2NpPC9mdWxsLXRpdGxlPjxhYmJyLTE+SW52ZXN0aWdhdGl2ZSBvcGh0aGFsbW9sb2d5ICZh
bXA7IHZpc3VhbCBzY2llbmNlPC9hYmJyLTE+PC9wZXJpb2RpY2FsPjxhbHQtcGVyaW9kaWNhbD48
ZnVsbC10aXRsZT5JbnZlc3QgT3BodGhhbG1vbCBWaXMgU2NpPC9mdWxsLXRpdGxlPjxhYmJyLTE+
SW52ZXN0aWdhdGl2ZSBvcGh0aGFsbW9sb2d5ICZhbXA7IHZpc3VhbCBzY2llbmNlPC9hYmJyLTE+
PC9hbHQtcGVyaW9kaWNhbD48cGFnZXM+NDkyMi0zMzwvcGFnZXM+PHZvbHVtZT41NTwvdm9sdW1l
PjxudW1iZXI+ODwvbnVtYmVyPjxrZXl3b3Jkcz48a2V5d29yZD5BY3RpbnMvbWV0YWJvbGlzbTwv
a2V5d29yZD48a2V5d29yZD5BbmltYWxzPC9rZXl3b3JkPjxrZXl3b3JkPkNocm9tYXRvZ3JhcGh5
LCBIaWdoIFByZXNzdXJlIExpcXVpZDwva2V5d29yZD48a2V5d29yZD5Db3JuZWEvZHJ1ZyBlZmZl
Y3RzL21ldGFib2xpc20vKnVsdHJhc3RydWN0dXJlPC9rZXl3b3JkPjxrZXl3b3JkPkRleGFtZXRo
YXNvbmUvcGhhcm1hY29raW5ldGljcy8qdG94aWNpdHk8L2tleXdvcmQ+PGtleXdvcmQ+RGlzZWFz
ZSBNb2RlbHMsIEFuaW1hbDwva2V5d29yZD48a2V5d29yZD5Gb2xsb3ctVXAgU3R1ZGllczwva2V5
d29yZD48a2V5d29yZD5HbHVjb2NvcnRpY29pZHMvcGhhcm1hY29raW5ldGljcy90b3hpY2l0eTwv
a2V5d29yZD48a2V5d29yZD5IdW1hbnM8L2tleXdvcmQ+PGtleXdvcmQ+SW1tdW5vaGlzdG9jaGVt
aXN0cnk8L2tleXdvcmQ+PGtleXdvcmQ+SW50cmFvY3VsYXIgUHJlc3N1cmUvKmRydWcgZWZmZWN0
czwva2V5d29yZD48a2V5d29yZD5NaWNlPC9rZXl3b3JkPjxrZXl3b3JkPk1pY2UsIEluYnJlZCBD
NTdCTDwva2V5d29yZD48a2V5d29yZD5NaWNyb3Njb3B5LCBFbGVjdHJvbjwva2V5d29yZD48a2V5
d29yZD5PY3VsYXIgSHlwZXJ0ZW5zaW9uL2NoZW1pY2FsbHkgaW5kdWNlZC9tZXRhYm9saXNtLypw
YXRob2xvZ3k8L2tleXdvcmQ+PGtleXdvcmQ+UGlsb3QgUHJvamVjdHM8L2tleXdvcmQ+PC9rZXl3
b3Jkcz48ZGF0ZXM+PHllYXI+MjAxNDwveWVhcj48cHViLWRhdGVzPjxkYXRlPkF1ZzwvZGF0ZT48
L3B1Yi1kYXRlcz48L2RhdGVzPjxpc2JuPjE1NTItNTc4MyAoRWxlY3Ryb25pYykmI3hEOzAxNDYt
MDQwNCAoTGlua2luZyk8L2lzYm4+PGFjY2Vzc2lvbi1udW0+MjUwMjgzNjA8L2FjY2Vzc2lvbi1u
dW0+PHVybHM+PHJlbGF0ZWQtdXJscz48dXJsPmh0dHA6Ly93d3cubmNiaS5ubG0ubmloLmdvdi9w
dWJtZWQvMjUwMjgzNjA8L3VybD48L3JlbGF0ZWQtdXJscz48L3VybHM+PGN1c3RvbTI+NDEyNjc5
NDwvY3VzdG9tMj48ZWxlY3Ryb25pYy1yZXNvdXJjZS1udW0+MTAuMTE2Ny9pb3ZzLjE0LTE0NDI5
PC9lbGVjdHJvbmljLXJlc291cmNlLW51bT48L3JlY29yZD48L0NpdGU+PENpdGU+PEF1dGhvcj5B
aWhhcmE8L0F1dGhvcj48WWVhcj4yMDAzPC9ZZWFyPjxSZWNOdW0+MTg8L1JlY051bT48cmVjb3Jk
PjxyZWMtbnVtYmVyPjE4PC9yZWMtbnVtYmVyPjxmb3JlaWduLWtleXM+PGtleSBhcHA9IkVOIiBk
Yi1pZD0icnN6dHIwZnM1YTU5cG1lenJwOXZ4YXgwdnJhMnAyenhmYWZhIj4xODwva2V5PjwvZm9y
ZWlnbi1rZXlzPjxyZWYtdHlwZSBuYW1lPSJKb3VybmFsIEFydGljbGUiPjE3PC9yZWYtdHlwZT48
Y29udHJpYnV0b3JzPjxhdXRob3JzPjxhdXRob3I+QWloYXJhLCBNLjwvYXV0aG9yPjxhdXRob3I+
TGluZHNleSwgSi4gRC48L2F1dGhvcj48YXV0aG9yPldlaW5yZWIsIFIuIE4uPC9hdXRob3I+PC9h
dXRob3JzPjwvY29udHJpYnV0b3JzPjxhdXRoLWFkZHJlc3M+SGFtaWx0b24gR2xhdWNvbWEgQ2Vu
dGVyLCBVbml2ZXJzaXR5IG9mIENhbGlmb3JuaWEgU2FuIERpZWdvLCBMYSBKb2xsYSwgQ2FsaWZv
cm5pYSA5MjA5MywgVVNBLjwvYXV0aC1hZGRyZXNzPjx0aXRsZXM+PHRpdGxlPkV4cGVyaW1lbnRh
bCBtb3VzZSBvY3VsYXIgaHlwZXJ0ZW5zaW9uOiBlc3RhYmxpc2htZW50IG9mIHRoZSBtb2RlbDwv
dGl0bGU+PHNlY29uZGFyeS10aXRsZT5JbnZlc3QgT3BodGhhbG1vbCBWaXMgU2NpPC9zZWNvbmRh
cnktdGl0bGU+PGFsdC10aXRsZT5JbnZlc3RpZ2F0aXZlIG9waHRoYWxtb2xvZ3kgJmFtcDsgdmlz
dWFsIHNjaWVuY2U8L2FsdC10aXRsZT48L3RpdGxlcz48cGVyaW9kaWNhbD48ZnVsbC10aXRsZT5J
bnZlc3QgT3BodGhhbG1vbCBWaXMgU2NpPC9mdWxsLXRpdGxlPjxhYmJyLTE+SW52ZXN0aWdhdGl2
ZSBvcGh0aGFsbW9sb2d5ICZhbXA7IHZpc3VhbCBzY2llbmNlPC9hYmJyLTE+PC9wZXJpb2RpY2Fs
PjxhbHQtcGVyaW9kaWNhbD48ZnVsbC10aXRsZT5JbnZlc3QgT3BodGhhbG1vbCBWaXMgU2NpPC9m
dWxsLXRpdGxlPjxhYmJyLTE+SW52ZXN0aWdhdGl2ZSBvcGh0aGFsbW9sb2d5ICZhbXA7IHZpc3Vh
bCBzY2llbmNlPC9hYmJyLTE+PC9hbHQtcGVyaW9kaWNhbD48cGFnZXM+NDMxNC0yMDwvcGFnZXM+
PHZvbHVtZT40NDwvdm9sdW1lPjxudW1iZXI+MTA8L251bWJlcj48a2V5d29yZHM+PGtleXdvcmQ+
QW5pbWFsczwva2V5d29yZD48a2V5d29yZD5BbnRlcmlvciBDaGFtYmVyL3BhdGhvbG9neTwva2V5
d29yZD48a2V5d29yZD4qRGlzZWFzZSBNb2RlbHMsIEFuaW1hbDwva2V5d29yZD48a2V5d29yZD5J
bnRyYW9jdWxhciBQcmVzc3VyZTwva2V5d29yZD48a2V5d29yZD5MYXNlciBDb2FndWxhdGlvbjwv
a2V5d29yZD48a2V5d29yZD5MaW1idXMgQ29ybmVhZS9zdXJnZXJ5PC9rZXl3b3JkPjxrZXl3b3Jk
Pk1pY2U8L2tleXdvcmQ+PGtleXdvcmQ+T2N1bGFyIEh5cGVydGVuc2lvbi8qcGF0aG9sb2d5PC9r
ZXl3b3JkPjwva2V5d29yZHM+PGRhdGVzPjx5ZWFyPjIwMDM8L3llYXI+PHB1Yi1kYXRlcz48ZGF0
ZT5PY3Q8L2RhdGU+PC9wdWItZGF0ZXM+PC9kYXRlcz48aXNibj4wMTQ2LTA0MDQgKFByaW50KSYj
eEQ7MDE0Ni0wNDA0IChMaW5raW5nKTwvaXNibj48YWNjZXNzaW9uLW51bT4xNDUwNzg3NTwvYWNj
ZXNzaW9uLW51bT48dXJscz48cmVsYXRlZC11cmxzPjx1cmw+aHR0cDovL3d3dy5uY2JpLm5sbS5u
aWguZ292L3B1Ym1lZC8xNDUwNzg3NTwvdXJsPjwvcmVsYXRlZC11cmxzPjwvdXJscz48L3JlY29y
ZD48L0NpdGU+PENpdGU+PEF1dGhvcj5Cb3Vzc29tbWllci1DYWxsZWphPC9BdXRob3I+PFllYXI+
MjAxMjwvWWVhcj48UmVjTnVtPjE0PC9SZWNOdW0+PHJlY29yZD48cmVjLW51bWJlcj4xNDwvcmVj
LW51bWJlcj48Zm9yZWlnbi1rZXlzPjxrZXkgYXBwPSJFTiIgZGItaWQ9InJzenRyMGZzNWE1OXBt
ZXpycDl2eGF4MHZyYTJwMnp4ZmFmYSI+MTQ8L2tleT48L2ZvcmVpZ24ta2V5cz48cmVmLXR5cGUg
bmFtZT0iSm91cm5hbCBBcnRpY2xlIj4xNzwvcmVmLXR5cGU+PGNvbnRyaWJ1dG9ycz48YXV0aG9y
cz48YXV0aG9yPkJvdXNzb21taWVyLUNhbGxlamEsIEEuPC9hdXRob3I+PGF1dGhvcj5CZXJ0cmFu
ZCwgSi48L2F1dGhvcj48YXV0aG9yPldvb2R3YXJkLCBELiBGLjwvYXV0aG9yPjxhdXRob3I+RXRo
aWVyLCBDLiBSLjwvYXV0aG9yPjxhdXRob3I+U3RhbWVyLCBXLiBELjwvYXV0aG9yPjxhdXRob3I+
T3ZlcmJ5LCBELiBSLjwvYXV0aG9yPjwvYXV0aG9ycz48L2NvbnRyaWJ1dG9ycz48YXV0aC1hZGRy
ZXNzPkRlcGFydG1lbnQgb2YgQmlvZW5naW5lZXJpbmcsIEltcGVyaWFsIENvbGxlZ2UgTG9uZG9u
LCBMb25kb24sIFVLLjwvYXV0aC1hZGRyZXNzPjx0aXRsZXM+PHRpdGxlPlBoYXJtYWNvbG9naWMg
bWFuaXB1bGF0aW9uIG9mIGNvbnZlbnRpb25hbCBvdXRmbG93IGZhY2lsaXR5IGluIGV4IHZpdm8g
bW91c2UgZXllczwvdGl0bGU+PHNlY29uZGFyeS10aXRsZT5JbnZlc3QgT3BodGhhbG1vbCBWaXMg
U2NpPC9zZWNvbmRhcnktdGl0bGU+PGFsdC10aXRsZT5JbnZlc3RpZ2F0aXZlIG9waHRoYWxtb2xv
Z3kgJmFtcDsgdmlzdWFsIHNjaWVuY2U8L2FsdC10aXRsZT48L3RpdGxlcz48cGVyaW9kaWNhbD48
ZnVsbC10aXRsZT5JbnZlc3QgT3BodGhhbG1vbCBWaXMgU2NpPC9mdWxsLXRpdGxlPjxhYmJyLTE+
SW52ZXN0aWdhdGl2ZSBvcGh0aGFsbW9sb2d5ICZhbXA7IHZpc3VhbCBzY2llbmNlPC9hYmJyLTE+
PC9wZXJpb2RpY2FsPjxhbHQtcGVyaW9kaWNhbD48ZnVsbC10aXRsZT5JbnZlc3QgT3BodGhhbG1v
bCBWaXMgU2NpPC9mdWxsLXRpdGxlPjxhYmJyLTE+SW52ZXN0aWdhdGl2ZSBvcGh0aGFsbW9sb2d5
ICZhbXA7IHZpc3VhbCBzY2llbmNlPC9hYmJyLTE+PC9hbHQtcGVyaW9kaWNhbD48cGFnZXM+NTgz
OC00NTwvcGFnZXM+PHZvbHVtZT41Mzwvdm9sdW1lPjxudW1iZXI+OTwvbnVtYmVyPjxrZXl3b3Jk
cz48a2V5d29yZD5BbHByb3N0YWRpbC8qYW5hbG9ncyAmYW1wOyBkZXJpdmF0aXZlcy9waGFybWFj
b2xvZ3k8L2tleXdvcmQ+PGtleXdvcmQ+QW5pbWFsczwva2V5d29yZD48a2V5d29yZD5BcXVlb3Vz
IEh1bW9yLyptZXRhYm9saXNtPC9rZXl3b3JkPjxrZXl3b3JkPipEaXNlYXNlIE1vZGVscywgQW5p
bWFsPC9rZXl3b3JkPjxrZXl3b3JkPkV5ZSBFbnVjbGVhdGlvbjwva2V5d29yZD48a2V5d29yZD5G
ZW1hbGU8L2tleXdvcmQ+PGtleXdvcmQ+SW50cmFvY3VsYXIgUHJlc3N1cmUvcGh5c2lvbG9neTwv
a2V5d29yZD48a2V5d29yZD5MeXNvcGhvc3Bob2xpcGlkcy8qcGhhcm1hY29sb2d5PC9rZXl3b3Jk
PjxrZXl3b3JkPk1hbGU8L2tleXdvcmQ+PGtleXdvcmQ+TWljZTwva2V5d29yZD48a2V5d29yZD5N
aWNlLCBJbmJyZWQgQzU3Qkw8L2tleXdvcmQ+PGtleXdvcmQ+T3JnYW4gUHJlc2VydmF0aW9uPC9r
ZXl3b3JkPjxrZXl3b3JkPlJlY2VwdG9ycywgTHlzb3NwaGluZ29saXBpZC9hbnRhZ29uaXN0cyAm
YW1wOyBpbmhpYml0b3JzL3BoeXNpb2xvZ3k8L2tleXdvcmQ+PGtleXdvcmQ+UmVjZXB0b3JzLCBQ
cm9zdGFnbGFuZGluIEUsIEVQNCBTdWJ0eXBlL2Fnb25pc3RzPC9rZXl3b3JkPjxrZXl3b3JkPlNw
aGluZ29zaW5lLyphbmFsb2dzICZhbXA7IGRlcml2YXRpdmVzL3BoYXJtYWNvbG9neTwva2V5d29y
ZD48a2V5d29yZD5Ub25vbWV0cnksIE9jdWxhcjwva2V5d29yZD48a2V5d29yZD5UcmFiZWN1bGFy
IE1lc2h3b3JrLypkcnVnIGVmZmVjdHMvbWV0YWJvbGlzbTwva2V5d29yZD48L2tleXdvcmRzPjxk
YXRlcz48eWVhcj4yMDEyPC95ZWFyPjxwdWItZGF0ZXM+PGRhdGU+QXVnPC9kYXRlPjwvcHViLWRh
dGVzPjwvZGF0ZXM+PGlzYm4+MTU1Mi01NzgzIChFbGVjdHJvbmljKSYjeEQ7MDE0Ni0wNDA0IChM
aW5raW5nKTwvaXNibj48YWNjZXNzaW9uLW51bT4yMjgwNzI5ODwvYWNjZXNzaW9uLW51bT48dXJs
cz48cmVsYXRlZC11cmxzPjx1cmw+aHR0cDovL3d3dy5uY2JpLm5sbS5uaWguZ292L3B1Ym1lZC8y
MjgwNzI5ODwvdXJsPjwvcmVsYXRlZC11cmxzPjwvdXJscz48Y3VzdG9tMj4zNDI4MTEzPC9jdXN0
b20yPjxlbGVjdHJvbmljLXJlc291cmNlLW51bT4xMC4xMTY3L2lvdnMuMTItOTkyMzwvZWxlY3Ry
b25pYy1yZXNvdXJjZS1udW0+PC9yZWNvcmQ+PC9DaXRlPjxDaXRlPjxBdXRob3I+TWlsbGFyPC9B
dXRob3I+PFllYXI+MjAxMTwvWWVhcj48UmVjTnVtPjE5PC9SZWNOdW0+PHJlY29yZD48cmVjLW51
bWJlcj4xOTwvcmVjLW51bWJlcj48Zm9yZWlnbi1rZXlzPjxrZXkgYXBwPSJFTiIgZGItaWQ9InJz
enRyMGZzNWE1OXBtZXpycDl2eGF4MHZyYTJwMnp4ZmFmYSI+MTk8L2tleT48L2ZvcmVpZ24ta2V5
cz48cmVmLXR5cGUgbmFtZT0iSm91cm5hbCBBcnRpY2xlIj4xNzwvcmVmLXR5cGU+PGNvbnRyaWJ1
dG9ycz48YXV0aG9ycz48YXV0aG9yPk1pbGxhciwgSi4gQy48L2F1dGhvcj48YXV0aG9yPkNsYXJr
LCBBLiBGLjwvYXV0aG9yPjxhdXRob3I+UGFuZywgSS4gSC48L2F1dGhvcj48L2F1dGhvcnM+PC9j
b250cmlidXRvcnM+PGF1dGgtYWRkcmVzcz5BbGNvbiBSZXNlYXJjaCwgTHRkLiwgRm9ydCBXb3J0
aCwgVGV4YXMgNzYxMzQtMjA5OSwgVVNBLiBjYW1lcm9uLm1pbGxhckBhbGNvbmxhYnMuY29tPC9h
dXRoLWFkZHJlc3M+PHRpdGxlcz48dGl0bGU+QXNzZXNzbWVudCBvZiBhcXVlb3VzIGh1bW9yIGR5
bmFtaWNzIGluIHRoZSBtb3VzZSBieSBhIG5vdmVsIG1ldGhvZCBvZiBjb25zdGFudC1mbG93IGlu
ZnVzaW9uPC90aXRsZT48c2Vjb25kYXJ5LXRpdGxlPkludmVzdCBPcGh0aGFsbW9sIFZpcyBTY2k8
L3NlY29uZGFyeS10aXRsZT48YWx0LXRpdGxlPkludmVzdGlnYXRpdmUgb3BodGhhbG1vbG9neSAm
YW1wOyB2aXN1YWwgc2NpZW5jZTwvYWx0LXRpdGxlPjwvdGl0bGVzPjxwZXJpb2RpY2FsPjxmdWxs
LXRpdGxlPkludmVzdCBPcGh0aGFsbW9sIFZpcyBTY2k8L2Z1bGwtdGl0bGU+PGFiYnItMT5JbnZl
c3RpZ2F0aXZlIG9waHRoYWxtb2xvZ3kgJmFtcDsgdmlzdWFsIHNjaWVuY2U8L2FiYnItMT48L3Bl
cmlvZGljYWw+PGFsdC1wZXJpb2RpY2FsPjxmdWxsLXRpdGxlPkludmVzdCBPcGh0aGFsbW9sIFZp
cyBTY2k8L2Z1bGwtdGl0bGU+PGFiYnItMT5JbnZlc3RpZ2F0aXZlIG9waHRoYWxtb2xvZ3kgJmFt
cDsgdmlzdWFsIHNjaWVuY2U8L2FiYnItMT48L2FsdC1wZXJpb2RpY2FsPjxwYWdlcz42ODUtOTQ8
L3BhZ2VzPjx2b2x1bWU+NTI8L3ZvbHVtZT48bnVtYmVyPjI8L251bWJlcj48a2V5d29yZHM+PGtl
eXdvcmQ+QW5pbWFsczwva2V5d29yZD48a2V5d29yZD5BbnRpaHlwZXJ0ZW5zaXZlIEFnZW50cy8q
YWRtaW5pc3RyYXRpb24gJmFtcDsgZG9zYWdlPC9rZXl3b3JkPjxrZXl3b3JkPkFxdWVvdXMgSHVt
b3IvKm1ldGFib2xpc208L2tleXdvcmQ+PGtleXdvcmQ+QmV0YXhvbG9sL2FkbWluaXN0cmF0aW9u
ICZhbXA7IGRvc2FnZTwva2V5d29yZD48a2V5d29yZD5Db2xvcmluZyBBZ2VudHMvZGlhZ25vc3Rp
YyB1c2U8L2tleXdvcmQ+PGtleXdvcmQ+RGV4dHJhbnMvZGlhZ25vc3RpYyB1c2U8L2tleXdvcmQ+
PGtleXdvcmQ+Rmx1b3Jlc2NlaW4tNS1pc290aGlvY3lhbmF0ZS9hbmFsb2dzICZhbXA7IGRlcml2
YXRpdmVzL2RpYWdub3N0aWMgdXNlPC9rZXl3b3JkPjxrZXl3b3JkPkludHJhb2N1bGFyIFByZXNz
dXJlL2RydWcgZWZmZWN0cy8qcGh5c2lvbG9neTwva2V5d29yZD48a2V5d29yZD5NYWxlPC9rZXl3
b3JkPjxrZXl3b3JkPk1hbm9tZXRyeTwva2V5d29yZD48a2V5d29yZD5NaWNlPC9rZXl3b3JkPjxr
ZXl3b3JkPk1pY2UsIEluYnJlZCBCQUxCIEM8L2tleXdvcmQ+PGtleXdvcmQ+UHJvc3RhZ2xhbmRp
bnMgRiwgU3ludGhldGljL2FkbWluaXN0cmF0aW9uICZhbXA7IGRvc2FnZTwva2V5d29yZD48a2V5
d29yZD5RdWlub3hhbGluZXMvYWRtaW5pc3RyYXRpb24gJmFtcDsgZG9zYWdlPC9rZXl3b3JkPjxr
ZXl3b3JkPlNjbGVyYS8qbWV0YWJvbGlzbTwva2V5d29yZD48a2V5d29yZD5Ub25vbWV0cnksIE9j
dWxhcjwva2V5d29yZD48a2V5d29yZD5UcmFiZWN1bGFyIE1lc2h3b3JrLyptZXRhYm9saXNtPC9r
ZXl3b3JkPjxrZXl3b3JkPlV2ZWEvKm1ldGFib2xpc208L2tleXdvcmQ+PGtleXdvcmQ+VmVub3Vz
IFByZXNzdXJlPC9rZXl3b3JkPjwva2V5d29yZHM+PGRhdGVzPjx5ZWFyPjIwMTE8L3llYXI+PHB1
Yi1kYXRlcz48ZGF0ZT5GZWI8L2RhdGU+PC9wdWItZGF0ZXM+PC9kYXRlcz48aXNibj4xNTUyLTU3
ODMgKEVsZWN0cm9uaWMpJiN4RDswMTQ2LTA0MDQgKExpbmtpbmcpPC9pc2JuPjxhY2Nlc3Npb24t
bnVtPjIwODYxNDgzPC9hY2Nlc3Npb24tbnVtPjx1cmxzPjxyZWxhdGVkLXVybHM+PHVybD5odHRw
Oi8vd3d3Lm5jYmkubmxtLm5paC5nb3YvcHVibWVkLzIwODYxNDgzPC91cmw+PC9yZWxhdGVkLXVy
bHM+PC91cmxzPjxlbGVjdHJvbmljLXJlc291cmNlLW51bT4xMC4xMTY3L2lvdnMuMTAtNjA2OTwv
ZWxlY3Ryb25pYy1yZXNvdXJjZS1udW0+PC9yZWNvcmQ+PC9DaXRlPjxDaXRlPjxBdXRob3I+U21p
dGg8L0F1dGhvcj48WWVhcj4yMDAxPC9ZZWFyPjxSZWNOdW0+MjA8L1JlY051bT48cmVjb3JkPjxy
ZWMtbnVtYmVyPjIwPC9yZWMtbnVtYmVyPjxmb3JlaWduLWtleXM+PGtleSBhcHA9IkVOIiBkYi1p
ZD0icnN6dHIwZnM1YTU5cG1lenJwOXZ4YXgwdnJhMnAyenhmYWZhIj4yMDwva2V5PjwvZm9yZWln
bi1rZXlzPjxyZWYtdHlwZSBuYW1lPSJKb3VybmFsIEFydGljbGUiPjE3PC9yZWYtdHlwZT48Y29u
dHJpYnV0b3JzPjxhdXRob3JzPjxhdXRob3I+U21pdGgsIFIuIFMuPC9hdXRob3I+PGF1dGhvcj5a
YWJhbGV0YSwgQS48L2F1dGhvcj48YXV0aG9yPlNhdmlub3ZhLCBPLiBWLjwvYXV0aG9yPjxhdXRo
b3I+Sm9obiwgUy4gVy48L2F1dGhvcj48L2F1dGhvcnM+PC9jb250cmlidXRvcnM+PGF1dGgtYWRk
cmVzcz5UaGUgSG93YXJkIEh1Z2hlcyBNZWRpY2FsIEluc3RpdHV0ZS4gcnNzQGpheC5vcmc8L2F1
dGgtYWRkcmVzcz48dGl0bGVzPjx0aXRsZT5UaGUgbW91c2UgYW50ZXJpb3IgY2hhbWJlciBhbmds
ZSBhbmQgdHJhYmVjdWxhciBtZXNod29yayBkZXZlbG9wIHdpdGhvdXQgY2VsbCBkZWF0aDwvdGl0
bGU+PHNlY29uZGFyeS10aXRsZT5CTUMgRGV2IEJpb2w8L3NlY29uZGFyeS10aXRsZT48YWx0LXRp
dGxlPkJNQyBkZXZlbG9wbWVudGFsIGJpb2xvZ3k8L2FsdC10aXRsZT48L3RpdGxlcz48cGVyaW9k
aWNhbD48ZnVsbC10aXRsZT5CTUMgRGV2IEJpb2w8L2Z1bGwtdGl0bGU+PGFiYnItMT5CTUMgZGV2
ZWxvcG1lbnRhbCBiaW9sb2d5PC9hYmJyLTE+PC9wZXJpb2RpY2FsPjxhbHQtcGVyaW9kaWNhbD48
ZnVsbC10aXRsZT5CTUMgRGV2IEJpb2w8L2Z1bGwtdGl0bGU+PGFiYnItMT5CTUMgZGV2ZWxvcG1l
bnRhbCBiaW9sb2d5PC9hYmJyLTE+PC9hbHQtcGVyaW9kaWNhbD48cGFnZXM+MzwvcGFnZXM+PHZv
bHVtZT4xPC92b2x1bWU+PGtleXdvcmRzPjxrZXl3b3JkPkFuaW1hbHM8L2tleXdvcmQ+PGtleXdv
cmQ+QW50ZXJpb3IgQ2hhbWJlci8qY3l0b2xvZ3kvKmVtYnJ5b2xvZ3kvZ3Jvd3RoICZhbXA7IGRl
dmVsb3BtZW50L3VsdHJhc3RydWN0dXJlPC9rZXl3b3JkPjxrZXl3b3JkPkNlbGwgRGVhdGgvcGh5
c2lvbG9neTwva2V5d29yZD48a2V5d29yZD5Db3JuZWEvY3l0b2xvZ3kvZW1icnlvbG9neS9ncm93
dGggJmFtcDsgZGV2ZWxvcG1lbnQvdWx0cmFzdHJ1Y3R1cmU8L2tleXdvcmQ+PGtleXdvcmQ+RXh0
cmFjZWxsdWxhciBNYXRyaXgvcGh5c2lvbG9neS91bHRyYXN0cnVjdHVyZTwva2V5d29yZD48a2V5
d29yZD5IdW1hbnM8L2tleXdvcmQ+PGtleXdvcmQ+SXJpcy9jeXRvbG9neS9lbWJyeW9sb2d5L2dy
b3d0aCAmYW1wOyBkZXZlbG9wbWVudC91bHRyYXN0cnVjdHVyZTwva2V5d29yZD48a2V5d29yZD5N
aWNlPC9rZXl3b3JkPjxrZXl3b3JkPk1pY2UsIEluYnJlZCBBPC9rZXl3b3JkPjxrZXl3b3JkPk1p
Y2UsIEluYnJlZCBCQUxCIEM8L2tleXdvcmQ+PGtleXdvcmQ+TWljZSwgSW5icmVkIEMzSDwva2V5
d29yZD48a2V5d29yZD5NaWNlLCBJbmJyZWQgQzU3Qkw8L2tleXdvcmQ+PGtleXdvcmQ+TWljZSwg
SW5icmVkIERCQTwva2V5d29yZD48a2V5d29yZD5NaWNlLCBJbmJyZWQgTVJMIGxwcjwva2V5d29y
ZD48a2V5d29yZD5NaWNlLCBJbmJyZWQgU3RyYWluczwva2V5d29yZD48a2V5d29yZD5NaWNyb3Nj
b3B5LCBFbGVjdHJvbiwgU2Nhbm5pbmcvbWV0aG9kczwva2V5d29yZD48a2V5d29yZD5UcmFiZWN1
bGFyIE1lc2h3b3JrLypjeXRvbG9neS8qZW1icnlvbG9neS9ncm93dGggJmFtcDsgZGV2ZWxvcG1l
bnQvdWx0cmFzdHJ1Y3R1cmU8L2tleXdvcmQ+PC9rZXl3b3Jkcz48ZGF0ZXM+PHllYXI+MjAwMTwv
eWVhcj48L2RhdGVzPjxpc2JuPjE0NzEtMjEzWCAoRWxlY3Ryb25pYykmI3hEOzE0NzEtMjEzWCAo
TGlua2luZyk8L2lzYm4+PGFjY2Vzc2lvbi1udW0+MTEyMjg1OTE8L2FjY2Vzc2lvbi1udW0+PHVy
bHM+PHJlbGF0ZWQtdXJscz48dXJsPmh0dHA6Ly93d3cubmNiaS5ubG0ubmloLmdvdi9wdWJtZWQv
MTEyMjg1OTE8L3VybD48L3JlbGF0ZWQtdXJscz48L3VybHM+PGN1c3RvbTI+MzEzMzc8L2N1c3Rv
bTI+PC9yZWNvcmQ+PC9DaXRlPjwvRW5kTm90ZT5=
</w:fldData>
        </w:fldChar>
      </w:r>
      <w:r w:rsidR="00BA2B32">
        <w:rPr>
          <w:rFonts w:ascii="Arial" w:hAnsi="Arial" w:cs="Arial"/>
        </w:rPr>
        <w:instrText xml:space="preserve"> ADDIN EN.CITE.DATA </w:instrText>
      </w:r>
      <w:r w:rsidR="00DC4959">
        <w:rPr>
          <w:rFonts w:ascii="Arial" w:hAnsi="Arial" w:cs="Arial"/>
        </w:rPr>
      </w:r>
      <w:r w:rsidR="00DC4959">
        <w:rPr>
          <w:rFonts w:ascii="Arial" w:hAnsi="Arial" w:cs="Arial"/>
        </w:rPr>
        <w:fldChar w:fldCharType="end"/>
      </w:r>
      <w:r w:rsidR="00DC4959">
        <w:rPr>
          <w:rFonts w:ascii="Arial" w:hAnsi="Arial" w:cs="Arial"/>
        </w:rPr>
      </w:r>
      <w:r w:rsidR="00DC4959">
        <w:rPr>
          <w:rFonts w:ascii="Arial" w:hAnsi="Arial" w:cs="Arial"/>
        </w:rPr>
        <w:fldChar w:fldCharType="separate"/>
      </w:r>
      <w:r w:rsidR="00BA2B32">
        <w:rPr>
          <w:rFonts w:ascii="Arial" w:hAnsi="Arial" w:cs="Arial"/>
          <w:noProof/>
        </w:rPr>
        <w:t>(</w:t>
      </w:r>
      <w:hyperlink w:anchor="_ENREF_1" w:tooltip="Aihara, 2003 #18" w:history="1">
        <w:r w:rsidR="004A16B1">
          <w:rPr>
            <w:rFonts w:ascii="Arial" w:hAnsi="Arial" w:cs="Arial"/>
            <w:noProof/>
          </w:rPr>
          <w:t>Aihara et al., 2003</w:t>
        </w:r>
      </w:hyperlink>
      <w:r w:rsidR="00BA2B32">
        <w:rPr>
          <w:rFonts w:ascii="Arial" w:hAnsi="Arial" w:cs="Arial"/>
          <w:noProof/>
        </w:rPr>
        <w:t xml:space="preserve">; </w:t>
      </w:r>
      <w:hyperlink w:anchor="_ENREF_5" w:tooltip="Boussommier-Calleja, 2012 #14" w:history="1">
        <w:r w:rsidR="004A16B1">
          <w:rPr>
            <w:rFonts w:ascii="Arial" w:hAnsi="Arial" w:cs="Arial"/>
            <w:noProof/>
          </w:rPr>
          <w:t>Boussommier-Calleja et al., 2012</w:t>
        </w:r>
      </w:hyperlink>
      <w:r w:rsidR="00BA2B32">
        <w:rPr>
          <w:rFonts w:ascii="Arial" w:hAnsi="Arial" w:cs="Arial"/>
          <w:noProof/>
        </w:rPr>
        <w:t xml:space="preserve">; </w:t>
      </w:r>
      <w:hyperlink w:anchor="_ENREF_27" w:tooltip="Li, 2014 #16" w:history="1">
        <w:r w:rsidR="004A16B1">
          <w:rPr>
            <w:rFonts w:ascii="Arial" w:hAnsi="Arial" w:cs="Arial"/>
            <w:noProof/>
          </w:rPr>
          <w:t>Li et al., 2014a</w:t>
        </w:r>
      </w:hyperlink>
      <w:r w:rsidR="00BA2B32">
        <w:rPr>
          <w:rFonts w:ascii="Arial" w:hAnsi="Arial" w:cs="Arial"/>
          <w:noProof/>
        </w:rPr>
        <w:t xml:space="preserve">; </w:t>
      </w:r>
      <w:hyperlink w:anchor="_ENREF_36" w:tooltip="Millar, 2011 #19" w:history="1">
        <w:r w:rsidR="004A16B1">
          <w:rPr>
            <w:rFonts w:ascii="Arial" w:hAnsi="Arial" w:cs="Arial"/>
            <w:noProof/>
          </w:rPr>
          <w:t>Millar et al., 2011</w:t>
        </w:r>
      </w:hyperlink>
      <w:r w:rsidR="00BA2B32">
        <w:rPr>
          <w:rFonts w:ascii="Arial" w:hAnsi="Arial" w:cs="Arial"/>
          <w:noProof/>
        </w:rPr>
        <w:t xml:space="preserve">; </w:t>
      </w:r>
      <w:hyperlink w:anchor="_ENREF_40" w:tooltip="Overby, 2014 #15" w:history="1">
        <w:r w:rsidR="004A16B1">
          <w:rPr>
            <w:rFonts w:ascii="Arial" w:hAnsi="Arial" w:cs="Arial"/>
            <w:noProof/>
          </w:rPr>
          <w:t>Overby et al., 2014a</w:t>
        </w:r>
      </w:hyperlink>
      <w:r w:rsidR="00BA2B32">
        <w:rPr>
          <w:rFonts w:ascii="Arial" w:hAnsi="Arial" w:cs="Arial"/>
          <w:noProof/>
        </w:rPr>
        <w:t xml:space="preserve">; </w:t>
      </w:r>
      <w:hyperlink w:anchor="_ENREF_41" w:tooltip="Overby, 2014 #17" w:history="1">
        <w:r w:rsidR="004A16B1">
          <w:rPr>
            <w:rFonts w:ascii="Arial" w:hAnsi="Arial" w:cs="Arial"/>
            <w:noProof/>
          </w:rPr>
          <w:t>Overby et al., 2014b</w:t>
        </w:r>
      </w:hyperlink>
      <w:r w:rsidR="00BA2B32">
        <w:rPr>
          <w:rFonts w:ascii="Arial" w:hAnsi="Arial" w:cs="Arial"/>
          <w:noProof/>
        </w:rPr>
        <w:t xml:space="preserve">; </w:t>
      </w:r>
      <w:hyperlink w:anchor="_ENREF_50" w:tooltip="Smith, 2001 #20" w:history="1">
        <w:r w:rsidR="004A16B1">
          <w:rPr>
            <w:rFonts w:ascii="Arial" w:hAnsi="Arial" w:cs="Arial"/>
            <w:noProof/>
          </w:rPr>
          <w:t>Smith et al., 2001</w:t>
        </w:r>
      </w:hyperlink>
      <w:r w:rsidR="00BA2B32">
        <w:rPr>
          <w:rFonts w:ascii="Arial" w:hAnsi="Arial" w:cs="Arial"/>
          <w:noProof/>
        </w:rPr>
        <w:t>)</w:t>
      </w:r>
      <w:r w:rsidR="00DC4959">
        <w:rPr>
          <w:rFonts w:ascii="Arial" w:hAnsi="Arial" w:cs="Arial"/>
        </w:rPr>
        <w:fldChar w:fldCharType="end"/>
      </w:r>
      <w:r w:rsidR="00676E73">
        <w:rPr>
          <w:rFonts w:ascii="Arial" w:hAnsi="Arial" w:cs="Arial"/>
        </w:rPr>
        <w:t xml:space="preserve">. Importantly, unlike many other models, mouse </w:t>
      </w:r>
      <w:r w:rsidR="005B1F3F">
        <w:rPr>
          <w:rFonts w:ascii="Arial" w:hAnsi="Arial" w:cs="Arial"/>
        </w:rPr>
        <w:t xml:space="preserve">eyes have </w:t>
      </w:r>
      <w:r w:rsidR="00676E73">
        <w:rPr>
          <w:rFonts w:ascii="Arial" w:hAnsi="Arial" w:cs="Arial"/>
        </w:rPr>
        <w:t xml:space="preserve">a true </w:t>
      </w:r>
      <w:r w:rsidR="00025592">
        <w:rPr>
          <w:rFonts w:ascii="Arial" w:hAnsi="Arial" w:cs="Arial"/>
        </w:rPr>
        <w:t>SC</w:t>
      </w:r>
      <w:r w:rsidR="00676E73">
        <w:rPr>
          <w:rFonts w:ascii="Arial" w:hAnsi="Arial" w:cs="Arial"/>
        </w:rPr>
        <w:t xml:space="preserve">, </w:t>
      </w:r>
      <w:r w:rsidR="00E37A34">
        <w:rPr>
          <w:rFonts w:ascii="Arial" w:hAnsi="Arial" w:cs="Arial"/>
        </w:rPr>
        <w:t xml:space="preserve">through which </w:t>
      </w:r>
      <w:r w:rsidR="00676E73">
        <w:rPr>
          <w:rFonts w:ascii="Arial" w:hAnsi="Arial" w:cs="Arial"/>
        </w:rPr>
        <w:t xml:space="preserve">~70% of aqueous humor </w:t>
      </w:r>
      <w:r w:rsidR="007C5BBA">
        <w:rPr>
          <w:rFonts w:ascii="Arial" w:hAnsi="Arial" w:cs="Arial"/>
        </w:rPr>
        <w:t>exits</w:t>
      </w:r>
      <w:r w:rsidR="00676E73">
        <w:rPr>
          <w:rFonts w:ascii="Arial" w:hAnsi="Arial" w:cs="Arial"/>
        </w:rPr>
        <w:t xml:space="preserve"> </w:t>
      </w:r>
      <w:r w:rsidR="00DC4959">
        <w:rPr>
          <w:rFonts w:ascii="Arial" w:hAnsi="Arial" w:cs="Arial"/>
        </w:rPr>
        <w:fldChar w:fldCharType="begin">
          <w:fldData xml:space="preserve">PEVuZE5vdGU+PENpdGU+PEF1dGhvcj5Cb3Vzc29tbWllci1DYWxsZWphPC9BdXRob3I+PFllYXI+
MjAxMjwvWWVhcj48UmVjTnVtPjE0PC9SZWNOdW0+PERpc3BsYXlUZXh0PihCb3Vzc29tbWllci1D
YWxsZWphIGV0IGFsLiwgMjAxMik8L0Rpc3BsYXlUZXh0PjxyZWNvcmQ+PHJlYy1udW1iZXI+MTQ8
L3JlYy1udW1iZXI+PGZvcmVpZ24ta2V5cz48a2V5IGFwcD0iRU4iIGRiLWlkPSJyc3p0cjBmczVh
NTlwbWV6cnA5dnhheDB2cmEycDJ6eGZhZmEiPjE0PC9rZXk+PC9mb3JlaWduLWtleXM+PHJlZi10
eXBlIG5hbWU9IkpvdXJuYWwgQXJ0aWNsZSI+MTc8L3JlZi10eXBlPjxjb250cmlidXRvcnM+PGF1
dGhvcnM+PGF1dGhvcj5Cb3Vzc29tbWllci1DYWxsZWphLCBBLjwvYXV0aG9yPjxhdXRob3I+QmVy
dHJhbmQsIEouPC9hdXRob3I+PGF1dGhvcj5Xb29kd2FyZCwgRC4gRi48L2F1dGhvcj48YXV0aG9y
PkV0aGllciwgQy4gUi48L2F1dGhvcj48YXV0aG9yPlN0YW1lciwgVy4gRC48L2F1dGhvcj48YXV0
aG9yPk92ZXJieSwgRC4gUi48L2F1dGhvcj48L2F1dGhvcnM+PC9jb250cmlidXRvcnM+PGF1dGgt
YWRkcmVzcz5EZXBhcnRtZW50IG9mIEJpb2VuZ2luZWVyaW5nLCBJbXBlcmlhbCBDb2xsZWdlIExv
bmRvbiwgTG9uZG9uLCBVSy48L2F1dGgtYWRkcmVzcz48dGl0bGVzPjx0aXRsZT5QaGFybWFjb2xv
Z2ljIG1hbmlwdWxhdGlvbiBvZiBjb252ZW50aW9uYWwgb3V0ZmxvdyBmYWNpbGl0eSBpbiBleCB2
aXZvIG1vdXNlIGV5ZXM8L3RpdGxlPjxzZWNvbmRhcnktdGl0bGU+SW52ZXN0IE9waHRoYWxtb2wg
VmlzIFNjaTwvc2Vjb25kYXJ5LXRpdGxlPjxhbHQtdGl0bGU+SW52ZXN0aWdhdGl2ZSBvcGh0aGFs
bW9sb2d5ICZhbXA7IHZpc3VhbCBzY2llbmNlPC9hbHQtdGl0bGU+PC90aXRsZXM+PHBlcmlvZGlj
YWw+PGZ1bGwtdGl0bGU+SW52ZXN0IE9waHRoYWxtb2wgVmlzIFNjaTwvZnVsbC10aXRsZT48YWJi
ci0xPkludmVzdGlnYXRpdmUgb3BodGhhbG1vbG9neSAmYW1wOyB2aXN1YWwgc2NpZW5jZTwvYWJi
ci0xPjwvcGVyaW9kaWNhbD48YWx0LXBlcmlvZGljYWw+PGZ1bGwtdGl0bGU+SW52ZXN0IE9waHRo
YWxtb2wgVmlzIFNjaTwvZnVsbC10aXRsZT48YWJici0xPkludmVzdGlnYXRpdmUgb3BodGhhbG1v
bG9neSAmYW1wOyB2aXN1YWwgc2NpZW5jZTwvYWJici0xPjwvYWx0LXBlcmlvZGljYWw+PHBhZ2Vz
PjU4MzgtNDU8L3BhZ2VzPjx2b2x1bWU+NTM8L3ZvbHVtZT48bnVtYmVyPjk8L251bWJlcj48a2V5
d29yZHM+PGtleXdvcmQ+QWxwcm9zdGFkaWwvKmFuYWxvZ3MgJmFtcDsgZGVyaXZhdGl2ZXMvcGhh
cm1hY29sb2d5PC9rZXl3b3JkPjxrZXl3b3JkPkFuaW1hbHM8L2tleXdvcmQ+PGtleXdvcmQ+QXF1
ZW91cyBIdW1vci8qbWV0YWJvbGlzbTwva2V5d29yZD48a2V5d29yZD4qRGlzZWFzZSBNb2RlbHMs
IEFuaW1hbDwva2V5d29yZD48a2V5d29yZD5FeWUgRW51Y2xlYXRpb248L2tleXdvcmQ+PGtleXdv
cmQ+RmVtYWxlPC9rZXl3b3JkPjxrZXl3b3JkPkludHJhb2N1bGFyIFByZXNzdXJlL3BoeXNpb2xv
Z3k8L2tleXdvcmQ+PGtleXdvcmQ+THlzb3Bob3NwaG9saXBpZHMvKnBoYXJtYWNvbG9neTwva2V5
d29yZD48a2V5d29yZD5NYWxlPC9rZXl3b3JkPjxrZXl3b3JkPk1pY2U8L2tleXdvcmQ+PGtleXdv
cmQ+TWljZSwgSW5icmVkIEM1N0JMPC9rZXl3b3JkPjxrZXl3b3JkPk9yZ2FuIFByZXNlcnZhdGlv
bjwva2V5d29yZD48a2V5d29yZD5SZWNlcHRvcnMsIEx5c29zcGhpbmdvbGlwaWQvYW50YWdvbmlz
dHMgJmFtcDsgaW5oaWJpdG9ycy9waHlzaW9sb2d5PC9rZXl3b3JkPjxrZXl3b3JkPlJlY2VwdG9y
cywgUHJvc3RhZ2xhbmRpbiBFLCBFUDQgU3VidHlwZS9hZ29uaXN0czwva2V5d29yZD48a2V5d29y
ZD5TcGhpbmdvc2luZS8qYW5hbG9ncyAmYW1wOyBkZXJpdmF0aXZlcy9waGFybWFjb2xvZ3k8L2tl
eXdvcmQ+PGtleXdvcmQ+VG9ub21ldHJ5LCBPY3VsYXI8L2tleXdvcmQ+PGtleXdvcmQ+VHJhYmVj
dWxhciBNZXNod29yay8qZHJ1ZyBlZmZlY3RzL21ldGFib2xpc208L2tleXdvcmQ+PC9rZXl3b3Jk
cz48ZGF0ZXM+PHllYXI+MjAxMjwveWVhcj48cHViLWRhdGVzPjxkYXRlPkF1ZzwvZGF0ZT48L3B1
Yi1kYXRlcz48L2RhdGVzPjxpc2JuPjE1NTItNTc4MyAoRWxlY3Ryb25pYykmI3hEOzAxNDYtMDQw
NCAoTGlua2luZyk8L2lzYm4+PGFjY2Vzc2lvbi1udW0+MjI4MDcyOTg8L2FjY2Vzc2lvbi1udW0+
PHVybHM+PHJlbGF0ZWQtdXJscz48dXJsPmh0dHA6Ly93d3cubmNiaS5ubG0ubmloLmdvdi9wdWJt
ZWQvMjI4MDcyOTg8L3VybD48L3JlbGF0ZWQtdXJscz48L3VybHM+PGN1c3RvbTI+MzQyODExMzwv
Y3VzdG9tMj48ZWxlY3Ryb25pYy1yZXNvdXJjZS1udW0+MTAuMTE2Ny9pb3ZzLjEyLTk5MjM8L2Vs
ZWN0cm9uaWMtcmVzb3VyY2UtbnVtPjwvcmVjb3JkPjwvQ2l0ZT48L0VuZE5vdGU+
</w:fldData>
        </w:fldChar>
      </w:r>
      <w:r w:rsidR="00BA2B32">
        <w:rPr>
          <w:rFonts w:ascii="Arial" w:hAnsi="Arial" w:cs="Arial"/>
        </w:rPr>
        <w:instrText xml:space="preserve"> ADDIN EN.CITE </w:instrText>
      </w:r>
      <w:r w:rsidR="00DC4959">
        <w:rPr>
          <w:rFonts w:ascii="Arial" w:hAnsi="Arial" w:cs="Arial"/>
        </w:rPr>
        <w:fldChar w:fldCharType="begin">
          <w:fldData xml:space="preserve">PEVuZE5vdGU+PENpdGU+PEF1dGhvcj5Cb3Vzc29tbWllci1DYWxsZWphPC9BdXRob3I+PFllYXI+
MjAxMjwvWWVhcj48UmVjTnVtPjE0PC9SZWNOdW0+PERpc3BsYXlUZXh0PihCb3Vzc29tbWllci1D
YWxsZWphIGV0IGFsLiwgMjAxMik8L0Rpc3BsYXlUZXh0PjxyZWNvcmQ+PHJlYy1udW1iZXI+MTQ8
L3JlYy1udW1iZXI+PGZvcmVpZ24ta2V5cz48a2V5IGFwcD0iRU4iIGRiLWlkPSJyc3p0cjBmczVh
NTlwbWV6cnA5dnhheDB2cmEycDJ6eGZhZmEiPjE0PC9rZXk+PC9mb3JlaWduLWtleXM+PHJlZi10
eXBlIG5hbWU9IkpvdXJuYWwgQXJ0aWNsZSI+MTc8L3JlZi10eXBlPjxjb250cmlidXRvcnM+PGF1
dGhvcnM+PGF1dGhvcj5Cb3Vzc29tbWllci1DYWxsZWphLCBBLjwvYXV0aG9yPjxhdXRob3I+QmVy
dHJhbmQsIEouPC9hdXRob3I+PGF1dGhvcj5Xb29kd2FyZCwgRC4gRi48L2F1dGhvcj48YXV0aG9y
PkV0aGllciwgQy4gUi48L2F1dGhvcj48YXV0aG9yPlN0YW1lciwgVy4gRC48L2F1dGhvcj48YXV0
aG9yPk92ZXJieSwgRC4gUi48L2F1dGhvcj48L2F1dGhvcnM+PC9jb250cmlidXRvcnM+PGF1dGgt
YWRkcmVzcz5EZXBhcnRtZW50IG9mIEJpb2VuZ2luZWVyaW5nLCBJbXBlcmlhbCBDb2xsZWdlIExv
bmRvbiwgTG9uZG9uLCBVSy48L2F1dGgtYWRkcmVzcz48dGl0bGVzPjx0aXRsZT5QaGFybWFjb2xv
Z2ljIG1hbmlwdWxhdGlvbiBvZiBjb252ZW50aW9uYWwgb3V0ZmxvdyBmYWNpbGl0eSBpbiBleCB2
aXZvIG1vdXNlIGV5ZXM8L3RpdGxlPjxzZWNvbmRhcnktdGl0bGU+SW52ZXN0IE9waHRoYWxtb2wg
VmlzIFNjaTwvc2Vjb25kYXJ5LXRpdGxlPjxhbHQtdGl0bGU+SW52ZXN0aWdhdGl2ZSBvcGh0aGFs
bW9sb2d5ICZhbXA7IHZpc3VhbCBzY2llbmNlPC9hbHQtdGl0bGU+PC90aXRsZXM+PHBlcmlvZGlj
YWw+PGZ1bGwtdGl0bGU+SW52ZXN0IE9waHRoYWxtb2wgVmlzIFNjaTwvZnVsbC10aXRsZT48YWJi
ci0xPkludmVzdGlnYXRpdmUgb3BodGhhbG1vbG9neSAmYW1wOyB2aXN1YWwgc2NpZW5jZTwvYWJi
ci0xPjwvcGVyaW9kaWNhbD48YWx0LXBlcmlvZGljYWw+PGZ1bGwtdGl0bGU+SW52ZXN0IE9waHRo
YWxtb2wgVmlzIFNjaTwvZnVsbC10aXRsZT48YWJici0xPkludmVzdGlnYXRpdmUgb3BodGhhbG1v
bG9neSAmYW1wOyB2aXN1YWwgc2NpZW5jZTwvYWJici0xPjwvYWx0LXBlcmlvZGljYWw+PHBhZ2Vz
PjU4MzgtNDU8L3BhZ2VzPjx2b2x1bWU+NTM8L3ZvbHVtZT48bnVtYmVyPjk8L251bWJlcj48a2V5
d29yZHM+PGtleXdvcmQ+QWxwcm9zdGFkaWwvKmFuYWxvZ3MgJmFtcDsgZGVyaXZhdGl2ZXMvcGhh
cm1hY29sb2d5PC9rZXl3b3JkPjxrZXl3b3JkPkFuaW1hbHM8L2tleXdvcmQ+PGtleXdvcmQ+QXF1
ZW91cyBIdW1vci8qbWV0YWJvbGlzbTwva2V5d29yZD48a2V5d29yZD4qRGlzZWFzZSBNb2RlbHMs
IEFuaW1hbDwva2V5d29yZD48a2V5d29yZD5FeWUgRW51Y2xlYXRpb248L2tleXdvcmQ+PGtleXdv
cmQ+RmVtYWxlPC9rZXl3b3JkPjxrZXl3b3JkPkludHJhb2N1bGFyIFByZXNzdXJlL3BoeXNpb2xv
Z3k8L2tleXdvcmQ+PGtleXdvcmQ+THlzb3Bob3NwaG9saXBpZHMvKnBoYXJtYWNvbG9neTwva2V5
d29yZD48a2V5d29yZD5NYWxlPC9rZXl3b3JkPjxrZXl3b3JkPk1pY2U8L2tleXdvcmQ+PGtleXdv
cmQ+TWljZSwgSW5icmVkIEM1N0JMPC9rZXl3b3JkPjxrZXl3b3JkPk9yZ2FuIFByZXNlcnZhdGlv
bjwva2V5d29yZD48a2V5d29yZD5SZWNlcHRvcnMsIEx5c29zcGhpbmdvbGlwaWQvYW50YWdvbmlz
dHMgJmFtcDsgaW5oaWJpdG9ycy9waHlzaW9sb2d5PC9rZXl3b3JkPjxrZXl3b3JkPlJlY2VwdG9y
cywgUHJvc3RhZ2xhbmRpbiBFLCBFUDQgU3VidHlwZS9hZ29uaXN0czwva2V5d29yZD48a2V5d29y
ZD5TcGhpbmdvc2luZS8qYW5hbG9ncyAmYW1wOyBkZXJpdmF0aXZlcy9waGFybWFjb2xvZ3k8L2tl
eXdvcmQ+PGtleXdvcmQ+VG9ub21ldHJ5LCBPY3VsYXI8L2tleXdvcmQ+PGtleXdvcmQ+VHJhYmVj
dWxhciBNZXNod29yay8qZHJ1ZyBlZmZlY3RzL21ldGFib2xpc208L2tleXdvcmQ+PC9rZXl3b3Jk
cz48ZGF0ZXM+PHllYXI+MjAxMjwveWVhcj48cHViLWRhdGVzPjxkYXRlPkF1ZzwvZGF0ZT48L3B1
Yi1kYXRlcz48L2RhdGVzPjxpc2JuPjE1NTItNTc4MyAoRWxlY3Ryb25pYykmI3hEOzAxNDYtMDQw
NCAoTGlua2luZyk8L2lzYm4+PGFjY2Vzc2lvbi1udW0+MjI4MDcyOTg8L2FjY2Vzc2lvbi1udW0+
PHVybHM+PHJlbGF0ZWQtdXJscz48dXJsPmh0dHA6Ly93d3cubmNiaS5ubG0ubmloLmdvdi9wdWJt
ZWQvMjI4MDcyOTg8L3VybD48L3JlbGF0ZWQtdXJscz48L3VybHM+PGN1c3RvbTI+MzQyODExMzwv
Y3VzdG9tMj48ZWxlY3Ryb25pYy1yZXNvdXJjZS1udW0+MTAuMTE2Ny9pb3ZzLjEyLTk5MjM8L2Vs
ZWN0cm9uaWMtcmVzb3VyY2UtbnVtPjwvcmVjb3JkPjwvQ2l0ZT48L0VuZE5vdGU+
</w:fldData>
        </w:fldChar>
      </w:r>
      <w:r w:rsidR="00BA2B32">
        <w:rPr>
          <w:rFonts w:ascii="Arial" w:hAnsi="Arial" w:cs="Arial"/>
        </w:rPr>
        <w:instrText xml:space="preserve"> ADDIN EN.CITE.DATA </w:instrText>
      </w:r>
      <w:r w:rsidR="00DC4959">
        <w:rPr>
          <w:rFonts w:ascii="Arial" w:hAnsi="Arial" w:cs="Arial"/>
        </w:rPr>
      </w:r>
      <w:r w:rsidR="00DC4959">
        <w:rPr>
          <w:rFonts w:ascii="Arial" w:hAnsi="Arial" w:cs="Arial"/>
        </w:rPr>
        <w:fldChar w:fldCharType="end"/>
      </w:r>
      <w:r w:rsidR="00DC4959">
        <w:rPr>
          <w:rFonts w:ascii="Arial" w:hAnsi="Arial" w:cs="Arial"/>
        </w:rPr>
      </w:r>
      <w:r w:rsidR="00DC4959">
        <w:rPr>
          <w:rFonts w:ascii="Arial" w:hAnsi="Arial" w:cs="Arial"/>
        </w:rPr>
        <w:fldChar w:fldCharType="separate"/>
      </w:r>
      <w:r w:rsidR="00BA2B32">
        <w:rPr>
          <w:rFonts w:ascii="Arial" w:hAnsi="Arial" w:cs="Arial"/>
          <w:noProof/>
        </w:rPr>
        <w:t>(</w:t>
      </w:r>
      <w:hyperlink w:anchor="_ENREF_5" w:tooltip="Boussommier-Calleja, 2012 #14" w:history="1">
        <w:r w:rsidR="004A16B1">
          <w:rPr>
            <w:rFonts w:ascii="Arial" w:hAnsi="Arial" w:cs="Arial"/>
            <w:noProof/>
          </w:rPr>
          <w:t>Boussommier-Calleja et al., 2012</w:t>
        </w:r>
      </w:hyperlink>
      <w:r w:rsidR="00BA2B32">
        <w:rPr>
          <w:rFonts w:ascii="Arial" w:hAnsi="Arial" w:cs="Arial"/>
          <w:noProof/>
        </w:rPr>
        <w:t>)</w:t>
      </w:r>
      <w:r w:rsidR="00DC4959">
        <w:rPr>
          <w:rFonts w:ascii="Arial" w:hAnsi="Arial" w:cs="Arial"/>
        </w:rPr>
        <w:fldChar w:fldCharType="end"/>
      </w:r>
      <w:r w:rsidR="00676E73">
        <w:rPr>
          <w:rFonts w:ascii="Arial" w:hAnsi="Arial" w:cs="Arial"/>
        </w:rPr>
        <w:t>. In terms of imaging, t</w:t>
      </w:r>
      <w:r w:rsidR="00676E73" w:rsidRPr="0022338D">
        <w:rPr>
          <w:rFonts w:ascii="Arial" w:hAnsi="Arial" w:cs="Arial"/>
        </w:rPr>
        <w:t xml:space="preserve">here are great advantages </w:t>
      </w:r>
      <w:r w:rsidR="00525A6D">
        <w:rPr>
          <w:rFonts w:ascii="Arial" w:hAnsi="Arial" w:cs="Arial"/>
        </w:rPr>
        <w:t xml:space="preserve">in </w:t>
      </w:r>
      <w:r w:rsidR="00676E73" w:rsidRPr="0022338D">
        <w:rPr>
          <w:rFonts w:ascii="Arial" w:hAnsi="Arial" w:cs="Arial"/>
        </w:rPr>
        <w:t xml:space="preserve">using OCT to </w:t>
      </w:r>
      <w:r w:rsidR="00676E73">
        <w:rPr>
          <w:rFonts w:ascii="Arial" w:hAnsi="Arial" w:cs="Arial"/>
        </w:rPr>
        <w:t>monitor</w:t>
      </w:r>
      <w:r w:rsidR="00676E73" w:rsidRPr="0022338D">
        <w:rPr>
          <w:rFonts w:ascii="Arial" w:hAnsi="Arial" w:cs="Arial"/>
        </w:rPr>
        <w:t xml:space="preserve"> mouse outflow tissues </w:t>
      </w:r>
      <w:r w:rsidR="00025592">
        <w:rPr>
          <w:rFonts w:ascii="Arial" w:hAnsi="Arial" w:cs="Arial"/>
        </w:rPr>
        <w:t>compared to primate</w:t>
      </w:r>
      <w:r w:rsidR="00676E73" w:rsidRPr="0022338D">
        <w:rPr>
          <w:rFonts w:ascii="Arial" w:hAnsi="Arial" w:cs="Arial"/>
        </w:rPr>
        <w:t xml:space="preserve"> eyes: </w:t>
      </w:r>
      <w:r w:rsidR="00E37A34">
        <w:rPr>
          <w:rFonts w:ascii="Arial" w:hAnsi="Arial" w:cs="Arial"/>
        </w:rPr>
        <w:t>m</w:t>
      </w:r>
      <w:r w:rsidR="00E37A34" w:rsidRPr="0022338D">
        <w:rPr>
          <w:rFonts w:ascii="Arial" w:hAnsi="Arial" w:cs="Arial"/>
        </w:rPr>
        <w:t xml:space="preserve">ouse </w:t>
      </w:r>
      <w:r w:rsidR="00676E73" w:rsidRPr="0022338D">
        <w:rPr>
          <w:rFonts w:ascii="Arial" w:hAnsi="Arial" w:cs="Arial"/>
        </w:rPr>
        <w:t xml:space="preserve">eyes </w:t>
      </w:r>
      <w:r w:rsidR="00025592">
        <w:rPr>
          <w:rFonts w:ascii="Arial" w:hAnsi="Arial" w:cs="Arial"/>
        </w:rPr>
        <w:t xml:space="preserve">are small, </w:t>
      </w:r>
      <w:r w:rsidR="00676E73" w:rsidRPr="0022338D">
        <w:rPr>
          <w:rFonts w:ascii="Arial" w:hAnsi="Arial" w:cs="Arial"/>
        </w:rPr>
        <w:t>have</w:t>
      </w:r>
      <w:r w:rsidR="00025592">
        <w:rPr>
          <w:rFonts w:ascii="Arial" w:hAnsi="Arial" w:cs="Arial"/>
        </w:rPr>
        <w:t xml:space="preserve"> a</w:t>
      </w:r>
      <w:r w:rsidR="00676E73" w:rsidRPr="0022338D">
        <w:rPr>
          <w:rFonts w:ascii="Arial" w:hAnsi="Arial" w:cs="Arial"/>
        </w:rPr>
        <w:t xml:space="preserve"> large SC</w:t>
      </w:r>
      <w:r w:rsidR="00525A6D">
        <w:rPr>
          <w:rFonts w:ascii="Arial" w:hAnsi="Arial" w:cs="Arial"/>
        </w:rPr>
        <w:t>,</w:t>
      </w:r>
      <w:r w:rsidR="00676E73" w:rsidRPr="0022338D">
        <w:rPr>
          <w:rFonts w:ascii="Arial" w:hAnsi="Arial" w:cs="Arial"/>
        </w:rPr>
        <w:t xml:space="preserve"> thin sclera, </w:t>
      </w:r>
      <w:r w:rsidR="00676E73">
        <w:rPr>
          <w:rFonts w:ascii="Arial" w:hAnsi="Arial" w:cs="Arial"/>
        </w:rPr>
        <w:t>and can be immobilized under anesthesia during ima</w:t>
      </w:r>
      <w:r w:rsidR="00785D34">
        <w:rPr>
          <w:rFonts w:ascii="Arial" w:hAnsi="Arial" w:cs="Arial"/>
        </w:rPr>
        <w:t>g</w:t>
      </w:r>
      <w:r w:rsidR="00676E73">
        <w:rPr>
          <w:rFonts w:ascii="Arial" w:hAnsi="Arial" w:cs="Arial"/>
        </w:rPr>
        <w:t xml:space="preserve">ing sessions. </w:t>
      </w:r>
      <w:r w:rsidR="00676E73" w:rsidRPr="0022338D">
        <w:rPr>
          <w:rFonts w:ascii="Arial" w:hAnsi="Arial" w:cs="Arial"/>
        </w:rPr>
        <w:t xml:space="preserve">For example, behavior of TM/SC can be monitored at different IOP levels </w:t>
      </w:r>
      <w:r w:rsidR="00DC4959">
        <w:rPr>
          <w:rFonts w:ascii="Arial" w:hAnsi="Arial" w:cs="Arial"/>
        </w:rPr>
        <w:fldChar w:fldCharType="begin">
          <w:fldData xml:space="preserve">PEVuZE5vdGU+PENpdGU+PEF1dGhvcj5MaTwvQXV0aG9yPjxZZWFyPjIwMTQ8L1llYXI+PFJlY051
bT4xNjwvUmVjTnVtPjxEaXNwbGF5VGV4dD4oTGkgZXQgYWwuLCAyMDE0YTsgTGkgZXQgYWwuLCAy
MDE0Yik8L0Rpc3BsYXlUZXh0PjxyZWNvcmQ+PHJlYy1udW1iZXI+MTY8L3JlYy1udW1iZXI+PGZv
cmVpZ24ta2V5cz48a2V5IGFwcD0iRU4iIGRiLWlkPSJyc3p0cjBmczVhNTlwbWV6cnA5dnhheDB2
cmEycDJ6eGZhZmEiPjE2PC9rZXk+PC9mb3JlaWduLWtleXM+PHJlZi10eXBlIG5hbWU9IkpvdXJu
YWwgQXJ0aWNsZSI+MTc8L3JlZi10eXBlPjxjb250cmlidXRvcnM+PGF1dGhvcnM+PGF1dGhvcj5M
aSwgRy48L2F1dGhvcj48YXV0aG9yPkZhcnNpdSwgUy48L2F1dGhvcj48YXV0aG9yPkNoaXUsIFMu
IEouPC9hdXRob3I+PGF1dGhvcj5Hb256YWxleiwgUC48L2F1dGhvcj48YXV0aG9yPkx1dGplbi1E
cmVjb2xsLCBFLjwvYXV0aG9yPjxhdXRob3I+T3ZlcmJ5LCBELiBSLjwvYXV0aG9yPjxhdXRob3I+
U3RhbWVyLCBXLiBELjwvYXV0aG9yPjwvYXV0aG9ycz48L2NvbnRyaWJ1dG9ycz48YXV0aC1hZGRy
ZXNzPkRlcGFydG1lbnQgb2YgT3BodGhhbG1vbG9neSwgRHVrZSBVbml2ZXJzaXR5LCBEdXJoYW0s
IE5vcnRoIENhcm9saW5hLCBVbml0ZWQgU3RhdGVzLiYjeEQ7RGVwYXJ0bWVudCBvZiBPcGh0aGFs
bW9sb2d5LCBEdWtlIFVuaXZlcnNpdHksIER1cmhhbSwgTm9ydGggQ2Fyb2xpbmEsIFVuaXRlZCBT
dGF0ZXMgRGVwYXJ0bWVudCBvZiBCaW9tZWRpY2FsIEVuZ2luZWVyaW5nLCBEdWtlIFVuaXZlcnNp
dHksIER1cmhhbSwgTm9ydGggQ2Fyb2xpbmEsIFVuaXRlZCBTdGF0ZXMuJiN4RDtEZXBhcnRtZW50
IG9mIEJpb21lZGljYWwgRW5naW5lZXJpbmcsIER1a2UgVW5pdmVyc2l0eSwgRHVyaGFtLCBOb3J0
aCBDYXJvbGluYSwgVW5pdGVkIFN0YXRlcy4mI3hEO0RlcGFydG1lbnQgb2YgQW5hdG9taWUgSUks
IFVuaXZlcnNpdHkgRXJsYW5nZW4tTnVybmJlcmcsIEdlcm1hbnkuJiN4RDtEZXBhcnRtZW50IG9m
IEJpb2VuZ2luZWVyaW5nLCBJbXBlcmlhbCBDb2xsZWdlIExvbmRvbiwgTG9uZG9uLCBVbml0ZWQg
S2luZ2RvbS48L2F1dGgtYWRkcmVzcz48dGl0bGVzPjx0aXRsZT5QaWxvY2FycGluZS1pbmR1Y2Vk
IGRpbGF0aW9uIG9mIFNjaGxlbW0mYXBvcztzIGNhbmFsIGFuZCBwcmV2ZW50aW9uIG9mIGx1bWVu
IGNvbGxhcHNlIGF0IGVsZXZhdGVkIGludHJhb2N1bGFyIHByZXNzdXJlcyBpbiBsaXZpbmcgbWlj
ZSB2aXN1YWxpemVkIGJ5IE9DVDwvdGl0bGU+PHNlY29uZGFyeS10aXRsZT5JbnZlc3QgT3BodGhh
bG1vbCBWaXMgU2NpPC9zZWNvbmRhcnktdGl0bGU+PGFsdC10aXRsZT5JbnZlc3RpZ2F0aXZlIG9w
aHRoYWxtb2xvZ3kgJmFtcDsgdmlzdWFsIHNjaWVuY2U8L2FsdC10aXRsZT48L3RpdGxlcz48cGVy
aW9kaWNhbD48ZnVsbC10aXRsZT5JbnZlc3QgT3BodGhhbG1vbCBWaXMgU2NpPC9mdWxsLXRpdGxl
PjxhYmJyLTE+SW52ZXN0aWdhdGl2ZSBvcGh0aGFsbW9sb2d5ICZhbXA7IHZpc3VhbCBzY2llbmNl
PC9hYmJyLTE+PC9wZXJpb2RpY2FsPjxhbHQtcGVyaW9kaWNhbD48ZnVsbC10aXRsZT5JbnZlc3Qg
T3BodGhhbG1vbCBWaXMgU2NpPC9mdWxsLXRpdGxlPjxhYmJyLTE+SW52ZXN0aWdhdGl2ZSBvcGh0
aGFsbW9sb2d5ICZhbXA7IHZpc3VhbCBzY2llbmNlPC9hYmJyLTE+PC9hbHQtcGVyaW9kaWNhbD48
cGFnZXM+MzczNy00NjwvcGFnZXM+PHZvbHVtZT41NTwvdm9sdW1lPjxudW1iZXI+NjwvbnVtYmVy
PjxrZXl3b3Jkcz48a2V5d29yZD5BbmltYWxzPC9rZXl3b3JkPjxrZXl3b3JkPkFxdWVvdXMgSHVt
b3IvKm1ldGFib2xpc208L2tleXdvcmQ+PGtleXdvcmQ+Q2lsaWFyeSBCb2R5LypkcnVnIGVmZmVj
dHMvcGh5c2lvcGF0aG9sb2d5PC9rZXl3b3JkPjxrZXl3b3JkPkRpc2Vhc2UgTW9kZWxzLCBBbmlt
YWw8L2tleXdvcmQ+PGtleXdvcmQ+SW50cmFvY3VsYXIgUHJlc3N1cmUvKmRydWcgZWZmZWN0cy9w
aHlzaW9sb2d5PC9rZXl3b3JkPjxrZXl3b3JkPk1pY2U8L2tleXdvcmQ+PGtleXdvcmQ+TXVzY2Fy
aW5pYyBBZ29uaXN0cy9waGFybWFjb2xvZ3k8L2tleXdvcmQ+PGtleXdvcmQ+T2N1bGFyIEh5cGVy
dGVuc2lvbi9waHlzaW9wYXRob2xvZ3kvKnByZXZlbnRpb24gJmFtcDsgY29udHJvbDwva2V5d29y
ZD48a2V5d29yZD5QaWxvY2FycGluZS8qcGhhcm1hY29sb2d5PC9rZXl3b3JkPjxrZXl3b3JkPlRv
bW9ncmFwaHksIE9wdGljYWwgQ29oZXJlbmNlLyptZXRob2RzPC9rZXl3b3JkPjxrZXl3b3JkPlRy
YWJlY3VsYXIgTWVzaHdvcmsvZHJ1ZyBlZmZlY3RzLypwaHlzaW9wYXRob2xvZ3k8L2tleXdvcmQ+
PC9rZXl3b3Jkcz48ZGF0ZXM+PHllYXI+MjAxNDwveWVhcj48cHViLWRhdGVzPjxkYXRlPkp1bjwv
ZGF0ZT48L3B1Yi1kYXRlcz48L2RhdGVzPjxpc2JuPjE1NTItNTc4MyAoRWxlY3Ryb25pYykmI3hE
OzAxNDYtMDQwNCAoTGlua2luZyk8L2lzYm4+PGFjY2Vzc2lvbi1udW0+MjQ1OTUzODQ8L2FjY2Vz
c2lvbi1udW0+PHVybHM+PHJlbGF0ZWQtdXJscz48dXJsPmh0dHA6Ly93d3cubmNiaS5ubG0ubmlo
Lmdvdi9wdWJtZWQvMjQ1OTUzODQ8L3VybD48L3JlbGF0ZWQtdXJscz48L3VybHM+PGN1c3RvbTI+
NDA2MjM5NzwvY3VzdG9tMj48ZWxlY3Ryb25pYy1yZXNvdXJjZS1udW0+MTAuMTE2Ny9pb3ZzLjEz
LTEzNzAwPC9lbGVjdHJvbmljLXJlc291cmNlLW51bT48L3JlY29yZD48L0NpdGU+PENpdGU+PEF1
dGhvcj5MaTwvQXV0aG9yPjxZZWFyPjIwMTQ8L1llYXI+PFJlY051bT4yMTwvUmVjTnVtPjxyZWNv
cmQ+PHJlYy1udW1iZXI+MjE8L3JlYy1udW1iZXI+PGZvcmVpZ24ta2V5cz48a2V5IGFwcD0iRU4i
IGRiLWlkPSJyc3p0cjBmczVhNTlwbWV6cnA5dnhheDB2cmEycDJ6eGZhZmEiPjIxPC9rZXk+PC9m
b3JlaWduLWtleXM+PHJlZi10eXBlIG5hbWU9IkpvdXJuYWwgQXJ0aWNsZSI+MTc8L3JlZi10eXBl
Pjxjb250cmlidXRvcnM+PGF1dGhvcnM+PGF1dGhvcj5MaSwgRy48L2F1dGhvcj48YXV0aG9yPkZh
cnNpdSwgUy48L2F1dGhvcj48YXV0aG9yPlFpdSwgSi48L2F1dGhvcj48YXV0aG9yPkRpeG9uLCBB
LjwvYXV0aG9yPjxhdXRob3I+U29uZywgQy48L2F1dGhvcj48YXV0aG9yPk1jS2lubm9uLCBTLiBK
LjwvYXV0aG9yPjxhdXRob3I+WXVhbiwgRi48L2F1dGhvcj48YXV0aG9yPkdvbnphbGV6LCBQLjwv
YXV0aG9yPjxhdXRob3I+U3RhbWVyLCBXLiBELjwvYXV0aG9yPjwvYXV0aG9ycz48L2NvbnRyaWJ1
dG9ycz48YXV0aC1hZGRyZXNzPkRlcGFydG1lbnQgb2YgT3BodGhhbG1vbG9neSwgRHVrZSBVbml2
ZXJzaXR5LCBEdXJoYW0sIE5DLiYjeEQ7RGVwYXJ0bWVudCBvZiBPcGh0aGFsbW9sb2d5LCBEdWtl
IFVuaXZlcnNpdHksIER1cmhhbSwgTkMgOyBEZXBhcnRtZW50IG9mIEJpb21lZGljYWwgRW5naW5l
ZXJpbmcsIER1a2UgVW5pdmVyc2l0eSwgRHVyaGFtLCBOQy4mI3hEO1NjaG9vbCBvZiBBc3Ryb25h
dXRpY3MsIEhhcmJpbiBJbnN0aXR1dGUgb2YgVGVjaG5vbG9neSwgSGFyYmluLCBDaGluYS4mI3hE
O0RlcGFydG1lbnQgb2YgT3BodGhhbG1vbG9neSwgRHVrZSBVbml2ZXJzaXR5LCBEdXJoYW0sIE5D
IDsgRGVwYXJ0bWVudCBvZiBOZXVyb2Jpb2xvZ3ksIER1a2UgVW5pdmVyc2l0eSwgRHVyaGFtLCBO
Qy4mI3hEO0RlcGFydG1lbnQgb2YgQmlvbWVkaWNhbCBFbmdpbmVlcmluZywgRHVrZSBVbml2ZXJz
aXR5LCBEdXJoYW0sIE5DLjwvYXV0aC1hZGRyZXNzPjx0aXRsZXM+PHRpdGxlPkRpc2Vhc2UgcHJv
Z3Jlc3Npb24gaW4gaXJpZG9jb3JuZWFsIGFuZ2xlIHRpc3N1ZXMgb2YgQk1QMi1pbmR1Y2VkIG9j
dWxhciBoeXBlcnRlbnNpdmUgbWljZSB3aXRoIG9wdGljYWwgY29oZXJlbmNlIHRvbW9ncmFwaHk8
L3RpdGxlPjxzZWNvbmRhcnktdGl0bGU+TW9sIFZpczwvc2Vjb25kYXJ5LXRpdGxlPjxhbHQtdGl0
bGU+TW9sZWN1bGFyIHZpc2lvbjwvYWx0LXRpdGxlPjwvdGl0bGVzPjxwZXJpb2RpY2FsPjxmdWxs
LXRpdGxlPk1vbCBWaXM8L2Z1bGwtdGl0bGU+PGFiYnItMT5Nb2xlY3VsYXIgdmlzaW9uPC9hYmJy
LTE+PC9wZXJpb2RpY2FsPjxhbHQtcGVyaW9kaWNhbD48ZnVsbC10aXRsZT5Nb2wgVmlzPC9mdWxs
LXRpdGxlPjxhYmJyLTE+TW9sZWN1bGFyIHZpc2lvbjwvYWJici0xPjwvYWx0LXBlcmlvZGljYWw+
PHBhZ2VzPjE2OTUtNzA5PC9wYWdlcz48dm9sdW1lPjIwPC92b2x1bWU+PGRhdGVzPjx5ZWFyPjIw
MTQ8L3llYXI+PC9kYXRlcz48aXNibj4xMDkwLTA1MzUgKEVsZWN0cm9uaWMpJiN4RDsxMDkwLTA1
MzUgKExpbmtpbmcpPC9pc2JuPjxhY2Nlc3Npb24tbnVtPjI1NTU4MTczPC9hY2Nlc3Npb24tbnVt
Pjx1cmxzPjxyZWxhdGVkLXVybHM+PHVybD5odHRwOi8vd3d3Lm5jYmkubmxtLm5paC5nb3YvcHVi
bWVkLzI1NTU4MTczPC91cmw+PC9yZWxhdGVkLXVybHM+PC91cmxzPjxjdXN0b20yPjQyNzk1ODg8
L2N1c3RvbTI+PC9yZWNvcmQ+PC9DaXRlPjwvRW5kTm90ZT4A
</w:fldData>
        </w:fldChar>
      </w:r>
      <w:r w:rsidR="00BA2B32">
        <w:rPr>
          <w:rFonts w:ascii="Arial" w:hAnsi="Arial" w:cs="Arial"/>
        </w:rPr>
        <w:instrText xml:space="preserve"> ADDIN EN.CITE </w:instrText>
      </w:r>
      <w:r w:rsidR="00DC4959">
        <w:rPr>
          <w:rFonts w:ascii="Arial" w:hAnsi="Arial" w:cs="Arial"/>
        </w:rPr>
        <w:fldChar w:fldCharType="begin">
          <w:fldData xml:space="preserve">PEVuZE5vdGU+PENpdGU+PEF1dGhvcj5MaTwvQXV0aG9yPjxZZWFyPjIwMTQ8L1llYXI+PFJlY051
bT4xNjwvUmVjTnVtPjxEaXNwbGF5VGV4dD4oTGkgZXQgYWwuLCAyMDE0YTsgTGkgZXQgYWwuLCAy
MDE0Yik8L0Rpc3BsYXlUZXh0PjxyZWNvcmQ+PHJlYy1udW1iZXI+MTY8L3JlYy1udW1iZXI+PGZv
cmVpZ24ta2V5cz48a2V5IGFwcD0iRU4iIGRiLWlkPSJyc3p0cjBmczVhNTlwbWV6cnA5dnhheDB2
cmEycDJ6eGZhZmEiPjE2PC9rZXk+PC9mb3JlaWduLWtleXM+PHJlZi10eXBlIG5hbWU9IkpvdXJu
YWwgQXJ0aWNsZSI+MTc8L3JlZi10eXBlPjxjb250cmlidXRvcnM+PGF1dGhvcnM+PGF1dGhvcj5M
aSwgRy48L2F1dGhvcj48YXV0aG9yPkZhcnNpdSwgUy48L2F1dGhvcj48YXV0aG9yPkNoaXUsIFMu
IEouPC9hdXRob3I+PGF1dGhvcj5Hb256YWxleiwgUC48L2F1dGhvcj48YXV0aG9yPkx1dGplbi1E
cmVjb2xsLCBFLjwvYXV0aG9yPjxhdXRob3I+T3ZlcmJ5LCBELiBSLjwvYXV0aG9yPjxhdXRob3I+
U3RhbWVyLCBXLiBELjwvYXV0aG9yPjwvYXV0aG9ycz48L2NvbnRyaWJ1dG9ycz48YXV0aC1hZGRy
ZXNzPkRlcGFydG1lbnQgb2YgT3BodGhhbG1vbG9neSwgRHVrZSBVbml2ZXJzaXR5LCBEdXJoYW0s
IE5vcnRoIENhcm9saW5hLCBVbml0ZWQgU3RhdGVzLiYjeEQ7RGVwYXJ0bWVudCBvZiBPcGh0aGFs
bW9sb2d5LCBEdWtlIFVuaXZlcnNpdHksIER1cmhhbSwgTm9ydGggQ2Fyb2xpbmEsIFVuaXRlZCBT
dGF0ZXMgRGVwYXJ0bWVudCBvZiBCaW9tZWRpY2FsIEVuZ2luZWVyaW5nLCBEdWtlIFVuaXZlcnNp
dHksIER1cmhhbSwgTm9ydGggQ2Fyb2xpbmEsIFVuaXRlZCBTdGF0ZXMuJiN4RDtEZXBhcnRtZW50
IG9mIEJpb21lZGljYWwgRW5naW5lZXJpbmcsIER1a2UgVW5pdmVyc2l0eSwgRHVyaGFtLCBOb3J0
aCBDYXJvbGluYSwgVW5pdGVkIFN0YXRlcy4mI3hEO0RlcGFydG1lbnQgb2YgQW5hdG9taWUgSUks
IFVuaXZlcnNpdHkgRXJsYW5nZW4tTnVybmJlcmcsIEdlcm1hbnkuJiN4RDtEZXBhcnRtZW50IG9m
IEJpb2VuZ2luZWVyaW5nLCBJbXBlcmlhbCBDb2xsZWdlIExvbmRvbiwgTG9uZG9uLCBVbml0ZWQg
S2luZ2RvbS48L2F1dGgtYWRkcmVzcz48dGl0bGVzPjx0aXRsZT5QaWxvY2FycGluZS1pbmR1Y2Vk
IGRpbGF0aW9uIG9mIFNjaGxlbW0mYXBvcztzIGNhbmFsIGFuZCBwcmV2ZW50aW9uIG9mIGx1bWVu
IGNvbGxhcHNlIGF0IGVsZXZhdGVkIGludHJhb2N1bGFyIHByZXNzdXJlcyBpbiBsaXZpbmcgbWlj
ZSB2aXN1YWxpemVkIGJ5IE9DVDwvdGl0bGU+PHNlY29uZGFyeS10aXRsZT5JbnZlc3QgT3BodGhh
bG1vbCBWaXMgU2NpPC9zZWNvbmRhcnktdGl0bGU+PGFsdC10aXRsZT5JbnZlc3RpZ2F0aXZlIG9w
aHRoYWxtb2xvZ3kgJmFtcDsgdmlzdWFsIHNjaWVuY2U8L2FsdC10aXRsZT48L3RpdGxlcz48cGVy
aW9kaWNhbD48ZnVsbC10aXRsZT5JbnZlc3QgT3BodGhhbG1vbCBWaXMgU2NpPC9mdWxsLXRpdGxl
PjxhYmJyLTE+SW52ZXN0aWdhdGl2ZSBvcGh0aGFsbW9sb2d5ICZhbXA7IHZpc3VhbCBzY2llbmNl
PC9hYmJyLTE+PC9wZXJpb2RpY2FsPjxhbHQtcGVyaW9kaWNhbD48ZnVsbC10aXRsZT5JbnZlc3Qg
T3BodGhhbG1vbCBWaXMgU2NpPC9mdWxsLXRpdGxlPjxhYmJyLTE+SW52ZXN0aWdhdGl2ZSBvcGh0
aGFsbW9sb2d5ICZhbXA7IHZpc3VhbCBzY2llbmNlPC9hYmJyLTE+PC9hbHQtcGVyaW9kaWNhbD48
cGFnZXM+MzczNy00NjwvcGFnZXM+PHZvbHVtZT41NTwvdm9sdW1lPjxudW1iZXI+NjwvbnVtYmVy
PjxrZXl3b3Jkcz48a2V5d29yZD5BbmltYWxzPC9rZXl3b3JkPjxrZXl3b3JkPkFxdWVvdXMgSHVt
b3IvKm1ldGFib2xpc208L2tleXdvcmQ+PGtleXdvcmQ+Q2lsaWFyeSBCb2R5LypkcnVnIGVmZmVj
dHMvcGh5c2lvcGF0aG9sb2d5PC9rZXl3b3JkPjxrZXl3b3JkPkRpc2Vhc2UgTW9kZWxzLCBBbmlt
YWw8L2tleXdvcmQ+PGtleXdvcmQ+SW50cmFvY3VsYXIgUHJlc3N1cmUvKmRydWcgZWZmZWN0cy9w
aHlzaW9sb2d5PC9rZXl3b3JkPjxrZXl3b3JkPk1pY2U8L2tleXdvcmQ+PGtleXdvcmQ+TXVzY2Fy
aW5pYyBBZ29uaXN0cy9waGFybWFjb2xvZ3k8L2tleXdvcmQ+PGtleXdvcmQ+T2N1bGFyIEh5cGVy
dGVuc2lvbi9waHlzaW9wYXRob2xvZ3kvKnByZXZlbnRpb24gJmFtcDsgY29udHJvbDwva2V5d29y
ZD48a2V5d29yZD5QaWxvY2FycGluZS8qcGhhcm1hY29sb2d5PC9rZXl3b3JkPjxrZXl3b3JkPlRv
bW9ncmFwaHksIE9wdGljYWwgQ29oZXJlbmNlLyptZXRob2RzPC9rZXl3b3JkPjxrZXl3b3JkPlRy
YWJlY3VsYXIgTWVzaHdvcmsvZHJ1ZyBlZmZlY3RzLypwaHlzaW9wYXRob2xvZ3k8L2tleXdvcmQ+
PC9rZXl3b3Jkcz48ZGF0ZXM+PHllYXI+MjAxNDwveWVhcj48cHViLWRhdGVzPjxkYXRlPkp1bjwv
ZGF0ZT48L3B1Yi1kYXRlcz48L2RhdGVzPjxpc2JuPjE1NTItNTc4MyAoRWxlY3Ryb25pYykmI3hE
OzAxNDYtMDQwNCAoTGlua2luZyk8L2lzYm4+PGFjY2Vzc2lvbi1udW0+MjQ1OTUzODQ8L2FjY2Vz
c2lvbi1udW0+PHVybHM+PHJlbGF0ZWQtdXJscz48dXJsPmh0dHA6Ly93d3cubmNiaS5ubG0ubmlo
Lmdvdi9wdWJtZWQvMjQ1OTUzODQ8L3VybD48L3JlbGF0ZWQtdXJscz48L3VybHM+PGN1c3RvbTI+
NDA2MjM5NzwvY3VzdG9tMj48ZWxlY3Ryb25pYy1yZXNvdXJjZS1udW0+MTAuMTE2Ny9pb3ZzLjEz
LTEzNzAwPC9lbGVjdHJvbmljLXJlc291cmNlLW51bT48L3JlY29yZD48L0NpdGU+PENpdGU+PEF1
dGhvcj5MaTwvQXV0aG9yPjxZZWFyPjIwMTQ8L1llYXI+PFJlY051bT4yMTwvUmVjTnVtPjxyZWNv
cmQ+PHJlYy1udW1iZXI+MjE8L3JlYy1udW1iZXI+PGZvcmVpZ24ta2V5cz48a2V5IGFwcD0iRU4i
IGRiLWlkPSJyc3p0cjBmczVhNTlwbWV6cnA5dnhheDB2cmEycDJ6eGZhZmEiPjIxPC9rZXk+PC9m
b3JlaWduLWtleXM+PHJlZi10eXBlIG5hbWU9IkpvdXJuYWwgQXJ0aWNsZSI+MTc8L3JlZi10eXBl
Pjxjb250cmlidXRvcnM+PGF1dGhvcnM+PGF1dGhvcj5MaSwgRy48L2F1dGhvcj48YXV0aG9yPkZh
cnNpdSwgUy48L2F1dGhvcj48YXV0aG9yPlFpdSwgSi48L2F1dGhvcj48YXV0aG9yPkRpeG9uLCBB
LjwvYXV0aG9yPjxhdXRob3I+U29uZywgQy48L2F1dGhvcj48YXV0aG9yPk1jS2lubm9uLCBTLiBK
LjwvYXV0aG9yPjxhdXRob3I+WXVhbiwgRi48L2F1dGhvcj48YXV0aG9yPkdvbnphbGV6LCBQLjwv
YXV0aG9yPjxhdXRob3I+U3RhbWVyLCBXLiBELjwvYXV0aG9yPjwvYXV0aG9ycz48L2NvbnRyaWJ1
dG9ycz48YXV0aC1hZGRyZXNzPkRlcGFydG1lbnQgb2YgT3BodGhhbG1vbG9neSwgRHVrZSBVbml2
ZXJzaXR5LCBEdXJoYW0sIE5DLiYjeEQ7RGVwYXJ0bWVudCBvZiBPcGh0aGFsbW9sb2d5LCBEdWtl
IFVuaXZlcnNpdHksIER1cmhhbSwgTkMgOyBEZXBhcnRtZW50IG9mIEJpb21lZGljYWwgRW5naW5l
ZXJpbmcsIER1a2UgVW5pdmVyc2l0eSwgRHVyaGFtLCBOQy4mI3hEO1NjaG9vbCBvZiBBc3Ryb25h
dXRpY3MsIEhhcmJpbiBJbnN0aXR1dGUgb2YgVGVjaG5vbG9neSwgSGFyYmluLCBDaGluYS4mI3hE
O0RlcGFydG1lbnQgb2YgT3BodGhhbG1vbG9neSwgRHVrZSBVbml2ZXJzaXR5LCBEdXJoYW0sIE5D
IDsgRGVwYXJ0bWVudCBvZiBOZXVyb2Jpb2xvZ3ksIER1a2UgVW5pdmVyc2l0eSwgRHVyaGFtLCBO
Qy4mI3hEO0RlcGFydG1lbnQgb2YgQmlvbWVkaWNhbCBFbmdpbmVlcmluZywgRHVrZSBVbml2ZXJz
aXR5LCBEdXJoYW0sIE5DLjwvYXV0aC1hZGRyZXNzPjx0aXRsZXM+PHRpdGxlPkRpc2Vhc2UgcHJv
Z3Jlc3Npb24gaW4gaXJpZG9jb3JuZWFsIGFuZ2xlIHRpc3N1ZXMgb2YgQk1QMi1pbmR1Y2VkIG9j
dWxhciBoeXBlcnRlbnNpdmUgbWljZSB3aXRoIG9wdGljYWwgY29oZXJlbmNlIHRvbW9ncmFwaHk8
L3RpdGxlPjxzZWNvbmRhcnktdGl0bGU+TW9sIFZpczwvc2Vjb25kYXJ5LXRpdGxlPjxhbHQtdGl0
bGU+TW9sZWN1bGFyIHZpc2lvbjwvYWx0LXRpdGxlPjwvdGl0bGVzPjxwZXJpb2RpY2FsPjxmdWxs
LXRpdGxlPk1vbCBWaXM8L2Z1bGwtdGl0bGU+PGFiYnItMT5Nb2xlY3VsYXIgdmlzaW9uPC9hYmJy
LTE+PC9wZXJpb2RpY2FsPjxhbHQtcGVyaW9kaWNhbD48ZnVsbC10aXRsZT5Nb2wgVmlzPC9mdWxs
LXRpdGxlPjxhYmJyLTE+TW9sZWN1bGFyIHZpc2lvbjwvYWJici0xPjwvYWx0LXBlcmlvZGljYWw+
PHBhZ2VzPjE2OTUtNzA5PC9wYWdlcz48dm9sdW1lPjIwPC92b2x1bWU+PGRhdGVzPjx5ZWFyPjIw
MTQ8L3llYXI+PC9kYXRlcz48aXNibj4xMDkwLTA1MzUgKEVsZWN0cm9uaWMpJiN4RDsxMDkwLTA1
MzUgKExpbmtpbmcpPC9pc2JuPjxhY2Nlc3Npb24tbnVtPjI1NTU4MTczPC9hY2Nlc3Npb24tbnVt
Pjx1cmxzPjxyZWxhdGVkLXVybHM+PHVybD5odHRwOi8vd3d3Lm5jYmkubmxtLm5paC5nb3YvcHVi
bWVkLzI1NTU4MTczPC91cmw+PC9yZWxhdGVkLXVybHM+PC91cmxzPjxjdXN0b20yPjQyNzk1ODg8
L2N1c3RvbTI+PC9yZWNvcmQ+PC9DaXRlPjwvRW5kTm90ZT4A
</w:fldData>
        </w:fldChar>
      </w:r>
      <w:r w:rsidR="00BA2B32">
        <w:rPr>
          <w:rFonts w:ascii="Arial" w:hAnsi="Arial" w:cs="Arial"/>
        </w:rPr>
        <w:instrText xml:space="preserve"> ADDIN EN.CITE.DATA </w:instrText>
      </w:r>
      <w:r w:rsidR="00DC4959">
        <w:rPr>
          <w:rFonts w:ascii="Arial" w:hAnsi="Arial" w:cs="Arial"/>
        </w:rPr>
      </w:r>
      <w:r w:rsidR="00DC4959">
        <w:rPr>
          <w:rFonts w:ascii="Arial" w:hAnsi="Arial" w:cs="Arial"/>
        </w:rPr>
        <w:fldChar w:fldCharType="end"/>
      </w:r>
      <w:r w:rsidR="00DC4959">
        <w:rPr>
          <w:rFonts w:ascii="Arial" w:hAnsi="Arial" w:cs="Arial"/>
        </w:rPr>
      </w:r>
      <w:r w:rsidR="00DC4959">
        <w:rPr>
          <w:rFonts w:ascii="Arial" w:hAnsi="Arial" w:cs="Arial"/>
        </w:rPr>
        <w:fldChar w:fldCharType="separate"/>
      </w:r>
      <w:r w:rsidR="00BA2B32">
        <w:rPr>
          <w:rFonts w:ascii="Arial" w:hAnsi="Arial" w:cs="Arial"/>
          <w:noProof/>
        </w:rPr>
        <w:t>(</w:t>
      </w:r>
      <w:hyperlink w:anchor="_ENREF_27" w:tooltip="Li, 2014 #16" w:history="1">
        <w:r w:rsidR="004A16B1">
          <w:rPr>
            <w:rFonts w:ascii="Arial" w:hAnsi="Arial" w:cs="Arial"/>
            <w:noProof/>
          </w:rPr>
          <w:t>Li et al., 2014a</w:t>
        </w:r>
      </w:hyperlink>
      <w:r w:rsidR="00BA2B32">
        <w:rPr>
          <w:rFonts w:ascii="Arial" w:hAnsi="Arial" w:cs="Arial"/>
          <w:noProof/>
        </w:rPr>
        <w:t xml:space="preserve">; </w:t>
      </w:r>
      <w:hyperlink w:anchor="_ENREF_28" w:tooltip="Li, 2014 #21" w:history="1">
        <w:r w:rsidR="004A16B1">
          <w:rPr>
            <w:rFonts w:ascii="Arial" w:hAnsi="Arial" w:cs="Arial"/>
            <w:noProof/>
          </w:rPr>
          <w:t>Li et al., 2014b</w:t>
        </w:r>
      </w:hyperlink>
      <w:r w:rsidR="00BA2B32">
        <w:rPr>
          <w:rFonts w:ascii="Arial" w:hAnsi="Arial" w:cs="Arial"/>
          <w:noProof/>
        </w:rPr>
        <w:t>)</w:t>
      </w:r>
      <w:r w:rsidR="00DC4959">
        <w:rPr>
          <w:rFonts w:ascii="Arial" w:hAnsi="Arial" w:cs="Arial"/>
        </w:rPr>
        <w:fldChar w:fldCharType="end"/>
      </w:r>
      <w:r w:rsidR="00A17084">
        <w:rPr>
          <w:rFonts w:ascii="Arial" w:hAnsi="Arial" w:cs="Arial"/>
        </w:rPr>
        <w:t xml:space="preserve"> </w:t>
      </w:r>
      <w:r w:rsidR="00676E73" w:rsidRPr="0022338D">
        <w:rPr>
          <w:rFonts w:ascii="Arial" w:hAnsi="Arial" w:cs="Arial"/>
        </w:rPr>
        <w:t xml:space="preserve">and at different disease stages </w:t>
      </w:r>
      <w:r w:rsidR="00DC4959">
        <w:rPr>
          <w:rFonts w:ascii="Arial" w:hAnsi="Arial" w:cs="Arial"/>
        </w:rPr>
        <w:fldChar w:fldCharType="begin"/>
      </w:r>
      <w:r w:rsidR="00BA2B32">
        <w:rPr>
          <w:rFonts w:ascii="Arial" w:hAnsi="Arial" w:cs="Arial"/>
        </w:rPr>
        <w:instrText xml:space="preserve"> ADDIN EN.CITE &lt;EndNote&gt;&lt;Cite&gt;&lt;Author&gt;Li&lt;/Author&gt;&lt;Year&gt;2014&lt;/Year&gt;&lt;RecNum&gt;21&lt;/RecNum&gt;&lt;DisplayText&gt;(Li et al., 2014b)&lt;/DisplayText&gt;&lt;record&gt;&lt;rec-number&gt;21&lt;/rec-number&gt;&lt;foreign-keys&gt;&lt;key app="EN" db-id="rsztr0fs5a59pmezrp9vxax0vra2p2zxfafa"&gt;21&lt;/key&gt;&lt;/foreign-keys&gt;&lt;ref-type name="Journal Article"&gt;17&lt;/ref-type&gt;&lt;contributors&gt;&lt;authors&gt;&lt;author&gt;Li, G.&lt;/author&gt;&lt;author&gt;Farsiu, S.&lt;/author&gt;&lt;author&gt;Qiu, J.&lt;/author&gt;&lt;author&gt;Dixon, A.&lt;/author&gt;&lt;author&gt;Song, C.&lt;/author&gt;&lt;author&gt;McKinnon, S. J.&lt;/author&gt;&lt;author&gt;Yuan, F.&lt;/author&gt;&lt;author&gt;Gonzalez, P.&lt;/author&gt;&lt;author&gt;Stamer, W. D.&lt;/author&gt;&lt;/authors&gt;&lt;/contributors&gt;&lt;auth-address&gt;Department of Ophthalmology, Duke University, Durham, NC.&amp;#xD;Department of Ophthalmology, Duke University, Durham, NC ; Department of Biomedical Engineering, Duke University, Durham, NC.&amp;#xD;School of Astronautics, Harbin Institute of Technology, Harbin, China.&amp;#xD;Department of Ophthalmology, Duke University, Durham, NC ; Department of Neurobiology, Duke University, Durham, NC.&amp;#xD;Department of Biomedical Engineering, Duke University, Durham, NC.&lt;/auth-address&gt;&lt;titles&gt;&lt;title&gt;Disease progression in iridocorneal angle tissues of BMP2-induced ocular hypertensive mice with optical coherence tomography&lt;/title&gt;&lt;secondary-title&gt;Mol Vis&lt;/secondary-title&gt;&lt;alt-title&gt;Molecular vision&lt;/alt-title&gt;&lt;/titles&gt;&lt;periodical&gt;&lt;full-title&gt;Mol Vis&lt;/full-title&gt;&lt;abbr-1&gt;Molecular vision&lt;/abbr-1&gt;&lt;/periodical&gt;&lt;alt-periodical&gt;&lt;full-title&gt;Mol Vis&lt;/full-title&gt;&lt;abbr-1&gt;Molecular vision&lt;/abbr-1&gt;&lt;/alt-periodical&gt;&lt;pages&gt;1695-709&lt;/pages&gt;&lt;volume&gt;20&lt;/volume&gt;&lt;dates&gt;&lt;year&gt;2014&lt;/year&gt;&lt;/dates&gt;&lt;isbn&gt;1090-0535 (Electronic)&amp;#xD;1090-0535 (Linking)&lt;/isbn&gt;&lt;accession-num&gt;25558173&lt;/accession-num&gt;&lt;urls&gt;&lt;related-urls&gt;&lt;url&gt;http://www.ncbi.nlm.nih.gov/pubmed/25558173&lt;/url&gt;&lt;/related-urls&gt;&lt;/urls&gt;&lt;custom2&gt;4279588&lt;/custom2&gt;&lt;/record&gt;&lt;/Cite&gt;&lt;/EndNote&gt;</w:instrText>
      </w:r>
      <w:r w:rsidR="00DC4959">
        <w:rPr>
          <w:rFonts w:ascii="Arial" w:hAnsi="Arial" w:cs="Arial"/>
        </w:rPr>
        <w:fldChar w:fldCharType="separate"/>
      </w:r>
      <w:r w:rsidR="00BA2B32">
        <w:rPr>
          <w:rFonts w:ascii="Arial" w:hAnsi="Arial" w:cs="Arial"/>
          <w:noProof/>
        </w:rPr>
        <w:t>(</w:t>
      </w:r>
      <w:hyperlink w:anchor="_ENREF_28" w:tooltip="Li, 2014 #21" w:history="1">
        <w:r w:rsidR="004A16B1">
          <w:rPr>
            <w:rFonts w:ascii="Arial" w:hAnsi="Arial" w:cs="Arial"/>
            <w:noProof/>
          </w:rPr>
          <w:t>Li et al., 2014b</w:t>
        </w:r>
      </w:hyperlink>
      <w:r w:rsidR="00BA2B32">
        <w:rPr>
          <w:rFonts w:ascii="Arial" w:hAnsi="Arial" w:cs="Arial"/>
          <w:noProof/>
        </w:rPr>
        <w:t>)</w:t>
      </w:r>
      <w:r w:rsidR="00DC4959">
        <w:rPr>
          <w:rFonts w:ascii="Arial" w:hAnsi="Arial" w:cs="Arial"/>
        </w:rPr>
        <w:fldChar w:fldCharType="end"/>
      </w:r>
      <w:r w:rsidR="00676E73" w:rsidRPr="0022338D">
        <w:rPr>
          <w:rFonts w:ascii="Arial" w:hAnsi="Arial" w:cs="Arial"/>
        </w:rPr>
        <w:t xml:space="preserve">.  </w:t>
      </w:r>
      <w:r w:rsidR="00525A6D">
        <w:rPr>
          <w:rFonts w:ascii="Arial" w:hAnsi="Arial" w:cs="Arial"/>
        </w:rPr>
        <w:t>Similar to</w:t>
      </w:r>
      <w:r w:rsidR="00676E73">
        <w:rPr>
          <w:rFonts w:ascii="Arial" w:hAnsi="Arial" w:cs="Arial"/>
        </w:rPr>
        <w:t xml:space="preserve"> healthy </w:t>
      </w:r>
      <w:r w:rsidR="00525A6D">
        <w:rPr>
          <w:rFonts w:ascii="Arial" w:hAnsi="Arial" w:cs="Arial"/>
        </w:rPr>
        <w:t xml:space="preserve">human </w:t>
      </w:r>
      <w:r w:rsidR="00676E73">
        <w:rPr>
          <w:rFonts w:ascii="Arial" w:hAnsi="Arial" w:cs="Arial"/>
        </w:rPr>
        <w:t xml:space="preserve">volunteers </w:t>
      </w:r>
      <w:r w:rsidR="00DC4959">
        <w:rPr>
          <w:rFonts w:ascii="Arial" w:hAnsi="Arial" w:cs="Arial"/>
        </w:rPr>
        <w:fldChar w:fldCharType="begin">
          <w:fldData xml:space="preserve">PEVuZE5vdGU+PENpdGU+PEF1dGhvcj5LYWdlbWFubjwvQXV0aG9yPjxZZWFyPjIwMTU8L1llYXI+
PFJlY051bT45PC9SZWNOdW0+PERpc3BsYXlUZXh0PihLYWdlbWFubiBldCBhbC4sIDIwMTUpPC9E
aXNwbGF5VGV4dD48cmVjb3JkPjxyZWMtbnVtYmVyPjk8L3JlYy1udW1iZXI+PGZvcmVpZ24ta2V5
cz48a2V5IGFwcD0iRU4iIGRiLWlkPSJyc3p0cjBmczVhNTlwbWV6cnA5dnhheDB2cmEycDJ6eGZh
ZmEiPjk8L2tleT48L2ZvcmVpZ24ta2V5cz48cmVmLXR5cGUgbmFtZT0iSm91cm5hbCBBcnRpY2xl
Ij4xNzwvcmVmLXR5cGU+PGNvbnRyaWJ1dG9ycz48YXV0aG9ycz48YXV0aG9yPkthZ2VtYW5uLCBM
LjwvYXV0aG9yPjxhdXRob3I+V2FuZywgQi48L2F1dGhvcj48YXV0aG9yPldvbGxzdGVpbiwgRy48
L2F1dGhvcj48YXV0aG9yPklzaGlrYXdhLCBILjwvYXV0aG9yPjxhdXRob3I+TWVudGxleSwgQi48
L2F1dGhvcj48YXV0aG9yPlNpZ2FsLCBJLjwvYXV0aG9yPjxhdXRob3I+Qmlsb25pY2ssIFIuIEEu
PC9hdXRob3I+PGF1dGhvcj5TY2h1bWFuLCBKLiBTLjwvYXV0aG9yPjwvYXV0aG9ycz48L2NvbnRy
aWJ1dG9ycz48YXV0aC1hZGRyZXNzPkRlcGFydG1lbnQgb2YgT3BodGhhbG1vbG9neSwgVVBNQyBF
eWUgQ2VudGVyLCBFeWUgYW5kIEVhciBJbnN0aXR1dGUsIE9waHRoYWxtb2xvZ3kgYW5kIFZpc3Vh
bCBTY2llbmNlIFJlc2VhcmNoIENlbnRlciwgVW5pdmVyc2l0eSBvZiBQaXR0c2J1cmdoIFNjaG9v
bCBvZiBNZWRpY2luZTsgRGVwYXJ0bWVudCBvZiBCaW9lbmdpbmVlcmluZywgU3dhbnNvbiBTY2hv
b2wgb2YgRW5naW5lZXJpbmcsIFVuaXZlcnNpdHkgb2YgUGl0dHNidXJnaDsgbGthZ2VtYW5uQHlh
aG9vLmNvbS4mI3hEO0RlcGFydG1lbnQgb2YgQmlvZW5naW5lZXJpbmcsIFN3YW5zb24gU2Nob29s
IG9mIEVuZ2luZWVyaW5nLCBVbml2ZXJzaXR5IG9mIFBpdHRzYnVyZ2guJiN4RDtEZXBhcnRtZW50
IG9mIE9waHRoYWxtb2xvZ3ksIFVQTUMgRXllIENlbnRlciwgRXllIGFuZCBFYXIgSW5zdGl0dXRl
LCBPcGh0aGFsbW9sb2d5IGFuZCBWaXN1YWwgU2NpZW5jZSBSZXNlYXJjaCBDZW50ZXIsIFVuaXZl
cnNpdHkgb2YgUGl0dHNidXJnaCBTY2hvb2wgb2YgTWVkaWNpbmUuJiN4RDtEZXBhcnRtZW50IG9m
IE9waHRoYWxtb2xvZ3ksIFVQTUMgRXllIENlbnRlciwgRXllIGFuZCBFYXIgSW5zdGl0dXRlLCBP
cGh0aGFsbW9sb2d5IGFuZCBWaXN1YWwgU2NpZW5jZSBSZXNlYXJjaCBDZW50ZXIsIFVuaXZlcnNp
dHkgb2YgUGl0dHNidXJnaCBTY2hvb2wgb2YgTWVkaWNpbmU7IERlcGFydG1lbnQgb2YgQmlvZW5n
aW5lZXJpbmcsIFN3YW5zb24gU2Nob29sIG9mIEVuZ2luZWVyaW5nLCBVbml2ZXJzaXR5IG9mIFBp
dHRzYnVyZ2guJiN4RDtEZXBhcnRtZW50IG9mIE9waHRoYWxtb2xvZ3ksIFVQTUMgRXllIENlbnRl
ciwgRXllIGFuZCBFYXIgSW5zdGl0dXRlLCBPcGh0aGFsbW9sb2d5IGFuZCBWaXN1YWwgU2NpZW5j
ZSBSZXNlYXJjaCBDZW50ZXIsIFVuaXZlcnNpdHkgb2YgUGl0dHNidXJnaCBTY2hvb2wgb2YgTWVk
aWNpbmU7IERlcGFydG1lbnQgb2YgQmlvZW5naW5lZXJpbmcsIFN3YW5zb24gU2Nob29sIG9mIEVu
Z2luZWVyaW5nLCBVbml2ZXJzaXR5IG9mIFBpdHRzYnVyZ2g7IFRoZSBNY0dvd2FuIEluc3RpdHV0
ZSBmb3IgUmVnZW5lcmF0aXZlIE1lZGljaW5lLCBVbml2ZXJzaXR5IG9mIFBpdHRzYnVyZ2ggU2No
b29sIG9mIE1lZGljaW5lLiYjeEQ7RGVwYXJ0bWVudCBvZiBPcGh0aGFsbW9sb2d5LCBVUE1DIEV5
ZSBDZW50ZXIsIEV5ZSBhbmQgRWFyIEluc3RpdHV0ZSwgT3BodGhhbG1vbG9neSBhbmQgVmlzdWFs
IFNjaWVuY2UgUmVzZWFyY2ggQ2VudGVyLCBVbml2ZXJzaXR5IG9mIFBpdHRzYnVyZ2ggU2Nob29s
IG9mIE1lZGljaW5lOyBEZXB0YXJ0bWVudCBvZiBCaW9zdGF0aXN0aWNzLCBHcmFkdWF0ZSBTY2hv
b2wgb2YgUHVibGljIEhlYWx0aCwgVW5pdmVyc2l0eSBvZiBQaXR0c2J1cmdoLjwvYXV0aC1hZGRy
ZXNzPjx0aXRsZXM+PHRpdGxlPlRyYWJlY3VsYXIgTWVzaHdvcmsgUmVzcG9uc2UgdG8gUHJlc3N1
cmUgRWxldmF0aW9uIGluIHRoZSBMaXZpbmcgSHVtYW4gRXllPC90aXRsZT48c2Vjb25kYXJ5LXRp
dGxlPkogVmlzIEV4cDwvc2Vjb25kYXJ5LXRpdGxlPjxhbHQtdGl0bGU+Sm91cm5hbCBvZiB2aXN1
YWxpemVkIGV4cGVyaW1lbnRzIDogSm9WRTwvYWx0LXRpdGxlPjwvdGl0bGVzPjxwZXJpb2RpY2Fs
PjxmdWxsLXRpdGxlPkogVmlzIEV4cDwvZnVsbC10aXRsZT48YWJici0xPkpvdXJuYWwgb2Ygdmlz
dWFsaXplZCBleHBlcmltZW50cyA6IEpvVkU8L2FiYnItMT48L3BlcmlvZGljYWw+PGFsdC1wZXJp
b2RpY2FsPjxmdWxsLXRpdGxlPkogVmlzIEV4cDwvZnVsbC10aXRsZT48YWJici0xPkpvdXJuYWwg
b2YgdmlzdWFsaXplZCBleHBlcmltZW50cyA6IEpvVkU8L2FiYnItMT48L2FsdC1wZXJpb2RpY2Fs
PjxwYWdlcz5lNTI2MTE8L3BhZ2VzPjxudW1iZXI+MTAwPC9udW1iZXI+PGtleXdvcmRzPjxrZXl3
b3JkPkh1bWFuczwva2V5d29yZD48a2V5d29yZD5JbnRyYW9jdWxhciBQcmVzc3VyZS8qcGh5c2lv
bG9neTwva2V5d29yZD48a2V5d29yZD5PcGh0aGFsbW9keW5hbW9tZXRyeS8qbWV0aG9kczwva2V5
d29yZD48a2V5d29yZD5Ub21vZ3JhcGh5LCBPcHRpY2FsIENvaGVyZW5jZS9tZXRob2RzPC9rZXl3
b3JkPjxrZXl3b3JkPlRyYWJlY3VsYXIgTWVzaHdvcmsvKnBoeXNpb2xvZ3k8L2tleXdvcmQ+PC9r
ZXl3b3Jkcz48ZGF0ZXM+PHllYXI+MjAxNTwveWVhcj48L2RhdGVzPjxpc2JuPjE5NDAtMDg3WCAo
RWxlY3Ryb25pYykmI3hEOzE5NDAtMDg3WCAoTGlua2luZyk8L2lzYm4+PGFjY2Vzc2lvbi1udW0+
MjYxMzI4OTA8L2FjY2Vzc2lvbi1udW0+PHVybHM+PHJlbGF0ZWQtdXJscz48dXJsPmh0dHA6Ly93
d3cubmNiaS5ubG0ubmloLmdvdi9wdWJtZWQvMjYxMzI4OTA8L3VybD48L3JlbGF0ZWQtdXJscz48
L3VybHM+PGVsZWN0cm9uaWMtcmVzb3VyY2UtbnVtPjEwLjM3OTEvNTI2MTE8L2VsZWN0cm9uaWMt
cmVzb3VyY2UtbnVtPjwvcmVjb3JkPjwvQ2l0ZT48Q2l0ZT48QXV0aG9yPkthZ2VtYW5uPC9BdXRo
b3I+PFllYXI+MjAxNTwvWWVhcj48UmVjTnVtPjk8L1JlY051bT48cmVjb3JkPjxyZWMtbnVtYmVy
Pjk8L3JlYy1udW1iZXI+PGZvcmVpZ24ta2V5cz48a2V5IGFwcD0iRU4iIGRiLWlkPSJyc3p0cjBm
czVhNTlwbWV6cnA5dnhheDB2cmEycDJ6eGZhZmEiPjk8L2tleT48L2ZvcmVpZ24ta2V5cz48cmVm
LXR5cGUgbmFtZT0iSm91cm5hbCBBcnRpY2xlIj4xNzwvcmVmLXR5cGU+PGNvbnRyaWJ1dG9ycz48
YXV0aG9ycz48YXV0aG9yPkthZ2VtYW5uLCBMLjwvYXV0aG9yPjxhdXRob3I+V2FuZywgQi48L2F1
dGhvcj48YXV0aG9yPldvbGxzdGVpbiwgRy48L2F1dGhvcj48YXV0aG9yPklzaGlrYXdhLCBILjwv
YXV0aG9yPjxhdXRob3I+TWVudGxleSwgQi48L2F1dGhvcj48YXV0aG9yPlNpZ2FsLCBJLjwvYXV0
aG9yPjxhdXRob3I+Qmlsb25pY2ssIFIuIEEuPC9hdXRob3I+PGF1dGhvcj5TY2h1bWFuLCBKLiBT
LjwvYXV0aG9yPjwvYXV0aG9ycz48L2NvbnRyaWJ1dG9ycz48YXV0aC1hZGRyZXNzPkRlcGFydG1l
bnQgb2YgT3BodGhhbG1vbG9neSwgVVBNQyBFeWUgQ2VudGVyLCBFeWUgYW5kIEVhciBJbnN0aXR1
dGUsIE9waHRoYWxtb2xvZ3kgYW5kIFZpc3VhbCBTY2llbmNlIFJlc2VhcmNoIENlbnRlciwgVW5p
dmVyc2l0eSBvZiBQaXR0c2J1cmdoIFNjaG9vbCBvZiBNZWRpY2luZTsgRGVwYXJ0bWVudCBvZiBC
aW9lbmdpbmVlcmluZywgU3dhbnNvbiBTY2hvb2wgb2YgRW5naW5lZXJpbmcsIFVuaXZlcnNpdHkg
b2YgUGl0dHNidXJnaDsgbGthZ2VtYW5uQHlhaG9vLmNvbS4mI3hEO0RlcGFydG1lbnQgb2YgQmlv
ZW5naW5lZXJpbmcsIFN3YW5zb24gU2Nob29sIG9mIEVuZ2luZWVyaW5nLCBVbml2ZXJzaXR5IG9m
IFBpdHRzYnVyZ2guJiN4RDtEZXBhcnRtZW50IG9mIE9waHRoYWxtb2xvZ3ksIFVQTUMgRXllIENl
bnRlciwgRXllIGFuZCBFYXIgSW5zdGl0dXRlLCBPcGh0aGFsbW9sb2d5IGFuZCBWaXN1YWwgU2Np
ZW5jZSBSZXNlYXJjaCBDZW50ZXIsIFVuaXZlcnNpdHkgb2YgUGl0dHNidXJnaCBTY2hvb2wgb2Yg
TWVkaWNpbmUuJiN4RDtEZXBhcnRtZW50IG9mIE9waHRoYWxtb2xvZ3ksIFVQTUMgRXllIENlbnRl
ciwgRXllIGFuZCBFYXIgSW5zdGl0dXRlLCBPcGh0aGFsbW9sb2d5IGFuZCBWaXN1YWwgU2NpZW5j
ZSBSZXNlYXJjaCBDZW50ZXIsIFVuaXZlcnNpdHkgb2YgUGl0dHNidXJnaCBTY2hvb2wgb2YgTWVk
aWNpbmU7IERlcGFydG1lbnQgb2YgQmlvZW5naW5lZXJpbmcsIFN3YW5zb24gU2Nob29sIG9mIEVu
Z2luZWVyaW5nLCBVbml2ZXJzaXR5IG9mIFBpdHRzYnVyZ2guJiN4RDtEZXBhcnRtZW50IG9mIE9w
aHRoYWxtb2xvZ3ksIFVQTUMgRXllIENlbnRlciwgRXllIGFuZCBFYXIgSW5zdGl0dXRlLCBPcGh0
aGFsbW9sb2d5IGFuZCBWaXN1YWwgU2NpZW5jZSBSZXNlYXJjaCBDZW50ZXIsIFVuaXZlcnNpdHkg
b2YgUGl0dHNidXJnaCBTY2hvb2wgb2YgTWVkaWNpbmU7IERlcGFydG1lbnQgb2YgQmlvZW5naW5l
ZXJpbmcsIFN3YW5zb24gU2Nob29sIG9mIEVuZ2luZWVyaW5nLCBVbml2ZXJzaXR5IG9mIFBpdHRz
YnVyZ2g7IFRoZSBNY0dvd2FuIEluc3RpdHV0ZSBmb3IgUmVnZW5lcmF0aXZlIE1lZGljaW5lLCBV
bml2ZXJzaXR5IG9mIFBpdHRzYnVyZ2ggU2Nob29sIG9mIE1lZGljaW5lLiYjeEQ7RGVwYXJ0bWVu
dCBvZiBPcGh0aGFsbW9sb2d5LCBVUE1DIEV5ZSBDZW50ZXIsIEV5ZSBhbmQgRWFyIEluc3RpdHV0
ZSwgT3BodGhhbG1vbG9neSBhbmQgVmlzdWFsIFNjaWVuY2UgUmVzZWFyY2ggQ2VudGVyLCBVbml2
ZXJzaXR5IG9mIFBpdHRzYnVyZ2ggU2Nob29sIG9mIE1lZGljaW5lOyBEZXB0YXJ0bWVudCBvZiBC
aW9zdGF0aXN0aWNzLCBHcmFkdWF0ZSBTY2hvb2wgb2YgUHVibGljIEhlYWx0aCwgVW5pdmVyc2l0
eSBvZiBQaXR0c2J1cmdoLjwvYXV0aC1hZGRyZXNzPjx0aXRsZXM+PHRpdGxlPlRyYWJlY3VsYXIg
TWVzaHdvcmsgUmVzcG9uc2UgdG8gUHJlc3N1cmUgRWxldmF0aW9uIGluIHRoZSBMaXZpbmcgSHVt
YW4gRXllPC90aXRsZT48c2Vjb25kYXJ5LXRpdGxlPkogVmlzIEV4cDwvc2Vjb25kYXJ5LXRpdGxl
PjxhbHQtdGl0bGU+Sm91cm5hbCBvZiB2aXN1YWxpemVkIGV4cGVyaW1lbnRzIDogSm9WRTwvYWx0
LXRpdGxlPjwvdGl0bGVzPjxwZXJpb2RpY2FsPjxmdWxsLXRpdGxlPkogVmlzIEV4cDwvZnVsbC10
aXRsZT48YWJici0xPkpvdXJuYWwgb2YgdmlzdWFsaXplZCBleHBlcmltZW50cyA6IEpvVkU8L2Fi
YnItMT48L3BlcmlvZGljYWw+PGFsdC1wZXJpb2RpY2FsPjxmdWxsLXRpdGxlPkogVmlzIEV4cDwv
ZnVsbC10aXRsZT48YWJici0xPkpvdXJuYWwgb2YgdmlzdWFsaXplZCBleHBlcmltZW50cyA6IEpv
VkU8L2FiYnItMT48L2FsdC1wZXJpb2RpY2FsPjxwYWdlcz5lNTI2MTE8L3BhZ2VzPjxudW1iZXI+
MTAwPC9udW1iZXI+PGtleXdvcmRzPjxrZXl3b3JkPkh1bWFuczwva2V5d29yZD48a2V5d29yZD5J
bnRyYW9jdWxhciBQcmVzc3VyZS8qcGh5c2lvbG9neTwva2V5d29yZD48a2V5d29yZD5PcGh0aGFs
bW9keW5hbW9tZXRyeS8qbWV0aG9kczwva2V5d29yZD48a2V5d29yZD5Ub21vZ3JhcGh5LCBPcHRp
Y2FsIENvaGVyZW5jZS9tZXRob2RzPC9rZXl3b3JkPjxrZXl3b3JkPlRyYWJlY3VsYXIgTWVzaHdv
cmsvKnBoeXNpb2xvZ3k8L2tleXdvcmQ+PC9rZXl3b3Jkcz48ZGF0ZXM+PHllYXI+MjAxNTwveWVh
cj48L2RhdGVzPjxpc2JuPjE5NDAtMDg3WCAoRWxlY3Ryb25pYykmI3hEOzE5NDAtMDg3WCAoTGlu
a2luZyk8L2lzYm4+PGFjY2Vzc2lvbi1udW0+MjYxMzI4OTA8L2FjY2Vzc2lvbi1udW0+PHVybHM+
PHJlbGF0ZWQtdXJscz48dXJsPmh0dHA6Ly93d3cubmNiaS5ubG0ubmloLmdvdi9wdWJtZWQvMjYx
MzI4OTA8L3VybD48L3JlbGF0ZWQtdXJscz48L3VybHM+PGVsZWN0cm9uaWMtcmVzb3VyY2UtbnVt
PjEwLjM3OTEvNTI2MTE8L2VsZWN0cm9uaWMtcmVzb3VyY2UtbnVtPjwvcmVjb3JkPjwvQ2l0ZT48
L0VuZE5vdGU+AG==
</w:fldData>
        </w:fldChar>
      </w:r>
      <w:r w:rsidR="00BA2B32">
        <w:rPr>
          <w:rFonts w:ascii="Arial" w:hAnsi="Arial" w:cs="Arial"/>
        </w:rPr>
        <w:instrText xml:space="preserve"> ADDIN EN.CITE </w:instrText>
      </w:r>
      <w:r w:rsidR="00DC4959">
        <w:rPr>
          <w:rFonts w:ascii="Arial" w:hAnsi="Arial" w:cs="Arial"/>
        </w:rPr>
        <w:fldChar w:fldCharType="begin">
          <w:fldData xml:space="preserve">PEVuZE5vdGU+PENpdGU+PEF1dGhvcj5LYWdlbWFubjwvQXV0aG9yPjxZZWFyPjIwMTU8L1llYXI+
PFJlY051bT45PC9SZWNOdW0+PERpc3BsYXlUZXh0PihLYWdlbWFubiBldCBhbC4sIDIwMTUpPC9E
aXNwbGF5VGV4dD48cmVjb3JkPjxyZWMtbnVtYmVyPjk8L3JlYy1udW1iZXI+PGZvcmVpZ24ta2V5
cz48a2V5IGFwcD0iRU4iIGRiLWlkPSJyc3p0cjBmczVhNTlwbWV6cnA5dnhheDB2cmEycDJ6eGZh
ZmEiPjk8L2tleT48L2ZvcmVpZ24ta2V5cz48cmVmLXR5cGUgbmFtZT0iSm91cm5hbCBBcnRpY2xl
Ij4xNzwvcmVmLXR5cGU+PGNvbnRyaWJ1dG9ycz48YXV0aG9ycz48YXV0aG9yPkthZ2VtYW5uLCBM
LjwvYXV0aG9yPjxhdXRob3I+V2FuZywgQi48L2F1dGhvcj48YXV0aG9yPldvbGxzdGVpbiwgRy48
L2F1dGhvcj48YXV0aG9yPklzaGlrYXdhLCBILjwvYXV0aG9yPjxhdXRob3I+TWVudGxleSwgQi48
L2F1dGhvcj48YXV0aG9yPlNpZ2FsLCBJLjwvYXV0aG9yPjxhdXRob3I+Qmlsb25pY2ssIFIuIEEu
PC9hdXRob3I+PGF1dGhvcj5TY2h1bWFuLCBKLiBTLjwvYXV0aG9yPjwvYXV0aG9ycz48L2NvbnRy
aWJ1dG9ycz48YXV0aC1hZGRyZXNzPkRlcGFydG1lbnQgb2YgT3BodGhhbG1vbG9neSwgVVBNQyBF
eWUgQ2VudGVyLCBFeWUgYW5kIEVhciBJbnN0aXR1dGUsIE9waHRoYWxtb2xvZ3kgYW5kIFZpc3Vh
bCBTY2llbmNlIFJlc2VhcmNoIENlbnRlciwgVW5pdmVyc2l0eSBvZiBQaXR0c2J1cmdoIFNjaG9v
bCBvZiBNZWRpY2luZTsgRGVwYXJ0bWVudCBvZiBCaW9lbmdpbmVlcmluZywgU3dhbnNvbiBTY2hv
b2wgb2YgRW5naW5lZXJpbmcsIFVuaXZlcnNpdHkgb2YgUGl0dHNidXJnaDsgbGthZ2VtYW5uQHlh
aG9vLmNvbS4mI3hEO0RlcGFydG1lbnQgb2YgQmlvZW5naW5lZXJpbmcsIFN3YW5zb24gU2Nob29s
IG9mIEVuZ2luZWVyaW5nLCBVbml2ZXJzaXR5IG9mIFBpdHRzYnVyZ2guJiN4RDtEZXBhcnRtZW50
IG9mIE9waHRoYWxtb2xvZ3ksIFVQTUMgRXllIENlbnRlciwgRXllIGFuZCBFYXIgSW5zdGl0dXRl
LCBPcGh0aGFsbW9sb2d5IGFuZCBWaXN1YWwgU2NpZW5jZSBSZXNlYXJjaCBDZW50ZXIsIFVuaXZl
cnNpdHkgb2YgUGl0dHNidXJnaCBTY2hvb2wgb2YgTWVkaWNpbmUuJiN4RDtEZXBhcnRtZW50IG9m
IE9waHRoYWxtb2xvZ3ksIFVQTUMgRXllIENlbnRlciwgRXllIGFuZCBFYXIgSW5zdGl0dXRlLCBP
cGh0aGFsbW9sb2d5IGFuZCBWaXN1YWwgU2NpZW5jZSBSZXNlYXJjaCBDZW50ZXIsIFVuaXZlcnNp
dHkgb2YgUGl0dHNidXJnaCBTY2hvb2wgb2YgTWVkaWNpbmU7IERlcGFydG1lbnQgb2YgQmlvZW5n
aW5lZXJpbmcsIFN3YW5zb24gU2Nob29sIG9mIEVuZ2luZWVyaW5nLCBVbml2ZXJzaXR5IG9mIFBp
dHRzYnVyZ2guJiN4RDtEZXBhcnRtZW50IG9mIE9waHRoYWxtb2xvZ3ksIFVQTUMgRXllIENlbnRl
ciwgRXllIGFuZCBFYXIgSW5zdGl0dXRlLCBPcGh0aGFsbW9sb2d5IGFuZCBWaXN1YWwgU2NpZW5j
ZSBSZXNlYXJjaCBDZW50ZXIsIFVuaXZlcnNpdHkgb2YgUGl0dHNidXJnaCBTY2hvb2wgb2YgTWVk
aWNpbmU7IERlcGFydG1lbnQgb2YgQmlvZW5naW5lZXJpbmcsIFN3YW5zb24gU2Nob29sIG9mIEVu
Z2luZWVyaW5nLCBVbml2ZXJzaXR5IG9mIFBpdHRzYnVyZ2g7IFRoZSBNY0dvd2FuIEluc3RpdHV0
ZSBmb3IgUmVnZW5lcmF0aXZlIE1lZGljaW5lLCBVbml2ZXJzaXR5IG9mIFBpdHRzYnVyZ2ggU2No
b29sIG9mIE1lZGljaW5lLiYjeEQ7RGVwYXJ0bWVudCBvZiBPcGh0aGFsbW9sb2d5LCBVUE1DIEV5
ZSBDZW50ZXIsIEV5ZSBhbmQgRWFyIEluc3RpdHV0ZSwgT3BodGhhbG1vbG9neSBhbmQgVmlzdWFs
IFNjaWVuY2UgUmVzZWFyY2ggQ2VudGVyLCBVbml2ZXJzaXR5IG9mIFBpdHRzYnVyZ2ggU2Nob29s
IG9mIE1lZGljaW5lOyBEZXB0YXJ0bWVudCBvZiBCaW9zdGF0aXN0aWNzLCBHcmFkdWF0ZSBTY2hv
b2wgb2YgUHVibGljIEhlYWx0aCwgVW5pdmVyc2l0eSBvZiBQaXR0c2J1cmdoLjwvYXV0aC1hZGRy
ZXNzPjx0aXRsZXM+PHRpdGxlPlRyYWJlY3VsYXIgTWVzaHdvcmsgUmVzcG9uc2UgdG8gUHJlc3N1
cmUgRWxldmF0aW9uIGluIHRoZSBMaXZpbmcgSHVtYW4gRXllPC90aXRsZT48c2Vjb25kYXJ5LXRp
dGxlPkogVmlzIEV4cDwvc2Vjb25kYXJ5LXRpdGxlPjxhbHQtdGl0bGU+Sm91cm5hbCBvZiB2aXN1
YWxpemVkIGV4cGVyaW1lbnRzIDogSm9WRTwvYWx0LXRpdGxlPjwvdGl0bGVzPjxwZXJpb2RpY2Fs
PjxmdWxsLXRpdGxlPkogVmlzIEV4cDwvZnVsbC10aXRsZT48YWJici0xPkpvdXJuYWwgb2Ygdmlz
dWFsaXplZCBleHBlcmltZW50cyA6IEpvVkU8L2FiYnItMT48L3BlcmlvZGljYWw+PGFsdC1wZXJp
b2RpY2FsPjxmdWxsLXRpdGxlPkogVmlzIEV4cDwvZnVsbC10aXRsZT48YWJici0xPkpvdXJuYWwg
b2YgdmlzdWFsaXplZCBleHBlcmltZW50cyA6IEpvVkU8L2FiYnItMT48L2FsdC1wZXJpb2RpY2Fs
PjxwYWdlcz5lNTI2MTE8L3BhZ2VzPjxudW1iZXI+MTAwPC9udW1iZXI+PGtleXdvcmRzPjxrZXl3
b3JkPkh1bWFuczwva2V5d29yZD48a2V5d29yZD5JbnRyYW9jdWxhciBQcmVzc3VyZS8qcGh5c2lv
bG9neTwva2V5d29yZD48a2V5d29yZD5PcGh0aGFsbW9keW5hbW9tZXRyeS8qbWV0aG9kczwva2V5
d29yZD48a2V5d29yZD5Ub21vZ3JhcGh5LCBPcHRpY2FsIENvaGVyZW5jZS9tZXRob2RzPC9rZXl3
b3JkPjxrZXl3b3JkPlRyYWJlY3VsYXIgTWVzaHdvcmsvKnBoeXNpb2xvZ3k8L2tleXdvcmQ+PC9r
ZXl3b3Jkcz48ZGF0ZXM+PHllYXI+MjAxNTwveWVhcj48L2RhdGVzPjxpc2JuPjE5NDAtMDg3WCAo
RWxlY3Ryb25pYykmI3hEOzE5NDAtMDg3WCAoTGlua2luZyk8L2lzYm4+PGFjY2Vzc2lvbi1udW0+
MjYxMzI4OTA8L2FjY2Vzc2lvbi1udW0+PHVybHM+PHJlbGF0ZWQtdXJscz48dXJsPmh0dHA6Ly93
d3cubmNiaS5ubG0ubmloLmdvdi9wdWJtZWQvMjYxMzI4OTA8L3VybD48L3JlbGF0ZWQtdXJscz48
L3VybHM+PGVsZWN0cm9uaWMtcmVzb3VyY2UtbnVtPjEwLjM3OTEvNTI2MTE8L2VsZWN0cm9uaWMt
cmVzb3VyY2UtbnVtPjwvcmVjb3JkPjwvQ2l0ZT48Q2l0ZT48QXV0aG9yPkthZ2VtYW5uPC9BdXRo
b3I+PFllYXI+MjAxNTwvWWVhcj48UmVjTnVtPjk8L1JlY051bT48cmVjb3JkPjxyZWMtbnVtYmVy
Pjk8L3JlYy1udW1iZXI+PGZvcmVpZ24ta2V5cz48a2V5IGFwcD0iRU4iIGRiLWlkPSJyc3p0cjBm
czVhNTlwbWV6cnA5dnhheDB2cmEycDJ6eGZhZmEiPjk8L2tleT48L2ZvcmVpZ24ta2V5cz48cmVm
LXR5cGUgbmFtZT0iSm91cm5hbCBBcnRpY2xlIj4xNzwvcmVmLXR5cGU+PGNvbnRyaWJ1dG9ycz48
YXV0aG9ycz48YXV0aG9yPkthZ2VtYW5uLCBMLjwvYXV0aG9yPjxhdXRob3I+V2FuZywgQi48L2F1
dGhvcj48YXV0aG9yPldvbGxzdGVpbiwgRy48L2F1dGhvcj48YXV0aG9yPklzaGlrYXdhLCBILjwv
YXV0aG9yPjxhdXRob3I+TWVudGxleSwgQi48L2F1dGhvcj48YXV0aG9yPlNpZ2FsLCBJLjwvYXV0
aG9yPjxhdXRob3I+Qmlsb25pY2ssIFIuIEEuPC9hdXRob3I+PGF1dGhvcj5TY2h1bWFuLCBKLiBT
LjwvYXV0aG9yPjwvYXV0aG9ycz48L2NvbnRyaWJ1dG9ycz48YXV0aC1hZGRyZXNzPkRlcGFydG1l
bnQgb2YgT3BodGhhbG1vbG9neSwgVVBNQyBFeWUgQ2VudGVyLCBFeWUgYW5kIEVhciBJbnN0aXR1
dGUsIE9waHRoYWxtb2xvZ3kgYW5kIFZpc3VhbCBTY2llbmNlIFJlc2VhcmNoIENlbnRlciwgVW5p
dmVyc2l0eSBvZiBQaXR0c2J1cmdoIFNjaG9vbCBvZiBNZWRpY2luZTsgRGVwYXJ0bWVudCBvZiBC
aW9lbmdpbmVlcmluZywgU3dhbnNvbiBTY2hvb2wgb2YgRW5naW5lZXJpbmcsIFVuaXZlcnNpdHkg
b2YgUGl0dHNidXJnaDsgbGthZ2VtYW5uQHlhaG9vLmNvbS4mI3hEO0RlcGFydG1lbnQgb2YgQmlv
ZW5naW5lZXJpbmcsIFN3YW5zb24gU2Nob29sIG9mIEVuZ2luZWVyaW5nLCBVbml2ZXJzaXR5IG9m
IFBpdHRzYnVyZ2guJiN4RDtEZXBhcnRtZW50IG9mIE9waHRoYWxtb2xvZ3ksIFVQTUMgRXllIENl
bnRlciwgRXllIGFuZCBFYXIgSW5zdGl0dXRlLCBPcGh0aGFsbW9sb2d5IGFuZCBWaXN1YWwgU2Np
ZW5jZSBSZXNlYXJjaCBDZW50ZXIsIFVuaXZlcnNpdHkgb2YgUGl0dHNidXJnaCBTY2hvb2wgb2Yg
TWVkaWNpbmUuJiN4RDtEZXBhcnRtZW50IG9mIE9waHRoYWxtb2xvZ3ksIFVQTUMgRXllIENlbnRl
ciwgRXllIGFuZCBFYXIgSW5zdGl0dXRlLCBPcGh0aGFsbW9sb2d5IGFuZCBWaXN1YWwgU2NpZW5j
ZSBSZXNlYXJjaCBDZW50ZXIsIFVuaXZlcnNpdHkgb2YgUGl0dHNidXJnaCBTY2hvb2wgb2YgTWVk
aWNpbmU7IERlcGFydG1lbnQgb2YgQmlvZW5naW5lZXJpbmcsIFN3YW5zb24gU2Nob29sIG9mIEVu
Z2luZWVyaW5nLCBVbml2ZXJzaXR5IG9mIFBpdHRzYnVyZ2guJiN4RDtEZXBhcnRtZW50IG9mIE9w
aHRoYWxtb2xvZ3ksIFVQTUMgRXllIENlbnRlciwgRXllIGFuZCBFYXIgSW5zdGl0dXRlLCBPcGh0
aGFsbW9sb2d5IGFuZCBWaXN1YWwgU2NpZW5jZSBSZXNlYXJjaCBDZW50ZXIsIFVuaXZlcnNpdHkg
b2YgUGl0dHNidXJnaCBTY2hvb2wgb2YgTWVkaWNpbmU7IERlcGFydG1lbnQgb2YgQmlvZW5naW5l
ZXJpbmcsIFN3YW5zb24gU2Nob29sIG9mIEVuZ2luZWVyaW5nLCBVbml2ZXJzaXR5IG9mIFBpdHRz
YnVyZ2g7IFRoZSBNY0dvd2FuIEluc3RpdHV0ZSBmb3IgUmVnZW5lcmF0aXZlIE1lZGljaW5lLCBV
bml2ZXJzaXR5IG9mIFBpdHRzYnVyZ2ggU2Nob29sIG9mIE1lZGljaW5lLiYjeEQ7RGVwYXJ0bWVu
dCBvZiBPcGh0aGFsbW9sb2d5LCBVUE1DIEV5ZSBDZW50ZXIsIEV5ZSBhbmQgRWFyIEluc3RpdHV0
ZSwgT3BodGhhbG1vbG9neSBhbmQgVmlzdWFsIFNjaWVuY2UgUmVzZWFyY2ggQ2VudGVyLCBVbml2
ZXJzaXR5IG9mIFBpdHRzYnVyZ2ggU2Nob29sIG9mIE1lZGljaW5lOyBEZXB0YXJ0bWVudCBvZiBC
aW9zdGF0aXN0aWNzLCBHcmFkdWF0ZSBTY2hvb2wgb2YgUHVibGljIEhlYWx0aCwgVW5pdmVyc2l0
eSBvZiBQaXR0c2J1cmdoLjwvYXV0aC1hZGRyZXNzPjx0aXRsZXM+PHRpdGxlPlRyYWJlY3VsYXIg
TWVzaHdvcmsgUmVzcG9uc2UgdG8gUHJlc3N1cmUgRWxldmF0aW9uIGluIHRoZSBMaXZpbmcgSHVt
YW4gRXllPC90aXRsZT48c2Vjb25kYXJ5LXRpdGxlPkogVmlzIEV4cDwvc2Vjb25kYXJ5LXRpdGxl
PjxhbHQtdGl0bGU+Sm91cm5hbCBvZiB2aXN1YWxpemVkIGV4cGVyaW1lbnRzIDogSm9WRTwvYWx0
LXRpdGxlPjwvdGl0bGVzPjxwZXJpb2RpY2FsPjxmdWxsLXRpdGxlPkogVmlzIEV4cDwvZnVsbC10
aXRsZT48YWJici0xPkpvdXJuYWwgb2YgdmlzdWFsaXplZCBleHBlcmltZW50cyA6IEpvVkU8L2Fi
YnItMT48L3BlcmlvZGljYWw+PGFsdC1wZXJpb2RpY2FsPjxmdWxsLXRpdGxlPkogVmlzIEV4cDwv
ZnVsbC10aXRsZT48YWJici0xPkpvdXJuYWwgb2YgdmlzdWFsaXplZCBleHBlcmltZW50cyA6IEpv
VkU8L2FiYnItMT48L2FsdC1wZXJpb2RpY2FsPjxwYWdlcz5lNTI2MTE8L3BhZ2VzPjxudW1iZXI+
MTAwPC9udW1iZXI+PGtleXdvcmRzPjxrZXl3b3JkPkh1bWFuczwva2V5d29yZD48a2V5d29yZD5J
bnRyYW9jdWxhciBQcmVzc3VyZS8qcGh5c2lvbG9neTwva2V5d29yZD48a2V5d29yZD5PcGh0aGFs
bW9keW5hbW9tZXRyeS8qbWV0aG9kczwva2V5d29yZD48a2V5d29yZD5Ub21vZ3JhcGh5LCBPcHRp
Y2FsIENvaGVyZW5jZS9tZXRob2RzPC9rZXl3b3JkPjxrZXl3b3JkPlRyYWJlY3VsYXIgTWVzaHdv
cmsvKnBoeXNpb2xvZ3k8L2tleXdvcmQ+PC9rZXl3b3Jkcz48ZGF0ZXM+PHllYXI+MjAxNTwveWVh
cj48L2RhdGVzPjxpc2JuPjE5NDAtMDg3WCAoRWxlY3Ryb25pYykmI3hEOzE5NDAtMDg3WCAoTGlu
a2luZyk8L2lzYm4+PGFjY2Vzc2lvbi1udW0+MjYxMzI4OTA8L2FjY2Vzc2lvbi1udW0+PHVybHM+
PHJlbGF0ZWQtdXJscz48dXJsPmh0dHA6Ly93d3cubmNiaS5ubG0ubmloLmdvdi9wdWJtZWQvMjYx
MzI4OTA8L3VybD48L3JlbGF0ZWQtdXJscz48L3VybHM+PGVsZWN0cm9uaWMtcmVzb3VyY2UtbnVt
PjEwLjM3OTEvNTI2MTE8L2VsZWN0cm9uaWMtcmVzb3VyY2UtbnVtPjwvcmVjb3JkPjwvQ2l0ZT48
L0VuZE5vdGU+AG==
</w:fldData>
        </w:fldChar>
      </w:r>
      <w:r w:rsidR="00BA2B32">
        <w:rPr>
          <w:rFonts w:ascii="Arial" w:hAnsi="Arial" w:cs="Arial"/>
        </w:rPr>
        <w:instrText xml:space="preserve"> ADDIN EN.CITE.DATA </w:instrText>
      </w:r>
      <w:r w:rsidR="00DC4959">
        <w:rPr>
          <w:rFonts w:ascii="Arial" w:hAnsi="Arial" w:cs="Arial"/>
        </w:rPr>
      </w:r>
      <w:r w:rsidR="00DC4959">
        <w:rPr>
          <w:rFonts w:ascii="Arial" w:hAnsi="Arial" w:cs="Arial"/>
        </w:rPr>
        <w:fldChar w:fldCharType="end"/>
      </w:r>
      <w:r w:rsidR="00DC4959">
        <w:rPr>
          <w:rFonts w:ascii="Arial" w:hAnsi="Arial" w:cs="Arial"/>
        </w:rPr>
      </w:r>
      <w:r w:rsidR="00DC4959">
        <w:rPr>
          <w:rFonts w:ascii="Arial" w:hAnsi="Arial" w:cs="Arial"/>
        </w:rPr>
        <w:fldChar w:fldCharType="separate"/>
      </w:r>
      <w:r w:rsidR="00BA2B32">
        <w:rPr>
          <w:rFonts w:ascii="Arial" w:hAnsi="Arial" w:cs="Arial"/>
          <w:noProof/>
        </w:rPr>
        <w:t>(</w:t>
      </w:r>
      <w:hyperlink w:anchor="_ENREF_20" w:tooltip="Kagemann, 2015 #9" w:history="1">
        <w:r w:rsidR="004A16B1">
          <w:rPr>
            <w:rFonts w:ascii="Arial" w:hAnsi="Arial" w:cs="Arial"/>
            <w:noProof/>
          </w:rPr>
          <w:t>Kagemann et al., 2015</w:t>
        </w:r>
      </w:hyperlink>
      <w:r w:rsidR="00BA2B32">
        <w:rPr>
          <w:rFonts w:ascii="Arial" w:hAnsi="Arial" w:cs="Arial"/>
          <w:noProof/>
        </w:rPr>
        <w:t>)</w:t>
      </w:r>
      <w:r w:rsidR="00DC4959">
        <w:rPr>
          <w:rFonts w:ascii="Arial" w:hAnsi="Arial" w:cs="Arial"/>
        </w:rPr>
        <w:fldChar w:fldCharType="end"/>
      </w:r>
      <w:r w:rsidR="00676E73">
        <w:rPr>
          <w:rFonts w:ascii="Arial" w:hAnsi="Arial" w:cs="Arial"/>
        </w:rPr>
        <w:t xml:space="preserve">, we </w:t>
      </w:r>
      <w:r w:rsidR="00525A6D">
        <w:rPr>
          <w:rFonts w:ascii="Arial" w:hAnsi="Arial" w:cs="Arial"/>
        </w:rPr>
        <w:t xml:space="preserve">observed </w:t>
      </w:r>
      <w:r w:rsidR="00676E73">
        <w:rPr>
          <w:rFonts w:ascii="Arial" w:hAnsi="Arial" w:cs="Arial"/>
        </w:rPr>
        <w:t xml:space="preserve">that mouse SC dimensions </w:t>
      </w:r>
      <w:r w:rsidR="00525A6D">
        <w:rPr>
          <w:rFonts w:ascii="Arial" w:hAnsi="Arial" w:cs="Arial"/>
        </w:rPr>
        <w:t xml:space="preserve">are </w:t>
      </w:r>
      <w:r w:rsidR="00676E73">
        <w:rPr>
          <w:rFonts w:ascii="Arial" w:hAnsi="Arial" w:cs="Arial"/>
        </w:rPr>
        <w:t xml:space="preserve">reduced in </w:t>
      </w:r>
      <w:r w:rsidR="00272F17">
        <w:rPr>
          <w:rFonts w:ascii="Arial" w:hAnsi="Arial" w:cs="Arial"/>
        </w:rPr>
        <w:t xml:space="preserve">a </w:t>
      </w:r>
      <w:r w:rsidR="00025592">
        <w:rPr>
          <w:rFonts w:ascii="Arial" w:hAnsi="Arial" w:cs="Arial"/>
        </w:rPr>
        <w:t>pressure-</w:t>
      </w:r>
      <w:r w:rsidR="00676E73">
        <w:rPr>
          <w:rFonts w:ascii="Arial" w:hAnsi="Arial" w:cs="Arial"/>
        </w:rPr>
        <w:t xml:space="preserve">dependent manner that is quickly reversible </w:t>
      </w:r>
      <w:r w:rsidR="00DC4959">
        <w:rPr>
          <w:rFonts w:ascii="Arial" w:hAnsi="Arial" w:cs="Arial"/>
        </w:rPr>
        <w:fldChar w:fldCharType="begin">
          <w:fldData xml:space="preserve">PEVuZE5vdGU+PENpdGU+PEF1dGhvcj5MaTwvQXV0aG9yPjxZZWFyPjIwMTQ8L1llYXI+PFJlY051
bT4xNjwvUmVjTnVtPjxEaXNwbGF5VGV4dD4oTGkgZXQgYWwuLCAyMDE0YTsgTGkgZXQgYWwuLCAy
MDE0Yik8L0Rpc3BsYXlUZXh0PjxyZWNvcmQ+PHJlYy1udW1iZXI+MTY8L3JlYy1udW1iZXI+PGZv
cmVpZ24ta2V5cz48a2V5IGFwcD0iRU4iIGRiLWlkPSJyc3p0cjBmczVhNTlwbWV6cnA5dnhheDB2
cmEycDJ6eGZhZmEiPjE2PC9rZXk+PC9mb3JlaWduLWtleXM+PHJlZi10eXBlIG5hbWU9IkpvdXJu
YWwgQXJ0aWNsZSI+MTc8L3JlZi10eXBlPjxjb250cmlidXRvcnM+PGF1dGhvcnM+PGF1dGhvcj5M
aSwgRy48L2F1dGhvcj48YXV0aG9yPkZhcnNpdSwgUy48L2F1dGhvcj48YXV0aG9yPkNoaXUsIFMu
IEouPC9hdXRob3I+PGF1dGhvcj5Hb256YWxleiwgUC48L2F1dGhvcj48YXV0aG9yPkx1dGplbi1E
cmVjb2xsLCBFLjwvYXV0aG9yPjxhdXRob3I+T3ZlcmJ5LCBELiBSLjwvYXV0aG9yPjxhdXRob3I+
U3RhbWVyLCBXLiBELjwvYXV0aG9yPjwvYXV0aG9ycz48L2NvbnRyaWJ1dG9ycz48YXV0aC1hZGRy
ZXNzPkRlcGFydG1lbnQgb2YgT3BodGhhbG1vbG9neSwgRHVrZSBVbml2ZXJzaXR5LCBEdXJoYW0s
IE5vcnRoIENhcm9saW5hLCBVbml0ZWQgU3RhdGVzLiYjeEQ7RGVwYXJ0bWVudCBvZiBPcGh0aGFs
bW9sb2d5LCBEdWtlIFVuaXZlcnNpdHksIER1cmhhbSwgTm9ydGggQ2Fyb2xpbmEsIFVuaXRlZCBT
dGF0ZXMgRGVwYXJ0bWVudCBvZiBCaW9tZWRpY2FsIEVuZ2luZWVyaW5nLCBEdWtlIFVuaXZlcnNp
dHksIER1cmhhbSwgTm9ydGggQ2Fyb2xpbmEsIFVuaXRlZCBTdGF0ZXMuJiN4RDtEZXBhcnRtZW50
IG9mIEJpb21lZGljYWwgRW5naW5lZXJpbmcsIER1a2UgVW5pdmVyc2l0eSwgRHVyaGFtLCBOb3J0
aCBDYXJvbGluYSwgVW5pdGVkIFN0YXRlcy4mI3hEO0RlcGFydG1lbnQgb2YgQW5hdG9taWUgSUks
IFVuaXZlcnNpdHkgRXJsYW5nZW4tTnVybmJlcmcsIEdlcm1hbnkuJiN4RDtEZXBhcnRtZW50IG9m
IEJpb2VuZ2luZWVyaW5nLCBJbXBlcmlhbCBDb2xsZWdlIExvbmRvbiwgTG9uZG9uLCBVbml0ZWQg
S2luZ2RvbS48L2F1dGgtYWRkcmVzcz48dGl0bGVzPjx0aXRsZT5QaWxvY2FycGluZS1pbmR1Y2Vk
IGRpbGF0aW9uIG9mIFNjaGxlbW0mYXBvcztzIGNhbmFsIGFuZCBwcmV2ZW50aW9uIG9mIGx1bWVu
IGNvbGxhcHNlIGF0IGVsZXZhdGVkIGludHJhb2N1bGFyIHByZXNzdXJlcyBpbiBsaXZpbmcgbWlj
ZSB2aXN1YWxpemVkIGJ5IE9DVDwvdGl0bGU+PHNlY29uZGFyeS10aXRsZT5JbnZlc3QgT3BodGhh
bG1vbCBWaXMgU2NpPC9zZWNvbmRhcnktdGl0bGU+PGFsdC10aXRsZT5JbnZlc3RpZ2F0aXZlIG9w
aHRoYWxtb2xvZ3kgJmFtcDsgdmlzdWFsIHNjaWVuY2U8L2FsdC10aXRsZT48L3RpdGxlcz48cGVy
aW9kaWNhbD48ZnVsbC10aXRsZT5JbnZlc3QgT3BodGhhbG1vbCBWaXMgU2NpPC9mdWxsLXRpdGxl
PjxhYmJyLTE+SW52ZXN0aWdhdGl2ZSBvcGh0aGFsbW9sb2d5ICZhbXA7IHZpc3VhbCBzY2llbmNl
PC9hYmJyLTE+PC9wZXJpb2RpY2FsPjxhbHQtcGVyaW9kaWNhbD48ZnVsbC10aXRsZT5JbnZlc3Qg
T3BodGhhbG1vbCBWaXMgU2NpPC9mdWxsLXRpdGxlPjxhYmJyLTE+SW52ZXN0aWdhdGl2ZSBvcGh0
aGFsbW9sb2d5ICZhbXA7IHZpc3VhbCBzY2llbmNlPC9hYmJyLTE+PC9hbHQtcGVyaW9kaWNhbD48
cGFnZXM+MzczNy00NjwvcGFnZXM+PHZvbHVtZT41NTwvdm9sdW1lPjxudW1iZXI+NjwvbnVtYmVy
PjxrZXl3b3Jkcz48a2V5d29yZD5BbmltYWxzPC9rZXl3b3JkPjxrZXl3b3JkPkFxdWVvdXMgSHVt
b3IvKm1ldGFib2xpc208L2tleXdvcmQ+PGtleXdvcmQ+Q2lsaWFyeSBCb2R5LypkcnVnIGVmZmVj
dHMvcGh5c2lvcGF0aG9sb2d5PC9rZXl3b3JkPjxrZXl3b3JkPkRpc2Vhc2UgTW9kZWxzLCBBbmlt
YWw8L2tleXdvcmQ+PGtleXdvcmQ+SW50cmFvY3VsYXIgUHJlc3N1cmUvKmRydWcgZWZmZWN0cy9w
aHlzaW9sb2d5PC9rZXl3b3JkPjxrZXl3b3JkPk1pY2U8L2tleXdvcmQ+PGtleXdvcmQ+TXVzY2Fy
aW5pYyBBZ29uaXN0cy9waGFybWFjb2xvZ3k8L2tleXdvcmQ+PGtleXdvcmQ+T2N1bGFyIEh5cGVy
dGVuc2lvbi9waHlzaW9wYXRob2xvZ3kvKnByZXZlbnRpb24gJmFtcDsgY29udHJvbDwva2V5d29y
ZD48a2V5d29yZD5QaWxvY2FycGluZS8qcGhhcm1hY29sb2d5PC9rZXl3b3JkPjxrZXl3b3JkPlRv
bW9ncmFwaHksIE9wdGljYWwgQ29oZXJlbmNlLyptZXRob2RzPC9rZXl3b3JkPjxrZXl3b3JkPlRy
YWJlY3VsYXIgTWVzaHdvcmsvZHJ1ZyBlZmZlY3RzLypwaHlzaW9wYXRob2xvZ3k8L2tleXdvcmQ+
PC9rZXl3b3Jkcz48ZGF0ZXM+PHllYXI+MjAxNDwveWVhcj48cHViLWRhdGVzPjxkYXRlPkp1bjwv
ZGF0ZT48L3B1Yi1kYXRlcz48L2RhdGVzPjxpc2JuPjE1NTItNTc4MyAoRWxlY3Ryb25pYykmI3hE
OzAxNDYtMDQwNCAoTGlua2luZyk8L2lzYm4+PGFjY2Vzc2lvbi1udW0+MjQ1OTUzODQ8L2FjY2Vz
c2lvbi1udW0+PHVybHM+PHJlbGF0ZWQtdXJscz48dXJsPmh0dHA6Ly93d3cubmNiaS5ubG0ubmlo
Lmdvdi9wdWJtZWQvMjQ1OTUzODQ8L3VybD48L3JlbGF0ZWQtdXJscz48L3VybHM+PGN1c3RvbTI+
NDA2MjM5NzwvY3VzdG9tMj48ZWxlY3Ryb25pYy1yZXNvdXJjZS1udW0+MTAuMTE2Ny9pb3ZzLjEz
LTEzNzAwPC9lbGVjdHJvbmljLXJlc291cmNlLW51bT48L3JlY29yZD48L0NpdGU+PENpdGU+PEF1
dGhvcj5MaTwvQXV0aG9yPjxZZWFyPjIwMTQ8L1llYXI+PFJlY051bT4yMTwvUmVjTnVtPjxyZWNv
cmQ+PHJlYy1udW1iZXI+MjE8L3JlYy1udW1iZXI+PGZvcmVpZ24ta2V5cz48a2V5IGFwcD0iRU4i
IGRiLWlkPSJyc3p0cjBmczVhNTlwbWV6cnA5dnhheDB2cmEycDJ6eGZhZmEiPjIxPC9rZXk+PC9m
b3JlaWduLWtleXM+PHJlZi10eXBlIG5hbWU9IkpvdXJuYWwgQXJ0aWNsZSI+MTc8L3JlZi10eXBl
Pjxjb250cmlidXRvcnM+PGF1dGhvcnM+PGF1dGhvcj5MaSwgRy48L2F1dGhvcj48YXV0aG9yPkZh
cnNpdSwgUy48L2F1dGhvcj48YXV0aG9yPlFpdSwgSi48L2F1dGhvcj48YXV0aG9yPkRpeG9uLCBB
LjwvYXV0aG9yPjxhdXRob3I+U29uZywgQy48L2F1dGhvcj48YXV0aG9yPk1jS2lubm9uLCBTLiBK
LjwvYXV0aG9yPjxhdXRob3I+WXVhbiwgRi48L2F1dGhvcj48YXV0aG9yPkdvbnphbGV6LCBQLjwv
YXV0aG9yPjxhdXRob3I+U3RhbWVyLCBXLiBELjwvYXV0aG9yPjwvYXV0aG9ycz48L2NvbnRyaWJ1
dG9ycz48YXV0aC1hZGRyZXNzPkRlcGFydG1lbnQgb2YgT3BodGhhbG1vbG9neSwgRHVrZSBVbml2
ZXJzaXR5LCBEdXJoYW0sIE5DLiYjeEQ7RGVwYXJ0bWVudCBvZiBPcGh0aGFsbW9sb2d5LCBEdWtl
IFVuaXZlcnNpdHksIER1cmhhbSwgTkMgOyBEZXBhcnRtZW50IG9mIEJpb21lZGljYWwgRW5naW5l
ZXJpbmcsIER1a2UgVW5pdmVyc2l0eSwgRHVyaGFtLCBOQy4mI3hEO1NjaG9vbCBvZiBBc3Ryb25h
dXRpY3MsIEhhcmJpbiBJbnN0aXR1dGUgb2YgVGVjaG5vbG9neSwgSGFyYmluLCBDaGluYS4mI3hE
O0RlcGFydG1lbnQgb2YgT3BodGhhbG1vbG9neSwgRHVrZSBVbml2ZXJzaXR5LCBEdXJoYW0sIE5D
IDsgRGVwYXJ0bWVudCBvZiBOZXVyb2Jpb2xvZ3ksIER1a2UgVW5pdmVyc2l0eSwgRHVyaGFtLCBO
Qy4mI3hEO0RlcGFydG1lbnQgb2YgQmlvbWVkaWNhbCBFbmdpbmVlcmluZywgRHVrZSBVbml2ZXJz
aXR5LCBEdXJoYW0sIE5DLjwvYXV0aC1hZGRyZXNzPjx0aXRsZXM+PHRpdGxlPkRpc2Vhc2UgcHJv
Z3Jlc3Npb24gaW4gaXJpZG9jb3JuZWFsIGFuZ2xlIHRpc3N1ZXMgb2YgQk1QMi1pbmR1Y2VkIG9j
dWxhciBoeXBlcnRlbnNpdmUgbWljZSB3aXRoIG9wdGljYWwgY29oZXJlbmNlIHRvbW9ncmFwaHk8
L3RpdGxlPjxzZWNvbmRhcnktdGl0bGU+TW9sIFZpczwvc2Vjb25kYXJ5LXRpdGxlPjxhbHQtdGl0
bGU+TW9sZWN1bGFyIHZpc2lvbjwvYWx0LXRpdGxlPjwvdGl0bGVzPjxwZXJpb2RpY2FsPjxmdWxs
LXRpdGxlPk1vbCBWaXM8L2Z1bGwtdGl0bGU+PGFiYnItMT5Nb2xlY3VsYXIgdmlzaW9uPC9hYmJy
LTE+PC9wZXJpb2RpY2FsPjxhbHQtcGVyaW9kaWNhbD48ZnVsbC10aXRsZT5Nb2wgVmlzPC9mdWxs
LXRpdGxlPjxhYmJyLTE+TW9sZWN1bGFyIHZpc2lvbjwvYWJici0xPjwvYWx0LXBlcmlvZGljYWw+
PHBhZ2VzPjE2OTUtNzA5PC9wYWdlcz48dm9sdW1lPjIwPC92b2x1bWU+PGRhdGVzPjx5ZWFyPjIw
MTQ8L3llYXI+PC9kYXRlcz48aXNibj4xMDkwLTA1MzUgKEVsZWN0cm9uaWMpJiN4RDsxMDkwLTA1
MzUgKExpbmtpbmcpPC9pc2JuPjxhY2Nlc3Npb24tbnVtPjI1NTU4MTczPC9hY2Nlc3Npb24tbnVt
Pjx1cmxzPjxyZWxhdGVkLXVybHM+PHVybD5odHRwOi8vd3d3Lm5jYmkubmxtLm5paC5nb3YvcHVi
bWVkLzI1NTU4MTczPC91cmw+PC9yZWxhdGVkLXVybHM+PC91cmxzPjxjdXN0b20yPjQyNzk1ODg8
L2N1c3RvbTI+PC9yZWNvcmQ+PC9DaXRlPjwvRW5kTm90ZT4A
</w:fldData>
        </w:fldChar>
      </w:r>
      <w:r w:rsidR="00BA2B32">
        <w:rPr>
          <w:rFonts w:ascii="Arial" w:hAnsi="Arial" w:cs="Arial"/>
        </w:rPr>
        <w:instrText xml:space="preserve"> ADDIN EN.CITE </w:instrText>
      </w:r>
      <w:r w:rsidR="00DC4959">
        <w:rPr>
          <w:rFonts w:ascii="Arial" w:hAnsi="Arial" w:cs="Arial"/>
        </w:rPr>
        <w:fldChar w:fldCharType="begin">
          <w:fldData xml:space="preserve">PEVuZE5vdGU+PENpdGU+PEF1dGhvcj5MaTwvQXV0aG9yPjxZZWFyPjIwMTQ8L1llYXI+PFJlY051
bT4xNjwvUmVjTnVtPjxEaXNwbGF5VGV4dD4oTGkgZXQgYWwuLCAyMDE0YTsgTGkgZXQgYWwuLCAy
MDE0Yik8L0Rpc3BsYXlUZXh0PjxyZWNvcmQ+PHJlYy1udW1iZXI+MTY8L3JlYy1udW1iZXI+PGZv
cmVpZ24ta2V5cz48a2V5IGFwcD0iRU4iIGRiLWlkPSJyc3p0cjBmczVhNTlwbWV6cnA5dnhheDB2
cmEycDJ6eGZhZmEiPjE2PC9rZXk+PC9mb3JlaWduLWtleXM+PHJlZi10eXBlIG5hbWU9IkpvdXJu
YWwgQXJ0aWNsZSI+MTc8L3JlZi10eXBlPjxjb250cmlidXRvcnM+PGF1dGhvcnM+PGF1dGhvcj5M
aSwgRy48L2F1dGhvcj48YXV0aG9yPkZhcnNpdSwgUy48L2F1dGhvcj48YXV0aG9yPkNoaXUsIFMu
IEouPC9hdXRob3I+PGF1dGhvcj5Hb256YWxleiwgUC48L2F1dGhvcj48YXV0aG9yPkx1dGplbi1E
cmVjb2xsLCBFLjwvYXV0aG9yPjxhdXRob3I+T3ZlcmJ5LCBELiBSLjwvYXV0aG9yPjxhdXRob3I+
U3RhbWVyLCBXLiBELjwvYXV0aG9yPjwvYXV0aG9ycz48L2NvbnRyaWJ1dG9ycz48YXV0aC1hZGRy
ZXNzPkRlcGFydG1lbnQgb2YgT3BodGhhbG1vbG9neSwgRHVrZSBVbml2ZXJzaXR5LCBEdXJoYW0s
IE5vcnRoIENhcm9saW5hLCBVbml0ZWQgU3RhdGVzLiYjeEQ7RGVwYXJ0bWVudCBvZiBPcGh0aGFs
bW9sb2d5LCBEdWtlIFVuaXZlcnNpdHksIER1cmhhbSwgTm9ydGggQ2Fyb2xpbmEsIFVuaXRlZCBT
dGF0ZXMgRGVwYXJ0bWVudCBvZiBCaW9tZWRpY2FsIEVuZ2luZWVyaW5nLCBEdWtlIFVuaXZlcnNp
dHksIER1cmhhbSwgTm9ydGggQ2Fyb2xpbmEsIFVuaXRlZCBTdGF0ZXMuJiN4RDtEZXBhcnRtZW50
IG9mIEJpb21lZGljYWwgRW5naW5lZXJpbmcsIER1a2UgVW5pdmVyc2l0eSwgRHVyaGFtLCBOb3J0
aCBDYXJvbGluYSwgVW5pdGVkIFN0YXRlcy4mI3hEO0RlcGFydG1lbnQgb2YgQW5hdG9taWUgSUks
IFVuaXZlcnNpdHkgRXJsYW5nZW4tTnVybmJlcmcsIEdlcm1hbnkuJiN4RDtEZXBhcnRtZW50IG9m
IEJpb2VuZ2luZWVyaW5nLCBJbXBlcmlhbCBDb2xsZWdlIExvbmRvbiwgTG9uZG9uLCBVbml0ZWQg
S2luZ2RvbS48L2F1dGgtYWRkcmVzcz48dGl0bGVzPjx0aXRsZT5QaWxvY2FycGluZS1pbmR1Y2Vk
IGRpbGF0aW9uIG9mIFNjaGxlbW0mYXBvcztzIGNhbmFsIGFuZCBwcmV2ZW50aW9uIG9mIGx1bWVu
IGNvbGxhcHNlIGF0IGVsZXZhdGVkIGludHJhb2N1bGFyIHByZXNzdXJlcyBpbiBsaXZpbmcgbWlj
ZSB2aXN1YWxpemVkIGJ5IE9DVDwvdGl0bGU+PHNlY29uZGFyeS10aXRsZT5JbnZlc3QgT3BodGhh
bG1vbCBWaXMgU2NpPC9zZWNvbmRhcnktdGl0bGU+PGFsdC10aXRsZT5JbnZlc3RpZ2F0aXZlIG9w
aHRoYWxtb2xvZ3kgJmFtcDsgdmlzdWFsIHNjaWVuY2U8L2FsdC10aXRsZT48L3RpdGxlcz48cGVy
aW9kaWNhbD48ZnVsbC10aXRsZT5JbnZlc3QgT3BodGhhbG1vbCBWaXMgU2NpPC9mdWxsLXRpdGxl
PjxhYmJyLTE+SW52ZXN0aWdhdGl2ZSBvcGh0aGFsbW9sb2d5ICZhbXA7IHZpc3VhbCBzY2llbmNl
PC9hYmJyLTE+PC9wZXJpb2RpY2FsPjxhbHQtcGVyaW9kaWNhbD48ZnVsbC10aXRsZT5JbnZlc3Qg
T3BodGhhbG1vbCBWaXMgU2NpPC9mdWxsLXRpdGxlPjxhYmJyLTE+SW52ZXN0aWdhdGl2ZSBvcGh0
aGFsbW9sb2d5ICZhbXA7IHZpc3VhbCBzY2llbmNlPC9hYmJyLTE+PC9hbHQtcGVyaW9kaWNhbD48
cGFnZXM+MzczNy00NjwvcGFnZXM+PHZvbHVtZT41NTwvdm9sdW1lPjxudW1iZXI+NjwvbnVtYmVy
PjxrZXl3b3Jkcz48a2V5d29yZD5BbmltYWxzPC9rZXl3b3JkPjxrZXl3b3JkPkFxdWVvdXMgSHVt
b3IvKm1ldGFib2xpc208L2tleXdvcmQ+PGtleXdvcmQ+Q2lsaWFyeSBCb2R5LypkcnVnIGVmZmVj
dHMvcGh5c2lvcGF0aG9sb2d5PC9rZXl3b3JkPjxrZXl3b3JkPkRpc2Vhc2UgTW9kZWxzLCBBbmlt
YWw8L2tleXdvcmQ+PGtleXdvcmQ+SW50cmFvY3VsYXIgUHJlc3N1cmUvKmRydWcgZWZmZWN0cy9w
aHlzaW9sb2d5PC9rZXl3b3JkPjxrZXl3b3JkPk1pY2U8L2tleXdvcmQ+PGtleXdvcmQ+TXVzY2Fy
aW5pYyBBZ29uaXN0cy9waGFybWFjb2xvZ3k8L2tleXdvcmQ+PGtleXdvcmQ+T2N1bGFyIEh5cGVy
dGVuc2lvbi9waHlzaW9wYXRob2xvZ3kvKnByZXZlbnRpb24gJmFtcDsgY29udHJvbDwva2V5d29y
ZD48a2V5d29yZD5QaWxvY2FycGluZS8qcGhhcm1hY29sb2d5PC9rZXl3b3JkPjxrZXl3b3JkPlRv
bW9ncmFwaHksIE9wdGljYWwgQ29oZXJlbmNlLyptZXRob2RzPC9rZXl3b3JkPjxrZXl3b3JkPlRy
YWJlY3VsYXIgTWVzaHdvcmsvZHJ1ZyBlZmZlY3RzLypwaHlzaW9wYXRob2xvZ3k8L2tleXdvcmQ+
PC9rZXl3b3Jkcz48ZGF0ZXM+PHllYXI+MjAxNDwveWVhcj48cHViLWRhdGVzPjxkYXRlPkp1bjwv
ZGF0ZT48L3B1Yi1kYXRlcz48L2RhdGVzPjxpc2JuPjE1NTItNTc4MyAoRWxlY3Ryb25pYykmI3hE
OzAxNDYtMDQwNCAoTGlua2luZyk8L2lzYm4+PGFjY2Vzc2lvbi1udW0+MjQ1OTUzODQ8L2FjY2Vz
c2lvbi1udW0+PHVybHM+PHJlbGF0ZWQtdXJscz48dXJsPmh0dHA6Ly93d3cubmNiaS5ubG0ubmlo
Lmdvdi9wdWJtZWQvMjQ1OTUzODQ8L3VybD48L3JlbGF0ZWQtdXJscz48L3VybHM+PGN1c3RvbTI+
NDA2MjM5NzwvY3VzdG9tMj48ZWxlY3Ryb25pYy1yZXNvdXJjZS1udW0+MTAuMTE2Ny9pb3ZzLjEz
LTEzNzAwPC9lbGVjdHJvbmljLXJlc291cmNlLW51bT48L3JlY29yZD48L0NpdGU+PENpdGU+PEF1
dGhvcj5MaTwvQXV0aG9yPjxZZWFyPjIwMTQ8L1llYXI+PFJlY051bT4yMTwvUmVjTnVtPjxyZWNv
cmQ+PHJlYy1udW1iZXI+MjE8L3JlYy1udW1iZXI+PGZvcmVpZ24ta2V5cz48a2V5IGFwcD0iRU4i
IGRiLWlkPSJyc3p0cjBmczVhNTlwbWV6cnA5dnhheDB2cmEycDJ6eGZhZmEiPjIxPC9rZXk+PC9m
b3JlaWduLWtleXM+PHJlZi10eXBlIG5hbWU9IkpvdXJuYWwgQXJ0aWNsZSI+MTc8L3JlZi10eXBl
Pjxjb250cmlidXRvcnM+PGF1dGhvcnM+PGF1dGhvcj5MaSwgRy48L2F1dGhvcj48YXV0aG9yPkZh
cnNpdSwgUy48L2F1dGhvcj48YXV0aG9yPlFpdSwgSi48L2F1dGhvcj48YXV0aG9yPkRpeG9uLCBB
LjwvYXV0aG9yPjxhdXRob3I+U29uZywgQy48L2F1dGhvcj48YXV0aG9yPk1jS2lubm9uLCBTLiBK
LjwvYXV0aG9yPjxhdXRob3I+WXVhbiwgRi48L2F1dGhvcj48YXV0aG9yPkdvbnphbGV6LCBQLjwv
YXV0aG9yPjxhdXRob3I+U3RhbWVyLCBXLiBELjwvYXV0aG9yPjwvYXV0aG9ycz48L2NvbnRyaWJ1
dG9ycz48YXV0aC1hZGRyZXNzPkRlcGFydG1lbnQgb2YgT3BodGhhbG1vbG9neSwgRHVrZSBVbml2
ZXJzaXR5LCBEdXJoYW0sIE5DLiYjeEQ7RGVwYXJ0bWVudCBvZiBPcGh0aGFsbW9sb2d5LCBEdWtl
IFVuaXZlcnNpdHksIER1cmhhbSwgTkMgOyBEZXBhcnRtZW50IG9mIEJpb21lZGljYWwgRW5naW5l
ZXJpbmcsIER1a2UgVW5pdmVyc2l0eSwgRHVyaGFtLCBOQy4mI3hEO1NjaG9vbCBvZiBBc3Ryb25h
dXRpY3MsIEhhcmJpbiBJbnN0aXR1dGUgb2YgVGVjaG5vbG9neSwgSGFyYmluLCBDaGluYS4mI3hE
O0RlcGFydG1lbnQgb2YgT3BodGhhbG1vbG9neSwgRHVrZSBVbml2ZXJzaXR5LCBEdXJoYW0sIE5D
IDsgRGVwYXJ0bWVudCBvZiBOZXVyb2Jpb2xvZ3ksIER1a2UgVW5pdmVyc2l0eSwgRHVyaGFtLCBO
Qy4mI3hEO0RlcGFydG1lbnQgb2YgQmlvbWVkaWNhbCBFbmdpbmVlcmluZywgRHVrZSBVbml2ZXJz
aXR5LCBEdXJoYW0sIE5DLjwvYXV0aC1hZGRyZXNzPjx0aXRsZXM+PHRpdGxlPkRpc2Vhc2UgcHJv
Z3Jlc3Npb24gaW4gaXJpZG9jb3JuZWFsIGFuZ2xlIHRpc3N1ZXMgb2YgQk1QMi1pbmR1Y2VkIG9j
dWxhciBoeXBlcnRlbnNpdmUgbWljZSB3aXRoIG9wdGljYWwgY29oZXJlbmNlIHRvbW9ncmFwaHk8
L3RpdGxlPjxzZWNvbmRhcnktdGl0bGU+TW9sIFZpczwvc2Vjb25kYXJ5LXRpdGxlPjxhbHQtdGl0
bGU+TW9sZWN1bGFyIHZpc2lvbjwvYWx0LXRpdGxlPjwvdGl0bGVzPjxwZXJpb2RpY2FsPjxmdWxs
LXRpdGxlPk1vbCBWaXM8L2Z1bGwtdGl0bGU+PGFiYnItMT5Nb2xlY3VsYXIgdmlzaW9uPC9hYmJy
LTE+PC9wZXJpb2RpY2FsPjxhbHQtcGVyaW9kaWNhbD48ZnVsbC10aXRsZT5Nb2wgVmlzPC9mdWxs
LXRpdGxlPjxhYmJyLTE+TW9sZWN1bGFyIHZpc2lvbjwvYWJici0xPjwvYWx0LXBlcmlvZGljYWw+
PHBhZ2VzPjE2OTUtNzA5PC9wYWdlcz48dm9sdW1lPjIwPC92b2x1bWU+PGRhdGVzPjx5ZWFyPjIw
MTQ8L3llYXI+PC9kYXRlcz48aXNibj4xMDkwLTA1MzUgKEVsZWN0cm9uaWMpJiN4RDsxMDkwLTA1
MzUgKExpbmtpbmcpPC9pc2JuPjxhY2Nlc3Npb24tbnVtPjI1NTU4MTczPC9hY2Nlc3Npb24tbnVt
Pjx1cmxzPjxyZWxhdGVkLXVybHM+PHVybD5odHRwOi8vd3d3Lm5jYmkubmxtLm5paC5nb3YvcHVi
bWVkLzI1NTU4MTczPC91cmw+PC9yZWxhdGVkLXVybHM+PC91cmxzPjxjdXN0b20yPjQyNzk1ODg8
L2N1c3RvbTI+PC9yZWNvcmQ+PC9DaXRlPjwvRW5kTm90ZT4A
</w:fldData>
        </w:fldChar>
      </w:r>
      <w:r w:rsidR="00BA2B32">
        <w:rPr>
          <w:rFonts w:ascii="Arial" w:hAnsi="Arial" w:cs="Arial"/>
        </w:rPr>
        <w:instrText xml:space="preserve"> ADDIN EN.CITE.DATA </w:instrText>
      </w:r>
      <w:r w:rsidR="00DC4959">
        <w:rPr>
          <w:rFonts w:ascii="Arial" w:hAnsi="Arial" w:cs="Arial"/>
        </w:rPr>
      </w:r>
      <w:r w:rsidR="00DC4959">
        <w:rPr>
          <w:rFonts w:ascii="Arial" w:hAnsi="Arial" w:cs="Arial"/>
        </w:rPr>
        <w:fldChar w:fldCharType="end"/>
      </w:r>
      <w:r w:rsidR="00DC4959">
        <w:rPr>
          <w:rFonts w:ascii="Arial" w:hAnsi="Arial" w:cs="Arial"/>
        </w:rPr>
      </w:r>
      <w:r w:rsidR="00DC4959">
        <w:rPr>
          <w:rFonts w:ascii="Arial" w:hAnsi="Arial" w:cs="Arial"/>
        </w:rPr>
        <w:fldChar w:fldCharType="separate"/>
      </w:r>
      <w:r w:rsidR="00BA2B32">
        <w:rPr>
          <w:rFonts w:ascii="Arial" w:hAnsi="Arial" w:cs="Arial"/>
          <w:noProof/>
        </w:rPr>
        <w:t>(</w:t>
      </w:r>
      <w:hyperlink w:anchor="_ENREF_27" w:tooltip="Li, 2014 #16" w:history="1">
        <w:r w:rsidR="004A16B1">
          <w:rPr>
            <w:rFonts w:ascii="Arial" w:hAnsi="Arial" w:cs="Arial"/>
            <w:noProof/>
          </w:rPr>
          <w:t>Li et al., 2014a</w:t>
        </w:r>
      </w:hyperlink>
      <w:r w:rsidR="00BA2B32">
        <w:rPr>
          <w:rFonts w:ascii="Arial" w:hAnsi="Arial" w:cs="Arial"/>
          <w:noProof/>
        </w:rPr>
        <w:t xml:space="preserve">; </w:t>
      </w:r>
      <w:hyperlink w:anchor="_ENREF_28" w:tooltip="Li, 2014 #21" w:history="1">
        <w:r w:rsidR="004A16B1">
          <w:rPr>
            <w:rFonts w:ascii="Arial" w:hAnsi="Arial" w:cs="Arial"/>
            <w:noProof/>
          </w:rPr>
          <w:t>Li et al., 2014b</w:t>
        </w:r>
      </w:hyperlink>
      <w:r w:rsidR="00BA2B32">
        <w:rPr>
          <w:rFonts w:ascii="Arial" w:hAnsi="Arial" w:cs="Arial"/>
          <w:noProof/>
        </w:rPr>
        <w:t>)</w:t>
      </w:r>
      <w:r w:rsidR="00DC4959">
        <w:rPr>
          <w:rFonts w:ascii="Arial" w:hAnsi="Arial" w:cs="Arial"/>
        </w:rPr>
        <w:fldChar w:fldCharType="end"/>
      </w:r>
      <w:r w:rsidR="00676E73">
        <w:rPr>
          <w:rFonts w:ascii="Arial" w:hAnsi="Arial" w:cs="Arial"/>
        </w:rPr>
        <w:t xml:space="preserve">. </w:t>
      </w:r>
      <w:r w:rsidR="00676E73" w:rsidRPr="0022338D">
        <w:rPr>
          <w:rFonts w:ascii="Arial" w:hAnsi="Arial" w:cs="Arial"/>
        </w:rPr>
        <w:t xml:space="preserve">The mouse eyes also </w:t>
      </w:r>
      <w:r w:rsidR="00676E73">
        <w:rPr>
          <w:rFonts w:ascii="Arial" w:hAnsi="Arial" w:cs="Arial"/>
        </w:rPr>
        <w:t xml:space="preserve">respond to </w:t>
      </w:r>
      <w:r w:rsidR="00525A6D">
        <w:rPr>
          <w:rFonts w:ascii="Arial" w:hAnsi="Arial" w:cs="Arial"/>
        </w:rPr>
        <w:t xml:space="preserve">topical </w:t>
      </w:r>
      <w:r w:rsidR="00B7538D">
        <w:rPr>
          <w:rFonts w:ascii="Arial" w:hAnsi="Arial" w:cs="Arial"/>
        </w:rPr>
        <w:t>cholinergic</w:t>
      </w:r>
      <w:r w:rsidR="00676E73">
        <w:rPr>
          <w:rFonts w:ascii="Arial" w:hAnsi="Arial" w:cs="Arial"/>
        </w:rPr>
        <w:t xml:space="preserve"> treatment </w:t>
      </w:r>
      <w:r w:rsidR="00525A6D">
        <w:rPr>
          <w:rFonts w:ascii="Arial" w:hAnsi="Arial" w:cs="Arial"/>
        </w:rPr>
        <w:t>similarly</w:t>
      </w:r>
      <w:r w:rsidR="00676E73">
        <w:rPr>
          <w:rFonts w:ascii="Arial" w:hAnsi="Arial" w:cs="Arial"/>
        </w:rPr>
        <w:t xml:space="preserve"> to that of human eyes </w:t>
      </w:r>
      <w:r w:rsidR="00DC4959">
        <w:rPr>
          <w:rFonts w:ascii="Arial" w:hAnsi="Arial" w:cs="Arial"/>
        </w:rPr>
        <w:fldChar w:fldCharType="begin">
          <w:fldData xml:space="preserve">PEVuZE5vdGU+PENpdGU+PEF1dGhvcj5GbG9ja3M8L0F1dGhvcj48WWVhcj4xOTU3PC9ZZWFyPjxS
ZWNOdW0+MjI8L1JlY051bT48RGlzcGxheVRleHQ+KEZsb2NrcyBhbmQgWndlbmcsIDE5NTc7IExp
IGV0IGFsLiwgMjAxNGE7IEx1dGplbi1EcmVjb2xsLCAxOTczKTwvRGlzcGxheVRleHQ+PHJlY29y
ZD48cmVjLW51bWJlcj4yMjwvcmVjLW51bWJlcj48Zm9yZWlnbi1rZXlzPjxrZXkgYXBwPSJFTiIg
ZGItaWQ9InJzenRyMGZzNWE1OXBtZXpycDl2eGF4MHZyYTJwMnp4ZmFmYSI+MjI8L2tleT48L2Zv
cmVpZ24ta2V5cz48cmVmLXR5cGUgbmFtZT0iSm91cm5hbCBBcnRpY2xlIj4xNzwvcmVmLXR5cGU+
PGNvbnRyaWJ1dG9ycz48YXV0aG9ycz48YXV0aG9yPkZsb2NrcywgTS48L2F1dGhvcj48YXV0aG9y
Plp3ZW5nLCBILiBDLjwvYXV0aG9yPjwvYXV0aG9ycz48L2NvbnRyaWJ1dG9ycz48dGl0bGVzPjx0
aXRsZT5TdHVkaWVzIG9uIHRoZSBtb2RlIG9mIGFjdGlvbiBvZiBwaWxvY2FycGluZSBvbiBhcXVl
b3VzIG91dGZsb3c8L3RpdGxlPjxzZWNvbmRhcnktdGl0bGU+QW0gSiBPcGh0aGFsbW9sPC9zZWNv
bmRhcnktdGl0bGU+PGFsdC10aXRsZT5BbWVyaWNhbiBqb3VybmFsIG9mIG9waHRoYWxtb2xvZ3k8
L2FsdC10aXRsZT48L3RpdGxlcz48cGVyaW9kaWNhbD48ZnVsbC10aXRsZT5BbSBKIE9waHRoYWxt
b2w8L2Z1bGwtdGl0bGU+PGFiYnItMT5BbWVyaWNhbiBqb3VybmFsIG9mIG9waHRoYWxtb2xvZ3k8
L2FiYnItMT48L3BlcmlvZGljYWw+PGFsdC1wZXJpb2RpY2FsPjxmdWxsLXRpdGxlPkFtIEogT3Bo
dGhhbG1vbDwvZnVsbC10aXRsZT48YWJici0xPkFtZXJpY2FuIGpvdXJuYWwgb2Ygb3BodGhhbG1v
bG9neTwvYWJici0xPjwvYWx0LXBlcmlvZGljYWw+PHBhZ2VzPjM4MC02OyBkaXNjdXNzaW9uIDM4
Ny04PC9wYWdlcz48dm9sdW1lPjQ0PC92b2x1bWU+PG51bWJlcj41IFB0IDI8L251bWJlcj48a2V5
d29yZHM+PGtleXdvcmQ+QXF1ZW91cyBIdW1vci8qZHJ1ZyBlZmZlY3RzPC9rZXl3b3JkPjwva2V5
d29yZHM+PGRhdGVzPjx5ZWFyPjE5NTc8L3llYXI+PHB1Yi1kYXRlcz48ZGF0ZT5Ob3Y8L2RhdGU+
PC9wdWItZGF0ZXM+PC9kYXRlcz48aXNibj4wMDAyLTkzOTQgKFByaW50KSYjeEQ7MDAwMi05Mzk0
IChMaW5raW5nKTwvaXNibj48YWNjZXNzaW9uLW51bT4xMzQ3MDAwNTwvYWNjZXNzaW9uLW51bT48
dXJscz48cmVsYXRlZC11cmxzPjx1cmw+aHR0cDovL3d3dy5uY2JpLm5sbS5uaWguZ292L3B1Ym1l
ZC8xMzQ3MDAwNTwvdXJsPjwvcmVsYXRlZC11cmxzPjwvdXJscz48L3JlY29yZD48L0NpdGU+PENp
dGU+PEF1dGhvcj5MdXRqZW4tRHJlY29sbDwvQXV0aG9yPjxZZWFyPjE5NzM8L1llYXI+PFJlY051
bT4yMzwvUmVjTnVtPjxyZWNvcmQ+PHJlYy1udW1iZXI+MjM8L3JlYy1udW1iZXI+PGZvcmVpZ24t
a2V5cz48a2V5IGFwcD0iRU4iIGRiLWlkPSJyc3p0cjBmczVhNTlwbWV6cnA5dnhheDB2cmEycDJ6
eGZhZmEiPjIzPC9rZXk+PC9mb3JlaWduLWtleXM+PHJlZi10eXBlIG5hbWU9IkpvdXJuYWwgQXJ0
aWNsZSI+MTc8L3JlZi10eXBlPjxjb250cmlidXRvcnM+PGF1dGhvcnM+PGF1dGhvcj5MdXRqZW4t
RHJlY29sbCwgRS48L2F1dGhvcj48L2F1dGhvcnM+PC9jb250cmlidXRvcnM+PHRpdGxlcz48dGl0
bGU+U3RydWN0dXJhbCBmYWN0b3JzIGluZmx1ZW5jaW5nIG91dGZsb3cgZmFjaWxpdHkgYW5kIGl0
cyBjaGFuZ2VhYmlsaXR5IHVuZGVyIGRydWdzLiBBIHN0dWR5IGluIE1hY2FjYSBhcmN0b2lkZXM8
L3RpdGxlPjxzZWNvbmRhcnktdGl0bGU+SW52ZXN0IE9waHRoYWxtb2w8L3NlY29uZGFyeS10aXRs
ZT48YWx0LXRpdGxlPkludmVzdGlnYXRpdmUgb3BodGhhbG1vbG9neTwvYWx0LXRpdGxlPjwvdGl0
bGVzPjxwZXJpb2RpY2FsPjxmdWxsLXRpdGxlPkludmVzdCBPcGh0aGFsbW9sPC9mdWxsLXRpdGxl
PjxhYmJyLTE+SW52ZXN0aWdhdGl2ZSBvcGh0aGFsbW9sb2d5PC9hYmJyLTE+PC9wZXJpb2RpY2Fs
PjxhbHQtcGVyaW9kaWNhbD48ZnVsbC10aXRsZT5JbnZlc3QgT3BodGhhbG1vbDwvZnVsbC10aXRs
ZT48YWJici0xPkludmVzdGlnYXRpdmUgb3BodGhhbG1vbG9neTwvYWJici0xPjwvYWx0LXBlcmlv
ZGljYWw+PHBhZ2VzPjI4MC05NDwvcGFnZXM+PHZvbHVtZT4xMjwvdm9sdW1lPjxudW1iZXI+NDwv
bnVtYmVyPjxrZXl3b3Jkcz48a2V5d29yZD5BbmltYWxzPC9rZXl3b3JkPjxrZXl3b3JkPkFxdWVv
dXMgSHVtb3IvKmRydWcgZWZmZWN0czwva2V5d29yZD48a2V5d29yZD5DaWxpYXJ5IEJvZHkvZHJ1
ZyBlZmZlY3RzL3BoeXNpb2xvZ3k8L2tleXdvcmQ+PGtleXdvcmQ+RXRobW9pZCBCb25lL2RydWcg
ZWZmZWN0cy9waHlzaW9sb2d5PC9rZXl3b3JkPjxrZXl3b3JkPkdhbmdsaW9uaWMgQmxvY2tlcnMv
cGhhcm1hY29sb2d5PC9rZXl3b3JkPjxrZXl3b3JkPkhhcGxvcmhpbmk8L2tleXdvcmQ+PGtleXdv
cmQ+SGV4YW1ldGhvbml1bSBDb21wb3VuZHMvKnBoYXJtYWNvbG9neTwva2V5d29yZD48a2V5d29y
ZD5NYWNhY2E8L2tleXdvcmQ+PGtleXdvcmQ+TWFsZTwva2V5d29yZD48a2V5d29yZD5NaWNyb3Nj
b3B5LCBFbGVjdHJvbjwva2V5d29yZD48a2V5d29yZD5QaWxvY2FycGluZS8qcGhhcm1hY29sb2d5
PC9rZXl3b3JkPjxrZXl3b3JkPlRvbm9tZXRyeSwgT2N1bGFyPC9rZXl3b3JkPjwva2V5d29yZHM+
PGRhdGVzPjx5ZWFyPjE5NzM8L3llYXI+PHB1Yi1kYXRlcz48ZGF0ZT5BcHI8L2RhdGU+PC9wdWIt
ZGF0ZXM+PC9kYXRlcz48aXNibj4wMDIwLTk5ODggKFByaW50KSYjeEQ7MDAyMC05OTg4IChMaW5r
aW5nKTwvaXNibj48YWNjZXNzaW9uLW51bT40MTQ0MzYxPC9hY2Nlc3Npb24tbnVtPjx1cmxzPjxy
ZWxhdGVkLXVybHM+PHVybD5odHRwOi8vd3d3Lm5jYmkubmxtLm5paC5nb3YvcHVibWVkLzQxNDQz
NjE8L3VybD48L3JlbGF0ZWQtdXJscz48L3VybHM+PC9yZWNvcmQ+PC9DaXRlPjxDaXRlPjxBdXRo
b3I+TGk8L0F1dGhvcj48WWVhcj4yMDE0PC9ZZWFyPjxSZWNOdW0+MTY8L1JlY051bT48cmVjb3Jk
PjxyZWMtbnVtYmVyPjE2PC9yZWMtbnVtYmVyPjxmb3JlaWduLWtleXM+PGtleSBhcHA9IkVOIiBk
Yi1pZD0icnN6dHIwZnM1YTU5cG1lenJwOXZ4YXgwdnJhMnAyenhmYWZhIj4xNjwva2V5PjwvZm9y
ZWlnbi1rZXlzPjxyZWYtdHlwZSBuYW1lPSJKb3VybmFsIEFydGljbGUiPjE3PC9yZWYtdHlwZT48
Y29udHJpYnV0b3JzPjxhdXRob3JzPjxhdXRob3I+TGksIEcuPC9hdXRob3I+PGF1dGhvcj5GYXJz
aXUsIFMuPC9hdXRob3I+PGF1dGhvcj5DaGl1LCBTLiBKLjwvYXV0aG9yPjxhdXRob3I+R29uemFs
ZXosIFAuPC9hdXRob3I+PGF1dGhvcj5MdXRqZW4tRHJlY29sbCwgRS48L2F1dGhvcj48YXV0aG9y
Pk92ZXJieSwgRC4gUi48L2F1dGhvcj48YXV0aG9yPlN0YW1lciwgVy4gRC48L2F1dGhvcj48L2F1
dGhvcnM+PC9jb250cmlidXRvcnM+PGF1dGgtYWRkcmVzcz5EZXBhcnRtZW50IG9mIE9waHRoYWxt
b2xvZ3ksIER1a2UgVW5pdmVyc2l0eSwgRHVyaGFtLCBOb3J0aCBDYXJvbGluYSwgVW5pdGVkIFN0
YXRlcy4mI3hEO0RlcGFydG1lbnQgb2YgT3BodGhhbG1vbG9neSwgRHVrZSBVbml2ZXJzaXR5LCBE
dXJoYW0sIE5vcnRoIENhcm9saW5hLCBVbml0ZWQgU3RhdGVzIERlcGFydG1lbnQgb2YgQmlvbWVk
aWNhbCBFbmdpbmVlcmluZywgRHVrZSBVbml2ZXJzaXR5LCBEdXJoYW0sIE5vcnRoIENhcm9saW5h
LCBVbml0ZWQgU3RhdGVzLiYjeEQ7RGVwYXJ0bWVudCBvZiBCaW9tZWRpY2FsIEVuZ2luZWVyaW5n
LCBEdWtlIFVuaXZlcnNpdHksIER1cmhhbSwgTm9ydGggQ2Fyb2xpbmEsIFVuaXRlZCBTdGF0ZXMu
JiN4RDtEZXBhcnRtZW50IG9mIEFuYXRvbWllIElJLCBVbml2ZXJzaXR5IEVybGFuZ2VuLU51cm5i
ZXJnLCBHZXJtYW55LiYjeEQ7RGVwYXJ0bWVudCBvZiBCaW9lbmdpbmVlcmluZywgSW1wZXJpYWwg
Q29sbGVnZSBMb25kb24sIExvbmRvbiwgVW5pdGVkIEtpbmdkb20uPC9hdXRoLWFkZHJlc3M+PHRp
dGxlcz48dGl0bGU+UGlsb2NhcnBpbmUtaW5kdWNlZCBkaWxhdGlvbiBvZiBTY2hsZW1tJmFwb3M7
cyBjYW5hbCBhbmQgcHJldmVudGlvbiBvZiBsdW1lbiBjb2xsYXBzZSBhdCBlbGV2YXRlZCBpbnRy
YW9jdWxhciBwcmVzc3VyZXMgaW4gbGl2aW5nIG1pY2UgdmlzdWFsaXplZCBieSBPQ1Q8L3RpdGxl
PjxzZWNvbmRhcnktdGl0bGU+SW52ZXN0IE9waHRoYWxtb2wgVmlzIFNjaTwvc2Vjb25kYXJ5LXRp
dGxlPjxhbHQtdGl0bGU+SW52ZXN0aWdhdGl2ZSBvcGh0aGFsbW9sb2d5ICZhbXA7IHZpc3VhbCBz
Y2llbmNlPC9hbHQtdGl0bGU+PC90aXRsZXM+PHBlcmlvZGljYWw+PGZ1bGwtdGl0bGU+SW52ZXN0
IE9waHRoYWxtb2wgVmlzIFNjaTwvZnVsbC10aXRsZT48YWJici0xPkludmVzdGlnYXRpdmUgb3Bo
dGhhbG1vbG9neSAmYW1wOyB2aXN1YWwgc2NpZW5jZTwvYWJici0xPjwvcGVyaW9kaWNhbD48YWx0
LXBlcmlvZGljYWw+PGZ1bGwtdGl0bGU+SW52ZXN0IE9waHRoYWxtb2wgVmlzIFNjaTwvZnVsbC10
aXRsZT48YWJici0xPkludmVzdGlnYXRpdmUgb3BodGhhbG1vbG9neSAmYW1wOyB2aXN1YWwgc2Np
ZW5jZTwvYWJici0xPjwvYWx0LXBlcmlvZGljYWw+PHBhZ2VzPjM3MzctNDY8L3BhZ2VzPjx2b2x1
bWU+NTU8L3ZvbHVtZT48bnVtYmVyPjY8L251bWJlcj48a2V5d29yZHM+PGtleXdvcmQ+QW5pbWFs
czwva2V5d29yZD48a2V5d29yZD5BcXVlb3VzIEh1bW9yLyptZXRhYm9saXNtPC9rZXl3b3JkPjxr
ZXl3b3JkPkNpbGlhcnkgQm9keS8qZHJ1ZyBlZmZlY3RzL3BoeXNpb3BhdGhvbG9neTwva2V5d29y
ZD48a2V5d29yZD5EaXNlYXNlIE1vZGVscywgQW5pbWFsPC9rZXl3b3JkPjxrZXl3b3JkPkludHJh
b2N1bGFyIFByZXNzdXJlLypkcnVnIGVmZmVjdHMvcGh5c2lvbG9neTwva2V5d29yZD48a2V5d29y
ZD5NaWNlPC9rZXl3b3JkPjxrZXl3b3JkPk11c2NhcmluaWMgQWdvbmlzdHMvcGhhcm1hY29sb2d5
PC9rZXl3b3JkPjxrZXl3b3JkPk9jdWxhciBIeXBlcnRlbnNpb24vcGh5c2lvcGF0aG9sb2d5Lypw
cmV2ZW50aW9uICZhbXA7IGNvbnRyb2w8L2tleXdvcmQ+PGtleXdvcmQ+UGlsb2NhcnBpbmUvKnBo
YXJtYWNvbG9neTwva2V5d29yZD48a2V5d29yZD5Ub21vZ3JhcGh5LCBPcHRpY2FsIENvaGVyZW5j
ZS8qbWV0aG9kczwva2V5d29yZD48a2V5d29yZD5UcmFiZWN1bGFyIE1lc2h3b3JrL2RydWcgZWZm
ZWN0cy8qcGh5c2lvcGF0aG9sb2d5PC9rZXl3b3JkPjwva2V5d29yZHM+PGRhdGVzPjx5ZWFyPjIw
MTQ8L3llYXI+PHB1Yi1kYXRlcz48ZGF0ZT5KdW48L2RhdGU+PC9wdWItZGF0ZXM+PC9kYXRlcz48
aXNibj4xNTUyLTU3ODMgKEVsZWN0cm9uaWMpJiN4RDswMTQ2LTA0MDQgKExpbmtpbmcpPC9pc2Ju
PjxhY2Nlc3Npb24tbnVtPjI0NTk1Mzg0PC9hY2Nlc3Npb24tbnVtPjx1cmxzPjxyZWxhdGVkLXVy
bHM+PHVybD5odHRwOi8vd3d3Lm5jYmkubmxtLm5paC5nb3YvcHVibWVkLzI0NTk1Mzg0PC91cmw+
PC9yZWxhdGVkLXVybHM+PC91cmxzPjxjdXN0b20yPjQwNjIzOTc8L2N1c3RvbTI+PGVsZWN0cm9u
aWMtcmVzb3VyY2UtbnVtPjEwLjExNjcvaW92cy4xMy0xMzcwMDwvZWxlY3Ryb25pYy1yZXNvdXJj
ZS1udW0+PC9yZWNvcmQ+PC9DaXRlPjwvRW5kTm90ZT5=
</w:fldData>
        </w:fldChar>
      </w:r>
      <w:r w:rsidR="00BA2B32">
        <w:rPr>
          <w:rFonts w:ascii="Arial" w:hAnsi="Arial" w:cs="Arial"/>
        </w:rPr>
        <w:instrText xml:space="preserve"> ADDIN EN.CITE </w:instrText>
      </w:r>
      <w:r w:rsidR="00DC4959">
        <w:rPr>
          <w:rFonts w:ascii="Arial" w:hAnsi="Arial" w:cs="Arial"/>
        </w:rPr>
        <w:fldChar w:fldCharType="begin">
          <w:fldData xml:space="preserve">PEVuZE5vdGU+PENpdGU+PEF1dGhvcj5GbG9ja3M8L0F1dGhvcj48WWVhcj4xOTU3PC9ZZWFyPjxS
ZWNOdW0+MjI8L1JlY051bT48RGlzcGxheVRleHQ+KEZsb2NrcyBhbmQgWndlbmcsIDE5NTc7IExp
IGV0IGFsLiwgMjAxNGE7IEx1dGplbi1EcmVjb2xsLCAxOTczKTwvRGlzcGxheVRleHQ+PHJlY29y
ZD48cmVjLW51bWJlcj4yMjwvcmVjLW51bWJlcj48Zm9yZWlnbi1rZXlzPjxrZXkgYXBwPSJFTiIg
ZGItaWQ9InJzenRyMGZzNWE1OXBtZXpycDl2eGF4MHZyYTJwMnp4ZmFmYSI+MjI8L2tleT48L2Zv
cmVpZ24ta2V5cz48cmVmLXR5cGUgbmFtZT0iSm91cm5hbCBBcnRpY2xlIj4xNzwvcmVmLXR5cGU+
PGNvbnRyaWJ1dG9ycz48YXV0aG9ycz48YXV0aG9yPkZsb2NrcywgTS48L2F1dGhvcj48YXV0aG9y
Plp3ZW5nLCBILiBDLjwvYXV0aG9yPjwvYXV0aG9ycz48L2NvbnRyaWJ1dG9ycz48dGl0bGVzPjx0
aXRsZT5TdHVkaWVzIG9uIHRoZSBtb2RlIG9mIGFjdGlvbiBvZiBwaWxvY2FycGluZSBvbiBhcXVl
b3VzIG91dGZsb3c8L3RpdGxlPjxzZWNvbmRhcnktdGl0bGU+QW0gSiBPcGh0aGFsbW9sPC9zZWNv
bmRhcnktdGl0bGU+PGFsdC10aXRsZT5BbWVyaWNhbiBqb3VybmFsIG9mIG9waHRoYWxtb2xvZ3k8
L2FsdC10aXRsZT48L3RpdGxlcz48cGVyaW9kaWNhbD48ZnVsbC10aXRsZT5BbSBKIE9waHRoYWxt
b2w8L2Z1bGwtdGl0bGU+PGFiYnItMT5BbWVyaWNhbiBqb3VybmFsIG9mIG9waHRoYWxtb2xvZ3k8
L2FiYnItMT48L3BlcmlvZGljYWw+PGFsdC1wZXJpb2RpY2FsPjxmdWxsLXRpdGxlPkFtIEogT3Bo
dGhhbG1vbDwvZnVsbC10aXRsZT48YWJici0xPkFtZXJpY2FuIGpvdXJuYWwgb2Ygb3BodGhhbG1v
bG9neTwvYWJici0xPjwvYWx0LXBlcmlvZGljYWw+PHBhZ2VzPjM4MC02OyBkaXNjdXNzaW9uIDM4
Ny04PC9wYWdlcz48dm9sdW1lPjQ0PC92b2x1bWU+PG51bWJlcj41IFB0IDI8L251bWJlcj48a2V5
d29yZHM+PGtleXdvcmQ+QXF1ZW91cyBIdW1vci8qZHJ1ZyBlZmZlY3RzPC9rZXl3b3JkPjwva2V5
d29yZHM+PGRhdGVzPjx5ZWFyPjE5NTc8L3llYXI+PHB1Yi1kYXRlcz48ZGF0ZT5Ob3Y8L2RhdGU+
PC9wdWItZGF0ZXM+PC9kYXRlcz48aXNibj4wMDAyLTkzOTQgKFByaW50KSYjeEQ7MDAwMi05Mzk0
IChMaW5raW5nKTwvaXNibj48YWNjZXNzaW9uLW51bT4xMzQ3MDAwNTwvYWNjZXNzaW9uLW51bT48
dXJscz48cmVsYXRlZC11cmxzPjx1cmw+aHR0cDovL3d3dy5uY2JpLm5sbS5uaWguZ292L3B1Ym1l
ZC8xMzQ3MDAwNTwvdXJsPjwvcmVsYXRlZC11cmxzPjwvdXJscz48L3JlY29yZD48L0NpdGU+PENp
dGU+PEF1dGhvcj5MdXRqZW4tRHJlY29sbDwvQXV0aG9yPjxZZWFyPjE5NzM8L1llYXI+PFJlY051
bT4yMzwvUmVjTnVtPjxyZWNvcmQ+PHJlYy1udW1iZXI+MjM8L3JlYy1udW1iZXI+PGZvcmVpZ24t
a2V5cz48a2V5IGFwcD0iRU4iIGRiLWlkPSJyc3p0cjBmczVhNTlwbWV6cnA5dnhheDB2cmEycDJ6
eGZhZmEiPjIzPC9rZXk+PC9mb3JlaWduLWtleXM+PHJlZi10eXBlIG5hbWU9IkpvdXJuYWwgQXJ0
aWNsZSI+MTc8L3JlZi10eXBlPjxjb250cmlidXRvcnM+PGF1dGhvcnM+PGF1dGhvcj5MdXRqZW4t
RHJlY29sbCwgRS48L2F1dGhvcj48L2F1dGhvcnM+PC9jb250cmlidXRvcnM+PHRpdGxlcz48dGl0
bGU+U3RydWN0dXJhbCBmYWN0b3JzIGluZmx1ZW5jaW5nIG91dGZsb3cgZmFjaWxpdHkgYW5kIGl0
cyBjaGFuZ2VhYmlsaXR5IHVuZGVyIGRydWdzLiBBIHN0dWR5IGluIE1hY2FjYSBhcmN0b2lkZXM8
L3RpdGxlPjxzZWNvbmRhcnktdGl0bGU+SW52ZXN0IE9waHRoYWxtb2w8L3NlY29uZGFyeS10aXRs
ZT48YWx0LXRpdGxlPkludmVzdGlnYXRpdmUgb3BodGhhbG1vbG9neTwvYWx0LXRpdGxlPjwvdGl0
bGVzPjxwZXJpb2RpY2FsPjxmdWxsLXRpdGxlPkludmVzdCBPcGh0aGFsbW9sPC9mdWxsLXRpdGxl
PjxhYmJyLTE+SW52ZXN0aWdhdGl2ZSBvcGh0aGFsbW9sb2d5PC9hYmJyLTE+PC9wZXJpb2RpY2Fs
PjxhbHQtcGVyaW9kaWNhbD48ZnVsbC10aXRsZT5JbnZlc3QgT3BodGhhbG1vbDwvZnVsbC10aXRs
ZT48YWJici0xPkludmVzdGlnYXRpdmUgb3BodGhhbG1vbG9neTwvYWJici0xPjwvYWx0LXBlcmlv
ZGljYWw+PHBhZ2VzPjI4MC05NDwvcGFnZXM+PHZvbHVtZT4xMjwvdm9sdW1lPjxudW1iZXI+NDwv
bnVtYmVyPjxrZXl3b3Jkcz48a2V5d29yZD5BbmltYWxzPC9rZXl3b3JkPjxrZXl3b3JkPkFxdWVv
dXMgSHVtb3IvKmRydWcgZWZmZWN0czwva2V5d29yZD48a2V5d29yZD5DaWxpYXJ5IEJvZHkvZHJ1
ZyBlZmZlY3RzL3BoeXNpb2xvZ3k8L2tleXdvcmQ+PGtleXdvcmQ+RXRobW9pZCBCb25lL2RydWcg
ZWZmZWN0cy9waHlzaW9sb2d5PC9rZXl3b3JkPjxrZXl3b3JkPkdhbmdsaW9uaWMgQmxvY2tlcnMv
cGhhcm1hY29sb2d5PC9rZXl3b3JkPjxrZXl3b3JkPkhhcGxvcmhpbmk8L2tleXdvcmQ+PGtleXdv
cmQ+SGV4YW1ldGhvbml1bSBDb21wb3VuZHMvKnBoYXJtYWNvbG9neTwva2V5d29yZD48a2V5d29y
ZD5NYWNhY2E8L2tleXdvcmQ+PGtleXdvcmQ+TWFsZTwva2V5d29yZD48a2V5d29yZD5NaWNyb3Nj
b3B5LCBFbGVjdHJvbjwva2V5d29yZD48a2V5d29yZD5QaWxvY2FycGluZS8qcGhhcm1hY29sb2d5
PC9rZXl3b3JkPjxrZXl3b3JkPlRvbm9tZXRyeSwgT2N1bGFyPC9rZXl3b3JkPjwva2V5d29yZHM+
PGRhdGVzPjx5ZWFyPjE5NzM8L3llYXI+PHB1Yi1kYXRlcz48ZGF0ZT5BcHI8L2RhdGU+PC9wdWIt
ZGF0ZXM+PC9kYXRlcz48aXNibj4wMDIwLTk5ODggKFByaW50KSYjeEQ7MDAyMC05OTg4IChMaW5r
aW5nKTwvaXNibj48YWNjZXNzaW9uLW51bT40MTQ0MzYxPC9hY2Nlc3Npb24tbnVtPjx1cmxzPjxy
ZWxhdGVkLXVybHM+PHVybD5odHRwOi8vd3d3Lm5jYmkubmxtLm5paC5nb3YvcHVibWVkLzQxNDQz
NjE8L3VybD48L3JlbGF0ZWQtdXJscz48L3VybHM+PC9yZWNvcmQ+PC9DaXRlPjxDaXRlPjxBdXRo
b3I+TGk8L0F1dGhvcj48WWVhcj4yMDE0PC9ZZWFyPjxSZWNOdW0+MTY8L1JlY051bT48cmVjb3Jk
PjxyZWMtbnVtYmVyPjE2PC9yZWMtbnVtYmVyPjxmb3JlaWduLWtleXM+PGtleSBhcHA9IkVOIiBk
Yi1pZD0icnN6dHIwZnM1YTU5cG1lenJwOXZ4YXgwdnJhMnAyenhmYWZhIj4xNjwva2V5PjwvZm9y
ZWlnbi1rZXlzPjxyZWYtdHlwZSBuYW1lPSJKb3VybmFsIEFydGljbGUiPjE3PC9yZWYtdHlwZT48
Y29udHJpYnV0b3JzPjxhdXRob3JzPjxhdXRob3I+TGksIEcuPC9hdXRob3I+PGF1dGhvcj5GYXJz
aXUsIFMuPC9hdXRob3I+PGF1dGhvcj5DaGl1LCBTLiBKLjwvYXV0aG9yPjxhdXRob3I+R29uemFs
ZXosIFAuPC9hdXRob3I+PGF1dGhvcj5MdXRqZW4tRHJlY29sbCwgRS48L2F1dGhvcj48YXV0aG9y
Pk92ZXJieSwgRC4gUi48L2F1dGhvcj48YXV0aG9yPlN0YW1lciwgVy4gRC48L2F1dGhvcj48L2F1
dGhvcnM+PC9jb250cmlidXRvcnM+PGF1dGgtYWRkcmVzcz5EZXBhcnRtZW50IG9mIE9waHRoYWxt
b2xvZ3ksIER1a2UgVW5pdmVyc2l0eSwgRHVyaGFtLCBOb3J0aCBDYXJvbGluYSwgVW5pdGVkIFN0
YXRlcy4mI3hEO0RlcGFydG1lbnQgb2YgT3BodGhhbG1vbG9neSwgRHVrZSBVbml2ZXJzaXR5LCBE
dXJoYW0sIE5vcnRoIENhcm9saW5hLCBVbml0ZWQgU3RhdGVzIERlcGFydG1lbnQgb2YgQmlvbWVk
aWNhbCBFbmdpbmVlcmluZywgRHVrZSBVbml2ZXJzaXR5LCBEdXJoYW0sIE5vcnRoIENhcm9saW5h
LCBVbml0ZWQgU3RhdGVzLiYjeEQ7RGVwYXJ0bWVudCBvZiBCaW9tZWRpY2FsIEVuZ2luZWVyaW5n
LCBEdWtlIFVuaXZlcnNpdHksIER1cmhhbSwgTm9ydGggQ2Fyb2xpbmEsIFVuaXRlZCBTdGF0ZXMu
JiN4RDtEZXBhcnRtZW50IG9mIEFuYXRvbWllIElJLCBVbml2ZXJzaXR5IEVybGFuZ2VuLU51cm5i
ZXJnLCBHZXJtYW55LiYjeEQ7RGVwYXJ0bWVudCBvZiBCaW9lbmdpbmVlcmluZywgSW1wZXJpYWwg
Q29sbGVnZSBMb25kb24sIExvbmRvbiwgVW5pdGVkIEtpbmdkb20uPC9hdXRoLWFkZHJlc3M+PHRp
dGxlcz48dGl0bGU+UGlsb2NhcnBpbmUtaW5kdWNlZCBkaWxhdGlvbiBvZiBTY2hsZW1tJmFwb3M7
cyBjYW5hbCBhbmQgcHJldmVudGlvbiBvZiBsdW1lbiBjb2xsYXBzZSBhdCBlbGV2YXRlZCBpbnRy
YW9jdWxhciBwcmVzc3VyZXMgaW4gbGl2aW5nIG1pY2UgdmlzdWFsaXplZCBieSBPQ1Q8L3RpdGxl
PjxzZWNvbmRhcnktdGl0bGU+SW52ZXN0IE9waHRoYWxtb2wgVmlzIFNjaTwvc2Vjb25kYXJ5LXRp
dGxlPjxhbHQtdGl0bGU+SW52ZXN0aWdhdGl2ZSBvcGh0aGFsbW9sb2d5ICZhbXA7IHZpc3VhbCBz
Y2llbmNlPC9hbHQtdGl0bGU+PC90aXRsZXM+PHBlcmlvZGljYWw+PGZ1bGwtdGl0bGU+SW52ZXN0
IE9waHRoYWxtb2wgVmlzIFNjaTwvZnVsbC10aXRsZT48YWJici0xPkludmVzdGlnYXRpdmUgb3Bo
dGhhbG1vbG9neSAmYW1wOyB2aXN1YWwgc2NpZW5jZTwvYWJici0xPjwvcGVyaW9kaWNhbD48YWx0
LXBlcmlvZGljYWw+PGZ1bGwtdGl0bGU+SW52ZXN0IE9waHRoYWxtb2wgVmlzIFNjaTwvZnVsbC10
aXRsZT48YWJici0xPkludmVzdGlnYXRpdmUgb3BodGhhbG1vbG9neSAmYW1wOyB2aXN1YWwgc2Np
ZW5jZTwvYWJici0xPjwvYWx0LXBlcmlvZGljYWw+PHBhZ2VzPjM3MzctNDY8L3BhZ2VzPjx2b2x1
bWU+NTU8L3ZvbHVtZT48bnVtYmVyPjY8L251bWJlcj48a2V5d29yZHM+PGtleXdvcmQ+QW5pbWFs
czwva2V5d29yZD48a2V5d29yZD5BcXVlb3VzIEh1bW9yLyptZXRhYm9saXNtPC9rZXl3b3JkPjxr
ZXl3b3JkPkNpbGlhcnkgQm9keS8qZHJ1ZyBlZmZlY3RzL3BoeXNpb3BhdGhvbG9neTwva2V5d29y
ZD48a2V5d29yZD5EaXNlYXNlIE1vZGVscywgQW5pbWFsPC9rZXl3b3JkPjxrZXl3b3JkPkludHJh
b2N1bGFyIFByZXNzdXJlLypkcnVnIGVmZmVjdHMvcGh5c2lvbG9neTwva2V5d29yZD48a2V5d29y
ZD5NaWNlPC9rZXl3b3JkPjxrZXl3b3JkPk11c2NhcmluaWMgQWdvbmlzdHMvcGhhcm1hY29sb2d5
PC9rZXl3b3JkPjxrZXl3b3JkPk9jdWxhciBIeXBlcnRlbnNpb24vcGh5c2lvcGF0aG9sb2d5Lypw
cmV2ZW50aW9uICZhbXA7IGNvbnRyb2w8L2tleXdvcmQ+PGtleXdvcmQ+UGlsb2NhcnBpbmUvKnBo
YXJtYWNvbG9neTwva2V5d29yZD48a2V5d29yZD5Ub21vZ3JhcGh5LCBPcHRpY2FsIENvaGVyZW5j
ZS8qbWV0aG9kczwva2V5d29yZD48a2V5d29yZD5UcmFiZWN1bGFyIE1lc2h3b3JrL2RydWcgZWZm
ZWN0cy8qcGh5c2lvcGF0aG9sb2d5PC9rZXl3b3JkPjwva2V5d29yZHM+PGRhdGVzPjx5ZWFyPjIw
MTQ8L3llYXI+PHB1Yi1kYXRlcz48ZGF0ZT5KdW48L2RhdGU+PC9wdWItZGF0ZXM+PC9kYXRlcz48
aXNibj4xNTUyLTU3ODMgKEVsZWN0cm9uaWMpJiN4RDswMTQ2LTA0MDQgKExpbmtpbmcpPC9pc2Ju
PjxhY2Nlc3Npb24tbnVtPjI0NTk1Mzg0PC9hY2Nlc3Npb24tbnVtPjx1cmxzPjxyZWxhdGVkLXVy
bHM+PHVybD5odHRwOi8vd3d3Lm5jYmkubmxtLm5paC5nb3YvcHVibWVkLzI0NTk1Mzg0PC91cmw+
PC9yZWxhdGVkLXVybHM+PC91cmxzPjxjdXN0b20yPjQwNjIzOTc8L2N1c3RvbTI+PGVsZWN0cm9u
aWMtcmVzb3VyY2UtbnVtPjEwLjExNjcvaW92cy4xMy0xMzcwMDwvZWxlY3Ryb25pYy1yZXNvdXJj
ZS1udW0+PC9yZWNvcmQ+PC9DaXRlPjwvRW5kTm90ZT5=
</w:fldData>
        </w:fldChar>
      </w:r>
      <w:r w:rsidR="00BA2B32">
        <w:rPr>
          <w:rFonts w:ascii="Arial" w:hAnsi="Arial" w:cs="Arial"/>
        </w:rPr>
        <w:instrText xml:space="preserve"> ADDIN EN.CITE.DATA </w:instrText>
      </w:r>
      <w:r w:rsidR="00DC4959">
        <w:rPr>
          <w:rFonts w:ascii="Arial" w:hAnsi="Arial" w:cs="Arial"/>
        </w:rPr>
      </w:r>
      <w:r w:rsidR="00DC4959">
        <w:rPr>
          <w:rFonts w:ascii="Arial" w:hAnsi="Arial" w:cs="Arial"/>
        </w:rPr>
        <w:fldChar w:fldCharType="end"/>
      </w:r>
      <w:r w:rsidR="00DC4959">
        <w:rPr>
          <w:rFonts w:ascii="Arial" w:hAnsi="Arial" w:cs="Arial"/>
        </w:rPr>
      </w:r>
      <w:r w:rsidR="00DC4959">
        <w:rPr>
          <w:rFonts w:ascii="Arial" w:hAnsi="Arial" w:cs="Arial"/>
        </w:rPr>
        <w:fldChar w:fldCharType="separate"/>
      </w:r>
      <w:r w:rsidR="00BA2B32">
        <w:rPr>
          <w:rFonts w:ascii="Arial" w:hAnsi="Arial" w:cs="Arial"/>
          <w:noProof/>
        </w:rPr>
        <w:t>(</w:t>
      </w:r>
      <w:hyperlink w:anchor="_ENREF_12" w:tooltip="Flocks, 1957 #22" w:history="1">
        <w:r w:rsidR="004A16B1">
          <w:rPr>
            <w:rFonts w:ascii="Arial" w:hAnsi="Arial" w:cs="Arial"/>
            <w:noProof/>
          </w:rPr>
          <w:t>Flocks and Zweng, 1957</w:t>
        </w:r>
      </w:hyperlink>
      <w:r w:rsidR="00BA2B32">
        <w:rPr>
          <w:rFonts w:ascii="Arial" w:hAnsi="Arial" w:cs="Arial"/>
          <w:noProof/>
        </w:rPr>
        <w:t xml:space="preserve">; </w:t>
      </w:r>
      <w:hyperlink w:anchor="_ENREF_27" w:tooltip="Li, 2014 #16" w:history="1">
        <w:r w:rsidR="004A16B1">
          <w:rPr>
            <w:rFonts w:ascii="Arial" w:hAnsi="Arial" w:cs="Arial"/>
            <w:noProof/>
          </w:rPr>
          <w:t>Li et al., 2014a</w:t>
        </w:r>
      </w:hyperlink>
      <w:r w:rsidR="00BA2B32">
        <w:rPr>
          <w:rFonts w:ascii="Arial" w:hAnsi="Arial" w:cs="Arial"/>
          <w:noProof/>
        </w:rPr>
        <w:t xml:space="preserve">; </w:t>
      </w:r>
      <w:hyperlink w:anchor="_ENREF_32" w:tooltip="Lutjen-Drecoll, 1973 #23" w:history="1">
        <w:r w:rsidR="004A16B1">
          <w:rPr>
            <w:rFonts w:ascii="Arial" w:hAnsi="Arial" w:cs="Arial"/>
            <w:noProof/>
          </w:rPr>
          <w:t>Lutjen-Drecoll, 1973</w:t>
        </w:r>
      </w:hyperlink>
      <w:r w:rsidR="00BA2B32">
        <w:rPr>
          <w:rFonts w:ascii="Arial" w:hAnsi="Arial" w:cs="Arial"/>
          <w:noProof/>
        </w:rPr>
        <w:t>)</w:t>
      </w:r>
      <w:r w:rsidR="00DC4959">
        <w:rPr>
          <w:rFonts w:ascii="Arial" w:hAnsi="Arial" w:cs="Arial"/>
        </w:rPr>
        <w:fldChar w:fldCharType="end"/>
      </w:r>
      <w:r w:rsidR="00676E73">
        <w:rPr>
          <w:rFonts w:ascii="Arial" w:hAnsi="Arial" w:cs="Arial"/>
        </w:rPr>
        <w:t xml:space="preserve">, </w:t>
      </w:r>
      <w:r w:rsidR="007C5BBA">
        <w:rPr>
          <w:rFonts w:ascii="Arial" w:hAnsi="Arial" w:cs="Arial"/>
        </w:rPr>
        <w:t xml:space="preserve">with the ciliary muscle </w:t>
      </w:r>
      <w:r w:rsidR="00525A6D">
        <w:rPr>
          <w:rFonts w:ascii="Arial" w:hAnsi="Arial" w:cs="Arial"/>
        </w:rPr>
        <w:t xml:space="preserve">contracting </w:t>
      </w:r>
      <w:r w:rsidR="00676E73">
        <w:rPr>
          <w:rFonts w:ascii="Arial" w:hAnsi="Arial" w:cs="Arial"/>
        </w:rPr>
        <w:t xml:space="preserve">to </w:t>
      </w:r>
      <w:r w:rsidR="00525A6D">
        <w:rPr>
          <w:rFonts w:ascii="Arial" w:hAnsi="Arial" w:cs="Arial"/>
        </w:rPr>
        <w:t xml:space="preserve">maintain a patent </w:t>
      </w:r>
      <w:r w:rsidR="00676E73">
        <w:rPr>
          <w:rFonts w:ascii="Arial" w:hAnsi="Arial" w:cs="Arial"/>
        </w:rPr>
        <w:t xml:space="preserve">conventional outflow tract </w:t>
      </w:r>
      <w:r w:rsidR="00DC4959">
        <w:rPr>
          <w:rFonts w:ascii="Arial" w:hAnsi="Arial" w:cs="Arial"/>
        </w:rPr>
        <w:fldChar w:fldCharType="begin">
          <w:fldData xml:space="preserve">PEVuZE5vdGU+PENpdGU+PEF1dGhvcj5MaTwvQXV0aG9yPjxZZWFyPjIwMTQ8L1llYXI+PFJlY051
bT4xNjwvUmVjTnVtPjxEaXNwbGF5VGV4dD4oTGkgZXQgYWwuLCAyMDE0YSk8L0Rpc3BsYXlUZXh0
PjxyZWNvcmQ+PHJlYy1udW1iZXI+MTY8L3JlYy1udW1iZXI+PGZvcmVpZ24ta2V5cz48a2V5IGFw
cD0iRU4iIGRiLWlkPSJyc3p0cjBmczVhNTlwbWV6cnA5dnhheDB2cmEycDJ6eGZhZmEiPjE2PC9r
ZXk+PC9mb3JlaWduLWtleXM+PHJlZi10eXBlIG5hbWU9IkpvdXJuYWwgQXJ0aWNsZSI+MTc8L3Jl
Zi10eXBlPjxjb250cmlidXRvcnM+PGF1dGhvcnM+PGF1dGhvcj5MaSwgRy48L2F1dGhvcj48YXV0
aG9yPkZhcnNpdSwgUy48L2F1dGhvcj48YXV0aG9yPkNoaXUsIFMuIEouPC9hdXRob3I+PGF1dGhv
cj5Hb256YWxleiwgUC48L2F1dGhvcj48YXV0aG9yPkx1dGplbi1EcmVjb2xsLCBFLjwvYXV0aG9y
PjxhdXRob3I+T3ZlcmJ5LCBELiBSLjwvYXV0aG9yPjxhdXRob3I+U3RhbWVyLCBXLiBELjwvYXV0
aG9yPjwvYXV0aG9ycz48L2NvbnRyaWJ1dG9ycz48YXV0aC1hZGRyZXNzPkRlcGFydG1lbnQgb2Yg
T3BodGhhbG1vbG9neSwgRHVrZSBVbml2ZXJzaXR5LCBEdXJoYW0sIE5vcnRoIENhcm9saW5hLCBV
bml0ZWQgU3RhdGVzLiYjeEQ7RGVwYXJ0bWVudCBvZiBPcGh0aGFsbW9sb2d5LCBEdWtlIFVuaXZl
cnNpdHksIER1cmhhbSwgTm9ydGggQ2Fyb2xpbmEsIFVuaXRlZCBTdGF0ZXMgRGVwYXJ0bWVudCBv
ZiBCaW9tZWRpY2FsIEVuZ2luZWVyaW5nLCBEdWtlIFVuaXZlcnNpdHksIER1cmhhbSwgTm9ydGgg
Q2Fyb2xpbmEsIFVuaXRlZCBTdGF0ZXMuJiN4RDtEZXBhcnRtZW50IG9mIEJpb21lZGljYWwgRW5n
aW5lZXJpbmcsIER1a2UgVW5pdmVyc2l0eSwgRHVyaGFtLCBOb3J0aCBDYXJvbGluYSwgVW5pdGVk
IFN0YXRlcy4mI3hEO0RlcGFydG1lbnQgb2YgQW5hdG9taWUgSUksIFVuaXZlcnNpdHkgRXJsYW5n
ZW4tTnVybmJlcmcsIEdlcm1hbnkuJiN4RDtEZXBhcnRtZW50IG9mIEJpb2VuZ2luZWVyaW5nLCBJ
bXBlcmlhbCBDb2xsZWdlIExvbmRvbiwgTG9uZG9uLCBVbml0ZWQgS2luZ2RvbS48L2F1dGgtYWRk
cmVzcz48dGl0bGVzPjx0aXRsZT5QaWxvY2FycGluZS1pbmR1Y2VkIGRpbGF0aW9uIG9mIFNjaGxl
bW0mYXBvcztzIGNhbmFsIGFuZCBwcmV2ZW50aW9uIG9mIGx1bWVuIGNvbGxhcHNlIGF0IGVsZXZh
dGVkIGludHJhb2N1bGFyIHByZXNzdXJlcyBpbiBsaXZpbmcgbWljZSB2aXN1YWxpemVkIGJ5IE9D
VDwvdGl0bGU+PHNlY29uZGFyeS10aXRsZT5JbnZlc3QgT3BodGhhbG1vbCBWaXMgU2NpPC9zZWNv
bmRhcnktdGl0bGU+PGFsdC10aXRsZT5JbnZlc3RpZ2F0aXZlIG9waHRoYWxtb2xvZ3kgJmFtcDsg
dmlzdWFsIHNjaWVuY2U8L2FsdC10aXRsZT48L3RpdGxlcz48cGVyaW9kaWNhbD48ZnVsbC10aXRs
ZT5JbnZlc3QgT3BodGhhbG1vbCBWaXMgU2NpPC9mdWxsLXRpdGxlPjxhYmJyLTE+SW52ZXN0aWdh
dGl2ZSBvcGh0aGFsbW9sb2d5ICZhbXA7IHZpc3VhbCBzY2llbmNlPC9hYmJyLTE+PC9wZXJpb2Rp
Y2FsPjxhbHQtcGVyaW9kaWNhbD48ZnVsbC10aXRsZT5JbnZlc3QgT3BodGhhbG1vbCBWaXMgU2Np
PC9mdWxsLXRpdGxlPjxhYmJyLTE+SW52ZXN0aWdhdGl2ZSBvcGh0aGFsbW9sb2d5ICZhbXA7IHZp
c3VhbCBzY2llbmNlPC9hYmJyLTE+PC9hbHQtcGVyaW9kaWNhbD48cGFnZXM+MzczNy00NjwvcGFn
ZXM+PHZvbHVtZT41NTwvdm9sdW1lPjxudW1iZXI+NjwvbnVtYmVyPjxrZXl3b3Jkcz48a2V5d29y
ZD5BbmltYWxzPC9rZXl3b3JkPjxrZXl3b3JkPkFxdWVvdXMgSHVtb3IvKm1ldGFib2xpc208L2tl
eXdvcmQ+PGtleXdvcmQ+Q2lsaWFyeSBCb2R5LypkcnVnIGVmZmVjdHMvcGh5c2lvcGF0aG9sb2d5
PC9rZXl3b3JkPjxrZXl3b3JkPkRpc2Vhc2UgTW9kZWxzLCBBbmltYWw8L2tleXdvcmQ+PGtleXdv
cmQ+SW50cmFvY3VsYXIgUHJlc3N1cmUvKmRydWcgZWZmZWN0cy9waHlzaW9sb2d5PC9rZXl3b3Jk
PjxrZXl3b3JkPk1pY2U8L2tleXdvcmQ+PGtleXdvcmQ+TXVzY2FyaW5pYyBBZ29uaXN0cy9waGFy
bWFjb2xvZ3k8L2tleXdvcmQ+PGtleXdvcmQ+T2N1bGFyIEh5cGVydGVuc2lvbi9waHlzaW9wYXRo
b2xvZ3kvKnByZXZlbnRpb24gJmFtcDsgY29udHJvbDwva2V5d29yZD48a2V5d29yZD5QaWxvY2Fy
cGluZS8qcGhhcm1hY29sb2d5PC9rZXl3b3JkPjxrZXl3b3JkPlRvbW9ncmFwaHksIE9wdGljYWwg
Q29oZXJlbmNlLyptZXRob2RzPC9rZXl3b3JkPjxrZXl3b3JkPlRyYWJlY3VsYXIgTWVzaHdvcmsv
ZHJ1ZyBlZmZlY3RzLypwaHlzaW9wYXRob2xvZ3k8L2tleXdvcmQ+PC9rZXl3b3Jkcz48ZGF0ZXM+
PHllYXI+MjAxNDwveWVhcj48cHViLWRhdGVzPjxkYXRlPkp1bjwvZGF0ZT48L3B1Yi1kYXRlcz48
L2RhdGVzPjxpc2JuPjE1NTItNTc4MyAoRWxlY3Ryb25pYykmI3hEOzAxNDYtMDQwNCAoTGlua2lu
Zyk8L2lzYm4+PGFjY2Vzc2lvbi1udW0+MjQ1OTUzODQ8L2FjY2Vzc2lvbi1udW0+PHVybHM+PHJl
bGF0ZWQtdXJscz48dXJsPmh0dHA6Ly93d3cubmNiaS5ubG0ubmloLmdvdi9wdWJtZWQvMjQ1OTUz
ODQ8L3VybD48L3JlbGF0ZWQtdXJscz48L3VybHM+PGN1c3RvbTI+NDA2MjM5NzwvY3VzdG9tMj48
ZWxlY3Ryb25pYy1yZXNvdXJjZS1udW0+MTAuMTE2Ny9pb3ZzLjEzLTEzNzAwPC9lbGVjdHJvbmlj
LXJlc291cmNlLW51bT48L3JlY29yZD48L0NpdGU+PC9FbmROb3RlPgB=
</w:fldData>
        </w:fldChar>
      </w:r>
      <w:r w:rsidR="00BA2B32">
        <w:rPr>
          <w:rFonts w:ascii="Arial" w:hAnsi="Arial" w:cs="Arial"/>
        </w:rPr>
        <w:instrText xml:space="preserve"> ADDIN EN.CITE </w:instrText>
      </w:r>
      <w:r w:rsidR="00DC4959">
        <w:rPr>
          <w:rFonts w:ascii="Arial" w:hAnsi="Arial" w:cs="Arial"/>
        </w:rPr>
        <w:fldChar w:fldCharType="begin">
          <w:fldData xml:space="preserve">PEVuZE5vdGU+PENpdGU+PEF1dGhvcj5MaTwvQXV0aG9yPjxZZWFyPjIwMTQ8L1llYXI+PFJlY051
bT4xNjwvUmVjTnVtPjxEaXNwbGF5VGV4dD4oTGkgZXQgYWwuLCAyMDE0YSk8L0Rpc3BsYXlUZXh0
PjxyZWNvcmQ+PHJlYy1udW1iZXI+MTY8L3JlYy1udW1iZXI+PGZvcmVpZ24ta2V5cz48a2V5IGFw
cD0iRU4iIGRiLWlkPSJyc3p0cjBmczVhNTlwbWV6cnA5dnhheDB2cmEycDJ6eGZhZmEiPjE2PC9r
ZXk+PC9mb3JlaWduLWtleXM+PHJlZi10eXBlIG5hbWU9IkpvdXJuYWwgQXJ0aWNsZSI+MTc8L3Jl
Zi10eXBlPjxjb250cmlidXRvcnM+PGF1dGhvcnM+PGF1dGhvcj5MaSwgRy48L2F1dGhvcj48YXV0
aG9yPkZhcnNpdSwgUy48L2F1dGhvcj48YXV0aG9yPkNoaXUsIFMuIEouPC9hdXRob3I+PGF1dGhv
cj5Hb256YWxleiwgUC48L2F1dGhvcj48YXV0aG9yPkx1dGplbi1EcmVjb2xsLCBFLjwvYXV0aG9y
PjxhdXRob3I+T3ZlcmJ5LCBELiBSLjwvYXV0aG9yPjxhdXRob3I+U3RhbWVyLCBXLiBELjwvYXV0
aG9yPjwvYXV0aG9ycz48L2NvbnRyaWJ1dG9ycz48YXV0aC1hZGRyZXNzPkRlcGFydG1lbnQgb2Yg
T3BodGhhbG1vbG9neSwgRHVrZSBVbml2ZXJzaXR5LCBEdXJoYW0sIE5vcnRoIENhcm9saW5hLCBV
bml0ZWQgU3RhdGVzLiYjeEQ7RGVwYXJ0bWVudCBvZiBPcGh0aGFsbW9sb2d5LCBEdWtlIFVuaXZl
cnNpdHksIER1cmhhbSwgTm9ydGggQ2Fyb2xpbmEsIFVuaXRlZCBTdGF0ZXMgRGVwYXJ0bWVudCBv
ZiBCaW9tZWRpY2FsIEVuZ2luZWVyaW5nLCBEdWtlIFVuaXZlcnNpdHksIER1cmhhbSwgTm9ydGgg
Q2Fyb2xpbmEsIFVuaXRlZCBTdGF0ZXMuJiN4RDtEZXBhcnRtZW50IG9mIEJpb21lZGljYWwgRW5n
aW5lZXJpbmcsIER1a2UgVW5pdmVyc2l0eSwgRHVyaGFtLCBOb3J0aCBDYXJvbGluYSwgVW5pdGVk
IFN0YXRlcy4mI3hEO0RlcGFydG1lbnQgb2YgQW5hdG9taWUgSUksIFVuaXZlcnNpdHkgRXJsYW5n
ZW4tTnVybmJlcmcsIEdlcm1hbnkuJiN4RDtEZXBhcnRtZW50IG9mIEJpb2VuZ2luZWVyaW5nLCBJ
bXBlcmlhbCBDb2xsZWdlIExvbmRvbiwgTG9uZG9uLCBVbml0ZWQgS2luZ2RvbS48L2F1dGgtYWRk
cmVzcz48dGl0bGVzPjx0aXRsZT5QaWxvY2FycGluZS1pbmR1Y2VkIGRpbGF0aW9uIG9mIFNjaGxl
bW0mYXBvcztzIGNhbmFsIGFuZCBwcmV2ZW50aW9uIG9mIGx1bWVuIGNvbGxhcHNlIGF0IGVsZXZh
dGVkIGludHJhb2N1bGFyIHByZXNzdXJlcyBpbiBsaXZpbmcgbWljZSB2aXN1YWxpemVkIGJ5IE9D
VDwvdGl0bGU+PHNlY29uZGFyeS10aXRsZT5JbnZlc3QgT3BodGhhbG1vbCBWaXMgU2NpPC9zZWNv
bmRhcnktdGl0bGU+PGFsdC10aXRsZT5JbnZlc3RpZ2F0aXZlIG9waHRoYWxtb2xvZ3kgJmFtcDsg
dmlzdWFsIHNjaWVuY2U8L2FsdC10aXRsZT48L3RpdGxlcz48cGVyaW9kaWNhbD48ZnVsbC10aXRs
ZT5JbnZlc3QgT3BodGhhbG1vbCBWaXMgU2NpPC9mdWxsLXRpdGxlPjxhYmJyLTE+SW52ZXN0aWdh
dGl2ZSBvcGh0aGFsbW9sb2d5ICZhbXA7IHZpc3VhbCBzY2llbmNlPC9hYmJyLTE+PC9wZXJpb2Rp
Y2FsPjxhbHQtcGVyaW9kaWNhbD48ZnVsbC10aXRsZT5JbnZlc3QgT3BodGhhbG1vbCBWaXMgU2Np
PC9mdWxsLXRpdGxlPjxhYmJyLTE+SW52ZXN0aWdhdGl2ZSBvcGh0aGFsbW9sb2d5ICZhbXA7IHZp
c3VhbCBzY2llbmNlPC9hYmJyLTE+PC9hbHQtcGVyaW9kaWNhbD48cGFnZXM+MzczNy00NjwvcGFn
ZXM+PHZvbHVtZT41NTwvdm9sdW1lPjxudW1iZXI+NjwvbnVtYmVyPjxrZXl3b3Jkcz48a2V5d29y
ZD5BbmltYWxzPC9rZXl3b3JkPjxrZXl3b3JkPkFxdWVvdXMgSHVtb3IvKm1ldGFib2xpc208L2tl
eXdvcmQ+PGtleXdvcmQ+Q2lsaWFyeSBCb2R5LypkcnVnIGVmZmVjdHMvcGh5c2lvcGF0aG9sb2d5
PC9rZXl3b3JkPjxrZXl3b3JkPkRpc2Vhc2UgTW9kZWxzLCBBbmltYWw8L2tleXdvcmQ+PGtleXdv
cmQ+SW50cmFvY3VsYXIgUHJlc3N1cmUvKmRydWcgZWZmZWN0cy9waHlzaW9sb2d5PC9rZXl3b3Jk
PjxrZXl3b3JkPk1pY2U8L2tleXdvcmQ+PGtleXdvcmQ+TXVzY2FyaW5pYyBBZ29uaXN0cy9waGFy
bWFjb2xvZ3k8L2tleXdvcmQ+PGtleXdvcmQ+T2N1bGFyIEh5cGVydGVuc2lvbi9waHlzaW9wYXRo
b2xvZ3kvKnByZXZlbnRpb24gJmFtcDsgY29udHJvbDwva2V5d29yZD48a2V5d29yZD5QaWxvY2Fy
cGluZS8qcGhhcm1hY29sb2d5PC9rZXl3b3JkPjxrZXl3b3JkPlRvbW9ncmFwaHksIE9wdGljYWwg
Q29oZXJlbmNlLyptZXRob2RzPC9rZXl3b3JkPjxrZXl3b3JkPlRyYWJlY3VsYXIgTWVzaHdvcmsv
ZHJ1ZyBlZmZlY3RzLypwaHlzaW9wYXRob2xvZ3k8L2tleXdvcmQ+PC9rZXl3b3Jkcz48ZGF0ZXM+
PHllYXI+MjAxNDwveWVhcj48cHViLWRhdGVzPjxkYXRlPkp1bjwvZGF0ZT48L3B1Yi1kYXRlcz48
L2RhdGVzPjxpc2JuPjE1NTItNTc4MyAoRWxlY3Ryb25pYykmI3hEOzAxNDYtMDQwNCAoTGlua2lu
Zyk8L2lzYm4+PGFjY2Vzc2lvbi1udW0+MjQ1OTUzODQ8L2FjY2Vzc2lvbi1udW0+PHVybHM+PHJl
bGF0ZWQtdXJscz48dXJsPmh0dHA6Ly93d3cubmNiaS5ubG0ubmloLmdvdi9wdWJtZWQvMjQ1OTUz
ODQ8L3VybD48L3JlbGF0ZWQtdXJscz48L3VybHM+PGN1c3RvbTI+NDA2MjM5NzwvY3VzdG9tMj48
ZWxlY3Ryb25pYy1yZXNvdXJjZS1udW0+MTAuMTE2Ny9pb3ZzLjEzLTEzNzAwPC9lbGVjdHJvbmlj
LXJlc291cmNlLW51bT48L3JlY29yZD48L0NpdGU+PC9FbmROb3RlPgB=
</w:fldData>
        </w:fldChar>
      </w:r>
      <w:r w:rsidR="00BA2B32">
        <w:rPr>
          <w:rFonts w:ascii="Arial" w:hAnsi="Arial" w:cs="Arial"/>
        </w:rPr>
        <w:instrText xml:space="preserve"> ADDIN EN.CITE.DATA </w:instrText>
      </w:r>
      <w:r w:rsidR="00DC4959">
        <w:rPr>
          <w:rFonts w:ascii="Arial" w:hAnsi="Arial" w:cs="Arial"/>
        </w:rPr>
      </w:r>
      <w:r w:rsidR="00DC4959">
        <w:rPr>
          <w:rFonts w:ascii="Arial" w:hAnsi="Arial" w:cs="Arial"/>
        </w:rPr>
        <w:fldChar w:fldCharType="end"/>
      </w:r>
      <w:r w:rsidR="00DC4959">
        <w:rPr>
          <w:rFonts w:ascii="Arial" w:hAnsi="Arial" w:cs="Arial"/>
        </w:rPr>
      </w:r>
      <w:r w:rsidR="00DC4959">
        <w:rPr>
          <w:rFonts w:ascii="Arial" w:hAnsi="Arial" w:cs="Arial"/>
        </w:rPr>
        <w:fldChar w:fldCharType="separate"/>
      </w:r>
      <w:r w:rsidR="00BA2B32">
        <w:rPr>
          <w:rFonts w:ascii="Arial" w:hAnsi="Arial" w:cs="Arial"/>
          <w:noProof/>
        </w:rPr>
        <w:t>(</w:t>
      </w:r>
      <w:hyperlink w:anchor="_ENREF_27" w:tooltip="Li, 2014 #16" w:history="1">
        <w:r w:rsidR="004A16B1">
          <w:rPr>
            <w:rFonts w:ascii="Arial" w:hAnsi="Arial" w:cs="Arial"/>
            <w:noProof/>
          </w:rPr>
          <w:t>Li et al., 2014a</w:t>
        </w:r>
      </w:hyperlink>
      <w:r w:rsidR="00BA2B32">
        <w:rPr>
          <w:rFonts w:ascii="Arial" w:hAnsi="Arial" w:cs="Arial"/>
          <w:noProof/>
        </w:rPr>
        <w:t>)</w:t>
      </w:r>
      <w:r w:rsidR="00DC4959">
        <w:rPr>
          <w:rFonts w:ascii="Arial" w:hAnsi="Arial" w:cs="Arial"/>
        </w:rPr>
        <w:fldChar w:fldCharType="end"/>
      </w:r>
      <w:r w:rsidR="00676E73" w:rsidRPr="0022338D">
        <w:rPr>
          <w:rFonts w:ascii="Arial" w:hAnsi="Arial" w:cs="Arial"/>
        </w:rPr>
        <w:t xml:space="preserve">. </w:t>
      </w:r>
    </w:p>
    <w:p w:rsidR="0035578D" w:rsidRDefault="009A2346" w:rsidP="00C721E5">
      <w:pPr>
        <w:spacing w:line="480" w:lineRule="auto"/>
        <w:ind w:right="-360"/>
        <w:jc w:val="both"/>
        <w:rPr>
          <w:rFonts w:ascii="Arial" w:hAnsi="Arial" w:cs="Arial"/>
        </w:rPr>
      </w:pPr>
      <w:r>
        <w:rPr>
          <w:rFonts w:ascii="Arial" w:hAnsi="Arial" w:cs="Arial"/>
        </w:rPr>
        <w:t xml:space="preserve">Using our custom-built </w:t>
      </w:r>
      <w:r w:rsidR="007A5C78">
        <w:rPr>
          <w:rFonts w:ascii="Arial" w:hAnsi="Arial" w:cs="Arial"/>
        </w:rPr>
        <w:t xml:space="preserve">OCT </w:t>
      </w:r>
      <w:r>
        <w:rPr>
          <w:rFonts w:ascii="Arial" w:hAnsi="Arial" w:cs="Arial"/>
        </w:rPr>
        <w:t>imaging system for mouse eyes</w:t>
      </w:r>
      <w:r w:rsidR="00676E73">
        <w:rPr>
          <w:rFonts w:ascii="Arial" w:hAnsi="Arial" w:cs="Arial"/>
        </w:rPr>
        <w:t xml:space="preserve">, we set out to monitor the effects of a </w:t>
      </w:r>
      <w:r w:rsidR="00DA29DE">
        <w:rPr>
          <w:rFonts w:ascii="Arial" w:hAnsi="Arial" w:cs="Arial"/>
        </w:rPr>
        <w:t xml:space="preserve">new class of glaucoma </w:t>
      </w:r>
      <w:r w:rsidR="00676E73">
        <w:rPr>
          <w:rFonts w:ascii="Arial" w:hAnsi="Arial" w:cs="Arial"/>
        </w:rPr>
        <w:t xml:space="preserve">drug, </w:t>
      </w:r>
      <w:r w:rsidR="00BC50EF">
        <w:rPr>
          <w:rFonts w:ascii="Arial" w:hAnsi="Arial" w:cs="Arial"/>
        </w:rPr>
        <w:t>netarsudil</w:t>
      </w:r>
      <w:r w:rsidR="00E37A34">
        <w:rPr>
          <w:rFonts w:ascii="Arial" w:hAnsi="Arial" w:cs="Arial"/>
        </w:rPr>
        <w:t xml:space="preserve"> (AR-13324)</w:t>
      </w:r>
      <w:r w:rsidR="00676E73">
        <w:rPr>
          <w:rFonts w:ascii="Arial" w:hAnsi="Arial" w:cs="Arial"/>
        </w:rPr>
        <w:t>,</w:t>
      </w:r>
      <w:r w:rsidR="00C214D7">
        <w:rPr>
          <w:rFonts w:ascii="Arial" w:hAnsi="Arial" w:cs="Arial"/>
        </w:rPr>
        <w:t xml:space="preserve"> currently</w:t>
      </w:r>
      <w:r w:rsidR="00676E73">
        <w:rPr>
          <w:rFonts w:ascii="Arial" w:hAnsi="Arial" w:cs="Arial"/>
        </w:rPr>
        <w:t xml:space="preserve"> in </w:t>
      </w:r>
      <w:r w:rsidR="008B05FD">
        <w:rPr>
          <w:rFonts w:ascii="Arial" w:hAnsi="Arial" w:cs="Arial"/>
        </w:rPr>
        <w:t xml:space="preserve">late-stage </w:t>
      </w:r>
      <w:r w:rsidR="00676E73">
        <w:rPr>
          <w:rFonts w:ascii="Arial" w:hAnsi="Arial" w:cs="Arial"/>
        </w:rPr>
        <w:t>human clinical trials</w:t>
      </w:r>
      <w:r w:rsidR="00C214D7">
        <w:rPr>
          <w:rFonts w:ascii="Arial" w:hAnsi="Arial" w:cs="Arial"/>
        </w:rPr>
        <w:t>.</w:t>
      </w:r>
      <w:r w:rsidR="00676E73">
        <w:rPr>
          <w:rFonts w:ascii="Arial" w:hAnsi="Arial" w:cs="Arial"/>
        </w:rPr>
        <w:t xml:space="preserve"> </w:t>
      </w:r>
      <w:r w:rsidR="00E37A34">
        <w:rPr>
          <w:rFonts w:ascii="Arial" w:hAnsi="Arial" w:cs="Arial"/>
        </w:rPr>
        <w:t>N</w:t>
      </w:r>
      <w:r w:rsidR="00BC50EF">
        <w:rPr>
          <w:rFonts w:ascii="Arial" w:hAnsi="Arial" w:cs="Arial"/>
        </w:rPr>
        <w:t xml:space="preserve">etarsudil </w:t>
      </w:r>
      <w:r w:rsidR="00525A6D">
        <w:rPr>
          <w:rFonts w:ascii="Arial" w:hAnsi="Arial" w:cs="Arial"/>
        </w:rPr>
        <w:t>primar</w:t>
      </w:r>
      <w:r w:rsidR="00DA29DE">
        <w:rPr>
          <w:rFonts w:ascii="Arial" w:hAnsi="Arial" w:cs="Arial"/>
        </w:rPr>
        <w:t>i</w:t>
      </w:r>
      <w:r w:rsidR="00525A6D">
        <w:rPr>
          <w:rFonts w:ascii="Arial" w:hAnsi="Arial" w:cs="Arial"/>
        </w:rPr>
        <w:t>ly targets</w:t>
      </w:r>
      <w:r w:rsidR="00676E73">
        <w:rPr>
          <w:rFonts w:ascii="Arial" w:hAnsi="Arial" w:cs="Arial"/>
        </w:rPr>
        <w:t xml:space="preserve"> cells</w:t>
      </w:r>
      <w:r w:rsidR="00525A6D">
        <w:rPr>
          <w:rFonts w:ascii="Arial" w:hAnsi="Arial" w:cs="Arial"/>
        </w:rPr>
        <w:t xml:space="preserve"> in the conventional outflow tract</w:t>
      </w:r>
      <w:r w:rsidR="00C214D7">
        <w:rPr>
          <w:rFonts w:ascii="Arial" w:hAnsi="Arial" w:cs="Arial"/>
        </w:rPr>
        <w:t>,</w:t>
      </w:r>
      <w:r w:rsidR="00DA29DE">
        <w:rPr>
          <w:rFonts w:ascii="Arial" w:hAnsi="Arial" w:cs="Arial"/>
        </w:rPr>
        <w:t xml:space="preserve"> </w:t>
      </w:r>
      <w:r w:rsidR="00C214D7">
        <w:rPr>
          <w:rFonts w:ascii="Arial" w:hAnsi="Arial" w:cs="Arial"/>
        </w:rPr>
        <w:t>efficiently decreasing</w:t>
      </w:r>
      <w:r w:rsidR="00676E73" w:rsidRPr="0022338D">
        <w:rPr>
          <w:rFonts w:ascii="Arial" w:hAnsi="Arial" w:cs="Arial"/>
        </w:rPr>
        <w:t xml:space="preserve"> </w:t>
      </w:r>
      <w:r w:rsidR="00E37A34">
        <w:rPr>
          <w:rFonts w:ascii="Arial" w:hAnsi="Arial" w:cs="Arial"/>
        </w:rPr>
        <w:t xml:space="preserve">IOP </w:t>
      </w:r>
      <w:r w:rsidR="00676E73" w:rsidRPr="0022338D">
        <w:rPr>
          <w:rFonts w:ascii="Arial" w:hAnsi="Arial" w:cs="Arial"/>
        </w:rPr>
        <w:t xml:space="preserve">in both human </w:t>
      </w:r>
      <w:r w:rsidR="00DC4959">
        <w:rPr>
          <w:rFonts w:ascii="Arial" w:hAnsi="Arial" w:cs="Arial"/>
        </w:rPr>
        <w:fldChar w:fldCharType="begin">
          <w:fldData xml:space="preserve">PEVuZE5vdGU+PENpdGU+PEF1dGhvcj5CYWNoYXJhY2g8L0F1dGhvcj48WWVhcj4yMDE1PC9ZZWFy
PjxSZWNOdW0+NDQ8L1JlY051bT48RGlzcGxheVRleHQ+KEJhY2hhcmFjaCBldCBhbC4sIDIwMTU7
IExldnkgZXQgYWwuLCAyMDE1OyBMZXdpcyBldCBhbC4sIDIwMTUpPC9EaXNwbGF5VGV4dD48cmVj
b3JkPjxyZWMtbnVtYmVyPjQ0PC9yZWMtbnVtYmVyPjxmb3JlaWduLWtleXM+PGtleSBhcHA9IkVO
IiBkYi1pZD0icnN6dHIwZnM1YTU5cG1lenJwOXZ4YXgwdnJhMnAyenhmYWZhIj40NDwva2V5Pjwv
Zm9yZWlnbi1rZXlzPjxyZWYtdHlwZSBuYW1lPSJKb3VybmFsIEFydGljbGUiPjE3PC9yZWYtdHlw
ZT48Y29udHJpYnV0b3JzPjxhdXRob3JzPjxhdXRob3I+QmFjaGFyYWNoLCBKLjwvYXV0aG9yPjxh
dXRob3I+RHViaW5lciwgSC4gQi48L2F1dGhvcj48YXV0aG9yPkxldnksIEIuPC9hdXRob3I+PGF1
dGhvcj5Lb3Bjenluc2tpLCBDLiBDLjwvYXV0aG9yPjxhdXRob3I+Tm92YWNrLCBHLiBELjwvYXV0
aG9yPjxhdXRob3I+QXItQ3MgU3R1ZHkgR3JvdXA8L2F1dGhvcj48L2F1dGhvcnM+PC9jb250cmli
dXRvcnM+PGF1dGgtYWRkcmVzcz5Ob3J0aCBCYXkgRXllIEFzc29jaWF0ZXMsIFNvbm9tYSBDb3Vu
dHksIENhbGlmb3JuaWEuJiN4RDtDbGF5dG9uIEV5ZSBDZW50ZXIsIE1vcnJvdywgR2VvcmdpYS4m
I3hEO0FlcmllIFBoYXJtYWNldXRpY2FscywgSW5jLiwgQmVkbWluc3RlciwgTmV3IEplcnNleSwg
YW5kIFJlc2VhcmNoIFRyaWFuZ2xlIFBhcmssIE5vcnRoIENhcm9saW5hLiYjeEQ7UGhhcm1hTG9n
aWMgRGV2ZWxvcG1lbnQsIEluYywgU2FuIFJhZmFlbCwgQ2FsaWZvcm5pYS4gRWxlY3Ryb25pYyBh
ZGRyZXNzOiBnYXJ5X25vdmFja0BwaGFybWFsb2dpYy5jb20uPC9hdXRoLWFkZHJlc3M+PHRpdGxl
cz48dGl0bGU+RG91YmxlLW1hc2tlZCwgcmFuZG9taXplZCwgZG9zZS1yZXNwb25zZSBzdHVkeSBv
ZiBBUi0xMzMyNCB2ZXJzdXMgbGF0YW5vcHJvc3QgaW4gcGF0aWVudHMgd2l0aCBlbGV2YXRlZCBp
bnRyYW9jdWxhciBwcmVzc3VyZTwvdGl0bGU+PHNlY29uZGFyeS10aXRsZT5PcGh0aGFsbW9sb2d5
PC9zZWNvbmRhcnktdGl0bGU+PGFsdC10aXRsZT5PcGh0aGFsbW9sb2d5PC9hbHQtdGl0bGU+PC90
aXRsZXM+PHBlcmlvZGljYWw+PGZ1bGwtdGl0bGU+T3BodGhhbG1vbG9neTwvZnVsbC10aXRsZT48
YWJici0xPk9waHRoYWxtb2xvZ3k8L2FiYnItMT48L3BlcmlvZGljYWw+PGFsdC1wZXJpb2RpY2Fs
PjxmdWxsLXRpdGxlPk9waHRoYWxtb2xvZ3k8L2Z1bGwtdGl0bGU+PGFiYnItMT5PcGh0aGFsbW9s
b2d5PC9hYmJyLTE+PC9hbHQtcGVyaW9kaWNhbD48cGFnZXM+MzAyLTc8L3BhZ2VzPjx2b2x1bWU+
MTIyPC92b2x1bWU+PG51bWJlcj4yPC9udW1iZXI+PGtleXdvcmRzPjxrZXl3b3JkPkFkbWluaXN0
cmF0aW9uLCBUb3BpY2FsPC9rZXl3b3JkPjxrZXl3b3JkPkFkdWx0PC9rZXl3b3JkPjxrZXl3b3Jk
PkFnZWQ8L2tleXdvcmQ+PGtleXdvcmQ+QWdlZCwgODAgYW5kIG92ZXI8L2tleXdvcmQ+PGtleXdv
cmQ+QW50aWh5cGVydGVuc2l2ZSBBZ2VudHMvYWR2ZXJzZSBlZmZlY3RzLyp0aGVyYXBldXRpYyB1
c2U8L2tleXdvcmQ+PGtleXdvcmQ+RG91YmxlLUJsaW5kIE1ldGhvZDwva2V5d29yZD48a2V5d29y
ZD5GZW1hbGU8L2tleXdvcmQ+PGtleXdvcmQ+R2xhdWNvbWEsIE9wZW4tQW5nbGUvKmRydWcgdGhl
cmFweTwva2V5d29yZD48a2V5d29yZD5IdW1hbnM8L2tleXdvcmQ+PGtleXdvcmQ+SW50cmFvY3Vs
YXIgUHJlc3N1cmUvKmRydWcgZWZmZWN0czwva2V5d29yZD48a2V5d29yZD5NYWxlPC9rZXl3b3Jk
PjxrZXl3b3JkPk1pZGRsZSBBZ2VkPC9rZXl3b3JkPjxrZXl3b3JkPk5vcmVwaW5lcGhyaW5lIFBs
YXNtYSBNZW1icmFuZSBUcmFuc3BvcnQgUHJvdGVpbnMvKmFudGFnb25pc3RzICZhbXA7IGluaGli
aXRvcnM8L2tleXdvcmQ+PGtleXdvcmQ+T2N1bGFyIEh5cGVydGVuc2lvbi9kcnVnIHRoZXJhcHk8
L2tleXdvcmQ+PGtleXdvcmQ+T3BodGhhbG1pYyBTb2x1dGlvbnMvYWR2ZXJzZSBlZmZlY3RzLyp0
aGVyYXBldXRpYyB1c2U8L2tleXdvcmQ+PGtleXdvcmQ+UHJvc3RhZ2xhbmRpbnMgRiwgU3ludGhl
dGljL2FkdmVyc2UgZWZmZWN0cy8qdGhlcmFwZXV0aWMgdXNlPC9rZXl3b3JkPjxrZXl3b3JkPlRv
bm9tZXRyeSwgT2N1bGFyPC9rZXl3b3JkPjxrZXl3b3JkPllvdW5nIEFkdWx0PC9rZXl3b3JkPjxr
ZXl3b3JkPnJoby1Bc3NvY2lhdGVkIEtpbmFzZXMvKmFudGFnb25pc3RzICZhbXA7IGluaGliaXRv
cnM8L2tleXdvcmQ+PC9rZXl3b3Jkcz48ZGF0ZXM+PHllYXI+MjAxNTwveWVhcj48cHViLWRhdGVz
PjxkYXRlPkZlYjwvZGF0ZT48L3B1Yi1kYXRlcz48L2RhdGVzPjxpc2JuPjE1NDktNDcxMyAoRWxl
Y3Ryb25pYykmI3hEOzAxNjEtNjQyMCAoTGlua2luZyk8L2lzYm4+PGFjY2Vzc2lvbi1udW0+MjUy
NzAyNzM8L2FjY2Vzc2lvbi1udW0+PHVybHM+PHJlbGF0ZWQtdXJscz48dXJsPmh0dHA6Ly93d3cu
bmNiaS5ubG0ubmloLmdvdi9wdWJtZWQvMjUyNzAyNzM8L3VybD48L3JlbGF0ZWQtdXJscz48L3Vy
bHM+PGVsZWN0cm9uaWMtcmVzb3VyY2UtbnVtPjEwLjEwMTYvai5vcGh0aGEuMjAxNC4wOC4wMjI8
L2VsZWN0cm9uaWMtcmVzb3VyY2UtbnVtPjwvcmVjb3JkPjwvQ2l0ZT48Q2l0ZT48QXV0aG9yPkxl
dnk8L0F1dGhvcj48WWVhcj4yMDE1PC9ZZWFyPjxSZWNOdW0+MjU8L1JlY051bT48cmVjb3JkPjxy
ZWMtbnVtYmVyPjI1PC9yZWMtbnVtYmVyPjxmb3JlaWduLWtleXM+PGtleSBhcHA9IkVOIiBkYi1p
ZD0icnN6dHIwZnM1YTU5cG1lenJwOXZ4YXgwdnJhMnAyenhmYWZhIj4yNTwva2V5PjwvZm9yZWln
bi1rZXlzPjxyZWYtdHlwZSBuYW1lPSJKb3VybmFsIEFydGljbGUiPjE3PC9yZWYtdHlwZT48Y29u
dHJpYnV0b3JzPjxhdXRob3JzPjxhdXRob3I+TGV2eSwgQi48L2F1dGhvcj48YXV0aG9yPlJhbWly
ZXosIE4uPC9hdXRob3I+PGF1dGhvcj5Ob3ZhY2ssIEcuIEQuPC9hdXRob3I+PGF1dGhvcj5Lb3Bj
enluc2tpLCBDLjwvYXV0aG9yPjwvYXV0aG9ycz48L2NvbnRyaWJ1dG9ycz48YXV0aC1hZGRyZXNz
PkFlcmllIFBoYXJtYWNldXRpY2FscywgSW5jLCBCcmlkZ2V3YXRlciwgTmV3IEplcnNleSwgYW5k
IFJlc2VhcmNoIFRyaWFuZ2xlIFBhcmssIE5vcnRoIENhcm9saW5hLiYjeEQ7UGhhcm1hTG9naWMg
RGV2ZWxvcG1lbnQsIEluYywgU2FuIFJhZmFlbCwgQ2FsaWZvcm5pYS4gRWxlY3Ryb25pYyBhZGRy
ZXNzOiBnYXJ5X25vdmFja0BwaGFybWFsb2dpYy5jb20uPC9hdXRoLWFkZHJlc3M+PHRpdGxlcz48
dGl0bGU+T2N1bGFyIGh5cG90ZW5zaXZlIHNhZmV0eSBhbmQgc3lzdGVtaWMgYWJzb3JwdGlvbiBv
ZiBBUi0xMzMyNCBvcGh0aGFsbWljIHNvbHV0aW9uIGluIG5vcm1hbCB2b2x1bnRlZXJzPC90aXRs
ZT48c2Vjb25kYXJ5LXRpdGxlPkFtIEogT3BodGhhbG1vbDwvc2Vjb25kYXJ5LXRpdGxlPjxhbHQt
dGl0bGU+QW1lcmljYW4gam91cm5hbCBvZiBvcGh0aGFsbW9sb2d5PC9hbHQtdGl0bGU+PC90aXRs
ZXM+PHBlcmlvZGljYWw+PGZ1bGwtdGl0bGU+QW0gSiBPcGh0aGFsbW9sPC9mdWxsLXRpdGxlPjxh
YmJyLTE+QW1lcmljYW4gam91cm5hbCBvZiBvcGh0aGFsbW9sb2d5PC9hYmJyLTE+PC9wZXJpb2Rp
Y2FsPjxhbHQtcGVyaW9kaWNhbD48ZnVsbC10aXRsZT5BbSBKIE9waHRoYWxtb2w8L2Z1bGwtdGl0
bGU+PGFiYnItMT5BbWVyaWNhbiBqb3VybmFsIG9mIG9waHRoYWxtb2xvZ3k8L2FiYnItMT48L2Fs
dC1wZXJpb2RpY2FsPjxwYWdlcz45ODAtNSBlMTwvcGFnZXM+PHZvbHVtZT4xNTk8L3ZvbHVtZT48
bnVtYmVyPjU8L251bWJlcj48a2V5d29yZHM+PGtleXdvcmQ+QWRtaW5pc3RyYXRpb24sIFRvcGlj
YWw8L2tleXdvcmQ+PGtleXdvcmQ+QWR1bHQ8L2tleXdvcmQ+PGtleXdvcmQ+QWdlZDwva2V5d29y
ZD48a2V5d29yZD5BbnRpaHlwZXJ0ZW5zaXZlIEFnZW50cy9hZHZlcnNlIGVmZmVjdHMvKnBoYXJt
YWNva2luZXRpY3M8L2tleXdvcmQ+PGtleXdvcmQ+Qmxvb2QgUHJlc3N1cmUvZHJ1ZyBlZmZlY3Rz
PC9rZXl3b3JkPjxrZXl3b3JkPkNocm9tYXRvZ3JhcGh5LCBIaWdoIFByZXNzdXJlIExpcXVpZDwv
a2V5d29yZD48a2V5d29yZD5GZW1hbGU8L2tleXdvcmQ+PGtleXdvcmQ+SGVhbHRoeSBWb2x1bnRl
ZXJzPC9rZXl3b3JkPjxrZXl3b3JkPkhlYXJ0IFJhdGUvZHJ1ZyBlZmZlY3RzPC9rZXl3b3JkPjxr
ZXl3b3JkPkh1bWFuczwva2V5d29yZD48a2V5d29yZD5JbnRyYW9jdWxhciBQcmVzc3VyZS8qZHJ1
ZyBlZmZlY3RzPC9rZXl3b3JkPjxrZXl3b3JkPk1hbGU8L2tleXdvcmQ+PGtleXdvcmQ+TWlkZGxl
IEFnZWQ8L2tleXdvcmQ+PGtleXdvcmQ+T3BodGhhbG1pYyBTb2x1dGlvbnMvcGhhcm1hY29raW5l
dGljczwva2V5d29yZD48a2V5d29yZD5PcGh0aGFsbW9zY29weTwva2V5d29yZD48a2V5d29yZD5U
YW5kZW0gTWFzcyBTcGVjdHJvbWV0cnk8L2tleXdvcmQ+PGtleXdvcmQ+VG9ub21ldHJ5LCBPY3Vs
YXI8L2tleXdvcmQ+PGtleXdvcmQ+WW91bmcgQWR1bHQ8L2tleXdvcmQ+PGtleXdvcmQ+cmhvLUFz
c29jaWF0ZWQgS2luYXNlcy8qYW50YWdvbmlzdHMgJmFtcDsgaW5oaWJpdG9yczwva2V5d29yZD48
L2tleXdvcmRzPjxkYXRlcz48eWVhcj4yMDE1PC95ZWFyPjxwdWItZGF0ZXM+PGRhdGU+TWF5PC9k
YXRlPjwvcHViLWRhdGVzPjwvZGF0ZXM+PGlzYm4+MTg3OS0xODkxIChFbGVjdHJvbmljKSYjeEQ7
MDAwMi05Mzk0IChMaW5raW5nKTwvaXNibj48YWNjZXNzaW9uLW51bT4yNTYzNzE3NzwvYWNjZXNz
aW9uLW51bT48dXJscz48cmVsYXRlZC11cmxzPjx1cmw+aHR0cDovL3d3dy5uY2JpLm5sbS5uaWgu
Z292L3B1Ym1lZC8yNTYzNzE3NzwvdXJsPjwvcmVsYXRlZC11cmxzPjwvdXJscz48ZWxlY3Ryb25p
Yy1yZXNvdXJjZS1udW0+MTAuMTAxNi9qLmFqby4yMDE1LjAxLjAyNjwvZWxlY3Ryb25pYy1yZXNv
dXJjZS1udW0+PC9yZWNvcmQ+PC9DaXRlPjxDaXRlPjxBdXRob3I+TGV3aXM8L0F1dGhvcj48WWVh
cj4yMDE1PC9ZZWFyPjxSZWNOdW0+MzE8L1JlY051bT48cmVjb3JkPjxyZWMtbnVtYmVyPjMxPC9y
ZWMtbnVtYmVyPjxmb3JlaWduLWtleXM+PGtleSBhcHA9IkVOIiBkYi1pZD0icnN6dHIwZnM1YTU5
cG1lenJwOXZ4YXgwdnJhMnAyenhmYWZhIj4zMTwva2V5PjwvZm9yZWlnbi1rZXlzPjxyZWYtdHlw
ZSBuYW1lPSJKb3VybmFsIEFydGljbGUiPjE3PC9yZWYtdHlwZT48Y29udHJpYnV0b3JzPjxhdXRo
b3JzPjxhdXRob3I+TGV3aXMsIFIuIEEuPC9hdXRob3I+PGF1dGhvcj5MZXZ5LCBCLjwvYXV0aG9y
PjxhdXRob3I+UmFtaXJleiwgTi48L2F1dGhvcj48YXV0aG9yPkMuIEtvcGN6eW5za2kgQzwvYXV0
aG9yPjxhdXRob3I+VXNuZXIsIEQuIFcuPC9hdXRob3I+PGF1dGhvcj5Ob3ZhY2ssIEcuIEQuPC9h
dXRob3I+PGF1dGhvcj5QZyBDcyBTdHVkeSBHcm91cDwvYXV0aG9yPjwvYXV0aG9ycz48L2NvbnRy
aWJ1dG9ycz48YXV0aC1hZGRyZXNzPlNhY3JhbWVudG8gRXllIENvbnN1bHRhbnRzLCBTYWNyYW1l
bnRvLCBDYWxpZm9ybmlhLCBVU0EuJiN4RDtBZXJpZSBQaGFybWFjZXV0aWNhbHMgSW5jLiwgQnJp
ZGdld2F0ZXIsIEJyaWRnZXdhdGVyLCBOZXcgSmVyc2V5LCBVU0EvUmVzZWFyY2ggVHJpYW5nbGUg
UGFyaywgTm9ydGggQ2Fyb2xpbmEsIFVTQSBTREMgSW5jLiwgVGVtcGUsIEFyaXpvbmEsIFVTQS4m
I3hEO1NEQyBJbmMuLCBUZW1wZSwgQXJpem9uYSwgVVNBLiYjeEQ7UGhhcm1hTG9naWMgRGV2ZWxv
cG1lbnQgSW5jLiwgU2FuIFJhZmFlbCwgQ2FsaWZvcm5pYSwgVVNBLjwvYXV0aC1hZGRyZXNzPjx0
aXRsZXM+PHRpdGxlPkZpeGVkLWRvc2UgY29tYmluYXRpb24gb2YgQVItMTMzMjQgYW5kIGxhdGFu
b3Byb3N0OiBhIGRvdWJsZS1tYXNrZWQsIDI4LWRheSwgcmFuZG9taXNlZCwgY29udHJvbGxlZCBz
dHVkeSBpbiBwYXRpZW50cyB3aXRoIG9wZW4tYW5nbGUgZ2xhdWNvbWEgb3Igb2N1bGFyIGh5cGVy
dGVuc2lvbjwvdGl0bGU+PHNlY29uZGFyeS10aXRsZT5CciBKIE9waHRoYWxtb2w8L3NlY29uZGFy
eS10aXRsZT48YWx0LXRpdGxlPlRoZSBCcml0aXNoIGpvdXJuYWwgb2Ygb3BodGhhbG1vbG9neTwv
YWx0LXRpdGxlPjwvdGl0bGVzPjxwZXJpb2RpY2FsPjxmdWxsLXRpdGxlPkJyIEogT3BodGhhbG1v
bDwvZnVsbC10aXRsZT48YWJici0xPlRoZSBCcml0aXNoIGpvdXJuYWwgb2Ygb3BodGhhbG1vbG9n
eTwvYWJici0xPjwvcGVyaW9kaWNhbD48YWx0LXBlcmlvZGljYWw+PGZ1bGwtdGl0bGU+QnIgSiBP
cGh0aGFsbW9sPC9mdWxsLXRpdGxlPjxhYmJyLTE+VGhlIEJyaXRpc2ggam91cm5hbCBvZiBvcGh0
aGFsbW9sb2d5PC9hYmJyLTE+PC9hbHQtcGVyaW9kaWNhbD48ZGF0ZXM+PHllYXI+MjAxNTwveWVh
cj48cHViLWRhdGVzPjxkYXRlPkp1bCAyNDwvZGF0ZT48L3B1Yi1kYXRlcz48L2RhdGVzPjxpc2Ju
PjE0NjgtMjA3OSAoRWxlY3Ryb25pYykmI3hEOzAwMDctMTE2MSAoTGlua2luZyk8L2lzYm4+PGFj
Y2Vzc2lvbi1udW0+MjYyMDk1ODc8L2FjY2Vzc2lvbi1udW0+PHVybHM+PHJlbGF0ZWQtdXJscz48
dXJsPmh0dHA6Ly93d3cubmNiaS5ubG0ubmloLmdvdi9wdWJtZWQvMjYyMDk1ODc8L3VybD48L3Jl
bGF0ZWQtdXJscz48L3VybHM+PGVsZWN0cm9uaWMtcmVzb3VyY2UtbnVtPjEwLjExMzYvYmpvcGh0
aGFsbW9sLTIwMTUtMzA2Nzc4PC9lbGVjdHJvbmljLXJlc291cmNlLW51bT48L3JlY29yZD48L0Np
dGU+PC9FbmROb3RlPgB=
</w:fldData>
        </w:fldChar>
      </w:r>
      <w:r w:rsidR="00BA2B32">
        <w:rPr>
          <w:rFonts w:ascii="Arial" w:hAnsi="Arial" w:cs="Arial"/>
        </w:rPr>
        <w:instrText xml:space="preserve"> ADDIN EN.CITE </w:instrText>
      </w:r>
      <w:r w:rsidR="00DC4959">
        <w:rPr>
          <w:rFonts w:ascii="Arial" w:hAnsi="Arial" w:cs="Arial"/>
        </w:rPr>
        <w:fldChar w:fldCharType="begin">
          <w:fldData xml:space="preserve">PEVuZE5vdGU+PENpdGU+PEF1dGhvcj5CYWNoYXJhY2g8L0F1dGhvcj48WWVhcj4yMDE1PC9ZZWFy
PjxSZWNOdW0+NDQ8L1JlY051bT48RGlzcGxheVRleHQ+KEJhY2hhcmFjaCBldCBhbC4sIDIwMTU7
IExldnkgZXQgYWwuLCAyMDE1OyBMZXdpcyBldCBhbC4sIDIwMTUpPC9EaXNwbGF5VGV4dD48cmVj
b3JkPjxyZWMtbnVtYmVyPjQ0PC9yZWMtbnVtYmVyPjxmb3JlaWduLWtleXM+PGtleSBhcHA9IkVO
IiBkYi1pZD0icnN6dHIwZnM1YTU5cG1lenJwOXZ4YXgwdnJhMnAyenhmYWZhIj40NDwva2V5Pjwv
Zm9yZWlnbi1rZXlzPjxyZWYtdHlwZSBuYW1lPSJKb3VybmFsIEFydGljbGUiPjE3PC9yZWYtdHlw
ZT48Y29udHJpYnV0b3JzPjxhdXRob3JzPjxhdXRob3I+QmFjaGFyYWNoLCBKLjwvYXV0aG9yPjxh
dXRob3I+RHViaW5lciwgSC4gQi48L2F1dGhvcj48YXV0aG9yPkxldnksIEIuPC9hdXRob3I+PGF1
dGhvcj5Lb3Bjenluc2tpLCBDLiBDLjwvYXV0aG9yPjxhdXRob3I+Tm92YWNrLCBHLiBELjwvYXV0
aG9yPjxhdXRob3I+QXItQ3MgU3R1ZHkgR3JvdXA8L2F1dGhvcj48L2F1dGhvcnM+PC9jb250cmli
dXRvcnM+PGF1dGgtYWRkcmVzcz5Ob3J0aCBCYXkgRXllIEFzc29jaWF0ZXMsIFNvbm9tYSBDb3Vu
dHksIENhbGlmb3JuaWEuJiN4RDtDbGF5dG9uIEV5ZSBDZW50ZXIsIE1vcnJvdywgR2VvcmdpYS4m
I3hEO0FlcmllIFBoYXJtYWNldXRpY2FscywgSW5jLiwgQmVkbWluc3RlciwgTmV3IEplcnNleSwg
YW5kIFJlc2VhcmNoIFRyaWFuZ2xlIFBhcmssIE5vcnRoIENhcm9saW5hLiYjeEQ7UGhhcm1hTG9n
aWMgRGV2ZWxvcG1lbnQsIEluYywgU2FuIFJhZmFlbCwgQ2FsaWZvcm5pYS4gRWxlY3Ryb25pYyBh
ZGRyZXNzOiBnYXJ5X25vdmFja0BwaGFybWFsb2dpYy5jb20uPC9hdXRoLWFkZHJlc3M+PHRpdGxl
cz48dGl0bGU+RG91YmxlLW1hc2tlZCwgcmFuZG9taXplZCwgZG9zZS1yZXNwb25zZSBzdHVkeSBv
ZiBBUi0xMzMyNCB2ZXJzdXMgbGF0YW5vcHJvc3QgaW4gcGF0aWVudHMgd2l0aCBlbGV2YXRlZCBp
bnRyYW9jdWxhciBwcmVzc3VyZTwvdGl0bGU+PHNlY29uZGFyeS10aXRsZT5PcGh0aGFsbW9sb2d5
PC9zZWNvbmRhcnktdGl0bGU+PGFsdC10aXRsZT5PcGh0aGFsbW9sb2d5PC9hbHQtdGl0bGU+PC90
aXRsZXM+PHBlcmlvZGljYWw+PGZ1bGwtdGl0bGU+T3BodGhhbG1vbG9neTwvZnVsbC10aXRsZT48
YWJici0xPk9waHRoYWxtb2xvZ3k8L2FiYnItMT48L3BlcmlvZGljYWw+PGFsdC1wZXJpb2RpY2Fs
PjxmdWxsLXRpdGxlPk9waHRoYWxtb2xvZ3k8L2Z1bGwtdGl0bGU+PGFiYnItMT5PcGh0aGFsbW9s
b2d5PC9hYmJyLTE+PC9hbHQtcGVyaW9kaWNhbD48cGFnZXM+MzAyLTc8L3BhZ2VzPjx2b2x1bWU+
MTIyPC92b2x1bWU+PG51bWJlcj4yPC9udW1iZXI+PGtleXdvcmRzPjxrZXl3b3JkPkFkbWluaXN0
cmF0aW9uLCBUb3BpY2FsPC9rZXl3b3JkPjxrZXl3b3JkPkFkdWx0PC9rZXl3b3JkPjxrZXl3b3Jk
PkFnZWQ8L2tleXdvcmQ+PGtleXdvcmQ+QWdlZCwgODAgYW5kIG92ZXI8L2tleXdvcmQ+PGtleXdv
cmQ+QW50aWh5cGVydGVuc2l2ZSBBZ2VudHMvYWR2ZXJzZSBlZmZlY3RzLyp0aGVyYXBldXRpYyB1
c2U8L2tleXdvcmQ+PGtleXdvcmQ+RG91YmxlLUJsaW5kIE1ldGhvZDwva2V5d29yZD48a2V5d29y
ZD5GZW1hbGU8L2tleXdvcmQ+PGtleXdvcmQ+R2xhdWNvbWEsIE9wZW4tQW5nbGUvKmRydWcgdGhl
cmFweTwva2V5d29yZD48a2V5d29yZD5IdW1hbnM8L2tleXdvcmQ+PGtleXdvcmQ+SW50cmFvY3Vs
YXIgUHJlc3N1cmUvKmRydWcgZWZmZWN0czwva2V5d29yZD48a2V5d29yZD5NYWxlPC9rZXl3b3Jk
PjxrZXl3b3JkPk1pZGRsZSBBZ2VkPC9rZXl3b3JkPjxrZXl3b3JkPk5vcmVwaW5lcGhyaW5lIFBs
YXNtYSBNZW1icmFuZSBUcmFuc3BvcnQgUHJvdGVpbnMvKmFudGFnb25pc3RzICZhbXA7IGluaGli
aXRvcnM8L2tleXdvcmQ+PGtleXdvcmQ+T2N1bGFyIEh5cGVydGVuc2lvbi9kcnVnIHRoZXJhcHk8
L2tleXdvcmQ+PGtleXdvcmQ+T3BodGhhbG1pYyBTb2x1dGlvbnMvYWR2ZXJzZSBlZmZlY3RzLyp0
aGVyYXBldXRpYyB1c2U8L2tleXdvcmQ+PGtleXdvcmQ+UHJvc3RhZ2xhbmRpbnMgRiwgU3ludGhl
dGljL2FkdmVyc2UgZWZmZWN0cy8qdGhlcmFwZXV0aWMgdXNlPC9rZXl3b3JkPjxrZXl3b3JkPlRv
bm9tZXRyeSwgT2N1bGFyPC9rZXl3b3JkPjxrZXl3b3JkPllvdW5nIEFkdWx0PC9rZXl3b3JkPjxr
ZXl3b3JkPnJoby1Bc3NvY2lhdGVkIEtpbmFzZXMvKmFudGFnb25pc3RzICZhbXA7IGluaGliaXRv
cnM8L2tleXdvcmQ+PC9rZXl3b3Jkcz48ZGF0ZXM+PHllYXI+MjAxNTwveWVhcj48cHViLWRhdGVz
PjxkYXRlPkZlYjwvZGF0ZT48L3B1Yi1kYXRlcz48L2RhdGVzPjxpc2JuPjE1NDktNDcxMyAoRWxl
Y3Ryb25pYykmI3hEOzAxNjEtNjQyMCAoTGlua2luZyk8L2lzYm4+PGFjY2Vzc2lvbi1udW0+MjUy
NzAyNzM8L2FjY2Vzc2lvbi1udW0+PHVybHM+PHJlbGF0ZWQtdXJscz48dXJsPmh0dHA6Ly93d3cu
bmNiaS5ubG0ubmloLmdvdi9wdWJtZWQvMjUyNzAyNzM8L3VybD48L3JlbGF0ZWQtdXJscz48L3Vy
bHM+PGVsZWN0cm9uaWMtcmVzb3VyY2UtbnVtPjEwLjEwMTYvai5vcGh0aGEuMjAxNC4wOC4wMjI8
L2VsZWN0cm9uaWMtcmVzb3VyY2UtbnVtPjwvcmVjb3JkPjwvQ2l0ZT48Q2l0ZT48QXV0aG9yPkxl
dnk8L0F1dGhvcj48WWVhcj4yMDE1PC9ZZWFyPjxSZWNOdW0+MjU8L1JlY051bT48cmVjb3JkPjxy
ZWMtbnVtYmVyPjI1PC9yZWMtbnVtYmVyPjxmb3JlaWduLWtleXM+PGtleSBhcHA9IkVOIiBkYi1p
ZD0icnN6dHIwZnM1YTU5cG1lenJwOXZ4YXgwdnJhMnAyenhmYWZhIj4yNTwva2V5PjwvZm9yZWln
bi1rZXlzPjxyZWYtdHlwZSBuYW1lPSJKb3VybmFsIEFydGljbGUiPjE3PC9yZWYtdHlwZT48Y29u
dHJpYnV0b3JzPjxhdXRob3JzPjxhdXRob3I+TGV2eSwgQi48L2F1dGhvcj48YXV0aG9yPlJhbWly
ZXosIE4uPC9hdXRob3I+PGF1dGhvcj5Ob3ZhY2ssIEcuIEQuPC9hdXRob3I+PGF1dGhvcj5Lb3Bj
enluc2tpLCBDLjwvYXV0aG9yPjwvYXV0aG9ycz48L2NvbnRyaWJ1dG9ycz48YXV0aC1hZGRyZXNz
PkFlcmllIFBoYXJtYWNldXRpY2FscywgSW5jLCBCcmlkZ2V3YXRlciwgTmV3IEplcnNleSwgYW5k
IFJlc2VhcmNoIFRyaWFuZ2xlIFBhcmssIE5vcnRoIENhcm9saW5hLiYjeEQ7UGhhcm1hTG9naWMg
RGV2ZWxvcG1lbnQsIEluYywgU2FuIFJhZmFlbCwgQ2FsaWZvcm5pYS4gRWxlY3Ryb25pYyBhZGRy
ZXNzOiBnYXJ5X25vdmFja0BwaGFybWFsb2dpYy5jb20uPC9hdXRoLWFkZHJlc3M+PHRpdGxlcz48
dGl0bGU+T2N1bGFyIGh5cG90ZW5zaXZlIHNhZmV0eSBhbmQgc3lzdGVtaWMgYWJzb3JwdGlvbiBv
ZiBBUi0xMzMyNCBvcGh0aGFsbWljIHNvbHV0aW9uIGluIG5vcm1hbCB2b2x1bnRlZXJzPC90aXRs
ZT48c2Vjb25kYXJ5LXRpdGxlPkFtIEogT3BodGhhbG1vbDwvc2Vjb25kYXJ5LXRpdGxlPjxhbHQt
dGl0bGU+QW1lcmljYW4gam91cm5hbCBvZiBvcGh0aGFsbW9sb2d5PC9hbHQtdGl0bGU+PC90aXRs
ZXM+PHBlcmlvZGljYWw+PGZ1bGwtdGl0bGU+QW0gSiBPcGh0aGFsbW9sPC9mdWxsLXRpdGxlPjxh
YmJyLTE+QW1lcmljYW4gam91cm5hbCBvZiBvcGh0aGFsbW9sb2d5PC9hYmJyLTE+PC9wZXJpb2Rp
Y2FsPjxhbHQtcGVyaW9kaWNhbD48ZnVsbC10aXRsZT5BbSBKIE9waHRoYWxtb2w8L2Z1bGwtdGl0
bGU+PGFiYnItMT5BbWVyaWNhbiBqb3VybmFsIG9mIG9waHRoYWxtb2xvZ3k8L2FiYnItMT48L2Fs
dC1wZXJpb2RpY2FsPjxwYWdlcz45ODAtNSBlMTwvcGFnZXM+PHZvbHVtZT4xNTk8L3ZvbHVtZT48
bnVtYmVyPjU8L251bWJlcj48a2V5d29yZHM+PGtleXdvcmQ+QWRtaW5pc3RyYXRpb24sIFRvcGlj
YWw8L2tleXdvcmQ+PGtleXdvcmQ+QWR1bHQ8L2tleXdvcmQ+PGtleXdvcmQ+QWdlZDwva2V5d29y
ZD48a2V5d29yZD5BbnRpaHlwZXJ0ZW5zaXZlIEFnZW50cy9hZHZlcnNlIGVmZmVjdHMvKnBoYXJt
YWNva2luZXRpY3M8L2tleXdvcmQ+PGtleXdvcmQ+Qmxvb2QgUHJlc3N1cmUvZHJ1ZyBlZmZlY3Rz
PC9rZXl3b3JkPjxrZXl3b3JkPkNocm9tYXRvZ3JhcGh5LCBIaWdoIFByZXNzdXJlIExpcXVpZDwv
a2V5d29yZD48a2V5d29yZD5GZW1hbGU8L2tleXdvcmQ+PGtleXdvcmQ+SGVhbHRoeSBWb2x1bnRl
ZXJzPC9rZXl3b3JkPjxrZXl3b3JkPkhlYXJ0IFJhdGUvZHJ1ZyBlZmZlY3RzPC9rZXl3b3JkPjxr
ZXl3b3JkPkh1bWFuczwva2V5d29yZD48a2V5d29yZD5JbnRyYW9jdWxhciBQcmVzc3VyZS8qZHJ1
ZyBlZmZlY3RzPC9rZXl3b3JkPjxrZXl3b3JkPk1hbGU8L2tleXdvcmQ+PGtleXdvcmQ+TWlkZGxl
IEFnZWQ8L2tleXdvcmQ+PGtleXdvcmQ+T3BodGhhbG1pYyBTb2x1dGlvbnMvcGhhcm1hY29raW5l
dGljczwva2V5d29yZD48a2V5d29yZD5PcGh0aGFsbW9zY29weTwva2V5d29yZD48a2V5d29yZD5U
YW5kZW0gTWFzcyBTcGVjdHJvbWV0cnk8L2tleXdvcmQ+PGtleXdvcmQ+VG9ub21ldHJ5LCBPY3Vs
YXI8L2tleXdvcmQ+PGtleXdvcmQ+WW91bmcgQWR1bHQ8L2tleXdvcmQ+PGtleXdvcmQ+cmhvLUFz
c29jaWF0ZWQgS2luYXNlcy8qYW50YWdvbmlzdHMgJmFtcDsgaW5oaWJpdG9yczwva2V5d29yZD48
L2tleXdvcmRzPjxkYXRlcz48eWVhcj4yMDE1PC95ZWFyPjxwdWItZGF0ZXM+PGRhdGU+TWF5PC9k
YXRlPjwvcHViLWRhdGVzPjwvZGF0ZXM+PGlzYm4+MTg3OS0xODkxIChFbGVjdHJvbmljKSYjeEQ7
MDAwMi05Mzk0IChMaW5raW5nKTwvaXNibj48YWNjZXNzaW9uLW51bT4yNTYzNzE3NzwvYWNjZXNz
aW9uLW51bT48dXJscz48cmVsYXRlZC11cmxzPjx1cmw+aHR0cDovL3d3dy5uY2JpLm5sbS5uaWgu
Z292L3B1Ym1lZC8yNTYzNzE3NzwvdXJsPjwvcmVsYXRlZC11cmxzPjwvdXJscz48ZWxlY3Ryb25p
Yy1yZXNvdXJjZS1udW0+MTAuMTAxNi9qLmFqby4yMDE1LjAxLjAyNjwvZWxlY3Ryb25pYy1yZXNv
dXJjZS1udW0+PC9yZWNvcmQ+PC9DaXRlPjxDaXRlPjxBdXRob3I+TGV3aXM8L0F1dGhvcj48WWVh
cj4yMDE1PC9ZZWFyPjxSZWNOdW0+MzE8L1JlY051bT48cmVjb3JkPjxyZWMtbnVtYmVyPjMxPC9y
ZWMtbnVtYmVyPjxmb3JlaWduLWtleXM+PGtleSBhcHA9IkVOIiBkYi1pZD0icnN6dHIwZnM1YTU5
cG1lenJwOXZ4YXgwdnJhMnAyenhmYWZhIj4zMTwva2V5PjwvZm9yZWlnbi1rZXlzPjxyZWYtdHlw
ZSBuYW1lPSJKb3VybmFsIEFydGljbGUiPjE3PC9yZWYtdHlwZT48Y29udHJpYnV0b3JzPjxhdXRo
b3JzPjxhdXRob3I+TGV3aXMsIFIuIEEuPC9hdXRob3I+PGF1dGhvcj5MZXZ5LCBCLjwvYXV0aG9y
PjxhdXRob3I+UmFtaXJleiwgTi48L2F1dGhvcj48YXV0aG9yPkMuIEtvcGN6eW5za2kgQzwvYXV0
aG9yPjxhdXRob3I+VXNuZXIsIEQuIFcuPC9hdXRob3I+PGF1dGhvcj5Ob3ZhY2ssIEcuIEQuPC9h
dXRob3I+PGF1dGhvcj5QZyBDcyBTdHVkeSBHcm91cDwvYXV0aG9yPjwvYXV0aG9ycz48L2NvbnRy
aWJ1dG9ycz48YXV0aC1hZGRyZXNzPlNhY3JhbWVudG8gRXllIENvbnN1bHRhbnRzLCBTYWNyYW1l
bnRvLCBDYWxpZm9ybmlhLCBVU0EuJiN4RDtBZXJpZSBQaGFybWFjZXV0aWNhbHMgSW5jLiwgQnJp
ZGdld2F0ZXIsIEJyaWRnZXdhdGVyLCBOZXcgSmVyc2V5LCBVU0EvUmVzZWFyY2ggVHJpYW5nbGUg
UGFyaywgTm9ydGggQ2Fyb2xpbmEsIFVTQSBTREMgSW5jLiwgVGVtcGUsIEFyaXpvbmEsIFVTQS4m
I3hEO1NEQyBJbmMuLCBUZW1wZSwgQXJpem9uYSwgVVNBLiYjeEQ7UGhhcm1hTG9naWMgRGV2ZWxv
cG1lbnQgSW5jLiwgU2FuIFJhZmFlbCwgQ2FsaWZvcm5pYSwgVVNBLjwvYXV0aC1hZGRyZXNzPjx0
aXRsZXM+PHRpdGxlPkZpeGVkLWRvc2UgY29tYmluYXRpb24gb2YgQVItMTMzMjQgYW5kIGxhdGFu
b3Byb3N0OiBhIGRvdWJsZS1tYXNrZWQsIDI4LWRheSwgcmFuZG9taXNlZCwgY29udHJvbGxlZCBz
dHVkeSBpbiBwYXRpZW50cyB3aXRoIG9wZW4tYW5nbGUgZ2xhdWNvbWEgb3Igb2N1bGFyIGh5cGVy
dGVuc2lvbjwvdGl0bGU+PHNlY29uZGFyeS10aXRsZT5CciBKIE9waHRoYWxtb2w8L3NlY29uZGFy
eS10aXRsZT48YWx0LXRpdGxlPlRoZSBCcml0aXNoIGpvdXJuYWwgb2Ygb3BodGhhbG1vbG9neTwv
YWx0LXRpdGxlPjwvdGl0bGVzPjxwZXJpb2RpY2FsPjxmdWxsLXRpdGxlPkJyIEogT3BodGhhbG1v
bDwvZnVsbC10aXRsZT48YWJici0xPlRoZSBCcml0aXNoIGpvdXJuYWwgb2Ygb3BodGhhbG1vbG9n
eTwvYWJici0xPjwvcGVyaW9kaWNhbD48YWx0LXBlcmlvZGljYWw+PGZ1bGwtdGl0bGU+QnIgSiBP
cGh0aGFsbW9sPC9mdWxsLXRpdGxlPjxhYmJyLTE+VGhlIEJyaXRpc2ggam91cm5hbCBvZiBvcGh0
aGFsbW9sb2d5PC9hYmJyLTE+PC9hbHQtcGVyaW9kaWNhbD48ZGF0ZXM+PHllYXI+MjAxNTwveWVh
cj48cHViLWRhdGVzPjxkYXRlPkp1bCAyNDwvZGF0ZT48L3B1Yi1kYXRlcz48L2RhdGVzPjxpc2Ju
PjE0NjgtMjA3OSAoRWxlY3Ryb25pYykmI3hEOzAwMDctMTE2MSAoTGlua2luZyk8L2lzYm4+PGFj
Y2Vzc2lvbi1udW0+MjYyMDk1ODc8L2FjY2Vzc2lvbi1udW0+PHVybHM+PHJlbGF0ZWQtdXJscz48
dXJsPmh0dHA6Ly93d3cubmNiaS5ubG0ubmloLmdvdi9wdWJtZWQvMjYyMDk1ODc8L3VybD48L3Jl
bGF0ZWQtdXJscz48L3VybHM+PGVsZWN0cm9uaWMtcmVzb3VyY2UtbnVtPjEwLjExMzYvYmpvcGh0
aGFsbW9sLTIwMTUtMzA2Nzc4PC9lbGVjdHJvbmljLXJlc291cmNlLW51bT48L3JlY29yZD48L0Np
dGU+PC9FbmROb3RlPgB=
</w:fldData>
        </w:fldChar>
      </w:r>
      <w:r w:rsidR="00BA2B32">
        <w:rPr>
          <w:rFonts w:ascii="Arial" w:hAnsi="Arial" w:cs="Arial"/>
        </w:rPr>
        <w:instrText xml:space="preserve"> ADDIN EN.CITE.DATA </w:instrText>
      </w:r>
      <w:r w:rsidR="00DC4959">
        <w:rPr>
          <w:rFonts w:ascii="Arial" w:hAnsi="Arial" w:cs="Arial"/>
        </w:rPr>
      </w:r>
      <w:r w:rsidR="00DC4959">
        <w:rPr>
          <w:rFonts w:ascii="Arial" w:hAnsi="Arial" w:cs="Arial"/>
        </w:rPr>
        <w:fldChar w:fldCharType="end"/>
      </w:r>
      <w:r w:rsidR="00DC4959">
        <w:rPr>
          <w:rFonts w:ascii="Arial" w:hAnsi="Arial" w:cs="Arial"/>
        </w:rPr>
      </w:r>
      <w:r w:rsidR="00DC4959">
        <w:rPr>
          <w:rFonts w:ascii="Arial" w:hAnsi="Arial" w:cs="Arial"/>
        </w:rPr>
        <w:fldChar w:fldCharType="separate"/>
      </w:r>
      <w:r w:rsidR="00BA2B32">
        <w:rPr>
          <w:rFonts w:ascii="Arial" w:hAnsi="Arial" w:cs="Arial"/>
          <w:noProof/>
        </w:rPr>
        <w:t>(</w:t>
      </w:r>
      <w:hyperlink w:anchor="_ENREF_2" w:tooltip="Bacharach, 2015 #44" w:history="1">
        <w:r w:rsidR="004A16B1">
          <w:rPr>
            <w:rFonts w:ascii="Arial" w:hAnsi="Arial" w:cs="Arial"/>
            <w:noProof/>
          </w:rPr>
          <w:t>Bacharach et al., 2015</w:t>
        </w:r>
      </w:hyperlink>
      <w:r w:rsidR="00BA2B32">
        <w:rPr>
          <w:rFonts w:ascii="Arial" w:hAnsi="Arial" w:cs="Arial"/>
          <w:noProof/>
        </w:rPr>
        <w:t xml:space="preserve">; </w:t>
      </w:r>
      <w:hyperlink w:anchor="_ENREF_25" w:tooltip="Levy, 2015 #25" w:history="1">
        <w:r w:rsidR="004A16B1">
          <w:rPr>
            <w:rFonts w:ascii="Arial" w:hAnsi="Arial" w:cs="Arial"/>
            <w:noProof/>
          </w:rPr>
          <w:t>Levy et al., 2015</w:t>
        </w:r>
      </w:hyperlink>
      <w:r w:rsidR="00BA2B32">
        <w:rPr>
          <w:rFonts w:ascii="Arial" w:hAnsi="Arial" w:cs="Arial"/>
          <w:noProof/>
        </w:rPr>
        <w:t xml:space="preserve">; </w:t>
      </w:r>
      <w:hyperlink w:anchor="_ENREF_26" w:tooltip="Lewis, 2015 #31" w:history="1">
        <w:r w:rsidR="004A16B1">
          <w:rPr>
            <w:rFonts w:ascii="Arial" w:hAnsi="Arial" w:cs="Arial"/>
            <w:noProof/>
          </w:rPr>
          <w:t>Lewis et al., 2015</w:t>
        </w:r>
      </w:hyperlink>
      <w:r w:rsidR="00BA2B32">
        <w:rPr>
          <w:rFonts w:ascii="Arial" w:hAnsi="Arial" w:cs="Arial"/>
          <w:noProof/>
        </w:rPr>
        <w:t>)</w:t>
      </w:r>
      <w:r w:rsidR="00DC4959">
        <w:rPr>
          <w:rFonts w:ascii="Arial" w:hAnsi="Arial" w:cs="Arial"/>
        </w:rPr>
        <w:fldChar w:fldCharType="end"/>
      </w:r>
      <w:r w:rsidR="00676E73" w:rsidRPr="0022338D">
        <w:rPr>
          <w:rFonts w:ascii="Arial" w:hAnsi="Arial" w:cs="Arial"/>
        </w:rPr>
        <w:t xml:space="preserve"> and </w:t>
      </w:r>
      <w:r w:rsidR="00C214D7">
        <w:rPr>
          <w:rFonts w:ascii="Arial" w:hAnsi="Arial" w:cs="Arial"/>
        </w:rPr>
        <w:t>non-human primate</w:t>
      </w:r>
      <w:r w:rsidR="00C214D7" w:rsidRPr="0022338D">
        <w:rPr>
          <w:rFonts w:ascii="Arial" w:hAnsi="Arial" w:cs="Arial"/>
        </w:rPr>
        <w:t xml:space="preserve"> </w:t>
      </w:r>
      <w:r w:rsidR="00676E73" w:rsidRPr="0022338D">
        <w:rPr>
          <w:rFonts w:ascii="Arial" w:hAnsi="Arial" w:cs="Arial"/>
        </w:rPr>
        <w:t xml:space="preserve">eyes </w:t>
      </w:r>
      <w:r w:rsidR="00DC4959">
        <w:rPr>
          <w:rFonts w:ascii="Arial" w:hAnsi="Arial" w:cs="Arial"/>
        </w:rPr>
        <w:fldChar w:fldCharType="begin">
          <w:fldData xml:space="preserve">PEVuZE5vdGU+PENpdGU+PEF1dGhvcj5XYW5nPC9BdXRob3I+PFllYXI+MjAxNTwvWWVhcj48UmVj
TnVtPjI2PC9SZWNOdW0+PERpc3BsYXlUZXh0PihXYW5nIGV0IGFsLiwgMjAxNSk8L0Rpc3BsYXlU
ZXh0PjxyZWNvcmQ+PHJlYy1udW1iZXI+MjY8L3JlYy1udW1iZXI+PGZvcmVpZ24ta2V5cz48a2V5
IGFwcD0iRU4iIGRiLWlkPSJyc3p0cjBmczVhNTlwbWV6cnA5dnhheDB2cmEycDJ6eGZhZmEiPjI2
PC9rZXk+PC9mb3JlaWduLWtleXM+PHJlZi10eXBlIG5hbWU9IkpvdXJuYWwgQXJ0aWNsZSI+MTc8
L3JlZi10eXBlPjxjb250cmlidXRvcnM+PGF1dGhvcnM+PGF1dGhvcj5XYW5nLCBSLiBGLjwvYXV0
aG9yPjxhdXRob3I+V2lsbGlhbXNvbiwgSi4gRS48L2F1dGhvcj48YXV0aG9yPktvcGN6eW5za2ks
IEMuPC9hdXRob3I+PGF1dGhvcj5TZXJsZSwgSi4gQi48L2F1dGhvcj48L2F1dGhvcnM+PC9jb250
cmlidXRvcnM+PGF1dGgtYWRkcmVzcz4qRGVwYXJ0bWVudCBvZiBPcGh0aGFsbW9sb2d5LCBNb3Vu
dCBTaW5haSBTY2hvb2wgb2YgTWVkaWNpbmUsIE5ldyBZb3JrLCBOWSBkYWdnZXJBZXJpZSBQaGFy
bWFjZXV0aWNhbHMgSW5jLiwgUmVzZWFyY2ggVHJpYW5nbGUgUGFyaywgTkMuPC9hdXRoLWFkZHJl
c3M+PHRpdGxlcz48dGl0bGU+RWZmZWN0IG9mIDAuMDQlIEFSLTEzMzI0LCBhIFJPQ0ssIGFuZCBu
b3JlcGluZXBocmluZSB0cmFuc3BvcnRlciBpbmhpYml0b3IsIG9uIGFxdWVvdXMgaHVtb3IgZHlu
YW1pY3MgaW4gbm9ybW90ZW5zaXZlIG1vbmtleSBleWVzPC90aXRsZT48c2Vjb25kYXJ5LXRpdGxl
PkogR2xhdWNvbWE8L3NlY29uZGFyeS10aXRsZT48YWx0LXRpdGxlPkpvdXJuYWwgb2YgZ2xhdWNv
bWE8L2FsdC10aXRsZT48L3RpdGxlcz48cGVyaW9kaWNhbD48ZnVsbC10aXRsZT5KIEdsYXVjb21h
PC9mdWxsLXRpdGxlPjxhYmJyLTE+Sm91cm5hbCBvZiBnbGF1Y29tYTwvYWJici0xPjwvcGVyaW9k
aWNhbD48YWx0LXBlcmlvZGljYWw+PGZ1bGwtdGl0bGU+SiBHbGF1Y29tYTwvZnVsbC10aXRsZT48
YWJici0xPkpvdXJuYWwgb2YgZ2xhdWNvbWE8L2FiYnItMT48L2FsdC1wZXJpb2RpY2FsPjxwYWdl
cz41MS00PC9wYWdlcz48dm9sdW1lPjI0PC92b2x1bWU+PG51bWJlcj4xPC9udW1iZXI+PGtleXdv
cmRzPjxrZXl3b3JkPkFkbWluaXN0cmF0aW9uLCBUb3BpY2FsPC9rZXl3b3JkPjxrZXl3b3JkPkFu
aW1hbHM8L2tleXdvcmQ+PGtleXdvcmQ+QW50aWh5cGVydGVuc2l2ZSBBZ2VudHMvKnBoYXJtYWNv
bG9neTwva2V5d29yZD48a2V5d29yZD5BcXVlb3VzIEh1bW9yLypwaHlzaW9sb2d5PC9rZXl3b3Jk
PjxrZXl3b3JkPkZlbWFsZTwva2V5d29yZD48a2V5d29yZD5JbnRyYW9jdWxhciBQcmVzc3VyZS8q
ZHJ1ZyBlZmZlY3RzPC9rZXl3b3JkPjxrZXl3b3JkPk1hY2FjYSBmYXNjaWN1bGFyaXM8L2tleXdv
cmQ+PGtleXdvcmQ+Tm9yZXBpbmVwaHJpbmUgUGxhc21hIE1lbWJyYW5lIFRyYW5zcG9ydCBQcm90
ZWlucy8qYW50YWdvbmlzdHMgJmFtcDsgaW5oaWJpdG9yczwva2V5d29yZD48a2V5d29yZD5PcGh0
aGFsbWljIFNvbHV0aW9uczwva2V5d29yZD48a2V5d29yZD5Ub25vbWV0cnksIE9jdWxhcjwva2V5
d29yZD48a2V5d29yZD5yaG8tQXNzb2NpYXRlZCBLaW5hc2VzLyphbnRhZ29uaXN0cyAmYW1wOyBp
bmhpYml0b3JzPC9rZXl3b3JkPjwva2V5d29yZHM+PGRhdGVzPjx5ZWFyPjIwMTU8L3llYXI+PHB1
Yi1kYXRlcz48ZGF0ZT5KYW48L2RhdGU+PC9wdWItZGF0ZXM+PC9kYXRlcz48aXNibj4xNTM2LTQ4
MVggKEVsZWN0cm9uaWMpJiN4RDsxMDU3LTA4MjkgKExpbmtpbmcpPC9pc2JuPjxhY2Nlc3Npb24t
bnVtPjI1NTM1Njg4PC9hY2Nlc3Npb24tbnVtPjx1cmxzPjxyZWxhdGVkLXVybHM+PHVybD5odHRw
Oi8vd3d3Lm5jYmkubmxtLm5paC5nb3YvcHVibWVkLzI1NTM1Njg4PC91cmw+PC9yZWxhdGVkLXVy
bHM+PC91cmxzPjxlbGVjdHJvbmljLXJlc291cmNlLW51bT4xMC4xMDk3L0lKRy4wYjAxM2UzMTgy
OTUyMjEzPC9lbGVjdHJvbmljLXJlc291cmNlLW51bT48L3JlY29yZD48L0NpdGU+PC9FbmROb3Rl
PgB=
</w:fldData>
        </w:fldChar>
      </w:r>
      <w:r w:rsidR="00BA2B32">
        <w:rPr>
          <w:rFonts w:ascii="Arial" w:hAnsi="Arial" w:cs="Arial"/>
        </w:rPr>
        <w:instrText xml:space="preserve"> ADDIN EN.CITE </w:instrText>
      </w:r>
      <w:r w:rsidR="00DC4959">
        <w:rPr>
          <w:rFonts w:ascii="Arial" w:hAnsi="Arial" w:cs="Arial"/>
        </w:rPr>
        <w:fldChar w:fldCharType="begin">
          <w:fldData xml:space="preserve">PEVuZE5vdGU+PENpdGU+PEF1dGhvcj5XYW5nPC9BdXRob3I+PFllYXI+MjAxNTwvWWVhcj48UmVj
TnVtPjI2PC9SZWNOdW0+PERpc3BsYXlUZXh0PihXYW5nIGV0IGFsLiwgMjAxNSk8L0Rpc3BsYXlU
ZXh0PjxyZWNvcmQ+PHJlYy1udW1iZXI+MjY8L3JlYy1udW1iZXI+PGZvcmVpZ24ta2V5cz48a2V5
IGFwcD0iRU4iIGRiLWlkPSJyc3p0cjBmczVhNTlwbWV6cnA5dnhheDB2cmEycDJ6eGZhZmEiPjI2
PC9rZXk+PC9mb3JlaWduLWtleXM+PHJlZi10eXBlIG5hbWU9IkpvdXJuYWwgQXJ0aWNsZSI+MTc8
L3JlZi10eXBlPjxjb250cmlidXRvcnM+PGF1dGhvcnM+PGF1dGhvcj5XYW5nLCBSLiBGLjwvYXV0
aG9yPjxhdXRob3I+V2lsbGlhbXNvbiwgSi4gRS48L2F1dGhvcj48YXV0aG9yPktvcGN6eW5za2ks
IEMuPC9hdXRob3I+PGF1dGhvcj5TZXJsZSwgSi4gQi48L2F1dGhvcj48L2F1dGhvcnM+PC9jb250
cmlidXRvcnM+PGF1dGgtYWRkcmVzcz4qRGVwYXJ0bWVudCBvZiBPcGh0aGFsbW9sb2d5LCBNb3Vu
dCBTaW5haSBTY2hvb2wgb2YgTWVkaWNpbmUsIE5ldyBZb3JrLCBOWSBkYWdnZXJBZXJpZSBQaGFy
bWFjZXV0aWNhbHMgSW5jLiwgUmVzZWFyY2ggVHJpYW5nbGUgUGFyaywgTkMuPC9hdXRoLWFkZHJl
c3M+PHRpdGxlcz48dGl0bGU+RWZmZWN0IG9mIDAuMDQlIEFSLTEzMzI0LCBhIFJPQ0ssIGFuZCBu
b3JlcGluZXBocmluZSB0cmFuc3BvcnRlciBpbmhpYml0b3IsIG9uIGFxdWVvdXMgaHVtb3IgZHlu
YW1pY3MgaW4gbm9ybW90ZW5zaXZlIG1vbmtleSBleWVzPC90aXRsZT48c2Vjb25kYXJ5LXRpdGxl
PkogR2xhdWNvbWE8L3NlY29uZGFyeS10aXRsZT48YWx0LXRpdGxlPkpvdXJuYWwgb2YgZ2xhdWNv
bWE8L2FsdC10aXRsZT48L3RpdGxlcz48cGVyaW9kaWNhbD48ZnVsbC10aXRsZT5KIEdsYXVjb21h
PC9mdWxsLXRpdGxlPjxhYmJyLTE+Sm91cm5hbCBvZiBnbGF1Y29tYTwvYWJici0xPjwvcGVyaW9k
aWNhbD48YWx0LXBlcmlvZGljYWw+PGZ1bGwtdGl0bGU+SiBHbGF1Y29tYTwvZnVsbC10aXRsZT48
YWJici0xPkpvdXJuYWwgb2YgZ2xhdWNvbWE8L2FiYnItMT48L2FsdC1wZXJpb2RpY2FsPjxwYWdl
cz41MS00PC9wYWdlcz48dm9sdW1lPjI0PC92b2x1bWU+PG51bWJlcj4xPC9udW1iZXI+PGtleXdv
cmRzPjxrZXl3b3JkPkFkbWluaXN0cmF0aW9uLCBUb3BpY2FsPC9rZXl3b3JkPjxrZXl3b3JkPkFu
aW1hbHM8L2tleXdvcmQ+PGtleXdvcmQ+QW50aWh5cGVydGVuc2l2ZSBBZ2VudHMvKnBoYXJtYWNv
bG9neTwva2V5d29yZD48a2V5d29yZD5BcXVlb3VzIEh1bW9yLypwaHlzaW9sb2d5PC9rZXl3b3Jk
PjxrZXl3b3JkPkZlbWFsZTwva2V5d29yZD48a2V5d29yZD5JbnRyYW9jdWxhciBQcmVzc3VyZS8q
ZHJ1ZyBlZmZlY3RzPC9rZXl3b3JkPjxrZXl3b3JkPk1hY2FjYSBmYXNjaWN1bGFyaXM8L2tleXdv
cmQ+PGtleXdvcmQ+Tm9yZXBpbmVwaHJpbmUgUGxhc21hIE1lbWJyYW5lIFRyYW5zcG9ydCBQcm90
ZWlucy8qYW50YWdvbmlzdHMgJmFtcDsgaW5oaWJpdG9yczwva2V5d29yZD48a2V5d29yZD5PcGh0
aGFsbWljIFNvbHV0aW9uczwva2V5d29yZD48a2V5d29yZD5Ub25vbWV0cnksIE9jdWxhcjwva2V5
d29yZD48a2V5d29yZD5yaG8tQXNzb2NpYXRlZCBLaW5hc2VzLyphbnRhZ29uaXN0cyAmYW1wOyBp
bmhpYml0b3JzPC9rZXl3b3JkPjwva2V5d29yZHM+PGRhdGVzPjx5ZWFyPjIwMTU8L3llYXI+PHB1
Yi1kYXRlcz48ZGF0ZT5KYW48L2RhdGU+PC9wdWItZGF0ZXM+PC9kYXRlcz48aXNibj4xNTM2LTQ4
MVggKEVsZWN0cm9uaWMpJiN4RDsxMDU3LTA4MjkgKExpbmtpbmcpPC9pc2JuPjxhY2Nlc3Npb24t
bnVtPjI1NTM1Njg4PC9hY2Nlc3Npb24tbnVtPjx1cmxzPjxyZWxhdGVkLXVybHM+PHVybD5odHRw
Oi8vd3d3Lm5jYmkubmxtLm5paC5nb3YvcHVibWVkLzI1NTM1Njg4PC91cmw+PC9yZWxhdGVkLXVy
bHM+PC91cmxzPjxlbGVjdHJvbmljLXJlc291cmNlLW51bT4xMC4xMDk3L0lKRy4wYjAxM2UzMTgy
OTUyMjEzPC9lbGVjdHJvbmljLXJlc291cmNlLW51bT48L3JlY29yZD48L0NpdGU+PC9FbmROb3Rl
PgB=
</w:fldData>
        </w:fldChar>
      </w:r>
      <w:r w:rsidR="00BA2B32">
        <w:rPr>
          <w:rFonts w:ascii="Arial" w:hAnsi="Arial" w:cs="Arial"/>
        </w:rPr>
        <w:instrText xml:space="preserve"> ADDIN EN.CITE.DATA </w:instrText>
      </w:r>
      <w:r w:rsidR="00DC4959">
        <w:rPr>
          <w:rFonts w:ascii="Arial" w:hAnsi="Arial" w:cs="Arial"/>
        </w:rPr>
      </w:r>
      <w:r w:rsidR="00DC4959">
        <w:rPr>
          <w:rFonts w:ascii="Arial" w:hAnsi="Arial" w:cs="Arial"/>
        </w:rPr>
        <w:fldChar w:fldCharType="end"/>
      </w:r>
      <w:r w:rsidR="00DC4959">
        <w:rPr>
          <w:rFonts w:ascii="Arial" w:hAnsi="Arial" w:cs="Arial"/>
        </w:rPr>
      </w:r>
      <w:r w:rsidR="00DC4959">
        <w:rPr>
          <w:rFonts w:ascii="Arial" w:hAnsi="Arial" w:cs="Arial"/>
        </w:rPr>
        <w:fldChar w:fldCharType="separate"/>
      </w:r>
      <w:r w:rsidR="00BA2B32">
        <w:rPr>
          <w:rFonts w:ascii="Arial" w:hAnsi="Arial" w:cs="Arial"/>
          <w:noProof/>
        </w:rPr>
        <w:t>(</w:t>
      </w:r>
      <w:hyperlink w:anchor="_ENREF_53" w:tooltip="Wang, 2015 #26" w:history="1">
        <w:r w:rsidR="004A16B1">
          <w:rPr>
            <w:rFonts w:ascii="Arial" w:hAnsi="Arial" w:cs="Arial"/>
            <w:noProof/>
          </w:rPr>
          <w:t>Wang et al., 2015</w:t>
        </w:r>
      </w:hyperlink>
      <w:r w:rsidR="00BA2B32">
        <w:rPr>
          <w:rFonts w:ascii="Arial" w:hAnsi="Arial" w:cs="Arial"/>
          <w:noProof/>
        </w:rPr>
        <w:t>)</w:t>
      </w:r>
      <w:r w:rsidR="00DC4959">
        <w:rPr>
          <w:rFonts w:ascii="Arial" w:hAnsi="Arial" w:cs="Arial"/>
        </w:rPr>
        <w:fldChar w:fldCharType="end"/>
      </w:r>
      <w:r w:rsidR="00676E73" w:rsidRPr="0022338D">
        <w:rPr>
          <w:rFonts w:ascii="Arial" w:hAnsi="Arial" w:cs="Arial"/>
        </w:rPr>
        <w:t xml:space="preserve">. </w:t>
      </w:r>
      <w:r w:rsidR="002D79AC">
        <w:rPr>
          <w:rFonts w:ascii="Arial" w:hAnsi="Arial" w:cs="Arial"/>
        </w:rPr>
        <w:t>In addition, n</w:t>
      </w:r>
      <w:r w:rsidR="00BC50EF">
        <w:rPr>
          <w:rFonts w:ascii="Arial" w:hAnsi="Arial" w:cs="Arial"/>
        </w:rPr>
        <w:t xml:space="preserve">etarsudil </w:t>
      </w:r>
      <w:r w:rsidR="002D79AC">
        <w:rPr>
          <w:rFonts w:ascii="Arial" w:hAnsi="Arial" w:cs="Arial"/>
        </w:rPr>
        <w:t xml:space="preserve">has been shown to </w:t>
      </w:r>
      <w:r w:rsidR="00C214D7" w:rsidRPr="0022338D">
        <w:rPr>
          <w:rFonts w:ascii="Arial" w:hAnsi="Arial" w:cs="Arial"/>
        </w:rPr>
        <w:t xml:space="preserve">increase </w:t>
      </w:r>
      <w:r w:rsidR="00676E73" w:rsidRPr="0022338D">
        <w:rPr>
          <w:rFonts w:ascii="Arial" w:hAnsi="Arial" w:cs="Arial"/>
        </w:rPr>
        <w:t xml:space="preserve">outflow facility in </w:t>
      </w:r>
      <w:r w:rsidR="00C214D7">
        <w:rPr>
          <w:rFonts w:ascii="Arial" w:hAnsi="Arial" w:cs="Arial"/>
        </w:rPr>
        <w:t>non-human primate</w:t>
      </w:r>
      <w:r w:rsidR="00C214D7" w:rsidRPr="0022338D">
        <w:rPr>
          <w:rFonts w:ascii="Arial" w:hAnsi="Arial" w:cs="Arial"/>
        </w:rPr>
        <w:t xml:space="preserve"> </w:t>
      </w:r>
      <w:r w:rsidR="00676E73" w:rsidRPr="0022338D">
        <w:rPr>
          <w:rFonts w:ascii="Arial" w:hAnsi="Arial" w:cs="Arial"/>
        </w:rPr>
        <w:t xml:space="preserve">eyes </w:t>
      </w:r>
      <w:r w:rsidR="00DC4959">
        <w:rPr>
          <w:rFonts w:ascii="Arial" w:hAnsi="Arial" w:cs="Arial"/>
        </w:rPr>
        <w:fldChar w:fldCharType="begin">
          <w:fldData xml:space="preserve">PEVuZE5vdGU+PENpdGU+PEF1dGhvcj5XYW5nPC9BdXRob3I+PFllYXI+MjAxNTwvWWVhcj48UmVj
TnVtPjI2PC9SZWNOdW0+PERpc3BsYXlUZXh0PihXYW5nIGV0IGFsLiwgMjAxNSk8L0Rpc3BsYXlU
ZXh0PjxyZWNvcmQ+PHJlYy1udW1iZXI+MjY8L3JlYy1udW1iZXI+PGZvcmVpZ24ta2V5cz48a2V5
IGFwcD0iRU4iIGRiLWlkPSJyc3p0cjBmczVhNTlwbWV6cnA5dnhheDB2cmEycDJ6eGZhZmEiPjI2
PC9rZXk+PC9mb3JlaWduLWtleXM+PHJlZi10eXBlIG5hbWU9IkpvdXJuYWwgQXJ0aWNsZSI+MTc8
L3JlZi10eXBlPjxjb250cmlidXRvcnM+PGF1dGhvcnM+PGF1dGhvcj5XYW5nLCBSLiBGLjwvYXV0
aG9yPjxhdXRob3I+V2lsbGlhbXNvbiwgSi4gRS48L2F1dGhvcj48YXV0aG9yPktvcGN6eW5za2ks
IEMuPC9hdXRob3I+PGF1dGhvcj5TZXJsZSwgSi4gQi48L2F1dGhvcj48L2F1dGhvcnM+PC9jb250
cmlidXRvcnM+PGF1dGgtYWRkcmVzcz4qRGVwYXJ0bWVudCBvZiBPcGh0aGFsbW9sb2d5LCBNb3Vu
dCBTaW5haSBTY2hvb2wgb2YgTWVkaWNpbmUsIE5ldyBZb3JrLCBOWSBkYWdnZXJBZXJpZSBQaGFy
bWFjZXV0aWNhbHMgSW5jLiwgUmVzZWFyY2ggVHJpYW5nbGUgUGFyaywgTkMuPC9hdXRoLWFkZHJl
c3M+PHRpdGxlcz48dGl0bGU+RWZmZWN0IG9mIDAuMDQlIEFSLTEzMzI0LCBhIFJPQ0ssIGFuZCBu
b3JlcGluZXBocmluZSB0cmFuc3BvcnRlciBpbmhpYml0b3IsIG9uIGFxdWVvdXMgaHVtb3IgZHlu
YW1pY3MgaW4gbm9ybW90ZW5zaXZlIG1vbmtleSBleWVzPC90aXRsZT48c2Vjb25kYXJ5LXRpdGxl
PkogR2xhdWNvbWE8L3NlY29uZGFyeS10aXRsZT48YWx0LXRpdGxlPkpvdXJuYWwgb2YgZ2xhdWNv
bWE8L2FsdC10aXRsZT48L3RpdGxlcz48cGVyaW9kaWNhbD48ZnVsbC10aXRsZT5KIEdsYXVjb21h
PC9mdWxsLXRpdGxlPjxhYmJyLTE+Sm91cm5hbCBvZiBnbGF1Y29tYTwvYWJici0xPjwvcGVyaW9k
aWNhbD48YWx0LXBlcmlvZGljYWw+PGZ1bGwtdGl0bGU+SiBHbGF1Y29tYTwvZnVsbC10aXRsZT48
YWJici0xPkpvdXJuYWwgb2YgZ2xhdWNvbWE8L2FiYnItMT48L2FsdC1wZXJpb2RpY2FsPjxwYWdl
cz41MS00PC9wYWdlcz48dm9sdW1lPjI0PC92b2x1bWU+PG51bWJlcj4xPC9udW1iZXI+PGtleXdv
cmRzPjxrZXl3b3JkPkFkbWluaXN0cmF0aW9uLCBUb3BpY2FsPC9rZXl3b3JkPjxrZXl3b3JkPkFu
aW1hbHM8L2tleXdvcmQ+PGtleXdvcmQ+QW50aWh5cGVydGVuc2l2ZSBBZ2VudHMvKnBoYXJtYWNv
bG9neTwva2V5d29yZD48a2V5d29yZD5BcXVlb3VzIEh1bW9yLypwaHlzaW9sb2d5PC9rZXl3b3Jk
PjxrZXl3b3JkPkZlbWFsZTwva2V5d29yZD48a2V5d29yZD5JbnRyYW9jdWxhciBQcmVzc3VyZS8q
ZHJ1ZyBlZmZlY3RzPC9rZXl3b3JkPjxrZXl3b3JkPk1hY2FjYSBmYXNjaWN1bGFyaXM8L2tleXdv
cmQ+PGtleXdvcmQ+Tm9yZXBpbmVwaHJpbmUgUGxhc21hIE1lbWJyYW5lIFRyYW5zcG9ydCBQcm90
ZWlucy8qYW50YWdvbmlzdHMgJmFtcDsgaW5oaWJpdG9yczwva2V5d29yZD48a2V5d29yZD5PcGh0
aGFsbWljIFNvbHV0aW9uczwva2V5d29yZD48a2V5d29yZD5Ub25vbWV0cnksIE9jdWxhcjwva2V5
d29yZD48a2V5d29yZD5yaG8tQXNzb2NpYXRlZCBLaW5hc2VzLyphbnRhZ29uaXN0cyAmYW1wOyBp
bmhpYml0b3JzPC9rZXl3b3JkPjwva2V5d29yZHM+PGRhdGVzPjx5ZWFyPjIwMTU8L3llYXI+PHB1
Yi1kYXRlcz48ZGF0ZT5KYW48L2RhdGU+PC9wdWItZGF0ZXM+PC9kYXRlcz48aXNibj4xNTM2LTQ4
MVggKEVsZWN0cm9uaWMpJiN4RDsxMDU3LTA4MjkgKExpbmtpbmcpPC9pc2JuPjxhY2Nlc3Npb24t
bnVtPjI1NTM1Njg4PC9hY2Nlc3Npb24tbnVtPjx1cmxzPjxyZWxhdGVkLXVybHM+PHVybD5odHRw
Oi8vd3d3Lm5jYmkubmxtLm5paC5nb3YvcHVibWVkLzI1NTM1Njg4PC91cmw+PC9yZWxhdGVkLXVy
bHM+PC91cmxzPjxlbGVjdHJvbmljLXJlc291cmNlLW51bT4xMC4xMDk3L0lKRy4wYjAxM2UzMTgy
OTUyMjEzPC9lbGVjdHJvbmljLXJlc291cmNlLW51bT48L3JlY29yZD48L0NpdGU+PC9FbmROb3Rl
PgB=
</w:fldData>
        </w:fldChar>
      </w:r>
      <w:r w:rsidR="00BA2B32">
        <w:rPr>
          <w:rFonts w:ascii="Arial" w:hAnsi="Arial" w:cs="Arial"/>
        </w:rPr>
        <w:instrText xml:space="preserve"> ADDIN EN.CITE </w:instrText>
      </w:r>
      <w:r w:rsidR="00DC4959">
        <w:rPr>
          <w:rFonts w:ascii="Arial" w:hAnsi="Arial" w:cs="Arial"/>
        </w:rPr>
        <w:fldChar w:fldCharType="begin">
          <w:fldData xml:space="preserve">PEVuZE5vdGU+PENpdGU+PEF1dGhvcj5XYW5nPC9BdXRob3I+PFllYXI+MjAxNTwvWWVhcj48UmVj
TnVtPjI2PC9SZWNOdW0+PERpc3BsYXlUZXh0PihXYW5nIGV0IGFsLiwgMjAxNSk8L0Rpc3BsYXlU
ZXh0PjxyZWNvcmQ+PHJlYy1udW1iZXI+MjY8L3JlYy1udW1iZXI+PGZvcmVpZ24ta2V5cz48a2V5
IGFwcD0iRU4iIGRiLWlkPSJyc3p0cjBmczVhNTlwbWV6cnA5dnhheDB2cmEycDJ6eGZhZmEiPjI2
PC9rZXk+PC9mb3JlaWduLWtleXM+PHJlZi10eXBlIG5hbWU9IkpvdXJuYWwgQXJ0aWNsZSI+MTc8
L3JlZi10eXBlPjxjb250cmlidXRvcnM+PGF1dGhvcnM+PGF1dGhvcj5XYW5nLCBSLiBGLjwvYXV0
aG9yPjxhdXRob3I+V2lsbGlhbXNvbiwgSi4gRS48L2F1dGhvcj48YXV0aG9yPktvcGN6eW5za2ks
IEMuPC9hdXRob3I+PGF1dGhvcj5TZXJsZSwgSi4gQi48L2F1dGhvcj48L2F1dGhvcnM+PC9jb250
cmlidXRvcnM+PGF1dGgtYWRkcmVzcz4qRGVwYXJ0bWVudCBvZiBPcGh0aGFsbW9sb2d5LCBNb3Vu
dCBTaW5haSBTY2hvb2wgb2YgTWVkaWNpbmUsIE5ldyBZb3JrLCBOWSBkYWdnZXJBZXJpZSBQaGFy
bWFjZXV0aWNhbHMgSW5jLiwgUmVzZWFyY2ggVHJpYW5nbGUgUGFyaywgTkMuPC9hdXRoLWFkZHJl
c3M+PHRpdGxlcz48dGl0bGU+RWZmZWN0IG9mIDAuMDQlIEFSLTEzMzI0LCBhIFJPQ0ssIGFuZCBu
b3JlcGluZXBocmluZSB0cmFuc3BvcnRlciBpbmhpYml0b3IsIG9uIGFxdWVvdXMgaHVtb3IgZHlu
YW1pY3MgaW4gbm9ybW90ZW5zaXZlIG1vbmtleSBleWVzPC90aXRsZT48c2Vjb25kYXJ5LXRpdGxl
PkogR2xhdWNvbWE8L3NlY29uZGFyeS10aXRsZT48YWx0LXRpdGxlPkpvdXJuYWwgb2YgZ2xhdWNv
bWE8L2FsdC10aXRsZT48L3RpdGxlcz48cGVyaW9kaWNhbD48ZnVsbC10aXRsZT5KIEdsYXVjb21h
PC9mdWxsLXRpdGxlPjxhYmJyLTE+Sm91cm5hbCBvZiBnbGF1Y29tYTwvYWJici0xPjwvcGVyaW9k
aWNhbD48YWx0LXBlcmlvZGljYWw+PGZ1bGwtdGl0bGU+SiBHbGF1Y29tYTwvZnVsbC10aXRsZT48
YWJici0xPkpvdXJuYWwgb2YgZ2xhdWNvbWE8L2FiYnItMT48L2FsdC1wZXJpb2RpY2FsPjxwYWdl
cz41MS00PC9wYWdlcz48dm9sdW1lPjI0PC92b2x1bWU+PG51bWJlcj4xPC9udW1iZXI+PGtleXdv
cmRzPjxrZXl3b3JkPkFkbWluaXN0cmF0aW9uLCBUb3BpY2FsPC9rZXl3b3JkPjxrZXl3b3JkPkFu
aW1hbHM8L2tleXdvcmQ+PGtleXdvcmQ+QW50aWh5cGVydGVuc2l2ZSBBZ2VudHMvKnBoYXJtYWNv
bG9neTwva2V5d29yZD48a2V5d29yZD5BcXVlb3VzIEh1bW9yLypwaHlzaW9sb2d5PC9rZXl3b3Jk
PjxrZXl3b3JkPkZlbWFsZTwva2V5d29yZD48a2V5d29yZD5JbnRyYW9jdWxhciBQcmVzc3VyZS8q
ZHJ1ZyBlZmZlY3RzPC9rZXl3b3JkPjxrZXl3b3JkPk1hY2FjYSBmYXNjaWN1bGFyaXM8L2tleXdv
cmQ+PGtleXdvcmQ+Tm9yZXBpbmVwaHJpbmUgUGxhc21hIE1lbWJyYW5lIFRyYW5zcG9ydCBQcm90
ZWlucy8qYW50YWdvbmlzdHMgJmFtcDsgaW5oaWJpdG9yczwva2V5d29yZD48a2V5d29yZD5PcGh0
aGFsbWljIFNvbHV0aW9uczwva2V5d29yZD48a2V5d29yZD5Ub25vbWV0cnksIE9jdWxhcjwva2V5
d29yZD48a2V5d29yZD5yaG8tQXNzb2NpYXRlZCBLaW5hc2VzLyphbnRhZ29uaXN0cyAmYW1wOyBp
bmhpYml0b3JzPC9rZXl3b3JkPjwva2V5d29yZHM+PGRhdGVzPjx5ZWFyPjIwMTU8L3llYXI+PHB1
Yi1kYXRlcz48ZGF0ZT5KYW48L2RhdGU+PC9wdWItZGF0ZXM+PC9kYXRlcz48aXNibj4xNTM2LTQ4
MVggKEVsZWN0cm9uaWMpJiN4RDsxMDU3LTA4MjkgKExpbmtpbmcpPC9pc2JuPjxhY2Nlc3Npb24t
bnVtPjI1NTM1Njg4PC9hY2Nlc3Npb24tbnVtPjx1cmxzPjxyZWxhdGVkLXVybHM+PHVybD5odHRw
Oi8vd3d3Lm5jYmkubmxtLm5paC5nb3YvcHVibWVkLzI1NTM1Njg4PC91cmw+PC9yZWxhdGVkLXVy
bHM+PC91cmxzPjxlbGVjdHJvbmljLXJlc291cmNlLW51bT4xMC4xMDk3L0lKRy4wYjAxM2UzMTgy
OTUyMjEzPC9lbGVjdHJvbmljLXJlc291cmNlLW51bT48L3JlY29yZD48L0NpdGU+PC9FbmROb3Rl
PgB=
</w:fldData>
        </w:fldChar>
      </w:r>
      <w:r w:rsidR="00BA2B32">
        <w:rPr>
          <w:rFonts w:ascii="Arial" w:hAnsi="Arial" w:cs="Arial"/>
        </w:rPr>
        <w:instrText xml:space="preserve"> ADDIN EN.CITE.DATA </w:instrText>
      </w:r>
      <w:r w:rsidR="00DC4959">
        <w:rPr>
          <w:rFonts w:ascii="Arial" w:hAnsi="Arial" w:cs="Arial"/>
        </w:rPr>
      </w:r>
      <w:r w:rsidR="00DC4959">
        <w:rPr>
          <w:rFonts w:ascii="Arial" w:hAnsi="Arial" w:cs="Arial"/>
        </w:rPr>
        <w:fldChar w:fldCharType="end"/>
      </w:r>
      <w:r w:rsidR="00DC4959">
        <w:rPr>
          <w:rFonts w:ascii="Arial" w:hAnsi="Arial" w:cs="Arial"/>
        </w:rPr>
      </w:r>
      <w:r w:rsidR="00DC4959">
        <w:rPr>
          <w:rFonts w:ascii="Arial" w:hAnsi="Arial" w:cs="Arial"/>
        </w:rPr>
        <w:fldChar w:fldCharType="separate"/>
      </w:r>
      <w:r w:rsidR="00BA2B32">
        <w:rPr>
          <w:rFonts w:ascii="Arial" w:hAnsi="Arial" w:cs="Arial"/>
          <w:noProof/>
        </w:rPr>
        <w:t>(</w:t>
      </w:r>
      <w:hyperlink w:anchor="_ENREF_53" w:tooltip="Wang, 2015 #26" w:history="1">
        <w:r w:rsidR="004A16B1">
          <w:rPr>
            <w:rFonts w:ascii="Arial" w:hAnsi="Arial" w:cs="Arial"/>
            <w:noProof/>
          </w:rPr>
          <w:t>Wang et al., 2015</w:t>
        </w:r>
      </w:hyperlink>
      <w:r w:rsidR="00BA2B32">
        <w:rPr>
          <w:rFonts w:ascii="Arial" w:hAnsi="Arial" w:cs="Arial"/>
          <w:noProof/>
        </w:rPr>
        <w:t>)</w:t>
      </w:r>
      <w:r w:rsidR="00DC4959">
        <w:rPr>
          <w:rFonts w:ascii="Arial" w:hAnsi="Arial" w:cs="Arial"/>
        </w:rPr>
        <w:fldChar w:fldCharType="end"/>
      </w:r>
      <w:r w:rsidR="00676E73" w:rsidRPr="0022338D">
        <w:rPr>
          <w:rFonts w:ascii="Arial" w:hAnsi="Arial" w:cs="Arial"/>
        </w:rPr>
        <w:t xml:space="preserve"> </w:t>
      </w:r>
      <w:r w:rsidR="00C214D7">
        <w:rPr>
          <w:rFonts w:ascii="Arial" w:hAnsi="Arial" w:cs="Arial"/>
        </w:rPr>
        <w:t xml:space="preserve">and </w:t>
      </w:r>
      <w:r w:rsidR="002D79AC">
        <w:rPr>
          <w:rFonts w:ascii="Arial" w:hAnsi="Arial" w:cs="Arial"/>
        </w:rPr>
        <w:t xml:space="preserve">to </w:t>
      </w:r>
      <w:r w:rsidR="00C214D7" w:rsidRPr="0022338D">
        <w:rPr>
          <w:rFonts w:ascii="Arial" w:hAnsi="Arial" w:cs="Arial"/>
        </w:rPr>
        <w:t xml:space="preserve">decrease </w:t>
      </w:r>
      <w:r w:rsidR="00676E73" w:rsidRPr="0022338D">
        <w:rPr>
          <w:rFonts w:ascii="Arial" w:hAnsi="Arial" w:cs="Arial"/>
        </w:rPr>
        <w:t xml:space="preserve">episcleral venous pressure in rabbit eyes </w:t>
      </w:r>
      <w:r w:rsidR="00DC4959">
        <w:rPr>
          <w:rFonts w:ascii="Arial" w:hAnsi="Arial" w:cs="Arial"/>
        </w:rPr>
        <w:fldChar w:fldCharType="begin"/>
      </w:r>
      <w:r w:rsidR="00BA2B32">
        <w:rPr>
          <w:rFonts w:ascii="Arial" w:hAnsi="Arial" w:cs="Arial"/>
        </w:rPr>
        <w:instrText xml:space="preserve"> ADDIN EN.CITE &lt;EndNote&gt;&lt;Cite&gt;&lt;Author&gt;Kiel&lt;/Author&gt;&lt;Year&gt;2015&lt;/Year&gt;&lt;RecNum&gt;27&lt;/RecNum&gt;&lt;DisplayText&gt;(Kiel and Kopczynski, 2015)&lt;/DisplayText&gt;&lt;record&gt;&lt;rec-number&gt;27&lt;/rec-number&gt;&lt;foreign-keys&gt;&lt;key app="EN" db-id="rsztr0fs5a59pmezrp9vxax0vra2p2zxfafa"&gt;27&lt;/key&gt;&lt;/foreign-keys&gt;&lt;ref-type name="Journal Article"&gt;17&lt;/ref-type&gt;&lt;contributors&gt;&lt;authors&gt;&lt;author&gt;Kiel, J. W.&lt;/author&gt;&lt;author&gt;Kopczynski, C. C.&lt;/author&gt;&lt;/authors&gt;&lt;/contributors&gt;&lt;auth-address&gt;1 Department of Ophthalmology, University of Texas Health Science Center at San Antonio , San Antonio, Texas.&lt;/auth-address&gt;&lt;titles&gt;&lt;title&gt;Effect of AR-13324 on episcleral venous pressure in Dutch belted rabbits&lt;/title&gt;&lt;secondary-title&gt;J Ocul Pharmacol Ther&lt;/secondary-title&gt;&lt;alt-title&gt;Journal of ocular pharmacology and therapeutics : the official journal of the Association for Ocular Pharmacology and Therapeutics&lt;/alt-title&gt;&lt;/titles&gt;&lt;periodical&gt;&lt;full-title&gt;J Ocul Pharmacol Ther&lt;/full-title&gt;&lt;abbr-1&gt;Journal of ocular pharmacology and therapeutics : the official journal of the Association for Ocular Pharmacology and Therapeutics&lt;/abbr-1&gt;&lt;/periodical&gt;&lt;alt-periodical&gt;&lt;full-title&gt;J Ocul Pharmacol Ther&lt;/full-title&gt;&lt;abbr-1&gt;Journal of ocular pharmacology and therapeutics : the official journal of the Association for Ocular Pharmacology and Therapeutics&lt;/abbr-1&gt;&lt;/alt-periodical&gt;&lt;pages&gt;146-51&lt;/pages&gt;&lt;volume&gt;31&lt;/volume&gt;&lt;number&gt;3&lt;/number&gt;&lt;dates&gt;&lt;year&gt;2015&lt;/year&gt;&lt;pub-dates&gt;&lt;date&gt;Apr&lt;/date&gt;&lt;/pub-dates&gt;&lt;/dates&gt;&lt;isbn&gt;1557-7732 (Electronic)&amp;#xD;1080-7683 (Linking)&lt;/isbn&gt;&lt;accession-num&gt;25756366&lt;/accession-num&gt;&lt;urls&gt;&lt;related-urls&gt;&lt;url&gt;http://www.ncbi.nlm.nih.gov/pubmed/25756366&lt;/url&gt;&lt;/related-urls&gt;&lt;/urls&gt;&lt;custom2&gt;4397991&lt;/custom2&gt;&lt;electronic-resource-num&gt;10.1089/jop.2014.0146&lt;/electronic-resource-num&gt;&lt;/record&gt;&lt;/Cite&gt;&lt;/EndNote&gt;</w:instrText>
      </w:r>
      <w:r w:rsidR="00DC4959">
        <w:rPr>
          <w:rFonts w:ascii="Arial" w:hAnsi="Arial" w:cs="Arial"/>
        </w:rPr>
        <w:fldChar w:fldCharType="separate"/>
      </w:r>
      <w:r w:rsidR="00BA2B32">
        <w:rPr>
          <w:rFonts w:ascii="Arial" w:hAnsi="Arial" w:cs="Arial"/>
          <w:noProof/>
        </w:rPr>
        <w:t>(</w:t>
      </w:r>
      <w:hyperlink w:anchor="_ENREF_23" w:tooltip="Kiel, 2015 #27" w:history="1">
        <w:r w:rsidR="004A16B1">
          <w:rPr>
            <w:rFonts w:ascii="Arial" w:hAnsi="Arial" w:cs="Arial"/>
            <w:noProof/>
          </w:rPr>
          <w:t>Kiel and Kopczynski, 2015</w:t>
        </w:r>
      </w:hyperlink>
      <w:r w:rsidR="00BA2B32">
        <w:rPr>
          <w:rFonts w:ascii="Arial" w:hAnsi="Arial" w:cs="Arial"/>
          <w:noProof/>
        </w:rPr>
        <w:t>)</w:t>
      </w:r>
      <w:r w:rsidR="00DC4959">
        <w:rPr>
          <w:rFonts w:ascii="Arial" w:hAnsi="Arial" w:cs="Arial"/>
        </w:rPr>
        <w:fldChar w:fldCharType="end"/>
      </w:r>
      <w:r w:rsidR="00676E73" w:rsidRPr="0022338D">
        <w:rPr>
          <w:rFonts w:ascii="Arial" w:hAnsi="Arial" w:cs="Arial"/>
        </w:rPr>
        <w:t xml:space="preserve">. In the present study, we found that </w:t>
      </w:r>
      <w:r w:rsidR="00BC50EF">
        <w:rPr>
          <w:rFonts w:ascii="Arial" w:hAnsi="Arial" w:cs="Arial"/>
        </w:rPr>
        <w:t xml:space="preserve">netarsudil </w:t>
      </w:r>
      <w:r w:rsidR="00676E73" w:rsidRPr="0022338D">
        <w:rPr>
          <w:rFonts w:ascii="Arial" w:hAnsi="Arial" w:cs="Arial"/>
        </w:rPr>
        <w:t>lowered IOP, increased outflow facility</w:t>
      </w:r>
      <w:r w:rsidR="00B7538D">
        <w:rPr>
          <w:rFonts w:ascii="Arial" w:hAnsi="Arial" w:cs="Arial"/>
        </w:rPr>
        <w:t xml:space="preserve"> and</w:t>
      </w:r>
      <w:r w:rsidR="008B05FD">
        <w:rPr>
          <w:rFonts w:ascii="Arial" w:hAnsi="Arial" w:cs="Arial"/>
        </w:rPr>
        <w:t xml:space="preserve"> increased tracer deposition in the trabecular meshwork</w:t>
      </w:r>
      <w:r w:rsidR="002D79AC">
        <w:rPr>
          <w:rFonts w:ascii="Arial" w:hAnsi="Arial" w:cs="Arial"/>
        </w:rPr>
        <w:t xml:space="preserve"> </w:t>
      </w:r>
      <w:r w:rsidR="00272F17">
        <w:rPr>
          <w:rFonts w:ascii="Arial" w:hAnsi="Arial" w:cs="Arial"/>
        </w:rPr>
        <w:t>of</w:t>
      </w:r>
      <w:r w:rsidR="002D79AC">
        <w:rPr>
          <w:rFonts w:ascii="Arial" w:hAnsi="Arial" w:cs="Arial"/>
        </w:rPr>
        <w:t xml:space="preserve"> mouse eyes</w:t>
      </w:r>
      <w:r w:rsidR="00FE5F17">
        <w:rPr>
          <w:rFonts w:ascii="Arial" w:hAnsi="Arial" w:cs="Arial"/>
        </w:rPr>
        <w:t>.</w:t>
      </w:r>
      <w:r w:rsidR="002D79AC">
        <w:rPr>
          <w:rFonts w:ascii="Arial" w:hAnsi="Arial" w:cs="Arial"/>
        </w:rPr>
        <w:t xml:space="preserve"> </w:t>
      </w:r>
      <w:r w:rsidR="00FE5F17">
        <w:rPr>
          <w:rFonts w:ascii="Arial" w:hAnsi="Arial" w:cs="Arial"/>
        </w:rPr>
        <w:t>More importantly, using our n</w:t>
      </w:r>
      <w:r w:rsidR="00527418">
        <w:rPr>
          <w:rFonts w:ascii="Arial" w:hAnsi="Arial" w:cs="Arial"/>
        </w:rPr>
        <w:t>ewly developed</w:t>
      </w:r>
      <w:r w:rsidR="00FE5F17">
        <w:rPr>
          <w:rFonts w:ascii="Arial" w:hAnsi="Arial" w:cs="Arial"/>
        </w:rPr>
        <w:t xml:space="preserve"> </w:t>
      </w:r>
      <w:r w:rsidR="00527418">
        <w:rPr>
          <w:rFonts w:ascii="Arial" w:hAnsi="Arial" w:cs="Arial"/>
        </w:rPr>
        <w:t xml:space="preserve">OCT </w:t>
      </w:r>
      <w:r w:rsidR="00FE5F17">
        <w:rPr>
          <w:rFonts w:ascii="Arial" w:hAnsi="Arial" w:cs="Arial"/>
        </w:rPr>
        <w:t xml:space="preserve">imaging technologies, we discovered a novel action of the drug on the living mouse outflow tissues. We observed that netarsudil induced </w:t>
      </w:r>
      <w:r w:rsidR="002751D6">
        <w:rPr>
          <w:rFonts w:ascii="Arial" w:hAnsi="Arial" w:cs="Arial"/>
        </w:rPr>
        <w:t xml:space="preserve">widening of the opening to the trabecular meshwork and </w:t>
      </w:r>
      <w:r w:rsidR="00FE5F17">
        <w:rPr>
          <w:rFonts w:ascii="Arial" w:hAnsi="Arial" w:cs="Arial"/>
        </w:rPr>
        <w:t xml:space="preserve">increases </w:t>
      </w:r>
      <w:r w:rsidR="00272F17">
        <w:rPr>
          <w:rFonts w:ascii="Arial" w:hAnsi="Arial" w:cs="Arial"/>
        </w:rPr>
        <w:t>the</w:t>
      </w:r>
      <w:r w:rsidR="00FE5F17">
        <w:rPr>
          <w:rFonts w:ascii="Arial" w:hAnsi="Arial" w:cs="Arial"/>
        </w:rPr>
        <w:t xml:space="preserve"> cross-sectional area of </w:t>
      </w:r>
      <w:r w:rsidR="00734E48">
        <w:rPr>
          <w:rFonts w:ascii="Arial" w:hAnsi="Arial" w:cs="Arial"/>
        </w:rPr>
        <w:t>SC</w:t>
      </w:r>
      <w:r w:rsidR="00FE5F17">
        <w:rPr>
          <w:rFonts w:ascii="Arial" w:hAnsi="Arial" w:cs="Arial"/>
        </w:rPr>
        <w:t xml:space="preserve"> without </w:t>
      </w:r>
      <w:r w:rsidR="00082AD4">
        <w:rPr>
          <w:rFonts w:ascii="Arial" w:hAnsi="Arial" w:cs="Arial"/>
        </w:rPr>
        <w:t xml:space="preserve">pupillary </w:t>
      </w:r>
      <w:r w:rsidR="00FE5F17">
        <w:rPr>
          <w:rFonts w:ascii="Arial" w:hAnsi="Arial" w:cs="Arial"/>
        </w:rPr>
        <w:t>constriction.</w:t>
      </w:r>
      <w:r w:rsidR="00B7538D">
        <w:rPr>
          <w:rFonts w:ascii="Arial" w:hAnsi="Arial" w:cs="Arial"/>
        </w:rPr>
        <w:t xml:space="preserve"> </w:t>
      </w:r>
      <w:r w:rsidR="0035578D">
        <w:rPr>
          <w:rFonts w:ascii="Arial" w:hAnsi="Arial" w:cs="Arial"/>
        </w:rPr>
        <w:br w:type="page"/>
      </w:r>
    </w:p>
    <w:p w:rsidR="00B97CB1" w:rsidRDefault="0035578D" w:rsidP="00C721E5">
      <w:pPr>
        <w:spacing w:line="480" w:lineRule="auto"/>
        <w:ind w:right="-360"/>
        <w:jc w:val="both"/>
        <w:rPr>
          <w:rFonts w:ascii="Arial" w:hAnsi="Arial" w:cs="Arial"/>
          <w:b/>
        </w:rPr>
      </w:pPr>
      <w:r>
        <w:rPr>
          <w:rFonts w:ascii="Arial" w:hAnsi="Arial" w:cs="Arial"/>
          <w:b/>
        </w:rPr>
        <w:lastRenderedPageBreak/>
        <w:t xml:space="preserve">2.  </w:t>
      </w:r>
      <w:r w:rsidR="00C51785" w:rsidRPr="00C51785">
        <w:rPr>
          <w:rFonts w:ascii="Arial" w:hAnsi="Arial" w:cs="Arial"/>
          <w:b/>
        </w:rPr>
        <w:t>Materials and Methods</w:t>
      </w:r>
    </w:p>
    <w:p w:rsidR="0035578D" w:rsidRPr="00DE7284" w:rsidRDefault="0035578D" w:rsidP="00C721E5">
      <w:pPr>
        <w:spacing w:after="0" w:line="480" w:lineRule="auto"/>
        <w:ind w:right="-360"/>
        <w:jc w:val="both"/>
        <w:rPr>
          <w:rFonts w:ascii="Arial" w:hAnsi="Arial" w:cs="Arial"/>
          <w:b/>
          <w:bCs/>
        </w:rPr>
      </w:pPr>
      <w:r>
        <w:rPr>
          <w:rFonts w:ascii="Arial" w:hAnsi="Arial" w:cs="Arial"/>
          <w:b/>
          <w:bCs/>
        </w:rPr>
        <w:t xml:space="preserve">2.1. </w:t>
      </w:r>
      <w:r w:rsidRPr="00DE7284">
        <w:rPr>
          <w:rFonts w:ascii="Arial" w:hAnsi="Arial" w:cs="Arial"/>
          <w:b/>
          <w:bCs/>
        </w:rPr>
        <w:t xml:space="preserve">Animals </w:t>
      </w:r>
    </w:p>
    <w:p w:rsidR="0035578D" w:rsidRDefault="0035578D" w:rsidP="00C721E5">
      <w:pPr>
        <w:autoSpaceDE w:val="0"/>
        <w:autoSpaceDN w:val="0"/>
        <w:adjustRightInd w:val="0"/>
        <w:spacing w:after="120" w:line="480" w:lineRule="auto"/>
        <w:ind w:right="-360"/>
        <w:jc w:val="both"/>
        <w:rPr>
          <w:rFonts w:ascii="Arial" w:hAnsi="Arial" w:cs="Arial"/>
          <w:bCs/>
        </w:rPr>
      </w:pPr>
      <w:r w:rsidRPr="00DE7284">
        <w:rPr>
          <w:rFonts w:ascii="Arial" w:hAnsi="Arial" w:cs="Arial"/>
        </w:rPr>
        <w:t>Mice were handled in accordance with animal care and use guidelines of Duke University and in compliance with the ARVO Statement for the Use of Animals in Ophthalmic and Vision Research.</w:t>
      </w:r>
      <w:r w:rsidRPr="00DE7284">
        <w:rPr>
          <w:rFonts w:ascii="Arial" w:hAnsi="Arial" w:cs="Arial"/>
          <w:bCs/>
        </w:rPr>
        <w:t xml:space="preserve"> </w:t>
      </w:r>
      <w:r>
        <w:rPr>
          <w:rFonts w:ascii="Arial" w:hAnsi="Arial" w:cs="Arial"/>
          <w:bCs/>
        </w:rPr>
        <w:t xml:space="preserve">C57BL/6 (C57) and </w:t>
      </w:r>
      <w:r w:rsidRPr="00DE7284">
        <w:rPr>
          <w:rFonts w:ascii="Arial" w:hAnsi="Arial" w:cs="Arial"/>
        </w:rPr>
        <w:t xml:space="preserve">CD1 </w:t>
      </w:r>
      <w:r w:rsidRPr="00DE7284">
        <w:rPr>
          <w:rFonts w:ascii="Arial" w:hAnsi="Arial" w:cs="Arial"/>
          <w:bCs/>
        </w:rPr>
        <w:t xml:space="preserve">mice </w:t>
      </w:r>
      <w:r w:rsidRPr="00DE7284">
        <w:rPr>
          <w:rFonts w:ascii="Arial" w:hAnsi="Arial" w:cs="Arial"/>
        </w:rPr>
        <w:t>were purchased from the Jackson Laboratory (</w:t>
      </w:r>
      <w:r w:rsidRPr="00DE7284">
        <w:rPr>
          <w:rFonts w:ascii="Arial" w:hAnsi="Arial" w:cs="Arial"/>
          <w:color w:val="000000"/>
        </w:rPr>
        <w:t>Bar Harbor, Maine, USA)</w:t>
      </w:r>
      <w:r w:rsidRPr="00DE7284">
        <w:rPr>
          <w:rFonts w:ascii="Arial" w:hAnsi="Arial" w:cs="Arial"/>
        </w:rPr>
        <w:t xml:space="preserve">, bred/housed in clear cages and kept in </w:t>
      </w:r>
      <w:r w:rsidRPr="00DE7284">
        <w:rPr>
          <w:rFonts w:ascii="Arial" w:hAnsi="Arial" w:cs="Arial"/>
          <w:bCs/>
        </w:rPr>
        <w:t xml:space="preserve">housing rooms at 21°C with a 12 h: 12 h light-dark cycle. </w:t>
      </w:r>
      <w:r>
        <w:rPr>
          <w:rFonts w:ascii="Arial" w:hAnsi="Arial" w:cs="Arial"/>
          <w:bCs/>
        </w:rPr>
        <w:t>Mice were examined at ages between 2 to 5</w:t>
      </w:r>
      <w:r w:rsidRPr="00DE7284">
        <w:rPr>
          <w:rFonts w:ascii="Arial" w:hAnsi="Arial" w:cs="Arial"/>
          <w:bCs/>
        </w:rPr>
        <w:t xml:space="preserve"> </w:t>
      </w:r>
      <w:r>
        <w:rPr>
          <w:rFonts w:ascii="Arial" w:hAnsi="Arial" w:cs="Arial"/>
          <w:bCs/>
        </w:rPr>
        <w:t xml:space="preserve">months </w:t>
      </w:r>
      <w:r w:rsidRPr="00DE7284">
        <w:rPr>
          <w:rFonts w:ascii="Arial" w:hAnsi="Arial" w:cs="Arial"/>
          <w:bCs/>
        </w:rPr>
        <w:t xml:space="preserve">old. </w:t>
      </w:r>
    </w:p>
    <w:p w:rsidR="0035578D" w:rsidRDefault="0035578D" w:rsidP="00C721E5">
      <w:pPr>
        <w:spacing w:after="0" w:line="480" w:lineRule="auto"/>
        <w:ind w:right="-360"/>
        <w:jc w:val="both"/>
        <w:rPr>
          <w:rFonts w:ascii="Arial" w:hAnsi="Arial" w:cs="Arial"/>
          <w:b/>
        </w:rPr>
      </w:pPr>
      <w:r>
        <w:rPr>
          <w:rFonts w:ascii="Arial" w:hAnsi="Arial" w:cs="Arial"/>
          <w:b/>
        </w:rPr>
        <w:t>2.2. Intraocular pressure</w:t>
      </w:r>
      <w:r w:rsidRPr="00885117">
        <w:rPr>
          <w:rFonts w:ascii="Arial" w:hAnsi="Arial" w:cs="Arial"/>
          <w:b/>
        </w:rPr>
        <w:t xml:space="preserve"> </w:t>
      </w:r>
      <w:r>
        <w:rPr>
          <w:rFonts w:ascii="Arial" w:hAnsi="Arial" w:cs="Arial" w:hint="eastAsia"/>
          <w:b/>
        </w:rPr>
        <w:t xml:space="preserve">measurement </w:t>
      </w:r>
    </w:p>
    <w:p w:rsidR="0035578D" w:rsidRDefault="0035578D" w:rsidP="00C721E5">
      <w:pPr>
        <w:spacing w:after="120" w:line="480" w:lineRule="auto"/>
        <w:ind w:right="-360"/>
        <w:jc w:val="both"/>
        <w:rPr>
          <w:rFonts w:ascii="Arial" w:hAnsi="Arial" w:cs="Arial"/>
          <w:bCs/>
        </w:rPr>
      </w:pPr>
      <w:r>
        <w:rPr>
          <w:rFonts w:ascii="Arial" w:hAnsi="Arial" w:cs="Arial"/>
        </w:rPr>
        <w:t>The right eyes from age and gender-matched C57 and CD1 sedated mice (</w:t>
      </w:r>
      <w:r>
        <w:rPr>
          <w:rFonts w:ascii="Arial" w:hAnsi="Arial" w:cs="Arial"/>
          <w:bCs/>
        </w:rPr>
        <w:t xml:space="preserve">5 mice per group) </w:t>
      </w:r>
      <w:r>
        <w:rPr>
          <w:rFonts w:ascii="Arial" w:hAnsi="Arial" w:cs="Arial"/>
        </w:rPr>
        <w:t xml:space="preserve">were given either 10 </w:t>
      </w:r>
      <w:r>
        <w:rPr>
          <w:rFonts w:ascii="Calibri" w:hAnsi="Calibri" w:cs="Calibri"/>
        </w:rPr>
        <w:t>µ</w:t>
      </w:r>
      <w:r>
        <w:rPr>
          <w:rFonts w:ascii="Arial" w:hAnsi="Arial" w:cs="Arial"/>
        </w:rPr>
        <w:t xml:space="preserve">l 0.04% topical netarsudil mesylate or 10 </w:t>
      </w:r>
      <w:r>
        <w:rPr>
          <w:rFonts w:ascii="Calibri" w:hAnsi="Calibri" w:cs="Calibri"/>
        </w:rPr>
        <w:t>µ</w:t>
      </w:r>
      <w:r>
        <w:rPr>
          <w:rFonts w:ascii="Arial" w:hAnsi="Arial" w:cs="Arial"/>
        </w:rPr>
        <w:t xml:space="preserve">l placebo (CF324-01) eye drop once/day for </w:t>
      </w:r>
      <w:r>
        <w:rPr>
          <w:rFonts w:ascii="Arial" w:hAnsi="Arial" w:cs="Arial"/>
          <w:bCs/>
        </w:rPr>
        <w:t>five consecutive days</w:t>
      </w:r>
      <w:r>
        <w:rPr>
          <w:rFonts w:ascii="Arial" w:hAnsi="Arial" w:cs="Arial"/>
        </w:rPr>
        <w:t xml:space="preserve">. </w:t>
      </w:r>
      <w:r w:rsidRPr="004B498C">
        <w:rPr>
          <w:rFonts w:ascii="Arial" w:hAnsi="Arial" w:cs="Arial" w:hint="eastAsia"/>
        </w:rPr>
        <w:t xml:space="preserve">IOP </w:t>
      </w:r>
      <w:r>
        <w:rPr>
          <w:rFonts w:ascii="Arial" w:hAnsi="Arial" w:cs="Arial"/>
        </w:rPr>
        <w:t xml:space="preserve">of both eyes </w:t>
      </w:r>
      <w:r w:rsidRPr="004B498C">
        <w:rPr>
          <w:rFonts w:ascii="Arial" w:hAnsi="Arial" w:cs="Arial" w:hint="eastAsia"/>
        </w:rPr>
        <w:t xml:space="preserve">was measured </w:t>
      </w:r>
      <w:r>
        <w:rPr>
          <w:rFonts w:ascii="Arial" w:hAnsi="Arial" w:cs="Arial"/>
        </w:rPr>
        <w:t xml:space="preserve">prior to eye drop administration </w:t>
      </w:r>
      <w:r w:rsidRPr="004B498C">
        <w:rPr>
          <w:rFonts w:ascii="Arial" w:hAnsi="Arial" w:cs="Arial" w:hint="eastAsia"/>
          <w:bCs/>
        </w:rPr>
        <w:t xml:space="preserve">using rebound </w:t>
      </w:r>
      <w:r>
        <w:rPr>
          <w:rFonts w:ascii="Arial" w:hAnsi="Arial" w:cs="Arial"/>
          <w:bCs/>
        </w:rPr>
        <w:t>tonometry (</w:t>
      </w:r>
      <w:r w:rsidRPr="004B498C">
        <w:rPr>
          <w:rFonts w:ascii="Arial" w:hAnsi="Arial" w:cs="Arial" w:hint="eastAsia"/>
          <w:bCs/>
        </w:rPr>
        <w:t>TonoLab</w:t>
      </w:r>
      <w:r>
        <w:rPr>
          <w:rFonts w:ascii="Arial" w:hAnsi="Arial" w:cs="Arial"/>
          <w:bCs/>
        </w:rPr>
        <w:t>)</w:t>
      </w:r>
      <w:r w:rsidRPr="0049493D">
        <w:rPr>
          <w:rFonts w:ascii="Arial" w:hAnsi="Arial" w:cs="Arial"/>
          <w:bCs/>
        </w:rPr>
        <w:t xml:space="preserve"> </w:t>
      </w:r>
      <w:r>
        <w:rPr>
          <w:rFonts w:ascii="Arial" w:hAnsi="Arial" w:cs="Arial"/>
          <w:bCs/>
        </w:rPr>
        <w:t xml:space="preserve">between 1 to 4 pm daily </w:t>
      </w:r>
      <w:r w:rsidR="00DC4959">
        <w:rPr>
          <w:rFonts w:ascii="Arial" w:hAnsi="Arial" w:cs="Arial"/>
          <w:bCs/>
        </w:rPr>
        <w:fldChar w:fldCharType="begin">
          <w:fldData xml:space="preserve">PEVuZE5vdGU+PENpdGU+PEF1dGhvcj5MaTwvQXV0aG9yPjxZZWFyPjIwMTQ8L1llYXI+PFJlY051
bT4xNjwvUmVjTnVtPjxEaXNwbGF5VGV4dD4oTGkgZXQgYWwuLCAyMDE0YSk8L0Rpc3BsYXlUZXh0
PjxyZWNvcmQ+PHJlYy1udW1iZXI+MTY8L3JlYy1udW1iZXI+PGZvcmVpZ24ta2V5cz48a2V5IGFw
cD0iRU4iIGRiLWlkPSJyc3p0cjBmczVhNTlwbWV6cnA5dnhheDB2cmEycDJ6eGZhZmEiPjE2PC9r
ZXk+PC9mb3JlaWduLWtleXM+PHJlZi10eXBlIG5hbWU9IkpvdXJuYWwgQXJ0aWNsZSI+MTc8L3Jl
Zi10eXBlPjxjb250cmlidXRvcnM+PGF1dGhvcnM+PGF1dGhvcj5MaSwgRy48L2F1dGhvcj48YXV0
aG9yPkZhcnNpdSwgUy48L2F1dGhvcj48YXV0aG9yPkNoaXUsIFMuIEouPC9hdXRob3I+PGF1dGhv
cj5Hb256YWxleiwgUC48L2F1dGhvcj48YXV0aG9yPkx1dGplbi1EcmVjb2xsLCBFLjwvYXV0aG9y
PjxhdXRob3I+T3ZlcmJ5LCBELiBSLjwvYXV0aG9yPjxhdXRob3I+U3RhbWVyLCBXLiBELjwvYXV0
aG9yPjwvYXV0aG9ycz48L2NvbnRyaWJ1dG9ycz48YXV0aC1hZGRyZXNzPkRlcGFydG1lbnQgb2Yg
T3BodGhhbG1vbG9neSwgRHVrZSBVbml2ZXJzaXR5LCBEdXJoYW0sIE5vcnRoIENhcm9saW5hLCBV
bml0ZWQgU3RhdGVzLiYjeEQ7RGVwYXJ0bWVudCBvZiBPcGh0aGFsbW9sb2d5LCBEdWtlIFVuaXZl
cnNpdHksIER1cmhhbSwgTm9ydGggQ2Fyb2xpbmEsIFVuaXRlZCBTdGF0ZXMgRGVwYXJ0bWVudCBv
ZiBCaW9tZWRpY2FsIEVuZ2luZWVyaW5nLCBEdWtlIFVuaXZlcnNpdHksIER1cmhhbSwgTm9ydGgg
Q2Fyb2xpbmEsIFVuaXRlZCBTdGF0ZXMuJiN4RDtEZXBhcnRtZW50IG9mIEJpb21lZGljYWwgRW5n
aW5lZXJpbmcsIER1a2UgVW5pdmVyc2l0eSwgRHVyaGFtLCBOb3J0aCBDYXJvbGluYSwgVW5pdGVk
IFN0YXRlcy4mI3hEO0RlcGFydG1lbnQgb2YgQW5hdG9taWUgSUksIFVuaXZlcnNpdHkgRXJsYW5n
ZW4tTnVybmJlcmcsIEdlcm1hbnkuJiN4RDtEZXBhcnRtZW50IG9mIEJpb2VuZ2luZWVyaW5nLCBJ
bXBlcmlhbCBDb2xsZWdlIExvbmRvbiwgTG9uZG9uLCBVbml0ZWQgS2luZ2RvbS48L2F1dGgtYWRk
cmVzcz48dGl0bGVzPjx0aXRsZT5QaWxvY2FycGluZS1pbmR1Y2VkIGRpbGF0aW9uIG9mIFNjaGxl
bW0mYXBvcztzIGNhbmFsIGFuZCBwcmV2ZW50aW9uIG9mIGx1bWVuIGNvbGxhcHNlIGF0IGVsZXZh
dGVkIGludHJhb2N1bGFyIHByZXNzdXJlcyBpbiBsaXZpbmcgbWljZSB2aXN1YWxpemVkIGJ5IE9D
VDwvdGl0bGU+PHNlY29uZGFyeS10aXRsZT5JbnZlc3QgT3BodGhhbG1vbCBWaXMgU2NpPC9zZWNv
bmRhcnktdGl0bGU+PGFsdC10aXRsZT5JbnZlc3RpZ2F0aXZlIG9waHRoYWxtb2xvZ3kgJmFtcDsg
dmlzdWFsIHNjaWVuY2U8L2FsdC10aXRsZT48L3RpdGxlcz48cGVyaW9kaWNhbD48ZnVsbC10aXRs
ZT5JbnZlc3QgT3BodGhhbG1vbCBWaXMgU2NpPC9mdWxsLXRpdGxlPjxhYmJyLTE+SW52ZXN0aWdh
dGl2ZSBvcGh0aGFsbW9sb2d5ICZhbXA7IHZpc3VhbCBzY2llbmNlPC9hYmJyLTE+PC9wZXJpb2Rp
Y2FsPjxhbHQtcGVyaW9kaWNhbD48ZnVsbC10aXRsZT5JbnZlc3QgT3BodGhhbG1vbCBWaXMgU2Np
PC9mdWxsLXRpdGxlPjxhYmJyLTE+SW52ZXN0aWdhdGl2ZSBvcGh0aGFsbW9sb2d5ICZhbXA7IHZp
c3VhbCBzY2llbmNlPC9hYmJyLTE+PC9hbHQtcGVyaW9kaWNhbD48cGFnZXM+MzczNy00NjwvcGFn
ZXM+PHZvbHVtZT41NTwvdm9sdW1lPjxudW1iZXI+NjwvbnVtYmVyPjxrZXl3b3Jkcz48a2V5d29y
ZD5BbmltYWxzPC9rZXl3b3JkPjxrZXl3b3JkPkFxdWVvdXMgSHVtb3IvKm1ldGFib2xpc208L2tl
eXdvcmQ+PGtleXdvcmQ+Q2lsaWFyeSBCb2R5LypkcnVnIGVmZmVjdHMvcGh5c2lvcGF0aG9sb2d5
PC9rZXl3b3JkPjxrZXl3b3JkPkRpc2Vhc2UgTW9kZWxzLCBBbmltYWw8L2tleXdvcmQ+PGtleXdv
cmQ+SW50cmFvY3VsYXIgUHJlc3N1cmUvKmRydWcgZWZmZWN0cy9waHlzaW9sb2d5PC9rZXl3b3Jk
PjxrZXl3b3JkPk1pY2U8L2tleXdvcmQ+PGtleXdvcmQ+TXVzY2FyaW5pYyBBZ29uaXN0cy9waGFy
bWFjb2xvZ3k8L2tleXdvcmQ+PGtleXdvcmQ+T2N1bGFyIEh5cGVydGVuc2lvbi9waHlzaW9wYXRo
b2xvZ3kvKnByZXZlbnRpb24gJmFtcDsgY29udHJvbDwva2V5d29yZD48a2V5d29yZD5QaWxvY2Fy
cGluZS8qcGhhcm1hY29sb2d5PC9rZXl3b3JkPjxrZXl3b3JkPlRvbW9ncmFwaHksIE9wdGljYWwg
Q29oZXJlbmNlLyptZXRob2RzPC9rZXl3b3JkPjxrZXl3b3JkPlRyYWJlY3VsYXIgTWVzaHdvcmsv
ZHJ1ZyBlZmZlY3RzLypwaHlzaW9wYXRob2xvZ3k8L2tleXdvcmQ+PC9rZXl3b3Jkcz48ZGF0ZXM+
PHllYXI+MjAxNDwveWVhcj48cHViLWRhdGVzPjxkYXRlPkp1bjwvZGF0ZT48L3B1Yi1kYXRlcz48
L2RhdGVzPjxpc2JuPjE1NTItNTc4MyAoRWxlY3Ryb25pYykmI3hEOzAxNDYtMDQwNCAoTGlua2lu
Zyk8L2lzYm4+PGFjY2Vzc2lvbi1udW0+MjQ1OTUzODQ8L2FjY2Vzc2lvbi1udW0+PHVybHM+PHJl
bGF0ZWQtdXJscz48dXJsPmh0dHA6Ly93d3cubmNiaS5ubG0ubmloLmdvdi9wdWJtZWQvMjQ1OTUz
ODQ8L3VybD48L3JlbGF0ZWQtdXJscz48L3VybHM+PGN1c3RvbTI+NDA2MjM5NzwvY3VzdG9tMj48
ZWxlY3Ryb25pYy1yZXNvdXJjZS1udW0+MTAuMTE2Ny9pb3ZzLjEzLTEzNzAwPC9lbGVjdHJvbmlj
LXJlc291cmNlLW51bT48L3JlY29yZD48L0NpdGU+PC9FbmROb3RlPgB=
</w:fldData>
        </w:fldChar>
      </w:r>
      <w:r>
        <w:rPr>
          <w:rFonts w:ascii="Arial" w:hAnsi="Arial" w:cs="Arial"/>
          <w:bCs/>
        </w:rPr>
        <w:instrText xml:space="preserve"> ADDIN EN.CITE </w:instrText>
      </w:r>
      <w:r w:rsidR="00DC4959">
        <w:rPr>
          <w:rFonts w:ascii="Arial" w:hAnsi="Arial" w:cs="Arial"/>
          <w:bCs/>
        </w:rPr>
        <w:fldChar w:fldCharType="begin">
          <w:fldData xml:space="preserve">PEVuZE5vdGU+PENpdGU+PEF1dGhvcj5MaTwvQXV0aG9yPjxZZWFyPjIwMTQ8L1llYXI+PFJlY051
bT4xNjwvUmVjTnVtPjxEaXNwbGF5VGV4dD4oTGkgZXQgYWwuLCAyMDE0YSk8L0Rpc3BsYXlUZXh0
PjxyZWNvcmQ+PHJlYy1udW1iZXI+MTY8L3JlYy1udW1iZXI+PGZvcmVpZ24ta2V5cz48a2V5IGFw
cD0iRU4iIGRiLWlkPSJyc3p0cjBmczVhNTlwbWV6cnA5dnhheDB2cmEycDJ6eGZhZmEiPjE2PC9r
ZXk+PC9mb3JlaWduLWtleXM+PHJlZi10eXBlIG5hbWU9IkpvdXJuYWwgQXJ0aWNsZSI+MTc8L3Jl
Zi10eXBlPjxjb250cmlidXRvcnM+PGF1dGhvcnM+PGF1dGhvcj5MaSwgRy48L2F1dGhvcj48YXV0
aG9yPkZhcnNpdSwgUy48L2F1dGhvcj48YXV0aG9yPkNoaXUsIFMuIEouPC9hdXRob3I+PGF1dGhv
cj5Hb256YWxleiwgUC48L2F1dGhvcj48YXV0aG9yPkx1dGplbi1EcmVjb2xsLCBFLjwvYXV0aG9y
PjxhdXRob3I+T3ZlcmJ5LCBELiBSLjwvYXV0aG9yPjxhdXRob3I+U3RhbWVyLCBXLiBELjwvYXV0
aG9yPjwvYXV0aG9ycz48L2NvbnRyaWJ1dG9ycz48YXV0aC1hZGRyZXNzPkRlcGFydG1lbnQgb2Yg
T3BodGhhbG1vbG9neSwgRHVrZSBVbml2ZXJzaXR5LCBEdXJoYW0sIE5vcnRoIENhcm9saW5hLCBV
bml0ZWQgU3RhdGVzLiYjeEQ7RGVwYXJ0bWVudCBvZiBPcGh0aGFsbW9sb2d5LCBEdWtlIFVuaXZl
cnNpdHksIER1cmhhbSwgTm9ydGggQ2Fyb2xpbmEsIFVuaXRlZCBTdGF0ZXMgRGVwYXJ0bWVudCBv
ZiBCaW9tZWRpY2FsIEVuZ2luZWVyaW5nLCBEdWtlIFVuaXZlcnNpdHksIER1cmhhbSwgTm9ydGgg
Q2Fyb2xpbmEsIFVuaXRlZCBTdGF0ZXMuJiN4RDtEZXBhcnRtZW50IG9mIEJpb21lZGljYWwgRW5n
aW5lZXJpbmcsIER1a2UgVW5pdmVyc2l0eSwgRHVyaGFtLCBOb3J0aCBDYXJvbGluYSwgVW5pdGVk
IFN0YXRlcy4mI3hEO0RlcGFydG1lbnQgb2YgQW5hdG9taWUgSUksIFVuaXZlcnNpdHkgRXJsYW5n
ZW4tTnVybmJlcmcsIEdlcm1hbnkuJiN4RDtEZXBhcnRtZW50IG9mIEJpb2VuZ2luZWVyaW5nLCBJ
bXBlcmlhbCBDb2xsZWdlIExvbmRvbiwgTG9uZG9uLCBVbml0ZWQgS2luZ2RvbS48L2F1dGgtYWRk
cmVzcz48dGl0bGVzPjx0aXRsZT5QaWxvY2FycGluZS1pbmR1Y2VkIGRpbGF0aW9uIG9mIFNjaGxl
bW0mYXBvcztzIGNhbmFsIGFuZCBwcmV2ZW50aW9uIG9mIGx1bWVuIGNvbGxhcHNlIGF0IGVsZXZh
dGVkIGludHJhb2N1bGFyIHByZXNzdXJlcyBpbiBsaXZpbmcgbWljZSB2aXN1YWxpemVkIGJ5IE9D
VDwvdGl0bGU+PHNlY29uZGFyeS10aXRsZT5JbnZlc3QgT3BodGhhbG1vbCBWaXMgU2NpPC9zZWNv
bmRhcnktdGl0bGU+PGFsdC10aXRsZT5JbnZlc3RpZ2F0aXZlIG9waHRoYWxtb2xvZ3kgJmFtcDsg
dmlzdWFsIHNjaWVuY2U8L2FsdC10aXRsZT48L3RpdGxlcz48cGVyaW9kaWNhbD48ZnVsbC10aXRs
ZT5JbnZlc3QgT3BodGhhbG1vbCBWaXMgU2NpPC9mdWxsLXRpdGxlPjxhYmJyLTE+SW52ZXN0aWdh
dGl2ZSBvcGh0aGFsbW9sb2d5ICZhbXA7IHZpc3VhbCBzY2llbmNlPC9hYmJyLTE+PC9wZXJpb2Rp
Y2FsPjxhbHQtcGVyaW9kaWNhbD48ZnVsbC10aXRsZT5JbnZlc3QgT3BodGhhbG1vbCBWaXMgU2Np
PC9mdWxsLXRpdGxlPjxhYmJyLTE+SW52ZXN0aWdhdGl2ZSBvcGh0aGFsbW9sb2d5ICZhbXA7IHZp
c3VhbCBzY2llbmNlPC9hYmJyLTE+PC9hbHQtcGVyaW9kaWNhbD48cGFnZXM+MzczNy00NjwvcGFn
ZXM+PHZvbHVtZT41NTwvdm9sdW1lPjxudW1iZXI+NjwvbnVtYmVyPjxrZXl3b3Jkcz48a2V5d29y
ZD5BbmltYWxzPC9rZXl3b3JkPjxrZXl3b3JkPkFxdWVvdXMgSHVtb3IvKm1ldGFib2xpc208L2tl
eXdvcmQ+PGtleXdvcmQ+Q2lsaWFyeSBCb2R5LypkcnVnIGVmZmVjdHMvcGh5c2lvcGF0aG9sb2d5
PC9rZXl3b3JkPjxrZXl3b3JkPkRpc2Vhc2UgTW9kZWxzLCBBbmltYWw8L2tleXdvcmQ+PGtleXdv
cmQ+SW50cmFvY3VsYXIgUHJlc3N1cmUvKmRydWcgZWZmZWN0cy9waHlzaW9sb2d5PC9rZXl3b3Jk
PjxrZXl3b3JkPk1pY2U8L2tleXdvcmQ+PGtleXdvcmQ+TXVzY2FyaW5pYyBBZ29uaXN0cy9waGFy
bWFjb2xvZ3k8L2tleXdvcmQ+PGtleXdvcmQ+T2N1bGFyIEh5cGVydGVuc2lvbi9waHlzaW9wYXRo
b2xvZ3kvKnByZXZlbnRpb24gJmFtcDsgY29udHJvbDwva2V5d29yZD48a2V5d29yZD5QaWxvY2Fy
cGluZS8qcGhhcm1hY29sb2d5PC9rZXl3b3JkPjxrZXl3b3JkPlRvbW9ncmFwaHksIE9wdGljYWwg
Q29oZXJlbmNlLyptZXRob2RzPC9rZXl3b3JkPjxrZXl3b3JkPlRyYWJlY3VsYXIgTWVzaHdvcmsv
ZHJ1ZyBlZmZlY3RzLypwaHlzaW9wYXRob2xvZ3k8L2tleXdvcmQ+PC9rZXl3b3Jkcz48ZGF0ZXM+
PHllYXI+MjAxNDwveWVhcj48cHViLWRhdGVzPjxkYXRlPkp1bjwvZGF0ZT48L3B1Yi1kYXRlcz48
L2RhdGVzPjxpc2JuPjE1NTItNTc4MyAoRWxlY3Ryb25pYykmI3hEOzAxNDYtMDQwNCAoTGlua2lu
Zyk8L2lzYm4+PGFjY2Vzc2lvbi1udW0+MjQ1OTUzODQ8L2FjY2Vzc2lvbi1udW0+PHVybHM+PHJl
bGF0ZWQtdXJscz48dXJsPmh0dHA6Ly93d3cubmNiaS5ubG0ubmloLmdvdi9wdWJtZWQvMjQ1OTUz
ODQ8L3VybD48L3JlbGF0ZWQtdXJscz48L3VybHM+PGN1c3RvbTI+NDA2MjM5NzwvY3VzdG9tMj48
ZWxlY3Ryb25pYy1yZXNvdXJjZS1udW0+MTAuMTE2Ny9pb3ZzLjEzLTEzNzAwPC9lbGVjdHJvbmlj
LXJlc291cmNlLW51bT48L3JlY29yZD48L0NpdGU+PC9FbmROb3RlPgB=
</w:fldData>
        </w:fldChar>
      </w:r>
      <w:r>
        <w:rPr>
          <w:rFonts w:ascii="Arial" w:hAnsi="Arial" w:cs="Arial"/>
          <w:bCs/>
        </w:rPr>
        <w:instrText xml:space="preserve"> ADDIN EN.CITE.DATA </w:instrText>
      </w:r>
      <w:r w:rsidR="00DC4959">
        <w:rPr>
          <w:rFonts w:ascii="Arial" w:hAnsi="Arial" w:cs="Arial"/>
          <w:bCs/>
        </w:rPr>
      </w:r>
      <w:r w:rsidR="00DC4959">
        <w:rPr>
          <w:rFonts w:ascii="Arial" w:hAnsi="Arial" w:cs="Arial"/>
          <w:bCs/>
        </w:rPr>
        <w:fldChar w:fldCharType="end"/>
      </w:r>
      <w:r w:rsidR="00DC4959">
        <w:rPr>
          <w:rFonts w:ascii="Arial" w:hAnsi="Arial" w:cs="Arial"/>
          <w:bCs/>
        </w:rPr>
      </w:r>
      <w:r w:rsidR="00DC4959">
        <w:rPr>
          <w:rFonts w:ascii="Arial" w:hAnsi="Arial" w:cs="Arial"/>
          <w:bCs/>
        </w:rPr>
        <w:fldChar w:fldCharType="separate"/>
      </w:r>
      <w:r>
        <w:rPr>
          <w:rFonts w:ascii="Arial" w:hAnsi="Arial" w:cs="Arial"/>
          <w:bCs/>
          <w:noProof/>
        </w:rPr>
        <w:t>(</w:t>
      </w:r>
      <w:hyperlink w:anchor="_ENREF_27" w:tooltip="Li, 2014 #16" w:history="1">
        <w:r w:rsidR="004A16B1">
          <w:rPr>
            <w:rFonts w:ascii="Arial" w:hAnsi="Arial" w:cs="Arial"/>
            <w:bCs/>
            <w:noProof/>
          </w:rPr>
          <w:t>Li et al., 2014a</w:t>
        </w:r>
      </w:hyperlink>
      <w:r>
        <w:rPr>
          <w:rFonts w:ascii="Arial" w:hAnsi="Arial" w:cs="Arial"/>
          <w:bCs/>
          <w:noProof/>
        </w:rPr>
        <w:t>)</w:t>
      </w:r>
      <w:r w:rsidR="00DC4959">
        <w:rPr>
          <w:rFonts w:ascii="Arial" w:hAnsi="Arial" w:cs="Arial"/>
          <w:bCs/>
        </w:rPr>
        <w:fldChar w:fldCharType="end"/>
      </w:r>
      <w:r>
        <w:rPr>
          <w:rFonts w:ascii="Arial" w:hAnsi="Arial" w:cs="Arial" w:hint="eastAsia"/>
          <w:bCs/>
        </w:rPr>
        <w:t>. Briefly</w:t>
      </w:r>
      <w:r>
        <w:rPr>
          <w:rFonts w:ascii="Arial" w:hAnsi="Arial" w:cs="Arial"/>
          <w:bCs/>
        </w:rPr>
        <w:t>, mice</w:t>
      </w:r>
      <w:r>
        <w:rPr>
          <w:rFonts w:ascii="Arial" w:hAnsi="Arial" w:cs="Arial" w:hint="eastAsia"/>
        </w:rPr>
        <w:t xml:space="preserve"> were </w:t>
      </w:r>
      <w:r>
        <w:rPr>
          <w:rFonts w:ascii="Arial" w:hAnsi="Arial" w:cs="Arial"/>
        </w:rPr>
        <w:t>anesthetized</w:t>
      </w:r>
      <w:r>
        <w:rPr>
          <w:rFonts w:ascii="Arial" w:hAnsi="Arial" w:cs="Arial" w:hint="eastAsia"/>
        </w:rPr>
        <w:t xml:space="preserve"> with </w:t>
      </w:r>
      <w:r>
        <w:rPr>
          <w:rFonts w:ascii="Arial" w:hAnsi="Arial" w:cs="Arial"/>
          <w:bCs/>
        </w:rPr>
        <w:t>k</w:t>
      </w:r>
      <w:r w:rsidRPr="00DE7284">
        <w:rPr>
          <w:rFonts w:ascii="Arial" w:hAnsi="Arial" w:cs="Arial"/>
          <w:bCs/>
        </w:rPr>
        <w:t>etamine (</w:t>
      </w:r>
      <w:r>
        <w:rPr>
          <w:rFonts w:ascii="Arial" w:hAnsi="Arial" w:cs="Arial" w:hint="eastAsia"/>
          <w:bCs/>
        </w:rPr>
        <w:t>60</w:t>
      </w:r>
      <w:r>
        <w:rPr>
          <w:rFonts w:ascii="Arial" w:hAnsi="Arial" w:cs="Arial"/>
          <w:bCs/>
        </w:rPr>
        <w:t xml:space="preserve"> </w:t>
      </w:r>
      <w:r w:rsidRPr="00DE7284">
        <w:rPr>
          <w:rFonts w:ascii="Arial" w:hAnsi="Arial" w:cs="Arial"/>
          <w:bCs/>
        </w:rPr>
        <w:t xml:space="preserve">mg/kg) and </w:t>
      </w:r>
      <w:r>
        <w:rPr>
          <w:rFonts w:ascii="Arial" w:hAnsi="Arial" w:cs="Arial"/>
          <w:bCs/>
        </w:rPr>
        <w:t>x</w:t>
      </w:r>
      <w:r w:rsidRPr="00DE7284">
        <w:rPr>
          <w:rFonts w:ascii="Arial" w:hAnsi="Arial" w:cs="Arial"/>
          <w:bCs/>
        </w:rPr>
        <w:t>ylazine (</w:t>
      </w:r>
      <w:r>
        <w:rPr>
          <w:rFonts w:ascii="Arial" w:hAnsi="Arial" w:cs="Arial" w:hint="eastAsia"/>
          <w:bCs/>
        </w:rPr>
        <w:t>6</w:t>
      </w:r>
      <w:r>
        <w:rPr>
          <w:rFonts w:ascii="Arial" w:hAnsi="Arial" w:cs="Arial"/>
          <w:bCs/>
        </w:rPr>
        <w:t xml:space="preserve"> </w:t>
      </w:r>
      <w:r w:rsidRPr="00DE7284">
        <w:rPr>
          <w:rFonts w:ascii="Arial" w:hAnsi="Arial" w:cs="Arial"/>
          <w:bCs/>
        </w:rPr>
        <w:t>mg/kg)</w:t>
      </w:r>
      <w:r>
        <w:rPr>
          <w:rFonts w:ascii="Arial" w:hAnsi="Arial" w:cs="Arial" w:hint="eastAsia"/>
          <w:bCs/>
        </w:rPr>
        <w:t xml:space="preserve">. IOP was </w:t>
      </w:r>
      <w:r>
        <w:rPr>
          <w:rFonts w:ascii="Arial" w:hAnsi="Arial" w:cs="Arial"/>
          <w:bCs/>
        </w:rPr>
        <w:t xml:space="preserve">immediately </w:t>
      </w:r>
      <w:r>
        <w:rPr>
          <w:rFonts w:ascii="Arial" w:hAnsi="Arial" w:cs="Arial" w:hint="eastAsia"/>
          <w:bCs/>
        </w:rPr>
        <w:t>measured</w:t>
      </w:r>
      <w:r w:rsidRPr="0049493D">
        <w:rPr>
          <w:rFonts w:ascii="Arial" w:hAnsi="Arial" w:cs="Arial"/>
          <w:bCs/>
        </w:rPr>
        <w:t xml:space="preserve"> </w:t>
      </w:r>
      <w:r>
        <w:rPr>
          <w:rFonts w:ascii="Arial" w:hAnsi="Arial" w:cs="Arial"/>
          <w:bCs/>
        </w:rPr>
        <w:t>just as the</w:t>
      </w:r>
      <w:r>
        <w:rPr>
          <w:rFonts w:ascii="Arial" w:hAnsi="Arial" w:cs="Arial" w:hint="eastAsia"/>
          <w:bCs/>
        </w:rPr>
        <w:t xml:space="preserve"> mice stop</w:t>
      </w:r>
      <w:r>
        <w:rPr>
          <w:rFonts w:ascii="Arial" w:hAnsi="Arial" w:cs="Arial"/>
          <w:bCs/>
        </w:rPr>
        <w:t>ped</w:t>
      </w:r>
      <w:r>
        <w:rPr>
          <w:rFonts w:ascii="Arial" w:hAnsi="Arial" w:cs="Arial" w:hint="eastAsia"/>
          <w:bCs/>
        </w:rPr>
        <w:t xml:space="preserve"> moving (light sleep). </w:t>
      </w:r>
      <w:r>
        <w:rPr>
          <w:rFonts w:ascii="Arial" w:hAnsi="Arial" w:cs="Arial"/>
          <w:bCs/>
        </w:rPr>
        <w:t>E</w:t>
      </w:r>
      <w:r>
        <w:rPr>
          <w:rFonts w:ascii="Arial" w:hAnsi="Arial" w:cs="Arial" w:hint="eastAsia"/>
          <w:bCs/>
        </w:rPr>
        <w:t xml:space="preserve">ach IOP </w:t>
      </w:r>
      <w:r>
        <w:rPr>
          <w:rFonts w:ascii="Arial" w:hAnsi="Arial" w:cs="Arial"/>
          <w:bCs/>
        </w:rPr>
        <w:t>recorded</w:t>
      </w:r>
      <w:r>
        <w:rPr>
          <w:rFonts w:ascii="Arial" w:hAnsi="Arial" w:cs="Arial" w:hint="eastAsia"/>
          <w:bCs/>
        </w:rPr>
        <w:t xml:space="preserve"> was the average of six</w:t>
      </w:r>
      <w:r>
        <w:rPr>
          <w:rFonts w:ascii="Arial" w:hAnsi="Arial" w:cs="Arial"/>
          <w:bCs/>
        </w:rPr>
        <w:t xml:space="preserve"> </w:t>
      </w:r>
      <w:r>
        <w:rPr>
          <w:rFonts w:ascii="Arial" w:hAnsi="Arial" w:cs="Arial" w:hint="eastAsia"/>
          <w:bCs/>
        </w:rPr>
        <w:t xml:space="preserve">measurements </w:t>
      </w:r>
      <w:r>
        <w:rPr>
          <w:rFonts w:ascii="Arial" w:hAnsi="Arial" w:cs="Arial"/>
          <w:bCs/>
        </w:rPr>
        <w:t xml:space="preserve">total 36 rebounds </w:t>
      </w:r>
      <w:r>
        <w:rPr>
          <w:rFonts w:ascii="Arial" w:hAnsi="Arial" w:cs="Arial" w:hint="eastAsia"/>
          <w:bCs/>
        </w:rPr>
        <w:t xml:space="preserve">from the same eye. </w:t>
      </w:r>
    </w:p>
    <w:p w:rsidR="0035578D" w:rsidRPr="00CF62E6" w:rsidRDefault="0035578D" w:rsidP="00C721E5">
      <w:pPr>
        <w:shd w:val="clear" w:color="auto" w:fill="FFFFFF"/>
        <w:spacing w:after="0" w:line="480" w:lineRule="auto"/>
        <w:ind w:right="-360"/>
        <w:jc w:val="both"/>
        <w:rPr>
          <w:rFonts w:ascii="Arial" w:eastAsia="Times New Roman" w:hAnsi="Arial" w:cs="Arial"/>
          <w:b/>
          <w:color w:val="1C1C1C"/>
        </w:rPr>
      </w:pPr>
      <w:r>
        <w:rPr>
          <w:rFonts w:ascii="Arial" w:eastAsia="Times New Roman" w:hAnsi="Arial" w:cs="Arial"/>
          <w:b/>
          <w:color w:val="1C1C1C"/>
        </w:rPr>
        <w:t>2.3 Recovery from provocative IOP elevation</w:t>
      </w:r>
    </w:p>
    <w:p w:rsidR="0035578D" w:rsidRPr="009A520C" w:rsidRDefault="0035578D" w:rsidP="00C721E5">
      <w:pPr>
        <w:shd w:val="clear" w:color="auto" w:fill="FFFFFF"/>
        <w:spacing w:after="0" w:line="480" w:lineRule="auto"/>
        <w:ind w:right="-360"/>
        <w:jc w:val="both"/>
        <w:rPr>
          <w:rFonts w:ascii="Arial" w:eastAsia="Times New Roman" w:hAnsi="Arial" w:cs="Arial"/>
          <w:color w:val="1C1C1C"/>
        </w:rPr>
      </w:pPr>
      <w:r w:rsidRPr="00013999">
        <w:rPr>
          <w:rFonts w:ascii="Arial" w:eastAsia="Times New Roman" w:hAnsi="Arial" w:cs="Arial"/>
          <w:color w:val="1C1C1C"/>
        </w:rPr>
        <w:t xml:space="preserve">The effects of </w:t>
      </w:r>
      <w:r>
        <w:rPr>
          <w:rFonts w:ascii="Arial" w:eastAsia="Times New Roman" w:hAnsi="Arial" w:cs="Arial"/>
          <w:color w:val="1C1C1C"/>
        </w:rPr>
        <w:t xml:space="preserve">netarsudil </w:t>
      </w:r>
      <w:r w:rsidRPr="00013999">
        <w:rPr>
          <w:rFonts w:ascii="Arial" w:eastAsia="Times New Roman" w:hAnsi="Arial" w:cs="Arial"/>
          <w:color w:val="1C1C1C"/>
        </w:rPr>
        <w:t xml:space="preserve">on </w:t>
      </w:r>
      <w:r>
        <w:rPr>
          <w:rFonts w:ascii="Arial" w:eastAsia="Times New Roman" w:hAnsi="Arial" w:cs="Arial"/>
          <w:color w:val="1C1C1C"/>
        </w:rPr>
        <w:t>recovery from IOP spikes in living mice</w:t>
      </w:r>
      <w:r w:rsidRPr="00013999">
        <w:rPr>
          <w:rFonts w:ascii="Arial" w:eastAsia="Times New Roman" w:hAnsi="Arial" w:cs="Arial"/>
          <w:color w:val="1C1C1C"/>
        </w:rPr>
        <w:t xml:space="preserve"> were conducted by </w:t>
      </w:r>
      <w:r>
        <w:rPr>
          <w:rFonts w:ascii="Arial" w:eastAsia="Times New Roman" w:hAnsi="Arial" w:cs="Arial"/>
          <w:color w:val="1C1C1C"/>
        </w:rPr>
        <w:t>analyzing</w:t>
      </w:r>
      <w:r w:rsidRPr="00013999">
        <w:rPr>
          <w:rFonts w:ascii="Arial" w:eastAsia="Times New Roman" w:hAnsi="Arial" w:cs="Arial"/>
          <w:color w:val="1C1C1C"/>
        </w:rPr>
        <w:t xml:space="preserve"> pressure decay</w:t>
      </w:r>
      <w:r>
        <w:rPr>
          <w:rFonts w:ascii="Arial" w:eastAsia="Times New Roman" w:hAnsi="Arial" w:cs="Arial"/>
          <w:color w:val="1C1C1C"/>
        </w:rPr>
        <w:t xml:space="preserve"> curves in paired eyes</w:t>
      </w:r>
      <w:r w:rsidRPr="00013999">
        <w:rPr>
          <w:rFonts w:ascii="Arial" w:eastAsia="Times New Roman" w:hAnsi="Arial" w:cs="Arial"/>
          <w:color w:val="1C1C1C"/>
        </w:rPr>
        <w:t xml:space="preserve">. </w:t>
      </w:r>
      <w:r w:rsidRPr="00200C2C">
        <w:rPr>
          <w:rFonts w:ascii="Arial" w:eastAsia="Times New Roman" w:hAnsi="Arial" w:cs="Arial"/>
          <w:color w:val="1C1C1C"/>
        </w:rPr>
        <w:t xml:space="preserve">Mice were anesthetized by intraperitoneal injection </w:t>
      </w:r>
      <w:r>
        <w:rPr>
          <w:rFonts w:ascii="Arial" w:eastAsia="Times New Roman" w:hAnsi="Arial" w:cs="Arial"/>
          <w:color w:val="1C1C1C"/>
        </w:rPr>
        <w:t>of k</w:t>
      </w:r>
      <w:r w:rsidRPr="00200C2C">
        <w:rPr>
          <w:rFonts w:ascii="Arial" w:eastAsia="Times New Roman" w:hAnsi="Arial" w:cs="Arial"/>
          <w:color w:val="1C1C1C"/>
        </w:rPr>
        <w:t xml:space="preserve">etamine (100 mg/kg) and </w:t>
      </w:r>
      <w:r>
        <w:rPr>
          <w:rFonts w:ascii="Arial" w:eastAsia="Times New Roman" w:hAnsi="Arial" w:cs="Arial"/>
          <w:color w:val="1C1C1C"/>
        </w:rPr>
        <w:t>x</w:t>
      </w:r>
      <w:r w:rsidRPr="00200C2C">
        <w:rPr>
          <w:rFonts w:ascii="Arial" w:eastAsia="Times New Roman" w:hAnsi="Arial" w:cs="Arial"/>
          <w:color w:val="1C1C1C"/>
        </w:rPr>
        <w:t>ylazine (10 mg/kg</w:t>
      </w:r>
      <w:r>
        <w:rPr>
          <w:rFonts w:ascii="Arial" w:eastAsia="Times New Roman" w:hAnsi="Arial" w:cs="Arial"/>
          <w:color w:val="1C1C1C"/>
        </w:rPr>
        <w:t>) and maintained with ketamine (5</w:t>
      </w:r>
      <w:r w:rsidRPr="00200C2C">
        <w:rPr>
          <w:rFonts w:ascii="Arial" w:eastAsia="Times New Roman" w:hAnsi="Arial" w:cs="Arial"/>
          <w:color w:val="1C1C1C"/>
        </w:rPr>
        <w:t>0 mg/kg at 20-30 min interval</w:t>
      </w:r>
      <w:r>
        <w:rPr>
          <w:rFonts w:ascii="Arial" w:eastAsia="Times New Roman" w:hAnsi="Arial" w:cs="Arial"/>
          <w:color w:val="1C1C1C"/>
        </w:rPr>
        <w:t>s)</w:t>
      </w:r>
      <w:r w:rsidRPr="00200C2C">
        <w:rPr>
          <w:rFonts w:ascii="Arial" w:eastAsia="Times New Roman" w:hAnsi="Arial" w:cs="Arial"/>
          <w:color w:val="1C1C1C"/>
        </w:rPr>
        <w:t xml:space="preserve">. </w:t>
      </w:r>
      <w:r>
        <w:rPr>
          <w:rFonts w:ascii="Arial" w:eastAsia="Times New Roman" w:hAnsi="Arial" w:cs="Arial"/>
          <w:color w:val="1C1C1C"/>
        </w:rPr>
        <w:t>One m</w:t>
      </w:r>
      <w:r w:rsidRPr="00200C2C">
        <w:rPr>
          <w:rFonts w:ascii="Arial" w:eastAsia="Times New Roman" w:hAnsi="Arial" w:cs="Arial"/>
          <w:color w:val="1C1C1C"/>
        </w:rPr>
        <w:t>icroglass needle</w:t>
      </w:r>
      <w:r>
        <w:rPr>
          <w:rFonts w:ascii="Arial" w:eastAsia="Times New Roman" w:hAnsi="Arial" w:cs="Arial"/>
          <w:color w:val="1C1C1C"/>
        </w:rPr>
        <w:t xml:space="preserve"> was</w:t>
      </w:r>
      <w:r w:rsidRPr="00200C2C">
        <w:rPr>
          <w:rFonts w:ascii="Arial" w:eastAsia="Times New Roman" w:hAnsi="Arial" w:cs="Arial"/>
          <w:color w:val="1C1C1C"/>
        </w:rPr>
        <w:t xml:space="preserve"> </w:t>
      </w:r>
      <w:r>
        <w:rPr>
          <w:rFonts w:ascii="Arial" w:eastAsia="Times New Roman" w:hAnsi="Arial" w:cs="Arial"/>
          <w:color w:val="1C1C1C"/>
        </w:rPr>
        <w:t xml:space="preserve">back </w:t>
      </w:r>
      <w:r w:rsidRPr="00200C2C">
        <w:rPr>
          <w:rFonts w:ascii="Arial" w:eastAsia="Times New Roman" w:hAnsi="Arial" w:cs="Arial"/>
          <w:color w:val="1C1C1C"/>
        </w:rPr>
        <w:t xml:space="preserve">filled with </w:t>
      </w:r>
      <w:r>
        <w:rPr>
          <w:rFonts w:ascii="Arial" w:eastAsia="Times New Roman" w:hAnsi="Arial" w:cs="Arial"/>
          <w:color w:val="1C1C1C"/>
        </w:rPr>
        <w:t xml:space="preserve">the </w:t>
      </w:r>
      <w:r w:rsidRPr="00200C2C">
        <w:rPr>
          <w:rFonts w:ascii="Arial" w:eastAsia="Times New Roman" w:hAnsi="Arial" w:cs="Arial"/>
          <w:color w:val="1C1C1C"/>
        </w:rPr>
        <w:t xml:space="preserve">active </w:t>
      </w:r>
      <w:r>
        <w:rPr>
          <w:rFonts w:ascii="Arial" w:eastAsia="Times New Roman" w:hAnsi="Arial" w:cs="Arial"/>
          <w:color w:val="1C1C1C"/>
        </w:rPr>
        <w:t>metabolite</w:t>
      </w:r>
      <w:r w:rsidRPr="00200C2C">
        <w:rPr>
          <w:rFonts w:ascii="Arial" w:eastAsia="Times New Roman" w:hAnsi="Arial" w:cs="Arial"/>
          <w:color w:val="1C1C1C"/>
        </w:rPr>
        <w:t xml:space="preserve"> of </w:t>
      </w:r>
      <w:r>
        <w:rPr>
          <w:rFonts w:ascii="Arial" w:eastAsia="Times New Roman" w:hAnsi="Arial" w:cs="Arial"/>
          <w:color w:val="1C1C1C"/>
        </w:rPr>
        <w:t>netarsudil (netarsudil)</w:t>
      </w:r>
      <w:r w:rsidRPr="00200C2C">
        <w:rPr>
          <w:rFonts w:ascii="Arial" w:eastAsia="Times New Roman" w:hAnsi="Arial" w:cs="Arial"/>
          <w:color w:val="1C1C1C"/>
        </w:rPr>
        <w:t xml:space="preserve"> </w:t>
      </w:r>
      <w:r>
        <w:rPr>
          <w:rFonts w:ascii="Arial" w:eastAsia="Times New Roman" w:hAnsi="Arial" w:cs="Arial"/>
          <w:color w:val="1C1C1C"/>
        </w:rPr>
        <w:t>(</w:t>
      </w:r>
      <w:r w:rsidRPr="00200C2C">
        <w:rPr>
          <w:rFonts w:ascii="Arial" w:eastAsia="Times New Roman" w:hAnsi="Arial" w:cs="Arial"/>
          <w:color w:val="1C1C1C"/>
        </w:rPr>
        <w:t>100 nM</w:t>
      </w:r>
      <w:r>
        <w:rPr>
          <w:rFonts w:ascii="Arial" w:eastAsia="Times New Roman" w:hAnsi="Arial" w:cs="Arial"/>
          <w:color w:val="1C1C1C"/>
        </w:rPr>
        <w:t>)</w:t>
      </w:r>
      <w:r w:rsidRPr="00200C2C">
        <w:rPr>
          <w:rFonts w:ascii="Arial" w:eastAsia="Times New Roman" w:hAnsi="Arial" w:cs="Arial"/>
          <w:color w:val="1C1C1C"/>
        </w:rPr>
        <w:t xml:space="preserve"> </w:t>
      </w:r>
      <w:r>
        <w:rPr>
          <w:rFonts w:ascii="Arial" w:eastAsia="Times New Roman" w:hAnsi="Arial" w:cs="Arial"/>
          <w:color w:val="1C1C1C"/>
        </w:rPr>
        <w:t>and the other with</w:t>
      </w:r>
      <w:r w:rsidRPr="00200C2C">
        <w:rPr>
          <w:rFonts w:ascii="Arial" w:eastAsia="Times New Roman" w:hAnsi="Arial" w:cs="Arial"/>
          <w:color w:val="1C1C1C"/>
        </w:rPr>
        <w:t xml:space="preserve"> vehicle </w:t>
      </w:r>
      <w:r>
        <w:rPr>
          <w:rFonts w:ascii="Arial" w:eastAsia="Times New Roman" w:hAnsi="Arial" w:cs="Arial"/>
          <w:color w:val="1C1C1C"/>
        </w:rPr>
        <w:t xml:space="preserve">(0.001% DMSO).  </w:t>
      </w:r>
      <w:r w:rsidRPr="00200C2C">
        <w:rPr>
          <w:rFonts w:ascii="Arial" w:eastAsia="Times New Roman" w:hAnsi="Arial" w:cs="Arial"/>
          <w:color w:val="1C1C1C"/>
        </w:rPr>
        <w:t>T</w:t>
      </w:r>
      <w:r>
        <w:rPr>
          <w:rFonts w:ascii="Arial" w:eastAsia="Times New Roman" w:hAnsi="Arial" w:cs="Arial"/>
          <w:color w:val="1C1C1C"/>
        </w:rPr>
        <w:t xml:space="preserve">he two needles were connected to two fluid reservoirs and two pressure transducers </w:t>
      </w:r>
      <w:r w:rsidRPr="00A94EDF">
        <w:rPr>
          <w:rFonts w:ascii="Arial" w:eastAsia="Times New Roman" w:hAnsi="Arial" w:cs="Arial"/>
          <w:color w:val="1C1C1C"/>
        </w:rPr>
        <w:t>(model 142PC01G; Honeywell, Fort Washington, PA)</w:t>
      </w:r>
      <w:r>
        <w:rPr>
          <w:rFonts w:ascii="Arial" w:eastAsia="Times New Roman" w:hAnsi="Arial" w:cs="Arial"/>
          <w:color w:val="1C1C1C"/>
        </w:rPr>
        <w:t xml:space="preserve">. Before the two needles were placed into mouse eyes, the two needle tips were guided and immersed into tear film using micromanipulators. After pressure transducers were zeroed, anterior chambers of both eyes were cannulated </w:t>
      </w:r>
      <w:r w:rsidRPr="00200C2C">
        <w:rPr>
          <w:rFonts w:ascii="Arial" w:eastAsia="Times New Roman" w:hAnsi="Arial" w:cs="Arial"/>
          <w:color w:val="1C1C1C"/>
        </w:rPr>
        <w:t>simultaneously</w:t>
      </w:r>
      <w:r>
        <w:rPr>
          <w:rFonts w:ascii="Arial" w:eastAsia="Times New Roman" w:hAnsi="Arial" w:cs="Arial"/>
          <w:color w:val="1C1C1C"/>
        </w:rPr>
        <w:t xml:space="preserve"> and the spontaneous IOPs </w:t>
      </w:r>
      <w:r>
        <w:rPr>
          <w:rFonts w:ascii="Arial" w:eastAsia="Times New Roman" w:hAnsi="Arial" w:cs="Arial"/>
          <w:color w:val="1C1C1C"/>
        </w:rPr>
        <w:lastRenderedPageBreak/>
        <w:t>were recorded</w:t>
      </w:r>
      <w:r w:rsidRPr="00200C2C">
        <w:rPr>
          <w:rFonts w:ascii="Arial" w:eastAsia="Times New Roman" w:hAnsi="Arial" w:cs="Arial"/>
          <w:color w:val="1C1C1C"/>
        </w:rPr>
        <w:t xml:space="preserve">. </w:t>
      </w:r>
      <w:r>
        <w:rPr>
          <w:rFonts w:ascii="Arial" w:eastAsia="Times New Roman" w:hAnsi="Arial" w:cs="Arial"/>
          <w:color w:val="1C1C1C"/>
        </w:rPr>
        <w:t xml:space="preserve">Both eyes were perfused with drug or vehicle at 15 mmHg for 30 min, allowing drug or vehicle to reach outflow tissues.  The pressure in both eyes was then elevated to 40 mmHg and held for 5 min.  Once the IOPs in both eyes were stable, the stopcocks were turned to close off the reservoir and maintain the opening between pressure transducers and eye interiors. </w:t>
      </w:r>
      <w:r w:rsidRPr="001274F9">
        <w:rPr>
          <w:rFonts w:ascii="Arial" w:eastAsia="Times New Roman" w:hAnsi="Arial" w:cs="Arial"/>
          <w:color w:val="1C1C1C"/>
        </w:rPr>
        <w:t xml:space="preserve">Pressure was continuously recorded until </w:t>
      </w:r>
      <w:r>
        <w:rPr>
          <w:rFonts w:ascii="Arial" w:eastAsia="Times New Roman" w:hAnsi="Arial" w:cs="Arial"/>
          <w:color w:val="1C1C1C"/>
        </w:rPr>
        <w:t xml:space="preserve">returning </w:t>
      </w:r>
      <w:r w:rsidRPr="001274F9">
        <w:rPr>
          <w:rFonts w:ascii="Arial" w:eastAsia="Times New Roman" w:hAnsi="Arial" w:cs="Arial"/>
          <w:color w:val="1C1C1C"/>
        </w:rPr>
        <w:t xml:space="preserve">back to spontaneous IOP. To characterize the decline in pressure over time, the data were fitted with Equation (1), </w:t>
      </w:r>
    </w:p>
    <w:p w:rsidR="0035578D" w:rsidRPr="009A520C" w:rsidRDefault="0035578D" w:rsidP="00C721E5">
      <w:pPr>
        <w:shd w:val="clear" w:color="auto" w:fill="FFFFFF"/>
        <w:spacing w:after="0" w:line="480" w:lineRule="auto"/>
        <w:ind w:right="-360"/>
        <w:jc w:val="both"/>
        <w:rPr>
          <w:rFonts w:ascii="Arial" w:eastAsia="Times New Roman" w:hAnsi="Arial" w:cs="Arial"/>
          <w:color w:val="1C1C1C"/>
        </w:rPr>
      </w:pPr>
      <m:oMathPara>
        <m:oMath>
          <m:r>
            <w:rPr>
              <w:rFonts w:ascii="Cambria Math" w:eastAsia="Times New Roman" w:hAnsi="Cambria Math" w:cs="Arial"/>
              <w:color w:val="1C1C1C"/>
            </w:rPr>
            <m:t>p=</m:t>
          </m:r>
          <m:sSub>
            <m:sSubPr>
              <m:ctrlPr>
                <w:rPr>
                  <w:rFonts w:ascii="Cambria Math" w:eastAsia="Times New Roman" w:hAnsi="Cambria Math" w:cs="Arial"/>
                  <w:i/>
                  <w:color w:val="1C1C1C"/>
                </w:rPr>
              </m:ctrlPr>
            </m:sSubPr>
            <m:e>
              <m:r>
                <w:rPr>
                  <w:rFonts w:ascii="Cambria Math" w:eastAsia="Times New Roman" w:hAnsi="Cambria Math" w:cs="Arial"/>
                  <w:color w:val="1C1C1C"/>
                </w:rPr>
                <m:t>p</m:t>
              </m:r>
            </m:e>
            <m:sub>
              <m:r>
                <w:rPr>
                  <w:rFonts w:ascii="Cambria Math" w:eastAsia="Times New Roman" w:hAnsi="Cambria Math" w:cs="Arial"/>
                  <w:color w:val="1C1C1C"/>
                </w:rPr>
                <m:t>ss</m:t>
              </m:r>
            </m:sub>
          </m:sSub>
          <m:r>
            <w:rPr>
              <w:rFonts w:ascii="Cambria Math" w:eastAsia="Times New Roman" w:hAnsi="Cambria Math" w:cs="Arial"/>
              <w:color w:val="1C1C1C"/>
            </w:rPr>
            <m:t>+</m:t>
          </m:r>
          <m:d>
            <m:dPr>
              <m:ctrlPr>
                <w:rPr>
                  <w:rFonts w:ascii="Cambria Math" w:eastAsia="Times New Roman" w:hAnsi="Cambria Math" w:cs="Arial"/>
                  <w:i/>
                  <w:color w:val="1C1C1C"/>
                </w:rPr>
              </m:ctrlPr>
            </m:dPr>
            <m:e>
              <m:sSub>
                <m:sSubPr>
                  <m:ctrlPr>
                    <w:rPr>
                      <w:rFonts w:ascii="Cambria Math" w:eastAsia="Times New Roman" w:hAnsi="Cambria Math" w:cs="Arial"/>
                      <w:i/>
                      <w:color w:val="1C1C1C"/>
                    </w:rPr>
                  </m:ctrlPr>
                </m:sSubPr>
                <m:e>
                  <m:r>
                    <w:rPr>
                      <w:rFonts w:ascii="Cambria Math" w:eastAsia="Times New Roman" w:hAnsi="Cambria Math" w:cs="Arial"/>
                      <w:color w:val="1C1C1C"/>
                    </w:rPr>
                    <m:t>p</m:t>
                  </m:r>
                </m:e>
                <m:sub>
                  <m:r>
                    <w:rPr>
                      <w:rFonts w:ascii="Cambria Math" w:eastAsia="Times New Roman" w:hAnsi="Cambria Math" w:cs="Arial"/>
                      <w:color w:val="1C1C1C"/>
                    </w:rPr>
                    <m:t>0</m:t>
                  </m:r>
                </m:sub>
              </m:sSub>
              <m:r>
                <w:rPr>
                  <w:rFonts w:ascii="Cambria Math" w:eastAsia="Times New Roman" w:hAnsi="Cambria Math" w:cs="Arial"/>
                  <w:color w:val="1C1C1C"/>
                </w:rPr>
                <m:t>-</m:t>
              </m:r>
              <m:sSub>
                <m:sSubPr>
                  <m:ctrlPr>
                    <w:rPr>
                      <w:rFonts w:ascii="Cambria Math" w:eastAsia="Times New Roman" w:hAnsi="Cambria Math" w:cs="Arial"/>
                      <w:i/>
                      <w:color w:val="1C1C1C"/>
                    </w:rPr>
                  </m:ctrlPr>
                </m:sSubPr>
                <m:e>
                  <m:r>
                    <w:rPr>
                      <w:rFonts w:ascii="Cambria Math" w:eastAsia="Times New Roman" w:hAnsi="Cambria Math" w:cs="Arial"/>
                      <w:color w:val="1C1C1C"/>
                    </w:rPr>
                    <m:t>p</m:t>
                  </m:r>
                </m:e>
                <m:sub>
                  <m:r>
                    <w:rPr>
                      <w:rFonts w:ascii="Cambria Math" w:eastAsia="Times New Roman" w:hAnsi="Cambria Math" w:cs="Arial"/>
                      <w:color w:val="1C1C1C"/>
                    </w:rPr>
                    <m:t>ss</m:t>
                  </m:r>
                </m:sub>
              </m:sSub>
            </m:e>
          </m:d>
          <m:func>
            <m:funcPr>
              <m:ctrlPr>
                <w:rPr>
                  <w:rFonts w:ascii="Cambria Math" w:eastAsia="Times New Roman" w:hAnsi="Cambria Math" w:cs="Arial"/>
                  <w:i/>
                  <w:color w:val="1C1C1C"/>
                </w:rPr>
              </m:ctrlPr>
            </m:funcPr>
            <m:fName>
              <m:r>
                <m:rPr>
                  <m:sty m:val="p"/>
                </m:rPr>
                <w:rPr>
                  <w:rFonts w:ascii="Cambria Math" w:eastAsia="Times New Roman" w:hAnsi="Cambria Math" w:cs="Arial"/>
                  <w:color w:val="1C1C1C"/>
                </w:rPr>
                <m:t>exp</m:t>
              </m:r>
            </m:fName>
            <m:e>
              <m:d>
                <m:dPr>
                  <m:ctrlPr>
                    <w:rPr>
                      <w:rFonts w:ascii="Cambria Math" w:eastAsia="Times New Roman" w:hAnsi="Cambria Math" w:cs="Arial"/>
                      <w:i/>
                      <w:color w:val="1C1C1C"/>
                    </w:rPr>
                  </m:ctrlPr>
                </m:dPr>
                <m:e>
                  <m:r>
                    <w:rPr>
                      <w:rFonts w:ascii="Cambria Math" w:eastAsia="Times New Roman" w:hAnsi="Cambria Math" w:cs="Arial"/>
                      <w:color w:val="1C1C1C"/>
                    </w:rPr>
                    <m:t>-αt</m:t>
                  </m:r>
                </m:e>
              </m:d>
            </m:e>
          </m:func>
          <m:r>
            <w:rPr>
              <w:rFonts w:ascii="Cambria Math" w:eastAsia="Times New Roman" w:hAnsi="Cambria Math" w:cs="Arial"/>
              <w:color w:val="1C1C1C"/>
            </w:rPr>
            <m:t xml:space="preserve">                 (1)</m:t>
          </m:r>
        </m:oMath>
      </m:oMathPara>
    </w:p>
    <w:p w:rsidR="0035578D" w:rsidRPr="009A520C" w:rsidRDefault="0035578D" w:rsidP="00C721E5">
      <w:pPr>
        <w:shd w:val="clear" w:color="auto" w:fill="FFFFFF"/>
        <w:spacing w:after="120" w:line="480" w:lineRule="auto"/>
        <w:ind w:right="-360"/>
        <w:jc w:val="both"/>
        <w:rPr>
          <w:rFonts w:ascii="Arial" w:eastAsia="Times New Roman" w:hAnsi="Arial" w:cs="Arial"/>
          <w:color w:val="1C1C1C"/>
        </w:rPr>
      </w:pPr>
      <w:r w:rsidRPr="001274F9">
        <w:rPr>
          <w:rFonts w:ascii="Arial" w:eastAsia="Times New Roman" w:hAnsi="Arial" w:cs="Arial"/>
          <w:color w:val="1C1C1C"/>
        </w:rPr>
        <w:t xml:space="preserve">where </w:t>
      </w:r>
      <m:oMath>
        <m:sSub>
          <m:sSubPr>
            <m:ctrlPr>
              <w:rPr>
                <w:rFonts w:ascii="Cambria Math" w:eastAsia="Times New Roman" w:hAnsi="Cambria Math" w:cs="Arial"/>
                <w:i/>
                <w:color w:val="1C1C1C"/>
              </w:rPr>
            </m:ctrlPr>
          </m:sSubPr>
          <m:e>
            <m:r>
              <w:rPr>
                <w:rFonts w:ascii="Cambria Math" w:eastAsia="Times New Roman" w:hAnsi="Cambria Math" w:cs="Arial"/>
                <w:color w:val="1C1C1C"/>
              </w:rPr>
              <m:t>p</m:t>
            </m:r>
          </m:e>
          <m:sub>
            <m:r>
              <w:rPr>
                <w:rFonts w:ascii="Cambria Math" w:eastAsia="Times New Roman" w:hAnsi="Cambria Math" w:cs="Arial"/>
                <w:color w:val="1C1C1C"/>
              </w:rPr>
              <m:t>0</m:t>
            </m:r>
          </m:sub>
        </m:sSub>
      </m:oMath>
      <w:r w:rsidRPr="001274F9">
        <w:rPr>
          <w:rFonts w:ascii="Arial" w:eastAsia="Times New Roman" w:hAnsi="Arial" w:cs="Arial"/>
          <w:color w:val="1C1C1C"/>
        </w:rPr>
        <w:t xml:space="preserve"> is the IOP at the </w:t>
      </w:r>
      <w:r>
        <w:rPr>
          <w:rFonts w:ascii="Arial" w:eastAsia="Times New Roman" w:hAnsi="Arial" w:cs="Arial"/>
          <w:color w:val="1C1C1C"/>
        </w:rPr>
        <w:t>start</w:t>
      </w:r>
      <w:r w:rsidRPr="001274F9">
        <w:rPr>
          <w:rFonts w:ascii="Arial" w:eastAsia="Times New Roman" w:hAnsi="Arial" w:cs="Arial"/>
          <w:color w:val="1C1C1C"/>
        </w:rPr>
        <w:t xml:space="preserve"> of the </w:t>
      </w:r>
      <w:r>
        <w:rPr>
          <w:rFonts w:ascii="Arial" w:eastAsia="Times New Roman" w:hAnsi="Arial" w:cs="Arial"/>
          <w:color w:val="1C1C1C"/>
        </w:rPr>
        <w:t>experiment</w:t>
      </w:r>
      <w:r w:rsidRPr="001274F9">
        <w:rPr>
          <w:rFonts w:ascii="Arial" w:eastAsia="Times New Roman" w:hAnsi="Arial" w:cs="Arial"/>
          <w:color w:val="1C1C1C"/>
        </w:rPr>
        <w:t xml:space="preserve">, which was 40 mmHg in our </w:t>
      </w:r>
      <w:r>
        <w:rPr>
          <w:rFonts w:ascii="Arial" w:eastAsia="Times New Roman" w:hAnsi="Arial" w:cs="Arial"/>
          <w:color w:val="1C1C1C"/>
        </w:rPr>
        <w:t>case</w:t>
      </w:r>
      <w:r w:rsidRPr="001274F9">
        <w:rPr>
          <w:rFonts w:ascii="Arial" w:eastAsia="Times New Roman" w:hAnsi="Arial" w:cs="Arial"/>
          <w:color w:val="1C1C1C"/>
        </w:rPr>
        <w:t xml:space="preserve">, and </w:t>
      </w:r>
      <m:oMath>
        <m:sSub>
          <m:sSubPr>
            <m:ctrlPr>
              <w:rPr>
                <w:rFonts w:ascii="Cambria Math" w:eastAsia="Times New Roman" w:hAnsi="Cambria Math" w:cs="Arial"/>
                <w:i/>
                <w:color w:val="1C1C1C"/>
              </w:rPr>
            </m:ctrlPr>
          </m:sSubPr>
          <m:e>
            <m:r>
              <w:rPr>
                <w:rFonts w:ascii="Cambria Math" w:eastAsia="Times New Roman" w:hAnsi="Cambria Math" w:cs="Arial"/>
                <w:color w:val="1C1C1C"/>
              </w:rPr>
              <m:t>p</m:t>
            </m:r>
          </m:e>
          <m:sub>
            <m:r>
              <w:rPr>
                <w:rFonts w:ascii="Cambria Math" w:eastAsia="Times New Roman" w:hAnsi="Cambria Math" w:cs="Arial"/>
                <w:color w:val="1C1C1C"/>
              </w:rPr>
              <m:t>ss</m:t>
            </m:r>
          </m:sub>
        </m:sSub>
      </m:oMath>
      <w:r w:rsidRPr="001274F9">
        <w:rPr>
          <w:rFonts w:ascii="Arial" w:eastAsia="Times New Roman" w:hAnsi="Arial" w:cs="Arial"/>
          <w:color w:val="1C1C1C"/>
        </w:rPr>
        <w:t xml:space="preserve"> is the IOP when the pressure decay reached a steady state. </w:t>
      </w:r>
      <m:oMath>
        <m:r>
          <w:rPr>
            <w:rFonts w:ascii="Cambria Math" w:eastAsia="Times New Roman" w:hAnsi="Cambria Math" w:cs="Arial"/>
            <w:color w:val="1C1C1C"/>
          </w:rPr>
          <m:t>α</m:t>
        </m:r>
      </m:oMath>
      <w:r w:rsidRPr="001274F9">
        <w:rPr>
          <w:rFonts w:ascii="Arial" w:eastAsia="Times New Roman" w:hAnsi="Arial" w:cs="Arial"/>
          <w:color w:val="1C1C1C"/>
        </w:rPr>
        <w:t xml:space="preserve"> is a constant that characterized the rate of pressure decay. The regression analysis yields the values of </w:t>
      </w:r>
      <m:oMath>
        <m:r>
          <w:rPr>
            <w:rFonts w:ascii="Cambria Math" w:eastAsia="Times New Roman" w:hAnsi="Cambria Math" w:cs="Arial"/>
            <w:color w:val="1C1C1C"/>
          </w:rPr>
          <m:t>α</m:t>
        </m:r>
      </m:oMath>
      <w:r w:rsidRPr="001274F9">
        <w:rPr>
          <w:rFonts w:ascii="Arial" w:eastAsia="Times New Roman" w:hAnsi="Arial" w:cs="Arial"/>
          <w:color w:val="1C1C1C"/>
        </w:rPr>
        <w:t xml:space="preserve"> and </w:t>
      </w:r>
      <m:oMath>
        <m:sSub>
          <m:sSubPr>
            <m:ctrlPr>
              <w:rPr>
                <w:rFonts w:ascii="Cambria Math" w:eastAsia="Times New Roman" w:hAnsi="Cambria Math" w:cs="Arial"/>
                <w:i/>
                <w:color w:val="1C1C1C"/>
              </w:rPr>
            </m:ctrlPr>
          </m:sSubPr>
          <m:e>
            <m:r>
              <w:rPr>
                <w:rFonts w:ascii="Cambria Math" w:eastAsia="Times New Roman" w:hAnsi="Cambria Math" w:cs="Arial"/>
                <w:color w:val="1C1C1C"/>
              </w:rPr>
              <m:t>p</m:t>
            </m:r>
          </m:e>
          <m:sub>
            <m:r>
              <w:rPr>
                <w:rFonts w:ascii="Cambria Math" w:eastAsia="Times New Roman" w:hAnsi="Cambria Math" w:cs="Arial"/>
                <w:color w:val="1C1C1C"/>
              </w:rPr>
              <m:t>ss</m:t>
            </m:r>
          </m:sub>
        </m:sSub>
      </m:oMath>
      <w:r w:rsidRPr="001274F9">
        <w:rPr>
          <w:rFonts w:ascii="Arial" w:eastAsia="Times New Roman" w:hAnsi="Arial" w:cs="Arial"/>
          <w:color w:val="1C1C1C"/>
        </w:rPr>
        <w:t xml:space="preserve"> in Equation (1).</w:t>
      </w:r>
    </w:p>
    <w:p w:rsidR="0035578D" w:rsidRDefault="0035578D" w:rsidP="00C721E5">
      <w:pPr>
        <w:shd w:val="clear" w:color="auto" w:fill="FFFFFF"/>
        <w:spacing w:after="0" w:line="480" w:lineRule="auto"/>
        <w:ind w:right="-360"/>
        <w:jc w:val="both"/>
        <w:rPr>
          <w:rFonts w:ascii="Arial" w:hAnsi="Arial" w:cs="Arial"/>
          <w:b/>
          <w:bCs/>
          <w:color w:val="1C1C1C"/>
        </w:rPr>
      </w:pPr>
      <w:r>
        <w:rPr>
          <w:rFonts w:ascii="Arial" w:hAnsi="Arial" w:cs="Arial"/>
          <w:b/>
          <w:bCs/>
          <w:color w:val="1C1C1C"/>
        </w:rPr>
        <w:t>2.4. Outflow facility measurement using iPerfusion System</w:t>
      </w:r>
    </w:p>
    <w:p w:rsidR="0035578D" w:rsidRDefault="0035578D" w:rsidP="00C721E5">
      <w:pPr>
        <w:shd w:val="clear" w:color="auto" w:fill="FFFFFF"/>
        <w:spacing w:after="120" w:line="480" w:lineRule="auto"/>
        <w:ind w:right="-360"/>
        <w:jc w:val="both"/>
        <w:rPr>
          <w:rFonts w:ascii="Arial" w:hAnsi="Arial" w:cs="Arial"/>
          <w:color w:val="1C1C1C"/>
        </w:rPr>
      </w:pPr>
      <w:r>
        <w:rPr>
          <w:rFonts w:ascii="Arial" w:hAnsi="Arial" w:cs="Arial"/>
          <w:color w:val="1C1C1C"/>
        </w:rPr>
        <w:t xml:space="preserve">A system especially designed to simultaneously measure low outflow facilities in paired mouse eyes, the iPerfusion system </w:t>
      </w:r>
      <w:r w:rsidR="00DC4959">
        <w:rPr>
          <w:rFonts w:ascii="Arial" w:hAnsi="Arial" w:cs="Arial"/>
          <w:color w:val="1C1C1C"/>
        </w:rPr>
        <w:fldChar w:fldCharType="begin"/>
      </w:r>
      <w:r w:rsidR="00FE116B">
        <w:rPr>
          <w:rFonts w:ascii="Arial" w:hAnsi="Arial" w:cs="Arial"/>
          <w:color w:val="1C1C1C"/>
        </w:rPr>
        <w:instrText xml:space="preserve"> ADDIN EN.CITE &lt;EndNote&gt;&lt;Cite&gt;&lt;Author&gt;Sherwood&lt;/Author&gt;&lt;Year&gt;2016&lt;/Year&gt;&lt;RecNum&gt;61&lt;/RecNum&gt;&lt;DisplayText&gt;(Sherwood et al., 2016)&lt;/DisplayText&gt;&lt;record&gt;&lt;rec-number&gt;61&lt;/rec-number&gt;&lt;foreign-keys&gt;&lt;key app="EN" db-id="rsztr0fs5a59pmezrp9vxax0vra2p2zxfafa"&gt;61&lt;/key&gt;&lt;/foreign-keys&gt;&lt;ref-type name="Journal Article"&gt;17&lt;/ref-type&gt;&lt;contributors&gt;&lt;authors&gt;&lt;author&gt;Sherwood, J. M.&lt;/author&gt;&lt;author&gt;Reina-Torres, E.&lt;/author&gt;&lt;author&gt;Bertrand, J. A.&lt;/author&gt;&lt;author&gt;Rowe, B.&lt;/author&gt;&lt;author&gt;Overby, D. R.&lt;/author&gt;&lt;/authors&gt;&lt;/contributors&gt;&lt;auth-address&gt;Department of Bioengineering, Faculty of Engineering, Imperial College London, London, United Kingdom.&amp;#xD;Department of Physics and Astronomy, Faculty of Mathematical and Physical Sciences, University College London, London, United Kingdom.&lt;/auth-address&gt;&lt;titles&gt;&lt;title&gt;Measurement of Outflow Facility Using iPerfusion&lt;/title&gt;&lt;secondary-title&gt;PLoS One&lt;/secondary-title&gt;&lt;alt-title&gt;PloS one&lt;/alt-title&gt;&lt;/titles&gt;&lt;periodical&gt;&lt;full-title&gt;Plos One&lt;/full-title&gt;&lt;/periodical&gt;&lt;alt-periodical&gt;&lt;full-title&gt;Plos One&lt;/full-title&gt;&lt;/alt-periodical&gt;&lt;pages&gt;e0150694&lt;/pages&gt;&lt;volume&gt;11&lt;/volume&gt;&lt;number&gt;3&lt;/number&gt;&lt;dates&gt;&lt;year&gt;2016&lt;/year&gt;&lt;/dates&gt;&lt;isbn&gt;1932-6203 (Electronic)&amp;#xD;1932-6203 (Linking)&lt;/isbn&gt;&lt;accession-num&gt;26949939&lt;/accession-num&gt;&lt;urls&gt;&lt;related-urls&gt;&lt;url&gt;http://www.ncbi.nlm.nih.gov/pubmed/26949939&lt;/url&gt;&lt;/related-urls&gt;&lt;/urls&gt;&lt;electronic-resource-num&gt;10.1371/journal.pone.0150694&lt;/electronic-resource-num&gt;&lt;/record&gt;&lt;/Cite&gt;&lt;/EndNote&gt;</w:instrText>
      </w:r>
      <w:r w:rsidR="00DC4959">
        <w:rPr>
          <w:rFonts w:ascii="Arial" w:hAnsi="Arial" w:cs="Arial"/>
          <w:color w:val="1C1C1C"/>
        </w:rPr>
        <w:fldChar w:fldCharType="separate"/>
      </w:r>
      <w:r w:rsidR="00FE116B">
        <w:rPr>
          <w:rFonts w:ascii="Arial" w:hAnsi="Arial" w:cs="Arial"/>
          <w:noProof/>
          <w:color w:val="1C1C1C"/>
        </w:rPr>
        <w:t>(</w:t>
      </w:r>
      <w:hyperlink w:anchor="_ENREF_49" w:tooltip="Sherwood, 2016 #61" w:history="1">
        <w:r w:rsidR="004A16B1">
          <w:rPr>
            <w:rFonts w:ascii="Arial" w:hAnsi="Arial" w:cs="Arial"/>
            <w:noProof/>
            <w:color w:val="1C1C1C"/>
          </w:rPr>
          <w:t>Sherwood et al., 2016</w:t>
        </w:r>
      </w:hyperlink>
      <w:r w:rsidR="00FE116B">
        <w:rPr>
          <w:rFonts w:ascii="Arial" w:hAnsi="Arial" w:cs="Arial"/>
          <w:noProof/>
          <w:color w:val="1C1C1C"/>
        </w:rPr>
        <w:t>)</w:t>
      </w:r>
      <w:r w:rsidR="00DC4959">
        <w:rPr>
          <w:rFonts w:ascii="Arial" w:hAnsi="Arial" w:cs="Arial"/>
          <w:color w:val="1C1C1C"/>
        </w:rPr>
        <w:fldChar w:fldCharType="end"/>
      </w:r>
      <w:r>
        <w:rPr>
          <w:rFonts w:ascii="Arial" w:hAnsi="Arial" w:cs="Arial"/>
          <w:color w:val="1C1C1C"/>
        </w:rPr>
        <w:t xml:space="preserve">, was used in the present study.  Each freshly enucleated mouse eye was mounted on a stabilization platform in a perfusion chamber using a small amount of </w:t>
      </w:r>
      <w:r>
        <w:rPr>
          <w:rFonts w:ascii="Arial" w:hAnsi="Arial" w:cs="Arial"/>
          <w:color w:val="222222"/>
        </w:rPr>
        <w:t xml:space="preserve">cyanoacrylate </w:t>
      </w:r>
      <w:r>
        <w:rPr>
          <w:rFonts w:ascii="Arial" w:hAnsi="Arial" w:cs="Arial"/>
          <w:color w:val="1C1C1C"/>
        </w:rPr>
        <w:t xml:space="preserve">glue (Loctite, Westlake Ohio, USA). The perfusion chamber was filled with pre-warmed D-glucose in phosphate-buffered saline (DBG, 5.5mM) and temperature regulated at 35°C. A glass microneedle, back filled with either 100 nM netarsudil or vehicle (0.001% DMSO), was connected to the system and the microneedle was inserted into anterior chamber using a micromanipulator. </w:t>
      </w:r>
    </w:p>
    <w:p w:rsidR="0035578D" w:rsidRDefault="0035578D" w:rsidP="00C721E5">
      <w:pPr>
        <w:shd w:val="clear" w:color="auto" w:fill="FFFFFF"/>
        <w:spacing w:after="120" w:line="480" w:lineRule="auto"/>
        <w:ind w:right="-360"/>
        <w:jc w:val="both"/>
        <w:rPr>
          <w:rFonts w:ascii="Arial" w:hAnsi="Arial" w:cs="Arial"/>
          <w:color w:val="1C1C1C"/>
        </w:rPr>
      </w:pPr>
      <w:r>
        <w:rPr>
          <w:rFonts w:ascii="Arial" w:hAnsi="Arial" w:cs="Arial"/>
          <w:color w:val="1C1C1C"/>
        </w:rPr>
        <w:t xml:space="preserve">Both eyes were perfused at 9 mmHg for 45-60 min to allow acclimatization and deliver the drug to the outflow pathway, followed by 9 sequential pressure steps of 4.5, 6, 7.5, 9, 10.5, 12, 15, 18 and 21 mmHg. Data analysis was carried out as described previously </w:t>
      </w:r>
      <w:r w:rsidR="00DC4959">
        <w:rPr>
          <w:rFonts w:ascii="Arial" w:hAnsi="Arial" w:cs="Arial"/>
          <w:color w:val="1C1C1C"/>
        </w:rPr>
        <w:fldChar w:fldCharType="begin"/>
      </w:r>
      <w:r w:rsidR="00FE116B">
        <w:rPr>
          <w:rFonts w:ascii="Arial" w:hAnsi="Arial" w:cs="Arial"/>
          <w:color w:val="1C1C1C"/>
        </w:rPr>
        <w:instrText xml:space="preserve"> ADDIN EN.CITE &lt;EndNote&gt;&lt;Cite&gt;&lt;Author&gt;Sherwood&lt;/Author&gt;&lt;Year&gt;2016&lt;/Year&gt;&lt;RecNum&gt;61&lt;/RecNum&gt;&lt;DisplayText&gt;(Sherwood et al., 2016)&lt;/DisplayText&gt;&lt;record&gt;&lt;rec-number&gt;61&lt;/rec-number&gt;&lt;foreign-keys&gt;&lt;key app="EN" db-id="rsztr0fs5a59pmezrp9vxax0vra2p2zxfafa"&gt;61&lt;/key&gt;&lt;/foreign-keys&gt;&lt;ref-type name="Journal Article"&gt;17&lt;/ref-type&gt;&lt;contributors&gt;&lt;authors&gt;&lt;author&gt;Sherwood, J. M.&lt;/author&gt;&lt;author&gt;Reina-Torres, E.&lt;/author&gt;&lt;author&gt;Bertrand, J. A.&lt;/author&gt;&lt;author&gt;Rowe, B.&lt;/author&gt;&lt;author&gt;Overby, D. R.&lt;/author&gt;&lt;/authors&gt;&lt;/contributors&gt;&lt;auth-address&gt;Department of Bioengineering, Faculty of Engineering, Imperial College London, London, United Kingdom.&amp;#xD;Department of Physics and Astronomy, Faculty of Mathematical and Physical Sciences, University College London, London, United Kingdom.&lt;/auth-address&gt;&lt;titles&gt;&lt;title&gt;Measurement of Outflow Facility Using iPerfusion&lt;/title&gt;&lt;secondary-title&gt;PLoS One&lt;/secondary-title&gt;&lt;alt-title&gt;PloS one&lt;/alt-title&gt;&lt;/titles&gt;&lt;periodical&gt;&lt;full-title&gt;Plos One&lt;/full-title&gt;&lt;/periodical&gt;&lt;alt-periodical&gt;&lt;full-title&gt;Plos One&lt;/full-title&gt;&lt;/alt-periodical&gt;&lt;pages&gt;e0150694&lt;/pages&gt;&lt;volume&gt;11&lt;/volume&gt;&lt;number&gt;3&lt;/number&gt;&lt;dates&gt;&lt;year&gt;2016&lt;/year&gt;&lt;/dates&gt;&lt;isbn&gt;1932-6203 (Electronic)&amp;#xD;1932-6203 (Linking)&lt;/isbn&gt;&lt;accession-num&gt;26949939&lt;/accession-num&gt;&lt;urls&gt;&lt;related-urls&gt;&lt;url&gt;http://www.ncbi.nlm.nih.gov/pubmed/26949939&lt;/url&gt;&lt;/related-urls&gt;&lt;/urls&gt;&lt;electronic-resource-num&gt;10.1371/journal.pone.0150694&lt;/electronic-resource-num&gt;&lt;/record&gt;&lt;/Cite&gt;&lt;/EndNote&gt;</w:instrText>
      </w:r>
      <w:r w:rsidR="00DC4959">
        <w:rPr>
          <w:rFonts w:ascii="Arial" w:hAnsi="Arial" w:cs="Arial"/>
          <w:color w:val="1C1C1C"/>
        </w:rPr>
        <w:fldChar w:fldCharType="separate"/>
      </w:r>
      <w:r w:rsidR="00FE116B">
        <w:rPr>
          <w:rFonts w:ascii="Arial" w:hAnsi="Arial" w:cs="Arial"/>
          <w:noProof/>
          <w:color w:val="1C1C1C"/>
        </w:rPr>
        <w:t>(</w:t>
      </w:r>
      <w:hyperlink w:anchor="_ENREF_49" w:tooltip="Sherwood, 2016 #61" w:history="1">
        <w:r w:rsidR="004A16B1">
          <w:rPr>
            <w:rFonts w:ascii="Arial" w:hAnsi="Arial" w:cs="Arial"/>
            <w:noProof/>
            <w:color w:val="1C1C1C"/>
          </w:rPr>
          <w:t>Sherwood et al., 2016</w:t>
        </w:r>
      </w:hyperlink>
      <w:r w:rsidR="00FE116B">
        <w:rPr>
          <w:rFonts w:ascii="Arial" w:hAnsi="Arial" w:cs="Arial"/>
          <w:noProof/>
          <w:color w:val="1C1C1C"/>
        </w:rPr>
        <w:t>)</w:t>
      </w:r>
      <w:r w:rsidR="00DC4959">
        <w:rPr>
          <w:rFonts w:ascii="Arial" w:hAnsi="Arial" w:cs="Arial"/>
          <w:color w:val="1C1C1C"/>
        </w:rPr>
        <w:fldChar w:fldCharType="end"/>
      </w:r>
      <w:r>
        <w:rPr>
          <w:rFonts w:ascii="Arial" w:hAnsi="Arial" w:cs="Arial"/>
          <w:color w:val="1C1C1C"/>
        </w:rPr>
        <w:t xml:space="preserve">. Briefly, a non-linear flow-pressure model was used to account for the pressure dependence of outflow facility in mice, and the reference facility was analyzed at a reference pressure of 8 mmHg (approximates the physiological pressure drop across the conventional outflow pathway in living mice). </w:t>
      </w:r>
      <w:r w:rsidR="00194897" w:rsidRPr="00EF7FA8">
        <w:rPr>
          <w:rFonts w:ascii="Arial" w:hAnsi="Arial" w:cs="Arial"/>
          <w:color w:val="FF0000"/>
        </w:rPr>
        <w:t>A two-</w:t>
      </w:r>
      <w:r w:rsidR="00194897" w:rsidRPr="00EF7FA8">
        <w:rPr>
          <w:rFonts w:ascii="Arial" w:hAnsi="Arial" w:cs="Arial"/>
          <w:color w:val="FF0000"/>
        </w:rPr>
        <w:lastRenderedPageBreak/>
        <w:t>tailed paired weighted t-test carried out on the log transformed outflow facility data</w:t>
      </w:r>
      <w:bookmarkStart w:id="0" w:name="_GoBack"/>
      <w:bookmarkEnd w:id="0"/>
      <w:r w:rsidRPr="00EF7FA8">
        <w:rPr>
          <w:rFonts w:ascii="Arial" w:hAnsi="Arial" w:cs="Arial"/>
          <w:color w:val="FF0000"/>
        </w:rPr>
        <w:t xml:space="preserve"> was used to determine whether any observed difference in reference facility between contralateral eyes was statistically significant.</w:t>
      </w:r>
      <w:r>
        <w:rPr>
          <w:rFonts w:ascii="Arial" w:hAnsi="Arial" w:cs="Arial"/>
          <w:color w:val="1C1C1C"/>
        </w:rPr>
        <w:t xml:space="preserve"> </w:t>
      </w:r>
    </w:p>
    <w:p w:rsidR="0035578D" w:rsidRPr="00AE21B7" w:rsidRDefault="0035578D" w:rsidP="00C721E5">
      <w:pPr>
        <w:shd w:val="clear" w:color="auto" w:fill="FFFFFF"/>
        <w:spacing w:after="0" w:line="480" w:lineRule="auto"/>
        <w:ind w:right="-360"/>
        <w:jc w:val="both"/>
        <w:textAlignment w:val="baseline"/>
        <w:outlineLvl w:val="2"/>
        <w:rPr>
          <w:rFonts w:ascii="Arial" w:hAnsi="Arial" w:cs="Arial"/>
          <w:b/>
        </w:rPr>
      </w:pPr>
      <w:r>
        <w:rPr>
          <w:rFonts w:ascii="Arial" w:hAnsi="Arial" w:cs="Arial"/>
          <w:b/>
        </w:rPr>
        <w:t xml:space="preserve">2.5. Microbeads infusion </w:t>
      </w:r>
    </w:p>
    <w:p w:rsidR="0035578D" w:rsidRPr="00EF7FA8" w:rsidRDefault="0035578D" w:rsidP="00C721E5">
      <w:pPr>
        <w:shd w:val="clear" w:color="auto" w:fill="FFFFFF"/>
        <w:spacing w:after="120" w:line="480" w:lineRule="auto"/>
        <w:ind w:right="-360"/>
        <w:jc w:val="both"/>
        <w:textAlignment w:val="baseline"/>
        <w:outlineLvl w:val="2"/>
        <w:rPr>
          <w:rFonts w:ascii="Arial" w:hAnsi="Arial" w:cs="Arial"/>
          <w:color w:val="FF0000"/>
        </w:rPr>
      </w:pPr>
      <w:r>
        <w:rPr>
          <w:rFonts w:ascii="Arial" w:hAnsi="Arial" w:cs="Arial"/>
        </w:rPr>
        <w:t>Two pulled glass microneedles secured onto two micro-manipulators were filled with g</w:t>
      </w:r>
      <w:r w:rsidRPr="00AE21B7">
        <w:rPr>
          <w:rFonts w:ascii="Arial" w:hAnsi="Arial" w:cs="Arial"/>
        </w:rPr>
        <w:t>re</w:t>
      </w:r>
      <w:r>
        <w:rPr>
          <w:rFonts w:ascii="Arial" w:hAnsi="Arial" w:cs="Arial"/>
        </w:rPr>
        <w:t>en fluorescent beads</w:t>
      </w:r>
      <w:r w:rsidRPr="00705219">
        <w:rPr>
          <w:rFonts w:ascii="Arial" w:hAnsi="Arial" w:cs="Arial"/>
        </w:rPr>
        <w:t xml:space="preserve"> </w:t>
      </w:r>
      <w:r>
        <w:rPr>
          <w:rFonts w:ascii="Arial" w:hAnsi="Arial" w:cs="Arial"/>
        </w:rPr>
        <w:t>(100 nm, c</w:t>
      </w:r>
      <w:r w:rsidRPr="00705219">
        <w:rPr>
          <w:rFonts w:ascii="Arial" w:hAnsi="Arial" w:cs="Arial"/>
        </w:rPr>
        <w:t>arboxylate-modified FluoSpheres®</w:t>
      </w:r>
      <w:r>
        <w:rPr>
          <w:rFonts w:ascii="Arial" w:hAnsi="Arial" w:cs="Arial"/>
        </w:rPr>
        <w:t>, Molecular P</w:t>
      </w:r>
      <w:r w:rsidRPr="00AE21B7">
        <w:rPr>
          <w:rFonts w:ascii="Arial" w:hAnsi="Arial" w:cs="Arial"/>
        </w:rPr>
        <w:t>robe</w:t>
      </w:r>
      <w:r>
        <w:rPr>
          <w:rFonts w:ascii="Arial" w:hAnsi="Arial" w:cs="Arial"/>
        </w:rPr>
        <w:t>s</w:t>
      </w:r>
      <w:r w:rsidRPr="00AE21B7">
        <w:rPr>
          <w:rFonts w:ascii="Arial" w:hAnsi="Arial" w:cs="Arial"/>
        </w:rPr>
        <w:t>, 1:</w:t>
      </w:r>
      <w:r>
        <w:rPr>
          <w:rFonts w:ascii="Arial" w:hAnsi="Arial" w:cs="Arial"/>
        </w:rPr>
        <w:t>750</w:t>
      </w:r>
      <w:r w:rsidRPr="00AE21B7">
        <w:rPr>
          <w:rFonts w:ascii="Arial" w:hAnsi="Arial" w:cs="Arial"/>
        </w:rPr>
        <w:t xml:space="preserve"> dilutions) mixed with </w:t>
      </w:r>
      <w:r>
        <w:rPr>
          <w:rFonts w:ascii="Arial" w:hAnsi="Arial" w:cs="Arial"/>
        </w:rPr>
        <w:t>100 nM netarsudil</w:t>
      </w:r>
      <w:r w:rsidRPr="00AE21B7">
        <w:rPr>
          <w:rFonts w:ascii="Arial" w:hAnsi="Arial" w:cs="Arial"/>
        </w:rPr>
        <w:t xml:space="preserve"> </w:t>
      </w:r>
      <w:r>
        <w:rPr>
          <w:rFonts w:ascii="Arial" w:hAnsi="Arial" w:cs="Arial"/>
        </w:rPr>
        <w:t>or vehicle (0.001% DMSO) in 1 × DBG (</w:t>
      </w:r>
      <w:r w:rsidRPr="00D9407B">
        <w:rPr>
          <w:rFonts w:ascii="Arial" w:hAnsi="Arial" w:cs="Arial"/>
        </w:rPr>
        <w:t>Dulbecco’s phosphate-buffered saline</w:t>
      </w:r>
      <w:r>
        <w:rPr>
          <w:rFonts w:ascii="Arial" w:hAnsi="Arial" w:cs="Arial"/>
        </w:rPr>
        <w:t xml:space="preserve">, GIBCO, </w:t>
      </w:r>
      <w:r w:rsidRPr="00D9407B">
        <w:rPr>
          <w:rFonts w:ascii="Arial" w:hAnsi="Arial" w:cs="Arial"/>
        </w:rPr>
        <w:t>pH 7.3 containing 5.5 mM D</w:t>
      </w:r>
      <w:r>
        <w:rPr>
          <w:rFonts w:ascii="Arial" w:hAnsi="Arial" w:cs="Arial"/>
        </w:rPr>
        <w:t>-</w:t>
      </w:r>
      <w:r w:rsidRPr="00D9407B">
        <w:rPr>
          <w:rFonts w:ascii="Arial" w:hAnsi="Arial" w:cs="Arial"/>
        </w:rPr>
        <w:t>glucose</w:t>
      </w:r>
      <w:r>
        <w:rPr>
          <w:rFonts w:ascii="Arial" w:hAnsi="Arial" w:cs="Arial"/>
        </w:rPr>
        <w:t xml:space="preserve">). A microneedle containing netarsudil was inserted into the anterior chamber of one eye and a microneedle containing vehicle into the contralateral eye. The two needles were connected to two 1 ml syringes via tubing that were locked into a single syringe pump. Both eyes were perfused simultaneously at a rate of 0.167 </w:t>
      </w:r>
      <w:r>
        <w:rPr>
          <w:rFonts w:ascii="Calibri" w:hAnsi="Calibri" w:cs="Calibri"/>
        </w:rPr>
        <w:t>µ</w:t>
      </w:r>
      <w:r>
        <w:rPr>
          <w:rFonts w:ascii="Arial" w:hAnsi="Arial" w:cs="Arial"/>
        </w:rPr>
        <w:t xml:space="preserve">l/min for 1 hour resulting in a total of 10 </w:t>
      </w:r>
      <w:r>
        <w:rPr>
          <w:rFonts w:ascii="Calibri" w:hAnsi="Calibri" w:cs="Calibri"/>
        </w:rPr>
        <w:t>µ</w:t>
      </w:r>
      <w:r>
        <w:rPr>
          <w:rFonts w:ascii="Arial" w:hAnsi="Arial" w:cs="Arial"/>
        </w:rPr>
        <w:t xml:space="preserve">l of liquid infused into each anterior chamber. After infusion, needles were withdrawn and mice were maintained for ~1-2 hours before euthanizing. Both eyes were collected and bisected at the equator. Lens, iris and ciliary body were removed and anterior segments </w:t>
      </w:r>
      <w:r w:rsidRPr="00BF2AF8">
        <w:rPr>
          <w:rFonts w:ascii="Arial" w:hAnsi="Arial" w:cs="Arial"/>
        </w:rPr>
        <w:t xml:space="preserve">were flat mounted </w:t>
      </w:r>
      <w:r>
        <w:rPr>
          <w:rFonts w:ascii="Arial" w:hAnsi="Arial" w:cs="Arial"/>
        </w:rPr>
        <w:t>with corneal epithelium side facing up. The fluorescence images were captured using a 2.5 × lens on a fluorescence microscope (</w:t>
      </w:r>
      <w:r w:rsidRPr="00C322EB">
        <w:rPr>
          <w:rFonts w:ascii="Arial" w:hAnsi="Arial" w:cs="Arial"/>
        </w:rPr>
        <w:t>Axioplan2, Carl Zeiss MicroImaging, Thornwood, NY</w:t>
      </w:r>
      <w:r>
        <w:rPr>
          <w:rFonts w:ascii="Arial" w:hAnsi="Arial" w:cs="Arial"/>
        </w:rPr>
        <w:t xml:space="preserve">) using identical settings for both eyes. </w:t>
      </w:r>
      <w:r w:rsidRPr="001F7958">
        <w:rPr>
          <w:rFonts w:ascii="Arial" w:hAnsi="Arial" w:cs="Arial"/>
        </w:rPr>
        <w:t xml:space="preserve">The automatic computation of the width and intensity </w:t>
      </w:r>
      <w:r>
        <w:rPr>
          <w:rFonts w:ascii="Arial" w:hAnsi="Arial" w:cs="Arial"/>
        </w:rPr>
        <w:t>was</w:t>
      </w:r>
      <w:r w:rsidRPr="001F7958">
        <w:rPr>
          <w:rFonts w:ascii="Arial" w:hAnsi="Arial" w:cs="Arial"/>
        </w:rPr>
        <w:t xml:space="preserve"> done by a number of image processing operations. </w:t>
      </w:r>
      <w:r w:rsidR="004278F5" w:rsidRPr="00EF7FA8">
        <w:rPr>
          <w:rFonts w:ascii="Arial" w:hAnsi="Arial" w:cs="Arial"/>
          <w:color w:val="FF0000"/>
        </w:rPr>
        <w:t xml:space="preserve">The original image (converted to grayscale) was converted to an edge map by applying Canny edge detector </w:t>
      </w:r>
      <w:r w:rsidR="00DC4959" w:rsidRPr="00EF7FA8">
        <w:rPr>
          <w:rFonts w:ascii="Arial" w:hAnsi="Arial" w:cs="Arial"/>
          <w:color w:val="FF0000"/>
        </w:rPr>
        <w:fldChar w:fldCharType="begin"/>
      </w:r>
      <w:r w:rsidR="004278F5" w:rsidRPr="00EF7FA8">
        <w:rPr>
          <w:rFonts w:ascii="Arial" w:hAnsi="Arial" w:cs="Arial"/>
          <w:color w:val="FF0000"/>
        </w:rPr>
        <w:instrText xml:space="preserve"> ADDIN EN.CITE &lt;EndNote&gt;&lt;Cite&gt;&lt;Author&gt;Canny&lt;/Author&gt;&lt;Year&gt;1986&lt;/Year&gt;&lt;RecNum&gt;58&lt;/RecNum&gt;&lt;DisplayText&gt;(Canny, 1986)&lt;/DisplayText&gt;&lt;record&gt;&lt;rec-number&gt;58&lt;/rec-number&gt;&lt;foreign-keys&gt;&lt;key app="EN" db-id="rsztr0fs5a59pmezrp9vxax0vra2p2zxfafa"&gt;58&lt;/key&gt;&lt;/foreign-keys&gt;&lt;ref-type name="Journal Article"&gt;17&lt;/ref-type&gt;&lt;contributors&gt;&lt;authors&gt;&lt;author&gt;Canny, J.&lt;/author&gt;&lt;/authors&gt;&lt;/contributors&gt;&lt;auth-address&gt;Artificial Intelligence Laboratory, Massachusetts Institute of Technology, Cambridge, MA 02139.&lt;/auth-address&gt;&lt;titles&gt;&lt;title&gt;A computational approach to edge detection&lt;/title&gt;&lt;secondary-title&gt;IEEE Trans Pattern Anal Mach Intell&lt;/secondary-title&gt;&lt;alt-title&gt;IEEE transactions on pattern analysis and machine intelligence&lt;/alt-title&gt;&lt;/titles&gt;&lt;periodical&gt;&lt;full-title&gt;IEEE Trans Pattern Anal Mach Intell&lt;/full-title&gt;&lt;abbr-1&gt;IEEE transactions on pattern analysis and machine intelligence&lt;/abbr-1&gt;&lt;/periodical&gt;&lt;alt-periodical&gt;&lt;full-title&gt;IEEE Trans Pattern Anal Mach Intell&lt;/full-title&gt;&lt;abbr-1&gt;IEEE transactions on pattern analysis and machine intelligence&lt;/abbr-1&gt;&lt;/alt-periodical&gt;&lt;pages&gt;679-98&lt;/pages&gt;&lt;volume&gt;8&lt;/volume&gt;&lt;number&gt;6&lt;/number&gt;&lt;dates&gt;&lt;year&gt;1986&lt;/year&gt;&lt;pub-dates&gt;&lt;date&gt;Jun&lt;/date&gt;&lt;/pub-dates&gt;&lt;/dates&gt;&lt;isbn&gt;0162-8828 (Print)&amp;#xD;0098-5589 (Linking)&lt;/isbn&gt;&lt;accession-num&gt;21869365&lt;/accession-num&gt;&lt;urls&gt;&lt;related-urls&gt;&lt;url&gt;http://www.ncbi.nlm.nih.gov/pubmed/21869365&lt;/url&gt;&lt;/related-urls&gt;&lt;/urls&gt;&lt;/record&gt;&lt;/Cite&gt;&lt;/EndNote&gt;</w:instrText>
      </w:r>
      <w:r w:rsidR="00DC4959" w:rsidRPr="00EF7FA8">
        <w:rPr>
          <w:rFonts w:ascii="Arial" w:hAnsi="Arial" w:cs="Arial"/>
          <w:color w:val="FF0000"/>
        </w:rPr>
        <w:fldChar w:fldCharType="separate"/>
      </w:r>
      <w:r w:rsidR="004278F5" w:rsidRPr="00EF7FA8">
        <w:rPr>
          <w:rFonts w:ascii="Arial" w:hAnsi="Arial" w:cs="Arial"/>
          <w:noProof/>
          <w:color w:val="FF0000"/>
        </w:rPr>
        <w:t>(</w:t>
      </w:r>
      <w:hyperlink w:anchor="_ENREF_10" w:tooltip="Canny, 1986 #58" w:history="1">
        <w:r w:rsidR="004A16B1" w:rsidRPr="00EF7FA8">
          <w:rPr>
            <w:rFonts w:ascii="Arial" w:hAnsi="Arial" w:cs="Arial"/>
            <w:noProof/>
            <w:color w:val="FF0000"/>
          </w:rPr>
          <w:t>Canny, 1986</w:t>
        </w:r>
      </w:hyperlink>
      <w:r w:rsidR="004278F5" w:rsidRPr="00EF7FA8">
        <w:rPr>
          <w:rFonts w:ascii="Arial" w:hAnsi="Arial" w:cs="Arial"/>
          <w:noProof/>
          <w:color w:val="FF0000"/>
        </w:rPr>
        <w:t>)</w:t>
      </w:r>
      <w:r w:rsidR="00DC4959" w:rsidRPr="00EF7FA8">
        <w:rPr>
          <w:rFonts w:ascii="Arial" w:hAnsi="Arial" w:cs="Arial"/>
          <w:color w:val="FF0000"/>
        </w:rPr>
        <w:fldChar w:fldCharType="end"/>
      </w:r>
      <w:r w:rsidR="004278F5" w:rsidRPr="00EF7FA8">
        <w:rPr>
          <w:rFonts w:ascii="Arial" w:hAnsi="Arial" w:cs="Arial"/>
          <w:color w:val="FF0000"/>
        </w:rPr>
        <w:t xml:space="preserve">. The edges from same region get disconnected due to noise. Hence, the edge map was enhanced and disjoint edges were connected by applying a morphological dilation </w:t>
      </w:r>
      <w:r w:rsidR="00DC4959" w:rsidRPr="00EF7FA8">
        <w:rPr>
          <w:rFonts w:ascii="Arial" w:hAnsi="Arial" w:cs="Arial"/>
          <w:color w:val="FF0000"/>
        </w:rPr>
        <w:fldChar w:fldCharType="begin"/>
      </w:r>
      <w:r w:rsidR="004278F5" w:rsidRPr="00EF7FA8">
        <w:rPr>
          <w:rFonts w:ascii="Arial" w:hAnsi="Arial" w:cs="Arial"/>
          <w:color w:val="FF0000"/>
        </w:rPr>
        <w:instrText xml:space="preserve"> ADDIN EN.CITE &lt;EndNote&gt;&lt;Cite&gt;&lt;Author&gt;Serra&lt;/Author&gt;&lt;Year&gt;1982&lt;/Year&gt;&lt;RecNum&gt;59&lt;/RecNum&gt;&lt;DisplayText&gt;(Serra, 1982)&lt;/DisplayText&gt;&lt;record&gt;&lt;rec-number&gt;59&lt;/rec-number&gt;&lt;foreign-keys&gt;&lt;key app="EN" db-id="rsztr0fs5a59pmezrp9vxax0vra2p2zxfafa"&gt;59&lt;/key&gt;&lt;/foreign-keys&gt;&lt;ref-type name="Journal Article"&gt;17&lt;/ref-type&gt;&lt;contributors&gt;&lt;authors&gt;&lt;author&gt;Jean Serra&lt;/author&gt;&lt;/authors&gt;&lt;/contributors&gt;&lt;titles&gt;&lt;title&gt;Image analysis and mathematical morphology&lt;/title&gt;&lt;secondary-title&gt;Academic press&lt;/secondary-title&gt;&lt;/titles&gt;&lt;periodical&gt;&lt;full-title&gt;Academic press&lt;/full-title&gt;&lt;/periodical&gt;&lt;volume&gt;v. 1&lt;/volume&gt;&lt;dates&gt;&lt;year&gt;1982&lt;/year&gt;&lt;/dates&gt;&lt;urls&gt;&lt;/urls&gt;&lt;/record&gt;&lt;/Cite&gt;&lt;/EndNote&gt;</w:instrText>
      </w:r>
      <w:r w:rsidR="00DC4959" w:rsidRPr="00EF7FA8">
        <w:rPr>
          <w:rFonts w:ascii="Arial" w:hAnsi="Arial" w:cs="Arial"/>
          <w:color w:val="FF0000"/>
        </w:rPr>
        <w:fldChar w:fldCharType="separate"/>
      </w:r>
      <w:r w:rsidR="004278F5" w:rsidRPr="00EF7FA8">
        <w:rPr>
          <w:rFonts w:ascii="Arial" w:hAnsi="Arial" w:cs="Arial"/>
          <w:noProof/>
          <w:color w:val="FF0000"/>
        </w:rPr>
        <w:t>(</w:t>
      </w:r>
      <w:hyperlink w:anchor="_ENREF_48" w:tooltip="Serra, 1982 #59" w:history="1">
        <w:r w:rsidR="004A16B1" w:rsidRPr="00EF7FA8">
          <w:rPr>
            <w:rFonts w:ascii="Arial" w:hAnsi="Arial" w:cs="Arial"/>
            <w:noProof/>
            <w:color w:val="FF0000"/>
          </w:rPr>
          <w:t>Serra, 1982</w:t>
        </w:r>
      </w:hyperlink>
      <w:r w:rsidR="004278F5" w:rsidRPr="00EF7FA8">
        <w:rPr>
          <w:rFonts w:ascii="Arial" w:hAnsi="Arial" w:cs="Arial"/>
          <w:noProof/>
          <w:color w:val="FF0000"/>
        </w:rPr>
        <w:t>)</w:t>
      </w:r>
      <w:r w:rsidR="00DC4959" w:rsidRPr="00EF7FA8">
        <w:rPr>
          <w:rFonts w:ascii="Arial" w:hAnsi="Arial" w:cs="Arial"/>
          <w:color w:val="FF0000"/>
        </w:rPr>
        <w:fldChar w:fldCharType="end"/>
      </w:r>
      <w:r w:rsidR="004278F5" w:rsidRPr="00EF7FA8">
        <w:rPr>
          <w:rFonts w:ascii="Arial" w:hAnsi="Arial" w:cs="Arial"/>
          <w:color w:val="FF0000"/>
        </w:rPr>
        <w:t xml:space="preserve"> operation using a circular structuring element of size 5. Afterwards, a morphological region filling operation recovered the bounded regions. At this stage, the applied image processing recovered the TM/SC regions along with noisy isolated regions and the central region, since the edge detection and subsequent dilation also enhance noisy pixels as well as the central part of the image (containing high intensity). </w:t>
      </w:r>
      <w:r w:rsidR="004278F5" w:rsidRPr="00EF7FA8">
        <w:rPr>
          <w:rFonts w:ascii="Arial" w:hAnsi="Arial" w:cs="Arial"/>
          <w:color w:val="FF0000"/>
        </w:rPr>
        <w:lastRenderedPageBreak/>
        <w:t>Hence, two attributes were computed for each segmented region: area (number of pixels) and elongation (major axis length of the best fitted ellipse to the region). Since the desired regions (TM/SC) have large areas and elongated structures, a high threshold on area values and elongation values each keeps only the desired regions while removing unwanted noisy segmentation as well as the central region.</w:t>
      </w:r>
      <w:r w:rsidR="00C721E5">
        <w:rPr>
          <w:rFonts w:ascii="Arial" w:hAnsi="Arial" w:cs="Arial"/>
          <w:color w:val="FF0000"/>
        </w:rPr>
        <w:t xml:space="preserve"> </w:t>
      </w:r>
      <w:r w:rsidRPr="00EF7FA8">
        <w:rPr>
          <w:rFonts w:ascii="Arial" w:hAnsi="Arial" w:cs="Arial"/>
          <w:color w:val="FF0000"/>
        </w:rPr>
        <w:t>After final segmentation, the center of this circular region was located, and the width was computed at 1/10th of each degree to be more precise. Average of the intensity of all pixels with identical angles to the center, represents the mean intensity at the corresponding width.</w:t>
      </w:r>
    </w:p>
    <w:p w:rsidR="0035578D" w:rsidRPr="00DE7284" w:rsidRDefault="0035578D" w:rsidP="00C721E5">
      <w:pPr>
        <w:autoSpaceDE w:val="0"/>
        <w:autoSpaceDN w:val="0"/>
        <w:adjustRightInd w:val="0"/>
        <w:spacing w:after="0" w:line="480" w:lineRule="auto"/>
        <w:ind w:right="-360"/>
        <w:jc w:val="both"/>
        <w:rPr>
          <w:rFonts w:ascii="Arial" w:hAnsi="Arial" w:cs="Arial"/>
          <w:b/>
        </w:rPr>
      </w:pPr>
      <w:r>
        <w:rPr>
          <w:rFonts w:ascii="Arial" w:hAnsi="Arial" w:cs="Arial"/>
          <w:b/>
        </w:rPr>
        <w:t>2.6. Optical Coherence Tomographic</w:t>
      </w:r>
      <w:r w:rsidRPr="00DE7284">
        <w:rPr>
          <w:rFonts w:ascii="Arial" w:hAnsi="Arial" w:cs="Arial"/>
          <w:b/>
        </w:rPr>
        <w:t xml:space="preserve"> Imaging </w:t>
      </w:r>
    </w:p>
    <w:p w:rsidR="0035578D" w:rsidRDefault="0035578D" w:rsidP="00C721E5">
      <w:pPr>
        <w:autoSpaceDE w:val="0"/>
        <w:autoSpaceDN w:val="0"/>
        <w:adjustRightInd w:val="0"/>
        <w:spacing w:after="120" w:line="480" w:lineRule="auto"/>
        <w:ind w:right="-360"/>
        <w:jc w:val="both"/>
        <w:rPr>
          <w:rFonts w:ascii="Arial" w:hAnsi="Arial" w:cs="Arial"/>
        </w:rPr>
      </w:pPr>
      <w:r w:rsidRPr="00C418E3">
        <w:rPr>
          <w:rFonts w:ascii="Arial" w:hAnsi="Arial" w:cs="Arial"/>
          <w:i/>
        </w:rPr>
        <w:t>In vivo</w:t>
      </w:r>
      <w:r w:rsidRPr="00C418E3">
        <w:rPr>
          <w:rFonts w:ascii="Arial" w:hAnsi="Arial" w:cs="Arial"/>
        </w:rPr>
        <w:t xml:space="preserve"> imaging was performed utilizing an Envisu R2200 high-resolution </w:t>
      </w:r>
      <w:r>
        <w:rPr>
          <w:rFonts w:ascii="Arial" w:hAnsi="Arial" w:cs="Arial"/>
        </w:rPr>
        <w:t>spectral domain (</w:t>
      </w:r>
      <w:r w:rsidRPr="00C418E3">
        <w:rPr>
          <w:rFonts w:ascii="Arial" w:hAnsi="Arial" w:cs="Arial"/>
        </w:rPr>
        <w:t>SD</w:t>
      </w:r>
      <w:r>
        <w:rPr>
          <w:rFonts w:ascii="Arial" w:hAnsi="Arial" w:cs="Arial"/>
        </w:rPr>
        <w:t>)</w:t>
      </w:r>
      <w:r w:rsidRPr="00C418E3">
        <w:rPr>
          <w:rFonts w:ascii="Arial" w:hAnsi="Arial" w:cs="Arial"/>
        </w:rPr>
        <w:t xml:space="preserve">-OCT system (Bioptigen Inc., Research Triangle Park, NC). This 840 nm SD-OCT system utilized </w:t>
      </w:r>
      <w:r>
        <w:rPr>
          <w:rFonts w:ascii="Arial" w:hAnsi="Arial" w:cs="Arial"/>
        </w:rPr>
        <w:t xml:space="preserve">a </w:t>
      </w:r>
      <w:r w:rsidRPr="00C418E3">
        <w:rPr>
          <w:rFonts w:ascii="Arial" w:hAnsi="Arial" w:cs="Arial"/>
        </w:rPr>
        <w:t>customized 180 nm Superlum Broadlighter source providing two micron axial resolution and a 12</w:t>
      </w:r>
      <w:r>
        <w:rPr>
          <w:rFonts w:ascii="Arial" w:hAnsi="Arial" w:cs="Arial"/>
        </w:rPr>
        <w:t xml:space="preserve"> </w:t>
      </w:r>
      <w:r w:rsidRPr="00C418E3">
        <w:rPr>
          <w:rFonts w:ascii="Arial" w:hAnsi="Arial" w:cs="Arial"/>
        </w:rPr>
        <w:t>mm telecentric lens bore for anterior segment OCT imaging.</w:t>
      </w:r>
      <w:r w:rsidRPr="00DE7284">
        <w:rPr>
          <w:rFonts w:ascii="Arial" w:hAnsi="Arial" w:cs="Arial"/>
        </w:rPr>
        <w:t xml:space="preserve"> For experiments, </w:t>
      </w:r>
      <w:r>
        <w:rPr>
          <w:rFonts w:ascii="Arial" w:hAnsi="Arial" w:cs="Arial" w:hint="eastAsia"/>
        </w:rPr>
        <w:t>mice were</w:t>
      </w:r>
      <w:r>
        <w:rPr>
          <w:rFonts w:ascii="Arial" w:hAnsi="Arial" w:cs="Arial"/>
        </w:rPr>
        <w:t xml:space="preserve"> ane</w:t>
      </w:r>
      <w:r w:rsidRPr="00DE7284">
        <w:rPr>
          <w:rFonts w:ascii="Arial" w:hAnsi="Arial" w:cs="Arial"/>
        </w:rPr>
        <w:t xml:space="preserve">sthetized </w:t>
      </w:r>
      <w:r>
        <w:rPr>
          <w:rFonts w:ascii="Arial" w:hAnsi="Arial" w:cs="Arial"/>
        </w:rPr>
        <w:t>with k</w:t>
      </w:r>
      <w:r w:rsidRPr="006B24A3">
        <w:rPr>
          <w:rFonts w:ascii="Arial" w:hAnsi="Arial" w:cs="Arial"/>
        </w:rPr>
        <w:t>etamine (</w:t>
      </w:r>
      <w:r>
        <w:rPr>
          <w:rFonts w:ascii="Arial" w:hAnsi="Arial" w:cs="Arial"/>
        </w:rPr>
        <w:t>10</w:t>
      </w:r>
      <w:r w:rsidRPr="006B24A3">
        <w:rPr>
          <w:rFonts w:ascii="Arial" w:hAnsi="Arial" w:cs="Arial"/>
        </w:rPr>
        <w:t>0</w:t>
      </w:r>
      <w:r>
        <w:rPr>
          <w:rFonts w:ascii="Arial" w:hAnsi="Arial" w:cs="Arial"/>
        </w:rPr>
        <w:t xml:space="preserve"> </w:t>
      </w:r>
      <w:r w:rsidRPr="006B24A3">
        <w:rPr>
          <w:rFonts w:ascii="Arial" w:hAnsi="Arial" w:cs="Arial"/>
        </w:rPr>
        <w:t xml:space="preserve">mg/kg) and </w:t>
      </w:r>
      <w:r>
        <w:rPr>
          <w:rFonts w:ascii="Arial" w:hAnsi="Arial" w:cs="Arial"/>
        </w:rPr>
        <w:t>x</w:t>
      </w:r>
      <w:r w:rsidRPr="006B24A3">
        <w:rPr>
          <w:rFonts w:ascii="Arial" w:hAnsi="Arial" w:cs="Arial"/>
        </w:rPr>
        <w:t>ylazine (</w:t>
      </w:r>
      <w:r>
        <w:rPr>
          <w:rFonts w:ascii="Arial" w:hAnsi="Arial" w:cs="Arial"/>
        </w:rPr>
        <w:t xml:space="preserve">10 </w:t>
      </w:r>
      <w:r w:rsidRPr="006B24A3">
        <w:rPr>
          <w:rFonts w:ascii="Arial" w:hAnsi="Arial" w:cs="Arial"/>
        </w:rPr>
        <w:t>mg/kg)</w:t>
      </w:r>
      <w:r>
        <w:rPr>
          <w:rFonts w:ascii="Arial" w:hAnsi="Arial" w:cs="Arial"/>
        </w:rPr>
        <w:t xml:space="preserve"> and maintained with ketamine (60 mg/kg) to maintain anesthesia</w:t>
      </w:r>
      <w:r w:rsidRPr="006B24A3">
        <w:rPr>
          <w:rFonts w:ascii="Arial" w:hAnsi="Arial" w:cs="Arial"/>
        </w:rPr>
        <w:t>.</w:t>
      </w:r>
      <w:r>
        <w:rPr>
          <w:rFonts w:ascii="Arial" w:hAnsi="Arial" w:cs="Arial"/>
        </w:rPr>
        <w:t xml:space="preserve">  </w:t>
      </w:r>
      <w:r w:rsidRPr="00DE7284">
        <w:rPr>
          <w:rFonts w:ascii="Arial" w:hAnsi="Arial" w:cs="Arial"/>
        </w:rPr>
        <w:t>The OCT probe was aimed at the inferior lateral limbus and</w:t>
      </w:r>
      <w:r>
        <w:rPr>
          <w:rFonts w:ascii="Arial" w:hAnsi="Arial" w:cs="Arial"/>
        </w:rPr>
        <w:t xml:space="preserve"> the</w:t>
      </w:r>
      <w:r w:rsidRPr="00DE7284">
        <w:rPr>
          <w:rFonts w:ascii="Arial" w:hAnsi="Arial" w:cs="Arial"/>
        </w:rPr>
        <w:t xml:space="preserve"> image was centered and focused at SC. </w:t>
      </w:r>
      <w:r>
        <w:rPr>
          <w:rFonts w:ascii="Arial" w:hAnsi="Arial" w:cs="Arial"/>
        </w:rPr>
        <w:t>A</w:t>
      </w:r>
      <w:r w:rsidRPr="00DE7284">
        <w:rPr>
          <w:rFonts w:ascii="Arial" w:hAnsi="Arial" w:cs="Arial"/>
        </w:rPr>
        <w:t xml:space="preserve"> sequence of repeated OCT B-scans </w:t>
      </w:r>
      <w:r w:rsidRPr="00C418E3">
        <w:rPr>
          <w:rFonts w:ascii="Arial" w:hAnsi="Arial" w:cs="Arial"/>
        </w:rPr>
        <w:t>(each with 1000 A-scans spanning 0.5 mm in lateral length) from s</w:t>
      </w:r>
      <w:r w:rsidRPr="00DE7284">
        <w:rPr>
          <w:rFonts w:ascii="Arial" w:hAnsi="Arial" w:cs="Arial"/>
        </w:rPr>
        <w:t xml:space="preserve">patially close positions </w:t>
      </w:r>
      <w:r>
        <w:rPr>
          <w:rFonts w:ascii="Arial" w:hAnsi="Arial" w:cs="Arial"/>
        </w:rPr>
        <w:t>was</w:t>
      </w:r>
      <w:r w:rsidRPr="00DE7284">
        <w:rPr>
          <w:rFonts w:ascii="Arial" w:hAnsi="Arial" w:cs="Arial"/>
        </w:rPr>
        <w:t xml:space="preserve"> captured, registered, and averaged to create a high signal-to-noise-ratio image from the </w:t>
      </w:r>
      <w:r>
        <w:rPr>
          <w:rFonts w:ascii="Arial" w:hAnsi="Arial" w:cs="Arial"/>
        </w:rPr>
        <w:t>iridocorneal angle region</w:t>
      </w:r>
      <w:r w:rsidRPr="00DE7284">
        <w:rPr>
          <w:rFonts w:ascii="Arial" w:hAnsi="Arial" w:cs="Arial"/>
        </w:rPr>
        <w:t xml:space="preserve"> of each animal</w:t>
      </w:r>
      <w:r>
        <w:rPr>
          <w:rFonts w:ascii="Arial" w:hAnsi="Arial" w:cs="Arial"/>
        </w:rPr>
        <w:t xml:space="preserve">.  </w:t>
      </w:r>
      <w:r w:rsidRPr="00FA5E9D">
        <w:rPr>
          <w:rFonts w:ascii="Arial" w:hAnsi="Arial" w:cs="Arial"/>
        </w:rPr>
        <w:t xml:space="preserve">The images from same SC location captured before and 45 min after 10 µl 0.04% netarsudil mesylate or placebo control (CF324-01) </w:t>
      </w:r>
      <w:r>
        <w:rPr>
          <w:rFonts w:ascii="Arial" w:hAnsi="Arial" w:cs="Arial"/>
        </w:rPr>
        <w:t>were compared</w:t>
      </w:r>
      <w:r w:rsidRPr="00FA5E9D">
        <w:rPr>
          <w:rFonts w:ascii="Arial" w:hAnsi="Arial" w:cs="Arial"/>
        </w:rPr>
        <w:t>.</w:t>
      </w:r>
      <w:r w:rsidRPr="0070216A">
        <w:rPr>
          <w:rFonts w:ascii="Arial" w:hAnsi="Arial" w:cs="Arial"/>
        </w:rPr>
        <w:t xml:space="preserve"> </w:t>
      </w:r>
    </w:p>
    <w:p w:rsidR="0035578D" w:rsidRDefault="0035578D" w:rsidP="00C721E5">
      <w:pPr>
        <w:autoSpaceDE w:val="0"/>
        <w:autoSpaceDN w:val="0"/>
        <w:adjustRightInd w:val="0"/>
        <w:spacing w:after="120" w:line="480" w:lineRule="auto"/>
        <w:ind w:right="-360"/>
        <w:jc w:val="both"/>
        <w:rPr>
          <w:rFonts w:ascii="Arial" w:hAnsi="Arial" w:cs="Arial"/>
        </w:rPr>
      </w:pPr>
      <w:r>
        <w:rPr>
          <w:rFonts w:ascii="Arial" w:hAnsi="Arial" w:cs="Arial"/>
        </w:rPr>
        <w:t>For experiments in which IOP was controlled, i</w:t>
      </w:r>
      <w:r w:rsidRPr="004C28A1">
        <w:rPr>
          <w:rFonts w:ascii="Arial" w:hAnsi="Arial" w:cs="Arial" w:hint="eastAsia"/>
        </w:rPr>
        <w:t>rid</w:t>
      </w:r>
      <w:r>
        <w:rPr>
          <w:rFonts w:ascii="Arial" w:hAnsi="Arial" w:cs="Arial"/>
        </w:rPr>
        <w:t>ec</w:t>
      </w:r>
      <w:r w:rsidRPr="004C28A1">
        <w:rPr>
          <w:rFonts w:ascii="Arial" w:hAnsi="Arial" w:cs="Arial" w:hint="eastAsia"/>
        </w:rPr>
        <w:t xml:space="preserve">tomy was conducted </w:t>
      </w:r>
      <w:r>
        <w:rPr>
          <w:rFonts w:ascii="Arial" w:hAnsi="Arial" w:cs="Arial"/>
        </w:rPr>
        <w:t xml:space="preserve">on mice </w:t>
      </w:r>
      <w:r w:rsidRPr="004C28A1">
        <w:rPr>
          <w:rFonts w:ascii="Arial" w:hAnsi="Arial" w:cs="Arial" w:hint="eastAsia"/>
        </w:rPr>
        <w:t xml:space="preserve">as previously described </w:t>
      </w:r>
      <w:r w:rsidR="00DC4959">
        <w:rPr>
          <w:rFonts w:ascii="Arial" w:hAnsi="Arial" w:cs="Arial"/>
        </w:rPr>
        <w:fldChar w:fldCharType="begin">
          <w:fldData xml:space="preserve">PEVuZE5vdGU+PENpdGU+PEF1dGhvcj5MaTwvQXV0aG9yPjxZZWFyPjIwMTQ8L1llYXI+PFJlY051
bT4xNjwvUmVjTnVtPjxEaXNwbGF5VGV4dD4oTGkgZXQgYWwuLCAyMDE0YTsgTGkgZXQgYWwuLCAy
MDE0Yik8L0Rpc3BsYXlUZXh0PjxyZWNvcmQ+PHJlYy1udW1iZXI+MTY8L3JlYy1udW1iZXI+PGZv
cmVpZ24ta2V5cz48a2V5IGFwcD0iRU4iIGRiLWlkPSJyc3p0cjBmczVhNTlwbWV6cnA5dnhheDB2
cmEycDJ6eGZhZmEiPjE2PC9rZXk+PC9mb3JlaWduLWtleXM+PHJlZi10eXBlIG5hbWU9IkpvdXJu
YWwgQXJ0aWNsZSI+MTc8L3JlZi10eXBlPjxjb250cmlidXRvcnM+PGF1dGhvcnM+PGF1dGhvcj5M
aSwgRy48L2F1dGhvcj48YXV0aG9yPkZhcnNpdSwgUy48L2F1dGhvcj48YXV0aG9yPkNoaXUsIFMu
IEouPC9hdXRob3I+PGF1dGhvcj5Hb256YWxleiwgUC48L2F1dGhvcj48YXV0aG9yPkx1dGplbi1E
cmVjb2xsLCBFLjwvYXV0aG9yPjxhdXRob3I+T3ZlcmJ5LCBELiBSLjwvYXV0aG9yPjxhdXRob3I+
U3RhbWVyLCBXLiBELjwvYXV0aG9yPjwvYXV0aG9ycz48L2NvbnRyaWJ1dG9ycz48YXV0aC1hZGRy
ZXNzPkRlcGFydG1lbnQgb2YgT3BodGhhbG1vbG9neSwgRHVrZSBVbml2ZXJzaXR5LCBEdXJoYW0s
IE5vcnRoIENhcm9saW5hLCBVbml0ZWQgU3RhdGVzLiYjeEQ7RGVwYXJ0bWVudCBvZiBPcGh0aGFs
bW9sb2d5LCBEdWtlIFVuaXZlcnNpdHksIER1cmhhbSwgTm9ydGggQ2Fyb2xpbmEsIFVuaXRlZCBT
dGF0ZXMgRGVwYXJ0bWVudCBvZiBCaW9tZWRpY2FsIEVuZ2luZWVyaW5nLCBEdWtlIFVuaXZlcnNp
dHksIER1cmhhbSwgTm9ydGggQ2Fyb2xpbmEsIFVuaXRlZCBTdGF0ZXMuJiN4RDtEZXBhcnRtZW50
IG9mIEJpb21lZGljYWwgRW5naW5lZXJpbmcsIER1a2UgVW5pdmVyc2l0eSwgRHVyaGFtLCBOb3J0
aCBDYXJvbGluYSwgVW5pdGVkIFN0YXRlcy4mI3hEO0RlcGFydG1lbnQgb2YgQW5hdG9taWUgSUks
IFVuaXZlcnNpdHkgRXJsYW5nZW4tTnVybmJlcmcsIEdlcm1hbnkuJiN4RDtEZXBhcnRtZW50IG9m
IEJpb2VuZ2luZWVyaW5nLCBJbXBlcmlhbCBDb2xsZWdlIExvbmRvbiwgTG9uZG9uLCBVbml0ZWQg
S2luZ2RvbS48L2F1dGgtYWRkcmVzcz48dGl0bGVzPjx0aXRsZT5QaWxvY2FycGluZS1pbmR1Y2Vk
IGRpbGF0aW9uIG9mIFNjaGxlbW0mYXBvcztzIGNhbmFsIGFuZCBwcmV2ZW50aW9uIG9mIGx1bWVu
IGNvbGxhcHNlIGF0IGVsZXZhdGVkIGludHJhb2N1bGFyIHByZXNzdXJlcyBpbiBsaXZpbmcgbWlj
ZSB2aXN1YWxpemVkIGJ5IE9DVDwvdGl0bGU+PHNlY29uZGFyeS10aXRsZT5JbnZlc3QgT3BodGhh
bG1vbCBWaXMgU2NpPC9zZWNvbmRhcnktdGl0bGU+PGFsdC10aXRsZT5JbnZlc3RpZ2F0aXZlIG9w
aHRoYWxtb2xvZ3kgJmFtcDsgdmlzdWFsIHNjaWVuY2U8L2FsdC10aXRsZT48L3RpdGxlcz48cGVy
aW9kaWNhbD48ZnVsbC10aXRsZT5JbnZlc3QgT3BodGhhbG1vbCBWaXMgU2NpPC9mdWxsLXRpdGxl
PjxhYmJyLTE+SW52ZXN0aWdhdGl2ZSBvcGh0aGFsbW9sb2d5ICZhbXA7IHZpc3VhbCBzY2llbmNl
PC9hYmJyLTE+PC9wZXJpb2RpY2FsPjxhbHQtcGVyaW9kaWNhbD48ZnVsbC10aXRsZT5JbnZlc3Qg
T3BodGhhbG1vbCBWaXMgU2NpPC9mdWxsLXRpdGxlPjxhYmJyLTE+SW52ZXN0aWdhdGl2ZSBvcGh0
aGFsbW9sb2d5ICZhbXA7IHZpc3VhbCBzY2llbmNlPC9hYmJyLTE+PC9hbHQtcGVyaW9kaWNhbD48
cGFnZXM+MzczNy00NjwvcGFnZXM+PHZvbHVtZT41NTwvdm9sdW1lPjxudW1iZXI+NjwvbnVtYmVy
PjxrZXl3b3Jkcz48a2V5d29yZD5BbmltYWxzPC9rZXl3b3JkPjxrZXl3b3JkPkFxdWVvdXMgSHVt
b3IvKm1ldGFib2xpc208L2tleXdvcmQ+PGtleXdvcmQ+Q2lsaWFyeSBCb2R5LypkcnVnIGVmZmVj
dHMvcGh5c2lvcGF0aG9sb2d5PC9rZXl3b3JkPjxrZXl3b3JkPkRpc2Vhc2UgTW9kZWxzLCBBbmlt
YWw8L2tleXdvcmQ+PGtleXdvcmQ+SW50cmFvY3VsYXIgUHJlc3N1cmUvKmRydWcgZWZmZWN0cy9w
aHlzaW9sb2d5PC9rZXl3b3JkPjxrZXl3b3JkPk1pY2U8L2tleXdvcmQ+PGtleXdvcmQ+TXVzY2Fy
aW5pYyBBZ29uaXN0cy9waGFybWFjb2xvZ3k8L2tleXdvcmQ+PGtleXdvcmQ+T2N1bGFyIEh5cGVy
dGVuc2lvbi9waHlzaW9wYXRob2xvZ3kvKnByZXZlbnRpb24gJmFtcDsgY29udHJvbDwva2V5d29y
ZD48a2V5d29yZD5QaWxvY2FycGluZS8qcGhhcm1hY29sb2d5PC9rZXl3b3JkPjxrZXl3b3JkPlRv
bW9ncmFwaHksIE9wdGljYWwgQ29oZXJlbmNlLyptZXRob2RzPC9rZXl3b3JkPjxrZXl3b3JkPlRy
YWJlY3VsYXIgTWVzaHdvcmsvZHJ1ZyBlZmZlY3RzLypwaHlzaW9wYXRob2xvZ3k8L2tleXdvcmQ+
PC9rZXl3b3Jkcz48ZGF0ZXM+PHllYXI+MjAxNDwveWVhcj48cHViLWRhdGVzPjxkYXRlPkp1bjwv
ZGF0ZT48L3B1Yi1kYXRlcz48L2RhdGVzPjxpc2JuPjE1NTItNTc4MyAoRWxlY3Ryb25pYykmI3hE
OzAxNDYtMDQwNCAoTGlua2luZyk8L2lzYm4+PGFjY2Vzc2lvbi1udW0+MjQ1OTUzODQ8L2FjY2Vz
c2lvbi1udW0+PHVybHM+PHJlbGF0ZWQtdXJscz48dXJsPmh0dHA6Ly93d3cubmNiaS5ubG0ubmlo
Lmdvdi9wdWJtZWQvMjQ1OTUzODQ8L3VybD48L3JlbGF0ZWQtdXJscz48L3VybHM+PGN1c3RvbTI+
NDA2MjM5NzwvY3VzdG9tMj48ZWxlY3Ryb25pYy1yZXNvdXJjZS1udW0+MTAuMTE2Ny9pb3ZzLjEz
LTEzNzAwPC9lbGVjdHJvbmljLXJlc291cmNlLW51bT48L3JlY29yZD48L0NpdGU+PENpdGU+PEF1
dGhvcj5MaTwvQXV0aG9yPjxZZWFyPjIwMTQ8L1llYXI+PFJlY051bT4yMTwvUmVjTnVtPjxyZWNv
cmQ+PHJlYy1udW1iZXI+MjE8L3JlYy1udW1iZXI+PGZvcmVpZ24ta2V5cz48a2V5IGFwcD0iRU4i
IGRiLWlkPSJyc3p0cjBmczVhNTlwbWV6cnA5dnhheDB2cmEycDJ6eGZhZmEiPjIxPC9rZXk+PC9m
b3JlaWduLWtleXM+PHJlZi10eXBlIG5hbWU9IkpvdXJuYWwgQXJ0aWNsZSI+MTc8L3JlZi10eXBl
Pjxjb250cmlidXRvcnM+PGF1dGhvcnM+PGF1dGhvcj5MaSwgRy48L2F1dGhvcj48YXV0aG9yPkZh
cnNpdSwgUy48L2F1dGhvcj48YXV0aG9yPlFpdSwgSi48L2F1dGhvcj48YXV0aG9yPkRpeG9uLCBB
LjwvYXV0aG9yPjxhdXRob3I+U29uZywgQy48L2F1dGhvcj48YXV0aG9yPk1jS2lubm9uLCBTLiBK
LjwvYXV0aG9yPjxhdXRob3I+WXVhbiwgRi48L2F1dGhvcj48YXV0aG9yPkdvbnphbGV6LCBQLjwv
YXV0aG9yPjxhdXRob3I+U3RhbWVyLCBXLiBELjwvYXV0aG9yPjwvYXV0aG9ycz48L2NvbnRyaWJ1
dG9ycz48YXV0aC1hZGRyZXNzPkRlcGFydG1lbnQgb2YgT3BodGhhbG1vbG9neSwgRHVrZSBVbml2
ZXJzaXR5LCBEdXJoYW0sIE5DLiYjeEQ7RGVwYXJ0bWVudCBvZiBPcGh0aGFsbW9sb2d5LCBEdWtl
IFVuaXZlcnNpdHksIER1cmhhbSwgTkMgOyBEZXBhcnRtZW50IG9mIEJpb21lZGljYWwgRW5naW5l
ZXJpbmcsIER1a2UgVW5pdmVyc2l0eSwgRHVyaGFtLCBOQy4mI3hEO1NjaG9vbCBvZiBBc3Ryb25h
dXRpY3MsIEhhcmJpbiBJbnN0aXR1dGUgb2YgVGVjaG5vbG9neSwgSGFyYmluLCBDaGluYS4mI3hE
O0RlcGFydG1lbnQgb2YgT3BodGhhbG1vbG9neSwgRHVrZSBVbml2ZXJzaXR5LCBEdXJoYW0sIE5D
IDsgRGVwYXJ0bWVudCBvZiBOZXVyb2Jpb2xvZ3ksIER1a2UgVW5pdmVyc2l0eSwgRHVyaGFtLCBO
Qy4mI3hEO0RlcGFydG1lbnQgb2YgQmlvbWVkaWNhbCBFbmdpbmVlcmluZywgRHVrZSBVbml2ZXJz
aXR5LCBEdXJoYW0sIE5DLjwvYXV0aC1hZGRyZXNzPjx0aXRsZXM+PHRpdGxlPkRpc2Vhc2UgcHJv
Z3Jlc3Npb24gaW4gaXJpZG9jb3JuZWFsIGFuZ2xlIHRpc3N1ZXMgb2YgQk1QMi1pbmR1Y2VkIG9j
dWxhciBoeXBlcnRlbnNpdmUgbWljZSB3aXRoIG9wdGljYWwgY29oZXJlbmNlIHRvbW9ncmFwaHk8
L3RpdGxlPjxzZWNvbmRhcnktdGl0bGU+TW9sIFZpczwvc2Vjb25kYXJ5LXRpdGxlPjxhbHQtdGl0
bGU+TW9sZWN1bGFyIHZpc2lvbjwvYWx0LXRpdGxlPjwvdGl0bGVzPjxwZXJpb2RpY2FsPjxmdWxs
LXRpdGxlPk1vbCBWaXM8L2Z1bGwtdGl0bGU+PGFiYnItMT5Nb2xlY3VsYXIgdmlzaW9uPC9hYmJy
LTE+PC9wZXJpb2RpY2FsPjxhbHQtcGVyaW9kaWNhbD48ZnVsbC10aXRsZT5Nb2wgVmlzPC9mdWxs
LXRpdGxlPjxhYmJyLTE+TW9sZWN1bGFyIHZpc2lvbjwvYWJici0xPjwvYWx0LXBlcmlvZGljYWw+
PHBhZ2VzPjE2OTUtNzA5PC9wYWdlcz48dm9sdW1lPjIwPC92b2x1bWU+PGRhdGVzPjx5ZWFyPjIw
MTQ8L3llYXI+PC9kYXRlcz48aXNibj4xMDkwLTA1MzUgKEVsZWN0cm9uaWMpJiN4RDsxMDkwLTA1
MzUgKExpbmtpbmcpPC9pc2JuPjxhY2Nlc3Npb24tbnVtPjI1NTU4MTczPC9hY2Nlc3Npb24tbnVt
Pjx1cmxzPjxyZWxhdGVkLXVybHM+PHVybD5odHRwOi8vd3d3Lm5jYmkubmxtLm5paC5nb3YvcHVi
bWVkLzI1NTU4MTczPC91cmw+PC9yZWxhdGVkLXVybHM+PC91cmxzPjxjdXN0b20yPjQyNzk1ODg8
L2N1c3RvbTI+PC9yZWNvcmQ+PC9DaXRlPjwvRW5kTm90ZT4A
</w:fldData>
        </w:fldChar>
      </w:r>
      <w:r>
        <w:rPr>
          <w:rFonts w:ascii="Arial" w:hAnsi="Arial" w:cs="Arial"/>
        </w:rPr>
        <w:instrText xml:space="preserve"> ADDIN EN.CITE </w:instrText>
      </w:r>
      <w:r w:rsidR="00DC4959">
        <w:rPr>
          <w:rFonts w:ascii="Arial" w:hAnsi="Arial" w:cs="Arial"/>
        </w:rPr>
        <w:fldChar w:fldCharType="begin">
          <w:fldData xml:space="preserve">PEVuZE5vdGU+PENpdGU+PEF1dGhvcj5MaTwvQXV0aG9yPjxZZWFyPjIwMTQ8L1llYXI+PFJlY051
bT4xNjwvUmVjTnVtPjxEaXNwbGF5VGV4dD4oTGkgZXQgYWwuLCAyMDE0YTsgTGkgZXQgYWwuLCAy
MDE0Yik8L0Rpc3BsYXlUZXh0PjxyZWNvcmQ+PHJlYy1udW1iZXI+MTY8L3JlYy1udW1iZXI+PGZv
cmVpZ24ta2V5cz48a2V5IGFwcD0iRU4iIGRiLWlkPSJyc3p0cjBmczVhNTlwbWV6cnA5dnhheDB2
cmEycDJ6eGZhZmEiPjE2PC9rZXk+PC9mb3JlaWduLWtleXM+PHJlZi10eXBlIG5hbWU9IkpvdXJu
YWwgQXJ0aWNsZSI+MTc8L3JlZi10eXBlPjxjb250cmlidXRvcnM+PGF1dGhvcnM+PGF1dGhvcj5M
aSwgRy48L2F1dGhvcj48YXV0aG9yPkZhcnNpdSwgUy48L2F1dGhvcj48YXV0aG9yPkNoaXUsIFMu
IEouPC9hdXRob3I+PGF1dGhvcj5Hb256YWxleiwgUC48L2F1dGhvcj48YXV0aG9yPkx1dGplbi1E
cmVjb2xsLCBFLjwvYXV0aG9yPjxhdXRob3I+T3ZlcmJ5LCBELiBSLjwvYXV0aG9yPjxhdXRob3I+
U3RhbWVyLCBXLiBELjwvYXV0aG9yPjwvYXV0aG9ycz48L2NvbnRyaWJ1dG9ycz48YXV0aC1hZGRy
ZXNzPkRlcGFydG1lbnQgb2YgT3BodGhhbG1vbG9neSwgRHVrZSBVbml2ZXJzaXR5LCBEdXJoYW0s
IE5vcnRoIENhcm9saW5hLCBVbml0ZWQgU3RhdGVzLiYjeEQ7RGVwYXJ0bWVudCBvZiBPcGh0aGFs
bW9sb2d5LCBEdWtlIFVuaXZlcnNpdHksIER1cmhhbSwgTm9ydGggQ2Fyb2xpbmEsIFVuaXRlZCBT
dGF0ZXMgRGVwYXJ0bWVudCBvZiBCaW9tZWRpY2FsIEVuZ2luZWVyaW5nLCBEdWtlIFVuaXZlcnNp
dHksIER1cmhhbSwgTm9ydGggQ2Fyb2xpbmEsIFVuaXRlZCBTdGF0ZXMuJiN4RDtEZXBhcnRtZW50
IG9mIEJpb21lZGljYWwgRW5naW5lZXJpbmcsIER1a2UgVW5pdmVyc2l0eSwgRHVyaGFtLCBOb3J0
aCBDYXJvbGluYSwgVW5pdGVkIFN0YXRlcy4mI3hEO0RlcGFydG1lbnQgb2YgQW5hdG9taWUgSUks
IFVuaXZlcnNpdHkgRXJsYW5nZW4tTnVybmJlcmcsIEdlcm1hbnkuJiN4RDtEZXBhcnRtZW50IG9m
IEJpb2VuZ2luZWVyaW5nLCBJbXBlcmlhbCBDb2xsZWdlIExvbmRvbiwgTG9uZG9uLCBVbml0ZWQg
S2luZ2RvbS48L2F1dGgtYWRkcmVzcz48dGl0bGVzPjx0aXRsZT5QaWxvY2FycGluZS1pbmR1Y2Vk
IGRpbGF0aW9uIG9mIFNjaGxlbW0mYXBvcztzIGNhbmFsIGFuZCBwcmV2ZW50aW9uIG9mIGx1bWVu
IGNvbGxhcHNlIGF0IGVsZXZhdGVkIGludHJhb2N1bGFyIHByZXNzdXJlcyBpbiBsaXZpbmcgbWlj
ZSB2aXN1YWxpemVkIGJ5IE9DVDwvdGl0bGU+PHNlY29uZGFyeS10aXRsZT5JbnZlc3QgT3BodGhh
bG1vbCBWaXMgU2NpPC9zZWNvbmRhcnktdGl0bGU+PGFsdC10aXRsZT5JbnZlc3RpZ2F0aXZlIG9w
aHRoYWxtb2xvZ3kgJmFtcDsgdmlzdWFsIHNjaWVuY2U8L2FsdC10aXRsZT48L3RpdGxlcz48cGVy
aW9kaWNhbD48ZnVsbC10aXRsZT5JbnZlc3QgT3BodGhhbG1vbCBWaXMgU2NpPC9mdWxsLXRpdGxl
PjxhYmJyLTE+SW52ZXN0aWdhdGl2ZSBvcGh0aGFsbW9sb2d5ICZhbXA7IHZpc3VhbCBzY2llbmNl
PC9hYmJyLTE+PC9wZXJpb2RpY2FsPjxhbHQtcGVyaW9kaWNhbD48ZnVsbC10aXRsZT5JbnZlc3Qg
T3BodGhhbG1vbCBWaXMgU2NpPC9mdWxsLXRpdGxlPjxhYmJyLTE+SW52ZXN0aWdhdGl2ZSBvcGh0
aGFsbW9sb2d5ICZhbXA7IHZpc3VhbCBzY2llbmNlPC9hYmJyLTE+PC9hbHQtcGVyaW9kaWNhbD48
cGFnZXM+MzczNy00NjwvcGFnZXM+PHZvbHVtZT41NTwvdm9sdW1lPjxudW1iZXI+NjwvbnVtYmVy
PjxrZXl3b3Jkcz48a2V5d29yZD5BbmltYWxzPC9rZXl3b3JkPjxrZXl3b3JkPkFxdWVvdXMgSHVt
b3IvKm1ldGFib2xpc208L2tleXdvcmQ+PGtleXdvcmQ+Q2lsaWFyeSBCb2R5LypkcnVnIGVmZmVj
dHMvcGh5c2lvcGF0aG9sb2d5PC9rZXl3b3JkPjxrZXl3b3JkPkRpc2Vhc2UgTW9kZWxzLCBBbmlt
YWw8L2tleXdvcmQ+PGtleXdvcmQ+SW50cmFvY3VsYXIgUHJlc3N1cmUvKmRydWcgZWZmZWN0cy9w
aHlzaW9sb2d5PC9rZXl3b3JkPjxrZXl3b3JkPk1pY2U8L2tleXdvcmQ+PGtleXdvcmQ+TXVzY2Fy
aW5pYyBBZ29uaXN0cy9waGFybWFjb2xvZ3k8L2tleXdvcmQ+PGtleXdvcmQ+T2N1bGFyIEh5cGVy
dGVuc2lvbi9waHlzaW9wYXRob2xvZ3kvKnByZXZlbnRpb24gJmFtcDsgY29udHJvbDwva2V5d29y
ZD48a2V5d29yZD5QaWxvY2FycGluZS8qcGhhcm1hY29sb2d5PC9rZXl3b3JkPjxrZXl3b3JkPlRv
bW9ncmFwaHksIE9wdGljYWwgQ29oZXJlbmNlLyptZXRob2RzPC9rZXl3b3JkPjxrZXl3b3JkPlRy
YWJlY3VsYXIgTWVzaHdvcmsvZHJ1ZyBlZmZlY3RzLypwaHlzaW9wYXRob2xvZ3k8L2tleXdvcmQ+
PC9rZXl3b3Jkcz48ZGF0ZXM+PHllYXI+MjAxNDwveWVhcj48cHViLWRhdGVzPjxkYXRlPkp1bjwv
ZGF0ZT48L3B1Yi1kYXRlcz48L2RhdGVzPjxpc2JuPjE1NTItNTc4MyAoRWxlY3Ryb25pYykmI3hE
OzAxNDYtMDQwNCAoTGlua2luZyk8L2lzYm4+PGFjY2Vzc2lvbi1udW0+MjQ1OTUzODQ8L2FjY2Vz
c2lvbi1udW0+PHVybHM+PHJlbGF0ZWQtdXJscz48dXJsPmh0dHA6Ly93d3cubmNiaS5ubG0ubmlo
Lmdvdi9wdWJtZWQvMjQ1OTUzODQ8L3VybD48L3JlbGF0ZWQtdXJscz48L3VybHM+PGN1c3RvbTI+
NDA2MjM5NzwvY3VzdG9tMj48ZWxlY3Ryb25pYy1yZXNvdXJjZS1udW0+MTAuMTE2Ny9pb3ZzLjEz
LTEzNzAwPC9lbGVjdHJvbmljLXJlc291cmNlLW51bT48L3JlY29yZD48L0NpdGU+PENpdGU+PEF1
dGhvcj5MaTwvQXV0aG9yPjxZZWFyPjIwMTQ8L1llYXI+PFJlY051bT4yMTwvUmVjTnVtPjxyZWNv
cmQ+PHJlYy1udW1iZXI+MjE8L3JlYy1udW1iZXI+PGZvcmVpZ24ta2V5cz48a2V5IGFwcD0iRU4i
IGRiLWlkPSJyc3p0cjBmczVhNTlwbWV6cnA5dnhheDB2cmEycDJ6eGZhZmEiPjIxPC9rZXk+PC9m
b3JlaWduLWtleXM+PHJlZi10eXBlIG5hbWU9IkpvdXJuYWwgQXJ0aWNsZSI+MTc8L3JlZi10eXBl
Pjxjb250cmlidXRvcnM+PGF1dGhvcnM+PGF1dGhvcj5MaSwgRy48L2F1dGhvcj48YXV0aG9yPkZh
cnNpdSwgUy48L2F1dGhvcj48YXV0aG9yPlFpdSwgSi48L2F1dGhvcj48YXV0aG9yPkRpeG9uLCBB
LjwvYXV0aG9yPjxhdXRob3I+U29uZywgQy48L2F1dGhvcj48YXV0aG9yPk1jS2lubm9uLCBTLiBK
LjwvYXV0aG9yPjxhdXRob3I+WXVhbiwgRi48L2F1dGhvcj48YXV0aG9yPkdvbnphbGV6LCBQLjwv
YXV0aG9yPjxhdXRob3I+U3RhbWVyLCBXLiBELjwvYXV0aG9yPjwvYXV0aG9ycz48L2NvbnRyaWJ1
dG9ycz48YXV0aC1hZGRyZXNzPkRlcGFydG1lbnQgb2YgT3BodGhhbG1vbG9neSwgRHVrZSBVbml2
ZXJzaXR5LCBEdXJoYW0sIE5DLiYjeEQ7RGVwYXJ0bWVudCBvZiBPcGh0aGFsbW9sb2d5LCBEdWtl
IFVuaXZlcnNpdHksIER1cmhhbSwgTkMgOyBEZXBhcnRtZW50IG9mIEJpb21lZGljYWwgRW5naW5l
ZXJpbmcsIER1a2UgVW5pdmVyc2l0eSwgRHVyaGFtLCBOQy4mI3hEO1NjaG9vbCBvZiBBc3Ryb25h
dXRpY3MsIEhhcmJpbiBJbnN0aXR1dGUgb2YgVGVjaG5vbG9neSwgSGFyYmluLCBDaGluYS4mI3hE
O0RlcGFydG1lbnQgb2YgT3BodGhhbG1vbG9neSwgRHVrZSBVbml2ZXJzaXR5LCBEdXJoYW0sIE5D
IDsgRGVwYXJ0bWVudCBvZiBOZXVyb2Jpb2xvZ3ksIER1a2UgVW5pdmVyc2l0eSwgRHVyaGFtLCBO
Qy4mI3hEO0RlcGFydG1lbnQgb2YgQmlvbWVkaWNhbCBFbmdpbmVlcmluZywgRHVrZSBVbml2ZXJz
aXR5LCBEdXJoYW0sIE5DLjwvYXV0aC1hZGRyZXNzPjx0aXRsZXM+PHRpdGxlPkRpc2Vhc2UgcHJv
Z3Jlc3Npb24gaW4gaXJpZG9jb3JuZWFsIGFuZ2xlIHRpc3N1ZXMgb2YgQk1QMi1pbmR1Y2VkIG9j
dWxhciBoeXBlcnRlbnNpdmUgbWljZSB3aXRoIG9wdGljYWwgY29oZXJlbmNlIHRvbW9ncmFwaHk8
L3RpdGxlPjxzZWNvbmRhcnktdGl0bGU+TW9sIFZpczwvc2Vjb25kYXJ5LXRpdGxlPjxhbHQtdGl0
bGU+TW9sZWN1bGFyIHZpc2lvbjwvYWx0LXRpdGxlPjwvdGl0bGVzPjxwZXJpb2RpY2FsPjxmdWxs
LXRpdGxlPk1vbCBWaXM8L2Z1bGwtdGl0bGU+PGFiYnItMT5Nb2xlY3VsYXIgdmlzaW9uPC9hYmJy
LTE+PC9wZXJpb2RpY2FsPjxhbHQtcGVyaW9kaWNhbD48ZnVsbC10aXRsZT5Nb2wgVmlzPC9mdWxs
LXRpdGxlPjxhYmJyLTE+TW9sZWN1bGFyIHZpc2lvbjwvYWJici0xPjwvYWx0LXBlcmlvZGljYWw+
PHBhZ2VzPjE2OTUtNzA5PC9wYWdlcz48dm9sdW1lPjIwPC92b2x1bWU+PGRhdGVzPjx5ZWFyPjIw
MTQ8L3llYXI+PC9kYXRlcz48aXNibj4xMDkwLTA1MzUgKEVsZWN0cm9uaWMpJiN4RDsxMDkwLTA1
MzUgKExpbmtpbmcpPC9pc2JuPjxhY2Nlc3Npb24tbnVtPjI1NTU4MTczPC9hY2Nlc3Npb24tbnVt
Pjx1cmxzPjxyZWxhdGVkLXVybHM+PHVybD5odHRwOi8vd3d3Lm5jYmkubmxtLm5paC5nb3YvcHVi
bWVkLzI1NTU4MTczPC91cmw+PC9yZWxhdGVkLXVybHM+PC91cmxzPjxjdXN0b20yPjQyNzk1ODg8
L2N1c3RvbTI+PC9yZWNvcmQ+PC9DaXRlPjwvRW5kTm90ZT4A
</w:fldData>
        </w:fldChar>
      </w:r>
      <w:r>
        <w:rPr>
          <w:rFonts w:ascii="Arial" w:hAnsi="Arial" w:cs="Arial"/>
        </w:rPr>
        <w:instrText xml:space="preserve"> ADDIN EN.CITE.DATA </w:instrText>
      </w:r>
      <w:r w:rsidR="00DC4959">
        <w:rPr>
          <w:rFonts w:ascii="Arial" w:hAnsi="Arial" w:cs="Arial"/>
        </w:rPr>
      </w:r>
      <w:r w:rsidR="00DC4959">
        <w:rPr>
          <w:rFonts w:ascii="Arial" w:hAnsi="Arial" w:cs="Arial"/>
        </w:rPr>
        <w:fldChar w:fldCharType="end"/>
      </w:r>
      <w:r w:rsidR="00DC4959">
        <w:rPr>
          <w:rFonts w:ascii="Arial" w:hAnsi="Arial" w:cs="Arial"/>
        </w:rPr>
      </w:r>
      <w:r w:rsidR="00DC4959">
        <w:rPr>
          <w:rFonts w:ascii="Arial" w:hAnsi="Arial" w:cs="Arial"/>
        </w:rPr>
        <w:fldChar w:fldCharType="separate"/>
      </w:r>
      <w:r>
        <w:rPr>
          <w:rFonts w:ascii="Arial" w:hAnsi="Arial" w:cs="Arial"/>
          <w:noProof/>
        </w:rPr>
        <w:t>(</w:t>
      </w:r>
      <w:hyperlink w:anchor="_ENREF_27" w:tooltip="Li, 2014 #16" w:history="1">
        <w:r w:rsidR="004A16B1">
          <w:rPr>
            <w:rFonts w:ascii="Arial" w:hAnsi="Arial" w:cs="Arial"/>
            <w:noProof/>
          </w:rPr>
          <w:t>Li et al., 2014a</w:t>
        </w:r>
      </w:hyperlink>
      <w:r>
        <w:rPr>
          <w:rFonts w:ascii="Arial" w:hAnsi="Arial" w:cs="Arial"/>
          <w:noProof/>
        </w:rPr>
        <w:t xml:space="preserve">; </w:t>
      </w:r>
      <w:hyperlink w:anchor="_ENREF_28" w:tooltip="Li, 2014 #21" w:history="1">
        <w:r w:rsidR="004A16B1">
          <w:rPr>
            <w:rFonts w:ascii="Arial" w:hAnsi="Arial" w:cs="Arial"/>
            <w:noProof/>
          </w:rPr>
          <w:t>Li et al., 2014b</w:t>
        </w:r>
      </w:hyperlink>
      <w:r>
        <w:rPr>
          <w:rFonts w:ascii="Arial" w:hAnsi="Arial" w:cs="Arial"/>
          <w:noProof/>
        </w:rPr>
        <w:t>)</w:t>
      </w:r>
      <w:r w:rsidR="00DC4959">
        <w:rPr>
          <w:rFonts w:ascii="Arial" w:hAnsi="Arial" w:cs="Arial"/>
        </w:rPr>
        <w:fldChar w:fldCharType="end"/>
      </w:r>
      <w:r w:rsidRPr="004C28A1">
        <w:rPr>
          <w:rFonts w:ascii="Arial" w:hAnsi="Arial" w:cs="Arial" w:hint="eastAsia"/>
        </w:rPr>
        <w:t xml:space="preserve"> </w:t>
      </w:r>
      <w:r>
        <w:rPr>
          <w:rFonts w:ascii="Arial" w:hAnsi="Arial" w:cs="Arial"/>
        </w:rPr>
        <w:t>2-3 weeks</w:t>
      </w:r>
      <w:r w:rsidRPr="004C28A1">
        <w:rPr>
          <w:rFonts w:ascii="Arial" w:hAnsi="Arial" w:cs="Arial" w:hint="eastAsia"/>
        </w:rPr>
        <w:t xml:space="preserve"> before OCT imaging.</w:t>
      </w:r>
      <w:r>
        <w:rPr>
          <w:rFonts w:ascii="Arial" w:hAnsi="Arial" w:cs="Arial"/>
        </w:rPr>
        <w:t xml:space="preserve"> Iridectomies were performed to avoid artificial enhancement of outflow due to anterior chamber deepening observed with single needle perfusions </w:t>
      </w:r>
      <w:r w:rsidR="00DC4959">
        <w:rPr>
          <w:rFonts w:ascii="Arial" w:hAnsi="Arial" w:cs="Arial"/>
        </w:rPr>
        <w:fldChar w:fldCharType="begin">
          <w:fldData xml:space="preserve">PEVuZE5vdGU+PENpdGU+PEF1dGhvcj5Cb3Vzc29tbWllci1DYWxsZWphPC9BdXRob3I+PFllYXI+
MjAxNTwvWWVhcj48UmVjTnVtPjUzPC9SZWNOdW0+PERpc3BsYXlUZXh0PihCb3Vzc29tbWllci1D
YWxsZWphIGV0IGFsLiwgMjAxNSk8L0Rpc3BsYXlUZXh0PjxyZWNvcmQ+PHJlYy1udW1iZXI+NTM8
L3JlYy1udW1iZXI+PGZvcmVpZ24ta2V5cz48a2V5IGFwcD0iRU4iIGRiLWlkPSJyc3p0cjBmczVh
NTlwbWV6cnA5dnhheDB2cmEycDJ6eGZhZmEiPjUzPC9rZXk+PC9mb3JlaWduLWtleXM+PHJlZi10
eXBlIG5hbWU9IkpvdXJuYWwgQXJ0aWNsZSI+MTc8L3JlZi10eXBlPjxjb250cmlidXRvcnM+PGF1
dGhvcnM+PGF1dGhvcj5Cb3Vzc29tbWllci1DYWxsZWphLCBBLjwvYXV0aG9yPjxhdXRob3I+TGks
IEcuPC9hdXRob3I+PGF1dGhvcj5XaWxzb24sIEEuPC9hdXRob3I+PGF1dGhvcj5aaXNraW5kLCBU
LjwvYXV0aG9yPjxhdXRob3I+U2NpbnRlaWUsIE8uIEUuPC9hdXRob3I+PGF1dGhvcj5Bc2hwb2xl
LCBOLiBFLjwvYXV0aG9yPjxhdXRob3I+U2hlcndvb2QsIEouIE0uPC9hdXRob3I+PGF1dGhvcj5G
YXJzaXUsIFMuPC9hdXRob3I+PGF1dGhvcj5DaGFsbGEsIFAuPC9hdXRob3I+PGF1dGhvcj5Hb256
YWxleiwgUC48L2F1dGhvcj48YXV0aG9yPkRvd25zLCBKLiBDLjwvYXV0aG9yPjxhdXRob3I+RXRo
aWVyLCBDLiBSLjwvYXV0aG9yPjxhdXRob3I+U3RhbWVyLCBXLiBELjwvYXV0aG9yPjxhdXRob3I+
T3ZlcmJ5LCBELiBSLjwvYXV0aG9yPjwvYXV0aG9ycz48L2NvbnRyaWJ1dG9ycz48YXV0aC1hZGRy
ZXNzPkRlcGFydG1lbnQgb2YgQmlvZW5naW5lZXJpbmcgSW1wZXJpYWwgQ29sbGVnZSBMb25kb24s
IExvbmRvbiwgVW5pdGVkIEtpbmdkb20uJiN4RDtEZXBhcnRtZW50IG9mIE9waHRoYWxtb2xvZ3ks
IER1a2UgVW5pdmVyc2l0eSwgRHVyaGFtLCBOb3J0aCBDYXJvbGluYSwgVW5pdGVkIFN0YXRlcy4m
I3hEO0RlcGFydG1lbnQgb2YgT3BodGhhbG1vbG9neSwgVGhlIFVuaXZlcnNpdHkgb2YgQWxhYmFt
YSBhdCBCaXJtaW5naGFtIFNjaG9vbCBvZiBNZWRpY2luZSwgQmlybWluZ2hhbSwgQWxhYmFtYSwg
VW5pdGVkIFN0YXRlcy4mI3hEO0RlcGFydG1lbnQgb2YgQmlvZW5naW5lZXJpbmcgSW1wZXJpYWwg
Q29sbGVnZSBMb25kb24sIExvbmRvbiwgVW5pdGVkIEtpbmdkb20gNENvdWx0ZXIgRGVwYXJ0bWVu
dCBvZiBCaW9tZWRpY2FsIEVuZ2luZWVyaW5nLCBHZW9yZ2lhIEluc3RpdHV0ZSBvZiBUZWNobm9s
b2d5IGFuZCBFbW9yeSBVbml2ZXJzaXR5LCBBdGxhbnRhLCBHZW9yZ2lhLCBVbml0ZWQgU3RhdGVz
LjwvYXV0aC1hZGRyZXNzPjx0aXRsZXM+PHRpdGxlPlBoeXNpY2FsIEZhY3RvcnMgQWZmZWN0aW5n
IE91dGZsb3cgRmFjaWxpdHkgTWVhc3VyZW1lbnRzIGluIE1pY2U8L3RpdGxlPjxzZWNvbmRhcnkt
dGl0bGU+SW52ZXN0IE9waHRoYWxtb2wgVmlzIFNjaTwvc2Vjb25kYXJ5LXRpdGxlPjxhbHQtdGl0
bGU+SW52ZXN0aWdhdGl2ZSBvcGh0aGFsbW9sb2d5ICZhbXA7IHZpc3VhbCBzY2llbmNlPC9hbHQt
dGl0bGU+PC90aXRsZXM+PHBlcmlvZGljYWw+PGZ1bGwtdGl0bGU+SW52ZXN0IE9waHRoYWxtb2wg
VmlzIFNjaTwvZnVsbC10aXRsZT48YWJici0xPkludmVzdGlnYXRpdmUgb3BodGhhbG1vbG9neSAm
YW1wOyB2aXN1YWwgc2NpZW5jZTwvYWJici0xPjwvcGVyaW9kaWNhbD48YWx0LXBlcmlvZGljYWw+
PGZ1bGwtdGl0bGU+SW52ZXN0IE9waHRoYWxtb2wgVmlzIFNjaTwvZnVsbC10aXRsZT48YWJici0x
PkludmVzdGlnYXRpdmUgb3BodGhhbG1vbG9neSAmYW1wOyB2aXN1YWwgc2NpZW5jZTwvYWJici0x
PjwvYWx0LXBlcmlvZGljYWw+PHBhZ2VzPjgzMzEtOTwvcGFnZXM+PHZvbHVtZT41Njwvdm9sdW1l
PjxudW1iZXI+MTM8L251bWJlcj48ZGF0ZXM+PHllYXI+MjAxNTwveWVhcj48cHViLWRhdGVzPjxk
YXRlPkRlYyAxPC9kYXRlPjwvcHViLWRhdGVzPjwvZGF0ZXM+PGlzYm4+MTU1Mi01NzgzIChFbGVj
dHJvbmljKSYjeEQ7MDE0Ni0wNDA0IChMaW5raW5nKTwvaXNibj48YWNjZXNzaW9uLW51bT4yNjcy
MDQ4NjwvYWNjZXNzaW9uLW51bT48dXJscz48cmVsYXRlZC11cmxzPjx1cmw+aHR0cDovL3d3dy5u
Y2JpLm5sbS5uaWguZ292L3B1Ym1lZC8yNjcyMDQ4NjwvdXJsPjwvcmVsYXRlZC11cmxzPjwvdXJs
cz48Y3VzdG9tMj40Njk5NDE5PC9jdXN0b20yPjxlbGVjdHJvbmljLXJlc291cmNlLW51bT4xMC4x
MTY3L2lvdnMuMTUtMTcxMDY8L2VsZWN0cm9uaWMtcmVzb3VyY2UtbnVtPjwvcmVjb3JkPjwvQ2l0
ZT48L0VuZE5vdGU+
</w:fldData>
        </w:fldChar>
      </w:r>
      <w:r>
        <w:rPr>
          <w:rFonts w:ascii="Arial" w:hAnsi="Arial" w:cs="Arial"/>
        </w:rPr>
        <w:instrText xml:space="preserve"> ADDIN EN.CITE </w:instrText>
      </w:r>
      <w:r w:rsidR="00DC4959">
        <w:rPr>
          <w:rFonts w:ascii="Arial" w:hAnsi="Arial" w:cs="Arial"/>
        </w:rPr>
        <w:fldChar w:fldCharType="begin">
          <w:fldData xml:space="preserve">PEVuZE5vdGU+PENpdGU+PEF1dGhvcj5Cb3Vzc29tbWllci1DYWxsZWphPC9BdXRob3I+PFllYXI+
MjAxNTwvWWVhcj48UmVjTnVtPjUzPC9SZWNOdW0+PERpc3BsYXlUZXh0PihCb3Vzc29tbWllci1D
YWxsZWphIGV0IGFsLiwgMjAxNSk8L0Rpc3BsYXlUZXh0PjxyZWNvcmQ+PHJlYy1udW1iZXI+NTM8
L3JlYy1udW1iZXI+PGZvcmVpZ24ta2V5cz48a2V5IGFwcD0iRU4iIGRiLWlkPSJyc3p0cjBmczVh
NTlwbWV6cnA5dnhheDB2cmEycDJ6eGZhZmEiPjUzPC9rZXk+PC9mb3JlaWduLWtleXM+PHJlZi10
eXBlIG5hbWU9IkpvdXJuYWwgQXJ0aWNsZSI+MTc8L3JlZi10eXBlPjxjb250cmlidXRvcnM+PGF1
dGhvcnM+PGF1dGhvcj5Cb3Vzc29tbWllci1DYWxsZWphLCBBLjwvYXV0aG9yPjxhdXRob3I+TGks
IEcuPC9hdXRob3I+PGF1dGhvcj5XaWxzb24sIEEuPC9hdXRob3I+PGF1dGhvcj5aaXNraW5kLCBU
LjwvYXV0aG9yPjxhdXRob3I+U2NpbnRlaWUsIE8uIEUuPC9hdXRob3I+PGF1dGhvcj5Bc2hwb2xl
LCBOLiBFLjwvYXV0aG9yPjxhdXRob3I+U2hlcndvb2QsIEouIE0uPC9hdXRob3I+PGF1dGhvcj5G
YXJzaXUsIFMuPC9hdXRob3I+PGF1dGhvcj5DaGFsbGEsIFAuPC9hdXRob3I+PGF1dGhvcj5Hb256
YWxleiwgUC48L2F1dGhvcj48YXV0aG9yPkRvd25zLCBKLiBDLjwvYXV0aG9yPjxhdXRob3I+RXRo
aWVyLCBDLiBSLjwvYXV0aG9yPjxhdXRob3I+U3RhbWVyLCBXLiBELjwvYXV0aG9yPjxhdXRob3I+
T3ZlcmJ5LCBELiBSLjwvYXV0aG9yPjwvYXV0aG9ycz48L2NvbnRyaWJ1dG9ycz48YXV0aC1hZGRy
ZXNzPkRlcGFydG1lbnQgb2YgQmlvZW5naW5lZXJpbmcgSW1wZXJpYWwgQ29sbGVnZSBMb25kb24s
IExvbmRvbiwgVW5pdGVkIEtpbmdkb20uJiN4RDtEZXBhcnRtZW50IG9mIE9waHRoYWxtb2xvZ3ks
IER1a2UgVW5pdmVyc2l0eSwgRHVyaGFtLCBOb3J0aCBDYXJvbGluYSwgVW5pdGVkIFN0YXRlcy4m
I3hEO0RlcGFydG1lbnQgb2YgT3BodGhhbG1vbG9neSwgVGhlIFVuaXZlcnNpdHkgb2YgQWxhYmFt
YSBhdCBCaXJtaW5naGFtIFNjaG9vbCBvZiBNZWRpY2luZSwgQmlybWluZ2hhbSwgQWxhYmFtYSwg
VW5pdGVkIFN0YXRlcy4mI3hEO0RlcGFydG1lbnQgb2YgQmlvZW5naW5lZXJpbmcgSW1wZXJpYWwg
Q29sbGVnZSBMb25kb24sIExvbmRvbiwgVW5pdGVkIEtpbmdkb20gNENvdWx0ZXIgRGVwYXJ0bWVu
dCBvZiBCaW9tZWRpY2FsIEVuZ2luZWVyaW5nLCBHZW9yZ2lhIEluc3RpdHV0ZSBvZiBUZWNobm9s
b2d5IGFuZCBFbW9yeSBVbml2ZXJzaXR5LCBBdGxhbnRhLCBHZW9yZ2lhLCBVbml0ZWQgU3RhdGVz
LjwvYXV0aC1hZGRyZXNzPjx0aXRsZXM+PHRpdGxlPlBoeXNpY2FsIEZhY3RvcnMgQWZmZWN0aW5n
IE91dGZsb3cgRmFjaWxpdHkgTWVhc3VyZW1lbnRzIGluIE1pY2U8L3RpdGxlPjxzZWNvbmRhcnkt
dGl0bGU+SW52ZXN0IE9waHRoYWxtb2wgVmlzIFNjaTwvc2Vjb25kYXJ5LXRpdGxlPjxhbHQtdGl0
bGU+SW52ZXN0aWdhdGl2ZSBvcGh0aGFsbW9sb2d5ICZhbXA7IHZpc3VhbCBzY2llbmNlPC9hbHQt
dGl0bGU+PC90aXRsZXM+PHBlcmlvZGljYWw+PGZ1bGwtdGl0bGU+SW52ZXN0IE9waHRoYWxtb2wg
VmlzIFNjaTwvZnVsbC10aXRsZT48YWJici0xPkludmVzdGlnYXRpdmUgb3BodGhhbG1vbG9neSAm
YW1wOyB2aXN1YWwgc2NpZW5jZTwvYWJici0xPjwvcGVyaW9kaWNhbD48YWx0LXBlcmlvZGljYWw+
PGZ1bGwtdGl0bGU+SW52ZXN0IE9waHRoYWxtb2wgVmlzIFNjaTwvZnVsbC10aXRsZT48YWJici0x
PkludmVzdGlnYXRpdmUgb3BodGhhbG1vbG9neSAmYW1wOyB2aXN1YWwgc2NpZW5jZTwvYWJici0x
PjwvYWx0LXBlcmlvZGljYWw+PHBhZ2VzPjgzMzEtOTwvcGFnZXM+PHZvbHVtZT41Njwvdm9sdW1l
PjxudW1iZXI+MTM8L251bWJlcj48ZGF0ZXM+PHllYXI+MjAxNTwveWVhcj48cHViLWRhdGVzPjxk
YXRlPkRlYyAxPC9kYXRlPjwvcHViLWRhdGVzPjwvZGF0ZXM+PGlzYm4+MTU1Mi01NzgzIChFbGVj
dHJvbmljKSYjeEQ7MDE0Ni0wNDA0IChMaW5raW5nKTwvaXNibj48YWNjZXNzaW9uLW51bT4yNjcy
MDQ4NjwvYWNjZXNzaW9uLW51bT48dXJscz48cmVsYXRlZC11cmxzPjx1cmw+aHR0cDovL3d3dy5u
Y2JpLm5sbS5uaWguZ292L3B1Ym1lZC8yNjcyMDQ4NjwvdXJsPjwvcmVsYXRlZC11cmxzPjwvdXJs
cz48Y3VzdG9tMj40Njk5NDE5PC9jdXN0b20yPjxlbGVjdHJvbmljLXJlc291cmNlLW51bT4xMC4x
MTY3L2lvdnMuMTUtMTcxMDY8L2VsZWN0cm9uaWMtcmVzb3VyY2UtbnVtPjwvcmVjb3JkPjwvQ2l0
ZT48L0VuZE5vdGU+
</w:fldData>
        </w:fldChar>
      </w:r>
      <w:r>
        <w:rPr>
          <w:rFonts w:ascii="Arial" w:hAnsi="Arial" w:cs="Arial"/>
        </w:rPr>
        <w:instrText xml:space="preserve"> ADDIN EN.CITE.DATA </w:instrText>
      </w:r>
      <w:r w:rsidR="00DC4959">
        <w:rPr>
          <w:rFonts w:ascii="Arial" w:hAnsi="Arial" w:cs="Arial"/>
        </w:rPr>
      </w:r>
      <w:r w:rsidR="00DC4959">
        <w:rPr>
          <w:rFonts w:ascii="Arial" w:hAnsi="Arial" w:cs="Arial"/>
        </w:rPr>
        <w:fldChar w:fldCharType="end"/>
      </w:r>
      <w:r w:rsidR="00DC4959">
        <w:rPr>
          <w:rFonts w:ascii="Arial" w:hAnsi="Arial" w:cs="Arial"/>
        </w:rPr>
      </w:r>
      <w:r w:rsidR="00DC4959">
        <w:rPr>
          <w:rFonts w:ascii="Arial" w:hAnsi="Arial" w:cs="Arial"/>
        </w:rPr>
        <w:fldChar w:fldCharType="separate"/>
      </w:r>
      <w:r>
        <w:rPr>
          <w:rFonts w:ascii="Arial" w:hAnsi="Arial" w:cs="Arial"/>
          <w:noProof/>
        </w:rPr>
        <w:t>(</w:t>
      </w:r>
      <w:hyperlink w:anchor="_ENREF_6" w:tooltip="Boussommier-Calleja, 2015 #53" w:history="1">
        <w:r w:rsidR="004A16B1">
          <w:rPr>
            <w:rFonts w:ascii="Arial" w:hAnsi="Arial" w:cs="Arial"/>
            <w:noProof/>
          </w:rPr>
          <w:t>Boussommier-Calleja et al., 2015</w:t>
        </w:r>
      </w:hyperlink>
      <w:r>
        <w:rPr>
          <w:rFonts w:ascii="Arial" w:hAnsi="Arial" w:cs="Arial"/>
          <w:noProof/>
        </w:rPr>
        <w:t>)</w:t>
      </w:r>
      <w:r w:rsidR="00DC4959">
        <w:rPr>
          <w:rFonts w:ascii="Arial" w:hAnsi="Arial" w:cs="Arial"/>
        </w:rPr>
        <w:fldChar w:fldCharType="end"/>
      </w:r>
      <w:r>
        <w:rPr>
          <w:rFonts w:ascii="Arial" w:hAnsi="Arial" w:cs="Arial"/>
        </w:rPr>
        <w:t>.</w:t>
      </w:r>
      <w:r>
        <w:rPr>
          <w:rFonts w:ascii="Arial" w:hAnsi="Arial" w:cs="Arial" w:hint="eastAsia"/>
          <w:i/>
        </w:rPr>
        <w:t xml:space="preserve"> </w:t>
      </w:r>
      <w:r>
        <w:rPr>
          <w:rFonts w:ascii="Arial" w:hAnsi="Arial" w:cs="Arial"/>
        </w:rPr>
        <w:t>A p</w:t>
      </w:r>
      <w:r w:rsidRPr="00DE7284">
        <w:rPr>
          <w:rFonts w:ascii="Arial" w:hAnsi="Arial" w:cs="Arial"/>
        </w:rPr>
        <w:t xml:space="preserve">ulled glass micro-needle </w:t>
      </w:r>
      <w:r>
        <w:rPr>
          <w:rFonts w:ascii="Arial" w:hAnsi="Arial" w:cs="Arial"/>
        </w:rPr>
        <w:t>was</w:t>
      </w:r>
      <w:r w:rsidRPr="00DE7284">
        <w:rPr>
          <w:rFonts w:ascii="Arial" w:hAnsi="Arial" w:cs="Arial"/>
        </w:rPr>
        <w:t xml:space="preserve"> filled with </w:t>
      </w:r>
      <w:r>
        <w:rPr>
          <w:rFonts w:ascii="Arial" w:hAnsi="Arial" w:cs="Arial"/>
        </w:rPr>
        <w:t>phosphate buffered saline (PBS)</w:t>
      </w:r>
      <w:r w:rsidRPr="00DE7284">
        <w:rPr>
          <w:rFonts w:ascii="Arial" w:hAnsi="Arial" w:cs="Arial"/>
        </w:rPr>
        <w:t xml:space="preserve"> and inserted into anterior chamber</w:t>
      </w:r>
      <w:r>
        <w:rPr>
          <w:rFonts w:ascii="Arial" w:hAnsi="Arial" w:cs="Arial"/>
        </w:rPr>
        <w:t xml:space="preserve"> of mice</w:t>
      </w:r>
      <w:r w:rsidRPr="00DE7284">
        <w:rPr>
          <w:rFonts w:ascii="Arial" w:hAnsi="Arial" w:cs="Arial"/>
        </w:rPr>
        <w:t>. The micro-needle</w:t>
      </w:r>
      <w:r>
        <w:rPr>
          <w:rFonts w:ascii="Arial" w:hAnsi="Arial" w:cs="Arial"/>
        </w:rPr>
        <w:t>s</w:t>
      </w:r>
      <w:r w:rsidRPr="00DE7284">
        <w:rPr>
          <w:rFonts w:ascii="Arial" w:hAnsi="Arial" w:cs="Arial"/>
        </w:rPr>
        <w:t xml:space="preserve"> </w:t>
      </w:r>
      <w:r>
        <w:rPr>
          <w:rFonts w:ascii="Arial" w:hAnsi="Arial" w:cs="Arial"/>
        </w:rPr>
        <w:t>were</w:t>
      </w:r>
      <w:r w:rsidRPr="00DE7284">
        <w:rPr>
          <w:rFonts w:ascii="Arial" w:hAnsi="Arial" w:cs="Arial"/>
        </w:rPr>
        <w:t xml:space="preserve"> connected to both </w:t>
      </w:r>
      <w:r>
        <w:rPr>
          <w:rFonts w:ascii="Arial" w:hAnsi="Arial" w:cs="Arial"/>
        </w:rPr>
        <w:t xml:space="preserve">a </w:t>
      </w:r>
      <w:r w:rsidRPr="00DE7284">
        <w:rPr>
          <w:rFonts w:ascii="Arial" w:hAnsi="Arial" w:cs="Arial"/>
        </w:rPr>
        <w:t xml:space="preserve">manometric column to adjust IOP and a pressure transducer to </w:t>
      </w:r>
      <w:r w:rsidRPr="00DE7284">
        <w:rPr>
          <w:rFonts w:ascii="Arial" w:hAnsi="Arial" w:cs="Arial"/>
        </w:rPr>
        <w:lastRenderedPageBreak/>
        <w:t>continuously monitor IOP levels (using PowerLab software). The OCT probe was aimed at the inferior lateral limbus and</w:t>
      </w:r>
      <w:r>
        <w:rPr>
          <w:rFonts w:ascii="Arial" w:hAnsi="Arial" w:cs="Arial"/>
        </w:rPr>
        <w:t xml:space="preserve"> the</w:t>
      </w:r>
      <w:r w:rsidRPr="00DE7284">
        <w:rPr>
          <w:rFonts w:ascii="Arial" w:hAnsi="Arial" w:cs="Arial"/>
        </w:rPr>
        <w:t xml:space="preserve"> image was centered and focused at SC. While collecting images</w:t>
      </w:r>
      <w:r>
        <w:rPr>
          <w:rFonts w:ascii="Arial" w:hAnsi="Arial" w:cs="Arial"/>
        </w:rPr>
        <w:t>,</w:t>
      </w:r>
      <w:r w:rsidRPr="00DE7284">
        <w:rPr>
          <w:rFonts w:ascii="Arial" w:hAnsi="Arial" w:cs="Arial"/>
        </w:rPr>
        <w:t xml:space="preserve"> mouse eye</w:t>
      </w:r>
      <w:r>
        <w:rPr>
          <w:rFonts w:ascii="Arial" w:hAnsi="Arial" w:cs="Arial"/>
        </w:rPr>
        <w:t>s</w:t>
      </w:r>
      <w:r w:rsidRPr="00DE7284">
        <w:rPr>
          <w:rFonts w:ascii="Arial" w:hAnsi="Arial" w:cs="Arial"/>
        </w:rPr>
        <w:t xml:space="preserve"> </w:t>
      </w:r>
      <w:r>
        <w:rPr>
          <w:rFonts w:ascii="Arial" w:hAnsi="Arial" w:cs="Arial"/>
        </w:rPr>
        <w:t>were</w:t>
      </w:r>
      <w:r w:rsidRPr="00DE7284">
        <w:rPr>
          <w:rFonts w:ascii="Arial" w:hAnsi="Arial" w:cs="Arial"/>
        </w:rPr>
        <w:t xml:space="preserve"> subjected to a series of IOP steps </w:t>
      </w:r>
      <w:r>
        <w:rPr>
          <w:rFonts w:ascii="Arial" w:hAnsi="Arial" w:cs="Arial"/>
        </w:rPr>
        <w:t>(1</w:t>
      </w:r>
      <w:r>
        <w:rPr>
          <w:rFonts w:ascii="Arial" w:hAnsi="Arial" w:cs="Arial" w:hint="eastAsia"/>
        </w:rPr>
        <w:t>0</w:t>
      </w:r>
      <w:r w:rsidRPr="005261BE">
        <w:rPr>
          <w:rFonts w:ascii="Arial" w:hAnsi="Arial" w:cs="Arial"/>
        </w:rPr>
        <w:t>, 15, 3</w:t>
      </w:r>
      <w:r>
        <w:rPr>
          <w:rFonts w:ascii="Arial" w:hAnsi="Arial" w:cs="Arial" w:hint="eastAsia"/>
        </w:rPr>
        <w:t>0</w:t>
      </w:r>
      <w:r>
        <w:rPr>
          <w:rFonts w:ascii="Arial" w:hAnsi="Arial" w:cs="Arial"/>
        </w:rPr>
        <w:t xml:space="preserve"> </w:t>
      </w:r>
      <w:r w:rsidRPr="005261BE">
        <w:rPr>
          <w:rFonts w:ascii="Arial" w:hAnsi="Arial" w:cs="Arial"/>
        </w:rPr>
        <w:t>mmHg)</w:t>
      </w:r>
      <w:r w:rsidRPr="00DE7284">
        <w:rPr>
          <w:rFonts w:ascii="Arial" w:hAnsi="Arial" w:cs="Arial"/>
        </w:rPr>
        <w:t xml:space="preserve"> by adjusting the height of </w:t>
      </w:r>
      <w:r>
        <w:rPr>
          <w:rFonts w:ascii="Arial" w:hAnsi="Arial" w:cs="Arial"/>
        </w:rPr>
        <w:t xml:space="preserve">the </w:t>
      </w:r>
      <w:r w:rsidRPr="00DE7284">
        <w:rPr>
          <w:rFonts w:ascii="Arial" w:hAnsi="Arial" w:cs="Arial"/>
        </w:rPr>
        <w:t xml:space="preserve">fluid reservoir. At each IOP step, a sequence of repeated OCT B-scans </w:t>
      </w:r>
      <w:r w:rsidRPr="00C418E3">
        <w:rPr>
          <w:rFonts w:ascii="Arial" w:hAnsi="Arial" w:cs="Arial"/>
        </w:rPr>
        <w:t>(each with 1000 A-scans spanning 0.5 mm in lateral length) from s</w:t>
      </w:r>
      <w:r w:rsidRPr="00DE7284">
        <w:rPr>
          <w:rFonts w:ascii="Arial" w:hAnsi="Arial" w:cs="Arial"/>
        </w:rPr>
        <w:t xml:space="preserve">patially close positions </w:t>
      </w:r>
      <w:r>
        <w:rPr>
          <w:rFonts w:ascii="Arial" w:hAnsi="Arial" w:cs="Arial"/>
        </w:rPr>
        <w:t>was</w:t>
      </w:r>
      <w:r w:rsidRPr="00DE7284">
        <w:rPr>
          <w:rFonts w:ascii="Arial" w:hAnsi="Arial" w:cs="Arial"/>
        </w:rPr>
        <w:t xml:space="preserve"> captured, registered, and averaged to create a high signal-to-noise-ratio image from the </w:t>
      </w:r>
      <w:r>
        <w:rPr>
          <w:rFonts w:ascii="Arial" w:hAnsi="Arial" w:cs="Arial"/>
        </w:rPr>
        <w:t>iridocorneal angle region</w:t>
      </w:r>
      <w:r w:rsidRPr="00DE7284">
        <w:rPr>
          <w:rFonts w:ascii="Arial" w:hAnsi="Arial" w:cs="Arial"/>
        </w:rPr>
        <w:t xml:space="preserve"> of each animal. </w:t>
      </w:r>
      <w:r>
        <w:rPr>
          <w:rFonts w:ascii="Arial" w:hAnsi="Arial" w:cs="Arial"/>
        </w:rPr>
        <w:t xml:space="preserve"> After IOP was returned to 10 mmHg for 5 min, the eye was treated with a 10 </w:t>
      </w:r>
      <w:r>
        <w:rPr>
          <w:rFonts w:ascii="Calibri" w:hAnsi="Calibri" w:cs="Calibri"/>
        </w:rPr>
        <w:t>µ</w:t>
      </w:r>
      <w:r>
        <w:rPr>
          <w:rFonts w:ascii="Arial" w:hAnsi="Arial" w:cs="Arial"/>
        </w:rPr>
        <w:t>l 0.04% netarsudil mesylate or placebo control (CF324-01) eye drop. After 30 to 60 min, the same area of SC was imaged and again subjected to the sequence of pressure steps. As an example, s</w:t>
      </w:r>
      <w:r w:rsidRPr="00CF4AF5">
        <w:rPr>
          <w:rFonts w:ascii="Arial" w:hAnsi="Arial" w:cs="Arial"/>
        </w:rPr>
        <w:t xml:space="preserve">upplemental </w:t>
      </w:r>
      <w:r w:rsidR="00B336B4" w:rsidRPr="00EF7FA8">
        <w:rPr>
          <w:rFonts w:ascii="Arial" w:hAnsi="Arial" w:cs="Arial"/>
          <w:color w:val="FF0000"/>
        </w:rPr>
        <w:t xml:space="preserve">Fig. </w:t>
      </w:r>
      <w:r w:rsidRPr="00EF7FA8">
        <w:rPr>
          <w:rFonts w:ascii="Arial" w:hAnsi="Arial" w:cs="Arial"/>
          <w:color w:val="FF0000"/>
        </w:rPr>
        <w:t>2</w:t>
      </w:r>
      <w:r w:rsidRPr="00CF4AF5">
        <w:rPr>
          <w:rFonts w:ascii="Arial" w:hAnsi="Arial" w:cs="Arial"/>
        </w:rPr>
        <w:t xml:space="preserve"> contains </w:t>
      </w:r>
      <w:r>
        <w:rPr>
          <w:rFonts w:ascii="Arial" w:hAnsi="Arial" w:cs="Arial"/>
        </w:rPr>
        <w:t xml:space="preserve">averaged OCT images and corresponding </w:t>
      </w:r>
      <w:r w:rsidRPr="00CF4AF5">
        <w:rPr>
          <w:rFonts w:ascii="Arial" w:hAnsi="Arial" w:cs="Arial"/>
        </w:rPr>
        <w:t>live videos</w:t>
      </w:r>
      <w:r>
        <w:rPr>
          <w:rFonts w:ascii="Arial" w:hAnsi="Arial" w:cs="Arial"/>
        </w:rPr>
        <w:t>.</w:t>
      </w:r>
      <w:r w:rsidRPr="00CF4AF5">
        <w:rPr>
          <w:rFonts w:ascii="Arial" w:hAnsi="Arial" w:cs="Arial"/>
        </w:rPr>
        <w:t xml:space="preserve"> </w:t>
      </w:r>
      <w:r>
        <w:rPr>
          <w:rFonts w:ascii="Arial" w:hAnsi="Arial" w:cs="Arial"/>
        </w:rPr>
        <w:t>Here</w:t>
      </w:r>
      <w:r w:rsidRPr="00CF4AF5">
        <w:rPr>
          <w:rFonts w:ascii="Arial" w:hAnsi="Arial" w:cs="Arial"/>
        </w:rPr>
        <w:t xml:space="preserve"> real-time speckling can be visualized in both SC and scleral vessels in the presence or absence of netarsudil. </w:t>
      </w:r>
    </w:p>
    <w:p w:rsidR="0035578D" w:rsidRPr="0023689E" w:rsidRDefault="0035578D" w:rsidP="00C721E5">
      <w:pPr>
        <w:shd w:val="clear" w:color="auto" w:fill="FFFFFF"/>
        <w:spacing w:after="0" w:line="480" w:lineRule="auto"/>
        <w:ind w:right="-360"/>
        <w:jc w:val="both"/>
        <w:rPr>
          <w:rFonts w:ascii="Arial" w:eastAsia="Times New Roman" w:hAnsi="Arial" w:cs="Arial"/>
          <w:b/>
          <w:color w:val="1C1C1C"/>
        </w:rPr>
      </w:pPr>
      <w:r>
        <w:rPr>
          <w:rFonts w:ascii="Arial" w:eastAsia="Times New Roman" w:hAnsi="Arial" w:cs="Arial"/>
          <w:b/>
          <w:color w:val="1C1C1C"/>
        </w:rPr>
        <w:t xml:space="preserve">2.7. </w:t>
      </w:r>
      <w:r w:rsidRPr="0023689E">
        <w:rPr>
          <w:rFonts w:ascii="Arial" w:eastAsia="Times New Roman" w:hAnsi="Arial" w:cs="Arial"/>
          <w:b/>
          <w:color w:val="1C1C1C"/>
        </w:rPr>
        <w:t>Assessment of OCT images</w:t>
      </w:r>
    </w:p>
    <w:p w:rsidR="0035578D" w:rsidRDefault="0035578D" w:rsidP="00C721E5">
      <w:pPr>
        <w:autoSpaceDE w:val="0"/>
        <w:autoSpaceDN w:val="0"/>
        <w:adjustRightInd w:val="0"/>
        <w:spacing w:after="120" w:line="480" w:lineRule="auto"/>
        <w:ind w:right="-360"/>
        <w:jc w:val="both"/>
        <w:rPr>
          <w:rFonts w:ascii="Arial" w:eastAsia="Times New Roman" w:hAnsi="Arial" w:cs="Arial"/>
          <w:color w:val="1C1C1C"/>
        </w:rPr>
      </w:pPr>
      <w:r w:rsidRPr="0023689E">
        <w:rPr>
          <w:rFonts w:ascii="Arial" w:eastAsia="Times New Roman" w:hAnsi="Arial" w:cs="Arial"/>
          <w:color w:val="1C1C1C"/>
        </w:rPr>
        <w:t>OCT B-scan</w:t>
      </w:r>
      <w:r>
        <w:rPr>
          <w:rFonts w:ascii="Arial" w:eastAsia="Times New Roman" w:hAnsi="Arial" w:cs="Arial"/>
          <w:color w:val="1C1C1C"/>
        </w:rPr>
        <w:t xml:space="preserve">s of iridocorneal angle tissues </w:t>
      </w:r>
      <w:r w:rsidRPr="0023689E">
        <w:rPr>
          <w:rFonts w:ascii="Arial" w:eastAsia="Times New Roman" w:hAnsi="Arial" w:cs="Arial"/>
          <w:color w:val="1C1C1C"/>
        </w:rPr>
        <w:t>were automatically registered using our newly developed software for SC segmentation</w:t>
      </w:r>
      <w:r>
        <w:rPr>
          <w:rFonts w:ascii="Arial" w:eastAsia="Times New Roman" w:hAnsi="Arial" w:cs="Arial"/>
          <w:color w:val="1C1C1C"/>
        </w:rPr>
        <w:t>,</w:t>
      </w:r>
      <w:r w:rsidRPr="0023689E">
        <w:rPr>
          <w:rFonts w:ascii="Arial" w:eastAsia="Times New Roman" w:hAnsi="Arial" w:cs="Arial"/>
          <w:color w:val="1C1C1C"/>
        </w:rPr>
        <w:t xml:space="preserve"> </w:t>
      </w:r>
      <w:r>
        <w:rPr>
          <w:rFonts w:ascii="Arial" w:eastAsia="Times New Roman" w:hAnsi="Arial" w:cs="Arial"/>
          <w:color w:val="1C1C1C"/>
        </w:rPr>
        <w:t xml:space="preserve">called </w:t>
      </w:r>
      <w:r w:rsidRPr="0023689E">
        <w:rPr>
          <w:rFonts w:ascii="Arial" w:eastAsia="Times New Roman" w:hAnsi="Arial" w:cs="Arial"/>
          <w:color w:val="1C1C1C"/>
        </w:rPr>
        <w:t xml:space="preserve">Schlemm I. This version provides the automatic registration and segmentation based on </w:t>
      </w:r>
      <w:r>
        <w:rPr>
          <w:rFonts w:ascii="Arial" w:eastAsia="Times New Roman" w:hAnsi="Arial" w:cs="Arial"/>
          <w:color w:val="1C1C1C"/>
        </w:rPr>
        <w:t xml:space="preserve">three variables: (i) </w:t>
      </w:r>
      <w:r w:rsidRPr="0023689E">
        <w:rPr>
          <w:rFonts w:ascii="Arial" w:hAnsi="Arial" w:cs="Arial"/>
        </w:rPr>
        <w:t xml:space="preserve">computation of the visual and statistical cues of temporal mean, </w:t>
      </w:r>
      <w:r>
        <w:rPr>
          <w:rFonts w:ascii="Arial" w:hAnsi="Arial" w:cs="Arial"/>
        </w:rPr>
        <w:t xml:space="preserve">(ii) </w:t>
      </w:r>
      <w:r w:rsidRPr="0023689E">
        <w:rPr>
          <w:rFonts w:ascii="Arial" w:hAnsi="Arial" w:cs="Arial"/>
        </w:rPr>
        <w:t xml:space="preserve">successive frame differences and the speckle variance from the data, followed by </w:t>
      </w:r>
      <w:r>
        <w:rPr>
          <w:rFonts w:ascii="Arial" w:hAnsi="Arial" w:cs="Arial"/>
        </w:rPr>
        <w:t xml:space="preserve">(iii) </w:t>
      </w:r>
      <w:r w:rsidRPr="0023689E">
        <w:rPr>
          <w:rFonts w:ascii="Arial" w:hAnsi="Arial" w:cs="Arial"/>
        </w:rPr>
        <w:t>successive gray-level morphological operations to extract the vessel regions reliably from the rest</w:t>
      </w:r>
      <w:r>
        <w:rPr>
          <w:rFonts w:ascii="Arial" w:hAnsi="Arial" w:cs="Arial"/>
        </w:rPr>
        <w:t xml:space="preserve"> </w:t>
      </w:r>
      <w:r w:rsidR="00DC4959">
        <w:rPr>
          <w:rFonts w:ascii="Arial" w:hAnsi="Arial" w:cs="Arial"/>
        </w:rPr>
        <w:fldChar w:fldCharType="begin">
          <w:fldData xml:space="preserve">PEVuZE5vdGU+PENpdGU+PEF1dGhvcj5IdWFuZzwvQXV0aG9yPjxZZWFyPjIwMDk8L1llYXI+PFJl
Y051bT40NzwvUmVjTnVtPjxEaXNwbGF5VGV4dD4oSHVhbmcgZXQgYWwuLCAyMDA5KTwvRGlzcGxh
eVRleHQ+PHJlY29yZD48cmVjLW51bWJlcj40NzwvcmVjLW51bWJlcj48Zm9yZWlnbi1rZXlzPjxr
ZXkgYXBwPSJFTiIgZGItaWQ9InJzenRyMGZzNWE1OXBtZXpycDl2eGF4MHZyYTJwMnp4ZmFmYSI+
NDc8L2tleT48L2ZvcmVpZ24ta2V5cz48cmVmLXR5cGUgbmFtZT0iSm91cm5hbCBBcnRpY2xlIj4x
NzwvcmVmLXR5cGU+PGNvbnRyaWJ1dG9ycz48YXV0aG9ycz48YXV0aG9yPkh1YW5nLCBRLjwvYXV0
aG9yPjxhdXRob3I+WmhlbmcsIFkuPC9hdXRob3I+PGF1dGhvcj5MdSwgTS48L2F1dGhvcj48YXV0
aG9yPldhbmcsIFQuPC9hdXRob3I+PGF1dGhvcj5DaGVuLCBTLjwvYXV0aG9yPjwvYXV0aG9ycz48
L2NvbnRyaWJ1dG9ycz48YXV0aC1hZGRyZXNzPlNjaG9vbCBvZiBFbGVjdHJvbmljIGFuZCBJbmZv
cm1hdGlvbiBFbmdpbmVlcmluZywgU291dGggQ2hpbmEgVW5pdmVyc2l0eSBvZiBUZWNobm9sb2d5
LCBHdWFuZ3pob3UsIEd1YW5nZG9uZywgUCBSIENoaW5hLiBxaGh1YW5nQGllZWUub3JnPC9hdXRo
LWFkZHJlc3M+PHRpdGxlcz48dGl0bGU+QSBuZXcgYWRhcHRpdmUgaW50ZXJwb2xhdGlvbiBhbGdv
cml0aG0gZm9yIDNEIHVsdHJhc291bmQgaW1hZ2luZyB3aXRoIHNwZWNrbGUgcmVkdWN0aW9uIGFu
ZCBlZGdlIHByZXNlcnZhdGlvbjwvdGl0bGU+PHNlY29uZGFyeS10aXRsZT5Db21wdXQgTWVkIElt
YWdpbmcgR3JhcGg8L3NlY29uZGFyeS10aXRsZT48YWx0LXRpdGxlPkNvbXB1dGVyaXplZCBtZWRp
Y2FsIGltYWdpbmcgYW5kIGdyYXBoaWNzIDogdGhlIG9mZmljaWFsIGpvdXJuYWwgb2YgdGhlIENv
bXB1dGVyaXplZCBNZWRpY2FsIEltYWdpbmcgU29jaWV0eTwvYWx0LXRpdGxlPjwvdGl0bGVzPjxw
ZXJpb2RpY2FsPjxmdWxsLXRpdGxlPkNvbXB1dCBNZWQgSW1hZ2luZyBHcmFwaDwvZnVsbC10aXRs
ZT48YWJici0xPkNvbXB1dGVyaXplZCBtZWRpY2FsIGltYWdpbmcgYW5kIGdyYXBoaWNzIDogdGhl
IG9mZmljaWFsIGpvdXJuYWwgb2YgdGhlIENvbXB1dGVyaXplZCBNZWRpY2FsIEltYWdpbmcgU29j
aWV0eTwvYWJici0xPjwvcGVyaW9kaWNhbD48YWx0LXBlcmlvZGljYWw+PGZ1bGwtdGl0bGU+Q29t
cHV0IE1lZCBJbWFnaW5nIEdyYXBoPC9mdWxsLXRpdGxlPjxhYmJyLTE+Q29tcHV0ZXJpemVkIG1l
ZGljYWwgaW1hZ2luZyBhbmQgZ3JhcGhpY3MgOiB0aGUgb2ZmaWNpYWwgam91cm5hbCBvZiB0aGUg
Q29tcHV0ZXJpemVkIE1lZGljYWwgSW1hZ2luZyBTb2NpZXR5PC9hYmJyLTE+PC9hbHQtcGVyaW9k
aWNhbD48cGFnZXM+MTAwLTEwPC9wYWdlcz48dm9sdW1lPjMzPC92b2x1bWU+PG51bWJlcj4yPC9u
dW1iZXI+PGtleXdvcmRzPjxrZXl3b3JkPkFsZ29yaXRobXM8L2tleXdvcmQ+PGtleXdvcmQ+KkFy
dGlmYWN0czwva2V5d29yZD48a2V5d29yZD5DYWxpYnJhdGlvbjwva2V5d29yZD48a2V5d29yZD5E
YXRhIEludGVycHJldGF0aW9uLCBTdGF0aXN0aWNhbDwva2V5d29yZD48a2V5d29yZD5Gb3JlYXJt
L3VsdHJhc29ub2dyYXBoeTwva2V5d29yZD48a2V5d29yZD5IdW1hbnM8L2tleXdvcmQ+PGtleXdv
cmQ+SW1hZ2UgRW5oYW5jZW1lbnQvKm1ldGhvZHM8L2tleXdvcmQ+PGtleXdvcmQ+SW1hZ2luZywg
VGhyZWUtRGltZW5zaW9uYWwvKm1ldGhvZHM8L2tleXdvcmQ+PGtleXdvcmQ+TWFsZTwva2V5d29y
ZD48a2V5d29yZD5OZXVyYWwgTmV0d29ya3MgKENvbXB1dGVyKTwva2V5d29yZD48a2V5d29yZD5O
b3JtYWwgRGlzdHJpYnV0aW9uPC9rZXl3b3JkPjxrZXl3b3JkPipTaWduYWwgUHJvY2Vzc2luZywg
Q29tcHV0ZXItQXNzaXN0ZWQ8L2tleXdvcmQ+PGtleXdvcmQ+U3VidHJhY3Rpb24gVGVjaG5pcXVl
PC9rZXl3b3JkPjxrZXl3b3JkPlVsdHJhc29ub2dyYXBoeS8qbWV0aG9kczwva2V5d29yZD48L2tl
eXdvcmRzPjxkYXRlcz48eWVhcj4yMDA5PC95ZWFyPjxwdWItZGF0ZXM+PGRhdGU+TWFyPC9kYXRl
PjwvcHViLWRhdGVzPjwvZGF0ZXM+PGlzYm4+MTg3OS0wNzcxIChFbGVjdHJvbmljKSYjeEQ7MDg5
NS02MTExIChMaW5raW5nKTwvaXNibj48YWNjZXNzaW9uLW51bT4xOTExNzcyNTwvYWNjZXNzaW9u
LW51bT48dXJscz48cmVsYXRlZC11cmxzPjx1cmw+aHR0cDovL3d3dy5uY2JpLm5sbS5uaWguZ292
L3B1Ym1lZC8xOTExNzcyNTwvdXJsPjwvcmVsYXRlZC11cmxzPjwvdXJscz48ZWxlY3Ryb25pYy1y
ZXNvdXJjZS1udW0+MTAuMTAxNi9qLmNvbXBtZWRpbWFnLjIwMDguMTAuMDA2PC9lbGVjdHJvbmlj
LXJlc291cmNlLW51bT48L3JlY29yZD48L0NpdGU+PC9FbmROb3RlPgB=
</w:fldData>
        </w:fldChar>
      </w:r>
      <w:r>
        <w:rPr>
          <w:rFonts w:ascii="Arial" w:hAnsi="Arial" w:cs="Arial"/>
        </w:rPr>
        <w:instrText xml:space="preserve"> ADDIN EN.CITE </w:instrText>
      </w:r>
      <w:r w:rsidR="00DC4959">
        <w:rPr>
          <w:rFonts w:ascii="Arial" w:hAnsi="Arial" w:cs="Arial"/>
        </w:rPr>
        <w:fldChar w:fldCharType="begin">
          <w:fldData xml:space="preserve">PEVuZE5vdGU+PENpdGU+PEF1dGhvcj5IdWFuZzwvQXV0aG9yPjxZZWFyPjIwMDk8L1llYXI+PFJl
Y051bT40NzwvUmVjTnVtPjxEaXNwbGF5VGV4dD4oSHVhbmcgZXQgYWwuLCAyMDA5KTwvRGlzcGxh
eVRleHQ+PHJlY29yZD48cmVjLW51bWJlcj40NzwvcmVjLW51bWJlcj48Zm9yZWlnbi1rZXlzPjxr
ZXkgYXBwPSJFTiIgZGItaWQ9InJzenRyMGZzNWE1OXBtZXpycDl2eGF4MHZyYTJwMnp4ZmFmYSI+
NDc8L2tleT48L2ZvcmVpZ24ta2V5cz48cmVmLXR5cGUgbmFtZT0iSm91cm5hbCBBcnRpY2xlIj4x
NzwvcmVmLXR5cGU+PGNvbnRyaWJ1dG9ycz48YXV0aG9ycz48YXV0aG9yPkh1YW5nLCBRLjwvYXV0
aG9yPjxhdXRob3I+WmhlbmcsIFkuPC9hdXRob3I+PGF1dGhvcj5MdSwgTS48L2F1dGhvcj48YXV0
aG9yPldhbmcsIFQuPC9hdXRob3I+PGF1dGhvcj5DaGVuLCBTLjwvYXV0aG9yPjwvYXV0aG9ycz48
L2NvbnRyaWJ1dG9ycz48YXV0aC1hZGRyZXNzPlNjaG9vbCBvZiBFbGVjdHJvbmljIGFuZCBJbmZv
cm1hdGlvbiBFbmdpbmVlcmluZywgU291dGggQ2hpbmEgVW5pdmVyc2l0eSBvZiBUZWNobm9sb2d5
LCBHdWFuZ3pob3UsIEd1YW5nZG9uZywgUCBSIENoaW5hLiBxaGh1YW5nQGllZWUub3JnPC9hdXRo
LWFkZHJlc3M+PHRpdGxlcz48dGl0bGU+QSBuZXcgYWRhcHRpdmUgaW50ZXJwb2xhdGlvbiBhbGdv
cml0aG0gZm9yIDNEIHVsdHJhc291bmQgaW1hZ2luZyB3aXRoIHNwZWNrbGUgcmVkdWN0aW9uIGFu
ZCBlZGdlIHByZXNlcnZhdGlvbjwvdGl0bGU+PHNlY29uZGFyeS10aXRsZT5Db21wdXQgTWVkIElt
YWdpbmcgR3JhcGg8L3NlY29uZGFyeS10aXRsZT48YWx0LXRpdGxlPkNvbXB1dGVyaXplZCBtZWRp
Y2FsIGltYWdpbmcgYW5kIGdyYXBoaWNzIDogdGhlIG9mZmljaWFsIGpvdXJuYWwgb2YgdGhlIENv
bXB1dGVyaXplZCBNZWRpY2FsIEltYWdpbmcgU29jaWV0eTwvYWx0LXRpdGxlPjwvdGl0bGVzPjxw
ZXJpb2RpY2FsPjxmdWxsLXRpdGxlPkNvbXB1dCBNZWQgSW1hZ2luZyBHcmFwaDwvZnVsbC10aXRs
ZT48YWJici0xPkNvbXB1dGVyaXplZCBtZWRpY2FsIGltYWdpbmcgYW5kIGdyYXBoaWNzIDogdGhl
IG9mZmljaWFsIGpvdXJuYWwgb2YgdGhlIENvbXB1dGVyaXplZCBNZWRpY2FsIEltYWdpbmcgU29j
aWV0eTwvYWJici0xPjwvcGVyaW9kaWNhbD48YWx0LXBlcmlvZGljYWw+PGZ1bGwtdGl0bGU+Q29t
cHV0IE1lZCBJbWFnaW5nIEdyYXBoPC9mdWxsLXRpdGxlPjxhYmJyLTE+Q29tcHV0ZXJpemVkIG1l
ZGljYWwgaW1hZ2luZyBhbmQgZ3JhcGhpY3MgOiB0aGUgb2ZmaWNpYWwgam91cm5hbCBvZiB0aGUg
Q29tcHV0ZXJpemVkIE1lZGljYWwgSW1hZ2luZyBTb2NpZXR5PC9hYmJyLTE+PC9hbHQtcGVyaW9k
aWNhbD48cGFnZXM+MTAwLTEwPC9wYWdlcz48dm9sdW1lPjMzPC92b2x1bWU+PG51bWJlcj4yPC9u
dW1iZXI+PGtleXdvcmRzPjxrZXl3b3JkPkFsZ29yaXRobXM8L2tleXdvcmQ+PGtleXdvcmQ+KkFy
dGlmYWN0czwva2V5d29yZD48a2V5d29yZD5DYWxpYnJhdGlvbjwva2V5d29yZD48a2V5d29yZD5E
YXRhIEludGVycHJldGF0aW9uLCBTdGF0aXN0aWNhbDwva2V5d29yZD48a2V5d29yZD5Gb3JlYXJt
L3VsdHJhc29ub2dyYXBoeTwva2V5d29yZD48a2V5d29yZD5IdW1hbnM8L2tleXdvcmQ+PGtleXdv
cmQ+SW1hZ2UgRW5oYW5jZW1lbnQvKm1ldGhvZHM8L2tleXdvcmQ+PGtleXdvcmQ+SW1hZ2luZywg
VGhyZWUtRGltZW5zaW9uYWwvKm1ldGhvZHM8L2tleXdvcmQ+PGtleXdvcmQ+TWFsZTwva2V5d29y
ZD48a2V5d29yZD5OZXVyYWwgTmV0d29ya3MgKENvbXB1dGVyKTwva2V5d29yZD48a2V5d29yZD5O
b3JtYWwgRGlzdHJpYnV0aW9uPC9rZXl3b3JkPjxrZXl3b3JkPipTaWduYWwgUHJvY2Vzc2luZywg
Q29tcHV0ZXItQXNzaXN0ZWQ8L2tleXdvcmQ+PGtleXdvcmQ+U3VidHJhY3Rpb24gVGVjaG5pcXVl
PC9rZXl3b3JkPjxrZXl3b3JkPlVsdHJhc29ub2dyYXBoeS8qbWV0aG9kczwva2V5d29yZD48L2tl
eXdvcmRzPjxkYXRlcz48eWVhcj4yMDA5PC95ZWFyPjxwdWItZGF0ZXM+PGRhdGU+TWFyPC9kYXRl
PjwvcHViLWRhdGVzPjwvZGF0ZXM+PGlzYm4+MTg3OS0wNzcxIChFbGVjdHJvbmljKSYjeEQ7MDg5
NS02MTExIChMaW5raW5nKTwvaXNibj48YWNjZXNzaW9uLW51bT4xOTExNzcyNTwvYWNjZXNzaW9u
LW51bT48dXJscz48cmVsYXRlZC11cmxzPjx1cmw+aHR0cDovL3d3dy5uY2JpLm5sbS5uaWguZ292
L3B1Ym1lZC8xOTExNzcyNTwvdXJsPjwvcmVsYXRlZC11cmxzPjwvdXJscz48ZWxlY3Ryb25pYy1y
ZXNvdXJjZS1udW0+MTAuMTAxNi9qLmNvbXBtZWRpbWFnLjIwMDguMTAuMDA2PC9lbGVjdHJvbmlj
LXJlc291cmNlLW51bT48L3JlY29yZD48L0NpdGU+PC9FbmROb3RlPgB=
</w:fldData>
        </w:fldChar>
      </w:r>
      <w:r>
        <w:rPr>
          <w:rFonts w:ascii="Arial" w:hAnsi="Arial" w:cs="Arial"/>
        </w:rPr>
        <w:instrText xml:space="preserve"> ADDIN EN.CITE.DATA </w:instrText>
      </w:r>
      <w:r w:rsidR="00DC4959">
        <w:rPr>
          <w:rFonts w:ascii="Arial" w:hAnsi="Arial" w:cs="Arial"/>
        </w:rPr>
      </w:r>
      <w:r w:rsidR="00DC4959">
        <w:rPr>
          <w:rFonts w:ascii="Arial" w:hAnsi="Arial" w:cs="Arial"/>
        </w:rPr>
        <w:fldChar w:fldCharType="end"/>
      </w:r>
      <w:r w:rsidR="00DC4959">
        <w:rPr>
          <w:rFonts w:ascii="Arial" w:hAnsi="Arial" w:cs="Arial"/>
        </w:rPr>
      </w:r>
      <w:r w:rsidR="00DC4959">
        <w:rPr>
          <w:rFonts w:ascii="Arial" w:hAnsi="Arial" w:cs="Arial"/>
        </w:rPr>
        <w:fldChar w:fldCharType="separate"/>
      </w:r>
      <w:r>
        <w:rPr>
          <w:rFonts w:ascii="Arial" w:hAnsi="Arial" w:cs="Arial"/>
          <w:noProof/>
        </w:rPr>
        <w:t>(</w:t>
      </w:r>
      <w:hyperlink w:anchor="_ENREF_16" w:tooltip="Huang, 2009 #47" w:history="1">
        <w:r w:rsidR="004A16B1">
          <w:rPr>
            <w:rFonts w:ascii="Arial" w:hAnsi="Arial" w:cs="Arial"/>
            <w:noProof/>
          </w:rPr>
          <w:t>Huang et al., 2009</w:t>
        </w:r>
      </w:hyperlink>
      <w:r>
        <w:rPr>
          <w:rFonts w:ascii="Arial" w:hAnsi="Arial" w:cs="Arial"/>
          <w:noProof/>
        </w:rPr>
        <w:t>)</w:t>
      </w:r>
      <w:r w:rsidR="00DC4959">
        <w:rPr>
          <w:rFonts w:ascii="Arial" w:hAnsi="Arial" w:cs="Arial"/>
        </w:rPr>
        <w:fldChar w:fldCharType="end"/>
      </w:r>
      <w:r w:rsidRPr="0023689E">
        <w:rPr>
          <w:rFonts w:ascii="Arial" w:hAnsi="Arial" w:cs="Arial"/>
        </w:rPr>
        <w:t>.</w:t>
      </w:r>
      <w:r w:rsidRPr="0023689E">
        <w:rPr>
          <w:rFonts w:ascii="Arial" w:eastAsia="Times New Roman" w:hAnsi="Arial" w:cs="Arial"/>
          <w:color w:val="1C1C1C"/>
        </w:rPr>
        <w:t xml:space="preserve"> Hence, the</w:t>
      </w:r>
      <w:r w:rsidRPr="006A3978">
        <w:rPr>
          <w:rFonts w:ascii="Arial" w:eastAsia="Times New Roman" w:hAnsi="Arial" w:cs="Arial"/>
          <w:color w:val="1C1C1C"/>
        </w:rPr>
        <w:t xml:space="preserve"> outcome of </w:t>
      </w:r>
      <w:r>
        <w:rPr>
          <w:rFonts w:ascii="Arial" w:eastAsia="Times New Roman" w:hAnsi="Arial" w:cs="Arial"/>
          <w:color w:val="1C1C1C"/>
        </w:rPr>
        <w:t>Schlemm I</w:t>
      </w:r>
      <w:r w:rsidRPr="006A3978">
        <w:rPr>
          <w:rFonts w:ascii="Arial" w:eastAsia="Times New Roman" w:hAnsi="Arial" w:cs="Arial"/>
          <w:color w:val="1C1C1C"/>
        </w:rPr>
        <w:t xml:space="preserve"> contains segmented SC along with several other vessels. Note that this stage of segmentation is important for analysis of vessels in general.</w:t>
      </w:r>
      <w:r>
        <w:rPr>
          <w:rFonts w:ascii="Arial" w:eastAsia="Times New Roman" w:hAnsi="Arial" w:cs="Arial"/>
          <w:color w:val="1C1C1C"/>
        </w:rPr>
        <w:t xml:space="preserve"> With the options provided in the second version of the software, called Schlemm II, SC is manually separated from the other vessels. Manual separation is required since the visual and statistical cues cannot properly differentiate SC from other vessels. SC is easily differentiated from other vessels due to its size and location.  In terms of manual control, Schlemm II</w:t>
      </w:r>
      <w:r w:rsidRPr="006A3978">
        <w:rPr>
          <w:rFonts w:ascii="Arial" w:eastAsia="Times New Roman" w:hAnsi="Arial" w:cs="Arial"/>
          <w:color w:val="1C1C1C"/>
        </w:rPr>
        <w:t xml:space="preserve"> has options for freehand drawing, erasing and choosing appropriate regions to incorporate in the final segmentation. </w:t>
      </w:r>
      <w:r>
        <w:rPr>
          <w:rFonts w:ascii="Arial" w:eastAsia="Times New Roman" w:hAnsi="Arial" w:cs="Arial"/>
          <w:color w:val="1C1C1C"/>
        </w:rPr>
        <w:t xml:space="preserve">The important feature for Schlemm II is that the registered B-scans are periodically </w:t>
      </w:r>
      <w:r>
        <w:rPr>
          <w:rFonts w:ascii="Arial" w:eastAsia="Times New Roman" w:hAnsi="Arial" w:cs="Arial"/>
          <w:color w:val="1C1C1C"/>
        </w:rPr>
        <w:lastRenderedPageBreak/>
        <w:t xml:space="preserve">displayed as live images alongside the averaged image during segmentation, which makes comparison and segmentation much easier. </w:t>
      </w:r>
      <w:r w:rsidRPr="006A3978">
        <w:rPr>
          <w:rFonts w:ascii="Arial" w:eastAsia="Times New Roman" w:hAnsi="Arial" w:cs="Arial"/>
          <w:color w:val="1C1C1C"/>
        </w:rPr>
        <w:t xml:space="preserve">The segmentation results in this </w:t>
      </w:r>
      <w:r>
        <w:rPr>
          <w:rFonts w:ascii="Arial" w:eastAsia="Times New Roman" w:hAnsi="Arial" w:cs="Arial"/>
          <w:color w:val="1C1C1C"/>
        </w:rPr>
        <w:t>study</w:t>
      </w:r>
      <w:r w:rsidRPr="006A3978">
        <w:rPr>
          <w:rFonts w:ascii="Arial" w:eastAsia="Times New Roman" w:hAnsi="Arial" w:cs="Arial"/>
          <w:color w:val="1C1C1C"/>
        </w:rPr>
        <w:t xml:space="preserve"> are based on the outputs from this stage. The inter-observer repeatability is also tested based on the output</w:t>
      </w:r>
      <w:r>
        <w:rPr>
          <w:rFonts w:ascii="Arial" w:eastAsia="Times New Roman" w:hAnsi="Arial" w:cs="Arial"/>
          <w:color w:val="1C1C1C"/>
        </w:rPr>
        <w:t>s</w:t>
      </w:r>
      <w:r w:rsidRPr="006A3978">
        <w:rPr>
          <w:rFonts w:ascii="Arial" w:eastAsia="Times New Roman" w:hAnsi="Arial" w:cs="Arial"/>
          <w:color w:val="1C1C1C"/>
        </w:rPr>
        <w:t xml:space="preserve"> of this stage, since the automatic segmentation provides robust output to the point of separating the important vessel structures from the background, but not a complete segmentation of the SC. Hence, the robustness of the final segmentation is assured via </w:t>
      </w:r>
      <w:r>
        <w:rPr>
          <w:rFonts w:ascii="Arial" w:eastAsia="Times New Roman" w:hAnsi="Arial" w:cs="Arial"/>
          <w:color w:val="1C1C1C"/>
        </w:rPr>
        <w:t>a</w:t>
      </w:r>
      <w:r w:rsidRPr="006A3978">
        <w:rPr>
          <w:rFonts w:ascii="Arial" w:eastAsia="Times New Roman" w:hAnsi="Arial" w:cs="Arial"/>
          <w:color w:val="1C1C1C"/>
        </w:rPr>
        <w:t xml:space="preserve"> repeatability test.</w:t>
      </w:r>
      <w:r>
        <w:rPr>
          <w:rFonts w:ascii="Arial" w:eastAsia="Times New Roman" w:hAnsi="Arial" w:cs="Arial"/>
          <w:color w:val="1C1C1C"/>
        </w:rPr>
        <w:t xml:space="preserve"> </w:t>
      </w:r>
    </w:p>
    <w:p w:rsidR="0035578D" w:rsidRDefault="0035578D" w:rsidP="00C721E5">
      <w:pPr>
        <w:autoSpaceDE w:val="0"/>
        <w:autoSpaceDN w:val="0"/>
        <w:adjustRightInd w:val="0"/>
        <w:spacing w:after="120" w:line="480" w:lineRule="auto"/>
        <w:ind w:right="-360"/>
        <w:jc w:val="both"/>
        <w:rPr>
          <w:rFonts w:ascii="Arial" w:hAnsi="Arial" w:cs="Arial"/>
        </w:rPr>
      </w:pPr>
      <w:r>
        <w:rPr>
          <w:rFonts w:ascii="Arial" w:eastAsia="Times New Roman" w:hAnsi="Arial" w:cs="Arial"/>
          <w:color w:val="1C1C1C"/>
        </w:rPr>
        <w:t>A</w:t>
      </w:r>
      <w:r w:rsidRPr="006A3978">
        <w:rPr>
          <w:rFonts w:ascii="Arial" w:eastAsia="Times New Roman" w:hAnsi="Arial" w:cs="Arial"/>
          <w:color w:val="1C1C1C"/>
        </w:rPr>
        <w:t>fter the second stage of the segmentation, the background regions are segmented automatically from the foreground since the foreground is already defined in Schlemm</w:t>
      </w:r>
      <w:r>
        <w:rPr>
          <w:rFonts w:ascii="Arial" w:eastAsia="Times New Roman" w:hAnsi="Arial" w:cs="Arial"/>
          <w:color w:val="1C1C1C"/>
        </w:rPr>
        <w:t xml:space="preserve"> II</w:t>
      </w:r>
      <w:r w:rsidRPr="006A3978">
        <w:rPr>
          <w:rFonts w:ascii="Arial" w:eastAsia="Times New Roman" w:hAnsi="Arial" w:cs="Arial"/>
          <w:color w:val="1C1C1C"/>
        </w:rPr>
        <w:t>, containing the required vessel structure. Also, the outcome of Schlemm</w:t>
      </w:r>
      <w:r>
        <w:rPr>
          <w:rFonts w:ascii="Arial" w:eastAsia="Times New Roman" w:hAnsi="Arial" w:cs="Arial"/>
          <w:color w:val="1C1C1C"/>
        </w:rPr>
        <w:t xml:space="preserve"> II</w:t>
      </w:r>
      <w:r w:rsidRPr="006A3978">
        <w:rPr>
          <w:rFonts w:ascii="Arial" w:eastAsia="Times New Roman" w:hAnsi="Arial" w:cs="Arial"/>
          <w:color w:val="1C1C1C"/>
        </w:rPr>
        <w:t xml:space="preserve"> containing all vessels is </w:t>
      </w:r>
      <w:r>
        <w:rPr>
          <w:rFonts w:ascii="Arial" w:eastAsia="Times New Roman" w:hAnsi="Arial" w:cs="Arial"/>
          <w:color w:val="1C1C1C"/>
        </w:rPr>
        <w:t>still</w:t>
      </w:r>
      <w:r w:rsidRPr="006A3978">
        <w:rPr>
          <w:rFonts w:ascii="Arial" w:eastAsia="Times New Roman" w:hAnsi="Arial" w:cs="Arial"/>
          <w:color w:val="1C1C1C"/>
        </w:rPr>
        <w:t xml:space="preserve"> available. Based on these segmented regions, </w:t>
      </w:r>
      <w:r>
        <w:rPr>
          <w:rFonts w:ascii="Arial" w:eastAsia="Times New Roman" w:hAnsi="Arial" w:cs="Arial"/>
          <w:color w:val="1C1C1C"/>
        </w:rPr>
        <w:t xml:space="preserve">speckle variance regions generated by blood cells or other reflectors in vessels </w:t>
      </w:r>
      <w:r w:rsidR="00DC4959">
        <w:rPr>
          <w:rFonts w:ascii="Arial" w:eastAsia="Times New Roman" w:hAnsi="Arial" w:cs="Arial"/>
          <w:color w:val="1C1C1C"/>
        </w:rPr>
        <w:fldChar w:fldCharType="begin">
          <w:fldData xml:space="preserve">PEVuZE5vdGU+PENpdGU+PEF1dGhvcj5Qb29sZTwvQXV0aG9yPjxZZWFyPjIwMTQ8L1llYXI+PFJl
Y051bT4yODwvUmVjTnVtPjxEaXNwbGF5VGV4dD4oSGVuZGFyZ28gZXQgYWwuLCAyMDEzOyBIdWFu
ZyBldCBhbC4sIDIwMDk7IExpIGV0IGFsLiwgMjAxNGE7IE1hcmlhbXBpbGxhaSBldCBhbC4sIDIw
MDg7IFBvb2xlIGV0IGFsLiwgMjAxNCk8L0Rpc3BsYXlUZXh0PjxyZWNvcmQ+PHJlYy1udW1iZXI+
Mjg8L3JlYy1udW1iZXI+PGZvcmVpZ24ta2V5cz48a2V5IGFwcD0iRU4iIGRiLWlkPSJyc3p0cjBm
czVhNTlwbWV6cnA5dnhheDB2cmEycDJ6eGZhZmEiPjI4PC9rZXk+PC9mb3JlaWduLWtleXM+PHJl
Zi10eXBlIG5hbWU9IkpvdXJuYWwgQXJ0aWNsZSI+MTc8L3JlZi10eXBlPjxjb250cmlidXRvcnM+
PGF1dGhvcnM+PGF1dGhvcj5Qb29sZSwgSy4gTS48L2F1dGhvcj48YXV0aG9yPk1jQ29ybWFjaywg
RC4gUi48L2F1dGhvcj48YXV0aG9yPlBhdGlsLCBDLiBBLjwvYXV0aG9yPjxhdXRob3I+RHV2YWxs
LCBDLiBMLjwvYXV0aG9yPjxhdXRob3I+U2thbGEsIE0uIEMuPC9hdXRob3I+PC9hdXRob3JzPjwv
Y29udHJpYnV0b3JzPjxhdXRoLWFkZHJlc3M+RGVwYXJ0bWVudCBvZiBCaW9tZWRpY2FsIEVuZ2lu
ZWVyaW5nLCBWYW5kZXJiaWx0IFVuaXZlcnNpdHksIFZVIFN0YXRpb24gQiAjMzUxNjMxLCBOYXNo
dmlsbGUsIFROIDM3MjM1LCBVU0EuPC9hdXRoLWFkZHJlc3M+PHRpdGxlcz48dGl0bGU+UXVhbnRp
ZnlpbmcgdGhlIHZhc2N1bGFyIHJlc3BvbnNlIHRvIGlzY2hlbWlhIHdpdGggc3BlY2tsZSB2YXJp
YW5jZSBvcHRpY2FsIGNvaGVyZW5jZSB0b21vZ3JhcGh5PC90aXRsZT48c2Vjb25kYXJ5LXRpdGxl
PkJpb21lZCBPcHQgRXhwcmVzczwvc2Vjb25kYXJ5LXRpdGxlPjxhbHQtdGl0bGU+QmlvbWVkaWNh
bCBvcHRpY3MgZXhwcmVzczwvYWx0LXRpdGxlPjwvdGl0bGVzPjxwZXJpb2RpY2FsPjxmdWxsLXRp
dGxlPkJpb21lZCBPcHQgRXhwcmVzczwvZnVsbC10aXRsZT48YWJici0xPkJpb21lZGljYWwgb3B0
aWNzIGV4cHJlc3M8L2FiYnItMT48L3BlcmlvZGljYWw+PGFsdC1wZXJpb2RpY2FsPjxmdWxsLXRp
dGxlPkJpb21lZCBPcHQgRXhwcmVzczwvZnVsbC10aXRsZT48YWJici0xPkJpb21lZGljYWwgb3B0
aWNzIGV4cHJlc3M8L2FiYnItMT48L2FsdC1wZXJpb2RpY2FsPjxwYWdlcz40MTE4LTMwPC9wYWdl
cz48dm9sdW1lPjU8L3ZvbHVtZT48bnVtYmVyPjEyPC9udW1iZXI+PGRhdGVzPjx5ZWFyPjIwMTQ8
L3llYXI+PHB1Yi1kYXRlcz48ZGF0ZT5EZWMgMTwvZGF0ZT48L3B1Yi1kYXRlcz48L2RhdGVzPjxp
c2JuPjIxNTYtNzA4NSAoRWxlY3Ryb25pYykmI3hEOzIxNTYtNzA4NSAoTGlua2luZyk8L2lzYm4+
PGFjY2Vzc2lvbi1udW0+MjU1NzQ0MjU8L2FjY2Vzc2lvbi1udW0+PHVybHM+PHJlbGF0ZWQtdXJs
cz48dXJsPmh0dHA6Ly93d3cubmNiaS5ubG0ubmloLmdvdi9wdWJtZWQvMjU1NzQ0MjU8L3VybD48
L3JlbGF0ZWQtdXJscz48L3VybHM+PGN1c3RvbTI+NDI4NTU5MjwvY3VzdG9tMj48ZWxlY3Ryb25p
Yy1yZXNvdXJjZS1udW0+MTAuMTM2NC9CT0UuNS4wMDQxMTg8L2VsZWN0cm9uaWMtcmVzb3VyY2Ut
bnVtPjwvcmVjb3JkPjwvQ2l0ZT48Q2l0ZT48QXV0aG9yPk1hcmlhbXBpbGxhaTwvQXV0aG9yPjxZ
ZWFyPjIwMDg8L1llYXI+PFJlY051bT4yOTwvUmVjTnVtPjxyZWNvcmQ+PHJlYy1udW1iZXI+Mjk8
L3JlYy1udW1iZXI+PGZvcmVpZ24ta2V5cz48a2V5IGFwcD0iRU4iIGRiLWlkPSJyc3p0cjBmczVh
NTlwbWV6cnA5dnhheDB2cmEycDJ6eGZhZmEiPjI5PC9rZXk+PC9mb3JlaWduLWtleXM+PHJlZi10
eXBlIG5hbWU9IkpvdXJuYWwgQXJ0aWNsZSI+MTc8L3JlZi10eXBlPjxjb250cmlidXRvcnM+PGF1
dGhvcnM+PGF1dGhvcj5NYXJpYW1waWxsYWksIEEuPC9hdXRob3I+PGF1dGhvcj5TdGFuZGlzaCwg
Qi4gQS48L2F1dGhvcj48YXV0aG9yPk1vcml5YW1hLCBFLiBILjwvYXV0aG9yPjxhdXRob3I+S2h1
cmFuYSwgTS48L2F1dGhvcj48YXV0aG9yPk11bmNlLCBOLiBSLjwvYXV0aG9yPjxhdXRob3I+TGV1
bmcsIE0uIEsuPC9hdXRob3I+PGF1dGhvcj5KaWFuZywgSi48L2F1dGhvcj48YXV0aG9yPkNhYmxl
LCBBLjwvYXV0aG9yPjxhdXRob3I+V2lsc29uLCBCLiBDLjwvYXV0aG9yPjxhdXRob3I+Vml0a2lu
LCBJLiBBLjwvYXV0aG9yPjxhdXRob3I+WWFuZywgVi4gWC48L2F1dGhvcj48L2F1dGhvcnM+PC9j
b250cmlidXRvcnM+PGF1dGgtYWRkcmVzcz5EZXBhcnRtZW50IG9mIE1lZGljYWwgQmlvcGh5c2lj
cywgVW5pdmVyc2l0eSBvZiBUb3JvbnRvLCBUb3JvbnRvLCBNNUcgMk05LCBDYW5hZGEuPC9hdXRo
LWFkZHJlc3M+PHRpdGxlcz48dGl0bGU+U3BlY2tsZSB2YXJpYW5jZSBkZXRlY3Rpb24gb2YgbWlj
cm92YXNjdWxhdHVyZSB1c2luZyBzd2VwdC1zb3VyY2Ugb3B0aWNhbCBjb2hlcmVuY2UgdG9tb2dy
YXBoeTwvdGl0bGU+PHNlY29uZGFyeS10aXRsZT5PcHQgTGV0dDwvc2Vjb25kYXJ5LXRpdGxlPjxh
bHQtdGl0bGU+T3B0aWNzIGxldHRlcnM8L2FsdC10aXRsZT48L3RpdGxlcz48cGVyaW9kaWNhbD48
ZnVsbC10aXRsZT5PcHQgTGV0dDwvZnVsbC10aXRsZT48YWJici0xPk9wdGljcyBsZXR0ZXJzPC9h
YmJyLTE+PC9wZXJpb2RpY2FsPjxhbHQtcGVyaW9kaWNhbD48ZnVsbC10aXRsZT5PcHQgTGV0dDwv
ZnVsbC10aXRsZT48YWJici0xPk9wdGljcyBsZXR0ZXJzPC9hYmJyLTE+PC9hbHQtcGVyaW9kaWNh
bD48cGFnZXM+MTUzMC0yPC9wYWdlcz48dm9sdW1lPjMzPC92b2x1bWU+PG51bWJlcj4xMzwvbnVt
YmVyPjxrZXl3b3Jkcz48a2V5d29yZD4qQWxnb3JpdGhtczwva2V5d29yZD48a2V5d29yZD5Bbmlt
YWxzPC9rZXl3b3JkPjxrZXl3b3JkPkltYWdlIEVuaGFuY2VtZW50LyptZXRob2RzPC9rZXl3b3Jk
PjxrZXl3b3JkPkltYWdlIEludGVycHJldGF0aW9uLCBDb21wdXRlci1Bc3Npc3RlZC8qbWV0aG9k
czwva2V5d29yZD48a2V5d29yZD5NaWNlPC9rZXl3b3JkPjxrZXl3b3JkPk1pY2UsIE51ZGU8L2tl
eXdvcmQ+PGtleXdvcmQ+TWljcm9jaXJjdWxhdGlvbi8qY3l0b2xvZ3k8L2tleXdvcmQ+PGtleXdv
cmQ+TWljcm9zY29weSwgQ29uZm9jYWwvKm1ldGhvZHM8L2tleXdvcmQ+PGtleXdvcmQ+TWljcm9z
Y29weSwgRmx1b3Jlc2NlbmNlLyptZXRob2RzPC9rZXl3b3JkPjxrZXl3b3JkPlJlcHJvZHVjaWJp
bGl0eSBvZiBSZXN1bHRzPC9rZXl3b3JkPjxrZXl3b3JkPlNlbnNpdGl2aXR5IGFuZCBTcGVjaWZp
Y2l0eTwva2V5d29yZD48a2V5d29yZD5Ub21vZ3JhcGh5LCBPcHRpY2FsIENvaGVyZW5jZS8qbWV0
aG9kczwva2V5d29yZD48L2tleXdvcmRzPjxkYXRlcz48eWVhcj4yMDA4PC95ZWFyPjxwdWItZGF0
ZXM+PGRhdGU+SnVsIDE8L2RhdGU+PC9wdWItZGF0ZXM+PC9kYXRlcz48aXNibj4wMTQ2LTk1OTIg
KFByaW50KSYjeEQ7MDE0Ni05NTkyIChMaW5raW5nKTwvaXNibj48YWNjZXNzaW9uLW51bT4xODU5
NDY4ODwvYWNjZXNzaW9uLW51bT48dXJscz48cmVsYXRlZC11cmxzPjx1cmw+aHR0cDovL3d3dy5u
Y2JpLm5sbS5uaWguZ292L3B1Ym1lZC8xODU5NDY4ODwvdXJsPjwvcmVsYXRlZC11cmxzPjwvdXJs
cz48L3JlY29yZD48L0NpdGU+PENpdGU+PEF1dGhvcj5IZW5kYXJnbzwvQXV0aG9yPjxZZWFyPjIw
MTM8L1llYXI+PFJlY051bT4zMDwvUmVjTnVtPjxyZWNvcmQ+PHJlYy1udW1iZXI+MzA8L3JlYy1u
dW1iZXI+PGZvcmVpZ24ta2V5cz48a2V5IGFwcD0iRU4iIGRiLWlkPSJyc3p0cjBmczVhNTlwbWV6
cnA5dnhheDB2cmEycDJ6eGZhZmEiPjMwPC9rZXk+PC9mb3JlaWduLWtleXM+PHJlZi10eXBlIG5h
bWU9IkpvdXJuYWwgQXJ0aWNsZSI+MTc8L3JlZi10eXBlPjxjb250cmlidXRvcnM+PGF1dGhvcnM+
PGF1dGhvcj5IZW5kYXJnbywgSC4gQy48L2F1dGhvcj48YXV0aG9yPkVzdHJhZGEsIFIuPC9hdXRo
b3I+PGF1dGhvcj5DaGl1LCBTLiBKLjwvYXV0aG9yPjxhdXRob3I+VG9tYXNpLCBDLjwvYXV0aG9y
PjxhdXRob3I+RmFyc2l1LCBTLjwvYXV0aG9yPjxhdXRob3I+SXphdHQsIEouIEEuPC9hdXRob3I+
PC9hdXRob3JzPjwvY29udHJpYnV0b3JzPjxhdXRoLWFkZHJlc3M+RGVwYXJ0bWVudCBvZiBCaW9t
ZWRpY2FsIEVuZ2luZWVyaW5nLCBEdWtlIFVuaXZlcnNpdHksIER1cmhhbSwgTkMgMjc3MDgsIFVT
QS48L2F1dGgtYWRkcmVzcz48dGl0bGVzPjx0aXRsZT5BdXRvbWF0ZWQgbm9uLXJpZ2lkIHJlZ2lz
dHJhdGlvbiBhbmQgbW9zYWljaW5nIGZvciByb2J1c3QgaW1hZ2luZyBvZiBkaXN0aW5jdCByZXRp
bmFsIGNhcGlsbGFyeSBiZWRzIHVzaW5nIHNwZWNrbGUgdmFyaWFuY2Ugb3B0aWNhbCBjb2hlcmVu
Y2UgdG9tb2dyYXBoeTwvdGl0bGU+PHNlY29uZGFyeS10aXRsZT5CaW9tZWQgT3B0IEV4cHJlc3M8
L3NlY29uZGFyeS10aXRsZT48YWx0LXRpdGxlPkJpb21lZGljYWwgb3B0aWNzIGV4cHJlc3M8L2Fs
dC10aXRsZT48L3RpdGxlcz48cGVyaW9kaWNhbD48ZnVsbC10aXRsZT5CaW9tZWQgT3B0IEV4cHJl
c3M8L2Z1bGwtdGl0bGU+PGFiYnItMT5CaW9tZWRpY2FsIG9wdGljcyBleHByZXNzPC9hYmJyLTE+
PC9wZXJpb2RpY2FsPjxhbHQtcGVyaW9kaWNhbD48ZnVsbC10aXRsZT5CaW9tZWQgT3B0IEV4cHJl
c3M8L2Z1bGwtdGl0bGU+PGFiYnItMT5CaW9tZWRpY2FsIG9wdGljcyBleHByZXNzPC9hYmJyLTE+
PC9hbHQtcGVyaW9kaWNhbD48cGFnZXM+ODAzLTIxPC9wYWdlcz48dm9sdW1lPjQ8L3ZvbHVtZT48
bnVtYmVyPjY8L251bWJlcj48ZGF0ZXM+PHllYXI+MjAxMzwveWVhcj48cHViLWRhdGVzPjxkYXRl
Pkp1biAxPC9kYXRlPjwvcHViLWRhdGVzPjwvZGF0ZXM+PGlzYm4+MjE1Ni03MDg1IChFbGVjdHJv
bmljKSYjeEQ7MjE1Ni03MDg1IChMaW5raW5nKTwvaXNibj48YWNjZXNzaW9uLW51bT4yMzc2MTg0
NTwvYWNjZXNzaW9uLW51bT48dXJscz48cmVsYXRlZC11cmxzPjx1cmw+aHR0cDovL3d3dy5uY2Jp
Lm5sbS5uaWguZ292L3B1Ym1lZC8yMzc2MTg0NTwvdXJsPjwvcmVsYXRlZC11cmxzPjwvdXJscz48
Y3VzdG9tMj4zNjc1ODYxPC9jdXN0b20yPjxlbGVjdHJvbmljLXJlc291cmNlLW51bT4xMC4xMzY0
L0JPRS40LjAwMDgwMzwvZWxlY3Ryb25pYy1yZXNvdXJjZS1udW0+PC9yZWNvcmQ+PC9DaXRlPjxD
aXRlPjxBdXRob3I+TGk8L0F1dGhvcj48WWVhcj4yMDE0PC9ZZWFyPjxSZWNOdW0+MTY8L1JlY051
bT48cmVjb3JkPjxyZWMtbnVtYmVyPjE2PC9yZWMtbnVtYmVyPjxmb3JlaWduLWtleXM+PGtleSBh
cHA9IkVOIiBkYi1pZD0icnN6dHIwZnM1YTU5cG1lenJwOXZ4YXgwdnJhMnAyenhmYWZhIj4xNjwv
a2V5PjwvZm9yZWlnbi1rZXlzPjxyZWYtdHlwZSBuYW1lPSJKb3VybmFsIEFydGljbGUiPjE3PC9y
ZWYtdHlwZT48Y29udHJpYnV0b3JzPjxhdXRob3JzPjxhdXRob3I+TGksIEcuPC9hdXRob3I+PGF1
dGhvcj5GYXJzaXUsIFMuPC9hdXRob3I+PGF1dGhvcj5DaGl1LCBTLiBKLjwvYXV0aG9yPjxhdXRo
b3I+R29uemFsZXosIFAuPC9hdXRob3I+PGF1dGhvcj5MdXRqZW4tRHJlY29sbCwgRS48L2F1dGhv
cj48YXV0aG9yPk92ZXJieSwgRC4gUi48L2F1dGhvcj48YXV0aG9yPlN0YW1lciwgVy4gRC48L2F1
dGhvcj48L2F1dGhvcnM+PC9jb250cmlidXRvcnM+PGF1dGgtYWRkcmVzcz5EZXBhcnRtZW50IG9m
IE9waHRoYWxtb2xvZ3ksIER1a2UgVW5pdmVyc2l0eSwgRHVyaGFtLCBOb3J0aCBDYXJvbGluYSwg
VW5pdGVkIFN0YXRlcy4mI3hEO0RlcGFydG1lbnQgb2YgT3BodGhhbG1vbG9neSwgRHVrZSBVbml2
ZXJzaXR5LCBEdXJoYW0sIE5vcnRoIENhcm9saW5hLCBVbml0ZWQgU3RhdGVzIERlcGFydG1lbnQg
b2YgQmlvbWVkaWNhbCBFbmdpbmVlcmluZywgRHVrZSBVbml2ZXJzaXR5LCBEdXJoYW0sIE5vcnRo
IENhcm9saW5hLCBVbml0ZWQgU3RhdGVzLiYjeEQ7RGVwYXJ0bWVudCBvZiBCaW9tZWRpY2FsIEVu
Z2luZWVyaW5nLCBEdWtlIFVuaXZlcnNpdHksIER1cmhhbSwgTm9ydGggQ2Fyb2xpbmEsIFVuaXRl
ZCBTdGF0ZXMuJiN4RDtEZXBhcnRtZW50IG9mIEFuYXRvbWllIElJLCBVbml2ZXJzaXR5IEVybGFu
Z2VuLU51cm5iZXJnLCBHZXJtYW55LiYjeEQ7RGVwYXJ0bWVudCBvZiBCaW9lbmdpbmVlcmluZywg
SW1wZXJpYWwgQ29sbGVnZSBMb25kb24sIExvbmRvbiwgVW5pdGVkIEtpbmdkb20uPC9hdXRoLWFk
ZHJlc3M+PHRpdGxlcz48dGl0bGU+UGlsb2NhcnBpbmUtaW5kdWNlZCBkaWxhdGlvbiBvZiBTY2hs
ZW1tJmFwb3M7cyBjYW5hbCBhbmQgcHJldmVudGlvbiBvZiBsdW1lbiBjb2xsYXBzZSBhdCBlbGV2
YXRlZCBpbnRyYW9jdWxhciBwcmVzc3VyZXMgaW4gbGl2aW5nIG1pY2UgdmlzdWFsaXplZCBieSBP
Q1Q8L3RpdGxlPjxzZWNvbmRhcnktdGl0bGU+SW52ZXN0IE9waHRoYWxtb2wgVmlzIFNjaTwvc2Vj
b25kYXJ5LXRpdGxlPjxhbHQtdGl0bGU+SW52ZXN0aWdhdGl2ZSBvcGh0aGFsbW9sb2d5ICZhbXA7
IHZpc3VhbCBzY2llbmNlPC9hbHQtdGl0bGU+PC90aXRsZXM+PHBlcmlvZGljYWw+PGZ1bGwtdGl0
bGU+SW52ZXN0IE9waHRoYWxtb2wgVmlzIFNjaTwvZnVsbC10aXRsZT48YWJici0xPkludmVzdGln
YXRpdmUgb3BodGhhbG1vbG9neSAmYW1wOyB2aXN1YWwgc2NpZW5jZTwvYWJici0xPjwvcGVyaW9k
aWNhbD48YWx0LXBlcmlvZGljYWw+PGZ1bGwtdGl0bGU+SW52ZXN0IE9waHRoYWxtb2wgVmlzIFNj
aTwvZnVsbC10aXRsZT48YWJici0xPkludmVzdGlnYXRpdmUgb3BodGhhbG1vbG9neSAmYW1wOyB2
aXN1YWwgc2NpZW5jZTwvYWJici0xPjwvYWx0LXBlcmlvZGljYWw+PHBhZ2VzPjM3MzctNDY8L3Bh
Z2VzPjx2b2x1bWU+NTU8L3ZvbHVtZT48bnVtYmVyPjY8L251bWJlcj48a2V5d29yZHM+PGtleXdv
cmQ+QW5pbWFsczwva2V5d29yZD48a2V5d29yZD5BcXVlb3VzIEh1bW9yLyptZXRhYm9saXNtPC9r
ZXl3b3JkPjxrZXl3b3JkPkNpbGlhcnkgQm9keS8qZHJ1ZyBlZmZlY3RzL3BoeXNpb3BhdGhvbG9n
eTwva2V5d29yZD48a2V5d29yZD5EaXNlYXNlIE1vZGVscywgQW5pbWFsPC9rZXl3b3JkPjxrZXl3
b3JkPkludHJhb2N1bGFyIFByZXNzdXJlLypkcnVnIGVmZmVjdHMvcGh5c2lvbG9neTwva2V5d29y
ZD48a2V5d29yZD5NaWNlPC9rZXl3b3JkPjxrZXl3b3JkPk11c2NhcmluaWMgQWdvbmlzdHMvcGhh
cm1hY29sb2d5PC9rZXl3b3JkPjxrZXl3b3JkPk9jdWxhciBIeXBlcnRlbnNpb24vcGh5c2lvcGF0
aG9sb2d5LypwcmV2ZW50aW9uICZhbXA7IGNvbnRyb2w8L2tleXdvcmQ+PGtleXdvcmQ+UGlsb2Nh
cnBpbmUvKnBoYXJtYWNvbG9neTwva2V5d29yZD48a2V5d29yZD5Ub21vZ3JhcGh5LCBPcHRpY2Fs
IENvaGVyZW5jZS8qbWV0aG9kczwva2V5d29yZD48a2V5d29yZD5UcmFiZWN1bGFyIE1lc2h3b3Jr
L2RydWcgZWZmZWN0cy8qcGh5c2lvcGF0aG9sb2d5PC9rZXl3b3JkPjwva2V5d29yZHM+PGRhdGVz
Pjx5ZWFyPjIwMTQ8L3llYXI+PHB1Yi1kYXRlcz48ZGF0ZT5KdW48L2RhdGU+PC9wdWItZGF0ZXM+
PC9kYXRlcz48aXNibj4xNTUyLTU3ODMgKEVsZWN0cm9uaWMpJiN4RDswMTQ2LTA0MDQgKExpbmtp
bmcpPC9pc2JuPjxhY2Nlc3Npb24tbnVtPjI0NTk1Mzg0PC9hY2Nlc3Npb24tbnVtPjx1cmxzPjxy
ZWxhdGVkLXVybHM+PHVybD5odHRwOi8vd3d3Lm5jYmkubmxtLm5paC5nb3YvcHVibWVkLzI0NTk1
Mzg0PC91cmw+PC9yZWxhdGVkLXVybHM+PC91cmxzPjxjdXN0b20yPjQwNjIzOTc8L2N1c3RvbTI+
PGVsZWN0cm9uaWMtcmVzb3VyY2UtbnVtPjEwLjExNjcvaW92cy4xMy0xMzcwMDwvZWxlY3Ryb25p
Yy1yZXNvdXJjZS1udW0+PC9yZWNvcmQ+PC9DaXRlPjxDaXRlPjxBdXRob3I+SHVhbmc8L0F1dGhv
cj48WWVhcj4yMDA5PC9ZZWFyPjxSZWNOdW0+NDc8L1JlY051bT48cmVjb3JkPjxyZWMtbnVtYmVy
PjQ3PC9yZWMtbnVtYmVyPjxmb3JlaWduLWtleXM+PGtleSBhcHA9IkVOIiBkYi1pZD0icnN6dHIw
ZnM1YTU5cG1lenJwOXZ4YXgwdnJhMnAyenhmYWZhIj40Nzwva2V5PjwvZm9yZWlnbi1rZXlzPjxy
ZWYtdHlwZSBuYW1lPSJKb3VybmFsIEFydGljbGUiPjE3PC9yZWYtdHlwZT48Y29udHJpYnV0b3Jz
PjxhdXRob3JzPjxhdXRob3I+SHVhbmcsIFEuPC9hdXRob3I+PGF1dGhvcj5aaGVuZywgWS48L2F1
dGhvcj48YXV0aG9yPkx1LCBNLjwvYXV0aG9yPjxhdXRob3I+V2FuZywgVC48L2F1dGhvcj48YXV0
aG9yPkNoZW4sIFMuPC9hdXRob3I+PC9hdXRob3JzPjwvY29udHJpYnV0b3JzPjxhdXRoLWFkZHJl
c3M+U2Nob29sIG9mIEVsZWN0cm9uaWMgYW5kIEluZm9ybWF0aW9uIEVuZ2luZWVyaW5nLCBTb3V0
aCBDaGluYSBVbml2ZXJzaXR5IG9mIFRlY2hub2xvZ3ksIEd1YW5nemhvdSwgR3Vhbmdkb25nLCBQ
IFIgQ2hpbmEuIHFoaHVhbmdAaWVlZS5vcmc8L2F1dGgtYWRkcmVzcz48dGl0bGVzPjx0aXRsZT5B
IG5ldyBhZGFwdGl2ZSBpbnRlcnBvbGF0aW9uIGFsZ29yaXRobSBmb3IgM0QgdWx0cmFzb3VuZCBp
bWFnaW5nIHdpdGggc3BlY2tsZSByZWR1Y3Rpb24gYW5kIGVkZ2UgcHJlc2VydmF0aW9uPC90aXRs
ZT48c2Vjb25kYXJ5LXRpdGxlPkNvbXB1dCBNZWQgSW1hZ2luZyBHcmFwaDwvc2Vjb25kYXJ5LXRp
dGxlPjxhbHQtdGl0bGU+Q29tcHV0ZXJpemVkIG1lZGljYWwgaW1hZ2luZyBhbmQgZ3JhcGhpY3Mg
OiB0aGUgb2ZmaWNpYWwgam91cm5hbCBvZiB0aGUgQ29tcHV0ZXJpemVkIE1lZGljYWwgSW1hZ2lu
ZyBTb2NpZXR5PC9hbHQtdGl0bGU+PC90aXRsZXM+PHBlcmlvZGljYWw+PGZ1bGwtdGl0bGU+Q29t
cHV0IE1lZCBJbWFnaW5nIEdyYXBoPC9mdWxsLXRpdGxlPjxhYmJyLTE+Q29tcHV0ZXJpemVkIG1l
ZGljYWwgaW1hZ2luZyBhbmQgZ3JhcGhpY3MgOiB0aGUgb2ZmaWNpYWwgam91cm5hbCBvZiB0aGUg
Q29tcHV0ZXJpemVkIE1lZGljYWwgSW1hZ2luZyBTb2NpZXR5PC9hYmJyLTE+PC9wZXJpb2RpY2Fs
PjxhbHQtcGVyaW9kaWNhbD48ZnVsbC10aXRsZT5Db21wdXQgTWVkIEltYWdpbmcgR3JhcGg8L2Z1
bGwtdGl0bGU+PGFiYnItMT5Db21wdXRlcml6ZWQgbWVkaWNhbCBpbWFnaW5nIGFuZCBncmFwaGlj
cyA6IHRoZSBvZmZpY2lhbCBqb3VybmFsIG9mIHRoZSBDb21wdXRlcml6ZWQgTWVkaWNhbCBJbWFn
aW5nIFNvY2lldHk8L2FiYnItMT48L2FsdC1wZXJpb2RpY2FsPjxwYWdlcz4xMDAtMTA8L3BhZ2Vz
Pjx2b2x1bWU+MzM8L3ZvbHVtZT48bnVtYmVyPjI8L251bWJlcj48a2V5d29yZHM+PGtleXdvcmQ+
QWxnb3JpdGhtczwva2V5d29yZD48a2V5d29yZD4qQXJ0aWZhY3RzPC9rZXl3b3JkPjxrZXl3b3Jk
PkNhbGlicmF0aW9uPC9rZXl3b3JkPjxrZXl3b3JkPkRhdGEgSW50ZXJwcmV0YXRpb24sIFN0YXRp
c3RpY2FsPC9rZXl3b3JkPjxrZXl3b3JkPkZvcmVhcm0vdWx0cmFzb25vZ3JhcGh5PC9rZXl3b3Jk
PjxrZXl3b3JkPkh1bWFuczwva2V5d29yZD48a2V5d29yZD5JbWFnZSBFbmhhbmNlbWVudC8qbWV0
aG9kczwva2V5d29yZD48a2V5d29yZD5JbWFnaW5nLCBUaHJlZS1EaW1lbnNpb25hbC8qbWV0aG9k
czwva2V5d29yZD48a2V5d29yZD5NYWxlPC9rZXl3b3JkPjxrZXl3b3JkPk5ldXJhbCBOZXR3b3Jr
cyAoQ29tcHV0ZXIpPC9rZXl3b3JkPjxrZXl3b3JkPk5vcm1hbCBEaXN0cmlidXRpb248L2tleXdv
cmQ+PGtleXdvcmQ+KlNpZ25hbCBQcm9jZXNzaW5nLCBDb21wdXRlci1Bc3Npc3RlZDwva2V5d29y
ZD48a2V5d29yZD5TdWJ0cmFjdGlvbiBUZWNobmlxdWU8L2tleXdvcmQ+PGtleXdvcmQ+VWx0cmFz
b25vZ3JhcGh5LyptZXRob2RzPC9rZXl3b3JkPjwva2V5d29yZHM+PGRhdGVzPjx5ZWFyPjIwMDk8
L3llYXI+PHB1Yi1kYXRlcz48ZGF0ZT5NYXI8L2RhdGU+PC9wdWItZGF0ZXM+PC9kYXRlcz48aXNi
bj4xODc5LTA3NzEgKEVsZWN0cm9uaWMpJiN4RDswODk1LTYxMTEgKExpbmtpbmcpPC9pc2JuPjxh
Y2Nlc3Npb24tbnVtPjE5MTE3NzI1PC9hY2Nlc3Npb24tbnVtPjx1cmxzPjxyZWxhdGVkLXVybHM+
PHVybD5odHRwOi8vd3d3Lm5jYmkubmxtLm5paC5nb3YvcHVibWVkLzE5MTE3NzI1PC91cmw+PC9y
ZWxhdGVkLXVybHM+PC91cmxzPjxlbGVjdHJvbmljLXJlc291cmNlLW51bT4xMC4xMDE2L2ouY29t
cG1lZGltYWcuMjAwOC4xMC4wMDY8L2VsZWN0cm9uaWMtcmVzb3VyY2UtbnVtPjwvcmVjb3JkPjwv
Q2l0ZT48L0VuZE5vdGU+
</w:fldData>
        </w:fldChar>
      </w:r>
      <w:r>
        <w:rPr>
          <w:rFonts w:ascii="Arial" w:eastAsia="Times New Roman" w:hAnsi="Arial" w:cs="Arial"/>
          <w:color w:val="1C1C1C"/>
        </w:rPr>
        <w:instrText xml:space="preserve"> ADDIN EN.CITE </w:instrText>
      </w:r>
      <w:r w:rsidR="00DC4959">
        <w:rPr>
          <w:rFonts w:ascii="Arial" w:eastAsia="Times New Roman" w:hAnsi="Arial" w:cs="Arial"/>
          <w:color w:val="1C1C1C"/>
        </w:rPr>
        <w:fldChar w:fldCharType="begin">
          <w:fldData xml:space="preserve">PEVuZE5vdGU+PENpdGU+PEF1dGhvcj5Qb29sZTwvQXV0aG9yPjxZZWFyPjIwMTQ8L1llYXI+PFJl
Y051bT4yODwvUmVjTnVtPjxEaXNwbGF5VGV4dD4oSGVuZGFyZ28gZXQgYWwuLCAyMDEzOyBIdWFu
ZyBldCBhbC4sIDIwMDk7IExpIGV0IGFsLiwgMjAxNGE7IE1hcmlhbXBpbGxhaSBldCBhbC4sIDIw
MDg7IFBvb2xlIGV0IGFsLiwgMjAxNCk8L0Rpc3BsYXlUZXh0PjxyZWNvcmQ+PHJlYy1udW1iZXI+
Mjg8L3JlYy1udW1iZXI+PGZvcmVpZ24ta2V5cz48a2V5IGFwcD0iRU4iIGRiLWlkPSJyc3p0cjBm
czVhNTlwbWV6cnA5dnhheDB2cmEycDJ6eGZhZmEiPjI4PC9rZXk+PC9mb3JlaWduLWtleXM+PHJl
Zi10eXBlIG5hbWU9IkpvdXJuYWwgQXJ0aWNsZSI+MTc8L3JlZi10eXBlPjxjb250cmlidXRvcnM+
PGF1dGhvcnM+PGF1dGhvcj5Qb29sZSwgSy4gTS48L2F1dGhvcj48YXV0aG9yPk1jQ29ybWFjaywg
RC4gUi48L2F1dGhvcj48YXV0aG9yPlBhdGlsLCBDLiBBLjwvYXV0aG9yPjxhdXRob3I+RHV2YWxs
LCBDLiBMLjwvYXV0aG9yPjxhdXRob3I+U2thbGEsIE0uIEMuPC9hdXRob3I+PC9hdXRob3JzPjwv
Y29udHJpYnV0b3JzPjxhdXRoLWFkZHJlc3M+RGVwYXJ0bWVudCBvZiBCaW9tZWRpY2FsIEVuZ2lu
ZWVyaW5nLCBWYW5kZXJiaWx0IFVuaXZlcnNpdHksIFZVIFN0YXRpb24gQiAjMzUxNjMxLCBOYXNo
dmlsbGUsIFROIDM3MjM1LCBVU0EuPC9hdXRoLWFkZHJlc3M+PHRpdGxlcz48dGl0bGU+UXVhbnRp
ZnlpbmcgdGhlIHZhc2N1bGFyIHJlc3BvbnNlIHRvIGlzY2hlbWlhIHdpdGggc3BlY2tsZSB2YXJp
YW5jZSBvcHRpY2FsIGNvaGVyZW5jZSB0b21vZ3JhcGh5PC90aXRsZT48c2Vjb25kYXJ5LXRpdGxl
PkJpb21lZCBPcHQgRXhwcmVzczwvc2Vjb25kYXJ5LXRpdGxlPjxhbHQtdGl0bGU+QmlvbWVkaWNh
bCBvcHRpY3MgZXhwcmVzczwvYWx0LXRpdGxlPjwvdGl0bGVzPjxwZXJpb2RpY2FsPjxmdWxsLXRp
dGxlPkJpb21lZCBPcHQgRXhwcmVzczwvZnVsbC10aXRsZT48YWJici0xPkJpb21lZGljYWwgb3B0
aWNzIGV4cHJlc3M8L2FiYnItMT48L3BlcmlvZGljYWw+PGFsdC1wZXJpb2RpY2FsPjxmdWxsLXRp
dGxlPkJpb21lZCBPcHQgRXhwcmVzczwvZnVsbC10aXRsZT48YWJici0xPkJpb21lZGljYWwgb3B0
aWNzIGV4cHJlc3M8L2FiYnItMT48L2FsdC1wZXJpb2RpY2FsPjxwYWdlcz40MTE4LTMwPC9wYWdl
cz48dm9sdW1lPjU8L3ZvbHVtZT48bnVtYmVyPjEyPC9udW1iZXI+PGRhdGVzPjx5ZWFyPjIwMTQ8
L3llYXI+PHB1Yi1kYXRlcz48ZGF0ZT5EZWMgMTwvZGF0ZT48L3B1Yi1kYXRlcz48L2RhdGVzPjxp
c2JuPjIxNTYtNzA4NSAoRWxlY3Ryb25pYykmI3hEOzIxNTYtNzA4NSAoTGlua2luZyk8L2lzYm4+
PGFjY2Vzc2lvbi1udW0+MjU1NzQ0MjU8L2FjY2Vzc2lvbi1udW0+PHVybHM+PHJlbGF0ZWQtdXJs
cz48dXJsPmh0dHA6Ly93d3cubmNiaS5ubG0ubmloLmdvdi9wdWJtZWQvMjU1NzQ0MjU8L3VybD48
L3JlbGF0ZWQtdXJscz48L3VybHM+PGN1c3RvbTI+NDI4NTU5MjwvY3VzdG9tMj48ZWxlY3Ryb25p
Yy1yZXNvdXJjZS1udW0+MTAuMTM2NC9CT0UuNS4wMDQxMTg8L2VsZWN0cm9uaWMtcmVzb3VyY2Ut
bnVtPjwvcmVjb3JkPjwvQ2l0ZT48Q2l0ZT48QXV0aG9yPk1hcmlhbXBpbGxhaTwvQXV0aG9yPjxZ
ZWFyPjIwMDg8L1llYXI+PFJlY051bT4yOTwvUmVjTnVtPjxyZWNvcmQ+PHJlYy1udW1iZXI+Mjk8
L3JlYy1udW1iZXI+PGZvcmVpZ24ta2V5cz48a2V5IGFwcD0iRU4iIGRiLWlkPSJyc3p0cjBmczVh
NTlwbWV6cnA5dnhheDB2cmEycDJ6eGZhZmEiPjI5PC9rZXk+PC9mb3JlaWduLWtleXM+PHJlZi10
eXBlIG5hbWU9IkpvdXJuYWwgQXJ0aWNsZSI+MTc8L3JlZi10eXBlPjxjb250cmlidXRvcnM+PGF1
dGhvcnM+PGF1dGhvcj5NYXJpYW1waWxsYWksIEEuPC9hdXRob3I+PGF1dGhvcj5TdGFuZGlzaCwg
Qi4gQS48L2F1dGhvcj48YXV0aG9yPk1vcml5YW1hLCBFLiBILjwvYXV0aG9yPjxhdXRob3I+S2h1
cmFuYSwgTS48L2F1dGhvcj48YXV0aG9yPk11bmNlLCBOLiBSLjwvYXV0aG9yPjxhdXRob3I+TGV1
bmcsIE0uIEsuPC9hdXRob3I+PGF1dGhvcj5KaWFuZywgSi48L2F1dGhvcj48YXV0aG9yPkNhYmxl
LCBBLjwvYXV0aG9yPjxhdXRob3I+V2lsc29uLCBCLiBDLjwvYXV0aG9yPjxhdXRob3I+Vml0a2lu
LCBJLiBBLjwvYXV0aG9yPjxhdXRob3I+WWFuZywgVi4gWC48L2F1dGhvcj48L2F1dGhvcnM+PC9j
b250cmlidXRvcnM+PGF1dGgtYWRkcmVzcz5EZXBhcnRtZW50IG9mIE1lZGljYWwgQmlvcGh5c2lj
cywgVW5pdmVyc2l0eSBvZiBUb3JvbnRvLCBUb3JvbnRvLCBNNUcgMk05LCBDYW5hZGEuPC9hdXRo
LWFkZHJlc3M+PHRpdGxlcz48dGl0bGU+U3BlY2tsZSB2YXJpYW5jZSBkZXRlY3Rpb24gb2YgbWlj
cm92YXNjdWxhdHVyZSB1c2luZyBzd2VwdC1zb3VyY2Ugb3B0aWNhbCBjb2hlcmVuY2UgdG9tb2dy
YXBoeTwvdGl0bGU+PHNlY29uZGFyeS10aXRsZT5PcHQgTGV0dDwvc2Vjb25kYXJ5LXRpdGxlPjxh
bHQtdGl0bGU+T3B0aWNzIGxldHRlcnM8L2FsdC10aXRsZT48L3RpdGxlcz48cGVyaW9kaWNhbD48
ZnVsbC10aXRsZT5PcHQgTGV0dDwvZnVsbC10aXRsZT48YWJici0xPk9wdGljcyBsZXR0ZXJzPC9h
YmJyLTE+PC9wZXJpb2RpY2FsPjxhbHQtcGVyaW9kaWNhbD48ZnVsbC10aXRsZT5PcHQgTGV0dDwv
ZnVsbC10aXRsZT48YWJici0xPk9wdGljcyBsZXR0ZXJzPC9hYmJyLTE+PC9hbHQtcGVyaW9kaWNh
bD48cGFnZXM+MTUzMC0yPC9wYWdlcz48dm9sdW1lPjMzPC92b2x1bWU+PG51bWJlcj4xMzwvbnVt
YmVyPjxrZXl3b3Jkcz48a2V5d29yZD4qQWxnb3JpdGhtczwva2V5d29yZD48a2V5d29yZD5Bbmlt
YWxzPC9rZXl3b3JkPjxrZXl3b3JkPkltYWdlIEVuaGFuY2VtZW50LyptZXRob2RzPC9rZXl3b3Jk
PjxrZXl3b3JkPkltYWdlIEludGVycHJldGF0aW9uLCBDb21wdXRlci1Bc3Npc3RlZC8qbWV0aG9k
czwva2V5d29yZD48a2V5d29yZD5NaWNlPC9rZXl3b3JkPjxrZXl3b3JkPk1pY2UsIE51ZGU8L2tl
eXdvcmQ+PGtleXdvcmQ+TWljcm9jaXJjdWxhdGlvbi8qY3l0b2xvZ3k8L2tleXdvcmQ+PGtleXdv
cmQ+TWljcm9zY29weSwgQ29uZm9jYWwvKm1ldGhvZHM8L2tleXdvcmQ+PGtleXdvcmQ+TWljcm9z
Y29weSwgRmx1b3Jlc2NlbmNlLyptZXRob2RzPC9rZXl3b3JkPjxrZXl3b3JkPlJlcHJvZHVjaWJp
bGl0eSBvZiBSZXN1bHRzPC9rZXl3b3JkPjxrZXl3b3JkPlNlbnNpdGl2aXR5IGFuZCBTcGVjaWZp
Y2l0eTwva2V5d29yZD48a2V5d29yZD5Ub21vZ3JhcGh5LCBPcHRpY2FsIENvaGVyZW5jZS8qbWV0
aG9kczwva2V5d29yZD48L2tleXdvcmRzPjxkYXRlcz48eWVhcj4yMDA4PC95ZWFyPjxwdWItZGF0
ZXM+PGRhdGU+SnVsIDE8L2RhdGU+PC9wdWItZGF0ZXM+PC9kYXRlcz48aXNibj4wMTQ2LTk1OTIg
KFByaW50KSYjeEQ7MDE0Ni05NTkyIChMaW5raW5nKTwvaXNibj48YWNjZXNzaW9uLW51bT4xODU5
NDY4ODwvYWNjZXNzaW9uLW51bT48dXJscz48cmVsYXRlZC11cmxzPjx1cmw+aHR0cDovL3d3dy5u
Y2JpLm5sbS5uaWguZ292L3B1Ym1lZC8xODU5NDY4ODwvdXJsPjwvcmVsYXRlZC11cmxzPjwvdXJs
cz48L3JlY29yZD48L0NpdGU+PENpdGU+PEF1dGhvcj5IZW5kYXJnbzwvQXV0aG9yPjxZZWFyPjIw
MTM8L1llYXI+PFJlY051bT4zMDwvUmVjTnVtPjxyZWNvcmQ+PHJlYy1udW1iZXI+MzA8L3JlYy1u
dW1iZXI+PGZvcmVpZ24ta2V5cz48a2V5IGFwcD0iRU4iIGRiLWlkPSJyc3p0cjBmczVhNTlwbWV6
cnA5dnhheDB2cmEycDJ6eGZhZmEiPjMwPC9rZXk+PC9mb3JlaWduLWtleXM+PHJlZi10eXBlIG5h
bWU9IkpvdXJuYWwgQXJ0aWNsZSI+MTc8L3JlZi10eXBlPjxjb250cmlidXRvcnM+PGF1dGhvcnM+
PGF1dGhvcj5IZW5kYXJnbywgSC4gQy48L2F1dGhvcj48YXV0aG9yPkVzdHJhZGEsIFIuPC9hdXRo
b3I+PGF1dGhvcj5DaGl1LCBTLiBKLjwvYXV0aG9yPjxhdXRob3I+VG9tYXNpLCBDLjwvYXV0aG9y
PjxhdXRob3I+RmFyc2l1LCBTLjwvYXV0aG9yPjxhdXRob3I+SXphdHQsIEouIEEuPC9hdXRob3I+
PC9hdXRob3JzPjwvY29udHJpYnV0b3JzPjxhdXRoLWFkZHJlc3M+RGVwYXJ0bWVudCBvZiBCaW9t
ZWRpY2FsIEVuZ2luZWVyaW5nLCBEdWtlIFVuaXZlcnNpdHksIER1cmhhbSwgTkMgMjc3MDgsIFVT
QS48L2F1dGgtYWRkcmVzcz48dGl0bGVzPjx0aXRsZT5BdXRvbWF0ZWQgbm9uLXJpZ2lkIHJlZ2lz
dHJhdGlvbiBhbmQgbW9zYWljaW5nIGZvciByb2J1c3QgaW1hZ2luZyBvZiBkaXN0aW5jdCByZXRp
bmFsIGNhcGlsbGFyeSBiZWRzIHVzaW5nIHNwZWNrbGUgdmFyaWFuY2Ugb3B0aWNhbCBjb2hlcmVu
Y2UgdG9tb2dyYXBoeTwvdGl0bGU+PHNlY29uZGFyeS10aXRsZT5CaW9tZWQgT3B0IEV4cHJlc3M8
L3NlY29uZGFyeS10aXRsZT48YWx0LXRpdGxlPkJpb21lZGljYWwgb3B0aWNzIGV4cHJlc3M8L2Fs
dC10aXRsZT48L3RpdGxlcz48cGVyaW9kaWNhbD48ZnVsbC10aXRsZT5CaW9tZWQgT3B0IEV4cHJl
c3M8L2Z1bGwtdGl0bGU+PGFiYnItMT5CaW9tZWRpY2FsIG9wdGljcyBleHByZXNzPC9hYmJyLTE+
PC9wZXJpb2RpY2FsPjxhbHQtcGVyaW9kaWNhbD48ZnVsbC10aXRsZT5CaW9tZWQgT3B0IEV4cHJl
c3M8L2Z1bGwtdGl0bGU+PGFiYnItMT5CaW9tZWRpY2FsIG9wdGljcyBleHByZXNzPC9hYmJyLTE+
PC9hbHQtcGVyaW9kaWNhbD48cGFnZXM+ODAzLTIxPC9wYWdlcz48dm9sdW1lPjQ8L3ZvbHVtZT48
bnVtYmVyPjY8L251bWJlcj48ZGF0ZXM+PHllYXI+MjAxMzwveWVhcj48cHViLWRhdGVzPjxkYXRl
Pkp1biAxPC9kYXRlPjwvcHViLWRhdGVzPjwvZGF0ZXM+PGlzYm4+MjE1Ni03MDg1IChFbGVjdHJv
bmljKSYjeEQ7MjE1Ni03MDg1IChMaW5raW5nKTwvaXNibj48YWNjZXNzaW9uLW51bT4yMzc2MTg0
NTwvYWNjZXNzaW9uLW51bT48dXJscz48cmVsYXRlZC11cmxzPjx1cmw+aHR0cDovL3d3dy5uY2Jp
Lm5sbS5uaWguZ292L3B1Ym1lZC8yMzc2MTg0NTwvdXJsPjwvcmVsYXRlZC11cmxzPjwvdXJscz48
Y3VzdG9tMj4zNjc1ODYxPC9jdXN0b20yPjxlbGVjdHJvbmljLXJlc291cmNlLW51bT4xMC4xMzY0
L0JPRS40LjAwMDgwMzwvZWxlY3Ryb25pYy1yZXNvdXJjZS1udW0+PC9yZWNvcmQ+PC9DaXRlPjxD
aXRlPjxBdXRob3I+TGk8L0F1dGhvcj48WWVhcj4yMDE0PC9ZZWFyPjxSZWNOdW0+MTY8L1JlY051
bT48cmVjb3JkPjxyZWMtbnVtYmVyPjE2PC9yZWMtbnVtYmVyPjxmb3JlaWduLWtleXM+PGtleSBh
cHA9IkVOIiBkYi1pZD0icnN6dHIwZnM1YTU5cG1lenJwOXZ4YXgwdnJhMnAyenhmYWZhIj4xNjwv
a2V5PjwvZm9yZWlnbi1rZXlzPjxyZWYtdHlwZSBuYW1lPSJKb3VybmFsIEFydGljbGUiPjE3PC9y
ZWYtdHlwZT48Y29udHJpYnV0b3JzPjxhdXRob3JzPjxhdXRob3I+TGksIEcuPC9hdXRob3I+PGF1
dGhvcj5GYXJzaXUsIFMuPC9hdXRob3I+PGF1dGhvcj5DaGl1LCBTLiBKLjwvYXV0aG9yPjxhdXRo
b3I+R29uemFsZXosIFAuPC9hdXRob3I+PGF1dGhvcj5MdXRqZW4tRHJlY29sbCwgRS48L2F1dGhv
cj48YXV0aG9yPk92ZXJieSwgRC4gUi48L2F1dGhvcj48YXV0aG9yPlN0YW1lciwgVy4gRC48L2F1
dGhvcj48L2F1dGhvcnM+PC9jb250cmlidXRvcnM+PGF1dGgtYWRkcmVzcz5EZXBhcnRtZW50IG9m
IE9waHRoYWxtb2xvZ3ksIER1a2UgVW5pdmVyc2l0eSwgRHVyaGFtLCBOb3J0aCBDYXJvbGluYSwg
VW5pdGVkIFN0YXRlcy4mI3hEO0RlcGFydG1lbnQgb2YgT3BodGhhbG1vbG9neSwgRHVrZSBVbml2
ZXJzaXR5LCBEdXJoYW0sIE5vcnRoIENhcm9saW5hLCBVbml0ZWQgU3RhdGVzIERlcGFydG1lbnQg
b2YgQmlvbWVkaWNhbCBFbmdpbmVlcmluZywgRHVrZSBVbml2ZXJzaXR5LCBEdXJoYW0sIE5vcnRo
IENhcm9saW5hLCBVbml0ZWQgU3RhdGVzLiYjeEQ7RGVwYXJ0bWVudCBvZiBCaW9tZWRpY2FsIEVu
Z2luZWVyaW5nLCBEdWtlIFVuaXZlcnNpdHksIER1cmhhbSwgTm9ydGggQ2Fyb2xpbmEsIFVuaXRl
ZCBTdGF0ZXMuJiN4RDtEZXBhcnRtZW50IG9mIEFuYXRvbWllIElJLCBVbml2ZXJzaXR5IEVybGFu
Z2VuLU51cm5iZXJnLCBHZXJtYW55LiYjeEQ7RGVwYXJ0bWVudCBvZiBCaW9lbmdpbmVlcmluZywg
SW1wZXJpYWwgQ29sbGVnZSBMb25kb24sIExvbmRvbiwgVW5pdGVkIEtpbmdkb20uPC9hdXRoLWFk
ZHJlc3M+PHRpdGxlcz48dGl0bGU+UGlsb2NhcnBpbmUtaW5kdWNlZCBkaWxhdGlvbiBvZiBTY2hs
ZW1tJmFwb3M7cyBjYW5hbCBhbmQgcHJldmVudGlvbiBvZiBsdW1lbiBjb2xsYXBzZSBhdCBlbGV2
YXRlZCBpbnRyYW9jdWxhciBwcmVzc3VyZXMgaW4gbGl2aW5nIG1pY2UgdmlzdWFsaXplZCBieSBP
Q1Q8L3RpdGxlPjxzZWNvbmRhcnktdGl0bGU+SW52ZXN0IE9waHRoYWxtb2wgVmlzIFNjaTwvc2Vj
b25kYXJ5LXRpdGxlPjxhbHQtdGl0bGU+SW52ZXN0aWdhdGl2ZSBvcGh0aGFsbW9sb2d5ICZhbXA7
IHZpc3VhbCBzY2llbmNlPC9hbHQtdGl0bGU+PC90aXRsZXM+PHBlcmlvZGljYWw+PGZ1bGwtdGl0
bGU+SW52ZXN0IE9waHRoYWxtb2wgVmlzIFNjaTwvZnVsbC10aXRsZT48YWJici0xPkludmVzdGln
YXRpdmUgb3BodGhhbG1vbG9neSAmYW1wOyB2aXN1YWwgc2NpZW5jZTwvYWJici0xPjwvcGVyaW9k
aWNhbD48YWx0LXBlcmlvZGljYWw+PGZ1bGwtdGl0bGU+SW52ZXN0IE9waHRoYWxtb2wgVmlzIFNj
aTwvZnVsbC10aXRsZT48YWJici0xPkludmVzdGlnYXRpdmUgb3BodGhhbG1vbG9neSAmYW1wOyB2
aXN1YWwgc2NpZW5jZTwvYWJici0xPjwvYWx0LXBlcmlvZGljYWw+PHBhZ2VzPjM3MzctNDY8L3Bh
Z2VzPjx2b2x1bWU+NTU8L3ZvbHVtZT48bnVtYmVyPjY8L251bWJlcj48a2V5d29yZHM+PGtleXdv
cmQ+QW5pbWFsczwva2V5d29yZD48a2V5d29yZD5BcXVlb3VzIEh1bW9yLyptZXRhYm9saXNtPC9r
ZXl3b3JkPjxrZXl3b3JkPkNpbGlhcnkgQm9keS8qZHJ1ZyBlZmZlY3RzL3BoeXNpb3BhdGhvbG9n
eTwva2V5d29yZD48a2V5d29yZD5EaXNlYXNlIE1vZGVscywgQW5pbWFsPC9rZXl3b3JkPjxrZXl3
b3JkPkludHJhb2N1bGFyIFByZXNzdXJlLypkcnVnIGVmZmVjdHMvcGh5c2lvbG9neTwva2V5d29y
ZD48a2V5d29yZD5NaWNlPC9rZXl3b3JkPjxrZXl3b3JkPk11c2NhcmluaWMgQWdvbmlzdHMvcGhh
cm1hY29sb2d5PC9rZXl3b3JkPjxrZXl3b3JkPk9jdWxhciBIeXBlcnRlbnNpb24vcGh5c2lvcGF0
aG9sb2d5LypwcmV2ZW50aW9uICZhbXA7IGNvbnRyb2w8L2tleXdvcmQ+PGtleXdvcmQ+UGlsb2Nh
cnBpbmUvKnBoYXJtYWNvbG9neTwva2V5d29yZD48a2V5d29yZD5Ub21vZ3JhcGh5LCBPcHRpY2Fs
IENvaGVyZW5jZS8qbWV0aG9kczwva2V5d29yZD48a2V5d29yZD5UcmFiZWN1bGFyIE1lc2h3b3Jr
L2RydWcgZWZmZWN0cy8qcGh5c2lvcGF0aG9sb2d5PC9rZXl3b3JkPjwva2V5d29yZHM+PGRhdGVz
Pjx5ZWFyPjIwMTQ8L3llYXI+PHB1Yi1kYXRlcz48ZGF0ZT5KdW48L2RhdGU+PC9wdWItZGF0ZXM+
PC9kYXRlcz48aXNibj4xNTUyLTU3ODMgKEVsZWN0cm9uaWMpJiN4RDswMTQ2LTA0MDQgKExpbmtp
bmcpPC9pc2JuPjxhY2Nlc3Npb24tbnVtPjI0NTk1Mzg0PC9hY2Nlc3Npb24tbnVtPjx1cmxzPjxy
ZWxhdGVkLXVybHM+PHVybD5odHRwOi8vd3d3Lm5jYmkubmxtLm5paC5nb3YvcHVibWVkLzI0NTk1
Mzg0PC91cmw+PC9yZWxhdGVkLXVybHM+PC91cmxzPjxjdXN0b20yPjQwNjIzOTc8L2N1c3RvbTI+
PGVsZWN0cm9uaWMtcmVzb3VyY2UtbnVtPjEwLjExNjcvaW92cy4xMy0xMzcwMDwvZWxlY3Ryb25p
Yy1yZXNvdXJjZS1udW0+PC9yZWNvcmQ+PC9DaXRlPjxDaXRlPjxBdXRob3I+SHVhbmc8L0F1dGhv
cj48WWVhcj4yMDA5PC9ZZWFyPjxSZWNOdW0+NDc8L1JlY051bT48cmVjb3JkPjxyZWMtbnVtYmVy
PjQ3PC9yZWMtbnVtYmVyPjxmb3JlaWduLWtleXM+PGtleSBhcHA9IkVOIiBkYi1pZD0icnN6dHIw
ZnM1YTU5cG1lenJwOXZ4YXgwdnJhMnAyenhmYWZhIj40Nzwva2V5PjwvZm9yZWlnbi1rZXlzPjxy
ZWYtdHlwZSBuYW1lPSJKb3VybmFsIEFydGljbGUiPjE3PC9yZWYtdHlwZT48Y29udHJpYnV0b3Jz
PjxhdXRob3JzPjxhdXRob3I+SHVhbmcsIFEuPC9hdXRob3I+PGF1dGhvcj5aaGVuZywgWS48L2F1
dGhvcj48YXV0aG9yPkx1LCBNLjwvYXV0aG9yPjxhdXRob3I+V2FuZywgVC48L2F1dGhvcj48YXV0
aG9yPkNoZW4sIFMuPC9hdXRob3I+PC9hdXRob3JzPjwvY29udHJpYnV0b3JzPjxhdXRoLWFkZHJl
c3M+U2Nob29sIG9mIEVsZWN0cm9uaWMgYW5kIEluZm9ybWF0aW9uIEVuZ2luZWVyaW5nLCBTb3V0
aCBDaGluYSBVbml2ZXJzaXR5IG9mIFRlY2hub2xvZ3ksIEd1YW5nemhvdSwgR3Vhbmdkb25nLCBQ
IFIgQ2hpbmEuIHFoaHVhbmdAaWVlZS5vcmc8L2F1dGgtYWRkcmVzcz48dGl0bGVzPjx0aXRsZT5B
IG5ldyBhZGFwdGl2ZSBpbnRlcnBvbGF0aW9uIGFsZ29yaXRobSBmb3IgM0QgdWx0cmFzb3VuZCBp
bWFnaW5nIHdpdGggc3BlY2tsZSByZWR1Y3Rpb24gYW5kIGVkZ2UgcHJlc2VydmF0aW9uPC90aXRs
ZT48c2Vjb25kYXJ5LXRpdGxlPkNvbXB1dCBNZWQgSW1hZ2luZyBHcmFwaDwvc2Vjb25kYXJ5LXRp
dGxlPjxhbHQtdGl0bGU+Q29tcHV0ZXJpemVkIG1lZGljYWwgaW1hZ2luZyBhbmQgZ3JhcGhpY3Mg
OiB0aGUgb2ZmaWNpYWwgam91cm5hbCBvZiB0aGUgQ29tcHV0ZXJpemVkIE1lZGljYWwgSW1hZ2lu
ZyBTb2NpZXR5PC9hbHQtdGl0bGU+PC90aXRsZXM+PHBlcmlvZGljYWw+PGZ1bGwtdGl0bGU+Q29t
cHV0IE1lZCBJbWFnaW5nIEdyYXBoPC9mdWxsLXRpdGxlPjxhYmJyLTE+Q29tcHV0ZXJpemVkIG1l
ZGljYWwgaW1hZ2luZyBhbmQgZ3JhcGhpY3MgOiB0aGUgb2ZmaWNpYWwgam91cm5hbCBvZiB0aGUg
Q29tcHV0ZXJpemVkIE1lZGljYWwgSW1hZ2luZyBTb2NpZXR5PC9hYmJyLTE+PC9wZXJpb2RpY2Fs
PjxhbHQtcGVyaW9kaWNhbD48ZnVsbC10aXRsZT5Db21wdXQgTWVkIEltYWdpbmcgR3JhcGg8L2Z1
bGwtdGl0bGU+PGFiYnItMT5Db21wdXRlcml6ZWQgbWVkaWNhbCBpbWFnaW5nIGFuZCBncmFwaGlj
cyA6IHRoZSBvZmZpY2lhbCBqb3VybmFsIG9mIHRoZSBDb21wdXRlcml6ZWQgTWVkaWNhbCBJbWFn
aW5nIFNvY2lldHk8L2FiYnItMT48L2FsdC1wZXJpb2RpY2FsPjxwYWdlcz4xMDAtMTA8L3BhZ2Vz
Pjx2b2x1bWU+MzM8L3ZvbHVtZT48bnVtYmVyPjI8L251bWJlcj48a2V5d29yZHM+PGtleXdvcmQ+
QWxnb3JpdGhtczwva2V5d29yZD48a2V5d29yZD4qQXJ0aWZhY3RzPC9rZXl3b3JkPjxrZXl3b3Jk
PkNhbGlicmF0aW9uPC9rZXl3b3JkPjxrZXl3b3JkPkRhdGEgSW50ZXJwcmV0YXRpb24sIFN0YXRp
c3RpY2FsPC9rZXl3b3JkPjxrZXl3b3JkPkZvcmVhcm0vdWx0cmFzb25vZ3JhcGh5PC9rZXl3b3Jk
PjxrZXl3b3JkPkh1bWFuczwva2V5d29yZD48a2V5d29yZD5JbWFnZSBFbmhhbmNlbWVudC8qbWV0
aG9kczwva2V5d29yZD48a2V5d29yZD5JbWFnaW5nLCBUaHJlZS1EaW1lbnNpb25hbC8qbWV0aG9k
czwva2V5d29yZD48a2V5d29yZD5NYWxlPC9rZXl3b3JkPjxrZXl3b3JkPk5ldXJhbCBOZXR3b3Jr
cyAoQ29tcHV0ZXIpPC9rZXl3b3JkPjxrZXl3b3JkPk5vcm1hbCBEaXN0cmlidXRpb248L2tleXdv
cmQ+PGtleXdvcmQ+KlNpZ25hbCBQcm9jZXNzaW5nLCBDb21wdXRlci1Bc3Npc3RlZDwva2V5d29y
ZD48a2V5d29yZD5TdWJ0cmFjdGlvbiBUZWNobmlxdWU8L2tleXdvcmQ+PGtleXdvcmQ+VWx0cmFz
b25vZ3JhcGh5LyptZXRob2RzPC9rZXl3b3JkPjwva2V5d29yZHM+PGRhdGVzPjx5ZWFyPjIwMDk8
L3llYXI+PHB1Yi1kYXRlcz48ZGF0ZT5NYXI8L2RhdGU+PC9wdWItZGF0ZXM+PC9kYXRlcz48aXNi
bj4xODc5LTA3NzEgKEVsZWN0cm9uaWMpJiN4RDswODk1LTYxMTEgKExpbmtpbmcpPC9pc2JuPjxh
Y2Nlc3Npb24tbnVtPjE5MTE3NzI1PC9hY2Nlc3Npb24tbnVtPjx1cmxzPjxyZWxhdGVkLXVybHM+
PHVybD5odHRwOi8vd3d3Lm5jYmkubmxtLm5paC5nb3YvcHVibWVkLzE5MTE3NzI1PC91cmw+PC9y
ZWxhdGVkLXVybHM+PC91cmxzPjxlbGVjdHJvbmljLXJlc291cmNlLW51bT4xMC4xMDE2L2ouY29t
cG1lZGltYWcuMjAwOC4xMC4wMDY8L2VsZWN0cm9uaWMtcmVzb3VyY2UtbnVtPjwvcmVjb3JkPjwv
Q2l0ZT48L0VuZE5vdGU+
</w:fldData>
        </w:fldChar>
      </w:r>
      <w:r>
        <w:rPr>
          <w:rFonts w:ascii="Arial" w:eastAsia="Times New Roman" w:hAnsi="Arial" w:cs="Arial"/>
          <w:color w:val="1C1C1C"/>
        </w:rPr>
        <w:instrText xml:space="preserve"> ADDIN EN.CITE.DATA </w:instrText>
      </w:r>
      <w:r w:rsidR="00DC4959">
        <w:rPr>
          <w:rFonts w:ascii="Arial" w:eastAsia="Times New Roman" w:hAnsi="Arial" w:cs="Arial"/>
          <w:color w:val="1C1C1C"/>
        </w:rPr>
      </w:r>
      <w:r w:rsidR="00DC4959">
        <w:rPr>
          <w:rFonts w:ascii="Arial" w:eastAsia="Times New Roman" w:hAnsi="Arial" w:cs="Arial"/>
          <w:color w:val="1C1C1C"/>
        </w:rPr>
        <w:fldChar w:fldCharType="end"/>
      </w:r>
      <w:r w:rsidR="00DC4959">
        <w:rPr>
          <w:rFonts w:ascii="Arial" w:eastAsia="Times New Roman" w:hAnsi="Arial" w:cs="Arial"/>
          <w:color w:val="1C1C1C"/>
        </w:rPr>
      </w:r>
      <w:r w:rsidR="00DC4959">
        <w:rPr>
          <w:rFonts w:ascii="Arial" w:eastAsia="Times New Roman" w:hAnsi="Arial" w:cs="Arial"/>
          <w:color w:val="1C1C1C"/>
        </w:rPr>
        <w:fldChar w:fldCharType="separate"/>
      </w:r>
      <w:r>
        <w:rPr>
          <w:rFonts w:ascii="Arial" w:eastAsia="Times New Roman" w:hAnsi="Arial" w:cs="Arial"/>
          <w:noProof/>
          <w:color w:val="1C1C1C"/>
        </w:rPr>
        <w:t>(</w:t>
      </w:r>
      <w:hyperlink w:anchor="_ENREF_15" w:tooltip="Hendargo, 2013 #30" w:history="1">
        <w:r w:rsidR="004A16B1">
          <w:rPr>
            <w:rFonts w:ascii="Arial" w:eastAsia="Times New Roman" w:hAnsi="Arial" w:cs="Arial"/>
            <w:noProof/>
            <w:color w:val="1C1C1C"/>
          </w:rPr>
          <w:t>Hendargo et al., 2013</w:t>
        </w:r>
      </w:hyperlink>
      <w:r>
        <w:rPr>
          <w:rFonts w:ascii="Arial" w:eastAsia="Times New Roman" w:hAnsi="Arial" w:cs="Arial"/>
          <w:noProof/>
          <w:color w:val="1C1C1C"/>
        </w:rPr>
        <w:t xml:space="preserve">; </w:t>
      </w:r>
      <w:hyperlink w:anchor="_ENREF_16" w:tooltip="Huang, 2009 #47" w:history="1">
        <w:r w:rsidR="004A16B1">
          <w:rPr>
            <w:rFonts w:ascii="Arial" w:eastAsia="Times New Roman" w:hAnsi="Arial" w:cs="Arial"/>
            <w:noProof/>
            <w:color w:val="1C1C1C"/>
          </w:rPr>
          <w:t>Huang et al., 2009</w:t>
        </w:r>
      </w:hyperlink>
      <w:r>
        <w:rPr>
          <w:rFonts w:ascii="Arial" w:eastAsia="Times New Roman" w:hAnsi="Arial" w:cs="Arial"/>
          <w:noProof/>
          <w:color w:val="1C1C1C"/>
        </w:rPr>
        <w:t xml:space="preserve">; </w:t>
      </w:r>
      <w:hyperlink w:anchor="_ENREF_27" w:tooltip="Li, 2014 #16" w:history="1">
        <w:r w:rsidR="004A16B1">
          <w:rPr>
            <w:rFonts w:ascii="Arial" w:eastAsia="Times New Roman" w:hAnsi="Arial" w:cs="Arial"/>
            <w:noProof/>
            <w:color w:val="1C1C1C"/>
          </w:rPr>
          <w:t>Li et al., 2014a</w:t>
        </w:r>
      </w:hyperlink>
      <w:r>
        <w:rPr>
          <w:rFonts w:ascii="Arial" w:eastAsia="Times New Roman" w:hAnsi="Arial" w:cs="Arial"/>
          <w:noProof/>
          <w:color w:val="1C1C1C"/>
        </w:rPr>
        <w:t xml:space="preserve">; </w:t>
      </w:r>
      <w:hyperlink w:anchor="_ENREF_33" w:tooltip="Mariampillai, 2008 #29" w:history="1">
        <w:r w:rsidR="004A16B1">
          <w:rPr>
            <w:rFonts w:ascii="Arial" w:eastAsia="Times New Roman" w:hAnsi="Arial" w:cs="Arial"/>
            <w:noProof/>
            <w:color w:val="1C1C1C"/>
          </w:rPr>
          <w:t>Mariampillai et al., 2008</w:t>
        </w:r>
      </w:hyperlink>
      <w:r>
        <w:rPr>
          <w:rFonts w:ascii="Arial" w:eastAsia="Times New Roman" w:hAnsi="Arial" w:cs="Arial"/>
          <w:noProof/>
          <w:color w:val="1C1C1C"/>
        </w:rPr>
        <w:t xml:space="preserve">; </w:t>
      </w:r>
      <w:hyperlink w:anchor="_ENREF_43" w:tooltip="Poole, 2014 #28" w:history="1">
        <w:r w:rsidR="004A16B1">
          <w:rPr>
            <w:rFonts w:ascii="Arial" w:eastAsia="Times New Roman" w:hAnsi="Arial" w:cs="Arial"/>
            <w:noProof/>
            <w:color w:val="1C1C1C"/>
          </w:rPr>
          <w:t>Poole et al., 2014</w:t>
        </w:r>
      </w:hyperlink>
      <w:r>
        <w:rPr>
          <w:rFonts w:ascii="Arial" w:eastAsia="Times New Roman" w:hAnsi="Arial" w:cs="Arial"/>
          <w:noProof/>
          <w:color w:val="1C1C1C"/>
        </w:rPr>
        <w:t>)</w:t>
      </w:r>
      <w:r w:rsidR="00DC4959">
        <w:rPr>
          <w:rFonts w:ascii="Arial" w:eastAsia="Times New Roman" w:hAnsi="Arial" w:cs="Arial"/>
          <w:color w:val="1C1C1C"/>
        </w:rPr>
        <w:fldChar w:fldCharType="end"/>
      </w:r>
      <w:r>
        <w:rPr>
          <w:rFonts w:ascii="Arial" w:eastAsia="Times New Roman" w:hAnsi="Arial" w:cs="Arial"/>
          <w:color w:val="1C1C1C"/>
        </w:rPr>
        <w:t xml:space="preserve"> were automatically segmented by </w:t>
      </w:r>
      <w:r w:rsidRPr="006A3978">
        <w:rPr>
          <w:rFonts w:ascii="Arial" w:eastAsia="Times New Roman" w:hAnsi="Arial" w:cs="Arial"/>
          <w:color w:val="1C1C1C"/>
        </w:rPr>
        <w:t xml:space="preserve">the third </w:t>
      </w:r>
      <w:r>
        <w:rPr>
          <w:rFonts w:ascii="Arial" w:eastAsia="Times New Roman" w:hAnsi="Arial" w:cs="Arial"/>
          <w:color w:val="1C1C1C"/>
        </w:rPr>
        <w:t>version</w:t>
      </w:r>
      <w:r w:rsidRPr="006A3978">
        <w:rPr>
          <w:rFonts w:ascii="Arial" w:eastAsia="Times New Roman" w:hAnsi="Arial" w:cs="Arial"/>
          <w:color w:val="1C1C1C"/>
        </w:rPr>
        <w:t xml:space="preserve"> of the software</w:t>
      </w:r>
      <w:r>
        <w:rPr>
          <w:rFonts w:ascii="Arial" w:eastAsia="Times New Roman" w:hAnsi="Arial" w:cs="Arial"/>
          <w:color w:val="1C1C1C"/>
        </w:rPr>
        <w:t xml:space="preserve">, Schlemm III, that </w:t>
      </w:r>
      <w:r w:rsidRPr="006A3978">
        <w:rPr>
          <w:rFonts w:ascii="Arial" w:eastAsia="Times New Roman" w:hAnsi="Arial" w:cs="Arial"/>
          <w:color w:val="1C1C1C"/>
        </w:rPr>
        <w:t>includes several statistical analysis tests to measure the shape, size, location and variation of speckling in different vessels as well as the SC.</w:t>
      </w:r>
      <w:r>
        <w:rPr>
          <w:rFonts w:ascii="Arial" w:eastAsia="Times New Roman" w:hAnsi="Arial" w:cs="Arial"/>
          <w:color w:val="1C1C1C"/>
        </w:rPr>
        <w:t xml:space="preserve"> </w:t>
      </w:r>
    </w:p>
    <w:p w:rsidR="0035578D" w:rsidRPr="00CF62E6" w:rsidRDefault="0035578D" w:rsidP="00C721E5">
      <w:pPr>
        <w:keepNext/>
        <w:widowControl w:val="0"/>
        <w:shd w:val="clear" w:color="auto" w:fill="FFFFFF"/>
        <w:spacing w:after="0" w:line="480" w:lineRule="auto"/>
        <w:ind w:right="-360"/>
        <w:jc w:val="both"/>
        <w:rPr>
          <w:rFonts w:ascii="Arial" w:eastAsia="Times New Roman" w:hAnsi="Arial" w:cs="Arial"/>
          <w:b/>
          <w:color w:val="1C1C1C"/>
        </w:rPr>
      </w:pPr>
      <w:r>
        <w:rPr>
          <w:rFonts w:ascii="Arial" w:eastAsia="Times New Roman" w:hAnsi="Arial" w:cs="Arial"/>
          <w:b/>
          <w:color w:val="1C1C1C"/>
        </w:rPr>
        <w:t xml:space="preserve">2.8. </w:t>
      </w:r>
      <w:r w:rsidRPr="00CF62E6">
        <w:rPr>
          <w:rFonts w:ascii="Arial" w:eastAsia="Times New Roman" w:hAnsi="Arial" w:cs="Arial"/>
          <w:b/>
          <w:color w:val="1C1C1C"/>
        </w:rPr>
        <w:t>Reproducibility</w:t>
      </w:r>
    </w:p>
    <w:p w:rsidR="0035578D" w:rsidRPr="00811C99" w:rsidRDefault="0035578D" w:rsidP="00C721E5">
      <w:pPr>
        <w:shd w:val="clear" w:color="auto" w:fill="FFFFFF"/>
        <w:spacing w:after="120" w:line="480" w:lineRule="auto"/>
        <w:ind w:right="-360"/>
        <w:jc w:val="both"/>
        <w:rPr>
          <w:rFonts w:ascii="Arial" w:eastAsia="Times New Roman" w:hAnsi="Arial" w:cs="Arial"/>
          <w:color w:val="1C1C1C"/>
        </w:rPr>
      </w:pPr>
      <w:r>
        <w:rPr>
          <w:rFonts w:ascii="Arial" w:eastAsia="Times New Roman" w:hAnsi="Arial" w:cs="Arial"/>
          <w:color w:val="1C1C1C"/>
        </w:rPr>
        <w:t xml:space="preserve">To validate application of our new software, we performed two studies to assess interobserver and intraobserver reproducibility.  </w:t>
      </w:r>
      <w:r w:rsidRPr="00811C99">
        <w:rPr>
          <w:rFonts w:ascii="Arial" w:eastAsia="Times New Roman" w:hAnsi="Arial" w:cs="Arial"/>
          <w:color w:val="1C1C1C"/>
        </w:rPr>
        <w:t>The segmentation of SC w</w:t>
      </w:r>
      <w:r>
        <w:rPr>
          <w:rFonts w:ascii="Arial" w:eastAsia="Times New Roman" w:hAnsi="Arial" w:cs="Arial"/>
          <w:color w:val="1C1C1C"/>
        </w:rPr>
        <w:t xml:space="preserve">as independently performed by two </w:t>
      </w:r>
      <w:r w:rsidRPr="00811C99">
        <w:rPr>
          <w:rFonts w:ascii="Arial" w:eastAsia="Times New Roman" w:hAnsi="Arial" w:cs="Arial"/>
          <w:color w:val="1C1C1C"/>
        </w:rPr>
        <w:t>individual</w:t>
      </w:r>
      <w:r>
        <w:rPr>
          <w:rFonts w:ascii="Arial" w:eastAsia="Times New Roman" w:hAnsi="Arial" w:cs="Arial"/>
          <w:color w:val="1C1C1C"/>
        </w:rPr>
        <w:t>s</w:t>
      </w:r>
      <w:r w:rsidRPr="00811C99">
        <w:rPr>
          <w:rFonts w:ascii="Arial" w:eastAsia="Times New Roman" w:hAnsi="Arial" w:cs="Arial"/>
          <w:color w:val="1C1C1C"/>
        </w:rPr>
        <w:t xml:space="preserve">; </w:t>
      </w:r>
      <w:r>
        <w:rPr>
          <w:rFonts w:ascii="Arial" w:eastAsia="Times New Roman" w:hAnsi="Arial" w:cs="Arial"/>
          <w:color w:val="1C1C1C"/>
        </w:rPr>
        <w:t>one</w:t>
      </w:r>
      <w:r w:rsidRPr="00811C99">
        <w:rPr>
          <w:rFonts w:ascii="Arial" w:eastAsia="Times New Roman" w:hAnsi="Arial" w:cs="Arial"/>
          <w:color w:val="1C1C1C"/>
        </w:rPr>
        <w:t xml:space="preserve"> review</w:t>
      </w:r>
      <w:r>
        <w:rPr>
          <w:rFonts w:ascii="Arial" w:eastAsia="Times New Roman" w:hAnsi="Arial" w:cs="Arial"/>
          <w:color w:val="1C1C1C"/>
        </w:rPr>
        <w:t>ed</w:t>
      </w:r>
      <w:r w:rsidRPr="00811C99">
        <w:rPr>
          <w:rFonts w:ascii="Arial" w:eastAsia="Times New Roman" w:hAnsi="Arial" w:cs="Arial"/>
          <w:color w:val="1C1C1C"/>
        </w:rPr>
        <w:t xml:space="preserve"> the images without knowing the treatments to assess the interobserver reproducibility. </w:t>
      </w:r>
      <w:r>
        <w:rPr>
          <w:rFonts w:ascii="Arial" w:eastAsia="Times New Roman" w:hAnsi="Arial" w:cs="Arial"/>
          <w:color w:val="1C1C1C"/>
        </w:rPr>
        <w:t>The other</w:t>
      </w:r>
      <w:r w:rsidRPr="00811C99">
        <w:rPr>
          <w:rFonts w:ascii="Arial" w:eastAsia="Times New Roman" w:hAnsi="Arial" w:cs="Arial"/>
          <w:color w:val="1C1C1C"/>
        </w:rPr>
        <w:t xml:space="preserve"> observer repeated the measurement </w:t>
      </w:r>
      <w:r>
        <w:rPr>
          <w:rFonts w:ascii="Arial" w:eastAsia="Times New Roman" w:hAnsi="Arial" w:cs="Arial"/>
          <w:color w:val="1C1C1C"/>
        </w:rPr>
        <w:t>one to two</w:t>
      </w:r>
      <w:r w:rsidRPr="00811C99">
        <w:rPr>
          <w:rFonts w:ascii="Arial" w:eastAsia="Times New Roman" w:hAnsi="Arial" w:cs="Arial"/>
          <w:color w:val="1C1C1C"/>
        </w:rPr>
        <w:t xml:space="preserve"> month</w:t>
      </w:r>
      <w:r>
        <w:rPr>
          <w:rFonts w:ascii="Arial" w:eastAsia="Times New Roman" w:hAnsi="Arial" w:cs="Arial"/>
          <w:color w:val="1C1C1C"/>
        </w:rPr>
        <w:t>s</w:t>
      </w:r>
      <w:r w:rsidRPr="00811C99">
        <w:rPr>
          <w:rFonts w:ascii="Arial" w:eastAsia="Times New Roman" w:hAnsi="Arial" w:cs="Arial"/>
          <w:color w:val="1C1C1C"/>
        </w:rPr>
        <w:t xml:space="preserve"> after the first examination to determine intraobserver reproducibility.  </w:t>
      </w:r>
    </w:p>
    <w:p w:rsidR="0035578D" w:rsidRPr="00E16DBE" w:rsidRDefault="0035578D" w:rsidP="00C721E5">
      <w:pPr>
        <w:keepNext/>
        <w:shd w:val="clear" w:color="auto" w:fill="FFFFFF"/>
        <w:spacing w:after="0" w:line="480" w:lineRule="auto"/>
        <w:ind w:right="-360"/>
        <w:jc w:val="both"/>
        <w:textAlignment w:val="baseline"/>
        <w:outlineLvl w:val="2"/>
        <w:rPr>
          <w:rFonts w:ascii="Arial" w:hAnsi="Arial" w:cs="Arial"/>
          <w:b/>
        </w:rPr>
      </w:pPr>
      <w:r>
        <w:rPr>
          <w:rFonts w:ascii="Arial" w:hAnsi="Arial" w:cs="Arial"/>
          <w:b/>
        </w:rPr>
        <w:t xml:space="preserve">2.9. </w:t>
      </w:r>
      <w:r w:rsidRPr="00E16DBE">
        <w:rPr>
          <w:rFonts w:ascii="Arial" w:hAnsi="Arial" w:cs="Arial"/>
          <w:b/>
        </w:rPr>
        <w:t>Histology</w:t>
      </w:r>
    </w:p>
    <w:p w:rsidR="0035578D" w:rsidRDefault="0035578D" w:rsidP="00C721E5">
      <w:pPr>
        <w:spacing w:after="0" w:line="480" w:lineRule="auto"/>
        <w:ind w:right="-360"/>
        <w:jc w:val="both"/>
        <w:rPr>
          <w:rFonts w:ascii="Arial" w:hAnsi="Arial" w:cs="Arial"/>
        </w:rPr>
      </w:pPr>
      <w:r w:rsidRPr="00E16DBE">
        <w:rPr>
          <w:rFonts w:ascii="Arial" w:hAnsi="Arial" w:cs="Arial"/>
        </w:rPr>
        <w:t xml:space="preserve">C57 and CD1 </w:t>
      </w:r>
      <w:r>
        <w:rPr>
          <w:rFonts w:ascii="Arial" w:hAnsi="Arial" w:cs="Arial"/>
        </w:rPr>
        <w:t>mice</w:t>
      </w:r>
      <w:r w:rsidRPr="00E16DBE">
        <w:rPr>
          <w:rFonts w:ascii="Arial" w:hAnsi="Arial" w:cs="Arial" w:hint="eastAsia"/>
        </w:rPr>
        <w:t xml:space="preserve"> </w:t>
      </w:r>
      <w:r w:rsidRPr="00E16DBE">
        <w:rPr>
          <w:rFonts w:ascii="Arial" w:hAnsi="Arial" w:cs="Arial"/>
        </w:rPr>
        <w:t xml:space="preserve">were </w:t>
      </w:r>
      <w:r>
        <w:rPr>
          <w:rFonts w:ascii="Arial" w:hAnsi="Arial" w:cs="Arial"/>
        </w:rPr>
        <w:t xml:space="preserve">each </w:t>
      </w:r>
      <w:r w:rsidRPr="00E16DBE">
        <w:rPr>
          <w:rFonts w:ascii="Arial" w:hAnsi="Arial" w:cs="Arial"/>
        </w:rPr>
        <w:t xml:space="preserve">given </w:t>
      </w:r>
      <w:r>
        <w:rPr>
          <w:rFonts w:ascii="Arial" w:hAnsi="Arial" w:cs="Arial"/>
        </w:rPr>
        <w:t xml:space="preserve">one 10 </w:t>
      </w:r>
      <w:r>
        <w:rPr>
          <w:rFonts w:ascii="Calibri" w:hAnsi="Calibri" w:cs="Calibri"/>
        </w:rPr>
        <w:t>µ</w:t>
      </w:r>
      <w:r>
        <w:rPr>
          <w:rFonts w:ascii="Arial" w:hAnsi="Arial" w:cs="Arial"/>
        </w:rPr>
        <w:t xml:space="preserve">l drop of </w:t>
      </w:r>
      <w:r w:rsidRPr="00E16DBE">
        <w:rPr>
          <w:rFonts w:ascii="Arial" w:hAnsi="Arial" w:cs="Arial"/>
        </w:rPr>
        <w:t xml:space="preserve">0.04% </w:t>
      </w:r>
      <w:r>
        <w:rPr>
          <w:rFonts w:ascii="Arial" w:hAnsi="Arial" w:cs="Arial"/>
        </w:rPr>
        <w:t>netarsudil mesylate</w:t>
      </w:r>
      <w:r w:rsidRPr="00E16DBE">
        <w:rPr>
          <w:rFonts w:ascii="Arial" w:hAnsi="Arial" w:cs="Arial"/>
        </w:rPr>
        <w:t xml:space="preserve"> in one eye and </w:t>
      </w:r>
      <w:r>
        <w:rPr>
          <w:rFonts w:ascii="Arial" w:hAnsi="Arial" w:cs="Arial"/>
        </w:rPr>
        <w:t xml:space="preserve">a 10 </w:t>
      </w:r>
      <w:r>
        <w:rPr>
          <w:rFonts w:ascii="Calibri" w:hAnsi="Calibri" w:cs="Calibri"/>
        </w:rPr>
        <w:t>µ</w:t>
      </w:r>
      <w:r>
        <w:rPr>
          <w:rFonts w:ascii="Arial" w:hAnsi="Arial" w:cs="Arial"/>
        </w:rPr>
        <w:t xml:space="preserve">l drop of </w:t>
      </w:r>
      <w:r w:rsidRPr="00E16DBE">
        <w:rPr>
          <w:rFonts w:ascii="Arial" w:hAnsi="Arial" w:cs="Arial"/>
        </w:rPr>
        <w:t xml:space="preserve">placebo in </w:t>
      </w:r>
      <w:r>
        <w:rPr>
          <w:rFonts w:ascii="Arial" w:hAnsi="Arial" w:cs="Arial"/>
        </w:rPr>
        <w:t xml:space="preserve">the </w:t>
      </w:r>
      <w:r w:rsidRPr="00E16DBE">
        <w:rPr>
          <w:rFonts w:ascii="Arial" w:hAnsi="Arial" w:cs="Arial"/>
        </w:rPr>
        <w:t xml:space="preserve">contralateral eye. </w:t>
      </w:r>
      <w:r>
        <w:rPr>
          <w:rFonts w:ascii="Arial" w:hAnsi="Arial" w:cs="Arial"/>
        </w:rPr>
        <w:t>Fifty</w:t>
      </w:r>
      <w:r w:rsidRPr="00E16DBE">
        <w:rPr>
          <w:rFonts w:ascii="Arial" w:hAnsi="Arial" w:cs="Arial"/>
        </w:rPr>
        <w:t xml:space="preserve"> min</w:t>
      </w:r>
      <w:r>
        <w:rPr>
          <w:rFonts w:ascii="Arial" w:hAnsi="Arial" w:cs="Arial"/>
        </w:rPr>
        <w:t>utes</w:t>
      </w:r>
      <w:r w:rsidRPr="00E16DBE">
        <w:rPr>
          <w:rFonts w:ascii="Arial" w:hAnsi="Arial" w:cs="Arial"/>
        </w:rPr>
        <w:t xml:space="preserve"> after </w:t>
      </w:r>
      <w:r>
        <w:rPr>
          <w:rFonts w:ascii="Arial" w:hAnsi="Arial" w:cs="Arial"/>
        </w:rPr>
        <w:t>treatment</w:t>
      </w:r>
      <w:r w:rsidRPr="00E16DBE">
        <w:rPr>
          <w:rFonts w:ascii="Arial" w:hAnsi="Arial" w:cs="Arial"/>
        </w:rPr>
        <w:t xml:space="preserve">, both eyes were collected, immersed into 4% </w:t>
      </w:r>
      <w:r w:rsidRPr="00E16DBE">
        <w:rPr>
          <w:rFonts w:ascii="Arial" w:hAnsi="Arial" w:cs="Arial" w:hint="eastAsia"/>
        </w:rPr>
        <w:t>paraformaldehyde</w:t>
      </w:r>
      <w:r w:rsidRPr="00E16DBE">
        <w:rPr>
          <w:rFonts w:ascii="Arial" w:hAnsi="Arial" w:cs="Arial"/>
        </w:rPr>
        <w:t xml:space="preserve">, and kept at 4˚C overnight.  The eyes were </w:t>
      </w:r>
      <w:r>
        <w:rPr>
          <w:rFonts w:ascii="Arial" w:hAnsi="Arial" w:cs="Arial"/>
        </w:rPr>
        <w:t xml:space="preserve">then </w:t>
      </w:r>
      <w:r w:rsidRPr="00E16DBE">
        <w:rPr>
          <w:rFonts w:ascii="Arial" w:hAnsi="Arial" w:cs="Arial"/>
        </w:rPr>
        <w:t>bisected</w:t>
      </w:r>
      <w:r>
        <w:rPr>
          <w:rFonts w:ascii="Arial" w:hAnsi="Arial" w:cs="Arial"/>
        </w:rPr>
        <w:t xml:space="preserve"> and the </w:t>
      </w:r>
      <w:r w:rsidRPr="00E16DBE">
        <w:rPr>
          <w:rFonts w:ascii="Arial" w:hAnsi="Arial" w:cs="Arial"/>
        </w:rPr>
        <w:t>posterior segments and lens</w:t>
      </w:r>
      <w:r>
        <w:rPr>
          <w:rFonts w:ascii="Arial" w:hAnsi="Arial" w:cs="Arial"/>
        </w:rPr>
        <w:t>es</w:t>
      </w:r>
      <w:r w:rsidRPr="00E16DBE">
        <w:rPr>
          <w:rFonts w:ascii="Arial" w:hAnsi="Arial" w:cs="Arial"/>
        </w:rPr>
        <w:t xml:space="preserve"> were removed. The anterior segments were cut </w:t>
      </w:r>
      <w:r w:rsidRPr="00E16DBE">
        <w:rPr>
          <w:rFonts w:ascii="Arial" w:hAnsi="Arial" w:cs="Arial"/>
        </w:rPr>
        <w:lastRenderedPageBreak/>
        <w:t>into four quadrants and each quadrant was embedded into Ep</w:t>
      </w:r>
      <w:r>
        <w:rPr>
          <w:rFonts w:ascii="Arial" w:hAnsi="Arial" w:cs="Arial"/>
        </w:rPr>
        <w:t>on</w:t>
      </w:r>
      <w:r w:rsidRPr="00823FC6">
        <w:t xml:space="preserve"> </w:t>
      </w:r>
      <w:r w:rsidRPr="00823FC6">
        <w:rPr>
          <w:rFonts w:ascii="Arial" w:hAnsi="Arial" w:cs="Arial"/>
        </w:rPr>
        <w:t>(Electron Microscopy Sciences, ON, Canada)</w:t>
      </w:r>
      <w:r w:rsidRPr="00E16DBE">
        <w:rPr>
          <w:rFonts w:ascii="Arial" w:hAnsi="Arial" w:cs="Arial"/>
        </w:rPr>
        <w:t xml:space="preserve">. </w:t>
      </w:r>
      <w:r>
        <w:rPr>
          <w:rFonts w:ascii="Arial" w:hAnsi="Arial" w:cs="Arial"/>
        </w:rPr>
        <w:t>The b</w:t>
      </w:r>
      <w:r w:rsidRPr="00E16DBE">
        <w:rPr>
          <w:rFonts w:ascii="Arial" w:hAnsi="Arial" w:cs="Arial"/>
        </w:rPr>
        <w:t>locks were cut into 0.5 µm semi-thin sections and stained with 1% methylene Blue. The images were captured digitally using light microscopy.</w:t>
      </w:r>
      <w:r w:rsidRPr="00E16DBE">
        <w:rPr>
          <w:rFonts w:ascii="Arial" w:hAnsi="Arial" w:cs="Arial" w:hint="eastAsia"/>
        </w:rPr>
        <w:t xml:space="preserve"> </w:t>
      </w:r>
    </w:p>
    <w:p w:rsidR="0035578D" w:rsidRDefault="0035578D" w:rsidP="00C721E5">
      <w:pPr>
        <w:ind w:right="-360"/>
        <w:rPr>
          <w:rFonts w:ascii="Arial" w:hAnsi="Arial" w:cs="Arial"/>
        </w:rPr>
      </w:pPr>
      <w:r>
        <w:rPr>
          <w:rFonts w:ascii="Arial" w:hAnsi="Arial" w:cs="Arial"/>
        </w:rPr>
        <w:br w:type="page"/>
      </w:r>
    </w:p>
    <w:p w:rsidR="00B97CB1" w:rsidRDefault="00C51785" w:rsidP="00C721E5">
      <w:pPr>
        <w:pStyle w:val="ListParagraph"/>
        <w:numPr>
          <w:ilvl w:val="0"/>
          <w:numId w:val="3"/>
        </w:numPr>
        <w:spacing w:after="0" w:line="480" w:lineRule="auto"/>
        <w:ind w:left="360" w:right="-360"/>
        <w:jc w:val="both"/>
        <w:rPr>
          <w:rFonts w:ascii="Arial" w:hAnsi="Arial" w:cs="Arial"/>
          <w:b/>
        </w:rPr>
      </w:pPr>
      <w:r w:rsidRPr="00C51785">
        <w:rPr>
          <w:rFonts w:ascii="Arial" w:hAnsi="Arial" w:cs="Arial"/>
          <w:b/>
        </w:rPr>
        <w:lastRenderedPageBreak/>
        <w:t>Results</w:t>
      </w:r>
    </w:p>
    <w:p w:rsidR="00B97CB1" w:rsidRDefault="00C51785" w:rsidP="00C721E5">
      <w:pPr>
        <w:pStyle w:val="ListParagraph"/>
        <w:numPr>
          <w:ilvl w:val="1"/>
          <w:numId w:val="3"/>
        </w:numPr>
        <w:spacing w:after="0" w:line="480" w:lineRule="auto"/>
        <w:ind w:left="450" w:right="-360" w:hanging="450"/>
        <w:jc w:val="both"/>
        <w:rPr>
          <w:rFonts w:ascii="Arial" w:hAnsi="Arial" w:cs="Arial"/>
          <w:b/>
        </w:rPr>
      </w:pPr>
      <w:r w:rsidRPr="00C51785">
        <w:rPr>
          <w:rFonts w:ascii="Arial" w:hAnsi="Arial" w:cs="Arial"/>
          <w:b/>
        </w:rPr>
        <w:t>Topical netarsudil decreases intraocular pressure in mice</w:t>
      </w:r>
    </w:p>
    <w:p w:rsidR="00444A1E" w:rsidRPr="00CF4AF5" w:rsidRDefault="00444A1E" w:rsidP="00C721E5">
      <w:pPr>
        <w:spacing w:after="120" w:line="480" w:lineRule="auto"/>
        <w:ind w:right="-360"/>
        <w:jc w:val="both"/>
        <w:rPr>
          <w:rFonts w:ascii="Arial" w:hAnsi="Arial" w:cs="Arial"/>
        </w:rPr>
      </w:pPr>
      <w:r w:rsidRPr="00CF4AF5">
        <w:rPr>
          <w:rFonts w:ascii="Arial" w:hAnsi="Arial" w:cs="Arial"/>
        </w:rPr>
        <w:t xml:space="preserve">To test </w:t>
      </w:r>
      <w:r w:rsidR="00272F17">
        <w:rPr>
          <w:rFonts w:ascii="Arial" w:hAnsi="Arial" w:cs="Arial"/>
        </w:rPr>
        <w:t xml:space="preserve">the </w:t>
      </w:r>
      <w:r w:rsidRPr="00CF4AF5">
        <w:rPr>
          <w:rFonts w:ascii="Arial" w:hAnsi="Arial" w:cs="Arial"/>
        </w:rPr>
        <w:t xml:space="preserve">effects of </w:t>
      </w:r>
      <w:r w:rsidR="00BC50EF" w:rsidRPr="00CF4AF5">
        <w:rPr>
          <w:rFonts w:ascii="Arial" w:hAnsi="Arial" w:cs="Arial"/>
        </w:rPr>
        <w:t xml:space="preserve">netarsudil </w:t>
      </w:r>
      <w:r w:rsidRPr="00CF4AF5">
        <w:rPr>
          <w:rFonts w:ascii="Arial" w:hAnsi="Arial" w:cs="Arial"/>
        </w:rPr>
        <w:t xml:space="preserve">on IOP in young mice (2-4 months old), 10 µl of 0.04% </w:t>
      </w:r>
      <w:r w:rsidR="00BC50EF" w:rsidRPr="00CF4AF5">
        <w:rPr>
          <w:rFonts w:ascii="Arial" w:hAnsi="Arial" w:cs="Arial"/>
        </w:rPr>
        <w:t>netarsudil mesylate</w:t>
      </w:r>
      <w:r w:rsidRPr="00CF4AF5">
        <w:rPr>
          <w:rFonts w:ascii="Arial" w:hAnsi="Arial" w:cs="Arial"/>
        </w:rPr>
        <w:t xml:space="preserve"> and placebo eye drop</w:t>
      </w:r>
      <w:r w:rsidR="008A7CD3" w:rsidRPr="00CF4AF5">
        <w:rPr>
          <w:rFonts w:ascii="Arial" w:hAnsi="Arial" w:cs="Arial"/>
        </w:rPr>
        <w:t>s</w:t>
      </w:r>
      <w:r w:rsidRPr="00CF4AF5">
        <w:rPr>
          <w:rFonts w:ascii="Arial" w:hAnsi="Arial" w:cs="Arial"/>
        </w:rPr>
        <w:t xml:space="preserve"> were given topically once daily to </w:t>
      </w:r>
      <w:r w:rsidR="00904138" w:rsidRPr="00CF4AF5">
        <w:rPr>
          <w:rFonts w:ascii="Arial" w:hAnsi="Arial" w:cs="Arial"/>
        </w:rPr>
        <w:t xml:space="preserve">a </w:t>
      </w:r>
      <w:r w:rsidRPr="00CF4AF5">
        <w:rPr>
          <w:rFonts w:ascii="Arial" w:hAnsi="Arial" w:cs="Arial"/>
        </w:rPr>
        <w:t xml:space="preserve">single eye of two different cohorts of mice. IOP was measured before eye drops were given </w:t>
      </w:r>
      <w:r w:rsidR="00904138" w:rsidRPr="00CF4AF5">
        <w:rPr>
          <w:rFonts w:ascii="Arial" w:hAnsi="Arial" w:cs="Arial"/>
        </w:rPr>
        <w:t xml:space="preserve">and </w:t>
      </w:r>
      <w:r w:rsidRPr="00CF4AF5">
        <w:rPr>
          <w:rFonts w:ascii="Arial" w:hAnsi="Arial" w:cs="Arial"/>
        </w:rPr>
        <w:t>for five consecutive days</w:t>
      </w:r>
      <w:r w:rsidR="00904138" w:rsidRPr="00CF4AF5">
        <w:rPr>
          <w:rFonts w:ascii="Arial" w:hAnsi="Arial" w:cs="Arial"/>
        </w:rPr>
        <w:t xml:space="preserve"> of treatment</w:t>
      </w:r>
      <w:r w:rsidRPr="00CF4AF5">
        <w:rPr>
          <w:rFonts w:ascii="Arial" w:hAnsi="Arial" w:cs="Arial"/>
        </w:rPr>
        <w:t xml:space="preserve">. As shown in </w:t>
      </w:r>
      <w:r w:rsidR="00B336B4" w:rsidRPr="00EF7FA8">
        <w:rPr>
          <w:rFonts w:ascii="Arial" w:hAnsi="Arial" w:cs="Arial"/>
          <w:color w:val="FF0000"/>
        </w:rPr>
        <w:t>Fig.</w:t>
      </w:r>
      <w:r w:rsidRPr="00EF7FA8">
        <w:rPr>
          <w:rFonts w:ascii="Arial" w:hAnsi="Arial" w:cs="Arial"/>
          <w:color w:val="FF0000"/>
        </w:rPr>
        <w:t xml:space="preserve"> 1A</w:t>
      </w:r>
      <w:r w:rsidRPr="00CF4AF5">
        <w:rPr>
          <w:rFonts w:ascii="Arial" w:hAnsi="Arial" w:cs="Arial"/>
        </w:rPr>
        <w:t xml:space="preserve">, </w:t>
      </w:r>
      <w:r w:rsidR="00BC50EF" w:rsidRPr="00CF4AF5">
        <w:rPr>
          <w:rFonts w:ascii="Arial" w:hAnsi="Arial" w:cs="Arial"/>
        </w:rPr>
        <w:t xml:space="preserve">netarsudil </w:t>
      </w:r>
      <w:r w:rsidRPr="00CF4AF5">
        <w:rPr>
          <w:rFonts w:ascii="Arial" w:hAnsi="Arial" w:cs="Arial"/>
        </w:rPr>
        <w:t xml:space="preserve">significantly lowered IOP at every time point examined in </w:t>
      </w:r>
      <w:r w:rsidR="00F15666" w:rsidRPr="00CF4AF5">
        <w:rPr>
          <w:rFonts w:ascii="Arial" w:hAnsi="Arial" w:cs="Arial"/>
        </w:rPr>
        <w:t xml:space="preserve">pigmented </w:t>
      </w:r>
      <w:r w:rsidRPr="00CF4AF5">
        <w:rPr>
          <w:rFonts w:ascii="Arial" w:hAnsi="Arial" w:cs="Arial"/>
        </w:rPr>
        <w:t>C57 mice (range 3.7 to 6.8 mmHg), with an average IOP-lowering of 5.2 mmHg over the course of the experiment</w:t>
      </w:r>
      <w:r w:rsidR="000E32A1" w:rsidRPr="00CF4AF5">
        <w:rPr>
          <w:rFonts w:ascii="Arial" w:hAnsi="Arial" w:cs="Arial"/>
        </w:rPr>
        <w:t xml:space="preserve"> compared to the contralateral untreated eye</w:t>
      </w:r>
      <w:r w:rsidRPr="00CF4AF5">
        <w:rPr>
          <w:rFonts w:ascii="Arial" w:hAnsi="Arial" w:cs="Arial"/>
        </w:rPr>
        <w:t xml:space="preserve">.  </w:t>
      </w:r>
      <w:r w:rsidR="00AC3FB2" w:rsidRPr="00CF4AF5">
        <w:rPr>
          <w:rFonts w:ascii="Arial" w:hAnsi="Arial" w:cs="Arial"/>
        </w:rPr>
        <w:t>Interestingly, n</w:t>
      </w:r>
      <w:r w:rsidR="00BC50EF" w:rsidRPr="00CF4AF5">
        <w:rPr>
          <w:rFonts w:ascii="Arial" w:hAnsi="Arial" w:cs="Arial"/>
        </w:rPr>
        <w:t xml:space="preserve">etarsudil </w:t>
      </w:r>
      <w:r w:rsidRPr="00CF4AF5">
        <w:rPr>
          <w:rFonts w:ascii="Arial" w:hAnsi="Arial" w:cs="Arial"/>
        </w:rPr>
        <w:t xml:space="preserve">was not as effective in </w:t>
      </w:r>
      <w:r w:rsidR="00F15666" w:rsidRPr="00CF4AF5">
        <w:rPr>
          <w:rFonts w:ascii="Arial" w:hAnsi="Arial" w:cs="Arial"/>
        </w:rPr>
        <w:t xml:space="preserve">albino, </w:t>
      </w:r>
      <w:r w:rsidRPr="00CF4AF5">
        <w:rPr>
          <w:rFonts w:ascii="Arial" w:hAnsi="Arial" w:cs="Arial"/>
        </w:rPr>
        <w:t xml:space="preserve">CD1 mice, significantly lowering IOP </w:t>
      </w:r>
      <w:r w:rsidR="00904138" w:rsidRPr="00CF4AF5">
        <w:rPr>
          <w:rFonts w:ascii="Arial" w:hAnsi="Arial" w:cs="Arial"/>
        </w:rPr>
        <w:t xml:space="preserve">an </w:t>
      </w:r>
      <w:r w:rsidRPr="00CF4AF5">
        <w:rPr>
          <w:rFonts w:ascii="Arial" w:hAnsi="Arial" w:cs="Arial"/>
        </w:rPr>
        <w:t xml:space="preserve">average </w:t>
      </w:r>
      <w:r w:rsidR="000E32A1" w:rsidRPr="00CF4AF5">
        <w:rPr>
          <w:rFonts w:ascii="Arial" w:hAnsi="Arial" w:cs="Arial"/>
        </w:rPr>
        <w:t xml:space="preserve">of </w:t>
      </w:r>
      <w:r w:rsidRPr="00CF4AF5">
        <w:rPr>
          <w:rFonts w:ascii="Arial" w:hAnsi="Arial" w:cs="Arial"/>
        </w:rPr>
        <w:t>2.2 mmH</w:t>
      </w:r>
      <w:r w:rsidR="00486B78" w:rsidRPr="00CF4AF5">
        <w:rPr>
          <w:rFonts w:ascii="Arial" w:hAnsi="Arial" w:cs="Arial"/>
        </w:rPr>
        <w:t>g (ranging</w:t>
      </w:r>
      <w:r w:rsidRPr="00CF4AF5">
        <w:rPr>
          <w:rFonts w:ascii="Arial" w:hAnsi="Arial" w:cs="Arial"/>
        </w:rPr>
        <w:t xml:space="preserve"> 1.3 to 2.8 mmHg) </w:t>
      </w:r>
      <w:r w:rsidRPr="00EF7FA8">
        <w:rPr>
          <w:rFonts w:ascii="Arial" w:hAnsi="Arial" w:cs="Arial"/>
          <w:color w:val="FF0000"/>
        </w:rPr>
        <w:t>(</w:t>
      </w:r>
      <w:r w:rsidR="00B336B4" w:rsidRPr="00EF7FA8">
        <w:rPr>
          <w:rFonts w:ascii="Arial" w:hAnsi="Arial" w:cs="Arial"/>
          <w:color w:val="FF0000"/>
        </w:rPr>
        <w:t>Fig.</w:t>
      </w:r>
      <w:r w:rsidRPr="00EF7FA8">
        <w:rPr>
          <w:rFonts w:ascii="Arial" w:hAnsi="Arial" w:cs="Arial"/>
          <w:color w:val="FF0000"/>
        </w:rPr>
        <w:t xml:space="preserve"> 1B).</w:t>
      </w:r>
      <w:r w:rsidRPr="00CF4AF5">
        <w:rPr>
          <w:rFonts w:ascii="Arial" w:hAnsi="Arial" w:cs="Arial"/>
        </w:rPr>
        <w:t xml:space="preserve"> IOP in eyes receiving placebo eye drops increased on average by 1.4 mmHg compared to their contralateral untreated eyes in both strains of mice (1.37 ± 0.21 mmHg in C57 and 1.38 ± 0.23 mmHg in CD1).  </w:t>
      </w:r>
    </w:p>
    <w:p w:rsidR="00B97CB1" w:rsidRDefault="00C51785" w:rsidP="00C721E5">
      <w:pPr>
        <w:pStyle w:val="ListParagraph"/>
        <w:numPr>
          <w:ilvl w:val="1"/>
          <w:numId w:val="3"/>
        </w:numPr>
        <w:spacing w:after="0" w:line="480" w:lineRule="auto"/>
        <w:ind w:left="450" w:right="-360" w:hanging="450"/>
        <w:jc w:val="both"/>
        <w:rPr>
          <w:rFonts w:ascii="Arial" w:hAnsi="Arial" w:cs="Arial"/>
          <w:b/>
        </w:rPr>
      </w:pPr>
      <w:r w:rsidRPr="00C51785">
        <w:rPr>
          <w:rFonts w:ascii="Arial" w:hAnsi="Arial" w:cs="Arial"/>
          <w:b/>
        </w:rPr>
        <w:t>Netarsudil improves IOP recovery and outflow facility in mouse eyes</w:t>
      </w:r>
    </w:p>
    <w:p w:rsidR="005A015F" w:rsidRDefault="00B44FC5" w:rsidP="00C721E5">
      <w:pPr>
        <w:spacing w:after="0" w:line="480" w:lineRule="auto"/>
        <w:ind w:right="-360"/>
        <w:jc w:val="both"/>
        <w:rPr>
          <w:rFonts w:ascii="Arial" w:hAnsi="Arial" w:cs="Arial"/>
        </w:rPr>
      </w:pPr>
      <w:r w:rsidRPr="00CF4AF5">
        <w:rPr>
          <w:rFonts w:ascii="Arial" w:hAnsi="Arial" w:cs="Arial"/>
        </w:rPr>
        <w:t xml:space="preserve">We used two methods, </w:t>
      </w:r>
      <w:r w:rsidR="008A7CD3" w:rsidRPr="00CF4AF5">
        <w:rPr>
          <w:rFonts w:ascii="Arial" w:hAnsi="Arial" w:cs="Arial"/>
        </w:rPr>
        <w:t xml:space="preserve">a </w:t>
      </w:r>
      <w:r w:rsidR="00444A1E" w:rsidRPr="00CF4AF5">
        <w:rPr>
          <w:rFonts w:ascii="Arial" w:hAnsi="Arial" w:cs="Arial"/>
        </w:rPr>
        <w:t xml:space="preserve">pressure-decay </w:t>
      </w:r>
      <w:r w:rsidR="008A7CD3" w:rsidRPr="00CF4AF5">
        <w:rPr>
          <w:rFonts w:ascii="Arial" w:hAnsi="Arial" w:cs="Arial"/>
        </w:rPr>
        <w:t xml:space="preserve">technique in living eyes </w:t>
      </w:r>
      <w:r w:rsidR="00444A1E" w:rsidRPr="00CF4AF5">
        <w:rPr>
          <w:rFonts w:ascii="Arial" w:hAnsi="Arial" w:cs="Arial"/>
        </w:rPr>
        <w:t>and</w:t>
      </w:r>
      <w:r w:rsidR="008A7CD3" w:rsidRPr="00CF4AF5">
        <w:rPr>
          <w:rFonts w:ascii="Arial" w:hAnsi="Arial" w:cs="Arial"/>
        </w:rPr>
        <w:t xml:space="preserve"> an automated perfusion assay</w:t>
      </w:r>
      <w:r w:rsidRPr="00CF4AF5">
        <w:rPr>
          <w:rFonts w:ascii="Arial" w:hAnsi="Arial" w:cs="Arial"/>
        </w:rPr>
        <w:t xml:space="preserve"> </w:t>
      </w:r>
      <w:r w:rsidR="00444A1E" w:rsidRPr="00CF4AF5">
        <w:rPr>
          <w:rFonts w:ascii="Arial" w:hAnsi="Arial" w:cs="Arial"/>
        </w:rPr>
        <w:t xml:space="preserve">of enucleated mouse eyes, to examine whether reduction of IOP by </w:t>
      </w:r>
      <w:r w:rsidR="00BC50EF" w:rsidRPr="00CF4AF5">
        <w:rPr>
          <w:rFonts w:ascii="Arial" w:hAnsi="Arial" w:cs="Arial"/>
        </w:rPr>
        <w:t xml:space="preserve">netarsudil </w:t>
      </w:r>
      <w:r w:rsidR="00444A1E" w:rsidRPr="00CF4AF5">
        <w:rPr>
          <w:rFonts w:ascii="Arial" w:hAnsi="Arial" w:cs="Arial"/>
        </w:rPr>
        <w:t xml:space="preserve">was a result of increased outflow facility.  Recovery from </w:t>
      </w:r>
      <w:r w:rsidR="003910C1" w:rsidRPr="00CF4AF5">
        <w:rPr>
          <w:rFonts w:ascii="Arial" w:hAnsi="Arial" w:cs="Arial"/>
        </w:rPr>
        <w:t>prov</w:t>
      </w:r>
      <w:r w:rsidR="00272F17">
        <w:rPr>
          <w:rFonts w:ascii="Arial" w:hAnsi="Arial" w:cs="Arial"/>
        </w:rPr>
        <w:t>o</w:t>
      </w:r>
      <w:r w:rsidR="003910C1" w:rsidRPr="00CF4AF5">
        <w:rPr>
          <w:rFonts w:ascii="Arial" w:hAnsi="Arial" w:cs="Arial"/>
        </w:rPr>
        <w:t>cative</w:t>
      </w:r>
      <w:r w:rsidR="00444A1E" w:rsidRPr="00CF4AF5">
        <w:rPr>
          <w:rFonts w:ascii="Arial" w:hAnsi="Arial" w:cs="Arial"/>
        </w:rPr>
        <w:t xml:space="preserve"> IOP elevation </w:t>
      </w:r>
      <w:r w:rsidR="00DE671C" w:rsidRPr="00CF4AF5">
        <w:rPr>
          <w:rFonts w:ascii="Arial" w:hAnsi="Arial" w:cs="Arial"/>
        </w:rPr>
        <w:t xml:space="preserve">over time </w:t>
      </w:r>
      <w:r w:rsidR="00444A1E" w:rsidRPr="00CF4AF5">
        <w:rPr>
          <w:rFonts w:ascii="Arial" w:hAnsi="Arial" w:cs="Arial"/>
        </w:rPr>
        <w:t xml:space="preserve">was evaluated </w:t>
      </w:r>
      <w:r w:rsidR="008A7CD3" w:rsidRPr="00CF4AF5">
        <w:rPr>
          <w:rFonts w:ascii="Arial" w:hAnsi="Arial" w:cs="Arial"/>
        </w:rPr>
        <w:t xml:space="preserve">simultaneously </w:t>
      </w:r>
      <w:r w:rsidR="00444A1E" w:rsidRPr="00CF4AF5">
        <w:rPr>
          <w:rFonts w:ascii="Arial" w:hAnsi="Arial" w:cs="Arial"/>
        </w:rPr>
        <w:t xml:space="preserve">in paired eyes of living mice, with one eye </w:t>
      </w:r>
      <w:r w:rsidR="00DE671C" w:rsidRPr="00CF4AF5">
        <w:rPr>
          <w:rFonts w:ascii="Arial" w:hAnsi="Arial" w:cs="Arial"/>
        </w:rPr>
        <w:t xml:space="preserve">perfused </w:t>
      </w:r>
      <w:r w:rsidR="00444A1E" w:rsidRPr="00CF4AF5">
        <w:rPr>
          <w:rFonts w:ascii="Arial" w:hAnsi="Arial" w:cs="Arial"/>
        </w:rPr>
        <w:t xml:space="preserve">with </w:t>
      </w:r>
      <w:r w:rsidR="00D31839" w:rsidRPr="00CF4AF5">
        <w:rPr>
          <w:rFonts w:ascii="Arial" w:hAnsi="Arial" w:cs="Arial"/>
        </w:rPr>
        <w:t xml:space="preserve">the active metabolite of </w:t>
      </w:r>
      <w:r w:rsidR="00BC50EF" w:rsidRPr="00CF4AF5">
        <w:rPr>
          <w:rFonts w:ascii="Arial" w:hAnsi="Arial" w:cs="Arial"/>
        </w:rPr>
        <w:t xml:space="preserve">netarsudil </w:t>
      </w:r>
      <w:r w:rsidR="00444A1E" w:rsidRPr="00CF4AF5">
        <w:rPr>
          <w:rFonts w:ascii="Arial" w:hAnsi="Arial" w:cs="Arial"/>
        </w:rPr>
        <w:t xml:space="preserve">and the other with </w:t>
      </w:r>
      <w:r w:rsidR="0090237C" w:rsidRPr="00CF4AF5">
        <w:rPr>
          <w:rFonts w:ascii="Arial" w:hAnsi="Arial" w:cs="Arial"/>
        </w:rPr>
        <w:t>vehicle</w:t>
      </w:r>
      <w:r w:rsidR="00444A1E" w:rsidRPr="00CF4AF5">
        <w:rPr>
          <w:rFonts w:ascii="Arial" w:hAnsi="Arial" w:cs="Arial"/>
        </w:rPr>
        <w:t xml:space="preserve">.  As shown </w:t>
      </w:r>
      <w:r w:rsidR="00444A1E" w:rsidRPr="00EF7FA8">
        <w:rPr>
          <w:rFonts w:ascii="Arial" w:hAnsi="Arial" w:cs="Arial"/>
          <w:color w:val="FF0000"/>
        </w:rPr>
        <w:t xml:space="preserve">in </w:t>
      </w:r>
      <w:r w:rsidR="00B336B4" w:rsidRPr="00EF7FA8">
        <w:rPr>
          <w:rFonts w:ascii="Arial" w:hAnsi="Arial" w:cs="Arial"/>
          <w:color w:val="FF0000"/>
        </w:rPr>
        <w:t>Fig.</w:t>
      </w:r>
      <w:r w:rsidR="00444A1E" w:rsidRPr="00EF7FA8">
        <w:rPr>
          <w:rFonts w:ascii="Arial" w:hAnsi="Arial" w:cs="Arial"/>
          <w:color w:val="FF0000"/>
        </w:rPr>
        <w:t xml:space="preserve"> 2A</w:t>
      </w:r>
      <w:r w:rsidR="00444A1E" w:rsidRPr="00CF4AF5">
        <w:rPr>
          <w:rFonts w:ascii="Arial" w:hAnsi="Arial" w:cs="Arial"/>
        </w:rPr>
        <w:t xml:space="preserve">, pressure dropped faster in the </w:t>
      </w:r>
      <w:r w:rsidR="00BC50EF" w:rsidRPr="00CF4AF5">
        <w:rPr>
          <w:rFonts w:ascii="Arial" w:hAnsi="Arial" w:cs="Arial"/>
        </w:rPr>
        <w:t>netarsudil</w:t>
      </w:r>
      <w:r w:rsidR="00444A1E" w:rsidRPr="00CF4AF5">
        <w:rPr>
          <w:rFonts w:ascii="Arial" w:hAnsi="Arial" w:cs="Arial"/>
        </w:rPr>
        <w:t xml:space="preserve"> perfused eyes compared to </w:t>
      </w:r>
      <w:r w:rsidR="00E550D1" w:rsidRPr="00CF4AF5">
        <w:rPr>
          <w:rFonts w:ascii="Arial" w:hAnsi="Arial" w:cs="Arial"/>
        </w:rPr>
        <w:t>vehicle</w:t>
      </w:r>
      <w:r w:rsidRPr="00CF4AF5">
        <w:rPr>
          <w:rFonts w:ascii="Arial" w:hAnsi="Arial" w:cs="Arial"/>
        </w:rPr>
        <w:t xml:space="preserve"> </w:t>
      </w:r>
      <w:r w:rsidR="00444A1E" w:rsidRPr="00CF4AF5">
        <w:rPr>
          <w:rFonts w:ascii="Arial" w:hAnsi="Arial" w:cs="Arial"/>
        </w:rPr>
        <w:t xml:space="preserve">control. </w:t>
      </w:r>
      <w:r w:rsidR="00291F90" w:rsidRPr="00CF4AF5">
        <w:rPr>
          <w:rFonts w:ascii="Arial" w:hAnsi="Arial" w:cs="Arial"/>
        </w:rPr>
        <w:t>After fitting the curve</w:t>
      </w:r>
      <w:r w:rsidR="005A015F">
        <w:rPr>
          <w:rFonts w:ascii="Arial" w:hAnsi="Arial" w:cs="Arial"/>
        </w:rPr>
        <w:t>s</w:t>
      </w:r>
      <w:r w:rsidR="00291F90" w:rsidRPr="00CF4AF5">
        <w:rPr>
          <w:rFonts w:ascii="Arial" w:hAnsi="Arial" w:cs="Arial"/>
        </w:rPr>
        <w:t xml:space="preserve"> to Equation (1) described in </w:t>
      </w:r>
      <w:r w:rsidR="00291F90" w:rsidRPr="00E474B0">
        <w:rPr>
          <w:rFonts w:ascii="Arial" w:hAnsi="Arial" w:cs="Arial"/>
          <w:i/>
        </w:rPr>
        <w:t>Method</w:t>
      </w:r>
      <w:r w:rsidR="00AC3FB2" w:rsidRPr="00E474B0">
        <w:rPr>
          <w:rFonts w:ascii="Arial" w:hAnsi="Arial" w:cs="Arial"/>
          <w:i/>
        </w:rPr>
        <w:t>s</w:t>
      </w:r>
      <w:r w:rsidR="00291F90" w:rsidRPr="00CF4AF5">
        <w:rPr>
          <w:rFonts w:ascii="Arial" w:hAnsi="Arial" w:cs="Arial"/>
        </w:rPr>
        <w:t xml:space="preserve">, we found that </w:t>
      </w:r>
      <w:r w:rsidR="005A015F">
        <w:rPr>
          <w:rFonts w:ascii="Arial" w:hAnsi="Arial" w:cs="Arial"/>
        </w:rPr>
        <w:t xml:space="preserve">overall netarsudil treatment resulted in </w:t>
      </w:r>
      <w:r w:rsidR="00291F90" w:rsidRPr="00CF4AF5">
        <w:rPr>
          <w:rFonts w:ascii="Arial" w:hAnsi="Arial" w:cs="Arial"/>
        </w:rPr>
        <w:t xml:space="preserve">a significant 22% decrease in </w:t>
      </w:r>
      <w:r w:rsidR="00291F90" w:rsidRPr="00CF4AF5">
        <w:rPr>
          <w:rFonts w:ascii="Arial" w:hAnsi="Arial" w:cs="Arial"/>
          <w:i/>
        </w:rPr>
        <w:t>p</w:t>
      </w:r>
      <w:r w:rsidR="00291F90" w:rsidRPr="00CF4AF5">
        <w:rPr>
          <w:rFonts w:ascii="Arial" w:hAnsi="Arial" w:cs="Arial"/>
          <w:i/>
          <w:vertAlign w:val="subscript"/>
        </w:rPr>
        <w:t>ss</w:t>
      </w:r>
      <w:r w:rsidR="00291F90" w:rsidRPr="00CF4AF5">
        <w:rPr>
          <w:rFonts w:ascii="Arial" w:hAnsi="Arial" w:cs="Arial"/>
        </w:rPr>
        <w:t xml:space="preserve"> and 25.3% increase in </w:t>
      </w:r>
      <w:r w:rsidR="001274F9" w:rsidRPr="00CF4AF5">
        <w:rPr>
          <w:rFonts w:ascii="Arial" w:hAnsi="Arial" w:cs="Arial"/>
          <w:i/>
        </w:rPr>
        <w:t>α</w:t>
      </w:r>
      <w:r w:rsidR="00291F90" w:rsidRPr="00CF4AF5">
        <w:rPr>
          <w:rFonts w:ascii="Arial" w:hAnsi="Arial" w:cs="Arial"/>
        </w:rPr>
        <w:t xml:space="preserve">. The decrease in </w:t>
      </w:r>
      <w:r w:rsidR="001274F9" w:rsidRPr="00CF4AF5">
        <w:rPr>
          <w:rFonts w:ascii="Arial" w:hAnsi="Arial" w:cs="Arial"/>
          <w:i/>
        </w:rPr>
        <w:t>p</w:t>
      </w:r>
      <w:r w:rsidR="001274F9" w:rsidRPr="00CF4AF5">
        <w:rPr>
          <w:rFonts w:ascii="Arial" w:hAnsi="Arial" w:cs="Arial"/>
          <w:i/>
          <w:vertAlign w:val="subscript"/>
        </w:rPr>
        <w:t>ss</w:t>
      </w:r>
      <w:r w:rsidR="00291F90" w:rsidRPr="00CF4AF5">
        <w:rPr>
          <w:rFonts w:ascii="Arial" w:hAnsi="Arial" w:cs="Arial"/>
        </w:rPr>
        <w:t xml:space="preserve"> can be caused by a decrease in episleral </w:t>
      </w:r>
      <w:r w:rsidR="00AC3FB2" w:rsidRPr="00CF4AF5">
        <w:rPr>
          <w:rFonts w:ascii="Arial" w:hAnsi="Arial" w:cs="Arial"/>
        </w:rPr>
        <w:t>venous</w:t>
      </w:r>
      <w:r w:rsidR="00291F90" w:rsidRPr="00CF4AF5">
        <w:rPr>
          <w:rFonts w:ascii="Arial" w:hAnsi="Arial" w:cs="Arial"/>
        </w:rPr>
        <w:t xml:space="preserve"> pressure, aqueous humor secretion, an increase in outflow facility, or the combination of all three factors. </w:t>
      </w:r>
      <w:r w:rsidR="00AC3FB2" w:rsidRPr="00CF4AF5">
        <w:rPr>
          <w:rFonts w:ascii="Arial" w:hAnsi="Arial" w:cs="Arial"/>
        </w:rPr>
        <w:t>While n</w:t>
      </w:r>
      <w:r w:rsidR="00291F90" w:rsidRPr="00CF4AF5">
        <w:rPr>
          <w:rFonts w:ascii="Arial" w:hAnsi="Arial" w:cs="Arial"/>
        </w:rPr>
        <w:t xml:space="preserve">etarsudil </w:t>
      </w:r>
      <w:r w:rsidR="00AC3FB2" w:rsidRPr="00CF4AF5">
        <w:rPr>
          <w:rFonts w:ascii="Arial" w:hAnsi="Arial" w:cs="Arial"/>
        </w:rPr>
        <w:t>has known effects on all three parameters, its primary mechanism of action involves effects on outflow facility, which is likely a dominant factor in determining</w:t>
      </w:r>
      <w:r w:rsidR="00291F90" w:rsidRPr="00CF4AF5">
        <w:rPr>
          <w:rFonts w:ascii="Arial" w:hAnsi="Arial" w:cs="Arial"/>
        </w:rPr>
        <w:t xml:space="preserve"> α</w:t>
      </w:r>
      <w:r w:rsidR="00AC3FB2" w:rsidRPr="00CF4AF5">
        <w:rPr>
          <w:rFonts w:ascii="Arial" w:hAnsi="Arial" w:cs="Arial"/>
        </w:rPr>
        <w:t>.</w:t>
      </w:r>
      <w:r w:rsidR="00291F90" w:rsidRPr="00CF4AF5">
        <w:rPr>
          <w:rFonts w:ascii="Arial" w:hAnsi="Arial" w:cs="Arial"/>
        </w:rPr>
        <w:t xml:space="preserve"> </w:t>
      </w:r>
      <w:r w:rsidR="00AC3FB2" w:rsidRPr="00CF4AF5">
        <w:rPr>
          <w:rFonts w:ascii="Arial" w:hAnsi="Arial" w:cs="Arial"/>
        </w:rPr>
        <w:t xml:space="preserve"> </w:t>
      </w:r>
    </w:p>
    <w:p w:rsidR="00444A1E" w:rsidRPr="00CF4AF5" w:rsidRDefault="00AC3FB2" w:rsidP="00C721E5">
      <w:pPr>
        <w:spacing w:after="120" w:line="480" w:lineRule="auto"/>
        <w:ind w:right="-360"/>
        <w:jc w:val="both"/>
        <w:rPr>
          <w:rFonts w:ascii="Arial" w:hAnsi="Arial" w:cs="Arial"/>
          <w:b/>
        </w:rPr>
      </w:pPr>
      <w:r w:rsidRPr="00CF4AF5">
        <w:rPr>
          <w:rFonts w:ascii="Arial" w:hAnsi="Arial" w:cs="Arial"/>
        </w:rPr>
        <w:lastRenderedPageBreak/>
        <w:t>We next</w:t>
      </w:r>
      <w:r w:rsidR="00291F90" w:rsidRPr="00CF4AF5">
        <w:rPr>
          <w:rFonts w:ascii="Arial" w:hAnsi="Arial" w:cs="Arial"/>
        </w:rPr>
        <w:t xml:space="preserve"> </w:t>
      </w:r>
      <w:r w:rsidRPr="00CF4AF5">
        <w:rPr>
          <w:rFonts w:ascii="Arial" w:hAnsi="Arial" w:cs="Arial"/>
        </w:rPr>
        <w:t>tested netarsudil effects</w:t>
      </w:r>
      <w:r w:rsidR="00444A1E" w:rsidRPr="00CF4AF5">
        <w:rPr>
          <w:rFonts w:ascii="Arial" w:hAnsi="Arial" w:cs="Arial"/>
        </w:rPr>
        <w:t xml:space="preserve"> </w:t>
      </w:r>
      <w:r w:rsidRPr="00CF4AF5">
        <w:rPr>
          <w:rFonts w:ascii="Arial" w:hAnsi="Arial" w:cs="Arial"/>
        </w:rPr>
        <w:t xml:space="preserve">on </w:t>
      </w:r>
      <w:r w:rsidR="00444A1E" w:rsidRPr="00CF4AF5">
        <w:rPr>
          <w:rFonts w:ascii="Arial" w:hAnsi="Arial" w:cs="Arial"/>
        </w:rPr>
        <w:t>outflow facility</w:t>
      </w:r>
      <w:r w:rsidRPr="00CF4AF5">
        <w:rPr>
          <w:rFonts w:ascii="Arial" w:hAnsi="Arial" w:cs="Arial"/>
        </w:rPr>
        <w:t xml:space="preserve"> more specifically</w:t>
      </w:r>
      <w:r w:rsidR="00444A1E" w:rsidRPr="00CF4AF5">
        <w:rPr>
          <w:rFonts w:ascii="Arial" w:hAnsi="Arial" w:cs="Arial"/>
        </w:rPr>
        <w:t xml:space="preserve"> in </w:t>
      </w:r>
      <w:r w:rsidR="00E474B0">
        <w:rPr>
          <w:rFonts w:ascii="Arial" w:hAnsi="Arial" w:cs="Arial"/>
        </w:rPr>
        <w:t xml:space="preserve">a </w:t>
      </w:r>
      <w:r w:rsidR="00444A1E" w:rsidRPr="00CF4AF5">
        <w:rPr>
          <w:rFonts w:ascii="Arial" w:hAnsi="Arial" w:cs="Arial"/>
        </w:rPr>
        <w:t xml:space="preserve">controlled experimental environment, where conventional outflow function </w:t>
      </w:r>
      <w:r w:rsidR="005A015F">
        <w:rPr>
          <w:rFonts w:ascii="Arial" w:hAnsi="Arial" w:cs="Arial"/>
        </w:rPr>
        <w:t>was</w:t>
      </w:r>
      <w:r w:rsidR="00444A1E" w:rsidRPr="00CF4AF5">
        <w:rPr>
          <w:rFonts w:ascii="Arial" w:hAnsi="Arial" w:cs="Arial"/>
        </w:rPr>
        <w:t xml:space="preserve"> isolated from other physiological parameters that affect IOP such as aqueous humor inflow, uveoscleral outflow and episcleral venous pressure.  Using </w:t>
      </w:r>
      <w:r w:rsidR="008A7CD3" w:rsidRPr="00CF4AF5">
        <w:rPr>
          <w:rFonts w:ascii="Arial" w:hAnsi="Arial" w:cs="Arial"/>
        </w:rPr>
        <w:t xml:space="preserve">an </w:t>
      </w:r>
      <w:r w:rsidR="00444A1E" w:rsidRPr="00CF4AF5">
        <w:rPr>
          <w:rFonts w:ascii="Arial" w:hAnsi="Arial" w:cs="Arial"/>
        </w:rPr>
        <w:t>iPerfusion system</w:t>
      </w:r>
      <w:r w:rsidR="001330CF" w:rsidRPr="00CF4AF5">
        <w:rPr>
          <w:rFonts w:ascii="Arial" w:hAnsi="Arial" w:cs="Arial"/>
        </w:rPr>
        <w:t xml:space="preserve"> </w:t>
      </w:r>
      <w:r w:rsidR="00DC4959" w:rsidRPr="00CF4AF5">
        <w:rPr>
          <w:rFonts w:ascii="Arial" w:hAnsi="Arial" w:cs="Arial"/>
        </w:rPr>
        <w:fldChar w:fldCharType="begin"/>
      </w:r>
      <w:r w:rsidR="00FE116B">
        <w:rPr>
          <w:rFonts w:ascii="Arial" w:hAnsi="Arial" w:cs="Arial"/>
        </w:rPr>
        <w:instrText xml:space="preserve"> ADDIN EN.CITE &lt;EndNote&gt;&lt;Cite&gt;&lt;Author&gt;Sherwood&lt;/Author&gt;&lt;Year&gt;2016&lt;/Year&gt;&lt;RecNum&gt;61&lt;/RecNum&gt;&lt;DisplayText&gt;(Sherwood et al., 2016)&lt;/DisplayText&gt;&lt;record&gt;&lt;rec-number&gt;61&lt;/rec-number&gt;&lt;foreign-keys&gt;&lt;key app="EN" db-id="rsztr0fs5a59pmezrp9vxax0vra2p2zxfafa"&gt;61&lt;/key&gt;&lt;/foreign-keys&gt;&lt;ref-type name="Journal Article"&gt;17&lt;/ref-type&gt;&lt;contributors&gt;&lt;authors&gt;&lt;author&gt;Sherwood, J. M.&lt;/author&gt;&lt;author&gt;Reina-Torres, E.&lt;/author&gt;&lt;author&gt;Bertrand, J. A.&lt;/author&gt;&lt;author&gt;Rowe, B.&lt;/author&gt;&lt;author&gt;Overby, D. R.&lt;/author&gt;&lt;/authors&gt;&lt;/contributors&gt;&lt;auth-address&gt;Department of Bioengineering, Faculty of Engineering, Imperial College London, London, United Kingdom.&amp;#xD;Department of Physics and Astronomy, Faculty of Mathematical and Physical Sciences, University College London, London, United Kingdom.&lt;/auth-address&gt;&lt;titles&gt;&lt;title&gt;Measurement of Outflow Facility Using iPerfusion&lt;/title&gt;&lt;secondary-title&gt;PLoS One&lt;/secondary-title&gt;&lt;alt-title&gt;PloS one&lt;/alt-title&gt;&lt;/titles&gt;&lt;periodical&gt;&lt;full-title&gt;Plos One&lt;/full-title&gt;&lt;/periodical&gt;&lt;alt-periodical&gt;&lt;full-title&gt;Plos One&lt;/full-title&gt;&lt;/alt-periodical&gt;&lt;pages&gt;e0150694&lt;/pages&gt;&lt;volume&gt;11&lt;/volume&gt;&lt;number&gt;3&lt;/number&gt;&lt;dates&gt;&lt;year&gt;2016&lt;/year&gt;&lt;/dates&gt;&lt;isbn&gt;1932-6203 (Electronic)&amp;#xD;1932-6203 (Linking)&lt;/isbn&gt;&lt;accession-num&gt;26949939&lt;/accession-num&gt;&lt;urls&gt;&lt;related-urls&gt;&lt;url&gt;http://www.ncbi.nlm.nih.gov/pubmed/26949939&lt;/url&gt;&lt;/related-urls&gt;&lt;/urls&gt;&lt;electronic-resource-num&gt;10.1371/journal.pone.0150694&lt;/electronic-resource-num&gt;&lt;/record&gt;&lt;/Cite&gt;&lt;/EndNote&gt;</w:instrText>
      </w:r>
      <w:r w:rsidR="00DC4959" w:rsidRPr="00CF4AF5">
        <w:rPr>
          <w:rFonts w:ascii="Arial" w:hAnsi="Arial" w:cs="Arial"/>
        </w:rPr>
        <w:fldChar w:fldCharType="separate"/>
      </w:r>
      <w:r w:rsidR="00FE116B">
        <w:rPr>
          <w:rFonts w:ascii="Arial" w:hAnsi="Arial" w:cs="Arial"/>
          <w:noProof/>
        </w:rPr>
        <w:t>(</w:t>
      </w:r>
      <w:hyperlink w:anchor="_ENREF_49" w:tooltip="Sherwood, 2016 #61" w:history="1">
        <w:r w:rsidR="004A16B1">
          <w:rPr>
            <w:rFonts w:ascii="Arial" w:hAnsi="Arial" w:cs="Arial"/>
            <w:noProof/>
          </w:rPr>
          <w:t>Sherwood et al., 2016</w:t>
        </w:r>
      </w:hyperlink>
      <w:r w:rsidR="00FE116B">
        <w:rPr>
          <w:rFonts w:ascii="Arial" w:hAnsi="Arial" w:cs="Arial"/>
          <w:noProof/>
        </w:rPr>
        <w:t>)</w:t>
      </w:r>
      <w:r w:rsidR="00DC4959" w:rsidRPr="00CF4AF5">
        <w:rPr>
          <w:rFonts w:ascii="Arial" w:hAnsi="Arial" w:cs="Arial"/>
        </w:rPr>
        <w:fldChar w:fldCharType="end"/>
      </w:r>
      <w:r w:rsidR="00444A1E" w:rsidRPr="00CF4AF5">
        <w:rPr>
          <w:rFonts w:ascii="Arial" w:hAnsi="Arial" w:cs="Arial"/>
        </w:rPr>
        <w:t>, we subjected enucleated mouse eyes to 9 sequential pressure steps (4.5-21</w:t>
      </w:r>
      <w:r w:rsidR="008A7CD3" w:rsidRPr="00CF4AF5">
        <w:rPr>
          <w:rFonts w:ascii="Arial" w:hAnsi="Arial" w:cs="Arial"/>
        </w:rPr>
        <w:t xml:space="preserve"> </w:t>
      </w:r>
      <w:r w:rsidR="00444A1E" w:rsidRPr="00CF4AF5">
        <w:rPr>
          <w:rFonts w:ascii="Arial" w:hAnsi="Arial" w:cs="Arial"/>
        </w:rPr>
        <w:t xml:space="preserve">mmHg) and measured flow. </w:t>
      </w:r>
      <w:r w:rsidR="00520DE6" w:rsidRPr="00EF7FA8">
        <w:rPr>
          <w:rFonts w:ascii="Arial" w:hAnsi="Arial" w:cs="Arial"/>
          <w:color w:val="FF0000"/>
        </w:rPr>
        <w:t>A sample flow-pressure plot for a C57 mouse is given in figure 3A, showing a higher rate of outflow for a given pressure in the netarsudil treated eye.</w:t>
      </w:r>
      <w:r w:rsidR="00520DE6" w:rsidRPr="00520DE6">
        <w:rPr>
          <w:rFonts w:ascii="Arial" w:hAnsi="Arial" w:cs="Arial"/>
        </w:rPr>
        <w:t xml:space="preserve"> </w:t>
      </w:r>
      <w:r w:rsidR="00444A1E" w:rsidRPr="00CF4AF5">
        <w:rPr>
          <w:rFonts w:ascii="Arial" w:hAnsi="Arial" w:cs="Arial"/>
        </w:rPr>
        <w:t xml:space="preserve"> </w:t>
      </w:r>
      <w:r w:rsidR="00444A1E" w:rsidRPr="00EF7FA8">
        <w:rPr>
          <w:rFonts w:ascii="Arial" w:hAnsi="Arial" w:cs="Arial"/>
          <w:color w:val="FF0000"/>
        </w:rPr>
        <w:t>Whilst accounting for measurement uncertainty</w:t>
      </w:r>
      <w:r w:rsidR="00D31839" w:rsidRPr="00EF7FA8">
        <w:rPr>
          <w:rFonts w:ascii="Arial" w:hAnsi="Arial" w:cs="Arial"/>
          <w:color w:val="FF0000"/>
        </w:rPr>
        <w:t xml:space="preserve">, we </w:t>
      </w:r>
      <w:r w:rsidR="00444A1E" w:rsidRPr="00EF7FA8">
        <w:rPr>
          <w:rFonts w:ascii="Arial" w:hAnsi="Arial" w:cs="Arial"/>
          <w:color w:val="FF0000"/>
        </w:rPr>
        <w:t xml:space="preserve">observed that </w:t>
      </w:r>
      <w:r w:rsidR="00D31839" w:rsidRPr="00EF7FA8">
        <w:rPr>
          <w:rFonts w:ascii="Arial" w:hAnsi="Arial" w:cs="Arial"/>
          <w:color w:val="FF0000"/>
        </w:rPr>
        <w:t xml:space="preserve">treatment with </w:t>
      </w:r>
      <w:r w:rsidR="00BC50EF" w:rsidRPr="00EF7FA8">
        <w:rPr>
          <w:rFonts w:ascii="Arial" w:hAnsi="Arial" w:cs="Arial"/>
          <w:color w:val="FF0000"/>
        </w:rPr>
        <w:t>netarsudil</w:t>
      </w:r>
      <w:r w:rsidR="00444A1E" w:rsidRPr="00EF7FA8">
        <w:rPr>
          <w:rFonts w:ascii="Arial" w:hAnsi="Arial" w:cs="Arial"/>
          <w:color w:val="FF0000"/>
        </w:rPr>
        <w:t xml:space="preserve"> yielded a proportional increase of outflow facility</w:t>
      </w:r>
      <w:r w:rsidR="00D31839" w:rsidRPr="00EF7FA8">
        <w:rPr>
          <w:rFonts w:ascii="Arial" w:hAnsi="Arial" w:cs="Arial"/>
          <w:color w:val="FF0000"/>
        </w:rPr>
        <w:t xml:space="preserve"> over paired controls</w:t>
      </w:r>
      <w:r w:rsidR="00444A1E" w:rsidRPr="00EF7FA8">
        <w:rPr>
          <w:rFonts w:ascii="Arial" w:hAnsi="Arial" w:cs="Arial"/>
          <w:color w:val="FF0000"/>
        </w:rPr>
        <w:t xml:space="preserve"> by 56% (95% confidence interval [19, 104%], N</w:t>
      </w:r>
      <w:r w:rsidR="00B36F33" w:rsidRPr="00EF7FA8">
        <w:rPr>
          <w:rFonts w:ascii="Arial" w:hAnsi="Arial" w:cs="Arial"/>
          <w:color w:val="FF0000"/>
        </w:rPr>
        <w:t xml:space="preserve"> </w:t>
      </w:r>
      <w:r w:rsidR="00444A1E" w:rsidRPr="00EF7FA8">
        <w:rPr>
          <w:rFonts w:ascii="Arial" w:hAnsi="Arial" w:cs="Arial"/>
          <w:color w:val="FF0000"/>
        </w:rPr>
        <w:t>=</w:t>
      </w:r>
      <w:r w:rsidR="00B36F33" w:rsidRPr="00EF7FA8">
        <w:rPr>
          <w:rFonts w:ascii="Arial" w:hAnsi="Arial" w:cs="Arial"/>
          <w:color w:val="FF0000"/>
        </w:rPr>
        <w:t xml:space="preserve"> </w:t>
      </w:r>
      <w:r w:rsidR="00444A1E" w:rsidRPr="00EF7FA8">
        <w:rPr>
          <w:rFonts w:ascii="Arial" w:hAnsi="Arial" w:cs="Arial"/>
          <w:color w:val="FF0000"/>
        </w:rPr>
        <w:t xml:space="preserve">8, </w:t>
      </w:r>
      <w:r w:rsidR="00B36F33" w:rsidRPr="00EF7FA8">
        <w:rPr>
          <w:rFonts w:ascii="Arial" w:hAnsi="Arial" w:cs="Arial"/>
          <w:color w:val="FF0000"/>
        </w:rPr>
        <w:t xml:space="preserve">P </w:t>
      </w:r>
      <w:r w:rsidR="00444A1E" w:rsidRPr="00EF7FA8">
        <w:rPr>
          <w:rFonts w:ascii="Arial" w:hAnsi="Arial" w:cs="Arial"/>
          <w:color w:val="FF0000"/>
        </w:rPr>
        <w:t>=</w:t>
      </w:r>
      <w:r w:rsidR="00B36F33" w:rsidRPr="00EF7FA8">
        <w:rPr>
          <w:rFonts w:ascii="Arial" w:hAnsi="Arial" w:cs="Arial"/>
          <w:color w:val="FF0000"/>
        </w:rPr>
        <w:t xml:space="preserve"> </w:t>
      </w:r>
      <w:r w:rsidR="00444A1E" w:rsidRPr="00EF7FA8">
        <w:rPr>
          <w:rFonts w:ascii="Arial" w:hAnsi="Arial" w:cs="Arial"/>
          <w:color w:val="FF0000"/>
        </w:rPr>
        <w:t>0.006)</w:t>
      </w:r>
      <w:r w:rsidR="00520DE6" w:rsidRPr="00EF7FA8">
        <w:rPr>
          <w:rFonts w:ascii="Arial" w:hAnsi="Arial" w:cs="Arial"/>
          <w:color w:val="FF0000"/>
        </w:rPr>
        <w:t xml:space="preserve"> for </w:t>
      </w:r>
      <w:r w:rsidR="00B36F33" w:rsidRPr="00EF7FA8">
        <w:rPr>
          <w:rFonts w:ascii="Arial" w:hAnsi="Arial" w:cs="Arial"/>
          <w:color w:val="FF0000"/>
        </w:rPr>
        <w:t>C57 mice and 91% (95% confidence interval [12, 22</w:t>
      </w:r>
      <w:r w:rsidR="00520DE6" w:rsidRPr="00EF7FA8">
        <w:rPr>
          <w:rFonts w:ascii="Arial" w:hAnsi="Arial" w:cs="Arial"/>
          <w:color w:val="FF0000"/>
        </w:rPr>
        <w:t>5</w:t>
      </w:r>
      <w:r w:rsidR="00B36F33" w:rsidRPr="00EF7FA8">
        <w:rPr>
          <w:rFonts w:ascii="Arial" w:hAnsi="Arial" w:cs="Arial"/>
          <w:color w:val="FF0000"/>
        </w:rPr>
        <w:t xml:space="preserve">%], N = 6, P = 0.025) </w:t>
      </w:r>
      <w:r w:rsidR="00520DE6" w:rsidRPr="00EF7FA8">
        <w:rPr>
          <w:rFonts w:ascii="Arial" w:hAnsi="Arial" w:cs="Arial"/>
          <w:color w:val="FF0000"/>
        </w:rPr>
        <w:t>for</w:t>
      </w:r>
      <w:r w:rsidR="00B36F33" w:rsidRPr="00EF7FA8">
        <w:rPr>
          <w:rFonts w:ascii="Arial" w:hAnsi="Arial" w:cs="Arial"/>
          <w:color w:val="FF0000"/>
        </w:rPr>
        <w:t xml:space="preserve"> CD1 mice</w:t>
      </w:r>
      <w:r w:rsidR="00520DE6" w:rsidRPr="00EF7FA8">
        <w:rPr>
          <w:rFonts w:ascii="Arial" w:hAnsi="Arial" w:cs="Arial"/>
          <w:color w:val="FF0000"/>
        </w:rPr>
        <w:t xml:space="preserve"> (Fig. 3C)</w:t>
      </w:r>
      <w:r w:rsidR="00444A1E" w:rsidRPr="00EF7FA8">
        <w:rPr>
          <w:rFonts w:ascii="Arial" w:hAnsi="Arial" w:cs="Arial"/>
          <w:color w:val="FF0000"/>
        </w:rPr>
        <w:t xml:space="preserve">. The range of treatment effect at two </w:t>
      </w:r>
      <w:r w:rsidR="00E474B0" w:rsidRPr="00EF7FA8">
        <w:rPr>
          <w:rFonts w:ascii="Arial" w:hAnsi="Arial" w:cs="Arial"/>
          <w:color w:val="FF0000"/>
        </w:rPr>
        <w:t xml:space="preserve">standard deviations </w:t>
      </w:r>
      <w:r w:rsidR="00444A1E" w:rsidRPr="00EF7FA8">
        <w:rPr>
          <w:rFonts w:ascii="Arial" w:hAnsi="Arial" w:cs="Arial"/>
          <w:color w:val="FF0000"/>
        </w:rPr>
        <w:t xml:space="preserve">was [-1,146%] </w:t>
      </w:r>
      <w:r w:rsidR="00520DE6" w:rsidRPr="00EF7FA8">
        <w:rPr>
          <w:rFonts w:ascii="Arial" w:hAnsi="Arial" w:cs="Arial"/>
          <w:color w:val="FF0000"/>
        </w:rPr>
        <w:t>for</w:t>
      </w:r>
      <w:r w:rsidR="00B36F33" w:rsidRPr="00EF7FA8">
        <w:rPr>
          <w:rFonts w:ascii="Arial" w:hAnsi="Arial" w:cs="Arial"/>
          <w:color w:val="FF0000"/>
        </w:rPr>
        <w:t xml:space="preserve"> C57</w:t>
      </w:r>
      <w:r w:rsidR="00520DE6" w:rsidRPr="00EF7FA8">
        <w:rPr>
          <w:rFonts w:ascii="Arial" w:hAnsi="Arial" w:cs="Arial"/>
          <w:color w:val="FF0000"/>
        </w:rPr>
        <w:t xml:space="preserve"> mice</w:t>
      </w:r>
      <w:r w:rsidR="00B36F33" w:rsidRPr="00EF7FA8">
        <w:rPr>
          <w:rFonts w:ascii="Arial" w:hAnsi="Arial" w:cs="Arial"/>
          <w:color w:val="FF0000"/>
        </w:rPr>
        <w:t xml:space="preserve"> and [</w:t>
      </w:r>
      <w:r w:rsidR="00520DE6" w:rsidRPr="00EF7FA8">
        <w:rPr>
          <w:rFonts w:ascii="Arial" w:hAnsi="Arial" w:cs="Arial"/>
          <w:color w:val="FF0000"/>
        </w:rPr>
        <w:t>35, 223</w:t>
      </w:r>
      <w:r w:rsidR="00B36F33" w:rsidRPr="00EF7FA8">
        <w:rPr>
          <w:rFonts w:ascii="Arial" w:hAnsi="Arial" w:cs="Arial"/>
          <w:color w:val="FF0000"/>
        </w:rPr>
        <w:t>]</w:t>
      </w:r>
      <w:r w:rsidR="00520DE6" w:rsidRPr="00EF7FA8">
        <w:rPr>
          <w:rFonts w:ascii="Arial" w:hAnsi="Arial" w:cs="Arial"/>
          <w:color w:val="FF0000"/>
        </w:rPr>
        <w:t xml:space="preserve">% for CD1 mice. </w:t>
      </w:r>
      <w:r w:rsidR="001274F9" w:rsidRPr="00CF4AF5">
        <w:rPr>
          <w:rFonts w:ascii="Arial" w:hAnsi="Arial" w:cs="Arial"/>
        </w:rPr>
        <w:t xml:space="preserve">  </w:t>
      </w:r>
    </w:p>
    <w:p w:rsidR="00B97CB1" w:rsidRDefault="00C51785" w:rsidP="00C721E5">
      <w:pPr>
        <w:pStyle w:val="ListParagraph"/>
        <w:numPr>
          <w:ilvl w:val="1"/>
          <w:numId w:val="3"/>
        </w:numPr>
        <w:spacing w:after="0" w:line="480" w:lineRule="auto"/>
        <w:ind w:left="450" w:right="-360" w:hanging="450"/>
        <w:jc w:val="both"/>
        <w:rPr>
          <w:rFonts w:ascii="Arial" w:hAnsi="Arial" w:cs="Arial"/>
          <w:b/>
        </w:rPr>
      </w:pPr>
      <w:r w:rsidRPr="00C51785">
        <w:rPr>
          <w:rFonts w:ascii="Arial" w:hAnsi="Arial" w:cs="Arial"/>
          <w:b/>
        </w:rPr>
        <w:t>Netarsudil increases fluorescent tracer deposition in outflow tissues</w:t>
      </w:r>
    </w:p>
    <w:p w:rsidR="00444A1E" w:rsidRPr="00CF4AF5" w:rsidRDefault="00444A1E" w:rsidP="00C721E5">
      <w:pPr>
        <w:tabs>
          <w:tab w:val="left" w:pos="3240"/>
        </w:tabs>
        <w:spacing w:after="120" w:line="480" w:lineRule="auto"/>
        <w:ind w:right="-360"/>
        <w:jc w:val="both"/>
        <w:rPr>
          <w:rFonts w:ascii="Arial" w:hAnsi="Arial" w:cs="Arial"/>
        </w:rPr>
      </w:pPr>
      <w:r w:rsidRPr="00CF4AF5">
        <w:rPr>
          <w:rFonts w:ascii="Arial" w:hAnsi="Arial" w:cs="Arial"/>
        </w:rPr>
        <w:t xml:space="preserve">To test whether </w:t>
      </w:r>
      <w:r w:rsidR="00BC50EF" w:rsidRPr="00CF4AF5">
        <w:rPr>
          <w:rFonts w:ascii="Arial" w:hAnsi="Arial" w:cs="Arial"/>
        </w:rPr>
        <w:t xml:space="preserve">netarsudil </w:t>
      </w:r>
      <w:r w:rsidRPr="00CF4AF5">
        <w:rPr>
          <w:rFonts w:ascii="Arial" w:hAnsi="Arial" w:cs="Arial"/>
        </w:rPr>
        <w:t xml:space="preserve">effects on outflow </w:t>
      </w:r>
      <w:r w:rsidR="00942262" w:rsidRPr="00CF4AF5">
        <w:rPr>
          <w:rFonts w:ascii="Arial" w:hAnsi="Arial" w:cs="Arial"/>
        </w:rPr>
        <w:t>in living mouse eyes includes</w:t>
      </w:r>
      <w:r w:rsidRPr="00CF4AF5">
        <w:rPr>
          <w:rFonts w:ascii="Arial" w:hAnsi="Arial" w:cs="Arial"/>
        </w:rPr>
        <w:t xml:space="preserve"> modifications in </w:t>
      </w:r>
      <w:r w:rsidR="00942262" w:rsidRPr="00CF4AF5">
        <w:rPr>
          <w:rFonts w:ascii="Arial" w:hAnsi="Arial" w:cs="Arial"/>
        </w:rPr>
        <w:t xml:space="preserve">TM/SC </w:t>
      </w:r>
      <w:r w:rsidRPr="00CF4AF5">
        <w:rPr>
          <w:rFonts w:ascii="Arial" w:hAnsi="Arial" w:cs="Arial"/>
        </w:rPr>
        <w:t>flow patterns, fluorescent tracer was perfused simultaneously</w:t>
      </w:r>
      <w:r w:rsidR="008828F5" w:rsidRPr="00CF4AF5">
        <w:rPr>
          <w:rFonts w:ascii="Arial" w:hAnsi="Arial" w:cs="Arial"/>
        </w:rPr>
        <w:t xml:space="preserve"> under constant flow conditions</w:t>
      </w:r>
      <w:r w:rsidRPr="00CF4AF5">
        <w:rPr>
          <w:rFonts w:ascii="Arial" w:hAnsi="Arial" w:cs="Arial"/>
        </w:rPr>
        <w:t xml:space="preserve"> into paired eyes in the presence or absence of </w:t>
      </w:r>
      <w:r w:rsidR="00BC50EF" w:rsidRPr="00CF4AF5">
        <w:rPr>
          <w:rFonts w:ascii="Arial" w:hAnsi="Arial" w:cs="Arial"/>
        </w:rPr>
        <w:t>netarsudil</w:t>
      </w:r>
      <w:r w:rsidRPr="00CF4AF5">
        <w:rPr>
          <w:rFonts w:ascii="Arial" w:hAnsi="Arial" w:cs="Arial"/>
        </w:rPr>
        <w:t xml:space="preserve">. As observed previously </w:t>
      </w:r>
      <w:r w:rsidR="00DC4959" w:rsidRPr="00CF4AF5">
        <w:rPr>
          <w:rFonts w:ascii="Arial" w:hAnsi="Arial" w:cs="Arial"/>
        </w:rPr>
        <w:fldChar w:fldCharType="begin">
          <w:fldData xml:space="preserve">PEVuZE5vdGU+PENpdGU+PEF1dGhvcj5aaGFuZzwvQXV0aG9yPjxZZWFyPjIwMDk8L1llYXI+PFJl
Y051bT40MzwvUmVjTnVtPjxEaXNwbGF5VGV4dD4oU3dhbWluYXRoYW4gZXQgYWwuLCAyMDEzOyBa
aGFuZyBldCBhbC4sIDIwMDkpPC9EaXNwbGF5VGV4dD48cmVjb3JkPjxyZWMtbnVtYmVyPjQzPC9y
ZWMtbnVtYmVyPjxmb3JlaWduLWtleXM+PGtleSBhcHA9IkVOIiBkYi1pZD0icnN6dHIwZnM1YTU5
cG1lenJwOXZ4YXgwdnJhMnAyenhmYWZhIj40Mzwva2V5PjwvZm9yZWlnbi1rZXlzPjxyZWYtdHlw
ZSBuYW1lPSJKb3VybmFsIEFydGljbGUiPjE3PC9yZWYtdHlwZT48Y29udHJpYnV0b3JzPjxhdXRo
b3JzPjxhdXRob3I+WmhhbmcsIFkuPC9hdXRob3I+PGF1dGhvcj5Ub3JpcywgQy4gQi48L2F1dGhv
cj48YXV0aG9yPkxpdSwgWS48L2F1dGhvcj48YXV0aG9yPlllLCBXLjwvYXV0aG9yPjxhdXRob3I+
R29uZywgSC48L2F1dGhvcj48L2F1dGhvcnM+PC9jb250cmlidXRvcnM+PGF1dGgtYWRkcmVzcz5I
dWFzaGFuIEhvc3BpdGFsIG9mIEZ1ZGFuIFVuaXZlcnNpdHksIFNoYW5naGFpLCBQZW9wbGUmYXBv
cztzIFJlcHVibGljIG9mIENoaW5hLjwvYXV0aC1hZGRyZXNzPjx0aXRsZXM+PHRpdGxlPk1vcnBo
b2xvZ2ljYWwgYW5kIGh5ZHJvZHluYW1pYyBjb3JyZWxhdGVzIGluIG1vbmtleSBleWVzIHdpdGgg
bGFzZXIgaW5kdWNlZCBnbGF1Y29tYTwvdGl0bGU+PHNlY29uZGFyeS10aXRsZT5FeHAgRXllIFJl
czwvc2Vjb25kYXJ5LXRpdGxlPjxhbHQtdGl0bGU+RXhwZXJpbWVudGFsIGV5ZSByZXNlYXJjaDwv
YWx0LXRpdGxlPjwvdGl0bGVzPjxwZXJpb2RpY2FsPjxmdWxsLXRpdGxlPkV4cCBFeWUgUmVzPC9m
dWxsLXRpdGxlPjxhYmJyLTE+RXhwZXJpbWVudGFsIGV5ZSByZXNlYXJjaDwvYWJici0xPjwvcGVy
aW9kaWNhbD48YWx0LXBlcmlvZGljYWw+PGZ1bGwtdGl0bGU+RXhwIEV5ZSBSZXM8L2Z1bGwtdGl0
bGU+PGFiYnItMT5FeHBlcmltZW50YWwgZXllIHJlc2VhcmNoPC9hYmJyLTE+PC9hbHQtcGVyaW9k
aWNhbD48cGFnZXM+NzQ4LTU2PC9wYWdlcz48dm9sdW1lPjg5PC92b2x1bWU+PG51bWJlcj41PC9u
dW1iZXI+PGtleXdvcmRzPjxrZXl3b3JkPkFuaW1hbHM8L2tleXdvcmQ+PGtleXdvcmQ+QXF1ZW91
cyBIdW1vci8qbWV0YWJvbGlzbTwva2V5d29yZD48a2V5d29yZD5EaXNlYXNlIE1vZGVscywgQW5p
bWFsPC9rZXl3b3JkPjxrZXl3b3JkPkV5ZSBCdXJucy8qZXRpb2xvZ3kvbWV0YWJvbGlzbS9wYXRo
b2xvZ3kvcGh5c2lvcGF0aG9sb2d5PC9rZXl3b3JkPjxrZXl3b3JkPkZlbWFsZTwva2V5d29yZD48
a2V5d29yZD5GbHVvcmVzY2VudCBEeWVzPC9rZXl3b3JkPjxrZXl3b3JkPkZsdW9yb3Bob3RvbWV0
cnk8L2tleXdvcmQ+PGtleXdvcmQ+R2xhdWNvbWEvKmV0aW9sb2d5L21ldGFib2xpc20vcGF0aG9s
b2d5L3BoeXNpb3BhdGhvbG9neTwva2V5d29yZD48a2V5d29yZD4qSW50cmFvY3VsYXIgUHJlc3N1
cmU8L2tleXdvcmQ+PGtleXdvcmQ+TGFzZXJzLCBHYXM8L2tleXdvcmQ+PGtleXdvcmQ+TWFjYWNh
IGZhc2NpY3VsYXJpczwva2V5d29yZD48a2V5d29yZD5NaWNyb3Njb3B5LCBDb25mb2NhbDwva2V5
d29yZD48a2V5d29yZD5NaWNyb3Njb3B5LCBFbGVjdHJvbiwgVHJhbnNtaXNzaW9uPC9rZXl3b3Jk
PjxrZXl3b3JkPk1pY3Jvc3BoZXJlczwva2V5d29yZD48a2V5d29yZD5UaW1lIEZhY3RvcnM8L2tl
eXdvcmQ+PGtleXdvcmQ+VHJhYmVjdWxhciBNZXNod29yay8qaW5qdXJpZXMvbWV0YWJvbGlzbS9w
aHlzaW9wYXRob2xvZ3kvdWx0cmFzdHJ1Y3R1cmU8L2tleXdvcmQ+PC9rZXl3b3Jkcz48ZGF0ZXM+
PHllYXI+MjAwOTwveWVhcj48cHViLWRhdGVzPjxkYXRlPk5vdjwvZGF0ZT48L3B1Yi1kYXRlcz48
L2RhdGVzPjxpc2JuPjEwOTYtMDAwNyAoRWxlY3Ryb25pYykmI3hEOzAwMTQtNDgzNSAoTGlua2lu
Zyk8L2lzYm4+PGFjY2Vzc2lvbi1udW0+MTk1OTE4Mjg8L2FjY2Vzc2lvbi1udW0+PHVybHM+PHJl
bGF0ZWQtdXJscz48dXJsPmh0dHA6Ly93d3cubmNiaS5ubG0ubmloLmdvdi9wdWJtZWQvMTk1OTE4
Mjg8L3VybD48L3JlbGF0ZWQtdXJscz48L3VybHM+PGVsZWN0cm9uaWMtcmVzb3VyY2UtbnVtPjEw
LjEwMTYvai5leGVyLjIwMDkuMDYuMDE1PC9lbGVjdHJvbmljLXJlc291cmNlLW51bT48L3JlY29y
ZD48L0NpdGU+PENpdGU+PEF1dGhvcj5Td2FtaW5hdGhhbjwvQXV0aG9yPjxZZWFyPjIwMTM8L1ll
YXI+PFJlY051bT40MjwvUmVjTnVtPjxyZWNvcmQ+PHJlYy1udW1iZXI+NDI8L3JlYy1udW1iZXI+
PGZvcmVpZ24ta2V5cz48a2V5IGFwcD0iRU4iIGRiLWlkPSJyc3p0cjBmczVhNTlwbWV6cnA5dnhh
eDB2cmEycDJ6eGZhZmEiPjQyPC9rZXk+PC9mb3JlaWduLWtleXM+PHJlZi10eXBlIG5hbWU9Ikpv
dXJuYWwgQXJ0aWNsZSI+MTc8L3JlZi10eXBlPjxjb250cmlidXRvcnM+PGF1dGhvcnM+PGF1dGhv
cj5Td2FtaW5hdGhhbiwgUy4gUy48L2F1dGhvcj48YXV0aG9yPk9oLCBELiBKLjwvYXV0aG9yPjxh
dXRob3I+S2FuZywgTS4gSC48L2F1dGhvcj48YXV0aG9yPlJlbiwgUi48L2F1dGhvcj48YXV0aG9y
PkppbiwgUi48L2F1dGhvcj48YXV0aG9yPkdvbmcsIEguPC9hdXRob3I+PGF1dGhvcj5SaGVlLCBE
LiBKLjwvYXV0aG9yPjwvYXV0aG9ycz48L2NvbnRyaWJ1dG9ycz48YXV0aC1hZGRyZXNzPkRlcGFy
dG1lbnQgb2YgT3BodGhhbG1vbG9neSwgTWFzc2FjaHVzZXR0cyBFeWUgYW5kIEVhciBJbmZpcm1h
cnksIEhhcnZhcmQgTWVkaWNhbCBTY2hvb2wsIEJvc3RvbiwgTUEgMDIxMTQsIFVTQS48L2F1dGgt
YWRkcmVzcz48dGl0bGVzPjx0aXRsZT5TZWNyZXRlZCBwcm90ZWluIGFjaWRpYyBhbmQgcmljaCBp
biBjeXN0ZWluZSAoU1BBUkMpLW51bGwgbWljZSBleGhpYml0IG1vcmUgdW5pZm9ybSBvdXRmbG93
PC90aXRsZT48c2Vjb25kYXJ5LXRpdGxlPkludmVzdCBPcGh0aGFsbW9sIFZpcyBTY2k8L3NlY29u
ZGFyeS10aXRsZT48YWx0LXRpdGxlPkludmVzdGlnYXRpdmUgb3BodGhhbG1vbG9neSAmYW1wOyB2
aXN1YWwgc2NpZW5jZTwvYWx0LXRpdGxlPjwvdGl0bGVzPjxwZXJpb2RpY2FsPjxmdWxsLXRpdGxl
PkludmVzdCBPcGh0aGFsbW9sIFZpcyBTY2k8L2Z1bGwtdGl0bGU+PGFiYnItMT5JbnZlc3RpZ2F0
aXZlIG9waHRoYWxtb2xvZ3kgJmFtcDsgdmlzdWFsIHNjaWVuY2U8L2FiYnItMT48L3BlcmlvZGlj
YWw+PGFsdC1wZXJpb2RpY2FsPjxmdWxsLXRpdGxlPkludmVzdCBPcGh0aGFsbW9sIFZpcyBTY2k8
L2Z1bGwtdGl0bGU+PGFiYnItMT5JbnZlc3RpZ2F0aXZlIG9waHRoYWxtb2xvZ3kgJmFtcDsgdmlz
dWFsIHNjaWVuY2U8L2FiYnItMT48L2FsdC1wZXJpb2RpY2FsPjxwYWdlcz4yMDM1LTQ3PC9wYWdl
cz48dm9sdW1lPjU0PC92b2x1bWU+PG51bWJlcj4zPC9udW1iZXI+PGtleXdvcmRzPjxrZXl3b3Jk
PkFuaW1hbHM8L2tleXdvcmQ+PGtleXdvcmQ+QXF1ZW91cyBIdW1vci8qcGh5c2lvbG9neTwva2V5
d29yZD48a2V5d29yZD5FeHRyYWNlbGx1bGFyIE1hdHJpeC8qcGh5c2lvbG9neTwva2V5d29yZD48
a2V5d29yZD5GaWJyaWwtQXNzb2NpYXRlZCBDb2xsYWdlbnMvcGh5c2lvbG9neTwva2V5d29yZD48
a2V5d29yZD5HbHljb3Byb3RlaW5zLypkZWZpY2llbmN5PC9rZXl3b3JkPjxrZXl3b3JkPkludHJh
b2N1bGFyIFByZXNzdXJlLypwaHlzaW9sb2d5PC9rZXl3b3JkPjxrZXl3b3JkPk1pY2U8L2tleXdv
cmQ+PGtleXdvcmQ+TWljZSwgSW5icmVkIEM1N0JMPC9rZXl3b3JkPjxrZXl3b3JkPk1pY3Jvc2Nv
cHksIENvbmZvY2FsPC9rZXl3b3JkPjxrZXl3b3JkPk1pY3Jvc2NvcHksIEVsZWN0cm9uPC9rZXl3
b3JkPjxrZXl3b3JkPk1pY3Jvc3BoZXJlczwva2V5d29yZD48a2V5d29yZD5Pc3Rlb25lY3Rpbjwv
a2V5d29yZD48a2V5d29yZD5Ub25vbWV0cnksIE9jdWxhcjwva2V5d29yZD48a2V5d29yZD5UcmFi
ZWN1bGFyIE1lc2h3b3JrLypwaHlzaW9sb2d5PC9rZXl3b3JkPjxrZXl3b3JkPlR1bW9yIFN1cHBy
ZXNzb3IgUHJvdGVpbnMvKmRlZmljaWVuY3k8L2tleXdvcmQ+PC9rZXl3b3Jkcz48ZGF0ZXM+PHll
YXI+MjAxMzwveWVhcj48cHViLWRhdGVzPjxkYXRlPk1hcjwvZGF0ZT48L3B1Yi1kYXRlcz48L2Rh
dGVzPjxpc2JuPjE1NTItNTc4MyAoRWxlY3Ryb25pYykmI3hEOzAxNDYtMDQwNCAoTGlua2luZyk8
L2lzYm4+PGFjY2Vzc2lvbi1udW0+MjM0MjI4MjY8L2FjY2Vzc2lvbi1udW0+PHVybHM+PHJlbGF0
ZWQtdXJscz48dXJsPmh0dHA6Ly93d3cubmNiaS5ubG0ubmloLmdvdi9wdWJtZWQvMjM0MjI4MjY8
L3VybD48L3JlbGF0ZWQtdXJscz48L3VybHM+PGN1c3RvbTI+MzYyMTUwMjwvY3VzdG9tMj48ZWxl
Y3Ryb25pYy1yZXNvdXJjZS1udW0+MTAuMTE2Ny9pb3ZzLjEyLTEwOTUwPC9lbGVjdHJvbmljLXJl
c291cmNlLW51bT48L3JlY29yZD48L0NpdGU+PENpdGU+PEF1dGhvcj5Td2FtaW5hdGhhbjwvQXV0
aG9yPjxZZWFyPjIwMTM8L1llYXI+PFJlY051bT40MjwvUmVjTnVtPjxyZWNvcmQ+PHJlYy1udW1i
ZXI+NDI8L3JlYy1udW1iZXI+PGZvcmVpZ24ta2V5cz48a2V5IGFwcD0iRU4iIGRiLWlkPSJyc3p0
cjBmczVhNTlwbWV6cnA5dnhheDB2cmEycDJ6eGZhZmEiPjQyPC9rZXk+PC9mb3JlaWduLWtleXM+
PHJlZi10eXBlIG5hbWU9IkpvdXJuYWwgQXJ0aWNsZSI+MTc8L3JlZi10eXBlPjxjb250cmlidXRv
cnM+PGF1dGhvcnM+PGF1dGhvcj5Td2FtaW5hdGhhbiwgUy4gUy48L2F1dGhvcj48YXV0aG9yPk9o
LCBELiBKLjwvYXV0aG9yPjxhdXRob3I+S2FuZywgTS4gSC48L2F1dGhvcj48YXV0aG9yPlJlbiwg
Ui48L2F1dGhvcj48YXV0aG9yPkppbiwgUi48L2F1dGhvcj48YXV0aG9yPkdvbmcsIEguPC9hdXRo
b3I+PGF1dGhvcj5SaGVlLCBELiBKLjwvYXV0aG9yPjwvYXV0aG9ycz48L2NvbnRyaWJ1dG9ycz48
YXV0aC1hZGRyZXNzPkRlcGFydG1lbnQgb2YgT3BodGhhbG1vbG9neSwgTWFzc2FjaHVzZXR0cyBF
eWUgYW5kIEVhciBJbmZpcm1hcnksIEhhcnZhcmQgTWVkaWNhbCBTY2hvb2wsIEJvc3RvbiwgTUEg
MDIxMTQsIFVTQS48L2F1dGgtYWRkcmVzcz48dGl0bGVzPjx0aXRsZT5TZWNyZXRlZCBwcm90ZWlu
IGFjaWRpYyBhbmQgcmljaCBpbiBjeXN0ZWluZSAoU1BBUkMpLW51bGwgbWljZSBleGhpYml0IG1v
cmUgdW5pZm9ybSBvdXRmbG93PC90aXRsZT48c2Vjb25kYXJ5LXRpdGxlPkludmVzdCBPcGh0aGFs
bW9sIFZpcyBTY2k8L3NlY29uZGFyeS10aXRsZT48YWx0LXRpdGxlPkludmVzdGlnYXRpdmUgb3Bo
dGhhbG1vbG9neSAmYW1wOyB2aXN1YWwgc2NpZW5jZTwvYWx0LXRpdGxlPjwvdGl0bGVzPjxwZXJp
b2RpY2FsPjxmdWxsLXRpdGxlPkludmVzdCBPcGh0aGFsbW9sIFZpcyBTY2k8L2Z1bGwtdGl0bGU+
PGFiYnItMT5JbnZlc3RpZ2F0aXZlIG9waHRoYWxtb2xvZ3kgJmFtcDsgdmlzdWFsIHNjaWVuY2U8
L2FiYnItMT48L3BlcmlvZGljYWw+PGFsdC1wZXJpb2RpY2FsPjxmdWxsLXRpdGxlPkludmVzdCBP
cGh0aGFsbW9sIFZpcyBTY2k8L2Z1bGwtdGl0bGU+PGFiYnItMT5JbnZlc3RpZ2F0aXZlIG9waHRo
YWxtb2xvZ3kgJmFtcDsgdmlzdWFsIHNjaWVuY2U8L2FiYnItMT48L2FsdC1wZXJpb2RpY2FsPjxw
YWdlcz4yMDM1LTQ3PC9wYWdlcz48dm9sdW1lPjU0PC92b2x1bWU+PG51bWJlcj4zPC9udW1iZXI+
PGtleXdvcmRzPjxrZXl3b3JkPkFuaW1hbHM8L2tleXdvcmQ+PGtleXdvcmQ+QXF1ZW91cyBIdW1v
ci8qcGh5c2lvbG9neTwva2V5d29yZD48a2V5d29yZD5FeHRyYWNlbGx1bGFyIE1hdHJpeC8qcGh5
c2lvbG9neTwva2V5d29yZD48a2V5d29yZD5GaWJyaWwtQXNzb2NpYXRlZCBDb2xsYWdlbnMvcGh5
c2lvbG9neTwva2V5d29yZD48a2V5d29yZD5HbHljb3Byb3RlaW5zLypkZWZpY2llbmN5PC9rZXl3
b3JkPjxrZXl3b3JkPkludHJhb2N1bGFyIFByZXNzdXJlLypwaHlzaW9sb2d5PC9rZXl3b3JkPjxr
ZXl3b3JkPk1pY2U8L2tleXdvcmQ+PGtleXdvcmQ+TWljZSwgSW5icmVkIEM1N0JMPC9rZXl3b3Jk
PjxrZXl3b3JkPk1pY3Jvc2NvcHksIENvbmZvY2FsPC9rZXl3b3JkPjxrZXl3b3JkPk1pY3Jvc2Nv
cHksIEVsZWN0cm9uPC9rZXl3b3JkPjxrZXl3b3JkPk1pY3Jvc3BoZXJlczwva2V5d29yZD48a2V5
d29yZD5Pc3Rlb25lY3Rpbjwva2V5d29yZD48a2V5d29yZD5Ub25vbWV0cnksIE9jdWxhcjwva2V5
d29yZD48a2V5d29yZD5UcmFiZWN1bGFyIE1lc2h3b3JrLypwaHlzaW9sb2d5PC9rZXl3b3JkPjxr
ZXl3b3JkPlR1bW9yIFN1cHByZXNzb3IgUHJvdGVpbnMvKmRlZmljaWVuY3k8L2tleXdvcmQ+PC9r
ZXl3b3Jkcz48ZGF0ZXM+PHllYXI+MjAxMzwveWVhcj48cHViLWRhdGVzPjxkYXRlPk1hcjwvZGF0
ZT48L3B1Yi1kYXRlcz48L2RhdGVzPjxpc2JuPjE1NTItNTc4MyAoRWxlY3Ryb25pYykmI3hEOzAx
NDYtMDQwNCAoTGlua2luZyk8L2lzYm4+PGFjY2Vzc2lvbi1udW0+MjM0MjI4MjY8L2FjY2Vzc2lv
bi1udW0+PHVybHM+PHJlbGF0ZWQtdXJscz48dXJsPmh0dHA6Ly93d3cubmNiaS5ubG0ubmloLmdv
di9wdWJtZWQvMjM0MjI4MjY8L3VybD48L3JlbGF0ZWQtdXJscz48L3VybHM+PGN1c3RvbTI+MzYy
MTUwMjwvY3VzdG9tMj48ZWxlY3Ryb25pYy1yZXNvdXJjZS1udW0+MTAuMTE2Ny9pb3ZzLjEyLTEw
OTUwPC9lbGVjdHJvbmljLXJlc291cmNlLW51bT48L3JlY29yZD48L0NpdGU+PC9FbmROb3RlPgB=
</w:fldData>
        </w:fldChar>
      </w:r>
      <w:r w:rsidR="00BA2B32">
        <w:rPr>
          <w:rFonts w:ascii="Arial" w:hAnsi="Arial" w:cs="Arial"/>
        </w:rPr>
        <w:instrText xml:space="preserve"> ADDIN EN.CITE </w:instrText>
      </w:r>
      <w:r w:rsidR="00DC4959">
        <w:rPr>
          <w:rFonts w:ascii="Arial" w:hAnsi="Arial" w:cs="Arial"/>
        </w:rPr>
        <w:fldChar w:fldCharType="begin">
          <w:fldData xml:space="preserve">PEVuZE5vdGU+PENpdGU+PEF1dGhvcj5aaGFuZzwvQXV0aG9yPjxZZWFyPjIwMDk8L1llYXI+PFJl
Y051bT40MzwvUmVjTnVtPjxEaXNwbGF5VGV4dD4oU3dhbWluYXRoYW4gZXQgYWwuLCAyMDEzOyBa
aGFuZyBldCBhbC4sIDIwMDkpPC9EaXNwbGF5VGV4dD48cmVjb3JkPjxyZWMtbnVtYmVyPjQzPC9y
ZWMtbnVtYmVyPjxmb3JlaWduLWtleXM+PGtleSBhcHA9IkVOIiBkYi1pZD0icnN6dHIwZnM1YTU5
cG1lenJwOXZ4YXgwdnJhMnAyenhmYWZhIj40Mzwva2V5PjwvZm9yZWlnbi1rZXlzPjxyZWYtdHlw
ZSBuYW1lPSJKb3VybmFsIEFydGljbGUiPjE3PC9yZWYtdHlwZT48Y29udHJpYnV0b3JzPjxhdXRo
b3JzPjxhdXRob3I+WmhhbmcsIFkuPC9hdXRob3I+PGF1dGhvcj5Ub3JpcywgQy4gQi48L2F1dGhv
cj48YXV0aG9yPkxpdSwgWS48L2F1dGhvcj48YXV0aG9yPlllLCBXLjwvYXV0aG9yPjxhdXRob3I+
R29uZywgSC48L2F1dGhvcj48L2F1dGhvcnM+PC9jb250cmlidXRvcnM+PGF1dGgtYWRkcmVzcz5I
dWFzaGFuIEhvc3BpdGFsIG9mIEZ1ZGFuIFVuaXZlcnNpdHksIFNoYW5naGFpLCBQZW9wbGUmYXBv
cztzIFJlcHVibGljIG9mIENoaW5hLjwvYXV0aC1hZGRyZXNzPjx0aXRsZXM+PHRpdGxlPk1vcnBo
b2xvZ2ljYWwgYW5kIGh5ZHJvZHluYW1pYyBjb3JyZWxhdGVzIGluIG1vbmtleSBleWVzIHdpdGgg
bGFzZXIgaW5kdWNlZCBnbGF1Y29tYTwvdGl0bGU+PHNlY29uZGFyeS10aXRsZT5FeHAgRXllIFJl
czwvc2Vjb25kYXJ5LXRpdGxlPjxhbHQtdGl0bGU+RXhwZXJpbWVudGFsIGV5ZSByZXNlYXJjaDwv
YWx0LXRpdGxlPjwvdGl0bGVzPjxwZXJpb2RpY2FsPjxmdWxsLXRpdGxlPkV4cCBFeWUgUmVzPC9m
dWxsLXRpdGxlPjxhYmJyLTE+RXhwZXJpbWVudGFsIGV5ZSByZXNlYXJjaDwvYWJici0xPjwvcGVy
aW9kaWNhbD48YWx0LXBlcmlvZGljYWw+PGZ1bGwtdGl0bGU+RXhwIEV5ZSBSZXM8L2Z1bGwtdGl0
bGU+PGFiYnItMT5FeHBlcmltZW50YWwgZXllIHJlc2VhcmNoPC9hYmJyLTE+PC9hbHQtcGVyaW9k
aWNhbD48cGFnZXM+NzQ4LTU2PC9wYWdlcz48dm9sdW1lPjg5PC92b2x1bWU+PG51bWJlcj41PC9u
dW1iZXI+PGtleXdvcmRzPjxrZXl3b3JkPkFuaW1hbHM8L2tleXdvcmQ+PGtleXdvcmQ+QXF1ZW91
cyBIdW1vci8qbWV0YWJvbGlzbTwva2V5d29yZD48a2V5d29yZD5EaXNlYXNlIE1vZGVscywgQW5p
bWFsPC9rZXl3b3JkPjxrZXl3b3JkPkV5ZSBCdXJucy8qZXRpb2xvZ3kvbWV0YWJvbGlzbS9wYXRo
b2xvZ3kvcGh5c2lvcGF0aG9sb2d5PC9rZXl3b3JkPjxrZXl3b3JkPkZlbWFsZTwva2V5d29yZD48
a2V5d29yZD5GbHVvcmVzY2VudCBEeWVzPC9rZXl3b3JkPjxrZXl3b3JkPkZsdW9yb3Bob3RvbWV0
cnk8L2tleXdvcmQ+PGtleXdvcmQ+R2xhdWNvbWEvKmV0aW9sb2d5L21ldGFib2xpc20vcGF0aG9s
b2d5L3BoeXNpb3BhdGhvbG9neTwva2V5d29yZD48a2V5d29yZD4qSW50cmFvY3VsYXIgUHJlc3N1
cmU8L2tleXdvcmQ+PGtleXdvcmQ+TGFzZXJzLCBHYXM8L2tleXdvcmQ+PGtleXdvcmQ+TWFjYWNh
IGZhc2NpY3VsYXJpczwva2V5d29yZD48a2V5d29yZD5NaWNyb3Njb3B5LCBDb25mb2NhbDwva2V5
d29yZD48a2V5d29yZD5NaWNyb3Njb3B5LCBFbGVjdHJvbiwgVHJhbnNtaXNzaW9uPC9rZXl3b3Jk
PjxrZXl3b3JkPk1pY3Jvc3BoZXJlczwva2V5d29yZD48a2V5d29yZD5UaW1lIEZhY3RvcnM8L2tl
eXdvcmQ+PGtleXdvcmQ+VHJhYmVjdWxhciBNZXNod29yay8qaW5qdXJpZXMvbWV0YWJvbGlzbS9w
aHlzaW9wYXRob2xvZ3kvdWx0cmFzdHJ1Y3R1cmU8L2tleXdvcmQ+PC9rZXl3b3Jkcz48ZGF0ZXM+
PHllYXI+MjAwOTwveWVhcj48cHViLWRhdGVzPjxkYXRlPk5vdjwvZGF0ZT48L3B1Yi1kYXRlcz48
L2RhdGVzPjxpc2JuPjEwOTYtMDAwNyAoRWxlY3Ryb25pYykmI3hEOzAwMTQtNDgzNSAoTGlua2lu
Zyk8L2lzYm4+PGFjY2Vzc2lvbi1udW0+MTk1OTE4Mjg8L2FjY2Vzc2lvbi1udW0+PHVybHM+PHJl
bGF0ZWQtdXJscz48dXJsPmh0dHA6Ly93d3cubmNiaS5ubG0ubmloLmdvdi9wdWJtZWQvMTk1OTE4
Mjg8L3VybD48L3JlbGF0ZWQtdXJscz48L3VybHM+PGVsZWN0cm9uaWMtcmVzb3VyY2UtbnVtPjEw
LjEwMTYvai5leGVyLjIwMDkuMDYuMDE1PC9lbGVjdHJvbmljLXJlc291cmNlLW51bT48L3JlY29y
ZD48L0NpdGU+PENpdGU+PEF1dGhvcj5Td2FtaW5hdGhhbjwvQXV0aG9yPjxZZWFyPjIwMTM8L1ll
YXI+PFJlY051bT40MjwvUmVjTnVtPjxyZWNvcmQ+PHJlYy1udW1iZXI+NDI8L3JlYy1udW1iZXI+
PGZvcmVpZ24ta2V5cz48a2V5IGFwcD0iRU4iIGRiLWlkPSJyc3p0cjBmczVhNTlwbWV6cnA5dnhh
eDB2cmEycDJ6eGZhZmEiPjQyPC9rZXk+PC9mb3JlaWduLWtleXM+PHJlZi10eXBlIG5hbWU9Ikpv
dXJuYWwgQXJ0aWNsZSI+MTc8L3JlZi10eXBlPjxjb250cmlidXRvcnM+PGF1dGhvcnM+PGF1dGhv
cj5Td2FtaW5hdGhhbiwgUy4gUy48L2F1dGhvcj48YXV0aG9yPk9oLCBELiBKLjwvYXV0aG9yPjxh
dXRob3I+S2FuZywgTS4gSC48L2F1dGhvcj48YXV0aG9yPlJlbiwgUi48L2F1dGhvcj48YXV0aG9y
PkppbiwgUi48L2F1dGhvcj48YXV0aG9yPkdvbmcsIEguPC9hdXRob3I+PGF1dGhvcj5SaGVlLCBE
LiBKLjwvYXV0aG9yPjwvYXV0aG9ycz48L2NvbnRyaWJ1dG9ycz48YXV0aC1hZGRyZXNzPkRlcGFy
dG1lbnQgb2YgT3BodGhhbG1vbG9neSwgTWFzc2FjaHVzZXR0cyBFeWUgYW5kIEVhciBJbmZpcm1h
cnksIEhhcnZhcmQgTWVkaWNhbCBTY2hvb2wsIEJvc3RvbiwgTUEgMDIxMTQsIFVTQS48L2F1dGgt
YWRkcmVzcz48dGl0bGVzPjx0aXRsZT5TZWNyZXRlZCBwcm90ZWluIGFjaWRpYyBhbmQgcmljaCBp
biBjeXN0ZWluZSAoU1BBUkMpLW51bGwgbWljZSBleGhpYml0IG1vcmUgdW5pZm9ybSBvdXRmbG93
PC90aXRsZT48c2Vjb25kYXJ5LXRpdGxlPkludmVzdCBPcGh0aGFsbW9sIFZpcyBTY2k8L3NlY29u
ZGFyeS10aXRsZT48YWx0LXRpdGxlPkludmVzdGlnYXRpdmUgb3BodGhhbG1vbG9neSAmYW1wOyB2
aXN1YWwgc2NpZW5jZTwvYWx0LXRpdGxlPjwvdGl0bGVzPjxwZXJpb2RpY2FsPjxmdWxsLXRpdGxl
PkludmVzdCBPcGh0aGFsbW9sIFZpcyBTY2k8L2Z1bGwtdGl0bGU+PGFiYnItMT5JbnZlc3RpZ2F0
aXZlIG9waHRoYWxtb2xvZ3kgJmFtcDsgdmlzdWFsIHNjaWVuY2U8L2FiYnItMT48L3BlcmlvZGlj
YWw+PGFsdC1wZXJpb2RpY2FsPjxmdWxsLXRpdGxlPkludmVzdCBPcGh0aGFsbW9sIFZpcyBTY2k8
L2Z1bGwtdGl0bGU+PGFiYnItMT5JbnZlc3RpZ2F0aXZlIG9waHRoYWxtb2xvZ3kgJmFtcDsgdmlz
dWFsIHNjaWVuY2U8L2FiYnItMT48L2FsdC1wZXJpb2RpY2FsPjxwYWdlcz4yMDM1LTQ3PC9wYWdl
cz48dm9sdW1lPjU0PC92b2x1bWU+PG51bWJlcj4zPC9udW1iZXI+PGtleXdvcmRzPjxrZXl3b3Jk
PkFuaW1hbHM8L2tleXdvcmQ+PGtleXdvcmQ+QXF1ZW91cyBIdW1vci8qcGh5c2lvbG9neTwva2V5
d29yZD48a2V5d29yZD5FeHRyYWNlbGx1bGFyIE1hdHJpeC8qcGh5c2lvbG9neTwva2V5d29yZD48
a2V5d29yZD5GaWJyaWwtQXNzb2NpYXRlZCBDb2xsYWdlbnMvcGh5c2lvbG9neTwva2V5d29yZD48
a2V5d29yZD5HbHljb3Byb3RlaW5zLypkZWZpY2llbmN5PC9rZXl3b3JkPjxrZXl3b3JkPkludHJh
b2N1bGFyIFByZXNzdXJlLypwaHlzaW9sb2d5PC9rZXl3b3JkPjxrZXl3b3JkPk1pY2U8L2tleXdv
cmQ+PGtleXdvcmQ+TWljZSwgSW5icmVkIEM1N0JMPC9rZXl3b3JkPjxrZXl3b3JkPk1pY3Jvc2Nv
cHksIENvbmZvY2FsPC9rZXl3b3JkPjxrZXl3b3JkPk1pY3Jvc2NvcHksIEVsZWN0cm9uPC9rZXl3
b3JkPjxrZXl3b3JkPk1pY3Jvc3BoZXJlczwva2V5d29yZD48a2V5d29yZD5Pc3Rlb25lY3Rpbjwv
a2V5d29yZD48a2V5d29yZD5Ub25vbWV0cnksIE9jdWxhcjwva2V5d29yZD48a2V5d29yZD5UcmFi
ZWN1bGFyIE1lc2h3b3JrLypwaHlzaW9sb2d5PC9rZXl3b3JkPjxrZXl3b3JkPlR1bW9yIFN1cHBy
ZXNzb3IgUHJvdGVpbnMvKmRlZmljaWVuY3k8L2tleXdvcmQ+PC9rZXl3b3Jkcz48ZGF0ZXM+PHll
YXI+MjAxMzwveWVhcj48cHViLWRhdGVzPjxkYXRlPk1hcjwvZGF0ZT48L3B1Yi1kYXRlcz48L2Rh
dGVzPjxpc2JuPjE1NTItNTc4MyAoRWxlY3Ryb25pYykmI3hEOzAxNDYtMDQwNCAoTGlua2luZyk8
L2lzYm4+PGFjY2Vzc2lvbi1udW0+MjM0MjI4MjY8L2FjY2Vzc2lvbi1udW0+PHVybHM+PHJlbGF0
ZWQtdXJscz48dXJsPmh0dHA6Ly93d3cubmNiaS5ubG0ubmloLmdvdi9wdWJtZWQvMjM0MjI4MjY8
L3VybD48L3JlbGF0ZWQtdXJscz48L3VybHM+PGN1c3RvbTI+MzYyMTUwMjwvY3VzdG9tMj48ZWxl
Y3Ryb25pYy1yZXNvdXJjZS1udW0+MTAuMTE2Ny9pb3ZzLjEyLTEwOTUwPC9lbGVjdHJvbmljLXJl
c291cmNlLW51bT48L3JlY29yZD48L0NpdGU+PENpdGU+PEF1dGhvcj5Td2FtaW5hdGhhbjwvQXV0
aG9yPjxZZWFyPjIwMTM8L1llYXI+PFJlY051bT40MjwvUmVjTnVtPjxyZWNvcmQ+PHJlYy1udW1i
ZXI+NDI8L3JlYy1udW1iZXI+PGZvcmVpZ24ta2V5cz48a2V5IGFwcD0iRU4iIGRiLWlkPSJyc3p0
cjBmczVhNTlwbWV6cnA5dnhheDB2cmEycDJ6eGZhZmEiPjQyPC9rZXk+PC9mb3JlaWduLWtleXM+
PHJlZi10eXBlIG5hbWU9IkpvdXJuYWwgQXJ0aWNsZSI+MTc8L3JlZi10eXBlPjxjb250cmlidXRv
cnM+PGF1dGhvcnM+PGF1dGhvcj5Td2FtaW5hdGhhbiwgUy4gUy48L2F1dGhvcj48YXV0aG9yPk9o
LCBELiBKLjwvYXV0aG9yPjxhdXRob3I+S2FuZywgTS4gSC48L2F1dGhvcj48YXV0aG9yPlJlbiwg
Ui48L2F1dGhvcj48YXV0aG9yPkppbiwgUi48L2F1dGhvcj48YXV0aG9yPkdvbmcsIEguPC9hdXRo
b3I+PGF1dGhvcj5SaGVlLCBELiBKLjwvYXV0aG9yPjwvYXV0aG9ycz48L2NvbnRyaWJ1dG9ycz48
YXV0aC1hZGRyZXNzPkRlcGFydG1lbnQgb2YgT3BodGhhbG1vbG9neSwgTWFzc2FjaHVzZXR0cyBF
eWUgYW5kIEVhciBJbmZpcm1hcnksIEhhcnZhcmQgTWVkaWNhbCBTY2hvb2wsIEJvc3RvbiwgTUEg
MDIxMTQsIFVTQS48L2F1dGgtYWRkcmVzcz48dGl0bGVzPjx0aXRsZT5TZWNyZXRlZCBwcm90ZWlu
IGFjaWRpYyBhbmQgcmljaCBpbiBjeXN0ZWluZSAoU1BBUkMpLW51bGwgbWljZSBleGhpYml0IG1v
cmUgdW5pZm9ybSBvdXRmbG93PC90aXRsZT48c2Vjb25kYXJ5LXRpdGxlPkludmVzdCBPcGh0aGFs
bW9sIFZpcyBTY2k8L3NlY29uZGFyeS10aXRsZT48YWx0LXRpdGxlPkludmVzdGlnYXRpdmUgb3Bo
dGhhbG1vbG9neSAmYW1wOyB2aXN1YWwgc2NpZW5jZTwvYWx0LXRpdGxlPjwvdGl0bGVzPjxwZXJp
b2RpY2FsPjxmdWxsLXRpdGxlPkludmVzdCBPcGh0aGFsbW9sIFZpcyBTY2k8L2Z1bGwtdGl0bGU+
PGFiYnItMT5JbnZlc3RpZ2F0aXZlIG9waHRoYWxtb2xvZ3kgJmFtcDsgdmlzdWFsIHNjaWVuY2U8
L2FiYnItMT48L3BlcmlvZGljYWw+PGFsdC1wZXJpb2RpY2FsPjxmdWxsLXRpdGxlPkludmVzdCBP
cGh0aGFsbW9sIFZpcyBTY2k8L2Z1bGwtdGl0bGU+PGFiYnItMT5JbnZlc3RpZ2F0aXZlIG9waHRo
YWxtb2xvZ3kgJmFtcDsgdmlzdWFsIHNjaWVuY2U8L2FiYnItMT48L2FsdC1wZXJpb2RpY2FsPjxw
YWdlcz4yMDM1LTQ3PC9wYWdlcz48dm9sdW1lPjU0PC92b2x1bWU+PG51bWJlcj4zPC9udW1iZXI+
PGtleXdvcmRzPjxrZXl3b3JkPkFuaW1hbHM8L2tleXdvcmQ+PGtleXdvcmQ+QXF1ZW91cyBIdW1v
ci8qcGh5c2lvbG9neTwva2V5d29yZD48a2V5d29yZD5FeHRyYWNlbGx1bGFyIE1hdHJpeC8qcGh5
c2lvbG9neTwva2V5d29yZD48a2V5d29yZD5GaWJyaWwtQXNzb2NpYXRlZCBDb2xsYWdlbnMvcGh5
c2lvbG9neTwva2V5d29yZD48a2V5d29yZD5HbHljb3Byb3RlaW5zLypkZWZpY2llbmN5PC9rZXl3
b3JkPjxrZXl3b3JkPkludHJhb2N1bGFyIFByZXNzdXJlLypwaHlzaW9sb2d5PC9rZXl3b3JkPjxr
ZXl3b3JkPk1pY2U8L2tleXdvcmQ+PGtleXdvcmQ+TWljZSwgSW5icmVkIEM1N0JMPC9rZXl3b3Jk
PjxrZXl3b3JkPk1pY3Jvc2NvcHksIENvbmZvY2FsPC9rZXl3b3JkPjxrZXl3b3JkPk1pY3Jvc2Nv
cHksIEVsZWN0cm9uPC9rZXl3b3JkPjxrZXl3b3JkPk1pY3Jvc3BoZXJlczwva2V5d29yZD48a2V5
d29yZD5Pc3Rlb25lY3Rpbjwva2V5d29yZD48a2V5d29yZD5Ub25vbWV0cnksIE9jdWxhcjwva2V5
d29yZD48a2V5d29yZD5UcmFiZWN1bGFyIE1lc2h3b3JrLypwaHlzaW9sb2d5PC9rZXl3b3JkPjxr
ZXl3b3JkPlR1bW9yIFN1cHByZXNzb3IgUHJvdGVpbnMvKmRlZmljaWVuY3k8L2tleXdvcmQ+PC9r
ZXl3b3Jkcz48ZGF0ZXM+PHllYXI+MjAxMzwveWVhcj48cHViLWRhdGVzPjxkYXRlPk1hcjwvZGF0
ZT48L3B1Yi1kYXRlcz48L2RhdGVzPjxpc2JuPjE1NTItNTc4MyAoRWxlY3Ryb25pYykmI3hEOzAx
NDYtMDQwNCAoTGlua2luZyk8L2lzYm4+PGFjY2Vzc2lvbi1udW0+MjM0MjI4MjY8L2FjY2Vzc2lv
bi1udW0+PHVybHM+PHJlbGF0ZWQtdXJscz48dXJsPmh0dHA6Ly93d3cubmNiaS5ubG0ubmloLmdv
di9wdWJtZWQvMjM0MjI4MjY8L3VybD48L3JlbGF0ZWQtdXJscz48L3VybHM+PGN1c3RvbTI+MzYy
MTUwMjwvY3VzdG9tMj48ZWxlY3Ryb25pYy1yZXNvdXJjZS1udW0+MTAuMTE2Ny9pb3ZzLjEyLTEw
OTUwPC9lbGVjdHJvbmljLXJlc291cmNlLW51bT48L3JlY29yZD48L0NpdGU+PC9FbmROb3RlPgB=
</w:fldData>
        </w:fldChar>
      </w:r>
      <w:r w:rsidR="00BA2B32">
        <w:rPr>
          <w:rFonts w:ascii="Arial" w:hAnsi="Arial" w:cs="Arial"/>
        </w:rPr>
        <w:instrText xml:space="preserve"> ADDIN EN.CITE.DATA </w:instrText>
      </w:r>
      <w:r w:rsidR="00DC4959">
        <w:rPr>
          <w:rFonts w:ascii="Arial" w:hAnsi="Arial" w:cs="Arial"/>
        </w:rPr>
      </w:r>
      <w:r w:rsidR="00DC4959">
        <w:rPr>
          <w:rFonts w:ascii="Arial" w:hAnsi="Arial" w:cs="Arial"/>
        </w:rPr>
        <w:fldChar w:fldCharType="end"/>
      </w:r>
      <w:r w:rsidR="00DC4959" w:rsidRPr="00CF4AF5">
        <w:rPr>
          <w:rFonts w:ascii="Arial" w:hAnsi="Arial" w:cs="Arial"/>
        </w:rPr>
      </w:r>
      <w:r w:rsidR="00DC4959" w:rsidRPr="00CF4AF5">
        <w:rPr>
          <w:rFonts w:ascii="Arial" w:hAnsi="Arial" w:cs="Arial"/>
        </w:rPr>
        <w:fldChar w:fldCharType="separate"/>
      </w:r>
      <w:r w:rsidR="00BA2B32">
        <w:rPr>
          <w:rFonts w:ascii="Arial" w:hAnsi="Arial" w:cs="Arial"/>
          <w:noProof/>
        </w:rPr>
        <w:t>(</w:t>
      </w:r>
      <w:hyperlink w:anchor="_ENREF_52" w:tooltip="Swaminathan, 2013 #42" w:history="1">
        <w:r w:rsidR="004A16B1">
          <w:rPr>
            <w:rFonts w:ascii="Arial" w:hAnsi="Arial" w:cs="Arial"/>
            <w:noProof/>
          </w:rPr>
          <w:t>Swaminathan et al., 2013</w:t>
        </w:r>
      </w:hyperlink>
      <w:r w:rsidR="00BA2B32">
        <w:rPr>
          <w:rFonts w:ascii="Arial" w:hAnsi="Arial" w:cs="Arial"/>
          <w:noProof/>
        </w:rPr>
        <w:t xml:space="preserve">; </w:t>
      </w:r>
      <w:hyperlink w:anchor="_ENREF_56" w:tooltip="Zhang, 2009 #43" w:history="1">
        <w:r w:rsidR="004A16B1">
          <w:rPr>
            <w:rFonts w:ascii="Arial" w:hAnsi="Arial" w:cs="Arial"/>
            <w:noProof/>
          </w:rPr>
          <w:t>Zhang et al., 2009</w:t>
        </w:r>
      </w:hyperlink>
      <w:r w:rsidR="00BA2B32">
        <w:rPr>
          <w:rFonts w:ascii="Arial" w:hAnsi="Arial" w:cs="Arial"/>
          <w:noProof/>
        </w:rPr>
        <w:t>)</w:t>
      </w:r>
      <w:r w:rsidR="00DC4959" w:rsidRPr="00CF4AF5">
        <w:rPr>
          <w:rFonts w:ascii="Arial" w:hAnsi="Arial" w:cs="Arial"/>
        </w:rPr>
        <w:fldChar w:fldCharType="end"/>
      </w:r>
      <w:r w:rsidRPr="00CF4AF5">
        <w:rPr>
          <w:rFonts w:ascii="Arial" w:hAnsi="Arial" w:cs="Arial"/>
        </w:rPr>
        <w:t>, green fluorescent beads in control eyes deposited in outflow tissues in a segmental pattern in both strains of mice</w:t>
      </w:r>
      <w:r w:rsidR="006B018F" w:rsidRPr="00CF4AF5">
        <w:rPr>
          <w:rFonts w:ascii="Arial" w:hAnsi="Arial" w:cs="Arial"/>
        </w:rPr>
        <w:t>, with high and low flow regions marked by high and low fluorescence intensity, respectively</w:t>
      </w:r>
      <w:r w:rsidRPr="00CF4AF5">
        <w:rPr>
          <w:rFonts w:ascii="Arial" w:hAnsi="Arial" w:cs="Arial"/>
        </w:rPr>
        <w:t xml:space="preserve"> </w:t>
      </w:r>
      <w:r w:rsidRPr="00EF7FA8">
        <w:rPr>
          <w:rFonts w:ascii="Arial" w:hAnsi="Arial" w:cs="Arial"/>
          <w:color w:val="FF0000"/>
        </w:rPr>
        <w:t>(</w:t>
      </w:r>
      <w:r w:rsidR="00B336B4" w:rsidRPr="00EF7FA8">
        <w:rPr>
          <w:rFonts w:ascii="Arial" w:hAnsi="Arial" w:cs="Arial"/>
          <w:color w:val="FF0000"/>
        </w:rPr>
        <w:t>Fig.</w:t>
      </w:r>
      <w:r w:rsidRPr="00EF7FA8">
        <w:rPr>
          <w:rFonts w:ascii="Arial" w:hAnsi="Arial" w:cs="Arial"/>
          <w:color w:val="FF0000"/>
        </w:rPr>
        <w:t xml:space="preserve"> 4A</w:t>
      </w:r>
      <w:r w:rsidRPr="00CF4AF5">
        <w:rPr>
          <w:rFonts w:ascii="Arial" w:hAnsi="Arial" w:cs="Arial"/>
        </w:rPr>
        <w:t xml:space="preserve">). In </w:t>
      </w:r>
      <w:r w:rsidR="00BC50EF" w:rsidRPr="00CF4AF5">
        <w:rPr>
          <w:rFonts w:ascii="Arial" w:hAnsi="Arial" w:cs="Arial"/>
        </w:rPr>
        <w:t>netarsudil</w:t>
      </w:r>
      <w:r w:rsidRPr="00CF4AF5">
        <w:rPr>
          <w:rFonts w:ascii="Arial" w:hAnsi="Arial" w:cs="Arial"/>
        </w:rPr>
        <w:t xml:space="preserve"> perfused eyes, the fluorescence intensities were clearly increased in both high flow and low flow regions. Quantitative measurements of the fluorescence intensities</w:t>
      </w:r>
      <w:r w:rsidR="00953306" w:rsidRPr="00CF4AF5">
        <w:rPr>
          <w:rFonts w:ascii="Arial" w:hAnsi="Arial" w:cs="Arial"/>
        </w:rPr>
        <w:t xml:space="preserve">, </w:t>
      </w:r>
      <w:r w:rsidRPr="00CF4AF5">
        <w:rPr>
          <w:rFonts w:ascii="Arial" w:hAnsi="Arial" w:cs="Arial"/>
        </w:rPr>
        <w:t>showed a significant increase in fluorescence by 2.</w:t>
      </w:r>
      <w:r w:rsidR="00953306" w:rsidRPr="00CF4AF5">
        <w:rPr>
          <w:rFonts w:ascii="Arial" w:hAnsi="Arial" w:cs="Arial"/>
        </w:rPr>
        <w:t>2</w:t>
      </w:r>
      <w:r w:rsidRPr="00CF4AF5">
        <w:rPr>
          <w:rFonts w:ascii="Arial" w:hAnsi="Arial" w:cs="Arial"/>
        </w:rPr>
        <w:t xml:space="preserve">-fold in C57 and </w:t>
      </w:r>
      <w:r w:rsidR="00953306" w:rsidRPr="00CF4AF5">
        <w:rPr>
          <w:rFonts w:ascii="Arial" w:hAnsi="Arial" w:cs="Arial"/>
        </w:rPr>
        <w:t>1.5</w:t>
      </w:r>
      <w:r w:rsidRPr="00CF4AF5">
        <w:rPr>
          <w:rFonts w:ascii="Arial" w:hAnsi="Arial" w:cs="Arial"/>
        </w:rPr>
        <w:t xml:space="preserve">-fold in CD1 mouse eyes perfused with </w:t>
      </w:r>
      <w:r w:rsidR="00BC50EF" w:rsidRPr="00CF4AF5">
        <w:rPr>
          <w:rFonts w:ascii="Arial" w:hAnsi="Arial" w:cs="Arial"/>
        </w:rPr>
        <w:t>netarsudil</w:t>
      </w:r>
      <w:r w:rsidR="00C6155F" w:rsidRPr="00CF4AF5">
        <w:rPr>
          <w:rFonts w:ascii="Arial" w:hAnsi="Arial" w:cs="Arial"/>
        </w:rPr>
        <w:t xml:space="preserve"> </w:t>
      </w:r>
      <w:r w:rsidRPr="00CF4AF5">
        <w:rPr>
          <w:rFonts w:ascii="Arial" w:hAnsi="Arial" w:cs="Arial"/>
        </w:rPr>
        <w:t xml:space="preserve">compared to vehicle control eyes </w:t>
      </w:r>
      <w:r w:rsidRPr="00EF7FA8">
        <w:rPr>
          <w:rFonts w:ascii="Arial" w:hAnsi="Arial" w:cs="Arial"/>
          <w:color w:val="FF0000"/>
        </w:rPr>
        <w:t>(</w:t>
      </w:r>
      <w:r w:rsidR="00B336B4" w:rsidRPr="00EF7FA8">
        <w:rPr>
          <w:rFonts w:ascii="Arial" w:hAnsi="Arial" w:cs="Arial"/>
          <w:color w:val="FF0000"/>
        </w:rPr>
        <w:t>Fig.</w:t>
      </w:r>
      <w:r w:rsidRPr="00EF7FA8">
        <w:rPr>
          <w:rFonts w:ascii="Arial" w:hAnsi="Arial" w:cs="Arial"/>
          <w:color w:val="FF0000"/>
        </w:rPr>
        <w:t xml:space="preserve"> 4B</w:t>
      </w:r>
      <w:r w:rsidRPr="00CF4AF5">
        <w:rPr>
          <w:rFonts w:ascii="Arial" w:hAnsi="Arial" w:cs="Arial"/>
        </w:rPr>
        <w:t>).</w:t>
      </w:r>
      <w:r w:rsidR="00953306" w:rsidRPr="00CF4AF5">
        <w:rPr>
          <w:rFonts w:ascii="Arial" w:hAnsi="Arial" w:cs="Arial"/>
        </w:rPr>
        <w:t xml:space="preserve"> In order to examine whether increase of fluorescence intensities </w:t>
      </w:r>
      <w:r w:rsidR="00095A7F" w:rsidRPr="00CF4AF5">
        <w:rPr>
          <w:rFonts w:ascii="Arial" w:hAnsi="Arial" w:cs="Arial"/>
        </w:rPr>
        <w:t>correspond</w:t>
      </w:r>
      <w:r w:rsidR="00953306" w:rsidRPr="00CF4AF5">
        <w:rPr>
          <w:rFonts w:ascii="Arial" w:hAnsi="Arial" w:cs="Arial"/>
        </w:rPr>
        <w:t xml:space="preserve"> to the increase of tracer deposition of outflow tissues, the</w:t>
      </w:r>
      <w:r w:rsidR="00C6155F" w:rsidRPr="00CF4AF5">
        <w:rPr>
          <w:rFonts w:ascii="Arial" w:hAnsi="Arial" w:cs="Arial"/>
        </w:rPr>
        <w:t xml:space="preserve"> </w:t>
      </w:r>
      <w:r w:rsidR="00953306" w:rsidRPr="00CF4AF5">
        <w:rPr>
          <w:rFonts w:ascii="Arial" w:hAnsi="Arial" w:cs="Arial"/>
        </w:rPr>
        <w:t xml:space="preserve">width and areas of the fluorescence in TM/SC were also quantified as shown in </w:t>
      </w:r>
      <w:r w:rsidR="00B336B4" w:rsidRPr="00EF7FA8">
        <w:rPr>
          <w:rFonts w:ascii="Arial" w:hAnsi="Arial" w:cs="Arial"/>
          <w:color w:val="FF0000"/>
        </w:rPr>
        <w:t>Fig.</w:t>
      </w:r>
      <w:r w:rsidR="00953306" w:rsidRPr="00EF7FA8">
        <w:rPr>
          <w:rFonts w:ascii="Arial" w:hAnsi="Arial" w:cs="Arial"/>
          <w:color w:val="FF0000"/>
        </w:rPr>
        <w:t xml:space="preserve"> 4B</w:t>
      </w:r>
      <w:r w:rsidR="00AC26F9" w:rsidRPr="00CF4AF5">
        <w:rPr>
          <w:rFonts w:ascii="Arial" w:hAnsi="Arial" w:cs="Arial"/>
        </w:rPr>
        <w:t xml:space="preserve">. Significant increase of both fluorescence width (1.63-fold) and area (2.24-fold) were found in C57 mouse TM/SC. In CD1 mice, both width and area were also </w:t>
      </w:r>
      <w:r w:rsidR="00AC26F9" w:rsidRPr="00CF4AF5">
        <w:rPr>
          <w:rFonts w:ascii="Arial" w:hAnsi="Arial" w:cs="Arial"/>
        </w:rPr>
        <w:lastRenderedPageBreak/>
        <w:t>slightly increased (1.22- and 1.27-fold), but did not reach statistic</w:t>
      </w:r>
      <w:r w:rsidR="00101FDF" w:rsidRPr="00CF4AF5">
        <w:rPr>
          <w:rFonts w:ascii="Arial" w:hAnsi="Arial" w:cs="Arial"/>
        </w:rPr>
        <w:t>al</w:t>
      </w:r>
      <w:r w:rsidR="00C6155F" w:rsidRPr="00CF4AF5">
        <w:rPr>
          <w:rFonts w:ascii="Arial" w:hAnsi="Arial" w:cs="Arial"/>
        </w:rPr>
        <w:t xml:space="preserve"> </w:t>
      </w:r>
      <w:r w:rsidR="00AC26F9" w:rsidRPr="00CF4AF5">
        <w:rPr>
          <w:rFonts w:ascii="Arial" w:hAnsi="Arial" w:cs="Arial"/>
        </w:rPr>
        <w:t>significan</w:t>
      </w:r>
      <w:r w:rsidR="00101FDF" w:rsidRPr="00CF4AF5">
        <w:rPr>
          <w:rFonts w:ascii="Arial" w:hAnsi="Arial" w:cs="Arial"/>
        </w:rPr>
        <w:t>ce</w:t>
      </w:r>
      <w:r w:rsidR="00AC26F9" w:rsidRPr="00CF4AF5">
        <w:rPr>
          <w:rFonts w:ascii="Arial" w:hAnsi="Arial" w:cs="Arial"/>
        </w:rPr>
        <w:t>.</w:t>
      </w:r>
      <w:r w:rsidR="00C6155F" w:rsidRPr="00CF4AF5">
        <w:rPr>
          <w:rFonts w:ascii="Arial" w:hAnsi="Arial" w:cs="Arial"/>
        </w:rPr>
        <w:t xml:space="preserve"> </w:t>
      </w:r>
      <w:r w:rsidR="00101FDF" w:rsidRPr="00CF4AF5">
        <w:rPr>
          <w:rFonts w:ascii="Arial" w:hAnsi="Arial" w:cs="Arial"/>
        </w:rPr>
        <w:t>R</w:t>
      </w:r>
      <w:r w:rsidR="00AC26F9" w:rsidRPr="00CF4AF5">
        <w:rPr>
          <w:rFonts w:ascii="Arial" w:hAnsi="Arial" w:cs="Arial"/>
        </w:rPr>
        <w:t xml:space="preserve">epresentative fluorescence intensity and width </w:t>
      </w:r>
      <w:r w:rsidR="00101FDF" w:rsidRPr="00CF4AF5">
        <w:rPr>
          <w:rFonts w:ascii="Arial" w:hAnsi="Arial" w:cs="Arial"/>
        </w:rPr>
        <w:t xml:space="preserve">maps </w:t>
      </w:r>
      <w:r w:rsidR="008844E1">
        <w:rPr>
          <w:rFonts w:ascii="Arial" w:hAnsi="Arial" w:cs="Arial"/>
        </w:rPr>
        <w:t>for</w:t>
      </w:r>
      <w:r w:rsidR="00AC26F9" w:rsidRPr="00CF4AF5">
        <w:rPr>
          <w:rFonts w:ascii="Arial" w:hAnsi="Arial" w:cs="Arial"/>
        </w:rPr>
        <w:t xml:space="preserve"> four quadrants of paired eyes </w:t>
      </w:r>
      <w:r w:rsidR="00101FDF" w:rsidRPr="00CF4AF5">
        <w:rPr>
          <w:rFonts w:ascii="Arial" w:hAnsi="Arial" w:cs="Arial"/>
        </w:rPr>
        <w:t>are</w:t>
      </w:r>
      <w:r w:rsidR="00AC26F9" w:rsidRPr="00CF4AF5">
        <w:rPr>
          <w:rFonts w:ascii="Arial" w:hAnsi="Arial" w:cs="Arial"/>
        </w:rPr>
        <w:t xml:space="preserve"> shown in </w:t>
      </w:r>
      <w:r w:rsidR="00B336B4" w:rsidRPr="00EF7FA8">
        <w:rPr>
          <w:rFonts w:ascii="Arial" w:hAnsi="Arial" w:cs="Arial"/>
          <w:color w:val="FF0000"/>
        </w:rPr>
        <w:t xml:space="preserve">Fig. </w:t>
      </w:r>
      <w:r w:rsidR="00AC26F9" w:rsidRPr="00EF7FA8">
        <w:rPr>
          <w:rFonts w:ascii="Arial" w:hAnsi="Arial" w:cs="Arial"/>
          <w:color w:val="FF0000"/>
        </w:rPr>
        <w:t>4C</w:t>
      </w:r>
      <w:r w:rsidR="00C6155F" w:rsidRPr="00EF7FA8">
        <w:rPr>
          <w:rFonts w:ascii="Arial" w:hAnsi="Arial" w:cs="Arial"/>
          <w:color w:val="FF0000"/>
        </w:rPr>
        <w:t xml:space="preserve"> </w:t>
      </w:r>
      <w:r w:rsidR="00AC26F9" w:rsidRPr="00EF7FA8">
        <w:rPr>
          <w:rFonts w:ascii="Arial" w:hAnsi="Arial" w:cs="Arial"/>
          <w:color w:val="FF0000"/>
        </w:rPr>
        <w:t>and 4D</w:t>
      </w:r>
      <w:r w:rsidR="008844E1">
        <w:rPr>
          <w:rFonts w:ascii="Arial" w:hAnsi="Arial" w:cs="Arial"/>
        </w:rPr>
        <w:t xml:space="preserve">, respectively </w:t>
      </w:r>
      <w:r w:rsidR="00E474B0">
        <w:rPr>
          <w:rFonts w:ascii="Arial" w:hAnsi="Arial" w:cs="Arial"/>
        </w:rPr>
        <w:t xml:space="preserve">displaying quantitative spatial differences between placebo and </w:t>
      </w:r>
      <w:proofErr w:type="spellStart"/>
      <w:r w:rsidR="00E474B0">
        <w:rPr>
          <w:rFonts w:ascii="Arial" w:hAnsi="Arial" w:cs="Arial"/>
        </w:rPr>
        <w:t>netarsudil</w:t>
      </w:r>
      <w:proofErr w:type="spellEnd"/>
      <w:r w:rsidR="00E474B0">
        <w:rPr>
          <w:rFonts w:ascii="Arial" w:hAnsi="Arial" w:cs="Arial"/>
        </w:rPr>
        <w:t xml:space="preserve"> treatments</w:t>
      </w:r>
      <w:r w:rsidR="00101FDF" w:rsidRPr="00CF4AF5">
        <w:rPr>
          <w:rFonts w:ascii="Arial" w:hAnsi="Arial" w:cs="Arial"/>
        </w:rPr>
        <w:t>.</w:t>
      </w:r>
    </w:p>
    <w:p w:rsidR="00B97CB1" w:rsidRDefault="00C51785" w:rsidP="00C721E5">
      <w:pPr>
        <w:pStyle w:val="ListParagraph"/>
        <w:numPr>
          <w:ilvl w:val="1"/>
          <w:numId w:val="3"/>
        </w:numPr>
        <w:spacing w:after="0" w:line="480" w:lineRule="auto"/>
        <w:ind w:left="0" w:right="-360" w:firstLine="0"/>
        <w:jc w:val="both"/>
        <w:rPr>
          <w:rFonts w:ascii="Arial" w:hAnsi="Arial" w:cs="Arial"/>
          <w:b/>
        </w:rPr>
      </w:pPr>
      <w:r w:rsidRPr="00C51785">
        <w:rPr>
          <w:rFonts w:ascii="Arial" w:hAnsi="Arial" w:cs="Arial"/>
          <w:b/>
        </w:rPr>
        <w:t>Dynamic changes in conventional outflow tissues of mouse eyes treated with netarsudil visualized by OCT</w:t>
      </w:r>
    </w:p>
    <w:p w:rsidR="00437637" w:rsidRPr="00CF4AF5" w:rsidRDefault="00AC26F9" w:rsidP="00C721E5">
      <w:pPr>
        <w:autoSpaceDE w:val="0"/>
        <w:autoSpaceDN w:val="0"/>
        <w:adjustRightInd w:val="0"/>
        <w:spacing w:after="120" w:line="480" w:lineRule="auto"/>
        <w:ind w:right="-360"/>
        <w:jc w:val="both"/>
        <w:rPr>
          <w:rFonts w:ascii="Arial" w:hAnsi="Arial" w:cs="Arial"/>
        </w:rPr>
      </w:pPr>
      <w:r w:rsidRPr="00CF4AF5">
        <w:rPr>
          <w:rFonts w:ascii="Arial" w:hAnsi="Arial" w:cs="Arial"/>
        </w:rPr>
        <w:t xml:space="preserve">In order to </w:t>
      </w:r>
      <w:r w:rsidR="005C190B" w:rsidRPr="00CF4AF5">
        <w:rPr>
          <w:rFonts w:ascii="Arial" w:hAnsi="Arial" w:cs="Arial"/>
        </w:rPr>
        <w:t>visualize</w:t>
      </w:r>
      <w:r w:rsidRPr="00CF4AF5">
        <w:rPr>
          <w:rFonts w:ascii="Arial" w:hAnsi="Arial" w:cs="Arial"/>
        </w:rPr>
        <w:t xml:space="preserve"> </w:t>
      </w:r>
      <w:r w:rsidR="00437637" w:rsidRPr="00CF4AF5">
        <w:rPr>
          <w:rFonts w:ascii="Arial" w:hAnsi="Arial" w:cs="Arial"/>
        </w:rPr>
        <w:t>behavior of</w:t>
      </w:r>
      <w:r w:rsidRPr="00CF4AF5">
        <w:rPr>
          <w:rFonts w:ascii="Arial" w:hAnsi="Arial" w:cs="Arial"/>
        </w:rPr>
        <w:t xml:space="preserve"> </w:t>
      </w:r>
      <w:r w:rsidR="00437637" w:rsidRPr="00CF4AF5">
        <w:rPr>
          <w:rFonts w:ascii="Arial" w:hAnsi="Arial" w:cs="Arial"/>
        </w:rPr>
        <w:t>conventional</w:t>
      </w:r>
      <w:r w:rsidRPr="00CF4AF5">
        <w:rPr>
          <w:rFonts w:ascii="Arial" w:hAnsi="Arial" w:cs="Arial"/>
        </w:rPr>
        <w:t xml:space="preserve"> outflow tissue</w:t>
      </w:r>
      <w:r w:rsidR="00437637" w:rsidRPr="00CF4AF5">
        <w:rPr>
          <w:rFonts w:ascii="Arial" w:hAnsi="Arial" w:cs="Arial"/>
        </w:rPr>
        <w:t>s</w:t>
      </w:r>
      <w:r w:rsidRPr="00CF4AF5">
        <w:rPr>
          <w:rFonts w:ascii="Arial" w:hAnsi="Arial" w:cs="Arial"/>
        </w:rPr>
        <w:t xml:space="preserve"> </w:t>
      </w:r>
      <w:r w:rsidR="00437637" w:rsidRPr="00CF4AF5">
        <w:rPr>
          <w:rFonts w:ascii="Arial" w:hAnsi="Arial" w:cs="Arial"/>
        </w:rPr>
        <w:t>treated with netarsudil</w:t>
      </w:r>
      <w:r w:rsidRPr="00CF4AF5">
        <w:rPr>
          <w:rFonts w:ascii="Arial" w:hAnsi="Arial" w:cs="Arial"/>
        </w:rPr>
        <w:t xml:space="preserve">, </w:t>
      </w:r>
      <w:r w:rsidR="00437637" w:rsidRPr="00CF4AF5">
        <w:rPr>
          <w:rFonts w:ascii="Arial" w:hAnsi="Arial" w:cs="Arial"/>
        </w:rPr>
        <w:t xml:space="preserve">we used our custom-build </w:t>
      </w:r>
      <w:r w:rsidRPr="00CF4AF5">
        <w:rPr>
          <w:rFonts w:ascii="Arial" w:hAnsi="Arial" w:cs="Arial"/>
        </w:rPr>
        <w:t xml:space="preserve">OCT </w:t>
      </w:r>
      <w:r w:rsidR="00437637" w:rsidRPr="00CF4AF5">
        <w:rPr>
          <w:rFonts w:ascii="Arial" w:hAnsi="Arial" w:cs="Arial"/>
        </w:rPr>
        <w:t xml:space="preserve">imaging system for </w:t>
      </w:r>
      <w:r w:rsidR="008844E1">
        <w:rPr>
          <w:rFonts w:ascii="Arial" w:hAnsi="Arial" w:cs="Arial"/>
        </w:rPr>
        <w:t>live</w:t>
      </w:r>
      <w:r w:rsidR="00437637" w:rsidRPr="00CF4AF5">
        <w:rPr>
          <w:rFonts w:ascii="Arial" w:hAnsi="Arial" w:cs="Arial"/>
        </w:rPr>
        <w:t xml:space="preserve"> mice</w:t>
      </w:r>
      <w:r w:rsidRPr="00CF4AF5">
        <w:rPr>
          <w:rFonts w:ascii="Arial" w:hAnsi="Arial" w:cs="Arial"/>
        </w:rPr>
        <w:t xml:space="preserve">. </w:t>
      </w:r>
      <w:r w:rsidR="005C190B" w:rsidRPr="00CF4AF5">
        <w:rPr>
          <w:rFonts w:ascii="Arial" w:hAnsi="Arial" w:cs="Arial"/>
        </w:rPr>
        <w:t>Irid</w:t>
      </w:r>
      <w:r w:rsidR="00437637" w:rsidRPr="00CF4AF5">
        <w:rPr>
          <w:rFonts w:ascii="Arial" w:hAnsi="Arial" w:cs="Arial"/>
        </w:rPr>
        <w:t>ocorneal angle tissue</w:t>
      </w:r>
      <w:r w:rsidR="005C190B" w:rsidRPr="00CF4AF5">
        <w:rPr>
          <w:rFonts w:ascii="Arial" w:hAnsi="Arial" w:cs="Arial"/>
        </w:rPr>
        <w:t>s</w:t>
      </w:r>
      <w:r w:rsidR="00437637" w:rsidRPr="00CF4AF5">
        <w:rPr>
          <w:rFonts w:ascii="Arial" w:hAnsi="Arial" w:cs="Arial"/>
        </w:rPr>
        <w:t xml:space="preserve"> were imaged immediately before, and after topical netarsudil </w:t>
      </w:r>
      <w:r w:rsidR="005C190B" w:rsidRPr="00CF4AF5">
        <w:rPr>
          <w:rFonts w:ascii="Arial" w:hAnsi="Arial" w:cs="Arial"/>
        </w:rPr>
        <w:t>application</w:t>
      </w:r>
      <w:r w:rsidR="00437637" w:rsidRPr="00CF4AF5">
        <w:rPr>
          <w:rFonts w:ascii="Arial" w:hAnsi="Arial" w:cs="Arial"/>
        </w:rPr>
        <w:t xml:space="preserve">. </w:t>
      </w:r>
      <w:r w:rsidR="005C190B" w:rsidRPr="00CF4AF5">
        <w:rPr>
          <w:rFonts w:ascii="Arial" w:hAnsi="Arial" w:cs="Arial"/>
        </w:rPr>
        <w:t xml:space="preserve">A representative series of OCT images of treated and untreated mouse eyes are shown in </w:t>
      </w:r>
      <w:r w:rsidR="00B336B4" w:rsidRPr="00EF7FA8">
        <w:rPr>
          <w:rFonts w:ascii="Arial" w:hAnsi="Arial" w:cs="Arial"/>
          <w:color w:val="FF0000"/>
        </w:rPr>
        <w:t>Fig.</w:t>
      </w:r>
      <w:r w:rsidR="005C190B" w:rsidRPr="00EF7FA8">
        <w:rPr>
          <w:rFonts w:ascii="Arial" w:hAnsi="Arial" w:cs="Arial"/>
          <w:color w:val="FF0000"/>
        </w:rPr>
        <w:t xml:space="preserve"> 5A</w:t>
      </w:r>
      <w:r w:rsidR="005C190B" w:rsidRPr="00CF4AF5">
        <w:rPr>
          <w:rFonts w:ascii="Arial" w:hAnsi="Arial" w:cs="Arial"/>
        </w:rPr>
        <w:t xml:space="preserve">, displaying averaged images of 200 B-scan frames with </w:t>
      </w:r>
      <w:r w:rsidR="008844E1">
        <w:rPr>
          <w:rFonts w:ascii="Arial" w:hAnsi="Arial" w:cs="Arial"/>
        </w:rPr>
        <w:t>segmentation</w:t>
      </w:r>
      <w:r w:rsidR="005C190B" w:rsidRPr="00CF4AF5">
        <w:rPr>
          <w:rFonts w:ascii="Arial" w:hAnsi="Arial" w:cs="Arial"/>
        </w:rPr>
        <w:t xml:space="preserve"> </w:t>
      </w:r>
      <w:r w:rsidR="008844E1" w:rsidRPr="00CF4AF5">
        <w:rPr>
          <w:rFonts w:ascii="Arial" w:hAnsi="Arial" w:cs="Arial"/>
        </w:rPr>
        <w:t>(SEG)</w:t>
      </w:r>
      <w:r w:rsidR="008844E1">
        <w:rPr>
          <w:rFonts w:ascii="Arial" w:hAnsi="Arial" w:cs="Arial"/>
        </w:rPr>
        <w:t xml:space="preserve"> </w:t>
      </w:r>
      <w:r w:rsidR="005C190B" w:rsidRPr="00CF4AF5">
        <w:rPr>
          <w:rFonts w:ascii="Arial" w:hAnsi="Arial" w:cs="Arial"/>
        </w:rPr>
        <w:t xml:space="preserve">of SC lumen using Schlemm II software. Alongside the segmented images are speckle variance </w:t>
      </w:r>
      <w:r w:rsidR="008844E1" w:rsidRPr="00CF4AF5">
        <w:rPr>
          <w:rFonts w:ascii="Arial" w:hAnsi="Arial" w:cs="Arial"/>
        </w:rPr>
        <w:t xml:space="preserve">OCT </w:t>
      </w:r>
      <w:r w:rsidR="005C190B" w:rsidRPr="00CF4AF5">
        <w:rPr>
          <w:rFonts w:ascii="Arial" w:hAnsi="Arial" w:cs="Arial"/>
        </w:rPr>
        <w:t xml:space="preserve">images showing location of moving reflectors in iridocorneal vessels.  </w:t>
      </w:r>
      <w:r w:rsidR="001A287B" w:rsidRPr="00CF4AF5">
        <w:rPr>
          <w:rFonts w:ascii="Arial" w:hAnsi="Arial" w:cs="Arial"/>
        </w:rPr>
        <w:t xml:space="preserve">Data </w:t>
      </w:r>
      <w:r w:rsidR="005E0740" w:rsidRPr="00CF4AF5">
        <w:rPr>
          <w:rFonts w:ascii="Arial" w:hAnsi="Arial" w:cs="Arial"/>
        </w:rPr>
        <w:t>illustrate</w:t>
      </w:r>
      <w:r w:rsidR="001A287B" w:rsidRPr="00CF4AF5">
        <w:rPr>
          <w:rFonts w:ascii="Arial" w:hAnsi="Arial" w:cs="Arial"/>
        </w:rPr>
        <w:t xml:space="preserve"> that t</w:t>
      </w:r>
      <w:r w:rsidR="00437637" w:rsidRPr="00CF4AF5">
        <w:rPr>
          <w:rFonts w:ascii="Arial" w:hAnsi="Arial" w:cs="Arial"/>
        </w:rPr>
        <w:t xml:space="preserve">he SC cross sectional area was significantly increased by 48.2% after topical netarsudil treatment </w:t>
      </w:r>
      <w:r w:rsidR="001A287B" w:rsidRPr="00CF4AF5">
        <w:rPr>
          <w:rFonts w:ascii="Arial" w:hAnsi="Arial" w:cs="Arial"/>
        </w:rPr>
        <w:t>(</w:t>
      </w:r>
      <w:r w:rsidR="009A48BA" w:rsidRPr="009A48BA">
        <w:rPr>
          <w:rFonts w:ascii="Arial" w:hAnsi="Arial" w:cs="Arial"/>
          <w:i/>
        </w:rPr>
        <w:t>P</w:t>
      </w:r>
      <w:r w:rsidR="009A48BA">
        <w:rPr>
          <w:rFonts w:ascii="Arial" w:hAnsi="Arial" w:cs="Arial"/>
          <w:i/>
        </w:rPr>
        <w:t xml:space="preserve"> </w:t>
      </w:r>
      <w:r w:rsidR="009A48BA">
        <w:rPr>
          <w:rFonts w:ascii="Arial" w:hAnsi="Arial" w:cs="Arial"/>
        </w:rPr>
        <w:t>= 0.00005</w:t>
      </w:r>
      <w:r w:rsidR="001A287B" w:rsidRPr="00CF4AF5">
        <w:rPr>
          <w:rFonts w:ascii="Arial" w:hAnsi="Arial" w:cs="Arial"/>
        </w:rPr>
        <w:t xml:space="preserve">) </w:t>
      </w:r>
      <w:r w:rsidR="00437637" w:rsidRPr="00CF4AF5">
        <w:rPr>
          <w:rFonts w:ascii="Arial" w:hAnsi="Arial" w:cs="Arial"/>
        </w:rPr>
        <w:t>compared to 11.5% decrease of the SC area after placebo treatment (</w:t>
      </w:r>
      <w:r w:rsidR="001274F9" w:rsidRPr="00CF4AF5">
        <w:rPr>
          <w:rFonts w:ascii="Arial" w:hAnsi="Arial" w:cs="Arial"/>
          <w:i/>
        </w:rPr>
        <w:t>P</w:t>
      </w:r>
      <w:r w:rsidR="00437637" w:rsidRPr="00CF4AF5">
        <w:rPr>
          <w:rFonts w:ascii="Arial" w:hAnsi="Arial" w:cs="Arial"/>
        </w:rPr>
        <w:t xml:space="preserve"> = 0.33</w:t>
      </w:r>
      <w:r w:rsidR="005625D0" w:rsidRPr="00CF4AF5">
        <w:rPr>
          <w:rFonts w:ascii="Arial" w:hAnsi="Arial" w:cs="Arial"/>
        </w:rPr>
        <w:t>, panel B</w:t>
      </w:r>
      <w:r w:rsidR="00437637" w:rsidRPr="00CF4AF5">
        <w:rPr>
          <w:rFonts w:ascii="Arial" w:hAnsi="Arial" w:cs="Arial"/>
        </w:rPr>
        <w:t xml:space="preserve">). </w:t>
      </w:r>
      <w:r w:rsidR="00BC3688" w:rsidRPr="00CF4AF5">
        <w:rPr>
          <w:rFonts w:ascii="Arial" w:hAnsi="Arial" w:cs="Arial"/>
        </w:rPr>
        <w:t xml:space="preserve">Coincident with changes in SC lumen area, we also found that netarsudil expanded the opening to the TM as shown in </w:t>
      </w:r>
      <w:r w:rsidR="00B336B4" w:rsidRPr="00EF7FA8">
        <w:rPr>
          <w:rFonts w:ascii="Arial" w:hAnsi="Arial" w:cs="Arial"/>
          <w:color w:val="FF0000"/>
        </w:rPr>
        <w:t>Fig.</w:t>
      </w:r>
      <w:r w:rsidR="00BC3688" w:rsidRPr="00EF7FA8">
        <w:rPr>
          <w:rFonts w:ascii="Arial" w:hAnsi="Arial" w:cs="Arial"/>
          <w:color w:val="FF0000"/>
        </w:rPr>
        <w:t xml:space="preserve"> </w:t>
      </w:r>
      <w:r w:rsidR="00503313" w:rsidRPr="00EF7FA8">
        <w:rPr>
          <w:rFonts w:ascii="Arial" w:hAnsi="Arial" w:cs="Arial"/>
          <w:color w:val="FF0000"/>
        </w:rPr>
        <w:t>5</w:t>
      </w:r>
      <w:r w:rsidR="00BC3688" w:rsidRPr="00EF7FA8">
        <w:rPr>
          <w:rFonts w:ascii="Arial" w:hAnsi="Arial" w:cs="Arial"/>
          <w:color w:val="FF0000"/>
        </w:rPr>
        <w:t>A</w:t>
      </w:r>
      <w:r w:rsidR="00BC3688" w:rsidRPr="00CF4AF5">
        <w:rPr>
          <w:rFonts w:ascii="Arial" w:hAnsi="Arial" w:cs="Arial"/>
        </w:rPr>
        <w:t xml:space="preserve"> (red arrow). This OCT finding was confirmed in a subsequent histological study </w:t>
      </w:r>
      <w:r w:rsidR="00982979">
        <w:rPr>
          <w:rFonts w:ascii="Arial" w:hAnsi="Arial" w:cs="Arial"/>
        </w:rPr>
        <w:t xml:space="preserve">(supplementary </w:t>
      </w:r>
      <w:r w:rsidR="00B336B4" w:rsidRPr="00EF7FA8">
        <w:rPr>
          <w:rFonts w:ascii="Arial" w:hAnsi="Arial" w:cs="Arial"/>
          <w:color w:val="FF0000"/>
        </w:rPr>
        <w:t>Fig.</w:t>
      </w:r>
      <w:r w:rsidR="00982979" w:rsidRPr="00EF7FA8">
        <w:rPr>
          <w:rFonts w:ascii="Arial" w:hAnsi="Arial" w:cs="Arial"/>
          <w:color w:val="FF0000"/>
        </w:rPr>
        <w:t xml:space="preserve"> </w:t>
      </w:r>
      <w:r w:rsidR="0082537D" w:rsidRPr="00EF7FA8">
        <w:rPr>
          <w:rFonts w:ascii="Arial" w:hAnsi="Arial" w:cs="Arial"/>
          <w:color w:val="FF0000"/>
        </w:rPr>
        <w:t>1</w:t>
      </w:r>
      <w:r w:rsidR="00982979">
        <w:rPr>
          <w:rFonts w:ascii="Arial" w:hAnsi="Arial" w:cs="Arial"/>
        </w:rPr>
        <w:t>), where</w:t>
      </w:r>
      <w:r w:rsidR="00BC3688" w:rsidRPr="00CF4AF5">
        <w:rPr>
          <w:rFonts w:ascii="Arial" w:hAnsi="Arial" w:cs="Arial"/>
        </w:rPr>
        <w:t xml:space="preserve"> both C57 and CD1 mice were treated with topical netarsudil or placebo and eyes </w:t>
      </w:r>
      <w:r w:rsidR="00982979">
        <w:rPr>
          <w:rFonts w:ascii="Arial" w:hAnsi="Arial" w:cs="Arial"/>
        </w:rPr>
        <w:t>were processed and analyzed</w:t>
      </w:r>
      <w:r w:rsidR="00BC3688" w:rsidRPr="00CF4AF5">
        <w:rPr>
          <w:rFonts w:ascii="Arial" w:hAnsi="Arial" w:cs="Arial"/>
        </w:rPr>
        <w:t xml:space="preserve">.  Consistent with the </w:t>
      </w:r>
      <w:r w:rsidR="005E0740">
        <w:rPr>
          <w:rFonts w:ascii="Arial" w:hAnsi="Arial" w:cs="Arial"/>
        </w:rPr>
        <w:t>observation</w:t>
      </w:r>
      <w:r w:rsidR="005E0740" w:rsidRPr="00CF4AF5">
        <w:rPr>
          <w:rFonts w:ascii="Arial" w:hAnsi="Arial" w:cs="Arial"/>
        </w:rPr>
        <w:t xml:space="preserve"> </w:t>
      </w:r>
      <w:r w:rsidR="00BC3688" w:rsidRPr="00CF4AF5">
        <w:rPr>
          <w:rFonts w:ascii="Arial" w:hAnsi="Arial" w:cs="Arial"/>
        </w:rPr>
        <w:t xml:space="preserve">in living animals, TM area was clearly expanded by netarsudil treatment in both strains of mice. </w:t>
      </w:r>
      <w:r w:rsidR="00137F7B">
        <w:rPr>
          <w:rFonts w:ascii="Arial" w:hAnsi="Arial" w:cs="Arial"/>
        </w:rPr>
        <w:t xml:space="preserve"> </w:t>
      </w:r>
      <w:r w:rsidR="005625D0" w:rsidRPr="00CF4AF5">
        <w:rPr>
          <w:rFonts w:ascii="Arial" w:hAnsi="Arial" w:cs="Arial"/>
        </w:rPr>
        <w:t>While area of scleral vessels did not change with treatment, we did observe that their</w:t>
      </w:r>
      <w:r w:rsidR="00437637" w:rsidRPr="00CF4AF5">
        <w:rPr>
          <w:rFonts w:ascii="Arial" w:hAnsi="Arial" w:cs="Arial"/>
        </w:rPr>
        <w:t xml:space="preserve"> speckle variance intensity </w:t>
      </w:r>
      <w:r w:rsidR="005625D0" w:rsidRPr="00CF4AF5">
        <w:rPr>
          <w:rFonts w:ascii="Arial" w:hAnsi="Arial" w:cs="Arial"/>
        </w:rPr>
        <w:t xml:space="preserve">increased by </w:t>
      </w:r>
      <w:r w:rsidR="00480F00" w:rsidRPr="00CF4AF5">
        <w:rPr>
          <w:rFonts w:ascii="Arial" w:hAnsi="Arial" w:cs="Arial"/>
        </w:rPr>
        <w:t>61.6%</w:t>
      </w:r>
      <w:r w:rsidR="005625D0" w:rsidRPr="00CF4AF5">
        <w:rPr>
          <w:rFonts w:ascii="Arial" w:hAnsi="Arial" w:cs="Arial"/>
        </w:rPr>
        <w:t xml:space="preserve"> (</w:t>
      </w:r>
      <w:r w:rsidR="00480F00" w:rsidRPr="00CF4AF5">
        <w:rPr>
          <w:rFonts w:ascii="Arial" w:hAnsi="Arial" w:cs="Arial"/>
        </w:rPr>
        <w:t>p</w:t>
      </w:r>
      <w:r w:rsidR="00D85E5F">
        <w:rPr>
          <w:rFonts w:ascii="Arial" w:hAnsi="Arial" w:cs="Arial"/>
        </w:rPr>
        <w:t xml:space="preserve"> </w:t>
      </w:r>
      <w:r w:rsidR="00480F00" w:rsidRPr="00CF4AF5">
        <w:rPr>
          <w:rFonts w:ascii="Arial" w:hAnsi="Arial" w:cs="Arial"/>
        </w:rPr>
        <w:t>=</w:t>
      </w:r>
      <w:r w:rsidR="00D85E5F">
        <w:rPr>
          <w:rFonts w:ascii="Arial" w:hAnsi="Arial" w:cs="Arial"/>
        </w:rPr>
        <w:t xml:space="preserve"> </w:t>
      </w:r>
      <w:r w:rsidR="00480F00" w:rsidRPr="00CF4AF5">
        <w:rPr>
          <w:rFonts w:ascii="Arial" w:hAnsi="Arial" w:cs="Arial"/>
        </w:rPr>
        <w:t xml:space="preserve">0.03, </w:t>
      </w:r>
      <w:r w:rsidR="00B336B4" w:rsidRPr="00EF7FA8">
        <w:rPr>
          <w:rFonts w:ascii="Arial" w:hAnsi="Arial" w:cs="Arial"/>
          <w:color w:val="FF0000"/>
        </w:rPr>
        <w:t>Fig.</w:t>
      </w:r>
      <w:r w:rsidR="00503313" w:rsidRPr="00EF7FA8">
        <w:rPr>
          <w:rFonts w:ascii="Arial" w:hAnsi="Arial" w:cs="Arial"/>
          <w:color w:val="FF0000"/>
        </w:rPr>
        <w:t xml:space="preserve"> 5</w:t>
      </w:r>
      <w:r w:rsidR="00503313">
        <w:rPr>
          <w:rFonts w:ascii="Arial" w:hAnsi="Arial" w:cs="Arial"/>
        </w:rPr>
        <w:t xml:space="preserve"> </w:t>
      </w:r>
      <w:r w:rsidR="005625D0" w:rsidRPr="00CF4AF5">
        <w:rPr>
          <w:rFonts w:ascii="Arial" w:hAnsi="Arial" w:cs="Arial"/>
        </w:rPr>
        <w:t>panel C).</w:t>
      </w:r>
      <w:r w:rsidR="001A287B" w:rsidRPr="00CF4AF5">
        <w:rPr>
          <w:rFonts w:ascii="Arial" w:hAnsi="Arial" w:cs="Arial"/>
        </w:rPr>
        <w:t xml:space="preserve"> </w:t>
      </w:r>
      <w:r w:rsidR="005625D0" w:rsidRPr="00CF4AF5">
        <w:rPr>
          <w:rFonts w:ascii="Arial" w:hAnsi="Arial" w:cs="Arial"/>
        </w:rPr>
        <w:t>These changes were comparable</w:t>
      </w:r>
      <w:r w:rsidR="001A287B" w:rsidRPr="00CF4AF5">
        <w:rPr>
          <w:rFonts w:ascii="Arial" w:hAnsi="Arial" w:cs="Arial"/>
        </w:rPr>
        <w:t xml:space="preserve"> </w:t>
      </w:r>
      <w:r w:rsidR="005625D0" w:rsidRPr="00CF4AF5">
        <w:rPr>
          <w:rFonts w:ascii="Arial" w:hAnsi="Arial" w:cs="Arial"/>
        </w:rPr>
        <w:t xml:space="preserve">to </w:t>
      </w:r>
      <w:r w:rsidR="001A287B" w:rsidRPr="00CF4AF5">
        <w:rPr>
          <w:rFonts w:ascii="Arial" w:hAnsi="Arial" w:cs="Arial"/>
        </w:rPr>
        <w:t>that</w:t>
      </w:r>
      <w:r w:rsidR="00437637" w:rsidRPr="00CF4AF5">
        <w:rPr>
          <w:rFonts w:ascii="Arial" w:hAnsi="Arial" w:cs="Arial"/>
        </w:rPr>
        <w:t xml:space="preserve"> </w:t>
      </w:r>
      <w:r w:rsidR="005625D0" w:rsidRPr="00CF4AF5">
        <w:rPr>
          <w:rFonts w:ascii="Arial" w:hAnsi="Arial" w:cs="Arial"/>
        </w:rPr>
        <w:t xml:space="preserve">of </w:t>
      </w:r>
      <w:r w:rsidR="00437637" w:rsidRPr="00CF4AF5">
        <w:rPr>
          <w:rFonts w:ascii="Arial" w:hAnsi="Arial" w:cs="Arial"/>
        </w:rPr>
        <w:t>SC</w:t>
      </w:r>
      <w:r w:rsidR="005625D0" w:rsidRPr="00CF4AF5">
        <w:rPr>
          <w:rFonts w:ascii="Arial" w:hAnsi="Arial" w:cs="Arial"/>
        </w:rPr>
        <w:t xml:space="preserve">, whose speckle variance </w:t>
      </w:r>
      <w:r w:rsidR="00437637" w:rsidRPr="00CF4AF5">
        <w:rPr>
          <w:rFonts w:ascii="Arial" w:hAnsi="Arial" w:cs="Arial"/>
        </w:rPr>
        <w:t xml:space="preserve">increased by 34.2% after netarsudil treatment. </w:t>
      </w:r>
      <w:r w:rsidR="00B95EA8" w:rsidRPr="00CF4AF5">
        <w:rPr>
          <w:rFonts w:ascii="Arial" w:hAnsi="Arial" w:cs="Arial"/>
        </w:rPr>
        <w:t>W</w:t>
      </w:r>
      <w:r w:rsidR="00437637" w:rsidRPr="00CF4AF5">
        <w:rPr>
          <w:rFonts w:ascii="Arial" w:hAnsi="Arial" w:cs="Arial"/>
        </w:rPr>
        <w:t xml:space="preserve">e found there was no effect of netarsudil on pupil </w:t>
      </w:r>
      <w:r w:rsidR="005625D0" w:rsidRPr="00CF4AF5">
        <w:rPr>
          <w:rFonts w:ascii="Arial" w:hAnsi="Arial" w:cs="Arial"/>
        </w:rPr>
        <w:t>diameter</w:t>
      </w:r>
      <w:r w:rsidR="00437637" w:rsidRPr="00CF4AF5">
        <w:rPr>
          <w:rFonts w:ascii="Arial" w:hAnsi="Arial" w:cs="Arial"/>
        </w:rPr>
        <w:t xml:space="preserve"> </w:t>
      </w:r>
      <w:r w:rsidR="00B95EA8" w:rsidRPr="00CF4AF5">
        <w:rPr>
          <w:rFonts w:ascii="Arial" w:hAnsi="Arial" w:cs="Arial"/>
        </w:rPr>
        <w:t xml:space="preserve">in OCT images </w:t>
      </w:r>
      <w:r w:rsidR="00437637" w:rsidRPr="00CF4AF5">
        <w:rPr>
          <w:rFonts w:ascii="Arial" w:hAnsi="Arial" w:cs="Arial"/>
        </w:rPr>
        <w:t xml:space="preserve">(data not shown). </w:t>
      </w:r>
    </w:p>
    <w:p w:rsidR="00444A1E" w:rsidRPr="00CF4AF5" w:rsidRDefault="00437637" w:rsidP="00C721E5">
      <w:pPr>
        <w:autoSpaceDE w:val="0"/>
        <w:autoSpaceDN w:val="0"/>
        <w:adjustRightInd w:val="0"/>
        <w:spacing w:after="120" w:line="480" w:lineRule="auto"/>
        <w:ind w:right="-360"/>
        <w:jc w:val="both"/>
        <w:rPr>
          <w:rFonts w:ascii="Arial" w:hAnsi="Arial" w:cs="Arial"/>
          <w:highlight w:val="yellow"/>
        </w:rPr>
      </w:pPr>
      <w:r w:rsidRPr="00CF4AF5">
        <w:rPr>
          <w:rFonts w:ascii="Arial" w:hAnsi="Arial" w:cs="Arial"/>
        </w:rPr>
        <w:lastRenderedPageBreak/>
        <w:t xml:space="preserve">We next examined the effects of netarsudil on outflow structures in the presence of increasing IOPs.  </w:t>
      </w:r>
      <w:r w:rsidR="00AC26F9" w:rsidRPr="00CF4AF5">
        <w:rPr>
          <w:rFonts w:ascii="Arial" w:hAnsi="Arial" w:cs="Arial"/>
        </w:rPr>
        <w:t xml:space="preserve">IOP was controlled by a single needle </w:t>
      </w:r>
      <w:r w:rsidR="008100AB">
        <w:rPr>
          <w:rFonts w:ascii="Arial" w:hAnsi="Arial" w:cs="Arial"/>
        </w:rPr>
        <w:t>inserted</w:t>
      </w:r>
      <w:r w:rsidR="00AC26F9" w:rsidRPr="00CF4AF5">
        <w:rPr>
          <w:rFonts w:ascii="Arial" w:hAnsi="Arial" w:cs="Arial"/>
        </w:rPr>
        <w:t xml:space="preserve"> into the mouse anterior chamber in iridotomized eyes</w:t>
      </w:r>
      <w:r w:rsidR="005E0740">
        <w:rPr>
          <w:rFonts w:ascii="Arial" w:hAnsi="Arial" w:cs="Arial"/>
        </w:rPr>
        <w:t xml:space="preserve">.  </w:t>
      </w:r>
      <w:r w:rsidR="00B95EA8" w:rsidRPr="00CF4AF5">
        <w:rPr>
          <w:rFonts w:ascii="Arial" w:hAnsi="Arial" w:cs="Arial"/>
        </w:rPr>
        <w:t>Similar to naive eyes, w</w:t>
      </w:r>
      <w:r w:rsidR="00405680" w:rsidRPr="00CF4AF5">
        <w:rPr>
          <w:rFonts w:ascii="Arial" w:hAnsi="Arial" w:cs="Arial"/>
        </w:rPr>
        <w:t xml:space="preserve">hen IOP </w:t>
      </w:r>
      <w:r w:rsidR="00BF72FB" w:rsidRPr="00CF4AF5">
        <w:rPr>
          <w:rFonts w:ascii="Arial" w:hAnsi="Arial" w:cs="Arial"/>
        </w:rPr>
        <w:t xml:space="preserve">was </w:t>
      </w:r>
      <w:r w:rsidR="00405680" w:rsidRPr="00CF4AF5">
        <w:rPr>
          <w:rFonts w:ascii="Arial" w:hAnsi="Arial" w:cs="Arial"/>
        </w:rPr>
        <w:t xml:space="preserve">held at </w:t>
      </w:r>
      <w:r w:rsidR="00B95EA8" w:rsidRPr="00CF4AF5">
        <w:rPr>
          <w:rFonts w:ascii="Arial" w:hAnsi="Arial" w:cs="Arial"/>
        </w:rPr>
        <w:t>near physiological IOP (</w:t>
      </w:r>
      <w:r w:rsidR="00405680" w:rsidRPr="00CF4AF5">
        <w:rPr>
          <w:rFonts w:ascii="Arial" w:hAnsi="Arial" w:cs="Arial"/>
        </w:rPr>
        <w:t>10 mmHg</w:t>
      </w:r>
      <w:r w:rsidR="00B95EA8" w:rsidRPr="00CF4AF5">
        <w:rPr>
          <w:rFonts w:ascii="Arial" w:hAnsi="Arial" w:cs="Arial"/>
        </w:rPr>
        <w:t>)</w:t>
      </w:r>
      <w:r w:rsidR="00405680" w:rsidRPr="00CF4AF5">
        <w:rPr>
          <w:rFonts w:ascii="Arial" w:hAnsi="Arial" w:cs="Arial"/>
        </w:rPr>
        <w:t xml:space="preserve"> </w:t>
      </w:r>
      <w:r w:rsidR="00BC50EF" w:rsidRPr="00CF4AF5">
        <w:rPr>
          <w:rFonts w:ascii="Arial" w:hAnsi="Arial" w:cs="Arial"/>
        </w:rPr>
        <w:t xml:space="preserve">netarsudil </w:t>
      </w:r>
      <w:r w:rsidR="00754C0D" w:rsidRPr="00CF4AF5">
        <w:rPr>
          <w:rFonts w:ascii="Arial" w:hAnsi="Arial" w:cs="Arial"/>
        </w:rPr>
        <w:t>significant</w:t>
      </w:r>
      <w:r w:rsidR="00052ED3" w:rsidRPr="00CF4AF5">
        <w:rPr>
          <w:rFonts w:ascii="Arial" w:hAnsi="Arial" w:cs="Arial"/>
        </w:rPr>
        <w:t>ly</w:t>
      </w:r>
      <w:r w:rsidR="00754C0D" w:rsidRPr="00CF4AF5">
        <w:rPr>
          <w:rFonts w:ascii="Arial" w:hAnsi="Arial" w:cs="Arial"/>
        </w:rPr>
        <w:t xml:space="preserve"> increase</w:t>
      </w:r>
      <w:r w:rsidR="00052ED3" w:rsidRPr="00CF4AF5">
        <w:rPr>
          <w:rFonts w:ascii="Arial" w:hAnsi="Arial" w:cs="Arial"/>
        </w:rPr>
        <w:t>d</w:t>
      </w:r>
      <w:r w:rsidR="00754C0D" w:rsidRPr="00CF4AF5">
        <w:rPr>
          <w:rFonts w:ascii="Arial" w:hAnsi="Arial" w:cs="Arial"/>
        </w:rPr>
        <w:t xml:space="preserve"> </w:t>
      </w:r>
      <w:r w:rsidR="00444A1E" w:rsidRPr="00CF4AF5">
        <w:rPr>
          <w:rFonts w:ascii="Arial" w:hAnsi="Arial" w:cs="Arial"/>
        </w:rPr>
        <w:t>SC</w:t>
      </w:r>
      <w:r w:rsidR="00754C0D" w:rsidRPr="00CF4AF5">
        <w:rPr>
          <w:rFonts w:ascii="Arial" w:hAnsi="Arial" w:cs="Arial"/>
        </w:rPr>
        <w:t xml:space="preserve"> cross sectional area</w:t>
      </w:r>
      <w:r w:rsidR="00444A1E" w:rsidRPr="00CF4AF5">
        <w:rPr>
          <w:rFonts w:ascii="Arial" w:hAnsi="Arial" w:cs="Arial"/>
        </w:rPr>
        <w:t xml:space="preserve"> by 32</w:t>
      </w:r>
      <w:r w:rsidR="007374D2" w:rsidRPr="00CF4AF5">
        <w:rPr>
          <w:rFonts w:ascii="Arial" w:hAnsi="Arial" w:cs="Arial"/>
        </w:rPr>
        <w:t>%</w:t>
      </w:r>
      <w:r w:rsidR="00444A1E" w:rsidRPr="00CF4AF5">
        <w:rPr>
          <w:rFonts w:ascii="Arial" w:hAnsi="Arial" w:cs="Arial"/>
        </w:rPr>
        <w:t xml:space="preserve"> and 29</w:t>
      </w:r>
      <w:r w:rsidR="007374D2" w:rsidRPr="00CF4AF5">
        <w:rPr>
          <w:rFonts w:ascii="Arial" w:hAnsi="Arial" w:cs="Arial"/>
        </w:rPr>
        <w:t>%</w:t>
      </w:r>
      <w:r w:rsidR="00444A1E" w:rsidRPr="00CF4AF5">
        <w:rPr>
          <w:rFonts w:ascii="Arial" w:hAnsi="Arial" w:cs="Arial"/>
        </w:rPr>
        <w:t xml:space="preserve"> in C57 and CD1 mice, respectively</w:t>
      </w:r>
      <w:r w:rsidR="00B95EA8" w:rsidRPr="00CF4AF5">
        <w:rPr>
          <w:rFonts w:ascii="Arial" w:hAnsi="Arial" w:cs="Arial"/>
        </w:rPr>
        <w:t xml:space="preserve"> (</w:t>
      </w:r>
      <w:r w:rsidR="00B336B4" w:rsidRPr="00EF7FA8">
        <w:rPr>
          <w:rFonts w:ascii="Arial" w:hAnsi="Arial" w:cs="Arial"/>
          <w:color w:val="FF0000"/>
        </w:rPr>
        <w:t>Fig.</w:t>
      </w:r>
      <w:r w:rsidR="00B95EA8" w:rsidRPr="00EF7FA8">
        <w:rPr>
          <w:rFonts w:ascii="Arial" w:hAnsi="Arial" w:cs="Arial"/>
          <w:color w:val="FF0000"/>
        </w:rPr>
        <w:t xml:space="preserve"> 6</w:t>
      </w:r>
      <w:r w:rsidR="00B95EA8" w:rsidRPr="00CF4AF5">
        <w:rPr>
          <w:rFonts w:ascii="Arial" w:hAnsi="Arial" w:cs="Arial"/>
        </w:rPr>
        <w:t>)</w:t>
      </w:r>
      <w:r w:rsidR="00444A1E" w:rsidRPr="00CF4AF5">
        <w:rPr>
          <w:rFonts w:ascii="Arial" w:hAnsi="Arial" w:cs="Arial"/>
        </w:rPr>
        <w:t xml:space="preserve">.  </w:t>
      </w:r>
      <w:r w:rsidR="000D1F3C" w:rsidRPr="00CF4AF5">
        <w:rPr>
          <w:rFonts w:ascii="Arial" w:hAnsi="Arial" w:cs="Arial"/>
        </w:rPr>
        <w:t>W</w:t>
      </w:r>
      <w:r w:rsidR="00444A1E" w:rsidRPr="00CF4AF5">
        <w:rPr>
          <w:rFonts w:ascii="Arial" w:hAnsi="Arial" w:cs="Arial"/>
        </w:rPr>
        <w:t xml:space="preserve">e observed that SC lumen dimensions were decreased at elevated pressures, which is consistent </w:t>
      </w:r>
      <w:r w:rsidR="007F4577" w:rsidRPr="00CF4AF5">
        <w:rPr>
          <w:rFonts w:ascii="Arial" w:hAnsi="Arial" w:cs="Arial"/>
        </w:rPr>
        <w:t xml:space="preserve">with </w:t>
      </w:r>
      <w:r w:rsidR="00444A1E" w:rsidRPr="00CF4AF5">
        <w:rPr>
          <w:rFonts w:ascii="Arial" w:hAnsi="Arial" w:cs="Arial"/>
        </w:rPr>
        <w:t xml:space="preserve">our previous observations using manual segmentation </w:t>
      </w:r>
      <w:r w:rsidR="00DC4959" w:rsidRPr="00CF4AF5">
        <w:rPr>
          <w:rFonts w:ascii="Arial" w:hAnsi="Arial" w:cs="Arial"/>
        </w:rPr>
        <w:fldChar w:fldCharType="begin">
          <w:fldData xml:space="preserve">PEVuZE5vdGU+PENpdGU+PEF1dGhvcj5MaTwvQXV0aG9yPjxZZWFyPjIwMTQ8L1llYXI+PFJlY051
bT4xNjwvUmVjTnVtPjxEaXNwbGF5VGV4dD4oTGkgZXQgYWwuLCAyMDE0YSk8L0Rpc3BsYXlUZXh0
PjxyZWNvcmQ+PHJlYy1udW1iZXI+MTY8L3JlYy1udW1iZXI+PGZvcmVpZ24ta2V5cz48a2V5IGFw
cD0iRU4iIGRiLWlkPSJyc3p0cjBmczVhNTlwbWV6cnA5dnhheDB2cmEycDJ6eGZhZmEiPjE2PC9r
ZXk+PC9mb3JlaWduLWtleXM+PHJlZi10eXBlIG5hbWU9IkpvdXJuYWwgQXJ0aWNsZSI+MTc8L3Jl
Zi10eXBlPjxjb250cmlidXRvcnM+PGF1dGhvcnM+PGF1dGhvcj5MaSwgRy48L2F1dGhvcj48YXV0
aG9yPkZhcnNpdSwgUy48L2F1dGhvcj48YXV0aG9yPkNoaXUsIFMuIEouPC9hdXRob3I+PGF1dGhv
cj5Hb256YWxleiwgUC48L2F1dGhvcj48YXV0aG9yPkx1dGplbi1EcmVjb2xsLCBFLjwvYXV0aG9y
PjxhdXRob3I+T3ZlcmJ5LCBELiBSLjwvYXV0aG9yPjxhdXRob3I+U3RhbWVyLCBXLiBELjwvYXV0
aG9yPjwvYXV0aG9ycz48L2NvbnRyaWJ1dG9ycz48YXV0aC1hZGRyZXNzPkRlcGFydG1lbnQgb2Yg
T3BodGhhbG1vbG9neSwgRHVrZSBVbml2ZXJzaXR5LCBEdXJoYW0sIE5vcnRoIENhcm9saW5hLCBV
bml0ZWQgU3RhdGVzLiYjeEQ7RGVwYXJ0bWVudCBvZiBPcGh0aGFsbW9sb2d5LCBEdWtlIFVuaXZl
cnNpdHksIER1cmhhbSwgTm9ydGggQ2Fyb2xpbmEsIFVuaXRlZCBTdGF0ZXMgRGVwYXJ0bWVudCBv
ZiBCaW9tZWRpY2FsIEVuZ2luZWVyaW5nLCBEdWtlIFVuaXZlcnNpdHksIER1cmhhbSwgTm9ydGgg
Q2Fyb2xpbmEsIFVuaXRlZCBTdGF0ZXMuJiN4RDtEZXBhcnRtZW50IG9mIEJpb21lZGljYWwgRW5n
aW5lZXJpbmcsIER1a2UgVW5pdmVyc2l0eSwgRHVyaGFtLCBOb3J0aCBDYXJvbGluYSwgVW5pdGVk
IFN0YXRlcy4mI3hEO0RlcGFydG1lbnQgb2YgQW5hdG9taWUgSUksIFVuaXZlcnNpdHkgRXJsYW5n
ZW4tTnVybmJlcmcsIEdlcm1hbnkuJiN4RDtEZXBhcnRtZW50IG9mIEJpb2VuZ2luZWVyaW5nLCBJ
bXBlcmlhbCBDb2xsZWdlIExvbmRvbiwgTG9uZG9uLCBVbml0ZWQgS2luZ2RvbS48L2F1dGgtYWRk
cmVzcz48dGl0bGVzPjx0aXRsZT5QaWxvY2FycGluZS1pbmR1Y2VkIGRpbGF0aW9uIG9mIFNjaGxl
bW0mYXBvcztzIGNhbmFsIGFuZCBwcmV2ZW50aW9uIG9mIGx1bWVuIGNvbGxhcHNlIGF0IGVsZXZh
dGVkIGludHJhb2N1bGFyIHByZXNzdXJlcyBpbiBsaXZpbmcgbWljZSB2aXN1YWxpemVkIGJ5IE9D
VDwvdGl0bGU+PHNlY29uZGFyeS10aXRsZT5JbnZlc3QgT3BodGhhbG1vbCBWaXMgU2NpPC9zZWNv
bmRhcnktdGl0bGU+PGFsdC10aXRsZT5JbnZlc3RpZ2F0aXZlIG9waHRoYWxtb2xvZ3kgJmFtcDsg
dmlzdWFsIHNjaWVuY2U8L2FsdC10aXRsZT48L3RpdGxlcz48cGVyaW9kaWNhbD48ZnVsbC10aXRs
ZT5JbnZlc3QgT3BodGhhbG1vbCBWaXMgU2NpPC9mdWxsLXRpdGxlPjxhYmJyLTE+SW52ZXN0aWdh
dGl2ZSBvcGh0aGFsbW9sb2d5ICZhbXA7IHZpc3VhbCBzY2llbmNlPC9hYmJyLTE+PC9wZXJpb2Rp
Y2FsPjxhbHQtcGVyaW9kaWNhbD48ZnVsbC10aXRsZT5JbnZlc3QgT3BodGhhbG1vbCBWaXMgU2Np
PC9mdWxsLXRpdGxlPjxhYmJyLTE+SW52ZXN0aWdhdGl2ZSBvcGh0aGFsbW9sb2d5ICZhbXA7IHZp
c3VhbCBzY2llbmNlPC9hYmJyLTE+PC9hbHQtcGVyaW9kaWNhbD48cGFnZXM+MzczNy00NjwvcGFn
ZXM+PHZvbHVtZT41NTwvdm9sdW1lPjxudW1iZXI+NjwvbnVtYmVyPjxrZXl3b3Jkcz48a2V5d29y
ZD5BbmltYWxzPC9rZXl3b3JkPjxrZXl3b3JkPkFxdWVvdXMgSHVtb3IvKm1ldGFib2xpc208L2tl
eXdvcmQ+PGtleXdvcmQ+Q2lsaWFyeSBCb2R5LypkcnVnIGVmZmVjdHMvcGh5c2lvcGF0aG9sb2d5
PC9rZXl3b3JkPjxrZXl3b3JkPkRpc2Vhc2UgTW9kZWxzLCBBbmltYWw8L2tleXdvcmQ+PGtleXdv
cmQ+SW50cmFvY3VsYXIgUHJlc3N1cmUvKmRydWcgZWZmZWN0cy9waHlzaW9sb2d5PC9rZXl3b3Jk
PjxrZXl3b3JkPk1pY2U8L2tleXdvcmQ+PGtleXdvcmQ+TXVzY2FyaW5pYyBBZ29uaXN0cy9waGFy
bWFjb2xvZ3k8L2tleXdvcmQ+PGtleXdvcmQ+T2N1bGFyIEh5cGVydGVuc2lvbi9waHlzaW9wYXRo
b2xvZ3kvKnByZXZlbnRpb24gJmFtcDsgY29udHJvbDwva2V5d29yZD48a2V5d29yZD5QaWxvY2Fy
cGluZS8qcGhhcm1hY29sb2d5PC9rZXl3b3JkPjxrZXl3b3JkPlRvbW9ncmFwaHksIE9wdGljYWwg
Q29oZXJlbmNlLyptZXRob2RzPC9rZXl3b3JkPjxrZXl3b3JkPlRyYWJlY3VsYXIgTWVzaHdvcmsv
ZHJ1ZyBlZmZlY3RzLypwaHlzaW9wYXRob2xvZ3k8L2tleXdvcmQ+PC9rZXl3b3Jkcz48ZGF0ZXM+
PHllYXI+MjAxNDwveWVhcj48cHViLWRhdGVzPjxkYXRlPkp1bjwvZGF0ZT48L3B1Yi1kYXRlcz48
L2RhdGVzPjxpc2JuPjE1NTItNTc4MyAoRWxlY3Ryb25pYykmI3hEOzAxNDYtMDQwNCAoTGlua2lu
Zyk8L2lzYm4+PGFjY2Vzc2lvbi1udW0+MjQ1OTUzODQ8L2FjY2Vzc2lvbi1udW0+PHVybHM+PHJl
bGF0ZWQtdXJscz48dXJsPmh0dHA6Ly93d3cubmNiaS5ubG0ubmloLmdvdi9wdWJtZWQvMjQ1OTUz
ODQ8L3VybD48L3JlbGF0ZWQtdXJscz48L3VybHM+PGN1c3RvbTI+NDA2MjM5NzwvY3VzdG9tMj48
ZWxlY3Ryb25pYy1yZXNvdXJjZS1udW0+MTAuMTE2Ny9pb3ZzLjEzLTEzNzAwPC9lbGVjdHJvbmlj
LXJlc291cmNlLW51bT48L3JlY29yZD48L0NpdGU+PC9FbmROb3RlPgB=
</w:fldData>
        </w:fldChar>
      </w:r>
      <w:r w:rsidR="00BA2B32">
        <w:rPr>
          <w:rFonts w:ascii="Arial" w:hAnsi="Arial" w:cs="Arial"/>
        </w:rPr>
        <w:instrText xml:space="preserve"> ADDIN EN.CITE </w:instrText>
      </w:r>
      <w:r w:rsidR="00DC4959">
        <w:rPr>
          <w:rFonts w:ascii="Arial" w:hAnsi="Arial" w:cs="Arial"/>
        </w:rPr>
        <w:fldChar w:fldCharType="begin">
          <w:fldData xml:space="preserve">PEVuZE5vdGU+PENpdGU+PEF1dGhvcj5MaTwvQXV0aG9yPjxZZWFyPjIwMTQ8L1llYXI+PFJlY051
bT4xNjwvUmVjTnVtPjxEaXNwbGF5VGV4dD4oTGkgZXQgYWwuLCAyMDE0YSk8L0Rpc3BsYXlUZXh0
PjxyZWNvcmQ+PHJlYy1udW1iZXI+MTY8L3JlYy1udW1iZXI+PGZvcmVpZ24ta2V5cz48a2V5IGFw
cD0iRU4iIGRiLWlkPSJyc3p0cjBmczVhNTlwbWV6cnA5dnhheDB2cmEycDJ6eGZhZmEiPjE2PC9r
ZXk+PC9mb3JlaWduLWtleXM+PHJlZi10eXBlIG5hbWU9IkpvdXJuYWwgQXJ0aWNsZSI+MTc8L3Jl
Zi10eXBlPjxjb250cmlidXRvcnM+PGF1dGhvcnM+PGF1dGhvcj5MaSwgRy48L2F1dGhvcj48YXV0
aG9yPkZhcnNpdSwgUy48L2F1dGhvcj48YXV0aG9yPkNoaXUsIFMuIEouPC9hdXRob3I+PGF1dGhv
cj5Hb256YWxleiwgUC48L2F1dGhvcj48YXV0aG9yPkx1dGplbi1EcmVjb2xsLCBFLjwvYXV0aG9y
PjxhdXRob3I+T3ZlcmJ5LCBELiBSLjwvYXV0aG9yPjxhdXRob3I+U3RhbWVyLCBXLiBELjwvYXV0
aG9yPjwvYXV0aG9ycz48L2NvbnRyaWJ1dG9ycz48YXV0aC1hZGRyZXNzPkRlcGFydG1lbnQgb2Yg
T3BodGhhbG1vbG9neSwgRHVrZSBVbml2ZXJzaXR5LCBEdXJoYW0sIE5vcnRoIENhcm9saW5hLCBV
bml0ZWQgU3RhdGVzLiYjeEQ7RGVwYXJ0bWVudCBvZiBPcGh0aGFsbW9sb2d5LCBEdWtlIFVuaXZl
cnNpdHksIER1cmhhbSwgTm9ydGggQ2Fyb2xpbmEsIFVuaXRlZCBTdGF0ZXMgRGVwYXJ0bWVudCBv
ZiBCaW9tZWRpY2FsIEVuZ2luZWVyaW5nLCBEdWtlIFVuaXZlcnNpdHksIER1cmhhbSwgTm9ydGgg
Q2Fyb2xpbmEsIFVuaXRlZCBTdGF0ZXMuJiN4RDtEZXBhcnRtZW50IG9mIEJpb21lZGljYWwgRW5n
aW5lZXJpbmcsIER1a2UgVW5pdmVyc2l0eSwgRHVyaGFtLCBOb3J0aCBDYXJvbGluYSwgVW5pdGVk
IFN0YXRlcy4mI3hEO0RlcGFydG1lbnQgb2YgQW5hdG9taWUgSUksIFVuaXZlcnNpdHkgRXJsYW5n
ZW4tTnVybmJlcmcsIEdlcm1hbnkuJiN4RDtEZXBhcnRtZW50IG9mIEJpb2VuZ2luZWVyaW5nLCBJ
bXBlcmlhbCBDb2xsZWdlIExvbmRvbiwgTG9uZG9uLCBVbml0ZWQgS2luZ2RvbS48L2F1dGgtYWRk
cmVzcz48dGl0bGVzPjx0aXRsZT5QaWxvY2FycGluZS1pbmR1Y2VkIGRpbGF0aW9uIG9mIFNjaGxl
bW0mYXBvcztzIGNhbmFsIGFuZCBwcmV2ZW50aW9uIG9mIGx1bWVuIGNvbGxhcHNlIGF0IGVsZXZh
dGVkIGludHJhb2N1bGFyIHByZXNzdXJlcyBpbiBsaXZpbmcgbWljZSB2aXN1YWxpemVkIGJ5IE9D
VDwvdGl0bGU+PHNlY29uZGFyeS10aXRsZT5JbnZlc3QgT3BodGhhbG1vbCBWaXMgU2NpPC9zZWNv
bmRhcnktdGl0bGU+PGFsdC10aXRsZT5JbnZlc3RpZ2F0aXZlIG9waHRoYWxtb2xvZ3kgJmFtcDsg
dmlzdWFsIHNjaWVuY2U8L2FsdC10aXRsZT48L3RpdGxlcz48cGVyaW9kaWNhbD48ZnVsbC10aXRs
ZT5JbnZlc3QgT3BodGhhbG1vbCBWaXMgU2NpPC9mdWxsLXRpdGxlPjxhYmJyLTE+SW52ZXN0aWdh
dGl2ZSBvcGh0aGFsbW9sb2d5ICZhbXA7IHZpc3VhbCBzY2llbmNlPC9hYmJyLTE+PC9wZXJpb2Rp
Y2FsPjxhbHQtcGVyaW9kaWNhbD48ZnVsbC10aXRsZT5JbnZlc3QgT3BodGhhbG1vbCBWaXMgU2Np
PC9mdWxsLXRpdGxlPjxhYmJyLTE+SW52ZXN0aWdhdGl2ZSBvcGh0aGFsbW9sb2d5ICZhbXA7IHZp
c3VhbCBzY2llbmNlPC9hYmJyLTE+PC9hbHQtcGVyaW9kaWNhbD48cGFnZXM+MzczNy00NjwvcGFn
ZXM+PHZvbHVtZT41NTwvdm9sdW1lPjxudW1iZXI+NjwvbnVtYmVyPjxrZXl3b3Jkcz48a2V5d29y
ZD5BbmltYWxzPC9rZXl3b3JkPjxrZXl3b3JkPkFxdWVvdXMgSHVtb3IvKm1ldGFib2xpc208L2tl
eXdvcmQ+PGtleXdvcmQ+Q2lsaWFyeSBCb2R5LypkcnVnIGVmZmVjdHMvcGh5c2lvcGF0aG9sb2d5
PC9rZXl3b3JkPjxrZXl3b3JkPkRpc2Vhc2UgTW9kZWxzLCBBbmltYWw8L2tleXdvcmQ+PGtleXdv
cmQ+SW50cmFvY3VsYXIgUHJlc3N1cmUvKmRydWcgZWZmZWN0cy9waHlzaW9sb2d5PC9rZXl3b3Jk
PjxrZXl3b3JkPk1pY2U8L2tleXdvcmQ+PGtleXdvcmQ+TXVzY2FyaW5pYyBBZ29uaXN0cy9waGFy
bWFjb2xvZ3k8L2tleXdvcmQ+PGtleXdvcmQ+T2N1bGFyIEh5cGVydGVuc2lvbi9waHlzaW9wYXRo
b2xvZ3kvKnByZXZlbnRpb24gJmFtcDsgY29udHJvbDwva2V5d29yZD48a2V5d29yZD5QaWxvY2Fy
cGluZS8qcGhhcm1hY29sb2d5PC9rZXl3b3JkPjxrZXl3b3JkPlRvbW9ncmFwaHksIE9wdGljYWwg
Q29oZXJlbmNlLyptZXRob2RzPC9rZXl3b3JkPjxrZXl3b3JkPlRyYWJlY3VsYXIgTWVzaHdvcmsv
ZHJ1ZyBlZmZlY3RzLypwaHlzaW9wYXRob2xvZ3k8L2tleXdvcmQ+PC9rZXl3b3Jkcz48ZGF0ZXM+
PHllYXI+MjAxNDwveWVhcj48cHViLWRhdGVzPjxkYXRlPkp1bjwvZGF0ZT48L3B1Yi1kYXRlcz48
L2RhdGVzPjxpc2JuPjE1NTItNTc4MyAoRWxlY3Ryb25pYykmI3hEOzAxNDYtMDQwNCAoTGlua2lu
Zyk8L2lzYm4+PGFjY2Vzc2lvbi1udW0+MjQ1OTUzODQ8L2FjY2Vzc2lvbi1udW0+PHVybHM+PHJl
bGF0ZWQtdXJscz48dXJsPmh0dHA6Ly93d3cubmNiaS5ubG0ubmloLmdvdi9wdWJtZWQvMjQ1OTUz
ODQ8L3VybD48L3JlbGF0ZWQtdXJscz48L3VybHM+PGN1c3RvbTI+NDA2MjM5NzwvY3VzdG9tMj48
ZWxlY3Ryb25pYy1yZXNvdXJjZS1udW0+MTAuMTE2Ny9pb3ZzLjEzLTEzNzAwPC9lbGVjdHJvbmlj
LXJlc291cmNlLW51bT48L3JlY29yZD48L0NpdGU+PC9FbmROb3RlPgB=
</w:fldData>
        </w:fldChar>
      </w:r>
      <w:r w:rsidR="00BA2B32">
        <w:rPr>
          <w:rFonts w:ascii="Arial" w:hAnsi="Arial" w:cs="Arial"/>
        </w:rPr>
        <w:instrText xml:space="preserve"> ADDIN EN.CITE.DATA </w:instrText>
      </w:r>
      <w:r w:rsidR="00DC4959">
        <w:rPr>
          <w:rFonts w:ascii="Arial" w:hAnsi="Arial" w:cs="Arial"/>
        </w:rPr>
      </w:r>
      <w:r w:rsidR="00DC4959">
        <w:rPr>
          <w:rFonts w:ascii="Arial" w:hAnsi="Arial" w:cs="Arial"/>
        </w:rPr>
        <w:fldChar w:fldCharType="end"/>
      </w:r>
      <w:r w:rsidR="00DC4959" w:rsidRPr="00CF4AF5">
        <w:rPr>
          <w:rFonts w:ascii="Arial" w:hAnsi="Arial" w:cs="Arial"/>
        </w:rPr>
      </w:r>
      <w:r w:rsidR="00DC4959" w:rsidRPr="00CF4AF5">
        <w:rPr>
          <w:rFonts w:ascii="Arial" w:hAnsi="Arial" w:cs="Arial"/>
        </w:rPr>
        <w:fldChar w:fldCharType="separate"/>
      </w:r>
      <w:r w:rsidR="00BA2B32">
        <w:rPr>
          <w:rFonts w:ascii="Arial" w:hAnsi="Arial" w:cs="Arial"/>
          <w:noProof/>
        </w:rPr>
        <w:t>(</w:t>
      </w:r>
      <w:hyperlink w:anchor="_ENREF_27" w:tooltip="Li, 2014 #16" w:history="1">
        <w:r w:rsidR="004A16B1">
          <w:rPr>
            <w:rFonts w:ascii="Arial" w:hAnsi="Arial" w:cs="Arial"/>
            <w:noProof/>
          </w:rPr>
          <w:t>Li et al., 2014a</w:t>
        </w:r>
      </w:hyperlink>
      <w:r w:rsidR="00BA2B32">
        <w:rPr>
          <w:rFonts w:ascii="Arial" w:hAnsi="Arial" w:cs="Arial"/>
          <w:noProof/>
        </w:rPr>
        <w:t>)</w:t>
      </w:r>
      <w:r w:rsidR="00DC4959" w:rsidRPr="00CF4AF5">
        <w:rPr>
          <w:rFonts w:ascii="Arial" w:hAnsi="Arial" w:cs="Arial"/>
        </w:rPr>
        <w:fldChar w:fldCharType="end"/>
      </w:r>
      <w:r w:rsidR="00444A1E" w:rsidRPr="00CF4AF5">
        <w:rPr>
          <w:rFonts w:ascii="Arial" w:hAnsi="Arial" w:cs="Arial"/>
        </w:rPr>
        <w:t xml:space="preserve">. However, after topical </w:t>
      </w:r>
      <w:r w:rsidR="00BC50EF" w:rsidRPr="00CF4AF5">
        <w:rPr>
          <w:rFonts w:ascii="Arial" w:hAnsi="Arial" w:cs="Arial"/>
        </w:rPr>
        <w:t xml:space="preserve">netarsudil </w:t>
      </w:r>
      <w:r w:rsidR="00444A1E" w:rsidRPr="00CF4AF5">
        <w:rPr>
          <w:rFonts w:ascii="Arial" w:hAnsi="Arial" w:cs="Arial"/>
        </w:rPr>
        <w:t xml:space="preserve">treatment SC was significantly </w:t>
      </w:r>
      <w:r w:rsidR="007E1735" w:rsidRPr="00CF4AF5">
        <w:rPr>
          <w:rFonts w:ascii="Arial" w:hAnsi="Arial" w:cs="Arial"/>
        </w:rPr>
        <w:t>less compressed</w:t>
      </w:r>
      <w:r w:rsidR="005E0740">
        <w:rPr>
          <w:rFonts w:ascii="Arial" w:hAnsi="Arial" w:cs="Arial"/>
        </w:rPr>
        <w:t xml:space="preserve"> at all IOPs tested</w:t>
      </w:r>
      <w:r w:rsidR="00444A1E" w:rsidRPr="00CF4AF5">
        <w:rPr>
          <w:rFonts w:ascii="Arial" w:hAnsi="Arial" w:cs="Arial"/>
        </w:rPr>
        <w:t xml:space="preserve">. </w:t>
      </w:r>
      <w:r w:rsidR="008D03C5" w:rsidRPr="00CF4AF5">
        <w:rPr>
          <w:rFonts w:ascii="Arial" w:hAnsi="Arial" w:cs="Arial"/>
        </w:rPr>
        <w:t>Thus, netarsudil functions to prevent SC collapse</w:t>
      </w:r>
      <w:r w:rsidR="00215FB9" w:rsidRPr="00CF4AF5">
        <w:rPr>
          <w:rFonts w:ascii="Arial" w:hAnsi="Arial" w:cs="Arial"/>
        </w:rPr>
        <w:t xml:space="preserve"> as IOP increases</w:t>
      </w:r>
      <w:r w:rsidR="008D03C5" w:rsidRPr="00CF4AF5">
        <w:rPr>
          <w:rFonts w:ascii="Arial" w:hAnsi="Arial" w:cs="Arial"/>
        </w:rPr>
        <w:t xml:space="preserve">.  </w:t>
      </w:r>
      <w:r w:rsidR="00215FB9" w:rsidRPr="00CF4AF5">
        <w:rPr>
          <w:rFonts w:ascii="Arial" w:hAnsi="Arial" w:cs="Arial"/>
        </w:rPr>
        <w:t xml:space="preserve">In contrast, placebo </w:t>
      </w:r>
      <w:r w:rsidR="00444A1E" w:rsidRPr="00CF4AF5">
        <w:rPr>
          <w:rFonts w:ascii="Arial" w:hAnsi="Arial" w:cs="Arial"/>
        </w:rPr>
        <w:t xml:space="preserve">drops had no effect on </w:t>
      </w:r>
      <w:r w:rsidR="001001D5" w:rsidRPr="00CF4AF5">
        <w:rPr>
          <w:rFonts w:ascii="Arial" w:hAnsi="Arial" w:cs="Arial"/>
        </w:rPr>
        <w:t xml:space="preserve">the </w:t>
      </w:r>
      <w:r w:rsidR="00444A1E" w:rsidRPr="00CF4AF5">
        <w:rPr>
          <w:rFonts w:ascii="Arial" w:hAnsi="Arial" w:cs="Arial"/>
        </w:rPr>
        <w:t>SC area, whether IOP was elevated or not (</w:t>
      </w:r>
      <w:r w:rsidR="00B336B4" w:rsidRPr="00EF7FA8">
        <w:rPr>
          <w:rFonts w:ascii="Arial" w:hAnsi="Arial" w:cs="Arial"/>
          <w:color w:val="FF0000"/>
        </w:rPr>
        <w:t>Fig.</w:t>
      </w:r>
      <w:r w:rsidR="00444A1E" w:rsidRPr="00EF7FA8">
        <w:rPr>
          <w:rFonts w:ascii="Arial" w:hAnsi="Arial" w:cs="Arial"/>
          <w:color w:val="FF0000"/>
        </w:rPr>
        <w:t xml:space="preserve"> </w:t>
      </w:r>
      <w:r w:rsidR="00B95EA8" w:rsidRPr="00EF7FA8">
        <w:rPr>
          <w:rFonts w:ascii="Arial" w:hAnsi="Arial" w:cs="Arial"/>
          <w:color w:val="FF0000"/>
        </w:rPr>
        <w:t>6</w:t>
      </w:r>
      <w:r w:rsidR="00E6556D" w:rsidRPr="00EF7FA8">
        <w:rPr>
          <w:rFonts w:ascii="Arial" w:hAnsi="Arial" w:cs="Arial"/>
          <w:color w:val="FF0000"/>
        </w:rPr>
        <w:t>B</w:t>
      </w:r>
      <w:r w:rsidR="00B95EA8" w:rsidRPr="00EF7FA8">
        <w:rPr>
          <w:rFonts w:ascii="Arial" w:hAnsi="Arial" w:cs="Arial"/>
          <w:color w:val="FF0000"/>
        </w:rPr>
        <w:t xml:space="preserve"> and 6C</w:t>
      </w:r>
      <w:r w:rsidR="00B95EA8" w:rsidRPr="00CF4AF5">
        <w:rPr>
          <w:rFonts w:ascii="Arial" w:hAnsi="Arial" w:cs="Arial"/>
        </w:rPr>
        <w:t>).</w:t>
      </w:r>
    </w:p>
    <w:p w:rsidR="00444A1E" w:rsidRPr="00CF4AF5" w:rsidRDefault="0035578D" w:rsidP="00C721E5">
      <w:pPr>
        <w:autoSpaceDE w:val="0"/>
        <w:autoSpaceDN w:val="0"/>
        <w:adjustRightInd w:val="0"/>
        <w:spacing w:after="0" w:line="480" w:lineRule="auto"/>
        <w:ind w:right="-360"/>
        <w:jc w:val="both"/>
        <w:rPr>
          <w:rFonts w:ascii="Arial" w:hAnsi="Arial" w:cs="Arial"/>
          <w:b/>
        </w:rPr>
      </w:pPr>
      <w:r>
        <w:rPr>
          <w:rFonts w:ascii="Arial" w:hAnsi="Arial" w:cs="Arial"/>
          <w:b/>
        </w:rPr>
        <w:t xml:space="preserve">3.5. </w:t>
      </w:r>
      <w:r w:rsidR="00444A1E" w:rsidRPr="00CF4AF5">
        <w:rPr>
          <w:rFonts w:ascii="Arial" w:hAnsi="Arial" w:cs="Arial"/>
          <w:b/>
        </w:rPr>
        <w:t xml:space="preserve">Effects of </w:t>
      </w:r>
      <w:r w:rsidR="00BC50EF" w:rsidRPr="00CF4AF5">
        <w:rPr>
          <w:rFonts w:ascii="Arial" w:hAnsi="Arial" w:cs="Arial"/>
          <w:b/>
        </w:rPr>
        <w:t xml:space="preserve">netarsudil </w:t>
      </w:r>
      <w:r w:rsidR="00444A1E" w:rsidRPr="00CF4AF5">
        <w:rPr>
          <w:rFonts w:ascii="Arial" w:hAnsi="Arial" w:cs="Arial"/>
          <w:b/>
        </w:rPr>
        <w:t xml:space="preserve">on scleral vessel </w:t>
      </w:r>
      <w:r w:rsidR="009A48BA">
        <w:rPr>
          <w:rFonts w:ascii="Arial" w:hAnsi="Arial" w:cs="Arial"/>
          <w:b/>
        </w:rPr>
        <w:t>cross-sectional area</w:t>
      </w:r>
      <w:r w:rsidR="005E0740">
        <w:rPr>
          <w:rFonts w:ascii="Arial" w:hAnsi="Arial" w:cs="Arial"/>
          <w:b/>
        </w:rPr>
        <w:t>, flow patterns</w:t>
      </w:r>
      <w:r w:rsidR="00444A1E" w:rsidRPr="00CF4AF5">
        <w:rPr>
          <w:rFonts w:ascii="Arial" w:hAnsi="Arial" w:cs="Arial"/>
          <w:b/>
        </w:rPr>
        <w:t xml:space="preserve"> and speckle variance intensity</w:t>
      </w:r>
    </w:p>
    <w:p w:rsidR="001B3A8A" w:rsidRPr="00CF4AF5" w:rsidRDefault="00137F7B" w:rsidP="00C721E5">
      <w:pPr>
        <w:autoSpaceDE w:val="0"/>
        <w:autoSpaceDN w:val="0"/>
        <w:adjustRightInd w:val="0"/>
        <w:spacing w:after="120" w:line="480" w:lineRule="auto"/>
        <w:ind w:right="-360"/>
        <w:jc w:val="both"/>
        <w:rPr>
          <w:rFonts w:ascii="Arial" w:hAnsi="Arial" w:cs="Arial"/>
        </w:rPr>
      </w:pPr>
      <w:r>
        <w:rPr>
          <w:rFonts w:ascii="Arial" w:hAnsi="Arial" w:cs="Arial"/>
        </w:rPr>
        <w:t>W</w:t>
      </w:r>
      <w:r w:rsidR="00444A1E" w:rsidRPr="00CF4AF5">
        <w:rPr>
          <w:rFonts w:ascii="Arial" w:hAnsi="Arial" w:cs="Arial"/>
        </w:rPr>
        <w:t xml:space="preserve">e </w:t>
      </w:r>
      <w:r>
        <w:rPr>
          <w:rFonts w:ascii="Arial" w:hAnsi="Arial" w:cs="Arial"/>
        </w:rPr>
        <w:t xml:space="preserve">next </w:t>
      </w:r>
      <w:r w:rsidR="00444A1E" w:rsidRPr="00CF4AF5">
        <w:rPr>
          <w:rFonts w:ascii="Arial" w:hAnsi="Arial" w:cs="Arial"/>
        </w:rPr>
        <w:t xml:space="preserve">visualized and analyzed </w:t>
      </w:r>
      <w:r w:rsidR="00264D3B" w:rsidRPr="00CF4AF5">
        <w:rPr>
          <w:rFonts w:ascii="Arial" w:hAnsi="Arial" w:cs="Arial"/>
        </w:rPr>
        <w:t xml:space="preserve">effects of </w:t>
      </w:r>
      <w:r w:rsidR="00BC50EF" w:rsidRPr="00CF4AF5">
        <w:rPr>
          <w:rFonts w:ascii="Arial" w:hAnsi="Arial" w:cs="Arial"/>
        </w:rPr>
        <w:t xml:space="preserve">netarsudil </w:t>
      </w:r>
      <w:r w:rsidR="00052ED3" w:rsidRPr="00CF4AF5">
        <w:rPr>
          <w:rFonts w:ascii="Arial" w:hAnsi="Arial" w:cs="Arial"/>
        </w:rPr>
        <w:t>on</w:t>
      </w:r>
      <w:r w:rsidR="00444A1E" w:rsidRPr="00CF4AF5">
        <w:rPr>
          <w:rFonts w:ascii="Arial" w:hAnsi="Arial" w:cs="Arial"/>
        </w:rPr>
        <w:t xml:space="preserve"> scleral vessels </w:t>
      </w:r>
      <w:r w:rsidR="00E6556D" w:rsidRPr="00CF4AF5">
        <w:rPr>
          <w:rFonts w:ascii="Arial" w:hAnsi="Arial" w:cs="Arial"/>
        </w:rPr>
        <w:t xml:space="preserve">that </w:t>
      </w:r>
      <w:r w:rsidR="001001D5" w:rsidRPr="00CF4AF5">
        <w:rPr>
          <w:rFonts w:ascii="Arial" w:hAnsi="Arial" w:cs="Arial"/>
        </w:rPr>
        <w:t>conduct</w:t>
      </w:r>
      <w:r w:rsidR="00444A1E" w:rsidRPr="00CF4AF5">
        <w:rPr>
          <w:rFonts w:ascii="Arial" w:hAnsi="Arial" w:cs="Arial"/>
        </w:rPr>
        <w:t xml:space="preserve"> aqueous humor</w:t>
      </w:r>
      <w:r w:rsidR="009A48BA">
        <w:rPr>
          <w:rFonts w:ascii="Arial" w:hAnsi="Arial" w:cs="Arial"/>
        </w:rPr>
        <w:t xml:space="preserve"> when IOP was held constant</w:t>
      </w:r>
      <w:r w:rsidR="00982979">
        <w:rPr>
          <w:rFonts w:ascii="Arial" w:hAnsi="Arial" w:cs="Arial"/>
        </w:rPr>
        <w:t xml:space="preserve"> </w:t>
      </w:r>
      <w:r w:rsidR="005E0740">
        <w:rPr>
          <w:rFonts w:ascii="Arial" w:hAnsi="Arial" w:cs="Arial"/>
        </w:rPr>
        <w:t>at</w:t>
      </w:r>
      <w:r w:rsidR="00982979">
        <w:rPr>
          <w:rFonts w:ascii="Arial" w:hAnsi="Arial" w:cs="Arial"/>
        </w:rPr>
        <w:t xml:space="preserve"> 10 mmHg</w:t>
      </w:r>
      <w:r w:rsidR="00444A1E" w:rsidRPr="00CF4AF5">
        <w:rPr>
          <w:rFonts w:ascii="Arial" w:hAnsi="Arial" w:cs="Arial"/>
        </w:rPr>
        <w:t xml:space="preserve">. We found that </w:t>
      </w:r>
      <w:r w:rsidR="00BC50EF" w:rsidRPr="00CF4AF5">
        <w:rPr>
          <w:rFonts w:ascii="Arial" w:hAnsi="Arial" w:cs="Arial"/>
        </w:rPr>
        <w:t xml:space="preserve">netarsudil </w:t>
      </w:r>
      <w:r w:rsidR="00444A1E" w:rsidRPr="00CF4AF5">
        <w:rPr>
          <w:rFonts w:ascii="Arial" w:hAnsi="Arial" w:cs="Arial"/>
        </w:rPr>
        <w:t xml:space="preserve">changed the flow </w:t>
      </w:r>
      <w:r w:rsidR="00573256" w:rsidRPr="00CF4AF5">
        <w:rPr>
          <w:rFonts w:ascii="Arial" w:hAnsi="Arial" w:cs="Arial"/>
        </w:rPr>
        <w:t xml:space="preserve">patterns </w:t>
      </w:r>
      <w:r w:rsidR="00264D3B" w:rsidRPr="00CF4AF5">
        <w:rPr>
          <w:rFonts w:ascii="Arial" w:hAnsi="Arial" w:cs="Arial"/>
        </w:rPr>
        <w:t xml:space="preserve">and speckling intensity </w:t>
      </w:r>
      <w:r w:rsidR="00444A1E" w:rsidRPr="00CF4AF5">
        <w:rPr>
          <w:rFonts w:ascii="Arial" w:hAnsi="Arial" w:cs="Arial"/>
        </w:rPr>
        <w:t xml:space="preserve">in scleral vessels of living C57 and CD1 mice as shown in </w:t>
      </w:r>
      <w:r w:rsidR="00B336B4" w:rsidRPr="00EF7FA8">
        <w:rPr>
          <w:rFonts w:ascii="Arial" w:hAnsi="Arial" w:cs="Arial"/>
          <w:color w:val="FF0000"/>
        </w:rPr>
        <w:t>Fig.</w:t>
      </w:r>
      <w:r w:rsidR="00444A1E" w:rsidRPr="00EF7FA8">
        <w:rPr>
          <w:rFonts w:ascii="Arial" w:hAnsi="Arial" w:cs="Arial"/>
          <w:color w:val="FF0000"/>
        </w:rPr>
        <w:t xml:space="preserve"> </w:t>
      </w:r>
      <w:r w:rsidR="00AC26F9" w:rsidRPr="00EF7FA8">
        <w:rPr>
          <w:rFonts w:ascii="Arial" w:hAnsi="Arial" w:cs="Arial"/>
          <w:color w:val="FF0000"/>
        </w:rPr>
        <w:t>7A</w:t>
      </w:r>
      <w:r w:rsidR="00444A1E" w:rsidRPr="00CF4AF5">
        <w:rPr>
          <w:rFonts w:ascii="Arial" w:hAnsi="Arial" w:cs="Arial"/>
        </w:rPr>
        <w:t xml:space="preserve">. Quantification of total speckle variance </w:t>
      </w:r>
      <w:r w:rsidR="001001D5" w:rsidRPr="00CF4AF5">
        <w:rPr>
          <w:rFonts w:ascii="Arial" w:hAnsi="Arial" w:cs="Arial"/>
        </w:rPr>
        <w:t xml:space="preserve">in </w:t>
      </w:r>
      <w:r w:rsidR="00444A1E" w:rsidRPr="00CF4AF5">
        <w:rPr>
          <w:rFonts w:ascii="Arial" w:hAnsi="Arial" w:cs="Arial"/>
        </w:rPr>
        <w:t>cross-section</w:t>
      </w:r>
      <w:r w:rsidR="001001D5" w:rsidRPr="00CF4AF5">
        <w:rPr>
          <w:rFonts w:ascii="Arial" w:hAnsi="Arial" w:cs="Arial"/>
        </w:rPr>
        <w:t xml:space="preserve">s </w:t>
      </w:r>
      <w:r w:rsidR="00444A1E" w:rsidRPr="00CF4AF5">
        <w:rPr>
          <w:rFonts w:ascii="Arial" w:hAnsi="Arial" w:cs="Arial"/>
        </w:rPr>
        <w:t>(indicating vessels carrying aqueous humor) and intensities are shown</w:t>
      </w:r>
      <w:r w:rsidR="00E6556D" w:rsidRPr="00CF4AF5">
        <w:rPr>
          <w:rFonts w:ascii="Arial" w:hAnsi="Arial" w:cs="Arial"/>
        </w:rPr>
        <w:t xml:space="preserve"> in </w:t>
      </w:r>
      <w:r w:rsidR="00B336B4" w:rsidRPr="00EF7FA8">
        <w:rPr>
          <w:rFonts w:ascii="Arial" w:hAnsi="Arial" w:cs="Arial"/>
          <w:color w:val="FF0000"/>
        </w:rPr>
        <w:t>Fig.</w:t>
      </w:r>
      <w:r w:rsidR="005E0740" w:rsidRPr="00EF7FA8">
        <w:rPr>
          <w:rFonts w:ascii="Arial" w:hAnsi="Arial" w:cs="Arial"/>
          <w:color w:val="FF0000"/>
        </w:rPr>
        <w:t xml:space="preserve"> </w:t>
      </w:r>
      <w:r w:rsidR="00AC26F9" w:rsidRPr="00EF7FA8">
        <w:rPr>
          <w:rFonts w:ascii="Arial" w:hAnsi="Arial" w:cs="Arial"/>
          <w:color w:val="FF0000"/>
        </w:rPr>
        <w:t>7B and 7C</w:t>
      </w:r>
      <w:r w:rsidR="00AC26F9" w:rsidRPr="00CF4AF5">
        <w:rPr>
          <w:rFonts w:ascii="Arial" w:hAnsi="Arial" w:cs="Arial"/>
        </w:rPr>
        <w:t xml:space="preserve">. </w:t>
      </w:r>
      <w:r w:rsidR="00444A1E" w:rsidRPr="00CF4AF5">
        <w:rPr>
          <w:rFonts w:ascii="Arial" w:hAnsi="Arial" w:cs="Arial"/>
        </w:rPr>
        <w:t>The total cross-sectional area of scleral vessels conducting aqueous humor outflow increased from 433.4 ± 170.1 µm</w:t>
      </w:r>
      <w:r w:rsidR="00444A1E" w:rsidRPr="00CF4AF5">
        <w:rPr>
          <w:rFonts w:ascii="Arial" w:hAnsi="Arial" w:cs="Arial"/>
          <w:vertAlign w:val="superscript"/>
        </w:rPr>
        <w:t xml:space="preserve">2 </w:t>
      </w:r>
      <w:r w:rsidR="00444A1E" w:rsidRPr="00CF4AF5">
        <w:rPr>
          <w:rFonts w:ascii="Arial" w:hAnsi="Arial" w:cs="Arial"/>
        </w:rPr>
        <w:t xml:space="preserve">before </w:t>
      </w:r>
      <w:r w:rsidR="00BC50EF" w:rsidRPr="00CF4AF5">
        <w:rPr>
          <w:rFonts w:ascii="Arial" w:hAnsi="Arial" w:cs="Arial"/>
        </w:rPr>
        <w:t xml:space="preserve">netarsudil </w:t>
      </w:r>
      <w:r w:rsidR="00745BD3" w:rsidRPr="00CF4AF5">
        <w:rPr>
          <w:rFonts w:ascii="Arial" w:hAnsi="Arial" w:cs="Arial"/>
        </w:rPr>
        <w:t xml:space="preserve">treatment </w:t>
      </w:r>
      <w:r w:rsidR="00444A1E" w:rsidRPr="00CF4AF5">
        <w:rPr>
          <w:rFonts w:ascii="Arial" w:hAnsi="Arial" w:cs="Arial"/>
        </w:rPr>
        <w:t>to 734.9 ± 243 µm</w:t>
      </w:r>
      <w:r w:rsidR="00444A1E" w:rsidRPr="00CF4AF5">
        <w:rPr>
          <w:rFonts w:ascii="Arial" w:hAnsi="Arial" w:cs="Arial"/>
          <w:vertAlign w:val="superscript"/>
        </w:rPr>
        <w:t>2</w:t>
      </w:r>
      <w:r w:rsidR="00444A1E" w:rsidRPr="00CF4AF5">
        <w:rPr>
          <w:rFonts w:ascii="Arial" w:hAnsi="Arial" w:cs="Arial"/>
        </w:rPr>
        <w:t xml:space="preserve"> after </w:t>
      </w:r>
      <w:r w:rsidR="001F1B10" w:rsidRPr="00CF4AF5">
        <w:rPr>
          <w:rFonts w:ascii="Arial" w:hAnsi="Arial" w:cs="Arial"/>
        </w:rPr>
        <w:t>treatment</w:t>
      </w:r>
      <w:r w:rsidR="00444A1E" w:rsidRPr="00CF4AF5">
        <w:rPr>
          <w:rFonts w:ascii="Arial" w:hAnsi="Arial" w:cs="Arial"/>
        </w:rPr>
        <w:t xml:space="preserve"> in C57 mice (</w:t>
      </w:r>
      <w:r w:rsidR="00444A1E" w:rsidRPr="00CF4AF5">
        <w:rPr>
          <w:rFonts w:ascii="Arial" w:hAnsi="Arial" w:cs="Arial"/>
          <w:i/>
        </w:rPr>
        <w:t>P</w:t>
      </w:r>
      <w:r w:rsidR="00444A1E" w:rsidRPr="00CF4AF5">
        <w:rPr>
          <w:rFonts w:ascii="Arial" w:hAnsi="Arial" w:cs="Arial"/>
        </w:rPr>
        <w:t xml:space="preserve"> = 0.0</w:t>
      </w:r>
      <w:r w:rsidR="003F06EC" w:rsidRPr="00CF4AF5">
        <w:rPr>
          <w:rFonts w:ascii="Arial" w:hAnsi="Arial" w:cs="Arial"/>
        </w:rPr>
        <w:t>37</w:t>
      </w:r>
      <w:r w:rsidR="00444A1E" w:rsidRPr="00CF4AF5">
        <w:rPr>
          <w:rFonts w:ascii="Arial" w:hAnsi="Arial" w:cs="Arial"/>
        </w:rPr>
        <w:t>). Similarly, vessel area increased from 531.3 ± 147.2 µm</w:t>
      </w:r>
      <w:r w:rsidR="00444A1E" w:rsidRPr="00CF4AF5">
        <w:rPr>
          <w:rFonts w:ascii="Arial" w:hAnsi="Arial" w:cs="Arial"/>
          <w:vertAlign w:val="superscript"/>
        </w:rPr>
        <w:t xml:space="preserve">2 </w:t>
      </w:r>
      <w:r w:rsidR="00444A1E" w:rsidRPr="00CF4AF5">
        <w:rPr>
          <w:rFonts w:ascii="Arial" w:hAnsi="Arial" w:cs="Arial"/>
        </w:rPr>
        <w:t>to 965.9 ± 233.2 µm</w:t>
      </w:r>
      <w:r w:rsidR="00444A1E" w:rsidRPr="00CF4AF5">
        <w:rPr>
          <w:rFonts w:ascii="Arial" w:hAnsi="Arial" w:cs="Arial"/>
          <w:vertAlign w:val="superscript"/>
        </w:rPr>
        <w:t>2</w:t>
      </w:r>
      <w:r w:rsidR="00444A1E" w:rsidRPr="00CF4AF5">
        <w:rPr>
          <w:rFonts w:ascii="Arial" w:hAnsi="Arial" w:cs="Arial"/>
        </w:rPr>
        <w:t xml:space="preserve"> in presence of </w:t>
      </w:r>
      <w:r w:rsidR="00BC50EF" w:rsidRPr="00CF4AF5">
        <w:rPr>
          <w:rFonts w:ascii="Arial" w:hAnsi="Arial" w:cs="Arial"/>
        </w:rPr>
        <w:t xml:space="preserve">netarsudil </w:t>
      </w:r>
      <w:r w:rsidR="00444A1E" w:rsidRPr="00CF4AF5">
        <w:rPr>
          <w:rFonts w:ascii="Arial" w:hAnsi="Arial" w:cs="Arial"/>
        </w:rPr>
        <w:t>in CD1 mice (</w:t>
      </w:r>
      <w:r w:rsidR="00444A1E" w:rsidRPr="00CF4AF5">
        <w:rPr>
          <w:rFonts w:ascii="Arial" w:hAnsi="Arial" w:cs="Arial"/>
          <w:i/>
        </w:rPr>
        <w:t xml:space="preserve">P </w:t>
      </w:r>
      <w:r w:rsidR="00444A1E" w:rsidRPr="00CF4AF5">
        <w:rPr>
          <w:rFonts w:ascii="Arial" w:hAnsi="Arial" w:cs="Arial"/>
        </w:rPr>
        <w:t>= 0.0</w:t>
      </w:r>
      <w:r w:rsidR="003F06EC" w:rsidRPr="00CF4AF5">
        <w:rPr>
          <w:rFonts w:ascii="Arial" w:hAnsi="Arial" w:cs="Arial"/>
        </w:rPr>
        <w:t>009</w:t>
      </w:r>
      <w:r w:rsidR="00444A1E" w:rsidRPr="00CF4AF5">
        <w:rPr>
          <w:rFonts w:ascii="Arial" w:hAnsi="Arial" w:cs="Arial"/>
        </w:rPr>
        <w:t xml:space="preserve">). In </w:t>
      </w:r>
      <w:r w:rsidR="005E0740" w:rsidRPr="00CF4AF5">
        <w:rPr>
          <w:rFonts w:ascii="Arial" w:hAnsi="Arial" w:cs="Arial"/>
        </w:rPr>
        <w:t>vehicle</w:t>
      </w:r>
      <w:r w:rsidR="005E0740">
        <w:rPr>
          <w:rFonts w:ascii="Arial" w:hAnsi="Arial" w:cs="Arial"/>
        </w:rPr>
        <w:t xml:space="preserve">-treated </w:t>
      </w:r>
      <w:r w:rsidR="00444A1E" w:rsidRPr="00CF4AF5">
        <w:rPr>
          <w:rFonts w:ascii="Arial" w:hAnsi="Arial" w:cs="Arial"/>
        </w:rPr>
        <w:t xml:space="preserve">groups, the areas </w:t>
      </w:r>
      <w:r w:rsidR="001001D5" w:rsidRPr="00CF4AF5">
        <w:rPr>
          <w:rFonts w:ascii="Arial" w:hAnsi="Arial" w:cs="Arial"/>
        </w:rPr>
        <w:t>changed</w:t>
      </w:r>
      <w:r w:rsidR="00444A1E" w:rsidRPr="00CF4AF5">
        <w:rPr>
          <w:rFonts w:ascii="Arial" w:hAnsi="Arial" w:cs="Arial"/>
        </w:rPr>
        <w:t xml:space="preserve"> from 377.4 ± 122.4 µm</w:t>
      </w:r>
      <w:r w:rsidR="00444A1E" w:rsidRPr="00CF4AF5">
        <w:rPr>
          <w:rFonts w:ascii="Arial" w:hAnsi="Arial" w:cs="Arial"/>
          <w:vertAlign w:val="superscript"/>
        </w:rPr>
        <w:t>2</w:t>
      </w:r>
      <w:r w:rsidR="00444A1E" w:rsidRPr="00CF4AF5">
        <w:rPr>
          <w:rFonts w:ascii="Arial" w:hAnsi="Arial" w:cs="Arial"/>
        </w:rPr>
        <w:t xml:space="preserve"> before placebo to 446.8 ± 119.3 µm</w:t>
      </w:r>
      <w:r w:rsidR="00444A1E" w:rsidRPr="00CF4AF5">
        <w:rPr>
          <w:rFonts w:ascii="Arial" w:hAnsi="Arial" w:cs="Arial"/>
          <w:vertAlign w:val="superscript"/>
        </w:rPr>
        <w:t>2</w:t>
      </w:r>
      <w:r w:rsidR="00444A1E" w:rsidRPr="00CF4AF5">
        <w:rPr>
          <w:rFonts w:ascii="Arial" w:hAnsi="Arial" w:cs="Arial"/>
        </w:rPr>
        <w:t xml:space="preserve"> after placebo in C57 mice (</w:t>
      </w:r>
      <w:r w:rsidR="00444A1E" w:rsidRPr="00CF4AF5">
        <w:rPr>
          <w:rFonts w:ascii="Arial" w:hAnsi="Arial" w:cs="Arial"/>
          <w:i/>
        </w:rPr>
        <w:t>P</w:t>
      </w:r>
      <w:r w:rsidR="003F06EC" w:rsidRPr="00CF4AF5">
        <w:rPr>
          <w:rFonts w:ascii="Arial" w:hAnsi="Arial" w:cs="Arial"/>
        </w:rPr>
        <w:t xml:space="preserve"> = 0.46</w:t>
      </w:r>
      <w:r w:rsidR="00444A1E" w:rsidRPr="00CF4AF5">
        <w:rPr>
          <w:rFonts w:ascii="Arial" w:hAnsi="Arial" w:cs="Arial"/>
        </w:rPr>
        <w:t>) and from 559.1 ± 184.9 µm</w:t>
      </w:r>
      <w:r w:rsidR="00444A1E" w:rsidRPr="00CF4AF5">
        <w:rPr>
          <w:rFonts w:ascii="Arial" w:hAnsi="Arial" w:cs="Arial"/>
          <w:vertAlign w:val="superscript"/>
        </w:rPr>
        <w:t>2</w:t>
      </w:r>
      <w:r w:rsidR="00444A1E" w:rsidRPr="00CF4AF5">
        <w:rPr>
          <w:rFonts w:ascii="Arial" w:hAnsi="Arial" w:cs="Arial"/>
        </w:rPr>
        <w:t xml:space="preserve"> to 474.4 ± 186.5 µm</w:t>
      </w:r>
      <w:r w:rsidR="00444A1E" w:rsidRPr="00CF4AF5">
        <w:rPr>
          <w:rFonts w:ascii="Arial" w:hAnsi="Arial" w:cs="Arial"/>
          <w:vertAlign w:val="superscript"/>
        </w:rPr>
        <w:t>2</w:t>
      </w:r>
      <w:r w:rsidR="00444A1E" w:rsidRPr="00CF4AF5">
        <w:rPr>
          <w:rFonts w:ascii="Arial" w:hAnsi="Arial" w:cs="Arial"/>
        </w:rPr>
        <w:t xml:space="preserve"> after placebo in CD1 mice (</w:t>
      </w:r>
      <w:r w:rsidR="00444A1E" w:rsidRPr="00CF4AF5">
        <w:rPr>
          <w:rFonts w:ascii="Arial" w:hAnsi="Arial" w:cs="Arial"/>
          <w:i/>
        </w:rPr>
        <w:t>P</w:t>
      </w:r>
      <w:r w:rsidR="00444A1E" w:rsidRPr="00CF4AF5">
        <w:rPr>
          <w:rFonts w:ascii="Arial" w:hAnsi="Arial" w:cs="Arial"/>
        </w:rPr>
        <w:t xml:space="preserve"> = 0.</w:t>
      </w:r>
      <w:r w:rsidR="003F06EC" w:rsidRPr="00CF4AF5">
        <w:rPr>
          <w:rFonts w:ascii="Arial" w:hAnsi="Arial" w:cs="Arial"/>
        </w:rPr>
        <w:t>79</w:t>
      </w:r>
      <w:r w:rsidR="00444A1E" w:rsidRPr="00CF4AF5">
        <w:rPr>
          <w:rFonts w:ascii="Arial" w:hAnsi="Arial" w:cs="Arial"/>
        </w:rPr>
        <w:t>). The relative speckle variance intensity within single vessels also increase</w:t>
      </w:r>
      <w:r w:rsidR="009125BB" w:rsidRPr="00CF4AF5">
        <w:rPr>
          <w:rFonts w:ascii="Arial" w:hAnsi="Arial" w:cs="Arial"/>
        </w:rPr>
        <w:t xml:space="preserve">d </w:t>
      </w:r>
      <w:r w:rsidR="001F1B10" w:rsidRPr="00CF4AF5">
        <w:rPr>
          <w:rFonts w:ascii="Arial" w:hAnsi="Arial" w:cs="Arial"/>
        </w:rPr>
        <w:t>after</w:t>
      </w:r>
      <w:r w:rsidR="009125BB" w:rsidRPr="00CF4AF5">
        <w:rPr>
          <w:rFonts w:ascii="Arial" w:hAnsi="Arial" w:cs="Arial"/>
        </w:rPr>
        <w:t xml:space="preserve"> </w:t>
      </w:r>
      <w:r w:rsidR="00BC50EF" w:rsidRPr="00CF4AF5">
        <w:rPr>
          <w:rFonts w:ascii="Arial" w:hAnsi="Arial" w:cs="Arial"/>
        </w:rPr>
        <w:t xml:space="preserve">netarsudil </w:t>
      </w:r>
      <w:r w:rsidR="001F1B10" w:rsidRPr="00CF4AF5">
        <w:rPr>
          <w:rFonts w:ascii="Arial" w:hAnsi="Arial" w:cs="Arial"/>
        </w:rPr>
        <w:t xml:space="preserve">treatment, </w:t>
      </w:r>
      <w:r w:rsidR="00754C0D" w:rsidRPr="00CF4AF5">
        <w:rPr>
          <w:rFonts w:ascii="Arial" w:hAnsi="Arial" w:cs="Arial"/>
        </w:rPr>
        <w:t>suggesting</w:t>
      </w:r>
      <w:r w:rsidR="001F1B10" w:rsidRPr="00CF4AF5">
        <w:rPr>
          <w:rFonts w:ascii="Arial" w:hAnsi="Arial" w:cs="Arial"/>
        </w:rPr>
        <w:t xml:space="preserve"> an increase in fluid flow. </w:t>
      </w:r>
      <w:r w:rsidR="009125BB" w:rsidRPr="00CF4AF5">
        <w:rPr>
          <w:rFonts w:ascii="Arial" w:hAnsi="Arial" w:cs="Arial"/>
        </w:rPr>
        <w:t xml:space="preserve"> </w:t>
      </w:r>
      <w:r w:rsidR="001F1B10" w:rsidRPr="00CF4AF5">
        <w:rPr>
          <w:rFonts w:ascii="Arial" w:hAnsi="Arial" w:cs="Arial"/>
        </w:rPr>
        <w:t>I</w:t>
      </w:r>
      <w:r w:rsidR="009125BB" w:rsidRPr="00CF4AF5">
        <w:rPr>
          <w:rFonts w:ascii="Arial" w:hAnsi="Arial" w:cs="Arial"/>
        </w:rPr>
        <w:t>n C57</w:t>
      </w:r>
      <w:r w:rsidR="001F1B10" w:rsidRPr="00CF4AF5">
        <w:rPr>
          <w:rFonts w:ascii="Arial" w:hAnsi="Arial" w:cs="Arial"/>
        </w:rPr>
        <w:t xml:space="preserve"> and CDI</w:t>
      </w:r>
      <w:r w:rsidR="009125BB" w:rsidRPr="00CF4AF5">
        <w:rPr>
          <w:rFonts w:ascii="Arial" w:hAnsi="Arial" w:cs="Arial"/>
        </w:rPr>
        <w:t xml:space="preserve"> mice</w:t>
      </w:r>
      <w:r w:rsidR="001F1B10" w:rsidRPr="00CF4AF5">
        <w:rPr>
          <w:rFonts w:ascii="Arial" w:hAnsi="Arial" w:cs="Arial"/>
        </w:rPr>
        <w:t>, speckle variance intensity increased</w:t>
      </w:r>
      <w:r w:rsidR="009125BB" w:rsidRPr="00CF4AF5">
        <w:rPr>
          <w:rFonts w:ascii="Arial" w:hAnsi="Arial" w:cs="Arial"/>
        </w:rPr>
        <w:t xml:space="preserve"> by 72.9%</w:t>
      </w:r>
      <w:r w:rsidR="00444A1E" w:rsidRPr="00CF4AF5">
        <w:rPr>
          <w:rFonts w:ascii="Arial" w:hAnsi="Arial" w:cs="Arial"/>
        </w:rPr>
        <w:t xml:space="preserve"> (</w:t>
      </w:r>
      <w:r w:rsidR="00444A1E" w:rsidRPr="00CF4AF5">
        <w:rPr>
          <w:rFonts w:ascii="Arial" w:hAnsi="Arial" w:cs="Arial"/>
          <w:i/>
        </w:rPr>
        <w:t>P</w:t>
      </w:r>
      <w:r w:rsidR="00444A1E" w:rsidRPr="00CF4AF5">
        <w:rPr>
          <w:rFonts w:ascii="Arial" w:hAnsi="Arial" w:cs="Arial"/>
        </w:rPr>
        <w:t xml:space="preserve"> = 0.023) and 27% (</w:t>
      </w:r>
      <w:r w:rsidR="00444A1E" w:rsidRPr="00CF4AF5">
        <w:rPr>
          <w:rFonts w:ascii="Arial" w:hAnsi="Arial" w:cs="Arial"/>
          <w:i/>
        </w:rPr>
        <w:t>P</w:t>
      </w:r>
      <w:r w:rsidR="00444A1E" w:rsidRPr="00CF4AF5">
        <w:rPr>
          <w:rFonts w:ascii="Arial" w:hAnsi="Arial" w:cs="Arial"/>
        </w:rPr>
        <w:t xml:space="preserve"> = 0.43)</w:t>
      </w:r>
      <w:r w:rsidR="001F1B10" w:rsidRPr="00CF4AF5">
        <w:rPr>
          <w:rFonts w:ascii="Arial" w:hAnsi="Arial" w:cs="Arial"/>
        </w:rPr>
        <w:t>, respectively</w:t>
      </w:r>
      <w:r w:rsidR="00444A1E" w:rsidRPr="00CF4AF5">
        <w:rPr>
          <w:rFonts w:ascii="Arial" w:hAnsi="Arial" w:cs="Arial"/>
        </w:rPr>
        <w:t>. There was no difference after placebo treatment in either C57 mice or CD1 mice (</w:t>
      </w:r>
      <w:r w:rsidR="00B336B4" w:rsidRPr="00EF7FA8">
        <w:rPr>
          <w:rFonts w:ascii="Arial" w:hAnsi="Arial" w:cs="Arial"/>
          <w:color w:val="FF0000"/>
        </w:rPr>
        <w:t>Fig.</w:t>
      </w:r>
      <w:r w:rsidR="00444A1E" w:rsidRPr="00EF7FA8">
        <w:rPr>
          <w:rFonts w:ascii="Arial" w:hAnsi="Arial" w:cs="Arial"/>
          <w:color w:val="FF0000"/>
        </w:rPr>
        <w:t xml:space="preserve"> </w:t>
      </w:r>
      <w:r w:rsidRPr="00EF7FA8">
        <w:rPr>
          <w:rFonts w:ascii="Arial" w:hAnsi="Arial" w:cs="Arial"/>
          <w:color w:val="FF0000"/>
        </w:rPr>
        <w:lastRenderedPageBreak/>
        <w:t>7</w:t>
      </w:r>
      <w:r w:rsidR="00282928" w:rsidRPr="00EF7FA8">
        <w:rPr>
          <w:rFonts w:ascii="Arial" w:hAnsi="Arial" w:cs="Arial"/>
          <w:color w:val="FF0000"/>
        </w:rPr>
        <w:t xml:space="preserve">B and </w:t>
      </w:r>
      <w:r w:rsidRPr="00EF7FA8">
        <w:rPr>
          <w:rFonts w:ascii="Arial" w:hAnsi="Arial" w:cs="Arial"/>
          <w:color w:val="FF0000"/>
        </w:rPr>
        <w:t>7</w:t>
      </w:r>
      <w:r w:rsidR="00282928" w:rsidRPr="00EF7FA8">
        <w:rPr>
          <w:rFonts w:ascii="Arial" w:hAnsi="Arial" w:cs="Arial"/>
          <w:color w:val="FF0000"/>
        </w:rPr>
        <w:t>C</w:t>
      </w:r>
      <w:r w:rsidR="00444A1E" w:rsidRPr="00CF4AF5">
        <w:rPr>
          <w:rFonts w:ascii="Arial" w:hAnsi="Arial" w:cs="Arial"/>
        </w:rPr>
        <w:t>).</w:t>
      </w:r>
      <w:r w:rsidRPr="00137F7B">
        <w:rPr>
          <w:rFonts w:ascii="Arial" w:hAnsi="Arial" w:cs="Arial"/>
        </w:rPr>
        <w:t xml:space="preserve"> </w:t>
      </w:r>
      <w:r>
        <w:rPr>
          <w:rFonts w:ascii="Arial" w:hAnsi="Arial" w:cs="Arial"/>
        </w:rPr>
        <w:t>These data are similar to experiments conducted in naive eyes (not cannulated) whereby speckle intensity increased, but interestingly cross-sectional area remained the same (</w:t>
      </w:r>
      <w:r w:rsidR="00B336B4" w:rsidRPr="00EF7FA8">
        <w:rPr>
          <w:rFonts w:ascii="Arial" w:hAnsi="Arial" w:cs="Arial"/>
          <w:color w:val="FF0000"/>
        </w:rPr>
        <w:t>Fig.</w:t>
      </w:r>
      <w:r w:rsidRPr="00EF7FA8">
        <w:rPr>
          <w:rFonts w:ascii="Arial" w:hAnsi="Arial" w:cs="Arial"/>
          <w:color w:val="FF0000"/>
        </w:rPr>
        <w:t xml:space="preserve"> 5C</w:t>
      </w:r>
      <w:r>
        <w:rPr>
          <w:rFonts w:ascii="Arial" w:hAnsi="Arial" w:cs="Arial"/>
        </w:rPr>
        <w:t>).</w:t>
      </w:r>
    </w:p>
    <w:p w:rsidR="00444A1E" w:rsidRPr="00CF4AF5" w:rsidRDefault="001B3A8A" w:rsidP="00C721E5">
      <w:pPr>
        <w:ind w:right="-360"/>
        <w:jc w:val="both"/>
        <w:rPr>
          <w:rFonts w:ascii="Arial" w:hAnsi="Arial" w:cs="Arial"/>
        </w:rPr>
      </w:pPr>
      <w:r w:rsidRPr="00CF4AF5">
        <w:rPr>
          <w:rFonts w:ascii="Arial" w:hAnsi="Arial" w:cs="Arial"/>
        </w:rPr>
        <w:br w:type="page"/>
      </w:r>
    </w:p>
    <w:p w:rsidR="00B97CB1" w:rsidRDefault="00C51785" w:rsidP="00C721E5">
      <w:pPr>
        <w:pStyle w:val="ListParagraph"/>
        <w:numPr>
          <w:ilvl w:val="0"/>
          <w:numId w:val="3"/>
        </w:numPr>
        <w:ind w:left="450" w:right="-360" w:hanging="450"/>
        <w:jc w:val="both"/>
        <w:rPr>
          <w:rFonts w:ascii="Arial" w:hAnsi="Arial" w:cs="Arial"/>
          <w:b/>
        </w:rPr>
      </w:pPr>
      <w:r w:rsidRPr="00C51785">
        <w:rPr>
          <w:rFonts w:ascii="Arial" w:hAnsi="Arial" w:cs="Arial"/>
          <w:b/>
        </w:rPr>
        <w:lastRenderedPageBreak/>
        <w:t>Discussion</w:t>
      </w:r>
    </w:p>
    <w:p w:rsidR="00444A1E" w:rsidRDefault="007252FB" w:rsidP="00C721E5">
      <w:pPr>
        <w:shd w:val="clear" w:color="auto" w:fill="FFFFFF"/>
        <w:spacing w:before="166" w:after="166" w:line="480" w:lineRule="auto"/>
        <w:ind w:right="-360"/>
        <w:jc w:val="both"/>
        <w:rPr>
          <w:rFonts w:ascii="Arial" w:hAnsi="Arial" w:cs="Arial"/>
          <w:color w:val="000000"/>
          <w:shd w:val="clear" w:color="auto" w:fill="FFFFFF"/>
        </w:rPr>
      </w:pPr>
      <w:r>
        <w:rPr>
          <w:rFonts w:ascii="Arial" w:hAnsi="Arial" w:cs="Arial"/>
          <w:color w:val="1C1C1C"/>
          <w:shd w:val="clear" w:color="auto" w:fill="FFFFFF"/>
        </w:rPr>
        <w:t>The results of this study provide further evidence</w:t>
      </w:r>
      <w:r w:rsidR="00444A1E">
        <w:rPr>
          <w:rFonts w:ascii="Arial" w:hAnsi="Arial" w:cs="Arial"/>
          <w:color w:val="1C1C1C"/>
          <w:shd w:val="clear" w:color="auto" w:fill="FFFFFF"/>
        </w:rPr>
        <w:t xml:space="preserve"> that mice are a useful model to study drugs that target conventional outflow function.  </w:t>
      </w:r>
      <w:r>
        <w:rPr>
          <w:rFonts w:ascii="Arial" w:hAnsi="Arial" w:cs="Arial"/>
          <w:color w:val="1C1C1C"/>
          <w:shd w:val="clear" w:color="auto" w:fill="FFFFFF"/>
        </w:rPr>
        <w:t xml:space="preserve">Netarsudil has previously been shown to lower IOP in humans </w:t>
      </w:r>
      <w:r w:rsidR="00DC4959">
        <w:rPr>
          <w:rFonts w:ascii="Arial" w:hAnsi="Arial" w:cs="Arial"/>
          <w:color w:val="000000"/>
          <w:shd w:val="clear" w:color="auto" w:fill="FFFFFF"/>
        </w:rPr>
        <w:fldChar w:fldCharType="begin">
          <w:fldData xml:space="preserve">PEVuZE5vdGU+PENpdGU+PEF1dGhvcj5XYW5nPC9BdXRob3I+PFllYXI+MjAxNTwvWWVhcj48UmVj
TnVtPjI2PC9SZWNOdW0+PERpc3BsYXlUZXh0PihCYWNoYXJhY2ggZXQgYWwuLCAyMDE1OyBMZXdp
cyBldCBhbC4sIDIwMTU7IFdhbmcgZXQgYWwuLCAyMDE1KTwvRGlzcGxheVRleHQ+PHJlY29yZD48
cmVjLW51bWJlcj4yNjwvcmVjLW51bWJlcj48Zm9yZWlnbi1rZXlzPjxrZXkgYXBwPSJFTiIgZGIt
aWQ9InJzenRyMGZzNWE1OXBtZXpycDl2eGF4MHZyYTJwMnp4ZmFmYSI+MjY8L2tleT48L2ZvcmVp
Z24ta2V5cz48cmVmLXR5cGUgbmFtZT0iSm91cm5hbCBBcnRpY2xlIj4xNzwvcmVmLXR5cGU+PGNv
bnRyaWJ1dG9ycz48YXV0aG9ycz48YXV0aG9yPldhbmcsIFIuIEYuPC9hdXRob3I+PGF1dGhvcj5X
aWxsaWFtc29uLCBKLiBFLjwvYXV0aG9yPjxhdXRob3I+S29wY3p5bnNraSwgQy48L2F1dGhvcj48
YXV0aG9yPlNlcmxlLCBKLiBCLjwvYXV0aG9yPjwvYXV0aG9ycz48L2NvbnRyaWJ1dG9ycz48YXV0
aC1hZGRyZXNzPipEZXBhcnRtZW50IG9mIE9waHRoYWxtb2xvZ3ksIE1vdW50IFNpbmFpIFNjaG9v
bCBvZiBNZWRpY2luZSwgTmV3IFlvcmssIE5ZIGRhZ2dlckFlcmllIFBoYXJtYWNldXRpY2FscyBJ
bmMuLCBSZXNlYXJjaCBUcmlhbmdsZSBQYXJrLCBOQy48L2F1dGgtYWRkcmVzcz48dGl0bGVzPjx0
aXRsZT5FZmZlY3Qgb2YgMC4wNCUgQVItMTMzMjQsIGEgUk9DSywgYW5kIG5vcmVwaW5lcGhyaW5l
IHRyYW5zcG9ydGVyIGluaGliaXRvciwgb24gYXF1ZW91cyBodW1vciBkeW5hbWljcyBpbiBub3Jt
b3RlbnNpdmUgbW9ua2V5IGV5ZXM8L3RpdGxlPjxzZWNvbmRhcnktdGl0bGU+SiBHbGF1Y29tYTwv
c2Vjb25kYXJ5LXRpdGxlPjxhbHQtdGl0bGU+Sm91cm5hbCBvZiBnbGF1Y29tYTwvYWx0LXRpdGxl
PjwvdGl0bGVzPjxwZXJpb2RpY2FsPjxmdWxsLXRpdGxlPkogR2xhdWNvbWE8L2Z1bGwtdGl0bGU+
PGFiYnItMT5Kb3VybmFsIG9mIGdsYXVjb21hPC9hYmJyLTE+PC9wZXJpb2RpY2FsPjxhbHQtcGVy
aW9kaWNhbD48ZnVsbC10aXRsZT5KIEdsYXVjb21hPC9mdWxsLXRpdGxlPjxhYmJyLTE+Sm91cm5h
bCBvZiBnbGF1Y29tYTwvYWJici0xPjwvYWx0LXBlcmlvZGljYWw+PHBhZ2VzPjUxLTQ8L3BhZ2Vz
Pjx2b2x1bWU+MjQ8L3ZvbHVtZT48bnVtYmVyPjE8L251bWJlcj48a2V5d29yZHM+PGtleXdvcmQ+
QWRtaW5pc3RyYXRpb24sIFRvcGljYWw8L2tleXdvcmQ+PGtleXdvcmQ+QW5pbWFsczwva2V5d29y
ZD48a2V5d29yZD5BbnRpaHlwZXJ0ZW5zaXZlIEFnZW50cy8qcGhhcm1hY29sb2d5PC9rZXl3b3Jk
PjxrZXl3b3JkPkFxdWVvdXMgSHVtb3IvKnBoeXNpb2xvZ3k8L2tleXdvcmQ+PGtleXdvcmQ+RmVt
YWxlPC9rZXl3b3JkPjxrZXl3b3JkPkludHJhb2N1bGFyIFByZXNzdXJlLypkcnVnIGVmZmVjdHM8
L2tleXdvcmQ+PGtleXdvcmQ+TWFjYWNhIGZhc2NpY3VsYXJpczwva2V5d29yZD48a2V5d29yZD5O
b3JlcGluZXBocmluZSBQbGFzbWEgTWVtYnJhbmUgVHJhbnNwb3J0IFByb3RlaW5zLyphbnRhZ29u
aXN0cyAmYW1wOyBpbmhpYml0b3JzPC9rZXl3b3JkPjxrZXl3b3JkPk9waHRoYWxtaWMgU29sdXRp
b25zPC9rZXl3b3JkPjxrZXl3b3JkPlRvbm9tZXRyeSwgT2N1bGFyPC9rZXl3b3JkPjxrZXl3b3Jk
PnJoby1Bc3NvY2lhdGVkIEtpbmFzZXMvKmFudGFnb25pc3RzICZhbXA7IGluaGliaXRvcnM8L2tl
eXdvcmQ+PC9rZXl3b3Jkcz48ZGF0ZXM+PHllYXI+MjAxNTwveWVhcj48cHViLWRhdGVzPjxkYXRl
PkphbjwvZGF0ZT48L3B1Yi1kYXRlcz48L2RhdGVzPjxpc2JuPjE1MzYtNDgxWCAoRWxlY3Ryb25p
YykmI3hEOzEwNTctMDgyOSAoTGlua2luZyk8L2lzYm4+PGFjY2Vzc2lvbi1udW0+MjU1MzU2ODg8
L2FjY2Vzc2lvbi1udW0+PHVybHM+PHJlbGF0ZWQtdXJscz48dXJsPmh0dHA6Ly93d3cubmNiaS5u
bG0ubmloLmdvdi9wdWJtZWQvMjU1MzU2ODg8L3VybD48L3JlbGF0ZWQtdXJscz48L3VybHM+PGVs
ZWN0cm9uaWMtcmVzb3VyY2UtbnVtPjEwLjEwOTcvSUpHLjBiMDEzZTMxODI5NTIyMTM8L2VsZWN0
cm9uaWMtcmVzb3VyY2UtbnVtPjwvcmVjb3JkPjwvQ2l0ZT48Q2l0ZT48QXV0aG9yPkJhY2hhcmFj
aDwvQXV0aG9yPjxZZWFyPjIwMTU8L1llYXI+PFJlY051bT40NDwvUmVjTnVtPjxyZWNvcmQ+PHJl
Yy1udW1iZXI+NDQ8L3JlYy1udW1iZXI+PGZvcmVpZ24ta2V5cz48a2V5IGFwcD0iRU4iIGRiLWlk
PSJyc3p0cjBmczVhNTlwbWV6cnA5dnhheDB2cmEycDJ6eGZhZmEiPjQ0PC9rZXk+PC9mb3JlaWdu
LWtleXM+PHJlZi10eXBlIG5hbWU9IkpvdXJuYWwgQXJ0aWNsZSI+MTc8L3JlZi10eXBlPjxjb250
cmlidXRvcnM+PGF1dGhvcnM+PGF1dGhvcj5CYWNoYXJhY2gsIEouPC9hdXRob3I+PGF1dGhvcj5E
dWJpbmVyLCBILiBCLjwvYXV0aG9yPjxhdXRob3I+TGV2eSwgQi48L2F1dGhvcj48YXV0aG9yPktv
cGN6eW5za2ksIEMuIEMuPC9hdXRob3I+PGF1dGhvcj5Ob3ZhY2ssIEcuIEQuPC9hdXRob3I+PGF1
dGhvcj5Bci1DcyBTdHVkeSBHcm91cDwvYXV0aG9yPjwvYXV0aG9ycz48L2NvbnRyaWJ1dG9ycz48
YXV0aC1hZGRyZXNzPk5vcnRoIEJheSBFeWUgQXNzb2NpYXRlcywgU29ub21hIENvdW50eSwgQ2Fs
aWZvcm5pYS4mI3hEO0NsYXl0b24gRXllIENlbnRlciwgTW9ycm93LCBHZW9yZ2lhLiYjeEQ7QWVy
aWUgUGhhcm1hY2V1dGljYWxzLCBJbmMuLCBCZWRtaW5zdGVyLCBOZXcgSmVyc2V5LCBhbmQgUmVz
ZWFyY2ggVHJpYW5nbGUgUGFyaywgTm9ydGggQ2Fyb2xpbmEuJiN4RDtQaGFybWFMb2dpYyBEZXZl
bG9wbWVudCwgSW5jLCBTYW4gUmFmYWVsLCBDYWxpZm9ybmlhLiBFbGVjdHJvbmljIGFkZHJlc3M6
IGdhcnlfbm92YWNrQHBoYXJtYWxvZ2ljLmNvbS48L2F1dGgtYWRkcmVzcz48dGl0bGVzPjx0aXRs
ZT5Eb3VibGUtbWFza2VkLCByYW5kb21pemVkLCBkb3NlLXJlc3BvbnNlIHN0dWR5IG9mIEFSLTEz
MzI0IHZlcnN1cyBsYXRhbm9wcm9zdCBpbiBwYXRpZW50cyB3aXRoIGVsZXZhdGVkIGludHJhb2N1
bGFyIHByZXNzdXJlPC90aXRsZT48c2Vjb25kYXJ5LXRpdGxlPk9waHRoYWxtb2xvZ3k8L3NlY29u
ZGFyeS10aXRsZT48YWx0LXRpdGxlPk9waHRoYWxtb2xvZ3k8L2FsdC10aXRsZT48L3RpdGxlcz48
cGVyaW9kaWNhbD48ZnVsbC10aXRsZT5PcGh0aGFsbW9sb2d5PC9mdWxsLXRpdGxlPjxhYmJyLTE+
T3BodGhhbG1vbG9neTwvYWJici0xPjwvcGVyaW9kaWNhbD48YWx0LXBlcmlvZGljYWw+PGZ1bGwt
dGl0bGU+T3BodGhhbG1vbG9neTwvZnVsbC10aXRsZT48YWJici0xPk9waHRoYWxtb2xvZ3k8L2Fi
YnItMT48L2FsdC1wZXJpb2RpY2FsPjxwYWdlcz4zMDItNzwvcGFnZXM+PHZvbHVtZT4xMjI8L3Zv
bHVtZT48bnVtYmVyPjI8L251bWJlcj48a2V5d29yZHM+PGtleXdvcmQ+QWRtaW5pc3RyYXRpb24s
IFRvcGljYWw8L2tleXdvcmQ+PGtleXdvcmQ+QWR1bHQ8L2tleXdvcmQ+PGtleXdvcmQ+QWdlZDwv
a2V5d29yZD48a2V5d29yZD5BZ2VkLCA4MCBhbmQgb3Zlcjwva2V5d29yZD48a2V5d29yZD5BbnRp
aHlwZXJ0ZW5zaXZlIEFnZW50cy9hZHZlcnNlIGVmZmVjdHMvKnRoZXJhcGV1dGljIHVzZTwva2V5
d29yZD48a2V5d29yZD5Eb3VibGUtQmxpbmQgTWV0aG9kPC9rZXl3b3JkPjxrZXl3b3JkPkZlbWFs
ZTwva2V5d29yZD48a2V5d29yZD5HbGF1Y29tYSwgT3Blbi1BbmdsZS8qZHJ1ZyB0aGVyYXB5PC9r
ZXl3b3JkPjxrZXl3b3JkPkh1bWFuczwva2V5d29yZD48a2V5d29yZD5JbnRyYW9jdWxhciBQcmVz
c3VyZS8qZHJ1ZyBlZmZlY3RzPC9rZXl3b3JkPjxrZXl3b3JkPk1hbGU8L2tleXdvcmQ+PGtleXdv
cmQ+TWlkZGxlIEFnZWQ8L2tleXdvcmQ+PGtleXdvcmQ+Tm9yZXBpbmVwaHJpbmUgUGxhc21hIE1l
bWJyYW5lIFRyYW5zcG9ydCBQcm90ZWlucy8qYW50YWdvbmlzdHMgJmFtcDsgaW5oaWJpdG9yczwv
a2V5d29yZD48a2V5d29yZD5PY3VsYXIgSHlwZXJ0ZW5zaW9uL2RydWcgdGhlcmFweTwva2V5d29y
ZD48a2V5d29yZD5PcGh0aGFsbWljIFNvbHV0aW9ucy9hZHZlcnNlIGVmZmVjdHMvKnRoZXJhcGV1
dGljIHVzZTwva2V5d29yZD48a2V5d29yZD5Qcm9zdGFnbGFuZGlucyBGLCBTeW50aGV0aWMvYWR2
ZXJzZSBlZmZlY3RzLyp0aGVyYXBldXRpYyB1c2U8L2tleXdvcmQ+PGtleXdvcmQ+VG9ub21ldHJ5
LCBPY3VsYXI8L2tleXdvcmQ+PGtleXdvcmQ+WW91bmcgQWR1bHQ8L2tleXdvcmQ+PGtleXdvcmQ+
cmhvLUFzc29jaWF0ZWQgS2luYXNlcy8qYW50YWdvbmlzdHMgJmFtcDsgaW5oaWJpdG9yczwva2V5
d29yZD48L2tleXdvcmRzPjxkYXRlcz48eWVhcj4yMDE1PC95ZWFyPjxwdWItZGF0ZXM+PGRhdGU+
RmViPC9kYXRlPjwvcHViLWRhdGVzPjwvZGF0ZXM+PGlzYm4+MTU0OS00NzEzIChFbGVjdHJvbmlj
KSYjeEQ7MDE2MS02NDIwIChMaW5raW5nKTwvaXNibj48YWNjZXNzaW9uLW51bT4yNTI3MDI3Mzwv
YWNjZXNzaW9uLW51bT48dXJscz48cmVsYXRlZC11cmxzPjx1cmw+aHR0cDovL3d3dy5uY2JpLm5s
bS5uaWguZ292L3B1Ym1lZC8yNTI3MDI3MzwvdXJsPjwvcmVsYXRlZC11cmxzPjwvdXJscz48ZWxl
Y3Ryb25pYy1yZXNvdXJjZS1udW0+MTAuMTAxNi9qLm9waHRoYS4yMDE0LjA4LjAyMjwvZWxlY3Ry
b25pYy1yZXNvdXJjZS1udW0+PC9yZWNvcmQ+PC9DaXRlPjxDaXRlPjxBdXRob3I+TGV3aXM8L0F1
dGhvcj48WWVhcj4yMDE1PC9ZZWFyPjxSZWNOdW0+MzE8L1JlY051bT48cmVjb3JkPjxyZWMtbnVt
YmVyPjMxPC9yZWMtbnVtYmVyPjxmb3JlaWduLWtleXM+PGtleSBhcHA9IkVOIiBkYi1pZD0icnN6
dHIwZnM1YTU5cG1lenJwOXZ4YXgwdnJhMnAyenhmYWZhIj4zMTwva2V5PjwvZm9yZWlnbi1rZXlz
PjxyZWYtdHlwZSBuYW1lPSJKb3VybmFsIEFydGljbGUiPjE3PC9yZWYtdHlwZT48Y29udHJpYnV0
b3JzPjxhdXRob3JzPjxhdXRob3I+TGV3aXMsIFIuIEEuPC9hdXRob3I+PGF1dGhvcj5MZXZ5LCBC
LjwvYXV0aG9yPjxhdXRob3I+UmFtaXJleiwgTi48L2F1dGhvcj48YXV0aG9yPkMuIEtvcGN6eW5z
a2kgQzwvYXV0aG9yPjxhdXRob3I+VXNuZXIsIEQuIFcuPC9hdXRob3I+PGF1dGhvcj5Ob3ZhY2ss
IEcuIEQuPC9hdXRob3I+PGF1dGhvcj5QZyBDcyBTdHVkeSBHcm91cDwvYXV0aG9yPjwvYXV0aG9y
cz48L2NvbnRyaWJ1dG9ycz48YXV0aC1hZGRyZXNzPlNhY3JhbWVudG8gRXllIENvbnN1bHRhbnRz
LCBTYWNyYW1lbnRvLCBDYWxpZm9ybmlhLCBVU0EuJiN4RDtBZXJpZSBQaGFybWFjZXV0aWNhbHMg
SW5jLiwgQnJpZGdld2F0ZXIsIEJyaWRnZXdhdGVyLCBOZXcgSmVyc2V5LCBVU0EvUmVzZWFyY2gg
VHJpYW5nbGUgUGFyaywgTm9ydGggQ2Fyb2xpbmEsIFVTQSBTREMgSW5jLiwgVGVtcGUsIEFyaXpv
bmEsIFVTQS4mI3hEO1NEQyBJbmMuLCBUZW1wZSwgQXJpem9uYSwgVVNBLiYjeEQ7UGhhcm1hTG9n
aWMgRGV2ZWxvcG1lbnQgSW5jLiwgU2FuIFJhZmFlbCwgQ2FsaWZvcm5pYSwgVVNBLjwvYXV0aC1h
ZGRyZXNzPjx0aXRsZXM+PHRpdGxlPkZpeGVkLWRvc2UgY29tYmluYXRpb24gb2YgQVItMTMzMjQg
YW5kIGxhdGFub3Byb3N0OiBhIGRvdWJsZS1tYXNrZWQsIDI4LWRheSwgcmFuZG9taXNlZCwgY29u
dHJvbGxlZCBzdHVkeSBpbiBwYXRpZW50cyB3aXRoIG9wZW4tYW5nbGUgZ2xhdWNvbWEgb3Igb2N1
bGFyIGh5cGVydGVuc2lvbjwvdGl0bGU+PHNlY29uZGFyeS10aXRsZT5CciBKIE9waHRoYWxtb2w8
L3NlY29uZGFyeS10aXRsZT48YWx0LXRpdGxlPlRoZSBCcml0aXNoIGpvdXJuYWwgb2Ygb3BodGhh
bG1vbG9neTwvYWx0LXRpdGxlPjwvdGl0bGVzPjxwZXJpb2RpY2FsPjxmdWxsLXRpdGxlPkJyIEog
T3BodGhhbG1vbDwvZnVsbC10aXRsZT48YWJici0xPlRoZSBCcml0aXNoIGpvdXJuYWwgb2Ygb3Bo
dGhhbG1vbG9neTwvYWJici0xPjwvcGVyaW9kaWNhbD48YWx0LXBlcmlvZGljYWw+PGZ1bGwtdGl0
bGU+QnIgSiBPcGh0aGFsbW9sPC9mdWxsLXRpdGxlPjxhYmJyLTE+VGhlIEJyaXRpc2ggam91cm5h
bCBvZiBvcGh0aGFsbW9sb2d5PC9hYmJyLTE+PC9hbHQtcGVyaW9kaWNhbD48ZGF0ZXM+PHllYXI+
MjAxNTwveWVhcj48cHViLWRhdGVzPjxkYXRlPkp1bCAyNDwvZGF0ZT48L3B1Yi1kYXRlcz48L2Rh
dGVzPjxpc2JuPjE0NjgtMjA3OSAoRWxlY3Ryb25pYykmI3hEOzAwMDctMTE2MSAoTGlua2luZyk8
L2lzYm4+PGFjY2Vzc2lvbi1udW0+MjYyMDk1ODc8L2FjY2Vzc2lvbi1udW0+PHVybHM+PHJlbGF0
ZWQtdXJscz48dXJsPmh0dHA6Ly93d3cubmNiaS5ubG0ubmloLmdvdi9wdWJtZWQvMjYyMDk1ODc8
L3VybD48L3JlbGF0ZWQtdXJscz48L3VybHM+PGVsZWN0cm9uaWMtcmVzb3VyY2UtbnVtPjEwLjEx
MzYvYmpvcGh0aGFsbW9sLTIwMTUtMzA2Nzc4PC9lbGVjdHJvbmljLXJlc291cmNlLW51bT48L3Jl
Y29yZD48L0NpdGU+PC9FbmROb3RlPn==
</w:fldData>
        </w:fldChar>
      </w:r>
      <w:r w:rsidR="00BA2B32">
        <w:rPr>
          <w:rFonts w:ascii="Arial" w:hAnsi="Arial" w:cs="Arial"/>
          <w:color w:val="000000"/>
          <w:shd w:val="clear" w:color="auto" w:fill="FFFFFF"/>
        </w:rPr>
        <w:instrText xml:space="preserve"> ADDIN EN.CITE </w:instrText>
      </w:r>
      <w:r w:rsidR="00DC4959">
        <w:rPr>
          <w:rFonts w:ascii="Arial" w:hAnsi="Arial" w:cs="Arial"/>
          <w:color w:val="000000"/>
          <w:shd w:val="clear" w:color="auto" w:fill="FFFFFF"/>
        </w:rPr>
        <w:fldChar w:fldCharType="begin">
          <w:fldData xml:space="preserve">PEVuZE5vdGU+PENpdGU+PEF1dGhvcj5XYW5nPC9BdXRob3I+PFllYXI+MjAxNTwvWWVhcj48UmVj
TnVtPjI2PC9SZWNOdW0+PERpc3BsYXlUZXh0PihCYWNoYXJhY2ggZXQgYWwuLCAyMDE1OyBMZXdp
cyBldCBhbC4sIDIwMTU7IFdhbmcgZXQgYWwuLCAyMDE1KTwvRGlzcGxheVRleHQ+PHJlY29yZD48
cmVjLW51bWJlcj4yNjwvcmVjLW51bWJlcj48Zm9yZWlnbi1rZXlzPjxrZXkgYXBwPSJFTiIgZGIt
aWQ9InJzenRyMGZzNWE1OXBtZXpycDl2eGF4MHZyYTJwMnp4ZmFmYSI+MjY8L2tleT48L2ZvcmVp
Z24ta2V5cz48cmVmLXR5cGUgbmFtZT0iSm91cm5hbCBBcnRpY2xlIj4xNzwvcmVmLXR5cGU+PGNv
bnRyaWJ1dG9ycz48YXV0aG9ycz48YXV0aG9yPldhbmcsIFIuIEYuPC9hdXRob3I+PGF1dGhvcj5X
aWxsaWFtc29uLCBKLiBFLjwvYXV0aG9yPjxhdXRob3I+S29wY3p5bnNraSwgQy48L2F1dGhvcj48
YXV0aG9yPlNlcmxlLCBKLiBCLjwvYXV0aG9yPjwvYXV0aG9ycz48L2NvbnRyaWJ1dG9ycz48YXV0
aC1hZGRyZXNzPipEZXBhcnRtZW50IG9mIE9waHRoYWxtb2xvZ3ksIE1vdW50IFNpbmFpIFNjaG9v
bCBvZiBNZWRpY2luZSwgTmV3IFlvcmssIE5ZIGRhZ2dlckFlcmllIFBoYXJtYWNldXRpY2FscyBJ
bmMuLCBSZXNlYXJjaCBUcmlhbmdsZSBQYXJrLCBOQy48L2F1dGgtYWRkcmVzcz48dGl0bGVzPjx0
aXRsZT5FZmZlY3Qgb2YgMC4wNCUgQVItMTMzMjQsIGEgUk9DSywgYW5kIG5vcmVwaW5lcGhyaW5l
IHRyYW5zcG9ydGVyIGluaGliaXRvciwgb24gYXF1ZW91cyBodW1vciBkeW5hbWljcyBpbiBub3Jt
b3RlbnNpdmUgbW9ua2V5IGV5ZXM8L3RpdGxlPjxzZWNvbmRhcnktdGl0bGU+SiBHbGF1Y29tYTwv
c2Vjb25kYXJ5LXRpdGxlPjxhbHQtdGl0bGU+Sm91cm5hbCBvZiBnbGF1Y29tYTwvYWx0LXRpdGxl
PjwvdGl0bGVzPjxwZXJpb2RpY2FsPjxmdWxsLXRpdGxlPkogR2xhdWNvbWE8L2Z1bGwtdGl0bGU+
PGFiYnItMT5Kb3VybmFsIG9mIGdsYXVjb21hPC9hYmJyLTE+PC9wZXJpb2RpY2FsPjxhbHQtcGVy
aW9kaWNhbD48ZnVsbC10aXRsZT5KIEdsYXVjb21hPC9mdWxsLXRpdGxlPjxhYmJyLTE+Sm91cm5h
bCBvZiBnbGF1Y29tYTwvYWJici0xPjwvYWx0LXBlcmlvZGljYWw+PHBhZ2VzPjUxLTQ8L3BhZ2Vz
Pjx2b2x1bWU+MjQ8L3ZvbHVtZT48bnVtYmVyPjE8L251bWJlcj48a2V5d29yZHM+PGtleXdvcmQ+
QWRtaW5pc3RyYXRpb24sIFRvcGljYWw8L2tleXdvcmQ+PGtleXdvcmQ+QW5pbWFsczwva2V5d29y
ZD48a2V5d29yZD5BbnRpaHlwZXJ0ZW5zaXZlIEFnZW50cy8qcGhhcm1hY29sb2d5PC9rZXl3b3Jk
PjxrZXl3b3JkPkFxdWVvdXMgSHVtb3IvKnBoeXNpb2xvZ3k8L2tleXdvcmQ+PGtleXdvcmQ+RmVt
YWxlPC9rZXl3b3JkPjxrZXl3b3JkPkludHJhb2N1bGFyIFByZXNzdXJlLypkcnVnIGVmZmVjdHM8
L2tleXdvcmQ+PGtleXdvcmQ+TWFjYWNhIGZhc2NpY3VsYXJpczwva2V5d29yZD48a2V5d29yZD5O
b3JlcGluZXBocmluZSBQbGFzbWEgTWVtYnJhbmUgVHJhbnNwb3J0IFByb3RlaW5zLyphbnRhZ29u
aXN0cyAmYW1wOyBpbmhpYml0b3JzPC9rZXl3b3JkPjxrZXl3b3JkPk9waHRoYWxtaWMgU29sdXRp
b25zPC9rZXl3b3JkPjxrZXl3b3JkPlRvbm9tZXRyeSwgT2N1bGFyPC9rZXl3b3JkPjxrZXl3b3Jk
PnJoby1Bc3NvY2lhdGVkIEtpbmFzZXMvKmFudGFnb25pc3RzICZhbXA7IGluaGliaXRvcnM8L2tl
eXdvcmQ+PC9rZXl3b3Jkcz48ZGF0ZXM+PHllYXI+MjAxNTwveWVhcj48cHViLWRhdGVzPjxkYXRl
PkphbjwvZGF0ZT48L3B1Yi1kYXRlcz48L2RhdGVzPjxpc2JuPjE1MzYtNDgxWCAoRWxlY3Ryb25p
YykmI3hEOzEwNTctMDgyOSAoTGlua2luZyk8L2lzYm4+PGFjY2Vzc2lvbi1udW0+MjU1MzU2ODg8
L2FjY2Vzc2lvbi1udW0+PHVybHM+PHJlbGF0ZWQtdXJscz48dXJsPmh0dHA6Ly93d3cubmNiaS5u
bG0ubmloLmdvdi9wdWJtZWQvMjU1MzU2ODg8L3VybD48L3JlbGF0ZWQtdXJscz48L3VybHM+PGVs
ZWN0cm9uaWMtcmVzb3VyY2UtbnVtPjEwLjEwOTcvSUpHLjBiMDEzZTMxODI5NTIyMTM8L2VsZWN0
cm9uaWMtcmVzb3VyY2UtbnVtPjwvcmVjb3JkPjwvQ2l0ZT48Q2l0ZT48QXV0aG9yPkJhY2hhcmFj
aDwvQXV0aG9yPjxZZWFyPjIwMTU8L1llYXI+PFJlY051bT40NDwvUmVjTnVtPjxyZWNvcmQ+PHJl
Yy1udW1iZXI+NDQ8L3JlYy1udW1iZXI+PGZvcmVpZ24ta2V5cz48a2V5IGFwcD0iRU4iIGRiLWlk
PSJyc3p0cjBmczVhNTlwbWV6cnA5dnhheDB2cmEycDJ6eGZhZmEiPjQ0PC9rZXk+PC9mb3JlaWdu
LWtleXM+PHJlZi10eXBlIG5hbWU9IkpvdXJuYWwgQXJ0aWNsZSI+MTc8L3JlZi10eXBlPjxjb250
cmlidXRvcnM+PGF1dGhvcnM+PGF1dGhvcj5CYWNoYXJhY2gsIEouPC9hdXRob3I+PGF1dGhvcj5E
dWJpbmVyLCBILiBCLjwvYXV0aG9yPjxhdXRob3I+TGV2eSwgQi48L2F1dGhvcj48YXV0aG9yPktv
cGN6eW5za2ksIEMuIEMuPC9hdXRob3I+PGF1dGhvcj5Ob3ZhY2ssIEcuIEQuPC9hdXRob3I+PGF1
dGhvcj5Bci1DcyBTdHVkeSBHcm91cDwvYXV0aG9yPjwvYXV0aG9ycz48L2NvbnRyaWJ1dG9ycz48
YXV0aC1hZGRyZXNzPk5vcnRoIEJheSBFeWUgQXNzb2NpYXRlcywgU29ub21hIENvdW50eSwgQ2Fs
aWZvcm5pYS4mI3hEO0NsYXl0b24gRXllIENlbnRlciwgTW9ycm93LCBHZW9yZ2lhLiYjeEQ7QWVy
aWUgUGhhcm1hY2V1dGljYWxzLCBJbmMuLCBCZWRtaW5zdGVyLCBOZXcgSmVyc2V5LCBhbmQgUmVz
ZWFyY2ggVHJpYW5nbGUgUGFyaywgTm9ydGggQ2Fyb2xpbmEuJiN4RDtQaGFybWFMb2dpYyBEZXZl
bG9wbWVudCwgSW5jLCBTYW4gUmFmYWVsLCBDYWxpZm9ybmlhLiBFbGVjdHJvbmljIGFkZHJlc3M6
IGdhcnlfbm92YWNrQHBoYXJtYWxvZ2ljLmNvbS48L2F1dGgtYWRkcmVzcz48dGl0bGVzPjx0aXRs
ZT5Eb3VibGUtbWFza2VkLCByYW5kb21pemVkLCBkb3NlLXJlc3BvbnNlIHN0dWR5IG9mIEFSLTEz
MzI0IHZlcnN1cyBsYXRhbm9wcm9zdCBpbiBwYXRpZW50cyB3aXRoIGVsZXZhdGVkIGludHJhb2N1
bGFyIHByZXNzdXJlPC90aXRsZT48c2Vjb25kYXJ5LXRpdGxlPk9waHRoYWxtb2xvZ3k8L3NlY29u
ZGFyeS10aXRsZT48YWx0LXRpdGxlPk9waHRoYWxtb2xvZ3k8L2FsdC10aXRsZT48L3RpdGxlcz48
cGVyaW9kaWNhbD48ZnVsbC10aXRsZT5PcGh0aGFsbW9sb2d5PC9mdWxsLXRpdGxlPjxhYmJyLTE+
T3BodGhhbG1vbG9neTwvYWJici0xPjwvcGVyaW9kaWNhbD48YWx0LXBlcmlvZGljYWw+PGZ1bGwt
dGl0bGU+T3BodGhhbG1vbG9neTwvZnVsbC10aXRsZT48YWJici0xPk9waHRoYWxtb2xvZ3k8L2Fi
YnItMT48L2FsdC1wZXJpb2RpY2FsPjxwYWdlcz4zMDItNzwvcGFnZXM+PHZvbHVtZT4xMjI8L3Zv
bHVtZT48bnVtYmVyPjI8L251bWJlcj48a2V5d29yZHM+PGtleXdvcmQ+QWRtaW5pc3RyYXRpb24s
IFRvcGljYWw8L2tleXdvcmQ+PGtleXdvcmQ+QWR1bHQ8L2tleXdvcmQ+PGtleXdvcmQ+QWdlZDwv
a2V5d29yZD48a2V5d29yZD5BZ2VkLCA4MCBhbmQgb3Zlcjwva2V5d29yZD48a2V5d29yZD5BbnRp
aHlwZXJ0ZW5zaXZlIEFnZW50cy9hZHZlcnNlIGVmZmVjdHMvKnRoZXJhcGV1dGljIHVzZTwva2V5
d29yZD48a2V5d29yZD5Eb3VibGUtQmxpbmQgTWV0aG9kPC9rZXl3b3JkPjxrZXl3b3JkPkZlbWFs
ZTwva2V5d29yZD48a2V5d29yZD5HbGF1Y29tYSwgT3Blbi1BbmdsZS8qZHJ1ZyB0aGVyYXB5PC9r
ZXl3b3JkPjxrZXl3b3JkPkh1bWFuczwva2V5d29yZD48a2V5d29yZD5JbnRyYW9jdWxhciBQcmVz
c3VyZS8qZHJ1ZyBlZmZlY3RzPC9rZXl3b3JkPjxrZXl3b3JkPk1hbGU8L2tleXdvcmQ+PGtleXdv
cmQ+TWlkZGxlIEFnZWQ8L2tleXdvcmQ+PGtleXdvcmQ+Tm9yZXBpbmVwaHJpbmUgUGxhc21hIE1l
bWJyYW5lIFRyYW5zcG9ydCBQcm90ZWlucy8qYW50YWdvbmlzdHMgJmFtcDsgaW5oaWJpdG9yczwv
a2V5d29yZD48a2V5d29yZD5PY3VsYXIgSHlwZXJ0ZW5zaW9uL2RydWcgdGhlcmFweTwva2V5d29y
ZD48a2V5d29yZD5PcGh0aGFsbWljIFNvbHV0aW9ucy9hZHZlcnNlIGVmZmVjdHMvKnRoZXJhcGV1
dGljIHVzZTwva2V5d29yZD48a2V5d29yZD5Qcm9zdGFnbGFuZGlucyBGLCBTeW50aGV0aWMvYWR2
ZXJzZSBlZmZlY3RzLyp0aGVyYXBldXRpYyB1c2U8L2tleXdvcmQ+PGtleXdvcmQ+VG9ub21ldHJ5
LCBPY3VsYXI8L2tleXdvcmQ+PGtleXdvcmQ+WW91bmcgQWR1bHQ8L2tleXdvcmQ+PGtleXdvcmQ+
cmhvLUFzc29jaWF0ZWQgS2luYXNlcy8qYW50YWdvbmlzdHMgJmFtcDsgaW5oaWJpdG9yczwva2V5
d29yZD48L2tleXdvcmRzPjxkYXRlcz48eWVhcj4yMDE1PC95ZWFyPjxwdWItZGF0ZXM+PGRhdGU+
RmViPC9kYXRlPjwvcHViLWRhdGVzPjwvZGF0ZXM+PGlzYm4+MTU0OS00NzEzIChFbGVjdHJvbmlj
KSYjeEQ7MDE2MS02NDIwIChMaW5raW5nKTwvaXNibj48YWNjZXNzaW9uLW51bT4yNTI3MDI3Mzwv
YWNjZXNzaW9uLW51bT48dXJscz48cmVsYXRlZC11cmxzPjx1cmw+aHR0cDovL3d3dy5uY2JpLm5s
bS5uaWguZ292L3B1Ym1lZC8yNTI3MDI3MzwvdXJsPjwvcmVsYXRlZC11cmxzPjwvdXJscz48ZWxl
Y3Ryb25pYy1yZXNvdXJjZS1udW0+MTAuMTAxNi9qLm9waHRoYS4yMDE0LjA4LjAyMjwvZWxlY3Ry
b25pYy1yZXNvdXJjZS1udW0+PC9yZWNvcmQ+PC9DaXRlPjxDaXRlPjxBdXRob3I+TGV3aXM8L0F1
dGhvcj48WWVhcj4yMDE1PC9ZZWFyPjxSZWNOdW0+MzE8L1JlY051bT48cmVjb3JkPjxyZWMtbnVt
YmVyPjMxPC9yZWMtbnVtYmVyPjxmb3JlaWduLWtleXM+PGtleSBhcHA9IkVOIiBkYi1pZD0icnN6
dHIwZnM1YTU5cG1lenJwOXZ4YXgwdnJhMnAyenhmYWZhIj4zMTwva2V5PjwvZm9yZWlnbi1rZXlz
PjxyZWYtdHlwZSBuYW1lPSJKb3VybmFsIEFydGljbGUiPjE3PC9yZWYtdHlwZT48Y29udHJpYnV0
b3JzPjxhdXRob3JzPjxhdXRob3I+TGV3aXMsIFIuIEEuPC9hdXRob3I+PGF1dGhvcj5MZXZ5LCBC
LjwvYXV0aG9yPjxhdXRob3I+UmFtaXJleiwgTi48L2F1dGhvcj48YXV0aG9yPkMuIEtvcGN6eW5z
a2kgQzwvYXV0aG9yPjxhdXRob3I+VXNuZXIsIEQuIFcuPC9hdXRob3I+PGF1dGhvcj5Ob3ZhY2ss
IEcuIEQuPC9hdXRob3I+PGF1dGhvcj5QZyBDcyBTdHVkeSBHcm91cDwvYXV0aG9yPjwvYXV0aG9y
cz48L2NvbnRyaWJ1dG9ycz48YXV0aC1hZGRyZXNzPlNhY3JhbWVudG8gRXllIENvbnN1bHRhbnRz
LCBTYWNyYW1lbnRvLCBDYWxpZm9ybmlhLCBVU0EuJiN4RDtBZXJpZSBQaGFybWFjZXV0aWNhbHMg
SW5jLiwgQnJpZGdld2F0ZXIsIEJyaWRnZXdhdGVyLCBOZXcgSmVyc2V5LCBVU0EvUmVzZWFyY2gg
VHJpYW5nbGUgUGFyaywgTm9ydGggQ2Fyb2xpbmEsIFVTQSBTREMgSW5jLiwgVGVtcGUsIEFyaXpv
bmEsIFVTQS4mI3hEO1NEQyBJbmMuLCBUZW1wZSwgQXJpem9uYSwgVVNBLiYjeEQ7UGhhcm1hTG9n
aWMgRGV2ZWxvcG1lbnQgSW5jLiwgU2FuIFJhZmFlbCwgQ2FsaWZvcm5pYSwgVVNBLjwvYXV0aC1h
ZGRyZXNzPjx0aXRsZXM+PHRpdGxlPkZpeGVkLWRvc2UgY29tYmluYXRpb24gb2YgQVItMTMzMjQg
YW5kIGxhdGFub3Byb3N0OiBhIGRvdWJsZS1tYXNrZWQsIDI4LWRheSwgcmFuZG9taXNlZCwgY29u
dHJvbGxlZCBzdHVkeSBpbiBwYXRpZW50cyB3aXRoIG9wZW4tYW5nbGUgZ2xhdWNvbWEgb3Igb2N1
bGFyIGh5cGVydGVuc2lvbjwvdGl0bGU+PHNlY29uZGFyeS10aXRsZT5CciBKIE9waHRoYWxtb2w8
L3NlY29uZGFyeS10aXRsZT48YWx0LXRpdGxlPlRoZSBCcml0aXNoIGpvdXJuYWwgb2Ygb3BodGhh
bG1vbG9neTwvYWx0LXRpdGxlPjwvdGl0bGVzPjxwZXJpb2RpY2FsPjxmdWxsLXRpdGxlPkJyIEog
T3BodGhhbG1vbDwvZnVsbC10aXRsZT48YWJici0xPlRoZSBCcml0aXNoIGpvdXJuYWwgb2Ygb3Bo
dGhhbG1vbG9neTwvYWJici0xPjwvcGVyaW9kaWNhbD48YWx0LXBlcmlvZGljYWw+PGZ1bGwtdGl0
bGU+QnIgSiBPcGh0aGFsbW9sPC9mdWxsLXRpdGxlPjxhYmJyLTE+VGhlIEJyaXRpc2ggam91cm5h
bCBvZiBvcGh0aGFsbW9sb2d5PC9hYmJyLTE+PC9hbHQtcGVyaW9kaWNhbD48ZGF0ZXM+PHllYXI+
MjAxNTwveWVhcj48cHViLWRhdGVzPjxkYXRlPkp1bCAyNDwvZGF0ZT48L3B1Yi1kYXRlcz48L2Rh
dGVzPjxpc2JuPjE0NjgtMjA3OSAoRWxlY3Ryb25pYykmI3hEOzAwMDctMTE2MSAoTGlua2luZyk8
L2lzYm4+PGFjY2Vzc2lvbi1udW0+MjYyMDk1ODc8L2FjY2Vzc2lvbi1udW0+PHVybHM+PHJlbGF0
ZWQtdXJscz48dXJsPmh0dHA6Ly93d3cubmNiaS5ubG0ubmloLmdvdi9wdWJtZWQvMjYyMDk1ODc8
L3VybD48L3JlbGF0ZWQtdXJscz48L3VybHM+PGVsZWN0cm9uaWMtcmVzb3VyY2UtbnVtPjEwLjEx
MzYvYmpvcGh0aGFsbW9sLTIwMTUtMzA2Nzc4PC9lbGVjdHJvbmljLXJlc291cmNlLW51bT48L3Jl
Y29yZD48L0NpdGU+PC9FbmROb3RlPn==
</w:fldData>
        </w:fldChar>
      </w:r>
      <w:r w:rsidR="00BA2B32">
        <w:rPr>
          <w:rFonts w:ascii="Arial" w:hAnsi="Arial" w:cs="Arial"/>
          <w:color w:val="000000"/>
          <w:shd w:val="clear" w:color="auto" w:fill="FFFFFF"/>
        </w:rPr>
        <w:instrText xml:space="preserve"> ADDIN EN.CITE.DATA </w:instrText>
      </w:r>
      <w:r w:rsidR="00DC4959">
        <w:rPr>
          <w:rFonts w:ascii="Arial" w:hAnsi="Arial" w:cs="Arial"/>
          <w:color w:val="000000"/>
          <w:shd w:val="clear" w:color="auto" w:fill="FFFFFF"/>
        </w:rPr>
      </w:r>
      <w:r w:rsidR="00DC4959">
        <w:rPr>
          <w:rFonts w:ascii="Arial" w:hAnsi="Arial" w:cs="Arial"/>
          <w:color w:val="000000"/>
          <w:shd w:val="clear" w:color="auto" w:fill="FFFFFF"/>
        </w:rPr>
        <w:fldChar w:fldCharType="end"/>
      </w:r>
      <w:r w:rsidR="00DC4959">
        <w:rPr>
          <w:rFonts w:ascii="Arial" w:hAnsi="Arial" w:cs="Arial"/>
          <w:color w:val="000000"/>
          <w:shd w:val="clear" w:color="auto" w:fill="FFFFFF"/>
        </w:rPr>
      </w:r>
      <w:r w:rsidR="00DC4959">
        <w:rPr>
          <w:rFonts w:ascii="Arial" w:hAnsi="Arial" w:cs="Arial"/>
          <w:color w:val="000000"/>
          <w:shd w:val="clear" w:color="auto" w:fill="FFFFFF"/>
        </w:rPr>
        <w:fldChar w:fldCharType="separate"/>
      </w:r>
      <w:r w:rsidR="00BA2B32">
        <w:rPr>
          <w:rFonts w:ascii="Arial" w:hAnsi="Arial" w:cs="Arial"/>
          <w:noProof/>
          <w:color w:val="000000"/>
          <w:shd w:val="clear" w:color="auto" w:fill="FFFFFF"/>
        </w:rPr>
        <w:t>(</w:t>
      </w:r>
      <w:hyperlink w:anchor="_ENREF_2" w:tooltip="Bacharach, 2015 #44" w:history="1">
        <w:r w:rsidR="004A16B1">
          <w:rPr>
            <w:rFonts w:ascii="Arial" w:hAnsi="Arial" w:cs="Arial"/>
            <w:noProof/>
            <w:color w:val="000000"/>
            <w:shd w:val="clear" w:color="auto" w:fill="FFFFFF"/>
          </w:rPr>
          <w:t>Bacharach et al., 2015</w:t>
        </w:r>
      </w:hyperlink>
      <w:r w:rsidR="00BA2B32">
        <w:rPr>
          <w:rFonts w:ascii="Arial" w:hAnsi="Arial" w:cs="Arial"/>
          <w:noProof/>
          <w:color w:val="000000"/>
          <w:shd w:val="clear" w:color="auto" w:fill="FFFFFF"/>
        </w:rPr>
        <w:t xml:space="preserve">; </w:t>
      </w:r>
      <w:hyperlink w:anchor="_ENREF_26" w:tooltip="Lewis, 2015 #31" w:history="1">
        <w:r w:rsidR="004A16B1">
          <w:rPr>
            <w:rFonts w:ascii="Arial" w:hAnsi="Arial" w:cs="Arial"/>
            <w:noProof/>
            <w:color w:val="000000"/>
            <w:shd w:val="clear" w:color="auto" w:fill="FFFFFF"/>
          </w:rPr>
          <w:t>Lewis et al., 2015</w:t>
        </w:r>
      </w:hyperlink>
      <w:r w:rsidR="00BA2B32">
        <w:rPr>
          <w:rFonts w:ascii="Arial" w:hAnsi="Arial" w:cs="Arial"/>
          <w:noProof/>
          <w:color w:val="000000"/>
          <w:shd w:val="clear" w:color="auto" w:fill="FFFFFF"/>
        </w:rPr>
        <w:t xml:space="preserve">; </w:t>
      </w:r>
      <w:hyperlink w:anchor="_ENREF_53" w:tooltip="Wang, 2015 #26" w:history="1">
        <w:r w:rsidR="004A16B1">
          <w:rPr>
            <w:rFonts w:ascii="Arial" w:hAnsi="Arial" w:cs="Arial"/>
            <w:noProof/>
            <w:color w:val="000000"/>
            <w:shd w:val="clear" w:color="auto" w:fill="FFFFFF"/>
          </w:rPr>
          <w:t>Wang et al., 2015</w:t>
        </w:r>
      </w:hyperlink>
      <w:r w:rsidR="00BA2B32">
        <w:rPr>
          <w:rFonts w:ascii="Arial" w:hAnsi="Arial" w:cs="Arial"/>
          <w:noProof/>
          <w:color w:val="000000"/>
          <w:shd w:val="clear" w:color="auto" w:fill="FFFFFF"/>
        </w:rPr>
        <w:t>)</w:t>
      </w:r>
      <w:r w:rsidR="00DC4959">
        <w:rPr>
          <w:rFonts w:ascii="Arial" w:hAnsi="Arial" w:cs="Arial"/>
          <w:color w:val="000000"/>
          <w:shd w:val="clear" w:color="auto" w:fill="FFFFFF"/>
        </w:rPr>
        <w:fldChar w:fldCharType="end"/>
      </w:r>
      <w:r w:rsidR="00052ED3">
        <w:rPr>
          <w:rFonts w:ascii="Arial" w:hAnsi="Arial" w:cs="Arial"/>
          <w:color w:val="000000"/>
          <w:shd w:val="clear" w:color="auto" w:fill="FFFFFF"/>
        </w:rPr>
        <w:t xml:space="preserve"> </w:t>
      </w:r>
      <w:r>
        <w:rPr>
          <w:rFonts w:ascii="Arial" w:hAnsi="Arial" w:cs="Arial"/>
          <w:color w:val="1C1C1C"/>
          <w:shd w:val="clear" w:color="auto" w:fill="FFFFFF"/>
        </w:rPr>
        <w:t>and to increase outflow facility in</w:t>
      </w:r>
      <w:r w:rsidR="00444A1E">
        <w:rPr>
          <w:rFonts w:ascii="Arial" w:hAnsi="Arial" w:cs="Arial"/>
          <w:color w:val="1C1C1C"/>
          <w:shd w:val="clear" w:color="auto" w:fill="FFFFFF"/>
        </w:rPr>
        <w:t xml:space="preserve"> non-human primates</w:t>
      </w:r>
      <w:r w:rsidR="00444A1E" w:rsidRPr="00217383">
        <w:rPr>
          <w:rFonts w:ascii="Arial" w:hAnsi="Arial" w:cs="Arial"/>
          <w:color w:val="000000"/>
          <w:shd w:val="clear" w:color="auto" w:fill="FFFFFF"/>
        </w:rPr>
        <w:t xml:space="preserve"> </w:t>
      </w:r>
      <w:r w:rsidR="00DC4959">
        <w:rPr>
          <w:rFonts w:ascii="Arial" w:hAnsi="Arial" w:cs="Arial"/>
          <w:color w:val="000000"/>
          <w:shd w:val="clear" w:color="auto" w:fill="FFFFFF"/>
        </w:rPr>
        <w:fldChar w:fldCharType="begin">
          <w:fldData xml:space="preserve">PEVuZE5vdGU+PENpdGU+PEF1dGhvcj5XYW5nPC9BdXRob3I+PFllYXI+MjAxNTwvWWVhcj48UmVj
TnVtPjI2PC9SZWNOdW0+PERpc3BsYXlUZXh0PihXYW5nIGV0IGFsLiwgMjAxNSk8L0Rpc3BsYXlU
ZXh0PjxyZWNvcmQ+PHJlYy1udW1iZXI+MjY8L3JlYy1udW1iZXI+PGZvcmVpZ24ta2V5cz48a2V5
IGFwcD0iRU4iIGRiLWlkPSJyc3p0cjBmczVhNTlwbWV6cnA5dnhheDB2cmEycDJ6eGZhZmEiPjI2
PC9rZXk+PC9mb3JlaWduLWtleXM+PHJlZi10eXBlIG5hbWU9IkpvdXJuYWwgQXJ0aWNsZSI+MTc8
L3JlZi10eXBlPjxjb250cmlidXRvcnM+PGF1dGhvcnM+PGF1dGhvcj5XYW5nLCBSLiBGLjwvYXV0
aG9yPjxhdXRob3I+V2lsbGlhbXNvbiwgSi4gRS48L2F1dGhvcj48YXV0aG9yPktvcGN6eW5za2ks
IEMuPC9hdXRob3I+PGF1dGhvcj5TZXJsZSwgSi4gQi48L2F1dGhvcj48L2F1dGhvcnM+PC9jb250
cmlidXRvcnM+PGF1dGgtYWRkcmVzcz4qRGVwYXJ0bWVudCBvZiBPcGh0aGFsbW9sb2d5LCBNb3Vu
dCBTaW5haSBTY2hvb2wgb2YgTWVkaWNpbmUsIE5ldyBZb3JrLCBOWSBkYWdnZXJBZXJpZSBQaGFy
bWFjZXV0aWNhbHMgSW5jLiwgUmVzZWFyY2ggVHJpYW5nbGUgUGFyaywgTkMuPC9hdXRoLWFkZHJl
c3M+PHRpdGxlcz48dGl0bGU+RWZmZWN0IG9mIDAuMDQlIEFSLTEzMzI0LCBhIFJPQ0ssIGFuZCBu
b3JlcGluZXBocmluZSB0cmFuc3BvcnRlciBpbmhpYml0b3IsIG9uIGFxdWVvdXMgaHVtb3IgZHlu
YW1pY3MgaW4gbm9ybW90ZW5zaXZlIG1vbmtleSBleWVzPC90aXRsZT48c2Vjb25kYXJ5LXRpdGxl
PkogR2xhdWNvbWE8L3NlY29uZGFyeS10aXRsZT48YWx0LXRpdGxlPkpvdXJuYWwgb2YgZ2xhdWNv
bWE8L2FsdC10aXRsZT48L3RpdGxlcz48cGVyaW9kaWNhbD48ZnVsbC10aXRsZT5KIEdsYXVjb21h
PC9mdWxsLXRpdGxlPjxhYmJyLTE+Sm91cm5hbCBvZiBnbGF1Y29tYTwvYWJici0xPjwvcGVyaW9k
aWNhbD48YWx0LXBlcmlvZGljYWw+PGZ1bGwtdGl0bGU+SiBHbGF1Y29tYTwvZnVsbC10aXRsZT48
YWJici0xPkpvdXJuYWwgb2YgZ2xhdWNvbWE8L2FiYnItMT48L2FsdC1wZXJpb2RpY2FsPjxwYWdl
cz41MS00PC9wYWdlcz48dm9sdW1lPjI0PC92b2x1bWU+PG51bWJlcj4xPC9udW1iZXI+PGtleXdv
cmRzPjxrZXl3b3JkPkFkbWluaXN0cmF0aW9uLCBUb3BpY2FsPC9rZXl3b3JkPjxrZXl3b3JkPkFu
aW1hbHM8L2tleXdvcmQ+PGtleXdvcmQ+QW50aWh5cGVydGVuc2l2ZSBBZ2VudHMvKnBoYXJtYWNv
bG9neTwva2V5d29yZD48a2V5d29yZD5BcXVlb3VzIEh1bW9yLypwaHlzaW9sb2d5PC9rZXl3b3Jk
PjxrZXl3b3JkPkZlbWFsZTwva2V5d29yZD48a2V5d29yZD5JbnRyYW9jdWxhciBQcmVzc3VyZS8q
ZHJ1ZyBlZmZlY3RzPC9rZXl3b3JkPjxrZXl3b3JkPk1hY2FjYSBmYXNjaWN1bGFyaXM8L2tleXdv
cmQ+PGtleXdvcmQ+Tm9yZXBpbmVwaHJpbmUgUGxhc21hIE1lbWJyYW5lIFRyYW5zcG9ydCBQcm90
ZWlucy8qYW50YWdvbmlzdHMgJmFtcDsgaW5oaWJpdG9yczwva2V5d29yZD48a2V5d29yZD5PcGh0
aGFsbWljIFNvbHV0aW9uczwva2V5d29yZD48a2V5d29yZD5Ub25vbWV0cnksIE9jdWxhcjwva2V5
d29yZD48a2V5d29yZD5yaG8tQXNzb2NpYXRlZCBLaW5hc2VzLyphbnRhZ29uaXN0cyAmYW1wOyBp
bmhpYml0b3JzPC9rZXl3b3JkPjwva2V5d29yZHM+PGRhdGVzPjx5ZWFyPjIwMTU8L3llYXI+PHB1
Yi1kYXRlcz48ZGF0ZT5KYW48L2RhdGU+PC9wdWItZGF0ZXM+PC9kYXRlcz48aXNibj4xNTM2LTQ4
MVggKEVsZWN0cm9uaWMpJiN4RDsxMDU3LTA4MjkgKExpbmtpbmcpPC9pc2JuPjxhY2Nlc3Npb24t
bnVtPjI1NTM1Njg4PC9hY2Nlc3Npb24tbnVtPjx1cmxzPjxyZWxhdGVkLXVybHM+PHVybD5odHRw
Oi8vd3d3Lm5jYmkubmxtLm5paC5nb3YvcHVibWVkLzI1NTM1Njg4PC91cmw+PC9yZWxhdGVkLXVy
bHM+PC91cmxzPjxlbGVjdHJvbmljLXJlc291cmNlLW51bT4xMC4xMDk3L0lKRy4wYjAxM2UzMTgy
OTUyMjEzPC9lbGVjdHJvbmljLXJlc291cmNlLW51bT48L3JlY29yZD48L0NpdGU+PC9FbmROb3Rl
PgB=
</w:fldData>
        </w:fldChar>
      </w:r>
      <w:r w:rsidR="00BF0CB3">
        <w:rPr>
          <w:rFonts w:ascii="Arial" w:hAnsi="Arial" w:cs="Arial"/>
          <w:color w:val="000000"/>
          <w:shd w:val="clear" w:color="auto" w:fill="FFFFFF"/>
        </w:rPr>
        <w:instrText xml:space="preserve"> ADDIN EN.CITE </w:instrText>
      </w:r>
      <w:r w:rsidR="00DC4959">
        <w:rPr>
          <w:rFonts w:ascii="Arial" w:hAnsi="Arial" w:cs="Arial"/>
          <w:color w:val="000000"/>
          <w:shd w:val="clear" w:color="auto" w:fill="FFFFFF"/>
        </w:rPr>
        <w:fldChar w:fldCharType="begin">
          <w:fldData xml:space="preserve">PEVuZE5vdGU+PENpdGU+PEF1dGhvcj5XYW5nPC9BdXRob3I+PFllYXI+MjAxNTwvWWVhcj48UmVj
TnVtPjI2PC9SZWNOdW0+PERpc3BsYXlUZXh0PihXYW5nIGV0IGFsLiwgMjAxNSk8L0Rpc3BsYXlU
ZXh0PjxyZWNvcmQ+PHJlYy1udW1iZXI+MjY8L3JlYy1udW1iZXI+PGZvcmVpZ24ta2V5cz48a2V5
IGFwcD0iRU4iIGRiLWlkPSJyc3p0cjBmczVhNTlwbWV6cnA5dnhheDB2cmEycDJ6eGZhZmEiPjI2
PC9rZXk+PC9mb3JlaWduLWtleXM+PHJlZi10eXBlIG5hbWU9IkpvdXJuYWwgQXJ0aWNsZSI+MTc8
L3JlZi10eXBlPjxjb250cmlidXRvcnM+PGF1dGhvcnM+PGF1dGhvcj5XYW5nLCBSLiBGLjwvYXV0
aG9yPjxhdXRob3I+V2lsbGlhbXNvbiwgSi4gRS48L2F1dGhvcj48YXV0aG9yPktvcGN6eW5za2ks
IEMuPC9hdXRob3I+PGF1dGhvcj5TZXJsZSwgSi4gQi48L2F1dGhvcj48L2F1dGhvcnM+PC9jb250
cmlidXRvcnM+PGF1dGgtYWRkcmVzcz4qRGVwYXJ0bWVudCBvZiBPcGh0aGFsbW9sb2d5LCBNb3Vu
dCBTaW5haSBTY2hvb2wgb2YgTWVkaWNpbmUsIE5ldyBZb3JrLCBOWSBkYWdnZXJBZXJpZSBQaGFy
bWFjZXV0aWNhbHMgSW5jLiwgUmVzZWFyY2ggVHJpYW5nbGUgUGFyaywgTkMuPC9hdXRoLWFkZHJl
c3M+PHRpdGxlcz48dGl0bGU+RWZmZWN0IG9mIDAuMDQlIEFSLTEzMzI0LCBhIFJPQ0ssIGFuZCBu
b3JlcGluZXBocmluZSB0cmFuc3BvcnRlciBpbmhpYml0b3IsIG9uIGFxdWVvdXMgaHVtb3IgZHlu
YW1pY3MgaW4gbm9ybW90ZW5zaXZlIG1vbmtleSBleWVzPC90aXRsZT48c2Vjb25kYXJ5LXRpdGxl
PkogR2xhdWNvbWE8L3NlY29uZGFyeS10aXRsZT48YWx0LXRpdGxlPkpvdXJuYWwgb2YgZ2xhdWNv
bWE8L2FsdC10aXRsZT48L3RpdGxlcz48cGVyaW9kaWNhbD48ZnVsbC10aXRsZT5KIEdsYXVjb21h
PC9mdWxsLXRpdGxlPjxhYmJyLTE+Sm91cm5hbCBvZiBnbGF1Y29tYTwvYWJici0xPjwvcGVyaW9k
aWNhbD48YWx0LXBlcmlvZGljYWw+PGZ1bGwtdGl0bGU+SiBHbGF1Y29tYTwvZnVsbC10aXRsZT48
YWJici0xPkpvdXJuYWwgb2YgZ2xhdWNvbWE8L2FiYnItMT48L2FsdC1wZXJpb2RpY2FsPjxwYWdl
cz41MS00PC9wYWdlcz48dm9sdW1lPjI0PC92b2x1bWU+PG51bWJlcj4xPC9udW1iZXI+PGtleXdv
cmRzPjxrZXl3b3JkPkFkbWluaXN0cmF0aW9uLCBUb3BpY2FsPC9rZXl3b3JkPjxrZXl3b3JkPkFu
aW1hbHM8L2tleXdvcmQ+PGtleXdvcmQ+QW50aWh5cGVydGVuc2l2ZSBBZ2VudHMvKnBoYXJtYWNv
bG9neTwva2V5d29yZD48a2V5d29yZD5BcXVlb3VzIEh1bW9yLypwaHlzaW9sb2d5PC9rZXl3b3Jk
PjxrZXl3b3JkPkZlbWFsZTwva2V5d29yZD48a2V5d29yZD5JbnRyYW9jdWxhciBQcmVzc3VyZS8q
ZHJ1ZyBlZmZlY3RzPC9rZXl3b3JkPjxrZXl3b3JkPk1hY2FjYSBmYXNjaWN1bGFyaXM8L2tleXdv
cmQ+PGtleXdvcmQ+Tm9yZXBpbmVwaHJpbmUgUGxhc21hIE1lbWJyYW5lIFRyYW5zcG9ydCBQcm90
ZWlucy8qYW50YWdvbmlzdHMgJmFtcDsgaW5oaWJpdG9yczwva2V5d29yZD48a2V5d29yZD5PcGh0
aGFsbWljIFNvbHV0aW9uczwva2V5d29yZD48a2V5d29yZD5Ub25vbWV0cnksIE9jdWxhcjwva2V5
d29yZD48a2V5d29yZD5yaG8tQXNzb2NpYXRlZCBLaW5hc2VzLyphbnRhZ29uaXN0cyAmYW1wOyBp
bmhpYml0b3JzPC9rZXl3b3JkPjwva2V5d29yZHM+PGRhdGVzPjx5ZWFyPjIwMTU8L3llYXI+PHB1
Yi1kYXRlcz48ZGF0ZT5KYW48L2RhdGU+PC9wdWItZGF0ZXM+PC9kYXRlcz48aXNibj4xNTM2LTQ4
MVggKEVsZWN0cm9uaWMpJiN4RDsxMDU3LTA4MjkgKExpbmtpbmcpPC9pc2JuPjxhY2Nlc3Npb24t
bnVtPjI1NTM1Njg4PC9hY2Nlc3Npb24tbnVtPjx1cmxzPjxyZWxhdGVkLXVybHM+PHVybD5odHRw
Oi8vd3d3Lm5jYmkubmxtLm5paC5nb3YvcHVibWVkLzI1NTM1Njg4PC91cmw+PC9yZWxhdGVkLXVy
bHM+PC91cmxzPjxlbGVjdHJvbmljLXJlc291cmNlLW51bT4xMC4xMDk3L0lKRy4wYjAxM2UzMTgy
OTUyMjEzPC9lbGVjdHJvbmljLXJlc291cmNlLW51bT48L3JlY29yZD48L0NpdGU+PC9FbmROb3Rl
PgB=
</w:fldData>
        </w:fldChar>
      </w:r>
      <w:r w:rsidR="00BF0CB3">
        <w:rPr>
          <w:rFonts w:ascii="Arial" w:hAnsi="Arial" w:cs="Arial"/>
          <w:color w:val="000000"/>
          <w:shd w:val="clear" w:color="auto" w:fill="FFFFFF"/>
        </w:rPr>
        <w:instrText xml:space="preserve"> ADDIN EN.CITE.DATA </w:instrText>
      </w:r>
      <w:r w:rsidR="00DC4959">
        <w:rPr>
          <w:rFonts w:ascii="Arial" w:hAnsi="Arial" w:cs="Arial"/>
          <w:color w:val="000000"/>
          <w:shd w:val="clear" w:color="auto" w:fill="FFFFFF"/>
        </w:rPr>
      </w:r>
      <w:r w:rsidR="00DC4959">
        <w:rPr>
          <w:rFonts w:ascii="Arial" w:hAnsi="Arial" w:cs="Arial"/>
          <w:color w:val="000000"/>
          <w:shd w:val="clear" w:color="auto" w:fill="FFFFFF"/>
        </w:rPr>
        <w:fldChar w:fldCharType="end"/>
      </w:r>
      <w:r w:rsidR="00DC4959">
        <w:rPr>
          <w:rFonts w:ascii="Arial" w:hAnsi="Arial" w:cs="Arial"/>
          <w:color w:val="000000"/>
          <w:shd w:val="clear" w:color="auto" w:fill="FFFFFF"/>
        </w:rPr>
      </w:r>
      <w:r w:rsidR="00DC4959">
        <w:rPr>
          <w:rFonts w:ascii="Arial" w:hAnsi="Arial" w:cs="Arial"/>
          <w:color w:val="000000"/>
          <w:shd w:val="clear" w:color="auto" w:fill="FFFFFF"/>
        </w:rPr>
        <w:fldChar w:fldCharType="separate"/>
      </w:r>
      <w:r w:rsidR="00BF0CB3">
        <w:rPr>
          <w:rFonts w:ascii="Arial" w:hAnsi="Arial" w:cs="Arial"/>
          <w:noProof/>
          <w:color w:val="000000"/>
          <w:shd w:val="clear" w:color="auto" w:fill="FFFFFF"/>
        </w:rPr>
        <w:t>(</w:t>
      </w:r>
      <w:hyperlink w:anchor="_ENREF_53" w:tooltip="Wang, 2015 #26" w:history="1">
        <w:r w:rsidR="004A16B1">
          <w:rPr>
            <w:rFonts w:ascii="Arial" w:hAnsi="Arial" w:cs="Arial"/>
            <w:noProof/>
            <w:color w:val="000000"/>
            <w:shd w:val="clear" w:color="auto" w:fill="FFFFFF"/>
          </w:rPr>
          <w:t>Wang et al., 2015</w:t>
        </w:r>
      </w:hyperlink>
      <w:r w:rsidR="00BF0CB3">
        <w:rPr>
          <w:rFonts w:ascii="Arial" w:hAnsi="Arial" w:cs="Arial"/>
          <w:noProof/>
          <w:color w:val="000000"/>
          <w:shd w:val="clear" w:color="auto" w:fill="FFFFFF"/>
        </w:rPr>
        <w:t>)</w:t>
      </w:r>
      <w:r w:rsidR="00DC4959">
        <w:rPr>
          <w:rFonts w:ascii="Arial" w:hAnsi="Arial" w:cs="Arial"/>
          <w:color w:val="000000"/>
          <w:shd w:val="clear" w:color="auto" w:fill="FFFFFF"/>
        </w:rPr>
        <w:fldChar w:fldCharType="end"/>
      </w:r>
      <w:r>
        <w:rPr>
          <w:rFonts w:ascii="Arial" w:hAnsi="Arial" w:cs="Arial"/>
          <w:color w:val="1C1C1C"/>
          <w:shd w:val="clear" w:color="auto" w:fill="FFFFFF"/>
        </w:rPr>
        <w:t>.</w:t>
      </w:r>
      <w:r w:rsidR="00444A1E">
        <w:rPr>
          <w:rFonts w:ascii="Arial" w:hAnsi="Arial" w:cs="Arial"/>
          <w:color w:val="1C1C1C"/>
          <w:shd w:val="clear" w:color="auto" w:fill="FFFFFF"/>
        </w:rPr>
        <w:t xml:space="preserve"> </w:t>
      </w:r>
      <w:r>
        <w:rPr>
          <w:rFonts w:ascii="Arial" w:hAnsi="Arial" w:cs="Arial"/>
          <w:color w:val="1C1C1C"/>
          <w:shd w:val="clear" w:color="auto" w:fill="FFFFFF"/>
        </w:rPr>
        <w:t>W</w:t>
      </w:r>
      <w:r w:rsidR="00444A1E">
        <w:rPr>
          <w:rFonts w:ascii="Arial" w:hAnsi="Arial" w:cs="Arial"/>
          <w:color w:val="1C1C1C"/>
          <w:shd w:val="clear" w:color="auto" w:fill="FFFFFF"/>
        </w:rPr>
        <w:t>e demonstrate</w:t>
      </w:r>
      <w:r>
        <w:rPr>
          <w:rFonts w:ascii="Arial" w:hAnsi="Arial" w:cs="Arial"/>
          <w:color w:val="1C1C1C"/>
          <w:shd w:val="clear" w:color="auto" w:fill="FFFFFF"/>
        </w:rPr>
        <w:t>d</w:t>
      </w:r>
      <w:r w:rsidRPr="007252FB">
        <w:rPr>
          <w:rFonts w:ascii="Arial" w:hAnsi="Arial" w:cs="Arial"/>
          <w:color w:val="1C1C1C"/>
          <w:shd w:val="clear" w:color="auto" w:fill="FFFFFF"/>
        </w:rPr>
        <w:t xml:space="preserve"> </w:t>
      </w:r>
      <w:r w:rsidR="00444A1E">
        <w:rPr>
          <w:rFonts w:ascii="Arial" w:hAnsi="Arial" w:cs="Arial"/>
          <w:color w:val="1C1C1C"/>
          <w:shd w:val="clear" w:color="auto" w:fill="FFFFFF"/>
        </w:rPr>
        <w:t xml:space="preserve">that </w:t>
      </w:r>
      <w:r w:rsidR="00BC50EF">
        <w:rPr>
          <w:rFonts w:ascii="Arial" w:hAnsi="Arial" w:cs="Arial"/>
          <w:color w:val="1C1C1C"/>
          <w:shd w:val="clear" w:color="auto" w:fill="FFFFFF"/>
        </w:rPr>
        <w:t xml:space="preserve">netarsudil </w:t>
      </w:r>
      <w:r>
        <w:rPr>
          <w:rFonts w:ascii="Arial" w:hAnsi="Arial" w:cs="Arial"/>
          <w:color w:val="1C1C1C"/>
          <w:shd w:val="clear" w:color="auto" w:fill="FFFFFF"/>
        </w:rPr>
        <w:t xml:space="preserve">also </w:t>
      </w:r>
      <w:r w:rsidR="00444A1E">
        <w:rPr>
          <w:rFonts w:ascii="Arial" w:hAnsi="Arial" w:cs="Arial"/>
          <w:color w:val="1C1C1C"/>
          <w:shd w:val="clear" w:color="auto" w:fill="FFFFFF"/>
        </w:rPr>
        <w:t xml:space="preserve">effectively </w:t>
      </w:r>
      <w:r>
        <w:rPr>
          <w:rFonts w:ascii="Arial" w:hAnsi="Arial" w:cs="Arial"/>
          <w:color w:val="1C1C1C"/>
          <w:shd w:val="clear" w:color="auto" w:fill="FFFFFF"/>
        </w:rPr>
        <w:t xml:space="preserve">lowers </w:t>
      </w:r>
      <w:r w:rsidR="00444A1E">
        <w:rPr>
          <w:rFonts w:ascii="Arial" w:hAnsi="Arial" w:cs="Arial"/>
          <w:color w:val="1C1C1C"/>
          <w:shd w:val="clear" w:color="auto" w:fill="FFFFFF"/>
        </w:rPr>
        <w:t xml:space="preserve">IOP and </w:t>
      </w:r>
      <w:r>
        <w:rPr>
          <w:rFonts w:ascii="Arial" w:hAnsi="Arial" w:cs="Arial"/>
          <w:color w:val="1C1C1C"/>
          <w:shd w:val="clear" w:color="auto" w:fill="FFFFFF"/>
        </w:rPr>
        <w:t xml:space="preserve">increases </w:t>
      </w:r>
      <w:r w:rsidR="00444A1E">
        <w:rPr>
          <w:rFonts w:ascii="Arial" w:hAnsi="Arial" w:cs="Arial"/>
          <w:color w:val="1C1C1C"/>
          <w:shd w:val="clear" w:color="auto" w:fill="FFFFFF"/>
        </w:rPr>
        <w:t xml:space="preserve">outflow facility in both albino and pigmented mice.  To better understand its mechanism of action, </w:t>
      </w:r>
      <w:r w:rsidR="00444A1E" w:rsidRPr="00052399">
        <w:rPr>
          <w:rFonts w:ascii="Arial" w:hAnsi="Arial" w:cs="Arial"/>
          <w:color w:val="000000"/>
          <w:shd w:val="clear" w:color="auto" w:fill="FFFFFF"/>
        </w:rPr>
        <w:t xml:space="preserve">we </w:t>
      </w:r>
      <w:r w:rsidR="00444A1E">
        <w:rPr>
          <w:rFonts w:ascii="Arial" w:hAnsi="Arial" w:cs="Arial"/>
          <w:color w:val="000000"/>
          <w:shd w:val="clear" w:color="auto" w:fill="FFFFFF"/>
        </w:rPr>
        <w:t>probed for</w:t>
      </w:r>
      <w:r w:rsidR="00444A1E" w:rsidRPr="00052399">
        <w:rPr>
          <w:rFonts w:ascii="Arial" w:hAnsi="Arial" w:cs="Arial"/>
          <w:color w:val="000000"/>
          <w:shd w:val="clear" w:color="auto" w:fill="FFFFFF"/>
        </w:rPr>
        <w:t xml:space="preserve"> </w:t>
      </w:r>
      <w:r w:rsidR="006B00EE" w:rsidRPr="00052399">
        <w:rPr>
          <w:rFonts w:ascii="Arial" w:hAnsi="Arial" w:cs="Arial"/>
          <w:color w:val="000000"/>
          <w:shd w:val="clear" w:color="auto" w:fill="FFFFFF"/>
        </w:rPr>
        <w:t>real time</w:t>
      </w:r>
      <w:r w:rsidR="006B00EE" w:rsidRPr="00F658FB">
        <w:rPr>
          <w:rFonts w:ascii="Arial" w:hAnsi="Arial" w:cs="Arial"/>
        </w:rPr>
        <w:t xml:space="preserve"> </w:t>
      </w:r>
      <w:r w:rsidR="00444A1E" w:rsidRPr="00052399">
        <w:rPr>
          <w:rFonts w:ascii="Arial" w:hAnsi="Arial" w:cs="Arial"/>
          <w:color w:val="000000"/>
          <w:shd w:val="clear" w:color="auto" w:fill="FFFFFF"/>
        </w:rPr>
        <w:t xml:space="preserve">drug effects on </w:t>
      </w:r>
      <w:r w:rsidR="00444A1E">
        <w:rPr>
          <w:rFonts w:ascii="Arial" w:hAnsi="Arial" w:cs="Arial"/>
          <w:color w:val="000000"/>
          <w:shd w:val="clear" w:color="auto" w:fill="FFFFFF"/>
        </w:rPr>
        <w:t xml:space="preserve">conventional </w:t>
      </w:r>
      <w:r w:rsidR="00444A1E" w:rsidRPr="00052399">
        <w:rPr>
          <w:rFonts w:ascii="Arial" w:hAnsi="Arial" w:cs="Arial"/>
          <w:color w:val="000000"/>
          <w:shd w:val="clear" w:color="auto" w:fill="FFFFFF"/>
        </w:rPr>
        <w:t xml:space="preserve">outflow </w:t>
      </w:r>
      <w:r w:rsidR="001579A1">
        <w:rPr>
          <w:rFonts w:ascii="Arial" w:hAnsi="Arial" w:cs="Arial"/>
          <w:color w:val="000000"/>
          <w:shd w:val="clear" w:color="auto" w:fill="FFFFFF"/>
        </w:rPr>
        <w:t>dynamics</w:t>
      </w:r>
      <w:r w:rsidR="00444A1E" w:rsidRPr="00052399">
        <w:rPr>
          <w:rFonts w:ascii="Arial" w:hAnsi="Arial" w:cs="Arial"/>
          <w:color w:val="000000"/>
          <w:shd w:val="clear" w:color="auto" w:fill="FFFFFF"/>
        </w:rPr>
        <w:t xml:space="preserve"> </w:t>
      </w:r>
      <w:r w:rsidR="00444A1E">
        <w:rPr>
          <w:rFonts w:ascii="Arial" w:hAnsi="Arial" w:cs="Arial"/>
        </w:rPr>
        <w:t xml:space="preserve">using </w:t>
      </w:r>
      <w:r w:rsidR="00444A1E" w:rsidRPr="00052399">
        <w:rPr>
          <w:rFonts w:ascii="Arial" w:hAnsi="Arial" w:cs="Arial"/>
          <w:color w:val="000000"/>
          <w:shd w:val="clear" w:color="auto" w:fill="FFFFFF"/>
        </w:rPr>
        <w:t>OCT</w:t>
      </w:r>
      <w:r w:rsidR="00444A1E">
        <w:rPr>
          <w:rFonts w:ascii="Arial" w:hAnsi="Arial" w:cs="Arial"/>
          <w:color w:val="000000"/>
          <w:shd w:val="clear" w:color="auto" w:fill="FFFFFF"/>
        </w:rPr>
        <w:t xml:space="preserve"> of living mice.  We observed that </w:t>
      </w:r>
      <w:r w:rsidR="00BC50EF">
        <w:rPr>
          <w:rFonts w:ascii="Arial" w:hAnsi="Arial" w:cs="Arial"/>
          <w:color w:val="000000"/>
          <w:shd w:val="clear" w:color="auto" w:fill="FFFFFF"/>
        </w:rPr>
        <w:t xml:space="preserve">netarsudil </w:t>
      </w:r>
      <w:r>
        <w:rPr>
          <w:rFonts w:ascii="Arial" w:hAnsi="Arial" w:cs="Arial"/>
          <w:color w:val="000000"/>
          <w:shd w:val="clear" w:color="auto" w:fill="FFFFFF"/>
        </w:rPr>
        <w:t xml:space="preserve">treatment </w:t>
      </w:r>
      <w:r w:rsidR="00C8557E">
        <w:rPr>
          <w:rFonts w:ascii="Arial" w:hAnsi="Arial" w:cs="Arial"/>
          <w:color w:val="000000"/>
          <w:shd w:val="clear" w:color="auto" w:fill="FFFFFF"/>
        </w:rPr>
        <w:t>expanded the opening to conventional outflow tissues</w:t>
      </w:r>
      <w:r w:rsidR="006B00EE">
        <w:rPr>
          <w:rFonts w:ascii="Arial" w:hAnsi="Arial" w:cs="Arial"/>
          <w:color w:val="000000"/>
          <w:shd w:val="clear" w:color="auto" w:fill="FFFFFF"/>
        </w:rPr>
        <w:t xml:space="preserve">, </w:t>
      </w:r>
      <w:r w:rsidR="00570E5E">
        <w:rPr>
          <w:rFonts w:ascii="Arial" w:hAnsi="Arial" w:cs="Arial"/>
          <w:color w:val="000000"/>
          <w:shd w:val="clear" w:color="auto" w:fill="FFFFFF"/>
        </w:rPr>
        <w:t xml:space="preserve">increased </w:t>
      </w:r>
      <w:r w:rsidR="006B00EE">
        <w:rPr>
          <w:rFonts w:ascii="Arial" w:hAnsi="Arial" w:cs="Arial"/>
          <w:color w:val="000000"/>
          <w:shd w:val="clear" w:color="auto" w:fill="FFFFFF"/>
        </w:rPr>
        <w:t xml:space="preserve">the </w:t>
      </w:r>
      <w:r w:rsidR="00570E5E">
        <w:rPr>
          <w:rFonts w:ascii="Arial" w:hAnsi="Arial" w:cs="Arial"/>
          <w:color w:val="000000"/>
          <w:shd w:val="clear" w:color="auto" w:fill="FFFFFF"/>
        </w:rPr>
        <w:t xml:space="preserve">cross-sectional area </w:t>
      </w:r>
      <w:r w:rsidR="002B5814">
        <w:rPr>
          <w:rFonts w:ascii="Arial" w:hAnsi="Arial" w:cs="Arial"/>
          <w:color w:val="000000"/>
          <w:shd w:val="clear" w:color="auto" w:fill="FFFFFF"/>
        </w:rPr>
        <w:t>of</w:t>
      </w:r>
      <w:r w:rsidR="00225C06">
        <w:rPr>
          <w:rFonts w:ascii="Arial" w:hAnsi="Arial" w:cs="Arial"/>
          <w:color w:val="000000"/>
          <w:shd w:val="clear" w:color="auto" w:fill="FFFFFF"/>
        </w:rPr>
        <w:t xml:space="preserve"> </w:t>
      </w:r>
      <w:r w:rsidR="001579A1">
        <w:rPr>
          <w:rFonts w:ascii="Arial" w:hAnsi="Arial" w:cs="Arial"/>
          <w:color w:val="000000"/>
          <w:shd w:val="clear" w:color="auto" w:fill="FFFFFF"/>
        </w:rPr>
        <w:t>SC</w:t>
      </w:r>
      <w:r w:rsidR="003F0526">
        <w:rPr>
          <w:rFonts w:ascii="Arial" w:hAnsi="Arial" w:cs="Arial"/>
          <w:color w:val="000000"/>
          <w:shd w:val="clear" w:color="auto" w:fill="FFFFFF"/>
        </w:rPr>
        <w:t>, and prevented its collapse at elevated IOPs</w:t>
      </w:r>
      <w:r w:rsidR="002B5814">
        <w:rPr>
          <w:rFonts w:ascii="Arial" w:hAnsi="Arial" w:cs="Arial"/>
          <w:color w:val="000000"/>
          <w:shd w:val="clear" w:color="auto" w:fill="FFFFFF"/>
        </w:rPr>
        <w:t>. Netarsudil also</w:t>
      </w:r>
      <w:r w:rsidR="001579A1">
        <w:rPr>
          <w:rFonts w:ascii="Arial" w:hAnsi="Arial" w:cs="Arial"/>
          <w:color w:val="000000"/>
          <w:shd w:val="clear" w:color="auto" w:fill="FFFFFF"/>
        </w:rPr>
        <w:t xml:space="preserve"> </w:t>
      </w:r>
      <w:r w:rsidR="002B5814">
        <w:rPr>
          <w:rFonts w:ascii="Arial" w:hAnsi="Arial" w:cs="Arial"/>
          <w:color w:val="000000"/>
          <w:shd w:val="clear" w:color="auto" w:fill="FFFFFF"/>
        </w:rPr>
        <w:t>increased</w:t>
      </w:r>
      <w:r w:rsidR="00225C06">
        <w:rPr>
          <w:rFonts w:ascii="Arial" w:hAnsi="Arial" w:cs="Arial"/>
          <w:color w:val="000000"/>
          <w:shd w:val="clear" w:color="auto" w:fill="FFFFFF"/>
        </w:rPr>
        <w:t xml:space="preserve"> </w:t>
      </w:r>
      <w:r w:rsidR="002B5814">
        <w:rPr>
          <w:rFonts w:ascii="Arial" w:hAnsi="Arial" w:cs="Arial"/>
          <w:color w:val="000000"/>
          <w:shd w:val="clear" w:color="auto" w:fill="FFFFFF"/>
        </w:rPr>
        <w:t xml:space="preserve">speckle variance intensity in both SC and </w:t>
      </w:r>
      <w:r w:rsidR="00444A1E">
        <w:rPr>
          <w:rFonts w:ascii="Arial" w:hAnsi="Arial" w:cs="Arial"/>
          <w:color w:val="000000"/>
          <w:shd w:val="clear" w:color="auto" w:fill="FFFFFF"/>
        </w:rPr>
        <w:t xml:space="preserve">scleral vessels </w:t>
      </w:r>
      <w:r w:rsidR="00283B00">
        <w:rPr>
          <w:rFonts w:ascii="Arial" w:hAnsi="Arial" w:cs="Arial"/>
          <w:color w:val="000000"/>
          <w:shd w:val="clear" w:color="auto" w:fill="FFFFFF"/>
        </w:rPr>
        <w:t xml:space="preserve">that </w:t>
      </w:r>
      <w:r w:rsidR="001579A1">
        <w:rPr>
          <w:rFonts w:ascii="Arial" w:hAnsi="Arial" w:cs="Arial"/>
          <w:color w:val="000000"/>
          <w:shd w:val="clear" w:color="auto" w:fill="FFFFFF"/>
        </w:rPr>
        <w:t>conduct</w:t>
      </w:r>
      <w:r w:rsidR="00444A1E">
        <w:rPr>
          <w:rFonts w:ascii="Arial" w:hAnsi="Arial" w:cs="Arial"/>
          <w:color w:val="000000"/>
          <w:shd w:val="clear" w:color="auto" w:fill="FFFFFF"/>
        </w:rPr>
        <w:t xml:space="preserve"> aqueous humor outflow.  </w:t>
      </w:r>
      <w:r w:rsidR="001579A1">
        <w:rPr>
          <w:rFonts w:ascii="Arial" w:hAnsi="Arial" w:cs="Arial"/>
          <w:color w:val="000000"/>
          <w:shd w:val="clear" w:color="auto" w:fill="FFFFFF"/>
        </w:rPr>
        <w:t>These changes were reproducibly</w:t>
      </w:r>
      <w:r w:rsidR="001579A1" w:rsidRPr="00052399">
        <w:rPr>
          <w:rFonts w:ascii="Arial" w:hAnsi="Arial" w:cs="Arial"/>
          <w:color w:val="000000"/>
          <w:shd w:val="clear" w:color="auto" w:fill="FFFFFF"/>
        </w:rPr>
        <w:t xml:space="preserve"> quantif</w:t>
      </w:r>
      <w:r w:rsidR="001579A1">
        <w:rPr>
          <w:rFonts w:ascii="Arial" w:hAnsi="Arial" w:cs="Arial"/>
          <w:color w:val="000000"/>
          <w:shd w:val="clear" w:color="auto" w:fill="FFFFFF"/>
        </w:rPr>
        <w:t>ied u</w:t>
      </w:r>
      <w:r w:rsidR="00444A1E">
        <w:rPr>
          <w:rFonts w:ascii="Arial" w:hAnsi="Arial" w:cs="Arial"/>
          <w:color w:val="000000"/>
          <w:shd w:val="clear" w:color="auto" w:fill="FFFFFF"/>
        </w:rPr>
        <w:t>sing o</w:t>
      </w:r>
      <w:r w:rsidR="00444A1E" w:rsidRPr="00052399">
        <w:rPr>
          <w:rFonts w:ascii="Arial" w:hAnsi="Arial" w:cs="Arial"/>
          <w:color w:val="000000"/>
          <w:shd w:val="clear" w:color="auto" w:fill="FFFFFF"/>
        </w:rPr>
        <w:t xml:space="preserve">ur newly developed </w:t>
      </w:r>
      <w:r w:rsidR="00444A1E">
        <w:rPr>
          <w:rFonts w:ascii="Arial" w:hAnsi="Arial" w:cs="Arial"/>
          <w:color w:val="000000"/>
          <w:shd w:val="clear" w:color="auto" w:fill="FFFFFF"/>
        </w:rPr>
        <w:t xml:space="preserve">segmentation </w:t>
      </w:r>
      <w:r w:rsidR="00444A1E" w:rsidRPr="00052399">
        <w:rPr>
          <w:rFonts w:ascii="Arial" w:hAnsi="Arial" w:cs="Arial"/>
          <w:color w:val="000000"/>
          <w:shd w:val="clear" w:color="auto" w:fill="FFFFFF"/>
        </w:rPr>
        <w:t>software</w:t>
      </w:r>
      <w:r w:rsidR="00444A1E">
        <w:rPr>
          <w:rFonts w:ascii="Arial" w:hAnsi="Arial" w:cs="Arial"/>
          <w:color w:val="000000"/>
          <w:shd w:val="clear" w:color="auto" w:fill="FFFFFF"/>
        </w:rPr>
        <w:t xml:space="preserve">.  Taken together, </w:t>
      </w:r>
      <w:r>
        <w:rPr>
          <w:rFonts w:ascii="Arial" w:hAnsi="Arial" w:cs="Arial"/>
          <w:color w:val="000000"/>
          <w:shd w:val="clear" w:color="auto" w:fill="FFFFFF"/>
        </w:rPr>
        <w:t xml:space="preserve">these </w:t>
      </w:r>
      <w:r w:rsidR="00444A1E">
        <w:rPr>
          <w:rFonts w:ascii="Arial" w:hAnsi="Arial" w:cs="Arial"/>
          <w:color w:val="000000"/>
          <w:shd w:val="clear" w:color="auto" w:fill="FFFFFF"/>
        </w:rPr>
        <w:t xml:space="preserve">results demonstrate that </w:t>
      </w:r>
      <w:r w:rsidR="00BC50EF">
        <w:rPr>
          <w:rFonts w:ascii="Arial" w:hAnsi="Arial" w:cs="Arial"/>
          <w:color w:val="000000"/>
          <w:shd w:val="clear" w:color="auto" w:fill="FFFFFF"/>
        </w:rPr>
        <w:t xml:space="preserve">netarsudil </w:t>
      </w:r>
      <w:r w:rsidR="00444A1E">
        <w:rPr>
          <w:rFonts w:ascii="Arial" w:hAnsi="Arial" w:cs="Arial"/>
          <w:color w:val="000000"/>
          <w:shd w:val="clear" w:color="auto" w:fill="FFFFFF"/>
        </w:rPr>
        <w:t>robustly lowers IOP by affecting both proximal and distal portions of the conventional outflow tract.</w:t>
      </w:r>
      <w:r w:rsidR="00444A1E" w:rsidRPr="00052399">
        <w:rPr>
          <w:rFonts w:ascii="Arial" w:hAnsi="Arial" w:cs="Arial"/>
          <w:color w:val="000000"/>
          <w:shd w:val="clear" w:color="auto" w:fill="FFFFFF"/>
        </w:rPr>
        <w:t xml:space="preserve">  </w:t>
      </w:r>
    </w:p>
    <w:p w:rsidR="00137F7B" w:rsidRDefault="00444A1E" w:rsidP="00C721E5">
      <w:pPr>
        <w:shd w:val="clear" w:color="auto" w:fill="FFFFFF"/>
        <w:spacing w:before="166" w:after="166" w:line="480" w:lineRule="auto"/>
        <w:ind w:right="-360"/>
        <w:jc w:val="both"/>
      </w:pPr>
      <w:r w:rsidRPr="006B00EE">
        <w:rPr>
          <w:rFonts w:ascii="Arial" w:hAnsi="Arial" w:cs="Arial"/>
          <w:shd w:val="clear" w:color="auto" w:fill="FFFFFF"/>
        </w:rPr>
        <w:t xml:space="preserve">Contractile tone of conventional outflow </w:t>
      </w:r>
      <w:r w:rsidR="006708A7" w:rsidRPr="006B00EE">
        <w:rPr>
          <w:rFonts w:ascii="Arial" w:hAnsi="Arial" w:cs="Arial"/>
          <w:shd w:val="clear" w:color="auto" w:fill="FFFFFF"/>
        </w:rPr>
        <w:t xml:space="preserve">tissue </w:t>
      </w:r>
      <w:r w:rsidRPr="006B00EE">
        <w:rPr>
          <w:rFonts w:ascii="Arial" w:hAnsi="Arial" w:cs="Arial"/>
          <w:shd w:val="clear" w:color="auto" w:fill="FFFFFF"/>
        </w:rPr>
        <w:t xml:space="preserve">determines outflow facility </w:t>
      </w:r>
      <w:r w:rsidR="00DC4959" w:rsidRPr="006B00EE">
        <w:rPr>
          <w:rFonts w:ascii="Arial" w:hAnsi="Arial" w:cs="Arial"/>
          <w:shd w:val="clear" w:color="auto" w:fill="FFFFFF"/>
        </w:rPr>
        <w:fldChar w:fldCharType="begin">
          <w:fldData xml:space="preserve">PEVuZE5vdGU+PENpdGU+PEF1dGhvcj5EaXNtdWtlPC9BdXRob3I+PFllYXI+MjAxNDwvWWVhcj48
UmVjTnVtPjMyPC9SZWNOdW0+PERpc3BsYXlUZXh0PihEaXNtdWtlIGV0IGFsLiwgMjAxNDsgWmhv
dSBldCBhbC4sIDIwMTIpPC9EaXNwbGF5VGV4dD48cmVjb3JkPjxyZWMtbnVtYmVyPjMyPC9yZWMt
bnVtYmVyPjxmb3JlaWduLWtleXM+PGtleSBhcHA9IkVOIiBkYi1pZD0icnN6dHIwZnM1YTU5cG1l
enJwOXZ4YXgwdnJhMnAyenhmYWZhIj4zMjwva2V5PjwvZm9yZWlnbi1rZXlzPjxyZWYtdHlwZSBu
YW1lPSJKb3VybmFsIEFydGljbGUiPjE3PC9yZWYtdHlwZT48Y29udHJpYnV0b3JzPjxhdXRob3Jz
PjxhdXRob3I+RGlzbXVrZSwgVy4gTS48L2F1dGhvcj48YXV0aG9yPkxpYW5nLCBKLjwvYXV0aG9y
PjxhdXRob3I+T3ZlcmJ5LCBELiBSLjwvYXV0aG9yPjxhdXRob3I+U3RhbWVyLCBXLiBELjwvYXV0
aG9yPjwvYXV0aG9ycz48L2NvbnRyaWJ1dG9ycz48YXV0aC1hZGRyZXNzPkRlcGFydG1lbnQgb2Yg
T3BodGhhbG1vbG9neSwgRHVrZSBVbml2ZXJzaXR5LCBEdXJoYW0sIE5DLCBVU0EuJiN4RDtEZXBh
cnRtZW50IG9mIEJpb21lZGljYWwgRW5naW5lZXJpbmcsIER1a2UgVW5pdmVyc2l0eSwgRHVyaGFt
LCBOQywgVVNBLiYjeEQ7RGVwYXJ0bWVudCBvZiBCaW9lbmdpbmVlcmluZywgSW1wZXJpYWwgQ29s
bGVnZSBMb25kb24sIExvbmRvbiwgVUsuJiN4RDtEZXBhcnRtZW50IG9mIE9waHRoYWxtb2xvZ3ks
IER1a2UgVW5pdmVyc2l0eSwgRHVyaGFtLCBOQywgVVNBOyBEZXBhcnRtZW50IG9mIEJpb21lZGlj
YWwgRW5naW5lZXJpbmcsIER1a2UgVW5pdmVyc2l0eSwgRHVyaGFtLCBOQywgVVNBLiBFbGVjdHJv
bmljIGFkZHJlc3M6IGRhbi5zdGFtZXJAZHVrZS5lZHUuPC9hdXRoLWFkZHJlc3M+PHRpdGxlcz48
dGl0bGU+Q29uY2VudHJhdGlvbi1yZWxhdGVkIGVmZmVjdHMgb2Ygbml0cmljIG94aWRlIGFuZCBl
bmRvdGhlbGluLTEgb24gaHVtYW4gdHJhYmVjdWxhciBtZXNod29yayBjZWxsIGNvbnRyYWN0aWxp
dHk8L3RpdGxlPjxzZWNvbmRhcnktdGl0bGU+RXhwIEV5ZSBSZXM8L3NlY29uZGFyeS10aXRsZT48
YWx0LXRpdGxlPkV4cGVyaW1lbnRhbCBleWUgcmVzZWFyY2g8L2FsdC10aXRsZT48L3RpdGxlcz48
cGVyaW9kaWNhbD48ZnVsbC10aXRsZT5FeHAgRXllIFJlczwvZnVsbC10aXRsZT48YWJici0xPkV4
cGVyaW1lbnRhbCBleWUgcmVzZWFyY2g8L2FiYnItMT48L3BlcmlvZGljYWw+PGFsdC1wZXJpb2Rp
Y2FsPjxmdWxsLXRpdGxlPkV4cCBFeWUgUmVzPC9mdWxsLXRpdGxlPjxhYmJyLTE+RXhwZXJpbWVu
dGFsIGV5ZSByZXNlYXJjaDwvYWJici0xPjwvYWx0LXBlcmlvZGljYWw+PHBhZ2VzPjI4LTM1PC9w
YWdlcz48dm9sdW1lPjEyMDwvdm9sdW1lPjxrZXl3b3Jkcz48a2V5d29yZD5BZHVsdDwva2V5d29y
ZD48a2V5d29yZD5DZWxsIFBoeXNpb2xvZ2ljYWwgUHJvY2Vzc2VzLypwaHlzaW9sb2d5PC9rZXl3
b3JkPjxrZXl3b3JkPkNlbGxzLCBDdWx0dXJlZDwva2V5d29yZD48a2V5d29yZD5DeWNsaWMgR01Q
L2FuYWxvZ3MgJmFtcDsgZGVyaXZhdGl2ZXMvcGhhcm1hY29sb2d5PC9rZXl3b3JkPjxrZXl3b3Jk
PkRvc2UtUmVzcG9uc2UgUmVsYXRpb25zaGlwLCBEcnVnPC9rZXl3b3JkPjxrZXl3b3JkPkVuZG90
aGVsaW4tMS8qcGhhcm1hY29sb2d5PC9rZXl3b3JkPjxrZXl3b3JkPkVuenltZSBJbmhpYml0b3Jz
PC9rZXl3b3JkPjxrZXl3b3JkPkd1YW55bGF0ZSBDeWNsYXNlL2FudGFnb25pc3RzICZhbXA7IGlu
aGliaXRvcnM8L2tleXdvcmQ+PGtleXdvcmQ+SHVtYW5zPC9rZXl3b3JkPjxrZXl3b3JkPkluZmFu
dDwva2V5d29yZD48a2V5d29yZD5NaWRkbGUgQWdlZDwva2V5d29yZD48a2V5d29yZD5NeW9zaW4g
TGlnaHQgQ2hhaW5zL21ldGFib2xpc208L2tleXdvcmQ+PGtleXdvcmQ+Tml0cmljIE94aWRlIERv
bm9ycy8qcGhhcm1hY29sb2d5PC9rZXl3b3JkPjxrZXl3b3JkPk5pdHJvcHJ1c3NpZGUvcGhhcm1h
Y29sb2d5PC9rZXl3b3JkPjxrZXl3b3JkPk94YWRpYXpvbGVzL3BoYXJtYWNvbG9neTwva2V5d29y
ZD48a2V5d29yZD5QaG9zcGhvcnlsYXRpb248L2tleXdvcmQ+PGtleXdvcmQ+UXVpbm94YWxpbmVz
L3BoYXJtYWNvbG9neTwva2V5d29yZD48a2V5d29yZD5UaXNzdWUgRG9ub3JzPC9rZXl3b3JkPjxr
ZXl3b3JkPlRyYWJlY3VsYXIgTWVzaHdvcmsvKmRydWcgZWZmZWN0cy9waHlzaW9sb2d5PC9rZXl3
b3JkPjxrZXl3b3JkPlRyaWF6ZW5lcy9waGFybWFjb2xvZ3k8L2tleXdvcmQ+PC9rZXl3b3Jkcz48
ZGF0ZXM+PHllYXI+MjAxNDwveWVhcj48cHViLWRhdGVzPjxkYXRlPk1hcjwvZGF0ZT48L3B1Yi1k
YXRlcz48L2RhdGVzPjxpc2JuPjEwOTYtMDAwNyAoRWxlY3Ryb25pYykmI3hEOzAwMTQtNDgzNSAo
TGlua2luZyk8L2lzYm4+PGFjY2Vzc2lvbi1udW0+MjQzNzQwMzY8L2FjY2Vzc2lvbi1udW0+PHVy
bHM+PHJlbGF0ZWQtdXJscz48dXJsPmh0dHA6Ly93d3cubmNiaS5ubG0ubmloLmdvdi9wdWJtZWQv
MjQzNzQwMzY8L3VybD48L3JlbGF0ZWQtdXJscz48L3VybHM+PGN1c3RvbTI+Mzk0MzY0MDwvY3Vz
dG9tMj48ZWxlY3Ryb25pYy1yZXNvdXJjZS1udW0+MTAuMTAxNi9qLmV4ZXIuMjAxMy4xMi4wMTI8
L2VsZWN0cm9uaWMtcmVzb3VyY2UtbnVtPjwvcmVjb3JkPjwvQ2l0ZT48Q2l0ZT48QXV0aG9yPlpo
b3U8L0F1dGhvcj48WWVhcj4yMDEyPC9ZZWFyPjxSZWNOdW0+MzM8L1JlY051bT48cmVjb3JkPjxy
ZWMtbnVtYmVyPjMzPC9yZWMtbnVtYmVyPjxmb3JlaWduLWtleXM+PGtleSBhcHA9IkVOIiBkYi1p
ZD0icnN6dHIwZnM1YTU5cG1lenJwOXZ4YXgwdnJhMnAyenhmYWZhIj4zMzwva2V5PjwvZm9yZWln
bi1rZXlzPjxyZWYtdHlwZSBuYW1lPSJKb3VybmFsIEFydGljbGUiPjE3PC9yZWYtdHlwZT48Y29u
dHJpYnV0b3JzPjxhdXRob3JzPjxhdXRob3I+WmhvdSwgRS4gSC48L2F1dGhvcj48YXV0aG9yPkty
aXNobmFuLCBSLjwvYXV0aG9yPjxhdXRob3I+U3RhbWVyLCBXLiBELjwvYXV0aG9yPjxhdXRob3I+
UGVya3VtYXMsIEsuIE0uPC9hdXRob3I+PGF1dGhvcj5SYWplbmRyYW4sIEsuPC9hdXRob3I+PGF1
dGhvcj5OYWJoYW4sIEouIEYuPC9hdXRob3I+PGF1dGhvcj5MdSwgUS48L2F1dGhvcj48YXV0aG9y
PkZyZWRiZXJnLCBKLiBKLjwvYXV0aG9yPjxhdXRob3I+Sm9obnNvbiwgTS48L2F1dGhvcj48L2F1
dGhvcnM+PC9jb250cmlidXRvcnM+PGF1dGgtYWRkcmVzcz5Qcm9ncmFtIGluIE1vbGVjdWxhciBh
bmQgSW50ZWdyYXRpdmUgUGh5c2lvbG9naWNhbCBTY2llbmNlcywgRGVwYXJ0bWVudCBvZiBFbnZp
cm9ubWVudGFsIEhlYWx0aCwgSGFydmFyZCBTY2hvb2wgb2YgUHVibGljIEhlYWx0aCwgQm9zdG9u
LCBNQSwgVVNBLiBlemhvdUBoc3BoLmhhcnZhcmQuZWR1PC9hdXRoLWFkZHJlc3M+PHRpdGxlcz48
dGl0bGU+TWVjaGFuaWNhbCByZXNwb25zaXZlbmVzcyBvZiB0aGUgZW5kb3RoZWxpYWwgY2VsbCBv
ZiBTY2hsZW1tJmFwb3M7cyBjYW5hbDogc2NvcGUsIHZhcmlhYmlsaXR5IGFuZCBpdHMgcG90ZW50
aWFsIHJvbGUgaW4gY29udHJvbGxpbmcgYXF1ZW91cyBodW1vdXIgb3V0ZmxvdzwvdGl0bGU+PHNl
Y29uZGFyeS10aXRsZT5KIFIgU29jIEludGVyZmFjZTwvc2Vjb25kYXJ5LXRpdGxlPjxhbHQtdGl0
bGU+Sm91cm5hbCBvZiB0aGUgUm95YWwgU29jaWV0eSwgSW50ZXJmYWNlIC8gdGhlIFJveWFsIFNv
Y2lldHk8L2FsdC10aXRsZT48L3RpdGxlcz48cGVyaW9kaWNhbD48ZnVsbC10aXRsZT5KIFIgU29j
IEludGVyZmFjZTwvZnVsbC10aXRsZT48YWJici0xPkpvdXJuYWwgb2YgdGhlIFJveWFsIFNvY2ll
dHksIEludGVyZmFjZSAvIHRoZSBSb3lhbCBTb2NpZXR5PC9hYmJyLTE+PC9wZXJpb2RpY2FsPjxh
bHQtcGVyaW9kaWNhbD48ZnVsbC10aXRsZT5KIFIgU29jIEludGVyZmFjZTwvZnVsbC10aXRsZT48
YWJici0xPkpvdXJuYWwgb2YgdGhlIFJveWFsIFNvY2lldHksIEludGVyZmFjZSAvIHRoZSBSb3lh
bCBTb2NpZXR5PC9hYmJyLTE+PC9hbHQtcGVyaW9kaWNhbD48cGFnZXM+MTE0NC01NTwvcGFnZXM+
PHZvbHVtZT45PC92b2x1bWU+PG51bWJlcj43MTwvbnVtYmVyPjxrZXl3b3Jkcz48a2V5d29yZD5B
cXVlb3VzIEh1bW9yLypwaHlzaW9sb2d5PC9rZXl3b3JkPjxrZXl3b3JkPkNlbGxzLCBDdWx0dXJl
ZDwva2V5d29yZD48a2V5d29yZD5FbmRvdGhlbGlhbCBDZWxscy8qcGh5c2lvbG9neTwva2V5d29y
ZD48a2V5d29yZD5IdW1hbnM8L2tleXdvcmQ+PGtleXdvcmQ+TWVjaGFub3RyYW5zZHVjdGlvbiwg
Q2VsbHVsYXIvKnBoeXNpb2xvZ3k8L2tleXdvcmQ+PGtleXdvcmQ+Umhlb2xvZ3kvKm1ldGhvZHM8
L2tleXdvcmQ+PGtleXdvcmQ+U2hlYXIgU3RyZW5ndGgvcGh5c2lvbG9neTwva2V5d29yZD48a2V5
d29yZD5TdHJlc3MsIE1lY2hhbmljYWw8L2tleXdvcmQ+PGtleXdvcmQ+VHJhYmVjdWxhciBNZXNo
d29yay8qcGh5c2lvbG9neTwva2V5d29yZD48L2tleXdvcmRzPjxkYXRlcz48eWVhcj4yMDEyPC95
ZWFyPjxwdWItZGF0ZXM+PGRhdGU+SnVuIDc8L2RhdGU+PC9wdWItZGF0ZXM+PC9kYXRlcz48aXNi
bj4xNzQyLTU2NjIgKEVsZWN0cm9uaWMpJiN4RDsxNzQyLTU2NjIgKExpbmtpbmcpPC9pc2JuPjxh
Y2Nlc3Npb24tbnVtPjIyMTcxMDY2PC9hY2Nlc3Npb24tbnVtPjx1cmxzPjxyZWxhdGVkLXVybHM+
PHVybD5odHRwOi8vd3d3Lm5jYmkubmxtLm5paC5nb3YvcHVibWVkLzIyMTcxMDY2PC91cmw+PC9y
ZWxhdGVkLXVybHM+PC91cmxzPjxjdXN0b20yPjMzNTA3Mzk8L2N1c3RvbTI+PGVsZWN0cm9uaWMt
cmVzb3VyY2UtbnVtPjEwLjEwOTgvcnNpZi4yMDExLjA3MzM8L2VsZWN0cm9uaWMtcmVzb3VyY2Ut
bnVtPjwvcmVjb3JkPjwvQ2l0ZT48L0VuZE5vdGU+AG==
</w:fldData>
        </w:fldChar>
      </w:r>
      <w:r w:rsidR="00BA2B32">
        <w:rPr>
          <w:rFonts w:ascii="Arial" w:hAnsi="Arial" w:cs="Arial"/>
          <w:shd w:val="clear" w:color="auto" w:fill="FFFFFF"/>
        </w:rPr>
        <w:instrText xml:space="preserve"> ADDIN EN.CITE </w:instrText>
      </w:r>
      <w:r w:rsidR="00DC4959">
        <w:rPr>
          <w:rFonts w:ascii="Arial" w:hAnsi="Arial" w:cs="Arial"/>
          <w:shd w:val="clear" w:color="auto" w:fill="FFFFFF"/>
        </w:rPr>
        <w:fldChar w:fldCharType="begin">
          <w:fldData xml:space="preserve">PEVuZE5vdGU+PENpdGU+PEF1dGhvcj5EaXNtdWtlPC9BdXRob3I+PFllYXI+MjAxNDwvWWVhcj48
UmVjTnVtPjMyPC9SZWNOdW0+PERpc3BsYXlUZXh0PihEaXNtdWtlIGV0IGFsLiwgMjAxNDsgWmhv
dSBldCBhbC4sIDIwMTIpPC9EaXNwbGF5VGV4dD48cmVjb3JkPjxyZWMtbnVtYmVyPjMyPC9yZWMt
bnVtYmVyPjxmb3JlaWduLWtleXM+PGtleSBhcHA9IkVOIiBkYi1pZD0icnN6dHIwZnM1YTU5cG1l
enJwOXZ4YXgwdnJhMnAyenhmYWZhIj4zMjwva2V5PjwvZm9yZWlnbi1rZXlzPjxyZWYtdHlwZSBu
YW1lPSJKb3VybmFsIEFydGljbGUiPjE3PC9yZWYtdHlwZT48Y29udHJpYnV0b3JzPjxhdXRob3Jz
PjxhdXRob3I+RGlzbXVrZSwgVy4gTS48L2F1dGhvcj48YXV0aG9yPkxpYW5nLCBKLjwvYXV0aG9y
PjxhdXRob3I+T3ZlcmJ5LCBELiBSLjwvYXV0aG9yPjxhdXRob3I+U3RhbWVyLCBXLiBELjwvYXV0
aG9yPjwvYXV0aG9ycz48L2NvbnRyaWJ1dG9ycz48YXV0aC1hZGRyZXNzPkRlcGFydG1lbnQgb2Yg
T3BodGhhbG1vbG9neSwgRHVrZSBVbml2ZXJzaXR5LCBEdXJoYW0sIE5DLCBVU0EuJiN4RDtEZXBh
cnRtZW50IG9mIEJpb21lZGljYWwgRW5naW5lZXJpbmcsIER1a2UgVW5pdmVyc2l0eSwgRHVyaGFt
LCBOQywgVVNBLiYjeEQ7RGVwYXJ0bWVudCBvZiBCaW9lbmdpbmVlcmluZywgSW1wZXJpYWwgQ29s
bGVnZSBMb25kb24sIExvbmRvbiwgVUsuJiN4RDtEZXBhcnRtZW50IG9mIE9waHRoYWxtb2xvZ3ks
IER1a2UgVW5pdmVyc2l0eSwgRHVyaGFtLCBOQywgVVNBOyBEZXBhcnRtZW50IG9mIEJpb21lZGlj
YWwgRW5naW5lZXJpbmcsIER1a2UgVW5pdmVyc2l0eSwgRHVyaGFtLCBOQywgVVNBLiBFbGVjdHJv
bmljIGFkZHJlc3M6IGRhbi5zdGFtZXJAZHVrZS5lZHUuPC9hdXRoLWFkZHJlc3M+PHRpdGxlcz48
dGl0bGU+Q29uY2VudHJhdGlvbi1yZWxhdGVkIGVmZmVjdHMgb2Ygbml0cmljIG94aWRlIGFuZCBl
bmRvdGhlbGluLTEgb24gaHVtYW4gdHJhYmVjdWxhciBtZXNod29yayBjZWxsIGNvbnRyYWN0aWxp
dHk8L3RpdGxlPjxzZWNvbmRhcnktdGl0bGU+RXhwIEV5ZSBSZXM8L3NlY29uZGFyeS10aXRsZT48
YWx0LXRpdGxlPkV4cGVyaW1lbnRhbCBleWUgcmVzZWFyY2g8L2FsdC10aXRsZT48L3RpdGxlcz48
cGVyaW9kaWNhbD48ZnVsbC10aXRsZT5FeHAgRXllIFJlczwvZnVsbC10aXRsZT48YWJici0xPkV4
cGVyaW1lbnRhbCBleWUgcmVzZWFyY2g8L2FiYnItMT48L3BlcmlvZGljYWw+PGFsdC1wZXJpb2Rp
Y2FsPjxmdWxsLXRpdGxlPkV4cCBFeWUgUmVzPC9mdWxsLXRpdGxlPjxhYmJyLTE+RXhwZXJpbWVu
dGFsIGV5ZSByZXNlYXJjaDwvYWJici0xPjwvYWx0LXBlcmlvZGljYWw+PHBhZ2VzPjI4LTM1PC9w
YWdlcz48dm9sdW1lPjEyMDwvdm9sdW1lPjxrZXl3b3Jkcz48a2V5d29yZD5BZHVsdDwva2V5d29y
ZD48a2V5d29yZD5DZWxsIFBoeXNpb2xvZ2ljYWwgUHJvY2Vzc2VzLypwaHlzaW9sb2d5PC9rZXl3
b3JkPjxrZXl3b3JkPkNlbGxzLCBDdWx0dXJlZDwva2V5d29yZD48a2V5d29yZD5DeWNsaWMgR01Q
L2FuYWxvZ3MgJmFtcDsgZGVyaXZhdGl2ZXMvcGhhcm1hY29sb2d5PC9rZXl3b3JkPjxrZXl3b3Jk
PkRvc2UtUmVzcG9uc2UgUmVsYXRpb25zaGlwLCBEcnVnPC9rZXl3b3JkPjxrZXl3b3JkPkVuZG90
aGVsaW4tMS8qcGhhcm1hY29sb2d5PC9rZXl3b3JkPjxrZXl3b3JkPkVuenltZSBJbmhpYml0b3Jz
PC9rZXl3b3JkPjxrZXl3b3JkPkd1YW55bGF0ZSBDeWNsYXNlL2FudGFnb25pc3RzICZhbXA7IGlu
aGliaXRvcnM8L2tleXdvcmQ+PGtleXdvcmQ+SHVtYW5zPC9rZXl3b3JkPjxrZXl3b3JkPkluZmFu
dDwva2V5d29yZD48a2V5d29yZD5NaWRkbGUgQWdlZDwva2V5d29yZD48a2V5d29yZD5NeW9zaW4g
TGlnaHQgQ2hhaW5zL21ldGFib2xpc208L2tleXdvcmQ+PGtleXdvcmQ+Tml0cmljIE94aWRlIERv
bm9ycy8qcGhhcm1hY29sb2d5PC9rZXl3b3JkPjxrZXl3b3JkPk5pdHJvcHJ1c3NpZGUvcGhhcm1h
Y29sb2d5PC9rZXl3b3JkPjxrZXl3b3JkPk94YWRpYXpvbGVzL3BoYXJtYWNvbG9neTwva2V5d29y
ZD48a2V5d29yZD5QaG9zcGhvcnlsYXRpb248L2tleXdvcmQ+PGtleXdvcmQ+UXVpbm94YWxpbmVz
L3BoYXJtYWNvbG9neTwva2V5d29yZD48a2V5d29yZD5UaXNzdWUgRG9ub3JzPC9rZXl3b3JkPjxr
ZXl3b3JkPlRyYWJlY3VsYXIgTWVzaHdvcmsvKmRydWcgZWZmZWN0cy9waHlzaW9sb2d5PC9rZXl3
b3JkPjxrZXl3b3JkPlRyaWF6ZW5lcy9waGFybWFjb2xvZ3k8L2tleXdvcmQ+PC9rZXl3b3Jkcz48
ZGF0ZXM+PHllYXI+MjAxNDwveWVhcj48cHViLWRhdGVzPjxkYXRlPk1hcjwvZGF0ZT48L3B1Yi1k
YXRlcz48L2RhdGVzPjxpc2JuPjEwOTYtMDAwNyAoRWxlY3Ryb25pYykmI3hEOzAwMTQtNDgzNSAo
TGlua2luZyk8L2lzYm4+PGFjY2Vzc2lvbi1udW0+MjQzNzQwMzY8L2FjY2Vzc2lvbi1udW0+PHVy
bHM+PHJlbGF0ZWQtdXJscz48dXJsPmh0dHA6Ly93d3cubmNiaS5ubG0ubmloLmdvdi9wdWJtZWQv
MjQzNzQwMzY8L3VybD48L3JlbGF0ZWQtdXJscz48L3VybHM+PGN1c3RvbTI+Mzk0MzY0MDwvY3Vz
dG9tMj48ZWxlY3Ryb25pYy1yZXNvdXJjZS1udW0+MTAuMTAxNi9qLmV4ZXIuMjAxMy4xMi4wMTI8
L2VsZWN0cm9uaWMtcmVzb3VyY2UtbnVtPjwvcmVjb3JkPjwvQ2l0ZT48Q2l0ZT48QXV0aG9yPlpo
b3U8L0F1dGhvcj48WWVhcj4yMDEyPC9ZZWFyPjxSZWNOdW0+MzM8L1JlY051bT48cmVjb3JkPjxy
ZWMtbnVtYmVyPjMzPC9yZWMtbnVtYmVyPjxmb3JlaWduLWtleXM+PGtleSBhcHA9IkVOIiBkYi1p
ZD0icnN6dHIwZnM1YTU5cG1lenJwOXZ4YXgwdnJhMnAyenhmYWZhIj4zMzwva2V5PjwvZm9yZWln
bi1rZXlzPjxyZWYtdHlwZSBuYW1lPSJKb3VybmFsIEFydGljbGUiPjE3PC9yZWYtdHlwZT48Y29u
dHJpYnV0b3JzPjxhdXRob3JzPjxhdXRob3I+WmhvdSwgRS4gSC48L2F1dGhvcj48YXV0aG9yPkty
aXNobmFuLCBSLjwvYXV0aG9yPjxhdXRob3I+U3RhbWVyLCBXLiBELjwvYXV0aG9yPjxhdXRob3I+
UGVya3VtYXMsIEsuIE0uPC9hdXRob3I+PGF1dGhvcj5SYWplbmRyYW4sIEsuPC9hdXRob3I+PGF1
dGhvcj5OYWJoYW4sIEouIEYuPC9hdXRob3I+PGF1dGhvcj5MdSwgUS48L2F1dGhvcj48YXV0aG9y
PkZyZWRiZXJnLCBKLiBKLjwvYXV0aG9yPjxhdXRob3I+Sm9obnNvbiwgTS48L2F1dGhvcj48L2F1
dGhvcnM+PC9jb250cmlidXRvcnM+PGF1dGgtYWRkcmVzcz5Qcm9ncmFtIGluIE1vbGVjdWxhciBh
bmQgSW50ZWdyYXRpdmUgUGh5c2lvbG9naWNhbCBTY2llbmNlcywgRGVwYXJ0bWVudCBvZiBFbnZp
cm9ubWVudGFsIEhlYWx0aCwgSGFydmFyZCBTY2hvb2wgb2YgUHVibGljIEhlYWx0aCwgQm9zdG9u
LCBNQSwgVVNBLiBlemhvdUBoc3BoLmhhcnZhcmQuZWR1PC9hdXRoLWFkZHJlc3M+PHRpdGxlcz48
dGl0bGU+TWVjaGFuaWNhbCByZXNwb25zaXZlbmVzcyBvZiB0aGUgZW5kb3RoZWxpYWwgY2VsbCBv
ZiBTY2hsZW1tJmFwb3M7cyBjYW5hbDogc2NvcGUsIHZhcmlhYmlsaXR5IGFuZCBpdHMgcG90ZW50
aWFsIHJvbGUgaW4gY29udHJvbGxpbmcgYXF1ZW91cyBodW1vdXIgb3V0ZmxvdzwvdGl0bGU+PHNl
Y29uZGFyeS10aXRsZT5KIFIgU29jIEludGVyZmFjZTwvc2Vjb25kYXJ5LXRpdGxlPjxhbHQtdGl0
bGU+Sm91cm5hbCBvZiB0aGUgUm95YWwgU29jaWV0eSwgSW50ZXJmYWNlIC8gdGhlIFJveWFsIFNv
Y2lldHk8L2FsdC10aXRsZT48L3RpdGxlcz48cGVyaW9kaWNhbD48ZnVsbC10aXRsZT5KIFIgU29j
IEludGVyZmFjZTwvZnVsbC10aXRsZT48YWJici0xPkpvdXJuYWwgb2YgdGhlIFJveWFsIFNvY2ll
dHksIEludGVyZmFjZSAvIHRoZSBSb3lhbCBTb2NpZXR5PC9hYmJyLTE+PC9wZXJpb2RpY2FsPjxh
bHQtcGVyaW9kaWNhbD48ZnVsbC10aXRsZT5KIFIgU29jIEludGVyZmFjZTwvZnVsbC10aXRsZT48
YWJici0xPkpvdXJuYWwgb2YgdGhlIFJveWFsIFNvY2lldHksIEludGVyZmFjZSAvIHRoZSBSb3lh
bCBTb2NpZXR5PC9hYmJyLTE+PC9hbHQtcGVyaW9kaWNhbD48cGFnZXM+MTE0NC01NTwvcGFnZXM+
PHZvbHVtZT45PC92b2x1bWU+PG51bWJlcj43MTwvbnVtYmVyPjxrZXl3b3Jkcz48a2V5d29yZD5B
cXVlb3VzIEh1bW9yLypwaHlzaW9sb2d5PC9rZXl3b3JkPjxrZXl3b3JkPkNlbGxzLCBDdWx0dXJl
ZDwva2V5d29yZD48a2V5d29yZD5FbmRvdGhlbGlhbCBDZWxscy8qcGh5c2lvbG9neTwva2V5d29y
ZD48a2V5d29yZD5IdW1hbnM8L2tleXdvcmQ+PGtleXdvcmQ+TWVjaGFub3RyYW5zZHVjdGlvbiwg
Q2VsbHVsYXIvKnBoeXNpb2xvZ3k8L2tleXdvcmQ+PGtleXdvcmQ+Umhlb2xvZ3kvKm1ldGhvZHM8
L2tleXdvcmQ+PGtleXdvcmQ+U2hlYXIgU3RyZW5ndGgvcGh5c2lvbG9neTwva2V5d29yZD48a2V5
d29yZD5TdHJlc3MsIE1lY2hhbmljYWw8L2tleXdvcmQ+PGtleXdvcmQ+VHJhYmVjdWxhciBNZXNo
d29yay8qcGh5c2lvbG9neTwva2V5d29yZD48L2tleXdvcmRzPjxkYXRlcz48eWVhcj4yMDEyPC95
ZWFyPjxwdWItZGF0ZXM+PGRhdGU+SnVuIDc8L2RhdGU+PC9wdWItZGF0ZXM+PC9kYXRlcz48aXNi
bj4xNzQyLTU2NjIgKEVsZWN0cm9uaWMpJiN4RDsxNzQyLTU2NjIgKExpbmtpbmcpPC9pc2JuPjxh
Y2Nlc3Npb24tbnVtPjIyMTcxMDY2PC9hY2Nlc3Npb24tbnVtPjx1cmxzPjxyZWxhdGVkLXVybHM+
PHVybD5odHRwOi8vd3d3Lm5jYmkubmxtLm5paC5nb3YvcHVibWVkLzIyMTcxMDY2PC91cmw+PC9y
ZWxhdGVkLXVybHM+PC91cmxzPjxjdXN0b20yPjMzNTA3Mzk8L2N1c3RvbTI+PGVsZWN0cm9uaWMt
cmVzb3VyY2UtbnVtPjEwLjEwOTgvcnNpZi4yMDExLjA3MzM8L2VsZWN0cm9uaWMtcmVzb3VyY2Ut
bnVtPjwvcmVjb3JkPjwvQ2l0ZT48L0VuZE5vdGU+AG==
</w:fldData>
        </w:fldChar>
      </w:r>
      <w:r w:rsidR="00BA2B32">
        <w:rPr>
          <w:rFonts w:ascii="Arial" w:hAnsi="Arial" w:cs="Arial"/>
          <w:shd w:val="clear" w:color="auto" w:fill="FFFFFF"/>
        </w:rPr>
        <w:instrText xml:space="preserve"> ADDIN EN.CITE.DATA </w:instrText>
      </w:r>
      <w:r w:rsidR="00DC4959">
        <w:rPr>
          <w:rFonts w:ascii="Arial" w:hAnsi="Arial" w:cs="Arial"/>
          <w:shd w:val="clear" w:color="auto" w:fill="FFFFFF"/>
        </w:rPr>
      </w:r>
      <w:r w:rsidR="00DC4959">
        <w:rPr>
          <w:rFonts w:ascii="Arial" w:hAnsi="Arial" w:cs="Arial"/>
          <w:shd w:val="clear" w:color="auto" w:fill="FFFFFF"/>
        </w:rPr>
        <w:fldChar w:fldCharType="end"/>
      </w:r>
      <w:r w:rsidR="00DC4959" w:rsidRPr="006B00EE">
        <w:rPr>
          <w:rFonts w:ascii="Arial" w:hAnsi="Arial" w:cs="Arial"/>
          <w:shd w:val="clear" w:color="auto" w:fill="FFFFFF"/>
        </w:rPr>
      </w:r>
      <w:r w:rsidR="00DC4959" w:rsidRPr="006B00EE">
        <w:rPr>
          <w:rFonts w:ascii="Arial" w:hAnsi="Arial" w:cs="Arial"/>
          <w:shd w:val="clear" w:color="auto" w:fill="FFFFFF"/>
        </w:rPr>
        <w:fldChar w:fldCharType="separate"/>
      </w:r>
      <w:r w:rsidR="00BA2B32">
        <w:rPr>
          <w:rFonts w:ascii="Arial" w:hAnsi="Arial" w:cs="Arial"/>
          <w:noProof/>
          <w:shd w:val="clear" w:color="auto" w:fill="FFFFFF"/>
        </w:rPr>
        <w:t>(</w:t>
      </w:r>
      <w:hyperlink w:anchor="_ENREF_11" w:tooltip="Dismuke, 2014 #32" w:history="1">
        <w:r w:rsidR="004A16B1">
          <w:rPr>
            <w:rFonts w:ascii="Arial" w:hAnsi="Arial" w:cs="Arial"/>
            <w:noProof/>
            <w:shd w:val="clear" w:color="auto" w:fill="FFFFFF"/>
          </w:rPr>
          <w:t>Dismuke et al., 2014</w:t>
        </w:r>
      </w:hyperlink>
      <w:r w:rsidR="00BA2B32">
        <w:rPr>
          <w:rFonts w:ascii="Arial" w:hAnsi="Arial" w:cs="Arial"/>
          <w:noProof/>
          <w:shd w:val="clear" w:color="auto" w:fill="FFFFFF"/>
        </w:rPr>
        <w:t xml:space="preserve">; </w:t>
      </w:r>
      <w:hyperlink w:anchor="_ENREF_57" w:tooltip="Zhou, 2012 #33" w:history="1">
        <w:r w:rsidR="004A16B1">
          <w:rPr>
            <w:rFonts w:ascii="Arial" w:hAnsi="Arial" w:cs="Arial"/>
            <w:noProof/>
            <w:shd w:val="clear" w:color="auto" w:fill="FFFFFF"/>
          </w:rPr>
          <w:t>Zhou et al., 2012</w:t>
        </w:r>
      </w:hyperlink>
      <w:r w:rsidR="00BA2B32">
        <w:rPr>
          <w:rFonts w:ascii="Arial" w:hAnsi="Arial" w:cs="Arial"/>
          <w:noProof/>
          <w:shd w:val="clear" w:color="auto" w:fill="FFFFFF"/>
        </w:rPr>
        <w:t>)</w:t>
      </w:r>
      <w:r w:rsidR="00DC4959" w:rsidRPr="006B00EE">
        <w:rPr>
          <w:rFonts w:ascii="Arial" w:hAnsi="Arial" w:cs="Arial"/>
          <w:shd w:val="clear" w:color="auto" w:fill="FFFFFF"/>
        </w:rPr>
        <w:fldChar w:fldCharType="end"/>
      </w:r>
      <w:r w:rsidRPr="006B00EE">
        <w:rPr>
          <w:rFonts w:ascii="Arial" w:hAnsi="Arial" w:cs="Arial"/>
          <w:shd w:val="clear" w:color="auto" w:fill="FFFFFF"/>
        </w:rPr>
        <w:t xml:space="preserve">.  </w:t>
      </w:r>
      <w:r w:rsidRPr="006B00EE">
        <w:rPr>
          <w:rFonts w:ascii="Arial" w:eastAsia="Times New Roman" w:hAnsi="Arial" w:cs="Arial"/>
        </w:rPr>
        <w:t>Studies have shown that</w:t>
      </w:r>
      <w:r w:rsidRPr="00DF75CF">
        <w:rPr>
          <w:rFonts w:ascii="Arial" w:eastAsia="Times New Roman" w:hAnsi="Arial" w:cs="Arial"/>
          <w:color w:val="000000"/>
        </w:rPr>
        <w:t xml:space="preserve"> TM cells possess smooth muscle-like properties, </w:t>
      </w:r>
      <w:r w:rsidR="006708A7">
        <w:rPr>
          <w:rFonts w:ascii="Arial" w:eastAsia="Times New Roman" w:hAnsi="Arial" w:cs="Arial"/>
          <w:color w:val="000000"/>
        </w:rPr>
        <w:t>and</w:t>
      </w:r>
      <w:r>
        <w:rPr>
          <w:rFonts w:ascii="Arial" w:eastAsia="Times New Roman" w:hAnsi="Arial" w:cs="Arial"/>
          <w:color w:val="000000"/>
        </w:rPr>
        <w:t xml:space="preserve"> that drugs </w:t>
      </w:r>
      <w:r w:rsidRPr="00DF75CF">
        <w:rPr>
          <w:rFonts w:ascii="Arial" w:eastAsia="Times New Roman" w:hAnsi="Arial" w:cs="Arial"/>
          <w:color w:val="000000"/>
        </w:rPr>
        <w:t>relax</w:t>
      </w:r>
      <w:r>
        <w:rPr>
          <w:rFonts w:ascii="Arial" w:eastAsia="Times New Roman" w:hAnsi="Arial" w:cs="Arial"/>
          <w:color w:val="000000"/>
        </w:rPr>
        <w:t>ing</w:t>
      </w:r>
      <w:r w:rsidRPr="00DF75CF">
        <w:rPr>
          <w:rFonts w:ascii="Arial" w:eastAsia="Times New Roman" w:hAnsi="Arial" w:cs="Arial"/>
          <w:color w:val="000000"/>
        </w:rPr>
        <w:t xml:space="preserve"> </w:t>
      </w:r>
      <w:r>
        <w:rPr>
          <w:rFonts w:ascii="Arial" w:eastAsia="Times New Roman" w:hAnsi="Arial" w:cs="Arial"/>
          <w:color w:val="000000"/>
        </w:rPr>
        <w:t xml:space="preserve">TM cells increase outflow </w:t>
      </w:r>
      <w:r w:rsidR="00137F7B">
        <w:rPr>
          <w:rFonts w:ascii="Arial" w:eastAsia="Times New Roman" w:hAnsi="Arial" w:cs="Arial"/>
          <w:color w:val="000000"/>
        </w:rPr>
        <w:t>while</w:t>
      </w:r>
      <w:r w:rsidRPr="00DF75CF">
        <w:rPr>
          <w:rFonts w:ascii="Arial" w:eastAsia="Times New Roman" w:hAnsi="Arial" w:cs="Arial"/>
          <w:color w:val="000000"/>
        </w:rPr>
        <w:t xml:space="preserve"> </w:t>
      </w:r>
      <w:r>
        <w:rPr>
          <w:rFonts w:ascii="Arial" w:eastAsia="Times New Roman" w:hAnsi="Arial" w:cs="Arial"/>
          <w:color w:val="000000"/>
        </w:rPr>
        <w:t xml:space="preserve">drugs </w:t>
      </w:r>
      <w:r w:rsidRPr="00DF75CF">
        <w:rPr>
          <w:rFonts w:ascii="Arial" w:eastAsia="Times New Roman" w:hAnsi="Arial" w:cs="Arial"/>
          <w:color w:val="000000"/>
        </w:rPr>
        <w:t>contract</w:t>
      </w:r>
      <w:r>
        <w:rPr>
          <w:rFonts w:ascii="Arial" w:eastAsia="Times New Roman" w:hAnsi="Arial" w:cs="Arial"/>
          <w:color w:val="000000"/>
        </w:rPr>
        <w:t>ing</w:t>
      </w:r>
      <w:r w:rsidRPr="00DF75CF">
        <w:rPr>
          <w:rFonts w:ascii="Arial" w:eastAsia="Times New Roman" w:hAnsi="Arial" w:cs="Arial"/>
          <w:color w:val="000000"/>
        </w:rPr>
        <w:t xml:space="preserve"> </w:t>
      </w:r>
      <w:r>
        <w:rPr>
          <w:rFonts w:ascii="Arial" w:eastAsia="Times New Roman" w:hAnsi="Arial" w:cs="Arial"/>
          <w:color w:val="000000"/>
        </w:rPr>
        <w:t>TM cells decrease</w:t>
      </w:r>
      <w:r w:rsidRPr="00DF75CF">
        <w:rPr>
          <w:rFonts w:ascii="Arial" w:eastAsia="Times New Roman" w:hAnsi="Arial" w:cs="Arial"/>
          <w:color w:val="000000"/>
        </w:rPr>
        <w:t xml:space="preserve"> outflow </w:t>
      </w:r>
      <w:r w:rsidR="00DC4959">
        <w:rPr>
          <w:rFonts w:ascii="Arial" w:eastAsia="Times New Roman" w:hAnsi="Arial" w:cs="Arial"/>
          <w:color w:val="000000"/>
        </w:rPr>
        <w:fldChar w:fldCharType="begin">
          <w:fldData xml:space="preserve">PEVuZE5vdGU+PENpdGU+PEF1dGhvcj5SYW88L0F1dGhvcj48WWVhcj4yMDAxPC9ZZWFyPjxSZWNO
dW0+MzQ8L1JlY051bT48RGlzcGxheVRleHQ+KE1jS2VlIGV0IGFsLiwgMjAxMTsgUmFvIGV0IGFs
LiwgMjAwMTsgUm9zZW50aGFsIGV0IGFsLiwgMjAwNSk8L0Rpc3BsYXlUZXh0PjxyZWNvcmQ+PHJl
Yy1udW1iZXI+MzQ8L3JlYy1udW1iZXI+PGZvcmVpZ24ta2V5cz48a2V5IGFwcD0iRU4iIGRiLWlk
PSJyc3p0cjBmczVhNTlwbWV6cnA5dnhheDB2cmEycDJ6eGZhZmEiPjM0PC9rZXk+PC9mb3JlaWdu
LWtleXM+PHJlZi10eXBlIG5hbWU9IkpvdXJuYWwgQXJ0aWNsZSI+MTc8L3JlZi10eXBlPjxjb250
cmlidXRvcnM+PGF1dGhvcnM+PGF1dGhvcj5SYW8sIFAuIFYuPC9hdXRob3I+PGF1dGhvcj5EZW5n
LCBQLiBGLjwvYXV0aG9yPjxhdXRob3I+S3VtYXIsIEouPC9hdXRob3I+PGF1dGhvcj5FcHN0ZWlu
LCBELiBMLjwvYXV0aG9yPjwvYXV0aG9ycz48L2NvbnRyaWJ1dG9ycz48YXV0aC1hZGRyZXNzPkRl
cGFydG1lbnQgb2YgT3BodGhhbG1vbG9neSwgRHVrZSBVbml2ZXJzaXR5IE1lZGljYWwgQ2VudGVy
LCBEdXJoYW0sIE5vcnRoIENhcm9saW5hNzcxMCwgVVNBLiByYW8wMDAxMUBtYy5kdWtlLmVkdTwv
YXV0aC1hZGRyZXNzPjx0aXRsZXM+PHRpdGxlPk1vZHVsYXRpb24gb2YgYXF1ZW91cyBodW1vciBv
dXRmbG93IGZhY2lsaXR5IGJ5IHRoZSBSaG8ga2luYXNlLXNwZWNpZmljIGluaGliaXRvciBZLTI3
NjMyPC90aXRsZT48c2Vjb25kYXJ5LXRpdGxlPkludmVzdCBPcGh0aGFsbW9sIFZpcyBTY2k8L3Nl
Y29uZGFyeS10aXRsZT48YWx0LXRpdGxlPkludmVzdGlnYXRpdmUgb3BodGhhbG1vbG9neSAmYW1w
OyB2aXN1YWwgc2NpZW5jZTwvYWx0LXRpdGxlPjwvdGl0bGVzPjxwZXJpb2RpY2FsPjxmdWxsLXRp
dGxlPkludmVzdCBPcGh0aGFsbW9sIFZpcyBTY2k8L2Z1bGwtdGl0bGU+PGFiYnItMT5JbnZlc3Rp
Z2F0aXZlIG9waHRoYWxtb2xvZ3kgJmFtcDsgdmlzdWFsIHNjaWVuY2U8L2FiYnItMT48L3Blcmlv
ZGljYWw+PGFsdC1wZXJpb2RpY2FsPjxmdWxsLXRpdGxlPkludmVzdCBPcGh0aGFsbW9sIFZpcyBT
Y2k8L2Z1bGwtdGl0bGU+PGFiYnItMT5JbnZlc3RpZ2F0aXZlIG9waHRoYWxtb2xvZ3kgJmFtcDsg
dmlzdWFsIHNjaWVuY2U8L2FiYnItMT48L2FsdC1wZXJpb2RpY2FsPjxwYWdlcz4xMDI5LTM3PC9w
YWdlcz48dm9sdW1lPjQyPC92b2x1bWU+PG51bWJlcj41PC9udW1iZXI+PGtleXdvcmRzPjxrZXl3
b3JkPkFjdGlucy9tZXRhYm9saXNtPC9rZXl3b3JkPjxrZXl3b3JkPkFkdWx0PC9rZXl3b3JkPjxr
ZXl3b3JkPkFtaWRlcy8qcGhhcm1hY29sb2d5PC9rZXl3b3JkPjxrZXl3b3JkPkFuaW1hbHM8L2tl
eXdvcmQ+PGtleXdvcmQ+QXF1ZW91cyBIdW1vci8qc2VjcmV0aW9uPC9rZXl3b3JkPjxrZXl3b3Jk
PkJsb3R0aW5nLCBXZXN0ZXJuPC9rZXl3b3JkPjxrZXl3b3JkPkNlbGwgQWRoZXNpb24vZHJ1ZyBl
ZmZlY3RzPC9rZXl3b3JkPjxrZXl3b3JkPkNlbGwgTWVtYnJhbmUgUGVybWVhYmlsaXR5L2RydWcg
ZWZmZWN0czwva2V5d29yZD48a2V5d29yZD5DZWxsIFNpemUvZHJ1ZyBlZmZlY3RzPC9rZXl3b3Jk
PjxrZXl3b3JkPkNlbGxzLCBDdWx0dXJlZDwva2V5d29yZD48a2V5d29yZD5Fbnp5bWUgSW5oaWJp
dG9ycy8qcGhhcm1hY29sb2d5PC9rZXl3b3JkPjxrZXl3b3JkPkh1bWFuczwva2V5d29yZD48a2V5
d29yZD5JbnRyYWNlbGx1bGFyIFNpZ25hbGluZyBQZXB0aWRlcyBhbmQgUHJvdGVpbnM8L2tleXdv
cmQ+PGtleXdvcmQ+TXlvc2lucy9tZXRhYm9saXNtPC9rZXl3b3JkPjxrZXl3b3JkPlBob3NwaG9y
eWxhdGlvbjwva2V5d29yZD48a2V5d29yZD5Qcm90ZWluLVNlcmluZS1UaHJlb25pbmUgS2luYXNl
cy8qYW50YWdvbmlzdHMgJmFtcDsgaW5oaWJpdG9yczwva2V5d29yZD48a2V5d29yZD5QeXJpZGlu
ZXMvKnBoYXJtYWNvbG9neTwva2V5d29yZD48a2V5d29yZD5Td2luZTwva2V5d29yZD48a2V5d29y
ZD5UcmFiZWN1bGFyIE1lc2h3b3JrL2N5dG9sb2d5LypkcnVnIGVmZmVjdHMvbWV0YWJvbGlzbTwv
a2V5d29yZD48a2V5d29yZD5yaG8tQXNzb2NpYXRlZCBLaW5hc2VzPC9rZXl3b3JkPjwva2V5d29y
ZHM+PGRhdGVzPjx5ZWFyPjIwMDE8L3llYXI+PHB1Yi1kYXRlcz48ZGF0ZT5BcHI8L2RhdGU+PC9w
dWItZGF0ZXM+PC9kYXRlcz48aXNibj4wMTQ2LTA0MDQgKFByaW50KSYjeEQ7MDE0Ni0wNDA0IChM
aW5raW5nKTwvaXNibj48YWNjZXNzaW9uLW51bT4xMTI3NDA4MjwvYWNjZXNzaW9uLW51bT48dXJs
cz48cmVsYXRlZC11cmxzPjx1cmw+aHR0cDovL3d3dy5uY2JpLm5sbS5uaWguZ292L3B1Ym1lZC8x
MTI3NDA4MjwvdXJsPjwvcmVsYXRlZC11cmxzPjwvdXJscz48L3JlY29yZD48L0NpdGU+PENpdGU+
PEF1dGhvcj5Sb3NlbnRoYWw8L0F1dGhvcj48WWVhcj4yMDA1PC9ZZWFyPjxSZWNOdW0+MzU8L1Jl
Y051bT48cmVjb3JkPjxyZWMtbnVtYmVyPjM1PC9yZWMtbnVtYmVyPjxmb3JlaWduLWtleXM+PGtl
eSBhcHA9IkVOIiBkYi1pZD0icnN6dHIwZnM1YTU5cG1lenJwOXZ4YXgwdnJhMnAyenhmYWZhIj4z
NTwva2V5PjwvZm9yZWlnbi1rZXlzPjxyZWYtdHlwZSBuYW1lPSJKb3VybmFsIEFydGljbGUiPjE3
PC9yZWYtdHlwZT48Y29udHJpYnV0b3JzPjxhdXRob3JzPjxhdXRob3I+Um9zZW50aGFsLCBSLjwv
YXV0aG9yPjxhdXRob3I+Q2hvcml0eiwgTC48L2F1dGhvcj48YXV0aG9yPlNjaGxvdHQsIFMuPC9h
dXRob3I+PGF1dGhvcj5CZWNocmFraXMsIE4uIEUuPC9hdXRob3I+PGF1dGhvcj5KYXJvc3pld3Nr
aSwgSi48L2F1dGhvcj48YXV0aG9yPldpZWRlcmhvbHQsIE0uPC9hdXRob3I+PGF1dGhvcj5UaGll
bWUsIEguPC9hdXRob3I+PC9hdXRob3JzPjwvY29udHJpYnV0b3JzPjxhdXRoLWFkZHJlc3M+QXVn
ZW5rbGluaWsgdW5kIEF1Z2VucG9saWtsaW5paywgQ2hhcml0ZSwgVW5pdmVyc2l0YXRzbWVkaXpp
biBCZXJsaW4sIENhbXB1cyBCZW5qYW1pbiBGcmFua2xpbiwgQmVybGluLCBHZXJtYW55LiByaXRh
LnJvc2VudGhhbEBjaGFyaXRlLmRlPC9hdXRoLWFkZHJlc3M+PHRpdGxlcz48dGl0bGU+RWZmZWN0
cyBvZiBNTC03IGFuZCBZLTI3NjMyIG9uIGNhcmJhY2hvbC0gYW5kIGVuZG90aGVsaW4tMS1pbmR1
Y2VkIGNvbnRyYWN0aW9uIG9mIGJvdmluZSB0cmFiZWN1bGFyIG1lc2h3b3JrPC90aXRsZT48c2Vj
b25kYXJ5LXRpdGxlPkV4cCBFeWUgUmVzPC9zZWNvbmRhcnktdGl0bGU+PGFsdC10aXRsZT5FeHBl
cmltZW50YWwgZXllIHJlc2VhcmNoPC9hbHQtdGl0bGU+PC90aXRsZXM+PHBlcmlvZGljYWw+PGZ1
bGwtdGl0bGU+RXhwIEV5ZSBSZXM8L2Z1bGwtdGl0bGU+PGFiYnItMT5FeHBlcmltZW50YWwgZXll
IHJlc2VhcmNoPC9hYmJyLTE+PC9wZXJpb2RpY2FsPjxhbHQtcGVyaW9kaWNhbD48ZnVsbC10aXRs
ZT5FeHAgRXllIFJlczwvZnVsbC10aXRsZT48YWJici0xPkV4cGVyaW1lbnRhbCBleWUgcmVzZWFy
Y2g8L2FiYnItMT48L2FsdC1wZXJpb2RpY2FsPjxwYWdlcz44MzctNDU8L3BhZ2VzPjx2b2x1bWU+
ODA8L3ZvbHVtZT48bnVtYmVyPjY8L251bWJlcj48a2V5d29yZHM+PGtleXdvcmQ+QW1pZGVzLypw
aGFybWFjb2xvZ3k8L2tleXdvcmQ+PGtleXdvcmQ+QW5pbWFsczwva2V5d29yZD48a2V5d29yZD5B
emVwaW5lcy8qcGhhcm1hY29sb2d5PC9rZXl3b3JkPjxrZXl3b3JkPkNhcmJhY2hvbC8qcGhhcm1h
Y29sb2d5PC9rZXl3b3JkPjxrZXl3b3JkPkNhdHRsZTwva2V5d29yZD48a2V5d29yZD5DZWxscywg
Q3VsdHVyZWQ8L2tleXdvcmQ+PGtleXdvcmQ+Q2hvbGluZXJnaWMgQWdvbmlzdHMvKnBoYXJtYWNv
bG9neTwva2V5d29yZD48a2V5d29yZD5FbmRvdGhlbGluLTEvKnBoYXJtYWNvbG9neTwva2V5d29y
ZD48a2V5d29yZD5Fbnp5bWUgSW5oaWJpdG9ycy8qcGhhcm1hY29sb2d5PC9rZXl3b3JkPjxrZXl3
b3JkPkh1bWFuczwva2V5d29yZD48a2V5d29yZD5JbnRyYWNlbGx1bGFyIFNpZ25hbGluZyBQZXB0
aWRlcyBhbmQgUHJvdGVpbnM8L2tleXdvcmQ+PGtleXdvcmQ+SXNvbWV0cmljIENvbnRyYWN0aW9u
LypkcnVnIGVmZmVjdHM8L2tleXdvcmQ+PGtleXdvcmQ+TXVzY2xlLCBTbW9vdGgvY2hlbWlzdHJ5
PC9rZXl3b3JkPjxrZXl3b3JkPk15b3Npbi1MaWdodC1DaGFpbiBLaW5hc2UvYW50YWdvbmlzdHMg
JmFtcDsgaW5oaWJpdG9yczwva2V5d29yZD48a2V5d29yZD5NeW9zaW5zL2FuYWx5c2lzPC9rZXl3
b3JkPjxrZXl3b3JkPk5hcGh0aGFsZW5lcy8qcGhhcm1hY29sb2d5PC9rZXl3b3JkPjxrZXl3b3Jk
PlBob3NwaG9yeWxhdGlvbjwva2V5d29yZD48a2V5d29yZD5Qcm90ZWluLVNlcmluZS1UaHJlb25p
bmUgS2luYXNlcy9hbnRhZ29uaXN0cyAmYW1wOyBpbmhpYml0b3JzPC9rZXl3b3JkPjxrZXl3b3Jk
PlB5cmlkaW5lcy8qcGhhcm1hY29sb2d5PC9rZXl3b3JkPjxrZXl3b3JkPlNlcmluZS9tZXRhYm9s
aXNtPC9rZXl3b3JkPjxrZXl3b3JkPlRpc3N1ZSBDdWx0dXJlIFRlY2huaXF1ZXM8L2tleXdvcmQ+
PGtleXdvcmQ+VHJhYmVjdWxhciBNZXNod29yay8qZHJ1ZyBlZmZlY3RzPC9rZXl3b3JkPjxrZXl3
b3JkPnJoby1Bc3NvY2lhdGVkIEtpbmFzZXM8L2tleXdvcmQ+PC9rZXl3b3Jkcz48ZGF0ZXM+PHll
YXI+MjAwNTwveWVhcj48cHViLWRhdGVzPjxkYXRlPkp1bjwvZGF0ZT48L3B1Yi1kYXRlcz48L2Rh
dGVzPjxpc2JuPjAwMTQtNDgzNSAoUHJpbnQpJiN4RDswMDE0LTQ4MzUgKExpbmtpbmcpPC9pc2Ju
PjxhY2Nlc3Npb24tbnVtPjE1OTM5MDQwPC9hY2Nlc3Npb24tbnVtPjx1cmxzPjxyZWxhdGVkLXVy
bHM+PHVybD5odHRwOi8vd3d3Lm5jYmkubmxtLm5paC5nb3YvcHVibWVkLzE1OTM5MDQwPC91cmw+
PC9yZWxhdGVkLXVybHM+PC91cmxzPjxlbGVjdHJvbmljLXJlc291cmNlLW51bT4xMC4xMDE2L2ou
ZXhlci4yMDA0LjEyLjAxMzwvZWxlY3Ryb25pYy1yZXNvdXJjZS1udW0+PC9yZWNvcmQ+PC9DaXRl
PjxDaXRlPjxBdXRob3I+TWNLZWU8L0F1dGhvcj48WWVhcj4yMDExPC9ZZWFyPjxSZWNOdW0+Mzk8
L1JlY051bT48cmVjb3JkPjxyZWMtbnVtYmVyPjM5PC9yZWMtbnVtYmVyPjxmb3JlaWduLWtleXM+
PGtleSBhcHA9IkVOIiBkYi1pZD0icnN6dHIwZnM1YTU5cG1lenJwOXZ4YXgwdnJhMnAyenhmYWZh
Ij4zOTwva2V5PjwvZm9yZWlnbi1rZXlzPjxyZWYtdHlwZSBuYW1lPSJKb3VybmFsIEFydGljbGUi
PjE3PC9yZWYtdHlwZT48Y29udHJpYnV0b3JzPjxhdXRob3JzPjxhdXRob3I+TWNLZWUsIEMuIFQu
PC9hdXRob3I+PGF1dGhvcj5Xb29kLCBKLiBBLjwvYXV0aG9yPjxhdXRob3I+U2hhaCwgTi4gTS48
L2F1dGhvcj48YXV0aG9yPkZpc2NoZXIsIE0uIEUuPC9hdXRob3I+PGF1dGhvcj5SZWlsbHksIEMu
IE0uPC9hdXRob3I+PGF1dGhvcj5NdXJwaHksIEMuIEouPC9hdXRob3I+PGF1dGhvcj5SdXNzZWxs
LCBQLjwvYXV0aG9yPjwvYXV0aG9ycz48L2NvbnRyaWJ1dG9ycz48YXV0aC1hZGRyZXNzPkRlcGFy
dG1lbnQgb2YgU3VyZ2ljYWwgYW5kIFJhZGlvbG9naWNhbCBTY2llbmNlcywgU2Nob29sIG9mIFZl
dGVyaW5hcnkgTWVkaWNpbmUsIFVuaXZlcnNpdHkgb2YgQ2FsaWZvcm5pYSBEYXZpcywgRGF2aXMs
IENBIDk1NjE2LCBVU0EuPC9hdXRoLWFkZHJlc3M+PHRpdGxlcz48dGl0bGU+VGhlIGVmZmVjdCBv
ZiBiaW9waHlzaWNhbCBhdHRyaWJ1dGVzIG9mIHRoZSBvY3VsYXIgdHJhYmVjdWxhciBtZXNod29y
ayBhc3NvY2lhdGVkIHdpdGggZ2xhdWNvbWEgb24gdGhlIGNlbGwgcmVzcG9uc2UgdG8gdGhlcmFw
ZXV0aWMgYWdlbnRzPC90aXRsZT48c2Vjb25kYXJ5LXRpdGxlPkJpb21hdGVyaWFsczwvc2Vjb25k
YXJ5LXRpdGxlPjxhbHQtdGl0bGU+QmlvbWF0ZXJpYWxzPC9hbHQtdGl0bGU+PC90aXRsZXM+PHBl
cmlvZGljYWw+PGZ1bGwtdGl0bGU+QmlvbWF0ZXJpYWxzPC9mdWxsLXRpdGxlPjxhYmJyLTE+Qmlv
bWF0ZXJpYWxzPC9hYmJyLTE+PC9wZXJpb2RpY2FsPjxhbHQtcGVyaW9kaWNhbD48ZnVsbC10aXRs
ZT5CaW9tYXRlcmlhbHM8L2Z1bGwtdGl0bGU+PGFiYnItMT5CaW9tYXRlcmlhbHM8L2FiYnItMT48
L2FsdC1wZXJpb2RpY2FsPjxwYWdlcz4yNDE3LTIzPC9wYWdlcz48dm9sdW1lPjMyPC92b2x1bWU+
PG51bWJlcj45PC9udW1iZXI+PGtleXdvcmRzPjxrZXl3b3JkPkJpY3ljbG8gQ29tcG91bmRzLCBI
ZXRlcm9jeWNsaWMvcGhhcm1hY29sb2d5Lyp0aGVyYXBldXRpYyB1c2U8L2tleXdvcmQ+PGtleXdv
cmQ+QmlvbWVjaGFuaWNhbCBQaGVub21lbmEvZHJ1ZyBlZmZlY3RzPC9rZXl3b3JkPjxrZXl3b3Jk
PipCaW9waHlzaWNhbCBQaGVub21lbmEvZHJ1ZyBlZmZlY3RzPC9rZXl3b3JkPjxrZXl3b3JkPkNl
bGwgQWRoZXNpb24vZHJ1ZyBlZmZlY3RzPC9rZXl3b3JkPjxrZXl3b3JkPkNlbGwgU2hhcGUvZHJ1
ZyBlZmZlY3RzPC9rZXl3b3JkPjxrZXl3b3JkPkNlbGwgU3Vydml2YWwvZHJ1ZyBlZmZlY3RzPC9r
ZXl3b3JkPjxrZXl3b3JkPkVsYXN0aWMgTW9kdWx1cy9kcnVnIGVmZmVjdHM8L2tleXdvcmQ+PGtl
eXdvcmQ+R2xhdWNvbWEvKmRydWcgdGhlcmFweS8qcGF0aG9sb2d5PC9rZXl3b3JkPjxrZXl3b3Jk
Pkh1bWFuczwva2V5d29yZD48a2V5d29yZD5NaWNyb3Njb3B5LCBBdG9taWMgRm9yY2U8L2tleXdv
cmQ+PGtleXdvcmQ+TWljcm9zY29weSwgRmx1b3Jlc2NlbmNlPC9rZXl3b3JkPjxrZXl3b3JkPlRo
aWF6b2xpZGluZXMvcGhhcm1hY29sb2d5Lyp0aGVyYXBldXRpYyB1c2U8L2tleXdvcmQ+PGtleXdv
cmQ+VHJhYmVjdWxhciBNZXNod29yay9kcnVnIGVmZmVjdHMvKnBhdGhvbG9neTwva2V5d29yZD48
L2tleXdvcmRzPjxkYXRlcz48eWVhcj4yMDExPC95ZWFyPjxwdWItZGF0ZXM+PGRhdGU+TWFyPC9k
YXRlPjwvcHViLWRhdGVzPjwvZGF0ZXM+PGlzYm4+MTg3OC01OTA1IChFbGVjdHJvbmljKSYjeEQ7
MDE0Mi05NjEyIChMaW5raW5nKTwvaXNibj48YWNjZXNzaW9uLW51bT4yMTIyMDE3MTwvYWNjZXNz
aW9uLW51bT48dXJscz48cmVsYXRlZC11cmxzPjx1cmw+aHR0cDovL3d3dy5uY2JpLm5sbS5uaWgu
Z292L3B1Ym1lZC8yMTIyMDE3MTwvdXJsPjwvcmVsYXRlZC11cmxzPjwvdXJscz48Y3VzdG9tMj4z
MDU2MjY3PC9jdXN0b20yPjxlbGVjdHJvbmljLXJlc291cmNlLW51bT4xMC4xMDE2L2ouYmlvbWF0
ZXJpYWxzLjIwMTAuMTEuMDcxPC9lbGVjdHJvbmljLXJlc291cmNlLW51bT48L3JlY29yZD48L0Np
dGU+PC9FbmROb3RlPgB=
</w:fldData>
        </w:fldChar>
      </w:r>
      <w:r w:rsidR="00BA2B32">
        <w:rPr>
          <w:rFonts w:ascii="Arial" w:eastAsia="Times New Roman" w:hAnsi="Arial" w:cs="Arial"/>
          <w:color w:val="000000"/>
        </w:rPr>
        <w:instrText xml:space="preserve"> ADDIN EN.CITE </w:instrText>
      </w:r>
      <w:r w:rsidR="00DC4959">
        <w:rPr>
          <w:rFonts w:ascii="Arial" w:eastAsia="Times New Roman" w:hAnsi="Arial" w:cs="Arial"/>
          <w:color w:val="000000"/>
        </w:rPr>
        <w:fldChar w:fldCharType="begin">
          <w:fldData xml:space="preserve">PEVuZE5vdGU+PENpdGU+PEF1dGhvcj5SYW88L0F1dGhvcj48WWVhcj4yMDAxPC9ZZWFyPjxSZWNO
dW0+MzQ8L1JlY051bT48RGlzcGxheVRleHQ+KE1jS2VlIGV0IGFsLiwgMjAxMTsgUmFvIGV0IGFs
LiwgMjAwMTsgUm9zZW50aGFsIGV0IGFsLiwgMjAwNSk8L0Rpc3BsYXlUZXh0PjxyZWNvcmQ+PHJl
Yy1udW1iZXI+MzQ8L3JlYy1udW1iZXI+PGZvcmVpZ24ta2V5cz48a2V5IGFwcD0iRU4iIGRiLWlk
PSJyc3p0cjBmczVhNTlwbWV6cnA5dnhheDB2cmEycDJ6eGZhZmEiPjM0PC9rZXk+PC9mb3JlaWdu
LWtleXM+PHJlZi10eXBlIG5hbWU9IkpvdXJuYWwgQXJ0aWNsZSI+MTc8L3JlZi10eXBlPjxjb250
cmlidXRvcnM+PGF1dGhvcnM+PGF1dGhvcj5SYW8sIFAuIFYuPC9hdXRob3I+PGF1dGhvcj5EZW5n
LCBQLiBGLjwvYXV0aG9yPjxhdXRob3I+S3VtYXIsIEouPC9hdXRob3I+PGF1dGhvcj5FcHN0ZWlu
LCBELiBMLjwvYXV0aG9yPjwvYXV0aG9ycz48L2NvbnRyaWJ1dG9ycz48YXV0aC1hZGRyZXNzPkRl
cGFydG1lbnQgb2YgT3BodGhhbG1vbG9neSwgRHVrZSBVbml2ZXJzaXR5IE1lZGljYWwgQ2VudGVy
LCBEdXJoYW0sIE5vcnRoIENhcm9saW5hNzcxMCwgVVNBLiByYW8wMDAxMUBtYy5kdWtlLmVkdTwv
YXV0aC1hZGRyZXNzPjx0aXRsZXM+PHRpdGxlPk1vZHVsYXRpb24gb2YgYXF1ZW91cyBodW1vciBv
dXRmbG93IGZhY2lsaXR5IGJ5IHRoZSBSaG8ga2luYXNlLXNwZWNpZmljIGluaGliaXRvciBZLTI3
NjMyPC90aXRsZT48c2Vjb25kYXJ5LXRpdGxlPkludmVzdCBPcGh0aGFsbW9sIFZpcyBTY2k8L3Nl
Y29uZGFyeS10aXRsZT48YWx0LXRpdGxlPkludmVzdGlnYXRpdmUgb3BodGhhbG1vbG9neSAmYW1w
OyB2aXN1YWwgc2NpZW5jZTwvYWx0LXRpdGxlPjwvdGl0bGVzPjxwZXJpb2RpY2FsPjxmdWxsLXRp
dGxlPkludmVzdCBPcGh0aGFsbW9sIFZpcyBTY2k8L2Z1bGwtdGl0bGU+PGFiYnItMT5JbnZlc3Rp
Z2F0aXZlIG9waHRoYWxtb2xvZ3kgJmFtcDsgdmlzdWFsIHNjaWVuY2U8L2FiYnItMT48L3Blcmlv
ZGljYWw+PGFsdC1wZXJpb2RpY2FsPjxmdWxsLXRpdGxlPkludmVzdCBPcGh0aGFsbW9sIFZpcyBT
Y2k8L2Z1bGwtdGl0bGU+PGFiYnItMT5JbnZlc3RpZ2F0aXZlIG9waHRoYWxtb2xvZ3kgJmFtcDsg
dmlzdWFsIHNjaWVuY2U8L2FiYnItMT48L2FsdC1wZXJpb2RpY2FsPjxwYWdlcz4xMDI5LTM3PC9w
YWdlcz48dm9sdW1lPjQyPC92b2x1bWU+PG51bWJlcj41PC9udW1iZXI+PGtleXdvcmRzPjxrZXl3
b3JkPkFjdGlucy9tZXRhYm9saXNtPC9rZXl3b3JkPjxrZXl3b3JkPkFkdWx0PC9rZXl3b3JkPjxr
ZXl3b3JkPkFtaWRlcy8qcGhhcm1hY29sb2d5PC9rZXl3b3JkPjxrZXl3b3JkPkFuaW1hbHM8L2tl
eXdvcmQ+PGtleXdvcmQ+QXF1ZW91cyBIdW1vci8qc2VjcmV0aW9uPC9rZXl3b3JkPjxrZXl3b3Jk
PkJsb3R0aW5nLCBXZXN0ZXJuPC9rZXl3b3JkPjxrZXl3b3JkPkNlbGwgQWRoZXNpb24vZHJ1ZyBl
ZmZlY3RzPC9rZXl3b3JkPjxrZXl3b3JkPkNlbGwgTWVtYnJhbmUgUGVybWVhYmlsaXR5L2RydWcg
ZWZmZWN0czwva2V5d29yZD48a2V5d29yZD5DZWxsIFNpemUvZHJ1ZyBlZmZlY3RzPC9rZXl3b3Jk
PjxrZXl3b3JkPkNlbGxzLCBDdWx0dXJlZDwva2V5d29yZD48a2V5d29yZD5Fbnp5bWUgSW5oaWJp
dG9ycy8qcGhhcm1hY29sb2d5PC9rZXl3b3JkPjxrZXl3b3JkPkh1bWFuczwva2V5d29yZD48a2V5
d29yZD5JbnRyYWNlbGx1bGFyIFNpZ25hbGluZyBQZXB0aWRlcyBhbmQgUHJvdGVpbnM8L2tleXdv
cmQ+PGtleXdvcmQ+TXlvc2lucy9tZXRhYm9saXNtPC9rZXl3b3JkPjxrZXl3b3JkPlBob3NwaG9y
eWxhdGlvbjwva2V5d29yZD48a2V5d29yZD5Qcm90ZWluLVNlcmluZS1UaHJlb25pbmUgS2luYXNl
cy8qYW50YWdvbmlzdHMgJmFtcDsgaW5oaWJpdG9yczwva2V5d29yZD48a2V5d29yZD5QeXJpZGlu
ZXMvKnBoYXJtYWNvbG9neTwva2V5d29yZD48a2V5d29yZD5Td2luZTwva2V5d29yZD48a2V5d29y
ZD5UcmFiZWN1bGFyIE1lc2h3b3JrL2N5dG9sb2d5LypkcnVnIGVmZmVjdHMvbWV0YWJvbGlzbTwv
a2V5d29yZD48a2V5d29yZD5yaG8tQXNzb2NpYXRlZCBLaW5hc2VzPC9rZXl3b3JkPjwva2V5d29y
ZHM+PGRhdGVzPjx5ZWFyPjIwMDE8L3llYXI+PHB1Yi1kYXRlcz48ZGF0ZT5BcHI8L2RhdGU+PC9w
dWItZGF0ZXM+PC9kYXRlcz48aXNibj4wMTQ2LTA0MDQgKFByaW50KSYjeEQ7MDE0Ni0wNDA0IChM
aW5raW5nKTwvaXNibj48YWNjZXNzaW9uLW51bT4xMTI3NDA4MjwvYWNjZXNzaW9uLW51bT48dXJs
cz48cmVsYXRlZC11cmxzPjx1cmw+aHR0cDovL3d3dy5uY2JpLm5sbS5uaWguZ292L3B1Ym1lZC8x
MTI3NDA4MjwvdXJsPjwvcmVsYXRlZC11cmxzPjwvdXJscz48L3JlY29yZD48L0NpdGU+PENpdGU+
PEF1dGhvcj5Sb3NlbnRoYWw8L0F1dGhvcj48WWVhcj4yMDA1PC9ZZWFyPjxSZWNOdW0+MzU8L1Jl
Y051bT48cmVjb3JkPjxyZWMtbnVtYmVyPjM1PC9yZWMtbnVtYmVyPjxmb3JlaWduLWtleXM+PGtl
eSBhcHA9IkVOIiBkYi1pZD0icnN6dHIwZnM1YTU5cG1lenJwOXZ4YXgwdnJhMnAyenhmYWZhIj4z
NTwva2V5PjwvZm9yZWlnbi1rZXlzPjxyZWYtdHlwZSBuYW1lPSJKb3VybmFsIEFydGljbGUiPjE3
PC9yZWYtdHlwZT48Y29udHJpYnV0b3JzPjxhdXRob3JzPjxhdXRob3I+Um9zZW50aGFsLCBSLjwv
YXV0aG9yPjxhdXRob3I+Q2hvcml0eiwgTC48L2F1dGhvcj48YXV0aG9yPlNjaGxvdHQsIFMuPC9h
dXRob3I+PGF1dGhvcj5CZWNocmFraXMsIE4uIEUuPC9hdXRob3I+PGF1dGhvcj5KYXJvc3pld3Nr
aSwgSi48L2F1dGhvcj48YXV0aG9yPldpZWRlcmhvbHQsIE0uPC9hdXRob3I+PGF1dGhvcj5UaGll
bWUsIEguPC9hdXRob3I+PC9hdXRob3JzPjwvY29udHJpYnV0b3JzPjxhdXRoLWFkZHJlc3M+QXVn
ZW5rbGluaWsgdW5kIEF1Z2VucG9saWtsaW5paywgQ2hhcml0ZSwgVW5pdmVyc2l0YXRzbWVkaXpp
biBCZXJsaW4sIENhbXB1cyBCZW5qYW1pbiBGcmFua2xpbiwgQmVybGluLCBHZXJtYW55LiByaXRh
LnJvc2VudGhhbEBjaGFyaXRlLmRlPC9hdXRoLWFkZHJlc3M+PHRpdGxlcz48dGl0bGU+RWZmZWN0
cyBvZiBNTC03IGFuZCBZLTI3NjMyIG9uIGNhcmJhY2hvbC0gYW5kIGVuZG90aGVsaW4tMS1pbmR1
Y2VkIGNvbnRyYWN0aW9uIG9mIGJvdmluZSB0cmFiZWN1bGFyIG1lc2h3b3JrPC90aXRsZT48c2Vj
b25kYXJ5LXRpdGxlPkV4cCBFeWUgUmVzPC9zZWNvbmRhcnktdGl0bGU+PGFsdC10aXRsZT5FeHBl
cmltZW50YWwgZXllIHJlc2VhcmNoPC9hbHQtdGl0bGU+PC90aXRsZXM+PHBlcmlvZGljYWw+PGZ1
bGwtdGl0bGU+RXhwIEV5ZSBSZXM8L2Z1bGwtdGl0bGU+PGFiYnItMT5FeHBlcmltZW50YWwgZXll
IHJlc2VhcmNoPC9hYmJyLTE+PC9wZXJpb2RpY2FsPjxhbHQtcGVyaW9kaWNhbD48ZnVsbC10aXRs
ZT5FeHAgRXllIFJlczwvZnVsbC10aXRsZT48YWJici0xPkV4cGVyaW1lbnRhbCBleWUgcmVzZWFy
Y2g8L2FiYnItMT48L2FsdC1wZXJpb2RpY2FsPjxwYWdlcz44MzctNDU8L3BhZ2VzPjx2b2x1bWU+
ODA8L3ZvbHVtZT48bnVtYmVyPjY8L251bWJlcj48a2V5d29yZHM+PGtleXdvcmQ+QW1pZGVzLypw
aGFybWFjb2xvZ3k8L2tleXdvcmQ+PGtleXdvcmQ+QW5pbWFsczwva2V5d29yZD48a2V5d29yZD5B
emVwaW5lcy8qcGhhcm1hY29sb2d5PC9rZXl3b3JkPjxrZXl3b3JkPkNhcmJhY2hvbC8qcGhhcm1h
Y29sb2d5PC9rZXl3b3JkPjxrZXl3b3JkPkNhdHRsZTwva2V5d29yZD48a2V5d29yZD5DZWxscywg
Q3VsdHVyZWQ8L2tleXdvcmQ+PGtleXdvcmQ+Q2hvbGluZXJnaWMgQWdvbmlzdHMvKnBoYXJtYWNv
bG9neTwva2V5d29yZD48a2V5d29yZD5FbmRvdGhlbGluLTEvKnBoYXJtYWNvbG9neTwva2V5d29y
ZD48a2V5d29yZD5Fbnp5bWUgSW5oaWJpdG9ycy8qcGhhcm1hY29sb2d5PC9rZXl3b3JkPjxrZXl3
b3JkPkh1bWFuczwva2V5d29yZD48a2V5d29yZD5JbnRyYWNlbGx1bGFyIFNpZ25hbGluZyBQZXB0
aWRlcyBhbmQgUHJvdGVpbnM8L2tleXdvcmQ+PGtleXdvcmQ+SXNvbWV0cmljIENvbnRyYWN0aW9u
LypkcnVnIGVmZmVjdHM8L2tleXdvcmQ+PGtleXdvcmQ+TXVzY2xlLCBTbW9vdGgvY2hlbWlzdHJ5
PC9rZXl3b3JkPjxrZXl3b3JkPk15b3Npbi1MaWdodC1DaGFpbiBLaW5hc2UvYW50YWdvbmlzdHMg
JmFtcDsgaW5oaWJpdG9yczwva2V5d29yZD48a2V5d29yZD5NeW9zaW5zL2FuYWx5c2lzPC9rZXl3
b3JkPjxrZXl3b3JkPk5hcGh0aGFsZW5lcy8qcGhhcm1hY29sb2d5PC9rZXl3b3JkPjxrZXl3b3Jk
PlBob3NwaG9yeWxhdGlvbjwva2V5d29yZD48a2V5d29yZD5Qcm90ZWluLVNlcmluZS1UaHJlb25p
bmUgS2luYXNlcy9hbnRhZ29uaXN0cyAmYW1wOyBpbmhpYml0b3JzPC9rZXl3b3JkPjxrZXl3b3Jk
PlB5cmlkaW5lcy8qcGhhcm1hY29sb2d5PC9rZXl3b3JkPjxrZXl3b3JkPlNlcmluZS9tZXRhYm9s
aXNtPC9rZXl3b3JkPjxrZXl3b3JkPlRpc3N1ZSBDdWx0dXJlIFRlY2huaXF1ZXM8L2tleXdvcmQ+
PGtleXdvcmQ+VHJhYmVjdWxhciBNZXNod29yay8qZHJ1ZyBlZmZlY3RzPC9rZXl3b3JkPjxrZXl3
b3JkPnJoby1Bc3NvY2lhdGVkIEtpbmFzZXM8L2tleXdvcmQ+PC9rZXl3b3Jkcz48ZGF0ZXM+PHll
YXI+MjAwNTwveWVhcj48cHViLWRhdGVzPjxkYXRlPkp1bjwvZGF0ZT48L3B1Yi1kYXRlcz48L2Rh
dGVzPjxpc2JuPjAwMTQtNDgzNSAoUHJpbnQpJiN4RDswMDE0LTQ4MzUgKExpbmtpbmcpPC9pc2Ju
PjxhY2Nlc3Npb24tbnVtPjE1OTM5MDQwPC9hY2Nlc3Npb24tbnVtPjx1cmxzPjxyZWxhdGVkLXVy
bHM+PHVybD5odHRwOi8vd3d3Lm5jYmkubmxtLm5paC5nb3YvcHVibWVkLzE1OTM5MDQwPC91cmw+
PC9yZWxhdGVkLXVybHM+PC91cmxzPjxlbGVjdHJvbmljLXJlc291cmNlLW51bT4xMC4xMDE2L2ou
ZXhlci4yMDA0LjEyLjAxMzwvZWxlY3Ryb25pYy1yZXNvdXJjZS1udW0+PC9yZWNvcmQ+PC9DaXRl
PjxDaXRlPjxBdXRob3I+TWNLZWU8L0F1dGhvcj48WWVhcj4yMDExPC9ZZWFyPjxSZWNOdW0+Mzk8
L1JlY051bT48cmVjb3JkPjxyZWMtbnVtYmVyPjM5PC9yZWMtbnVtYmVyPjxmb3JlaWduLWtleXM+
PGtleSBhcHA9IkVOIiBkYi1pZD0icnN6dHIwZnM1YTU5cG1lenJwOXZ4YXgwdnJhMnAyenhmYWZh
Ij4zOTwva2V5PjwvZm9yZWlnbi1rZXlzPjxyZWYtdHlwZSBuYW1lPSJKb3VybmFsIEFydGljbGUi
PjE3PC9yZWYtdHlwZT48Y29udHJpYnV0b3JzPjxhdXRob3JzPjxhdXRob3I+TWNLZWUsIEMuIFQu
PC9hdXRob3I+PGF1dGhvcj5Xb29kLCBKLiBBLjwvYXV0aG9yPjxhdXRob3I+U2hhaCwgTi4gTS48
L2F1dGhvcj48YXV0aG9yPkZpc2NoZXIsIE0uIEUuPC9hdXRob3I+PGF1dGhvcj5SZWlsbHksIEMu
IE0uPC9hdXRob3I+PGF1dGhvcj5NdXJwaHksIEMuIEouPC9hdXRob3I+PGF1dGhvcj5SdXNzZWxs
LCBQLjwvYXV0aG9yPjwvYXV0aG9ycz48L2NvbnRyaWJ1dG9ycz48YXV0aC1hZGRyZXNzPkRlcGFy
dG1lbnQgb2YgU3VyZ2ljYWwgYW5kIFJhZGlvbG9naWNhbCBTY2llbmNlcywgU2Nob29sIG9mIFZl
dGVyaW5hcnkgTWVkaWNpbmUsIFVuaXZlcnNpdHkgb2YgQ2FsaWZvcm5pYSBEYXZpcywgRGF2aXMs
IENBIDk1NjE2LCBVU0EuPC9hdXRoLWFkZHJlc3M+PHRpdGxlcz48dGl0bGU+VGhlIGVmZmVjdCBv
ZiBiaW9waHlzaWNhbCBhdHRyaWJ1dGVzIG9mIHRoZSBvY3VsYXIgdHJhYmVjdWxhciBtZXNod29y
ayBhc3NvY2lhdGVkIHdpdGggZ2xhdWNvbWEgb24gdGhlIGNlbGwgcmVzcG9uc2UgdG8gdGhlcmFw
ZXV0aWMgYWdlbnRzPC90aXRsZT48c2Vjb25kYXJ5LXRpdGxlPkJpb21hdGVyaWFsczwvc2Vjb25k
YXJ5LXRpdGxlPjxhbHQtdGl0bGU+QmlvbWF0ZXJpYWxzPC9hbHQtdGl0bGU+PC90aXRsZXM+PHBl
cmlvZGljYWw+PGZ1bGwtdGl0bGU+QmlvbWF0ZXJpYWxzPC9mdWxsLXRpdGxlPjxhYmJyLTE+Qmlv
bWF0ZXJpYWxzPC9hYmJyLTE+PC9wZXJpb2RpY2FsPjxhbHQtcGVyaW9kaWNhbD48ZnVsbC10aXRs
ZT5CaW9tYXRlcmlhbHM8L2Z1bGwtdGl0bGU+PGFiYnItMT5CaW9tYXRlcmlhbHM8L2FiYnItMT48
L2FsdC1wZXJpb2RpY2FsPjxwYWdlcz4yNDE3LTIzPC9wYWdlcz48dm9sdW1lPjMyPC92b2x1bWU+
PG51bWJlcj45PC9udW1iZXI+PGtleXdvcmRzPjxrZXl3b3JkPkJpY3ljbG8gQ29tcG91bmRzLCBI
ZXRlcm9jeWNsaWMvcGhhcm1hY29sb2d5Lyp0aGVyYXBldXRpYyB1c2U8L2tleXdvcmQ+PGtleXdv
cmQ+QmlvbWVjaGFuaWNhbCBQaGVub21lbmEvZHJ1ZyBlZmZlY3RzPC9rZXl3b3JkPjxrZXl3b3Jk
PipCaW9waHlzaWNhbCBQaGVub21lbmEvZHJ1ZyBlZmZlY3RzPC9rZXl3b3JkPjxrZXl3b3JkPkNl
bGwgQWRoZXNpb24vZHJ1ZyBlZmZlY3RzPC9rZXl3b3JkPjxrZXl3b3JkPkNlbGwgU2hhcGUvZHJ1
ZyBlZmZlY3RzPC9rZXl3b3JkPjxrZXl3b3JkPkNlbGwgU3Vydml2YWwvZHJ1ZyBlZmZlY3RzPC9r
ZXl3b3JkPjxrZXl3b3JkPkVsYXN0aWMgTW9kdWx1cy9kcnVnIGVmZmVjdHM8L2tleXdvcmQ+PGtl
eXdvcmQ+R2xhdWNvbWEvKmRydWcgdGhlcmFweS8qcGF0aG9sb2d5PC9rZXl3b3JkPjxrZXl3b3Jk
Pkh1bWFuczwva2V5d29yZD48a2V5d29yZD5NaWNyb3Njb3B5LCBBdG9taWMgRm9yY2U8L2tleXdv
cmQ+PGtleXdvcmQ+TWljcm9zY29weSwgRmx1b3Jlc2NlbmNlPC9rZXl3b3JkPjxrZXl3b3JkPlRo
aWF6b2xpZGluZXMvcGhhcm1hY29sb2d5Lyp0aGVyYXBldXRpYyB1c2U8L2tleXdvcmQ+PGtleXdv
cmQ+VHJhYmVjdWxhciBNZXNod29yay9kcnVnIGVmZmVjdHMvKnBhdGhvbG9neTwva2V5d29yZD48
L2tleXdvcmRzPjxkYXRlcz48eWVhcj4yMDExPC95ZWFyPjxwdWItZGF0ZXM+PGRhdGU+TWFyPC9k
YXRlPjwvcHViLWRhdGVzPjwvZGF0ZXM+PGlzYm4+MTg3OC01OTA1IChFbGVjdHJvbmljKSYjeEQ7
MDE0Mi05NjEyIChMaW5raW5nKTwvaXNibj48YWNjZXNzaW9uLW51bT4yMTIyMDE3MTwvYWNjZXNz
aW9uLW51bT48dXJscz48cmVsYXRlZC11cmxzPjx1cmw+aHR0cDovL3d3dy5uY2JpLm5sbS5uaWgu
Z292L3B1Ym1lZC8yMTIyMDE3MTwvdXJsPjwvcmVsYXRlZC11cmxzPjwvdXJscz48Y3VzdG9tMj4z
MDU2MjY3PC9jdXN0b20yPjxlbGVjdHJvbmljLXJlc291cmNlLW51bT4xMC4xMDE2L2ouYmlvbWF0
ZXJpYWxzLjIwMTAuMTEuMDcxPC9lbGVjdHJvbmljLXJlc291cmNlLW51bT48L3JlY29yZD48L0Np
dGU+PC9FbmROb3RlPgB=
</w:fldData>
        </w:fldChar>
      </w:r>
      <w:r w:rsidR="00BA2B32">
        <w:rPr>
          <w:rFonts w:ascii="Arial" w:eastAsia="Times New Roman" w:hAnsi="Arial" w:cs="Arial"/>
          <w:color w:val="000000"/>
        </w:rPr>
        <w:instrText xml:space="preserve"> ADDIN EN.CITE.DATA </w:instrText>
      </w:r>
      <w:r w:rsidR="00DC4959">
        <w:rPr>
          <w:rFonts w:ascii="Arial" w:eastAsia="Times New Roman" w:hAnsi="Arial" w:cs="Arial"/>
          <w:color w:val="000000"/>
        </w:rPr>
      </w:r>
      <w:r w:rsidR="00DC4959">
        <w:rPr>
          <w:rFonts w:ascii="Arial" w:eastAsia="Times New Roman" w:hAnsi="Arial" w:cs="Arial"/>
          <w:color w:val="000000"/>
        </w:rPr>
        <w:fldChar w:fldCharType="end"/>
      </w:r>
      <w:r w:rsidR="00DC4959">
        <w:rPr>
          <w:rFonts w:ascii="Arial" w:eastAsia="Times New Roman" w:hAnsi="Arial" w:cs="Arial"/>
          <w:color w:val="000000"/>
        </w:rPr>
      </w:r>
      <w:r w:rsidR="00DC4959">
        <w:rPr>
          <w:rFonts w:ascii="Arial" w:eastAsia="Times New Roman" w:hAnsi="Arial" w:cs="Arial"/>
          <w:color w:val="000000"/>
        </w:rPr>
        <w:fldChar w:fldCharType="separate"/>
      </w:r>
      <w:r w:rsidR="00BA2B32">
        <w:rPr>
          <w:rFonts w:ascii="Arial" w:eastAsia="Times New Roman" w:hAnsi="Arial" w:cs="Arial"/>
          <w:noProof/>
          <w:color w:val="000000"/>
        </w:rPr>
        <w:t>(</w:t>
      </w:r>
      <w:hyperlink w:anchor="_ENREF_35" w:tooltip="McKee, 2011 #39" w:history="1">
        <w:r w:rsidR="004A16B1">
          <w:rPr>
            <w:rFonts w:ascii="Arial" w:eastAsia="Times New Roman" w:hAnsi="Arial" w:cs="Arial"/>
            <w:noProof/>
            <w:color w:val="000000"/>
          </w:rPr>
          <w:t>McKee et al., 2011</w:t>
        </w:r>
      </w:hyperlink>
      <w:r w:rsidR="00BA2B32">
        <w:rPr>
          <w:rFonts w:ascii="Arial" w:eastAsia="Times New Roman" w:hAnsi="Arial" w:cs="Arial"/>
          <w:noProof/>
          <w:color w:val="000000"/>
        </w:rPr>
        <w:t xml:space="preserve">; </w:t>
      </w:r>
      <w:hyperlink w:anchor="_ENREF_45" w:tooltip="Rao, 2001 #34" w:history="1">
        <w:r w:rsidR="004A16B1">
          <w:rPr>
            <w:rFonts w:ascii="Arial" w:eastAsia="Times New Roman" w:hAnsi="Arial" w:cs="Arial"/>
            <w:noProof/>
            <w:color w:val="000000"/>
          </w:rPr>
          <w:t>Rao et al., 2001</w:t>
        </w:r>
      </w:hyperlink>
      <w:r w:rsidR="00BA2B32">
        <w:rPr>
          <w:rFonts w:ascii="Arial" w:eastAsia="Times New Roman" w:hAnsi="Arial" w:cs="Arial"/>
          <w:noProof/>
          <w:color w:val="000000"/>
        </w:rPr>
        <w:t xml:space="preserve">; </w:t>
      </w:r>
      <w:hyperlink w:anchor="_ENREF_46" w:tooltip="Rosenthal, 2005 #35" w:history="1">
        <w:r w:rsidR="004A16B1">
          <w:rPr>
            <w:rFonts w:ascii="Arial" w:eastAsia="Times New Roman" w:hAnsi="Arial" w:cs="Arial"/>
            <w:noProof/>
            <w:color w:val="000000"/>
          </w:rPr>
          <w:t>Rosenthal et al., 2005</w:t>
        </w:r>
      </w:hyperlink>
      <w:r w:rsidR="00BA2B32">
        <w:rPr>
          <w:rFonts w:ascii="Arial" w:eastAsia="Times New Roman" w:hAnsi="Arial" w:cs="Arial"/>
          <w:noProof/>
          <w:color w:val="000000"/>
        </w:rPr>
        <w:t>)</w:t>
      </w:r>
      <w:r w:rsidR="00DC4959">
        <w:rPr>
          <w:rFonts w:ascii="Arial" w:eastAsia="Times New Roman" w:hAnsi="Arial" w:cs="Arial"/>
          <w:color w:val="000000"/>
        </w:rPr>
        <w:fldChar w:fldCharType="end"/>
      </w:r>
      <w:r w:rsidRPr="00DF75CF">
        <w:rPr>
          <w:rFonts w:ascii="Arial" w:eastAsia="Times New Roman" w:hAnsi="Arial" w:cs="Arial"/>
          <w:color w:val="000000"/>
        </w:rPr>
        <w:t>.</w:t>
      </w:r>
      <w:r>
        <w:rPr>
          <w:rFonts w:ascii="Arial" w:eastAsia="Times New Roman" w:hAnsi="Arial" w:cs="Arial"/>
          <w:color w:val="000000"/>
        </w:rPr>
        <w:t xml:space="preserve"> </w:t>
      </w:r>
      <w:r w:rsidRPr="00DF75CF">
        <w:rPr>
          <w:rFonts w:ascii="Arial" w:eastAsia="Times New Roman" w:hAnsi="Arial" w:cs="Arial"/>
          <w:color w:val="000000"/>
        </w:rPr>
        <w:t xml:space="preserve"> </w:t>
      </w:r>
      <w:r w:rsidR="007D47FC">
        <w:rPr>
          <w:rFonts w:ascii="Arial" w:hAnsi="Arial" w:cs="Arial"/>
          <w:color w:val="1C1C1C"/>
          <w:shd w:val="clear" w:color="auto" w:fill="FFFFFF"/>
        </w:rPr>
        <w:t xml:space="preserve">At the cellular level, </w:t>
      </w:r>
      <w:r w:rsidR="00215FB9">
        <w:rPr>
          <w:rFonts w:ascii="Arial" w:hAnsi="Arial" w:cs="Arial"/>
          <w:color w:val="1C1C1C"/>
          <w:shd w:val="clear" w:color="auto" w:fill="FFFFFF"/>
        </w:rPr>
        <w:t>i</w:t>
      </w:r>
      <w:r w:rsidRPr="00DF75CF">
        <w:rPr>
          <w:rFonts w:ascii="Arial" w:hAnsi="Arial" w:cs="Arial"/>
          <w:color w:val="1C1C1C"/>
          <w:shd w:val="clear" w:color="auto" w:fill="FFFFFF"/>
        </w:rPr>
        <w:t xml:space="preserve">nhibition of </w:t>
      </w:r>
      <w:r w:rsidR="00137F7B">
        <w:rPr>
          <w:rFonts w:ascii="Arial" w:hAnsi="Arial" w:cs="Arial"/>
          <w:color w:val="1C1C1C"/>
          <w:shd w:val="clear" w:color="auto" w:fill="FFFFFF"/>
        </w:rPr>
        <w:t>r</w:t>
      </w:r>
      <w:r w:rsidRPr="00DF75CF">
        <w:rPr>
          <w:rFonts w:ascii="Arial" w:hAnsi="Arial" w:cs="Arial"/>
          <w:color w:val="1C1C1C"/>
          <w:shd w:val="clear" w:color="auto" w:fill="FFFFFF"/>
        </w:rPr>
        <w:t xml:space="preserve">ho-associated kinases </w:t>
      </w:r>
      <w:r w:rsidR="007D47FC">
        <w:rPr>
          <w:rFonts w:ascii="Arial" w:hAnsi="Arial" w:cs="Arial"/>
          <w:color w:val="1C1C1C"/>
          <w:shd w:val="clear" w:color="auto" w:fill="FFFFFF"/>
        </w:rPr>
        <w:t xml:space="preserve">is known to </w:t>
      </w:r>
      <w:r w:rsidR="00215FB9">
        <w:rPr>
          <w:rFonts w:ascii="Arial" w:hAnsi="Arial" w:cs="Arial"/>
          <w:color w:val="1C1C1C"/>
          <w:shd w:val="clear" w:color="auto" w:fill="FFFFFF"/>
        </w:rPr>
        <w:t>decrease</w:t>
      </w:r>
      <w:r w:rsidRPr="00DF75CF">
        <w:rPr>
          <w:rFonts w:ascii="Arial" w:hAnsi="Arial" w:cs="Arial"/>
          <w:color w:val="1C1C1C"/>
          <w:shd w:val="clear" w:color="auto" w:fill="FFFFFF"/>
        </w:rPr>
        <w:t xml:space="preserve"> actomyosin-based cellular contraction</w:t>
      </w:r>
      <w:r w:rsidR="007D47FC">
        <w:rPr>
          <w:rFonts w:ascii="Arial" w:hAnsi="Arial" w:cs="Arial"/>
          <w:color w:val="1C1C1C"/>
          <w:shd w:val="clear" w:color="auto" w:fill="FFFFFF"/>
        </w:rPr>
        <w:t xml:space="preserve"> by reducing the number of </w:t>
      </w:r>
      <w:r w:rsidRPr="00DF75CF">
        <w:rPr>
          <w:rFonts w:ascii="Arial" w:hAnsi="Arial" w:cs="Arial"/>
          <w:color w:val="1C1C1C"/>
          <w:shd w:val="clear" w:color="auto" w:fill="FFFFFF"/>
        </w:rPr>
        <w:t>actin stress fibers</w:t>
      </w:r>
      <w:r>
        <w:rPr>
          <w:rFonts w:ascii="Arial" w:hAnsi="Arial" w:cs="Arial"/>
          <w:color w:val="1C1C1C"/>
          <w:shd w:val="clear" w:color="auto" w:fill="FFFFFF"/>
        </w:rPr>
        <w:t xml:space="preserve"> and</w:t>
      </w:r>
      <w:r w:rsidRPr="00DF75CF">
        <w:rPr>
          <w:rFonts w:ascii="Arial" w:hAnsi="Arial" w:cs="Arial"/>
          <w:color w:val="1C1C1C"/>
          <w:shd w:val="clear" w:color="auto" w:fill="FFFFFF"/>
        </w:rPr>
        <w:t xml:space="preserve"> focal adhesions</w:t>
      </w:r>
      <w:r w:rsidR="007D47FC">
        <w:rPr>
          <w:rFonts w:ascii="Arial" w:hAnsi="Arial" w:cs="Arial"/>
          <w:color w:val="1C1C1C"/>
          <w:shd w:val="clear" w:color="auto" w:fill="FFFFFF"/>
        </w:rPr>
        <w:t xml:space="preserve"> </w:t>
      </w:r>
      <w:r w:rsidRPr="00DF75CF">
        <w:rPr>
          <w:rFonts w:ascii="Arial" w:hAnsi="Arial" w:cs="Arial"/>
          <w:color w:val="1C1C1C"/>
          <w:shd w:val="clear" w:color="auto" w:fill="FFFFFF"/>
        </w:rPr>
        <w:t xml:space="preserve">in </w:t>
      </w:r>
      <w:r>
        <w:rPr>
          <w:rFonts w:ascii="Arial" w:hAnsi="Arial" w:cs="Arial"/>
          <w:color w:val="1C1C1C"/>
          <w:shd w:val="clear" w:color="auto" w:fill="FFFFFF"/>
        </w:rPr>
        <w:t>conventional outflow cells</w:t>
      </w:r>
      <w:r w:rsidRPr="00DF75CF">
        <w:rPr>
          <w:rFonts w:ascii="Arial" w:hAnsi="Arial" w:cs="Arial"/>
          <w:color w:val="1C1C1C"/>
          <w:shd w:val="clear" w:color="auto" w:fill="FFFFFF"/>
        </w:rPr>
        <w:t xml:space="preserve"> </w:t>
      </w:r>
      <w:r w:rsidR="00DC4959">
        <w:rPr>
          <w:rFonts w:ascii="Arial" w:hAnsi="Arial" w:cs="Arial"/>
          <w:color w:val="1C1C1C"/>
          <w:shd w:val="clear" w:color="auto" w:fill="FFFFFF"/>
        </w:rPr>
        <w:fldChar w:fldCharType="begin">
          <w:fldData xml:space="preserve">PEVuZE5vdGU+PENpdGU+PEF1dGhvcj5SYW88L0F1dGhvcj48WWVhcj4yMDAxPC9ZZWFyPjxSZWNO
dW0+MzQ8L1JlY051bT48RGlzcGxheVRleHQ+KE5ha2FqaW1hIGV0IGFsLiwgMjAwNTsgUmFvIGV0
IGFsLiwgMjAwMSk8L0Rpc3BsYXlUZXh0PjxyZWNvcmQ+PHJlYy1udW1iZXI+MzQ8L3JlYy1udW1i
ZXI+PGZvcmVpZ24ta2V5cz48a2V5IGFwcD0iRU4iIGRiLWlkPSJyc3p0cjBmczVhNTlwbWV6cnA5
dnhheDB2cmEycDJ6eGZhZmEiPjM0PC9rZXk+PC9mb3JlaWduLWtleXM+PHJlZi10eXBlIG5hbWU9
IkpvdXJuYWwgQXJ0aWNsZSI+MTc8L3JlZi10eXBlPjxjb250cmlidXRvcnM+PGF1dGhvcnM+PGF1
dGhvcj5SYW8sIFAuIFYuPC9hdXRob3I+PGF1dGhvcj5EZW5nLCBQLiBGLjwvYXV0aG9yPjxhdXRo
b3I+S3VtYXIsIEouPC9hdXRob3I+PGF1dGhvcj5FcHN0ZWluLCBELiBMLjwvYXV0aG9yPjwvYXV0
aG9ycz48L2NvbnRyaWJ1dG9ycz48YXV0aC1hZGRyZXNzPkRlcGFydG1lbnQgb2YgT3BodGhhbG1v
bG9neSwgRHVrZSBVbml2ZXJzaXR5IE1lZGljYWwgQ2VudGVyLCBEdXJoYW0sIE5vcnRoIENhcm9s
aW5hNzcxMCwgVVNBLiByYW8wMDAxMUBtYy5kdWtlLmVkdTwvYXV0aC1hZGRyZXNzPjx0aXRsZXM+
PHRpdGxlPk1vZHVsYXRpb24gb2YgYXF1ZW91cyBodW1vciBvdXRmbG93IGZhY2lsaXR5IGJ5IHRo
ZSBSaG8ga2luYXNlLXNwZWNpZmljIGluaGliaXRvciBZLTI3NjMyPC90aXRsZT48c2Vjb25kYXJ5
LXRpdGxlPkludmVzdCBPcGh0aGFsbW9sIFZpcyBTY2k8L3NlY29uZGFyeS10aXRsZT48YWx0LXRp
dGxlPkludmVzdGlnYXRpdmUgb3BodGhhbG1vbG9neSAmYW1wOyB2aXN1YWwgc2NpZW5jZTwvYWx0
LXRpdGxlPjwvdGl0bGVzPjxwZXJpb2RpY2FsPjxmdWxsLXRpdGxlPkludmVzdCBPcGh0aGFsbW9s
IFZpcyBTY2k8L2Z1bGwtdGl0bGU+PGFiYnItMT5JbnZlc3RpZ2F0aXZlIG9waHRoYWxtb2xvZ3kg
JmFtcDsgdmlzdWFsIHNjaWVuY2U8L2FiYnItMT48L3BlcmlvZGljYWw+PGFsdC1wZXJpb2RpY2Fs
PjxmdWxsLXRpdGxlPkludmVzdCBPcGh0aGFsbW9sIFZpcyBTY2k8L2Z1bGwtdGl0bGU+PGFiYnIt
MT5JbnZlc3RpZ2F0aXZlIG9waHRoYWxtb2xvZ3kgJmFtcDsgdmlzdWFsIHNjaWVuY2U8L2FiYnIt
MT48L2FsdC1wZXJpb2RpY2FsPjxwYWdlcz4xMDI5LTM3PC9wYWdlcz48dm9sdW1lPjQyPC92b2x1
bWU+PG51bWJlcj41PC9udW1iZXI+PGtleXdvcmRzPjxrZXl3b3JkPkFjdGlucy9tZXRhYm9saXNt
PC9rZXl3b3JkPjxrZXl3b3JkPkFkdWx0PC9rZXl3b3JkPjxrZXl3b3JkPkFtaWRlcy8qcGhhcm1h
Y29sb2d5PC9rZXl3b3JkPjxrZXl3b3JkPkFuaW1hbHM8L2tleXdvcmQ+PGtleXdvcmQ+QXF1ZW91
cyBIdW1vci8qc2VjcmV0aW9uPC9rZXl3b3JkPjxrZXl3b3JkPkJsb3R0aW5nLCBXZXN0ZXJuPC9r
ZXl3b3JkPjxrZXl3b3JkPkNlbGwgQWRoZXNpb24vZHJ1ZyBlZmZlY3RzPC9rZXl3b3JkPjxrZXl3
b3JkPkNlbGwgTWVtYnJhbmUgUGVybWVhYmlsaXR5L2RydWcgZWZmZWN0czwva2V5d29yZD48a2V5
d29yZD5DZWxsIFNpemUvZHJ1ZyBlZmZlY3RzPC9rZXl3b3JkPjxrZXl3b3JkPkNlbGxzLCBDdWx0
dXJlZDwva2V5d29yZD48a2V5d29yZD5Fbnp5bWUgSW5oaWJpdG9ycy8qcGhhcm1hY29sb2d5PC9r
ZXl3b3JkPjxrZXl3b3JkPkh1bWFuczwva2V5d29yZD48a2V5d29yZD5JbnRyYWNlbGx1bGFyIFNp
Z25hbGluZyBQZXB0aWRlcyBhbmQgUHJvdGVpbnM8L2tleXdvcmQ+PGtleXdvcmQ+TXlvc2lucy9t
ZXRhYm9saXNtPC9rZXl3b3JkPjxrZXl3b3JkPlBob3NwaG9yeWxhdGlvbjwva2V5d29yZD48a2V5
d29yZD5Qcm90ZWluLVNlcmluZS1UaHJlb25pbmUgS2luYXNlcy8qYW50YWdvbmlzdHMgJmFtcDsg
aW5oaWJpdG9yczwva2V5d29yZD48a2V5d29yZD5QeXJpZGluZXMvKnBoYXJtYWNvbG9neTwva2V5
d29yZD48a2V5d29yZD5Td2luZTwva2V5d29yZD48a2V5d29yZD5UcmFiZWN1bGFyIE1lc2h3b3Jr
L2N5dG9sb2d5LypkcnVnIGVmZmVjdHMvbWV0YWJvbGlzbTwva2V5d29yZD48a2V5d29yZD5yaG8t
QXNzb2NpYXRlZCBLaW5hc2VzPC9rZXl3b3JkPjwva2V5d29yZHM+PGRhdGVzPjx5ZWFyPjIwMDE8
L3llYXI+PHB1Yi1kYXRlcz48ZGF0ZT5BcHI8L2RhdGU+PC9wdWItZGF0ZXM+PC9kYXRlcz48aXNi
bj4wMTQ2LTA0MDQgKFByaW50KSYjeEQ7MDE0Ni0wNDA0IChMaW5raW5nKTwvaXNibj48YWNjZXNz
aW9uLW51bT4xMTI3NDA4MjwvYWNjZXNzaW9uLW51bT48dXJscz48cmVsYXRlZC11cmxzPjx1cmw+
aHR0cDovL3d3dy5uY2JpLm5sbS5uaWguZ292L3B1Ym1lZC8xMTI3NDA4MjwvdXJsPjwvcmVsYXRl
ZC11cmxzPjwvdXJscz48L3JlY29yZD48L0NpdGU+PENpdGU+PEF1dGhvcj5OYWthamltYTwvQXV0
aG9yPjxZZWFyPjIwMDU8L1llYXI+PFJlY051bT40ODwvUmVjTnVtPjxyZWNvcmQ+PHJlYy1udW1i
ZXI+NDg8L3JlYy1udW1iZXI+PGZvcmVpZ24ta2V5cz48a2V5IGFwcD0iRU4iIGRiLWlkPSJyc3p0
cjBmczVhNTlwbWV6cnA5dnhheDB2cmEycDJ6eGZhZmEiPjQ4PC9rZXk+PC9mb3JlaWduLWtleXM+
PHJlZi10eXBlIG5hbWU9IkpvdXJuYWwgQXJ0aWNsZSI+MTc8L3JlZi10eXBlPjxjb250cmlidXRv
cnM+PGF1dGhvcnM+PGF1dGhvcj5OYWthamltYSwgRS48L2F1dGhvcj48YXV0aG9yPk5ha2FqaW1h
LCBULjwvYXV0aG9yPjxhdXRob3I+TWluYWdhd2EsIFkuPC9hdXRob3I+PGF1dGhvcj5TaGVhcmVy
LCBULiBSLjwvYXV0aG9yPjxhdXRob3I+QXp1bWEsIE0uPC9hdXRob3I+PC9hdXRob3JzPjwvY29u
dHJpYnV0b3JzPjxhdXRoLWFkZHJlc3M+TGFib3JhdG9yeSBvZiBPY3VsYXIgU2NpZW5jZXMsIFNl
bmp1IFBoYXJtYWNldXRpY2FsIENvcnBvcmF0aW9uIExpbWl0ZWQsIEJlYXZlcnRvbiwgT3JlZ29u
IDk3MDA2LCBVU0EuPC9hdXRoLWFkZHJlc3M+PHRpdGxlcz48dGl0bGU+Q29udHJpYnV0aW9uIG9m
IFJPQ0sgaW4gY29udHJhY3Rpb24gb2YgdHJhYmVjdWxhciBtZXNod29yazogcHJvcG9zZWQgbWVj
aGFuaXNtIGZvciByZWd1bGF0aW5nIGFxdWVvdXMgb3V0ZmxvdyBpbiBtb25rZXkgYW5kIGh1bWFu
IGV5ZXM8L3RpdGxlPjxzZWNvbmRhcnktdGl0bGU+SiBQaGFybSBTY2k8L3NlY29uZGFyeS10aXRs
ZT48YWx0LXRpdGxlPkpvdXJuYWwgb2YgcGhhcm1hY2V1dGljYWwgc2NpZW5jZXM8L2FsdC10aXRs
ZT48L3RpdGxlcz48cGVyaW9kaWNhbD48ZnVsbC10aXRsZT5KIFBoYXJtIFNjaTwvZnVsbC10aXRs
ZT48YWJici0xPkpvdXJuYWwgb2YgcGhhcm1hY2V1dGljYWwgc2NpZW5jZXM8L2FiYnItMT48L3Bl
cmlvZGljYWw+PGFsdC1wZXJpb2RpY2FsPjxmdWxsLXRpdGxlPkogUGhhcm0gU2NpPC9mdWxsLXRp
dGxlPjxhYmJyLTE+Sm91cm5hbCBvZiBwaGFybWFjZXV0aWNhbCBzY2llbmNlczwvYWJici0xPjwv
YWx0LXBlcmlvZGljYWw+PHBhZ2VzPjcwMS04PC9wYWdlcz48dm9sdW1lPjk0PC92b2x1bWU+PG51
bWJlcj40PC9udW1iZXI+PGtleXdvcmRzPjxrZXl3b3JkPkFnZWQ8L2tleXdvcmQ+PGtleXdvcmQ+
QWdlZCwgODAgYW5kIG92ZXI8L2tleXdvcmQ+PGtleXdvcmQ+QWdpbmcvcGh5c2lvbG9neTwva2V5
d29yZD48a2V5d29yZD5BbmltYWxzPC9rZXl3b3JkPjxrZXl3b3JkPkFxdWVvdXMgSHVtb3IvZHJ1
ZyBlZmZlY3RzLypwaHlzaW9sb2d5PC9rZXl3b3JkPjxrZXl3b3JkPkNhcmJhY2hvbC9waGFybWFj
b2xvZ3k8L2tleXdvcmQ+PGtleXdvcmQ+Q2lsaWFyeSBCb2R5L2RydWcgZWZmZWN0cy9tZXRhYm9s
aXNtPC9rZXl3b3JkPjxrZXl3b3JkPkROQSBQcmltZXJzPC9rZXl3b3JkPjxrZXl3b3JkPkV5ZS9k
cnVnIGVmZmVjdHMvKm1ldGFib2xpc208L2tleXdvcmQ+PGtleXdvcmQ+SGFwbG9yaGluaTwva2V5
d29yZD48a2V5d29yZD5IdW1hbnM8L2tleXdvcmQ+PGtleXdvcmQ+SW4gU2l0dSBIeWJyaWRpemF0
aW9uPC9rZXl3b3JkPjxrZXl3b3JkPkluIFZpdHJvIFRlY2huaXF1ZXM8L2tleXdvcmQ+PGtleXdv
cmQ+SW50cmFjZWxsdWxhciBTaWduYWxpbmcgUGVwdGlkZXMgYW5kIFByb3RlaW5zPC9rZXl3b3Jk
PjxrZXl3b3JkPklzb21ldHJpYyBDb250cmFjdGlvbi9kcnVnIGVmZmVjdHMvcGh5c2lvbG9neTwv
a2V5d29yZD48a2V5d29yZD5NaWRkbGUgQWdlZDwva2V5d29yZD48a2V5d29yZD5NdXNjYXJpbmlj
IEFnb25pc3RzL3BoYXJtYWNvbG9neTwva2V5d29yZD48a2V5d29yZD5NdXNjbGUgQ29udHJhY3Rp
b24vcGh5c2lvbG9neTwva2V5d29yZD48a2V5d29yZD5NdXNjbGUsIFNtb290aC9kcnVnIGVmZmVj
dHMvbWV0YWJvbGlzbTwva2V5d29yZD48a2V5d29yZD5NeW9zaW4tTGlnaHQtQ2hhaW4gUGhvc3Bo
YXRhc2UvbWV0YWJvbGlzbTwva2V5d29yZD48a2V5d29yZD5PbGlnb251Y2xlb3RpZGUgQXJyYXkg
U2VxdWVuY2UgQW5hbHlzaXM8L2tleXdvcmQ+PGtleXdvcmQ+UHJvdGVpbi1TZXJpbmUtVGhyZW9u
aW5lIEtpbmFzZXMvYmlvc3ludGhlc2lzLypwaHlzaW9sb2d5PC9rZXl3b3JkPjxrZXl3b3JkPlJO
QS9iaW9zeW50aGVzaXMvZ2VuZXRpY3M8L2tleXdvcmQ+PGtleXdvcmQ+UmV2ZXJzZSBUcmFuc2Ny
aXB0YXNlIFBvbHltZXJhc2UgQ2hhaW4gUmVhY3Rpb248L2tleXdvcmQ+PGtleXdvcmQ+U3BlY2ll
cyBTcGVjaWZpY2l0eTwva2V5d29yZD48a2V5d29yZD5UcmFiZWN1bGFyIE1lc2h3b3JrL2RydWcg
ZWZmZWN0cy8qcGh5c2lvbG9neTwva2V5d29yZD48a2V5d29yZD5yaG8tQXNzb2NpYXRlZCBLaW5h
c2VzPC9rZXl3b3JkPjwva2V5d29yZHM+PGRhdGVzPjx5ZWFyPjIwMDU8L3llYXI+PHB1Yi1kYXRl
cz48ZGF0ZT5BcHI8L2RhdGU+PC9wdWItZGF0ZXM+PC9kYXRlcz48aXNibj4wMDIyLTM1NDkgKFBy
aW50KSYjeEQ7MDAyMi0zNTQ5IChMaW5raW5nKTwvaXNibj48YWNjZXNzaW9uLW51bT4xNTY4MjM4
NjwvYWNjZXNzaW9uLW51bT48dXJscz48cmVsYXRlZC11cmxzPjx1cmw+aHR0cDovL3d3dy5uY2Jp
Lm5sbS5uaWguZ292L3B1Ym1lZC8xNTY4MjM4NjwvdXJsPjwvcmVsYXRlZC11cmxzPjwvdXJscz48
ZWxlY3Ryb25pYy1yZXNvdXJjZS1udW0+MTAuMTAwMi9qcHMuMjAyODU8L2VsZWN0cm9uaWMtcmVz
b3VyY2UtbnVtPjwvcmVjb3JkPjwvQ2l0ZT48L0VuZE5vdGU+AG==
</w:fldData>
        </w:fldChar>
      </w:r>
      <w:r w:rsidR="00BA2B32">
        <w:rPr>
          <w:rFonts w:ascii="Arial" w:hAnsi="Arial" w:cs="Arial"/>
          <w:color w:val="1C1C1C"/>
          <w:shd w:val="clear" w:color="auto" w:fill="FFFFFF"/>
        </w:rPr>
        <w:instrText xml:space="preserve"> ADDIN EN.CITE </w:instrText>
      </w:r>
      <w:r w:rsidR="00DC4959">
        <w:rPr>
          <w:rFonts w:ascii="Arial" w:hAnsi="Arial" w:cs="Arial"/>
          <w:color w:val="1C1C1C"/>
          <w:shd w:val="clear" w:color="auto" w:fill="FFFFFF"/>
        </w:rPr>
        <w:fldChar w:fldCharType="begin">
          <w:fldData xml:space="preserve">PEVuZE5vdGU+PENpdGU+PEF1dGhvcj5SYW88L0F1dGhvcj48WWVhcj4yMDAxPC9ZZWFyPjxSZWNO
dW0+MzQ8L1JlY051bT48RGlzcGxheVRleHQ+KE5ha2FqaW1hIGV0IGFsLiwgMjAwNTsgUmFvIGV0
IGFsLiwgMjAwMSk8L0Rpc3BsYXlUZXh0PjxyZWNvcmQ+PHJlYy1udW1iZXI+MzQ8L3JlYy1udW1i
ZXI+PGZvcmVpZ24ta2V5cz48a2V5IGFwcD0iRU4iIGRiLWlkPSJyc3p0cjBmczVhNTlwbWV6cnA5
dnhheDB2cmEycDJ6eGZhZmEiPjM0PC9rZXk+PC9mb3JlaWduLWtleXM+PHJlZi10eXBlIG5hbWU9
IkpvdXJuYWwgQXJ0aWNsZSI+MTc8L3JlZi10eXBlPjxjb250cmlidXRvcnM+PGF1dGhvcnM+PGF1
dGhvcj5SYW8sIFAuIFYuPC9hdXRob3I+PGF1dGhvcj5EZW5nLCBQLiBGLjwvYXV0aG9yPjxhdXRo
b3I+S3VtYXIsIEouPC9hdXRob3I+PGF1dGhvcj5FcHN0ZWluLCBELiBMLjwvYXV0aG9yPjwvYXV0
aG9ycz48L2NvbnRyaWJ1dG9ycz48YXV0aC1hZGRyZXNzPkRlcGFydG1lbnQgb2YgT3BodGhhbG1v
bG9neSwgRHVrZSBVbml2ZXJzaXR5IE1lZGljYWwgQ2VudGVyLCBEdXJoYW0sIE5vcnRoIENhcm9s
aW5hNzcxMCwgVVNBLiByYW8wMDAxMUBtYy5kdWtlLmVkdTwvYXV0aC1hZGRyZXNzPjx0aXRsZXM+
PHRpdGxlPk1vZHVsYXRpb24gb2YgYXF1ZW91cyBodW1vciBvdXRmbG93IGZhY2lsaXR5IGJ5IHRo
ZSBSaG8ga2luYXNlLXNwZWNpZmljIGluaGliaXRvciBZLTI3NjMyPC90aXRsZT48c2Vjb25kYXJ5
LXRpdGxlPkludmVzdCBPcGh0aGFsbW9sIFZpcyBTY2k8L3NlY29uZGFyeS10aXRsZT48YWx0LXRp
dGxlPkludmVzdGlnYXRpdmUgb3BodGhhbG1vbG9neSAmYW1wOyB2aXN1YWwgc2NpZW5jZTwvYWx0
LXRpdGxlPjwvdGl0bGVzPjxwZXJpb2RpY2FsPjxmdWxsLXRpdGxlPkludmVzdCBPcGh0aGFsbW9s
IFZpcyBTY2k8L2Z1bGwtdGl0bGU+PGFiYnItMT5JbnZlc3RpZ2F0aXZlIG9waHRoYWxtb2xvZ3kg
JmFtcDsgdmlzdWFsIHNjaWVuY2U8L2FiYnItMT48L3BlcmlvZGljYWw+PGFsdC1wZXJpb2RpY2Fs
PjxmdWxsLXRpdGxlPkludmVzdCBPcGh0aGFsbW9sIFZpcyBTY2k8L2Z1bGwtdGl0bGU+PGFiYnIt
MT5JbnZlc3RpZ2F0aXZlIG9waHRoYWxtb2xvZ3kgJmFtcDsgdmlzdWFsIHNjaWVuY2U8L2FiYnIt
MT48L2FsdC1wZXJpb2RpY2FsPjxwYWdlcz4xMDI5LTM3PC9wYWdlcz48dm9sdW1lPjQyPC92b2x1
bWU+PG51bWJlcj41PC9udW1iZXI+PGtleXdvcmRzPjxrZXl3b3JkPkFjdGlucy9tZXRhYm9saXNt
PC9rZXl3b3JkPjxrZXl3b3JkPkFkdWx0PC9rZXl3b3JkPjxrZXl3b3JkPkFtaWRlcy8qcGhhcm1h
Y29sb2d5PC9rZXl3b3JkPjxrZXl3b3JkPkFuaW1hbHM8L2tleXdvcmQ+PGtleXdvcmQ+QXF1ZW91
cyBIdW1vci8qc2VjcmV0aW9uPC9rZXl3b3JkPjxrZXl3b3JkPkJsb3R0aW5nLCBXZXN0ZXJuPC9r
ZXl3b3JkPjxrZXl3b3JkPkNlbGwgQWRoZXNpb24vZHJ1ZyBlZmZlY3RzPC9rZXl3b3JkPjxrZXl3
b3JkPkNlbGwgTWVtYnJhbmUgUGVybWVhYmlsaXR5L2RydWcgZWZmZWN0czwva2V5d29yZD48a2V5
d29yZD5DZWxsIFNpemUvZHJ1ZyBlZmZlY3RzPC9rZXl3b3JkPjxrZXl3b3JkPkNlbGxzLCBDdWx0
dXJlZDwva2V5d29yZD48a2V5d29yZD5Fbnp5bWUgSW5oaWJpdG9ycy8qcGhhcm1hY29sb2d5PC9r
ZXl3b3JkPjxrZXl3b3JkPkh1bWFuczwva2V5d29yZD48a2V5d29yZD5JbnRyYWNlbGx1bGFyIFNp
Z25hbGluZyBQZXB0aWRlcyBhbmQgUHJvdGVpbnM8L2tleXdvcmQ+PGtleXdvcmQ+TXlvc2lucy9t
ZXRhYm9saXNtPC9rZXl3b3JkPjxrZXl3b3JkPlBob3NwaG9yeWxhdGlvbjwva2V5d29yZD48a2V5
d29yZD5Qcm90ZWluLVNlcmluZS1UaHJlb25pbmUgS2luYXNlcy8qYW50YWdvbmlzdHMgJmFtcDsg
aW5oaWJpdG9yczwva2V5d29yZD48a2V5d29yZD5QeXJpZGluZXMvKnBoYXJtYWNvbG9neTwva2V5
d29yZD48a2V5d29yZD5Td2luZTwva2V5d29yZD48a2V5d29yZD5UcmFiZWN1bGFyIE1lc2h3b3Jr
L2N5dG9sb2d5LypkcnVnIGVmZmVjdHMvbWV0YWJvbGlzbTwva2V5d29yZD48a2V5d29yZD5yaG8t
QXNzb2NpYXRlZCBLaW5hc2VzPC9rZXl3b3JkPjwva2V5d29yZHM+PGRhdGVzPjx5ZWFyPjIwMDE8
L3llYXI+PHB1Yi1kYXRlcz48ZGF0ZT5BcHI8L2RhdGU+PC9wdWItZGF0ZXM+PC9kYXRlcz48aXNi
bj4wMTQ2LTA0MDQgKFByaW50KSYjeEQ7MDE0Ni0wNDA0IChMaW5raW5nKTwvaXNibj48YWNjZXNz
aW9uLW51bT4xMTI3NDA4MjwvYWNjZXNzaW9uLW51bT48dXJscz48cmVsYXRlZC11cmxzPjx1cmw+
aHR0cDovL3d3dy5uY2JpLm5sbS5uaWguZ292L3B1Ym1lZC8xMTI3NDA4MjwvdXJsPjwvcmVsYXRl
ZC11cmxzPjwvdXJscz48L3JlY29yZD48L0NpdGU+PENpdGU+PEF1dGhvcj5OYWthamltYTwvQXV0
aG9yPjxZZWFyPjIwMDU8L1llYXI+PFJlY051bT40ODwvUmVjTnVtPjxyZWNvcmQ+PHJlYy1udW1i
ZXI+NDg8L3JlYy1udW1iZXI+PGZvcmVpZ24ta2V5cz48a2V5IGFwcD0iRU4iIGRiLWlkPSJyc3p0
cjBmczVhNTlwbWV6cnA5dnhheDB2cmEycDJ6eGZhZmEiPjQ4PC9rZXk+PC9mb3JlaWduLWtleXM+
PHJlZi10eXBlIG5hbWU9IkpvdXJuYWwgQXJ0aWNsZSI+MTc8L3JlZi10eXBlPjxjb250cmlidXRv
cnM+PGF1dGhvcnM+PGF1dGhvcj5OYWthamltYSwgRS48L2F1dGhvcj48YXV0aG9yPk5ha2FqaW1h
LCBULjwvYXV0aG9yPjxhdXRob3I+TWluYWdhd2EsIFkuPC9hdXRob3I+PGF1dGhvcj5TaGVhcmVy
LCBULiBSLjwvYXV0aG9yPjxhdXRob3I+QXp1bWEsIE0uPC9hdXRob3I+PC9hdXRob3JzPjwvY29u
dHJpYnV0b3JzPjxhdXRoLWFkZHJlc3M+TGFib3JhdG9yeSBvZiBPY3VsYXIgU2NpZW5jZXMsIFNl
bmp1IFBoYXJtYWNldXRpY2FsIENvcnBvcmF0aW9uIExpbWl0ZWQsIEJlYXZlcnRvbiwgT3JlZ29u
IDk3MDA2LCBVU0EuPC9hdXRoLWFkZHJlc3M+PHRpdGxlcz48dGl0bGU+Q29udHJpYnV0aW9uIG9m
IFJPQ0sgaW4gY29udHJhY3Rpb24gb2YgdHJhYmVjdWxhciBtZXNod29yazogcHJvcG9zZWQgbWVj
aGFuaXNtIGZvciByZWd1bGF0aW5nIGFxdWVvdXMgb3V0ZmxvdyBpbiBtb25rZXkgYW5kIGh1bWFu
IGV5ZXM8L3RpdGxlPjxzZWNvbmRhcnktdGl0bGU+SiBQaGFybSBTY2k8L3NlY29uZGFyeS10aXRs
ZT48YWx0LXRpdGxlPkpvdXJuYWwgb2YgcGhhcm1hY2V1dGljYWwgc2NpZW5jZXM8L2FsdC10aXRs
ZT48L3RpdGxlcz48cGVyaW9kaWNhbD48ZnVsbC10aXRsZT5KIFBoYXJtIFNjaTwvZnVsbC10aXRs
ZT48YWJici0xPkpvdXJuYWwgb2YgcGhhcm1hY2V1dGljYWwgc2NpZW5jZXM8L2FiYnItMT48L3Bl
cmlvZGljYWw+PGFsdC1wZXJpb2RpY2FsPjxmdWxsLXRpdGxlPkogUGhhcm0gU2NpPC9mdWxsLXRp
dGxlPjxhYmJyLTE+Sm91cm5hbCBvZiBwaGFybWFjZXV0aWNhbCBzY2llbmNlczwvYWJici0xPjwv
YWx0LXBlcmlvZGljYWw+PHBhZ2VzPjcwMS04PC9wYWdlcz48dm9sdW1lPjk0PC92b2x1bWU+PG51
bWJlcj40PC9udW1iZXI+PGtleXdvcmRzPjxrZXl3b3JkPkFnZWQ8L2tleXdvcmQ+PGtleXdvcmQ+
QWdlZCwgODAgYW5kIG92ZXI8L2tleXdvcmQ+PGtleXdvcmQ+QWdpbmcvcGh5c2lvbG9neTwva2V5
d29yZD48a2V5d29yZD5BbmltYWxzPC9rZXl3b3JkPjxrZXl3b3JkPkFxdWVvdXMgSHVtb3IvZHJ1
ZyBlZmZlY3RzLypwaHlzaW9sb2d5PC9rZXl3b3JkPjxrZXl3b3JkPkNhcmJhY2hvbC9waGFybWFj
b2xvZ3k8L2tleXdvcmQ+PGtleXdvcmQ+Q2lsaWFyeSBCb2R5L2RydWcgZWZmZWN0cy9tZXRhYm9s
aXNtPC9rZXl3b3JkPjxrZXl3b3JkPkROQSBQcmltZXJzPC9rZXl3b3JkPjxrZXl3b3JkPkV5ZS9k
cnVnIGVmZmVjdHMvKm1ldGFib2xpc208L2tleXdvcmQ+PGtleXdvcmQ+SGFwbG9yaGluaTwva2V5
d29yZD48a2V5d29yZD5IdW1hbnM8L2tleXdvcmQ+PGtleXdvcmQ+SW4gU2l0dSBIeWJyaWRpemF0
aW9uPC9rZXl3b3JkPjxrZXl3b3JkPkluIFZpdHJvIFRlY2huaXF1ZXM8L2tleXdvcmQ+PGtleXdv
cmQ+SW50cmFjZWxsdWxhciBTaWduYWxpbmcgUGVwdGlkZXMgYW5kIFByb3RlaW5zPC9rZXl3b3Jk
PjxrZXl3b3JkPklzb21ldHJpYyBDb250cmFjdGlvbi9kcnVnIGVmZmVjdHMvcGh5c2lvbG9neTwv
a2V5d29yZD48a2V5d29yZD5NaWRkbGUgQWdlZDwva2V5d29yZD48a2V5d29yZD5NdXNjYXJpbmlj
IEFnb25pc3RzL3BoYXJtYWNvbG9neTwva2V5d29yZD48a2V5d29yZD5NdXNjbGUgQ29udHJhY3Rp
b24vcGh5c2lvbG9neTwva2V5d29yZD48a2V5d29yZD5NdXNjbGUsIFNtb290aC9kcnVnIGVmZmVj
dHMvbWV0YWJvbGlzbTwva2V5d29yZD48a2V5d29yZD5NeW9zaW4tTGlnaHQtQ2hhaW4gUGhvc3Bo
YXRhc2UvbWV0YWJvbGlzbTwva2V5d29yZD48a2V5d29yZD5PbGlnb251Y2xlb3RpZGUgQXJyYXkg
U2VxdWVuY2UgQW5hbHlzaXM8L2tleXdvcmQ+PGtleXdvcmQ+UHJvdGVpbi1TZXJpbmUtVGhyZW9u
aW5lIEtpbmFzZXMvYmlvc3ludGhlc2lzLypwaHlzaW9sb2d5PC9rZXl3b3JkPjxrZXl3b3JkPlJO
QS9iaW9zeW50aGVzaXMvZ2VuZXRpY3M8L2tleXdvcmQ+PGtleXdvcmQ+UmV2ZXJzZSBUcmFuc2Ny
aXB0YXNlIFBvbHltZXJhc2UgQ2hhaW4gUmVhY3Rpb248L2tleXdvcmQ+PGtleXdvcmQ+U3BlY2ll
cyBTcGVjaWZpY2l0eTwva2V5d29yZD48a2V5d29yZD5UcmFiZWN1bGFyIE1lc2h3b3JrL2RydWcg
ZWZmZWN0cy8qcGh5c2lvbG9neTwva2V5d29yZD48a2V5d29yZD5yaG8tQXNzb2NpYXRlZCBLaW5h
c2VzPC9rZXl3b3JkPjwva2V5d29yZHM+PGRhdGVzPjx5ZWFyPjIwMDU8L3llYXI+PHB1Yi1kYXRl
cz48ZGF0ZT5BcHI8L2RhdGU+PC9wdWItZGF0ZXM+PC9kYXRlcz48aXNibj4wMDIyLTM1NDkgKFBy
aW50KSYjeEQ7MDAyMi0zNTQ5IChMaW5raW5nKTwvaXNibj48YWNjZXNzaW9uLW51bT4xNTY4MjM4
NjwvYWNjZXNzaW9uLW51bT48dXJscz48cmVsYXRlZC11cmxzPjx1cmw+aHR0cDovL3d3dy5uY2Jp
Lm5sbS5uaWguZ292L3B1Ym1lZC8xNTY4MjM4NjwvdXJsPjwvcmVsYXRlZC11cmxzPjwvdXJscz48
ZWxlY3Ryb25pYy1yZXNvdXJjZS1udW0+MTAuMTAwMi9qcHMuMjAyODU8L2VsZWN0cm9uaWMtcmVz
b3VyY2UtbnVtPjwvcmVjb3JkPjwvQ2l0ZT48L0VuZE5vdGU+AG==
</w:fldData>
        </w:fldChar>
      </w:r>
      <w:r w:rsidR="00BA2B32">
        <w:rPr>
          <w:rFonts w:ascii="Arial" w:hAnsi="Arial" w:cs="Arial"/>
          <w:color w:val="1C1C1C"/>
          <w:shd w:val="clear" w:color="auto" w:fill="FFFFFF"/>
        </w:rPr>
        <w:instrText xml:space="preserve"> ADDIN EN.CITE.DATA </w:instrText>
      </w:r>
      <w:r w:rsidR="00DC4959">
        <w:rPr>
          <w:rFonts w:ascii="Arial" w:hAnsi="Arial" w:cs="Arial"/>
          <w:color w:val="1C1C1C"/>
          <w:shd w:val="clear" w:color="auto" w:fill="FFFFFF"/>
        </w:rPr>
      </w:r>
      <w:r w:rsidR="00DC4959">
        <w:rPr>
          <w:rFonts w:ascii="Arial" w:hAnsi="Arial" w:cs="Arial"/>
          <w:color w:val="1C1C1C"/>
          <w:shd w:val="clear" w:color="auto" w:fill="FFFFFF"/>
        </w:rPr>
        <w:fldChar w:fldCharType="end"/>
      </w:r>
      <w:r w:rsidR="00DC4959">
        <w:rPr>
          <w:rFonts w:ascii="Arial" w:hAnsi="Arial" w:cs="Arial"/>
          <w:color w:val="1C1C1C"/>
          <w:shd w:val="clear" w:color="auto" w:fill="FFFFFF"/>
        </w:rPr>
      </w:r>
      <w:r w:rsidR="00DC4959">
        <w:rPr>
          <w:rFonts w:ascii="Arial" w:hAnsi="Arial" w:cs="Arial"/>
          <w:color w:val="1C1C1C"/>
          <w:shd w:val="clear" w:color="auto" w:fill="FFFFFF"/>
        </w:rPr>
        <w:fldChar w:fldCharType="separate"/>
      </w:r>
      <w:r w:rsidR="00BA2B32">
        <w:rPr>
          <w:rFonts w:ascii="Arial" w:hAnsi="Arial" w:cs="Arial"/>
          <w:noProof/>
          <w:color w:val="1C1C1C"/>
          <w:shd w:val="clear" w:color="auto" w:fill="FFFFFF"/>
        </w:rPr>
        <w:t>(</w:t>
      </w:r>
      <w:hyperlink w:anchor="_ENREF_37" w:tooltip="Nakajima, 2005 #48" w:history="1">
        <w:r w:rsidR="004A16B1">
          <w:rPr>
            <w:rFonts w:ascii="Arial" w:hAnsi="Arial" w:cs="Arial"/>
            <w:noProof/>
            <w:color w:val="1C1C1C"/>
            <w:shd w:val="clear" w:color="auto" w:fill="FFFFFF"/>
          </w:rPr>
          <w:t>Nakajima et al., 2005</w:t>
        </w:r>
      </w:hyperlink>
      <w:r w:rsidR="00BA2B32">
        <w:rPr>
          <w:rFonts w:ascii="Arial" w:hAnsi="Arial" w:cs="Arial"/>
          <w:noProof/>
          <w:color w:val="1C1C1C"/>
          <w:shd w:val="clear" w:color="auto" w:fill="FFFFFF"/>
        </w:rPr>
        <w:t xml:space="preserve">; </w:t>
      </w:r>
      <w:hyperlink w:anchor="_ENREF_45" w:tooltip="Rao, 2001 #34" w:history="1">
        <w:r w:rsidR="004A16B1">
          <w:rPr>
            <w:rFonts w:ascii="Arial" w:hAnsi="Arial" w:cs="Arial"/>
            <w:noProof/>
            <w:color w:val="1C1C1C"/>
            <w:shd w:val="clear" w:color="auto" w:fill="FFFFFF"/>
          </w:rPr>
          <w:t>Rao et al., 2001</w:t>
        </w:r>
      </w:hyperlink>
      <w:r w:rsidR="00BA2B32">
        <w:rPr>
          <w:rFonts w:ascii="Arial" w:hAnsi="Arial" w:cs="Arial"/>
          <w:noProof/>
          <w:color w:val="1C1C1C"/>
          <w:shd w:val="clear" w:color="auto" w:fill="FFFFFF"/>
        </w:rPr>
        <w:t>)</w:t>
      </w:r>
      <w:r w:rsidR="00DC4959">
        <w:rPr>
          <w:rFonts w:ascii="Arial" w:hAnsi="Arial" w:cs="Arial"/>
          <w:color w:val="1C1C1C"/>
          <w:shd w:val="clear" w:color="auto" w:fill="FFFFFF"/>
        </w:rPr>
        <w:fldChar w:fldCharType="end"/>
      </w:r>
      <w:r w:rsidRPr="00DF75CF">
        <w:rPr>
          <w:rFonts w:ascii="Arial" w:hAnsi="Arial" w:cs="Arial"/>
          <w:color w:val="1C1C1C"/>
          <w:shd w:val="clear" w:color="auto" w:fill="FFFFFF"/>
        </w:rPr>
        <w:t xml:space="preserve">. These changes in the actomyosin cytoskeleton and cell </w:t>
      </w:r>
      <w:r w:rsidR="00137F7B">
        <w:rPr>
          <w:rFonts w:ascii="Arial" w:hAnsi="Arial" w:cs="Arial"/>
          <w:color w:val="1C1C1C"/>
          <w:shd w:val="clear" w:color="auto" w:fill="FFFFFF"/>
        </w:rPr>
        <w:t>adhesive</w:t>
      </w:r>
      <w:r w:rsidRPr="00DF75CF">
        <w:rPr>
          <w:rFonts w:ascii="Arial" w:hAnsi="Arial" w:cs="Arial"/>
          <w:color w:val="1C1C1C"/>
          <w:shd w:val="clear" w:color="auto" w:fill="FFFFFF"/>
        </w:rPr>
        <w:t xml:space="preserve"> properties result in </w:t>
      </w:r>
      <w:r>
        <w:rPr>
          <w:rFonts w:ascii="Arial" w:hAnsi="Arial" w:cs="Arial"/>
          <w:color w:val="1C1C1C"/>
          <w:shd w:val="clear" w:color="auto" w:fill="FFFFFF"/>
        </w:rPr>
        <w:t xml:space="preserve">separation of the outermost cribiform plate from the inner wall of SC </w:t>
      </w:r>
      <w:r w:rsidR="00DC4959">
        <w:rPr>
          <w:rFonts w:ascii="Arial" w:hAnsi="Arial" w:cs="Arial"/>
          <w:color w:val="1C1C1C"/>
          <w:shd w:val="clear" w:color="auto" w:fill="FFFFFF"/>
        </w:rPr>
        <w:fldChar w:fldCharType="begin">
          <w:fldData xml:space="preserve">PEVuZE5vdGU+PENpdGU+PEF1dGhvcj5ZYW5nPC9BdXRob3I+PFllYXI+MjAxMzwvWWVhcj48UmVj
TnVtPjQwPC9SZWNOdW0+PERpc3BsYXlUZXh0PihHb25nIGFuZCBZYW5nLCAyMDE0OyBZYW5nIGV0
IGFsLiwgMjAxMyk8L0Rpc3BsYXlUZXh0PjxyZWNvcmQ+PHJlYy1udW1iZXI+NDA8L3JlYy1udW1i
ZXI+PGZvcmVpZ24ta2V5cz48a2V5IGFwcD0iRU4iIGRiLWlkPSJyc3p0cjBmczVhNTlwbWV6cnA5
dnhheDB2cmEycDJ6eGZhZmEiPjQwPC9rZXk+PC9mb3JlaWduLWtleXM+PHJlZi10eXBlIG5hbWU9
IkpvdXJuYWwgQXJ0aWNsZSI+MTc8L3JlZi10eXBlPjxjb250cmlidXRvcnM+PGF1dGhvcnM+PGF1
dGhvcj5ZYW5nLCBDLiBZLjwvYXV0aG9yPjxhdXRob3I+TGl1LCBZLjwvYXV0aG9yPjxhdXRob3I+
THUsIFouPC9hdXRob3I+PGF1dGhvcj5SZW4sIFIuPC9hdXRob3I+PGF1dGhvcj5Hb25nLCBILjwv
YXV0aG9yPjwvYXV0aG9ycz48L2NvbnRyaWJ1dG9ycz48YXV0aC1hZGRyZXNzPkRlcGFydG1lbnQg
b2YgQW5hdG9teSBhbmQgTmV1cm9iaW9sb2d5LCBCb3N0b24gVW5pdmVyc2l0eSBTY2hvb2wgb2Yg
TWVkaWNpbmUsIEJvc3RvbiwgTWFzc2FjaHVzZXR0cyAwMjExOCwgVVNBLjwvYXV0aC1hZGRyZXNz
Pjx0aXRsZXM+PHRpdGxlPkVmZmVjdHMgb2YgWTI3NjMyIG9uIGFxdWVvdXMgaHVtb3Igb3V0Zmxv
dyBmYWNpbGl0eSB3aXRoIGNoYW5nZXMgaW4gaHlkcm9keW5hbWljIHBhdHRlcm4gYW5kIG1vcnBo
b2xvZ3kgaW4gaHVtYW4gZXllczwvdGl0bGU+PHNlY29uZGFyeS10aXRsZT5JbnZlc3QgT3BodGhh
bG1vbCBWaXMgU2NpPC9zZWNvbmRhcnktdGl0bGU+PGFsdC10aXRsZT5JbnZlc3RpZ2F0aXZlIG9w
aHRoYWxtb2xvZ3kgJmFtcDsgdmlzdWFsIHNjaWVuY2U8L2FsdC10aXRsZT48L3RpdGxlcz48cGVy
aW9kaWNhbD48ZnVsbC10aXRsZT5JbnZlc3QgT3BodGhhbG1vbCBWaXMgU2NpPC9mdWxsLXRpdGxl
PjxhYmJyLTE+SW52ZXN0aWdhdGl2ZSBvcGh0aGFsbW9sb2d5ICZhbXA7IHZpc3VhbCBzY2llbmNl
PC9hYmJyLTE+PC9wZXJpb2RpY2FsPjxhbHQtcGVyaW9kaWNhbD48ZnVsbC10aXRsZT5JbnZlc3Qg
T3BodGhhbG1vbCBWaXMgU2NpPC9mdWxsLXRpdGxlPjxhYmJyLTE+SW52ZXN0aWdhdGl2ZSBvcGh0
aGFsbW9sb2d5ICZhbXA7IHZpc3VhbCBzY2llbmNlPC9hYmJyLTE+PC9hbHQtcGVyaW9kaWNhbD48
cGFnZXM+NTg1OS03MDwvcGFnZXM+PHZvbHVtZT41NDwvdm9sdW1lPjxudW1iZXI+ODwvbnVtYmVy
PjxrZXl3b3Jkcz48a2V5d29yZD5BZHVsdDwva2V5d29yZD48a2V5d29yZD5BZ2VkPC9rZXl3b3Jk
PjxrZXl3b3JkPkFnZWQsIDgwIGFuZCBvdmVyPC9rZXl3b3JkPjxrZXl3b3JkPkFtaWRlcy8qcGhh
cm1hY29sb2d5PC9rZXl3b3JkPjxrZXl3b3JkPkFxdWVvdXMgSHVtb3IvKmRydWcgZWZmZWN0cy9z
ZWNyZXRpb248L2tleXdvcmQ+PGtleXdvcmQ+RmVtYWxlPC9rZXl3b3JkPjxrZXl3b3JkPkh1bWFu
czwva2V5d29yZD48a2V5d29yZD5JbW11bm9oaXN0b2NoZW1pc3RyeTwva2V5d29yZD48a2V5d29y
ZD5NYWxlPC9rZXl3b3JkPjxrZXl3b3JkPk1pY3Jvc2NvcHksIENvbmZvY2FsPC9rZXl3b3JkPjxr
ZXl3b3JkPk1pY3Jvc2NvcHksIEVsZWN0cm9uPC9rZXl3b3JkPjxrZXl3b3JkPk1pZGRsZSBBZ2Vk
PC9rZXl3b3JkPjxrZXl3b3JkPlB5cmlkaW5lcy8qcGhhcm1hY29sb2d5PC9rZXl3b3JkPjxrZXl3
b3JkPlJlZ3Jlc3Npb24gQW5hbHlzaXM8L2tleXdvcmQ+PGtleXdvcmQ+VHJhYmVjdWxhciBNZXNo
d29yay9kcnVnIGVmZmVjdHMvdWx0cmFzdHJ1Y3R1cmU8L2tleXdvcmQ+PGtleXdvcmQ+cmhvLUFz
c29jaWF0ZWQgS2luYXNlcy8qYW50YWdvbmlzdHMgJmFtcDsgaW5oaWJpdG9yczwva2V5d29yZD48
L2tleXdvcmRzPjxkYXRlcz48eWVhcj4yMDEzPC95ZWFyPjwvZGF0ZXM+PGlzYm4+MTU1Mi01Nzgz
IChFbGVjdHJvbmljKSYjeEQ7MDE0Ni0wNDA0IChMaW5raW5nKTwvaXNibj48YWNjZXNzaW9uLW51
bT4yMzkyMDM3NDwvYWNjZXNzaW9uLW51bT48dXJscz48cmVsYXRlZC11cmxzPjx1cmw+aHR0cDov
L3d3dy5uY2JpLm5sbS5uaWguZ292L3B1Ym1lZC8yMzkyMDM3NDwvdXJsPjwvcmVsYXRlZC11cmxz
PjwvdXJscz48Y3VzdG9tMj4zNzU3OTA3PC9jdXN0b20yPjxlbGVjdHJvbmljLXJlc291cmNlLW51
bT4xMC4xMTY3L2lvdnMuMTItMTA5MzA8L2VsZWN0cm9uaWMtcmVzb3VyY2UtbnVtPjwvcmVjb3Jk
PjwvQ2l0ZT48Q2l0ZT48QXV0aG9yPkdvbmc8L0F1dGhvcj48WWVhcj4yMDE0PC9ZZWFyPjxSZWNO
dW0+MzY8L1JlY051bT48cmVjb3JkPjxyZWMtbnVtYmVyPjM2PC9yZWMtbnVtYmVyPjxmb3JlaWdu
LWtleXM+PGtleSBhcHA9IkVOIiBkYi1pZD0icnN6dHIwZnM1YTU5cG1lenJwOXZ4YXgwdnJhMnAy
enhmYWZhIj4zNjwva2V5PjwvZm9yZWlnbi1rZXlzPjxyZWYtdHlwZSBuYW1lPSJKb3VybmFsIEFy
dGljbGUiPjE3PC9yZWYtdHlwZT48Y29udHJpYnV0b3JzPjxhdXRob3JzPjxhdXRob3I+R29uZywg
SC48L2F1dGhvcj48YXV0aG9yPllhbmcsIEMuIFkuPC9hdXRob3I+PC9hdXRob3JzPjwvY29udHJp
YnV0b3JzPjxhdXRoLWFkZHJlc3M+MSBEZXBhcnRtZW50IG9mIE9waHRoYWxtb2xvZ3ksIEJvc3Rv
biBVbml2ZXJzaXR5IFNjaG9vbCBvZiBNZWRpY2luZSAsIEJvc3RvbiwgTWFzc2FjaHVzZXR0cy48
L2F1dGgtYWRkcmVzcz48dGl0bGVzPjx0aXRsZT5Nb3JwaG9sb2dpY2FsIGFuZCBoeWRyb2R5bmFt
aWMgY29ycmVsYXRpb25zIHdpdGggaW5jcmVhc2luZyBvdXRmbG93IGZhY2lsaXR5IGJ5IHJoby1r
aW5hc2UgaW5oaWJpdG9yIFktMjc2MzI8L3RpdGxlPjxzZWNvbmRhcnktdGl0bGU+SiBPY3VsIFBo
YXJtYWNvbCBUaGVyPC9zZWNvbmRhcnktdGl0bGU+PGFsdC10aXRsZT5Kb3VybmFsIG9mIG9jdWxh
ciBwaGFybWFjb2xvZ3kgYW5kIHRoZXJhcGV1dGljcyA6IHRoZSBvZmZpY2lhbCBqb3VybmFsIG9m
IHRoZSBBc3NvY2lhdGlvbiBmb3IgT2N1bGFyIFBoYXJtYWNvbG9neSBhbmQgVGhlcmFwZXV0aWNz
PC9hbHQtdGl0bGU+PC90aXRsZXM+PHBlcmlvZGljYWw+PGZ1bGwtdGl0bGU+SiBPY3VsIFBoYXJt
YWNvbCBUaGVyPC9mdWxsLXRpdGxlPjxhYmJyLTE+Sm91cm5hbCBvZiBvY3VsYXIgcGhhcm1hY29s
b2d5IGFuZCB0aGVyYXBldXRpY3MgOiB0aGUgb2ZmaWNpYWwgam91cm5hbCBvZiB0aGUgQXNzb2Np
YXRpb24gZm9yIE9jdWxhciBQaGFybWFjb2xvZ3kgYW5kIFRoZXJhcGV1dGljczwvYWJici0xPjwv
cGVyaW9kaWNhbD48YWx0LXBlcmlvZGljYWw+PGZ1bGwtdGl0bGU+SiBPY3VsIFBoYXJtYWNvbCBU
aGVyPC9mdWxsLXRpdGxlPjxhYmJyLTE+Sm91cm5hbCBvZiBvY3VsYXIgcGhhcm1hY29sb2d5IGFu
ZCB0aGVyYXBldXRpY3MgOiB0aGUgb2ZmaWNpYWwgam91cm5hbCBvZiB0aGUgQXNzb2NpYXRpb24g
Zm9yIE9jdWxhciBQaGFybWFjb2xvZ3kgYW5kIFRoZXJhcGV1dGljczwvYWJici0xPjwvYWx0LXBl
cmlvZGljYWw+PHBhZ2VzPjE0My01MzwvcGFnZXM+PHZvbHVtZT4zMDwvdm9sdW1lPjxudW1iZXI+
Mi0zPC9udW1iZXI+PGtleXdvcmRzPjxrZXl3b3JkPkFtaWRlcy8qcGhhcm1hY29sb2d5PC9rZXl3
b3JkPjxrZXl3b3JkPkFuaW1hbHM8L2tleXdvcmQ+PGtleXdvcmQ+QW50aWh5cGVydGVuc2l2ZSBB
Z2VudHMvcGhhcm1hY29sb2d5PC9rZXl3b3JkPjxrZXl3b3JkPkFxdWVvdXMgSHVtb3IvZHJ1ZyBl
ZmZlY3RzL21ldGFib2xpc208L2tleXdvcmQ+PGtleXdvcmQ+Q2F0dGxlPC9rZXl3b3JkPjxrZXl3
b3JkPkVuenltZSBJbmhpYml0b3JzL3BoYXJtYWNvbG9neTwva2V5d29yZD48a2V5d29yZD5IYXBs
b3JoaW5pPC9rZXl3b3JkPjxrZXl3b3JkPkh1bWFuczwva2V5d29yZD48a2V5d29yZD5IeWRyb2R5
bmFtaWNzPC9rZXl3b3JkPjxrZXl3b3JkPkludHJhb2N1bGFyIFByZXNzdXJlLypkcnVnIGVmZmVj
dHM8L2tleXdvcmQ+PGtleXdvcmQ+UHlyaWRpbmVzLypwaGFybWFjb2xvZ3k8L2tleXdvcmQ+PGtl
eXdvcmQ+U3BlY2llcyBTcGVjaWZpY2l0eTwva2V5d29yZD48a2V5d29yZD5UcmFiZWN1bGFyIE1l
c2h3b3JrL2RydWcgZWZmZWN0cy9tZXRhYm9saXNtPC9rZXl3b3JkPjxrZXl3b3JkPnJoby1Bc3Nv
Y2lhdGVkIEtpbmFzZXMvKmFudGFnb25pc3RzICZhbXA7IGluaGliaXRvcnM8L2tleXdvcmQ+PC9r
ZXl3b3Jkcz48ZGF0ZXM+PHllYXI+MjAxNDwveWVhcj48cHViLWRhdGVzPjxkYXRlPk1hci1BcHI8
L2RhdGU+PC9wdWItZGF0ZXM+PC9kYXRlcz48aXNibj4xNTU3LTc3MzIgKEVsZWN0cm9uaWMpJiN4
RDsxMDgwLTc2ODMgKExpbmtpbmcpPC9pc2JuPjxhY2Nlc3Npb24tbnVtPjI0NDYwMDIxPC9hY2Nl
c3Npb24tbnVtPjx1cmxzPjxyZWxhdGVkLXVybHM+PHVybD5odHRwOi8vd3d3Lm5jYmkubmxtLm5p
aC5nb3YvcHVibWVkLzI0NDYwMDIxPC91cmw+PC9yZWxhdGVkLXVybHM+PC91cmxzPjxjdXN0b20y
PjM5OTE5ODI8L2N1c3RvbTI+PGVsZWN0cm9uaWMtcmVzb3VyY2UtbnVtPjEwLjEwODkvam9wLjIw
MTMuMDE5MjwvZWxlY3Ryb25pYy1yZXNvdXJjZS1udW0+PC9yZWNvcmQ+PC9DaXRlPjwvRW5kTm90
ZT5=
</w:fldData>
        </w:fldChar>
      </w:r>
      <w:r w:rsidR="00BA2B32">
        <w:rPr>
          <w:rFonts w:ascii="Arial" w:hAnsi="Arial" w:cs="Arial"/>
          <w:color w:val="1C1C1C"/>
          <w:shd w:val="clear" w:color="auto" w:fill="FFFFFF"/>
        </w:rPr>
        <w:instrText xml:space="preserve"> ADDIN EN.CITE </w:instrText>
      </w:r>
      <w:r w:rsidR="00DC4959">
        <w:rPr>
          <w:rFonts w:ascii="Arial" w:hAnsi="Arial" w:cs="Arial"/>
          <w:color w:val="1C1C1C"/>
          <w:shd w:val="clear" w:color="auto" w:fill="FFFFFF"/>
        </w:rPr>
        <w:fldChar w:fldCharType="begin">
          <w:fldData xml:space="preserve">PEVuZE5vdGU+PENpdGU+PEF1dGhvcj5ZYW5nPC9BdXRob3I+PFllYXI+MjAxMzwvWWVhcj48UmVj
TnVtPjQwPC9SZWNOdW0+PERpc3BsYXlUZXh0PihHb25nIGFuZCBZYW5nLCAyMDE0OyBZYW5nIGV0
IGFsLiwgMjAxMyk8L0Rpc3BsYXlUZXh0PjxyZWNvcmQ+PHJlYy1udW1iZXI+NDA8L3JlYy1udW1i
ZXI+PGZvcmVpZ24ta2V5cz48a2V5IGFwcD0iRU4iIGRiLWlkPSJyc3p0cjBmczVhNTlwbWV6cnA5
dnhheDB2cmEycDJ6eGZhZmEiPjQwPC9rZXk+PC9mb3JlaWduLWtleXM+PHJlZi10eXBlIG5hbWU9
IkpvdXJuYWwgQXJ0aWNsZSI+MTc8L3JlZi10eXBlPjxjb250cmlidXRvcnM+PGF1dGhvcnM+PGF1
dGhvcj5ZYW5nLCBDLiBZLjwvYXV0aG9yPjxhdXRob3I+TGl1LCBZLjwvYXV0aG9yPjxhdXRob3I+
THUsIFouPC9hdXRob3I+PGF1dGhvcj5SZW4sIFIuPC9hdXRob3I+PGF1dGhvcj5Hb25nLCBILjwv
YXV0aG9yPjwvYXV0aG9ycz48L2NvbnRyaWJ1dG9ycz48YXV0aC1hZGRyZXNzPkRlcGFydG1lbnQg
b2YgQW5hdG9teSBhbmQgTmV1cm9iaW9sb2d5LCBCb3N0b24gVW5pdmVyc2l0eSBTY2hvb2wgb2Yg
TWVkaWNpbmUsIEJvc3RvbiwgTWFzc2FjaHVzZXR0cyAwMjExOCwgVVNBLjwvYXV0aC1hZGRyZXNz
Pjx0aXRsZXM+PHRpdGxlPkVmZmVjdHMgb2YgWTI3NjMyIG9uIGFxdWVvdXMgaHVtb3Igb3V0Zmxv
dyBmYWNpbGl0eSB3aXRoIGNoYW5nZXMgaW4gaHlkcm9keW5hbWljIHBhdHRlcm4gYW5kIG1vcnBo
b2xvZ3kgaW4gaHVtYW4gZXllczwvdGl0bGU+PHNlY29uZGFyeS10aXRsZT5JbnZlc3QgT3BodGhh
bG1vbCBWaXMgU2NpPC9zZWNvbmRhcnktdGl0bGU+PGFsdC10aXRsZT5JbnZlc3RpZ2F0aXZlIG9w
aHRoYWxtb2xvZ3kgJmFtcDsgdmlzdWFsIHNjaWVuY2U8L2FsdC10aXRsZT48L3RpdGxlcz48cGVy
aW9kaWNhbD48ZnVsbC10aXRsZT5JbnZlc3QgT3BodGhhbG1vbCBWaXMgU2NpPC9mdWxsLXRpdGxl
PjxhYmJyLTE+SW52ZXN0aWdhdGl2ZSBvcGh0aGFsbW9sb2d5ICZhbXA7IHZpc3VhbCBzY2llbmNl
PC9hYmJyLTE+PC9wZXJpb2RpY2FsPjxhbHQtcGVyaW9kaWNhbD48ZnVsbC10aXRsZT5JbnZlc3Qg
T3BodGhhbG1vbCBWaXMgU2NpPC9mdWxsLXRpdGxlPjxhYmJyLTE+SW52ZXN0aWdhdGl2ZSBvcGh0
aGFsbW9sb2d5ICZhbXA7IHZpc3VhbCBzY2llbmNlPC9hYmJyLTE+PC9hbHQtcGVyaW9kaWNhbD48
cGFnZXM+NTg1OS03MDwvcGFnZXM+PHZvbHVtZT41NDwvdm9sdW1lPjxudW1iZXI+ODwvbnVtYmVy
PjxrZXl3b3Jkcz48a2V5d29yZD5BZHVsdDwva2V5d29yZD48a2V5d29yZD5BZ2VkPC9rZXl3b3Jk
PjxrZXl3b3JkPkFnZWQsIDgwIGFuZCBvdmVyPC9rZXl3b3JkPjxrZXl3b3JkPkFtaWRlcy8qcGhh
cm1hY29sb2d5PC9rZXl3b3JkPjxrZXl3b3JkPkFxdWVvdXMgSHVtb3IvKmRydWcgZWZmZWN0cy9z
ZWNyZXRpb248L2tleXdvcmQ+PGtleXdvcmQ+RmVtYWxlPC9rZXl3b3JkPjxrZXl3b3JkPkh1bWFu
czwva2V5d29yZD48a2V5d29yZD5JbW11bm9oaXN0b2NoZW1pc3RyeTwva2V5d29yZD48a2V5d29y
ZD5NYWxlPC9rZXl3b3JkPjxrZXl3b3JkPk1pY3Jvc2NvcHksIENvbmZvY2FsPC9rZXl3b3JkPjxr
ZXl3b3JkPk1pY3Jvc2NvcHksIEVsZWN0cm9uPC9rZXl3b3JkPjxrZXl3b3JkPk1pZGRsZSBBZ2Vk
PC9rZXl3b3JkPjxrZXl3b3JkPlB5cmlkaW5lcy8qcGhhcm1hY29sb2d5PC9rZXl3b3JkPjxrZXl3
b3JkPlJlZ3Jlc3Npb24gQW5hbHlzaXM8L2tleXdvcmQ+PGtleXdvcmQ+VHJhYmVjdWxhciBNZXNo
d29yay9kcnVnIGVmZmVjdHMvdWx0cmFzdHJ1Y3R1cmU8L2tleXdvcmQ+PGtleXdvcmQ+cmhvLUFz
c29jaWF0ZWQgS2luYXNlcy8qYW50YWdvbmlzdHMgJmFtcDsgaW5oaWJpdG9yczwva2V5d29yZD48
L2tleXdvcmRzPjxkYXRlcz48eWVhcj4yMDEzPC95ZWFyPjwvZGF0ZXM+PGlzYm4+MTU1Mi01Nzgz
IChFbGVjdHJvbmljKSYjeEQ7MDE0Ni0wNDA0IChMaW5raW5nKTwvaXNibj48YWNjZXNzaW9uLW51
bT4yMzkyMDM3NDwvYWNjZXNzaW9uLW51bT48dXJscz48cmVsYXRlZC11cmxzPjx1cmw+aHR0cDov
L3d3dy5uY2JpLm5sbS5uaWguZ292L3B1Ym1lZC8yMzkyMDM3NDwvdXJsPjwvcmVsYXRlZC11cmxz
PjwvdXJscz48Y3VzdG9tMj4zNzU3OTA3PC9jdXN0b20yPjxlbGVjdHJvbmljLXJlc291cmNlLW51
bT4xMC4xMTY3L2lvdnMuMTItMTA5MzA8L2VsZWN0cm9uaWMtcmVzb3VyY2UtbnVtPjwvcmVjb3Jk
PjwvQ2l0ZT48Q2l0ZT48QXV0aG9yPkdvbmc8L0F1dGhvcj48WWVhcj4yMDE0PC9ZZWFyPjxSZWNO
dW0+MzY8L1JlY051bT48cmVjb3JkPjxyZWMtbnVtYmVyPjM2PC9yZWMtbnVtYmVyPjxmb3JlaWdu
LWtleXM+PGtleSBhcHA9IkVOIiBkYi1pZD0icnN6dHIwZnM1YTU5cG1lenJwOXZ4YXgwdnJhMnAy
enhmYWZhIj4zNjwva2V5PjwvZm9yZWlnbi1rZXlzPjxyZWYtdHlwZSBuYW1lPSJKb3VybmFsIEFy
dGljbGUiPjE3PC9yZWYtdHlwZT48Y29udHJpYnV0b3JzPjxhdXRob3JzPjxhdXRob3I+R29uZywg
SC48L2F1dGhvcj48YXV0aG9yPllhbmcsIEMuIFkuPC9hdXRob3I+PC9hdXRob3JzPjwvY29udHJp
YnV0b3JzPjxhdXRoLWFkZHJlc3M+MSBEZXBhcnRtZW50IG9mIE9waHRoYWxtb2xvZ3ksIEJvc3Rv
biBVbml2ZXJzaXR5IFNjaG9vbCBvZiBNZWRpY2luZSAsIEJvc3RvbiwgTWFzc2FjaHVzZXR0cy48
L2F1dGgtYWRkcmVzcz48dGl0bGVzPjx0aXRsZT5Nb3JwaG9sb2dpY2FsIGFuZCBoeWRyb2R5bmFt
aWMgY29ycmVsYXRpb25zIHdpdGggaW5jcmVhc2luZyBvdXRmbG93IGZhY2lsaXR5IGJ5IHJoby1r
aW5hc2UgaW5oaWJpdG9yIFktMjc2MzI8L3RpdGxlPjxzZWNvbmRhcnktdGl0bGU+SiBPY3VsIFBo
YXJtYWNvbCBUaGVyPC9zZWNvbmRhcnktdGl0bGU+PGFsdC10aXRsZT5Kb3VybmFsIG9mIG9jdWxh
ciBwaGFybWFjb2xvZ3kgYW5kIHRoZXJhcGV1dGljcyA6IHRoZSBvZmZpY2lhbCBqb3VybmFsIG9m
IHRoZSBBc3NvY2lhdGlvbiBmb3IgT2N1bGFyIFBoYXJtYWNvbG9neSBhbmQgVGhlcmFwZXV0aWNz
PC9hbHQtdGl0bGU+PC90aXRsZXM+PHBlcmlvZGljYWw+PGZ1bGwtdGl0bGU+SiBPY3VsIFBoYXJt
YWNvbCBUaGVyPC9mdWxsLXRpdGxlPjxhYmJyLTE+Sm91cm5hbCBvZiBvY3VsYXIgcGhhcm1hY29s
b2d5IGFuZCB0aGVyYXBldXRpY3MgOiB0aGUgb2ZmaWNpYWwgam91cm5hbCBvZiB0aGUgQXNzb2Np
YXRpb24gZm9yIE9jdWxhciBQaGFybWFjb2xvZ3kgYW5kIFRoZXJhcGV1dGljczwvYWJici0xPjwv
cGVyaW9kaWNhbD48YWx0LXBlcmlvZGljYWw+PGZ1bGwtdGl0bGU+SiBPY3VsIFBoYXJtYWNvbCBU
aGVyPC9mdWxsLXRpdGxlPjxhYmJyLTE+Sm91cm5hbCBvZiBvY3VsYXIgcGhhcm1hY29sb2d5IGFu
ZCB0aGVyYXBldXRpY3MgOiB0aGUgb2ZmaWNpYWwgam91cm5hbCBvZiB0aGUgQXNzb2NpYXRpb24g
Zm9yIE9jdWxhciBQaGFybWFjb2xvZ3kgYW5kIFRoZXJhcGV1dGljczwvYWJici0xPjwvYWx0LXBl
cmlvZGljYWw+PHBhZ2VzPjE0My01MzwvcGFnZXM+PHZvbHVtZT4zMDwvdm9sdW1lPjxudW1iZXI+
Mi0zPC9udW1iZXI+PGtleXdvcmRzPjxrZXl3b3JkPkFtaWRlcy8qcGhhcm1hY29sb2d5PC9rZXl3
b3JkPjxrZXl3b3JkPkFuaW1hbHM8L2tleXdvcmQ+PGtleXdvcmQ+QW50aWh5cGVydGVuc2l2ZSBB
Z2VudHMvcGhhcm1hY29sb2d5PC9rZXl3b3JkPjxrZXl3b3JkPkFxdWVvdXMgSHVtb3IvZHJ1ZyBl
ZmZlY3RzL21ldGFib2xpc208L2tleXdvcmQ+PGtleXdvcmQ+Q2F0dGxlPC9rZXl3b3JkPjxrZXl3
b3JkPkVuenltZSBJbmhpYml0b3JzL3BoYXJtYWNvbG9neTwva2V5d29yZD48a2V5d29yZD5IYXBs
b3JoaW5pPC9rZXl3b3JkPjxrZXl3b3JkPkh1bWFuczwva2V5d29yZD48a2V5d29yZD5IeWRyb2R5
bmFtaWNzPC9rZXl3b3JkPjxrZXl3b3JkPkludHJhb2N1bGFyIFByZXNzdXJlLypkcnVnIGVmZmVj
dHM8L2tleXdvcmQ+PGtleXdvcmQ+UHlyaWRpbmVzLypwaGFybWFjb2xvZ3k8L2tleXdvcmQ+PGtl
eXdvcmQ+U3BlY2llcyBTcGVjaWZpY2l0eTwva2V5d29yZD48a2V5d29yZD5UcmFiZWN1bGFyIE1l
c2h3b3JrL2RydWcgZWZmZWN0cy9tZXRhYm9saXNtPC9rZXl3b3JkPjxrZXl3b3JkPnJoby1Bc3Nv
Y2lhdGVkIEtpbmFzZXMvKmFudGFnb25pc3RzICZhbXA7IGluaGliaXRvcnM8L2tleXdvcmQ+PC9r
ZXl3b3Jkcz48ZGF0ZXM+PHllYXI+MjAxNDwveWVhcj48cHViLWRhdGVzPjxkYXRlPk1hci1BcHI8
L2RhdGU+PC9wdWItZGF0ZXM+PC9kYXRlcz48aXNibj4xNTU3LTc3MzIgKEVsZWN0cm9uaWMpJiN4
RDsxMDgwLTc2ODMgKExpbmtpbmcpPC9pc2JuPjxhY2Nlc3Npb24tbnVtPjI0NDYwMDIxPC9hY2Nl
c3Npb24tbnVtPjx1cmxzPjxyZWxhdGVkLXVybHM+PHVybD5odHRwOi8vd3d3Lm5jYmkubmxtLm5p
aC5nb3YvcHVibWVkLzI0NDYwMDIxPC91cmw+PC9yZWxhdGVkLXVybHM+PC91cmxzPjxjdXN0b20y
PjM5OTE5ODI8L2N1c3RvbTI+PGVsZWN0cm9uaWMtcmVzb3VyY2UtbnVtPjEwLjEwODkvam9wLjIw
MTMuMDE5MjwvZWxlY3Ryb25pYy1yZXNvdXJjZS1udW0+PC9yZWNvcmQ+PC9DaXRlPjwvRW5kTm90
ZT5=
</w:fldData>
        </w:fldChar>
      </w:r>
      <w:r w:rsidR="00BA2B32">
        <w:rPr>
          <w:rFonts w:ascii="Arial" w:hAnsi="Arial" w:cs="Arial"/>
          <w:color w:val="1C1C1C"/>
          <w:shd w:val="clear" w:color="auto" w:fill="FFFFFF"/>
        </w:rPr>
        <w:instrText xml:space="preserve"> ADDIN EN.CITE.DATA </w:instrText>
      </w:r>
      <w:r w:rsidR="00DC4959">
        <w:rPr>
          <w:rFonts w:ascii="Arial" w:hAnsi="Arial" w:cs="Arial"/>
          <w:color w:val="1C1C1C"/>
          <w:shd w:val="clear" w:color="auto" w:fill="FFFFFF"/>
        </w:rPr>
      </w:r>
      <w:r w:rsidR="00DC4959">
        <w:rPr>
          <w:rFonts w:ascii="Arial" w:hAnsi="Arial" w:cs="Arial"/>
          <w:color w:val="1C1C1C"/>
          <w:shd w:val="clear" w:color="auto" w:fill="FFFFFF"/>
        </w:rPr>
        <w:fldChar w:fldCharType="end"/>
      </w:r>
      <w:r w:rsidR="00DC4959">
        <w:rPr>
          <w:rFonts w:ascii="Arial" w:hAnsi="Arial" w:cs="Arial"/>
          <w:color w:val="1C1C1C"/>
          <w:shd w:val="clear" w:color="auto" w:fill="FFFFFF"/>
        </w:rPr>
      </w:r>
      <w:r w:rsidR="00DC4959">
        <w:rPr>
          <w:rFonts w:ascii="Arial" w:hAnsi="Arial" w:cs="Arial"/>
          <w:color w:val="1C1C1C"/>
          <w:shd w:val="clear" w:color="auto" w:fill="FFFFFF"/>
        </w:rPr>
        <w:fldChar w:fldCharType="separate"/>
      </w:r>
      <w:r w:rsidR="00BA2B32">
        <w:rPr>
          <w:rFonts w:ascii="Arial" w:hAnsi="Arial" w:cs="Arial"/>
          <w:noProof/>
          <w:color w:val="1C1C1C"/>
          <w:shd w:val="clear" w:color="auto" w:fill="FFFFFF"/>
        </w:rPr>
        <w:t>(</w:t>
      </w:r>
      <w:hyperlink w:anchor="_ENREF_14" w:tooltip="Gong, 2014 #36" w:history="1">
        <w:r w:rsidR="004A16B1">
          <w:rPr>
            <w:rFonts w:ascii="Arial" w:hAnsi="Arial" w:cs="Arial"/>
            <w:noProof/>
            <w:color w:val="1C1C1C"/>
            <w:shd w:val="clear" w:color="auto" w:fill="FFFFFF"/>
          </w:rPr>
          <w:t>Gong and Yang, 2014</w:t>
        </w:r>
      </w:hyperlink>
      <w:r w:rsidR="00BA2B32">
        <w:rPr>
          <w:rFonts w:ascii="Arial" w:hAnsi="Arial" w:cs="Arial"/>
          <w:noProof/>
          <w:color w:val="1C1C1C"/>
          <w:shd w:val="clear" w:color="auto" w:fill="FFFFFF"/>
        </w:rPr>
        <w:t xml:space="preserve">; </w:t>
      </w:r>
      <w:hyperlink w:anchor="_ENREF_54" w:tooltip="Yang, 2013 #40" w:history="1">
        <w:r w:rsidR="004A16B1">
          <w:rPr>
            <w:rFonts w:ascii="Arial" w:hAnsi="Arial" w:cs="Arial"/>
            <w:noProof/>
            <w:color w:val="1C1C1C"/>
            <w:shd w:val="clear" w:color="auto" w:fill="FFFFFF"/>
          </w:rPr>
          <w:t>Yang et al., 2013</w:t>
        </w:r>
      </w:hyperlink>
      <w:r w:rsidR="00BA2B32">
        <w:rPr>
          <w:rFonts w:ascii="Arial" w:hAnsi="Arial" w:cs="Arial"/>
          <w:noProof/>
          <w:color w:val="1C1C1C"/>
          <w:shd w:val="clear" w:color="auto" w:fill="FFFFFF"/>
        </w:rPr>
        <w:t>)</w:t>
      </w:r>
      <w:r w:rsidR="00DC4959">
        <w:rPr>
          <w:rFonts w:ascii="Arial" w:hAnsi="Arial" w:cs="Arial"/>
          <w:color w:val="1C1C1C"/>
          <w:shd w:val="clear" w:color="auto" w:fill="FFFFFF"/>
        </w:rPr>
        <w:fldChar w:fldCharType="end"/>
      </w:r>
      <w:r w:rsidRPr="00DF75CF">
        <w:rPr>
          <w:rFonts w:ascii="Arial" w:hAnsi="Arial" w:cs="Arial"/>
          <w:color w:val="1C1C1C"/>
          <w:shd w:val="clear" w:color="auto" w:fill="FFFFFF"/>
        </w:rPr>
        <w:t xml:space="preserve">. </w:t>
      </w:r>
      <w:r w:rsidR="005133F1">
        <w:rPr>
          <w:rFonts w:ascii="Arial" w:hAnsi="Arial" w:cs="Arial"/>
          <w:color w:val="1C1C1C"/>
          <w:shd w:val="clear" w:color="auto" w:fill="FFFFFF"/>
        </w:rPr>
        <w:t>This</w:t>
      </w:r>
      <w:r>
        <w:rPr>
          <w:rFonts w:ascii="Arial" w:hAnsi="Arial" w:cs="Arial"/>
          <w:color w:val="1C1C1C"/>
          <w:shd w:val="clear" w:color="auto" w:fill="FFFFFF"/>
        </w:rPr>
        <w:t xml:space="preserve"> separation increases access of aqueous humor to the inner wall and theoretically eliminates</w:t>
      </w:r>
      <w:r w:rsidR="006B00EE">
        <w:rPr>
          <w:rFonts w:ascii="Arial" w:hAnsi="Arial" w:cs="Arial"/>
          <w:color w:val="1C1C1C"/>
          <w:shd w:val="clear" w:color="auto" w:fill="FFFFFF"/>
        </w:rPr>
        <w:t xml:space="preserve"> resistance-generation due to</w:t>
      </w:r>
      <w:r>
        <w:rPr>
          <w:rFonts w:ascii="Arial" w:hAnsi="Arial" w:cs="Arial"/>
          <w:color w:val="1C1C1C"/>
          <w:shd w:val="clear" w:color="auto" w:fill="FFFFFF"/>
        </w:rPr>
        <w:t xml:space="preserve"> "funneling" </w:t>
      </w:r>
      <w:r w:rsidR="00DC4959">
        <w:rPr>
          <w:rFonts w:ascii="Arial" w:hAnsi="Arial" w:cs="Arial"/>
          <w:color w:val="1C1C1C"/>
          <w:shd w:val="clear" w:color="auto" w:fill="FFFFFF"/>
        </w:rPr>
        <w:fldChar w:fldCharType="begin"/>
      </w:r>
      <w:r w:rsidR="00BA2B32">
        <w:rPr>
          <w:rFonts w:ascii="Arial" w:hAnsi="Arial" w:cs="Arial"/>
          <w:color w:val="1C1C1C"/>
          <w:shd w:val="clear" w:color="auto" w:fill="FFFFFF"/>
        </w:rPr>
        <w:instrText xml:space="preserve"> ADDIN EN.CITE &lt;EndNote&gt;&lt;Cite&gt;&lt;Author&gt;Overby&lt;/Author&gt;&lt;Year&gt;2009&lt;/Year&gt;&lt;RecNum&gt;41&lt;/RecNum&gt;&lt;DisplayText&gt;(Overby et al., 2009)&lt;/DisplayText&gt;&lt;record&gt;&lt;rec-number&gt;41&lt;/rec-number&gt;&lt;foreign-keys&gt;&lt;key app="EN" db-id="rsztr0fs5a59pmezrp9vxax0vra2p2zxfafa"&gt;41&lt;/key&gt;&lt;/foreign-keys&gt;&lt;ref-type name="Journal Article"&gt;17&lt;/ref-type&gt;&lt;contributors&gt;&lt;authors&gt;&lt;author&gt;Overby, D. R.&lt;/author&gt;&lt;author&gt;Stamer, W. D.&lt;/author&gt;&lt;author&gt;Johnson, M.&lt;/author&gt;&lt;/authors&gt;&lt;/contributors&gt;&lt;auth-address&gt;Tulane University, Department of Biomedical Engineering, New Orleans, LA, USA. d.overby@imperial.ac.uk&lt;/auth-address&gt;&lt;titles&gt;&lt;title&gt;The changing paradigm of outflow resistance generation: towards synergistic models of the JCT and inner wall endothelium&lt;/title&gt;&lt;secondary-title&gt;Exp Eye Res&lt;/secondary-title&gt;&lt;alt-title&gt;Experimental eye research&lt;/alt-title&gt;&lt;/titles&gt;&lt;periodical&gt;&lt;full-title&gt;Exp Eye Res&lt;/full-title&gt;&lt;abbr-1&gt;Experimental eye research&lt;/abbr-1&gt;&lt;/periodical&gt;&lt;alt-periodical&gt;&lt;full-title&gt;Exp Eye Res&lt;/full-title&gt;&lt;abbr-1&gt;Experimental eye research&lt;/abbr-1&gt;&lt;/alt-periodical&gt;&lt;pages&gt;656-70&lt;/pages&gt;&lt;volume&gt;88&lt;/volume&gt;&lt;number&gt;4&lt;/number&gt;&lt;keywords&gt;&lt;keyword&gt;Aqueous Humor/physiology&lt;/keyword&gt;&lt;keyword&gt;Endothelium/physiology/ultrastructure&lt;/keyword&gt;&lt;keyword&gt;Humans&lt;/keyword&gt;&lt;keyword&gt;Intraocular Pressure/*physiology&lt;/keyword&gt;&lt;keyword&gt;Microscopy, Electron, Transmission&lt;/keyword&gt;&lt;keyword&gt;*Models, Biological&lt;/keyword&gt;&lt;keyword&gt;Rheology&lt;/keyword&gt;&lt;keyword&gt;Trabecular Meshwork/*physiology/ultrastructure&lt;/keyword&gt;&lt;/keywords&gt;&lt;dates&gt;&lt;year&gt;2009&lt;/year&gt;&lt;pub-dates&gt;&lt;date&gt;Apr&lt;/date&gt;&lt;/pub-dates&gt;&lt;/dates&gt;&lt;isbn&gt;1096-0007 (Electronic)&amp;#xD;0014-4835 (Linking)&lt;/isbn&gt;&lt;accession-num&gt;19103197&lt;/accession-num&gt;&lt;urls&gt;&lt;related-urls&gt;&lt;url&gt;http://www.ncbi.nlm.nih.gov/pubmed/19103197&lt;/url&gt;&lt;/related-urls&gt;&lt;/urls&gt;&lt;custom2&gt;2744486&lt;/custom2&gt;&lt;electronic-resource-num&gt;10.1016/j.exer.2008.11.033&lt;/electronic-resource-num&gt;&lt;/record&gt;&lt;/Cite&gt;&lt;/EndNote&gt;</w:instrText>
      </w:r>
      <w:r w:rsidR="00DC4959">
        <w:rPr>
          <w:rFonts w:ascii="Arial" w:hAnsi="Arial" w:cs="Arial"/>
          <w:color w:val="1C1C1C"/>
          <w:shd w:val="clear" w:color="auto" w:fill="FFFFFF"/>
        </w:rPr>
        <w:fldChar w:fldCharType="separate"/>
      </w:r>
      <w:r w:rsidR="00BA2B32">
        <w:rPr>
          <w:rFonts w:ascii="Arial" w:hAnsi="Arial" w:cs="Arial"/>
          <w:noProof/>
          <w:color w:val="1C1C1C"/>
          <w:shd w:val="clear" w:color="auto" w:fill="FFFFFF"/>
        </w:rPr>
        <w:t>(</w:t>
      </w:r>
      <w:hyperlink w:anchor="_ENREF_42" w:tooltip="Overby, 2009 #41" w:history="1">
        <w:r w:rsidR="004A16B1">
          <w:rPr>
            <w:rFonts w:ascii="Arial" w:hAnsi="Arial" w:cs="Arial"/>
            <w:noProof/>
            <w:color w:val="1C1C1C"/>
            <w:shd w:val="clear" w:color="auto" w:fill="FFFFFF"/>
          </w:rPr>
          <w:t>Overby et al., 2009</w:t>
        </w:r>
      </w:hyperlink>
      <w:r w:rsidR="00BA2B32">
        <w:rPr>
          <w:rFonts w:ascii="Arial" w:hAnsi="Arial" w:cs="Arial"/>
          <w:noProof/>
          <w:color w:val="1C1C1C"/>
          <w:shd w:val="clear" w:color="auto" w:fill="FFFFFF"/>
        </w:rPr>
        <w:t>)</w:t>
      </w:r>
      <w:r w:rsidR="00DC4959">
        <w:rPr>
          <w:rFonts w:ascii="Arial" w:hAnsi="Arial" w:cs="Arial"/>
          <w:color w:val="1C1C1C"/>
          <w:shd w:val="clear" w:color="auto" w:fill="FFFFFF"/>
        </w:rPr>
        <w:fldChar w:fldCharType="end"/>
      </w:r>
      <w:r w:rsidRPr="00DF75CF">
        <w:rPr>
          <w:rFonts w:ascii="Arial" w:hAnsi="Arial" w:cs="Arial"/>
          <w:color w:val="1C1C1C"/>
          <w:shd w:val="clear" w:color="auto" w:fill="FFFFFF"/>
        </w:rPr>
        <w:t xml:space="preserve">. </w:t>
      </w:r>
      <w:r w:rsidR="007E3F50">
        <w:rPr>
          <w:rFonts w:ascii="Arial" w:hAnsi="Arial" w:cs="Arial"/>
          <w:color w:val="1C1C1C"/>
          <w:shd w:val="clear" w:color="auto" w:fill="FFFFFF"/>
        </w:rPr>
        <w:t xml:space="preserve">Consistent with </w:t>
      </w:r>
      <w:r w:rsidR="005133F1">
        <w:rPr>
          <w:rFonts w:ascii="Arial" w:hAnsi="Arial" w:cs="Arial"/>
          <w:color w:val="1C1C1C"/>
          <w:shd w:val="clear" w:color="auto" w:fill="FFFFFF"/>
        </w:rPr>
        <w:t>these previous studies</w:t>
      </w:r>
      <w:r w:rsidR="005D5963">
        <w:rPr>
          <w:rFonts w:ascii="Arial" w:hAnsi="Arial" w:cs="Arial"/>
          <w:color w:val="1C1C1C"/>
          <w:shd w:val="clear" w:color="auto" w:fill="FFFFFF"/>
        </w:rPr>
        <w:t xml:space="preserve"> </w:t>
      </w:r>
      <w:r w:rsidR="00DC4959">
        <w:rPr>
          <w:rFonts w:ascii="Arial" w:hAnsi="Arial" w:cs="Arial"/>
          <w:color w:val="000000"/>
          <w:shd w:val="clear" w:color="auto" w:fill="FFFFFF"/>
        </w:rPr>
        <w:fldChar w:fldCharType="begin">
          <w:fldData xml:space="preserve">PEVuZE5vdGU+PENpdGU+PEF1dGhvcj5ZYW5nPC9BdXRob3I+PFllYXI+MjAxMzwvWWVhcj48UmVj
TnVtPjQwPC9SZWNOdW0+PERpc3BsYXlUZXh0PihZYW5nIGV0IGFsLiwgMjAxMyk8L0Rpc3BsYXlU
ZXh0PjxyZWNvcmQ+PHJlYy1udW1iZXI+NDA8L3JlYy1udW1iZXI+PGZvcmVpZ24ta2V5cz48a2V5
IGFwcD0iRU4iIGRiLWlkPSJyc3p0cjBmczVhNTlwbWV6cnA5dnhheDB2cmEycDJ6eGZhZmEiPjQw
PC9rZXk+PC9mb3JlaWduLWtleXM+PHJlZi10eXBlIG5hbWU9IkpvdXJuYWwgQXJ0aWNsZSI+MTc8
L3JlZi10eXBlPjxjb250cmlidXRvcnM+PGF1dGhvcnM+PGF1dGhvcj5ZYW5nLCBDLiBZLjwvYXV0
aG9yPjxhdXRob3I+TGl1LCBZLjwvYXV0aG9yPjxhdXRob3I+THUsIFouPC9hdXRob3I+PGF1dGhv
cj5SZW4sIFIuPC9hdXRob3I+PGF1dGhvcj5Hb25nLCBILjwvYXV0aG9yPjwvYXV0aG9ycz48L2Nv
bnRyaWJ1dG9ycz48YXV0aC1hZGRyZXNzPkRlcGFydG1lbnQgb2YgQW5hdG9teSBhbmQgTmV1cm9i
aW9sb2d5LCBCb3N0b24gVW5pdmVyc2l0eSBTY2hvb2wgb2YgTWVkaWNpbmUsIEJvc3RvbiwgTWFz
c2FjaHVzZXR0cyAwMjExOCwgVVNBLjwvYXV0aC1hZGRyZXNzPjx0aXRsZXM+PHRpdGxlPkVmZmVj
dHMgb2YgWTI3NjMyIG9uIGFxdWVvdXMgaHVtb3Igb3V0ZmxvdyBmYWNpbGl0eSB3aXRoIGNoYW5n
ZXMgaW4gaHlkcm9keW5hbWljIHBhdHRlcm4gYW5kIG1vcnBob2xvZ3kgaW4gaHVtYW4gZXllczwv
dGl0bGU+PHNlY29uZGFyeS10aXRsZT5JbnZlc3QgT3BodGhhbG1vbCBWaXMgU2NpPC9zZWNvbmRh
cnktdGl0bGU+PGFsdC10aXRsZT5JbnZlc3RpZ2F0aXZlIG9waHRoYWxtb2xvZ3kgJmFtcDsgdmlz
dWFsIHNjaWVuY2U8L2FsdC10aXRsZT48L3RpdGxlcz48cGVyaW9kaWNhbD48ZnVsbC10aXRsZT5J
bnZlc3QgT3BodGhhbG1vbCBWaXMgU2NpPC9mdWxsLXRpdGxlPjxhYmJyLTE+SW52ZXN0aWdhdGl2
ZSBvcGh0aGFsbW9sb2d5ICZhbXA7IHZpc3VhbCBzY2llbmNlPC9hYmJyLTE+PC9wZXJpb2RpY2Fs
PjxhbHQtcGVyaW9kaWNhbD48ZnVsbC10aXRsZT5JbnZlc3QgT3BodGhhbG1vbCBWaXMgU2NpPC9m
dWxsLXRpdGxlPjxhYmJyLTE+SW52ZXN0aWdhdGl2ZSBvcGh0aGFsbW9sb2d5ICZhbXA7IHZpc3Vh
bCBzY2llbmNlPC9hYmJyLTE+PC9hbHQtcGVyaW9kaWNhbD48cGFnZXM+NTg1OS03MDwvcGFnZXM+
PHZvbHVtZT41NDwvdm9sdW1lPjxudW1iZXI+ODwvbnVtYmVyPjxrZXl3b3Jkcz48a2V5d29yZD5B
ZHVsdDwva2V5d29yZD48a2V5d29yZD5BZ2VkPC9rZXl3b3JkPjxrZXl3b3JkPkFnZWQsIDgwIGFu
ZCBvdmVyPC9rZXl3b3JkPjxrZXl3b3JkPkFtaWRlcy8qcGhhcm1hY29sb2d5PC9rZXl3b3JkPjxr
ZXl3b3JkPkFxdWVvdXMgSHVtb3IvKmRydWcgZWZmZWN0cy9zZWNyZXRpb248L2tleXdvcmQ+PGtl
eXdvcmQ+RmVtYWxlPC9rZXl3b3JkPjxrZXl3b3JkPkh1bWFuczwva2V5d29yZD48a2V5d29yZD5J
bW11bm9oaXN0b2NoZW1pc3RyeTwva2V5d29yZD48a2V5d29yZD5NYWxlPC9rZXl3b3JkPjxrZXl3
b3JkPk1pY3Jvc2NvcHksIENvbmZvY2FsPC9rZXl3b3JkPjxrZXl3b3JkPk1pY3Jvc2NvcHksIEVs
ZWN0cm9uPC9rZXl3b3JkPjxrZXl3b3JkPk1pZGRsZSBBZ2VkPC9rZXl3b3JkPjxrZXl3b3JkPlB5
cmlkaW5lcy8qcGhhcm1hY29sb2d5PC9rZXl3b3JkPjxrZXl3b3JkPlJlZ3Jlc3Npb24gQW5hbHlz
aXM8L2tleXdvcmQ+PGtleXdvcmQ+VHJhYmVjdWxhciBNZXNod29yay9kcnVnIGVmZmVjdHMvdWx0
cmFzdHJ1Y3R1cmU8L2tleXdvcmQ+PGtleXdvcmQ+cmhvLUFzc29jaWF0ZWQgS2luYXNlcy8qYW50
YWdvbmlzdHMgJmFtcDsgaW5oaWJpdG9yczwva2V5d29yZD48L2tleXdvcmRzPjxkYXRlcz48eWVh
cj4yMDEzPC95ZWFyPjwvZGF0ZXM+PGlzYm4+MTU1Mi01NzgzIChFbGVjdHJvbmljKSYjeEQ7MDE0
Ni0wNDA0IChMaW5raW5nKTwvaXNibj48YWNjZXNzaW9uLW51bT4yMzkyMDM3NDwvYWNjZXNzaW9u
LW51bT48dXJscz48cmVsYXRlZC11cmxzPjx1cmw+aHR0cDovL3d3dy5uY2JpLm5sbS5uaWguZ292
L3B1Ym1lZC8yMzkyMDM3NDwvdXJsPjwvcmVsYXRlZC11cmxzPjwvdXJscz48Y3VzdG9tMj4zNzU3
OTA3PC9jdXN0b20yPjxlbGVjdHJvbmljLXJlc291cmNlLW51bT4xMC4xMTY3L2lvdnMuMTItMTA5
MzA8L2VsZWN0cm9uaWMtcmVzb3VyY2UtbnVtPjwvcmVjb3JkPjwvQ2l0ZT48L0VuZE5vdGU+
</w:fldData>
        </w:fldChar>
      </w:r>
      <w:r w:rsidR="00BA2B32">
        <w:rPr>
          <w:rFonts w:ascii="Arial" w:hAnsi="Arial" w:cs="Arial"/>
          <w:color w:val="000000"/>
          <w:shd w:val="clear" w:color="auto" w:fill="FFFFFF"/>
        </w:rPr>
        <w:instrText xml:space="preserve"> ADDIN EN.CITE </w:instrText>
      </w:r>
      <w:r w:rsidR="00DC4959">
        <w:rPr>
          <w:rFonts w:ascii="Arial" w:hAnsi="Arial" w:cs="Arial"/>
          <w:color w:val="000000"/>
          <w:shd w:val="clear" w:color="auto" w:fill="FFFFFF"/>
        </w:rPr>
        <w:fldChar w:fldCharType="begin">
          <w:fldData xml:space="preserve">PEVuZE5vdGU+PENpdGU+PEF1dGhvcj5ZYW5nPC9BdXRob3I+PFllYXI+MjAxMzwvWWVhcj48UmVj
TnVtPjQwPC9SZWNOdW0+PERpc3BsYXlUZXh0PihZYW5nIGV0IGFsLiwgMjAxMyk8L0Rpc3BsYXlU
ZXh0PjxyZWNvcmQ+PHJlYy1udW1iZXI+NDA8L3JlYy1udW1iZXI+PGZvcmVpZ24ta2V5cz48a2V5
IGFwcD0iRU4iIGRiLWlkPSJyc3p0cjBmczVhNTlwbWV6cnA5dnhheDB2cmEycDJ6eGZhZmEiPjQw
PC9rZXk+PC9mb3JlaWduLWtleXM+PHJlZi10eXBlIG5hbWU9IkpvdXJuYWwgQXJ0aWNsZSI+MTc8
L3JlZi10eXBlPjxjb250cmlidXRvcnM+PGF1dGhvcnM+PGF1dGhvcj5ZYW5nLCBDLiBZLjwvYXV0
aG9yPjxhdXRob3I+TGl1LCBZLjwvYXV0aG9yPjxhdXRob3I+THUsIFouPC9hdXRob3I+PGF1dGhv
cj5SZW4sIFIuPC9hdXRob3I+PGF1dGhvcj5Hb25nLCBILjwvYXV0aG9yPjwvYXV0aG9ycz48L2Nv
bnRyaWJ1dG9ycz48YXV0aC1hZGRyZXNzPkRlcGFydG1lbnQgb2YgQW5hdG9teSBhbmQgTmV1cm9i
aW9sb2d5LCBCb3N0b24gVW5pdmVyc2l0eSBTY2hvb2wgb2YgTWVkaWNpbmUsIEJvc3RvbiwgTWFz
c2FjaHVzZXR0cyAwMjExOCwgVVNBLjwvYXV0aC1hZGRyZXNzPjx0aXRsZXM+PHRpdGxlPkVmZmVj
dHMgb2YgWTI3NjMyIG9uIGFxdWVvdXMgaHVtb3Igb3V0ZmxvdyBmYWNpbGl0eSB3aXRoIGNoYW5n
ZXMgaW4gaHlkcm9keW5hbWljIHBhdHRlcm4gYW5kIG1vcnBob2xvZ3kgaW4gaHVtYW4gZXllczwv
dGl0bGU+PHNlY29uZGFyeS10aXRsZT5JbnZlc3QgT3BodGhhbG1vbCBWaXMgU2NpPC9zZWNvbmRh
cnktdGl0bGU+PGFsdC10aXRsZT5JbnZlc3RpZ2F0aXZlIG9waHRoYWxtb2xvZ3kgJmFtcDsgdmlz
dWFsIHNjaWVuY2U8L2FsdC10aXRsZT48L3RpdGxlcz48cGVyaW9kaWNhbD48ZnVsbC10aXRsZT5J
bnZlc3QgT3BodGhhbG1vbCBWaXMgU2NpPC9mdWxsLXRpdGxlPjxhYmJyLTE+SW52ZXN0aWdhdGl2
ZSBvcGh0aGFsbW9sb2d5ICZhbXA7IHZpc3VhbCBzY2llbmNlPC9hYmJyLTE+PC9wZXJpb2RpY2Fs
PjxhbHQtcGVyaW9kaWNhbD48ZnVsbC10aXRsZT5JbnZlc3QgT3BodGhhbG1vbCBWaXMgU2NpPC9m
dWxsLXRpdGxlPjxhYmJyLTE+SW52ZXN0aWdhdGl2ZSBvcGh0aGFsbW9sb2d5ICZhbXA7IHZpc3Vh
bCBzY2llbmNlPC9hYmJyLTE+PC9hbHQtcGVyaW9kaWNhbD48cGFnZXM+NTg1OS03MDwvcGFnZXM+
PHZvbHVtZT41NDwvdm9sdW1lPjxudW1iZXI+ODwvbnVtYmVyPjxrZXl3b3Jkcz48a2V5d29yZD5B
ZHVsdDwva2V5d29yZD48a2V5d29yZD5BZ2VkPC9rZXl3b3JkPjxrZXl3b3JkPkFnZWQsIDgwIGFu
ZCBvdmVyPC9rZXl3b3JkPjxrZXl3b3JkPkFtaWRlcy8qcGhhcm1hY29sb2d5PC9rZXl3b3JkPjxr
ZXl3b3JkPkFxdWVvdXMgSHVtb3IvKmRydWcgZWZmZWN0cy9zZWNyZXRpb248L2tleXdvcmQ+PGtl
eXdvcmQ+RmVtYWxlPC9rZXl3b3JkPjxrZXl3b3JkPkh1bWFuczwva2V5d29yZD48a2V5d29yZD5J
bW11bm9oaXN0b2NoZW1pc3RyeTwva2V5d29yZD48a2V5d29yZD5NYWxlPC9rZXl3b3JkPjxrZXl3
b3JkPk1pY3Jvc2NvcHksIENvbmZvY2FsPC9rZXl3b3JkPjxrZXl3b3JkPk1pY3Jvc2NvcHksIEVs
ZWN0cm9uPC9rZXl3b3JkPjxrZXl3b3JkPk1pZGRsZSBBZ2VkPC9rZXl3b3JkPjxrZXl3b3JkPlB5
cmlkaW5lcy8qcGhhcm1hY29sb2d5PC9rZXl3b3JkPjxrZXl3b3JkPlJlZ3Jlc3Npb24gQW5hbHlz
aXM8L2tleXdvcmQ+PGtleXdvcmQ+VHJhYmVjdWxhciBNZXNod29yay9kcnVnIGVmZmVjdHMvdWx0
cmFzdHJ1Y3R1cmU8L2tleXdvcmQ+PGtleXdvcmQ+cmhvLUFzc29jaWF0ZWQgS2luYXNlcy8qYW50
YWdvbmlzdHMgJmFtcDsgaW5oaWJpdG9yczwva2V5d29yZD48L2tleXdvcmRzPjxkYXRlcz48eWVh
cj4yMDEzPC95ZWFyPjwvZGF0ZXM+PGlzYm4+MTU1Mi01NzgzIChFbGVjdHJvbmljKSYjeEQ7MDE0
Ni0wNDA0IChMaW5raW5nKTwvaXNibj48YWNjZXNzaW9uLW51bT4yMzkyMDM3NDwvYWNjZXNzaW9u
LW51bT48dXJscz48cmVsYXRlZC11cmxzPjx1cmw+aHR0cDovL3d3dy5uY2JpLm5sbS5uaWguZ292
L3B1Ym1lZC8yMzkyMDM3NDwvdXJsPjwvcmVsYXRlZC11cmxzPjwvdXJscz48Y3VzdG9tMj4zNzU3
OTA3PC9jdXN0b20yPjxlbGVjdHJvbmljLXJlc291cmNlLW51bT4xMC4xMTY3L2lvdnMuMTItMTA5
MzA8L2VsZWN0cm9uaWMtcmVzb3VyY2UtbnVtPjwvcmVjb3JkPjwvQ2l0ZT48L0VuZE5vdGU+
</w:fldData>
        </w:fldChar>
      </w:r>
      <w:r w:rsidR="00BA2B32">
        <w:rPr>
          <w:rFonts w:ascii="Arial" w:hAnsi="Arial" w:cs="Arial"/>
          <w:color w:val="000000"/>
          <w:shd w:val="clear" w:color="auto" w:fill="FFFFFF"/>
        </w:rPr>
        <w:instrText xml:space="preserve"> ADDIN EN.CITE.DATA </w:instrText>
      </w:r>
      <w:r w:rsidR="00DC4959">
        <w:rPr>
          <w:rFonts w:ascii="Arial" w:hAnsi="Arial" w:cs="Arial"/>
          <w:color w:val="000000"/>
          <w:shd w:val="clear" w:color="auto" w:fill="FFFFFF"/>
        </w:rPr>
      </w:r>
      <w:r w:rsidR="00DC4959">
        <w:rPr>
          <w:rFonts w:ascii="Arial" w:hAnsi="Arial" w:cs="Arial"/>
          <w:color w:val="000000"/>
          <w:shd w:val="clear" w:color="auto" w:fill="FFFFFF"/>
        </w:rPr>
        <w:fldChar w:fldCharType="end"/>
      </w:r>
      <w:r w:rsidR="00DC4959">
        <w:rPr>
          <w:rFonts w:ascii="Arial" w:hAnsi="Arial" w:cs="Arial"/>
          <w:color w:val="000000"/>
          <w:shd w:val="clear" w:color="auto" w:fill="FFFFFF"/>
        </w:rPr>
      </w:r>
      <w:r w:rsidR="00DC4959">
        <w:rPr>
          <w:rFonts w:ascii="Arial" w:hAnsi="Arial" w:cs="Arial"/>
          <w:color w:val="000000"/>
          <w:shd w:val="clear" w:color="auto" w:fill="FFFFFF"/>
        </w:rPr>
        <w:fldChar w:fldCharType="separate"/>
      </w:r>
      <w:r w:rsidR="00BA2B32">
        <w:rPr>
          <w:rFonts w:ascii="Arial" w:hAnsi="Arial" w:cs="Arial"/>
          <w:noProof/>
          <w:color w:val="000000"/>
          <w:shd w:val="clear" w:color="auto" w:fill="FFFFFF"/>
        </w:rPr>
        <w:t>(</w:t>
      </w:r>
      <w:hyperlink w:anchor="_ENREF_54" w:tooltip="Yang, 2013 #40" w:history="1">
        <w:r w:rsidR="004A16B1">
          <w:rPr>
            <w:rFonts w:ascii="Arial" w:hAnsi="Arial" w:cs="Arial"/>
            <w:noProof/>
            <w:color w:val="000000"/>
            <w:shd w:val="clear" w:color="auto" w:fill="FFFFFF"/>
          </w:rPr>
          <w:t>Yang et al., 2013</w:t>
        </w:r>
      </w:hyperlink>
      <w:r w:rsidR="00BA2B32">
        <w:rPr>
          <w:rFonts w:ascii="Arial" w:hAnsi="Arial" w:cs="Arial"/>
          <w:noProof/>
          <w:color w:val="000000"/>
          <w:shd w:val="clear" w:color="auto" w:fill="FFFFFF"/>
        </w:rPr>
        <w:t>)</w:t>
      </w:r>
      <w:r w:rsidR="00DC4959">
        <w:rPr>
          <w:rFonts w:ascii="Arial" w:hAnsi="Arial" w:cs="Arial"/>
          <w:color w:val="000000"/>
          <w:shd w:val="clear" w:color="auto" w:fill="FFFFFF"/>
        </w:rPr>
        <w:fldChar w:fldCharType="end"/>
      </w:r>
      <w:r>
        <w:rPr>
          <w:rFonts w:ascii="Arial" w:hAnsi="Arial" w:cs="Arial"/>
          <w:color w:val="1C1C1C"/>
          <w:shd w:val="clear" w:color="auto" w:fill="FFFFFF"/>
        </w:rPr>
        <w:t xml:space="preserve">, we </w:t>
      </w:r>
      <w:r w:rsidR="00AF1333">
        <w:rPr>
          <w:rFonts w:ascii="Arial" w:hAnsi="Arial" w:cs="Arial"/>
          <w:color w:val="1C1C1C"/>
          <w:shd w:val="clear" w:color="auto" w:fill="FFFFFF"/>
        </w:rPr>
        <w:t>visualized</w:t>
      </w:r>
      <w:r>
        <w:rPr>
          <w:rFonts w:ascii="Arial" w:hAnsi="Arial" w:cs="Arial"/>
          <w:color w:val="1C1C1C"/>
          <w:shd w:val="clear" w:color="auto" w:fill="FFFFFF"/>
        </w:rPr>
        <w:t xml:space="preserve"> </w:t>
      </w:r>
      <w:r w:rsidRPr="00311E35">
        <w:rPr>
          <w:rFonts w:ascii="Arial" w:hAnsi="Arial" w:cs="Arial"/>
          <w:color w:val="1C1C1C"/>
          <w:shd w:val="clear" w:color="auto" w:fill="FFFFFF"/>
        </w:rPr>
        <w:t xml:space="preserve">expansion of </w:t>
      </w:r>
      <w:r w:rsidR="00AF1333" w:rsidRPr="00311E35">
        <w:rPr>
          <w:rFonts w:ascii="Arial" w:hAnsi="Arial" w:cs="Arial"/>
          <w:color w:val="1C1C1C"/>
          <w:shd w:val="clear" w:color="auto" w:fill="FFFFFF"/>
        </w:rPr>
        <w:t xml:space="preserve">the </w:t>
      </w:r>
      <w:r w:rsidRPr="00311E35">
        <w:rPr>
          <w:rFonts w:ascii="Arial" w:hAnsi="Arial" w:cs="Arial"/>
          <w:color w:val="1C1C1C"/>
          <w:shd w:val="clear" w:color="auto" w:fill="FFFFFF"/>
        </w:rPr>
        <w:t>TM</w:t>
      </w:r>
      <w:r w:rsidR="00914C46">
        <w:rPr>
          <w:rFonts w:ascii="Arial" w:hAnsi="Arial" w:cs="Arial"/>
          <w:color w:val="1C1C1C"/>
          <w:shd w:val="clear" w:color="auto" w:fill="FFFFFF"/>
        </w:rPr>
        <w:t xml:space="preserve"> </w:t>
      </w:r>
      <w:r w:rsidR="006B00EE">
        <w:rPr>
          <w:rFonts w:ascii="Arial" w:hAnsi="Arial" w:cs="Arial"/>
          <w:color w:val="1C1C1C"/>
          <w:shd w:val="clear" w:color="auto" w:fill="FFFFFF"/>
        </w:rPr>
        <w:t>using two different methods</w:t>
      </w:r>
      <w:r w:rsidR="005D5963">
        <w:rPr>
          <w:rFonts w:ascii="Arial" w:hAnsi="Arial" w:cs="Arial"/>
          <w:color w:val="1C1C1C"/>
          <w:shd w:val="clear" w:color="auto" w:fill="FFFFFF"/>
        </w:rPr>
        <w:t xml:space="preserve">.  </w:t>
      </w:r>
      <w:r w:rsidR="00137F7B">
        <w:rPr>
          <w:rFonts w:ascii="Arial" w:hAnsi="Arial" w:cs="Arial"/>
          <w:color w:val="1C1C1C"/>
          <w:shd w:val="clear" w:color="auto" w:fill="FFFFFF"/>
        </w:rPr>
        <w:t>Importantly</w:t>
      </w:r>
      <w:r w:rsidR="00A70281">
        <w:rPr>
          <w:rFonts w:ascii="Arial" w:hAnsi="Arial" w:cs="Arial"/>
          <w:color w:val="1C1C1C"/>
          <w:shd w:val="clear" w:color="auto" w:fill="FFFFFF"/>
        </w:rPr>
        <w:t xml:space="preserve">, we demonstrate </w:t>
      </w:r>
      <w:r w:rsidR="00137F7B">
        <w:rPr>
          <w:rFonts w:ascii="Arial" w:hAnsi="Arial" w:cs="Arial"/>
          <w:color w:val="1C1C1C"/>
          <w:shd w:val="clear" w:color="auto" w:fill="FFFFFF"/>
        </w:rPr>
        <w:t xml:space="preserve">for the first time </w:t>
      </w:r>
      <w:r w:rsidR="00A70281">
        <w:rPr>
          <w:rFonts w:ascii="Arial" w:hAnsi="Arial" w:cs="Arial"/>
          <w:color w:val="1C1C1C"/>
          <w:shd w:val="clear" w:color="auto" w:fill="FFFFFF"/>
        </w:rPr>
        <w:t xml:space="preserve">that rho-kinase-induced </w:t>
      </w:r>
      <w:r w:rsidR="00A70281">
        <w:rPr>
          <w:rFonts w:ascii="Arial" w:hAnsi="Arial" w:cs="Arial"/>
          <w:color w:val="1C1C1C"/>
          <w:shd w:val="clear" w:color="auto" w:fill="FFFFFF"/>
        </w:rPr>
        <w:lastRenderedPageBreak/>
        <w:t>changes in TM shape can be resolved in living mice using OCT</w:t>
      </w:r>
      <w:r w:rsidR="005A65D1">
        <w:rPr>
          <w:rFonts w:ascii="Arial" w:hAnsi="Arial" w:cs="Arial"/>
          <w:color w:val="1C1C1C"/>
          <w:shd w:val="clear" w:color="auto" w:fill="FFFFFF"/>
        </w:rPr>
        <w:t xml:space="preserve">. </w:t>
      </w:r>
      <w:r w:rsidR="00A70281">
        <w:rPr>
          <w:rFonts w:ascii="Arial" w:hAnsi="Arial" w:cs="Arial"/>
          <w:color w:val="1C1C1C"/>
          <w:shd w:val="clear" w:color="auto" w:fill="FFFFFF"/>
        </w:rPr>
        <w:t>Coincident with these changes</w:t>
      </w:r>
      <w:r w:rsidR="005A65D1">
        <w:rPr>
          <w:rFonts w:ascii="Arial" w:hAnsi="Arial" w:cs="Arial"/>
          <w:color w:val="1C1C1C"/>
          <w:shd w:val="clear" w:color="auto" w:fill="FFFFFF"/>
        </w:rPr>
        <w:t xml:space="preserve">, we </w:t>
      </w:r>
      <w:r w:rsidR="00982AAC">
        <w:rPr>
          <w:rFonts w:ascii="Arial" w:hAnsi="Arial" w:cs="Arial"/>
          <w:color w:val="1C1C1C"/>
          <w:shd w:val="clear" w:color="auto" w:fill="FFFFFF"/>
        </w:rPr>
        <w:t>observed</w:t>
      </w:r>
      <w:r w:rsidR="005A65D1">
        <w:rPr>
          <w:rFonts w:ascii="Arial" w:hAnsi="Arial" w:cs="Arial"/>
          <w:color w:val="1C1C1C"/>
          <w:shd w:val="clear" w:color="auto" w:fill="FFFFFF"/>
        </w:rPr>
        <w:t xml:space="preserve"> that </w:t>
      </w:r>
      <w:r w:rsidR="00A70281">
        <w:rPr>
          <w:rFonts w:ascii="Arial" w:hAnsi="Arial" w:cs="Arial"/>
          <w:color w:val="1C1C1C"/>
          <w:shd w:val="clear" w:color="auto" w:fill="FFFFFF"/>
        </w:rPr>
        <w:t xml:space="preserve">the cross-sectional area of SC increased </w:t>
      </w:r>
      <w:r w:rsidR="005A65D1">
        <w:rPr>
          <w:rFonts w:ascii="Arial" w:hAnsi="Arial" w:cs="Arial"/>
          <w:color w:val="1C1C1C"/>
          <w:shd w:val="clear" w:color="auto" w:fill="FFFFFF"/>
        </w:rPr>
        <w:t xml:space="preserve">30-60 min (time period </w:t>
      </w:r>
      <w:r w:rsidR="004E2730">
        <w:rPr>
          <w:rFonts w:ascii="Arial" w:hAnsi="Arial" w:cs="Arial"/>
          <w:color w:val="1C1C1C"/>
          <w:shd w:val="clear" w:color="auto" w:fill="FFFFFF"/>
        </w:rPr>
        <w:t xml:space="preserve">the experiments were </w:t>
      </w:r>
      <w:r w:rsidR="005A65D1">
        <w:rPr>
          <w:rFonts w:ascii="Arial" w:hAnsi="Arial" w:cs="Arial"/>
          <w:color w:val="1C1C1C"/>
          <w:shd w:val="clear" w:color="auto" w:fill="FFFFFF"/>
        </w:rPr>
        <w:t xml:space="preserve">conducted) after netarsudil treatment in both naïve and IOP controlled eyes. </w:t>
      </w:r>
      <w:r w:rsidR="008C5077">
        <w:rPr>
          <w:rFonts w:ascii="Arial" w:hAnsi="Arial" w:cs="Arial"/>
          <w:color w:val="1C1C1C"/>
          <w:shd w:val="clear" w:color="auto" w:fill="FFFFFF"/>
        </w:rPr>
        <w:t>Theoretically, r</w:t>
      </w:r>
      <w:r w:rsidR="008C5077" w:rsidRPr="005A65D1">
        <w:rPr>
          <w:rFonts w:ascii="Arial" w:hAnsi="Arial" w:cs="Arial"/>
          <w:color w:val="1C1C1C"/>
          <w:shd w:val="clear" w:color="auto" w:fill="FFFFFF"/>
        </w:rPr>
        <w:t>elaxation of TM and inner wall separation should reduce SC lumen area, not increase it.</w:t>
      </w:r>
      <w:r w:rsidR="008C5077">
        <w:rPr>
          <w:rFonts w:ascii="Arial" w:hAnsi="Arial" w:cs="Arial"/>
          <w:color w:val="1C1C1C"/>
          <w:shd w:val="clear" w:color="auto" w:fill="FFFFFF"/>
        </w:rPr>
        <w:t xml:space="preserve"> </w:t>
      </w:r>
      <w:r w:rsidR="005D5963">
        <w:rPr>
          <w:rFonts w:ascii="Arial" w:hAnsi="Arial" w:cs="Arial"/>
          <w:color w:val="1C1C1C"/>
          <w:shd w:val="clear" w:color="auto" w:fill="FFFFFF"/>
        </w:rPr>
        <w:t xml:space="preserve"> </w:t>
      </w:r>
      <w:r w:rsidR="00137D47">
        <w:rPr>
          <w:rFonts w:ascii="Arial" w:hAnsi="Arial" w:cs="Arial"/>
          <w:color w:val="1C1C1C"/>
          <w:shd w:val="clear" w:color="auto" w:fill="FFFFFF"/>
        </w:rPr>
        <w:t xml:space="preserve">However, since netarsudil </w:t>
      </w:r>
      <w:r w:rsidR="00137F7B">
        <w:rPr>
          <w:rFonts w:ascii="Arial" w:hAnsi="Arial" w:cs="Arial"/>
          <w:color w:val="1C1C1C"/>
          <w:shd w:val="clear" w:color="auto" w:fill="FFFFFF"/>
        </w:rPr>
        <w:t xml:space="preserve">is </w:t>
      </w:r>
      <w:r w:rsidR="008100AB">
        <w:rPr>
          <w:rFonts w:ascii="Arial" w:hAnsi="Arial" w:cs="Arial"/>
          <w:color w:val="1C1C1C"/>
          <w:shd w:val="clear" w:color="auto" w:fill="FFFFFF"/>
        </w:rPr>
        <w:t xml:space="preserve">also </w:t>
      </w:r>
      <w:r w:rsidR="00137F7B">
        <w:rPr>
          <w:rFonts w:ascii="Arial" w:hAnsi="Arial" w:cs="Arial"/>
          <w:color w:val="1C1C1C"/>
          <w:shd w:val="clear" w:color="auto" w:fill="FFFFFF"/>
        </w:rPr>
        <w:t>known to lower</w:t>
      </w:r>
      <w:r w:rsidR="00137D47">
        <w:rPr>
          <w:rFonts w:ascii="Arial" w:hAnsi="Arial" w:cs="Arial"/>
          <w:color w:val="1C1C1C"/>
          <w:shd w:val="clear" w:color="auto" w:fill="FFFFFF"/>
        </w:rPr>
        <w:t xml:space="preserve"> episcleral </w:t>
      </w:r>
      <w:r w:rsidR="005D5963">
        <w:rPr>
          <w:rFonts w:ascii="Arial" w:hAnsi="Arial" w:cs="Arial"/>
          <w:color w:val="1C1C1C"/>
          <w:shd w:val="clear" w:color="auto" w:fill="FFFFFF"/>
        </w:rPr>
        <w:t>venous</w:t>
      </w:r>
      <w:r w:rsidR="00137D47">
        <w:rPr>
          <w:rFonts w:ascii="Arial" w:hAnsi="Arial" w:cs="Arial"/>
          <w:color w:val="1C1C1C"/>
          <w:shd w:val="clear" w:color="auto" w:fill="FFFFFF"/>
        </w:rPr>
        <w:t xml:space="preserve"> pressure </w:t>
      </w:r>
      <w:r w:rsidR="00137D47" w:rsidRPr="00C758A7">
        <w:rPr>
          <w:rFonts w:ascii="Arial" w:hAnsi="Arial" w:cs="Arial"/>
          <w:color w:val="1C1C1C"/>
          <w:shd w:val="clear" w:color="auto" w:fill="FFFFFF"/>
        </w:rPr>
        <w:t>(28)</w:t>
      </w:r>
      <w:r w:rsidR="00137D47">
        <w:rPr>
          <w:rFonts w:ascii="Arial" w:hAnsi="Arial" w:cs="Arial"/>
          <w:color w:val="1C1C1C"/>
          <w:shd w:val="clear" w:color="auto" w:fill="FFFFFF"/>
        </w:rPr>
        <w:t xml:space="preserve">, </w:t>
      </w:r>
      <w:r w:rsidR="00696BB3">
        <w:rPr>
          <w:rFonts w:ascii="Arial" w:hAnsi="Arial" w:cs="Arial"/>
          <w:color w:val="1C1C1C"/>
          <w:shd w:val="clear" w:color="auto" w:fill="FFFFFF"/>
        </w:rPr>
        <w:t xml:space="preserve">reduction of downstream pressure </w:t>
      </w:r>
      <w:r w:rsidR="00137D47">
        <w:rPr>
          <w:rFonts w:ascii="Arial" w:hAnsi="Arial" w:cs="Arial"/>
          <w:color w:val="1C1C1C"/>
          <w:shd w:val="clear" w:color="auto" w:fill="FFFFFF"/>
        </w:rPr>
        <w:t xml:space="preserve">may </w:t>
      </w:r>
      <w:r w:rsidR="005D5963">
        <w:rPr>
          <w:rFonts w:ascii="Arial" w:hAnsi="Arial" w:cs="Arial"/>
          <w:color w:val="1C1C1C"/>
          <w:shd w:val="clear" w:color="auto" w:fill="FFFFFF"/>
        </w:rPr>
        <w:t>serve</w:t>
      </w:r>
      <w:r w:rsidR="00137D47">
        <w:rPr>
          <w:rFonts w:ascii="Arial" w:hAnsi="Arial" w:cs="Arial"/>
          <w:color w:val="1C1C1C"/>
          <w:shd w:val="clear" w:color="auto" w:fill="FFFFFF"/>
        </w:rPr>
        <w:t xml:space="preserve"> </w:t>
      </w:r>
      <w:r w:rsidR="008100AB">
        <w:rPr>
          <w:rFonts w:ascii="Arial" w:hAnsi="Arial" w:cs="Arial"/>
          <w:color w:val="1C1C1C"/>
          <w:shd w:val="clear" w:color="auto" w:fill="FFFFFF"/>
        </w:rPr>
        <w:t xml:space="preserve">to </w:t>
      </w:r>
      <w:r w:rsidR="005D5963">
        <w:rPr>
          <w:rFonts w:ascii="Arial" w:hAnsi="Arial" w:cs="Arial"/>
          <w:color w:val="1C1C1C"/>
          <w:shd w:val="clear" w:color="auto" w:fill="FFFFFF"/>
        </w:rPr>
        <w:t>decrease compression on SC's inner wall</w:t>
      </w:r>
      <w:r w:rsidR="00137D47">
        <w:rPr>
          <w:rFonts w:ascii="Arial" w:hAnsi="Arial" w:cs="Arial"/>
          <w:color w:val="1C1C1C"/>
          <w:shd w:val="clear" w:color="auto" w:fill="FFFFFF"/>
        </w:rPr>
        <w:t>.</w:t>
      </w:r>
      <w:r w:rsidR="005870A2" w:rsidRPr="005870A2">
        <w:t xml:space="preserve"> </w:t>
      </w:r>
    </w:p>
    <w:p w:rsidR="00444A1E" w:rsidRDefault="00444A1E" w:rsidP="00C721E5">
      <w:pPr>
        <w:shd w:val="clear" w:color="auto" w:fill="FFFFFF"/>
        <w:spacing w:before="166" w:after="166" w:line="480" w:lineRule="auto"/>
        <w:ind w:right="-360"/>
        <w:jc w:val="both"/>
        <w:rPr>
          <w:rFonts w:ascii="Arial" w:hAnsi="Arial" w:cs="Arial"/>
          <w:shd w:val="clear" w:color="auto" w:fill="FFFFFF"/>
        </w:rPr>
      </w:pPr>
      <w:r>
        <w:rPr>
          <w:rFonts w:ascii="Arial" w:hAnsi="Arial" w:cs="Arial"/>
          <w:color w:val="1C1C1C"/>
          <w:shd w:val="clear" w:color="auto" w:fill="FFFFFF"/>
        </w:rPr>
        <w:t>F</w:t>
      </w:r>
      <w:r w:rsidRPr="00DF75CF">
        <w:rPr>
          <w:rFonts w:ascii="Arial" w:hAnsi="Arial" w:cs="Arial"/>
          <w:color w:val="000000"/>
          <w:shd w:val="clear" w:color="auto" w:fill="FFFFFF"/>
        </w:rPr>
        <w:t>luorescen</w:t>
      </w:r>
      <w:r>
        <w:rPr>
          <w:rFonts w:ascii="Arial" w:hAnsi="Arial" w:cs="Arial"/>
          <w:color w:val="000000"/>
          <w:shd w:val="clear" w:color="auto" w:fill="FFFFFF"/>
        </w:rPr>
        <w:t>t</w:t>
      </w:r>
      <w:r w:rsidRPr="00DF75CF">
        <w:rPr>
          <w:rFonts w:ascii="Arial" w:hAnsi="Arial" w:cs="Arial"/>
          <w:color w:val="000000"/>
          <w:shd w:val="clear" w:color="auto" w:fill="FFFFFF"/>
        </w:rPr>
        <w:t xml:space="preserve"> microbead tracer </w:t>
      </w:r>
      <w:r>
        <w:rPr>
          <w:rFonts w:ascii="Arial" w:hAnsi="Arial" w:cs="Arial"/>
          <w:color w:val="000000"/>
          <w:shd w:val="clear" w:color="auto" w:fill="FFFFFF"/>
        </w:rPr>
        <w:t>was</w:t>
      </w:r>
      <w:r w:rsidRPr="00DF75CF">
        <w:rPr>
          <w:rFonts w:ascii="Arial" w:hAnsi="Arial" w:cs="Arial"/>
          <w:color w:val="000000"/>
          <w:shd w:val="clear" w:color="auto" w:fill="FFFFFF"/>
        </w:rPr>
        <w:t xml:space="preserve"> used in the current study to determine </w:t>
      </w:r>
      <w:r w:rsidR="00AE7977">
        <w:rPr>
          <w:rFonts w:ascii="Arial" w:hAnsi="Arial" w:cs="Arial"/>
          <w:color w:val="000000"/>
          <w:shd w:val="clear" w:color="auto" w:fill="FFFFFF"/>
        </w:rPr>
        <w:t>netarsudil’s</w:t>
      </w:r>
      <w:r w:rsidRPr="00DF75CF">
        <w:rPr>
          <w:rFonts w:ascii="Arial" w:hAnsi="Arial" w:cs="Arial"/>
          <w:color w:val="000000"/>
          <w:shd w:val="clear" w:color="auto" w:fill="FFFFFF"/>
        </w:rPr>
        <w:t xml:space="preserve"> effects on </w:t>
      </w:r>
      <w:r w:rsidR="00AE7977">
        <w:rPr>
          <w:rFonts w:ascii="Arial" w:hAnsi="Arial" w:cs="Arial"/>
          <w:color w:val="000000"/>
          <w:shd w:val="clear" w:color="auto" w:fill="FFFFFF"/>
        </w:rPr>
        <w:t>the pattern</w:t>
      </w:r>
      <w:r w:rsidR="006B00EE">
        <w:rPr>
          <w:rFonts w:ascii="Arial" w:hAnsi="Arial" w:cs="Arial"/>
          <w:color w:val="000000"/>
          <w:shd w:val="clear" w:color="auto" w:fill="FFFFFF"/>
        </w:rPr>
        <w:t>s</w:t>
      </w:r>
      <w:r w:rsidR="00AE7977">
        <w:rPr>
          <w:rFonts w:ascii="Arial" w:hAnsi="Arial" w:cs="Arial"/>
          <w:color w:val="000000"/>
          <w:shd w:val="clear" w:color="auto" w:fill="FFFFFF"/>
        </w:rPr>
        <w:t xml:space="preserve"> of aqueous </w:t>
      </w:r>
      <w:r w:rsidR="00215FB9">
        <w:rPr>
          <w:rFonts w:ascii="Arial" w:hAnsi="Arial" w:cs="Arial"/>
          <w:color w:val="000000"/>
          <w:shd w:val="clear" w:color="auto" w:fill="FFFFFF"/>
        </w:rPr>
        <w:t xml:space="preserve">humor </w:t>
      </w:r>
      <w:r>
        <w:rPr>
          <w:rFonts w:ascii="Arial" w:hAnsi="Arial" w:cs="Arial"/>
          <w:color w:val="000000"/>
          <w:shd w:val="clear" w:color="auto" w:fill="FFFFFF"/>
        </w:rPr>
        <w:t>outflow</w:t>
      </w:r>
      <w:r w:rsidR="00AE7977">
        <w:rPr>
          <w:rFonts w:ascii="Arial" w:hAnsi="Arial" w:cs="Arial"/>
          <w:color w:val="000000"/>
          <w:shd w:val="clear" w:color="auto" w:fill="FFFFFF"/>
        </w:rPr>
        <w:t xml:space="preserve"> </w:t>
      </w:r>
      <w:r w:rsidR="006B00EE">
        <w:rPr>
          <w:rFonts w:ascii="Arial" w:hAnsi="Arial" w:cs="Arial"/>
          <w:color w:val="000000"/>
          <w:shd w:val="clear" w:color="auto" w:fill="FFFFFF"/>
        </w:rPr>
        <w:t>in the conventional tract</w:t>
      </w:r>
      <w:r w:rsidRPr="00DF75CF">
        <w:rPr>
          <w:rFonts w:ascii="Arial" w:hAnsi="Arial" w:cs="Arial"/>
          <w:color w:val="000000"/>
          <w:shd w:val="clear" w:color="auto" w:fill="FFFFFF"/>
        </w:rPr>
        <w:t xml:space="preserve">. </w:t>
      </w:r>
      <w:r w:rsidR="005D5963">
        <w:rPr>
          <w:rFonts w:ascii="Arial" w:hAnsi="Arial" w:cs="Arial"/>
          <w:color w:val="000000"/>
          <w:shd w:val="clear" w:color="auto" w:fill="FFFFFF"/>
        </w:rPr>
        <w:t>N</w:t>
      </w:r>
      <w:r w:rsidR="00921F0C">
        <w:rPr>
          <w:rFonts w:ascii="Arial" w:hAnsi="Arial" w:cs="Arial"/>
          <w:color w:val="000000"/>
          <w:shd w:val="clear" w:color="auto" w:fill="FFFFFF"/>
        </w:rPr>
        <w:t xml:space="preserve">etarsudil </w:t>
      </w:r>
      <w:r w:rsidR="005D5963">
        <w:rPr>
          <w:rFonts w:ascii="Arial" w:hAnsi="Arial" w:cs="Arial"/>
          <w:color w:val="000000"/>
          <w:shd w:val="clear" w:color="auto" w:fill="FFFFFF"/>
        </w:rPr>
        <w:t>increased</w:t>
      </w:r>
      <w:r w:rsidR="00921F0C">
        <w:rPr>
          <w:rFonts w:ascii="Arial" w:hAnsi="Arial" w:cs="Arial"/>
          <w:color w:val="000000"/>
          <w:shd w:val="clear" w:color="auto" w:fill="FFFFFF"/>
        </w:rPr>
        <w:t xml:space="preserve"> tracer deposition width and area</w:t>
      </w:r>
      <w:r w:rsidR="00DC530F">
        <w:rPr>
          <w:rFonts w:ascii="Arial" w:hAnsi="Arial" w:cs="Arial"/>
          <w:color w:val="000000"/>
          <w:shd w:val="clear" w:color="auto" w:fill="FFFFFF"/>
        </w:rPr>
        <w:t>,</w:t>
      </w:r>
      <w:r w:rsidR="00921F0C">
        <w:rPr>
          <w:rFonts w:ascii="Arial" w:hAnsi="Arial" w:cs="Arial"/>
          <w:color w:val="000000"/>
          <w:shd w:val="clear" w:color="auto" w:fill="FFFFFF"/>
        </w:rPr>
        <w:t xml:space="preserve"> </w:t>
      </w:r>
      <w:r w:rsidR="005D5963">
        <w:rPr>
          <w:rFonts w:ascii="Arial" w:hAnsi="Arial" w:cs="Arial"/>
          <w:color w:val="000000"/>
          <w:shd w:val="clear" w:color="auto" w:fill="FFFFFF"/>
        </w:rPr>
        <w:t>plus</w:t>
      </w:r>
      <w:r w:rsidR="00921F0C">
        <w:rPr>
          <w:rFonts w:ascii="Arial" w:hAnsi="Arial" w:cs="Arial"/>
          <w:color w:val="000000"/>
          <w:shd w:val="clear" w:color="auto" w:fill="FFFFFF"/>
        </w:rPr>
        <w:t xml:space="preserve"> increased fluorescent intensity, indicating </w:t>
      </w:r>
      <w:r w:rsidR="0073269F">
        <w:rPr>
          <w:rFonts w:ascii="Arial" w:hAnsi="Arial" w:cs="Arial"/>
          <w:color w:val="000000"/>
          <w:shd w:val="clear" w:color="auto" w:fill="FFFFFF"/>
        </w:rPr>
        <w:t>that more fluid pass</w:t>
      </w:r>
      <w:r w:rsidR="005D5963">
        <w:rPr>
          <w:rFonts w:ascii="Arial" w:hAnsi="Arial" w:cs="Arial"/>
          <w:color w:val="000000"/>
          <w:shd w:val="clear" w:color="auto" w:fill="FFFFFF"/>
        </w:rPr>
        <w:t>ed</w:t>
      </w:r>
      <w:r w:rsidR="0073269F">
        <w:rPr>
          <w:rFonts w:ascii="Arial" w:hAnsi="Arial" w:cs="Arial"/>
          <w:color w:val="000000"/>
          <w:shd w:val="clear" w:color="auto" w:fill="FFFFFF"/>
        </w:rPr>
        <w:t xml:space="preserve"> through those regions to </w:t>
      </w:r>
      <w:r w:rsidR="005D5963">
        <w:rPr>
          <w:rFonts w:ascii="Arial" w:hAnsi="Arial" w:cs="Arial"/>
          <w:color w:val="000000"/>
          <w:shd w:val="clear" w:color="auto" w:fill="FFFFFF"/>
        </w:rPr>
        <w:t>deposit</w:t>
      </w:r>
      <w:r w:rsidR="00921F0C">
        <w:rPr>
          <w:rFonts w:ascii="Arial" w:hAnsi="Arial" w:cs="Arial"/>
          <w:color w:val="000000"/>
          <w:shd w:val="clear" w:color="auto" w:fill="FFFFFF"/>
        </w:rPr>
        <w:t xml:space="preserve"> beads in the TM.</w:t>
      </w:r>
      <w:r w:rsidR="00052ED3">
        <w:rPr>
          <w:rFonts w:ascii="Arial" w:hAnsi="Arial" w:cs="Arial"/>
          <w:color w:val="000000"/>
          <w:shd w:val="clear" w:color="auto" w:fill="FFFFFF"/>
        </w:rPr>
        <w:t xml:space="preserve"> </w:t>
      </w:r>
      <w:r w:rsidRPr="00DF75CF">
        <w:rPr>
          <w:rFonts w:ascii="Arial" w:hAnsi="Arial" w:cs="Arial"/>
          <w:color w:val="000000"/>
          <w:shd w:val="clear" w:color="auto" w:fill="FFFFFF"/>
        </w:rPr>
        <w:t xml:space="preserve">It has been reported that </w:t>
      </w:r>
      <w:r w:rsidR="00AE7977">
        <w:rPr>
          <w:rFonts w:ascii="Arial" w:hAnsi="Arial" w:cs="Arial"/>
          <w:color w:val="000000"/>
          <w:shd w:val="clear" w:color="auto" w:fill="FFFFFF"/>
        </w:rPr>
        <w:t xml:space="preserve">reduced </w:t>
      </w:r>
      <w:r>
        <w:rPr>
          <w:rFonts w:ascii="Arial" w:hAnsi="Arial" w:cs="Arial"/>
          <w:color w:val="000000"/>
          <w:shd w:val="clear" w:color="auto" w:fill="FFFFFF"/>
        </w:rPr>
        <w:t>deposition</w:t>
      </w:r>
      <w:r w:rsidR="00AE7977" w:rsidRPr="00AE7977">
        <w:rPr>
          <w:rFonts w:ascii="Arial" w:hAnsi="Arial" w:cs="Arial"/>
          <w:color w:val="000000"/>
          <w:shd w:val="clear" w:color="auto" w:fill="FFFFFF"/>
        </w:rPr>
        <w:t xml:space="preserve"> </w:t>
      </w:r>
      <w:r w:rsidR="00AE7977">
        <w:rPr>
          <w:rFonts w:ascii="Arial" w:hAnsi="Arial" w:cs="Arial"/>
          <w:color w:val="000000"/>
          <w:shd w:val="clear" w:color="auto" w:fill="FFFFFF"/>
        </w:rPr>
        <w:t>of fluorescent</w:t>
      </w:r>
      <w:r w:rsidR="00AE7977" w:rsidRPr="00DF75CF">
        <w:rPr>
          <w:rFonts w:ascii="Arial" w:hAnsi="Arial" w:cs="Arial"/>
          <w:color w:val="000000"/>
          <w:shd w:val="clear" w:color="auto" w:fill="FFFFFF"/>
        </w:rPr>
        <w:t xml:space="preserve"> tracer</w:t>
      </w:r>
      <w:r>
        <w:rPr>
          <w:rFonts w:ascii="Arial" w:hAnsi="Arial" w:cs="Arial"/>
          <w:color w:val="000000"/>
          <w:shd w:val="clear" w:color="auto" w:fill="FFFFFF"/>
        </w:rPr>
        <w:t xml:space="preserve"> in outflow tissues </w:t>
      </w:r>
      <w:r w:rsidR="007E3F50" w:rsidRPr="00DF75CF">
        <w:rPr>
          <w:rFonts w:ascii="Arial" w:hAnsi="Arial" w:cs="Arial"/>
          <w:color w:val="000000"/>
          <w:shd w:val="clear" w:color="auto" w:fill="FFFFFF"/>
        </w:rPr>
        <w:t>correlat</w:t>
      </w:r>
      <w:r w:rsidR="007E3F50">
        <w:rPr>
          <w:rFonts w:ascii="Arial" w:hAnsi="Arial" w:cs="Arial"/>
          <w:color w:val="000000"/>
          <w:shd w:val="clear" w:color="auto" w:fill="FFFFFF"/>
        </w:rPr>
        <w:t>es</w:t>
      </w:r>
      <w:r w:rsidR="007E3F50" w:rsidRPr="00DF75CF">
        <w:rPr>
          <w:rFonts w:ascii="Arial" w:hAnsi="Arial" w:cs="Arial"/>
          <w:color w:val="000000"/>
          <w:shd w:val="clear" w:color="auto" w:fill="FFFFFF"/>
        </w:rPr>
        <w:t xml:space="preserve"> </w:t>
      </w:r>
      <w:r w:rsidRPr="00DF75CF">
        <w:rPr>
          <w:rFonts w:ascii="Arial" w:hAnsi="Arial" w:cs="Arial"/>
          <w:color w:val="000000"/>
          <w:shd w:val="clear" w:color="auto" w:fill="FFFFFF"/>
        </w:rPr>
        <w:t xml:space="preserve">with </w:t>
      </w:r>
      <w:r w:rsidR="00AE7977">
        <w:rPr>
          <w:rFonts w:ascii="Arial" w:hAnsi="Arial" w:cs="Arial"/>
          <w:color w:val="000000"/>
          <w:shd w:val="clear" w:color="auto" w:fill="FFFFFF"/>
        </w:rPr>
        <w:t xml:space="preserve">elevated </w:t>
      </w:r>
      <w:r w:rsidRPr="00DF75CF">
        <w:rPr>
          <w:rFonts w:ascii="Arial" w:hAnsi="Arial" w:cs="Arial"/>
          <w:color w:val="000000"/>
          <w:shd w:val="clear" w:color="auto" w:fill="FFFFFF"/>
        </w:rPr>
        <w:t xml:space="preserve">IOP </w:t>
      </w:r>
      <w:r>
        <w:rPr>
          <w:rFonts w:ascii="Arial" w:hAnsi="Arial" w:cs="Arial"/>
          <w:color w:val="000000"/>
          <w:shd w:val="clear" w:color="auto" w:fill="FFFFFF"/>
        </w:rPr>
        <w:t>and</w:t>
      </w:r>
      <w:r w:rsidRPr="00DF75CF">
        <w:rPr>
          <w:rFonts w:ascii="Arial" w:hAnsi="Arial" w:cs="Arial"/>
          <w:color w:val="000000"/>
          <w:shd w:val="clear" w:color="auto" w:fill="FFFFFF"/>
        </w:rPr>
        <w:t xml:space="preserve"> </w:t>
      </w:r>
      <w:r w:rsidR="00AE7977">
        <w:rPr>
          <w:rFonts w:ascii="Arial" w:hAnsi="Arial" w:cs="Arial"/>
          <w:color w:val="000000"/>
          <w:shd w:val="clear" w:color="auto" w:fill="FFFFFF"/>
        </w:rPr>
        <w:t xml:space="preserve">increased </w:t>
      </w:r>
      <w:r w:rsidRPr="00DF75CF">
        <w:rPr>
          <w:rFonts w:ascii="Arial" w:hAnsi="Arial" w:cs="Arial"/>
          <w:color w:val="000000"/>
          <w:shd w:val="clear" w:color="auto" w:fill="FFFFFF"/>
        </w:rPr>
        <w:t xml:space="preserve">outflow resistance in both mouse and monkey eyes </w:t>
      </w:r>
      <w:r w:rsidR="00DC4959">
        <w:rPr>
          <w:rFonts w:ascii="Arial" w:hAnsi="Arial" w:cs="Arial"/>
          <w:color w:val="000000"/>
          <w:shd w:val="clear" w:color="auto" w:fill="FFFFFF"/>
        </w:rPr>
        <w:fldChar w:fldCharType="begin">
          <w:fldData xml:space="preserve">PEVuZE5vdGU+PENpdGU+PEF1dGhvcj5Td2FtaW5hdGhhbjwvQXV0aG9yPjxZZWFyPjIwMTM8L1ll
YXI+PFJlY051bT40MjwvUmVjTnVtPjxEaXNwbGF5VGV4dD4oU3dhbWluYXRoYW4gZXQgYWwuLCAy
MDEzOyBaaGFuZyBldCBhbC4sIDIwMDkpPC9EaXNwbGF5VGV4dD48cmVjb3JkPjxyZWMtbnVtYmVy
PjQyPC9yZWMtbnVtYmVyPjxmb3JlaWduLWtleXM+PGtleSBhcHA9IkVOIiBkYi1pZD0icnN6dHIw
ZnM1YTU5cG1lenJwOXZ4YXgwdnJhMnAyenhmYWZhIj40Mjwva2V5PjwvZm9yZWlnbi1rZXlzPjxy
ZWYtdHlwZSBuYW1lPSJKb3VybmFsIEFydGljbGUiPjE3PC9yZWYtdHlwZT48Y29udHJpYnV0b3Jz
PjxhdXRob3JzPjxhdXRob3I+U3dhbWluYXRoYW4sIFMuIFMuPC9hdXRob3I+PGF1dGhvcj5PaCwg
RC4gSi48L2F1dGhvcj48YXV0aG9yPkthbmcsIE0uIEguPC9hdXRob3I+PGF1dGhvcj5SZW4sIFIu
PC9hdXRob3I+PGF1dGhvcj5KaW4sIFIuPC9hdXRob3I+PGF1dGhvcj5Hb25nLCBILjwvYXV0aG9y
PjxhdXRob3I+UmhlZSwgRC4gSi48L2F1dGhvcj48L2F1dGhvcnM+PC9jb250cmlidXRvcnM+PGF1
dGgtYWRkcmVzcz5EZXBhcnRtZW50IG9mIE9waHRoYWxtb2xvZ3ksIE1hc3NhY2h1c2V0dHMgRXll
IGFuZCBFYXIgSW5maXJtYXJ5LCBIYXJ2YXJkIE1lZGljYWwgU2Nob29sLCBCb3N0b24sIE1BIDAy
MTE0LCBVU0EuPC9hdXRoLWFkZHJlc3M+PHRpdGxlcz48dGl0bGU+U2VjcmV0ZWQgcHJvdGVpbiBh
Y2lkaWMgYW5kIHJpY2ggaW4gY3lzdGVpbmUgKFNQQVJDKS1udWxsIG1pY2UgZXhoaWJpdCBtb3Jl
IHVuaWZvcm0gb3V0ZmxvdzwvdGl0bGU+PHNlY29uZGFyeS10aXRsZT5JbnZlc3QgT3BodGhhbG1v
bCBWaXMgU2NpPC9zZWNvbmRhcnktdGl0bGU+PGFsdC10aXRsZT5JbnZlc3RpZ2F0aXZlIG9waHRo
YWxtb2xvZ3kgJmFtcDsgdmlzdWFsIHNjaWVuY2U8L2FsdC10aXRsZT48L3RpdGxlcz48cGVyaW9k
aWNhbD48ZnVsbC10aXRsZT5JbnZlc3QgT3BodGhhbG1vbCBWaXMgU2NpPC9mdWxsLXRpdGxlPjxh
YmJyLTE+SW52ZXN0aWdhdGl2ZSBvcGh0aGFsbW9sb2d5ICZhbXA7IHZpc3VhbCBzY2llbmNlPC9h
YmJyLTE+PC9wZXJpb2RpY2FsPjxhbHQtcGVyaW9kaWNhbD48ZnVsbC10aXRsZT5JbnZlc3QgT3Bo
dGhhbG1vbCBWaXMgU2NpPC9mdWxsLXRpdGxlPjxhYmJyLTE+SW52ZXN0aWdhdGl2ZSBvcGh0aGFs
bW9sb2d5ICZhbXA7IHZpc3VhbCBzY2llbmNlPC9hYmJyLTE+PC9hbHQtcGVyaW9kaWNhbD48cGFn
ZXM+MjAzNS00NzwvcGFnZXM+PHZvbHVtZT41NDwvdm9sdW1lPjxudW1iZXI+MzwvbnVtYmVyPjxr
ZXl3b3Jkcz48a2V5d29yZD5BbmltYWxzPC9rZXl3b3JkPjxrZXl3b3JkPkFxdWVvdXMgSHVtb3Iv
KnBoeXNpb2xvZ3k8L2tleXdvcmQ+PGtleXdvcmQ+RXh0cmFjZWxsdWxhciBNYXRyaXgvKnBoeXNp
b2xvZ3k8L2tleXdvcmQ+PGtleXdvcmQ+RmlicmlsLUFzc29jaWF0ZWQgQ29sbGFnZW5zL3BoeXNp
b2xvZ3k8L2tleXdvcmQ+PGtleXdvcmQ+R2x5Y29wcm90ZWlucy8qZGVmaWNpZW5jeTwva2V5d29y
ZD48a2V5d29yZD5JbnRyYW9jdWxhciBQcmVzc3VyZS8qcGh5c2lvbG9neTwva2V5d29yZD48a2V5
d29yZD5NaWNlPC9rZXl3b3JkPjxrZXl3b3JkPk1pY2UsIEluYnJlZCBDNTdCTDwva2V5d29yZD48
a2V5d29yZD5NaWNyb3Njb3B5LCBDb25mb2NhbDwva2V5d29yZD48a2V5d29yZD5NaWNyb3Njb3B5
LCBFbGVjdHJvbjwva2V5d29yZD48a2V5d29yZD5NaWNyb3NwaGVyZXM8L2tleXdvcmQ+PGtleXdv
cmQ+T3N0ZW9uZWN0aW48L2tleXdvcmQ+PGtleXdvcmQ+VG9ub21ldHJ5LCBPY3VsYXI8L2tleXdv
cmQ+PGtleXdvcmQ+VHJhYmVjdWxhciBNZXNod29yay8qcGh5c2lvbG9neTwva2V5d29yZD48a2V5
d29yZD5UdW1vciBTdXBwcmVzc29yIFByb3RlaW5zLypkZWZpY2llbmN5PC9rZXl3b3JkPjwva2V5
d29yZHM+PGRhdGVzPjx5ZWFyPjIwMTM8L3llYXI+PHB1Yi1kYXRlcz48ZGF0ZT5NYXI8L2RhdGU+
PC9wdWItZGF0ZXM+PC9kYXRlcz48aXNibj4xNTUyLTU3ODMgKEVsZWN0cm9uaWMpJiN4RDswMTQ2
LTA0MDQgKExpbmtpbmcpPC9pc2JuPjxhY2Nlc3Npb24tbnVtPjIzNDIyODI2PC9hY2Nlc3Npb24t
bnVtPjx1cmxzPjxyZWxhdGVkLXVybHM+PHVybD5odHRwOi8vd3d3Lm5jYmkubmxtLm5paC5nb3Yv
cHVibWVkLzIzNDIyODI2PC91cmw+PC9yZWxhdGVkLXVybHM+PC91cmxzPjxjdXN0b20yPjM2MjE1
MDI8L2N1c3RvbTI+PGVsZWN0cm9uaWMtcmVzb3VyY2UtbnVtPjEwLjExNjcvaW92cy4xMi0xMDk1
MDwvZWxlY3Ryb25pYy1yZXNvdXJjZS1udW0+PC9yZWNvcmQ+PC9DaXRlPjxDaXRlPjxBdXRob3I+
Wmhhbmc8L0F1dGhvcj48WWVhcj4yMDA5PC9ZZWFyPjxSZWNOdW0+NDM8L1JlY051bT48cmVjb3Jk
PjxyZWMtbnVtYmVyPjQzPC9yZWMtbnVtYmVyPjxmb3JlaWduLWtleXM+PGtleSBhcHA9IkVOIiBk
Yi1pZD0icnN6dHIwZnM1YTU5cG1lenJwOXZ4YXgwdnJhMnAyenhmYWZhIj40Mzwva2V5PjwvZm9y
ZWlnbi1rZXlzPjxyZWYtdHlwZSBuYW1lPSJKb3VybmFsIEFydGljbGUiPjE3PC9yZWYtdHlwZT48
Y29udHJpYnV0b3JzPjxhdXRob3JzPjxhdXRob3I+WmhhbmcsIFkuPC9hdXRob3I+PGF1dGhvcj5U
b3JpcywgQy4gQi48L2F1dGhvcj48YXV0aG9yPkxpdSwgWS48L2F1dGhvcj48YXV0aG9yPlllLCBX
LjwvYXV0aG9yPjxhdXRob3I+R29uZywgSC48L2F1dGhvcj48L2F1dGhvcnM+PC9jb250cmlidXRv
cnM+PGF1dGgtYWRkcmVzcz5IdWFzaGFuIEhvc3BpdGFsIG9mIEZ1ZGFuIFVuaXZlcnNpdHksIFNo
YW5naGFpLCBQZW9wbGUmYXBvcztzIFJlcHVibGljIG9mIENoaW5hLjwvYXV0aC1hZGRyZXNzPjx0
aXRsZXM+PHRpdGxlPk1vcnBob2xvZ2ljYWwgYW5kIGh5ZHJvZHluYW1pYyBjb3JyZWxhdGVzIGlu
IG1vbmtleSBleWVzIHdpdGggbGFzZXIgaW5kdWNlZCBnbGF1Y29tYTwvdGl0bGU+PHNlY29uZGFy
eS10aXRsZT5FeHAgRXllIFJlczwvc2Vjb25kYXJ5LXRpdGxlPjxhbHQtdGl0bGU+RXhwZXJpbWVu
dGFsIGV5ZSByZXNlYXJjaDwvYWx0LXRpdGxlPjwvdGl0bGVzPjxwZXJpb2RpY2FsPjxmdWxsLXRp
dGxlPkV4cCBFeWUgUmVzPC9mdWxsLXRpdGxlPjxhYmJyLTE+RXhwZXJpbWVudGFsIGV5ZSByZXNl
YXJjaDwvYWJici0xPjwvcGVyaW9kaWNhbD48YWx0LXBlcmlvZGljYWw+PGZ1bGwtdGl0bGU+RXhw
IEV5ZSBSZXM8L2Z1bGwtdGl0bGU+PGFiYnItMT5FeHBlcmltZW50YWwgZXllIHJlc2VhcmNoPC9h
YmJyLTE+PC9hbHQtcGVyaW9kaWNhbD48cGFnZXM+NzQ4LTU2PC9wYWdlcz48dm9sdW1lPjg5PC92
b2x1bWU+PG51bWJlcj41PC9udW1iZXI+PGtleXdvcmRzPjxrZXl3b3JkPkFuaW1hbHM8L2tleXdv
cmQ+PGtleXdvcmQ+QXF1ZW91cyBIdW1vci8qbWV0YWJvbGlzbTwva2V5d29yZD48a2V5d29yZD5E
aXNlYXNlIE1vZGVscywgQW5pbWFsPC9rZXl3b3JkPjxrZXl3b3JkPkV5ZSBCdXJucy8qZXRpb2xv
Z3kvbWV0YWJvbGlzbS9wYXRob2xvZ3kvcGh5c2lvcGF0aG9sb2d5PC9rZXl3b3JkPjxrZXl3b3Jk
PkZlbWFsZTwva2V5d29yZD48a2V5d29yZD5GbHVvcmVzY2VudCBEeWVzPC9rZXl3b3JkPjxrZXl3
b3JkPkZsdW9yb3Bob3RvbWV0cnk8L2tleXdvcmQ+PGtleXdvcmQ+R2xhdWNvbWEvKmV0aW9sb2d5
L21ldGFib2xpc20vcGF0aG9sb2d5L3BoeXNpb3BhdGhvbG9neTwva2V5d29yZD48a2V5d29yZD4q
SW50cmFvY3VsYXIgUHJlc3N1cmU8L2tleXdvcmQ+PGtleXdvcmQ+TGFzZXJzLCBHYXM8L2tleXdv
cmQ+PGtleXdvcmQ+TWFjYWNhIGZhc2NpY3VsYXJpczwva2V5d29yZD48a2V5d29yZD5NaWNyb3Nj
b3B5LCBDb25mb2NhbDwva2V5d29yZD48a2V5d29yZD5NaWNyb3Njb3B5LCBFbGVjdHJvbiwgVHJh
bnNtaXNzaW9uPC9rZXl3b3JkPjxrZXl3b3JkPk1pY3Jvc3BoZXJlczwva2V5d29yZD48a2V5d29y
ZD5UaW1lIEZhY3RvcnM8L2tleXdvcmQ+PGtleXdvcmQ+VHJhYmVjdWxhciBNZXNod29yay8qaW5q
dXJpZXMvbWV0YWJvbGlzbS9waHlzaW9wYXRob2xvZ3kvdWx0cmFzdHJ1Y3R1cmU8L2tleXdvcmQ+
PC9rZXl3b3Jkcz48ZGF0ZXM+PHllYXI+MjAwOTwveWVhcj48cHViLWRhdGVzPjxkYXRlPk5vdjwv
ZGF0ZT48L3B1Yi1kYXRlcz48L2RhdGVzPjxpc2JuPjEwOTYtMDAwNyAoRWxlY3Ryb25pYykmI3hE
OzAwMTQtNDgzNSAoTGlua2luZyk8L2lzYm4+PGFjY2Vzc2lvbi1udW0+MTk1OTE4Mjg8L2FjY2Vz
c2lvbi1udW0+PHVybHM+PHJlbGF0ZWQtdXJscz48dXJsPmh0dHA6Ly93d3cubmNiaS5ubG0ubmlo
Lmdvdi9wdWJtZWQvMTk1OTE4Mjg8L3VybD48L3JlbGF0ZWQtdXJscz48L3VybHM+PGVsZWN0cm9u
aWMtcmVzb3VyY2UtbnVtPjEwLjEwMTYvai5leGVyLjIwMDkuMDYuMDE1PC9lbGVjdHJvbmljLXJl
c291cmNlLW51bT48L3JlY29yZD48L0NpdGU+PC9FbmROb3RlPn==
</w:fldData>
        </w:fldChar>
      </w:r>
      <w:r w:rsidR="00BA2B32">
        <w:rPr>
          <w:rFonts w:ascii="Arial" w:hAnsi="Arial" w:cs="Arial"/>
          <w:color w:val="000000"/>
          <w:shd w:val="clear" w:color="auto" w:fill="FFFFFF"/>
        </w:rPr>
        <w:instrText xml:space="preserve"> ADDIN EN.CITE </w:instrText>
      </w:r>
      <w:r w:rsidR="00DC4959">
        <w:rPr>
          <w:rFonts w:ascii="Arial" w:hAnsi="Arial" w:cs="Arial"/>
          <w:color w:val="000000"/>
          <w:shd w:val="clear" w:color="auto" w:fill="FFFFFF"/>
        </w:rPr>
        <w:fldChar w:fldCharType="begin">
          <w:fldData xml:space="preserve">PEVuZE5vdGU+PENpdGU+PEF1dGhvcj5Td2FtaW5hdGhhbjwvQXV0aG9yPjxZZWFyPjIwMTM8L1ll
YXI+PFJlY051bT40MjwvUmVjTnVtPjxEaXNwbGF5VGV4dD4oU3dhbWluYXRoYW4gZXQgYWwuLCAy
MDEzOyBaaGFuZyBldCBhbC4sIDIwMDkpPC9EaXNwbGF5VGV4dD48cmVjb3JkPjxyZWMtbnVtYmVy
PjQyPC9yZWMtbnVtYmVyPjxmb3JlaWduLWtleXM+PGtleSBhcHA9IkVOIiBkYi1pZD0icnN6dHIw
ZnM1YTU5cG1lenJwOXZ4YXgwdnJhMnAyenhmYWZhIj40Mjwva2V5PjwvZm9yZWlnbi1rZXlzPjxy
ZWYtdHlwZSBuYW1lPSJKb3VybmFsIEFydGljbGUiPjE3PC9yZWYtdHlwZT48Y29udHJpYnV0b3Jz
PjxhdXRob3JzPjxhdXRob3I+U3dhbWluYXRoYW4sIFMuIFMuPC9hdXRob3I+PGF1dGhvcj5PaCwg
RC4gSi48L2F1dGhvcj48YXV0aG9yPkthbmcsIE0uIEguPC9hdXRob3I+PGF1dGhvcj5SZW4sIFIu
PC9hdXRob3I+PGF1dGhvcj5KaW4sIFIuPC9hdXRob3I+PGF1dGhvcj5Hb25nLCBILjwvYXV0aG9y
PjxhdXRob3I+UmhlZSwgRC4gSi48L2F1dGhvcj48L2F1dGhvcnM+PC9jb250cmlidXRvcnM+PGF1
dGgtYWRkcmVzcz5EZXBhcnRtZW50IG9mIE9waHRoYWxtb2xvZ3ksIE1hc3NhY2h1c2V0dHMgRXll
IGFuZCBFYXIgSW5maXJtYXJ5LCBIYXJ2YXJkIE1lZGljYWwgU2Nob29sLCBCb3N0b24sIE1BIDAy
MTE0LCBVU0EuPC9hdXRoLWFkZHJlc3M+PHRpdGxlcz48dGl0bGU+U2VjcmV0ZWQgcHJvdGVpbiBh
Y2lkaWMgYW5kIHJpY2ggaW4gY3lzdGVpbmUgKFNQQVJDKS1udWxsIG1pY2UgZXhoaWJpdCBtb3Jl
IHVuaWZvcm0gb3V0ZmxvdzwvdGl0bGU+PHNlY29uZGFyeS10aXRsZT5JbnZlc3QgT3BodGhhbG1v
bCBWaXMgU2NpPC9zZWNvbmRhcnktdGl0bGU+PGFsdC10aXRsZT5JbnZlc3RpZ2F0aXZlIG9waHRo
YWxtb2xvZ3kgJmFtcDsgdmlzdWFsIHNjaWVuY2U8L2FsdC10aXRsZT48L3RpdGxlcz48cGVyaW9k
aWNhbD48ZnVsbC10aXRsZT5JbnZlc3QgT3BodGhhbG1vbCBWaXMgU2NpPC9mdWxsLXRpdGxlPjxh
YmJyLTE+SW52ZXN0aWdhdGl2ZSBvcGh0aGFsbW9sb2d5ICZhbXA7IHZpc3VhbCBzY2llbmNlPC9h
YmJyLTE+PC9wZXJpb2RpY2FsPjxhbHQtcGVyaW9kaWNhbD48ZnVsbC10aXRsZT5JbnZlc3QgT3Bo
dGhhbG1vbCBWaXMgU2NpPC9mdWxsLXRpdGxlPjxhYmJyLTE+SW52ZXN0aWdhdGl2ZSBvcGh0aGFs
bW9sb2d5ICZhbXA7IHZpc3VhbCBzY2llbmNlPC9hYmJyLTE+PC9hbHQtcGVyaW9kaWNhbD48cGFn
ZXM+MjAzNS00NzwvcGFnZXM+PHZvbHVtZT41NDwvdm9sdW1lPjxudW1iZXI+MzwvbnVtYmVyPjxr
ZXl3b3Jkcz48a2V5d29yZD5BbmltYWxzPC9rZXl3b3JkPjxrZXl3b3JkPkFxdWVvdXMgSHVtb3Iv
KnBoeXNpb2xvZ3k8L2tleXdvcmQ+PGtleXdvcmQ+RXh0cmFjZWxsdWxhciBNYXRyaXgvKnBoeXNp
b2xvZ3k8L2tleXdvcmQ+PGtleXdvcmQ+RmlicmlsLUFzc29jaWF0ZWQgQ29sbGFnZW5zL3BoeXNp
b2xvZ3k8L2tleXdvcmQ+PGtleXdvcmQ+R2x5Y29wcm90ZWlucy8qZGVmaWNpZW5jeTwva2V5d29y
ZD48a2V5d29yZD5JbnRyYW9jdWxhciBQcmVzc3VyZS8qcGh5c2lvbG9neTwva2V5d29yZD48a2V5
d29yZD5NaWNlPC9rZXl3b3JkPjxrZXl3b3JkPk1pY2UsIEluYnJlZCBDNTdCTDwva2V5d29yZD48
a2V5d29yZD5NaWNyb3Njb3B5LCBDb25mb2NhbDwva2V5d29yZD48a2V5d29yZD5NaWNyb3Njb3B5
LCBFbGVjdHJvbjwva2V5d29yZD48a2V5d29yZD5NaWNyb3NwaGVyZXM8L2tleXdvcmQ+PGtleXdv
cmQ+T3N0ZW9uZWN0aW48L2tleXdvcmQ+PGtleXdvcmQ+VG9ub21ldHJ5LCBPY3VsYXI8L2tleXdv
cmQ+PGtleXdvcmQ+VHJhYmVjdWxhciBNZXNod29yay8qcGh5c2lvbG9neTwva2V5d29yZD48a2V5
d29yZD5UdW1vciBTdXBwcmVzc29yIFByb3RlaW5zLypkZWZpY2llbmN5PC9rZXl3b3JkPjwva2V5
d29yZHM+PGRhdGVzPjx5ZWFyPjIwMTM8L3llYXI+PHB1Yi1kYXRlcz48ZGF0ZT5NYXI8L2RhdGU+
PC9wdWItZGF0ZXM+PC9kYXRlcz48aXNibj4xNTUyLTU3ODMgKEVsZWN0cm9uaWMpJiN4RDswMTQ2
LTA0MDQgKExpbmtpbmcpPC9pc2JuPjxhY2Nlc3Npb24tbnVtPjIzNDIyODI2PC9hY2Nlc3Npb24t
bnVtPjx1cmxzPjxyZWxhdGVkLXVybHM+PHVybD5odHRwOi8vd3d3Lm5jYmkubmxtLm5paC5nb3Yv
cHVibWVkLzIzNDIyODI2PC91cmw+PC9yZWxhdGVkLXVybHM+PC91cmxzPjxjdXN0b20yPjM2MjE1
MDI8L2N1c3RvbTI+PGVsZWN0cm9uaWMtcmVzb3VyY2UtbnVtPjEwLjExNjcvaW92cy4xMi0xMDk1
MDwvZWxlY3Ryb25pYy1yZXNvdXJjZS1udW0+PC9yZWNvcmQ+PC9DaXRlPjxDaXRlPjxBdXRob3I+
Wmhhbmc8L0F1dGhvcj48WWVhcj4yMDA5PC9ZZWFyPjxSZWNOdW0+NDM8L1JlY051bT48cmVjb3Jk
PjxyZWMtbnVtYmVyPjQzPC9yZWMtbnVtYmVyPjxmb3JlaWduLWtleXM+PGtleSBhcHA9IkVOIiBk
Yi1pZD0icnN6dHIwZnM1YTU5cG1lenJwOXZ4YXgwdnJhMnAyenhmYWZhIj40Mzwva2V5PjwvZm9y
ZWlnbi1rZXlzPjxyZWYtdHlwZSBuYW1lPSJKb3VybmFsIEFydGljbGUiPjE3PC9yZWYtdHlwZT48
Y29udHJpYnV0b3JzPjxhdXRob3JzPjxhdXRob3I+WmhhbmcsIFkuPC9hdXRob3I+PGF1dGhvcj5U
b3JpcywgQy4gQi48L2F1dGhvcj48YXV0aG9yPkxpdSwgWS48L2F1dGhvcj48YXV0aG9yPlllLCBX
LjwvYXV0aG9yPjxhdXRob3I+R29uZywgSC48L2F1dGhvcj48L2F1dGhvcnM+PC9jb250cmlidXRv
cnM+PGF1dGgtYWRkcmVzcz5IdWFzaGFuIEhvc3BpdGFsIG9mIEZ1ZGFuIFVuaXZlcnNpdHksIFNo
YW5naGFpLCBQZW9wbGUmYXBvcztzIFJlcHVibGljIG9mIENoaW5hLjwvYXV0aC1hZGRyZXNzPjx0
aXRsZXM+PHRpdGxlPk1vcnBob2xvZ2ljYWwgYW5kIGh5ZHJvZHluYW1pYyBjb3JyZWxhdGVzIGlu
IG1vbmtleSBleWVzIHdpdGggbGFzZXIgaW5kdWNlZCBnbGF1Y29tYTwvdGl0bGU+PHNlY29uZGFy
eS10aXRsZT5FeHAgRXllIFJlczwvc2Vjb25kYXJ5LXRpdGxlPjxhbHQtdGl0bGU+RXhwZXJpbWVu
dGFsIGV5ZSByZXNlYXJjaDwvYWx0LXRpdGxlPjwvdGl0bGVzPjxwZXJpb2RpY2FsPjxmdWxsLXRp
dGxlPkV4cCBFeWUgUmVzPC9mdWxsLXRpdGxlPjxhYmJyLTE+RXhwZXJpbWVudGFsIGV5ZSByZXNl
YXJjaDwvYWJici0xPjwvcGVyaW9kaWNhbD48YWx0LXBlcmlvZGljYWw+PGZ1bGwtdGl0bGU+RXhw
IEV5ZSBSZXM8L2Z1bGwtdGl0bGU+PGFiYnItMT5FeHBlcmltZW50YWwgZXllIHJlc2VhcmNoPC9h
YmJyLTE+PC9hbHQtcGVyaW9kaWNhbD48cGFnZXM+NzQ4LTU2PC9wYWdlcz48dm9sdW1lPjg5PC92
b2x1bWU+PG51bWJlcj41PC9udW1iZXI+PGtleXdvcmRzPjxrZXl3b3JkPkFuaW1hbHM8L2tleXdv
cmQ+PGtleXdvcmQ+QXF1ZW91cyBIdW1vci8qbWV0YWJvbGlzbTwva2V5d29yZD48a2V5d29yZD5E
aXNlYXNlIE1vZGVscywgQW5pbWFsPC9rZXl3b3JkPjxrZXl3b3JkPkV5ZSBCdXJucy8qZXRpb2xv
Z3kvbWV0YWJvbGlzbS9wYXRob2xvZ3kvcGh5c2lvcGF0aG9sb2d5PC9rZXl3b3JkPjxrZXl3b3Jk
PkZlbWFsZTwva2V5d29yZD48a2V5d29yZD5GbHVvcmVzY2VudCBEeWVzPC9rZXl3b3JkPjxrZXl3
b3JkPkZsdW9yb3Bob3RvbWV0cnk8L2tleXdvcmQ+PGtleXdvcmQ+R2xhdWNvbWEvKmV0aW9sb2d5
L21ldGFib2xpc20vcGF0aG9sb2d5L3BoeXNpb3BhdGhvbG9neTwva2V5d29yZD48a2V5d29yZD4q
SW50cmFvY3VsYXIgUHJlc3N1cmU8L2tleXdvcmQ+PGtleXdvcmQ+TGFzZXJzLCBHYXM8L2tleXdv
cmQ+PGtleXdvcmQ+TWFjYWNhIGZhc2NpY3VsYXJpczwva2V5d29yZD48a2V5d29yZD5NaWNyb3Nj
b3B5LCBDb25mb2NhbDwva2V5d29yZD48a2V5d29yZD5NaWNyb3Njb3B5LCBFbGVjdHJvbiwgVHJh
bnNtaXNzaW9uPC9rZXl3b3JkPjxrZXl3b3JkPk1pY3Jvc3BoZXJlczwva2V5d29yZD48a2V5d29y
ZD5UaW1lIEZhY3RvcnM8L2tleXdvcmQ+PGtleXdvcmQ+VHJhYmVjdWxhciBNZXNod29yay8qaW5q
dXJpZXMvbWV0YWJvbGlzbS9waHlzaW9wYXRob2xvZ3kvdWx0cmFzdHJ1Y3R1cmU8L2tleXdvcmQ+
PC9rZXl3b3Jkcz48ZGF0ZXM+PHllYXI+MjAwOTwveWVhcj48cHViLWRhdGVzPjxkYXRlPk5vdjwv
ZGF0ZT48L3B1Yi1kYXRlcz48L2RhdGVzPjxpc2JuPjEwOTYtMDAwNyAoRWxlY3Ryb25pYykmI3hE
OzAwMTQtNDgzNSAoTGlua2luZyk8L2lzYm4+PGFjY2Vzc2lvbi1udW0+MTk1OTE4Mjg8L2FjY2Vz
c2lvbi1udW0+PHVybHM+PHJlbGF0ZWQtdXJscz48dXJsPmh0dHA6Ly93d3cubmNiaS5ubG0ubmlo
Lmdvdi9wdWJtZWQvMTk1OTE4Mjg8L3VybD48L3JlbGF0ZWQtdXJscz48L3VybHM+PGVsZWN0cm9u
aWMtcmVzb3VyY2UtbnVtPjEwLjEwMTYvai5leGVyLjIwMDkuMDYuMDE1PC9lbGVjdHJvbmljLXJl
c291cmNlLW51bT48L3JlY29yZD48L0NpdGU+PC9FbmROb3RlPn==
</w:fldData>
        </w:fldChar>
      </w:r>
      <w:r w:rsidR="00BA2B32">
        <w:rPr>
          <w:rFonts w:ascii="Arial" w:hAnsi="Arial" w:cs="Arial"/>
          <w:color w:val="000000"/>
          <w:shd w:val="clear" w:color="auto" w:fill="FFFFFF"/>
        </w:rPr>
        <w:instrText xml:space="preserve"> ADDIN EN.CITE.DATA </w:instrText>
      </w:r>
      <w:r w:rsidR="00DC4959">
        <w:rPr>
          <w:rFonts w:ascii="Arial" w:hAnsi="Arial" w:cs="Arial"/>
          <w:color w:val="000000"/>
          <w:shd w:val="clear" w:color="auto" w:fill="FFFFFF"/>
        </w:rPr>
      </w:r>
      <w:r w:rsidR="00DC4959">
        <w:rPr>
          <w:rFonts w:ascii="Arial" w:hAnsi="Arial" w:cs="Arial"/>
          <w:color w:val="000000"/>
          <w:shd w:val="clear" w:color="auto" w:fill="FFFFFF"/>
        </w:rPr>
        <w:fldChar w:fldCharType="end"/>
      </w:r>
      <w:r w:rsidR="00DC4959">
        <w:rPr>
          <w:rFonts w:ascii="Arial" w:hAnsi="Arial" w:cs="Arial"/>
          <w:color w:val="000000"/>
          <w:shd w:val="clear" w:color="auto" w:fill="FFFFFF"/>
        </w:rPr>
      </w:r>
      <w:r w:rsidR="00DC4959">
        <w:rPr>
          <w:rFonts w:ascii="Arial" w:hAnsi="Arial" w:cs="Arial"/>
          <w:color w:val="000000"/>
          <w:shd w:val="clear" w:color="auto" w:fill="FFFFFF"/>
        </w:rPr>
        <w:fldChar w:fldCharType="separate"/>
      </w:r>
      <w:r w:rsidR="00BA2B32">
        <w:rPr>
          <w:rFonts w:ascii="Arial" w:hAnsi="Arial" w:cs="Arial"/>
          <w:noProof/>
          <w:color w:val="000000"/>
          <w:shd w:val="clear" w:color="auto" w:fill="FFFFFF"/>
        </w:rPr>
        <w:t>(</w:t>
      </w:r>
      <w:hyperlink w:anchor="_ENREF_52" w:tooltip="Swaminathan, 2013 #42" w:history="1">
        <w:r w:rsidR="004A16B1">
          <w:rPr>
            <w:rFonts w:ascii="Arial" w:hAnsi="Arial" w:cs="Arial"/>
            <w:noProof/>
            <w:color w:val="000000"/>
            <w:shd w:val="clear" w:color="auto" w:fill="FFFFFF"/>
          </w:rPr>
          <w:t>Swaminathan et al., 2013</w:t>
        </w:r>
      </w:hyperlink>
      <w:r w:rsidR="00BA2B32">
        <w:rPr>
          <w:rFonts w:ascii="Arial" w:hAnsi="Arial" w:cs="Arial"/>
          <w:noProof/>
          <w:color w:val="000000"/>
          <w:shd w:val="clear" w:color="auto" w:fill="FFFFFF"/>
        </w:rPr>
        <w:t xml:space="preserve">; </w:t>
      </w:r>
      <w:hyperlink w:anchor="_ENREF_56" w:tooltip="Zhang, 2009 #43" w:history="1">
        <w:r w:rsidR="004A16B1">
          <w:rPr>
            <w:rFonts w:ascii="Arial" w:hAnsi="Arial" w:cs="Arial"/>
            <w:noProof/>
            <w:color w:val="000000"/>
            <w:shd w:val="clear" w:color="auto" w:fill="FFFFFF"/>
          </w:rPr>
          <w:t>Zhang et al., 2009</w:t>
        </w:r>
      </w:hyperlink>
      <w:r w:rsidR="00BA2B32">
        <w:rPr>
          <w:rFonts w:ascii="Arial" w:hAnsi="Arial" w:cs="Arial"/>
          <w:noProof/>
          <w:color w:val="000000"/>
          <w:shd w:val="clear" w:color="auto" w:fill="FFFFFF"/>
        </w:rPr>
        <w:t>)</w:t>
      </w:r>
      <w:r w:rsidR="00DC4959">
        <w:rPr>
          <w:rFonts w:ascii="Arial" w:hAnsi="Arial" w:cs="Arial"/>
          <w:color w:val="000000"/>
          <w:shd w:val="clear" w:color="auto" w:fill="FFFFFF"/>
        </w:rPr>
        <w:fldChar w:fldCharType="end"/>
      </w:r>
      <w:r w:rsidRPr="00DF75CF">
        <w:rPr>
          <w:rFonts w:ascii="Arial" w:hAnsi="Arial" w:cs="Arial"/>
          <w:color w:val="000000"/>
          <w:shd w:val="clear" w:color="auto" w:fill="FFFFFF"/>
        </w:rPr>
        <w:t xml:space="preserve">. </w:t>
      </w:r>
      <w:r w:rsidRPr="00984E56">
        <w:rPr>
          <w:rFonts w:ascii="Arial" w:hAnsi="Arial" w:cs="Arial"/>
        </w:rPr>
        <w:t>Y27632</w:t>
      </w:r>
      <w:r>
        <w:rPr>
          <w:rFonts w:ascii="Arial" w:hAnsi="Arial" w:cs="Arial"/>
        </w:rPr>
        <w:t xml:space="preserve">, a </w:t>
      </w:r>
      <w:r w:rsidR="00D5520E">
        <w:rPr>
          <w:rFonts w:ascii="Arial" w:hAnsi="Arial" w:cs="Arial"/>
        </w:rPr>
        <w:t xml:space="preserve">relatively </w:t>
      </w:r>
      <w:r>
        <w:rPr>
          <w:rFonts w:ascii="Arial" w:hAnsi="Arial" w:cs="Arial"/>
        </w:rPr>
        <w:t xml:space="preserve">weak, non-selective </w:t>
      </w:r>
      <w:r w:rsidR="00747B7D">
        <w:rPr>
          <w:rFonts w:ascii="Arial" w:hAnsi="Arial" w:cs="Arial"/>
        </w:rPr>
        <w:t>r</w:t>
      </w:r>
      <w:r>
        <w:rPr>
          <w:rFonts w:ascii="Arial" w:hAnsi="Arial" w:cs="Arial"/>
        </w:rPr>
        <w:t>ho kinase inhibitor</w:t>
      </w:r>
      <w:r w:rsidRPr="00984E56">
        <w:rPr>
          <w:rFonts w:ascii="Arial" w:hAnsi="Arial" w:cs="Arial"/>
        </w:rPr>
        <w:t xml:space="preserve"> </w:t>
      </w:r>
      <w:r>
        <w:rPr>
          <w:rFonts w:ascii="Arial" w:hAnsi="Arial" w:cs="Arial"/>
        </w:rPr>
        <w:t>i</w:t>
      </w:r>
      <w:r w:rsidRPr="00984E56">
        <w:rPr>
          <w:rFonts w:ascii="Arial" w:hAnsi="Arial" w:cs="Arial"/>
        </w:rPr>
        <w:t>ncrease</w:t>
      </w:r>
      <w:r>
        <w:rPr>
          <w:rFonts w:ascii="Arial" w:hAnsi="Arial" w:cs="Arial"/>
        </w:rPr>
        <w:t>s</w:t>
      </w:r>
      <w:r w:rsidRPr="00984E56">
        <w:rPr>
          <w:rFonts w:ascii="Arial" w:hAnsi="Arial" w:cs="Arial"/>
        </w:rPr>
        <w:t xml:space="preserve"> </w:t>
      </w:r>
      <w:r w:rsidR="00D5520E">
        <w:rPr>
          <w:rFonts w:ascii="Arial" w:hAnsi="Arial" w:cs="Arial"/>
        </w:rPr>
        <w:t>tracer</w:t>
      </w:r>
      <w:r w:rsidR="00D5520E" w:rsidRPr="00984E56">
        <w:rPr>
          <w:rFonts w:ascii="Arial" w:hAnsi="Arial" w:cs="Arial"/>
        </w:rPr>
        <w:t xml:space="preserve"> </w:t>
      </w:r>
      <w:r w:rsidRPr="00984E56">
        <w:rPr>
          <w:rFonts w:ascii="Arial" w:hAnsi="Arial" w:cs="Arial"/>
        </w:rPr>
        <w:t xml:space="preserve">deposition in outflow tissues </w:t>
      </w:r>
      <w:r>
        <w:rPr>
          <w:rFonts w:ascii="Arial" w:hAnsi="Arial" w:cs="Arial"/>
        </w:rPr>
        <w:t xml:space="preserve">of </w:t>
      </w:r>
      <w:r w:rsidRPr="00984E56">
        <w:rPr>
          <w:rFonts w:ascii="Arial" w:hAnsi="Arial" w:cs="Arial"/>
        </w:rPr>
        <w:t xml:space="preserve">enucleated bovine, monkey and human eyes </w:t>
      </w:r>
      <w:r>
        <w:rPr>
          <w:rFonts w:ascii="Arial" w:hAnsi="Arial" w:cs="Arial"/>
        </w:rPr>
        <w:t xml:space="preserve">ex vivo </w:t>
      </w:r>
      <w:r w:rsidR="00DC4959">
        <w:rPr>
          <w:rFonts w:ascii="Arial" w:hAnsi="Arial" w:cs="Arial"/>
        </w:rPr>
        <w:fldChar w:fldCharType="begin">
          <w:fldData xml:space="preserve">PEVuZE5vdGU+PENpdGU+PEF1dGhvcj5Hb25nPC9BdXRob3I+PFllYXI+MjAxNDwvWWVhcj48UmVj
TnVtPjM2PC9SZWNOdW0+PERpc3BsYXlUZXh0PihHb25nIGFuZCBZYW5nLCAyMDE0OyBMdSBldCBh
bC4sIDIwMDg7IEx1IGV0IGFsLiwgMjAxMSk8L0Rpc3BsYXlUZXh0PjxyZWNvcmQ+PHJlYy1udW1i
ZXI+MzY8L3JlYy1udW1iZXI+PGZvcmVpZ24ta2V5cz48a2V5IGFwcD0iRU4iIGRiLWlkPSJyc3p0
cjBmczVhNTlwbWV6cnA5dnhheDB2cmEycDJ6eGZhZmEiPjM2PC9rZXk+PC9mb3JlaWduLWtleXM+
PHJlZi10eXBlIG5hbWU9IkpvdXJuYWwgQXJ0aWNsZSI+MTc8L3JlZi10eXBlPjxjb250cmlidXRv
cnM+PGF1dGhvcnM+PGF1dGhvcj5Hb25nLCBILjwvYXV0aG9yPjxhdXRob3I+WWFuZywgQy4gWS48
L2F1dGhvcj48L2F1dGhvcnM+PC9jb250cmlidXRvcnM+PGF1dGgtYWRkcmVzcz4xIERlcGFydG1l
bnQgb2YgT3BodGhhbG1vbG9neSwgQm9zdG9uIFVuaXZlcnNpdHkgU2Nob29sIG9mIE1lZGljaW5l
ICwgQm9zdG9uLCBNYXNzYWNodXNldHRzLjwvYXV0aC1hZGRyZXNzPjx0aXRsZXM+PHRpdGxlPk1v
cnBob2xvZ2ljYWwgYW5kIGh5ZHJvZHluYW1pYyBjb3JyZWxhdGlvbnMgd2l0aCBpbmNyZWFzaW5n
IG91dGZsb3cgZmFjaWxpdHkgYnkgcmhvLWtpbmFzZSBpbmhpYml0b3IgWS0yNzYzMjwvdGl0bGU+
PHNlY29uZGFyeS10aXRsZT5KIE9jdWwgUGhhcm1hY29sIFRoZXI8L3NlY29uZGFyeS10aXRsZT48
YWx0LXRpdGxlPkpvdXJuYWwgb2Ygb2N1bGFyIHBoYXJtYWNvbG9neSBhbmQgdGhlcmFwZXV0aWNz
IDogdGhlIG9mZmljaWFsIGpvdXJuYWwgb2YgdGhlIEFzc29jaWF0aW9uIGZvciBPY3VsYXIgUGhh
cm1hY29sb2d5IGFuZCBUaGVyYXBldXRpY3M8L2FsdC10aXRsZT48L3RpdGxlcz48cGVyaW9kaWNh
bD48ZnVsbC10aXRsZT5KIE9jdWwgUGhhcm1hY29sIFRoZXI8L2Z1bGwtdGl0bGU+PGFiYnItMT5K
b3VybmFsIG9mIG9jdWxhciBwaGFybWFjb2xvZ3kgYW5kIHRoZXJhcGV1dGljcyA6IHRoZSBvZmZp
Y2lhbCBqb3VybmFsIG9mIHRoZSBBc3NvY2lhdGlvbiBmb3IgT2N1bGFyIFBoYXJtYWNvbG9neSBh
bmQgVGhlcmFwZXV0aWNzPC9hYmJyLTE+PC9wZXJpb2RpY2FsPjxhbHQtcGVyaW9kaWNhbD48ZnVs
bC10aXRsZT5KIE9jdWwgUGhhcm1hY29sIFRoZXI8L2Z1bGwtdGl0bGU+PGFiYnItMT5Kb3VybmFs
IG9mIG9jdWxhciBwaGFybWFjb2xvZ3kgYW5kIHRoZXJhcGV1dGljcyA6IHRoZSBvZmZpY2lhbCBq
b3VybmFsIG9mIHRoZSBBc3NvY2lhdGlvbiBmb3IgT2N1bGFyIFBoYXJtYWNvbG9neSBhbmQgVGhl
cmFwZXV0aWNzPC9hYmJyLTE+PC9hbHQtcGVyaW9kaWNhbD48cGFnZXM+MTQzLTUzPC9wYWdlcz48
dm9sdW1lPjMwPC92b2x1bWU+PG51bWJlcj4yLTM8L251bWJlcj48a2V5d29yZHM+PGtleXdvcmQ+
QW1pZGVzLypwaGFybWFjb2xvZ3k8L2tleXdvcmQ+PGtleXdvcmQ+QW5pbWFsczwva2V5d29yZD48
a2V5d29yZD5BbnRpaHlwZXJ0ZW5zaXZlIEFnZW50cy9waGFybWFjb2xvZ3k8L2tleXdvcmQ+PGtl
eXdvcmQ+QXF1ZW91cyBIdW1vci9kcnVnIGVmZmVjdHMvbWV0YWJvbGlzbTwva2V5d29yZD48a2V5
d29yZD5DYXR0bGU8L2tleXdvcmQ+PGtleXdvcmQ+RW56eW1lIEluaGliaXRvcnMvcGhhcm1hY29s
b2d5PC9rZXl3b3JkPjxrZXl3b3JkPkhhcGxvcmhpbmk8L2tleXdvcmQ+PGtleXdvcmQ+SHVtYW5z
PC9rZXl3b3JkPjxrZXl3b3JkPkh5ZHJvZHluYW1pY3M8L2tleXdvcmQ+PGtleXdvcmQ+SW50cmFv
Y3VsYXIgUHJlc3N1cmUvKmRydWcgZWZmZWN0czwva2V5d29yZD48a2V5d29yZD5QeXJpZGluZXMv
KnBoYXJtYWNvbG9neTwva2V5d29yZD48a2V5d29yZD5TcGVjaWVzIFNwZWNpZmljaXR5PC9rZXl3
b3JkPjxrZXl3b3JkPlRyYWJlY3VsYXIgTWVzaHdvcmsvZHJ1ZyBlZmZlY3RzL21ldGFib2xpc208
L2tleXdvcmQ+PGtleXdvcmQ+cmhvLUFzc29jaWF0ZWQgS2luYXNlcy8qYW50YWdvbmlzdHMgJmFt
cDsgaW5oaWJpdG9yczwva2V5d29yZD48L2tleXdvcmRzPjxkYXRlcz48eWVhcj4yMDE0PC95ZWFy
PjxwdWItZGF0ZXM+PGRhdGU+TWFyLUFwcjwvZGF0ZT48L3B1Yi1kYXRlcz48L2RhdGVzPjxpc2Ju
PjE1NTctNzczMiAoRWxlY3Ryb25pYykmI3hEOzEwODAtNzY4MyAoTGlua2luZyk8L2lzYm4+PGFj
Y2Vzc2lvbi1udW0+MjQ0NjAwMjE8L2FjY2Vzc2lvbi1udW0+PHVybHM+PHJlbGF0ZWQtdXJscz48
dXJsPmh0dHA6Ly93d3cubmNiaS5ubG0ubmloLmdvdi9wdWJtZWQvMjQ0NjAwMjE8L3VybD48L3Jl
bGF0ZWQtdXJscz48L3VybHM+PGN1c3RvbTI+Mzk5MTk4MjwvY3VzdG9tMj48ZWxlY3Ryb25pYy1y
ZXNvdXJjZS1udW0+MTAuMTA4OS9qb3AuMjAxMy4wMTkyPC9lbGVjdHJvbmljLXJlc291cmNlLW51
bT48L3JlY29yZD48L0NpdGU+PENpdGU+PEF1dGhvcj5MdTwvQXV0aG9yPjxZZWFyPjIwMTE8L1ll
YXI+PFJlY051bT4zNzwvUmVjTnVtPjxyZWNvcmQ+PHJlYy1udW1iZXI+Mzc8L3JlYy1udW1iZXI+
PGZvcmVpZ24ta2V5cz48a2V5IGFwcD0iRU4iIGRiLWlkPSJyc3p0cjBmczVhNTlwbWV6cnA5dnhh
eDB2cmEycDJ6eGZhZmEiPjM3PC9rZXk+PC9mb3JlaWduLWtleXM+PHJlZi10eXBlIG5hbWU9Ikpv
dXJuYWwgQXJ0aWNsZSI+MTc8L3JlZi10eXBlPjxjb250cmlidXRvcnM+PGF1dGhvcnM+PGF1dGhv
cj5MdSwgWi48L2F1dGhvcj48YXV0aG9yPlpoYW5nLCBZLjwvYXV0aG9yPjxhdXRob3I+RnJlZGRv
LCBULiBGLjwvYXV0aG9yPjxhdXRob3I+R29uZywgSC48L2F1dGhvcj48L2F1dGhvcnM+PC9jb250
cmlidXRvcnM+PGF1dGgtYWRkcmVzcz5IdWFzaGFuIEhvc3BpdGFsIG9mIEZ1ZGFuIFVuaXZlcnNp
dHksIFNoYW5naGFpLCBQUiBDaGluYS48L2F1dGgtYWRkcmVzcz48dGl0bGVzPjx0aXRsZT5TaW1p
bGFyIGh5ZHJvZHluYW1pYyBhbmQgbW9ycGhvbG9naWNhbCBjaGFuZ2VzIGluIHRoZSBhcXVlb3Vz
IGh1bW9yIG91dGZsb3cgcGF0aHdheSBhZnRlciB3YXNob3V0IGFuZCBZMjc2MzIgdHJlYXRtZW50
IGluIG1vbmtleSBleWVzPC90aXRsZT48c2Vjb25kYXJ5LXRpdGxlPkV4cCBFeWUgUmVzPC9zZWNv
bmRhcnktdGl0bGU+PGFsdC10aXRsZT5FeHBlcmltZW50YWwgZXllIHJlc2VhcmNoPC9hbHQtdGl0
bGU+PC90aXRsZXM+PHBlcmlvZGljYWw+PGZ1bGwtdGl0bGU+RXhwIEV5ZSBSZXM8L2Z1bGwtdGl0
bGU+PGFiYnItMT5FeHBlcmltZW50YWwgZXllIHJlc2VhcmNoPC9hYmJyLTE+PC9wZXJpb2RpY2Fs
PjxhbHQtcGVyaW9kaWNhbD48ZnVsbC10aXRsZT5FeHAgRXllIFJlczwvZnVsbC10aXRsZT48YWJi
ci0xPkV4cGVyaW1lbnRhbCBleWUgcmVzZWFyY2g8L2FiYnItMT48L2FsdC1wZXJpb2RpY2FsPjxw
YWdlcz4zOTctNDA0PC9wYWdlcz48dm9sdW1lPjkzPC92b2x1bWU+PG51bWJlcj40PC9udW1iZXI+
PGtleXdvcmRzPjxrZXl3b3JkPkFtaWRlcy8qcGhhcm1hY29sb2d5PC9rZXl3b3JkPjxrZXl3b3Jk
PkFuaW1hbHM8L2tleXdvcmQ+PGtleXdvcmQ+QXF1ZW91cyBIdW1vci8qc2VjcmV0aW9uPC9rZXl3
b3JkPjxrZXl3b3JkPkVuenltZSBJbmhpYml0b3JzLypwaGFybWFjb2xvZ3k8L2tleXdvcmQ+PGtl
eXdvcmQ+Rmx1b3Jlc2NlbnQgRHllczwva2V5d29yZD48a2V5d29yZD5IeWRyb2R5bmFtaWNzPC9r
ZXl3b3JkPjxrZXl3b3JkPk1hY2FjYSBtdWxhdHRhPC9rZXl3b3JkPjxrZXl3b3JkPk1pY3Jvc2Nv
cHksIENvbmZvY2FsPC9rZXl3b3JkPjxrZXl3b3JkPk1pY3Jvc3BoZXJlczwva2V5d29yZD48a2V5
d29yZD5QeXJpZGluZXMvKnBoYXJtYWNvbG9neTwva2V5d29yZD48a2V5d29yZD5UcmFiZWN1bGFy
IE1lc2h3b3JrLypkcnVnIGVmZmVjdHMvbWV0YWJvbGlzbS91bHRyYXN0cnVjdHVyZTwva2V5d29y
ZD48a2V5d29yZD5yaG8tQXNzb2NpYXRlZCBLaW5hc2VzLyphbnRhZ29uaXN0cyAmYW1wOyBpbmhp
Yml0b3JzPC9rZXl3b3JkPjwva2V5d29yZHM+PGRhdGVzPjx5ZWFyPjIwMTE8L3llYXI+PHB1Yi1k
YXRlcz48ZGF0ZT5PY3Q8L2RhdGU+PC9wdWItZGF0ZXM+PC9kYXRlcz48aXNibj4xMDk2LTAwMDcg
KEVsZWN0cm9uaWMpJiN4RDswMDE0LTQ4MzUgKExpbmtpbmcpPC9pc2JuPjxhY2Nlc3Npb24tbnVt
PjIxNjY5MjAwPC9hY2Nlc3Npb24tbnVtPjx1cmxzPjxyZWxhdGVkLXVybHM+PHVybD5odHRwOi8v
d3d3Lm5jYmkubmxtLm5paC5nb3YvcHVibWVkLzIxNjY5MjAwPC91cmw+PC9yZWxhdGVkLXVybHM+
PC91cmxzPjxjdXN0b20yPjMxOTc5NDU8L2N1c3RvbTI+PGVsZWN0cm9uaWMtcmVzb3VyY2UtbnVt
PjEwLjEwMTYvai5leGVyLjIwMTEuMDUuMDEyPC9lbGVjdHJvbmljLXJlc291cmNlLW51bT48L3Jl
Y29yZD48L0NpdGU+PENpdGU+PEF1dGhvcj5MdTwvQXV0aG9yPjxZZWFyPjIwMDg8L1llYXI+PFJl
Y051bT4zODwvUmVjTnVtPjxyZWNvcmQ+PHJlYy1udW1iZXI+Mzg8L3JlYy1udW1iZXI+PGZvcmVp
Z24ta2V5cz48a2V5IGFwcD0iRU4iIGRiLWlkPSJyc3p0cjBmczVhNTlwbWV6cnA5dnhheDB2cmEy
cDJ6eGZhZmEiPjM4PC9rZXk+PC9mb3JlaWduLWtleXM+PHJlZi10eXBlIG5hbWU9IkpvdXJuYWwg
QXJ0aWNsZSI+MTc8L3JlZi10eXBlPjxjb250cmlidXRvcnM+PGF1dGhvcnM+PGF1dGhvcj5MdSwg
Wi48L2F1dGhvcj48YXV0aG9yPk92ZXJieSwgRC4gUi48L2F1dGhvcj48YXV0aG9yPlNjb3R0LCBQ
LiBBLjwvYXV0aG9yPjxhdXRob3I+RnJlZGRvLCBULiBGLjwvYXV0aG9yPjxhdXRob3I+R29uZywg
SC48L2F1dGhvcj48L2F1dGhvcnM+PC9jb250cmlidXRvcnM+PGF1dGgtYWRkcmVzcz5IdWFzaGFu
IEhvc3BpdGFsIG9mIEZ1ZGFuIFVuaXZlcnNpdHksIFNoYW5naGFpLCBQUiBDaGluYS48L2F1dGgt
YWRkcmVzcz48dGl0bGVzPjx0aXRsZT5UaGUgbWVjaGFuaXNtIG9mIGluY3JlYXNpbmcgb3V0Zmxv
dyBmYWNpbGl0eSBieSByaG8ta2luYXNlIGluaGliaXRpb24gd2l0aCBZLTI3NjMyIGluIGJvdmlu
ZSBleWVzPC90aXRsZT48c2Vjb25kYXJ5LXRpdGxlPkV4cCBFeWUgUmVzPC9zZWNvbmRhcnktdGl0
bGU+PGFsdC10aXRsZT5FeHBlcmltZW50YWwgZXllIHJlc2VhcmNoPC9hbHQtdGl0bGU+PC90aXRs
ZXM+PHBlcmlvZGljYWw+PGZ1bGwtdGl0bGU+RXhwIEV5ZSBSZXM8L2Z1bGwtdGl0bGU+PGFiYnIt
MT5FeHBlcmltZW50YWwgZXllIHJlc2VhcmNoPC9hYmJyLTE+PC9wZXJpb2RpY2FsPjxhbHQtcGVy
aW9kaWNhbD48ZnVsbC10aXRsZT5FeHAgRXllIFJlczwvZnVsbC10aXRsZT48YWJici0xPkV4cGVy
aW1lbnRhbCBleWUgcmVzZWFyY2g8L2FiYnItMT48L2FsdC1wZXJpb2RpY2FsPjxwYWdlcz4yNzEt
ODE8L3BhZ2VzPjx2b2x1bWU+ODY8L3ZvbHVtZT48bnVtYmVyPjI8L251bWJlcj48a2V5d29yZHM+
PGtleXdvcmQ+QW1pZGVzLypwaGFybWFjb2xvZ3k8L2tleXdvcmQ+PGtleXdvcmQ+QW5pbWFsczwv
a2V5d29yZD48a2V5d29yZD5BcXVlb3VzIEh1bW9yLypkcnVnIGVmZmVjdHMvbWV0YWJvbGlzbTwv
a2V5d29yZD48a2V5d29yZD5DYXR0bGU8L2tleXdvcmQ+PGtleXdvcmQ+RW56eW1lIEluaGliaXRv
cnMvKnBoYXJtYWNvbG9neTwva2V5d29yZD48a2V5d29yZD5NaWNyb3Njb3B5LCBDb25mb2NhbDwv
a2V5d29yZD48a2V5d29yZD5NaWNyb3Njb3B5LCBFbGVjdHJvbjwva2V5d29yZD48a2V5d29yZD5N
aWNyb3NwaGVyZXM8L2tleXdvcmQ+PGtleXdvcmQ+T3JnYW4gQ3VsdHVyZSBUZWNobmlxdWVzPC9r
ZXl3b3JkPjxrZXl3b3JkPlB5cmlkaW5lcy8qcGhhcm1hY29sb2d5PC9rZXl3b3JkPjxrZXl3b3Jk
PlJoZW9sb2d5PC9rZXl3b3JkPjxrZXl3b3JkPlNjbGVyYS9kcnVnIGVmZmVjdHMvdWx0cmFzdHJ1
Y3R1cmU8L2tleXdvcmQ+PGtleXdvcmQ+VHJhYmVjdWxhciBNZXNod29yay9kcnVnIGVmZmVjdHMv
dWx0cmFzb25vZ3JhcGh5PC9rZXl3b3JkPjxrZXl3b3JkPlZhY3VvbGVzL2RydWcgZWZmZWN0czwv
a2V5d29yZD48a2V5d29yZD5yaG8tQXNzb2NpYXRlZCBLaW5hc2VzLyphbnRhZ29uaXN0cyAmYW1w
OyBpbmhpYml0b3JzPC9rZXl3b3JkPjwva2V5d29yZHM+PGRhdGVzPjx5ZWFyPjIwMDg8L3llYXI+
PHB1Yi1kYXRlcz48ZGF0ZT5GZWI8L2RhdGU+PC9wdWItZGF0ZXM+PC9kYXRlcz48aXNibj4wMDE0
LTQ4MzUgKFByaW50KSYjeEQ7MDAxNC00ODM1IChMaW5raW5nKTwvaXNibj48YWNjZXNzaW9uLW51
bT4xODE1NTE5MzwvYWNjZXNzaW9uLW51bT48dXJscz48cmVsYXRlZC11cmxzPjx1cmw+aHR0cDov
L3d3dy5uY2JpLm5sbS5uaWguZ292L3B1Ym1lZC8xODE1NTE5MzwvdXJsPjwvcmVsYXRlZC11cmxz
PjwvdXJscz48Y3VzdG9tMj4yNDQxODY0PC9jdXN0b20yPjxlbGVjdHJvbmljLXJlc291cmNlLW51
bT4xMC4xMDE2L2ouZXhlci4yMDA3LjEwLjAxODwvZWxlY3Ryb25pYy1yZXNvdXJjZS1udW0+PC9y
ZWNvcmQ+PC9DaXRlPjwvRW5kTm90ZT4A
</w:fldData>
        </w:fldChar>
      </w:r>
      <w:r w:rsidR="00BA2B32">
        <w:rPr>
          <w:rFonts w:ascii="Arial" w:hAnsi="Arial" w:cs="Arial"/>
        </w:rPr>
        <w:instrText xml:space="preserve"> ADDIN EN.CITE </w:instrText>
      </w:r>
      <w:r w:rsidR="00DC4959">
        <w:rPr>
          <w:rFonts w:ascii="Arial" w:hAnsi="Arial" w:cs="Arial"/>
        </w:rPr>
        <w:fldChar w:fldCharType="begin">
          <w:fldData xml:space="preserve">PEVuZE5vdGU+PENpdGU+PEF1dGhvcj5Hb25nPC9BdXRob3I+PFllYXI+MjAxNDwvWWVhcj48UmVj
TnVtPjM2PC9SZWNOdW0+PERpc3BsYXlUZXh0PihHb25nIGFuZCBZYW5nLCAyMDE0OyBMdSBldCBh
bC4sIDIwMDg7IEx1IGV0IGFsLiwgMjAxMSk8L0Rpc3BsYXlUZXh0PjxyZWNvcmQ+PHJlYy1udW1i
ZXI+MzY8L3JlYy1udW1iZXI+PGZvcmVpZ24ta2V5cz48a2V5IGFwcD0iRU4iIGRiLWlkPSJyc3p0
cjBmczVhNTlwbWV6cnA5dnhheDB2cmEycDJ6eGZhZmEiPjM2PC9rZXk+PC9mb3JlaWduLWtleXM+
PHJlZi10eXBlIG5hbWU9IkpvdXJuYWwgQXJ0aWNsZSI+MTc8L3JlZi10eXBlPjxjb250cmlidXRv
cnM+PGF1dGhvcnM+PGF1dGhvcj5Hb25nLCBILjwvYXV0aG9yPjxhdXRob3I+WWFuZywgQy4gWS48
L2F1dGhvcj48L2F1dGhvcnM+PC9jb250cmlidXRvcnM+PGF1dGgtYWRkcmVzcz4xIERlcGFydG1l
bnQgb2YgT3BodGhhbG1vbG9neSwgQm9zdG9uIFVuaXZlcnNpdHkgU2Nob29sIG9mIE1lZGljaW5l
ICwgQm9zdG9uLCBNYXNzYWNodXNldHRzLjwvYXV0aC1hZGRyZXNzPjx0aXRsZXM+PHRpdGxlPk1v
cnBob2xvZ2ljYWwgYW5kIGh5ZHJvZHluYW1pYyBjb3JyZWxhdGlvbnMgd2l0aCBpbmNyZWFzaW5n
IG91dGZsb3cgZmFjaWxpdHkgYnkgcmhvLWtpbmFzZSBpbmhpYml0b3IgWS0yNzYzMjwvdGl0bGU+
PHNlY29uZGFyeS10aXRsZT5KIE9jdWwgUGhhcm1hY29sIFRoZXI8L3NlY29uZGFyeS10aXRsZT48
YWx0LXRpdGxlPkpvdXJuYWwgb2Ygb2N1bGFyIHBoYXJtYWNvbG9neSBhbmQgdGhlcmFwZXV0aWNz
IDogdGhlIG9mZmljaWFsIGpvdXJuYWwgb2YgdGhlIEFzc29jaWF0aW9uIGZvciBPY3VsYXIgUGhh
cm1hY29sb2d5IGFuZCBUaGVyYXBldXRpY3M8L2FsdC10aXRsZT48L3RpdGxlcz48cGVyaW9kaWNh
bD48ZnVsbC10aXRsZT5KIE9jdWwgUGhhcm1hY29sIFRoZXI8L2Z1bGwtdGl0bGU+PGFiYnItMT5K
b3VybmFsIG9mIG9jdWxhciBwaGFybWFjb2xvZ3kgYW5kIHRoZXJhcGV1dGljcyA6IHRoZSBvZmZp
Y2lhbCBqb3VybmFsIG9mIHRoZSBBc3NvY2lhdGlvbiBmb3IgT2N1bGFyIFBoYXJtYWNvbG9neSBh
bmQgVGhlcmFwZXV0aWNzPC9hYmJyLTE+PC9wZXJpb2RpY2FsPjxhbHQtcGVyaW9kaWNhbD48ZnVs
bC10aXRsZT5KIE9jdWwgUGhhcm1hY29sIFRoZXI8L2Z1bGwtdGl0bGU+PGFiYnItMT5Kb3VybmFs
IG9mIG9jdWxhciBwaGFybWFjb2xvZ3kgYW5kIHRoZXJhcGV1dGljcyA6IHRoZSBvZmZpY2lhbCBq
b3VybmFsIG9mIHRoZSBBc3NvY2lhdGlvbiBmb3IgT2N1bGFyIFBoYXJtYWNvbG9neSBhbmQgVGhl
cmFwZXV0aWNzPC9hYmJyLTE+PC9hbHQtcGVyaW9kaWNhbD48cGFnZXM+MTQzLTUzPC9wYWdlcz48
dm9sdW1lPjMwPC92b2x1bWU+PG51bWJlcj4yLTM8L251bWJlcj48a2V5d29yZHM+PGtleXdvcmQ+
QW1pZGVzLypwaGFybWFjb2xvZ3k8L2tleXdvcmQ+PGtleXdvcmQ+QW5pbWFsczwva2V5d29yZD48
a2V5d29yZD5BbnRpaHlwZXJ0ZW5zaXZlIEFnZW50cy9waGFybWFjb2xvZ3k8L2tleXdvcmQ+PGtl
eXdvcmQ+QXF1ZW91cyBIdW1vci9kcnVnIGVmZmVjdHMvbWV0YWJvbGlzbTwva2V5d29yZD48a2V5
d29yZD5DYXR0bGU8L2tleXdvcmQ+PGtleXdvcmQ+RW56eW1lIEluaGliaXRvcnMvcGhhcm1hY29s
b2d5PC9rZXl3b3JkPjxrZXl3b3JkPkhhcGxvcmhpbmk8L2tleXdvcmQ+PGtleXdvcmQ+SHVtYW5z
PC9rZXl3b3JkPjxrZXl3b3JkPkh5ZHJvZHluYW1pY3M8L2tleXdvcmQ+PGtleXdvcmQ+SW50cmFv
Y3VsYXIgUHJlc3N1cmUvKmRydWcgZWZmZWN0czwva2V5d29yZD48a2V5d29yZD5QeXJpZGluZXMv
KnBoYXJtYWNvbG9neTwva2V5d29yZD48a2V5d29yZD5TcGVjaWVzIFNwZWNpZmljaXR5PC9rZXl3
b3JkPjxrZXl3b3JkPlRyYWJlY3VsYXIgTWVzaHdvcmsvZHJ1ZyBlZmZlY3RzL21ldGFib2xpc208
L2tleXdvcmQ+PGtleXdvcmQ+cmhvLUFzc29jaWF0ZWQgS2luYXNlcy8qYW50YWdvbmlzdHMgJmFt
cDsgaW5oaWJpdG9yczwva2V5d29yZD48L2tleXdvcmRzPjxkYXRlcz48eWVhcj4yMDE0PC95ZWFy
PjxwdWItZGF0ZXM+PGRhdGU+TWFyLUFwcjwvZGF0ZT48L3B1Yi1kYXRlcz48L2RhdGVzPjxpc2Ju
PjE1NTctNzczMiAoRWxlY3Ryb25pYykmI3hEOzEwODAtNzY4MyAoTGlua2luZyk8L2lzYm4+PGFj
Y2Vzc2lvbi1udW0+MjQ0NjAwMjE8L2FjY2Vzc2lvbi1udW0+PHVybHM+PHJlbGF0ZWQtdXJscz48
dXJsPmh0dHA6Ly93d3cubmNiaS5ubG0ubmloLmdvdi9wdWJtZWQvMjQ0NjAwMjE8L3VybD48L3Jl
bGF0ZWQtdXJscz48L3VybHM+PGN1c3RvbTI+Mzk5MTk4MjwvY3VzdG9tMj48ZWxlY3Ryb25pYy1y
ZXNvdXJjZS1udW0+MTAuMTA4OS9qb3AuMjAxMy4wMTkyPC9lbGVjdHJvbmljLXJlc291cmNlLW51
bT48L3JlY29yZD48L0NpdGU+PENpdGU+PEF1dGhvcj5MdTwvQXV0aG9yPjxZZWFyPjIwMTE8L1ll
YXI+PFJlY051bT4zNzwvUmVjTnVtPjxyZWNvcmQ+PHJlYy1udW1iZXI+Mzc8L3JlYy1udW1iZXI+
PGZvcmVpZ24ta2V5cz48a2V5IGFwcD0iRU4iIGRiLWlkPSJyc3p0cjBmczVhNTlwbWV6cnA5dnhh
eDB2cmEycDJ6eGZhZmEiPjM3PC9rZXk+PC9mb3JlaWduLWtleXM+PHJlZi10eXBlIG5hbWU9Ikpv
dXJuYWwgQXJ0aWNsZSI+MTc8L3JlZi10eXBlPjxjb250cmlidXRvcnM+PGF1dGhvcnM+PGF1dGhv
cj5MdSwgWi48L2F1dGhvcj48YXV0aG9yPlpoYW5nLCBZLjwvYXV0aG9yPjxhdXRob3I+RnJlZGRv
LCBULiBGLjwvYXV0aG9yPjxhdXRob3I+R29uZywgSC48L2F1dGhvcj48L2F1dGhvcnM+PC9jb250
cmlidXRvcnM+PGF1dGgtYWRkcmVzcz5IdWFzaGFuIEhvc3BpdGFsIG9mIEZ1ZGFuIFVuaXZlcnNp
dHksIFNoYW5naGFpLCBQUiBDaGluYS48L2F1dGgtYWRkcmVzcz48dGl0bGVzPjx0aXRsZT5TaW1p
bGFyIGh5ZHJvZHluYW1pYyBhbmQgbW9ycGhvbG9naWNhbCBjaGFuZ2VzIGluIHRoZSBhcXVlb3Vz
IGh1bW9yIG91dGZsb3cgcGF0aHdheSBhZnRlciB3YXNob3V0IGFuZCBZMjc2MzIgdHJlYXRtZW50
IGluIG1vbmtleSBleWVzPC90aXRsZT48c2Vjb25kYXJ5LXRpdGxlPkV4cCBFeWUgUmVzPC9zZWNv
bmRhcnktdGl0bGU+PGFsdC10aXRsZT5FeHBlcmltZW50YWwgZXllIHJlc2VhcmNoPC9hbHQtdGl0
bGU+PC90aXRsZXM+PHBlcmlvZGljYWw+PGZ1bGwtdGl0bGU+RXhwIEV5ZSBSZXM8L2Z1bGwtdGl0
bGU+PGFiYnItMT5FeHBlcmltZW50YWwgZXllIHJlc2VhcmNoPC9hYmJyLTE+PC9wZXJpb2RpY2Fs
PjxhbHQtcGVyaW9kaWNhbD48ZnVsbC10aXRsZT5FeHAgRXllIFJlczwvZnVsbC10aXRsZT48YWJi
ci0xPkV4cGVyaW1lbnRhbCBleWUgcmVzZWFyY2g8L2FiYnItMT48L2FsdC1wZXJpb2RpY2FsPjxw
YWdlcz4zOTctNDA0PC9wYWdlcz48dm9sdW1lPjkzPC92b2x1bWU+PG51bWJlcj40PC9udW1iZXI+
PGtleXdvcmRzPjxrZXl3b3JkPkFtaWRlcy8qcGhhcm1hY29sb2d5PC9rZXl3b3JkPjxrZXl3b3Jk
PkFuaW1hbHM8L2tleXdvcmQ+PGtleXdvcmQ+QXF1ZW91cyBIdW1vci8qc2VjcmV0aW9uPC9rZXl3
b3JkPjxrZXl3b3JkPkVuenltZSBJbmhpYml0b3JzLypwaGFybWFjb2xvZ3k8L2tleXdvcmQ+PGtl
eXdvcmQ+Rmx1b3Jlc2NlbnQgRHllczwva2V5d29yZD48a2V5d29yZD5IeWRyb2R5bmFtaWNzPC9r
ZXl3b3JkPjxrZXl3b3JkPk1hY2FjYSBtdWxhdHRhPC9rZXl3b3JkPjxrZXl3b3JkPk1pY3Jvc2Nv
cHksIENvbmZvY2FsPC9rZXl3b3JkPjxrZXl3b3JkPk1pY3Jvc3BoZXJlczwva2V5d29yZD48a2V5
d29yZD5QeXJpZGluZXMvKnBoYXJtYWNvbG9neTwva2V5d29yZD48a2V5d29yZD5UcmFiZWN1bGFy
IE1lc2h3b3JrLypkcnVnIGVmZmVjdHMvbWV0YWJvbGlzbS91bHRyYXN0cnVjdHVyZTwva2V5d29y
ZD48a2V5d29yZD5yaG8tQXNzb2NpYXRlZCBLaW5hc2VzLyphbnRhZ29uaXN0cyAmYW1wOyBpbmhp
Yml0b3JzPC9rZXl3b3JkPjwva2V5d29yZHM+PGRhdGVzPjx5ZWFyPjIwMTE8L3llYXI+PHB1Yi1k
YXRlcz48ZGF0ZT5PY3Q8L2RhdGU+PC9wdWItZGF0ZXM+PC9kYXRlcz48aXNibj4xMDk2LTAwMDcg
KEVsZWN0cm9uaWMpJiN4RDswMDE0LTQ4MzUgKExpbmtpbmcpPC9pc2JuPjxhY2Nlc3Npb24tbnVt
PjIxNjY5MjAwPC9hY2Nlc3Npb24tbnVtPjx1cmxzPjxyZWxhdGVkLXVybHM+PHVybD5odHRwOi8v
d3d3Lm5jYmkubmxtLm5paC5nb3YvcHVibWVkLzIxNjY5MjAwPC91cmw+PC9yZWxhdGVkLXVybHM+
PC91cmxzPjxjdXN0b20yPjMxOTc5NDU8L2N1c3RvbTI+PGVsZWN0cm9uaWMtcmVzb3VyY2UtbnVt
PjEwLjEwMTYvai5leGVyLjIwMTEuMDUuMDEyPC9lbGVjdHJvbmljLXJlc291cmNlLW51bT48L3Jl
Y29yZD48L0NpdGU+PENpdGU+PEF1dGhvcj5MdTwvQXV0aG9yPjxZZWFyPjIwMDg8L1llYXI+PFJl
Y051bT4zODwvUmVjTnVtPjxyZWNvcmQ+PHJlYy1udW1iZXI+Mzg8L3JlYy1udW1iZXI+PGZvcmVp
Z24ta2V5cz48a2V5IGFwcD0iRU4iIGRiLWlkPSJyc3p0cjBmczVhNTlwbWV6cnA5dnhheDB2cmEy
cDJ6eGZhZmEiPjM4PC9rZXk+PC9mb3JlaWduLWtleXM+PHJlZi10eXBlIG5hbWU9IkpvdXJuYWwg
QXJ0aWNsZSI+MTc8L3JlZi10eXBlPjxjb250cmlidXRvcnM+PGF1dGhvcnM+PGF1dGhvcj5MdSwg
Wi48L2F1dGhvcj48YXV0aG9yPk92ZXJieSwgRC4gUi48L2F1dGhvcj48YXV0aG9yPlNjb3R0LCBQ
LiBBLjwvYXV0aG9yPjxhdXRob3I+RnJlZGRvLCBULiBGLjwvYXV0aG9yPjxhdXRob3I+R29uZywg
SC48L2F1dGhvcj48L2F1dGhvcnM+PC9jb250cmlidXRvcnM+PGF1dGgtYWRkcmVzcz5IdWFzaGFu
IEhvc3BpdGFsIG9mIEZ1ZGFuIFVuaXZlcnNpdHksIFNoYW5naGFpLCBQUiBDaGluYS48L2F1dGgt
YWRkcmVzcz48dGl0bGVzPjx0aXRsZT5UaGUgbWVjaGFuaXNtIG9mIGluY3JlYXNpbmcgb3V0Zmxv
dyBmYWNpbGl0eSBieSByaG8ta2luYXNlIGluaGliaXRpb24gd2l0aCBZLTI3NjMyIGluIGJvdmlu
ZSBleWVzPC90aXRsZT48c2Vjb25kYXJ5LXRpdGxlPkV4cCBFeWUgUmVzPC9zZWNvbmRhcnktdGl0
bGU+PGFsdC10aXRsZT5FeHBlcmltZW50YWwgZXllIHJlc2VhcmNoPC9hbHQtdGl0bGU+PC90aXRs
ZXM+PHBlcmlvZGljYWw+PGZ1bGwtdGl0bGU+RXhwIEV5ZSBSZXM8L2Z1bGwtdGl0bGU+PGFiYnIt
MT5FeHBlcmltZW50YWwgZXllIHJlc2VhcmNoPC9hYmJyLTE+PC9wZXJpb2RpY2FsPjxhbHQtcGVy
aW9kaWNhbD48ZnVsbC10aXRsZT5FeHAgRXllIFJlczwvZnVsbC10aXRsZT48YWJici0xPkV4cGVy
aW1lbnRhbCBleWUgcmVzZWFyY2g8L2FiYnItMT48L2FsdC1wZXJpb2RpY2FsPjxwYWdlcz4yNzEt
ODE8L3BhZ2VzPjx2b2x1bWU+ODY8L3ZvbHVtZT48bnVtYmVyPjI8L251bWJlcj48a2V5d29yZHM+
PGtleXdvcmQ+QW1pZGVzLypwaGFybWFjb2xvZ3k8L2tleXdvcmQ+PGtleXdvcmQ+QW5pbWFsczwv
a2V5d29yZD48a2V5d29yZD5BcXVlb3VzIEh1bW9yLypkcnVnIGVmZmVjdHMvbWV0YWJvbGlzbTwv
a2V5d29yZD48a2V5d29yZD5DYXR0bGU8L2tleXdvcmQ+PGtleXdvcmQ+RW56eW1lIEluaGliaXRv
cnMvKnBoYXJtYWNvbG9neTwva2V5d29yZD48a2V5d29yZD5NaWNyb3Njb3B5LCBDb25mb2NhbDwv
a2V5d29yZD48a2V5d29yZD5NaWNyb3Njb3B5LCBFbGVjdHJvbjwva2V5d29yZD48a2V5d29yZD5N
aWNyb3NwaGVyZXM8L2tleXdvcmQ+PGtleXdvcmQ+T3JnYW4gQ3VsdHVyZSBUZWNobmlxdWVzPC9r
ZXl3b3JkPjxrZXl3b3JkPlB5cmlkaW5lcy8qcGhhcm1hY29sb2d5PC9rZXl3b3JkPjxrZXl3b3Jk
PlJoZW9sb2d5PC9rZXl3b3JkPjxrZXl3b3JkPlNjbGVyYS9kcnVnIGVmZmVjdHMvdWx0cmFzdHJ1
Y3R1cmU8L2tleXdvcmQ+PGtleXdvcmQ+VHJhYmVjdWxhciBNZXNod29yay9kcnVnIGVmZmVjdHMv
dWx0cmFzb25vZ3JhcGh5PC9rZXl3b3JkPjxrZXl3b3JkPlZhY3VvbGVzL2RydWcgZWZmZWN0czwv
a2V5d29yZD48a2V5d29yZD5yaG8tQXNzb2NpYXRlZCBLaW5hc2VzLyphbnRhZ29uaXN0cyAmYW1w
OyBpbmhpYml0b3JzPC9rZXl3b3JkPjwva2V5d29yZHM+PGRhdGVzPjx5ZWFyPjIwMDg8L3llYXI+
PHB1Yi1kYXRlcz48ZGF0ZT5GZWI8L2RhdGU+PC9wdWItZGF0ZXM+PC9kYXRlcz48aXNibj4wMDE0
LTQ4MzUgKFByaW50KSYjeEQ7MDAxNC00ODM1IChMaW5raW5nKTwvaXNibj48YWNjZXNzaW9uLW51
bT4xODE1NTE5MzwvYWNjZXNzaW9uLW51bT48dXJscz48cmVsYXRlZC11cmxzPjx1cmw+aHR0cDov
L3d3dy5uY2JpLm5sbS5uaWguZ292L3B1Ym1lZC8xODE1NTE5MzwvdXJsPjwvcmVsYXRlZC11cmxz
PjwvdXJscz48Y3VzdG9tMj4yNDQxODY0PC9jdXN0b20yPjxlbGVjdHJvbmljLXJlc291cmNlLW51
bT4xMC4xMDE2L2ouZXhlci4yMDA3LjEwLjAxODwvZWxlY3Ryb25pYy1yZXNvdXJjZS1udW0+PC9y
ZWNvcmQ+PC9DaXRlPjwvRW5kTm90ZT4A
</w:fldData>
        </w:fldChar>
      </w:r>
      <w:r w:rsidR="00BA2B32">
        <w:rPr>
          <w:rFonts w:ascii="Arial" w:hAnsi="Arial" w:cs="Arial"/>
        </w:rPr>
        <w:instrText xml:space="preserve"> ADDIN EN.CITE.DATA </w:instrText>
      </w:r>
      <w:r w:rsidR="00DC4959">
        <w:rPr>
          <w:rFonts w:ascii="Arial" w:hAnsi="Arial" w:cs="Arial"/>
        </w:rPr>
      </w:r>
      <w:r w:rsidR="00DC4959">
        <w:rPr>
          <w:rFonts w:ascii="Arial" w:hAnsi="Arial" w:cs="Arial"/>
        </w:rPr>
        <w:fldChar w:fldCharType="end"/>
      </w:r>
      <w:r w:rsidR="00DC4959">
        <w:rPr>
          <w:rFonts w:ascii="Arial" w:hAnsi="Arial" w:cs="Arial"/>
        </w:rPr>
      </w:r>
      <w:r w:rsidR="00DC4959">
        <w:rPr>
          <w:rFonts w:ascii="Arial" w:hAnsi="Arial" w:cs="Arial"/>
        </w:rPr>
        <w:fldChar w:fldCharType="separate"/>
      </w:r>
      <w:r w:rsidR="00BA2B32">
        <w:rPr>
          <w:rFonts w:ascii="Arial" w:hAnsi="Arial" w:cs="Arial"/>
          <w:noProof/>
        </w:rPr>
        <w:t>(</w:t>
      </w:r>
      <w:hyperlink w:anchor="_ENREF_14" w:tooltip="Gong, 2014 #36" w:history="1">
        <w:r w:rsidR="004A16B1">
          <w:rPr>
            <w:rFonts w:ascii="Arial" w:hAnsi="Arial" w:cs="Arial"/>
            <w:noProof/>
          </w:rPr>
          <w:t>Gong and Yang, 2014</w:t>
        </w:r>
      </w:hyperlink>
      <w:r w:rsidR="00BA2B32">
        <w:rPr>
          <w:rFonts w:ascii="Arial" w:hAnsi="Arial" w:cs="Arial"/>
          <w:noProof/>
        </w:rPr>
        <w:t xml:space="preserve">; </w:t>
      </w:r>
      <w:hyperlink w:anchor="_ENREF_30" w:tooltip="Lu, 2008 #38" w:history="1">
        <w:r w:rsidR="004A16B1">
          <w:rPr>
            <w:rFonts w:ascii="Arial" w:hAnsi="Arial" w:cs="Arial"/>
            <w:noProof/>
          </w:rPr>
          <w:t>Lu et al., 2008</w:t>
        </w:r>
      </w:hyperlink>
      <w:r w:rsidR="00BA2B32">
        <w:rPr>
          <w:rFonts w:ascii="Arial" w:hAnsi="Arial" w:cs="Arial"/>
          <w:noProof/>
        </w:rPr>
        <w:t xml:space="preserve">; </w:t>
      </w:r>
      <w:hyperlink w:anchor="_ENREF_31" w:tooltip="Lu, 2011 #37" w:history="1">
        <w:r w:rsidR="004A16B1">
          <w:rPr>
            <w:rFonts w:ascii="Arial" w:hAnsi="Arial" w:cs="Arial"/>
            <w:noProof/>
          </w:rPr>
          <w:t>Lu et al., 2011</w:t>
        </w:r>
      </w:hyperlink>
      <w:r w:rsidR="00BA2B32">
        <w:rPr>
          <w:rFonts w:ascii="Arial" w:hAnsi="Arial" w:cs="Arial"/>
          <w:noProof/>
        </w:rPr>
        <w:t>)</w:t>
      </w:r>
      <w:r w:rsidR="00DC4959">
        <w:rPr>
          <w:rFonts w:ascii="Arial" w:hAnsi="Arial" w:cs="Arial"/>
        </w:rPr>
        <w:fldChar w:fldCharType="end"/>
      </w:r>
      <w:r w:rsidRPr="00984E56">
        <w:rPr>
          <w:rFonts w:ascii="Arial" w:hAnsi="Arial" w:cs="Arial"/>
        </w:rPr>
        <w:t xml:space="preserve">. </w:t>
      </w:r>
      <w:r w:rsidR="009501EA">
        <w:rPr>
          <w:rFonts w:ascii="Arial" w:hAnsi="Arial" w:cs="Arial"/>
        </w:rPr>
        <w:t xml:space="preserve"> </w:t>
      </w:r>
      <w:r w:rsidR="009501EA">
        <w:rPr>
          <w:rFonts w:ascii="Arial" w:hAnsi="Arial" w:cs="Arial"/>
          <w:color w:val="000000"/>
          <w:shd w:val="clear" w:color="auto" w:fill="FFFFFF"/>
        </w:rPr>
        <w:t>We observed a similar pattern</w:t>
      </w:r>
      <w:r w:rsidRPr="00DF75CF">
        <w:rPr>
          <w:rFonts w:ascii="Arial" w:hAnsi="Arial" w:cs="Arial"/>
          <w:color w:val="000000"/>
          <w:shd w:val="clear" w:color="auto" w:fill="FFFFFF"/>
        </w:rPr>
        <w:t xml:space="preserve"> </w:t>
      </w:r>
      <w:r w:rsidR="009501EA">
        <w:rPr>
          <w:rFonts w:ascii="Arial" w:hAnsi="Arial" w:cs="Arial"/>
          <w:color w:val="000000"/>
          <w:shd w:val="clear" w:color="auto" w:fill="FFFFFF"/>
        </w:rPr>
        <w:t xml:space="preserve">of increased bead decoration in </w:t>
      </w:r>
      <w:r w:rsidR="00D5520E">
        <w:rPr>
          <w:rFonts w:ascii="Arial" w:hAnsi="Arial" w:cs="Arial"/>
          <w:color w:val="000000"/>
          <w:shd w:val="clear" w:color="auto" w:fill="FFFFFF"/>
        </w:rPr>
        <w:t xml:space="preserve">mouse </w:t>
      </w:r>
      <w:r w:rsidR="009501EA">
        <w:rPr>
          <w:rFonts w:ascii="Arial" w:hAnsi="Arial" w:cs="Arial"/>
          <w:color w:val="000000"/>
          <w:shd w:val="clear" w:color="auto" w:fill="FFFFFF"/>
        </w:rPr>
        <w:t>outflow tissue</w:t>
      </w:r>
      <w:r w:rsidR="006B00EE">
        <w:rPr>
          <w:rFonts w:ascii="Arial" w:hAnsi="Arial" w:cs="Arial"/>
          <w:color w:val="000000"/>
          <w:shd w:val="clear" w:color="auto" w:fill="FFFFFF"/>
        </w:rPr>
        <w:t>s</w:t>
      </w:r>
      <w:r w:rsidR="009501EA">
        <w:rPr>
          <w:rFonts w:ascii="Arial" w:hAnsi="Arial" w:cs="Arial"/>
          <w:color w:val="000000"/>
          <w:shd w:val="clear" w:color="auto" w:fill="FFFFFF"/>
        </w:rPr>
        <w:t xml:space="preserve"> </w:t>
      </w:r>
      <w:r w:rsidRPr="00DF75CF">
        <w:rPr>
          <w:rFonts w:ascii="Arial" w:hAnsi="Arial" w:cs="Arial"/>
          <w:color w:val="000000"/>
          <w:shd w:val="clear" w:color="auto" w:fill="FFFFFF"/>
        </w:rPr>
        <w:t xml:space="preserve">after </w:t>
      </w:r>
      <w:r w:rsidR="00BC50EF">
        <w:rPr>
          <w:rFonts w:ascii="Arial" w:hAnsi="Arial" w:cs="Arial"/>
          <w:color w:val="000000"/>
          <w:shd w:val="clear" w:color="auto" w:fill="FFFFFF"/>
        </w:rPr>
        <w:t xml:space="preserve">netarsudil </w:t>
      </w:r>
      <w:r w:rsidRPr="00DF75CF">
        <w:rPr>
          <w:rFonts w:ascii="Arial" w:hAnsi="Arial" w:cs="Arial"/>
          <w:color w:val="000000"/>
          <w:shd w:val="clear" w:color="auto" w:fill="FFFFFF"/>
        </w:rPr>
        <w:t>treatment</w:t>
      </w:r>
      <w:r w:rsidR="00DC530F">
        <w:rPr>
          <w:rFonts w:ascii="Arial" w:hAnsi="Arial" w:cs="Arial"/>
          <w:color w:val="000000"/>
          <w:shd w:val="clear" w:color="auto" w:fill="FFFFFF"/>
        </w:rPr>
        <w:t xml:space="preserve"> in both low and high flow regions</w:t>
      </w:r>
      <w:r w:rsidR="00215FB9">
        <w:rPr>
          <w:rFonts w:ascii="Arial" w:hAnsi="Arial" w:cs="Arial"/>
          <w:color w:val="000000"/>
          <w:shd w:val="clear" w:color="auto" w:fill="FFFFFF"/>
        </w:rPr>
        <w:t>,</w:t>
      </w:r>
      <w:r w:rsidR="00D5520E">
        <w:rPr>
          <w:rFonts w:ascii="Arial" w:hAnsi="Arial" w:cs="Arial"/>
          <w:color w:val="000000"/>
          <w:shd w:val="clear" w:color="auto" w:fill="FFFFFF"/>
        </w:rPr>
        <w:t xml:space="preserve"> which </w:t>
      </w:r>
      <w:r w:rsidR="00215FB9">
        <w:rPr>
          <w:rFonts w:ascii="Arial" w:hAnsi="Arial" w:cs="Arial"/>
          <w:color w:val="000000"/>
          <w:shd w:val="clear" w:color="auto" w:fill="FFFFFF"/>
        </w:rPr>
        <w:t>corresponded to</w:t>
      </w:r>
      <w:r w:rsidR="00D5520E">
        <w:rPr>
          <w:rFonts w:ascii="Arial" w:hAnsi="Arial" w:cs="Arial"/>
          <w:color w:val="000000"/>
          <w:shd w:val="clear" w:color="auto" w:fill="FFFFFF"/>
        </w:rPr>
        <w:t xml:space="preserve"> increased outflow facility and lower IOP</w:t>
      </w:r>
      <w:r w:rsidRPr="00DF75CF">
        <w:rPr>
          <w:rFonts w:ascii="Arial" w:hAnsi="Arial" w:cs="Arial"/>
          <w:color w:val="000000"/>
          <w:shd w:val="clear" w:color="auto" w:fill="FFFFFF"/>
        </w:rPr>
        <w:t xml:space="preserve">. </w:t>
      </w:r>
    </w:p>
    <w:p w:rsidR="005A7A12" w:rsidRPr="003256DB" w:rsidRDefault="001A3F2D" w:rsidP="00C721E5">
      <w:pPr>
        <w:shd w:val="clear" w:color="auto" w:fill="FFFFFF"/>
        <w:spacing w:before="166" w:after="166" w:line="480" w:lineRule="auto"/>
        <w:ind w:right="-360"/>
        <w:jc w:val="both"/>
        <w:rPr>
          <w:rFonts w:ascii="Arial" w:hAnsi="Arial" w:cs="Arial"/>
        </w:rPr>
      </w:pPr>
      <w:r w:rsidRPr="003256DB">
        <w:rPr>
          <w:rFonts w:ascii="Arial" w:hAnsi="Arial" w:cs="Arial"/>
        </w:rPr>
        <w:t xml:space="preserve">Impairment in outflow facility is responsible for </w:t>
      </w:r>
      <w:r w:rsidR="00562303">
        <w:rPr>
          <w:rFonts w:ascii="Arial" w:hAnsi="Arial" w:cs="Arial"/>
        </w:rPr>
        <w:t>ocular hypertension</w:t>
      </w:r>
      <w:r w:rsidRPr="003256DB">
        <w:rPr>
          <w:rFonts w:ascii="Arial" w:hAnsi="Arial" w:cs="Arial"/>
        </w:rPr>
        <w:t xml:space="preserve"> and </w:t>
      </w:r>
      <w:r w:rsidR="00DC4959" w:rsidRPr="006F5E38">
        <w:rPr>
          <w:rFonts w:ascii="Arial" w:hAnsi="Arial" w:cs="Arial"/>
        </w:rPr>
        <w:t>large diurnal IOP fluctuations in glaucomatous eyes</w:t>
      </w:r>
      <w:r w:rsidR="00CE6728">
        <w:rPr>
          <w:rFonts w:ascii="Arial" w:hAnsi="Arial" w:cs="Arial"/>
        </w:rPr>
        <w:t xml:space="preserve"> </w:t>
      </w:r>
      <w:r w:rsidR="00DC4959" w:rsidRPr="006F5E38">
        <w:rPr>
          <w:rFonts w:ascii="Arial" w:hAnsi="Arial" w:cs="Arial"/>
          <w:color w:val="FF0000"/>
        </w:rPr>
        <w:fldChar w:fldCharType="begin"/>
      </w:r>
      <w:r w:rsidR="00D10B47" w:rsidRPr="006F5E38">
        <w:rPr>
          <w:rFonts w:ascii="Arial" w:hAnsi="Arial" w:cs="Arial"/>
          <w:color w:val="FF0000"/>
        </w:rPr>
        <w:instrText xml:space="preserve"> ADDIN EN.CITE &lt;EndNote&gt;&lt;Cite&gt;&lt;Author&gt;Brubaker&lt;/Author&gt;&lt;Year&gt;2003&lt;/Year&gt;&lt;RecNum&gt;60&lt;/RecNum&gt;&lt;DisplayText&gt;(Brubaker, 2003)&lt;/DisplayText&gt;&lt;record&gt;&lt;rec-number&gt;60&lt;/rec-number&gt;&lt;foreign-keys&gt;&lt;key app="EN" db-id="rsztr0fs5a59pmezrp9vxax0vra2p2zxfafa"&gt;60&lt;/key&gt;&lt;/foreign-keys&gt;&lt;ref-type name="Journal Article"&gt;17&lt;/ref-type&gt;&lt;contributors&gt;&lt;authors&gt;&lt;author&gt;Brubaker, R. F.&lt;/author&gt;&lt;/authors&gt;&lt;/contributors&gt;&lt;auth-address&gt;Department of Ophthalmology, Mayo Clinic, Rochester, Minnesota 55905, USA.&lt;/auth-address&gt;&lt;titles&gt;&lt;title&gt;Targeting outflow facility in glaucoma management&lt;/title&gt;&lt;secondary-title&gt;Surv Ophthalmol&lt;/secondary-title&gt;&lt;alt-title&gt;Survey of ophthalmology&lt;/alt-title&gt;&lt;/titles&gt;&lt;periodical&gt;&lt;full-title&gt;Surv Ophthalmol&lt;/full-title&gt;&lt;abbr-1&gt;Survey of ophthalmology&lt;/abbr-1&gt;&lt;/periodical&gt;&lt;alt-periodical&gt;&lt;full-title&gt;Surv Ophthalmol&lt;/full-title&gt;&lt;abbr-1&gt;Survey of ophthalmology&lt;/abbr-1&gt;&lt;/alt-periodical&gt;&lt;pages&gt;S17-20&lt;/pages&gt;&lt;volume&gt;48 Suppl 1&lt;/volume&gt;&lt;keywords&gt;&lt;keyword&gt;Antihypertensive Agents/*therapeutic use&lt;/keyword&gt;&lt;keyword&gt;Aqueous Humor/*drug effects/*secretion&lt;/keyword&gt;&lt;keyword&gt;Glaucoma/*drug therapy&lt;/keyword&gt;&lt;keyword&gt;Humans&lt;/keyword&gt;&lt;keyword&gt;Intraocular Pressure/drug effects&lt;/keyword&gt;&lt;keyword&gt;Miotics/*therapeutic use&lt;/keyword&gt;&lt;/keywords&gt;&lt;dates&gt;&lt;year&gt;2003&lt;/year&gt;&lt;pub-dates&gt;&lt;date&gt;Apr&lt;/date&gt;&lt;/pub-dates&gt;&lt;/dates&gt;&lt;isbn&gt;0039-6257 (Print)&amp;#xD;0039-6257 (Linking)&lt;/isbn&gt;&lt;accession-num&gt;12852430&lt;/accession-num&gt;&lt;urls&gt;&lt;related-urls&gt;&lt;url&gt;http://www.ncbi.nlm.nih.gov/pubmed/12852430&lt;/url&gt;&lt;/related-urls&gt;&lt;/urls&gt;&lt;/record&gt;&lt;/Cite&gt;&lt;/EndNote&gt;</w:instrText>
      </w:r>
      <w:r w:rsidR="00DC4959" w:rsidRPr="006F5E38">
        <w:rPr>
          <w:rFonts w:ascii="Arial" w:hAnsi="Arial" w:cs="Arial"/>
          <w:color w:val="FF0000"/>
        </w:rPr>
        <w:fldChar w:fldCharType="separate"/>
      </w:r>
      <w:r w:rsidR="00D10B47" w:rsidRPr="006F5E38">
        <w:rPr>
          <w:rFonts w:ascii="Arial" w:hAnsi="Arial" w:cs="Arial"/>
          <w:noProof/>
          <w:color w:val="FF0000"/>
        </w:rPr>
        <w:t>(</w:t>
      </w:r>
      <w:hyperlink w:anchor="_ENREF_9" w:tooltip="Brubaker, 2003 #60" w:history="1">
        <w:r w:rsidR="004A16B1" w:rsidRPr="006F5E38">
          <w:rPr>
            <w:rFonts w:ascii="Arial" w:hAnsi="Arial" w:cs="Arial"/>
            <w:noProof/>
            <w:color w:val="FF0000"/>
          </w:rPr>
          <w:t>Brubaker, 2003</w:t>
        </w:r>
      </w:hyperlink>
      <w:r w:rsidR="00D10B47" w:rsidRPr="006F5E38">
        <w:rPr>
          <w:rFonts w:ascii="Arial" w:hAnsi="Arial" w:cs="Arial"/>
          <w:noProof/>
          <w:color w:val="FF0000"/>
        </w:rPr>
        <w:t>)</w:t>
      </w:r>
      <w:r w:rsidR="00DC4959" w:rsidRPr="006F5E38">
        <w:rPr>
          <w:rFonts w:ascii="Arial" w:hAnsi="Arial" w:cs="Arial"/>
          <w:color w:val="FF0000"/>
        </w:rPr>
        <w:fldChar w:fldCharType="end"/>
      </w:r>
      <w:r w:rsidRPr="003256DB">
        <w:rPr>
          <w:rFonts w:ascii="Arial" w:hAnsi="Arial" w:cs="Arial"/>
        </w:rPr>
        <w:t xml:space="preserve">. Treatments, such as rho kinase inhibitors, that act by enhancing outflow facility </w:t>
      </w:r>
      <w:r w:rsidR="00562303">
        <w:rPr>
          <w:rFonts w:ascii="Arial" w:hAnsi="Arial" w:cs="Arial"/>
        </w:rPr>
        <w:t>are</w:t>
      </w:r>
      <w:r w:rsidRPr="003256DB">
        <w:rPr>
          <w:rFonts w:ascii="Arial" w:hAnsi="Arial" w:cs="Arial"/>
        </w:rPr>
        <w:t xml:space="preserve"> beneficial because they correct the physiological deficit in aqueous humor dynamics. Additionally, they may flatten diurnal IOP curves plus help alleviate the pressure spikes that occur with everyday </w:t>
      </w:r>
      <w:r w:rsidR="00562303">
        <w:rPr>
          <w:rFonts w:ascii="Arial" w:hAnsi="Arial" w:cs="Arial"/>
        </w:rPr>
        <w:t>events</w:t>
      </w:r>
      <w:r w:rsidRPr="003256DB">
        <w:rPr>
          <w:rFonts w:ascii="Arial" w:hAnsi="Arial" w:cs="Arial"/>
        </w:rPr>
        <w:t xml:space="preserve">, such as choroidal expansion upon awakening from sleep </w:t>
      </w:r>
      <w:r w:rsidR="00DC4959" w:rsidRPr="006B00EE">
        <w:rPr>
          <w:rFonts w:ascii="Arial" w:hAnsi="Arial" w:cs="Arial"/>
        </w:rPr>
        <w:fldChar w:fldCharType="begin">
          <w:fldData xml:space="preserve">PEVuZE5vdGU+PENpdGU+PEF1dGhvcj5Ccm93bjwvQXV0aG9yPjxZZWFyPjE5ODg8L1llYXI+PFJl
Y051bT41NDwvUmVjTnVtPjxEaXNwbGF5VGV4dD4oQnJvd24gZXQgYWwuLCAxOTg4OyBaZWltZXIg
ZXQgYWwuLCAxOTkwKTwvRGlzcGxheVRleHQ+PHJlY29yZD48cmVjLW51bWJlcj41NDwvcmVjLW51
bWJlcj48Zm9yZWlnbi1rZXlzPjxrZXkgYXBwPSJFTiIgZGItaWQ9InJzenRyMGZzNWE1OXBtZXpy
cDl2eGF4MHZyYTJwMnp4ZmFmYSI+NTQ8L2tleT48L2ZvcmVpZ24ta2V5cz48cmVmLXR5cGUgbmFt
ZT0iSm91cm5hbCBBcnRpY2xlIj4xNzwvcmVmLXR5cGU+PGNvbnRyaWJ1dG9ycz48YXV0aG9ycz48
YXV0aG9yPkJyb3duLCBCLjwvYXV0aG9yPjxhdXRob3I+TW9ycmlzLCBQLjwvYXV0aG9yPjxhdXRo
b3I+TXVsbGVyLCBDLjwvYXV0aG9yPjxhdXRob3I+QnJhZHksIEEuPC9hdXRob3I+PGF1dGhvcj5T
d2FubiwgUC4gRy48L2F1dGhvcj48L2F1dGhvcnM+PC9jb250cmlidXRvcnM+PGF1dGgtYWRkcmVz
cz5EZXBhcnRtZW50IG9mIE9wdG9tZXRyeSwgUXVlZW5zbGFuZCBJbnN0aXR1dGUgb2YgVGVjaG5v
bG9neSwgQnJpc2JhbmUsIEF1c3RyYWxpYS48L2F1dGgtYWRkcmVzcz48dGl0bGVzPjx0aXRsZT5G
bHVjdHVhdGlvbnMgaW4gaW50cmEtb2N1bGFyIHByZXNzdXJlIHdpdGggc2xlZXA6IEkuIFRpbWUg
Y291cnNlIG9mIElPUCBpbmNyZWFzZSBhZnRlciB0aGUgb25zZXQgb2Ygc2xlZXA8L3RpdGxlPjxz
ZWNvbmRhcnktdGl0bGU+T3BodGhhbG1pYyBQaHlzaW9sIE9wdDwvc2Vjb25kYXJ5LXRpdGxlPjxh
bHQtdGl0bGU+T3BodGhhbG1pYyAmYW1wOyBwaHlzaW9sb2dpY2FsIG9wdGljcyA6IHRoZSBqb3Vy
bmFsIG9mIHRoZSBCcml0aXNoIENvbGxlZ2Ugb2YgT3BodGhhbG1pYyBPcHRpY2lhbnM8L2FsdC10
aXRsZT48L3RpdGxlcz48cGVyaW9kaWNhbD48ZnVsbC10aXRsZT5PcGh0aGFsbWljIFBoeXNpb2wg
T3B0PC9mdWxsLXRpdGxlPjxhYmJyLTE+T3BodGhhbG1pYyAmYW1wOyBwaHlzaW9sb2dpY2FsIG9w
dGljcyA6IHRoZSBqb3VybmFsIG9mIHRoZSBCcml0aXNoIENvbGxlZ2Ugb2YgT3BodGhhbG1pYyBP
cHRpY2lhbnM8L2FiYnItMT48L3BlcmlvZGljYWw+PGFsdC1wZXJpb2RpY2FsPjxmdWxsLXRpdGxl
Pk9waHRoYWxtaWMgUGh5c2lvbCBPcHQ8L2Z1bGwtdGl0bGU+PGFiYnItMT5PcGh0aGFsbWljICZh
bXA7IHBoeXNpb2xvZ2ljYWwgb3B0aWNzIDogdGhlIGpvdXJuYWwgb2YgdGhlIEJyaXRpc2ggQ29s
bGVnZSBvZiBPcGh0aGFsbWljIE9wdGljaWFuczwvYWJici0xPjwvYWx0LXBlcmlvZGljYWw+PHBh
Z2VzPjI0Ni04PC9wYWdlcz48dm9sdW1lPjg8L3ZvbHVtZT48bnVtYmVyPjM8L251bWJlcj48a2V5
d29yZHM+PGtleXdvcmQ+RGF0YSBJbnRlcnByZXRhdGlvbiwgU3RhdGlzdGljYWw8L2tleXdvcmQ+
PGtleXdvcmQ+RmVtYWxlPC9rZXl3b3JkPjxrZXl3b3JkPkh1bWFuczwva2V5d29yZD48a2V5d29y
ZD5JbnRyYW9jdWxhciBQcmVzc3VyZS8qcGh5c2lvbG9neTwva2V5d29yZD48a2V5d29yZD5NYWxl
PC9rZXl3b3JkPjxrZXl3b3JkPlNsZWVwLypwaHlzaW9sb2d5PC9rZXl3b3JkPjxrZXl3b3JkPlRp
bWUgRmFjdG9yczwva2V5d29yZD48a2V5d29yZD5Ub25vbWV0cnksIE9jdWxhcjwva2V5d29yZD48
L2tleXdvcmRzPjxkYXRlcz48eWVhcj4xOTg4PC95ZWFyPjwvZGF0ZXM+PGlzYm4+MDI3NS01NDA4
IChQcmludCkmI3hEOzAyNzUtNTQwOCAoTGlua2luZyk8L2lzYm4+PGFjY2Vzc2lvbi1udW0+MzI2
OTUwMzwvYWNjZXNzaW9uLW51bT48dXJscz48cmVsYXRlZC11cmxzPjx1cmw+aHR0cDovL3d3dy5u
Y2JpLm5sbS5uaWguZ292L3B1Ym1lZC8zMjY5NTAzPC91cmw+PC9yZWxhdGVkLXVybHM+PC91cmxz
PjwvcmVjb3JkPjwvQ2l0ZT48Q2l0ZT48QXV0aG9yPlplaW1lcjwvQXV0aG9yPjxZZWFyPjE5OTA8
L1llYXI+PFJlY051bT41NTwvUmVjTnVtPjxyZWNvcmQ+PHJlYy1udW1iZXI+NTU8L3JlYy1udW1i
ZXI+PGZvcmVpZ24ta2V5cz48a2V5IGFwcD0iRU4iIGRiLWlkPSJyc3p0cjBmczVhNTlwbWV6cnA5
dnhheDB2cmEycDJ6eGZhZmEiPjU1PC9rZXk+PC9mb3JlaWduLWtleXM+PHJlZi10eXBlIG5hbWU9
IkpvdXJuYWwgQXJ0aWNsZSI+MTc8L3JlZi10eXBlPjxjb250cmlidXRvcnM+PGF1dGhvcnM+PGF1
dGhvcj5aZWltZXIsIFIuIEMuPC9hdXRob3I+PGF1dGhvcj5XaWxlbnNreSwgSi4gVC48L2F1dGhv
cj48YXV0aG9yPkdpZXNlciwgRC4gSy48L2F1dGhvcj48L2F1dGhvcnM+PC9jb250cmlidXRvcnM+
PGF1dGgtYWRkcmVzcz5EZXBhcnRtZW50IG9mIE9waHRoYWxtb2xvZ3ksIFVuaXZlcnNpdHkgb2Yg
SWxsaW5vaXMsIENvbGxlZ2Ugb2YgTWVkaWNpbmUgNjA2MTIuPC9hdXRoLWFkZHJlc3M+PHRpdGxl
cz48dGl0bGU+UHJlc2VuY2UgYW5kIHJhcGlkIGRlY2xpbmUgb2YgZWFybHkgbW9ybmluZyBpbnRy
YW9jdWxhciBwcmVzc3VyZSBwZWFrcyBpbiBnbGF1Y29tYSBwYXRpZW50czwvdGl0bGU+PHNlY29u
ZGFyeS10aXRsZT5PcGh0aGFsbW9sb2d5PC9zZWNvbmRhcnktdGl0bGU+PGFsdC10aXRsZT5PcGh0
aGFsbW9sb2d5PC9hbHQtdGl0bGU+PC90aXRsZXM+PHBlcmlvZGljYWw+PGZ1bGwtdGl0bGU+T3Bo
dGhhbG1vbG9neTwvZnVsbC10aXRsZT48YWJici0xPk9waHRoYWxtb2xvZ3k8L2FiYnItMT48L3Bl
cmlvZGljYWw+PGFsdC1wZXJpb2RpY2FsPjxmdWxsLXRpdGxlPk9waHRoYWxtb2xvZ3k8L2Z1bGwt
dGl0bGU+PGFiYnItMT5PcGh0aGFsbW9sb2d5PC9hYmJyLTE+PC9hbHQtcGVyaW9kaWNhbD48cGFn
ZXM+NTQ3LTUwPC9wYWdlcz48dm9sdW1lPjk3PC92b2x1bWU+PG51bWJlcj41PC9udW1iZXI+PGtl
eXdvcmRzPjxrZXl3b3JkPkFnZWQ8L2tleXdvcmQ+PGtleXdvcmQ+QWdlZCwgODAgYW5kIG92ZXI8
L2tleXdvcmQ+PGtleXdvcmQ+KkNpcmNhZGlhbiBSaHl0aG08L2tleXdvcmQ+PGtleXdvcmQ+RmVt
YWxlPC9rZXl3b3JkPjxrZXl3b3JkPkdsYXVjb21hLCBPcGVuLUFuZ2xlL2RydWcgdGhlcmFweS8q
cGh5c2lvcGF0aG9sb2d5PC9rZXl3b3JkPjxrZXl3b3JkPkh1bWFuczwva2V5d29yZD48a2V5d29y
ZD4qSW50cmFvY3VsYXIgUHJlc3N1cmU8L2tleXdvcmQ+PGtleXdvcmQ+TWFsZTwva2V5d29yZD48
a2V5d29yZD5NaWRkbGUgQWdlZDwva2V5d29yZD48a2V5d29yZD5PcGh0aGFsbWljIFNvbHV0aW9u
cy90aGVyYXBldXRpYyB1c2U8L2tleXdvcmQ+PGtleXdvcmQ+VG9ub21ldHJ5LCBPY3VsYXI8L2tl
eXdvcmQ+PC9rZXl3b3Jkcz48ZGF0ZXM+PHllYXI+MTk5MDwveWVhcj48cHViLWRhdGVzPjxkYXRl
Pk1heTwvZGF0ZT48L3B1Yi1kYXRlcz48L2RhdGVzPjxpc2JuPjAxNjEtNjQyMCAoUHJpbnQpJiN4
RDswMTYxLTY0MjAgKExpbmtpbmcpPC9pc2JuPjxhY2Nlc3Npb24tbnVtPjIzNDI3OTg8L2FjY2Vz
c2lvbi1udW0+PHVybHM+PHJlbGF0ZWQtdXJscz48dXJsPmh0dHA6Ly93d3cubmNiaS5ubG0ubmlo
Lmdvdi9wdWJtZWQvMjM0Mjc5ODwvdXJsPjwvcmVsYXRlZC11cmxzPjwvdXJscz48L3JlY29yZD48
L0NpdGU+PC9FbmROb3RlPn==
</w:fldData>
        </w:fldChar>
      </w:r>
      <w:r w:rsidR="00BA2B32">
        <w:rPr>
          <w:rFonts w:ascii="Arial" w:hAnsi="Arial" w:cs="Arial"/>
        </w:rPr>
        <w:instrText xml:space="preserve"> ADDIN EN.CITE </w:instrText>
      </w:r>
      <w:r w:rsidR="00DC4959">
        <w:rPr>
          <w:rFonts w:ascii="Arial" w:hAnsi="Arial" w:cs="Arial"/>
        </w:rPr>
        <w:fldChar w:fldCharType="begin">
          <w:fldData xml:space="preserve">PEVuZE5vdGU+PENpdGU+PEF1dGhvcj5Ccm93bjwvQXV0aG9yPjxZZWFyPjE5ODg8L1llYXI+PFJl
Y051bT41NDwvUmVjTnVtPjxEaXNwbGF5VGV4dD4oQnJvd24gZXQgYWwuLCAxOTg4OyBaZWltZXIg
ZXQgYWwuLCAxOTkwKTwvRGlzcGxheVRleHQ+PHJlY29yZD48cmVjLW51bWJlcj41NDwvcmVjLW51
bWJlcj48Zm9yZWlnbi1rZXlzPjxrZXkgYXBwPSJFTiIgZGItaWQ9InJzenRyMGZzNWE1OXBtZXpy
cDl2eGF4MHZyYTJwMnp4ZmFmYSI+NTQ8L2tleT48L2ZvcmVpZ24ta2V5cz48cmVmLXR5cGUgbmFt
ZT0iSm91cm5hbCBBcnRpY2xlIj4xNzwvcmVmLXR5cGU+PGNvbnRyaWJ1dG9ycz48YXV0aG9ycz48
YXV0aG9yPkJyb3duLCBCLjwvYXV0aG9yPjxhdXRob3I+TW9ycmlzLCBQLjwvYXV0aG9yPjxhdXRo
b3I+TXVsbGVyLCBDLjwvYXV0aG9yPjxhdXRob3I+QnJhZHksIEEuPC9hdXRob3I+PGF1dGhvcj5T
d2FubiwgUC4gRy48L2F1dGhvcj48L2F1dGhvcnM+PC9jb250cmlidXRvcnM+PGF1dGgtYWRkcmVz
cz5EZXBhcnRtZW50IG9mIE9wdG9tZXRyeSwgUXVlZW5zbGFuZCBJbnN0aXR1dGUgb2YgVGVjaG5v
bG9neSwgQnJpc2JhbmUsIEF1c3RyYWxpYS48L2F1dGgtYWRkcmVzcz48dGl0bGVzPjx0aXRsZT5G
bHVjdHVhdGlvbnMgaW4gaW50cmEtb2N1bGFyIHByZXNzdXJlIHdpdGggc2xlZXA6IEkuIFRpbWUg
Y291cnNlIG9mIElPUCBpbmNyZWFzZSBhZnRlciB0aGUgb25zZXQgb2Ygc2xlZXA8L3RpdGxlPjxz
ZWNvbmRhcnktdGl0bGU+T3BodGhhbG1pYyBQaHlzaW9sIE9wdDwvc2Vjb25kYXJ5LXRpdGxlPjxh
bHQtdGl0bGU+T3BodGhhbG1pYyAmYW1wOyBwaHlzaW9sb2dpY2FsIG9wdGljcyA6IHRoZSBqb3Vy
bmFsIG9mIHRoZSBCcml0aXNoIENvbGxlZ2Ugb2YgT3BodGhhbG1pYyBPcHRpY2lhbnM8L2FsdC10
aXRsZT48L3RpdGxlcz48cGVyaW9kaWNhbD48ZnVsbC10aXRsZT5PcGh0aGFsbWljIFBoeXNpb2wg
T3B0PC9mdWxsLXRpdGxlPjxhYmJyLTE+T3BodGhhbG1pYyAmYW1wOyBwaHlzaW9sb2dpY2FsIG9w
dGljcyA6IHRoZSBqb3VybmFsIG9mIHRoZSBCcml0aXNoIENvbGxlZ2Ugb2YgT3BodGhhbG1pYyBP
cHRpY2lhbnM8L2FiYnItMT48L3BlcmlvZGljYWw+PGFsdC1wZXJpb2RpY2FsPjxmdWxsLXRpdGxl
Pk9waHRoYWxtaWMgUGh5c2lvbCBPcHQ8L2Z1bGwtdGl0bGU+PGFiYnItMT5PcGh0aGFsbWljICZh
bXA7IHBoeXNpb2xvZ2ljYWwgb3B0aWNzIDogdGhlIGpvdXJuYWwgb2YgdGhlIEJyaXRpc2ggQ29s
bGVnZSBvZiBPcGh0aGFsbWljIE9wdGljaWFuczwvYWJici0xPjwvYWx0LXBlcmlvZGljYWw+PHBh
Z2VzPjI0Ni04PC9wYWdlcz48dm9sdW1lPjg8L3ZvbHVtZT48bnVtYmVyPjM8L251bWJlcj48a2V5
d29yZHM+PGtleXdvcmQ+RGF0YSBJbnRlcnByZXRhdGlvbiwgU3RhdGlzdGljYWw8L2tleXdvcmQ+
PGtleXdvcmQ+RmVtYWxlPC9rZXl3b3JkPjxrZXl3b3JkPkh1bWFuczwva2V5d29yZD48a2V5d29y
ZD5JbnRyYW9jdWxhciBQcmVzc3VyZS8qcGh5c2lvbG9neTwva2V5d29yZD48a2V5d29yZD5NYWxl
PC9rZXl3b3JkPjxrZXl3b3JkPlNsZWVwLypwaHlzaW9sb2d5PC9rZXl3b3JkPjxrZXl3b3JkPlRp
bWUgRmFjdG9yczwva2V5d29yZD48a2V5d29yZD5Ub25vbWV0cnksIE9jdWxhcjwva2V5d29yZD48
L2tleXdvcmRzPjxkYXRlcz48eWVhcj4xOTg4PC95ZWFyPjwvZGF0ZXM+PGlzYm4+MDI3NS01NDA4
IChQcmludCkmI3hEOzAyNzUtNTQwOCAoTGlua2luZyk8L2lzYm4+PGFjY2Vzc2lvbi1udW0+MzI2
OTUwMzwvYWNjZXNzaW9uLW51bT48dXJscz48cmVsYXRlZC11cmxzPjx1cmw+aHR0cDovL3d3dy5u
Y2JpLm5sbS5uaWguZ292L3B1Ym1lZC8zMjY5NTAzPC91cmw+PC9yZWxhdGVkLXVybHM+PC91cmxz
PjwvcmVjb3JkPjwvQ2l0ZT48Q2l0ZT48QXV0aG9yPlplaW1lcjwvQXV0aG9yPjxZZWFyPjE5OTA8
L1llYXI+PFJlY051bT41NTwvUmVjTnVtPjxyZWNvcmQ+PHJlYy1udW1iZXI+NTU8L3JlYy1udW1i
ZXI+PGZvcmVpZ24ta2V5cz48a2V5IGFwcD0iRU4iIGRiLWlkPSJyc3p0cjBmczVhNTlwbWV6cnA5
dnhheDB2cmEycDJ6eGZhZmEiPjU1PC9rZXk+PC9mb3JlaWduLWtleXM+PHJlZi10eXBlIG5hbWU9
IkpvdXJuYWwgQXJ0aWNsZSI+MTc8L3JlZi10eXBlPjxjb250cmlidXRvcnM+PGF1dGhvcnM+PGF1
dGhvcj5aZWltZXIsIFIuIEMuPC9hdXRob3I+PGF1dGhvcj5XaWxlbnNreSwgSi4gVC48L2F1dGhv
cj48YXV0aG9yPkdpZXNlciwgRC4gSy48L2F1dGhvcj48L2F1dGhvcnM+PC9jb250cmlidXRvcnM+
PGF1dGgtYWRkcmVzcz5EZXBhcnRtZW50IG9mIE9waHRoYWxtb2xvZ3ksIFVuaXZlcnNpdHkgb2Yg
SWxsaW5vaXMsIENvbGxlZ2Ugb2YgTWVkaWNpbmUgNjA2MTIuPC9hdXRoLWFkZHJlc3M+PHRpdGxl
cz48dGl0bGU+UHJlc2VuY2UgYW5kIHJhcGlkIGRlY2xpbmUgb2YgZWFybHkgbW9ybmluZyBpbnRy
YW9jdWxhciBwcmVzc3VyZSBwZWFrcyBpbiBnbGF1Y29tYSBwYXRpZW50czwvdGl0bGU+PHNlY29u
ZGFyeS10aXRsZT5PcGh0aGFsbW9sb2d5PC9zZWNvbmRhcnktdGl0bGU+PGFsdC10aXRsZT5PcGh0
aGFsbW9sb2d5PC9hbHQtdGl0bGU+PC90aXRsZXM+PHBlcmlvZGljYWw+PGZ1bGwtdGl0bGU+T3Bo
dGhhbG1vbG9neTwvZnVsbC10aXRsZT48YWJici0xPk9waHRoYWxtb2xvZ3k8L2FiYnItMT48L3Bl
cmlvZGljYWw+PGFsdC1wZXJpb2RpY2FsPjxmdWxsLXRpdGxlPk9waHRoYWxtb2xvZ3k8L2Z1bGwt
dGl0bGU+PGFiYnItMT5PcGh0aGFsbW9sb2d5PC9hYmJyLTE+PC9hbHQtcGVyaW9kaWNhbD48cGFn
ZXM+NTQ3LTUwPC9wYWdlcz48dm9sdW1lPjk3PC92b2x1bWU+PG51bWJlcj41PC9udW1iZXI+PGtl
eXdvcmRzPjxrZXl3b3JkPkFnZWQ8L2tleXdvcmQ+PGtleXdvcmQ+QWdlZCwgODAgYW5kIG92ZXI8
L2tleXdvcmQ+PGtleXdvcmQ+KkNpcmNhZGlhbiBSaHl0aG08L2tleXdvcmQ+PGtleXdvcmQ+RmVt
YWxlPC9rZXl3b3JkPjxrZXl3b3JkPkdsYXVjb21hLCBPcGVuLUFuZ2xlL2RydWcgdGhlcmFweS8q
cGh5c2lvcGF0aG9sb2d5PC9rZXl3b3JkPjxrZXl3b3JkPkh1bWFuczwva2V5d29yZD48a2V5d29y
ZD4qSW50cmFvY3VsYXIgUHJlc3N1cmU8L2tleXdvcmQ+PGtleXdvcmQ+TWFsZTwva2V5d29yZD48
a2V5d29yZD5NaWRkbGUgQWdlZDwva2V5d29yZD48a2V5d29yZD5PcGh0aGFsbWljIFNvbHV0aW9u
cy90aGVyYXBldXRpYyB1c2U8L2tleXdvcmQ+PGtleXdvcmQ+VG9ub21ldHJ5LCBPY3VsYXI8L2tl
eXdvcmQ+PC9rZXl3b3Jkcz48ZGF0ZXM+PHllYXI+MTk5MDwveWVhcj48cHViLWRhdGVzPjxkYXRl
Pk1heTwvZGF0ZT48L3B1Yi1kYXRlcz48L2RhdGVzPjxpc2JuPjAxNjEtNjQyMCAoUHJpbnQpJiN4
RDswMTYxLTY0MjAgKExpbmtpbmcpPC9pc2JuPjxhY2Nlc3Npb24tbnVtPjIzNDI3OTg8L2FjY2Vz
c2lvbi1udW0+PHVybHM+PHJlbGF0ZWQtdXJscz48dXJsPmh0dHA6Ly93d3cubmNiaS5ubG0ubmlo
Lmdvdi9wdWJtZWQvMjM0Mjc5ODwvdXJsPjwvcmVsYXRlZC11cmxzPjwvdXJscz48L3JlY29yZD48
L0NpdGU+PC9FbmROb3RlPn==
</w:fldData>
        </w:fldChar>
      </w:r>
      <w:r w:rsidR="00BA2B32">
        <w:rPr>
          <w:rFonts w:ascii="Arial" w:hAnsi="Arial" w:cs="Arial"/>
        </w:rPr>
        <w:instrText xml:space="preserve"> ADDIN EN.CITE.DATA </w:instrText>
      </w:r>
      <w:r w:rsidR="00DC4959">
        <w:rPr>
          <w:rFonts w:ascii="Arial" w:hAnsi="Arial" w:cs="Arial"/>
        </w:rPr>
      </w:r>
      <w:r w:rsidR="00DC4959">
        <w:rPr>
          <w:rFonts w:ascii="Arial" w:hAnsi="Arial" w:cs="Arial"/>
        </w:rPr>
        <w:fldChar w:fldCharType="end"/>
      </w:r>
      <w:r w:rsidR="00DC4959" w:rsidRPr="006B00EE">
        <w:rPr>
          <w:rFonts w:ascii="Arial" w:hAnsi="Arial" w:cs="Arial"/>
        </w:rPr>
      </w:r>
      <w:r w:rsidR="00DC4959" w:rsidRPr="006B00EE">
        <w:rPr>
          <w:rFonts w:ascii="Arial" w:hAnsi="Arial" w:cs="Arial"/>
        </w:rPr>
        <w:fldChar w:fldCharType="separate"/>
      </w:r>
      <w:r w:rsidR="00BA2B32">
        <w:rPr>
          <w:rFonts w:ascii="Arial" w:hAnsi="Arial" w:cs="Arial"/>
          <w:noProof/>
        </w:rPr>
        <w:t>(</w:t>
      </w:r>
      <w:hyperlink w:anchor="_ENREF_7" w:tooltip="Brown, 1988 #54" w:history="1">
        <w:r w:rsidR="004A16B1">
          <w:rPr>
            <w:rFonts w:ascii="Arial" w:hAnsi="Arial" w:cs="Arial"/>
            <w:noProof/>
          </w:rPr>
          <w:t>Brown et al., 1988</w:t>
        </w:r>
      </w:hyperlink>
      <w:r w:rsidR="00BA2B32">
        <w:rPr>
          <w:rFonts w:ascii="Arial" w:hAnsi="Arial" w:cs="Arial"/>
          <w:noProof/>
        </w:rPr>
        <w:t xml:space="preserve">; </w:t>
      </w:r>
      <w:hyperlink w:anchor="_ENREF_55" w:tooltip="Zeimer, 1990 #55" w:history="1">
        <w:r w:rsidR="004A16B1">
          <w:rPr>
            <w:rFonts w:ascii="Arial" w:hAnsi="Arial" w:cs="Arial"/>
            <w:noProof/>
          </w:rPr>
          <w:t>Zeimer et al., 1990</w:t>
        </w:r>
      </w:hyperlink>
      <w:r w:rsidR="00BA2B32">
        <w:rPr>
          <w:rFonts w:ascii="Arial" w:hAnsi="Arial" w:cs="Arial"/>
          <w:noProof/>
        </w:rPr>
        <w:t>)</w:t>
      </w:r>
      <w:r w:rsidR="00DC4959" w:rsidRPr="006B00EE">
        <w:rPr>
          <w:rFonts w:ascii="Arial" w:hAnsi="Arial" w:cs="Arial"/>
        </w:rPr>
        <w:fldChar w:fldCharType="end"/>
      </w:r>
      <w:r w:rsidRPr="003256DB">
        <w:rPr>
          <w:rFonts w:ascii="Arial" w:hAnsi="Arial" w:cs="Arial"/>
        </w:rPr>
        <w:t xml:space="preserve">. In the present study we modeled in living mice the IOP spike that occurs every morning upon awakening.  As theorized </w:t>
      </w:r>
      <w:r w:rsidR="00DC4959" w:rsidRPr="006B00EE">
        <w:rPr>
          <w:rFonts w:ascii="Arial" w:hAnsi="Arial" w:cs="Arial"/>
        </w:rPr>
        <w:fldChar w:fldCharType="begin"/>
      </w:r>
      <w:r w:rsidR="00BA2B32">
        <w:rPr>
          <w:rFonts w:ascii="Arial" w:hAnsi="Arial" w:cs="Arial"/>
        </w:rPr>
        <w:instrText xml:space="preserve"> ADDIN EN.CITE &lt;EndNote&gt;&lt;Cite&gt;&lt;Author&gt;Brubaker&lt;/Author&gt;&lt;Year&gt;2001&lt;/Year&gt;&lt;RecNum&gt;56&lt;/RecNum&gt;&lt;DisplayText&gt;(Brubaker, 2001)&lt;/DisplayText&gt;&lt;record&gt;&lt;rec-number&gt;56&lt;/rec-number&gt;&lt;foreign-keys&gt;&lt;key app="EN" db-id="rsztr0fs5a59pmezrp9vxax0vra2p2zxfafa"&gt;56&lt;/key&gt;&lt;/foreign-keys&gt;&lt;ref-type name="Journal Article"&gt;17&lt;/ref-type&gt;&lt;contributors&gt;&lt;authors&gt;&lt;author&gt;Brubaker, R. F.&lt;/author&gt;&lt;/authors&gt;&lt;/contributors&gt;&lt;auth-address&gt;Department of Ophthalmology, Mayo Clinic, Rochester, MN, USA.&lt;/auth-address&gt;&lt;titles&gt;&lt;title&gt;Mechanism of action of bimatoprost (Lumigan)&lt;/title&gt;&lt;secondary-title&gt;Surv Ophthalmol&lt;/secondary-title&gt;&lt;alt-title&gt;Survey of ophthalmology&lt;/alt-title&gt;&lt;/titles&gt;&lt;periodical&gt;&lt;full-title&gt;Surv Ophthalmol&lt;/full-title&gt;&lt;abbr-1&gt;Survey of ophthalmology&lt;/abbr-1&gt;&lt;/periodical&gt;&lt;alt-periodical&gt;&lt;full-title&gt;Surv Ophthalmol&lt;/full-title&gt;&lt;abbr-1&gt;Survey of ophthalmology&lt;/abbr-1&gt;&lt;/alt-periodical&gt;&lt;pages&gt;S347-51&lt;/pages&gt;&lt;volume&gt;45 Suppl 4&lt;/volume&gt;&lt;keywords&gt;&lt;keyword&gt;Amides&lt;/keyword&gt;&lt;keyword&gt;Animals&lt;/keyword&gt;&lt;keyword&gt;Anterior Chamber/drug effects/metabolism&lt;/keyword&gt;&lt;keyword&gt;Antihypertensive Agents/*pharmacology&lt;/keyword&gt;&lt;keyword&gt;Aqueous Humor/*secretion&lt;/keyword&gt;&lt;keyword&gt;Bimatoprost&lt;/keyword&gt;&lt;keyword&gt;Cloprostenol/analogs &amp;amp; derivatives&lt;/keyword&gt;&lt;keyword&gt;Glaucoma/drug therapy/metabolism&lt;/keyword&gt;&lt;keyword&gt;Humans&lt;/keyword&gt;&lt;keyword&gt;Intraocular Pressure/*drug effects&lt;/keyword&gt;&lt;keyword&gt;Lipids/*pharmacology&lt;/keyword&gt;&lt;keyword&gt;Ocular Hypertension/drug therapy/metabolism&lt;/keyword&gt;&lt;/keywords&gt;&lt;dates&gt;&lt;year&gt;2001&lt;/year&gt;&lt;pub-dates&gt;&lt;date&gt;May&lt;/date&gt;&lt;/pub-dates&gt;&lt;/dates&gt;&lt;isbn&gt;0039-6257 (Print)&amp;#xD;0039-6257 (Linking)&lt;/isbn&gt;&lt;accession-num&gt;11434937&lt;/accession-num&gt;&lt;urls&gt;&lt;related-urls&gt;&lt;url&gt;http://www.ncbi.nlm.nih.gov/pubmed/11434937&lt;/url&gt;&lt;/related-urls&gt;&lt;/urls&gt;&lt;/record&gt;&lt;/Cite&gt;&lt;/EndNote&gt;</w:instrText>
      </w:r>
      <w:r w:rsidR="00DC4959" w:rsidRPr="006B00EE">
        <w:rPr>
          <w:rFonts w:ascii="Arial" w:hAnsi="Arial" w:cs="Arial"/>
        </w:rPr>
        <w:fldChar w:fldCharType="separate"/>
      </w:r>
      <w:r w:rsidR="00BA2B32">
        <w:rPr>
          <w:rFonts w:ascii="Arial" w:hAnsi="Arial" w:cs="Arial"/>
          <w:noProof/>
        </w:rPr>
        <w:t>(</w:t>
      </w:r>
      <w:hyperlink w:anchor="_ENREF_8" w:tooltip="Brubaker, 2001 #56" w:history="1">
        <w:r w:rsidR="004A16B1">
          <w:rPr>
            <w:rFonts w:ascii="Arial" w:hAnsi="Arial" w:cs="Arial"/>
            <w:noProof/>
          </w:rPr>
          <w:t>Brubaker, 2001</w:t>
        </w:r>
      </w:hyperlink>
      <w:r w:rsidR="00BA2B32">
        <w:rPr>
          <w:rFonts w:ascii="Arial" w:hAnsi="Arial" w:cs="Arial"/>
          <w:noProof/>
        </w:rPr>
        <w:t>)</w:t>
      </w:r>
      <w:r w:rsidR="00DC4959" w:rsidRPr="006B00EE">
        <w:rPr>
          <w:rFonts w:ascii="Arial" w:hAnsi="Arial" w:cs="Arial"/>
        </w:rPr>
        <w:fldChar w:fldCharType="end"/>
      </w:r>
      <w:r w:rsidRPr="003256DB">
        <w:rPr>
          <w:rFonts w:ascii="Arial" w:hAnsi="Arial" w:cs="Arial"/>
        </w:rPr>
        <w:t xml:space="preserve">, we show experimentally for the first time that a conventional outflow drug speeds IOP recovery by </w:t>
      </w:r>
      <w:r w:rsidR="005276AC">
        <w:rPr>
          <w:rFonts w:ascii="Arial" w:hAnsi="Arial" w:cs="Arial"/>
        </w:rPr>
        <w:t>25</w:t>
      </w:r>
      <w:r w:rsidRPr="003256DB">
        <w:rPr>
          <w:rFonts w:ascii="Arial" w:hAnsi="Arial" w:cs="Arial"/>
        </w:rPr>
        <w:t xml:space="preserve">%.  </w:t>
      </w:r>
      <w:r w:rsidRPr="003256DB">
        <w:rPr>
          <w:rFonts w:ascii="Arial" w:hAnsi="Arial" w:cs="Arial"/>
        </w:rPr>
        <w:lastRenderedPageBreak/>
        <w:t>While enhancement of outflow facility by netarsudil is likely the primary effect on IOP decay, other parameters such as ocular compliance, inflow, episcleral venous pressure and choroid volume need to be considered.  Regardless, this demonstration shows that drugs that</w:t>
      </w:r>
      <w:r w:rsidR="00562303">
        <w:rPr>
          <w:rFonts w:ascii="Arial" w:hAnsi="Arial" w:cs="Arial"/>
        </w:rPr>
        <w:t xml:space="preserve"> primarily</w:t>
      </w:r>
      <w:r w:rsidRPr="003256DB">
        <w:rPr>
          <w:rFonts w:ascii="Arial" w:hAnsi="Arial" w:cs="Arial"/>
        </w:rPr>
        <w:t xml:space="preserve"> target outflow facility reduce the integrated IOP insult that are imparted to </w:t>
      </w:r>
      <w:r w:rsidR="003D5EA5" w:rsidRPr="003256DB">
        <w:rPr>
          <w:rFonts w:ascii="Arial" w:hAnsi="Arial" w:cs="Arial"/>
        </w:rPr>
        <w:t>susceptible</w:t>
      </w:r>
      <w:r w:rsidRPr="003256DB">
        <w:rPr>
          <w:rFonts w:ascii="Arial" w:hAnsi="Arial" w:cs="Arial"/>
        </w:rPr>
        <w:t xml:space="preserve"> retinal ganglion cell axons at the optic nerve head.</w:t>
      </w:r>
    </w:p>
    <w:p w:rsidR="007F5480" w:rsidRDefault="00444A1E" w:rsidP="00C721E5">
      <w:pPr>
        <w:shd w:val="clear" w:color="auto" w:fill="FFFFFF"/>
        <w:spacing w:before="166" w:after="166" w:line="480" w:lineRule="auto"/>
        <w:ind w:right="-360"/>
        <w:jc w:val="both"/>
        <w:rPr>
          <w:rFonts w:ascii="Arial" w:hAnsi="Arial" w:cs="Arial"/>
          <w:color w:val="000000"/>
          <w:shd w:val="clear" w:color="auto" w:fill="FFFFFF"/>
        </w:rPr>
      </w:pPr>
      <w:r>
        <w:rPr>
          <w:rFonts w:ascii="Arial" w:hAnsi="Arial" w:cs="Arial"/>
          <w:shd w:val="clear" w:color="auto" w:fill="FFFFFF"/>
        </w:rPr>
        <w:t>B</w:t>
      </w:r>
      <w:r w:rsidRPr="00DF75CF">
        <w:rPr>
          <w:rFonts w:ascii="Arial" w:hAnsi="Arial" w:cs="Arial"/>
          <w:shd w:val="clear" w:color="auto" w:fill="FFFFFF"/>
        </w:rPr>
        <w:t>esides</w:t>
      </w:r>
      <w:r>
        <w:rPr>
          <w:rFonts w:ascii="Arial" w:hAnsi="Arial" w:cs="Arial"/>
          <w:shd w:val="clear" w:color="auto" w:fill="FFFFFF"/>
        </w:rPr>
        <w:t xml:space="preserve"> its primary mechanism as a</w:t>
      </w:r>
      <w:r w:rsidRPr="00DF75CF">
        <w:rPr>
          <w:rFonts w:ascii="Arial" w:hAnsi="Arial" w:cs="Arial"/>
          <w:shd w:val="clear" w:color="auto" w:fill="FFFFFF"/>
        </w:rPr>
        <w:t xml:space="preserve"> </w:t>
      </w:r>
      <w:r w:rsidR="00747B7D">
        <w:rPr>
          <w:rFonts w:ascii="Arial" w:hAnsi="Arial" w:cs="Arial"/>
          <w:shd w:val="clear" w:color="auto" w:fill="FFFFFF"/>
        </w:rPr>
        <w:t>r</w:t>
      </w:r>
      <w:r>
        <w:rPr>
          <w:rFonts w:ascii="Arial" w:hAnsi="Arial" w:cs="Arial"/>
          <w:shd w:val="clear" w:color="auto" w:fill="FFFFFF"/>
        </w:rPr>
        <w:t>ho kinase inhibitor</w:t>
      </w:r>
      <w:r w:rsidRPr="00DF75CF">
        <w:rPr>
          <w:rFonts w:ascii="Arial" w:hAnsi="Arial" w:cs="Arial"/>
          <w:shd w:val="clear" w:color="auto" w:fill="FFFFFF"/>
        </w:rPr>
        <w:t xml:space="preserve">, </w:t>
      </w:r>
      <w:r w:rsidR="00BC50EF">
        <w:rPr>
          <w:rFonts w:ascii="Arial" w:hAnsi="Arial" w:cs="Arial"/>
          <w:shd w:val="clear" w:color="auto" w:fill="FFFFFF"/>
        </w:rPr>
        <w:t xml:space="preserve">netarsudil </w:t>
      </w:r>
      <w:r>
        <w:rPr>
          <w:rFonts w:ascii="Arial" w:hAnsi="Arial" w:cs="Arial"/>
          <w:shd w:val="clear" w:color="auto" w:fill="FFFFFF"/>
        </w:rPr>
        <w:t>also functions as an inhibitor of</w:t>
      </w:r>
      <w:r w:rsidRPr="00DF75CF">
        <w:rPr>
          <w:rFonts w:ascii="Arial" w:hAnsi="Arial" w:cs="Arial"/>
          <w:shd w:val="clear" w:color="auto" w:fill="FFFFFF"/>
        </w:rPr>
        <w:t xml:space="preserve"> norepinephrine transport</w:t>
      </w:r>
      <w:r w:rsidR="007E3F50">
        <w:rPr>
          <w:rFonts w:ascii="Arial" w:hAnsi="Arial" w:cs="Arial"/>
          <w:shd w:val="clear" w:color="auto" w:fill="FFFFFF"/>
        </w:rPr>
        <w:t>er</w:t>
      </w:r>
      <w:r w:rsidRPr="00DF75CF">
        <w:rPr>
          <w:rFonts w:ascii="Arial" w:hAnsi="Arial" w:cs="Arial"/>
          <w:shd w:val="clear" w:color="auto" w:fill="FFFFFF"/>
        </w:rPr>
        <w:t xml:space="preserve"> (NET)</w:t>
      </w:r>
      <w:r w:rsidR="00562303" w:rsidRPr="00562303">
        <w:rPr>
          <w:rFonts w:ascii="Arial" w:hAnsi="Arial" w:cs="Arial"/>
          <w:shd w:val="clear" w:color="auto" w:fill="FFFFFF"/>
        </w:rPr>
        <w:t xml:space="preserve"> </w:t>
      </w:r>
      <w:r w:rsidR="00DC4959">
        <w:rPr>
          <w:rFonts w:ascii="Arial" w:hAnsi="Arial" w:cs="Arial"/>
          <w:shd w:val="clear" w:color="auto" w:fill="FFFFFF"/>
        </w:rPr>
        <w:fldChar w:fldCharType="begin">
          <w:fldData xml:space="preserve">PEVuZE5vdGU+PENpdGU+PEF1dGhvcj5XYW5nPC9BdXRob3I+PFllYXI+MjAxNTwvWWVhcj48UmVj
TnVtPjI2PC9SZWNOdW0+PERpc3BsYXlUZXh0PihLaWVsIGFuZCBLb3Bjenluc2tpLCAyMDE1OyBX
YW5nIGV0IGFsLiwgMjAxNSk8L0Rpc3BsYXlUZXh0PjxyZWNvcmQ+PHJlYy1udW1iZXI+MjY8L3Jl
Yy1udW1iZXI+PGZvcmVpZ24ta2V5cz48a2V5IGFwcD0iRU4iIGRiLWlkPSJyc3p0cjBmczVhNTlw
bWV6cnA5dnhheDB2cmEycDJ6eGZhZmEiPjI2PC9rZXk+PC9mb3JlaWduLWtleXM+PHJlZi10eXBl
IG5hbWU9IkpvdXJuYWwgQXJ0aWNsZSI+MTc8L3JlZi10eXBlPjxjb250cmlidXRvcnM+PGF1dGhv
cnM+PGF1dGhvcj5XYW5nLCBSLiBGLjwvYXV0aG9yPjxhdXRob3I+V2lsbGlhbXNvbiwgSi4gRS48
L2F1dGhvcj48YXV0aG9yPktvcGN6eW5za2ksIEMuPC9hdXRob3I+PGF1dGhvcj5TZXJsZSwgSi4g
Qi48L2F1dGhvcj48L2F1dGhvcnM+PC9jb250cmlidXRvcnM+PGF1dGgtYWRkcmVzcz4qRGVwYXJ0
bWVudCBvZiBPcGh0aGFsbW9sb2d5LCBNb3VudCBTaW5haSBTY2hvb2wgb2YgTWVkaWNpbmUsIE5l
dyBZb3JrLCBOWSBkYWdnZXJBZXJpZSBQaGFybWFjZXV0aWNhbHMgSW5jLiwgUmVzZWFyY2ggVHJp
YW5nbGUgUGFyaywgTkMuPC9hdXRoLWFkZHJlc3M+PHRpdGxlcz48dGl0bGU+RWZmZWN0IG9mIDAu
MDQlIEFSLTEzMzI0LCBhIFJPQ0ssIGFuZCBub3JlcGluZXBocmluZSB0cmFuc3BvcnRlciBpbmhp
Yml0b3IsIG9uIGFxdWVvdXMgaHVtb3IgZHluYW1pY3MgaW4gbm9ybW90ZW5zaXZlIG1vbmtleSBl
eWVzPC90aXRsZT48c2Vjb25kYXJ5LXRpdGxlPkogR2xhdWNvbWE8L3NlY29uZGFyeS10aXRsZT48
YWx0LXRpdGxlPkpvdXJuYWwgb2YgZ2xhdWNvbWE8L2FsdC10aXRsZT48L3RpdGxlcz48cGVyaW9k
aWNhbD48ZnVsbC10aXRsZT5KIEdsYXVjb21hPC9mdWxsLXRpdGxlPjxhYmJyLTE+Sm91cm5hbCBv
ZiBnbGF1Y29tYTwvYWJici0xPjwvcGVyaW9kaWNhbD48YWx0LXBlcmlvZGljYWw+PGZ1bGwtdGl0
bGU+SiBHbGF1Y29tYTwvZnVsbC10aXRsZT48YWJici0xPkpvdXJuYWwgb2YgZ2xhdWNvbWE8L2Fi
YnItMT48L2FsdC1wZXJpb2RpY2FsPjxwYWdlcz41MS00PC9wYWdlcz48dm9sdW1lPjI0PC92b2x1
bWU+PG51bWJlcj4xPC9udW1iZXI+PGtleXdvcmRzPjxrZXl3b3JkPkFkbWluaXN0cmF0aW9uLCBU
b3BpY2FsPC9rZXl3b3JkPjxrZXl3b3JkPkFuaW1hbHM8L2tleXdvcmQ+PGtleXdvcmQ+QW50aWh5
cGVydGVuc2l2ZSBBZ2VudHMvKnBoYXJtYWNvbG9neTwva2V5d29yZD48a2V5d29yZD5BcXVlb3Vz
IEh1bW9yLypwaHlzaW9sb2d5PC9rZXl3b3JkPjxrZXl3b3JkPkZlbWFsZTwva2V5d29yZD48a2V5
d29yZD5JbnRyYW9jdWxhciBQcmVzc3VyZS8qZHJ1ZyBlZmZlY3RzPC9rZXl3b3JkPjxrZXl3b3Jk
Pk1hY2FjYSBmYXNjaWN1bGFyaXM8L2tleXdvcmQ+PGtleXdvcmQ+Tm9yZXBpbmVwaHJpbmUgUGxh
c21hIE1lbWJyYW5lIFRyYW5zcG9ydCBQcm90ZWlucy8qYW50YWdvbmlzdHMgJmFtcDsgaW5oaWJp
dG9yczwva2V5d29yZD48a2V5d29yZD5PcGh0aGFsbWljIFNvbHV0aW9uczwva2V5d29yZD48a2V5
d29yZD5Ub25vbWV0cnksIE9jdWxhcjwva2V5d29yZD48a2V5d29yZD5yaG8tQXNzb2NpYXRlZCBL
aW5hc2VzLyphbnRhZ29uaXN0cyAmYW1wOyBpbmhpYml0b3JzPC9rZXl3b3JkPjwva2V5d29yZHM+
PGRhdGVzPjx5ZWFyPjIwMTU8L3llYXI+PHB1Yi1kYXRlcz48ZGF0ZT5KYW48L2RhdGU+PC9wdWIt
ZGF0ZXM+PC9kYXRlcz48aXNibj4xNTM2LTQ4MVggKEVsZWN0cm9uaWMpJiN4RDsxMDU3LTA4Mjkg
KExpbmtpbmcpPC9pc2JuPjxhY2Nlc3Npb24tbnVtPjI1NTM1Njg4PC9hY2Nlc3Npb24tbnVtPjx1
cmxzPjxyZWxhdGVkLXVybHM+PHVybD5odHRwOi8vd3d3Lm5jYmkubmxtLm5paC5nb3YvcHVibWVk
LzI1NTM1Njg4PC91cmw+PC9yZWxhdGVkLXVybHM+PC91cmxzPjxlbGVjdHJvbmljLXJlc291cmNl
LW51bT4xMC4xMDk3L0lKRy4wYjAxM2UzMTgyOTUyMjEzPC9lbGVjdHJvbmljLXJlc291cmNlLW51
bT48L3JlY29yZD48L0NpdGU+PENpdGU+PEF1dGhvcj5LaWVsPC9BdXRob3I+PFllYXI+MjAxNTwv
WWVhcj48UmVjTnVtPjQ5PC9SZWNOdW0+PHJlY29yZD48cmVjLW51bWJlcj40OTwvcmVjLW51bWJl
cj48Zm9yZWlnbi1rZXlzPjxrZXkgYXBwPSJFTiIgZGItaWQ9InJzenRyMGZzNWE1OXBtZXpycDl2
eGF4MHZyYTJwMnp4ZmFmYSI+NDk8L2tleT48L2ZvcmVpZ24ta2V5cz48cmVmLXR5cGUgbmFtZT0i
Sm91cm5hbCBBcnRpY2xlIj4xNzwvcmVmLXR5cGU+PGNvbnRyaWJ1dG9ycz48YXV0aG9ycz48YXV0
aG9yPktpZWwsIEouIFcuPC9hdXRob3I+PGF1dGhvcj5Lb3Bjenluc2tpLCBDLiBDLjwvYXV0aG9y
PjwvYXV0aG9ycz48L2NvbnRyaWJ1dG9ycz48YXV0aC1hZGRyZXNzPjEgRGVwYXJ0bWVudCBvZiBP
cGh0aGFsbW9sb2d5LCBVbml2ZXJzaXR5IG9mIFRleGFzIEhlYWx0aCBTY2llbmNlIENlbnRlciBh
dCBTYW4gQW50b25pbyAsIFNhbiBBbnRvbmlvLCBUZXhhcy48L2F1dGgtYWRkcmVzcz48dGl0bGVz
Pjx0aXRsZT5FZmZlY3Qgb2YgQVItMTMzMjQgb24gZXBpc2NsZXJhbCB2ZW5vdXMgcHJlc3N1cmUg
aW4gRHV0Y2ggYmVsdGVkIHJhYmJpdHM8L3RpdGxlPjxzZWNvbmRhcnktdGl0bGU+SiBPY3VsIFBo
YXJtYWNvbCBUaGVyPC9zZWNvbmRhcnktdGl0bGU+PGFsdC10aXRsZT5Kb3VybmFsIG9mIG9jdWxh
ciBwaGFybWFjb2xvZ3kgYW5kIHRoZXJhcGV1dGljcyA6IHRoZSBvZmZpY2lhbCBqb3VybmFsIG9m
IHRoZSBBc3NvY2lhdGlvbiBmb3IgT2N1bGFyIFBoYXJtYWNvbG9neSBhbmQgVGhlcmFwZXV0aWNz
PC9hbHQtdGl0bGU+PC90aXRsZXM+PHBlcmlvZGljYWw+PGZ1bGwtdGl0bGU+SiBPY3VsIFBoYXJt
YWNvbCBUaGVyPC9mdWxsLXRpdGxlPjxhYmJyLTE+Sm91cm5hbCBvZiBvY3VsYXIgcGhhcm1hY29s
b2d5IGFuZCB0aGVyYXBldXRpY3MgOiB0aGUgb2ZmaWNpYWwgam91cm5hbCBvZiB0aGUgQXNzb2Np
YXRpb24gZm9yIE9jdWxhciBQaGFybWFjb2xvZ3kgYW5kIFRoZXJhcGV1dGljczwvYWJici0xPjwv
cGVyaW9kaWNhbD48YWx0LXBlcmlvZGljYWw+PGZ1bGwtdGl0bGU+SiBPY3VsIFBoYXJtYWNvbCBU
aGVyPC9mdWxsLXRpdGxlPjxhYmJyLTE+Sm91cm5hbCBvZiBvY3VsYXIgcGhhcm1hY29sb2d5IGFu
ZCB0aGVyYXBldXRpY3MgOiB0aGUgb2ZmaWNpYWwgam91cm5hbCBvZiB0aGUgQXNzb2NpYXRpb24g
Zm9yIE9jdWxhciBQaGFybWFjb2xvZ3kgYW5kIFRoZXJhcGV1dGljczwvYWJici0xPjwvYWx0LXBl
cmlvZGljYWw+PHBhZ2VzPjE0Ni01MTwvcGFnZXM+PHZvbHVtZT4zMTwvdm9sdW1lPjxudW1iZXI+
MzwvbnVtYmVyPjxkYXRlcz48eWVhcj4yMDE1PC95ZWFyPjxwdWItZGF0ZXM+PGRhdGU+QXByPC9k
YXRlPjwvcHViLWRhdGVzPjwvZGF0ZXM+PGlzYm4+MTU1Ny03NzMyIChFbGVjdHJvbmljKSYjeEQ7
MTA4MC03NjgzIChMaW5raW5nKTwvaXNibj48YWNjZXNzaW9uLW51bT4yNTc1NjM2NjwvYWNjZXNz
aW9uLW51bT48dXJscz48cmVsYXRlZC11cmxzPjx1cmw+aHR0cDovL3d3dy5uY2JpLm5sbS5uaWgu
Z292L3B1Ym1lZC8yNTc1NjM2NjwvdXJsPjwvcmVsYXRlZC11cmxzPjwvdXJscz48Y3VzdG9tMj40
Mzk3OTkxPC9jdXN0b20yPjxlbGVjdHJvbmljLXJlc291cmNlLW51bT4xMC4xMDg5L2pvcC4yMDE0
LjAxNDY8L2VsZWN0cm9uaWMtcmVzb3VyY2UtbnVtPjwvcmVjb3JkPjwvQ2l0ZT48L0VuZE5vdGU+
</w:fldData>
        </w:fldChar>
      </w:r>
      <w:r w:rsidR="00BA2B32">
        <w:rPr>
          <w:rFonts w:ascii="Arial" w:hAnsi="Arial" w:cs="Arial"/>
          <w:shd w:val="clear" w:color="auto" w:fill="FFFFFF"/>
        </w:rPr>
        <w:instrText xml:space="preserve"> ADDIN EN.CITE </w:instrText>
      </w:r>
      <w:r w:rsidR="00DC4959">
        <w:rPr>
          <w:rFonts w:ascii="Arial" w:hAnsi="Arial" w:cs="Arial"/>
          <w:shd w:val="clear" w:color="auto" w:fill="FFFFFF"/>
        </w:rPr>
        <w:fldChar w:fldCharType="begin">
          <w:fldData xml:space="preserve">PEVuZE5vdGU+PENpdGU+PEF1dGhvcj5XYW5nPC9BdXRob3I+PFllYXI+MjAxNTwvWWVhcj48UmVj
TnVtPjI2PC9SZWNOdW0+PERpc3BsYXlUZXh0PihLaWVsIGFuZCBLb3Bjenluc2tpLCAyMDE1OyBX
YW5nIGV0IGFsLiwgMjAxNSk8L0Rpc3BsYXlUZXh0PjxyZWNvcmQ+PHJlYy1udW1iZXI+MjY8L3Jl
Yy1udW1iZXI+PGZvcmVpZ24ta2V5cz48a2V5IGFwcD0iRU4iIGRiLWlkPSJyc3p0cjBmczVhNTlw
bWV6cnA5dnhheDB2cmEycDJ6eGZhZmEiPjI2PC9rZXk+PC9mb3JlaWduLWtleXM+PHJlZi10eXBl
IG5hbWU9IkpvdXJuYWwgQXJ0aWNsZSI+MTc8L3JlZi10eXBlPjxjb250cmlidXRvcnM+PGF1dGhv
cnM+PGF1dGhvcj5XYW5nLCBSLiBGLjwvYXV0aG9yPjxhdXRob3I+V2lsbGlhbXNvbiwgSi4gRS48
L2F1dGhvcj48YXV0aG9yPktvcGN6eW5za2ksIEMuPC9hdXRob3I+PGF1dGhvcj5TZXJsZSwgSi4g
Qi48L2F1dGhvcj48L2F1dGhvcnM+PC9jb250cmlidXRvcnM+PGF1dGgtYWRkcmVzcz4qRGVwYXJ0
bWVudCBvZiBPcGh0aGFsbW9sb2d5LCBNb3VudCBTaW5haSBTY2hvb2wgb2YgTWVkaWNpbmUsIE5l
dyBZb3JrLCBOWSBkYWdnZXJBZXJpZSBQaGFybWFjZXV0aWNhbHMgSW5jLiwgUmVzZWFyY2ggVHJp
YW5nbGUgUGFyaywgTkMuPC9hdXRoLWFkZHJlc3M+PHRpdGxlcz48dGl0bGU+RWZmZWN0IG9mIDAu
MDQlIEFSLTEzMzI0LCBhIFJPQ0ssIGFuZCBub3JlcGluZXBocmluZSB0cmFuc3BvcnRlciBpbmhp
Yml0b3IsIG9uIGFxdWVvdXMgaHVtb3IgZHluYW1pY3MgaW4gbm9ybW90ZW5zaXZlIG1vbmtleSBl
eWVzPC90aXRsZT48c2Vjb25kYXJ5LXRpdGxlPkogR2xhdWNvbWE8L3NlY29uZGFyeS10aXRsZT48
YWx0LXRpdGxlPkpvdXJuYWwgb2YgZ2xhdWNvbWE8L2FsdC10aXRsZT48L3RpdGxlcz48cGVyaW9k
aWNhbD48ZnVsbC10aXRsZT5KIEdsYXVjb21hPC9mdWxsLXRpdGxlPjxhYmJyLTE+Sm91cm5hbCBv
ZiBnbGF1Y29tYTwvYWJici0xPjwvcGVyaW9kaWNhbD48YWx0LXBlcmlvZGljYWw+PGZ1bGwtdGl0
bGU+SiBHbGF1Y29tYTwvZnVsbC10aXRsZT48YWJici0xPkpvdXJuYWwgb2YgZ2xhdWNvbWE8L2Fi
YnItMT48L2FsdC1wZXJpb2RpY2FsPjxwYWdlcz41MS00PC9wYWdlcz48dm9sdW1lPjI0PC92b2x1
bWU+PG51bWJlcj4xPC9udW1iZXI+PGtleXdvcmRzPjxrZXl3b3JkPkFkbWluaXN0cmF0aW9uLCBU
b3BpY2FsPC9rZXl3b3JkPjxrZXl3b3JkPkFuaW1hbHM8L2tleXdvcmQ+PGtleXdvcmQ+QW50aWh5
cGVydGVuc2l2ZSBBZ2VudHMvKnBoYXJtYWNvbG9neTwva2V5d29yZD48a2V5d29yZD5BcXVlb3Vz
IEh1bW9yLypwaHlzaW9sb2d5PC9rZXl3b3JkPjxrZXl3b3JkPkZlbWFsZTwva2V5d29yZD48a2V5
d29yZD5JbnRyYW9jdWxhciBQcmVzc3VyZS8qZHJ1ZyBlZmZlY3RzPC9rZXl3b3JkPjxrZXl3b3Jk
Pk1hY2FjYSBmYXNjaWN1bGFyaXM8L2tleXdvcmQ+PGtleXdvcmQ+Tm9yZXBpbmVwaHJpbmUgUGxh
c21hIE1lbWJyYW5lIFRyYW5zcG9ydCBQcm90ZWlucy8qYW50YWdvbmlzdHMgJmFtcDsgaW5oaWJp
dG9yczwva2V5d29yZD48a2V5d29yZD5PcGh0aGFsbWljIFNvbHV0aW9uczwva2V5d29yZD48a2V5
d29yZD5Ub25vbWV0cnksIE9jdWxhcjwva2V5d29yZD48a2V5d29yZD5yaG8tQXNzb2NpYXRlZCBL
aW5hc2VzLyphbnRhZ29uaXN0cyAmYW1wOyBpbmhpYml0b3JzPC9rZXl3b3JkPjwva2V5d29yZHM+
PGRhdGVzPjx5ZWFyPjIwMTU8L3llYXI+PHB1Yi1kYXRlcz48ZGF0ZT5KYW48L2RhdGU+PC9wdWIt
ZGF0ZXM+PC9kYXRlcz48aXNibj4xNTM2LTQ4MVggKEVsZWN0cm9uaWMpJiN4RDsxMDU3LTA4Mjkg
KExpbmtpbmcpPC9pc2JuPjxhY2Nlc3Npb24tbnVtPjI1NTM1Njg4PC9hY2Nlc3Npb24tbnVtPjx1
cmxzPjxyZWxhdGVkLXVybHM+PHVybD5odHRwOi8vd3d3Lm5jYmkubmxtLm5paC5nb3YvcHVibWVk
LzI1NTM1Njg4PC91cmw+PC9yZWxhdGVkLXVybHM+PC91cmxzPjxlbGVjdHJvbmljLXJlc291cmNl
LW51bT4xMC4xMDk3L0lKRy4wYjAxM2UzMTgyOTUyMjEzPC9lbGVjdHJvbmljLXJlc291cmNlLW51
bT48L3JlY29yZD48L0NpdGU+PENpdGU+PEF1dGhvcj5LaWVsPC9BdXRob3I+PFllYXI+MjAxNTwv
WWVhcj48UmVjTnVtPjQ5PC9SZWNOdW0+PHJlY29yZD48cmVjLW51bWJlcj40OTwvcmVjLW51bWJl
cj48Zm9yZWlnbi1rZXlzPjxrZXkgYXBwPSJFTiIgZGItaWQ9InJzenRyMGZzNWE1OXBtZXpycDl2
eGF4MHZyYTJwMnp4ZmFmYSI+NDk8L2tleT48L2ZvcmVpZ24ta2V5cz48cmVmLXR5cGUgbmFtZT0i
Sm91cm5hbCBBcnRpY2xlIj4xNzwvcmVmLXR5cGU+PGNvbnRyaWJ1dG9ycz48YXV0aG9ycz48YXV0
aG9yPktpZWwsIEouIFcuPC9hdXRob3I+PGF1dGhvcj5Lb3Bjenluc2tpLCBDLiBDLjwvYXV0aG9y
PjwvYXV0aG9ycz48L2NvbnRyaWJ1dG9ycz48YXV0aC1hZGRyZXNzPjEgRGVwYXJ0bWVudCBvZiBP
cGh0aGFsbW9sb2d5LCBVbml2ZXJzaXR5IG9mIFRleGFzIEhlYWx0aCBTY2llbmNlIENlbnRlciBh
dCBTYW4gQW50b25pbyAsIFNhbiBBbnRvbmlvLCBUZXhhcy48L2F1dGgtYWRkcmVzcz48dGl0bGVz
Pjx0aXRsZT5FZmZlY3Qgb2YgQVItMTMzMjQgb24gZXBpc2NsZXJhbCB2ZW5vdXMgcHJlc3N1cmUg
aW4gRHV0Y2ggYmVsdGVkIHJhYmJpdHM8L3RpdGxlPjxzZWNvbmRhcnktdGl0bGU+SiBPY3VsIFBo
YXJtYWNvbCBUaGVyPC9zZWNvbmRhcnktdGl0bGU+PGFsdC10aXRsZT5Kb3VybmFsIG9mIG9jdWxh
ciBwaGFybWFjb2xvZ3kgYW5kIHRoZXJhcGV1dGljcyA6IHRoZSBvZmZpY2lhbCBqb3VybmFsIG9m
IHRoZSBBc3NvY2lhdGlvbiBmb3IgT2N1bGFyIFBoYXJtYWNvbG9neSBhbmQgVGhlcmFwZXV0aWNz
PC9hbHQtdGl0bGU+PC90aXRsZXM+PHBlcmlvZGljYWw+PGZ1bGwtdGl0bGU+SiBPY3VsIFBoYXJt
YWNvbCBUaGVyPC9mdWxsLXRpdGxlPjxhYmJyLTE+Sm91cm5hbCBvZiBvY3VsYXIgcGhhcm1hY29s
b2d5IGFuZCB0aGVyYXBldXRpY3MgOiB0aGUgb2ZmaWNpYWwgam91cm5hbCBvZiB0aGUgQXNzb2Np
YXRpb24gZm9yIE9jdWxhciBQaGFybWFjb2xvZ3kgYW5kIFRoZXJhcGV1dGljczwvYWJici0xPjwv
cGVyaW9kaWNhbD48YWx0LXBlcmlvZGljYWw+PGZ1bGwtdGl0bGU+SiBPY3VsIFBoYXJtYWNvbCBU
aGVyPC9mdWxsLXRpdGxlPjxhYmJyLTE+Sm91cm5hbCBvZiBvY3VsYXIgcGhhcm1hY29sb2d5IGFu
ZCB0aGVyYXBldXRpY3MgOiB0aGUgb2ZmaWNpYWwgam91cm5hbCBvZiB0aGUgQXNzb2NpYXRpb24g
Zm9yIE9jdWxhciBQaGFybWFjb2xvZ3kgYW5kIFRoZXJhcGV1dGljczwvYWJici0xPjwvYWx0LXBl
cmlvZGljYWw+PHBhZ2VzPjE0Ni01MTwvcGFnZXM+PHZvbHVtZT4zMTwvdm9sdW1lPjxudW1iZXI+
MzwvbnVtYmVyPjxkYXRlcz48eWVhcj4yMDE1PC95ZWFyPjxwdWItZGF0ZXM+PGRhdGU+QXByPC9k
YXRlPjwvcHViLWRhdGVzPjwvZGF0ZXM+PGlzYm4+MTU1Ny03NzMyIChFbGVjdHJvbmljKSYjeEQ7
MTA4MC03NjgzIChMaW5raW5nKTwvaXNibj48YWNjZXNzaW9uLW51bT4yNTc1NjM2NjwvYWNjZXNz
aW9uLW51bT48dXJscz48cmVsYXRlZC11cmxzPjx1cmw+aHR0cDovL3d3dy5uY2JpLm5sbS5uaWgu
Z292L3B1Ym1lZC8yNTc1NjM2NjwvdXJsPjwvcmVsYXRlZC11cmxzPjwvdXJscz48Y3VzdG9tMj40
Mzk3OTkxPC9jdXN0b20yPjxlbGVjdHJvbmljLXJlc291cmNlLW51bT4xMC4xMDg5L2pvcC4yMDE0
LjAxNDY8L2VsZWN0cm9uaWMtcmVzb3VyY2UtbnVtPjwvcmVjb3JkPjwvQ2l0ZT48L0VuZE5vdGU+
</w:fldData>
        </w:fldChar>
      </w:r>
      <w:r w:rsidR="00BA2B32">
        <w:rPr>
          <w:rFonts w:ascii="Arial" w:hAnsi="Arial" w:cs="Arial"/>
          <w:shd w:val="clear" w:color="auto" w:fill="FFFFFF"/>
        </w:rPr>
        <w:instrText xml:space="preserve"> ADDIN EN.CITE.DATA </w:instrText>
      </w:r>
      <w:r w:rsidR="00DC4959">
        <w:rPr>
          <w:rFonts w:ascii="Arial" w:hAnsi="Arial" w:cs="Arial"/>
          <w:shd w:val="clear" w:color="auto" w:fill="FFFFFF"/>
        </w:rPr>
      </w:r>
      <w:r w:rsidR="00DC4959">
        <w:rPr>
          <w:rFonts w:ascii="Arial" w:hAnsi="Arial" w:cs="Arial"/>
          <w:shd w:val="clear" w:color="auto" w:fill="FFFFFF"/>
        </w:rPr>
        <w:fldChar w:fldCharType="end"/>
      </w:r>
      <w:r w:rsidR="00DC4959">
        <w:rPr>
          <w:rFonts w:ascii="Arial" w:hAnsi="Arial" w:cs="Arial"/>
          <w:shd w:val="clear" w:color="auto" w:fill="FFFFFF"/>
        </w:rPr>
      </w:r>
      <w:r w:rsidR="00DC4959">
        <w:rPr>
          <w:rFonts w:ascii="Arial" w:hAnsi="Arial" w:cs="Arial"/>
          <w:shd w:val="clear" w:color="auto" w:fill="FFFFFF"/>
        </w:rPr>
        <w:fldChar w:fldCharType="separate"/>
      </w:r>
      <w:r w:rsidR="00BA2B32">
        <w:rPr>
          <w:rFonts w:ascii="Arial" w:hAnsi="Arial" w:cs="Arial"/>
          <w:noProof/>
          <w:shd w:val="clear" w:color="auto" w:fill="FFFFFF"/>
        </w:rPr>
        <w:t>(</w:t>
      </w:r>
      <w:hyperlink w:anchor="_ENREF_23" w:tooltip="Kiel, 2015 #27" w:history="1">
        <w:r w:rsidR="004A16B1">
          <w:rPr>
            <w:rFonts w:ascii="Arial" w:hAnsi="Arial" w:cs="Arial"/>
            <w:noProof/>
            <w:shd w:val="clear" w:color="auto" w:fill="FFFFFF"/>
          </w:rPr>
          <w:t>Kiel and Kopczynski, 2015</w:t>
        </w:r>
      </w:hyperlink>
      <w:r w:rsidR="00BA2B32">
        <w:rPr>
          <w:rFonts w:ascii="Arial" w:hAnsi="Arial" w:cs="Arial"/>
          <w:noProof/>
          <w:shd w:val="clear" w:color="auto" w:fill="FFFFFF"/>
        </w:rPr>
        <w:t xml:space="preserve">; </w:t>
      </w:r>
      <w:hyperlink w:anchor="_ENREF_53" w:tooltip="Wang, 2015 #26" w:history="1">
        <w:r w:rsidR="004A16B1">
          <w:rPr>
            <w:rFonts w:ascii="Arial" w:hAnsi="Arial" w:cs="Arial"/>
            <w:noProof/>
            <w:shd w:val="clear" w:color="auto" w:fill="FFFFFF"/>
          </w:rPr>
          <w:t>Wang et al., 2015</w:t>
        </w:r>
      </w:hyperlink>
      <w:r w:rsidR="00BA2B32">
        <w:rPr>
          <w:rFonts w:ascii="Arial" w:hAnsi="Arial" w:cs="Arial"/>
          <w:noProof/>
          <w:shd w:val="clear" w:color="auto" w:fill="FFFFFF"/>
        </w:rPr>
        <w:t>)</w:t>
      </w:r>
      <w:r w:rsidR="00DC4959">
        <w:rPr>
          <w:rFonts w:ascii="Arial" w:hAnsi="Arial" w:cs="Arial"/>
          <w:shd w:val="clear" w:color="auto" w:fill="FFFFFF"/>
        </w:rPr>
        <w:fldChar w:fldCharType="end"/>
      </w:r>
      <w:r w:rsidRPr="00DF75CF">
        <w:rPr>
          <w:rFonts w:ascii="Arial" w:hAnsi="Arial" w:cs="Arial"/>
          <w:shd w:val="clear" w:color="auto" w:fill="FFFFFF"/>
        </w:rPr>
        <w:t>. NET in</w:t>
      </w:r>
      <w:r>
        <w:rPr>
          <w:rFonts w:ascii="Arial" w:hAnsi="Arial" w:cs="Arial"/>
          <w:shd w:val="clear" w:color="auto" w:fill="FFFFFF"/>
        </w:rPr>
        <w:t>hibition in</w:t>
      </w:r>
      <w:r w:rsidRPr="00DF75CF">
        <w:rPr>
          <w:rFonts w:ascii="Arial" w:hAnsi="Arial" w:cs="Arial"/>
          <w:shd w:val="clear" w:color="auto" w:fill="FFFFFF"/>
        </w:rPr>
        <w:t xml:space="preserve"> the ciliary body </w:t>
      </w:r>
      <w:r w:rsidR="009E1499">
        <w:rPr>
          <w:rFonts w:ascii="Arial" w:hAnsi="Arial" w:cs="Arial"/>
          <w:shd w:val="clear" w:color="auto" w:fill="FFFFFF"/>
        </w:rPr>
        <w:t xml:space="preserve">is thought to </w:t>
      </w:r>
      <w:r w:rsidRPr="00DF75CF">
        <w:rPr>
          <w:rFonts w:ascii="Arial" w:hAnsi="Arial" w:cs="Arial"/>
          <w:shd w:val="clear" w:color="auto" w:fill="FFFFFF"/>
        </w:rPr>
        <w:t xml:space="preserve">increase norepinephrine levels </w:t>
      </w:r>
      <w:r w:rsidR="009E1499">
        <w:rPr>
          <w:rFonts w:ascii="Arial" w:hAnsi="Arial" w:cs="Arial"/>
          <w:shd w:val="clear" w:color="auto" w:fill="FFFFFF"/>
        </w:rPr>
        <w:t>and thereby</w:t>
      </w:r>
      <w:r w:rsidR="009E1499" w:rsidRPr="00DF75CF">
        <w:rPr>
          <w:rFonts w:ascii="Arial" w:hAnsi="Arial" w:cs="Arial"/>
          <w:shd w:val="clear" w:color="auto" w:fill="FFFFFF"/>
        </w:rPr>
        <w:t xml:space="preserve"> </w:t>
      </w:r>
      <w:r w:rsidRPr="00DF75CF">
        <w:rPr>
          <w:rFonts w:ascii="Arial" w:hAnsi="Arial" w:cs="Arial"/>
          <w:shd w:val="clear" w:color="auto" w:fill="FFFFFF"/>
        </w:rPr>
        <w:t xml:space="preserve">decrease aqueous humor secretion via activation of </w:t>
      </w:r>
      <w:r w:rsidRPr="00DA2F17">
        <w:rPr>
          <w:rFonts w:ascii="Symbol" w:hAnsi="Symbol" w:cs="Arial"/>
          <w:shd w:val="clear" w:color="auto" w:fill="FFFFFF"/>
        </w:rPr>
        <w:t></w:t>
      </w:r>
      <w:r w:rsidRPr="00DA2F17">
        <w:rPr>
          <w:rFonts w:ascii="Arial" w:hAnsi="Arial" w:cs="Arial"/>
          <w:shd w:val="clear" w:color="auto" w:fill="FFFFFF"/>
          <w:vertAlign w:val="subscript"/>
        </w:rPr>
        <w:t>2</w:t>
      </w:r>
      <w:r w:rsidRPr="00DF75CF">
        <w:rPr>
          <w:rFonts w:ascii="Arial" w:hAnsi="Arial" w:cs="Arial"/>
          <w:shd w:val="clear" w:color="auto" w:fill="FFFFFF"/>
        </w:rPr>
        <w:t xml:space="preserve"> adrenergic receptors.  </w:t>
      </w:r>
      <w:r w:rsidR="004936DA">
        <w:rPr>
          <w:rFonts w:ascii="Arial" w:hAnsi="Arial" w:cs="Arial"/>
          <w:shd w:val="clear" w:color="auto" w:fill="FFFFFF"/>
        </w:rPr>
        <w:t>As a</w:t>
      </w:r>
      <w:r>
        <w:rPr>
          <w:rFonts w:ascii="Arial" w:hAnsi="Arial" w:cs="Arial"/>
          <w:shd w:val="clear" w:color="auto" w:fill="FFFFFF"/>
        </w:rPr>
        <w:t xml:space="preserve"> third mechanism of action, </w:t>
      </w:r>
      <w:r w:rsidR="00BC50EF">
        <w:rPr>
          <w:rFonts w:ascii="Arial" w:hAnsi="Arial" w:cs="Arial"/>
          <w:shd w:val="clear" w:color="auto" w:fill="FFFFFF"/>
        </w:rPr>
        <w:t xml:space="preserve">netarsudil </w:t>
      </w:r>
      <w:r>
        <w:rPr>
          <w:rFonts w:ascii="Arial" w:hAnsi="Arial" w:cs="Arial"/>
          <w:shd w:val="clear" w:color="auto" w:fill="FFFFFF"/>
        </w:rPr>
        <w:t>has been shown to decrease episcleral venous pressure</w:t>
      </w:r>
      <w:r w:rsidRPr="00B70948">
        <w:rPr>
          <w:rFonts w:ascii="Arial" w:hAnsi="Arial" w:cs="Arial"/>
          <w:shd w:val="clear" w:color="auto" w:fill="FFFFFF"/>
        </w:rPr>
        <w:t xml:space="preserve"> </w:t>
      </w:r>
      <w:r>
        <w:rPr>
          <w:rFonts w:ascii="Arial" w:hAnsi="Arial" w:cs="Arial"/>
          <w:shd w:val="clear" w:color="auto" w:fill="FFFFFF"/>
        </w:rPr>
        <w:t xml:space="preserve">in rabbits </w:t>
      </w:r>
      <w:r w:rsidR="00DC4959">
        <w:rPr>
          <w:rFonts w:ascii="Arial" w:hAnsi="Arial" w:cs="Arial"/>
          <w:shd w:val="clear" w:color="auto" w:fill="FFFFFF"/>
        </w:rPr>
        <w:fldChar w:fldCharType="begin"/>
      </w:r>
      <w:r w:rsidR="00BA2B32">
        <w:rPr>
          <w:rFonts w:ascii="Arial" w:hAnsi="Arial" w:cs="Arial"/>
          <w:shd w:val="clear" w:color="auto" w:fill="FFFFFF"/>
        </w:rPr>
        <w:instrText xml:space="preserve"> ADDIN EN.CITE &lt;EndNote&gt;&lt;Cite&gt;&lt;Author&gt;Kiel&lt;/Author&gt;&lt;Year&gt;2015&lt;/Year&gt;&lt;RecNum&gt;27&lt;/RecNum&gt;&lt;DisplayText&gt;(Kiel and Kopczynski, 2015)&lt;/DisplayText&gt;&lt;record&gt;&lt;rec-number&gt;27&lt;/rec-number&gt;&lt;foreign-keys&gt;&lt;key app="EN" db-id="rsztr0fs5a59pmezrp9vxax0vra2p2zxfafa"&gt;27&lt;/key&gt;&lt;/foreign-keys&gt;&lt;ref-type name="Journal Article"&gt;17&lt;/ref-type&gt;&lt;contributors&gt;&lt;authors&gt;&lt;author&gt;Kiel, J. W.&lt;/author&gt;&lt;author&gt;Kopczynski, C. C.&lt;/author&gt;&lt;/authors&gt;&lt;/contributors&gt;&lt;auth-address&gt;1 Department of Ophthalmology, University of Texas Health Science Center at San Antonio , San Antonio, Texas.&lt;/auth-address&gt;&lt;titles&gt;&lt;title&gt;Effect of AR-13324 on episcleral venous pressure in Dutch belted rabbits&lt;/title&gt;&lt;secondary-title&gt;J Ocul Pharmacol Ther&lt;/secondary-title&gt;&lt;alt-title&gt;Journal of ocular pharmacology and therapeutics : the official journal of the Association for Ocular Pharmacology and Therapeutics&lt;/alt-title&gt;&lt;/titles&gt;&lt;periodical&gt;&lt;full-title&gt;J Ocul Pharmacol Ther&lt;/full-title&gt;&lt;abbr-1&gt;Journal of ocular pharmacology and therapeutics : the official journal of the Association for Ocular Pharmacology and Therapeutics&lt;/abbr-1&gt;&lt;/periodical&gt;&lt;alt-periodical&gt;&lt;full-title&gt;J Ocul Pharmacol Ther&lt;/full-title&gt;&lt;abbr-1&gt;Journal of ocular pharmacology and therapeutics : the official journal of the Association for Ocular Pharmacology and Therapeutics&lt;/abbr-1&gt;&lt;/alt-periodical&gt;&lt;pages&gt;146-51&lt;/pages&gt;&lt;volume&gt;31&lt;/volume&gt;&lt;number&gt;3&lt;/number&gt;&lt;dates&gt;&lt;year&gt;2015&lt;/year&gt;&lt;pub-dates&gt;&lt;date&gt;Apr&lt;/date&gt;&lt;/pub-dates&gt;&lt;/dates&gt;&lt;isbn&gt;1557-7732 (Electronic)&amp;#xD;1080-7683 (Linking)&lt;/isbn&gt;&lt;accession-num&gt;25756366&lt;/accession-num&gt;&lt;urls&gt;&lt;related-urls&gt;&lt;url&gt;http://www.ncbi.nlm.nih.gov/pubmed/25756366&lt;/url&gt;&lt;/related-urls&gt;&lt;/urls&gt;&lt;custom2&gt;4397991&lt;/custom2&gt;&lt;electronic-resource-num&gt;10.1089/jop.2014.0146&lt;/electronic-resource-num&gt;&lt;/record&gt;&lt;/Cite&gt;&lt;/EndNote&gt;</w:instrText>
      </w:r>
      <w:r w:rsidR="00DC4959">
        <w:rPr>
          <w:rFonts w:ascii="Arial" w:hAnsi="Arial" w:cs="Arial"/>
          <w:shd w:val="clear" w:color="auto" w:fill="FFFFFF"/>
        </w:rPr>
        <w:fldChar w:fldCharType="separate"/>
      </w:r>
      <w:r w:rsidR="00BA2B32">
        <w:rPr>
          <w:rFonts w:ascii="Arial" w:hAnsi="Arial" w:cs="Arial"/>
          <w:noProof/>
          <w:shd w:val="clear" w:color="auto" w:fill="FFFFFF"/>
        </w:rPr>
        <w:t>(</w:t>
      </w:r>
      <w:hyperlink w:anchor="_ENREF_23" w:tooltip="Kiel, 2015 #27" w:history="1">
        <w:r w:rsidR="004A16B1">
          <w:rPr>
            <w:rFonts w:ascii="Arial" w:hAnsi="Arial" w:cs="Arial"/>
            <w:noProof/>
            <w:shd w:val="clear" w:color="auto" w:fill="FFFFFF"/>
          </w:rPr>
          <w:t>Kiel and Kopczynski, 2015</w:t>
        </w:r>
      </w:hyperlink>
      <w:r w:rsidR="00BA2B32">
        <w:rPr>
          <w:rFonts w:ascii="Arial" w:hAnsi="Arial" w:cs="Arial"/>
          <w:noProof/>
          <w:shd w:val="clear" w:color="auto" w:fill="FFFFFF"/>
        </w:rPr>
        <w:t>)</w:t>
      </w:r>
      <w:r w:rsidR="00DC4959">
        <w:rPr>
          <w:rFonts w:ascii="Arial" w:hAnsi="Arial" w:cs="Arial"/>
          <w:shd w:val="clear" w:color="auto" w:fill="FFFFFF"/>
        </w:rPr>
        <w:fldChar w:fldCharType="end"/>
      </w:r>
      <w:r w:rsidR="00FB3F5B">
        <w:rPr>
          <w:rFonts w:ascii="Arial" w:hAnsi="Arial" w:cs="Arial"/>
          <w:shd w:val="clear" w:color="auto" w:fill="FFFFFF"/>
        </w:rPr>
        <w:t xml:space="preserve">, which may be related to the </w:t>
      </w:r>
      <w:r w:rsidR="00747B7D">
        <w:rPr>
          <w:rFonts w:ascii="Arial" w:hAnsi="Arial" w:cs="Arial"/>
          <w:shd w:val="clear" w:color="auto" w:fill="FFFFFF"/>
        </w:rPr>
        <w:t>r</w:t>
      </w:r>
      <w:r w:rsidR="00FB3F5B">
        <w:rPr>
          <w:rFonts w:ascii="Arial" w:hAnsi="Arial" w:cs="Arial"/>
          <w:shd w:val="clear" w:color="auto" w:fill="FFFFFF"/>
        </w:rPr>
        <w:t>ho kinase inhibitors</w:t>
      </w:r>
      <w:r w:rsidR="008100AB">
        <w:rPr>
          <w:rFonts w:ascii="Arial" w:hAnsi="Arial" w:cs="Arial"/>
          <w:shd w:val="clear" w:color="auto" w:fill="FFFFFF"/>
        </w:rPr>
        <w:t>'</w:t>
      </w:r>
      <w:r w:rsidR="00FB3F5B">
        <w:rPr>
          <w:rFonts w:ascii="Arial" w:hAnsi="Arial" w:cs="Arial"/>
          <w:shd w:val="clear" w:color="auto" w:fill="FFFFFF"/>
        </w:rPr>
        <w:t xml:space="preserve"> </w:t>
      </w:r>
      <w:r w:rsidR="008100AB">
        <w:rPr>
          <w:rFonts w:ascii="Arial" w:hAnsi="Arial" w:cs="Arial"/>
          <w:shd w:val="clear" w:color="auto" w:fill="FFFFFF"/>
        </w:rPr>
        <w:t xml:space="preserve">ability </w:t>
      </w:r>
      <w:r w:rsidR="00FB3F5B">
        <w:rPr>
          <w:rFonts w:ascii="Arial" w:hAnsi="Arial" w:cs="Arial"/>
          <w:shd w:val="clear" w:color="auto" w:fill="FFFFFF"/>
        </w:rPr>
        <w:t xml:space="preserve">to </w:t>
      </w:r>
      <w:r w:rsidR="00687C4F">
        <w:rPr>
          <w:rFonts w:ascii="Arial" w:hAnsi="Arial" w:cs="Arial"/>
          <w:shd w:val="clear" w:color="auto" w:fill="FFFFFF"/>
        </w:rPr>
        <w:t>promote</w:t>
      </w:r>
      <w:r w:rsidR="001F3915">
        <w:rPr>
          <w:rFonts w:ascii="Arial" w:hAnsi="Arial" w:cs="Arial"/>
          <w:shd w:val="clear" w:color="auto" w:fill="FFFFFF"/>
        </w:rPr>
        <w:t xml:space="preserve"> vasodilation</w:t>
      </w:r>
      <w:r w:rsidR="0023600F">
        <w:rPr>
          <w:rFonts w:ascii="Arial" w:hAnsi="Arial" w:cs="Arial"/>
          <w:shd w:val="clear" w:color="auto" w:fill="FFFFFF"/>
        </w:rPr>
        <w:t xml:space="preserve"> </w:t>
      </w:r>
      <w:r w:rsidR="00DC4959">
        <w:rPr>
          <w:rFonts w:ascii="Arial" w:hAnsi="Arial" w:cs="Arial"/>
          <w:shd w:val="clear" w:color="auto" w:fill="FFFFFF"/>
        </w:rPr>
        <w:fldChar w:fldCharType="begin"/>
      </w:r>
      <w:r w:rsidR="00BA2B32">
        <w:rPr>
          <w:rFonts w:ascii="Arial" w:hAnsi="Arial" w:cs="Arial"/>
          <w:shd w:val="clear" w:color="auto" w:fill="FFFFFF"/>
        </w:rPr>
        <w:instrText xml:space="preserve"> ADDIN EN.CITE &lt;EndNote&gt;&lt;Cite&gt;&lt;Author&gt;Somlyo&lt;/Author&gt;&lt;Year&gt;1997&lt;/Year&gt;&lt;RecNum&gt;57&lt;/RecNum&gt;&lt;DisplayText&gt;(Somlyo, 1997)&lt;/DisplayText&gt;&lt;record&gt;&lt;rec-number&gt;57&lt;/rec-number&gt;&lt;foreign-keys&gt;&lt;key app="EN" db-id="rsztr0fs5a59pmezrp9vxax0vra2p2zxfafa"&gt;57&lt;/key&gt;&lt;/foreign-keys&gt;&lt;ref-type name="Journal Article"&gt;17&lt;/ref-type&gt;&lt;contributors&gt;&lt;authors&gt;&lt;author&gt;Somlyo, A. P.&lt;/author&gt;&lt;/authors&gt;&lt;/contributors&gt;&lt;titles&gt;&lt;title&gt;Signal transduction. Rhomantic interludes raise blood pressure&lt;/title&gt;&lt;secondary-title&gt;Nature&lt;/secondary-title&gt;&lt;alt-title&gt;Nature&lt;/alt-title&gt;&lt;/titles&gt;&lt;periodical&gt;&lt;full-title&gt;Nature&lt;/full-title&gt;&lt;abbr-1&gt;Nature&lt;/abbr-1&gt;&lt;/periodical&gt;&lt;alt-periodical&gt;&lt;full-title&gt;Nature&lt;/full-title&gt;&lt;abbr-1&gt;Nature&lt;/abbr-1&gt;&lt;/alt-periodical&gt;&lt;pages&gt;908-9, 911&lt;/pages&gt;&lt;volume&gt;389&lt;/volume&gt;&lt;number&gt;6654&lt;/number&gt;&lt;keywords&gt;&lt;keyword&gt;Amides/pharmacology&lt;/keyword&gt;&lt;keyword&gt;Blood Pressure/drug effects&lt;/keyword&gt;&lt;keyword&gt;Calcium/metabolism&lt;/keyword&gt;&lt;keyword&gt;Enzyme Inhibitors/pharmacology&lt;/keyword&gt;&lt;keyword&gt;GTP-Binding Proteins/metabolism&lt;/keyword&gt;&lt;keyword&gt;Intracellular Signaling Peptides and Proteins&lt;/keyword&gt;&lt;keyword&gt;*Muscle Contraction&lt;/keyword&gt;&lt;keyword&gt;Muscle, Smooth/drug effects/*metabolism&lt;/keyword&gt;&lt;keyword&gt;Myosin-Light-Chain Phosphatase&lt;/keyword&gt;&lt;keyword&gt;Phosphoprotein Phosphatases/metabolism&lt;/keyword&gt;&lt;keyword&gt;Protein-Serine-Threonine Kinases/antagonists &amp;amp; inhibitors/*metabolism&lt;/keyword&gt;&lt;keyword&gt;Pyridines/pharmacology&lt;/keyword&gt;&lt;keyword&gt;*Signal Transduction&lt;/keyword&gt;&lt;keyword&gt;ras Proteins/metabolism&lt;/keyword&gt;&lt;keyword&gt;rho-Associated Kinases&lt;/keyword&gt;&lt;keyword&gt;rhoA GTP-Binding Protein&lt;/keyword&gt;&lt;/keywords&gt;&lt;dates&gt;&lt;year&gt;1997&lt;/year&gt;&lt;pub-dates&gt;&lt;date&gt;Oct 30&lt;/date&gt;&lt;/pub-dates&gt;&lt;/dates&gt;&lt;isbn&gt;0028-0836 (Print)&amp;#xD;0028-0836 (Linking)&lt;/isbn&gt;&lt;accession-num&gt;9353112&lt;/accession-num&gt;&lt;urls&gt;&lt;related-urls&gt;&lt;url&gt;http://www.ncbi.nlm.nih.gov/pubmed/9353112&lt;/url&gt;&lt;/related-urls&gt;&lt;/urls&gt;&lt;electronic-resource-num&gt;10.1038/40002&lt;/electronic-resource-num&gt;&lt;/record&gt;&lt;/Cite&gt;&lt;/EndNote&gt;</w:instrText>
      </w:r>
      <w:r w:rsidR="00DC4959">
        <w:rPr>
          <w:rFonts w:ascii="Arial" w:hAnsi="Arial" w:cs="Arial"/>
          <w:shd w:val="clear" w:color="auto" w:fill="FFFFFF"/>
        </w:rPr>
        <w:fldChar w:fldCharType="separate"/>
      </w:r>
      <w:r w:rsidR="00BA2B32">
        <w:rPr>
          <w:rFonts w:ascii="Arial" w:hAnsi="Arial" w:cs="Arial"/>
          <w:noProof/>
          <w:shd w:val="clear" w:color="auto" w:fill="FFFFFF"/>
        </w:rPr>
        <w:t>(</w:t>
      </w:r>
      <w:hyperlink w:anchor="_ENREF_51" w:tooltip="Somlyo, 1997 #57" w:history="1">
        <w:r w:rsidR="004A16B1">
          <w:rPr>
            <w:rFonts w:ascii="Arial" w:hAnsi="Arial" w:cs="Arial"/>
            <w:noProof/>
            <w:shd w:val="clear" w:color="auto" w:fill="FFFFFF"/>
          </w:rPr>
          <w:t>Somlyo, 1997</w:t>
        </w:r>
      </w:hyperlink>
      <w:r w:rsidR="00BA2B32">
        <w:rPr>
          <w:rFonts w:ascii="Arial" w:hAnsi="Arial" w:cs="Arial"/>
          <w:noProof/>
          <w:shd w:val="clear" w:color="auto" w:fill="FFFFFF"/>
        </w:rPr>
        <w:t>)</w:t>
      </w:r>
      <w:r w:rsidR="00DC4959">
        <w:rPr>
          <w:rFonts w:ascii="Arial" w:hAnsi="Arial" w:cs="Arial"/>
          <w:shd w:val="clear" w:color="auto" w:fill="FFFFFF"/>
        </w:rPr>
        <w:fldChar w:fldCharType="end"/>
      </w:r>
      <w:r>
        <w:rPr>
          <w:rFonts w:ascii="Arial" w:hAnsi="Arial" w:cs="Arial"/>
          <w:shd w:val="clear" w:color="auto" w:fill="FFFFFF"/>
        </w:rPr>
        <w:t xml:space="preserve">.  </w:t>
      </w:r>
      <w:r w:rsidR="001F3915">
        <w:rPr>
          <w:rFonts w:ascii="Arial" w:hAnsi="Arial" w:cs="Arial"/>
          <w:shd w:val="clear" w:color="auto" w:fill="FFFFFF"/>
        </w:rPr>
        <w:t xml:space="preserve">Consistent with this possibility, </w:t>
      </w:r>
      <w:r w:rsidRPr="00DF75CF">
        <w:rPr>
          <w:rFonts w:ascii="Arial" w:hAnsi="Arial" w:cs="Arial"/>
          <w:shd w:val="clear" w:color="auto" w:fill="FFFFFF"/>
        </w:rPr>
        <w:t xml:space="preserve">we </w:t>
      </w:r>
      <w:r>
        <w:rPr>
          <w:rFonts w:ascii="Arial" w:hAnsi="Arial" w:cs="Arial"/>
          <w:shd w:val="clear" w:color="auto" w:fill="FFFFFF"/>
        </w:rPr>
        <w:t xml:space="preserve">detected </w:t>
      </w:r>
      <w:r w:rsidR="00747B7D">
        <w:rPr>
          <w:rFonts w:ascii="Arial" w:hAnsi="Arial" w:cs="Arial"/>
          <w:shd w:val="clear" w:color="auto" w:fill="FFFFFF"/>
        </w:rPr>
        <w:t xml:space="preserve">by OCT </w:t>
      </w:r>
      <w:r w:rsidR="00BC50EF">
        <w:rPr>
          <w:rFonts w:ascii="Arial" w:hAnsi="Arial" w:cs="Arial"/>
          <w:shd w:val="clear" w:color="auto" w:fill="FFFFFF"/>
        </w:rPr>
        <w:t>netarsudil</w:t>
      </w:r>
      <w:r>
        <w:rPr>
          <w:rFonts w:ascii="Arial" w:hAnsi="Arial" w:cs="Arial"/>
          <w:shd w:val="clear" w:color="auto" w:fill="FFFFFF"/>
        </w:rPr>
        <w:t>-mediated</w:t>
      </w:r>
      <w:r w:rsidRPr="00DF75CF">
        <w:rPr>
          <w:rFonts w:ascii="Arial" w:hAnsi="Arial" w:cs="Arial"/>
          <w:shd w:val="clear" w:color="auto" w:fill="FFFFFF"/>
        </w:rPr>
        <w:t xml:space="preserve"> </w:t>
      </w:r>
      <w:r w:rsidR="00747B7D">
        <w:rPr>
          <w:rFonts w:ascii="Arial" w:hAnsi="Arial" w:cs="Arial"/>
          <w:shd w:val="clear" w:color="auto" w:fill="FFFFFF"/>
        </w:rPr>
        <w:t>increase in cross-sectional area of</w:t>
      </w:r>
      <w:r w:rsidRPr="00DF75CF">
        <w:rPr>
          <w:rFonts w:ascii="Arial" w:hAnsi="Arial" w:cs="Arial"/>
          <w:shd w:val="clear" w:color="auto" w:fill="FFFFFF"/>
        </w:rPr>
        <w:t xml:space="preserve"> scleral vess</w:t>
      </w:r>
      <w:r w:rsidR="00747B7D">
        <w:rPr>
          <w:rFonts w:ascii="Arial" w:hAnsi="Arial" w:cs="Arial"/>
          <w:shd w:val="clear" w:color="auto" w:fill="FFFFFF"/>
        </w:rPr>
        <w:t>els and SC</w:t>
      </w:r>
      <w:r w:rsidRPr="00DF75CF">
        <w:rPr>
          <w:rFonts w:ascii="Arial" w:hAnsi="Arial" w:cs="Arial"/>
          <w:shd w:val="clear" w:color="auto" w:fill="FFFFFF"/>
        </w:rPr>
        <w:t xml:space="preserve">. </w:t>
      </w:r>
      <w:r w:rsidRPr="00DF75CF">
        <w:rPr>
          <w:rFonts w:ascii="Arial" w:hAnsi="Arial" w:cs="Arial"/>
          <w:color w:val="000000"/>
          <w:shd w:val="clear" w:color="auto" w:fill="FFFFFF"/>
        </w:rPr>
        <w:t xml:space="preserve">Studies have shown that </w:t>
      </w:r>
      <w:r w:rsidR="00E26587">
        <w:rPr>
          <w:rFonts w:ascii="Arial" w:hAnsi="Arial" w:cs="Arial"/>
          <w:color w:val="000000"/>
          <w:shd w:val="clear" w:color="auto" w:fill="FFFFFF"/>
        </w:rPr>
        <w:t xml:space="preserve">elevated </w:t>
      </w:r>
      <w:r w:rsidR="00747B7D">
        <w:rPr>
          <w:rFonts w:ascii="Arial" w:hAnsi="Arial" w:cs="Arial"/>
          <w:color w:val="000000"/>
          <w:shd w:val="clear" w:color="auto" w:fill="FFFFFF"/>
        </w:rPr>
        <w:t>r</w:t>
      </w:r>
      <w:r>
        <w:rPr>
          <w:rFonts w:ascii="Arial" w:hAnsi="Arial" w:cs="Arial"/>
          <w:color w:val="000000"/>
          <w:shd w:val="clear" w:color="auto" w:fill="FFFFFF"/>
        </w:rPr>
        <w:t>ho kinase</w:t>
      </w:r>
      <w:r w:rsidRPr="00DF75CF">
        <w:rPr>
          <w:rFonts w:ascii="Arial" w:hAnsi="Arial" w:cs="Arial"/>
          <w:color w:val="000000"/>
          <w:shd w:val="clear" w:color="auto" w:fill="FFFFFF"/>
        </w:rPr>
        <w:t xml:space="preserve"> pathway </w:t>
      </w:r>
      <w:r w:rsidR="00E26587">
        <w:rPr>
          <w:rFonts w:ascii="Arial" w:hAnsi="Arial" w:cs="Arial"/>
          <w:color w:val="000000"/>
          <w:shd w:val="clear" w:color="auto" w:fill="FFFFFF"/>
        </w:rPr>
        <w:t>activity</w:t>
      </w:r>
      <w:r w:rsidR="00E26587" w:rsidRPr="00DF75CF">
        <w:rPr>
          <w:rFonts w:ascii="Arial" w:hAnsi="Arial" w:cs="Arial"/>
          <w:color w:val="1C1C1C"/>
          <w:shd w:val="clear" w:color="auto" w:fill="FFFFFF"/>
        </w:rPr>
        <w:t xml:space="preserve"> </w:t>
      </w:r>
      <w:r w:rsidRPr="00DF75CF">
        <w:rPr>
          <w:rFonts w:ascii="Arial" w:hAnsi="Arial" w:cs="Arial"/>
          <w:color w:val="1C1C1C"/>
          <w:shd w:val="clear" w:color="auto" w:fill="FFFFFF"/>
        </w:rPr>
        <w:t xml:space="preserve">is associated with </w:t>
      </w:r>
      <w:r w:rsidR="004936DA">
        <w:rPr>
          <w:rFonts w:ascii="Arial" w:hAnsi="Arial" w:cs="Arial"/>
          <w:color w:val="1C1C1C"/>
          <w:shd w:val="clear" w:color="auto" w:fill="FFFFFF"/>
        </w:rPr>
        <w:t xml:space="preserve">a </w:t>
      </w:r>
      <w:r w:rsidRPr="00DF75CF">
        <w:rPr>
          <w:rFonts w:ascii="Arial" w:hAnsi="Arial" w:cs="Arial"/>
          <w:color w:val="1C1C1C"/>
          <w:shd w:val="clear" w:color="auto" w:fill="FFFFFF"/>
        </w:rPr>
        <w:t xml:space="preserve">variety of vascular diseases </w:t>
      </w:r>
      <w:r w:rsidR="00DC4959">
        <w:rPr>
          <w:rFonts w:ascii="Arial" w:hAnsi="Arial" w:cs="Arial"/>
          <w:color w:val="1C1C1C"/>
          <w:shd w:val="clear" w:color="auto" w:fill="FFFFFF"/>
        </w:rPr>
        <w:fldChar w:fldCharType="begin"/>
      </w:r>
      <w:r w:rsidR="00BA2B32">
        <w:rPr>
          <w:rFonts w:ascii="Arial" w:hAnsi="Arial" w:cs="Arial"/>
          <w:color w:val="1C1C1C"/>
          <w:shd w:val="clear" w:color="auto" w:fill="FFFFFF"/>
        </w:rPr>
        <w:instrText xml:space="preserve"> ADDIN EN.CITE &lt;EndNote&gt;&lt;Cite&gt;&lt;Author&gt;Noma&lt;/Author&gt;&lt;Year&gt;2006&lt;/Year&gt;&lt;RecNum&gt;46&lt;/RecNum&gt;&lt;DisplayText&gt;(Noma et al., 2006)&lt;/DisplayText&gt;&lt;record&gt;&lt;rec-number&gt;46&lt;/rec-number&gt;&lt;foreign-keys&gt;&lt;key app="EN" db-id="rsztr0fs5a59pmezrp9vxax0vra2p2zxfafa"&gt;46&lt;/key&gt;&lt;/foreign-keys&gt;&lt;ref-type name="Journal Article"&gt;17&lt;/ref-type&gt;&lt;contributors&gt;&lt;authors&gt;&lt;author&gt;Noma, K.&lt;/author&gt;&lt;author&gt;Oyama, N.&lt;/author&gt;&lt;author&gt;Liao, J. K.&lt;/author&gt;&lt;/authors&gt;&lt;/contributors&gt;&lt;auth-address&gt;Brigham and Women&amp;apos;s Hospital, 65 Landsdowne St., Rm. 275, Cambridge, MA, USA.&lt;/auth-address&gt;&lt;titles&gt;&lt;title&gt;Physiological role of ROCKs in the cardiovascular system&lt;/title&gt;&lt;secondary-title&gt;Am J Physiol Cell Physiol&lt;/secondary-title&gt;&lt;alt-title&gt;American journal of physiology. Cell physiology&lt;/alt-title&gt;&lt;/titles&gt;&lt;periodical&gt;&lt;full-title&gt;Am J Physiol Cell Physiol&lt;/full-title&gt;&lt;abbr-1&gt;American journal of physiology. Cell physiology&lt;/abbr-1&gt;&lt;/periodical&gt;&lt;alt-periodical&gt;&lt;full-title&gt;Am J Physiol Cell Physiol&lt;/full-title&gt;&lt;abbr-1&gt;American journal of physiology. Cell physiology&lt;/abbr-1&gt;&lt;/alt-periodical&gt;&lt;pages&gt;C661-8&lt;/pages&gt;&lt;volume&gt;290&lt;/volume&gt;&lt;number&gt;3&lt;/number&gt;&lt;keywords&gt;&lt;keyword&gt;Animals&lt;/keyword&gt;&lt;keyword&gt;Cardiovascular Diseases/enzymology/metabolism&lt;/keyword&gt;&lt;keyword&gt;Cardiovascular System/*enzymology/*metabolism&lt;/keyword&gt;&lt;keyword&gt;Gene Expression Regulation, Enzymologic&lt;/keyword&gt;&lt;keyword&gt;Humans&lt;/keyword&gt;&lt;keyword&gt;Intracellular Signaling Peptides and Proteins&lt;/keyword&gt;&lt;keyword&gt;Protein-Serine-Threonine Kinases/antagonists &amp;amp;&lt;/keyword&gt;&lt;keyword&gt;inhibitors/chemistry/genetics/*metabolism&lt;/keyword&gt;&lt;keyword&gt;rho-Associated Kinases&lt;/keyword&gt;&lt;/keywords&gt;&lt;dates&gt;&lt;year&gt;2006&lt;/year&gt;&lt;pub-dates&gt;&lt;date&gt;Mar&lt;/date&gt;&lt;/pub-dates&gt;&lt;/dates&gt;&lt;isbn&gt;0363-6143 (Print)&amp;#xD;0363-6143 (Linking)&lt;/isbn&gt;&lt;accession-num&gt;16469861&lt;/accession-num&gt;&lt;urls&gt;&lt;related-urls&gt;&lt;url&gt;http://www.ncbi.nlm.nih.gov/pubmed/16469861&lt;/url&gt;&lt;/related-urls&gt;&lt;/urls&gt;&lt;custom2&gt;2692274&lt;/custom2&gt;&lt;electronic-resource-num&gt;10.1152/ajpcell.00459.2005&lt;/electronic-resource-num&gt;&lt;/record&gt;&lt;/Cite&gt;&lt;/EndNote&gt;</w:instrText>
      </w:r>
      <w:r w:rsidR="00DC4959">
        <w:rPr>
          <w:rFonts w:ascii="Arial" w:hAnsi="Arial" w:cs="Arial"/>
          <w:color w:val="1C1C1C"/>
          <w:shd w:val="clear" w:color="auto" w:fill="FFFFFF"/>
        </w:rPr>
        <w:fldChar w:fldCharType="separate"/>
      </w:r>
      <w:r w:rsidR="00BA2B32">
        <w:rPr>
          <w:rFonts w:ascii="Arial" w:hAnsi="Arial" w:cs="Arial"/>
          <w:noProof/>
          <w:color w:val="1C1C1C"/>
          <w:shd w:val="clear" w:color="auto" w:fill="FFFFFF"/>
        </w:rPr>
        <w:t>(</w:t>
      </w:r>
      <w:hyperlink w:anchor="_ENREF_39" w:tooltip="Noma, 2006 #46" w:history="1">
        <w:r w:rsidR="004A16B1">
          <w:rPr>
            <w:rFonts w:ascii="Arial" w:hAnsi="Arial" w:cs="Arial"/>
            <w:noProof/>
            <w:color w:val="1C1C1C"/>
            <w:shd w:val="clear" w:color="auto" w:fill="FFFFFF"/>
          </w:rPr>
          <w:t>Noma et al., 2006</w:t>
        </w:r>
      </w:hyperlink>
      <w:r w:rsidR="00BA2B32">
        <w:rPr>
          <w:rFonts w:ascii="Arial" w:hAnsi="Arial" w:cs="Arial"/>
          <w:noProof/>
          <w:color w:val="1C1C1C"/>
          <w:shd w:val="clear" w:color="auto" w:fill="FFFFFF"/>
        </w:rPr>
        <w:t>)</w:t>
      </w:r>
      <w:r w:rsidR="00DC4959">
        <w:rPr>
          <w:rFonts w:ascii="Arial" w:hAnsi="Arial" w:cs="Arial"/>
          <w:color w:val="1C1C1C"/>
          <w:shd w:val="clear" w:color="auto" w:fill="FFFFFF"/>
        </w:rPr>
        <w:fldChar w:fldCharType="end"/>
      </w:r>
      <w:r w:rsidRPr="00DF75CF">
        <w:rPr>
          <w:rFonts w:ascii="Arial" w:hAnsi="Arial" w:cs="Arial"/>
          <w:color w:val="1C1C1C"/>
          <w:shd w:val="clear" w:color="auto" w:fill="FFFFFF"/>
        </w:rPr>
        <w:t xml:space="preserve"> and </w:t>
      </w:r>
      <w:r w:rsidRPr="00DF75CF">
        <w:rPr>
          <w:rFonts w:ascii="Arial" w:hAnsi="Arial" w:cs="Arial"/>
          <w:color w:val="000000"/>
          <w:shd w:val="clear" w:color="auto" w:fill="FFFFFF"/>
        </w:rPr>
        <w:t xml:space="preserve">may play a pivotal role in cardiovascular diseases such as vasospastic angina, ischemic stroke, and heart failure. </w:t>
      </w:r>
      <w:r>
        <w:rPr>
          <w:rFonts w:ascii="Arial" w:hAnsi="Arial" w:cs="Arial"/>
          <w:color w:val="000000"/>
          <w:shd w:val="clear" w:color="auto" w:fill="FFFFFF"/>
        </w:rPr>
        <w:t xml:space="preserve">It is unclear whether </w:t>
      </w:r>
      <w:r w:rsidR="00E26587">
        <w:rPr>
          <w:rFonts w:ascii="Arial" w:hAnsi="Arial" w:cs="Arial"/>
          <w:color w:val="000000"/>
          <w:shd w:val="clear" w:color="auto" w:fill="FFFFFF"/>
        </w:rPr>
        <w:t xml:space="preserve">elevated </w:t>
      </w:r>
      <w:r w:rsidR="00747B7D">
        <w:rPr>
          <w:rFonts w:ascii="Arial" w:hAnsi="Arial" w:cs="Arial"/>
          <w:color w:val="000000"/>
          <w:shd w:val="clear" w:color="auto" w:fill="FFFFFF"/>
        </w:rPr>
        <w:t>r</w:t>
      </w:r>
      <w:r w:rsidR="00E26587">
        <w:rPr>
          <w:rFonts w:ascii="Arial" w:hAnsi="Arial" w:cs="Arial"/>
          <w:color w:val="000000"/>
          <w:shd w:val="clear" w:color="auto" w:fill="FFFFFF"/>
        </w:rPr>
        <w:t>ho kinase activity</w:t>
      </w:r>
      <w:r>
        <w:rPr>
          <w:rFonts w:ascii="Arial" w:hAnsi="Arial" w:cs="Arial"/>
          <w:color w:val="000000"/>
          <w:shd w:val="clear" w:color="auto" w:fill="FFFFFF"/>
        </w:rPr>
        <w:t xml:space="preserve"> may underlie ocular hypertension in glaucoma.  </w:t>
      </w:r>
    </w:p>
    <w:p w:rsidR="000C1006" w:rsidRDefault="00350859" w:rsidP="00C721E5">
      <w:pPr>
        <w:shd w:val="clear" w:color="auto" w:fill="FFFFFF"/>
        <w:spacing w:before="166" w:after="166" w:line="480" w:lineRule="auto"/>
        <w:ind w:right="-360"/>
        <w:jc w:val="both"/>
        <w:rPr>
          <w:rFonts w:ascii="Arial" w:hAnsi="Arial" w:cs="Arial"/>
          <w:color w:val="000000"/>
          <w:shd w:val="clear" w:color="auto" w:fill="FFFFFF"/>
        </w:rPr>
      </w:pPr>
      <w:r w:rsidRPr="00747B7D">
        <w:rPr>
          <w:rFonts w:ascii="Arial" w:hAnsi="Arial" w:cs="Arial"/>
          <w:shd w:val="clear" w:color="auto" w:fill="FFFFFF"/>
        </w:rPr>
        <w:t xml:space="preserve">The development of </w:t>
      </w:r>
      <w:r w:rsidR="00444A1E" w:rsidRPr="00747B7D">
        <w:rPr>
          <w:rFonts w:ascii="Arial" w:hAnsi="Arial" w:cs="Arial"/>
          <w:shd w:val="clear" w:color="auto" w:fill="FFFFFF"/>
        </w:rPr>
        <w:t>software that can quantitatively measure the cross sectional area of SC and scleral vessels</w:t>
      </w:r>
      <w:r w:rsidRPr="00747B7D">
        <w:rPr>
          <w:rFonts w:ascii="Arial" w:hAnsi="Arial" w:cs="Arial"/>
          <w:shd w:val="clear" w:color="auto" w:fill="FFFFFF"/>
        </w:rPr>
        <w:t xml:space="preserve"> from OCT images</w:t>
      </w:r>
      <w:r w:rsidR="00444A1E" w:rsidRPr="00747B7D">
        <w:rPr>
          <w:rFonts w:ascii="Arial" w:hAnsi="Arial" w:cs="Arial"/>
          <w:shd w:val="clear" w:color="auto" w:fill="FFFFFF"/>
        </w:rPr>
        <w:t xml:space="preserve">, plus detect </w:t>
      </w:r>
      <w:r w:rsidRPr="00747B7D">
        <w:rPr>
          <w:rFonts w:ascii="Arial" w:hAnsi="Arial" w:cs="Arial"/>
          <w:shd w:val="clear" w:color="auto" w:fill="FFFFFF"/>
        </w:rPr>
        <w:t xml:space="preserve">the </w:t>
      </w:r>
      <w:r w:rsidR="00DE2B84" w:rsidRPr="00747B7D">
        <w:rPr>
          <w:rFonts w:ascii="Arial" w:hAnsi="Arial" w:cs="Arial"/>
          <w:shd w:val="clear" w:color="auto" w:fill="FFFFFF"/>
        </w:rPr>
        <w:t xml:space="preserve">flow pattern </w:t>
      </w:r>
      <w:r w:rsidRPr="00747B7D">
        <w:rPr>
          <w:rFonts w:ascii="Arial" w:hAnsi="Arial" w:cs="Arial"/>
          <w:shd w:val="clear" w:color="auto" w:fill="FFFFFF"/>
        </w:rPr>
        <w:t xml:space="preserve">of </w:t>
      </w:r>
      <w:r w:rsidR="00444A1E" w:rsidRPr="00747B7D">
        <w:rPr>
          <w:rFonts w:ascii="Arial" w:hAnsi="Arial" w:cs="Arial"/>
          <w:shd w:val="clear" w:color="auto" w:fill="FFFFFF"/>
        </w:rPr>
        <w:t xml:space="preserve">perfused scleral vessels and changes of speckle variance intensities is another major achievement in this study. In two previous </w:t>
      </w:r>
      <w:r w:rsidR="001565CC">
        <w:rPr>
          <w:rFonts w:ascii="Arial" w:hAnsi="Arial" w:cs="Arial"/>
          <w:shd w:val="clear" w:color="auto" w:fill="FFFFFF"/>
        </w:rPr>
        <w:t>reports</w:t>
      </w:r>
      <w:r w:rsidR="001565CC" w:rsidRPr="00747B7D">
        <w:rPr>
          <w:rFonts w:ascii="Arial" w:hAnsi="Arial" w:cs="Arial"/>
          <w:shd w:val="clear" w:color="auto" w:fill="FFFFFF"/>
        </w:rPr>
        <w:t xml:space="preserve"> </w:t>
      </w:r>
      <w:r w:rsidR="00444A1E" w:rsidRPr="00747B7D">
        <w:rPr>
          <w:rFonts w:ascii="Arial" w:hAnsi="Arial" w:cs="Arial"/>
          <w:shd w:val="clear" w:color="auto" w:fill="FFFFFF"/>
        </w:rPr>
        <w:t xml:space="preserve">we quantified SC areas from OCT images using manual segmentation methods </w:t>
      </w:r>
      <w:r w:rsidR="00DC4959" w:rsidRPr="00747B7D">
        <w:rPr>
          <w:rFonts w:ascii="Arial" w:hAnsi="Arial" w:cs="Arial"/>
          <w:shd w:val="clear" w:color="auto" w:fill="FFFFFF"/>
        </w:rPr>
        <w:fldChar w:fldCharType="begin">
          <w:fldData xml:space="preserve">PEVuZE5vdGU+PENpdGU+PEF1dGhvcj5MaTwvQXV0aG9yPjxZZWFyPjIwMTQ8L1llYXI+PFJlY051
bT4yMTwvUmVjTnVtPjxEaXNwbGF5VGV4dD4oTGkgZXQgYWwuLCAyMDE0YTsgTGkgZXQgYWwuLCAy
MDE0Yik8L0Rpc3BsYXlUZXh0PjxyZWNvcmQ+PHJlYy1udW1iZXI+MjE8L3JlYy1udW1iZXI+PGZv
cmVpZ24ta2V5cz48a2V5IGFwcD0iRU4iIGRiLWlkPSJyc3p0cjBmczVhNTlwbWV6cnA5dnhheDB2
cmEycDJ6eGZhZmEiPjIxPC9rZXk+PC9mb3JlaWduLWtleXM+PHJlZi10eXBlIG5hbWU9IkpvdXJu
YWwgQXJ0aWNsZSI+MTc8L3JlZi10eXBlPjxjb250cmlidXRvcnM+PGF1dGhvcnM+PGF1dGhvcj5M
aSwgRy48L2F1dGhvcj48YXV0aG9yPkZhcnNpdSwgUy48L2F1dGhvcj48YXV0aG9yPlFpdSwgSi48
L2F1dGhvcj48YXV0aG9yPkRpeG9uLCBBLjwvYXV0aG9yPjxhdXRob3I+U29uZywgQy48L2F1dGhv
cj48YXV0aG9yPk1jS2lubm9uLCBTLiBKLjwvYXV0aG9yPjxhdXRob3I+WXVhbiwgRi48L2F1dGhv
cj48YXV0aG9yPkdvbnphbGV6LCBQLjwvYXV0aG9yPjxhdXRob3I+U3RhbWVyLCBXLiBELjwvYXV0
aG9yPjwvYXV0aG9ycz48L2NvbnRyaWJ1dG9ycz48YXV0aC1hZGRyZXNzPkRlcGFydG1lbnQgb2Yg
T3BodGhhbG1vbG9neSwgRHVrZSBVbml2ZXJzaXR5LCBEdXJoYW0sIE5DLiYjeEQ7RGVwYXJ0bWVu
dCBvZiBPcGh0aGFsbW9sb2d5LCBEdWtlIFVuaXZlcnNpdHksIER1cmhhbSwgTkMgOyBEZXBhcnRt
ZW50IG9mIEJpb21lZGljYWwgRW5naW5lZXJpbmcsIER1a2UgVW5pdmVyc2l0eSwgRHVyaGFtLCBO
Qy4mI3hEO1NjaG9vbCBvZiBBc3Ryb25hdXRpY3MsIEhhcmJpbiBJbnN0aXR1dGUgb2YgVGVjaG5v
bG9neSwgSGFyYmluLCBDaGluYS4mI3hEO0RlcGFydG1lbnQgb2YgT3BodGhhbG1vbG9neSwgRHVr
ZSBVbml2ZXJzaXR5LCBEdXJoYW0sIE5DIDsgRGVwYXJ0bWVudCBvZiBOZXVyb2Jpb2xvZ3ksIER1
a2UgVW5pdmVyc2l0eSwgRHVyaGFtLCBOQy4mI3hEO0RlcGFydG1lbnQgb2YgQmlvbWVkaWNhbCBF
bmdpbmVlcmluZywgRHVrZSBVbml2ZXJzaXR5LCBEdXJoYW0sIE5DLjwvYXV0aC1hZGRyZXNzPjx0
aXRsZXM+PHRpdGxlPkRpc2Vhc2UgcHJvZ3Jlc3Npb24gaW4gaXJpZG9jb3JuZWFsIGFuZ2xlIHRp
c3N1ZXMgb2YgQk1QMi1pbmR1Y2VkIG9jdWxhciBoeXBlcnRlbnNpdmUgbWljZSB3aXRoIG9wdGlj
YWwgY29oZXJlbmNlIHRvbW9ncmFwaHk8L3RpdGxlPjxzZWNvbmRhcnktdGl0bGU+TW9sIFZpczwv
c2Vjb25kYXJ5LXRpdGxlPjxhbHQtdGl0bGU+TW9sZWN1bGFyIHZpc2lvbjwvYWx0LXRpdGxlPjwv
dGl0bGVzPjxwZXJpb2RpY2FsPjxmdWxsLXRpdGxlPk1vbCBWaXM8L2Z1bGwtdGl0bGU+PGFiYnIt
MT5Nb2xlY3VsYXIgdmlzaW9uPC9hYmJyLTE+PC9wZXJpb2RpY2FsPjxhbHQtcGVyaW9kaWNhbD48
ZnVsbC10aXRsZT5Nb2wgVmlzPC9mdWxsLXRpdGxlPjxhYmJyLTE+TW9sZWN1bGFyIHZpc2lvbjwv
YWJici0xPjwvYWx0LXBlcmlvZGljYWw+PHBhZ2VzPjE2OTUtNzA5PC9wYWdlcz48dm9sdW1lPjIw
PC92b2x1bWU+PGRhdGVzPjx5ZWFyPjIwMTQ8L3llYXI+PC9kYXRlcz48aXNibj4xMDkwLTA1MzUg
KEVsZWN0cm9uaWMpJiN4RDsxMDkwLTA1MzUgKExpbmtpbmcpPC9pc2JuPjxhY2Nlc3Npb24tbnVt
PjI1NTU4MTczPC9hY2Nlc3Npb24tbnVtPjx1cmxzPjxyZWxhdGVkLXVybHM+PHVybD5odHRwOi8v
d3d3Lm5jYmkubmxtLm5paC5nb3YvcHVibWVkLzI1NTU4MTczPC91cmw+PC9yZWxhdGVkLXVybHM+
PC91cmxzPjxjdXN0b20yPjQyNzk1ODg8L2N1c3RvbTI+PC9yZWNvcmQ+PC9DaXRlPjxDaXRlPjxB
dXRob3I+TGk8L0F1dGhvcj48WWVhcj4yMDE0PC9ZZWFyPjxSZWNOdW0+MTY8L1JlY051bT48cmVj
b3JkPjxyZWMtbnVtYmVyPjE2PC9yZWMtbnVtYmVyPjxmb3JlaWduLWtleXM+PGtleSBhcHA9IkVO
IiBkYi1pZD0icnN6dHIwZnM1YTU5cG1lenJwOXZ4YXgwdnJhMnAyenhmYWZhIj4xNjwva2V5Pjwv
Zm9yZWlnbi1rZXlzPjxyZWYtdHlwZSBuYW1lPSJKb3VybmFsIEFydGljbGUiPjE3PC9yZWYtdHlw
ZT48Y29udHJpYnV0b3JzPjxhdXRob3JzPjxhdXRob3I+TGksIEcuPC9hdXRob3I+PGF1dGhvcj5G
YXJzaXUsIFMuPC9hdXRob3I+PGF1dGhvcj5DaGl1LCBTLiBKLjwvYXV0aG9yPjxhdXRob3I+R29u
emFsZXosIFAuPC9hdXRob3I+PGF1dGhvcj5MdXRqZW4tRHJlY29sbCwgRS48L2F1dGhvcj48YXV0
aG9yPk92ZXJieSwgRC4gUi48L2F1dGhvcj48YXV0aG9yPlN0YW1lciwgVy4gRC48L2F1dGhvcj48
L2F1dGhvcnM+PC9jb250cmlidXRvcnM+PGF1dGgtYWRkcmVzcz5EZXBhcnRtZW50IG9mIE9waHRo
YWxtb2xvZ3ksIER1a2UgVW5pdmVyc2l0eSwgRHVyaGFtLCBOb3J0aCBDYXJvbGluYSwgVW5pdGVk
IFN0YXRlcy4mI3hEO0RlcGFydG1lbnQgb2YgT3BodGhhbG1vbG9neSwgRHVrZSBVbml2ZXJzaXR5
LCBEdXJoYW0sIE5vcnRoIENhcm9saW5hLCBVbml0ZWQgU3RhdGVzIERlcGFydG1lbnQgb2YgQmlv
bWVkaWNhbCBFbmdpbmVlcmluZywgRHVrZSBVbml2ZXJzaXR5LCBEdXJoYW0sIE5vcnRoIENhcm9s
aW5hLCBVbml0ZWQgU3RhdGVzLiYjeEQ7RGVwYXJ0bWVudCBvZiBCaW9tZWRpY2FsIEVuZ2luZWVy
aW5nLCBEdWtlIFVuaXZlcnNpdHksIER1cmhhbSwgTm9ydGggQ2Fyb2xpbmEsIFVuaXRlZCBTdGF0
ZXMuJiN4RDtEZXBhcnRtZW50IG9mIEFuYXRvbWllIElJLCBVbml2ZXJzaXR5IEVybGFuZ2VuLU51
cm5iZXJnLCBHZXJtYW55LiYjeEQ7RGVwYXJ0bWVudCBvZiBCaW9lbmdpbmVlcmluZywgSW1wZXJp
YWwgQ29sbGVnZSBMb25kb24sIExvbmRvbiwgVW5pdGVkIEtpbmdkb20uPC9hdXRoLWFkZHJlc3M+
PHRpdGxlcz48dGl0bGU+UGlsb2NhcnBpbmUtaW5kdWNlZCBkaWxhdGlvbiBvZiBTY2hsZW1tJmFw
b3M7cyBjYW5hbCBhbmQgcHJldmVudGlvbiBvZiBsdW1lbiBjb2xsYXBzZSBhdCBlbGV2YXRlZCBp
bnRyYW9jdWxhciBwcmVzc3VyZXMgaW4gbGl2aW5nIG1pY2UgdmlzdWFsaXplZCBieSBPQ1Q8L3Rp
dGxlPjxzZWNvbmRhcnktdGl0bGU+SW52ZXN0IE9waHRoYWxtb2wgVmlzIFNjaTwvc2Vjb25kYXJ5
LXRpdGxlPjxhbHQtdGl0bGU+SW52ZXN0aWdhdGl2ZSBvcGh0aGFsbW9sb2d5ICZhbXA7IHZpc3Vh
bCBzY2llbmNlPC9hbHQtdGl0bGU+PC90aXRsZXM+PHBlcmlvZGljYWw+PGZ1bGwtdGl0bGU+SW52
ZXN0IE9waHRoYWxtb2wgVmlzIFNjaTwvZnVsbC10aXRsZT48YWJici0xPkludmVzdGlnYXRpdmUg
b3BodGhhbG1vbG9neSAmYW1wOyB2aXN1YWwgc2NpZW5jZTwvYWJici0xPjwvcGVyaW9kaWNhbD48
YWx0LXBlcmlvZGljYWw+PGZ1bGwtdGl0bGU+SW52ZXN0IE9waHRoYWxtb2wgVmlzIFNjaTwvZnVs
bC10aXRsZT48YWJici0xPkludmVzdGlnYXRpdmUgb3BodGhhbG1vbG9neSAmYW1wOyB2aXN1YWwg
c2NpZW5jZTwvYWJici0xPjwvYWx0LXBlcmlvZGljYWw+PHBhZ2VzPjM3MzctNDY8L3BhZ2VzPjx2
b2x1bWU+NTU8L3ZvbHVtZT48bnVtYmVyPjY8L251bWJlcj48a2V5d29yZHM+PGtleXdvcmQ+QW5p
bWFsczwva2V5d29yZD48a2V5d29yZD5BcXVlb3VzIEh1bW9yLyptZXRhYm9saXNtPC9rZXl3b3Jk
PjxrZXl3b3JkPkNpbGlhcnkgQm9keS8qZHJ1ZyBlZmZlY3RzL3BoeXNpb3BhdGhvbG9neTwva2V5
d29yZD48a2V5d29yZD5EaXNlYXNlIE1vZGVscywgQW5pbWFsPC9rZXl3b3JkPjxrZXl3b3JkPklu
dHJhb2N1bGFyIFByZXNzdXJlLypkcnVnIGVmZmVjdHMvcGh5c2lvbG9neTwva2V5d29yZD48a2V5
d29yZD5NaWNlPC9rZXl3b3JkPjxrZXl3b3JkPk11c2NhcmluaWMgQWdvbmlzdHMvcGhhcm1hY29s
b2d5PC9rZXl3b3JkPjxrZXl3b3JkPk9jdWxhciBIeXBlcnRlbnNpb24vcGh5c2lvcGF0aG9sb2d5
LypwcmV2ZW50aW9uICZhbXA7IGNvbnRyb2w8L2tleXdvcmQ+PGtleXdvcmQ+UGlsb2NhcnBpbmUv
KnBoYXJtYWNvbG9neTwva2V5d29yZD48a2V5d29yZD5Ub21vZ3JhcGh5LCBPcHRpY2FsIENvaGVy
ZW5jZS8qbWV0aG9kczwva2V5d29yZD48a2V5d29yZD5UcmFiZWN1bGFyIE1lc2h3b3JrL2RydWcg
ZWZmZWN0cy8qcGh5c2lvcGF0aG9sb2d5PC9rZXl3b3JkPjwva2V5d29yZHM+PGRhdGVzPjx5ZWFy
PjIwMTQ8L3llYXI+PHB1Yi1kYXRlcz48ZGF0ZT5KdW48L2RhdGU+PC9wdWItZGF0ZXM+PC9kYXRl
cz48aXNibj4xNTUyLTU3ODMgKEVsZWN0cm9uaWMpJiN4RDswMTQ2LTA0MDQgKExpbmtpbmcpPC9p
c2JuPjxhY2Nlc3Npb24tbnVtPjI0NTk1Mzg0PC9hY2Nlc3Npb24tbnVtPjx1cmxzPjxyZWxhdGVk
LXVybHM+PHVybD5odHRwOi8vd3d3Lm5jYmkubmxtLm5paC5nb3YvcHVibWVkLzI0NTk1Mzg0PC91
cmw+PC9yZWxhdGVkLXVybHM+PC91cmxzPjxjdXN0b20yPjQwNjIzOTc8L2N1c3RvbTI+PGVsZWN0
cm9uaWMtcmVzb3VyY2UtbnVtPjEwLjExNjcvaW92cy4xMy0xMzcwMDwvZWxlY3Ryb25pYy1yZXNv
dXJjZS1udW0+PC9yZWNvcmQ+PC9DaXRlPjwvRW5kTm90ZT4A
</w:fldData>
        </w:fldChar>
      </w:r>
      <w:r w:rsidR="00BA2B32">
        <w:rPr>
          <w:rFonts w:ascii="Arial" w:hAnsi="Arial" w:cs="Arial"/>
          <w:shd w:val="clear" w:color="auto" w:fill="FFFFFF"/>
        </w:rPr>
        <w:instrText xml:space="preserve"> ADDIN EN.CITE </w:instrText>
      </w:r>
      <w:r w:rsidR="00DC4959">
        <w:rPr>
          <w:rFonts w:ascii="Arial" w:hAnsi="Arial" w:cs="Arial"/>
          <w:shd w:val="clear" w:color="auto" w:fill="FFFFFF"/>
        </w:rPr>
        <w:fldChar w:fldCharType="begin">
          <w:fldData xml:space="preserve">PEVuZE5vdGU+PENpdGU+PEF1dGhvcj5MaTwvQXV0aG9yPjxZZWFyPjIwMTQ8L1llYXI+PFJlY051
bT4yMTwvUmVjTnVtPjxEaXNwbGF5VGV4dD4oTGkgZXQgYWwuLCAyMDE0YTsgTGkgZXQgYWwuLCAy
MDE0Yik8L0Rpc3BsYXlUZXh0PjxyZWNvcmQ+PHJlYy1udW1iZXI+MjE8L3JlYy1udW1iZXI+PGZv
cmVpZ24ta2V5cz48a2V5IGFwcD0iRU4iIGRiLWlkPSJyc3p0cjBmczVhNTlwbWV6cnA5dnhheDB2
cmEycDJ6eGZhZmEiPjIxPC9rZXk+PC9mb3JlaWduLWtleXM+PHJlZi10eXBlIG5hbWU9IkpvdXJu
YWwgQXJ0aWNsZSI+MTc8L3JlZi10eXBlPjxjb250cmlidXRvcnM+PGF1dGhvcnM+PGF1dGhvcj5M
aSwgRy48L2F1dGhvcj48YXV0aG9yPkZhcnNpdSwgUy48L2F1dGhvcj48YXV0aG9yPlFpdSwgSi48
L2F1dGhvcj48YXV0aG9yPkRpeG9uLCBBLjwvYXV0aG9yPjxhdXRob3I+U29uZywgQy48L2F1dGhv
cj48YXV0aG9yPk1jS2lubm9uLCBTLiBKLjwvYXV0aG9yPjxhdXRob3I+WXVhbiwgRi48L2F1dGhv
cj48YXV0aG9yPkdvbnphbGV6LCBQLjwvYXV0aG9yPjxhdXRob3I+U3RhbWVyLCBXLiBELjwvYXV0
aG9yPjwvYXV0aG9ycz48L2NvbnRyaWJ1dG9ycz48YXV0aC1hZGRyZXNzPkRlcGFydG1lbnQgb2Yg
T3BodGhhbG1vbG9neSwgRHVrZSBVbml2ZXJzaXR5LCBEdXJoYW0sIE5DLiYjeEQ7RGVwYXJ0bWVu
dCBvZiBPcGh0aGFsbW9sb2d5LCBEdWtlIFVuaXZlcnNpdHksIER1cmhhbSwgTkMgOyBEZXBhcnRt
ZW50IG9mIEJpb21lZGljYWwgRW5naW5lZXJpbmcsIER1a2UgVW5pdmVyc2l0eSwgRHVyaGFtLCBO
Qy4mI3hEO1NjaG9vbCBvZiBBc3Ryb25hdXRpY3MsIEhhcmJpbiBJbnN0aXR1dGUgb2YgVGVjaG5v
bG9neSwgSGFyYmluLCBDaGluYS4mI3hEO0RlcGFydG1lbnQgb2YgT3BodGhhbG1vbG9neSwgRHVr
ZSBVbml2ZXJzaXR5LCBEdXJoYW0sIE5DIDsgRGVwYXJ0bWVudCBvZiBOZXVyb2Jpb2xvZ3ksIER1
a2UgVW5pdmVyc2l0eSwgRHVyaGFtLCBOQy4mI3hEO0RlcGFydG1lbnQgb2YgQmlvbWVkaWNhbCBF
bmdpbmVlcmluZywgRHVrZSBVbml2ZXJzaXR5LCBEdXJoYW0sIE5DLjwvYXV0aC1hZGRyZXNzPjx0
aXRsZXM+PHRpdGxlPkRpc2Vhc2UgcHJvZ3Jlc3Npb24gaW4gaXJpZG9jb3JuZWFsIGFuZ2xlIHRp
c3N1ZXMgb2YgQk1QMi1pbmR1Y2VkIG9jdWxhciBoeXBlcnRlbnNpdmUgbWljZSB3aXRoIG9wdGlj
YWwgY29oZXJlbmNlIHRvbW9ncmFwaHk8L3RpdGxlPjxzZWNvbmRhcnktdGl0bGU+TW9sIFZpczwv
c2Vjb25kYXJ5LXRpdGxlPjxhbHQtdGl0bGU+TW9sZWN1bGFyIHZpc2lvbjwvYWx0LXRpdGxlPjwv
dGl0bGVzPjxwZXJpb2RpY2FsPjxmdWxsLXRpdGxlPk1vbCBWaXM8L2Z1bGwtdGl0bGU+PGFiYnIt
MT5Nb2xlY3VsYXIgdmlzaW9uPC9hYmJyLTE+PC9wZXJpb2RpY2FsPjxhbHQtcGVyaW9kaWNhbD48
ZnVsbC10aXRsZT5Nb2wgVmlzPC9mdWxsLXRpdGxlPjxhYmJyLTE+TW9sZWN1bGFyIHZpc2lvbjwv
YWJici0xPjwvYWx0LXBlcmlvZGljYWw+PHBhZ2VzPjE2OTUtNzA5PC9wYWdlcz48dm9sdW1lPjIw
PC92b2x1bWU+PGRhdGVzPjx5ZWFyPjIwMTQ8L3llYXI+PC9kYXRlcz48aXNibj4xMDkwLTA1MzUg
KEVsZWN0cm9uaWMpJiN4RDsxMDkwLTA1MzUgKExpbmtpbmcpPC9pc2JuPjxhY2Nlc3Npb24tbnVt
PjI1NTU4MTczPC9hY2Nlc3Npb24tbnVtPjx1cmxzPjxyZWxhdGVkLXVybHM+PHVybD5odHRwOi8v
d3d3Lm5jYmkubmxtLm5paC5nb3YvcHVibWVkLzI1NTU4MTczPC91cmw+PC9yZWxhdGVkLXVybHM+
PC91cmxzPjxjdXN0b20yPjQyNzk1ODg8L2N1c3RvbTI+PC9yZWNvcmQ+PC9DaXRlPjxDaXRlPjxB
dXRob3I+TGk8L0F1dGhvcj48WWVhcj4yMDE0PC9ZZWFyPjxSZWNOdW0+MTY8L1JlY051bT48cmVj
b3JkPjxyZWMtbnVtYmVyPjE2PC9yZWMtbnVtYmVyPjxmb3JlaWduLWtleXM+PGtleSBhcHA9IkVO
IiBkYi1pZD0icnN6dHIwZnM1YTU5cG1lenJwOXZ4YXgwdnJhMnAyenhmYWZhIj4xNjwva2V5Pjwv
Zm9yZWlnbi1rZXlzPjxyZWYtdHlwZSBuYW1lPSJKb3VybmFsIEFydGljbGUiPjE3PC9yZWYtdHlw
ZT48Y29udHJpYnV0b3JzPjxhdXRob3JzPjxhdXRob3I+TGksIEcuPC9hdXRob3I+PGF1dGhvcj5G
YXJzaXUsIFMuPC9hdXRob3I+PGF1dGhvcj5DaGl1LCBTLiBKLjwvYXV0aG9yPjxhdXRob3I+R29u
emFsZXosIFAuPC9hdXRob3I+PGF1dGhvcj5MdXRqZW4tRHJlY29sbCwgRS48L2F1dGhvcj48YXV0
aG9yPk92ZXJieSwgRC4gUi48L2F1dGhvcj48YXV0aG9yPlN0YW1lciwgVy4gRC48L2F1dGhvcj48
L2F1dGhvcnM+PC9jb250cmlidXRvcnM+PGF1dGgtYWRkcmVzcz5EZXBhcnRtZW50IG9mIE9waHRo
YWxtb2xvZ3ksIER1a2UgVW5pdmVyc2l0eSwgRHVyaGFtLCBOb3J0aCBDYXJvbGluYSwgVW5pdGVk
IFN0YXRlcy4mI3hEO0RlcGFydG1lbnQgb2YgT3BodGhhbG1vbG9neSwgRHVrZSBVbml2ZXJzaXR5
LCBEdXJoYW0sIE5vcnRoIENhcm9saW5hLCBVbml0ZWQgU3RhdGVzIERlcGFydG1lbnQgb2YgQmlv
bWVkaWNhbCBFbmdpbmVlcmluZywgRHVrZSBVbml2ZXJzaXR5LCBEdXJoYW0sIE5vcnRoIENhcm9s
aW5hLCBVbml0ZWQgU3RhdGVzLiYjeEQ7RGVwYXJ0bWVudCBvZiBCaW9tZWRpY2FsIEVuZ2luZWVy
aW5nLCBEdWtlIFVuaXZlcnNpdHksIER1cmhhbSwgTm9ydGggQ2Fyb2xpbmEsIFVuaXRlZCBTdGF0
ZXMuJiN4RDtEZXBhcnRtZW50IG9mIEFuYXRvbWllIElJLCBVbml2ZXJzaXR5IEVybGFuZ2VuLU51
cm5iZXJnLCBHZXJtYW55LiYjeEQ7RGVwYXJ0bWVudCBvZiBCaW9lbmdpbmVlcmluZywgSW1wZXJp
YWwgQ29sbGVnZSBMb25kb24sIExvbmRvbiwgVW5pdGVkIEtpbmdkb20uPC9hdXRoLWFkZHJlc3M+
PHRpdGxlcz48dGl0bGU+UGlsb2NhcnBpbmUtaW5kdWNlZCBkaWxhdGlvbiBvZiBTY2hsZW1tJmFw
b3M7cyBjYW5hbCBhbmQgcHJldmVudGlvbiBvZiBsdW1lbiBjb2xsYXBzZSBhdCBlbGV2YXRlZCBp
bnRyYW9jdWxhciBwcmVzc3VyZXMgaW4gbGl2aW5nIG1pY2UgdmlzdWFsaXplZCBieSBPQ1Q8L3Rp
dGxlPjxzZWNvbmRhcnktdGl0bGU+SW52ZXN0IE9waHRoYWxtb2wgVmlzIFNjaTwvc2Vjb25kYXJ5
LXRpdGxlPjxhbHQtdGl0bGU+SW52ZXN0aWdhdGl2ZSBvcGh0aGFsbW9sb2d5ICZhbXA7IHZpc3Vh
bCBzY2llbmNlPC9hbHQtdGl0bGU+PC90aXRsZXM+PHBlcmlvZGljYWw+PGZ1bGwtdGl0bGU+SW52
ZXN0IE9waHRoYWxtb2wgVmlzIFNjaTwvZnVsbC10aXRsZT48YWJici0xPkludmVzdGlnYXRpdmUg
b3BodGhhbG1vbG9neSAmYW1wOyB2aXN1YWwgc2NpZW5jZTwvYWJici0xPjwvcGVyaW9kaWNhbD48
YWx0LXBlcmlvZGljYWw+PGZ1bGwtdGl0bGU+SW52ZXN0IE9waHRoYWxtb2wgVmlzIFNjaTwvZnVs
bC10aXRsZT48YWJici0xPkludmVzdGlnYXRpdmUgb3BodGhhbG1vbG9neSAmYW1wOyB2aXN1YWwg
c2NpZW5jZTwvYWJici0xPjwvYWx0LXBlcmlvZGljYWw+PHBhZ2VzPjM3MzctNDY8L3BhZ2VzPjx2
b2x1bWU+NTU8L3ZvbHVtZT48bnVtYmVyPjY8L251bWJlcj48a2V5d29yZHM+PGtleXdvcmQ+QW5p
bWFsczwva2V5d29yZD48a2V5d29yZD5BcXVlb3VzIEh1bW9yLyptZXRhYm9saXNtPC9rZXl3b3Jk
PjxrZXl3b3JkPkNpbGlhcnkgQm9keS8qZHJ1ZyBlZmZlY3RzL3BoeXNpb3BhdGhvbG9neTwva2V5
d29yZD48a2V5d29yZD5EaXNlYXNlIE1vZGVscywgQW5pbWFsPC9rZXl3b3JkPjxrZXl3b3JkPklu
dHJhb2N1bGFyIFByZXNzdXJlLypkcnVnIGVmZmVjdHMvcGh5c2lvbG9neTwva2V5d29yZD48a2V5
d29yZD5NaWNlPC9rZXl3b3JkPjxrZXl3b3JkPk11c2NhcmluaWMgQWdvbmlzdHMvcGhhcm1hY29s
b2d5PC9rZXl3b3JkPjxrZXl3b3JkPk9jdWxhciBIeXBlcnRlbnNpb24vcGh5c2lvcGF0aG9sb2d5
LypwcmV2ZW50aW9uICZhbXA7IGNvbnRyb2w8L2tleXdvcmQ+PGtleXdvcmQ+UGlsb2NhcnBpbmUv
KnBoYXJtYWNvbG9neTwva2V5d29yZD48a2V5d29yZD5Ub21vZ3JhcGh5LCBPcHRpY2FsIENvaGVy
ZW5jZS8qbWV0aG9kczwva2V5d29yZD48a2V5d29yZD5UcmFiZWN1bGFyIE1lc2h3b3JrL2RydWcg
ZWZmZWN0cy8qcGh5c2lvcGF0aG9sb2d5PC9rZXl3b3JkPjwva2V5d29yZHM+PGRhdGVzPjx5ZWFy
PjIwMTQ8L3llYXI+PHB1Yi1kYXRlcz48ZGF0ZT5KdW48L2RhdGU+PC9wdWItZGF0ZXM+PC9kYXRl
cz48aXNibj4xNTUyLTU3ODMgKEVsZWN0cm9uaWMpJiN4RDswMTQ2LTA0MDQgKExpbmtpbmcpPC9p
c2JuPjxhY2Nlc3Npb24tbnVtPjI0NTk1Mzg0PC9hY2Nlc3Npb24tbnVtPjx1cmxzPjxyZWxhdGVk
LXVybHM+PHVybD5odHRwOi8vd3d3Lm5jYmkubmxtLm5paC5nb3YvcHVibWVkLzI0NTk1Mzg0PC91
cmw+PC9yZWxhdGVkLXVybHM+PC91cmxzPjxjdXN0b20yPjQwNjIzOTc8L2N1c3RvbTI+PGVsZWN0
cm9uaWMtcmVzb3VyY2UtbnVtPjEwLjExNjcvaW92cy4xMy0xMzcwMDwvZWxlY3Ryb25pYy1yZXNv
dXJjZS1udW0+PC9yZWNvcmQ+PC9DaXRlPjwvRW5kTm90ZT4A
</w:fldData>
        </w:fldChar>
      </w:r>
      <w:r w:rsidR="00BA2B32">
        <w:rPr>
          <w:rFonts w:ascii="Arial" w:hAnsi="Arial" w:cs="Arial"/>
          <w:shd w:val="clear" w:color="auto" w:fill="FFFFFF"/>
        </w:rPr>
        <w:instrText xml:space="preserve"> ADDIN EN.CITE.DATA </w:instrText>
      </w:r>
      <w:r w:rsidR="00DC4959">
        <w:rPr>
          <w:rFonts w:ascii="Arial" w:hAnsi="Arial" w:cs="Arial"/>
          <w:shd w:val="clear" w:color="auto" w:fill="FFFFFF"/>
        </w:rPr>
      </w:r>
      <w:r w:rsidR="00DC4959">
        <w:rPr>
          <w:rFonts w:ascii="Arial" w:hAnsi="Arial" w:cs="Arial"/>
          <w:shd w:val="clear" w:color="auto" w:fill="FFFFFF"/>
        </w:rPr>
        <w:fldChar w:fldCharType="end"/>
      </w:r>
      <w:r w:rsidR="00DC4959" w:rsidRPr="00747B7D">
        <w:rPr>
          <w:rFonts w:ascii="Arial" w:hAnsi="Arial" w:cs="Arial"/>
          <w:shd w:val="clear" w:color="auto" w:fill="FFFFFF"/>
        </w:rPr>
      </w:r>
      <w:r w:rsidR="00DC4959" w:rsidRPr="00747B7D">
        <w:rPr>
          <w:rFonts w:ascii="Arial" w:hAnsi="Arial" w:cs="Arial"/>
          <w:shd w:val="clear" w:color="auto" w:fill="FFFFFF"/>
        </w:rPr>
        <w:fldChar w:fldCharType="separate"/>
      </w:r>
      <w:r w:rsidR="00BA2B32">
        <w:rPr>
          <w:rFonts w:ascii="Arial" w:hAnsi="Arial" w:cs="Arial"/>
          <w:noProof/>
          <w:shd w:val="clear" w:color="auto" w:fill="FFFFFF"/>
        </w:rPr>
        <w:t>(</w:t>
      </w:r>
      <w:hyperlink w:anchor="_ENREF_27" w:tooltip="Li, 2014 #16" w:history="1">
        <w:r w:rsidR="004A16B1">
          <w:rPr>
            <w:rFonts w:ascii="Arial" w:hAnsi="Arial" w:cs="Arial"/>
            <w:noProof/>
            <w:shd w:val="clear" w:color="auto" w:fill="FFFFFF"/>
          </w:rPr>
          <w:t>Li et al., 2014a</w:t>
        </w:r>
      </w:hyperlink>
      <w:r w:rsidR="00BA2B32">
        <w:rPr>
          <w:rFonts w:ascii="Arial" w:hAnsi="Arial" w:cs="Arial"/>
          <w:noProof/>
          <w:shd w:val="clear" w:color="auto" w:fill="FFFFFF"/>
        </w:rPr>
        <w:t xml:space="preserve">; </w:t>
      </w:r>
      <w:hyperlink w:anchor="_ENREF_28" w:tooltip="Li, 2014 #21" w:history="1">
        <w:r w:rsidR="004A16B1">
          <w:rPr>
            <w:rFonts w:ascii="Arial" w:hAnsi="Arial" w:cs="Arial"/>
            <w:noProof/>
            <w:shd w:val="clear" w:color="auto" w:fill="FFFFFF"/>
          </w:rPr>
          <w:t>Li et al., 2014b</w:t>
        </w:r>
      </w:hyperlink>
      <w:r w:rsidR="00BA2B32">
        <w:rPr>
          <w:rFonts w:ascii="Arial" w:hAnsi="Arial" w:cs="Arial"/>
          <w:noProof/>
          <w:shd w:val="clear" w:color="auto" w:fill="FFFFFF"/>
        </w:rPr>
        <w:t>)</w:t>
      </w:r>
      <w:r w:rsidR="00DC4959" w:rsidRPr="00747B7D">
        <w:rPr>
          <w:rFonts w:ascii="Arial" w:hAnsi="Arial" w:cs="Arial"/>
          <w:shd w:val="clear" w:color="auto" w:fill="FFFFFF"/>
        </w:rPr>
        <w:fldChar w:fldCharType="end"/>
      </w:r>
      <w:r w:rsidR="00444A1E" w:rsidRPr="00747B7D">
        <w:rPr>
          <w:rFonts w:ascii="Arial" w:hAnsi="Arial" w:cs="Arial"/>
          <w:shd w:val="clear" w:color="auto" w:fill="FFFFFF"/>
        </w:rPr>
        <w:t>. Not surprisingly, this is a laborious and subjective task, requiring extensive experience working with OCT images of mouse outflow tracts, multiple readers and masking of samples. In o</w:t>
      </w:r>
      <w:r w:rsidR="00444A1E" w:rsidRPr="00DF75CF">
        <w:rPr>
          <w:rFonts w:ascii="Arial" w:hAnsi="Arial" w:cs="Arial"/>
          <w:color w:val="000000"/>
          <w:shd w:val="clear" w:color="auto" w:fill="FFFFFF"/>
        </w:rPr>
        <w:t xml:space="preserve">rder to </w:t>
      </w:r>
      <w:r w:rsidR="00444A1E">
        <w:rPr>
          <w:rFonts w:ascii="Arial" w:hAnsi="Arial" w:cs="Arial"/>
          <w:color w:val="000000"/>
          <w:shd w:val="clear" w:color="auto" w:fill="FFFFFF"/>
        </w:rPr>
        <w:t xml:space="preserve">provide </w:t>
      </w:r>
      <w:r>
        <w:rPr>
          <w:rFonts w:ascii="Arial" w:hAnsi="Arial" w:cs="Arial"/>
          <w:color w:val="000000"/>
          <w:shd w:val="clear" w:color="auto" w:fill="FFFFFF"/>
        </w:rPr>
        <w:t xml:space="preserve">a </w:t>
      </w:r>
      <w:r w:rsidR="00444A1E">
        <w:rPr>
          <w:rFonts w:ascii="Arial" w:hAnsi="Arial" w:cs="Arial"/>
          <w:color w:val="000000"/>
          <w:shd w:val="clear" w:color="auto" w:fill="FFFFFF"/>
        </w:rPr>
        <w:t>more objective and rapid method to evaluate ocular vessels</w:t>
      </w:r>
      <w:r w:rsidR="00444A1E" w:rsidRPr="00DF75CF">
        <w:rPr>
          <w:rFonts w:ascii="Arial" w:hAnsi="Arial" w:cs="Arial"/>
          <w:color w:val="000000"/>
          <w:shd w:val="clear" w:color="auto" w:fill="FFFFFF"/>
        </w:rPr>
        <w:t xml:space="preserve">, we have </w:t>
      </w:r>
      <w:r w:rsidR="00444A1E">
        <w:rPr>
          <w:rFonts w:ascii="Arial" w:hAnsi="Arial" w:cs="Arial"/>
          <w:color w:val="000000"/>
          <w:shd w:val="clear" w:color="auto" w:fill="FFFFFF"/>
        </w:rPr>
        <w:t>designed novel segmentation software for use in the anterior segment</w:t>
      </w:r>
      <w:r>
        <w:rPr>
          <w:rFonts w:ascii="Arial" w:hAnsi="Arial" w:cs="Arial"/>
          <w:color w:val="000000"/>
          <w:shd w:val="clear" w:color="auto" w:fill="FFFFFF"/>
        </w:rPr>
        <w:t xml:space="preserve"> of the</w:t>
      </w:r>
      <w:r w:rsidR="00444A1E">
        <w:rPr>
          <w:rFonts w:ascii="Arial" w:hAnsi="Arial" w:cs="Arial"/>
          <w:color w:val="000000"/>
          <w:shd w:val="clear" w:color="auto" w:fill="FFFFFF"/>
        </w:rPr>
        <w:t xml:space="preserve"> eye</w:t>
      </w:r>
      <w:r w:rsidR="00444A1E" w:rsidRPr="00DF75CF">
        <w:rPr>
          <w:rFonts w:ascii="Arial" w:hAnsi="Arial" w:cs="Arial"/>
          <w:color w:val="000000"/>
          <w:shd w:val="clear" w:color="auto" w:fill="FFFFFF"/>
        </w:rPr>
        <w:t>.</w:t>
      </w:r>
      <w:r w:rsidR="00444A1E" w:rsidRPr="00DF75CF">
        <w:rPr>
          <w:rFonts w:ascii="Arial" w:hAnsi="Arial" w:cs="Arial"/>
        </w:rPr>
        <w:t xml:space="preserve"> </w:t>
      </w:r>
      <w:r w:rsidR="00444A1E">
        <w:rPr>
          <w:rFonts w:ascii="Arial" w:hAnsi="Arial" w:cs="Arial"/>
        </w:rPr>
        <w:t>This new</w:t>
      </w:r>
      <w:r w:rsidR="00444A1E" w:rsidRPr="00DF75CF">
        <w:rPr>
          <w:rFonts w:ascii="Arial" w:hAnsi="Arial" w:cs="Arial"/>
        </w:rPr>
        <w:t xml:space="preserve"> software sequentially process</w:t>
      </w:r>
      <w:r w:rsidR="00444A1E">
        <w:rPr>
          <w:rFonts w:ascii="Arial" w:hAnsi="Arial" w:cs="Arial"/>
        </w:rPr>
        <w:t>es</w:t>
      </w:r>
      <w:r w:rsidR="00444A1E" w:rsidRPr="00DF75CF">
        <w:rPr>
          <w:rFonts w:ascii="Arial" w:hAnsi="Arial" w:cs="Arial"/>
        </w:rPr>
        <w:t xml:space="preserve"> images, reproducibly and efficiently segment</w:t>
      </w:r>
      <w:r w:rsidR="00444A1E">
        <w:rPr>
          <w:rFonts w:ascii="Arial" w:hAnsi="Arial" w:cs="Arial"/>
        </w:rPr>
        <w:t>ing</w:t>
      </w:r>
      <w:r w:rsidR="00444A1E" w:rsidRPr="00DF75CF">
        <w:rPr>
          <w:rFonts w:ascii="Arial" w:hAnsi="Arial" w:cs="Arial"/>
        </w:rPr>
        <w:t xml:space="preserve"> SC </w:t>
      </w:r>
      <w:r w:rsidR="00444A1E">
        <w:rPr>
          <w:rFonts w:ascii="Arial" w:hAnsi="Arial" w:cs="Arial"/>
        </w:rPr>
        <w:t xml:space="preserve">based upon </w:t>
      </w:r>
      <w:r w:rsidR="00444A1E">
        <w:rPr>
          <w:rFonts w:ascii="Arial" w:hAnsi="Arial" w:cs="Arial"/>
        </w:rPr>
        <w:lastRenderedPageBreak/>
        <w:t>three factors: stable pixels of the outer wall</w:t>
      </w:r>
      <w:r w:rsidR="007E3F50">
        <w:rPr>
          <w:rFonts w:ascii="Arial" w:hAnsi="Arial" w:cs="Arial"/>
        </w:rPr>
        <w:t xml:space="preserve"> of SC</w:t>
      </w:r>
      <w:r w:rsidR="00444A1E">
        <w:rPr>
          <w:rFonts w:ascii="Arial" w:hAnsi="Arial" w:cs="Arial"/>
        </w:rPr>
        <w:t xml:space="preserve">, speckle variance in SC delimiting </w:t>
      </w:r>
      <w:r w:rsidR="007E3F50">
        <w:rPr>
          <w:rFonts w:ascii="Arial" w:hAnsi="Arial" w:cs="Arial"/>
        </w:rPr>
        <w:t xml:space="preserve">its </w:t>
      </w:r>
      <w:r w:rsidR="00444A1E">
        <w:rPr>
          <w:rFonts w:ascii="Arial" w:hAnsi="Arial" w:cs="Arial"/>
        </w:rPr>
        <w:t>inner wall</w:t>
      </w:r>
      <w:r w:rsidR="000C1006">
        <w:rPr>
          <w:rFonts w:ascii="Arial" w:hAnsi="Arial" w:cs="Arial"/>
        </w:rPr>
        <w:t>,</w:t>
      </w:r>
      <w:r w:rsidR="00444A1E">
        <w:rPr>
          <w:rFonts w:ascii="Arial" w:hAnsi="Arial" w:cs="Arial"/>
        </w:rPr>
        <w:t xml:space="preserve"> </w:t>
      </w:r>
      <w:r w:rsidR="007E3F50">
        <w:rPr>
          <w:rFonts w:ascii="Arial" w:hAnsi="Arial" w:cs="Arial"/>
        </w:rPr>
        <w:t xml:space="preserve">plus </w:t>
      </w:r>
      <w:r w:rsidR="00444A1E">
        <w:rPr>
          <w:rFonts w:ascii="Arial" w:hAnsi="Arial" w:cs="Arial"/>
        </w:rPr>
        <w:t xml:space="preserve">successive B-scan differences to enhance contrast </w:t>
      </w:r>
      <w:r w:rsidR="004F4051">
        <w:rPr>
          <w:rFonts w:ascii="Arial" w:hAnsi="Arial" w:cs="Arial"/>
        </w:rPr>
        <w:t>of</w:t>
      </w:r>
      <w:r w:rsidR="00444A1E">
        <w:rPr>
          <w:rFonts w:ascii="Arial" w:hAnsi="Arial" w:cs="Arial"/>
        </w:rPr>
        <w:t xml:space="preserve"> the subtle flow patterns.  </w:t>
      </w:r>
      <w:r w:rsidR="004F4051">
        <w:rPr>
          <w:rFonts w:ascii="Arial" w:hAnsi="Arial" w:cs="Arial"/>
          <w:color w:val="000000"/>
          <w:shd w:val="clear" w:color="auto" w:fill="FFFFFF"/>
        </w:rPr>
        <w:t>Importantly, w</w:t>
      </w:r>
      <w:r w:rsidR="00444A1E">
        <w:rPr>
          <w:rFonts w:ascii="Arial" w:hAnsi="Arial" w:cs="Arial"/>
          <w:color w:val="000000"/>
          <w:shd w:val="clear" w:color="auto" w:fill="FFFFFF"/>
        </w:rPr>
        <w:t>e found that</w:t>
      </w:r>
      <w:r w:rsidR="00444A1E" w:rsidRPr="00DF75CF">
        <w:rPr>
          <w:rFonts w:ascii="Arial" w:hAnsi="Arial" w:cs="Arial"/>
          <w:color w:val="000000"/>
          <w:shd w:val="clear" w:color="auto" w:fill="FFFFFF"/>
        </w:rPr>
        <w:t xml:space="preserve"> the inter</w:t>
      </w:r>
      <w:r w:rsidR="00444A1E">
        <w:rPr>
          <w:rFonts w:ascii="Arial" w:hAnsi="Arial" w:cs="Arial"/>
          <w:color w:val="000000"/>
          <w:shd w:val="clear" w:color="auto" w:fill="FFFFFF"/>
        </w:rPr>
        <w:t>observer</w:t>
      </w:r>
      <w:r w:rsidR="00444A1E" w:rsidRPr="00DF75CF">
        <w:rPr>
          <w:rFonts w:ascii="Arial" w:hAnsi="Arial" w:cs="Arial"/>
          <w:color w:val="000000"/>
          <w:shd w:val="clear" w:color="auto" w:fill="FFFFFF"/>
        </w:rPr>
        <w:t>-reproducibility</w:t>
      </w:r>
      <w:r w:rsidR="00444A1E">
        <w:rPr>
          <w:rFonts w:ascii="Arial" w:hAnsi="Arial" w:cs="Arial"/>
          <w:color w:val="000000"/>
          <w:shd w:val="clear" w:color="auto" w:fill="FFFFFF"/>
        </w:rPr>
        <w:t xml:space="preserve"> of the software</w:t>
      </w:r>
      <w:r w:rsidR="00444A1E" w:rsidRPr="00DF75CF">
        <w:rPr>
          <w:rFonts w:ascii="Arial" w:hAnsi="Arial" w:cs="Arial"/>
          <w:color w:val="000000"/>
          <w:shd w:val="clear" w:color="auto" w:fill="FFFFFF"/>
        </w:rPr>
        <w:t xml:space="preserve"> </w:t>
      </w:r>
      <w:r w:rsidR="007E3F50">
        <w:rPr>
          <w:rFonts w:ascii="Arial" w:hAnsi="Arial" w:cs="Arial"/>
          <w:color w:val="000000"/>
          <w:shd w:val="clear" w:color="auto" w:fill="FFFFFF"/>
        </w:rPr>
        <w:t>was</w:t>
      </w:r>
      <w:r w:rsidR="007E3F50" w:rsidRPr="00DF75CF">
        <w:rPr>
          <w:rFonts w:ascii="Arial" w:hAnsi="Arial" w:cs="Arial"/>
          <w:color w:val="000000"/>
          <w:shd w:val="clear" w:color="auto" w:fill="FFFFFF"/>
        </w:rPr>
        <w:t xml:space="preserve"> </w:t>
      </w:r>
      <w:r w:rsidR="00444A1E">
        <w:rPr>
          <w:rFonts w:ascii="Arial" w:hAnsi="Arial" w:cs="Arial"/>
          <w:color w:val="000000"/>
          <w:shd w:val="clear" w:color="auto" w:fill="FFFFFF"/>
        </w:rPr>
        <w:t>91.7% ± 7.43%</w:t>
      </w:r>
      <w:r w:rsidR="00444A1E" w:rsidRPr="00DF75CF">
        <w:rPr>
          <w:rFonts w:ascii="Arial" w:hAnsi="Arial" w:cs="Arial"/>
          <w:color w:val="000000"/>
          <w:shd w:val="clear" w:color="auto" w:fill="FFFFFF"/>
        </w:rPr>
        <w:t xml:space="preserve"> and intra</w:t>
      </w:r>
      <w:r w:rsidR="00444A1E">
        <w:rPr>
          <w:rFonts w:ascii="Arial" w:hAnsi="Arial" w:cs="Arial"/>
          <w:color w:val="000000"/>
          <w:shd w:val="clear" w:color="auto" w:fill="FFFFFF"/>
        </w:rPr>
        <w:t>observer</w:t>
      </w:r>
      <w:r w:rsidR="00444A1E" w:rsidRPr="00DF75CF">
        <w:rPr>
          <w:rFonts w:ascii="Arial" w:hAnsi="Arial" w:cs="Arial"/>
          <w:color w:val="000000"/>
          <w:shd w:val="clear" w:color="auto" w:fill="FFFFFF"/>
        </w:rPr>
        <w:t xml:space="preserve">-reproducibility </w:t>
      </w:r>
      <w:r w:rsidR="007E3F50">
        <w:rPr>
          <w:rFonts w:ascii="Arial" w:hAnsi="Arial" w:cs="Arial"/>
          <w:color w:val="000000"/>
          <w:shd w:val="clear" w:color="auto" w:fill="FFFFFF"/>
        </w:rPr>
        <w:t>was</w:t>
      </w:r>
      <w:r w:rsidR="007E3F50" w:rsidRPr="00DF75CF">
        <w:rPr>
          <w:rFonts w:ascii="Arial" w:hAnsi="Arial" w:cs="Arial"/>
          <w:color w:val="000000"/>
          <w:shd w:val="clear" w:color="auto" w:fill="FFFFFF"/>
        </w:rPr>
        <w:t xml:space="preserve"> </w:t>
      </w:r>
      <w:r w:rsidR="00444A1E">
        <w:rPr>
          <w:rFonts w:ascii="Arial" w:hAnsi="Arial" w:cs="Arial"/>
          <w:color w:val="000000"/>
          <w:shd w:val="clear" w:color="auto" w:fill="FFFFFF"/>
        </w:rPr>
        <w:t>99.</w:t>
      </w:r>
      <w:r w:rsidR="00E4185D">
        <w:rPr>
          <w:rFonts w:ascii="Arial" w:hAnsi="Arial" w:cs="Arial"/>
          <w:color w:val="000000"/>
          <w:shd w:val="clear" w:color="auto" w:fill="FFFFFF"/>
        </w:rPr>
        <w:t>2</w:t>
      </w:r>
      <w:r w:rsidR="00444A1E">
        <w:rPr>
          <w:rFonts w:ascii="Arial" w:hAnsi="Arial" w:cs="Arial"/>
          <w:color w:val="000000"/>
          <w:shd w:val="clear" w:color="auto" w:fill="FFFFFF"/>
        </w:rPr>
        <w:t>%</w:t>
      </w:r>
      <w:r w:rsidR="0096335D">
        <w:rPr>
          <w:rFonts w:ascii="Arial" w:hAnsi="Arial" w:cs="Arial"/>
          <w:color w:val="000000"/>
          <w:shd w:val="clear" w:color="auto" w:fill="FFFFFF"/>
        </w:rPr>
        <w:t xml:space="preserve"> </w:t>
      </w:r>
      <w:r w:rsidR="00444A1E">
        <w:rPr>
          <w:rFonts w:ascii="Arial" w:hAnsi="Arial" w:cs="Arial"/>
          <w:color w:val="000000"/>
          <w:shd w:val="clear" w:color="auto" w:fill="FFFFFF"/>
        </w:rPr>
        <w:t xml:space="preserve">± </w:t>
      </w:r>
      <w:r w:rsidR="00E4185D">
        <w:rPr>
          <w:rFonts w:ascii="Arial" w:hAnsi="Arial" w:cs="Arial"/>
          <w:color w:val="000000"/>
          <w:shd w:val="clear" w:color="auto" w:fill="FFFFFF"/>
        </w:rPr>
        <w:t>0.48</w:t>
      </w:r>
      <w:r w:rsidR="00444A1E">
        <w:rPr>
          <w:rFonts w:ascii="Arial" w:hAnsi="Arial" w:cs="Arial"/>
          <w:color w:val="000000"/>
          <w:shd w:val="clear" w:color="auto" w:fill="FFFFFF"/>
        </w:rPr>
        <w:t xml:space="preserve">%. </w:t>
      </w:r>
      <w:r w:rsidR="000C1006">
        <w:rPr>
          <w:rFonts w:ascii="Arial" w:hAnsi="Arial" w:cs="Arial"/>
          <w:color w:val="000000"/>
          <w:shd w:val="clear" w:color="auto" w:fill="FFFFFF"/>
        </w:rPr>
        <w:t>This represents a significant improvement in reproducibility compared to the</w:t>
      </w:r>
      <w:r w:rsidR="00444A1E">
        <w:rPr>
          <w:rFonts w:ascii="Arial" w:hAnsi="Arial" w:cs="Arial"/>
          <w:color w:val="000000"/>
          <w:shd w:val="clear" w:color="auto" w:fill="FFFFFF"/>
        </w:rPr>
        <w:t xml:space="preserve"> ImageJ software we used in our previous study (intraobserver-</w:t>
      </w:r>
      <w:r w:rsidR="007A51EE">
        <w:rPr>
          <w:rFonts w:ascii="Arial" w:hAnsi="Arial" w:cs="Arial"/>
          <w:color w:val="000000"/>
          <w:shd w:val="clear" w:color="auto" w:fill="FFFFFF"/>
        </w:rPr>
        <w:t>reproducibility</w:t>
      </w:r>
      <w:r w:rsidR="0096335D">
        <w:rPr>
          <w:rFonts w:ascii="Arial" w:hAnsi="Arial" w:cs="Arial"/>
          <w:color w:val="000000"/>
          <w:shd w:val="clear" w:color="auto" w:fill="FFFFFF"/>
        </w:rPr>
        <w:t xml:space="preserve"> </w:t>
      </w:r>
      <w:r w:rsidR="007A51EE">
        <w:rPr>
          <w:rFonts w:ascii="Arial" w:hAnsi="Arial" w:cs="Arial"/>
          <w:color w:val="000000"/>
          <w:shd w:val="clear" w:color="auto" w:fill="FFFFFF"/>
        </w:rPr>
        <w:t>=</w:t>
      </w:r>
      <w:r w:rsidR="0096335D">
        <w:rPr>
          <w:rFonts w:ascii="Arial" w:hAnsi="Arial" w:cs="Arial"/>
          <w:color w:val="000000"/>
          <w:shd w:val="clear" w:color="auto" w:fill="FFFFFF"/>
        </w:rPr>
        <w:t xml:space="preserve"> </w:t>
      </w:r>
      <w:r w:rsidR="00444A1E">
        <w:rPr>
          <w:rFonts w:ascii="Arial" w:hAnsi="Arial" w:cs="Arial"/>
          <w:color w:val="000000"/>
          <w:shd w:val="clear" w:color="auto" w:fill="FFFFFF"/>
        </w:rPr>
        <w:t xml:space="preserve">86.2% ± 11.5%) </w:t>
      </w:r>
      <w:r w:rsidR="00DC4959">
        <w:rPr>
          <w:rFonts w:ascii="Arial" w:hAnsi="Arial" w:cs="Arial"/>
          <w:color w:val="000000"/>
          <w:shd w:val="clear" w:color="auto" w:fill="FFFFFF"/>
        </w:rPr>
        <w:fldChar w:fldCharType="begin">
          <w:fldData xml:space="preserve">PEVuZE5vdGU+PENpdGU+PEF1dGhvcj5MaTwvQXV0aG9yPjxZZWFyPjIwMTQ8L1llYXI+PFJlY051
bT4xNjwvUmVjTnVtPjxEaXNwbGF5VGV4dD4oTGkgZXQgYWwuLCAyMDE0YSk8L0Rpc3BsYXlUZXh0
PjxyZWNvcmQ+PHJlYy1udW1iZXI+MTY8L3JlYy1udW1iZXI+PGZvcmVpZ24ta2V5cz48a2V5IGFw
cD0iRU4iIGRiLWlkPSJyc3p0cjBmczVhNTlwbWV6cnA5dnhheDB2cmEycDJ6eGZhZmEiPjE2PC9r
ZXk+PC9mb3JlaWduLWtleXM+PHJlZi10eXBlIG5hbWU9IkpvdXJuYWwgQXJ0aWNsZSI+MTc8L3Jl
Zi10eXBlPjxjb250cmlidXRvcnM+PGF1dGhvcnM+PGF1dGhvcj5MaSwgRy48L2F1dGhvcj48YXV0
aG9yPkZhcnNpdSwgUy48L2F1dGhvcj48YXV0aG9yPkNoaXUsIFMuIEouPC9hdXRob3I+PGF1dGhv
cj5Hb256YWxleiwgUC48L2F1dGhvcj48YXV0aG9yPkx1dGplbi1EcmVjb2xsLCBFLjwvYXV0aG9y
PjxhdXRob3I+T3ZlcmJ5LCBELiBSLjwvYXV0aG9yPjxhdXRob3I+U3RhbWVyLCBXLiBELjwvYXV0
aG9yPjwvYXV0aG9ycz48L2NvbnRyaWJ1dG9ycz48YXV0aC1hZGRyZXNzPkRlcGFydG1lbnQgb2Yg
T3BodGhhbG1vbG9neSwgRHVrZSBVbml2ZXJzaXR5LCBEdXJoYW0sIE5vcnRoIENhcm9saW5hLCBV
bml0ZWQgU3RhdGVzLiYjeEQ7RGVwYXJ0bWVudCBvZiBPcGh0aGFsbW9sb2d5LCBEdWtlIFVuaXZl
cnNpdHksIER1cmhhbSwgTm9ydGggQ2Fyb2xpbmEsIFVuaXRlZCBTdGF0ZXMgRGVwYXJ0bWVudCBv
ZiBCaW9tZWRpY2FsIEVuZ2luZWVyaW5nLCBEdWtlIFVuaXZlcnNpdHksIER1cmhhbSwgTm9ydGgg
Q2Fyb2xpbmEsIFVuaXRlZCBTdGF0ZXMuJiN4RDtEZXBhcnRtZW50IG9mIEJpb21lZGljYWwgRW5n
aW5lZXJpbmcsIER1a2UgVW5pdmVyc2l0eSwgRHVyaGFtLCBOb3J0aCBDYXJvbGluYSwgVW5pdGVk
IFN0YXRlcy4mI3hEO0RlcGFydG1lbnQgb2YgQW5hdG9taWUgSUksIFVuaXZlcnNpdHkgRXJsYW5n
ZW4tTnVybmJlcmcsIEdlcm1hbnkuJiN4RDtEZXBhcnRtZW50IG9mIEJpb2VuZ2luZWVyaW5nLCBJ
bXBlcmlhbCBDb2xsZWdlIExvbmRvbiwgTG9uZG9uLCBVbml0ZWQgS2luZ2RvbS48L2F1dGgtYWRk
cmVzcz48dGl0bGVzPjx0aXRsZT5QaWxvY2FycGluZS1pbmR1Y2VkIGRpbGF0aW9uIG9mIFNjaGxl
bW0mYXBvcztzIGNhbmFsIGFuZCBwcmV2ZW50aW9uIG9mIGx1bWVuIGNvbGxhcHNlIGF0IGVsZXZh
dGVkIGludHJhb2N1bGFyIHByZXNzdXJlcyBpbiBsaXZpbmcgbWljZSB2aXN1YWxpemVkIGJ5IE9D
VDwvdGl0bGU+PHNlY29uZGFyeS10aXRsZT5JbnZlc3QgT3BodGhhbG1vbCBWaXMgU2NpPC9zZWNv
bmRhcnktdGl0bGU+PGFsdC10aXRsZT5JbnZlc3RpZ2F0aXZlIG9waHRoYWxtb2xvZ3kgJmFtcDsg
dmlzdWFsIHNjaWVuY2U8L2FsdC10aXRsZT48L3RpdGxlcz48cGVyaW9kaWNhbD48ZnVsbC10aXRs
ZT5JbnZlc3QgT3BodGhhbG1vbCBWaXMgU2NpPC9mdWxsLXRpdGxlPjxhYmJyLTE+SW52ZXN0aWdh
dGl2ZSBvcGh0aGFsbW9sb2d5ICZhbXA7IHZpc3VhbCBzY2llbmNlPC9hYmJyLTE+PC9wZXJpb2Rp
Y2FsPjxhbHQtcGVyaW9kaWNhbD48ZnVsbC10aXRsZT5JbnZlc3QgT3BodGhhbG1vbCBWaXMgU2Np
PC9mdWxsLXRpdGxlPjxhYmJyLTE+SW52ZXN0aWdhdGl2ZSBvcGh0aGFsbW9sb2d5ICZhbXA7IHZp
c3VhbCBzY2llbmNlPC9hYmJyLTE+PC9hbHQtcGVyaW9kaWNhbD48cGFnZXM+MzczNy00NjwvcGFn
ZXM+PHZvbHVtZT41NTwvdm9sdW1lPjxudW1iZXI+NjwvbnVtYmVyPjxrZXl3b3Jkcz48a2V5d29y
ZD5BbmltYWxzPC9rZXl3b3JkPjxrZXl3b3JkPkFxdWVvdXMgSHVtb3IvKm1ldGFib2xpc208L2tl
eXdvcmQ+PGtleXdvcmQ+Q2lsaWFyeSBCb2R5LypkcnVnIGVmZmVjdHMvcGh5c2lvcGF0aG9sb2d5
PC9rZXl3b3JkPjxrZXl3b3JkPkRpc2Vhc2UgTW9kZWxzLCBBbmltYWw8L2tleXdvcmQ+PGtleXdv
cmQ+SW50cmFvY3VsYXIgUHJlc3N1cmUvKmRydWcgZWZmZWN0cy9waHlzaW9sb2d5PC9rZXl3b3Jk
PjxrZXl3b3JkPk1pY2U8L2tleXdvcmQ+PGtleXdvcmQ+TXVzY2FyaW5pYyBBZ29uaXN0cy9waGFy
bWFjb2xvZ3k8L2tleXdvcmQ+PGtleXdvcmQ+T2N1bGFyIEh5cGVydGVuc2lvbi9waHlzaW9wYXRo
b2xvZ3kvKnByZXZlbnRpb24gJmFtcDsgY29udHJvbDwva2V5d29yZD48a2V5d29yZD5QaWxvY2Fy
cGluZS8qcGhhcm1hY29sb2d5PC9rZXl3b3JkPjxrZXl3b3JkPlRvbW9ncmFwaHksIE9wdGljYWwg
Q29oZXJlbmNlLyptZXRob2RzPC9rZXl3b3JkPjxrZXl3b3JkPlRyYWJlY3VsYXIgTWVzaHdvcmsv
ZHJ1ZyBlZmZlY3RzLypwaHlzaW9wYXRob2xvZ3k8L2tleXdvcmQ+PC9rZXl3b3Jkcz48ZGF0ZXM+
PHllYXI+MjAxNDwveWVhcj48cHViLWRhdGVzPjxkYXRlPkp1bjwvZGF0ZT48L3B1Yi1kYXRlcz48
L2RhdGVzPjxpc2JuPjE1NTItNTc4MyAoRWxlY3Ryb25pYykmI3hEOzAxNDYtMDQwNCAoTGlua2lu
Zyk8L2lzYm4+PGFjY2Vzc2lvbi1udW0+MjQ1OTUzODQ8L2FjY2Vzc2lvbi1udW0+PHVybHM+PHJl
bGF0ZWQtdXJscz48dXJsPmh0dHA6Ly93d3cubmNiaS5ubG0ubmloLmdvdi9wdWJtZWQvMjQ1OTUz
ODQ8L3VybD48L3JlbGF0ZWQtdXJscz48L3VybHM+PGN1c3RvbTI+NDA2MjM5NzwvY3VzdG9tMj48
ZWxlY3Ryb25pYy1yZXNvdXJjZS1udW0+MTAuMTE2Ny9pb3ZzLjEzLTEzNzAwPC9lbGVjdHJvbmlj
LXJlc291cmNlLW51bT48L3JlY29yZD48L0NpdGU+PC9FbmROb3RlPgB=
</w:fldData>
        </w:fldChar>
      </w:r>
      <w:r w:rsidR="00BA2B32">
        <w:rPr>
          <w:rFonts w:ascii="Arial" w:hAnsi="Arial" w:cs="Arial"/>
          <w:color w:val="000000"/>
          <w:shd w:val="clear" w:color="auto" w:fill="FFFFFF"/>
        </w:rPr>
        <w:instrText xml:space="preserve"> ADDIN EN.CITE </w:instrText>
      </w:r>
      <w:r w:rsidR="00DC4959">
        <w:rPr>
          <w:rFonts w:ascii="Arial" w:hAnsi="Arial" w:cs="Arial"/>
          <w:color w:val="000000"/>
          <w:shd w:val="clear" w:color="auto" w:fill="FFFFFF"/>
        </w:rPr>
        <w:fldChar w:fldCharType="begin">
          <w:fldData xml:space="preserve">PEVuZE5vdGU+PENpdGU+PEF1dGhvcj5MaTwvQXV0aG9yPjxZZWFyPjIwMTQ8L1llYXI+PFJlY051
bT4xNjwvUmVjTnVtPjxEaXNwbGF5VGV4dD4oTGkgZXQgYWwuLCAyMDE0YSk8L0Rpc3BsYXlUZXh0
PjxyZWNvcmQ+PHJlYy1udW1iZXI+MTY8L3JlYy1udW1iZXI+PGZvcmVpZ24ta2V5cz48a2V5IGFw
cD0iRU4iIGRiLWlkPSJyc3p0cjBmczVhNTlwbWV6cnA5dnhheDB2cmEycDJ6eGZhZmEiPjE2PC9r
ZXk+PC9mb3JlaWduLWtleXM+PHJlZi10eXBlIG5hbWU9IkpvdXJuYWwgQXJ0aWNsZSI+MTc8L3Jl
Zi10eXBlPjxjb250cmlidXRvcnM+PGF1dGhvcnM+PGF1dGhvcj5MaSwgRy48L2F1dGhvcj48YXV0
aG9yPkZhcnNpdSwgUy48L2F1dGhvcj48YXV0aG9yPkNoaXUsIFMuIEouPC9hdXRob3I+PGF1dGhv
cj5Hb256YWxleiwgUC48L2F1dGhvcj48YXV0aG9yPkx1dGplbi1EcmVjb2xsLCBFLjwvYXV0aG9y
PjxhdXRob3I+T3ZlcmJ5LCBELiBSLjwvYXV0aG9yPjxhdXRob3I+U3RhbWVyLCBXLiBELjwvYXV0
aG9yPjwvYXV0aG9ycz48L2NvbnRyaWJ1dG9ycz48YXV0aC1hZGRyZXNzPkRlcGFydG1lbnQgb2Yg
T3BodGhhbG1vbG9neSwgRHVrZSBVbml2ZXJzaXR5LCBEdXJoYW0sIE5vcnRoIENhcm9saW5hLCBV
bml0ZWQgU3RhdGVzLiYjeEQ7RGVwYXJ0bWVudCBvZiBPcGh0aGFsbW9sb2d5LCBEdWtlIFVuaXZl
cnNpdHksIER1cmhhbSwgTm9ydGggQ2Fyb2xpbmEsIFVuaXRlZCBTdGF0ZXMgRGVwYXJ0bWVudCBv
ZiBCaW9tZWRpY2FsIEVuZ2luZWVyaW5nLCBEdWtlIFVuaXZlcnNpdHksIER1cmhhbSwgTm9ydGgg
Q2Fyb2xpbmEsIFVuaXRlZCBTdGF0ZXMuJiN4RDtEZXBhcnRtZW50IG9mIEJpb21lZGljYWwgRW5n
aW5lZXJpbmcsIER1a2UgVW5pdmVyc2l0eSwgRHVyaGFtLCBOb3J0aCBDYXJvbGluYSwgVW5pdGVk
IFN0YXRlcy4mI3hEO0RlcGFydG1lbnQgb2YgQW5hdG9taWUgSUksIFVuaXZlcnNpdHkgRXJsYW5n
ZW4tTnVybmJlcmcsIEdlcm1hbnkuJiN4RDtEZXBhcnRtZW50IG9mIEJpb2VuZ2luZWVyaW5nLCBJ
bXBlcmlhbCBDb2xsZWdlIExvbmRvbiwgTG9uZG9uLCBVbml0ZWQgS2luZ2RvbS48L2F1dGgtYWRk
cmVzcz48dGl0bGVzPjx0aXRsZT5QaWxvY2FycGluZS1pbmR1Y2VkIGRpbGF0aW9uIG9mIFNjaGxl
bW0mYXBvcztzIGNhbmFsIGFuZCBwcmV2ZW50aW9uIG9mIGx1bWVuIGNvbGxhcHNlIGF0IGVsZXZh
dGVkIGludHJhb2N1bGFyIHByZXNzdXJlcyBpbiBsaXZpbmcgbWljZSB2aXN1YWxpemVkIGJ5IE9D
VDwvdGl0bGU+PHNlY29uZGFyeS10aXRsZT5JbnZlc3QgT3BodGhhbG1vbCBWaXMgU2NpPC9zZWNv
bmRhcnktdGl0bGU+PGFsdC10aXRsZT5JbnZlc3RpZ2F0aXZlIG9waHRoYWxtb2xvZ3kgJmFtcDsg
dmlzdWFsIHNjaWVuY2U8L2FsdC10aXRsZT48L3RpdGxlcz48cGVyaW9kaWNhbD48ZnVsbC10aXRs
ZT5JbnZlc3QgT3BodGhhbG1vbCBWaXMgU2NpPC9mdWxsLXRpdGxlPjxhYmJyLTE+SW52ZXN0aWdh
dGl2ZSBvcGh0aGFsbW9sb2d5ICZhbXA7IHZpc3VhbCBzY2llbmNlPC9hYmJyLTE+PC9wZXJpb2Rp
Y2FsPjxhbHQtcGVyaW9kaWNhbD48ZnVsbC10aXRsZT5JbnZlc3QgT3BodGhhbG1vbCBWaXMgU2Np
PC9mdWxsLXRpdGxlPjxhYmJyLTE+SW52ZXN0aWdhdGl2ZSBvcGh0aGFsbW9sb2d5ICZhbXA7IHZp
c3VhbCBzY2llbmNlPC9hYmJyLTE+PC9hbHQtcGVyaW9kaWNhbD48cGFnZXM+MzczNy00NjwvcGFn
ZXM+PHZvbHVtZT41NTwvdm9sdW1lPjxudW1iZXI+NjwvbnVtYmVyPjxrZXl3b3Jkcz48a2V5d29y
ZD5BbmltYWxzPC9rZXl3b3JkPjxrZXl3b3JkPkFxdWVvdXMgSHVtb3IvKm1ldGFib2xpc208L2tl
eXdvcmQ+PGtleXdvcmQ+Q2lsaWFyeSBCb2R5LypkcnVnIGVmZmVjdHMvcGh5c2lvcGF0aG9sb2d5
PC9rZXl3b3JkPjxrZXl3b3JkPkRpc2Vhc2UgTW9kZWxzLCBBbmltYWw8L2tleXdvcmQ+PGtleXdv
cmQ+SW50cmFvY3VsYXIgUHJlc3N1cmUvKmRydWcgZWZmZWN0cy9waHlzaW9sb2d5PC9rZXl3b3Jk
PjxrZXl3b3JkPk1pY2U8L2tleXdvcmQ+PGtleXdvcmQ+TXVzY2FyaW5pYyBBZ29uaXN0cy9waGFy
bWFjb2xvZ3k8L2tleXdvcmQ+PGtleXdvcmQ+T2N1bGFyIEh5cGVydGVuc2lvbi9waHlzaW9wYXRo
b2xvZ3kvKnByZXZlbnRpb24gJmFtcDsgY29udHJvbDwva2V5d29yZD48a2V5d29yZD5QaWxvY2Fy
cGluZS8qcGhhcm1hY29sb2d5PC9rZXl3b3JkPjxrZXl3b3JkPlRvbW9ncmFwaHksIE9wdGljYWwg
Q29oZXJlbmNlLyptZXRob2RzPC9rZXl3b3JkPjxrZXl3b3JkPlRyYWJlY3VsYXIgTWVzaHdvcmsv
ZHJ1ZyBlZmZlY3RzLypwaHlzaW9wYXRob2xvZ3k8L2tleXdvcmQ+PC9rZXl3b3Jkcz48ZGF0ZXM+
PHllYXI+MjAxNDwveWVhcj48cHViLWRhdGVzPjxkYXRlPkp1bjwvZGF0ZT48L3B1Yi1kYXRlcz48
L2RhdGVzPjxpc2JuPjE1NTItNTc4MyAoRWxlY3Ryb25pYykmI3hEOzAxNDYtMDQwNCAoTGlua2lu
Zyk8L2lzYm4+PGFjY2Vzc2lvbi1udW0+MjQ1OTUzODQ8L2FjY2Vzc2lvbi1udW0+PHVybHM+PHJl
bGF0ZWQtdXJscz48dXJsPmh0dHA6Ly93d3cubmNiaS5ubG0ubmloLmdvdi9wdWJtZWQvMjQ1OTUz
ODQ8L3VybD48L3JlbGF0ZWQtdXJscz48L3VybHM+PGN1c3RvbTI+NDA2MjM5NzwvY3VzdG9tMj48
ZWxlY3Ryb25pYy1yZXNvdXJjZS1udW0+MTAuMTE2Ny9pb3ZzLjEzLTEzNzAwPC9lbGVjdHJvbmlj
LXJlc291cmNlLW51bT48L3JlY29yZD48L0NpdGU+PC9FbmROb3RlPgB=
</w:fldData>
        </w:fldChar>
      </w:r>
      <w:r w:rsidR="00BA2B32">
        <w:rPr>
          <w:rFonts w:ascii="Arial" w:hAnsi="Arial" w:cs="Arial"/>
          <w:color w:val="000000"/>
          <w:shd w:val="clear" w:color="auto" w:fill="FFFFFF"/>
        </w:rPr>
        <w:instrText xml:space="preserve"> ADDIN EN.CITE.DATA </w:instrText>
      </w:r>
      <w:r w:rsidR="00DC4959">
        <w:rPr>
          <w:rFonts w:ascii="Arial" w:hAnsi="Arial" w:cs="Arial"/>
          <w:color w:val="000000"/>
          <w:shd w:val="clear" w:color="auto" w:fill="FFFFFF"/>
        </w:rPr>
      </w:r>
      <w:r w:rsidR="00DC4959">
        <w:rPr>
          <w:rFonts w:ascii="Arial" w:hAnsi="Arial" w:cs="Arial"/>
          <w:color w:val="000000"/>
          <w:shd w:val="clear" w:color="auto" w:fill="FFFFFF"/>
        </w:rPr>
        <w:fldChar w:fldCharType="end"/>
      </w:r>
      <w:r w:rsidR="00DC4959">
        <w:rPr>
          <w:rFonts w:ascii="Arial" w:hAnsi="Arial" w:cs="Arial"/>
          <w:color w:val="000000"/>
          <w:shd w:val="clear" w:color="auto" w:fill="FFFFFF"/>
        </w:rPr>
      </w:r>
      <w:r w:rsidR="00DC4959">
        <w:rPr>
          <w:rFonts w:ascii="Arial" w:hAnsi="Arial" w:cs="Arial"/>
          <w:color w:val="000000"/>
          <w:shd w:val="clear" w:color="auto" w:fill="FFFFFF"/>
        </w:rPr>
        <w:fldChar w:fldCharType="separate"/>
      </w:r>
      <w:r w:rsidR="00BA2B32">
        <w:rPr>
          <w:rFonts w:ascii="Arial" w:hAnsi="Arial" w:cs="Arial"/>
          <w:noProof/>
          <w:color w:val="000000"/>
          <w:shd w:val="clear" w:color="auto" w:fill="FFFFFF"/>
        </w:rPr>
        <w:t>(</w:t>
      </w:r>
      <w:hyperlink w:anchor="_ENREF_27" w:tooltip="Li, 2014 #16" w:history="1">
        <w:r w:rsidR="004A16B1">
          <w:rPr>
            <w:rFonts w:ascii="Arial" w:hAnsi="Arial" w:cs="Arial"/>
            <w:noProof/>
            <w:color w:val="000000"/>
            <w:shd w:val="clear" w:color="auto" w:fill="FFFFFF"/>
          </w:rPr>
          <w:t>Li et al., 2014a</w:t>
        </w:r>
      </w:hyperlink>
      <w:r w:rsidR="00BA2B32">
        <w:rPr>
          <w:rFonts w:ascii="Arial" w:hAnsi="Arial" w:cs="Arial"/>
          <w:noProof/>
          <w:color w:val="000000"/>
          <w:shd w:val="clear" w:color="auto" w:fill="FFFFFF"/>
        </w:rPr>
        <w:t>)</w:t>
      </w:r>
      <w:r w:rsidR="00DC4959">
        <w:rPr>
          <w:rFonts w:ascii="Arial" w:hAnsi="Arial" w:cs="Arial"/>
          <w:color w:val="000000"/>
          <w:shd w:val="clear" w:color="auto" w:fill="FFFFFF"/>
        </w:rPr>
        <w:fldChar w:fldCharType="end"/>
      </w:r>
      <w:r w:rsidR="00444A1E">
        <w:rPr>
          <w:rFonts w:ascii="Arial" w:hAnsi="Arial" w:cs="Arial"/>
          <w:color w:val="000000"/>
          <w:shd w:val="clear" w:color="auto" w:fill="FFFFFF"/>
        </w:rPr>
        <w:t xml:space="preserve">. </w:t>
      </w:r>
    </w:p>
    <w:p w:rsidR="00444A1E" w:rsidRDefault="00444A1E" w:rsidP="00C721E5">
      <w:pPr>
        <w:shd w:val="clear" w:color="auto" w:fill="FFFFFF"/>
        <w:spacing w:before="166" w:after="166" w:line="480" w:lineRule="auto"/>
        <w:ind w:right="-360"/>
        <w:jc w:val="both"/>
        <w:rPr>
          <w:rFonts w:ascii="Arial" w:hAnsi="Arial" w:cs="Arial"/>
          <w:color w:val="000000"/>
          <w:shd w:val="clear" w:color="auto" w:fill="FFFFFF"/>
        </w:rPr>
      </w:pPr>
      <w:r>
        <w:rPr>
          <w:rFonts w:ascii="Arial" w:hAnsi="Arial" w:cs="Arial"/>
          <w:color w:val="000000"/>
          <w:shd w:val="clear" w:color="auto" w:fill="FFFFFF"/>
        </w:rPr>
        <w:t xml:space="preserve">In the current study, we also found that </w:t>
      </w:r>
      <w:r w:rsidR="00BC50EF">
        <w:rPr>
          <w:rFonts w:ascii="Arial" w:hAnsi="Arial" w:cs="Arial"/>
          <w:color w:val="000000"/>
          <w:shd w:val="clear" w:color="auto" w:fill="FFFFFF"/>
        </w:rPr>
        <w:t xml:space="preserve">netarsudil </w:t>
      </w:r>
      <w:r>
        <w:rPr>
          <w:rFonts w:ascii="Arial" w:hAnsi="Arial" w:cs="Arial"/>
          <w:color w:val="000000"/>
          <w:shd w:val="clear" w:color="auto" w:fill="FFFFFF"/>
        </w:rPr>
        <w:t xml:space="preserve">increased speckle variance areas and intensities inside of scleral vessels </w:t>
      </w:r>
      <w:r w:rsidR="00602D35">
        <w:rPr>
          <w:rFonts w:ascii="Arial" w:hAnsi="Arial" w:cs="Arial"/>
          <w:color w:val="000000"/>
          <w:shd w:val="clear" w:color="auto" w:fill="FFFFFF"/>
        </w:rPr>
        <w:t xml:space="preserve">that </w:t>
      </w:r>
      <w:r w:rsidR="004F4051">
        <w:rPr>
          <w:rFonts w:ascii="Arial" w:hAnsi="Arial" w:cs="Arial"/>
          <w:color w:val="000000"/>
          <w:shd w:val="clear" w:color="auto" w:fill="FFFFFF"/>
        </w:rPr>
        <w:t>likely conduct</w:t>
      </w:r>
      <w:r>
        <w:rPr>
          <w:rFonts w:ascii="Arial" w:hAnsi="Arial" w:cs="Arial"/>
          <w:color w:val="000000"/>
          <w:shd w:val="clear" w:color="auto" w:fill="FFFFFF"/>
        </w:rPr>
        <w:t xml:space="preserve"> aqueous humor. </w:t>
      </w:r>
      <w:r w:rsidR="00562303">
        <w:rPr>
          <w:rFonts w:ascii="Arial" w:hAnsi="Arial" w:cs="Arial"/>
          <w:color w:val="000000"/>
          <w:shd w:val="clear" w:color="auto" w:fill="FFFFFF"/>
        </w:rPr>
        <w:t xml:space="preserve">Speckle variance is a phenomenon caused by moving OCT reflectors, such as </w:t>
      </w:r>
      <w:r w:rsidR="00D26195">
        <w:rPr>
          <w:rFonts w:ascii="Arial" w:hAnsi="Arial" w:cs="Arial"/>
          <w:color w:val="000000"/>
          <w:shd w:val="clear" w:color="auto" w:fill="FFFFFF"/>
        </w:rPr>
        <w:t xml:space="preserve">lipid and </w:t>
      </w:r>
      <w:r w:rsidR="00562303">
        <w:rPr>
          <w:rFonts w:ascii="Arial" w:hAnsi="Arial" w:cs="Arial"/>
          <w:color w:val="000000"/>
          <w:shd w:val="clear" w:color="auto" w:fill="FFFFFF"/>
        </w:rPr>
        <w:t xml:space="preserve">blood cells.  </w:t>
      </w:r>
      <w:r>
        <w:rPr>
          <w:rFonts w:ascii="Arial" w:hAnsi="Arial" w:cs="Arial"/>
          <w:color w:val="000000"/>
          <w:shd w:val="clear" w:color="auto" w:fill="FFFFFF"/>
        </w:rPr>
        <w:t>C</w:t>
      </w:r>
      <w:r w:rsidRPr="001453BD">
        <w:rPr>
          <w:rFonts w:ascii="Arial" w:hAnsi="Arial" w:cs="Arial"/>
          <w:color w:val="000000"/>
          <w:shd w:val="clear" w:color="auto" w:fill="FFFFFF"/>
        </w:rPr>
        <w:t xml:space="preserve">hanges in speckle </w:t>
      </w:r>
      <w:r>
        <w:rPr>
          <w:rFonts w:ascii="Arial" w:hAnsi="Arial" w:cs="Arial"/>
          <w:color w:val="000000"/>
          <w:shd w:val="clear" w:color="auto" w:fill="FFFFFF"/>
        </w:rPr>
        <w:t xml:space="preserve">on OCT images in regions of flowing blood have been described earlier </w:t>
      </w:r>
      <w:r w:rsidR="00DC4959">
        <w:rPr>
          <w:rFonts w:ascii="Arial" w:hAnsi="Arial" w:cs="Arial"/>
          <w:color w:val="000000"/>
          <w:shd w:val="clear" w:color="auto" w:fill="FFFFFF"/>
        </w:rPr>
        <w:fldChar w:fldCharType="begin">
          <w:fldData xml:space="preserve">PEVuZE5vdGU+PENpdGU+PEF1dGhvcj5CYXJ0b248L0F1dGhvcj48WWVhcj4yMDA1PC9ZZWFyPjxS
ZWNOdW0+NTA8L1JlY051bT48RGlzcGxheVRleHQ+KEJhcnRvbiBhbmQgU3Ryb21za2ksIDIwMDU7
IEJhcnRvbiBldCBhbC4sIDIwMDEpPC9EaXNwbGF5VGV4dD48cmVjb3JkPjxyZWMtbnVtYmVyPjUw
PC9yZWMtbnVtYmVyPjxmb3JlaWduLWtleXM+PGtleSBhcHA9IkVOIiBkYi1pZD0icnN6dHIwZnM1
YTU5cG1lenJwOXZ4YXgwdnJhMnAyenhmYWZhIj41MDwva2V5PjwvZm9yZWlnbi1rZXlzPjxyZWYt
dHlwZSBuYW1lPSJKb3VybmFsIEFydGljbGUiPjE3PC9yZWYtdHlwZT48Y29udHJpYnV0b3JzPjxh
dXRob3JzPjxhdXRob3I+QmFydG9uLCBKLjwvYXV0aG9yPjxhdXRob3I+U3Ryb21za2ksIFMuPC9h
dXRob3I+PC9hdXRob3JzPjwvY29udHJpYnV0b3JzPjx0aXRsZXM+PHRpdGxlPkZsb3cgbWVhc3Vy
ZW1lbnQgd2l0aG91dCBwaGFzZSBpbmZvcm1hdGlvbiBpbiBvcHRpY2FsIGNvaGVyZW5jZSB0b21v
Z3JhcGh5IGltYWdlczwvdGl0bGU+PHNlY29uZGFyeS10aXRsZT5PcHQgRXhwcmVzczwvc2Vjb25k
YXJ5LXRpdGxlPjxhbHQtdGl0bGU+T3B0aWNzIGV4cHJlc3M8L2FsdC10aXRsZT48L3RpdGxlcz48
cGVyaW9kaWNhbD48ZnVsbC10aXRsZT5PcHQgRXhwcmVzczwvZnVsbC10aXRsZT48YWJici0xPk9w
dGljcyBleHByZXNzPC9hYmJyLTE+PC9wZXJpb2RpY2FsPjxhbHQtcGVyaW9kaWNhbD48ZnVsbC10
aXRsZT5PcHQgRXhwcmVzczwvZnVsbC10aXRsZT48YWJici0xPk9wdGljcyBleHByZXNzPC9hYmJy
LTE+PC9hbHQtcGVyaW9kaWNhbD48cGFnZXM+NTIzNC05PC9wYWdlcz48dm9sdW1lPjEzPC92b2x1
bWU+PG51bWJlcj4xNDwvbnVtYmVyPjxkYXRlcz48eWVhcj4yMDA1PC95ZWFyPjxwdWItZGF0ZXM+
PGRhdGU+SnVsIDExPC9kYXRlPjwvcHViLWRhdGVzPjwvZGF0ZXM+PGlzYm4+MTA5NC00MDg3IChF
bGVjdHJvbmljKSYjeEQ7MTA5NC00MDg3IChMaW5raW5nKTwvaXNibj48YWNjZXNzaW9uLW51bT4x
OTQ5ODUxNDwvYWNjZXNzaW9uLW51bT48dXJscz48cmVsYXRlZC11cmxzPjx1cmw+aHR0cDovL3d3
dy5uY2JpLm5sbS5uaWguZ292L3B1Ym1lZC8xOTQ5ODUxNDwvdXJsPjwvcmVsYXRlZC11cmxzPjwv
dXJscz48L3JlY29yZD48L0NpdGU+PENpdGU+PEF1dGhvcj5CYXJ0b248L0F1dGhvcj48WWVhcj4y
MDAxPC9ZZWFyPjxSZWNOdW0+NTE8L1JlY051bT48cmVjb3JkPjxyZWMtbnVtYmVyPjUxPC9yZWMt
bnVtYmVyPjxmb3JlaWduLWtleXM+PGtleSBhcHA9IkVOIiBkYi1pZD0icnN6dHIwZnM1YTU5cG1l
enJwOXZ4YXgwdnJhMnAyenhmYWZhIj41MTwva2V5PjwvZm9yZWlnbi1rZXlzPjxyZWYtdHlwZSBu
YW1lPSJKb3VybmFsIEFydGljbGUiPjE3PC9yZWYtdHlwZT48Y29udHJpYnV0b3JzPjxhdXRob3Jz
PjxhdXRob3I+QmFydG9uLCBKLiBLLjwvYXV0aG9yPjxhdXRob3I+Um9sbGlucywgQS48L2F1dGhv
cj48YXV0aG9yPllhemRhbmZhciwgUy48L2F1dGhvcj48YXV0aG9yPlBmZWZlciwgVC4gSi48L2F1
dGhvcj48YXV0aG9yPldlc3RwaGFsLCBWLjwvYXV0aG9yPjxhdXRob3I+SXphdHQsIEouIEEuPC9h
dXRob3I+PC9hdXRob3JzPjwvY29udHJpYnV0b3JzPjxhdXRoLWFkZHJlc3M+RGl2aXNpb24gb2Yg
QmlvbWVkaWNhbCBFbmdpbmVlcmluZywgVGhlIFVuaXZlcnNpdHkgb2YgQXJpem9uYSwgVHVjc29u
IDg1NzIxLCBVU0EuIGJhcnRvbkB1LmFyaXpvbmEuZWR1PC9hdXRoLWFkZHJlc3M+PHRpdGxlcz48
dGl0bGU+UGhvdG90aGVybWFsIGNvYWd1bGF0aW9uIG9mIGJsb29kIHZlc3NlbHM6IGEgY29tcGFy
aXNvbiBvZiBoaWdoLXNwZWVkIG9wdGljYWwgY29oZXJlbmNlIHRvbW9ncmFwaHkgYW5kIG51bWVy
aWNhbCBtb2RlbGxpbmc8L3RpdGxlPjxzZWNvbmRhcnktdGl0bGU+UGh5cyBNZWQgQmlvbDwvc2Vj
b25kYXJ5LXRpdGxlPjxhbHQtdGl0bGU+UGh5c2ljcyBpbiBtZWRpY2luZSBhbmQgYmlvbG9neTwv
YWx0LXRpdGxlPjwvdGl0bGVzPjxwZXJpb2RpY2FsPjxmdWxsLXRpdGxlPlBoeXMgTWVkIEJpb2w8
L2Z1bGwtdGl0bGU+PGFiYnItMT5QaHlzaWNzIGluIG1lZGljaW5lIGFuZCBiaW9sb2d5PC9hYmJy
LTE+PC9wZXJpb2RpY2FsPjxhbHQtcGVyaW9kaWNhbD48ZnVsbC10aXRsZT5QaHlzIE1lZCBCaW9s
PC9mdWxsLXRpdGxlPjxhYmJyLTE+UGh5c2ljcyBpbiBtZWRpY2luZSBhbmQgYmlvbG9neTwvYWJi
ci0xPjwvYWx0LXBlcmlvZGljYWw+PHBhZ2VzPjE2NjUtNzg8L3BhZ2VzPjx2b2x1bWU+NDY8L3Zv
bHVtZT48bnVtYmVyPjY8L251bWJlcj48a2V5d29yZHM+PGtleXdvcmQ+QW5pbWFsczwva2V5d29y
ZD48a2V5d29yZD5Bcmdvbjwva2V5d29yZD48a2V5d29yZD5CbG9vZCBWZXNzZWxzLyphbmF0b215
ICZhbXA7IGhpc3RvbG9neS9tZXRhYm9saXNtPC9rZXl3b3JkPjxrZXl3b3JkPkNyaWNldGluYWU8
L2tleXdvcmQ+PGtleXdvcmQ+SG90IFRlbXBlcmF0dXJlPC9rZXl3b3JkPjxrZXl3b3JkPipMYXNl
cnM8L2tleXdvcmQ+PGtleXdvcmQ+TWljcm9zY29weSwgVmlkZW88L2tleXdvcmQ+PGtleXdvcmQ+
TW9kZWxzLCBUaGVvcmV0aWNhbDwva2V5d29yZD48a2V5d29yZD5Nb250ZSBDYXJsbyBNZXRob2Q8
L2tleXdvcmQ+PGtleXdvcmQ+VGVtcGVyYXR1cmU8L2tleXdvcmQ+PGtleXdvcmQ+VGltZSBGYWN0
b3JzPC9rZXl3b3JkPjxrZXl3b3JkPlRvbW9ncmFwaHkvKmluc3RydW1lbnRhdGlvbi8qbWV0aG9k
czwva2V5d29yZD48a2V5d29yZD5WYXNjdWxhciBEaXNlYXNlcy90aGVyYXB5PC9rZXl3b3JkPjwv
a2V5d29yZHM+PGRhdGVzPjx5ZWFyPjIwMDE8L3llYXI+PHB1Yi1kYXRlcz48ZGF0ZT5KdW48L2Rh
dGU+PC9wdWItZGF0ZXM+PC9kYXRlcz48aXNibj4wMDMxLTkxNTUgKFByaW50KSYjeEQ7MDAzMS05
MTU1IChMaW5raW5nKTwvaXNibj48YWNjZXNzaW9uLW51bT4xMTQxOTYyNjwvYWNjZXNzaW9uLW51
bT48dXJscz48cmVsYXRlZC11cmxzPjx1cmw+aHR0cDovL3d3dy5uY2JpLm5sbS5uaWguZ292L3B1
Ym1lZC8xMTQxOTYyNjwvdXJsPjwvcmVsYXRlZC11cmxzPjwvdXJscz48L3JlY29yZD48L0NpdGU+
PC9FbmROb3RlPn==
</w:fldData>
        </w:fldChar>
      </w:r>
      <w:r w:rsidR="00BA2B32">
        <w:rPr>
          <w:rFonts w:ascii="Arial" w:hAnsi="Arial" w:cs="Arial"/>
          <w:color w:val="000000"/>
          <w:shd w:val="clear" w:color="auto" w:fill="FFFFFF"/>
        </w:rPr>
        <w:instrText xml:space="preserve"> ADDIN EN.CITE </w:instrText>
      </w:r>
      <w:r w:rsidR="00DC4959">
        <w:rPr>
          <w:rFonts w:ascii="Arial" w:hAnsi="Arial" w:cs="Arial"/>
          <w:color w:val="000000"/>
          <w:shd w:val="clear" w:color="auto" w:fill="FFFFFF"/>
        </w:rPr>
        <w:fldChar w:fldCharType="begin">
          <w:fldData xml:space="preserve">PEVuZE5vdGU+PENpdGU+PEF1dGhvcj5CYXJ0b248L0F1dGhvcj48WWVhcj4yMDA1PC9ZZWFyPjxS
ZWNOdW0+NTA8L1JlY051bT48RGlzcGxheVRleHQ+KEJhcnRvbiBhbmQgU3Ryb21za2ksIDIwMDU7
IEJhcnRvbiBldCBhbC4sIDIwMDEpPC9EaXNwbGF5VGV4dD48cmVjb3JkPjxyZWMtbnVtYmVyPjUw
PC9yZWMtbnVtYmVyPjxmb3JlaWduLWtleXM+PGtleSBhcHA9IkVOIiBkYi1pZD0icnN6dHIwZnM1
YTU5cG1lenJwOXZ4YXgwdnJhMnAyenhmYWZhIj41MDwva2V5PjwvZm9yZWlnbi1rZXlzPjxyZWYt
dHlwZSBuYW1lPSJKb3VybmFsIEFydGljbGUiPjE3PC9yZWYtdHlwZT48Y29udHJpYnV0b3JzPjxh
dXRob3JzPjxhdXRob3I+QmFydG9uLCBKLjwvYXV0aG9yPjxhdXRob3I+U3Ryb21za2ksIFMuPC9h
dXRob3I+PC9hdXRob3JzPjwvY29udHJpYnV0b3JzPjx0aXRsZXM+PHRpdGxlPkZsb3cgbWVhc3Vy
ZW1lbnQgd2l0aG91dCBwaGFzZSBpbmZvcm1hdGlvbiBpbiBvcHRpY2FsIGNvaGVyZW5jZSB0b21v
Z3JhcGh5IGltYWdlczwvdGl0bGU+PHNlY29uZGFyeS10aXRsZT5PcHQgRXhwcmVzczwvc2Vjb25k
YXJ5LXRpdGxlPjxhbHQtdGl0bGU+T3B0aWNzIGV4cHJlc3M8L2FsdC10aXRsZT48L3RpdGxlcz48
cGVyaW9kaWNhbD48ZnVsbC10aXRsZT5PcHQgRXhwcmVzczwvZnVsbC10aXRsZT48YWJici0xPk9w
dGljcyBleHByZXNzPC9hYmJyLTE+PC9wZXJpb2RpY2FsPjxhbHQtcGVyaW9kaWNhbD48ZnVsbC10
aXRsZT5PcHQgRXhwcmVzczwvZnVsbC10aXRsZT48YWJici0xPk9wdGljcyBleHByZXNzPC9hYmJy
LTE+PC9hbHQtcGVyaW9kaWNhbD48cGFnZXM+NTIzNC05PC9wYWdlcz48dm9sdW1lPjEzPC92b2x1
bWU+PG51bWJlcj4xNDwvbnVtYmVyPjxkYXRlcz48eWVhcj4yMDA1PC95ZWFyPjxwdWItZGF0ZXM+
PGRhdGU+SnVsIDExPC9kYXRlPjwvcHViLWRhdGVzPjwvZGF0ZXM+PGlzYm4+MTA5NC00MDg3IChF
bGVjdHJvbmljKSYjeEQ7MTA5NC00MDg3IChMaW5raW5nKTwvaXNibj48YWNjZXNzaW9uLW51bT4x
OTQ5ODUxNDwvYWNjZXNzaW9uLW51bT48dXJscz48cmVsYXRlZC11cmxzPjx1cmw+aHR0cDovL3d3
dy5uY2JpLm5sbS5uaWguZ292L3B1Ym1lZC8xOTQ5ODUxNDwvdXJsPjwvcmVsYXRlZC11cmxzPjwv
dXJscz48L3JlY29yZD48L0NpdGU+PENpdGU+PEF1dGhvcj5CYXJ0b248L0F1dGhvcj48WWVhcj4y
MDAxPC9ZZWFyPjxSZWNOdW0+NTE8L1JlY051bT48cmVjb3JkPjxyZWMtbnVtYmVyPjUxPC9yZWMt
bnVtYmVyPjxmb3JlaWduLWtleXM+PGtleSBhcHA9IkVOIiBkYi1pZD0icnN6dHIwZnM1YTU5cG1l
enJwOXZ4YXgwdnJhMnAyenhmYWZhIj41MTwva2V5PjwvZm9yZWlnbi1rZXlzPjxyZWYtdHlwZSBu
YW1lPSJKb3VybmFsIEFydGljbGUiPjE3PC9yZWYtdHlwZT48Y29udHJpYnV0b3JzPjxhdXRob3Jz
PjxhdXRob3I+QmFydG9uLCBKLiBLLjwvYXV0aG9yPjxhdXRob3I+Um9sbGlucywgQS48L2F1dGhv
cj48YXV0aG9yPllhemRhbmZhciwgUy48L2F1dGhvcj48YXV0aG9yPlBmZWZlciwgVC4gSi48L2F1
dGhvcj48YXV0aG9yPldlc3RwaGFsLCBWLjwvYXV0aG9yPjxhdXRob3I+SXphdHQsIEouIEEuPC9h
dXRob3I+PC9hdXRob3JzPjwvY29udHJpYnV0b3JzPjxhdXRoLWFkZHJlc3M+RGl2aXNpb24gb2Yg
QmlvbWVkaWNhbCBFbmdpbmVlcmluZywgVGhlIFVuaXZlcnNpdHkgb2YgQXJpem9uYSwgVHVjc29u
IDg1NzIxLCBVU0EuIGJhcnRvbkB1LmFyaXpvbmEuZWR1PC9hdXRoLWFkZHJlc3M+PHRpdGxlcz48
dGl0bGU+UGhvdG90aGVybWFsIGNvYWd1bGF0aW9uIG9mIGJsb29kIHZlc3NlbHM6IGEgY29tcGFy
aXNvbiBvZiBoaWdoLXNwZWVkIG9wdGljYWwgY29oZXJlbmNlIHRvbW9ncmFwaHkgYW5kIG51bWVy
aWNhbCBtb2RlbGxpbmc8L3RpdGxlPjxzZWNvbmRhcnktdGl0bGU+UGh5cyBNZWQgQmlvbDwvc2Vj
b25kYXJ5LXRpdGxlPjxhbHQtdGl0bGU+UGh5c2ljcyBpbiBtZWRpY2luZSBhbmQgYmlvbG9neTwv
YWx0LXRpdGxlPjwvdGl0bGVzPjxwZXJpb2RpY2FsPjxmdWxsLXRpdGxlPlBoeXMgTWVkIEJpb2w8
L2Z1bGwtdGl0bGU+PGFiYnItMT5QaHlzaWNzIGluIG1lZGljaW5lIGFuZCBiaW9sb2d5PC9hYmJy
LTE+PC9wZXJpb2RpY2FsPjxhbHQtcGVyaW9kaWNhbD48ZnVsbC10aXRsZT5QaHlzIE1lZCBCaW9s
PC9mdWxsLXRpdGxlPjxhYmJyLTE+UGh5c2ljcyBpbiBtZWRpY2luZSBhbmQgYmlvbG9neTwvYWJi
ci0xPjwvYWx0LXBlcmlvZGljYWw+PHBhZ2VzPjE2NjUtNzg8L3BhZ2VzPjx2b2x1bWU+NDY8L3Zv
bHVtZT48bnVtYmVyPjY8L251bWJlcj48a2V5d29yZHM+PGtleXdvcmQ+QW5pbWFsczwva2V5d29y
ZD48a2V5d29yZD5Bcmdvbjwva2V5d29yZD48a2V5d29yZD5CbG9vZCBWZXNzZWxzLyphbmF0b215
ICZhbXA7IGhpc3RvbG9neS9tZXRhYm9saXNtPC9rZXl3b3JkPjxrZXl3b3JkPkNyaWNldGluYWU8
L2tleXdvcmQ+PGtleXdvcmQ+SG90IFRlbXBlcmF0dXJlPC9rZXl3b3JkPjxrZXl3b3JkPipMYXNl
cnM8L2tleXdvcmQ+PGtleXdvcmQ+TWljcm9zY29weSwgVmlkZW88L2tleXdvcmQ+PGtleXdvcmQ+
TW9kZWxzLCBUaGVvcmV0aWNhbDwva2V5d29yZD48a2V5d29yZD5Nb250ZSBDYXJsbyBNZXRob2Q8
L2tleXdvcmQ+PGtleXdvcmQ+VGVtcGVyYXR1cmU8L2tleXdvcmQ+PGtleXdvcmQ+VGltZSBGYWN0
b3JzPC9rZXl3b3JkPjxrZXl3b3JkPlRvbW9ncmFwaHkvKmluc3RydW1lbnRhdGlvbi8qbWV0aG9k
czwva2V5d29yZD48a2V5d29yZD5WYXNjdWxhciBEaXNlYXNlcy90aGVyYXB5PC9rZXl3b3JkPjwv
a2V5d29yZHM+PGRhdGVzPjx5ZWFyPjIwMDE8L3llYXI+PHB1Yi1kYXRlcz48ZGF0ZT5KdW48L2Rh
dGU+PC9wdWItZGF0ZXM+PC9kYXRlcz48aXNibj4wMDMxLTkxNTUgKFByaW50KSYjeEQ7MDAzMS05
MTU1IChMaW5raW5nKTwvaXNibj48YWNjZXNzaW9uLW51bT4xMTQxOTYyNjwvYWNjZXNzaW9uLW51
bT48dXJscz48cmVsYXRlZC11cmxzPjx1cmw+aHR0cDovL3d3dy5uY2JpLm5sbS5uaWguZ292L3B1
Ym1lZC8xMTQxOTYyNjwvdXJsPjwvcmVsYXRlZC11cmxzPjwvdXJscz48L3JlY29yZD48L0NpdGU+
PC9FbmROb3RlPn==
</w:fldData>
        </w:fldChar>
      </w:r>
      <w:r w:rsidR="00BA2B32">
        <w:rPr>
          <w:rFonts w:ascii="Arial" w:hAnsi="Arial" w:cs="Arial"/>
          <w:color w:val="000000"/>
          <w:shd w:val="clear" w:color="auto" w:fill="FFFFFF"/>
        </w:rPr>
        <w:instrText xml:space="preserve"> ADDIN EN.CITE.DATA </w:instrText>
      </w:r>
      <w:r w:rsidR="00DC4959">
        <w:rPr>
          <w:rFonts w:ascii="Arial" w:hAnsi="Arial" w:cs="Arial"/>
          <w:color w:val="000000"/>
          <w:shd w:val="clear" w:color="auto" w:fill="FFFFFF"/>
        </w:rPr>
      </w:r>
      <w:r w:rsidR="00DC4959">
        <w:rPr>
          <w:rFonts w:ascii="Arial" w:hAnsi="Arial" w:cs="Arial"/>
          <w:color w:val="000000"/>
          <w:shd w:val="clear" w:color="auto" w:fill="FFFFFF"/>
        </w:rPr>
        <w:fldChar w:fldCharType="end"/>
      </w:r>
      <w:r w:rsidR="00DC4959">
        <w:rPr>
          <w:rFonts w:ascii="Arial" w:hAnsi="Arial" w:cs="Arial"/>
          <w:color w:val="000000"/>
          <w:shd w:val="clear" w:color="auto" w:fill="FFFFFF"/>
        </w:rPr>
      </w:r>
      <w:r w:rsidR="00DC4959">
        <w:rPr>
          <w:rFonts w:ascii="Arial" w:hAnsi="Arial" w:cs="Arial"/>
          <w:color w:val="000000"/>
          <w:shd w:val="clear" w:color="auto" w:fill="FFFFFF"/>
        </w:rPr>
        <w:fldChar w:fldCharType="separate"/>
      </w:r>
      <w:r w:rsidR="00BA2B32">
        <w:rPr>
          <w:rFonts w:ascii="Arial" w:hAnsi="Arial" w:cs="Arial"/>
          <w:noProof/>
          <w:color w:val="000000"/>
          <w:shd w:val="clear" w:color="auto" w:fill="FFFFFF"/>
        </w:rPr>
        <w:t>(</w:t>
      </w:r>
      <w:hyperlink w:anchor="_ENREF_3" w:tooltip="Barton, 2005 #50" w:history="1">
        <w:r w:rsidR="004A16B1">
          <w:rPr>
            <w:rFonts w:ascii="Arial" w:hAnsi="Arial" w:cs="Arial"/>
            <w:noProof/>
            <w:color w:val="000000"/>
            <w:shd w:val="clear" w:color="auto" w:fill="FFFFFF"/>
          </w:rPr>
          <w:t>Barton and Stromski, 2005</w:t>
        </w:r>
      </w:hyperlink>
      <w:r w:rsidR="00BA2B32">
        <w:rPr>
          <w:rFonts w:ascii="Arial" w:hAnsi="Arial" w:cs="Arial"/>
          <w:noProof/>
          <w:color w:val="000000"/>
          <w:shd w:val="clear" w:color="auto" w:fill="FFFFFF"/>
        </w:rPr>
        <w:t xml:space="preserve">; </w:t>
      </w:r>
      <w:hyperlink w:anchor="_ENREF_4" w:tooltip="Barton, 2001 #51" w:history="1">
        <w:r w:rsidR="004A16B1">
          <w:rPr>
            <w:rFonts w:ascii="Arial" w:hAnsi="Arial" w:cs="Arial"/>
            <w:noProof/>
            <w:color w:val="000000"/>
            <w:shd w:val="clear" w:color="auto" w:fill="FFFFFF"/>
          </w:rPr>
          <w:t>Barton et al., 2001</w:t>
        </w:r>
      </w:hyperlink>
      <w:r w:rsidR="00BA2B32">
        <w:rPr>
          <w:rFonts w:ascii="Arial" w:hAnsi="Arial" w:cs="Arial"/>
          <w:noProof/>
          <w:color w:val="000000"/>
          <w:shd w:val="clear" w:color="auto" w:fill="FFFFFF"/>
        </w:rPr>
        <w:t>)</w:t>
      </w:r>
      <w:r w:rsidR="00DC4959">
        <w:rPr>
          <w:rFonts w:ascii="Arial" w:hAnsi="Arial" w:cs="Arial"/>
          <w:color w:val="000000"/>
          <w:shd w:val="clear" w:color="auto" w:fill="FFFFFF"/>
        </w:rPr>
        <w:fldChar w:fldCharType="end"/>
      </w:r>
      <w:r>
        <w:rPr>
          <w:rFonts w:ascii="Arial" w:hAnsi="Arial" w:cs="Arial"/>
          <w:color w:val="000000"/>
          <w:shd w:val="clear" w:color="auto" w:fill="FFFFFF"/>
        </w:rPr>
        <w:t xml:space="preserve">. Whether </w:t>
      </w:r>
      <w:r w:rsidR="000C1006">
        <w:rPr>
          <w:rFonts w:ascii="Arial" w:hAnsi="Arial" w:cs="Arial"/>
          <w:color w:val="000000"/>
          <w:shd w:val="clear" w:color="auto" w:fill="FFFFFF"/>
        </w:rPr>
        <w:t xml:space="preserve">the </w:t>
      </w:r>
      <w:r>
        <w:rPr>
          <w:rFonts w:ascii="Arial" w:hAnsi="Arial" w:cs="Arial"/>
          <w:color w:val="000000"/>
          <w:shd w:val="clear" w:color="auto" w:fill="FFFFFF"/>
        </w:rPr>
        <w:t xml:space="preserve">increase of speckle variance areas and intensities by </w:t>
      </w:r>
      <w:r w:rsidR="00BC50EF">
        <w:rPr>
          <w:rFonts w:ascii="Arial" w:hAnsi="Arial" w:cs="Arial"/>
          <w:color w:val="000000"/>
          <w:shd w:val="clear" w:color="auto" w:fill="FFFFFF"/>
        </w:rPr>
        <w:t xml:space="preserve">netarsudil </w:t>
      </w:r>
      <w:r w:rsidR="000C1006">
        <w:rPr>
          <w:rFonts w:ascii="Arial" w:hAnsi="Arial" w:cs="Arial"/>
          <w:color w:val="000000"/>
          <w:shd w:val="clear" w:color="auto" w:fill="FFFFFF"/>
        </w:rPr>
        <w:t>correlates with</w:t>
      </w:r>
      <w:r>
        <w:rPr>
          <w:rFonts w:ascii="Arial" w:hAnsi="Arial" w:cs="Arial"/>
          <w:color w:val="000000"/>
          <w:shd w:val="clear" w:color="auto" w:fill="FFFFFF"/>
        </w:rPr>
        <w:t xml:space="preserve"> increase</w:t>
      </w:r>
      <w:r w:rsidR="00B40848">
        <w:rPr>
          <w:rFonts w:ascii="Arial" w:hAnsi="Arial" w:cs="Arial"/>
          <w:color w:val="000000"/>
          <w:shd w:val="clear" w:color="auto" w:fill="FFFFFF"/>
        </w:rPr>
        <w:t>d</w:t>
      </w:r>
      <w:r>
        <w:rPr>
          <w:rFonts w:ascii="Arial" w:hAnsi="Arial" w:cs="Arial"/>
          <w:color w:val="000000"/>
          <w:shd w:val="clear" w:color="auto" w:fill="FFFFFF"/>
        </w:rPr>
        <w:t xml:space="preserve"> flow velocity in </w:t>
      </w:r>
      <w:r w:rsidR="00B40848">
        <w:rPr>
          <w:rFonts w:ascii="Arial" w:hAnsi="Arial" w:cs="Arial"/>
          <w:color w:val="000000"/>
          <w:shd w:val="clear" w:color="auto" w:fill="FFFFFF"/>
        </w:rPr>
        <w:t xml:space="preserve">scleral </w:t>
      </w:r>
      <w:r>
        <w:rPr>
          <w:rFonts w:ascii="Arial" w:hAnsi="Arial" w:cs="Arial"/>
          <w:color w:val="000000"/>
          <w:shd w:val="clear" w:color="auto" w:fill="FFFFFF"/>
        </w:rPr>
        <w:t xml:space="preserve">vessels </w:t>
      </w:r>
      <w:r w:rsidR="00B40848">
        <w:rPr>
          <w:rFonts w:ascii="Arial" w:hAnsi="Arial" w:cs="Arial"/>
          <w:color w:val="000000"/>
          <w:shd w:val="clear" w:color="auto" w:fill="FFFFFF"/>
        </w:rPr>
        <w:t xml:space="preserve">is </w:t>
      </w:r>
      <w:r>
        <w:rPr>
          <w:rFonts w:ascii="Arial" w:hAnsi="Arial" w:cs="Arial"/>
          <w:color w:val="000000"/>
          <w:shd w:val="clear" w:color="auto" w:fill="FFFFFF"/>
        </w:rPr>
        <w:t>unknown and need</w:t>
      </w:r>
      <w:r w:rsidR="007A51EE">
        <w:rPr>
          <w:rFonts w:ascii="Arial" w:hAnsi="Arial" w:cs="Arial"/>
          <w:color w:val="000000"/>
          <w:shd w:val="clear" w:color="auto" w:fill="FFFFFF"/>
        </w:rPr>
        <w:t>s</w:t>
      </w:r>
      <w:r>
        <w:rPr>
          <w:rFonts w:ascii="Arial" w:hAnsi="Arial" w:cs="Arial"/>
          <w:color w:val="000000"/>
          <w:shd w:val="clear" w:color="auto" w:fill="FFFFFF"/>
        </w:rPr>
        <w:t xml:space="preserve"> to be further investigated. </w:t>
      </w:r>
      <w:r w:rsidR="001565CC">
        <w:rPr>
          <w:rFonts w:ascii="Arial" w:hAnsi="Arial" w:cs="Arial"/>
          <w:color w:val="000000"/>
          <w:shd w:val="clear" w:color="auto" w:fill="FFFFFF"/>
        </w:rPr>
        <w:t>Also important is determining the exact identity of the reflectors in the conventional outflow tract.</w:t>
      </w:r>
    </w:p>
    <w:p w:rsidR="00444A1E" w:rsidRPr="00DF75CF" w:rsidRDefault="00444A1E" w:rsidP="00C721E5">
      <w:pPr>
        <w:shd w:val="clear" w:color="auto" w:fill="FFFFFF"/>
        <w:spacing w:before="166" w:after="166" w:line="480" w:lineRule="auto"/>
        <w:ind w:right="-360"/>
        <w:jc w:val="both"/>
        <w:rPr>
          <w:rFonts w:ascii="Arial" w:hAnsi="Arial" w:cs="Arial"/>
        </w:rPr>
      </w:pPr>
      <w:r>
        <w:rPr>
          <w:rFonts w:ascii="Arial" w:hAnsi="Arial" w:cs="Arial"/>
          <w:color w:val="000000"/>
          <w:shd w:val="clear" w:color="auto" w:fill="FFFFFF"/>
        </w:rPr>
        <w:t>A</w:t>
      </w:r>
      <w:r w:rsidRPr="00DF75CF">
        <w:rPr>
          <w:rFonts w:ascii="Arial" w:hAnsi="Arial" w:cs="Arial"/>
        </w:rPr>
        <w:t xml:space="preserve"> limitation of </w:t>
      </w:r>
      <w:r>
        <w:rPr>
          <w:rFonts w:ascii="Arial" w:hAnsi="Arial" w:cs="Arial"/>
        </w:rPr>
        <w:t>the present</w:t>
      </w:r>
      <w:r w:rsidRPr="00DF75CF">
        <w:rPr>
          <w:rFonts w:ascii="Arial" w:hAnsi="Arial" w:cs="Arial"/>
        </w:rPr>
        <w:t xml:space="preserve"> study is that we only monitored the acute effects of </w:t>
      </w:r>
      <w:r w:rsidR="00BC50EF">
        <w:rPr>
          <w:rFonts w:ascii="Arial" w:hAnsi="Arial" w:cs="Arial"/>
        </w:rPr>
        <w:t xml:space="preserve">netarsudil </w:t>
      </w:r>
      <w:r>
        <w:rPr>
          <w:rFonts w:ascii="Arial" w:hAnsi="Arial" w:cs="Arial"/>
        </w:rPr>
        <w:t>by OCT</w:t>
      </w:r>
      <w:r w:rsidR="007A51EE">
        <w:rPr>
          <w:rFonts w:ascii="Arial" w:hAnsi="Arial" w:cs="Arial"/>
        </w:rPr>
        <w:t xml:space="preserve"> </w:t>
      </w:r>
      <w:r w:rsidR="006E1438">
        <w:rPr>
          <w:rFonts w:ascii="Arial" w:hAnsi="Arial" w:cs="Arial"/>
        </w:rPr>
        <w:t xml:space="preserve">in </w:t>
      </w:r>
      <w:r w:rsidR="007A51EE">
        <w:rPr>
          <w:rFonts w:ascii="Arial" w:hAnsi="Arial" w:cs="Arial"/>
        </w:rPr>
        <w:t>young mice</w:t>
      </w:r>
      <w:r w:rsidRPr="00DF75CF">
        <w:rPr>
          <w:rFonts w:ascii="Arial" w:hAnsi="Arial" w:cs="Arial"/>
        </w:rPr>
        <w:t xml:space="preserve">. Our next goal is to </w:t>
      </w:r>
      <w:r>
        <w:rPr>
          <w:rFonts w:ascii="Arial" w:hAnsi="Arial" w:cs="Arial"/>
        </w:rPr>
        <w:t xml:space="preserve">chronically treat mice </w:t>
      </w:r>
      <w:r w:rsidR="007A51EE">
        <w:rPr>
          <w:rFonts w:ascii="Arial" w:hAnsi="Arial" w:cs="Arial"/>
        </w:rPr>
        <w:t xml:space="preserve">(young and aged) </w:t>
      </w:r>
      <w:r>
        <w:rPr>
          <w:rFonts w:ascii="Arial" w:hAnsi="Arial" w:cs="Arial"/>
        </w:rPr>
        <w:t xml:space="preserve">with </w:t>
      </w:r>
      <w:r w:rsidR="00BC50EF">
        <w:rPr>
          <w:rFonts w:ascii="Arial" w:hAnsi="Arial" w:cs="Arial"/>
        </w:rPr>
        <w:t xml:space="preserve">netarsudil </w:t>
      </w:r>
      <w:r>
        <w:rPr>
          <w:rFonts w:ascii="Arial" w:hAnsi="Arial" w:cs="Arial"/>
        </w:rPr>
        <w:t xml:space="preserve">and examine </w:t>
      </w:r>
      <w:r w:rsidR="005D3D4A">
        <w:rPr>
          <w:rFonts w:ascii="Arial" w:hAnsi="Arial" w:cs="Arial"/>
        </w:rPr>
        <w:t>the effect of long</w:t>
      </w:r>
      <w:r w:rsidR="006E1438">
        <w:rPr>
          <w:rFonts w:ascii="Arial" w:hAnsi="Arial" w:cs="Arial"/>
        </w:rPr>
        <w:t>-</w:t>
      </w:r>
      <w:r w:rsidR="005D3D4A">
        <w:rPr>
          <w:rFonts w:ascii="Arial" w:hAnsi="Arial" w:cs="Arial"/>
        </w:rPr>
        <w:t>term treatment</w:t>
      </w:r>
      <w:r>
        <w:rPr>
          <w:rFonts w:ascii="Arial" w:hAnsi="Arial" w:cs="Arial"/>
        </w:rPr>
        <w:t xml:space="preserve"> on outflow facility, </w:t>
      </w:r>
      <w:r w:rsidRPr="00DF75CF">
        <w:rPr>
          <w:rFonts w:ascii="Arial" w:hAnsi="Arial" w:cs="Arial"/>
        </w:rPr>
        <w:t xml:space="preserve">outflow </w:t>
      </w:r>
      <w:r>
        <w:rPr>
          <w:rFonts w:ascii="Arial" w:hAnsi="Arial" w:cs="Arial"/>
        </w:rPr>
        <w:t xml:space="preserve">tissue morphology and behavior via OCT. </w:t>
      </w:r>
      <w:r w:rsidRPr="00DF75CF">
        <w:rPr>
          <w:rFonts w:ascii="Arial" w:hAnsi="Arial" w:cs="Arial"/>
        </w:rPr>
        <w:t xml:space="preserve"> </w:t>
      </w:r>
      <w:r>
        <w:rPr>
          <w:rFonts w:ascii="Arial" w:hAnsi="Arial" w:cs="Arial"/>
        </w:rPr>
        <w:t>A second limitation is that</w:t>
      </w:r>
      <w:r w:rsidRPr="00DF75CF">
        <w:rPr>
          <w:rFonts w:ascii="Arial" w:hAnsi="Arial" w:cs="Arial"/>
        </w:rPr>
        <w:t xml:space="preserve"> we only imaged one </w:t>
      </w:r>
      <w:r>
        <w:rPr>
          <w:rFonts w:ascii="Arial" w:hAnsi="Arial" w:cs="Arial"/>
        </w:rPr>
        <w:t xml:space="preserve">OCT </w:t>
      </w:r>
      <w:r w:rsidRPr="00DF75CF">
        <w:rPr>
          <w:rFonts w:ascii="Arial" w:hAnsi="Arial" w:cs="Arial"/>
        </w:rPr>
        <w:t xml:space="preserve">volume </w:t>
      </w:r>
      <w:r>
        <w:rPr>
          <w:rFonts w:ascii="Arial" w:hAnsi="Arial" w:cs="Arial"/>
        </w:rPr>
        <w:t xml:space="preserve">of </w:t>
      </w:r>
      <w:r w:rsidRPr="00DF75CF">
        <w:rPr>
          <w:rFonts w:ascii="Arial" w:hAnsi="Arial" w:cs="Arial"/>
        </w:rPr>
        <w:t>each mouse</w:t>
      </w:r>
      <w:r>
        <w:rPr>
          <w:rFonts w:ascii="Arial" w:hAnsi="Arial" w:cs="Arial"/>
        </w:rPr>
        <w:t xml:space="preserve"> eye</w:t>
      </w:r>
      <w:r w:rsidRPr="00DF75CF">
        <w:rPr>
          <w:rFonts w:ascii="Arial" w:hAnsi="Arial" w:cs="Arial"/>
        </w:rPr>
        <w:t xml:space="preserve">.  We are developing methods to image larger regions (i.e. </w:t>
      </w:r>
      <w:r>
        <w:rPr>
          <w:rFonts w:ascii="Arial" w:hAnsi="Arial" w:cs="Arial"/>
        </w:rPr>
        <w:t xml:space="preserve">imaging the </w:t>
      </w:r>
      <w:r w:rsidR="001565CC">
        <w:rPr>
          <w:rFonts w:ascii="Arial" w:hAnsi="Arial" w:cs="Arial"/>
        </w:rPr>
        <w:t xml:space="preserve">entire </w:t>
      </w:r>
      <w:r w:rsidRPr="00DF75CF">
        <w:rPr>
          <w:rFonts w:ascii="Arial" w:hAnsi="Arial" w:cs="Arial"/>
        </w:rPr>
        <w:t xml:space="preserve">interval between </w:t>
      </w:r>
      <w:r>
        <w:rPr>
          <w:rFonts w:ascii="Arial" w:hAnsi="Arial" w:cs="Arial"/>
        </w:rPr>
        <w:t xml:space="preserve">two </w:t>
      </w:r>
      <w:r w:rsidR="001565CC">
        <w:rPr>
          <w:rFonts w:ascii="Arial" w:hAnsi="Arial" w:cs="Arial"/>
        </w:rPr>
        <w:t xml:space="preserve">adjacent </w:t>
      </w:r>
      <w:r w:rsidRPr="00DF75CF">
        <w:rPr>
          <w:rFonts w:ascii="Arial" w:hAnsi="Arial" w:cs="Arial"/>
        </w:rPr>
        <w:t xml:space="preserve">collector channels), with the ultimate goal of imaging outflow structures </w:t>
      </w:r>
      <w:r w:rsidR="005D3D4A">
        <w:rPr>
          <w:rFonts w:ascii="Arial" w:hAnsi="Arial" w:cs="Arial"/>
        </w:rPr>
        <w:t xml:space="preserve">for </w:t>
      </w:r>
      <w:r w:rsidRPr="00DF75CF">
        <w:rPr>
          <w:rFonts w:ascii="Arial" w:hAnsi="Arial" w:cs="Arial"/>
        </w:rPr>
        <w:t>360 degrees</w:t>
      </w:r>
      <w:r>
        <w:rPr>
          <w:rFonts w:ascii="Arial" w:hAnsi="Arial" w:cs="Arial"/>
        </w:rPr>
        <w:t xml:space="preserve"> </w:t>
      </w:r>
      <w:r w:rsidR="005D3D4A">
        <w:rPr>
          <w:rFonts w:ascii="Arial" w:hAnsi="Arial" w:cs="Arial"/>
        </w:rPr>
        <w:t>following different</w:t>
      </w:r>
      <w:r>
        <w:rPr>
          <w:rFonts w:ascii="Arial" w:hAnsi="Arial" w:cs="Arial"/>
        </w:rPr>
        <w:t xml:space="preserve"> treatments or manipulations</w:t>
      </w:r>
      <w:r w:rsidRPr="00DF75CF">
        <w:rPr>
          <w:rFonts w:ascii="Arial" w:hAnsi="Arial" w:cs="Arial"/>
        </w:rPr>
        <w:t>.</w:t>
      </w:r>
      <w:r w:rsidR="007A51EE">
        <w:rPr>
          <w:rFonts w:ascii="Arial" w:hAnsi="Arial" w:cs="Arial"/>
        </w:rPr>
        <w:t xml:space="preserve">  These advances will provide much needed information about conventional outflow dynamics, </w:t>
      </w:r>
      <w:r w:rsidR="005D3D4A">
        <w:rPr>
          <w:rFonts w:ascii="Arial" w:hAnsi="Arial" w:cs="Arial"/>
        </w:rPr>
        <w:t xml:space="preserve">and may ultimately </w:t>
      </w:r>
      <w:r w:rsidR="007A51EE">
        <w:rPr>
          <w:rFonts w:ascii="Arial" w:hAnsi="Arial" w:cs="Arial"/>
        </w:rPr>
        <w:t>assist physicians in medical decision</w:t>
      </w:r>
      <w:r w:rsidR="005D3D4A">
        <w:rPr>
          <w:rFonts w:ascii="Arial" w:hAnsi="Arial" w:cs="Arial"/>
        </w:rPr>
        <w:t>-making</w:t>
      </w:r>
      <w:r w:rsidR="007A51EE">
        <w:rPr>
          <w:rFonts w:ascii="Arial" w:hAnsi="Arial" w:cs="Arial"/>
        </w:rPr>
        <w:t xml:space="preserve"> regarding glaucoma care.</w:t>
      </w:r>
    </w:p>
    <w:p w:rsidR="00B97CB1" w:rsidRDefault="00C51785" w:rsidP="00C721E5">
      <w:pPr>
        <w:pStyle w:val="ListParagraph"/>
        <w:keepNext/>
        <w:numPr>
          <w:ilvl w:val="0"/>
          <w:numId w:val="3"/>
        </w:numPr>
        <w:shd w:val="clear" w:color="auto" w:fill="FFFFFF"/>
        <w:spacing w:before="166" w:after="166" w:line="480" w:lineRule="auto"/>
        <w:ind w:left="446" w:right="-360" w:hanging="446"/>
        <w:jc w:val="both"/>
        <w:rPr>
          <w:rFonts w:ascii="Arial" w:hAnsi="Arial" w:cs="Arial"/>
          <w:b/>
        </w:rPr>
      </w:pPr>
      <w:r w:rsidRPr="00C51785">
        <w:rPr>
          <w:rFonts w:ascii="Arial" w:hAnsi="Arial" w:cs="Arial"/>
          <w:b/>
        </w:rPr>
        <w:lastRenderedPageBreak/>
        <w:t>Conclusions</w:t>
      </w:r>
    </w:p>
    <w:p w:rsidR="00B97CB1" w:rsidRDefault="0088351D" w:rsidP="00C721E5">
      <w:pPr>
        <w:shd w:val="clear" w:color="auto" w:fill="FFFFFF"/>
        <w:spacing w:before="166" w:after="166" w:line="480" w:lineRule="auto"/>
        <w:ind w:right="-360"/>
        <w:jc w:val="both"/>
        <w:rPr>
          <w:rFonts w:ascii="Arial" w:hAnsi="Arial" w:cs="Arial"/>
          <w:b/>
          <w:sz w:val="24"/>
          <w:szCs w:val="24"/>
        </w:rPr>
      </w:pPr>
      <w:r>
        <w:rPr>
          <w:rFonts w:ascii="Arial" w:hAnsi="Arial" w:cs="Arial"/>
        </w:rPr>
        <w:t>T</w:t>
      </w:r>
      <w:r w:rsidR="00C51785" w:rsidRPr="00C51785">
        <w:rPr>
          <w:rFonts w:ascii="Arial" w:hAnsi="Arial" w:cs="Arial"/>
        </w:rPr>
        <w:t>he present study documents the dynamic effects of a novel glaucoma drug, netarsudil, currently in phase III clinical trials.  We examined IOP, outflow function and conventional outflow morphology in living mice.  Results show that netarsudil impacted both proximal and distal portions of the conventional outflow tract to reduce outflow resistance and lower IOP. This is the first report showing real-time, non-invasive drug effects on conventional outflow tissues in living eyes, paving the way for development of a clinic-friendly OCT platform for glaucoma.</w:t>
      </w:r>
    </w:p>
    <w:p w:rsidR="0088351D" w:rsidRDefault="0088351D" w:rsidP="00C721E5">
      <w:pPr>
        <w:ind w:right="-360"/>
        <w:rPr>
          <w:rFonts w:ascii="Arial" w:hAnsi="Arial" w:cs="Arial"/>
          <w:b/>
        </w:rPr>
      </w:pPr>
      <w:r>
        <w:rPr>
          <w:rFonts w:ascii="Arial" w:hAnsi="Arial" w:cs="Arial"/>
          <w:b/>
        </w:rPr>
        <w:br w:type="page"/>
      </w:r>
    </w:p>
    <w:p w:rsidR="00676E73" w:rsidRPr="000B2205" w:rsidRDefault="00E7603E" w:rsidP="00C721E5">
      <w:pPr>
        <w:keepNext/>
        <w:widowControl w:val="0"/>
        <w:shd w:val="clear" w:color="auto" w:fill="FFFFFF"/>
        <w:spacing w:after="0" w:line="480" w:lineRule="auto"/>
        <w:ind w:right="-360"/>
        <w:jc w:val="both"/>
        <w:rPr>
          <w:rFonts w:ascii="Arial" w:hAnsi="Arial" w:cs="Arial"/>
          <w:b/>
        </w:rPr>
      </w:pPr>
      <w:r w:rsidRPr="000B2205">
        <w:rPr>
          <w:rFonts w:ascii="Arial" w:hAnsi="Arial" w:cs="Arial"/>
          <w:b/>
        </w:rPr>
        <w:lastRenderedPageBreak/>
        <w:t>Acknowledgments</w:t>
      </w:r>
    </w:p>
    <w:p w:rsidR="000A6083" w:rsidRDefault="00465C3A" w:rsidP="00C721E5">
      <w:pPr>
        <w:spacing w:line="480" w:lineRule="auto"/>
        <w:ind w:right="-360"/>
        <w:jc w:val="both"/>
        <w:rPr>
          <w:rFonts w:ascii="Arial" w:hAnsi="Arial" w:cs="Arial"/>
        </w:rPr>
      </w:pPr>
      <w:r>
        <w:rPr>
          <w:rFonts w:ascii="Arial" w:hAnsi="Arial" w:cs="Arial"/>
        </w:rPr>
        <w:t>This work is supporte</w:t>
      </w:r>
      <w:r w:rsidR="000E7852">
        <w:rPr>
          <w:rFonts w:ascii="Arial" w:hAnsi="Arial" w:cs="Arial"/>
        </w:rPr>
        <w:t xml:space="preserve">d </w:t>
      </w:r>
      <w:r w:rsidR="0008313D">
        <w:rPr>
          <w:rFonts w:ascii="Arial" w:hAnsi="Arial" w:cs="Arial"/>
        </w:rPr>
        <w:t xml:space="preserve">in part </w:t>
      </w:r>
      <w:r w:rsidR="000E7852">
        <w:rPr>
          <w:rFonts w:ascii="Arial" w:hAnsi="Arial" w:cs="Arial"/>
        </w:rPr>
        <w:t>by the BrightFocus Foundation</w:t>
      </w:r>
      <w:r w:rsidR="0023241F">
        <w:rPr>
          <w:rFonts w:ascii="Arial" w:hAnsi="Arial" w:cs="Arial"/>
        </w:rPr>
        <w:t xml:space="preserve"> </w:t>
      </w:r>
      <w:r w:rsidR="00D73D73">
        <w:rPr>
          <w:rFonts w:ascii="Arial" w:hAnsi="Arial" w:cs="Arial"/>
        </w:rPr>
        <w:t>(</w:t>
      </w:r>
      <w:r w:rsidR="0023241F">
        <w:rPr>
          <w:rFonts w:ascii="Arial" w:hAnsi="Arial" w:cs="Arial"/>
        </w:rPr>
        <w:t>G2015100</w:t>
      </w:r>
      <w:r w:rsidR="00D73D73">
        <w:rPr>
          <w:rFonts w:ascii="Arial" w:hAnsi="Arial" w:cs="Arial"/>
        </w:rPr>
        <w:t>)</w:t>
      </w:r>
      <w:r w:rsidR="00022012">
        <w:rPr>
          <w:rFonts w:ascii="Arial" w:hAnsi="Arial" w:cs="Arial"/>
        </w:rPr>
        <w:t xml:space="preserve"> and that National Eye Institute (</w:t>
      </w:r>
      <w:r w:rsidR="0008313D">
        <w:rPr>
          <w:rFonts w:ascii="Arial" w:hAnsi="Arial" w:cs="Arial"/>
        </w:rPr>
        <w:t xml:space="preserve">EY005722 and </w:t>
      </w:r>
      <w:bookmarkStart w:id="1" w:name="OLE_LINK1"/>
      <w:bookmarkStart w:id="2" w:name="OLE_LINK2"/>
      <w:r w:rsidR="006C6ECC" w:rsidRPr="006C6ECC">
        <w:rPr>
          <w:rFonts w:ascii="Arial" w:hAnsi="Arial" w:cs="Arial"/>
          <w:bCs/>
        </w:rPr>
        <w:t>EY</w:t>
      </w:r>
      <w:r w:rsidR="00022012">
        <w:rPr>
          <w:rFonts w:ascii="Arial" w:hAnsi="Arial" w:cs="Arial"/>
          <w:bCs/>
        </w:rPr>
        <w:t>0</w:t>
      </w:r>
      <w:r w:rsidR="006C6ECC" w:rsidRPr="006C6ECC">
        <w:rPr>
          <w:rFonts w:ascii="Arial" w:hAnsi="Arial" w:cs="Arial"/>
          <w:bCs/>
        </w:rPr>
        <w:t>19696</w:t>
      </w:r>
      <w:bookmarkEnd w:id="1"/>
      <w:bookmarkEnd w:id="2"/>
      <w:r w:rsidR="00022012">
        <w:rPr>
          <w:rFonts w:ascii="Arial" w:hAnsi="Arial" w:cs="Arial"/>
          <w:bCs/>
        </w:rPr>
        <w:t>)</w:t>
      </w:r>
      <w:r w:rsidR="000E7852">
        <w:rPr>
          <w:rFonts w:ascii="Arial" w:hAnsi="Arial" w:cs="Arial"/>
        </w:rPr>
        <w:t>.</w:t>
      </w:r>
      <w:r>
        <w:rPr>
          <w:rFonts w:ascii="Arial" w:hAnsi="Arial" w:cs="Arial"/>
        </w:rPr>
        <w:t xml:space="preserve"> </w:t>
      </w:r>
      <w:r w:rsidR="00A07D0B">
        <w:rPr>
          <w:rFonts w:ascii="Arial" w:hAnsi="Arial" w:cs="Arial"/>
        </w:rPr>
        <w:t xml:space="preserve">The authors thank </w:t>
      </w:r>
      <w:r w:rsidR="00A07D0B" w:rsidRPr="00A07D0B">
        <w:rPr>
          <w:rFonts w:ascii="Arial" w:hAnsi="Arial" w:cs="Arial"/>
        </w:rPr>
        <w:t xml:space="preserve">Ying Hao </w:t>
      </w:r>
      <w:r w:rsidR="003C0260">
        <w:rPr>
          <w:rFonts w:ascii="Arial" w:hAnsi="Arial" w:cs="Arial"/>
        </w:rPr>
        <w:t xml:space="preserve">from Duke Eye Center core facility </w:t>
      </w:r>
      <w:r w:rsidR="00A07D0B" w:rsidRPr="00A07D0B">
        <w:rPr>
          <w:rFonts w:ascii="Arial" w:hAnsi="Arial" w:cs="Arial"/>
        </w:rPr>
        <w:t>for help with histology studies</w:t>
      </w:r>
      <w:r w:rsidR="0080633E">
        <w:rPr>
          <w:rFonts w:ascii="Arial" w:hAnsi="Arial" w:cs="Arial"/>
        </w:rPr>
        <w:t>.</w:t>
      </w:r>
    </w:p>
    <w:p w:rsidR="00B21BEA" w:rsidRPr="000B2205" w:rsidRDefault="00B21BEA" w:rsidP="00C721E5">
      <w:pPr>
        <w:ind w:right="-360"/>
        <w:jc w:val="both"/>
        <w:rPr>
          <w:rFonts w:ascii="Arial" w:hAnsi="Arial" w:cs="Arial"/>
          <w:b/>
        </w:rPr>
      </w:pPr>
      <w:r>
        <w:rPr>
          <w:rFonts w:ascii="Arial" w:hAnsi="Arial" w:cs="Arial"/>
        </w:rPr>
        <w:br w:type="page"/>
      </w:r>
      <w:r w:rsidRPr="000B2205">
        <w:rPr>
          <w:rFonts w:ascii="Arial" w:hAnsi="Arial" w:cs="Arial"/>
          <w:b/>
        </w:rPr>
        <w:lastRenderedPageBreak/>
        <w:t>References</w:t>
      </w:r>
    </w:p>
    <w:p w:rsidR="004A16B1" w:rsidRPr="004A16B1" w:rsidRDefault="00DC4959" w:rsidP="00C721E5">
      <w:pPr>
        <w:pStyle w:val="EndNoteBibliography"/>
        <w:spacing w:after="0"/>
        <w:ind w:right="-360"/>
      </w:pPr>
      <w:r w:rsidRPr="00DC4959">
        <w:fldChar w:fldCharType="begin"/>
      </w:r>
      <w:r w:rsidR="00ED7DB7">
        <w:instrText xml:space="preserve"> ADDIN EN.REFLIST </w:instrText>
      </w:r>
      <w:r w:rsidRPr="00DC4959">
        <w:fldChar w:fldCharType="separate"/>
      </w:r>
      <w:bookmarkStart w:id="3" w:name="_ENREF_1"/>
      <w:r w:rsidR="004A16B1" w:rsidRPr="004A16B1">
        <w:t>Aihara, M., Lindsey, J.D., Weinreb, R.N., 2003. Experimental mouse ocular hypertension: establishment of the model. Investigative ophthalmology &amp; visual science 44, 4314-4320.</w:t>
      </w:r>
      <w:bookmarkEnd w:id="3"/>
    </w:p>
    <w:p w:rsidR="004A16B1" w:rsidRPr="004A16B1" w:rsidRDefault="004A16B1" w:rsidP="00C721E5">
      <w:pPr>
        <w:pStyle w:val="EndNoteBibliography"/>
        <w:spacing w:after="0"/>
        <w:ind w:right="-360"/>
      </w:pPr>
      <w:bookmarkStart w:id="4" w:name="_ENREF_2"/>
      <w:r w:rsidRPr="004A16B1">
        <w:t>Bacharach, J., Dubiner, H.B., Levy, B., Kopczynski, C.C., Novack, G.D., Group, A.-C.S., 2015. Double-masked, randomized, dose-response study of AR-13324 versus latanoprost in patients with elevated intraocular pressure. Ophthalmology 122, 302-307.</w:t>
      </w:r>
      <w:bookmarkEnd w:id="4"/>
    </w:p>
    <w:p w:rsidR="004A16B1" w:rsidRPr="004A16B1" w:rsidRDefault="004A16B1" w:rsidP="00C721E5">
      <w:pPr>
        <w:pStyle w:val="EndNoteBibliography"/>
        <w:spacing w:after="0"/>
        <w:ind w:right="-360"/>
      </w:pPr>
      <w:bookmarkStart w:id="5" w:name="_ENREF_3"/>
      <w:r w:rsidRPr="004A16B1">
        <w:t>Barton, J., Stromski, S., 2005. Flow measurement without phase information in optical coherence tomography images. Optics express 13, 5234-5239.</w:t>
      </w:r>
      <w:bookmarkEnd w:id="5"/>
    </w:p>
    <w:p w:rsidR="004A16B1" w:rsidRPr="004A16B1" w:rsidRDefault="004A16B1" w:rsidP="00C721E5">
      <w:pPr>
        <w:pStyle w:val="EndNoteBibliography"/>
        <w:spacing w:after="0"/>
        <w:ind w:right="-360"/>
      </w:pPr>
      <w:bookmarkStart w:id="6" w:name="_ENREF_4"/>
      <w:r w:rsidRPr="004A16B1">
        <w:t>Barton, J.K., Rollins, A., Yazdanfar, S., Pfefer, T.J., Westphal, V., Izatt, J.A., 2001. Photothermal coagulation of blood vessels: a comparison of high-speed optical coherence tomography and numerical modelling. Physics in medicine and biology 46, 1665-1678.</w:t>
      </w:r>
      <w:bookmarkEnd w:id="6"/>
    </w:p>
    <w:p w:rsidR="004A16B1" w:rsidRPr="004A16B1" w:rsidRDefault="004A16B1" w:rsidP="00C721E5">
      <w:pPr>
        <w:pStyle w:val="EndNoteBibliography"/>
        <w:spacing w:after="0"/>
        <w:ind w:right="-360"/>
      </w:pPr>
      <w:bookmarkStart w:id="7" w:name="_ENREF_5"/>
      <w:r w:rsidRPr="004A16B1">
        <w:t>Boussommier-Calleja, A., Bertrand, J., Woodward, D.F., Ethier, C.R., Stamer, W.D., Overby, D.R., 2012. Pharmacologic manipulation of conventional outflow facility in ex vivo mouse eyes. Investigative ophthalmology &amp; visual science 53, 5838-5845.</w:t>
      </w:r>
      <w:bookmarkEnd w:id="7"/>
    </w:p>
    <w:p w:rsidR="004A16B1" w:rsidRPr="004A16B1" w:rsidRDefault="004A16B1" w:rsidP="00C721E5">
      <w:pPr>
        <w:pStyle w:val="EndNoteBibliography"/>
        <w:spacing w:after="0"/>
        <w:ind w:right="-360"/>
      </w:pPr>
      <w:bookmarkStart w:id="8" w:name="_ENREF_6"/>
      <w:r w:rsidRPr="004A16B1">
        <w:t>Boussommier-Calleja, A., Li, G., Wilson, A., Ziskind, T., Scinteie, O.E., Ashpole, N.E., Sherwood, J.M., Farsiu, S., Challa, P., Gonzalez, P., Downs, J.C., Ethier, C.R., Stamer, W.D., Overby, D.R., 2015. Physical Factors Affecting Outflow Facility Measurements in Mice. Investigative ophthalmology &amp; visual science 56, 8331-8339.</w:t>
      </w:r>
      <w:bookmarkEnd w:id="8"/>
    </w:p>
    <w:p w:rsidR="004A16B1" w:rsidRPr="004A16B1" w:rsidRDefault="004A16B1" w:rsidP="00C721E5">
      <w:pPr>
        <w:pStyle w:val="EndNoteBibliography"/>
        <w:spacing w:after="0"/>
        <w:ind w:right="-360"/>
      </w:pPr>
      <w:bookmarkStart w:id="9" w:name="_ENREF_7"/>
      <w:r w:rsidRPr="004A16B1">
        <w:t>Brown, B., Morris, P., Muller, C., Brady, A., Swann, P.G., 1988. Fluctuations in intra-ocular pressure with sleep: I. Time course of IOP increase after the onset of sleep. Ophthalmic &amp; physiological optics : the journal of the British College of Ophthalmic Opticians 8, 246-248.</w:t>
      </w:r>
      <w:bookmarkEnd w:id="9"/>
    </w:p>
    <w:p w:rsidR="004A16B1" w:rsidRPr="004A16B1" w:rsidRDefault="004A16B1" w:rsidP="00C721E5">
      <w:pPr>
        <w:pStyle w:val="EndNoteBibliography"/>
        <w:spacing w:after="0"/>
        <w:ind w:right="-360"/>
      </w:pPr>
      <w:bookmarkStart w:id="10" w:name="_ENREF_8"/>
      <w:r w:rsidRPr="004A16B1">
        <w:t>Brubaker, R.F., 2001. Mechanism of action of bimatoprost (Lumigan). Survey of ophthalmology 45 Suppl 4, S347-351.</w:t>
      </w:r>
      <w:bookmarkEnd w:id="10"/>
    </w:p>
    <w:p w:rsidR="004A16B1" w:rsidRPr="004A16B1" w:rsidRDefault="004A16B1" w:rsidP="00C721E5">
      <w:pPr>
        <w:pStyle w:val="EndNoteBibliography"/>
        <w:spacing w:after="0"/>
        <w:ind w:right="-360"/>
      </w:pPr>
      <w:bookmarkStart w:id="11" w:name="_ENREF_9"/>
      <w:r w:rsidRPr="004A16B1">
        <w:t>Brubaker, R.F., 2003. Targeting outflow facility in glaucoma management. Survey of ophthalmology 48 Suppl 1, S17-20.</w:t>
      </w:r>
      <w:bookmarkEnd w:id="11"/>
    </w:p>
    <w:p w:rsidR="004A16B1" w:rsidRPr="004A16B1" w:rsidRDefault="004A16B1" w:rsidP="00C721E5">
      <w:pPr>
        <w:pStyle w:val="EndNoteBibliography"/>
        <w:spacing w:after="0"/>
        <w:ind w:right="-360"/>
      </w:pPr>
      <w:bookmarkStart w:id="12" w:name="_ENREF_10"/>
      <w:r w:rsidRPr="004A16B1">
        <w:t>Canny, J., 1986. A computational approach to edge detection. IEEE transactions on pattern analysis and machine intelligence 8, 679-698.</w:t>
      </w:r>
      <w:bookmarkEnd w:id="12"/>
    </w:p>
    <w:p w:rsidR="004A16B1" w:rsidRPr="004A16B1" w:rsidRDefault="004A16B1" w:rsidP="00C721E5">
      <w:pPr>
        <w:pStyle w:val="EndNoteBibliography"/>
        <w:spacing w:after="0"/>
        <w:ind w:right="-360"/>
      </w:pPr>
      <w:bookmarkStart w:id="13" w:name="_ENREF_11"/>
      <w:r w:rsidRPr="004A16B1">
        <w:t>Dismuke, W.M., Liang, J., Overby, D.R., Stamer, W.D., 2014. Concentration-related effects of nitric oxide and endothelin-1 on human trabecular meshwork cell contractility. Experimental eye research 120, 28-35.</w:t>
      </w:r>
      <w:bookmarkEnd w:id="13"/>
    </w:p>
    <w:p w:rsidR="004A16B1" w:rsidRPr="004A16B1" w:rsidRDefault="004A16B1" w:rsidP="00C721E5">
      <w:pPr>
        <w:pStyle w:val="EndNoteBibliography"/>
        <w:spacing w:after="0"/>
        <w:ind w:right="-360"/>
      </w:pPr>
      <w:bookmarkStart w:id="14" w:name="_ENREF_12"/>
      <w:r w:rsidRPr="004A16B1">
        <w:t>Flocks, M., Zweng, H.C., 1957. Studies on the mode of action of pilocarpine on aqueous outflow. American journal of ophthalmology 44, 380-386; discussion 387-388.</w:t>
      </w:r>
      <w:bookmarkEnd w:id="14"/>
    </w:p>
    <w:p w:rsidR="004A16B1" w:rsidRPr="004A16B1" w:rsidRDefault="004A16B1" w:rsidP="00C721E5">
      <w:pPr>
        <w:pStyle w:val="EndNoteBibliography"/>
        <w:spacing w:after="0"/>
        <w:ind w:right="-360"/>
      </w:pPr>
      <w:bookmarkStart w:id="15" w:name="_ENREF_13"/>
      <w:r w:rsidRPr="004A16B1">
        <w:t>Francis, A.W., Kagemann, L., Wollstein, G., Ishikawa, H., Folz, S., Overby, D.R., Sigal, I.A., Wang, B., Schuman, J.S., 2012. Morphometric analysis of aqueous humor outflow structures with spectral-domain optical coherence tomography. Investigative ophthalmology &amp; visual science 53, 5198-5207.</w:t>
      </w:r>
      <w:bookmarkEnd w:id="15"/>
    </w:p>
    <w:p w:rsidR="004A16B1" w:rsidRPr="004A16B1" w:rsidRDefault="004A16B1" w:rsidP="00C721E5">
      <w:pPr>
        <w:pStyle w:val="EndNoteBibliography"/>
        <w:spacing w:after="0"/>
        <w:ind w:right="-360"/>
      </w:pPr>
      <w:bookmarkStart w:id="16" w:name="_ENREF_14"/>
      <w:r w:rsidRPr="004A16B1">
        <w:t>Gong, H., Yang, C.Y., 2014. Morphological and hydrodynamic correlations with increasing outflow facility by rho-kinase inhibitor Y-27632. Journal of ocular pharmacology and therapeutics : the official journal of the Association for Ocular Pharmacology and Therapeutics 30, 143-153.</w:t>
      </w:r>
      <w:bookmarkEnd w:id="16"/>
    </w:p>
    <w:p w:rsidR="004A16B1" w:rsidRPr="004A16B1" w:rsidRDefault="004A16B1" w:rsidP="00C721E5">
      <w:pPr>
        <w:pStyle w:val="EndNoteBibliography"/>
        <w:spacing w:after="0"/>
        <w:ind w:right="-360"/>
      </w:pPr>
      <w:bookmarkStart w:id="17" w:name="_ENREF_15"/>
      <w:r w:rsidRPr="004A16B1">
        <w:t>Hendargo, H.C., Estrada, R., Chiu, S.J., Tomasi, C., Farsiu, S., Izatt, J.A., 2013. Automated non-rigid registration and mosaicing for robust imaging of distinct retinal capillary beds using speckle variance optical coherence tomography. Biomedical optics express 4, 803-821.</w:t>
      </w:r>
      <w:bookmarkEnd w:id="17"/>
    </w:p>
    <w:p w:rsidR="004A16B1" w:rsidRPr="004A16B1" w:rsidRDefault="004A16B1" w:rsidP="00C721E5">
      <w:pPr>
        <w:pStyle w:val="EndNoteBibliography"/>
        <w:spacing w:after="0"/>
        <w:ind w:right="-360"/>
      </w:pPr>
      <w:bookmarkStart w:id="18" w:name="_ENREF_16"/>
      <w:r w:rsidRPr="004A16B1">
        <w:t>Huang, Q., Zheng, Y., Lu, M., Wang, T., Chen, S., 2009. A new adaptive interpolation algorithm for 3D ultrasound imaging with speckle reduction and edge preservation. Computerized medical imaging and graphics : the official journal of the Computerized Medical Imaging Society 33, 100-110.</w:t>
      </w:r>
      <w:bookmarkEnd w:id="18"/>
    </w:p>
    <w:p w:rsidR="004A16B1" w:rsidRPr="004A16B1" w:rsidRDefault="004A16B1" w:rsidP="00C721E5">
      <w:pPr>
        <w:pStyle w:val="EndNoteBibliography"/>
        <w:spacing w:after="0"/>
        <w:ind w:right="-360"/>
      </w:pPr>
      <w:bookmarkStart w:id="19" w:name="_ENREF_17"/>
      <w:r w:rsidRPr="004A16B1">
        <w:t>Izatt, J.A., Hee, M.R., Owen, G.M., Swanson, E.A., Fujimoto, J.G., 1994. Optical coherence microscopy in scattering media. Optics letters 19, 590-592.</w:t>
      </w:r>
      <w:bookmarkEnd w:id="19"/>
    </w:p>
    <w:p w:rsidR="004A16B1" w:rsidRPr="004A16B1" w:rsidRDefault="004A16B1" w:rsidP="00C721E5">
      <w:pPr>
        <w:pStyle w:val="EndNoteBibliography"/>
        <w:spacing w:after="0"/>
        <w:ind w:right="-360"/>
      </w:pPr>
      <w:bookmarkStart w:id="20" w:name="_ENREF_18"/>
      <w:r w:rsidRPr="004A16B1">
        <w:t>Jung, K.I., Park, H., Jung, Y., Park, C.K., 2015. Serial changes in the bleb wall after glaucoma drainage implant surgery: characteristics during the hypertensive phase. Acta ophthalmologica 93, e248-253.</w:t>
      </w:r>
      <w:bookmarkEnd w:id="20"/>
    </w:p>
    <w:p w:rsidR="004A16B1" w:rsidRPr="004A16B1" w:rsidRDefault="004A16B1" w:rsidP="00C721E5">
      <w:pPr>
        <w:pStyle w:val="EndNoteBibliography"/>
        <w:spacing w:after="0"/>
        <w:ind w:right="-360"/>
      </w:pPr>
      <w:bookmarkStart w:id="21" w:name="_ENREF_19"/>
      <w:r w:rsidRPr="004A16B1">
        <w:lastRenderedPageBreak/>
        <w:t>Kagemann, L., Nevins, J.E., Jan, N.J., Wollstein, G., Ishikawa, H., Kagemann, J., Sigal, I.A., Nadler, Z., Ling, Y., Schuman, J.S., 2014a. Characterisation of Schlemm's canal cross-sectional area. The British journal of ophthalmology 98 Suppl 2, ii10-14.</w:t>
      </w:r>
      <w:bookmarkEnd w:id="21"/>
    </w:p>
    <w:p w:rsidR="004A16B1" w:rsidRPr="004A16B1" w:rsidRDefault="004A16B1" w:rsidP="00C721E5">
      <w:pPr>
        <w:pStyle w:val="EndNoteBibliography"/>
        <w:spacing w:after="0"/>
        <w:ind w:right="-360"/>
      </w:pPr>
      <w:bookmarkStart w:id="22" w:name="_ENREF_20"/>
      <w:r w:rsidRPr="004A16B1">
        <w:t>Kagemann, L., Wang, B., Wollstein, G., Ishikawa, H., Mentley, B., Sigal, I., Bilonick, R.A., Schuman, J.S., 2015. Trabecular Meshwork Response to Pressure Elevation in the Living Human Eye. Journal of visualized experiments : JoVE, e52611.</w:t>
      </w:r>
      <w:bookmarkEnd w:id="22"/>
    </w:p>
    <w:p w:rsidR="004A16B1" w:rsidRPr="004A16B1" w:rsidRDefault="004A16B1" w:rsidP="00C721E5">
      <w:pPr>
        <w:pStyle w:val="EndNoteBibliography"/>
        <w:spacing w:after="0"/>
        <w:ind w:right="-360"/>
      </w:pPr>
      <w:bookmarkStart w:id="23" w:name="_ENREF_21"/>
      <w:r w:rsidRPr="004A16B1">
        <w:t>Kagemann, L., Wang, B., Wollstein, G., Ishikawa, H., Nevins, J.E., Nadler, Z., Sigal, I.A., Bilonick, R.A., Schuman, J.S., 2014b. IOP elevation reduces Schlemm's canal cross-sectional area. Investigative ophthalmology &amp; visual science 55, 1805-1809.</w:t>
      </w:r>
      <w:bookmarkEnd w:id="23"/>
    </w:p>
    <w:p w:rsidR="004A16B1" w:rsidRPr="004A16B1" w:rsidRDefault="004A16B1" w:rsidP="00C721E5">
      <w:pPr>
        <w:pStyle w:val="EndNoteBibliography"/>
        <w:spacing w:after="0"/>
        <w:ind w:right="-360"/>
      </w:pPr>
      <w:bookmarkStart w:id="24" w:name="_ENREF_22"/>
      <w:r w:rsidRPr="004A16B1">
        <w:t>Kagemann, L., Wollstein, G., Ishikawa, H., Bilonick, R.A., Brennen, P.M., Folio, L.S., Gabriele, M.L., Schuman, J.S., 2010. Identification and assessment of Schlemm's canal by spectral-domain optical coherence tomography. Investigative ophthalmology &amp; visual science 51, 4054-4059.</w:t>
      </w:r>
      <w:bookmarkEnd w:id="24"/>
    </w:p>
    <w:p w:rsidR="004A16B1" w:rsidRPr="004A16B1" w:rsidRDefault="004A16B1" w:rsidP="00C721E5">
      <w:pPr>
        <w:pStyle w:val="EndNoteBibliography"/>
        <w:spacing w:after="0"/>
        <w:ind w:right="-360"/>
      </w:pPr>
      <w:bookmarkStart w:id="25" w:name="_ENREF_23"/>
      <w:r w:rsidRPr="004A16B1">
        <w:t>Kiel, J.W., Kopczynski, C.C., 2015. Effect of AR-13324 on episcleral venous pressure in Dutch belted rabbits. Journal of ocular pharmacology and therapeutics : the official journal of the Association for Ocular Pharmacology and Therapeutics 31, 146-151.</w:t>
      </w:r>
      <w:bookmarkEnd w:id="25"/>
    </w:p>
    <w:p w:rsidR="004A16B1" w:rsidRPr="004A16B1" w:rsidRDefault="004A16B1" w:rsidP="00C721E5">
      <w:pPr>
        <w:pStyle w:val="EndNoteBibliography"/>
        <w:spacing w:after="0"/>
        <w:ind w:right="-360"/>
      </w:pPr>
      <w:bookmarkStart w:id="26" w:name="_ENREF_24"/>
      <w:r w:rsidRPr="004A16B1">
        <w:t>Lee, K.S., Sung, K.R., Kang, S.Y., Cho, J.W., Kim, D.Y., Kook, M.S., 2011. Residual anterior chamber angle closure in narrow-angle eyes following laser peripheral iridotomy: anterior segment optical coherence tomography quantitative study. Japanese journal of ophthalmology 55, 213-219.</w:t>
      </w:r>
      <w:bookmarkEnd w:id="26"/>
    </w:p>
    <w:p w:rsidR="004A16B1" w:rsidRPr="004A16B1" w:rsidRDefault="004A16B1" w:rsidP="00C721E5">
      <w:pPr>
        <w:pStyle w:val="EndNoteBibliography"/>
        <w:spacing w:after="0"/>
        <w:ind w:right="-360"/>
      </w:pPr>
      <w:bookmarkStart w:id="27" w:name="_ENREF_25"/>
      <w:r w:rsidRPr="004A16B1">
        <w:t>Levy, B., Ramirez, N., Novack, G.D., Kopczynski, C., 2015. Ocular hypotensive safety and systemic absorption of AR-13324 ophthalmic solution in normal volunteers. American journal of ophthalmology 159, 980-985 e981.</w:t>
      </w:r>
      <w:bookmarkEnd w:id="27"/>
    </w:p>
    <w:p w:rsidR="004A16B1" w:rsidRPr="004A16B1" w:rsidRDefault="004A16B1" w:rsidP="00C721E5">
      <w:pPr>
        <w:pStyle w:val="EndNoteBibliography"/>
        <w:spacing w:after="0"/>
        <w:ind w:right="-360"/>
      </w:pPr>
      <w:bookmarkStart w:id="28" w:name="_ENREF_26"/>
      <w:r w:rsidRPr="004A16B1">
        <w:t>Lewis, R.A., Levy, B., Ramirez, N., C, C.K., Usner, D.W., Novack, G.D., Group, P.C.S., 2015. Fixed-dose combination of AR-13324 and latanoprost: a double-masked, 28-day, randomised, controlled study in patients with open-angle glaucoma or ocular hypertension. The British journal of ophthalmology.</w:t>
      </w:r>
      <w:bookmarkEnd w:id="28"/>
    </w:p>
    <w:p w:rsidR="004A16B1" w:rsidRPr="004A16B1" w:rsidRDefault="004A16B1" w:rsidP="00C721E5">
      <w:pPr>
        <w:pStyle w:val="EndNoteBibliography"/>
        <w:spacing w:after="0"/>
        <w:ind w:right="-360"/>
      </w:pPr>
      <w:bookmarkStart w:id="29" w:name="_ENREF_27"/>
      <w:r w:rsidRPr="004A16B1">
        <w:t>Li, G., Farsiu, S., Chiu, S.J., Gonzalez, P., Lutjen-Drecoll, E., Overby, D.R., Stamer, W.D., 2014a. Pilocarpine-induced dilation of Schlemm's canal and prevention of lumen collapse at elevated intraocular pressures in living mice visualized by OCT. Investigative ophthalmology &amp; visual science 55, 3737-3746.</w:t>
      </w:r>
      <w:bookmarkEnd w:id="29"/>
    </w:p>
    <w:p w:rsidR="004A16B1" w:rsidRPr="004A16B1" w:rsidRDefault="004A16B1" w:rsidP="00C721E5">
      <w:pPr>
        <w:pStyle w:val="EndNoteBibliography"/>
        <w:spacing w:after="0"/>
        <w:ind w:right="-360"/>
      </w:pPr>
      <w:bookmarkStart w:id="30" w:name="_ENREF_28"/>
      <w:r w:rsidRPr="004A16B1">
        <w:t>Li, G., Farsiu, S., Qiu, J., Dixon, A., Song, C., McKinnon, S.J., Yuan, F., Gonzalez, P., Stamer, W.D., 2014b. Disease progression in iridocorneal angle tissues of BMP2-induced ocular hypertensive mice with optical coherence tomography. Molecular vision 20, 1695-1709.</w:t>
      </w:r>
      <w:bookmarkEnd w:id="30"/>
    </w:p>
    <w:p w:rsidR="004A16B1" w:rsidRPr="004A16B1" w:rsidRDefault="004A16B1" w:rsidP="00C721E5">
      <w:pPr>
        <w:pStyle w:val="EndNoteBibliography"/>
        <w:spacing w:after="0"/>
        <w:ind w:right="-360"/>
      </w:pPr>
      <w:bookmarkStart w:id="31" w:name="_ENREF_29"/>
      <w:r w:rsidRPr="004A16B1">
        <w:t>Li, H., Leung, C.K., Cheung, C.Y., Wong, L., Pang, C.P., Weinreb, R.N., Lam, D.S., 2007. Repeatability and reproducibility of anterior chamber angle measurement with anterior segment optical coherence tomography. The British journal of ophthalmology 91, 1490-1492.</w:t>
      </w:r>
      <w:bookmarkEnd w:id="31"/>
    </w:p>
    <w:p w:rsidR="004A16B1" w:rsidRPr="004A16B1" w:rsidRDefault="004A16B1" w:rsidP="00C721E5">
      <w:pPr>
        <w:pStyle w:val="EndNoteBibliography"/>
        <w:spacing w:after="0"/>
        <w:ind w:right="-360"/>
      </w:pPr>
      <w:bookmarkStart w:id="32" w:name="_ENREF_30"/>
      <w:r w:rsidRPr="004A16B1">
        <w:t>Lu, Z., Overby, D.R., Scott, P.A., Freddo, T.F., Gong, H., 2008. The mechanism of increasing outflow facility by rho-kinase inhibition with Y-27632 in bovine eyes. Experimental eye research 86, 271-281.</w:t>
      </w:r>
      <w:bookmarkEnd w:id="32"/>
    </w:p>
    <w:p w:rsidR="004A16B1" w:rsidRPr="004A16B1" w:rsidRDefault="004A16B1" w:rsidP="00C721E5">
      <w:pPr>
        <w:pStyle w:val="EndNoteBibliography"/>
        <w:spacing w:after="0"/>
        <w:ind w:right="-360"/>
      </w:pPr>
      <w:bookmarkStart w:id="33" w:name="_ENREF_31"/>
      <w:r w:rsidRPr="004A16B1">
        <w:t>Lu, Z., Zhang, Y., Freddo, T.F., Gong, H., 2011. Similar hydrodynamic and morphological changes in the aqueous humor outflow pathway after washout and Y27632 treatment in monkey eyes. Experimental eye research 93, 397-404.</w:t>
      </w:r>
      <w:bookmarkEnd w:id="33"/>
    </w:p>
    <w:p w:rsidR="004A16B1" w:rsidRPr="004A16B1" w:rsidRDefault="004A16B1" w:rsidP="00C721E5">
      <w:pPr>
        <w:pStyle w:val="EndNoteBibliography"/>
        <w:spacing w:after="0"/>
        <w:ind w:right="-360"/>
      </w:pPr>
      <w:bookmarkStart w:id="34" w:name="_ENREF_32"/>
      <w:r w:rsidRPr="004A16B1">
        <w:t>Lutjen-Drecoll, E., 1973. Structural factors influencing outflow facility and its changeability under drugs. A study in Macaca arctoides. Investigative ophthalmology 12, 280-294.</w:t>
      </w:r>
      <w:bookmarkEnd w:id="34"/>
    </w:p>
    <w:p w:rsidR="004A16B1" w:rsidRPr="004A16B1" w:rsidRDefault="004A16B1" w:rsidP="00C721E5">
      <w:pPr>
        <w:pStyle w:val="EndNoteBibliography"/>
        <w:spacing w:after="0"/>
        <w:ind w:right="-360"/>
      </w:pPr>
      <w:bookmarkStart w:id="35" w:name="_ENREF_33"/>
      <w:r w:rsidRPr="004A16B1">
        <w:t>Mariampillai, A., Standish, B.A., Moriyama, E.H., Khurana, M., Munce, N.R., Leung, M.K., Jiang, J., Cable, A., Wilson, B.C., Vitkin, I.A., Yang, V.X., 2008. Speckle variance detection of microvasculature using swept-source optical coherence tomography. Optics letters 33, 1530-1532.</w:t>
      </w:r>
      <w:bookmarkEnd w:id="35"/>
    </w:p>
    <w:p w:rsidR="004A16B1" w:rsidRPr="004A16B1" w:rsidRDefault="004A16B1" w:rsidP="00C721E5">
      <w:pPr>
        <w:pStyle w:val="EndNoteBibliography"/>
        <w:spacing w:after="0"/>
        <w:ind w:right="-360"/>
      </w:pPr>
      <w:bookmarkStart w:id="36" w:name="_ENREF_34"/>
      <w:r w:rsidRPr="004A16B1">
        <w:t>Mastropasqua, R., Fasanella, V., Agnifili, L., Curcio, C., Ciancaglini, M., Mastropasqua, L., 2014. Anterior segment optical coherence tomography imaging of conjunctival filtering blebs after glaucoma surgery. BioMed research international 2014, 610623.</w:t>
      </w:r>
      <w:bookmarkEnd w:id="36"/>
    </w:p>
    <w:p w:rsidR="004A16B1" w:rsidRPr="004A16B1" w:rsidRDefault="004A16B1" w:rsidP="00C721E5">
      <w:pPr>
        <w:pStyle w:val="EndNoteBibliography"/>
        <w:spacing w:after="0"/>
        <w:ind w:right="-360"/>
      </w:pPr>
      <w:bookmarkStart w:id="37" w:name="_ENREF_35"/>
      <w:r w:rsidRPr="004A16B1">
        <w:lastRenderedPageBreak/>
        <w:t>McKee, C.T., Wood, J.A., Shah, N.M., Fischer, M.E., Reilly, C.M., Murphy, C.J., Russell, P., 2011. The effect of biophysical attributes of the ocular trabecular meshwork associated with glaucoma on the cell response to therapeutic agents. Biomaterials 32, 2417-2423.</w:t>
      </w:r>
      <w:bookmarkEnd w:id="37"/>
    </w:p>
    <w:p w:rsidR="004A16B1" w:rsidRPr="004A16B1" w:rsidRDefault="004A16B1" w:rsidP="00C721E5">
      <w:pPr>
        <w:pStyle w:val="EndNoteBibliography"/>
        <w:spacing w:after="0"/>
        <w:ind w:right="-360"/>
      </w:pPr>
      <w:bookmarkStart w:id="38" w:name="_ENREF_36"/>
      <w:r w:rsidRPr="004A16B1">
        <w:t>Millar, J.C., Clark, A.F., Pang, I.H., 2011. Assessment of aqueous humor dynamics in the mouse by a novel method of constant-flow infusion. Investigative ophthalmology &amp; visual science 52, 685-694.</w:t>
      </w:r>
      <w:bookmarkEnd w:id="38"/>
    </w:p>
    <w:p w:rsidR="004A16B1" w:rsidRPr="004A16B1" w:rsidRDefault="004A16B1" w:rsidP="00C721E5">
      <w:pPr>
        <w:pStyle w:val="EndNoteBibliography"/>
        <w:spacing w:after="0"/>
        <w:ind w:right="-360"/>
      </w:pPr>
      <w:bookmarkStart w:id="39" w:name="_ENREF_37"/>
      <w:r w:rsidRPr="004A16B1">
        <w:t>Nakajima, E., Nakajima, T., Minagawa, Y., Shearer, T.R., Azuma, M., 2005. Contribution of ROCK in contraction of trabecular meshwork: proposed mechanism for regulating aqueous outflow in monkey and human eyes. Journal of pharmaceutical sciences 94, 701-708.</w:t>
      </w:r>
      <w:bookmarkEnd w:id="39"/>
    </w:p>
    <w:p w:rsidR="004A16B1" w:rsidRPr="004A16B1" w:rsidRDefault="004A16B1" w:rsidP="00C721E5">
      <w:pPr>
        <w:pStyle w:val="EndNoteBibliography"/>
        <w:spacing w:after="0"/>
        <w:ind w:right="-360"/>
      </w:pPr>
      <w:bookmarkStart w:id="40" w:name="_ENREF_38"/>
      <w:r w:rsidRPr="004A16B1">
        <w:t>Narayanaswamy, A., Sakata, L.M., He, M.G., Friedman, D.S., Chan, Y.H., Lavanya, R., Baskaran, M., Foster, P.J., Aung, T., 2010. Diagnostic performance of anterior chamber angle measurements for detecting eyes with narrow angles: an anterior segment OCT study. Archives of ophthalmology 128, 1321-1327.</w:t>
      </w:r>
      <w:bookmarkEnd w:id="40"/>
    </w:p>
    <w:p w:rsidR="004A16B1" w:rsidRPr="004A16B1" w:rsidRDefault="004A16B1" w:rsidP="00C721E5">
      <w:pPr>
        <w:pStyle w:val="EndNoteBibliography"/>
        <w:spacing w:after="0"/>
        <w:ind w:right="-360"/>
      </w:pPr>
      <w:bookmarkStart w:id="41" w:name="_ENREF_39"/>
      <w:r w:rsidRPr="004A16B1">
        <w:t>Noma, K., Oyama, N., Liao, J.K., 2006. Physiological role of ROCKs in the cardiovascular system. American journal of physiology. Cell physiology 290, C661-668.</w:t>
      </w:r>
      <w:bookmarkEnd w:id="41"/>
    </w:p>
    <w:p w:rsidR="004A16B1" w:rsidRPr="004A16B1" w:rsidRDefault="004A16B1" w:rsidP="00C721E5">
      <w:pPr>
        <w:pStyle w:val="EndNoteBibliography"/>
        <w:spacing w:after="0"/>
        <w:ind w:right="-360"/>
      </w:pPr>
      <w:bookmarkStart w:id="42" w:name="_ENREF_40"/>
      <w:r w:rsidRPr="004A16B1">
        <w:t>Overby, D.R., Bertrand, J., Schicht, M., Paulsen, F., Stamer, W.D., Lutjen-Drecoll, E., 2014a. The structure of the trabecular meshwork, its connections to the ciliary muscle, and the effect of pilocarpine on outflow facility in mice. Investigative ophthalmology &amp; visual science 55, 3727-3736.</w:t>
      </w:r>
      <w:bookmarkEnd w:id="42"/>
    </w:p>
    <w:p w:rsidR="004A16B1" w:rsidRPr="004A16B1" w:rsidRDefault="004A16B1" w:rsidP="00C721E5">
      <w:pPr>
        <w:pStyle w:val="EndNoteBibliography"/>
        <w:spacing w:after="0"/>
        <w:ind w:right="-360"/>
      </w:pPr>
      <w:bookmarkStart w:id="43" w:name="_ENREF_41"/>
      <w:r w:rsidRPr="004A16B1">
        <w:t>Overby, D.R., Bertrand, J., Tektas, O.Y., Boussommier-Calleja, A., Schicht, M., Ethier, C.R., Woodward, D.F., Stamer, W.D., Lutjen-Drecoll, E., 2014b. Ultrastructural changes associated with dexamethasone-induced ocular hypertension in mice. Investigative ophthalmology &amp; visual science 55, 4922-4933.</w:t>
      </w:r>
      <w:bookmarkEnd w:id="43"/>
    </w:p>
    <w:p w:rsidR="004A16B1" w:rsidRPr="004A16B1" w:rsidRDefault="004A16B1" w:rsidP="00C721E5">
      <w:pPr>
        <w:pStyle w:val="EndNoteBibliography"/>
        <w:spacing w:after="0"/>
        <w:ind w:right="-360"/>
      </w:pPr>
      <w:bookmarkStart w:id="44" w:name="_ENREF_42"/>
      <w:r w:rsidRPr="004A16B1">
        <w:t>Overby, D.R., Stamer, W.D., Johnson, M., 2009. The changing paradigm of outflow resistance generation: towards synergistic models of the JCT and inner wall endothelium. Experimental eye research 88, 656-670.</w:t>
      </w:r>
      <w:bookmarkEnd w:id="44"/>
    </w:p>
    <w:p w:rsidR="004A16B1" w:rsidRPr="004A16B1" w:rsidRDefault="004A16B1" w:rsidP="00C721E5">
      <w:pPr>
        <w:pStyle w:val="EndNoteBibliography"/>
        <w:spacing w:after="0"/>
        <w:ind w:right="-360"/>
      </w:pPr>
      <w:bookmarkStart w:id="45" w:name="_ENREF_43"/>
      <w:r w:rsidRPr="004A16B1">
        <w:t>Poole, K.M., McCormack, D.R., Patil, C.A., Duvall, C.L., Skala, M.C., 2014. Quantifying the vascular response to ischemia with speckle variance optical coherence tomography. Biomedical optics express 5, 4118-4130.</w:t>
      </w:r>
      <w:bookmarkEnd w:id="45"/>
    </w:p>
    <w:p w:rsidR="004A16B1" w:rsidRPr="004A16B1" w:rsidRDefault="004A16B1" w:rsidP="00C721E5">
      <w:pPr>
        <w:pStyle w:val="EndNoteBibliography"/>
        <w:spacing w:after="0"/>
        <w:ind w:right="-360"/>
      </w:pPr>
      <w:bookmarkStart w:id="46" w:name="_ENREF_44"/>
      <w:r w:rsidRPr="004A16B1">
        <w:t>Qian, C.X., Hassanaly, S., Harissi-Dagher, M., 2015. Anterior segment optical coherence tomography in the long-term follow-up and detection of glaucoma in Boston type I keratoprosthesis. Ophthalmology 122, 317-325.</w:t>
      </w:r>
      <w:bookmarkEnd w:id="46"/>
    </w:p>
    <w:p w:rsidR="004A16B1" w:rsidRPr="004A16B1" w:rsidRDefault="004A16B1" w:rsidP="00C721E5">
      <w:pPr>
        <w:pStyle w:val="EndNoteBibliography"/>
        <w:spacing w:after="0"/>
        <w:ind w:right="-360"/>
      </w:pPr>
      <w:bookmarkStart w:id="47" w:name="_ENREF_45"/>
      <w:r w:rsidRPr="004A16B1">
        <w:t>Rao, P.V., Deng, P.F., Kumar, J., Epstein, D.L., 2001. Modulation of aqueous humor outflow facility by the Rho kinase-specific inhibitor Y-27632. Investigative ophthalmology &amp; visual science 42, 1029-1037.</w:t>
      </w:r>
      <w:bookmarkEnd w:id="47"/>
    </w:p>
    <w:p w:rsidR="004A16B1" w:rsidRPr="004A16B1" w:rsidRDefault="004A16B1" w:rsidP="00C721E5">
      <w:pPr>
        <w:pStyle w:val="EndNoteBibliography"/>
        <w:spacing w:after="0"/>
        <w:ind w:right="-360"/>
      </w:pPr>
      <w:bookmarkStart w:id="48" w:name="_ENREF_46"/>
      <w:r w:rsidRPr="004A16B1">
        <w:t>Rosenthal, R., Choritz, L., Schlott, S., Bechrakis, N.E., Jaroszewski, J., Wiederholt, M., Thieme, H., 2005. Effects of ML-7 and Y-27632 on carbachol- and endothelin-1-induced contraction of bovine trabecular meshwork. Experimental eye research 80, 837-845.</w:t>
      </w:r>
      <w:bookmarkEnd w:id="48"/>
    </w:p>
    <w:p w:rsidR="004A16B1" w:rsidRPr="004A16B1" w:rsidRDefault="004A16B1" w:rsidP="00C721E5">
      <w:pPr>
        <w:pStyle w:val="EndNoteBibliography"/>
        <w:spacing w:after="0"/>
        <w:ind w:right="-360"/>
      </w:pPr>
      <w:bookmarkStart w:id="49" w:name="_ENREF_47"/>
      <w:r w:rsidRPr="004A16B1">
        <w:t>See, J.L., Chew, P.T., Smith, S.D., Nolan, W.P., Chan, Y.H., Huang, D., Zheng, C., Foster, P.J., Aung, T., Friedman, D.S., 2007. Changes in anterior segment morphology in response to illumination and after laser iridotomy in Asian eyes: an anterior segment OCT study. The British journal of ophthalmology 91, 1485-1489.</w:t>
      </w:r>
      <w:bookmarkEnd w:id="49"/>
    </w:p>
    <w:p w:rsidR="004A16B1" w:rsidRPr="004A16B1" w:rsidRDefault="004A16B1" w:rsidP="00C721E5">
      <w:pPr>
        <w:pStyle w:val="EndNoteBibliography"/>
        <w:spacing w:after="0"/>
        <w:ind w:right="-360"/>
      </w:pPr>
      <w:bookmarkStart w:id="50" w:name="_ENREF_48"/>
      <w:r w:rsidRPr="004A16B1">
        <w:t>Serra, J., 1982. Image analysis and mathematical morphology. Academic press v. 1.</w:t>
      </w:r>
      <w:bookmarkEnd w:id="50"/>
    </w:p>
    <w:p w:rsidR="004A16B1" w:rsidRPr="004A16B1" w:rsidRDefault="004A16B1" w:rsidP="00C721E5">
      <w:pPr>
        <w:pStyle w:val="EndNoteBibliography"/>
        <w:spacing w:after="0"/>
        <w:ind w:right="-360"/>
      </w:pPr>
      <w:bookmarkStart w:id="51" w:name="_ENREF_49"/>
      <w:r w:rsidRPr="004A16B1">
        <w:t>Sherwood, J.M., Reina-Torres, E., Bertrand, J.A., Rowe, B., Overby, D.R., 2016. Measurement of Outflow Facility Using iPerfusion. PLoS One 11, e0150694.</w:t>
      </w:r>
      <w:bookmarkEnd w:id="51"/>
    </w:p>
    <w:p w:rsidR="004A16B1" w:rsidRPr="004A16B1" w:rsidRDefault="004A16B1" w:rsidP="00C721E5">
      <w:pPr>
        <w:pStyle w:val="EndNoteBibliography"/>
        <w:spacing w:after="0"/>
        <w:ind w:right="-360"/>
      </w:pPr>
      <w:bookmarkStart w:id="52" w:name="_ENREF_50"/>
      <w:r w:rsidRPr="004A16B1">
        <w:t>Smith, R.S., Zabaleta, A., Savinova, O.V., John, S.W., 2001. The mouse anterior chamber angle and trabecular meshwork develop without cell death. BMC developmental biology 1, 3.</w:t>
      </w:r>
      <w:bookmarkEnd w:id="52"/>
    </w:p>
    <w:p w:rsidR="004A16B1" w:rsidRPr="004A16B1" w:rsidRDefault="004A16B1" w:rsidP="00C721E5">
      <w:pPr>
        <w:pStyle w:val="EndNoteBibliography"/>
        <w:spacing w:after="0"/>
        <w:ind w:right="-360"/>
      </w:pPr>
      <w:bookmarkStart w:id="53" w:name="_ENREF_51"/>
      <w:r w:rsidRPr="004A16B1">
        <w:t>Somlyo, A.P., 1997. Signal transduction. Rhomantic interludes raise blood pressure. Nature 389, 908-909, 911.</w:t>
      </w:r>
      <w:bookmarkEnd w:id="53"/>
    </w:p>
    <w:p w:rsidR="004A16B1" w:rsidRPr="004A16B1" w:rsidRDefault="004A16B1" w:rsidP="00C721E5">
      <w:pPr>
        <w:pStyle w:val="EndNoteBibliography"/>
        <w:spacing w:after="0"/>
        <w:ind w:right="-360"/>
      </w:pPr>
      <w:bookmarkStart w:id="54" w:name="_ENREF_52"/>
      <w:r w:rsidRPr="004A16B1">
        <w:t>Swaminathan, S.S., Oh, D.J., Kang, M.H., Ren, R., Jin, R., Gong, H., Rhee, D.J., 2013. Secreted protein acidic and rich in cysteine (SPARC)-null mice exhibit more uniform outflow. Investigative ophthalmology &amp; visual science 54, 2035-2047.</w:t>
      </w:r>
      <w:bookmarkEnd w:id="54"/>
    </w:p>
    <w:p w:rsidR="004A16B1" w:rsidRPr="004A16B1" w:rsidRDefault="004A16B1" w:rsidP="00C721E5">
      <w:pPr>
        <w:pStyle w:val="EndNoteBibliography"/>
        <w:spacing w:after="0"/>
        <w:ind w:right="-360"/>
      </w:pPr>
      <w:bookmarkStart w:id="55" w:name="_ENREF_53"/>
      <w:r w:rsidRPr="004A16B1">
        <w:t>Wang, R.F., Williamson, J.E., Kopczynski, C., Serle, J.B., 2015. Effect of 0.04% AR-13324, a ROCK, and norepinephrine transporter inhibitor, on aqueous humor dynamics in normotensive monkey eyes. Journal of glaucoma 24, 51-54.</w:t>
      </w:r>
      <w:bookmarkEnd w:id="55"/>
    </w:p>
    <w:p w:rsidR="004A16B1" w:rsidRPr="004A16B1" w:rsidRDefault="004A16B1" w:rsidP="00C721E5">
      <w:pPr>
        <w:pStyle w:val="EndNoteBibliography"/>
        <w:spacing w:after="0"/>
        <w:ind w:right="-360"/>
      </w:pPr>
      <w:bookmarkStart w:id="56" w:name="_ENREF_54"/>
      <w:r w:rsidRPr="004A16B1">
        <w:lastRenderedPageBreak/>
        <w:t>Yang, C.Y., Liu, Y., Lu, Z., Ren, R., Gong, H., 2013. Effects of Y27632 on aqueous humor outflow facility with changes in hydrodynamic pattern and morphology in human eyes. Investigative ophthalmology &amp; visual science 54, 5859-5870.</w:t>
      </w:r>
      <w:bookmarkEnd w:id="56"/>
    </w:p>
    <w:p w:rsidR="004A16B1" w:rsidRPr="004A16B1" w:rsidRDefault="004A16B1" w:rsidP="00C721E5">
      <w:pPr>
        <w:pStyle w:val="EndNoteBibliography"/>
        <w:spacing w:after="0"/>
        <w:ind w:right="-360"/>
      </w:pPr>
      <w:bookmarkStart w:id="57" w:name="_ENREF_55"/>
      <w:r w:rsidRPr="004A16B1">
        <w:t>Zeimer, R.C., Wilensky, J.T., Gieser, D.K., 1990. Presence and rapid decline of early morning intraocular pressure peaks in glaucoma patients. Ophthalmology 97, 547-550.</w:t>
      </w:r>
      <w:bookmarkEnd w:id="57"/>
    </w:p>
    <w:p w:rsidR="004A16B1" w:rsidRPr="004A16B1" w:rsidRDefault="004A16B1" w:rsidP="00C721E5">
      <w:pPr>
        <w:pStyle w:val="EndNoteBibliography"/>
        <w:spacing w:after="0"/>
        <w:ind w:right="-360"/>
      </w:pPr>
      <w:bookmarkStart w:id="58" w:name="_ENREF_56"/>
      <w:r w:rsidRPr="004A16B1">
        <w:t>Zhang, Y., Toris, C.B., Liu, Y., Ye, W., Gong, H., 2009. Morphological and hydrodynamic correlates in monkey eyes with laser induced glaucoma. Experimental eye research 89, 748-756.</w:t>
      </w:r>
      <w:bookmarkEnd w:id="58"/>
    </w:p>
    <w:p w:rsidR="004A16B1" w:rsidRPr="004A16B1" w:rsidRDefault="004A16B1" w:rsidP="00C721E5">
      <w:pPr>
        <w:pStyle w:val="EndNoteBibliography"/>
        <w:ind w:right="-360"/>
      </w:pPr>
      <w:bookmarkStart w:id="59" w:name="_ENREF_57"/>
      <w:r w:rsidRPr="004A16B1">
        <w:t>Zhou, E.H., Krishnan, R., Stamer, W.D., Perkumas, K.M., Rajendran, K., Nabhan, J.F., Lu, Q., Fredberg, J.J., Johnson, M., 2012. Mechanical responsiveness of the endothelial cell of Schlemm's canal: scope, variability and its potential role in controlling aqueous humour outflow. Journal of the Royal Society, Interface / the Royal Society 9, 1144-1155.</w:t>
      </w:r>
      <w:bookmarkEnd w:id="59"/>
    </w:p>
    <w:p w:rsidR="00B21BEA" w:rsidRDefault="00DC4959" w:rsidP="00C721E5">
      <w:pPr>
        <w:ind w:right="-360"/>
        <w:jc w:val="both"/>
      </w:pPr>
      <w:r>
        <w:fldChar w:fldCharType="end"/>
      </w:r>
      <w:r w:rsidR="00B21BEA">
        <w:br w:type="page"/>
      </w:r>
    </w:p>
    <w:p w:rsidR="00B21BEA" w:rsidRPr="000B2205" w:rsidRDefault="00B21BEA" w:rsidP="00C721E5">
      <w:pPr>
        <w:spacing w:after="240" w:line="480" w:lineRule="auto"/>
        <w:ind w:right="-360"/>
        <w:jc w:val="both"/>
        <w:rPr>
          <w:rFonts w:ascii="Arial" w:hAnsi="Arial" w:cs="Arial"/>
          <w:b/>
        </w:rPr>
      </w:pPr>
      <w:r w:rsidRPr="000B2205">
        <w:rPr>
          <w:rFonts w:ascii="Arial" w:hAnsi="Arial" w:cs="Arial"/>
          <w:b/>
        </w:rPr>
        <w:lastRenderedPageBreak/>
        <w:t>Figure legends</w:t>
      </w:r>
    </w:p>
    <w:p w:rsidR="00B21BEA" w:rsidRPr="001B3C7D" w:rsidRDefault="00B21BEA" w:rsidP="00C721E5">
      <w:pPr>
        <w:shd w:val="clear" w:color="auto" w:fill="FFFFFF"/>
        <w:spacing w:after="240" w:line="480" w:lineRule="auto"/>
        <w:ind w:right="-360"/>
        <w:jc w:val="both"/>
        <w:textAlignment w:val="baseline"/>
        <w:rPr>
          <w:rFonts w:ascii="Arial" w:eastAsia="Times New Roman" w:hAnsi="Arial" w:cs="Arial"/>
        </w:rPr>
      </w:pPr>
      <w:r w:rsidRPr="00A631FE">
        <w:rPr>
          <w:rFonts w:ascii="Arial" w:eastAsia="Times New Roman" w:hAnsi="Arial" w:cs="Arial"/>
          <w:b/>
        </w:rPr>
        <w:t>Figure 1.</w:t>
      </w:r>
      <w:r w:rsidRPr="00E4722C">
        <w:rPr>
          <w:rFonts w:ascii="Arial" w:eastAsia="Times New Roman" w:hAnsi="Arial" w:cs="Arial"/>
        </w:rPr>
        <w:t xml:space="preserve"> </w:t>
      </w:r>
      <w:r w:rsidR="00F11840">
        <w:rPr>
          <w:rFonts w:ascii="Arial" w:eastAsia="Times New Roman" w:hAnsi="Arial" w:cs="Arial"/>
          <w:i/>
        </w:rPr>
        <w:t>N</w:t>
      </w:r>
      <w:r w:rsidR="00BC50EF">
        <w:rPr>
          <w:rFonts w:ascii="Arial" w:eastAsia="Times New Roman" w:hAnsi="Arial" w:cs="Arial"/>
          <w:i/>
        </w:rPr>
        <w:t xml:space="preserve">etarsudil </w:t>
      </w:r>
      <w:r w:rsidR="008A4754">
        <w:rPr>
          <w:rFonts w:ascii="Arial" w:eastAsia="Times New Roman" w:hAnsi="Arial" w:cs="Arial"/>
          <w:i/>
        </w:rPr>
        <w:t>lowered</w:t>
      </w:r>
      <w:r w:rsidRPr="00DA2F17">
        <w:rPr>
          <w:rFonts w:ascii="Arial" w:eastAsia="Times New Roman" w:hAnsi="Arial" w:cs="Arial"/>
          <w:i/>
        </w:rPr>
        <w:t xml:space="preserve"> </w:t>
      </w:r>
      <w:r w:rsidR="007C7289">
        <w:rPr>
          <w:rFonts w:ascii="Arial" w:eastAsia="Times New Roman" w:hAnsi="Arial" w:cs="Arial"/>
          <w:i/>
        </w:rPr>
        <w:t>intraocular pressure (IOP)</w:t>
      </w:r>
      <w:r w:rsidRPr="00DA2F17">
        <w:rPr>
          <w:rFonts w:ascii="Arial" w:eastAsia="Times New Roman" w:hAnsi="Arial" w:cs="Arial"/>
          <w:i/>
        </w:rPr>
        <w:t xml:space="preserve"> in both </w:t>
      </w:r>
      <w:r w:rsidR="00813813">
        <w:rPr>
          <w:rFonts w:ascii="Arial" w:eastAsia="Times New Roman" w:hAnsi="Arial" w:cs="Arial"/>
          <w:i/>
        </w:rPr>
        <w:t>pigmented and nonpigmented</w:t>
      </w:r>
      <w:r w:rsidRPr="00DA2F17">
        <w:rPr>
          <w:rFonts w:ascii="Arial" w:eastAsia="Times New Roman" w:hAnsi="Arial" w:cs="Arial"/>
          <w:i/>
        </w:rPr>
        <w:t xml:space="preserve"> mice.</w:t>
      </w:r>
      <w:r w:rsidRPr="00E4722C">
        <w:rPr>
          <w:rFonts w:ascii="Arial" w:eastAsia="Times New Roman" w:hAnsi="Arial" w:cs="Arial"/>
        </w:rPr>
        <w:t xml:space="preserve"> Ten week</w:t>
      </w:r>
      <w:r w:rsidR="001002FC">
        <w:rPr>
          <w:rFonts w:ascii="Arial" w:eastAsia="Times New Roman" w:hAnsi="Arial" w:cs="Arial"/>
        </w:rPr>
        <w:t>-</w:t>
      </w:r>
      <w:r w:rsidRPr="00E4722C">
        <w:rPr>
          <w:rFonts w:ascii="Arial" w:eastAsia="Times New Roman" w:hAnsi="Arial" w:cs="Arial"/>
        </w:rPr>
        <w:t>old C57 and 6</w:t>
      </w:r>
      <w:r w:rsidR="00813813">
        <w:rPr>
          <w:rFonts w:ascii="Arial" w:eastAsia="Times New Roman" w:hAnsi="Arial" w:cs="Arial"/>
        </w:rPr>
        <w:t>-</w:t>
      </w:r>
      <w:r w:rsidRPr="00E4722C">
        <w:rPr>
          <w:rFonts w:ascii="Arial" w:eastAsia="Times New Roman" w:hAnsi="Arial" w:cs="Arial"/>
        </w:rPr>
        <w:t>14 week</w:t>
      </w:r>
      <w:r w:rsidR="001002FC">
        <w:rPr>
          <w:rFonts w:ascii="Arial" w:eastAsia="Times New Roman" w:hAnsi="Arial" w:cs="Arial"/>
        </w:rPr>
        <w:t>-</w:t>
      </w:r>
      <w:r w:rsidRPr="00E4722C">
        <w:rPr>
          <w:rFonts w:ascii="Arial" w:eastAsia="Times New Roman" w:hAnsi="Arial" w:cs="Arial"/>
        </w:rPr>
        <w:t xml:space="preserve">old CD1 mice were divided into 2 </w:t>
      </w:r>
      <w:r w:rsidR="00381428" w:rsidRPr="00E4722C">
        <w:rPr>
          <w:rFonts w:ascii="Arial" w:eastAsia="Times New Roman" w:hAnsi="Arial" w:cs="Arial"/>
        </w:rPr>
        <w:t xml:space="preserve">age and </w:t>
      </w:r>
      <w:r w:rsidR="00081B1C">
        <w:rPr>
          <w:rFonts w:ascii="Arial" w:eastAsia="Times New Roman" w:hAnsi="Arial" w:cs="Arial"/>
        </w:rPr>
        <w:t>gender</w:t>
      </w:r>
      <w:r w:rsidR="00022012">
        <w:rPr>
          <w:rFonts w:ascii="Arial" w:eastAsia="Times New Roman" w:hAnsi="Arial" w:cs="Arial"/>
        </w:rPr>
        <w:t>-</w:t>
      </w:r>
      <w:r w:rsidR="00381428" w:rsidRPr="00E4722C">
        <w:rPr>
          <w:rFonts w:ascii="Arial" w:eastAsia="Times New Roman" w:hAnsi="Arial" w:cs="Arial"/>
        </w:rPr>
        <w:t xml:space="preserve">matched </w:t>
      </w:r>
      <w:r w:rsidRPr="00E4722C">
        <w:rPr>
          <w:rFonts w:ascii="Arial" w:eastAsia="Times New Roman" w:hAnsi="Arial" w:cs="Arial"/>
        </w:rPr>
        <w:t>groups (5 mice/group</w:t>
      </w:r>
      <w:r w:rsidR="00CA1931">
        <w:rPr>
          <w:rFonts w:ascii="Arial" w:eastAsia="Times New Roman" w:hAnsi="Arial" w:cs="Arial"/>
        </w:rPr>
        <w:t>, 4 groups total</w:t>
      </w:r>
      <w:r w:rsidRPr="00E4722C">
        <w:rPr>
          <w:rFonts w:ascii="Arial" w:eastAsia="Times New Roman" w:hAnsi="Arial" w:cs="Arial"/>
        </w:rPr>
        <w:t xml:space="preserve">). </w:t>
      </w:r>
      <w:r w:rsidR="00081B1C">
        <w:rPr>
          <w:rFonts w:ascii="Arial" w:eastAsia="Times New Roman" w:hAnsi="Arial" w:cs="Arial"/>
        </w:rPr>
        <w:t>For each strain of mice, o</w:t>
      </w:r>
      <w:r w:rsidR="00081B1C" w:rsidRPr="00E4722C">
        <w:rPr>
          <w:rFonts w:ascii="Arial" w:eastAsia="Times New Roman" w:hAnsi="Arial" w:cs="Arial"/>
        </w:rPr>
        <w:t xml:space="preserve">ne </w:t>
      </w:r>
      <w:r w:rsidRPr="00E4722C">
        <w:rPr>
          <w:rFonts w:ascii="Arial" w:eastAsia="Times New Roman" w:hAnsi="Arial" w:cs="Arial"/>
        </w:rPr>
        <w:t xml:space="preserve">group </w:t>
      </w:r>
      <w:r w:rsidR="00381428">
        <w:rPr>
          <w:rFonts w:ascii="Arial" w:eastAsia="Times New Roman" w:hAnsi="Arial" w:cs="Arial"/>
        </w:rPr>
        <w:t>was</w:t>
      </w:r>
      <w:r w:rsidR="00381428" w:rsidRPr="00E4722C">
        <w:rPr>
          <w:rFonts w:ascii="Arial" w:eastAsia="Times New Roman" w:hAnsi="Arial" w:cs="Arial"/>
        </w:rPr>
        <w:t xml:space="preserve"> </w:t>
      </w:r>
      <w:r w:rsidRPr="00E4722C">
        <w:rPr>
          <w:rFonts w:ascii="Arial" w:eastAsia="Times New Roman" w:hAnsi="Arial" w:cs="Arial"/>
        </w:rPr>
        <w:t xml:space="preserve">given 10 µl </w:t>
      </w:r>
      <w:r w:rsidR="00381428">
        <w:rPr>
          <w:rFonts w:ascii="Arial" w:eastAsia="Times New Roman" w:hAnsi="Arial" w:cs="Arial"/>
        </w:rPr>
        <w:t xml:space="preserve">of </w:t>
      </w:r>
      <w:r w:rsidR="00F11840">
        <w:rPr>
          <w:rFonts w:ascii="Arial" w:eastAsia="Times New Roman" w:hAnsi="Arial" w:cs="Arial"/>
        </w:rPr>
        <w:t xml:space="preserve">0.04% </w:t>
      </w:r>
      <w:r w:rsidR="00BC50EF">
        <w:rPr>
          <w:rFonts w:ascii="Arial" w:eastAsia="Times New Roman" w:hAnsi="Arial" w:cs="Arial"/>
        </w:rPr>
        <w:t>netarsudil mesylate</w:t>
      </w:r>
      <w:r w:rsidR="00381428">
        <w:rPr>
          <w:rFonts w:ascii="Arial" w:eastAsia="Times New Roman" w:hAnsi="Arial" w:cs="Arial"/>
        </w:rPr>
        <w:t xml:space="preserve"> topically,</w:t>
      </w:r>
      <w:r w:rsidRPr="00E4722C">
        <w:rPr>
          <w:rFonts w:ascii="Arial" w:eastAsia="Times New Roman" w:hAnsi="Arial" w:cs="Arial"/>
        </w:rPr>
        <w:t xml:space="preserve"> and another group </w:t>
      </w:r>
      <w:r w:rsidR="00381428">
        <w:rPr>
          <w:rFonts w:ascii="Arial" w:eastAsia="Times New Roman" w:hAnsi="Arial" w:cs="Arial"/>
        </w:rPr>
        <w:t xml:space="preserve">received </w:t>
      </w:r>
      <w:r w:rsidRPr="00E4722C">
        <w:rPr>
          <w:rFonts w:ascii="Arial" w:eastAsia="Times New Roman" w:hAnsi="Arial" w:cs="Arial"/>
        </w:rPr>
        <w:t xml:space="preserve">10 µl </w:t>
      </w:r>
      <w:r w:rsidR="00381428">
        <w:rPr>
          <w:rFonts w:ascii="Arial" w:eastAsia="Times New Roman" w:hAnsi="Arial" w:cs="Arial"/>
        </w:rPr>
        <w:t xml:space="preserve">of a </w:t>
      </w:r>
      <w:r w:rsidRPr="00E4722C">
        <w:rPr>
          <w:rFonts w:ascii="Arial" w:eastAsia="Times New Roman" w:hAnsi="Arial" w:cs="Arial"/>
        </w:rPr>
        <w:t xml:space="preserve">placebo </w:t>
      </w:r>
      <w:r w:rsidR="0064313A">
        <w:rPr>
          <w:rFonts w:ascii="Arial" w:eastAsia="Times New Roman" w:hAnsi="Arial" w:cs="Arial"/>
        </w:rPr>
        <w:t>(</w:t>
      </w:r>
      <w:r w:rsidR="0064313A">
        <w:rPr>
          <w:rFonts w:ascii="Arial" w:hAnsi="Arial" w:cs="Arial"/>
        </w:rPr>
        <w:t xml:space="preserve">CF324-01) </w:t>
      </w:r>
      <w:r w:rsidRPr="00E4722C">
        <w:rPr>
          <w:rFonts w:ascii="Arial" w:eastAsia="Times New Roman" w:hAnsi="Arial" w:cs="Arial"/>
        </w:rPr>
        <w:t xml:space="preserve">eye drop. All eye drops were applied to </w:t>
      </w:r>
      <w:r w:rsidR="00381428">
        <w:rPr>
          <w:rFonts w:ascii="Arial" w:eastAsia="Times New Roman" w:hAnsi="Arial" w:cs="Arial"/>
        </w:rPr>
        <w:t>right eyes</w:t>
      </w:r>
      <w:r w:rsidRPr="00E4722C">
        <w:rPr>
          <w:rFonts w:ascii="Arial" w:eastAsia="Times New Roman" w:hAnsi="Arial" w:cs="Arial"/>
        </w:rPr>
        <w:t xml:space="preserve">. IOP was measured </w:t>
      </w:r>
      <w:r w:rsidR="00381428">
        <w:rPr>
          <w:rFonts w:ascii="Arial" w:eastAsia="Times New Roman" w:hAnsi="Arial" w:cs="Arial"/>
        </w:rPr>
        <w:t>in</w:t>
      </w:r>
      <w:r w:rsidR="00381428" w:rsidRPr="00E4722C">
        <w:rPr>
          <w:rFonts w:ascii="Arial" w:eastAsia="Times New Roman" w:hAnsi="Arial" w:cs="Arial"/>
        </w:rPr>
        <w:t xml:space="preserve"> </w:t>
      </w:r>
      <w:r w:rsidRPr="00E4722C">
        <w:rPr>
          <w:rFonts w:ascii="Arial" w:eastAsia="Times New Roman" w:hAnsi="Arial" w:cs="Arial"/>
        </w:rPr>
        <w:t xml:space="preserve">both eyes before eye drops were given. </w:t>
      </w:r>
      <w:r w:rsidRPr="00013999">
        <w:rPr>
          <w:rFonts w:ascii="Arial" w:eastAsia="Times New Roman" w:hAnsi="Arial" w:cs="Arial"/>
        </w:rPr>
        <w:t>The data represent mean ± S</w:t>
      </w:r>
      <w:r w:rsidR="004207F7">
        <w:rPr>
          <w:rFonts w:ascii="Arial" w:eastAsia="Times New Roman" w:hAnsi="Arial" w:cs="Arial"/>
        </w:rPr>
        <w:t>.</w:t>
      </w:r>
      <w:r w:rsidRPr="00013999">
        <w:rPr>
          <w:rFonts w:ascii="Arial" w:eastAsia="Times New Roman" w:hAnsi="Arial" w:cs="Arial"/>
        </w:rPr>
        <w:t>E</w:t>
      </w:r>
      <w:r w:rsidR="004207F7">
        <w:rPr>
          <w:rFonts w:ascii="Arial" w:eastAsia="Times New Roman" w:hAnsi="Arial" w:cs="Arial"/>
        </w:rPr>
        <w:t>.M.</w:t>
      </w:r>
      <w:r w:rsidRPr="00013999">
        <w:rPr>
          <w:rFonts w:ascii="Arial" w:eastAsia="Times New Roman" w:hAnsi="Arial" w:cs="Arial"/>
        </w:rPr>
        <w:t xml:space="preserve"> </w:t>
      </w:r>
      <w:r w:rsidRPr="00A631FE">
        <w:rPr>
          <w:rFonts w:ascii="Arial" w:hAnsi="Arial" w:cs="Arial"/>
        </w:rPr>
        <w:t xml:space="preserve">of </w:t>
      </w:r>
      <w:r w:rsidRPr="00E4722C">
        <w:rPr>
          <w:rFonts w:ascii="Arial" w:eastAsia="Times New Roman" w:hAnsi="Arial" w:cs="Arial"/>
        </w:rPr>
        <w:t xml:space="preserve">ΔIOP compared between </w:t>
      </w:r>
      <w:r w:rsidR="00BC50EF">
        <w:rPr>
          <w:rFonts w:ascii="Arial" w:eastAsia="Times New Roman" w:hAnsi="Arial" w:cs="Arial"/>
        </w:rPr>
        <w:t xml:space="preserve">netarsudil </w:t>
      </w:r>
      <w:r w:rsidRPr="00E4722C">
        <w:rPr>
          <w:rFonts w:ascii="Arial" w:eastAsia="Times New Roman" w:hAnsi="Arial" w:cs="Arial"/>
        </w:rPr>
        <w:t xml:space="preserve">and </w:t>
      </w:r>
      <w:r w:rsidR="0064313A">
        <w:rPr>
          <w:rFonts w:ascii="Arial" w:eastAsia="Times New Roman" w:hAnsi="Arial" w:cs="Arial"/>
        </w:rPr>
        <w:t>placebo</w:t>
      </w:r>
      <w:r w:rsidR="007C7289">
        <w:rPr>
          <w:rFonts w:ascii="Arial" w:eastAsia="Times New Roman" w:hAnsi="Arial" w:cs="Arial"/>
        </w:rPr>
        <w:t>-</w:t>
      </w:r>
      <w:r w:rsidRPr="00E4722C">
        <w:rPr>
          <w:rFonts w:ascii="Arial" w:eastAsia="Times New Roman" w:hAnsi="Arial" w:cs="Arial"/>
        </w:rPr>
        <w:t>treated group</w:t>
      </w:r>
      <w:r w:rsidR="003944A8">
        <w:rPr>
          <w:rFonts w:ascii="Arial" w:eastAsia="Times New Roman" w:hAnsi="Arial" w:cs="Arial"/>
        </w:rPr>
        <w:t xml:space="preserve"> analyzed </w:t>
      </w:r>
      <w:r w:rsidR="001B3C7D">
        <w:rPr>
          <w:rFonts w:ascii="Arial" w:eastAsia="Times New Roman" w:hAnsi="Arial" w:cs="Arial"/>
        </w:rPr>
        <w:t xml:space="preserve">by </w:t>
      </w:r>
      <w:r w:rsidR="002B4CD9" w:rsidRPr="002B4CD9">
        <w:rPr>
          <w:rFonts w:ascii="Arial" w:eastAsia="Times New Roman" w:hAnsi="Arial" w:cs="Arial"/>
        </w:rPr>
        <w:t xml:space="preserve">Mann </w:t>
      </w:r>
      <w:r w:rsidR="002B4CD9" w:rsidRPr="001B3C7D">
        <w:rPr>
          <w:rFonts w:ascii="Arial" w:eastAsia="Times New Roman" w:hAnsi="Arial" w:cs="Arial"/>
        </w:rPr>
        <w:t>Whitney U-test</w:t>
      </w:r>
      <w:r w:rsidRPr="001B3C7D">
        <w:rPr>
          <w:rFonts w:ascii="Arial" w:eastAsia="Times New Roman" w:hAnsi="Arial" w:cs="Arial"/>
        </w:rPr>
        <w:t xml:space="preserve">. </w:t>
      </w:r>
      <w:r w:rsidR="00F11840">
        <w:rPr>
          <w:rFonts w:ascii="Arial" w:eastAsia="Times New Roman" w:hAnsi="Arial" w:cs="Arial"/>
        </w:rPr>
        <w:t xml:space="preserve">*, </w:t>
      </w:r>
      <w:r w:rsidR="004207F7">
        <w:rPr>
          <w:rFonts w:ascii="Arial" w:eastAsia="Times New Roman" w:hAnsi="Arial" w:cs="Arial"/>
          <w:i/>
        </w:rPr>
        <w:t>P</w:t>
      </w:r>
      <w:r w:rsidR="00F11840" w:rsidRPr="00013999">
        <w:rPr>
          <w:rFonts w:ascii="Arial" w:eastAsia="Times New Roman" w:hAnsi="Arial" w:cs="Arial"/>
        </w:rPr>
        <w:t xml:space="preserve"> &lt; 0.05; **, </w:t>
      </w:r>
      <w:r w:rsidR="004207F7">
        <w:rPr>
          <w:rFonts w:ascii="Arial" w:eastAsia="Times New Roman" w:hAnsi="Arial" w:cs="Arial"/>
          <w:i/>
        </w:rPr>
        <w:t>P</w:t>
      </w:r>
      <w:r w:rsidR="00F11840" w:rsidRPr="00013999">
        <w:rPr>
          <w:rFonts w:ascii="Arial" w:eastAsia="Times New Roman" w:hAnsi="Arial" w:cs="Arial"/>
        </w:rPr>
        <w:t xml:space="preserve"> &lt; 0.01</w:t>
      </w:r>
      <w:r w:rsidR="00E4185D">
        <w:rPr>
          <w:rFonts w:ascii="Arial" w:eastAsia="Times New Roman" w:hAnsi="Arial" w:cs="Arial"/>
        </w:rPr>
        <w:t>.</w:t>
      </w:r>
    </w:p>
    <w:p w:rsidR="003944A8" w:rsidRDefault="00B21BEA" w:rsidP="00C721E5">
      <w:pPr>
        <w:shd w:val="clear" w:color="auto" w:fill="FFFFFF"/>
        <w:spacing w:after="240" w:line="480" w:lineRule="auto"/>
        <w:ind w:right="-360"/>
        <w:jc w:val="both"/>
        <w:textAlignment w:val="baseline"/>
        <w:rPr>
          <w:rFonts w:ascii="Arial" w:hAnsi="Arial" w:cs="Arial"/>
          <w:color w:val="444444"/>
        </w:rPr>
      </w:pPr>
      <w:r w:rsidRPr="001B3C7D">
        <w:rPr>
          <w:rFonts w:ascii="Arial" w:eastAsia="Times New Roman" w:hAnsi="Arial" w:cs="Arial"/>
          <w:b/>
        </w:rPr>
        <w:t>Figure 2.</w:t>
      </w:r>
      <w:r w:rsidRPr="00E4722C">
        <w:rPr>
          <w:rFonts w:ascii="Arial" w:eastAsia="Times New Roman" w:hAnsi="Arial" w:cs="Arial"/>
        </w:rPr>
        <w:t xml:space="preserve"> </w:t>
      </w:r>
      <w:r w:rsidR="0076204A">
        <w:rPr>
          <w:rFonts w:ascii="Arial" w:eastAsia="Times New Roman" w:hAnsi="Arial" w:cs="Arial"/>
          <w:i/>
        </w:rPr>
        <w:t>N</w:t>
      </w:r>
      <w:r w:rsidR="00BC50EF">
        <w:rPr>
          <w:rFonts w:ascii="Arial" w:eastAsia="Times New Roman" w:hAnsi="Arial" w:cs="Arial"/>
          <w:i/>
        </w:rPr>
        <w:t>etarsudil mesylate</w:t>
      </w:r>
      <w:r w:rsidR="00DE291E" w:rsidRPr="00DA2F17">
        <w:rPr>
          <w:rFonts w:ascii="Arial" w:eastAsia="Times New Roman" w:hAnsi="Arial" w:cs="Arial"/>
          <w:i/>
        </w:rPr>
        <w:t xml:space="preserve"> enhanced </w:t>
      </w:r>
      <w:r w:rsidR="0064313A">
        <w:rPr>
          <w:rFonts w:ascii="Arial" w:eastAsia="Times New Roman" w:hAnsi="Arial" w:cs="Arial"/>
          <w:i/>
        </w:rPr>
        <w:t>IOP recovery</w:t>
      </w:r>
      <w:r w:rsidR="00DE291E" w:rsidRPr="00DA2F17">
        <w:rPr>
          <w:rFonts w:ascii="Arial" w:eastAsia="Times New Roman" w:hAnsi="Arial" w:cs="Arial"/>
          <w:i/>
        </w:rPr>
        <w:t xml:space="preserve"> in living mouse eyes</w:t>
      </w:r>
      <w:r w:rsidR="00DE291E">
        <w:rPr>
          <w:rFonts w:ascii="Arial" w:eastAsia="Times New Roman" w:hAnsi="Arial" w:cs="Arial"/>
        </w:rPr>
        <w:t xml:space="preserve">. </w:t>
      </w:r>
      <w:r w:rsidR="00CA1931">
        <w:rPr>
          <w:rFonts w:ascii="Arial" w:eastAsia="Times New Roman" w:hAnsi="Arial" w:cs="Arial"/>
        </w:rPr>
        <w:t>Vehicle (</w:t>
      </w:r>
      <w:r w:rsidR="0064313A">
        <w:rPr>
          <w:rFonts w:ascii="Arial" w:eastAsia="Times New Roman" w:hAnsi="Arial" w:cs="Arial"/>
        </w:rPr>
        <w:t xml:space="preserve">0.001% </w:t>
      </w:r>
      <w:r w:rsidR="00DE291E">
        <w:rPr>
          <w:rFonts w:ascii="Arial" w:eastAsia="Times New Roman" w:hAnsi="Arial" w:cs="Arial"/>
        </w:rPr>
        <w:t>DMSO</w:t>
      </w:r>
      <w:r w:rsidR="00CA1931">
        <w:rPr>
          <w:rFonts w:ascii="Arial" w:eastAsia="Times New Roman" w:hAnsi="Arial" w:cs="Arial"/>
        </w:rPr>
        <w:t>)</w:t>
      </w:r>
      <w:r w:rsidR="00DE291E">
        <w:rPr>
          <w:rFonts w:ascii="Arial" w:eastAsia="Times New Roman" w:hAnsi="Arial" w:cs="Arial"/>
        </w:rPr>
        <w:t xml:space="preserve"> or </w:t>
      </w:r>
      <w:r w:rsidR="00E4185D">
        <w:rPr>
          <w:rFonts w:ascii="Arial" w:eastAsia="Times New Roman" w:hAnsi="Arial" w:cs="Arial"/>
        </w:rPr>
        <w:t xml:space="preserve">100 nM </w:t>
      </w:r>
      <w:r w:rsidR="00BC50EF">
        <w:rPr>
          <w:rFonts w:ascii="Arial" w:eastAsia="Times New Roman" w:hAnsi="Arial" w:cs="Arial"/>
        </w:rPr>
        <w:t>netarsudil mesylate</w:t>
      </w:r>
      <w:r w:rsidR="00DE291E">
        <w:rPr>
          <w:rFonts w:ascii="Arial" w:eastAsia="Times New Roman" w:hAnsi="Arial" w:cs="Arial"/>
        </w:rPr>
        <w:t xml:space="preserve"> </w:t>
      </w:r>
      <w:r w:rsidR="00081B1C">
        <w:rPr>
          <w:rFonts w:ascii="Arial" w:eastAsia="Times New Roman" w:hAnsi="Arial" w:cs="Arial"/>
        </w:rPr>
        <w:t xml:space="preserve">was </w:t>
      </w:r>
      <w:r w:rsidR="00DE291E">
        <w:rPr>
          <w:rFonts w:ascii="Arial" w:eastAsia="Times New Roman" w:hAnsi="Arial" w:cs="Arial"/>
        </w:rPr>
        <w:t>preloaded in</w:t>
      </w:r>
      <w:r w:rsidR="00081B1C">
        <w:rPr>
          <w:rFonts w:ascii="Arial" w:eastAsia="Times New Roman" w:hAnsi="Arial" w:cs="Arial"/>
        </w:rPr>
        <w:t>to one of</w:t>
      </w:r>
      <w:r w:rsidR="00DE291E">
        <w:rPr>
          <w:rFonts w:ascii="Arial" w:eastAsia="Times New Roman" w:hAnsi="Arial" w:cs="Arial"/>
        </w:rPr>
        <w:t xml:space="preserve"> </w:t>
      </w:r>
      <w:r w:rsidR="00E77886">
        <w:rPr>
          <w:rFonts w:ascii="Arial" w:eastAsia="Times New Roman" w:hAnsi="Arial" w:cs="Arial"/>
        </w:rPr>
        <w:t xml:space="preserve">two </w:t>
      </w:r>
      <w:r w:rsidR="00DE291E">
        <w:rPr>
          <w:rFonts w:ascii="Arial" w:eastAsia="Times New Roman" w:hAnsi="Arial" w:cs="Arial"/>
        </w:rPr>
        <w:t xml:space="preserve">perfusion needles and inserted </w:t>
      </w:r>
      <w:r w:rsidR="00081B1C">
        <w:rPr>
          <w:rFonts w:ascii="Arial" w:eastAsia="Times New Roman" w:hAnsi="Arial" w:cs="Arial"/>
        </w:rPr>
        <w:t xml:space="preserve">intracamerally </w:t>
      </w:r>
      <w:r w:rsidR="00DE291E">
        <w:rPr>
          <w:rFonts w:ascii="Arial" w:eastAsia="Times New Roman" w:hAnsi="Arial" w:cs="Arial"/>
        </w:rPr>
        <w:t xml:space="preserve">into </w:t>
      </w:r>
      <w:r w:rsidR="00081B1C">
        <w:rPr>
          <w:rFonts w:ascii="Arial" w:eastAsia="Times New Roman" w:hAnsi="Arial" w:cs="Arial"/>
        </w:rPr>
        <w:t>contralateral eyes of living mice</w:t>
      </w:r>
      <w:r w:rsidR="00DE291E">
        <w:rPr>
          <w:rFonts w:ascii="Arial" w:eastAsia="Times New Roman" w:hAnsi="Arial" w:cs="Arial"/>
        </w:rPr>
        <w:t>.</w:t>
      </w:r>
      <w:r w:rsidR="00E77886">
        <w:rPr>
          <w:rFonts w:ascii="Arial" w:eastAsia="Times New Roman" w:hAnsi="Arial" w:cs="Arial"/>
        </w:rPr>
        <w:t xml:space="preserve"> </w:t>
      </w:r>
      <w:r w:rsidR="00081B1C">
        <w:rPr>
          <w:rFonts w:ascii="Arial" w:eastAsia="Times New Roman" w:hAnsi="Arial" w:cs="Arial"/>
        </w:rPr>
        <w:t>B</w:t>
      </w:r>
      <w:r w:rsidR="00E77886">
        <w:rPr>
          <w:rFonts w:ascii="Arial" w:eastAsia="Times New Roman" w:hAnsi="Arial" w:cs="Arial"/>
        </w:rPr>
        <w:t xml:space="preserve">oth eyes were </w:t>
      </w:r>
      <w:r w:rsidR="00081B1C">
        <w:rPr>
          <w:rFonts w:ascii="Arial" w:eastAsia="Times New Roman" w:hAnsi="Arial" w:cs="Arial"/>
        </w:rPr>
        <w:t xml:space="preserve">simultaneously </w:t>
      </w:r>
      <w:r w:rsidR="00E77886">
        <w:rPr>
          <w:rFonts w:ascii="Arial" w:eastAsia="Times New Roman" w:hAnsi="Arial" w:cs="Arial"/>
        </w:rPr>
        <w:t xml:space="preserve">exposed to </w:t>
      </w:r>
      <w:r w:rsidR="007C7289">
        <w:rPr>
          <w:rFonts w:ascii="Arial" w:eastAsia="Times New Roman" w:hAnsi="Arial" w:cs="Arial"/>
        </w:rPr>
        <w:t>intraocular pressure (</w:t>
      </w:r>
      <w:r w:rsidR="00E77886">
        <w:rPr>
          <w:rFonts w:ascii="Arial" w:eastAsia="Times New Roman" w:hAnsi="Arial" w:cs="Arial"/>
        </w:rPr>
        <w:t>IOP</w:t>
      </w:r>
      <w:r w:rsidR="007C7289">
        <w:rPr>
          <w:rFonts w:ascii="Arial" w:eastAsia="Times New Roman" w:hAnsi="Arial" w:cs="Arial"/>
        </w:rPr>
        <w:t>)</w:t>
      </w:r>
      <w:r w:rsidR="00E77886">
        <w:rPr>
          <w:rFonts w:ascii="Arial" w:eastAsia="Times New Roman" w:hAnsi="Arial" w:cs="Arial"/>
        </w:rPr>
        <w:t xml:space="preserve"> </w:t>
      </w:r>
      <w:r w:rsidR="00081B1C">
        <w:rPr>
          <w:rFonts w:ascii="Arial" w:eastAsia="Times New Roman" w:hAnsi="Arial" w:cs="Arial"/>
        </w:rPr>
        <w:t xml:space="preserve">of </w:t>
      </w:r>
      <w:r w:rsidR="00E77886">
        <w:rPr>
          <w:rFonts w:ascii="Arial" w:eastAsia="Times New Roman" w:hAnsi="Arial" w:cs="Arial"/>
        </w:rPr>
        <w:t>15 mmHg</w:t>
      </w:r>
      <w:r w:rsidR="00081B1C">
        <w:rPr>
          <w:rFonts w:ascii="Arial" w:eastAsia="Times New Roman" w:hAnsi="Arial" w:cs="Arial"/>
        </w:rPr>
        <w:t>,</w:t>
      </w:r>
      <w:r w:rsidR="00E77886">
        <w:rPr>
          <w:rFonts w:ascii="Arial" w:eastAsia="Times New Roman" w:hAnsi="Arial" w:cs="Arial"/>
        </w:rPr>
        <w:t xml:space="preserve"> </w:t>
      </w:r>
      <w:r w:rsidR="00081B1C">
        <w:rPr>
          <w:rFonts w:ascii="Arial" w:eastAsia="Times New Roman" w:hAnsi="Arial" w:cs="Arial"/>
        </w:rPr>
        <w:t xml:space="preserve">allowing </w:t>
      </w:r>
      <w:r w:rsidR="00E77886">
        <w:rPr>
          <w:rFonts w:ascii="Arial" w:eastAsia="Times New Roman" w:hAnsi="Arial" w:cs="Arial"/>
        </w:rPr>
        <w:t>drug</w:t>
      </w:r>
      <w:r w:rsidR="00081B1C">
        <w:rPr>
          <w:rFonts w:ascii="Arial" w:eastAsia="Times New Roman" w:hAnsi="Arial" w:cs="Arial"/>
        </w:rPr>
        <w:t>/vehicle to enter eyes</w:t>
      </w:r>
      <w:r w:rsidR="00E77886">
        <w:rPr>
          <w:rFonts w:ascii="Arial" w:eastAsia="Times New Roman" w:hAnsi="Arial" w:cs="Arial"/>
        </w:rPr>
        <w:t xml:space="preserve"> for 30 min. IOP </w:t>
      </w:r>
      <w:r w:rsidR="00081B1C">
        <w:rPr>
          <w:rFonts w:ascii="Arial" w:eastAsia="Times New Roman" w:hAnsi="Arial" w:cs="Arial"/>
        </w:rPr>
        <w:t xml:space="preserve">was artificially </w:t>
      </w:r>
      <w:r w:rsidR="00E77886">
        <w:rPr>
          <w:rFonts w:ascii="Arial" w:eastAsia="Times New Roman" w:hAnsi="Arial" w:cs="Arial"/>
        </w:rPr>
        <w:t xml:space="preserve">raised to 40 mmHg </w:t>
      </w:r>
      <w:r w:rsidR="00081B1C">
        <w:rPr>
          <w:rFonts w:ascii="Arial" w:eastAsia="Times New Roman" w:hAnsi="Arial" w:cs="Arial"/>
        </w:rPr>
        <w:t xml:space="preserve">in both eyes </w:t>
      </w:r>
      <w:r w:rsidR="00CA1931">
        <w:rPr>
          <w:rFonts w:ascii="Arial" w:eastAsia="Times New Roman" w:hAnsi="Arial" w:cs="Arial"/>
        </w:rPr>
        <w:t xml:space="preserve">and held </w:t>
      </w:r>
      <w:r w:rsidR="00E77886">
        <w:rPr>
          <w:rFonts w:ascii="Arial" w:eastAsia="Times New Roman" w:hAnsi="Arial" w:cs="Arial"/>
        </w:rPr>
        <w:t xml:space="preserve">for 5 min </w:t>
      </w:r>
      <w:r w:rsidR="00081B1C">
        <w:rPr>
          <w:rFonts w:ascii="Arial" w:eastAsia="Times New Roman" w:hAnsi="Arial" w:cs="Arial"/>
        </w:rPr>
        <w:t>using</w:t>
      </w:r>
      <w:r w:rsidR="00E77886">
        <w:rPr>
          <w:rFonts w:ascii="Arial" w:eastAsia="Times New Roman" w:hAnsi="Arial" w:cs="Arial"/>
        </w:rPr>
        <w:t xml:space="preserve"> a fluid reservoir. </w:t>
      </w:r>
      <w:r w:rsidR="00081B1C">
        <w:rPr>
          <w:rFonts w:ascii="Arial" w:eastAsia="Times New Roman" w:hAnsi="Arial" w:cs="Arial"/>
        </w:rPr>
        <w:t>Connection to the fluid reservoir was closed, but remained open to pressure transducers, which monitored IOP in both eyes over time.</w:t>
      </w:r>
      <w:r w:rsidR="00B447C2">
        <w:rPr>
          <w:rFonts w:ascii="Arial" w:eastAsia="Times New Roman" w:hAnsi="Arial" w:cs="Arial"/>
        </w:rPr>
        <w:t xml:space="preserve"> </w:t>
      </w:r>
      <w:r w:rsidR="00E45B9B">
        <w:rPr>
          <w:rFonts w:ascii="Arial" w:eastAsia="Times New Roman" w:hAnsi="Arial" w:cs="Arial"/>
        </w:rPr>
        <w:t xml:space="preserve">Panel A. Representative </w:t>
      </w:r>
      <w:r w:rsidR="00B447C2">
        <w:rPr>
          <w:rFonts w:ascii="Arial" w:eastAsia="Times New Roman" w:hAnsi="Arial" w:cs="Arial"/>
        </w:rPr>
        <w:t xml:space="preserve">IOP </w:t>
      </w:r>
      <w:r w:rsidR="0096579A">
        <w:rPr>
          <w:rFonts w:ascii="Arial" w:eastAsia="Times New Roman" w:hAnsi="Arial" w:cs="Arial"/>
        </w:rPr>
        <w:t xml:space="preserve">decay </w:t>
      </w:r>
      <w:r w:rsidR="00B447C2">
        <w:rPr>
          <w:rFonts w:ascii="Arial" w:eastAsia="Times New Roman" w:hAnsi="Arial" w:cs="Arial"/>
        </w:rPr>
        <w:t xml:space="preserve">curves in </w:t>
      </w:r>
      <w:r w:rsidR="00CA1931">
        <w:rPr>
          <w:rFonts w:ascii="Arial" w:eastAsia="Times New Roman" w:hAnsi="Arial" w:cs="Arial"/>
        </w:rPr>
        <w:t xml:space="preserve">paired </w:t>
      </w:r>
      <w:r w:rsidR="0096579A">
        <w:rPr>
          <w:rFonts w:ascii="Arial" w:eastAsia="Times New Roman" w:hAnsi="Arial" w:cs="Arial"/>
        </w:rPr>
        <w:t xml:space="preserve">eyes exposed to </w:t>
      </w:r>
      <w:r w:rsidR="007C7289">
        <w:rPr>
          <w:rFonts w:ascii="Arial" w:eastAsia="Times New Roman" w:hAnsi="Arial" w:cs="Arial"/>
        </w:rPr>
        <w:t>vehicle (</w:t>
      </w:r>
      <w:r w:rsidR="00B447C2">
        <w:rPr>
          <w:rFonts w:ascii="Arial" w:eastAsia="Times New Roman" w:hAnsi="Arial" w:cs="Arial"/>
        </w:rPr>
        <w:t>DMSO</w:t>
      </w:r>
      <w:r w:rsidR="007C7289">
        <w:rPr>
          <w:rFonts w:ascii="Arial" w:eastAsia="Times New Roman" w:hAnsi="Arial" w:cs="Arial"/>
        </w:rPr>
        <w:t>)</w:t>
      </w:r>
      <w:r w:rsidR="00B447C2">
        <w:rPr>
          <w:rFonts w:ascii="Arial" w:eastAsia="Times New Roman" w:hAnsi="Arial" w:cs="Arial"/>
        </w:rPr>
        <w:t xml:space="preserve"> or </w:t>
      </w:r>
      <w:r w:rsidR="00BC50EF">
        <w:rPr>
          <w:rFonts w:ascii="Arial" w:eastAsia="Times New Roman" w:hAnsi="Arial" w:cs="Arial"/>
        </w:rPr>
        <w:t>netarsudil mesylate</w:t>
      </w:r>
      <w:r w:rsidR="00B447C2">
        <w:rPr>
          <w:rFonts w:ascii="Arial" w:eastAsia="Times New Roman" w:hAnsi="Arial" w:cs="Arial"/>
        </w:rPr>
        <w:t xml:space="preserve">. </w:t>
      </w:r>
      <w:r w:rsidR="001274F9" w:rsidRPr="001274F9">
        <w:rPr>
          <w:rFonts w:ascii="Arial" w:eastAsia="Times New Roman" w:hAnsi="Arial" w:cs="Arial"/>
        </w:rPr>
        <w:t>Panel B. Relative changes in</w:t>
      </w:r>
      <w:r w:rsidR="001274F9" w:rsidRPr="001274F9">
        <w:rPr>
          <w:rFonts w:ascii="Arial" w:hAnsi="Arial" w:cs="Arial"/>
          <w:i/>
        </w:rPr>
        <w:t xml:space="preserve"> </w:t>
      </w:r>
      <m:oMath>
        <m:r>
          <w:rPr>
            <w:rFonts w:ascii="Cambria Math" w:eastAsia="Times New Roman" w:hAnsi="Cambria Math" w:cs="Arial"/>
            <w:color w:val="1C1C1C"/>
          </w:rPr>
          <m:t>α</m:t>
        </m:r>
      </m:oMath>
      <w:r w:rsidR="001274F9" w:rsidRPr="001274F9">
        <w:rPr>
          <w:rFonts w:ascii="Arial" w:eastAsia="Times New Roman" w:hAnsi="Arial" w:cs="Arial"/>
          <w:color w:val="1C1C1C"/>
        </w:rPr>
        <w:t xml:space="preserve"> (a constant </w:t>
      </w:r>
      <w:r w:rsidR="0064313A">
        <w:rPr>
          <w:rFonts w:ascii="Arial" w:eastAsia="Times New Roman" w:hAnsi="Arial" w:cs="Arial"/>
          <w:color w:val="1C1C1C"/>
        </w:rPr>
        <w:t>characterizing</w:t>
      </w:r>
      <w:r w:rsidR="001274F9" w:rsidRPr="001274F9">
        <w:rPr>
          <w:rFonts w:ascii="Arial" w:eastAsia="Times New Roman" w:hAnsi="Arial" w:cs="Arial"/>
          <w:color w:val="1C1C1C"/>
        </w:rPr>
        <w:t xml:space="preserve"> the rate of pressure decay)</w:t>
      </w:r>
      <w:r w:rsidR="001274F9" w:rsidRPr="001274F9">
        <w:rPr>
          <w:rFonts w:ascii="Arial" w:eastAsia="Times New Roman" w:hAnsi="Arial" w:cs="Arial"/>
        </w:rPr>
        <w:t>.</w:t>
      </w:r>
      <w:r w:rsidR="008F6131" w:rsidRPr="00F22A40">
        <w:rPr>
          <w:rFonts w:ascii="Arial" w:eastAsia="Times New Roman" w:hAnsi="Arial" w:cs="Arial"/>
          <w:sz w:val="28"/>
          <w:szCs w:val="28"/>
        </w:rPr>
        <w:t xml:space="preserve"> </w:t>
      </w:r>
      <w:r w:rsidR="002B4CD9">
        <w:rPr>
          <w:rFonts w:ascii="Arial" w:eastAsia="Times New Roman" w:hAnsi="Arial" w:cs="Arial"/>
        </w:rPr>
        <w:t xml:space="preserve"> The data represent mean ± S</w:t>
      </w:r>
      <w:r w:rsidR="004207F7">
        <w:rPr>
          <w:rFonts w:ascii="Arial" w:eastAsia="Times New Roman" w:hAnsi="Arial" w:cs="Arial"/>
        </w:rPr>
        <w:t>.</w:t>
      </w:r>
      <w:r w:rsidR="002B4CD9">
        <w:rPr>
          <w:rFonts w:ascii="Arial" w:eastAsia="Times New Roman" w:hAnsi="Arial" w:cs="Arial"/>
        </w:rPr>
        <w:t>E</w:t>
      </w:r>
      <w:r w:rsidR="004207F7">
        <w:rPr>
          <w:rFonts w:ascii="Arial" w:eastAsia="Times New Roman" w:hAnsi="Arial" w:cs="Arial"/>
        </w:rPr>
        <w:t>.M.</w:t>
      </w:r>
      <w:r w:rsidR="002B4CD9">
        <w:rPr>
          <w:rFonts w:ascii="Arial" w:eastAsia="Times New Roman" w:hAnsi="Arial" w:cs="Arial"/>
        </w:rPr>
        <w:t>, N=</w:t>
      </w:r>
      <w:r w:rsidR="00E67D83">
        <w:rPr>
          <w:rFonts w:ascii="Arial" w:eastAsia="Times New Roman" w:hAnsi="Arial" w:cs="Arial"/>
        </w:rPr>
        <w:t>8</w:t>
      </w:r>
      <w:r w:rsidR="002B4CD9">
        <w:rPr>
          <w:rFonts w:ascii="Arial" w:eastAsia="Times New Roman" w:hAnsi="Arial" w:cs="Arial"/>
        </w:rPr>
        <w:t>, *</w:t>
      </w:r>
      <w:r w:rsidR="00E67D83">
        <w:rPr>
          <w:rFonts w:ascii="Arial" w:eastAsia="Times New Roman" w:hAnsi="Arial" w:cs="Arial"/>
        </w:rPr>
        <w:t>*</w:t>
      </w:r>
      <w:r w:rsidR="002B4CD9">
        <w:rPr>
          <w:rFonts w:ascii="Arial" w:eastAsia="Times New Roman" w:hAnsi="Arial" w:cs="Arial"/>
        </w:rPr>
        <w:t xml:space="preserve">, </w:t>
      </w:r>
      <w:r w:rsidR="00DC4959" w:rsidRPr="00DC4959">
        <w:rPr>
          <w:rFonts w:ascii="Arial" w:eastAsia="Times New Roman" w:hAnsi="Arial" w:cs="Arial"/>
          <w:i/>
        </w:rPr>
        <w:t>P</w:t>
      </w:r>
      <w:r w:rsidR="002B4CD9">
        <w:rPr>
          <w:rFonts w:ascii="Arial" w:eastAsia="Times New Roman" w:hAnsi="Arial" w:cs="Arial"/>
        </w:rPr>
        <w:t xml:space="preserve"> &lt; 0.</w:t>
      </w:r>
      <w:r w:rsidR="00E67D83">
        <w:rPr>
          <w:rFonts w:ascii="Arial" w:eastAsia="Times New Roman" w:hAnsi="Arial" w:cs="Arial"/>
        </w:rPr>
        <w:t>01</w:t>
      </w:r>
      <w:r w:rsidR="002B4CD9">
        <w:rPr>
          <w:rFonts w:ascii="Arial" w:eastAsia="Times New Roman" w:hAnsi="Arial" w:cs="Arial"/>
        </w:rPr>
        <w:t xml:space="preserve"> by </w:t>
      </w:r>
      <w:r w:rsidR="002B4CD9" w:rsidRPr="00D87E5A">
        <w:rPr>
          <w:rFonts w:ascii="Arial" w:eastAsia="Times New Roman" w:hAnsi="Arial" w:cs="Arial"/>
        </w:rPr>
        <w:t xml:space="preserve">student </w:t>
      </w:r>
      <w:r w:rsidR="002B4CD9" w:rsidRPr="00D87E5A">
        <w:rPr>
          <w:rFonts w:ascii="Arial" w:eastAsia="Times New Roman" w:hAnsi="Arial" w:cs="Arial"/>
          <w:i/>
        </w:rPr>
        <w:t>t</w:t>
      </w:r>
      <w:r w:rsidR="002B4CD9" w:rsidRPr="00D87E5A">
        <w:rPr>
          <w:rFonts w:ascii="Arial" w:eastAsia="Times New Roman" w:hAnsi="Arial" w:cs="Arial"/>
        </w:rPr>
        <w:t>-test</w:t>
      </w:r>
      <w:r w:rsidR="002B4CD9">
        <w:rPr>
          <w:rFonts w:ascii="Arial" w:eastAsia="Times New Roman" w:hAnsi="Arial" w:cs="Arial"/>
        </w:rPr>
        <w:t>.</w:t>
      </w:r>
    </w:p>
    <w:p w:rsidR="007267A1" w:rsidRDefault="003944A8" w:rsidP="00C721E5">
      <w:pPr>
        <w:shd w:val="clear" w:color="auto" w:fill="FFFFFF"/>
        <w:spacing w:after="240" w:line="480" w:lineRule="auto"/>
        <w:ind w:right="-360"/>
        <w:jc w:val="both"/>
        <w:textAlignment w:val="baseline"/>
        <w:rPr>
          <w:rFonts w:ascii="Arial" w:hAnsi="Arial" w:cs="Arial"/>
        </w:rPr>
      </w:pPr>
      <w:r w:rsidRPr="007C7289">
        <w:rPr>
          <w:rFonts w:ascii="Arial" w:hAnsi="Arial" w:cs="Arial"/>
          <w:b/>
        </w:rPr>
        <w:t>Figure 3.</w:t>
      </w:r>
      <w:r>
        <w:rPr>
          <w:rFonts w:ascii="Arial" w:hAnsi="Arial" w:cs="Arial"/>
          <w:color w:val="444444"/>
        </w:rPr>
        <w:t xml:space="preserve"> </w:t>
      </w:r>
      <w:r w:rsidR="0076204A">
        <w:rPr>
          <w:rFonts w:ascii="Arial" w:hAnsi="Arial" w:cs="Arial"/>
          <w:i/>
        </w:rPr>
        <w:t>N</w:t>
      </w:r>
      <w:r w:rsidR="00BC50EF">
        <w:rPr>
          <w:rFonts w:ascii="Arial" w:hAnsi="Arial" w:cs="Arial"/>
          <w:i/>
        </w:rPr>
        <w:t>etarsudil mesylate</w:t>
      </w:r>
      <w:r w:rsidRPr="00D666D6">
        <w:rPr>
          <w:rFonts w:ascii="Arial" w:hAnsi="Arial" w:cs="Arial"/>
          <w:i/>
        </w:rPr>
        <w:t xml:space="preserve"> increased outflow facility in perfused mouse eyes ex vivo.</w:t>
      </w:r>
      <w:r>
        <w:rPr>
          <w:rFonts w:ascii="Arial" w:hAnsi="Arial" w:cs="Arial"/>
        </w:rPr>
        <w:t xml:space="preserve"> Outflow facility measurement was conducted in paired enucleated eyes using </w:t>
      </w:r>
      <w:r w:rsidR="00CA1931">
        <w:rPr>
          <w:rFonts w:ascii="Arial" w:hAnsi="Arial" w:cs="Arial"/>
        </w:rPr>
        <w:t xml:space="preserve">an </w:t>
      </w:r>
      <w:r>
        <w:rPr>
          <w:rFonts w:ascii="Arial" w:hAnsi="Arial" w:cs="Arial"/>
        </w:rPr>
        <w:t xml:space="preserve">iPerfusion system. The drug </w:t>
      </w:r>
      <w:r w:rsidR="00CA1931">
        <w:rPr>
          <w:rFonts w:ascii="Arial" w:hAnsi="Arial" w:cs="Arial"/>
        </w:rPr>
        <w:t>(</w:t>
      </w:r>
      <w:r w:rsidR="00BC50EF">
        <w:rPr>
          <w:rFonts w:ascii="Arial" w:hAnsi="Arial" w:cs="Arial"/>
        </w:rPr>
        <w:t>netarsudil mesylate</w:t>
      </w:r>
      <w:r w:rsidR="00CA1931">
        <w:rPr>
          <w:rFonts w:ascii="Arial" w:hAnsi="Arial" w:cs="Arial"/>
        </w:rPr>
        <w:t xml:space="preserve">) </w:t>
      </w:r>
      <w:r>
        <w:rPr>
          <w:rFonts w:ascii="Arial" w:hAnsi="Arial" w:cs="Arial"/>
        </w:rPr>
        <w:t>and vehicle</w:t>
      </w:r>
      <w:r w:rsidR="00CA1931">
        <w:rPr>
          <w:rFonts w:ascii="Arial" w:hAnsi="Arial" w:cs="Arial"/>
        </w:rPr>
        <w:t xml:space="preserve"> (</w:t>
      </w:r>
      <w:r w:rsidR="00E57C70">
        <w:rPr>
          <w:rFonts w:ascii="Arial" w:hAnsi="Arial" w:cs="Arial"/>
        </w:rPr>
        <w:t xml:space="preserve">0.001% </w:t>
      </w:r>
      <w:r w:rsidR="00CA1931">
        <w:rPr>
          <w:rFonts w:ascii="Arial" w:hAnsi="Arial" w:cs="Arial"/>
        </w:rPr>
        <w:t>DMSO)</w:t>
      </w:r>
      <w:r>
        <w:rPr>
          <w:rFonts w:ascii="Arial" w:hAnsi="Arial" w:cs="Arial"/>
        </w:rPr>
        <w:t xml:space="preserve"> were preloaded in microneedles and perfused for 45-60 min before exposing eyes to 9 sequential pressure steps. </w:t>
      </w:r>
      <w:r w:rsidR="00D666D6">
        <w:rPr>
          <w:rFonts w:ascii="Arial" w:hAnsi="Arial" w:cs="Arial"/>
        </w:rPr>
        <w:t xml:space="preserve">Panel A. Representative </w:t>
      </w:r>
      <w:r w:rsidR="00CA1931">
        <w:rPr>
          <w:rFonts w:ascii="Arial" w:hAnsi="Arial" w:cs="Arial"/>
        </w:rPr>
        <w:t xml:space="preserve">experiment </w:t>
      </w:r>
      <w:r w:rsidR="00D666D6">
        <w:rPr>
          <w:rFonts w:ascii="Arial" w:hAnsi="Arial" w:cs="Arial"/>
        </w:rPr>
        <w:t xml:space="preserve">showing </w:t>
      </w:r>
      <w:r w:rsidR="00E56DE1">
        <w:rPr>
          <w:rFonts w:ascii="Arial" w:hAnsi="Arial" w:cs="Arial"/>
        </w:rPr>
        <w:t xml:space="preserve">flow rate (Q) vs pressure (P) that </w:t>
      </w:r>
      <w:r w:rsidR="00CA1931">
        <w:rPr>
          <w:rFonts w:ascii="Arial" w:hAnsi="Arial" w:cs="Arial"/>
        </w:rPr>
        <w:t xml:space="preserve">was </w:t>
      </w:r>
      <w:r w:rsidR="00E56DE1">
        <w:rPr>
          <w:rFonts w:ascii="Arial" w:hAnsi="Arial" w:cs="Arial"/>
        </w:rPr>
        <w:t xml:space="preserve">used to calculate outflow facility in a single </w:t>
      </w:r>
      <w:r w:rsidR="00CA1931">
        <w:rPr>
          <w:rFonts w:ascii="Arial" w:hAnsi="Arial" w:cs="Arial"/>
        </w:rPr>
        <w:t xml:space="preserve">pair of </w:t>
      </w:r>
      <w:r w:rsidR="00E56DE1">
        <w:rPr>
          <w:rFonts w:ascii="Arial" w:hAnsi="Arial" w:cs="Arial"/>
        </w:rPr>
        <w:t>eyes</w:t>
      </w:r>
      <w:r w:rsidR="0068021A">
        <w:rPr>
          <w:rFonts w:ascii="Arial" w:hAnsi="Arial" w:cs="Arial"/>
        </w:rPr>
        <w:t xml:space="preserve">. Panel B. </w:t>
      </w:r>
      <w:r w:rsidR="0068021A" w:rsidRPr="0068021A">
        <w:rPr>
          <w:rFonts w:ascii="Arial" w:hAnsi="Arial" w:cs="Arial"/>
        </w:rPr>
        <w:t xml:space="preserve">Cello plot </w:t>
      </w:r>
      <w:r w:rsidR="00DC4959" w:rsidRPr="00C721E5">
        <w:rPr>
          <w:rFonts w:ascii="Arial" w:hAnsi="Arial" w:cs="Arial"/>
          <w:color w:val="FF0000"/>
        </w:rPr>
        <w:fldChar w:fldCharType="begin"/>
      </w:r>
      <w:r w:rsidR="00FE116B" w:rsidRPr="00C721E5">
        <w:rPr>
          <w:rFonts w:ascii="Arial" w:hAnsi="Arial" w:cs="Arial"/>
          <w:color w:val="FF0000"/>
        </w:rPr>
        <w:instrText xml:space="preserve"> ADDIN EN.CITE &lt;EndNote&gt;&lt;Cite&gt;&lt;Author&gt;Sherwood&lt;/Author&gt;&lt;Year&gt;2016&lt;/Year&gt;&lt;RecNum&gt;61&lt;/RecNum&gt;&lt;DisplayText&gt;(Sherwood et al., 2016)&lt;/DisplayText&gt;&lt;record&gt;&lt;rec-number&gt;61&lt;/rec-number&gt;&lt;foreign-keys&gt;&lt;key app="EN" db-id="rsztr0fs5a59pmezrp9vxax0vra2p2zxfafa"&gt;61&lt;/key&gt;&lt;/foreign-keys&gt;&lt;ref-type name="Journal Article"&gt;17&lt;/ref-type&gt;&lt;contributors&gt;&lt;authors&gt;&lt;author&gt;Sherwood, J. M.&lt;/author&gt;&lt;author&gt;Reina-Torres, E.&lt;/author&gt;&lt;author&gt;Bertrand, J. A.&lt;/author&gt;&lt;author&gt;Rowe, B.&lt;/author&gt;&lt;author&gt;Overby, D. R.&lt;/author&gt;&lt;/authors&gt;&lt;/contributors&gt;&lt;auth-address&gt;Department of Bioengineering, Faculty of Engineering, Imperial College London, London, United Kingdom.&amp;#xD;Department of Physics and Astronomy, Faculty of Mathematical and Physical Sciences, University College London, London, United Kingdom.&lt;/auth-address&gt;&lt;titles&gt;&lt;title&gt;Measurement of Outflow Facility Using iPerfusion&lt;/title&gt;&lt;secondary-title&gt;PLoS One&lt;/secondary-title&gt;&lt;alt-title&gt;PloS one&lt;/alt-title&gt;&lt;/titles&gt;&lt;periodical&gt;&lt;full-title&gt;Plos One&lt;/full-title&gt;&lt;/periodical&gt;&lt;alt-periodical&gt;&lt;full-title&gt;Plos One&lt;/full-title&gt;&lt;/alt-periodical&gt;&lt;pages&gt;e0150694&lt;/pages&gt;&lt;volume&gt;11&lt;/volume&gt;&lt;number&gt;3&lt;/number&gt;&lt;dates&gt;&lt;year&gt;2016&lt;/year&gt;&lt;/dates&gt;&lt;isbn&gt;1932-6203 (Electronic)&amp;#xD;1932-6203 (Linking)&lt;/isbn&gt;&lt;accession-num&gt;26949939&lt;/accession-num&gt;&lt;urls&gt;&lt;related-urls&gt;&lt;url&gt;http://www.ncbi.nlm.nih.gov/pubmed/26949939&lt;/url&gt;&lt;/related-urls&gt;&lt;/urls&gt;&lt;electronic-resource-num&gt;10.1371/journal.pone.0150694&lt;/electronic-resource-num&gt;&lt;/record&gt;&lt;/Cite&gt;&lt;/EndNote&gt;</w:instrText>
      </w:r>
      <w:r w:rsidR="00DC4959" w:rsidRPr="00C721E5">
        <w:rPr>
          <w:rFonts w:ascii="Arial" w:hAnsi="Arial" w:cs="Arial"/>
          <w:color w:val="FF0000"/>
        </w:rPr>
        <w:fldChar w:fldCharType="separate"/>
      </w:r>
      <w:r w:rsidR="00FE116B" w:rsidRPr="00C721E5">
        <w:rPr>
          <w:rFonts w:ascii="Arial" w:hAnsi="Arial" w:cs="Arial"/>
          <w:noProof/>
          <w:color w:val="FF0000"/>
        </w:rPr>
        <w:t>(</w:t>
      </w:r>
      <w:hyperlink w:anchor="_ENREF_49" w:tooltip="Sherwood, 2016 #61" w:history="1">
        <w:r w:rsidR="004A16B1" w:rsidRPr="00C721E5">
          <w:rPr>
            <w:rFonts w:ascii="Arial" w:hAnsi="Arial" w:cs="Arial"/>
            <w:noProof/>
            <w:color w:val="FF0000"/>
          </w:rPr>
          <w:t>Sherwood et al., 2016</w:t>
        </w:r>
      </w:hyperlink>
      <w:r w:rsidR="00FE116B" w:rsidRPr="00C721E5">
        <w:rPr>
          <w:rFonts w:ascii="Arial" w:hAnsi="Arial" w:cs="Arial"/>
          <w:noProof/>
          <w:color w:val="FF0000"/>
        </w:rPr>
        <w:t>)</w:t>
      </w:r>
      <w:r w:rsidR="00DC4959" w:rsidRPr="00C721E5">
        <w:rPr>
          <w:rFonts w:ascii="Arial" w:hAnsi="Arial" w:cs="Arial"/>
          <w:color w:val="FF0000"/>
        </w:rPr>
        <w:fldChar w:fldCharType="end"/>
      </w:r>
      <w:r w:rsidR="0068021A" w:rsidRPr="0068021A">
        <w:rPr>
          <w:rFonts w:ascii="Arial" w:hAnsi="Arial" w:cs="Arial"/>
        </w:rPr>
        <w:t xml:space="preserve"> shows percentage </w:t>
      </w:r>
      <w:r w:rsidR="0068021A" w:rsidRPr="0068021A">
        <w:rPr>
          <w:rFonts w:ascii="Arial" w:hAnsi="Arial" w:cs="Arial"/>
        </w:rPr>
        <w:lastRenderedPageBreak/>
        <w:t xml:space="preserve">change in facility for each pair of eyes in response to treatment with </w:t>
      </w:r>
      <w:proofErr w:type="spellStart"/>
      <w:r w:rsidR="00BC50EF">
        <w:rPr>
          <w:rFonts w:ascii="Arial" w:hAnsi="Arial" w:cs="Arial"/>
        </w:rPr>
        <w:t>netarsudil</w:t>
      </w:r>
      <w:proofErr w:type="spellEnd"/>
      <w:r w:rsidR="0068021A" w:rsidRPr="0068021A">
        <w:rPr>
          <w:rFonts w:ascii="Arial" w:hAnsi="Arial" w:cs="Arial"/>
        </w:rPr>
        <w:t xml:space="preserve">. Dark blue error bars indicate confidence interval from the fitting of the model to the flow-pressure data and lighter error bars include additional uncertainty arising from differences between contralateral eyes of C57BL/6 mice </w:t>
      </w:r>
      <w:r w:rsidR="00DC4959">
        <w:rPr>
          <w:rFonts w:ascii="Arial" w:hAnsi="Arial" w:cs="Arial"/>
        </w:rPr>
        <w:fldChar w:fldCharType="begin"/>
      </w:r>
      <w:r w:rsidR="00FE116B">
        <w:rPr>
          <w:rFonts w:ascii="Arial" w:hAnsi="Arial" w:cs="Arial"/>
        </w:rPr>
        <w:instrText xml:space="preserve"> ADDIN EN.CITE &lt;EndNote&gt;&lt;Cite&gt;&lt;Author&gt;Sherwood&lt;/Author&gt;&lt;Year&gt;2016&lt;/Year&gt;&lt;RecNum&gt;61&lt;/RecNum&gt;&lt;DisplayText&gt;(Sherwood et al., 2016)&lt;/DisplayText&gt;&lt;record&gt;&lt;rec-number&gt;61&lt;/rec-number&gt;&lt;foreign-keys&gt;&lt;key app="EN" db-id="rsztr0fs5a59pmezrp9vxax0vra2p2zxfafa"&gt;61&lt;/key&gt;&lt;/foreign-keys&gt;&lt;ref-type name="Journal Article"&gt;17&lt;/ref-type&gt;&lt;contributors&gt;&lt;authors&gt;&lt;author&gt;Sherwood, J. M.&lt;/author&gt;&lt;author&gt;Reina-Torres, E.&lt;/author&gt;&lt;author&gt;Bertrand, J. A.&lt;/author&gt;&lt;author&gt;Rowe, B.&lt;/author&gt;&lt;author&gt;Overby, D. R.&lt;/author&gt;&lt;/authors&gt;&lt;/contributors&gt;&lt;auth-address&gt;Department of Bioengineering, Faculty of Engineering, Imperial College London, London, United Kingdom.&amp;#xD;Department of Physics and Astronomy, Faculty of Mathematical and Physical Sciences, University College London, London, United Kingdom.&lt;/auth-address&gt;&lt;titles&gt;&lt;title&gt;Measurement of Outflow Facility Using iPerfusion&lt;/title&gt;&lt;secondary-title&gt;PLoS One&lt;/secondary-title&gt;&lt;alt-title&gt;PloS one&lt;/alt-title&gt;&lt;/titles&gt;&lt;periodical&gt;&lt;full-title&gt;Plos One&lt;/full-title&gt;&lt;/periodical&gt;&lt;alt-periodical&gt;&lt;full-title&gt;Plos One&lt;/full-title&gt;&lt;/alt-periodical&gt;&lt;pages&gt;e0150694&lt;/pages&gt;&lt;volume&gt;11&lt;/volume&gt;&lt;number&gt;3&lt;/number&gt;&lt;dates&gt;&lt;year&gt;2016&lt;/year&gt;&lt;/dates&gt;&lt;isbn&gt;1932-6203 (Electronic)&amp;#xD;1932-6203 (Linking)&lt;/isbn&gt;&lt;accession-num&gt;26949939&lt;/accession-num&gt;&lt;urls&gt;&lt;related-urls&gt;&lt;url&gt;http://www.ncbi.nlm.nih.gov/pubmed/26949939&lt;/url&gt;&lt;/related-urls&gt;&lt;/urls&gt;&lt;electronic-resource-num&gt;10.1371/journal.pone.0150694&lt;/electronic-resource-num&gt;&lt;/record&gt;&lt;/Cite&gt;&lt;/EndNote&gt;</w:instrText>
      </w:r>
      <w:r w:rsidR="00DC4959">
        <w:rPr>
          <w:rFonts w:ascii="Arial" w:hAnsi="Arial" w:cs="Arial"/>
        </w:rPr>
        <w:fldChar w:fldCharType="separate"/>
      </w:r>
      <w:r w:rsidR="00FE116B">
        <w:rPr>
          <w:rFonts w:ascii="Arial" w:hAnsi="Arial" w:cs="Arial"/>
          <w:noProof/>
        </w:rPr>
        <w:t>(</w:t>
      </w:r>
      <w:hyperlink w:anchor="_ENREF_49" w:tooltip="Sherwood, 2016 #61" w:history="1">
        <w:r w:rsidR="004A16B1">
          <w:rPr>
            <w:rFonts w:ascii="Arial" w:hAnsi="Arial" w:cs="Arial"/>
            <w:noProof/>
          </w:rPr>
          <w:t>Sherwood et al., 2016</w:t>
        </w:r>
      </w:hyperlink>
      <w:r w:rsidR="00FE116B">
        <w:rPr>
          <w:rFonts w:ascii="Arial" w:hAnsi="Arial" w:cs="Arial"/>
          <w:noProof/>
        </w:rPr>
        <w:t>)</w:t>
      </w:r>
      <w:r w:rsidR="00DC4959">
        <w:rPr>
          <w:rFonts w:ascii="Arial" w:hAnsi="Arial" w:cs="Arial"/>
        </w:rPr>
        <w:fldChar w:fldCharType="end"/>
      </w:r>
      <w:r w:rsidR="0068021A" w:rsidRPr="0068021A">
        <w:rPr>
          <w:rFonts w:ascii="Arial" w:hAnsi="Arial" w:cs="Arial"/>
        </w:rPr>
        <w:t>. Shaded region shows estimated lognormal distribution of percentage change in facility. Outer white lines show 2 standard deviations and central lines shows the average increase. Dark central band shows the 95% confidence interval on the mean increase.</w:t>
      </w:r>
      <w:r w:rsidR="00624103">
        <w:rPr>
          <w:rFonts w:ascii="Arial" w:hAnsi="Arial" w:cs="Arial"/>
        </w:rPr>
        <w:t xml:space="preserve"> N=8, </w:t>
      </w:r>
      <w:r w:rsidR="004207F7" w:rsidRPr="00EF7FA8">
        <w:rPr>
          <w:rFonts w:ascii="Arial" w:hAnsi="Arial" w:cs="Arial"/>
          <w:i/>
          <w:color w:val="FF0000"/>
        </w:rPr>
        <w:t xml:space="preserve">P </w:t>
      </w:r>
      <w:r w:rsidR="00624103" w:rsidRPr="00EF7FA8">
        <w:rPr>
          <w:rFonts w:ascii="Arial" w:hAnsi="Arial" w:cs="Arial"/>
          <w:color w:val="FF0000"/>
        </w:rPr>
        <w:t>=</w:t>
      </w:r>
      <w:r w:rsidRPr="00EF7FA8">
        <w:rPr>
          <w:rFonts w:ascii="Arial" w:hAnsi="Arial" w:cs="Arial"/>
          <w:color w:val="FF0000"/>
        </w:rPr>
        <w:t xml:space="preserve"> </w:t>
      </w:r>
      <w:r w:rsidR="00624103" w:rsidRPr="00EF7FA8">
        <w:rPr>
          <w:rFonts w:ascii="Arial" w:hAnsi="Arial" w:cs="Arial"/>
          <w:color w:val="FF0000"/>
        </w:rPr>
        <w:t xml:space="preserve">0.006 by </w:t>
      </w:r>
      <w:r w:rsidR="00C66FED" w:rsidRPr="00EF7FA8">
        <w:rPr>
          <w:rFonts w:ascii="Arial" w:hAnsi="Arial" w:cs="Arial"/>
          <w:color w:val="FF0000"/>
        </w:rPr>
        <w:t>a paired weighted</w:t>
      </w:r>
      <w:r w:rsidR="00DC4959" w:rsidRPr="00EF7FA8">
        <w:rPr>
          <w:rFonts w:ascii="Arial" w:hAnsi="Arial" w:cs="Arial"/>
          <w:i/>
          <w:color w:val="FF0000"/>
        </w:rPr>
        <w:t xml:space="preserve"> t</w:t>
      </w:r>
      <w:r w:rsidR="00C66FED" w:rsidRPr="00EF7FA8">
        <w:rPr>
          <w:rFonts w:ascii="Arial" w:hAnsi="Arial" w:cs="Arial"/>
          <w:color w:val="FF0000"/>
        </w:rPr>
        <w:t>-test.</w:t>
      </w:r>
      <w:r w:rsidR="007267A1" w:rsidRPr="00EF7FA8">
        <w:rPr>
          <w:rFonts w:ascii="Arial" w:hAnsi="Arial" w:cs="Arial"/>
          <w:color w:val="FF0000"/>
        </w:rPr>
        <w:t xml:space="preserve"> Panel C. Cello plot shows percentage change in facility for each pair of eyes in response to treatment with </w:t>
      </w:r>
      <w:proofErr w:type="spellStart"/>
      <w:r w:rsidR="007267A1" w:rsidRPr="00EF7FA8">
        <w:rPr>
          <w:rFonts w:ascii="Arial" w:hAnsi="Arial" w:cs="Arial"/>
          <w:color w:val="FF0000"/>
        </w:rPr>
        <w:t>netarsudil</w:t>
      </w:r>
      <w:proofErr w:type="spellEnd"/>
      <w:r w:rsidR="007267A1" w:rsidRPr="00EF7FA8">
        <w:rPr>
          <w:rFonts w:ascii="Arial" w:hAnsi="Arial" w:cs="Arial"/>
          <w:color w:val="FF0000"/>
        </w:rPr>
        <w:t xml:space="preserve"> for CD1 mice. Lighter error bars assume that the additional uncertainty arising from differences between contralateral eyes in CD1 mice is similar to that of C57 mice.  N=6, </w:t>
      </w:r>
      <w:r w:rsidR="007267A1" w:rsidRPr="00EF7FA8">
        <w:rPr>
          <w:rFonts w:ascii="Arial" w:hAnsi="Arial" w:cs="Arial"/>
          <w:i/>
          <w:color w:val="FF0000"/>
        </w:rPr>
        <w:t>P</w:t>
      </w:r>
      <w:r w:rsidR="007267A1" w:rsidRPr="00EF7FA8">
        <w:rPr>
          <w:rFonts w:ascii="Arial" w:hAnsi="Arial" w:cs="Arial"/>
          <w:color w:val="FF0000"/>
        </w:rPr>
        <w:t>=0.025.</w:t>
      </w:r>
    </w:p>
    <w:p w:rsidR="00B21BEA" w:rsidRPr="0023689E" w:rsidRDefault="00B21BEA" w:rsidP="00C721E5">
      <w:pPr>
        <w:shd w:val="clear" w:color="auto" w:fill="FFFFFF"/>
        <w:spacing w:after="240" w:line="480" w:lineRule="auto"/>
        <w:ind w:right="-360"/>
        <w:jc w:val="both"/>
        <w:textAlignment w:val="baseline"/>
        <w:rPr>
          <w:rFonts w:ascii="Arial" w:eastAsia="Times New Roman" w:hAnsi="Arial" w:cs="Arial"/>
        </w:rPr>
      </w:pPr>
      <w:r w:rsidRPr="00A631FE">
        <w:rPr>
          <w:rFonts w:ascii="Arial" w:eastAsia="Times New Roman" w:hAnsi="Arial" w:cs="Arial"/>
          <w:b/>
        </w:rPr>
        <w:t xml:space="preserve">Figure </w:t>
      </w:r>
      <w:r w:rsidR="00063895">
        <w:rPr>
          <w:rFonts w:ascii="Arial" w:eastAsia="Times New Roman" w:hAnsi="Arial" w:cs="Arial"/>
          <w:b/>
        </w:rPr>
        <w:t>4</w:t>
      </w:r>
      <w:r w:rsidRPr="00013999">
        <w:rPr>
          <w:rFonts w:ascii="Arial" w:eastAsia="Times New Roman" w:hAnsi="Arial" w:cs="Arial"/>
        </w:rPr>
        <w:t xml:space="preserve">. </w:t>
      </w:r>
      <w:r w:rsidRPr="00DA2F17">
        <w:rPr>
          <w:rFonts w:ascii="Arial" w:eastAsia="Times New Roman" w:hAnsi="Arial" w:cs="Arial"/>
          <w:i/>
        </w:rPr>
        <w:t xml:space="preserve">Enhanced </w:t>
      </w:r>
      <w:r w:rsidR="00FD2B30">
        <w:rPr>
          <w:rFonts w:ascii="Arial" w:eastAsia="Times New Roman" w:hAnsi="Arial" w:cs="Arial"/>
          <w:i/>
        </w:rPr>
        <w:t>tracer</w:t>
      </w:r>
      <w:r w:rsidRPr="00DA2F17">
        <w:rPr>
          <w:rFonts w:ascii="Arial" w:eastAsia="Times New Roman" w:hAnsi="Arial" w:cs="Arial"/>
          <w:i/>
        </w:rPr>
        <w:t xml:space="preserve"> deposition in outflow tissues </w:t>
      </w:r>
      <w:r w:rsidR="00381428" w:rsidRPr="00DA2F17">
        <w:rPr>
          <w:rFonts w:ascii="Arial" w:eastAsia="Times New Roman" w:hAnsi="Arial" w:cs="Arial"/>
          <w:i/>
        </w:rPr>
        <w:t xml:space="preserve">of living mice subjected to </w:t>
      </w:r>
      <w:r w:rsidR="00BC50EF">
        <w:rPr>
          <w:rFonts w:ascii="Arial" w:eastAsia="Times New Roman" w:hAnsi="Arial" w:cs="Arial"/>
          <w:i/>
        </w:rPr>
        <w:t>netarsudil mesylate</w:t>
      </w:r>
      <w:r w:rsidR="00381428" w:rsidRPr="00DA2F17">
        <w:rPr>
          <w:rFonts w:ascii="Arial" w:eastAsia="Times New Roman" w:hAnsi="Arial" w:cs="Arial"/>
          <w:i/>
        </w:rPr>
        <w:t xml:space="preserve"> treatment</w:t>
      </w:r>
      <w:r w:rsidRPr="00DA2F17">
        <w:rPr>
          <w:rFonts w:ascii="Arial" w:eastAsia="Times New Roman" w:hAnsi="Arial" w:cs="Arial"/>
          <w:i/>
        </w:rPr>
        <w:t>.</w:t>
      </w:r>
      <w:r w:rsidRPr="00013999">
        <w:rPr>
          <w:rFonts w:ascii="Arial" w:eastAsia="Times New Roman" w:hAnsi="Arial" w:cs="Arial"/>
        </w:rPr>
        <w:t xml:space="preserve"> </w:t>
      </w:r>
      <w:r w:rsidR="00FD2B30">
        <w:rPr>
          <w:rFonts w:ascii="Arial" w:eastAsia="Times New Roman" w:hAnsi="Arial" w:cs="Arial"/>
        </w:rPr>
        <w:t>Fluorescent microb</w:t>
      </w:r>
      <w:r w:rsidR="00381428">
        <w:rPr>
          <w:rFonts w:ascii="Arial" w:eastAsia="Times New Roman" w:hAnsi="Arial" w:cs="Arial"/>
        </w:rPr>
        <w:t xml:space="preserve">eads were loaded into microneedles in the presence or absence of </w:t>
      </w:r>
      <w:r w:rsidR="00BC50EF">
        <w:rPr>
          <w:rFonts w:ascii="Arial" w:eastAsia="Times New Roman" w:hAnsi="Arial" w:cs="Arial"/>
        </w:rPr>
        <w:t>netarsudil mesylate</w:t>
      </w:r>
      <w:r w:rsidR="00381428">
        <w:rPr>
          <w:rFonts w:ascii="Arial" w:eastAsia="Times New Roman" w:hAnsi="Arial" w:cs="Arial"/>
        </w:rPr>
        <w:t xml:space="preserve">, anterior chambers were cannulated and </w:t>
      </w:r>
      <w:r w:rsidR="00CA1931">
        <w:rPr>
          <w:rFonts w:ascii="Arial" w:eastAsia="Times New Roman" w:hAnsi="Arial" w:cs="Arial"/>
        </w:rPr>
        <w:t xml:space="preserve">paired </w:t>
      </w:r>
      <w:r w:rsidR="00381428">
        <w:rPr>
          <w:rFonts w:ascii="Arial" w:eastAsia="Times New Roman" w:hAnsi="Arial" w:cs="Arial"/>
        </w:rPr>
        <w:t xml:space="preserve">eyes </w:t>
      </w:r>
      <w:r w:rsidR="00CA1931">
        <w:rPr>
          <w:rFonts w:ascii="Arial" w:eastAsia="Times New Roman" w:hAnsi="Arial" w:cs="Arial"/>
        </w:rPr>
        <w:t xml:space="preserve">simultaneously </w:t>
      </w:r>
      <w:r w:rsidR="00381428">
        <w:rPr>
          <w:rFonts w:ascii="Arial" w:eastAsia="Times New Roman" w:hAnsi="Arial" w:cs="Arial"/>
        </w:rPr>
        <w:t>perfused at a</w:t>
      </w:r>
      <w:r w:rsidRPr="00013999">
        <w:rPr>
          <w:rFonts w:ascii="Arial" w:eastAsia="Times New Roman" w:hAnsi="Arial" w:cs="Arial"/>
        </w:rPr>
        <w:t xml:space="preserve"> </w:t>
      </w:r>
      <w:r w:rsidR="00640F5A">
        <w:rPr>
          <w:rFonts w:ascii="Arial" w:eastAsia="Times New Roman" w:hAnsi="Arial" w:cs="Arial"/>
        </w:rPr>
        <w:t xml:space="preserve">constant </w:t>
      </w:r>
      <w:r w:rsidRPr="00013999">
        <w:rPr>
          <w:rFonts w:ascii="Arial" w:eastAsia="Times New Roman" w:hAnsi="Arial" w:cs="Arial"/>
        </w:rPr>
        <w:t xml:space="preserve">flow rate </w:t>
      </w:r>
      <w:r w:rsidR="00381428">
        <w:rPr>
          <w:rFonts w:ascii="Arial" w:eastAsia="Times New Roman" w:hAnsi="Arial" w:cs="Arial"/>
        </w:rPr>
        <w:t xml:space="preserve">of </w:t>
      </w:r>
      <w:r w:rsidRPr="00013999">
        <w:rPr>
          <w:rFonts w:ascii="Arial" w:eastAsia="Times New Roman" w:hAnsi="Arial" w:cs="Arial"/>
        </w:rPr>
        <w:t xml:space="preserve">0.167 µl/min.  </w:t>
      </w:r>
      <w:r w:rsidR="00381428">
        <w:rPr>
          <w:rFonts w:ascii="Arial" w:eastAsia="Times New Roman" w:hAnsi="Arial" w:cs="Arial"/>
        </w:rPr>
        <w:t>Perfusion was stopped after one hour and</w:t>
      </w:r>
      <w:r w:rsidRPr="00013999">
        <w:rPr>
          <w:rFonts w:ascii="Arial" w:eastAsia="Times New Roman" w:hAnsi="Arial" w:cs="Arial"/>
        </w:rPr>
        <w:t xml:space="preserve"> </w:t>
      </w:r>
      <w:r w:rsidR="007D5816">
        <w:rPr>
          <w:rFonts w:ascii="Arial" w:eastAsia="Times New Roman" w:hAnsi="Arial" w:cs="Arial"/>
        </w:rPr>
        <w:t xml:space="preserve">the mice </w:t>
      </w:r>
      <w:r w:rsidR="00381428">
        <w:rPr>
          <w:rFonts w:ascii="Arial" w:eastAsia="Times New Roman" w:hAnsi="Arial" w:cs="Arial"/>
        </w:rPr>
        <w:t>were maintained</w:t>
      </w:r>
      <w:r w:rsidR="007D5816">
        <w:rPr>
          <w:rFonts w:ascii="Arial" w:eastAsia="Times New Roman" w:hAnsi="Arial" w:cs="Arial"/>
        </w:rPr>
        <w:t xml:space="preserve"> for</w:t>
      </w:r>
      <w:r w:rsidR="00502D93">
        <w:rPr>
          <w:rFonts w:ascii="Arial" w:eastAsia="Times New Roman" w:hAnsi="Arial" w:cs="Arial"/>
        </w:rPr>
        <w:t xml:space="preserve"> another</w:t>
      </w:r>
      <w:r w:rsidR="007D5816">
        <w:rPr>
          <w:rFonts w:ascii="Arial" w:eastAsia="Times New Roman" w:hAnsi="Arial" w:cs="Arial"/>
        </w:rPr>
        <w:t xml:space="preserve"> h</w:t>
      </w:r>
      <w:r w:rsidR="0052791C">
        <w:rPr>
          <w:rFonts w:ascii="Arial" w:eastAsia="Times New Roman" w:hAnsi="Arial" w:cs="Arial"/>
        </w:rPr>
        <w:t>our</w:t>
      </w:r>
      <w:r w:rsidR="007D5816">
        <w:rPr>
          <w:rFonts w:ascii="Arial" w:eastAsia="Times New Roman" w:hAnsi="Arial" w:cs="Arial"/>
        </w:rPr>
        <w:t xml:space="preserve"> </w:t>
      </w:r>
      <w:r w:rsidR="00502D93">
        <w:rPr>
          <w:rFonts w:ascii="Arial" w:eastAsia="Times New Roman" w:hAnsi="Arial" w:cs="Arial"/>
        </w:rPr>
        <w:t xml:space="preserve">before </w:t>
      </w:r>
      <w:r w:rsidR="008100AB">
        <w:rPr>
          <w:rFonts w:ascii="Arial" w:eastAsia="Times New Roman" w:hAnsi="Arial" w:cs="Arial"/>
        </w:rPr>
        <w:t xml:space="preserve">being </w:t>
      </w:r>
      <w:r w:rsidR="007D5816">
        <w:rPr>
          <w:rFonts w:ascii="Arial" w:eastAsia="Times New Roman" w:hAnsi="Arial" w:cs="Arial"/>
        </w:rPr>
        <w:t xml:space="preserve">euthanized. </w:t>
      </w:r>
      <w:r w:rsidR="00502D93">
        <w:rPr>
          <w:rFonts w:ascii="Arial" w:eastAsia="Times New Roman" w:hAnsi="Arial" w:cs="Arial"/>
        </w:rPr>
        <w:t>Shown are f</w:t>
      </w:r>
      <w:r w:rsidRPr="00013999">
        <w:rPr>
          <w:rFonts w:ascii="Arial" w:eastAsia="Times New Roman" w:hAnsi="Arial" w:cs="Arial"/>
        </w:rPr>
        <w:t xml:space="preserve">lat mounted </w:t>
      </w:r>
      <w:r w:rsidR="00502D93">
        <w:rPr>
          <w:rFonts w:ascii="Arial" w:eastAsia="Times New Roman" w:hAnsi="Arial" w:cs="Arial"/>
        </w:rPr>
        <w:t xml:space="preserve">anterior segments of C57 and CD1 </w:t>
      </w:r>
      <w:r w:rsidR="00CA1931">
        <w:rPr>
          <w:rFonts w:ascii="Arial" w:eastAsia="Times New Roman" w:hAnsi="Arial" w:cs="Arial"/>
        </w:rPr>
        <w:t xml:space="preserve">mouse eyes </w:t>
      </w:r>
      <w:r w:rsidR="00502D93">
        <w:rPr>
          <w:rFonts w:ascii="Arial" w:eastAsia="Times New Roman" w:hAnsi="Arial" w:cs="Arial"/>
        </w:rPr>
        <w:t>that</w:t>
      </w:r>
      <w:r w:rsidRPr="00013999">
        <w:rPr>
          <w:rFonts w:ascii="Arial" w:eastAsia="Times New Roman" w:hAnsi="Arial" w:cs="Arial"/>
        </w:rPr>
        <w:t xml:space="preserve"> were visualized </w:t>
      </w:r>
      <w:r w:rsidR="00502D93">
        <w:rPr>
          <w:rFonts w:ascii="Arial" w:eastAsia="Times New Roman" w:hAnsi="Arial" w:cs="Arial"/>
        </w:rPr>
        <w:t>using</w:t>
      </w:r>
      <w:r w:rsidRPr="00013999">
        <w:rPr>
          <w:rFonts w:ascii="Arial" w:eastAsia="Times New Roman" w:hAnsi="Arial" w:cs="Arial"/>
        </w:rPr>
        <w:t xml:space="preserve"> </w:t>
      </w:r>
      <w:r w:rsidR="00CA1931">
        <w:rPr>
          <w:rFonts w:ascii="Arial" w:eastAsia="Times New Roman" w:hAnsi="Arial" w:cs="Arial"/>
        </w:rPr>
        <w:t>epi</w:t>
      </w:r>
      <w:r w:rsidRPr="00013999">
        <w:rPr>
          <w:rFonts w:ascii="Arial" w:eastAsia="Times New Roman" w:hAnsi="Arial" w:cs="Arial"/>
        </w:rPr>
        <w:t>fluorescence microscop</w:t>
      </w:r>
      <w:r w:rsidR="00502D93">
        <w:rPr>
          <w:rFonts w:ascii="Arial" w:eastAsia="Times New Roman" w:hAnsi="Arial" w:cs="Arial"/>
        </w:rPr>
        <w:t>y (panel A)</w:t>
      </w:r>
      <w:r w:rsidRPr="0023689E">
        <w:rPr>
          <w:rFonts w:ascii="Arial" w:eastAsia="Times New Roman" w:hAnsi="Arial" w:cs="Arial"/>
        </w:rPr>
        <w:t xml:space="preserve">. </w:t>
      </w:r>
      <w:r w:rsidR="001F7958">
        <w:rPr>
          <w:rFonts w:ascii="Arial" w:eastAsia="Times New Roman" w:hAnsi="Arial" w:cs="Arial"/>
        </w:rPr>
        <w:t>Summary of comparisons between netarsudil mesylate-treated (NT) and vehicle (</w:t>
      </w:r>
      <w:r w:rsidR="00E57C70">
        <w:rPr>
          <w:rFonts w:ascii="Arial" w:eastAsia="Times New Roman" w:hAnsi="Arial" w:cs="Arial"/>
        </w:rPr>
        <w:t xml:space="preserve">0.001% </w:t>
      </w:r>
      <w:r w:rsidR="001F7958">
        <w:rPr>
          <w:rFonts w:ascii="Arial" w:eastAsia="Times New Roman" w:hAnsi="Arial" w:cs="Arial"/>
        </w:rPr>
        <w:t>DMSO)-treated groups are shown in panel B</w:t>
      </w:r>
      <w:r w:rsidR="00BA25CE">
        <w:rPr>
          <w:rFonts w:ascii="Arial" w:eastAsia="Times New Roman" w:hAnsi="Arial" w:cs="Arial"/>
        </w:rPr>
        <w:t>.</w:t>
      </w:r>
      <w:r w:rsidR="001F7958" w:rsidRPr="0023689E">
        <w:rPr>
          <w:rFonts w:ascii="Arial" w:eastAsia="Times New Roman" w:hAnsi="Arial" w:cs="Arial"/>
        </w:rPr>
        <w:t xml:space="preserve"> </w:t>
      </w:r>
      <w:r w:rsidRPr="0023689E">
        <w:rPr>
          <w:rFonts w:ascii="Arial" w:eastAsia="Times New Roman" w:hAnsi="Arial" w:cs="Arial"/>
        </w:rPr>
        <w:t>Fluorescence intensity</w:t>
      </w:r>
      <w:r w:rsidR="005125C3">
        <w:rPr>
          <w:rFonts w:ascii="Arial" w:eastAsia="Times New Roman" w:hAnsi="Arial" w:cs="Arial"/>
        </w:rPr>
        <w:t xml:space="preserve">, the width and area of fluorescence in </w:t>
      </w:r>
      <w:r w:rsidR="00E57C70">
        <w:rPr>
          <w:rFonts w:ascii="Arial" w:eastAsia="Times New Roman" w:hAnsi="Arial" w:cs="Arial"/>
        </w:rPr>
        <w:t>conventional outflow</w:t>
      </w:r>
      <w:r w:rsidR="005125C3">
        <w:rPr>
          <w:rFonts w:ascii="Arial" w:eastAsia="Times New Roman" w:hAnsi="Arial" w:cs="Arial"/>
        </w:rPr>
        <w:t xml:space="preserve"> </w:t>
      </w:r>
      <w:r w:rsidR="001F7958">
        <w:rPr>
          <w:rFonts w:ascii="Arial" w:eastAsia="Times New Roman" w:hAnsi="Arial" w:cs="Arial"/>
        </w:rPr>
        <w:t>region</w:t>
      </w:r>
      <w:r w:rsidRPr="0023689E">
        <w:rPr>
          <w:rFonts w:ascii="Arial" w:eastAsia="Times New Roman" w:hAnsi="Arial" w:cs="Arial"/>
        </w:rPr>
        <w:t xml:space="preserve"> w</w:t>
      </w:r>
      <w:r w:rsidR="005125C3">
        <w:rPr>
          <w:rFonts w:ascii="Arial" w:eastAsia="Times New Roman" w:hAnsi="Arial" w:cs="Arial"/>
        </w:rPr>
        <w:t>ere</w:t>
      </w:r>
      <w:r w:rsidRPr="0023689E">
        <w:rPr>
          <w:rFonts w:ascii="Arial" w:eastAsia="Times New Roman" w:hAnsi="Arial" w:cs="Arial"/>
        </w:rPr>
        <w:t xml:space="preserve"> </w:t>
      </w:r>
      <w:r w:rsidR="001F7958">
        <w:rPr>
          <w:rFonts w:ascii="Arial" w:eastAsia="Times New Roman" w:hAnsi="Arial" w:cs="Arial"/>
        </w:rPr>
        <w:t>automatic</w:t>
      </w:r>
      <w:r w:rsidR="001203DE">
        <w:rPr>
          <w:rFonts w:ascii="Arial" w:eastAsia="Times New Roman" w:hAnsi="Arial" w:cs="Arial"/>
        </w:rPr>
        <w:t>ally</w:t>
      </w:r>
      <w:r w:rsidR="001F7958">
        <w:rPr>
          <w:rFonts w:ascii="Arial" w:eastAsia="Times New Roman" w:hAnsi="Arial" w:cs="Arial"/>
        </w:rPr>
        <w:t xml:space="preserve"> </w:t>
      </w:r>
      <w:r w:rsidRPr="0023689E">
        <w:rPr>
          <w:rFonts w:ascii="Arial" w:eastAsia="Times New Roman" w:hAnsi="Arial" w:cs="Arial"/>
        </w:rPr>
        <w:t>quantified</w:t>
      </w:r>
      <w:r w:rsidR="00502D93">
        <w:rPr>
          <w:rFonts w:ascii="Arial" w:eastAsia="Times New Roman" w:hAnsi="Arial" w:cs="Arial"/>
        </w:rPr>
        <w:t>.</w:t>
      </w:r>
      <w:r w:rsidRPr="0023689E">
        <w:rPr>
          <w:rFonts w:ascii="Arial" w:eastAsia="Times New Roman" w:hAnsi="Arial" w:cs="Arial"/>
        </w:rPr>
        <w:t xml:space="preserve"> </w:t>
      </w:r>
      <w:r w:rsidR="00BA25CE" w:rsidRPr="0023689E">
        <w:rPr>
          <w:rFonts w:ascii="Arial" w:eastAsia="Times New Roman" w:hAnsi="Arial" w:cs="Arial"/>
        </w:rPr>
        <w:t>Data represent mean ± S</w:t>
      </w:r>
      <w:r w:rsidR="00B82887">
        <w:rPr>
          <w:rFonts w:ascii="Arial" w:eastAsia="Times New Roman" w:hAnsi="Arial" w:cs="Arial"/>
        </w:rPr>
        <w:t>.</w:t>
      </w:r>
      <w:r w:rsidR="00BA25CE">
        <w:rPr>
          <w:rFonts w:ascii="Arial" w:eastAsia="Times New Roman" w:hAnsi="Arial" w:cs="Arial"/>
        </w:rPr>
        <w:t>E</w:t>
      </w:r>
      <w:r w:rsidR="00B82887">
        <w:rPr>
          <w:rFonts w:ascii="Arial" w:eastAsia="Times New Roman" w:hAnsi="Arial" w:cs="Arial"/>
        </w:rPr>
        <w:t>.M</w:t>
      </w:r>
      <w:r w:rsidR="00BA25CE" w:rsidRPr="0023689E">
        <w:rPr>
          <w:rFonts w:ascii="Arial" w:eastAsia="Times New Roman" w:hAnsi="Arial" w:cs="Arial"/>
        </w:rPr>
        <w:t>, N=</w:t>
      </w:r>
      <w:r w:rsidR="00BA25CE">
        <w:rPr>
          <w:rFonts w:ascii="Arial" w:eastAsia="Times New Roman" w:hAnsi="Arial" w:cs="Arial"/>
        </w:rPr>
        <w:t>5 for both strains of mice</w:t>
      </w:r>
      <w:r w:rsidR="00BA25CE" w:rsidRPr="0023689E">
        <w:rPr>
          <w:rFonts w:ascii="Arial" w:eastAsia="Times New Roman" w:hAnsi="Arial" w:cs="Arial"/>
        </w:rPr>
        <w:t xml:space="preserve">. *, </w:t>
      </w:r>
      <w:r w:rsidR="004207F7">
        <w:rPr>
          <w:rFonts w:ascii="Arial" w:eastAsia="Times New Roman" w:hAnsi="Arial" w:cs="Arial"/>
          <w:i/>
        </w:rPr>
        <w:t>P</w:t>
      </w:r>
      <w:r w:rsidR="00BA25CE" w:rsidRPr="0023689E">
        <w:rPr>
          <w:rFonts w:ascii="Arial" w:eastAsia="Times New Roman" w:hAnsi="Arial" w:cs="Arial"/>
        </w:rPr>
        <w:t xml:space="preserve"> &lt; 0.05</w:t>
      </w:r>
      <w:r w:rsidR="00BA25CE">
        <w:rPr>
          <w:rFonts w:ascii="Arial" w:eastAsia="Times New Roman" w:hAnsi="Arial" w:cs="Arial"/>
        </w:rPr>
        <w:t xml:space="preserve">, **, </w:t>
      </w:r>
      <w:r w:rsidR="004207F7">
        <w:rPr>
          <w:rFonts w:ascii="Arial" w:eastAsia="Times New Roman" w:hAnsi="Arial" w:cs="Arial"/>
          <w:i/>
        </w:rPr>
        <w:t>P</w:t>
      </w:r>
      <w:r w:rsidR="00BA25CE">
        <w:rPr>
          <w:rFonts w:ascii="Arial" w:eastAsia="Times New Roman" w:hAnsi="Arial" w:cs="Arial"/>
        </w:rPr>
        <w:t xml:space="preserve"> &lt; 0.01</w:t>
      </w:r>
      <w:r w:rsidR="00BA25CE" w:rsidRPr="0023689E">
        <w:rPr>
          <w:rFonts w:ascii="Arial" w:eastAsia="Times New Roman" w:hAnsi="Arial" w:cs="Arial"/>
        </w:rPr>
        <w:t xml:space="preserve"> compared to their contralateral vehicle control eyes</w:t>
      </w:r>
      <w:r w:rsidR="00BA25CE">
        <w:rPr>
          <w:rFonts w:ascii="Arial" w:eastAsia="Times New Roman" w:hAnsi="Arial" w:cs="Arial"/>
        </w:rPr>
        <w:t xml:space="preserve"> by </w:t>
      </w:r>
      <w:r w:rsidR="00BA25CE" w:rsidRPr="00AA3393">
        <w:rPr>
          <w:rFonts w:ascii="Arial" w:eastAsia="Times New Roman" w:hAnsi="Arial" w:cs="Arial"/>
        </w:rPr>
        <w:t xml:space="preserve">student </w:t>
      </w:r>
      <w:r w:rsidR="00BA25CE" w:rsidRPr="00AA3393">
        <w:rPr>
          <w:rFonts w:ascii="Arial" w:hAnsi="Arial" w:cs="Arial"/>
          <w:i/>
          <w:shd w:val="clear" w:color="auto" w:fill="FFFFFF"/>
        </w:rPr>
        <w:t>t</w:t>
      </w:r>
      <w:r w:rsidR="00BA25CE" w:rsidRPr="00AA3393">
        <w:rPr>
          <w:rFonts w:ascii="Arial" w:hAnsi="Arial" w:cs="Arial"/>
          <w:shd w:val="clear" w:color="auto" w:fill="FFFFFF"/>
        </w:rPr>
        <w:t>-test</w:t>
      </w:r>
      <w:r w:rsidR="00BA25CE" w:rsidRPr="0023689E">
        <w:rPr>
          <w:rFonts w:ascii="Arial" w:eastAsia="Times New Roman" w:hAnsi="Arial" w:cs="Arial"/>
        </w:rPr>
        <w:t>.</w:t>
      </w:r>
      <w:r w:rsidR="00BA25CE">
        <w:rPr>
          <w:rFonts w:ascii="Arial" w:eastAsia="Times New Roman" w:hAnsi="Arial" w:cs="Arial"/>
        </w:rPr>
        <w:t xml:space="preserve"> </w:t>
      </w:r>
      <w:r w:rsidR="005125C3">
        <w:rPr>
          <w:rFonts w:ascii="Arial" w:eastAsia="Times New Roman" w:hAnsi="Arial" w:cs="Arial"/>
        </w:rPr>
        <w:t>Panels C and D show represent</w:t>
      </w:r>
      <w:r w:rsidR="008A4754">
        <w:rPr>
          <w:rFonts w:ascii="Arial" w:eastAsia="Times New Roman" w:hAnsi="Arial" w:cs="Arial"/>
        </w:rPr>
        <w:t>at</w:t>
      </w:r>
      <w:r w:rsidR="005125C3">
        <w:rPr>
          <w:rFonts w:ascii="Arial" w:eastAsia="Times New Roman" w:hAnsi="Arial" w:cs="Arial"/>
        </w:rPr>
        <w:t xml:space="preserve">ive fluorescence intensity and width </w:t>
      </w:r>
      <w:r w:rsidR="001203DE">
        <w:rPr>
          <w:rFonts w:ascii="Arial" w:eastAsia="Times New Roman" w:hAnsi="Arial" w:cs="Arial"/>
        </w:rPr>
        <w:t xml:space="preserve">maps </w:t>
      </w:r>
      <w:r w:rsidR="005125C3">
        <w:rPr>
          <w:rFonts w:ascii="Arial" w:eastAsia="Times New Roman" w:hAnsi="Arial" w:cs="Arial"/>
        </w:rPr>
        <w:t xml:space="preserve">of </w:t>
      </w:r>
      <w:r w:rsidR="00E57C70">
        <w:rPr>
          <w:rFonts w:ascii="Arial" w:eastAsia="Times New Roman" w:hAnsi="Arial" w:cs="Arial"/>
        </w:rPr>
        <w:t>conventional outflow</w:t>
      </w:r>
      <w:r w:rsidR="005125C3">
        <w:rPr>
          <w:rFonts w:ascii="Arial" w:eastAsia="Times New Roman" w:hAnsi="Arial" w:cs="Arial"/>
        </w:rPr>
        <w:t xml:space="preserve"> regions from four quadrants of paired eyes. </w:t>
      </w:r>
      <w:r w:rsidR="001F7958" w:rsidRPr="001F7958">
        <w:rPr>
          <w:rFonts w:ascii="Arial" w:eastAsia="Times New Roman" w:hAnsi="Arial" w:cs="Arial"/>
        </w:rPr>
        <w:t xml:space="preserve">The variation of mean intensity (of all pixels with identical angles to the center) </w:t>
      </w:r>
      <w:r w:rsidR="001F7958">
        <w:rPr>
          <w:rFonts w:ascii="Arial" w:eastAsia="Times New Roman" w:hAnsi="Arial" w:cs="Arial"/>
        </w:rPr>
        <w:t>(panels C) and t</w:t>
      </w:r>
      <w:r w:rsidR="001F7958" w:rsidRPr="001F7958">
        <w:rPr>
          <w:rFonts w:ascii="Arial" w:eastAsia="Times New Roman" w:hAnsi="Arial" w:cs="Arial"/>
        </w:rPr>
        <w:t xml:space="preserve">he variation of width </w:t>
      </w:r>
      <w:r w:rsidR="001F7958">
        <w:rPr>
          <w:rFonts w:ascii="Arial" w:eastAsia="Times New Roman" w:hAnsi="Arial" w:cs="Arial"/>
        </w:rPr>
        <w:t>(panels D) are</w:t>
      </w:r>
      <w:r w:rsidR="001F7958" w:rsidRPr="001F7958">
        <w:rPr>
          <w:rFonts w:ascii="Arial" w:eastAsia="Times New Roman" w:hAnsi="Arial" w:cs="Arial"/>
        </w:rPr>
        <w:t xml:space="preserve"> shown with the variation of angle from </w:t>
      </w:r>
      <w:r w:rsidR="001F7958" w:rsidRPr="001F7958">
        <w:rPr>
          <w:rFonts w:ascii="Arial" w:eastAsia="Times New Roman" w:hAnsi="Arial" w:cs="Arial"/>
        </w:rPr>
        <w:lastRenderedPageBreak/>
        <w:t xml:space="preserve">the center of the circular </w:t>
      </w:r>
      <w:r w:rsidR="001F7958">
        <w:rPr>
          <w:rFonts w:ascii="Arial" w:eastAsia="Times New Roman" w:hAnsi="Arial" w:cs="Arial"/>
        </w:rPr>
        <w:t>TM/SC regions</w:t>
      </w:r>
      <w:r w:rsidR="001F7958" w:rsidRPr="001F7958">
        <w:rPr>
          <w:rFonts w:ascii="Arial" w:eastAsia="Times New Roman" w:hAnsi="Arial" w:cs="Arial"/>
        </w:rPr>
        <w:t xml:space="preserve"> (from -180 to 180 degrees). The 0 (180) degree is represented by the </w:t>
      </w:r>
      <w:r w:rsidR="008A4754">
        <w:rPr>
          <w:rFonts w:ascii="Arial" w:eastAsia="Times New Roman" w:hAnsi="Arial" w:cs="Arial"/>
        </w:rPr>
        <w:t>positive</w:t>
      </w:r>
      <w:r w:rsidR="001F7958" w:rsidRPr="001F7958">
        <w:rPr>
          <w:rFonts w:ascii="Arial" w:eastAsia="Times New Roman" w:hAnsi="Arial" w:cs="Arial"/>
        </w:rPr>
        <w:t xml:space="preserve"> X-axis.</w:t>
      </w:r>
      <w:r w:rsidR="001F7958">
        <w:rPr>
          <w:rFonts w:ascii="Arial" w:eastAsia="Times New Roman" w:hAnsi="Arial" w:cs="Arial"/>
        </w:rPr>
        <w:t xml:space="preserve"> </w:t>
      </w:r>
    </w:p>
    <w:p w:rsidR="001203DE" w:rsidRDefault="001203DE" w:rsidP="00C721E5">
      <w:pPr>
        <w:shd w:val="clear" w:color="auto" w:fill="FFFFFF"/>
        <w:spacing w:after="240" w:line="480" w:lineRule="auto"/>
        <w:ind w:right="-360"/>
        <w:jc w:val="both"/>
        <w:textAlignment w:val="baseline"/>
        <w:rPr>
          <w:rFonts w:ascii="Arial" w:eastAsia="Times New Roman" w:hAnsi="Arial" w:cs="Arial"/>
        </w:rPr>
      </w:pPr>
      <w:r w:rsidRPr="00A365BA">
        <w:rPr>
          <w:rFonts w:ascii="Arial" w:eastAsia="Times New Roman" w:hAnsi="Arial" w:cs="Arial"/>
          <w:b/>
        </w:rPr>
        <w:t>Figure 5</w:t>
      </w:r>
      <w:r>
        <w:rPr>
          <w:rFonts w:ascii="Arial" w:eastAsia="Times New Roman" w:hAnsi="Arial" w:cs="Arial"/>
        </w:rPr>
        <w:t xml:space="preserve">. </w:t>
      </w:r>
      <w:r w:rsidR="00A11CBD">
        <w:rPr>
          <w:rFonts w:ascii="Arial" w:eastAsia="Times New Roman" w:hAnsi="Arial" w:cs="Arial"/>
          <w:i/>
        </w:rPr>
        <w:t>Netarsudil-induced changes in conventional outflow tissue morphology of</w:t>
      </w:r>
      <w:r w:rsidR="00A11CBD" w:rsidRPr="00DA2F17">
        <w:rPr>
          <w:rFonts w:ascii="Arial" w:eastAsia="Times New Roman" w:hAnsi="Arial" w:cs="Arial"/>
          <w:i/>
        </w:rPr>
        <w:t xml:space="preserve"> living mice visualized by </w:t>
      </w:r>
      <w:r w:rsidR="00A11CBD">
        <w:rPr>
          <w:rFonts w:ascii="Arial" w:eastAsia="Times New Roman" w:hAnsi="Arial" w:cs="Arial"/>
          <w:i/>
        </w:rPr>
        <w:t>optical coherence tomography (</w:t>
      </w:r>
      <w:r w:rsidR="00A11CBD" w:rsidRPr="00DA2F17">
        <w:rPr>
          <w:rFonts w:ascii="Arial" w:eastAsia="Times New Roman" w:hAnsi="Arial" w:cs="Arial"/>
          <w:i/>
        </w:rPr>
        <w:t>OCT</w:t>
      </w:r>
      <w:r w:rsidR="00A11CBD">
        <w:rPr>
          <w:rFonts w:ascii="Arial" w:eastAsia="Times New Roman" w:hAnsi="Arial" w:cs="Arial"/>
          <w:i/>
        </w:rPr>
        <w:t>)</w:t>
      </w:r>
      <w:r w:rsidR="00A11CBD" w:rsidRPr="0023689E">
        <w:rPr>
          <w:rFonts w:ascii="Arial" w:eastAsia="Times New Roman" w:hAnsi="Arial" w:cs="Arial"/>
        </w:rPr>
        <w:t xml:space="preserve">. </w:t>
      </w:r>
      <w:r w:rsidRPr="0030241D">
        <w:rPr>
          <w:rFonts w:ascii="Arial" w:eastAsia="Times New Roman" w:hAnsi="Arial" w:cs="Arial"/>
        </w:rPr>
        <w:t>Panel</w:t>
      </w:r>
      <w:r>
        <w:rPr>
          <w:rFonts w:ascii="Arial" w:eastAsia="Times New Roman" w:hAnsi="Arial" w:cs="Arial"/>
        </w:rPr>
        <w:t>s</w:t>
      </w:r>
      <w:r w:rsidRPr="0030241D">
        <w:rPr>
          <w:rFonts w:ascii="Arial" w:eastAsia="Times New Roman" w:hAnsi="Arial" w:cs="Arial"/>
        </w:rPr>
        <w:t xml:space="preserve"> A show</w:t>
      </w:r>
      <w:r w:rsidR="00A11CBD">
        <w:rPr>
          <w:rFonts w:ascii="Arial" w:eastAsia="Times New Roman" w:hAnsi="Arial" w:cs="Arial"/>
        </w:rPr>
        <w:t>s</w:t>
      </w:r>
      <w:r w:rsidRPr="0030241D">
        <w:rPr>
          <w:rFonts w:ascii="Arial" w:eastAsia="Times New Roman" w:hAnsi="Arial" w:cs="Arial"/>
        </w:rPr>
        <w:t xml:space="preserve"> representative averaged </w:t>
      </w:r>
      <w:r w:rsidR="00A11CBD">
        <w:rPr>
          <w:rFonts w:ascii="Arial" w:eastAsia="Times New Roman" w:hAnsi="Arial" w:cs="Arial"/>
        </w:rPr>
        <w:t xml:space="preserve">OCT </w:t>
      </w:r>
      <w:r w:rsidRPr="0030241D">
        <w:rPr>
          <w:rFonts w:ascii="Arial" w:eastAsia="Times New Roman" w:hAnsi="Arial" w:cs="Arial"/>
        </w:rPr>
        <w:t>images</w:t>
      </w:r>
      <w:r w:rsidR="00A11CBD" w:rsidRPr="00A11CBD">
        <w:rPr>
          <w:rFonts w:ascii="Arial" w:eastAsia="Times New Roman" w:hAnsi="Arial" w:cs="Arial"/>
        </w:rPr>
        <w:t xml:space="preserve"> </w:t>
      </w:r>
      <w:r w:rsidR="000D1CC6" w:rsidRPr="004C29F0">
        <w:rPr>
          <w:rFonts w:ascii="Arial" w:eastAsia="Times New Roman" w:hAnsi="Arial" w:cs="Arial"/>
        </w:rPr>
        <w:t xml:space="preserve">from 200 </w:t>
      </w:r>
      <w:r w:rsidR="000D1CC6">
        <w:rPr>
          <w:rFonts w:ascii="Arial" w:eastAsia="Times New Roman" w:hAnsi="Arial" w:cs="Arial"/>
        </w:rPr>
        <w:t xml:space="preserve">B-scans </w:t>
      </w:r>
      <w:r w:rsidR="000D1CC6" w:rsidRPr="004C29F0">
        <w:rPr>
          <w:rFonts w:ascii="Arial" w:eastAsia="Times New Roman" w:hAnsi="Arial" w:cs="Arial"/>
        </w:rPr>
        <w:t xml:space="preserve">of </w:t>
      </w:r>
      <w:r w:rsidR="000D1CC6">
        <w:rPr>
          <w:rFonts w:ascii="Arial" w:eastAsia="Times New Roman" w:hAnsi="Arial" w:cs="Arial"/>
        </w:rPr>
        <w:t xml:space="preserve">iridocorneal angles (identical positions) </w:t>
      </w:r>
      <w:r w:rsidR="00A11CBD">
        <w:rPr>
          <w:rFonts w:ascii="Arial" w:eastAsia="Times New Roman" w:hAnsi="Arial" w:cs="Arial"/>
        </w:rPr>
        <w:t>before and 45 min after topical netarsudil or placebo treatment of living</w:t>
      </w:r>
      <w:r w:rsidR="00A11CBD" w:rsidRPr="0030241D">
        <w:rPr>
          <w:rFonts w:ascii="Arial" w:eastAsia="Times New Roman" w:hAnsi="Arial" w:cs="Arial"/>
        </w:rPr>
        <w:t xml:space="preserve"> C57 </w:t>
      </w:r>
      <w:r w:rsidR="00A11CBD">
        <w:rPr>
          <w:rFonts w:ascii="Arial" w:eastAsia="Times New Roman" w:hAnsi="Arial" w:cs="Arial"/>
        </w:rPr>
        <w:t>mice</w:t>
      </w:r>
      <w:r w:rsidR="00606013">
        <w:rPr>
          <w:rFonts w:ascii="Arial" w:eastAsia="Times New Roman" w:hAnsi="Arial" w:cs="Arial"/>
        </w:rPr>
        <w:t xml:space="preserve"> </w:t>
      </w:r>
      <w:r w:rsidR="00606013" w:rsidRPr="00EF7FA8">
        <w:rPr>
          <w:rFonts w:ascii="Arial" w:eastAsia="Times New Roman" w:hAnsi="Arial" w:cs="Arial"/>
          <w:color w:val="FF0000"/>
        </w:rPr>
        <w:t>(IR: iris; black arrows point to TM tissue)</w:t>
      </w:r>
      <w:r w:rsidR="00A11CBD" w:rsidRPr="00EF7FA8">
        <w:rPr>
          <w:rFonts w:ascii="Arial" w:eastAsia="Times New Roman" w:hAnsi="Arial" w:cs="Arial"/>
          <w:color w:val="FF0000"/>
        </w:rPr>
        <w:t>.</w:t>
      </w:r>
      <w:r w:rsidR="00A11CBD">
        <w:rPr>
          <w:rFonts w:ascii="Arial" w:eastAsia="Times New Roman" w:hAnsi="Arial" w:cs="Arial"/>
        </w:rPr>
        <w:t xml:space="preserve">  Overlayed atop averaged images are segmentations (blue) of SC using Schlemm</w:t>
      </w:r>
      <w:r w:rsidR="008100AB">
        <w:rPr>
          <w:rFonts w:ascii="Arial" w:eastAsia="Times New Roman" w:hAnsi="Arial" w:cs="Arial"/>
        </w:rPr>
        <w:t xml:space="preserve"> II</w:t>
      </w:r>
      <w:r w:rsidR="00A11CBD">
        <w:rPr>
          <w:rFonts w:ascii="Arial" w:eastAsia="Times New Roman" w:hAnsi="Arial" w:cs="Arial"/>
        </w:rPr>
        <w:t xml:space="preserve"> software.  Arrow in red, shows expanded TM after netarsudil treatment. The</w:t>
      </w:r>
      <w:r>
        <w:rPr>
          <w:rFonts w:ascii="Arial" w:eastAsia="Times New Roman" w:hAnsi="Arial" w:cs="Arial"/>
        </w:rPr>
        <w:t xml:space="preserve"> speckle variance images (SPV)</w:t>
      </w:r>
      <w:r w:rsidR="00A11CBD">
        <w:rPr>
          <w:rFonts w:ascii="Arial" w:eastAsia="Times New Roman" w:hAnsi="Arial" w:cs="Arial"/>
        </w:rPr>
        <w:t xml:space="preserve"> of same eyes are shown alongside averaged images</w:t>
      </w:r>
      <w:r w:rsidRPr="0030241D">
        <w:rPr>
          <w:rFonts w:ascii="Arial" w:eastAsia="Times New Roman" w:hAnsi="Arial" w:cs="Arial"/>
        </w:rPr>
        <w:t xml:space="preserve">. </w:t>
      </w:r>
      <w:r>
        <w:rPr>
          <w:rFonts w:ascii="Arial" w:eastAsia="Times New Roman" w:hAnsi="Arial" w:cs="Arial"/>
        </w:rPr>
        <w:t>Arrows in white</w:t>
      </w:r>
      <w:r w:rsidR="00A11CBD">
        <w:rPr>
          <w:rFonts w:ascii="Arial" w:eastAsia="Times New Roman" w:hAnsi="Arial" w:cs="Arial"/>
        </w:rPr>
        <w:t xml:space="preserve"> point out</w:t>
      </w:r>
      <w:r>
        <w:rPr>
          <w:rFonts w:ascii="Arial" w:eastAsia="Times New Roman" w:hAnsi="Arial" w:cs="Arial"/>
        </w:rPr>
        <w:t xml:space="preserve"> scleral vessels conducting aqueous humor outflow</w:t>
      </w:r>
      <w:r w:rsidR="00A11CBD">
        <w:rPr>
          <w:rFonts w:ascii="Arial" w:eastAsia="Times New Roman" w:hAnsi="Arial" w:cs="Arial"/>
        </w:rPr>
        <w:t xml:space="preserve"> and asterisks indicate SC</w:t>
      </w:r>
      <w:r>
        <w:rPr>
          <w:rFonts w:ascii="Arial" w:eastAsia="Times New Roman" w:hAnsi="Arial" w:cs="Arial"/>
        </w:rPr>
        <w:t>. Panel</w:t>
      </w:r>
      <w:r w:rsidR="00A11CBD">
        <w:rPr>
          <w:rFonts w:ascii="Arial" w:eastAsia="Times New Roman" w:hAnsi="Arial" w:cs="Arial"/>
        </w:rPr>
        <w:t>s</w:t>
      </w:r>
      <w:r>
        <w:rPr>
          <w:rFonts w:ascii="Arial" w:eastAsia="Times New Roman" w:hAnsi="Arial" w:cs="Arial"/>
        </w:rPr>
        <w:t xml:space="preserve"> </w:t>
      </w:r>
      <w:r w:rsidR="00A11CBD">
        <w:rPr>
          <w:rFonts w:ascii="Arial" w:eastAsia="Times New Roman" w:hAnsi="Arial" w:cs="Arial"/>
        </w:rPr>
        <w:t>B</w:t>
      </w:r>
      <w:r>
        <w:rPr>
          <w:rFonts w:ascii="Arial" w:eastAsia="Times New Roman" w:hAnsi="Arial" w:cs="Arial"/>
        </w:rPr>
        <w:t xml:space="preserve"> </w:t>
      </w:r>
      <w:r w:rsidR="00A11CBD">
        <w:rPr>
          <w:rFonts w:ascii="Arial" w:eastAsia="Times New Roman" w:hAnsi="Arial" w:cs="Arial"/>
        </w:rPr>
        <w:t xml:space="preserve">and C </w:t>
      </w:r>
      <w:r>
        <w:rPr>
          <w:rFonts w:ascii="Arial" w:eastAsia="Times New Roman" w:hAnsi="Arial" w:cs="Arial"/>
        </w:rPr>
        <w:t xml:space="preserve">show quantitative results </w:t>
      </w:r>
      <w:r w:rsidR="00A11CBD">
        <w:rPr>
          <w:rFonts w:ascii="Arial" w:eastAsia="Times New Roman" w:hAnsi="Arial" w:cs="Arial"/>
        </w:rPr>
        <w:t xml:space="preserve">summarizing </w:t>
      </w:r>
      <w:r w:rsidR="00094079">
        <w:rPr>
          <w:rFonts w:ascii="Arial" w:eastAsia="Times New Roman" w:hAnsi="Arial" w:cs="Arial"/>
        </w:rPr>
        <w:t xml:space="preserve">effect of treatments on </w:t>
      </w:r>
      <w:r>
        <w:rPr>
          <w:rFonts w:ascii="Arial" w:eastAsia="Times New Roman" w:hAnsi="Arial" w:cs="Arial"/>
        </w:rPr>
        <w:t xml:space="preserve">area </w:t>
      </w:r>
      <w:r w:rsidR="00094079">
        <w:rPr>
          <w:rFonts w:ascii="Arial" w:eastAsia="Times New Roman" w:hAnsi="Arial" w:cs="Arial"/>
        </w:rPr>
        <w:t xml:space="preserve">and speckle variance intensity </w:t>
      </w:r>
      <w:r>
        <w:rPr>
          <w:rFonts w:ascii="Arial" w:eastAsia="Times New Roman" w:hAnsi="Arial" w:cs="Arial"/>
        </w:rPr>
        <w:t xml:space="preserve">of </w:t>
      </w:r>
      <w:r w:rsidR="00094079">
        <w:rPr>
          <w:rFonts w:ascii="Arial" w:eastAsia="Times New Roman" w:hAnsi="Arial" w:cs="Arial"/>
        </w:rPr>
        <w:t xml:space="preserve">SC and </w:t>
      </w:r>
      <w:r>
        <w:rPr>
          <w:rFonts w:ascii="Arial" w:eastAsia="Times New Roman" w:hAnsi="Arial" w:cs="Arial"/>
        </w:rPr>
        <w:t xml:space="preserve">scleral vessels conducting aqueous humor outflow using Schlemm III software. </w:t>
      </w:r>
      <w:r w:rsidRPr="0030241D">
        <w:rPr>
          <w:rFonts w:ascii="Arial" w:eastAsia="Times New Roman" w:hAnsi="Arial" w:cs="Arial"/>
        </w:rPr>
        <w:t xml:space="preserve">The data </w:t>
      </w:r>
      <w:r>
        <w:rPr>
          <w:rFonts w:ascii="Arial" w:eastAsia="Times New Roman" w:hAnsi="Arial" w:cs="Arial"/>
        </w:rPr>
        <w:t xml:space="preserve">represent mean </w:t>
      </w:r>
      <w:r w:rsidRPr="0030241D">
        <w:rPr>
          <w:rFonts w:ascii="Arial" w:eastAsia="Times New Roman" w:hAnsi="Arial" w:cs="Arial"/>
        </w:rPr>
        <w:t>± S</w:t>
      </w:r>
      <w:r w:rsidR="004207F7">
        <w:rPr>
          <w:rFonts w:ascii="Arial" w:eastAsia="Times New Roman" w:hAnsi="Arial" w:cs="Arial"/>
        </w:rPr>
        <w:t>.</w:t>
      </w:r>
      <w:r>
        <w:rPr>
          <w:rFonts w:ascii="Arial" w:eastAsia="Times New Roman" w:hAnsi="Arial" w:cs="Arial"/>
        </w:rPr>
        <w:t>E</w:t>
      </w:r>
      <w:r w:rsidR="004207F7">
        <w:rPr>
          <w:rFonts w:ascii="Arial" w:eastAsia="Times New Roman" w:hAnsi="Arial" w:cs="Arial"/>
        </w:rPr>
        <w:t>.M.</w:t>
      </w:r>
      <w:r w:rsidRPr="0030241D">
        <w:rPr>
          <w:rFonts w:ascii="Arial" w:eastAsia="Times New Roman" w:hAnsi="Arial" w:cs="Arial"/>
        </w:rPr>
        <w:t xml:space="preserve">. </w:t>
      </w:r>
      <w:r>
        <w:rPr>
          <w:rFonts w:ascii="Arial" w:eastAsia="Times New Roman" w:hAnsi="Arial" w:cs="Arial"/>
        </w:rPr>
        <w:t>N = 5 for each treatment</w:t>
      </w:r>
      <w:r w:rsidRPr="0030241D">
        <w:rPr>
          <w:rFonts w:ascii="Arial" w:eastAsia="Times New Roman" w:hAnsi="Arial" w:cs="Arial"/>
        </w:rPr>
        <w:t>.  *</w:t>
      </w:r>
      <w:r w:rsidR="004207F7">
        <w:rPr>
          <w:rFonts w:ascii="Arial" w:eastAsia="Times New Roman" w:hAnsi="Arial" w:cs="Arial"/>
          <w:i/>
        </w:rPr>
        <w:t xml:space="preserve">P </w:t>
      </w:r>
      <w:r w:rsidR="004207F7" w:rsidRPr="0030241D">
        <w:rPr>
          <w:rFonts w:ascii="Arial" w:eastAsia="Times New Roman" w:hAnsi="Arial" w:cs="Arial"/>
        </w:rPr>
        <w:t xml:space="preserve"> </w:t>
      </w:r>
      <w:r w:rsidRPr="0030241D">
        <w:rPr>
          <w:rFonts w:ascii="Arial" w:eastAsia="Times New Roman" w:hAnsi="Arial" w:cs="Arial"/>
        </w:rPr>
        <w:t>&lt; 0.0</w:t>
      </w:r>
      <w:r>
        <w:rPr>
          <w:rFonts w:ascii="Arial" w:eastAsia="Times New Roman" w:hAnsi="Arial" w:cs="Arial"/>
        </w:rPr>
        <w:t>5</w:t>
      </w:r>
      <w:r w:rsidRPr="0030241D">
        <w:rPr>
          <w:rFonts w:ascii="Arial" w:eastAsia="Times New Roman" w:hAnsi="Arial" w:cs="Arial"/>
        </w:rPr>
        <w:t xml:space="preserve"> (</w:t>
      </w:r>
      <w:r>
        <w:rPr>
          <w:rFonts w:ascii="Arial" w:eastAsia="Times New Roman" w:hAnsi="Arial" w:cs="Arial"/>
        </w:rPr>
        <w:t xml:space="preserve">student </w:t>
      </w:r>
      <w:r w:rsidRPr="001274F9">
        <w:rPr>
          <w:rFonts w:ascii="Arial" w:eastAsia="Times New Roman" w:hAnsi="Arial" w:cs="Arial"/>
          <w:i/>
        </w:rPr>
        <w:t>t</w:t>
      </w:r>
      <w:r>
        <w:rPr>
          <w:rFonts w:ascii="Arial" w:eastAsia="Times New Roman" w:hAnsi="Arial" w:cs="Arial"/>
        </w:rPr>
        <w:t>-test)</w:t>
      </w:r>
      <w:r w:rsidRPr="0030241D">
        <w:rPr>
          <w:rFonts w:ascii="Arial" w:eastAsia="Times New Roman" w:hAnsi="Arial" w:cs="Arial"/>
        </w:rPr>
        <w:t>.</w:t>
      </w:r>
    </w:p>
    <w:p w:rsidR="00B21BEA" w:rsidRDefault="00B21BEA" w:rsidP="00C721E5">
      <w:pPr>
        <w:shd w:val="clear" w:color="auto" w:fill="FFFFFF"/>
        <w:spacing w:after="240" w:line="480" w:lineRule="auto"/>
        <w:ind w:right="-360"/>
        <w:jc w:val="both"/>
        <w:textAlignment w:val="baseline"/>
        <w:rPr>
          <w:rFonts w:ascii="Arial" w:eastAsia="Times New Roman" w:hAnsi="Arial" w:cs="Arial"/>
        </w:rPr>
      </w:pPr>
      <w:r w:rsidRPr="00A631FE">
        <w:rPr>
          <w:rFonts w:ascii="Arial" w:eastAsia="Times New Roman" w:hAnsi="Arial" w:cs="Arial"/>
          <w:b/>
        </w:rPr>
        <w:t xml:space="preserve">Figure </w:t>
      </w:r>
      <w:r w:rsidR="001203DE">
        <w:rPr>
          <w:rFonts w:ascii="Arial" w:eastAsia="Times New Roman" w:hAnsi="Arial" w:cs="Arial"/>
          <w:b/>
        </w:rPr>
        <w:t>6</w:t>
      </w:r>
      <w:r w:rsidRPr="00A631FE">
        <w:rPr>
          <w:rFonts w:ascii="Arial" w:eastAsia="Times New Roman" w:hAnsi="Arial" w:cs="Arial"/>
          <w:b/>
        </w:rPr>
        <w:t>.</w:t>
      </w:r>
      <w:r w:rsidRPr="0023689E">
        <w:rPr>
          <w:rFonts w:ascii="Arial" w:eastAsia="Times New Roman" w:hAnsi="Arial" w:cs="Arial"/>
        </w:rPr>
        <w:t xml:space="preserve"> </w:t>
      </w:r>
      <w:r w:rsidR="002071AE">
        <w:rPr>
          <w:rFonts w:ascii="Arial" w:eastAsia="Times New Roman" w:hAnsi="Arial" w:cs="Arial"/>
          <w:i/>
        </w:rPr>
        <w:t>N</w:t>
      </w:r>
      <w:r w:rsidR="00BC50EF">
        <w:rPr>
          <w:rFonts w:ascii="Arial" w:eastAsia="Times New Roman" w:hAnsi="Arial" w:cs="Arial"/>
          <w:i/>
        </w:rPr>
        <w:t xml:space="preserve">etarsudil </w:t>
      </w:r>
      <w:r w:rsidR="0076204A">
        <w:rPr>
          <w:rFonts w:ascii="Arial" w:eastAsia="Times New Roman" w:hAnsi="Arial" w:cs="Arial"/>
          <w:i/>
        </w:rPr>
        <w:t>increased cross-sectional area of</w:t>
      </w:r>
      <w:r w:rsidR="00502D93" w:rsidRPr="00DA2F17">
        <w:rPr>
          <w:rFonts w:ascii="Arial" w:eastAsia="Times New Roman" w:hAnsi="Arial" w:cs="Arial"/>
          <w:i/>
        </w:rPr>
        <w:t xml:space="preserve"> </w:t>
      </w:r>
      <w:r w:rsidR="00640F5A">
        <w:rPr>
          <w:rFonts w:ascii="Arial" w:eastAsia="Times New Roman" w:hAnsi="Arial" w:cs="Arial"/>
          <w:i/>
        </w:rPr>
        <w:t>Schlemm's canal (</w:t>
      </w:r>
      <w:r w:rsidR="00502D93" w:rsidRPr="00DA2F17">
        <w:rPr>
          <w:rFonts w:ascii="Arial" w:eastAsia="Times New Roman" w:hAnsi="Arial" w:cs="Arial"/>
          <w:i/>
        </w:rPr>
        <w:t>SC</w:t>
      </w:r>
      <w:r w:rsidR="00640F5A">
        <w:rPr>
          <w:rFonts w:ascii="Arial" w:eastAsia="Times New Roman" w:hAnsi="Arial" w:cs="Arial"/>
          <w:i/>
        </w:rPr>
        <w:t>)</w:t>
      </w:r>
      <w:r w:rsidR="00502D93" w:rsidRPr="00DA2F17">
        <w:rPr>
          <w:rFonts w:ascii="Arial" w:eastAsia="Times New Roman" w:hAnsi="Arial" w:cs="Arial"/>
          <w:i/>
        </w:rPr>
        <w:t xml:space="preserve"> lumen in living mice </w:t>
      </w:r>
      <w:r w:rsidR="00A11CBD">
        <w:rPr>
          <w:rFonts w:ascii="Arial" w:eastAsia="Times New Roman" w:hAnsi="Arial" w:cs="Arial"/>
          <w:i/>
        </w:rPr>
        <w:t xml:space="preserve">with elevated </w:t>
      </w:r>
      <w:r w:rsidR="001A0AE1">
        <w:rPr>
          <w:rFonts w:ascii="Arial" w:eastAsia="Times New Roman" w:hAnsi="Arial" w:cs="Arial"/>
          <w:i/>
        </w:rPr>
        <w:t>intraocular pressure (</w:t>
      </w:r>
      <w:r w:rsidR="00A11CBD">
        <w:rPr>
          <w:rFonts w:ascii="Arial" w:eastAsia="Times New Roman" w:hAnsi="Arial" w:cs="Arial"/>
          <w:i/>
        </w:rPr>
        <w:t>IOP</w:t>
      </w:r>
      <w:r w:rsidR="001A0AE1">
        <w:rPr>
          <w:rFonts w:ascii="Arial" w:eastAsia="Times New Roman" w:hAnsi="Arial" w:cs="Arial"/>
          <w:i/>
        </w:rPr>
        <w:t>)</w:t>
      </w:r>
      <w:r w:rsidR="00A11CBD">
        <w:rPr>
          <w:rFonts w:ascii="Arial" w:eastAsia="Times New Roman" w:hAnsi="Arial" w:cs="Arial"/>
          <w:i/>
        </w:rPr>
        <w:t xml:space="preserve"> </w:t>
      </w:r>
      <w:r w:rsidR="00502D93" w:rsidRPr="00DA2F17">
        <w:rPr>
          <w:rFonts w:ascii="Arial" w:eastAsia="Times New Roman" w:hAnsi="Arial" w:cs="Arial"/>
          <w:i/>
        </w:rPr>
        <w:t xml:space="preserve">visualized by </w:t>
      </w:r>
      <w:r w:rsidR="00640F5A">
        <w:rPr>
          <w:rFonts w:ascii="Arial" w:eastAsia="Times New Roman" w:hAnsi="Arial" w:cs="Arial"/>
          <w:i/>
        </w:rPr>
        <w:t>optical coherence tomography (</w:t>
      </w:r>
      <w:r w:rsidRPr="00DA2F17">
        <w:rPr>
          <w:rFonts w:ascii="Arial" w:eastAsia="Times New Roman" w:hAnsi="Arial" w:cs="Arial"/>
          <w:i/>
        </w:rPr>
        <w:t>OCT</w:t>
      </w:r>
      <w:r w:rsidR="00640F5A">
        <w:rPr>
          <w:rFonts w:ascii="Arial" w:eastAsia="Times New Roman" w:hAnsi="Arial" w:cs="Arial"/>
          <w:i/>
        </w:rPr>
        <w:t>)</w:t>
      </w:r>
      <w:r w:rsidRPr="0023689E">
        <w:rPr>
          <w:rFonts w:ascii="Arial" w:eastAsia="Times New Roman" w:hAnsi="Arial" w:cs="Arial"/>
        </w:rPr>
        <w:t xml:space="preserve">. </w:t>
      </w:r>
      <w:r w:rsidR="00AF35ED">
        <w:rPr>
          <w:rFonts w:ascii="Arial" w:eastAsia="Times New Roman" w:hAnsi="Arial" w:cs="Arial"/>
        </w:rPr>
        <w:t>Panel A shows</w:t>
      </w:r>
      <w:r w:rsidRPr="0023689E">
        <w:rPr>
          <w:rFonts w:ascii="Arial" w:eastAsia="Times New Roman" w:hAnsi="Arial" w:cs="Arial"/>
        </w:rPr>
        <w:t xml:space="preserve"> representative</w:t>
      </w:r>
      <w:r w:rsidR="00F152F4">
        <w:rPr>
          <w:rFonts w:ascii="Arial" w:eastAsia="Times New Roman" w:hAnsi="Arial" w:cs="Arial"/>
        </w:rPr>
        <w:t xml:space="preserve"> </w:t>
      </w:r>
      <w:r w:rsidR="0097115C">
        <w:rPr>
          <w:rFonts w:ascii="Arial" w:eastAsia="Times New Roman" w:hAnsi="Arial" w:cs="Arial"/>
        </w:rPr>
        <w:t>a</w:t>
      </w:r>
      <w:r w:rsidR="0097115C" w:rsidRPr="0023689E">
        <w:rPr>
          <w:rFonts w:ascii="Arial" w:eastAsia="Times New Roman" w:hAnsi="Arial" w:cs="Arial"/>
        </w:rPr>
        <w:t>veraged i</w:t>
      </w:r>
      <w:r w:rsidR="0097115C" w:rsidRPr="004C29F0">
        <w:rPr>
          <w:rFonts w:ascii="Arial" w:eastAsia="Times New Roman" w:hAnsi="Arial" w:cs="Arial"/>
        </w:rPr>
        <w:t>mages</w:t>
      </w:r>
      <w:r w:rsidR="0097115C">
        <w:rPr>
          <w:rFonts w:ascii="Arial" w:eastAsia="Times New Roman" w:hAnsi="Arial" w:cs="Arial"/>
        </w:rPr>
        <w:t xml:space="preserve"> </w:t>
      </w:r>
      <w:r w:rsidR="0097115C" w:rsidRPr="004C29F0">
        <w:rPr>
          <w:rFonts w:ascii="Arial" w:eastAsia="Times New Roman" w:hAnsi="Arial" w:cs="Arial"/>
        </w:rPr>
        <w:t xml:space="preserve">from 200 </w:t>
      </w:r>
      <w:r w:rsidR="0097115C">
        <w:rPr>
          <w:rFonts w:ascii="Arial" w:eastAsia="Times New Roman" w:hAnsi="Arial" w:cs="Arial"/>
        </w:rPr>
        <w:t xml:space="preserve">B-scans </w:t>
      </w:r>
      <w:r w:rsidR="0097115C" w:rsidRPr="004C29F0">
        <w:rPr>
          <w:rFonts w:ascii="Arial" w:eastAsia="Times New Roman" w:hAnsi="Arial" w:cs="Arial"/>
        </w:rPr>
        <w:t xml:space="preserve">of </w:t>
      </w:r>
      <w:r w:rsidR="0097115C">
        <w:rPr>
          <w:rFonts w:ascii="Arial" w:eastAsia="Times New Roman" w:hAnsi="Arial" w:cs="Arial"/>
        </w:rPr>
        <w:t xml:space="preserve">iridocorneal angles (identical positions) of a live </w:t>
      </w:r>
      <w:r w:rsidRPr="0023689E">
        <w:rPr>
          <w:rFonts w:ascii="Arial" w:eastAsia="Times New Roman" w:hAnsi="Arial" w:cs="Arial"/>
        </w:rPr>
        <w:t xml:space="preserve">C57 mouse before and 40 min </w:t>
      </w:r>
      <w:r w:rsidR="0097115C">
        <w:rPr>
          <w:rFonts w:ascii="Arial" w:eastAsia="Times New Roman" w:hAnsi="Arial" w:cs="Arial"/>
        </w:rPr>
        <w:t xml:space="preserve">after </w:t>
      </w:r>
      <w:r w:rsidR="00BC50EF">
        <w:rPr>
          <w:rFonts w:ascii="Arial" w:eastAsia="Times New Roman" w:hAnsi="Arial" w:cs="Arial"/>
        </w:rPr>
        <w:t xml:space="preserve">netarsudil </w:t>
      </w:r>
      <w:r w:rsidR="00502D93">
        <w:rPr>
          <w:rFonts w:ascii="Arial" w:eastAsia="Times New Roman" w:hAnsi="Arial" w:cs="Arial"/>
        </w:rPr>
        <w:t xml:space="preserve">treatment, with IOP held </w:t>
      </w:r>
      <w:r w:rsidRPr="0023689E">
        <w:rPr>
          <w:rFonts w:ascii="Arial" w:eastAsia="Times New Roman" w:hAnsi="Arial" w:cs="Arial"/>
        </w:rPr>
        <w:t xml:space="preserve">at 10 mmHg. </w:t>
      </w:r>
      <w:r w:rsidR="00640F5A">
        <w:rPr>
          <w:rFonts w:ascii="Arial" w:eastAsia="Times New Roman" w:hAnsi="Arial" w:cs="Arial"/>
        </w:rPr>
        <w:t>S</w:t>
      </w:r>
      <w:r w:rsidR="00F51AA8">
        <w:rPr>
          <w:rFonts w:ascii="Arial" w:eastAsia="Times New Roman" w:hAnsi="Arial" w:cs="Arial"/>
        </w:rPr>
        <w:t>emi-</w:t>
      </w:r>
      <w:r w:rsidR="003F316B">
        <w:rPr>
          <w:rFonts w:ascii="Arial" w:eastAsia="Times New Roman" w:hAnsi="Arial" w:cs="Arial"/>
        </w:rPr>
        <w:t>automatic</w:t>
      </w:r>
      <w:r w:rsidRPr="004C29F0">
        <w:rPr>
          <w:rFonts w:ascii="Arial" w:eastAsia="Times New Roman" w:hAnsi="Arial" w:cs="Arial"/>
        </w:rPr>
        <w:t xml:space="preserve"> segmentation</w:t>
      </w:r>
      <w:r w:rsidR="00640F5A">
        <w:rPr>
          <w:rFonts w:ascii="Arial" w:eastAsia="Times New Roman" w:hAnsi="Arial" w:cs="Arial"/>
        </w:rPr>
        <w:t xml:space="preserve"> (SEG)</w:t>
      </w:r>
      <w:r w:rsidRPr="004C29F0">
        <w:rPr>
          <w:rFonts w:ascii="Arial" w:eastAsia="Times New Roman" w:hAnsi="Arial" w:cs="Arial"/>
        </w:rPr>
        <w:t xml:space="preserve"> of SC </w:t>
      </w:r>
      <w:r w:rsidR="0097115C">
        <w:rPr>
          <w:rFonts w:ascii="Arial" w:eastAsia="Times New Roman" w:hAnsi="Arial" w:cs="Arial"/>
        </w:rPr>
        <w:t xml:space="preserve">is </w:t>
      </w:r>
      <w:r w:rsidR="00640F5A">
        <w:rPr>
          <w:rFonts w:ascii="Arial" w:eastAsia="Times New Roman" w:hAnsi="Arial" w:cs="Arial"/>
        </w:rPr>
        <w:t xml:space="preserve">shown </w:t>
      </w:r>
      <w:r w:rsidR="000D1CC6">
        <w:rPr>
          <w:rFonts w:ascii="Arial" w:eastAsia="Times New Roman" w:hAnsi="Arial" w:cs="Arial"/>
        </w:rPr>
        <w:t xml:space="preserve">overlayed </w:t>
      </w:r>
      <w:r w:rsidR="003F316B">
        <w:rPr>
          <w:rFonts w:ascii="Arial" w:eastAsia="Times New Roman" w:hAnsi="Arial" w:cs="Arial"/>
        </w:rPr>
        <w:t>in blue.</w:t>
      </w:r>
      <w:r w:rsidRPr="004C29F0">
        <w:rPr>
          <w:rFonts w:ascii="Arial" w:eastAsia="Times New Roman" w:hAnsi="Arial" w:cs="Arial"/>
        </w:rPr>
        <w:t xml:space="preserve"> </w:t>
      </w:r>
      <w:r w:rsidR="00640F5A">
        <w:rPr>
          <w:rFonts w:ascii="Arial" w:eastAsia="Times New Roman" w:hAnsi="Arial" w:cs="Arial"/>
        </w:rPr>
        <w:t>Bottom p</w:t>
      </w:r>
      <w:r w:rsidR="003F316B">
        <w:rPr>
          <w:rFonts w:ascii="Arial" w:eastAsia="Times New Roman" w:hAnsi="Arial" w:cs="Arial"/>
        </w:rPr>
        <w:t>anels show</w:t>
      </w:r>
      <w:r w:rsidRPr="004C29F0">
        <w:rPr>
          <w:rFonts w:ascii="Arial" w:eastAsia="Times New Roman" w:hAnsi="Arial" w:cs="Arial"/>
        </w:rPr>
        <w:t xml:space="preserve"> </w:t>
      </w:r>
      <w:r w:rsidR="000D1CC6">
        <w:rPr>
          <w:rFonts w:ascii="Arial" w:eastAsia="Times New Roman" w:hAnsi="Arial" w:cs="Arial"/>
        </w:rPr>
        <w:t xml:space="preserve">OCT </w:t>
      </w:r>
      <w:r w:rsidRPr="004C29F0">
        <w:rPr>
          <w:rFonts w:ascii="Arial" w:eastAsia="Times New Roman" w:hAnsi="Arial" w:cs="Arial"/>
        </w:rPr>
        <w:t xml:space="preserve">speckle variance </w:t>
      </w:r>
      <w:r w:rsidR="00640F5A">
        <w:rPr>
          <w:rFonts w:ascii="Arial" w:eastAsia="Times New Roman" w:hAnsi="Arial" w:cs="Arial"/>
        </w:rPr>
        <w:t xml:space="preserve">(SPV) </w:t>
      </w:r>
      <w:r w:rsidRPr="004C29F0">
        <w:rPr>
          <w:rFonts w:ascii="Arial" w:eastAsia="Times New Roman" w:hAnsi="Arial" w:cs="Arial"/>
        </w:rPr>
        <w:t>image</w:t>
      </w:r>
      <w:r w:rsidR="00640F5A">
        <w:rPr>
          <w:rFonts w:ascii="Arial" w:eastAsia="Times New Roman" w:hAnsi="Arial" w:cs="Arial"/>
        </w:rPr>
        <w:t>s</w:t>
      </w:r>
      <w:r w:rsidR="003F316B">
        <w:rPr>
          <w:rFonts w:ascii="Arial" w:eastAsia="Times New Roman" w:hAnsi="Arial" w:cs="Arial"/>
        </w:rPr>
        <w:t>.</w:t>
      </w:r>
      <w:r w:rsidR="00E67D83">
        <w:rPr>
          <w:rFonts w:ascii="Arial" w:eastAsia="Times New Roman" w:hAnsi="Arial" w:cs="Arial"/>
        </w:rPr>
        <w:t xml:space="preserve"> </w:t>
      </w:r>
      <w:r w:rsidR="001A0AE1">
        <w:rPr>
          <w:rFonts w:ascii="Arial" w:eastAsia="Times New Roman" w:hAnsi="Arial" w:cs="Arial"/>
        </w:rPr>
        <w:t>(</w:t>
      </w:r>
      <w:r w:rsidR="00E67D83">
        <w:rPr>
          <w:rFonts w:ascii="Arial" w:eastAsia="Times New Roman" w:hAnsi="Arial" w:cs="Arial"/>
        </w:rPr>
        <w:t>IR</w:t>
      </w:r>
      <w:r w:rsidR="001A0AE1">
        <w:rPr>
          <w:rFonts w:ascii="Arial" w:eastAsia="Times New Roman" w:hAnsi="Arial" w:cs="Arial"/>
        </w:rPr>
        <w:t xml:space="preserve"> =</w:t>
      </w:r>
      <w:r w:rsidR="00E67D83">
        <w:rPr>
          <w:rFonts w:ascii="Arial" w:eastAsia="Times New Roman" w:hAnsi="Arial" w:cs="Arial"/>
        </w:rPr>
        <w:t xml:space="preserve"> iris).</w:t>
      </w:r>
      <w:r w:rsidR="00436D13">
        <w:rPr>
          <w:rFonts w:ascii="Arial" w:eastAsia="Times New Roman" w:hAnsi="Arial" w:cs="Arial"/>
        </w:rPr>
        <w:t xml:space="preserve"> Panels B and C s</w:t>
      </w:r>
      <w:r w:rsidR="003F316B">
        <w:rPr>
          <w:rFonts w:ascii="Arial" w:eastAsia="Times New Roman" w:hAnsi="Arial" w:cs="Arial"/>
        </w:rPr>
        <w:t>how</w:t>
      </w:r>
      <w:r w:rsidRPr="004C29F0">
        <w:rPr>
          <w:rFonts w:ascii="Arial" w:eastAsia="Times New Roman" w:hAnsi="Arial" w:cs="Arial"/>
        </w:rPr>
        <w:t xml:space="preserve"> </w:t>
      </w:r>
      <w:r w:rsidR="00AF35ED">
        <w:rPr>
          <w:rFonts w:ascii="Arial" w:eastAsia="Times New Roman" w:hAnsi="Arial" w:cs="Arial"/>
        </w:rPr>
        <w:t>results</w:t>
      </w:r>
      <w:r w:rsidRPr="004C29F0">
        <w:rPr>
          <w:rFonts w:ascii="Arial" w:eastAsia="Times New Roman" w:hAnsi="Arial" w:cs="Arial"/>
        </w:rPr>
        <w:t xml:space="preserve"> of quantitative SC segmentation </w:t>
      </w:r>
      <w:r w:rsidR="003F316B">
        <w:rPr>
          <w:rFonts w:ascii="Arial" w:eastAsia="Times New Roman" w:hAnsi="Arial" w:cs="Arial"/>
        </w:rPr>
        <w:t>from</w:t>
      </w:r>
      <w:r w:rsidR="003F316B" w:rsidRPr="004C29F0">
        <w:rPr>
          <w:rFonts w:ascii="Arial" w:eastAsia="Times New Roman" w:hAnsi="Arial" w:cs="Arial"/>
        </w:rPr>
        <w:t xml:space="preserve"> </w:t>
      </w:r>
      <w:r w:rsidRPr="004C29F0">
        <w:rPr>
          <w:rFonts w:ascii="Arial" w:eastAsia="Times New Roman" w:hAnsi="Arial" w:cs="Arial"/>
        </w:rPr>
        <w:t xml:space="preserve">OCT images analyzed using Schlemm II software. C57 and CD1 mouse eyes </w:t>
      </w:r>
      <w:r w:rsidR="002C6A50" w:rsidRPr="004C29F0">
        <w:rPr>
          <w:rFonts w:ascii="Arial" w:eastAsia="Times New Roman" w:hAnsi="Arial" w:cs="Arial"/>
        </w:rPr>
        <w:t xml:space="preserve">were imaged at the same </w:t>
      </w:r>
      <w:r w:rsidR="002C6A50">
        <w:rPr>
          <w:rFonts w:ascii="Arial" w:eastAsia="Times New Roman" w:hAnsi="Arial" w:cs="Arial"/>
        </w:rPr>
        <w:t>location</w:t>
      </w:r>
      <w:r w:rsidR="002C6A50" w:rsidRPr="004C29F0">
        <w:rPr>
          <w:rFonts w:ascii="Arial" w:eastAsia="Times New Roman" w:hAnsi="Arial" w:cs="Arial"/>
        </w:rPr>
        <w:t xml:space="preserve"> by OCT </w:t>
      </w:r>
      <w:r w:rsidRPr="004C29F0">
        <w:rPr>
          <w:rFonts w:ascii="Arial" w:eastAsia="Times New Roman" w:hAnsi="Arial" w:cs="Arial"/>
        </w:rPr>
        <w:t xml:space="preserve">with a glass needle inserted into anterior chamber to control intraocular pressure </w:t>
      </w:r>
      <w:r w:rsidR="002C6A50">
        <w:rPr>
          <w:rFonts w:ascii="Arial" w:eastAsia="Times New Roman" w:hAnsi="Arial" w:cs="Arial"/>
        </w:rPr>
        <w:t>sequentially at</w:t>
      </w:r>
      <w:r w:rsidRPr="004C29F0">
        <w:rPr>
          <w:rFonts w:ascii="Arial" w:eastAsia="Times New Roman" w:hAnsi="Arial" w:cs="Arial"/>
        </w:rPr>
        <w:t xml:space="preserve"> 10, 15, </w:t>
      </w:r>
      <w:r w:rsidR="00AF35ED">
        <w:rPr>
          <w:rFonts w:ascii="Arial" w:eastAsia="Times New Roman" w:hAnsi="Arial" w:cs="Arial"/>
        </w:rPr>
        <w:t xml:space="preserve">and </w:t>
      </w:r>
      <w:r w:rsidRPr="004C29F0">
        <w:rPr>
          <w:rFonts w:ascii="Arial" w:eastAsia="Times New Roman" w:hAnsi="Arial" w:cs="Arial"/>
        </w:rPr>
        <w:t xml:space="preserve">30 mmHg before and 30-60 min after </w:t>
      </w:r>
      <w:r w:rsidR="003F316B">
        <w:rPr>
          <w:rFonts w:ascii="Arial" w:eastAsia="Times New Roman" w:hAnsi="Arial" w:cs="Arial"/>
        </w:rPr>
        <w:t xml:space="preserve">treatment (topical </w:t>
      </w:r>
      <w:r w:rsidR="00BC50EF">
        <w:rPr>
          <w:rFonts w:ascii="Arial" w:eastAsia="Times New Roman" w:hAnsi="Arial" w:cs="Arial"/>
        </w:rPr>
        <w:t xml:space="preserve">netarsudil </w:t>
      </w:r>
      <w:r w:rsidRPr="004C29F0">
        <w:rPr>
          <w:rFonts w:ascii="Arial" w:eastAsia="Times New Roman" w:hAnsi="Arial" w:cs="Arial"/>
        </w:rPr>
        <w:t xml:space="preserve">or </w:t>
      </w:r>
      <w:r w:rsidR="001A0AE1">
        <w:rPr>
          <w:rFonts w:ascii="Arial" w:eastAsia="Times New Roman" w:hAnsi="Arial" w:cs="Arial"/>
        </w:rPr>
        <w:t>placebo</w:t>
      </w:r>
      <w:r w:rsidRPr="00485A78">
        <w:rPr>
          <w:rFonts w:ascii="Arial" w:eastAsia="Times New Roman" w:hAnsi="Arial" w:cs="Arial"/>
        </w:rPr>
        <w:t xml:space="preserve"> eye drops</w:t>
      </w:r>
      <w:r w:rsidR="003F316B">
        <w:rPr>
          <w:rFonts w:ascii="Arial" w:eastAsia="Times New Roman" w:hAnsi="Arial" w:cs="Arial"/>
        </w:rPr>
        <w:t>)</w:t>
      </w:r>
      <w:r w:rsidRPr="00485A78">
        <w:rPr>
          <w:rFonts w:ascii="Arial" w:eastAsia="Times New Roman" w:hAnsi="Arial" w:cs="Arial"/>
        </w:rPr>
        <w:t xml:space="preserve">. The data </w:t>
      </w:r>
      <w:r w:rsidR="002C6A50">
        <w:rPr>
          <w:rFonts w:ascii="Arial" w:eastAsia="Times New Roman" w:hAnsi="Arial" w:cs="Arial"/>
        </w:rPr>
        <w:t xml:space="preserve">show </w:t>
      </w:r>
      <w:r w:rsidRPr="00485A78">
        <w:rPr>
          <w:rFonts w:ascii="Arial" w:eastAsia="Times New Roman" w:hAnsi="Arial" w:cs="Arial"/>
        </w:rPr>
        <w:t xml:space="preserve">SC </w:t>
      </w:r>
      <w:r w:rsidR="002C6A50" w:rsidRPr="00485A78">
        <w:rPr>
          <w:rFonts w:ascii="Arial" w:eastAsia="Times New Roman" w:hAnsi="Arial" w:cs="Arial"/>
        </w:rPr>
        <w:t>area</w:t>
      </w:r>
      <w:r w:rsidR="00AF35ED">
        <w:rPr>
          <w:rFonts w:ascii="Arial" w:eastAsia="Times New Roman" w:hAnsi="Arial" w:cs="Arial"/>
        </w:rPr>
        <w:t xml:space="preserve"> (</w:t>
      </w:r>
      <w:r w:rsidR="00AF35ED" w:rsidRPr="00485A78">
        <w:rPr>
          <w:rFonts w:ascii="Arial" w:eastAsia="Times New Roman" w:hAnsi="Arial" w:cs="Arial"/>
        </w:rPr>
        <w:t>± S</w:t>
      </w:r>
      <w:r w:rsidR="004207F7">
        <w:rPr>
          <w:rFonts w:ascii="Arial" w:eastAsia="Times New Roman" w:hAnsi="Arial" w:cs="Arial"/>
        </w:rPr>
        <w:t>.</w:t>
      </w:r>
      <w:r w:rsidR="00AF35ED" w:rsidRPr="00485A78">
        <w:rPr>
          <w:rFonts w:ascii="Arial" w:eastAsia="Times New Roman" w:hAnsi="Arial" w:cs="Arial"/>
        </w:rPr>
        <w:t>D</w:t>
      </w:r>
      <w:r w:rsidR="004207F7">
        <w:rPr>
          <w:rFonts w:ascii="Arial" w:eastAsia="Times New Roman" w:hAnsi="Arial" w:cs="Arial"/>
        </w:rPr>
        <w:t>.</w:t>
      </w:r>
      <w:r w:rsidR="00AF35ED">
        <w:rPr>
          <w:rFonts w:ascii="Arial" w:eastAsia="Times New Roman" w:hAnsi="Arial" w:cs="Arial"/>
        </w:rPr>
        <w:t>)</w:t>
      </w:r>
      <w:r w:rsidR="002C6A50">
        <w:rPr>
          <w:rFonts w:ascii="Arial" w:eastAsia="Times New Roman" w:hAnsi="Arial" w:cs="Arial"/>
        </w:rPr>
        <w:t xml:space="preserve"> </w:t>
      </w:r>
      <w:r w:rsidR="00AF35ED">
        <w:rPr>
          <w:rFonts w:ascii="Arial" w:eastAsia="Times New Roman" w:hAnsi="Arial" w:cs="Arial"/>
        </w:rPr>
        <w:t>relative to the area of SC measured just prior to treatment at the</w:t>
      </w:r>
      <w:r w:rsidR="002C6A50">
        <w:rPr>
          <w:rFonts w:ascii="Arial" w:eastAsia="Times New Roman" w:hAnsi="Arial" w:cs="Arial"/>
        </w:rPr>
        <w:t xml:space="preserve"> starting IOP of</w:t>
      </w:r>
      <w:r w:rsidR="002C6A50" w:rsidRPr="00485A78">
        <w:rPr>
          <w:rFonts w:ascii="Arial" w:eastAsia="Times New Roman" w:hAnsi="Arial" w:cs="Arial"/>
        </w:rPr>
        <w:t xml:space="preserve"> </w:t>
      </w:r>
      <w:r w:rsidRPr="00485A78">
        <w:rPr>
          <w:rFonts w:ascii="Arial" w:eastAsia="Times New Roman" w:hAnsi="Arial" w:cs="Arial"/>
        </w:rPr>
        <w:t xml:space="preserve">10 mmHg . </w:t>
      </w:r>
      <w:r w:rsidR="00B706CC">
        <w:rPr>
          <w:rFonts w:ascii="Arial" w:eastAsia="Times New Roman" w:hAnsi="Arial" w:cs="Arial"/>
        </w:rPr>
        <w:t>Eleven</w:t>
      </w:r>
      <w:r w:rsidR="00063895">
        <w:rPr>
          <w:rFonts w:ascii="Arial" w:eastAsia="Times New Roman" w:hAnsi="Arial" w:cs="Arial"/>
        </w:rPr>
        <w:t xml:space="preserve"> mice were </w:t>
      </w:r>
      <w:r w:rsidR="00DE7180">
        <w:rPr>
          <w:rFonts w:ascii="Arial" w:eastAsia="Times New Roman" w:hAnsi="Arial" w:cs="Arial"/>
        </w:rPr>
        <w:t xml:space="preserve">examined </w:t>
      </w:r>
      <w:r w:rsidR="00063895">
        <w:rPr>
          <w:rFonts w:ascii="Arial" w:eastAsia="Times New Roman" w:hAnsi="Arial" w:cs="Arial"/>
        </w:rPr>
        <w:t xml:space="preserve">in this </w:t>
      </w:r>
      <w:r w:rsidR="002C6A50">
        <w:rPr>
          <w:rFonts w:ascii="Arial" w:eastAsia="Times New Roman" w:hAnsi="Arial" w:cs="Arial"/>
        </w:rPr>
        <w:t>set of experiments</w:t>
      </w:r>
      <w:r w:rsidRPr="00485A78">
        <w:rPr>
          <w:rFonts w:ascii="Arial" w:eastAsia="Times New Roman" w:hAnsi="Arial" w:cs="Arial"/>
        </w:rPr>
        <w:t>.</w:t>
      </w:r>
      <w:r w:rsidR="00AF35ED">
        <w:rPr>
          <w:rFonts w:ascii="Arial" w:eastAsia="Times New Roman" w:hAnsi="Arial" w:cs="Arial"/>
        </w:rPr>
        <w:t xml:space="preserve">  </w:t>
      </w:r>
      <w:r w:rsidR="00AF35ED" w:rsidRPr="00485A78">
        <w:rPr>
          <w:rFonts w:ascii="Arial" w:eastAsia="Times New Roman" w:hAnsi="Arial" w:cs="Arial"/>
        </w:rPr>
        <w:t>*</w:t>
      </w:r>
      <w:r w:rsidR="004207F7">
        <w:rPr>
          <w:rFonts w:ascii="Arial" w:eastAsia="Times New Roman" w:hAnsi="Arial" w:cs="Arial"/>
          <w:i/>
        </w:rPr>
        <w:t>P</w:t>
      </w:r>
      <w:r w:rsidR="00AF35ED" w:rsidRPr="00485A78">
        <w:rPr>
          <w:rFonts w:ascii="Arial" w:eastAsia="Times New Roman" w:hAnsi="Arial" w:cs="Arial"/>
        </w:rPr>
        <w:t xml:space="preserve"> &lt; 0.05; **</w:t>
      </w:r>
      <w:r w:rsidR="004207F7">
        <w:rPr>
          <w:rFonts w:ascii="Arial" w:eastAsia="Times New Roman" w:hAnsi="Arial" w:cs="Arial"/>
          <w:i/>
        </w:rPr>
        <w:t>P</w:t>
      </w:r>
      <w:r w:rsidR="00AF35ED" w:rsidRPr="00485A78">
        <w:rPr>
          <w:rFonts w:ascii="Arial" w:eastAsia="Times New Roman" w:hAnsi="Arial" w:cs="Arial"/>
        </w:rPr>
        <w:t xml:space="preserve"> &lt; 0.01</w:t>
      </w:r>
      <w:r w:rsidR="00AF35ED">
        <w:rPr>
          <w:rFonts w:ascii="Arial" w:eastAsia="Times New Roman" w:hAnsi="Arial" w:cs="Arial"/>
        </w:rPr>
        <w:t xml:space="preserve"> (</w:t>
      </w:r>
      <w:r w:rsidR="00AF35ED" w:rsidRPr="00B84732">
        <w:rPr>
          <w:rFonts w:ascii="Arial" w:hAnsi="Arial" w:cs="Arial"/>
          <w:shd w:val="clear" w:color="auto" w:fill="FFFFFF"/>
        </w:rPr>
        <w:t>Mann Whitney U-test</w:t>
      </w:r>
      <w:r w:rsidR="00AF35ED">
        <w:rPr>
          <w:rFonts w:ascii="Arial" w:hAnsi="Arial" w:cs="Arial"/>
          <w:shd w:val="clear" w:color="auto" w:fill="FFFFFF"/>
        </w:rPr>
        <w:t>)</w:t>
      </w:r>
      <w:r w:rsidR="00AF35ED">
        <w:rPr>
          <w:rFonts w:ascii="Arial" w:eastAsia="Times New Roman" w:hAnsi="Arial" w:cs="Arial"/>
        </w:rPr>
        <w:t>.</w:t>
      </w:r>
    </w:p>
    <w:p w:rsidR="00B21BEA" w:rsidRDefault="00B21BEA" w:rsidP="00C721E5">
      <w:pPr>
        <w:shd w:val="clear" w:color="auto" w:fill="FFFFFF"/>
        <w:spacing w:after="240" w:line="480" w:lineRule="auto"/>
        <w:ind w:right="-360"/>
        <w:jc w:val="both"/>
        <w:textAlignment w:val="baseline"/>
        <w:rPr>
          <w:rFonts w:ascii="Arial" w:eastAsia="Times New Roman" w:hAnsi="Arial" w:cs="Arial"/>
        </w:rPr>
      </w:pPr>
      <w:r w:rsidRPr="00A631FE">
        <w:rPr>
          <w:rFonts w:ascii="Arial" w:eastAsia="Times New Roman" w:hAnsi="Arial" w:cs="Arial"/>
          <w:b/>
        </w:rPr>
        <w:lastRenderedPageBreak/>
        <w:t xml:space="preserve">Figure </w:t>
      </w:r>
      <w:r w:rsidR="003A2CE6">
        <w:rPr>
          <w:rFonts w:ascii="Arial" w:eastAsia="Times New Roman" w:hAnsi="Arial" w:cs="Arial"/>
          <w:b/>
        </w:rPr>
        <w:t>7</w:t>
      </w:r>
      <w:r w:rsidRPr="00A631FE">
        <w:rPr>
          <w:rFonts w:ascii="Arial" w:eastAsia="Times New Roman" w:hAnsi="Arial" w:cs="Arial"/>
          <w:b/>
        </w:rPr>
        <w:t>.</w:t>
      </w:r>
      <w:r w:rsidRPr="00A631FE">
        <w:rPr>
          <w:rFonts w:ascii="Arial" w:eastAsia="Times New Roman" w:hAnsi="Arial" w:cs="Arial"/>
        </w:rPr>
        <w:t xml:space="preserve">  </w:t>
      </w:r>
      <w:r w:rsidR="00DC0937">
        <w:rPr>
          <w:rFonts w:ascii="Arial" w:eastAsia="Times New Roman" w:hAnsi="Arial" w:cs="Arial"/>
          <w:i/>
        </w:rPr>
        <w:t>N</w:t>
      </w:r>
      <w:r w:rsidR="00BC50EF">
        <w:rPr>
          <w:rFonts w:ascii="Arial" w:eastAsia="Times New Roman" w:hAnsi="Arial" w:cs="Arial"/>
          <w:i/>
        </w:rPr>
        <w:t>etarsudil</w:t>
      </w:r>
      <w:r w:rsidR="00DC0937">
        <w:rPr>
          <w:rFonts w:ascii="Arial" w:eastAsia="Times New Roman" w:hAnsi="Arial" w:cs="Arial"/>
          <w:i/>
        </w:rPr>
        <w:t>-induced</w:t>
      </w:r>
      <w:r w:rsidR="00BC50EF">
        <w:rPr>
          <w:rFonts w:ascii="Arial" w:eastAsia="Times New Roman" w:hAnsi="Arial" w:cs="Arial"/>
          <w:i/>
        </w:rPr>
        <w:t xml:space="preserve"> </w:t>
      </w:r>
      <w:r w:rsidRPr="00DA2F17">
        <w:rPr>
          <w:rFonts w:ascii="Arial" w:eastAsia="Times New Roman" w:hAnsi="Arial" w:cs="Arial"/>
          <w:i/>
        </w:rPr>
        <w:t>change</w:t>
      </w:r>
      <w:r w:rsidR="00DC0937">
        <w:rPr>
          <w:rFonts w:ascii="Arial" w:eastAsia="Times New Roman" w:hAnsi="Arial" w:cs="Arial"/>
          <w:i/>
        </w:rPr>
        <w:t>s in</w:t>
      </w:r>
      <w:r w:rsidRPr="00DA2F17">
        <w:rPr>
          <w:rFonts w:ascii="Arial" w:eastAsia="Times New Roman" w:hAnsi="Arial" w:cs="Arial"/>
          <w:i/>
        </w:rPr>
        <w:t xml:space="preserve"> </w:t>
      </w:r>
      <w:r w:rsidR="0030241D">
        <w:rPr>
          <w:rFonts w:ascii="Arial" w:eastAsia="Times New Roman" w:hAnsi="Arial" w:cs="Arial"/>
          <w:i/>
        </w:rPr>
        <w:t xml:space="preserve">flow </w:t>
      </w:r>
      <w:r w:rsidR="0070216A">
        <w:rPr>
          <w:rFonts w:ascii="Arial" w:eastAsia="Times New Roman" w:hAnsi="Arial" w:cs="Arial"/>
          <w:i/>
        </w:rPr>
        <w:t>area and inten</w:t>
      </w:r>
      <w:r w:rsidR="000D1CC6">
        <w:rPr>
          <w:rFonts w:ascii="Arial" w:eastAsia="Times New Roman" w:hAnsi="Arial" w:cs="Arial"/>
          <w:i/>
        </w:rPr>
        <w:t>s</w:t>
      </w:r>
      <w:r w:rsidR="00E56BEB">
        <w:rPr>
          <w:rFonts w:ascii="Arial" w:eastAsia="Times New Roman" w:hAnsi="Arial" w:cs="Arial"/>
          <w:i/>
        </w:rPr>
        <w:t>ity</w:t>
      </w:r>
      <w:r w:rsidRPr="00DA2F17">
        <w:rPr>
          <w:rFonts w:ascii="Arial" w:eastAsia="Times New Roman" w:hAnsi="Arial" w:cs="Arial"/>
          <w:i/>
        </w:rPr>
        <w:t xml:space="preserve"> in scleral vessels</w:t>
      </w:r>
      <w:r w:rsidR="00B706CC">
        <w:rPr>
          <w:rFonts w:ascii="Arial" w:eastAsia="Times New Roman" w:hAnsi="Arial" w:cs="Arial"/>
          <w:i/>
        </w:rPr>
        <w:t xml:space="preserve"> visualized on </w:t>
      </w:r>
      <w:r w:rsidR="00DE7180">
        <w:rPr>
          <w:rFonts w:ascii="Arial" w:eastAsia="Times New Roman" w:hAnsi="Arial" w:cs="Arial"/>
          <w:i/>
        </w:rPr>
        <w:t xml:space="preserve">OCT </w:t>
      </w:r>
      <w:r w:rsidR="00B706CC">
        <w:rPr>
          <w:rFonts w:ascii="Arial" w:eastAsia="Times New Roman" w:hAnsi="Arial" w:cs="Arial"/>
          <w:i/>
        </w:rPr>
        <w:t>speckle variance images</w:t>
      </w:r>
      <w:r w:rsidRPr="00A631FE">
        <w:rPr>
          <w:rFonts w:ascii="Arial" w:eastAsia="Times New Roman" w:hAnsi="Arial" w:cs="Arial"/>
        </w:rPr>
        <w:t xml:space="preserve">. </w:t>
      </w:r>
      <w:r w:rsidR="00DE7180">
        <w:rPr>
          <w:rFonts w:ascii="Arial" w:eastAsia="Times New Roman" w:hAnsi="Arial" w:cs="Arial"/>
        </w:rPr>
        <w:t xml:space="preserve">Panels A </w:t>
      </w:r>
      <w:r w:rsidRPr="00A631FE">
        <w:rPr>
          <w:rFonts w:ascii="Arial" w:eastAsia="Times New Roman" w:hAnsi="Arial" w:cs="Arial"/>
        </w:rPr>
        <w:t xml:space="preserve">show representative speckle variance images of C57 and CD1 mouse outflow tissues before and after </w:t>
      </w:r>
      <w:r w:rsidR="00BC50EF">
        <w:rPr>
          <w:rFonts w:ascii="Arial" w:eastAsia="Times New Roman" w:hAnsi="Arial" w:cs="Arial"/>
        </w:rPr>
        <w:t>netarsudil</w:t>
      </w:r>
      <w:r w:rsidRPr="00A631FE">
        <w:rPr>
          <w:rFonts w:ascii="Arial" w:eastAsia="Times New Roman" w:hAnsi="Arial" w:cs="Arial"/>
        </w:rPr>
        <w:t xml:space="preserve"> </w:t>
      </w:r>
      <w:r w:rsidR="00DE7180">
        <w:rPr>
          <w:rFonts w:ascii="Arial" w:eastAsia="Times New Roman" w:hAnsi="Arial" w:cs="Arial"/>
        </w:rPr>
        <w:t>or</w:t>
      </w:r>
      <w:r w:rsidRPr="00A631FE">
        <w:rPr>
          <w:rFonts w:ascii="Arial" w:eastAsia="Times New Roman" w:hAnsi="Arial" w:cs="Arial"/>
        </w:rPr>
        <w:t xml:space="preserve"> placebo </w:t>
      </w:r>
      <w:r w:rsidR="00B706CC">
        <w:rPr>
          <w:rFonts w:ascii="Arial" w:eastAsia="Times New Roman" w:hAnsi="Arial" w:cs="Arial"/>
        </w:rPr>
        <w:t>eye drops</w:t>
      </w:r>
      <w:r w:rsidRPr="00A631FE">
        <w:rPr>
          <w:rFonts w:ascii="Arial" w:eastAsia="Times New Roman" w:hAnsi="Arial" w:cs="Arial"/>
        </w:rPr>
        <w:t>. Arrow</w:t>
      </w:r>
      <w:r w:rsidR="00DC0937">
        <w:rPr>
          <w:rFonts w:ascii="Arial" w:eastAsia="Times New Roman" w:hAnsi="Arial" w:cs="Arial"/>
        </w:rPr>
        <w:t>s</w:t>
      </w:r>
      <w:r w:rsidRPr="00A631FE">
        <w:rPr>
          <w:rFonts w:ascii="Arial" w:eastAsia="Times New Roman" w:hAnsi="Arial" w:cs="Arial"/>
        </w:rPr>
        <w:t xml:space="preserve"> show scleral vessels</w:t>
      </w:r>
      <w:r w:rsidR="008F6131">
        <w:rPr>
          <w:rFonts w:ascii="Arial" w:eastAsia="Times New Roman" w:hAnsi="Arial" w:cs="Arial"/>
        </w:rPr>
        <w:t xml:space="preserve"> before</w:t>
      </w:r>
      <w:r w:rsidR="00E56BEB">
        <w:rPr>
          <w:rFonts w:ascii="Arial" w:eastAsia="Times New Roman" w:hAnsi="Arial" w:cs="Arial"/>
        </w:rPr>
        <w:t xml:space="preserve"> </w:t>
      </w:r>
      <w:r w:rsidR="008F6131">
        <w:rPr>
          <w:rFonts w:ascii="Arial" w:eastAsia="Times New Roman" w:hAnsi="Arial" w:cs="Arial"/>
        </w:rPr>
        <w:t>and</w:t>
      </w:r>
      <w:r w:rsidRPr="00A631FE">
        <w:rPr>
          <w:rFonts w:ascii="Arial" w:eastAsia="Times New Roman" w:hAnsi="Arial" w:cs="Arial"/>
        </w:rPr>
        <w:t xml:space="preserve"> </w:t>
      </w:r>
      <w:r w:rsidR="00DC0937" w:rsidRPr="004C29F0">
        <w:rPr>
          <w:rFonts w:ascii="Arial" w:eastAsia="Times New Roman" w:hAnsi="Arial" w:cs="Arial"/>
        </w:rPr>
        <w:t xml:space="preserve">30-60 min </w:t>
      </w:r>
      <w:r w:rsidR="00DC0937">
        <w:rPr>
          <w:rFonts w:ascii="Arial" w:eastAsia="Times New Roman" w:hAnsi="Arial" w:cs="Arial"/>
        </w:rPr>
        <w:t xml:space="preserve">after </w:t>
      </w:r>
      <w:r w:rsidR="00BC50EF">
        <w:rPr>
          <w:rFonts w:ascii="Arial" w:eastAsia="Times New Roman" w:hAnsi="Arial" w:cs="Arial"/>
        </w:rPr>
        <w:t>netarsudil</w:t>
      </w:r>
      <w:r w:rsidR="00DC0937">
        <w:rPr>
          <w:rFonts w:ascii="Arial" w:eastAsia="Times New Roman" w:hAnsi="Arial" w:cs="Arial"/>
        </w:rPr>
        <w:t xml:space="preserve"> treatment</w:t>
      </w:r>
      <w:r w:rsidR="0070530F">
        <w:rPr>
          <w:rFonts w:ascii="Arial" w:eastAsia="Times New Roman" w:hAnsi="Arial" w:cs="Arial"/>
        </w:rPr>
        <w:t>.</w:t>
      </w:r>
      <w:r w:rsidR="00DE7180">
        <w:rPr>
          <w:rFonts w:ascii="Arial" w:eastAsia="Times New Roman" w:hAnsi="Arial" w:cs="Arial"/>
        </w:rPr>
        <w:t xml:space="preserve"> Panels B and C show a summary </w:t>
      </w:r>
      <w:r w:rsidR="00E67D83">
        <w:rPr>
          <w:rFonts w:ascii="Arial" w:eastAsia="Times New Roman" w:hAnsi="Arial" w:cs="Arial"/>
        </w:rPr>
        <w:t xml:space="preserve">of </w:t>
      </w:r>
      <w:r w:rsidR="00B706CC">
        <w:rPr>
          <w:rFonts w:ascii="Arial" w:eastAsia="Times New Roman" w:hAnsi="Arial" w:cs="Arial"/>
        </w:rPr>
        <w:t xml:space="preserve">quantitative </w:t>
      </w:r>
      <w:r w:rsidR="00DE7180">
        <w:rPr>
          <w:rFonts w:ascii="Arial" w:eastAsia="Times New Roman" w:hAnsi="Arial" w:cs="Arial"/>
        </w:rPr>
        <w:t xml:space="preserve">segmentation </w:t>
      </w:r>
      <w:r w:rsidR="00B706CC">
        <w:rPr>
          <w:rFonts w:ascii="Arial" w:eastAsia="Times New Roman" w:hAnsi="Arial" w:cs="Arial"/>
        </w:rPr>
        <w:t>data</w:t>
      </w:r>
      <w:r w:rsidR="00D106B2">
        <w:rPr>
          <w:rFonts w:ascii="Arial" w:eastAsia="Times New Roman" w:hAnsi="Arial" w:cs="Arial"/>
        </w:rPr>
        <w:t xml:space="preserve"> </w:t>
      </w:r>
      <w:r w:rsidR="00DE7180">
        <w:rPr>
          <w:rFonts w:ascii="Arial" w:eastAsia="Times New Roman" w:hAnsi="Arial" w:cs="Arial"/>
        </w:rPr>
        <w:t xml:space="preserve">expressed as </w:t>
      </w:r>
      <w:r w:rsidR="00D106B2">
        <w:rPr>
          <w:rFonts w:ascii="Arial" w:eastAsia="Times New Roman" w:hAnsi="Arial" w:cs="Arial"/>
        </w:rPr>
        <w:t>relative changes in scleral vessel cross-sectional area and intensit</w:t>
      </w:r>
      <w:r w:rsidR="00ED3CA7">
        <w:rPr>
          <w:rFonts w:ascii="Arial" w:eastAsia="Times New Roman" w:hAnsi="Arial" w:cs="Arial"/>
        </w:rPr>
        <w:t>y</w:t>
      </w:r>
      <w:r w:rsidR="00D106B2">
        <w:rPr>
          <w:rFonts w:ascii="Arial" w:eastAsia="Times New Roman" w:hAnsi="Arial" w:cs="Arial"/>
        </w:rPr>
        <w:t xml:space="preserve"> after </w:t>
      </w:r>
      <w:r w:rsidR="00BC50EF">
        <w:rPr>
          <w:rFonts w:ascii="Arial" w:eastAsia="Times New Roman" w:hAnsi="Arial" w:cs="Arial"/>
        </w:rPr>
        <w:t xml:space="preserve">netarsudil </w:t>
      </w:r>
      <w:r w:rsidR="00ED3CA7">
        <w:rPr>
          <w:rFonts w:ascii="Arial" w:eastAsia="Times New Roman" w:hAnsi="Arial" w:cs="Arial"/>
        </w:rPr>
        <w:t xml:space="preserve">or placebo </w:t>
      </w:r>
      <w:r w:rsidR="00D106B2">
        <w:rPr>
          <w:rFonts w:ascii="Arial" w:eastAsia="Times New Roman" w:hAnsi="Arial" w:cs="Arial"/>
        </w:rPr>
        <w:t>treatment</w:t>
      </w:r>
      <w:r w:rsidR="00E67D83">
        <w:rPr>
          <w:rFonts w:ascii="Arial" w:eastAsia="Times New Roman" w:hAnsi="Arial" w:cs="Arial"/>
        </w:rPr>
        <w:t xml:space="preserve"> in </w:t>
      </w:r>
      <w:r w:rsidR="00ED3CA7">
        <w:rPr>
          <w:rFonts w:ascii="Arial" w:eastAsia="Times New Roman" w:hAnsi="Arial" w:cs="Arial"/>
        </w:rPr>
        <w:t xml:space="preserve">C57 </w:t>
      </w:r>
      <w:r w:rsidR="00DE7180">
        <w:rPr>
          <w:rFonts w:ascii="Arial" w:eastAsia="Times New Roman" w:hAnsi="Arial" w:cs="Arial"/>
        </w:rPr>
        <w:t xml:space="preserve">pigmented versus </w:t>
      </w:r>
      <w:r w:rsidR="00ED3CA7">
        <w:rPr>
          <w:rFonts w:ascii="Arial" w:eastAsia="Times New Roman" w:hAnsi="Arial" w:cs="Arial"/>
        </w:rPr>
        <w:t xml:space="preserve">CD1 </w:t>
      </w:r>
      <w:r w:rsidR="00DE7180">
        <w:rPr>
          <w:rFonts w:ascii="Arial" w:eastAsia="Times New Roman" w:hAnsi="Arial" w:cs="Arial"/>
        </w:rPr>
        <w:t>non-pigmented</w:t>
      </w:r>
      <w:r w:rsidR="00E67D83">
        <w:rPr>
          <w:rFonts w:ascii="Arial" w:eastAsia="Times New Roman" w:hAnsi="Arial" w:cs="Arial"/>
        </w:rPr>
        <w:t xml:space="preserve"> </w:t>
      </w:r>
      <w:r w:rsidR="00DE7180">
        <w:rPr>
          <w:rFonts w:ascii="Arial" w:eastAsia="Times New Roman" w:hAnsi="Arial" w:cs="Arial"/>
        </w:rPr>
        <w:t>mice</w:t>
      </w:r>
      <w:r w:rsidR="00E67D83">
        <w:rPr>
          <w:rFonts w:ascii="Arial" w:eastAsia="Times New Roman" w:hAnsi="Arial" w:cs="Arial"/>
        </w:rPr>
        <w:t>.</w:t>
      </w:r>
      <w:r w:rsidR="004416AB">
        <w:rPr>
          <w:rFonts w:ascii="Arial" w:eastAsia="Times New Roman" w:hAnsi="Arial" w:cs="Arial"/>
        </w:rPr>
        <w:t xml:space="preserve"> </w:t>
      </w:r>
      <w:r w:rsidR="00123A9D">
        <w:rPr>
          <w:rFonts w:ascii="Arial" w:eastAsia="Times New Roman" w:hAnsi="Arial" w:cs="Arial"/>
        </w:rPr>
        <w:t xml:space="preserve">Speckle variance images were visualized by Schlemm II </w:t>
      </w:r>
      <w:r w:rsidR="00EA5FD6">
        <w:rPr>
          <w:rFonts w:ascii="Arial" w:eastAsia="Times New Roman" w:hAnsi="Arial" w:cs="Arial"/>
        </w:rPr>
        <w:t xml:space="preserve">version </w:t>
      </w:r>
      <w:r w:rsidR="00123A9D">
        <w:rPr>
          <w:rFonts w:ascii="Arial" w:eastAsia="Times New Roman" w:hAnsi="Arial" w:cs="Arial"/>
        </w:rPr>
        <w:t>software, and the areas</w:t>
      </w:r>
      <w:r w:rsidR="00E15430">
        <w:rPr>
          <w:rFonts w:ascii="Arial" w:eastAsia="Times New Roman" w:hAnsi="Arial" w:cs="Arial"/>
        </w:rPr>
        <w:t xml:space="preserve"> of the intrascleral plexi</w:t>
      </w:r>
      <w:r w:rsidR="00123A9D">
        <w:rPr>
          <w:rFonts w:ascii="Arial" w:eastAsia="Times New Roman" w:hAnsi="Arial" w:cs="Arial"/>
        </w:rPr>
        <w:t xml:space="preserve"> </w:t>
      </w:r>
      <w:r w:rsidR="00D106B2">
        <w:rPr>
          <w:rFonts w:ascii="Arial" w:eastAsia="Times New Roman" w:hAnsi="Arial" w:cs="Arial"/>
        </w:rPr>
        <w:t>near</w:t>
      </w:r>
      <w:r w:rsidR="00123A9D">
        <w:rPr>
          <w:rFonts w:ascii="Arial" w:eastAsia="Times New Roman" w:hAnsi="Arial" w:cs="Arial"/>
        </w:rPr>
        <w:t xml:space="preserve"> SC </w:t>
      </w:r>
      <w:r w:rsidR="00EA5FD6">
        <w:rPr>
          <w:rFonts w:ascii="Arial" w:eastAsia="Times New Roman" w:hAnsi="Arial" w:cs="Arial"/>
        </w:rPr>
        <w:t xml:space="preserve">were selected for </w:t>
      </w:r>
      <w:r w:rsidR="00D106B2">
        <w:rPr>
          <w:rFonts w:ascii="Arial" w:eastAsia="Times New Roman" w:hAnsi="Arial" w:cs="Arial"/>
        </w:rPr>
        <w:t>analysis</w:t>
      </w:r>
      <w:r w:rsidR="00EA5FD6">
        <w:rPr>
          <w:rFonts w:ascii="Arial" w:eastAsia="Times New Roman" w:hAnsi="Arial" w:cs="Arial"/>
        </w:rPr>
        <w:t xml:space="preserve">. Speckle variance intensities in those areas were analyzed using Schlemm III version software. The data represent mean ± </w:t>
      </w:r>
      <w:r w:rsidR="00B706CC">
        <w:rPr>
          <w:rFonts w:ascii="Arial" w:eastAsia="Times New Roman" w:hAnsi="Arial" w:cs="Arial"/>
        </w:rPr>
        <w:t>S</w:t>
      </w:r>
      <w:r w:rsidR="004207F7">
        <w:rPr>
          <w:rFonts w:ascii="Arial" w:eastAsia="Times New Roman" w:hAnsi="Arial" w:cs="Arial"/>
        </w:rPr>
        <w:t>.</w:t>
      </w:r>
      <w:r w:rsidR="00B706CC">
        <w:rPr>
          <w:rFonts w:ascii="Arial" w:eastAsia="Times New Roman" w:hAnsi="Arial" w:cs="Arial"/>
        </w:rPr>
        <w:t>E</w:t>
      </w:r>
      <w:r w:rsidR="004207F7">
        <w:rPr>
          <w:rFonts w:ascii="Arial" w:eastAsia="Times New Roman" w:hAnsi="Arial" w:cs="Arial"/>
        </w:rPr>
        <w:t>.M,</w:t>
      </w:r>
      <w:r w:rsidR="00EA5FD6">
        <w:rPr>
          <w:rFonts w:ascii="Arial" w:eastAsia="Times New Roman" w:hAnsi="Arial" w:cs="Arial"/>
        </w:rPr>
        <w:t xml:space="preserve">, N=4-5 from each group and each strain of mice, *, </w:t>
      </w:r>
      <w:r w:rsidR="004207F7">
        <w:rPr>
          <w:rFonts w:ascii="Arial" w:eastAsia="Times New Roman" w:hAnsi="Arial" w:cs="Arial"/>
          <w:i/>
        </w:rPr>
        <w:t>P</w:t>
      </w:r>
      <w:r w:rsidR="00EA5FD6" w:rsidRPr="00EA5FD6">
        <w:rPr>
          <w:rFonts w:ascii="Arial" w:eastAsia="Times New Roman" w:hAnsi="Arial" w:cs="Arial"/>
          <w:i/>
        </w:rPr>
        <w:t xml:space="preserve"> </w:t>
      </w:r>
      <w:r w:rsidR="00EA5FD6">
        <w:rPr>
          <w:rFonts w:ascii="Arial" w:eastAsia="Times New Roman" w:hAnsi="Arial" w:cs="Arial"/>
        </w:rPr>
        <w:t>&lt; 0.05</w:t>
      </w:r>
      <w:r w:rsidR="002B4CD9">
        <w:rPr>
          <w:rFonts w:ascii="Arial" w:eastAsia="Times New Roman" w:hAnsi="Arial" w:cs="Arial"/>
        </w:rPr>
        <w:t xml:space="preserve"> </w:t>
      </w:r>
      <w:r w:rsidR="00ED3CA7">
        <w:rPr>
          <w:rFonts w:ascii="Arial" w:eastAsia="Times New Roman" w:hAnsi="Arial" w:cs="Arial"/>
        </w:rPr>
        <w:t>(</w:t>
      </w:r>
      <w:r w:rsidR="00ED3CA7" w:rsidRPr="00BD016F">
        <w:rPr>
          <w:rFonts w:ascii="Arial" w:eastAsia="Times New Roman" w:hAnsi="Arial" w:cs="Arial"/>
        </w:rPr>
        <w:t>S</w:t>
      </w:r>
      <w:r w:rsidR="000C3872" w:rsidRPr="00BD016F">
        <w:rPr>
          <w:rFonts w:ascii="Arial" w:eastAsia="Times New Roman" w:hAnsi="Arial" w:cs="Arial"/>
        </w:rPr>
        <w:t>tudent</w:t>
      </w:r>
      <w:r w:rsidR="00ED3CA7" w:rsidRPr="00BD016F">
        <w:rPr>
          <w:rFonts w:ascii="Arial" w:eastAsia="Times New Roman" w:hAnsi="Arial" w:cs="Arial"/>
        </w:rPr>
        <w:t>’s</w:t>
      </w:r>
      <w:r w:rsidR="000C3872" w:rsidRPr="00BD016F">
        <w:rPr>
          <w:rFonts w:ascii="Arial" w:eastAsia="Times New Roman" w:hAnsi="Arial" w:cs="Arial"/>
        </w:rPr>
        <w:t xml:space="preserve"> </w:t>
      </w:r>
      <w:r w:rsidR="000C3872" w:rsidRPr="00BD016F">
        <w:rPr>
          <w:rFonts w:ascii="Arial" w:eastAsia="Times New Roman" w:hAnsi="Arial" w:cs="Arial"/>
          <w:i/>
        </w:rPr>
        <w:t>t</w:t>
      </w:r>
      <w:r w:rsidR="002B4CD9" w:rsidRPr="00BD016F">
        <w:rPr>
          <w:rFonts w:ascii="Arial" w:hAnsi="Arial" w:cs="Arial"/>
          <w:shd w:val="clear" w:color="auto" w:fill="FFFFFF"/>
        </w:rPr>
        <w:t>-test</w:t>
      </w:r>
      <w:r w:rsidR="00ED3CA7" w:rsidRPr="00BD016F">
        <w:rPr>
          <w:rFonts w:ascii="Arial" w:hAnsi="Arial" w:cs="Arial"/>
          <w:shd w:val="clear" w:color="auto" w:fill="FFFFFF"/>
        </w:rPr>
        <w:t>)</w:t>
      </w:r>
      <w:r w:rsidR="00EA5FD6" w:rsidRPr="00BD016F">
        <w:rPr>
          <w:rFonts w:ascii="Arial" w:eastAsia="Times New Roman" w:hAnsi="Arial" w:cs="Arial"/>
        </w:rPr>
        <w:t>.</w:t>
      </w:r>
      <w:r w:rsidR="00123A9D">
        <w:rPr>
          <w:rFonts w:ascii="Arial" w:eastAsia="Times New Roman" w:hAnsi="Arial" w:cs="Arial"/>
        </w:rPr>
        <w:t xml:space="preserve">  </w:t>
      </w:r>
    </w:p>
    <w:p w:rsidR="00E56BEB" w:rsidRDefault="007B1917" w:rsidP="00C721E5">
      <w:pPr>
        <w:shd w:val="clear" w:color="auto" w:fill="FFFFFF"/>
        <w:spacing w:after="240" w:line="480" w:lineRule="auto"/>
        <w:ind w:right="-360"/>
        <w:jc w:val="both"/>
        <w:textAlignment w:val="baseline"/>
        <w:rPr>
          <w:rFonts w:ascii="Arial" w:eastAsia="Times New Roman" w:hAnsi="Arial" w:cs="Arial"/>
          <w:b/>
        </w:rPr>
      </w:pPr>
      <w:r>
        <w:rPr>
          <w:rFonts w:ascii="Arial" w:eastAsia="Times New Roman" w:hAnsi="Arial" w:cs="Arial"/>
          <w:b/>
        </w:rPr>
        <w:t>Supplementary f</w:t>
      </w:r>
      <w:r w:rsidR="00E67D83">
        <w:rPr>
          <w:rFonts w:ascii="Arial" w:eastAsia="Times New Roman" w:hAnsi="Arial" w:cs="Arial"/>
          <w:b/>
        </w:rPr>
        <w:t>igure</w:t>
      </w:r>
      <w:r w:rsidR="000D1CC6">
        <w:rPr>
          <w:rFonts w:ascii="Arial" w:eastAsia="Times New Roman" w:hAnsi="Arial" w:cs="Arial"/>
          <w:b/>
        </w:rPr>
        <w:t xml:space="preserve"> </w:t>
      </w:r>
      <w:r w:rsidR="00E56BEB">
        <w:rPr>
          <w:rFonts w:ascii="Arial" w:eastAsia="Times New Roman" w:hAnsi="Arial" w:cs="Arial"/>
          <w:b/>
        </w:rPr>
        <w:t>1</w:t>
      </w:r>
      <w:r w:rsidR="00B21BEA" w:rsidRPr="00A631FE">
        <w:rPr>
          <w:rFonts w:ascii="Arial" w:eastAsia="Times New Roman" w:hAnsi="Arial" w:cs="Arial"/>
          <w:b/>
        </w:rPr>
        <w:t>:</w:t>
      </w:r>
      <w:r w:rsidR="00B21BEA" w:rsidRPr="00A631FE">
        <w:rPr>
          <w:rFonts w:ascii="Arial" w:eastAsia="Times New Roman" w:hAnsi="Arial" w:cs="Arial"/>
        </w:rPr>
        <w:t xml:space="preserve"> </w:t>
      </w:r>
      <w:r w:rsidR="00E15430" w:rsidRPr="00E67D83">
        <w:rPr>
          <w:rFonts w:ascii="Arial" w:eastAsia="Times New Roman" w:hAnsi="Arial" w:cs="Arial"/>
          <w:i/>
        </w:rPr>
        <w:t xml:space="preserve">Histological analysis of iridocorneal tissues in mice treated with </w:t>
      </w:r>
      <w:r w:rsidR="00BC50EF">
        <w:rPr>
          <w:rFonts w:ascii="Arial" w:eastAsia="Times New Roman" w:hAnsi="Arial" w:cs="Arial"/>
          <w:i/>
        </w:rPr>
        <w:t>netarsudil</w:t>
      </w:r>
      <w:r w:rsidR="00B21BEA" w:rsidRPr="00E67D83">
        <w:rPr>
          <w:rFonts w:ascii="Arial" w:eastAsia="Times New Roman" w:hAnsi="Arial" w:cs="Arial"/>
          <w:i/>
        </w:rPr>
        <w:t xml:space="preserve">. </w:t>
      </w:r>
      <w:r w:rsidR="0042085F">
        <w:rPr>
          <w:rFonts w:ascii="Arial" w:eastAsia="Times New Roman" w:hAnsi="Arial" w:cs="Arial"/>
        </w:rPr>
        <w:t xml:space="preserve">Sedated C57 </w:t>
      </w:r>
      <w:r w:rsidR="00B21BEA" w:rsidRPr="00A631FE">
        <w:rPr>
          <w:rFonts w:ascii="Arial" w:eastAsia="Times New Roman" w:hAnsi="Arial" w:cs="Arial"/>
        </w:rPr>
        <w:t xml:space="preserve">or CD1 mice were </w:t>
      </w:r>
      <w:r w:rsidR="00907E39">
        <w:rPr>
          <w:rFonts w:ascii="Arial" w:eastAsia="Times New Roman" w:hAnsi="Arial" w:cs="Arial"/>
        </w:rPr>
        <w:t xml:space="preserve">administered 10 </w:t>
      </w:r>
      <w:r w:rsidR="00907E39" w:rsidRPr="00A631FE">
        <w:rPr>
          <w:rFonts w:ascii="Arial" w:eastAsia="Times New Roman" w:hAnsi="Arial" w:cs="Arial"/>
        </w:rPr>
        <w:t>µl</w:t>
      </w:r>
      <w:r w:rsidR="00907E39">
        <w:rPr>
          <w:rFonts w:ascii="Arial" w:eastAsia="Times New Roman" w:hAnsi="Arial" w:cs="Arial"/>
        </w:rPr>
        <w:t xml:space="preserve"> of</w:t>
      </w:r>
      <w:r w:rsidR="00907E39" w:rsidRPr="00A631FE">
        <w:rPr>
          <w:rFonts w:ascii="Arial" w:eastAsia="Times New Roman" w:hAnsi="Arial" w:cs="Arial"/>
        </w:rPr>
        <w:t xml:space="preserve"> </w:t>
      </w:r>
      <w:r w:rsidR="00B21BEA" w:rsidRPr="00A631FE">
        <w:rPr>
          <w:rFonts w:ascii="Arial" w:eastAsia="Times New Roman" w:hAnsi="Arial" w:cs="Arial"/>
        </w:rPr>
        <w:t xml:space="preserve">0.04% </w:t>
      </w:r>
      <w:r w:rsidR="00BC50EF">
        <w:rPr>
          <w:rFonts w:ascii="Arial" w:eastAsia="Times New Roman" w:hAnsi="Arial" w:cs="Arial"/>
        </w:rPr>
        <w:t>netarsudil mesylate</w:t>
      </w:r>
      <w:r w:rsidR="00B21BEA" w:rsidRPr="00A631FE">
        <w:rPr>
          <w:rFonts w:ascii="Arial" w:eastAsia="Times New Roman" w:hAnsi="Arial" w:cs="Arial"/>
        </w:rPr>
        <w:t xml:space="preserve"> to one eye and 10 µl </w:t>
      </w:r>
      <w:r w:rsidR="006D05ED">
        <w:rPr>
          <w:rFonts w:ascii="Arial" w:eastAsia="Times New Roman" w:hAnsi="Arial" w:cs="Arial"/>
        </w:rPr>
        <w:t>of placebo</w:t>
      </w:r>
      <w:r w:rsidR="006D05ED" w:rsidRPr="00A631FE">
        <w:rPr>
          <w:rFonts w:ascii="Arial" w:eastAsia="Times New Roman" w:hAnsi="Arial" w:cs="Arial"/>
        </w:rPr>
        <w:t xml:space="preserve"> </w:t>
      </w:r>
      <w:r w:rsidR="00B21BEA" w:rsidRPr="00A631FE">
        <w:rPr>
          <w:rFonts w:ascii="Arial" w:eastAsia="Times New Roman" w:hAnsi="Arial" w:cs="Arial"/>
        </w:rPr>
        <w:t>eye drop</w:t>
      </w:r>
      <w:r w:rsidR="00CB03B6">
        <w:rPr>
          <w:rFonts w:ascii="Arial" w:eastAsia="Times New Roman" w:hAnsi="Arial" w:cs="Arial"/>
        </w:rPr>
        <w:t>s</w:t>
      </w:r>
      <w:r w:rsidR="00B21BEA" w:rsidRPr="00A631FE">
        <w:rPr>
          <w:rFonts w:ascii="Arial" w:eastAsia="Times New Roman" w:hAnsi="Arial" w:cs="Arial"/>
        </w:rPr>
        <w:t xml:space="preserve"> to </w:t>
      </w:r>
      <w:r w:rsidR="001B6500">
        <w:rPr>
          <w:rFonts w:ascii="Arial" w:eastAsia="Times New Roman" w:hAnsi="Arial" w:cs="Arial"/>
        </w:rPr>
        <w:t xml:space="preserve">the </w:t>
      </w:r>
      <w:r w:rsidR="00B21BEA" w:rsidRPr="00A631FE">
        <w:rPr>
          <w:rFonts w:ascii="Arial" w:eastAsia="Times New Roman" w:hAnsi="Arial" w:cs="Arial"/>
        </w:rPr>
        <w:t xml:space="preserve">contralateral eye. Mice were euthanized </w:t>
      </w:r>
      <w:r w:rsidR="00CB03B6">
        <w:rPr>
          <w:rFonts w:ascii="Arial" w:eastAsia="Times New Roman" w:hAnsi="Arial" w:cs="Arial"/>
        </w:rPr>
        <w:t>5</w:t>
      </w:r>
      <w:r w:rsidR="00B21BEA" w:rsidRPr="00A631FE">
        <w:rPr>
          <w:rFonts w:ascii="Arial" w:eastAsia="Times New Roman" w:hAnsi="Arial" w:cs="Arial"/>
        </w:rPr>
        <w:t xml:space="preserve">0 min after </w:t>
      </w:r>
      <w:r w:rsidR="00907E39">
        <w:rPr>
          <w:rFonts w:ascii="Arial" w:eastAsia="Times New Roman" w:hAnsi="Arial" w:cs="Arial"/>
        </w:rPr>
        <w:t xml:space="preserve">treatment and </w:t>
      </w:r>
      <w:r w:rsidR="00B21BEA" w:rsidRPr="00A631FE">
        <w:rPr>
          <w:rFonts w:ascii="Arial" w:eastAsia="Times New Roman" w:hAnsi="Arial" w:cs="Arial"/>
        </w:rPr>
        <w:t>both eyes were collected</w:t>
      </w:r>
      <w:r w:rsidR="00907E39">
        <w:rPr>
          <w:rFonts w:ascii="Arial" w:eastAsia="Times New Roman" w:hAnsi="Arial" w:cs="Arial"/>
        </w:rPr>
        <w:t xml:space="preserve">, </w:t>
      </w:r>
      <w:r w:rsidR="00DF58F7">
        <w:rPr>
          <w:rFonts w:ascii="Arial" w:eastAsia="Times New Roman" w:hAnsi="Arial" w:cs="Arial"/>
        </w:rPr>
        <w:t xml:space="preserve">fixed, </w:t>
      </w:r>
      <w:r w:rsidR="00907E39">
        <w:rPr>
          <w:rFonts w:ascii="Arial" w:eastAsia="Times New Roman" w:hAnsi="Arial" w:cs="Arial"/>
        </w:rPr>
        <w:t>sectioned</w:t>
      </w:r>
      <w:r w:rsidR="00DF58F7">
        <w:rPr>
          <w:rFonts w:ascii="Arial" w:eastAsia="Times New Roman" w:hAnsi="Arial" w:cs="Arial"/>
        </w:rPr>
        <w:t xml:space="preserve"> </w:t>
      </w:r>
      <w:r w:rsidR="00B21BEA" w:rsidRPr="00A631FE">
        <w:rPr>
          <w:rFonts w:ascii="Arial" w:eastAsia="Times New Roman" w:hAnsi="Arial" w:cs="Arial"/>
        </w:rPr>
        <w:t>and stained with methylene blue. The images were captured under light microscope</w:t>
      </w:r>
      <w:r w:rsidR="00E15430">
        <w:rPr>
          <w:rFonts w:ascii="Arial" w:eastAsia="Times New Roman" w:hAnsi="Arial" w:cs="Arial"/>
        </w:rPr>
        <w:t>, and</w:t>
      </w:r>
      <w:r w:rsidR="00B21BEA" w:rsidRPr="00A631FE">
        <w:rPr>
          <w:rFonts w:ascii="Arial" w:eastAsia="Times New Roman" w:hAnsi="Arial" w:cs="Arial"/>
        </w:rPr>
        <w:t xml:space="preserve"> are representative of </w:t>
      </w:r>
      <w:r w:rsidR="001501A3">
        <w:rPr>
          <w:rFonts w:ascii="Arial" w:eastAsia="Times New Roman" w:hAnsi="Arial" w:cs="Arial"/>
        </w:rPr>
        <w:t>eight</w:t>
      </w:r>
      <w:r w:rsidR="001501A3" w:rsidRPr="00A631FE">
        <w:rPr>
          <w:rFonts w:ascii="Arial" w:eastAsia="Times New Roman" w:hAnsi="Arial" w:cs="Arial"/>
        </w:rPr>
        <w:t xml:space="preserve"> </w:t>
      </w:r>
      <w:r w:rsidR="001B6500">
        <w:rPr>
          <w:rFonts w:ascii="Arial" w:eastAsia="Times New Roman" w:hAnsi="Arial" w:cs="Arial"/>
        </w:rPr>
        <w:t xml:space="preserve">quadrants of </w:t>
      </w:r>
      <w:r w:rsidR="001501A3">
        <w:rPr>
          <w:rFonts w:ascii="Arial" w:eastAsia="Times New Roman" w:hAnsi="Arial" w:cs="Arial"/>
        </w:rPr>
        <w:t xml:space="preserve">four </w:t>
      </w:r>
      <w:r w:rsidR="00B21BEA" w:rsidRPr="00A631FE">
        <w:rPr>
          <w:rFonts w:ascii="Arial" w:eastAsia="Times New Roman" w:hAnsi="Arial" w:cs="Arial"/>
        </w:rPr>
        <w:t>individual animals.</w:t>
      </w:r>
      <w:r w:rsidR="00E15430">
        <w:rPr>
          <w:rFonts w:ascii="Arial" w:eastAsia="Times New Roman" w:hAnsi="Arial" w:cs="Arial"/>
        </w:rPr>
        <w:t xml:space="preserve"> Arrows show expansion of conventional outflow tissue after treatment.  Asterisk marks Schlemm's canal.</w:t>
      </w:r>
      <w:r w:rsidR="00E56BEB" w:rsidRPr="00E56BEB">
        <w:rPr>
          <w:rFonts w:ascii="Arial" w:eastAsia="Times New Roman" w:hAnsi="Arial" w:cs="Arial"/>
          <w:b/>
        </w:rPr>
        <w:t xml:space="preserve"> </w:t>
      </w:r>
    </w:p>
    <w:p w:rsidR="00C721E5" w:rsidRDefault="00E56BEB" w:rsidP="00C721E5">
      <w:pPr>
        <w:shd w:val="clear" w:color="auto" w:fill="FFFFFF"/>
        <w:spacing w:after="240" w:line="480" w:lineRule="auto"/>
        <w:ind w:right="-360"/>
        <w:jc w:val="both"/>
        <w:textAlignment w:val="baseline"/>
        <w:rPr>
          <w:rFonts w:ascii="Arial" w:eastAsia="Times New Roman" w:hAnsi="Arial" w:cs="Arial"/>
          <w:b/>
        </w:rPr>
      </w:pPr>
      <w:r>
        <w:rPr>
          <w:rFonts w:ascii="Arial" w:eastAsia="Times New Roman" w:hAnsi="Arial" w:cs="Arial"/>
          <w:b/>
        </w:rPr>
        <w:t>Supplementary figure 2:</w:t>
      </w:r>
      <w:r w:rsidRPr="000D1CC6">
        <w:rPr>
          <w:rFonts w:ascii="Arial" w:eastAsia="Times New Roman" w:hAnsi="Arial" w:cs="Arial"/>
          <w:i/>
        </w:rPr>
        <w:t xml:space="preserve"> </w:t>
      </w:r>
      <w:r>
        <w:rPr>
          <w:rFonts w:ascii="Arial" w:eastAsia="Times New Roman" w:hAnsi="Arial" w:cs="Arial"/>
          <w:i/>
        </w:rPr>
        <w:t>Comparison of averaged and video OCT images before and after Netarsudil treatment</w:t>
      </w:r>
      <w:r w:rsidRPr="00DA2F17">
        <w:rPr>
          <w:rFonts w:ascii="Arial" w:eastAsia="Times New Roman" w:hAnsi="Arial" w:cs="Arial"/>
          <w:i/>
        </w:rPr>
        <w:t xml:space="preserve"> </w:t>
      </w:r>
      <w:r>
        <w:rPr>
          <w:rFonts w:ascii="Arial" w:eastAsia="Times New Roman" w:hAnsi="Arial" w:cs="Arial"/>
          <w:i/>
        </w:rPr>
        <w:t xml:space="preserve">of </w:t>
      </w:r>
      <w:r w:rsidRPr="00DA2F17">
        <w:rPr>
          <w:rFonts w:ascii="Arial" w:eastAsia="Times New Roman" w:hAnsi="Arial" w:cs="Arial"/>
          <w:i/>
        </w:rPr>
        <w:t xml:space="preserve">living </w:t>
      </w:r>
      <w:r>
        <w:rPr>
          <w:rFonts w:ascii="Arial" w:eastAsia="Times New Roman" w:hAnsi="Arial" w:cs="Arial"/>
          <w:i/>
        </w:rPr>
        <w:t>mouse</w:t>
      </w:r>
      <w:r w:rsidRPr="00DA2F17">
        <w:rPr>
          <w:rFonts w:ascii="Arial" w:eastAsia="Times New Roman" w:hAnsi="Arial" w:cs="Arial"/>
          <w:i/>
        </w:rPr>
        <w:t xml:space="preserve"> </w:t>
      </w:r>
      <w:r>
        <w:rPr>
          <w:rFonts w:ascii="Arial" w:eastAsia="Times New Roman" w:hAnsi="Arial" w:cs="Arial"/>
          <w:i/>
        </w:rPr>
        <w:t>eyes</w:t>
      </w:r>
      <w:r w:rsidRPr="0023689E">
        <w:rPr>
          <w:rFonts w:ascii="Arial" w:eastAsia="Times New Roman" w:hAnsi="Arial" w:cs="Arial"/>
        </w:rPr>
        <w:t xml:space="preserve">. </w:t>
      </w:r>
      <w:r>
        <w:rPr>
          <w:rFonts w:ascii="Arial" w:eastAsia="Times New Roman" w:hAnsi="Arial" w:cs="Arial"/>
        </w:rPr>
        <w:t>Upper panels show</w:t>
      </w:r>
      <w:r w:rsidRPr="0023689E">
        <w:rPr>
          <w:rFonts w:ascii="Arial" w:eastAsia="Times New Roman" w:hAnsi="Arial" w:cs="Arial"/>
        </w:rPr>
        <w:t xml:space="preserve"> representative</w:t>
      </w:r>
      <w:r>
        <w:rPr>
          <w:rFonts w:ascii="Arial" w:eastAsia="Times New Roman" w:hAnsi="Arial" w:cs="Arial"/>
        </w:rPr>
        <w:t xml:space="preserve"> a</w:t>
      </w:r>
      <w:r w:rsidRPr="0023689E">
        <w:rPr>
          <w:rFonts w:ascii="Arial" w:eastAsia="Times New Roman" w:hAnsi="Arial" w:cs="Arial"/>
        </w:rPr>
        <w:t>veraged i</w:t>
      </w:r>
      <w:r w:rsidRPr="004C29F0">
        <w:rPr>
          <w:rFonts w:ascii="Arial" w:eastAsia="Times New Roman" w:hAnsi="Arial" w:cs="Arial"/>
        </w:rPr>
        <w:t>mages</w:t>
      </w:r>
      <w:r>
        <w:rPr>
          <w:rFonts w:ascii="Arial" w:eastAsia="Times New Roman" w:hAnsi="Arial" w:cs="Arial"/>
        </w:rPr>
        <w:t xml:space="preserve"> </w:t>
      </w:r>
      <w:r w:rsidRPr="004C29F0">
        <w:rPr>
          <w:rFonts w:ascii="Arial" w:eastAsia="Times New Roman" w:hAnsi="Arial" w:cs="Arial"/>
        </w:rPr>
        <w:t xml:space="preserve">from 200 </w:t>
      </w:r>
      <w:r>
        <w:rPr>
          <w:rFonts w:ascii="Arial" w:eastAsia="Times New Roman" w:hAnsi="Arial" w:cs="Arial"/>
        </w:rPr>
        <w:t xml:space="preserve">B-scans </w:t>
      </w:r>
      <w:r w:rsidRPr="004C29F0">
        <w:rPr>
          <w:rFonts w:ascii="Arial" w:eastAsia="Times New Roman" w:hAnsi="Arial" w:cs="Arial"/>
        </w:rPr>
        <w:t xml:space="preserve">of </w:t>
      </w:r>
      <w:r>
        <w:rPr>
          <w:rFonts w:ascii="Arial" w:eastAsia="Times New Roman" w:hAnsi="Arial" w:cs="Arial"/>
        </w:rPr>
        <w:t xml:space="preserve">iridocorneal angles (identical positions) of a live </w:t>
      </w:r>
      <w:r w:rsidRPr="0023689E">
        <w:rPr>
          <w:rFonts w:ascii="Arial" w:eastAsia="Times New Roman" w:hAnsi="Arial" w:cs="Arial"/>
        </w:rPr>
        <w:t xml:space="preserve">C57 mouse before and 40 min </w:t>
      </w:r>
      <w:r>
        <w:rPr>
          <w:rFonts w:ascii="Arial" w:eastAsia="Times New Roman" w:hAnsi="Arial" w:cs="Arial"/>
        </w:rPr>
        <w:t xml:space="preserve">after netarsudil treatment, with intraocular pressure (IOP) held </w:t>
      </w:r>
      <w:r w:rsidRPr="0023689E">
        <w:rPr>
          <w:rFonts w:ascii="Arial" w:eastAsia="Times New Roman" w:hAnsi="Arial" w:cs="Arial"/>
        </w:rPr>
        <w:t>at 10 mmHg.</w:t>
      </w:r>
      <w:r>
        <w:rPr>
          <w:rFonts w:ascii="Arial" w:eastAsia="Times New Roman" w:hAnsi="Arial" w:cs="Arial"/>
        </w:rPr>
        <w:t xml:space="preserve">  Bottom panels show </w:t>
      </w:r>
      <w:r w:rsidR="00BC3956">
        <w:rPr>
          <w:rFonts w:ascii="Arial" w:eastAsia="Times New Roman" w:hAnsi="Arial" w:cs="Arial"/>
        </w:rPr>
        <w:t xml:space="preserve">still from </w:t>
      </w:r>
      <w:r w:rsidR="006D05ED">
        <w:rPr>
          <w:rFonts w:ascii="Arial" w:eastAsia="Times New Roman" w:hAnsi="Arial" w:cs="Arial"/>
        </w:rPr>
        <w:t xml:space="preserve">live </w:t>
      </w:r>
      <w:r>
        <w:rPr>
          <w:rFonts w:ascii="Arial" w:eastAsia="Times New Roman" w:hAnsi="Arial" w:cs="Arial"/>
        </w:rPr>
        <w:t>video that was used to generate averaged OCT images</w:t>
      </w:r>
      <w:r w:rsidR="00E923B4">
        <w:rPr>
          <w:rFonts w:ascii="Arial" w:eastAsia="Times New Roman" w:hAnsi="Arial" w:cs="Arial"/>
        </w:rPr>
        <w:t xml:space="preserve"> and visualize speckling in SC and scleral vessels.</w:t>
      </w:r>
      <w:r w:rsidR="00BC3956">
        <w:rPr>
          <w:rFonts w:ascii="Arial" w:eastAsia="Times New Roman" w:hAnsi="Arial" w:cs="Arial"/>
        </w:rPr>
        <w:t xml:space="preserve">  Video S2a= before drug, Video S2b=after drug.</w:t>
      </w:r>
      <w:r w:rsidR="00C721E5" w:rsidRPr="00C721E5">
        <w:rPr>
          <w:rFonts w:ascii="Arial" w:eastAsia="Times New Roman" w:hAnsi="Arial" w:cs="Arial"/>
          <w:b/>
        </w:rPr>
        <w:t xml:space="preserve"> </w:t>
      </w:r>
    </w:p>
    <w:p w:rsidR="00C721E5" w:rsidRDefault="00C721E5" w:rsidP="00C721E5">
      <w:pPr>
        <w:spacing w:line="360" w:lineRule="auto"/>
        <w:ind w:left="360" w:right="-360"/>
        <w:jc w:val="both"/>
        <w:rPr>
          <w:rFonts w:ascii="Arial" w:eastAsia="Times New Roman" w:hAnsi="Arial" w:cs="Arial"/>
        </w:rPr>
      </w:pPr>
    </w:p>
    <w:p w:rsidR="00B21BEA" w:rsidRPr="00DA2F17" w:rsidRDefault="00E4722C" w:rsidP="00C721E5">
      <w:pPr>
        <w:spacing w:line="360" w:lineRule="auto"/>
        <w:ind w:left="360" w:right="-360"/>
        <w:jc w:val="both"/>
        <w:rPr>
          <w:sz w:val="24"/>
          <w:szCs w:val="24"/>
          <w:u w:val="single"/>
        </w:rPr>
      </w:pPr>
      <w:r w:rsidRPr="00DA2F17">
        <w:rPr>
          <w:sz w:val="24"/>
          <w:szCs w:val="24"/>
          <w:u w:val="single"/>
        </w:rPr>
        <w:lastRenderedPageBreak/>
        <w:t xml:space="preserve">Figures </w:t>
      </w:r>
    </w:p>
    <w:p w:rsidR="00E4722C" w:rsidRDefault="00E4722C" w:rsidP="00C721E5">
      <w:pPr>
        <w:spacing w:line="360" w:lineRule="auto"/>
        <w:ind w:left="360" w:right="-360"/>
        <w:jc w:val="both"/>
      </w:pPr>
      <w:r>
        <w:t>Figure</w:t>
      </w:r>
      <w:r w:rsidR="00035255">
        <w:t>.</w:t>
      </w:r>
      <w:r>
        <w:t xml:space="preserve"> 1.</w:t>
      </w:r>
    </w:p>
    <w:p w:rsidR="00E4722C" w:rsidRDefault="004309A9" w:rsidP="00C721E5">
      <w:pPr>
        <w:spacing w:line="360" w:lineRule="auto"/>
        <w:ind w:left="360" w:right="-360"/>
        <w:jc w:val="both"/>
      </w:pPr>
      <w:r>
        <w:rPr>
          <w:noProof/>
        </w:rPr>
        <w:drawing>
          <wp:inline distT="0" distB="0" distL="0" distR="0">
            <wp:extent cx="5943600" cy="2446655"/>
            <wp:effectExtent l="0" t="0" r="0" b="0"/>
            <wp:docPr id="4" name="Picture 3" descr="Fig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tif"/>
                    <pic:cNvPicPr/>
                  </pic:nvPicPr>
                  <pic:blipFill>
                    <a:blip r:embed="rId8" cstate="print"/>
                    <a:stretch>
                      <a:fillRect/>
                    </a:stretch>
                  </pic:blipFill>
                  <pic:spPr>
                    <a:xfrm>
                      <a:off x="0" y="0"/>
                      <a:ext cx="5943600" cy="2446655"/>
                    </a:xfrm>
                    <a:prstGeom prst="rect">
                      <a:avLst/>
                    </a:prstGeom>
                  </pic:spPr>
                </pic:pic>
              </a:graphicData>
            </a:graphic>
          </wp:inline>
        </w:drawing>
      </w:r>
    </w:p>
    <w:p w:rsidR="00E4722C" w:rsidRDefault="00E4722C" w:rsidP="00C721E5">
      <w:pPr>
        <w:ind w:right="-360"/>
        <w:jc w:val="both"/>
      </w:pPr>
      <w:r>
        <w:br w:type="page"/>
      </w:r>
    </w:p>
    <w:p w:rsidR="00FA2BB0" w:rsidRDefault="00FA2BB0" w:rsidP="00C721E5">
      <w:pPr>
        <w:ind w:right="-360"/>
        <w:jc w:val="both"/>
      </w:pPr>
      <w:r>
        <w:lastRenderedPageBreak/>
        <w:t>Fig</w:t>
      </w:r>
      <w:r w:rsidR="00035255">
        <w:t>.</w:t>
      </w:r>
      <w:r>
        <w:t>ure 2.</w:t>
      </w:r>
    </w:p>
    <w:p w:rsidR="00CB03B6" w:rsidRDefault="008A5F6C" w:rsidP="00C721E5">
      <w:pPr>
        <w:ind w:right="-360"/>
        <w:jc w:val="both"/>
      </w:pPr>
      <w:r>
        <w:rPr>
          <w:noProof/>
        </w:rPr>
        <w:drawing>
          <wp:inline distT="0" distB="0" distL="0" distR="0">
            <wp:extent cx="5943600" cy="23196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tif"/>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3600" cy="2319655"/>
                    </a:xfrm>
                    <a:prstGeom prst="rect">
                      <a:avLst/>
                    </a:prstGeom>
                  </pic:spPr>
                </pic:pic>
              </a:graphicData>
            </a:graphic>
          </wp:inline>
        </w:drawing>
      </w:r>
      <w:r w:rsidR="00CB03B6">
        <w:br w:type="page"/>
      </w:r>
    </w:p>
    <w:p w:rsidR="00E15430" w:rsidRDefault="006A0256" w:rsidP="00C721E5">
      <w:pPr>
        <w:ind w:right="-360"/>
        <w:jc w:val="both"/>
      </w:pPr>
      <w:r>
        <w:lastRenderedPageBreak/>
        <w:t>Figure</w:t>
      </w:r>
      <w:r w:rsidR="00035255">
        <w:t>.</w:t>
      </w:r>
      <w:r>
        <w:t xml:space="preserve"> 3. </w:t>
      </w:r>
    </w:p>
    <w:p w:rsidR="006A0256" w:rsidRDefault="00792997" w:rsidP="00C721E5">
      <w:pPr>
        <w:ind w:right="-360"/>
        <w:jc w:val="both"/>
      </w:pPr>
      <w:r>
        <w:rPr>
          <w:noProof/>
        </w:rPr>
        <w:drawing>
          <wp:inline distT="0" distB="0" distL="0" distR="0">
            <wp:extent cx="5943600" cy="268478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tif"/>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3600" cy="2684780"/>
                    </a:xfrm>
                    <a:prstGeom prst="rect">
                      <a:avLst/>
                    </a:prstGeom>
                  </pic:spPr>
                </pic:pic>
              </a:graphicData>
            </a:graphic>
          </wp:inline>
        </w:drawing>
      </w:r>
      <w:r w:rsidR="006A0256">
        <w:br w:type="page"/>
      </w:r>
    </w:p>
    <w:p w:rsidR="00E4722C" w:rsidRDefault="00E4722C" w:rsidP="00C721E5">
      <w:pPr>
        <w:spacing w:line="360" w:lineRule="auto"/>
        <w:ind w:right="-360"/>
        <w:jc w:val="both"/>
      </w:pPr>
      <w:r>
        <w:lastRenderedPageBreak/>
        <w:t>Figure</w:t>
      </w:r>
      <w:r w:rsidR="00035255">
        <w:t>.</w:t>
      </w:r>
      <w:r>
        <w:t xml:space="preserve"> </w:t>
      </w:r>
      <w:r w:rsidR="006A0256">
        <w:t>4</w:t>
      </w:r>
      <w:r>
        <w:t>.</w:t>
      </w:r>
    </w:p>
    <w:p w:rsidR="00E4722C" w:rsidRDefault="00914D83" w:rsidP="00C721E5">
      <w:pPr>
        <w:spacing w:line="360" w:lineRule="auto"/>
        <w:ind w:left="360" w:right="-360"/>
        <w:jc w:val="both"/>
      </w:pPr>
      <w:r>
        <w:rPr>
          <w:noProof/>
        </w:rPr>
        <w:drawing>
          <wp:inline distT="0" distB="0" distL="0" distR="0">
            <wp:extent cx="5943600" cy="4532630"/>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tif"/>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3600" cy="4532630"/>
                    </a:xfrm>
                    <a:prstGeom prst="rect">
                      <a:avLst/>
                    </a:prstGeom>
                  </pic:spPr>
                </pic:pic>
              </a:graphicData>
            </a:graphic>
          </wp:inline>
        </w:drawing>
      </w:r>
    </w:p>
    <w:p w:rsidR="00E4722C" w:rsidRDefault="00E4722C" w:rsidP="00C721E5">
      <w:pPr>
        <w:ind w:right="-360"/>
        <w:jc w:val="both"/>
      </w:pPr>
      <w:r>
        <w:br w:type="page"/>
      </w:r>
    </w:p>
    <w:p w:rsidR="00914D83" w:rsidRDefault="00E4722C" w:rsidP="00C721E5">
      <w:pPr>
        <w:spacing w:line="360" w:lineRule="auto"/>
        <w:ind w:left="360" w:right="-360"/>
        <w:jc w:val="both"/>
        <w:rPr>
          <w:noProof/>
        </w:rPr>
      </w:pPr>
      <w:r>
        <w:lastRenderedPageBreak/>
        <w:t xml:space="preserve">Figure </w:t>
      </w:r>
      <w:r w:rsidR="006A0256">
        <w:t>5</w:t>
      </w:r>
      <w:r>
        <w:t>.</w:t>
      </w:r>
    </w:p>
    <w:p w:rsidR="00260C8F" w:rsidRDefault="00606013" w:rsidP="00C721E5">
      <w:pPr>
        <w:spacing w:line="360" w:lineRule="auto"/>
        <w:ind w:left="360" w:right="-360"/>
        <w:jc w:val="both"/>
      </w:pPr>
      <w:r>
        <w:rPr>
          <w:noProof/>
        </w:rPr>
        <w:drawing>
          <wp:inline distT="0" distB="0" distL="0" distR="0">
            <wp:extent cx="5943600" cy="4677601"/>
            <wp:effectExtent l="0" t="0" r="0" b="0"/>
            <wp:docPr id="3" name="Picture 1" descr="C:\Users\stame002\AppData\Local\Microsoft\Windows\Temporary Internet Files\Content.Outlook\UW35TVMZ\Fig5 (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me002\AppData\Local\Microsoft\Windows\Temporary Internet Files\Content.Outlook\UW35TVMZ\Fig5 (3).tif"/>
                    <pic:cNvPicPr>
                      <a:picLocks noChangeAspect="1" noChangeArrowheads="1"/>
                    </pic:cNvPicPr>
                  </pic:nvPicPr>
                  <pic:blipFill>
                    <a:blip r:embed="rId12" cstate="print"/>
                    <a:srcRect/>
                    <a:stretch>
                      <a:fillRect/>
                    </a:stretch>
                  </pic:blipFill>
                  <pic:spPr bwMode="auto">
                    <a:xfrm>
                      <a:off x="0" y="0"/>
                      <a:ext cx="5943600" cy="4677601"/>
                    </a:xfrm>
                    <a:prstGeom prst="rect">
                      <a:avLst/>
                    </a:prstGeom>
                    <a:noFill/>
                    <a:ln w="9525">
                      <a:noFill/>
                      <a:miter lim="800000"/>
                      <a:headEnd/>
                      <a:tailEnd/>
                    </a:ln>
                  </pic:spPr>
                </pic:pic>
              </a:graphicData>
            </a:graphic>
          </wp:inline>
        </w:drawing>
      </w:r>
    </w:p>
    <w:p w:rsidR="00ED2229" w:rsidRDefault="00ED2229" w:rsidP="00C721E5">
      <w:pPr>
        <w:ind w:right="-360"/>
        <w:jc w:val="both"/>
      </w:pPr>
      <w:r>
        <w:br w:type="page"/>
      </w:r>
      <w:r>
        <w:lastRenderedPageBreak/>
        <w:t xml:space="preserve">Figure 6. </w:t>
      </w:r>
    </w:p>
    <w:p w:rsidR="00E91BE6" w:rsidRDefault="004157A6" w:rsidP="00C721E5">
      <w:pPr>
        <w:ind w:right="-360"/>
        <w:jc w:val="both"/>
      </w:pPr>
      <w:r>
        <w:rPr>
          <w:noProof/>
        </w:rPr>
        <w:drawing>
          <wp:inline distT="0" distB="0" distL="0" distR="0">
            <wp:extent cx="5943600" cy="6433820"/>
            <wp:effectExtent l="0" t="0" r="0" b="0"/>
            <wp:docPr id="9" name="Picture 8" descr="Fig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6.tif"/>
                    <pic:cNvPicPr/>
                  </pic:nvPicPr>
                  <pic:blipFill>
                    <a:blip r:embed="rId13" cstate="print"/>
                    <a:stretch>
                      <a:fillRect/>
                    </a:stretch>
                  </pic:blipFill>
                  <pic:spPr>
                    <a:xfrm>
                      <a:off x="0" y="0"/>
                      <a:ext cx="5943600" cy="6433820"/>
                    </a:xfrm>
                    <a:prstGeom prst="rect">
                      <a:avLst/>
                    </a:prstGeom>
                  </pic:spPr>
                </pic:pic>
              </a:graphicData>
            </a:graphic>
          </wp:inline>
        </w:drawing>
      </w:r>
    </w:p>
    <w:p w:rsidR="00FA5DBF" w:rsidRDefault="00FA5DBF" w:rsidP="00C721E5">
      <w:pPr>
        <w:spacing w:line="360" w:lineRule="auto"/>
        <w:ind w:left="360" w:right="-360"/>
        <w:jc w:val="both"/>
      </w:pPr>
    </w:p>
    <w:p w:rsidR="00FA5DBF" w:rsidRDefault="00FA5DBF" w:rsidP="00C721E5">
      <w:pPr>
        <w:ind w:right="-360"/>
        <w:jc w:val="both"/>
      </w:pPr>
      <w:r>
        <w:br w:type="page"/>
      </w:r>
    </w:p>
    <w:p w:rsidR="00E91BE6" w:rsidRDefault="00E91BE6" w:rsidP="00C721E5">
      <w:pPr>
        <w:spacing w:line="360" w:lineRule="auto"/>
        <w:ind w:left="360" w:right="-360"/>
        <w:jc w:val="both"/>
      </w:pPr>
      <w:r>
        <w:lastRenderedPageBreak/>
        <w:t xml:space="preserve">Figure </w:t>
      </w:r>
      <w:r w:rsidR="00556D64">
        <w:t>7</w:t>
      </w:r>
      <w:r>
        <w:t>.</w:t>
      </w:r>
    </w:p>
    <w:p w:rsidR="00B84732" w:rsidRDefault="00260C8F" w:rsidP="00C721E5">
      <w:pPr>
        <w:spacing w:line="360" w:lineRule="auto"/>
        <w:ind w:left="360" w:right="-360"/>
        <w:jc w:val="both"/>
      </w:pPr>
      <w:r>
        <w:rPr>
          <w:noProof/>
        </w:rPr>
        <w:drawing>
          <wp:inline distT="0" distB="0" distL="0" distR="0">
            <wp:extent cx="5943600" cy="3924935"/>
            <wp:effectExtent l="0" t="0" r="0" b="0"/>
            <wp:docPr id="7" name="Picture 6" descr="Fig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7.tif"/>
                    <pic:cNvPicPr/>
                  </pic:nvPicPr>
                  <pic:blipFill>
                    <a:blip r:embed="rId14" cstate="print"/>
                    <a:stretch>
                      <a:fillRect/>
                    </a:stretch>
                  </pic:blipFill>
                  <pic:spPr>
                    <a:xfrm>
                      <a:off x="0" y="0"/>
                      <a:ext cx="5943600" cy="3924935"/>
                    </a:xfrm>
                    <a:prstGeom prst="rect">
                      <a:avLst/>
                    </a:prstGeom>
                  </pic:spPr>
                </pic:pic>
              </a:graphicData>
            </a:graphic>
          </wp:inline>
        </w:drawing>
      </w:r>
    </w:p>
    <w:p w:rsidR="00E91BE6" w:rsidRDefault="00E91BE6" w:rsidP="00C721E5">
      <w:pPr>
        <w:spacing w:line="360" w:lineRule="auto"/>
        <w:ind w:left="360" w:right="-360"/>
        <w:jc w:val="both"/>
      </w:pPr>
    </w:p>
    <w:p w:rsidR="00FE5F17" w:rsidRDefault="00FE5F17" w:rsidP="00C721E5">
      <w:pPr>
        <w:ind w:right="-360"/>
      </w:pPr>
      <w:r>
        <w:br w:type="page"/>
      </w:r>
    </w:p>
    <w:p w:rsidR="00260C8F" w:rsidRDefault="00914D83" w:rsidP="00C721E5">
      <w:pPr>
        <w:spacing w:line="360" w:lineRule="auto"/>
        <w:ind w:left="360" w:right="-360"/>
        <w:jc w:val="both"/>
      </w:pPr>
      <w:r>
        <w:lastRenderedPageBreak/>
        <w:t>Supple</w:t>
      </w:r>
      <w:r w:rsidR="007F5D9C">
        <w:t xml:space="preserve">mentary </w:t>
      </w:r>
      <w:r w:rsidR="00F733CE">
        <w:t>F</w:t>
      </w:r>
      <w:r w:rsidR="007F5D9C">
        <w:t>igure</w:t>
      </w:r>
      <w:r w:rsidR="00F733CE">
        <w:t xml:space="preserve"> 1</w:t>
      </w:r>
    </w:p>
    <w:p w:rsidR="00F733CE" w:rsidRDefault="004309A9" w:rsidP="00C721E5">
      <w:pPr>
        <w:spacing w:line="360" w:lineRule="auto"/>
        <w:ind w:left="360" w:right="-360"/>
        <w:jc w:val="both"/>
      </w:pPr>
      <w:r>
        <w:rPr>
          <w:noProof/>
        </w:rPr>
        <w:drawing>
          <wp:inline distT="0" distB="0" distL="0" distR="0">
            <wp:extent cx="5943600" cy="3940175"/>
            <wp:effectExtent l="0" t="0" r="0" b="0"/>
            <wp:docPr id="6" name="Picture 5" descr="supF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F1.tif"/>
                    <pic:cNvPicPr/>
                  </pic:nvPicPr>
                  <pic:blipFill>
                    <a:blip r:embed="rId15" cstate="print"/>
                    <a:stretch>
                      <a:fillRect/>
                    </a:stretch>
                  </pic:blipFill>
                  <pic:spPr>
                    <a:xfrm>
                      <a:off x="0" y="0"/>
                      <a:ext cx="5943600" cy="3940175"/>
                    </a:xfrm>
                    <a:prstGeom prst="rect">
                      <a:avLst/>
                    </a:prstGeom>
                  </pic:spPr>
                </pic:pic>
              </a:graphicData>
            </a:graphic>
          </wp:inline>
        </w:drawing>
      </w:r>
    </w:p>
    <w:p w:rsidR="00F733CE" w:rsidRDefault="007F5D9C" w:rsidP="00C721E5">
      <w:pPr>
        <w:spacing w:line="360" w:lineRule="auto"/>
        <w:ind w:left="360" w:right="-360"/>
        <w:jc w:val="both"/>
      </w:pPr>
      <w:r>
        <w:t xml:space="preserve"> </w:t>
      </w:r>
    </w:p>
    <w:p w:rsidR="00F733CE" w:rsidRDefault="00F733CE" w:rsidP="00C721E5">
      <w:pPr>
        <w:ind w:right="-360"/>
      </w:pPr>
      <w:r>
        <w:br w:type="page"/>
      </w:r>
    </w:p>
    <w:p w:rsidR="00FE5F17" w:rsidRDefault="00F733CE" w:rsidP="00C721E5">
      <w:pPr>
        <w:spacing w:line="360" w:lineRule="auto"/>
        <w:ind w:left="360" w:right="-360"/>
        <w:jc w:val="both"/>
      </w:pPr>
      <w:r>
        <w:lastRenderedPageBreak/>
        <w:t>Supplementary Figure 2</w:t>
      </w:r>
    </w:p>
    <w:p w:rsidR="00FE5F17" w:rsidRDefault="00F733CE" w:rsidP="00C721E5">
      <w:pPr>
        <w:spacing w:line="360" w:lineRule="auto"/>
        <w:ind w:left="360" w:right="-360"/>
        <w:jc w:val="both"/>
      </w:pPr>
      <w:r w:rsidRPr="00F733CE">
        <w:rPr>
          <w:noProof/>
        </w:rPr>
        <w:drawing>
          <wp:inline distT="0" distB="0" distL="0" distR="0">
            <wp:extent cx="5943600" cy="3287395"/>
            <wp:effectExtent l="0" t="0" r="0" b="0"/>
            <wp:docPr id="15" name="Picture 11" descr="supF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F1.tif"/>
                    <pic:cNvPicPr/>
                  </pic:nvPicPr>
                  <pic:blipFill>
                    <a:blip r:embed="rId16" cstate="print"/>
                    <a:stretch>
                      <a:fillRect/>
                    </a:stretch>
                  </pic:blipFill>
                  <pic:spPr>
                    <a:xfrm>
                      <a:off x="0" y="0"/>
                      <a:ext cx="5943600" cy="3287395"/>
                    </a:xfrm>
                    <a:prstGeom prst="rect">
                      <a:avLst/>
                    </a:prstGeom>
                  </pic:spPr>
                </pic:pic>
              </a:graphicData>
            </a:graphic>
          </wp:inline>
        </w:drawing>
      </w:r>
    </w:p>
    <w:sectPr w:rsidR="00FE5F17" w:rsidSect="00C721E5">
      <w:headerReference w:type="default" r:id="rId17"/>
      <w:footerReference w:type="default" r:id="rId18"/>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5C8B" w:rsidRDefault="00AC5C8B" w:rsidP="001579A1">
      <w:pPr>
        <w:spacing w:after="0" w:line="240" w:lineRule="auto"/>
      </w:pPr>
      <w:r>
        <w:separator/>
      </w:r>
    </w:p>
  </w:endnote>
  <w:endnote w:type="continuationSeparator" w:id="0">
    <w:p w:rsidR="00AC5C8B" w:rsidRDefault="00AC5C8B" w:rsidP="001579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45641568"/>
      <w:docPartObj>
        <w:docPartGallery w:val="Page Numbers (Bottom of Page)"/>
        <w:docPartUnique/>
      </w:docPartObj>
    </w:sdtPr>
    <w:sdtContent>
      <w:p w:rsidR="003353BE" w:rsidRDefault="003353BE">
        <w:pPr>
          <w:pStyle w:val="Footer"/>
          <w:jc w:val="center"/>
        </w:pPr>
        <w:fldSimple w:instr=" PAGE   \* MERGEFORMAT ">
          <w:r w:rsidR="004C039B">
            <w:rPr>
              <w:noProof/>
            </w:rPr>
            <w:t>2</w:t>
          </w:r>
        </w:fldSimple>
      </w:p>
    </w:sdtContent>
  </w:sdt>
  <w:p w:rsidR="003353BE" w:rsidRDefault="003353B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5C8B" w:rsidRDefault="00AC5C8B" w:rsidP="001579A1">
      <w:pPr>
        <w:spacing w:after="0" w:line="240" w:lineRule="auto"/>
      </w:pPr>
      <w:r>
        <w:separator/>
      </w:r>
    </w:p>
  </w:footnote>
  <w:footnote w:type="continuationSeparator" w:id="0">
    <w:p w:rsidR="00AC5C8B" w:rsidRDefault="00AC5C8B" w:rsidP="001579A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3BE" w:rsidRPr="001579A1" w:rsidRDefault="003353BE" w:rsidP="001579A1">
    <w:pPr>
      <w:pStyle w:val="Header"/>
      <w:jc w:val="right"/>
      <w:rPr>
        <w:i/>
      </w:rPr>
    </w:pPr>
    <w:r w:rsidRPr="001579A1">
      <w:rPr>
        <w:i/>
      </w:rPr>
      <w:t>Li et al.</w:t>
    </w:r>
  </w:p>
  <w:p w:rsidR="003353BE" w:rsidRDefault="003353B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60008"/>
    <w:multiLevelType w:val="multilevel"/>
    <w:tmpl w:val="9A705018"/>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78D6CE9"/>
    <w:multiLevelType w:val="hybridMultilevel"/>
    <w:tmpl w:val="1BE8FD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7C64BD"/>
    <w:multiLevelType w:val="hybridMultilevel"/>
    <w:tmpl w:val="B1884C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19"/>
  <w:proofState w:spelling="clean"/>
  <w:defaultTabStop w:val="720"/>
  <w:characterSpacingControl w:val="doNotCompress"/>
  <w:footnotePr>
    <w:footnote w:id="-1"/>
    <w:footnote w:id="0"/>
  </w:footnotePr>
  <w:endnotePr>
    <w:endnote w:id="-1"/>
    <w:endnote w:id="0"/>
  </w:endnotePr>
  <w:compat/>
  <w:docVars>
    <w:docVar w:name="EN.InstantFormat" w:val="&lt;ENInstantFormat&gt;&lt;Enabled&gt;1&lt;/Enabled&gt;&lt;ScanUnformatted&gt;1&lt;/ScanUnformatted&gt;&lt;ScanChanges&gt;1&lt;/ScanChanges&gt;&lt;Suspended&gt;0&lt;/Suspended&gt;&lt;/ENInstantFormat&gt;"/>
    <w:docVar w:name="EN.Layout" w:val="&lt;ENLayout&gt;&lt;Style&gt;Euro J Pharmac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rsztr0fs5a59pmezrp9vxax0vra2p2zxfafa&quot;&gt;AR paper1&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6&lt;/item&gt;&lt;item&gt;47&lt;/item&gt;&lt;item&gt;48&lt;/item&gt;&lt;item&gt;49&lt;/item&gt;&lt;item&gt;50&lt;/item&gt;&lt;item&gt;51&lt;/item&gt;&lt;item&gt;53&lt;/item&gt;&lt;item&gt;54&lt;/item&gt;&lt;item&gt;55&lt;/item&gt;&lt;item&gt;56&lt;/item&gt;&lt;item&gt;57&lt;/item&gt;&lt;item&gt;58&lt;/item&gt;&lt;item&gt;59&lt;/item&gt;&lt;item&gt;60&lt;/item&gt;&lt;item&gt;61&lt;/item&gt;&lt;/record-ids&gt;&lt;/item&gt;&lt;/Libraries&gt;"/>
  </w:docVars>
  <w:rsids>
    <w:rsidRoot w:val="000A6083"/>
    <w:rsid w:val="00003AD5"/>
    <w:rsid w:val="000063CF"/>
    <w:rsid w:val="00007B1D"/>
    <w:rsid w:val="00013999"/>
    <w:rsid w:val="000161C5"/>
    <w:rsid w:val="00017783"/>
    <w:rsid w:val="000212F6"/>
    <w:rsid w:val="00021D0A"/>
    <w:rsid w:val="00022012"/>
    <w:rsid w:val="00025592"/>
    <w:rsid w:val="000260EE"/>
    <w:rsid w:val="000262B2"/>
    <w:rsid w:val="000275E3"/>
    <w:rsid w:val="00027949"/>
    <w:rsid w:val="0003455E"/>
    <w:rsid w:val="00035255"/>
    <w:rsid w:val="00035AA1"/>
    <w:rsid w:val="00036F35"/>
    <w:rsid w:val="00040FB8"/>
    <w:rsid w:val="000472C6"/>
    <w:rsid w:val="0005044B"/>
    <w:rsid w:val="00050749"/>
    <w:rsid w:val="000529FC"/>
    <w:rsid w:val="00052ED3"/>
    <w:rsid w:val="00053576"/>
    <w:rsid w:val="000537E4"/>
    <w:rsid w:val="00057B1A"/>
    <w:rsid w:val="00062924"/>
    <w:rsid w:val="00063895"/>
    <w:rsid w:val="00075B3C"/>
    <w:rsid w:val="00077B66"/>
    <w:rsid w:val="0008110E"/>
    <w:rsid w:val="00081B1C"/>
    <w:rsid w:val="00082AD4"/>
    <w:rsid w:val="0008313D"/>
    <w:rsid w:val="00086EE8"/>
    <w:rsid w:val="00093D5B"/>
    <w:rsid w:val="00094079"/>
    <w:rsid w:val="00095A7F"/>
    <w:rsid w:val="000A082D"/>
    <w:rsid w:val="000A2579"/>
    <w:rsid w:val="000A3894"/>
    <w:rsid w:val="000A57A7"/>
    <w:rsid w:val="000A6083"/>
    <w:rsid w:val="000B0B67"/>
    <w:rsid w:val="000B2205"/>
    <w:rsid w:val="000C1006"/>
    <w:rsid w:val="000C3872"/>
    <w:rsid w:val="000C6C77"/>
    <w:rsid w:val="000D1CC6"/>
    <w:rsid w:val="000D1F3C"/>
    <w:rsid w:val="000D4FB5"/>
    <w:rsid w:val="000E25A2"/>
    <w:rsid w:val="000E32A1"/>
    <w:rsid w:val="000E34C2"/>
    <w:rsid w:val="000E45CA"/>
    <w:rsid w:val="000E7071"/>
    <w:rsid w:val="000E77D6"/>
    <w:rsid w:val="000E7852"/>
    <w:rsid w:val="000F0798"/>
    <w:rsid w:val="0010008B"/>
    <w:rsid w:val="001001D5"/>
    <w:rsid w:val="001002FC"/>
    <w:rsid w:val="00101FDF"/>
    <w:rsid w:val="001055AB"/>
    <w:rsid w:val="00105843"/>
    <w:rsid w:val="00112B5E"/>
    <w:rsid w:val="001147DA"/>
    <w:rsid w:val="00117B97"/>
    <w:rsid w:val="001203DE"/>
    <w:rsid w:val="00120A69"/>
    <w:rsid w:val="001224BD"/>
    <w:rsid w:val="00123A9D"/>
    <w:rsid w:val="00126276"/>
    <w:rsid w:val="001274F9"/>
    <w:rsid w:val="00127559"/>
    <w:rsid w:val="00130099"/>
    <w:rsid w:val="001330CF"/>
    <w:rsid w:val="00137D0B"/>
    <w:rsid w:val="00137D47"/>
    <w:rsid w:val="00137F7B"/>
    <w:rsid w:val="00141004"/>
    <w:rsid w:val="00143B3E"/>
    <w:rsid w:val="001451EE"/>
    <w:rsid w:val="001453BD"/>
    <w:rsid w:val="001501A3"/>
    <w:rsid w:val="001506BB"/>
    <w:rsid w:val="00152804"/>
    <w:rsid w:val="00155CDA"/>
    <w:rsid w:val="001565CC"/>
    <w:rsid w:val="001579A1"/>
    <w:rsid w:val="00164ED7"/>
    <w:rsid w:val="00166CA9"/>
    <w:rsid w:val="00167DF7"/>
    <w:rsid w:val="00171194"/>
    <w:rsid w:val="001713B0"/>
    <w:rsid w:val="001747AF"/>
    <w:rsid w:val="00180407"/>
    <w:rsid w:val="00181CDE"/>
    <w:rsid w:val="00191ABA"/>
    <w:rsid w:val="00192E74"/>
    <w:rsid w:val="00194897"/>
    <w:rsid w:val="001A0AE1"/>
    <w:rsid w:val="001A1436"/>
    <w:rsid w:val="001A287B"/>
    <w:rsid w:val="001A28EA"/>
    <w:rsid w:val="001A31BE"/>
    <w:rsid w:val="001A3F2D"/>
    <w:rsid w:val="001A5311"/>
    <w:rsid w:val="001A7C6A"/>
    <w:rsid w:val="001B3A8A"/>
    <w:rsid w:val="001B3C7D"/>
    <w:rsid w:val="001B5924"/>
    <w:rsid w:val="001B6500"/>
    <w:rsid w:val="001B72A1"/>
    <w:rsid w:val="001C3945"/>
    <w:rsid w:val="001D0EB3"/>
    <w:rsid w:val="001D2CCF"/>
    <w:rsid w:val="001D3F31"/>
    <w:rsid w:val="001E22AC"/>
    <w:rsid w:val="001E290A"/>
    <w:rsid w:val="001F1B10"/>
    <w:rsid w:val="001F29AE"/>
    <w:rsid w:val="001F3915"/>
    <w:rsid w:val="001F624D"/>
    <w:rsid w:val="001F7958"/>
    <w:rsid w:val="002005DB"/>
    <w:rsid w:val="002009FE"/>
    <w:rsid w:val="00200C2C"/>
    <w:rsid w:val="00201279"/>
    <w:rsid w:val="002071AE"/>
    <w:rsid w:val="00215FB9"/>
    <w:rsid w:val="00221CC0"/>
    <w:rsid w:val="00222030"/>
    <w:rsid w:val="00225332"/>
    <w:rsid w:val="00225C06"/>
    <w:rsid w:val="00225E59"/>
    <w:rsid w:val="0023131F"/>
    <w:rsid w:val="00231E76"/>
    <w:rsid w:val="0023241F"/>
    <w:rsid w:val="00232E8D"/>
    <w:rsid w:val="0023371A"/>
    <w:rsid w:val="00234C06"/>
    <w:rsid w:val="00235F77"/>
    <w:rsid w:val="0023600F"/>
    <w:rsid w:val="0023689E"/>
    <w:rsid w:val="00246760"/>
    <w:rsid w:val="00251A0A"/>
    <w:rsid w:val="002538FB"/>
    <w:rsid w:val="00256C60"/>
    <w:rsid w:val="00260C8F"/>
    <w:rsid w:val="00264D3B"/>
    <w:rsid w:val="00272F17"/>
    <w:rsid w:val="00274E4A"/>
    <w:rsid w:val="002751D6"/>
    <w:rsid w:val="00282928"/>
    <w:rsid w:val="00283B00"/>
    <w:rsid w:val="0028673E"/>
    <w:rsid w:val="00291F90"/>
    <w:rsid w:val="002A1059"/>
    <w:rsid w:val="002A2E4F"/>
    <w:rsid w:val="002A46A4"/>
    <w:rsid w:val="002A586B"/>
    <w:rsid w:val="002B097A"/>
    <w:rsid w:val="002B4077"/>
    <w:rsid w:val="002B4CD9"/>
    <w:rsid w:val="002B5814"/>
    <w:rsid w:val="002C00DD"/>
    <w:rsid w:val="002C3BB6"/>
    <w:rsid w:val="002C50B3"/>
    <w:rsid w:val="002C5FC7"/>
    <w:rsid w:val="002C6A50"/>
    <w:rsid w:val="002D2F4F"/>
    <w:rsid w:val="002D5302"/>
    <w:rsid w:val="002D79AC"/>
    <w:rsid w:val="002E1429"/>
    <w:rsid w:val="002E4555"/>
    <w:rsid w:val="002E45E0"/>
    <w:rsid w:val="002E6570"/>
    <w:rsid w:val="002E6EAC"/>
    <w:rsid w:val="0030241D"/>
    <w:rsid w:val="00306366"/>
    <w:rsid w:val="00311E35"/>
    <w:rsid w:val="0031202B"/>
    <w:rsid w:val="00312A7C"/>
    <w:rsid w:val="00323160"/>
    <w:rsid w:val="003256DB"/>
    <w:rsid w:val="0033079E"/>
    <w:rsid w:val="003353BE"/>
    <w:rsid w:val="003363D7"/>
    <w:rsid w:val="0033759A"/>
    <w:rsid w:val="00340826"/>
    <w:rsid w:val="00343088"/>
    <w:rsid w:val="00345480"/>
    <w:rsid w:val="00346939"/>
    <w:rsid w:val="00350750"/>
    <w:rsid w:val="00350859"/>
    <w:rsid w:val="003515CF"/>
    <w:rsid w:val="003545A2"/>
    <w:rsid w:val="00355174"/>
    <w:rsid w:val="0035578D"/>
    <w:rsid w:val="00361C7C"/>
    <w:rsid w:val="003700DB"/>
    <w:rsid w:val="00370D9E"/>
    <w:rsid w:val="00371740"/>
    <w:rsid w:val="00381428"/>
    <w:rsid w:val="003815B0"/>
    <w:rsid w:val="003829F8"/>
    <w:rsid w:val="00384C49"/>
    <w:rsid w:val="003865B8"/>
    <w:rsid w:val="003910C1"/>
    <w:rsid w:val="00391540"/>
    <w:rsid w:val="0039219C"/>
    <w:rsid w:val="003944A8"/>
    <w:rsid w:val="00395D28"/>
    <w:rsid w:val="0039633C"/>
    <w:rsid w:val="003974F3"/>
    <w:rsid w:val="00397526"/>
    <w:rsid w:val="003A21B8"/>
    <w:rsid w:val="003A2CE6"/>
    <w:rsid w:val="003A6702"/>
    <w:rsid w:val="003A7DA0"/>
    <w:rsid w:val="003B3438"/>
    <w:rsid w:val="003B36A9"/>
    <w:rsid w:val="003B3756"/>
    <w:rsid w:val="003B4B20"/>
    <w:rsid w:val="003B77FC"/>
    <w:rsid w:val="003C0260"/>
    <w:rsid w:val="003C1306"/>
    <w:rsid w:val="003C45BB"/>
    <w:rsid w:val="003C599D"/>
    <w:rsid w:val="003D2E62"/>
    <w:rsid w:val="003D3EEE"/>
    <w:rsid w:val="003D5EA5"/>
    <w:rsid w:val="003D7371"/>
    <w:rsid w:val="003E6D40"/>
    <w:rsid w:val="003F0526"/>
    <w:rsid w:val="003F06EC"/>
    <w:rsid w:val="003F09DD"/>
    <w:rsid w:val="003F316B"/>
    <w:rsid w:val="003F4D93"/>
    <w:rsid w:val="003F5ED7"/>
    <w:rsid w:val="00400779"/>
    <w:rsid w:val="00401ACC"/>
    <w:rsid w:val="00405680"/>
    <w:rsid w:val="00410CE6"/>
    <w:rsid w:val="004157A6"/>
    <w:rsid w:val="004207F7"/>
    <w:rsid w:val="0042085F"/>
    <w:rsid w:val="00424987"/>
    <w:rsid w:val="004254AA"/>
    <w:rsid w:val="004278F5"/>
    <w:rsid w:val="004309A9"/>
    <w:rsid w:val="004340E0"/>
    <w:rsid w:val="00434D89"/>
    <w:rsid w:val="0043554F"/>
    <w:rsid w:val="00436D13"/>
    <w:rsid w:val="00437637"/>
    <w:rsid w:val="004416AB"/>
    <w:rsid w:val="00444A1E"/>
    <w:rsid w:val="00444D78"/>
    <w:rsid w:val="0045070E"/>
    <w:rsid w:val="004524B6"/>
    <w:rsid w:val="00452D34"/>
    <w:rsid w:val="0045452A"/>
    <w:rsid w:val="004558E6"/>
    <w:rsid w:val="0045777C"/>
    <w:rsid w:val="00462137"/>
    <w:rsid w:val="00463CAD"/>
    <w:rsid w:val="00465C3A"/>
    <w:rsid w:val="00470587"/>
    <w:rsid w:val="0047548E"/>
    <w:rsid w:val="004801EF"/>
    <w:rsid w:val="004805E5"/>
    <w:rsid w:val="00480F00"/>
    <w:rsid w:val="00485A78"/>
    <w:rsid w:val="00486086"/>
    <w:rsid w:val="00486B78"/>
    <w:rsid w:val="0049020E"/>
    <w:rsid w:val="00493246"/>
    <w:rsid w:val="004936DA"/>
    <w:rsid w:val="0049493D"/>
    <w:rsid w:val="0049559C"/>
    <w:rsid w:val="004A0C16"/>
    <w:rsid w:val="004A14AF"/>
    <w:rsid w:val="004A159D"/>
    <w:rsid w:val="004A16B1"/>
    <w:rsid w:val="004A79A3"/>
    <w:rsid w:val="004B3670"/>
    <w:rsid w:val="004B53C9"/>
    <w:rsid w:val="004C039B"/>
    <w:rsid w:val="004C29F0"/>
    <w:rsid w:val="004C38F0"/>
    <w:rsid w:val="004D6E99"/>
    <w:rsid w:val="004D702E"/>
    <w:rsid w:val="004E2730"/>
    <w:rsid w:val="004E2DFF"/>
    <w:rsid w:val="004E33C3"/>
    <w:rsid w:val="004F1060"/>
    <w:rsid w:val="004F4051"/>
    <w:rsid w:val="004F483A"/>
    <w:rsid w:val="004F7572"/>
    <w:rsid w:val="00502D93"/>
    <w:rsid w:val="00502FBC"/>
    <w:rsid w:val="00503313"/>
    <w:rsid w:val="005125C3"/>
    <w:rsid w:val="005133F1"/>
    <w:rsid w:val="00514A65"/>
    <w:rsid w:val="00520DE6"/>
    <w:rsid w:val="00521B95"/>
    <w:rsid w:val="005229C6"/>
    <w:rsid w:val="00524B1E"/>
    <w:rsid w:val="00525323"/>
    <w:rsid w:val="005256C3"/>
    <w:rsid w:val="00525A6D"/>
    <w:rsid w:val="005263B6"/>
    <w:rsid w:val="00527418"/>
    <w:rsid w:val="005276AC"/>
    <w:rsid w:val="0052791C"/>
    <w:rsid w:val="005365F5"/>
    <w:rsid w:val="00543CFC"/>
    <w:rsid w:val="00556416"/>
    <w:rsid w:val="00556D64"/>
    <w:rsid w:val="005575F4"/>
    <w:rsid w:val="00557FA6"/>
    <w:rsid w:val="00562303"/>
    <w:rsid w:val="005625D0"/>
    <w:rsid w:val="00570E5E"/>
    <w:rsid w:val="00573256"/>
    <w:rsid w:val="00573BDE"/>
    <w:rsid w:val="00574889"/>
    <w:rsid w:val="00581886"/>
    <w:rsid w:val="0058265F"/>
    <w:rsid w:val="00583FF1"/>
    <w:rsid w:val="0058458A"/>
    <w:rsid w:val="00585AF9"/>
    <w:rsid w:val="005870A2"/>
    <w:rsid w:val="00592038"/>
    <w:rsid w:val="00592AA3"/>
    <w:rsid w:val="005936DB"/>
    <w:rsid w:val="0059427A"/>
    <w:rsid w:val="005A015F"/>
    <w:rsid w:val="005A1DAE"/>
    <w:rsid w:val="005A65D1"/>
    <w:rsid w:val="005A7A12"/>
    <w:rsid w:val="005A7E16"/>
    <w:rsid w:val="005A7ECA"/>
    <w:rsid w:val="005B05B7"/>
    <w:rsid w:val="005B1F3F"/>
    <w:rsid w:val="005B281B"/>
    <w:rsid w:val="005B635F"/>
    <w:rsid w:val="005C190B"/>
    <w:rsid w:val="005D1B1B"/>
    <w:rsid w:val="005D26E9"/>
    <w:rsid w:val="005D3D4A"/>
    <w:rsid w:val="005D5963"/>
    <w:rsid w:val="005E0740"/>
    <w:rsid w:val="005E175B"/>
    <w:rsid w:val="005E18FB"/>
    <w:rsid w:val="005E5076"/>
    <w:rsid w:val="005F14C7"/>
    <w:rsid w:val="005F289C"/>
    <w:rsid w:val="005F40A5"/>
    <w:rsid w:val="005F492D"/>
    <w:rsid w:val="005F4F4A"/>
    <w:rsid w:val="005F6CBB"/>
    <w:rsid w:val="0060128A"/>
    <w:rsid w:val="00601CBE"/>
    <w:rsid w:val="00602D35"/>
    <w:rsid w:val="00604351"/>
    <w:rsid w:val="00606013"/>
    <w:rsid w:val="00610C64"/>
    <w:rsid w:val="00613651"/>
    <w:rsid w:val="006145C5"/>
    <w:rsid w:val="00617426"/>
    <w:rsid w:val="00624103"/>
    <w:rsid w:val="00624BBA"/>
    <w:rsid w:val="006312CB"/>
    <w:rsid w:val="00636475"/>
    <w:rsid w:val="006365C4"/>
    <w:rsid w:val="00640F5A"/>
    <w:rsid w:val="00641C31"/>
    <w:rsid w:val="0064313A"/>
    <w:rsid w:val="00645EF9"/>
    <w:rsid w:val="00652657"/>
    <w:rsid w:val="00654B61"/>
    <w:rsid w:val="00654CC5"/>
    <w:rsid w:val="006615C1"/>
    <w:rsid w:val="00661A33"/>
    <w:rsid w:val="00663675"/>
    <w:rsid w:val="0066639C"/>
    <w:rsid w:val="00666566"/>
    <w:rsid w:val="006708A7"/>
    <w:rsid w:val="00670C86"/>
    <w:rsid w:val="00671B8F"/>
    <w:rsid w:val="006730F6"/>
    <w:rsid w:val="00673BF2"/>
    <w:rsid w:val="00674433"/>
    <w:rsid w:val="0067497B"/>
    <w:rsid w:val="006765C5"/>
    <w:rsid w:val="00676E73"/>
    <w:rsid w:val="00677017"/>
    <w:rsid w:val="0068021A"/>
    <w:rsid w:val="00681A0B"/>
    <w:rsid w:val="006862D6"/>
    <w:rsid w:val="00686D97"/>
    <w:rsid w:val="00687C4F"/>
    <w:rsid w:val="006963A7"/>
    <w:rsid w:val="00696BB3"/>
    <w:rsid w:val="006975EA"/>
    <w:rsid w:val="006979D0"/>
    <w:rsid w:val="006A0256"/>
    <w:rsid w:val="006A3070"/>
    <w:rsid w:val="006A37DF"/>
    <w:rsid w:val="006A3DEC"/>
    <w:rsid w:val="006A5A55"/>
    <w:rsid w:val="006B00EE"/>
    <w:rsid w:val="006B018F"/>
    <w:rsid w:val="006B7274"/>
    <w:rsid w:val="006C4BE2"/>
    <w:rsid w:val="006C52F5"/>
    <w:rsid w:val="006C6ECC"/>
    <w:rsid w:val="006D05ED"/>
    <w:rsid w:val="006D20E2"/>
    <w:rsid w:val="006D54E0"/>
    <w:rsid w:val="006D58D9"/>
    <w:rsid w:val="006E1438"/>
    <w:rsid w:val="006E6853"/>
    <w:rsid w:val="006E6EE7"/>
    <w:rsid w:val="006F3074"/>
    <w:rsid w:val="006F5E38"/>
    <w:rsid w:val="0070216A"/>
    <w:rsid w:val="00705219"/>
    <w:rsid w:val="0070530F"/>
    <w:rsid w:val="00711FB1"/>
    <w:rsid w:val="0072367A"/>
    <w:rsid w:val="00724162"/>
    <w:rsid w:val="007252FB"/>
    <w:rsid w:val="007267A1"/>
    <w:rsid w:val="0073269F"/>
    <w:rsid w:val="00734809"/>
    <w:rsid w:val="00734E48"/>
    <w:rsid w:val="00736567"/>
    <w:rsid w:val="00736704"/>
    <w:rsid w:val="007374D2"/>
    <w:rsid w:val="00742958"/>
    <w:rsid w:val="0074579F"/>
    <w:rsid w:val="00745BD3"/>
    <w:rsid w:val="00747B7D"/>
    <w:rsid w:val="007525A2"/>
    <w:rsid w:val="00754C0D"/>
    <w:rsid w:val="00760787"/>
    <w:rsid w:val="0076204A"/>
    <w:rsid w:val="0076763D"/>
    <w:rsid w:val="007763C8"/>
    <w:rsid w:val="00776BC5"/>
    <w:rsid w:val="007770B8"/>
    <w:rsid w:val="007801B1"/>
    <w:rsid w:val="00780577"/>
    <w:rsid w:val="00782319"/>
    <w:rsid w:val="00783C8B"/>
    <w:rsid w:val="00785D34"/>
    <w:rsid w:val="00791D5B"/>
    <w:rsid w:val="00792997"/>
    <w:rsid w:val="00795711"/>
    <w:rsid w:val="007A037A"/>
    <w:rsid w:val="007A2153"/>
    <w:rsid w:val="007A51EE"/>
    <w:rsid w:val="007A5AC0"/>
    <w:rsid w:val="007A5C78"/>
    <w:rsid w:val="007A5D4D"/>
    <w:rsid w:val="007A667F"/>
    <w:rsid w:val="007B16BA"/>
    <w:rsid w:val="007B1917"/>
    <w:rsid w:val="007B2B0E"/>
    <w:rsid w:val="007C0EAD"/>
    <w:rsid w:val="007C2C38"/>
    <w:rsid w:val="007C5BBA"/>
    <w:rsid w:val="007C7289"/>
    <w:rsid w:val="007D47FC"/>
    <w:rsid w:val="007D541A"/>
    <w:rsid w:val="007D5816"/>
    <w:rsid w:val="007D6988"/>
    <w:rsid w:val="007E1735"/>
    <w:rsid w:val="007E3F50"/>
    <w:rsid w:val="007E68D1"/>
    <w:rsid w:val="007F4577"/>
    <w:rsid w:val="007F5480"/>
    <w:rsid w:val="007F5D9C"/>
    <w:rsid w:val="00800496"/>
    <w:rsid w:val="0080633E"/>
    <w:rsid w:val="008100AB"/>
    <w:rsid w:val="008107F2"/>
    <w:rsid w:val="00813813"/>
    <w:rsid w:val="008140F3"/>
    <w:rsid w:val="0081434F"/>
    <w:rsid w:val="00815FE2"/>
    <w:rsid w:val="00816344"/>
    <w:rsid w:val="00823315"/>
    <w:rsid w:val="00823D84"/>
    <w:rsid w:val="00823FC6"/>
    <w:rsid w:val="0082537D"/>
    <w:rsid w:val="0083354C"/>
    <w:rsid w:val="00840C6A"/>
    <w:rsid w:val="00846D0B"/>
    <w:rsid w:val="008555BE"/>
    <w:rsid w:val="00855840"/>
    <w:rsid w:val="00856CFA"/>
    <w:rsid w:val="00866C30"/>
    <w:rsid w:val="00871CF4"/>
    <w:rsid w:val="00873A45"/>
    <w:rsid w:val="00876BBA"/>
    <w:rsid w:val="00880C87"/>
    <w:rsid w:val="008828F5"/>
    <w:rsid w:val="00882BB5"/>
    <w:rsid w:val="0088351D"/>
    <w:rsid w:val="008844E1"/>
    <w:rsid w:val="00885ABE"/>
    <w:rsid w:val="008A1046"/>
    <w:rsid w:val="008A11B8"/>
    <w:rsid w:val="008A4754"/>
    <w:rsid w:val="008A5F6C"/>
    <w:rsid w:val="008A7CD3"/>
    <w:rsid w:val="008B05FD"/>
    <w:rsid w:val="008C5077"/>
    <w:rsid w:val="008C59B0"/>
    <w:rsid w:val="008C7970"/>
    <w:rsid w:val="008D03C5"/>
    <w:rsid w:val="008D70A9"/>
    <w:rsid w:val="008D7BC9"/>
    <w:rsid w:val="008F1BEC"/>
    <w:rsid w:val="008F282A"/>
    <w:rsid w:val="008F6131"/>
    <w:rsid w:val="008F6786"/>
    <w:rsid w:val="009000F6"/>
    <w:rsid w:val="00900365"/>
    <w:rsid w:val="0090237C"/>
    <w:rsid w:val="00903AEE"/>
    <w:rsid w:val="009040BA"/>
    <w:rsid w:val="00904138"/>
    <w:rsid w:val="0090641A"/>
    <w:rsid w:val="00907E39"/>
    <w:rsid w:val="00911D89"/>
    <w:rsid w:val="009125BB"/>
    <w:rsid w:val="00914C46"/>
    <w:rsid w:val="00914D83"/>
    <w:rsid w:val="009152A6"/>
    <w:rsid w:val="00915880"/>
    <w:rsid w:val="009207DD"/>
    <w:rsid w:val="00921F0C"/>
    <w:rsid w:val="00921FCE"/>
    <w:rsid w:val="009241D8"/>
    <w:rsid w:val="00925EFD"/>
    <w:rsid w:val="00936E19"/>
    <w:rsid w:val="00936ECF"/>
    <w:rsid w:val="00937F62"/>
    <w:rsid w:val="00942262"/>
    <w:rsid w:val="009501EA"/>
    <w:rsid w:val="00953306"/>
    <w:rsid w:val="009551EB"/>
    <w:rsid w:val="0096335D"/>
    <w:rsid w:val="0096579A"/>
    <w:rsid w:val="0097115C"/>
    <w:rsid w:val="00974F41"/>
    <w:rsid w:val="00980FA8"/>
    <w:rsid w:val="00981B99"/>
    <w:rsid w:val="00982979"/>
    <w:rsid w:val="00982AAC"/>
    <w:rsid w:val="00990D78"/>
    <w:rsid w:val="00994DC1"/>
    <w:rsid w:val="00997F62"/>
    <w:rsid w:val="009A085B"/>
    <w:rsid w:val="009A2346"/>
    <w:rsid w:val="009A4574"/>
    <w:rsid w:val="009A48BA"/>
    <w:rsid w:val="009A520C"/>
    <w:rsid w:val="009A5D36"/>
    <w:rsid w:val="009B3A3C"/>
    <w:rsid w:val="009C0103"/>
    <w:rsid w:val="009C219D"/>
    <w:rsid w:val="009C32B1"/>
    <w:rsid w:val="009E1499"/>
    <w:rsid w:val="009E2037"/>
    <w:rsid w:val="009E279E"/>
    <w:rsid w:val="009E2BB2"/>
    <w:rsid w:val="009E5326"/>
    <w:rsid w:val="009E5456"/>
    <w:rsid w:val="009E685C"/>
    <w:rsid w:val="009F2682"/>
    <w:rsid w:val="00A038BB"/>
    <w:rsid w:val="00A07D0B"/>
    <w:rsid w:val="00A11CBD"/>
    <w:rsid w:val="00A17084"/>
    <w:rsid w:val="00A214DB"/>
    <w:rsid w:val="00A25459"/>
    <w:rsid w:val="00A27070"/>
    <w:rsid w:val="00A301A8"/>
    <w:rsid w:val="00A35D58"/>
    <w:rsid w:val="00A365BA"/>
    <w:rsid w:val="00A36A2D"/>
    <w:rsid w:val="00A36BDC"/>
    <w:rsid w:val="00A37521"/>
    <w:rsid w:val="00A4273A"/>
    <w:rsid w:val="00A509E2"/>
    <w:rsid w:val="00A51084"/>
    <w:rsid w:val="00A539C4"/>
    <w:rsid w:val="00A55F01"/>
    <w:rsid w:val="00A576B1"/>
    <w:rsid w:val="00A631FE"/>
    <w:rsid w:val="00A66D90"/>
    <w:rsid w:val="00A70281"/>
    <w:rsid w:val="00A72555"/>
    <w:rsid w:val="00A75A36"/>
    <w:rsid w:val="00A76B45"/>
    <w:rsid w:val="00A8342B"/>
    <w:rsid w:val="00A84432"/>
    <w:rsid w:val="00A8637E"/>
    <w:rsid w:val="00A86459"/>
    <w:rsid w:val="00A90F79"/>
    <w:rsid w:val="00A94EDF"/>
    <w:rsid w:val="00AA0558"/>
    <w:rsid w:val="00AA3393"/>
    <w:rsid w:val="00AA7CFC"/>
    <w:rsid w:val="00AB2489"/>
    <w:rsid w:val="00AB4980"/>
    <w:rsid w:val="00AB4C10"/>
    <w:rsid w:val="00AB4D74"/>
    <w:rsid w:val="00AB5DE8"/>
    <w:rsid w:val="00AC26F9"/>
    <w:rsid w:val="00AC29B1"/>
    <w:rsid w:val="00AC3FB2"/>
    <w:rsid w:val="00AC5C8B"/>
    <w:rsid w:val="00AC64DC"/>
    <w:rsid w:val="00AD0C12"/>
    <w:rsid w:val="00AD3778"/>
    <w:rsid w:val="00AD527C"/>
    <w:rsid w:val="00AD7087"/>
    <w:rsid w:val="00AE386E"/>
    <w:rsid w:val="00AE5F12"/>
    <w:rsid w:val="00AE7977"/>
    <w:rsid w:val="00AF12A3"/>
    <w:rsid w:val="00AF1333"/>
    <w:rsid w:val="00AF35ED"/>
    <w:rsid w:val="00B06A1C"/>
    <w:rsid w:val="00B06E32"/>
    <w:rsid w:val="00B14E41"/>
    <w:rsid w:val="00B14F2F"/>
    <w:rsid w:val="00B1687A"/>
    <w:rsid w:val="00B21395"/>
    <w:rsid w:val="00B21BEA"/>
    <w:rsid w:val="00B30B8B"/>
    <w:rsid w:val="00B336B4"/>
    <w:rsid w:val="00B36192"/>
    <w:rsid w:val="00B36F33"/>
    <w:rsid w:val="00B40848"/>
    <w:rsid w:val="00B447C2"/>
    <w:rsid w:val="00B44FC5"/>
    <w:rsid w:val="00B46AB0"/>
    <w:rsid w:val="00B51D64"/>
    <w:rsid w:val="00B56F1E"/>
    <w:rsid w:val="00B66115"/>
    <w:rsid w:val="00B706CC"/>
    <w:rsid w:val="00B7322D"/>
    <w:rsid w:val="00B7538D"/>
    <w:rsid w:val="00B765BB"/>
    <w:rsid w:val="00B803C1"/>
    <w:rsid w:val="00B80B39"/>
    <w:rsid w:val="00B82887"/>
    <w:rsid w:val="00B82E38"/>
    <w:rsid w:val="00B84732"/>
    <w:rsid w:val="00B86C84"/>
    <w:rsid w:val="00B906AB"/>
    <w:rsid w:val="00B913CE"/>
    <w:rsid w:val="00B95EA8"/>
    <w:rsid w:val="00B975EA"/>
    <w:rsid w:val="00B97CB1"/>
    <w:rsid w:val="00BA0153"/>
    <w:rsid w:val="00BA25CE"/>
    <w:rsid w:val="00BA2B32"/>
    <w:rsid w:val="00BA7AE7"/>
    <w:rsid w:val="00BB3320"/>
    <w:rsid w:val="00BB37CE"/>
    <w:rsid w:val="00BB3AAA"/>
    <w:rsid w:val="00BB5096"/>
    <w:rsid w:val="00BB7DD2"/>
    <w:rsid w:val="00BC3688"/>
    <w:rsid w:val="00BC3807"/>
    <w:rsid w:val="00BC3956"/>
    <w:rsid w:val="00BC50EF"/>
    <w:rsid w:val="00BC5633"/>
    <w:rsid w:val="00BD016F"/>
    <w:rsid w:val="00BD5DA5"/>
    <w:rsid w:val="00BE0277"/>
    <w:rsid w:val="00BE453F"/>
    <w:rsid w:val="00BF02CF"/>
    <w:rsid w:val="00BF04C0"/>
    <w:rsid w:val="00BF0CB3"/>
    <w:rsid w:val="00BF4333"/>
    <w:rsid w:val="00BF72FB"/>
    <w:rsid w:val="00BF7872"/>
    <w:rsid w:val="00C05A0F"/>
    <w:rsid w:val="00C07F52"/>
    <w:rsid w:val="00C11254"/>
    <w:rsid w:val="00C14A8D"/>
    <w:rsid w:val="00C17951"/>
    <w:rsid w:val="00C17DA1"/>
    <w:rsid w:val="00C214D7"/>
    <w:rsid w:val="00C26C91"/>
    <w:rsid w:val="00C322EB"/>
    <w:rsid w:val="00C3529A"/>
    <w:rsid w:val="00C37C72"/>
    <w:rsid w:val="00C40DD3"/>
    <w:rsid w:val="00C446CA"/>
    <w:rsid w:val="00C51785"/>
    <w:rsid w:val="00C54765"/>
    <w:rsid w:val="00C55944"/>
    <w:rsid w:val="00C56B33"/>
    <w:rsid w:val="00C61175"/>
    <w:rsid w:val="00C6155F"/>
    <w:rsid w:val="00C64E9D"/>
    <w:rsid w:val="00C669E0"/>
    <w:rsid w:val="00C66FED"/>
    <w:rsid w:val="00C71E06"/>
    <w:rsid w:val="00C721E5"/>
    <w:rsid w:val="00C758A7"/>
    <w:rsid w:val="00C8084C"/>
    <w:rsid w:val="00C818CA"/>
    <w:rsid w:val="00C8557E"/>
    <w:rsid w:val="00C91389"/>
    <w:rsid w:val="00CA05E8"/>
    <w:rsid w:val="00CA0612"/>
    <w:rsid w:val="00CA1931"/>
    <w:rsid w:val="00CA1B35"/>
    <w:rsid w:val="00CA6FBC"/>
    <w:rsid w:val="00CA70F5"/>
    <w:rsid w:val="00CB03B6"/>
    <w:rsid w:val="00CC54DC"/>
    <w:rsid w:val="00CC62C5"/>
    <w:rsid w:val="00CD0A97"/>
    <w:rsid w:val="00CD43CF"/>
    <w:rsid w:val="00CD4401"/>
    <w:rsid w:val="00CD622D"/>
    <w:rsid w:val="00CE060B"/>
    <w:rsid w:val="00CE35A7"/>
    <w:rsid w:val="00CE6728"/>
    <w:rsid w:val="00CF1C2F"/>
    <w:rsid w:val="00CF20A3"/>
    <w:rsid w:val="00CF4AF5"/>
    <w:rsid w:val="00CF7F5D"/>
    <w:rsid w:val="00D01427"/>
    <w:rsid w:val="00D0243A"/>
    <w:rsid w:val="00D07519"/>
    <w:rsid w:val="00D106B2"/>
    <w:rsid w:val="00D1082C"/>
    <w:rsid w:val="00D10B47"/>
    <w:rsid w:val="00D1148A"/>
    <w:rsid w:val="00D20859"/>
    <w:rsid w:val="00D26195"/>
    <w:rsid w:val="00D266EB"/>
    <w:rsid w:val="00D2798A"/>
    <w:rsid w:val="00D31839"/>
    <w:rsid w:val="00D35527"/>
    <w:rsid w:val="00D402A3"/>
    <w:rsid w:val="00D43183"/>
    <w:rsid w:val="00D45A37"/>
    <w:rsid w:val="00D507BF"/>
    <w:rsid w:val="00D51807"/>
    <w:rsid w:val="00D5520E"/>
    <w:rsid w:val="00D5787C"/>
    <w:rsid w:val="00D62488"/>
    <w:rsid w:val="00D64F70"/>
    <w:rsid w:val="00D666D6"/>
    <w:rsid w:val="00D711E6"/>
    <w:rsid w:val="00D73D73"/>
    <w:rsid w:val="00D85E5F"/>
    <w:rsid w:val="00D86016"/>
    <w:rsid w:val="00D87E5A"/>
    <w:rsid w:val="00D93021"/>
    <w:rsid w:val="00D9407B"/>
    <w:rsid w:val="00D9609D"/>
    <w:rsid w:val="00DA27F1"/>
    <w:rsid w:val="00DA29DE"/>
    <w:rsid w:val="00DA2F17"/>
    <w:rsid w:val="00DA38EF"/>
    <w:rsid w:val="00DB0D7F"/>
    <w:rsid w:val="00DB16E4"/>
    <w:rsid w:val="00DB426E"/>
    <w:rsid w:val="00DB456C"/>
    <w:rsid w:val="00DB56FA"/>
    <w:rsid w:val="00DC0937"/>
    <w:rsid w:val="00DC0F74"/>
    <w:rsid w:val="00DC1F92"/>
    <w:rsid w:val="00DC4959"/>
    <w:rsid w:val="00DC530F"/>
    <w:rsid w:val="00DC6BDF"/>
    <w:rsid w:val="00DC70FD"/>
    <w:rsid w:val="00DC7BB1"/>
    <w:rsid w:val="00DD6291"/>
    <w:rsid w:val="00DD7CCA"/>
    <w:rsid w:val="00DE2903"/>
    <w:rsid w:val="00DE291E"/>
    <w:rsid w:val="00DE2B84"/>
    <w:rsid w:val="00DE671C"/>
    <w:rsid w:val="00DE7180"/>
    <w:rsid w:val="00DF00C1"/>
    <w:rsid w:val="00DF17A6"/>
    <w:rsid w:val="00DF58F7"/>
    <w:rsid w:val="00E00CEF"/>
    <w:rsid w:val="00E04729"/>
    <w:rsid w:val="00E04D66"/>
    <w:rsid w:val="00E10F35"/>
    <w:rsid w:val="00E15430"/>
    <w:rsid w:val="00E16C7D"/>
    <w:rsid w:val="00E23841"/>
    <w:rsid w:val="00E26587"/>
    <w:rsid w:val="00E31093"/>
    <w:rsid w:val="00E3119F"/>
    <w:rsid w:val="00E31E6A"/>
    <w:rsid w:val="00E345B1"/>
    <w:rsid w:val="00E37A34"/>
    <w:rsid w:val="00E4185D"/>
    <w:rsid w:val="00E45B9B"/>
    <w:rsid w:val="00E4722C"/>
    <w:rsid w:val="00E47407"/>
    <w:rsid w:val="00E474B0"/>
    <w:rsid w:val="00E550D1"/>
    <w:rsid w:val="00E55FA8"/>
    <w:rsid w:val="00E56BEB"/>
    <w:rsid w:val="00E56DE1"/>
    <w:rsid w:val="00E5790A"/>
    <w:rsid w:val="00E57C70"/>
    <w:rsid w:val="00E618A6"/>
    <w:rsid w:val="00E61AF2"/>
    <w:rsid w:val="00E6556D"/>
    <w:rsid w:val="00E667FC"/>
    <w:rsid w:val="00E67D83"/>
    <w:rsid w:val="00E7102F"/>
    <w:rsid w:val="00E7163D"/>
    <w:rsid w:val="00E7603E"/>
    <w:rsid w:val="00E77886"/>
    <w:rsid w:val="00E902D7"/>
    <w:rsid w:val="00E91BE6"/>
    <w:rsid w:val="00E923B4"/>
    <w:rsid w:val="00EA0A58"/>
    <w:rsid w:val="00EA2DBB"/>
    <w:rsid w:val="00EA3949"/>
    <w:rsid w:val="00EA40FE"/>
    <w:rsid w:val="00EA5FD6"/>
    <w:rsid w:val="00EB47CC"/>
    <w:rsid w:val="00EB5699"/>
    <w:rsid w:val="00EB5E1B"/>
    <w:rsid w:val="00EB7A59"/>
    <w:rsid w:val="00EC2DBB"/>
    <w:rsid w:val="00EC2E13"/>
    <w:rsid w:val="00EC359F"/>
    <w:rsid w:val="00EC448D"/>
    <w:rsid w:val="00EC4634"/>
    <w:rsid w:val="00EC6890"/>
    <w:rsid w:val="00ED2229"/>
    <w:rsid w:val="00ED3CA7"/>
    <w:rsid w:val="00ED7DB7"/>
    <w:rsid w:val="00EE21B2"/>
    <w:rsid w:val="00EE247A"/>
    <w:rsid w:val="00EE257A"/>
    <w:rsid w:val="00EE26A9"/>
    <w:rsid w:val="00EE3A1C"/>
    <w:rsid w:val="00EE4D43"/>
    <w:rsid w:val="00EE5AD1"/>
    <w:rsid w:val="00EF1866"/>
    <w:rsid w:val="00EF490F"/>
    <w:rsid w:val="00EF4FBC"/>
    <w:rsid w:val="00EF7FA8"/>
    <w:rsid w:val="00F00909"/>
    <w:rsid w:val="00F00F96"/>
    <w:rsid w:val="00F11840"/>
    <w:rsid w:val="00F11A5F"/>
    <w:rsid w:val="00F152F4"/>
    <w:rsid w:val="00F15666"/>
    <w:rsid w:val="00F1718E"/>
    <w:rsid w:val="00F20733"/>
    <w:rsid w:val="00F20A39"/>
    <w:rsid w:val="00F256E1"/>
    <w:rsid w:val="00F25FDE"/>
    <w:rsid w:val="00F32D2C"/>
    <w:rsid w:val="00F4004C"/>
    <w:rsid w:val="00F410D8"/>
    <w:rsid w:val="00F45E31"/>
    <w:rsid w:val="00F4605E"/>
    <w:rsid w:val="00F46333"/>
    <w:rsid w:val="00F5037B"/>
    <w:rsid w:val="00F51AA8"/>
    <w:rsid w:val="00F616E2"/>
    <w:rsid w:val="00F63BEB"/>
    <w:rsid w:val="00F67F2B"/>
    <w:rsid w:val="00F733CE"/>
    <w:rsid w:val="00F82B46"/>
    <w:rsid w:val="00F84F78"/>
    <w:rsid w:val="00F92B12"/>
    <w:rsid w:val="00F95BD4"/>
    <w:rsid w:val="00F95F7B"/>
    <w:rsid w:val="00FA2BB0"/>
    <w:rsid w:val="00FA5801"/>
    <w:rsid w:val="00FA5DBF"/>
    <w:rsid w:val="00FA5E9D"/>
    <w:rsid w:val="00FA7A7A"/>
    <w:rsid w:val="00FB388D"/>
    <w:rsid w:val="00FB3F5B"/>
    <w:rsid w:val="00FC19A8"/>
    <w:rsid w:val="00FC631A"/>
    <w:rsid w:val="00FD1AA2"/>
    <w:rsid w:val="00FD2B30"/>
    <w:rsid w:val="00FE116B"/>
    <w:rsid w:val="00FE5966"/>
    <w:rsid w:val="00FE5F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9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76E73"/>
    <w:rPr>
      <w:sz w:val="16"/>
      <w:szCs w:val="16"/>
    </w:rPr>
  </w:style>
  <w:style w:type="paragraph" w:styleId="CommentText">
    <w:name w:val="annotation text"/>
    <w:basedOn w:val="Normal"/>
    <w:link w:val="CommentTextChar"/>
    <w:uiPriority w:val="99"/>
    <w:semiHidden/>
    <w:unhideWhenUsed/>
    <w:rsid w:val="00676E73"/>
    <w:pPr>
      <w:spacing w:line="240" w:lineRule="auto"/>
    </w:pPr>
    <w:rPr>
      <w:sz w:val="20"/>
      <w:szCs w:val="20"/>
    </w:rPr>
  </w:style>
  <w:style w:type="character" w:customStyle="1" w:styleId="CommentTextChar">
    <w:name w:val="Comment Text Char"/>
    <w:basedOn w:val="DefaultParagraphFont"/>
    <w:link w:val="CommentText"/>
    <w:uiPriority w:val="99"/>
    <w:semiHidden/>
    <w:rsid w:val="00676E73"/>
    <w:rPr>
      <w:sz w:val="20"/>
      <w:szCs w:val="20"/>
    </w:rPr>
  </w:style>
  <w:style w:type="paragraph" w:styleId="BalloonText">
    <w:name w:val="Balloon Text"/>
    <w:basedOn w:val="Normal"/>
    <w:link w:val="BalloonTextChar"/>
    <w:uiPriority w:val="99"/>
    <w:semiHidden/>
    <w:unhideWhenUsed/>
    <w:rsid w:val="00676E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6E73"/>
    <w:rPr>
      <w:rFonts w:ascii="Tahoma" w:hAnsi="Tahoma" w:cs="Tahoma"/>
      <w:sz w:val="16"/>
      <w:szCs w:val="16"/>
    </w:rPr>
  </w:style>
  <w:style w:type="character" w:customStyle="1" w:styleId="apple-converted-space">
    <w:name w:val="apple-converted-space"/>
    <w:basedOn w:val="DefaultParagraphFont"/>
    <w:rsid w:val="00676E73"/>
  </w:style>
  <w:style w:type="character" w:styleId="Emphasis">
    <w:name w:val="Emphasis"/>
    <w:basedOn w:val="DefaultParagraphFont"/>
    <w:uiPriority w:val="20"/>
    <w:qFormat/>
    <w:rsid w:val="00676E73"/>
    <w:rPr>
      <w:i/>
      <w:iCs/>
    </w:rPr>
  </w:style>
  <w:style w:type="character" w:styleId="SubtleEmphasis">
    <w:name w:val="Subtle Emphasis"/>
    <w:basedOn w:val="DefaultParagraphFont"/>
    <w:uiPriority w:val="19"/>
    <w:qFormat/>
    <w:rsid w:val="00B80B39"/>
    <w:rPr>
      <w:i/>
      <w:iCs/>
      <w:color w:val="808080" w:themeColor="text1" w:themeTint="7F"/>
    </w:rPr>
  </w:style>
  <w:style w:type="paragraph" w:customStyle="1" w:styleId="EndNoteBibliographyTitle">
    <w:name w:val="EndNote Bibliography Title"/>
    <w:basedOn w:val="Normal"/>
    <w:link w:val="EndNoteBibliographyTitleChar"/>
    <w:rsid w:val="00641C31"/>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641C31"/>
    <w:rPr>
      <w:rFonts w:ascii="Calibri" w:hAnsi="Calibri" w:cs="Calibri"/>
      <w:noProof/>
    </w:rPr>
  </w:style>
  <w:style w:type="paragraph" w:customStyle="1" w:styleId="EndNoteBibliography">
    <w:name w:val="EndNote Bibliography"/>
    <w:basedOn w:val="Normal"/>
    <w:link w:val="EndNoteBibliographyChar"/>
    <w:rsid w:val="00641C31"/>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641C31"/>
    <w:rPr>
      <w:rFonts w:ascii="Calibri" w:hAnsi="Calibri" w:cs="Calibri"/>
      <w:noProof/>
    </w:rPr>
  </w:style>
  <w:style w:type="character" w:styleId="Hyperlink">
    <w:name w:val="Hyperlink"/>
    <w:basedOn w:val="DefaultParagraphFont"/>
    <w:uiPriority w:val="99"/>
    <w:unhideWhenUsed/>
    <w:rsid w:val="00641C31"/>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EB5E1B"/>
    <w:rPr>
      <w:b/>
      <w:bCs/>
    </w:rPr>
  </w:style>
  <w:style w:type="character" w:customStyle="1" w:styleId="CommentSubjectChar">
    <w:name w:val="Comment Subject Char"/>
    <w:basedOn w:val="CommentTextChar"/>
    <w:link w:val="CommentSubject"/>
    <w:uiPriority w:val="99"/>
    <w:semiHidden/>
    <w:rsid w:val="00EB5E1B"/>
    <w:rPr>
      <w:b/>
      <w:bCs/>
      <w:sz w:val="20"/>
      <w:szCs w:val="20"/>
    </w:rPr>
  </w:style>
  <w:style w:type="paragraph" w:styleId="Revision">
    <w:name w:val="Revision"/>
    <w:hidden/>
    <w:uiPriority w:val="99"/>
    <w:semiHidden/>
    <w:rsid w:val="004A79A3"/>
    <w:pPr>
      <w:spacing w:after="0" w:line="240" w:lineRule="auto"/>
    </w:pPr>
  </w:style>
  <w:style w:type="paragraph" w:styleId="IntenseQuote">
    <w:name w:val="Intense Quote"/>
    <w:basedOn w:val="Normal"/>
    <w:next w:val="Normal"/>
    <w:link w:val="IntenseQuoteChar"/>
    <w:uiPriority w:val="30"/>
    <w:qFormat/>
    <w:rsid w:val="00B51D6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B51D64"/>
    <w:rPr>
      <w:b/>
      <w:bCs/>
      <w:i/>
      <w:iCs/>
      <w:color w:val="4F81BD" w:themeColor="accent1"/>
    </w:rPr>
  </w:style>
  <w:style w:type="paragraph" w:styleId="Header">
    <w:name w:val="header"/>
    <w:basedOn w:val="Normal"/>
    <w:link w:val="HeaderChar"/>
    <w:uiPriority w:val="99"/>
    <w:unhideWhenUsed/>
    <w:rsid w:val="00157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79A1"/>
  </w:style>
  <w:style w:type="paragraph" w:styleId="Footer">
    <w:name w:val="footer"/>
    <w:basedOn w:val="Normal"/>
    <w:link w:val="FooterChar"/>
    <w:uiPriority w:val="99"/>
    <w:unhideWhenUsed/>
    <w:rsid w:val="00157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79A1"/>
  </w:style>
  <w:style w:type="paragraph" w:styleId="ListParagraph">
    <w:name w:val="List Paragraph"/>
    <w:basedOn w:val="Normal"/>
    <w:uiPriority w:val="34"/>
    <w:qFormat/>
    <w:rsid w:val="00BA2B3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76E73"/>
    <w:rPr>
      <w:sz w:val="16"/>
      <w:szCs w:val="16"/>
    </w:rPr>
  </w:style>
  <w:style w:type="paragraph" w:styleId="CommentText">
    <w:name w:val="annotation text"/>
    <w:basedOn w:val="Normal"/>
    <w:link w:val="CommentTextChar"/>
    <w:uiPriority w:val="99"/>
    <w:semiHidden/>
    <w:unhideWhenUsed/>
    <w:rsid w:val="00676E73"/>
    <w:pPr>
      <w:spacing w:line="240" w:lineRule="auto"/>
    </w:pPr>
    <w:rPr>
      <w:sz w:val="20"/>
      <w:szCs w:val="20"/>
    </w:rPr>
  </w:style>
  <w:style w:type="character" w:customStyle="1" w:styleId="CommentTextChar">
    <w:name w:val="Comment Text Char"/>
    <w:basedOn w:val="DefaultParagraphFont"/>
    <w:link w:val="CommentText"/>
    <w:uiPriority w:val="99"/>
    <w:semiHidden/>
    <w:rsid w:val="00676E73"/>
    <w:rPr>
      <w:sz w:val="20"/>
      <w:szCs w:val="20"/>
    </w:rPr>
  </w:style>
  <w:style w:type="paragraph" w:styleId="BalloonText">
    <w:name w:val="Balloon Text"/>
    <w:basedOn w:val="Normal"/>
    <w:link w:val="BalloonTextChar"/>
    <w:uiPriority w:val="99"/>
    <w:semiHidden/>
    <w:unhideWhenUsed/>
    <w:rsid w:val="00676E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6E73"/>
    <w:rPr>
      <w:rFonts w:ascii="Tahoma" w:hAnsi="Tahoma" w:cs="Tahoma"/>
      <w:sz w:val="16"/>
      <w:szCs w:val="16"/>
    </w:rPr>
  </w:style>
  <w:style w:type="character" w:customStyle="1" w:styleId="apple-converted-space">
    <w:name w:val="apple-converted-space"/>
    <w:basedOn w:val="DefaultParagraphFont"/>
    <w:rsid w:val="00676E73"/>
  </w:style>
  <w:style w:type="character" w:styleId="Emphasis">
    <w:name w:val="Emphasis"/>
    <w:basedOn w:val="DefaultParagraphFont"/>
    <w:uiPriority w:val="20"/>
    <w:qFormat/>
    <w:rsid w:val="00676E73"/>
    <w:rPr>
      <w:i/>
      <w:iCs/>
    </w:rPr>
  </w:style>
  <w:style w:type="character" w:styleId="SubtleEmphasis">
    <w:name w:val="Subtle Emphasis"/>
    <w:basedOn w:val="DefaultParagraphFont"/>
    <w:uiPriority w:val="19"/>
    <w:qFormat/>
    <w:rsid w:val="00B80B39"/>
    <w:rPr>
      <w:i/>
      <w:iCs/>
      <w:color w:val="808080" w:themeColor="text1" w:themeTint="7F"/>
    </w:rPr>
  </w:style>
  <w:style w:type="paragraph" w:customStyle="1" w:styleId="EndNoteBibliographyTitle">
    <w:name w:val="EndNote Bibliography Title"/>
    <w:basedOn w:val="Normal"/>
    <w:link w:val="EndNoteBibliographyTitleChar"/>
    <w:rsid w:val="00641C31"/>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641C31"/>
    <w:rPr>
      <w:rFonts w:ascii="Calibri" w:hAnsi="Calibri" w:cs="Calibri"/>
      <w:noProof/>
    </w:rPr>
  </w:style>
  <w:style w:type="paragraph" w:customStyle="1" w:styleId="EndNoteBibliography">
    <w:name w:val="EndNote Bibliography"/>
    <w:basedOn w:val="Normal"/>
    <w:link w:val="EndNoteBibliographyChar"/>
    <w:rsid w:val="00641C31"/>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641C31"/>
    <w:rPr>
      <w:rFonts w:ascii="Calibri" w:hAnsi="Calibri" w:cs="Calibri"/>
      <w:noProof/>
    </w:rPr>
  </w:style>
  <w:style w:type="character" w:styleId="Hyperlink">
    <w:name w:val="Hyperlink"/>
    <w:basedOn w:val="DefaultParagraphFont"/>
    <w:uiPriority w:val="99"/>
    <w:unhideWhenUsed/>
    <w:rsid w:val="00641C31"/>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EB5E1B"/>
    <w:rPr>
      <w:b/>
      <w:bCs/>
    </w:rPr>
  </w:style>
  <w:style w:type="character" w:customStyle="1" w:styleId="CommentSubjectChar">
    <w:name w:val="Comment Subject Char"/>
    <w:basedOn w:val="CommentTextChar"/>
    <w:link w:val="CommentSubject"/>
    <w:uiPriority w:val="99"/>
    <w:semiHidden/>
    <w:rsid w:val="00EB5E1B"/>
    <w:rPr>
      <w:b/>
      <w:bCs/>
      <w:sz w:val="20"/>
      <w:szCs w:val="20"/>
    </w:rPr>
  </w:style>
  <w:style w:type="paragraph" w:styleId="Revision">
    <w:name w:val="Revision"/>
    <w:hidden/>
    <w:uiPriority w:val="99"/>
    <w:semiHidden/>
    <w:rsid w:val="004A79A3"/>
    <w:pPr>
      <w:spacing w:after="0" w:line="240" w:lineRule="auto"/>
    </w:pPr>
  </w:style>
  <w:style w:type="paragraph" w:styleId="IntenseQuote">
    <w:name w:val="Intense Quote"/>
    <w:basedOn w:val="Normal"/>
    <w:next w:val="Normal"/>
    <w:link w:val="IntenseQuoteChar"/>
    <w:uiPriority w:val="30"/>
    <w:qFormat/>
    <w:rsid w:val="00B51D6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B51D64"/>
    <w:rPr>
      <w:b/>
      <w:bCs/>
      <w:i/>
      <w:iCs/>
      <w:color w:val="4F81BD" w:themeColor="accent1"/>
    </w:rPr>
  </w:style>
  <w:style w:type="paragraph" w:styleId="Header">
    <w:name w:val="header"/>
    <w:basedOn w:val="Normal"/>
    <w:link w:val="HeaderChar"/>
    <w:uiPriority w:val="99"/>
    <w:unhideWhenUsed/>
    <w:rsid w:val="00157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79A1"/>
  </w:style>
  <w:style w:type="paragraph" w:styleId="Footer">
    <w:name w:val="footer"/>
    <w:basedOn w:val="Normal"/>
    <w:link w:val="FooterChar"/>
    <w:uiPriority w:val="99"/>
    <w:unhideWhenUsed/>
    <w:rsid w:val="00157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79A1"/>
  </w:style>
  <w:style w:type="paragraph" w:styleId="ListParagraph">
    <w:name w:val="List Paragraph"/>
    <w:basedOn w:val="Normal"/>
    <w:uiPriority w:val="34"/>
    <w:qFormat/>
    <w:rsid w:val="00BA2B32"/>
    <w:pPr>
      <w:ind w:left="720"/>
      <w:contextualSpacing/>
    </w:pPr>
  </w:style>
</w:styles>
</file>

<file path=word/webSettings.xml><?xml version="1.0" encoding="utf-8"?>
<w:webSettings xmlns:r="http://schemas.openxmlformats.org/officeDocument/2006/relationships" xmlns:w="http://schemas.openxmlformats.org/wordprocessingml/2006/main">
  <w:divs>
    <w:div w:id="815343421">
      <w:bodyDiv w:val="1"/>
      <w:marLeft w:val="0"/>
      <w:marRight w:val="0"/>
      <w:marTop w:val="0"/>
      <w:marBottom w:val="0"/>
      <w:divBdr>
        <w:top w:val="none" w:sz="0" w:space="0" w:color="auto"/>
        <w:left w:val="none" w:sz="0" w:space="0" w:color="auto"/>
        <w:bottom w:val="none" w:sz="0" w:space="0" w:color="auto"/>
        <w:right w:val="none" w:sz="0" w:space="0" w:color="auto"/>
      </w:divBdr>
      <w:divsChild>
        <w:div w:id="1001009257">
          <w:marLeft w:val="0"/>
          <w:marRight w:val="1"/>
          <w:marTop w:val="0"/>
          <w:marBottom w:val="0"/>
          <w:divBdr>
            <w:top w:val="none" w:sz="0" w:space="0" w:color="auto"/>
            <w:left w:val="none" w:sz="0" w:space="0" w:color="auto"/>
            <w:bottom w:val="none" w:sz="0" w:space="0" w:color="auto"/>
            <w:right w:val="none" w:sz="0" w:space="0" w:color="auto"/>
          </w:divBdr>
          <w:divsChild>
            <w:div w:id="217284502">
              <w:marLeft w:val="0"/>
              <w:marRight w:val="0"/>
              <w:marTop w:val="0"/>
              <w:marBottom w:val="0"/>
              <w:divBdr>
                <w:top w:val="none" w:sz="0" w:space="0" w:color="auto"/>
                <w:left w:val="none" w:sz="0" w:space="0" w:color="auto"/>
                <w:bottom w:val="none" w:sz="0" w:space="0" w:color="auto"/>
                <w:right w:val="none" w:sz="0" w:space="0" w:color="auto"/>
              </w:divBdr>
              <w:divsChild>
                <w:div w:id="661544129">
                  <w:marLeft w:val="0"/>
                  <w:marRight w:val="1"/>
                  <w:marTop w:val="0"/>
                  <w:marBottom w:val="0"/>
                  <w:divBdr>
                    <w:top w:val="none" w:sz="0" w:space="0" w:color="auto"/>
                    <w:left w:val="none" w:sz="0" w:space="0" w:color="auto"/>
                    <w:bottom w:val="none" w:sz="0" w:space="0" w:color="auto"/>
                    <w:right w:val="none" w:sz="0" w:space="0" w:color="auto"/>
                  </w:divBdr>
                  <w:divsChild>
                    <w:div w:id="838811817">
                      <w:marLeft w:val="0"/>
                      <w:marRight w:val="0"/>
                      <w:marTop w:val="0"/>
                      <w:marBottom w:val="0"/>
                      <w:divBdr>
                        <w:top w:val="none" w:sz="0" w:space="0" w:color="auto"/>
                        <w:left w:val="none" w:sz="0" w:space="0" w:color="auto"/>
                        <w:bottom w:val="none" w:sz="0" w:space="0" w:color="auto"/>
                        <w:right w:val="none" w:sz="0" w:space="0" w:color="auto"/>
                      </w:divBdr>
                      <w:divsChild>
                        <w:div w:id="704139281">
                          <w:marLeft w:val="0"/>
                          <w:marRight w:val="0"/>
                          <w:marTop w:val="0"/>
                          <w:marBottom w:val="0"/>
                          <w:divBdr>
                            <w:top w:val="none" w:sz="0" w:space="0" w:color="auto"/>
                            <w:left w:val="none" w:sz="0" w:space="0" w:color="auto"/>
                            <w:bottom w:val="none" w:sz="0" w:space="0" w:color="auto"/>
                            <w:right w:val="none" w:sz="0" w:space="0" w:color="auto"/>
                          </w:divBdr>
                          <w:divsChild>
                            <w:div w:id="578950710">
                              <w:marLeft w:val="0"/>
                              <w:marRight w:val="0"/>
                              <w:marTop w:val="120"/>
                              <w:marBottom w:val="360"/>
                              <w:divBdr>
                                <w:top w:val="none" w:sz="0" w:space="0" w:color="auto"/>
                                <w:left w:val="none" w:sz="0" w:space="0" w:color="auto"/>
                                <w:bottom w:val="none" w:sz="0" w:space="0" w:color="auto"/>
                                <w:right w:val="none" w:sz="0" w:space="0" w:color="auto"/>
                              </w:divBdr>
                              <w:divsChild>
                                <w:div w:id="102040347">
                                  <w:marLeft w:val="0"/>
                                  <w:marRight w:val="0"/>
                                  <w:marTop w:val="0"/>
                                  <w:marBottom w:val="0"/>
                                  <w:divBdr>
                                    <w:top w:val="none" w:sz="0" w:space="0" w:color="auto"/>
                                    <w:left w:val="none" w:sz="0" w:space="0" w:color="auto"/>
                                    <w:bottom w:val="none" w:sz="0" w:space="0" w:color="auto"/>
                                    <w:right w:val="none" w:sz="0" w:space="0" w:color="auto"/>
                                  </w:divBdr>
                                  <w:divsChild>
                                    <w:div w:id="186929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18" Type="http://schemas.openxmlformats.org/officeDocument/2006/relationships/footer" Target="footer1.xm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tif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image" Target="media/image8.tiff"/><Relationship Id="rId10" Type="http://schemas.openxmlformats.org/officeDocument/2006/relationships/image" Target="media/image3.tif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66C926-2413-42F5-B06A-52A1DE4AB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956</TotalTime>
  <Pages>39</Pages>
  <Words>14880</Words>
  <Characters>78271</Characters>
  <Application>Microsoft Office Word</Application>
  <DocSecurity>0</DocSecurity>
  <Lines>1262</Lines>
  <Paragraphs>597</Paragraphs>
  <ScaleCrop>false</ScaleCrop>
  <HeadingPairs>
    <vt:vector size="2" baseType="variant">
      <vt:variant>
        <vt:lpstr>Title</vt:lpstr>
      </vt:variant>
      <vt:variant>
        <vt:i4>1</vt:i4>
      </vt:variant>
    </vt:vector>
  </HeadingPairs>
  <TitlesOfParts>
    <vt:vector size="1" baseType="lpstr">
      <vt:lpstr/>
    </vt:vector>
  </TitlesOfParts>
  <Company>Duke Medicine</Company>
  <LinksUpToDate>false</LinksUpToDate>
  <CharactersWithSpaces>92554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Guorong Li, M.D.</dc:creator>
  <cp:lastModifiedBy>stame002</cp:lastModifiedBy>
  <cp:revision>7</cp:revision>
  <cp:lastPrinted>2016-01-21T11:58:00Z</cp:lastPrinted>
  <dcterms:created xsi:type="dcterms:W3CDTF">2016-03-09T20:23:00Z</dcterms:created>
  <dcterms:modified xsi:type="dcterms:W3CDTF">2016-03-10T16:15:00Z</dcterms:modified>
</cp:coreProperties>
</file>