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EA6482D" w14:textId="77777777" w:rsidR="000D6ACC" w:rsidRPr="00844F64" w:rsidRDefault="000D6ACC" w:rsidP="0082752B">
      <w:pPr>
        <w:pStyle w:val="Body"/>
        <w:spacing w:line="480" w:lineRule="auto"/>
        <w:jc w:val="center"/>
        <w:rPr>
          <w:rFonts w:ascii="Arial" w:eastAsia="Times New Roman" w:hAnsi="Arial" w:cs="Arial"/>
          <w:b/>
          <w:bCs/>
          <w:lang w:val="en-GB"/>
        </w:rPr>
      </w:pPr>
    </w:p>
    <w:p w14:paraId="62FD7FB0" w14:textId="15EBFFFD" w:rsidR="00600510" w:rsidRPr="00844F64" w:rsidRDefault="006D532C" w:rsidP="00F84F52">
      <w:pPr>
        <w:pStyle w:val="Body"/>
        <w:spacing w:line="480" w:lineRule="auto"/>
        <w:jc w:val="center"/>
        <w:rPr>
          <w:rFonts w:ascii="Arial" w:eastAsia="Times New Roman" w:hAnsi="Arial" w:cs="Arial"/>
          <w:b/>
          <w:bCs/>
          <w:lang w:val="en-GB"/>
        </w:rPr>
      </w:pPr>
      <w:r>
        <w:rPr>
          <w:rFonts w:ascii="Arial" w:hAnsi="Arial" w:cs="Arial"/>
          <w:b/>
          <w:bdr w:val="none" w:sz="0" w:space="0" w:color="auto"/>
          <w:lang w:val="en-GB"/>
        </w:rPr>
        <w:t>F</w:t>
      </w:r>
      <w:bookmarkStart w:id="0" w:name="_GoBack"/>
      <w:bookmarkEnd w:id="0"/>
      <w:r w:rsidR="002F20F4" w:rsidRPr="002F20F4">
        <w:rPr>
          <w:rFonts w:ascii="Arial" w:hAnsi="Arial" w:cs="Arial"/>
          <w:b/>
          <w:bdr w:val="none" w:sz="0" w:space="0" w:color="auto"/>
          <w:lang w:val="en-GB"/>
        </w:rPr>
        <w:t>OXO3a and Post-translational Modifications Mediate Glucocorticoid Sensitivity in Acute B-ALL</w:t>
      </w:r>
    </w:p>
    <w:p w14:paraId="321878CD" w14:textId="77777777" w:rsidR="000D6ACC" w:rsidRPr="00844F64" w:rsidRDefault="000D6ACC" w:rsidP="00F84F52">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60" w:line="480" w:lineRule="auto"/>
        <w:jc w:val="center"/>
        <w:rPr>
          <w:rFonts w:ascii="Arial" w:hAnsi="Arial" w:cs="Arial"/>
          <w:sz w:val="22"/>
          <w:szCs w:val="22"/>
          <w:bdr w:val="none" w:sz="0" w:space="0" w:color="auto"/>
          <w:lang w:val="en-GB"/>
        </w:rPr>
      </w:pPr>
    </w:p>
    <w:p w14:paraId="6FDF1F98" w14:textId="77777777" w:rsidR="002C0B2D" w:rsidRPr="00844F64" w:rsidRDefault="00615349" w:rsidP="00F84F52">
      <w:pPr>
        <w:pStyle w:val="Body"/>
        <w:spacing w:line="480" w:lineRule="auto"/>
        <w:rPr>
          <w:rFonts w:ascii="Arial" w:eastAsia="Times New Roman" w:hAnsi="Arial" w:cs="Arial"/>
          <w:lang w:val="en-GB"/>
        </w:rPr>
      </w:pPr>
      <w:r w:rsidRPr="00844F64">
        <w:rPr>
          <w:rFonts w:ascii="Arial" w:hAnsi="Arial" w:cs="Arial"/>
          <w:b/>
          <w:bCs/>
          <w:lang w:val="en-GB"/>
        </w:rPr>
        <w:t xml:space="preserve"> </w:t>
      </w:r>
    </w:p>
    <w:p w14:paraId="5DCC033A" w14:textId="46EC2B6F" w:rsidR="002C0B2D" w:rsidRPr="00844F64" w:rsidRDefault="00615349" w:rsidP="00F84F52">
      <w:pPr>
        <w:pStyle w:val="Body"/>
        <w:spacing w:line="480" w:lineRule="auto"/>
        <w:jc w:val="both"/>
        <w:rPr>
          <w:rFonts w:ascii="Arial" w:eastAsia="Times New Roman" w:hAnsi="Arial" w:cs="Arial"/>
          <w:lang w:val="en-GB"/>
        </w:rPr>
      </w:pPr>
      <w:r w:rsidRPr="00844F64">
        <w:rPr>
          <w:rFonts w:ascii="Arial" w:hAnsi="Arial" w:cs="Arial"/>
          <w:lang w:val="en-GB"/>
        </w:rPr>
        <w:t>Francesca Consolaro</w:t>
      </w:r>
      <w:r w:rsidRPr="00844F64">
        <w:rPr>
          <w:rFonts w:ascii="Arial" w:hAnsi="Arial" w:cs="Arial"/>
          <w:i/>
          <w:iCs/>
          <w:vertAlign w:val="superscript"/>
          <w:lang w:val="en-GB"/>
        </w:rPr>
        <w:t>1</w:t>
      </w:r>
      <w:proofErr w:type="gramStart"/>
      <w:r w:rsidRPr="00844F64">
        <w:rPr>
          <w:rFonts w:ascii="Arial" w:hAnsi="Arial" w:cs="Arial"/>
          <w:i/>
          <w:iCs/>
          <w:vertAlign w:val="superscript"/>
          <w:lang w:val="en-GB"/>
        </w:rPr>
        <w:t>,2</w:t>
      </w:r>
      <w:proofErr w:type="gramEnd"/>
      <w:r w:rsidR="00DD36B4" w:rsidRPr="00844F64">
        <w:rPr>
          <w:rFonts w:ascii="Arial" w:hAnsi="Arial" w:cs="Arial"/>
          <w:i/>
          <w:iCs/>
          <w:vertAlign w:val="superscript"/>
          <w:lang w:val="en-GB"/>
        </w:rPr>
        <w:t>^</w:t>
      </w:r>
      <w:r w:rsidRPr="00844F64">
        <w:rPr>
          <w:rFonts w:ascii="Arial" w:hAnsi="Arial" w:cs="Arial"/>
          <w:lang w:val="en-GB"/>
        </w:rPr>
        <w:t xml:space="preserve">, </w:t>
      </w:r>
      <w:r w:rsidR="00DD36B4" w:rsidRPr="00844F64">
        <w:rPr>
          <w:rFonts w:ascii="Arial" w:hAnsi="Arial" w:cs="Arial"/>
          <w:lang w:val="en-GB"/>
        </w:rPr>
        <w:t>Sadaf Ghaem-Maghami</w:t>
      </w:r>
      <w:r w:rsidR="00DD36B4" w:rsidRPr="00844F64">
        <w:rPr>
          <w:rFonts w:ascii="Arial" w:hAnsi="Arial" w:cs="Arial"/>
          <w:i/>
          <w:iCs/>
          <w:vertAlign w:val="superscript"/>
          <w:lang w:val="en-GB"/>
        </w:rPr>
        <w:t>1^</w:t>
      </w:r>
      <w:r w:rsidR="00DD36B4" w:rsidRPr="00844F64">
        <w:rPr>
          <w:rFonts w:ascii="Arial" w:hAnsi="Arial" w:cs="Arial"/>
          <w:lang w:val="en-GB"/>
        </w:rPr>
        <w:t xml:space="preserve">, </w:t>
      </w:r>
      <w:r w:rsidRPr="00844F64">
        <w:rPr>
          <w:rFonts w:ascii="Arial" w:hAnsi="Arial" w:cs="Arial"/>
          <w:lang w:val="en-GB"/>
        </w:rPr>
        <w:t>Roberta Bortolozzi</w:t>
      </w:r>
      <w:r w:rsidRPr="00844F64">
        <w:rPr>
          <w:rFonts w:ascii="Arial" w:hAnsi="Arial" w:cs="Arial"/>
          <w:i/>
          <w:iCs/>
          <w:vertAlign w:val="superscript"/>
          <w:lang w:val="en-GB"/>
        </w:rPr>
        <w:t>2</w:t>
      </w:r>
      <w:r w:rsidRPr="00844F64">
        <w:rPr>
          <w:rFonts w:ascii="Arial" w:hAnsi="Arial" w:cs="Arial"/>
          <w:lang w:val="en-GB"/>
        </w:rPr>
        <w:t xml:space="preserve">, </w:t>
      </w:r>
      <w:r w:rsidR="008D5781" w:rsidRPr="00844F64">
        <w:rPr>
          <w:rFonts w:ascii="Arial" w:hAnsi="Arial" w:cs="Arial"/>
          <w:lang w:val="en-GB"/>
        </w:rPr>
        <w:t>Stefania Zona</w:t>
      </w:r>
      <w:r w:rsidR="008D5781" w:rsidRPr="00844F64">
        <w:rPr>
          <w:rFonts w:ascii="Arial" w:hAnsi="Arial" w:cs="Arial"/>
          <w:i/>
          <w:iCs/>
          <w:vertAlign w:val="superscript"/>
          <w:lang w:val="en-GB"/>
        </w:rPr>
        <w:t>1</w:t>
      </w:r>
      <w:r w:rsidR="008D5781" w:rsidRPr="00844F64">
        <w:rPr>
          <w:rFonts w:ascii="Arial" w:hAnsi="Arial" w:cs="Arial"/>
          <w:lang w:val="en-GB"/>
        </w:rPr>
        <w:t xml:space="preserve">, </w:t>
      </w:r>
      <w:r w:rsidRPr="00844F64">
        <w:rPr>
          <w:rFonts w:ascii="Arial" w:hAnsi="Arial" w:cs="Arial"/>
          <w:lang w:val="en-GB"/>
        </w:rPr>
        <w:t>Mattaka Khongkow</w:t>
      </w:r>
      <w:r w:rsidRPr="00844F64">
        <w:rPr>
          <w:rFonts w:ascii="Arial" w:hAnsi="Arial" w:cs="Arial"/>
          <w:i/>
          <w:iCs/>
          <w:vertAlign w:val="superscript"/>
          <w:lang w:val="en-GB"/>
        </w:rPr>
        <w:t>1</w:t>
      </w:r>
      <w:r w:rsidRPr="00844F64">
        <w:rPr>
          <w:rFonts w:ascii="Arial" w:hAnsi="Arial" w:cs="Arial"/>
          <w:lang w:val="en-GB"/>
        </w:rPr>
        <w:t>, Giuseppe Basso</w:t>
      </w:r>
      <w:r w:rsidRPr="00844F64">
        <w:rPr>
          <w:rFonts w:ascii="Arial" w:hAnsi="Arial" w:cs="Arial"/>
          <w:i/>
          <w:iCs/>
          <w:vertAlign w:val="superscript"/>
          <w:lang w:val="en-GB"/>
        </w:rPr>
        <w:t>2</w:t>
      </w:r>
      <w:r w:rsidRPr="00844F64">
        <w:rPr>
          <w:rFonts w:ascii="Arial" w:hAnsi="Arial" w:cs="Arial"/>
          <w:lang w:val="en-GB"/>
        </w:rPr>
        <w:t>, Giampietro Viola</w:t>
      </w:r>
      <w:r w:rsidRPr="00844F64">
        <w:rPr>
          <w:rFonts w:ascii="Arial" w:hAnsi="Arial" w:cs="Arial"/>
          <w:vertAlign w:val="superscript"/>
          <w:lang w:val="en-GB"/>
        </w:rPr>
        <w:t>2</w:t>
      </w:r>
      <w:r w:rsidRPr="00844F64">
        <w:rPr>
          <w:rFonts w:ascii="Arial" w:hAnsi="Arial" w:cs="Arial"/>
          <w:i/>
          <w:iCs/>
          <w:vertAlign w:val="superscript"/>
          <w:lang w:val="en-GB"/>
        </w:rPr>
        <w:t>*</w:t>
      </w:r>
      <w:r w:rsidRPr="00844F64">
        <w:rPr>
          <w:rFonts w:ascii="Arial" w:hAnsi="Arial" w:cs="Arial"/>
          <w:lang w:val="en-GB"/>
        </w:rPr>
        <w:t>, Eric W-F Lam</w:t>
      </w:r>
      <w:r w:rsidRPr="00844F64">
        <w:rPr>
          <w:rFonts w:ascii="Arial" w:hAnsi="Arial" w:cs="Arial"/>
          <w:i/>
          <w:iCs/>
          <w:vertAlign w:val="superscript"/>
          <w:lang w:val="en-GB"/>
        </w:rPr>
        <w:t>1*</w:t>
      </w:r>
    </w:p>
    <w:p w14:paraId="76A4AF65" w14:textId="77777777" w:rsidR="002C0B2D" w:rsidRPr="00844F64" w:rsidRDefault="00615349" w:rsidP="00F84F52">
      <w:pPr>
        <w:pStyle w:val="Body"/>
        <w:spacing w:line="480" w:lineRule="auto"/>
        <w:jc w:val="both"/>
        <w:rPr>
          <w:rFonts w:ascii="Arial" w:eastAsia="Times New Roman" w:hAnsi="Arial" w:cs="Arial"/>
          <w:i/>
          <w:iCs/>
          <w:lang w:val="en-GB"/>
        </w:rPr>
      </w:pPr>
      <w:r w:rsidRPr="00844F64">
        <w:rPr>
          <w:rFonts w:ascii="Arial" w:hAnsi="Arial" w:cs="Arial"/>
          <w:i/>
          <w:iCs/>
          <w:vertAlign w:val="superscript"/>
          <w:lang w:val="en-GB"/>
        </w:rPr>
        <w:t>1</w:t>
      </w:r>
      <w:r w:rsidRPr="00844F64">
        <w:rPr>
          <w:rFonts w:ascii="Arial" w:hAnsi="Arial" w:cs="Arial"/>
          <w:i/>
          <w:iCs/>
          <w:lang w:val="en-GB"/>
        </w:rPr>
        <w:t>Department of Surgery and Cancer, Imperial College London, Imperial Centre for Translational and Experimental Medicine (ICTEM), London, UK, W12 0NN</w:t>
      </w:r>
    </w:p>
    <w:p w14:paraId="26E9A20A" w14:textId="0B15F6ED" w:rsidR="00E117B0" w:rsidRPr="00FF723D" w:rsidRDefault="00615349" w:rsidP="007E0DEE">
      <w:pPr>
        <w:pStyle w:val="Body"/>
        <w:spacing w:line="480" w:lineRule="auto"/>
        <w:jc w:val="both"/>
        <w:rPr>
          <w:rFonts w:ascii="Arial" w:hAnsi="Arial" w:cs="Arial"/>
          <w:i/>
          <w:lang w:val="en-GB"/>
        </w:rPr>
      </w:pPr>
      <w:proofErr w:type="gramStart"/>
      <w:r w:rsidRPr="00844F64">
        <w:rPr>
          <w:rFonts w:ascii="Arial" w:hAnsi="Arial" w:cs="Arial"/>
          <w:i/>
          <w:vertAlign w:val="superscript"/>
          <w:lang w:val="en-GB"/>
        </w:rPr>
        <w:t>2</w:t>
      </w:r>
      <w:r w:rsidR="00575687" w:rsidRPr="00575687">
        <w:rPr>
          <w:rFonts w:ascii="Arial" w:hAnsi="Arial" w:cs="Arial"/>
          <w:i/>
          <w:lang w:val="en-GB"/>
        </w:rPr>
        <w:t xml:space="preserve">Dipartimento di Salute della Donna e del Bambino, Laboratorio di Oncoematologia, </w:t>
      </w:r>
      <w:r w:rsidR="00E117B0" w:rsidRPr="00844F64">
        <w:rPr>
          <w:rFonts w:ascii="Arial" w:hAnsi="Arial" w:cs="Arial"/>
          <w:i/>
          <w:iCs/>
          <w:lang w:val="en-GB"/>
        </w:rPr>
        <w:t xml:space="preserve">University of Padova, </w:t>
      </w:r>
      <w:r w:rsidR="00575687" w:rsidRPr="00575687">
        <w:rPr>
          <w:rFonts w:ascii="Arial" w:hAnsi="Arial" w:cs="Arial"/>
          <w:i/>
          <w:lang w:val="en-GB"/>
        </w:rPr>
        <w:t xml:space="preserve">35131 Padova, </w:t>
      </w:r>
      <w:r w:rsidR="00E117B0" w:rsidRPr="00844F64">
        <w:rPr>
          <w:rFonts w:ascii="Arial" w:hAnsi="Arial" w:cs="Arial"/>
          <w:i/>
          <w:iCs/>
          <w:lang w:val="en-GB"/>
        </w:rPr>
        <w:t>Italy.</w:t>
      </w:r>
      <w:proofErr w:type="gramEnd"/>
      <w:r w:rsidR="00E117B0" w:rsidRPr="00844F64">
        <w:rPr>
          <w:rFonts w:ascii="Arial" w:hAnsi="Arial" w:cs="Arial"/>
          <w:i/>
          <w:iCs/>
          <w:lang w:val="en-GB"/>
        </w:rPr>
        <w:t xml:space="preserve"> </w:t>
      </w:r>
    </w:p>
    <w:p w14:paraId="6BFA2648" w14:textId="77777777" w:rsidR="00E117B0" w:rsidRPr="00844F64" w:rsidRDefault="00E117B0" w:rsidP="00E117B0">
      <w:pPr>
        <w:pStyle w:val="Body"/>
        <w:spacing w:line="480" w:lineRule="auto"/>
        <w:jc w:val="both"/>
        <w:rPr>
          <w:rFonts w:ascii="Arial" w:hAnsi="Arial" w:cs="Arial"/>
          <w:i/>
          <w:iCs/>
          <w:lang w:val="en-GB"/>
        </w:rPr>
      </w:pPr>
    </w:p>
    <w:p w14:paraId="769B9163" w14:textId="77777777" w:rsidR="003E1EA5" w:rsidRPr="00844F64" w:rsidRDefault="003E1EA5" w:rsidP="00E117B0">
      <w:pPr>
        <w:pStyle w:val="Body"/>
        <w:spacing w:line="480" w:lineRule="auto"/>
        <w:jc w:val="both"/>
        <w:rPr>
          <w:rFonts w:ascii="Arial" w:hAnsi="Arial" w:cs="Arial"/>
          <w:iCs/>
          <w:color w:val="auto"/>
          <w:lang w:val="en-GB"/>
        </w:rPr>
      </w:pPr>
      <w:r w:rsidRPr="00844F64">
        <w:rPr>
          <w:rFonts w:ascii="Arial" w:hAnsi="Arial" w:cs="Arial"/>
          <w:iCs/>
          <w:color w:val="auto"/>
          <w:lang w:val="en-GB"/>
        </w:rPr>
        <w:t>*Co-corresponding authors</w:t>
      </w:r>
    </w:p>
    <w:p w14:paraId="49257F45" w14:textId="77777777" w:rsidR="00DD36B4" w:rsidRPr="00844F64" w:rsidRDefault="00DD36B4" w:rsidP="00F84F52">
      <w:pPr>
        <w:pStyle w:val="Body"/>
        <w:tabs>
          <w:tab w:val="left" w:pos="1843"/>
        </w:tabs>
        <w:spacing w:line="480" w:lineRule="auto"/>
        <w:jc w:val="both"/>
        <w:rPr>
          <w:rFonts w:ascii="Arial" w:hAnsi="Arial" w:cs="Arial"/>
          <w:iCs/>
          <w:color w:val="auto"/>
          <w:lang w:val="en-GB"/>
        </w:rPr>
      </w:pPr>
      <w:proofErr w:type="gramStart"/>
      <w:r w:rsidRPr="00844F64">
        <w:rPr>
          <w:rFonts w:ascii="Arial" w:hAnsi="Arial" w:cs="Arial"/>
          <w:iCs/>
          <w:color w:val="auto"/>
          <w:lang w:val="en-GB"/>
        </w:rPr>
        <w:t>^Joint first authors.</w:t>
      </w:r>
      <w:proofErr w:type="gramEnd"/>
    </w:p>
    <w:p w14:paraId="3E906118" w14:textId="77777777" w:rsidR="003E1EA5" w:rsidRPr="00844F64" w:rsidRDefault="003E1EA5" w:rsidP="00F84F52">
      <w:pPr>
        <w:pStyle w:val="Body"/>
        <w:tabs>
          <w:tab w:val="left" w:pos="1843"/>
        </w:tabs>
        <w:spacing w:line="480" w:lineRule="auto"/>
        <w:jc w:val="both"/>
        <w:rPr>
          <w:rFonts w:ascii="Arial" w:hAnsi="Arial" w:cs="Arial"/>
          <w:iCs/>
          <w:color w:val="auto"/>
          <w:lang w:val="en-GB"/>
        </w:rPr>
      </w:pPr>
      <w:r w:rsidRPr="00844F64">
        <w:rPr>
          <w:rFonts w:ascii="Arial" w:hAnsi="Arial" w:cs="Arial"/>
          <w:iCs/>
          <w:color w:val="auto"/>
          <w:lang w:val="en-GB"/>
        </w:rPr>
        <w:t xml:space="preserve">Short title: FOXO3a mediates glucocorticoid </w:t>
      </w:r>
      <w:r w:rsidR="0050025B" w:rsidRPr="00844F64">
        <w:rPr>
          <w:rFonts w:ascii="Arial" w:hAnsi="Arial" w:cs="Arial"/>
          <w:iCs/>
          <w:color w:val="auto"/>
          <w:lang w:val="en-GB"/>
        </w:rPr>
        <w:t xml:space="preserve">function </w:t>
      </w:r>
      <w:r w:rsidRPr="00844F64">
        <w:rPr>
          <w:rFonts w:ascii="Arial" w:hAnsi="Arial" w:cs="Arial"/>
          <w:iCs/>
          <w:color w:val="auto"/>
          <w:lang w:val="en-GB"/>
        </w:rPr>
        <w:t>in B-ALL</w:t>
      </w:r>
    </w:p>
    <w:p w14:paraId="43E9A631" w14:textId="77777777" w:rsidR="00E117B0" w:rsidRPr="00844F64" w:rsidRDefault="00E117B0" w:rsidP="00FA6679">
      <w:pPr>
        <w:spacing w:after="480" w:line="360" w:lineRule="auto"/>
        <w:contextualSpacing/>
        <w:jc w:val="both"/>
        <w:rPr>
          <w:rFonts w:ascii="Arial" w:hAnsi="Arial"/>
          <w:bCs/>
          <w:color w:val="000000"/>
          <w:sz w:val="22"/>
          <w:szCs w:val="22"/>
          <w:lang w:val="en-GB"/>
        </w:rPr>
      </w:pPr>
      <w:r w:rsidRPr="00844F64">
        <w:rPr>
          <w:rFonts w:ascii="Arial" w:hAnsi="Arial"/>
          <w:bCs/>
          <w:color w:val="000000"/>
          <w:sz w:val="22"/>
          <w:szCs w:val="22"/>
          <w:lang w:val="en-GB"/>
        </w:rPr>
        <w:t>Correspondence: Eric W</w:t>
      </w:r>
      <w:proofErr w:type="gramStart"/>
      <w:r w:rsidRPr="00844F64">
        <w:rPr>
          <w:rFonts w:ascii="Arial" w:hAnsi="Arial"/>
          <w:bCs/>
          <w:color w:val="000000"/>
          <w:sz w:val="22"/>
          <w:szCs w:val="22"/>
          <w:lang w:val="en-GB"/>
        </w:rPr>
        <w:t>.-</w:t>
      </w:r>
      <w:proofErr w:type="gramEnd"/>
      <w:r w:rsidRPr="00844F64">
        <w:rPr>
          <w:rFonts w:ascii="Arial" w:hAnsi="Arial"/>
          <w:bCs/>
          <w:color w:val="000000"/>
          <w:sz w:val="22"/>
          <w:szCs w:val="22"/>
          <w:lang w:val="en-GB"/>
        </w:rPr>
        <w:t xml:space="preserve">F. Lam, Department of Surgery and Cancer, Imperial College London, Hammersmith Hospital Campus, Du Cane Road, London W12 0NN, UK Phone: 44-20-7594-2810; Fax: 44-20-8383-5830; E-mail: </w:t>
      </w:r>
      <w:hyperlink r:id="rId9" w:history="1">
        <w:r w:rsidRPr="00844F64">
          <w:rPr>
            <w:rStyle w:val="Hyperlink"/>
            <w:rFonts w:ascii="Arial" w:hAnsi="Arial"/>
            <w:bCs/>
            <w:color w:val="000000"/>
            <w:sz w:val="22"/>
            <w:szCs w:val="22"/>
            <w:lang w:val="en-GB"/>
          </w:rPr>
          <w:t>eric.lam@imperial.ac.uk</w:t>
        </w:r>
      </w:hyperlink>
      <w:r w:rsidRPr="00844F64">
        <w:rPr>
          <w:rFonts w:ascii="Arial" w:hAnsi="Arial"/>
          <w:bCs/>
          <w:color w:val="000000"/>
          <w:sz w:val="22"/>
          <w:szCs w:val="22"/>
          <w:lang w:val="en-GB"/>
        </w:rPr>
        <w:t>;</w:t>
      </w:r>
    </w:p>
    <w:p w14:paraId="759982C9" w14:textId="77777777" w:rsidR="00E117B0" w:rsidRPr="00844F64" w:rsidRDefault="00E117B0" w:rsidP="00C51BC3">
      <w:pPr>
        <w:spacing w:after="480" w:line="360" w:lineRule="auto"/>
        <w:contextualSpacing/>
        <w:jc w:val="both"/>
        <w:rPr>
          <w:rFonts w:ascii="Arial" w:hAnsi="Arial" w:cs="Arial"/>
          <w:sz w:val="22"/>
          <w:szCs w:val="22"/>
          <w:lang w:val="en-GB"/>
        </w:rPr>
      </w:pPr>
      <w:r w:rsidRPr="00844F64">
        <w:rPr>
          <w:rFonts w:ascii="Arial" w:hAnsi="Arial" w:cs="Arial"/>
          <w:sz w:val="22"/>
          <w:szCs w:val="22"/>
          <w:lang w:val="en-GB"/>
        </w:rPr>
        <w:t>Giampietro Viola, Dipartimento di Salute della Donna e del Bambino, Laboratorio di Oncoematologia, Universitgia, Universitlla Donna e dItaly=University of Padova, Italy</w:t>
      </w:r>
    </w:p>
    <w:p w14:paraId="1D3B42D2" w14:textId="77777777" w:rsidR="00E117B0" w:rsidRPr="00844F64" w:rsidRDefault="00E117B0" w:rsidP="00B7657E">
      <w:pPr>
        <w:spacing w:after="480" w:line="360" w:lineRule="auto"/>
        <w:contextualSpacing/>
        <w:jc w:val="both"/>
        <w:rPr>
          <w:rFonts w:ascii="Arial" w:hAnsi="Arial"/>
          <w:bCs/>
          <w:color w:val="000000"/>
          <w:sz w:val="22"/>
          <w:szCs w:val="22"/>
          <w:lang w:val="en-GB"/>
        </w:rPr>
      </w:pPr>
      <w:r w:rsidRPr="00844F64">
        <w:rPr>
          <w:rFonts w:ascii="Arial" w:hAnsi="Arial" w:cs="Arial"/>
          <w:sz w:val="22"/>
          <w:szCs w:val="22"/>
          <w:lang w:val="en-GB"/>
        </w:rPr>
        <w:t>E-mail: giampietro.viola.1@unipd.it</w:t>
      </w:r>
    </w:p>
    <w:p w14:paraId="057F380D" w14:textId="77777777" w:rsidR="002C0B2D" w:rsidRPr="00844F64" w:rsidRDefault="002C0B2D" w:rsidP="00F84F52">
      <w:pPr>
        <w:pStyle w:val="Body"/>
        <w:spacing w:line="480" w:lineRule="auto"/>
        <w:rPr>
          <w:rFonts w:ascii="Arial" w:eastAsia="Times New Roman" w:hAnsi="Arial" w:cs="Arial"/>
          <w:lang w:val="en-GB"/>
        </w:rPr>
      </w:pPr>
    </w:p>
    <w:p w14:paraId="7C960251" w14:textId="77777777" w:rsidR="002C0B2D" w:rsidRPr="00844F64" w:rsidRDefault="00615349" w:rsidP="00F84F52">
      <w:pPr>
        <w:pStyle w:val="Body"/>
        <w:spacing w:line="480" w:lineRule="auto"/>
        <w:jc w:val="both"/>
        <w:rPr>
          <w:rFonts w:ascii="Arial" w:eastAsia="Times New Roman" w:hAnsi="Arial" w:cs="Arial"/>
          <w:shd w:val="clear" w:color="auto" w:fill="FFFFFF"/>
          <w:lang w:val="en-GB"/>
        </w:rPr>
      </w:pPr>
      <w:r w:rsidRPr="00844F64">
        <w:rPr>
          <w:rFonts w:ascii="Arial" w:hAnsi="Arial" w:cs="Arial"/>
          <w:b/>
          <w:bCs/>
          <w:shd w:val="clear" w:color="auto" w:fill="FFFFFF"/>
          <w:lang w:val="en-GB"/>
        </w:rPr>
        <w:lastRenderedPageBreak/>
        <w:t>Keywords</w:t>
      </w:r>
      <w:r w:rsidRPr="00844F64">
        <w:rPr>
          <w:rFonts w:ascii="Arial" w:hAnsi="Arial" w:cs="Arial"/>
          <w:shd w:val="clear" w:color="auto" w:fill="FFFFFF"/>
          <w:lang w:val="en-GB"/>
        </w:rPr>
        <w:t xml:space="preserve">. FOXO3a; </w:t>
      </w:r>
      <w:r w:rsidR="00A82E4C" w:rsidRPr="00844F64">
        <w:rPr>
          <w:rFonts w:ascii="Arial" w:hAnsi="Arial" w:cs="Arial"/>
          <w:shd w:val="clear" w:color="auto" w:fill="FFFFFF"/>
          <w:lang w:val="en-GB"/>
        </w:rPr>
        <w:t>B-</w:t>
      </w:r>
      <w:proofErr w:type="gramStart"/>
      <w:r w:rsidR="00A82E4C" w:rsidRPr="00844F64">
        <w:rPr>
          <w:rFonts w:ascii="Arial" w:hAnsi="Arial" w:cs="Arial"/>
          <w:shd w:val="clear" w:color="auto" w:fill="FFFFFF"/>
          <w:lang w:val="en-GB"/>
        </w:rPr>
        <w:t>ALL ;</w:t>
      </w:r>
      <w:proofErr w:type="gramEnd"/>
      <w:r w:rsidR="00A82E4C" w:rsidRPr="00844F64">
        <w:rPr>
          <w:rFonts w:ascii="Arial" w:hAnsi="Arial" w:cs="Arial"/>
          <w:shd w:val="clear" w:color="auto" w:fill="FFFFFF"/>
          <w:lang w:val="en-GB"/>
        </w:rPr>
        <w:t xml:space="preserve"> </w:t>
      </w:r>
      <w:r w:rsidRPr="00844F64">
        <w:rPr>
          <w:rFonts w:ascii="Arial" w:hAnsi="Arial" w:cs="Arial"/>
          <w:shd w:val="clear" w:color="auto" w:fill="FFFFFF"/>
          <w:lang w:val="en-GB"/>
        </w:rPr>
        <w:t>B</w:t>
      </w:r>
      <w:r w:rsidR="00801EE6" w:rsidRPr="00844F64">
        <w:rPr>
          <w:rFonts w:ascii="Arial" w:hAnsi="Arial" w:cs="Arial"/>
          <w:shd w:val="clear" w:color="auto" w:fill="FFFFFF"/>
          <w:lang w:val="en-GB"/>
        </w:rPr>
        <w:t xml:space="preserve"> acute </w:t>
      </w:r>
      <w:r w:rsidRPr="00844F64">
        <w:rPr>
          <w:rFonts w:ascii="Arial" w:hAnsi="Arial" w:cs="Arial"/>
          <w:shd w:val="clear" w:color="auto" w:fill="FFFFFF"/>
          <w:lang w:val="en-GB"/>
        </w:rPr>
        <w:t xml:space="preserve">lymphoblastic leukaemia; </w:t>
      </w:r>
      <w:r w:rsidRPr="00844F64">
        <w:rPr>
          <w:rFonts w:ascii="Arial" w:hAnsi="Arial" w:cs="Arial"/>
          <w:lang w:val="en-GB"/>
        </w:rPr>
        <w:t xml:space="preserve">glucocorticoid, drug </w:t>
      </w:r>
      <w:r w:rsidR="00ED1427" w:rsidRPr="00844F64">
        <w:rPr>
          <w:rFonts w:ascii="Arial" w:hAnsi="Arial" w:cs="Arial"/>
          <w:lang w:val="en-GB"/>
        </w:rPr>
        <w:t>resistance</w:t>
      </w:r>
      <w:r w:rsidR="00ED1427" w:rsidRPr="00844F64">
        <w:rPr>
          <w:rFonts w:ascii="Arial" w:hAnsi="Arial" w:cs="Arial"/>
          <w:shd w:val="clear" w:color="auto" w:fill="FFFFFF"/>
          <w:lang w:val="en-GB"/>
        </w:rPr>
        <w:t xml:space="preserve"> </w:t>
      </w:r>
      <w:r w:rsidR="00EC15CC" w:rsidRPr="00844F64">
        <w:rPr>
          <w:rFonts w:ascii="Arial" w:hAnsi="Arial" w:cs="Arial"/>
          <w:shd w:val="clear" w:color="auto" w:fill="FFFFFF"/>
          <w:lang w:val="en-GB"/>
        </w:rPr>
        <w:t>p</w:t>
      </w:r>
      <w:r w:rsidRPr="00844F64">
        <w:rPr>
          <w:rFonts w:ascii="Arial" w:hAnsi="Arial" w:cs="Arial"/>
          <w:shd w:val="clear" w:color="auto" w:fill="FFFFFF"/>
          <w:lang w:val="en-GB"/>
        </w:rPr>
        <w:t xml:space="preserve">hosphorylation, </w:t>
      </w:r>
      <w:r w:rsidR="00EC15CC" w:rsidRPr="00844F64">
        <w:rPr>
          <w:rFonts w:ascii="Arial" w:hAnsi="Arial" w:cs="Arial"/>
          <w:shd w:val="clear" w:color="auto" w:fill="FFFFFF"/>
          <w:lang w:val="en-GB"/>
        </w:rPr>
        <w:t>a</w:t>
      </w:r>
      <w:r w:rsidRPr="00844F64">
        <w:rPr>
          <w:rFonts w:ascii="Arial" w:hAnsi="Arial" w:cs="Arial"/>
          <w:shd w:val="clear" w:color="auto" w:fill="FFFFFF"/>
          <w:lang w:val="en-GB"/>
        </w:rPr>
        <w:t>cetylation</w:t>
      </w:r>
    </w:p>
    <w:p w14:paraId="21E3D517" w14:textId="77777777" w:rsidR="0073747E" w:rsidRPr="00844F64" w:rsidRDefault="0073747E" w:rsidP="0073747E">
      <w:pPr>
        <w:pStyle w:val="Body"/>
        <w:spacing w:after="0" w:line="480" w:lineRule="auto"/>
        <w:jc w:val="both"/>
        <w:rPr>
          <w:rFonts w:ascii="Arial" w:eastAsia="Times New Roman" w:hAnsi="Arial" w:cs="Arial"/>
          <w:b/>
          <w:bCs/>
          <w:lang w:val="en-GB"/>
        </w:rPr>
      </w:pPr>
      <w:r w:rsidRPr="00844F64">
        <w:rPr>
          <w:rFonts w:ascii="Arial" w:hAnsi="Arial" w:cs="Arial"/>
          <w:b/>
          <w:bCs/>
          <w:lang w:val="en-GB"/>
        </w:rPr>
        <w:t>Conflict of interest</w:t>
      </w:r>
    </w:p>
    <w:p w14:paraId="3C7289FB" w14:textId="77777777" w:rsidR="006466E3" w:rsidRPr="00844F64" w:rsidRDefault="0073747E" w:rsidP="0073747E">
      <w:pPr>
        <w:pStyle w:val="Body"/>
        <w:spacing w:after="0" w:line="480" w:lineRule="auto"/>
        <w:jc w:val="both"/>
        <w:rPr>
          <w:rFonts w:ascii="Arial" w:hAnsi="Arial" w:cs="Arial"/>
          <w:lang w:val="en-GB"/>
        </w:rPr>
      </w:pPr>
      <w:r w:rsidRPr="00844F64">
        <w:rPr>
          <w:rFonts w:ascii="Arial" w:hAnsi="Arial" w:cs="Arial"/>
          <w:lang w:val="en-GB"/>
        </w:rPr>
        <w:t>The Authors declare no conflict</w:t>
      </w:r>
      <w:r w:rsidR="00AF5DF3" w:rsidRPr="00844F64">
        <w:rPr>
          <w:rFonts w:ascii="Arial" w:hAnsi="Arial" w:cs="Arial"/>
          <w:lang w:val="en-GB"/>
        </w:rPr>
        <w:t>s</w:t>
      </w:r>
      <w:r w:rsidRPr="00844F64">
        <w:rPr>
          <w:rFonts w:ascii="Arial" w:hAnsi="Arial" w:cs="Arial"/>
          <w:lang w:val="en-GB"/>
        </w:rPr>
        <w:t xml:space="preserve"> of interest</w:t>
      </w:r>
    </w:p>
    <w:p w14:paraId="1124259F" w14:textId="77777777" w:rsidR="00DB0788" w:rsidRPr="00844F64" w:rsidRDefault="00DB0788" w:rsidP="0073747E">
      <w:pPr>
        <w:pStyle w:val="Body"/>
        <w:spacing w:after="0" w:line="480" w:lineRule="auto"/>
        <w:jc w:val="both"/>
        <w:rPr>
          <w:rFonts w:ascii="Arial" w:hAnsi="Arial" w:cs="Arial"/>
          <w:lang w:val="en-GB"/>
        </w:rPr>
      </w:pPr>
    </w:p>
    <w:p w14:paraId="32C40A85" w14:textId="64AE938C" w:rsidR="00DB0788" w:rsidRPr="00844F64" w:rsidRDefault="00DB0788" w:rsidP="0073747E">
      <w:pPr>
        <w:pStyle w:val="Body"/>
        <w:spacing w:after="0" w:line="480" w:lineRule="auto"/>
        <w:jc w:val="both"/>
        <w:rPr>
          <w:rFonts w:ascii="Arial" w:hAnsi="Arial" w:cs="Arial"/>
          <w:lang w:val="en-GB"/>
        </w:rPr>
      </w:pPr>
      <w:r w:rsidRPr="00844F64">
        <w:rPr>
          <w:rFonts w:ascii="Arial" w:hAnsi="Arial" w:cs="Arial"/>
          <w:lang w:val="en-GB"/>
        </w:rPr>
        <w:t xml:space="preserve">Word count: </w:t>
      </w:r>
      <w:r w:rsidR="00EA6630" w:rsidRPr="00EA6630">
        <w:rPr>
          <w:rFonts w:ascii="Arial" w:hAnsi="Arial" w:cs="Arial"/>
          <w:lang w:val="en-GB"/>
        </w:rPr>
        <w:t>5965</w:t>
      </w:r>
      <w:proofErr w:type="gramStart"/>
      <w:r w:rsidRPr="00844F64">
        <w:rPr>
          <w:rFonts w:ascii="Arial" w:hAnsi="Arial" w:cs="Arial"/>
          <w:lang w:val="en-GB"/>
        </w:rPr>
        <w:t>;</w:t>
      </w:r>
      <w:proofErr w:type="gramEnd"/>
      <w:r w:rsidRPr="00844F64">
        <w:rPr>
          <w:rFonts w:ascii="Arial" w:hAnsi="Arial" w:cs="Arial"/>
          <w:lang w:val="en-GB"/>
        </w:rPr>
        <w:t xml:space="preserve"> 6 Figures and </w:t>
      </w:r>
      <w:r w:rsidR="00B210BD">
        <w:rPr>
          <w:rFonts w:ascii="Arial" w:hAnsi="Arial" w:cs="Arial"/>
          <w:lang w:val="en-GB"/>
        </w:rPr>
        <w:t>5</w:t>
      </w:r>
      <w:r w:rsidRPr="00844F64">
        <w:rPr>
          <w:rFonts w:ascii="Arial" w:hAnsi="Arial" w:cs="Arial"/>
          <w:lang w:val="en-GB"/>
        </w:rPr>
        <w:t xml:space="preserve"> Supplementary Figures</w:t>
      </w:r>
    </w:p>
    <w:p w14:paraId="25D46E47" w14:textId="77777777" w:rsidR="00E117B0" w:rsidRPr="00844F64" w:rsidRDefault="00E117B0" w:rsidP="0073747E">
      <w:pPr>
        <w:pStyle w:val="Body"/>
        <w:spacing w:after="0" w:line="480" w:lineRule="auto"/>
        <w:jc w:val="both"/>
        <w:rPr>
          <w:rFonts w:ascii="Arial" w:eastAsia="Times New Roman" w:hAnsi="Arial" w:cs="Arial"/>
          <w:lang w:val="en-GB"/>
        </w:rPr>
      </w:pPr>
    </w:p>
    <w:p w14:paraId="61976B17" w14:textId="77777777" w:rsidR="002C0B2D" w:rsidRPr="00844F64" w:rsidRDefault="002C0B2D" w:rsidP="00F84F52">
      <w:pPr>
        <w:pStyle w:val="Body"/>
        <w:spacing w:line="480" w:lineRule="auto"/>
        <w:rPr>
          <w:rFonts w:ascii="Arial" w:eastAsia="Times New Roman" w:hAnsi="Arial" w:cs="Arial"/>
          <w:lang w:val="en-GB"/>
        </w:rPr>
      </w:pPr>
    </w:p>
    <w:p w14:paraId="08F42E45" w14:textId="77777777" w:rsidR="0073747E" w:rsidRPr="00844F64" w:rsidRDefault="009763B7" w:rsidP="00F84F52">
      <w:pPr>
        <w:pStyle w:val="Body"/>
        <w:spacing w:line="480" w:lineRule="auto"/>
        <w:rPr>
          <w:rFonts w:ascii="Arial" w:eastAsia="Times New Roman" w:hAnsi="Arial" w:cs="Arial"/>
          <w:lang w:val="en-GB"/>
        </w:rPr>
      </w:pPr>
      <w:r w:rsidRPr="00844F64">
        <w:rPr>
          <w:rFonts w:ascii="Arial" w:eastAsia="Times New Roman" w:hAnsi="Arial" w:cs="Arial"/>
          <w:lang w:val="en-GB"/>
        </w:rPr>
        <w:br w:type="page"/>
      </w:r>
    </w:p>
    <w:p w14:paraId="1A9FC989" w14:textId="77777777" w:rsidR="002C0B2D" w:rsidRPr="00844F64" w:rsidRDefault="00615349" w:rsidP="00F84F52">
      <w:pPr>
        <w:pStyle w:val="Body"/>
        <w:spacing w:line="480" w:lineRule="auto"/>
        <w:jc w:val="both"/>
        <w:rPr>
          <w:rFonts w:ascii="Arial" w:eastAsia="Times New Roman" w:hAnsi="Arial" w:cs="Arial"/>
          <w:b/>
          <w:bCs/>
          <w:lang w:val="en-GB"/>
        </w:rPr>
      </w:pPr>
      <w:r w:rsidRPr="00844F64">
        <w:rPr>
          <w:rFonts w:ascii="Arial" w:hAnsi="Arial" w:cs="Arial"/>
          <w:b/>
          <w:bCs/>
          <w:lang w:val="en-GB"/>
        </w:rPr>
        <w:lastRenderedPageBreak/>
        <w:t>A</w:t>
      </w:r>
      <w:r w:rsidR="00EC4644" w:rsidRPr="00844F64">
        <w:rPr>
          <w:rFonts w:ascii="Arial" w:hAnsi="Arial" w:cs="Arial"/>
          <w:b/>
          <w:bCs/>
          <w:lang w:val="en-GB"/>
        </w:rPr>
        <w:t>bstract</w:t>
      </w:r>
    </w:p>
    <w:p w14:paraId="3E1FFBE4" w14:textId="59B81233" w:rsidR="008A19C1" w:rsidRPr="00844F64" w:rsidRDefault="002F20F4" w:rsidP="008A19C1">
      <w:pPr>
        <w:spacing w:line="360" w:lineRule="auto"/>
        <w:jc w:val="both"/>
        <w:rPr>
          <w:rFonts w:ascii="Arial" w:hAnsi="Arial" w:cs="Arial"/>
          <w:sz w:val="22"/>
          <w:szCs w:val="22"/>
          <w:lang w:val="en-GB"/>
        </w:rPr>
      </w:pPr>
      <w:r w:rsidRPr="002F20F4">
        <w:rPr>
          <w:rFonts w:ascii="Arial" w:hAnsi="Arial" w:cs="Arial"/>
          <w:shd w:val="clear" w:color="auto" w:fill="FFFFFF"/>
          <w:lang w:val="en-GB"/>
        </w:rPr>
        <w:t>Glucocorticoids are widely used to treat B acute lymphoblastic leukemia (B-ALL); however, the molecular mechanism underlying glucocorticoid response and resistance is unclear. In this study, the role and regulation of FOXO3a in mediating the dexamethasone response in B-ALL was investigated. The results show that FOXO3a mediates the cytotoxic function of dexamethasone. In response to dexamethasone, it was found that FOXO3a translocates into the nucleus, where it induces the expression of downstream targets, including p27Kip1 and Bim, important for proliferative arrest and cell death in the sensitive RS4</w:t>
      </w:r>
      <w:proofErr w:type="gramStart"/>
      <w:r w:rsidRPr="002F20F4">
        <w:rPr>
          <w:rFonts w:ascii="Arial" w:hAnsi="Arial" w:cs="Arial"/>
          <w:shd w:val="clear" w:color="auto" w:fill="FFFFFF"/>
          <w:lang w:val="en-GB"/>
        </w:rPr>
        <w:t>;11</w:t>
      </w:r>
      <w:proofErr w:type="gramEnd"/>
      <w:r w:rsidRPr="002F20F4">
        <w:rPr>
          <w:rFonts w:ascii="Arial" w:hAnsi="Arial" w:cs="Arial"/>
          <w:shd w:val="clear" w:color="auto" w:fill="FFFFFF"/>
          <w:lang w:val="en-GB"/>
        </w:rPr>
        <w:t xml:space="preserve"> and SUP-B15 B-ALL cells. FOXO3a activation by dexamethasone is mediated partially through the suppression of the PI3K-Akt signaling cascade. Furthermore, two post-translational modifications were uncovered, phosphorylation on Ser-7 and acetylation on Lys-242/5, that associated with FOXO3a activation by dexamethasone. Immunoblot analysis showed that the phosphorylation on Ser-7 of FOXO3a is associated with p38/JNK activation, whereas the acetylation on Lys-242/5 is correlated with the downregulation of SIRT1/2/6 and the induction of the acetyltransferase CBP/p300. Collectively, these results indicate that FOXO3a is essential for dexamethasone response in B-ALL cells, and its nuclear translocation and activation is associated with its phosphorylation on Ser-7 and acetylation on Lys-242/245. These post-translational events can be exploited as biomarkers for B-ALL diagnosis and as drug targets for B-ALL treatment, particularly for overcoming the glucocorticoid resistance.</w:t>
      </w:r>
    </w:p>
    <w:p w14:paraId="6C0F2EB8" w14:textId="77777777" w:rsidR="008A19C1" w:rsidRPr="00844F64" w:rsidRDefault="008A19C1" w:rsidP="00F84F52">
      <w:pPr>
        <w:pStyle w:val="Body"/>
        <w:spacing w:line="480" w:lineRule="auto"/>
        <w:jc w:val="both"/>
        <w:rPr>
          <w:rFonts w:ascii="Arial" w:hAnsi="Arial" w:cs="Arial"/>
          <w:b/>
          <w:shd w:val="clear" w:color="auto" w:fill="FFFFFF"/>
          <w:lang w:val="en-GB"/>
        </w:rPr>
      </w:pPr>
    </w:p>
    <w:p w14:paraId="1D804155" w14:textId="195989DA" w:rsidR="002C0B2D" w:rsidRPr="00844F64" w:rsidRDefault="008A19C1" w:rsidP="00F84F52">
      <w:pPr>
        <w:pStyle w:val="Body"/>
        <w:spacing w:line="480" w:lineRule="auto"/>
        <w:jc w:val="both"/>
        <w:rPr>
          <w:rFonts w:ascii="Arial" w:eastAsia="Times New Roman" w:hAnsi="Arial" w:cs="Arial"/>
          <w:lang w:val="en-GB"/>
        </w:rPr>
      </w:pPr>
      <w:r w:rsidRPr="00844F64">
        <w:rPr>
          <w:rFonts w:ascii="Arial" w:hAnsi="Arial" w:cs="Arial"/>
          <w:b/>
          <w:shd w:val="clear" w:color="auto" w:fill="FFFFFF"/>
          <w:lang w:val="en-GB"/>
        </w:rPr>
        <w:t xml:space="preserve">Implications: </w:t>
      </w:r>
      <w:r w:rsidR="002F20F4" w:rsidRPr="002F20F4">
        <w:rPr>
          <w:rFonts w:ascii="Arial" w:hAnsi="Arial" w:cs="Arial"/>
          <w:lang w:val="en-GB"/>
        </w:rPr>
        <w:t>FOXO3a and its post-translational regulation are essential for dexamethasone response and targeting FOXO3a and sirtuins may enhance the dexamethasone-induced cytotoxicity in B-ALL cells.</w:t>
      </w:r>
    </w:p>
    <w:p w14:paraId="5C57105A" w14:textId="785CC797" w:rsidR="002F20F4" w:rsidRDefault="002F20F4">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color w:val="000000"/>
          <w:sz w:val="22"/>
          <w:szCs w:val="22"/>
          <w:u w:color="000000"/>
          <w:lang w:val="en-GB"/>
        </w:rPr>
      </w:pPr>
      <w:r>
        <w:rPr>
          <w:rFonts w:ascii="Arial" w:eastAsia="Times New Roman" w:hAnsi="Arial" w:cs="Arial"/>
          <w:lang w:val="en-GB"/>
        </w:rPr>
        <w:br w:type="page"/>
      </w:r>
    </w:p>
    <w:p w14:paraId="1A61E41E" w14:textId="77777777" w:rsidR="002C0B2D" w:rsidRPr="00844F64" w:rsidRDefault="002C0B2D" w:rsidP="00F84F52">
      <w:pPr>
        <w:pStyle w:val="Body"/>
        <w:spacing w:line="480" w:lineRule="auto"/>
        <w:jc w:val="both"/>
        <w:rPr>
          <w:rFonts w:ascii="Arial" w:eastAsia="Times New Roman" w:hAnsi="Arial" w:cs="Arial"/>
          <w:lang w:val="en-GB"/>
        </w:rPr>
      </w:pPr>
    </w:p>
    <w:p w14:paraId="131B288F" w14:textId="77777777" w:rsidR="002C0B2D" w:rsidRPr="00844F64" w:rsidRDefault="00204292" w:rsidP="00F84F52">
      <w:pPr>
        <w:pStyle w:val="Body"/>
        <w:spacing w:line="480" w:lineRule="auto"/>
        <w:jc w:val="both"/>
        <w:rPr>
          <w:rFonts w:ascii="Arial" w:eastAsia="Times New Roman" w:hAnsi="Arial" w:cs="Arial"/>
          <w:b/>
          <w:bCs/>
          <w:lang w:val="en-GB"/>
        </w:rPr>
      </w:pPr>
      <w:r w:rsidRPr="00844F64">
        <w:rPr>
          <w:rFonts w:ascii="Arial" w:hAnsi="Arial" w:cs="Arial"/>
          <w:b/>
          <w:bCs/>
          <w:lang w:val="en-GB"/>
        </w:rPr>
        <w:t>Introduction</w:t>
      </w:r>
    </w:p>
    <w:p w14:paraId="13EFC3F4" w14:textId="77777777" w:rsidR="002C0B2D" w:rsidRPr="00844F64" w:rsidRDefault="002C0B2D" w:rsidP="00F84F52">
      <w:pPr>
        <w:pStyle w:val="Body"/>
        <w:spacing w:after="0" w:line="480" w:lineRule="auto"/>
        <w:jc w:val="both"/>
        <w:rPr>
          <w:rFonts w:ascii="Arial" w:eastAsia="Times New Roman" w:hAnsi="Arial" w:cs="Arial"/>
          <w:shd w:val="clear" w:color="auto" w:fill="FFFFFF"/>
          <w:lang w:val="en-GB"/>
        </w:rPr>
      </w:pPr>
    </w:p>
    <w:p w14:paraId="703D1E7C" w14:textId="742FD238" w:rsidR="002C0B2D" w:rsidRPr="00844F64" w:rsidRDefault="00615349" w:rsidP="00F84F52">
      <w:pPr>
        <w:pStyle w:val="Body"/>
        <w:spacing w:after="0" w:line="480" w:lineRule="auto"/>
        <w:jc w:val="both"/>
        <w:rPr>
          <w:rFonts w:ascii="Arial" w:eastAsia="Times New Roman" w:hAnsi="Arial" w:cs="Arial"/>
          <w:shd w:val="clear" w:color="auto" w:fill="FFFFFF"/>
          <w:lang w:val="en-GB"/>
        </w:rPr>
      </w:pPr>
      <w:r w:rsidRPr="00844F64">
        <w:rPr>
          <w:rFonts w:ascii="Arial" w:hAnsi="Arial" w:cs="Arial"/>
          <w:lang w:val="en-GB"/>
        </w:rPr>
        <w:t xml:space="preserve">B acute lymphoblastic leukaemia (B-ALL) is one of the most common clonal malignant diseases in children, and it stems from unchecked proliferation of lymphoid progenitor </w:t>
      </w:r>
      <w:r w:rsidRPr="00844F64">
        <w:rPr>
          <w:rFonts w:ascii="Arial" w:hAnsi="Arial" w:cs="Arial"/>
          <w:shd w:val="clear" w:color="auto" w:fill="FFFFFF"/>
          <w:lang w:val="en-GB"/>
        </w:rPr>
        <w:t>cells</w:t>
      </w:r>
      <w:r w:rsidRPr="00844F64">
        <w:rPr>
          <w:rFonts w:ascii="Arial" w:hAnsi="Arial" w:cs="Arial"/>
          <w:lang w:val="en-GB"/>
        </w:rPr>
        <w:t>.</w:t>
      </w:r>
      <w:r w:rsidRPr="00844F64">
        <w:rPr>
          <w:rFonts w:ascii="Arial" w:hAnsi="Arial" w:cs="Arial"/>
          <w:shd w:val="clear" w:color="auto" w:fill="FFFFFF"/>
          <w:lang w:val="en-GB"/>
        </w:rPr>
        <w:t xml:space="preserve"> Glucocorticoids are the most effective and commonly used agents for treatment of B-ALL; however, their efficacy is often hampered by the development of resistance </w:t>
      </w:r>
      <w:r w:rsidR="00025E39">
        <w:rPr>
          <w:rFonts w:ascii="Arial" w:hAnsi="Arial" w:cs="Arial"/>
          <w:shd w:val="clear" w:color="auto" w:fill="FFFFFF"/>
          <w:lang w:val="en-GB"/>
        </w:rPr>
        <w:fldChar w:fldCharType="begin"/>
      </w:r>
      <w:r w:rsidR="00025E39">
        <w:rPr>
          <w:rFonts w:ascii="Arial" w:hAnsi="Arial" w:cs="Arial"/>
          <w:shd w:val="clear" w:color="auto" w:fill="FFFFFF"/>
          <w:lang w:val="en-GB"/>
        </w:rPr>
        <w:instrText xml:space="preserve"> ADDIN EN.CITE &lt;EndNote&gt;&lt;Cite&gt;&lt;Author&gt;Gaynon&lt;/Author&gt;&lt;Year&gt;1999&lt;/Year&gt;&lt;RecNum&gt;1844&lt;/RecNum&gt;&lt;DisplayText&gt;(1)&lt;/DisplayText&gt;&lt;record&gt;&lt;rec-number&gt;1844&lt;/rec-number&gt;&lt;foreign-keys&gt;&lt;key app="EN" db-id="w255xrxtezfwzlep92uxax23vsxz2saa5z0x"&gt;1844&lt;/key&gt;&lt;/foreign-keys&gt;&lt;ref-type name="Journal Article"&gt;17&lt;/ref-type&gt;&lt;contributors&gt;&lt;authors&gt;&lt;author&gt;Gaynon, P. S.&lt;/author&gt;&lt;author&gt;Carrel, A. L.&lt;/author&gt;&lt;/authors&gt;&lt;/contributors&gt;&lt;auth-address&gt;Department of Pediatrics, University of Wisconsin School of Medicine, Madison 53792, USA.&lt;/auth-address&gt;&lt;titles&gt;&lt;title&gt;Glucocorticosteroid therapy in childhood acute lymphoblastic leukemia&lt;/title&gt;&lt;secondary-title&gt;Adv Exp Med Biol&lt;/secondary-title&gt;&lt;alt-title&gt;Advances in experimental medicine and biology&lt;/alt-title&gt;&lt;/titles&gt;&lt;periodical&gt;&lt;full-title&gt;Adv Exp Med Biol&lt;/full-title&gt;&lt;abbr-1&gt;Advances in experimental medicine and biology&lt;/abbr-1&gt;&lt;/periodical&gt;&lt;alt-periodical&gt;&lt;full-title&gt;Adv Exp Med Biol&lt;/full-title&gt;&lt;abbr-1&gt;Advances in experimental medicine and biology&lt;/abbr-1&gt;&lt;/alt-periodical&gt;&lt;pages&gt;593-605&lt;/pages&gt;&lt;volume&gt;457&lt;/volume&gt;&lt;keywords&gt;&lt;keyword&gt;Antineoplastic Agents/*therapeutic use&lt;/keyword&gt;&lt;keyword&gt;Apoptosis/drug effects&lt;/keyword&gt;&lt;keyword&gt;Child&lt;/keyword&gt;&lt;keyword&gt;Dexamethasone/therapeutic use&lt;/keyword&gt;&lt;keyword&gt;Drug Resistance, Neoplasm&lt;/keyword&gt;&lt;keyword&gt;Glucocorticoids/*therapeutic use&lt;/keyword&gt;&lt;keyword&gt;Humans&lt;/keyword&gt;&lt;keyword&gt;Precursor Cell Lymphoblastic Leukemia-Lymphoma/*drug therapy&lt;/keyword&gt;&lt;keyword&gt;Prednisone/therapeutic use&lt;/keyword&gt;&lt;keyword&gt;Remission Induction&lt;/keyword&gt;&lt;/keywords&gt;&lt;dates&gt;&lt;year&gt;1999&lt;/year&gt;&lt;/dates&gt;&lt;isbn&gt;0065-2598 (Print)&amp;#xD;0065-2598 (Linking)&lt;/isbn&gt;&lt;accession-num&gt;10500839&lt;/accession-num&gt;&lt;urls&gt;&lt;related-urls&gt;&lt;url&gt;http://www.ncbi.nlm.nih.gov/pubmed/10500839&lt;/url&gt;&lt;/related-urls&gt;&lt;/urls&gt;&lt;/record&gt;&lt;/Cite&gt;&lt;/EndNote&gt;</w:instrText>
      </w:r>
      <w:r w:rsidR="00025E39">
        <w:rPr>
          <w:rFonts w:ascii="Arial" w:hAnsi="Arial" w:cs="Arial"/>
          <w:shd w:val="clear" w:color="auto" w:fill="FFFFFF"/>
          <w:lang w:val="en-GB"/>
        </w:rPr>
        <w:fldChar w:fldCharType="separate"/>
      </w:r>
      <w:r w:rsidR="00025E39">
        <w:rPr>
          <w:rFonts w:ascii="Arial" w:hAnsi="Arial" w:cs="Arial"/>
          <w:noProof/>
          <w:shd w:val="clear" w:color="auto" w:fill="FFFFFF"/>
          <w:lang w:val="en-GB"/>
        </w:rPr>
        <w:t>(</w:t>
      </w:r>
      <w:hyperlink w:anchor="_ENREF_1" w:tooltip="Gaynon, 1999 #1844" w:history="1">
        <w:r w:rsidR="00025E39">
          <w:rPr>
            <w:rFonts w:ascii="Arial" w:hAnsi="Arial" w:cs="Arial"/>
            <w:noProof/>
            <w:shd w:val="clear" w:color="auto" w:fill="FFFFFF"/>
            <w:lang w:val="en-GB"/>
          </w:rPr>
          <w:t>1</w:t>
        </w:r>
      </w:hyperlink>
      <w:r w:rsidR="00025E39">
        <w:rPr>
          <w:rFonts w:ascii="Arial" w:hAnsi="Arial" w:cs="Arial"/>
          <w:noProof/>
          <w:shd w:val="clear" w:color="auto" w:fill="FFFFFF"/>
          <w:lang w:val="en-GB"/>
        </w:rPr>
        <w:t>)</w:t>
      </w:r>
      <w:r w:rsidR="00025E39">
        <w:rPr>
          <w:rFonts w:ascii="Arial" w:hAnsi="Arial" w:cs="Arial"/>
          <w:shd w:val="clear" w:color="auto" w:fill="FFFFFF"/>
          <w:lang w:val="en-GB"/>
        </w:rPr>
        <w:fldChar w:fldCharType="end"/>
      </w:r>
      <w:r w:rsidRPr="00844F64">
        <w:rPr>
          <w:rFonts w:ascii="Arial" w:hAnsi="Arial" w:cs="Arial"/>
          <w:shd w:val="clear" w:color="auto" w:fill="FFFFFF"/>
          <w:lang w:val="en-GB"/>
        </w:rPr>
        <w:t>. In fact, glucocorticoid sensitivity at diagnosis has a major bearing on the eventual clinical outcome for patients with childhood B</w:t>
      </w:r>
      <w:r w:rsidR="006435C6" w:rsidRPr="00844F64">
        <w:rPr>
          <w:rFonts w:ascii="Arial" w:hAnsi="Arial" w:cs="Arial"/>
          <w:shd w:val="clear" w:color="auto" w:fill="FFFFFF"/>
          <w:lang w:val="en-GB"/>
        </w:rPr>
        <w:t xml:space="preserve"> acute </w:t>
      </w:r>
      <w:r w:rsidRPr="00844F64">
        <w:rPr>
          <w:rFonts w:ascii="Arial" w:hAnsi="Arial" w:cs="Arial"/>
          <w:shd w:val="clear" w:color="auto" w:fill="FFFFFF"/>
          <w:lang w:val="en-GB"/>
        </w:rPr>
        <w:t xml:space="preserve">lymphoblastic leukaemia (B-ALL) </w:t>
      </w:r>
      <w:r w:rsidR="00025E39">
        <w:rPr>
          <w:rFonts w:ascii="Arial" w:hAnsi="Arial" w:cs="Arial"/>
          <w:shd w:val="clear" w:color="auto" w:fill="FFFFFF"/>
          <w:lang w:val="en-GB"/>
        </w:rPr>
        <w:fldChar w:fldCharType="begin"/>
      </w:r>
      <w:r w:rsidR="00025E39">
        <w:rPr>
          <w:rFonts w:ascii="Arial" w:hAnsi="Arial" w:cs="Arial"/>
          <w:shd w:val="clear" w:color="auto" w:fill="FFFFFF"/>
          <w:lang w:val="en-GB"/>
        </w:rPr>
        <w:instrText xml:space="preserve"> ADDIN EN.CITE &lt;EndNote&gt;&lt;Cite&gt;&lt;Author&gt;Gaynon&lt;/Author&gt;&lt;Year&gt;1999&lt;/Year&gt;&lt;RecNum&gt;1844&lt;/RecNum&gt;&lt;DisplayText&gt;(1)&lt;/DisplayText&gt;&lt;record&gt;&lt;rec-number&gt;1844&lt;/rec-number&gt;&lt;foreign-keys&gt;&lt;key app="EN" db-id="w255xrxtezfwzlep92uxax23vsxz2saa5z0x"&gt;1844&lt;/key&gt;&lt;/foreign-keys&gt;&lt;ref-type name="Journal Article"&gt;17&lt;/ref-type&gt;&lt;contributors&gt;&lt;authors&gt;&lt;author&gt;Gaynon, P. S.&lt;/author&gt;&lt;author&gt;Carrel, A. L.&lt;/author&gt;&lt;/authors&gt;&lt;/contributors&gt;&lt;auth-address&gt;Department of Pediatrics, University of Wisconsin School of Medicine, Madison 53792, USA.&lt;/auth-address&gt;&lt;titles&gt;&lt;title&gt;Glucocorticosteroid therapy in childhood acute lymphoblastic leukemia&lt;/title&gt;&lt;secondary-title&gt;Adv Exp Med Biol&lt;/secondary-title&gt;&lt;alt-title&gt;Advances in experimental medicine and biology&lt;/alt-title&gt;&lt;/titles&gt;&lt;periodical&gt;&lt;full-title&gt;Adv Exp Med Biol&lt;/full-title&gt;&lt;abbr-1&gt;Advances in experimental medicine and biology&lt;/abbr-1&gt;&lt;/periodical&gt;&lt;alt-periodical&gt;&lt;full-title&gt;Adv Exp Med Biol&lt;/full-title&gt;&lt;abbr-1&gt;Advances in experimental medicine and biology&lt;/abbr-1&gt;&lt;/alt-periodical&gt;&lt;pages&gt;593-605&lt;/pages&gt;&lt;volume&gt;457&lt;/volume&gt;&lt;keywords&gt;&lt;keyword&gt;Antineoplastic Agents/*therapeutic use&lt;/keyword&gt;&lt;keyword&gt;Apoptosis/drug effects&lt;/keyword&gt;&lt;keyword&gt;Child&lt;/keyword&gt;&lt;keyword&gt;Dexamethasone/therapeutic use&lt;/keyword&gt;&lt;keyword&gt;Drug Resistance, Neoplasm&lt;/keyword&gt;&lt;keyword&gt;Glucocorticoids/*therapeutic use&lt;/keyword&gt;&lt;keyword&gt;Humans&lt;/keyword&gt;&lt;keyword&gt;Precursor Cell Lymphoblastic Leukemia-Lymphoma/*drug therapy&lt;/keyword&gt;&lt;keyword&gt;Prednisone/therapeutic use&lt;/keyword&gt;&lt;keyword&gt;Remission Induction&lt;/keyword&gt;&lt;/keywords&gt;&lt;dates&gt;&lt;year&gt;1999&lt;/year&gt;&lt;/dates&gt;&lt;isbn&gt;0065-2598 (Print)&amp;#xD;0065-2598 (Linking)&lt;/isbn&gt;&lt;accession-num&gt;10500839&lt;/accession-num&gt;&lt;urls&gt;&lt;related-urls&gt;&lt;url&gt;http://www.ncbi.nlm.nih.gov/pubmed/10500839&lt;/url&gt;&lt;/related-urls&gt;&lt;/urls&gt;&lt;/record&gt;&lt;/Cite&gt;&lt;/EndNote&gt;</w:instrText>
      </w:r>
      <w:r w:rsidR="00025E39">
        <w:rPr>
          <w:rFonts w:ascii="Arial" w:hAnsi="Arial" w:cs="Arial"/>
          <w:shd w:val="clear" w:color="auto" w:fill="FFFFFF"/>
          <w:lang w:val="en-GB"/>
        </w:rPr>
        <w:fldChar w:fldCharType="separate"/>
      </w:r>
      <w:r w:rsidR="00025E39">
        <w:rPr>
          <w:rFonts w:ascii="Arial" w:hAnsi="Arial" w:cs="Arial"/>
          <w:noProof/>
          <w:shd w:val="clear" w:color="auto" w:fill="FFFFFF"/>
          <w:lang w:val="en-GB"/>
        </w:rPr>
        <w:t>(</w:t>
      </w:r>
      <w:hyperlink w:anchor="_ENREF_1" w:tooltip="Gaynon, 1999 #1844" w:history="1">
        <w:r w:rsidR="00025E39">
          <w:rPr>
            <w:rFonts w:ascii="Arial" w:hAnsi="Arial" w:cs="Arial"/>
            <w:noProof/>
            <w:shd w:val="clear" w:color="auto" w:fill="FFFFFF"/>
            <w:lang w:val="en-GB"/>
          </w:rPr>
          <w:t>1</w:t>
        </w:r>
      </w:hyperlink>
      <w:r w:rsidR="00025E39">
        <w:rPr>
          <w:rFonts w:ascii="Arial" w:hAnsi="Arial" w:cs="Arial"/>
          <w:noProof/>
          <w:shd w:val="clear" w:color="auto" w:fill="FFFFFF"/>
          <w:lang w:val="en-GB"/>
        </w:rPr>
        <w:t>)</w:t>
      </w:r>
      <w:r w:rsidR="00025E39">
        <w:rPr>
          <w:rFonts w:ascii="Arial" w:hAnsi="Arial" w:cs="Arial"/>
          <w:shd w:val="clear" w:color="auto" w:fill="FFFFFF"/>
          <w:lang w:val="en-GB"/>
        </w:rPr>
        <w:fldChar w:fldCharType="end"/>
      </w:r>
      <w:r w:rsidRPr="00844F64">
        <w:rPr>
          <w:rFonts w:ascii="Arial" w:hAnsi="Arial" w:cs="Arial"/>
          <w:shd w:val="clear" w:color="auto" w:fill="FFFFFF"/>
          <w:lang w:val="en-GB"/>
        </w:rPr>
        <w:t xml:space="preserve">. </w:t>
      </w:r>
      <w:r w:rsidRPr="00844F64">
        <w:rPr>
          <w:rFonts w:ascii="Arial" w:hAnsi="Arial" w:cs="Arial"/>
          <w:lang w:val="en-GB"/>
        </w:rPr>
        <w:t xml:space="preserve">In consequence, uncovering the mechanisms that underlie dexamethasone responsiveness will not only help to identify reliable biomarkers for early diagnosis and for predicting disease relapse but also aid the design of targeted therapies to overcome </w:t>
      </w:r>
      <w:r w:rsidRPr="00844F64">
        <w:rPr>
          <w:rFonts w:ascii="Arial" w:hAnsi="Arial" w:cs="Arial"/>
          <w:shd w:val="clear" w:color="auto" w:fill="FFFFFF"/>
          <w:lang w:val="en-GB"/>
        </w:rPr>
        <w:t>glucocorticoid</w:t>
      </w:r>
      <w:r w:rsidRPr="00844F64">
        <w:rPr>
          <w:rFonts w:ascii="Arial" w:hAnsi="Arial" w:cs="Arial"/>
          <w:lang w:val="en-GB"/>
        </w:rPr>
        <w:t xml:space="preserve"> resistance in B-ALL. Despite this, the molecular mechanisms underlying glucocorticoid response and resistance remain poorly understood </w:t>
      </w:r>
      <w:r w:rsidR="00025E39">
        <w:rPr>
          <w:rFonts w:ascii="Arial" w:hAnsi="Arial" w:cs="Arial"/>
          <w:lang w:val="en-GB"/>
        </w:rPr>
        <w:fldChar w:fldCharType="begin"/>
      </w:r>
      <w:r w:rsidR="00025E39">
        <w:rPr>
          <w:rFonts w:ascii="Arial" w:hAnsi="Arial" w:cs="Arial"/>
          <w:lang w:val="en-GB"/>
        </w:rPr>
        <w:instrText xml:space="preserve"> ADDIN EN.CITE &lt;EndNote&gt;&lt;Cite&gt;&lt;Author&gt;Gaynon&lt;/Author&gt;&lt;Year&gt;1999&lt;/Year&gt;&lt;RecNum&gt;1844&lt;/RecNum&gt;&lt;DisplayText&gt;(1)&lt;/DisplayText&gt;&lt;record&gt;&lt;rec-number&gt;1844&lt;/rec-number&gt;&lt;foreign-keys&gt;&lt;key app="EN" db-id="w255xrxtezfwzlep92uxax23vsxz2saa5z0x"&gt;1844&lt;/key&gt;&lt;/foreign-keys&gt;&lt;ref-type name="Journal Article"&gt;17&lt;/ref-type&gt;&lt;contributors&gt;&lt;authors&gt;&lt;author&gt;Gaynon, P. S.&lt;/author&gt;&lt;author&gt;Carrel, A. L.&lt;/author&gt;&lt;/authors&gt;&lt;/contributors&gt;&lt;auth-address&gt;Department of Pediatrics, University of Wisconsin School of Medicine, Madison 53792, USA.&lt;/auth-address&gt;&lt;titles&gt;&lt;title&gt;Glucocorticosteroid therapy in childhood acute lymphoblastic leukemia&lt;/title&gt;&lt;secondary-title&gt;Adv Exp Med Biol&lt;/secondary-title&gt;&lt;alt-title&gt;Advances in experimental medicine and biology&lt;/alt-title&gt;&lt;/titles&gt;&lt;periodical&gt;&lt;full-title&gt;Adv Exp Med Biol&lt;/full-title&gt;&lt;abbr-1&gt;Advances in experimental medicine and biology&lt;/abbr-1&gt;&lt;/periodical&gt;&lt;alt-periodical&gt;&lt;full-title&gt;Adv Exp Med Biol&lt;/full-title&gt;&lt;abbr-1&gt;Advances in experimental medicine and biology&lt;/abbr-1&gt;&lt;/alt-periodical&gt;&lt;pages&gt;593-605&lt;/pages&gt;&lt;volume&gt;457&lt;/volume&gt;&lt;keywords&gt;&lt;keyword&gt;Antineoplastic Agents/*therapeutic use&lt;/keyword&gt;&lt;keyword&gt;Apoptosis/drug effects&lt;/keyword&gt;&lt;keyword&gt;Child&lt;/keyword&gt;&lt;keyword&gt;Dexamethasone/therapeutic use&lt;/keyword&gt;&lt;keyword&gt;Drug Resistance, Neoplasm&lt;/keyword&gt;&lt;keyword&gt;Glucocorticoids/*therapeutic use&lt;/keyword&gt;&lt;keyword&gt;Humans&lt;/keyword&gt;&lt;keyword&gt;Precursor Cell Lymphoblastic Leukemia-Lymphoma/*drug therapy&lt;/keyword&gt;&lt;keyword&gt;Prednisone/therapeutic use&lt;/keyword&gt;&lt;keyword&gt;Remission Induction&lt;/keyword&gt;&lt;/keywords&gt;&lt;dates&gt;&lt;year&gt;1999&lt;/year&gt;&lt;/dates&gt;&lt;isbn&gt;0065-2598 (Print)&amp;#xD;0065-2598 (Linking)&lt;/isbn&gt;&lt;accession-num&gt;10500839&lt;/accession-num&gt;&lt;urls&gt;&lt;related-urls&gt;&lt;url&gt;http://www.ncbi.nlm.nih.gov/pubmed/10500839&lt;/url&gt;&lt;/related-urls&gt;&lt;/urls&gt;&lt;/record&gt;&lt;/Cite&gt;&lt;/EndNote&gt;</w:instrText>
      </w:r>
      <w:r w:rsidR="00025E39">
        <w:rPr>
          <w:rFonts w:ascii="Arial" w:hAnsi="Arial" w:cs="Arial"/>
          <w:lang w:val="en-GB"/>
        </w:rPr>
        <w:fldChar w:fldCharType="separate"/>
      </w:r>
      <w:r w:rsidR="00025E39">
        <w:rPr>
          <w:rFonts w:ascii="Arial" w:hAnsi="Arial" w:cs="Arial"/>
          <w:noProof/>
          <w:lang w:val="en-GB"/>
        </w:rPr>
        <w:t>(</w:t>
      </w:r>
      <w:hyperlink w:anchor="_ENREF_1" w:tooltip="Gaynon, 1999 #1844" w:history="1">
        <w:r w:rsidR="00025E39">
          <w:rPr>
            <w:rFonts w:ascii="Arial" w:hAnsi="Arial" w:cs="Arial"/>
            <w:noProof/>
            <w:lang w:val="en-GB"/>
          </w:rPr>
          <w:t>1</w:t>
        </w:r>
      </w:hyperlink>
      <w:r w:rsidR="00025E39">
        <w:rPr>
          <w:rFonts w:ascii="Arial" w:hAnsi="Arial" w:cs="Arial"/>
          <w:noProof/>
          <w:lang w:val="en-GB"/>
        </w:rPr>
        <w:t>)</w:t>
      </w:r>
      <w:r w:rsidR="00025E39">
        <w:rPr>
          <w:rFonts w:ascii="Arial" w:hAnsi="Arial" w:cs="Arial"/>
          <w:lang w:val="en-GB"/>
        </w:rPr>
        <w:fldChar w:fldCharType="end"/>
      </w:r>
      <w:r w:rsidRPr="00844F64">
        <w:rPr>
          <w:rFonts w:ascii="Arial" w:hAnsi="Arial" w:cs="Arial"/>
          <w:lang w:val="en-GB"/>
        </w:rPr>
        <w:t>.</w:t>
      </w:r>
    </w:p>
    <w:p w14:paraId="73C779BF" w14:textId="61A3528A" w:rsidR="002C0B2D" w:rsidRPr="00844F64" w:rsidRDefault="00615349" w:rsidP="00F84F52">
      <w:pPr>
        <w:pStyle w:val="Body"/>
        <w:spacing w:after="0" w:line="480" w:lineRule="auto"/>
        <w:jc w:val="both"/>
        <w:rPr>
          <w:rFonts w:ascii="Arial" w:eastAsia="Times New Roman" w:hAnsi="Arial" w:cs="Arial"/>
          <w:shd w:val="clear" w:color="auto" w:fill="FFFFFF"/>
          <w:lang w:val="en-GB"/>
        </w:rPr>
      </w:pPr>
      <w:r w:rsidRPr="00844F64">
        <w:rPr>
          <w:rFonts w:ascii="Arial" w:hAnsi="Arial" w:cs="Arial"/>
          <w:shd w:val="clear" w:color="auto" w:fill="FFFFFF"/>
          <w:lang w:val="en-GB"/>
        </w:rPr>
        <w:t xml:space="preserve">FOXO3a (previously known as FKHR-L1) is a member of the Forkhead family of transcription factors, which share a distinct forkhead DNA-binding domain </w:t>
      </w:r>
      <w:r w:rsidR="00025E39">
        <w:rPr>
          <w:rFonts w:ascii="Arial" w:hAnsi="Arial" w:cs="Arial"/>
          <w:shd w:val="clear" w:color="auto" w:fill="FFFFFF"/>
          <w:lang w:val="en-GB"/>
        </w:rPr>
        <w:fldChar w:fldCharType="begin"/>
      </w:r>
      <w:r w:rsidR="00025E39">
        <w:rPr>
          <w:rFonts w:ascii="Arial" w:hAnsi="Arial" w:cs="Arial"/>
          <w:shd w:val="clear" w:color="auto" w:fill="FFFFFF"/>
          <w:lang w:val="en-GB"/>
        </w:rPr>
        <w:instrText xml:space="preserve"> ADDIN EN.CITE &lt;EndNote&gt;&lt;Cite&gt;&lt;Author&gt;Lam&lt;/Author&gt;&lt;Year&gt;2013&lt;/Year&gt;&lt;RecNum&gt;714&lt;/RecNum&gt;&lt;DisplayText&gt;(2)&lt;/DisplayText&gt;&lt;record&gt;&lt;rec-number&gt;714&lt;/rec-number&gt;&lt;foreign-keys&gt;&lt;key app="EN" db-id="w255xrxtezfwzlep92uxax23vsxz2saa5z0x"&gt;714&lt;/key&gt;&lt;/foreign-keys&gt;&lt;ref-type name="Journal Article"&gt;17&lt;/ref-type&gt;&lt;contributors&gt;&lt;authors&gt;&lt;author&gt;Lam, E. W.&lt;/author&gt;&lt;author&gt;Brosens, J. J.&lt;/author&gt;&lt;author&gt;Gomes, A. R.&lt;/author&gt;&lt;author&gt;Koo, C. Y.&lt;/author&gt;&lt;/authors&gt;&lt;/contributors&gt;&lt;auth-address&gt;Department of Surgery and Cancer, Imperial Centre for Translational and Experimental Medicine (ICTEM), Imperial College London, Hammersmith Hospital Campus, Du Cane Road, London W12 0NN, UK.&lt;/auth-address&gt;&lt;titles&gt;&lt;title&gt;Forkhead box proteins: tuning forks for transcriptional harmony&lt;/title&gt;&lt;secondary-title&gt;Nat Rev Cancer&lt;/secondary-title&gt;&lt;alt-title&gt;Nature reviews. Cancer&lt;/alt-title&gt;&lt;/titles&gt;&lt;pages&gt;482-95&lt;/pages&gt;&lt;volume&gt;13&lt;/volume&gt;&lt;number&gt;7&lt;/number&gt;&lt;dates&gt;&lt;year&gt;2013&lt;/year&gt;&lt;pub-dates&gt;&lt;date&gt;Jun 24&lt;/date&gt;&lt;/pub-dates&gt;&lt;/dates&gt;&lt;isbn&gt;1474-1768 (Electronic)&amp;#xD;1474-175X (Linking)&lt;/isbn&gt;&lt;accession-num&gt;23792361&lt;/accession-num&gt;&lt;urls&gt;&lt;related-urls&gt;&lt;url&gt;http://www.ncbi.nlm.nih.gov/pubmed/23792361&lt;/url&gt;&lt;/related-urls&gt;&lt;/urls&gt;&lt;electronic-resource-num&gt;10.1038/nrc3539&lt;/electronic-resource-num&gt;&lt;/record&gt;&lt;/Cite&gt;&lt;/EndNote&gt;</w:instrText>
      </w:r>
      <w:r w:rsidR="00025E39">
        <w:rPr>
          <w:rFonts w:ascii="Arial" w:hAnsi="Arial" w:cs="Arial"/>
          <w:shd w:val="clear" w:color="auto" w:fill="FFFFFF"/>
          <w:lang w:val="en-GB"/>
        </w:rPr>
        <w:fldChar w:fldCharType="separate"/>
      </w:r>
      <w:r w:rsidR="00025E39">
        <w:rPr>
          <w:rFonts w:ascii="Arial" w:hAnsi="Arial" w:cs="Arial"/>
          <w:noProof/>
          <w:shd w:val="clear" w:color="auto" w:fill="FFFFFF"/>
          <w:lang w:val="en-GB"/>
        </w:rPr>
        <w:t>(</w:t>
      </w:r>
      <w:hyperlink w:anchor="_ENREF_2" w:tooltip="Lam, 2013 #714" w:history="1">
        <w:r w:rsidR="00025E39">
          <w:rPr>
            <w:rFonts w:ascii="Arial" w:hAnsi="Arial" w:cs="Arial"/>
            <w:noProof/>
            <w:shd w:val="clear" w:color="auto" w:fill="FFFFFF"/>
            <w:lang w:val="en-GB"/>
          </w:rPr>
          <w:t>2</w:t>
        </w:r>
      </w:hyperlink>
      <w:r w:rsidR="00025E39">
        <w:rPr>
          <w:rFonts w:ascii="Arial" w:hAnsi="Arial" w:cs="Arial"/>
          <w:noProof/>
          <w:shd w:val="clear" w:color="auto" w:fill="FFFFFF"/>
          <w:lang w:val="en-GB"/>
        </w:rPr>
        <w:t>)</w:t>
      </w:r>
      <w:r w:rsidR="00025E39">
        <w:rPr>
          <w:rFonts w:ascii="Arial" w:hAnsi="Arial" w:cs="Arial"/>
          <w:shd w:val="clear" w:color="auto" w:fill="FFFFFF"/>
          <w:lang w:val="en-GB"/>
        </w:rPr>
        <w:fldChar w:fldCharType="end"/>
      </w:r>
      <w:r w:rsidRPr="00844F64">
        <w:rPr>
          <w:rFonts w:ascii="Arial" w:hAnsi="Arial" w:cs="Arial"/>
          <w:shd w:val="clear" w:color="auto" w:fill="FFFFFF"/>
          <w:lang w:val="en-GB"/>
        </w:rPr>
        <w:t xml:space="preserve">. FOXO3a plays an important role in proliferation, apoptosis, autophagy, metabolism, inflammation, differentiation, and stress resistance </w:t>
      </w:r>
      <w:r w:rsidR="00025E39">
        <w:rPr>
          <w:rFonts w:ascii="Arial" w:hAnsi="Arial" w:cs="Arial"/>
          <w:shd w:val="clear" w:color="auto" w:fill="FFFFFF"/>
          <w:lang w:val="en-GB"/>
        </w:rPr>
        <w:fldChar w:fldCharType="begin">
          <w:fldData xml:space="preserve">PEVuZE5vdGU+PENpdGU+PEF1dGhvcj5OZXN0YWwgZGUgTW9yYWVzPC9BdXRob3I+PFllYXI+MjAx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</w:fldData>
        </w:fldChar>
      </w:r>
      <w:r w:rsidR="00025E39">
        <w:rPr>
          <w:rFonts w:ascii="Arial" w:hAnsi="Arial" w:cs="Arial"/>
          <w:shd w:val="clear" w:color="auto" w:fill="FFFFFF"/>
          <w:lang w:val="en-GB"/>
        </w:rPr>
        <w:instrText xml:space="preserve"> ADDIN EN.CITE </w:instrText>
      </w:r>
      <w:r w:rsidR="00025E39">
        <w:rPr>
          <w:rFonts w:ascii="Arial" w:hAnsi="Arial" w:cs="Arial"/>
          <w:shd w:val="clear" w:color="auto" w:fill="FFFFFF"/>
          <w:lang w:val="en-GB"/>
        </w:rPr>
        <w:fldChar w:fldCharType="begin">
          <w:fldData xml:space="preserve">PEVuZE5vdGU+PENpdGU+PEF1dGhvcj5OZXN0YWwgZGUgTW9yYWVzPC9BdXRob3I+PFllYXI+MjAx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</w:fldData>
        </w:fldChar>
      </w:r>
      <w:r w:rsidR="00025E39">
        <w:rPr>
          <w:rFonts w:ascii="Arial" w:hAnsi="Arial" w:cs="Arial"/>
          <w:shd w:val="clear" w:color="auto" w:fill="FFFFFF"/>
          <w:lang w:val="en-GB"/>
        </w:rPr>
        <w:instrText xml:space="preserve"> ADDIN EN.CITE.DATA </w:instrText>
      </w:r>
      <w:r w:rsidR="00025E39">
        <w:rPr>
          <w:rFonts w:ascii="Arial" w:hAnsi="Arial" w:cs="Arial"/>
          <w:shd w:val="clear" w:color="auto" w:fill="FFFFFF"/>
          <w:lang w:val="en-GB"/>
        </w:rPr>
      </w:r>
      <w:r w:rsidR="00025E39">
        <w:rPr>
          <w:rFonts w:ascii="Arial" w:hAnsi="Arial" w:cs="Arial"/>
          <w:shd w:val="clear" w:color="auto" w:fill="FFFFFF"/>
          <w:lang w:val="en-GB"/>
        </w:rPr>
        <w:fldChar w:fldCharType="end"/>
      </w:r>
      <w:r w:rsidR="00025E39">
        <w:rPr>
          <w:rFonts w:ascii="Arial" w:hAnsi="Arial" w:cs="Arial"/>
          <w:shd w:val="clear" w:color="auto" w:fill="FFFFFF"/>
          <w:lang w:val="en-GB"/>
        </w:rPr>
        <w:fldChar w:fldCharType="separate"/>
      </w:r>
      <w:r w:rsidR="00025E39">
        <w:rPr>
          <w:rFonts w:ascii="Arial" w:hAnsi="Arial" w:cs="Arial"/>
          <w:noProof/>
          <w:shd w:val="clear" w:color="auto" w:fill="FFFFFF"/>
          <w:lang w:val="en-GB"/>
        </w:rPr>
        <w:t>(</w:t>
      </w:r>
      <w:hyperlink w:anchor="_ENREF_3" w:tooltip="Nestal de Moraes, 2014 #1790" w:history="1">
        <w:r w:rsidR="00025E39">
          <w:rPr>
            <w:rFonts w:ascii="Arial" w:hAnsi="Arial" w:cs="Arial"/>
            <w:noProof/>
            <w:shd w:val="clear" w:color="auto" w:fill="FFFFFF"/>
            <w:lang w:val="en-GB"/>
          </w:rPr>
          <w:t>3</w:t>
        </w:r>
      </w:hyperlink>
      <w:r w:rsidR="00025E39">
        <w:rPr>
          <w:rFonts w:ascii="Arial" w:hAnsi="Arial" w:cs="Arial"/>
          <w:noProof/>
          <w:shd w:val="clear" w:color="auto" w:fill="FFFFFF"/>
          <w:lang w:val="en-GB"/>
        </w:rPr>
        <w:t>,</w:t>
      </w:r>
      <w:hyperlink w:anchor="_ENREF_4" w:tooltip="Ho, 2008 #438" w:history="1">
        <w:r w:rsidR="00025E39">
          <w:rPr>
            <w:rFonts w:ascii="Arial" w:hAnsi="Arial" w:cs="Arial"/>
            <w:noProof/>
            <w:shd w:val="clear" w:color="auto" w:fill="FFFFFF"/>
            <w:lang w:val="en-GB"/>
          </w:rPr>
          <w:t>4</w:t>
        </w:r>
      </w:hyperlink>
      <w:r w:rsidR="00025E39">
        <w:rPr>
          <w:rFonts w:ascii="Arial" w:hAnsi="Arial" w:cs="Arial"/>
          <w:noProof/>
          <w:shd w:val="clear" w:color="auto" w:fill="FFFFFF"/>
          <w:lang w:val="en-GB"/>
        </w:rPr>
        <w:t>)</w:t>
      </w:r>
      <w:r w:rsidR="00025E39">
        <w:rPr>
          <w:rFonts w:ascii="Arial" w:hAnsi="Arial" w:cs="Arial"/>
          <w:shd w:val="clear" w:color="auto" w:fill="FFFFFF"/>
          <w:lang w:val="en-GB"/>
        </w:rPr>
        <w:fldChar w:fldCharType="end"/>
      </w:r>
      <w:r w:rsidRPr="00844F64">
        <w:rPr>
          <w:rFonts w:ascii="Arial" w:hAnsi="Arial" w:cs="Arial"/>
          <w:shd w:val="clear" w:color="auto" w:fill="FFFFFF"/>
          <w:lang w:val="en-GB"/>
        </w:rPr>
        <w:t xml:space="preserve">. </w:t>
      </w:r>
      <w:r w:rsidRPr="00844F64">
        <w:rPr>
          <w:rFonts w:ascii="Arial" w:hAnsi="Arial" w:cs="Arial"/>
          <w:lang w:val="en-GB"/>
        </w:rPr>
        <w:t xml:space="preserve">The stability, subcellular localization, the DNA binding affinity, and the transcriptional activity of FOXO3a are </w:t>
      </w:r>
      <w:r w:rsidRPr="00844F64">
        <w:rPr>
          <w:rFonts w:ascii="Arial" w:hAnsi="Arial" w:cs="Arial"/>
          <w:shd w:val="clear" w:color="auto" w:fill="FFFFFF"/>
          <w:lang w:val="en-GB"/>
        </w:rPr>
        <w:t xml:space="preserve">primarily </w:t>
      </w:r>
      <w:r w:rsidRPr="00844F64">
        <w:rPr>
          <w:rFonts w:ascii="Arial" w:hAnsi="Arial" w:cs="Arial"/>
          <w:lang w:val="en-GB"/>
        </w:rPr>
        <w:t xml:space="preserve">regulated by a complex array of posttranslational modifications </w:t>
      </w:r>
      <w:r w:rsidR="00025E39">
        <w:rPr>
          <w:rFonts w:ascii="Arial" w:hAnsi="Arial" w:cs="Arial"/>
          <w:lang w:val="en-GB"/>
        </w:rPr>
        <w:fldChar w:fldCharType="begin"/>
      </w:r>
      <w:r w:rsidR="00025E39">
        <w:rPr>
          <w:rFonts w:ascii="Arial" w:hAnsi="Arial" w:cs="Arial"/>
          <w:lang w:val="en-GB"/>
        </w:rPr>
        <w:instrText xml:space="preserve"> ADDIN EN.CITE &lt;EndNote&gt;&lt;Cite&gt;&lt;Author&gt;Wang&lt;/Author&gt;&lt;Year&gt;2014&lt;/Year&gt;&lt;RecNum&gt;1871&lt;/RecNum&gt;&lt;DisplayText&gt;(5)&lt;/DisplayText&gt;&lt;record&gt;&lt;rec-number&gt;1871&lt;/rec-number&gt;&lt;foreign-keys&gt;&lt;key app="EN" db-id="w255xrxtezfwzlep92uxax23vsxz2saa5z0x"&gt;1871&lt;/key&gt;&lt;/foreign-keys&gt;&lt;ref-type name="Journal Article"&gt;17&lt;/ref-type&gt;&lt;contributors&gt;&lt;authors&gt;&lt;author&gt;Wang, Y.&lt;/author&gt;&lt;author&gt;Zhou, Y.&lt;/author&gt;&lt;author&gt;Graves, D. T.&lt;/author&gt;&lt;/authors&gt;&lt;/contributors&gt;&lt;auth-address&gt;Department of Implantology, School of Stomatology, Jilin University, Changchun 130021, China ; Department of Periodontics, School of Dental Medicine, University of Pennsylvania, Philadelphia, PA 19104, USA.&amp;#xD;Department of Implantology, School of Stomatology, Jilin University, Changchun 130021, China.&amp;#xD;Department of Periodontics, School of Dental Medicine, University of Pennsylvania, Philadelphia, PA 19104, USA.&lt;/auth-address&gt;&lt;titles&gt;&lt;title&gt;FOXO transcription factors: their clinical significance and regulation&lt;/title&gt;&lt;secondary-title&gt;Biomed Res Int&lt;/secondary-title&gt;&lt;alt-title&gt;BioMed research international&lt;/alt-title&gt;&lt;/titles&gt;&lt;periodical&gt;&lt;full-title&gt;Biomed Res Int&lt;/full-title&gt;&lt;abbr-1&gt;BioMed research international&lt;/abbr-1&gt;&lt;/periodical&gt;&lt;alt-periodical&gt;&lt;full-title&gt;Biomed Res Int&lt;/full-title&gt;&lt;abbr-1&gt;BioMed research international&lt;/abbr-1&gt;&lt;/alt-periodical&gt;&lt;pages&gt;925350&lt;/pages&gt;&lt;volume&gt;2014&lt;/volume&gt;&lt;dates&gt;&lt;year&gt;2014&lt;/year&gt;&lt;/dates&gt;&lt;isbn&gt;2314-6141 (Electronic)&lt;/isbn&gt;&lt;accession-num&gt;24864265&lt;/accession-num&gt;&lt;urls&gt;&lt;related-urls&gt;&lt;url&gt;http://www.ncbi.nlm.nih.gov/pubmed/24864265&lt;/url&gt;&lt;/related-urls&gt;&lt;/urls&gt;&lt;custom2&gt;4016844&lt;/custom2&gt;&lt;electronic-resource-num&gt;10.1155/2014/925350&lt;/electronic-resource-num&gt;&lt;/record&gt;&lt;/Cite&gt;&lt;/EndNote&gt;</w:instrText>
      </w:r>
      <w:r w:rsidR="00025E39">
        <w:rPr>
          <w:rFonts w:ascii="Arial" w:hAnsi="Arial" w:cs="Arial"/>
          <w:lang w:val="en-GB"/>
        </w:rPr>
        <w:fldChar w:fldCharType="separate"/>
      </w:r>
      <w:r w:rsidR="00025E39">
        <w:rPr>
          <w:rFonts w:ascii="Arial" w:hAnsi="Arial" w:cs="Arial"/>
          <w:noProof/>
          <w:lang w:val="en-GB"/>
        </w:rPr>
        <w:t>(</w:t>
      </w:r>
      <w:hyperlink w:anchor="_ENREF_5" w:tooltip="Wang, 2014 #1871" w:history="1">
        <w:r w:rsidR="00025E39">
          <w:rPr>
            <w:rFonts w:ascii="Arial" w:hAnsi="Arial" w:cs="Arial"/>
            <w:noProof/>
            <w:lang w:val="en-GB"/>
          </w:rPr>
          <w:t>5</w:t>
        </w:r>
      </w:hyperlink>
      <w:r w:rsidR="00025E39">
        <w:rPr>
          <w:rFonts w:ascii="Arial" w:hAnsi="Arial" w:cs="Arial"/>
          <w:noProof/>
          <w:lang w:val="en-GB"/>
        </w:rPr>
        <w:t>)</w:t>
      </w:r>
      <w:r w:rsidR="00025E39">
        <w:rPr>
          <w:rFonts w:ascii="Arial" w:hAnsi="Arial" w:cs="Arial"/>
          <w:lang w:val="en-GB"/>
        </w:rPr>
        <w:fldChar w:fldCharType="end"/>
      </w:r>
      <w:r w:rsidRPr="00844F64">
        <w:rPr>
          <w:rFonts w:ascii="Arial" w:hAnsi="Arial" w:cs="Arial"/>
          <w:lang w:val="en-GB"/>
        </w:rPr>
        <w:t xml:space="preserve">. </w:t>
      </w:r>
      <w:r w:rsidRPr="00844F64">
        <w:rPr>
          <w:rFonts w:ascii="Arial" w:hAnsi="Arial" w:cs="Arial"/>
          <w:shd w:val="clear" w:color="auto" w:fill="FFFFFF"/>
          <w:lang w:val="en-GB"/>
        </w:rPr>
        <w:t>FOXO3a is primarily regulated by the PI3K-</w:t>
      </w:r>
      <w:proofErr w:type="gramStart"/>
      <w:r w:rsidRPr="00844F64">
        <w:rPr>
          <w:rFonts w:ascii="Arial" w:hAnsi="Arial" w:cs="Arial"/>
          <w:shd w:val="clear" w:color="auto" w:fill="FFFFFF"/>
          <w:lang w:val="en-GB"/>
        </w:rPr>
        <w:t>Akt(</w:t>
      </w:r>
      <w:proofErr w:type="gramEnd"/>
      <w:r w:rsidRPr="00844F64">
        <w:rPr>
          <w:rFonts w:ascii="Arial" w:hAnsi="Arial" w:cs="Arial"/>
          <w:shd w:val="clear" w:color="auto" w:fill="FFFFFF"/>
          <w:lang w:val="en-GB"/>
        </w:rPr>
        <w:t>PKB) signalling pathway</w:t>
      </w:r>
      <w:r w:rsidR="001B712D" w:rsidRPr="00844F64">
        <w:rPr>
          <w:rFonts w:ascii="Arial" w:hAnsi="Arial" w:cs="Arial"/>
          <w:shd w:val="clear" w:color="auto" w:fill="FFFFFF"/>
          <w:lang w:val="en-GB"/>
        </w:rPr>
        <w:t xml:space="preserve"> </w:t>
      </w:r>
      <w:r w:rsidR="00025E39">
        <w:rPr>
          <w:rFonts w:ascii="Arial" w:hAnsi="Arial" w:cs="Arial"/>
          <w:shd w:val="clear" w:color="auto" w:fill="FFFFFF"/>
          <w:lang w:val="en-GB"/>
        </w:rPr>
        <w:fldChar w:fldCharType="begin">
          <w:fldData xml:space="preserve">PEVuZE5vdGU+PENpdGU+PEF1dGhvcj5Ueml2aW9uPC9BdXRob3I+PFllYXI+MjAxMTwvWWVhcj48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=
</w:fldData>
        </w:fldChar>
      </w:r>
      <w:r w:rsidR="00025E39">
        <w:rPr>
          <w:rFonts w:ascii="Arial" w:hAnsi="Arial" w:cs="Arial"/>
          <w:shd w:val="clear" w:color="auto" w:fill="FFFFFF"/>
          <w:lang w:val="en-GB"/>
        </w:rPr>
        <w:instrText xml:space="preserve"> ADDIN EN.CITE </w:instrText>
      </w:r>
      <w:r w:rsidR="00025E39">
        <w:rPr>
          <w:rFonts w:ascii="Arial" w:hAnsi="Arial" w:cs="Arial"/>
          <w:shd w:val="clear" w:color="auto" w:fill="FFFFFF"/>
          <w:lang w:val="en-GB"/>
        </w:rPr>
        <w:fldChar w:fldCharType="begin">
          <w:fldData xml:space="preserve">PEVuZE5vdGU+PENpdGU+PEF1dGhvcj5Ueml2aW9uPC9BdXRob3I+PFllYXI+MjAxMTwvWWVhcj48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=
</w:fldData>
        </w:fldChar>
      </w:r>
      <w:r w:rsidR="00025E39">
        <w:rPr>
          <w:rFonts w:ascii="Arial" w:hAnsi="Arial" w:cs="Arial"/>
          <w:shd w:val="clear" w:color="auto" w:fill="FFFFFF"/>
          <w:lang w:val="en-GB"/>
        </w:rPr>
        <w:instrText xml:space="preserve"> ADDIN EN.CITE.DATA </w:instrText>
      </w:r>
      <w:r w:rsidR="00025E39">
        <w:rPr>
          <w:rFonts w:ascii="Arial" w:hAnsi="Arial" w:cs="Arial"/>
          <w:shd w:val="clear" w:color="auto" w:fill="FFFFFF"/>
          <w:lang w:val="en-GB"/>
        </w:rPr>
      </w:r>
      <w:r w:rsidR="00025E39">
        <w:rPr>
          <w:rFonts w:ascii="Arial" w:hAnsi="Arial" w:cs="Arial"/>
          <w:shd w:val="clear" w:color="auto" w:fill="FFFFFF"/>
          <w:lang w:val="en-GB"/>
        </w:rPr>
        <w:fldChar w:fldCharType="end"/>
      </w:r>
      <w:r w:rsidR="00025E39">
        <w:rPr>
          <w:rFonts w:ascii="Arial" w:hAnsi="Arial" w:cs="Arial"/>
          <w:shd w:val="clear" w:color="auto" w:fill="FFFFFF"/>
          <w:lang w:val="en-GB"/>
        </w:rPr>
        <w:fldChar w:fldCharType="separate"/>
      </w:r>
      <w:r w:rsidR="00025E39">
        <w:rPr>
          <w:rFonts w:ascii="Arial" w:hAnsi="Arial" w:cs="Arial"/>
          <w:noProof/>
          <w:shd w:val="clear" w:color="auto" w:fill="FFFFFF"/>
          <w:lang w:val="en-GB"/>
        </w:rPr>
        <w:t>(</w:t>
      </w:r>
      <w:hyperlink w:anchor="_ENREF_6" w:tooltip="Tzivion, 2011 #1832" w:history="1">
        <w:r w:rsidR="00025E39">
          <w:rPr>
            <w:rFonts w:ascii="Arial" w:hAnsi="Arial" w:cs="Arial"/>
            <w:noProof/>
            <w:shd w:val="clear" w:color="auto" w:fill="FFFFFF"/>
            <w:lang w:val="en-GB"/>
          </w:rPr>
          <w:t>6-8</w:t>
        </w:r>
      </w:hyperlink>
      <w:r w:rsidR="00025E39">
        <w:rPr>
          <w:rFonts w:ascii="Arial" w:hAnsi="Arial" w:cs="Arial"/>
          <w:noProof/>
          <w:shd w:val="clear" w:color="auto" w:fill="FFFFFF"/>
          <w:lang w:val="en-GB"/>
        </w:rPr>
        <w:t>)</w:t>
      </w:r>
      <w:r w:rsidR="00025E39">
        <w:rPr>
          <w:rFonts w:ascii="Arial" w:hAnsi="Arial" w:cs="Arial"/>
          <w:shd w:val="clear" w:color="auto" w:fill="FFFFFF"/>
          <w:lang w:val="en-GB"/>
        </w:rPr>
        <w:fldChar w:fldCharType="end"/>
      </w:r>
      <w:r w:rsidRPr="00844F64">
        <w:rPr>
          <w:rFonts w:ascii="Arial" w:hAnsi="Arial" w:cs="Arial"/>
          <w:lang w:val="en-GB"/>
        </w:rPr>
        <w:t xml:space="preserve">. In the presence of growth factors, the PI3K-Akt axis is activated and Akt phosphorylates the FOXO3a at three sites, Thr-32, Ser-253 and Ser-315, triggering the 14-3-3 protein binding, nuclear export and </w:t>
      </w:r>
      <w:r w:rsidRPr="00844F64">
        <w:rPr>
          <w:rFonts w:ascii="Arial" w:hAnsi="Arial" w:cs="Arial"/>
          <w:shd w:val="clear" w:color="auto" w:fill="FFFFFF"/>
          <w:lang w:val="en-GB"/>
        </w:rPr>
        <w:t>subsequent degradation via the ubiquity</w:t>
      </w:r>
      <w:r w:rsidR="001B712D" w:rsidRPr="00844F64">
        <w:rPr>
          <w:rFonts w:ascii="Arial" w:hAnsi="Arial" w:cs="Arial"/>
          <w:shd w:val="clear" w:color="auto" w:fill="FFFFFF"/>
          <w:lang w:val="en-GB"/>
        </w:rPr>
        <w:t>n</w:t>
      </w:r>
      <w:r w:rsidRPr="00844F64">
        <w:rPr>
          <w:rFonts w:ascii="Arial" w:hAnsi="Arial" w:cs="Arial"/>
          <w:shd w:val="clear" w:color="auto" w:fill="FFFFFF"/>
          <w:lang w:val="en-GB"/>
        </w:rPr>
        <w:t xml:space="preserve">ation-mediated proteasome pathway </w:t>
      </w:r>
      <w:r w:rsidR="00025E39">
        <w:rPr>
          <w:rFonts w:ascii="Arial" w:hAnsi="Arial" w:cs="Arial"/>
          <w:shd w:val="clear" w:color="auto" w:fill="FFFFFF"/>
          <w:lang w:val="en-GB"/>
        </w:rPr>
        <w:fldChar w:fldCharType="begin">
          <w:fldData xml:space="preserve">PEVuZE5vdGU+PENpdGU+PEF1dGhvcj5Ueml2aW9uPC9BdXRob3I+PFllYXI+MjAxMTwvWWVhcj48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=
</w:fldData>
        </w:fldChar>
      </w:r>
      <w:r w:rsidR="00025E39">
        <w:rPr>
          <w:rFonts w:ascii="Arial" w:hAnsi="Arial" w:cs="Arial"/>
          <w:shd w:val="clear" w:color="auto" w:fill="FFFFFF"/>
          <w:lang w:val="en-GB"/>
        </w:rPr>
        <w:instrText xml:space="preserve"> ADDIN EN.CITE </w:instrText>
      </w:r>
      <w:r w:rsidR="00025E39">
        <w:rPr>
          <w:rFonts w:ascii="Arial" w:hAnsi="Arial" w:cs="Arial"/>
          <w:shd w:val="clear" w:color="auto" w:fill="FFFFFF"/>
          <w:lang w:val="en-GB"/>
        </w:rPr>
        <w:fldChar w:fldCharType="begin">
          <w:fldData xml:space="preserve">PEVuZE5vdGU+PENpdGU+PEF1dGhvcj5Ueml2aW9uPC9BdXRob3I+PFllYXI+MjAxMTwvWWVhcj48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=
</w:fldData>
        </w:fldChar>
      </w:r>
      <w:r w:rsidR="00025E39">
        <w:rPr>
          <w:rFonts w:ascii="Arial" w:hAnsi="Arial" w:cs="Arial"/>
          <w:shd w:val="clear" w:color="auto" w:fill="FFFFFF"/>
          <w:lang w:val="en-GB"/>
        </w:rPr>
        <w:instrText xml:space="preserve"> ADDIN EN.CITE.DATA </w:instrText>
      </w:r>
      <w:r w:rsidR="00025E39">
        <w:rPr>
          <w:rFonts w:ascii="Arial" w:hAnsi="Arial" w:cs="Arial"/>
          <w:shd w:val="clear" w:color="auto" w:fill="FFFFFF"/>
          <w:lang w:val="en-GB"/>
        </w:rPr>
      </w:r>
      <w:r w:rsidR="00025E39">
        <w:rPr>
          <w:rFonts w:ascii="Arial" w:hAnsi="Arial" w:cs="Arial"/>
          <w:shd w:val="clear" w:color="auto" w:fill="FFFFFF"/>
          <w:lang w:val="en-GB"/>
        </w:rPr>
        <w:fldChar w:fldCharType="end"/>
      </w:r>
      <w:r w:rsidR="00025E39">
        <w:rPr>
          <w:rFonts w:ascii="Arial" w:hAnsi="Arial" w:cs="Arial"/>
          <w:shd w:val="clear" w:color="auto" w:fill="FFFFFF"/>
          <w:lang w:val="en-GB"/>
        </w:rPr>
        <w:fldChar w:fldCharType="separate"/>
      </w:r>
      <w:r w:rsidR="00025E39">
        <w:rPr>
          <w:rFonts w:ascii="Arial" w:hAnsi="Arial" w:cs="Arial"/>
          <w:noProof/>
          <w:shd w:val="clear" w:color="auto" w:fill="FFFFFF"/>
          <w:lang w:val="en-GB"/>
        </w:rPr>
        <w:t>(</w:t>
      </w:r>
      <w:hyperlink w:anchor="_ENREF_6" w:tooltip="Tzivion, 2011 #1832" w:history="1">
        <w:r w:rsidR="00025E39">
          <w:rPr>
            <w:rFonts w:ascii="Arial" w:hAnsi="Arial" w:cs="Arial"/>
            <w:noProof/>
            <w:shd w:val="clear" w:color="auto" w:fill="FFFFFF"/>
            <w:lang w:val="en-GB"/>
          </w:rPr>
          <w:t>6-8</w:t>
        </w:r>
      </w:hyperlink>
      <w:r w:rsidR="00025E39">
        <w:rPr>
          <w:rFonts w:ascii="Arial" w:hAnsi="Arial" w:cs="Arial"/>
          <w:noProof/>
          <w:shd w:val="clear" w:color="auto" w:fill="FFFFFF"/>
          <w:lang w:val="en-GB"/>
        </w:rPr>
        <w:t>)</w:t>
      </w:r>
      <w:r w:rsidR="00025E39">
        <w:rPr>
          <w:rFonts w:ascii="Arial" w:hAnsi="Arial" w:cs="Arial"/>
          <w:shd w:val="clear" w:color="auto" w:fill="FFFFFF"/>
          <w:lang w:val="en-GB"/>
        </w:rPr>
        <w:fldChar w:fldCharType="end"/>
      </w:r>
      <w:r w:rsidRPr="00844F64">
        <w:rPr>
          <w:rFonts w:ascii="Arial" w:hAnsi="Arial" w:cs="Arial"/>
          <w:shd w:val="clear" w:color="auto" w:fill="FFFFFF"/>
          <w:lang w:val="en-GB"/>
        </w:rPr>
        <w:t xml:space="preserve">. The </w:t>
      </w:r>
      <w:r w:rsidRPr="00844F64">
        <w:rPr>
          <w:rFonts w:ascii="Arial" w:hAnsi="Arial" w:cs="Arial"/>
          <w:lang w:val="en-GB"/>
        </w:rPr>
        <w:t xml:space="preserve">Ser-315 residue locates within the nuclear export domain and its phosphorylation has been shown to be important for FOXO3a nuclear export </w:t>
      </w:r>
      <w:r w:rsidR="00025E39">
        <w:rPr>
          <w:rFonts w:ascii="Arial" w:hAnsi="Arial" w:cs="Arial"/>
          <w:lang w:val="en-GB"/>
        </w:rPr>
        <w:fldChar w:fldCharType="begin"/>
      </w:r>
      <w:r w:rsidR="00025E39">
        <w:rPr>
          <w:rFonts w:ascii="Arial" w:hAnsi="Arial" w:cs="Arial"/>
          <w:lang w:val="en-GB"/>
        </w:rPr>
        <w:instrText xml:space="preserve"> ADDIN EN.CITE &lt;EndNote&gt;&lt;Cite&gt;&lt;Author&gt;Boccitto&lt;/Author&gt;&lt;Year&gt;2011&lt;/Year&gt;&lt;RecNum&gt;1814&lt;/RecNum&gt;&lt;DisplayText&gt;(9)&lt;/DisplayText&gt;&lt;record&gt;&lt;rec-number&gt;1814&lt;/rec-number&gt;&lt;foreign-keys&gt;&lt;key app="EN" db-id="w255xrxtezfwzlep92uxax23vsxz2saa5z0x"&gt;1814&lt;/key&gt;&lt;/foreign-keys&gt;&lt;ref-type name="Journal Article"&gt;17&lt;/ref-type&gt;&lt;contributors&gt;&lt;authors&gt;&lt;author&gt;Boccitto, M.&lt;/author&gt;&lt;author&gt;Kalb, R. G.&lt;/author&gt;&lt;/authors&gt;&lt;/contributors&gt;&lt;auth-address&gt;Department of Pediatrics, Division of Neurology, Abramson Research Center, Children&amp;apos;s Hospital of Philadelphia, University of Pennsylvania School of Medicine, Philadelphia, Pennsylvania 19104, USA. Boccitto@mail.med.upenn.edu&lt;/auth-address&gt;&lt;titles&gt;&lt;title&gt;Regulation of Foxo-dependent transcription by post-translational modifications&lt;/title&gt;&lt;secondary-title&gt;Curr Drug Targets&lt;/secondary-title&gt;&lt;alt-title&gt;Current drug targets&lt;/alt-title&gt;&lt;/titles&gt;&lt;periodical&gt;&lt;full-title&gt;Curr Drug Targets&lt;/full-title&gt;&lt;abbr-1&gt;Current drug targets&lt;/abbr-1&gt;&lt;/periodical&gt;&lt;alt-periodical&gt;&lt;full-title&gt;Curr Drug Targets&lt;/full-title&gt;&lt;abbr-1&gt;Current drug targets&lt;/abbr-1&gt;&lt;/alt-periodical&gt;&lt;pages&gt;1303-10&lt;/pages&gt;&lt;volume&gt;12&lt;/volume&gt;&lt;number&gt;9&lt;/number&gt;&lt;keywords&gt;&lt;keyword&gt;Acetylation&lt;/keyword&gt;&lt;keyword&gt;Animals&lt;/keyword&gt;&lt;keyword&gt;Cell Death&lt;/keyword&gt;&lt;keyword&gt;Cell Survival&lt;/keyword&gt;&lt;keyword&gt;Forkhead Transcription Factors/*metabolism&lt;/keyword&gt;&lt;keyword&gt;Humans&lt;/keyword&gt;&lt;keyword&gt;Phosphorylation/physiology&lt;/keyword&gt;&lt;keyword&gt;*Protein Processing, Post-Translational&lt;/keyword&gt;&lt;keyword&gt;Ubiquitination/physiology&lt;/keyword&gt;&lt;/keywords&gt;&lt;dates&gt;&lt;year&gt;2011&lt;/year&gt;&lt;pub-dates&gt;&lt;date&gt;Aug&lt;/date&gt;&lt;/pub-dates&gt;&lt;/dates&gt;&lt;isbn&gt;1873-5592 (Electronic)&amp;#xD;1389-4501 (Linking)&lt;/isbn&gt;&lt;accession-num&gt;21443461&lt;/accession-num&gt;&lt;urls&gt;&lt;related-urls&gt;&lt;url&gt;http://www.ncbi.nlm.nih.gov/pubmed/21443461&lt;/url&gt;&lt;/related-urls&gt;&lt;/urls&gt;&lt;custom2&gt;3794852&lt;/custom2&gt;&lt;/record&gt;&lt;/Cite&gt;&lt;/EndNote&gt;</w:instrText>
      </w:r>
      <w:r w:rsidR="00025E39">
        <w:rPr>
          <w:rFonts w:ascii="Arial" w:hAnsi="Arial" w:cs="Arial"/>
          <w:lang w:val="en-GB"/>
        </w:rPr>
        <w:fldChar w:fldCharType="separate"/>
      </w:r>
      <w:r w:rsidR="00025E39">
        <w:rPr>
          <w:rFonts w:ascii="Arial" w:hAnsi="Arial" w:cs="Arial"/>
          <w:noProof/>
          <w:lang w:val="en-GB"/>
        </w:rPr>
        <w:t>(</w:t>
      </w:r>
      <w:hyperlink w:anchor="_ENREF_9" w:tooltip="Boccitto, 2011 #1814" w:history="1">
        <w:r w:rsidR="00025E39">
          <w:rPr>
            <w:rFonts w:ascii="Arial" w:hAnsi="Arial" w:cs="Arial"/>
            <w:noProof/>
            <w:lang w:val="en-GB"/>
          </w:rPr>
          <w:t>9</w:t>
        </w:r>
      </w:hyperlink>
      <w:r w:rsidR="00025E39">
        <w:rPr>
          <w:rFonts w:ascii="Arial" w:hAnsi="Arial" w:cs="Arial"/>
          <w:noProof/>
          <w:lang w:val="en-GB"/>
        </w:rPr>
        <w:t>)</w:t>
      </w:r>
      <w:r w:rsidR="00025E39">
        <w:rPr>
          <w:rFonts w:ascii="Arial" w:hAnsi="Arial" w:cs="Arial"/>
          <w:lang w:val="en-GB"/>
        </w:rPr>
        <w:fldChar w:fldCharType="end"/>
      </w:r>
      <w:r w:rsidRPr="00844F64">
        <w:rPr>
          <w:rFonts w:ascii="Arial" w:hAnsi="Arial" w:cs="Arial"/>
          <w:lang w:val="en-GB"/>
        </w:rPr>
        <w:t>.</w:t>
      </w:r>
      <w:r w:rsidRPr="00844F64">
        <w:rPr>
          <w:rFonts w:ascii="Arial" w:hAnsi="Arial" w:cs="Arial"/>
          <w:shd w:val="clear" w:color="auto" w:fill="FFFFFF"/>
          <w:lang w:val="en-GB"/>
        </w:rPr>
        <w:t xml:space="preserve"> The MAPK kinase ERK has also been shown to phosphorylate FOXO3a on Ser-294, Ser-344 and Ser-425, driving its proteasomal degradation via ubiquitin </w:t>
      </w:r>
      <w:r w:rsidRPr="00844F64">
        <w:rPr>
          <w:rFonts w:ascii="Arial" w:hAnsi="Arial" w:cs="Arial"/>
          <w:shd w:val="clear" w:color="auto" w:fill="FFFFFF"/>
          <w:lang w:val="en-GB"/>
        </w:rPr>
        <w:lastRenderedPageBreak/>
        <w:t xml:space="preserve">E3 ligase, MDM2 </w:t>
      </w:r>
      <w:r w:rsidR="00025E39">
        <w:rPr>
          <w:rFonts w:ascii="Arial" w:hAnsi="Arial" w:cs="Arial"/>
          <w:lang w:val="en-GB"/>
        </w:rPr>
        <w:fldChar w:fldCharType="begin">
          <w:fldData xml:space="preserve">PEVuZE5vdGU+PENpdGU+PEF1dGhvcj5ZYW5nPC9BdXRob3I+PFllYXI+MjAwODwvWWVhcj48UmVj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</w:fldData>
        </w:fldChar>
      </w:r>
      <w:r w:rsidR="00025E39">
        <w:rPr>
          <w:rFonts w:ascii="Arial" w:hAnsi="Arial" w:cs="Arial"/>
          <w:lang w:val="en-GB"/>
        </w:rPr>
        <w:instrText xml:space="preserve"> ADDIN EN.CITE </w:instrText>
      </w:r>
      <w:r w:rsidR="00025E39">
        <w:rPr>
          <w:rFonts w:ascii="Arial" w:hAnsi="Arial" w:cs="Arial"/>
          <w:lang w:val="en-GB"/>
        </w:rPr>
        <w:fldChar w:fldCharType="begin">
          <w:fldData xml:space="preserve">PEVuZE5vdGU+PENpdGU+PEF1dGhvcj5ZYW5nPC9BdXRob3I+PFllYXI+MjAwODwvWWVhcj48UmVj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</w:fldData>
        </w:fldChar>
      </w:r>
      <w:r w:rsidR="00025E39">
        <w:rPr>
          <w:rFonts w:ascii="Arial" w:hAnsi="Arial" w:cs="Arial"/>
          <w:lang w:val="en-GB"/>
        </w:rPr>
        <w:instrText xml:space="preserve"> ADDIN EN.CITE.DATA </w:instrText>
      </w:r>
      <w:r w:rsidR="00025E39">
        <w:rPr>
          <w:rFonts w:ascii="Arial" w:hAnsi="Arial" w:cs="Arial"/>
          <w:lang w:val="en-GB"/>
        </w:rPr>
      </w:r>
      <w:r w:rsidR="00025E39">
        <w:rPr>
          <w:rFonts w:ascii="Arial" w:hAnsi="Arial" w:cs="Arial"/>
          <w:lang w:val="en-GB"/>
        </w:rPr>
        <w:fldChar w:fldCharType="end"/>
      </w:r>
      <w:r w:rsidR="00025E39">
        <w:rPr>
          <w:rFonts w:ascii="Arial" w:hAnsi="Arial" w:cs="Arial"/>
          <w:lang w:val="en-GB"/>
        </w:rPr>
        <w:fldChar w:fldCharType="separate"/>
      </w:r>
      <w:r w:rsidR="00025E39">
        <w:rPr>
          <w:rFonts w:ascii="Arial" w:hAnsi="Arial" w:cs="Arial"/>
          <w:noProof/>
          <w:lang w:val="en-GB"/>
        </w:rPr>
        <w:t>(</w:t>
      </w:r>
      <w:hyperlink w:anchor="_ENREF_10" w:tooltip="Yang, 2008 #1414" w:history="1">
        <w:r w:rsidR="00025E39">
          <w:rPr>
            <w:rFonts w:ascii="Arial" w:hAnsi="Arial" w:cs="Arial"/>
            <w:noProof/>
            <w:lang w:val="en-GB"/>
          </w:rPr>
          <w:t>10</w:t>
        </w:r>
      </w:hyperlink>
      <w:r w:rsidR="00025E39">
        <w:rPr>
          <w:rFonts w:ascii="Arial" w:hAnsi="Arial" w:cs="Arial"/>
          <w:noProof/>
          <w:lang w:val="en-GB"/>
        </w:rPr>
        <w:t>)</w:t>
      </w:r>
      <w:r w:rsidR="00025E39">
        <w:rPr>
          <w:rFonts w:ascii="Arial" w:hAnsi="Arial" w:cs="Arial"/>
          <w:lang w:val="en-GB"/>
        </w:rPr>
        <w:fldChar w:fldCharType="end"/>
      </w:r>
      <w:r w:rsidRPr="00844F64">
        <w:rPr>
          <w:rFonts w:ascii="Arial" w:hAnsi="Arial" w:cs="Arial"/>
          <w:lang w:val="en-GB"/>
        </w:rPr>
        <w:t>.</w:t>
      </w:r>
      <w:r w:rsidRPr="00844F64">
        <w:rPr>
          <w:rFonts w:ascii="Arial" w:hAnsi="Arial" w:cs="Arial"/>
          <w:shd w:val="clear" w:color="auto" w:fill="FFFFFF"/>
          <w:lang w:val="en-GB"/>
        </w:rPr>
        <w:t xml:space="preserve"> Conversely, the phosphorylation mediated by the other two MAPKs, p38 and JNK (c-jun-NH2-kinase), promotes FOXO3a nuclear localization and transcriptional activity. The stress-activated protein kinase p38 phosphorylates FOXO3a on Ser-7 promoting its nuclear localization, whereas JNK phosphorylates the FOXO3a-related FOXO4 at Thr-447 and Thr-451 </w:t>
      </w:r>
      <w:r w:rsidR="00025E39">
        <w:rPr>
          <w:rFonts w:ascii="Arial" w:hAnsi="Arial" w:cs="Arial"/>
          <w:shd w:val="clear" w:color="auto" w:fill="FFFFFF"/>
          <w:lang w:val="en-GB"/>
        </w:rPr>
        <w:fldChar w:fldCharType="begin">
          <w:fldData xml:space="preserve">PEVuZE5vdGU+PENpdGU+PEF1dGhvcj5IbzwvQXV0aG9yPjxZZWFyPjIwMTI8L1llYXI+PFJlY051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</w:fldData>
        </w:fldChar>
      </w:r>
      <w:r w:rsidR="00025E39">
        <w:rPr>
          <w:rFonts w:ascii="Arial" w:hAnsi="Arial" w:cs="Arial"/>
          <w:shd w:val="clear" w:color="auto" w:fill="FFFFFF"/>
          <w:lang w:val="en-GB"/>
        </w:rPr>
        <w:instrText xml:space="preserve"> ADDIN EN.CITE </w:instrText>
      </w:r>
      <w:r w:rsidR="00025E39">
        <w:rPr>
          <w:rFonts w:ascii="Arial" w:hAnsi="Arial" w:cs="Arial"/>
          <w:shd w:val="clear" w:color="auto" w:fill="FFFFFF"/>
          <w:lang w:val="en-GB"/>
        </w:rPr>
        <w:fldChar w:fldCharType="begin">
          <w:fldData xml:space="preserve">PEVuZE5vdGU+PENpdGU+PEF1dGhvcj5IbzwvQXV0aG9yPjxZZWFyPjIwMTI8L1llYXI+PFJlY051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</w:fldData>
        </w:fldChar>
      </w:r>
      <w:r w:rsidR="00025E39">
        <w:rPr>
          <w:rFonts w:ascii="Arial" w:hAnsi="Arial" w:cs="Arial"/>
          <w:shd w:val="clear" w:color="auto" w:fill="FFFFFF"/>
          <w:lang w:val="en-GB"/>
        </w:rPr>
        <w:instrText xml:space="preserve"> ADDIN EN.CITE.DATA </w:instrText>
      </w:r>
      <w:r w:rsidR="00025E39">
        <w:rPr>
          <w:rFonts w:ascii="Arial" w:hAnsi="Arial" w:cs="Arial"/>
          <w:shd w:val="clear" w:color="auto" w:fill="FFFFFF"/>
          <w:lang w:val="en-GB"/>
        </w:rPr>
      </w:r>
      <w:r w:rsidR="00025E39">
        <w:rPr>
          <w:rFonts w:ascii="Arial" w:hAnsi="Arial" w:cs="Arial"/>
          <w:shd w:val="clear" w:color="auto" w:fill="FFFFFF"/>
          <w:lang w:val="en-GB"/>
        </w:rPr>
        <w:fldChar w:fldCharType="end"/>
      </w:r>
      <w:r w:rsidR="00025E39">
        <w:rPr>
          <w:rFonts w:ascii="Arial" w:hAnsi="Arial" w:cs="Arial"/>
          <w:shd w:val="clear" w:color="auto" w:fill="FFFFFF"/>
          <w:lang w:val="en-GB"/>
        </w:rPr>
        <w:fldChar w:fldCharType="separate"/>
      </w:r>
      <w:r w:rsidR="00025E39">
        <w:rPr>
          <w:rFonts w:ascii="Arial" w:hAnsi="Arial" w:cs="Arial"/>
          <w:noProof/>
          <w:shd w:val="clear" w:color="auto" w:fill="FFFFFF"/>
          <w:lang w:val="en-GB"/>
        </w:rPr>
        <w:t>(</w:t>
      </w:r>
      <w:hyperlink w:anchor="_ENREF_11" w:tooltip="Ho, 2012 #669" w:history="1">
        <w:r w:rsidR="00025E39">
          <w:rPr>
            <w:rFonts w:ascii="Arial" w:hAnsi="Arial" w:cs="Arial"/>
            <w:noProof/>
            <w:shd w:val="clear" w:color="auto" w:fill="FFFFFF"/>
            <w:lang w:val="en-GB"/>
          </w:rPr>
          <w:t>11</w:t>
        </w:r>
      </w:hyperlink>
      <w:r w:rsidR="00025E39">
        <w:rPr>
          <w:rFonts w:ascii="Arial" w:hAnsi="Arial" w:cs="Arial"/>
          <w:noProof/>
          <w:shd w:val="clear" w:color="auto" w:fill="FFFFFF"/>
          <w:lang w:val="en-GB"/>
        </w:rPr>
        <w:t>,</w:t>
      </w:r>
      <w:hyperlink w:anchor="_ENREF_12" w:tooltip="Essers, 2004 #1078" w:history="1">
        <w:r w:rsidR="00025E39">
          <w:rPr>
            <w:rFonts w:ascii="Arial" w:hAnsi="Arial" w:cs="Arial"/>
            <w:noProof/>
            <w:shd w:val="clear" w:color="auto" w:fill="FFFFFF"/>
            <w:lang w:val="en-GB"/>
          </w:rPr>
          <w:t>12</w:t>
        </w:r>
      </w:hyperlink>
      <w:r w:rsidR="00025E39">
        <w:rPr>
          <w:rFonts w:ascii="Arial" w:hAnsi="Arial" w:cs="Arial"/>
          <w:noProof/>
          <w:shd w:val="clear" w:color="auto" w:fill="FFFFFF"/>
          <w:lang w:val="en-GB"/>
        </w:rPr>
        <w:t>)</w:t>
      </w:r>
      <w:r w:rsidR="00025E39">
        <w:rPr>
          <w:rFonts w:ascii="Arial" w:hAnsi="Arial" w:cs="Arial"/>
          <w:shd w:val="clear" w:color="auto" w:fill="FFFFFF"/>
          <w:lang w:val="en-GB"/>
        </w:rPr>
        <w:fldChar w:fldCharType="end"/>
      </w:r>
      <w:r w:rsidRPr="00844F64">
        <w:rPr>
          <w:rFonts w:ascii="Arial" w:hAnsi="Arial" w:cs="Arial"/>
          <w:shd w:val="clear" w:color="auto" w:fill="FFFFFF"/>
          <w:lang w:val="en-GB"/>
        </w:rPr>
        <w:t xml:space="preserve">. Furthermore, JNK can also activate FOXO3a indirectly by repressing the PI3K-Akt activity </w:t>
      </w:r>
      <w:r w:rsidR="00025E39">
        <w:rPr>
          <w:rFonts w:ascii="Arial" w:hAnsi="Arial" w:cs="Arial"/>
          <w:shd w:val="clear" w:color="auto" w:fill="FFFFFF"/>
          <w:lang w:val="en-GB"/>
        </w:rPr>
        <w:fldChar w:fldCharType="begin"/>
      </w:r>
      <w:r w:rsidR="00025E39">
        <w:rPr>
          <w:rFonts w:ascii="Arial" w:hAnsi="Arial" w:cs="Arial"/>
          <w:shd w:val="clear" w:color="auto" w:fill="FFFFFF"/>
          <w:lang w:val="en-GB"/>
        </w:rPr>
        <w:instrText xml:space="preserve"> ADDIN EN.CITE &lt;EndNote&gt;&lt;Cite&gt;&lt;Author&gt;Sunters&lt;/Author&gt;&lt;Year&gt;2006&lt;/Year&gt;&lt;RecNum&gt;1644&lt;/RecNum&gt;&lt;DisplayText&gt;(13)&lt;/DisplayText&gt;&lt;record&gt;&lt;rec-number&gt;1644&lt;/rec-number&gt;&lt;foreign-keys&gt;&lt;key app="EN" db-id="w255xrxtezfwzlep92uxax23vsxz2saa5z0x"&gt;1644&lt;/key&gt;&lt;/foreign-keys&gt;&lt;ref-type name="Journal Article"&gt;17&lt;/ref-type&gt;&lt;contributors&gt;&lt;authors&gt;&lt;author&gt;Sunters, A.&lt;/author&gt;&lt;author&gt;Madureira, P. A.&lt;/author&gt;&lt;author&gt;Pomeranz, K. M.&lt;/author&gt;&lt;author&gt;Aubert, M.&lt;/author&gt;&lt;author&gt;Brosens, J. J.&lt;/author&gt;&lt;author&gt;Cook, S. J.&lt;/author&gt;&lt;author&gt;Burgering, B. M.&lt;/author&gt;&lt;author&gt;Coombes, R. C.&lt;/author&gt;&lt;author&gt;Lam, E. W.&lt;/author&gt;&lt;/authors&gt;&lt;/contributors&gt;&lt;titles&gt;&lt;title&gt;Paclitaxel-induced nuclear translocation of FOXO3a in breast cancer cells is mediated by c-Jun NH2-terminal kinase and Akt&lt;/title&gt;&lt;secondary-title&gt;Cancer Res&lt;/secondary-title&gt;&lt;/titles&gt;&lt;periodical&gt;&lt;full-title&gt;Cancer Res&lt;/full-title&gt;&lt;abbr-1&gt;Cancer research&lt;/abbr-1&gt;&lt;/periodical&gt;&lt;pages&gt;212-20&lt;/pages&gt;&lt;volume&gt;66&lt;/volume&gt;&lt;number&gt;1&lt;/number&gt;&lt;dates&gt;&lt;year&gt;2006&lt;/year&gt;&lt;/dates&gt;&lt;isbn&gt;0008-5472 (Print)&amp;#xD;0008-5472 (Linking)&lt;/isbn&gt;&lt;work-type&gt;Research Support, Non-U S Gov&amp;apos;t&lt;/work-type&gt;&lt;urls&gt;&lt;/urls&gt;&lt;/record&gt;&lt;/Cite&gt;&lt;/EndNote&gt;</w:instrText>
      </w:r>
      <w:r w:rsidR="00025E39">
        <w:rPr>
          <w:rFonts w:ascii="Arial" w:hAnsi="Arial" w:cs="Arial"/>
          <w:shd w:val="clear" w:color="auto" w:fill="FFFFFF"/>
          <w:lang w:val="en-GB"/>
        </w:rPr>
        <w:fldChar w:fldCharType="separate"/>
      </w:r>
      <w:r w:rsidR="00025E39">
        <w:rPr>
          <w:rFonts w:ascii="Arial" w:hAnsi="Arial" w:cs="Arial"/>
          <w:noProof/>
          <w:shd w:val="clear" w:color="auto" w:fill="FFFFFF"/>
          <w:lang w:val="en-GB"/>
        </w:rPr>
        <w:t>(</w:t>
      </w:r>
      <w:hyperlink w:anchor="_ENREF_13" w:tooltip="Sunters, 2006 #1644" w:history="1">
        <w:r w:rsidR="00025E39">
          <w:rPr>
            <w:rFonts w:ascii="Arial" w:hAnsi="Arial" w:cs="Arial"/>
            <w:noProof/>
            <w:shd w:val="clear" w:color="auto" w:fill="FFFFFF"/>
            <w:lang w:val="en-GB"/>
          </w:rPr>
          <w:t>13</w:t>
        </w:r>
      </w:hyperlink>
      <w:r w:rsidR="00025E39">
        <w:rPr>
          <w:rFonts w:ascii="Arial" w:hAnsi="Arial" w:cs="Arial"/>
          <w:noProof/>
          <w:shd w:val="clear" w:color="auto" w:fill="FFFFFF"/>
          <w:lang w:val="en-GB"/>
        </w:rPr>
        <w:t>)</w:t>
      </w:r>
      <w:r w:rsidR="00025E39">
        <w:rPr>
          <w:rFonts w:ascii="Arial" w:hAnsi="Arial" w:cs="Arial"/>
          <w:shd w:val="clear" w:color="auto" w:fill="FFFFFF"/>
          <w:lang w:val="en-GB"/>
        </w:rPr>
        <w:fldChar w:fldCharType="end"/>
      </w:r>
      <w:r w:rsidRPr="00844F64">
        <w:rPr>
          <w:rFonts w:ascii="Arial" w:hAnsi="Arial" w:cs="Arial"/>
          <w:shd w:val="clear" w:color="auto" w:fill="FFFFFF"/>
          <w:lang w:val="en-GB"/>
        </w:rPr>
        <w:t xml:space="preserve">. </w:t>
      </w:r>
      <w:r w:rsidRPr="00844F64">
        <w:rPr>
          <w:rFonts w:ascii="Arial" w:hAnsi="Arial" w:cs="Arial"/>
          <w:lang w:val="en-GB"/>
        </w:rPr>
        <w:t xml:space="preserve">Resembling phosphorylation, acetylation can both promote and decrease the transcriptional activity of FOXO3a. </w:t>
      </w:r>
      <w:r w:rsidRPr="00844F64">
        <w:rPr>
          <w:rFonts w:ascii="Arial" w:hAnsi="Arial" w:cs="Arial"/>
          <w:shd w:val="clear" w:color="auto" w:fill="FFFFFF"/>
          <w:lang w:val="en-GB"/>
        </w:rPr>
        <w:t>FOXO acetylation is controlled coordinately by the histone/lysine acetyltransferase and deacetylases.</w:t>
      </w:r>
      <w:r w:rsidRPr="00844F64">
        <w:rPr>
          <w:rFonts w:ascii="Arial" w:hAnsi="Arial" w:cs="Arial"/>
          <w:lang w:val="en-GB"/>
        </w:rPr>
        <w:t xml:space="preserve"> </w:t>
      </w:r>
      <w:r w:rsidRPr="00844F64">
        <w:rPr>
          <w:rFonts w:ascii="Arial" w:hAnsi="Arial" w:cs="Arial"/>
          <w:shd w:val="clear" w:color="auto" w:fill="FFFFFF"/>
          <w:lang w:val="en-GB"/>
        </w:rPr>
        <w:t>Co-precipitation analysis revealed that the acetyltransferase CBP/p300 binds the first 52 amino acids of the N-terminal region of FOXO3a</w:t>
      </w:r>
      <w:r w:rsidRPr="00844F64">
        <w:rPr>
          <w:rFonts w:ascii="Arial" w:hAnsi="Arial" w:cs="Arial"/>
          <w:lang w:val="en-GB"/>
        </w:rPr>
        <w:t xml:space="preserve"> </w:t>
      </w:r>
      <w:r w:rsidR="00025E39">
        <w:rPr>
          <w:rFonts w:ascii="Arial" w:hAnsi="Arial" w:cs="Arial"/>
          <w:lang w:val="en-GB"/>
        </w:rPr>
        <w:fldChar w:fldCharType="begin">
          <w:fldData xml:space="preserve">PEVuZE5vdGU+PENpdGU+PEF1dGhvcj5NYWhtdWQ8L0F1dGhvcj48WWVhcj4yMDAyPC9ZZWFyPjxS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</w:fldData>
        </w:fldChar>
      </w:r>
      <w:r w:rsidR="00025E39">
        <w:rPr>
          <w:rFonts w:ascii="Arial" w:hAnsi="Arial" w:cs="Arial"/>
          <w:lang w:val="en-GB"/>
        </w:rPr>
        <w:instrText xml:space="preserve"> ADDIN EN.CITE </w:instrText>
      </w:r>
      <w:r w:rsidR="00025E39">
        <w:rPr>
          <w:rFonts w:ascii="Arial" w:hAnsi="Arial" w:cs="Arial"/>
          <w:lang w:val="en-GB"/>
        </w:rPr>
        <w:fldChar w:fldCharType="begin">
          <w:fldData xml:space="preserve">PEVuZE5vdGU+PENpdGU+PEF1dGhvcj5NYWhtdWQ8L0F1dGhvcj48WWVhcj4yMDAyPC9ZZWFyPjxS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</w:fldData>
        </w:fldChar>
      </w:r>
      <w:r w:rsidR="00025E39">
        <w:rPr>
          <w:rFonts w:ascii="Arial" w:hAnsi="Arial" w:cs="Arial"/>
          <w:lang w:val="en-GB"/>
        </w:rPr>
        <w:instrText xml:space="preserve"> ADDIN EN.CITE.DATA </w:instrText>
      </w:r>
      <w:r w:rsidR="00025E39">
        <w:rPr>
          <w:rFonts w:ascii="Arial" w:hAnsi="Arial" w:cs="Arial"/>
          <w:lang w:val="en-GB"/>
        </w:rPr>
      </w:r>
      <w:r w:rsidR="00025E39">
        <w:rPr>
          <w:rFonts w:ascii="Arial" w:hAnsi="Arial" w:cs="Arial"/>
          <w:lang w:val="en-GB"/>
        </w:rPr>
        <w:fldChar w:fldCharType="end"/>
      </w:r>
      <w:r w:rsidR="00025E39">
        <w:rPr>
          <w:rFonts w:ascii="Arial" w:hAnsi="Arial" w:cs="Arial"/>
          <w:lang w:val="en-GB"/>
        </w:rPr>
        <w:fldChar w:fldCharType="separate"/>
      </w:r>
      <w:r w:rsidR="00025E39">
        <w:rPr>
          <w:rFonts w:ascii="Arial" w:hAnsi="Arial" w:cs="Arial"/>
          <w:noProof/>
          <w:lang w:val="en-GB"/>
        </w:rPr>
        <w:t>(</w:t>
      </w:r>
      <w:hyperlink w:anchor="_ENREF_14" w:tooltip="Mahmud, 2002 #1825" w:history="1">
        <w:r w:rsidR="00025E39">
          <w:rPr>
            <w:rFonts w:ascii="Arial" w:hAnsi="Arial" w:cs="Arial"/>
            <w:noProof/>
            <w:lang w:val="en-GB"/>
          </w:rPr>
          <w:t>14</w:t>
        </w:r>
      </w:hyperlink>
      <w:r w:rsidR="00025E39">
        <w:rPr>
          <w:rFonts w:ascii="Arial" w:hAnsi="Arial" w:cs="Arial"/>
          <w:noProof/>
          <w:lang w:val="en-GB"/>
        </w:rPr>
        <w:t>)</w:t>
      </w:r>
      <w:r w:rsidR="00025E39">
        <w:rPr>
          <w:rFonts w:ascii="Arial" w:hAnsi="Arial" w:cs="Arial"/>
          <w:lang w:val="en-GB"/>
        </w:rPr>
        <w:fldChar w:fldCharType="end"/>
      </w:r>
      <w:r w:rsidRPr="00844F64">
        <w:rPr>
          <w:rFonts w:ascii="Arial" w:hAnsi="Arial" w:cs="Arial"/>
          <w:lang w:val="en-GB"/>
        </w:rPr>
        <w:t>. Interestingly,</w:t>
      </w:r>
      <w:r w:rsidRPr="00844F64">
        <w:rPr>
          <w:rFonts w:ascii="Arial" w:hAnsi="Arial" w:cs="Arial"/>
          <w:shd w:val="clear" w:color="auto" w:fill="FFFFFF"/>
          <w:lang w:val="en-GB"/>
        </w:rPr>
        <w:t xml:space="preserve"> p300 also directly acetylates FOXO transcription factors at several conserved lysine residues,</w:t>
      </w:r>
      <w:r w:rsidRPr="00844F64">
        <w:rPr>
          <w:rFonts w:ascii="Arial" w:hAnsi="Arial" w:cs="Arial"/>
          <w:i/>
          <w:iCs/>
          <w:lang w:val="en-GB"/>
        </w:rPr>
        <w:t xml:space="preserve"> </w:t>
      </w:r>
      <w:r w:rsidRPr="00844F64">
        <w:rPr>
          <w:rFonts w:ascii="Arial" w:hAnsi="Arial" w:cs="Arial"/>
          <w:lang w:val="en-GB"/>
        </w:rPr>
        <w:t>Lys-242, Lys-245 and Lys-262 of FOXO3a</w:t>
      </w:r>
      <w:r w:rsidRPr="00844F64">
        <w:rPr>
          <w:rFonts w:ascii="Arial" w:hAnsi="Arial" w:cs="Arial"/>
          <w:shd w:val="clear" w:color="auto" w:fill="FFFFFF"/>
          <w:lang w:val="en-GB"/>
        </w:rPr>
        <w:t xml:space="preserve"> </w:t>
      </w:r>
      <w:r w:rsidR="00025E39">
        <w:rPr>
          <w:rFonts w:ascii="Arial" w:hAnsi="Arial" w:cs="Arial"/>
          <w:shd w:val="clear" w:color="auto" w:fill="FFFFFF"/>
          <w:lang w:val="en-GB"/>
        </w:rPr>
        <w:fldChar w:fldCharType="begin">
          <w:fldData xml:space="preserve">PEVuZE5vdGU+PENpdGU+PEF1dGhvcj5EYWl0b2t1PC9BdXRob3I+PFllYXI+MjAwNDwvWWVhcj48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</w:fldData>
        </w:fldChar>
      </w:r>
      <w:r w:rsidR="00025E39">
        <w:rPr>
          <w:rFonts w:ascii="Arial" w:hAnsi="Arial" w:cs="Arial"/>
          <w:shd w:val="clear" w:color="auto" w:fill="FFFFFF"/>
          <w:lang w:val="en-GB"/>
        </w:rPr>
        <w:instrText xml:space="preserve"> ADDIN EN.CITE </w:instrText>
      </w:r>
      <w:r w:rsidR="00025E39">
        <w:rPr>
          <w:rFonts w:ascii="Arial" w:hAnsi="Arial" w:cs="Arial"/>
          <w:shd w:val="clear" w:color="auto" w:fill="FFFFFF"/>
          <w:lang w:val="en-GB"/>
        </w:rPr>
        <w:fldChar w:fldCharType="begin">
          <w:fldData xml:space="preserve">PEVuZE5vdGU+PENpdGU+PEF1dGhvcj5EYWl0b2t1PC9BdXRob3I+PFllYXI+MjAwNDwvWWVhcj48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</w:fldData>
        </w:fldChar>
      </w:r>
      <w:r w:rsidR="00025E39">
        <w:rPr>
          <w:rFonts w:ascii="Arial" w:hAnsi="Arial" w:cs="Arial"/>
          <w:shd w:val="clear" w:color="auto" w:fill="FFFFFF"/>
          <w:lang w:val="en-GB"/>
        </w:rPr>
        <w:instrText xml:space="preserve"> ADDIN EN.CITE.DATA </w:instrText>
      </w:r>
      <w:r w:rsidR="00025E39">
        <w:rPr>
          <w:rFonts w:ascii="Arial" w:hAnsi="Arial" w:cs="Arial"/>
          <w:shd w:val="clear" w:color="auto" w:fill="FFFFFF"/>
          <w:lang w:val="en-GB"/>
        </w:rPr>
      </w:r>
      <w:r w:rsidR="00025E39">
        <w:rPr>
          <w:rFonts w:ascii="Arial" w:hAnsi="Arial" w:cs="Arial"/>
          <w:shd w:val="clear" w:color="auto" w:fill="FFFFFF"/>
          <w:lang w:val="en-GB"/>
        </w:rPr>
        <w:fldChar w:fldCharType="end"/>
      </w:r>
      <w:r w:rsidR="00025E39">
        <w:rPr>
          <w:rFonts w:ascii="Arial" w:hAnsi="Arial" w:cs="Arial"/>
          <w:shd w:val="clear" w:color="auto" w:fill="FFFFFF"/>
          <w:lang w:val="en-GB"/>
        </w:rPr>
        <w:fldChar w:fldCharType="separate"/>
      </w:r>
      <w:r w:rsidR="00025E39">
        <w:rPr>
          <w:rFonts w:ascii="Arial" w:hAnsi="Arial" w:cs="Arial"/>
          <w:noProof/>
          <w:shd w:val="clear" w:color="auto" w:fill="FFFFFF"/>
          <w:lang w:val="en-GB"/>
        </w:rPr>
        <w:t>(</w:t>
      </w:r>
      <w:hyperlink w:anchor="_ENREF_15" w:tooltip="Daitoku, 2004 #1817" w:history="1">
        <w:r w:rsidR="00025E39">
          <w:rPr>
            <w:rFonts w:ascii="Arial" w:hAnsi="Arial" w:cs="Arial"/>
            <w:noProof/>
            <w:shd w:val="clear" w:color="auto" w:fill="FFFFFF"/>
            <w:lang w:val="en-GB"/>
          </w:rPr>
          <w:t>15-17</w:t>
        </w:r>
      </w:hyperlink>
      <w:r w:rsidR="00025E39">
        <w:rPr>
          <w:rFonts w:ascii="Arial" w:hAnsi="Arial" w:cs="Arial"/>
          <w:noProof/>
          <w:shd w:val="clear" w:color="auto" w:fill="FFFFFF"/>
          <w:lang w:val="en-GB"/>
        </w:rPr>
        <w:t>)</w:t>
      </w:r>
      <w:r w:rsidR="00025E39">
        <w:rPr>
          <w:rFonts w:ascii="Arial" w:hAnsi="Arial" w:cs="Arial"/>
          <w:shd w:val="clear" w:color="auto" w:fill="FFFFFF"/>
          <w:lang w:val="en-GB"/>
        </w:rPr>
        <w:fldChar w:fldCharType="end"/>
      </w:r>
      <w:r w:rsidRPr="00844F64">
        <w:rPr>
          <w:rFonts w:ascii="Arial" w:hAnsi="Arial" w:cs="Arial"/>
          <w:shd w:val="clear" w:color="auto" w:fill="FFFFFF"/>
          <w:lang w:val="en-GB"/>
        </w:rPr>
        <w:t>. However, p300-dependent acetylation has been shown to have a dual function in FOXO-mediated transcription; it can either attenuate FOXO-transcriptional activity or it can</w:t>
      </w:r>
      <w:r w:rsidRPr="00844F64">
        <w:rPr>
          <w:rFonts w:ascii="Arial" w:hAnsi="Arial" w:cs="Arial"/>
          <w:lang w:val="en-GB"/>
        </w:rPr>
        <w:t xml:space="preserve"> promote the recruitment and assembly of the transcriptional machinery, increasing their DNA-binding ability and </w:t>
      </w:r>
      <w:r w:rsidRPr="00844F64">
        <w:rPr>
          <w:rFonts w:ascii="Arial" w:hAnsi="Arial" w:cs="Arial"/>
          <w:shd w:val="clear" w:color="auto" w:fill="FFFFFF"/>
          <w:lang w:val="en-GB"/>
        </w:rPr>
        <w:t xml:space="preserve">transcriptional activity </w:t>
      </w:r>
      <w:r w:rsidR="00025E39">
        <w:rPr>
          <w:rFonts w:ascii="Arial" w:hAnsi="Arial" w:cs="Arial"/>
          <w:shd w:val="clear" w:color="auto" w:fill="FFFFFF"/>
          <w:lang w:val="en-GB"/>
        </w:rPr>
        <w:fldChar w:fldCharType="begin">
          <w:fldData xml:space="preserve">PEVuZE5vdGU+PENpdGU+PEF1dGhvcj5QZXJyb3Q8L0F1dGhvcj48WWVhcj4yMDA1PC9ZZWFyPjxS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</w:fldData>
        </w:fldChar>
      </w:r>
      <w:r w:rsidR="00025E39">
        <w:rPr>
          <w:rFonts w:ascii="Arial" w:hAnsi="Arial" w:cs="Arial"/>
          <w:shd w:val="clear" w:color="auto" w:fill="FFFFFF"/>
          <w:lang w:val="en-GB"/>
        </w:rPr>
        <w:instrText xml:space="preserve"> ADDIN EN.CITE </w:instrText>
      </w:r>
      <w:r w:rsidR="00025E39">
        <w:rPr>
          <w:rFonts w:ascii="Arial" w:hAnsi="Arial" w:cs="Arial"/>
          <w:shd w:val="clear" w:color="auto" w:fill="FFFFFF"/>
          <w:lang w:val="en-GB"/>
        </w:rPr>
        <w:fldChar w:fldCharType="begin">
          <w:fldData xml:space="preserve">PEVuZE5vdGU+PENpdGU+PEF1dGhvcj5QZXJyb3Q8L0F1dGhvcj48WWVhcj4yMDA1PC9ZZWFyPjxS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</w:fldData>
        </w:fldChar>
      </w:r>
      <w:r w:rsidR="00025E39">
        <w:rPr>
          <w:rFonts w:ascii="Arial" w:hAnsi="Arial" w:cs="Arial"/>
          <w:shd w:val="clear" w:color="auto" w:fill="FFFFFF"/>
          <w:lang w:val="en-GB"/>
        </w:rPr>
        <w:instrText xml:space="preserve"> ADDIN EN.CITE.DATA </w:instrText>
      </w:r>
      <w:r w:rsidR="00025E39">
        <w:rPr>
          <w:rFonts w:ascii="Arial" w:hAnsi="Arial" w:cs="Arial"/>
          <w:shd w:val="clear" w:color="auto" w:fill="FFFFFF"/>
          <w:lang w:val="en-GB"/>
        </w:rPr>
      </w:r>
      <w:r w:rsidR="00025E39">
        <w:rPr>
          <w:rFonts w:ascii="Arial" w:hAnsi="Arial" w:cs="Arial"/>
          <w:shd w:val="clear" w:color="auto" w:fill="FFFFFF"/>
          <w:lang w:val="en-GB"/>
        </w:rPr>
        <w:fldChar w:fldCharType="end"/>
      </w:r>
      <w:r w:rsidR="00025E39">
        <w:rPr>
          <w:rFonts w:ascii="Arial" w:hAnsi="Arial" w:cs="Arial"/>
          <w:shd w:val="clear" w:color="auto" w:fill="FFFFFF"/>
          <w:lang w:val="en-GB"/>
        </w:rPr>
        <w:fldChar w:fldCharType="separate"/>
      </w:r>
      <w:r w:rsidR="00025E39">
        <w:rPr>
          <w:rFonts w:ascii="Arial" w:hAnsi="Arial" w:cs="Arial"/>
          <w:noProof/>
          <w:shd w:val="clear" w:color="auto" w:fill="FFFFFF"/>
          <w:lang w:val="en-GB"/>
        </w:rPr>
        <w:t>(</w:t>
      </w:r>
      <w:hyperlink w:anchor="_ENREF_18" w:tooltip="Perrot, 2005 #1829" w:history="1">
        <w:r w:rsidR="00025E39">
          <w:rPr>
            <w:rFonts w:ascii="Arial" w:hAnsi="Arial" w:cs="Arial"/>
            <w:noProof/>
            <w:shd w:val="clear" w:color="auto" w:fill="FFFFFF"/>
            <w:lang w:val="en-GB"/>
          </w:rPr>
          <w:t>18</w:t>
        </w:r>
      </w:hyperlink>
      <w:r w:rsidR="00025E39">
        <w:rPr>
          <w:rFonts w:ascii="Arial" w:hAnsi="Arial" w:cs="Arial"/>
          <w:noProof/>
          <w:shd w:val="clear" w:color="auto" w:fill="FFFFFF"/>
          <w:lang w:val="en-GB"/>
        </w:rPr>
        <w:t>,</w:t>
      </w:r>
      <w:hyperlink w:anchor="_ENREF_19" w:tooltip="Senf, 2011 #1830" w:history="1">
        <w:r w:rsidR="00025E39">
          <w:rPr>
            <w:rFonts w:ascii="Arial" w:hAnsi="Arial" w:cs="Arial"/>
            <w:noProof/>
            <w:shd w:val="clear" w:color="auto" w:fill="FFFFFF"/>
            <w:lang w:val="en-GB"/>
          </w:rPr>
          <w:t>19</w:t>
        </w:r>
      </w:hyperlink>
      <w:r w:rsidR="00025E39">
        <w:rPr>
          <w:rFonts w:ascii="Arial" w:hAnsi="Arial" w:cs="Arial"/>
          <w:noProof/>
          <w:shd w:val="clear" w:color="auto" w:fill="FFFFFF"/>
          <w:lang w:val="en-GB"/>
        </w:rPr>
        <w:t>)</w:t>
      </w:r>
      <w:r w:rsidR="00025E39">
        <w:rPr>
          <w:rFonts w:ascii="Arial" w:hAnsi="Arial" w:cs="Arial"/>
          <w:shd w:val="clear" w:color="auto" w:fill="FFFFFF"/>
          <w:lang w:val="en-GB"/>
        </w:rPr>
        <w:fldChar w:fldCharType="end"/>
      </w:r>
      <w:r w:rsidRPr="00844F64">
        <w:rPr>
          <w:rFonts w:ascii="Arial" w:hAnsi="Arial" w:cs="Arial"/>
          <w:lang w:val="en-GB"/>
        </w:rPr>
        <w:t>.</w:t>
      </w:r>
      <w:r w:rsidRPr="00844F64">
        <w:rPr>
          <w:rFonts w:ascii="Arial" w:hAnsi="Arial" w:cs="Arial"/>
          <w:shd w:val="clear" w:color="auto" w:fill="FFFFFF"/>
          <w:lang w:val="en-GB"/>
        </w:rPr>
        <w:t xml:space="preserve"> FOXO3a acetylation status is further modulated by class III histone/lysine deacetylases (sirtuins), including SIRT1, SIRT2, SIRT3 and SIRT6 </w:t>
      </w:r>
      <w:r w:rsidR="00025E39">
        <w:rPr>
          <w:rFonts w:ascii="Arial" w:hAnsi="Arial" w:cs="Arial"/>
          <w:shd w:val="clear" w:color="auto" w:fill="FFFFFF"/>
          <w:lang w:val="en-GB"/>
        </w:rPr>
        <w:fldChar w:fldCharType="begin"/>
      </w:r>
      <w:r w:rsidR="00025E39">
        <w:rPr>
          <w:rFonts w:ascii="Arial" w:hAnsi="Arial" w:cs="Arial"/>
          <w:shd w:val="clear" w:color="auto" w:fill="FFFFFF"/>
          <w:lang w:val="en-GB"/>
        </w:rPr>
        <w:instrText xml:space="preserve"> ADDIN EN.CITE &lt;EndNote&gt;&lt;Cite&gt;&lt;Author&gt;Olmos&lt;/Author&gt;&lt;Year&gt;2011&lt;/Year&gt;&lt;RecNum&gt;645&lt;/RecNum&gt;&lt;DisplayText&gt;(20)&lt;/DisplayText&gt;&lt;record&gt;&lt;rec-number&gt;645&lt;/rec-number&gt;&lt;foreign-keys&gt;&lt;key app="EN" db-id="w255xrxtezfwzlep92uxax23vsxz2saa5z0x"&gt;645&lt;/key&gt;&lt;/foreign-keys&gt;&lt;ref-type name="Journal Article"&gt;17&lt;/ref-type&gt;&lt;contributors&gt;&lt;authors&gt;&lt;author&gt;Olmos, Y.&lt;/author&gt;&lt;author&gt;Brosens, J. J.&lt;/author&gt;&lt;author&gt;Lam, E. W.&lt;/author&gt;&lt;/authors&gt;&lt;/contributors&gt;&lt;auth-address&gt;Division of Cancer, Department of Surgery and Cancer, Imperial College London, Hammersmith Hospital Campus, London W120NN, UK.&lt;/auth-address&gt;&lt;titles&gt;&lt;title&gt;Interplay between SIRT proteins and tumour suppressor transcription factors in chemotherapeutic resistance of cancer&lt;/title&gt;&lt;secondary-title&gt;Drug Resist Updat&lt;/secondary-title&gt;&lt;/titles&gt;&lt;pages&gt;35-44&lt;/pages&gt;&lt;volume&gt;14&lt;/volume&gt;&lt;number&gt;1&lt;/number&gt;&lt;edition&gt;2011/01/05&lt;/edition&gt;&lt;keywords&gt;&lt;keyword&gt;Animals&lt;/keyword&gt;&lt;keyword&gt;Antineoplastic Agents/pharmacology&lt;/keyword&gt;&lt;keyword&gt;*Drug Resistance, Neoplasm&lt;/keyword&gt;&lt;keyword&gt;Gene Expression Regulation, Neoplastic&lt;/keyword&gt;&lt;keyword&gt;Humans&lt;/keyword&gt;&lt;keyword&gt;Neoplasms/drug therapy/pathology&lt;/keyword&gt;&lt;keyword&gt;Sirtuin 1/genetics/metabolism&lt;/keyword&gt;&lt;keyword&gt;Sirtuins/genetics/*metabolism&lt;/keyword&gt;&lt;keyword&gt;Transcription Factors/genetics/*metabolism&lt;/keyword&gt;&lt;/keywords&gt;&lt;dates&gt;&lt;year&gt;2011&lt;/year&gt;&lt;pub-dates&gt;&lt;date&gt;Feb&lt;/date&gt;&lt;/pub-dates&gt;&lt;/dates&gt;&lt;isbn&gt;1532-2084 (Electronic)&amp;#xD;1368-7646 (Linking)&lt;/isbn&gt;&lt;accession-num&gt;21195657&lt;/accession-num&gt;&lt;urls&gt;&lt;related-urls&gt;&lt;url&gt;http://www.ncbi.nlm.nih.gov/entrez/query.fcgi?cmd=Retrieve&amp;amp;db=PubMed&amp;amp;dopt=Citation&amp;amp;list_uids=21195657&lt;/url&gt;&lt;/related-urls&gt;&lt;/urls&gt;&lt;electronic-resource-num&gt;S1368-7646(10)00061-0 [pii]&amp;#xD;10.1016/j.drup.2010.12.001&lt;/electronic-resource-num&gt;&lt;language&gt;eng&lt;/language&gt;&lt;/record&gt;&lt;/Cite&gt;&lt;/EndNote&gt;</w:instrText>
      </w:r>
      <w:r w:rsidR="00025E39">
        <w:rPr>
          <w:rFonts w:ascii="Arial" w:hAnsi="Arial" w:cs="Arial"/>
          <w:shd w:val="clear" w:color="auto" w:fill="FFFFFF"/>
          <w:lang w:val="en-GB"/>
        </w:rPr>
        <w:fldChar w:fldCharType="separate"/>
      </w:r>
      <w:r w:rsidR="00025E39">
        <w:rPr>
          <w:rFonts w:ascii="Arial" w:hAnsi="Arial" w:cs="Arial"/>
          <w:noProof/>
          <w:shd w:val="clear" w:color="auto" w:fill="FFFFFF"/>
          <w:lang w:val="en-GB"/>
        </w:rPr>
        <w:t>(</w:t>
      </w:r>
      <w:hyperlink w:anchor="_ENREF_20" w:tooltip="Olmos, 2011 #645" w:history="1">
        <w:r w:rsidR="00025E39">
          <w:rPr>
            <w:rFonts w:ascii="Arial" w:hAnsi="Arial" w:cs="Arial"/>
            <w:noProof/>
            <w:shd w:val="clear" w:color="auto" w:fill="FFFFFF"/>
            <w:lang w:val="en-GB"/>
          </w:rPr>
          <w:t>20</w:t>
        </w:r>
      </w:hyperlink>
      <w:r w:rsidR="00025E39">
        <w:rPr>
          <w:rFonts w:ascii="Arial" w:hAnsi="Arial" w:cs="Arial"/>
          <w:noProof/>
          <w:shd w:val="clear" w:color="auto" w:fill="FFFFFF"/>
          <w:lang w:val="en-GB"/>
        </w:rPr>
        <w:t>)</w:t>
      </w:r>
      <w:r w:rsidR="00025E39">
        <w:rPr>
          <w:rFonts w:ascii="Arial" w:hAnsi="Arial" w:cs="Arial"/>
          <w:shd w:val="clear" w:color="auto" w:fill="FFFFFF"/>
          <w:lang w:val="en-GB"/>
        </w:rPr>
        <w:fldChar w:fldCharType="end"/>
      </w:r>
      <w:r w:rsidRPr="00844F64">
        <w:rPr>
          <w:rFonts w:ascii="Arial" w:hAnsi="Arial" w:cs="Arial"/>
          <w:shd w:val="clear" w:color="auto" w:fill="FFFFFF"/>
          <w:lang w:val="en-GB"/>
        </w:rPr>
        <w:t xml:space="preserve">. For example, it has been demonstrated that SIRT1 can antagonise the p300-mediated acetylation and activation of FOXO3a </w:t>
      </w:r>
      <w:r w:rsidR="00025E39">
        <w:rPr>
          <w:rFonts w:ascii="Arial" w:hAnsi="Arial" w:cs="Arial"/>
          <w:shd w:val="clear" w:color="auto" w:fill="FFFFFF"/>
          <w:lang w:val="en-GB"/>
        </w:rPr>
        <w:fldChar w:fldCharType="begin">
          <w:fldData xml:space="preserve">PEVuZE5vdGU+PENpdGU+PEF1dGhvcj5Nb3R0YTwvQXV0aG9yPjxZZWFyPjIwMDQ8L1llYXI+PFJl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</w:fldData>
        </w:fldChar>
      </w:r>
      <w:r w:rsidR="00025E39">
        <w:rPr>
          <w:rFonts w:ascii="Arial" w:hAnsi="Arial" w:cs="Arial"/>
          <w:shd w:val="clear" w:color="auto" w:fill="FFFFFF"/>
          <w:lang w:val="en-GB"/>
        </w:rPr>
        <w:instrText xml:space="preserve"> ADDIN EN.CITE </w:instrText>
      </w:r>
      <w:r w:rsidR="00025E39">
        <w:rPr>
          <w:rFonts w:ascii="Arial" w:hAnsi="Arial" w:cs="Arial"/>
          <w:shd w:val="clear" w:color="auto" w:fill="FFFFFF"/>
          <w:lang w:val="en-GB"/>
        </w:rPr>
        <w:fldChar w:fldCharType="begin">
          <w:fldData xml:space="preserve">PEVuZE5vdGU+PENpdGU+PEF1dGhvcj5Nb3R0YTwvQXV0aG9yPjxZZWFyPjIwMDQ8L1llYXI+PFJl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</w:fldData>
        </w:fldChar>
      </w:r>
      <w:r w:rsidR="00025E39">
        <w:rPr>
          <w:rFonts w:ascii="Arial" w:hAnsi="Arial" w:cs="Arial"/>
          <w:shd w:val="clear" w:color="auto" w:fill="FFFFFF"/>
          <w:lang w:val="en-GB"/>
        </w:rPr>
        <w:instrText xml:space="preserve"> ADDIN EN.CITE.DATA </w:instrText>
      </w:r>
      <w:r w:rsidR="00025E39">
        <w:rPr>
          <w:rFonts w:ascii="Arial" w:hAnsi="Arial" w:cs="Arial"/>
          <w:shd w:val="clear" w:color="auto" w:fill="FFFFFF"/>
          <w:lang w:val="en-GB"/>
        </w:rPr>
      </w:r>
      <w:r w:rsidR="00025E39">
        <w:rPr>
          <w:rFonts w:ascii="Arial" w:hAnsi="Arial" w:cs="Arial"/>
          <w:shd w:val="clear" w:color="auto" w:fill="FFFFFF"/>
          <w:lang w:val="en-GB"/>
        </w:rPr>
        <w:fldChar w:fldCharType="end"/>
      </w:r>
      <w:r w:rsidR="00025E39">
        <w:rPr>
          <w:rFonts w:ascii="Arial" w:hAnsi="Arial" w:cs="Arial"/>
          <w:shd w:val="clear" w:color="auto" w:fill="FFFFFF"/>
          <w:lang w:val="en-GB"/>
        </w:rPr>
        <w:fldChar w:fldCharType="separate"/>
      </w:r>
      <w:r w:rsidR="00025E39">
        <w:rPr>
          <w:rFonts w:ascii="Arial" w:hAnsi="Arial" w:cs="Arial"/>
          <w:noProof/>
          <w:shd w:val="clear" w:color="auto" w:fill="FFFFFF"/>
          <w:lang w:val="en-GB"/>
        </w:rPr>
        <w:t>(</w:t>
      </w:r>
      <w:hyperlink w:anchor="_ENREF_21" w:tooltip="Motta, 2004 #1827" w:history="1">
        <w:r w:rsidR="00025E39">
          <w:rPr>
            <w:rFonts w:ascii="Arial" w:hAnsi="Arial" w:cs="Arial"/>
            <w:noProof/>
            <w:shd w:val="clear" w:color="auto" w:fill="FFFFFF"/>
            <w:lang w:val="en-GB"/>
          </w:rPr>
          <w:t>21</w:t>
        </w:r>
      </w:hyperlink>
      <w:r w:rsidR="00025E39">
        <w:rPr>
          <w:rFonts w:ascii="Arial" w:hAnsi="Arial" w:cs="Arial"/>
          <w:noProof/>
          <w:shd w:val="clear" w:color="auto" w:fill="FFFFFF"/>
          <w:lang w:val="en-GB"/>
        </w:rPr>
        <w:t>)</w:t>
      </w:r>
      <w:r w:rsidR="00025E39">
        <w:rPr>
          <w:rFonts w:ascii="Arial" w:hAnsi="Arial" w:cs="Arial"/>
          <w:shd w:val="clear" w:color="auto" w:fill="FFFFFF"/>
          <w:lang w:val="en-GB"/>
        </w:rPr>
        <w:fldChar w:fldCharType="end"/>
      </w:r>
      <w:r w:rsidRPr="00844F64">
        <w:rPr>
          <w:rFonts w:ascii="Arial" w:hAnsi="Arial" w:cs="Arial"/>
          <w:shd w:val="clear" w:color="auto" w:fill="FFFFFF"/>
          <w:lang w:val="en-GB"/>
        </w:rPr>
        <w:t xml:space="preserve">. In agreement, studies conducted in breast cancer have also showed that SIRT6 overexpression correlates with FOXO3a inactivation and that SIRT6 depletion sensitizes breast cancer cells to both paclitaxel and epirubicin treatments </w:t>
      </w:r>
      <w:r w:rsidR="00025E39">
        <w:rPr>
          <w:rFonts w:ascii="Arial" w:hAnsi="Arial" w:cs="Arial"/>
          <w:shd w:val="clear" w:color="auto" w:fill="FFFFFF"/>
          <w:lang w:val="en-GB"/>
        </w:rPr>
        <w:fldChar w:fldCharType="begin">
          <w:fldData xml:space="preserve">PEVuZE5vdGU+PENpdGU+PEF1dGhvcj5LaG9uZ2tvdzwvQXV0aG9yPjxZZWFyPjIwMTM8L1llYXI+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</w:fldData>
        </w:fldChar>
      </w:r>
      <w:r w:rsidR="00025E39">
        <w:rPr>
          <w:rFonts w:ascii="Arial" w:hAnsi="Arial" w:cs="Arial"/>
          <w:shd w:val="clear" w:color="auto" w:fill="FFFFFF"/>
          <w:lang w:val="en-GB"/>
        </w:rPr>
        <w:instrText xml:space="preserve"> ADDIN EN.CITE </w:instrText>
      </w:r>
      <w:r w:rsidR="00025E39">
        <w:rPr>
          <w:rFonts w:ascii="Arial" w:hAnsi="Arial" w:cs="Arial"/>
          <w:shd w:val="clear" w:color="auto" w:fill="FFFFFF"/>
          <w:lang w:val="en-GB"/>
        </w:rPr>
        <w:fldChar w:fldCharType="begin">
          <w:fldData xml:space="preserve">PEVuZE5vdGU+PENpdGU+PEF1dGhvcj5LaG9uZ2tvdzwvQXV0aG9yPjxZZWFyPjIwMTM8L1llYXI+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</w:fldData>
        </w:fldChar>
      </w:r>
      <w:r w:rsidR="00025E39">
        <w:rPr>
          <w:rFonts w:ascii="Arial" w:hAnsi="Arial" w:cs="Arial"/>
          <w:shd w:val="clear" w:color="auto" w:fill="FFFFFF"/>
          <w:lang w:val="en-GB"/>
        </w:rPr>
        <w:instrText xml:space="preserve"> ADDIN EN.CITE.DATA </w:instrText>
      </w:r>
      <w:r w:rsidR="00025E39">
        <w:rPr>
          <w:rFonts w:ascii="Arial" w:hAnsi="Arial" w:cs="Arial"/>
          <w:shd w:val="clear" w:color="auto" w:fill="FFFFFF"/>
          <w:lang w:val="en-GB"/>
        </w:rPr>
      </w:r>
      <w:r w:rsidR="00025E39">
        <w:rPr>
          <w:rFonts w:ascii="Arial" w:hAnsi="Arial" w:cs="Arial"/>
          <w:shd w:val="clear" w:color="auto" w:fill="FFFFFF"/>
          <w:lang w:val="en-GB"/>
        </w:rPr>
        <w:fldChar w:fldCharType="end"/>
      </w:r>
      <w:r w:rsidR="00025E39">
        <w:rPr>
          <w:rFonts w:ascii="Arial" w:hAnsi="Arial" w:cs="Arial"/>
          <w:shd w:val="clear" w:color="auto" w:fill="FFFFFF"/>
          <w:lang w:val="en-GB"/>
        </w:rPr>
        <w:fldChar w:fldCharType="separate"/>
      </w:r>
      <w:r w:rsidR="00025E39">
        <w:rPr>
          <w:rFonts w:ascii="Arial" w:hAnsi="Arial" w:cs="Arial"/>
          <w:noProof/>
          <w:shd w:val="clear" w:color="auto" w:fill="FFFFFF"/>
          <w:lang w:val="en-GB"/>
        </w:rPr>
        <w:t>(</w:t>
      </w:r>
      <w:hyperlink w:anchor="_ENREF_22" w:tooltip="Khongkow, 2013 #734" w:history="1">
        <w:r w:rsidR="00025E39">
          <w:rPr>
            <w:rFonts w:ascii="Arial" w:hAnsi="Arial" w:cs="Arial"/>
            <w:noProof/>
            <w:shd w:val="clear" w:color="auto" w:fill="FFFFFF"/>
            <w:lang w:val="en-GB"/>
          </w:rPr>
          <w:t>22</w:t>
        </w:r>
      </w:hyperlink>
      <w:r w:rsidR="00025E39">
        <w:rPr>
          <w:rFonts w:ascii="Arial" w:hAnsi="Arial" w:cs="Arial"/>
          <w:noProof/>
          <w:shd w:val="clear" w:color="auto" w:fill="FFFFFF"/>
          <w:lang w:val="en-GB"/>
        </w:rPr>
        <w:t>)</w:t>
      </w:r>
      <w:r w:rsidR="00025E39">
        <w:rPr>
          <w:rFonts w:ascii="Arial" w:hAnsi="Arial" w:cs="Arial"/>
          <w:shd w:val="clear" w:color="auto" w:fill="FFFFFF"/>
          <w:lang w:val="en-GB"/>
        </w:rPr>
        <w:fldChar w:fldCharType="end"/>
      </w:r>
      <w:r w:rsidRPr="00844F64">
        <w:rPr>
          <w:rFonts w:ascii="Arial" w:hAnsi="Arial" w:cs="Arial"/>
          <w:shd w:val="clear" w:color="auto" w:fill="FFFFFF"/>
          <w:lang w:val="en-GB"/>
        </w:rPr>
        <w:t xml:space="preserve">. </w:t>
      </w:r>
    </w:p>
    <w:p w14:paraId="46969A95" w14:textId="77777777" w:rsidR="002C0B2D" w:rsidRPr="00844F64" w:rsidRDefault="002C0B2D" w:rsidP="00F84F52">
      <w:pPr>
        <w:pStyle w:val="Body"/>
        <w:spacing w:after="0" w:line="480" w:lineRule="auto"/>
        <w:jc w:val="both"/>
        <w:rPr>
          <w:rFonts w:ascii="Arial" w:eastAsia="Times New Roman" w:hAnsi="Arial" w:cs="Arial"/>
          <w:shd w:val="clear" w:color="auto" w:fill="FFFFFF"/>
          <w:lang w:val="en-GB"/>
        </w:rPr>
      </w:pPr>
    </w:p>
    <w:p w14:paraId="1AB52C42" w14:textId="67618BAB" w:rsidR="002C0B2D" w:rsidRPr="00844F64" w:rsidRDefault="00615349" w:rsidP="00F84F52">
      <w:pPr>
        <w:pStyle w:val="Body"/>
        <w:spacing w:after="0" w:line="480" w:lineRule="auto"/>
        <w:jc w:val="both"/>
        <w:rPr>
          <w:rFonts w:ascii="Arial" w:eastAsia="Times New Roman" w:hAnsi="Arial" w:cs="Arial"/>
          <w:shd w:val="clear" w:color="auto" w:fill="FFFFFF"/>
          <w:lang w:val="en-GB"/>
        </w:rPr>
      </w:pPr>
      <w:r w:rsidRPr="00844F64">
        <w:rPr>
          <w:rFonts w:ascii="Arial" w:hAnsi="Arial" w:cs="Arial"/>
          <w:shd w:val="clear" w:color="auto" w:fill="FFFFFF"/>
          <w:lang w:val="en-GB"/>
        </w:rPr>
        <w:t>FOXO3a functions primarily as a tumour suppressor in</w:t>
      </w:r>
      <w:r w:rsidRPr="00844F64">
        <w:rPr>
          <w:rFonts w:ascii="Arial" w:hAnsi="Arial" w:cs="Arial"/>
          <w:lang w:val="en-GB"/>
        </w:rPr>
        <w:t xml:space="preserve"> a number of haematological malignancies</w:t>
      </w:r>
      <w:r w:rsidRPr="00844F64">
        <w:rPr>
          <w:rFonts w:ascii="Arial" w:hAnsi="Arial" w:cs="Arial"/>
          <w:shd w:val="clear" w:color="auto" w:fill="FFFFFF"/>
          <w:lang w:val="en-GB"/>
        </w:rPr>
        <w:t xml:space="preserve">, playing a crucial role in controlling cell cycle arrest, apoptosis and self-renewal of haematopoietic progenitor cells </w:t>
      </w:r>
      <w:r w:rsidR="00025E39">
        <w:rPr>
          <w:rFonts w:ascii="Arial" w:hAnsi="Arial" w:cs="Arial"/>
          <w:shd w:val="clear" w:color="auto" w:fill="FFFFFF"/>
          <w:lang w:val="en-GB"/>
        </w:rPr>
        <w:fldChar w:fldCharType="begin">
          <w:fldData xml:space="preserve">PEVuZE5vdGU+PENpdGU+PEF1dGhvcj5Ob3JkaWdhcmRlbjwvQXV0aG9yPjxZZWFyPjIwMDk8L1ll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=
</w:fldData>
        </w:fldChar>
      </w:r>
      <w:r w:rsidR="00025E39">
        <w:rPr>
          <w:rFonts w:ascii="Arial" w:hAnsi="Arial" w:cs="Arial"/>
          <w:shd w:val="clear" w:color="auto" w:fill="FFFFFF"/>
          <w:lang w:val="en-GB"/>
        </w:rPr>
        <w:instrText xml:space="preserve"> ADDIN EN.CITE </w:instrText>
      </w:r>
      <w:r w:rsidR="00025E39">
        <w:rPr>
          <w:rFonts w:ascii="Arial" w:hAnsi="Arial" w:cs="Arial"/>
          <w:shd w:val="clear" w:color="auto" w:fill="FFFFFF"/>
          <w:lang w:val="en-GB"/>
        </w:rPr>
        <w:fldChar w:fldCharType="begin">
          <w:fldData xml:space="preserve">PEVuZE5vdGU+PENpdGU+PEF1dGhvcj5Ob3JkaWdhcmRlbjwvQXV0aG9yPjxZZWFyPjIwMDk8L1ll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=
</w:fldData>
        </w:fldChar>
      </w:r>
      <w:r w:rsidR="00025E39">
        <w:rPr>
          <w:rFonts w:ascii="Arial" w:hAnsi="Arial" w:cs="Arial"/>
          <w:shd w:val="clear" w:color="auto" w:fill="FFFFFF"/>
          <w:lang w:val="en-GB"/>
        </w:rPr>
        <w:instrText xml:space="preserve"> ADDIN EN.CITE.DATA </w:instrText>
      </w:r>
      <w:r w:rsidR="00025E39">
        <w:rPr>
          <w:rFonts w:ascii="Arial" w:hAnsi="Arial" w:cs="Arial"/>
          <w:shd w:val="clear" w:color="auto" w:fill="FFFFFF"/>
          <w:lang w:val="en-GB"/>
        </w:rPr>
      </w:r>
      <w:r w:rsidR="00025E39">
        <w:rPr>
          <w:rFonts w:ascii="Arial" w:hAnsi="Arial" w:cs="Arial"/>
          <w:shd w:val="clear" w:color="auto" w:fill="FFFFFF"/>
          <w:lang w:val="en-GB"/>
        </w:rPr>
        <w:fldChar w:fldCharType="end"/>
      </w:r>
      <w:r w:rsidR="00025E39">
        <w:rPr>
          <w:rFonts w:ascii="Arial" w:hAnsi="Arial" w:cs="Arial"/>
          <w:shd w:val="clear" w:color="auto" w:fill="FFFFFF"/>
          <w:lang w:val="en-GB"/>
        </w:rPr>
        <w:fldChar w:fldCharType="separate"/>
      </w:r>
      <w:r w:rsidR="00025E39">
        <w:rPr>
          <w:rFonts w:ascii="Arial" w:hAnsi="Arial" w:cs="Arial"/>
          <w:noProof/>
          <w:shd w:val="clear" w:color="auto" w:fill="FFFFFF"/>
          <w:lang w:val="en-GB"/>
        </w:rPr>
        <w:t>(</w:t>
      </w:r>
      <w:hyperlink w:anchor="_ENREF_23" w:tooltip="Nordigarden, 2009 #430" w:history="1">
        <w:r w:rsidR="00025E39">
          <w:rPr>
            <w:rFonts w:ascii="Arial" w:hAnsi="Arial" w:cs="Arial"/>
            <w:noProof/>
            <w:shd w:val="clear" w:color="auto" w:fill="FFFFFF"/>
            <w:lang w:val="en-GB"/>
          </w:rPr>
          <w:t>23</w:t>
        </w:r>
      </w:hyperlink>
      <w:r w:rsidR="00025E39">
        <w:rPr>
          <w:rFonts w:ascii="Arial" w:hAnsi="Arial" w:cs="Arial"/>
          <w:noProof/>
          <w:shd w:val="clear" w:color="auto" w:fill="FFFFFF"/>
          <w:lang w:val="en-GB"/>
        </w:rPr>
        <w:t>,</w:t>
      </w:r>
      <w:hyperlink w:anchor="_ENREF_24" w:tooltip="Miyamoto, 2008 #1809" w:history="1">
        <w:r w:rsidR="00025E39">
          <w:rPr>
            <w:rFonts w:ascii="Arial" w:hAnsi="Arial" w:cs="Arial"/>
            <w:noProof/>
            <w:shd w:val="clear" w:color="auto" w:fill="FFFFFF"/>
            <w:lang w:val="en-GB"/>
          </w:rPr>
          <w:t>24</w:t>
        </w:r>
      </w:hyperlink>
      <w:r w:rsidR="00025E39">
        <w:rPr>
          <w:rFonts w:ascii="Arial" w:hAnsi="Arial" w:cs="Arial"/>
          <w:noProof/>
          <w:shd w:val="clear" w:color="auto" w:fill="FFFFFF"/>
          <w:lang w:val="en-GB"/>
        </w:rPr>
        <w:t>)</w:t>
      </w:r>
      <w:r w:rsidR="00025E39">
        <w:rPr>
          <w:rFonts w:ascii="Arial" w:hAnsi="Arial" w:cs="Arial"/>
          <w:shd w:val="clear" w:color="auto" w:fill="FFFFFF"/>
          <w:lang w:val="en-GB"/>
        </w:rPr>
        <w:fldChar w:fldCharType="end"/>
      </w:r>
      <w:r w:rsidRPr="00844F64">
        <w:rPr>
          <w:rFonts w:ascii="Arial" w:hAnsi="Arial" w:cs="Arial"/>
          <w:shd w:val="clear" w:color="auto" w:fill="FFFFFF"/>
          <w:lang w:val="en-GB"/>
        </w:rPr>
        <w:t>.</w:t>
      </w:r>
      <w:r w:rsidRPr="00844F64">
        <w:rPr>
          <w:rFonts w:ascii="Arial" w:hAnsi="Arial" w:cs="Arial"/>
          <w:lang w:val="en-GB"/>
        </w:rPr>
        <w:t xml:space="preserve"> </w:t>
      </w:r>
      <w:r w:rsidRPr="00844F64">
        <w:rPr>
          <w:rFonts w:ascii="Arial" w:hAnsi="Arial" w:cs="Arial"/>
          <w:shd w:val="clear" w:color="auto" w:fill="FFFFFF"/>
          <w:lang w:val="en-GB"/>
        </w:rPr>
        <w:t xml:space="preserve">For example, hyperphosphorylation of FOXO3a </w:t>
      </w:r>
      <w:proofErr w:type="gramStart"/>
      <w:r w:rsidRPr="00844F64">
        <w:rPr>
          <w:rFonts w:ascii="Arial" w:hAnsi="Arial" w:cs="Arial"/>
          <w:shd w:val="clear" w:color="auto" w:fill="FFFFFF"/>
          <w:lang w:val="en-GB"/>
        </w:rPr>
        <w:t>has been shown to be correlated</w:t>
      </w:r>
      <w:proofErr w:type="gramEnd"/>
      <w:r w:rsidRPr="00844F64">
        <w:rPr>
          <w:rFonts w:ascii="Arial" w:hAnsi="Arial" w:cs="Arial"/>
          <w:shd w:val="clear" w:color="auto" w:fill="FFFFFF"/>
          <w:lang w:val="en-GB"/>
        </w:rPr>
        <w:t xml:space="preserve"> with adverse prognosis in AML </w:t>
      </w:r>
      <w:r w:rsidR="00025E39">
        <w:rPr>
          <w:rFonts w:ascii="Arial" w:hAnsi="Arial" w:cs="Arial"/>
          <w:shd w:val="clear" w:color="auto" w:fill="FFFFFF"/>
          <w:lang w:val="en-GB"/>
        </w:rPr>
        <w:fldChar w:fldCharType="begin">
          <w:fldData xml:space="preserve">PEVuZE5vdGU+PENpdGU+PEF1dGhvcj5Lb3JuYmxhdTwvQXV0aG9yPjxZZWFyPjIwMTA8L1llYXI+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</w:fldData>
        </w:fldChar>
      </w:r>
      <w:r w:rsidR="00025E39">
        <w:rPr>
          <w:rFonts w:ascii="Arial" w:hAnsi="Arial" w:cs="Arial"/>
          <w:shd w:val="clear" w:color="auto" w:fill="FFFFFF"/>
          <w:lang w:val="en-GB"/>
        </w:rPr>
        <w:instrText xml:space="preserve"> ADDIN EN.CITE </w:instrText>
      </w:r>
      <w:r w:rsidR="00025E39">
        <w:rPr>
          <w:rFonts w:ascii="Arial" w:hAnsi="Arial" w:cs="Arial"/>
          <w:shd w:val="clear" w:color="auto" w:fill="FFFFFF"/>
          <w:lang w:val="en-GB"/>
        </w:rPr>
        <w:fldChar w:fldCharType="begin">
          <w:fldData xml:space="preserve">PEVuZE5vdGU+PENpdGU+PEF1dGhvcj5Lb3JuYmxhdTwvQXV0aG9yPjxZZWFyPjIwMTA8L1llYXI+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</w:fldData>
        </w:fldChar>
      </w:r>
      <w:r w:rsidR="00025E39">
        <w:rPr>
          <w:rFonts w:ascii="Arial" w:hAnsi="Arial" w:cs="Arial"/>
          <w:shd w:val="clear" w:color="auto" w:fill="FFFFFF"/>
          <w:lang w:val="en-GB"/>
        </w:rPr>
        <w:instrText xml:space="preserve"> ADDIN EN.CITE.DATA </w:instrText>
      </w:r>
      <w:r w:rsidR="00025E39">
        <w:rPr>
          <w:rFonts w:ascii="Arial" w:hAnsi="Arial" w:cs="Arial"/>
          <w:shd w:val="clear" w:color="auto" w:fill="FFFFFF"/>
          <w:lang w:val="en-GB"/>
        </w:rPr>
      </w:r>
      <w:r w:rsidR="00025E39">
        <w:rPr>
          <w:rFonts w:ascii="Arial" w:hAnsi="Arial" w:cs="Arial"/>
          <w:shd w:val="clear" w:color="auto" w:fill="FFFFFF"/>
          <w:lang w:val="en-GB"/>
        </w:rPr>
        <w:fldChar w:fldCharType="end"/>
      </w:r>
      <w:r w:rsidR="00025E39">
        <w:rPr>
          <w:rFonts w:ascii="Arial" w:hAnsi="Arial" w:cs="Arial"/>
          <w:shd w:val="clear" w:color="auto" w:fill="FFFFFF"/>
          <w:lang w:val="en-GB"/>
        </w:rPr>
        <w:fldChar w:fldCharType="separate"/>
      </w:r>
      <w:r w:rsidR="00025E39">
        <w:rPr>
          <w:rFonts w:ascii="Arial" w:hAnsi="Arial" w:cs="Arial"/>
          <w:noProof/>
          <w:shd w:val="clear" w:color="auto" w:fill="FFFFFF"/>
          <w:lang w:val="en-GB"/>
        </w:rPr>
        <w:t>(</w:t>
      </w:r>
      <w:hyperlink w:anchor="_ENREF_25" w:tooltip="Kornblau, 2010 #1824" w:history="1">
        <w:r w:rsidR="00025E39">
          <w:rPr>
            <w:rFonts w:ascii="Arial" w:hAnsi="Arial" w:cs="Arial"/>
            <w:noProof/>
            <w:shd w:val="clear" w:color="auto" w:fill="FFFFFF"/>
            <w:lang w:val="en-GB"/>
          </w:rPr>
          <w:t>25</w:t>
        </w:r>
      </w:hyperlink>
      <w:r w:rsidR="00025E39">
        <w:rPr>
          <w:rFonts w:ascii="Arial" w:hAnsi="Arial" w:cs="Arial"/>
          <w:noProof/>
          <w:shd w:val="clear" w:color="auto" w:fill="FFFFFF"/>
          <w:lang w:val="en-GB"/>
        </w:rPr>
        <w:t>)</w:t>
      </w:r>
      <w:r w:rsidR="00025E39">
        <w:rPr>
          <w:rFonts w:ascii="Arial" w:hAnsi="Arial" w:cs="Arial"/>
          <w:shd w:val="clear" w:color="auto" w:fill="FFFFFF"/>
          <w:lang w:val="en-GB"/>
        </w:rPr>
        <w:fldChar w:fldCharType="end"/>
      </w:r>
      <w:r w:rsidRPr="00844F64">
        <w:rPr>
          <w:rFonts w:ascii="Arial" w:hAnsi="Arial" w:cs="Arial"/>
          <w:shd w:val="clear" w:color="auto" w:fill="FFFFFF"/>
          <w:lang w:val="en-GB"/>
        </w:rPr>
        <w:t>.</w:t>
      </w:r>
      <w:r w:rsidRPr="00844F64">
        <w:rPr>
          <w:rFonts w:ascii="Arial" w:hAnsi="Arial" w:cs="Arial"/>
          <w:lang w:val="en-GB"/>
        </w:rPr>
        <w:t xml:space="preserve"> </w:t>
      </w:r>
      <w:r w:rsidRPr="00844F64">
        <w:rPr>
          <w:rFonts w:ascii="Arial" w:hAnsi="Arial" w:cs="Arial"/>
          <w:shd w:val="clear" w:color="auto" w:fill="FFFFFF"/>
          <w:lang w:val="en-GB"/>
        </w:rPr>
        <w:t xml:space="preserve">FOXO3a activation can induce apoptotic cell death in therapy-resistant T-ALL cells </w:t>
      </w:r>
      <w:r w:rsidR="00025E39">
        <w:rPr>
          <w:rFonts w:ascii="Arial" w:hAnsi="Arial" w:cs="Arial"/>
          <w:shd w:val="clear" w:color="auto" w:fill="FFFFFF"/>
          <w:lang w:val="en-GB"/>
        </w:rPr>
        <w:fldChar w:fldCharType="begin">
          <w:fldData xml:space="preserve">PEVuZE5vdGU+PENpdGU+PEF1dGhvcj5BdXNzZXJsZWNobmVyPC9BdXRob3I+PFllYXI+MjAxMzwv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</w:fldData>
        </w:fldChar>
      </w:r>
      <w:r w:rsidR="00025E39">
        <w:rPr>
          <w:rFonts w:ascii="Arial" w:hAnsi="Arial" w:cs="Arial"/>
          <w:shd w:val="clear" w:color="auto" w:fill="FFFFFF"/>
          <w:lang w:val="en-GB"/>
        </w:rPr>
        <w:instrText xml:space="preserve"> ADDIN EN.CITE </w:instrText>
      </w:r>
      <w:r w:rsidR="00025E39">
        <w:rPr>
          <w:rFonts w:ascii="Arial" w:hAnsi="Arial" w:cs="Arial"/>
          <w:shd w:val="clear" w:color="auto" w:fill="FFFFFF"/>
          <w:lang w:val="en-GB"/>
        </w:rPr>
        <w:fldChar w:fldCharType="begin">
          <w:fldData xml:space="preserve">PEVuZE5vdGU+PENpdGU+PEF1dGhvcj5BdXNzZXJsZWNobmVyPC9BdXRob3I+PFllYXI+MjAxMzwv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</w:fldData>
        </w:fldChar>
      </w:r>
      <w:r w:rsidR="00025E39">
        <w:rPr>
          <w:rFonts w:ascii="Arial" w:hAnsi="Arial" w:cs="Arial"/>
          <w:shd w:val="clear" w:color="auto" w:fill="FFFFFF"/>
          <w:lang w:val="en-GB"/>
        </w:rPr>
        <w:instrText xml:space="preserve"> ADDIN EN.CITE.DATA </w:instrText>
      </w:r>
      <w:r w:rsidR="00025E39">
        <w:rPr>
          <w:rFonts w:ascii="Arial" w:hAnsi="Arial" w:cs="Arial"/>
          <w:shd w:val="clear" w:color="auto" w:fill="FFFFFF"/>
          <w:lang w:val="en-GB"/>
        </w:rPr>
      </w:r>
      <w:r w:rsidR="00025E39">
        <w:rPr>
          <w:rFonts w:ascii="Arial" w:hAnsi="Arial" w:cs="Arial"/>
          <w:shd w:val="clear" w:color="auto" w:fill="FFFFFF"/>
          <w:lang w:val="en-GB"/>
        </w:rPr>
        <w:fldChar w:fldCharType="end"/>
      </w:r>
      <w:r w:rsidR="00025E39">
        <w:rPr>
          <w:rFonts w:ascii="Arial" w:hAnsi="Arial" w:cs="Arial"/>
          <w:shd w:val="clear" w:color="auto" w:fill="FFFFFF"/>
          <w:lang w:val="en-GB"/>
        </w:rPr>
        <w:fldChar w:fldCharType="separate"/>
      </w:r>
      <w:r w:rsidR="00025E39">
        <w:rPr>
          <w:rFonts w:ascii="Arial" w:hAnsi="Arial" w:cs="Arial"/>
          <w:noProof/>
          <w:shd w:val="clear" w:color="auto" w:fill="FFFFFF"/>
          <w:lang w:val="en-GB"/>
        </w:rPr>
        <w:t>(</w:t>
      </w:r>
      <w:hyperlink w:anchor="_ENREF_26" w:tooltip="Ausserlechner, 2013 #1811" w:history="1">
        <w:r w:rsidR="00025E39">
          <w:rPr>
            <w:rFonts w:ascii="Arial" w:hAnsi="Arial" w:cs="Arial"/>
            <w:noProof/>
            <w:shd w:val="clear" w:color="auto" w:fill="FFFFFF"/>
            <w:lang w:val="en-GB"/>
          </w:rPr>
          <w:t>26</w:t>
        </w:r>
      </w:hyperlink>
      <w:r w:rsidR="00025E39">
        <w:rPr>
          <w:rFonts w:ascii="Arial" w:hAnsi="Arial" w:cs="Arial"/>
          <w:noProof/>
          <w:shd w:val="clear" w:color="auto" w:fill="FFFFFF"/>
          <w:lang w:val="en-GB"/>
        </w:rPr>
        <w:t>)</w:t>
      </w:r>
      <w:r w:rsidR="00025E39">
        <w:rPr>
          <w:rFonts w:ascii="Arial" w:hAnsi="Arial" w:cs="Arial"/>
          <w:shd w:val="clear" w:color="auto" w:fill="FFFFFF"/>
          <w:lang w:val="en-GB"/>
        </w:rPr>
        <w:fldChar w:fldCharType="end"/>
      </w:r>
      <w:r w:rsidRPr="00844F64">
        <w:rPr>
          <w:rFonts w:ascii="Arial" w:hAnsi="Arial" w:cs="Arial"/>
          <w:shd w:val="clear" w:color="auto" w:fill="FFFFFF"/>
          <w:lang w:val="en-GB"/>
        </w:rPr>
        <w:t>. Furthermore, deletion of FOXO</w:t>
      </w:r>
      <w:r w:rsidR="002736C4" w:rsidRPr="00844F64">
        <w:rPr>
          <w:rFonts w:ascii="Arial" w:hAnsi="Arial" w:cs="Arial"/>
          <w:shd w:val="clear" w:color="auto" w:fill="FFFFFF"/>
          <w:lang w:val="en-GB"/>
        </w:rPr>
        <w:t xml:space="preserve">1/3a/4 </w:t>
      </w:r>
      <w:r w:rsidRPr="00844F64">
        <w:rPr>
          <w:rFonts w:ascii="Arial" w:hAnsi="Arial" w:cs="Arial"/>
          <w:shd w:val="clear" w:color="auto" w:fill="FFFFFF"/>
          <w:lang w:val="en-GB"/>
        </w:rPr>
        <w:t xml:space="preserve">in mice has been found to lead to the development of T-cell </w:t>
      </w:r>
      <w:r w:rsidRPr="00844F64">
        <w:rPr>
          <w:rFonts w:ascii="Arial" w:hAnsi="Arial" w:cs="Arial"/>
          <w:shd w:val="clear" w:color="auto" w:fill="FFFFFF"/>
          <w:lang w:val="en-GB"/>
        </w:rPr>
        <w:lastRenderedPageBreak/>
        <w:t xml:space="preserve">lymphoma </w:t>
      </w:r>
      <w:r w:rsidR="00025E39">
        <w:rPr>
          <w:rFonts w:ascii="Arial" w:hAnsi="Arial" w:cs="Arial"/>
          <w:shd w:val="clear" w:color="auto" w:fill="FFFFFF"/>
          <w:lang w:val="en-GB"/>
        </w:rPr>
        <w:fldChar w:fldCharType="begin">
          <w:fldData xml:space="preserve">PEVuZE5vdGU+PENpdGU+PEF1dGhvcj5QYWlrPC9BdXRob3I+PFllYXI+MjAwNzwvWWVhcj48UmVj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</w:fldData>
        </w:fldChar>
      </w:r>
      <w:r w:rsidR="00025E39">
        <w:rPr>
          <w:rFonts w:ascii="Arial" w:hAnsi="Arial" w:cs="Arial"/>
          <w:shd w:val="clear" w:color="auto" w:fill="FFFFFF"/>
          <w:lang w:val="en-GB"/>
        </w:rPr>
        <w:instrText xml:space="preserve"> ADDIN EN.CITE </w:instrText>
      </w:r>
      <w:r w:rsidR="00025E39">
        <w:rPr>
          <w:rFonts w:ascii="Arial" w:hAnsi="Arial" w:cs="Arial"/>
          <w:shd w:val="clear" w:color="auto" w:fill="FFFFFF"/>
          <w:lang w:val="en-GB"/>
        </w:rPr>
        <w:fldChar w:fldCharType="begin">
          <w:fldData xml:space="preserve">PEVuZE5vdGU+PENpdGU+PEF1dGhvcj5QYWlrPC9BdXRob3I+PFllYXI+MjAwNzwvWWVhcj48UmVj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</w:fldData>
        </w:fldChar>
      </w:r>
      <w:r w:rsidR="00025E39">
        <w:rPr>
          <w:rFonts w:ascii="Arial" w:hAnsi="Arial" w:cs="Arial"/>
          <w:shd w:val="clear" w:color="auto" w:fill="FFFFFF"/>
          <w:lang w:val="en-GB"/>
        </w:rPr>
        <w:instrText xml:space="preserve"> ADDIN EN.CITE.DATA </w:instrText>
      </w:r>
      <w:r w:rsidR="00025E39">
        <w:rPr>
          <w:rFonts w:ascii="Arial" w:hAnsi="Arial" w:cs="Arial"/>
          <w:shd w:val="clear" w:color="auto" w:fill="FFFFFF"/>
          <w:lang w:val="en-GB"/>
        </w:rPr>
      </w:r>
      <w:r w:rsidR="00025E39">
        <w:rPr>
          <w:rFonts w:ascii="Arial" w:hAnsi="Arial" w:cs="Arial"/>
          <w:shd w:val="clear" w:color="auto" w:fill="FFFFFF"/>
          <w:lang w:val="en-GB"/>
        </w:rPr>
        <w:fldChar w:fldCharType="end"/>
      </w:r>
      <w:r w:rsidR="00025E39">
        <w:rPr>
          <w:rFonts w:ascii="Arial" w:hAnsi="Arial" w:cs="Arial"/>
          <w:shd w:val="clear" w:color="auto" w:fill="FFFFFF"/>
          <w:lang w:val="en-GB"/>
        </w:rPr>
        <w:fldChar w:fldCharType="separate"/>
      </w:r>
      <w:r w:rsidR="00025E39">
        <w:rPr>
          <w:rFonts w:ascii="Arial" w:hAnsi="Arial" w:cs="Arial"/>
          <w:noProof/>
          <w:shd w:val="clear" w:color="auto" w:fill="FFFFFF"/>
          <w:lang w:val="en-GB"/>
        </w:rPr>
        <w:t>(</w:t>
      </w:r>
      <w:hyperlink w:anchor="_ENREF_27" w:tooltip="Paik, 2007 #1031" w:history="1">
        <w:r w:rsidR="00025E39">
          <w:rPr>
            <w:rFonts w:ascii="Arial" w:hAnsi="Arial" w:cs="Arial"/>
            <w:noProof/>
            <w:shd w:val="clear" w:color="auto" w:fill="FFFFFF"/>
            <w:lang w:val="en-GB"/>
          </w:rPr>
          <w:t>27</w:t>
        </w:r>
      </w:hyperlink>
      <w:r w:rsidR="00025E39">
        <w:rPr>
          <w:rFonts w:ascii="Arial" w:hAnsi="Arial" w:cs="Arial"/>
          <w:noProof/>
          <w:shd w:val="clear" w:color="auto" w:fill="FFFFFF"/>
          <w:lang w:val="en-GB"/>
        </w:rPr>
        <w:t>)</w:t>
      </w:r>
      <w:r w:rsidR="00025E39">
        <w:rPr>
          <w:rFonts w:ascii="Arial" w:hAnsi="Arial" w:cs="Arial"/>
          <w:shd w:val="clear" w:color="auto" w:fill="FFFFFF"/>
          <w:lang w:val="en-GB"/>
        </w:rPr>
        <w:fldChar w:fldCharType="end"/>
      </w:r>
      <w:r w:rsidRPr="00844F64">
        <w:rPr>
          <w:rFonts w:ascii="Arial" w:hAnsi="Arial" w:cs="Arial"/>
          <w:shd w:val="clear" w:color="auto" w:fill="FFFFFF"/>
          <w:lang w:val="en-GB"/>
        </w:rPr>
        <w:t xml:space="preserve">. </w:t>
      </w:r>
      <w:r w:rsidRPr="00844F64">
        <w:rPr>
          <w:rFonts w:ascii="Arial" w:hAnsi="Arial" w:cs="Arial"/>
          <w:lang w:val="en-GB"/>
        </w:rPr>
        <w:t xml:space="preserve">Hitherto, the involvement of FOXO3a in B-ALL and its role in treatment response has remained undefined. Nevertheless, it has been shown that in glucocorticoid resistant B-ALL patients, </w:t>
      </w:r>
      <w:r w:rsidR="00F85852" w:rsidRPr="00844F64">
        <w:rPr>
          <w:rFonts w:ascii="Arial" w:hAnsi="Arial" w:cs="Arial"/>
          <w:lang w:val="en-GB"/>
        </w:rPr>
        <w:t>Bim</w:t>
      </w:r>
      <w:r w:rsidRPr="00844F64">
        <w:rPr>
          <w:rFonts w:ascii="Arial" w:hAnsi="Arial" w:cs="Arial"/>
          <w:lang w:val="en-GB"/>
        </w:rPr>
        <w:t xml:space="preserve">, a downstream FOXO3a target </w:t>
      </w:r>
      <w:r w:rsidR="00025E39">
        <w:rPr>
          <w:rFonts w:ascii="Arial" w:hAnsi="Arial" w:cs="Arial"/>
          <w:lang w:val="en-GB"/>
        </w:rPr>
        <w:fldChar w:fldCharType="begin">
          <w:fldData xml:space="preserve">PEVuZE5vdGU+PENpdGU+PEF1dGhvcj5Fc3NhZmk8L0F1dGhvcj48WWVhcj4yMDA1PC9ZZWFyPjxS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</w:fldData>
        </w:fldChar>
      </w:r>
      <w:r w:rsidR="00025E39">
        <w:rPr>
          <w:rFonts w:ascii="Arial" w:hAnsi="Arial" w:cs="Arial"/>
          <w:lang w:val="en-GB"/>
        </w:rPr>
        <w:instrText xml:space="preserve"> ADDIN EN.CITE </w:instrText>
      </w:r>
      <w:r w:rsidR="00025E39">
        <w:rPr>
          <w:rFonts w:ascii="Arial" w:hAnsi="Arial" w:cs="Arial"/>
          <w:lang w:val="en-GB"/>
        </w:rPr>
        <w:fldChar w:fldCharType="begin">
          <w:fldData xml:space="preserve">PEVuZE5vdGU+PENpdGU+PEF1dGhvcj5Fc3NhZmk8L0F1dGhvcj48WWVhcj4yMDA1PC9ZZWFyPjxS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</w:fldData>
        </w:fldChar>
      </w:r>
      <w:r w:rsidR="00025E39">
        <w:rPr>
          <w:rFonts w:ascii="Arial" w:hAnsi="Arial" w:cs="Arial"/>
          <w:lang w:val="en-GB"/>
        </w:rPr>
        <w:instrText xml:space="preserve"> ADDIN EN.CITE.DATA </w:instrText>
      </w:r>
      <w:r w:rsidR="00025E39">
        <w:rPr>
          <w:rFonts w:ascii="Arial" w:hAnsi="Arial" w:cs="Arial"/>
          <w:lang w:val="en-GB"/>
        </w:rPr>
      </w:r>
      <w:r w:rsidR="00025E39">
        <w:rPr>
          <w:rFonts w:ascii="Arial" w:hAnsi="Arial" w:cs="Arial"/>
          <w:lang w:val="en-GB"/>
        </w:rPr>
        <w:fldChar w:fldCharType="end"/>
      </w:r>
      <w:r w:rsidR="00025E39">
        <w:rPr>
          <w:rFonts w:ascii="Arial" w:hAnsi="Arial" w:cs="Arial"/>
          <w:lang w:val="en-GB"/>
        </w:rPr>
        <w:fldChar w:fldCharType="separate"/>
      </w:r>
      <w:r w:rsidR="00025E39">
        <w:rPr>
          <w:rFonts w:ascii="Arial" w:hAnsi="Arial" w:cs="Arial"/>
          <w:noProof/>
          <w:lang w:val="en-GB"/>
        </w:rPr>
        <w:t>(</w:t>
      </w:r>
      <w:hyperlink w:anchor="_ENREF_28" w:tooltip="Essafi, 2005 #476" w:history="1">
        <w:r w:rsidR="00025E39">
          <w:rPr>
            <w:rFonts w:ascii="Arial" w:hAnsi="Arial" w:cs="Arial"/>
            <w:noProof/>
            <w:lang w:val="en-GB"/>
          </w:rPr>
          <w:t>28</w:t>
        </w:r>
      </w:hyperlink>
      <w:r w:rsidR="00025E39">
        <w:rPr>
          <w:rFonts w:ascii="Arial" w:hAnsi="Arial" w:cs="Arial"/>
          <w:noProof/>
          <w:lang w:val="en-GB"/>
        </w:rPr>
        <w:t>)</w:t>
      </w:r>
      <w:r w:rsidR="00025E39">
        <w:rPr>
          <w:rFonts w:ascii="Arial" w:hAnsi="Arial" w:cs="Arial"/>
          <w:lang w:val="en-GB"/>
        </w:rPr>
        <w:fldChar w:fldCharType="end"/>
      </w:r>
      <w:r w:rsidRPr="00844F64">
        <w:rPr>
          <w:rFonts w:ascii="Arial" w:hAnsi="Arial" w:cs="Arial"/>
          <w:lang w:val="en-GB"/>
        </w:rPr>
        <w:t xml:space="preserve">, is downregulated compared to their sensitive counterparts </w:t>
      </w:r>
      <w:r w:rsidR="00025E39">
        <w:rPr>
          <w:rFonts w:ascii="Arial" w:hAnsi="Arial" w:cs="Arial"/>
          <w:lang w:val="en-GB"/>
        </w:rPr>
        <w:fldChar w:fldCharType="begin">
          <w:fldData xml:space="preserve">PEVuZE5vdGU+PENpdGU+PEF1dGhvcj5CYWNobWFubjwvQXV0aG9yPjxZZWFyPjIwMDU8L1llYXI+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</w:fldData>
        </w:fldChar>
      </w:r>
      <w:r w:rsidR="00025E39">
        <w:rPr>
          <w:rFonts w:ascii="Arial" w:hAnsi="Arial" w:cs="Arial"/>
          <w:lang w:val="en-GB"/>
        </w:rPr>
        <w:instrText xml:space="preserve"> ADDIN EN.CITE </w:instrText>
      </w:r>
      <w:r w:rsidR="00025E39">
        <w:rPr>
          <w:rFonts w:ascii="Arial" w:hAnsi="Arial" w:cs="Arial"/>
          <w:lang w:val="en-GB"/>
        </w:rPr>
        <w:fldChar w:fldCharType="begin">
          <w:fldData xml:space="preserve">PEVuZE5vdGU+PENpdGU+PEF1dGhvcj5CYWNobWFubjwvQXV0aG9yPjxZZWFyPjIwMDU8L1llYXI+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</w:fldData>
        </w:fldChar>
      </w:r>
      <w:r w:rsidR="00025E39">
        <w:rPr>
          <w:rFonts w:ascii="Arial" w:hAnsi="Arial" w:cs="Arial"/>
          <w:lang w:val="en-GB"/>
        </w:rPr>
        <w:instrText xml:space="preserve"> ADDIN EN.CITE.DATA </w:instrText>
      </w:r>
      <w:r w:rsidR="00025E39">
        <w:rPr>
          <w:rFonts w:ascii="Arial" w:hAnsi="Arial" w:cs="Arial"/>
          <w:lang w:val="en-GB"/>
        </w:rPr>
      </w:r>
      <w:r w:rsidR="00025E39">
        <w:rPr>
          <w:rFonts w:ascii="Arial" w:hAnsi="Arial" w:cs="Arial"/>
          <w:lang w:val="en-GB"/>
        </w:rPr>
        <w:fldChar w:fldCharType="end"/>
      </w:r>
      <w:r w:rsidR="00025E39">
        <w:rPr>
          <w:rFonts w:ascii="Arial" w:hAnsi="Arial" w:cs="Arial"/>
          <w:lang w:val="en-GB"/>
        </w:rPr>
        <w:fldChar w:fldCharType="separate"/>
      </w:r>
      <w:r w:rsidR="00025E39">
        <w:rPr>
          <w:rFonts w:ascii="Arial" w:hAnsi="Arial" w:cs="Arial"/>
          <w:noProof/>
          <w:lang w:val="en-GB"/>
        </w:rPr>
        <w:t>(</w:t>
      </w:r>
      <w:hyperlink w:anchor="_ENREF_29" w:tooltip="Bachmann, 2005 #1854" w:history="1">
        <w:r w:rsidR="00025E39">
          <w:rPr>
            <w:rFonts w:ascii="Arial" w:hAnsi="Arial" w:cs="Arial"/>
            <w:noProof/>
            <w:lang w:val="en-GB"/>
          </w:rPr>
          <w:t>29</w:t>
        </w:r>
      </w:hyperlink>
      <w:r w:rsidR="00025E39">
        <w:rPr>
          <w:rFonts w:ascii="Arial" w:hAnsi="Arial" w:cs="Arial"/>
          <w:noProof/>
          <w:lang w:val="en-GB"/>
        </w:rPr>
        <w:t>)</w:t>
      </w:r>
      <w:r w:rsidR="00025E39">
        <w:rPr>
          <w:rFonts w:ascii="Arial" w:hAnsi="Arial" w:cs="Arial"/>
          <w:lang w:val="en-GB"/>
        </w:rPr>
        <w:fldChar w:fldCharType="end"/>
      </w:r>
      <w:r w:rsidRPr="00844F64">
        <w:rPr>
          <w:rFonts w:ascii="Arial" w:hAnsi="Arial" w:cs="Arial"/>
          <w:lang w:val="en-GB"/>
        </w:rPr>
        <w:t xml:space="preserve">. Moreover, </w:t>
      </w:r>
      <w:r w:rsidRPr="00844F64">
        <w:rPr>
          <w:rFonts w:ascii="Arial" w:hAnsi="Arial" w:cs="Arial"/>
          <w:shd w:val="clear" w:color="auto" w:fill="FFFFFF"/>
          <w:lang w:val="en-GB"/>
        </w:rPr>
        <w:t xml:space="preserve">FOXO3a expression has also been demonstrated to predict </w:t>
      </w:r>
      <w:r w:rsidRPr="00844F64">
        <w:rPr>
          <w:rFonts w:ascii="Arial" w:hAnsi="Arial" w:cs="Arial"/>
          <w:lang w:val="en-GB"/>
        </w:rPr>
        <w:t>bortezomib</w:t>
      </w:r>
      <w:r w:rsidRPr="00844F64">
        <w:rPr>
          <w:rFonts w:ascii="Arial" w:hAnsi="Arial" w:cs="Arial"/>
          <w:shd w:val="clear" w:color="auto" w:fill="FFFFFF"/>
          <w:lang w:val="en-GB"/>
        </w:rPr>
        <w:t xml:space="preserve"> sensitivity and patient remission </w:t>
      </w:r>
      <w:r w:rsidRPr="00844F64">
        <w:rPr>
          <w:rFonts w:ascii="Arial" w:hAnsi="Arial" w:cs="Arial"/>
          <w:lang w:val="en-GB"/>
        </w:rPr>
        <w:t>in B-ALL</w:t>
      </w:r>
      <w:r w:rsidRPr="00844F64">
        <w:rPr>
          <w:rFonts w:ascii="Arial" w:hAnsi="Arial" w:cs="Arial"/>
          <w:shd w:val="clear" w:color="auto" w:fill="FFFFFF"/>
          <w:lang w:val="en-GB"/>
        </w:rPr>
        <w:t xml:space="preserve"> </w:t>
      </w:r>
      <w:r w:rsidR="00025E39">
        <w:rPr>
          <w:rFonts w:ascii="Arial" w:hAnsi="Arial" w:cs="Arial"/>
          <w:shd w:val="clear" w:color="auto" w:fill="FFFFFF"/>
          <w:lang w:val="en-GB"/>
        </w:rPr>
        <w:fldChar w:fldCharType="begin">
          <w:fldData xml:space="preserve">PEVuZE5vdGU+PENpdGU+PEF1dGhvcj5EZXdhcjwvQXV0aG9yPjxZZWFyPjIwMTE8L1llYXI+PFJl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</w:fldData>
        </w:fldChar>
      </w:r>
      <w:r w:rsidR="00025E39">
        <w:rPr>
          <w:rFonts w:ascii="Arial" w:hAnsi="Arial" w:cs="Arial"/>
          <w:shd w:val="clear" w:color="auto" w:fill="FFFFFF"/>
          <w:lang w:val="en-GB"/>
        </w:rPr>
        <w:instrText xml:space="preserve"> ADDIN EN.CITE </w:instrText>
      </w:r>
      <w:r w:rsidR="00025E39">
        <w:rPr>
          <w:rFonts w:ascii="Arial" w:hAnsi="Arial" w:cs="Arial"/>
          <w:shd w:val="clear" w:color="auto" w:fill="FFFFFF"/>
          <w:lang w:val="en-GB"/>
        </w:rPr>
        <w:fldChar w:fldCharType="begin">
          <w:fldData xml:space="preserve">PEVuZE5vdGU+PENpdGU+PEF1dGhvcj5EZXdhcjwvQXV0aG9yPjxZZWFyPjIwMTE8L1llYXI+PFJl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</w:fldData>
        </w:fldChar>
      </w:r>
      <w:r w:rsidR="00025E39">
        <w:rPr>
          <w:rFonts w:ascii="Arial" w:hAnsi="Arial" w:cs="Arial"/>
          <w:shd w:val="clear" w:color="auto" w:fill="FFFFFF"/>
          <w:lang w:val="en-GB"/>
        </w:rPr>
        <w:instrText xml:space="preserve"> ADDIN EN.CITE.DATA </w:instrText>
      </w:r>
      <w:r w:rsidR="00025E39">
        <w:rPr>
          <w:rFonts w:ascii="Arial" w:hAnsi="Arial" w:cs="Arial"/>
          <w:shd w:val="clear" w:color="auto" w:fill="FFFFFF"/>
          <w:lang w:val="en-GB"/>
        </w:rPr>
      </w:r>
      <w:r w:rsidR="00025E39">
        <w:rPr>
          <w:rFonts w:ascii="Arial" w:hAnsi="Arial" w:cs="Arial"/>
          <w:shd w:val="clear" w:color="auto" w:fill="FFFFFF"/>
          <w:lang w:val="en-GB"/>
        </w:rPr>
        <w:fldChar w:fldCharType="end"/>
      </w:r>
      <w:r w:rsidR="00025E39">
        <w:rPr>
          <w:rFonts w:ascii="Arial" w:hAnsi="Arial" w:cs="Arial"/>
          <w:shd w:val="clear" w:color="auto" w:fill="FFFFFF"/>
          <w:lang w:val="en-GB"/>
        </w:rPr>
        <w:fldChar w:fldCharType="separate"/>
      </w:r>
      <w:r w:rsidR="00025E39">
        <w:rPr>
          <w:rFonts w:ascii="Arial" w:hAnsi="Arial" w:cs="Arial"/>
          <w:noProof/>
          <w:shd w:val="clear" w:color="auto" w:fill="FFFFFF"/>
          <w:lang w:val="en-GB"/>
        </w:rPr>
        <w:t>(</w:t>
      </w:r>
      <w:hyperlink w:anchor="_ENREF_30" w:tooltip="Dewar, 2011 #1819" w:history="1">
        <w:r w:rsidR="00025E39">
          <w:rPr>
            <w:rFonts w:ascii="Arial" w:hAnsi="Arial" w:cs="Arial"/>
            <w:noProof/>
            <w:shd w:val="clear" w:color="auto" w:fill="FFFFFF"/>
            <w:lang w:val="en-GB"/>
          </w:rPr>
          <w:t>30</w:t>
        </w:r>
      </w:hyperlink>
      <w:r w:rsidR="00025E39">
        <w:rPr>
          <w:rFonts w:ascii="Arial" w:hAnsi="Arial" w:cs="Arial"/>
          <w:noProof/>
          <w:shd w:val="clear" w:color="auto" w:fill="FFFFFF"/>
          <w:lang w:val="en-GB"/>
        </w:rPr>
        <w:t>)</w:t>
      </w:r>
      <w:r w:rsidR="00025E39">
        <w:rPr>
          <w:rFonts w:ascii="Arial" w:hAnsi="Arial" w:cs="Arial"/>
          <w:shd w:val="clear" w:color="auto" w:fill="FFFFFF"/>
          <w:lang w:val="en-GB"/>
        </w:rPr>
        <w:fldChar w:fldCharType="end"/>
      </w:r>
      <w:r w:rsidRPr="00844F64">
        <w:rPr>
          <w:rFonts w:ascii="Arial" w:hAnsi="Arial" w:cs="Arial"/>
          <w:shd w:val="clear" w:color="auto" w:fill="FFFFFF"/>
          <w:lang w:val="en-GB"/>
        </w:rPr>
        <w:t xml:space="preserve">. </w:t>
      </w:r>
      <w:r w:rsidRPr="00844F64">
        <w:rPr>
          <w:rFonts w:ascii="Arial" w:hAnsi="Arial" w:cs="Arial"/>
          <w:lang w:val="en-GB"/>
        </w:rPr>
        <w:t xml:space="preserve">Together these findings led us to hypothesize that FOXO3a has a key role in </w:t>
      </w:r>
      <w:r w:rsidRPr="00844F64">
        <w:rPr>
          <w:rFonts w:ascii="Arial" w:hAnsi="Arial" w:cs="Arial"/>
          <w:shd w:val="clear" w:color="auto" w:fill="FFFFFF"/>
          <w:lang w:val="en-GB"/>
        </w:rPr>
        <w:t>glucocorticoid sensitivity in</w:t>
      </w:r>
      <w:r w:rsidRPr="00844F64">
        <w:rPr>
          <w:rFonts w:ascii="Arial" w:hAnsi="Arial" w:cs="Arial"/>
          <w:lang w:val="en-GB"/>
        </w:rPr>
        <w:t xml:space="preserve"> </w:t>
      </w:r>
      <w:r w:rsidRPr="00844F64">
        <w:rPr>
          <w:rFonts w:ascii="Arial" w:hAnsi="Arial" w:cs="Arial"/>
          <w:shd w:val="clear" w:color="auto" w:fill="FFFFFF"/>
          <w:lang w:val="en-GB"/>
        </w:rPr>
        <w:t>B-ALL</w:t>
      </w:r>
      <w:r w:rsidRPr="00844F64">
        <w:rPr>
          <w:rFonts w:ascii="Arial" w:hAnsi="Arial" w:cs="Arial"/>
          <w:lang w:val="en-GB"/>
        </w:rPr>
        <w:t xml:space="preserve">. In this study, we investigated </w:t>
      </w:r>
      <w:r w:rsidRPr="00844F64">
        <w:rPr>
          <w:rFonts w:ascii="Arial" w:hAnsi="Arial" w:cs="Arial"/>
          <w:shd w:val="clear" w:color="auto" w:fill="FFFFFF"/>
          <w:lang w:val="en-GB"/>
        </w:rPr>
        <w:t xml:space="preserve">the role and regulation of FOXO3a in mediating the dexamethasone response in B-ALL. More specifically, we intended to determine how phosphorylation and acetylation, two major FOXO3a post-translational modifications, influence </w:t>
      </w:r>
      <w:r w:rsidRPr="00844F64">
        <w:rPr>
          <w:rFonts w:ascii="Arial" w:hAnsi="Arial" w:cs="Arial"/>
          <w:lang w:val="en-GB"/>
        </w:rPr>
        <w:t>FOXO3a subcellular localization and function.</w:t>
      </w:r>
    </w:p>
    <w:p w14:paraId="336FA98F" w14:textId="77777777" w:rsidR="002C0B2D" w:rsidRPr="00844F64" w:rsidRDefault="002C0B2D" w:rsidP="00F84F52">
      <w:pPr>
        <w:pStyle w:val="Body"/>
        <w:spacing w:after="0" w:line="480" w:lineRule="auto"/>
        <w:jc w:val="both"/>
        <w:rPr>
          <w:rFonts w:ascii="Arial" w:eastAsia="Times New Roman" w:hAnsi="Arial" w:cs="Arial"/>
          <w:shd w:val="clear" w:color="auto" w:fill="FFFFFF"/>
          <w:lang w:val="en-GB"/>
        </w:rPr>
      </w:pPr>
    </w:p>
    <w:p w14:paraId="5DC894A9" w14:textId="77777777" w:rsidR="002C0B2D" w:rsidRPr="00844F64" w:rsidRDefault="00615349" w:rsidP="00F84F52">
      <w:pPr>
        <w:pStyle w:val="Body"/>
        <w:spacing w:after="0" w:line="480" w:lineRule="auto"/>
        <w:jc w:val="both"/>
        <w:rPr>
          <w:rFonts w:ascii="Arial" w:hAnsi="Arial" w:cs="Arial"/>
          <w:lang w:val="en-GB"/>
        </w:rPr>
      </w:pPr>
      <w:r w:rsidRPr="00844F64">
        <w:rPr>
          <w:rFonts w:ascii="Arial" w:eastAsia="Times New Roman" w:hAnsi="Arial" w:cs="Arial"/>
          <w:lang w:val="en-GB"/>
        </w:rPr>
        <w:br w:type="page"/>
      </w:r>
    </w:p>
    <w:p w14:paraId="72FBFCB2" w14:textId="77777777" w:rsidR="00BB7275" w:rsidRPr="00844F64" w:rsidRDefault="00BB7275" w:rsidP="00BB7275">
      <w:pPr>
        <w:pStyle w:val="NoSpacing"/>
        <w:spacing w:line="480" w:lineRule="auto"/>
        <w:jc w:val="both"/>
        <w:rPr>
          <w:rFonts w:ascii="Arial" w:eastAsia="Times New Roman" w:hAnsi="Arial" w:cs="Arial"/>
          <w:lang w:val="en-GB"/>
        </w:rPr>
      </w:pPr>
    </w:p>
    <w:p w14:paraId="481A28AF" w14:textId="77777777" w:rsidR="00BB7275" w:rsidRPr="00844F64" w:rsidRDefault="00BB7275" w:rsidP="00BB7275">
      <w:pPr>
        <w:pStyle w:val="NoSpacing"/>
        <w:spacing w:line="480" w:lineRule="auto"/>
        <w:jc w:val="both"/>
        <w:rPr>
          <w:rFonts w:ascii="Arial" w:hAnsi="Arial" w:cs="Arial"/>
          <w:lang w:val="en-GB"/>
        </w:rPr>
      </w:pPr>
      <w:r w:rsidRPr="00844F64">
        <w:rPr>
          <w:rFonts w:ascii="Arial" w:hAnsi="Arial" w:cs="Arial"/>
          <w:b/>
          <w:bCs/>
          <w:lang w:val="en-GB"/>
        </w:rPr>
        <w:t>Materials and Methods</w:t>
      </w:r>
    </w:p>
    <w:p w14:paraId="2E978A55" w14:textId="77777777" w:rsidR="00BB7275" w:rsidRPr="00844F64" w:rsidRDefault="00BB7275" w:rsidP="00BB7275">
      <w:pPr>
        <w:pStyle w:val="Body"/>
        <w:spacing w:line="480" w:lineRule="auto"/>
        <w:jc w:val="both"/>
        <w:rPr>
          <w:rFonts w:ascii="Arial" w:eastAsia="Times New Roman" w:hAnsi="Arial" w:cs="Arial"/>
          <w:b/>
          <w:bCs/>
          <w:i/>
          <w:lang w:val="en-GB"/>
        </w:rPr>
      </w:pPr>
      <w:r w:rsidRPr="00844F64">
        <w:rPr>
          <w:rFonts w:ascii="Arial" w:hAnsi="Arial" w:cs="Arial"/>
          <w:b/>
          <w:bCs/>
          <w:i/>
          <w:lang w:val="en-GB"/>
        </w:rPr>
        <w:t xml:space="preserve">Cells, patient samples and cell cultures </w:t>
      </w:r>
    </w:p>
    <w:p w14:paraId="06A2A0AB" w14:textId="2E42604D" w:rsidR="00B7657E" w:rsidRPr="00844F64" w:rsidRDefault="00BB7275" w:rsidP="00B7657E">
      <w:pPr>
        <w:pStyle w:val="Body"/>
        <w:spacing w:before="240" w:line="480" w:lineRule="auto"/>
        <w:jc w:val="both"/>
        <w:rPr>
          <w:rFonts w:ascii="Arial" w:hAnsi="Arial" w:cs="Arial"/>
          <w:lang w:val="en-GB"/>
        </w:rPr>
      </w:pPr>
      <w:r w:rsidRPr="00844F64">
        <w:rPr>
          <w:rFonts w:ascii="Arial" w:hAnsi="Arial" w:cs="Arial"/>
          <w:lang w:val="en-GB"/>
        </w:rPr>
        <w:t xml:space="preserve">B-ALL patient samples were obtained after informed consent according to the tenets of the Declaration of Helsinki. The </w:t>
      </w:r>
      <w:proofErr w:type="gramStart"/>
      <w:r w:rsidRPr="00844F64">
        <w:rPr>
          <w:rFonts w:ascii="Arial" w:hAnsi="Arial" w:cs="Arial"/>
          <w:lang w:val="en-GB"/>
        </w:rPr>
        <w:t>study was approved by the Italian Association of Pediatric Onco-Hematology (AIEOP)</w:t>
      </w:r>
      <w:proofErr w:type="gramEnd"/>
      <w:r w:rsidRPr="00844F64">
        <w:rPr>
          <w:rFonts w:ascii="Arial" w:hAnsi="Arial" w:cs="Arial"/>
          <w:lang w:val="en-GB"/>
        </w:rPr>
        <w:t xml:space="preserve">. All analyzed BCP-ALL samples were collected at the time of diagnosis before treatment, after Ficoll-Hypaque (Pharmacia, Uppsala, Sweden) separation of mononuclear cells as described previously </w:t>
      </w:r>
      <w:r w:rsidR="00025E39">
        <w:rPr>
          <w:rFonts w:ascii="Arial" w:hAnsi="Arial" w:cs="Arial"/>
          <w:lang w:val="en-GB"/>
        </w:rPr>
        <w:fldChar w:fldCharType="begin">
          <w:fldData xml:space="preserve">PEVuZE5vdGU+PENpdGU+PEF1dGhvcj5BY2NvcmRpPC9BdXRob3I+PFllYXI+MjAxMzwvWWVhcj48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</w:fldData>
        </w:fldChar>
      </w:r>
      <w:r w:rsidR="00025E39">
        <w:rPr>
          <w:rFonts w:ascii="Arial" w:hAnsi="Arial" w:cs="Arial"/>
          <w:lang w:val="en-GB"/>
        </w:rPr>
        <w:instrText xml:space="preserve"> ADDIN EN.CITE </w:instrText>
      </w:r>
      <w:r w:rsidR="00025E39">
        <w:rPr>
          <w:rFonts w:ascii="Arial" w:hAnsi="Arial" w:cs="Arial"/>
          <w:lang w:val="en-GB"/>
        </w:rPr>
        <w:fldChar w:fldCharType="begin">
          <w:fldData xml:space="preserve">PEVuZE5vdGU+PENpdGU+PEF1dGhvcj5BY2NvcmRpPC9BdXRob3I+PFllYXI+MjAxMzwvWWVhcj48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</w:fldData>
        </w:fldChar>
      </w:r>
      <w:r w:rsidR="00025E39">
        <w:rPr>
          <w:rFonts w:ascii="Arial" w:hAnsi="Arial" w:cs="Arial"/>
          <w:lang w:val="en-GB"/>
        </w:rPr>
        <w:instrText xml:space="preserve"> ADDIN EN.CITE.DATA </w:instrText>
      </w:r>
      <w:r w:rsidR="00025E39">
        <w:rPr>
          <w:rFonts w:ascii="Arial" w:hAnsi="Arial" w:cs="Arial"/>
          <w:lang w:val="en-GB"/>
        </w:rPr>
      </w:r>
      <w:r w:rsidR="00025E39">
        <w:rPr>
          <w:rFonts w:ascii="Arial" w:hAnsi="Arial" w:cs="Arial"/>
          <w:lang w:val="en-GB"/>
        </w:rPr>
        <w:fldChar w:fldCharType="end"/>
      </w:r>
      <w:r w:rsidR="00025E39">
        <w:rPr>
          <w:rFonts w:ascii="Arial" w:hAnsi="Arial" w:cs="Arial"/>
          <w:lang w:val="en-GB"/>
        </w:rPr>
        <w:fldChar w:fldCharType="separate"/>
      </w:r>
      <w:r w:rsidR="00025E39">
        <w:rPr>
          <w:rFonts w:ascii="Arial" w:hAnsi="Arial" w:cs="Arial"/>
          <w:noProof/>
          <w:lang w:val="en-GB"/>
        </w:rPr>
        <w:t>(</w:t>
      </w:r>
      <w:hyperlink w:anchor="_ENREF_31" w:tooltip="Accordi, 2013 #1810" w:history="1">
        <w:r w:rsidR="00025E39">
          <w:rPr>
            <w:rFonts w:ascii="Arial" w:hAnsi="Arial" w:cs="Arial"/>
            <w:noProof/>
            <w:lang w:val="en-GB"/>
          </w:rPr>
          <w:t>31</w:t>
        </w:r>
      </w:hyperlink>
      <w:r w:rsidR="00025E39">
        <w:rPr>
          <w:rFonts w:ascii="Arial" w:hAnsi="Arial" w:cs="Arial"/>
          <w:noProof/>
          <w:lang w:val="en-GB"/>
        </w:rPr>
        <w:t>)</w:t>
      </w:r>
      <w:r w:rsidR="00025E39">
        <w:rPr>
          <w:rFonts w:ascii="Arial" w:hAnsi="Arial" w:cs="Arial"/>
          <w:lang w:val="en-GB"/>
        </w:rPr>
        <w:fldChar w:fldCharType="end"/>
      </w:r>
      <w:r w:rsidRPr="00844F64">
        <w:rPr>
          <w:rFonts w:ascii="Arial" w:hAnsi="Arial" w:cs="Arial"/>
          <w:lang w:val="en-GB"/>
        </w:rPr>
        <w:t xml:space="preserve">. </w:t>
      </w:r>
      <w:r w:rsidR="00B7657E" w:rsidRPr="00844F64">
        <w:rPr>
          <w:rFonts w:ascii="Arial" w:eastAsia="Times New Roman" w:hAnsi="Arial" w:cs="Arial"/>
          <w:lang w:val="en-GB"/>
        </w:rPr>
        <w:t>Patient samples, were classified in two different groups by using AIEOP criteria (PPR: patients with at least 1000 blast cells/µl peripheral blood after 7 days of prednisone monotherapy). Human leukaemia cell lines, REH (resistant) and RS4</w:t>
      </w:r>
      <w:proofErr w:type="gramStart"/>
      <w:r w:rsidR="00B7657E" w:rsidRPr="00844F64">
        <w:rPr>
          <w:rFonts w:ascii="Arial" w:eastAsia="Times New Roman" w:hAnsi="Arial" w:cs="Arial"/>
          <w:lang w:val="en-GB"/>
        </w:rPr>
        <w:t>;11</w:t>
      </w:r>
      <w:proofErr w:type="gramEnd"/>
      <w:r w:rsidR="00B7657E" w:rsidRPr="00844F64">
        <w:rPr>
          <w:rFonts w:ascii="Arial" w:eastAsia="Times New Roman" w:hAnsi="Arial" w:cs="Arial"/>
          <w:lang w:val="en-GB"/>
        </w:rPr>
        <w:t>, SUP-B15 (sensitive), were grown in RPMI-1640 medium (Gibco, Milano, Italy) all supplemented with 115 units/mL penicillin G (Gibco, Milano, Italy), 115 μg/mL streptomycin (Invitrogen, Milano, Italy), 10 % foetal bovine serum (Invitrogen, Milano, Italy), and maintained at 37 °C in a humidiﬁed atmosphere with 5 % of CO2.</w:t>
      </w:r>
    </w:p>
    <w:p w14:paraId="27FA8608" w14:textId="77777777" w:rsidR="00BB7275" w:rsidRPr="00844F64" w:rsidRDefault="00BB7275" w:rsidP="00B7657E">
      <w:pPr>
        <w:pStyle w:val="Body"/>
        <w:spacing w:before="240" w:line="480" w:lineRule="auto"/>
        <w:jc w:val="both"/>
        <w:rPr>
          <w:rFonts w:ascii="Arial" w:eastAsia="Times New Roman" w:hAnsi="Arial" w:cs="Arial"/>
          <w:lang w:val="en-GB"/>
        </w:rPr>
      </w:pPr>
    </w:p>
    <w:p w14:paraId="50F4A670" w14:textId="77777777" w:rsidR="00B7657E" w:rsidRPr="00844F64" w:rsidRDefault="00B7657E" w:rsidP="00B7657E">
      <w:pPr>
        <w:pStyle w:val="Body"/>
        <w:spacing w:line="480" w:lineRule="auto"/>
        <w:jc w:val="both"/>
        <w:rPr>
          <w:rFonts w:ascii="Arial" w:eastAsia="Times New Roman" w:hAnsi="Arial" w:cs="Arial"/>
          <w:b/>
          <w:bCs/>
          <w:i/>
          <w:lang w:val="en-GB"/>
        </w:rPr>
      </w:pPr>
      <w:r w:rsidRPr="00844F64">
        <w:rPr>
          <w:rFonts w:ascii="Arial" w:hAnsi="Arial" w:cs="Arial"/>
          <w:b/>
          <w:bCs/>
          <w:i/>
          <w:lang w:val="en-GB"/>
        </w:rPr>
        <w:t>Drug treatment</w:t>
      </w:r>
    </w:p>
    <w:p w14:paraId="54A2061B" w14:textId="77777777" w:rsidR="00B7657E" w:rsidRPr="00844F64" w:rsidRDefault="00B7657E" w:rsidP="00B7657E">
      <w:pPr>
        <w:pStyle w:val="Body"/>
        <w:spacing w:before="240" w:line="480" w:lineRule="auto"/>
        <w:jc w:val="both"/>
        <w:rPr>
          <w:rFonts w:ascii="Arial" w:eastAsia="Times New Roman" w:hAnsi="Arial" w:cs="Arial"/>
          <w:lang w:val="en-GB"/>
        </w:rPr>
      </w:pPr>
      <w:r w:rsidRPr="00844F64">
        <w:rPr>
          <w:rFonts w:ascii="Arial" w:hAnsi="Arial" w:cs="Arial"/>
          <w:shd w:val="clear" w:color="auto" w:fill="FFFFFF"/>
          <w:lang w:val="en-GB"/>
        </w:rPr>
        <w:t>Cells were grown to 60% confluence and then treated</w:t>
      </w:r>
      <w:r w:rsidRPr="00844F64">
        <w:rPr>
          <w:rFonts w:ascii="Arial" w:hAnsi="Arial" w:cs="Arial"/>
          <w:lang w:val="en-GB"/>
        </w:rPr>
        <w:t xml:space="preserve"> with dexamethasone (D4902; SIGMA UK, Poole, UK), SP600125 (S7979, SelleckChem Newmarket, UK), SB202190 (S1077, SelleckChem), PD98059 (S1177, SelleckChem), PDF-170, EX-527 (S1541, SelleckChem) and Sirtinol (S7942, SIGMA UK) at a stock concentration of 10 mM and then used at different concentrations.</w:t>
      </w:r>
    </w:p>
    <w:p w14:paraId="66D11778" w14:textId="77777777" w:rsidR="00B7657E" w:rsidRPr="00844F64" w:rsidRDefault="00B7657E" w:rsidP="00BB7275">
      <w:pPr>
        <w:pStyle w:val="Body"/>
        <w:spacing w:line="480" w:lineRule="auto"/>
        <w:jc w:val="both"/>
        <w:rPr>
          <w:rFonts w:ascii="Arial" w:hAnsi="Arial" w:cs="Arial"/>
          <w:b/>
          <w:bCs/>
          <w:i/>
          <w:lang w:val="en-GB"/>
        </w:rPr>
      </w:pPr>
    </w:p>
    <w:p w14:paraId="7E7E3261" w14:textId="77777777" w:rsidR="00B7657E" w:rsidRPr="00844F64" w:rsidRDefault="00B7657E" w:rsidP="00B7657E">
      <w:pPr>
        <w:pStyle w:val="Body"/>
        <w:spacing w:line="480" w:lineRule="auto"/>
        <w:jc w:val="both"/>
        <w:rPr>
          <w:rFonts w:ascii="Arial" w:eastAsia="Times New Roman" w:hAnsi="Arial" w:cs="Arial"/>
          <w:b/>
          <w:bCs/>
          <w:i/>
          <w:color w:val="231F20"/>
          <w:u w:color="231F20"/>
          <w:lang w:val="en-GB"/>
        </w:rPr>
      </w:pPr>
      <w:r w:rsidRPr="00844F64">
        <w:rPr>
          <w:rFonts w:ascii="Arial" w:hAnsi="Arial" w:cs="Arial"/>
          <w:b/>
          <w:bCs/>
          <w:i/>
          <w:color w:val="231F20"/>
          <w:u w:color="231F20"/>
          <w:lang w:val="en-GB"/>
        </w:rPr>
        <w:t>MTT proliferative assay</w:t>
      </w:r>
    </w:p>
    <w:p w14:paraId="4A5FA0A2" w14:textId="77777777" w:rsidR="00B7657E" w:rsidRPr="00844F64" w:rsidRDefault="00B7657E" w:rsidP="00B7657E">
      <w:pPr>
        <w:pStyle w:val="Body"/>
        <w:spacing w:line="480" w:lineRule="auto"/>
        <w:jc w:val="both"/>
        <w:rPr>
          <w:rFonts w:ascii="Arial" w:eastAsia="Times New Roman" w:hAnsi="Arial" w:cs="Arial"/>
          <w:b/>
          <w:bCs/>
          <w:color w:val="231F20"/>
          <w:u w:color="231F20"/>
          <w:lang w:val="en-GB"/>
        </w:rPr>
      </w:pPr>
      <w:r w:rsidRPr="00844F64">
        <w:rPr>
          <w:rFonts w:ascii="Arial" w:hAnsi="Arial" w:cs="Arial"/>
          <w:color w:val="231F20"/>
          <w:u w:color="231F20"/>
          <w:lang w:val="en-GB"/>
        </w:rPr>
        <w:lastRenderedPageBreak/>
        <w:t xml:space="preserve">Cell proliferation was assessed by MTT ((3-(4,5-dimethylthiazol-2-yl)-2,5-diphenyl tetrazolium bromide; Sigma-Aldrich, St Louis, MO, USA,) assay after treatment. Equal numbers of cells were plated in triplicate in a 96-well plate and incubated with µl of MTT (Sigma-Aldrich, St Louis, MO, USA) for 4 h. Absorbance was measured at 562 nm using Victor3TM 1420 Multilabel Counter (PerkinElmer, Waltham, MA, USA). </w:t>
      </w:r>
    </w:p>
    <w:p w14:paraId="51A2482F" w14:textId="77777777" w:rsidR="00BB7275" w:rsidRPr="00844F64" w:rsidRDefault="00BB7275" w:rsidP="00BB7275">
      <w:pPr>
        <w:pStyle w:val="Body"/>
        <w:spacing w:line="480" w:lineRule="auto"/>
        <w:jc w:val="both"/>
        <w:rPr>
          <w:rFonts w:ascii="Arial" w:eastAsia="Times New Roman" w:hAnsi="Arial" w:cs="Arial"/>
          <w:b/>
          <w:bCs/>
          <w:lang w:val="en-GB"/>
        </w:rPr>
      </w:pPr>
    </w:p>
    <w:p w14:paraId="59B80B0A" w14:textId="77777777" w:rsidR="00B7657E" w:rsidRPr="00844F64" w:rsidRDefault="00B7657E" w:rsidP="00B7657E">
      <w:pPr>
        <w:pStyle w:val="Body"/>
        <w:spacing w:line="480" w:lineRule="auto"/>
        <w:jc w:val="both"/>
        <w:rPr>
          <w:rFonts w:ascii="Arial" w:eastAsia="Times New Roman" w:hAnsi="Arial" w:cs="Arial"/>
          <w:b/>
          <w:i/>
          <w:lang w:val="en-GB"/>
        </w:rPr>
      </w:pPr>
      <w:r w:rsidRPr="00844F64">
        <w:rPr>
          <w:rFonts w:ascii="Arial" w:hAnsi="Arial" w:cs="Arial"/>
          <w:b/>
          <w:bCs/>
          <w:i/>
          <w:lang w:val="en-GB"/>
        </w:rPr>
        <w:t>Flow cytometric analysis of cell cycle distribution</w:t>
      </w:r>
      <w:r w:rsidRPr="00844F64">
        <w:rPr>
          <w:rFonts w:ascii="Arial" w:hAnsi="Arial" w:cs="Arial"/>
          <w:b/>
          <w:i/>
          <w:lang w:val="en-GB"/>
        </w:rPr>
        <w:t xml:space="preserve">. </w:t>
      </w:r>
    </w:p>
    <w:p w14:paraId="048C61EB" w14:textId="77777777" w:rsidR="00B7657E" w:rsidRPr="00844F64" w:rsidRDefault="00B7657E" w:rsidP="00B7657E">
      <w:pPr>
        <w:pStyle w:val="Body"/>
        <w:spacing w:before="240" w:line="480" w:lineRule="auto"/>
        <w:jc w:val="both"/>
        <w:rPr>
          <w:rFonts w:ascii="Arial" w:eastAsia="Times New Roman" w:hAnsi="Arial" w:cs="Arial"/>
          <w:lang w:val="en-GB"/>
        </w:rPr>
      </w:pPr>
      <w:r w:rsidRPr="00844F64">
        <w:rPr>
          <w:rFonts w:ascii="Arial" w:hAnsi="Arial" w:cs="Arial"/>
          <w:lang w:val="en-GB"/>
        </w:rPr>
        <w:t>For flow cytometric analysis of DNA content, 5 × 10</w:t>
      </w:r>
      <w:r w:rsidRPr="00844F64">
        <w:rPr>
          <w:rFonts w:ascii="Arial" w:hAnsi="Arial" w:cs="Arial"/>
          <w:vertAlign w:val="superscript"/>
          <w:lang w:val="en-GB"/>
        </w:rPr>
        <w:t>5</w:t>
      </w:r>
      <w:r w:rsidRPr="00844F64">
        <w:rPr>
          <w:rFonts w:ascii="Arial" w:hAnsi="Arial" w:cs="Arial"/>
          <w:lang w:val="en-GB"/>
        </w:rPr>
        <w:t xml:space="preserve"> of REH, RS4</w:t>
      </w:r>
      <w:proofErr w:type="gramStart"/>
      <w:r w:rsidRPr="00844F64">
        <w:rPr>
          <w:rFonts w:ascii="Arial" w:hAnsi="Arial" w:cs="Arial"/>
          <w:lang w:val="en-GB"/>
        </w:rPr>
        <w:t>;11</w:t>
      </w:r>
      <w:proofErr w:type="gramEnd"/>
      <w:r w:rsidRPr="00844F64">
        <w:rPr>
          <w:rFonts w:ascii="Arial" w:hAnsi="Arial" w:cs="Arial"/>
          <w:lang w:val="en-GB"/>
        </w:rPr>
        <w:t xml:space="preserve"> and SUP-B15 cells in exponential growth were treated with dexamethasone at 1 µM concentration for 24 h. After the incubation period, cells were collected, centrifuged, and fixed with ice-cold ethanol (70 %). Cells were then treated with lysis buffer containing RNase A and 0.1 % Triton X-100 and then stained with propidium iodide (PI). Samples were analysed on a Cytomic FC500 (Beckman Coulter, High Wycombe, UK) flow cytometer. DNA histogrammes were analyzed using FlowJo software (Miltenyi Biotec Ltd. Surrey, UK).</w:t>
      </w:r>
    </w:p>
    <w:p w14:paraId="18951B56" w14:textId="77777777" w:rsidR="00B7657E" w:rsidRPr="00844F64" w:rsidRDefault="00B7657E" w:rsidP="00BB7275">
      <w:pPr>
        <w:pStyle w:val="Body"/>
        <w:spacing w:before="240" w:line="480" w:lineRule="auto"/>
        <w:jc w:val="both"/>
        <w:rPr>
          <w:rFonts w:ascii="Arial" w:hAnsi="Arial" w:cs="Arial"/>
          <w:b/>
          <w:bCs/>
          <w:lang w:val="en-GB"/>
        </w:rPr>
      </w:pPr>
    </w:p>
    <w:p w14:paraId="2B46771A" w14:textId="77777777" w:rsidR="00B7657E" w:rsidRPr="00844F64" w:rsidRDefault="00B7657E" w:rsidP="00B7657E">
      <w:pPr>
        <w:pStyle w:val="Body"/>
        <w:spacing w:line="480" w:lineRule="auto"/>
        <w:jc w:val="both"/>
        <w:rPr>
          <w:rFonts w:ascii="Arial" w:eastAsia="Times New Roman" w:hAnsi="Arial" w:cs="Arial"/>
          <w:i/>
          <w:lang w:val="en-GB"/>
        </w:rPr>
      </w:pPr>
      <w:r w:rsidRPr="00844F64">
        <w:rPr>
          <w:rFonts w:ascii="Arial" w:hAnsi="Arial" w:cs="Arial"/>
          <w:b/>
          <w:bCs/>
          <w:i/>
          <w:lang w:val="en-GB"/>
        </w:rPr>
        <w:t>Apoptosis assay</w:t>
      </w:r>
    </w:p>
    <w:p w14:paraId="4953F783" w14:textId="77777777" w:rsidR="00B7657E" w:rsidRPr="00844F64" w:rsidRDefault="00B7657E" w:rsidP="00B7657E">
      <w:pPr>
        <w:pStyle w:val="Body"/>
        <w:spacing w:before="240" w:line="480" w:lineRule="auto"/>
        <w:jc w:val="both"/>
        <w:rPr>
          <w:rFonts w:ascii="Arial" w:eastAsia="Times New Roman" w:hAnsi="Arial" w:cs="Arial"/>
          <w:lang w:val="en-GB"/>
        </w:rPr>
      </w:pPr>
      <w:r w:rsidRPr="00844F64">
        <w:rPr>
          <w:rFonts w:ascii="Arial" w:hAnsi="Arial" w:cs="Arial"/>
          <w:lang w:val="en-GB"/>
        </w:rPr>
        <w:t xml:space="preserve">Cell viability assay was performed by flow cytometric analysis of cells double stained with Annexin V/APC and Propidium Iodide (PI) using the Annexin-V–FLUOS staining kit (Roche, Basel, Switzerland), following the manufacturer’s instructions. The </w:t>
      </w:r>
      <w:r w:rsidRPr="00844F64">
        <w:rPr>
          <w:rFonts w:ascii="Arial" w:hAnsi="Arial" w:cs="Arial"/>
          <w:shd w:val="clear" w:color="auto" w:fill="FFFFFF"/>
          <w:lang w:val="en-GB"/>
        </w:rPr>
        <w:t xml:space="preserve">FACSCalibur Flow Cytometer (BD Biosciences, Oxford, UK) with FACS Flow Supply System </w:t>
      </w:r>
      <w:r w:rsidRPr="00844F64">
        <w:rPr>
          <w:rFonts w:ascii="Arial" w:hAnsi="Arial" w:cs="Arial"/>
          <w:lang w:val="en-GB"/>
        </w:rPr>
        <w:t>was used to measure the surface exposure of Phosphatidylserine (PS) on apoptotic cells according to the manufacturero the manufactureAnnexin-V Fluos, Roche Diagnostics). Cell populations were analysed using FlowJo software (Ashland Oregon, USA).</w:t>
      </w:r>
    </w:p>
    <w:p w14:paraId="354B38FA" w14:textId="77777777" w:rsidR="00BB7275" w:rsidRPr="00844F64" w:rsidRDefault="00BB7275" w:rsidP="00BB7275">
      <w:pPr>
        <w:pStyle w:val="Body"/>
        <w:spacing w:before="240" w:line="480" w:lineRule="auto"/>
        <w:jc w:val="both"/>
        <w:rPr>
          <w:rFonts w:ascii="Arial" w:eastAsia="Times New Roman" w:hAnsi="Arial" w:cs="Arial"/>
          <w:lang w:val="en-GB"/>
        </w:rPr>
      </w:pPr>
    </w:p>
    <w:p w14:paraId="21D5A73D" w14:textId="77777777" w:rsidR="00BB7275" w:rsidRPr="00844F64" w:rsidRDefault="00BB7275" w:rsidP="00BB7275">
      <w:pPr>
        <w:pStyle w:val="Body"/>
        <w:spacing w:line="480" w:lineRule="auto"/>
        <w:jc w:val="both"/>
        <w:rPr>
          <w:rFonts w:ascii="Arial" w:hAnsi="Arial" w:cs="Arial"/>
          <w:b/>
          <w:bCs/>
          <w:i/>
          <w:lang w:val="en-GB"/>
        </w:rPr>
      </w:pPr>
      <w:r w:rsidRPr="00844F64">
        <w:rPr>
          <w:rFonts w:ascii="Arial" w:hAnsi="Arial" w:cs="Arial"/>
          <w:b/>
          <w:bCs/>
          <w:i/>
          <w:lang w:val="en-GB"/>
        </w:rPr>
        <w:lastRenderedPageBreak/>
        <w:t>Subcellular fractionation</w:t>
      </w:r>
      <w:r w:rsidRPr="00844F64">
        <w:rPr>
          <w:rFonts w:ascii="Arial" w:eastAsia="Times New Roman" w:hAnsi="Arial" w:cs="Arial"/>
          <w:b/>
          <w:bCs/>
          <w:i/>
          <w:lang w:val="en-GB"/>
        </w:rPr>
        <w:t xml:space="preserve">, </w:t>
      </w:r>
      <w:r w:rsidRPr="00844F64">
        <w:rPr>
          <w:rFonts w:ascii="Arial" w:hAnsi="Arial" w:cs="Arial"/>
          <w:b/>
          <w:bCs/>
          <w:i/>
          <w:lang w:val="en-GB"/>
        </w:rPr>
        <w:t>Immunoprecipitation (IP), Immunoblotting (IB) and immunofluorescent staining</w:t>
      </w:r>
    </w:p>
    <w:p w14:paraId="1C7D8F87" w14:textId="406619F6" w:rsidR="00BB7275" w:rsidRPr="00844F64" w:rsidRDefault="00BB7275" w:rsidP="00BB7275">
      <w:pPr>
        <w:pStyle w:val="Body"/>
        <w:spacing w:line="480" w:lineRule="auto"/>
        <w:jc w:val="both"/>
        <w:rPr>
          <w:rFonts w:ascii="Arial" w:eastAsia="Times New Roman" w:hAnsi="Arial" w:cs="Arial"/>
          <w:bCs/>
          <w:lang w:val="en-GB"/>
        </w:rPr>
      </w:pPr>
      <w:r w:rsidRPr="00844F64">
        <w:rPr>
          <w:rFonts w:ascii="Arial" w:hAnsi="Arial" w:cs="Arial"/>
          <w:bCs/>
          <w:lang w:val="en-GB"/>
        </w:rPr>
        <w:t xml:space="preserve">These procedures were performed as previously described </w:t>
      </w:r>
      <w:r w:rsidR="00025E39">
        <w:rPr>
          <w:rFonts w:ascii="Arial" w:hAnsi="Arial" w:cs="Arial"/>
          <w:bCs/>
          <w:lang w:val="en-GB"/>
        </w:rPr>
        <w:fldChar w:fldCharType="begin">
          <w:fldData xml:space="preserve">PEVuZE5vdGU+PENpdGU+PEF1dGhvcj5NeWF0dDwvQXV0aG9yPjxZZWFyPjIwMTQ8L1llYXI+PFJl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==
</w:fldData>
        </w:fldChar>
      </w:r>
      <w:r w:rsidR="00025E39">
        <w:rPr>
          <w:rFonts w:ascii="Arial" w:hAnsi="Arial" w:cs="Arial"/>
          <w:bCs/>
          <w:lang w:val="en-GB"/>
        </w:rPr>
        <w:instrText xml:space="preserve"> ADDIN EN.CITE </w:instrText>
      </w:r>
      <w:r w:rsidR="00025E39">
        <w:rPr>
          <w:rFonts w:ascii="Arial" w:hAnsi="Arial" w:cs="Arial"/>
          <w:bCs/>
          <w:lang w:val="en-GB"/>
        </w:rPr>
        <w:fldChar w:fldCharType="begin">
          <w:fldData xml:space="preserve">PEVuZE5vdGU+PENpdGU+PEF1dGhvcj5NeWF0dDwvQXV0aG9yPjxZZWFyPjIwMTQ8L1llYXI+PFJl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==
</w:fldData>
        </w:fldChar>
      </w:r>
      <w:r w:rsidR="00025E39">
        <w:rPr>
          <w:rFonts w:ascii="Arial" w:hAnsi="Arial" w:cs="Arial"/>
          <w:bCs/>
          <w:lang w:val="en-GB"/>
        </w:rPr>
        <w:instrText xml:space="preserve"> ADDIN EN.CITE.DATA </w:instrText>
      </w:r>
      <w:r w:rsidR="00025E39">
        <w:rPr>
          <w:rFonts w:ascii="Arial" w:hAnsi="Arial" w:cs="Arial"/>
          <w:bCs/>
          <w:lang w:val="en-GB"/>
        </w:rPr>
      </w:r>
      <w:r w:rsidR="00025E39">
        <w:rPr>
          <w:rFonts w:ascii="Arial" w:hAnsi="Arial" w:cs="Arial"/>
          <w:bCs/>
          <w:lang w:val="en-GB"/>
        </w:rPr>
        <w:fldChar w:fldCharType="end"/>
      </w:r>
      <w:r w:rsidR="00025E39">
        <w:rPr>
          <w:rFonts w:ascii="Arial" w:hAnsi="Arial" w:cs="Arial"/>
          <w:bCs/>
          <w:lang w:val="en-GB"/>
        </w:rPr>
        <w:fldChar w:fldCharType="separate"/>
      </w:r>
      <w:r w:rsidR="00025E39">
        <w:rPr>
          <w:rFonts w:ascii="Arial" w:hAnsi="Arial" w:cs="Arial"/>
          <w:bCs/>
          <w:noProof/>
          <w:lang w:val="en-GB"/>
        </w:rPr>
        <w:t>(</w:t>
      </w:r>
      <w:hyperlink w:anchor="_ENREF_32" w:tooltip="Myatt, 2014 #1457" w:history="1">
        <w:r w:rsidR="00025E39">
          <w:rPr>
            <w:rFonts w:ascii="Arial" w:hAnsi="Arial" w:cs="Arial"/>
            <w:bCs/>
            <w:noProof/>
            <w:lang w:val="en-GB"/>
          </w:rPr>
          <w:t>32</w:t>
        </w:r>
      </w:hyperlink>
      <w:r w:rsidR="00025E39">
        <w:rPr>
          <w:rFonts w:ascii="Arial" w:hAnsi="Arial" w:cs="Arial"/>
          <w:bCs/>
          <w:noProof/>
          <w:lang w:val="en-GB"/>
        </w:rPr>
        <w:t>)</w:t>
      </w:r>
      <w:r w:rsidR="00025E39">
        <w:rPr>
          <w:rFonts w:ascii="Arial" w:hAnsi="Arial" w:cs="Arial"/>
          <w:bCs/>
          <w:lang w:val="en-GB"/>
        </w:rPr>
        <w:fldChar w:fldCharType="end"/>
      </w:r>
      <w:r w:rsidRPr="00844F64">
        <w:rPr>
          <w:rFonts w:ascii="Arial" w:hAnsi="Arial" w:cs="Arial"/>
          <w:bCs/>
          <w:lang w:val="en-GB"/>
        </w:rPr>
        <w:t>. For details, see Supplementary Materials and Methods.</w:t>
      </w:r>
    </w:p>
    <w:p w14:paraId="17F7E2A5" w14:textId="77777777" w:rsidR="00BB7275" w:rsidRPr="00844F64" w:rsidRDefault="00BB7275" w:rsidP="00BB7275">
      <w:pPr>
        <w:pStyle w:val="Body"/>
        <w:spacing w:line="480" w:lineRule="auto"/>
        <w:jc w:val="both"/>
        <w:rPr>
          <w:rFonts w:ascii="Arial" w:eastAsia="Times New Roman" w:hAnsi="Arial" w:cs="Arial"/>
          <w:lang w:val="en-GB"/>
        </w:rPr>
      </w:pPr>
    </w:p>
    <w:p w14:paraId="1BBE9B0D" w14:textId="77777777" w:rsidR="00BB7275" w:rsidRPr="00844F64" w:rsidRDefault="00BB7275" w:rsidP="00BB7275">
      <w:pPr>
        <w:pStyle w:val="Body"/>
        <w:spacing w:line="480" w:lineRule="auto"/>
        <w:jc w:val="both"/>
        <w:rPr>
          <w:rFonts w:ascii="Arial" w:eastAsia="Times New Roman" w:hAnsi="Arial" w:cs="Arial"/>
          <w:b/>
          <w:bCs/>
          <w:lang w:val="en-GB"/>
        </w:rPr>
      </w:pPr>
      <w:r w:rsidRPr="00844F64">
        <w:rPr>
          <w:rFonts w:ascii="Arial" w:hAnsi="Arial" w:cs="Arial"/>
          <w:b/>
          <w:bCs/>
          <w:lang w:val="en-GB"/>
        </w:rPr>
        <w:t>Real time-quantitative PCR (RT-qPCR)</w:t>
      </w:r>
    </w:p>
    <w:p w14:paraId="7A4F03A8" w14:textId="77777777" w:rsidR="00BB7275" w:rsidRPr="00844F64" w:rsidRDefault="00BB7275" w:rsidP="00BB7275">
      <w:pPr>
        <w:pStyle w:val="Body"/>
        <w:spacing w:line="480" w:lineRule="auto"/>
        <w:jc w:val="both"/>
        <w:rPr>
          <w:rFonts w:ascii="Arial" w:hAnsi="Arial" w:cs="Arial"/>
          <w:lang w:val="en-GB"/>
        </w:rPr>
      </w:pPr>
      <w:r w:rsidRPr="00844F64">
        <w:rPr>
          <w:rFonts w:ascii="Arial" w:hAnsi="Arial" w:cs="Arial"/>
          <w:lang w:val="en-GB"/>
        </w:rPr>
        <w:t xml:space="preserve">Total RNA was isolated from frozen cell pellets using the RNeasy Mini kit (Qiagen, UK) according to manufactures’ instructions. </w:t>
      </w:r>
    </w:p>
    <w:p w14:paraId="444C3E3D" w14:textId="77777777" w:rsidR="00BB7275" w:rsidRPr="00844F64" w:rsidRDefault="00BB7275" w:rsidP="00BB7275">
      <w:pPr>
        <w:pStyle w:val="Body"/>
        <w:spacing w:line="480" w:lineRule="auto"/>
        <w:jc w:val="both"/>
        <w:rPr>
          <w:rFonts w:ascii="Arial" w:hAnsi="Arial" w:cs="Arial"/>
          <w:lang w:val="en-GB"/>
        </w:rPr>
      </w:pPr>
      <w:r w:rsidRPr="00844F64">
        <w:rPr>
          <w:rFonts w:ascii="Arial" w:hAnsi="Arial" w:cs="Arial"/>
          <w:lang w:val="en-GB"/>
        </w:rPr>
        <w:t>Also see Supplementary Materials and Methods</w:t>
      </w:r>
    </w:p>
    <w:p w14:paraId="3BFC8DE4" w14:textId="77777777" w:rsidR="00BB7275" w:rsidRPr="00844F64" w:rsidRDefault="00BB7275" w:rsidP="00BB7275">
      <w:pPr>
        <w:pStyle w:val="Body"/>
        <w:shd w:val="clear" w:color="auto" w:fill="FFFFFF"/>
        <w:spacing w:line="480" w:lineRule="auto"/>
        <w:jc w:val="both"/>
        <w:rPr>
          <w:rFonts w:ascii="Arial" w:hAnsi="Arial" w:cs="Arial"/>
          <w:bCs/>
          <w:shd w:val="clear" w:color="auto" w:fill="FFFFFF"/>
          <w:lang w:val="en-GB"/>
        </w:rPr>
      </w:pPr>
    </w:p>
    <w:p w14:paraId="62DC3499" w14:textId="77777777" w:rsidR="00BB7275" w:rsidRPr="00844F64" w:rsidRDefault="00BB7275" w:rsidP="00BB7275">
      <w:pPr>
        <w:pStyle w:val="Body"/>
        <w:shd w:val="clear" w:color="auto" w:fill="FFFFFF"/>
        <w:spacing w:line="480" w:lineRule="auto"/>
        <w:jc w:val="both"/>
        <w:rPr>
          <w:rFonts w:ascii="Arial" w:hAnsi="Arial" w:cs="Arial"/>
          <w:b/>
          <w:bCs/>
          <w:shd w:val="clear" w:color="auto" w:fill="FFFFFF"/>
          <w:lang w:val="en-GB"/>
        </w:rPr>
      </w:pPr>
      <w:r w:rsidRPr="00844F64">
        <w:rPr>
          <w:rFonts w:ascii="Arial" w:hAnsi="Arial" w:cs="Arial"/>
          <w:b/>
          <w:bCs/>
          <w:shd w:val="clear" w:color="auto" w:fill="FFFFFF"/>
          <w:lang w:val="en-GB"/>
        </w:rPr>
        <w:t>Statistical Analysis</w:t>
      </w:r>
    </w:p>
    <w:p w14:paraId="34DACA71" w14:textId="77777777" w:rsidR="00BB7275" w:rsidRPr="00844F64" w:rsidRDefault="00BB7275" w:rsidP="00BB7275">
      <w:pPr>
        <w:pStyle w:val="Body"/>
        <w:shd w:val="clear" w:color="auto" w:fill="FFFFFF"/>
        <w:spacing w:line="480" w:lineRule="auto"/>
        <w:jc w:val="both"/>
        <w:rPr>
          <w:rFonts w:ascii="Arial" w:hAnsi="Arial" w:cs="Arial"/>
          <w:bCs/>
          <w:shd w:val="clear" w:color="auto" w:fill="FFFFFF"/>
          <w:lang w:val="en-GB"/>
        </w:rPr>
      </w:pPr>
      <w:r w:rsidRPr="00844F64">
        <w:rPr>
          <w:rFonts w:ascii="Arial" w:hAnsi="Arial" w:cs="Arial"/>
          <w:bCs/>
          <w:shd w:val="clear" w:color="auto" w:fill="FFFFFF"/>
          <w:lang w:val="en-GB"/>
        </w:rPr>
        <w:t xml:space="preserve">Results are presented as the mean ± SD. The differences between different conditions were analyzed using the two-sided Student’s t test. P values lower than 0.05 were considered significant. *, </w:t>
      </w:r>
      <w:proofErr w:type="gramStart"/>
      <w:r w:rsidRPr="00844F64">
        <w:rPr>
          <w:rFonts w:ascii="Arial" w:hAnsi="Arial" w:cs="Arial"/>
          <w:bCs/>
          <w:shd w:val="clear" w:color="auto" w:fill="FFFFFF"/>
          <w:lang w:val="en-GB"/>
        </w:rPr>
        <w:t>p</w:t>
      </w:r>
      <w:proofErr w:type="gramEnd"/>
      <w:r w:rsidRPr="00844F64">
        <w:rPr>
          <w:rFonts w:ascii="Arial" w:hAnsi="Arial" w:cs="Arial"/>
          <w:bCs/>
          <w:shd w:val="clear" w:color="auto" w:fill="FFFFFF"/>
          <w:lang w:val="en-GB"/>
        </w:rPr>
        <w:t xml:space="preserve"> ≤ 0.05: **, p ≤ 0.01, ***p ≤ 0.001.</w:t>
      </w:r>
    </w:p>
    <w:p w14:paraId="48952A5D" w14:textId="77777777" w:rsidR="00BB7275" w:rsidRPr="00844F64" w:rsidRDefault="00BB7275">
      <w:pPr>
        <w:rPr>
          <w:rFonts w:ascii="Arial" w:eastAsia="Times New Roman" w:hAnsi="Arial" w:cs="Arial"/>
          <w:color w:val="000000"/>
          <w:sz w:val="22"/>
          <w:szCs w:val="22"/>
          <w:u w:color="000000"/>
          <w:lang w:val="en-GB"/>
        </w:rPr>
      </w:pPr>
      <w:r w:rsidRPr="00844F64">
        <w:rPr>
          <w:rFonts w:ascii="Arial" w:eastAsia="Times New Roman" w:hAnsi="Arial" w:cs="Arial"/>
          <w:sz w:val="22"/>
          <w:szCs w:val="22"/>
          <w:lang w:val="en-GB"/>
        </w:rPr>
        <w:br w:type="page"/>
      </w:r>
    </w:p>
    <w:p w14:paraId="1D871F68" w14:textId="77777777" w:rsidR="002C0B2D" w:rsidRPr="00844F64" w:rsidRDefault="002C0B2D" w:rsidP="00F84F52">
      <w:pPr>
        <w:pStyle w:val="Body"/>
        <w:spacing w:after="0" w:line="480" w:lineRule="auto"/>
        <w:jc w:val="both"/>
        <w:rPr>
          <w:rFonts w:ascii="Arial" w:eastAsia="Times New Roman" w:hAnsi="Arial" w:cs="Arial"/>
          <w:lang w:val="en-GB"/>
        </w:rPr>
      </w:pPr>
    </w:p>
    <w:p w14:paraId="63CCA8A7" w14:textId="77777777" w:rsidR="002C0B2D" w:rsidRPr="00844F64" w:rsidRDefault="003A44B7" w:rsidP="00F84F52">
      <w:pPr>
        <w:pStyle w:val="NoSpacing"/>
        <w:spacing w:line="480" w:lineRule="auto"/>
        <w:jc w:val="both"/>
        <w:rPr>
          <w:rFonts w:ascii="Arial" w:eastAsia="Times New Roman" w:hAnsi="Arial" w:cs="Arial"/>
          <w:b/>
          <w:bCs/>
          <w:lang w:val="en-GB"/>
        </w:rPr>
      </w:pPr>
      <w:r w:rsidRPr="00844F64">
        <w:rPr>
          <w:rFonts w:ascii="Arial" w:hAnsi="Arial" w:cs="Arial"/>
          <w:b/>
          <w:bCs/>
          <w:lang w:val="en-GB"/>
        </w:rPr>
        <w:t>Results</w:t>
      </w:r>
    </w:p>
    <w:p w14:paraId="3D6F00A2" w14:textId="77777777" w:rsidR="002C0B2D" w:rsidRPr="00844F64" w:rsidRDefault="002C0B2D" w:rsidP="00F84F52">
      <w:pPr>
        <w:pStyle w:val="NoSpacing"/>
        <w:spacing w:line="480" w:lineRule="auto"/>
        <w:jc w:val="both"/>
        <w:rPr>
          <w:rFonts w:ascii="Arial" w:eastAsia="Times New Roman" w:hAnsi="Arial" w:cs="Arial"/>
          <w:lang w:val="en-GB"/>
        </w:rPr>
      </w:pPr>
    </w:p>
    <w:p w14:paraId="66782B41" w14:textId="77777777" w:rsidR="002C0B2D" w:rsidRPr="00844F64" w:rsidRDefault="00615349" w:rsidP="00F84F52">
      <w:pPr>
        <w:pStyle w:val="NoSpacing"/>
        <w:spacing w:line="480" w:lineRule="auto"/>
        <w:jc w:val="both"/>
        <w:rPr>
          <w:rFonts w:ascii="Arial" w:eastAsia="Times New Roman" w:hAnsi="Arial" w:cs="Arial"/>
          <w:b/>
          <w:bCs/>
          <w:i/>
          <w:iCs/>
          <w:lang w:val="en-GB"/>
        </w:rPr>
      </w:pPr>
      <w:r w:rsidRPr="00844F64">
        <w:rPr>
          <w:rFonts w:ascii="Arial" w:hAnsi="Arial" w:cs="Arial"/>
          <w:b/>
          <w:bCs/>
          <w:i/>
          <w:iCs/>
          <w:lang w:val="en-GB"/>
        </w:rPr>
        <w:t xml:space="preserve"> Dexamethasone treatment induces FOXO3a activation in B-ALL sensitive cells </w:t>
      </w:r>
    </w:p>
    <w:p w14:paraId="2B2045BD" w14:textId="77777777" w:rsidR="002C0B2D" w:rsidRPr="00844F64" w:rsidRDefault="002C0B2D" w:rsidP="00F84F52">
      <w:pPr>
        <w:pStyle w:val="NoSpacing"/>
        <w:spacing w:line="480" w:lineRule="auto"/>
        <w:jc w:val="both"/>
        <w:rPr>
          <w:rFonts w:ascii="Arial" w:eastAsia="Times New Roman" w:hAnsi="Arial" w:cs="Arial"/>
          <w:lang w:val="en-GB"/>
        </w:rPr>
      </w:pPr>
    </w:p>
    <w:p w14:paraId="1020376F" w14:textId="5275351F" w:rsidR="002C0B2D" w:rsidRPr="00844F64" w:rsidRDefault="00615349" w:rsidP="00F84F52">
      <w:pPr>
        <w:pStyle w:val="NoSpacing"/>
        <w:tabs>
          <w:tab w:val="left" w:pos="4678"/>
        </w:tabs>
        <w:spacing w:line="480" w:lineRule="auto"/>
        <w:jc w:val="both"/>
        <w:rPr>
          <w:rFonts w:ascii="Arial" w:eastAsia="Times New Roman" w:hAnsi="Arial" w:cs="Arial"/>
          <w:shd w:val="clear" w:color="auto" w:fill="FFFFFF"/>
          <w:lang w:val="en-GB"/>
        </w:rPr>
      </w:pPr>
      <w:r w:rsidRPr="00844F64">
        <w:rPr>
          <w:rFonts w:ascii="Arial" w:hAnsi="Arial" w:cs="Arial"/>
          <w:shd w:val="clear" w:color="auto" w:fill="FFFFFF"/>
          <w:lang w:val="en-GB"/>
        </w:rPr>
        <w:t xml:space="preserve">Deregulation of the PI3K-Akt-FOXO3a pathway has been shown to be involved in cancer development and contribute to therapy resistance in different haematological malignancies </w:t>
      </w:r>
      <w:r w:rsidR="00025E39">
        <w:rPr>
          <w:rFonts w:ascii="Arial" w:hAnsi="Arial" w:cs="Arial"/>
          <w:shd w:val="clear" w:color="auto" w:fill="FFFFFF"/>
          <w:lang w:val="en-GB"/>
        </w:rPr>
        <w:fldChar w:fldCharType="begin">
          <w:fldData xml:space="preserve">PEVuZE5vdGU+PENpdGU+PEF1dGhvcj5WZWNjaGlvPC9BdXRob3I+PFllYXI+MjAxMzwvWWVhcj48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</w:fldData>
        </w:fldChar>
      </w:r>
      <w:r w:rsidR="00025E39">
        <w:rPr>
          <w:rFonts w:ascii="Arial" w:hAnsi="Arial" w:cs="Arial"/>
          <w:shd w:val="clear" w:color="auto" w:fill="FFFFFF"/>
          <w:lang w:val="en-GB"/>
        </w:rPr>
        <w:instrText xml:space="preserve"> ADDIN EN.CITE </w:instrText>
      </w:r>
      <w:r w:rsidR="00025E39">
        <w:rPr>
          <w:rFonts w:ascii="Arial" w:hAnsi="Arial" w:cs="Arial"/>
          <w:shd w:val="clear" w:color="auto" w:fill="FFFFFF"/>
          <w:lang w:val="en-GB"/>
        </w:rPr>
        <w:fldChar w:fldCharType="begin">
          <w:fldData xml:space="preserve">PEVuZE5vdGU+PENpdGU+PEF1dGhvcj5WZWNjaGlvPC9BdXRob3I+PFllYXI+MjAxMzwvWWVhcj48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</w:fldData>
        </w:fldChar>
      </w:r>
      <w:r w:rsidR="00025E39">
        <w:rPr>
          <w:rFonts w:ascii="Arial" w:hAnsi="Arial" w:cs="Arial"/>
          <w:shd w:val="clear" w:color="auto" w:fill="FFFFFF"/>
          <w:lang w:val="en-GB"/>
        </w:rPr>
        <w:instrText xml:space="preserve"> ADDIN EN.CITE.DATA </w:instrText>
      </w:r>
      <w:r w:rsidR="00025E39">
        <w:rPr>
          <w:rFonts w:ascii="Arial" w:hAnsi="Arial" w:cs="Arial"/>
          <w:shd w:val="clear" w:color="auto" w:fill="FFFFFF"/>
          <w:lang w:val="en-GB"/>
        </w:rPr>
      </w:r>
      <w:r w:rsidR="00025E39">
        <w:rPr>
          <w:rFonts w:ascii="Arial" w:hAnsi="Arial" w:cs="Arial"/>
          <w:shd w:val="clear" w:color="auto" w:fill="FFFFFF"/>
          <w:lang w:val="en-GB"/>
        </w:rPr>
        <w:fldChar w:fldCharType="end"/>
      </w:r>
      <w:r w:rsidR="00025E39">
        <w:rPr>
          <w:rFonts w:ascii="Arial" w:hAnsi="Arial" w:cs="Arial"/>
          <w:shd w:val="clear" w:color="auto" w:fill="FFFFFF"/>
          <w:lang w:val="en-GB"/>
        </w:rPr>
        <w:fldChar w:fldCharType="separate"/>
      </w:r>
      <w:r w:rsidR="00025E39">
        <w:rPr>
          <w:rFonts w:ascii="Arial" w:hAnsi="Arial" w:cs="Arial"/>
          <w:noProof/>
          <w:shd w:val="clear" w:color="auto" w:fill="FFFFFF"/>
          <w:lang w:val="en-GB"/>
        </w:rPr>
        <w:t>(</w:t>
      </w:r>
      <w:hyperlink w:anchor="_ENREF_33" w:tooltip="Vecchio, 2013 #1877" w:history="1">
        <w:r w:rsidR="00025E39">
          <w:rPr>
            <w:rFonts w:ascii="Arial" w:hAnsi="Arial" w:cs="Arial"/>
            <w:noProof/>
            <w:shd w:val="clear" w:color="auto" w:fill="FFFFFF"/>
            <w:lang w:val="en-GB"/>
          </w:rPr>
          <w:t>33-36</w:t>
        </w:r>
      </w:hyperlink>
      <w:r w:rsidR="00025E39">
        <w:rPr>
          <w:rFonts w:ascii="Arial" w:hAnsi="Arial" w:cs="Arial"/>
          <w:noProof/>
          <w:shd w:val="clear" w:color="auto" w:fill="FFFFFF"/>
          <w:lang w:val="en-GB"/>
        </w:rPr>
        <w:t>)</w:t>
      </w:r>
      <w:r w:rsidR="00025E39">
        <w:rPr>
          <w:rFonts w:ascii="Arial" w:hAnsi="Arial" w:cs="Arial"/>
          <w:shd w:val="clear" w:color="auto" w:fill="FFFFFF"/>
          <w:lang w:val="en-GB"/>
        </w:rPr>
        <w:fldChar w:fldCharType="end"/>
      </w:r>
      <w:r w:rsidR="00735DE4" w:rsidRPr="00844F64">
        <w:rPr>
          <w:rFonts w:ascii="Arial" w:hAnsi="Arial" w:cs="Arial"/>
          <w:shd w:val="clear" w:color="auto" w:fill="FFFFFF"/>
          <w:lang w:val="en-GB"/>
        </w:rPr>
        <w:t xml:space="preserve">. </w:t>
      </w:r>
      <w:r w:rsidRPr="00844F64">
        <w:rPr>
          <w:rFonts w:ascii="Arial" w:hAnsi="Arial" w:cs="Arial"/>
          <w:shd w:val="clear" w:color="auto" w:fill="FFFFFF"/>
          <w:lang w:val="en-GB"/>
        </w:rPr>
        <w:t xml:space="preserve">To explore the potential role played by FOXO3a in dexamethasone response, we first examined the expression of both total and phosphorylated forms of FOXO3a </w:t>
      </w:r>
      <w:r w:rsidRPr="00844F64">
        <w:rPr>
          <w:rFonts w:ascii="Arial" w:hAnsi="Arial" w:cs="Arial"/>
          <w:lang w:val="en-GB"/>
        </w:rPr>
        <w:t>in one dexamethasone-resistant B-ALL cell line (REH) and two dexamethasone-sensitive cell lines (RS4</w:t>
      </w:r>
      <w:proofErr w:type="gramStart"/>
      <w:r w:rsidRPr="00844F64">
        <w:rPr>
          <w:rFonts w:ascii="Arial" w:hAnsi="Arial" w:cs="Arial"/>
          <w:lang w:val="en-GB"/>
        </w:rPr>
        <w:t>;11</w:t>
      </w:r>
      <w:proofErr w:type="gramEnd"/>
      <w:r w:rsidRPr="00844F64">
        <w:rPr>
          <w:rFonts w:ascii="Arial" w:hAnsi="Arial" w:cs="Arial"/>
          <w:lang w:val="en-GB"/>
        </w:rPr>
        <w:t xml:space="preserve"> and SUP-B15)</w:t>
      </w:r>
      <w:r w:rsidRPr="00844F64">
        <w:rPr>
          <w:rFonts w:ascii="Arial" w:hAnsi="Arial" w:cs="Arial"/>
          <w:shd w:val="clear" w:color="auto" w:fill="FFFFFF"/>
          <w:lang w:val="en-GB"/>
        </w:rPr>
        <w:t xml:space="preserve"> following treatment with 1</w:t>
      </w:r>
      <w:r w:rsidRPr="00844F64">
        <w:rPr>
          <w:rFonts w:ascii="Arial" w:hAnsi="Arial" w:cs="Arial"/>
          <w:lang w:val="en-GB"/>
        </w:rPr>
        <w:t xml:space="preserve"> </w:t>
      </w:r>
      <w:r w:rsidR="003D4B6A" w:rsidRPr="00844F64">
        <w:rPr>
          <w:rFonts w:ascii="Arial" w:hAnsi="Arial" w:cs="Arial"/>
          <w:lang w:val="en-GB"/>
        </w:rPr>
        <w:t>μM</w:t>
      </w:r>
      <w:r w:rsidR="003D4B6A" w:rsidRPr="00844F64">
        <w:rPr>
          <w:rFonts w:ascii="Arial" w:hAnsi="Arial" w:cs="Arial"/>
          <w:shd w:val="clear" w:color="auto" w:fill="FFFFFF"/>
          <w:lang w:val="en-GB"/>
        </w:rPr>
        <w:t> </w:t>
      </w:r>
      <w:r w:rsidRPr="00844F64">
        <w:rPr>
          <w:rFonts w:ascii="Arial" w:hAnsi="Arial" w:cs="Arial"/>
          <w:lang w:val="en-GB"/>
        </w:rPr>
        <w:t>dexamethasone for 24 h (</w:t>
      </w:r>
      <w:r w:rsidRPr="00844F64">
        <w:rPr>
          <w:rFonts w:ascii="Arial" w:hAnsi="Arial" w:cs="Arial"/>
          <w:bCs/>
          <w:lang w:val="en-GB"/>
        </w:rPr>
        <w:t>Figure 1A</w:t>
      </w:r>
      <w:r w:rsidRPr="00844F64">
        <w:rPr>
          <w:rFonts w:ascii="Arial" w:hAnsi="Arial" w:cs="Arial"/>
          <w:lang w:val="en-GB"/>
        </w:rPr>
        <w:t xml:space="preserve">). </w:t>
      </w:r>
      <w:r w:rsidRPr="00844F64">
        <w:rPr>
          <w:rFonts w:ascii="Arial" w:hAnsi="Arial" w:cs="Arial"/>
          <w:shd w:val="clear" w:color="auto" w:fill="FFFFFF"/>
          <w:lang w:val="en-GB"/>
        </w:rPr>
        <w:t>Dose</w:t>
      </w:r>
      <w:r w:rsidRPr="00844F64">
        <w:rPr>
          <w:rFonts w:ascii="Arial" w:hAnsi="Arial" w:cs="Arial"/>
          <w:i/>
          <w:iCs/>
          <w:shd w:val="clear" w:color="auto" w:fill="FFFFFF"/>
          <w:lang w:val="en-GB"/>
        </w:rPr>
        <w:t>-</w:t>
      </w:r>
      <w:r w:rsidRPr="00844F64">
        <w:rPr>
          <w:rFonts w:ascii="Arial" w:hAnsi="Arial" w:cs="Arial"/>
          <w:shd w:val="clear" w:color="auto" w:fill="FFFFFF"/>
          <w:lang w:val="en-GB"/>
        </w:rPr>
        <w:t xml:space="preserve">response curves were previously obtained by treating cells for 72 h with a range of </w:t>
      </w:r>
      <w:r w:rsidRPr="00844F64">
        <w:rPr>
          <w:rFonts w:ascii="Arial" w:hAnsi="Arial" w:cs="Arial"/>
          <w:lang w:val="en-GB"/>
        </w:rPr>
        <w:t>dexamethasone</w:t>
      </w:r>
      <w:r w:rsidRPr="00844F64">
        <w:rPr>
          <w:rFonts w:ascii="Arial" w:hAnsi="Arial" w:cs="Arial"/>
          <w:shd w:val="clear" w:color="auto" w:fill="FFFFFF"/>
          <w:lang w:val="en-GB"/>
        </w:rPr>
        <w:t xml:space="preserve"> concentra</w:t>
      </w:r>
      <w:r w:rsidRPr="00844F64">
        <w:rPr>
          <w:rFonts w:ascii="Arial" w:hAnsi="Arial" w:cs="Arial"/>
          <w:lang w:val="en-GB"/>
        </w:rPr>
        <w:t xml:space="preserve">tions (0-100 </w:t>
      </w:r>
      <w:r w:rsidR="003D4B6A" w:rsidRPr="00844F64">
        <w:rPr>
          <w:rFonts w:ascii="Arial" w:hAnsi="Arial" w:cs="Arial"/>
          <w:lang w:val="en-GB"/>
        </w:rPr>
        <w:t>μM</w:t>
      </w:r>
      <w:r w:rsidRPr="00844F64">
        <w:rPr>
          <w:rFonts w:ascii="Arial" w:hAnsi="Arial" w:cs="Arial"/>
          <w:lang w:val="en-GB"/>
        </w:rPr>
        <w:t xml:space="preserve">) and the results confirmed the </w:t>
      </w:r>
      <w:r w:rsidRPr="00844F64">
        <w:rPr>
          <w:rFonts w:ascii="Arial" w:hAnsi="Arial" w:cs="Arial"/>
          <w:shd w:val="clear" w:color="auto" w:fill="FFFFFF"/>
          <w:lang w:val="en-GB"/>
        </w:rPr>
        <w:t>dexamethasone-sensitivity of the B-ALL cells</w:t>
      </w:r>
      <w:r w:rsidRPr="00844F64">
        <w:rPr>
          <w:rFonts w:ascii="Arial" w:hAnsi="Arial" w:cs="Arial"/>
          <w:lang w:val="en-GB"/>
        </w:rPr>
        <w:t xml:space="preserve">  (</w:t>
      </w:r>
      <w:r w:rsidR="003A6EDB" w:rsidRPr="00844F64">
        <w:rPr>
          <w:rFonts w:ascii="Arial" w:hAnsi="Arial" w:cs="Arial"/>
          <w:lang w:val="en-GB"/>
        </w:rPr>
        <w:t xml:space="preserve">Figure 1B; </w:t>
      </w:r>
      <w:r w:rsidRPr="00844F64">
        <w:rPr>
          <w:rFonts w:ascii="Arial" w:hAnsi="Arial" w:cs="Arial"/>
          <w:bCs/>
          <w:lang w:val="en-GB"/>
        </w:rPr>
        <w:t>Figure S1, supplementary data</w:t>
      </w:r>
      <w:r w:rsidRPr="00844F64">
        <w:rPr>
          <w:rFonts w:ascii="Arial" w:hAnsi="Arial" w:cs="Arial"/>
          <w:lang w:val="en-GB"/>
        </w:rPr>
        <w:t>).</w:t>
      </w:r>
      <w:r w:rsidRPr="00844F64">
        <w:rPr>
          <w:rFonts w:ascii="Arial" w:hAnsi="Arial" w:cs="Arial"/>
          <w:shd w:val="clear" w:color="auto" w:fill="FFFFFF"/>
          <w:lang w:val="en-GB"/>
        </w:rPr>
        <w:t xml:space="preserve"> </w:t>
      </w:r>
      <w:r w:rsidR="0046439E" w:rsidRPr="00844F64">
        <w:rPr>
          <w:rFonts w:ascii="Arial" w:hAnsi="Arial" w:cs="Arial"/>
          <w:shd w:val="clear" w:color="auto" w:fill="FFFFFF"/>
          <w:lang w:val="en-GB"/>
        </w:rPr>
        <w:t>Western blot analysis show</w:t>
      </w:r>
      <w:r w:rsidR="007636BF" w:rsidRPr="00844F64">
        <w:rPr>
          <w:rFonts w:ascii="Arial" w:hAnsi="Arial" w:cs="Arial"/>
          <w:shd w:val="clear" w:color="auto" w:fill="FFFFFF"/>
          <w:lang w:val="en-GB"/>
        </w:rPr>
        <w:t xml:space="preserve">ed that baseline FOXO3a is </w:t>
      </w:r>
      <w:r w:rsidR="003D4B6A" w:rsidRPr="00844F64">
        <w:rPr>
          <w:rFonts w:ascii="Arial" w:hAnsi="Arial" w:cs="Arial"/>
          <w:shd w:val="clear" w:color="auto" w:fill="FFFFFF"/>
          <w:lang w:val="en-GB"/>
        </w:rPr>
        <w:t xml:space="preserve">more </w:t>
      </w:r>
      <w:r w:rsidR="007636BF" w:rsidRPr="00844F64">
        <w:rPr>
          <w:rFonts w:ascii="Arial" w:hAnsi="Arial" w:cs="Arial"/>
          <w:shd w:val="clear" w:color="auto" w:fill="FFFFFF"/>
          <w:lang w:val="en-GB"/>
        </w:rPr>
        <w:t>hyper</w:t>
      </w:r>
      <w:r w:rsidR="0046439E" w:rsidRPr="00844F64">
        <w:rPr>
          <w:rFonts w:ascii="Arial" w:hAnsi="Arial" w:cs="Arial"/>
          <w:shd w:val="clear" w:color="auto" w:fill="FFFFFF"/>
          <w:lang w:val="en-GB"/>
        </w:rPr>
        <w:t>phosphorylated at Akt-targeted sites, inducing Thr</w:t>
      </w:r>
      <w:r w:rsidR="0056717E" w:rsidRPr="00844F64">
        <w:rPr>
          <w:rFonts w:ascii="Arial" w:hAnsi="Arial" w:cs="Arial"/>
          <w:shd w:val="clear" w:color="auto" w:fill="FFFFFF"/>
          <w:lang w:val="en-GB"/>
        </w:rPr>
        <w:t>-</w:t>
      </w:r>
      <w:r w:rsidR="0046439E" w:rsidRPr="00844F64">
        <w:rPr>
          <w:rFonts w:ascii="Arial" w:hAnsi="Arial" w:cs="Arial"/>
          <w:shd w:val="clear" w:color="auto" w:fill="FFFFFF"/>
          <w:lang w:val="en-GB"/>
        </w:rPr>
        <w:t>32</w:t>
      </w:r>
      <w:r w:rsidR="00F4674A" w:rsidRPr="00844F64">
        <w:rPr>
          <w:rFonts w:ascii="Arial" w:hAnsi="Arial" w:cs="Arial"/>
          <w:shd w:val="clear" w:color="auto" w:fill="FFFFFF"/>
          <w:lang w:val="en-GB"/>
        </w:rPr>
        <w:t xml:space="preserve"> and</w:t>
      </w:r>
      <w:r w:rsidR="0046439E" w:rsidRPr="00844F64">
        <w:rPr>
          <w:rFonts w:ascii="Arial" w:hAnsi="Arial" w:cs="Arial"/>
          <w:shd w:val="clear" w:color="auto" w:fill="FFFFFF"/>
          <w:lang w:val="en-GB"/>
        </w:rPr>
        <w:t xml:space="preserve"> Ser</w:t>
      </w:r>
      <w:r w:rsidR="0056717E" w:rsidRPr="00844F64">
        <w:rPr>
          <w:rFonts w:ascii="Arial" w:hAnsi="Arial" w:cs="Arial"/>
          <w:shd w:val="clear" w:color="auto" w:fill="FFFFFF"/>
          <w:lang w:val="en-GB"/>
        </w:rPr>
        <w:t>-</w:t>
      </w:r>
      <w:r w:rsidR="0046439E" w:rsidRPr="00844F64">
        <w:rPr>
          <w:rFonts w:ascii="Arial" w:hAnsi="Arial" w:cs="Arial"/>
          <w:shd w:val="clear" w:color="auto" w:fill="FFFFFF"/>
          <w:lang w:val="en-GB"/>
        </w:rPr>
        <w:t>315, in the dexamethasone-resistant REH cells compared to the sensitive counterparts, RS4</w:t>
      </w:r>
      <w:proofErr w:type="gramStart"/>
      <w:r w:rsidR="0046439E" w:rsidRPr="00844F64">
        <w:rPr>
          <w:rFonts w:ascii="Arial" w:hAnsi="Arial" w:cs="Arial"/>
          <w:shd w:val="clear" w:color="auto" w:fill="FFFFFF"/>
          <w:lang w:val="en-GB"/>
        </w:rPr>
        <w:t>;11</w:t>
      </w:r>
      <w:proofErr w:type="gramEnd"/>
      <w:r w:rsidR="0046439E" w:rsidRPr="00844F64">
        <w:rPr>
          <w:rFonts w:ascii="Arial" w:hAnsi="Arial" w:cs="Arial"/>
          <w:shd w:val="clear" w:color="auto" w:fill="FFFFFF"/>
          <w:lang w:val="en-GB"/>
        </w:rPr>
        <w:t xml:space="preserve"> and SUP-B15 (Figure 1A). The resistant REH cells expressed comparable levels of FOXO3a, P-FOXO3a (S315), P-FOXO3a (T32), </w:t>
      </w:r>
      <w:proofErr w:type="gramStart"/>
      <w:r w:rsidR="0046439E" w:rsidRPr="00844F64">
        <w:rPr>
          <w:rFonts w:ascii="Arial" w:hAnsi="Arial" w:cs="Arial"/>
          <w:shd w:val="clear" w:color="auto" w:fill="FFFFFF"/>
          <w:lang w:val="en-GB"/>
        </w:rPr>
        <w:t>P</w:t>
      </w:r>
      <w:proofErr w:type="gramEnd"/>
      <w:r w:rsidR="0046439E" w:rsidRPr="00844F64">
        <w:rPr>
          <w:rFonts w:ascii="Arial" w:hAnsi="Arial" w:cs="Arial"/>
          <w:shd w:val="clear" w:color="auto" w:fill="FFFFFF"/>
          <w:lang w:val="en-GB"/>
        </w:rPr>
        <w:t>-FOXO3a (S253) before and after dexamethasone treatment. In contrast, in the sensitive cells, RS4</w:t>
      </w:r>
      <w:proofErr w:type="gramStart"/>
      <w:r w:rsidR="0046439E" w:rsidRPr="00844F64">
        <w:rPr>
          <w:rFonts w:ascii="Arial" w:hAnsi="Arial" w:cs="Arial"/>
          <w:shd w:val="clear" w:color="auto" w:fill="FFFFFF"/>
          <w:lang w:val="en-GB"/>
        </w:rPr>
        <w:t>;11</w:t>
      </w:r>
      <w:proofErr w:type="gramEnd"/>
      <w:r w:rsidR="0046439E" w:rsidRPr="00844F64">
        <w:rPr>
          <w:rFonts w:ascii="Arial" w:hAnsi="Arial" w:cs="Arial"/>
          <w:shd w:val="clear" w:color="auto" w:fill="FFFFFF"/>
          <w:lang w:val="en-GB"/>
        </w:rPr>
        <w:t xml:space="preserve"> and SUP-B15, dexamethasone caused the down-regulation of FOXO3a phosphorylation at T</w:t>
      </w:r>
      <w:r w:rsidR="0056717E" w:rsidRPr="00844F64">
        <w:rPr>
          <w:rFonts w:ascii="Arial" w:hAnsi="Arial" w:cs="Arial"/>
          <w:shd w:val="clear" w:color="auto" w:fill="FFFFFF"/>
          <w:lang w:val="en-GB"/>
        </w:rPr>
        <w:t>hr-</w:t>
      </w:r>
      <w:r w:rsidR="0046439E" w:rsidRPr="00844F64">
        <w:rPr>
          <w:rFonts w:ascii="Arial" w:hAnsi="Arial" w:cs="Arial"/>
          <w:shd w:val="clear" w:color="auto" w:fill="FFFFFF"/>
          <w:lang w:val="en-GB"/>
        </w:rPr>
        <w:t>32, S</w:t>
      </w:r>
      <w:r w:rsidR="0056717E" w:rsidRPr="00844F64">
        <w:rPr>
          <w:rFonts w:ascii="Arial" w:hAnsi="Arial" w:cs="Arial"/>
          <w:shd w:val="clear" w:color="auto" w:fill="FFFFFF"/>
          <w:lang w:val="en-GB"/>
        </w:rPr>
        <w:t>er-</w:t>
      </w:r>
      <w:r w:rsidR="0046439E" w:rsidRPr="00844F64">
        <w:rPr>
          <w:rFonts w:ascii="Arial" w:hAnsi="Arial" w:cs="Arial"/>
          <w:shd w:val="clear" w:color="auto" w:fill="FFFFFF"/>
          <w:lang w:val="en-GB"/>
        </w:rPr>
        <w:t>253 and S</w:t>
      </w:r>
      <w:r w:rsidR="0056717E" w:rsidRPr="00844F64">
        <w:rPr>
          <w:rFonts w:ascii="Arial" w:hAnsi="Arial" w:cs="Arial"/>
          <w:shd w:val="clear" w:color="auto" w:fill="FFFFFF"/>
          <w:lang w:val="en-GB"/>
        </w:rPr>
        <w:t>er-</w:t>
      </w:r>
      <w:r w:rsidR="0046439E" w:rsidRPr="00844F64">
        <w:rPr>
          <w:rFonts w:ascii="Arial" w:hAnsi="Arial" w:cs="Arial"/>
          <w:shd w:val="clear" w:color="auto" w:fill="FFFFFF"/>
          <w:lang w:val="en-GB"/>
        </w:rPr>
        <w:t xml:space="preserve">315, indicative of FOXO3a nuclear relocation and activation </w:t>
      </w:r>
      <w:r w:rsidR="00025E39">
        <w:rPr>
          <w:rFonts w:ascii="Arial" w:hAnsi="Arial" w:cs="Arial"/>
          <w:shd w:val="clear" w:color="auto" w:fill="FFFFFF"/>
          <w:lang w:val="en-GB"/>
        </w:rPr>
        <w:fldChar w:fldCharType="begin">
          <w:fldData xml:space="preserve">PEVuZE5vdGU+PENpdGU+PEF1dGhvcj5NeWF0dDwvQXV0aG9yPjxZZWFyPjIwMDc8L1llYXI+PFJl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</w:fldData>
        </w:fldChar>
      </w:r>
      <w:r w:rsidR="00025E39">
        <w:rPr>
          <w:rFonts w:ascii="Arial" w:hAnsi="Arial" w:cs="Arial"/>
          <w:shd w:val="clear" w:color="auto" w:fill="FFFFFF"/>
          <w:lang w:val="en-GB"/>
        </w:rPr>
        <w:instrText xml:space="preserve"> ADDIN EN.CITE </w:instrText>
      </w:r>
      <w:r w:rsidR="00025E39">
        <w:rPr>
          <w:rFonts w:ascii="Arial" w:hAnsi="Arial" w:cs="Arial"/>
          <w:shd w:val="clear" w:color="auto" w:fill="FFFFFF"/>
          <w:lang w:val="en-GB"/>
        </w:rPr>
        <w:fldChar w:fldCharType="begin">
          <w:fldData xml:space="preserve">PEVuZE5vdGU+PENpdGU+PEF1dGhvcj5NeWF0dDwvQXV0aG9yPjxZZWFyPjIwMDc8L1llYXI+PFJl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</w:fldData>
        </w:fldChar>
      </w:r>
      <w:r w:rsidR="00025E39">
        <w:rPr>
          <w:rFonts w:ascii="Arial" w:hAnsi="Arial" w:cs="Arial"/>
          <w:shd w:val="clear" w:color="auto" w:fill="FFFFFF"/>
          <w:lang w:val="en-GB"/>
        </w:rPr>
        <w:instrText xml:space="preserve"> ADDIN EN.CITE.DATA </w:instrText>
      </w:r>
      <w:r w:rsidR="00025E39">
        <w:rPr>
          <w:rFonts w:ascii="Arial" w:hAnsi="Arial" w:cs="Arial"/>
          <w:shd w:val="clear" w:color="auto" w:fill="FFFFFF"/>
          <w:lang w:val="en-GB"/>
        </w:rPr>
      </w:r>
      <w:r w:rsidR="00025E39">
        <w:rPr>
          <w:rFonts w:ascii="Arial" w:hAnsi="Arial" w:cs="Arial"/>
          <w:shd w:val="clear" w:color="auto" w:fill="FFFFFF"/>
          <w:lang w:val="en-GB"/>
        </w:rPr>
        <w:fldChar w:fldCharType="end"/>
      </w:r>
      <w:r w:rsidR="00025E39">
        <w:rPr>
          <w:rFonts w:ascii="Arial" w:hAnsi="Arial" w:cs="Arial"/>
          <w:shd w:val="clear" w:color="auto" w:fill="FFFFFF"/>
          <w:lang w:val="en-GB"/>
        </w:rPr>
        <w:fldChar w:fldCharType="separate"/>
      </w:r>
      <w:r w:rsidR="00025E39">
        <w:rPr>
          <w:rFonts w:ascii="Arial" w:hAnsi="Arial" w:cs="Arial"/>
          <w:noProof/>
          <w:shd w:val="clear" w:color="auto" w:fill="FFFFFF"/>
          <w:lang w:val="en-GB"/>
        </w:rPr>
        <w:t>(</w:t>
      </w:r>
      <w:hyperlink w:anchor="_ENREF_4" w:tooltip="Ho, 2008 #438" w:history="1">
        <w:r w:rsidR="00025E39">
          <w:rPr>
            <w:rFonts w:ascii="Arial" w:hAnsi="Arial" w:cs="Arial"/>
            <w:noProof/>
            <w:shd w:val="clear" w:color="auto" w:fill="FFFFFF"/>
            <w:lang w:val="en-GB"/>
          </w:rPr>
          <w:t>4</w:t>
        </w:r>
      </w:hyperlink>
      <w:r w:rsidR="00025E39">
        <w:rPr>
          <w:rFonts w:ascii="Arial" w:hAnsi="Arial" w:cs="Arial"/>
          <w:noProof/>
          <w:shd w:val="clear" w:color="auto" w:fill="FFFFFF"/>
          <w:lang w:val="en-GB"/>
        </w:rPr>
        <w:t>,</w:t>
      </w:r>
      <w:hyperlink w:anchor="_ENREF_36" w:tooltip="Myatt, 2007 #308" w:history="1">
        <w:r w:rsidR="00025E39">
          <w:rPr>
            <w:rFonts w:ascii="Arial" w:hAnsi="Arial" w:cs="Arial"/>
            <w:noProof/>
            <w:shd w:val="clear" w:color="auto" w:fill="FFFFFF"/>
            <w:lang w:val="en-GB"/>
          </w:rPr>
          <w:t>36</w:t>
        </w:r>
      </w:hyperlink>
      <w:r w:rsidR="00025E39">
        <w:rPr>
          <w:rFonts w:ascii="Arial" w:hAnsi="Arial" w:cs="Arial"/>
          <w:noProof/>
          <w:shd w:val="clear" w:color="auto" w:fill="FFFFFF"/>
          <w:lang w:val="en-GB"/>
        </w:rPr>
        <w:t>)</w:t>
      </w:r>
      <w:r w:rsidR="00025E39">
        <w:rPr>
          <w:rFonts w:ascii="Arial" w:hAnsi="Arial" w:cs="Arial"/>
          <w:shd w:val="clear" w:color="auto" w:fill="FFFFFF"/>
          <w:lang w:val="en-GB"/>
        </w:rPr>
        <w:fldChar w:fldCharType="end"/>
      </w:r>
      <w:r w:rsidRPr="00844F64">
        <w:rPr>
          <w:rFonts w:ascii="Arial" w:hAnsi="Arial" w:cs="Arial"/>
          <w:shd w:val="clear" w:color="auto" w:fill="FFFFFF"/>
          <w:lang w:val="en-GB"/>
        </w:rPr>
        <w:t>. In response to dexamethasone</w:t>
      </w:r>
      <w:r w:rsidRPr="00844F64">
        <w:rPr>
          <w:rFonts w:ascii="Arial" w:hAnsi="Arial" w:cs="Arial"/>
          <w:lang w:val="en-GB"/>
        </w:rPr>
        <w:t xml:space="preserve">, FOXO3a activation in the sensitive cells was </w:t>
      </w:r>
      <w:r w:rsidR="003072CE" w:rsidRPr="00844F64">
        <w:rPr>
          <w:rFonts w:ascii="Arial" w:hAnsi="Arial" w:cs="Arial"/>
          <w:lang w:val="en-GB"/>
        </w:rPr>
        <w:t xml:space="preserve">further </w:t>
      </w:r>
      <w:r w:rsidRPr="00844F64">
        <w:rPr>
          <w:rFonts w:ascii="Arial" w:hAnsi="Arial" w:cs="Arial"/>
          <w:lang w:val="en-GB"/>
        </w:rPr>
        <w:t>confirmed by the increased expression of the FOXO3a target B</w:t>
      </w:r>
      <w:r w:rsidR="00D658A2" w:rsidRPr="00844F64">
        <w:rPr>
          <w:rFonts w:ascii="Arial" w:hAnsi="Arial" w:cs="Arial"/>
          <w:lang w:val="en-GB"/>
        </w:rPr>
        <w:t>im</w:t>
      </w:r>
      <w:r w:rsidRPr="00844F64">
        <w:rPr>
          <w:rFonts w:ascii="Arial" w:hAnsi="Arial" w:cs="Arial"/>
          <w:lang w:val="en-GB"/>
        </w:rPr>
        <w:t xml:space="preserve"> and </w:t>
      </w:r>
      <w:r w:rsidR="00F6364E" w:rsidRPr="00844F64">
        <w:rPr>
          <w:rFonts w:ascii="Arial" w:hAnsi="Arial" w:cs="Arial"/>
          <w:lang w:val="en-GB"/>
        </w:rPr>
        <w:t xml:space="preserve">the </w:t>
      </w:r>
      <w:r w:rsidRPr="00844F64">
        <w:rPr>
          <w:rFonts w:ascii="Arial" w:hAnsi="Arial" w:cs="Arial"/>
          <w:lang w:val="en-GB"/>
        </w:rPr>
        <w:t>consequent activation of apoptosis, as evidenced by caspase-3</w:t>
      </w:r>
      <w:r w:rsidR="00D658A2" w:rsidRPr="00844F64">
        <w:rPr>
          <w:rFonts w:ascii="Arial" w:hAnsi="Arial" w:cs="Arial"/>
          <w:lang w:val="en-GB"/>
        </w:rPr>
        <w:t>, -7 and -9 cleavage and activation</w:t>
      </w:r>
      <w:r w:rsidRPr="00844F64">
        <w:rPr>
          <w:rFonts w:ascii="Arial" w:hAnsi="Arial" w:cs="Arial"/>
          <w:lang w:val="en-GB"/>
        </w:rPr>
        <w:t xml:space="preserve">. In concordance, the expression of another FOXO3a downstream target </w:t>
      </w:r>
      <w:r w:rsidRPr="00844F64">
        <w:rPr>
          <w:rFonts w:ascii="Arial" w:hAnsi="Arial" w:cs="Arial"/>
          <w:shd w:val="clear" w:color="auto" w:fill="FFFFFF"/>
          <w:lang w:val="en-GB"/>
        </w:rPr>
        <w:t>p27</w:t>
      </w:r>
      <w:r w:rsidRPr="00844F64">
        <w:rPr>
          <w:rFonts w:ascii="Arial" w:hAnsi="Arial" w:cs="Arial"/>
          <w:shd w:val="clear" w:color="auto" w:fill="FFFFFF"/>
          <w:vertAlign w:val="superscript"/>
          <w:lang w:val="en-GB"/>
        </w:rPr>
        <w:t>Kip1</w:t>
      </w:r>
      <w:r w:rsidRPr="00844F64">
        <w:rPr>
          <w:rFonts w:ascii="Arial" w:hAnsi="Arial" w:cs="Arial"/>
          <w:shd w:val="clear" w:color="auto" w:fill="FFFFFF"/>
          <w:lang w:val="en-GB"/>
        </w:rPr>
        <w:t xml:space="preserve"> was also increased in sensitive cells following dexamethasone treatment. </w:t>
      </w:r>
      <w:r w:rsidRPr="00844F64">
        <w:rPr>
          <w:rFonts w:ascii="Arial" w:hAnsi="Arial" w:cs="Arial"/>
          <w:lang w:val="en-GB"/>
        </w:rPr>
        <w:t xml:space="preserve">Notably, </w:t>
      </w:r>
      <w:r w:rsidR="001F0A3E" w:rsidRPr="00844F64">
        <w:rPr>
          <w:rFonts w:ascii="Arial" w:hAnsi="Arial" w:cs="Arial"/>
          <w:lang w:val="en-GB"/>
        </w:rPr>
        <w:t>the p27</w:t>
      </w:r>
      <w:r w:rsidR="001F0A3E" w:rsidRPr="00844F64">
        <w:rPr>
          <w:rFonts w:ascii="Arial" w:hAnsi="Arial" w:cs="Arial"/>
          <w:vertAlign w:val="superscript"/>
          <w:lang w:val="en-GB"/>
        </w:rPr>
        <w:t>Kip1</w:t>
      </w:r>
      <w:r w:rsidR="001F0A3E" w:rsidRPr="00844F64">
        <w:rPr>
          <w:rFonts w:ascii="Arial" w:hAnsi="Arial" w:cs="Arial"/>
          <w:lang w:val="en-GB"/>
        </w:rPr>
        <w:t xml:space="preserve"> and Bim </w:t>
      </w:r>
      <w:r w:rsidR="001F0A3E" w:rsidRPr="00844F64">
        <w:rPr>
          <w:rFonts w:ascii="Arial" w:hAnsi="Arial" w:cs="Arial"/>
          <w:lang w:val="en-GB"/>
        </w:rPr>
        <w:lastRenderedPageBreak/>
        <w:t>mRNA levels were also induced by dexmethasone in the sensitive and not the resistant cells</w:t>
      </w:r>
      <w:r w:rsidR="00F6364E" w:rsidRPr="00844F64">
        <w:rPr>
          <w:rFonts w:ascii="Arial" w:hAnsi="Arial" w:cs="Arial"/>
          <w:lang w:val="en-GB"/>
        </w:rPr>
        <w:t xml:space="preserve">, further </w:t>
      </w:r>
      <w:r w:rsidR="001A68D5" w:rsidRPr="00844F64">
        <w:rPr>
          <w:rFonts w:ascii="Arial" w:hAnsi="Arial" w:cs="Arial"/>
          <w:lang w:val="en-GB"/>
        </w:rPr>
        <w:t>support</w:t>
      </w:r>
      <w:r w:rsidR="00F6364E" w:rsidRPr="00844F64">
        <w:rPr>
          <w:rFonts w:ascii="Arial" w:hAnsi="Arial" w:cs="Arial"/>
          <w:lang w:val="en-GB"/>
        </w:rPr>
        <w:t xml:space="preserve">ing their transcriptional induction </w:t>
      </w:r>
      <w:r w:rsidR="001A68D5" w:rsidRPr="00844F64">
        <w:rPr>
          <w:rFonts w:ascii="Arial" w:hAnsi="Arial" w:cs="Arial"/>
          <w:lang w:val="en-GB"/>
        </w:rPr>
        <w:t xml:space="preserve">by FOXO3a </w:t>
      </w:r>
      <w:r w:rsidR="001F0A3E" w:rsidRPr="00844F64">
        <w:rPr>
          <w:rFonts w:ascii="Arial" w:hAnsi="Arial" w:cs="Arial"/>
          <w:lang w:val="en-GB"/>
        </w:rPr>
        <w:t xml:space="preserve"> (Fig. 1C). Interestingly, </w:t>
      </w:r>
      <w:r w:rsidR="007E1901" w:rsidRPr="00844F64">
        <w:rPr>
          <w:rFonts w:ascii="Arial" w:hAnsi="Arial" w:cs="Arial"/>
          <w:lang w:val="en-GB"/>
        </w:rPr>
        <w:t xml:space="preserve">unlike FOXO3a </w:t>
      </w:r>
      <w:r w:rsidRPr="00844F64">
        <w:rPr>
          <w:rFonts w:ascii="Arial" w:hAnsi="Arial" w:cs="Arial"/>
          <w:lang w:val="en-GB"/>
        </w:rPr>
        <w:t>the expression of the other FOXO family members, FOXO1 and FOXO4</w:t>
      </w:r>
      <w:r w:rsidR="007E1901" w:rsidRPr="00844F64">
        <w:rPr>
          <w:rFonts w:ascii="Arial" w:hAnsi="Arial" w:cs="Arial"/>
          <w:lang w:val="en-GB"/>
        </w:rPr>
        <w:t xml:space="preserve"> </w:t>
      </w:r>
      <w:r w:rsidR="003072CE" w:rsidRPr="00844F64">
        <w:rPr>
          <w:rFonts w:ascii="Arial" w:hAnsi="Arial" w:cs="Arial"/>
          <w:lang w:val="en-GB"/>
        </w:rPr>
        <w:t>were</w:t>
      </w:r>
      <w:r w:rsidR="007D1ABC" w:rsidRPr="00844F64">
        <w:rPr>
          <w:rFonts w:ascii="Arial" w:hAnsi="Arial" w:cs="Arial"/>
          <w:lang w:val="en-GB"/>
        </w:rPr>
        <w:t xml:space="preserve"> expressed at low levels in the sensitive cells before and after </w:t>
      </w:r>
      <w:r w:rsidR="007D1ABC" w:rsidRPr="00844F64">
        <w:rPr>
          <w:rFonts w:ascii="Arial" w:hAnsi="Arial" w:cs="Arial"/>
          <w:shd w:val="clear" w:color="auto" w:fill="FFFFFF"/>
          <w:lang w:val="en-GB"/>
        </w:rPr>
        <w:t>dexamethasone</w:t>
      </w:r>
      <w:r w:rsidRPr="00844F64">
        <w:rPr>
          <w:rFonts w:ascii="Arial" w:hAnsi="Arial" w:cs="Arial"/>
          <w:lang w:val="en-GB"/>
        </w:rPr>
        <w:t xml:space="preserve">, suggesting that FOXO1 and FOXO4 are unlikely to have a </w:t>
      </w:r>
      <w:r w:rsidR="00333972" w:rsidRPr="00844F64">
        <w:rPr>
          <w:rFonts w:ascii="Arial" w:hAnsi="Arial" w:cs="Arial"/>
          <w:lang w:val="en-GB"/>
        </w:rPr>
        <w:t xml:space="preserve">crucial </w:t>
      </w:r>
      <w:r w:rsidRPr="00844F64">
        <w:rPr>
          <w:rFonts w:ascii="Arial" w:hAnsi="Arial" w:cs="Arial"/>
          <w:lang w:val="en-GB"/>
        </w:rPr>
        <w:t>part to play in dexamethasone response</w:t>
      </w:r>
      <w:r w:rsidR="000C3C4F" w:rsidRPr="00844F64">
        <w:rPr>
          <w:rFonts w:ascii="Arial" w:hAnsi="Arial" w:cs="Arial"/>
          <w:lang w:val="en-GB"/>
        </w:rPr>
        <w:t xml:space="preserve"> (Figure 1A)</w:t>
      </w:r>
      <w:r w:rsidRPr="00844F64">
        <w:rPr>
          <w:rFonts w:ascii="Arial" w:hAnsi="Arial" w:cs="Arial"/>
          <w:lang w:val="en-GB"/>
        </w:rPr>
        <w:t xml:space="preserve">. </w:t>
      </w:r>
      <w:r w:rsidRPr="00844F64">
        <w:rPr>
          <w:rFonts w:ascii="Arial" w:hAnsi="Arial" w:cs="Arial"/>
          <w:shd w:val="clear" w:color="auto" w:fill="FFFFFF"/>
          <w:lang w:val="en-GB"/>
        </w:rPr>
        <w:t>T</w:t>
      </w:r>
      <w:r w:rsidR="00CF7B3D" w:rsidRPr="00844F64">
        <w:rPr>
          <w:rFonts w:ascii="Arial" w:hAnsi="Arial" w:cs="Arial"/>
          <w:shd w:val="clear" w:color="auto" w:fill="FFFFFF"/>
          <w:lang w:val="en-GB"/>
        </w:rPr>
        <w:t>ogether, t</w:t>
      </w:r>
      <w:r w:rsidRPr="00844F64">
        <w:rPr>
          <w:rFonts w:ascii="Arial" w:hAnsi="Arial" w:cs="Arial"/>
          <w:shd w:val="clear" w:color="auto" w:fill="FFFFFF"/>
          <w:lang w:val="en-GB"/>
        </w:rPr>
        <w:t>hese results suggest that after treatment FOXO3a become</w:t>
      </w:r>
      <w:r w:rsidR="0039634E" w:rsidRPr="00844F64">
        <w:rPr>
          <w:rFonts w:ascii="Arial" w:hAnsi="Arial" w:cs="Arial"/>
          <w:shd w:val="clear" w:color="auto" w:fill="FFFFFF"/>
          <w:lang w:val="en-GB"/>
        </w:rPr>
        <w:t>s</w:t>
      </w:r>
      <w:r w:rsidRPr="00844F64">
        <w:rPr>
          <w:rFonts w:ascii="Arial" w:hAnsi="Arial" w:cs="Arial"/>
          <w:shd w:val="clear" w:color="auto" w:fill="FFFFFF"/>
          <w:lang w:val="en-GB"/>
        </w:rPr>
        <w:t xml:space="preserve"> hypophosphorylated at Akt-dependent sites and consequently, activated in the sensitive B-ALL cells. Conversely, in the resistant cells </w:t>
      </w:r>
      <w:r w:rsidRPr="00844F64">
        <w:rPr>
          <w:rFonts w:ascii="Arial" w:hAnsi="Arial" w:cs="Arial"/>
          <w:lang w:val="en-GB"/>
        </w:rPr>
        <w:t xml:space="preserve">FOXO3a remained phosphorylated and inactive. We next analyzed the expression of the components of </w:t>
      </w:r>
      <w:r w:rsidRPr="00844F64">
        <w:rPr>
          <w:rFonts w:ascii="Arial" w:hAnsi="Arial" w:cs="Arial"/>
          <w:shd w:val="clear" w:color="auto" w:fill="FFFFFF"/>
          <w:lang w:val="en-GB"/>
        </w:rPr>
        <w:t xml:space="preserve">PI3K-Akt signalling pathway after </w:t>
      </w:r>
      <w:r w:rsidRPr="00844F64">
        <w:rPr>
          <w:rFonts w:ascii="Arial" w:hAnsi="Arial" w:cs="Arial"/>
          <w:lang w:val="en-GB"/>
        </w:rPr>
        <w:t>dexamethasone</w:t>
      </w:r>
      <w:r w:rsidRPr="00844F64">
        <w:rPr>
          <w:rFonts w:ascii="Arial" w:hAnsi="Arial" w:cs="Arial"/>
          <w:shd w:val="clear" w:color="auto" w:fill="FFFFFF"/>
          <w:lang w:val="en-GB"/>
        </w:rPr>
        <w:t xml:space="preserve"> treatment (</w:t>
      </w:r>
      <w:r w:rsidRPr="00844F64">
        <w:rPr>
          <w:rFonts w:ascii="Arial" w:hAnsi="Arial" w:cs="Arial"/>
          <w:bCs/>
          <w:shd w:val="clear" w:color="auto" w:fill="FFFFFF"/>
          <w:lang w:val="en-GB"/>
        </w:rPr>
        <w:t>Figure 1</w:t>
      </w:r>
      <w:r w:rsidR="008C7A63" w:rsidRPr="00844F64">
        <w:rPr>
          <w:rFonts w:ascii="Arial" w:hAnsi="Arial" w:cs="Arial"/>
          <w:bCs/>
          <w:shd w:val="clear" w:color="auto" w:fill="FFFFFF"/>
          <w:lang w:val="en-GB"/>
        </w:rPr>
        <w:t>D</w:t>
      </w:r>
      <w:r w:rsidRPr="00844F64">
        <w:rPr>
          <w:rFonts w:ascii="Arial" w:hAnsi="Arial" w:cs="Arial"/>
          <w:shd w:val="clear" w:color="auto" w:fill="FFFFFF"/>
          <w:lang w:val="en-GB"/>
        </w:rPr>
        <w:t>).</w:t>
      </w:r>
      <w:r w:rsidRPr="00844F64">
        <w:rPr>
          <w:rFonts w:ascii="Arial" w:hAnsi="Arial" w:cs="Arial"/>
          <w:lang w:val="en-GB"/>
        </w:rPr>
        <w:t xml:space="preserve"> In sensitive cells the Akt activator mTOR became dephosphorylated (at S2448), thus less active, </w:t>
      </w:r>
      <w:r w:rsidRPr="00844F64">
        <w:rPr>
          <w:rFonts w:ascii="Arial" w:hAnsi="Arial" w:cs="Arial"/>
          <w:color w:val="333333"/>
          <w:u w:color="333333"/>
          <w:shd w:val="clear" w:color="auto" w:fill="FFFFFF"/>
          <w:lang w:val="en-GB"/>
        </w:rPr>
        <w:t xml:space="preserve">after </w:t>
      </w:r>
      <w:r w:rsidRPr="00844F64">
        <w:rPr>
          <w:rFonts w:ascii="Arial" w:hAnsi="Arial" w:cs="Arial"/>
          <w:lang w:val="en-GB"/>
        </w:rPr>
        <w:t>dexamethasone treatment. Accordingly</w:t>
      </w:r>
      <w:r w:rsidR="00A47EDD" w:rsidRPr="00844F64">
        <w:rPr>
          <w:rFonts w:ascii="Arial" w:hAnsi="Arial" w:cs="Arial"/>
          <w:lang w:val="en-GB"/>
        </w:rPr>
        <w:t>,</w:t>
      </w:r>
      <w:r w:rsidRPr="00844F64">
        <w:rPr>
          <w:rFonts w:ascii="Arial" w:hAnsi="Arial" w:cs="Arial"/>
          <w:lang w:val="en-GB"/>
        </w:rPr>
        <w:t xml:space="preserve"> </w:t>
      </w:r>
      <w:r w:rsidR="00D26426" w:rsidRPr="00844F64">
        <w:rPr>
          <w:rFonts w:ascii="Arial" w:hAnsi="Arial" w:cs="Arial"/>
          <w:lang w:val="en-GB"/>
        </w:rPr>
        <w:t>t</w:t>
      </w:r>
      <w:r w:rsidRPr="00844F64">
        <w:rPr>
          <w:rFonts w:ascii="Arial" w:hAnsi="Arial" w:cs="Arial"/>
          <w:lang w:val="en-GB"/>
        </w:rPr>
        <w:t xml:space="preserve">hese data show that dexamethasone treatment leads to </w:t>
      </w:r>
      <w:r w:rsidRPr="00844F64">
        <w:rPr>
          <w:rFonts w:ascii="Arial" w:hAnsi="Arial" w:cs="Arial"/>
          <w:shd w:val="clear" w:color="auto" w:fill="FFFFFF"/>
          <w:lang w:val="en-GB"/>
        </w:rPr>
        <w:t>PI3K-Akt inactivation in sensitive cells, and as a consequence, FOXO3a becomes hypophosphorylated and activated.</w:t>
      </w:r>
      <w:r w:rsidRPr="00844F64">
        <w:rPr>
          <w:rFonts w:ascii="Arial" w:hAnsi="Arial" w:cs="Arial"/>
          <w:lang w:val="en-GB"/>
        </w:rPr>
        <w:t xml:space="preserve"> In contrast, FOXO3a remains phosphorylated and inactive in the resistant REH cells.</w:t>
      </w:r>
      <w:r w:rsidRPr="00844F64">
        <w:rPr>
          <w:rFonts w:ascii="Arial" w:hAnsi="Arial" w:cs="Arial"/>
          <w:shd w:val="clear" w:color="auto" w:fill="FFFFFF"/>
          <w:lang w:val="en-GB"/>
        </w:rPr>
        <w:t xml:space="preserve"> </w:t>
      </w:r>
    </w:p>
    <w:p w14:paraId="3EFB53A6" w14:textId="77777777" w:rsidR="002C0B2D" w:rsidRPr="00844F64" w:rsidRDefault="002C0B2D" w:rsidP="00F84F52">
      <w:pPr>
        <w:pStyle w:val="NoSpacing"/>
        <w:spacing w:line="480" w:lineRule="auto"/>
        <w:jc w:val="both"/>
        <w:rPr>
          <w:rFonts w:ascii="Arial" w:eastAsia="Times New Roman" w:hAnsi="Arial" w:cs="Arial"/>
          <w:shd w:val="clear" w:color="auto" w:fill="FFFFFF"/>
          <w:lang w:val="en-GB"/>
        </w:rPr>
      </w:pPr>
    </w:p>
    <w:p w14:paraId="4AC4D53B" w14:textId="77777777" w:rsidR="002C0B2D" w:rsidRPr="00844F64" w:rsidRDefault="00615349" w:rsidP="00F84F52">
      <w:pPr>
        <w:pStyle w:val="NoSpacing"/>
        <w:spacing w:line="480" w:lineRule="auto"/>
        <w:jc w:val="both"/>
        <w:rPr>
          <w:rFonts w:ascii="Arial" w:eastAsia="Times New Roman" w:hAnsi="Arial" w:cs="Arial"/>
          <w:b/>
          <w:bCs/>
          <w:i/>
          <w:iCs/>
          <w:lang w:val="en-GB"/>
        </w:rPr>
      </w:pPr>
      <w:r w:rsidRPr="00844F64">
        <w:rPr>
          <w:rFonts w:ascii="Arial" w:hAnsi="Arial" w:cs="Arial"/>
          <w:b/>
          <w:bCs/>
          <w:i/>
          <w:iCs/>
          <w:lang w:val="en-GB"/>
        </w:rPr>
        <w:t xml:space="preserve"> FOXO3a is hyperphosphorylated at Ser-315 in poor responder patients (PPR)</w:t>
      </w:r>
    </w:p>
    <w:p w14:paraId="7C350EAC" w14:textId="77777777" w:rsidR="002C0B2D" w:rsidRPr="00844F64" w:rsidRDefault="00615349" w:rsidP="00F84F52">
      <w:pPr>
        <w:pStyle w:val="NoSpacing"/>
        <w:spacing w:line="480" w:lineRule="auto"/>
        <w:jc w:val="both"/>
        <w:rPr>
          <w:rFonts w:ascii="Arial" w:eastAsia="Times New Roman" w:hAnsi="Arial" w:cs="Arial"/>
          <w:shd w:val="clear" w:color="auto" w:fill="FFFFFF"/>
          <w:lang w:val="en-GB"/>
        </w:rPr>
      </w:pPr>
      <w:r w:rsidRPr="00844F64">
        <w:rPr>
          <w:rFonts w:ascii="Arial" w:hAnsi="Arial" w:cs="Arial"/>
          <w:shd w:val="clear" w:color="auto" w:fill="FFFFFF"/>
          <w:lang w:val="en-GB"/>
        </w:rPr>
        <w:t>To confirm the physiological relevance of our findings from the B-ALL cell lines, bone marrow cells from 10 pediatric B-ALL patients of good (PGR) and poor respon</w:t>
      </w:r>
      <w:r w:rsidR="00A47EDD" w:rsidRPr="00844F64">
        <w:rPr>
          <w:rFonts w:ascii="Arial" w:hAnsi="Arial" w:cs="Arial"/>
          <w:shd w:val="clear" w:color="auto" w:fill="FFFFFF"/>
          <w:lang w:val="en-GB"/>
        </w:rPr>
        <w:t>se</w:t>
      </w:r>
      <w:r w:rsidRPr="00844F64">
        <w:rPr>
          <w:rFonts w:ascii="Arial" w:hAnsi="Arial" w:cs="Arial"/>
          <w:shd w:val="clear" w:color="auto" w:fill="FFFFFF"/>
          <w:lang w:val="en-GB"/>
        </w:rPr>
        <w:t xml:space="preserve"> (PPR) to prednisone therapy were studied by western blotting.</w:t>
      </w:r>
      <w:r w:rsidRPr="00844F64">
        <w:rPr>
          <w:rFonts w:ascii="Arial" w:hAnsi="Arial" w:cs="Arial"/>
          <w:lang w:val="en-GB"/>
        </w:rPr>
        <w:t xml:space="preserve"> In agreement with the data obtained from the cell culture models (</w:t>
      </w:r>
      <w:r w:rsidRPr="00844F64">
        <w:rPr>
          <w:rFonts w:ascii="Arial" w:hAnsi="Arial" w:cs="Arial"/>
          <w:bCs/>
          <w:lang w:val="en-GB"/>
        </w:rPr>
        <w:t>Figure 1</w:t>
      </w:r>
      <w:r w:rsidR="00795AEF" w:rsidRPr="00844F64">
        <w:rPr>
          <w:rFonts w:ascii="Arial" w:hAnsi="Arial" w:cs="Arial"/>
          <w:bCs/>
          <w:lang w:val="en-GB"/>
        </w:rPr>
        <w:t>E</w:t>
      </w:r>
      <w:r w:rsidRPr="00844F64">
        <w:rPr>
          <w:rFonts w:ascii="Arial" w:hAnsi="Arial" w:cs="Arial"/>
          <w:lang w:val="en-GB"/>
        </w:rPr>
        <w:t>),</w:t>
      </w:r>
      <w:r w:rsidRPr="00844F64">
        <w:rPr>
          <w:rFonts w:ascii="Arial" w:hAnsi="Arial" w:cs="Arial"/>
          <w:shd w:val="clear" w:color="auto" w:fill="FFFFFF"/>
          <w:lang w:val="en-GB"/>
        </w:rPr>
        <w:t xml:space="preserve"> w</w:t>
      </w:r>
      <w:r w:rsidRPr="00844F64">
        <w:rPr>
          <w:rFonts w:ascii="Arial" w:hAnsi="Arial" w:cs="Arial"/>
          <w:lang w:val="en-GB"/>
        </w:rPr>
        <w:t xml:space="preserve">estern blot results showed that while there was little difference in FOXO3a levels between the two groups. FOXO3a was generally more phosphorylated on the Akt-targeted Ser-315 residue in PPR individuals (1-5) compared to PGR patients (6-10) (Figure </w:t>
      </w:r>
      <w:r w:rsidR="0056717E" w:rsidRPr="00844F64">
        <w:rPr>
          <w:rFonts w:ascii="Arial" w:hAnsi="Arial" w:cs="Arial"/>
          <w:lang w:val="en-GB"/>
        </w:rPr>
        <w:t>1E</w:t>
      </w:r>
      <w:r w:rsidRPr="00844F64">
        <w:rPr>
          <w:rFonts w:ascii="Arial" w:hAnsi="Arial" w:cs="Arial"/>
          <w:lang w:val="en-GB"/>
        </w:rPr>
        <w:t xml:space="preserve">). </w:t>
      </w:r>
      <w:r w:rsidR="001666C6" w:rsidRPr="00844F64">
        <w:rPr>
          <w:rFonts w:ascii="Arial" w:hAnsi="Arial" w:cs="Arial"/>
          <w:lang w:val="en-GB"/>
        </w:rPr>
        <w:t xml:space="preserve">Collectively, </w:t>
      </w:r>
      <w:r w:rsidRPr="00844F64">
        <w:rPr>
          <w:rFonts w:ascii="Arial" w:hAnsi="Arial" w:cs="Arial"/>
          <w:lang w:val="en-GB"/>
        </w:rPr>
        <w:t xml:space="preserve">these data indicated that FOXO3a at baseline conditions is more phosphorylated and therefore, less active in PPR patients, </w:t>
      </w:r>
      <w:r w:rsidR="00620262" w:rsidRPr="00844F64">
        <w:rPr>
          <w:rFonts w:ascii="Arial" w:hAnsi="Arial" w:cs="Arial"/>
          <w:lang w:val="en-GB"/>
        </w:rPr>
        <w:t xml:space="preserve">providing </w:t>
      </w:r>
      <w:r w:rsidRPr="00844F64">
        <w:rPr>
          <w:rFonts w:ascii="Arial" w:hAnsi="Arial" w:cs="Arial"/>
          <w:lang w:val="en-GB"/>
        </w:rPr>
        <w:t xml:space="preserve">further </w:t>
      </w:r>
      <w:r w:rsidR="00620262" w:rsidRPr="00844F64">
        <w:rPr>
          <w:rFonts w:ascii="Arial" w:hAnsi="Arial" w:cs="Arial"/>
          <w:lang w:val="en-GB"/>
        </w:rPr>
        <w:t xml:space="preserve">evidence </w:t>
      </w:r>
      <w:r w:rsidRPr="00844F64">
        <w:rPr>
          <w:rFonts w:ascii="Arial" w:hAnsi="Arial" w:cs="Arial"/>
          <w:lang w:val="en-GB"/>
        </w:rPr>
        <w:t xml:space="preserve">that FOXO3a has a role in modulating </w:t>
      </w:r>
      <w:r w:rsidRPr="00844F64">
        <w:rPr>
          <w:rFonts w:ascii="Arial" w:hAnsi="Arial" w:cs="Arial"/>
          <w:shd w:val="clear" w:color="auto" w:fill="FFFFFF"/>
          <w:lang w:val="en-GB"/>
        </w:rPr>
        <w:t>dexamethasone</w:t>
      </w:r>
      <w:r w:rsidRPr="00844F64">
        <w:rPr>
          <w:rFonts w:ascii="Arial" w:hAnsi="Arial" w:cs="Arial"/>
          <w:lang w:val="en-GB"/>
        </w:rPr>
        <w:t xml:space="preserve"> sensitivity.</w:t>
      </w:r>
    </w:p>
    <w:p w14:paraId="1A80DF50" w14:textId="77777777" w:rsidR="002C0B2D" w:rsidRPr="00844F64" w:rsidRDefault="002C0B2D" w:rsidP="00F84F52">
      <w:pPr>
        <w:pStyle w:val="NoSpacing"/>
        <w:spacing w:line="480" w:lineRule="auto"/>
        <w:jc w:val="both"/>
        <w:rPr>
          <w:rFonts w:ascii="Arial" w:eastAsia="Times New Roman" w:hAnsi="Arial" w:cs="Arial"/>
          <w:b/>
          <w:bCs/>
          <w:i/>
          <w:iCs/>
          <w:lang w:val="en-GB"/>
        </w:rPr>
      </w:pPr>
    </w:p>
    <w:p w14:paraId="5D03B93B" w14:textId="77777777" w:rsidR="002C0B2D" w:rsidRPr="00844F64" w:rsidRDefault="00615349" w:rsidP="00F84F52">
      <w:pPr>
        <w:pStyle w:val="NoSpacing"/>
        <w:spacing w:line="480" w:lineRule="auto"/>
        <w:jc w:val="both"/>
        <w:rPr>
          <w:rFonts w:ascii="Arial" w:eastAsia="Times New Roman" w:hAnsi="Arial" w:cs="Arial"/>
          <w:b/>
          <w:bCs/>
          <w:i/>
          <w:iCs/>
          <w:lang w:val="en-GB"/>
        </w:rPr>
      </w:pPr>
      <w:r w:rsidRPr="00844F64">
        <w:rPr>
          <w:rFonts w:ascii="Arial" w:hAnsi="Arial" w:cs="Arial"/>
          <w:b/>
          <w:bCs/>
          <w:i/>
          <w:iCs/>
          <w:lang w:val="en-GB"/>
        </w:rPr>
        <w:t>Dexamethasone treatment leads to cell cycle arrest and cell death in drug sensitive B-ALL cells.</w:t>
      </w:r>
    </w:p>
    <w:p w14:paraId="72E5FCF9" w14:textId="1A1BE8A5" w:rsidR="002C0B2D" w:rsidRPr="00844F64" w:rsidRDefault="00615349" w:rsidP="00F84F52">
      <w:pPr>
        <w:pStyle w:val="NoSpacing"/>
        <w:spacing w:line="480" w:lineRule="auto"/>
        <w:jc w:val="both"/>
        <w:rPr>
          <w:rFonts w:ascii="Arial" w:eastAsia="Times New Roman" w:hAnsi="Arial" w:cs="Arial"/>
          <w:lang w:val="en-GB"/>
        </w:rPr>
      </w:pPr>
      <w:r w:rsidRPr="00844F64">
        <w:rPr>
          <w:rFonts w:ascii="Arial" w:hAnsi="Arial" w:cs="Arial"/>
          <w:lang w:val="en-GB"/>
        </w:rPr>
        <w:t>To explore further the potential role of FOXO3a in dexamethasone treatment and resistance, we next studied the effects of dexamethasone</w:t>
      </w:r>
      <w:r w:rsidRPr="00844F64">
        <w:rPr>
          <w:rFonts w:ascii="Arial" w:hAnsi="Arial" w:cs="Arial"/>
          <w:shd w:val="clear" w:color="auto" w:fill="FFFFFF"/>
          <w:lang w:val="en-GB"/>
        </w:rPr>
        <w:t xml:space="preserve"> on the B-ALLs by propidium iodide staining and flow cytometry. Consistent with the proliferation assays, the cell cycle analysis showed that whereas </w:t>
      </w:r>
      <w:r w:rsidRPr="00844F64">
        <w:rPr>
          <w:rFonts w:ascii="Arial" w:hAnsi="Arial" w:cs="Arial"/>
          <w:lang w:val="en-GB"/>
        </w:rPr>
        <w:t xml:space="preserve">there were no significant shifts in cell cycle distribution </w:t>
      </w:r>
      <w:r w:rsidR="00A47EDD" w:rsidRPr="00844F64">
        <w:rPr>
          <w:rFonts w:ascii="Arial" w:hAnsi="Arial" w:cs="Arial"/>
          <w:lang w:val="en-GB"/>
        </w:rPr>
        <w:t xml:space="preserve">of </w:t>
      </w:r>
      <w:r w:rsidRPr="00844F64">
        <w:rPr>
          <w:rFonts w:ascii="Arial" w:hAnsi="Arial" w:cs="Arial"/>
          <w:lang w:val="en-GB"/>
        </w:rPr>
        <w:t>REH cells in response to dexamethasone, considerable cell cycle phase changes indicative of cell proliferative arrest and cell death were observed for the sensitive RS4</w:t>
      </w:r>
      <w:proofErr w:type="gramStart"/>
      <w:r w:rsidRPr="00844F64">
        <w:rPr>
          <w:rFonts w:ascii="Arial" w:hAnsi="Arial" w:cs="Arial"/>
          <w:lang w:val="en-GB"/>
        </w:rPr>
        <w:t>;11</w:t>
      </w:r>
      <w:proofErr w:type="gramEnd"/>
      <w:r w:rsidRPr="00844F64">
        <w:rPr>
          <w:rFonts w:ascii="Arial" w:hAnsi="Arial" w:cs="Arial"/>
          <w:lang w:val="en-GB"/>
        </w:rPr>
        <w:t xml:space="preserve"> and SUP-B15 cells (Figure </w:t>
      </w:r>
      <w:r w:rsidR="009873DC" w:rsidRPr="00844F64">
        <w:rPr>
          <w:rFonts w:ascii="Arial" w:hAnsi="Arial" w:cs="Arial"/>
          <w:lang w:val="en-GB"/>
        </w:rPr>
        <w:t>2</w:t>
      </w:r>
      <w:r w:rsidR="00D405FB" w:rsidRPr="00844F64">
        <w:rPr>
          <w:rFonts w:ascii="Arial" w:hAnsi="Arial" w:cs="Arial"/>
          <w:lang w:val="en-GB"/>
        </w:rPr>
        <w:t>A</w:t>
      </w:r>
      <w:r w:rsidR="008456F0" w:rsidRPr="00844F64">
        <w:rPr>
          <w:rFonts w:ascii="Arial" w:hAnsi="Arial" w:cs="Arial"/>
          <w:lang w:val="en-GB"/>
        </w:rPr>
        <w:t xml:space="preserve">, </w:t>
      </w:r>
      <w:r w:rsidR="003F15B6" w:rsidRPr="00844F64">
        <w:rPr>
          <w:rFonts w:ascii="Arial" w:hAnsi="Arial" w:cs="Arial"/>
          <w:lang w:val="en-GB"/>
        </w:rPr>
        <w:t>2</w:t>
      </w:r>
      <w:r w:rsidR="009873DC" w:rsidRPr="00844F64">
        <w:rPr>
          <w:rFonts w:ascii="Arial" w:hAnsi="Arial" w:cs="Arial"/>
          <w:lang w:val="en-GB"/>
        </w:rPr>
        <w:t>B</w:t>
      </w:r>
      <w:r w:rsidR="008456F0" w:rsidRPr="00844F64">
        <w:rPr>
          <w:rFonts w:ascii="Arial" w:hAnsi="Arial" w:cs="Arial"/>
          <w:lang w:val="en-GB"/>
        </w:rPr>
        <w:t xml:space="preserve"> and </w:t>
      </w:r>
      <w:r w:rsidR="003F15B6" w:rsidRPr="00844F64">
        <w:rPr>
          <w:rFonts w:ascii="Arial" w:hAnsi="Arial" w:cs="Arial"/>
          <w:lang w:val="en-GB"/>
        </w:rPr>
        <w:t>2</w:t>
      </w:r>
      <w:r w:rsidR="008456F0" w:rsidRPr="00844F64">
        <w:rPr>
          <w:rFonts w:ascii="Arial" w:hAnsi="Arial" w:cs="Arial"/>
          <w:lang w:val="en-GB"/>
        </w:rPr>
        <w:t>C</w:t>
      </w:r>
      <w:r w:rsidRPr="00844F64">
        <w:rPr>
          <w:rFonts w:ascii="Arial" w:hAnsi="Arial" w:cs="Arial"/>
          <w:lang w:val="en-GB"/>
        </w:rPr>
        <w:t>)</w:t>
      </w:r>
      <w:r w:rsidRPr="00844F64">
        <w:rPr>
          <w:rFonts w:ascii="Arial" w:hAnsi="Arial" w:cs="Arial"/>
          <w:b/>
          <w:bCs/>
          <w:lang w:val="en-GB"/>
        </w:rPr>
        <w:t>.</w:t>
      </w:r>
      <w:r w:rsidRPr="00844F64">
        <w:rPr>
          <w:rFonts w:ascii="Arial" w:hAnsi="Arial" w:cs="Arial"/>
          <w:lang w:val="en-GB"/>
        </w:rPr>
        <w:t xml:space="preserve"> </w:t>
      </w:r>
      <w:r w:rsidR="008578AF" w:rsidRPr="00844F64">
        <w:rPr>
          <w:rFonts w:ascii="Arial" w:hAnsi="Arial" w:cs="Arial"/>
          <w:lang w:val="en-GB"/>
        </w:rPr>
        <w:t>Accordingly, in response to dexamethasone, there were also increases in sub-G1 cell population for the sensitive and not the resistant cells (Figure 2B). W</w:t>
      </w:r>
      <w:r w:rsidRPr="00844F64">
        <w:rPr>
          <w:rFonts w:ascii="Arial" w:hAnsi="Arial" w:cs="Arial"/>
          <w:lang w:val="en-GB"/>
        </w:rPr>
        <w:t xml:space="preserve">e </w:t>
      </w:r>
      <w:r w:rsidR="008578AF" w:rsidRPr="00844F64">
        <w:rPr>
          <w:rFonts w:ascii="Arial" w:hAnsi="Arial" w:cs="Arial"/>
          <w:lang w:val="en-GB"/>
        </w:rPr>
        <w:t xml:space="preserve">also </w:t>
      </w:r>
      <w:r w:rsidRPr="00844F64">
        <w:rPr>
          <w:rFonts w:ascii="Arial" w:hAnsi="Arial" w:cs="Arial"/>
          <w:lang w:val="en-GB"/>
        </w:rPr>
        <w:t xml:space="preserve">detected a significant increase in G2/M population in SUP-B15 cells following treatment </w:t>
      </w:r>
      <w:r w:rsidRPr="00844F64">
        <w:rPr>
          <w:rFonts w:ascii="Arial" w:hAnsi="Arial" w:cs="Arial"/>
          <w:color w:val="auto"/>
          <w:lang w:val="en-GB"/>
        </w:rPr>
        <w:t>(</w:t>
      </w:r>
      <w:r w:rsidRPr="00844F64">
        <w:rPr>
          <w:rFonts w:ascii="Arial" w:hAnsi="Arial" w:cs="Arial"/>
          <w:bCs/>
          <w:color w:val="auto"/>
          <w:lang w:val="en-GB"/>
        </w:rPr>
        <w:t xml:space="preserve">Figure </w:t>
      </w:r>
      <w:r w:rsidR="00351FA3" w:rsidRPr="00844F64">
        <w:rPr>
          <w:rFonts w:ascii="Arial" w:hAnsi="Arial" w:cs="Arial"/>
          <w:bCs/>
          <w:color w:val="auto"/>
          <w:lang w:val="en-GB"/>
        </w:rPr>
        <w:t>2C</w:t>
      </w:r>
      <w:r w:rsidRPr="00844F64">
        <w:rPr>
          <w:rFonts w:ascii="Arial" w:hAnsi="Arial" w:cs="Arial"/>
          <w:color w:val="auto"/>
          <w:lang w:val="en-GB"/>
        </w:rPr>
        <w:t>).</w:t>
      </w:r>
      <w:r w:rsidRPr="00844F64">
        <w:rPr>
          <w:rFonts w:ascii="Arial" w:hAnsi="Arial" w:cs="Arial"/>
          <w:lang w:val="en-GB"/>
        </w:rPr>
        <w:t xml:space="preserve"> Upon dexamethasone, we also observed a significant decrease in RS4</w:t>
      </w:r>
      <w:proofErr w:type="gramStart"/>
      <w:r w:rsidRPr="00844F64">
        <w:rPr>
          <w:rFonts w:ascii="Arial" w:hAnsi="Arial" w:cs="Arial"/>
          <w:lang w:val="en-GB"/>
        </w:rPr>
        <w:t>;11</w:t>
      </w:r>
      <w:proofErr w:type="gramEnd"/>
      <w:r w:rsidRPr="00844F64">
        <w:rPr>
          <w:rFonts w:ascii="Arial" w:hAnsi="Arial" w:cs="Arial"/>
          <w:lang w:val="en-GB"/>
        </w:rPr>
        <w:t xml:space="preserve"> cells in S phase with a corresponding increase in G2/M phase cells (Figure 2C). </w:t>
      </w:r>
      <w:r w:rsidR="00517BA3" w:rsidRPr="00844F64">
        <w:rPr>
          <w:rFonts w:ascii="Arial" w:hAnsi="Arial" w:cs="Arial"/>
          <w:lang w:val="en-GB"/>
        </w:rPr>
        <w:t>The G2/M arrest observed can be due to the fact that FOXO3a negatively regulates the expression of genes</w:t>
      </w:r>
      <w:r w:rsidR="00351FA3" w:rsidRPr="00844F64">
        <w:rPr>
          <w:rFonts w:ascii="Arial" w:hAnsi="Arial" w:cs="Arial"/>
          <w:lang w:val="en-GB"/>
        </w:rPr>
        <w:t xml:space="preserve">, including </w:t>
      </w:r>
      <w:r w:rsidR="00B23451" w:rsidRPr="00844F64">
        <w:rPr>
          <w:rFonts w:ascii="Arial" w:hAnsi="Arial" w:cs="Arial"/>
          <w:lang w:val="en-GB"/>
        </w:rPr>
        <w:t>cyclin B and FOXM1</w:t>
      </w:r>
      <w:r w:rsidR="00351FA3" w:rsidRPr="00844F64">
        <w:rPr>
          <w:rFonts w:ascii="Arial" w:hAnsi="Arial" w:cs="Arial"/>
          <w:lang w:val="en-GB"/>
        </w:rPr>
        <w:t xml:space="preserve"> </w:t>
      </w:r>
      <w:r w:rsidR="00B23451" w:rsidRPr="00844F64">
        <w:rPr>
          <w:rFonts w:ascii="Arial" w:hAnsi="Arial" w:cs="Arial"/>
          <w:lang w:val="en-GB"/>
        </w:rPr>
        <w:t>(</w:t>
      </w:r>
      <w:r w:rsidR="00B23451" w:rsidRPr="00844F64">
        <w:rPr>
          <w:rFonts w:ascii="Arial" w:hAnsi="Arial" w:cs="Arial"/>
          <w:bCs/>
          <w:lang w:val="en-GB"/>
        </w:rPr>
        <w:t>Figure 1</w:t>
      </w:r>
      <w:r w:rsidR="005B3E67" w:rsidRPr="00844F64">
        <w:rPr>
          <w:rFonts w:ascii="Arial" w:hAnsi="Arial" w:cs="Arial"/>
          <w:bCs/>
          <w:lang w:val="en-GB"/>
        </w:rPr>
        <w:t>A</w:t>
      </w:r>
      <w:r w:rsidR="00B23451" w:rsidRPr="00844F64">
        <w:rPr>
          <w:rFonts w:ascii="Arial" w:hAnsi="Arial" w:cs="Arial"/>
          <w:lang w:val="en-GB"/>
        </w:rPr>
        <w:t>)</w:t>
      </w:r>
      <w:r w:rsidR="00517BA3" w:rsidRPr="00844F64">
        <w:rPr>
          <w:rFonts w:ascii="Arial" w:hAnsi="Arial" w:cs="Arial"/>
          <w:lang w:val="en-GB"/>
        </w:rPr>
        <w:t xml:space="preserve"> important for G2/M progression </w:t>
      </w:r>
      <w:r w:rsidR="00025E39">
        <w:rPr>
          <w:rFonts w:ascii="Arial" w:hAnsi="Arial" w:cs="Arial"/>
          <w:lang w:val="en-GB"/>
        </w:rPr>
        <w:fldChar w:fldCharType="begin">
          <w:fldData xml:space="preserve">PEVuZE5vdGU+PENpdGU+PEF1dGhvcj5NeWF0dDwvQXV0aG9yPjxZZWFyPjIwMDc8L1llYXI+PFJl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</w:fldData>
        </w:fldChar>
      </w:r>
      <w:r w:rsidR="00025E39">
        <w:rPr>
          <w:rFonts w:ascii="Arial" w:hAnsi="Arial" w:cs="Arial"/>
          <w:lang w:val="en-GB"/>
        </w:rPr>
        <w:instrText xml:space="preserve"> ADDIN EN.CITE </w:instrText>
      </w:r>
      <w:r w:rsidR="00025E39">
        <w:rPr>
          <w:rFonts w:ascii="Arial" w:hAnsi="Arial" w:cs="Arial"/>
          <w:lang w:val="en-GB"/>
        </w:rPr>
        <w:fldChar w:fldCharType="begin">
          <w:fldData xml:space="preserve">PEVuZE5vdGU+PENpdGU+PEF1dGhvcj5NeWF0dDwvQXV0aG9yPjxZZWFyPjIwMDc8L1llYXI+PFJl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</w:fldData>
        </w:fldChar>
      </w:r>
      <w:r w:rsidR="00025E39">
        <w:rPr>
          <w:rFonts w:ascii="Arial" w:hAnsi="Arial" w:cs="Arial"/>
          <w:lang w:val="en-GB"/>
        </w:rPr>
        <w:instrText xml:space="preserve"> ADDIN EN.CITE.DATA </w:instrText>
      </w:r>
      <w:r w:rsidR="00025E39">
        <w:rPr>
          <w:rFonts w:ascii="Arial" w:hAnsi="Arial" w:cs="Arial"/>
          <w:lang w:val="en-GB"/>
        </w:rPr>
      </w:r>
      <w:r w:rsidR="00025E39">
        <w:rPr>
          <w:rFonts w:ascii="Arial" w:hAnsi="Arial" w:cs="Arial"/>
          <w:lang w:val="en-GB"/>
        </w:rPr>
        <w:fldChar w:fldCharType="end"/>
      </w:r>
      <w:r w:rsidR="00025E39">
        <w:rPr>
          <w:rFonts w:ascii="Arial" w:hAnsi="Arial" w:cs="Arial"/>
          <w:lang w:val="en-GB"/>
        </w:rPr>
        <w:fldChar w:fldCharType="separate"/>
      </w:r>
      <w:r w:rsidR="00025E39">
        <w:rPr>
          <w:rFonts w:ascii="Arial" w:hAnsi="Arial" w:cs="Arial"/>
          <w:noProof/>
          <w:lang w:val="en-GB"/>
        </w:rPr>
        <w:t>(</w:t>
      </w:r>
      <w:hyperlink w:anchor="_ENREF_2" w:tooltip="Lam, 2013 #714" w:history="1">
        <w:r w:rsidR="00025E39">
          <w:rPr>
            <w:rFonts w:ascii="Arial" w:hAnsi="Arial" w:cs="Arial"/>
            <w:noProof/>
            <w:lang w:val="en-GB"/>
          </w:rPr>
          <w:t>2</w:t>
        </w:r>
      </w:hyperlink>
      <w:r w:rsidR="00025E39">
        <w:rPr>
          <w:rFonts w:ascii="Arial" w:hAnsi="Arial" w:cs="Arial"/>
          <w:noProof/>
          <w:lang w:val="en-GB"/>
        </w:rPr>
        <w:t>,</w:t>
      </w:r>
      <w:hyperlink w:anchor="_ENREF_36" w:tooltip="Myatt, 2007 #308" w:history="1">
        <w:r w:rsidR="00025E39">
          <w:rPr>
            <w:rFonts w:ascii="Arial" w:hAnsi="Arial" w:cs="Arial"/>
            <w:noProof/>
            <w:lang w:val="en-GB"/>
          </w:rPr>
          <w:t>36</w:t>
        </w:r>
      </w:hyperlink>
      <w:r w:rsidR="00025E39">
        <w:rPr>
          <w:rFonts w:ascii="Arial" w:hAnsi="Arial" w:cs="Arial"/>
          <w:noProof/>
          <w:lang w:val="en-GB"/>
        </w:rPr>
        <w:t>)</w:t>
      </w:r>
      <w:r w:rsidR="00025E39">
        <w:rPr>
          <w:rFonts w:ascii="Arial" w:hAnsi="Arial" w:cs="Arial"/>
          <w:lang w:val="en-GB"/>
        </w:rPr>
        <w:fldChar w:fldCharType="end"/>
      </w:r>
      <w:r w:rsidR="00517BA3" w:rsidRPr="00844F64">
        <w:rPr>
          <w:rFonts w:ascii="Arial" w:hAnsi="Arial" w:cs="Arial"/>
          <w:lang w:val="en-GB"/>
        </w:rPr>
        <w:t xml:space="preserve">. </w:t>
      </w:r>
      <w:r w:rsidRPr="00844F64">
        <w:rPr>
          <w:rFonts w:ascii="Arial" w:hAnsi="Arial" w:cs="Arial"/>
          <w:lang w:val="en-GB"/>
        </w:rPr>
        <w:t xml:space="preserve">Collectively, these data suggest that dexamethasone arrests cell cycle progression, particularly in G2/M phase, and induces cell death in the sensitive but not resistant B-ALL cells. It is also notable that this cell cycle arrest and cell death induced by dexamethasone in the sensitive cells </w:t>
      </w:r>
      <w:r w:rsidR="00EA4879" w:rsidRPr="00844F64">
        <w:rPr>
          <w:rFonts w:ascii="Arial" w:hAnsi="Arial" w:cs="Arial"/>
          <w:lang w:val="en-GB"/>
        </w:rPr>
        <w:t>correlated</w:t>
      </w:r>
      <w:r w:rsidRPr="00844F64">
        <w:rPr>
          <w:rFonts w:ascii="Arial" w:hAnsi="Arial" w:cs="Arial"/>
          <w:lang w:val="en-GB"/>
        </w:rPr>
        <w:t xml:space="preserve"> with FOXO3a activation (</w:t>
      </w:r>
      <w:r w:rsidRPr="00844F64">
        <w:rPr>
          <w:rFonts w:ascii="Arial" w:hAnsi="Arial" w:cs="Arial"/>
          <w:bCs/>
          <w:lang w:val="en-GB"/>
        </w:rPr>
        <w:t>Figure 1</w:t>
      </w:r>
      <w:r w:rsidRPr="00844F64">
        <w:rPr>
          <w:rFonts w:ascii="Arial" w:hAnsi="Arial" w:cs="Arial"/>
          <w:lang w:val="en-GB"/>
        </w:rPr>
        <w:t>), providing further evidence of a role of FOXO3a in the cytostatic and cytotoxic function of dexamethasone in B-ALLs.</w:t>
      </w:r>
    </w:p>
    <w:p w14:paraId="7C26D5EA" w14:textId="77777777" w:rsidR="002C0B2D" w:rsidRPr="00844F64" w:rsidRDefault="002C0B2D" w:rsidP="00F84F52">
      <w:pPr>
        <w:pStyle w:val="NoSpacing"/>
        <w:spacing w:line="480" w:lineRule="auto"/>
        <w:jc w:val="both"/>
        <w:rPr>
          <w:rFonts w:ascii="Arial" w:eastAsia="Times New Roman" w:hAnsi="Arial" w:cs="Arial"/>
          <w:lang w:val="en-GB"/>
        </w:rPr>
      </w:pPr>
    </w:p>
    <w:p w14:paraId="78E95CC7" w14:textId="77777777" w:rsidR="002C0B2D" w:rsidRPr="00844F64" w:rsidRDefault="00615349" w:rsidP="00F84F52">
      <w:pPr>
        <w:pStyle w:val="NoSpacing"/>
        <w:spacing w:line="480" w:lineRule="auto"/>
        <w:jc w:val="both"/>
        <w:rPr>
          <w:rFonts w:ascii="Arial" w:eastAsia="Times New Roman" w:hAnsi="Arial" w:cs="Arial"/>
          <w:lang w:val="en-GB"/>
        </w:rPr>
      </w:pPr>
      <w:r w:rsidRPr="00844F64">
        <w:rPr>
          <w:rFonts w:ascii="Arial" w:hAnsi="Arial" w:cs="Arial"/>
          <w:b/>
          <w:bCs/>
          <w:i/>
          <w:iCs/>
          <w:lang w:val="en-GB"/>
        </w:rPr>
        <w:t>FOXO3a translocates to the nucleus after dexamethasone treatment in sensitive B-ALL cells</w:t>
      </w:r>
    </w:p>
    <w:p w14:paraId="2B99385A" w14:textId="77777777" w:rsidR="002C0B2D" w:rsidRPr="00844F64" w:rsidRDefault="00615349" w:rsidP="00F84F52">
      <w:pPr>
        <w:pStyle w:val="Body"/>
        <w:spacing w:after="0" w:line="480" w:lineRule="auto"/>
        <w:jc w:val="both"/>
        <w:rPr>
          <w:rFonts w:ascii="Arial" w:eastAsia="Times New Roman" w:hAnsi="Arial" w:cs="Arial"/>
          <w:shd w:val="clear" w:color="auto" w:fill="FFFFFF"/>
          <w:lang w:val="en-GB"/>
        </w:rPr>
      </w:pPr>
      <w:r w:rsidRPr="00844F64">
        <w:rPr>
          <w:rFonts w:ascii="Arial" w:hAnsi="Arial" w:cs="Arial"/>
          <w:shd w:val="clear" w:color="auto" w:fill="FFFFFF"/>
          <w:lang w:val="en-GB"/>
        </w:rPr>
        <w:lastRenderedPageBreak/>
        <w:t xml:space="preserve">As Akt-phosphorylation of FOXO3a promotes its relocation to the cytoplasm, we next </w:t>
      </w:r>
      <w:r w:rsidRPr="00844F64">
        <w:rPr>
          <w:rFonts w:ascii="Arial" w:hAnsi="Arial" w:cs="Arial"/>
          <w:lang w:val="en-GB"/>
        </w:rPr>
        <w:t>analy</w:t>
      </w:r>
      <w:r w:rsidR="007F2180" w:rsidRPr="00844F64">
        <w:rPr>
          <w:rFonts w:ascii="Arial" w:hAnsi="Arial" w:cs="Arial"/>
          <w:lang w:val="en-GB"/>
        </w:rPr>
        <w:t>z</w:t>
      </w:r>
      <w:r w:rsidRPr="00844F64">
        <w:rPr>
          <w:rFonts w:ascii="Arial" w:hAnsi="Arial" w:cs="Arial"/>
          <w:lang w:val="en-GB"/>
        </w:rPr>
        <w:t xml:space="preserve">ed whether dexamethasone treatment also influences FOXO3a subcellular localization. To this end, B-ALL cells </w:t>
      </w:r>
      <w:proofErr w:type="gramStart"/>
      <w:r w:rsidRPr="00844F64">
        <w:rPr>
          <w:rFonts w:ascii="Arial" w:hAnsi="Arial" w:cs="Arial"/>
          <w:lang w:val="en-GB"/>
        </w:rPr>
        <w:t>were either</w:t>
      </w:r>
      <w:proofErr w:type="gramEnd"/>
      <w:r w:rsidRPr="00844F64">
        <w:rPr>
          <w:rFonts w:ascii="Arial" w:hAnsi="Arial" w:cs="Arial"/>
          <w:lang w:val="en-GB"/>
        </w:rPr>
        <w:t xml:space="preserve"> untreated or treated with dexamethasone for 24 h, fixed and stained with a specific FOXO3a fluorescent-conjugated antibody. The results showed that upon dexamethasone treatment, FOXO3a translocated from cytoplasm into nucleus in the sensitive cell lines RS4</w:t>
      </w:r>
      <w:proofErr w:type="gramStart"/>
      <w:r w:rsidRPr="00844F64">
        <w:rPr>
          <w:rFonts w:ascii="Arial" w:hAnsi="Arial" w:cs="Arial"/>
          <w:lang w:val="en-GB"/>
        </w:rPr>
        <w:t>;11</w:t>
      </w:r>
      <w:proofErr w:type="gramEnd"/>
      <w:r w:rsidRPr="00844F64">
        <w:rPr>
          <w:rFonts w:ascii="Arial" w:hAnsi="Arial" w:cs="Arial"/>
          <w:lang w:val="en-GB"/>
        </w:rPr>
        <w:t xml:space="preserve"> and SUP-B15, but not in the resistant REH cells (</w:t>
      </w:r>
      <w:r w:rsidRPr="00844F64">
        <w:rPr>
          <w:rFonts w:ascii="Arial" w:hAnsi="Arial" w:cs="Arial"/>
          <w:bCs/>
          <w:lang w:val="en-GB"/>
        </w:rPr>
        <w:t xml:space="preserve">Figure </w:t>
      </w:r>
      <w:r w:rsidR="006C347C" w:rsidRPr="00844F64">
        <w:rPr>
          <w:rFonts w:ascii="Arial" w:hAnsi="Arial" w:cs="Arial"/>
          <w:bCs/>
          <w:lang w:val="en-GB"/>
        </w:rPr>
        <w:t>2D</w:t>
      </w:r>
      <w:r w:rsidRPr="00844F64">
        <w:rPr>
          <w:rFonts w:ascii="Arial" w:hAnsi="Arial" w:cs="Arial"/>
          <w:lang w:val="en-GB"/>
        </w:rPr>
        <w:t xml:space="preserve">). </w:t>
      </w:r>
      <w:r w:rsidR="008A1C8F" w:rsidRPr="00844F64">
        <w:rPr>
          <w:rFonts w:ascii="Arial" w:hAnsi="Arial" w:cs="Arial"/>
          <w:lang w:val="en-GB"/>
        </w:rPr>
        <w:t>To confirm this further, we examined the expression of FOXO3a in the cytoplasmic and nuclear fractions of the sensitive RS4</w:t>
      </w:r>
      <w:proofErr w:type="gramStart"/>
      <w:r w:rsidR="008A1C8F" w:rsidRPr="00844F64">
        <w:rPr>
          <w:rFonts w:ascii="Arial" w:hAnsi="Arial" w:cs="Arial"/>
          <w:lang w:val="en-GB"/>
        </w:rPr>
        <w:t>;11</w:t>
      </w:r>
      <w:proofErr w:type="gramEnd"/>
      <w:r w:rsidR="008A1C8F" w:rsidRPr="00844F64">
        <w:rPr>
          <w:rFonts w:ascii="Arial" w:hAnsi="Arial" w:cs="Arial"/>
          <w:lang w:val="en-GB"/>
        </w:rPr>
        <w:t xml:space="preserve"> and resistant REH B-ALL cells in response to dexamethasone treatment. </w:t>
      </w:r>
      <w:r w:rsidR="00BA06CE" w:rsidRPr="00844F64">
        <w:rPr>
          <w:rFonts w:ascii="Arial" w:hAnsi="Arial" w:cs="Arial"/>
          <w:lang w:val="en-GB"/>
        </w:rPr>
        <w:t>In agreement, th</w:t>
      </w:r>
      <w:r w:rsidR="008A1C8F" w:rsidRPr="00844F64">
        <w:rPr>
          <w:rFonts w:ascii="Arial" w:hAnsi="Arial" w:cs="Arial"/>
          <w:lang w:val="en-GB"/>
        </w:rPr>
        <w:t xml:space="preserve">e </w:t>
      </w:r>
      <w:r w:rsidR="00BA06CE" w:rsidRPr="00844F64">
        <w:rPr>
          <w:rFonts w:ascii="Arial" w:hAnsi="Arial" w:cs="Arial"/>
          <w:lang w:val="en-GB"/>
        </w:rPr>
        <w:t xml:space="preserve">western blotting </w:t>
      </w:r>
      <w:r w:rsidR="008A1C8F" w:rsidRPr="00844F64">
        <w:rPr>
          <w:rFonts w:ascii="Arial" w:hAnsi="Arial" w:cs="Arial"/>
          <w:lang w:val="en-GB"/>
        </w:rPr>
        <w:t xml:space="preserve">results showed that </w:t>
      </w:r>
      <w:r w:rsidR="00BA06CE" w:rsidRPr="00844F64">
        <w:rPr>
          <w:rFonts w:ascii="Arial" w:hAnsi="Arial" w:cs="Arial"/>
          <w:lang w:val="en-GB"/>
        </w:rPr>
        <w:t>dexamethasone treatment increased the nuclear FOXO3a and p27</w:t>
      </w:r>
      <w:r w:rsidR="00BA06CE" w:rsidRPr="00844F64">
        <w:rPr>
          <w:rFonts w:ascii="Arial" w:hAnsi="Arial" w:cs="Arial"/>
          <w:vertAlign w:val="superscript"/>
          <w:lang w:val="en-GB"/>
        </w:rPr>
        <w:t>Kip1</w:t>
      </w:r>
      <w:r w:rsidR="00BA06CE" w:rsidRPr="00844F64">
        <w:rPr>
          <w:rFonts w:ascii="Arial" w:hAnsi="Arial" w:cs="Arial"/>
          <w:lang w:val="en-GB"/>
        </w:rPr>
        <w:t xml:space="preserve"> expression, the cytoplasmic Bim</w:t>
      </w:r>
      <w:r w:rsidR="008A1C8F" w:rsidRPr="00844F64">
        <w:rPr>
          <w:rFonts w:ascii="Arial" w:hAnsi="Arial" w:cs="Arial"/>
          <w:lang w:val="en-GB"/>
        </w:rPr>
        <w:t xml:space="preserve"> </w:t>
      </w:r>
      <w:r w:rsidR="00BA06CE" w:rsidRPr="00844F64">
        <w:rPr>
          <w:rFonts w:ascii="Arial" w:hAnsi="Arial" w:cs="Arial"/>
          <w:lang w:val="en-GB"/>
        </w:rPr>
        <w:t>expression, but reduced the nuclear P-FOXO3a, Akt, FOXM1 and Aurora B expression substantially in the sensitive and not the resistant cells</w:t>
      </w:r>
      <w:r w:rsidR="001E2651" w:rsidRPr="00844F64">
        <w:rPr>
          <w:rFonts w:ascii="Arial" w:hAnsi="Arial" w:cs="Arial"/>
          <w:lang w:val="en-GB"/>
        </w:rPr>
        <w:t xml:space="preserve"> (Figure 2E)</w:t>
      </w:r>
      <w:r w:rsidR="00BA06CE" w:rsidRPr="00844F64">
        <w:rPr>
          <w:rFonts w:ascii="Arial" w:hAnsi="Arial" w:cs="Arial"/>
          <w:lang w:val="en-GB"/>
        </w:rPr>
        <w:t xml:space="preserve">. </w:t>
      </w:r>
      <w:r w:rsidRPr="00844F64">
        <w:rPr>
          <w:rFonts w:ascii="Arial" w:hAnsi="Arial" w:cs="Arial"/>
          <w:lang w:val="en-GB"/>
        </w:rPr>
        <w:t>T</w:t>
      </w:r>
      <w:r w:rsidR="00BA06CE" w:rsidRPr="00844F64">
        <w:rPr>
          <w:rFonts w:ascii="Arial" w:hAnsi="Arial" w:cs="Arial"/>
          <w:lang w:val="en-GB"/>
        </w:rPr>
        <w:t>ogether t</w:t>
      </w:r>
      <w:r w:rsidRPr="00844F64">
        <w:rPr>
          <w:rFonts w:ascii="Arial" w:hAnsi="Arial" w:cs="Arial"/>
          <w:lang w:val="en-GB"/>
        </w:rPr>
        <w:t>hese results reinforce the idea that FOXO3a is activated</w:t>
      </w:r>
      <w:r w:rsidR="00BA06CE" w:rsidRPr="00844F64">
        <w:rPr>
          <w:rFonts w:ascii="Arial" w:hAnsi="Arial" w:cs="Arial"/>
          <w:lang w:val="en-GB"/>
        </w:rPr>
        <w:t xml:space="preserve"> </w:t>
      </w:r>
      <w:r w:rsidRPr="00844F64">
        <w:rPr>
          <w:rFonts w:ascii="Arial" w:hAnsi="Arial" w:cs="Arial"/>
          <w:lang w:val="en-GB"/>
        </w:rPr>
        <w:t>in the dexamethasone-sensitive and not in the resistant B-ALL cells</w:t>
      </w:r>
      <w:r w:rsidR="001E2651" w:rsidRPr="00844F64">
        <w:rPr>
          <w:rFonts w:ascii="Arial" w:hAnsi="Arial" w:cs="Arial"/>
          <w:lang w:val="en-GB"/>
        </w:rPr>
        <w:t>.</w:t>
      </w:r>
      <w:r w:rsidR="001F46D5" w:rsidRPr="00844F64">
        <w:rPr>
          <w:rFonts w:ascii="Arial" w:hAnsi="Arial" w:cs="Arial"/>
          <w:lang w:val="en-GB"/>
        </w:rPr>
        <w:t xml:space="preserve"> </w:t>
      </w:r>
    </w:p>
    <w:p w14:paraId="3013AA7D" w14:textId="77777777" w:rsidR="002C0B2D" w:rsidRPr="00844F64" w:rsidRDefault="002C0B2D" w:rsidP="00F84F52">
      <w:pPr>
        <w:pStyle w:val="NoSpacing"/>
        <w:spacing w:line="480" w:lineRule="auto"/>
        <w:jc w:val="both"/>
        <w:rPr>
          <w:rFonts w:ascii="Arial" w:eastAsia="Times New Roman" w:hAnsi="Arial" w:cs="Arial"/>
          <w:lang w:val="en-GB"/>
        </w:rPr>
      </w:pPr>
    </w:p>
    <w:p w14:paraId="7D80566C" w14:textId="77777777" w:rsidR="002C0B2D" w:rsidRPr="00844F64" w:rsidRDefault="00615349" w:rsidP="00F23971">
      <w:pPr>
        <w:pStyle w:val="Heading3"/>
        <w:shd w:val="clear" w:color="auto" w:fill="FFFFFF"/>
        <w:spacing w:before="320" w:after="0" w:line="480" w:lineRule="auto"/>
        <w:rPr>
          <w:rFonts w:ascii="Arial" w:eastAsia="Times New Roman" w:hAnsi="Arial"/>
          <w:i/>
          <w:iCs/>
          <w:sz w:val="22"/>
          <w:szCs w:val="22"/>
          <w:lang w:val="en-GB"/>
        </w:rPr>
      </w:pPr>
      <w:r w:rsidRPr="00844F64">
        <w:rPr>
          <w:rFonts w:ascii="Arial" w:hAnsi="Arial" w:cs="Arial"/>
          <w:i/>
          <w:iCs/>
          <w:sz w:val="22"/>
          <w:szCs w:val="22"/>
          <w:shd w:val="clear" w:color="auto" w:fill="FFFFFF"/>
          <w:lang w:val="en-GB"/>
        </w:rPr>
        <w:t>FOXO3a</w:t>
      </w:r>
      <w:r w:rsidRPr="00844F64">
        <w:rPr>
          <w:rFonts w:ascii="Arial" w:hAnsi="Arial" w:cs="Arial"/>
          <w:i/>
          <w:iCs/>
          <w:sz w:val="22"/>
          <w:szCs w:val="22"/>
          <w:lang w:val="en-GB"/>
        </w:rPr>
        <w:t xml:space="preserve"> is a critical mediator of dexamethasone-induced apoptosis in B-ALL</w:t>
      </w:r>
    </w:p>
    <w:p w14:paraId="3F806558" w14:textId="77777777" w:rsidR="00C76B73" w:rsidRPr="00844F64" w:rsidRDefault="00615349" w:rsidP="00F84F52">
      <w:pPr>
        <w:pStyle w:val="NoSpacing"/>
        <w:spacing w:line="480" w:lineRule="auto"/>
        <w:jc w:val="both"/>
        <w:rPr>
          <w:rFonts w:ascii="Arial" w:eastAsia="Times New Roman" w:hAnsi="Arial" w:cs="Arial"/>
          <w:lang w:val="en-GB"/>
        </w:rPr>
      </w:pPr>
      <w:r w:rsidRPr="00844F64">
        <w:rPr>
          <w:rFonts w:ascii="Arial" w:hAnsi="Arial" w:cs="Arial"/>
          <w:shd w:val="clear" w:color="auto" w:fill="FFFFFF"/>
          <w:lang w:val="en-GB"/>
        </w:rPr>
        <w:t xml:space="preserve">To test if FOXO3a is essential for </w:t>
      </w:r>
      <w:r w:rsidR="004C5614" w:rsidRPr="00844F64">
        <w:rPr>
          <w:rFonts w:ascii="Arial" w:hAnsi="Arial" w:cs="Arial"/>
          <w:shd w:val="clear" w:color="auto" w:fill="FFFFFF"/>
          <w:lang w:val="en-GB"/>
        </w:rPr>
        <w:t>the</w:t>
      </w:r>
      <w:r w:rsidRPr="00844F64">
        <w:rPr>
          <w:rFonts w:ascii="Arial" w:hAnsi="Arial" w:cs="Arial"/>
          <w:shd w:val="clear" w:color="auto" w:fill="FFFFFF"/>
          <w:lang w:val="en-GB"/>
        </w:rPr>
        <w:t xml:space="preserve"> cytotoxic function of dexamethasone in B-ALL, we </w:t>
      </w:r>
      <w:r w:rsidRPr="00844F64">
        <w:rPr>
          <w:rFonts w:ascii="Arial" w:hAnsi="Arial" w:cs="Arial"/>
          <w:lang w:val="en-GB"/>
        </w:rPr>
        <w:t>depleted</w:t>
      </w:r>
      <w:r w:rsidRPr="00844F64">
        <w:rPr>
          <w:rFonts w:ascii="Arial" w:hAnsi="Arial" w:cs="Arial"/>
          <w:shd w:val="clear" w:color="auto" w:fill="FFFFFF"/>
          <w:lang w:val="en-GB"/>
        </w:rPr>
        <w:t xml:space="preserve"> its expression using a smart pool of FOXO3a siRNA and assayed for the ability of dexamethasone to induce cell death in the sensitive RS4</w:t>
      </w:r>
      <w:proofErr w:type="gramStart"/>
      <w:r w:rsidRPr="00844F64">
        <w:rPr>
          <w:rFonts w:ascii="Arial" w:hAnsi="Arial" w:cs="Arial"/>
          <w:shd w:val="clear" w:color="auto" w:fill="FFFFFF"/>
          <w:lang w:val="en-GB"/>
        </w:rPr>
        <w:t>;11</w:t>
      </w:r>
      <w:proofErr w:type="gramEnd"/>
      <w:r w:rsidRPr="00844F64">
        <w:rPr>
          <w:rFonts w:ascii="Arial" w:hAnsi="Arial" w:cs="Arial"/>
          <w:shd w:val="clear" w:color="auto" w:fill="FFFFFF"/>
          <w:lang w:val="en-GB"/>
        </w:rPr>
        <w:t xml:space="preserve"> cells. </w:t>
      </w:r>
      <w:r w:rsidRPr="00844F64">
        <w:rPr>
          <w:rFonts w:ascii="Arial" w:hAnsi="Arial" w:cs="Arial"/>
          <w:lang w:val="en-GB"/>
        </w:rPr>
        <w:t xml:space="preserve">After 48 h of transfection with FOXO3a siRNA or non-silencing control (NSC) siRNA, cells were treated for another 24 h with dexamethasone before they were collected for subsequent cell death analysis. </w:t>
      </w:r>
      <w:r w:rsidRPr="00844F64">
        <w:rPr>
          <w:rFonts w:ascii="Arial" w:hAnsi="Arial" w:cs="Arial"/>
          <w:shd w:val="clear" w:color="auto" w:fill="FFFFFF"/>
          <w:lang w:val="en-GB"/>
        </w:rPr>
        <w:t>The knockdown of FOXO3a in RS4</w:t>
      </w:r>
      <w:proofErr w:type="gramStart"/>
      <w:r w:rsidRPr="00844F64">
        <w:rPr>
          <w:rFonts w:ascii="Arial" w:hAnsi="Arial" w:cs="Arial"/>
          <w:shd w:val="clear" w:color="auto" w:fill="FFFFFF"/>
          <w:lang w:val="en-GB"/>
        </w:rPr>
        <w:t>;11</w:t>
      </w:r>
      <w:proofErr w:type="gramEnd"/>
      <w:r w:rsidRPr="00844F64">
        <w:rPr>
          <w:rFonts w:ascii="Arial" w:hAnsi="Arial" w:cs="Arial"/>
          <w:shd w:val="clear" w:color="auto" w:fill="FFFFFF"/>
          <w:lang w:val="en-GB"/>
        </w:rPr>
        <w:t xml:space="preserve"> was confirmed at mRNA and protein levels using real-time quantitative (RTq)-PCR (</w:t>
      </w:r>
      <w:r w:rsidRPr="00844F64">
        <w:rPr>
          <w:rFonts w:ascii="Arial" w:hAnsi="Arial" w:cs="Arial"/>
          <w:bCs/>
          <w:shd w:val="clear" w:color="auto" w:fill="FFFFFF"/>
          <w:lang w:val="en-GB"/>
        </w:rPr>
        <w:t xml:space="preserve">Figure </w:t>
      </w:r>
      <w:r w:rsidR="004B6D73" w:rsidRPr="00844F64">
        <w:rPr>
          <w:rFonts w:ascii="Arial" w:hAnsi="Arial" w:cs="Arial"/>
          <w:bCs/>
          <w:shd w:val="clear" w:color="auto" w:fill="FFFFFF"/>
          <w:lang w:val="en-GB"/>
        </w:rPr>
        <w:t>3</w:t>
      </w:r>
      <w:r w:rsidRPr="00844F64">
        <w:rPr>
          <w:rFonts w:ascii="Arial" w:hAnsi="Arial" w:cs="Arial"/>
          <w:bCs/>
          <w:shd w:val="clear" w:color="auto" w:fill="FFFFFF"/>
          <w:lang w:val="en-GB"/>
        </w:rPr>
        <w:t>A</w:t>
      </w:r>
      <w:r w:rsidRPr="00844F64">
        <w:rPr>
          <w:rFonts w:ascii="Arial" w:hAnsi="Arial" w:cs="Arial"/>
          <w:shd w:val="clear" w:color="auto" w:fill="FFFFFF"/>
          <w:lang w:val="en-GB"/>
        </w:rPr>
        <w:t xml:space="preserve">) and Western blot analysis </w:t>
      </w:r>
      <w:r w:rsidRPr="00844F64">
        <w:rPr>
          <w:rFonts w:ascii="Arial" w:hAnsi="Arial" w:cs="Arial"/>
          <w:bCs/>
          <w:shd w:val="clear" w:color="auto" w:fill="FFFFFF"/>
          <w:lang w:val="en-GB"/>
        </w:rPr>
        <w:t xml:space="preserve">(Figure </w:t>
      </w:r>
      <w:r w:rsidR="004B6D73" w:rsidRPr="00844F64">
        <w:rPr>
          <w:rFonts w:ascii="Arial" w:hAnsi="Arial" w:cs="Arial"/>
          <w:bCs/>
          <w:shd w:val="clear" w:color="auto" w:fill="FFFFFF"/>
          <w:lang w:val="en-GB"/>
        </w:rPr>
        <w:t>3</w:t>
      </w:r>
      <w:r w:rsidRPr="00844F64">
        <w:rPr>
          <w:rFonts w:ascii="Arial" w:hAnsi="Arial" w:cs="Arial"/>
          <w:bCs/>
          <w:shd w:val="clear" w:color="auto" w:fill="FFFFFF"/>
          <w:lang w:val="en-GB"/>
        </w:rPr>
        <w:t>B</w:t>
      </w:r>
      <w:r w:rsidRPr="00844F64">
        <w:rPr>
          <w:rFonts w:ascii="Arial" w:hAnsi="Arial" w:cs="Arial"/>
          <w:shd w:val="clear" w:color="auto" w:fill="FFFFFF"/>
          <w:lang w:val="en-GB"/>
        </w:rPr>
        <w:t>), respectively. Importantly, the expression of two FOXO3a-targets, B</w:t>
      </w:r>
      <w:r w:rsidR="004B6D73" w:rsidRPr="00844F64">
        <w:rPr>
          <w:rFonts w:ascii="Arial" w:hAnsi="Arial" w:cs="Arial"/>
          <w:shd w:val="clear" w:color="auto" w:fill="FFFFFF"/>
          <w:lang w:val="en-GB"/>
        </w:rPr>
        <w:t>im</w:t>
      </w:r>
      <w:r w:rsidRPr="00844F64">
        <w:rPr>
          <w:rFonts w:ascii="Arial" w:hAnsi="Arial" w:cs="Arial"/>
          <w:shd w:val="clear" w:color="auto" w:fill="FFFFFF"/>
          <w:lang w:val="en-GB"/>
        </w:rPr>
        <w:t xml:space="preserve"> and p27</w:t>
      </w:r>
      <w:r w:rsidRPr="00844F64">
        <w:rPr>
          <w:rFonts w:ascii="Arial" w:hAnsi="Arial" w:cs="Arial"/>
          <w:shd w:val="clear" w:color="auto" w:fill="FFFFFF"/>
          <w:vertAlign w:val="superscript"/>
          <w:lang w:val="en-GB"/>
        </w:rPr>
        <w:t>Kip1</w:t>
      </w:r>
      <w:r w:rsidRPr="00844F64">
        <w:rPr>
          <w:rFonts w:ascii="Arial" w:hAnsi="Arial" w:cs="Arial"/>
          <w:shd w:val="clear" w:color="auto" w:fill="FFFFFF"/>
          <w:lang w:val="en-GB"/>
        </w:rPr>
        <w:t xml:space="preserve">, also decreased substantially in the FOXO3a-silenced cells, confirming a depletion of FOXO3a activity. </w:t>
      </w:r>
      <w:r w:rsidRPr="00844F64">
        <w:rPr>
          <w:rFonts w:ascii="Arial" w:hAnsi="Arial" w:cs="Arial"/>
          <w:lang w:val="en-GB"/>
        </w:rPr>
        <w:t xml:space="preserve">As shown in </w:t>
      </w:r>
      <w:r w:rsidRPr="00844F64">
        <w:rPr>
          <w:rFonts w:ascii="Arial" w:hAnsi="Arial" w:cs="Arial"/>
          <w:bCs/>
          <w:lang w:val="en-GB"/>
        </w:rPr>
        <w:t xml:space="preserve">Figure </w:t>
      </w:r>
      <w:r w:rsidR="004B6D73" w:rsidRPr="00844F64">
        <w:rPr>
          <w:rFonts w:ascii="Arial" w:hAnsi="Arial" w:cs="Arial"/>
          <w:bCs/>
          <w:lang w:val="en-GB"/>
        </w:rPr>
        <w:t>3</w:t>
      </w:r>
      <w:r w:rsidRPr="00844F64">
        <w:rPr>
          <w:rFonts w:ascii="Arial" w:hAnsi="Arial" w:cs="Arial"/>
          <w:bCs/>
          <w:lang w:val="en-GB"/>
        </w:rPr>
        <w:t xml:space="preserve">C </w:t>
      </w:r>
      <w:r w:rsidRPr="00844F64">
        <w:rPr>
          <w:rFonts w:ascii="Arial" w:hAnsi="Arial" w:cs="Arial"/>
          <w:lang w:val="en-GB"/>
        </w:rPr>
        <w:t>and</w:t>
      </w:r>
      <w:r w:rsidRPr="00844F64">
        <w:rPr>
          <w:rFonts w:ascii="Arial" w:hAnsi="Arial" w:cs="Arial"/>
          <w:bCs/>
          <w:lang w:val="en-GB"/>
        </w:rPr>
        <w:t xml:space="preserve"> </w:t>
      </w:r>
      <w:r w:rsidR="004B6D73" w:rsidRPr="00844F64">
        <w:rPr>
          <w:rFonts w:ascii="Arial" w:hAnsi="Arial" w:cs="Arial"/>
          <w:bCs/>
          <w:lang w:val="en-GB"/>
        </w:rPr>
        <w:t>3</w:t>
      </w:r>
      <w:r w:rsidRPr="00844F64">
        <w:rPr>
          <w:rFonts w:ascii="Arial" w:hAnsi="Arial" w:cs="Arial"/>
          <w:bCs/>
          <w:lang w:val="en-GB"/>
        </w:rPr>
        <w:t>D,</w:t>
      </w:r>
      <w:r w:rsidRPr="00844F64">
        <w:rPr>
          <w:rFonts w:ascii="Arial" w:hAnsi="Arial" w:cs="Arial"/>
          <w:b/>
          <w:bCs/>
          <w:lang w:val="en-GB"/>
        </w:rPr>
        <w:t xml:space="preserve"> </w:t>
      </w:r>
      <w:r w:rsidRPr="00844F64">
        <w:rPr>
          <w:rFonts w:ascii="Arial" w:hAnsi="Arial" w:cs="Arial"/>
          <w:lang w:val="en-GB"/>
        </w:rPr>
        <w:t>dexamethasone failed to induce apoptosis in RS4</w:t>
      </w:r>
      <w:proofErr w:type="gramStart"/>
      <w:r w:rsidRPr="00844F64">
        <w:rPr>
          <w:rFonts w:ascii="Arial" w:hAnsi="Arial" w:cs="Arial"/>
          <w:lang w:val="en-GB"/>
        </w:rPr>
        <w:t>;11</w:t>
      </w:r>
      <w:proofErr w:type="gramEnd"/>
      <w:r w:rsidRPr="00844F64">
        <w:rPr>
          <w:rFonts w:ascii="Arial" w:hAnsi="Arial" w:cs="Arial"/>
          <w:lang w:val="en-GB"/>
        </w:rPr>
        <w:t xml:space="preserve"> cells with </w:t>
      </w:r>
      <w:r w:rsidRPr="00844F64">
        <w:rPr>
          <w:rFonts w:ascii="Arial" w:hAnsi="Arial" w:cs="Arial"/>
          <w:shd w:val="clear" w:color="auto" w:fill="FFFFFF"/>
          <w:lang w:val="en-GB"/>
        </w:rPr>
        <w:t xml:space="preserve">FOXO3a knockdown, indicating that FOXO3a depletion </w:t>
      </w:r>
      <w:r w:rsidRPr="00844F64">
        <w:rPr>
          <w:rFonts w:ascii="Arial" w:hAnsi="Arial" w:cs="Arial"/>
          <w:lang w:val="en-GB"/>
        </w:rPr>
        <w:t xml:space="preserve">conferred dexamethasone </w:t>
      </w:r>
      <w:r w:rsidRPr="00844F64">
        <w:rPr>
          <w:rFonts w:ascii="Arial" w:hAnsi="Arial" w:cs="Arial"/>
          <w:lang w:val="en-GB"/>
        </w:rPr>
        <w:lastRenderedPageBreak/>
        <w:t xml:space="preserve">resistance to the RS4;11 cells and therefore suggesting that FOXO3a plays a central role in mediating the cytotoxic function of dexamethasone in B-ALL. </w:t>
      </w:r>
    </w:p>
    <w:p w14:paraId="3BBCC167" w14:textId="77777777" w:rsidR="002C0B2D" w:rsidRPr="00844F64" w:rsidRDefault="002C0B2D" w:rsidP="00F84F52">
      <w:pPr>
        <w:pStyle w:val="NoSpacing"/>
        <w:spacing w:line="480" w:lineRule="auto"/>
        <w:jc w:val="both"/>
        <w:rPr>
          <w:rFonts w:ascii="Arial" w:eastAsia="Times New Roman" w:hAnsi="Arial" w:cs="Arial"/>
          <w:lang w:val="en-GB"/>
        </w:rPr>
      </w:pPr>
    </w:p>
    <w:p w14:paraId="53545D7D" w14:textId="77777777" w:rsidR="002C0B2D" w:rsidRPr="00844F64" w:rsidRDefault="00615349" w:rsidP="00F84F52">
      <w:pPr>
        <w:pStyle w:val="NoSpacing"/>
        <w:spacing w:line="480" w:lineRule="auto"/>
        <w:jc w:val="both"/>
        <w:rPr>
          <w:rFonts w:ascii="Arial" w:eastAsia="Times New Roman" w:hAnsi="Arial" w:cs="Arial"/>
          <w:b/>
          <w:bCs/>
          <w:i/>
          <w:iCs/>
          <w:lang w:val="en-GB"/>
        </w:rPr>
      </w:pPr>
      <w:r w:rsidRPr="00844F64">
        <w:rPr>
          <w:rFonts w:ascii="Arial" w:hAnsi="Arial" w:cs="Arial"/>
          <w:b/>
          <w:bCs/>
          <w:i/>
          <w:iCs/>
          <w:shd w:val="clear" w:color="auto" w:fill="FFFFFF"/>
          <w:lang w:val="en-GB"/>
        </w:rPr>
        <w:t xml:space="preserve">Dexamethasone promotes FOXO3a </w:t>
      </w:r>
      <w:r w:rsidRPr="00844F64">
        <w:rPr>
          <w:rFonts w:ascii="Arial" w:hAnsi="Arial" w:cs="Arial"/>
          <w:b/>
          <w:bCs/>
          <w:i/>
          <w:iCs/>
          <w:lang w:val="en-GB"/>
        </w:rPr>
        <w:t xml:space="preserve">phosphorylation on Ser-7 </w:t>
      </w:r>
    </w:p>
    <w:p w14:paraId="41DA23C8" w14:textId="41A6E3DD" w:rsidR="00C931B3" w:rsidRPr="00844F64" w:rsidRDefault="00615349" w:rsidP="00844F64">
      <w:pPr>
        <w:pStyle w:val="NoSpacing"/>
        <w:spacing w:line="480" w:lineRule="auto"/>
        <w:jc w:val="both"/>
        <w:rPr>
          <w:rFonts w:ascii="Arial" w:hAnsi="Arial" w:cs="Arial"/>
          <w:lang w:val="en-GB"/>
        </w:rPr>
      </w:pPr>
      <w:r w:rsidRPr="00844F64">
        <w:rPr>
          <w:rFonts w:ascii="Arial" w:hAnsi="Arial" w:cs="Arial"/>
          <w:lang w:val="en-GB"/>
        </w:rPr>
        <w:t xml:space="preserve">In addition to Akt, MAPK kinases also phosphorylate and modulate FOXO3a activity </w:t>
      </w:r>
      <w:r w:rsidR="00025E39">
        <w:rPr>
          <w:rFonts w:ascii="Arial" w:hAnsi="Arial" w:cs="Arial"/>
          <w:lang w:val="en-GB"/>
        </w:rPr>
        <w:fldChar w:fldCharType="begin"/>
      </w:r>
      <w:r w:rsidR="00025E39">
        <w:rPr>
          <w:rFonts w:ascii="Arial" w:hAnsi="Arial" w:cs="Arial"/>
          <w:lang w:val="en-GB"/>
        </w:rPr>
        <w:instrText xml:space="preserve"> ADDIN EN.CITE &lt;EndNote&gt;&lt;Cite&gt;&lt;Author&gt;Ho&lt;/Author&gt;&lt;Year&gt;2008&lt;/Year&gt;&lt;RecNum&gt;438&lt;/RecNum&gt;&lt;DisplayText&gt;(4)&lt;/DisplayText&gt;&lt;record&gt;&lt;rec-number&gt;438&lt;/rec-number&gt;&lt;foreign-keys&gt;&lt;key app="EN" db-id="w255xrxtezfwzlep92uxax23vsxz2saa5z0x"&gt;438&lt;/key&gt;&lt;/foreign-keys&gt;&lt;ref-type name="Journal Article"&gt;17&lt;/ref-type&gt;&lt;contributors&gt;&lt;authors&gt;&lt;author&gt;Ho, K. K.&lt;/author&gt;&lt;author&gt;Myatt, S. S.&lt;/author&gt;&lt;author&gt;Lam, E. W.&lt;/author&gt;&lt;/authors&gt;&lt;/contributors&gt;&lt;auth-address&gt;Department of Oncology, Cancer Research UK Labs, Imperial College London, London, UK.&lt;/auth-address&gt;&lt;titles&gt;&lt;title&gt;Many forks in the path: cycling with FoxO&lt;/title&gt;&lt;secondary-title&gt;Oncogene&lt;/secondary-title&gt;&lt;/titles&gt;&lt;periodical&gt;&lt;full-title&gt;Oncogene&lt;/full-title&gt;&lt;abbr-1&gt;Oncogene&lt;/abbr-1&gt;&lt;/periodical&gt;&lt;pages&gt;2300-11&lt;/pages&gt;&lt;volume&gt;27&lt;/volume&gt;&lt;number&gt;16&lt;/number&gt;&lt;edition&gt;2008/04/09&lt;/edition&gt;&lt;keywords&gt;&lt;keyword&gt;Animals&lt;/keyword&gt;&lt;keyword&gt;Cell Aging&lt;/keyword&gt;&lt;keyword&gt;Cell Cycle&lt;/keyword&gt;&lt;keyword&gt;Cell Lineage&lt;/keyword&gt;&lt;keyword&gt;Forkhead Transcription Factors/*metabolism&lt;/keyword&gt;&lt;keyword&gt;Humans&lt;/keyword&gt;&lt;/keywords&gt;&lt;dates&gt;&lt;year&gt;2008&lt;/year&gt;&lt;pub-dates&gt;&lt;date&gt;Apr 7&lt;/date&gt;&lt;/pub-dates&gt;&lt;/dates&gt;&lt;isbn&gt;1476-5594 (Electronic)&amp;#xD;0950-9232 (Linking)&lt;/isbn&gt;&lt;accession-num&gt;18391972&lt;/accession-num&gt;&lt;urls&gt;&lt;related-urls&gt;&lt;url&gt;http://www.ncbi.nlm.nih.gov/entrez/query.fcgi?cmd=Retrieve&amp;amp;db=PubMed&amp;amp;dopt=Citation&amp;amp;list_uids=18391972&lt;/url&gt;&lt;/related-urls&gt;&lt;/urls&gt;&lt;electronic-resource-num&gt;onc200823 [pii]&amp;#xD;10.1038/onc.2008.23&lt;/electronic-resource-num&gt;&lt;language&gt;eng&lt;/language&gt;&lt;/record&gt;&lt;/Cite&gt;&lt;/EndNote&gt;</w:instrText>
      </w:r>
      <w:r w:rsidR="00025E39">
        <w:rPr>
          <w:rFonts w:ascii="Arial" w:hAnsi="Arial" w:cs="Arial"/>
          <w:lang w:val="en-GB"/>
        </w:rPr>
        <w:fldChar w:fldCharType="separate"/>
      </w:r>
      <w:r w:rsidR="00025E39">
        <w:rPr>
          <w:rFonts w:ascii="Arial" w:hAnsi="Arial" w:cs="Arial"/>
          <w:noProof/>
          <w:lang w:val="en-GB"/>
        </w:rPr>
        <w:t>(</w:t>
      </w:r>
      <w:hyperlink w:anchor="_ENREF_4" w:tooltip="Ho, 2008 #438" w:history="1">
        <w:r w:rsidR="00025E39">
          <w:rPr>
            <w:rFonts w:ascii="Arial" w:hAnsi="Arial" w:cs="Arial"/>
            <w:noProof/>
            <w:lang w:val="en-GB"/>
          </w:rPr>
          <w:t>4</w:t>
        </w:r>
      </w:hyperlink>
      <w:r w:rsidR="00025E39">
        <w:rPr>
          <w:rFonts w:ascii="Arial" w:hAnsi="Arial" w:cs="Arial"/>
          <w:noProof/>
          <w:lang w:val="en-GB"/>
        </w:rPr>
        <w:t>)</w:t>
      </w:r>
      <w:r w:rsidR="00025E39">
        <w:rPr>
          <w:rFonts w:ascii="Arial" w:hAnsi="Arial" w:cs="Arial"/>
          <w:lang w:val="en-GB"/>
        </w:rPr>
        <w:fldChar w:fldCharType="end"/>
      </w:r>
      <w:r w:rsidRPr="00844F64">
        <w:rPr>
          <w:rFonts w:ascii="Arial" w:hAnsi="Arial" w:cs="Arial"/>
          <w:lang w:val="en-GB"/>
        </w:rPr>
        <w:t xml:space="preserve">. </w:t>
      </w:r>
      <w:r w:rsidRPr="00844F64">
        <w:rPr>
          <w:rFonts w:ascii="Arial" w:hAnsi="Arial" w:cs="Arial"/>
          <w:shd w:val="clear" w:color="auto" w:fill="FFFFFF"/>
          <w:lang w:val="en-GB"/>
        </w:rPr>
        <w:t xml:space="preserve">In particular, it has been reported that p38 and JNK regulates FOXO3a nuclear localization and that p38 and JNK also phosphorylates FOXO3a on Ser-7 </w:t>
      </w:r>
      <w:r w:rsidR="00025E39">
        <w:rPr>
          <w:rFonts w:ascii="Arial" w:hAnsi="Arial" w:cs="Arial"/>
          <w:shd w:val="clear" w:color="auto" w:fill="FFFFFF"/>
          <w:lang w:val="en-GB"/>
        </w:rPr>
        <w:fldChar w:fldCharType="begin">
          <w:fldData xml:space="preserve">PEVuZE5vdGU+PENpdGU+PEF1dGhvcj5IbzwvQXV0aG9yPjxZZWFyPjIwMTI8L1llYXI+PFJlY051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</w:fldData>
        </w:fldChar>
      </w:r>
      <w:r w:rsidR="00025E39">
        <w:rPr>
          <w:rFonts w:ascii="Arial" w:hAnsi="Arial" w:cs="Arial"/>
          <w:shd w:val="clear" w:color="auto" w:fill="FFFFFF"/>
          <w:lang w:val="en-GB"/>
        </w:rPr>
        <w:instrText xml:space="preserve"> ADDIN EN.CITE </w:instrText>
      </w:r>
      <w:r w:rsidR="00025E39">
        <w:rPr>
          <w:rFonts w:ascii="Arial" w:hAnsi="Arial" w:cs="Arial"/>
          <w:shd w:val="clear" w:color="auto" w:fill="FFFFFF"/>
          <w:lang w:val="en-GB"/>
        </w:rPr>
        <w:fldChar w:fldCharType="begin">
          <w:fldData xml:space="preserve">PEVuZE5vdGU+PENpdGU+PEF1dGhvcj5IbzwvQXV0aG9yPjxZZWFyPjIwMTI8L1llYXI+PFJlY051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</w:fldData>
        </w:fldChar>
      </w:r>
      <w:r w:rsidR="00025E39">
        <w:rPr>
          <w:rFonts w:ascii="Arial" w:hAnsi="Arial" w:cs="Arial"/>
          <w:shd w:val="clear" w:color="auto" w:fill="FFFFFF"/>
          <w:lang w:val="en-GB"/>
        </w:rPr>
        <w:instrText xml:space="preserve"> ADDIN EN.CITE.DATA </w:instrText>
      </w:r>
      <w:r w:rsidR="00025E39">
        <w:rPr>
          <w:rFonts w:ascii="Arial" w:hAnsi="Arial" w:cs="Arial"/>
          <w:shd w:val="clear" w:color="auto" w:fill="FFFFFF"/>
          <w:lang w:val="en-GB"/>
        </w:rPr>
      </w:r>
      <w:r w:rsidR="00025E39">
        <w:rPr>
          <w:rFonts w:ascii="Arial" w:hAnsi="Arial" w:cs="Arial"/>
          <w:shd w:val="clear" w:color="auto" w:fill="FFFFFF"/>
          <w:lang w:val="en-GB"/>
        </w:rPr>
        <w:fldChar w:fldCharType="end"/>
      </w:r>
      <w:r w:rsidR="00025E39">
        <w:rPr>
          <w:rFonts w:ascii="Arial" w:hAnsi="Arial" w:cs="Arial"/>
          <w:shd w:val="clear" w:color="auto" w:fill="FFFFFF"/>
          <w:lang w:val="en-GB"/>
        </w:rPr>
        <w:fldChar w:fldCharType="separate"/>
      </w:r>
      <w:r w:rsidR="00025E39">
        <w:rPr>
          <w:rFonts w:ascii="Arial" w:hAnsi="Arial" w:cs="Arial"/>
          <w:noProof/>
          <w:shd w:val="clear" w:color="auto" w:fill="FFFFFF"/>
          <w:lang w:val="en-GB"/>
        </w:rPr>
        <w:t>(</w:t>
      </w:r>
      <w:hyperlink w:anchor="_ENREF_11" w:tooltip="Ho, 2012 #669" w:history="1">
        <w:r w:rsidR="00025E39">
          <w:rPr>
            <w:rFonts w:ascii="Arial" w:hAnsi="Arial" w:cs="Arial"/>
            <w:noProof/>
            <w:shd w:val="clear" w:color="auto" w:fill="FFFFFF"/>
            <w:lang w:val="en-GB"/>
          </w:rPr>
          <w:t>11</w:t>
        </w:r>
      </w:hyperlink>
      <w:r w:rsidR="00025E39">
        <w:rPr>
          <w:rFonts w:ascii="Arial" w:hAnsi="Arial" w:cs="Arial"/>
          <w:noProof/>
          <w:shd w:val="clear" w:color="auto" w:fill="FFFFFF"/>
          <w:lang w:val="en-GB"/>
        </w:rPr>
        <w:t>)</w:t>
      </w:r>
      <w:r w:rsidR="00025E39">
        <w:rPr>
          <w:rFonts w:ascii="Arial" w:hAnsi="Arial" w:cs="Arial"/>
          <w:shd w:val="clear" w:color="auto" w:fill="FFFFFF"/>
          <w:lang w:val="en-GB"/>
        </w:rPr>
        <w:fldChar w:fldCharType="end"/>
      </w:r>
      <w:r w:rsidRPr="00844F64">
        <w:rPr>
          <w:rFonts w:ascii="Arial" w:hAnsi="Arial" w:cs="Arial"/>
          <w:shd w:val="clear" w:color="auto" w:fill="FFFFFF"/>
          <w:lang w:val="en-GB"/>
        </w:rPr>
        <w:t xml:space="preserve">. </w:t>
      </w:r>
      <w:r w:rsidRPr="00844F64">
        <w:rPr>
          <w:rFonts w:ascii="Arial" w:hAnsi="Arial" w:cs="Arial"/>
          <w:lang w:val="en-GB"/>
        </w:rPr>
        <w:t xml:space="preserve">To explore the molecular mechanisms by which dexamethasone modulates FOXO3a function, we next analyzed </w:t>
      </w:r>
      <w:r w:rsidRPr="00844F64">
        <w:rPr>
          <w:rFonts w:ascii="Arial" w:hAnsi="Arial" w:cs="Arial"/>
          <w:shd w:val="clear" w:color="auto" w:fill="FFFFFF"/>
          <w:lang w:val="en-GB"/>
        </w:rPr>
        <w:t xml:space="preserve">the expression patterns of FOXO3a and MAPK kinases, including ERK, p38, and JNK, </w:t>
      </w:r>
      <w:r w:rsidRPr="00844F64">
        <w:rPr>
          <w:rFonts w:ascii="Arial" w:hAnsi="Arial" w:cs="Arial"/>
          <w:lang w:val="en-GB"/>
        </w:rPr>
        <w:t>in REH, RS4</w:t>
      </w:r>
      <w:proofErr w:type="gramStart"/>
      <w:r w:rsidRPr="00844F64">
        <w:rPr>
          <w:rFonts w:ascii="Arial" w:hAnsi="Arial" w:cs="Arial"/>
          <w:lang w:val="en-GB"/>
        </w:rPr>
        <w:t>;11</w:t>
      </w:r>
      <w:proofErr w:type="gramEnd"/>
      <w:r w:rsidRPr="00844F64">
        <w:rPr>
          <w:rFonts w:ascii="Arial" w:hAnsi="Arial" w:cs="Arial"/>
          <w:lang w:val="en-GB"/>
        </w:rPr>
        <w:t xml:space="preserve"> and SUP-B15 B-ALL cells in response to dexamethasone treatment.</w:t>
      </w:r>
      <w:r w:rsidRPr="00844F64">
        <w:rPr>
          <w:rFonts w:ascii="Arial" w:hAnsi="Arial" w:cs="Arial"/>
          <w:shd w:val="clear" w:color="auto" w:fill="FFFFFF"/>
          <w:lang w:val="en-GB"/>
        </w:rPr>
        <w:t xml:space="preserve"> The results showed that the FOXO3a</w:t>
      </w:r>
      <w:r w:rsidRPr="00844F64">
        <w:rPr>
          <w:rFonts w:ascii="Arial" w:hAnsi="Arial" w:cs="Arial"/>
          <w:lang w:val="en-GB"/>
        </w:rPr>
        <w:t xml:space="preserve"> Ser-7 </w:t>
      </w:r>
      <w:r w:rsidRPr="00844F64">
        <w:rPr>
          <w:rFonts w:ascii="Arial" w:hAnsi="Arial" w:cs="Arial"/>
          <w:shd w:val="clear" w:color="auto" w:fill="FFFFFF"/>
          <w:lang w:val="en-GB"/>
        </w:rPr>
        <w:t xml:space="preserve">phosphorylation level increased in </w:t>
      </w:r>
      <w:r w:rsidRPr="00844F64">
        <w:rPr>
          <w:rFonts w:ascii="Arial" w:hAnsi="Arial" w:cs="Arial"/>
          <w:lang w:val="en-GB"/>
        </w:rPr>
        <w:t>sensitive but not resistant cells following dexamethasone treatment</w:t>
      </w:r>
      <w:r w:rsidR="005248B3" w:rsidRPr="00844F64">
        <w:rPr>
          <w:rFonts w:ascii="Arial" w:hAnsi="Arial" w:cs="Arial"/>
          <w:lang w:val="en-GB"/>
        </w:rPr>
        <w:t xml:space="preserve"> (Figure 4A)</w:t>
      </w:r>
      <w:r w:rsidRPr="00844F64">
        <w:rPr>
          <w:rFonts w:ascii="Arial" w:hAnsi="Arial" w:cs="Arial"/>
          <w:shd w:val="clear" w:color="auto" w:fill="FFFFFF"/>
          <w:lang w:val="en-GB"/>
        </w:rPr>
        <w:t>. Furthermore, while there was an induction in activity of the two canonical MAPKs, p38 and JNK, as revealed by the phosphorylation specific antibodies</w:t>
      </w:r>
      <w:r w:rsidRPr="00844F64">
        <w:rPr>
          <w:rFonts w:ascii="Arial" w:hAnsi="Arial" w:cs="Arial"/>
          <w:lang w:val="en-GB"/>
        </w:rPr>
        <w:t>, ERK expression and activity remained relatively constant in RS4</w:t>
      </w:r>
      <w:proofErr w:type="gramStart"/>
      <w:r w:rsidRPr="00844F64">
        <w:rPr>
          <w:rFonts w:ascii="Arial" w:hAnsi="Arial" w:cs="Arial"/>
          <w:lang w:val="en-GB"/>
        </w:rPr>
        <w:t>;11</w:t>
      </w:r>
      <w:proofErr w:type="gramEnd"/>
      <w:r w:rsidRPr="00844F64">
        <w:rPr>
          <w:rFonts w:ascii="Arial" w:hAnsi="Arial" w:cs="Arial"/>
          <w:lang w:val="en-GB"/>
        </w:rPr>
        <w:t xml:space="preserve"> and SUP-B15 cells </w:t>
      </w:r>
      <w:r w:rsidRPr="00844F64">
        <w:rPr>
          <w:rFonts w:ascii="Arial" w:hAnsi="Arial" w:cs="Arial"/>
          <w:shd w:val="clear" w:color="auto" w:fill="FFFFFF"/>
          <w:lang w:val="en-GB"/>
        </w:rPr>
        <w:t xml:space="preserve">after </w:t>
      </w:r>
      <w:r w:rsidRPr="00844F64">
        <w:rPr>
          <w:rFonts w:ascii="Arial" w:hAnsi="Arial" w:cs="Arial"/>
          <w:lang w:val="en-GB"/>
        </w:rPr>
        <w:t>dexamethasone (</w:t>
      </w:r>
      <w:r w:rsidRPr="00844F64">
        <w:rPr>
          <w:rFonts w:ascii="Arial" w:hAnsi="Arial" w:cs="Arial"/>
          <w:bCs/>
          <w:lang w:val="en-GB"/>
        </w:rPr>
        <w:t xml:space="preserve">Figure </w:t>
      </w:r>
      <w:r w:rsidR="001E5A55" w:rsidRPr="00844F64">
        <w:rPr>
          <w:rFonts w:ascii="Arial" w:hAnsi="Arial" w:cs="Arial"/>
          <w:bCs/>
          <w:lang w:val="en-GB"/>
        </w:rPr>
        <w:t>4</w:t>
      </w:r>
      <w:r w:rsidRPr="00844F64">
        <w:rPr>
          <w:rFonts w:ascii="Arial" w:hAnsi="Arial" w:cs="Arial"/>
          <w:bCs/>
          <w:lang w:val="en-GB"/>
        </w:rPr>
        <w:t>A</w:t>
      </w:r>
      <w:r w:rsidRPr="00844F64">
        <w:rPr>
          <w:rFonts w:ascii="Arial" w:hAnsi="Arial" w:cs="Arial"/>
          <w:lang w:val="en-GB"/>
        </w:rPr>
        <w:t>). Conversely, in REH cells the JNK activity decreased whereas ERK activity increased marginally (</w:t>
      </w:r>
      <w:r w:rsidRPr="00844F64">
        <w:rPr>
          <w:rFonts w:ascii="Arial" w:hAnsi="Arial" w:cs="Arial"/>
          <w:bCs/>
          <w:lang w:val="en-GB"/>
        </w:rPr>
        <w:t xml:space="preserve">Figure </w:t>
      </w:r>
      <w:r w:rsidR="001E5A55" w:rsidRPr="00844F64">
        <w:rPr>
          <w:rFonts w:ascii="Arial" w:hAnsi="Arial" w:cs="Arial"/>
          <w:bCs/>
          <w:lang w:val="en-GB"/>
        </w:rPr>
        <w:t>4</w:t>
      </w:r>
      <w:r w:rsidRPr="00844F64">
        <w:rPr>
          <w:rFonts w:ascii="Arial" w:hAnsi="Arial" w:cs="Arial"/>
          <w:bCs/>
          <w:lang w:val="en-GB"/>
        </w:rPr>
        <w:t>A</w:t>
      </w:r>
      <w:r w:rsidRPr="00844F64">
        <w:rPr>
          <w:rFonts w:ascii="Arial" w:hAnsi="Arial" w:cs="Arial"/>
          <w:lang w:val="en-GB"/>
        </w:rPr>
        <w:t xml:space="preserve">). These results </w:t>
      </w:r>
      <w:r w:rsidR="001E5A55" w:rsidRPr="00844F64">
        <w:rPr>
          <w:rFonts w:ascii="Arial" w:hAnsi="Arial" w:cs="Arial"/>
          <w:lang w:val="en-GB"/>
        </w:rPr>
        <w:t xml:space="preserve">indicate </w:t>
      </w:r>
      <w:r w:rsidRPr="00844F64">
        <w:rPr>
          <w:rFonts w:ascii="Arial" w:hAnsi="Arial" w:cs="Arial"/>
          <w:lang w:val="en-GB"/>
        </w:rPr>
        <w:t xml:space="preserve">that </w:t>
      </w:r>
      <w:r w:rsidRPr="00844F64">
        <w:rPr>
          <w:rFonts w:ascii="Arial" w:hAnsi="Arial" w:cs="Arial"/>
          <w:shd w:val="clear" w:color="auto" w:fill="FFFFFF"/>
          <w:lang w:val="en-GB"/>
        </w:rPr>
        <w:t xml:space="preserve">p38 and JNK may have a role in mediating </w:t>
      </w:r>
      <w:r w:rsidRPr="00844F64">
        <w:rPr>
          <w:rFonts w:ascii="Arial" w:hAnsi="Arial" w:cs="Arial"/>
          <w:lang w:val="en-GB"/>
        </w:rPr>
        <w:t>dexamethasone function in B-ALL.</w:t>
      </w:r>
      <w:r w:rsidRPr="00844F64">
        <w:rPr>
          <w:rFonts w:ascii="Arial" w:hAnsi="Arial" w:cs="Arial"/>
          <w:i/>
          <w:iCs/>
          <w:lang w:val="en-GB"/>
        </w:rPr>
        <w:t xml:space="preserve"> </w:t>
      </w:r>
      <w:r w:rsidRPr="00844F64">
        <w:rPr>
          <w:rFonts w:ascii="Arial" w:hAnsi="Arial" w:cs="Arial"/>
          <w:lang w:val="en-GB"/>
        </w:rPr>
        <w:t>To test this conjecture, we next assessed if inhibition of JNK, p38 or ERK kinases using small molecule inhibitors can influence dexamethasone sensitivity. More specifically, REH and RS4</w:t>
      </w:r>
      <w:proofErr w:type="gramStart"/>
      <w:r w:rsidRPr="00844F64">
        <w:rPr>
          <w:rFonts w:ascii="Arial" w:hAnsi="Arial" w:cs="Arial"/>
          <w:lang w:val="en-GB"/>
        </w:rPr>
        <w:t>;11</w:t>
      </w:r>
      <w:proofErr w:type="gramEnd"/>
      <w:r w:rsidRPr="00844F64">
        <w:rPr>
          <w:rFonts w:ascii="Arial" w:hAnsi="Arial" w:cs="Arial"/>
          <w:lang w:val="en-GB"/>
        </w:rPr>
        <w:t xml:space="preserve"> cells were treated for 48 h </w:t>
      </w:r>
      <w:r w:rsidR="00475B1F" w:rsidRPr="00844F64">
        <w:rPr>
          <w:rFonts w:ascii="Arial" w:hAnsi="Arial" w:cs="Arial"/>
          <w:lang w:val="en-GB"/>
        </w:rPr>
        <w:t xml:space="preserve">and 72 h </w:t>
      </w:r>
      <w:r w:rsidRPr="00844F64">
        <w:rPr>
          <w:rFonts w:ascii="Arial" w:hAnsi="Arial" w:cs="Arial"/>
          <w:lang w:val="en-GB"/>
        </w:rPr>
        <w:t>with 1 μ</w:t>
      </w:r>
      <w:r w:rsidR="00A157CB" w:rsidRPr="00844F64">
        <w:rPr>
          <w:rFonts w:ascii="Arial" w:hAnsi="Arial" w:cs="Arial"/>
          <w:lang w:val="en-GB"/>
        </w:rPr>
        <w:t>M</w:t>
      </w:r>
      <w:r w:rsidRPr="00844F64">
        <w:rPr>
          <w:rFonts w:ascii="Arial" w:hAnsi="Arial" w:cs="Arial"/>
          <w:lang w:val="en-GB"/>
        </w:rPr>
        <w:t xml:space="preserve"> of dexamethasone combined with a range of concentrations (0-100 μ</w:t>
      </w:r>
      <w:r w:rsidR="00D63102" w:rsidRPr="00844F64">
        <w:rPr>
          <w:rFonts w:ascii="Arial" w:hAnsi="Arial" w:cs="Arial"/>
          <w:lang w:val="en-GB"/>
        </w:rPr>
        <w:t>M</w:t>
      </w:r>
      <w:r w:rsidRPr="00844F64">
        <w:rPr>
          <w:rFonts w:ascii="Arial" w:hAnsi="Arial" w:cs="Arial"/>
          <w:lang w:val="en-GB"/>
        </w:rPr>
        <w:t>) of JNK, p38 and ERK inhibitors, SP600125, SB202190 and PD98059, respectively, and cell viability analy</w:t>
      </w:r>
      <w:r w:rsidR="00AE728F" w:rsidRPr="00844F64">
        <w:rPr>
          <w:rFonts w:ascii="Arial" w:hAnsi="Arial" w:cs="Arial"/>
          <w:lang w:val="en-GB"/>
        </w:rPr>
        <w:t>z</w:t>
      </w:r>
      <w:r w:rsidRPr="00844F64">
        <w:rPr>
          <w:rFonts w:ascii="Arial" w:hAnsi="Arial" w:cs="Arial"/>
          <w:lang w:val="en-GB"/>
        </w:rPr>
        <w:t>ed by MTT assay</w:t>
      </w:r>
      <w:r w:rsidR="005D7476" w:rsidRPr="00844F64">
        <w:rPr>
          <w:rFonts w:ascii="Arial" w:hAnsi="Arial" w:cs="Arial"/>
          <w:lang w:val="en-GB"/>
        </w:rPr>
        <w:t xml:space="preserve"> (</w:t>
      </w:r>
      <w:r w:rsidR="00A157CB" w:rsidRPr="00844F64">
        <w:rPr>
          <w:rFonts w:ascii="Arial" w:hAnsi="Arial" w:cs="Arial"/>
          <w:lang w:val="en-GB"/>
        </w:rPr>
        <w:t xml:space="preserve">Figure </w:t>
      </w:r>
      <w:r w:rsidR="009764C2" w:rsidRPr="00844F64">
        <w:rPr>
          <w:rFonts w:ascii="Arial" w:hAnsi="Arial" w:cs="Arial"/>
          <w:lang w:val="en-GB"/>
        </w:rPr>
        <w:t xml:space="preserve">4B and </w:t>
      </w:r>
      <w:r w:rsidR="005D7476" w:rsidRPr="00844F64">
        <w:rPr>
          <w:rFonts w:ascii="Arial" w:hAnsi="Arial" w:cs="Arial"/>
          <w:lang w:val="en-GB"/>
        </w:rPr>
        <w:t>Supplementary Figure S</w:t>
      </w:r>
      <w:r w:rsidR="00344845" w:rsidRPr="00844F64">
        <w:rPr>
          <w:rFonts w:ascii="Arial" w:hAnsi="Arial" w:cs="Arial"/>
          <w:lang w:val="en-GB"/>
        </w:rPr>
        <w:t>1</w:t>
      </w:r>
      <w:r w:rsidR="00165D04" w:rsidRPr="00844F64">
        <w:rPr>
          <w:rFonts w:ascii="Arial" w:hAnsi="Arial" w:cs="Arial"/>
          <w:lang w:val="en-GB"/>
        </w:rPr>
        <w:t xml:space="preserve"> and S2</w:t>
      </w:r>
      <w:r w:rsidR="005D7476" w:rsidRPr="00844F64">
        <w:rPr>
          <w:rFonts w:ascii="Arial" w:hAnsi="Arial" w:cs="Arial"/>
          <w:lang w:val="en-GB"/>
        </w:rPr>
        <w:t>)</w:t>
      </w:r>
      <w:r w:rsidRPr="00844F64">
        <w:rPr>
          <w:rFonts w:ascii="Arial" w:hAnsi="Arial" w:cs="Arial"/>
          <w:lang w:val="en-GB"/>
        </w:rPr>
        <w:t xml:space="preserve">. Interestingly, </w:t>
      </w:r>
      <w:r w:rsidR="00F5046A" w:rsidRPr="00844F64">
        <w:rPr>
          <w:rFonts w:ascii="Arial" w:hAnsi="Arial" w:cs="Arial"/>
          <w:lang w:val="en-GB"/>
        </w:rPr>
        <w:t>despite a strong induction of JNK activity by dexamethasone in the RS4</w:t>
      </w:r>
      <w:proofErr w:type="gramStart"/>
      <w:r w:rsidR="00F5046A" w:rsidRPr="00844F64">
        <w:rPr>
          <w:rFonts w:ascii="Arial" w:hAnsi="Arial" w:cs="Arial"/>
          <w:lang w:val="en-GB"/>
        </w:rPr>
        <w:t>;11</w:t>
      </w:r>
      <w:proofErr w:type="gramEnd"/>
      <w:r w:rsidR="00F5046A" w:rsidRPr="00844F64">
        <w:rPr>
          <w:rFonts w:ascii="Arial" w:hAnsi="Arial" w:cs="Arial"/>
          <w:lang w:val="en-GB"/>
        </w:rPr>
        <w:t xml:space="preserve"> cells as revealed by the </w:t>
      </w:r>
      <w:r w:rsidR="00D81FE3" w:rsidRPr="00844F64">
        <w:rPr>
          <w:rFonts w:ascii="Arial" w:hAnsi="Arial" w:cs="Arial"/>
          <w:lang w:val="en-GB"/>
        </w:rPr>
        <w:t>increase in</w:t>
      </w:r>
      <w:r w:rsidR="00F5046A" w:rsidRPr="00844F64">
        <w:rPr>
          <w:rFonts w:ascii="Arial" w:hAnsi="Arial" w:cs="Arial"/>
          <w:lang w:val="en-GB"/>
        </w:rPr>
        <w:t xml:space="preserve"> JNK phosphorylation</w:t>
      </w:r>
      <w:r w:rsidR="00EE0703" w:rsidRPr="00844F64">
        <w:rPr>
          <w:rFonts w:ascii="Arial" w:hAnsi="Arial" w:cs="Arial"/>
          <w:lang w:val="en-GB"/>
        </w:rPr>
        <w:t xml:space="preserve"> (</w:t>
      </w:r>
      <w:r w:rsidR="00EE0703" w:rsidRPr="00844F64">
        <w:rPr>
          <w:rFonts w:ascii="Arial" w:hAnsi="Arial" w:cs="Arial"/>
          <w:bCs/>
          <w:lang w:val="en-GB"/>
        </w:rPr>
        <w:t>Figure 4A)</w:t>
      </w:r>
      <w:r w:rsidR="00F5046A" w:rsidRPr="00844F64">
        <w:rPr>
          <w:rFonts w:ascii="Arial" w:hAnsi="Arial" w:cs="Arial"/>
          <w:lang w:val="en-GB"/>
        </w:rPr>
        <w:t xml:space="preserve">, </w:t>
      </w:r>
      <w:r w:rsidRPr="00844F64">
        <w:rPr>
          <w:rFonts w:ascii="Arial" w:hAnsi="Arial" w:cs="Arial"/>
          <w:lang w:val="en-GB"/>
        </w:rPr>
        <w:t xml:space="preserve">we </w:t>
      </w:r>
      <w:r w:rsidR="00223798" w:rsidRPr="00844F64">
        <w:rPr>
          <w:rFonts w:ascii="Arial" w:hAnsi="Arial" w:cs="Arial"/>
          <w:lang w:val="en-GB"/>
        </w:rPr>
        <w:t xml:space="preserve">did not </w:t>
      </w:r>
      <w:r w:rsidRPr="00844F64">
        <w:rPr>
          <w:rFonts w:ascii="Arial" w:hAnsi="Arial" w:cs="Arial"/>
          <w:lang w:val="en-GB"/>
        </w:rPr>
        <w:t xml:space="preserve">observe a significant decrease in the cytotoxicity of dexamethasone when administered with the JNK inhibitor, SP600125, in both </w:t>
      </w:r>
      <w:r w:rsidR="00DF07BC">
        <w:rPr>
          <w:rFonts w:ascii="Arial" w:hAnsi="Arial" w:cs="Arial"/>
          <w:lang w:val="en-GB"/>
        </w:rPr>
        <w:lastRenderedPageBreak/>
        <w:t xml:space="preserve">the </w:t>
      </w:r>
      <w:r w:rsidRPr="00844F64">
        <w:rPr>
          <w:rFonts w:ascii="Arial" w:hAnsi="Arial" w:cs="Arial"/>
          <w:lang w:val="en-GB"/>
        </w:rPr>
        <w:t xml:space="preserve">RS4;11 </w:t>
      </w:r>
      <w:r w:rsidR="00A8034E" w:rsidRPr="00455630">
        <w:rPr>
          <w:rFonts w:ascii="Arial" w:hAnsi="Arial" w:cs="Arial"/>
          <w:color w:val="auto"/>
          <w:lang w:val="en-GB"/>
        </w:rPr>
        <w:t>(</w:t>
      </w:r>
      <w:r w:rsidR="00A8034E" w:rsidRPr="00455630">
        <w:rPr>
          <w:rFonts w:ascii="Arial" w:hAnsi="Arial" w:cs="Arial"/>
          <w:bCs/>
          <w:color w:val="auto"/>
          <w:lang w:val="en-GB"/>
        </w:rPr>
        <w:t>Figure 4B</w:t>
      </w:r>
      <w:r w:rsidR="00A8034E" w:rsidRPr="00455630">
        <w:rPr>
          <w:rFonts w:ascii="Arial" w:hAnsi="Arial" w:cs="Arial"/>
          <w:color w:val="auto"/>
          <w:lang w:val="en-GB"/>
        </w:rPr>
        <w:t>)</w:t>
      </w:r>
      <w:r w:rsidR="00A8034E">
        <w:rPr>
          <w:rFonts w:ascii="Arial" w:hAnsi="Arial" w:cs="Arial"/>
          <w:color w:val="auto"/>
          <w:lang w:val="en-GB"/>
        </w:rPr>
        <w:t xml:space="preserve"> </w:t>
      </w:r>
      <w:r w:rsidRPr="00844F64">
        <w:rPr>
          <w:rFonts w:ascii="Arial" w:hAnsi="Arial" w:cs="Arial"/>
          <w:lang w:val="en-GB"/>
        </w:rPr>
        <w:t>and REH cells</w:t>
      </w:r>
      <w:r w:rsidR="00A8034E">
        <w:rPr>
          <w:rFonts w:ascii="Arial" w:hAnsi="Arial" w:cs="Arial"/>
          <w:lang w:val="en-GB"/>
        </w:rPr>
        <w:t xml:space="preserve"> </w:t>
      </w:r>
      <w:r w:rsidR="00A8034E" w:rsidRPr="00455630">
        <w:rPr>
          <w:rFonts w:ascii="Arial" w:hAnsi="Arial" w:cs="Arial"/>
          <w:lang w:val="en-GB"/>
        </w:rPr>
        <w:t>(</w:t>
      </w:r>
      <w:r w:rsidR="00A8034E" w:rsidRPr="00455630">
        <w:rPr>
          <w:rFonts w:ascii="Arial" w:hAnsi="Arial" w:cs="Arial"/>
          <w:bCs/>
          <w:lang w:val="en-GB"/>
        </w:rPr>
        <w:t>Supplementary Figure S1 and S2</w:t>
      </w:r>
      <w:r w:rsidR="00A8034E">
        <w:rPr>
          <w:rFonts w:ascii="Arial" w:hAnsi="Arial" w:cs="Arial"/>
          <w:bCs/>
          <w:lang w:val="en-GB"/>
        </w:rPr>
        <w:t>)</w:t>
      </w:r>
      <w:r w:rsidRPr="00844F64">
        <w:rPr>
          <w:rFonts w:ascii="Arial" w:hAnsi="Arial" w:cs="Arial"/>
          <w:color w:val="auto"/>
          <w:lang w:val="en-GB"/>
        </w:rPr>
        <w:t>.</w:t>
      </w:r>
      <w:r w:rsidRPr="00844F64">
        <w:rPr>
          <w:rFonts w:ascii="Arial" w:hAnsi="Arial" w:cs="Arial"/>
          <w:lang w:val="en-GB"/>
        </w:rPr>
        <w:t xml:space="preserve"> </w:t>
      </w:r>
      <w:r w:rsidR="00627343" w:rsidRPr="00844F64">
        <w:rPr>
          <w:rFonts w:ascii="Arial" w:hAnsi="Arial" w:cs="Arial"/>
          <w:lang w:val="en-GB"/>
        </w:rPr>
        <w:t xml:space="preserve">Similarly, </w:t>
      </w:r>
      <w:r w:rsidRPr="00844F64">
        <w:rPr>
          <w:rFonts w:ascii="Arial" w:hAnsi="Arial" w:cs="Arial"/>
          <w:lang w:val="en-GB"/>
        </w:rPr>
        <w:t xml:space="preserve">the dexamethasone cytotoxicity did not </w:t>
      </w:r>
      <w:r w:rsidR="005840FB">
        <w:rPr>
          <w:rFonts w:ascii="Arial" w:hAnsi="Arial" w:cs="Arial"/>
          <w:lang w:val="en-GB"/>
        </w:rPr>
        <w:t xml:space="preserve">decrease </w:t>
      </w:r>
      <w:r w:rsidR="008233BF">
        <w:rPr>
          <w:rFonts w:ascii="Arial" w:hAnsi="Arial" w:cs="Arial"/>
          <w:lang w:val="en-GB"/>
        </w:rPr>
        <w:t>substantial</w:t>
      </w:r>
      <w:r w:rsidR="008233BF" w:rsidRPr="00844F64">
        <w:rPr>
          <w:rFonts w:ascii="Arial" w:hAnsi="Arial" w:cs="Arial"/>
          <w:lang w:val="en-GB"/>
        </w:rPr>
        <w:t xml:space="preserve">ly </w:t>
      </w:r>
      <w:r w:rsidRPr="00844F64">
        <w:rPr>
          <w:rFonts w:ascii="Arial" w:hAnsi="Arial" w:cs="Arial"/>
          <w:lang w:val="en-GB"/>
        </w:rPr>
        <w:t>when combined with either the p38 or ERK inhibitors (</w:t>
      </w:r>
      <w:r w:rsidRPr="00844F64">
        <w:rPr>
          <w:rFonts w:ascii="Arial" w:hAnsi="Arial" w:cs="Arial"/>
          <w:bCs/>
          <w:lang w:val="en-GB"/>
        </w:rPr>
        <w:t>Figure S</w:t>
      </w:r>
      <w:r w:rsidR="000A420E" w:rsidRPr="00844F64">
        <w:rPr>
          <w:rFonts w:ascii="Arial" w:hAnsi="Arial" w:cs="Arial"/>
          <w:bCs/>
          <w:lang w:val="en-GB"/>
        </w:rPr>
        <w:t>1</w:t>
      </w:r>
      <w:r w:rsidR="00223798" w:rsidRPr="00844F64">
        <w:rPr>
          <w:rFonts w:ascii="Arial" w:hAnsi="Arial" w:cs="Arial"/>
          <w:bCs/>
          <w:lang w:val="en-GB"/>
        </w:rPr>
        <w:t xml:space="preserve"> and S2</w:t>
      </w:r>
      <w:r w:rsidRPr="00844F64">
        <w:rPr>
          <w:rFonts w:ascii="Arial" w:hAnsi="Arial" w:cs="Arial"/>
          <w:bCs/>
          <w:lang w:val="en-GB"/>
        </w:rPr>
        <w:t>,</w:t>
      </w:r>
      <w:r w:rsidRPr="00844F64">
        <w:rPr>
          <w:rFonts w:ascii="Arial" w:hAnsi="Arial" w:cs="Arial"/>
          <w:lang w:val="en-GB"/>
        </w:rPr>
        <w:t xml:space="preserve"> </w:t>
      </w:r>
      <w:r w:rsidRPr="00844F64">
        <w:rPr>
          <w:rFonts w:ascii="Arial" w:hAnsi="Arial" w:cs="Arial"/>
          <w:bCs/>
          <w:lang w:val="en-GB"/>
        </w:rPr>
        <w:t xml:space="preserve">Supplementary </w:t>
      </w:r>
      <w:r w:rsidR="00D861DF" w:rsidRPr="00844F64">
        <w:rPr>
          <w:rFonts w:ascii="Arial" w:hAnsi="Arial" w:cs="Arial"/>
          <w:bCs/>
          <w:lang w:val="en-GB"/>
        </w:rPr>
        <w:t>data</w:t>
      </w:r>
      <w:r w:rsidRPr="00844F64">
        <w:rPr>
          <w:rFonts w:ascii="Arial" w:hAnsi="Arial" w:cs="Arial"/>
          <w:lang w:val="en-GB"/>
        </w:rPr>
        <w:t xml:space="preserve">). </w:t>
      </w:r>
      <w:r w:rsidR="009B0314" w:rsidRPr="00844F64">
        <w:rPr>
          <w:rFonts w:ascii="Arial" w:hAnsi="Arial" w:cs="Arial"/>
          <w:lang w:val="en-GB"/>
        </w:rPr>
        <w:t xml:space="preserve">We have previously shown that JNK </w:t>
      </w:r>
      <w:r w:rsidR="00116AF3">
        <w:rPr>
          <w:rFonts w:ascii="Arial" w:hAnsi="Arial" w:cs="Arial"/>
          <w:lang w:val="en-GB"/>
        </w:rPr>
        <w:t>inhibition</w:t>
      </w:r>
      <w:r w:rsidR="009B0314" w:rsidRPr="00844F64">
        <w:rPr>
          <w:rFonts w:ascii="Arial" w:hAnsi="Arial" w:cs="Arial"/>
          <w:lang w:val="en-GB"/>
        </w:rPr>
        <w:t xml:space="preserve"> can cause a compensatory </w:t>
      </w:r>
      <w:r w:rsidR="00B61C19">
        <w:rPr>
          <w:rFonts w:ascii="Arial" w:hAnsi="Arial" w:cs="Arial"/>
          <w:lang w:val="en-GB"/>
        </w:rPr>
        <w:t>increase in the activity of p38, which can also phosphorylate FOXO3a on Ser-7</w:t>
      </w:r>
      <w:r w:rsidR="003426BB">
        <w:rPr>
          <w:rFonts w:ascii="Arial" w:hAnsi="Arial" w:cs="Arial"/>
          <w:lang w:val="en-GB"/>
        </w:rPr>
        <w:t xml:space="preserve"> </w:t>
      </w:r>
      <w:r w:rsidR="00025E39">
        <w:rPr>
          <w:rFonts w:ascii="Arial" w:hAnsi="Arial" w:cs="Arial"/>
          <w:lang w:val="en-GB"/>
        </w:rPr>
        <w:fldChar w:fldCharType="begin">
          <w:fldData xml:space="preserve">PEVuZE5vdGU+PENpdGU+PEF1dGhvcj5kZSBPbGFubzwvQXV0aG9yPjxZZWFyPjIwMTI8L1llYXI+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</w:fldData>
        </w:fldChar>
      </w:r>
      <w:r w:rsidR="00025E39">
        <w:rPr>
          <w:rFonts w:ascii="Arial" w:hAnsi="Arial" w:cs="Arial"/>
          <w:lang w:val="en-GB"/>
        </w:rPr>
        <w:instrText xml:space="preserve"> ADDIN EN.CITE </w:instrText>
      </w:r>
      <w:r w:rsidR="00025E39">
        <w:rPr>
          <w:rFonts w:ascii="Arial" w:hAnsi="Arial" w:cs="Arial"/>
          <w:lang w:val="en-GB"/>
        </w:rPr>
        <w:fldChar w:fldCharType="begin">
          <w:fldData xml:space="preserve">PEVuZE5vdGU+PENpdGU+PEF1dGhvcj5kZSBPbGFubzwvQXV0aG9yPjxZZWFyPjIwMTI8L1llYXI+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</w:fldData>
        </w:fldChar>
      </w:r>
      <w:r w:rsidR="00025E39">
        <w:rPr>
          <w:rFonts w:ascii="Arial" w:hAnsi="Arial" w:cs="Arial"/>
          <w:lang w:val="en-GB"/>
        </w:rPr>
        <w:instrText xml:space="preserve"> ADDIN EN.CITE.DATA </w:instrText>
      </w:r>
      <w:r w:rsidR="00025E39">
        <w:rPr>
          <w:rFonts w:ascii="Arial" w:hAnsi="Arial" w:cs="Arial"/>
          <w:lang w:val="en-GB"/>
        </w:rPr>
      </w:r>
      <w:r w:rsidR="00025E39">
        <w:rPr>
          <w:rFonts w:ascii="Arial" w:hAnsi="Arial" w:cs="Arial"/>
          <w:lang w:val="en-GB"/>
        </w:rPr>
        <w:fldChar w:fldCharType="end"/>
      </w:r>
      <w:r w:rsidR="00025E39">
        <w:rPr>
          <w:rFonts w:ascii="Arial" w:hAnsi="Arial" w:cs="Arial"/>
          <w:lang w:val="en-GB"/>
        </w:rPr>
        <w:fldChar w:fldCharType="separate"/>
      </w:r>
      <w:r w:rsidR="00025E39">
        <w:rPr>
          <w:rFonts w:ascii="Arial" w:hAnsi="Arial" w:cs="Arial"/>
          <w:noProof/>
          <w:lang w:val="en-GB"/>
        </w:rPr>
        <w:t>(</w:t>
      </w:r>
      <w:hyperlink w:anchor="_ENREF_11" w:tooltip="Ho, 2012 #669" w:history="1">
        <w:r w:rsidR="00025E39">
          <w:rPr>
            <w:rFonts w:ascii="Arial" w:hAnsi="Arial" w:cs="Arial"/>
            <w:noProof/>
            <w:lang w:val="en-GB"/>
          </w:rPr>
          <w:t>11</w:t>
        </w:r>
      </w:hyperlink>
      <w:r w:rsidR="00025E39">
        <w:rPr>
          <w:rFonts w:ascii="Arial" w:hAnsi="Arial" w:cs="Arial"/>
          <w:noProof/>
          <w:lang w:val="en-GB"/>
        </w:rPr>
        <w:t>,</w:t>
      </w:r>
      <w:hyperlink w:anchor="_ENREF_37" w:tooltip="de Olano, 2012 #387" w:history="1">
        <w:r w:rsidR="00025E39">
          <w:rPr>
            <w:rFonts w:ascii="Arial" w:hAnsi="Arial" w:cs="Arial"/>
            <w:noProof/>
            <w:lang w:val="en-GB"/>
          </w:rPr>
          <w:t>37</w:t>
        </w:r>
      </w:hyperlink>
      <w:r w:rsidR="00025E39">
        <w:rPr>
          <w:rFonts w:ascii="Arial" w:hAnsi="Arial" w:cs="Arial"/>
          <w:noProof/>
          <w:lang w:val="en-GB"/>
        </w:rPr>
        <w:t>)</w:t>
      </w:r>
      <w:r w:rsidR="00025E39">
        <w:rPr>
          <w:rFonts w:ascii="Arial" w:hAnsi="Arial" w:cs="Arial"/>
          <w:lang w:val="en-GB"/>
        </w:rPr>
        <w:fldChar w:fldCharType="end"/>
      </w:r>
      <w:r w:rsidR="00B61C19">
        <w:rPr>
          <w:rFonts w:ascii="Arial" w:hAnsi="Arial" w:cs="Arial"/>
          <w:lang w:val="en-GB"/>
        </w:rPr>
        <w:t>.</w:t>
      </w:r>
      <w:r w:rsidR="00DF07BC">
        <w:rPr>
          <w:rFonts w:ascii="Arial" w:hAnsi="Arial" w:cs="Arial"/>
          <w:lang w:val="en-GB"/>
        </w:rPr>
        <w:t xml:space="preserve"> As a consequence, it is possible that the lack of </w:t>
      </w:r>
      <w:r w:rsidR="00DF07BC" w:rsidRPr="00455630">
        <w:rPr>
          <w:rFonts w:ascii="Arial" w:hAnsi="Arial" w:cs="Arial"/>
          <w:lang w:val="en-GB"/>
        </w:rPr>
        <w:t xml:space="preserve">a significant </w:t>
      </w:r>
      <w:r w:rsidR="00DF07BC">
        <w:rPr>
          <w:rFonts w:ascii="Arial" w:hAnsi="Arial" w:cs="Arial"/>
          <w:lang w:val="en-GB"/>
        </w:rPr>
        <w:t>reduction</w:t>
      </w:r>
      <w:r w:rsidR="00DF07BC" w:rsidRPr="00455630">
        <w:rPr>
          <w:rFonts w:ascii="Arial" w:hAnsi="Arial" w:cs="Arial"/>
          <w:lang w:val="en-GB"/>
        </w:rPr>
        <w:t xml:space="preserve"> in dexamethasone</w:t>
      </w:r>
      <w:r w:rsidR="006C36A1">
        <w:rPr>
          <w:rFonts w:ascii="Arial" w:hAnsi="Arial" w:cs="Arial"/>
          <w:lang w:val="en-GB"/>
        </w:rPr>
        <w:t xml:space="preserve"> </w:t>
      </w:r>
      <w:r w:rsidR="006C36A1" w:rsidRPr="00455630">
        <w:rPr>
          <w:rFonts w:ascii="Arial" w:hAnsi="Arial" w:cs="Arial"/>
          <w:lang w:val="en-GB"/>
        </w:rPr>
        <w:t>cytotoxicity</w:t>
      </w:r>
      <w:r w:rsidR="006C36A1">
        <w:rPr>
          <w:rFonts w:ascii="Arial" w:hAnsi="Arial" w:cs="Arial"/>
          <w:lang w:val="en-GB"/>
        </w:rPr>
        <w:t xml:space="preserve"> upon JNK inhibition can be due to a compensatory increase in p38</w:t>
      </w:r>
      <w:r w:rsidR="00CA1A61">
        <w:rPr>
          <w:rFonts w:ascii="Arial" w:hAnsi="Arial" w:cs="Arial"/>
          <w:lang w:val="en-GB"/>
        </w:rPr>
        <w:t xml:space="preserve"> activity. </w:t>
      </w:r>
      <w:r w:rsidR="00A119B9">
        <w:rPr>
          <w:rFonts w:ascii="Arial" w:hAnsi="Arial" w:cs="Arial"/>
          <w:lang w:val="en-GB"/>
        </w:rPr>
        <w:t xml:space="preserve">To test this conjecture, </w:t>
      </w:r>
      <w:r w:rsidR="00864CCC">
        <w:rPr>
          <w:rFonts w:ascii="Arial" w:hAnsi="Arial" w:cs="Arial"/>
          <w:lang w:val="en-GB"/>
        </w:rPr>
        <w:t xml:space="preserve">we depleted JNK using siRNA and tested for cell survival and p38 activity upon dexamethasone treatment </w:t>
      </w:r>
      <w:r w:rsidR="006D63FF">
        <w:rPr>
          <w:rFonts w:ascii="Arial" w:hAnsi="Arial" w:cs="Arial"/>
          <w:lang w:val="en-GB"/>
        </w:rPr>
        <w:t xml:space="preserve">in the </w:t>
      </w:r>
      <w:r w:rsidR="006D63FF" w:rsidRPr="00455630">
        <w:rPr>
          <w:rFonts w:ascii="Arial" w:hAnsi="Arial" w:cs="Arial"/>
          <w:lang w:val="en-GB"/>
        </w:rPr>
        <w:t>RS4</w:t>
      </w:r>
      <w:proofErr w:type="gramStart"/>
      <w:r w:rsidR="006D63FF" w:rsidRPr="00455630">
        <w:rPr>
          <w:rFonts w:ascii="Arial" w:hAnsi="Arial" w:cs="Arial"/>
          <w:lang w:val="en-GB"/>
        </w:rPr>
        <w:t>;11</w:t>
      </w:r>
      <w:proofErr w:type="gramEnd"/>
      <w:r w:rsidR="006D63FF" w:rsidRPr="00455630">
        <w:rPr>
          <w:rFonts w:ascii="Arial" w:hAnsi="Arial" w:cs="Arial"/>
          <w:lang w:val="en-GB"/>
        </w:rPr>
        <w:t xml:space="preserve"> </w:t>
      </w:r>
      <w:r w:rsidR="006D63FF">
        <w:rPr>
          <w:rFonts w:ascii="Arial" w:hAnsi="Arial" w:cs="Arial"/>
          <w:lang w:val="en-GB"/>
        </w:rPr>
        <w:t xml:space="preserve">cells </w:t>
      </w:r>
      <w:r w:rsidR="00864CCC">
        <w:rPr>
          <w:rFonts w:ascii="Arial" w:hAnsi="Arial" w:cs="Arial"/>
          <w:lang w:val="en-GB"/>
        </w:rPr>
        <w:t xml:space="preserve">after 48 h. </w:t>
      </w:r>
      <w:r w:rsidR="006D63FF">
        <w:rPr>
          <w:rFonts w:ascii="Arial" w:hAnsi="Arial" w:cs="Arial"/>
          <w:lang w:val="en-GB"/>
        </w:rPr>
        <w:t xml:space="preserve">Western blot analysis showed an increase in p38 phosphorylation and </w:t>
      </w:r>
      <w:r w:rsidR="00D27488">
        <w:rPr>
          <w:rFonts w:ascii="Arial" w:hAnsi="Arial" w:cs="Arial"/>
          <w:lang w:val="en-GB"/>
        </w:rPr>
        <w:t>activation</w:t>
      </w:r>
      <w:r w:rsidR="00EE3238">
        <w:rPr>
          <w:rFonts w:ascii="Arial" w:hAnsi="Arial" w:cs="Arial"/>
          <w:lang w:val="en-GB"/>
        </w:rPr>
        <w:t xml:space="preserve"> </w:t>
      </w:r>
      <w:r w:rsidR="009D247A">
        <w:rPr>
          <w:rFonts w:ascii="Arial" w:hAnsi="Arial" w:cs="Arial"/>
          <w:lang w:val="en-GB"/>
        </w:rPr>
        <w:t>upon JNK depletion (</w:t>
      </w:r>
      <w:r w:rsidR="009D247A" w:rsidRPr="00455630">
        <w:rPr>
          <w:rFonts w:ascii="Arial" w:hAnsi="Arial" w:cs="Arial"/>
          <w:bCs/>
          <w:color w:val="auto"/>
          <w:lang w:val="en-GB"/>
        </w:rPr>
        <w:t>Figure 4</w:t>
      </w:r>
      <w:r w:rsidR="009D247A">
        <w:rPr>
          <w:rFonts w:ascii="Arial" w:hAnsi="Arial" w:cs="Arial"/>
          <w:bCs/>
          <w:color w:val="auto"/>
          <w:lang w:val="en-GB"/>
        </w:rPr>
        <w:t>C</w:t>
      </w:r>
      <w:r w:rsidR="00560BB6">
        <w:rPr>
          <w:rFonts w:ascii="Arial" w:hAnsi="Arial" w:cs="Arial"/>
          <w:bCs/>
          <w:color w:val="auto"/>
          <w:lang w:val="en-GB"/>
        </w:rPr>
        <w:t>; left panel</w:t>
      </w:r>
      <w:r w:rsidR="009D247A">
        <w:rPr>
          <w:rFonts w:ascii="Arial" w:hAnsi="Arial" w:cs="Arial"/>
          <w:bCs/>
          <w:color w:val="auto"/>
          <w:lang w:val="en-GB"/>
        </w:rPr>
        <w:t>)</w:t>
      </w:r>
      <w:r w:rsidR="009D247A">
        <w:rPr>
          <w:rFonts w:ascii="Arial" w:hAnsi="Arial" w:cs="Arial"/>
          <w:lang w:val="en-GB"/>
        </w:rPr>
        <w:t xml:space="preserve">. </w:t>
      </w:r>
      <w:r w:rsidR="00B779AE">
        <w:rPr>
          <w:rFonts w:ascii="Arial" w:hAnsi="Arial" w:cs="Arial"/>
          <w:lang w:val="en-GB"/>
        </w:rPr>
        <w:t>Viability</w:t>
      </w:r>
      <w:r w:rsidR="00F17A5A">
        <w:rPr>
          <w:rFonts w:ascii="Arial" w:hAnsi="Arial" w:cs="Arial"/>
          <w:lang w:val="en-GB"/>
        </w:rPr>
        <w:t xml:space="preserve"> assays also revealed that there was no significant difference in </w:t>
      </w:r>
      <w:r w:rsidR="00B779AE">
        <w:rPr>
          <w:rFonts w:ascii="Arial" w:hAnsi="Arial" w:cs="Arial"/>
          <w:lang w:val="en-GB"/>
        </w:rPr>
        <w:t>survival</w:t>
      </w:r>
      <w:r w:rsidR="00F17A5A">
        <w:rPr>
          <w:rFonts w:ascii="Arial" w:hAnsi="Arial" w:cs="Arial"/>
          <w:lang w:val="en-GB"/>
        </w:rPr>
        <w:t xml:space="preserve"> rates </w:t>
      </w:r>
      <w:r w:rsidR="00560BB6">
        <w:rPr>
          <w:rFonts w:ascii="Arial" w:hAnsi="Arial" w:cs="Arial"/>
          <w:lang w:val="en-GB"/>
        </w:rPr>
        <w:t>with or without JNK knockdown following dexamethasone treatment (</w:t>
      </w:r>
      <w:r w:rsidR="00560BB6" w:rsidRPr="00455630">
        <w:rPr>
          <w:rFonts w:ascii="Arial" w:hAnsi="Arial" w:cs="Arial"/>
          <w:bCs/>
          <w:color w:val="auto"/>
          <w:lang w:val="en-GB"/>
        </w:rPr>
        <w:t>Figure 4</w:t>
      </w:r>
      <w:r w:rsidR="00560BB6">
        <w:rPr>
          <w:rFonts w:ascii="Arial" w:hAnsi="Arial" w:cs="Arial"/>
          <w:bCs/>
          <w:color w:val="auto"/>
          <w:lang w:val="en-GB"/>
        </w:rPr>
        <w:t xml:space="preserve">C; right panel). </w:t>
      </w:r>
      <w:r w:rsidR="00DA1E4E">
        <w:rPr>
          <w:rFonts w:ascii="Arial" w:hAnsi="Arial" w:cs="Arial"/>
          <w:bCs/>
          <w:color w:val="auto"/>
          <w:lang w:val="en-GB"/>
        </w:rPr>
        <w:t xml:space="preserve">To investigate this further, </w:t>
      </w:r>
      <w:r w:rsidR="003967F9">
        <w:rPr>
          <w:rFonts w:ascii="Arial" w:hAnsi="Arial" w:cs="Arial"/>
          <w:bCs/>
          <w:color w:val="auto"/>
          <w:lang w:val="en-GB"/>
        </w:rPr>
        <w:t xml:space="preserve">the </w:t>
      </w:r>
      <w:r w:rsidR="003967F9" w:rsidRPr="00455630">
        <w:rPr>
          <w:rFonts w:ascii="Arial" w:hAnsi="Arial" w:cs="Arial"/>
          <w:lang w:val="en-GB"/>
        </w:rPr>
        <w:t>RS4</w:t>
      </w:r>
      <w:proofErr w:type="gramStart"/>
      <w:r w:rsidR="003967F9" w:rsidRPr="00455630">
        <w:rPr>
          <w:rFonts w:ascii="Arial" w:hAnsi="Arial" w:cs="Arial"/>
          <w:lang w:val="en-GB"/>
        </w:rPr>
        <w:t>;11</w:t>
      </w:r>
      <w:proofErr w:type="gramEnd"/>
      <w:r w:rsidR="003967F9" w:rsidRPr="00455630">
        <w:rPr>
          <w:rFonts w:ascii="Arial" w:hAnsi="Arial" w:cs="Arial"/>
          <w:lang w:val="en-GB"/>
        </w:rPr>
        <w:t xml:space="preserve"> </w:t>
      </w:r>
      <w:r w:rsidR="003967F9">
        <w:rPr>
          <w:rFonts w:ascii="Arial" w:hAnsi="Arial" w:cs="Arial"/>
          <w:lang w:val="en-GB"/>
        </w:rPr>
        <w:t xml:space="preserve">cells were treated with </w:t>
      </w:r>
      <w:r w:rsidR="009444ED">
        <w:rPr>
          <w:rFonts w:ascii="Arial" w:hAnsi="Arial" w:cs="Arial"/>
          <w:lang w:val="en-GB"/>
        </w:rPr>
        <w:t xml:space="preserve">dexamethasone in the absence or presence of </w:t>
      </w:r>
      <w:r w:rsidR="008D4412">
        <w:rPr>
          <w:rFonts w:ascii="Arial" w:hAnsi="Arial" w:cs="Arial"/>
          <w:lang w:val="en-GB"/>
        </w:rPr>
        <w:t>25</w:t>
      </w:r>
      <w:r w:rsidR="003967F9">
        <w:rPr>
          <w:rFonts w:ascii="Arial" w:hAnsi="Arial" w:cs="Arial"/>
          <w:lang w:val="en-GB"/>
        </w:rPr>
        <w:t xml:space="preserve"> μM SP600125 and </w:t>
      </w:r>
      <w:r w:rsidR="009444ED">
        <w:rPr>
          <w:rFonts w:ascii="Arial" w:hAnsi="Arial" w:cs="Arial"/>
          <w:lang w:val="en-GB"/>
        </w:rPr>
        <w:t>subjected to immunoprecipitation with a polyclonal FOXO3a antibody</w:t>
      </w:r>
      <w:r w:rsidR="00193D86">
        <w:rPr>
          <w:rFonts w:ascii="Arial" w:hAnsi="Arial" w:cs="Arial"/>
          <w:lang w:val="en-GB"/>
        </w:rPr>
        <w:t xml:space="preserve"> (</w:t>
      </w:r>
      <w:r w:rsidR="00193D86" w:rsidRPr="00455630">
        <w:rPr>
          <w:rFonts w:ascii="Arial" w:hAnsi="Arial" w:cs="Arial"/>
          <w:bCs/>
          <w:color w:val="auto"/>
          <w:lang w:val="en-GB"/>
        </w:rPr>
        <w:t>Figure 4</w:t>
      </w:r>
      <w:r w:rsidR="00193D86">
        <w:rPr>
          <w:rFonts w:ascii="Arial" w:hAnsi="Arial" w:cs="Arial"/>
          <w:bCs/>
          <w:color w:val="auto"/>
          <w:lang w:val="en-GB"/>
        </w:rPr>
        <w:t>D)</w:t>
      </w:r>
      <w:r w:rsidR="009444ED">
        <w:rPr>
          <w:rFonts w:ascii="Arial" w:hAnsi="Arial" w:cs="Arial"/>
          <w:lang w:val="en-GB"/>
        </w:rPr>
        <w:t>. The immunoprecipitates were then probed fo</w:t>
      </w:r>
      <w:r w:rsidR="0073665E">
        <w:rPr>
          <w:rFonts w:ascii="Arial" w:hAnsi="Arial" w:cs="Arial"/>
          <w:lang w:val="en-GB"/>
        </w:rPr>
        <w:t>r the expression of FOXO3a, (Ser-7)</w:t>
      </w:r>
      <w:r w:rsidR="00644099">
        <w:rPr>
          <w:rFonts w:ascii="Arial" w:hAnsi="Arial" w:cs="Arial"/>
          <w:lang w:val="en-GB"/>
        </w:rPr>
        <w:t xml:space="preserve"> FOXO3a phosphorylation and </w:t>
      </w:r>
      <w:r w:rsidR="002D3E83">
        <w:rPr>
          <w:rFonts w:ascii="Arial" w:hAnsi="Arial" w:cs="Arial"/>
          <w:lang w:val="en-GB"/>
        </w:rPr>
        <w:t>(</w:t>
      </w:r>
      <w:r w:rsidR="00A82866" w:rsidRPr="00455630">
        <w:rPr>
          <w:rFonts w:ascii="Arial" w:hAnsi="Arial" w:cs="Arial"/>
          <w:lang w:val="en-GB"/>
        </w:rPr>
        <w:t>Lys-242/5</w:t>
      </w:r>
      <w:r w:rsidR="00A82866">
        <w:rPr>
          <w:rFonts w:ascii="Arial" w:hAnsi="Arial" w:cs="Arial"/>
          <w:lang w:val="en-GB"/>
        </w:rPr>
        <w:t xml:space="preserve">) FOXO3a acetylation. </w:t>
      </w:r>
      <w:r w:rsidR="002D3E83" w:rsidRPr="00191FBD">
        <w:rPr>
          <w:rFonts w:ascii="Arial" w:hAnsi="Arial" w:cs="Arial"/>
          <w:color w:val="312A2A"/>
        </w:rPr>
        <w:t xml:space="preserve">The result showed that </w:t>
      </w:r>
      <w:r w:rsidR="002D3E83">
        <w:rPr>
          <w:rFonts w:ascii="Arial" w:hAnsi="Arial" w:cs="Arial"/>
          <w:color w:val="312A2A"/>
        </w:rPr>
        <w:t>JNK inhibition</w:t>
      </w:r>
      <w:r w:rsidR="002D3E83" w:rsidRPr="00191FBD">
        <w:rPr>
          <w:rFonts w:ascii="Arial" w:hAnsi="Arial" w:cs="Arial"/>
          <w:color w:val="312A2A"/>
        </w:rPr>
        <w:t xml:space="preserve"> caused a p</w:t>
      </w:r>
      <w:r w:rsidR="002D3E83">
        <w:rPr>
          <w:rFonts w:ascii="Arial" w:hAnsi="Arial" w:cs="Arial"/>
          <w:color w:val="312A2A"/>
        </w:rPr>
        <w:t>rominent increase in FOXO3a</w:t>
      </w:r>
      <w:r w:rsidR="001B2C01">
        <w:rPr>
          <w:rFonts w:ascii="Arial" w:hAnsi="Arial" w:cs="Arial"/>
          <w:color w:val="312A2A"/>
        </w:rPr>
        <w:t xml:space="preserve"> levels</w:t>
      </w:r>
      <w:r w:rsidR="002D3E83" w:rsidRPr="00191FBD">
        <w:rPr>
          <w:rFonts w:ascii="Arial" w:hAnsi="Arial" w:cs="Arial"/>
          <w:color w:val="312A2A"/>
        </w:rPr>
        <w:t xml:space="preserve"> </w:t>
      </w:r>
      <w:r w:rsidR="001B2C01">
        <w:rPr>
          <w:rFonts w:ascii="Arial" w:hAnsi="Arial" w:cs="Arial"/>
          <w:color w:val="312A2A"/>
        </w:rPr>
        <w:t>as well as</w:t>
      </w:r>
      <w:r w:rsidR="002D3E83">
        <w:rPr>
          <w:rFonts w:ascii="Arial" w:hAnsi="Arial" w:cs="Arial"/>
          <w:color w:val="312A2A"/>
        </w:rPr>
        <w:t xml:space="preserve"> an increase in</w:t>
      </w:r>
      <w:r w:rsidR="00A82866">
        <w:rPr>
          <w:rFonts w:ascii="Arial" w:hAnsi="Arial" w:cs="Arial"/>
          <w:color w:val="312A2A"/>
        </w:rPr>
        <w:t xml:space="preserve"> </w:t>
      </w:r>
      <w:r w:rsidR="00A82866">
        <w:rPr>
          <w:rFonts w:ascii="Arial" w:hAnsi="Arial" w:cs="Arial"/>
          <w:lang w:val="en-GB"/>
        </w:rPr>
        <w:t>(Ser-7) FOXO3a phosphorylation and (</w:t>
      </w:r>
      <w:r w:rsidR="00A82866" w:rsidRPr="00455630">
        <w:rPr>
          <w:rFonts w:ascii="Arial" w:hAnsi="Arial" w:cs="Arial"/>
          <w:lang w:val="en-GB"/>
        </w:rPr>
        <w:t>Lys-242/5</w:t>
      </w:r>
      <w:r w:rsidR="00A82866">
        <w:rPr>
          <w:rFonts w:ascii="Arial" w:hAnsi="Arial" w:cs="Arial"/>
          <w:lang w:val="en-GB"/>
        </w:rPr>
        <w:t xml:space="preserve">) FOXO3a acetylation, which </w:t>
      </w:r>
      <w:r w:rsidR="0062314D">
        <w:rPr>
          <w:rFonts w:ascii="Arial" w:hAnsi="Arial" w:cs="Arial"/>
          <w:lang w:val="en-GB"/>
        </w:rPr>
        <w:t xml:space="preserve">have been shown to be </w:t>
      </w:r>
      <w:r w:rsidR="00A82866">
        <w:rPr>
          <w:rFonts w:ascii="Arial" w:hAnsi="Arial" w:cs="Arial"/>
          <w:lang w:val="en-GB"/>
        </w:rPr>
        <w:t>associated with FOXO3a nuclear relocation, stabilization and activation</w:t>
      </w:r>
      <w:r w:rsidR="00583737">
        <w:rPr>
          <w:rFonts w:ascii="Arial" w:hAnsi="Arial" w:cs="Arial"/>
          <w:lang w:val="en-GB"/>
        </w:rPr>
        <w:t xml:space="preserve"> </w:t>
      </w:r>
      <w:r w:rsidR="00025E39">
        <w:rPr>
          <w:rFonts w:ascii="Arial" w:hAnsi="Arial" w:cs="Arial"/>
          <w:shd w:val="clear" w:color="auto" w:fill="FFFFFF"/>
          <w:lang w:val="en-GB"/>
        </w:rPr>
        <w:fldChar w:fldCharType="begin">
          <w:fldData xml:space="preserve">PEVuZE5vdGU+PENpdGU+PEF1dGhvcj5IbzwvQXV0aG9yPjxZZWFyPjIwMTI8L1llYXI+PFJlY051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</w:fldData>
        </w:fldChar>
      </w:r>
      <w:r w:rsidR="00025E39">
        <w:rPr>
          <w:rFonts w:ascii="Arial" w:hAnsi="Arial" w:cs="Arial"/>
          <w:shd w:val="clear" w:color="auto" w:fill="FFFFFF"/>
          <w:lang w:val="en-GB"/>
        </w:rPr>
        <w:instrText xml:space="preserve"> ADDIN EN.CITE </w:instrText>
      </w:r>
      <w:r w:rsidR="00025E39">
        <w:rPr>
          <w:rFonts w:ascii="Arial" w:hAnsi="Arial" w:cs="Arial"/>
          <w:shd w:val="clear" w:color="auto" w:fill="FFFFFF"/>
          <w:lang w:val="en-GB"/>
        </w:rPr>
        <w:fldChar w:fldCharType="begin">
          <w:fldData xml:space="preserve">PEVuZE5vdGU+PENpdGU+PEF1dGhvcj5IbzwvQXV0aG9yPjxZZWFyPjIwMTI8L1llYXI+PFJlY051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</w:fldData>
        </w:fldChar>
      </w:r>
      <w:r w:rsidR="00025E39">
        <w:rPr>
          <w:rFonts w:ascii="Arial" w:hAnsi="Arial" w:cs="Arial"/>
          <w:shd w:val="clear" w:color="auto" w:fill="FFFFFF"/>
          <w:lang w:val="en-GB"/>
        </w:rPr>
        <w:instrText xml:space="preserve"> ADDIN EN.CITE.DATA </w:instrText>
      </w:r>
      <w:r w:rsidR="00025E39">
        <w:rPr>
          <w:rFonts w:ascii="Arial" w:hAnsi="Arial" w:cs="Arial"/>
          <w:shd w:val="clear" w:color="auto" w:fill="FFFFFF"/>
          <w:lang w:val="en-GB"/>
        </w:rPr>
      </w:r>
      <w:r w:rsidR="00025E39">
        <w:rPr>
          <w:rFonts w:ascii="Arial" w:hAnsi="Arial" w:cs="Arial"/>
          <w:shd w:val="clear" w:color="auto" w:fill="FFFFFF"/>
          <w:lang w:val="en-GB"/>
        </w:rPr>
        <w:fldChar w:fldCharType="end"/>
      </w:r>
      <w:r w:rsidR="00025E39">
        <w:rPr>
          <w:rFonts w:ascii="Arial" w:hAnsi="Arial" w:cs="Arial"/>
          <w:shd w:val="clear" w:color="auto" w:fill="FFFFFF"/>
          <w:lang w:val="en-GB"/>
        </w:rPr>
        <w:fldChar w:fldCharType="separate"/>
      </w:r>
      <w:r w:rsidR="00025E39">
        <w:rPr>
          <w:rFonts w:ascii="Arial" w:hAnsi="Arial" w:cs="Arial"/>
          <w:noProof/>
          <w:shd w:val="clear" w:color="auto" w:fill="FFFFFF"/>
          <w:lang w:val="en-GB"/>
        </w:rPr>
        <w:t>(</w:t>
      </w:r>
      <w:hyperlink w:anchor="_ENREF_11" w:tooltip="Ho, 2012 #669" w:history="1">
        <w:r w:rsidR="00025E39">
          <w:rPr>
            <w:rFonts w:ascii="Arial" w:hAnsi="Arial" w:cs="Arial"/>
            <w:noProof/>
            <w:shd w:val="clear" w:color="auto" w:fill="FFFFFF"/>
            <w:lang w:val="en-GB"/>
          </w:rPr>
          <w:t>11</w:t>
        </w:r>
      </w:hyperlink>
      <w:r w:rsidR="00025E39">
        <w:rPr>
          <w:rFonts w:ascii="Arial" w:hAnsi="Arial" w:cs="Arial"/>
          <w:noProof/>
          <w:shd w:val="clear" w:color="auto" w:fill="FFFFFF"/>
          <w:lang w:val="en-GB"/>
        </w:rPr>
        <w:t>,</w:t>
      </w:r>
      <w:hyperlink w:anchor="_ENREF_20" w:tooltip="Olmos, 2011 #645" w:history="1">
        <w:r w:rsidR="00025E39">
          <w:rPr>
            <w:rFonts w:ascii="Arial" w:hAnsi="Arial" w:cs="Arial"/>
            <w:noProof/>
            <w:shd w:val="clear" w:color="auto" w:fill="FFFFFF"/>
            <w:lang w:val="en-GB"/>
          </w:rPr>
          <w:t>20</w:t>
        </w:r>
      </w:hyperlink>
      <w:r w:rsidR="00025E39">
        <w:rPr>
          <w:rFonts w:ascii="Arial" w:hAnsi="Arial" w:cs="Arial"/>
          <w:noProof/>
          <w:shd w:val="clear" w:color="auto" w:fill="FFFFFF"/>
          <w:lang w:val="en-GB"/>
        </w:rPr>
        <w:t>,</w:t>
      </w:r>
      <w:hyperlink w:anchor="_ENREF_38" w:tooltip="Daitoku, 2011 #1934" w:history="1">
        <w:r w:rsidR="00025E39">
          <w:rPr>
            <w:rFonts w:ascii="Arial" w:hAnsi="Arial" w:cs="Arial"/>
            <w:noProof/>
            <w:shd w:val="clear" w:color="auto" w:fill="FFFFFF"/>
            <w:lang w:val="en-GB"/>
          </w:rPr>
          <w:t>38</w:t>
        </w:r>
      </w:hyperlink>
      <w:r w:rsidR="00025E39">
        <w:rPr>
          <w:rFonts w:ascii="Arial" w:hAnsi="Arial" w:cs="Arial"/>
          <w:noProof/>
          <w:shd w:val="clear" w:color="auto" w:fill="FFFFFF"/>
          <w:lang w:val="en-GB"/>
        </w:rPr>
        <w:t>,</w:t>
      </w:r>
      <w:hyperlink w:anchor="_ENREF_39" w:tooltip="Tsai, 2007 #1848" w:history="1">
        <w:r w:rsidR="00025E39">
          <w:rPr>
            <w:rFonts w:ascii="Arial" w:hAnsi="Arial" w:cs="Arial"/>
            <w:noProof/>
            <w:shd w:val="clear" w:color="auto" w:fill="FFFFFF"/>
            <w:lang w:val="en-GB"/>
          </w:rPr>
          <w:t>39</w:t>
        </w:r>
      </w:hyperlink>
      <w:r w:rsidR="00025E39">
        <w:rPr>
          <w:rFonts w:ascii="Arial" w:hAnsi="Arial" w:cs="Arial"/>
          <w:noProof/>
          <w:shd w:val="clear" w:color="auto" w:fill="FFFFFF"/>
          <w:lang w:val="en-GB"/>
        </w:rPr>
        <w:t>)</w:t>
      </w:r>
      <w:r w:rsidR="00025E39">
        <w:rPr>
          <w:rFonts w:ascii="Arial" w:hAnsi="Arial" w:cs="Arial"/>
          <w:shd w:val="clear" w:color="auto" w:fill="FFFFFF"/>
          <w:lang w:val="en-GB"/>
        </w:rPr>
        <w:fldChar w:fldCharType="end"/>
      </w:r>
      <w:r w:rsidR="00A82866">
        <w:rPr>
          <w:rFonts w:ascii="Arial" w:hAnsi="Arial" w:cs="Arial"/>
          <w:lang w:val="en-GB"/>
        </w:rPr>
        <w:t>.</w:t>
      </w:r>
      <w:r w:rsidR="0072206B">
        <w:rPr>
          <w:rFonts w:ascii="Arial" w:hAnsi="Arial" w:cs="Arial"/>
          <w:lang w:val="en-GB"/>
        </w:rPr>
        <w:t xml:space="preserve"> </w:t>
      </w:r>
      <w:proofErr w:type="gramStart"/>
      <w:r w:rsidR="00C931B3" w:rsidRPr="00191FBD">
        <w:rPr>
          <w:rFonts w:ascii="Arial" w:hAnsi="Arial" w:cs="Arial"/>
        </w:rPr>
        <w:t xml:space="preserve">These results are consistent with the notion that </w:t>
      </w:r>
      <w:r w:rsidR="004F6446">
        <w:rPr>
          <w:rFonts w:ascii="Arial" w:hAnsi="Arial" w:cs="Arial"/>
          <w:color w:val="251F1F"/>
        </w:rPr>
        <w:t>dexamethasone activates FOXO3a</w:t>
      </w:r>
      <w:r w:rsidR="00C931B3" w:rsidRPr="00191FBD">
        <w:rPr>
          <w:rFonts w:ascii="Arial" w:hAnsi="Arial" w:cs="Arial"/>
          <w:color w:val="251F1F"/>
        </w:rPr>
        <w:t xml:space="preserve"> </w:t>
      </w:r>
      <w:r w:rsidR="004F6446">
        <w:rPr>
          <w:rFonts w:ascii="Arial" w:hAnsi="Arial" w:cs="Arial"/>
          <w:color w:val="251F1F"/>
        </w:rPr>
        <w:t xml:space="preserve">through </w:t>
      </w:r>
      <w:r w:rsidR="001054B6">
        <w:rPr>
          <w:rFonts w:ascii="Arial" w:hAnsi="Arial" w:cs="Arial"/>
          <w:color w:val="251F1F"/>
        </w:rPr>
        <w:t xml:space="preserve">inducing </w:t>
      </w:r>
      <w:r w:rsidR="004F6446">
        <w:rPr>
          <w:rFonts w:ascii="Arial" w:hAnsi="Arial" w:cs="Arial"/>
          <w:color w:val="251F1F"/>
        </w:rPr>
        <w:t>JNK and p38 MAPKs</w:t>
      </w:r>
      <w:r w:rsidR="001054B6">
        <w:rPr>
          <w:rFonts w:ascii="Arial" w:hAnsi="Arial" w:cs="Arial"/>
          <w:color w:val="251F1F"/>
        </w:rPr>
        <w:t xml:space="preserve"> coordinately</w:t>
      </w:r>
      <w:r w:rsidR="004F6446">
        <w:rPr>
          <w:rFonts w:ascii="Arial" w:hAnsi="Arial" w:cs="Arial"/>
          <w:color w:val="251F1F"/>
        </w:rPr>
        <w:t xml:space="preserve"> in </w:t>
      </w:r>
      <w:r w:rsidR="00DE50DD">
        <w:rPr>
          <w:rFonts w:ascii="Arial" w:hAnsi="Arial" w:cs="Arial"/>
          <w:color w:val="251F1F"/>
        </w:rPr>
        <w:t>B-ALL.</w:t>
      </w:r>
      <w:proofErr w:type="gramEnd"/>
    </w:p>
    <w:p w14:paraId="3A737935" w14:textId="77777777" w:rsidR="00C931B3" w:rsidRPr="00191FBD" w:rsidRDefault="00C931B3" w:rsidP="00C931B3">
      <w:pPr>
        <w:widowControl w:val="0"/>
        <w:autoSpaceDE w:val="0"/>
        <w:autoSpaceDN w:val="0"/>
        <w:adjustRightInd w:val="0"/>
        <w:spacing w:after="260" w:line="360" w:lineRule="auto"/>
        <w:jc w:val="both"/>
        <w:rPr>
          <w:rFonts w:ascii="Arial" w:hAnsi="Arial" w:cs="Arial"/>
          <w:sz w:val="22"/>
          <w:szCs w:val="22"/>
        </w:rPr>
      </w:pPr>
    </w:p>
    <w:p w14:paraId="4F2C53B5" w14:textId="77777777" w:rsidR="00C931B3" w:rsidRPr="00191FBD" w:rsidRDefault="00C931B3" w:rsidP="00C931B3">
      <w:pPr>
        <w:widowControl w:val="0"/>
        <w:autoSpaceDE w:val="0"/>
        <w:autoSpaceDN w:val="0"/>
        <w:adjustRightInd w:val="0"/>
        <w:spacing w:after="260" w:line="360" w:lineRule="auto"/>
        <w:jc w:val="both"/>
        <w:rPr>
          <w:rFonts w:ascii="Arial" w:hAnsi="Arial" w:cs="Arial"/>
          <w:color w:val="312A2A"/>
          <w:sz w:val="22"/>
          <w:szCs w:val="22"/>
        </w:rPr>
      </w:pPr>
    </w:p>
    <w:p w14:paraId="2965CF9B" w14:textId="77777777" w:rsidR="00C931B3" w:rsidRPr="00844F64" w:rsidRDefault="00C931B3" w:rsidP="00F84F52">
      <w:pPr>
        <w:pStyle w:val="NoSpacing"/>
        <w:spacing w:line="480" w:lineRule="auto"/>
        <w:jc w:val="both"/>
        <w:rPr>
          <w:rFonts w:ascii="Arial" w:eastAsia="Times New Roman" w:hAnsi="Arial" w:cs="Arial"/>
          <w:lang w:val="en-GB"/>
        </w:rPr>
      </w:pPr>
    </w:p>
    <w:p w14:paraId="41A72B7D" w14:textId="77777777" w:rsidR="002C0B2D" w:rsidRPr="00844F64" w:rsidRDefault="002C0B2D" w:rsidP="00F84F52">
      <w:pPr>
        <w:pStyle w:val="Body"/>
        <w:spacing w:line="480" w:lineRule="auto"/>
        <w:rPr>
          <w:rFonts w:ascii="Arial" w:eastAsia="Times New Roman" w:hAnsi="Arial" w:cs="Arial"/>
          <w:lang w:val="en-GB"/>
        </w:rPr>
      </w:pPr>
    </w:p>
    <w:p w14:paraId="453C232A" w14:textId="77777777" w:rsidR="002C0B2D" w:rsidRPr="00844F64" w:rsidRDefault="00615349" w:rsidP="00F84F52">
      <w:pPr>
        <w:pStyle w:val="NoSpacing"/>
        <w:spacing w:line="480" w:lineRule="auto"/>
        <w:jc w:val="both"/>
        <w:rPr>
          <w:rFonts w:ascii="Arial" w:eastAsia="Times New Roman" w:hAnsi="Arial" w:cs="Arial"/>
          <w:b/>
          <w:bCs/>
          <w:i/>
          <w:iCs/>
          <w:shd w:val="clear" w:color="auto" w:fill="FFFFFF"/>
          <w:lang w:val="en-GB"/>
        </w:rPr>
      </w:pPr>
      <w:r w:rsidRPr="00844F64">
        <w:rPr>
          <w:rFonts w:ascii="Arial" w:hAnsi="Arial" w:cs="Arial"/>
          <w:b/>
          <w:bCs/>
          <w:i/>
          <w:iCs/>
          <w:shd w:val="clear" w:color="auto" w:fill="FFFFFF"/>
          <w:lang w:val="en-GB"/>
        </w:rPr>
        <w:lastRenderedPageBreak/>
        <w:t>FOXO3a nuclear localisation is associated with phosphorylation on Ser-7 and acetylation on Lys-242/245 in B-ALL cells</w:t>
      </w:r>
    </w:p>
    <w:p w14:paraId="2F1DEA69" w14:textId="6963DDA5" w:rsidR="002C0B2D" w:rsidRPr="00844F64" w:rsidRDefault="00615349" w:rsidP="00F84F52">
      <w:pPr>
        <w:pStyle w:val="NoSpacing"/>
        <w:spacing w:line="480" w:lineRule="auto"/>
        <w:jc w:val="both"/>
        <w:rPr>
          <w:rFonts w:ascii="Arial" w:eastAsia="Times New Roman" w:hAnsi="Arial" w:cs="Arial"/>
          <w:shd w:val="clear" w:color="auto" w:fill="FFFFFF"/>
          <w:lang w:val="en-GB"/>
        </w:rPr>
      </w:pPr>
      <w:r w:rsidRPr="00844F64">
        <w:rPr>
          <w:rFonts w:ascii="Arial" w:hAnsi="Arial" w:cs="Arial"/>
          <w:shd w:val="clear" w:color="auto" w:fill="FFFFFF"/>
          <w:lang w:val="en-GB"/>
        </w:rPr>
        <w:t xml:space="preserve">Acetylation has been described to modulate the transcriptional activity of FOXO3a </w:t>
      </w:r>
      <w:r w:rsidR="00025E39">
        <w:rPr>
          <w:rFonts w:ascii="Arial" w:hAnsi="Arial" w:cs="Arial"/>
          <w:shd w:val="clear" w:color="auto" w:fill="FFFFFF"/>
          <w:lang w:val="en-GB"/>
        </w:rPr>
        <w:fldChar w:fldCharType="begin">
          <w:fldData xml:space="preserve">PEVuZE5vdGU+PENpdGU+PEF1dGhvcj5TaGlvdGE8L0F1dGhvcj48WWVhcj4yMDEwPC9ZZWFyPjxS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</w:fldData>
        </w:fldChar>
      </w:r>
      <w:r w:rsidR="00025E39">
        <w:rPr>
          <w:rFonts w:ascii="Arial" w:hAnsi="Arial" w:cs="Arial"/>
          <w:shd w:val="clear" w:color="auto" w:fill="FFFFFF"/>
          <w:lang w:val="en-GB"/>
        </w:rPr>
        <w:instrText xml:space="preserve"> ADDIN EN.CITE </w:instrText>
      </w:r>
      <w:r w:rsidR="00025E39">
        <w:rPr>
          <w:rFonts w:ascii="Arial" w:hAnsi="Arial" w:cs="Arial"/>
          <w:shd w:val="clear" w:color="auto" w:fill="FFFFFF"/>
          <w:lang w:val="en-GB"/>
        </w:rPr>
        <w:fldChar w:fldCharType="begin">
          <w:fldData xml:space="preserve">PEVuZE5vdGU+PENpdGU+PEF1dGhvcj5TaGlvdGE8L0F1dGhvcj48WWVhcj4yMDEwPC9ZZWFyPjxS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</w:fldData>
        </w:fldChar>
      </w:r>
      <w:r w:rsidR="00025E39">
        <w:rPr>
          <w:rFonts w:ascii="Arial" w:hAnsi="Arial" w:cs="Arial"/>
          <w:shd w:val="clear" w:color="auto" w:fill="FFFFFF"/>
          <w:lang w:val="en-GB"/>
        </w:rPr>
        <w:instrText xml:space="preserve"> ADDIN EN.CITE.DATA </w:instrText>
      </w:r>
      <w:r w:rsidR="00025E39">
        <w:rPr>
          <w:rFonts w:ascii="Arial" w:hAnsi="Arial" w:cs="Arial"/>
          <w:shd w:val="clear" w:color="auto" w:fill="FFFFFF"/>
          <w:lang w:val="en-GB"/>
        </w:rPr>
      </w:r>
      <w:r w:rsidR="00025E39">
        <w:rPr>
          <w:rFonts w:ascii="Arial" w:hAnsi="Arial" w:cs="Arial"/>
          <w:shd w:val="clear" w:color="auto" w:fill="FFFFFF"/>
          <w:lang w:val="en-GB"/>
        </w:rPr>
        <w:fldChar w:fldCharType="end"/>
      </w:r>
      <w:r w:rsidR="00025E39">
        <w:rPr>
          <w:rFonts w:ascii="Arial" w:hAnsi="Arial" w:cs="Arial"/>
          <w:shd w:val="clear" w:color="auto" w:fill="FFFFFF"/>
          <w:lang w:val="en-GB"/>
        </w:rPr>
        <w:fldChar w:fldCharType="separate"/>
      </w:r>
      <w:r w:rsidR="00025E39">
        <w:rPr>
          <w:rFonts w:ascii="Arial" w:hAnsi="Arial" w:cs="Arial"/>
          <w:noProof/>
          <w:shd w:val="clear" w:color="auto" w:fill="FFFFFF"/>
          <w:lang w:val="en-GB"/>
        </w:rPr>
        <w:t>(</w:t>
      </w:r>
      <w:hyperlink w:anchor="_ENREF_22" w:tooltip="Khongkow, 2013 #734" w:history="1">
        <w:r w:rsidR="00025E39">
          <w:rPr>
            <w:rFonts w:ascii="Arial" w:hAnsi="Arial" w:cs="Arial"/>
            <w:noProof/>
            <w:shd w:val="clear" w:color="auto" w:fill="FFFFFF"/>
            <w:lang w:val="en-GB"/>
          </w:rPr>
          <w:t>22</w:t>
        </w:r>
      </w:hyperlink>
      <w:r w:rsidR="00025E39">
        <w:rPr>
          <w:rFonts w:ascii="Arial" w:hAnsi="Arial" w:cs="Arial"/>
          <w:noProof/>
          <w:shd w:val="clear" w:color="auto" w:fill="FFFFFF"/>
          <w:lang w:val="en-GB"/>
        </w:rPr>
        <w:t>,</w:t>
      </w:r>
      <w:hyperlink w:anchor="_ENREF_40" w:tooltip="Shiota, 2010 #1845" w:history="1">
        <w:r w:rsidR="00025E39">
          <w:rPr>
            <w:rFonts w:ascii="Arial" w:hAnsi="Arial" w:cs="Arial"/>
            <w:noProof/>
            <w:shd w:val="clear" w:color="auto" w:fill="FFFFFF"/>
            <w:lang w:val="en-GB"/>
          </w:rPr>
          <w:t>40</w:t>
        </w:r>
      </w:hyperlink>
      <w:r w:rsidR="00025E39">
        <w:rPr>
          <w:rFonts w:ascii="Arial" w:hAnsi="Arial" w:cs="Arial"/>
          <w:noProof/>
          <w:shd w:val="clear" w:color="auto" w:fill="FFFFFF"/>
          <w:lang w:val="en-GB"/>
        </w:rPr>
        <w:t>)</w:t>
      </w:r>
      <w:r w:rsidR="00025E39">
        <w:rPr>
          <w:rFonts w:ascii="Arial" w:hAnsi="Arial" w:cs="Arial"/>
          <w:shd w:val="clear" w:color="auto" w:fill="FFFFFF"/>
          <w:lang w:val="en-GB"/>
        </w:rPr>
        <w:fldChar w:fldCharType="end"/>
      </w:r>
      <w:r w:rsidRPr="00844F64">
        <w:rPr>
          <w:rFonts w:ascii="Arial" w:hAnsi="Arial" w:cs="Arial"/>
          <w:shd w:val="clear" w:color="auto" w:fill="FFFFFF"/>
          <w:lang w:val="en-GB"/>
        </w:rPr>
        <w:t xml:space="preserve">. In addition, a recent study has also demonstrated that JNK-phosphorylation can promote FOXO1 acetylation and activation </w:t>
      </w:r>
      <w:r w:rsidR="00025E39">
        <w:rPr>
          <w:rFonts w:ascii="Arial" w:hAnsi="Arial" w:cs="Arial"/>
          <w:shd w:val="clear" w:color="auto" w:fill="FFFFFF"/>
          <w:lang w:val="en-GB"/>
        </w:rPr>
        <w:fldChar w:fldCharType="begin">
          <w:fldData xml:space="preserve">PEVuZE5vdGU+PENpdGU+PEF1dGhvcj5WYWh0b2xhPC9BdXRob3I+PFllYXI+MjAxMDwvWWVhcj48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</w:fldData>
        </w:fldChar>
      </w:r>
      <w:r w:rsidR="00025E39">
        <w:rPr>
          <w:rFonts w:ascii="Arial" w:hAnsi="Arial" w:cs="Arial"/>
          <w:shd w:val="clear" w:color="auto" w:fill="FFFFFF"/>
          <w:lang w:val="en-GB"/>
        </w:rPr>
        <w:instrText xml:space="preserve"> ADDIN EN.CITE </w:instrText>
      </w:r>
      <w:r w:rsidR="00025E39">
        <w:rPr>
          <w:rFonts w:ascii="Arial" w:hAnsi="Arial" w:cs="Arial"/>
          <w:shd w:val="clear" w:color="auto" w:fill="FFFFFF"/>
          <w:lang w:val="en-GB"/>
        </w:rPr>
        <w:fldChar w:fldCharType="begin">
          <w:fldData xml:space="preserve">PEVuZE5vdGU+PENpdGU+PEF1dGhvcj5WYWh0b2xhPC9BdXRob3I+PFllYXI+MjAxMDwvWWVhcj48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</w:fldData>
        </w:fldChar>
      </w:r>
      <w:r w:rsidR="00025E39">
        <w:rPr>
          <w:rFonts w:ascii="Arial" w:hAnsi="Arial" w:cs="Arial"/>
          <w:shd w:val="clear" w:color="auto" w:fill="FFFFFF"/>
          <w:lang w:val="en-GB"/>
        </w:rPr>
        <w:instrText xml:space="preserve"> ADDIN EN.CITE.DATA </w:instrText>
      </w:r>
      <w:r w:rsidR="00025E39">
        <w:rPr>
          <w:rFonts w:ascii="Arial" w:hAnsi="Arial" w:cs="Arial"/>
          <w:shd w:val="clear" w:color="auto" w:fill="FFFFFF"/>
          <w:lang w:val="en-GB"/>
        </w:rPr>
      </w:r>
      <w:r w:rsidR="00025E39">
        <w:rPr>
          <w:rFonts w:ascii="Arial" w:hAnsi="Arial" w:cs="Arial"/>
          <w:shd w:val="clear" w:color="auto" w:fill="FFFFFF"/>
          <w:lang w:val="en-GB"/>
        </w:rPr>
        <w:fldChar w:fldCharType="end"/>
      </w:r>
      <w:r w:rsidR="00025E39">
        <w:rPr>
          <w:rFonts w:ascii="Arial" w:hAnsi="Arial" w:cs="Arial"/>
          <w:shd w:val="clear" w:color="auto" w:fill="FFFFFF"/>
          <w:lang w:val="en-GB"/>
        </w:rPr>
        <w:fldChar w:fldCharType="separate"/>
      </w:r>
      <w:r w:rsidR="00025E39">
        <w:rPr>
          <w:rFonts w:ascii="Arial" w:hAnsi="Arial" w:cs="Arial"/>
          <w:noProof/>
          <w:shd w:val="clear" w:color="auto" w:fill="FFFFFF"/>
          <w:lang w:val="en-GB"/>
        </w:rPr>
        <w:t>(</w:t>
      </w:r>
      <w:hyperlink w:anchor="_ENREF_41" w:tooltip="Vahtola, 2010 #1846" w:history="1">
        <w:r w:rsidR="00025E39">
          <w:rPr>
            <w:rFonts w:ascii="Arial" w:hAnsi="Arial" w:cs="Arial"/>
            <w:noProof/>
            <w:shd w:val="clear" w:color="auto" w:fill="FFFFFF"/>
            <w:lang w:val="en-GB"/>
          </w:rPr>
          <w:t>41</w:t>
        </w:r>
      </w:hyperlink>
      <w:r w:rsidR="00025E39">
        <w:rPr>
          <w:rFonts w:ascii="Arial" w:hAnsi="Arial" w:cs="Arial"/>
          <w:noProof/>
          <w:shd w:val="clear" w:color="auto" w:fill="FFFFFF"/>
          <w:lang w:val="en-GB"/>
        </w:rPr>
        <w:t>)</w:t>
      </w:r>
      <w:r w:rsidR="00025E39">
        <w:rPr>
          <w:rFonts w:ascii="Arial" w:hAnsi="Arial" w:cs="Arial"/>
          <w:shd w:val="clear" w:color="auto" w:fill="FFFFFF"/>
          <w:lang w:val="en-GB"/>
        </w:rPr>
        <w:fldChar w:fldCharType="end"/>
      </w:r>
      <w:r w:rsidRPr="00844F64">
        <w:rPr>
          <w:rFonts w:ascii="Arial" w:hAnsi="Arial" w:cs="Arial"/>
          <w:shd w:val="clear" w:color="auto" w:fill="FFFFFF"/>
          <w:lang w:val="en-GB"/>
        </w:rPr>
        <w:t xml:space="preserve">. These findings have led us to propose that dexamethasone activates JNK to mediate FOXO3a phosphorylation and consequently, acetylation. To examine if dexamethasone induces FOXO3a </w:t>
      </w:r>
      <w:r w:rsidRPr="00844F64">
        <w:rPr>
          <w:rFonts w:ascii="Arial" w:hAnsi="Arial" w:cs="Arial"/>
          <w:lang w:val="en-GB"/>
        </w:rPr>
        <w:t>acetylation</w:t>
      </w:r>
      <w:r w:rsidRPr="00844F64">
        <w:rPr>
          <w:rFonts w:ascii="Arial" w:hAnsi="Arial" w:cs="Arial"/>
          <w:shd w:val="clear" w:color="auto" w:fill="FFFFFF"/>
          <w:lang w:val="en-GB"/>
        </w:rPr>
        <w:t>, immunoprecipitation experiments were performed on REH</w:t>
      </w:r>
      <w:r w:rsidR="00D61258" w:rsidRPr="00844F64">
        <w:rPr>
          <w:rFonts w:ascii="Arial" w:hAnsi="Arial" w:cs="Arial"/>
          <w:shd w:val="clear" w:color="auto" w:fill="FFFFFF"/>
          <w:lang w:val="en-GB"/>
        </w:rPr>
        <w:t xml:space="preserve">, </w:t>
      </w:r>
      <w:r w:rsidRPr="00844F64">
        <w:rPr>
          <w:rFonts w:ascii="Arial" w:hAnsi="Arial" w:cs="Arial"/>
          <w:shd w:val="clear" w:color="auto" w:fill="FFFFFF"/>
          <w:lang w:val="en-GB"/>
        </w:rPr>
        <w:t>RS4</w:t>
      </w:r>
      <w:proofErr w:type="gramStart"/>
      <w:r w:rsidRPr="00844F64">
        <w:rPr>
          <w:rFonts w:ascii="Arial" w:hAnsi="Arial" w:cs="Arial"/>
          <w:shd w:val="clear" w:color="auto" w:fill="FFFFFF"/>
          <w:lang w:val="en-GB"/>
        </w:rPr>
        <w:t>;11</w:t>
      </w:r>
      <w:proofErr w:type="gramEnd"/>
      <w:r w:rsidRPr="00844F64">
        <w:rPr>
          <w:rFonts w:ascii="Arial" w:hAnsi="Arial" w:cs="Arial"/>
          <w:shd w:val="clear" w:color="auto" w:fill="FFFFFF"/>
          <w:lang w:val="en-GB"/>
        </w:rPr>
        <w:t xml:space="preserve"> and SUP-B15 cells using </w:t>
      </w:r>
      <w:r w:rsidRPr="00844F64">
        <w:rPr>
          <w:rFonts w:ascii="Arial" w:hAnsi="Arial" w:cs="Arial"/>
          <w:lang w:val="en-GB"/>
        </w:rPr>
        <w:t xml:space="preserve">anti-FOXO3a antibodies. Western blot results using pan-acetylation antibodies showed that in response to </w:t>
      </w:r>
      <w:r w:rsidRPr="00844F64">
        <w:rPr>
          <w:rFonts w:ascii="Arial" w:hAnsi="Arial" w:cs="Arial"/>
          <w:shd w:val="clear" w:color="auto" w:fill="FFFFFF"/>
          <w:lang w:val="en-GB"/>
        </w:rPr>
        <w:t>dexamethasone</w:t>
      </w:r>
      <w:r w:rsidRPr="00844F64">
        <w:rPr>
          <w:rFonts w:ascii="Arial" w:hAnsi="Arial" w:cs="Arial"/>
          <w:lang w:val="en-GB"/>
        </w:rPr>
        <w:t xml:space="preserve"> there was a net increase in FOXO3a acetylation levels in the drug sensitive </w:t>
      </w:r>
      <w:r w:rsidRPr="00844F64">
        <w:rPr>
          <w:rFonts w:ascii="Arial" w:hAnsi="Arial" w:cs="Arial"/>
          <w:shd w:val="clear" w:color="auto" w:fill="FFFFFF"/>
          <w:lang w:val="en-GB"/>
        </w:rPr>
        <w:t>RS4</w:t>
      </w:r>
      <w:proofErr w:type="gramStart"/>
      <w:r w:rsidRPr="00844F64">
        <w:rPr>
          <w:rFonts w:ascii="Arial" w:hAnsi="Arial" w:cs="Arial"/>
          <w:shd w:val="clear" w:color="auto" w:fill="FFFFFF"/>
          <w:lang w:val="en-GB"/>
        </w:rPr>
        <w:t>;11</w:t>
      </w:r>
      <w:proofErr w:type="gramEnd"/>
      <w:r w:rsidRPr="00844F64">
        <w:rPr>
          <w:rFonts w:ascii="Arial" w:hAnsi="Arial" w:cs="Arial"/>
          <w:shd w:val="clear" w:color="auto" w:fill="FFFFFF"/>
          <w:lang w:val="en-GB"/>
        </w:rPr>
        <w:t xml:space="preserve"> and SUP-B15 but not in the resistant REH cells</w:t>
      </w:r>
      <w:r w:rsidR="00961854" w:rsidRPr="00844F64">
        <w:rPr>
          <w:rFonts w:ascii="Arial" w:hAnsi="Arial" w:cs="Arial"/>
          <w:shd w:val="clear" w:color="auto" w:fill="FFFFFF"/>
          <w:lang w:val="en-GB"/>
        </w:rPr>
        <w:t xml:space="preserve"> (Figure 5A)</w:t>
      </w:r>
      <w:r w:rsidRPr="00844F64">
        <w:rPr>
          <w:rFonts w:ascii="Arial" w:hAnsi="Arial" w:cs="Arial"/>
          <w:shd w:val="clear" w:color="auto" w:fill="FFFFFF"/>
          <w:lang w:val="en-GB"/>
        </w:rPr>
        <w:t xml:space="preserve">. </w:t>
      </w:r>
      <w:r w:rsidRPr="009B0314">
        <w:rPr>
          <w:rFonts w:ascii="Arial" w:hAnsi="Arial" w:cs="Arial"/>
          <w:shd w:val="clear" w:color="auto" w:fill="FFFFFF"/>
          <w:lang w:val="en-GB"/>
        </w:rPr>
        <w:t>By contrast</w:t>
      </w:r>
      <w:r w:rsidRPr="00844F64">
        <w:rPr>
          <w:rFonts w:ascii="Arial" w:hAnsi="Arial" w:cs="Arial"/>
          <w:shd w:val="clear" w:color="auto" w:fill="FFFFFF"/>
          <w:lang w:val="en-GB"/>
        </w:rPr>
        <w:t>, when the Western blots were reprobed with a monoclonal anti-FOXO3a, the results indicated that the FOXO3a acetylation observed was not a result of the expression patterns of FOXO3a following dexamethasone treatment</w:t>
      </w:r>
      <w:r w:rsidR="006A76EA" w:rsidRPr="00844F64">
        <w:rPr>
          <w:rFonts w:ascii="Arial" w:hAnsi="Arial" w:cs="Arial"/>
          <w:shd w:val="clear" w:color="auto" w:fill="FFFFFF"/>
          <w:lang w:val="en-GB"/>
        </w:rPr>
        <w:t xml:space="preserve"> (Figure 5A)</w:t>
      </w:r>
      <w:r w:rsidRPr="00844F64">
        <w:rPr>
          <w:rFonts w:ascii="Arial" w:hAnsi="Arial" w:cs="Arial"/>
          <w:shd w:val="clear" w:color="auto" w:fill="FFFFFF"/>
          <w:lang w:val="en-GB"/>
        </w:rPr>
        <w:t>. Similar results were obtained, when the reverse immunoprecipitation and western blotting was performed using a pan-acetylation and a FOXO3a antibody</w:t>
      </w:r>
      <w:r w:rsidR="001917B5" w:rsidRPr="00844F64">
        <w:rPr>
          <w:rFonts w:ascii="Arial" w:hAnsi="Arial" w:cs="Arial"/>
          <w:shd w:val="clear" w:color="auto" w:fill="FFFFFF"/>
          <w:lang w:val="en-GB"/>
        </w:rPr>
        <w:t>, demonstrating that dexamethasone induces FOXO3a acetylation in sensitive and not resistant B-All cells</w:t>
      </w:r>
      <w:r w:rsidR="00641CEC" w:rsidRPr="00844F64">
        <w:rPr>
          <w:rFonts w:ascii="Arial" w:hAnsi="Arial" w:cs="Arial"/>
          <w:shd w:val="clear" w:color="auto" w:fill="FFFFFF"/>
          <w:lang w:val="en-GB"/>
        </w:rPr>
        <w:t xml:space="preserve"> (F</w:t>
      </w:r>
      <w:r w:rsidR="0072117D" w:rsidRPr="00844F64">
        <w:rPr>
          <w:rFonts w:ascii="Arial" w:hAnsi="Arial" w:cs="Arial"/>
          <w:shd w:val="clear" w:color="auto" w:fill="FFFFFF"/>
          <w:lang w:val="en-GB"/>
        </w:rPr>
        <w:t>igure 5B)</w:t>
      </w:r>
      <w:r w:rsidR="001917B5" w:rsidRPr="00844F64">
        <w:rPr>
          <w:rFonts w:ascii="Arial" w:hAnsi="Arial" w:cs="Arial"/>
          <w:shd w:val="clear" w:color="auto" w:fill="FFFFFF"/>
          <w:lang w:val="en-GB"/>
        </w:rPr>
        <w:t>.</w:t>
      </w:r>
      <w:r w:rsidR="0072117D" w:rsidRPr="00844F64">
        <w:rPr>
          <w:rFonts w:ascii="Arial" w:hAnsi="Arial" w:cs="Arial"/>
          <w:lang w:val="en-GB"/>
        </w:rPr>
        <w:t xml:space="preserve"> </w:t>
      </w:r>
      <w:r w:rsidR="007B7D03" w:rsidRPr="00844F64">
        <w:rPr>
          <w:rFonts w:ascii="Arial" w:hAnsi="Arial" w:cs="Arial"/>
          <w:lang w:val="en-GB"/>
        </w:rPr>
        <w:t xml:space="preserve">We next </w:t>
      </w:r>
      <w:r w:rsidR="00D13BAF" w:rsidRPr="00844F64">
        <w:rPr>
          <w:rFonts w:ascii="Arial" w:hAnsi="Arial" w:cs="Arial"/>
          <w:lang w:val="en-GB"/>
        </w:rPr>
        <w:t xml:space="preserve">used the FOXO3a </w:t>
      </w:r>
      <w:r w:rsidR="007B7D03" w:rsidRPr="00844F64">
        <w:rPr>
          <w:rFonts w:ascii="Arial" w:hAnsi="Arial" w:cs="Arial"/>
          <w:lang w:val="en-GB"/>
        </w:rPr>
        <w:t xml:space="preserve">(S7) antibody to </w:t>
      </w:r>
      <w:r w:rsidR="00265CE1" w:rsidRPr="00844F64">
        <w:rPr>
          <w:rFonts w:ascii="Arial" w:hAnsi="Arial" w:cs="Arial"/>
          <w:lang w:val="en-GB"/>
        </w:rPr>
        <w:t xml:space="preserve">immunoprecipate the FOXO3a complex and probed with a </w:t>
      </w:r>
      <w:r w:rsidR="00C27334" w:rsidRPr="00844F64">
        <w:rPr>
          <w:rFonts w:ascii="Arial" w:hAnsi="Arial" w:cs="Arial"/>
          <w:lang w:val="en-GB"/>
        </w:rPr>
        <w:t>pan-</w:t>
      </w:r>
      <w:r w:rsidR="00265CE1" w:rsidRPr="00844F64">
        <w:rPr>
          <w:rFonts w:ascii="Arial" w:hAnsi="Arial" w:cs="Arial"/>
          <w:lang w:val="en-GB"/>
        </w:rPr>
        <w:t xml:space="preserve">FOXO3a antibody. The western blot results </w:t>
      </w:r>
      <w:r w:rsidR="0043214A" w:rsidRPr="00844F64">
        <w:rPr>
          <w:rFonts w:ascii="Arial" w:hAnsi="Arial" w:cs="Arial"/>
          <w:lang w:val="en-GB"/>
        </w:rPr>
        <w:t>show</w:t>
      </w:r>
      <w:r w:rsidR="00265CE1" w:rsidRPr="00844F64">
        <w:rPr>
          <w:rFonts w:ascii="Arial" w:hAnsi="Arial" w:cs="Arial"/>
          <w:lang w:val="en-GB"/>
        </w:rPr>
        <w:t xml:space="preserve">ed that FOXO3a Ser-7 phosphorylation </w:t>
      </w:r>
      <w:r w:rsidR="0043214A" w:rsidRPr="00844F64">
        <w:rPr>
          <w:rFonts w:ascii="Arial" w:hAnsi="Arial" w:cs="Arial"/>
          <w:lang w:val="en-GB"/>
        </w:rPr>
        <w:t xml:space="preserve">demonstrated similar expression </w:t>
      </w:r>
      <w:r w:rsidR="00265CE1" w:rsidRPr="00844F64">
        <w:rPr>
          <w:rFonts w:ascii="Arial" w:hAnsi="Arial" w:cs="Arial"/>
          <w:lang w:val="en-GB"/>
        </w:rPr>
        <w:t xml:space="preserve">patterns </w:t>
      </w:r>
      <w:r w:rsidR="0043214A" w:rsidRPr="00844F64">
        <w:rPr>
          <w:rFonts w:ascii="Arial" w:hAnsi="Arial" w:cs="Arial"/>
          <w:lang w:val="en-GB"/>
        </w:rPr>
        <w:t xml:space="preserve">as FOXO3a </w:t>
      </w:r>
      <w:r w:rsidR="00525BAA" w:rsidRPr="00844F64">
        <w:rPr>
          <w:rFonts w:ascii="Arial" w:hAnsi="Arial" w:cs="Arial"/>
          <w:lang w:val="en-GB"/>
        </w:rPr>
        <w:t>acetylation</w:t>
      </w:r>
      <w:r w:rsidR="0043214A" w:rsidRPr="00844F64">
        <w:rPr>
          <w:rFonts w:ascii="Arial" w:hAnsi="Arial" w:cs="Arial"/>
          <w:lang w:val="en-GB"/>
        </w:rPr>
        <w:t xml:space="preserve"> </w:t>
      </w:r>
      <w:r w:rsidR="00265CE1" w:rsidRPr="00844F64">
        <w:rPr>
          <w:rFonts w:ascii="Arial" w:hAnsi="Arial" w:cs="Arial"/>
          <w:lang w:val="en-GB"/>
        </w:rPr>
        <w:t xml:space="preserve">in </w:t>
      </w:r>
      <w:r w:rsidR="00A076CD" w:rsidRPr="00844F64">
        <w:rPr>
          <w:rFonts w:ascii="Arial" w:hAnsi="Arial" w:cs="Arial"/>
          <w:lang w:val="en-GB"/>
        </w:rPr>
        <w:t xml:space="preserve">both </w:t>
      </w:r>
      <w:r w:rsidR="00265CE1" w:rsidRPr="00844F64">
        <w:rPr>
          <w:rFonts w:ascii="Arial" w:hAnsi="Arial" w:cs="Arial"/>
          <w:lang w:val="en-GB"/>
        </w:rPr>
        <w:t xml:space="preserve">the </w:t>
      </w:r>
      <w:r w:rsidR="00525BAA" w:rsidRPr="00844F64">
        <w:rPr>
          <w:rFonts w:ascii="Arial" w:hAnsi="Arial" w:cs="Arial"/>
          <w:lang w:val="en-GB"/>
        </w:rPr>
        <w:t xml:space="preserve">sensitive and resistant </w:t>
      </w:r>
      <w:r w:rsidR="006D2196" w:rsidRPr="00844F64">
        <w:rPr>
          <w:rFonts w:ascii="Arial" w:hAnsi="Arial" w:cs="Arial"/>
          <w:lang w:val="en-GB"/>
        </w:rPr>
        <w:t>B-ALL cells</w:t>
      </w:r>
      <w:r w:rsidR="00265CE1" w:rsidRPr="00844F64">
        <w:rPr>
          <w:rFonts w:ascii="Arial" w:hAnsi="Arial" w:cs="Arial"/>
          <w:lang w:val="en-GB"/>
        </w:rPr>
        <w:t xml:space="preserve"> </w:t>
      </w:r>
      <w:r w:rsidR="00525BAA" w:rsidRPr="00844F64">
        <w:rPr>
          <w:rFonts w:ascii="Arial" w:hAnsi="Arial" w:cs="Arial"/>
          <w:lang w:val="en-GB"/>
        </w:rPr>
        <w:t>in response to dexamethasone</w:t>
      </w:r>
      <w:r w:rsidR="00E76BA2" w:rsidRPr="00844F64">
        <w:rPr>
          <w:rFonts w:ascii="Arial" w:hAnsi="Arial" w:cs="Arial"/>
          <w:lang w:val="en-GB"/>
        </w:rPr>
        <w:t xml:space="preserve"> </w:t>
      </w:r>
      <w:r w:rsidR="00E76BA2" w:rsidRPr="00844F64">
        <w:rPr>
          <w:rFonts w:ascii="Arial" w:hAnsi="Arial" w:cs="Arial"/>
          <w:shd w:val="clear" w:color="auto" w:fill="FFFFFF"/>
          <w:lang w:val="en-GB"/>
        </w:rPr>
        <w:t>(Figure 5C)</w:t>
      </w:r>
      <w:r w:rsidR="00A076CD" w:rsidRPr="00844F64">
        <w:rPr>
          <w:rFonts w:ascii="Arial" w:hAnsi="Arial" w:cs="Arial"/>
          <w:lang w:val="en-GB"/>
        </w:rPr>
        <w:t xml:space="preserve">, implicating that </w:t>
      </w:r>
      <w:r w:rsidR="00B03DDE" w:rsidRPr="00844F64">
        <w:rPr>
          <w:rFonts w:ascii="Arial" w:hAnsi="Arial" w:cs="Arial"/>
          <w:lang w:val="en-GB"/>
        </w:rPr>
        <w:t xml:space="preserve">dexamethasone mediates </w:t>
      </w:r>
      <w:r w:rsidR="003E45B0" w:rsidRPr="00844F64">
        <w:rPr>
          <w:rFonts w:ascii="Arial" w:hAnsi="Arial" w:cs="Arial"/>
          <w:lang w:val="en-GB"/>
        </w:rPr>
        <w:t xml:space="preserve">both FOXO3a </w:t>
      </w:r>
      <w:r w:rsidR="00CE28F4" w:rsidRPr="00844F64">
        <w:rPr>
          <w:rFonts w:ascii="Arial" w:hAnsi="Arial" w:cs="Arial"/>
          <w:lang w:val="en-GB"/>
        </w:rPr>
        <w:t xml:space="preserve">Ser-7 phosphorylation </w:t>
      </w:r>
      <w:r w:rsidR="003E45B0" w:rsidRPr="00844F64">
        <w:rPr>
          <w:rFonts w:ascii="Arial" w:hAnsi="Arial" w:cs="Arial"/>
          <w:lang w:val="en-GB"/>
        </w:rPr>
        <w:t>and</w:t>
      </w:r>
      <w:r w:rsidR="00CE28F4" w:rsidRPr="00844F64">
        <w:rPr>
          <w:rFonts w:ascii="Arial" w:hAnsi="Arial" w:cs="Arial"/>
          <w:lang w:val="en-GB"/>
        </w:rPr>
        <w:t xml:space="preserve"> acetylation</w:t>
      </w:r>
      <w:r w:rsidR="003E45B0" w:rsidRPr="00844F64">
        <w:rPr>
          <w:rFonts w:ascii="Arial" w:hAnsi="Arial" w:cs="Arial"/>
          <w:lang w:val="en-GB"/>
        </w:rPr>
        <w:t xml:space="preserve"> </w:t>
      </w:r>
      <w:r w:rsidR="00B03DDE" w:rsidRPr="00844F64">
        <w:rPr>
          <w:rFonts w:ascii="Arial" w:hAnsi="Arial" w:cs="Arial"/>
          <w:lang w:val="en-GB"/>
        </w:rPr>
        <w:t xml:space="preserve">in </w:t>
      </w:r>
      <w:r w:rsidR="006D2196" w:rsidRPr="00844F64">
        <w:rPr>
          <w:rFonts w:ascii="Arial" w:hAnsi="Arial" w:cs="Arial"/>
          <w:lang w:val="en-GB"/>
        </w:rPr>
        <w:t>B-ALL.</w:t>
      </w:r>
      <w:r w:rsidR="003E45B0" w:rsidRPr="00844F64">
        <w:rPr>
          <w:rFonts w:ascii="Arial" w:hAnsi="Arial" w:cs="Arial"/>
          <w:lang w:val="en-GB"/>
        </w:rPr>
        <w:t xml:space="preserve"> </w:t>
      </w:r>
    </w:p>
    <w:p w14:paraId="29B6840E" w14:textId="77777777" w:rsidR="002C0B2D" w:rsidRPr="00844F64" w:rsidRDefault="002C0B2D" w:rsidP="00F84F52">
      <w:pPr>
        <w:pStyle w:val="Body"/>
        <w:widowControl w:val="0"/>
        <w:spacing w:line="480" w:lineRule="auto"/>
        <w:jc w:val="both"/>
        <w:rPr>
          <w:rFonts w:ascii="Arial" w:eastAsia="Times New Roman" w:hAnsi="Arial" w:cs="Arial"/>
          <w:shd w:val="clear" w:color="auto" w:fill="FFFFFF"/>
          <w:lang w:val="en-GB"/>
        </w:rPr>
      </w:pPr>
    </w:p>
    <w:p w14:paraId="59F4D29E" w14:textId="77777777" w:rsidR="002C0B2D" w:rsidRPr="00844F64" w:rsidRDefault="00615349" w:rsidP="00F84F52">
      <w:pPr>
        <w:pStyle w:val="Body"/>
        <w:widowControl w:val="0"/>
        <w:spacing w:line="480" w:lineRule="auto"/>
        <w:jc w:val="both"/>
        <w:rPr>
          <w:rFonts w:ascii="Arial" w:eastAsia="Times New Roman" w:hAnsi="Arial" w:cs="Arial"/>
          <w:b/>
          <w:bCs/>
          <w:i/>
          <w:iCs/>
          <w:shd w:val="clear" w:color="auto" w:fill="FFFFFF"/>
          <w:lang w:val="en-GB"/>
        </w:rPr>
      </w:pPr>
      <w:r w:rsidRPr="00844F64">
        <w:rPr>
          <w:rFonts w:ascii="Arial" w:hAnsi="Arial" w:cs="Arial"/>
          <w:b/>
          <w:bCs/>
          <w:i/>
          <w:iCs/>
          <w:lang w:val="en-GB"/>
        </w:rPr>
        <w:t>FOXO3a Lys-242 and Lys-245</w:t>
      </w:r>
      <w:r w:rsidRPr="00844F64">
        <w:rPr>
          <w:rFonts w:ascii="Arial" w:hAnsi="Arial" w:cs="Arial"/>
          <w:b/>
          <w:bCs/>
          <w:i/>
          <w:iCs/>
          <w:shd w:val="clear" w:color="auto" w:fill="FFFFFF"/>
          <w:lang w:val="en-GB"/>
        </w:rPr>
        <w:t xml:space="preserve"> acetylation </w:t>
      </w:r>
      <w:r w:rsidRPr="00844F64">
        <w:rPr>
          <w:rFonts w:ascii="Arial" w:hAnsi="Arial" w:cs="Arial"/>
          <w:b/>
          <w:bCs/>
          <w:i/>
          <w:iCs/>
          <w:lang w:val="en-GB"/>
        </w:rPr>
        <w:t>is associated with nuclear localisation, Ser-7 phosphorylation and JNK activation</w:t>
      </w:r>
    </w:p>
    <w:p w14:paraId="2040E6D2" w14:textId="42C8AB90" w:rsidR="002C0B2D" w:rsidRPr="00844F64" w:rsidRDefault="00615349" w:rsidP="00F84F52">
      <w:pPr>
        <w:pStyle w:val="Body"/>
        <w:widowControl w:val="0"/>
        <w:spacing w:line="480" w:lineRule="auto"/>
        <w:jc w:val="both"/>
        <w:rPr>
          <w:rFonts w:ascii="Arial" w:hAnsi="Arial" w:cs="Arial"/>
          <w:lang w:val="en-GB"/>
        </w:rPr>
      </w:pPr>
      <w:r w:rsidRPr="00844F64">
        <w:rPr>
          <w:rFonts w:ascii="Arial" w:hAnsi="Arial" w:cs="Arial"/>
          <w:lang w:val="en-GB"/>
        </w:rPr>
        <w:t xml:space="preserve">The residues Lys-242 and Lys-245 (K242/5) located within the overlapping DNA-binding and </w:t>
      </w:r>
      <w:r w:rsidRPr="00844F64">
        <w:rPr>
          <w:rFonts w:ascii="Arial" w:hAnsi="Arial" w:cs="Arial"/>
          <w:lang w:val="en-GB"/>
        </w:rPr>
        <w:lastRenderedPageBreak/>
        <w:t xml:space="preserve">nuclear localization signal (NLS) domains of FOXO3a have been demonstrated to be CBP-acetylation sites </w:t>
      </w:r>
      <w:r w:rsidR="00025E39">
        <w:rPr>
          <w:rFonts w:ascii="Arial" w:hAnsi="Arial" w:cs="Arial"/>
          <w:shd w:val="clear" w:color="auto" w:fill="FFFFFF"/>
          <w:lang w:val="en-GB"/>
        </w:rPr>
        <w:fldChar w:fldCharType="begin">
          <w:fldData xml:space="preserve">PEVuZE5vdGU+PENpdGU+PEF1dGhvcj5Uc2FpPC9BdXRob3I+PFllYXI+MjAwNzwvWWVhcj48UmVj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</w:fldData>
        </w:fldChar>
      </w:r>
      <w:r w:rsidR="00025E39">
        <w:rPr>
          <w:rFonts w:ascii="Arial" w:hAnsi="Arial" w:cs="Arial"/>
          <w:shd w:val="clear" w:color="auto" w:fill="FFFFFF"/>
          <w:lang w:val="en-GB"/>
        </w:rPr>
        <w:instrText xml:space="preserve"> ADDIN EN.CITE </w:instrText>
      </w:r>
      <w:r w:rsidR="00025E39">
        <w:rPr>
          <w:rFonts w:ascii="Arial" w:hAnsi="Arial" w:cs="Arial"/>
          <w:shd w:val="clear" w:color="auto" w:fill="FFFFFF"/>
          <w:lang w:val="en-GB"/>
        </w:rPr>
        <w:fldChar w:fldCharType="begin">
          <w:fldData xml:space="preserve">PEVuZE5vdGU+PENpdGU+PEF1dGhvcj5Uc2FpPC9BdXRob3I+PFllYXI+MjAwNzwvWWVhcj48UmVj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</w:fldData>
        </w:fldChar>
      </w:r>
      <w:r w:rsidR="00025E39">
        <w:rPr>
          <w:rFonts w:ascii="Arial" w:hAnsi="Arial" w:cs="Arial"/>
          <w:shd w:val="clear" w:color="auto" w:fill="FFFFFF"/>
          <w:lang w:val="en-GB"/>
        </w:rPr>
        <w:instrText xml:space="preserve"> ADDIN EN.CITE.DATA </w:instrText>
      </w:r>
      <w:r w:rsidR="00025E39">
        <w:rPr>
          <w:rFonts w:ascii="Arial" w:hAnsi="Arial" w:cs="Arial"/>
          <w:shd w:val="clear" w:color="auto" w:fill="FFFFFF"/>
          <w:lang w:val="en-GB"/>
        </w:rPr>
      </w:r>
      <w:r w:rsidR="00025E39">
        <w:rPr>
          <w:rFonts w:ascii="Arial" w:hAnsi="Arial" w:cs="Arial"/>
          <w:shd w:val="clear" w:color="auto" w:fill="FFFFFF"/>
          <w:lang w:val="en-GB"/>
        </w:rPr>
        <w:fldChar w:fldCharType="end"/>
      </w:r>
      <w:r w:rsidR="00025E39">
        <w:rPr>
          <w:rFonts w:ascii="Arial" w:hAnsi="Arial" w:cs="Arial"/>
          <w:shd w:val="clear" w:color="auto" w:fill="FFFFFF"/>
          <w:lang w:val="en-GB"/>
        </w:rPr>
        <w:fldChar w:fldCharType="separate"/>
      </w:r>
      <w:r w:rsidR="00025E39">
        <w:rPr>
          <w:rFonts w:ascii="Arial" w:hAnsi="Arial" w:cs="Arial"/>
          <w:noProof/>
          <w:shd w:val="clear" w:color="auto" w:fill="FFFFFF"/>
          <w:lang w:val="en-GB"/>
        </w:rPr>
        <w:t>(</w:t>
      </w:r>
      <w:hyperlink w:anchor="_ENREF_2" w:tooltip="Lam, 2013 #714" w:history="1">
        <w:r w:rsidR="00025E39">
          <w:rPr>
            <w:rFonts w:ascii="Arial" w:hAnsi="Arial" w:cs="Arial"/>
            <w:noProof/>
            <w:shd w:val="clear" w:color="auto" w:fill="FFFFFF"/>
            <w:lang w:val="en-GB"/>
          </w:rPr>
          <w:t>2</w:t>
        </w:r>
      </w:hyperlink>
      <w:r w:rsidR="00025E39">
        <w:rPr>
          <w:rFonts w:ascii="Arial" w:hAnsi="Arial" w:cs="Arial"/>
          <w:noProof/>
          <w:shd w:val="clear" w:color="auto" w:fill="FFFFFF"/>
          <w:lang w:val="en-GB"/>
        </w:rPr>
        <w:t>,</w:t>
      </w:r>
      <w:hyperlink w:anchor="_ENREF_39" w:tooltip="Tsai, 2007 #1848" w:history="1">
        <w:r w:rsidR="00025E39">
          <w:rPr>
            <w:rFonts w:ascii="Arial" w:hAnsi="Arial" w:cs="Arial"/>
            <w:noProof/>
            <w:shd w:val="clear" w:color="auto" w:fill="FFFFFF"/>
            <w:lang w:val="en-GB"/>
          </w:rPr>
          <w:t>39</w:t>
        </w:r>
      </w:hyperlink>
      <w:r w:rsidR="00025E39">
        <w:rPr>
          <w:rFonts w:ascii="Arial" w:hAnsi="Arial" w:cs="Arial"/>
          <w:noProof/>
          <w:shd w:val="clear" w:color="auto" w:fill="FFFFFF"/>
          <w:lang w:val="en-GB"/>
        </w:rPr>
        <w:t>)</w:t>
      </w:r>
      <w:r w:rsidR="00025E39">
        <w:rPr>
          <w:rFonts w:ascii="Arial" w:hAnsi="Arial" w:cs="Arial"/>
          <w:shd w:val="clear" w:color="auto" w:fill="FFFFFF"/>
          <w:lang w:val="en-GB"/>
        </w:rPr>
        <w:fldChar w:fldCharType="end"/>
      </w:r>
      <w:r w:rsidRPr="00844F64">
        <w:rPr>
          <w:rFonts w:ascii="Arial" w:hAnsi="Arial" w:cs="Arial"/>
          <w:shd w:val="clear" w:color="auto" w:fill="FFFFFF"/>
          <w:lang w:val="en-GB"/>
        </w:rPr>
        <w:t>}</w:t>
      </w:r>
      <w:r w:rsidRPr="00844F64">
        <w:rPr>
          <w:rFonts w:ascii="Arial" w:hAnsi="Arial" w:cs="Arial"/>
          <w:lang w:val="en-GB"/>
        </w:rPr>
        <w:t>. It is possible that these post-translational modifications could alter FOXO3a DNA-binding and/or nuclear localization ability and thereby, impact its transcriptional activity. To investigate FOXO3a acetylation further, we generated an acetylation-specific antibody that recogni</w:t>
      </w:r>
      <w:r w:rsidR="00C44A91" w:rsidRPr="00844F64">
        <w:rPr>
          <w:rFonts w:ascii="Arial" w:hAnsi="Arial" w:cs="Arial"/>
          <w:lang w:val="en-GB"/>
        </w:rPr>
        <w:t>z</w:t>
      </w:r>
      <w:r w:rsidRPr="00844F64">
        <w:rPr>
          <w:rFonts w:ascii="Arial" w:hAnsi="Arial" w:cs="Arial"/>
          <w:lang w:val="en-GB"/>
        </w:rPr>
        <w:t xml:space="preserve">es the Lys-242 and Lys-245 </w:t>
      </w:r>
      <w:r w:rsidRPr="00844F64">
        <w:rPr>
          <w:rFonts w:ascii="Arial" w:hAnsi="Arial" w:cs="Arial"/>
          <w:shd w:val="clear" w:color="auto" w:fill="FFFFFF"/>
          <w:lang w:val="en-GB"/>
        </w:rPr>
        <w:t xml:space="preserve">acetylated </w:t>
      </w:r>
      <w:r w:rsidRPr="00844F64">
        <w:rPr>
          <w:rFonts w:ascii="Arial" w:hAnsi="Arial" w:cs="Arial"/>
          <w:lang w:val="en-GB"/>
        </w:rPr>
        <w:t xml:space="preserve">FOXO3a. Using this Ac-FOXO3a (K242/5) specific antibody in western blot analysis, we found that </w:t>
      </w:r>
      <w:r w:rsidRPr="00844F64">
        <w:rPr>
          <w:rFonts w:ascii="Arial" w:hAnsi="Arial" w:cs="Arial"/>
          <w:shd w:val="clear" w:color="auto" w:fill="FFFFFF"/>
          <w:lang w:val="en-GB"/>
        </w:rPr>
        <w:t xml:space="preserve">FOXO3a increased in </w:t>
      </w:r>
      <w:r w:rsidRPr="00844F64">
        <w:rPr>
          <w:rFonts w:ascii="Arial" w:hAnsi="Arial" w:cs="Arial"/>
          <w:lang w:val="en-GB"/>
        </w:rPr>
        <w:t xml:space="preserve">Lys-242/5 acetylation </w:t>
      </w:r>
      <w:r w:rsidR="005648C8" w:rsidRPr="00844F64">
        <w:rPr>
          <w:rFonts w:ascii="Arial" w:hAnsi="Arial" w:cs="Arial"/>
          <w:lang w:val="en-GB"/>
        </w:rPr>
        <w:t xml:space="preserve">upon </w:t>
      </w:r>
      <w:r w:rsidR="005648C8" w:rsidRPr="00844F64">
        <w:rPr>
          <w:rFonts w:ascii="Arial" w:hAnsi="Arial" w:cs="Arial"/>
          <w:shd w:val="clear" w:color="auto" w:fill="FFFFFF"/>
          <w:lang w:val="en-GB"/>
        </w:rPr>
        <w:t>dexamethasone</w:t>
      </w:r>
      <w:r w:rsidR="005648C8" w:rsidRPr="00844F64">
        <w:rPr>
          <w:rFonts w:ascii="Arial" w:hAnsi="Arial" w:cs="Arial"/>
          <w:lang w:val="en-GB"/>
        </w:rPr>
        <w:t xml:space="preserve"> treatment</w:t>
      </w:r>
      <w:r w:rsidR="005648C8" w:rsidRPr="00844F64">
        <w:rPr>
          <w:rFonts w:ascii="Arial" w:hAnsi="Arial" w:cs="Arial"/>
          <w:shd w:val="clear" w:color="auto" w:fill="FFFFFF"/>
          <w:lang w:val="en-GB"/>
        </w:rPr>
        <w:t xml:space="preserve"> </w:t>
      </w:r>
      <w:r w:rsidRPr="00844F64">
        <w:rPr>
          <w:rFonts w:ascii="Arial" w:hAnsi="Arial" w:cs="Arial"/>
          <w:lang w:val="en-GB"/>
        </w:rPr>
        <w:t xml:space="preserve">in the sensitive but not resistant cells </w:t>
      </w:r>
      <w:r w:rsidR="00421BBB" w:rsidRPr="00844F64">
        <w:rPr>
          <w:rFonts w:ascii="Arial" w:hAnsi="Arial" w:cs="Arial"/>
          <w:lang w:val="en-GB"/>
        </w:rPr>
        <w:t xml:space="preserve">in a short time course </w:t>
      </w:r>
      <w:r w:rsidRPr="00844F64">
        <w:rPr>
          <w:rFonts w:ascii="Arial" w:hAnsi="Arial" w:cs="Arial"/>
          <w:lang w:val="en-GB"/>
        </w:rPr>
        <w:t xml:space="preserve">(Figure </w:t>
      </w:r>
      <w:r w:rsidR="00156422" w:rsidRPr="00844F64">
        <w:rPr>
          <w:rFonts w:ascii="Arial" w:hAnsi="Arial" w:cs="Arial"/>
          <w:lang w:val="en-GB"/>
        </w:rPr>
        <w:t>6A</w:t>
      </w:r>
      <w:r w:rsidRPr="00844F64">
        <w:rPr>
          <w:rFonts w:ascii="Arial" w:hAnsi="Arial" w:cs="Arial"/>
          <w:lang w:val="en-GB"/>
        </w:rPr>
        <w:t xml:space="preserve">). The western blot results also revealed that the expression patterns of </w:t>
      </w:r>
      <w:r w:rsidRPr="00844F64">
        <w:rPr>
          <w:rFonts w:ascii="Arial" w:hAnsi="Arial" w:cs="Arial"/>
          <w:shd w:val="clear" w:color="auto" w:fill="FFFFFF"/>
          <w:lang w:val="en-GB"/>
        </w:rPr>
        <w:t xml:space="preserve">FOXO3a </w:t>
      </w:r>
      <w:r w:rsidRPr="00844F64">
        <w:rPr>
          <w:rFonts w:ascii="Arial" w:hAnsi="Arial" w:cs="Arial"/>
          <w:lang w:val="en-GB"/>
        </w:rPr>
        <w:t>Lys-242/5 acetylation were similar to that of Ser-7 phosphorylation and JNK phosphorylation, providing further evidence that JNK phosphorylation is associated FOXO3a Ser-7 phosphorylation and Lys-242/5 acetylation on Lys-242/5</w:t>
      </w:r>
      <w:r w:rsidR="00DA0868" w:rsidRPr="00844F64">
        <w:rPr>
          <w:rFonts w:ascii="Arial" w:hAnsi="Arial" w:cs="Arial"/>
          <w:lang w:val="en-GB"/>
        </w:rPr>
        <w:t xml:space="preserve"> (Figure 6A)</w:t>
      </w:r>
      <w:r w:rsidRPr="00844F64">
        <w:rPr>
          <w:rFonts w:ascii="Arial" w:hAnsi="Arial" w:cs="Arial"/>
          <w:lang w:val="en-GB"/>
        </w:rPr>
        <w:t xml:space="preserve">. To test this idea further, we next examined the expression of </w:t>
      </w:r>
      <w:r w:rsidR="005648C8" w:rsidRPr="00844F64">
        <w:rPr>
          <w:rFonts w:ascii="Arial" w:hAnsi="Arial" w:cs="Arial"/>
          <w:lang w:val="en-GB"/>
        </w:rPr>
        <w:t>total</w:t>
      </w:r>
      <w:r w:rsidRPr="00844F64">
        <w:rPr>
          <w:rFonts w:ascii="Arial" w:hAnsi="Arial" w:cs="Arial"/>
          <w:lang w:val="en-GB"/>
        </w:rPr>
        <w:t>-acetylated, Lys-242/5 acetylated</w:t>
      </w:r>
      <w:r w:rsidR="005648C8" w:rsidRPr="00844F64">
        <w:rPr>
          <w:rFonts w:ascii="Arial" w:hAnsi="Arial" w:cs="Arial"/>
          <w:lang w:val="en-GB"/>
        </w:rPr>
        <w:t xml:space="preserve"> and</w:t>
      </w:r>
      <w:r w:rsidRPr="00844F64">
        <w:rPr>
          <w:rFonts w:ascii="Arial" w:hAnsi="Arial" w:cs="Arial"/>
          <w:lang w:val="en-GB"/>
        </w:rPr>
        <w:t xml:space="preserve"> Ser-7 phosphorylated FOXO3a in the cytoplasmic and nuclear fractions of the sensitive and resistant B-ALL cells</w:t>
      </w:r>
      <w:r w:rsidR="005648C8" w:rsidRPr="00844F64">
        <w:rPr>
          <w:rFonts w:ascii="Arial" w:hAnsi="Arial" w:cs="Arial"/>
          <w:lang w:val="en-GB"/>
        </w:rPr>
        <w:t xml:space="preserve"> i</w:t>
      </w:r>
      <w:r w:rsidRPr="009B0314">
        <w:rPr>
          <w:rFonts w:ascii="Arial" w:hAnsi="Arial" w:cs="Arial"/>
          <w:lang w:val="en-GB"/>
        </w:rPr>
        <w:t>n response to</w:t>
      </w:r>
      <w:r w:rsidRPr="00844F64">
        <w:rPr>
          <w:rFonts w:ascii="Arial" w:hAnsi="Arial" w:cs="Arial"/>
          <w:lang w:val="en-GB"/>
        </w:rPr>
        <w:t xml:space="preserve"> treatment </w:t>
      </w:r>
      <w:r w:rsidRPr="009B0314">
        <w:rPr>
          <w:rFonts w:ascii="Arial" w:hAnsi="Arial" w:cs="Arial"/>
          <w:lang w:val="en-GB"/>
        </w:rPr>
        <w:t>with</w:t>
      </w:r>
      <w:r w:rsidRPr="00844F64">
        <w:rPr>
          <w:rFonts w:ascii="Arial" w:hAnsi="Arial" w:cs="Arial"/>
          <w:lang w:val="en-GB"/>
        </w:rPr>
        <w:t xml:space="preserve"> dexamethasone following immunoprecipitation with the anti-FOXO3a</w:t>
      </w:r>
      <w:r w:rsidR="00D4358C" w:rsidRPr="00844F64">
        <w:rPr>
          <w:rFonts w:ascii="Arial" w:hAnsi="Arial" w:cs="Arial"/>
          <w:lang w:val="en-GB"/>
        </w:rPr>
        <w:t xml:space="preserve"> (Figure 6B)</w:t>
      </w:r>
      <w:r w:rsidRPr="00844F64">
        <w:rPr>
          <w:rFonts w:ascii="Arial" w:hAnsi="Arial" w:cs="Arial"/>
          <w:lang w:val="en-GB"/>
        </w:rPr>
        <w:t xml:space="preserve">. The results showed that the total acetylated, the Lys-242/5 acetylated, and the Ser-7 phosphorylated FOXO3a resided predominantly in the nuclei. In addition, Western blot results clearly showed that in the sensitive cells FOXO3a became more acetylated </w:t>
      </w:r>
      <w:r w:rsidR="005648C8" w:rsidRPr="00844F64">
        <w:rPr>
          <w:rFonts w:ascii="Arial" w:hAnsi="Arial" w:cs="Arial"/>
          <w:lang w:val="en-GB"/>
        </w:rPr>
        <w:t xml:space="preserve">and phosphorylated </w:t>
      </w:r>
      <w:r w:rsidRPr="00844F64">
        <w:rPr>
          <w:rFonts w:ascii="Arial" w:hAnsi="Arial" w:cs="Arial"/>
          <w:lang w:val="en-GB"/>
        </w:rPr>
        <w:t>after dexamethasone treatment. On the contrary, FOXO3a acetylation (</w:t>
      </w:r>
      <w:r w:rsidR="005648C8" w:rsidRPr="00844F64">
        <w:rPr>
          <w:rFonts w:ascii="Arial" w:hAnsi="Arial" w:cs="Arial"/>
          <w:lang w:val="en-GB"/>
        </w:rPr>
        <w:t xml:space="preserve">total and </w:t>
      </w:r>
      <w:r w:rsidRPr="00844F64">
        <w:rPr>
          <w:rFonts w:ascii="Arial" w:hAnsi="Arial" w:cs="Arial"/>
          <w:shd w:val="clear" w:color="auto" w:fill="FFFFFF"/>
          <w:lang w:val="en-GB"/>
        </w:rPr>
        <w:t>Lys-242/245)</w:t>
      </w:r>
      <w:r w:rsidRPr="00844F64">
        <w:rPr>
          <w:rFonts w:ascii="Arial" w:hAnsi="Arial" w:cs="Arial"/>
          <w:lang w:val="en-GB"/>
        </w:rPr>
        <w:t xml:space="preserve"> and phosphorylation (Ser-7) decreased marginally following dexamethasone in the resistant REH cells. </w:t>
      </w:r>
      <w:r w:rsidR="00EC4A93" w:rsidRPr="00844F64">
        <w:rPr>
          <w:rFonts w:ascii="Arial" w:hAnsi="Arial" w:cs="Arial"/>
          <w:lang w:val="en-GB"/>
        </w:rPr>
        <w:t>Collectively</w:t>
      </w:r>
      <w:r w:rsidRPr="00844F64">
        <w:rPr>
          <w:rFonts w:ascii="Arial" w:hAnsi="Arial" w:cs="Arial"/>
          <w:lang w:val="en-GB"/>
        </w:rPr>
        <w:t xml:space="preserve">, these data </w:t>
      </w:r>
      <w:r w:rsidRPr="00844F64">
        <w:rPr>
          <w:rFonts w:ascii="Arial" w:hAnsi="Arial" w:cs="Arial"/>
          <w:shd w:val="clear" w:color="auto" w:fill="FFFFFF"/>
          <w:lang w:val="en-GB"/>
        </w:rPr>
        <w:t xml:space="preserve">suggest that Lys-242/245 acetylation and Ser-7 </w:t>
      </w:r>
      <w:r w:rsidRPr="00844F64">
        <w:rPr>
          <w:rFonts w:ascii="Arial" w:hAnsi="Arial" w:cs="Arial"/>
          <w:lang w:val="en-GB"/>
        </w:rPr>
        <w:t xml:space="preserve">phosphorylation </w:t>
      </w:r>
      <w:r w:rsidRPr="00844F64">
        <w:rPr>
          <w:rFonts w:ascii="Arial" w:hAnsi="Arial" w:cs="Arial"/>
          <w:shd w:val="clear" w:color="auto" w:fill="FFFFFF"/>
          <w:lang w:val="en-GB"/>
        </w:rPr>
        <w:t>is associated with dexamethasone-mediated nuclear relocalization and activation of FOXO3a</w:t>
      </w:r>
      <w:r w:rsidR="00CB3CC8" w:rsidRPr="00844F64">
        <w:rPr>
          <w:rFonts w:ascii="Arial" w:hAnsi="Arial" w:cs="Arial"/>
          <w:shd w:val="clear" w:color="auto" w:fill="FFFFFF"/>
          <w:lang w:val="en-GB"/>
        </w:rPr>
        <w:t xml:space="preserve"> (Figure 6B)</w:t>
      </w:r>
      <w:r w:rsidRPr="00844F64">
        <w:rPr>
          <w:rFonts w:ascii="Arial" w:hAnsi="Arial" w:cs="Arial"/>
          <w:shd w:val="clear" w:color="auto" w:fill="FFFFFF"/>
          <w:lang w:val="en-GB"/>
        </w:rPr>
        <w:t>. In agreement</w:t>
      </w:r>
      <w:proofErr w:type="gramStart"/>
      <w:r w:rsidRPr="00844F64">
        <w:rPr>
          <w:rFonts w:ascii="Arial" w:hAnsi="Arial" w:cs="Arial"/>
          <w:shd w:val="clear" w:color="auto" w:fill="FFFFFF"/>
          <w:lang w:val="en-GB"/>
        </w:rPr>
        <w:t>,</w:t>
      </w:r>
      <w:r w:rsidR="00124DE6">
        <w:rPr>
          <w:rFonts w:ascii="Arial" w:hAnsi="Arial" w:cs="Arial"/>
          <w:shd w:val="clear" w:color="auto" w:fill="FFFFFF"/>
          <w:lang w:val="en-GB"/>
        </w:rPr>
        <w:t xml:space="preserve"> </w:t>
      </w:r>
      <w:r w:rsidRPr="00844F64">
        <w:rPr>
          <w:rFonts w:ascii="Arial" w:hAnsi="Arial" w:cs="Arial"/>
          <w:shd w:val="clear" w:color="auto" w:fill="FFFFFF"/>
          <w:lang w:val="en-GB"/>
        </w:rPr>
        <w:t xml:space="preserve"> previous</w:t>
      </w:r>
      <w:proofErr w:type="gramEnd"/>
      <w:r w:rsidRPr="00844F64">
        <w:rPr>
          <w:rFonts w:ascii="Arial" w:hAnsi="Arial" w:cs="Arial"/>
          <w:shd w:val="clear" w:color="auto" w:fill="FFFFFF"/>
          <w:lang w:val="en-GB"/>
        </w:rPr>
        <w:t xml:space="preserve"> studies have shown that Ser-7 </w:t>
      </w:r>
      <w:r w:rsidRPr="00844F64">
        <w:rPr>
          <w:rFonts w:ascii="Arial" w:hAnsi="Arial" w:cs="Arial"/>
          <w:lang w:val="en-GB"/>
        </w:rPr>
        <w:t xml:space="preserve">phosphorylation and </w:t>
      </w:r>
      <w:r w:rsidRPr="00844F64">
        <w:rPr>
          <w:rFonts w:ascii="Arial" w:hAnsi="Arial" w:cs="Arial"/>
          <w:shd w:val="clear" w:color="auto" w:fill="FFFFFF"/>
          <w:lang w:val="en-GB"/>
        </w:rPr>
        <w:t xml:space="preserve">Lys-242/245 acetylation promote nuclear relocalization and activation of FOXO3a and FOXO1, respectively </w:t>
      </w:r>
      <w:r w:rsidR="00025E39">
        <w:rPr>
          <w:rFonts w:ascii="Arial" w:hAnsi="Arial" w:cs="Arial"/>
          <w:lang w:val="en-GB"/>
        </w:rPr>
        <w:fldChar w:fldCharType="begin">
          <w:fldData xml:space="preserve">PEVuZE5vdGU+PENpdGU+PEF1dGhvcj5IbzwvQXV0aG9yPjxZZWFyPjIwMTI8L1llYXI+PFJlY051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</w:fldData>
        </w:fldChar>
      </w:r>
      <w:r w:rsidR="00025E39">
        <w:rPr>
          <w:rFonts w:ascii="Arial" w:hAnsi="Arial" w:cs="Arial"/>
          <w:lang w:val="en-GB"/>
        </w:rPr>
        <w:instrText xml:space="preserve"> ADDIN EN.CITE </w:instrText>
      </w:r>
      <w:r w:rsidR="00025E39">
        <w:rPr>
          <w:rFonts w:ascii="Arial" w:hAnsi="Arial" w:cs="Arial"/>
          <w:lang w:val="en-GB"/>
        </w:rPr>
        <w:fldChar w:fldCharType="begin">
          <w:fldData xml:space="preserve">PEVuZE5vdGU+PENpdGU+PEF1dGhvcj5IbzwvQXV0aG9yPjxZZWFyPjIwMTI8L1llYXI+PFJlY051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</w:fldData>
        </w:fldChar>
      </w:r>
      <w:r w:rsidR="00025E39">
        <w:rPr>
          <w:rFonts w:ascii="Arial" w:hAnsi="Arial" w:cs="Arial"/>
          <w:lang w:val="en-GB"/>
        </w:rPr>
        <w:instrText xml:space="preserve"> ADDIN EN.CITE.DATA </w:instrText>
      </w:r>
      <w:r w:rsidR="00025E39">
        <w:rPr>
          <w:rFonts w:ascii="Arial" w:hAnsi="Arial" w:cs="Arial"/>
          <w:lang w:val="en-GB"/>
        </w:rPr>
      </w:r>
      <w:r w:rsidR="00025E39">
        <w:rPr>
          <w:rFonts w:ascii="Arial" w:hAnsi="Arial" w:cs="Arial"/>
          <w:lang w:val="en-GB"/>
        </w:rPr>
        <w:fldChar w:fldCharType="end"/>
      </w:r>
      <w:r w:rsidR="00025E39">
        <w:rPr>
          <w:rFonts w:ascii="Arial" w:hAnsi="Arial" w:cs="Arial"/>
          <w:lang w:val="en-GB"/>
        </w:rPr>
        <w:fldChar w:fldCharType="separate"/>
      </w:r>
      <w:r w:rsidR="00025E39">
        <w:rPr>
          <w:rFonts w:ascii="Arial" w:hAnsi="Arial" w:cs="Arial"/>
          <w:noProof/>
          <w:lang w:val="en-GB"/>
        </w:rPr>
        <w:t>(</w:t>
      </w:r>
      <w:hyperlink w:anchor="_ENREF_11" w:tooltip="Ho, 2012 #669" w:history="1">
        <w:r w:rsidR="00025E39">
          <w:rPr>
            <w:rFonts w:ascii="Arial" w:hAnsi="Arial" w:cs="Arial"/>
            <w:noProof/>
            <w:lang w:val="en-GB"/>
          </w:rPr>
          <w:t>11</w:t>
        </w:r>
      </w:hyperlink>
      <w:r w:rsidR="00025E39">
        <w:rPr>
          <w:rFonts w:ascii="Arial" w:hAnsi="Arial" w:cs="Arial"/>
          <w:noProof/>
          <w:lang w:val="en-GB"/>
        </w:rPr>
        <w:t>,</w:t>
      </w:r>
      <w:hyperlink w:anchor="_ENREF_17" w:tooltip="Matsuzaki, 2005 #1826" w:history="1">
        <w:r w:rsidR="00025E39">
          <w:rPr>
            <w:rFonts w:ascii="Arial" w:hAnsi="Arial" w:cs="Arial"/>
            <w:noProof/>
            <w:lang w:val="en-GB"/>
          </w:rPr>
          <w:t>17</w:t>
        </w:r>
      </w:hyperlink>
      <w:r w:rsidR="00025E39">
        <w:rPr>
          <w:rFonts w:ascii="Arial" w:hAnsi="Arial" w:cs="Arial"/>
          <w:noProof/>
          <w:lang w:val="en-GB"/>
        </w:rPr>
        <w:t>)</w:t>
      </w:r>
      <w:r w:rsidR="00025E39">
        <w:rPr>
          <w:rFonts w:ascii="Arial" w:hAnsi="Arial" w:cs="Arial"/>
          <w:lang w:val="en-GB"/>
        </w:rPr>
        <w:fldChar w:fldCharType="end"/>
      </w:r>
      <w:r w:rsidRPr="00844F64">
        <w:rPr>
          <w:rFonts w:ascii="Arial" w:hAnsi="Arial" w:cs="Arial"/>
          <w:lang w:val="en-GB"/>
        </w:rPr>
        <w:t>.</w:t>
      </w:r>
      <w:r w:rsidR="00124DE6">
        <w:rPr>
          <w:rFonts w:ascii="Arial" w:hAnsi="Arial" w:cs="Arial"/>
          <w:lang w:val="en-GB"/>
        </w:rPr>
        <w:t xml:space="preserve"> We also </w:t>
      </w:r>
      <w:r w:rsidR="00124DE6" w:rsidRPr="00124DE6">
        <w:rPr>
          <w:rFonts w:ascii="Arial" w:hAnsi="Arial" w:cs="Arial"/>
          <w:lang w:val="en-GB"/>
        </w:rPr>
        <w:t>performed Western blot analysis with the FOXO3a Ser-7 phosphorylation antibody</w:t>
      </w:r>
      <w:r w:rsidR="00124DE6">
        <w:rPr>
          <w:rFonts w:ascii="Arial" w:hAnsi="Arial" w:cs="Arial"/>
          <w:lang w:val="en-GB"/>
        </w:rPr>
        <w:t xml:space="preserve"> on the prim</w:t>
      </w:r>
      <w:r w:rsidR="00654A44">
        <w:rPr>
          <w:rFonts w:ascii="Arial" w:hAnsi="Arial" w:cs="Arial"/>
          <w:lang w:val="en-GB"/>
        </w:rPr>
        <w:t>ary patient sam</w:t>
      </w:r>
      <w:r w:rsidR="00124DE6">
        <w:rPr>
          <w:rFonts w:ascii="Arial" w:hAnsi="Arial" w:cs="Arial"/>
          <w:lang w:val="en-GB"/>
        </w:rPr>
        <w:t>ples</w:t>
      </w:r>
      <w:r w:rsidR="00654A44">
        <w:rPr>
          <w:rFonts w:ascii="Arial" w:hAnsi="Arial" w:cs="Arial"/>
          <w:lang w:val="en-GB"/>
        </w:rPr>
        <w:t xml:space="preserve"> (Supplementary Figure S</w:t>
      </w:r>
      <w:r w:rsidR="004C7768">
        <w:rPr>
          <w:rFonts w:ascii="Arial" w:hAnsi="Arial" w:cs="Arial"/>
          <w:lang w:val="en-GB"/>
        </w:rPr>
        <w:t>5)</w:t>
      </w:r>
      <w:r w:rsidR="00124DE6" w:rsidRPr="00124DE6">
        <w:rPr>
          <w:rFonts w:ascii="Arial" w:hAnsi="Arial" w:cs="Arial"/>
          <w:lang w:val="en-GB"/>
        </w:rPr>
        <w:t xml:space="preserve">. As predicted, we only observed low basal expression levels of FOXO3a Ser-7 phosphorylation, consistent with our finding that </w:t>
      </w:r>
      <w:r w:rsidR="00124DE6" w:rsidRPr="00124DE6">
        <w:rPr>
          <w:rFonts w:ascii="Arial" w:hAnsi="Arial" w:cs="Arial"/>
          <w:lang w:val="en-GB"/>
        </w:rPr>
        <w:lastRenderedPageBreak/>
        <w:t xml:space="preserve">FOXO3a Ser-7 phosphorylation is low at </w:t>
      </w:r>
      <w:r w:rsidR="00654A44">
        <w:rPr>
          <w:rFonts w:ascii="Arial" w:hAnsi="Arial" w:cs="Arial"/>
          <w:lang w:val="en-GB"/>
        </w:rPr>
        <w:t xml:space="preserve">the </w:t>
      </w:r>
      <w:r w:rsidR="00124DE6" w:rsidRPr="00124DE6">
        <w:rPr>
          <w:rFonts w:ascii="Arial" w:hAnsi="Arial" w:cs="Arial"/>
          <w:lang w:val="en-GB"/>
        </w:rPr>
        <w:t>ba</w:t>
      </w:r>
      <w:r w:rsidR="00B071E3">
        <w:rPr>
          <w:rFonts w:ascii="Arial" w:hAnsi="Arial" w:cs="Arial"/>
          <w:lang w:val="en-GB"/>
        </w:rPr>
        <w:t>seline</w:t>
      </w:r>
      <w:r w:rsidR="00460BC5">
        <w:rPr>
          <w:rFonts w:ascii="Arial" w:hAnsi="Arial" w:cs="Arial"/>
          <w:lang w:val="en-GB"/>
        </w:rPr>
        <w:t xml:space="preserve"> </w:t>
      </w:r>
      <w:r w:rsidR="00124DE6" w:rsidRPr="00124DE6">
        <w:rPr>
          <w:rFonts w:ascii="Arial" w:hAnsi="Arial" w:cs="Arial"/>
          <w:lang w:val="en-GB"/>
        </w:rPr>
        <w:t>level and is induced by dexamethasone treatment.</w:t>
      </w:r>
      <w:r w:rsidR="00124DE6">
        <w:rPr>
          <w:rFonts w:ascii="Arial" w:hAnsi="Arial" w:cs="Arial"/>
          <w:lang w:val="en-GB"/>
        </w:rPr>
        <w:t xml:space="preserve"> Nevertheless, we also </w:t>
      </w:r>
      <w:r w:rsidR="00770286">
        <w:rPr>
          <w:rFonts w:ascii="Arial" w:hAnsi="Arial" w:cs="Arial"/>
          <w:lang w:val="en-GB"/>
        </w:rPr>
        <w:t xml:space="preserve">observed </w:t>
      </w:r>
      <w:r w:rsidR="005D3ECA">
        <w:rPr>
          <w:rFonts w:ascii="Arial" w:hAnsi="Arial" w:cs="Arial"/>
          <w:lang w:val="en-GB"/>
        </w:rPr>
        <w:t xml:space="preserve">generally </w:t>
      </w:r>
      <w:r w:rsidR="00124DE6">
        <w:rPr>
          <w:rFonts w:ascii="Arial" w:hAnsi="Arial" w:cs="Arial"/>
          <w:lang w:val="en-GB"/>
        </w:rPr>
        <w:t>high</w:t>
      </w:r>
      <w:r w:rsidR="00CB059A">
        <w:rPr>
          <w:rFonts w:ascii="Arial" w:hAnsi="Arial" w:cs="Arial"/>
          <w:lang w:val="en-GB"/>
        </w:rPr>
        <w:t>er</w:t>
      </w:r>
      <w:r w:rsidR="00654A44">
        <w:rPr>
          <w:rFonts w:ascii="Arial" w:hAnsi="Arial" w:cs="Arial"/>
          <w:lang w:val="en-GB"/>
        </w:rPr>
        <w:t xml:space="preserve"> level</w:t>
      </w:r>
      <w:r w:rsidR="00770286">
        <w:rPr>
          <w:rFonts w:ascii="Arial" w:hAnsi="Arial" w:cs="Arial"/>
          <w:lang w:val="en-GB"/>
        </w:rPr>
        <w:t>s</w:t>
      </w:r>
      <w:r w:rsidR="00124DE6">
        <w:rPr>
          <w:rFonts w:ascii="Arial" w:hAnsi="Arial" w:cs="Arial"/>
          <w:lang w:val="en-GB"/>
        </w:rPr>
        <w:t xml:space="preserve"> of </w:t>
      </w:r>
      <w:r w:rsidR="00124DE6" w:rsidRPr="00124DE6">
        <w:rPr>
          <w:rFonts w:ascii="Arial" w:hAnsi="Arial" w:cs="Arial"/>
          <w:lang w:val="en-GB"/>
        </w:rPr>
        <w:t>FOXO3a Ser-7 phosphorylation</w:t>
      </w:r>
      <w:r w:rsidR="00124DE6">
        <w:rPr>
          <w:rFonts w:ascii="Arial" w:hAnsi="Arial" w:cs="Arial"/>
          <w:lang w:val="en-GB"/>
        </w:rPr>
        <w:t xml:space="preserve"> in good dexamethasone responders (PGR) compared with po</w:t>
      </w:r>
      <w:r w:rsidR="00F26373">
        <w:rPr>
          <w:rFonts w:ascii="Arial" w:hAnsi="Arial" w:cs="Arial"/>
          <w:lang w:val="en-GB"/>
        </w:rPr>
        <w:t xml:space="preserve">or responders (PPR), further corroborating a role of </w:t>
      </w:r>
      <w:r w:rsidR="00F26373" w:rsidRPr="00124DE6">
        <w:rPr>
          <w:rFonts w:ascii="Arial" w:hAnsi="Arial" w:cs="Arial"/>
          <w:lang w:val="en-GB"/>
        </w:rPr>
        <w:t>FOXO3a Ser-7 phosphorylation</w:t>
      </w:r>
      <w:r w:rsidR="00F26373">
        <w:rPr>
          <w:rFonts w:ascii="Arial" w:hAnsi="Arial" w:cs="Arial"/>
          <w:lang w:val="en-GB"/>
        </w:rPr>
        <w:t xml:space="preserve"> in dexamethasone response.</w:t>
      </w:r>
    </w:p>
    <w:p w14:paraId="74E3BD95" w14:textId="77777777" w:rsidR="002C0B2D" w:rsidRPr="00844F64" w:rsidRDefault="002C0B2D" w:rsidP="00F84F52">
      <w:pPr>
        <w:pStyle w:val="NoSpacing"/>
        <w:spacing w:line="480" w:lineRule="auto"/>
        <w:jc w:val="both"/>
        <w:rPr>
          <w:rFonts w:ascii="Arial" w:eastAsia="Times New Roman" w:hAnsi="Arial" w:cs="Arial"/>
          <w:shd w:val="clear" w:color="auto" w:fill="FFFFFF"/>
          <w:lang w:val="en-GB"/>
        </w:rPr>
      </w:pPr>
    </w:p>
    <w:p w14:paraId="5FECFF47" w14:textId="77777777" w:rsidR="002C0B2D" w:rsidRPr="00844F64" w:rsidRDefault="00615349" w:rsidP="00F84F52">
      <w:pPr>
        <w:pStyle w:val="NoSpacing"/>
        <w:spacing w:line="480" w:lineRule="auto"/>
        <w:jc w:val="both"/>
        <w:rPr>
          <w:rFonts w:ascii="Arial" w:eastAsia="Times New Roman" w:hAnsi="Arial" w:cs="Arial"/>
          <w:b/>
          <w:bCs/>
          <w:i/>
          <w:iCs/>
          <w:lang w:val="en-GB"/>
        </w:rPr>
      </w:pPr>
      <w:r w:rsidRPr="00844F64">
        <w:rPr>
          <w:rFonts w:ascii="Arial" w:hAnsi="Arial" w:cs="Arial"/>
          <w:b/>
          <w:bCs/>
          <w:i/>
          <w:iCs/>
          <w:lang w:val="en-GB"/>
        </w:rPr>
        <w:t xml:space="preserve">FOXO3a acetylation </w:t>
      </w:r>
      <w:r w:rsidR="009928E8" w:rsidRPr="00844F64">
        <w:rPr>
          <w:rFonts w:ascii="Arial" w:hAnsi="Arial" w:cs="Arial"/>
          <w:b/>
          <w:bCs/>
          <w:i/>
          <w:iCs/>
          <w:lang w:val="en-GB"/>
        </w:rPr>
        <w:t xml:space="preserve">is </w:t>
      </w:r>
      <w:r w:rsidRPr="00844F64">
        <w:rPr>
          <w:rFonts w:ascii="Arial" w:hAnsi="Arial" w:cs="Arial"/>
          <w:b/>
          <w:bCs/>
          <w:i/>
          <w:iCs/>
          <w:lang w:val="en-GB"/>
        </w:rPr>
        <w:t>associate</w:t>
      </w:r>
      <w:r w:rsidR="009928E8" w:rsidRPr="00844F64">
        <w:rPr>
          <w:rFonts w:ascii="Arial" w:hAnsi="Arial" w:cs="Arial"/>
          <w:b/>
          <w:bCs/>
          <w:i/>
          <w:iCs/>
          <w:lang w:val="en-GB"/>
        </w:rPr>
        <w:t>d</w:t>
      </w:r>
      <w:r w:rsidRPr="00844F64">
        <w:rPr>
          <w:rFonts w:ascii="Arial" w:hAnsi="Arial" w:cs="Arial"/>
          <w:b/>
          <w:bCs/>
          <w:i/>
          <w:iCs/>
          <w:lang w:val="en-GB"/>
        </w:rPr>
        <w:t xml:space="preserve"> with p300 activation and SIRT1/2</w:t>
      </w:r>
      <w:r w:rsidR="009928E8" w:rsidRPr="00844F64">
        <w:rPr>
          <w:rFonts w:ascii="Arial" w:hAnsi="Arial" w:cs="Arial"/>
          <w:b/>
          <w:bCs/>
          <w:i/>
          <w:iCs/>
          <w:lang w:val="en-GB"/>
        </w:rPr>
        <w:t>/6</w:t>
      </w:r>
      <w:r w:rsidRPr="00844F64">
        <w:rPr>
          <w:rFonts w:ascii="Arial" w:hAnsi="Arial" w:cs="Arial"/>
          <w:b/>
          <w:bCs/>
          <w:i/>
          <w:iCs/>
          <w:lang w:val="en-GB"/>
        </w:rPr>
        <w:t xml:space="preserve"> downregulation </w:t>
      </w:r>
    </w:p>
    <w:p w14:paraId="220A3444" w14:textId="70FEA7CB" w:rsidR="002C0B2D" w:rsidRPr="00844F64" w:rsidRDefault="00615349" w:rsidP="00F84F52">
      <w:pPr>
        <w:pStyle w:val="Body"/>
        <w:spacing w:line="480" w:lineRule="auto"/>
        <w:rPr>
          <w:rFonts w:ascii="Arial" w:hAnsi="Arial" w:cs="Arial"/>
          <w:lang w:val="en-GB"/>
        </w:rPr>
      </w:pPr>
      <w:r w:rsidRPr="00844F64">
        <w:rPr>
          <w:rFonts w:ascii="Arial" w:hAnsi="Arial" w:cs="Arial"/>
          <w:lang w:val="en-GB"/>
        </w:rPr>
        <w:t xml:space="preserve">To investigate the mechanisms underlying FOXO3a acetylation, </w:t>
      </w:r>
      <w:r w:rsidRPr="00844F64">
        <w:rPr>
          <w:rFonts w:ascii="Arial" w:hAnsi="Arial" w:cs="Arial"/>
          <w:shd w:val="clear" w:color="auto" w:fill="FFFFFF"/>
          <w:lang w:val="en-GB"/>
        </w:rPr>
        <w:t>we studied the expression patterns</w:t>
      </w:r>
      <w:r w:rsidRPr="00844F64">
        <w:rPr>
          <w:rFonts w:ascii="Arial" w:hAnsi="Arial" w:cs="Arial"/>
          <w:lang w:val="en-GB"/>
        </w:rPr>
        <w:t xml:space="preserve"> of known mediators of FOXO3a acetylation, including the acetyl transferase CBP/p300 and the histone/lysine </w:t>
      </w:r>
      <w:r w:rsidRPr="00844F64">
        <w:rPr>
          <w:rFonts w:ascii="Arial" w:hAnsi="Arial" w:cs="Arial"/>
          <w:shd w:val="clear" w:color="auto" w:fill="FFFFFF"/>
          <w:lang w:val="en-GB"/>
        </w:rPr>
        <w:t xml:space="preserve">deacetylases SIRT1, SIRT2 and SIRT6, in response to </w:t>
      </w:r>
      <w:r w:rsidRPr="00844F64">
        <w:rPr>
          <w:rFonts w:ascii="Arial" w:hAnsi="Arial" w:cs="Arial"/>
          <w:lang w:val="en-GB"/>
        </w:rPr>
        <w:t>dexamethasone in the B-ALL cell lines</w:t>
      </w:r>
      <w:r w:rsidRPr="00844F64">
        <w:rPr>
          <w:rFonts w:ascii="Arial" w:hAnsi="Arial" w:cs="Arial"/>
          <w:shd w:val="clear" w:color="auto" w:fill="FFFFFF"/>
          <w:lang w:val="en-GB"/>
        </w:rPr>
        <w:t>.</w:t>
      </w:r>
      <w:r w:rsidRPr="00844F64">
        <w:rPr>
          <w:rFonts w:ascii="Arial" w:hAnsi="Arial" w:cs="Arial"/>
          <w:lang w:val="en-GB"/>
        </w:rPr>
        <w:t xml:space="preserve"> Specifically, </w:t>
      </w:r>
      <w:r w:rsidRPr="00844F64">
        <w:rPr>
          <w:rFonts w:ascii="Arial" w:hAnsi="Arial" w:cs="Arial"/>
          <w:shd w:val="clear" w:color="auto" w:fill="FFFFFF"/>
          <w:lang w:val="en-GB"/>
        </w:rPr>
        <w:t xml:space="preserve">p300/CBP has been shown to mediate the FOXO3a acetylation on </w:t>
      </w:r>
      <w:r w:rsidRPr="00844F64">
        <w:rPr>
          <w:rFonts w:ascii="Arial" w:hAnsi="Arial" w:cs="Arial"/>
          <w:lang w:val="en-GB"/>
        </w:rPr>
        <w:t>Lys</w:t>
      </w:r>
      <w:r w:rsidR="00096DBB" w:rsidRPr="00844F64">
        <w:rPr>
          <w:rFonts w:ascii="Arial" w:hAnsi="Arial" w:cs="Arial"/>
          <w:lang w:val="en-GB"/>
        </w:rPr>
        <w:t>-</w:t>
      </w:r>
      <w:r w:rsidRPr="00844F64">
        <w:rPr>
          <w:rFonts w:ascii="Arial" w:hAnsi="Arial" w:cs="Arial"/>
          <w:lang w:val="en-GB"/>
        </w:rPr>
        <w:t>242, Lys</w:t>
      </w:r>
      <w:r w:rsidR="00096DBB" w:rsidRPr="00844F64">
        <w:rPr>
          <w:rFonts w:ascii="Arial" w:hAnsi="Arial" w:cs="Arial"/>
          <w:lang w:val="en-GB"/>
        </w:rPr>
        <w:t>-</w:t>
      </w:r>
      <w:r w:rsidRPr="00844F64">
        <w:rPr>
          <w:rFonts w:ascii="Arial" w:hAnsi="Arial" w:cs="Arial"/>
          <w:lang w:val="en-GB"/>
        </w:rPr>
        <w:t>245 and Lys</w:t>
      </w:r>
      <w:r w:rsidR="00096DBB" w:rsidRPr="00844F64">
        <w:rPr>
          <w:rFonts w:ascii="Arial" w:hAnsi="Arial" w:cs="Arial"/>
          <w:lang w:val="en-GB"/>
        </w:rPr>
        <w:t>-</w:t>
      </w:r>
      <w:r w:rsidRPr="00844F64">
        <w:rPr>
          <w:rFonts w:ascii="Arial" w:hAnsi="Arial" w:cs="Arial"/>
          <w:lang w:val="en-GB"/>
        </w:rPr>
        <w:t xml:space="preserve">262 residues, whereas SIRT1, -2 and-6 </w:t>
      </w:r>
      <w:proofErr w:type="gramStart"/>
      <w:r w:rsidRPr="00844F64">
        <w:rPr>
          <w:rFonts w:ascii="Arial" w:hAnsi="Arial" w:cs="Arial"/>
          <w:lang w:val="en-GB"/>
        </w:rPr>
        <w:t>have</w:t>
      </w:r>
      <w:proofErr w:type="gramEnd"/>
      <w:r w:rsidRPr="00844F64">
        <w:rPr>
          <w:rFonts w:ascii="Arial" w:hAnsi="Arial" w:cs="Arial"/>
          <w:lang w:val="en-GB"/>
        </w:rPr>
        <w:t xml:space="preserve"> been shown to target FOXO3a for deacetylation </w:t>
      </w:r>
      <w:r w:rsidR="00025E39">
        <w:rPr>
          <w:rFonts w:ascii="Arial" w:hAnsi="Arial" w:cs="Arial"/>
          <w:lang w:val="en-GB"/>
        </w:rPr>
        <w:fldChar w:fldCharType="begin">
          <w:fldData xml:space="preserve">PEVuZE5vdGU+PENpdGU+PEF1dGhvcj52YW4gZGVyIEhlaWRlPC9BdXRob3I+PFllYXI+MjAwNTwv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</w:fldData>
        </w:fldChar>
      </w:r>
      <w:r w:rsidR="00025E39">
        <w:rPr>
          <w:rFonts w:ascii="Arial" w:hAnsi="Arial" w:cs="Arial"/>
          <w:lang w:val="en-GB"/>
        </w:rPr>
        <w:instrText xml:space="preserve"> ADDIN EN.CITE </w:instrText>
      </w:r>
      <w:r w:rsidR="00025E39">
        <w:rPr>
          <w:rFonts w:ascii="Arial" w:hAnsi="Arial" w:cs="Arial"/>
          <w:lang w:val="en-GB"/>
        </w:rPr>
        <w:fldChar w:fldCharType="begin">
          <w:fldData xml:space="preserve">PEVuZE5vdGU+PENpdGU+PEF1dGhvcj52YW4gZGVyIEhlaWRlPC9BdXRob3I+PFllYXI+MjAwNTwv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</w:fldData>
        </w:fldChar>
      </w:r>
      <w:r w:rsidR="00025E39">
        <w:rPr>
          <w:rFonts w:ascii="Arial" w:hAnsi="Arial" w:cs="Arial"/>
          <w:lang w:val="en-GB"/>
        </w:rPr>
        <w:instrText xml:space="preserve"> ADDIN EN.CITE.DATA </w:instrText>
      </w:r>
      <w:r w:rsidR="00025E39">
        <w:rPr>
          <w:rFonts w:ascii="Arial" w:hAnsi="Arial" w:cs="Arial"/>
          <w:lang w:val="en-GB"/>
        </w:rPr>
      </w:r>
      <w:r w:rsidR="00025E39">
        <w:rPr>
          <w:rFonts w:ascii="Arial" w:hAnsi="Arial" w:cs="Arial"/>
          <w:lang w:val="en-GB"/>
        </w:rPr>
        <w:fldChar w:fldCharType="end"/>
      </w:r>
      <w:r w:rsidR="00025E39">
        <w:rPr>
          <w:rFonts w:ascii="Arial" w:hAnsi="Arial" w:cs="Arial"/>
          <w:lang w:val="en-GB"/>
        </w:rPr>
        <w:fldChar w:fldCharType="separate"/>
      </w:r>
      <w:r w:rsidR="00025E39">
        <w:rPr>
          <w:rFonts w:ascii="Arial" w:hAnsi="Arial" w:cs="Arial"/>
          <w:noProof/>
          <w:lang w:val="en-GB"/>
        </w:rPr>
        <w:t>(</w:t>
      </w:r>
      <w:hyperlink w:anchor="_ENREF_22" w:tooltip="Khongkow, 2013 #734" w:history="1">
        <w:r w:rsidR="00025E39">
          <w:rPr>
            <w:rFonts w:ascii="Arial" w:hAnsi="Arial" w:cs="Arial"/>
            <w:noProof/>
            <w:lang w:val="en-GB"/>
          </w:rPr>
          <w:t>22</w:t>
        </w:r>
      </w:hyperlink>
      <w:r w:rsidR="00025E39">
        <w:rPr>
          <w:rFonts w:ascii="Arial" w:hAnsi="Arial" w:cs="Arial"/>
          <w:noProof/>
          <w:lang w:val="en-GB"/>
        </w:rPr>
        <w:t>,</w:t>
      </w:r>
      <w:hyperlink w:anchor="_ENREF_42" w:tooltip="van der Heide, 2005 #1849" w:history="1">
        <w:r w:rsidR="00025E39">
          <w:rPr>
            <w:rFonts w:ascii="Arial" w:hAnsi="Arial" w:cs="Arial"/>
            <w:noProof/>
            <w:lang w:val="en-GB"/>
          </w:rPr>
          <w:t>42-45</w:t>
        </w:r>
      </w:hyperlink>
      <w:r w:rsidR="00025E39">
        <w:rPr>
          <w:rFonts w:ascii="Arial" w:hAnsi="Arial" w:cs="Arial"/>
          <w:noProof/>
          <w:lang w:val="en-GB"/>
        </w:rPr>
        <w:t>)</w:t>
      </w:r>
      <w:r w:rsidR="00025E39">
        <w:rPr>
          <w:rFonts w:ascii="Arial" w:hAnsi="Arial" w:cs="Arial"/>
          <w:lang w:val="en-GB"/>
        </w:rPr>
        <w:fldChar w:fldCharType="end"/>
      </w:r>
      <w:r w:rsidRPr="00844F64">
        <w:rPr>
          <w:rFonts w:ascii="Arial" w:hAnsi="Arial" w:cs="Arial"/>
          <w:lang w:val="en-GB"/>
        </w:rPr>
        <w:t>. Western blot analysis showed that dexamethasone treatment upregulated CBP/p300 and downregulated SIRT1</w:t>
      </w:r>
      <w:r w:rsidR="00C61212" w:rsidRPr="00844F64">
        <w:rPr>
          <w:rFonts w:ascii="Arial" w:hAnsi="Arial" w:cs="Arial"/>
          <w:lang w:val="en-GB"/>
        </w:rPr>
        <w:t xml:space="preserve">, -2 and -6 </w:t>
      </w:r>
      <w:r w:rsidRPr="00844F64">
        <w:rPr>
          <w:rFonts w:ascii="Arial" w:hAnsi="Arial" w:cs="Arial"/>
          <w:lang w:val="en-GB"/>
        </w:rPr>
        <w:t>expression in the drug sensitive RS4</w:t>
      </w:r>
      <w:proofErr w:type="gramStart"/>
      <w:r w:rsidRPr="00844F64">
        <w:rPr>
          <w:rFonts w:ascii="Arial" w:hAnsi="Arial" w:cs="Arial"/>
          <w:lang w:val="en-GB"/>
        </w:rPr>
        <w:t>;11</w:t>
      </w:r>
      <w:proofErr w:type="gramEnd"/>
      <w:r w:rsidRPr="00844F64">
        <w:rPr>
          <w:rFonts w:ascii="Arial" w:hAnsi="Arial" w:cs="Arial"/>
          <w:lang w:val="en-GB"/>
        </w:rPr>
        <w:t xml:space="preserve"> and SUP-B15 cells (Figure </w:t>
      </w:r>
      <w:r w:rsidR="00C61212" w:rsidRPr="00844F64">
        <w:rPr>
          <w:rFonts w:ascii="Arial" w:hAnsi="Arial" w:cs="Arial"/>
          <w:lang w:val="en-GB"/>
        </w:rPr>
        <w:t>6C</w:t>
      </w:r>
      <w:r w:rsidRPr="00844F64">
        <w:rPr>
          <w:rFonts w:ascii="Arial" w:hAnsi="Arial" w:cs="Arial"/>
          <w:lang w:val="en-GB"/>
        </w:rPr>
        <w:t xml:space="preserve">). By contrast, dexamethasone treatment did not affect CBP/p300 expression as well as </w:t>
      </w:r>
      <w:proofErr w:type="gramStart"/>
      <w:r w:rsidRPr="00844F64">
        <w:rPr>
          <w:rFonts w:ascii="Arial" w:hAnsi="Arial" w:cs="Arial"/>
          <w:lang w:val="en-GB"/>
        </w:rPr>
        <w:t>SIRT1,</w:t>
      </w:r>
      <w:proofErr w:type="gramEnd"/>
      <w:r w:rsidRPr="00844F64">
        <w:rPr>
          <w:rFonts w:ascii="Arial" w:hAnsi="Arial" w:cs="Arial"/>
          <w:lang w:val="en-GB"/>
        </w:rPr>
        <w:t xml:space="preserve"> -2 and -6 levels after dexamethasone treatment in the resistant REH cells. Taken together, these data suggest that the dexamethasone-induced FOXO3a acetylation in B-ALL is mediated by mechanisms involving the downregulation of SIRT1/2 and upregulation of CBP/p300 and that these control mechanisms are deregulated in resistant cells. As we ha</w:t>
      </w:r>
      <w:r w:rsidR="00C61212" w:rsidRPr="00844F64">
        <w:rPr>
          <w:rFonts w:ascii="Arial" w:hAnsi="Arial" w:cs="Arial"/>
          <w:lang w:val="en-GB"/>
        </w:rPr>
        <w:t>d</w:t>
      </w:r>
      <w:r w:rsidRPr="00844F64">
        <w:rPr>
          <w:rFonts w:ascii="Arial" w:hAnsi="Arial" w:cs="Arial"/>
          <w:lang w:val="en-GB"/>
        </w:rPr>
        <w:t xml:space="preserve"> already shown that FOXO3a has a role in B-ALL dexamethasone sensitivity, we next test</w:t>
      </w:r>
      <w:r w:rsidR="00C61212" w:rsidRPr="00844F64">
        <w:rPr>
          <w:rFonts w:ascii="Arial" w:hAnsi="Arial" w:cs="Arial"/>
          <w:lang w:val="en-GB"/>
        </w:rPr>
        <w:t>ed</w:t>
      </w:r>
      <w:r w:rsidRPr="00844F64">
        <w:rPr>
          <w:rFonts w:ascii="Arial" w:hAnsi="Arial" w:cs="Arial"/>
          <w:lang w:val="en-GB"/>
        </w:rPr>
        <w:t xml:space="preserve"> if SIRT1</w:t>
      </w:r>
      <w:r w:rsidR="0006231E" w:rsidRPr="00844F64">
        <w:rPr>
          <w:rFonts w:ascii="Arial" w:hAnsi="Arial" w:cs="Arial"/>
          <w:lang w:val="en-GB"/>
        </w:rPr>
        <w:t xml:space="preserve">, </w:t>
      </w:r>
      <w:r w:rsidRPr="00844F64">
        <w:rPr>
          <w:rFonts w:ascii="Arial" w:hAnsi="Arial" w:cs="Arial"/>
          <w:lang w:val="en-GB"/>
        </w:rPr>
        <w:t xml:space="preserve">SIRT2 </w:t>
      </w:r>
      <w:r w:rsidR="0006231E" w:rsidRPr="00844F64">
        <w:rPr>
          <w:rFonts w:ascii="Arial" w:hAnsi="Arial" w:cs="Arial"/>
          <w:lang w:val="en-GB"/>
        </w:rPr>
        <w:t xml:space="preserve">or </w:t>
      </w:r>
      <w:r w:rsidR="00F063A3" w:rsidRPr="00844F64">
        <w:rPr>
          <w:rFonts w:ascii="Arial" w:hAnsi="Arial" w:cs="Arial"/>
          <w:lang w:val="en-GB"/>
        </w:rPr>
        <w:t xml:space="preserve">general SIRT </w:t>
      </w:r>
      <w:r w:rsidRPr="00844F64">
        <w:rPr>
          <w:rFonts w:ascii="Arial" w:hAnsi="Arial" w:cs="Arial"/>
          <w:lang w:val="en-GB"/>
        </w:rPr>
        <w:t>inhibition can re-sensitize the drug resistant B-ALL cells to dexamethasone. To this end, we treated both the drug sensitive RS4</w:t>
      </w:r>
      <w:proofErr w:type="gramStart"/>
      <w:r w:rsidRPr="00844F64">
        <w:rPr>
          <w:rFonts w:ascii="Arial" w:hAnsi="Arial" w:cs="Arial"/>
          <w:lang w:val="en-GB"/>
        </w:rPr>
        <w:t>;11</w:t>
      </w:r>
      <w:proofErr w:type="gramEnd"/>
      <w:r w:rsidRPr="00844F64">
        <w:rPr>
          <w:rFonts w:ascii="Arial" w:hAnsi="Arial" w:cs="Arial"/>
          <w:lang w:val="en-GB"/>
        </w:rPr>
        <w:t xml:space="preserve"> and resistant REH cells with 1 </w:t>
      </w:r>
      <w:r w:rsidR="00947BE2" w:rsidRPr="00844F64">
        <w:rPr>
          <w:rFonts w:ascii="Arial" w:hAnsi="Arial" w:cs="Arial"/>
          <w:lang w:val="en-GB"/>
        </w:rPr>
        <w:t>μ</w:t>
      </w:r>
      <w:r w:rsidR="00362B85" w:rsidRPr="00844F64">
        <w:rPr>
          <w:rFonts w:ascii="Arial" w:hAnsi="Arial" w:cs="Arial"/>
          <w:lang w:val="en-GB"/>
        </w:rPr>
        <w:t>M</w:t>
      </w:r>
      <w:r w:rsidRPr="00844F64">
        <w:rPr>
          <w:rFonts w:ascii="Arial" w:hAnsi="Arial" w:cs="Arial"/>
          <w:lang w:val="en-GB"/>
        </w:rPr>
        <w:t xml:space="preserve"> of dexamethasone and a range of concentrations (0-100 μ</w:t>
      </w:r>
      <w:r w:rsidR="00774D85" w:rsidRPr="00844F64">
        <w:rPr>
          <w:rFonts w:ascii="Arial" w:hAnsi="Arial" w:cs="Arial"/>
          <w:lang w:val="en-GB"/>
        </w:rPr>
        <w:t>M</w:t>
      </w:r>
      <w:r w:rsidRPr="00844F64">
        <w:rPr>
          <w:rFonts w:ascii="Arial" w:hAnsi="Arial" w:cs="Arial"/>
          <w:lang w:val="en-GB"/>
        </w:rPr>
        <w:t xml:space="preserve">) of EX-527 (a SIRT1 inhibitor) </w:t>
      </w:r>
      <w:r w:rsidR="00025E39">
        <w:rPr>
          <w:rFonts w:ascii="Arial" w:hAnsi="Arial" w:cs="Arial"/>
          <w:lang w:val="en-GB"/>
        </w:rPr>
        <w:fldChar w:fldCharType="begin">
          <w:fldData xml:space="preserve">PEVuZE5vdGU+PENpdGU+PEF1dGhvcj5QZWNrPC9BdXRob3I+PFllYXI+MjAxMDwvWWVhcj48UmVj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</w:fldData>
        </w:fldChar>
      </w:r>
      <w:r w:rsidR="00025E39">
        <w:rPr>
          <w:rFonts w:ascii="Arial" w:hAnsi="Arial" w:cs="Arial"/>
          <w:lang w:val="en-GB"/>
        </w:rPr>
        <w:instrText xml:space="preserve"> ADDIN EN.CITE </w:instrText>
      </w:r>
      <w:r w:rsidR="00025E39">
        <w:rPr>
          <w:rFonts w:ascii="Arial" w:hAnsi="Arial" w:cs="Arial"/>
          <w:lang w:val="en-GB"/>
        </w:rPr>
        <w:fldChar w:fldCharType="begin">
          <w:fldData xml:space="preserve">PEVuZE5vdGU+PENpdGU+PEF1dGhvcj5QZWNrPC9BdXRob3I+PFllYXI+MjAxMDwvWWVhcj48UmVj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</w:fldData>
        </w:fldChar>
      </w:r>
      <w:r w:rsidR="00025E39">
        <w:rPr>
          <w:rFonts w:ascii="Arial" w:hAnsi="Arial" w:cs="Arial"/>
          <w:lang w:val="en-GB"/>
        </w:rPr>
        <w:instrText xml:space="preserve"> ADDIN EN.CITE.DATA </w:instrText>
      </w:r>
      <w:r w:rsidR="00025E39">
        <w:rPr>
          <w:rFonts w:ascii="Arial" w:hAnsi="Arial" w:cs="Arial"/>
          <w:lang w:val="en-GB"/>
        </w:rPr>
      </w:r>
      <w:r w:rsidR="00025E39">
        <w:rPr>
          <w:rFonts w:ascii="Arial" w:hAnsi="Arial" w:cs="Arial"/>
          <w:lang w:val="en-GB"/>
        </w:rPr>
        <w:fldChar w:fldCharType="end"/>
      </w:r>
      <w:r w:rsidR="00025E39">
        <w:rPr>
          <w:rFonts w:ascii="Arial" w:hAnsi="Arial" w:cs="Arial"/>
          <w:lang w:val="en-GB"/>
        </w:rPr>
        <w:fldChar w:fldCharType="separate"/>
      </w:r>
      <w:r w:rsidR="00025E39">
        <w:rPr>
          <w:rFonts w:ascii="Arial" w:hAnsi="Arial" w:cs="Arial"/>
          <w:noProof/>
          <w:lang w:val="en-GB"/>
        </w:rPr>
        <w:t>(</w:t>
      </w:r>
      <w:hyperlink w:anchor="_ENREF_44" w:tooltip="Peck, 2010 #313" w:history="1">
        <w:r w:rsidR="00025E39">
          <w:rPr>
            <w:rFonts w:ascii="Arial" w:hAnsi="Arial" w:cs="Arial"/>
            <w:noProof/>
            <w:lang w:val="en-GB"/>
          </w:rPr>
          <w:t>44</w:t>
        </w:r>
      </w:hyperlink>
      <w:r w:rsidR="00025E39">
        <w:rPr>
          <w:rFonts w:ascii="Arial" w:hAnsi="Arial" w:cs="Arial"/>
          <w:noProof/>
          <w:lang w:val="en-GB"/>
        </w:rPr>
        <w:t>)</w:t>
      </w:r>
      <w:r w:rsidR="00025E39">
        <w:rPr>
          <w:rFonts w:ascii="Arial" w:hAnsi="Arial" w:cs="Arial"/>
          <w:lang w:val="en-GB"/>
        </w:rPr>
        <w:fldChar w:fldCharType="end"/>
      </w:r>
      <w:r w:rsidRPr="00844F64">
        <w:rPr>
          <w:rFonts w:ascii="Arial" w:hAnsi="Arial" w:cs="Arial"/>
          <w:lang w:val="en-GB"/>
        </w:rPr>
        <w:t xml:space="preserve">, </w:t>
      </w:r>
      <w:r w:rsidRPr="009B0314">
        <w:rPr>
          <w:rFonts w:ascii="Arial" w:hAnsi="Arial" w:cs="Arial"/>
          <w:lang w:val="en-GB"/>
        </w:rPr>
        <w:t xml:space="preserve">PDF-170 (a SIRT2 inhibitor) </w:t>
      </w:r>
      <w:r w:rsidR="00025E39">
        <w:rPr>
          <w:rFonts w:ascii="Arial" w:hAnsi="Arial" w:cs="Arial"/>
          <w:lang w:val="en-GB"/>
        </w:rPr>
        <w:fldChar w:fldCharType="begin"/>
      </w:r>
      <w:r w:rsidR="00025E39">
        <w:rPr>
          <w:rFonts w:ascii="Arial" w:hAnsi="Arial" w:cs="Arial"/>
          <w:lang w:val="en-GB"/>
        </w:rPr>
        <w:instrText xml:space="preserve"> ADDIN EN.CITE &lt;EndNote&gt;&lt;Cite&gt;&lt;Author&gt;Di Fruscia&lt;/Author&gt;&lt;Year&gt;2012&lt;/Year&gt;&lt;RecNum&gt;1852&lt;/RecNum&gt;&lt;DisplayText&gt;(46)&lt;/DisplayText&gt;&lt;record&gt;&lt;rec-number&gt;1852&lt;/rec-number&gt;&lt;foreign-keys&gt;&lt;key app="EN" db-id="w255xrxtezfwzlep92uxax23vsxz2saa5z0x"&gt;1852&lt;/key&gt;&lt;/foreign-keys&gt;&lt;ref-type name="Journal Article"&gt;17&lt;/ref-type&gt;&lt;contributors&gt;&lt;authors&gt;&lt;author&gt;Di Fruscia, P.&lt;/author&gt;&lt;author&gt;Ho, K. K.&lt;/author&gt;&lt;author&gt;Laohasinnarong, S.&lt;/author&gt;&lt;author&gt;Khongkow, M.&lt;/author&gt;&lt;author&gt;Kroll, S. H.&lt;/author&gt;&lt;author&gt;Islam, S. A.&lt;/author&gt;&lt;author&gt;Sternberg, M. J.&lt;/author&gt;&lt;author&gt;Schmidtkunz, K.&lt;/author&gt;&lt;author&gt;Jung, M.&lt;/author&gt;&lt;author&gt;Lam, E. W.&lt;/author&gt;&lt;author&gt;Fuchter, M. J.&lt;/author&gt;&lt;/authors&gt;&lt;/contributors&gt;&lt;auth-address&gt;Department of Chemistry, Imperial College London, London, United Kingdom.&lt;/auth-address&gt;&lt;titles&gt;&lt;title&gt;The Discovery of Novel 10,11-Dihydro-5H-dibenz[b,f]azepine SIRT2 Inhibitors&lt;/title&gt;&lt;secondary-title&gt;Medchemcomm&lt;/secondary-title&gt;&lt;alt-title&gt;MedChemComm&lt;/alt-title&gt;&lt;/titles&gt;&lt;periodical&gt;&lt;full-title&gt;Medchemcomm&lt;/full-title&gt;&lt;abbr-1&gt;MedChemComm&lt;/abbr-1&gt;&lt;/periodical&gt;&lt;alt-periodical&gt;&lt;full-title&gt;Medchemcomm&lt;/full-title&gt;&lt;abbr-1&gt;MedChemComm&lt;/abbr-1&gt;&lt;/alt-periodical&gt;&lt;number&gt;3&lt;/number&gt;&lt;dates&gt;&lt;year&gt;2012&lt;/year&gt;&lt;pub-dates&gt;&lt;date&gt;Mar 1&lt;/date&gt;&lt;/pub-dates&gt;&lt;/dates&gt;&lt;isbn&gt;2040-2503 (Print)&amp;#xD;2040-2503 (Linking)&lt;/isbn&gt;&lt;accession-num&gt;24340169&lt;/accession-num&gt;&lt;urls&gt;&lt;related-urls&gt;&lt;url&gt;http://www.ncbi.nlm.nih.gov/pubmed/24340169&lt;/url&gt;&lt;/related-urls&gt;&lt;/urls&gt;&lt;custom2&gt;3856871&lt;/custom2&gt;&lt;electronic-resource-num&gt;10.1039/C2MD00290F&lt;/electronic-resource-num&gt;&lt;/record&gt;&lt;/Cite&gt;&lt;/EndNote&gt;</w:instrText>
      </w:r>
      <w:r w:rsidR="00025E39">
        <w:rPr>
          <w:rFonts w:ascii="Arial" w:hAnsi="Arial" w:cs="Arial"/>
          <w:lang w:val="en-GB"/>
        </w:rPr>
        <w:fldChar w:fldCharType="separate"/>
      </w:r>
      <w:r w:rsidR="00025E39">
        <w:rPr>
          <w:rFonts w:ascii="Arial" w:hAnsi="Arial" w:cs="Arial"/>
          <w:noProof/>
          <w:lang w:val="en-GB"/>
        </w:rPr>
        <w:t>(</w:t>
      </w:r>
      <w:hyperlink w:anchor="_ENREF_46" w:tooltip="Di Fruscia, 2012 #1852" w:history="1">
        <w:r w:rsidR="00025E39">
          <w:rPr>
            <w:rFonts w:ascii="Arial" w:hAnsi="Arial" w:cs="Arial"/>
            <w:noProof/>
            <w:lang w:val="en-GB"/>
          </w:rPr>
          <w:t>46</w:t>
        </w:r>
      </w:hyperlink>
      <w:r w:rsidR="00025E39">
        <w:rPr>
          <w:rFonts w:ascii="Arial" w:hAnsi="Arial" w:cs="Arial"/>
          <w:noProof/>
          <w:lang w:val="en-GB"/>
        </w:rPr>
        <w:t>)</w:t>
      </w:r>
      <w:r w:rsidR="00025E39">
        <w:rPr>
          <w:rFonts w:ascii="Arial" w:hAnsi="Arial" w:cs="Arial"/>
          <w:lang w:val="en-GB"/>
        </w:rPr>
        <w:fldChar w:fldCharType="end"/>
      </w:r>
      <w:r w:rsidR="00DB7BEF" w:rsidRPr="00B61C19">
        <w:rPr>
          <w:rFonts w:ascii="Arial" w:hAnsi="Arial" w:cs="Arial"/>
          <w:lang w:val="en-GB"/>
        </w:rPr>
        <w:t xml:space="preserve"> </w:t>
      </w:r>
      <w:r w:rsidRPr="00B61C19">
        <w:rPr>
          <w:rFonts w:ascii="Arial" w:hAnsi="Arial" w:cs="Arial"/>
          <w:lang w:val="en-GB"/>
        </w:rPr>
        <w:t>and Sirtinol (a pan SIRT1/2</w:t>
      </w:r>
      <w:r w:rsidR="00947BE2" w:rsidRPr="009B0314">
        <w:rPr>
          <w:rFonts w:ascii="Arial" w:hAnsi="Arial" w:cs="Arial"/>
          <w:lang w:val="en-GB"/>
        </w:rPr>
        <w:t>/6</w:t>
      </w:r>
      <w:r w:rsidRPr="009B0314">
        <w:rPr>
          <w:rFonts w:ascii="Arial" w:hAnsi="Arial" w:cs="Arial"/>
          <w:lang w:val="en-GB"/>
        </w:rPr>
        <w:t xml:space="preserve"> inhibitor) </w:t>
      </w:r>
      <w:r w:rsidR="00025E39">
        <w:rPr>
          <w:rFonts w:ascii="Arial" w:hAnsi="Arial" w:cs="Arial"/>
          <w:lang w:val="en-GB"/>
        </w:rPr>
        <w:fldChar w:fldCharType="begin">
          <w:fldData xml:space="preserve">PEVuZE5vdGU+PENpdGU+PEF1dGhvcj5QZWNrPC9BdXRob3I+PFllYXI+MjAxMDwvWWVhcj48UmVj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</w:fldData>
        </w:fldChar>
      </w:r>
      <w:r w:rsidR="00025E39">
        <w:rPr>
          <w:rFonts w:ascii="Arial" w:hAnsi="Arial" w:cs="Arial"/>
          <w:lang w:val="en-GB"/>
        </w:rPr>
        <w:instrText xml:space="preserve"> ADDIN EN.CITE </w:instrText>
      </w:r>
      <w:r w:rsidR="00025E39">
        <w:rPr>
          <w:rFonts w:ascii="Arial" w:hAnsi="Arial" w:cs="Arial"/>
          <w:lang w:val="en-GB"/>
        </w:rPr>
        <w:fldChar w:fldCharType="begin">
          <w:fldData xml:space="preserve">PEVuZE5vdGU+PENpdGU+PEF1dGhvcj5QZWNrPC9BdXRob3I+PFllYXI+MjAxMDwvWWVhcj48UmVj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</w:fldData>
        </w:fldChar>
      </w:r>
      <w:r w:rsidR="00025E39">
        <w:rPr>
          <w:rFonts w:ascii="Arial" w:hAnsi="Arial" w:cs="Arial"/>
          <w:lang w:val="en-GB"/>
        </w:rPr>
        <w:instrText xml:space="preserve"> ADDIN EN.CITE.DATA </w:instrText>
      </w:r>
      <w:r w:rsidR="00025E39">
        <w:rPr>
          <w:rFonts w:ascii="Arial" w:hAnsi="Arial" w:cs="Arial"/>
          <w:lang w:val="en-GB"/>
        </w:rPr>
      </w:r>
      <w:r w:rsidR="00025E39">
        <w:rPr>
          <w:rFonts w:ascii="Arial" w:hAnsi="Arial" w:cs="Arial"/>
          <w:lang w:val="en-GB"/>
        </w:rPr>
        <w:fldChar w:fldCharType="end"/>
      </w:r>
      <w:r w:rsidR="00025E39">
        <w:rPr>
          <w:rFonts w:ascii="Arial" w:hAnsi="Arial" w:cs="Arial"/>
          <w:lang w:val="en-GB"/>
        </w:rPr>
        <w:fldChar w:fldCharType="separate"/>
      </w:r>
      <w:r w:rsidR="00025E39">
        <w:rPr>
          <w:rFonts w:ascii="Arial" w:hAnsi="Arial" w:cs="Arial"/>
          <w:noProof/>
          <w:lang w:val="en-GB"/>
        </w:rPr>
        <w:t>(</w:t>
      </w:r>
      <w:hyperlink w:anchor="_ENREF_44" w:tooltip="Peck, 2010 #313" w:history="1">
        <w:r w:rsidR="00025E39">
          <w:rPr>
            <w:rFonts w:ascii="Arial" w:hAnsi="Arial" w:cs="Arial"/>
            <w:noProof/>
            <w:lang w:val="en-GB"/>
          </w:rPr>
          <w:t>44</w:t>
        </w:r>
      </w:hyperlink>
      <w:r w:rsidR="00025E39">
        <w:rPr>
          <w:rFonts w:ascii="Arial" w:hAnsi="Arial" w:cs="Arial"/>
          <w:noProof/>
          <w:lang w:val="en-GB"/>
        </w:rPr>
        <w:t>)</w:t>
      </w:r>
      <w:r w:rsidR="00025E39">
        <w:rPr>
          <w:rFonts w:ascii="Arial" w:hAnsi="Arial" w:cs="Arial"/>
          <w:lang w:val="en-GB"/>
        </w:rPr>
        <w:fldChar w:fldCharType="end"/>
      </w:r>
      <w:r w:rsidR="00DB7BEF" w:rsidRPr="00844F64">
        <w:rPr>
          <w:rFonts w:ascii="Arial" w:hAnsi="Arial" w:cs="Arial"/>
          <w:lang w:val="en-GB"/>
        </w:rPr>
        <w:t xml:space="preserve"> (Figure 6D and 6E)</w:t>
      </w:r>
      <w:r w:rsidRPr="00844F64">
        <w:rPr>
          <w:rFonts w:ascii="Arial" w:hAnsi="Arial" w:cs="Arial"/>
          <w:lang w:val="en-GB"/>
        </w:rPr>
        <w:t xml:space="preserve">. MTT proliferation assay revealed that only Sirtinol, but not </w:t>
      </w:r>
      <w:r w:rsidRPr="00844F64">
        <w:rPr>
          <w:rFonts w:ascii="Arial" w:hAnsi="Arial" w:cs="Arial"/>
          <w:lang w:val="en-GB"/>
        </w:rPr>
        <w:lastRenderedPageBreak/>
        <w:t>EX-527 or PDF-170, enhanced the antiproliferative effects of dexamethasone in both the sensitive (RS4</w:t>
      </w:r>
      <w:proofErr w:type="gramStart"/>
      <w:r w:rsidRPr="00844F64">
        <w:rPr>
          <w:rFonts w:ascii="Arial" w:hAnsi="Arial" w:cs="Arial"/>
          <w:lang w:val="en-GB"/>
        </w:rPr>
        <w:t>;11</w:t>
      </w:r>
      <w:proofErr w:type="gramEnd"/>
      <w:r w:rsidRPr="00844F64">
        <w:rPr>
          <w:rFonts w:ascii="Arial" w:hAnsi="Arial" w:cs="Arial"/>
          <w:lang w:val="en-GB"/>
        </w:rPr>
        <w:t>) and the resistant (REH) cell lines</w:t>
      </w:r>
      <w:r w:rsidR="006A2DF4" w:rsidRPr="00844F64">
        <w:rPr>
          <w:rFonts w:ascii="Arial" w:hAnsi="Arial" w:cs="Arial"/>
          <w:lang w:val="en-GB"/>
        </w:rPr>
        <w:t xml:space="preserve"> (Figure 6E)</w:t>
      </w:r>
      <w:r w:rsidRPr="00844F64">
        <w:rPr>
          <w:rFonts w:ascii="Arial" w:hAnsi="Arial" w:cs="Arial"/>
          <w:lang w:val="en-GB"/>
        </w:rPr>
        <w:t xml:space="preserve">. These data suggest that sirtuins have a key role in modulating dexamethasone sensitivity and that the inhibition of at least SIRT1 and -2 simultaneously is required for overcoming dexamethasone resistance. We next tested if these SIRT inhibitors can combine with dexamethasone to restore FOXO3a acetylation </w:t>
      </w:r>
      <w:r w:rsidR="00ED5706" w:rsidRPr="00844F64">
        <w:rPr>
          <w:rFonts w:ascii="Arial" w:hAnsi="Arial" w:cs="Arial"/>
          <w:lang w:val="en-GB"/>
        </w:rPr>
        <w:t xml:space="preserve">(K242/5) </w:t>
      </w:r>
      <w:r w:rsidRPr="00844F64">
        <w:rPr>
          <w:rFonts w:ascii="Arial" w:hAnsi="Arial" w:cs="Arial"/>
          <w:lang w:val="en-GB"/>
        </w:rPr>
        <w:t xml:space="preserve">in the resistant cells. Consistent with the proliferation assay results, western blot results showed that only Sirtinol and neither EX-527 nor PDF-170 could further enhance FOXO3a acetylation induced by dexamethasone in the resistant cells. </w:t>
      </w:r>
      <w:r w:rsidR="00ED5706" w:rsidRPr="00844F64">
        <w:rPr>
          <w:rFonts w:ascii="Arial" w:hAnsi="Arial" w:cs="Arial"/>
          <w:lang w:val="en-GB"/>
        </w:rPr>
        <w:t>Notably, FOXO3a acetylation (K242/5) was not enhanced by the SIRT inhibitors in the sensitive RS4</w:t>
      </w:r>
      <w:proofErr w:type="gramStart"/>
      <w:r w:rsidR="00ED5706" w:rsidRPr="00844F64">
        <w:rPr>
          <w:rFonts w:ascii="Arial" w:hAnsi="Arial" w:cs="Arial"/>
          <w:lang w:val="en-GB"/>
        </w:rPr>
        <w:t>;11</w:t>
      </w:r>
      <w:proofErr w:type="gramEnd"/>
      <w:r w:rsidR="00ED5706" w:rsidRPr="00844F64">
        <w:rPr>
          <w:rFonts w:ascii="Arial" w:hAnsi="Arial" w:cs="Arial"/>
          <w:lang w:val="en-GB"/>
        </w:rPr>
        <w:t xml:space="preserve"> cells</w:t>
      </w:r>
      <w:r w:rsidR="00EE2778" w:rsidRPr="00844F64">
        <w:rPr>
          <w:rFonts w:ascii="Arial" w:hAnsi="Arial" w:cs="Arial"/>
          <w:lang w:val="en-GB"/>
        </w:rPr>
        <w:t xml:space="preserve"> (Figure 6 D)</w:t>
      </w:r>
      <w:r w:rsidR="00ED5706" w:rsidRPr="00844F64">
        <w:rPr>
          <w:rFonts w:ascii="Arial" w:hAnsi="Arial" w:cs="Arial"/>
          <w:lang w:val="en-GB"/>
        </w:rPr>
        <w:t>, and it is likely to be due to the fact that FOXO3a acetylation was already strongly induced by dexamethasone in these cells.</w:t>
      </w:r>
    </w:p>
    <w:p w14:paraId="7C83D6A3" w14:textId="77777777" w:rsidR="002C0B2D" w:rsidRPr="00844F64" w:rsidRDefault="002C0B2D" w:rsidP="00F84F52">
      <w:pPr>
        <w:pStyle w:val="NoSpacing"/>
        <w:spacing w:line="480" w:lineRule="auto"/>
        <w:jc w:val="both"/>
        <w:rPr>
          <w:rFonts w:ascii="Arial" w:eastAsia="Times New Roman" w:hAnsi="Arial" w:cs="Arial"/>
          <w:lang w:val="en-GB"/>
        </w:rPr>
      </w:pPr>
    </w:p>
    <w:p w14:paraId="68CE256C" w14:textId="77777777" w:rsidR="00D47C63" w:rsidRPr="00844F64" w:rsidRDefault="00D47C63" w:rsidP="00F84F52">
      <w:pPr>
        <w:spacing w:line="480" w:lineRule="auto"/>
        <w:rPr>
          <w:rFonts w:ascii="Arial" w:eastAsia="Times New Roman" w:hAnsi="Arial" w:cs="Arial"/>
          <w:color w:val="000000"/>
          <w:sz w:val="22"/>
          <w:szCs w:val="22"/>
          <w:u w:color="000000"/>
          <w:lang w:val="en-GB"/>
        </w:rPr>
      </w:pPr>
      <w:r w:rsidRPr="00844F64">
        <w:rPr>
          <w:rFonts w:ascii="Arial" w:eastAsia="Times New Roman" w:hAnsi="Arial" w:cs="Arial"/>
          <w:sz w:val="22"/>
          <w:szCs w:val="22"/>
          <w:lang w:val="en-GB"/>
        </w:rPr>
        <w:br w:type="page"/>
      </w:r>
    </w:p>
    <w:p w14:paraId="477E83F7" w14:textId="77777777" w:rsidR="002C0B2D" w:rsidRPr="00844F64" w:rsidRDefault="002C0B2D" w:rsidP="0082752B">
      <w:pPr>
        <w:pStyle w:val="NoSpacing"/>
        <w:spacing w:line="480" w:lineRule="auto"/>
        <w:jc w:val="both"/>
        <w:rPr>
          <w:rFonts w:ascii="Arial" w:eastAsia="Times New Roman" w:hAnsi="Arial" w:cs="Arial"/>
          <w:lang w:val="en-GB"/>
        </w:rPr>
      </w:pPr>
    </w:p>
    <w:p w14:paraId="5B996B80" w14:textId="77777777" w:rsidR="002C0B2D" w:rsidRPr="00844F64" w:rsidRDefault="003A44B7" w:rsidP="00F84F52">
      <w:pPr>
        <w:pStyle w:val="BodyA"/>
        <w:spacing w:line="480" w:lineRule="auto"/>
        <w:rPr>
          <w:rFonts w:ascii="Arial" w:eastAsia="Times New Roman" w:hAnsi="Arial" w:cs="Arial"/>
          <w:b/>
          <w:bCs/>
          <w:lang w:val="en-GB"/>
        </w:rPr>
      </w:pPr>
      <w:r w:rsidRPr="00844F64">
        <w:rPr>
          <w:rFonts w:ascii="Arial" w:hAnsi="Arial" w:cs="Arial"/>
          <w:b/>
          <w:bCs/>
          <w:lang w:val="en-GB"/>
        </w:rPr>
        <w:t>Discussion</w:t>
      </w:r>
    </w:p>
    <w:p w14:paraId="27BE065C" w14:textId="773BEC09" w:rsidR="002C0B2D" w:rsidRPr="00844F64" w:rsidRDefault="00615349" w:rsidP="00F84F52">
      <w:pPr>
        <w:pStyle w:val="BodyA"/>
        <w:tabs>
          <w:tab w:val="left" w:pos="2127"/>
        </w:tabs>
        <w:spacing w:line="480" w:lineRule="auto"/>
        <w:jc w:val="both"/>
        <w:rPr>
          <w:rFonts w:ascii="Arial" w:eastAsia="Times New Roman" w:hAnsi="Arial" w:cs="Arial"/>
          <w:lang w:val="en-GB"/>
        </w:rPr>
      </w:pPr>
      <w:r w:rsidRPr="00844F64">
        <w:rPr>
          <w:rFonts w:ascii="Arial" w:hAnsi="Arial" w:cs="Arial"/>
          <w:lang w:val="en-GB"/>
        </w:rPr>
        <w:t xml:space="preserve">It is well established that Akt (PKB)-mediated phosphorylation and inactivation of FOXO3a culminates in cytoplasmic localization and cell proliferation </w:t>
      </w:r>
      <w:r w:rsidR="00025E39">
        <w:rPr>
          <w:rFonts w:ascii="Arial" w:hAnsi="Arial" w:cs="Arial"/>
          <w:lang w:val="en-GB"/>
        </w:rPr>
        <w:fldChar w:fldCharType="begin">
          <w:fldData xml:space="preserve">PEVuZE5vdGU+PENpdGU+PEF1dGhvcj5MYW08L0F1dGhvcj48WWVhcj4yMDEzPC9ZZWFyPjxSZWNO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=
</w:fldData>
        </w:fldChar>
      </w:r>
      <w:r w:rsidR="00025E39">
        <w:rPr>
          <w:rFonts w:ascii="Arial" w:hAnsi="Arial" w:cs="Arial"/>
          <w:lang w:val="en-GB"/>
        </w:rPr>
        <w:instrText xml:space="preserve"> ADDIN EN.CITE </w:instrText>
      </w:r>
      <w:r w:rsidR="00025E39">
        <w:rPr>
          <w:rFonts w:ascii="Arial" w:hAnsi="Arial" w:cs="Arial"/>
          <w:lang w:val="en-GB"/>
        </w:rPr>
        <w:fldChar w:fldCharType="begin">
          <w:fldData xml:space="preserve">PEVuZE5vdGU+PENpdGU+PEF1dGhvcj5MYW08L0F1dGhvcj48WWVhcj4yMDEzPC9ZZWFyPjxSZWNO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=
</w:fldData>
        </w:fldChar>
      </w:r>
      <w:r w:rsidR="00025E39">
        <w:rPr>
          <w:rFonts w:ascii="Arial" w:hAnsi="Arial" w:cs="Arial"/>
          <w:lang w:val="en-GB"/>
        </w:rPr>
        <w:instrText xml:space="preserve"> ADDIN EN.CITE.DATA </w:instrText>
      </w:r>
      <w:r w:rsidR="00025E39">
        <w:rPr>
          <w:rFonts w:ascii="Arial" w:hAnsi="Arial" w:cs="Arial"/>
          <w:lang w:val="en-GB"/>
        </w:rPr>
      </w:r>
      <w:r w:rsidR="00025E39">
        <w:rPr>
          <w:rFonts w:ascii="Arial" w:hAnsi="Arial" w:cs="Arial"/>
          <w:lang w:val="en-GB"/>
        </w:rPr>
        <w:fldChar w:fldCharType="end"/>
      </w:r>
      <w:r w:rsidR="00025E39">
        <w:rPr>
          <w:rFonts w:ascii="Arial" w:hAnsi="Arial" w:cs="Arial"/>
          <w:lang w:val="en-GB"/>
        </w:rPr>
        <w:fldChar w:fldCharType="separate"/>
      </w:r>
      <w:r w:rsidR="00025E39">
        <w:rPr>
          <w:rFonts w:ascii="Arial" w:hAnsi="Arial" w:cs="Arial"/>
          <w:noProof/>
          <w:lang w:val="en-GB"/>
        </w:rPr>
        <w:t>(</w:t>
      </w:r>
      <w:hyperlink w:anchor="_ENREF_2" w:tooltip="Lam, 2013 #714" w:history="1">
        <w:r w:rsidR="00025E39">
          <w:rPr>
            <w:rFonts w:ascii="Arial" w:hAnsi="Arial" w:cs="Arial"/>
            <w:noProof/>
            <w:lang w:val="en-GB"/>
          </w:rPr>
          <w:t>2</w:t>
        </w:r>
      </w:hyperlink>
      <w:r w:rsidR="00025E39">
        <w:rPr>
          <w:rFonts w:ascii="Arial" w:hAnsi="Arial" w:cs="Arial"/>
          <w:noProof/>
          <w:lang w:val="en-GB"/>
        </w:rPr>
        <w:t>,</w:t>
      </w:r>
      <w:hyperlink w:anchor="_ENREF_3" w:tooltip="Nestal de Moraes, 2014 #1790" w:history="1">
        <w:r w:rsidR="00025E39">
          <w:rPr>
            <w:rFonts w:ascii="Arial" w:hAnsi="Arial" w:cs="Arial"/>
            <w:noProof/>
            <w:lang w:val="en-GB"/>
          </w:rPr>
          <w:t>3</w:t>
        </w:r>
      </w:hyperlink>
      <w:r w:rsidR="00025E39">
        <w:rPr>
          <w:rFonts w:ascii="Arial" w:hAnsi="Arial" w:cs="Arial"/>
          <w:noProof/>
          <w:lang w:val="en-GB"/>
        </w:rPr>
        <w:t>)</w:t>
      </w:r>
      <w:r w:rsidR="00025E39">
        <w:rPr>
          <w:rFonts w:ascii="Arial" w:hAnsi="Arial" w:cs="Arial"/>
          <w:lang w:val="en-GB"/>
        </w:rPr>
        <w:fldChar w:fldCharType="end"/>
      </w:r>
      <w:r w:rsidRPr="00844F64">
        <w:rPr>
          <w:rFonts w:ascii="Arial" w:hAnsi="Arial" w:cs="Arial"/>
          <w:lang w:val="en-GB"/>
        </w:rPr>
        <w:t xml:space="preserve">. Herein, we showed that in the </w:t>
      </w:r>
      <w:r w:rsidRPr="00844F64">
        <w:rPr>
          <w:rFonts w:ascii="Arial" w:hAnsi="Arial" w:cs="Arial"/>
          <w:shd w:val="clear" w:color="auto" w:fill="FFFFFF"/>
          <w:lang w:val="en-GB"/>
        </w:rPr>
        <w:t>sensitive B-ALL cell lines, RS4</w:t>
      </w:r>
      <w:proofErr w:type="gramStart"/>
      <w:r w:rsidRPr="00844F64">
        <w:rPr>
          <w:rFonts w:ascii="Arial" w:hAnsi="Arial" w:cs="Arial"/>
          <w:shd w:val="clear" w:color="auto" w:fill="FFFFFF"/>
          <w:lang w:val="en-GB"/>
        </w:rPr>
        <w:t>,11</w:t>
      </w:r>
      <w:proofErr w:type="gramEnd"/>
      <w:r w:rsidRPr="00844F64">
        <w:rPr>
          <w:rFonts w:ascii="Arial" w:hAnsi="Arial" w:cs="Arial"/>
          <w:shd w:val="clear" w:color="auto" w:fill="FFFFFF"/>
          <w:lang w:val="en-GB"/>
        </w:rPr>
        <w:t xml:space="preserve"> and SUP-B15, FOXO3a became dephosphorylated on Akt-targeted sites, Ser253, Thr31</w:t>
      </w:r>
      <w:r w:rsidR="00CF7910" w:rsidRPr="00844F64">
        <w:rPr>
          <w:rFonts w:ascii="Arial" w:hAnsi="Arial" w:cs="Arial"/>
          <w:shd w:val="clear" w:color="auto" w:fill="FFFFFF"/>
          <w:lang w:val="en-GB"/>
        </w:rPr>
        <w:t>5</w:t>
      </w:r>
      <w:r w:rsidRPr="00844F64">
        <w:rPr>
          <w:rFonts w:ascii="Arial" w:hAnsi="Arial" w:cs="Arial"/>
          <w:shd w:val="clear" w:color="auto" w:fill="FFFFFF"/>
          <w:lang w:val="en-GB"/>
        </w:rPr>
        <w:t xml:space="preserve"> and T</w:t>
      </w:r>
      <w:r w:rsidR="00C55C7D" w:rsidRPr="00844F64">
        <w:rPr>
          <w:rFonts w:ascii="Arial" w:hAnsi="Arial" w:cs="Arial"/>
          <w:shd w:val="clear" w:color="auto" w:fill="FFFFFF"/>
          <w:lang w:val="en-GB"/>
        </w:rPr>
        <w:t>h</w:t>
      </w:r>
      <w:r w:rsidRPr="00844F64">
        <w:rPr>
          <w:rFonts w:ascii="Arial" w:hAnsi="Arial" w:cs="Arial"/>
          <w:shd w:val="clear" w:color="auto" w:fill="FFFFFF"/>
          <w:lang w:val="en-GB"/>
        </w:rPr>
        <w:t xml:space="preserve">r32 upon dexamethasone treatment, but its phosphorylation was unaffected by dexamethasone in the resistant REH cells. </w:t>
      </w:r>
      <w:r w:rsidR="0072206B">
        <w:rPr>
          <w:rFonts w:ascii="Arial" w:hAnsi="Arial" w:cs="Arial"/>
          <w:shd w:val="clear" w:color="auto" w:fill="FFFFFF"/>
          <w:lang w:val="en-GB"/>
        </w:rPr>
        <w:t xml:space="preserve">In concordance, recent studies show that </w:t>
      </w:r>
      <w:r w:rsidR="005B2432">
        <w:rPr>
          <w:rFonts w:ascii="Arial" w:hAnsi="Arial" w:cs="Arial"/>
          <w:shd w:val="clear" w:color="auto" w:fill="FFFFFF"/>
          <w:lang w:val="en-GB"/>
        </w:rPr>
        <w:t>mTOR/Akt</w:t>
      </w:r>
      <w:r w:rsidR="0072206B" w:rsidRPr="0072206B">
        <w:rPr>
          <w:rFonts w:ascii="Arial" w:hAnsi="Arial" w:cs="Arial"/>
          <w:shd w:val="clear" w:color="auto" w:fill="FFFFFF"/>
          <w:lang w:val="en-GB"/>
        </w:rPr>
        <w:t xml:space="preserve"> pathway inhibition and REDD1 status may influence glucocorticoid action in leuk</w:t>
      </w:r>
      <w:r w:rsidR="0072206B">
        <w:rPr>
          <w:rFonts w:ascii="Arial" w:hAnsi="Arial" w:cs="Arial"/>
          <w:shd w:val="clear" w:color="auto" w:fill="FFFFFF"/>
          <w:lang w:val="en-GB"/>
        </w:rPr>
        <w:t>a</w:t>
      </w:r>
      <w:r w:rsidR="0072206B" w:rsidRPr="0072206B">
        <w:rPr>
          <w:rFonts w:ascii="Arial" w:hAnsi="Arial" w:cs="Arial"/>
          <w:shd w:val="clear" w:color="auto" w:fill="FFFFFF"/>
          <w:lang w:val="en-GB"/>
        </w:rPr>
        <w:t>emia</w:t>
      </w:r>
      <w:r w:rsidR="0072206B">
        <w:rPr>
          <w:rFonts w:ascii="Arial" w:hAnsi="Arial" w:cs="Arial"/>
          <w:shd w:val="clear" w:color="auto" w:fill="FFFFFF"/>
          <w:lang w:val="en-GB"/>
        </w:rPr>
        <w:t xml:space="preserve"> </w:t>
      </w:r>
      <w:r w:rsidR="00025E39">
        <w:rPr>
          <w:rFonts w:ascii="Arial" w:hAnsi="Arial" w:cs="Arial"/>
          <w:shd w:val="clear" w:color="auto" w:fill="FFFFFF"/>
          <w:lang w:val="en-GB"/>
        </w:rPr>
        <w:fldChar w:fldCharType="begin">
          <w:fldData xml:space="preserve">PEVuZE5vdGU+PENpdGU+PEF1dGhvcj5Xb2xmZjwvQXV0aG9yPjxZZWFyPjIwMTQ8L1llYXI+PFJl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</w:fldData>
        </w:fldChar>
      </w:r>
      <w:r w:rsidR="00025E39">
        <w:rPr>
          <w:rFonts w:ascii="Arial" w:hAnsi="Arial" w:cs="Arial"/>
          <w:shd w:val="clear" w:color="auto" w:fill="FFFFFF"/>
          <w:lang w:val="en-GB"/>
        </w:rPr>
        <w:instrText xml:space="preserve"> ADDIN EN.CITE </w:instrText>
      </w:r>
      <w:r w:rsidR="00025E39">
        <w:rPr>
          <w:rFonts w:ascii="Arial" w:hAnsi="Arial" w:cs="Arial"/>
          <w:shd w:val="clear" w:color="auto" w:fill="FFFFFF"/>
          <w:lang w:val="en-GB"/>
        </w:rPr>
        <w:fldChar w:fldCharType="begin">
          <w:fldData xml:space="preserve">PEVuZE5vdGU+PENpdGU+PEF1dGhvcj5Xb2xmZjwvQXV0aG9yPjxZZWFyPjIwMTQ8L1llYXI+PFJl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</w:fldData>
        </w:fldChar>
      </w:r>
      <w:r w:rsidR="00025E39">
        <w:rPr>
          <w:rFonts w:ascii="Arial" w:hAnsi="Arial" w:cs="Arial"/>
          <w:shd w:val="clear" w:color="auto" w:fill="FFFFFF"/>
          <w:lang w:val="en-GB"/>
        </w:rPr>
        <w:instrText xml:space="preserve"> ADDIN EN.CITE.DATA </w:instrText>
      </w:r>
      <w:r w:rsidR="00025E39">
        <w:rPr>
          <w:rFonts w:ascii="Arial" w:hAnsi="Arial" w:cs="Arial"/>
          <w:shd w:val="clear" w:color="auto" w:fill="FFFFFF"/>
          <w:lang w:val="en-GB"/>
        </w:rPr>
      </w:r>
      <w:r w:rsidR="00025E39">
        <w:rPr>
          <w:rFonts w:ascii="Arial" w:hAnsi="Arial" w:cs="Arial"/>
          <w:shd w:val="clear" w:color="auto" w:fill="FFFFFF"/>
          <w:lang w:val="en-GB"/>
        </w:rPr>
        <w:fldChar w:fldCharType="end"/>
      </w:r>
      <w:r w:rsidR="00025E39">
        <w:rPr>
          <w:rFonts w:ascii="Arial" w:hAnsi="Arial" w:cs="Arial"/>
          <w:shd w:val="clear" w:color="auto" w:fill="FFFFFF"/>
          <w:lang w:val="en-GB"/>
        </w:rPr>
        <w:fldChar w:fldCharType="separate"/>
      </w:r>
      <w:r w:rsidR="00025E39">
        <w:rPr>
          <w:rFonts w:ascii="Arial" w:hAnsi="Arial" w:cs="Arial"/>
          <w:noProof/>
          <w:shd w:val="clear" w:color="auto" w:fill="FFFFFF"/>
          <w:lang w:val="en-GB"/>
        </w:rPr>
        <w:t>(</w:t>
      </w:r>
      <w:hyperlink w:anchor="_ENREF_47" w:tooltip="Wolff, 2014 #1942" w:history="1">
        <w:r w:rsidR="00025E39">
          <w:rPr>
            <w:rFonts w:ascii="Arial" w:hAnsi="Arial" w:cs="Arial"/>
            <w:noProof/>
            <w:shd w:val="clear" w:color="auto" w:fill="FFFFFF"/>
            <w:lang w:val="en-GB"/>
          </w:rPr>
          <w:t>47</w:t>
        </w:r>
      </w:hyperlink>
      <w:r w:rsidR="00025E39">
        <w:rPr>
          <w:rFonts w:ascii="Arial" w:hAnsi="Arial" w:cs="Arial"/>
          <w:noProof/>
          <w:shd w:val="clear" w:color="auto" w:fill="FFFFFF"/>
          <w:lang w:val="en-GB"/>
        </w:rPr>
        <w:t>)</w:t>
      </w:r>
      <w:r w:rsidR="00025E39">
        <w:rPr>
          <w:rFonts w:ascii="Arial" w:hAnsi="Arial" w:cs="Arial"/>
          <w:shd w:val="clear" w:color="auto" w:fill="FFFFFF"/>
          <w:lang w:val="en-GB"/>
        </w:rPr>
        <w:fldChar w:fldCharType="end"/>
      </w:r>
      <w:r w:rsidR="0072206B">
        <w:rPr>
          <w:rFonts w:ascii="Arial" w:hAnsi="Arial" w:cs="Arial"/>
          <w:shd w:val="clear" w:color="auto" w:fill="FFFFFF"/>
          <w:lang w:val="en-GB"/>
        </w:rPr>
        <w:t xml:space="preserve">. </w:t>
      </w:r>
      <w:r w:rsidRPr="00844F64">
        <w:rPr>
          <w:rFonts w:ascii="Arial" w:hAnsi="Arial" w:cs="Arial"/>
          <w:shd w:val="clear" w:color="auto" w:fill="FFFFFF"/>
          <w:lang w:val="en-GB"/>
        </w:rPr>
        <w:t xml:space="preserve">These findings suggest that </w:t>
      </w:r>
      <w:r w:rsidR="005B2432">
        <w:rPr>
          <w:rFonts w:ascii="Arial" w:hAnsi="Arial" w:cs="Arial"/>
          <w:shd w:val="clear" w:color="auto" w:fill="FFFFFF"/>
          <w:lang w:val="en-GB"/>
        </w:rPr>
        <w:t>the Akt-</w:t>
      </w:r>
      <w:r w:rsidRPr="00844F64">
        <w:rPr>
          <w:rFonts w:ascii="Arial" w:hAnsi="Arial" w:cs="Arial"/>
          <w:shd w:val="clear" w:color="auto" w:fill="FFFFFF"/>
          <w:lang w:val="en-GB"/>
        </w:rPr>
        <w:t>FOXO3a</w:t>
      </w:r>
      <w:r w:rsidR="005B2432">
        <w:rPr>
          <w:rFonts w:ascii="Arial" w:hAnsi="Arial" w:cs="Arial"/>
          <w:shd w:val="clear" w:color="auto" w:fill="FFFFFF"/>
          <w:lang w:val="en-GB"/>
        </w:rPr>
        <w:t xml:space="preserve"> axis</w:t>
      </w:r>
      <w:r w:rsidRPr="00844F64">
        <w:rPr>
          <w:rFonts w:ascii="Arial" w:hAnsi="Arial" w:cs="Arial"/>
          <w:shd w:val="clear" w:color="auto" w:fill="FFFFFF"/>
          <w:lang w:val="en-GB"/>
        </w:rPr>
        <w:t xml:space="preserve"> has a central role in mediating dexamethasone response. In agreement with this, </w:t>
      </w:r>
      <w:r w:rsidRPr="00844F64">
        <w:rPr>
          <w:rFonts w:ascii="Arial" w:hAnsi="Arial" w:cs="Arial"/>
          <w:lang w:val="en-GB"/>
        </w:rPr>
        <w:t xml:space="preserve">FOXO3a activation by </w:t>
      </w:r>
      <w:r w:rsidRPr="00844F64">
        <w:rPr>
          <w:rFonts w:ascii="Arial" w:hAnsi="Arial" w:cs="Arial"/>
          <w:shd w:val="clear" w:color="auto" w:fill="FFFFFF"/>
          <w:lang w:val="en-GB"/>
        </w:rPr>
        <w:t>dexamethasone</w:t>
      </w:r>
      <w:r w:rsidRPr="00844F64">
        <w:rPr>
          <w:rFonts w:ascii="Arial" w:hAnsi="Arial" w:cs="Arial"/>
          <w:lang w:val="en-GB"/>
        </w:rPr>
        <w:t xml:space="preserve"> is confirmed by the increased expression of two FOXO3a-targets, p27</w:t>
      </w:r>
      <w:r w:rsidRPr="00844F64">
        <w:rPr>
          <w:rFonts w:ascii="Arial" w:hAnsi="Arial" w:cs="Arial"/>
          <w:vertAlign w:val="superscript"/>
          <w:lang w:val="en-GB"/>
        </w:rPr>
        <w:t>Kip1</w:t>
      </w:r>
      <w:r w:rsidRPr="00844F64">
        <w:rPr>
          <w:rFonts w:ascii="Arial" w:hAnsi="Arial" w:cs="Arial"/>
          <w:lang w:val="en-GB"/>
        </w:rPr>
        <w:t xml:space="preserve"> and </w:t>
      </w:r>
      <w:r w:rsidR="00F85852" w:rsidRPr="00844F64">
        <w:rPr>
          <w:rFonts w:ascii="Arial" w:hAnsi="Arial" w:cs="Arial"/>
          <w:lang w:val="en-GB"/>
        </w:rPr>
        <w:t>Bim</w:t>
      </w:r>
      <w:r w:rsidRPr="00844F64">
        <w:rPr>
          <w:rFonts w:ascii="Arial" w:hAnsi="Arial" w:cs="Arial"/>
          <w:lang w:val="en-GB"/>
        </w:rPr>
        <w:t>, important for cell cycle arrest and cell death. Dexamethasone-treatment also caused cleavage of caspase-3,</w:t>
      </w:r>
      <w:r w:rsidR="00E16320" w:rsidRPr="00844F64">
        <w:rPr>
          <w:rFonts w:ascii="Arial" w:hAnsi="Arial" w:cs="Arial"/>
          <w:lang w:val="en-GB"/>
        </w:rPr>
        <w:t xml:space="preserve"> -7 and -9,</w:t>
      </w:r>
      <w:r w:rsidRPr="00844F64">
        <w:rPr>
          <w:rFonts w:ascii="Arial" w:hAnsi="Arial" w:cs="Arial"/>
          <w:lang w:val="en-GB"/>
        </w:rPr>
        <w:t xml:space="preserve"> indicative of apoptosis in the sensitive B-ALL. </w:t>
      </w:r>
      <w:r w:rsidR="00580721" w:rsidRPr="00844F64">
        <w:rPr>
          <w:rFonts w:ascii="Arial" w:hAnsi="Arial" w:cs="Arial"/>
          <w:lang w:val="en-GB"/>
        </w:rPr>
        <w:t xml:space="preserve">FOXO3a can also suppress the expression of targets important for the G2/M phase transition, including Cyclin B, Aurora B and FOXM1, </w:t>
      </w:r>
      <w:r w:rsidR="00025E39">
        <w:rPr>
          <w:rFonts w:ascii="Arial" w:hAnsi="Arial" w:cs="Arial"/>
          <w:lang w:val="en-GB"/>
        </w:rPr>
        <w:fldChar w:fldCharType="begin"/>
      </w:r>
      <w:r w:rsidR="00025E39">
        <w:rPr>
          <w:rFonts w:ascii="Arial" w:hAnsi="Arial" w:cs="Arial"/>
          <w:lang w:val="en-GB"/>
        </w:rPr>
        <w:instrText xml:space="preserve"> ADDIN EN.CITE &lt;EndNote&gt;&lt;Cite&gt;&lt;Author&gt;Lam&lt;/Author&gt;&lt;Year&gt;2013&lt;/Year&gt;&lt;RecNum&gt;714&lt;/RecNum&gt;&lt;DisplayText&gt;(2)&lt;/DisplayText&gt;&lt;record&gt;&lt;rec-number&gt;714&lt;/rec-number&gt;&lt;foreign-keys&gt;&lt;key app="EN" db-id="w255xrxtezfwzlep92uxax23vsxz2saa5z0x"&gt;714&lt;/key&gt;&lt;/foreign-keys&gt;&lt;ref-type name="Journal Article"&gt;17&lt;/ref-type&gt;&lt;contributors&gt;&lt;authors&gt;&lt;author&gt;Lam, E. W.&lt;/author&gt;&lt;author&gt;Brosens, J. J.&lt;/author&gt;&lt;author&gt;Gomes, A. R.&lt;/author&gt;&lt;author&gt;Koo, C. Y.&lt;/author&gt;&lt;/authors&gt;&lt;/contributors&gt;&lt;auth-address&gt;Department of Surgery and Cancer, Imperial Centre for Translational and Experimental Medicine (ICTEM), Imperial College London, Hammersmith Hospital Campus, Du Cane Road, London W12 0NN, UK.&lt;/auth-address&gt;&lt;titles&gt;&lt;title&gt;Forkhead box proteins: tuning forks for transcriptional harmony&lt;/title&gt;&lt;secondary-title&gt;Nat Rev Cancer&lt;/secondary-title&gt;&lt;alt-title&gt;Nature reviews. Cancer&lt;/alt-title&gt;&lt;/titles&gt;&lt;pages&gt;482-95&lt;/pages&gt;&lt;volume&gt;13&lt;/volume&gt;&lt;number&gt;7&lt;/number&gt;&lt;dates&gt;&lt;year&gt;2013&lt;/year&gt;&lt;pub-dates&gt;&lt;date&gt;Jun 24&lt;/date&gt;&lt;/pub-dates&gt;&lt;/dates&gt;&lt;isbn&gt;1474-1768 (Electronic)&amp;#xD;1474-175X (Linking)&lt;/isbn&gt;&lt;accession-num&gt;23792361&lt;/accession-num&gt;&lt;urls&gt;&lt;related-urls&gt;&lt;url&gt;http://www.ncbi.nlm.nih.gov/pubmed/23792361&lt;/url&gt;&lt;/related-urls&gt;&lt;/urls&gt;&lt;electronic-resource-num&gt;10.1038/nrc3539&lt;/electronic-resource-num&gt;&lt;/record&gt;&lt;/Cite&gt;&lt;/EndNote&gt;</w:instrText>
      </w:r>
      <w:r w:rsidR="00025E39">
        <w:rPr>
          <w:rFonts w:ascii="Arial" w:hAnsi="Arial" w:cs="Arial"/>
          <w:lang w:val="en-GB"/>
        </w:rPr>
        <w:fldChar w:fldCharType="separate"/>
      </w:r>
      <w:r w:rsidR="00025E39">
        <w:rPr>
          <w:rFonts w:ascii="Arial" w:hAnsi="Arial" w:cs="Arial"/>
          <w:noProof/>
          <w:lang w:val="en-GB"/>
        </w:rPr>
        <w:t>(</w:t>
      </w:r>
      <w:hyperlink w:anchor="_ENREF_2" w:tooltip="Lam, 2013 #714" w:history="1">
        <w:r w:rsidR="00025E39">
          <w:rPr>
            <w:rFonts w:ascii="Arial" w:hAnsi="Arial" w:cs="Arial"/>
            <w:noProof/>
            <w:lang w:val="en-GB"/>
          </w:rPr>
          <w:t>2</w:t>
        </w:r>
      </w:hyperlink>
      <w:r w:rsidR="00025E39">
        <w:rPr>
          <w:rFonts w:ascii="Arial" w:hAnsi="Arial" w:cs="Arial"/>
          <w:noProof/>
          <w:lang w:val="en-GB"/>
        </w:rPr>
        <w:t>)</w:t>
      </w:r>
      <w:r w:rsidR="00025E39">
        <w:rPr>
          <w:rFonts w:ascii="Arial" w:hAnsi="Arial" w:cs="Arial"/>
          <w:lang w:val="en-GB"/>
        </w:rPr>
        <w:fldChar w:fldCharType="end"/>
      </w:r>
      <w:r w:rsidR="00580721" w:rsidRPr="00844F64">
        <w:rPr>
          <w:rFonts w:ascii="Arial" w:hAnsi="Arial" w:cs="Arial"/>
          <w:lang w:val="en-GB"/>
        </w:rPr>
        <w:t xml:space="preserve">, and this may explain the G2/M </w:t>
      </w:r>
      <w:r w:rsidRPr="00844F64">
        <w:rPr>
          <w:rFonts w:ascii="Arial" w:hAnsi="Arial" w:cs="Arial"/>
          <w:lang w:val="en-GB"/>
        </w:rPr>
        <w:t xml:space="preserve">arrest observed after FOXO3a induction by </w:t>
      </w:r>
      <w:r w:rsidRPr="00844F64">
        <w:rPr>
          <w:rFonts w:ascii="Arial" w:hAnsi="Arial" w:cs="Arial"/>
          <w:shd w:val="clear" w:color="auto" w:fill="FFFFFF"/>
          <w:lang w:val="en-GB"/>
        </w:rPr>
        <w:t>dexamethasone</w:t>
      </w:r>
      <w:r w:rsidRPr="00844F64">
        <w:rPr>
          <w:rFonts w:ascii="Arial" w:hAnsi="Arial" w:cs="Arial"/>
          <w:lang w:val="en-GB"/>
        </w:rPr>
        <w:t xml:space="preserve">. </w:t>
      </w:r>
      <w:r w:rsidR="00957D2F">
        <w:rPr>
          <w:rFonts w:ascii="Arial" w:hAnsi="Arial" w:cs="Arial"/>
          <w:lang w:val="en-GB"/>
        </w:rPr>
        <w:t xml:space="preserve">Besides </w:t>
      </w:r>
      <w:r w:rsidR="004F6C7B">
        <w:rPr>
          <w:rFonts w:ascii="Arial" w:hAnsi="Arial" w:cs="Arial"/>
          <w:lang w:val="en-GB"/>
        </w:rPr>
        <w:t xml:space="preserve">Besides </w:t>
      </w:r>
      <w:r w:rsidR="004F6C7B" w:rsidRPr="004F6C7B">
        <w:rPr>
          <w:rFonts w:ascii="Arial" w:hAnsi="Arial" w:cs="Arial"/>
          <w:lang w:val="en-GB"/>
        </w:rPr>
        <w:t>protein-coding genes, FOXO3a might also regulate the expression of non-protein coding RNAs to modulate dexamethasone response. Indeed, long non-coding RNAs (lncRNAs), including BALR-2</w:t>
      </w:r>
      <w:r w:rsidR="004F6C7B">
        <w:rPr>
          <w:rFonts w:ascii="Arial" w:hAnsi="Arial" w:cs="Arial"/>
          <w:lang w:val="en-GB"/>
        </w:rPr>
        <w:t>,</w:t>
      </w:r>
      <w:r w:rsidR="004F6C7B" w:rsidRPr="004F6C7B">
        <w:rPr>
          <w:rFonts w:ascii="Arial" w:hAnsi="Arial" w:cs="Arial"/>
          <w:lang w:val="en-GB"/>
        </w:rPr>
        <w:t xml:space="preserve"> have been shown to be involved in the glucocorticoid response pathway in B-Lymphoblastic Leuk</w:t>
      </w:r>
      <w:r w:rsidR="004F6C7B">
        <w:rPr>
          <w:rFonts w:ascii="Arial" w:hAnsi="Arial" w:cs="Arial"/>
          <w:lang w:val="en-GB"/>
        </w:rPr>
        <w:t>a</w:t>
      </w:r>
      <w:r w:rsidR="004F6C7B" w:rsidRPr="004F6C7B">
        <w:rPr>
          <w:rFonts w:ascii="Arial" w:hAnsi="Arial" w:cs="Arial"/>
          <w:lang w:val="en-GB"/>
        </w:rPr>
        <w:t>emia</w:t>
      </w:r>
      <w:r w:rsidR="00263DA7">
        <w:rPr>
          <w:rFonts w:ascii="Arial" w:hAnsi="Arial" w:cs="Arial"/>
          <w:lang w:val="en-GB"/>
        </w:rPr>
        <w:t xml:space="preserve"> </w:t>
      </w:r>
      <w:r w:rsidR="00025E39">
        <w:rPr>
          <w:rFonts w:ascii="Arial" w:hAnsi="Arial" w:cs="Arial"/>
          <w:lang w:val="en-GB"/>
        </w:rPr>
        <w:fldChar w:fldCharType="begin">
          <w:fldData xml:space="preserve">PEVuZE5vdGU+PENpdGU+PEF1dGhvcj5GZXJuYW5kbzwvQXV0aG9yPjxZZWFyPjIwMTU8L1llYXI+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</w:fldData>
        </w:fldChar>
      </w:r>
      <w:r w:rsidR="00025E39">
        <w:rPr>
          <w:rFonts w:ascii="Arial" w:hAnsi="Arial" w:cs="Arial"/>
          <w:lang w:val="en-GB"/>
        </w:rPr>
        <w:instrText xml:space="preserve"> ADDIN EN.CITE </w:instrText>
      </w:r>
      <w:r w:rsidR="00025E39">
        <w:rPr>
          <w:rFonts w:ascii="Arial" w:hAnsi="Arial" w:cs="Arial"/>
          <w:lang w:val="en-GB"/>
        </w:rPr>
        <w:fldChar w:fldCharType="begin">
          <w:fldData xml:space="preserve">PEVuZE5vdGU+PENpdGU+PEF1dGhvcj5GZXJuYW5kbzwvQXV0aG9yPjxZZWFyPjIwMTU8L1llYXI+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</w:fldData>
        </w:fldChar>
      </w:r>
      <w:r w:rsidR="00025E39">
        <w:rPr>
          <w:rFonts w:ascii="Arial" w:hAnsi="Arial" w:cs="Arial"/>
          <w:lang w:val="en-GB"/>
        </w:rPr>
        <w:instrText xml:space="preserve"> ADDIN EN.CITE.DATA </w:instrText>
      </w:r>
      <w:r w:rsidR="00025E39">
        <w:rPr>
          <w:rFonts w:ascii="Arial" w:hAnsi="Arial" w:cs="Arial"/>
          <w:lang w:val="en-GB"/>
        </w:rPr>
      </w:r>
      <w:r w:rsidR="00025E39">
        <w:rPr>
          <w:rFonts w:ascii="Arial" w:hAnsi="Arial" w:cs="Arial"/>
          <w:lang w:val="en-GB"/>
        </w:rPr>
        <w:fldChar w:fldCharType="end"/>
      </w:r>
      <w:r w:rsidR="00025E39">
        <w:rPr>
          <w:rFonts w:ascii="Arial" w:hAnsi="Arial" w:cs="Arial"/>
          <w:lang w:val="en-GB"/>
        </w:rPr>
        <w:fldChar w:fldCharType="separate"/>
      </w:r>
      <w:r w:rsidR="00025E39">
        <w:rPr>
          <w:rFonts w:ascii="Arial" w:hAnsi="Arial" w:cs="Arial"/>
          <w:noProof/>
          <w:lang w:val="en-GB"/>
        </w:rPr>
        <w:t>(</w:t>
      </w:r>
      <w:hyperlink w:anchor="_ENREF_48" w:tooltip="Fernando, 2015 #1941" w:history="1">
        <w:r w:rsidR="00025E39">
          <w:rPr>
            <w:rFonts w:ascii="Arial" w:hAnsi="Arial" w:cs="Arial"/>
            <w:noProof/>
            <w:lang w:val="en-GB"/>
          </w:rPr>
          <w:t>48</w:t>
        </w:r>
      </w:hyperlink>
      <w:r w:rsidR="00025E39">
        <w:rPr>
          <w:rFonts w:ascii="Arial" w:hAnsi="Arial" w:cs="Arial"/>
          <w:noProof/>
          <w:lang w:val="en-GB"/>
        </w:rPr>
        <w:t>)</w:t>
      </w:r>
      <w:r w:rsidR="00025E39">
        <w:rPr>
          <w:rFonts w:ascii="Arial" w:hAnsi="Arial" w:cs="Arial"/>
          <w:lang w:val="en-GB"/>
        </w:rPr>
        <w:fldChar w:fldCharType="end"/>
      </w:r>
      <w:r w:rsidR="004F6C7B" w:rsidRPr="004F6C7B">
        <w:rPr>
          <w:rFonts w:ascii="Arial" w:hAnsi="Arial" w:cs="Arial"/>
          <w:lang w:val="en-GB"/>
        </w:rPr>
        <w:t xml:space="preserve">. </w:t>
      </w:r>
      <w:r w:rsidRPr="00844F64">
        <w:rPr>
          <w:rFonts w:ascii="Arial" w:hAnsi="Arial" w:cs="Arial"/>
          <w:lang w:val="en-GB"/>
        </w:rPr>
        <w:t xml:space="preserve">The </w:t>
      </w:r>
      <w:r w:rsidRPr="00844F64">
        <w:rPr>
          <w:rFonts w:ascii="Arial" w:hAnsi="Arial" w:cs="Arial"/>
          <w:shd w:val="clear" w:color="auto" w:fill="FFFFFF"/>
          <w:lang w:val="en-GB"/>
        </w:rPr>
        <w:t>dexamethasone-induced</w:t>
      </w:r>
      <w:r w:rsidRPr="00844F64">
        <w:rPr>
          <w:rFonts w:ascii="Arial" w:hAnsi="Arial" w:cs="Arial"/>
          <w:lang w:val="en-GB"/>
        </w:rPr>
        <w:t xml:space="preserve"> FOXO3a dephosphorylation at the Akt sites was accompanied by its translocation to the nucleus in the sensitive cells, whereas FOXO3a remained phosphorylated and retained in the cytoplasm </w:t>
      </w:r>
      <w:r w:rsidRPr="00844F64">
        <w:rPr>
          <w:rFonts w:ascii="Arial" w:hAnsi="Arial" w:cs="Arial"/>
          <w:shd w:val="clear" w:color="auto" w:fill="FFFFFF"/>
          <w:lang w:val="en-GB"/>
        </w:rPr>
        <w:t xml:space="preserve">in resistant cells, </w:t>
      </w:r>
      <w:r w:rsidRPr="00844F64">
        <w:rPr>
          <w:rFonts w:ascii="Arial" w:hAnsi="Arial" w:cs="Arial"/>
          <w:lang w:val="en-GB"/>
        </w:rPr>
        <w:t>as revealed by immunofluorescence staining</w:t>
      </w:r>
      <w:r w:rsidRPr="00844F64">
        <w:rPr>
          <w:rFonts w:ascii="Arial" w:hAnsi="Arial" w:cs="Arial"/>
          <w:shd w:val="clear" w:color="auto" w:fill="FFFFFF"/>
          <w:lang w:val="en-GB"/>
        </w:rPr>
        <w:t xml:space="preserve">. </w:t>
      </w:r>
      <w:r w:rsidRPr="00844F64">
        <w:rPr>
          <w:rFonts w:ascii="Arial" w:hAnsi="Arial" w:cs="Arial"/>
          <w:lang w:val="en-GB"/>
        </w:rPr>
        <w:t xml:space="preserve">The physiological relevance of this finding is confirmed in B-ALL patient samples where we found </w:t>
      </w:r>
      <w:r w:rsidR="000266F5" w:rsidRPr="00844F64">
        <w:rPr>
          <w:rFonts w:ascii="Arial" w:hAnsi="Arial" w:cs="Arial"/>
          <w:lang w:val="en-GB"/>
        </w:rPr>
        <w:t xml:space="preserve">that </w:t>
      </w:r>
      <w:r w:rsidRPr="00844F64">
        <w:rPr>
          <w:rFonts w:ascii="Arial" w:hAnsi="Arial" w:cs="Arial"/>
          <w:lang w:val="en-GB"/>
        </w:rPr>
        <w:t xml:space="preserve">FOXO3a is </w:t>
      </w:r>
      <w:r w:rsidR="00AE6EBC" w:rsidRPr="00844F64">
        <w:rPr>
          <w:rFonts w:ascii="Arial" w:hAnsi="Arial" w:cs="Arial"/>
          <w:lang w:val="en-GB"/>
        </w:rPr>
        <w:t>predominantly</w:t>
      </w:r>
      <w:r w:rsidRPr="00844F64">
        <w:rPr>
          <w:rFonts w:ascii="Arial" w:hAnsi="Arial" w:cs="Arial"/>
          <w:lang w:val="en-GB"/>
        </w:rPr>
        <w:t xml:space="preserve"> more phosphorylated on the Ser</w:t>
      </w:r>
      <w:r w:rsidR="002F6A92" w:rsidRPr="00844F64">
        <w:rPr>
          <w:rFonts w:ascii="Arial" w:hAnsi="Arial" w:cs="Arial"/>
          <w:lang w:val="en-GB"/>
        </w:rPr>
        <w:t>-</w:t>
      </w:r>
      <w:r w:rsidRPr="00844F64">
        <w:rPr>
          <w:rFonts w:ascii="Arial" w:hAnsi="Arial" w:cs="Arial"/>
          <w:lang w:val="en-GB"/>
        </w:rPr>
        <w:t xml:space="preserve">315 residue in </w:t>
      </w:r>
      <w:r w:rsidRPr="00844F64">
        <w:rPr>
          <w:rFonts w:ascii="Arial" w:hAnsi="Arial" w:cs="Arial"/>
          <w:shd w:val="clear" w:color="auto" w:fill="FFFFFF"/>
          <w:lang w:val="en-GB"/>
        </w:rPr>
        <w:t>patients of good response (PGR) compared to poor responders (PPR) to prednisone therapy</w:t>
      </w:r>
      <w:r w:rsidRPr="00844F64">
        <w:rPr>
          <w:rFonts w:ascii="Arial" w:hAnsi="Arial" w:cs="Arial"/>
          <w:lang w:val="en-GB"/>
        </w:rPr>
        <w:t>. Crucially, depletion of FOXO3a in the sensitive RS4</w:t>
      </w:r>
      <w:proofErr w:type="gramStart"/>
      <w:r w:rsidRPr="00844F64">
        <w:rPr>
          <w:rFonts w:ascii="Arial" w:hAnsi="Arial" w:cs="Arial"/>
          <w:lang w:val="en-GB"/>
        </w:rPr>
        <w:t>;11</w:t>
      </w:r>
      <w:proofErr w:type="gramEnd"/>
      <w:r w:rsidRPr="00844F64">
        <w:rPr>
          <w:rFonts w:ascii="Arial" w:hAnsi="Arial" w:cs="Arial"/>
          <w:lang w:val="en-GB"/>
        </w:rPr>
        <w:t xml:space="preserve"> cells rendered these B-ALL cells significantly </w:t>
      </w:r>
      <w:r w:rsidRPr="00844F64">
        <w:rPr>
          <w:rFonts w:ascii="Arial" w:hAnsi="Arial" w:cs="Arial"/>
          <w:lang w:val="en-GB"/>
        </w:rPr>
        <w:lastRenderedPageBreak/>
        <w:t xml:space="preserve">less responsive to dexamethasone treatment, confirming further the central role played by this transcription factor in dexamethasone response. </w:t>
      </w:r>
    </w:p>
    <w:p w14:paraId="5474C2E7" w14:textId="1E65F787" w:rsidR="007855B0" w:rsidRPr="007855B0" w:rsidRDefault="00615349" w:rsidP="007855B0">
      <w:pPr>
        <w:pStyle w:val="BodyA"/>
        <w:widowControl w:val="0"/>
        <w:spacing w:line="480" w:lineRule="auto"/>
        <w:jc w:val="both"/>
        <w:rPr>
          <w:rFonts w:ascii="Arial" w:hAnsi="Arial" w:cs="Arial"/>
          <w:lang w:val="en-GB"/>
        </w:rPr>
      </w:pPr>
      <w:r w:rsidRPr="00844F64">
        <w:rPr>
          <w:rFonts w:ascii="Arial" w:hAnsi="Arial" w:cs="Arial"/>
          <w:lang w:val="en-GB"/>
        </w:rPr>
        <w:t xml:space="preserve">Our findings also suggest that besides Akt-mediated phosphorylation, FOXO3a is differentially regulated by other post-translational mechanisms in dexamethasone sensitive and resistant B-ALL cells. </w:t>
      </w:r>
      <w:r w:rsidR="00C0597F">
        <w:rPr>
          <w:rFonts w:ascii="Arial" w:hAnsi="Arial" w:cs="Arial"/>
          <w:lang w:val="en-GB"/>
        </w:rPr>
        <w:t xml:space="preserve">Intriguingly, we have also obtained preliminary data that the PI3K/Akt/mTOR signalling cascade might not have a central </w:t>
      </w:r>
      <w:r w:rsidR="00183200">
        <w:rPr>
          <w:rFonts w:ascii="Arial" w:hAnsi="Arial" w:cs="Arial"/>
          <w:lang w:val="en-GB"/>
        </w:rPr>
        <w:t xml:space="preserve">role in mediating </w:t>
      </w:r>
      <w:r w:rsidR="00183200" w:rsidRPr="00455630">
        <w:rPr>
          <w:rFonts w:ascii="Arial" w:hAnsi="Arial" w:cs="Arial"/>
          <w:lang w:val="en-GB"/>
        </w:rPr>
        <w:t>dexamethasone</w:t>
      </w:r>
      <w:r w:rsidR="00183200" w:rsidRPr="00183200">
        <w:rPr>
          <w:rFonts w:ascii="Arial" w:hAnsi="Arial" w:cs="Arial"/>
          <w:lang w:val="en-GB"/>
        </w:rPr>
        <w:t xml:space="preserve"> </w:t>
      </w:r>
      <w:r w:rsidR="00183200">
        <w:rPr>
          <w:rFonts w:ascii="Arial" w:hAnsi="Arial" w:cs="Arial"/>
          <w:lang w:val="en-GB"/>
        </w:rPr>
        <w:t>resistance as inhibitors of PI3K and mTOR fail</w:t>
      </w:r>
      <w:r w:rsidR="004439F1">
        <w:rPr>
          <w:rFonts w:ascii="Arial" w:hAnsi="Arial" w:cs="Arial"/>
          <w:lang w:val="en-GB"/>
        </w:rPr>
        <w:t>ed</w:t>
      </w:r>
      <w:r w:rsidR="00183200">
        <w:rPr>
          <w:rFonts w:ascii="Arial" w:hAnsi="Arial" w:cs="Arial"/>
          <w:lang w:val="en-GB"/>
        </w:rPr>
        <w:t xml:space="preserve"> to enhance the cytotoxicity of </w:t>
      </w:r>
      <w:r w:rsidR="00183200" w:rsidRPr="00455630">
        <w:rPr>
          <w:rFonts w:ascii="Arial" w:hAnsi="Arial" w:cs="Arial"/>
          <w:lang w:val="en-GB"/>
        </w:rPr>
        <w:t>dexamethasone</w:t>
      </w:r>
      <w:r w:rsidR="00183200" w:rsidRPr="00183200">
        <w:rPr>
          <w:rFonts w:ascii="Arial" w:hAnsi="Arial" w:cs="Arial"/>
          <w:lang w:val="en-GB"/>
        </w:rPr>
        <w:t xml:space="preserve"> </w:t>
      </w:r>
      <w:r w:rsidR="00183200">
        <w:rPr>
          <w:rFonts w:ascii="Arial" w:hAnsi="Arial" w:cs="Arial"/>
          <w:lang w:val="en-GB"/>
        </w:rPr>
        <w:t>in the resistant B-AL</w:t>
      </w:r>
      <w:r w:rsidR="00896C51">
        <w:rPr>
          <w:rFonts w:ascii="Arial" w:hAnsi="Arial" w:cs="Arial"/>
          <w:lang w:val="en-GB"/>
        </w:rPr>
        <w:t>L cells (Supplementary Figure S4</w:t>
      </w:r>
      <w:r w:rsidR="00183200">
        <w:rPr>
          <w:rFonts w:ascii="Arial" w:hAnsi="Arial" w:cs="Arial"/>
          <w:lang w:val="en-GB"/>
        </w:rPr>
        <w:t xml:space="preserve">). </w:t>
      </w:r>
      <w:r w:rsidR="007855B0" w:rsidRPr="007855B0">
        <w:rPr>
          <w:rFonts w:ascii="Arial" w:hAnsi="Arial" w:cs="Arial"/>
          <w:lang w:val="en-GB"/>
        </w:rPr>
        <w:t>However, when we silenced FOXO3a using siRNA in the sensitive RS4</w:t>
      </w:r>
      <w:proofErr w:type="gramStart"/>
      <w:r w:rsidR="007855B0" w:rsidRPr="007855B0">
        <w:rPr>
          <w:rFonts w:ascii="Arial" w:hAnsi="Arial" w:cs="Arial"/>
          <w:lang w:val="en-GB"/>
        </w:rPr>
        <w:t>;11</w:t>
      </w:r>
      <w:proofErr w:type="gramEnd"/>
      <w:r w:rsidR="007855B0" w:rsidRPr="007855B0">
        <w:rPr>
          <w:rFonts w:ascii="Arial" w:hAnsi="Arial" w:cs="Arial"/>
          <w:lang w:val="en-GB"/>
        </w:rPr>
        <w:t xml:space="preserve"> line, we showed that FOXO3a has a critical role in dexamethasone sensitivity, as depletion of FOXO3a rendered the sensitive RS4;11 cells refractory to dexamethasone. Taken together, these data suggest that FOXO3a has a key role in modulating dexamethasone-sensitivity, but its regulation by the PI3K-Akt signalling cascade may not have a central role in dexamethasone-resistance.</w:t>
      </w:r>
    </w:p>
    <w:p w14:paraId="4006D0BD" w14:textId="0BB2E9DF" w:rsidR="002C0B2D" w:rsidRPr="00844F64" w:rsidRDefault="00615349" w:rsidP="00F84F52">
      <w:pPr>
        <w:pStyle w:val="BodyA"/>
        <w:widowControl w:val="0"/>
        <w:spacing w:after="0" w:line="480" w:lineRule="auto"/>
        <w:jc w:val="both"/>
        <w:rPr>
          <w:rFonts w:ascii="Arial" w:eastAsia="Times New Roman" w:hAnsi="Arial" w:cs="Arial"/>
          <w:lang w:val="en-GB"/>
        </w:rPr>
      </w:pPr>
      <w:r w:rsidRPr="00844F64">
        <w:rPr>
          <w:rFonts w:ascii="Arial" w:hAnsi="Arial" w:cs="Arial"/>
          <w:lang w:val="en-GB"/>
        </w:rPr>
        <w:t xml:space="preserve">More specifically, our data indicate </w:t>
      </w:r>
      <w:r w:rsidRPr="00844F64">
        <w:rPr>
          <w:rFonts w:ascii="Arial" w:hAnsi="Arial" w:cs="Arial"/>
          <w:shd w:val="clear" w:color="auto" w:fill="FFFFFF"/>
          <w:lang w:val="en-GB"/>
        </w:rPr>
        <w:t xml:space="preserve">that </w:t>
      </w:r>
      <w:r w:rsidRPr="00844F64">
        <w:rPr>
          <w:rFonts w:ascii="Arial" w:hAnsi="Arial" w:cs="Arial"/>
          <w:lang w:val="en-GB"/>
        </w:rPr>
        <w:t xml:space="preserve">dexamethasone induces activation of JNK and p38 MAPKs and the phosphorylation of FOXO3a on Ser-7 in the sensitive but not the resistant B-ALL cells. Consistent with this, we have previously demonstrated that DNA damaging agents, such as doxorubicin, also activate the p38 MAPK, which in turn will phosphorylate FOXO3a on Ser-7 to promote its nuclear localization and activation to mediate cell cycle arrest </w:t>
      </w:r>
      <w:r w:rsidR="00025E39">
        <w:rPr>
          <w:rFonts w:ascii="Arial" w:hAnsi="Arial" w:cs="Arial"/>
          <w:lang w:val="en-GB"/>
        </w:rPr>
        <w:fldChar w:fldCharType="begin">
          <w:fldData xml:space="preserve">PEVuZE5vdGU+PENpdGU+PEF1dGhvcj5IbzwvQXV0aG9yPjxZZWFyPjIwMTI8L1llYXI+PFJlY051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</w:fldData>
        </w:fldChar>
      </w:r>
      <w:r w:rsidR="00025E39">
        <w:rPr>
          <w:rFonts w:ascii="Arial" w:hAnsi="Arial" w:cs="Arial"/>
          <w:lang w:val="en-GB"/>
        </w:rPr>
        <w:instrText xml:space="preserve"> ADDIN EN.CITE </w:instrText>
      </w:r>
      <w:r w:rsidR="00025E39">
        <w:rPr>
          <w:rFonts w:ascii="Arial" w:hAnsi="Arial" w:cs="Arial"/>
          <w:lang w:val="en-GB"/>
        </w:rPr>
        <w:fldChar w:fldCharType="begin">
          <w:fldData xml:space="preserve">PEVuZE5vdGU+PENpdGU+PEF1dGhvcj5IbzwvQXV0aG9yPjxZZWFyPjIwMTI8L1llYXI+PFJlY051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</w:fldData>
        </w:fldChar>
      </w:r>
      <w:r w:rsidR="00025E39">
        <w:rPr>
          <w:rFonts w:ascii="Arial" w:hAnsi="Arial" w:cs="Arial"/>
          <w:lang w:val="en-GB"/>
        </w:rPr>
        <w:instrText xml:space="preserve"> ADDIN EN.CITE.DATA </w:instrText>
      </w:r>
      <w:r w:rsidR="00025E39">
        <w:rPr>
          <w:rFonts w:ascii="Arial" w:hAnsi="Arial" w:cs="Arial"/>
          <w:lang w:val="en-GB"/>
        </w:rPr>
      </w:r>
      <w:r w:rsidR="00025E39">
        <w:rPr>
          <w:rFonts w:ascii="Arial" w:hAnsi="Arial" w:cs="Arial"/>
          <w:lang w:val="en-GB"/>
        </w:rPr>
        <w:fldChar w:fldCharType="end"/>
      </w:r>
      <w:r w:rsidR="00025E39">
        <w:rPr>
          <w:rFonts w:ascii="Arial" w:hAnsi="Arial" w:cs="Arial"/>
          <w:lang w:val="en-GB"/>
        </w:rPr>
        <w:fldChar w:fldCharType="separate"/>
      </w:r>
      <w:r w:rsidR="00025E39">
        <w:rPr>
          <w:rFonts w:ascii="Arial" w:hAnsi="Arial" w:cs="Arial"/>
          <w:noProof/>
          <w:lang w:val="en-GB"/>
        </w:rPr>
        <w:t>(</w:t>
      </w:r>
      <w:hyperlink w:anchor="_ENREF_11" w:tooltip="Ho, 2012 #669" w:history="1">
        <w:r w:rsidR="00025E39">
          <w:rPr>
            <w:rFonts w:ascii="Arial" w:hAnsi="Arial" w:cs="Arial"/>
            <w:noProof/>
            <w:lang w:val="en-GB"/>
          </w:rPr>
          <w:t>11</w:t>
        </w:r>
      </w:hyperlink>
      <w:r w:rsidR="00025E39">
        <w:rPr>
          <w:rFonts w:ascii="Arial" w:hAnsi="Arial" w:cs="Arial"/>
          <w:noProof/>
          <w:lang w:val="en-GB"/>
        </w:rPr>
        <w:t>)</w:t>
      </w:r>
      <w:r w:rsidR="00025E39">
        <w:rPr>
          <w:rFonts w:ascii="Arial" w:hAnsi="Arial" w:cs="Arial"/>
          <w:lang w:val="en-GB"/>
        </w:rPr>
        <w:fldChar w:fldCharType="end"/>
      </w:r>
      <w:r w:rsidRPr="00844F64">
        <w:rPr>
          <w:rFonts w:ascii="Arial" w:hAnsi="Arial" w:cs="Arial"/>
          <w:lang w:val="en-GB"/>
        </w:rPr>
        <w:t xml:space="preserve">. Surprisingly, our proliferative analysis shows </w:t>
      </w:r>
      <w:r w:rsidR="000266F5" w:rsidRPr="00844F64">
        <w:rPr>
          <w:rFonts w:ascii="Arial" w:hAnsi="Arial" w:cs="Arial"/>
          <w:lang w:val="en-GB"/>
        </w:rPr>
        <w:t>that</w:t>
      </w:r>
      <w:r w:rsidRPr="00844F64">
        <w:rPr>
          <w:rFonts w:ascii="Arial" w:hAnsi="Arial" w:cs="Arial"/>
          <w:lang w:val="en-GB"/>
        </w:rPr>
        <w:t xml:space="preserve"> JNK, but not ERK or p38, inhibitor can combine effectively with dexamethasone to impair sensitive and resistant B-ALL proliferation. Consistently, our previous work has shown that JNK kinases can promote FOXO3a activity and expression by repressing Akt activity and also by direct phosphorylation in breast cancer cells </w:t>
      </w:r>
      <w:r w:rsidR="00025E39">
        <w:rPr>
          <w:rFonts w:ascii="Arial" w:hAnsi="Arial" w:cs="Arial"/>
          <w:lang w:val="en-GB"/>
        </w:rPr>
        <w:fldChar w:fldCharType="begin">
          <w:fldData xml:space="preserve">PEVuZE5vdGU+PENpdGU+PEF1dGhvcj5TdW50ZXJzPC9BdXRob3I+PFllYXI+MjAwMzwvWWVhcj48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==
</w:fldData>
        </w:fldChar>
      </w:r>
      <w:r w:rsidR="00025E39">
        <w:rPr>
          <w:rFonts w:ascii="Arial" w:hAnsi="Arial" w:cs="Arial"/>
          <w:lang w:val="en-GB"/>
        </w:rPr>
        <w:instrText xml:space="preserve"> ADDIN EN.CITE </w:instrText>
      </w:r>
      <w:r w:rsidR="00025E39">
        <w:rPr>
          <w:rFonts w:ascii="Arial" w:hAnsi="Arial" w:cs="Arial"/>
          <w:lang w:val="en-GB"/>
        </w:rPr>
        <w:fldChar w:fldCharType="begin">
          <w:fldData xml:space="preserve">PEVuZE5vdGU+PENpdGU+PEF1dGhvcj5TdW50ZXJzPC9BdXRob3I+PFllYXI+MjAwMzwvWWVhcj48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==
</w:fldData>
        </w:fldChar>
      </w:r>
      <w:r w:rsidR="00025E39">
        <w:rPr>
          <w:rFonts w:ascii="Arial" w:hAnsi="Arial" w:cs="Arial"/>
          <w:lang w:val="en-GB"/>
        </w:rPr>
        <w:instrText xml:space="preserve"> ADDIN EN.CITE.DATA </w:instrText>
      </w:r>
      <w:r w:rsidR="00025E39">
        <w:rPr>
          <w:rFonts w:ascii="Arial" w:hAnsi="Arial" w:cs="Arial"/>
          <w:lang w:val="en-GB"/>
        </w:rPr>
      </w:r>
      <w:r w:rsidR="00025E39">
        <w:rPr>
          <w:rFonts w:ascii="Arial" w:hAnsi="Arial" w:cs="Arial"/>
          <w:lang w:val="en-GB"/>
        </w:rPr>
        <w:fldChar w:fldCharType="end"/>
      </w:r>
      <w:r w:rsidR="00025E39">
        <w:rPr>
          <w:rFonts w:ascii="Arial" w:hAnsi="Arial" w:cs="Arial"/>
          <w:lang w:val="en-GB"/>
        </w:rPr>
        <w:fldChar w:fldCharType="separate"/>
      </w:r>
      <w:r w:rsidR="00025E39">
        <w:rPr>
          <w:rFonts w:ascii="Arial" w:hAnsi="Arial" w:cs="Arial"/>
          <w:noProof/>
          <w:lang w:val="en-GB"/>
        </w:rPr>
        <w:t>(</w:t>
      </w:r>
      <w:hyperlink w:anchor="_ENREF_13" w:tooltip="Sunters, 2006 #1644" w:history="1">
        <w:r w:rsidR="00025E39">
          <w:rPr>
            <w:rFonts w:ascii="Arial" w:hAnsi="Arial" w:cs="Arial"/>
            <w:noProof/>
            <w:lang w:val="en-GB"/>
          </w:rPr>
          <w:t>13</w:t>
        </w:r>
      </w:hyperlink>
      <w:r w:rsidR="00025E39">
        <w:rPr>
          <w:rFonts w:ascii="Arial" w:hAnsi="Arial" w:cs="Arial"/>
          <w:noProof/>
          <w:lang w:val="en-GB"/>
        </w:rPr>
        <w:t>,</w:t>
      </w:r>
      <w:hyperlink w:anchor="_ENREF_49" w:tooltip="Sunters, 2003 #491" w:history="1">
        <w:r w:rsidR="00025E39">
          <w:rPr>
            <w:rFonts w:ascii="Arial" w:hAnsi="Arial" w:cs="Arial"/>
            <w:noProof/>
            <w:lang w:val="en-GB"/>
          </w:rPr>
          <w:t>49</w:t>
        </w:r>
      </w:hyperlink>
      <w:r w:rsidR="00025E39">
        <w:rPr>
          <w:rFonts w:ascii="Arial" w:hAnsi="Arial" w:cs="Arial"/>
          <w:noProof/>
          <w:lang w:val="en-GB"/>
        </w:rPr>
        <w:t>)</w:t>
      </w:r>
      <w:r w:rsidR="00025E39">
        <w:rPr>
          <w:rFonts w:ascii="Arial" w:hAnsi="Arial" w:cs="Arial"/>
          <w:lang w:val="en-GB"/>
        </w:rPr>
        <w:fldChar w:fldCharType="end"/>
      </w:r>
      <w:r w:rsidRPr="00844F64">
        <w:rPr>
          <w:rFonts w:ascii="Arial" w:hAnsi="Arial" w:cs="Arial"/>
          <w:lang w:val="en-GB"/>
        </w:rPr>
        <w:t>. In this context, JNK induces FOXO3a nuclear relocalisation and the activation of its targets, including p27</w:t>
      </w:r>
      <w:r w:rsidRPr="00844F64">
        <w:rPr>
          <w:rFonts w:ascii="Arial" w:hAnsi="Arial" w:cs="Arial"/>
          <w:vertAlign w:val="superscript"/>
          <w:lang w:val="en-GB"/>
        </w:rPr>
        <w:t>Kip1</w:t>
      </w:r>
      <w:r w:rsidRPr="00844F64">
        <w:rPr>
          <w:rFonts w:ascii="Arial" w:hAnsi="Arial" w:cs="Arial"/>
          <w:lang w:val="en-GB"/>
        </w:rPr>
        <w:t xml:space="preserve"> and </w:t>
      </w:r>
      <w:r w:rsidR="00F85852" w:rsidRPr="00844F64">
        <w:rPr>
          <w:rFonts w:ascii="Arial" w:hAnsi="Arial" w:cs="Arial"/>
          <w:lang w:val="en-GB"/>
        </w:rPr>
        <w:t>Bim</w:t>
      </w:r>
      <w:r w:rsidRPr="00844F64">
        <w:rPr>
          <w:rFonts w:ascii="Arial" w:hAnsi="Arial" w:cs="Arial"/>
          <w:lang w:val="en-GB"/>
        </w:rPr>
        <w:t xml:space="preserve">, important for cell cycle arrest and cell death </w:t>
      </w:r>
      <w:r w:rsidR="00025E39">
        <w:rPr>
          <w:rFonts w:ascii="Arial" w:hAnsi="Arial" w:cs="Arial"/>
          <w:lang w:val="en-GB"/>
        </w:rPr>
        <w:fldChar w:fldCharType="begin">
          <w:fldData xml:space="preserve">PEVuZE5vdGU+PENpdGU+PEF1dGhvcj5TdW50ZXJzPC9BdXRob3I+PFllYXI+MjAwMzwvWWVhcj48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==
</w:fldData>
        </w:fldChar>
      </w:r>
      <w:r w:rsidR="00025E39">
        <w:rPr>
          <w:rFonts w:ascii="Arial" w:hAnsi="Arial" w:cs="Arial"/>
          <w:lang w:val="en-GB"/>
        </w:rPr>
        <w:instrText xml:space="preserve"> ADDIN EN.CITE </w:instrText>
      </w:r>
      <w:r w:rsidR="00025E39">
        <w:rPr>
          <w:rFonts w:ascii="Arial" w:hAnsi="Arial" w:cs="Arial"/>
          <w:lang w:val="en-GB"/>
        </w:rPr>
        <w:fldChar w:fldCharType="begin">
          <w:fldData xml:space="preserve">PEVuZE5vdGU+PENpdGU+PEF1dGhvcj5TdW50ZXJzPC9BdXRob3I+PFllYXI+MjAwMzwvWWVhcj48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==
</w:fldData>
        </w:fldChar>
      </w:r>
      <w:r w:rsidR="00025E39">
        <w:rPr>
          <w:rFonts w:ascii="Arial" w:hAnsi="Arial" w:cs="Arial"/>
          <w:lang w:val="en-GB"/>
        </w:rPr>
        <w:instrText xml:space="preserve"> ADDIN EN.CITE.DATA </w:instrText>
      </w:r>
      <w:r w:rsidR="00025E39">
        <w:rPr>
          <w:rFonts w:ascii="Arial" w:hAnsi="Arial" w:cs="Arial"/>
          <w:lang w:val="en-GB"/>
        </w:rPr>
      </w:r>
      <w:r w:rsidR="00025E39">
        <w:rPr>
          <w:rFonts w:ascii="Arial" w:hAnsi="Arial" w:cs="Arial"/>
          <w:lang w:val="en-GB"/>
        </w:rPr>
        <w:fldChar w:fldCharType="end"/>
      </w:r>
      <w:r w:rsidR="00025E39">
        <w:rPr>
          <w:rFonts w:ascii="Arial" w:hAnsi="Arial" w:cs="Arial"/>
          <w:lang w:val="en-GB"/>
        </w:rPr>
        <w:fldChar w:fldCharType="separate"/>
      </w:r>
      <w:r w:rsidR="00025E39">
        <w:rPr>
          <w:rFonts w:ascii="Arial" w:hAnsi="Arial" w:cs="Arial"/>
          <w:noProof/>
          <w:lang w:val="en-GB"/>
        </w:rPr>
        <w:t>(</w:t>
      </w:r>
      <w:hyperlink w:anchor="_ENREF_13" w:tooltip="Sunters, 2006 #1644" w:history="1">
        <w:r w:rsidR="00025E39">
          <w:rPr>
            <w:rFonts w:ascii="Arial" w:hAnsi="Arial" w:cs="Arial"/>
            <w:noProof/>
            <w:lang w:val="en-GB"/>
          </w:rPr>
          <w:t>13</w:t>
        </w:r>
      </w:hyperlink>
      <w:r w:rsidR="00025E39">
        <w:rPr>
          <w:rFonts w:ascii="Arial" w:hAnsi="Arial" w:cs="Arial"/>
          <w:noProof/>
          <w:lang w:val="en-GB"/>
        </w:rPr>
        <w:t>,</w:t>
      </w:r>
      <w:hyperlink w:anchor="_ENREF_49" w:tooltip="Sunters, 2003 #491" w:history="1">
        <w:r w:rsidR="00025E39">
          <w:rPr>
            <w:rFonts w:ascii="Arial" w:hAnsi="Arial" w:cs="Arial"/>
            <w:noProof/>
            <w:lang w:val="en-GB"/>
          </w:rPr>
          <w:t>49</w:t>
        </w:r>
      </w:hyperlink>
      <w:r w:rsidR="00025E39">
        <w:rPr>
          <w:rFonts w:ascii="Arial" w:hAnsi="Arial" w:cs="Arial"/>
          <w:noProof/>
          <w:lang w:val="en-GB"/>
        </w:rPr>
        <w:t>)</w:t>
      </w:r>
      <w:r w:rsidR="00025E39">
        <w:rPr>
          <w:rFonts w:ascii="Arial" w:hAnsi="Arial" w:cs="Arial"/>
          <w:lang w:val="en-GB"/>
        </w:rPr>
        <w:fldChar w:fldCharType="end"/>
      </w:r>
      <w:r w:rsidRPr="00844F64">
        <w:rPr>
          <w:rFonts w:ascii="Arial" w:hAnsi="Arial" w:cs="Arial"/>
          <w:lang w:val="en-GB"/>
        </w:rPr>
        <w:t xml:space="preserve">. Consistent with this, we also observed upon dexamethasone treatment, the activation of JNK and p38 MAPKs, which are associated with </w:t>
      </w:r>
      <w:r w:rsidRPr="00844F64">
        <w:rPr>
          <w:rFonts w:ascii="Arial" w:hAnsi="Arial" w:cs="Arial"/>
          <w:lang w:val="en-GB"/>
        </w:rPr>
        <w:lastRenderedPageBreak/>
        <w:t>FOXO3a nuclear translocation, dephosphorylation at Akt-sites, induction of p27</w:t>
      </w:r>
      <w:r w:rsidRPr="00844F64">
        <w:rPr>
          <w:rFonts w:ascii="Arial" w:hAnsi="Arial" w:cs="Arial"/>
          <w:vertAlign w:val="superscript"/>
          <w:lang w:val="en-GB"/>
        </w:rPr>
        <w:t>Kip1</w:t>
      </w:r>
      <w:r w:rsidRPr="00844F64">
        <w:rPr>
          <w:rFonts w:ascii="Arial" w:hAnsi="Arial" w:cs="Arial"/>
          <w:lang w:val="en-GB"/>
        </w:rPr>
        <w:t xml:space="preserve"> and </w:t>
      </w:r>
      <w:r w:rsidR="00F85852" w:rsidRPr="00844F64">
        <w:rPr>
          <w:rFonts w:ascii="Arial" w:hAnsi="Arial" w:cs="Arial"/>
          <w:lang w:val="en-GB"/>
        </w:rPr>
        <w:t>Bim</w:t>
      </w:r>
      <w:r w:rsidRPr="00844F64">
        <w:rPr>
          <w:rFonts w:ascii="Arial" w:hAnsi="Arial" w:cs="Arial"/>
          <w:lang w:val="en-GB"/>
        </w:rPr>
        <w:t xml:space="preserve"> expression and cell proliferative arrest in the sensitive and not the resistant B-ALL cells. Our observations, in conjunction with the results of previous studies, suggest that dexamethasone targets FOXO3a via JNK and </w:t>
      </w:r>
      <w:r w:rsidR="00C0597F">
        <w:rPr>
          <w:rFonts w:ascii="Arial" w:hAnsi="Arial" w:cs="Arial"/>
          <w:lang w:val="en-GB"/>
        </w:rPr>
        <w:t>p38</w:t>
      </w:r>
      <w:r w:rsidR="00C0597F" w:rsidRPr="00844F64">
        <w:rPr>
          <w:rFonts w:ascii="Arial" w:hAnsi="Arial" w:cs="Arial"/>
          <w:lang w:val="en-GB"/>
        </w:rPr>
        <w:t xml:space="preserve"> </w:t>
      </w:r>
      <w:r w:rsidRPr="00844F64">
        <w:rPr>
          <w:rFonts w:ascii="Arial" w:hAnsi="Arial" w:cs="Arial"/>
          <w:lang w:val="en-GB"/>
        </w:rPr>
        <w:t xml:space="preserve">to mediate its cytotoxic and cytostatic function in B-ALL. </w:t>
      </w:r>
    </w:p>
    <w:p w14:paraId="6082A9EA" w14:textId="77777777" w:rsidR="002C0B2D" w:rsidRPr="00844F64" w:rsidRDefault="002C0B2D" w:rsidP="00F84F52">
      <w:pPr>
        <w:pStyle w:val="BodyA"/>
        <w:widowControl w:val="0"/>
        <w:spacing w:after="0" w:line="480" w:lineRule="auto"/>
        <w:rPr>
          <w:rFonts w:ascii="Arial" w:eastAsia="Times New Roman" w:hAnsi="Arial" w:cs="Arial"/>
          <w:lang w:val="en-GB"/>
        </w:rPr>
      </w:pPr>
    </w:p>
    <w:p w14:paraId="0FBD6C3F" w14:textId="76816787" w:rsidR="002C0B2D" w:rsidRPr="00844F64" w:rsidRDefault="00615349" w:rsidP="00F84F52">
      <w:pPr>
        <w:pStyle w:val="BodyA"/>
        <w:spacing w:line="480" w:lineRule="auto"/>
        <w:jc w:val="both"/>
        <w:rPr>
          <w:rFonts w:ascii="Arial" w:eastAsia="Times New Roman" w:hAnsi="Arial" w:cs="Arial"/>
          <w:lang w:val="en-GB"/>
        </w:rPr>
      </w:pPr>
      <w:r w:rsidRPr="00844F64">
        <w:rPr>
          <w:rFonts w:ascii="Arial" w:hAnsi="Arial" w:cs="Arial"/>
          <w:lang w:val="en-GB"/>
        </w:rPr>
        <w:t>We also found that FOXO3a is acetylated in the sensitive and not the resistant B-ALL cells and that FOXO3a acetylation can be further enhanced upon dexamethasone treatment. In these cases, our acetylation-specific FOXO3a antibody revealed that dexamethasone also causes FOXO3a to be acetylated at Lys</w:t>
      </w:r>
      <w:r w:rsidR="001B442F">
        <w:rPr>
          <w:rFonts w:ascii="Arial" w:hAnsi="Arial" w:cs="Arial"/>
          <w:lang w:val="en-GB"/>
        </w:rPr>
        <w:t>-</w:t>
      </w:r>
      <w:r w:rsidRPr="00844F64">
        <w:rPr>
          <w:rFonts w:ascii="Arial" w:hAnsi="Arial" w:cs="Arial"/>
          <w:lang w:val="en-GB"/>
        </w:rPr>
        <w:t xml:space="preserve">242/5 in the sensitive and not the resistant cells. In attempting to explore the mechanism involved, we found that the expression of CREB-binding protein (CBP) is increased, whereas SIRT-1 and -2 levels are suppressed by dexamethasone treatment. In agreement, previous research has shown that FOXO1/3a acetylation at Lys-242 and Lys-245 is mediated through the antagonistic action of cAMP-response element-binding protein (CREB)-binding protein and the NAD-dependent histone/lysine deacetylase sirtuins </w:t>
      </w:r>
      <w:r w:rsidR="00025E39">
        <w:rPr>
          <w:rFonts w:ascii="Arial" w:hAnsi="Arial" w:cs="Arial"/>
          <w:lang w:val="en-GB"/>
        </w:rPr>
        <w:fldChar w:fldCharType="begin">
          <w:fldData xml:space="preserve">PEVuZE5vdGU+PENpdGU+PEF1dGhvcj5NYXRzdXpha2k8L0F1dGhvcj48WWVhcj4yMDA1PC9ZZWFy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</w:fldData>
        </w:fldChar>
      </w:r>
      <w:r w:rsidR="00025E39">
        <w:rPr>
          <w:rFonts w:ascii="Arial" w:hAnsi="Arial" w:cs="Arial"/>
          <w:lang w:val="en-GB"/>
        </w:rPr>
        <w:instrText xml:space="preserve"> ADDIN EN.CITE </w:instrText>
      </w:r>
      <w:r w:rsidR="00025E39">
        <w:rPr>
          <w:rFonts w:ascii="Arial" w:hAnsi="Arial" w:cs="Arial"/>
          <w:lang w:val="en-GB"/>
        </w:rPr>
        <w:fldChar w:fldCharType="begin">
          <w:fldData xml:space="preserve">PEVuZE5vdGU+PENpdGU+PEF1dGhvcj5NYXRzdXpha2k8L0F1dGhvcj48WWVhcj4yMDA1PC9ZZWFy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</w:fldData>
        </w:fldChar>
      </w:r>
      <w:r w:rsidR="00025E39">
        <w:rPr>
          <w:rFonts w:ascii="Arial" w:hAnsi="Arial" w:cs="Arial"/>
          <w:lang w:val="en-GB"/>
        </w:rPr>
        <w:instrText xml:space="preserve"> ADDIN EN.CITE.DATA </w:instrText>
      </w:r>
      <w:r w:rsidR="00025E39">
        <w:rPr>
          <w:rFonts w:ascii="Arial" w:hAnsi="Arial" w:cs="Arial"/>
          <w:lang w:val="en-GB"/>
        </w:rPr>
      </w:r>
      <w:r w:rsidR="00025E39">
        <w:rPr>
          <w:rFonts w:ascii="Arial" w:hAnsi="Arial" w:cs="Arial"/>
          <w:lang w:val="en-GB"/>
        </w:rPr>
        <w:fldChar w:fldCharType="end"/>
      </w:r>
      <w:r w:rsidR="00025E39">
        <w:rPr>
          <w:rFonts w:ascii="Arial" w:hAnsi="Arial" w:cs="Arial"/>
          <w:lang w:val="en-GB"/>
        </w:rPr>
        <w:fldChar w:fldCharType="separate"/>
      </w:r>
      <w:r w:rsidR="00025E39">
        <w:rPr>
          <w:rFonts w:ascii="Arial" w:hAnsi="Arial" w:cs="Arial"/>
          <w:noProof/>
          <w:lang w:val="en-GB"/>
        </w:rPr>
        <w:t>(</w:t>
      </w:r>
      <w:hyperlink w:anchor="_ENREF_17" w:tooltip="Matsuzaki, 2005 #1826" w:history="1">
        <w:r w:rsidR="00025E39">
          <w:rPr>
            <w:rFonts w:ascii="Arial" w:hAnsi="Arial" w:cs="Arial"/>
            <w:noProof/>
            <w:lang w:val="en-GB"/>
          </w:rPr>
          <w:t>17</w:t>
        </w:r>
      </w:hyperlink>
      <w:r w:rsidR="00025E39">
        <w:rPr>
          <w:rFonts w:ascii="Arial" w:hAnsi="Arial" w:cs="Arial"/>
          <w:noProof/>
          <w:lang w:val="en-GB"/>
        </w:rPr>
        <w:t>,</w:t>
      </w:r>
      <w:hyperlink w:anchor="_ENREF_39" w:tooltip="Tsai, 2007 #1848" w:history="1">
        <w:r w:rsidR="00025E39">
          <w:rPr>
            <w:rFonts w:ascii="Arial" w:hAnsi="Arial" w:cs="Arial"/>
            <w:noProof/>
            <w:lang w:val="en-GB"/>
          </w:rPr>
          <w:t>39</w:t>
        </w:r>
      </w:hyperlink>
      <w:r w:rsidR="00025E39">
        <w:rPr>
          <w:rFonts w:ascii="Arial" w:hAnsi="Arial" w:cs="Arial"/>
          <w:noProof/>
          <w:lang w:val="en-GB"/>
        </w:rPr>
        <w:t>)</w:t>
      </w:r>
      <w:r w:rsidR="00025E39">
        <w:rPr>
          <w:rFonts w:ascii="Arial" w:hAnsi="Arial" w:cs="Arial"/>
          <w:lang w:val="en-GB"/>
        </w:rPr>
        <w:fldChar w:fldCharType="end"/>
      </w:r>
      <w:r w:rsidRPr="00844F64">
        <w:rPr>
          <w:rFonts w:ascii="Arial" w:hAnsi="Arial" w:cs="Arial"/>
          <w:lang w:val="en-GB"/>
        </w:rPr>
        <w:t xml:space="preserve">. However, the authors of these studies also predict that acetylation at Lys-242 and Lys-245 attenuates the DNA-binding activity and thereby impairs transcriptional activity of FOXO proteins </w:t>
      </w:r>
      <w:r w:rsidR="00025E39">
        <w:rPr>
          <w:rFonts w:ascii="Arial" w:hAnsi="Arial" w:cs="Arial"/>
          <w:lang w:val="en-GB"/>
        </w:rPr>
        <w:fldChar w:fldCharType="begin">
          <w:fldData xml:space="preserve">PEVuZE5vdGU+PENpdGU+PEF1dGhvcj5Uc2FpPC9BdXRob3I+PFllYXI+MjAwNzwvWWVhcj48UmVj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</w:fldData>
        </w:fldChar>
      </w:r>
      <w:r w:rsidR="00025E39">
        <w:rPr>
          <w:rFonts w:ascii="Arial" w:hAnsi="Arial" w:cs="Arial"/>
          <w:lang w:val="en-GB"/>
        </w:rPr>
        <w:instrText xml:space="preserve"> ADDIN EN.CITE </w:instrText>
      </w:r>
      <w:r w:rsidR="00025E39">
        <w:rPr>
          <w:rFonts w:ascii="Arial" w:hAnsi="Arial" w:cs="Arial"/>
          <w:lang w:val="en-GB"/>
        </w:rPr>
        <w:fldChar w:fldCharType="begin">
          <w:fldData xml:space="preserve">PEVuZE5vdGU+PENpdGU+PEF1dGhvcj5Uc2FpPC9BdXRob3I+PFllYXI+MjAwNzwvWWVhcj48UmVj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</w:fldData>
        </w:fldChar>
      </w:r>
      <w:r w:rsidR="00025E39">
        <w:rPr>
          <w:rFonts w:ascii="Arial" w:hAnsi="Arial" w:cs="Arial"/>
          <w:lang w:val="en-GB"/>
        </w:rPr>
        <w:instrText xml:space="preserve"> ADDIN EN.CITE.DATA </w:instrText>
      </w:r>
      <w:r w:rsidR="00025E39">
        <w:rPr>
          <w:rFonts w:ascii="Arial" w:hAnsi="Arial" w:cs="Arial"/>
          <w:lang w:val="en-GB"/>
        </w:rPr>
      </w:r>
      <w:r w:rsidR="00025E39">
        <w:rPr>
          <w:rFonts w:ascii="Arial" w:hAnsi="Arial" w:cs="Arial"/>
          <w:lang w:val="en-GB"/>
        </w:rPr>
        <w:fldChar w:fldCharType="end"/>
      </w:r>
      <w:r w:rsidR="00025E39">
        <w:rPr>
          <w:rFonts w:ascii="Arial" w:hAnsi="Arial" w:cs="Arial"/>
          <w:lang w:val="en-GB"/>
        </w:rPr>
        <w:fldChar w:fldCharType="separate"/>
      </w:r>
      <w:r w:rsidR="00025E39">
        <w:rPr>
          <w:rFonts w:ascii="Arial" w:hAnsi="Arial" w:cs="Arial"/>
          <w:noProof/>
          <w:lang w:val="en-GB"/>
        </w:rPr>
        <w:t>(</w:t>
      </w:r>
      <w:hyperlink w:anchor="_ENREF_17" w:tooltip="Matsuzaki, 2005 #1826" w:history="1">
        <w:r w:rsidR="00025E39">
          <w:rPr>
            <w:rFonts w:ascii="Arial" w:hAnsi="Arial" w:cs="Arial"/>
            <w:noProof/>
            <w:lang w:val="en-GB"/>
          </w:rPr>
          <w:t>17</w:t>
        </w:r>
      </w:hyperlink>
      <w:r w:rsidR="00025E39">
        <w:rPr>
          <w:rFonts w:ascii="Arial" w:hAnsi="Arial" w:cs="Arial"/>
          <w:noProof/>
          <w:lang w:val="en-GB"/>
        </w:rPr>
        <w:t>,</w:t>
      </w:r>
      <w:hyperlink w:anchor="_ENREF_38" w:tooltip="Daitoku, 2011 #1934" w:history="1">
        <w:r w:rsidR="00025E39">
          <w:rPr>
            <w:rFonts w:ascii="Arial" w:hAnsi="Arial" w:cs="Arial"/>
            <w:noProof/>
            <w:lang w:val="en-GB"/>
          </w:rPr>
          <w:t>38</w:t>
        </w:r>
      </w:hyperlink>
      <w:r w:rsidR="00025E39">
        <w:rPr>
          <w:rFonts w:ascii="Arial" w:hAnsi="Arial" w:cs="Arial"/>
          <w:noProof/>
          <w:lang w:val="en-GB"/>
        </w:rPr>
        <w:t>,</w:t>
      </w:r>
      <w:hyperlink w:anchor="_ENREF_39" w:tooltip="Tsai, 2007 #1848" w:history="1">
        <w:r w:rsidR="00025E39">
          <w:rPr>
            <w:rFonts w:ascii="Arial" w:hAnsi="Arial" w:cs="Arial"/>
            <w:noProof/>
            <w:lang w:val="en-GB"/>
          </w:rPr>
          <w:t>39</w:t>
        </w:r>
      </w:hyperlink>
      <w:r w:rsidR="00025E39">
        <w:rPr>
          <w:rFonts w:ascii="Arial" w:hAnsi="Arial" w:cs="Arial"/>
          <w:noProof/>
          <w:lang w:val="en-GB"/>
        </w:rPr>
        <w:t>)</w:t>
      </w:r>
      <w:r w:rsidR="00025E39">
        <w:rPr>
          <w:rFonts w:ascii="Arial" w:hAnsi="Arial" w:cs="Arial"/>
          <w:lang w:val="en-GB"/>
        </w:rPr>
        <w:fldChar w:fldCharType="end"/>
      </w:r>
      <w:r w:rsidR="00E5061C" w:rsidRPr="00C25E92">
        <w:rPr>
          <w:rFonts w:ascii="Arial" w:hAnsi="Arial" w:cs="Arial"/>
          <w:lang w:val="en-GB"/>
        </w:rPr>
        <w:t xml:space="preserve">. </w:t>
      </w:r>
      <w:r w:rsidRPr="00844F64">
        <w:rPr>
          <w:rFonts w:ascii="Arial" w:hAnsi="Arial" w:cs="Arial"/>
          <w:lang w:val="en-GB"/>
        </w:rPr>
        <w:t xml:space="preserve">On the contrary, our results indicate that FOXO3a acetylation, particularly at Lys-242/5, is associated with nuclear localization, induction of downstream anti-proliferative targets, cell proliferative arrest and sensitivity to dexamethasone. Hence, the analogy between this and our study is not perfect. However, in support of our findings, SIRT6 has recently been shown to regulate gluconeogenesis by promoting FOXO1 nuclear exclusion </w:t>
      </w:r>
      <w:r w:rsidR="00025E39">
        <w:rPr>
          <w:rFonts w:ascii="Arial" w:hAnsi="Arial" w:cs="Arial"/>
          <w:lang w:val="en-GB"/>
        </w:rPr>
        <w:fldChar w:fldCharType="begin">
          <w:fldData xml:space="preserve">PEVuZE5vdGU+PENpdGU+PEF1dGhvcj5aaGFuZzwvQXV0aG9yPjxZZWFyPjIwMTQ8L1llYXI+PFJl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</w:fldData>
        </w:fldChar>
      </w:r>
      <w:r w:rsidR="00025E39">
        <w:rPr>
          <w:rFonts w:ascii="Arial" w:hAnsi="Arial" w:cs="Arial"/>
          <w:lang w:val="en-GB"/>
        </w:rPr>
        <w:instrText xml:space="preserve"> ADDIN EN.CITE </w:instrText>
      </w:r>
      <w:r w:rsidR="00025E39">
        <w:rPr>
          <w:rFonts w:ascii="Arial" w:hAnsi="Arial" w:cs="Arial"/>
          <w:lang w:val="en-GB"/>
        </w:rPr>
        <w:fldChar w:fldCharType="begin">
          <w:fldData xml:space="preserve">PEVuZE5vdGU+PENpdGU+PEF1dGhvcj5aaGFuZzwvQXV0aG9yPjxZZWFyPjIwMTQ8L1llYXI+PFJl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</w:fldData>
        </w:fldChar>
      </w:r>
      <w:r w:rsidR="00025E39">
        <w:rPr>
          <w:rFonts w:ascii="Arial" w:hAnsi="Arial" w:cs="Arial"/>
          <w:lang w:val="en-GB"/>
        </w:rPr>
        <w:instrText xml:space="preserve"> ADDIN EN.CITE.DATA </w:instrText>
      </w:r>
      <w:r w:rsidR="00025E39">
        <w:rPr>
          <w:rFonts w:ascii="Arial" w:hAnsi="Arial" w:cs="Arial"/>
          <w:lang w:val="en-GB"/>
        </w:rPr>
      </w:r>
      <w:r w:rsidR="00025E39">
        <w:rPr>
          <w:rFonts w:ascii="Arial" w:hAnsi="Arial" w:cs="Arial"/>
          <w:lang w:val="en-GB"/>
        </w:rPr>
        <w:fldChar w:fldCharType="end"/>
      </w:r>
      <w:r w:rsidR="00025E39">
        <w:rPr>
          <w:rFonts w:ascii="Arial" w:hAnsi="Arial" w:cs="Arial"/>
          <w:lang w:val="en-GB"/>
        </w:rPr>
        <w:fldChar w:fldCharType="separate"/>
      </w:r>
      <w:r w:rsidR="00025E39">
        <w:rPr>
          <w:rFonts w:ascii="Arial" w:hAnsi="Arial" w:cs="Arial"/>
          <w:noProof/>
          <w:lang w:val="en-GB"/>
        </w:rPr>
        <w:t>(</w:t>
      </w:r>
      <w:hyperlink w:anchor="_ENREF_50" w:tooltip="Zhang, 2014 #1864" w:history="1">
        <w:r w:rsidR="00025E39">
          <w:rPr>
            <w:rFonts w:ascii="Arial" w:hAnsi="Arial" w:cs="Arial"/>
            <w:noProof/>
            <w:lang w:val="en-GB"/>
          </w:rPr>
          <w:t>50</w:t>
        </w:r>
      </w:hyperlink>
      <w:r w:rsidR="00025E39">
        <w:rPr>
          <w:rFonts w:ascii="Arial" w:hAnsi="Arial" w:cs="Arial"/>
          <w:noProof/>
          <w:lang w:val="en-GB"/>
        </w:rPr>
        <w:t>)</w:t>
      </w:r>
      <w:r w:rsidR="00025E39">
        <w:rPr>
          <w:rFonts w:ascii="Arial" w:hAnsi="Arial" w:cs="Arial"/>
          <w:lang w:val="en-GB"/>
        </w:rPr>
        <w:fldChar w:fldCharType="end"/>
      </w:r>
      <w:r w:rsidRPr="00844F64">
        <w:rPr>
          <w:rFonts w:ascii="Arial" w:hAnsi="Arial" w:cs="Arial"/>
          <w:lang w:val="en-GB"/>
        </w:rPr>
        <w:t>. Moreover, another</w:t>
      </w:r>
      <w:r w:rsidRPr="00844F64">
        <w:rPr>
          <w:rFonts w:ascii="Arial" w:hAnsi="Arial" w:cs="Arial"/>
          <w:shd w:val="clear" w:color="auto" w:fill="FFFFFF"/>
          <w:lang w:val="en-GB"/>
        </w:rPr>
        <w:t xml:space="preserve"> recent study </w:t>
      </w:r>
      <w:r w:rsidRPr="00844F64">
        <w:rPr>
          <w:rFonts w:ascii="Arial" w:hAnsi="Arial" w:cs="Arial"/>
          <w:lang w:val="en-GB"/>
        </w:rPr>
        <w:t xml:space="preserve">on pancreatic cancer </w:t>
      </w:r>
      <w:r w:rsidRPr="00844F64">
        <w:rPr>
          <w:rFonts w:ascii="Arial" w:hAnsi="Arial" w:cs="Arial"/>
          <w:shd w:val="clear" w:color="auto" w:fill="FFFFFF"/>
          <w:lang w:val="en-GB"/>
        </w:rPr>
        <w:t xml:space="preserve">also demonstrates that JNK-phosphorylation can </w:t>
      </w:r>
      <w:r w:rsidRPr="00844F64">
        <w:rPr>
          <w:rFonts w:ascii="Arial" w:hAnsi="Arial" w:cs="Arial"/>
          <w:shd w:val="clear" w:color="auto" w:fill="FFFFFF"/>
          <w:lang w:val="en-GB"/>
        </w:rPr>
        <w:lastRenderedPageBreak/>
        <w:t xml:space="preserve">promote FOXO1 acetylation and activation as well as </w:t>
      </w:r>
      <w:r w:rsidR="00F85852" w:rsidRPr="00844F64">
        <w:rPr>
          <w:rFonts w:ascii="Arial" w:hAnsi="Arial" w:cs="Arial"/>
          <w:shd w:val="clear" w:color="auto" w:fill="FFFFFF"/>
          <w:lang w:val="en-GB"/>
        </w:rPr>
        <w:t>Bim</w:t>
      </w:r>
      <w:r w:rsidRPr="00844F64">
        <w:rPr>
          <w:rFonts w:ascii="Arial" w:hAnsi="Arial" w:cs="Arial"/>
          <w:shd w:val="clear" w:color="auto" w:fill="FFFFFF"/>
          <w:lang w:val="en-GB"/>
        </w:rPr>
        <w:t xml:space="preserve"> expression </w:t>
      </w:r>
      <w:r w:rsidR="00025E39">
        <w:rPr>
          <w:rFonts w:ascii="Arial" w:hAnsi="Arial" w:cs="Arial"/>
          <w:lang w:val="en-GB"/>
        </w:rPr>
        <w:fldChar w:fldCharType="begin">
          <w:fldData xml:space="preserve">PEVuZE5vdGU+PENpdGU+PEF1dGhvcj5QcmFtYW5pazwvQXV0aG9yPjxZZWFyPjIwMTQ8L1llYXI+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</w:fldData>
        </w:fldChar>
      </w:r>
      <w:r w:rsidR="00025E39">
        <w:rPr>
          <w:rFonts w:ascii="Arial" w:hAnsi="Arial" w:cs="Arial"/>
          <w:lang w:val="en-GB"/>
        </w:rPr>
        <w:instrText xml:space="preserve"> ADDIN EN.CITE </w:instrText>
      </w:r>
      <w:r w:rsidR="00025E39">
        <w:rPr>
          <w:rFonts w:ascii="Arial" w:hAnsi="Arial" w:cs="Arial"/>
          <w:lang w:val="en-GB"/>
        </w:rPr>
        <w:fldChar w:fldCharType="begin">
          <w:fldData xml:space="preserve">PEVuZE5vdGU+PENpdGU+PEF1dGhvcj5QcmFtYW5pazwvQXV0aG9yPjxZZWFyPjIwMTQ8L1llYXI+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</w:fldData>
        </w:fldChar>
      </w:r>
      <w:r w:rsidR="00025E39">
        <w:rPr>
          <w:rFonts w:ascii="Arial" w:hAnsi="Arial" w:cs="Arial"/>
          <w:lang w:val="en-GB"/>
        </w:rPr>
        <w:instrText xml:space="preserve"> ADDIN EN.CITE.DATA </w:instrText>
      </w:r>
      <w:r w:rsidR="00025E39">
        <w:rPr>
          <w:rFonts w:ascii="Arial" w:hAnsi="Arial" w:cs="Arial"/>
          <w:lang w:val="en-GB"/>
        </w:rPr>
      </w:r>
      <w:r w:rsidR="00025E39">
        <w:rPr>
          <w:rFonts w:ascii="Arial" w:hAnsi="Arial" w:cs="Arial"/>
          <w:lang w:val="en-GB"/>
        </w:rPr>
        <w:fldChar w:fldCharType="end"/>
      </w:r>
      <w:r w:rsidR="00025E39">
        <w:rPr>
          <w:rFonts w:ascii="Arial" w:hAnsi="Arial" w:cs="Arial"/>
          <w:lang w:val="en-GB"/>
        </w:rPr>
        <w:fldChar w:fldCharType="separate"/>
      </w:r>
      <w:r w:rsidR="00025E39">
        <w:rPr>
          <w:rFonts w:ascii="Arial" w:hAnsi="Arial" w:cs="Arial"/>
          <w:noProof/>
          <w:lang w:val="en-GB"/>
        </w:rPr>
        <w:t>(</w:t>
      </w:r>
      <w:hyperlink w:anchor="_ENREF_51" w:tooltip="Pramanik, 2014 #1859" w:history="1">
        <w:r w:rsidR="00025E39">
          <w:rPr>
            <w:rFonts w:ascii="Arial" w:hAnsi="Arial" w:cs="Arial"/>
            <w:noProof/>
            <w:lang w:val="en-GB"/>
          </w:rPr>
          <w:t>51</w:t>
        </w:r>
      </w:hyperlink>
      <w:r w:rsidR="00025E39">
        <w:rPr>
          <w:rFonts w:ascii="Arial" w:hAnsi="Arial" w:cs="Arial"/>
          <w:noProof/>
          <w:lang w:val="en-GB"/>
        </w:rPr>
        <w:t>)</w:t>
      </w:r>
      <w:r w:rsidR="00025E39">
        <w:rPr>
          <w:rFonts w:ascii="Arial" w:hAnsi="Arial" w:cs="Arial"/>
          <w:lang w:val="en-GB"/>
        </w:rPr>
        <w:fldChar w:fldCharType="end"/>
      </w:r>
      <w:r w:rsidRPr="00844F64">
        <w:rPr>
          <w:rFonts w:ascii="Arial" w:hAnsi="Arial" w:cs="Arial"/>
          <w:lang w:val="en-GB"/>
        </w:rPr>
        <w:t xml:space="preserve">. In this case, FOXO1 acetylation is also accompanied by increased expression of CREB-binding protein (CBP) and reduced SIRT1 expression </w:t>
      </w:r>
      <w:r w:rsidR="00025E39">
        <w:rPr>
          <w:rFonts w:ascii="Arial" w:hAnsi="Arial" w:cs="Arial"/>
          <w:lang w:val="en-GB"/>
        </w:rPr>
        <w:fldChar w:fldCharType="begin">
          <w:fldData xml:space="preserve">PEVuZE5vdGU+PENpdGU+PEF1dGhvcj5QcmFtYW5pazwvQXV0aG9yPjxZZWFyPjIwMTQ8L1llYXI+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</w:fldData>
        </w:fldChar>
      </w:r>
      <w:r w:rsidR="00025E39">
        <w:rPr>
          <w:rFonts w:ascii="Arial" w:hAnsi="Arial" w:cs="Arial"/>
          <w:lang w:val="en-GB"/>
        </w:rPr>
        <w:instrText xml:space="preserve"> ADDIN EN.CITE </w:instrText>
      </w:r>
      <w:r w:rsidR="00025E39">
        <w:rPr>
          <w:rFonts w:ascii="Arial" w:hAnsi="Arial" w:cs="Arial"/>
          <w:lang w:val="en-GB"/>
        </w:rPr>
        <w:fldChar w:fldCharType="begin">
          <w:fldData xml:space="preserve">PEVuZE5vdGU+PENpdGU+PEF1dGhvcj5QcmFtYW5pazwvQXV0aG9yPjxZZWFyPjIwMTQ8L1llYXI+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</w:fldData>
        </w:fldChar>
      </w:r>
      <w:r w:rsidR="00025E39">
        <w:rPr>
          <w:rFonts w:ascii="Arial" w:hAnsi="Arial" w:cs="Arial"/>
          <w:lang w:val="en-GB"/>
        </w:rPr>
        <w:instrText xml:space="preserve"> ADDIN EN.CITE.DATA </w:instrText>
      </w:r>
      <w:r w:rsidR="00025E39">
        <w:rPr>
          <w:rFonts w:ascii="Arial" w:hAnsi="Arial" w:cs="Arial"/>
          <w:lang w:val="en-GB"/>
        </w:rPr>
      </w:r>
      <w:r w:rsidR="00025E39">
        <w:rPr>
          <w:rFonts w:ascii="Arial" w:hAnsi="Arial" w:cs="Arial"/>
          <w:lang w:val="en-GB"/>
        </w:rPr>
        <w:fldChar w:fldCharType="end"/>
      </w:r>
      <w:r w:rsidR="00025E39">
        <w:rPr>
          <w:rFonts w:ascii="Arial" w:hAnsi="Arial" w:cs="Arial"/>
          <w:lang w:val="en-GB"/>
        </w:rPr>
        <w:fldChar w:fldCharType="separate"/>
      </w:r>
      <w:r w:rsidR="00025E39">
        <w:rPr>
          <w:rFonts w:ascii="Arial" w:hAnsi="Arial" w:cs="Arial"/>
          <w:noProof/>
          <w:lang w:val="en-GB"/>
        </w:rPr>
        <w:t>(</w:t>
      </w:r>
      <w:hyperlink w:anchor="_ENREF_51" w:tooltip="Pramanik, 2014 #1859" w:history="1">
        <w:r w:rsidR="00025E39">
          <w:rPr>
            <w:rFonts w:ascii="Arial" w:hAnsi="Arial" w:cs="Arial"/>
            <w:noProof/>
            <w:lang w:val="en-GB"/>
          </w:rPr>
          <w:t>51</w:t>
        </w:r>
      </w:hyperlink>
      <w:r w:rsidR="00025E39">
        <w:rPr>
          <w:rFonts w:ascii="Arial" w:hAnsi="Arial" w:cs="Arial"/>
          <w:noProof/>
          <w:lang w:val="en-GB"/>
        </w:rPr>
        <w:t>)</w:t>
      </w:r>
      <w:r w:rsidR="00025E39">
        <w:rPr>
          <w:rFonts w:ascii="Arial" w:hAnsi="Arial" w:cs="Arial"/>
          <w:lang w:val="en-GB"/>
        </w:rPr>
        <w:fldChar w:fldCharType="end"/>
      </w:r>
      <w:r w:rsidRPr="00844F64">
        <w:rPr>
          <w:rFonts w:ascii="Arial" w:hAnsi="Arial" w:cs="Arial"/>
          <w:lang w:val="en-GB"/>
        </w:rPr>
        <w:t xml:space="preserve">. Furthermore, deacetylation of FOXO3a by SIRT1 or SIRT2 leads to Skp2-mediated FOXO3 ubiquitination and degradation </w:t>
      </w:r>
      <w:r w:rsidR="00025E39">
        <w:rPr>
          <w:rFonts w:ascii="Arial" w:hAnsi="Arial" w:cs="Arial"/>
          <w:lang w:val="en-GB"/>
        </w:rPr>
        <w:fldChar w:fldCharType="begin"/>
      </w:r>
      <w:r w:rsidR="00025E39">
        <w:rPr>
          <w:rFonts w:ascii="Arial" w:hAnsi="Arial" w:cs="Arial"/>
          <w:lang w:val="en-GB"/>
        </w:rPr>
        <w:instrText xml:space="preserve"> ADDIN EN.CITE &lt;EndNote&gt;&lt;Cite&gt;&lt;Author&gt;Wang&lt;/Author&gt;&lt;Year&gt;2012&lt;/Year&gt;&lt;RecNum&gt;1833&lt;/RecNum&gt;&lt;DisplayText&gt;(43)&lt;/DisplayText&gt;&lt;record&gt;&lt;rec-number&gt;1833&lt;/rec-number&gt;&lt;foreign-keys&gt;&lt;key app="EN" db-id="w255xrxtezfwzlep92uxax23vsxz2saa5z0x"&gt;1833&lt;/key&gt;&lt;/foreign-keys&gt;&lt;ref-type name="Journal Article"&gt;17&lt;/ref-type&gt;&lt;contributors&gt;&lt;authors&gt;&lt;author&gt;Wang, F.&lt;/author&gt;&lt;author&gt;Chan, C. H.&lt;/author&gt;&lt;author&gt;Chen, K.&lt;/author&gt;&lt;author&gt;Guan, X.&lt;/author&gt;&lt;author&gt;Lin, H. K.&lt;/author&gt;&lt;author&gt;Tong, Q.&lt;/author&gt;&lt;/authors&gt;&lt;/contributors&gt;&lt;auth-address&gt;Children&amp;apos;s Nutrition Research Center, Baylor College of Medicine, Houston, TX 77030, USA.&lt;/auth-address&gt;&lt;titles&gt;&lt;title&gt;Deacetylation of FOXO3 by SIRT1 or SIRT2 leads to Skp2-mediated FOXO3 ubiquitination and degradation&lt;/title&gt;&lt;secondary-title&gt;Oncogene&lt;/secondary-title&gt;&lt;alt-title&gt;Oncogene&lt;/alt-title&gt;&lt;/titles&gt;&lt;periodical&gt;&lt;full-title&gt;Oncogene&lt;/full-title&gt;&lt;abbr-1&gt;Oncogene&lt;/abbr-1&gt;&lt;/periodical&gt;&lt;alt-periodical&gt;&lt;full-title&gt;Oncogene&lt;/full-title&gt;&lt;abbr-1&gt;Oncogene&lt;/abbr-1&gt;&lt;/alt-periodical&gt;&lt;pages&gt;1546-57&lt;/pages&gt;&lt;volume&gt;31&lt;/volume&gt;&lt;number&gt;12&lt;/number&gt;&lt;keywords&gt;&lt;keyword&gt;Acetylation&lt;/keyword&gt;&lt;keyword&gt;Cell Line&lt;/keyword&gt;&lt;keyword&gt;Forkhead Transcription Factors/genetics/*metabolism&lt;/keyword&gt;&lt;keyword&gt;Humans&lt;/keyword&gt;&lt;keyword&gt;Lysine&lt;/keyword&gt;&lt;keyword&gt;Proteasome Endopeptidase Complex/*metabolism&lt;/keyword&gt;&lt;keyword&gt;Protein Stability&lt;/keyword&gt;&lt;keyword&gt;S-Phase Kinase-Associated Proteins/genetics/*metabolism&lt;/keyword&gt;&lt;keyword&gt;Sirtuin 1/genetics/*metabolism&lt;/keyword&gt;&lt;keyword&gt;Sirtuin 2/*metabolism&lt;/keyword&gt;&lt;keyword&gt;Sirtuins/metabolism&lt;/keyword&gt;&lt;keyword&gt;Transfection&lt;/keyword&gt;&lt;keyword&gt;Ubiquitination&lt;/keyword&gt;&lt;/keywords&gt;&lt;dates&gt;&lt;year&gt;2012&lt;/year&gt;&lt;pub-dates&gt;&lt;date&gt;Mar 22&lt;/date&gt;&lt;/pub-dates&gt;&lt;/dates&gt;&lt;isbn&gt;1476-5594 (Electronic)&amp;#xD;0950-9232 (Linking)&lt;/isbn&gt;&lt;accession-num&gt;21841822&lt;/accession-num&gt;&lt;urls&gt;&lt;related-urls&gt;&lt;url&gt;http://www.ncbi.nlm.nih.gov/pubmed/21841822&lt;/url&gt;&lt;/related-urls&gt;&lt;/urls&gt;&lt;electronic-resource-num&gt;10.1038/onc.2011.347&lt;/electronic-resource-num&gt;&lt;/record&gt;&lt;/Cite&gt;&lt;/EndNote&gt;</w:instrText>
      </w:r>
      <w:r w:rsidR="00025E39">
        <w:rPr>
          <w:rFonts w:ascii="Arial" w:hAnsi="Arial" w:cs="Arial"/>
          <w:lang w:val="en-GB"/>
        </w:rPr>
        <w:fldChar w:fldCharType="separate"/>
      </w:r>
      <w:r w:rsidR="00025E39">
        <w:rPr>
          <w:rFonts w:ascii="Arial" w:hAnsi="Arial" w:cs="Arial"/>
          <w:noProof/>
          <w:lang w:val="en-GB"/>
        </w:rPr>
        <w:t>(</w:t>
      </w:r>
      <w:hyperlink w:anchor="_ENREF_43" w:tooltip="Wang, 2012 #1411" w:history="1">
        <w:r w:rsidR="00025E39">
          <w:rPr>
            <w:rFonts w:ascii="Arial" w:hAnsi="Arial" w:cs="Arial"/>
            <w:noProof/>
            <w:lang w:val="en-GB"/>
          </w:rPr>
          <w:t>43</w:t>
        </w:r>
      </w:hyperlink>
      <w:r w:rsidR="00025E39">
        <w:rPr>
          <w:rFonts w:ascii="Arial" w:hAnsi="Arial" w:cs="Arial"/>
          <w:noProof/>
          <w:lang w:val="en-GB"/>
        </w:rPr>
        <w:t>)</w:t>
      </w:r>
      <w:r w:rsidR="00025E39">
        <w:rPr>
          <w:rFonts w:ascii="Arial" w:hAnsi="Arial" w:cs="Arial"/>
          <w:lang w:val="en-GB"/>
        </w:rPr>
        <w:fldChar w:fldCharType="end"/>
      </w:r>
      <w:r w:rsidRPr="00844F64">
        <w:rPr>
          <w:rFonts w:ascii="Arial" w:hAnsi="Arial" w:cs="Arial"/>
          <w:lang w:val="en-GB"/>
        </w:rPr>
        <w:t xml:space="preserve">. Critically, we showed that the pan-SIRT inhibitor sirtinol, but not the specific SIRT1 (EX527) or SIRT2 (PDF-170) inhibitor, </w:t>
      </w:r>
      <w:proofErr w:type="gramStart"/>
      <w:r w:rsidRPr="00844F64">
        <w:rPr>
          <w:rFonts w:ascii="Arial" w:hAnsi="Arial" w:cs="Arial"/>
          <w:lang w:val="en-GB"/>
        </w:rPr>
        <w:t>can</w:t>
      </w:r>
      <w:proofErr w:type="gramEnd"/>
      <w:r w:rsidRPr="00844F64">
        <w:rPr>
          <w:rFonts w:ascii="Arial" w:hAnsi="Arial" w:cs="Arial"/>
          <w:lang w:val="en-GB"/>
        </w:rPr>
        <w:t xml:space="preserve"> combine with dexamethasone to restrict both sensitive and resistant B-ALL cell proliferation, suggesting at least both SIRT1 and -2 have to be suppressed simultaneously to exert the anti-proliferative effects of dexamethasone. This observation is in concordance with our earlier results showing that both SIRT1 and SIRT2 were both downregulated in response to dexamethasone in the sensitive but not the resistant B-ALL cells. Together these data suggest a role for both SIRT1 and -2 in restricting the cytotoxic and cytostatic function of dexamethasone and that dexamethasone mediates it action through downregulating SIRT1 and SIRT2 expression in B-All. Aptly, the pan-SIRT inhibitor sirtinol, but not the SIRT1 or -2 inhibitor, can function in combination with dexamethasone to induce FOXO3a acetylation at Lys-242/5 in B-ALL cells. Collectively, ours and others’ results have led us to propose a signalling mechanism whereby dexamethasone can induce JNK to inhibit FOXO3a phosphorylation at Akt-sites and induce phosphorylation at Ser-7 and acetylation at Lys-242/5 to promote nuclear localization and thereby, transcription activity</w:t>
      </w:r>
      <w:r w:rsidR="002F6A92" w:rsidRPr="00844F64">
        <w:rPr>
          <w:rFonts w:ascii="Arial" w:hAnsi="Arial" w:cs="Arial"/>
          <w:lang w:val="en-GB"/>
        </w:rPr>
        <w:t>.</w:t>
      </w:r>
      <w:r w:rsidR="005A7046" w:rsidRPr="00844F64">
        <w:rPr>
          <w:rFonts w:ascii="Arial" w:hAnsi="Arial" w:cs="Arial"/>
          <w:lang w:val="en-GB"/>
        </w:rPr>
        <w:t xml:space="preserve"> </w:t>
      </w:r>
      <w:r w:rsidRPr="00844F64">
        <w:rPr>
          <w:rFonts w:ascii="Arial" w:hAnsi="Arial" w:cs="Arial"/>
          <w:lang w:val="en-GB"/>
        </w:rPr>
        <w:t>As we have shown that FOXO3a has a essential role in dexamethasone responsiveness, it is therefore tempting to speculate that the sensitivity to dexamethasone is at least in part determined by acetylation and phosphorylation status of FOXO3a. However, to draw informed definitive conclusions on this model, additional in-depth experimental work is required to identify all the phosphorylation and acetylation sites involved and to define the regulation and function of these post-translational modifications.</w:t>
      </w:r>
    </w:p>
    <w:p w14:paraId="70EE787D" w14:textId="77777777" w:rsidR="002C0B2D" w:rsidRPr="00844F64" w:rsidRDefault="00615349" w:rsidP="00F84F52">
      <w:pPr>
        <w:pStyle w:val="NoSpacing"/>
        <w:spacing w:line="480" w:lineRule="auto"/>
        <w:jc w:val="both"/>
        <w:rPr>
          <w:rFonts w:ascii="Arial" w:hAnsi="Arial" w:cs="Arial"/>
          <w:lang w:val="en-GB"/>
        </w:rPr>
      </w:pPr>
      <w:r w:rsidRPr="00844F64">
        <w:rPr>
          <w:rFonts w:ascii="Arial" w:hAnsi="Arial" w:cs="Arial"/>
          <w:lang w:val="en-GB"/>
        </w:rPr>
        <w:t xml:space="preserve">Nevertheless, our findings are of significance because they reveal a potential novel therapeutic strategy to treat B-ALL and to overcome dexamethasone resistance by </w:t>
      </w:r>
      <w:r w:rsidRPr="00844F64">
        <w:rPr>
          <w:rFonts w:ascii="Arial" w:hAnsi="Arial" w:cs="Arial"/>
          <w:lang w:val="en-GB"/>
        </w:rPr>
        <w:lastRenderedPageBreak/>
        <w:t>concurrent upregulation of JNK and/or antagonism of sirtuins with dexamethasone. Evidently, our data suggest that pan-SIRT inhibitors, such as sirtinol, have substantial synergistic potential with dexamethasone and can be used to improve the efficacy of dexamethasone and to overcome dexamethasone resistance. Our data also provide evidence that FOXO3a phosphorylation at Ser-</w:t>
      </w:r>
      <w:proofErr w:type="gramStart"/>
      <w:r w:rsidRPr="00844F64">
        <w:rPr>
          <w:rFonts w:ascii="Arial" w:hAnsi="Arial" w:cs="Arial"/>
          <w:lang w:val="en-GB"/>
        </w:rPr>
        <w:t>7,</w:t>
      </w:r>
      <w:proofErr w:type="gramEnd"/>
      <w:r w:rsidRPr="00844F64">
        <w:rPr>
          <w:rFonts w:ascii="Arial" w:hAnsi="Arial" w:cs="Arial"/>
          <w:lang w:val="en-GB"/>
        </w:rPr>
        <w:t xml:space="preserve"> phosphorylation at Akt-targeted sites, and acetylation at Lys-242/5 can be reliable biomarkers for predicting and for monitoring dexamethasone response in B-ALL patients in the clinic</w:t>
      </w:r>
      <w:r w:rsidR="00051BF3" w:rsidRPr="00844F64">
        <w:rPr>
          <w:rFonts w:ascii="Arial" w:hAnsi="Arial" w:cs="Arial"/>
          <w:lang w:val="en-GB"/>
        </w:rPr>
        <w:t>.</w:t>
      </w:r>
    </w:p>
    <w:p w14:paraId="079137D1" w14:textId="77777777" w:rsidR="002C0B2D" w:rsidRPr="00844F64" w:rsidRDefault="002C0B2D" w:rsidP="00F84F52">
      <w:pPr>
        <w:pStyle w:val="NoSpacing"/>
        <w:spacing w:line="480" w:lineRule="auto"/>
        <w:jc w:val="both"/>
        <w:rPr>
          <w:rFonts w:ascii="Arial" w:hAnsi="Arial" w:cs="Arial"/>
          <w:lang w:val="en-GB"/>
        </w:rPr>
      </w:pPr>
    </w:p>
    <w:p w14:paraId="69170FAF" w14:textId="0DCA14E2" w:rsidR="00BB7275" w:rsidRPr="00A50E5D" w:rsidRDefault="00E079F7" w:rsidP="0069523E">
      <w:pPr>
        <w:spacing w:line="480" w:lineRule="auto"/>
        <w:rPr>
          <w:rFonts w:ascii="Arial" w:hAnsi="Arial"/>
          <w:b/>
          <w:sz w:val="22"/>
          <w:szCs w:val="22"/>
          <w:shd w:val="clear" w:color="auto" w:fill="FFFFFF"/>
          <w:lang w:val="en-GB"/>
        </w:rPr>
      </w:pPr>
      <w:r w:rsidRPr="00A50E5D">
        <w:rPr>
          <w:rFonts w:ascii="Arial" w:hAnsi="Arial"/>
          <w:b/>
          <w:sz w:val="22"/>
          <w:szCs w:val="22"/>
          <w:shd w:val="clear" w:color="auto" w:fill="FFFFFF"/>
          <w:lang w:val="en-GB"/>
        </w:rPr>
        <w:t>Acknowledgements</w:t>
      </w:r>
    </w:p>
    <w:p w14:paraId="3E36638B" w14:textId="1B0A355B" w:rsidR="00963987" w:rsidRPr="00844F64" w:rsidRDefault="00963987" w:rsidP="0069523E">
      <w:pPr>
        <w:spacing w:line="480" w:lineRule="auto"/>
        <w:rPr>
          <w:rFonts w:ascii="Arial" w:hAnsi="Arial"/>
          <w:sz w:val="22"/>
          <w:szCs w:val="22"/>
          <w:shd w:val="clear" w:color="auto" w:fill="FFFFFF"/>
          <w:lang w:val="en-GB"/>
        </w:rPr>
      </w:pPr>
      <w:r>
        <w:rPr>
          <w:rFonts w:ascii="Arial" w:hAnsi="Arial" w:cs="Arial"/>
          <w:sz w:val="22"/>
          <w:szCs w:val="22"/>
        </w:rPr>
        <w:t>EW Lam is supported by grants from CRUK (</w:t>
      </w:r>
      <w:r w:rsidRPr="00D50F9C">
        <w:rPr>
          <w:rFonts w:ascii="Arial" w:hAnsi="Arial" w:cs="Arial"/>
          <w:sz w:val="22"/>
          <w:szCs w:val="22"/>
        </w:rPr>
        <w:t>A12011</w:t>
      </w:r>
      <w:r>
        <w:rPr>
          <w:rFonts w:ascii="Arial" w:hAnsi="Arial" w:cs="Arial"/>
          <w:sz w:val="22"/>
          <w:szCs w:val="22"/>
        </w:rPr>
        <w:t>)</w:t>
      </w:r>
      <w:r w:rsidR="004706BF">
        <w:rPr>
          <w:rFonts w:ascii="Arial" w:hAnsi="Arial" w:cs="Arial"/>
          <w:sz w:val="22"/>
          <w:szCs w:val="22"/>
        </w:rPr>
        <w:t>.</w:t>
      </w:r>
    </w:p>
    <w:p w14:paraId="34C1A6B5" w14:textId="77777777" w:rsidR="00D70C38" w:rsidRPr="00844F64" w:rsidRDefault="00D70C38" w:rsidP="00F84F52">
      <w:pPr>
        <w:pStyle w:val="Body"/>
        <w:spacing w:line="480" w:lineRule="auto"/>
        <w:jc w:val="both"/>
        <w:rPr>
          <w:rFonts w:ascii="Arial" w:eastAsia="Times New Roman" w:hAnsi="Arial" w:cs="Arial"/>
          <w:shd w:val="clear" w:color="auto" w:fill="FFFFFF"/>
          <w:lang w:val="en-GB"/>
        </w:rPr>
      </w:pPr>
    </w:p>
    <w:p w14:paraId="04254A72" w14:textId="77777777" w:rsidR="002C0B2D" w:rsidRPr="00844F64" w:rsidRDefault="002C0B2D" w:rsidP="00F84F52">
      <w:pPr>
        <w:pStyle w:val="Body"/>
        <w:spacing w:line="480" w:lineRule="auto"/>
        <w:jc w:val="both"/>
        <w:rPr>
          <w:rFonts w:ascii="Arial" w:eastAsia="Times New Roman" w:hAnsi="Arial" w:cs="Arial"/>
          <w:shd w:val="clear" w:color="auto" w:fill="FFFFFF"/>
          <w:lang w:val="en-GB"/>
        </w:rPr>
      </w:pPr>
    </w:p>
    <w:p w14:paraId="25A59EFA" w14:textId="49222731" w:rsidR="00BB7275" w:rsidRPr="00844F64" w:rsidRDefault="00BB7275">
      <w:pPr>
        <w:rPr>
          <w:rFonts w:ascii="Arial" w:eastAsia="Times New Roman" w:hAnsi="Arial" w:cs="Arial"/>
          <w:color w:val="000000"/>
          <w:sz w:val="22"/>
          <w:szCs w:val="22"/>
          <w:u w:color="000000"/>
          <w:shd w:val="clear" w:color="auto" w:fill="FFFFFF"/>
          <w:lang w:val="en-GB"/>
        </w:rPr>
      </w:pPr>
    </w:p>
    <w:p w14:paraId="5DD0B310" w14:textId="1F95B8B3" w:rsidR="00025E39" w:rsidRDefault="00025E39">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color w:val="000000"/>
          <w:sz w:val="22"/>
          <w:szCs w:val="22"/>
          <w:u w:color="000000"/>
          <w:shd w:val="clear" w:color="auto" w:fill="FFFFFF"/>
          <w:lang w:val="en-GB"/>
        </w:rPr>
      </w:pPr>
      <w:r>
        <w:rPr>
          <w:rFonts w:ascii="Arial" w:eastAsia="Times New Roman" w:hAnsi="Arial" w:cs="Arial"/>
          <w:shd w:val="clear" w:color="auto" w:fill="FFFFFF"/>
          <w:lang w:val="en-GB"/>
        </w:rPr>
        <w:br w:type="page"/>
      </w:r>
    </w:p>
    <w:p w14:paraId="4DDB6FE3" w14:textId="77777777" w:rsidR="00045A95" w:rsidRPr="00844F64" w:rsidRDefault="00045A95" w:rsidP="00F84F52">
      <w:pPr>
        <w:pStyle w:val="Body"/>
        <w:spacing w:line="480" w:lineRule="auto"/>
        <w:jc w:val="both"/>
        <w:rPr>
          <w:rFonts w:ascii="Arial" w:eastAsia="Times New Roman" w:hAnsi="Arial" w:cs="Arial"/>
          <w:shd w:val="clear" w:color="auto" w:fill="FFFFFF"/>
          <w:lang w:val="en-GB"/>
        </w:rPr>
      </w:pPr>
    </w:p>
    <w:p w14:paraId="2A724947" w14:textId="77777777" w:rsidR="002C0B2D" w:rsidRDefault="0074254F" w:rsidP="00F84F52">
      <w:pPr>
        <w:pStyle w:val="NormalWeb"/>
        <w:spacing w:line="480" w:lineRule="auto"/>
        <w:ind w:left="480" w:hanging="480"/>
        <w:rPr>
          <w:rFonts w:ascii="Arial" w:hAnsi="Arial" w:cs="Arial"/>
          <w:b/>
          <w:bCs/>
          <w:sz w:val="22"/>
          <w:szCs w:val="22"/>
          <w:lang w:val="en-GB"/>
        </w:rPr>
      </w:pPr>
      <w:r w:rsidRPr="00844F64">
        <w:rPr>
          <w:rFonts w:ascii="Arial" w:hAnsi="Arial" w:cs="Arial"/>
          <w:b/>
          <w:bCs/>
          <w:sz w:val="22"/>
          <w:szCs w:val="22"/>
          <w:lang w:val="en-GB"/>
        </w:rPr>
        <w:t>References</w:t>
      </w:r>
    </w:p>
    <w:p w14:paraId="0C9B0CFD" w14:textId="77777777" w:rsidR="00025E39" w:rsidRPr="00140A52" w:rsidRDefault="00025E39" w:rsidP="00C61DD8">
      <w:pPr>
        <w:pStyle w:val="NoSpacing"/>
        <w:spacing w:after="0" w:line="360" w:lineRule="auto"/>
        <w:ind w:left="720" w:hanging="720"/>
        <w:jc w:val="both"/>
        <w:rPr>
          <w:rFonts w:ascii="Arial" w:hAnsi="Arial" w:cs="Arial"/>
          <w:noProof/>
          <w:lang w:val="en-GB"/>
        </w:rPr>
      </w:pPr>
      <w:r w:rsidRPr="00025E39">
        <w:rPr>
          <w:rFonts w:ascii="Arial" w:hAnsi="Arial" w:cs="Arial"/>
          <w:lang w:val="en-GB"/>
        </w:rPr>
        <w:fldChar w:fldCharType="begin"/>
      </w:r>
      <w:r w:rsidRPr="00140A52">
        <w:rPr>
          <w:rFonts w:ascii="Arial" w:hAnsi="Arial" w:cs="Arial"/>
          <w:lang w:val="en-GB"/>
        </w:rPr>
        <w:instrText xml:space="preserve"> ADDIN EN.REFLIST </w:instrText>
      </w:r>
      <w:r w:rsidRPr="00140A52">
        <w:rPr>
          <w:rFonts w:ascii="Arial" w:hAnsi="Arial" w:cs="Arial"/>
          <w:lang w:val="en-GB"/>
        </w:rPr>
        <w:fldChar w:fldCharType="separate"/>
      </w:r>
      <w:r w:rsidRPr="00140A52">
        <w:rPr>
          <w:rFonts w:ascii="Arial" w:hAnsi="Arial" w:cs="Arial"/>
          <w:noProof/>
          <w:lang w:val="en-GB"/>
        </w:rPr>
        <w:t>1.</w:t>
      </w:r>
      <w:r w:rsidRPr="00140A52">
        <w:rPr>
          <w:rFonts w:ascii="Arial" w:hAnsi="Arial" w:cs="Arial"/>
          <w:noProof/>
          <w:lang w:val="en-GB"/>
        </w:rPr>
        <w:tab/>
        <w:t>Gaynon PS, Carrel AL. Glucocorticosteroid therapy in childhood acute lymphoblastic leukemia. Advances in experimental medicine and biology 1999;457:593-605.</w:t>
      </w:r>
    </w:p>
    <w:p w14:paraId="334E0A78" w14:textId="77777777" w:rsidR="00025E39" w:rsidRPr="00140A52" w:rsidRDefault="00025E39" w:rsidP="00C61DD8">
      <w:pPr>
        <w:pStyle w:val="NoSpacing"/>
        <w:spacing w:after="0" w:line="360" w:lineRule="auto"/>
        <w:ind w:left="720" w:hanging="720"/>
        <w:jc w:val="both"/>
        <w:rPr>
          <w:rFonts w:ascii="Arial" w:hAnsi="Arial" w:cs="Arial"/>
          <w:noProof/>
          <w:lang w:val="en-GB"/>
        </w:rPr>
      </w:pPr>
      <w:r w:rsidRPr="00140A52">
        <w:rPr>
          <w:rFonts w:ascii="Arial" w:hAnsi="Arial" w:cs="Arial"/>
          <w:noProof/>
          <w:lang w:val="en-GB"/>
        </w:rPr>
        <w:t>2.</w:t>
      </w:r>
      <w:r w:rsidRPr="00140A52">
        <w:rPr>
          <w:rFonts w:ascii="Arial" w:hAnsi="Arial" w:cs="Arial"/>
          <w:noProof/>
          <w:lang w:val="en-GB"/>
        </w:rPr>
        <w:tab/>
        <w:t>Lam EW, Brosens JJ, Gomes AR, Koo CY. Forkhead box proteins: tuning forks for transcriptional harmony. Nat Rev Cancer 2013;13(7):482-95.</w:t>
      </w:r>
    </w:p>
    <w:p w14:paraId="53F47F26" w14:textId="77777777" w:rsidR="00025E39" w:rsidRPr="00140A52" w:rsidRDefault="00025E39" w:rsidP="00C61DD8">
      <w:pPr>
        <w:pStyle w:val="NoSpacing"/>
        <w:spacing w:after="0" w:line="360" w:lineRule="auto"/>
        <w:ind w:left="720" w:hanging="720"/>
        <w:jc w:val="both"/>
        <w:rPr>
          <w:rFonts w:ascii="Arial" w:hAnsi="Arial" w:cs="Arial"/>
          <w:noProof/>
          <w:lang w:val="en-GB"/>
        </w:rPr>
      </w:pPr>
      <w:r w:rsidRPr="00140A52">
        <w:rPr>
          <w:rFonts w:ascii="Arial" w:hAnsi="Arial" w:cs="Arial"/>
          <w:noProof/>
          <w:lang w:val="en-GB"/>
        </w:rPr>
        <w:t>3.</w:t>
      </w:r>
      <w:r w:rsidRPr="00140A52">
        <w:rPr>
          <w:rFonts w:ascii="Arial" w:hAnsi="Arial" w:cs="Arial"/>
          <w:noProof/>
          <w:lang w:val="en-GB"/>
        </w:rPr>
        <w:tab/>
        <w:t>Nestal de Moraes G, Bella L, Zona S, Burton MJ, Lam EW. Insights into a Critical Role of the FOXO3a-FOXM1 Axis in DNA Damage Response and Genotoxic Drug Resistance. Current drug targets 2014.</w:t>
      </w:r>
    </w:p>
    <w:p w14:paraId="65BEC1AC" w14:textId="77777777" w:rsidR="00025E39" w:rsidRPr="00140A52" w:rsidRDefault="00025E39" w:rsidP="00C61DD8">
      <w:pPr>
        <w:pStyle w:val="NoSpacing"/>
        <w:spacing w:after="0" w:line="360" w:lineRule="auto"/>
        <w:ind w:left="720" w:hanging="720"/>
        <w:jc w:val="both"/>
        <w:rPr>
          <w:rFonts w:ascii="Arial" w:hAnsi="Arial" w:cs="Arial"/>
          <w:noProof/>
          <w:lang w:val="en-GB"/>
        </w:rPr>
      </w:pPr>
      <w:r w:rsidRPr="00140A52">
        <w:rPr>
          <w:rFonts w:ascii="Arial" w:hAnsi="Arial" w:cs="Arial"/>
          <w:noProof/>
          <w:lang w:val="en-GB"/>
        </w:rPr>
        <w:t>4.</w:t>
      </w:r>
      <w:r w:rsidRPr="00140A52">
        <w:rPr>
          <w:rFonts w:ascii="Arial" w:hAnsi="Arial" w:cs="Arial"/>
          <w:noProof/>
          <w:lang w:val="en-GB"/>
        </w:rPr>
        <w:tab/>
        <w:t>Ho KK, Myatt SS, Lam EW. Many forks in the path: cycling with FoxO. Oncogene 2008;27(16):2300-11.</w:t>
      </w:r>
    </w:p>
    <w:p w14:paraId="6218E0C3" w14:textId="77777777" w:rsidR="00025E39" w:rsidRPr="00140A52" w:rsidRDefault="00025E39" w:rsidP="00C61DD8">
      <w:pPr>
        <w:pStyle w:val="NoSpacing"/>
        <w:spacing w:after="0" w:line="360" w:lineRule="auto"/>
        <w:ind w:left="720" w:hanging="720"/>
        <w:jc w:val="both"/>
        <w:rPr>
          <w:rFonts w:ascii="Arial" w:hAnsi="Arial" w:cs="Arial"/>
          <w:noProof/>
          <w:lang w:val="en-GB"/>
        </w:rPr>
      </w:pPr>
      <w:r w:rsidRPr="00140A52">
        <w:rPr>
          <w:rFonts w:ascii="Arial" w:hAnsi="Arial" w:cs="Arial"/>
          <w:noProof/>
          <w:lang w:val="en-GB"/>
        </w:rPr>
        <w:t>5.</w:t>
      </w:r>
      <w:r w:rsidRPr="00140A52">
        <w:rPr>
          <w:rFonts w:ascii="Arial" w:hAnsi="Arial" w:cs="Arial"/>
          <w:noProof/>
          <w:lang w:val="en-GB"/>
        </w:rPr>
        <w:tab/>
        <w:t>Wang Y, Zhou Y, Graves DT. FOXO transcription factors: their clinical significance and regulation. BioMed research international 2014;2014:925350.</w:t>
      </w:r>
    </w:p>
    <w:p w14:paraId="6F738DA7" w14:textId="77777777" w:rsidR="00025E39" w:rsidRPr="00140A52" w:rsidRDefault="00025E39" w:rsidP="00C61DD8">
      <w:pPr>
        <w:pStyle w:val="NoSpacing"/>
        <w:spacing w:after="0" w:line="360" w:lineRule="auto"/>
        <w:ind w:left="720" w:hanging="720"/>
        <w:jc w:val="both"/>
        <w:rPr>
          <w:rFonts w:ascii="Arial" w:hAnsi="Arial" w:cs="Arial"/>
          <w:noProof/>
          <w:lang w:val="en-GB"/>
        </w:rPr>
      </w:pPr>
      <w:r w:rsidRPr="00140A52">
        <w:rPr>
          <w:rFonts w:ascii="Arial" w:hAnsi="Arial" w:cs="Arial"/>
          <w:noProof/>
          <w:lang w:val="en-GB"/>
        </w:rPr>
        <w:t>6.</w:t>
      </w:r>
      <w:r w:rsidRPr="00140A52">
        <w:rPr>
          <w:rFonts w:ascii="Arial" w:hAnsi="Arial" w:cs="Arial"/>
          <w:noProof/>
          <w:lang w:val="en-GB"/>
        </w:rPr>
        <w:tab/>
        <w:t>Tzivion G, Dobson M, Ramakrishnan G. FoxO transcription factors; Regulation by AKT and 14-3-3 proteins. Biochimica et biophysica acta 2011;1813(11):1938-45.</w:t>
      </w:r>
    </w:p>
    <w:p w14:paraId="3F0E2053" w14:textId="77777777" w:rsidR="00025E39" w:rsidRPr="00140A52" w:rsidRDefault="00025E39" w:rsidP="00C61DD8">
      <w:pPr>
        <w:pStyle w:val="NoSpacing"/>
        <w:spacing w:after="0" w:line="360" w:lineRule="auto"/>
        <w:ind w:left="720" w:hanging="720"/>
        <w:jc w:val="both"/>
        <w:rPr>
          <w:rFonts w:ascii="Arial" w:hAnsi="Arial" w:cs="Arial"/>
          <w:noProof/>
          <w:lang w:val="en-GB"/>
        </w:rPr>
      </w:pPr>
      <w:r w:rsidRPr="00140A52">
        <w:rPr>
          <w:rFonts w:ascii="Arial" w:hAnsi="Arial" w:cs="Arial"/>
          <w:noProof/>
          <w:lang w:val="en-GB"/>
        </w:rPr>
        <w:t>7.</w:t>
      </w:r>
      <w:r w:rsidRPr="00140A52">
        <w:rPr>
          <w:rFonts w:ascii="Arial" w:hAnsi="Arial" w:cs="Arial"/>
          <w:noProof/>
          <w:lang w:val="en-GB"/>
        </w:rPr>
        <w:tab/>
        <w:t>Zhang X, Tang N, Hadden TJ, Rishi AK. Akt, FoxO and regulation of apoptosis. Biochimica et biophysica acta 2011;1813(11):1978-86.</w:t>
      </w:r>
    </w:p>
    <w:p w14:paraId="1BFAF648" w14:textId="77777777" w:rsidR="00025E39" w:rsidRPr="00140A52" w:rsidRDefault="00025E39" w:rsidP="00C61DD8">
      <w:pPr>
        <w:pStyle w:val="NoSpacing"/>
        <w:spacing w:after="0" w:line="360" w:lineRule="auto"/>
        <w:ind w:left="720" w:hanging="720"/>
        <w:jc w:val="both"/>
        <w:rPr>
          <w:rFonts w:ascii="Arial" w:hAnsi="Arial" w:cs="Arial"/>
          <w:noProof/>
          <w:lang w:val="en-GB"/>
        </w:rPr>
      </w:pPr>
      <w:r w:rsidRPr="00140A52">
        <w:rPr>
          <w:rFonts w:ascii="Arial" w:hAnsi="Arial" w:cs="Arial"/>
          <w:noProof/>
          <w:lang w:val="en-GB"/>
        </w:rPr>
        <w:t>8.</w:t>
      </w:r>
      <w:r w:rsidRPr="00140A52">
        <w:rPr>
          <w:rFonts w:ascii="Arial" w:hAnsi="Arial" w:cs="Arial"/>
          <w:noProof/>
          <w:lang w:val="en-GB"/>
        </w:rPr>
        <w:tab/>
        <w:t>Kops GJ, Dansen TB, Polderman PE, Saarloos I, Wirtz KW, Coffer PJ, et al. Forkhead transcription factor FOXO3a protects quiescent cells from oxidative stress. Nature 2002;419(6904):316-21.</w:t>
      </w:r>
    </w:p>
    <w:p w14:paraId="05C6F1BD" w14:textId="77777777" w:rsidR="00025E39" w:rsidRPr="00140A52" w:rsidRDefault="00025E39" w:rsidP="00C61DD8">
      <w:pPr>
        <w:pStyle w:val="NoSpacing"/>
        <w:spacing w:after="0" w:line="360" w:lineRule="auto"/>
        <w:ind w:left="720" w:hanging="720"/>
        <w:jc w:val="both"/>
        <w:rPr>
          <w:rFonts w:ascii="Arial" w:hAnsi="Arial" w:cs="Arial"/>
          <w:noProof/>
          <w:lang w:val="en-GB"/>
        </w:rPr>
      </w:pPr>
      <w:r w:rsidRPr="00140A52">
        <w:rPr>
          <w:rFonts w:ascii="Arial" w:hAnsi="Arial" w:cs="Arial"/>
          <w:noProof/>
          <w:lang w:val="en-GB"/>
        </w:rPr>
        <w:t>9.</w:t>
      </w:r>
      <w:r w:rsidRPr="00140A52">
        <w:rPr>
          <w:rFonts w:ascii="Arial" w:hAnsi="Arial" w:cs="Arial"/>
          <w:noProof/>
          <w:lang w:val="en-GB"/>
        </w:rPr>
        <w:tab/>
        <w:t>Boccitto M, Kalb RG. Regulation of Foxo-dependent transcription by post-translational modifications. Current drug targets 2011;12(9):1303-10.</w:t>
      </w:r>
    </w:p>
    <w:p w14:paraId="3C34A15F" w14:textId="77777777" w:rsidR="00025E39" w:rsidRPr="00140A52" w:rsidRDefault="00025E39" w:rsidP="00C61DD8">
      <w:pPr>
        <w:pStyle w:val="NoSpacing"/>
        <w:spacing w:after="0" w:line="360" w:lineRule="auto"/>
        <w:ind w:left="720" w:hanging="720"/>
        <w:jc w:val="both"/>
        <w:rPr>
          <w:rFonts w:ascii="Arial" w:hAnsi="Arial" w:cs="Arial"/>
          <w:noProof/>
          <w:lang w:val="en-GB"/>
        </w:rPr>
      </w:pPr>
      <w:r w:rsidRPr="00140A52">
        <w:rPr>
          <w:rFonts w:ascii="Arial" w:hAnsi="Arial" w:cs="Arial"/>
          <w:noProof/>
          <w:lang w:val="en-GB"/>
        </w:rPr>
        <w:t>10.</w:t>
      </w:r>
      <w:r w:rsidRPr="00140A52">
        <w:rPr>
          <w:rFonts w:ascii="Arial" w:hAnsi="Arial" w:cs="Arial"/>
          <w:noProof/>
          <w:lang w:val="en-GB"/>
        </w:rPr>
        <w:tab/>
        <w:t>Yang JY, Zong CS, Xia W, Yamaguchi H, Ding Q, Xie X, et al. ERK promotes tumorigenesis by inhibiting FOXO3a via MDM2-mediated degradation. Nature cell biology 2008;10(2):138-48.</w:t>
      </w:r>
    </w:p>
    <w:p w14:paraId="4A1F9ED1" w14:textId="77777777" w:rsidR="00025E39" w:rsidRPr="00140A52" w:rsidRDefault="00025E39" w:rsidP="00C61DD8">
      <w:pPr>
        <w:pStyle w:val="NoSpacing"/>
        <w:spacing w:after="0" w:line="360" w:lineRule="auto"/>
        <w:ind w:left="720" w:hanging="720"/>
        <w:jc w:val="both"/>
        <w:rPr>
          <w:rFonts w:ascii="Arial" w:hAnsi="Arial" w:cs="Arial"/>
          <w:noProof/>
          <w:lang w:val="en-GB"/>
        </w:rPr>
      </w:pPr>
      <w:r w:rsidRPr="00140A52">
        <w:rPr>
          <w:rFonts w:ascii="Arial" w:hAnsi="Arial" w:cs="Arial"/>
          <w:noProof/>
          <w:lang w:val="en-GB"/>
        </w:rPr>
        <w:t>11.</w:t>
      </w:r>
      <w:r w:rsidRPr="00140A52">
        <w:rPr>
          <w:rFonts w:ascii="Arial" w:hAnsi="Arial" w:cs="Arial"/>
          <w:noProof/>
          <w:lang w:val="en-GB"/>
        </w:rPr>
        <w:tab/>
        <w:t>Ho KK, McGuire VA, Koo CY, Muir KW, de Olano N, Maifoshie E, et al. Phosphorylation of FOXO3a on Ser-7 by p38 promotes its nuclear localization in response to doxorubicin. The Journal of biological chemistry 2012;287(2):1545-55.</w:t>
      </w:r>
    </w:p>
    <w:p w14:paraId="3A1C8195" w14:textId="77777777" w:rsidR="00025E39" w:rsidRPr="00140A52" w:rsidRDefault="00025E39" w:rsidP="00C61DD8">
      <w:pPr>
        <w:pStyle w:val="NoSpacing"/>
        <w:spacing w:after="0" w:line="360" w:lineRule="auto"/>
        <w:ind w:left="720" w:hanging="720"/>
        <w:jc w:val="both"/>
        <w:rPr>
          <w:rFonts w:ascii="Arial" w:hAnsi="Arial" w:cs="Arial"/>
          <w:noProof/>
          <w:lang w:val="en-GB"/>
        </w:rPr>
      </w:pPr>
      <w:r w:rsidRPr="00140A52">
        <w:rPr>
          <w:rFonts w:ascii="Arial" w:hAnsi="Arial" w:cs="Arial"/>
          <w:noProof/>
          <w:lang w:val="en-GB"/>
        </w:rPr>
        <w:t>12.</w:t>
      </w:r>
      <w:r w:rsidRPr="00140A52">
        <w:rPr>
          <w:rFonts w:ascii="Arial" w:hAnsi="Arial" w:cs="Arial"/>
          <w:noProof/>
          <w:lang w:val="en-GB"/>
        </w:rPr>
        <w:tab/>
        <w:t>Essers MA, Weijzen S, de Vries-Smits AM, Saarloos I, de Ruiter ND, Bos JL, et al. FOXO transcription factor activation by oxidative stress mediated by the small GTPase Ral and JNK. The EMBO journal 2004;23(24):4802-12.</w:t>
      </w:r>
    </w:p>
    <w:p w14:paraId="72A3F9CE" w14:textId="77777777" w:rsidR="00025E39" w:rsidRPr="00140A52" w:rsidRDefault="00025E39" w:rsidP="00C61DD8">
      <w:pPr>
        <w:pStyle w:val="NoSpacing"/>
        <w:spacing w:after="0" w:line="360" w:lineRule="auto"/>
        <w:ind w:left="720" w:hanging="720"/>
        <w:jc w:val="both"/>
        <w:rPr>
          <w:rFonts w:ascii="Arial" w:hAnsi="Arial" w:cs="Arial"/>
          <w:noProof/>
          <w:lang w:val="en-GB"/>
        </w:rPr>
      </w:pPr>
      <w:r w:rsidRPr="00140A52">
        <w:rPr>
          <w:rFonts w:ascii="Arial" w:hAnsi="Arial" w:cs="Arial"/>
          <w:noProof/>
          <w:lang w:val="en-GB"/>
        </w:rPr>
        <w:t>13.</w:t>
      </w:r>
      <w:r w:rsidRPr="00140A52">
        <w:rPr>
          <w:rFonts w:ascii="Arial" w:hAnsi="Arial" w:cs="Arial"/>
          <w:noProof/>
          <w:lang w:val="en-GB"/>
        </w:rPr>
        <w:tab/>
        <w:t>Sunters A, Madureira PA, Pomeranz KM, Aubert M, Brosens JJ, Cook SJ, et al. Paclitaxel-induced nuclear translocation of FOXO3a in breast cancer cells is mediated by c-Jun NH2-terminal kinase and Akt. Cancer research 2006;66(1):212-20.</w:t>
      </w:r>
    </w:p>
    <w:p w14:paraId="17B35B62" w14:textId="77777777" w:rsidR="00025E39" w:rsidRPr="00140A52" w:rsidRDefault="00025E39" w:rsidP="00C61DD8">
      <w:pPr>
        <w:pStyle w:val="NoSpacing"/>
        <w:spacing w:after="0" w:line="360" w:lineRule="auto"/>
        <w:ind w:left="720" w:hanging="720"/>
        <w:jc w:val="both"/>
        <w:rPr>
          <w:rFonts w:ascii="Arial" w:hAnsi="Arial" w:cs="Arial"/>
          <w:noProof/>
          <w:lang w:val="en-GB"/>
        </w:rPr>
      </w:pPr>
      <w:r w:rsidRPr="00140A52">
        <w:rPr>
          <w:rFonts w:ascii="Arial" w:hAnsi="Arial" w:cs="Arial"/>
          <w:noProof/>
          <w:lang w:val="en-GB"/>
        </w:rPr>
        <w:t>14.</w:t>
      </w:r>
      <w:r w:rsidRPr="00140A52">
        <w:rPr>
          <w:rFonts w:ascii="Arial" w:hAnsi="Arial" w:cs="Arial"/>
          <w:noProof/>
          <w:lang w:val="en-GB"/>
        </w:rPr>
        <w:tab/>
        <w:t>Mahmud DL, M GA, Deb DK, Platanias LC, Uddin S, Wickrema A. Phosphorylation of forkhead transcription factors by erythropoietin and stem cell factor prevents acetylation and their interaction with coactivator p300 in erythroid progenitor cells. Oncogene 2002;21(10):1556-62.</w:t>
      </w:r>
    </w:p>
    <w:p w14:paraId="56C588B4" w14:textId="77777777" w:rsidR="00025E39" w:rsidRPr="00140A52" w:rsidRDefault="00025E39" w:rsidP="00C61DD8">
      <w:pPr>
        <w:pStyle w:val="NoSpacing"/>
        <w:spacing w:after="0" w:line="360" w:lineRule="auto"/>
        <w:ind w:left="720" w:hanging="720"/>
        <w:jc w:val="both"/>
        <w:rPr>
          <w:rFonts w:ascii="Arial" w:hAnsi="Arial" w:cs="Arial"/>
          <w:noProof/>
          <w:lang w:val="en-GB"/>
        </w:rPr>
      </w:pPr>
      <w:r w:rsidRPr="00140A52">
        <w:rPr>
          <w:rFonts w:ascii="Arial" w:hAnsi="Arial" w:cs="Arial"/>
          <w:noProof/>
          <w:lang w:val="en-GB"/>
        </w:rPr>
        <w:t>15.</w:t>
      </w:r>
      <w:r w:rsidRPr="00140A52">
        <w:rPr>
          <w:rFonts w:ascii="Arial" w:hAnsi="Arial" w:cs="Arial"/>
          <w:noProof/>
          <w:lang w:val="en-GB"/>
        </w:rPr>
        <w:tab/>
        <w:t>Daitoku H, Hatta M, Matsuzaki H, Aratani S, Ohshima T, Miyagishi M, et al. Silent information regulator 2 potentiates Foxo1-mediated transcription through its deacetylase activity. Proceedings of the National Academy of Sciences of the United States of America 2004;101(27):10042-7.</w:t>
      </w:r>
    </w:p>
    <w:p w14:paraId="731A53E1" w14:textId="77777777" w:rsidR="00025E39" w:rsidRPr="00140A52" w:rsidRDefault="00025E39" w:rsidP="00C61DD8">
      <w:pPr>
        <w:pStyle w:val="NoSpacing"/>
        <w:spacing w:after="0" w:line="360" w:lineRule="auto"/>
        <w:ind w:left="720" w:hanging="720"/>
        <w:jc w:val="both"/>
        <w:rPr>
          <w:rFonts w:ascii="Arial" w:hAnsi="Arial" w:cs="Arial"/>
          <w:noProof/>
          <w:lang w:val="en-GB"/>
        </w:rPr>
      </w:pPr>
      <w:r w:rsidRPr="00140A52">
        <w:rPr>
          <w:rFonts w:ascii="Arial" w:hAnsi="Arial" w:cs="Arial"/>
          <w:noProof/>
          <w:lang w:val="en-GB"/>
        </w:rPr>
        <w:t>16.</w:t>
      </w:r>
      <w:r w:rsidRPr="00140A52">
        <w:rPr>
          <w:rFonts w:ascii="Arial" w:hAnsi="Arial" w:cs="Arial"/>
          <w:noProof/>
          <w:lang w:val="en-GB"/>
        </w:rPr>
        <w:tab/>
        <w:t>Dansen TB, Smits LM, van Triest MH, de Keizer PL, van Leenen D, Koerkamp MG, et al. Redox-sensitive cysteines bridge p300/CBP-mediated acetylation and FoxO4 activity. Nature chemical biology 2009;5(9):664-72.</w:t>
      </w:r>
    </w:p>
    <w:p w14:paraId="5410CD8E" w14:textId="77777777" w:rsidR="00025E39" w:rsidRPr="00140A52" w:rsidRDefault="00025E39" w:rsidP="00C61DD8">
      <w:pPr>
        <w:pStyle w:val="NoSpacing"/>
        <w:spacing w:after="0" w:line="360" w:lineRule="auto"/>
        <w:ind w:left="720" w:hanging="720"/>
        <w:jc w:val="both"/>
        <w:rPr>
          <w:rFonts w:ascii="Arial" w:hAnsi="Arial" w:cs="Arial"/>
          <w:noProof/>
          <w:lang w:val="en-GB"/>
        </w:rPr>
      </w:pPr>
      <w:r w:rsidRPr="00140A52">
        <w:rPr>
          <w:rFonts w:ascii="Arial" w:hAnsi="Arial" w:cs="Arial"/>
          <w:noProof/>
          <w:lang w:val="en-GB"/>
        </w:rPr>
        <w:t>17.</w:t>
      </w:r>
      <w:r w:rsidRPr="00140A52">
        <w:rPr>
          <w:rFonts w:ascii="Arial" w:hAnsi="Arial" w:cs="Arial"/>
          <w:noProof/>
          <w:lang w:val="en-GB"/>
        </w:rPr>
        <w:tab/>
        <w:t>Matsuzaki H, Daitoku H, Hatta M, Aoyama H, Yoshimochi K, Fukamizu A. Acetylation of Foxo1 alters its DNA-binding ability and sensitivity to phosphorylation. Proceedings of the National Academy of Sciences of the United States of America 2005;102(32):11278-83.</w:t>
      </w:r>
    </w:p>
    <w:p w14:paraId="23AAB34E" w14:textId="77777777" w:rsidR="00025E39" w:rsidRPr="00140A52" w:rsidRDefault="00025E39" w:rsidP="00C61DD8">
      <w:pPr>
        <w:pStyle w:val="NoSpacing"/>
        <w:spacing w:after="0" w:line="360" w:lineRule="auto"/>
        <w:ind w:left="720" w:hanging="720"/>
        <w:jc w:val="both"/>
        <w:rPr>
          <w:rFonts w:ascii="Arial" w:hAnsi="Arial" w:cs="Arial"/>
          <w:noProof/>
          <w:lang w:val="en-GB"/>
        </w:rPr>
      </w:pPr>
      <w:r w:rsidRPr="00140A52">
        <w:rPr>
          <w:rFonts w:ascii="Arial" w:hAnsi="Arial" w:cs="Arial"/>
          <w:noProof/>
          <w:lang w:val="en-GB"/>
        </w:rPr>
        <w:t>18.</w:t>
      </w:r>
      <w:r w:rsidRPr="00140A52">
        <w:rPr>
          <w:rFonts w:ascii="Arial" w:hAnsi="Arial" w:cs="Arial"/>
          <w:noProof/>
          <w:lang w:val="en-GB"/>
        </w:rPr>
        <w:tab/>
        <w:t>Perrot V, Rechler MM. The coactivator p300 directly acetylates the forkhead transcription factor Foxo1 and stimulates Foxo1-induced transcription. Molecular endocrinology 2005;19(9):2283-98.</w:t>
      </w:r>
    </w:p>
    <w:p w14:paraId="66AD6E55" w14:textId="77777777" w:rsidR="00025E39" w:rsidRPr="00140A52" w:rsidRDefault="00025E39" w:rsidP="00C61DD8">
      <w:pPr>
        <w:pStyle w:val="NoSpacing"/>
        <w:spacing w:after="0" w:line="360" w:lineRule="auto"/>
        <w:ind w:left="720" w:hanging="720"/>
        <w:jc w:val="both"/>
        <w:rPr>
          <w:rFonts w:ascii="Arial" w:hAnsi="Arial" w:cs="Arial"/>
          <w:noProof/>
          <w:lang w:val="en-GB"/>
        </w:rPr>
      </w:pPr>
      <w:r w:rsidRPr="00140A52">
        <w:rPr>
          <w:rFonts w:ascii="Arial" w:hAnsi="Arial" w:cs="Arial"/>
          <w:noProof/>
          <w:lang w:val="en-GB"/>
        </w:rPr>
        <w:t>19.</w:t>
      </w:r>
      <w:r w:rsidRPr="00140A52">
        <w:rPr>
          <w:rFonts w:ascii="Arial" w:hAnsi="Arial" w:cs="Arial"/>
          <w:noProof/>
          <w:lang w:val="en-GB"/>
        </w:rPr>
        <w:tab/>
        <w:t>Senf SM, Sandesara PB, Reed SA, Judge AR. p300 Acetyltransferase activity differentially regulates the localization and activity of the FOXO homologues in skeletal muscle. American journal of physiology Cell physiology 2011;300(6):C1490-501.</w:t>
      </w:r>
    </w:p>
    <w:p w14:paraId="266E9928" w14:textId="77777777" w:rsidR="00025E39" w:rsidRPr="00140A52" w:rsidRDefault="00025E39" w:rsidP="00C61DD8">
      <w:pPr>
        <w:pStyle w:val="NoSpacing"/>
        <w:spacing w:after="0" w:line="360" w:lineRule="auto"/>
        <w:ind w:left="720" w:hanging="720"/>
        <w:jc w:val="both"/>
        <w:rPr>
          <w:rFonts w:ascii="Arial" w:hAnsi="Arial" w:cs="Arial"/>
          <w:noProof/>
          <w:lang w:val="en-GB"/>
        </w:rPr>
      </w:pPr>
      <w:r w:rsidRPr="00140A52">
        <w:rPr>
          <w:rFonts w:ascii="Arial" w:hAnsi="Arial" w:cs="Arial"/>
          <w:noProof/>
          <w:lang w:val="en-GB"/>
        </w:rPr>
        <w:t>20.</w:t>
      </w:r>
      <w:r w:rsidRPr="00140A52">
        <w:rPr>
          <w:rFonts w:ascii="Arial" w:hAnsi="Arial" w:cs="Arial"/>
          <w:noProof/>
          <w:lang w:val="en-GB"/>
        </w:rPr>
        <w:tab/>
        <w:t>Olmos Y, Brosens JJ, Lam EW. Interplay between SIRT proteins and tumour suppressor transcription factors in chemotherapeutic resistance of cancer. Drug Resist Updat 2011;14(1):35-44.</w:t>
      </w:r>
    </w:p>
    <w:p w14:paraId="7BF66B0B" w14:textId="77777777" w:rsidR="00025E39" w:rsidRPr="00140A52" w:rsidRDefault="00025E39" w:rsidP="00C61DD8">
      <w:pPr>
        <w:pStyle w:val="NoSpacing"/>
        <w:spacing w:after="0" w:line="360" w:lineRule="auto"/>
        <w:ind w:left="720" w:hanging="720"/>
        <w:jc w:val="both"/>
        <w:rPr>
          <w:rFonts w:ascii="Arial" w:hAnsi="Arial" w:cs="Arial"/>
          <w:noProof/>
          <w:lang w:val="en-GB"/>
        </w:rPr>
      </w:pPr>
      <w:r w:rsidRPr="00140A52">
        <w:rPr>
          <w:rFonts w:ascii="Arial" w:hAnsi="Arial" w:cs="Arial"/>
          <w:noProof/>
          <w:lang w:val="en-GB"/>
        </w:rPr>
        <w:t>21.</w:t>
      </w:r>
      <w:r w:rsidRPr="00140A52">
        <w:rPr>
          <w:rFonts w:ascii="Arial" w:hAnsi="Arial" w:cs="Arial"/>
          <w:noProof/>
          <w:lang w:val="en-GB"/>
        </w:rPr>
        <w:tab/>
        <w:t>Motta MC, Divecha N, Lemieux M, Kamel C, Chen D, Gu W, et al. Mammalian SIRT1 represses forkhead transcription factors. Cell 2004;116(4):551-63.</w:t>
      </w:r>
    </w:p>
    <w:p w14:paraId="37758B32" w14:textId="77777777" w:rsidR="00025E39" w:rsidRPr="00140A52" w:rsidRDefault="00025E39" w:rsidP="00C61DD8">
      <w:pPr>
        <w:pStyle w:val="NoSpacing"/>
        <w:spacing w:after="0" w:line="360" w:lineRule="auto"/>
        <w:ind w:left="720" w:hanging="720"/>
        <w:jc w:val="both"/>
        <w:rPr>
          <w:rFonts w:ascii="Arial" w:hAnsi="Arial" w:cs="Arial"/>
          <w:noProof/>
          <w:lang w:val="en-GB"/>
        </w:rPr>
      </w:pPr>
      <w:r w:rsidRPr="00140A52">
        <w:rPr>
          <w:rFonts w:ascii="Arial" w:hAnsi="Arial" w:cs="Arial"/>
          <w:noProof/>
          <w:lang w:val="en-GB"/>
        </w:rPr>
        <w:t>22.</w:t>
      </w:r>
      <w:r w:rsidRPr="00140A52">
        <w:rPr>
          <w:rFonts w:ascii="Arial" w:hAnsi="Arial" w:cs="Arial"/>
          <w:noProof/>
          <w:lang w:val="en-GB"/>
        </w:rPr>
        <w:tab/>
        <w:t>Khongkow M, Olmos Y, Gong C, Gomes AR, Monteiro LJ, Yague E, et al. SIRT6 modulates paclitaxel and epirubicin resistance and survival in breast cancer. Carcinogenesis 2013;34(7):1476-86.</w:t>
      </w:r>
    </w:p>
    <w:p w14:paraId="3369BCEE" w14:textId="77777777" w:rsidR="00025E39" w:rsidRPr="00140A52" w:rsidRDefault="00025E39" w:rsidP="00C61DD8">
      <w:pPr>
        <w:pStyle w:val="NoSpacing"/>
        <w:spacing w:after="0" w:line="360" w:lineRule="auto"/>
        <w:ind w:left="720" w:hanging="720"/>
        <w:jc w:val="both"/>
        <w:rPr>
          <w:rFonts w:ascii="Arial" w:hAnsi="Arial" w:cs="Arial"/>
          <w:noProof/>
          <w:lang w:val="en-GB"/>
        </w:rPr>
      </w:pPr>
      <w:r w:rsidRPr="00140A52">
        <w:rPr>
          <w:rFonts w:ascii="Arial" w:hAnsi="Arial" w:cs="Arial"/>
          <w:noProof/>
          <w:lang w:val="en-GB"/>
        </w:rPr>
        <w:t>23.</w:t>
      </w:r>
      <w:r w:rsidRPr="00140A52">
        <w:rPr>
          <w:rFonts w:ascii="Arial" w:hAnsi="Arial" w:cs="Arial"/>
          <w:noProof/>
          <w:lang w:val="en-GB"/>
        </w:rPr>
        <w:tab/>
        <w:t>Nordigarden A, Kraft M, Eliasson P, Labi V, Lam EW, Villunger A, et al. BH3-only protein Bim more critical than Puma in tyrosine kinase inhibitor-induced apoptosis of human leukemic cells and transduced hematopoietic progenitors carrying oncogenic FLT3. Blood 2009;113(10):2302-11.</w:t>
      </w:r>
    </w:p>
    <w:p w14:paraId="7A81C00A" w14:textId="77777777" w:rsidR="00025E39" w:rsidRPr="00140A52" w:rsidRDefault="00025E39" w:rsidP="00C61DD8">
      <w:pPr>
        <w:pStyle w:val="NoSpacing"/>
        <w:spacing w:after="0" w:line="360" w:lineRule="auto"/>
        <w:ind w:left="720" w:hanging="720"/>
        <w:jc w:val="both"/>
        <w:rPr>
          <w:rFonts w:ascii="Arial" w:hAnsi="Arial" w:cs="Arial"/>
          <w:noProof/>
          <w:lang w:val="en-GB"/>
        </w:rPr>
      </w:pPr>
      <w:r w:rsidRPr="00140A52">
        <w:rPr>
          <w:rFonts w:ascii="Arial" w:hAnsi="Arial" w:cs="Arial"/>
          <w:noProof/>
          <w:lang w:val="en-GB"/>
        </w:rPr>
        <w:t>24.</w:t>
      </w:r>
      <w:r w:rsidRPr="00140A52">
        <w:rPr>
          <w:rFonts w:ascii="Arial" w:hAnsi="Arial" w:cs="Arial"/>
          <w:noProof/>
          <w:lang w:val="en-GB"/>
        </w:rPr>
        <w:tab/>
        <w:t>Miyamoto K, Miyamoto T, Kato R, Yoshimura A, Motoyama N, Suda T. FoxO3a regulates hematopoietic homeostasis through a negative feedback pathway in conditions of stress or aging. Blood 2008;112(12):4485-93.</w:t>
      </w:r>
    </w:p>
    <w:p w14:paraId="5EB127B5" w14:textId="77777777" w:rsidR="00025E39" w:rsidRPr="00140A52" w:rsidRDefault="00025E39" w:rsidP="00C61DD8">
      <w:pPr>
        <w:pStyle w:val="NoSpacing"/>
        <w:spacing w:after="0" w:line="360" w:lineRule="auto"/>
        <w:ind w:left="720" w:hanging="720"/>
        <w:jc w:val="both"/>
        <w:rPr>
          <w:rFonts w:ascii="Arial" w:hAnsi="Arial" w:cs="Arial"/>
          <w:noProof/>
          <w:lang w:val="en-GB"/>
        </w:rPr>
      </w:pPr>
      <w:r w:rsidRPr="00140A52">
        <w:rPr>
          <w:rFonts w:ascii="Arial" w:hAnsi="Arial" w:cs="Arial"/>
          <w:noProof/>
          <w:lang w:val="en-GB"/>
        </w:rPr>
        <w:t>25.</w:t>
      </w:r>
      <w:r w:rsidRPr="00140A52">
        <w:rPr>
          <w:rFonts w:ascii="Arial" w:hAnsi="Arial" w:cs="Arial"/>
          <w:noProof/>
          <w:lang w:val="en-GB"/>
        </w:rPr>
        <w:tab/>
        <w:t>Kornblau SM, Singh N, Qiu Y, Chen W, Zhang N, Coombes KR. Highly phosphorylated FOXO3A is an adverse prognostic factor in acute myeloid leukemia. Clinical cancer research : an official journal of the American Association for Cancer Research 2010;16(6):1865-74.</w:t>
      </w:r>
    </w:p>
    <w:p w14:paraId="4D4D3022" w14:textId="77777777" w:rsidR="00025E39" w:rsidRPr="00140A52" w:rsidRDefault="00025E39" w:rsidP="00C61DD8">
      <w:pPr>
        <w:pStyle w:val="NoSpacing"/>
        <w:spacing w:after="0" w:line="360" w:lineRule="auto"/>
        <w:ind w:left="720" w:hanging="720"/>
        <w:jc w:val="both"/>
        <w:rPr>
          <w:rFonts w:ascii="Arial" w:hAnsi="Arial" w:cs="Arial"/>
          <w:noProof/>
          <w:lang w:val="en-GB"/>
        </w:rPr>
      </w:pPr>
      <w:r w:rsidRPr="00140A52">
        <w:rPr>
          <w:rFonts w:ascii="Arial" w:hAnsi="Arial" w:cs="Arial"/>
          <w:noProof/>
          <w:lang w:val="en-GB"/>
        </w:rPr>
        <w:t>26.</w:t>
      </w:r>
      <w:r w:rsidRPr="00140A52">
        <w:rPr>
          <w:rFonts w:ascii="Arial" w:hAnsi="Arial" w:cs="Arial"/>
          <w:noProof/>
          <w:lang w:val="en-GB"/>
        </w:rPr>
        <w:tab/>
        <w:t>Ausserlechner MJ, Salvador C, Deutschmann A, Bodner M, Viola G, Bortolozzi R, et al. Therapy-resistant acute lymphoblastic leukemia (ALL) cells inactivate FOXO3 to escape apoptosis induction by TRAIL and Noxa. Oncotarget 2013;4(7):995-1007.</w:t>
      </w:r>
    </w:p>
    <w:p w14:paraId="253C58FA" w14:textId="77777777" w:rsidR="00025E39" w:rsidRPr="00140A52" w:rsidRDefault="00025E39" w:rsidP="00C61DD8">
      <w:pPr>
        <w:pStyle w:val="NoSpacing"/>
        <w:spacing w:after="0" w:line="360" w:lineRule="auto"/>
        <w:ind w:left="720" w:hanging="720"/>
        <w:jc w:val="both"/>
        <w:rPr>
          <w:rFonts w:ascii="Arial" w:hAnsi="Arial" w:cs="Arial"/>
          <w:noProof/>
          <w:lang w:val="en-GB"/>
        </w:rPr>
      </w:pPr>
      <w:r w:rsidRPr="00140A52">
        <w:rPr>
          <w:rFonts w:ascii="Arial" w:hAnsi="Arial" w:cs="Arial"/>
          <w:noProof/>
          <w:lang w:val="en-GB"/>
        </w:rPr>
        <w:t>27.</w:t>
      </w:r>
      <w:r w:rsidRPr="00140A52">
        <w:rPr>
          <w:rFonts w:ascii="Arial" w:hAnsi="Arial" w:cs="Arial"/>
          <w:noProof/>
          <w:lang w:val="en-GB"/>
        </w:rPr>
        <w:tab/>
        <w:t>Paik JH, Kollipara R, Chu G, Ji H, Xiao Y, Ding Z, et al. FoxOs are lineage-restricted redundant tumor suppressors and regulate endothelial cell homeostasis. Cell 2007;128(2):309-23.</w:t>
      </w:r>
    </w:p>
    <w:p w14:paraId="172E3362" w14:textId="77777777" w:rsidR="00025E39" w:rsidRPr="00140A52" w:rsidRDefault="00025E39" w:rsidP="00C61DD8">
      <w:pPr>
        <w:pStyle w:val="NoSpacing"/>
        <w:spacing w:after="0" w:line="360" w:lineRule="auto"/>
        <w:ind w:left="720" w:hanging="720"/>
        <w:jc w:val="both"/>
        <w:rPr>
          <w:rFonts w:ascii="Arial" w:hAnsi="Arial" w:cs="Arial"/>
          <w:noProof/>
          <w:lang w:val="en-GB"/>
        </w:rPr>
      </w:pPr>
      <w:r w:rsidRPr="00140A52">
        <w:rPr>
          <w:rFonts w:ascii="Arial" w:hAnsi="Arial" w:cs="Arial"/>
          <w:noProof/>
          <w:lang w:val="en-GB"/>
        </w:rPr>
        <w:t>28.</w:t>
      </w:r>
      <w:r w:rsidRPr="00140A52">
        <w:rPr>
          <w:rFonts w:ascii="Arial" w:hAnsi="Arial" w:cs="Arial"/>
          <w:noProof/>
          <w:lang w:val="en-GB"/>
        </w:rPr>
        <w:tab/>
        <w:t>Essafi A, Fernandez de Mattos S, Hassen YA, Soeiro I, Mufti GJ, Thomas NS, et al. Direct transcriptional regulation of Bim by FoxO3a mediates STI571-induced apoptosis in Bcr-Abl-expressing cells. Oncogene 2005;24(14):2317-29.</w:t>
      </w:r>
    </w:p>
    <w:p w14:paraId="6275F1CB" w14:textId="77777777" w:rsidR="00025E39" w:rsidRPr="00140A52" w:rsidRDefault="00025E39" w:rsidP="00C61DD8">
      <w:pPr>
        <w:pStyle w:val="NoSpacing"/>
        <w:spacing w:after="0" w:line="360" w:lineRule="auto"/>
        <w:ind w:left="720" w:hanging="720"/>
        <w:jc w:val="both"/>
        <w:rPr>
          <w:rFonts w:ascii="Arial" w:hAnsi="Arial" w:cs="Arial"/>
          <w:noProof/>
          <w:lang w:val="en-GB"/>
        </w:rPr>
      </w:pPr>
      <w:r w:rsidRPr="00140A52">
        <w:rPr>
          <w:rFonts w:ascii="Arial" w:hAnsi="Arial" w:cs="Arial"/>
          <w:noProof/>
          <w:lang w:val="en-GB"/>
        </w:rPr>
        <w:t>29.</w:t>
      </w:r>
      <w:r w:rsidRPr="00140A52">
        <w:rPr>
          <w:rFonts w:ascii="Arial" w:hAnsi="Arial" w:cs="Arial"/>
          <w:noProof/>
          <w:lang w:val="en-GB"/>
        </w:rPr>
        <w:tab/>
        <w:t>Bachmann PS, Gorman R, Mackenzie KL, Lutze-Mann L, Lock RB. Dexamethasone resistance in B-cell precursor childhood acute lymphoblastic leukemia occurs downstream of ligand-induced nuclear translocation of the glucocorticoid receptor. Blood 2005;105(6):2519-26.</w:t>
      </w:r>
    </w:p>
    <w:p w14:paraId="61C9E59D" w14:textId="77777777" w:rsidR="00025E39" w:rsidRPr="00140A52" w:rsidRDefault="00025E39" w:rsidP="00C61DD8">
      <w:pPr>
        <w:pStyle w:val="NoSpacing"/>
        <w:spacing w:after="0" w:line="360" w:lineRule="auto"/>
        <w:ind w:left="720" w:hanging="720"/>
        <w:jc w:val="both"/>
        <w:rPr>
          <w:rFonts w:ascii="Arial" w:hAnsi="Arial" w:cs="Arial"/>
          <w:noProof/>
          <w:lang w:val="en-GB"/>
        </w:rPr>
      </w:pPr>
      <w:r w:rsidRPr="00140A52">
        <w:rPr>
          <w:rFonts w:ascii="Arial" w:hAnsi="Arial" w:cs="Arial"/>
          <w:noProof/>
          <w:lang w:val="en-GB"/>
        </w:rPr>
        <w:t>30.</w:t>
      </w:r>
      <w:r w:rsidRPr="00140A52">
        <w:rPr>
          <w:rFonts w:ascii="Arial" w:hAnsi="Arial" w:cs="Arial"/>
          <w:noProof/>
          <w:lang w:val="en-GB"/>
        </w:rPr>
        <w:tab/>
        <w:t>Dewar R, Chen ST, Yeckes-Rodin H, Miller K, Khosravi-Far R. Bortezomib treatment causes remission in a Ph+ALL patient and reveals FoxO as a theranostic marker. Cancer biology &amp; therapy 2011;11(6):552-8.</w:t>
      </w:r>
    </w:p>
    <w:p w14:paraId="197AB551" w14:textId="77777777" w:rsidR="00025E39" w:rsidRPr="00140A52" w:rsidRDefault="00025E39" w:rsidP="00C61DD8">
      <w:pPr>
        <w:pStyle w:val="NoSpacing"/>
        <w:spacing w:after="0" w:line="360" w:lineRule="auto"/>
        <w:ind w:left="720" w:hanging="720"/>
        <w:jc w:val="both"/>
        <w:rPr>
          <w:rFonts w:ascii="Arial" w:hAnsi="Arial" w:cs="Arial"/>
          <w:noProof/>
          <w:lang w:val="en-GB"/>
        </w:rPr>
      </w:pPr>
      <w:r w:rsidRPr="00140A52">
        <w:rPr>
          <w:rFonts w:ascii="Arial" w:hAnsi="Arial" w:cs="Arial"/>
          <w:noProof/>
          <w:lang w:val="en-GB"/>
        </w:rPr>
        <w:t>31.</w:t>
      </w:r>
      <w:r w:rsidRPr="00140A52">
        <w:rPr>
          <w:rFonts w:ascii="Arial" w:hAnsi="Arial" w:cs="Arial"/>
          <w:noProof/>
          <w:lang w:val="en-GB"/>
        </w:rPr>
        <w:tab/>
        <w:t>Accordi B, Galla L, Milani G, Curtarello M, Serafin V, Lissandron V, et al. AMPK inhibition enhances apoptosis in MLL-rearranged pediatric B-acute lymphoblastic leukemia cells. Leukemia 2013;27(5):1019-27.</w:t>
      </w:r>
    </w:p>
    <w:p w14:paraId="138AB2E1" w14:textId="77777777" w:rsidR="00025E39" w:rsidRPr="00140A52" w:rsidRDefault="00025E39" w:rsidP="00C61DD8">
      <w:pPr>
        <w:pStyle w:val="NoSpacing"/>
        <w:spacing w:after="0" w:line="360" w:lineRule="auto"/>
        <w:ind w:left="720" w:hanging="720"/>
        <w:jc w:val="both"/>
        <w:rPr>
          <w:rFonts w:ascii="Arial" w:hAnsi="Arial" w:cs="Arial"/>
          <w:noProof/>
          <w:lang w:val="en-GB"/>
        </w:rPr>
      </w:pPr>
      <w:r w:rsidRPr="00140A52">
        <w:rPr>
          <w:rFonts w:ascii="Arial" w:hAnsi="Arial" w:cs="Arial"/>
          <w:noProof/>
          <w:lang w:val="en-GB"/>
        </w:rPr>
        <w:t>32.</w:t>
      </w:r>
      <w:r w:rsidRPr="00140A52">
        <w:rPr>
          <w:rFonts w:ascii="Arial" w:hAnsi="Arial" w:cs="Arial"/>
          <w:noProof/>
          <w:lang w:val="en-GB"/>
        </w:rPr>
        <w:tab/>
        <w:t>Myatt SS, Kongsema M, Man CW, Kelly DJ, Gomes AR, Khongkow P, et al. SUMOylation inhibits FOXM1 activity and delays mitotic transition. Oncogene 2014;33(34):4316-29.</w:t>
      </w:r>
    </w:p>
    <w:p w14:paraId="4AFD1C08" w14:textId="77777777" w:rsidR="00025E39" w:rsidRPr="00140A52" w:rsidRDefault="00025E39" w:rsidP="00C61DD8">
      <w:pPr>
        <w:pStyle w:val="NoSpacing"/>
        <w:spacing w:after="0" w:line="360" w:lineRule="auto"/>
        <w:ind w:left="720" w:hanging="720"/>
        <w:jc w:val="both"/>
        <w:rPr>
          <w:rFonts w:ascii="Arial" w:hAnsi="Arial" w:cs="Arial"/>
          <w:noProof/>
          <w:lang w:val="en-GB"/>
        </w:rPr>
      </w:pPr>
      <w:r w:rsidRPr="00140A52">
        <w:rPr>
          <w:rFonts w:ascii="Arial" w:hAnsi="Arial" w:cs="Arial"/>
          <w:noProof/>
          <w:lang w:val="en-GB"/>
        </w:rPr>
        <w:t>33.</w:t>
      </w:r>
      <w:r w:rsidRPr="00140A52">
        <w:rPr>
          <w:rFonts w:ascii="Arial" w:hAnsi="Arial" w:cs="Arial"/>
          <w:noProof/>
          <w:lang w:val="en-GB"/>
        </w:rPr>
        <w:tab/>
        <w:t>Vecchio L, Seke Etet PF, Kipanyula MJ, Krampera M, Nwabo Kamdje AH. Importance of epigenetic changes in cancer etiology, pathogenesis, clinical profiling, and treatment: what can be learned from hematologic malignancies? Biochimica et biophysica acta 2013;1836(1):90-104.</w:t>
      </w:r>
    </w:p>
    <w:p w14:paraId="6B2944E2" w14:textId="77777777" w:rsidR="00025E39" w:rsidRPr="00140A52" w:rsidRDefault="00025E39" w:rsidP="00C61DD8">
      <w:pPr>
        <w:pStyle w:val="NoSpacing"/>
        <w:spacing w:after="0" w:line="360" w:lineRule="auto"/>
        <w:ind w:left="720" w:hanging="720"/>
        <w:jc w:val="both"/>
        <w:rPr>
          <w:rFonts w:ascii="Arial" w:hAnsi="Arial" w:cs="Arial"/>
          <w:noProof/>
          <w:lang w:val="en-GB"/>
        </w:rPr>
      </w:pPr>
      <w:r w:rsidRPr="00140A52">
        <w:rPr>
          <w:rFonts w:ascii="Arial" w:hAnsi="Arial" w:cs="Arial"/>
          <w:noProof/>
          <w:lang w:val="en-GB"/>
        </w:rPr>
        <w:t>34.</w:t>
      </w:r>
      <w:r w:rsidRPr="00140A52">
        <w:rPr>
          <w:rFonts w:ascii="Arial" w:hAnsi="Arial" w:cs="Arial"/>
          <w:noProof/>
          <w:lang w:val="en-GB"/>
        </w:rPr>
        <w:tab/>
        <w:t>Kawauchi K, Ogasawara T, Yasuyama M, Otsuka K, Yamada O. The PI3K/Akt pathway as a target in the treatment of hematologic malignancies. Anti-cancer agents in medicinal chemistry 2009;9(5):550-9.</w:t>
      </w:r>
    </w:p>
    <w:p w14:paraId="2944741C" w14:textId="77777777" w:rsidR="00025E39" w:rsidRPr="00140A52" w:rsidRDefault="00025E39" w:rsidP="00C61DD8">
      <w:pPr>
        <w:pStyle w:val="NoSpacing"/>
        <w:spacing w:after="0" w:line="360" w:lineRule="auto"/>
        <w:ind w:left="720" w:hanging="720"/>
        <w:jc w:val="both"/>
        <w:rPr>
          <w:rFonts w:ascii="Arial" w:hAnsi="Arial" w:cs="Arial"/>
          <w:noProof/>
          <w:lang w:val="en-GB"/>
        </w:rPr>
      </w:pPr>
      <w:r w:rsidRPr="00140A52">
        <w:rPr>
          <w:rFonts w:ascii="Arial" w:hAnsi="Arial" w:cs="Arial"/>
          <w:noProof/>
          <w:lang w:val="en-GB"/>
        </w:rPr>
        <w:t>35.</w:t>
      </w:r>
      <w:r w:rsidRPr="00140A52">
        <w:rPr>
          <w:rFonts w:ascii="Arial" w:hAnsi="Arial" w:cs="Arial"/>
          <w:noProof/>
          <w:lang w:val="en-GB"/>
        </w:rPr>
        <w:tab/>
        <w:t>Zhang Y, Gan B, Liu D, Paik JH. FoxO family members in cancer. Cancer biology &amp; therapy 2011;12(4):253-9.</w:t>
      </w:r>
    </w:p>
    <w:p w14:paraId="42272020" w14:textId="77777777" w:rsidR="00025E39" w:rsidRPr="00140A52" w:rsidRDefault="00025E39" w:rsidP="00C61DD8">
      <w:pPr>
        <w:pStyle w:val="NoSpacing"/>
        <w:spacing w:after="0" w:line="360" w:lineRule="auto"/>
        <w:ind w:left="720" w:hanging="720"/>
        <w:jc w:val="both"/>
        <w:rPr>
          <w:rFonts w:ascii="Arial" w:hAnsi="Arial" w:cs="Arial"/>
          <w:noProof/>
          <w:lang w:val="en-GB"/>
        </w:rPr>
      </w:pPr>
      <w:r w:rsidRPr="00140A52">
        <w:rPr>
          <w:rFonts w:ascii="Arial" w:hAnsi="Arial" w:cs="Arial"/>
          <w:noProof/>
          <w:lang w:val="en-GB"/>
        </w:rPr>
        <w:t>36.</w:t>
      </w:r>
      <w:r w:rsidRPr="00140A52">
        <w:rPr>
          <w:rFonts w:ascii="Arial" w:hAnsi="Arial" w:cs="Arial"/>
          <w:noProof/>
          <w:lang w:val="en-GB"/>
        </w:rPr>
        <w:tab/>
        <w:t>Myatt SS, Lam EW. The emerging roles of forkhead box (Fox) proteins in cancer. Nat Rev Cancer 2007;7(11):847-59.</w:t>
      </w:r>
    </w:p>
    <w:p w14:paraId="7208502D" w14:textId="77777777" w:rsidR="00025E39" w:rsidRPr="00140A52" w:rsidRDefault="00025E39" w:rsidP="00C61DD8">
      <w:pPr>
        <w:pStyle w:val="NoSpacing"/>
        <w:spacing w:after="0" w:line="360" w:lineRule="auto"/>
        <w:ind w:left="720" w:hanging="720"/>
        <w:jc w:val="both"/>
        <w:rPr>
          <w:rFonts w:ascii="Arial" w:hAnsi="Arial" w:cs="Arial"/>
          <w:noProof/>
          <w:lang w:val="en-GB"/>
        </w:rPr>
      </w:pPr>
      <w:r w:rsidRPr="00140A52">
        <w:rPr>
          <w:rFonts w:ascii="Arial" w:hAnsi="Arial" w:cs="Arial"/>
          <w:noProof/>
          <w:lang w:val="en-GB"/>
        </w:rPr>
        <w:t>37.</w:t>
      </w:r>
      <w:r w:rsidRPr="00140A52">
        <w:rPr>
          <w:rFonts w:ascii="Arial" w:hAnsi="Arial" w:cs="Arial"/>
          <w:noProof/>
          <w:lang w:val="en-GB"/>
        </w:rPr>
        <w:tab/>
        <w:t>de Olano N, Koo CY, Monteiro LJ, Pinto PH, Gomes AR, Aligue R, et al. The p38 MAPK-MK2 axis regulates E2F1 and FOXM1 expression after epirubicin treatment. Molecular cancer research : MCR 2012;10(9):1189-202.</w:t>
      </w:r>
    </w:p>
    <w:p w14:paraId="43F8C569" w14:textId="77777777" w:rsidR="00025E39" w:rsidRPr="00140A52" w:rsidRDefault="00025E39" w:rsidP="00C61DD8">
      <w:pPr>
        <w:pStyle w:val="NoSpacing"/>
        <w:spacing w:after="0" w:line="360" w:lineRule="auto"/>
        <w:ind w:left="720" w:hanging="720"/>
        <w:jc w:val="both"/>
        <w:rPr>
          <w:rFonts w:ascii="Arial" w:hAnsi="Arial" w:cs="Arial"/>
          <w:noProof/>
          <w:lang w:val="en-GB"/>
        </w:rPr>
      </w:pPr>
      <w:r w:rsidRPr="00140A52">
        <w:rPr>
          <w:rFonts w:ascii="Arial" w:hAnsi="Arial" w:cs="Arial"/>
          <w:noProof/>
          <w:lang w:val="en-GB"/>
        </w:rPr>
        <w:t>38.</w:t>
      </w:r>
      <w:r w:rsidRPr="00140A52">
        <w:rPr>
          <w:rFonts w:ascii="Arial" w:hAnsi="Arial" w:cs="Arial"/>
          <w:noProof/>
          <w:lang w:val="en-GB"/>
        </w:rPr>
        <w:tab/>
        <w:t>Daitoku H, Sakamaki J, Fukamizu A. Regulation of FoxO transcription factors by acetylation and protein-protein interactions. Biochimica et biophysica acta 2011;1813(11):1954-60.</w:t>
      </w:r>
    </w:p>
    <w:p w14:paraId="39BA18BF" w14:textId="77777777" w:rsidR="00025E39" w:rsidRPr="00140A52" w:rsidRDefault="00025E39" w:rsidP="00C61DD8">
      <w:pPr>
        <w:pStyle w:val="NoSpacing"/>
        <w:spacing w:after="0" w:line="360" w:lineRule="auto"/>
        <w:ind w:left="720" w:hanging="720"/>
        <w:jc w:val="both"/>
        <w:rPr>
          <w:rFonts w:ascii="Arial" w:hAnsi="Arial" w:cs="Arial"/>
          <w:noProof/>
          <w:lang w:val="en-GB"/>
        </w:rPr>
      </w:pPr>
      <w:r w:rsidRPr="00140A52">
        <w:rPr>
          <w:rFonts w:ascii="Arial" w:hAnsi="Arial" w:cs="Arial"/>
          <w:noProof/>
          <w:lang w:val="en-GB"/>
        </w:rPr>
        <w:t>39.</w:t>
      </w:r>
      <w:r w:rsidRPr="00140A52">
        <w:rPr>
          <w:rFonts w:ascii="Arial" w:hAnsi="Arial" w:cs="Arial"/>
          <w:noProof/>
          <w:lang w:val="en-GB"/>
        </w:rPr>
        <w:tab/>
        <w:t>Tsai KL, Sun YJ, Huang CY, Yang JY, Hung MC, Hsiao CD. Crystal structure of the human FOXO3a-DBD/DNA complex suggests the effects of post-translational modification. Nucleic acids research 2007;35(20):6984-94.</w:t>
      </w:r>
    </w:p>
    <w:p w14:paraId="33543BCB" w14:textId="77777777" w:rsidR="00025E39" w:rsidRPr="00140A52" w:rsidRDefault="00025E39" w:rsidP="00C61DD8">
      <w:pPr>
        <w:pStyle w:val="NoSpacing"/>
        <w:spacing w:after="0" w:line="360" w:lineRule="auto"/>
        <w:ind w:left="720" w:hanging="720"/>
        <w:jc w:val="both"/>
        <w:rPr>
          <w:rFonts w:ascii="Arial" w:hAnsi="Arial" w:cs="Arial"/>
          <w:noProof/>
          <w:lang w:val="en-GB"/>
        </w:rPr>
      </w:pPr>
      <w:r w:rsidRPr="00140A52">
        <w:rPr>
          <w:rFonts w:ascii="Arial" w:hAnsi="Arial" w:cs="Arial"/>
          <w:noProof/>
          <w:lang w:val="en-GB"/>
        </w:rPr>
        <w:t>40.</w:t>
      </w:r>
      <w:r w:rsidRPr="00140A52">
        <w:rPr>
          <w:rFonts w:ascii="Arial" w:hAnsi="Arial" w:cs="Arial"/>
          <w:noProof/>
          <w:lang w:val="en-GB"/>
        </w:rPr>
        <w:tab/>
        <w:t>Shiota M, Yokomizo A, Kashiwagi E, Tada Y, Inokuchi J, Tatsugami K, et al. Foxo3a expression and acetylation regulate cancer cell growth and sensitivity to cisplatin. Cancer science 2010;101(5):1177-85.</w:t>
      </w:r>
    </w:p>
    <w:p w14:paraId="41869D82" w14:textId="77777777" w:rsidR="00025E39" w:rsidRPr="00140A52" w:rsidRDefault="00025E39" w:rsidP="00C61DD8">
      <w:pPr>
        <w:pStyle w:val="NoSpacing"/>
        <w:spacing w:after="0" w:line="360" w:lineRule="auto"/>
        <w:ind w:left="720" w:hanging="720"/>
        <w:jc w:val="both"/>
        <w:rPr>
          <w:rFonts w:ascii="Arial" w:hAnsi="Arial" w:cs="Arial"/>
          <w:noProof/>
          <w:lang w:val="en-GB"/>
        </w:rPr>
      </w:pPr>
      <w:r w:rsidRPr="00140A52">
        <w:rPr>
          <w:rFonts w:ascii="Arial" w:hAnsi="Arial" w:cs="Arial"/>
          <w:noProof/>
          <w:lang w:val="en-GB"/>
        </w:rPr>
        <w:t>41.</w:t>
      </w:r>
      <w:r w:rsidRPr="00140A52">
        <w:rPr>
          <w:rFonts w:ascii="Arial" w:hAnsi="Arial" w:cs="Arial"/>
          <w:noProof/>
          <w:lang w:val="en-GB"/>
        </w:rPr>
        <w:tab/>
        <w:t>Vahtola E, Louhelainen M, Forsten H, Merasto S, Raivio J, Kaheinen P, et al. Sirtuin1-p53, forkhead box O3a, p38 and post-infarct cardiac remodeling in the spontaneously diabetic Goto-Kakizaki rat. Cardiovascular diabetology 2010;9:5.</w:t>
      </w:r>
    </w:p>
    <w:p w14:paraId="645557FF" w14:textId="77777777" w:rsidR="00025E39" w:rsidRPr="00140A52" w:rsidRDefault="00025E39" w:rsidP="00C61DD8">
      <w:pPr>
        <w:pStyle w:val="NoSpacing"/>
        <w:spacing w:after="0" w:line="360" w:lineRule="auto"/>
        <w:ind w:left="720" w:hanging="720"/>
        <w:jc w:val="both"/>
        <w:rPr>
          <w:rFonts w:ascii="Arial" w:hAnsi="Arial" w:cs="Arial"/>
          <w:noProof/>
          <w:lang w:val="en-GB"/>
        </w:rPr>
      </w:pPr>
      <w:r w:rsidRPr="00140A52">
        <w:rPr>
          <w:rFonts w:ascii="Arial" w:hAnsi="Arial" w:cs="Arial"/>
          <w:noProof/>
          <w:lang w:val="en-GB"/>
        </w:rPr>
        <w:t>42.</w:t>
      </w:r>
      <w:r w:rsidRPr="00140A52">
        <w:rPr>
          <w:rFonts w:ascii="Arial" w:hAnsi="Arial" w:cs="Arial"/>
          <w:noProof/>
          <w:lang w:val="en-GB"/>
        </w:rPr>
        <w:tab/>
        <w:t>van der Heide LP, Smidt MP. Regulation of FoxO activity by CBP/p300-mediated acetylation. Trends in biochemical sciences 2005;30(2):81-6.</w:t>
      </w:r>
    </w:p>
    <w:p w14:paraId="391DAE53" w14:textId="77777777" w:rsidR="00025E39" w:rsidRPr="00140A52" w:rsidRDefault="00025E39" w:rsidP="00C61DD8">
      <w:pPr>
        <w:pStyle w:val="NoSpacing"/>
        <w:spacing w:after="0" w:line="360" w:lineRule="auto"/>
        <w:ind w:left="720" w:hanging="720"/>
        <w:jc w:val="both"/>
        <w:rPr>
          <w:rFonts w:ascii="Arial" w:hAnsi="Arial" w:cs="Arial"/>
          <w:noProof/>
          <w:lang w:val="en-GB"/>
        </w:rPr>
      </w:pPr>
      <w:r w:rsidRPr="00140A52">
        <w:rPr>
          <w:rFonts w:ascii="Arial" w:hAnsi="Arial" w:cs="Arial"/>
          <w:noProof/>
          <w:lang w:val="en-GB"/>
        </w:rPr>
        <w:t>43.</w:t>
      </w:r>
      <w:r w:rsidRPr="00140A52">
        <w:rPr>
          <w:rFonts w:ascii="Arial" w:hAnsi="Arial" w:cs="Arial"/>
          <w:noProof/>
          <w:lang w:val="en-GB"/>
        </w:rPr>
        <w:tab/>
        <w:t>Wang F, Chan CH, Chen K, Guan X, Lin HK, Tong Q. Deacetylation of FOXO3 by SIRT1 or SIRT2 leads to Skp2-mediated FOXO3 ubiquitination and degradation. Oncogene 2012;31(12):1546-57.</w:t>
      </w:r>
    </w:p>
    <w:p w14:paraId="42B57414" w14:textId="77777777" w:rsidR="00025E39" w:rsidRPr="00140A52" w:rsidRDefault="00025E39" w:rsidP="00C61DD8">
      <w:pPr>
        <w:pStyle w:val="NoSpacing"/>
        <w:spacing w:after="0" w:line="360" w:lineRule="auto"/>
        <w:ind w:left="720" w:hanging="720"/>
        <w:jc w:val="both"/>
        <w:rPr>
          <w:rFonts w:ascii="Arial" w:hAnsi="Arial" w:cs="Arial"/>
          <w:noProof/>
          <w:lang w:val="en-GB"/>
        </w:rPr>
      </w:pPr>
      <w:r w:rsidRPr="00140A52">
        <w:rPr>
          <w:rFonts w:ascii="Arial" w:hAnsi="Arial" w:cs="Arial"/>
          <w:noProof/>
          <w:lang w:val="en-GB"/>
        </w:rPr>
        <w:t>44.</w:t>
      </w:r>
      <w:r w:rsidRPr="00140A52">
        <w:rPr>
          <w:rFonts w:ascii="Arial" w:hAnsi="Arial" w:cs="Arial"/>
          <w:noProof/>
          <w:lang w:val="en-GB"/>
        </w:rPr>
        <w:tab/>
        <w:t>Peck B, Chen CY, Ho KK, Di Fruscia P, Myatt SS, Coombes RC, et al. SIRT inhibitors induce cell death and p53 acetylation through targeting both SIRT1 and SIRT2. Molecular cancer therapeutics 2010;9(4):844-55.</w:t>
      </w:r>
    </w:p>
    <w:p w14:paraId="4632F982" w14:textId="77777777" w:rsidR="00025E39" w:rsidRPr="00140A52" w:rsidRDefault="00025E39" w:rsidP="00C61DD8">
      <w:pPr>
        <w:pStyle w:val="NoSpacing"/>
        <w:spacing w:after="0" w:line="360" w:lineRule="auto"/>
        <w:ind w:left="720" w:hanging="720"/>
        <w:jc w:val="both"/>
        <w:rPr>
          <w:rFonts w:ascii="Arial" w:hAnsi="Arial" w:cs="Arial"/>
          <w:noProof/>
          <w:lang w:val="en-GB"/>
        </w:rPr>
      </w:pPr>
      <w:r w:rsidRPr="00140A52">
        <w:rPr>
          <w:rFonts w:ascii="Arial" w:hAnsi="Arial" w:cs="Arial"/>
          <w:noProof/>
          <w:lang w:val="en-GB"/>
        </w:rPr>
        <w:t>45.</w:t>
      </w:r>
      <w:r w:rsidRPr="00140A52">
        <w:rPr>
          <w:rFonts w:ascii="Arial" w:hAnsi="Arial" w:cs="Arial"/>
          <w:noProof/>
          <w:lang w:val="en-GB"/>
        </w:rPr>
        <w:tab/>
        <w:t>Di Fruscia P, Zacharioudakis E, Liu C, Moniot S, Laohasinnarong S, Khongkow M, et al. The Discovery of a Highly Selective 5,6,7,8-Tetrahydrobenzo[4,5]thieno[2,3-d]pyrimidin-4(3H)-one SIRT2 Inhibitor that is Neuroprotective in an in vitro Parkinson's Disease Model. ChemMedChem 2014.</w:t>
      </w:r>
    </w:p>
    <w:p w14:paraId="2C9ACCB1" w14:textId="77777777" w:rsidR="00025E39" w:rsidRPr="00140A52" w:rsidRDefault="00025E39" w:rsidP="00C61DD8">
      <w:pPr>
        <w:pStyle w:val="NoSpacing"/>
        <w:spacing w:after="0" w:line="360" w:lineRule="auto"/>
        <w:ind w:left="720" w:hanging="720"/>
        <w:jc w:val="both"/>
        <w:rPr>
          <w:rFonts w:ascii="Arial" w:hAnsi="Arial" w:cs="Arial"/>
          <w:noProof/>
          <w:lang w:val="en-GB"/>
        </w:rPr>
      </w:pPr>
      <w:r w:rsidRPr="00140A52">
        <w:rPr>
          <w:rFonts w:ascii="Arial" w:hAnsi="Arial" w:cs="Arial"/>
          <w:noProof/>
          <w:lang w:val="en-GB"/>
        </w:rPr>
        <w:t>46.</w:t>
      </w:r>
      <w:r w:rsidRPr="00140A52">
        <w:rPr>
          <w:rFonts w:ascii="Arial" w:hAnsi="Arial" w:cs="Arial"/>
          <w:noProof/>
          <w:lang w:val="en-GB"/>
        </w:rPr>
        <w:tab/>
        <w:t>Di Fruscia P, Ho KK, Laohasinnarong S, Khongkow M, Kroll SH, Islam SA, et al. The Discovery of Novel 10,11-Dihydro-5H-dibenz[b,f]azepine SIRT2 Inhibitors. MedChemComm 2012(3).</w:t>
      </w:r>
    </w:p>
    <w:p w14:paraId="49AB5B52" w14:textId="77777777" w:rsidR="00025E39" w:rsidRPr="00140A52" w:rsidRDefault="00025E39" w:rsidP="00C61DD8">
      <w:pPr>
        <w:pStyle w:val="NoSpacing"/>
        <w:spacing w:after="0" w:line="360" w:lineRule="auto"/>
        <w:ind w:left="720" w:hanging="720"/>
        <w:jc w:val="both"/>
        <w:rPr>
          <w:rFonts w:ascii="Arial" w:hAnsi="Arial" w:cs="Arial"/>
          <w:noProof/>
          <w:lang w:val="en-GB"/>
        </w:rPr>
      </w:pPr>
      <w:r w:rsidRPr="00140A52">
        <w:rPr>
          <w:rFonts w:ascii="Arial" w:hAnsi="Arial" w:cs="Arial"/>
          <w:noProof/>
          <w:lang w:val="en-GB"/>
        </w:rPr>
        <w:t>47.</w:t>
      </w:r>
      <w:r w:rsidRPr="00140A52">
        <w:rPr>
          <w:rFonts w:ascii="Arial" w:hAnsi="Arial" w:cs="Arial"/>
          <w:noProof/>
          <w:lang w:val="en-GB"/>
        </w:rPr>
        <w:tab/>
        <w:t>Wolff NC, McKay RM, Brugarolas J. REDD1/DDIT4-independent mTORC1 inhibition and apoptosis by glucocorticoids in thymocytes. Molecular cancer research : MCR 2014;12(6):867-77.</w:t>
      </w:r>
    </w:p>
    <w:p w14:paraId="4DDB3B65" w14:textId="77777777" w:rsidR="00025E39" w:rsidRPr="00140A52" w:rsidRDefault="00025E39" w:rsidP="00C61DD8">
      <w:pPr>
        <w:pStyle w:val="NoSpacing"/>
        <w:spacing w:after="0" w:line="360" w:lineRule="auto"/>
        <w:ind w:left="720" w:hanging="720"/>
        <w:jc w:val="both"/>
        <w:rPr>
          <w:rFonts w:ascii="Arial" w:hAnsi="Arial" w:cs="Arial"/>
          <w:noProof/>
          <w:lang w:val="en-GB"/>
        </w:rPr>
      </w:pPr>
      <w:r w:rsidRPr="00140A52">
        <w:rPr>
          <w:rFonts w:ascii="Arial" w:hAnsi="Arial" w:cs="Arial"/>
          <w:noProof/>
          <w:lang w:val="en-GB"/>
        </w:rPr>
        <w:t>48.</w:t>
      </w:r>
      <w:r w:rsidRPr="00140A52">
        <w:rPr>
          <w:rFonts w:ascii="Arial" w:hAnsi="Arial" w:cs="Arial"/>
          <w:noProof/>
          <w:lang w:val="en-GB"/>
        </w:rPr>
        <w:tab/>
        <w:t>Fernando TR, Rodriguez-Malave NI, Waters EV, Yan W, Casero D, Basso G, et al. LncRNA Expression Discriminates Karyotype and Predicts Survival in B-Lymphoblastic Leukemia. Molecular cancer research : MCR 2015;13(5):839-51.</w:t>
      </w:r>
    </w:p>
    <w:p w14:paraId="6E826D07" w14:textId="77777777" w:rsidR="00025E39" w:rsidRPr="00140A52" w:rsidRDefault="00025E39" w:rsidP="00C61DD8">
      <w:pPr>
        <w:pStyle w:val="NoSpacing"/>
        <w:spacing w:after="0" w:line="360" w:lineRule="auto"/>
        <w:ind w:left="720" w:hanging="720"/>
        <w:jc w:val="both"/>
        <w:rPr>
          <w:rFonts w:ascii="Arial" w:hAnsi="Arial" w:cs="Arial"/>
          <w:noProof/>
          <w:lang w:val="en-GB"/>
        </w:rPr>
      </w:pPr>
      <w:r w:rsidRPr="00140A52">
        <w:rPr>
          <w:rFonts w:ascii="Arial" w:hAnsi="Arial" w:cs="Arial"/>
          <w:noProof/>
          <w:lang w:val="en-GB"/>
        </w:rPr>
        <w:t>49.</w:t>
      </w:r>
      <w:r w:rsidRPr="00140A52">
        <w:rPr>
          <w:rFonts w:ascii="Arial" w:hAnsi="Arial" w:cs="Arial"/>
          <w:noProof/>
          <w:lang w:val="en-GB"/>
        </w:rPr>
        <w:tab/>
        <w:t>Sunters A, Fernandez de Mattos S, Stahl M, Brosens JJ, Zoumpoulidou G, Saunders CA, et al. FoxO3a transcriptional regulation of Bim controls apoptosis in paclitaxel-treated breast cancer cell lines. The Journal of biological chemistry 2003;278(50):49795-805.</w:t>
      </w:r>
    </w:p>
    <w:p w14:paraId="1C9D8F7E" w14:textId="77777777" w:rsidR="00025E39" w:rsidRPr="00140A52" w:rsidRDefault="00025E39" w:rsidP="00C61DD8">
      <w:pPr>
        <w:pStyle w:val="NoSpacing"/>
        <w:spacing w:after="0" w:line="360" w:lineRule="auto"/>
        <w:ind w:left="720" w:hanging="720"/>
        <w:jc w:val="both"/>
        <w:rPr>
          <w:rFonts w:ascii="Arial" w:hAnsi="Arial" w:cs="Arial"/>
          <w:noProof/>
          <w:lang w:val="en-GB"/>
        </w:rPr>
      </w:pPr>
      <w:r w:rsidRPr="00140A52">
        <w:rPr>
          <w:rFonts w:ascii="Arial" w:hAnsi="Arial" w:cs="Arial"/>
          <w:noProof/>
          <w:lang w:val="en-GB"/>
        </w:rPr>
        <w:t>50.</w:t>
      </w:r>
      <w:r w:rsidRPr="00140A52">
        <w:rPr>
          <w:rFonts w:ascii="Arial" w:hAnsi="Arial" w:cs="Arial"/>
          <w:noProof/>
          <w:lang w:val="en-GB"/>
        </w:rPr>
        <w:tab/>
        <w:t>Zhang P, Tu B, Wang H, Cao Z, Tang M, Zhang C, et al. Tumor suppressor p53 cooperates with SIRT6 to regulate gluconeogenesis by promoting FoxO1 nuclear exclusion. Proceedings of the National Academy of Sciences of the United States of America 2014;111(29):10684-9.</w:t>
      </w:r>
    </w:p>
    <w:p w14:paraId="6396A89E" w14:textId="77777777" w:rsidR="00025E39" w:rsidRPr="00140A52" w:rsidRDefault="00025E39" w:rsidP="00C61DD8">
      <w:pPr>
        <w:pStyle w:val="NoSpacing"/>
        <w:spacing w:line="360" w:lineRule="auto"/>
        <w:ind w:left="720" w:hanging="720"/>
        <w:jc w:val="both"/>
        <w:rPr>
          <w:rFonts w:ascii="Arial" w:hAnsi="Arial" w:cs="Arial"/>
          <w:noProof/>
          <w:lang w:val="en-GB"/>
        </w:rPr>
      </w:pPr>
      <w:r w:rsidRPr="00140A52">
        <w:rPr>
          <w:rFonts w:ascii="Arial" w:hAnsi="Arial" w:cs="Arial"/>
          <w:noProof/>
          <w:lang w:val="en-GB"/>
        </w:rPr>
        <w:t>51.</w:t>
      </w:r>
      <w:r w:rsidRPr="00140A52">
        <w:rPr>
          <w:rFonts w:ascii="Arial" w:hAnsi="Arial" w:cs="Arial"/>
          <w:noProof/>
          <w:lang w:val="en-GB"/>
        </w:rPr>
        <w:tab/>
        <w:t>Pramanik KC, Fofaria NM, Gupta P, Srivastava SK. CBP-mediated FOXO-1 acetylation inhibits pancreatic tumor growth by targeting SirT. Molecular cancer therapeutics 2014;13(3):687-98.</w:t>
      </w:r>
    </w:p>
    <w:p w14:paraId="25CF990E" w14:textId="77777777" w:rsidR="00025E39" w:rsidRPr="00025E39" w:rsidRDefault="00025E39" w:rsidP="00C61DD8">
      <w:pPr>
        <w:pStyle w:val="NoSpacing"/>
        <w:spacing w:line="360" w:lineRule="auto"/>
        <w:jc w:val="both"/>
        <w:rPr>
          <w:rFonts w:ascii="Arial" w:hAnsi="Arial" w:cs="Arial"/>
          <w:noProof/>
          <w:lang w:val="en-GB"/>
        </w:rPr>
      </w:pPr>
    </w:p>
    <w:p w14:paraId="2BF90E01" w14:textId="282F77E4" w:rsidR="00025E39" w:rsidRPr="00025E39" w:rsidRDefault="00025E39" w:rsidP="00C61DD8">
      <w:pPr>
        <w:pStyle w:val="NormalWeb"/>
        <w:spacing w:line="360" w:lineRule="auto"/>
        <w:ind w:left="480" w:hanging="480"/>
        <w:rPr>
          <w:rFonts w:ascii="Arial" w:hAnsi="Arial" w:cs="Arial"/>
          <w:bCs/>
          <w:sz w:val="22"/>
          <w:szCs w:val="22"/>
          <w:lang w:val="en-GB"/>
        </w:rPr>
      </w:pPr>
      <w:r w:rsidRPr="00140A52">
        <w:rPr>
          <w:rFonts w:ascii="Arial" w:hAnsi="Arial" w:cs="Arial"/>
          <w:sz w:val="22"/>
          <w:szCs w:val="22"/>
          <w:lang w:val="en-GB"/>
        </w:rPr>
        <w:fldChar w:fldCharType="end"/>
      </w:r>
    </w:p>
    <w:p w14:paraId="74AF0BF5" w14:textId="63F520C5" w:rsidR="002C0B2D" w:rsidRPr="00844F64" w:rsidRDefault="002C0B2D" w:rsidP="00617784">
      <w:pPr>
        <w:pStyle w:val="NoSpacing"/>
        <w:tabs>
          <w:tab w:val="left" w:pos="0"/>
          <w:tab w:val="left" w:pos="2694"/>
        </w:tabs>
        <w:spacing w:line="360" w:lineRule="auto"/>
        <w:jc w:val="both"/>
        <w:rPr>
          <w:rFonts w:ascii="Arial" w:hAnsi="Arial" w:cs="Arial"/>
          <w:b/>
          <w:bCs/>
          <w:lang w:val="en-GB"/>
        </w:rPr>
      </w:pPr>
    </w:p>
    <w:p w14:paraId="7A6A9FF3" w14:textId="77777777" w:rsidR="002C0B2D" w:rsidRPr="00844F64" w:rsidRDefault="002C0B2D" w:rsidP="00F84F52">
      <w:pPr>
        <w:pStyle w:val="NormalWeb"/>
        <w:spacing w:line="480" w:lineRule="auto"/>
        <w:ind w:left="480" w:hanging="480"/>
        <w:rPr>
          <w:rFonts w:ascii="Arial" w:hAnsi="Arial" w:cs="Arial"/>
          <w:b/>
          <w:bCs/>
          <w:sz w:val="22"/>
          <w:szCs w:val="22"/>
          <w:lang w:val="en-GB"/>
        </w:rPr>
      </w:pPr>
    </w:p>
    <w:p w14:paraId="6787277C" w14:textId="516F157A" w:rsidR="00BA3F69" w:rsidRDefault="00BA3F69">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color w:val="000000"/>
          <w:sz w:val="22"/>
          <w:szCs w:val="22"/>
          <w:u w:color="000000"/>
          <w:lang w:val="en-GB"/>
        </w:rPr>
      </w:pPr>
      <w:r>
        <w:rPr>
          <w:rFonts w:ascii="Arial" w:eastAsia="Times New Roman" w:hAnsi="Arial" w:cs="Arial"/>
          <w:lang w:val="en-GB"/>
        </w:rPr>
        <w:br w:type="page"/>
      </w:r>
    </w:p>
    <w:p w14:paraId="2D97DBF6" w14:textId="77777777" w:rsidR="002C0B2D" w:rsidRPr="00844F64" w:rsidRDefault="002C0B2D" w:rsidP="00F84F52">
      <w:pPr>
        <w:pStyle w:val="Body"/>
        <w:spacing w:after="0" w:line="480" w:lineRule="auto"/>
        <w:jc w:val="both"/>
        <w:rPr>
          <w:rFonts w:ascii="Arial" w:eastAsia="Times New Roman" w:hAnsi="Arial" w:cs="Arial"/>
          <w:lang w:val="en-GB"/>
        </w:rPr>
      </w:pPr>
    </w:p>
    <w:p w14:paraId="4702A3C7" w14:textId="77777777" w:rsidR="00D438BE" w:rsidRPr="00844F64" w:rsidRDefault="00DC7FA4" w:rsidP="0069523E">
      <w:pPr>
        <w:rPr>
          <w:rFonts w:ascii="Arial" w:hAnsi="Arial"/>
          <w:b/>
          <w:sz w:val="22"/>
          <w:szCs w:val="22"/>
          <w:lang w:val="en-GB"/>
        </w:rPr>
      </w:pPr>
      <w:r w:rsidRPr="00844F64">
        <w:rPr>
          <w:rFonts w:ascii="Arial" w:hAnsi="Arial"/>
          <w:b/>
          <w:sz w:val="22"/>
          <w:szCs w:val="22"/>
          <w:lang w:val="en-GB"/>
        </w:rPr>
        <w:t>Figure Legends</w:t>
      </w:r>
    </w:p>
    <w:p w14:paraId="4B51DA11" w14:textId="77777777" w:rsidR="00740981" w:rsidRPr="00844F64" w:rsidRDefault="00740981" w:rsidP="0069523E">
      <w:pPr>
        <w:rPr>
          <w:rFonts w:ascii="Arial" w:hAnsi="Arial"/>
          <w:b/>
          <w:sz w:val="22"/>
          <w:szCs w:val="22"/>
          <w:shd w:val="clear" w:color="auto" w:fill="FFFFFF"/>
          <w:lang w:val="en-GB"/>
        </w:rPr>
      </w:pPr>
    </w:p>
    <w:p w14:paraId="1E2790AD" w14:textId="77777777" w:rsidR="00A3145A" w:rsidRPr="00844F64" w:rsidRDefault="00D438BE" w:rsidP="00F84F52">
      <w:pPr>
        <w:pStyle w:val="Body"/>
        <w:spacing w:line="480" w:lineRule="auto"/>
        <w:jc w:val="both"/>
        <w:rPr>
          <w:rFonts w:ascii="Arial" w:hAnsi="Arial" w:cs="Arial"/>
          <w:b/>
          <w:bCs/>
          <w:shd w:val="clear" w:color="auto" w:fill="FFFFFF"/>
          <w:lang w:val="en-GB"/>
        </w:rPr>
      </w:pPr>
      <w:r w:rsidRPr="00844F64">
        <w:rPr>
          <w:rFonts w:ascii="Arial" w:hAnsi="Arial" w:cs="Arial"/>
          <w:b/>
          <w:bCs/>
          <w:shd w:val="clear" w:color="auto" w:fill="FFFFFF"/>
          <w:lang w:val="en-GB"/>
        </w:rPr>
        <w:t xml:space="preserve">Figure 1. Dexamethasone induces FOXO3a activation </w:t>
      </w:r>
      <w:r w:rsidR="00233956" w:rsidRPr="00844F64">
        <w:rPr>
          <w:rFonts w:ascii="Arial" w:hAnsi="Arial" w:cs="Arial"/>
          <w:b/>
          <w:bCs/>
          <w:shd w:val="clear" w:color="auto" w:fill="FFFFFF"/>
          <w:lang w:val="en-GB"/>
        </w:rPr>
        <w:t xml:space="preserve">and proliferative arrest </w:t>
      </w:r>
      <w:r w:rsidRPr="00844F64">
        <w:rPr>
          <w:rFonts w:ascii="Arial" w:hAnsi="Arial" w:cs="Arial"/>
          <w:b/>
          <w:bCs/>
          <w:shd w:val="clear" w:color="auto" w:fill="FFFFFF"/>
          <w:lang w:val="en-GB"/>
        </w:rPr>
        <w:t xml:space="preserve">in </w:t>
      </w:r>
      <w:r w:rsidR="00ED37DC" w:rsidRPr="00844F64">
        <w:rPr>
          <w:rFonts w:ascii="Arial" w:hAnsi="Arial" w:cs="Arial"/>
          <w:b/>
          <w:bCs/>
          <w:shd w:val="clear" w:color="auto" w:fill="FFFFFF"/>
          <w:lang w:val="en-GB"/>
        </w:rPr>
        <w:t>sensitive but not resistant B-ALL cells.</w:t>
      </w:r>
      <w:r w:rsidR="008546CA" w:rsidRPr="00844F64">
        <w:rPr>
          <w:rFonts w:ascii="Arial" w:hAnsi="Arial" w:cs="Arial"/>
          <w:b/>
          <w:bCs/>
          <w:shd w:val="clear" w:color="auto" w:fill="FFFFFF"/>
          <w:lang w:val="en-GB"/>
        </w:rPr>
        <w:t xml:space="preserve"> </w:t>
      </w:r>
    </w:p>
    <w:p w14:paraId="6EE5EFCC" w14:textId="77777777" w:rsidR="00D438BE" w:rsidRPr="00844F64" w:rsidRDefault="001C191A" w:rsidP="00F84F52">
      <w:pPr>
        <w:pStyle w:val="Body"/>
        <w:spacing w:line="480" w:lineRule="auto"/>
        <w:jc w:val="both"/>
        <w:rPr>
          <w:rFonts w:ascii="Arial" w:hAnsi="Arial" w:cs="Arial"/>
          <w:bCs/>
          <w:shd w:val="clear" w:color="auto" w:fill="FFFFFF"/>
          <w:lang w:val="en-GB"/>
        </w:rPr>
      </w:pPr>
      <w:r w:rsidRPr="00844F64">
        <w:rPr>
          <w:rFonts w:ascii="Arial" w:hAnsi="Arial" w:cs="Arial"/>
          <w:bCs/>
          <w:shd w:val="clear" w:color="auto" w:fill="FFFFFF"/>
          <w:lang w:val="en-GB"/>
        </w:rPr>
        <w:t>The REH, RS4</w:t>
      </w:r>
      <w:proofErr w:type="gramStart"/>
      <w:r w:rsidRPr="00844F64">
        <w:rPr>
          <w:rFonts w:ascii="Arial" w:hAnsi="Arial" w:cs="Arial"/>
          <w:bCs/>
          <w:shd w:val="clear" w:color="auto" w:fill="FFFFFF"/>
          <w:lang w:val="en-GB"/>
        </w:rPr>
        <w:t>;11</w:t>
      </w:r>
      <w:proofErr w:type="gramEnd"/>
      <w:r w:rsidRPr="00844F64">
        <w:rPr>
          <w:rFonts w:ascii="Arial" w:hAnsi="Arial" w:cs="Arial"/>
          <w:bCs/>
          <w:shd w:val="clear" w:color="auto" w:fill="FFFFFF"/>
          <w:lang w:val="en-GB"/>
        </w:rPr>
        <w:t xml:space="preserve"> and SUP-B15 B-ALL cell lines were treated with 1 µM dexamethasone for 0 and 24 h</w:t>
      </w:r>
      <w:r w:rsidR="00D005F5" w:rsidRPr="00844F64">
        <w:rPr>
          <w:rFonts w:ascii="Arial" w:hAnsi="Arial" w:cs="Arial"/>
          <w:bCs/>
          <w:shd w:val="clear" w:color="auto" w:fill="FFFFFF"/>
          <w:lang w:val="en-GB"/>
        </w:rPr>
        <w:t xml:space="preserve">. </w:t>
      </w:r>
      <w:r w:rsidR="003E3CAA" w:rsidRPr="00844F64">
        <w:rPr>
          <w:rFonts w:ascii="Arial" w:hAnsi="Arial" w:cs="Arial"/>
          <w:bCs/>
          <w:shd w:val="clear" w:color="auto" w:fill="FFFFFF"/>
          <w:lang w:val="en-GB"/>
        </w:rPr>
        <w:t>A)</w:t>
      </w:r>
      <w:r w:rsidR="008546CA" w:rsidRPr="00844F64">
        <w:rPr>
          <w:rFonts w:ascii="Arial" w:hAnsi="Arial" w:cs="Arial"/>
          <w:bCs/>
          <w:shd w:val="clear" w:color="auto" w:fill="FFFFFF"/>
          <w:lang w:val="en-GB"/>
        </w:rPr>
        <w:t xml:space="preserve"> </w:t>
      </w:r>
      <w:r w:rsidR="00D005F5" w:rsidRPr="00844F64">
        <w:rPr>
          <w:rFonts w:ascii="Arial" w:hAnsi="Arial" w:cs="Arial"/>
          <w:bCs/>
          <w:shd w:val="clear" w:color="auto" w:fill="FFFFFF"/>
          <w:lang w:val="en-GB"/>
        </w:rPr>
        <w:t>C</w:t>
      </w:r>
      <w:r w:rsidR="00D438BE" w:rsidRPr="00844F64">
        <w:rPr>
          <w:rFonts w:ascii="Arial" w:hAnsi="Arial" w:cs="Arial"/>
          <w:bCs/>
          <w:shd w:val="clear" w:color="auto" w:fill="FFFFFF"/>
          <w:lang w:val="en-GB"/>
        </w:rPr>
        <w:t xml:space="preserve">ell lysates were collected for western blot analysis </w:t>
      </w:r>
      <w:r w:rsidR="00D005F5" w:rsidRPr="00844F64">
        <w:rPr>
          <w:rFonts w:ascii="Arial" w:hAnsi="Arial" w:cs="Arial"/>
          <w:bCs/>
          <w:shd w:val="clear" w:color="auto" w:fill="FFFFFF"/>
          <w:lang w:val="en-GB"/>
        </w:rPr>
        <w:t>for</w:t>
      </w:r>
      <w:r w:rsidR="00D438BE" w:rsidRPr="00844F64">
        <w:rPr>
          <w:rFonts w:ascii="Arial" w:hAnsi="Arial" w:cs="Arial"/>
          <w:bCs/>
          <w:shd w:val="clear" w:color="auto" w:fill="FFFFFF"/>
          <w:lang w:val="en-GB"/>
        </w:rPr>
        <w:t xml:space="preserve"> the indicated </w:t>
      </w:r>
      <w:r w:rsidR="00D005F5" w:rsidRPr="00844F64">
        <w:rPr>
          <w:rFonts w:ascii="Arial" w:hAnsi="Arial" w:cs="Arial"/>
          <w:bCs/>
          <w:shd w:val="clear" w:color="auto" w:fill="FFFFFF"/>
          <w:lang w:val="en-GB"/>
        </w:rPr>
        <w:t>proteins</w:t>
      </w:r>
      <w:r w:rsidR="00D438BE" w:rsidRPr="00844F64">
        <w:rPr>
          <w:rFonts w:ascii="Arial" w:hAnsi="Arial" w:cs="Arial"/>
          <w:bCs/>
          <w:shd w:val="clear" w:color="auto" w:fill="FFFFFF"/>
          <w:lang w:val="en-GB"/>
        </w:rPr>
        <w:t xml:space="preserve">. </w:t>
      </w:r>
      <w:r w:rsidR="003E3CAA" w:rsidRPr="00844F64">
        <w:rPr>
          <w:rFonts w:ascii="Arial" w:hAnsi="Arial" w:cs="Arial"/>
          <w:bCs/>
          <w:shd w:val="clear" w:color="auto" w:fill="FFFFFF"/>
          <w:lang w:val="en-GB"/>
        </w:rPr>
        <w:t>B)</w:t>
      </w:r>
      <w:r w:rsidR="00A3145A" w:rsidRPr="00844F64">
        <w:rPr>
          <w:rFonts w:ascii="Arial" w:hAnsi="Arial" w:cs="Arial"/>
          <w:bCs/>
          <w:shd w:val="clear" w:color="auto" w:fill="FFFFFF"/>
          <w:lang w:val="en-GB"/>
        </w:rPr>
        <w:t xml:space="preserve"> </w:t>
      </w:r>
      <w:r w:rsidR="008148C8" w:rsidRPr="00844F64">
        <w:rPr>
          <w:rFonts w:ascii="Arial" w:hAnsi="Arial" w:cs="Arial"/>
          <w:bCs/>
          <w:shd w:val="clear" w:color="auto" w:fill="FFFFFF"/>
          <w:lang w:val="en-GB"/>
        </w:rPr>
        <w:t>MTT assay was performed on REH, RS4</w:t>
      </w:r>
      <w:proofErr w:type="gramStart"/>
      <w:r w:rsidR="008148C8" w:rsidRPr="00844F64">
        <w:rPr>
          <w:rFonts w:ascii="Arial" w:hAnsi="Arial" w:cs="Arial"/>
          <w:bCs/>
          <w:shd w:val="clear" w:color="auto" w:fill="FFFFFF"/>
          <w:lang w:val="en-GB"/>
        </w:rPr>
        <w:t>;11</w:t>
      </w:r>
      <w:proofErr w:type="gramEnd"/>
      <w:r w:rsidR="008148C8" w:rsidRPr="00844F64">
        <w:rPr>
          <w:rFonts w:ascii="Arial" w:hAnsi="Arial" w:cs="Arial"/>
          <w:bCs/>
          <w:shd w:val="clear" w:color="auto" w:fill="FFFFFF"/>
          <w:lang w:val="en-GB"/>
        </w:rPr>
        <w:t xml:space="preserve"> and SUP-B15 cells</w:t>
      </w:r>
      <w:r w:rsidR="003E3CAA" w:rsidRPr="00844F64">
        <w:rPr>
          <w:rFonts w:ascii="Arial" w:hAnsi="Arial" w:cs="Arial"/>
          <w:bCs/>
          <w:shd w:val="clear" w:color="auto" w:fill="FFFFFF"/>
          <w:lang w:val="en-GB"/>
        </w:rPr>
        <w:t xml:space="preserve">. </w:t>
      </w:r>
      <w:r w:rsidR="008148C8" w:rsidRPr="00844F64">
        <w:rPr>
          <w:rFonts w:ascii="Arial" w:hAnsi="Arial" w:cs="Arial"/>
          <w:bCs/>
          <w:shd w:val="clear" w:color="auto" w:fill="FFFFFF"/>
          <w:lang w:val="en-GB"/>
        </w:rPr>
        <w:t xml:space="preserve"> </w:t>
      </w:r>
      <w:r w:rsidR="003E3CAA" w:rsidRPr="00844F64">
        <w:rPr>
          <w:rFonts w:ascii="Arial" w:hAnsi="Arial" w:cs="Arial"/>
          <w:bCs/>
          <w:shd w:val="clear" w:color="auto" w:fill="FFFFFF"/>
          <w:lang w:val="en-GB"/>
        </w:rPr>
        <w:t>R</w:t>
      </w:r>
      <w:r w:rsidR="008148C8" w:rsidRPr="00844F64">
        <w:rPr>
          <w:rFonts w:ascii="Arial" w:hAnsi="Arial" w:cs="Arial"/>
          <w:bCs/>
          <w:shd w:val="clear" w:color="auto" w:fill="FFFFFF"/>
          <w:lang w:val="en-GB"/>
        </w:rPr>
        <w:t xml:space="preserve">esults are the average ± SD of </w:t>
      </w:r>
      <w:r w:rsidR="00D438BE" w:rsidRPr="00844F64">
        <w:rPr>
          <w:rFonts w:ascii="Arial" w:hAnsi="Arial" w:cs="Arial"/>
          <w:bCs/>
          <w:shd w:val="clear" w:color="auto" w:fill="FFFFFF"/>
          <w:lang w:val="en-GB"/>
        </w:rPr>
        <w:t>3 independent experiments in triplicate. Statistical analysis performed using Students t-te</w:t>
      </w:r>
      <w:r w:rsidR="00DB696A" w:rsidRPr="00844F64">
        <w:rPr>
          <w:rFonts w:ascii="Arial" w:hAnsi="Arial" w:cs="Arial"/>
          <w:bCs/>
          <w:shd w:val="clear" w:color="auto" w:fill="FFFFFF"/>
          <w:lang w:val="en-GB"/>
        </w:rPr>
        <w:t>sts showed dexamethasone **very significantly reduced RSA</w:t>
      </w:r>
      <w:proofErr w:type="gramStart"/>
      <w:r w:rsidR="00DB696A" w:rsidRPr="00844F64">
        <w:rPr>
          <w:rFonts w:ascii="Arial" w:hAnsi="Arial" w:cs="Arial"/>
          <w:bCs/>
          <w:shd w:val="clear" w:color="auto" w:fill="FFFFFF"/>
          <w:lang w:val="en-GB"/>
        </w:rPr>
        <w:t>;11</w:t>
      </w:r>
      <w:proofErr w:type="gramEnd"/>
      <w:r w:rsidR="00DB696A" w:rsidRPr="00844F64">
        <w:rPr>
          <w:rFonts w:ascii="Arial" w:hAnsi="Arial" w:cs="Arial"/>
          <w:bCs/>
          <w:shd w:val="clear" w:color="auto" w:fill="FFFFFF"/>
          <w:lang w:val="en-GB"/>
        </w:rPr>
        <w:t xml:space="preserve"> and SUP-B15 at all concentrations studied, whereas dexamethasone only *significantly inhibited REH proliferation at &gt;10 μM dexamethasone</w:t>
      </w:r>
      <w:r w:rsidR="00D438BE" w:rsidRPr="00844F64">
        <w:rPr>
          <w:rFonts w:ascii="Arial" w:hAnsi="Arial" w:cs="Arial"/>
          <w:bCs/>
          <w:shd w:val="clear" w:color="auto" w:fill="FFFFFF"/>
          <w:lang w:val="en-GB"/>
        </w:rPr>
        <w:t xml:space="preserve"> </w:t>
      </w:r>
      <w:r w:rsidR="003E3CAA" w:rsidRPr="00844F64">
        <w:rPr>
          <w:rFonts w:ascii="Arial" w:hAnsi="Arial" w:cs="Arial"/>
          <w:bCs/>
          <w:shd w:val="clear" w:color="auto" w:fill="FFFFFF"/>
          <w:lang w:val="en-GB"/>
        </w:rPr>
        <w:t>(t-test: 0</w:t>
      </w:r>
      <w:r w:rsidR="00CD254A" w:rsidRPr="00844F64">
        <w:rPr>
          <w:rFonts w:ascii="Arial" w:hAnsi="Arial" w:cs="Arial"/>
          <w:bCs/>
          <w:shd w:val="clear" w:color="auto" w:fill="FFFFFF"/>
          <w:lang w:val="en-GB"/>
        </w:rPr>
        <w:t>.0001-100 μM</w:t>
      </w:r>
      <w:r w:rsidR="003E3CAA" w:rsidRPr="00844F64">
        <w:rPr>
          <w:rFonts w:ascii="Arial" w:hAnsi="Arial" w:cs="Arial"/>
          <w:bCs/>
          <w:shd w:val="clear" w:color="auto" w:fill="FFFFFF"/>
          <w:lang w:val="en-GB"/>
        </w:rPr>
        <w:t xml:space="preserve"> verses</w:t>
      </w:r>
      <w:r w:rsidR="00CD254A" w:rsidRPr="00844F64">
        <w:rPr>
          <w:rFonts w:ascii="Arial" w:hAnsi="Arial" w:cs="Arial"/>
          <w:bCs/>
          <w:shd w:val="clear" w:color="auto" w:fill="FFFFFF"/>
          <w:lang w:val="en-GB"/>
        </w:rPr>
        <w:t xml:space="preserve"> 0 μM dexamethasone of the same cell line</w:t>
      </w:r>
      <w:r w:rsidR="003E3CAA" w:rsidRPr="00844F64">
        <w:rPr>
          <w:rFonts w:ascii="Arial" w:hAnsi="Arial" w:cs="Arial"/>
          <w:bCs/>
          <w:shd w:val="clear" w:color="auto" w:fill="FFFFFF"/>
          <w:lang w:val="en-GB"/>
        </w:rPr>
        <w:t>; *significant p&lt;0.05, ** very significant p&lt;0.01, and ns not significant)</w:t>
      </w:r>
      <w:r w:rsidR="00DB696A" w:rsidRPr="00844F64">
        <w:rPr>
          <w:rFonts w:ascii="Arial" w:hAnsi="Arial" w:cs="Arial"/>
          <w:bCs/>
          <w:shd w:val="clear" w:color="auto" w:fill="FFFFFF"/>
          <w:lang w:val="en-GB"/>
        </w:rPr>
        <w:t xml:space="preserve">. C) </w:t>
      </w:r>
      <w:r w:rsidR="006605F4" w:rsidRPr="00844F64">
        <w:rPr>
          <w:rFonts w:ascii="Arial" w:hAnsi="Arial" w:cs="Arial"/>
          <w:bCs/>
          <w:shd w:val="clear" w:color="auto" w:fill="FFFFFF"/>
          <w:lang w:val="en-GB"/>
        </w:rPr>
        <w:t>Bim and p27</w:t>
      </w:r>
      <w:r w:rsidR="006605F4" w:rsidRPr="00844F64">
        <w:rPr>
          <w:rFonts w:ascii="Arial" w:hAnsi="Arial" w:cs="Arial"/>
          <w:bCs/>
          <w:shd w:val="clear" w:color="auto" w:fill="FFFFFF"/>
          <w:vertAlign w:val="superscript"/>
          <w:lang w:val="en-GB"/>
        </w:rPr>
        <w:t>Kip1</w:t>
      </w:r>
      <w:r w:rsidR="006605F4" w:rsidRPr="00844F64">
        <w:rPr>
          <w:rFonts w:ascii="Arial" w:hAnsi="Arial" w:cs="Arial"/>
          <w:bCs/>
          <w:shd w:val="clear" w:color="auto" w:fill="FFFFFF"/>
          <w:lang w:val="en-GB"/>
        </w:rPr>
        <w:t xml:space="preserve"> mRNA levels were analyzed by RT-qPCR analysis and results were normalised to L19 mRNA levels.</w:t>
      </w:r>
      <w:r w:rsidR="007948E5" w:rsidRPr="00844F64">
        <w:rPr>
          <w:rFonts w:ascii="Arial" w:hAnsi="Arial" w:cs="Arial"/>
          <w:bCs/>
          <w:shd w:val="clear" w:color="auto" w:fill="FFFFFF"/>
          <w:lang w:val="en-GB"/>
        </w:rPr>
        <w:t xml:space="preserve"> </w:t>
      </w:r>
      <w:r w:rsidR="00E56C3C" w:rsidRPr="00844F64">
        <w:rPr>
          <w:rFonts w:ascii="Arial" w:hAnsi="Arial" w:cs="Arial"/>
          <w:bCs/>
          <w:shd w:val="clear" w:color="auto" w:fill="FFFFFF"/>
          <w:lang w:val="en-GB"/>
        </w:rPr>
        <w:t xml:space="preserve">Error bars show the standard deviations. Results are the average ± SD of 3 independent experiments in triplicate. Statistical analysis was performed using Students t-tests </w:t>
      </w:r>
      <w:r w:rsidR="00E56C3C" w:rsidRPr="00844F64">
        <w:rPr>
          <w:rFonts w:ascii="Arial" w:hAnsi="Arial" w:cs="Arial"/>
          <w:lang w:val="en-GB"/>
        </w:rPr>
        <w:t>(</w:t>
      </w:r>
      <w:r w:rsidR="00E56C3C" w:rsidRPr="00844F64">
        <w:rPr>
          <w:rFonts w:ascii="Arial" w:hAnsi="Arial" w:cs="Arial"/>
          <w:i/>
          <w:lang w:val="en-GB"/>
        </w:rPr>
        <w:t>t</w:t>
      </w:r>
      <w:r w:rsidR="00E56C3C" w:rsidRPr="00844F64">
        <w:rPr>
          <w:rFonts w:ascii="Arial" w:hAnsi="Arial" w:cs="Arial"/>
          <w:lang w:val="en-GB"/>
        </w:rPr>
        <w:t xml:space="preserve">-test: 0 h verses 24 h treatment; *significant </w:t>
      </w:r>
      <w:r w:rsidR="00E56C3C" w:rsidRPr="00844F64">
        <w:rPr>
          <w:rFonts w:ascii="Arial" w:hAnsi="Arial" w:cs="Arial"/>
          <w:i/>
          <w:lang w:val="en-GB"/>
        </w:rPr>
        <w:t>p</w:t>
      </w:r>
      <w:r w:rsidR="00E56C3C" w:rsidRPr="00844F64">
        <w:rPr>
          <w:rFonts w:ascii="Arial" w:hAnsi="Arial" w:cs="Arial"/>
          <w:lang w:val="en-GB"/>
        </w:rPr>
        <w:t xml:space="preserve">&lt;0.05, and ns: not significant). </w:t>
      </w:r>
      <w:r w:rsidR="000713A7" w:rsidRPr="00844F64">
        <w:rPr>
          <w:rFonts w:ascii="Arial" w:hAnsi="Arial" w:cs="Arial"/>
          <w:bCs/>
          <w:shd w:val="clear" w:color="auto" w:fill="FFFFFF"/>
          <w:lang w:val="en-GB"/>
        </w:rPr>
        <w:t>D)</w:t>
      </w:r>
      <w:r w:rsidR="00BB33A3" w:rsidRPr="00844F64">
        <w:rPr>
          <w:rFonts w:ascii="Arial" w:hAnsi="Arial" w:cs="Arial"/>
          <w:bCs/>
          <w:shd w:val="clear" w:color="auto" w:fill="FFFFFF"/>
          <w:lang w:val="en-GB"/>
        </w:rPr>
        <w:t xml:space="preserve"> P</w:t>
      </w:r>
      <w:r w:rsidR="000713A7" w:rsidRPr="00844F64">
        <w:rPr>
          <w:rFonts w:ascii="Arial" w:hAnsi="Arial" w:cs="Arial"/>
          <w:bCs/>
          <w:shd w:val="clear" w:color="auto" w:fill="FFFFFF"/>
          <w:lang w:val="en-GB"/>
        </w:rPr>
        <w:t xml:space="preserve">rotein expression of P-mTOR (S2448), mTOR, Akt (S473), Akt and β-Tubulin was analyzed in the dexamethasone treated B-ALL cells. </w:t>
      </w:r>
      <w:r w:rsidR="00111866" w:rsidRPr="00844F64">
        <w:rPr>
          <w:rFonts w:ascii="Arial" w:hAnsi="Arial" w:cs="Arial"/>
          <w:bCs/>
          <w:shd w:val="clear" w:color="auto" w:fill="FFFFFF"/>
          <w:lang w:val="en-GB"/>
        </w:rPr>
        <w:t>E</w:t>
      </w:r>
      <w:r w:rsidR="00020483" w:rsidRPr="00844F64">
        <w:rPr>
          <w:rFonts w:ascii="Arial" w:hAnsi="Arial" w:cs="Arial"/>
          <w:bCs/>
          <w:shd w:val="clear" w:color="auto" w:fill="FFFFFF"/>
          <w:lang w:val="en-GB"/>
        </w:rPr>
        <w:t>)</w:t>
      </w:r>
      <w:r w:rsidR="00BB33A3" w:rsidRPr="00844F64">
        <w:rPr>
          <w:rFonts w:ascii="Arial" w:hAnsi="Arial" w:cs="Arial"/>
          <w:bCs/>
          <w:shd w:val="clear" w:color="auto" w:fill="FFFFFF"/>
          <w:lang w:val="en-GB"/>
        </w:rPr>
        <w:t xml:space="preserve"> P</w:t>
      </w:r>
      <w:r w:rsidR="00111866" w:rsidRPr="00844F64">
        <w:rPr>
          <w:rFonts w:ascii="Arial" w:hAnsi="Arial" w:cs="Arial"/>
          <w:bCs/>
          <w:shd w:val="clear" w:color="auto" w:fill="FFFFFF"/>
          <w:lang w:val="en-GB"/>
        </w:rPr>
        <w:t xml:space="preserve">rotein expression of FOXO3a, P-FOXO3a (S315), </w:t>
      </w:r>
      <w:r w:rsidR="003E3CAA" w:rsidRPr="00844F64">
        <w:rPr>
          <w:rFonts w:ascii="Arial" w:hAnsi="Arial" w:cs="Arial"/>
          <w:bCs/>
          <w:shd w:val="clear" w:color="auto" w:fill="FFFFFF"/>
          <w:lang w:val="en-GB"/>
        </w:rPr>
        <w:t xml:space="preserve">FOXM1, Aurora B </w:t>
      </w:r>
      <w:r w:rsidR="00111866" w:rsidRPr="00844F64">
        <w:rPr>
          <w:rFonts w:ascii="Arial" w:hAnsi="Arial" w:cs="Arial"/>
          <w:bCs/>
          <w:shd w:val="clear" w:color="auto" w:fill="FFFFFF"/>
          <w:lang w:val="en-GB"/>
        </w:rPr>
        <w:t>and β-Tubulin was analyzed at baseline conditions in five poor responder patients (PPR) and five glucocorticoid good responder patients (PGR) by western blot analysis.</w:t>
      </w:r>
    </w:p>
    <w:p w14:paraId="062D52BC" w14:textId="77777777" w:rsidR="00685BE0" w:rsidRPr="00844F64" w:rsidRDefault="00685BE0" w:rsidP="00F84F52">
      <w:pPr>
        <w:pStyle w:val="Body"/>
        <w:spacing w:line="480" w:lineRule="auto"/>
        <w:jc w:val="both"/>
        <w:rPr>
          <w:rFonts w:ascii="Arial" w:hAnsi="Arial" w:cs="Arial"/>
          <w:bCs/>
          <w:shd w:val="clear" w:color="auto" w:fill="FFFFFF"/>
          <w:lang w:val="en-GB"/>
        </w:rPr>
      </w:pPr>
    </w:p>
    <w:p w14:paraId="13CB9FE3" w14:textId="77777777" w:rsidR="009433DD" w:rsidRPr="00844F64" w:rsidRDefault="00D438BE" w:rsidP="009433DD">
      <w:pPr>
        <w:pStyle w:val="Body"/>
        <w:spacing w:line="480" w:lineRule="auto"/>
        <w:jc w:val="both"/>
        <w:rPr>
          <w:rFonts w:ascii="Arial" w:hAnsi="Arial" w:cs="Arial"/>
          <w:b/>
          <w:bCs/>
          <w:shd w:val="clear" w:color="auto" w:fill="FFFFFF"/>
          <w:lang w:val="en-GB"/>
        </w:rPr>
      </w:pPr>
      <w:r w:rsidRPr="00844F64">
        <w:rPr>
          <w:rFonts w:ascii="Arial" w:hAnsi="Arial" w:cs="Arial"/>
          <w:b/>
          <w:bCs/>
          <w:shd w:val="clear" w:color="auto" w:fill="FFFFFF"/>
          <w:lang w:val="en-GB"/>
        </w:rPr>
        <w:t>Figure 2. Dexamethasone treatment</w:t>
      </w:r>
      <w:r w:rsidR="002E1212" w:rsidRPr="00844F64">
        <w:rPr>
          <w:rFonts w:ascii="Arial" w:hAnsi="Arial" w:cs="Arial"/>
          <w:b/>
          <w:bCs/>
          <w:shd w:val="clear" w:color="auto" w:fill="FFFFFF"/>
          <w:lang w:val="en-GB"/>
        </w:rPr>
        <w:t xml:space="preserve"> </w:t>
      </w:r>
      <w:r w:rsidR="00E67D90" w:rsidRPr="00844F64">
        <w:rPr>
          <w:rFonts w:ascii="Arial" w:hAnsi="Arial" w:cs="Arial"/>
          <w:b/>
          <w:bCs/>
          <w:shd w:val="clear" w:color="auto" w:fill="FFFFFF"/>
          <w:lang w:val="en-GB"/>
        </w:rPr>
        <w:t xml:space="preserve">perturbs </w:t>
      </w:r>
      <w:r w:rsidR="00C70BAD" w:rsidRPr="00844F64">
        <w:rPr>
          <w:rFonts w:ascii="Arial" w:hAnsi="Arial" w:cs="Arial"/>
          <w:b/>
          <w:bCs/>
          <w:shd w:val="clear" w:color="auto" w:fill="FFFFFF"/>
          <w:lang w:val="en-GB"/>
        </w:rPr>
        <w:t xml:space="preserve">cell </w:t>
      </w:r>
      <w:r w:rsidR="00E67D90" w:rsidRPr="00844F64">
        <w:rPr>
          <w:rFonts w:ascii="Arial" w:hAnsi="Arial" w:cs="Arial"/>
          <w:b/>
          <w:bCs/>
          <w:shd w:val="clear" w:color="auto" w:fill="FFFFFF"/>
          <w:lang w:val="en-GB"/>
        </w:rPr>
        <w:t>proliferation</w:t>
      </w:r>
      <w:r w:rsidR="00B81F3D" w:rsidRPr="00844F64">
        <w:rPr>
          <w:rFonts w:ascii="Arial" w:hAnsi="Arial" w:cs="Arial"/>
          <w:b/>
          <w:bCs/>
          <w:shd w:val="clear" w:color="auto" w:fill="FFFFFF"/>
          <w:lang w:val="en-GB"/>
        </w:rPr>
        <w:t xml:space="preserve"> and induce</w:t>
      </w:r>
      <w:r w:rsidR="002E1212" w:rsidRPr="00844F64">
        <w:rPr>
          <w:rFonts w:ascii="Arial" w:hAnsi="Arial" w:cs="Arial"/>
          <w:b/>
          <w:bCs/>
          <w:shd w:val="clear" w:color="auto" w:fill="FFFFFF"/>
          <w:lang w:val="en-GB"/>
        </w:rPr>
        <w:t>s</w:t>
      </w:r>
      <w:r w:rsidR="00B81F3D" w:rsidRPr="00844F64">
        <w:rPr>
          <w:rFonts w:ascii="Arial" w:hAnsi="Arial" w:cs="Arial"/>
          <w:b/>
          <w:bCs/>
          <w:shd w:val="clear" w:color="auto" w:fill="FFFFFF"/>
          <w:lang w:val="en-GB"/>
        </w:rPr>
        <w:t xml:space="preserve"> FOXO3a nuclear translocation</w:t>
      </w:r>
      <w:r w:rsidRPr="00844F64">
        <w:rPr>
          <w:rFonts w:ascii="Arial" w:hAnsi="Arial" w:cs="Arial"/>
          <w:b/>
          <w:bCs/>
          <w:shd w:val="clear" w:color="auto" w:fill="FFFFFF"/>
          <w:lang w:val="en-GB"/>
        </w:rPr>
        <w:t xml:space="preserve"> in sensitive </w:t>
      </w:r>
      <w:r w:rsidR="00D7057F" w:rsidRPr="00844F64">
        <w:rPr>
          <w:rFonts w:ascii="Arial" w:hAnsi="Arial" w:cs="Arial"/>
          <w:b/>
          <w:bCs/>
          <w:shd w:val="clear" w:color="auto" w:fill="FFFFFF"/>
          <w:lang w:val="en-GB"/>
        </w:rPr>
        <w:t xml:space="preserve">B-ALL </w:t>
      </w:r>
      <w:r w:rsidRPr="00844F64">
        <w:rPr>
          <w:rFonts w:ascii="Arial" w:hAnsi="Arial" w:cs="Arial"/>
          <w:b/>
          <w:bCs/>
          <w:shd w:val="clear" w:color="auto" w:fill="FFFFFF"/>
          <w:lang w:val="en-GB"/>
        </w:rPr>
        <w:t>cells</w:t>
      </w:r>
      <w:r w:rsidR="00EF61C3" w:rsidRPr="00844F64">
        <w:rPr>
          <w:rFonts w:ascii="Arial" w:hAnsi="Arial" w:cs="Arial"/>
          <w:b/>
          <w:bCs/>
          <w:shd w:val="clear" w:color="auto" w:fill="FFFFFF"/>
          <w:lang w:val="en-GB"/>
        </w:rPr>
        <w:t xml:space="preserve">. </w:t>
      </w:r>
      <w:r w:rsidR="00EF61C3" w:rsidRPr="00844F64">
        <w:rPr>
          <w:rFonts w:ascii="Arial" w:hAnsi="Arial" w:cs="Arial"/>
          <w:bCs/>
          <w:shd w:val="clear" w:color="auto" w:fill="FFFFFF"/>
          <w:lang w:val="en-GB"/>
        </w:rPr>
        <w:t xml:space="preserve">A) </w:t>
      </w:r>
      <w:r w:rsidR="00EF61C3" w:rsidRPr="00844F64">
        <w:rPr>
          <w:rFonts w:ascii="Arial" w:hAnsi="Arial" w:cs="Arial"/>
          <w:lang w:val="en-GB"/>
        </w:rPr>
        <w:t>REH, RS4</w:t>
      </w:r>
      <w:proofErr w:type="gramStart"/>
      <w:r w:rsidR="00EF61C3" w:rsidRPr="00844F64">
        <w:rPr>
          <w:rFonts w:ascii="Arial" w:hAnsi="Arial" w:cs="Arial"/>
          <w:lang w:val="en-GB"/>
        </w:rPr>
        <w:t>;11</w:t>
      </w:r>
      <w:proofErr w:type="gramEnd"/>
      <w:r w:rsidR="00EF61C3" w:rsidRPr="00844F64">
        <w:rPr>
          <w:rFonts w:ascii="Arial" w:hAnsi="Arial" w:cs="Arial"/>
          <w:lang w:val="en-GB"/>
        </w:rPr>
        <w:t xml:space="preserve"> and SUP-B15 cells treated with dexamethasone (1μM) for 0 and 24 h were subjects to flow cytometric analysis after propidium iodide staining. </w:t>
      </w:r>
      <w:r w:rsidR="00DE30C9" w:rsidRPr="00844F64">
        <w:rPr>
          <w:rFonts w:ascii="Arial" w:hAnsi="Arial" w:cs="Arial"/>
          <w:lang w:val="en-GB"/>
        </w:rPr>
        <w:t xml:space="preserve">Representative cell cycle profiles </w:t>
      </w:r>
      <w:r w:rsidR="0041474A" w:rsidRPr="00844F64">
        <w:rPr>
          <w:rFonts w:ascii="Arial" w:hAnsi="Arial" w:cs="Arial"/>
          <w:lang w:val="en-GB"/>
        </w:rPr>
        <w:t xml:space="preserve">with and without </w:t>
      </w:r>
      <w:r w:rsidR="0041474A" w:rsidRPr="00844F64">
        <w:rPr>
          <w:rFonts w:ascii="Arial" w:hAnsi="Arial" w:cs="Arial"/>
          <w:lang w:val="en-GB"/>
        </w:rPr>
        <w:lastRenderedPageBreak/>
        <w:t xml:space="preserve">dexamethasone </w:t>
      </w:r>
      <w:r w:rsidR="001B29D7" w:rsidRPr="00844F64">
        <w:rPr>
          <w:rFonts w:ascii="Arial" w:hAnsi="Arial" w:cs="Arial"/>
          <w:lang w:val="en-GB"/>
        </w:rPr>
        <w:t xml:space="preserve">treatment </w:t>
      </w:r>
      <w:r w:rsidR="00DE30C9" w:rsidRPr="00844F64">
        <w:rPr>
          <w:rFonts w:ascii="Arial" w:hAnsi="Arial" w:cs="Arial"/>
          <w:lang w:val="en-GB"/>
        </w:rPr>
        <w:t xml:space="preserve">are shown. </w:t>
      </w:r>
      <w:r w:rsidR="001B29D7" w:rsidRPr="00844F64">
        <w:rPr>
          <w:rFonts w:ascii="Arial" w:hAnsi="Arial" w:cs="Arial"/>
          <w:lang w:val="en-GB"/>
        </w:rPr>
        <w:t xml:space="preserve">B) </w:t>
      </w:r>
      <w:proofErr w:type="gramStart"/>
      <w:r w:rsidR="001B29D7" w:rsidRPr="00844F64">
        <w:rPr>
          <w:rFonts w:ascii="Arial" w:hAnsi="Arial" w:cs="Arial"/>
          <w:lang w:val="en-GB"/>
        </w:rPr>
        <w:t>and</w:t>
      </w:r>
      <w:proofErr w:type="gramEnd"/>
      <w:r w:rsidR="001B29D7" w:rsidRPr="00844F64">
        <w:rPr>
          <w:rFonts w:ascii="Arial" w:hAnsi="Arial" w:cs="Arial"/>
          <w:lang w:val="en-GB"/>
        </w:rPr>
        <w:t xml:space="preserve"> C) </w:t>
      </w:r>
      <w:r w:rsidR="00F6754A" w:rsidRPr="00844F64">
        <w:rPr>
          <w:rFonts w:ascii="Arial" w:hAnsi="Arial" w:cs="Arial"/>
          <w:bCs/>
          <w:shd w:val="clear" w:color="auto" w:fill="FFFFFF"/>
          <w:lang w:val="en-GB"/>
        </w:rPr>
        <w:t>C</w:t>
      </w:r>
      <w:r w:rsidRPr="00844F64">
        <w:rPr>
          <w:rFonts w:ascii="Arial" w:hAnsi="Arial" w:cs="Arial"/>
          <w:bCs/>
          <w:shd w:val="clear" w:color="auto" w:fill="FFFFFF"/>
          <w:lang w:val="en-GB"/>
        </w:rPr>
        <w:t xml:space="preserve">ell cycle analysis </w:t>
      </w:r>
      <w:r w:rsidR="00F6754A" w:rsidRPr="00844F64">
        <w:rPr>
          <w:rFonts w:ascii="Arial" w:hAnsi="Arial" w:cs="Arial"/>
          <w:bCs/>
          <w:shd w:val="clear" w:color="auto" w:fill="FFFFFF"/>
          <w:lang w:val="en-GB"/>
        </w:rPr>
        <w:t>of sub-G1</w:t>
      </w:r>
      <w:r w:rsidR="003F7A4F" w:rsidRPr="00844F64">
        <w:rPr>
          <w:rFonts w:ascii="Arial" w:hAnsi="Arial" w:cs="Arial"/>
          <w:bCs/>
          <w:shd w:val="clear" w:color="auto" w:fill="FFFFFF"/>
          <w:lang w:val="en-GB"/>
        </w:rPr>
        <w:t xml:space="preserve"> and G1-S-G2/M</w:t>
      </w:r>
      <w:r w:rsidR="00F6754A" w:rsidRPr="00844F64">
        <w:rPr>
          <w:rFonts w:ascii="Arial" w:hAnsi="Arial" w:cs="Arial"/>
          <w:bCs/>
          <w:shd w:val="clear" w:color="auto" w:fill="FFFFFF"/>
          <w:lang w:val="en-GB"/>
        </w:rPr>
        <w:t xml:space="preserve"> </w:t>
      </w:r>
      <w:r w:rsidR="003F7A4F" w:rsidRPr="00844F64">
        <w:rPr>
          <w:rFonts w:ascii="Arial" w:hAnsi="Arial" w:cs="Arial"/>
          <w:bCs/>
          <w:shd w:val="clear" w:color="auto" w:fill="FFFFFF"/>
          <w:lang w:val="en-GB"/>
        </w:rPr>
        <w:t xml:space="preserve">populations </w:t>
      </w:r>
      <w:r w:rsidR="00F6754A" w:rsidRPr="00844F64">
        <w:rPr>
          <w:rFonts w:ascii="Arial" w:hAnsi="Arial" w:cs="Arial"/>
          <w:bCs/>
          <w:shd w:val="clear" w:color="auto" w:fill="FFFFFF"/>
          <w:lang w:val="en-GB"/>
        </w:rPr>
        <w:t>was performed on these</w:t>
      </w:r>
      <w:r w:rsidRPr="00844F64">
        <w:rPr>
          <w:rFonts w:ascii="Arial" w:hAnsi="Arial" w:cs="Arial"/>
          <w:bCs/>
          <w:shd w:val="clear" w:color="auto" w:fill="FFFFFF"/>
          <w:lang w:val="en-GB"/>
        </w:rPr>
        <w:t xml:space="preserve"> </w:t>
      </w:r>
      <w:r w:rsidR="00F6754A" w:rsidRPr="00844F64">
        <w:rPr>
          <w:rFonts w:ascii="Arial" w:hAnsi="Arial" w:cs="Arial"/>
          <w:lang w:val="en-GB"/>
        </w:rPr>
        <w:t xml:space="preserve">dexamethasone-treated </w:t>
      </w:r>
      <w:r w:rsidRPr="00844F64">
        <w:rPr>
          <w:rFonts w:ascii="Arial" w:hAnsi="Arial" w:cs="Arial"/>
          <w:bCs/>
          <w:shd w:val="clear" w:color="auto" w:fill="FFFFFF"/>
          <w:lang w:val="en-GB"/>
        </w:rPr>
        <w:t>REH, RS4;11 and SUP-B15</w:t>
      </w:r>
      <w:r w:rsidR="00F6754A" w:rsidRPr="00844F64">
        <w:rPr>
          <w:rFonts w:ascii="Arial" w:hAnsi="Arial" w:cs="Arial"/>
          <w:bCs/>
          <w:shd w:val="clear" w:color="auto" w:fill="FFFFFF"/>
          <w:lang w:val="en-GB"/>
        </w:rPr>
        <w:t xml:space="preserve"> cells</w:t>
      </w:r>
      <w:r w:rsidRPr="00844F64">
        <w:rPr>
          <w:rFonts w:ascii="Arial" w:hAnsi="Arial" w:cs="Arial"/>
          <w:bCs/>
          <w:shd w:val="clear" w:color="auto" w:fill="FFFFFF"/>
          <w:lang w:val="en-GB"/>
        </w:rPr>
        <w:t>. Error bars show the standard deviations. Results are the average ± SD of 3 independent experiments in triplicate. Statistical analysis was performed using Students t-tests</w:t>
      </w:r>
      <w:r w:rsidR="001B29D7" w:rsidRPr="00844F64">
        <w:rPr>
          <w:rFonts w:ascii="Arial" w:hAnsi="Arial" w:cs="Arial"/>
          <w:bCs/>
          <w:shd w:val="clear" w:color="auto" w:fill="FFFFFF"/>
          <w:lang w:val="en-GB"/>
        </w:rPr>
        <w:t xml:space="preserve"> </w:t>
      </w:r>
      <w:r w:rsidR="001B29D7" w:rsidRPr="00844F64">
        <w:rPr>
          <w:rFonts w:ascii="Arial" w:hAnsi="Arial" w:cs="Arial"/>
          <w:lang w:val="en-GB"/>
        </w:rPr>
        <w:t>(</w:t>
      </w:r>
      <w:r w:rsidR="001B29D7" w:rsidRPr="00844F64">
        <w:rPr>
          <w:rFonts w:ascii="Arial" w:hAnsi="Arial" w:cs="Arial"/>
          <w:i/>
          <w:lang w:val="en-GB"/>
        </w:rPr>
        <w:t>t</w:t>
      </w:r>
      <w:r w:rsidR="001B29D7" w:rsidRPr="00844F64">
        <w:rPr>
          <w:rFonts w:ascii="Arial" w:hAnsi="Arial" w:cs="Arial"/>
          <w:lang w:val="en-GB"/>
        </w:rPr>
        <w:t xml:space="preserve">-test: 0 h verses 24 h treatment; *significant </w:t>
      </w:r>
      <w:r w:rsidR="001B29D7" w:rsidRPr="00844F64">
        <w:rPr>
          <w:rFonts w:ascii="Arial" w:hAnsi="Arial" w:cs="Arial"/>
          <w:i/>
          <w:lang w:val="en-GB"/>
        </w:rPr>
        <w:t>p</w:t>
      </w:r>
      <w:r w:rsidR="001B29D7" w:rsidRPr="00844F64">
        <w:rPr>
          <w:rFonts w:ascii="Arial" w:hAnsi="Arial" w:cs="Arial"/>
          <w:lang w:val="en-GB"/>
        </w:rPr>
        <w:t xml:space="preserve">&lt;0.05, ** very significant </w:t>
      </w:r>
      <w:r w:rsidR="001B29D7" w:rsidRPr="00844F64">
        <w:rPr>
          <w:rFonts w:ascii="Arial" w:hAnsi="Arial" w:cs="Arial"/>
          <w:i/>
          <w:lang w:val="en-GB"/>
        </w:rPr>
        <w:t>p</w:t>
      </w:r>
      <w:r w:rsidR="001B29D7" w:rsidRPr="00844F64">
        <w:rPr>
          <w:rFonts w:ascii="Arial" w:hAnsi="Arial" w:cs="Arial"/>
          <w:lang w:val="en-GB"/>
        </w:rPr>
        <w:t>&lt;0.01, and ns: not significant).</w:t>
      </w:r>
      <w:r w:rsidR="004F1A74" w:rsidRPr="00844F64">
        <w:rPr>
          <w:rFonts w:ascii="Arial" w:hAnsi="Arial" w:cs="Arial"/>
          <w:bCs/>
          <w:shd w:val="clear" w:color="auto" w:fill="FFFFFF"/>
          <w:lang w:val="en-GB"/>
        </w:rPr>
        <w:t xml:space="preserve"> </w:t>
      </w:r>
      <w:r w:rsidR="002E50DC" w:rsidRPr="00844F64">
        <w:rPr>
          <w:rFonts w:ascii="Arial" w:hAnsi="Arial" w:cs="Arial"/>
          <w:bCs/>
          <w:shd w:val="clear" w:color="auto" w:fill="FFFFFF"/>
          <w:lang w:val="en-GB"/>
        </w:rPr>
        <w:t>D)</w:t>
      </w:r>
      <w:r w:rsidRPr="00844F64">
        <w:rPr>
          <w:rFonts w:ascii="Arial" w:hAnsi="Arial" w:cs="Arial"/>
          <w:bCs/>
          <w:shd w:val="clear" w:color="auto" w:fill="FFFFFF"/>
          <w:lang w:val="en-GB"/>
        </w:rPr>
        <w:t xml:space="preserve"> After </w:t>
      </w:r>
      <w:r w:rsidR="005879DA" w:rsidRPr="00844F64">
        <w:rPr>
          <w:rFonts w:ascii="Arial" w:hAnsi="Arial" w:cs="Arial"/>
          <w:bCs/>
          <w:shd w:val="clear" w:color="auto" w:fill="FFFFFF"/>
          <w:lang w:val="en-GB"/>
        </w:rPr>
        <w:t xml:space="preserve">0 and </w:t>
      </w:r>
      <w:r w:rsidRPr="00844F64">
        <w:rPr>
          <w:rFonts w:ascii="Arial" w:hAnsi="Arial" w:cs="Arial"/>
          <w:bCs/>
          <w:shd w:val="clear" w:color="auto" w:fill="FFFFFF"/>
          <w:lang w:val="en-GB"/>
        </w:rPr>
        <w:t>24 h of dexamethasone treatment (1 µM)</w:t>
      </w:r>
      <w:r w:rsidR="00BF5701" w:rsidRPr="00844F64">
        <w:rPr>
          <w:rFonts w:ascii="Arial" w:hAnsi="Arial" w:cs="Arial"/>
          <w:bCs/>
          <w:shd w:val="clear" w:color="auto" w:fill="FFFFFF"/>
          <w:lang w:val="en-GB"/>
        </w:rPr>
        <w:t>,</w:t>
      </w:r>
      <w:r w:rsidRPr="00844F64">
        <w:rPr>
          <w:rFonts w:ascii="Arial" w:hAnsi="Arial" w:cs="Arial"/>
          <w:bCs/>
          <w:shd w:val="clear" w:color="auto" w:fill="FFFFFF"/>
          <w:lang w:val="en-GB"/>
        </w:rPr>
        <w:t xml:space="preserve"> </w:t>
      </w:r>
      <w:r w:rsidR="00BF5701" w:rsidRPr="00844F64">
        <w:rPr>
          <w:rFonts w:ascii="Arial" w:hAnsi="Arial" w:cs="Arial"/>
          <w:bCs/>
          <w:shd w:val="clear" w:color="auto" w:fill="FFFFFF"/>
          <w:lang w:val="en-GB"/>
        </w:rPr>
        <w:t>immunofluorescent staining was performed on the REH, RS4</w:t>
      </w:r>
      <w:proofErr w:type="gramStart"/>
      <w:r w:rsidR="00BF5701" w:rsidRPr="00844F64">
        <w:rPr>
          <w:rFonts w:ascii="Arial" w:hAnsi="Arial" w:cs="Arial"/>
          <w:bCs/>
          <w:shd w:val="clear" w:color="auto" w:fill="FFFFFF"/>
          <w:lang w:val="en-GB"/>
        </w:rPr>
        <w:t>;11</w:t>
      </w:r>
      <w:proofErr w:type="gramEnd"/>
      <w:r w:rsidR="00BF5701" w:rsidRPr="00844F64">
        <w:rPr>
          <w:rFonts w:ascii="Arial" w:hAnsi="Arial" w:cs="Arial"/>
          <w:bCs/>
          <w:shd w:val="clear" w:color="auto" w:fill="FFFFFF"/>
          <w:lang w:val="en-GB"/>
        </w:rPr>
        <w:t xml:space="preserve"> and SUP-B15 cells using the mouse FOXO3a antibody and DAPI. All of the images shown are typical results obtained from at least 10 different fields. </w:t>
      </w:r>
      <w:r w:rsidRPr="00844F64">
        <w:rPr>
          <w:rFonts w:ascii="Arial" w:hAnsi="Arial" w:cs="Arial"/>
          <w:bCs/>
          <w:shd w:val="clear" w:color="auto" w:fill="FFFFFF"/>
          <w:lang w:val="en-GB"/>
        </w:rPr>
        <w:t xml:space="preserve">FOXO3a localization was detected </w:t>
      </w:r>
      <w:r w:rsidR="009E36DF" w:rsidRPr="00844F64">
        <w:rPr>
          <w:rFonts w:ascii="Arial" w:hAnsi="Arial" w:cs="Arial"/>
          <w:bCs/>
          <w:shd w:val="clear" w:color="auto" w:fill="FFFFFF"/>
          <w:lang w:val="en-GB"/>
        </w:rPr>
        <w:t xml:space="preserve">using </w:t>
      </w:r>
      <w:r w:rsidRPr="00844F64">
        <w:rPr>
          <w:rFonts w:ascii="Arial" w:hAnsi="Arial" w:cs="Arial"/>
          <w:bCs/>
          <w:shd w:val="clear" w:color="auto" w:fill="FFFFFF"/>
          <w:lang w:val="en-GB"/>
        </w:rPr>
        <w:t>a secondary Alexa conjugated</w:t>
      </w:r>
      <w:r w:rsidR="003C37E5" w:rsidRPr="00844F64">
        <w:rPr>
          <w:rFonts w:ascii="Arial" w:hAnsi="Arial" w:cs="Arial"/>
          <w:bCs/>
          <w:shd w:val="clear" w:color="auto" w:fill="FFFFFF"/>
          <w:lang w:val="en-GB"/>
        </w:rPr>
        <w:t xml:space="preserve"> antibody</w:t>
      </w:r>
      <w:r w:rsidRPr="00844F64">
        <w:rPr>
          <w:rFonts w:ascii="Arial" w:hAnsi="Arial" w:cs="Arial"/>
          <w:bCs/>
          <w:shd w:val="clear" w:color="auto" w:fill="FFFFFF"/>
          <w:lang w:val="en-GB"/>
        </w:rPr>
        <w:t xml:space="preserve">. Nuclei were stained with DAPI. Images were obtained </w:t>
      </w:r>
      <w:r w:rsidR="003C37E5" w:rsidRPr="00844F64">
        <w:rPr>
          <w:rFonts w:ascii="Arial" w:hAnsi="Arial" w:cs="Arial"/>
          <w:bCs/>
          <w:shd w:val="clear" w:color="auto" w:fill="FFFFFF"/>
          <w:lang w:val="en-GB"/>
        </w:rPr>
        <w:t>using</w:t>
      </w:r>
      <w:r w:rsidRPr="00844F64">
        <w:rPr>
          <w:rFonts w:ascii="Arial" w:hAnsi="Arial" w:cs="Arial"/>
          <w:bCs/>
          <w:shd w:val="clear" w:color="auto" w:fill="FFFFFF"/>
          <w:lang w:val="en-GB"/>
        </w:rPr>
        <w:t xml:space="preserve"> a video-confocal microscope (Vico, Ecliple Ti80, Nikon), equipped with a digital camera. </w:t>
      </w:r>
      <w:r w:rsidR="003C37E5" w:rsidRPr="00844F64">
        <w:rPr>
          <w:rFonts w:ascii="Arial" w:hAnsi="Arial" w:cs="Arial"/>
          <w:bCs/>
          <w:shd w:val="clear" w:color="auto" w:fill="FFFFFF"/>
          <w:lang w:val="en-GB"/>
        </w:rPr>
        <w:t xml:space="preserve">E) </w:t>
      </w:r>
      <w:r w:rsidR="000A4DC8" w:rsidRPr="00844F64">
        <w:rPr>
          <w:rFonts w:ascii="Arial" w:hAnsi="Arial" w:cs="Arial"/>
          <w:bCs/>
          <w:shd w:val="clear" w:color="auto" w:fill="FFFFFF"/>
          <w:lang w:val="en-GB"/>
        </w:rPr>
        <w:t>After treatment, cells were collected, and cytosolic (Cyto)/nuclear fractionation (Nuclear) procedures were performed. The resultant fractions were standardized according to protein content, followed by Western blot analyses using the indicated antibodies.</w:t>
      </w:r>
      <w:r w:rsidR="000A4DC8" w:rsidRPr="00844F64">
        <w:rPr>
          <w:rFonts w:ascii="Arial" w:hAnsi="Arial" w:cs="Arial"/>
          <w:b/>
          <w:bCs/>
          <w:shd w:val="clear" w:color="auto" w:fill="FFFFFF"/>
          <w:lang w:val="en-GB"/>
        </w:rPr>
        <w:t xml:space="preserve"> </w:t>
      </w:r>
    </w:p>
    <w:p w14:paraId="05C173AD" w14:textId="77777777" w:rsidR="00D70C38" w:rsidRPr="00844F64" w:rsidRDefault="00D70C38" w:rsidP="009433DD">
      <w:pPr>
        <w:pStyle w:val="Body"/>
        <w:spacing w:line="480" w:lineRule="auto"/>
        <w:jc w:val="both"/>
        <w:rPr>
          <w:rFonts w:ascii="Arial" w:hAnsi="Arial" w:cs="Arial"/>
          <w:b/>
          <w:bCs/>
          <w:shd w:val="clear" w:color="auto" w:fill="FFFFFF"/>
          <w:lang w:val="en-GB"/>
        </w:rPr>
      </w:pPr>
    </w:p>
    <w:p w14:paraId="697F6DC4" w14:textId="77777777" w:rsidR="00333DD7" w:rsidRPr="00844F64" w:rsidRDefault="00136A8C" w:rsidP="00F84F52">
      <w:pPr>
        <w:pStyle w:val="Body"/>
        <w:spacing w:line="480" w:lineRule="auto"/>
        <w:jc w:val="both"/>
        <w:rPr>
          <w:rFonts w:ascii="Arial" w:hAnsi="Arial" w:cs="Arial"/>
          <w:b/>
          <w:bCs/>
          <w:shd w:val="clear" w:color="auto" w:fill="FFFFFF"/>
          <w:lang w:val="en-GB"/>
        </w:rPr>
      </w:pPr>
      <w:r w:rsidRPr="00844F64">
        <w:rPr>
          <w:rFonts w:ascii="Arial" w:hAnsi="Arial" w:cs="Arial"/>
          <w:b/>
          <w:bCs/>
          <w:shd w:val="clear" w:color="auto" w:fill="FFFFFF"/>
          <w:lang w:val="en-GB"/>
        </w:rPr>
        <w:t>Figure 3</w:t>
      </w:r>
      <w:r w:rsidR="00C2207E" w:rsidRPr="00844F64">
        <w:rPr>
          <w:rFonts w:ascii="Arial" w:hAnsi="Arial" w:cs="Arial"/>
          <w:b/>
          <w:bCs/>
          <w:shd w:val="clear" w:color="auto" w:fill="FFFFFF"/>
          <w:lang w:val="en-GB"/>
        </w:rPr>
        <w:t>. Depletion</w:t>
      </w:r>
      <w:r w:rsidR="00333DD7" w:rsidRPr="00844F64">
        <w:rPr>
          <w:rFonts w:ascii="Arial" w:hAnsi="Arial" w:cs="Arial"/>
          <w:b/>
          <w:bCs/>
          <w:shd w:val="clear" w:color="auto" w:fill="FFFFFF"/>
          <w:lang w:val="en-GB"/>
        </w:rPr>
        <w:t xml:space="preserve"> of FOXO3a </w:t>
      </w:r>
      <w:r w:rsidR="00784D48" w:rsidRPr="00844F64">
        <w:rPr>
          <w:rFonts w:ascii="Arial" w:hAnsi="Arial" w:cs="Arial"/>
          <w:b/>
          <w:bCs/>
          <w:shd w:val="clear" w:color="auto" w:fill="FFFFFF"/>
          <w:lang w:val="en-GB"/>
        </w:rPr>
        <w:t>promotes resistance to dexamethasone in B-ALL cells.</w:t>
      </w:r>
      <w:r w:rsidR="009B2610" w:rsidRPr="00844F64">
        <w:rPr>
          <w:rFonts w:ascii="Arial" w:hAnsi="Arial" w:cs="Arial"/>
          <w:b/>
          <w:bCs/>
          <w:shd w:val="clear" w:color="auto" w:fill="FFFFFF"/>
          <w:lang w:val="en-GB"/>
        </w:rPr>
        <w:t xml:space="preserve"> </w:t>
      </w:r>
      <w:r w:rsidR="00784D48" w:rsidRPr="00844F64">
        <w:rPr>
          <w:rFonts w:ascii="Arial" w:hAnsi="Arial" w:cs="Arial"/>
          <w:bCs/>
          <w:shd w:val="clear" w:color="auto" w:fill="FFFFFF"/>
          <w:lang w:val="en-GB"/>
        </w:rPr>
        <w:t>RS4</w:t>
      </w:r>
      <w:proofErr w:type="gramStart"/>
      <w:r w:rsidR="00784D48" w:rsidRPr="00844F64">
        <w:rPr>
          <w:rFonts w:ascii="Arial" w:hAnsi="Arial" w:cs="Arial"/>
          <w:bCs/>
          <w:shd w:val="clear" w:color="auto" w:fill="FFFFFF"/>
          <w:lang w:val="en-GB"/>
        </w:rPr>
        <w:t>;11</w:t>
      </w:r>
      <w:proofErr w:type="gramEnd"/>
      <w:r w:rsidR="00784D48" w:rsidRPr="00844F64">
        <w:rPr>
          <w:rFonts w:ascii="Arial" w:hAnsi="Arial" w:cs="Arial"/>
          <w:bCs/>
          <w:shd w:val="clear" w:color="auto" w:fill="FFFFFF"/>
          <w:lang w:val="en-GB"/>
        </w:rPr>
        <w:t xml:space="preserve"> cells were </w:t>
      </w:r>
      <w:r w:rsidR="00333DD7" w:rsidRPr="00844F64">
        <w:rPr>
          <w:rFonts w:ascii="Arial" w:hAnsi="Arial" w:cs="Arial"/>
          <w:bCs/>
          <w:shd w:val="clear" w:color="auto" w:fill="FFFFFF"/>
          <w:lang w:val="en-GB"/>
        </w:rPr>
        <w:t>transfected with NS (non-</w:t>
      </w:r>
      <w:r w:rsidR="00784D48" w:rsidRPr="00844F64">
        <w:rPr>
          <w:rFonts w:ascii="Arial" w:hAnsi="Arial" w:cs="Arial"/>
          <w:bCs/>
          <w:shd w:val="clear" w:color="auto" w:fill="FFFFFF"/>
          <w:lang w:val="en-GB"/>
        </w:rPr>
        <w:t>silenc</w:t>
      </w:r>
      <w:r w:rsidR="00333DD7" w:rsidRPr="00844F64">
        <w:rPr>
          <w:rFonts w:ascii="Arial" w:hAnsi="Arial" w:cs="Arial"/>
          <w:bCs/>
          <w:shd w:val="clear" w:color="auto" w:fill="FFFFFF"/>
          <w:lang w:val="en-GB"/>
        </w:rPr>
        <w:t xml:space="preserve">ing) siRNA or </w:t>
      </w:r>
      <w:r w:rsidR="00784D48" w:rsidRPr="00844F64">
        <w:rPr>
          <w:rFonts w:ascii="Arial" w:hAnsi="Arial" w:cs="Arial"/>
          <w:bCs/>
          <w:shd w:val="clear" w:color="auto" w:fill="FFFFFF"/>
          <w:lang w:val="en-GB"/>
        </w:rPr>
        <w:t>FOXO3a</w:t>
      </w:r>
      <w:r w:rsidR="00333DD7" w:rsidRPr="00844F64">
        <w:rPr>
          <w:rFonts w:ascii="Arial" w:hAnsi="Arial" w:cs="Arial"/>
          <w:bCs/>
          <w:shd w:val="clear" w:color="auto" w:fill="FFFFFF"/>
          <w:lang w:val="en-GB"/>
        </w:rPr>
        <w:t xml:space="preserve"> siRNA. </w:t>
      </w:r>
      <w:r w:rsidR="009B2610" w:rsidRPr="00844F64">
        <w:rPr>
          <w:rFonts w:ascii="Arial" w:hAnsi="Arial" w:cs="Arial"/>
          <w:bCs/>
          <w:shd w:val="clear" w:color="auto" w:fill="FFFFFF"/>
          <w:lang w:val="en-GB"/>
        </w:rPr>
        <w:t>A</w:t>
      </w:r>
      <w:r w:rsidR="006A3B1D" w:rsidRPr="00844F64">
        <w:rPr>
          <w:rFonts w:ascii="Arial" w:hAnsi="Arial" w:cs="Arial"/>
          <w:bCs/>
          <w:shd w:val="clear" w:color="auto" w:fill="FFFFFF"/>
          <w:lang w:val="en-GB"/>
        </w:rPr>
        <w:t>) FOXO3a mRNA levels were analyz</w:t>
      </w:r>
      <w:r w:rsidR="009B2610" w:rsidRPr="00844F64">
        <w:rPr>
          <w:rFonts w:ascii="Arial" w:hAnsi="Arial" w:cs="Arial"/>
          <w:bCs/>
          <w:shd w:val="clear" w:color="auto" w:fill="FFFFFF"/>
          <w:lang w:val="en-GB"/>
        </w:rPr>
        <w:t xml:space="preserve">ed 72 h after transfection by RT-qPCR analysis and results were normalised to L19 mRNA levels. B) </w:t>
      </w:r>
      <w:r w:rsidR="002C28B2" w:rsidRPr="00844F64">
        <w:rPr>
          <w:rFonts w:ascii="Arial" w:hAnsi="Arial" w:cs="Arial"/>
          <w:bCs/>
          <w:shd w:val="clear" w:color="auto" w:fill="FFFFFF"/>
          <w:lang w:val="en-GB"/>
        </w:rPr>
        <w:t xml:space="preserve">Forty-eight </w:t>
      </w:r>
      <w:r w:rsidR="00333DD7" w:rsidRPr="00844F64">
        <w:rPr>
          <w:rFonts w:ascii="Arial" w:hAnsi="Arial" w:cs="Arial"/>
          <w:bCs/>
          <w:shd w:val="clear" w:color="auto" w:fill="FFFFFF"/>
          <w:lang w:val="en-GB"/>
        </w:rPr>
        <w:t xml:space="preserve">hours after transfection, </w:t>
      </w:r>
      <w:r w:rsidR="002C28B2" w:rsidRPr="00844F64">
        <w:rPr>
          <w:rFonts w:ascii="Arial" w:hAnsi="Arial" w:cs="Arial"/>
          <w:bCs/>
          <w:shd w:val="clear" w:color="auto" w:fill="FFFFFF"/>
          <w:lang w:val="en-GB"/>
        </w:rPr>
        <w:t xml:space="preserve">cells were treated for 24 h with dexamethasone </w:t>
      </w:r>
      <w:r w:rsidR="00333DD7" w:rsidRPr="00844F64">
        <w:rPr>
          <w:rFonts w:ascii="Arial" w:hAnsi="Arial" w:cs="Arial"/>
          <w:bCs/>
          <w:shd w:val="clear" w:color="auto" w:fill="FFFFFF"/>
          <w:lang w:val="en-GB"/>
        </w:rPr>
        <w:t xml:space="preserve">and </w:t>
      </w:r>
      <w:r w:rsidR="00784D48" w:rsidRPr="00844F64">
        <w:rPr>
          <w:rFonts w:ascii="Arial" w:hAnsi="Arial" w:cs="Arial"/>
          <w:bCs/>
          <w:shd w:val="clear" w:color="auto" w:fill="FFFFFF"/>
          <w:lang w:val="en-GB"/>
        </w:rPr>
        <w:t>then</w:t>
      </w:r>
      <w:r w:rsidR="009B2610" w:rsidRPr="00844F64">
        <w:rPr>
          <w:rFonts w:ascii="Arial" w:hAnsi="Arial" w:cs="Arial"/>
          <w:bCs/>
          <w:shd w:val="clear" w:color="auto" w:fill="FFFFFF"/>
          <w:lang w:val="en-GB"/>
        </w:rPr>
        <w:t xml:space="preserve"> subjected for western blot analysis for FOXo3a, p27Kip1 and Bim expression. </w:t>
      </w:r>
      <w:r w:rsidR="00784D48" w:rsidRPr="00844F64">
        <w:rPr>
          <w:rFonts w:ascii="Arial" w:hAnsi="Arial" w:cs="Arial"/>
          <w:bCs/>
          <w:shd w:val="clear" w:color="auto" w:fill="FFFFFF"/>
          <w:lang w:val="en-GB"/>
        </w:rPr>
        <w:t xml:space="preserve"> </w:t>
      </w:r>
      <w:r w:rsidR="009D14A5" w:rsidRPr="00844F64">
        <w:rPr>
          <w:rFonts w:ascii="Arial" w:hAnsi="Arial" w:cs="Arial"/>
          <w:bCs/>
          <w:shd w:val="clear" w:color="auto" w:fill="FFFFFF"/>
          <w:lang w:val="en-GB"/>
        </w:rPr>
        <w:t>C) The dexamethasone treated RS4</w:t>
      </w:r>
      <w:proofErr w:type="gramStart"/>
      <w:r w:rsidR="009D14A5" w:rsidRPr="00844F64">
        <w:rPr>
          <w:rFonts w:ascii="Arial" w:hAnsi="Arial" w:cs="Arial"/>
          <w:bCs/>
          <w:shd w:val="clear" w:color="auto" w:fill="FFFFFF"/>
          <w:lang w:val="en-GB"/>
        </w:rPr>
        <w:t>;11</w:t>
      </w:r>
      <w:proofErr w:type="gramEnd"/>
      <w:r w:rsidR="009D14A5" w:rsidRPr="00844F64">
        <w:rPr>
          <w:rFonts w:ascii="Arial" w:hAnsi="Arial" w:cs="Arial"/>
          <w:bCs/>
          <w:shd w:val="clear" w:color="auto" w:fill="FFFFFF"/>
          <w:lang w:val="en-GB"/>
        </w:rPr>
        <w:t xml:space="preserve"> cells were </w:t>
      </w:r>
      <w:r w:rsidR="00784D48" w:rsidRPr="00844F64">
        <w:rPr>
          <w:rFonts w:ascii="Arial" w:hAnsi="Arial" w:cs="Arial"/>
          <w:bCs/>
          <w:shd w:val="clear" w:color="auto" w:fill="FFFFFF"/>
          <w:lang w:val="en-GB"/>
        </w:rPr>
        <w:t>assayed for cell viability by Annexin V (AV) and propidium iodide staining</w:t>
      </w:r>
      <w:r w:rsidR="00333DD7" w:rsidRPr="00844F64">
        <w:rPr>
          <w:rFonts w:ascii="Arial" w:hAnsi="Arial" w:cs="Arial"/>
          <w:bCs/>
          <w:shd w:val="clear" w:color="auto" w:fill="FFFFFF"/>
          <w:lang w:val="en-GB"/>
        </w:rPr>
        <w:t xml:space="preserve">. </w:t>
      </w:r>
      <w:r w:rsidR="009D14A5" w:rsidRPr="00844F64">
        <w:rPr>
          <w:rFonts w:ascii="Arial" w:hAnsi="Arial" w:cs="Arial"/>
          <w:bCs/>
          <w:shd w:val="clear" w:color="auto" w:fill="FFFFFF"/>
          <w:lang w:val="en-GB"/>
        </w:rPr>
        <w:t xml:space="preserve">Representative </w:t>
      </w:r>
      <w:r w:rsidR="004D374E" w:rsidRPr="00844F64">
        <w:rPr>
          <w:rFonts w:ascii="Arial" w:hAnsi="Arial" w:cs="Arial"/>
          <w:bCs/>
          <w:shd w:val="clear" w:color="auto" w:fill="FFFFFF"/>
          <w:lang w:val="en-GB"/>
        </w:rPr>
        <w:t xml:space="preserve">flow cytometric analysis was shown. </w:t>
      </w:r>
      <w:r w:rsidR="009B2610" w:rsidRPr="00844F64">
        <w:rPr>
          <w:rFonts w:ascii="Arial" w:hAnsi="Arial" w:cs="Arial"/>
          <w:bCs/>
          <w:shd w:val="clear" w:color="auto" w:fill="FFFFFF"/>
          <w:lang w:val="en-GB"/>
        </w:rPr>
        <w:t xml:space="preserve">D) </w:t>
      </w:r>
      <w:r w:rsidR="00333DD7" w:rsidRPr="00844F64">
        <w:rPr>
          <w:rFonts w:ascii="Arial" w:hAnsi="Arial" w:cs="Arial"/>
          <w:bCs/>
          <w:shd w:val="clear" w:color="auto" w:fill="FFFFFF"/>
          <w:lang w:val="en-GB"/>
        </w:rPr>
        <w:t xml:space="preserve">The results represent average of three independent </w:t>
      </w:r>
      <w:r w:rsidR="00F30D51" w:rsidRPr="00844F64">
        <w:rPr>
          <w:rFonts w:ascii="Arial" w:hAnsi="Arial" w:cs="Arial"/>
          <w:bCs/>
          <w:shd w:val="clear" w:color="auto" w:fill="FFFFFF"/>
          <w:lang w:val="en-GB"/>
        </w:rPr>
        <w:t xml:space="preserve">cell death </w:t>
      </w:r>
      <w:r w:rsidR="00333DD7" w:rsidRPr="00844F64">
        <w:rPr>
          <w:rFonts w:ascii="Arial" w:hAnsi="Arial" w:cs="Arial"/>
          <w:bCs/>
          <w:shd w:val="clear" w:color="auto" w:fill="FFFFFF"/>
          <w:lang w:val="en-GB"/>
        </w:rPr>
        <w:t>experiments ± SD. Statistical significance was determined by Student</w:t>
      </w:r>
      <w:r w:rsidR="009B2610" w:rsidRPr="00844F64">
        <w:rPr>
          <w:rFonts w:ascii="Arial" w:hAnsi="Arial" w:cs="Arial"/>
          <w:bCs/>
          <w:shd w:val="clear" w:color="auto" w:fill="FFFFFF"/>
          <w:lang w:val="en-GB"/>
        </w:rPr>
        <w:t>’</w:t>
      </w:r>
      <w:r w:rsidR="00333DD7" w:rsidRPr="00844F64">
        <w:rPr>
          <w:rFonts w:ascii="Arial" w:hAnsi="Arial" w:cs="Arial"/>
          <w:bCs/>
          <w:shd w:val="clear" w:color="auto" w:fill="FFFFFF"/>
          <w:lang w:val="en-GB"/>
        </w:rPr>
        <w:t>s t-test</w:t>
      </w:r>
      <w:r w:rsidR="009B2610" w:rsidRPr="00844F64">
        <w:rPr>
          <w:rFonts w:ascii="Arial" w:hAnsi="Arial" w:cs="Arial"/>
          <w:bCs/>
          <w:shd w:val="clear" w:color="auto" w:fill="FFFFFF"/>
          <w:lang w:val="en-GB"/>
        </w:rPr>
        <w:t>:</w:t>
      </w:r>
      <w:r w:rsidR="00333DD7" w:rsidRPr="00844F64">
        <w:rPr>
          <w:rFonts w:ascii="Arial" w:hAnsi="Arial" w:cs="Arial"/>
          <w:bCs/>
          <w:shd w:val="clear" w:color="auto" w:fill="FFFFFF"/>
          <w:lang w:val="en-GB"/>
        </w:rPr>
        <w:t xml:space="preserve"> **P ≤</w:t>
      </w:r>
      <w:r w:rsidR="009B2610" w:rsidRPr="00844F64">
        <w:rPr>
          <w:rFonts w:ascii="Arial" w:hAnsi="Arial" w:cs="Arial"/>
          <w:bCs/>
          <w:shd w:val="clear" w:color="auto" w:fill="FFFFFF"/>
          <w:lang w:val="en-GB"/>
        </w:rPr>
        <w:t xml:space="preserve"> 0.01;</w:t>
      </w:r>
      <w:r w:rsidR="00333DD7" w:rsidRPr="00844F64">
        <w:rPr>
          <w:rFonts w:ascii="Arial" w:hAnsi="Arial" w:cs="Arial"/>
          <w:bCs/>
          <w:shd w:val="clear" w:color="auto" w:fill="FFFFFF"/>
          <w:lang w:val="en-GB"/>
        </w:rPr>
        <w:t xml:space="preserve"> </w:t>
      </w:r>
      <w:r w:rsidR="009B2610" w:rsidRPr="00844F64">
        <w:rPr>
          <w:rFonts w:ascii="Arial" w:hAnsi="Arial" w:cs="Arial"/>
          <w:bCs/>
          <w:shd w:val="clear" w:color="auto" w:fill="FFFFFF"/>
          <w:lang w:val="en-GB"/>
        </w:rPr>
        <w:t>ns,</w:t>
      </w:r>
      <w:r w:rsidR="009D14A5" w:rsidRPr="00844F64">
        <w:rPr>
          <w:rFonts w:ascii="Arial" w:hAnsi="Arial" w:cs="Arial"/>
          <w:bCs/>
          <w:shd w:val="clear" w:color="auto" w:fill="FFFFFF"/>
          <w:lang w:val="en-GB"/>
        </w:rPr>
        <w:t xml:space="preserve"> not </w:t>
      </w:r>
      <w:r w:rsidR="00333DD7" w:rsidRPr="00844F64">
        <w:rPr>
          <w:rFonts w:ascii="Arial" w:hAnsi="Arial" w:cs="Arial"/>
          <w:bCs/>
          <w:shd w:val="clear" w:color="auto" w:fill="FFFFFF"/>
          <w:lang w:val="en-GB"/>
        </w:rPr>
        <w:t>significant).</w:t>
      </w:r>
    </w:p>
    <w:p w14:paraId="58A2E1B3" w14:textId="77777777" w:rsidR="0088639E" w:rsidRPr="00844F64" w:rsidRDefault="0088639E" w:rsidP="00F84F52">
      <w:pPr>
        <w:pStyle w:val="Body"/>
        <w:spacing w:line="480" w:lineRule="auto"/>
        <w:jc w:val="both"/>
        <w:rPr>
          <w:rFonts w:ascii="Arial" w:hAnsi="Arial" w:cs="Arial"/>
          <w:b/>
          <w:bCs/>
          <w:shd w:val="clear" w:color="auto" w:fill="FFFFFF"/>
          <w:lang w:val="en-GB"/>
        </w:rPr>
      </w:pPr>
    </w:p>
    <w:p w14:paraId="7BB986A3" w14:textId="77777777" w:rsidR="007F6F34" w:rsidRPr="00844F64" w:rsidRDefault="007F6F34" w:rsidP="00F84F52">
      <w:pPr>
        <w:pStyle w:val="Body"/>
        <w:spacing w:line="480" w:lineRule="auto"/>
        <w:jc w:val="both"/>
        <w:rPr>
          <w:rFonts w:ascii="Arial" w:hAnsi="Arial" w:cs="Arial"/>
          <w:b/>
          <w:bCs/>
          <w:shd w:val="clear" w:color="auto" w:fill="FFFFFF"/>
          <w:lang w:val="en-GB"/>
        </w:rPr>
      </w:pPr>
      <w:r w:rsidRPr="00844F64">
        <w:rPr>
          <w:rFonts w:ascii="Arial" w:hAnsi="Arial" w:cs="Arial"/>
          <w:b/>
          <w:bCs/>
          <w:shd w:val="clear" w:color="auto" w:fill="FFFFFF"/>
          <w:lang w:val="en-GB"/>
        </w:rPr>
        <w:lastRenderedPageBreak/>
        <w:t xml:space="preserve">Figure 4. Dexamethasone enhances FOXO3a </w:t>
      </w:r>
      <w:r w:rsidR="00B02BC8" w:rsidRPr="00844F64">
        <w:rPr>
          <w:rFonts w:ascii="Arial" w:hAnsi="Arial" w:cs="Arial"/>
          <w:b/>
          <w:bCs/>
          <w:shd w:val="clear" w:color="auto" w:fill="FFFFFF"/>
          <w:lang w:val="en-GB"/>
        </w:rPr>
        <w:t xml:space="preserve">Ser-7, JNK and p38 </w:t>
      </w:r>
      <w:r w:rsidRPr="00844F64">
        <w:rPr>
          <w:rFonts w:ascii="Arial" w:hAnsi="Arial" w:cs="Arial"/>
          <w:b/>
          <w:bCs/>
          <w:shd w:val="clear" w:color="auto" w:fill="FFFFFF"/>
          <w:lang w:val="en-GB"/>
        </w:rPr>
        <w:t>phosphorylation in sensitive and not resistant B-ALL cell lines.</w:t>
      </w:r>
    </w:p>
    <w:p w14:paraId="27320CEF" w14:textId="381E9E93" w:rsidR="00977261" w:rsidRPr="00844F64" w:rsidRDefault="00363569" w:rsidP="00254E1F">
      <w:pPr>
        <w:pStyle w:val="Body"/>
        <w:spacing w:line="480" w:lineRule="auto"/>
        <w:jc w:val="both"/>
        <w:rPr>
          <w:rFonts w:ascii="Arial" w:hAnsi="Arial" w:cs="Arial"/>
          <w:lang w:val="en-GB"/>
        </w:rPr>
      </w:pPr>
      <w:r w:rsidRPr="00844F64">
        <w:rPr>
          <w:rFonts w:ascii="Arial" w:hAnsi="Arial" w:cs="Arial"/>
          <w:lang w:val="en-GB"/>
        </w:rPr>
        <w:t>A)</w:t>
      </w:r>
      <w:r w:rsidR="009C749D" w:rsidRPr="00844F64">
        <w:rPr>
          <w:rFonts w:ascii="Arial" w:hAnsi="Arial" w:cs="Arial"/>
          <w:lang w:val="en-GB"/>
        </w:rPr>
        <w:t xml:space="preserve"> </w:t>
      </w:r>
      <w:r w:rsidR="00B02BC8" w:rsidRPr="00844F64">
        <w:rPr>
          <w:rFonts w:ascii="Arial" w:hAnsi="Arial" w:cs="Arial"/>
          <w:lang w:val="en-GB"/>
        </w:rPr>
        <w:t>REH, RS4</w:t>
      </w:r>
      <w:proofErr w:type="gramStart"/>
      <w:r w:rsidR="00B02BC8" w:rsidRPr="00844F64">
        <w:rPr>
          <w:rFonts w:ascii="Arial" w:hAnsi="Arial" w:cs="Arial"/>
          <w:lang w:val="en-GB"/>
        </w:rPr>
        <w:t>;11</w:t>
      </w:r>
      <w:proofErr w:type="gramEnd"/>
      <w:r w:rsidR="00B02BC8" w:rsidRPr="00844F64">
        <w:rPr>
          <w:rFonts w:ascii="Arial" w:hAnsi="Arial" w:cs="Arial"/>
          <w:lang w:val="en-GB"/>
        </w:rPr>
        <w:t xml:space="preserve"> and SUP-B15 cells were treated with dexamethasone (1μM) for 0 and 24 h. Cells were collected after treatment and were subjects to western blot analysis with antibodies shown.</w:t>
      </w:r>
      <w:r w:rsidR="009C749D" w:rsidRPr="00844F64">
        <w:rPr>
          <w:rFonts w:ascii="Arial" w:hAnsi="Arial" w:cs="Arial"/>
          <w:lang w:val="en-GB"/>
        </w:rPr>
        <w:t xml:space="preserve"> </w:t>
      </w:r>
      <w:r w:rsidRPr="00844F64">
        <w:rPr>
          <w:rFonts w:ascii="Arial" w:hAnsi="Arial" w:cs="Arial"/>
          <w:lang w:val="en-GB"/>
        </w:rPr>
        <w:t>B)</w:t>
      </w:r>
      <w:r w:rsidR="009C749D" w:rsidRPr="00844F64">
        <w:rPr>
          <w:rFonts w:ascii="Arial" w:hAnsi="Arial" w:cs="Arial"/>
          <w:lang w:val="en-GB"/>
        </w:rPr>
        <w:t xml:space="preserve"> </w:t>
      </w:r>
      <w:r w:rsidR="002B1AB3" w:rsidRPr="00844F64">
        <w:rPr>
          <w:rFonts w:ascii="Arial" w:hAnsi="Arial" w:cs="Arial"/>
          <w:lang w:val="en-GB"/>
        </w:rPr>
        <w:t>RS4</w:t>
      </w:r>
      <w:proofErr w:type="gramStart"/>
      <w:r w:rsidR="002B1AB3" w:rsidRPr="00844F64">
        <w:rPr>
          <w:rFonts w:ascii="Arial" w:hAnsi="Arial" w:cs="Arial"/>
          <w:lang w:val="en-GB"/>
        </w:rPr>
        <w:t>;11</w:t>
      </w:r>
      <w:proofErr w:type="gramEnd"/>
      <w:r w:rsidR="002B1AB3" w:rsidRPr="00844F64">
        <w:rPr>
          <w:rFonts w:ascii="Arial" w:hAnsi="Arial" w:cs="Arial"/>
          <w:lang w:val="en-GB"/>
        </w:rPr>
        <w:t xml:space="preserve"> cells were treated with the a range of concentrations of (0-100μM) SP600125 and/or dexamethasone. Cell viability analysis was performed after </w:t>
      </w:r>
      <w:r w:rsidR="00984F09" w:rsidRPr="00844F64">
        <w:rPr>
          <w:rFonts w:ascii="Arial" w:hAnsi="Arial" w:cs="Arial"/>
          <w:lang w:val="en-GB"/>
        </w:rPr>
        <w:t>48</w:t>
      </w:r>
      <w:r w:rsidR="002B1AB3" w:rsidRPr="00844F64">
        <w:rPr>
          <w:rFonts w:ascii="Arial" w:hAnsi="Arial" w:cs="Arial"/>
          <w:lang w:val="en-GB"/>
        </w:rPr>
        <w:t xml:space="preserve"> h using MTT assay. (</w:t>
      </w:r>
      <w:proofErr w:type="gramStart"/>
      <w:r w:rsidR="002B1AB3" w:rsidRPr="00844F64">
        <w:rPr>
          <w:rFonts w:ascii="Arial" w:hAnsi="Arial" w:cs="Arial"/>
          <w:lang w:val="en-GB"/>
        </w:rPr>
        <w:t>t</w:t>
      </w:r>
      <w:proofErr w:type="gramEnd"/>
      <w:r w:rsidR="002B1AB3" w:rsidRPr="00844F64">
        <w:rPr>
          <w:rFonts w:ascii="Arial" w:hAnsi="Arial" w:cs="Arial"/>
          <w:lang w:val="en-GB"/>
        </w:rPr>
        <w:t>-test</w:t>
      </w:r>
      <w:r w:rsidR="001049F2">
        <w:rPr>
          <w:rFonts w:ascii="Arial" w:hAnsi="Arial" w:cs="Arial"/>
          <w:lang w:val="en-GB"/>
        </w:rPr>
        <w:t xml:space="preserve"> (2-tails</w:t>
      </w:r>
      <w:r w:rsidR="002B1AB3" w:rsidRPr="00844F64">
        <w:rPr>
          <w:rFonts w:ascii="Arial" w:hAnsi="Arial" w:cs="Arial"/>
          <w:lang w:val="en-GB"/>
        </w:rPr>
        <w:t>:</w:t>
      </w:r>
      <w:r w:rsidR="0029643F">
        <w:rPr>
          <w:rFonts w:ascii="Arial" w:hAnsi="Arial" w:cs="Arial"/>
          <w:lang w:val="en-GB"/>
        </w:rPr>
        <w:t xml:space="preserve"> </w:t>
      </w:r>
      <w:r w:rsidR="00400A34" w:rsidRPr="00844F64">
        <w:rPr>
          <w:rFonts w:ascii="Arial" w:hAnsi="Arial" w:cs="Arial"/>
          <w:lang w:val="en-GB"/>
        </w:rPr>
        <w:t>SP600125</w:t>
      </w:r>
      <w:r w:rsidR="002B1AB3" w:rsidRPr="00844F64">
        <w:rPr>
          <w:rFonts w:ascii="Arial" w:hAnsi="Arial" w:cs="Arial"/>
          <w:lang w:val="en-GB"/>
        </w:rPr>
        <w:t xml:space="preserve"> with 1μM dexamethasone verses dexamethasone at 1μM) *significant p&lt;0.05, and </w:t>
      </w:r>
      <w:r w:rsidR="002C4D81">
        <w:rPr>
          <w:rFonts w:ascii="Arial" w:hAnsi="Arial" w:cs="Arial"/>
          <w:lang w:val="en-GB"/>
        </w:rPr>
        <w:t>ns</w:t>
      </w:r>
      <w:r w:rsidR="002B1AB3" w:rsidRPr="00844F64">
        <w:rPr>
          <w:rFonts w:ascii="Arial" w:hAnsi="Arial" w:cs="Arial"/>
          <w:lang w:val="en-GB"/>
        </w:rPr>
        <w:t>: not significant .</w:t>
      </w:r>
      <w:r w:rsidR="00FA1CC6">
        <w:rPr>
          <w:rFonts w:ascii="Arial" w:hAnsi="Arial" w:cs="Arial"/>
          <w:lang w:val="en-GB"/>
        </w:rPr>
        <w:t xml:space="preserve"> C)</w:t>
      </w:r>
      <w:r w:rsidR="001832D8">
        <w:rPr>
          <w:rFonts w:ascii="Arial" w:hAnsi="Arial" w:cs="Arial"/>
          <w:lang w:val="en-GB"/>
        </w:rPr>
        <w:t xml:space="preserve"> </w:t>
      </w:r>
      <w:r w:rsidR="000500C3" w:rsidRPr="00C25E92">
        <w:rPr>
          <w:rFonts w:ascii="Arial" w:hAnsi="Arial" w:cs="Arial"/>
          <w:lang w:val="en-GB"/>
        </w:rPr>
        <w:t>RS4</w:t>
      </w:r>
      <w:proofErr w:type="gramStart"/>
      <w:r w:rsidR="000500C3" w:rsidRPr="00C25E92">
        <w:rPr>
          <w:rFonts w:ascii="Arial" w:hAnsi="Arial" w:cs="Arial"/>
          <w:lang w:val="en-GB"/>
        </w:rPr>
        <w:t>;11</w:t>
      </w:r>
      <w:proofErr w:type="gramEnd"/>
      <w:r w:rsidR="000500C3" w:rsidRPr="00C25E92">
        <w:rPr>
          <w:rFonts w:ascii="Arial" w:hAnsi="Arial" w:cs="Arial"/>
          <w:lang w:val="en-GB"/>
        </w:rPr>
        <w:t xml:space="preserve"> </w:t>
      </w:r>
      <w:r w:rsidR="000500C3" w:rsidRPr="000500C3">
        <w:rPr>
          <w:rFonts w:ascii="Arial" w:hAnsi="Arial" w:cs="Arial"/>
          <w:lang w:val="en-GB"/>
        </w:rPr>
        <w:t xml:space="preserve">cells were transiently transfected with either the non-silencing control (NSC) siRNA or the </w:t>
      </w:r>
      <w:r w:rsidR="000500C3">
        <w:rPr>
          <w:rFonts w:ascii="Arial" w:hAnsi="Arial" w:cs="Arial"/>
          <w:lang w:val="en-GB"/>
        </w:rPr>
        <w:t>JNK</w:t>
      </w:r>
      <w:r w:rsidR="000500C3" w:rsidRPr="000500C3">
        <w:rPr>
          <w:rFonts w:ascii="Arial" w:hAnsi="Arial" w:cs="Arial"/>
          <w:lang w:val="en-GB"/>
        </w:rPr>
        <w:t xml:space="preserve"> siRNA smart pool. </w:t>
      </w:r>
      <w:r w:rsidR="00B07B58">
        <w:rPr>
          <w:rFonts w:ascii="Arial" w:hAnsi="Arial" w:cs="Arial"/>
          <w:lang w:val="en-GB"/>
        </w:rPr>
        <w:t>Forty-eight</w:t>
      </w:r>
      <w:r w:rsidR="000500C3" w:rsidRPr="000500C3">
        <w:rPr>
          <w:rFonts w:ascii="Arial" w:hAnsi="Arial" w:cs="Arial"/>
          <w:lang w:val="en-GB"/>
        </w:rPr>
        <w:t xml:space="preserve"> hours after transfection, protein lysates were prepared from these cells and then analysed for the expression of </w:t>
      </w:r>
      <w:r w:rsidR="004E14A3">
        <w:rPr>
          <w:rFonts w:ascii="Arial" w:hAnsi="Arial" w:cs="Arial"/>
          <w:lang w:val="en-GB"/>
        </w:rPr>
        <w:t>JNK, P-</w:t>
      </w:r>
      <w:r w:rsidR="005728F8">
        <w:rPr>
          <w:rFonts w:ascii="Arial" w:hAnsi="Arial" w:cs="Arial"/>
          <w:lang w:val="en-GB"/>
        </w:rPr>
        <w:t>p38</w:t>
      </w:r>
      <w:r w:rsidR="004E14A3">
        <w:rPr>
          <w:rFonts w:ascii="Arial" w:hAnsi="Arial" w:cs="Arial"/>
          <w:lang w:val="en-GB"/>
        </w:rPr>
        <w:t xml:space="preserve">, </w:t>
      </w:r>
      <w:r w:rsidR="005728F8">
        <w:rPr>
          <w:rFonts w:ascii="Arial" w:hAnsi="Arial" w:cs="Arial"/>
          <w:lang w:val="en-GB"/>
        </w:rPr>
        <w:t xml:space="preserve">total p38 </w:t>
      </w:r>
      <w:r w:rsidR="000500C3" w:rsidRPr="000500C3">
        <w:rPr>
          <w:rFonts w:ascii="Arial" w:hAnsi="Arial" w:cs="Arial"/>
          <w:lang w:val="en-GB"/>
        </w:rPr>
        <w:t>and β-Tubulin (</w:t>
      </w:r>
      <w:r w:rsidR="00D068B4">
        <w:rPr>
          <w:rFonts w:ascii="Arial" w:hAnsi="Arial" w:cs="Arial"/>
          <w:lang w:val="en-GB"/>
        </w:rPr>
        <w:t>left panel</w:t>
      </w:r>
      <w:r w:rsidR="000500C3" w:rsidRPr="000500C3">
        <w:rPr>
          <w:rFonts w:ascii="Arial" w:hAnsi="Arial" w:cs="Arial"/>
          <w:lang w:val="en-GB"/>
        </w:rPr>
        <w:t>)</w:t>
      </w:r>
      <w:r w:rsidR="00DB6B92">
        <w:rPr>
          <w:rFonts w:ascii="Arial" w:hAnsi="Arial" w:cs="Arial"/>
          <w:lang w:val="en-GB"/>
        </w:rPr>
        <w:t>.</w:t>
      </w:r>
      <w:r w:rsidR="000500C3" w:rsidRPr="000500C3">
        <w:rPr>
          <w:rFonts w:ascii="Arial" w:hAnsi="Arial" w:cs="Arial"/>
          <w:lang w:val="en-GB"/>
        </w:rPr>
        <w:t xml:space="preserve"> The transfected </w:t>
      </w:r>
      <w:r w:rsidR="00D2252C" w:rsidRPr="00C25E92">
        <w:rPr>
          <w:rFonts w:ascii="Arial" w:hAnsi="Arial" w:cs="Arial"/>
          <w:bCs/>
          <w:shd w:val="clear" w:color="auto" w:fill="FFFFFF"/>
          <w:lang w:val="en-GB"/>
        </w:rPr>
        <w:t>dexamethasone treated RS4</w:t>
      </w:r>
      <w:proofErr w:type="gramStart"/>
      <w:r w:rsidR="00D2252C" w:rsidRPr="00C25E92">
        <w:rPr>
          <w:rFonts w:ascii="Arial" w:hAnsi="Arial" w:cs="Arial"/>
          <w:bCs/>
          <w:shd w:val="clear" w:color="auto" w:fill="FFFFFF"/>
          <w:lang w:val="en-GB"/>
        </w:rPr>
        <w:t>;11</w:t>
      </w:r>
      <w:proofErr w:type="gramEnd"/>
      <w:r w:rsidR="00D2252C" w:rsidRPr="00C25E92">
        <w:rPr>
          <w:rFonts w:ascii="Arial" w:hAnsi="Arial" w:cs="Arial"/>
          <w:bCs/>
          <w:shd w:val="clear" w:color="auto" w:fill="FFFFFF"/>
          <w:lang w:val="en-GB"/>
        </w:rPr>
        <w:t xml:space="preserve"> cells were assayed for cell viability by Annexin V (AV) and propidium iodide staining</w:t>
      </w:r>
      <w:r w:rsidR="00D2252C">
        <w:rPr>
          <w:rFonts w:ascii="Arial" w:hAnsi="Arial" w:cs="Arial"/>
          <w:bCs/>
          <w:shd w:val="clear" w:color="auto" w:fill="FFFFFF"/>
          <w:lang w:val="en-GB"/>
        </w:rPr>
        <w:t xml:space="preserve"> after 48 h</w:t>
      </w:r>
      <w:r w:rsidR="00D2252C" w:rsidRPr="00C25E92">
        <w:rPr>
          <w:rFonts w:ascii="Arial" w:hAnsi="Arial" w:cs="Arial"/>
          <w:bCs/>
          <w:shd w:val="clear" w:color="auto" w:fill="FFFFFF"/>
          <w:lang w:val="en-GB"/>
        </w:rPr>
        <w:t>. Representative flow cytometric analysis was shown</w:t>
      </w:r>
      <w:r w:rsidR="000500C3" w:rsidRPr="000500C3">
        <w:rPr>
          <w:rFonts w:ascii="Arial" w:hAnsi="Arial" w:cs="Arial"/>
          <w:lang w:val="en-GB"/>
        </w:rPr>
        <w:t>. Statistical significance was determined by Student’s t-test (two-sided; *P≤0.05</w:t>
      </w:r>
      <w:r w:rsidR="00D2252C">
        <w:rPr>
          <w:rFonts w:ascii="Arial" w:hAnsi="Arial" w:cs="Arial"/>
          <w:lang w:val="en-GB"/>
        </w:rPr>
        <w:t>: significant</w:t>
      </w:r>
      <w:r w:rsidR="000500C3" w:rsidRPr="000500C3">
        <w:rPr>
          <w:rFonts w:ascii="Arial" w:hAnsi="Arial" w:cs="Arial"/>
          <w:lang w:val="en-GB"/>
        </w:rPr>
        <w:t xml:space="preserve">, ns: non-significant) </w:t>
      </w:r>
      <w:r w:rsidR="00DB6B92" w:rsidRPr="00C25E92">
        <w:rPr>
          <w:rFonts w:ascii="Arial" w:hAnsi="Arial" w:cs="Arial"/>
          <w:bCs/>
          <w:shd w:val="clear" w:color="auto" w:fill="FFFFFF"/>
          <w:lang w:val="en-GB"/>
        </w:rPr>
        <w:t xml:space="preserve">D) </w:t>
      </w:r>
      <w:r w:rsidR="00BF7DB1" w:rsidRPr="00BF7DB1">
        <w:rPr>
          <w:rFonts w:ascii="Arial" w:hAnsi="Arial" w:cs="Arial"/>
          <w:bCs/>
          <w:shd w:val="clear" w:color="auto" w:fill="FFFFFF"/>
          <w:lang w:val="en-GB"/>
        </w:rPr>
        <w:t xml:space="preserve">Protein lysates prepared from </w:t>
      </w:r>
      <w:r w:rsidR="00BF7DB1" w:rsidRPr="00C25E92">
        <w:rPr>
          <w:rFonts w:ascii="Arial" w:hAnsi="Arial" w:cs="Arial"/>
          <w:bCs/>
          <w:shd w:val="clear" w:color="auto" w:fill="FFFFFF"/>
          <w:lang w:val="en-GB"/>
        </w:rPr>
        <w:t>RS4</w:t>
      </w:r>
      <w:proofErr w:type="gramStart"/>
      <w:r w:rsidR="00BF7DB1" w:rsidRPr="00C25E92">
        <w:rPr>
          <w:rFonts w:ascii="Arial" w:hAnsi="Arial" w:cs="Arial"/>
          <w:bCs/>
          <w:shd w:val="clear" w:color="auto" w:fill="FFFFFF"/>
          <w:lang w:val="en-GB"/>
        </w:rPr>
        <w:t>;11</w:t>
      </w:r>
      <w:proofErr w:type="gramEnd"/>
      <w:r w:rsidR="00BF7DB1" w:rsidRPr="00C25E92">
        <w:rPr>
          <w:rFonts w:ascii="Arial" w:hAnsi="Arial" w:cs="Arial"/>
          <w:bCs/>
          <w:shd w:val="clear" w:color="auto" w:fill="FFFFFF"/>
          <w:lang w:val="en-GB"/>
        </w:rPr>
        <w:t xml:space="preserve"> cells </w:t>
      </w:r>
      <w:r w:rsidR="00BF7DB1">
        <w:rPr>
          <w:rFonts w:ascii="Arial" w:hAnsi="Arial" w:cs="Arial"/>
          <w:bCs/>
          <w:shd w:val="clear" w:color="auto" w:fill="FFFFFF"/>
          <w:lang w:val="en-GB"/>
        </w:rPr>
        <w:t xml:space="preserve">with or without 25 μM SP600125 pre-treatment (1 h) </w:t>
      </w:r>
      <w:r w:rsidR="00BF7DB1" w:rsidRPr="00BF7DB1">
        <w:rPr>
          <w:rFonts w:ascii="Arial" w:hAnsi="Arial" w:cs="Arial"/>
          <w:bCs/>
          <w:shd w:val="clear" w:color="auto" w:fill="FFFFFF"/>
          <w:lang w:val="en-GB"/>
        </w:rPr>
        <w:t xml:space="preserve">at 0, 6 and 24 </w:t>
      </w:r>
      <w:r w:rsidR="00BF7DB1">
        <w:rPr>
          <w:rFonts w:ascii="Arial" w:hAnsi="Arial" w:cs="Arial"/>
          <w:bCs/>
          <w:shd w:val="clear" w:color="auto" w:fill="FFFFFF"/>
          <w:lang w:val="en-GB"/>
        </w:rPr>
        <w:t>h following treatment with 1 μM dexamathasone</w:t>
      </w:r>
      <w:r w:rsidR="00892CD0">
        <w:rPr>
          <w:rFonts w:ascii="Arial" w:hAnsi="Arial" w:cs="Arial"/>
          <w:bCs/>
          <w:shd w:val="clear" w:color="auto" w:fill="FFFFFF"/>
          <w:lang w:val="en-GB"/>
        </w:rPr>
        <w:t xml:space="preserve"> were subjects to imm</w:t>
      </w:r>
      <w:r w:rsidR="00BF7DB1" w:rsidRPr="00BF7DB1">
        <w:rPr>
          <w:rFonts w:ascii="Arial" w:hAnsi="Arial" w:cs="Arial"/>
          <w:bCs/>
          <w:shd w:val="clear" w:color="auto" w:fill="FFFFFF"/>
          <w:lang w:val="en-GB"/>
        </w:rPr>
        <w:t xml:space="preserve">unoprecipitation with a </w:t>
      </w:r>
      <w:r w:rsidR="00BF7DB1">
        <w:rPr>
          <w:rFonts w:ascii="Arial" w:hAnsi="Arial" w:cs="Arial"/>
          <w:bCs/>
          <w:shd w:val="clear" w:color="auto" w:fill="FFFFFF"/>
          <w:lang w:val="en-GB"/>
        </w:rPr>
        <w:t>FOXO3a</w:t>
      </w:r>
      <w:r w:rsidR="00A86266">
        <w:rPr>
          <w:rFonts w:ascii="Arial" w:hAnsi="Arial" w:cs="Arial"/>
          <w:bCs/>
          <w:shd w:val="clear" w:color="auto" w:fill="FFFFFF"/>
          <w:lang w:val="en-GB"/>
        </w:rPr>
        <w:t xml:space="preserve"> (αFOXO3a</w:t>
      </w:r>
      <w:r w:rsidR="00BF7DB1" w:rsidRPr="00BF7DB1">
        <w:rPr>
          <w:rFonts w:ascii="Arial" w:hAnsi="Arial" w:cs="Arial"/>
          <w:bCs/>
          <w:shd w:val="clear" w:color="auto" w:fill="FFFFFF"/>
          <w:lang w:val="en-GB"/>
        </w:rPr>
        <w:t>)</w:t>
      </w:r>
      <w:r w:rsidR="00045FAF">
        <w:rPr>
          <w:rFonts w:ascii="Arial" w:hAnsi="Arial" w:cs="Arial"/>
          <w:bCs/>
          <w:shd w:val="clear" w:color="auto" w:fill="FFFFFF"/>
          <w:lang w:val="en-GB"/>
        </w:rPr>
        <w:t xml:space="preserve"> or a control </w:t>
      </w:r>
      <w:r w:rsidR="00C731F3">
        <w:rPr>
          <w:rFonts w:ascii="Arial" w:hAnsi="Arial" w:cs="Arial"/>
          <w:bCs/>
          <w:shd w:val="clear" w:color="auto" w:fill="FFFFFF"/>
          <w:lang w:val="en-GB"/>
        </w:rPr>
        <w:t xml:space="preserve">(IgG) </w:t>
      </w:r>
      <w:r w:rsidR="00045FAF">
        <w:rPr>
          <w:rFonts w:ascii="Arial" w:hAnsi="Arial" w:cs="Arial"/>
          <w:bCs/>
          <w:shd w:val="clear" w:color="auto" w:fill="FFFFFF"/>
          <w:lang w:val="en-GB"/>
        </w:rPr>
        <w:t>anti</w:t>
      </w:r>
      <w:r w:rsidR="00C731F3">
        <w:rPr>
          <w:rFonts w:ascii="Arial" w:hAnsi="Arial" w:cs="Arial"/>
          <w:bCs/>
          <w:shd w:val="clear" w:color="auto" w:fill="FFFFFF"/>
          <w:lang w:val="en-GB"/>
        </w:rPr>
        <w:t>body</w:t>
      </w:r>
      <w:r w:rsidR="00BF7DB1" w:rsidRPr="00BF7DB1">
        <w:rPr>
          <w:rFonts w:ascii="Arial" w:hAnsi="Arial" w:cs="Arial"/>
          <w:bCs/>
          <w:shd w:val="clear" w:color="auto" w:fill="FFFFFF"/>
          <w:lang w:val="en-GB"/>
        </w:rPr>
        <w:t xml:space="preserve">. The Input </w:t>
      </w:r>
      <w:r w:rsidR="00892CD0">
        <w:rPr>
          <w:rFonts w:ascii="Arial" w:hAnsi="Arial" w:cs="Arial"/>
          <w:bCs/>
          <w:shd w:val="clear" w:color="auto" w:fill="FFFFFF"/>
          <w:lang w:val="en-GB"/>
        </w:rPr>
        <w:t xml:space="preserve">(1/10) </w:t>
      </w:r>
      <w:r w:rsidR="00BF7DB1" w:rsidRPr="00BF7DB1">
        <w:rPr>
          <w:rFonts w:ascii="Arial" w:hAnsi="Arial" w:cs="Arial"/>
          <w:bCs/>
          <w:shd w:val="clear" w:color="auto" w:fill="FFFFFF"/>
          <w:lang w:val="en-GB"/>
        </w:rPr>
        <w:t xml:space="preserve">and immunoprecipitates were then analysed by western blot analysis using antibodies against </w:t>
      </w:r>
      <w:r w:rsidR="00E5587A">
        <w:rPr>
          <w:rFonts w:ascii="Arial" w:hAnsi="Arial" w:cs="Arial"/>
          <w:bCs/>
          <w:shd w:val="clear" w:color="auto" w:fill="FFFFFF"/>
          <w:lang w:val="en-GB"/>
        </w:rPr>
        <w:t>P-</w:t>
      </w:r>
      <w:r w:rsidR="00997E49">
        <w:rPr>
          <w:rFonts w:ascii="Arial" w:hAnsi="Arial" w:cs="Arial"/>
          <w:bCs/>
          <w:shd w:val="clear" w:color="auto" w:fill="FFFFFF"/>
          <w:lang w:val="en-GB"/>
        </w:rPr>
        <w:t>FOXO3a</w:t>
      </w:r>
      <w:r w:rsidR="00726AD7">
        <w:rPr>
          <w:rFonts w:ascii="Arial" w:hAnsi="Arial" w:cs="Arial"/>
          <w:bCs/>
          <w:shd w:val="clear" w:color="auto" w:fill="FFFFFF"/>
          <w:lang w:val="en-GB"/>
        </w:rPr>
        <w:t xml:space="preserve"> (Ser-7)</w:t>
      </w:r>
      <w:r w:rsidR="00BF7DB1" w:rsidRPr="00BF7DB1">
        <w:rPr>
          <w:rFonts w:ascii="Arial" w:hAnsi="Arial" w:cs="Arial"/>
          <w:bCs/>
          <w:shd w:val="clear" w:color="auto" w:fill="FFFFFF"/>
          <w:lang w:val="en-GB"/>
        </w:rPr>
        <w:t xml:space="preserve">, </w:t>
      </w:r>
      <w:r w:rsidR="00E5587A">
        <w:rPr>
          <w:rFonts w:ascii="Arial" w:hAnsi="Arial" w:cs="Arial"/>
          <w:bCs/>
          <w:shd w:val="clear" w:color="auto" w:fill="FFFFFF"/>
          <w:lang w:val="en-GB"/>
        </w:rPr>
        <w:t>Ac-</w:t>
      </w:r>
      <w:r w:rsidR="00997E49">
        <w:rPr>
          <w:rFonts w:ascii="Arial" w:hAnsi="Arial" w:cs="Arial"/>
          <w:bCs/>
          <w:shd w:val="clear" w:color="auto" w:fill="FFFFFF"/>
          <w:lang w:val="en-GB"/>
        </w:rPr>
        <w:t>FOXO3a</w:t>
      </w:r>
      <w:r w:rsidR="00F977D5">
        <w:rPr>
          <w:rFonts w:ascii="Arial" w:hAnsi="Arial" w:cs="Arial"/>
          <w:bCs/>
          <w:shd w:val="clear" w:color="auto" w:fill="FFFFFF"/>
          <w:lang w:val="en-GB"/>
        </w:rPr>
        <w:t xml:space="preserve"> </w:t>
      </w:r>
      <w:r w:rsidR="00726AD7">
        <w:rPr>
          <w:rFonts w:ascii="Arial" w:hAnsi="Arial" w:cs="Arial"/>
          <w:bCs/>
          <w:shd w:val="clear" w:color="auto" w:fill="FFFFFF"/>
          <w:lang w:val="en-GB"/>
        </w:rPr>
        <w:t xml:space="preserve">(Lys-242/245) </w:t>
      </w:r>
      <w:r w:rsidR="00997E49">
        <w:rPr>
          <w:rFonts w:ascii="Arial" w:hAnsi="Arial" w:cs="Arial"/>
          <w:bCs/>
          <w:shd w:val="clear" w:color="auto" w:fill="FFFFFF"/>
          <w:lang w:val="en-GB"/>
        </w:rPr>
        <w:t>and FOXO3a</w:t>
      </w:r>
      <w:r w:rsidR="00BF7DB1" w:rsidRPr="00BF7DB1">
        <w:rPr>
          <w:rFonts w:ascii="Arial" w:hAnsi="Arial" w:cs="Arial"/>
          <w:bCs/>
          <w:shd w:val="clear" w:color="auto" w:fill="FFFFFF"/>
          <w:lang w:val="en-GB"/>
        </w:rPr>
        <w:t xml:space="preserve">. Representative co-immunprecipitation results are shown. </w:t>
      </w:r>
    </w:p>
    <w:p w14:paraId="19D26858" w14:textId="77777777" w:rsidR="007F6F34" w:rsidRPr="00844F64" w:rsidRDefault="007F6F34" w:rsidP="00F84F52">
      <w:pPr>
        <w:pStyle w:val="Body"/>
        <w:spacing w:line="480" w:lineRule="auto"/>
        <w:jc w:val="both"/>
        <w:rPr>
          <w:rFonts w:ascii="Arial" w:hAnsi="Arial" w:cs="Arial"/>
          <w:b/>
          <w:bCs/>
          <w:shd w:val="clear" w:color="auto" w:fill="FFFFFF"/>
          <w:lang w:val="en-GB"/>
        </w:rPr>
      </w:pPr>
    </w:p>
    <w:p w14:paraId="37F9CA8A" w14:textId="77777777" w:rsidR="009C3FE1" w:rsidRPr="00844F64" w:rsidRDefault="00570C2E" w:rsidP="00254E1F">
      <w:pPr>
        <w:pStyle w:val="Body"/>
        <w:spacing w:line="480" w:lineRule="auto"/>
        <w:jc w:val="both"/>
        <w:rPr>
          <w:rFonts w:ascii="Arial" w:hAnsi="Arial" w:cs="Arial"/>
          <w:lang w:val="en-GB"/>
        </w:rPr>
      </w:pPr>
      <w:r w:rsidRPr="00844F64">
        <w:rPr>
          <w:rFonts w:ascii="Arial" w:hAnsi="Arial" w:cs="Arial"/>
          <w:b/>
          <w:bCs/>
          <w:shd w:val="clear" w:color="auto" w:fill="FFFFFF"/>
          <w:lang w:val="en-GB"/>
        </w:rPr>
        <w:t>Figure 5</w:t>
      </w:r>
      <w:r w:rsidR="009C3FE1" w:rsidRPr="00844F64">
        <w:rPr>
          <w:rFonts w:ascii="Arial" w:hAnsi="Arial" w:cs="Arial"/>
          <w:b/>
          <w:bCs/>
          <w:shd w:val="clear" w:color="auto" w:fill="FFFFFF"/>
          <w:lang w:val="en-GB"/>
        </w:rPr>
        <w:t xml:space="preserve">. Dexamethasone enhances FOXO3a acetylation and Ser-7 phosphorylation in sensitive and not resistant </w:t>
      </w:r>
      <w:r w:rsidR="007F6F34" w:rsidRPr="00844F64">
        <w:rPr>
          <w:rFonts w:ascii="Arial" w:hAnsi="Arial" w:cs="Arial"/>
          <w:b/>
          <w:bCs/>
          <w:shd w:val="clear" w:color="auto" w:fill="FFFFFF"/>
          <w:lang w:val="en-GB"/>
        </w:rPr>
        <w:t xml:space="preserve">B-ALL </w:t>
      </w:r>
      <w:r w:rsidR="009C3FE1" w:rsidRPr="00844F64">
        <w:rPr>
          <w:rFonts w:ascii="Arial" w:hAnsi="Arial" w:cs="Arial"/>
          <w:b/>
          <w:bCs/>
          <w:shd w:val="clear" w:color="auto" w:fill="FFFFFF"/>
          <w:lang w:val="en-GB"/>
        </w:rPr>
        <w:t>cell lines.</w:t>
      </w:r>
      <w:r w:rsidR="00363569" w:rsidRPr="00844F64">
        <w:rPr>
          <w:rFonts w:ascii="Arial" w:hAnsi="Arial" w:cs="Arial"/>
          <w:lang w:val="en-GB"/>
        </w:rPr>
        <w:t xml:space="preserve"> A) </w:t>
      </w:r>
      <w:r w:rsidR="009C3FE1" w:rsidRPr="00844F64">
        <w:rPr>
          <w:rFonts w:ascii="Arial" w:hAnsi="Arial" w:cs="Arial"/>
          <w:lang w:val="en-GB"/>
        </w:rPr>
        <w:t>REH and RS4</w:t>
      </w:r>
      <w:proofErr w:type="gramStart"/>
      <w:r w:rsidR="009C3FE1" w:rsidRPr="00844F64">
        <w:rPr>
          <w:rFonts w:ascii="Arial" w:hAnsi="Arial" w:cs="Arial"/>
          <w:lang w:val="en-GB"/>
        </w:rPr>
        <w:t>;11</w:t>
      </w:r>
      <w:proofErr w:type="gramEnd"/>
      <w:r w:rsidR="009C3FE1" w:rsidRPr="00844F64">
        <w:rPr>
          <w:rFonts w:ascii="Arial" w:hAnsi="Arial" w:cs="Arial"/>
          <w:lang w:val="en-GB"/>
        </w:rPr>
        <w:t xml:space="preserve"> cells were treated with dexamethasone (1μM) for 0 and 24 h. Co-immunoprecipitation (co-IP) was performed with a FOXO3a antibody (rabbit) and probed (IB) for Ac-Lysine and FOXO3a (mouse). </w:t>
      </w:r>
      <w:r w:rsidR="00363569" w:rsidRPr="00844F64">
        <w:rPr>
          <w:rFonts w:ascii="Arial" w:hAnsi="Arial" w:cs="Arial"/>
          <w:lang w:val="en-GB"/>
        </w:rPr>
        <w:t>B)</w:t>
      </w:r>
      <w:r w:rsidR="009C3FE1" w:rsidRPr="00844F64">
        <w:rPr>
          <w:rFonts w:ascii="Arial" w:hAnsi="Arial" w:cs="Arial"/>
          <w:lang w:val="en-GB"/>
        </w:rPr>
        <w:t xml:space="preserve"> Reverse co-immunoprecipitation (co-IP) was performed with the Ac-Lysine antibody and probed with </w:t>
      </w:r>
      <w:r w:rsidR="009C3FE1" w:rsidRPr="00844F64">
        <w:rPr>
          <w:rFonts w:ascii="Arial" w:hAnsi="Arial" w:cs="Arial"/>
          <w:lang w:val="en-GB"/>
        </w:rPr>
        <w:lastRenderedPageBreak/>
        <w:t xml:space="preserve">a FOXO3a antibody (rabbit). </w:t>
      </w:r>
      <w:r w:rsidR="00363569" w:rsidRPr="00844F64">
        <w:rPr>
          <w:rFonts w:ascii="Arial" w:hAnsi="Arial" w:cs="Arial"/>
          <w:lang w:val="en-GB"/>
        </w:rPr>
        <w:t>C)</w:t>
      </w:r>
      <w:r w:rsidR="009C3FE1" w:rsidRPr="00844F64">
        <w:rPr>
          <w:rFonts w:ascii="Arial" w:hAnsi="Arial" w:cs="Arial"/>
          <w:lang w:val="en-GB"/>
        </w:rPr>
        <w:t xml:space="preserve"> Co-IP was performed with the FOXO3a (S7) antibody and probed with a FOXO3a antibody (rabbit). Inputs (1/10 of IP), and IP products with IgG and specific antibodies were resolved on western blot and analyzed with IB antibodies as indicated.</w:t>
      </w:r>
      <w:r w:rsidR="00D73C4C" w:rsidRPr="00844F64">
        <w:rPr>
          <w:rFonts w:ascii="Arial" w:hAnsi="Arial" w:cs="Arial"/>
          <w:lang w:val="en-GB"/>
        </w:rPr>
        <w:t xml:space="preserve"> </w:t>
      </w:r>
    </w:p>
    <w:p w14:paraId="04DBF06B" w14:textId="77777777" w:rsidR="00D438BE" w:rsidRPr="00844F64" w:rsidRDefault="00D438BE" w:rsidP="00196FD7">
      <w:pPr>
        <w:pStyle w:val="Body"/>
        <w:spacing w:line="480" w:lineRule="auto"/>
        <w:jc w:val="both"/>
        <w:rPr>
          <w:rFonts w:ascii="Arial" w:hAnsi="Arial" w:cs="Arial"/>
          <w:b/>
          <w:bCs/>
          <w:shd w:val="clear" w:color="auto" w:fill="FFFFFF"/>
          <w:lang w:val="en-GB"/>
        </w:rPr>
      </w:pPr>
    </w:p>
    <w:p w14:paraId="04A2FC03" w14:textId="77777777" w:rsidR="00D438BE" w:rsidRPr="00844F64" w:rsidRDefault="00D438BE" w:rsidP="001668F3">
      <w:pPr>
        <w:pStyle w:val="Body"/>
        <w:tabs>
          <w:tab w:val="left" w:pos="0"/>
        </w:tabs>
        <w:spacing w:line="480" w:lineRule="auto"/>
        <w:jc w:val="both"/>
        <w:rPr>
          <w:rFonts w:ascii="Arial" w:hAnsi="Arial" w:cs="Arial"/>
          <w:b/>
          <w:bCs/>
          <w:shd w:val="clear" w:color="auto" w:fill="FFFFFF"/>
          <w:lang w:val="en-GB"/>
        </w:rPr>
      </w:pPr>
      <w:r w:rsidRPr="00844F64">
        <w:rPr>
          <w:rFonts w:ascii="Arial" w:hAnsi="Arial" w:cs="Arial"/>
          <w:b/>
          <w:bCs/>
          <w:shd w:val="clear" w:color="auto" w:fill="FFFFFF"/>
          <w:lang w:val="en-GB"/>
        </w:rPr>
        <w:t>Figure 6. D</w:t>
      </w:r>
      <w:r w:rsidR="00395E69" w:rsidRPr="00844F64">
        <w:rPr>
          <w:rFonts w:ascii="Arial" w:hAnsi="Arial" w:cs="Arial"/>
          <w:b/>
          <w:bCs/>
          <w:shd w:val="clear" w:color="auto" w:fill="FFFFFF"/>
          <w:lang w:val="en-GB"/>
        </w:rPr>
        <w:t xml:space="preserve">examethasone enhances </w:t>
      </w:r>
      <w:r w:rsidRPr="00844F64">
        <w:rPr>
          <w:rFonts w:ascii="Arial" w:hAnsi="Arial" w:cs="Arial"/>
          <w:b/>
          <w:bCs/>
          <w:shd w:val="clear" w:color="auto" w:fill="FFFFFF"/>
          <w:lang w:val="en-GB"/>
        </w:rPr>
        <w:t>FOXO3a acetylation on Lys 2</w:t>
      </w:r>
      <w:r w:rsidR="006A0D90" w:rsidRPr="00844F64">
        <w:rPr>
          <w:rFonts w:ascii="Arial" w:hAnsi="Arial" w:cs="Arial"/>
          <w:b/>
          <w:bCs/>
          <w:shd w:val="clear" w:color="auto" w:fill="FFFFFF"/>
          <w:lang w:val="en-GB"/>
        </w:rPr>
        <w:t>42/245 in sensitive and not resistant B-ALL cell lines</w:t>
      </w:r>
      <w:r w:rsidR="00E375E3" w:rsidRPr="00844F64">
        <w:rPr>
          <w:rFonts w:ascii="Arial" w:hAnsi="Arial" w:cs="Arial"/>
          <w:b/>
          <w:bCs/>
          <w:shd w:val="clear" w:color="auto" w:fill="FFFFFF"/>
          <w:lang w:val="en-GB"/>
        </w:rPr>
        <w:t xml:space="preserve"> via S</w:t>
      </w:r>
      <w:r w:rsidR="00D234BF" w:rsidRPr="00844F64">
        <w:rPr>
          <w:rFonts w:ascii="Arial" w:hAnsi="Arial" w:cs="Arial"/>
          <w:b/>
          <w:bCs/>
          <w:shd w:val="clear" w:color="auto" w:fill="FFFFFF"/>
          <w:lang w:val="en-GB"/>
        </w:rPr>
        <w:t>irtuins</w:t>
      </w:r>
    </w:p>
    <w:p w14:paraId="7BAAA8F9" w14:textId="1EE29747" w:rsidR="00577FBF" w:rsidRPr="00844F64" w:rsidRDefault="00E87658" w:rsidP="00844F64">
      <w:pPr>
        <w:pStyle w:val="Body"/>
        <w:tabs>
          <w:tab w:val="left" w:pos="0"/>
          <w:tab w:val="left" w:pos="5670"/>
        </w:tabs>
        <w:spacing w:line="480" w:lineRule="auto"/>
        <w:jc w:val="both"/>
        <w:rPr>
          <w:rFonts w:ascii="Arial" w:hAnsi="Arial" w:cs="Arial"/>
          <w:lang w:val="en-GB"/>
        </w:rPr>
      </w:pPr>
      <w:r>
        <w:rPr>
          <w:rFonts w:ascii="Arial" w:hAnsi="Arial" w:cs="Arial"/>
          <w:lang w:val="en-GB"/>
        </w:rPr>
        <w:t xml:space="preserve">A) </w:t>
      </w:r>
      <w:r w:rsidR="00577FBF" w:rsidRPr="00844F64">
        <w:rPr>
          <w:rFonts w:ascii="Arial" w:hAnsi="Arial" w:cs="Arial"/>
          <w:lang w:val="en-GB"/>
        </w:rPr>
        <w:t>REH, RS4</w:t>
      </w:r>
      <w:proofErr w:type="gramStart"/>
      <w:r w:rsidR="00577FBF" w:rsidRPr="00844F64">
        <w:rPr>
          <w:rFonts w:ascii="Arial" w:hAnsi="Arial" w:cs="Arial"/>
          <w:lang w:val="en-GB"/>
        </w:rPr>
        <w:t>;11</w:t>
      </w:r>
      <w:proofErr w:type="gramEnd"/>
      <w:r w:rsidR="00577FBF" w:rsidRPr="00844F64">
        <w:rPr>
          <w:rFonts w:ascii="Arial" w:hAnsi="Arial" w:cs="Arial"/>
          <w:lang w:val="en-GB"/>
        </w:rPr>
        <w:t xml:space="preserve"> and SUP-B15 cells were treated with dexamethasone (1μM) for 0, 2 and 4 h. Cells were collected after treatment and were subjects to western blot analysis with antibodies shown.</w:t>
      </w:r>
      <w:r w:rsidR="00577FBF" w:rsidRPr="00844F64">
        <w:rPr>
          <w:rFonts w:ascii="Arial" w:hAnsi="Arial" w:cs="Arial"/>
          <w:b/>
          <w:bCs/>
          <w:shd w:val="clear" w:color="auto" w:fill="FFFFFF"/>
          <w:lang w:val="en-GB"/>
        </w:rPr>
        <w:t xml:space="preserve"> </w:t>
      </w:r>
      <w:r w:rsidR="00363569" w:rsidRPr="00844F64">
        <w:rPr>
          <w:rFonts w:ascii="Arial" w:hAnsi="Arial" w:cs="Arial"/>
          <w:color w:val="auto"/>
          <w:lang w:val="en-GB"/>
        </w:rPr>
        <w:t>B)</w:t>
      </w:r>
      <w:r w:rsidR="00650B62" w:rsidRPr="00844F64">
        <w:rPr>
          <w:rFonts w:ascii="Arial" w:hAnsi="Arial" w:cs="Arial"/>
          <w:lang w:val="en-GB"/>
        </w:rPr>
        <w:t xml:space="preserve"> </w:t>
      </w:r>
      <w:r w:rsidR="00395E69" w:rsidRPr="00844F64">
        <w:rPr>
          <w:rFonts w:ascii="Arial" w:hAnsi="Arial" w:cs="Arial"/>
          <w:lang w:val="en-GB"/>
        </w:rPr>
        <w:t>REH and RS4</w:t>
      </w:r>
      <w:proofErr w:type="gramStart"/>
      <w:r w:rsidR="00395E69" w:rsidRPr="00844F64">
        <w:rPr>
          <w:rFonts w:ascii="Arial" w:hAnsi="Arial" w:cs="Arial"/>
          <w:lang w:val="en-GB"/>
        </w:rPr>
        <w:t>;11</w:t>
      </w:r>
      <w:proofErr w:type="gramEnd"/>
      <w:r w:rsidR="00395E69" w:rsidRPr="00844F64">
        <w:rPr>
          <w:rFonts w:ascii="Arial" w:hAnsi="Arial" w:cs="Arial"/>
          <w:lang w:val="en-GB"/>
        </w:rPr>
        <w:t xml:space="preserve"> cells were treated with dexamethasone (1μM) for 0 </w:t>
      </w:r>
      <w:r w:rsidR="008D60B5" w:rsidRPr="00844F64">
        <w:rPr>
          <w:rFonts w:ascii="Arial" w:hAnsi="Arial" w:cs="Arial"/>
          <w:lang w:val="en-GB"/>
        </w:rPr>
        <w:t xml:space="preserve">and 24 h. </w:t>
      </w:r>
      <w:r w:rsidR="00395E69" w:rsidRPr="00844F64">
        <w:rPr>
          <w:rFonts w:ascii="Arial" w:hAnsi="Arial" w:cs="Arial"/>
          <w:lang w:val="en-GB"/>
        </w:rPr>
        <w:t xml:space="preserve">Co-immunoprecipitation (co-IP) was performed </w:t>
      </w:r>
      <w:r w:rsidR="008D60B5" w:rsidRPr="00844F64">
        <w:rPr>
          <w:rFonts w:ascii="Arial" w:hAnsi="Arial" w:cs="Arial"/>
          <w:lang w:val="en-GB"/>
        </w:rPr>
        <w:t xml:space="preserve">on the respective nuclear and cytoplasmic lysates </w:t>
      </w:r>
      <w:r w:rsidR="00395E69" w:rsidRPr="00844F64">
        <w:rPr>
          <w:rFonts w:ascii="Arial" w:hAnsi="Arial" w:cs="Arial"/>
          <w:lang w:val="en-GB"/>
        </w:rPr>
        <w:t xml:space="preserve">with a FOXO3a antibody (rabbit) and probed for </w:t>
      </w:r>
      <w:r w:rsidR="00650B62" w:rsidRPr="00844F64">
        <w:rPr>
          <w:rFonts w:ascii="Arial" w:hAnsi="Arial" w:cs="Arial"/>
          <w:lang w:val="en-GB"/>
        </w:rPr>
        <w:t xml:space="preserve">P-FOXO3a (S7), </w:t>
      </w:r>
      <w:r w:rsidR="00395E69" w:rsidRPr="00844F64">
        <w:rPr>
          <w:rFonts w:ascii="Arial" w:hAnsi="Arial" w:cs="Arial"/>
          <w:lang w:val="en-GB"/>
        </w:rPr>
        <w:t>Ac-Lysine</w:t>
      </w:r>
      <w:r w:rsidR="00650B62" w:rsidRPr="00844F64">
        <w:rPr>
          <w:rFonts w:ascii="Arial" w:hAnsi="Arial" w:cs="Arial"/>
          <w:lang w:val="en-GB"/>
        </w:rPr>
        <w:t>, Ac-FOXO3a</w:t>
      </w:r>
      <w:r w:rsidR="00395E69" w:rsidRPr="00844F64">
        <w:rPr>
          <w:rFonts w:ascii="Arial" w:hAnsi="Arial" w:cs="Arial"/>
          <w:lang w:val="en-GB"/>
        </w:rPr>
        <w:t xml:space="preserve"> (K242/K245)</w:t>
      </w:r>
      <w:r w:rsidR="00650B62" w:rsidRPr="00844F64">
        <w:rPr>
          <w:rFonts w:ascii="Arial" w:hAnsi="Arial" w:cs="Arial"/>
          <w:lang w:val="en-GB"/>
        </w:rPr>
        <w:t xml:space="preserve">, </w:t>
      </w:r>
      <w:r w:rsidR="00395E69" w:rsidRPr="00844F64">
        <w:rPr>
          <w:rFonts w:ascii="Arial" w:hAnsi="Arial" w:cs="Arial"/>
          <w:lang w:val="en-GB"/>
        </w:rPr>
        <w:t xml:space="preserve">and </w:t>
      </w:r>
      <w:r w:rsidR="00650B62" w:rsidRPr="00844F64">
        <w:rPr>
          <w:rFonts w:ascii="Arial" w:hAnsi="Arial" w:cs="Arial"/>
          <w:lang w:val="en-GB"/>
        </w:rPr>
        <w:t xml:space="preserve">FOXO3a (mouse). </w:t>
      </w:r>
      <w:r w:rsidR="00395E69" w:rsidRPr="00844F64">
        <w:rPr>
          <w:rFonts w:ascii="Arial" w:hAnsi="Arial" w:cs="Arial"/>
          <w:lang w:val="en-GB"/>
        </w:rPr>
        <w:t>Inputs (1/10 of IP), and IP products with IgG and specific antibodies were resolved on western blot and probed for</w:t>
      </w:r>
      <w:r w:rsidR="00650B62" w:rsidRPr="00844F64">
        <w:rPr>
          <w:rFonts w:ascii="Arial" w:hAnsi="Arial" w:cs="Arial"/>
          <w:lang w:val="en-GB"/>
        </w:rPr>
        <w:t xml:space="preserve"> proteins as indicated</w:t>
      </w:r>
      <w:r w:rsidR="00395E69" w:rsidRPr="00844F64">
        <w:rPr>
          <w:rFonts w:ascii="Arial" w:hAnsi="Arial" w:cs="Arial"/>
          <w:lang w:val="en-GB"/>
        </w:rPr>
        <w:t xml:space="preserve">. </w:t>
      </w:r>
      <w:r w:rsidR="00363569" w:rsidRPr="00844F64">
        <w:rPr>
          <w:rFonts w:ascii="Arial" w:hAnsi="Arial" w:cs="Arial"/>
          <w:lang w:val="en-GB"/>
        </w:rPr>
        <w:t>C)</w:t>
      </w:r>
      <w:r w:rsidR="006A0D90" w:rsidRPr="00844F64">
        <w:rPr>
          <w:rFonts w:ascii="Arial" w:hAnsi="Arial" w:cs="Arial"/>
          <w:lang w:val="en-GB"/>
        </w:rPr>
        <w:t xml:space="preserve"> </w:t>
      </w:r>
      <w:r w:rsidR="00577FBF" w:rsidRPr="00844F64">
        <w:rPr>
          <w:rFonts w:ascii="Arial" w:hAnsi="Arial" w:cs="Arial"/>
          <w:lang w:val="en-GB"/>
        </w:rPr>
        <w:t>REH, RS4</w:t>
      </w:r>
      <w:proofErr w:type="gramStart"/>
      <w:r w:rsidR="00577FBF" w:rsidRPr="00844F64">
        <w:rPr>
          <w:rFonts w:ascii="Arial" w:hAnsi="Arial" w:cs="Arial"/>
          <w:lang w:val="en-GB"/>
        </w:rPr>
        <w:t>;11</w:t>
      </w:r>
      <w:proofErr w:type="gramEnd"/>
      <w:r w:rsidR="00577FBF" w:rsidRPr="00844F64">
        <w:rPr>
          <w:rFonts w:ascii="Arial" w:hAnsi="Arial" w:cs="Arial"/>
          <w:lang w:val="en-GB"/>
        </w:rPr>
        <w:t xml:space="preserve"> and SUP-B15 cells were treated with dexamethasone (1μM) for 0 and 24 h. The treated cells were collected and subjected to </w:t>
      </w:r>
      <w:r w:rsidR="00A24723" w:rsidRPr="00844F64">
        <w:rPr>
          <w:rFonts w:ascii="Arial" w:hAnsi="Arial" w:cs="Arial"/>
          <w:lang w:val="en-GB"/>
        </w:rPr>
        <w:t xml:space="preserve">western blot analysis for the proteins indicated. </w:t>
      </w:r>
      <w:r w:rsidR="00363569" w:rsidRPr="00844F64">
        <w:rPr>
          <w:rFonts w:ascii="Arial" w:hAnsi="Arial" w:cs="Arial"/>
          <w:lang w:val="en-GB"/>
        </w:rPr>
        <w:t>D)</w:t>
      </w:r>
      <w:r w:rsidR="00A24723" w:rsidRPr="00844F64">
        <w:rPr>
          <w:rFonts w:ascii="Arial" w:hAnsi="Arial" w:cs="Arial"/>
          <w:lang w:val="en-GB"/>
        </w:rPr>
        <w:t xml:space="preserve"> </w:t>
      </w:r>
      <w:r w:rsidR="002038F0" w:rsidRPr="00844F64">
        <w:rPr>
          <w:rFonts w:ascii="Arial" w:hAnsi="Arial" w:cs="Arial"/>
          <w:lang w:val="en-GB"/>
        </w:rPr>
        <w:t>REH and RS4</w:t>
      </w:r>
      <w:proofErr w:type="gramStart"/>
      <w:r w:rsidR="002038F0" w:rsidRPr="00844F64">
        <w:rPr>
          <w:rFonts w:ascii="Arial" w:hAnsi="Arial" w:cs="Arial"/>
          <w:lang w:val="en-GB"/>
        </w:rPr>
        <w:t>;11</w:t>
      </w:r>
      <w:proofErr w:type="gramEnd"/>
      <w:r w:rsidR="002038F0" w:rsidRPr="00844F64">
        <w:rPr>
          <w:rFonts w:ascii="Arial" w:hAnsi="Arial" w:cs="Arial"/>
          <w:lang w:val="en-GB"/>
        </w:rPr>
        <w:t xml:space="preserve"> cells were </w:t>
      </w:r>
      <w:r w:rsidR="00E526C2" w:rsidRPr="00844F64">
        <w:rPr>
          <w:rFonts w:ascii="Arial" w:hAnsi="Arial" w:cs="Arial"/>
          <w:lang w:val="en-GB"/>
        </w:rPr>
        <w:t xml:space="preserve">either untreated or </w:t>
      </w:r>
      <w:r w:rsidR="002038F0" w:rsidRPr="00844F64">
        <w:rPr>
          <w:rFonts w:ascii="Arial" w:hAnsi="Arial" w:cs="Arial"/>
          <w:lang w:val="en-GB"/>
        </w:rPr>
        <w:t>treated with</w:t>
      </w:r>
      <w:r w:rsidR="00E526C2" w:rsidRPr="00844F64">
        <w:rPr>
          <w:rFonts w:ascii="Arial" w:hAnsi="Arial" w:cs="Arial"/>
          <w:lang w:val="en-GB"/>
        </w:rPr>
        <w:t xml:space="preserve"> the SIRT inhibitors indicated in the presence of 1μM </w:t>
      </w:r>
      <w:r w:rsidR="007445AD" w:rsidRPr="00844F64">
        <w:rPr>
          <w:rFonts w:ascii="Arial" w:hAnsi="Arial" w:cs="Arial"/>
          <w:lang w:val="en-GB"/>
        </w:rPr>
        <w:t xml:space="preserve">dexamethasone </w:t>
      </w:r>
      <w:r w:rsidR="00E526C2" w:rsidRPr="00844F64">
        <w:rPr>
          <w:rFonts w:ascii="Arial" w:hAnsi="Arial" w:cs="Arial"/>
          <w:lang w:val="en-GB"/>
        </w:rPr>
        <w:t xml:space="preserve">for </w:t>
      </w:r>
      <w:r w:rsidR="00D42B06" w:rsidRPr="00844F64">
        <w:rPr>
          <w:rFonts w:ascii="Arial" w:hAnsi="Arial" w:cs="Arial"/>
          <w:lang w:val="en-GB"/>
        </w:rPr>
        <w:t>24 h and subjected to immunoblotting with antibodies indicated.</w:t>
      </w:r>
      <w:r w:rsidR="00584033" w:rsidRPr="00844F64">
        <w:rPr>
          <w:rFonts w:ascii="Arial" w:hAnsi="Arial" w:cs="Arial"/>
          <w:lang w:val="en-GB"/>
        </w:rPr>
        <w:t xml:space="preserve"> </w:t>
      </w:r>
      <w:r w:rsidR="00363569" w:rsidRPr="00844F64">
        <w:rPr>
          <w:rFonts w:ascii="Arial" w:hAnsi="Arial" w:cs="Arial"/>
          <w:lang w:val="en-GB"/>
        </w:rPr>
        <w:t>E)</w:t>
      </w:r>
      <w:r w:rsidR="00584033" w:rsidRPr="00844F64">
        <w:rPr>
          <w:rFonts w:ascii="Arial" w:hAnsi="Arial" w:cs="Arial"/>
          <w:lang w:val="en-GB"/>
        </w:rPr>
        <w:t xml:space="preserve"> </w:t>
      </w:r>
      <w:r w:rsidR="00C81ABB" w:rsidRPr="00844F64">
        <w:rPr>
          <w:rFonts w:ascii="Arial" w:hAnsi="Arial" w:cs="Arial"/>
          <w:lang w:val="en-GB"/>
        </w:rPr>
        <w:t>REH and RS4</w:t>
      </w:r>
      <w:proofErr w:type="gramStart"/>
      <w:r w:rsidR="00C81ABB" w:rsidRPr="00844F64">
        <w:rPr>
          <w:rFonts w:ascii="Arial" w:hAnsi="Arial" w:cs="Arial"/>
          <w:lang w:val="en-GB"/>
        </w:rPr>
        <w:t>;11</w:t>
      </w:r>
      <w:proofErr w:type="gramEnd"/>
      <w:r w:rsidR="00C81ABB" w:rsidRPr="00844F64">
        <w:rPr>
          <w:rFonts w:ascii="Arial" w:hAnsi="Arial" w:cs="Arial"/>
          <w:lang w:val="en-GB"/>
        </w:rPr>
        <w:t xml:space="preserve"> cells were treated with the a range of concentrations of </w:t>
      </w:r>
      <w:r w:rsidR="002D7518" w:rsidRPr="00844F64">
        <w:rPr>
          <w:rFonts w:ascii="Arial" w:hAnsi="Arial" w:cs="Arial"/>
          <w:lang w:val="en-GB"/>
        </w:rPr>
        <w:t xml:space="preserve">(0-100μM) </w:t>
      </w:r>
      <w:r w:rsidR="00C81ABB" w:rsidRPr="00844F64">
        <w:rPr>
          <w:rFonts w:ascii="Arial" w:hAnsi="Arial" w:cs="Arial"/>
          <w:lang w:val="en-GB"/>
        </w:rPr>
        <w:t xml:space="preserve">Sirtinol and/or dexamethasone. </w:t>
      </w:r>
      <w:r w:rsidR="00584033" w:rsidRPr="00844F64">
        <w:rPr>
          <w:rFonts w:ascii="Arial" w:hAnsi="Arial" w:cs="Arial"/>
          <w:lang w:val="en-GB"/>
        </w:rPr>
        <w:t xml:space="preserve">Cell viability analysis was performed </w:t>
      </w:r>
      <w:r w:rsidR="00C81ABB" w:rsidRPr="00844F64">
        <w:rPr>
          <w:rFonts w:ascii="Arial" w:hAnsi="Arial" w:cs="Arial"/>
          <w:lang w:val="en-GB"/>
        </w:rPr>
        <w:t>after 24 h</w:t>
      </w:r>
      <w:r w:rsidR="00584033" w:rsidRPr="00844F64">
        <w:rPr>
          <w:rFonts w:ascii="Arial" w:hAnsi="Arial" w:cs="Arial"/>
          <w:lang w:val="en-GB"/>
        </w:rPr>
        <w:t xml:space="preserve"> using MTT assay.</w:t>
      </w:r>
      <w:r w:rsidR="00D73C4C" w:rsidRPr="00844F64">
        <w:rPr>
          <w:rFonts w:ascii="Arial" w:hAnsi="Arial" w:cs="Arial"/>
          <w:lang w:val="en-GB"/>
        </w:rPr>
        <w:t xml:space="preserve"> (</w:t>
      </w:r>
      <w:proofErr w:type="gramStart"/>
      <w:r w:rsidR="00D73C4C" w:rsidRPr="00844F64">
        <w:rPr>
          <w:rFonts w:ascii="Arial" w:hAnsi="Arial" w:cs="Arial"/>
          <w:lang w:val="en-GB"/>
        </w:rPr>
        <w:t>t</w:t>
      </w:r>
      <w:proofErr w:type="gramEnd"/>
      <w:r w:rsidR="00D73C4C" w:rsidRPr="00844F64">
        <w:rPr>
          <w:rFonts w:ascii="Arial" w:hAnsi="Arial" w:cs="Arial"/>
          <w:lang w:val="en-GB"/>
        </w:rPr>
        <w:t xml:space="preserve">-test:  </w:t>
      </w:r>
      <w:r w:rsidR="00253B21" w:rsidRPr="00844F64">
        <w:rPr>
          <w:rFonts w:ascii="Arial" w:hAnsi="Arial" w:cs="Arial"/>
          <w:lang w:val="en-GB"/>
        </w:rPr>
        <w:t xml:space="preserve">Sirtinol with 1μM </w:t>
      </w:r>
      <w:r w:rsidR="00F878A9" w:rsidRPr="00844F64">
        <w:rPr>
          <w:rFonts w:ascii="Arial" w:hAnsi="Arial" w:cs="Arial"/>
          <w:lang w:val="en-GB"/>
        </w:rPr>
        <w:t>dexamethasone</w:t>
      </w:r>
      <w:r w:rsidR="00253B21" w:rsidRPr="00844F64">
        <w:rPr>
          <w:rFonts w:ascii="Arial" w:hAnsi="Arial" w:cs="Arial"/>
          <w:lang w:val="en-GB"/>
        </w:rPr>
        <w:t xml:space="preserve"> </w:t>
      </w:r>
      <w:r w:rsidR="00D73C4C" w:rsidRPr="00844F64">
        <w:rPr>
          <w:rFonts w:ascii="Arial" w:hAnsi="Arial" w:cs="Arial"/>
          <w:lang w:val="en-GB"/>
        </w:rPr>
        <w:t xml:space="preserve">verses </w:t>
      </w:r>
      <w:r w:rsidR="00F878A9" w:rsidRPr="00844F64">
        <w:rPr>
          <w:rFonts w:ascii="Arial" w:hAnsi="Arial" w:cs="Arial"/>
          <w:lang w:val="en-GB"/>
        </w:rPr>
        <w:t xml:space="preserve">dexamethasone </w:t>
      </w:r>
      <w:r w:rsidR="00253B21" w:rsidRPr="00844F64">
        <w:rPr>
          <w:rFonts w:ascii="Arial" w:hAnsi="Arial" w:cs="Arial"/>
          <w:lang w:val="en-GB"/>
        </w:rPr>
        <w:t>at 1μM</w:t>
      </w:r>
      <w:r w:rsidR="00C313A9" w:rsidRPr="00844F64">
        <w:rPr>
          <w:rFonts w:ascii="Arial" w:hAnsi="Arial" w:cs="Arial"/>
          <w:lang w:val="en-GB"/>
        </w:rPr>
        <w:t>)</w:t>
      </w:r>
      <w:r w:rsidR="00D73C4C" w:rsidRPr="00844F64">
        <w:rPr>
          <w:rFonts w:ascii="Arial" w:hAnsi="Arial" w:cs="Arial"/>
          <w:lang w:val="en-GB"/>
        </w:rPr>
        <w:t xml:space="preserve"> *significant p&lt;0.05, ** very significant p&lt;0.01</w:t>
      </w:r>
      <w:r w:rsidR="00F878A9" w:rsidRPr="00844F64">
        <w:rPr>
          <w:rFonts w:ascii="Arial" w:hAnsi="Arial" w:cs="Arial"/>
          <w:lang w:val="en-GB"/>
        </w:rPr>
        <w:t xml:space="preserve"> and </w:t>
      </w:r>
      <w:r w:rsidR="00051EAB" w:rsidRPr="00844F64">
        <w:rPr>
          <w:rFonts w:ascii="Arial" w:hAnsi="Arial" w:cs="Arial"/>
          <w:lang w:val="en-GB"/>
        </w:rPr>
        <w:t>no marker:</w:t>
      </w:r>
      <w:r w:rsidR="00337167" w:rsidRPr="00844F64">
        <w:rPr>
          <w:rFonts w:ascii="Arial" w:hAnsi="Arial" w:cs="Arial"/>
          <w:lang w:val="en-GB"/>
        </w:rPr>
        <w:t xml:space="preserve"> </w:t>
      </w:r>
      <w:r w:rsidR="00D73C4C" w:rsidRPr="00844F64">
        <w:rPr>
          <w:rFonts w:ascii="Arial" w:hAnsi="Arial" w:cs="Arial"/>
          <w:lang w:val="en-GB"/>
        </w:rPr>
        <w:t>not significant</w:t>
      </w:r>
      <w:r w:rsidR="00F878A9" w:rsidRPr="00844F64">
        <w:rPr>
          <w:rFonts w:ascii="Arial" w:hAnsi="Arial" w:cs="Arial"/>
          <w:lang w:val="en-GB"/>
        </w:rPr>
        <w:t xml:space="preserve"> </w:t>
      </w:r>
      <w:r w:rsidR="00D73C4C" w:rsidRPr="00844F64">
        <w:rPr>
          <w:rFonts w:ascii="Arial" w:hAnsi="Arial" w:cs="Arial"/>
          <w:lang w:val="en-GB"/>
        </w:rPr>
        <w:t>.</w:t>
      </w:r>
    </w:p>
    <w:p w14:paraId="5D2146E6" w14:textId="77777777" w:rsidR="00DC292D" w:rsidRPr="00844F64" w:rsidRDefault="00DC292D" w:rsidP="001668F3">
      <w:pPr>
        <w:pStyle w:val="Body"/>
        <w:tabs>
          <w:tab w:val="left" w:pos="0"/>
          <w:tab w:val="left" w:pos="5670"/>
        </w:tabs>
        <w:spacing w:line="480" w:lineRule="auto"/>
        <w:jc w:val="both"/>
        <w:rPr>
          <w:rFonts w:ascii="Arial" w:hAnsi="Arial" w:cs="Arial"/>
          <w:lang w:val="en-GB"/>
        </w:rPr>
      </w:pPr>
    </w:p>
    <w:p w14:paraId="566EB557" w14:textId="77777777" w:rsidR="00025E39" w:rsidRDefault="00025E39" w:rsidP="00617784">
      <w:pPr>
        <w:pStyle w:val="NoSpacing"/>
        <w:spacing w:after="0" w:line="240" w:lineRule="auto"/>
        <w:jc w:val="both"/>
        <w:rPr>
          <w:rFonts w:ascii="Arial" w:hAnsi="Arial" w:cs="Arial"/>
          <w:lang w:val="en-GB"/>
        </w:rPr>
      </w:pPr>
    </w:p>
    <w:p w14:paraId="6EC47B15" w14:textId="77777777" w:rsidR="00025E39" w:rsidRDefault="00025E39" w:rsidP="00617784">
      <w:pPr>
        <w:pStyle w:val="NoSpacing"/>
        <w:spacing w:after="0" w:line="240" w:lineRule="auto"/>
        <w:jc w:val="both"/>
        <w:rPr>
          <w:rFonts w:ascii="Arial" w:hAnsi="Arial" w:cs="Arial"/>
          <w:lang w:val="en-GB"/>
        </w:rPr>
      </w:pPr>
    </w:p>
    <w:p w14:paraId="081AA853" w14:textId="71ADB0A2" w:rsidR="00E5061C" w:rsidRDefault="00E5061C" w:rsidP="00617784">
      <w:pPr>
        <w:pStyle w:val="NoSpacing"/>
        <w:spacing w:after="0" w:line="240" w:lineRule="auto"/>
        <w:jc w:val="both"/>
        <w:rPr>
          <w:rFonts w:ascii="Arial" w:hAnsi="Arial" w:cs="Arial"/>
          <w:lang w:val="en-GB"/>
        </w:rPr>
      </w:pPr>
    </w:p>
    <w:sectPr w:rsidR="00E5061C">
      <w:headerReference w:type="default" r:id="rId10"/>
      <w:footerReference w:type="default" r:id="rId11"/>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DAE7983" w14:textId="77777777" w:rsidR="00957D2F" w:rsidRDefault="00957D2F">
      <w:r>
        <w:separator/>
      </w:r>
    </w:p>
  </w:endnote>
  <w:endnote w:type="continuationSeparator" w:id="0">
    <w:p w14:paraId="3A3C37A1" w14:textId="77777777" w:rsidR="00957D2F" w:rsidRDefault="00957D2F">
      <w:r>
        <w:continuationSeparator/>
      </w:r>
    </w:p>
  </w:endnote>
  <w:endnote w:type="continuationNotice" w:id="1">
    <w:p w14:paraId="291C64FF" w14:textId="77777777" w:rsidR="00957D2F" w:rsidRDefault="00957D2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Arial Unicode MS">
    <w:panose1 w:val="020B0604020202020204"/>
    <w:charset w:val="00"/>
    <w:family w:val="auto"/>
    <w:pitch w:val="variable"/>
    <w:sig w:usb0="F7FFAFFF" w:usb1="E9DFFFFF" w:usb2="0000003F" w:usb3="00000000" w:csb0="003F01FF" w:csb1="00000000"/>
  </w:font>
  <w:font w:name="Cambria">
    <w:panose1 w:val="02040503050406030204"/>
    <w:charset w:val="00"/>
    <w:family w:val="auto"/>
    <w:pitch w:val="variable"/>
    <w:sig w:usb0="E00002FF" w:usb1="400004FF" w:usb2="00000000" w:usb3="00000000" w:csb0="0000019F" w:csb1="00000000"/>
  </w:font>
  <w:font w:name="Helvetica">
    <w:panose1 w:val="00000000000000000000"/>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ＭＳ 明朝">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3492E4" w14:textId="77777777" w:rsidR="00957D2F" w:rsidRDefault="00957D2F">
    <w:pPr>
      <w:pStyle w:val="Footer"/>
      <w:jc w:val="center"/>
    </w:pPr>
    <w:r>
      <w:fldChar w:fldCharType="begin"/>
    </w:r>
    <w:r>
      <w:instrText xml:space="preserve"> PAGE </w:instrText>
    </w:r>
    <w:r>
      <w:fldChar w:fldCharType="separate"/>
    </w:r>
    <w:r w:rsidR="00A7195F">
      <w:rPr>
        <w:noProof/>
      </w:rPr>
      <w:t>1</w:t>
    </w:r>
    <w: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CEDCC4E" w14:textId="77777777" w:rsidR="00957D2F" w:rsidRDefault="00957D2F">
      <w:r>
        <w:separator/>
      </w:r>
    </w:p>
  </w:footnote>
  <w:footnote w:type="continuationSeparator" w:id="0">
    <w:p w14:paraId="1E35E747" w14:textId="77777777" w:rsidR="00957D2F" w:rsidRDefault="00957D2F">
      <w:r>
        <w:continuationSeparator/>
      </w:r>
    </w:p>
  </w:footnote>
  <w:footnote w:type="continuationNotice" w:id="1">
    <w:p w14:paraId="47D1B1CC" w14:textId="77777777" w:rsidR="00957D2F" w:rsidRDefault="00957D2F"/>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E64AA5" w14:textId="77777777" w:rsidR="00957D2F" w:rsidRDefault="00957D2F">
    <w:pPr>
      <w:pStyle w:val="HeaderFoot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A9B6391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7DD5490"/>
    <w:multiLevelType w:val="hybridMultilevel"/>
    <w:tmpl w:val="BF96645E"/>
    <w:lvl w:ilvl="0" w:tplc="130AD3FA">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0456B09"/>
    <w:multiLevelType w:val="hybridMultilevel"/>
    <w:tmpl w:val="17A0B7DA"/>
    <w:lvl w:ilvl="0" w:tplc="5F68B47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4140800"/>
    <w:multiLevelType w:val="hybridMultilevel"/>
    <w:tmpl w:val="5854E9D8"/>
    <w:lvl w:ilvl="0" w:tplc="27902EE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7D324E7"/>
    <w:multiLevelType w:val="hybridMultilevel"/>
    <w:tmpl w:val="539861BE"/>
    <w:lvl w:ilvl="0" w:tplc="6F0C78EC">
      <w:start w:val="4"/>
      <w:numFmt w:val="bullet"/>
      <w:lvlText w:val=""/>
      <w:lvlJc w:val="left"/>
      <w:pPr>
        <w:ind w:left="1080" w:hanging="360"/>
      </w:pPr>
      <w:rPr>
        <w:rFonts w:ascii="Symbol" w:eastAsia="Calibri" w:hAnsi="Symbol" w:cs="Calibri"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33493C13"/>
    <w:multiLevelType w:val="hybridMultilevel"/>
    <w:tmpl w:val="16089546"/>
    <w:lvl w:ilvl="0" w:tplc="52AADECE">
      <w:start w:val="1"/>
      <w:numFmt w:val="upperLetter"/>
      <w:lvlText w:val="%1."/>
      <w:lvlJc w:val="left"/>
      <w:pPr>
        <w:ind w:left="720" w:hanging="360"/>
      </w:pPr>
      <w:rPr>
        <w:rFonts w:cs="Calibri"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50A2473"/>
    <w:multiLevelType w:val="hybridMultilevel"/>
    <w:tmpl w:val="4FDE76A4"/>
    <w:lvl w:ilvl="0" w:tplc="D7D8F7C2">
      <w:start w:val="1"/>
      <w:numFmt w:val="upp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7">
    <w:nsid w:val="7DE8770A"/>
    <w:multiLevelType w:val="hybridMultilevel"/>
    <w:tmpl w:val="01E89AFC"/>
    <w:lvl w:ilvl="0" w:tplc="880CA7C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4"/>
  </w:num>
  <w:num w:numId="3">
    <w:abstractNumId w:val="6"/>
  </w:num>
  <w:num w:numId="4">
    <w:abstractNumId w:val="1"/>
  </w:num>
  <w:num w:numId="5">
    <w:abstractNumId w:val="5"/>
  </w:num>
  <w:num w:numId="6">
    <w:abstractNumId w:val="3"/>
  </w:num>
  <w:num w:numId="7">
    <w:abstractNumId w:val="2"/>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grammar="clean"/>
  <w:trackRevisions/>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0&lt;/Enabled&gt;&lt;ScanUnformatted&gt;0&lt;/ScanUnformatted&gt;&lt;ScanChanges&gt;0&lt;/ScanChanges&gt;&lt;Suspended&gt;0&lt;/Suspended&gt;&lt;/ENInstantFormat&gt;"/>
    <w:docVar w:name="EN.Layout" w:val="&lt;ENLayout&gt;&lt;Style&gt;Cancer Research&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w255xrxtezfwzlep92uxax23vsxz2saa5z0x&quot;&gt;Consolaro 15 Copy&lt;record-ids&gt;&lt;item&gt;308&lt;/item&gt;&lt;item&gt;313&lt;/item&gt;&lt;item&gt;387&lt;/item&gt;&lt;item&gt;430&lt;/item&gt;&lt;item&gt;438&lt;/item&gt;&lt;item&gt;476&lt;/item&gt;&lt;item&gt;491&lt;/item&gt;&lt;item&gt;645&lt;/item&gt;&lt;item&gt;669&lt;/item&gt;&lt;item&gt;714&lt;/item&gt;&lt;item&gt;734&lt;/item&gt;&lt;item&gt;1031&lt;/item&gt;&lt;item&gt;1078&lt;/item&gt;&lt;item&gt;1198&lt;/item&gt;&lt;item&gt;1383&lt;/item&gt;&lt;item&gt;1411&lt;/item&gt;&lt;item&gt;1414&lt;/item&gt;&lt;item&gt;1457&lt;/item&gt;&lt;item&gt;1644&lt;/item&gt;&lt;item&gt;1790&lt;/item&gt;&lt;item&gt;1793&lt;/item&gt;&lt;item&gt;1809&lt;/item&gt;&lt;item&gt;1810&lt;/item&gt;&lt;item&gt;1811&lt;/item&gt;&lt;item&gt;1814&lt;/item&gt;&lt;item&gt;1817&lt;/item&gt;&lt;item&gt;1818&lt;/item&gt;&lt;item&gt;1819&lt;/item&gt;&lt;item&gt;1824&lt;/item&gt;&lt;item&gt;1825&lt;/item&gt;&lt;item&gt;1826&lt;/item&gt;&lt;item&gt;1827&lt;/item&gt;&lt;item&gt;1829&lt;/item&gt;&lt;item&gt;1830&lt;/item&gt;&lt;item&gt;1832&lt;/item&gt;&lt;item&gt;1833&lt;/item&gt;&lt;item&gt;1844&lt;/item&gt;&lt;item&gt;1845&lt;/item&gt;&lt;item&gt;1846&lt;/item&gt;&lt;item&gt;1848&lt;/item&gt;&lt;item&gt;1849&lt;/item&gt;&lt;item&gt;1852&lt;/item&gt;&lt;item&gt;1854&lt;/item&gt;&lt;item&gt;1859&lt;/item&gt;&lt;item&gt;1864&lt;/item&gt;&lt;item&gt;1871&lt;/item&gt;&lt;item&gt;1877&lt;/item&gt;&lt;item&gt;1880&lt;/item&gt;&lt;item&gt;1881&lt;/item&gt;&lt;item&gt;1934&lt;/item&gt;&lt;item&gt;1941&lt;/item&gt;&lt;item&gt;1942&lt;/item&gt;&lt;/record-ids&gt;&lt;/item&gt;&lt;/Libraries&gt;"/>
  </w:docVars>
  <w:rsids>
    <w:rsidRoot w:val="002C0B2D"/>
    <w:rsid w:val="000067E3"/>
    <w:rsid w:val="00020190"/>
    <w:rsid w:val="00020483"/>
    <w:rsid w:val="0002598C"/>
    <w:rsid w:val="00025E39"/>
    <w:rsid w:val="000266F5"/>
    <w:rsid w:val="000443A5"/>
    <w:rsid w:val="0004488B"/>
    <w:rsid w:val="00045407"/>
    <w:rsid w:val="00045A95"/>
    <w:rsid w:val="00045FAF"/>
    <w:rsid w:val="000500C3"/>
    <w:rsid w:val="00051BF3"/>
    <w:rsid w:val="00051EAB"/>
    <w:rsid w:val="00054923"/>
    <w:rsid w:val="00054F60"/>
    <w:rsid w:val="0006231E"/>
    <w:rsid w:val="000669F3"/>
    <w:rsid w:val="00070083"/>
    <w:rsid w:val="000713A7"/>
    <w:rsid w:val="0007197B"/>
    <w:rsid w:val="00073E63"/>
    <w:rsid w:val="00074BBF"/>
    <w:rsid w:val="00096DBB"/>
    <w:rsid w:val="000A2FFF"/>
    <w:rsid w:val="000A362E"/>
    <w:rsid w:val="000A420E"/>
    <w:rsid w:val="000A4DC8"/>
    <w:rsid w:val="000A6A90"/>
    <w:rsid w:val="000C3C4F"/>
    <w:rsid w:val="000C47B9"/>
    <w:rsid w:val="000D6ACC"/>
    <w:rsid w:val="000E3E6E"/>
    <w:rsid w:val="000F78C9"/>
    <w:rsid w:val="001049F2"/>
    <w:rsid w:val="001052E0"/>
    <w:rsid w:val="001054B6"/>
    <w:rsid w:val="00111866"/>
    <w:rsid w:val="00116706"/>
    <w:rsid w:val="00116AF3"/>
    <w:rsid w:val="00124C56"/>
    <w:rsid w:val="00124DE6"/>
    <w:rsid w:val="00136658"/>
    <w:rsid w:val="00136A8C"/>
    <w:rsid w:val="00156422"/>
    <w:rsid w:val="00156C21"/>
    <w:rsid w:val="0016358C"/>
    <w:rsid w:val="00165409"/>
    <w:rsid w:val="00165D04"/>
    <w:rsid w:val="001666C6"/>
    <w:rsid w:val="001668F3"/>
    <w:rsid w:val="00174C2F"/>
    <w:rsid w:val="00177F69"/>
    <w:rsid w:val="00182773"/>
    <w:rsid w:val="00183200"/>
    <w:rsid w:val="001832D8"/>
    <w:rsid w:val="001917B5"/>
    <w:rsid w:val="00193D86"/>
    <w:rsid w:val="00196FD7"/>
    <w:rsid w:val="00197EF5"/>
    <w:rsid w:val="001A68D5"/>
    <w:rsid w:val="001B0EBC"/>
    <w:rsid w:val="001B29D7"/>
    <w:rsid w:val="001B2C01"/>
    <w:rsid w:val="001B442F"/>
    <w:rsid w:val="001B712D"/>
    <w:rsid w:val="001B7FD7"/>
    <w:rsid w:val="001C191A"/>
    <w:rsid w:val="001C7F71"/>
    <w:rsid w:val="001D3FBB"/>
    <w:rsid w:val="001E2651"/>
    <w:rsid w:val="001E5A55"/>
    <w:rsid w:val="001E602D"/>
    <w:rsid w:val="001F0A3E"/>
    <w:rsid w:val="001F46D5"/>
    <w:rsid w:val="001F51A5"/>
    <w:rsid w:val="002038F0"/>
    <w:rsid w:val="00204292"/>
    <w:rsid w:val="00223798"/>
    <w:rsid w:val="00233956"/>
    <w:rsid w:val="00234CC3"/>
    <w:rsid w:val="00235398"/>
    <w:rsid w:val="00237D69"/>
    <w:rsid w:val="0024290D"/>
    <w:rsid w:val="0024748B"/>
    <w:rsid w:val="00247A61"/>
    <w:rsid w:val="00253B21"/>
    <w:rsid w:val="00254E1F"/>
    <w:rsid w:val="00262F8A"/>
    <w:rsid w:val="00263DA7"/>
    <w:rsid w:val="00265CE1"/>
    <w:rsid w:val="002736C4"/>
    <w:rsid w:val="0027444E"/>
    <w:rsid w:val="002747FC"/>
    <w:rsid w:val="0029643F"/>
    <w:rsid w:val="002A66B5"/>
    <w:rsid w:val="002B098C"/>
    <w:rsid w:val="002B1AB3"/>
    <w:rsid w:val="002B3203"/>
    <w:rsid w:val="002C0B2D"/>
    <w:rsid w:val="002C28B2"/>
    <w:rsid w:val="002C4D81"/>
    <w:rsid w:val="002D3E83"/>
    <w:rsid w:val="002D7518"/>
    <w:rsid w:val="002E1212"/>
    <w:rsid w:val="002E3937"/>
    <w:rsid w:val="002E50DC"/>
    <w:rsid w:val="002F20F4"/>
    <w:rsid w:val="002F384F"/>
    <w:rsid w:val="002F6A92"/>
    <w:rsid w:val="00302A39"/>
    <w:rsid w:val="0030637C"/>
    <w:rsid w:val="003072CE"/>
    <w:rsid w:val="00315250"/>
    <w:rsid w:val="00325F0C"/>
    <w:rsid w:val="00333616"/>
    <w:rsid w:val="00333972"/>
    <w:rsid w:val="00333DD7"/>
    <w:rsid w:val="00333FE2"/>
    <w:rsid w:val="00337167"/>
    <w:rsid w:val="003426BB"/>
    <w:rsid w:val="00344845"/>
    <w:rsid w:val="00351FA3"/>
    <w:rsid w:val="0036128E"/>
    <w:rsid w:val="00362B85"/>
    <w:rsid w:val="00363569"/>
    <w:rsid w:val="00366802"/>
    <w:rsid w:val="00367634"/>
    <w:rsid w:val="00380E30"/>
    <w:rsid w:val="00381FAC"/>
    <w:rsid w:val="00392548"/>
    <w:rsid w:val="00395E69"/>
    <w:rsid w:val="0039634E"/>
    <w:rsid w:val="003967F9"/>
    <w:rsid w:val="00397D62"/>
    <w:rsid w:val="003A00D9"/>
    <w:rsid w:val="003A44B7"/>
    <w:rsid w:val="003A6EDB"/>
    <w:rsid w:val="003B28C8"/>
    <w:rsid w:val="003C37E5"/>
    <w:rsid w:val="003D4B6A"/>
    <w:rsid w:val="003D5EE5"/>
    <w:rsid w:val="003D7406"/>
    <w:rsid w:val="003E1D0B"/>
    <w:rsid w:val="003E1EA5"/>
    <w:rsid w:val="003E3CAA"/>
    <w:rsid w:val="003E45B0"/>
    <w:rsid w:val="003F15B6"/>
    <w:rsid w:val="003F7A4F"/>
    <w:rsid w:val="00400A0D"/>
    <w:rsid w:val="00400A34"/>
    <w:rsid w:val="00404F69"/>
    <w:rsid w:val="00412B1F"/>
    <w:rsid w:val="0041474A"/>
    <w:rsid w:val="00421BBB"/>
    <w:rsid w:val="0043214A"/>
    <w:rsid w:val="004359C4"/>
    <w:rsid w:val="00437F4D"/>
    <w:rsid w:val="004439F1"/>
    <w:rsid w:val="00460440"/>
    <w:rsid w:val="00460BC5"/>
    <w:rsid w:val="0046439E"/>
    <w:rsid w:val="004706BF"/>
    <w:rsid w:val="00470A22"/>
    <w:rsid w:val="00471B6D"/>
    <w:rsid w:val="00473BDE"/>
    <w:rsid w:val="00475B1F"/>
    <w:rsid w:val="004A092A"/>
    <w:rsid w:val="004A0BB3"/>
    <w:rsid w:val="004A5276"/>
    <w:rsid w:val="004A7777"/>
    <w:rsid w:val="004B493E"/>
    <w:rsid w:val="004B6D73"/>
    <w:rsid w:val="004C46D5"/>
    <w:rsid w:val="004C5614"/>
    <w:rsid w:val="004C7768"/>
    <w:rsid w:val="004D374E"/>
    <w:rsid w:val="004E14A3"/>
    <w:rsid w:val="004E7B17"/>
    <w:rsid w:val="004F1A74"/>
    <w:rsid w:val="004F6446"/>
    <w:rsid w:val="004F6C7B"/>
    <w:rsid w:val="0050025B"/>
    <w:rsid w:val="005156EE"/>
    <w:rsid w:val="00517BA3"/>
    <w:rsid w:val="00523AF3"/>
    <w:rsid w:val="005248B3"/>
    <w:rsid w:val="00525BAA"/>
    <w:rsid w:val="00527E65"/>
    <w:rsid w:val="00543CD2"/>
    <w:rsid w:val="00547095"/>
    <w:rsid w:val="005513A4"/>
    <w:rsid w:val="00552A01"/>
    <w:rsid w:val="00560BB6"/>
    <w:rsid w:val="005648C8"/>
    <w:rsid w:val="005660D2"/>
    <w:rsid w:val="00566F60"/>
    <w:rsid w:val="0056717E"/>
    <w:rsid w:val="00567D9F"/>
    <w:rsid w:val="00570C2E"/>
    <w:rsid w:val="005728F8"/>
    <w:rsid w:val="00575687"/>
    <w:rsid w:val="00577FBF"/>
    <w:rsid w:val="00580721"/>
    <w:rsid w:val="00583737"/>
    <w:rsid w:val="00584033"/>
    <w:rsid w:val="005840FB"/>
    <w:rsid w:val="005879DA"/>
    <w:rsid w:val="0059764C"/>
    <w:rsid w:val="005A7046"/>
    <w:rsid w:val="005B2432"/>
    <w:rsid w:val="005B311E"/>
    <w:rsid w:val="005B3E67"/>
    <w:rsid w:val="005B56BA"/>
    <w:rsid w:val="005C2E55"/>
    <w:rsid w:val="005D0130"/>
    <w:rsid w:val="005D3ECA"/>
    <w:rsid w:val="005D7476"/>
    <w:rsid w:val="005D7D04"/>
    <w:rsid w:val="005E6237"/>
    <w:rsid w:val="005F7713"/>
    <w:rsid w:val="00600510"/>
    <w:rsid w:val="00603A90"/>
    <w:rsid w:val="006047F4"/>
    <w:rsid w:val="00615349"/>
    <w:rsid w:val="00617784"/>
    <w:rsid w:val="00620262"/>
    <w:rsid w:val="0062238B"/>
    <w:rsid w:val="0062314D"/>
    <w:rsid w:val="00627343"/>
    <w:rsid w:val="00635AC7"/>
    <w:rsid w:val="00641CEC"/>
    <w:rsid w:val="006435C6"/>
    <w:rsid w:val="00644099"/>
    <w:rsid w:val="006466E3"/>
    <w:rsid w:val="00650B62"/>
    <w:rsid w:val="00653191"/>
    <w:rsid w:val="00654A44"/>
    <w:rsid w:val="00654C80"/>
    <w:rsid w:val="0065674D"/>
    <w:rsid w:val="006605F4"/>
    <w:rsid w:val="006673E0"/>
    <w:rsid w:val="00677617"/>
    <w:rsid w:val="006818FF"/>
    <w:rsid w:val="0068452A"/>
    <w:rsid w:val="00685BE0"/>
    <w:rsid w:val="00690292"/>
    <w:rsid w:val="00693EFA"/>
    <w:rsid w:val="00694756"/>
    <w:rsid w:val="0069523E"/>
    <w:rsid w:val="006A0D90"/>
    <w:rsid w:val="006A2D6E"/>
    <w:rsid w:val="006A2DF4"/>
    <w:rsid w:val="006A3B1D"/>
    <w:rsid w:val="006A4C39"/>
    <w:rsid w:val="006A6EC0"/>
    <w:rsid w:val="006A76EA"/>
    <w:rsid w:val="006B6004"/>
    <w:rsid w:val="006C347C"/>
    <w:rsid w:val="006C35AB"/>
    <w:rsid w:val="006C36A1"/>
    <w:rsid w:val="006C751D"/>
    <w:rsid w:val="006D2196"/>
    <w:rsid w:val="006D532C"/>
    <w:rsid w:val="006D63FF"/>
    <w:rsid w:val="006D6882"/>
    <w:rsid w:val="006E07F0"/>
    <w:rsid w:val="006F1B15"/>
    <w:rsid w:val="006F41A3"/>
    <w:rsid w:val="007007FF"/>
    <w:rsid w:val="0071309E"/>
    <w:rsid w:val="0072117D"/>
    <w:rsid w:val="0072206B"/>
    <w:rsid w:val="00726AD7"/>
    <w:rsid w:val="00735DE4"/>
    <w:rsid w:val="0073665E"/>
    <w:rsid w:val="00737318"/>
    <w:rsid w:val="0073747E"/>
    <w:rsid w:val="00740716"/>
    <w:rsid w:val="00740981"/>
    <w:rsid w:val="0074254F"/>
    <w:rsid w:val="00742AEF"/>
    <w:rsid w:val="00743305"/>
    <w:rsid w:val="007445AD"/>
    <w:rsid w:val="00747129"/>
    <w:rsid w:val="007501FE"/>
    <w:rsid w:val="00753896"/>
    <w:rsid w:val="007636BF"/>
    <w:rsid w:val="00770286"/>
    <w:rsid w:val="00774D85"/>
    <w:rsid w:val="007814EC"/>
    <w:rsid w:val="00784D48"/>
    <w:rsid w:val="007855B0"/>
    <w:rsid w:val="00790730"/>
    <w:rsid w:val="007948E5"/>
    <w:rsid w:val="00795AEF"/>
    <w:rsid w:val="007B7D03"/>
    <w:rsid w:val="007D1ABC"/>
    <w:rsid w:val="007D7AA4"/>
    <w:rsid w:val="007E0DEE"/>
    <w:rsid w:val="007E1901"/>
    <w:rsid w:val="007F2180"/>
    <w:rsid w:val="007F6F34"/>
    <w:rsid w:val="00800AF1"/>
    <w:rsid w:val="00801EE6"/>
    <w:rsid w:val="008028F9"/>
    <w:rsid w:val="00811DE3"/>
    <w:rsid w:val="00812A70"/>
    <w:rsid w:val="00814131"/>
    <w:rsid w:val="0081432F"/>
    <w:rsid w:val="0081440D"/>
    <w:rsid w:val="008148C8"/>
    <w:rsid w:val="0081603A"/>
    <w:rsid w:val="008233BF"/>
    <w:rsid w:val="0082752B"/>
    <w:rsid w:val="00844F64"/>
    <w:rsid w:val="008456F0"/>
    <w:rsid w:val="008546CA"/>
    <w:rsid w:val="008578AF"/>
    <w:rsid w:val="0086333F"/>
    <w:rsid w:val="00864CCC"/>
    <w:rsid w:val="0087063B"/>
    <w:rsid w:val="008748D1"/>
    <w:rsid w:val="0088639E"/>
    <w:rsid w:val="00892CD0"/>
    <w:rsid w:val="008962F2"/>
    <w:rsid w:val="00896C51"/>
    <w:rsid w:val="008A19C1"/>
    <w:rsid w:val="008A1C8F"/>
    <w:rsid w:val="008A672B"/>
    <w:rsid w:val="008B0AAA"/>
    <w:rsid w:val="008C20C9"/>
    <w:rsid w:val="008C43BA"/>
    <w:rsid w:val="008C7A63"/>
    <w:rsid w:val="008D4412"/>
    <w:rsid w:val="008D5781"/>
    <w:rsid w:val="008D60B5"/>
    <w:rsid w:val="008E219A"/>
    <w:rsid w:val="008E3CE9"/>
    <w:rsid w:val="008E4AC8"/>
    <w:rsid w:val="008F16F0"/>
    <w:rsid w:val="008F592F"/>
    <w:rsid w:val="008F5E8C"/>
    <w:rsid w:val="009179CC"/>
    <w:rsid w:val="009232BD"/>
    <w:rsid w:val="00924820"/>
    <w:rsid w:val="00935C5C"/>
    <w:rsid w:val="0093749A"/>
    <w:rsid w:val="009418F1"/>
    <w:rsid w:val="009433DD"/>
    <w:rsid w:val="009444ED"/>
    <w:rsid w:val="00945073"/>
    <w:rsid w:val="00947BE2"/>
    <w:rsid w:val="00954A8C"/>
    <w:rsid w:val="009560DF"/>
    <w:rsid w:val="00957D2F"/>
    <w:rsid w:val="00961854"/>
    <w:rsid w:val="00963987"/>
    <w:rsid w:val="00965506"/>
    <w:rsid w:val="0097490E"/>
    <w:rsid w:val="009763B7"/>
    <w:rsid w:val="009764C2"/>
    <w:rsid w:val="009770A6"/>
    <w:rsid w:val="00977261"/>
    <w:rsid w:val="00984F09"/>
    <w:rsid w:val="009873DC"/>
    <w:rsid w:val="0099183E"/>
    <w:rsid w:val="009928E8"/>
    <w:rsid w:val="009934AB"/>
    <w:rsid w:val="00997E49"/>
    <w:rsid w:val="009A311D"/>
    <w:rsid w:val="009B0314"/>
    <w:rsid w:val="009B1CA4"/>
    <w:rsid w:val="009B2610"/>
    <w:rsid w:val="009B4D8F"/>
    <w:rsid w:val="009B704F"/>
    <w:rsid w:val="009C0C36"/>
    <w:rsid w:val="009C3FE1"/>
    <w:rsid w:val="009C749D"/>
    <w:rsid w:val="009D14A5"/>
    <w:rsid w:val="009D247A"/>
    <w:rsid w:val="009D322F"/>
    <w:rsid w:val="009D3B5C"/>
    <w:rsid w:val="009E0EE4"/>
    <w:rsid w:val="009E36DF"/>
    <w:rsid w:val="009E492C"/>
    <w:rsid w:val="009F214D"/>
    <w:rsid w:val="009F7969"/>
    <w:rsid w:val="00A076CD"/>
    <w:rsid w:val="00A10AF5"/>
    <w:rsid w:val="00A119B9"/>
    <w:rsid w:val="00A157CB"/>
    <w:rsid w:val="00A16708"/>
    <w:rsid w:val="00A20521"/>
    <w:rsid w:val="00A205E2"/>
    <w:rsid w:val="00A24723"/>
    <w:rsid w:val="00A25A56"/>
    <w:rsid w:val="00A3145A"/>
    <w:rsid w:val="00A35F0C"/>
    <w:rsid w:val="00A45C74"/>
    <w:rsid w:val="00A47EDD"/>
    <w:rsid w:val="00A50E5D"/>
    <w:rsid w:val="00A54E9C"/>
    <w:rsid w:val="00A63588"/>
    <w:rsid w:val="00A70A19"/>
    <w:rsid w:val="00A7195F"/>
    <w:rsid w:val="00A73B47"/>
    <w:rsid w:val="00A75212"/>
    <w:rsid w:val="00A8034E"/>
    <w:rsid w:val="00A8238C"/>
    <w:rsid w:val="00A824B9"/>
    <w:rsid w:val="00A82866"/>
    <w:rsid w:val="00A82E4C"/>
    <w:rsid w:val="00A86266"/>
    <w:rsid w:val="00AA6D9B"/>
    <w:rsid w:val="00AB7BE5"/>
    <w:rsid w:val="00AC047C"/>
    <w:rsid w:val="00AC1E08"/>
    <w:rsid w:val="00AC2D4B"/>
    <w:rsid w:val="00AE6EBC"/>
    <w:rsid w:val="00AE728F"/>
    <w:rsid w:val="00AE76BD"/>
    <w:rsid w:val="00AF5DF3"/>
    <w:rsid w:val="00AF6762"/>
    <w:rsid w:val="00B02BC8"/>
    <w:rsid w:val="00B03DDE"/>
    <w:rsid w:val="00B071E3"/>
    <w:rsid w:val="00B07B58"/>
    <w:rsid w:val="00B14228"/>
    <w:rsid w:val="00B16045"/>
    <w:rsid w:val="00B210BD"/>
    <w:rsid w:val="00B22B4C"/>
    <w:rsid w:val="00B23451"/>
    <w:rsid w:val="00B266AD"/>
    <w:rsid w:val="00B404C6"/>
    <w:rsid w:val="00B512DE"/>
    <w:rsid w:val="00B57449"/>
    <w:rsid w:val="00B61C19"/>
    <w:rsid w:val="00B7276C"/>
    <w:rsid w:val="00B734D0"/>
    <w:rsid w:val="00B74059"/>
    <w:rsid w:val="00B7657E"/>
    <w:rsid w:val="00B779AE"/>
    <w:rsid w:val="00B77CA7"/>
    <w:rsid w:val="00B81F3D"/>
    <w:rsid w:val="00BA06CE"/>
    <w:rsid w:val="00BA3F69"/>
    <w:rsid w:val="00BB33A3"/>
    <w:rsid w:val="00BB342F"/>
    <w:rsid w:val="00BB4B0C"/>
    <w:rsid w:val="00BB7275"/>
    <w:rsid w:val="00BC7BE5"/>
    <w:rsid w:val="00BF5701"/>
    <w:rsid w:val="00BF5888"/>
    <w:rsid w:val="00BF7DB1"/>
    <w:rsid w:val="00C0597F"/>
    <w:rsid w:val="00C10058"/>
    <w:rsid w:val="00C12109"/>
    <w:rsid w:val="00C13D24"/>
    <w:rsid w:val="00C21170"/>
    <w:rsid w:val="00C2207E"/>
    <w:rsid w:val="00C27334"/>
    <w:rsid w:val="00C313A9"/>
    <w:rsid w:val="00C342F2"/>
    <w:rsid w:val="00C3606A"/>
    <w:rsid w:val="00C3638D"/>
    <w:rsid w:val="00C4357F"/>
    <w:rsid w:val="00C44A91"/>
    <w:rsid w:val="00C51BC3"/>
    <w:rsid w:val="00C55C7D"/>
    <w:rsid w:val="00C60962"/>
    <w:rsid w:val="00C61212"/>
    <w:rsid w:val="00C61DD8"/>
    <w:rsid w:val="00C70BAD"/>
    <w:rsid w:val="00C72B2F"/>
    <w:rsid w:val="00C731F3"/>
    <w:rsid w:val="00C76B73"/>
    <w:rsid w:val="00C80331"/>
    <w:rsid w:val="00C81ABB"/>
    <w:rsid w:val="00C931B3"/>
    <w:rsid w:val="00CA0274"/>
    <w:rsid w:val="00CA1A61"/>
    <w:rsid w:val="00CA1A81"/>
    <w:rsid w:val="00CA65A5"/>
    <w:rsid w:val="00CA74CA"/>
    <w:rsid w:val="00CA778F"/>
    <w:rsid w:val="00CB059A"/>
    <w:rsid w:val="00CB3CC8"/>
    <w:rsid w:val="00CB5DAE"/>
    <w:rsid w:val="00CC5547"/>
    <w:rsid w:val="00CC750C"/>
    <w:rsid w:val="00CD133F"/>
    <w:rsid w:val="00CD254A"/>
    <w:rsid w:val="00CD2A84"/>
    <w:rsid w:val="00CD40BE"/>
    <w:rsid w:val="00CD48F2"/>
    <w:rsid w:val="00CE14DA"/>
    <w:rsid w:val="00CE18CD"/>
    <w:rsid w:val="00CE28F4"/>
    <w:rsid w:val="00CE3197"/>
    <w:rsid w:val="00CF7910"/>
    <w:rsid w:val="00CF7913"/>
    <w:rsid w:val="00CF7B3D"/>
    <w:rsid w:val="00D005F5"/>
    <w:rsid w:val="00D00CBA"/>
    <w:rsid w:val="00D068B4"/>
    <w:rsid w:val="00D13BAF"/>
    <w:rsid w:val="00D2252C"/>
    <w:rsid w:val="00D234BF"/>
    <w:rsid w:val="00D26426"/>
    <w:rsid w:val="00D27488"/>
    <w:rsid w:val="00D30467"/>
    <w:rsid w:val="00D368F5"/>
    <w:rsid w:val="00D405FB"/>
    <w:rsid w:val="00D42B06"/>
    <w:rsid w:val="00D4334C"/>
    <w:rsid w:val="00D4358C"/>
    <w:rsid w:val="00D438BE"/>
    <w:rsid w:val="00D47C63"/>
    <w:rsid w:val="00D61258"/>
    <w:rsid w:val="00D63102"/>
    <w:rsid w:val="00D658A2"/>
    <w:rsid w:val="00D7057F"/>
    <w:rsid w:val="00D70C38"/>
    <w:rsid w:val="00D73C4C"/>
    <w:rsid w:val="00D75B14"/>
    <w:rsid w:val="00D76DB2"/>
    <w:rsid w:val="00D80003"/>
    <w:rsid w:val="00D81FE3"/>
    <w:rsid w:val="00D861DF"/>
    <w:rsid w:val="00D971E3"/>
    <w:rsid w:val="00DA0868"/>
    <w:rsid w:val="00DA1E4E"/>
    <w:rsid w:val="00DA785D"/>
    <w:rsid w:val="00DA7B76"/>
    <w:rsid w:val="00DB040E"/>
    <w:rsid w:val="00DB0788"/>
    <w:rsid w:val="00DB1E76"/>
    <w:rsid w:val="00DB696A"/>
    <w:rsid w:val="00DB6B92"/>
    <w:rsid w:val="00DB7BEF"/>
    <w:rsid w:val="00DC292D"/>
    <w:rsid w:val="00DC3B91"/>
    <w:rsid w:val="00DC7FA4"/>
    <w:rsid w:val="00DD02D0"/>
    <w:rsid w:val="00DD36B4"/>
    <w:rsid w:val="00DD3889"/>
    <w:rsid w:val="00DD6283"/>
    <w:rsid w:val="00DE30C9"/>
    <w:rsid w:val="00DE3AA6"/>
    <w:rsid w:val="00DE50DD"/>
    <w:rsid w:val="00DE567A"/>
    <w:rsid w:val="00DE75A4"/>
    <w:rsid w:val="00DF07BC"/>
    <w:rsid w:val="00DF33A9"/>
    <w:rsid w:val="00E033FF"/>
    <w:rsid w:val="00E079F7"/>
    <w:rsid w:val="00E117B0"/>
    <w:rsid w:val="00E16320"/>
    <w:rsid w:val="00E2151A"/>
    <w:rsid w:val="00E34416"/>
    <w:rsid w:val="00E36368"/>
    <w:rsid w:val="00E375E3"/>
    <w:rsid w:val="00E37973"/>
    <w:rsid w:val="00E5061C"/>
    <w:rsid w:val="00E5104E"/>
    <w:rsid w:val="00E526C2"/>
    <w:rsid w:val="00E52738"/>
    <w:rsid w:val="00E53B56"/>
    <w:rsid w:val="00E5587A"/>
    <w:rsid w:val="00E56C3C"/>
    <w:rsid w:val="00E64A4E"/>
    <w:rsid w:val="00E67D90"/>
    <w:rsid w:val="00E70494"/>
    <w:rsid w:val="00E738CD"/>
    <w:rsid w:val="00E76BA2"/>
    <w:rsid w:val="00E8271D"/>
    <w:rsid w:val="00E87658"/>
    <w:rsid w:val="00EA4879"/>
    <w:rsid w:val="00EA6630"/>
    <w:rsid w:val="00EB238D"/>
    <w:rsid w:val="00EC15CC"/>
    <w:rsid w:val="00EC4644"/>
    <w:rsid w:val="00EC4A93"/>
    <w:rsid w:val="00ED1427"/>
    <w:rsid w:val="00ED37DC"/>
    <w:rsid w:val="00ED5706"/>
    <w:rsid w:val="00EE0703"/>
    <w:rsid w:val="00EE2778"/>
    <w:rsid w:val="00EE3238"/>
    <w:rsid w:val="00EE6B69"/>
    <w:rsid w:val="00EE73A2"/>
    <w:rsid w:val="00EE7B55"/>
    <w:rsid w:val="00EF29C8"/>
    <w:rsid w:val="00EF5D2C"/>
    <w:rsid w:val="00EF61C3"/>
    <w:rsid w:val="00F00BF2"/>
    <w:rsid w:val="00F063A3"/>
    <w:rsid w:val="00F068B4"/>
    <w:rsid w:val="00F12644"/>
    <w:rsid w:val="00F17A5A"/>
    <w:rsid w:val="00F23971"/>
    <w:rsid w:val="00F26373"/>
    <w:rsid w:val="00F30D51"/>
    <w:rsid w:val="00F332D6"/>
    <w:rsid w:val="00F4674A"/>
    <w:rsid w:val="00F5046A"/>
    <w:rsid w:val="00F55186"/>
    <w:rsid w:val="00F563AF"/>
    <w:rsid w:val="00F6364E"/>
    <w:rsid w:val="00F655BB"/>
    <w:rsid w:val="00F6754A"/>
    <w:rsid w:val="00F7590D"/>
    <w:rsid w:val="00F7766B"/>
    <w:rsid w:val="00F84F52"/>
    <w:rsid w:val="00F85852"/>
    <w:rsid w:val="00F878A9"/>
    <w:rsid w:val="00F959C3"/>
    <w:rsid w:val="00F9646D"/>
    <w:rsid w:val="00F977D5"/>
    <w:rsid w:val="00FA1CC6"/>
    <w:rsid w:val="00FA62DC"/>
    <w:rsid w:val="00FA6679"/>
    <w:rsid w:val="00FB0E83"/>
    <w:rsid w:val="00FC5EA4"/>
    <w:rsid w:val="00FD034A"/>
    <w:rsid w:val="00FD26BD"/>
    <w:rsid w:val="00FD7B1D"/>
    <w:rsid w:val="00FE112D"/>
    <w:rsid w:val="00FF1092"/>
    <w:rsid w:val="00FF4FB7"/>
    <w:rsid w:val="00FF723D"/>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2BD60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pBdr>
        <w:top w:val="nil"/>
        <w:left w:val="nil"/>
        <w:bottom w:val="nil"/>
        <w:right w:val="nil"/>
        <w:between w:val="nil"/>
        <w:bar w:val="nil"/>
      </w:pBdr>
    </w:pPr>
    <w:rPr>
      <w:sz w:val="24"/>
      <w:szCs w:val="24"/>
      <w:bdr w:val="nil"/>
      <w:lang w:val="en-US"/>
    </w:rPr>
  </w:style>
  <w:style w:type="paragraph" w:styleId="Heading3">
    <w:name w:val="heading 3"/>
    <w:next w:val="Body"/>
    <w:pPr>
      <w:keepNext/>
      <w:pBdr>
        <w:top w:val="nil"/>
        <w:left w:val="nil"/>
        <w:bottom w:val="nil"/>
        <w:right w:val="nil"/>
        <w:between w:val="nil"/>
        <w:bar w:val="nil"/>
      </w:pBdr>
      <w:spacing w:before="240" w:after="60" w:line="276" w:lineRule="auto"/>
      <w:outlineLvl w:val="2"/>
    </w:pPr>
    <w:rPr>
      <w:rFonts w:ascii="Cambria" w:eastAsia="Cambria" w:hAnsi="Cambria" w:cs="Cambria"/>
      <w:b/>
      <w:bCs/>
      <w:color w:val="000000"/>
      <w:sz w:val="26"/>
      <w:szCs w:val="26"/>
      <w:u w:color="000000"/>
      <w:bdr w:val="nil"/>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pBdr>
        <w:top w:val="nil"/>
        <w:left w:val="nil"/>
        <w:bottom w:val="nil"/>
        <w:right w:val="nil"/>
        <w:between w:val="nil"/>
        <w:bar w:val="nil"/>
      </w:pBdr>
      <w:tabs>
        <w:tab w:val="right" w:pos="9020"/>
      </w:tabs>
    </w:pPr>
    <w:rPr>
      <w:rFonts w:ascii="Helvetica" w:hAnsi="Arial Unicode MS" w:cs="Arial Unicode MS"/>
      <w:color w:val="000000"/>
      <w:sz w:val="24"/>
      <w:szCs w:val="24"/>
      <w:bdr w:val="nil"/>
    </w:rPr>
  </w:style>
  <w:style w:type="paragraph" w:styleId="Footer">
    <w:name w:val="footer"/>
    <w:pPr>
      <w:pBdr>
        <w:top w:val="nil"/>
        <w:left w:val="nil"/>
        <w:bottom w:val="nil"/>
        <w:right w:val="nil"/>
        <w:between w:val="nil"/>
        <w:bar w:val="nil"/>
      </w:pBdr>
      <w:tabs>
        <w:tab w:val="center" w:pos="4320"/>
        <w:tab w:val="right" w:pos="8640"/>
      </w:tabs>
      <w:spacing w:after="200" w:line="276" w:lineRule="auto"/>
    </w:pPr>
    <w:rPr>
      <w:rFonts w:ascii="Calibri" w:eastAsia="Calibri" w:hAnsi="Calibri" w:cs="Calibri"/>
      <w:color w:val="000000"/>
      <w:sz w:val="22"/>
      <w:szCs w:val="22"/>
      <w:u w:color="000000"/>
      <w:bdr w:val="nil"/>
      <w:lang w:val="en-US"/>
    </w:rPr>
  </w:style>
  <w:style w:type="paragraph" w:customStyle="1" w:styleId="Body">
    <w:name w:val="Body"/>
    <w:link w:val="BodyChar"/>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en-US"/>
    </w:rPr>
  </w:style>
  <w:style w:type="paragraph" w:styleId="NoSpacing">
    <w:name w:val="No Spacing"/>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it-IT"/>
    </w:rPr>
  </w:style>
  <w:style w:type="paragraph" w:customStyle="1" w:styleId="BodyA">
    <w:name w:val="Body A"/>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en-US"/>
    </w:rPr>
  </w:style>
  <w:style w:type="paragraph" w:styleId="NormalWeb">
    <w:name w:val="Normal (Web)"/>
    <w:pPr>
      <w:pBdr>
        <w:top w:val="nil"/>
        <w:left w:val="nil"/>
        <w:bottom w:val="nil"/>
        <w:right w:val="nil"/>
        <w:between w:val="nil"/>
        <w:bar w:val="nil"/>
      </w:pBdr>
      <w:spacing w:before="100" w:after="100"/>
    </w:pPr>
    <w:rPr>
      <w:rFonts w:hAnsi="Arial Unicode MS" w:cs="Arial Unicode MS"/>
      <w:color w:val="000000"/>
      <w:sz w:val="24"/>
      <w:szCs w:val="24"/>
      <w:u w:color="000000"/>
      <w:bdr w:val="nil"/>
      <w:lang w:val="it-IT"/>
    </w:rPr>
  </w:style>
  <w:style w:type="paragraph" w:styleId="BalloonText">
    <w:name w:val="Balloon Text"/>
    <w:basedOn w:val="Normal"/>
    <w:link w:val="BalloonTextChar"/>
    <w:uiPriority w:val="99"/>
    <w:semiHidden/>
    <w:unhideWhenUsed/>
    <w:rsid w:val="00D4334C"/>
    <w:rPr>
      <w:rFonts w:ascii="Lucida Grande" w:hAnsi="Lucida Grande"/>
      <w:sz w:val="18"/>
      <w:szCs w:val="18"/>
    </w:rPr>
  </w:style>
  <w:style w:type="character" w:customStyle="1" w:styleId="BalloonTextChar">
    <w:name w:val="Balloon Text Char"/>
    <w:link w:val="BalloonText"/>
    <w:uiPriority w:val="99"/>
    <w:semiHidden/>
    <w:rsid w:val="00D4334C"/>
    <w:rPr>
      <w:rFonts w:ascii="Lucida Grande" w:hAnsi="Lucida Grande"/>
      <w:sz w:val="18"/>
      <w:szCs w:val="18"/>
      <w:lang w:val="en-US"/>
    </w:rPr>
  </w:style>
  <w:style w:type="character" w:styleId="CommentReference">
    <w:name w:val="annotation reference"/>
    <w:uiPriority w:val="99"/>
    <w:semiHidden/>
    <w:unhideWhenUsed/>
    <w:rsid w:val="00567D9F"/>
    <w:rPr>
      <w:sz w:val="16"/>
      <w:szCs w:val="16"/>
    </w:rPr>
  </w:style>
  <w:style w:type="paragraph" w:styleId="CommentText">
    <w:name w:val="annotation text"/>
    <w:basedOn w:val="Normal"/>
    <w:link w:val="CommentTextChar"/>
    <w:uiPriority w:val="99"/>
    <w:semiHidden/>
    <w:unhideWhenUsed/>
    <w:rsid w:val="00567D9F"/>
    <w:rPr>
      <w:sz w:val="20"/>
      <w:szCs w:val="20"/>
    </w:rPr>
  </w:style>
  <w:style w:type="character" w:customStyle="1" w:styleId="CommentTextChar">
    <w:name w:val="Comment Text Char"/>
    <w:link w:val="CommentText"/>
    <w:uiPriority w:val="99"/>
    <w:semiHidden/>
    <w:rsid w:val="00567D9F"/>
    <w:rPr>
      <w:lang w:val="en-US"/>
    </w:rPr>
  </w:style>
  <w:style w:type="paragraph" w:styleId="CommentSubject">
    <w:name w:val="annotation subject"/>
    <w:basedOn w:val="CommentText"/>
    <w:next w:val="CommentText"/>
    <w:link w:val="CommentSubjectChar"/>
    <w:uiPriority w:val="99"/>
    <w:semiHidden/>
    <w:unhideWhenUsed/>
    <w:rsid w:val="00567D9F"/>
    <w:rPr>
      <w:b/>
      <w:bCs/>
    </w:rPr>
  </w:style>
  <w:style w:type="character" w:customStyle="1" w:styleId="CommentSubjectChar">
    <w:name w:val="Comment Subject Char"/>
    <w:link w:val="CommentSubject"/>
    <w:uiPriority w:val="99"/>
    <w:semiHidden/>
    <w:rsid w:val="00567D9F"/>
    <w:rPr>
      <w:b/>
      <w:bCs/>
      <w:lang w:val="en-US"/>
    </w:rPr>
  </w:style>
  <w:style w:type="paragraph" w:styleId="Revision">
    <w:name w:val="Revision"/>
    <w:hidden/>
    <w:uiPriority w:val="99"/>
    <w:semiHidden/>
    <w:rsid w:val="00CD2A84"/>
    <w:rPr>
      <w:sz w:val="24"/>
      <w:szCs w:val="24"/>
      <w:bdr w:val="nil"/>
      <w:lang w:val="en-US"/>
    </w:rPr>
  </w:style>
  <w:style w:type="paragraph" w:customStyle="1" w:styleId="follows-h41">
    <w:name w:val="follows-h41"/>
    <w:basedOn w:val="Normal"/>
    <w:rsid w:val="0016358C"/>
    <w:pPr>
      <w:pBdr>
        <w:top w:val="none" w:sz="0" w:space="0" w:color="auto"/>
        <w:left w:val="none" w:sz="0" w:space="0" w:color="auto"/>
        <w:bottom w:val="none" w:sz="0" w:space="0" w:color="auto"/>
        <w:right w:val="none" w:sz="0" w:space="0" w:color="auto"/>
        <w:between w:val="none" w:sz="0" w:space="0" w:color="auto"/>
        <w:bar w:val="none" w:sz="0" w:color="auto"/>
      </w:pBdr>
      <w:spacing w:after="240"/>
    </w:pPr>
    <w:rPr>
      <w:rFonts w:eastAsia="Times New Roman"/>
      <w:sz w:val="22"/>
      <w:szCs w:val="22"/>
      <w:bdr w:val="none" w:sz="0" w:space="0" w:color="auto"/>
      <w:lang w:val="en-GB" w:eastAsia="en-GB"/>
    </w:rPr>
  </w:style>
  <w:style w:type="paragraph" w:customStyle="1" w:styleId="EndNoteBibliographyTitle">
    <w:name w:val="EndNote Bibliography Title"/>
    <w:basedOn w:val="Normal"/>
    <w:link w:val="EndNoteBibliographyTitleChar"/>
    <w:rsid w:val="004A092A"/>
    <w:pPr>
      <w:jc w:val="center"/>
    </w:pPr>
    <w:rPr>
      <w:rFonts w:ascii="Calibri" w:hAnsi="Calibri"/>
      <w:noProof/>
      <w:sz w:val="22"/>
    </w:rPr>
  </w:style>
  <w:style w:type="character" w:customStyle="1" w:styleId="BodyChar">
    <w:name w:val="Body Char"/>
    <w:link w:val="Body"/>
    <w:rsid w:val="004A092A"/>
    <w:rPr>
      <w:rFonts w:ascii="Calibri" w:eastAsia="Calibri" w:hAnsi="Calibri" w:cs="Calibri"/>
      <w:color w:val="000000"/>
      <w:sz w:val="22"/>
      <w:szCs w:val="22"/>
      <w:u w:color="000000"/>
      <w:lang w:val="en-US"/>
    </w:rPr>
  </w:style>
  <w:style w:type="character" w:customStyle="1" w:styleId="EndNoteBibliographyTitleChar">
    <w:name w:val="EndNote Bibliography Title Char"/>
    <w:link w:val="EndNoteBibliographyTitle"/>
    <w:rsid w:val="004A092A"/>
    <w:rPr>
      <w:rFonts w:ascii="Calibri" w:eastAsia="Calibri" w:hAnsi="Calibri" w:cs="Calibri"/>
      <w:noProof/>
      <w:color w:val="000000"/>
      <w:sz w:val="22"/>
      <w:szCs w:val="24"/>
      <w:u w:color="000000"/>
      <w:lang w:val="en-US"/>
    </w:rPr>
  </w:style>
  <w:style w:type="paragraph" w:customStyle="1" w:styleId="EndNoteBibliography">
    <w:name w:val="EndNote Bibliography"/>
    <w:basedOn w:val="Normal"/>
    <w:link w:val="EndNoteBibliographyChar"/>
    <w:rsid w:val="004A092A"/>
    <w:pPr>
      <w:jc w:val="both"/>
    </w:pPr>
    <w:rPr>
      <w:rFonts w:ascii="Calibri" w:hAnsi="Calibri"/>
      <w:noProof/>
      <w:sz w:val="22"/>
    </w:rPr>
  </w:style>
  <w:style w:type="character" w:customStyle="1" w:styleId="EndNoteBibliographyChar">
    <w:name w:val="EndNote Bibliography Char"/>
    <w:link w:val="EndNoteBibliography"/>
    <w:rsid w:val="004A092A"/>
    <w:rPr>
      <w:rFonts w:ascii="Calibri" w:eastAsia="Calibri" w:hAnsi="Calibri" w:cs="Calibri"/>
      <w:noProof/>
      <w:color w:val="000000"/>
      <w:sz w:val="22"/>
      <w:szCs w:val="24"/>
      <w:u w:color="000000"/>
      <w:lang w:val="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pBdr>
        <w:top w:val="nil"/>
        <w:left w:val="nil"/>
        <w:bottom w:val="nil"/>
        <w:right w:val="nil"/>
        <w:between w:val="nil"/>
        <w:bar w:val="nil"/>
      </w:pBdr>
    </w:pPr>
    <w:rPr>
      <w:sz w:val="24"/>
      <w:szCs w:val="24"/>
      <w:bdr w:val="nil"/>
      <w:lang w:val="en-US"/>
    </w:rPr>
  </w:style>
  <w:style w:type="paragraph" w:styleId="Heading3">
    <w:name w:val="heading 3"/>
    <w:next w:val="Body"/>
    <w:pPr>
      <w:keepNext/>
      <w:pBdr>
        <w:top w:val="nil"/>
        <w:left w:val="nil"/>
        <w:bottom w:val="nil"/>
        <w:right w:val="nil"/>
        <w:between w:val="nil"/>
        <w:bar w:val="nil"/>
      </w:pBdr>
      <w:spacing w:before="240" w:after="60" w:line="276" w:lineRule="auto"/>
      <w:outlineLvl w:val="2"/>
    </w:pPr>
    <w:rPr>
      <w:rFonts w:ascii="Cambria" w:eastAsia="Cambria" w:hAnsi="Cambria" w:cs="Cambria"/>
      <w:b/>
      <w:bCs/>
      <w:color w:val="000000"/>
      <w:sz w:val="26"/>
      <w:szCs w:val="26"/>
      <w:u w:color="000000"/>
      <w:bdr w:val="nil"/>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pBdr>
        <w:top w:val="nil"/>
        <w:left w:val="nil"/>
        <w:bottom w:val="nil"/>
        <w:right w:val="nil"/>
        <w:between w:val="nil"/>
        <w:bar w:val="nil"/>
      </w:pBdr>
      <w:tabs>
        <w:tab w:val="right" w:pos="9020"/>
      </w:tabs>
    </w:pPr>
    <w:rPr>
      <w:rFonts w:ascii="Helvetica" w:hAnsi="Arial Unicode MS" w:cs="Arial Unicode MS"/>
      <w:color w:val="000000"/>
      <w:sz w:val="24"/>
      <w:szCs w:val="24"/>
      <w:bdr w:val="nil"/>
    </w:rPr>
  </w:style>
  <w:style w:type="paragraph" w:styleId="Footer">
    <w:name w:val="footer"/>
    <w:pPr>
      <w:pBdr>
        <w:top w:val="nil"/>
        <w:left w:val="nil"/>
        <w:bottom w:val="nil"/>
        <w:right w:val="nil"/>
        <w:between w:val="nil"/>
        <w:bar w:val="nil"/>
      </w:pBdr>
      <w:tabs>
        <w:tab w:val="center" w:pos="4320"/>
        <w:tab w:val="right" w:pos="8640"/>
      </w:tabs>
      <w:spacing w:after="200" w:line="276" w:lineRule="auto"/>
    </w:pPr>
    <w:rPr>
      <w:rFonts w:ascii="Calibri" w:eastAsia="Calibri" w:hAnsi="Calibri" w:cs="Calibri"/>
      <w:color w:val="000000"/>
      <w:sz w:val="22"/>
      <w:szCs w:val="22"/>
      <w:u w:color="000000"/>
      <w:bdr w:val="nil"/>
      <w:lang w:val="en-US"/>
    </w:rPr>
  </w:style>
  <w:style w:type="paragraph" w:customStyle="1" w:styleId="Body">
    <w:name w:val="Body"/>
    <w:link w:val="BodyChar"/>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en-US"/>
    </w:rPr>
  </w:style>
  <w:style w:type="paragraph" w:styleId="NoSpacing">
    <w:name w:val="No Spacing"/>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it-IT"/>
    </w:rPr>
  </w:style>
  <w:style w:type="paragraph" w:customStyle="1" w:styleId="BodyA">
    <w:name w:val="Body A"/>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en-US"/>
    </w:rPr>
  </w:style>
  <w:style w:type="paragraph" w:styleId="NormalWeb">
    <w:name w:val="Normal (Web)"/>
    <w:pPr>
      <w:pBdr>
        <w:top w:val="nil"/>
        <w:left w:val="nil"/>
        <w:bottom w:val="nil"/>
        <w:right w:val="nil"/>
        <w:between w:val="nil"/>
        <w:bar w:val="nil"/>
      </w:pBdr>
      <w:spacing w:before="100" w:after="100"/>
    </w:pPr>
    <w:rPr>
      <w:rFonts w:hAnsi="Arial Unicode MS" w:cs="Arial Unicode MS"/>
      <w:color w:val="000000"/>
      <w:sz w:val="24"/>
      <w:szCs w:val="24"/>
      <w:u w:color="000000"/>
      <w:bdr w:val="nil"/>
      <w:lang w:val="it-IT"/>
    </w:rPr>
  </w:style>
  <w:style w:type="paragraph" w:styleId="BalloonText">
    <w:name w:val="Balloon Text"/>
    <w:basedOn w:val="Normal"/>
    <w:link w:val="BalloonTextChar"/>
    <w:uiPriority w:val="99"/>
    <w:semiHidden/>
    <w:unhideWhenUsed/>
    <w:rsid w:val="00D4334C"/>
    <w:rPr>
      <w:rFonts w:ascii="Lucida Grande" w:hAnsi="Lucida Grande"/>
      <w:sz w:val="18"/>
      <w:szCs w:val="18"/>
    </w:rPr>
  </w:style>
  <w:style w:type="character" w:customStyle="1" w:styleId="BalloonTextChar">
    <w:name w:val="Balloon Text Char"/>
    <w:link w:val="BalloonText"/>
    <w:uiPriority w:val="99"/>
    <w:semiHidden/>
    <w:rsid w:val="00D4334C"/>
    <w:rPr>
      <w:rFonts w:ascii="Lucida Grande" w:hAnsi="Lucida Grande"/>
      <w:sz w:val="18"/>
      <w:szCs w:val="18"/>
      <w:lang w:val="en-US"/>
    </w:rPr>
  </w:style>
  <w:style w:type="character" w:styleId="CommentReference">
    <w:name w:val="annotation reference"/>
    <w:uiPriority w:val="99"/>
    <w:semiHidden/>
    <w:unhideWhenUsed/>
    <w:rsid w:val="00567D9F"/>
    <w:rPr>
      <w:sz w:val="16"/>
      <w:szCs w:val="16"/>
    </w:rPr>
  </w:style>
  <w:style w:type="paragraph" w:styleId="CommentText">
    <w:name w:val="annotation text"/>
    <w:basedOn w:val="Normal"/>
    <w:link w:val="CommentTextChar"/>
    <w:uiPriority w:val="99"/>
    <w:semiHidden/>
    <w:unhideWhenUsed/>
    <w:rsid w:val="00567D9F"/>
    <w:rPr>
      <w:sz w:val="20"/>
      <w:szCs w:val="20"/>
    </w:rPr>
  </w:style>
  <w:style w:type="character" w:customStyle="1" w:styleId="CommentTextChar">
    <w:name w:val="Comment Text Char"/>
    <w:link w:val="CommentText"/>
    <w:uiPriority w:val="99"/>
    <w:semiHidden/>
    <w:rsid w:val="00567D9F"/>
    <w:rPr>
      <w:lang w:val="en-US"/>
    </w:rPr>
  </w:style>
  <w:style w:type="paragraph" w:styleId="CommentSubject">
    <w:name w:val="annotation subject"/>
    <w:basedOn w:val="CommentText"/>
    <w:next w:val="CommentText"/>
    <w:link w:val="CommentSubjectChar"/>
    <w:uiPriority w:val="99"/>
    <w:semiHidden/>
    <w:unhideWhenUsed/>
    <w:rsid w:val="00567D9F"/>
    <w:rPr>
      <w:b/>
      <w:bCs/>
    </w:rPr>
  </w:style>
  <w:style w:type="character" w:customStyle="1" w:styleId="CommentSubjectChar">
    <w:name w:val="Comment Subject Char"/>
    <w:link w:val="CommentSubject"/>
    <w:uiPriority w:val="99"/>
    <w:semiHidden/>
    <w:rsid w:val="00567D9F"/>
    <w:rPr>
      <w:b/>
      <w:bCs/>
      <w:lang w:val="en-US"/>
    </w:rPr>
  </w:style>
  <w:style w:type="paragraph" w:styleId="Revision">
    <w:name w:val="Revision"/>
    <w:hidden/>
    <w:uiPriority w:val="99"/>
    <w:semiHidden/>
    <w:rsid w:val="00CD2A84"/>
    <w:rPr>
      <w:sz w:val="24"/>
      <w:szCs w:val="24"/>
      <w:bdr w:val="nil"/>
      <w:lang w:val="en-US"/>
    </w:rPr>
  </w:style>
  <w:style w:type="paragraph" w:customStyle="1" w:styleId="follows-h41">
    <w:name w:val="follows-h41"/>
    <w:basedOn w:val="Normal"/>
    <w:rsid w:val="0016358C"/>
    <w:pPr>
      <w:pBdr>
        <w:top w:val="none" w:sz="0" w:space="0" w:color="auto"/>
        <w:left w:val="none" w:sz="0" w:space="0" w:color="auto"/>
        <w:bottom w:val="none" w:sz="0" w:space="0" w:color="auto"/>
        <w:right w:val="none" w:sz="0" w:space="0" w:color="auto"/>
        <w:between w:val="none" w:sz="0" w:space="0" w:color="auto"/>
        <w:bar w:val="none" w:sz="0" w:color="auto"/>
      </w:pBdr>
      <w:spacing w:after="240"/>
    </w:pPr>
    <w:rPr>
      <w:rFonts w:eastAsia="Times New Roman"/>
      <w:sz w:val="22"/>
      <w:szCs w:val="22"/>
      <w:bdr w:val="none" w:sz="0" w:space="0" w:color="auto"/>
      <w:lang w:val="en-GB" w:eastAsia="en-GB"/>
    </w:rPr>
  </w:style>
  <w:style w:type="paragraph" w:customStyle="1" w:styleId="EndNoteBibliographyTitle">
    <w:name w:val="EndNote Bibliography Title"/>
    <w:basedOn w:val="Normal"/>
    <w:link w:val="EndNoteBibliographyTitleChar"/>
    <w:rsid w:val="004A092A"/>
    <w:pPr>
      <w:jc w:val="center"/>
    </w:pPr>
    <w:rPr>
      <w:rFonts w:ascii="Calibri" w:hAnsi="Calibri"/>
      <w:noProof/>
      <w:sz w:val="22"/>
    </w:rPr>
  </w:style>
  <w:style w:type="character" w:customStyle="1" w:styleId="BodyChar">
    <w:name w:val="Body Char"/>
    <w:link w:val="Body"/>
    <w:rsid w:val="004A092A"/>
    <w:rPr>
      <w:rFonts w:ascii="Calibri" w:eastAsia="Calibri" w:hAnsi="Calibri" w:cs="Calibri"/>
      <w:color w:val="000000"/>
      <w:sz w:val="22"/>
      <w:szCs w:val="22"/>
      <w:u w:color="000000"/>
      <w:lang w:val="en-US"/>
    </w:rPr>
  </w:style>
  <w:style w:type="character" w:customStyle="1" w:styleId="EndNoteBibliographyTitleChar">
    <w:name w:val="EndNote Bibliography Title Char"/>
    <w:link w:val="EndNoteBibliographyTitle"/>
    <w:rsid w:val="004A092A"/>
    <w:rPr>
      <w:rFonts w:ascii="Calibri" w:eastAsia="Calibri" w:hAnsi="Calibri" w:cs="Calibri"/>
      <w:noProof/>
      <w:color w:val="000000"/>
      <w:sz w:val="22"/>
      <w:szCs w:val="24"/>
      <w:u w:color="000000"/>
      <w:lang w:val="en-US"/>
    </w:rPr>
  </w:style>
  <w:style w:type="paragraph" w:customStyle="1" w:styleId="EndNoteBibliography">
    <w:name w:val="EndNote Bibliography"/>
    <w:basedOn w:val="Normal"/>
    <w:link w:val="EndNoteBibliographyChar"/>
    <w:rsid w:val="004A092A"/>
    <w:pPr>
      <w:jc w:val="both"/>
    </w:pPr>
    <w:rPr>
      <w:rFonts w:ascii="Calibri" w:hAnsi="Calibri"/>
      <w:noProof/>
      <w:sz w:val="22"/>
    </w:rPr>
  </w:style>
  <w:style w:type="character" w:customStyle="1" w:styleId="EndNoteBibliographyChar">
    <w:name w:val="EndNote Bibliography Char"/>
    <w:link w:val="EndNoteBibliography"/>
    <w:rsid w:val="004A092A"/>
    <w:rPr>
      <w:rFonts w:ascii="Calibri" w:eastAsia="Calibri" w:hAnsi="Calibri" w:cs="Calibri"/>
      <w:noProof/>
      <w:color w:val="000000"/>
      <w:sz w:val="22"/>
      <w:szCs w:val="24"/>
      <w:u w:color="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yperlink" Target="mailto:eric.lam@imperial.ac.uk" TargetMode="Externa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E1DAD5-C660-A64C-9C04-C408A91E11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33</Pages>
  <Words>12597</Words>
  <Characters>71805</Characters>
  <Application>Microsoft Macintosh Word</Application>
  <DocSecurity>0</DocSecurity>
  <Lines>598</Lines>
  <Paragraphs>168</Paragraphs>
  <ScaleCrop>false</ScaleCrop>
  <HeadingPairs>
    <vt:vector size="2" baseType="variant">
      <vt:variant>
        <vt:lpstr>Title</vt:lpstr>
      </vt:variant>
      <vt:variant>
        <vt:i4>1</vt:i4>
      </vt:variant>
    </vt:vector>
  </HeadingPairs>
  <TitlesOfParts>
    <vt:vector size="1" baseType="lpstr">
      <vt:lpstr/>
    </vt:vector>
  </TitlesOfParts>
  <Company>Imperial College London</Company>
  <LinksUpToDate>false</LinksUpToDate>
  <CharactersWithSpaces>84234</CharactersWithSpaces>
  <SharedDoc>false</SharedDoc>
  <HLinks>
    <vt:vector size="402" baseType="variant">
      <vt:variant>
        <vt:i4>4522042</vt:i4>
      </vt:variant>
      <vt:variant>
        <vt:i4>428</vt:i4>
      </vt:variant>
      <vt:variant>
        <vt:i4>0</vt:i4>
      </vt:variant>
      <vt:variant>
        <vt:i4>5</vt:i4>
      </vt:variant>
      <vt:variant>
        <vt:lpwstr/>
      </vt:variant>
      <vt:variant>
        <vt:lpwstr>_ENREF_41</vt:lpwstr>
      </vt:variant>
      <vt:variant>
        <vt:i4>4522044</vt:i4>
      </vt:variant>
      <vt:variant>
        <vt:i4>422</vt:i4>
      </vt:variant>
      <vt:variant>
        <vt:i4>0</vt:i4>
      </vt:variant>
      <vt:variant>
        <vt:i4>5</vt:i4>
      </vt:variant>
      <vt:variant>
        <vt:lpwstr/>
      </vt:variant>
      <vt:variant>
        <vt:lpwstr>_ENREF_47</vt:lpwstr>
      </vt:variant>
      <vt:variant>
        <vt:i4>4522044</vt:i4>
      </vt:variant>
      <vt:variant>
        <vt:i4>414</vt:i4>
      </vt:variant>
      <vt:variant>
        <vt:i4>0</vt:i4>
      </vt:variant>
      <vt:variant>
        <vt:i4>5</vt:i4>
      </vt:variant>
      <vt:variant>
        <vt:lpwstr/>
      </vt:variant>
      <vt:variant>
        <vt:lpwstr>_ENREF_47</vt:lpwstr>
      </vt:variant>
      <vt:variant>
        <vt:i4>4522045</vt:i4>
      </vt:variant>
      <vt:variant>
        <vt:i4>406</vt:i4>
      </vt:variant>
      <vt:variant>
        <vt:i4>0</vt:i4>
      </vt:variant>
      <vt:variant>
        <vt:i4>5</vt:i4>
      </vt:variant>
      <vt:variant>
        <vt:lpwstr/>
      </vt:variant>
      <vt:variant>
        <vt:lpwstr>_ENREF_46</vt:lpwstr>
      </vt:variant>
      <vt:variant>
        <vt:i4>4325426</vt:i4>
      </vt:variant>
      <vt:variant>
        <vt:i4>398</vt:i4>
      </vt:variant>
      <vt:variant>
        <vt:i4>0</vt:i4>
      </vt:variant>
      <vt:variant>
        <vt:i4>5</vt:i4>
      </vt:variant>
      <vt:variant>
        <vt:lpwstr/>
      </vt:variant>
      <vt:variant>
        <vt:lpwstr>_ENREF_39</vt:lpwstr>
      </vt:variant>
      <vt:variant>
        <vt:i4>4194364</vt:i4>
      </vt:variant>
      <vt:variant>
        <vt:i4>395</vt:i4>
      </vt:variant>
      <vt:variant>
        <vt:i4>0</vt:i4>
      </vt:variant>
      <vt:variant>
        <vt:i4>5</vt:i4>
      </vt:variant>
      <vt:variant>
        <vt:lpwstr/>
      </vt:variant>
      <vt:variant>
        <vt:lpwstr>_ENREF_17</vt:lpwstr>
      </vt:variant>
      <vt:variant>
        <vt:i4>4325426</vt:i4>
      </vt:variant>
      <vt:variant>
        <vt:i4>387</vt:i4>
      </vt:variant>
      <vt:variant>
        <vt:i4>0</vt:i4>
      </vt:variant>
      <vt:variant>
        <vt:i4>5</vt:i4>
      </vt:variant>
      <vt:variant>
        <vt:lpwstr/>
      </vt:variant>
      <vt:variant>
        <vt:lpwstr>_ENREF_39</vt:lpwstr>
      </vt:variant>
      <vt:variant>
        <vt:i4>4194364</vt:i4>
      </vt:variant>
      <vt:variant>
        <vt:i4>384</vt:i4>
      </vt:variant>
      <vt:variant>
        <vt:i4>0</vt:i4>
      </vt:variant>
      <vt:variant>
        <vt:i4>5</vt:i4>
      </vt:variant>
      <vt:variant>
        <vt:lpwstr/>
      </vt:variant>
      <vt:variant>
        <vt:lpwstr>_ENREF_17</vt:lpwstr>
      </vt:variant>
      <vt:variant>
        <vt:i4>4522046</vt:i4>
      </vt:variant>
      <vt:variant>
        <vt:i4>376</vt:i4>
      </vt:variant>
      <vt:variant>
        <vt:i4>0</vt:i4>
      </vt:variant>
      <vt:variant>
        <vt:i4>5</vt:i4>
      </vt:variant>
      <vt:variant>
        <vt:lpwstr/>
      </vt:variant>
      <vt:variant>
        <vt:lpwstr>_ENREF_45</vt:lpwstr>
      </vt:variant>
      <vt:variant>
        <vt:i4>4194360</vt:i4>
      </vt:variant>
      <vt:variant>
        <vt:i4>373</vt:i4>
      </vt:variant>
      <vt:variant>
        <vt:i4>0</vt:i4>
      </vt:variant>
      <vt:variant>
        <vt:i4>5</vt:i4>
      </vt:variant>
      <vt:variant>
        <vt:lpwstr/>
      </vt:variant>
      <vt:variant>
        <vt:lpwstr>_ENREF_13</vt:lpwstr>
      </vt:variant>
      <vt:variant>
        <vt:i4>4522046</vt:i4>
      </vt:variant>
      <vt:variant>
        <vt:i4>365</vt:i4>
      </vt:variant>
      <vt:variant>
        <vt:i4>0</vt:i4>
      </vt:variant>
      <vt:variant>
        <vt:i4>5</vt:i4>
      </vt:variant>
      <vt:variant>
        <vt:lpwstr/>
      </vt:variant>
      <vt:variant>
        <vt:lpwstr>_ENREF_45</vt:lpwstr>
      </vt:variant>
      <vt:variant>
        <vt:i4>4194360</vt:i4>
      </vt:variant>
      <vt:variant>
        <vt:i4>362</vt:i4>
      </vt:variant>
      <vt:variant>
        <vt:i4>0</vt:i4>
      </vt:variant>
      <vt:variant>
        <vt:i4>5</vt:i4>
      </vt:variant>
      <vt:variant>
        <vt:lpwstr/>
      </vt:variant>
      <vt:variant>
        <vt:lpwstr>_ENREF_13</vt:lpwstr>
      </vt:variant>
      <vt:variant>
        <vt:i4>4194362</vt:i4>
      </vt:variant>
      <vt:variant>
        <vt:i4>354</vt:i4>
      </vt:variant>
      <vt:variant>
        <vt:i4>0</vt:i4>
      </vt:variant>
      <vt:variant>
        <vt:i4>5</vt:i4>
      </vt:variant>
      <vt:variant>
        <vt:lpwstr/>
      </vt:variant>
      <vt:variant>
        <vt:lpwstr>_ENREF_11</vt:lpwstr>
      </vt:variant>
      <vt:variant>
        <vt:i4>4390923</vt:i4>
      </vt:variant>
      <vt:variant>
        <vt:i4>346</vt:i4>
      </vt:variant>
      <vt:variant>
        <vt:i4>0</vt:i4>
      </vt:variant>
      <vt:variant>
        <vt:i4>5</vt:i4>
      </vt:variant>
      <vt:variant>
        <vt:lpwstr/>
      </vt:variant>
      <vt:variant>
        <vt:lpwstr>_ENREF_2</vt:lpwstr>
      </vt:variant>
      <vt:variant>
        <vt:i4>4325387</vt:i4>
      </vt:variant>
      <vt:variant>
        <vt:i4>340</vt:i4>
      </vt:variant>
      <vt:variant>
        <vt:i4>0</vt:i4>
      </vt:variant>
      <vt:variant>
        <vt:i4>5</vt:i4>
      </vt:variant>
      <vt:variant>
        <vt:lpwstr/>
      </vt:variant>
      <vt:variant>
        <vt:lpwstr>_ENREF_3</vt:lpwstr>
      </vt:variant>
      <vt:variant>
        <vt:i4>4390923</vt:i4>
      </vt:variant>
      <vt:variant>
        <vt:i4>337</vt:i4>
      </vt:variant>
      <vt:variant>
        <vt:i4>0</vt:i4>
      </vt:variant>
      <vt:variant>
        <vt:i4>5</vt:i4>
      </vt:variant>
      <vt:variant>
        <vt:lpwstr/>
      </vt:variant>
      <vt:variant>
        <vt:lpwstr>_ENREF_2</vt:lpwstr>
      </vt:variant>
      <vt:variant>
        <vt:i4>4522041</vt:i4>
      </vt:variant>
      <vt:variant>
        <vt:i4>329</vt:i4>
      </vt:variant>
      <vt:variant>
        <vt:i4>0</vt:i4>
      </vt:variant>
      <vt:variant>
        <vt:i4>5</vt:i4>
      </vt:variant>
      <vt:variant>
        <vt:lpwstr/>
      </vt:variant>
      <vt:variant>
        <vt:lpwstr>_ENREF_42</vt:lpwstr>
      </vt:variant>
      <vt:variant>
        <vt:i4>4522047</vt:i4>
      </vt:variant>
      <vt:variant>
        <vt:i4>321</vt:i4>
      </vt:variant>
      <vt:variant>
        <vt:i4>0</vt:i4>
      </vt:variant>
      <vt:variant>
        <vt:i4>5</vt:i4>
      </vt:variant>
      <vt:variant>
        <vt:lpwstr/>
      </vt:variant>
      <vt:variant>
        <vt:lpwstr>_ENREF_44</vt:lpwstr>
      </vt:variant>
      <vt:variant>
        <vt:i4>4522041</vt:i4>
      </vt:variant>
      <vt:variant>
        <vt:i4>315</vt:i4>
      </vt:variant>
      <vt:variant>
        <vt:i4>0</vt:i4>
      </vt:variant>
      <vt:variant>
        <vt:i4>5</vt:i4>
      </vt:variant>
      <vt:variant>
        <vt:lpwstr/>
      </vt:variant>
      <vt:variant>
        <vt:lpwstr>_ENREF_42</vt:lpwstr>
      </vt:variant>
      <vt:variant>
        <vt:i4>4522043</vt:i4>
      </vt:variant>
      <vt:variant>
        <vt:i4>307</vt:i4>
      </vt:variant>
      <vt:variant>
        <vt:i4>0</vt:i4>
      </vt:variant>
      <vt:variant>
        <vt:i4>5</vt:i4>
      </vt:variant>
      <vt:variant>
        <vt:lpwstr/>
      </vt:variant>
      <vt:variant>
        <vt:lpwstr>_ENREF_40</vt:lpwstr>
      </vt:variant>
      <vt:variant>
        <vt:i4>4390969</vt:i4>
      </vt:variant>
      <vt:variant>
        <vt:i4>304</vt:i4>
      </vt:variant>
      <vt:variant>
        <vt:i4>0</vt:i4>
      </vt:variant>
      <vt:variant>
        <vt:i4>5</vt:i4>
      </vt:variant>
      <vt:variant>
        <vt:lpwstr/>
      </vt:variant>
      <vt:variant>
        <vt:lpwstr>_ENREF_22</vt:lpwstr>
      </vt:variant>
      <vt:variant>
        <vt:i4>4194364</vt:i4>
      </vt:variant>
      <vt:variant>
        <vt:i4>296</vt:i4>
      </vt:variant>
      <vt:variant>
        <vt:i4>0</vt:i4>
      </vt:variant>
      <vt:variant>
        <vt:i4>5</vt:i4>
      </vt:variant>
      <vt:variant>
        <vt:lpwstr/>
      </vt:variant>
      <vt:variant>
        <vt:lpwstr>_ENREF_17</vt:lpwstr>
      </vt:variant>
      <vt:variant>
        <vt:i4>4194362</vt:i4>
      </vt:variant>
      <vt:variant>
        <vt:i4>293</vt:i4>
      </vt:variant>
      <vt:variant>
        <vt:i4>0</vt:i4>
      </vt:variant>
      <vt:variant>
        <vt:i4>5</vt:i4>
      </vt:variant>
      <vt:variant>
        <vt:lpwstr/>
      </vt:variant>
      <vt:variant>
        <vt:lpwstr>_ENREF_11</vt:lpwstr>
      </vt:variant>
      <vt:variant>
        <vt:i4>4325426</vt:i4>
      </vt:variant>
      <vt:variant>
        <vt:i4>285</vt:i4>
      </vt:variant>
      <vt:variant>
        <vt:i4>0</vt:i4>
      </vt:variant>
      <vt:variant>
        <vt:i4>5</vt:i4>
      </vt:variant>
      <vt:variant>
        <vt:lpwstr/>
      </vt:variant>
      <vt:variant>
        <vt:lpwstr>_ENREF_39</vt:lpwstr>
      </vt:variant>
      <vt:variant>
        <vt:i4>4390923</vt:i4>
      </vt:variant>
      <vt:variant>
        <vt:i4>282</vt:i4>
      </vt:variant>
      <vt:variant>
        <vt:i4>0</vt:i4>
      </vt:variant>
      <vt:variant>
        <vt:i4>5</vt:i4>
      </vt:variant>
      <vt:variant>
        <vt:lpwstr/>
      </vt:variant>
      <vt:variant>
        <vt:lpwstr>_ENREF_2</vt:lpwstr>
      </vt:variant>
      <vt:variant>
        <vt:i4>4325427</vt:i4>
      </vt:variant>
      <vt:variant>
        <vt:i4>274</vt:i4>
      </vt:variant>
      <vt:variant>
        <vt:i4>0</vt:i4>
      </vt:variant>
      <vt:variant>
        <vt:i4>5</vt:i4>
      </vt:variant>
      <vt:variant>
        <vt:lpwstr/>
      </vt:variant>
      <vt:variant>
        <vt:lpwstr>_ENREF_38</vt:lpwstr>
      </vt:variant>
      <vt:variant>
        <vt:i4>4325436</vt:i4>
      </vt:variant>
      <vt:variant>
        <vt:i4>266</vt:i4>
      </vt:variant>
      <vt:variant>
        <vt:i4>0</vt:i4>
      </vt:variant>
      <vt:variant>
        <vt:i4>5</vt:i4>
      </vt:variant>
      <vt:variant>
        <vt:lpwstr/>
      </vt:variant>
      <vt:variant>
        <vt:lpwstr>_ENREF_37</vt:lpwstr>
      </vt:variant>
      <vt:variant>
        <vt:i4>4390969</vt:i4>
      </vt:variant>
      <vt:variant>
        <vt:i4>263</vt:i4>
      </vt:variant>
      <vt:variant>
        <vt:i4>0</vt:i4>
      </vt:variant>
      <vt:variant>
        <vt:i4>5</vt:i4>
      </vt:variant>
      <vt:variant>
        <vt:lpwstr/>
      </vt:variant>
      <vt:variant>
        <vt:lpwstr>_ENREF_22</vt:lpwstr>
      </vt:variant>
      <vt:variant>
        <vt:i4>4194362</vt:i4>
      </vt:variant>
      <vt:variant>
        <vt:i4>255</vt:i4>
      </vt:variant>
      <vt:variant>
        <vt:i4>0</vt:i4>
      </vt:variant>
      <vt:variant>
        <vt:i4>5</vt:i4>
      </vt:variant>
      <vt:variant>
        <vt:lpwstr/>
      </vt:variant>
      <vt:variant>
        <vt:lpwstr>_ENREF_11</vt:lpwstr>
      </vt:variant>
      <vt:variant>
        <vt:i4>4521995</vt:i4>
      </vt:variant>
      <vt:variant>
        <vt:i4>247</vt:i4>
      </vt:variant>
      <vt:variant>
        <vt:i4>0</vt:i4>
      </vt:variant>
      <vt:variant>
        <vt:i4>5</vt:i4>
      </vt:variant>
      <vt:variant>
        <vt:lpwstr/>
      </vt:variant>
      <vt:variant>
        <vt:lpwstr>_ENREF_4</vt:lpwstr>
      </vt:variant>
      <vt:variant>
        <vt:i4>4325437</vt:i4>
      </vt:variant>
      <vt:variant>
        <vt:i4>241</vt:i4>
      </vt:variant>
      <vt:variant>
        <vt:i4>0</vt:i4>
      </vt:variant>
      <vt:variant>
        <vt:i4>5</vt:i4>
      </vt:variant>
      <vt:variant>
        <vt:lpwstr/>
      </vt:variant>
      <vt:variant>
        <vt:lpwstr>_ENREF_36</vt:lpwstr>
      </vt:variant>
      <vt:variant>
        <vt:i4>4390923</vt:i4>
      </vt:variant>
      <vt:variant>
        <vt:i4>238</vt:i4>
      </vt:variant>
      <vt:variant>
        <vt:i4>0</vt:i4>
      </vt:variant>
      <vt:variant>
        <vt:i4>5</vt:i4>
      </vt:variant>
      <vt:variant>
        <vt:lpwstr/>
      </vt:variant>
      <vt:variant>
        <vt:lpwstr>_ENREF_2</vt:lpwstr>
      </vt:variant>
      <vt:variant>
        <vt:i4>4325437</vt:i4>
      </vt:variant>
      <vt:variant>
        <vt:i4>230</vt:i4>
      </vt:variant>
      <vt:variant>
        <vt:i4>0</vt:i4>
      </vt:variant>
      <vt:variant>
        <vt:i4>5</vt:i4>
      </vt:variant>
      <vt:variant>
        <vt:lpwstr/>
      </vt:variant>
      <vt:variant>
        <vt:lpwstr>_ENREF_36</vt:lpwstr>
      </vt:variant>
      <vt:variant>
        <vt:i4>4521995</vt:i4>
      </vt:variant>
      <vt:variant>
        <vt:i4>227</vt:i4>
      </vt:variant>
      <vt:variant>
        <vt:i4>0</vt:i4>
      </vt:variant>
      <vt:variant>
        <vt:i4>5</vt:i4>
      </vt:variant>
      <vt:variant>
        <vt:lpwstr/>
      </vt:variant>
      <vt:variant>
        <vt:lpwstr>_ENREF_4</vt:lpwstr>
      </vt:variant>
      <vt:variant>
        <vt:i4>4325432</vt:i4>
      </vt:variant>
      <vt:variant>
        <vt:i4>219</vt:i4>
      </vt:variant>
      <vt:variant>
        <vt:i4>0</vt:i4>
      </vt:variant>
      <vt:variant>
        <vt:i4>5</vt:i4>
      </vt:variant>
      <vt:variant>
        <vt:lpwstr/>
      </vt:variant>
      <vt:variant>
        <vt:lpwstr>_ENREF_33</vt:lpwstr>
      </vt:variant>
      <vt:variant>
        <vt:i4>4325433</vt:i4>
      </vt:variant>
      <vt:variant>
        <vt:i4>211</vt:i4>
      </vt:variant>
      <vt:variant>
        <vt:i4>0</vt:i4>
      </vt:variant>
      <vt:variant>
        <vt:i4>5</vt:i4>
      </vt:variant>
      <vt:variant>
        <vt:lpwstr/>
      </vt:variant>
      <vt:variant>
        <vt:lpwstr>_ENREF_32</vt:lpwstr>
      </vt:variant>
      <vt:variant>
        <vt:i4>4325434</vt:i4>
      </vt:variant>
      <vt:variant>
        <vt:i4>203</vt:i4>
      </vt:variant>
      <vt:variant>
        <vt:i4>0</vt:i4>
      </vt:variant>
      <vt:variant>
        <vt:i4>5</vt:i4>
      </vt:variant>
      <vt:variant>
        <vt:lpwstr/>
      </vt:variant>
      <vt:variant>
        <vt:lpwstr>_ENREF_31</vt:lpwstr>
      </vt:variant>
      <vt:variant>
        <vt:i4>4325435</vt:i4>
      </vt:variant>
      <vt:variant>
        <vt:i4>195</vt:i4>
      </vt:variant>
      <vt:variant>
        <vt:i4>0</vt:i4>
      </vt:variant>
      <vt:variant>
        <vt:i4>5</vt:i4>
      </vt:variant>
      <vt:variant>
        <vt:lpwstr/>
      </vt:variant>
      <vt:variant>
        <vt:lpwstr>_ENREF_30</vt:lpwstr>
      </vt:variant>
      <vt:variant>
        <vt:i4>4390962</vt:i4>
      </vt:variant>
      <vt:variant>
        <vt:i4>187</vt:i4>
      </vt:variant>
      <vt:variant>
        <vt:i4>0</vt:i4>
      </vt:variant>
      <vt:variant>
        <vt:i4>5</vt:i4>
      </vt:variant>
      <vt:variant>
        <vt:lpwstr/>
      </vt:variant>
      <vt:variant>
        <vt:lpwstr>_ENREF_29</vt:lpwstr>
      </vt:variant>
      <vt:variant>
        <vt:i4>4390963</vt:i4>
      </vt:variant>
      <vt:variant>
        <vt:i4>179</vt:i4>
      </vt:variant>
      <vt:variant>
        <vt:i4>0</vt:i4>
      </vt:variant>
      <vt:variant>
        <vt:i4>5</vt:i4>
      </vt:variant>
      <vt:variant>
        <vt:lpwstr/>
      </vt:variant>
      <vt:variant>
        <vt:lpwstr>_ENREF_28</vt:lpwstr>
      </vt:variant>
      <vt:variant>
        <vt:i4>4390972</vt:i4>
      </vt:variant>
      <vt:variant>
        <vt:i4>171</vt:i4>
      </vt:variant>
      <vt:variant>
        <vt:i4>0</vt:i4>
      </vt:variant>
      <vt:variant>
        <vt:i4>5</vt:i4>
      </vt:variant>
      <vt:variant>
        <vt:lpwstr/>
      </vt:variant>
      <vt:variant>
        <vt:lpwstr>_ENREF_27</vt:lpwstr>
      </vt:variant>
      <vt:variant>
        <vt:i4>4390973</vt:i4>
      </vt:variant>
      <vt:variant>
        <vt:i4>163</vt:i4>
      </vt:variant>
      <vt:variant>
        <vt:i4>0</vt:i4>
      </vt:variant>
      <vt:variant>
        <vt:i4>5</vt:i4>
      </vt:variant>
      <vt:variant>
        <vt:lpwstr/>
      </vt:variant>
      <vt:variant>
        <vt:lpwstr>_ENREF_26</vt:lpwstr>
      </vt:variant>
      <vt:variant>
        <vt:i4>4390974</vt:i4>
      </vt:variant>
      <vt:variant>
        <vt:i4>155</vt:i4>
      </vt:variant>
      <vt:variant>
        <vt:i4>0</vt:i4>
      </vt:variant>
      <vt:variant>
        <vt:i4>5</vt:i4>
      </vt:variant>
      <vt:variant>
        <vt:lpwstr/>
      </vt:variant>
      <vt:variant>
        <vt:lpwstr>_ENREF_25</vt:lpwstr>
      </vt:variant>
      <vt:variant>
        <vt:i4>4390975</vt:i4>
      </vt:variant>
      <vt:variant>
        <vt:i4>147</vt:i4>
      </vt:variant>
      <vt:variant>
        <vt:i4>0</vt:i4>
      </vt:variant>
      <vt:variant>
        <vt:i4>5</vt:i4>
      </vt:variant>
      <vt:variant>
        <vt:lpwstr/>
      </vt:variant>
      <vt:variant>
        <vt:lpwstr>_ENREF_24</vt:lpwstr>
      </vt:variant>
      <vt:variant>
        <vt:i4>4390968</vt:i4>
      </vt:variant>
      <vt:variant>
        <vt:i4>144</vt:i4>
      </vt:variant>
      <vt:variant>
        <vt:i4>0</vt:i4>
      </vt:variant>
      <vt:variant>
        <vt:i4>5</vt:i4>
      </vt:variant>
      <vt:variant>
        <vt:lpwstr/>
      </vt:variant>
      <vt:variant>
        <vt:lpwstr>_ENREF_23</vt:lpwstr>
      </vt:variant>
      <vt:variant>
        <vt:i4>4390969</vt:i4>
      </vt:variant>
      <vt:variant>
        <vt:i4>136</vt:i4>
      </vt:variant>
      <vt:variant>
        <vt:i4>0</vt:i4>
      </vt:variant>
      <vt:variant>
        <vt:i4>5</vt:i4>
      </vt:variant>
      <vt:variant>
        <vt:lpwstr/>
      </vt:variant>
      <vt:variant>
        <vt:lpwstr>_ENREF_22</vt:lpwstr>
      </vt:variant>
      <vt:variant>
        <vt:i4>4390970</vt:i4>
      </vt:variant>
      <vt:variant>
        <vt:i4>128</vt:i4>
      </vt:variant>
      <vt:variant>
        <vt:i4>0</vt:i4>
      </vt:variant>
      <vt:variant>
        <vt:i4>5</vt:i4>
      </vt:variant>
      <vt:variant>
        <vt:lpwstr/>
      </vt:variant>
      <vt:variant>
        <vt:lpwstr>_ENREF_21</vt:lpwstr>
      </vt:variant>
      <vt:variant>
        <vt:i4>4390971</vt:i4>
      </vt:variant>
      <vt:variant>
        <vt:i4>120</vt:i4>
      </vt:variant>
      <vt:variant>
        <vt:i4>0</vt:i4>
      </vt:variant>
      <vt:variant>
        <vt:i4>5</vt:i4>
      </vt:variant>
      <vt:variant>
        <vt:lpwstr/>
      </vt:variant>
      <vt:variant>
        <vt:lpwstr>_ENREF_20</vt:lpwstr>
      </vt:variant>
      <vt:variant>
        <vt:i4>4194354</vt:i4>
      </vt:variant>
      <vt:variant>
        <vt:i4>114</vt:i4>
      </vt:variant>
      <vt:variant>
        <vt:i4>0</vt:i4>
      </vt:variant>
      <vt:variant>
        <vt:i4>5</vt:i4>
      </vt:variant>
      <vt:variant>
        <vt:lpwstr/>
      </vt:variant>
      <vt:variant>
        <vt:lpwstr>_ENREF_19</vt:lpwstr>
      </vt:variant>
      <vt:variant>
        <vt:i4>4194355</vt:i4>
      </vt:variant>
      <vt:variant>
        <vt:i4>111</vt:i4>
      </vt:variant>
      <vt:variant>
        <vt:i4>0</vt:i4>
      </vt:variant>
      <vt:variant>
        <vt:i4>5</vt:i4>
      </vt:variant>
      <vt:variant>
        <vt:lpwstr/>
      </vt:variant>
      <vt:variant>
        <vt:lpwstr>_ENREF_18</vt:lpwstr>
      </vt:variant>
      <vt:variant>
        <vt:i4>4194366</vt:i4>
      </vt:variant>
      <vt:variant>
        <vt:i4>103</vt:i4>
      </vt:variant>
      <vt:variant>
        <vt:i4>0</vt:i4>
      </vt:variant>
      <vt:variant>
        <vt:i4>5</vt:i4>
      </vt:variant>
      <vt:variant>
        <vt:lpwstr/>
      </vt:variant>
      <vt:variant>
        <vt:lpwstr>_ENREF_15</vt:lpwstr>
      </vt:variant>
      <vt:variant>
        <vt:i4>4194367</vt:i4>
      </vt:variant>
      <vt:variant>
        <vt:i4>95</vt:i4>
      </vt:variant>
      <vt:variant>
        <vt:i4>0</vt:i4>
      </vt:variant>
      <vt:variant>
        <vt:i4>5</vt:i4>
      </vt:variant>
      <vt:variant>
        <vt:lpwstr/>
      </vt:variant>
      <vt:variant>
        <vt:lpwstr>_ENREF_14</vt:lpwstr>
      </vt:variant>
      <vt:variant>
        <vt:i4>4194360</vt:i4>
      </vt:variant>
      <vt:variant>
        <vt:i4>87</vt:i4>
      </vt:variant>
      <vt:variant>
        <vt:i4>0</vt:i4>
      </vt:variant>
      <vt:variant>
        <vt:i4>5</vt:i4>
      </vt:variant>
      <vt:variant>
        <vt:lpwstr/>
      </vt:variant>
      <vt:variant>
        <vt:lpwstr>_ENREF_13</vt:lpwstr>
      </vt:variant>
      <vt:variant>
        <vt:i4>4194361</vt:i4>
      </vt:variant>
      <vt:variant>
        <vt:i4>81</vt:i4>
      </vt:variant>
      <vt:variant>
        <vt:i4>0</vt:i4>
      </vt:variant>
      <vt:variant>
        <vt:i4>5</vt:i4>
      </vt:variant>
      <vt:variant>
        <vt:lpwstr/>
      </vt:variant>
      <vt:variant>
        <vt:lpwstr>_ENREF_12</vt:lpwstr>
      </vt:variant>
      <vt:variant>
        <vt:i4>4194362</vt:i4>
      </vt:variant>
      <vt:variant>
        <vt:i4>78</vt:i4>
      </vt:variant>
      <vt:variant>
        <vt:i4>0</vt:i4>
      </vt:variant>
      <vt:variant>
        <vt:i4>5</vt:i4>
      </vt:variant>
      <vt:variant>
        <vt:lpwstr/>
      </vt:variant>
      <vt:variant>
        <vt:lpwstr>_ENREF_11</vt:lpwstr>
      </vt:variant>
      <vt:variant>
        <vt:i4>4194363</vt:i4>
      </vt:variant>
      <vt:variant>
        <vt:i4>70</vt:i4>
      </vt:variant>
      <vt:variant>
        <vt:i4>0</vt:i4>
      </vt:variant>
      <vt:variant>
        <vt:i4>5</vt:i4>
      </vt:variant>
      <vt:variant>
        <vt:lpwstr/>
      </vt:variant>
      <vt:variant>
        <vt:lpwstr>_ENREF_10</vt:lpwstr>
      </vt:variant>
      <vt:variant>
        <vt:i4>4718603</vt:i4>
      </vt:variant>
      <vt:variant>
        <vt:i4>62</vt:i4>
      </vt:variant>
      <vt:variant>
        <vt:i4>0</vt:i4>
      </vt:variant>
      <vt:variant>
        <vt:i4>5</vt:i4>
      </vt:variant>
      <vt:variant>
        <vt:lpwstr/>
      </vt:variant>
      <vt:variant>
        <vt:lpwstr>_ENREF_9</vt:lpwstr>
      </vt:variant>
      <vt:variant>
        <vt:i4>4653067</vt:i4>
      </vt:variant>
      <vt:variant>
        <vt:i4>56</vt:i4>
      </vt:variant>
      <vt:variant>
        <vt:i4>0</vt:i4>
      </vt:variant>
      <vt:variant>
        <vt:i4>5</vt:i4>
      </vt:variant>
      <vt:variant>
        <vt:lpwstr/>
      </vt:variant>
      <vt:variant>
        <vt:lpwstr>_ENREF_6</vt:lpwstr>
      </vt:variant>
      <vt:variant>
        <vt:i4>4653067</vt:i4>
      </vt:variant>
      <vt:variant>
        <vt:i4>48</vt:i4>
      </vt:variant>
      <vt:variant>
        <vt:i4>0</vt:i4>
      </vt:variant>
      <vt:variant>
        <vt:i4>5</vt:i4>
      </vt:variant>
      <vt:variant>
        <vt:lpwstr/>
      </vt:variant>
      <vt:variant>
        <vt:lpwstr>_ENREF_6</vt:lpwstr>
      </vt:variant>
      <vt:variant>
        <vt:i4>4456459</vt:i4>
      </vt:variant>
      <vt:variant>
        <vt:i4>40</vt:i4>
      </vt:variant>
      <vt:variant>
        <vt:i4>0</vt:i4>
      </vt:variant>
      <vt:variant>
        <vt:i4>5</vt:i4>
      </vt:variant>
      <vt:variant>
        <vt:lpwstr/>
      </vt:variant>
      <vt:variant>
        <vt:lpwstr>_ENREF_5</vt:lpwstr>
      </vt:variant>
      <vt:variant>
        <vt:i4>4521995</vt:i4>
      </vt:variant>
      <vt:variant>
        <vt:i4>34</vt:i4>
      </vt:variant>
      <vt:variant>
        <vt:i4>0</vt:i4>
      </vt:variant>
      <vt:variant>
        <vt:i4>5</vt:i4>
      </vt:variant>
      <vt:variant>
        <vt:lpwstr/>
      </vt:variant>
      <vt:variant>
        <vt:lpwstr>_ENREF_4</vt:lpwstr>
      </vt:variant>
      <vt:variant>
        <vt:i4>4325387</vt:i4>
      </vt:variant>
      <vt:variant>
        <vt:i4>31</vt:i4>
      </vt:variant>
      <vt:variant>
        <vt:i4>0</vt:i4>
      </vt:variant>
      <vt:variant>
        <vt:i4>5</vt:i4>
      </vt:variant>
      <vt:variant>
        <vt:lpwstr/>
      </vt:variant>
      <vt:variant>
        <vt:lpwstr>_ENREF_3</vt:lpwstr>
      </vt:variant>
      <vt:variant>
        <vt:i4>4390923</vt:i4>
      </vt:variant>
      <vt:variant>
        <vt:i4>23</vt:i4>
      </vt:variant>
      <vt:variant>
        <vt:i4>0</vt:i4>
      </vt:variant>
      <vt:variant>
        <vt:i4>5</vt:i4>
      </vt:variant>
      <vt:variant>
        <vt:lpwstr/>
      </vt:variant>
      <vt:variant>
        <vt:lpwstr>_ENREF_2</vt:lpwstr>
      </vt:variant>
      <vt:variant>
        <vt:i4>4194315</vt:i4>
      </vt:variant>
      <vt:variant>
        <vt:i4>17</vt:i4>
      </vt:variant>
      <vt:variant>
        <vt:i4>0</vt:i4>
      </vt:variant>
      <vt:variant>
        <vt:i4>5</vt:i4>
      </vt:variant>
      <vt:variant>
        <vt:lpwstr/>
      </vt:variant>
      <vt:variant>
        <vt:lpwstr>_ENREF_1</vt:lpwstr>
      </vt:variant>
      <vt:variant>
        <vt:i4>4194315</vt:i4>
      </vt:variant>
      <vt:variant>
        <vt:i4>11</vt:i4>
      </vt:variant>
      <vt:variant>
        <vt:i4>0</vt:i4>
      </vt:variant>
      <vt:variant>
        <vt:i4>5</vt:i4>
      </vt:variant>
      <vt:variant>
        <vt:lpwstr/>
      </vt:variant>
      <vt:variant>
        <vt:lpwstr>_ENREF_1</vt:lpwstr>
      </vt:variant>
      <vt:variant>
        <vt:i4>4194315</vt:i4>
      </vt:variant>
      <vt:variant>
        <vt:i4>5</vt:i4>
      </vt:variant>
      <vt:variant>
        <vt:i4>0</vt:i4>
      </vt:variant>
      <vt:variant>
        <vt:i4>5</vt:i4>
      </vt:variant>
      <vt:variant>
        <vt:lpwstr/>
      </vt:variant>
      <vt:variant>
        <vt:lpwstr>_ENREF_1</vt:lpwstr>
      </vt:variant>
      <vt:variant>
        <vt:i4>4718696</vt:i4>
      </vt:variant>
      <vt:variant>
        <vt:i4>0</vt:i4>
      </vt:variant>
      <vt:variant>
        <vt:i4>0</vt:i4>
      </vt:variant>
      <vt:variant>
        <vt:i4>5</vt:i4>
      </vt:variant>
      <vt:variant>
        <vt:lpwstr>mailto:eric.lam@imperial.ac.uk</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gn912</dc:creator>
  <cp:keywords/>
  <cp:lastModifiedBy>Eric Lam</cp:lastModifiedBy>
  <cp:revision>14</cp:revision>
  <cp:lastPrinted>2015-01-12T16:27:00Z</cp:lastPrinted>
  <dcterms:created xsi:type="dcterms:W3CDTF">2015-09-08T20:12:00Z</dcterms:created>
  <dcterms:modified xsi:type="dcterms:W3CDTF">2015-09-08T20:51:00Z</dcterms:modified>
</cp:coreProperties>
</file>