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CF582" w14:textId="77777777" w:rsidR="007B4CB5" w:rsidRPr="007B4CB5" w:rsidRDefault="007B4CB5">
      <w:pPr>
        <w:pStyle w:val="TableofFigures"/>
        <w:tabs>
          <w:tab w:val="right" w:leader="dot" w:pos="8297"/>
        </w:tabs>
        <w:rPr>
          <w:b/>
        </w:rPr>
      </w:pPr>
      <w:r w:rsidRPr="007B4CB5">
        <w:rPr>
          <w:b/>
        </w:rPr>
        <w:t xml:space="preserve">Figure Captions: </w:t>
      </w:r>
    </w:p>
    <w:p w14:paraId="56635E28" w14:textId="77777777" w:rsidR="007B4CB5" w:rsidRDefault="007B4CB5">
      <w:pPr>
        <w:pStyle w:val="TableofFigures"/>
        <w:tabs>
          <w:tab w:val="right" w:leader="dot" w:pos="8297"/>
        </w:tabs>
      </w:pPr>
    </w:p>
    <w:p w14:paraId="0569B39F" w14:textId="77777777" w:rsidR="008E1305" w:rsidRDefault="00506A06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r>
        <w:fldChar w:fldCharType="begin"/>
      </w:r>
      <w:r w:rsidR="003E2D7D">
        <w:instrText xml:space="preserve"> TOC \n \h \z \c "Figure" </w:instrText>
      </w:r>
      <w:r>
        <w:fldChar w:fldCharType="separate"/>
      </w:r>
      <w:hyperlink w:anchor="_Toc414282328" w:history="1">
        <w:r w:rsidR="008E1305" w:rsidRPr="00A64470">
          <w:rPr>
            <w:rStyle w:val="Hyperlink"/>
            <w:noProof/>
          </w:rPr>
          <w:t>Figure 1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Schematic of the Wurster process and the different regions: 1) the spray zone, 2) the Wurster tube, 3) the fountain region, 4) the downbed region, and 5) the horizontal transport region.</w:t>
        </w:r>
      </w:hyperlink>
    </w:p>
    <w:p w14:paraId="431C941F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29" w:history="1">
        <w:r w:rsidR="008E1305" w:rsidRPr="00A64470">
          <w:rPr>
            <w:rStyle w:val="Hyperlink"/>
            <w:noProof/>
          </w:rPr>
          <w:t>Figure 2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A sketch of the bowl-shaped distributor: 1) nozzle, 2) solid, 3) fully-opened central base, and 4) outer annulus</w:t>
        </w:r>
      </w:hyperlink>
    </w:p>
    <w:p w14:paraId="3A6B31AE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0" w:history="1">
        <w:r w:rsidR="008E1305" w:rsidRPr="00A64470">
          <w:rPr>
            <w:rStyle w:val="Hyperlink"/>
            <w:noProof/>
          </w:rPr>
          <w:t>Figure 3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(a) The surface mesh of the fluid bed and (b) the close-up of the bowl-shaped distributor (from top view)</w:t>
        </w:r>
      </w:hyperlink>
    </w:p>
    <w:p w14:paraId="3D5DBC39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1" w:history="1">
        <w:r w:rsidR="008E1305" w:rsidRPr="00A64470">
          <w:rPr>
            <w:rStyle w:val="Hyperlink"/>
            <w:noProof/>
          </w:rPr>
          <w:t>Figure 4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The average vertical particle velocity along the radial direction for case #1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batch size 200 g, 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500AB2A5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2" w:history="1">
        <w:r w:rsidR="008E1305" w:rsidRPr="00A64470">
          <w:rPr>
            <w:rStyle w:val="Hyperlink"/>
            <w:noProof/>
          </w:rPr>
          <w:t>Figure 5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A schematic of the spray zone</w:t>
        </w:r>
      </w:hyperlink>
    </w:p>
    <w:p w14:paraId="457438E9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3" w:history="1">
        <w:r w:rsidR="008E1305" w:rsidRPr="00A64470">
          <w:rPr>
            <w:rStyle w:val="Hyperlink"/>
            <w:noProof/>
          </w:rPr>
          <w:t>Figure 6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The cumulative cycle time distributions for different simulation times (with the first 2 s discarded), for case #1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batch size 200 g, 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16B81BBD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4" w:history="1">
        <w:r w:rsidR="008E1305" w:rsidRPr="00A64470">
          <w:rPr>
            <w:rStyle w:val="Hyperlink"/>
            <w:noProof/>
          </w:rPr>
          <w:t>Figure 7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The particle velocity field at a vertical cross-section through the center of the bed (a) simulated using DEM-CFD and (b) measured using PEPT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batch size 200 g, 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/h).</w:t>
        </w:r>
      </w:hyperlink>
    </w:p>
    <w:p w14:paraId="300CD403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5" w:history="1">
        <w:r w:rsidR="008E1305" w:rsidRPr="00A64470">
          <w:rPr>
            <w:rStyle w:val="Hyperlink"/>
            <w:noProof/>
          </w:rPr>
          <w:t>Figure 8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The cycle time distribution (for cycles shorter than 25 s) calculated in the DEM-CFD simulation and measured in the PEPT experiment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batch size 200 g, 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772E5353" w14:textId="77777777" w:rsidR="008E1305" w:rsidRDefault="00ED1C02">
      <w:pPr>
        <w:pStyle w:val="TableofFigures"/>
        <w:tabs>
          <w:tab w:val="left" w:pos="1100"/>
          <w:tab w:val="right" w:leader="dot" w:pos="8297"/>
        </w:tabs>
        <w:rPr>
          <w:rFonts w:asciiTheme="minorHAnsi" w:hAnsiTheme="minorHAnsi"/>
          <w:noProof/>
        </w:rPr>
      </w:pPr>
      <w:hyperlink w:anchor="_Toc414282336" w:history="1">
        <w:r w:rsidR="008E1305" w:rsidRPr="00A64470">
          <w:rPr>
            <w:rStyle w:val="Hyperlink"/>
            <w:noProof/>
          </w:rPr>
          <w:t>Figure 9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 (a) The mean residence times in different regions and (b) the mean fractions of the cycle time spent in different regions for case #1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batch size 200 g, 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473F87FF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37" w:history="1">
        <w:r w:rsidR="008E1305" w:rsidRPr="00A64470">
          <w:rPr>
            <w:rStyle w:val="Hyperlink"/>
            <w:noProof/>
          </w:rPr>
          <w:t>Figure 10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>The solids fraction at a vertical cross-section through the center of the bed for different batch sizes: a) 200 g, b) 400 g and c) 600 g (</w:t>
        </w:r>
        <w:r w:rsidR="008E1305" w:rsidRPr="008E1305">
          <w:rPr>
            <w:rStyle w:val="Hyperlink"/>
            <w:noProof/>
            <w:color w:val="FF0000"/>
          </w:rPr>
          <w:t>VMD 1749 µm,</w:t>
        </w:r>
        <w:r w:rsidR="008E1305" w:rsidRPr="00A64470">
          <w:rPr>
            <w:rStyle w:val="Hyperlink"/>
            <w:noProof/>
          </w:rPr>
          <w:t xml:space="preserve"> </w:t>
        </w:r>
        <w:r w:rsidR="008E1305" w:rsidRPr="00A64470">
          <w:rPr>
            <w:rStyle w:val="Hyperlink"/>
            <w:noProof/>
            <w:lang w:val="en-GB"/>
          </w:rPr>
          <w:t>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6B510A64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38" w:history="1">
        <w:r w:rsidR="008E1305" w:rsidRPr="00A64470">
          <w:rPr>
            <w:rStyle w:val="Hyperlink"/>
            <w:noProof/>
          </w:rPr>
          <w:t>Figure 11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>The mean cycle time and RSD for different batch sizes (</w:t>
        </w:r>
        <w:r w:rsidR="008E1305" w:rsidRPr="008E1305">
          <w:rPr>
            <w:rStyle w:val="Hyperlink"/>
            <w:noProof/>
            <w:color w:val="FF0000"/>
          </w:rPr>
          <w:t xml:space="preserve">VMD 1749 µm, </w:t>
        </w:r>
        <w:r w:rsidR="008E1305" w:rsidRPr="00A64470">
          <w:rPr>
            <w:rStyle w:val="Hyperlink"/>
            <w:noProof/>
            <w:lang w:val="en-GB"/>
          </w:rPr>
          <w:t>fluidization air flow rate 73.3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 and atomization air flow rate 3.50 m</w:t>
        </w:r>
        <w:r w:rsidR="008E1305" w:rsidRPr="00A64470">
          <w:rPr>
            <w:rStyle w:val="Hyperlink"/>
            <w:noProof/>
            <w:vertAlign w:val="superscript"/>
            <w:lang w:val="en-GB"/>
          </w:rPr>
          <w:t>3</w:t>
        </w:r>
        <w:r w:rsidR="008E1305" w:rsidRPr="00A64470">
          <w:rPr>
            <w:rStyle w:val="Hyperlink"/>
            <w:noProof/>
            <w:lang w:val="en-GB"/>
          </w:rPr>
          <w:t>/h</w:t>
        </w:r>
        <w:r w:rsidR="008E1305" w:rsidRPr="00A64470">
          <w:rPr>
            <w:rStyle w:val="Hyperlink"/>
            <w:noProof/>
          </w:rPr>
          <w:t>).</w:t>
        </w:r>
      </w:hyperlink>
    </w:p>
    <w:p w14:paraId="1F08867B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39" w:history="1">
        <w:r w:rsidR="008E1305" w:rsidRPr="00A64470">
          <w:rPr>
            <w:rStyle w:val="Hyperlink"/>
            <w:noProof/>
          </w:rPr>
          <w:t>Figure 12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The </w:t>
        </w:r>
        <w:r w:rsidR="008E1305" w:rsidRPr="008E1305">
          <w:rPr>
            <w:rStyle w:val="Hyperlink"/>
            <w:noProof/>
            <w:color w:val="FF0000"/>
          </w:rPr>
          <w:t xml:space="preserve">simulated </w:t>
        </w:r>
        <w:r w:rsidR="008E1305" w:rsidRPr="00A64470">
          <w:rPr>
            <w:rStyle w:val="Hyperlink"/>
            <w:noProof/>
          </w:rPr>
          <w:t>residence times in the spray zone and in the Wurster tube for different size particles.</w:t>
        </w:r>
      </w:hyperlink>
    </w:p>
    <w:p w14:paraId="251BE2BE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40" w:history="1">
        <w:r w:rsidR="008E1305" w:rsidRPr="00A64470">
          <w:rPr>
            <w:rStyle w:val="Hyperlink"/>
            <w:noProof/>
          </w:rPr>
          <w:t>Figure 13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The </w:t>
        </w:r>
        <w:r w:rsidR="008E1305" w:rsidRPr="008E1305">
          <w:rPr>
            <w:rStyle w:val="Hyperlink"/>
            <w:noProof/>
            <w:color w:val="FF0000"/>
          </w:rPr>
          <w:t xml:space="preserve">simulated </w:t>
        </w:r>
        <w:r w:rsidR="008E1305" w:rsidRPr="00A64470">
          <w:rPr>
            <w:rStyle w:val="Hyperlink"/>
            <w:noProof/>
          </w:rPr>
          <w:t>residence time distributions in the spray zone for different size particles.</w:t>
        </w:r>
      </w:hyperlink>
    </w:p>
    <w:p w14:paraId="39D6667F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41" w:history="1">
        <w:r w:rsidR="008E1305" w:rsidRPr="00A64470">
          <w:rPr>
            <w:rStyle w:val="Hyperlink"/>
            <w:noProof/>
          </w:rPr>
          <w:t>Figure 14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The </w:t>
        </w:r>
        <w:r w:rsidR="008E1305" w:rsidRPr="008E1305">
          <w:rPr>
            <w:rStyle w:val="Hyperlink"/>
            <w:noProof/>
            <w:color w:val="FF0000"/>
          </w:rPr>
          <w:t xml:space="preserve">simulated </w:t>
        </w:r>
        <w:r w:rsidR="008E1305" w:rsidRPr="00A64470">
          <w:rPr>
            <w:rStyle w:val="Hyperlink"/>
            <w:noProof/>
          </w:rPr>
          <w:t>residence times of small and large particles in (a) the spray zone and in (b) the Wurster tube for different mixtures of small and large particles.</w:t>
        </w:r>
      </w:hyperlink>
    </w:p>
    <w:p w14:paraId="7126D6F2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42" w:history="1">
        <w:r w:rsidR="008E1305" w:rsidRPr="00A64470">
          <w:rPr>
            <w:rStyle w:val="Hyperlink"/>
            <w:noProof/>
          </w:rPr>
          <w:t>Figure 15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The </w:t>
        </w:r>
        <w:r w:rsidR="008E1305" w:rsidRPr="008E1305">
          <w:rPr>
            <w:rStyle w:val="Hyperlink"/>
            <w:noProof/>
            <w:color w:val="FF0000"/>
          </w:rPr>
          <w:t xml:space="preserve">simulated </w:t>
        </w:r>
        <w:r w:rsidR="008E1305" w:rsidRPr="00A64470">
          <w:rPr>
            <w:rStyle w:val="Hyperlink"/>
            <w:noProof/>
          </w:rPr>
          <w:t>entrance distance into the spray zone of small and large particles for different mixtures of small and large particles.</w:t>
        </w:r>
      </w:hyperlink>
    </w:p>
    <w:p w14:paraId="7A1106AF" w14:textId="77777777" w:rsidR="008E1305" w:rsidRDefault="00ED1C02">
      <w:pPr>
        <w:pStyle w:val="TableofFigures"/>
        <w:tabs>
          <w:tab w:val="left" w:pos="1320"/>
          <w:tab w:val="right" w:leader="dot" w:pos="8297"/>
        </w:tabs>
        <w:rPr>
          <w:rFonts w:asciiTheme="minorHAnsi" w:hAnsiTheme="minorHAnsi"/>
          <w:noProof/>
        </w:rPr>
      </w:pPr>
      <w:hyperlink w:anchor="_Toc414282343" w:history="1">
        <w:r w:rsidR="008E1305" w:rsidRPr="00A64470">
          <w:rPr>
            <w:rStyle w:val="Hyperlink"/>
            <w:noProof/>
          </w:rPr>
          <w:t>Figure 16</w:t>
        </w:r>
        <w:r w:rsidR="008E1305">
          <w:rPr>
            <w:rFonts w:asciiTheme="minorHAnsi" w:hAnsiTheme="minorHAnsi"/>
            <w:noProof/>
          </w:rPr>
          <w:tab/>
        </w:r>
        <w:r w:rsidR="008E1305" w:rsidRPr="00A64470">
          <w:rPr>
            <w:rStyle w:val="Hyperlink"/>
            <w:noProof/>
          </w:rPr>
          <w:t xml:space="preserve">The </w:t>
        </w:r>
        <w:r w:rsidR="008E1305" w:rsidRPr="008E1305">
          <w:rPr>
            <w:rStyle w:val="Hyperlink"/>
            <w:noProof/>
            <w:color w:val="FF0000"/>
          </w:rPr>
          <w:t xml:space="preserve">simulated </w:t>
        </w:r>
        <w:r w:rsidR="008E1305" w:rsidRPr="00A64470">
          <w:rPr>
            <w:rStyle w:val="Hyperlink"/>
            <w:noProof/>
          </w:rPr>
          <w:t>relative rate of increase of the coating thickness between the large and small particles for different mixtures of small and large particles.</w:t>
        </w:r>
      </w:hyperlink>
    </w:p>
    <w:p w14:paraId="05DA034E" w14:textId="77777777" w:rsidR="007B4CB5" w:rsidRDefault="00506A06">
      <w:pPr>
        <w:suppressLineNumbers w:val="0"/>
        <w:suppressAutoHyphens w:val="0"/>
        <w:spacing w:after="160" w:line="259" w:lineRule="auto"/>
        <w:jc w:val="left"/>
      </w:pPr>
      <w:r>
        <w:fldChar w:fldCharType="end"/>
      </w:r>
    </w:p>
    <w:p w14:paraId="17BD7040" w14:textId="77777777" w:rsidR="007B4CB5" w:rsidRDefault="007B4CB5">
      <w:pPr>
        <w:suppressLineNumbers w:val="0"/>
        <w:suppressAutoHyphens w:val="0"/>
        <w:spacing w:after="160" w:line="259" w:lineRule="auto"/>
        <w:jc w:val="left"/>
      </w:pPr>
      <w:r>
        <w:br w:type="page"/>
      </w:r>
    </w:p>
    <w:p w14:paraId="59880178" w14:textId="77777777" w:rsidR="007B4CB5" w:rsidRDefault="007B4CB5">
      <w:pPr>
        <w:suppressLineNumbers w:val="0"/>
        <w:suppressAutoHyphens w:val="0"/>
        <w:spacing w:after="160" w:line="259" w:lineRule="auto"/>
        <w:jc w:val="left"/>
        <w:rPr>
          <w:rFonts w:eastAsia="Times New Roman" w:cs="Times"/>
          <w:color w:val="000000"/>
          <w:sz w:val="18"/>
          <w:szCs w:val="20"/>
          <w:lang w:val="en-GB"/>
        </w:rPr>
      </w:pPr>
    </w:p>
    <w:p w14:paraId="51AD379A" w14:textId="77777777" w:rsidR="007B4CB5" w:rsidRDefault="007B4CB5" w:rsidP="003572ED">
      <w:pPr>
        <w:pStyle w:val="Figures"/>
      </w:pPr>
    </w:p>
    <w:p w14:paraId="7D3AF512" w14:textId="77777777" w:rsidR="003C61B2" w:rsidRDefault="006549BE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25AE3CC6" wp14:editId="285E4D0D">
            <wp:extent cx="2318400" cy="309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urster process.tif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8400" cy="309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8A37B" w14:textId="058167E5" w:rsidR="003C61B2" w:rsidRPr="0089546B" w:rsidRDefault="003C61B2" w:rsidP="003B0CBF">
      <w:pPr>
        <w:pStyle w:val="Caption"/>
      </w:pPr>
      <w:bookmarkStart w:id="0" w:name="_Toc414282328"/>
      <w:r>
        <w:t xml:space="preserve">Figure </w:t>
      </w:r>
      <w:fldSimple w:instr=" SEQ Figure \* ARABIC ">
        <w:r w:rsidR="000050E7">
          <w:rPr>
            <w:noProof/>
          </w:rPr>
          <w:t>1</w:t>
        </w:r>
      </w:fldSimple>
      <w:r w:rsidR="00893339">
        <w:rPr>
          <w:noProof/>
        </w:rPr>
        <w:tab/>
      </w:r>
      <w:r w:rsidR="00893339">
        <w:rPr>
          <w:noProof/>
        </w:rPr>
        <w:tab/>
      </w:r>
      <w:r>
        <w:t xml:space="preserve">Schematic of the Wurster process and the </w:t>
      </w:r>
      <w:r w:rsidR="000261D5">
        <w:t xml:space="preserve">different </w:t>
      </w:r>
      <w:r>
        <w:t>regions: 1</w:t>
      </w:r>
      <w:r w:rsidR="0089546B" w:rsidRPr="0089546B">
        <w:t xml:space="preserve">) </w:t>
      </w:r>
      <w:r w:rsidR="000261D5">
        <w:t xml:space="preserve">the </w:t>
      </w:r>
      <w:r w:rsidR="0089546B" w:rsidRPr="0089546B">
        <w:t>spray zone</w:t>
      </w:r>
      <w:r w:rsidR="0089546B">
        <w:t>,</w:t>
      </w:r>
      <w:r w:rsidR="0089546B" w:rsidRPr="0089546B">
        <w:t xml:space="preserve"> 2)</w:t>
      </w:r>
      <w:r>
        <w:t xml:space="preserve"> </w:t>
      </w:r>
      <w:r w:rsidR="000261D5">
        <w:t xml:space="preserve">the </w:t>
      </w:r>
      <w:r w:rsidR="0089546B">
        <w:t xml:space="preserve">Wurster tube, 3) </w:t>
      </w:r>
      <w:r w:rsidR="000261D5">
        <w:t xml:space="preserve">the </w:t>
      </w:r>
      <w:r>
        <w:t xml:space="preserve">fountain region, </w:t>
      </w:r>
      <w:r w:rsidR="0089546B">
        <w:t>4)</w:t>
      </w:r>
      <w:r>
        <w:t xml:space="preserve"> </w:t>
      </w:r>
      <w:r w:rsidR="000261D5">
        <w:t xml:space="preserve">the </w:t>
      </w:r>
      <w:r>
        <w:t>downbed region</w:t>
      </w:r>
      <w:r w:rsidR="0089546B">
        <w:t>,</w:t>
      </w:r>
      <w:r>
        <w:t xml:space="preserve"> </w:t>
      </w:r>
      <w:r w:rsidR="000261D5">
        <w:t xml:space="preserve">and </w:t>
      </w:r>
      <w:r w:rsidR="0089546B">
        <w:t>5)</w:t>
      </w:r>
      <w:r>
        <w:t xml:space="preserve"> </w:t>
      </w:r>
      <w:r w:rsidR="000261D5">
        <w:t xml:space="preserve">the </w:t>
      </w:r>
      <w:r>
        <w:t>horizontal transport region</w:t>
      </w:r>
      <w:r w:rsidR="0089546B">
        <w:t>.</w:t>
      </w:r>
      <w:bookmarkEnd w:id="0"/>
    </w:p>
    <w:p w14:paraId="67048DE8" w14:textId="77777777" w:rsidR="00666AAA" w:rsidRDefault="00666AAA">
      <w:pPr>
        <w:suppressLineNumbers w:val="0"/>
        <w:suppressAutoHyphens w:val="0"/>
        <w:spacing w:after="160" w:line="259" w:lineRule="auto"/>
        <w:jc w:val="left"/>
      </w:pPr>
      <w:r>
        <w:br w:type="page"/>
      </w:r>
    </w:p>
    <w:p w14:paraId="34C4F086" w14:textId="77777777" w:rsidR="00D65A85" w:rsidRDefault="00D65A85" w:rsidP="003572ED">
      <w:pPr>
        <w:pStyle w:val="Figures"/>
      </w:pPr>
      <w:r>
        <w:lastRenderedPageBreak/>
        <w:tab/>
      </w:r>
    </w:p>
    <w:p w14:paraId="024C0619" w14:textId="77777777" w:rsidR="00AF55E6" w:rsidRDefault="00AF55E6" w:rsidP="003572ED">
      <w:pPr>
        <w:pStyle w:val="Figures"/>
      </w:pPr>
      <w:r w:rsidRPr="00AF55E6">
        <w:rPr>
          <w:noProof/>
          <w:lang w:val="en-US"/>
        </w:rPr>
        <w:drawing>
          <wp:inline distT="0" distB="0" distL="0" distR="0" wp14:anchorId="44BEAC63" wp14:editId="61E82270">
            <wp:extent cx="3383280" cy="3147060"/>
            <wp:effectExtent l="0" t="0" r="7620" b="0"/>
            <wp:docPr id="9" name="Picture 9" descr="E:\work\PEPT_DEM\Manuscripts\Pek2.R1\figures\fig.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ork\PEPT_DEM\Manuscripts\Pek2.R1\figures\fig.2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314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29026" w14:textId="77777777" w:rsidR="00D65A85" w:rsidRDefault="00D65A85" w:rsidP="003B0CBF">
      <w:pPr>
        <w:pStyle w:val="Caption"/>
      </w:pPr>
      <w:bookmarkStart w:id="1" w:name="_Toc414282329"/>
      <w:r>
        <w:t xml:space="preserve">Figure </w:t>
      </w:r>
      <w:fldSimple w:instr=" SEQ Figure \* ARABIC ">
        <w:r w:rsidR="000050E7">
          <w:rPr>
            <w:noProof/>
          </w:rPr>
          <w:t>2</w:t>
        </w:r>
      </w:fldSimple>
      <w:r w:rsidR="00893339">
        <w:rPr>
          <w:noProof/>
        </w:rPr>
        <w:tab/>
      </w:r>
      <w:r w:rsidR="00893339">
        <w:rPr>
          <w:noProof/>
        </w:rPr>
        <w:tab/>
      </w:r>
      <w:r>
        <w:t xml:space="preserve">A sketch of the bowl-shaped distributor: 1) nozzle, 2) solid, 3) fully-opened central base, and 4) </w:t>
      </w:r>
      <w:r w:rsidR="009F388A">
        <w:t xml:space="preserve">outer </w:t>
      </w:r>
      <w:r>
        <w:t>annulus</w:t>
      </w:r>
      <w:bookmarkEnd w:id="1"/>
      <w:r>
        <w:t xml:space="preserve"> </w:t>
      </w:r>
    </w:p>
    <w:p w14:paraId="46B0DBF2" w14:textId="77777777" w:rsidR="00666AAA" w:rsidRDefault="00666AAA">
      <w:pPr>
        <w:suppressLineNumbers w:val="0"/>
        <w:suppressAutoHyphens w:val="0"/>
        <w:spacing w:after="160" w:line="259" w:lineRule="auto"/>
        <w:jc w:val="left"/>
        <w:rPr>
          <w:rFonts w:eastAsiaTheme="majorEastAsia" w:cstheme="majorBidi"/>
          <w:b/>
          <w:bCs/>
          <w:szCs w:val="28"/>
        </w:rPr>
      </w:pPr>
      <w:r>
        <w:rPr>
          <w:rFonts w:eastAsiaTheme="majorEastAsia" w:cstheme="majorBidi"/>
          <w:b/>
          <w:bCs/>
          <w:szCs w:val="28"/>
        </w:rPr>
        <w:br w:type="page"/>
      </w:r>
    </w:p>
    <w:p w14:paraId="09F2B11A" w14:textId="77777777" w:rsidR="00DC3589" w:rsidRDefault="00683EB2" w:rsidP="003572ED">
      <w:pPr>
        <w:pStyle w:val="Figures"/>
      </w:pPr>
      <w:r w:rsidRPr="00E16442">
        <w:rPr>
          <w:noProof/>
          <w:lang w:val="en-US"/>
        </w:rPr>
        <w:lastRenderedPageBreak/>
        <w:drawing>
          <wp:inline distT="0" distB="0" distL="0" distR="0" wp14:anchorId="217DFFAD" wp14:editId="79C65348">
            <wp:extent cx="3886208" cy="3675895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3a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8" cy="367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0F249" w14:textId="77777777" w:rsidR="00912F4C" w:rsidRDefault="00912F4C" w:rsidP="003572ED">
      <w:pPr>
        <w:pStyle w:val="Figures"/>
      </w:pPr>
    </w:p>
    <w:p w14:paraId="73DBAB11" w14:textId="77777777" w:rsidR="00345417" w:rsidRDefault="00345417" w:rsidP="003572ED">
      <w:pPr>
        <w:pStyle w:val="Figures"/>
      </w:pPr>
      <w:r w:rsidRPr="00345417">
        <w:rPr>
          <w:noProof/>
          <w:lang w:val="en-US"/>
        </w:rPr>
        <w:drawing>
          <wp:inline distT="0" distB="0" distL="0" distR="0" wp14:anchorId="4875DD47" wp14:editId="6CB6CAD3">
            <wp:extent cx="4644000" cy="3675600"/>
            <wp:effectExtent l="0" t="0" r="4445" b="1270"/>
            <wp:docPr id="6" name="Picture 6" descr="E:\work\PEPT_DEM\Manuscripts\Pek2.R1\figures\fig.3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work\PEPT_DEM\Manuscripts\Pek2.R1\figures\fig.3b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000" cy="367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E8F21" w14:textId="4299BA1A" w:rsidR="00624C42" w:rsidRPr="00DA76F6" w:rsidRDefault="005C53A8" w:rsidP="003B0CBF">
      <w:pPr>
        <w:pStyle w:val="Caption"/>
      </w:pPr>
      <w:bookmarkStart w:id="2" w:name="_Toc414282330"/>
      <w:r>
        <w:t xml:space="preserve">Figure </w:t>
      </w:r>
      <w:fldSimple w:instr=" SEQ Figure \* ARABIC ">
        <w:r w:rsidR="000050E7">
          <w:rPr>
            <w:noProof/>
          </w:rPr>
          <w:t>3</w:t>
        </w:r>
      </w:fldSimple>
      <w:r w:rsidR="00893339">
        <w:tab/>
      </w:r>
      <w:r w:rsidR="00893339">
        <w:tab/>
      </w:r>
      <w:r w:rsidR="000E7588">
        <w:t xml:space="preserve">(a) </w:t>
      </w:r>
      <w:r>
        <w:t xml:space="preserve">The </w:t>
      </w:r>
      <w:r w:rsidR="00DA76F6">
        <w:t xml:space="preserve">surface </w:t>
      </w:r>
      <w:r>
        <w:t>mesh of the fluid bed</w:t>
      </w:r>
      <w:r w:rsidR="000366F2">
        <w:t xml:space="preserve"> and</w:t>
      </w:r>
      <w:r w:rsidR="000E7588">
        <w:t xml:space="preserve"> (b) </w:t>
      </w:r>
      <w:r w:rsidR="0047475E">
        <w:t xml:space="preserve">the </w:t>
      </w:r>
      <w:r w:rsidR="00DA76F6">
        <w:t>close-up</w:t>
      </w:r>
      <w:r>
        <w:t xml:space="preserve"> </w:t>
      </w:r>
      <w:r w:rsidR="00DA76F6">
        <w:t>of</w:t>
      </w:r>
      <w:r>
        <w:t xml:space="preserve"> the </w:t>
      </w:r>
      <w:r w:rsidR="000E7588">
        <w:t>bowl-shaped distributor</w:t>
      </w:r>
      <w:r w:rsidR="00DA76F6">
        <w:t xml:space="preserve"> (from</w:t>
      </w:r>
      <w:r w:rsidR="000E7588">
        <w:t xml:space="preserve"> </w:t>
      </w:r>
      <w:r>
        <w:t>top v</w:t>
      </w:r>
      <w:r w:rsidR="001A6E68">
        <w:t>iew</w:t>
      </w:r>
      <w:r w:rsidR="00DA76F6">
        <w:t>)</w:t>
      </w:r>
      <w:bookmarkEnd w:id="2"/>
    </w:p>
    <w:p w14:paraId="7405CAD0" w14:textId="77777777" w:rsidR="00624C42" w:rsidRDefault="00624C42" w:rsidP="00624C42">
      <w:pPr>
        <w:rPr>
          <w:sz w:val="20"/>
          <w:szCs w:val="18"/>
        </w:rPr>
      </w:pPr>
      <w:r>
        <w:br w:type="page"/>
      </w:r>
    </w:p>
    <w:p w14:paraId="1D4287FF" w14:textId="77777777" w:rsidR="005C53A8" w:rsidRDefault="005C53A8" w:rsidP="003B0CBF">
      <w:pPr>
        <w:pStyle w:val="Caption"/>
      </w:pPr>
    </w:p>
    <w:p w14:paraId="1C6813FC" w14:textId="77777777" w:rsidR="00666AAA" w:rsidRDefault="00666AAA">
      <w:pPr>
        <w:suppressLineNumbers w:val="0"/>
        <w:suppressAutoHyphens w:val="0"/>
        <w:spacing w:after="160" w:line="259" w:lineRule="auto"/>
        <w:jc w:val="left"/>
        <w:rPr>
          <w:rFonts w:eastAsiaTheme="majorEastAsia" w:cstheme="majorBidi"/>
          <w:b/>
          <w:bCs/>
          <w:szCs w:val="26"/>
        </w:rPr>
      </w:pPr>
    </w:p>
    <w:p w14:paraId="20D1A98C" w14:textId="5AA456D6" w:rsidR="00C00989" w:rsidRDefault="00C00989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6DA44035" wp14:editId="6DC8CDB0">
            <wp:extent cx="5274945" cy="3516630"/>
            <wp:effectExtent l="0" t="0" r="1905" b="762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E5FD499" w14:textId="77777777" w:rsidR="00E0289D" w:rsidRDefault="00A64982" w:rsidP="003B0CBF">
      <w:pPr>
        <w:pStyle w:val="Caption"/>
      </w:pPr>
      <w:bookmarkStart w:id="3" w:name="_Toc414282331"/>
      <w:r>
        <w:t xml:space="preserve">Figure </w:t>
      </w:r>
      <w:fldSimple w:instr=" SEQ Figure \* ARABIC ">
        <w:r w:rsidR="000050E7">
          <w:rPr>
            <w:noProof/>
          </w:rPr>
          <w:t>4</w:t>
        </w:r>
      </w:fldSimple>
      <w:r w:rsidR="00893339">
        <w:tab/>
      </w:r>
      <w:r w:rsidR="00893339">
        <w:tab/>
      </w:r>
      <w:r>
        <w:t xml:space="preserve">The </w:t>
      </w:r>
      <w:bookmarkStart w:id="4" w:name="OLE_LINK5"/>
      <w:r w:rsidR="009D7CE4">
        <w:t>average vertical particle</w:t>
      </w:r>
      <w:r>
        <w:t xml:space="preserve"> velocity </w:t>
      </w:r>
      <w:r w:rsidR="009D7CE4">
        <w:t>along</w:t>
      </w:r>
      <w:r>
        <w:t xml:space="preserve"> the radial direction</w:t>
      </w:r>
      <w:bookmarkEnd w:id="4"/>
      <w:r>
        <w:t xml:space="preserve"> </w:t>
      </w:r>
      <w:r w:rsidR="009D7CE4">
        <w:t xml:space="preserve">for case #1 </w:t>
      </w:r>
      <w:bookmarkStart w:id="5" w:name="OLE_LINK9"/>
      <w:r w:rsidR="009D7CE4">
        <w:t>(</w:t>
      </w:r>
      <w:r w:rsidR="002F342C" w:rsidRPr="002F342C">
        <w:rPr>
          <w:color w:val="FF0000"/>
        </w:rPr>
        <w:t xml:space="preserve">VMD 1749 µm, </w:t>
      </w:r>
      <w:r w:rsidR="009D7CE4">
        <w:rPr>
          <w:lang w:val="en-GB"/>
        </w:rPr>
        <w:t>batch size 200 g, fluidization air flow rate 73.3 m</w:t>
      </w:r>
      <w:r w:rsidR="009D7CE4" w:rsidRPr="0080141C">
        <w:rPr>
          <w:vertAlign w:val="superscript"/>
          <w:lang w:val="en-GB"/>
        </w:rPr>
        <w:t>3</w:t>
      </w:r>
      <w:r w:rsidR="009D7CE4">
        <w:rPr>
          <w:lang w:val="en-GB"/>
        </w:rPr>
        <w:t>/h and atomization air flow rate 3.50 m</w:t>
      </w:r>
      <w:r w:rsidR="009D7CE4" w:rsidRPr="0080141C">
        <w:rPr>
          <w:vertAlign w:val="superscript"/>
          <w:lang w:val="en-GB"/>
        </w:rPr>
        <w:t>3</w:t>
      </w:r>
      <w:r w:rsidR="009D7CE4">
        <w:rPr>
          <w:lang w:val="en-GB"/>
        </w:rPr>
        <w:t>/h</w:t>
      </w:r>
      <w:r w:rsidR="009D7CE4">
        <w:t>).</w:t>
      </w:r>
      <w:bookmarkEnd w:id="3"/>
      <w:r w:rsidR="009D7CE4">
        <w:t xml:space="preserve"> </w:t>
      </w:r>
      <w:bookmarkEnd w:id="5"/>
    </w:p>
    <w:p w14:paraId="4D6BC0B5" w14:textId="77777777" w:rsidR="002E3A9B" w:rsidRDefault="00666AAA" w:rsidP="003572ED">
      <w:pPr>
        <w:pStyle w:val="Figures"/>
      </w:pPr>
      <w:bookmarkStart w:id="6" w:name="OLE_LINK12"/>
      <w:bookmarkStart w:id="7" w:name="OLE_LINK25"/>
      <w:r>
        <w:rPr>
          <w:b/>
          <w:bCs/>
        </w:rPr>
        <w:br w:type="page"/>
      </w:r>
      <w:bookmarkEnd w:id="6"/>
      <w:bookmarkEnd w:id="7"/>
      <w:r w:rsidR="002E3A9B">
        <w:lastRenderedPageBreak/>
        <w:t xml:space="preserve"> </w:t>
      </w:r>
    </w:p>
    <w:p w14:paraId="220DE5B5" w14:textId="3F87F2B0" w:rsidR="00E036D7" w:rsidRDefault="00E036D7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5D761A56" wp14:editId="376294AC">
            <wp:extent cx="2102400" cy="289440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.5.ti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400" cy="289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4DA4D" w14:textId="77777777" w:rsidR="002E3A9B" w:rsidRPr="002E6849" w:rsidRDefault="002E3A9B" w:rsidP="003B0CBF">
      <w:pPr>
        <w:pStyle w:val="Caption"/>
      </w:pPr>
      <w:bookmarkStart w:id="8" w:name="_Toc414282332"/>
      <w:r>
        <w:t xml:space="preserve">Figure </w:t>
      </w:r>
      <w:fldSimple w:instr=" SEQ Figure \* ARABIC ">
        <w:r w:rsidR="000050E7">
          <w:rPr>
            <w:noProof/>
          </w:rPr>
          <w:t>5</w:t>
        </w:r>
      </w:fldSimple>
      <w:r w:rsidR="00893339">
        <w:tab/>
      </w:r>
      <w:r w:rsidR="00893339">
        <w:tab/>
      </w:r>
      <w:r>
        <w:t xml:space="preserve">A schematic of the spray </w:t>
      </w:r>
      <w:r w:rsidRPr="00683EB2">
        <w:t>zone</w:t>
      </w:r>
      <w:bookmarkEnd w:id="8"/>
      <w:r>
        <w:t xml:space="preserve"> </w:t>
      </w:r>
    </w:p>
    <w:p w14:paraId="7297C7B6" w14:textId="77777777" w:rsidR="00666AAA" w:rsidRDefault="00666AAA">
      <w:pPr>
        <w:suppressLineNumbers w:val="0"/>
        <w:suppressAutoHyphens w:val="0"/>
        <w:spacing w:after="160" w:line="259" w:lineRule="auto"/>
        <w:jc w:val="left"/>
        <w:rPr>
          <w:rFonts w:eastAsiaTheme="majorEastAsia" w:cstheme="majorBidi"/>
          <w:b/>
          <w:bCs/>
          <w:szCs w:val="26"/>
          <w:lang w:val="en-GB"/>
        </w:rPr>
      </w:pPr>
      <w:r>
        <w:rPr>
          <w:rFonts w:eastAsiaTheme="majorEastAsia" w:cstheme="majorBidi"/>
          <w:b/>
          <w:bCs/>
          <w:szCs w:val="26"/>
          <w:lang w:val="en-GB"/>
        </w:rPr>
        <w:br w:type="page"/>
      </w:r>
    </w:p>
    <w:p w14:paraId="43D5882E" w14:textId="77777777" w:rsidR="005C53A8" w:rsidRDefault="005C53A8" w:rsidP="00DC1550"/>
    <w:p w14:paraId="71D61850" w14:textId="77777777" w:rsidR="004423DD" w:rsidRDefault="004423DD" w:rsidP="00DC1550">
      <w:r>
        <w:rPr>
          <w:noProof/>
        </w:rPr>
        <w:drawing>
          <wp:inline distT="0" distB="0" distL="0" distR="0" wp14:anchorId="3D841426" wp14:editId="0F05C575">
            <wp:extent cx="5274945" cy="3587115"/>
            <wp:effectExtent l="0" t="0" r="1905" b="0"/>
            <wp:docPr id="20" name="Chart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3D6F9978" w14:textId="77777777" w:rsidR="00666AAA" w:rsidRDefault="005C53A8" w:rsidP="003B0CBF">
      <w:pPr>
        <w:pStyle w:val="Caption"/>
        <w:rPr>
          <w:rFonts w:eastAsiaTheme="majorEastAsia" w:cstheme="majorBidi"/>
          <w:b/>
          <w:sz w:val="22"/>
          <w:szCs w:val="26"/>
          <w:lang w:val="en-GB"/>
        </w:rPr>
      </w:pPr>
      <w:bookmarkStart w:id="9" w:name="_Toc414282333"/>
      <w:r>
        <w:t xml:space="preserve">Figure </w:t>
      </w:r>
      <w:fldSimple w:instr=" SEQ Figure \* ARABIC ">
        <w:r w:rsidR="000050E7">
          <w:rPr>
            <w:noProof/>
          </w:rPr>
          <w:t>6</w:t>
        </w:r>
      </w:fldSimple>
      <w:r w:rsidR="00893339">
        <w:rPr>
          <w:noProof/>
        </w:rPr>
        <w:tab/>
      </w:r>
      <w:r w:rsidR="00893339">
        <w:rPr>
          <w:noProof/>
        </w:rPr>
        <w:tab/>
      </w:r>
      <w:r w:rsidR="00516F88">
        <w:t>T</w:t>
      </w:r>
      <w:r w:rsidR="00280FE2">
        <w:t>he cumulative cycle time distributions for different simulation times</w:t>
      </w:r>
      <w:r w:rsidR="00516F88">
        <w:t xml:space="preserve"> </w:t>
      </w:r>
      <w:r w:rsidR="00516F88" w:rsidRPr="00E0430C">
        <w:t>(</w:t>
      </w:r>
      <w:r w:rsidR="00516F88">
        <w:t>with the first 2 s discarded</w:t>
      </w:r>
      <w:r w:rsidR="00516F88" w:rsidRPr="00E0430C">
        <w:t>)</w:t>
      </w:r>
      <w:r w:rsidR="00107202">
        <w:t>, for case #1</w:t>
      </w:r>
      <w:r w:rsidR="00D70928">
        <w:t xml:space="preserve"> (</w:t>
      </w:r>
      <w:r w:rsidR="002F342C" w:rsidRPr="002F342C">
        <w:rPr>
          <w:color w:val="FF0000"/>
        </w:rPr>
        <w:t xml:space="preserve">VMD 1749 µm, </w:t>
      </w:r>
      <w:r w:rsidR="00D70928">
        <w:rPr>
          <w:lang w:val="en-GB"/>
        </w:rPr>
        <w:t>batch size 200 g, fluidization air flow rate 73.3 m</w:t>
      </w:r>
      <w:r w:rsidR="00D70928" w:rsidRPr="0080141C">
        <w:rPr>
          <w:vertAlign w:val="superscript"/>
          <w:lang w:val="en-GB"/>
        </w:rPr>
        <w:t>3</w:t>
      </w:r>
      <w:r w:rsidR="00D70928">
        <w:rPr>
          <w:lang w:val="en-GB"/>
        </w:rPr>
        <w:t>/h and atomization air flow rate 3.50 m</w:t>
      </w:r>
      <w:r w:rsidR="00D70928" w:rsidRPr="0080141C">
        <w:rPr>
          <w:vertAlign w:val="superscript"/>
          <w:lang w:val="en-GB"/>
        </w:rPr>
        <w:t>3</w:t>
      </w:r>
      <w:r w:rsidR="00D70928">
        <w:rPr>
          <w:lang w:val="en-GB"/>
        </w:rPr>
        <w:t>/h</w:t>
      </w:r>
      <w:r w:rsidR="00D70928">
        <w:t>).</w:t>
      </w:r>
      <w:bookmarkEnd w:id="9"/>
    </w:p>
    <w:p w14:paraId="7D5F535A" w14:textId="77777777" w:rsidR="00666AAA" w:rsidRDefault="00666AAA" w:rsidP="00666AAA">
      <w:pPr>
        <w:rPr>
          <w:lang w:val="en-GB"/>
        </w:rPr>
      </w:pPr>
      <w:r>
        <w:rPr>
          <w:lang w:val="en-GB"/>
        </w:rPr>
        <w:br w:type="page"/>
      </w:r>
    </w:p>
    <w:p w14:paraId="4D0D9DD4" w14:textId="77777777" w:rsidR="00683EB2" w:rsidRDefault="00683EB2" w:rsidP="00666AAA"/>
    <w:p w14:paraId="1E6CAADB" w14:textId="77777777" w:rsidR="00683EB2" w:rsidRDefault="00683EB2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6B74D033" wp14:editId="7B64254B">
            <wp:extent cx="3133655" cy="230520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7a.tif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655" cy="230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3490F" w14:textId="77777777" w:rsidR="00213B3E" w:rsidRDefault="00213B3E" w:rsidP="003572ED">
      <w:pPr>
        <w:pStyle w:val="Figures"/>
      </w:pPr>
      <w:r w:rsidRPr="00213B3E">
        <w:rPr>
          <w:noProof/>
          <w:lang w:val="en-US"/>
        </w:rPr>
        <w:drawing>
          <wp:inline distT="0" distB="0" distL="0" distR="0" wp14:anchorId="4BF79652" wp14:editId="744EAD2A">
            <wp:extent cx="3517200" cy="2635200"/>
            <wp:effectExtent l="0" t="0" r="7620" b="0"/>
            <wp:docPr id="14" name="Picture 14" descr="E:\work\PEPT_DEM\Manuscripts\Pek2.R1\figures\fig.7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work\PEPT_DEM\Manuscripts\Pek2.R1\figures\fig.7b.tif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200" cy="263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69273" w14:textId="26A19A55" w:rsidR="00E34E29" w:rsidRPr="003831F0" w:rsidRDefault="00E34E29" w:rsidP="003B0CBF">
      <w:pPr>
        <w:pStyle w:val="Caption"/>
      </w:pPr>
      <w:bookmarkStart w:id="10" w:name="_Toc414282334"/>
      <w:r>
        <w:t xml:space="preserve">Figure </w:t>
      </w:r>
      <w:fldSimple w:instr=" SEQ Figure \* ARABIC ">
        <w:r w:rsidR="000050E7">
          <w:rPr>
            <w:noProof/>
          </w:rPr>
          <w:t>7</w:t>
        </w:r>
      </w:fldSimple>
      <w:r w:rsidR="00893339">
        <w:rPr>
          <w:noProof/>
        </w:rPr>
        <w:tab/>
      </w:r>
      <w:r w:rsidR="00893339">
        <w:rPr>
          <w:noProof/>
        </w:rPr>
        <w:tab/>
      </w:r>
      <w:r>
        <w:t xml:space="preserve">The particle velocity field at </w:t>
      </w:r>
      <w:r w:rsidR="00383FB8">
        <w:t>a vertical</w:t>
      </w:r>
      <w:r>
        <w:t xml:space="preserve"> </w:t>
      </w:r>
      <w:r w:rsidRPr="00E57898">
        <w:t>cross-section t</w:t>
      </w:r>
      <w:r>
        <w:t xml:space="preserve">hrough the center of the bed (a) </w:t>
      </w:r>
      <w:r w:rsidR="000261D5">
        <w:t>simulated using</w:t>
      </w:r>
      <w:r w:rsidR="003B0CBF">
        <w:t xml:space="preserve"> </w:t>
      </w:r>
      <w:r>
        <w:t>DEM</w:t>
      </w:r>
      <w:r w:rsidR="000261D5">
        <w:t>-CFD</w:t>
      </w:r>
      <w:r>
        <w:t xml:space="preserve"> and (b) </w:t>
      </w:r>
      <w:r w:rsidR="000261D5">
        <w:t xml:space="preserve">measured using </w:t>
      </w:r>
      <w:r w:rsidR="008E1305">
        <w:t>PEPT</w:t>
      </w:r>
      <w:r>
        <w:t xml:space="preserve"> (</w:t>
      </w:r>
      <w:r w:rsidR="002F342C" w:rsidRPr="002F342C">
        <w:rPr>
          <w:color w:val="FF0000"/>
        </w:rPr>
        <w:t xml:space="preserve">VMD 1749 µm, </w:t>
      </w:r>
      <w:r w:rsidR="002F342C">
        <w:rPr>
          <w:lang w:val="en-GB"/>
        </w:rPr>
        <w:t>b</w:t>
      </w:r>
      <w:r>
        <w:rPr>
          <w:lang w:val="en-GB"/>
        </w:rPr>
        <w:t>atch size 200 g, fluidization air flow rate 73.3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 and atomization air flow rate 3.50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</w:t>
      </w:r>
      <w:r w:rsidR="008E1305">
        <w:rPr>
          <w:lang w:val="en-GB"/>
        </w:rPr>
        <w:t>)</w:t>
      </w:r>
      <w:r>
        <w:rPr>
          <w:lang w:val="en-GB"/>
        </w:rPr>
        <w:t>.</w:t>
      </w:r>
      <w:bookmarkEnd w:id="10"/>
    </w:p>
    <w:p w14:paraId="72DD22FC" w14:textId="77777777" w:rsidR="00666AAA" w:rsidRDefault="00666AAA">
      <w:pPr>
        <w:suppressLineNumbers w:val="0"/>
        <w:suppressAutoHyphens w:val="0"/>
        <w:spacing w:after="160" w:line="259" w:lineRule="auto"/>
        <w:jc w:val="left"/>
      </w:pPr>
      <w:bookmarkStart w:id="11" w:name="OLE_LINK3"/>
      <w:r>
        <w:br w:type="page"/>
      </w:r>
    </w:p>
    <w:p w14:paraId="28941C41" w14:textId="13032593" w:rsidR="00674BB1" w:rsidRDefault="00674BB1" w:rsidP="003572ED">
      <w:pPr>
        <w:pStyle w:val="Figures"/>
        <w:rPr>
          <w:noProof/>
        </w:rPr>
      </w:pPr>
    </w:p>
    <w:p w14:paraId="3001181E" w14:textId="6CB399BD" w:rsidR="00075F0C" w:rsidRDefault="00075F0C" w:rsidP="003572ED">
      <w:pPr>
        <w:pStyle w:val="Figures"/>
        <w:rPr>
          <w:noProof/>
        </w:rPr>
      </w:pPr>
      <w:r>
        <w:rPr>
          <w:noProof/>
          <w:lang w:val="en-US"/>
        </w:rPr>
        <w:drawing>
          <wp:inline distT="0" distB="0" distL="0" distR="0" wp14:anchorId="411DD548" wp14:editId="052D0D62">
            <wp:extent cx="4320000" cy="2880000"/>
            <wp:effectExtent l="0" t="0" r="4445" b="15875"/>
            <wp:docPr id="31" name="Chart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550CA315" w14:textId="77777777" w:rsidR="00674BB1" w:rsidRDefault="00674BB1" w:rsidP="003572ED">
      <w:pPr>
        <w:pStyle w:val="Figures"/>
      </w:pPr>
    </w:p>
    <w:p w14:paraId="60D942AE" w14:textId="5674E021" w:rsidR="00683EB2" w:rsidRDefault="00BB022B" w:rsidP="003B0CBF">
      <w:pPr>
        <w:pStyle w:val="Caption"/>
      </w:pPr>
      <w:bookmarkStart w:id="12" w:name="_Toc414282335"/>
      <w:r>
        <w:t xml:space="preserve">Figure </w:t>
      </w:r>
      <w:fldSimple w:instr=" SEQ Figure \* ARABIC ">
        <w:r w:rsidR="000050E7">
          <w:rPr>
            <w:noProof/>
          </w:rPr>
          <w:t>8</w:t>
        </w:r>
      </w:fldSimple>
      <w:r w:rsidR="00893339">
        <w:tab/>
      </w:r>
      <w:r w:rsidR="00893339">
        <w:tab/>
      </w:r>
      <w:r>
        <w:t>The cycle time distribution (</w:t>
      </w:r>
      <w:r w:rsidR="000261D5">
        <w:t xml:space="preserve">for cycles </w:t>
      </w:r>
      <w:r>
        <w:t>shorter than 2</w:t>
      </w:r>
      <w:r w:rsidR="00090294">
        <w:t>5</w:t>
      </w:r>
      <w:r>
        <w:t xml:space="preserve"> s)</w:t>
      </w:r>
      <w:r w:rsidRPr="00D34345">
        <w:t xml:space="preserve"> </w:t>
      </w:r>
      <w:r>
        <w:t xml:space="preserve">calculated </w:t>
      </w:r>
      <w:r w:rsidR="000261D5">
        <w:t xml:space="preserve">in </w:t>
      </w:r>
      <w:r>
        <w:t>the DEM</w:t>
      </w:r>
      <w:r w:rsidR="000261D5">
        <w:t>-CFD</w:t>
      </w:r>
      <w:r>
        <w:t xml:space="preserve"> simulation and measured in the PEPT experiment (</w:t>
      </w:r>
      <w:r w:rsidR="002F342C" w:rsidRPr="002F342C">
        <w:rPr>
          <w:color w:val="FF0000"/>
        </w:rPr>
        <w:t xml:space="preserve">VMD 1749 µm, </w:t>
      </w:r>
      <w:r>
        <w:rPr>
          <w:lang w:val="en-GB"/>
        </w:rPr>
        <w:t>batch size 200 g, fluidization air flow rate 73.3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 and atomization air flow rate 3.50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</w:t>
      </w:r>
      <w:r>
        <w:t>).</w:t>
      </w:r>
      <w:bookmarkEnd w:id="12"/>
    </w:p>
    <w:p w14:paraId="09DFF630" w14:textId="77777777" w:rsidR="00683EB2" w:rsidRDefault="00683EB2">
      <w:pPr>
        <w:suppressLineNumbers w:val="0"/>
        <w:suppressAutoHyphens w:val="0"/>
        <w:spacing w:after="160" w:line="259" w:lineRule="auto"/>
        <w:jc w:val="left"/>
        <w:rPr>
          <w:bCs/>
          <w:i/>
          <w:sz w:val="20"/>
          <w:szCs w:val="18"/>
        </w:rPr>
      </w:pPr>
      <w:r>
        <w:br w:type="page"/>
      </w:r>
    </w:p>
    <w:p w14:paraId="6FF45545" w14:textId="77777777" w:rsidR="00BB022B" w:rsidRDefault="00BB022B" w:rsidP="003B0CBF">
      <w:pPr>
        <w:pStyle w:val="Caption"/>
      </w:pPr>
    </w:p>
    <w:p w14:paraId="0B781D00" w14:textId="77777777" w:rsidR="00683EB2" w:rsidRDefault="00683EB2" w:rsidP="003572ED">
      <w:pPr>
        <w:pStyle w:val="Figures"/>
      </w:pPr>
    </w:p>
    <w:p w14:paraId="19FD2FE4" w14:textId="77777777" w:rsidR="0063617C" w:rsidRDefault="0063617C" w:rsidP="003572ED">
      <w:pPr>
        <w:pStyle w:val="Figures"/>
      </w:pPr>
    </w:p>
    <w:p w14:paraId="21061C6B" w14:textId="6A6EE8C2" w:rsidR="003572ED" w:rsidRDefault="003572ED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3BE442ED" wp14:editId="3865A0B9">
            <wp:extent cx="4319626" cy="2880360"/>
            <wp:effectExtent l="0" t="0" r="508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fig.9a.tif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E335D" w14:textId="004355B3" w:rsidR="003572ED" w:rsidRDefault="003572ED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323B7717" wp14:editId="45AF1A77">
            <wp:extent cx="4319626" cy="2889504"/>
            <wp:effectExtent l="0" t="0" r="5080" b="635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fig.9b.tif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626" cy="288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9D08" w14:textId="77777777" w:rsidR="00683EB2" w:rsidRDefault="00683EB2" w:rsidP="003572ED">
      <w:pPr>
        <w:pStyle w:val="Figures"/>
      </w:pPr>
    </w:p>
    <w:p w14:paraId="1E1A6E4F" w14:textId="52047EAD" w:rsidR="005859C7" w:rsidRPr="00363158" w:rsidRDefault="0063617C" w:rsidP="003B0CBF">
      <w:pPr>
        <w:pStyle w:val="Caption"/>
      </w:pPr>
      <w:bookmarkStart w:id="13" w:name="_Toc414282336"/>
      <w:r>
        <w:t xml:space="preserve">Figure </w:t>
      </w:r>
      <w:fldSimple w:instr=" SEQ Figure \* ARABIC ">
        <w:r w:rsidR="000050E7">
          <w:rPr>
            <w:noProof/>
          </w:rPr>
          <w:t>9</w:t>
        </w:r>
      </w:fldSimple>
      <w:r w:rsidR="00893339">
        <w:rPr>
          <w:noProof/>
        </w:rPr>
        <w:tab/>
      </w:r>
      <w:r w:rsidR="00893339">
        <w:rPr>
          <w:noProof/>
        </w:rPr>
        <w:tab/>
      </w:r>
      <w:r w:rsidR="006E35B7">
        <w:t xml:space="preserve">(a) </w:t>
      </w:r>
      <w:r>
        <w:t>The mean residence times in different regions</w:t>
      </w:r>
      <w:r w:rsidR="00202069">
        <w:t xml:space="preserve"> </w:t>
      </w:r>
      <w:r>
        <w:t xml:space="preserve">and (b) the mean fractions </w:t>
      </w:r>
      <w:r w:rsidR="00BC6230">
        <w:t xml:space="preserve">of </w:t>
      </w:r>
      <w:r>
        <w:t>the cycle time spent in different regions</w:t>
      </w:r>
      <w:r w:rsidR="00202069">
        <w:t xml:space="preserve"> </w:t>
      </w:r>
      <w:r>
        <w:t>for case #1 (</w:t>
      </w:r>
      <w:r w:rsidR="002F342C" w:rsidRPr="002F342C">
        <w:rPr>
          <w:color w:val="FF0000"/>
        </w:rPr>
        <w:t xml:space="preserve">VMD 1749 µm, </w:t>
      </w:r>
      <w:r>
        <w:rPr>
          <w:lang w:val="en-GB"/>
        </w:rPr>
        <w:t>batch size 200 g, fluidization air flow rate 73.3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 and atomization air flow rate 3.50 m</w:t>
      </w:r>
      <w:r w:rsidRPr="0080141C">
        <w:rPr>
          <w:vertAlign w:val="superscript"/>
          <w:lang w:val="en-GB"/>
        </w:rPr>
        <w:t>3</w:t>
      </w:r>
      <w:r>
        <w:rPr>
          <w:lang w:val="en-GB"/>
        </w:rPr>
        <w:t>/h</w:t>
      </w:r>
      <w:r>
        <w:t>).</w:t>
      </w:r>
      <w:bookmarkEnd w:id="13"/>
    </w:p>
    <w:p w14:paraId="7706A1AA" w14:textId="41FF3FBF" w:rsidR="00666AAA" w:rsidRDefault="00666AAA" w:rsidP="006A47F8">
      <w:pPr>
        <w:suppressLineNumbers w:val="0"/>
        <w:tabs>
          <w:tab w:val="center" w:pos="4153"/>
        </w:tabs>
        <w:suppressAutoHyphens w:val="0"/>
        <w:spacing w:after="160" w:line="259" w:lineRule="auto"/>
        <w:jc w:val="left"/>
        <w:rPr>
          <w:rFonts w:eastAsiaTheme="majorEastAsia" w:cstheme="majorBidi"/>
          <w:b/>
        </w:rPr>
      </w:pPr>
      <w:bookmarkStart w:id="14" w:name="OLE_LINK11"/>
      <w:bookmarkStart w:id="15" w:name="OLE_LINK15"/>
      <w:r>
        <w:rPr>
          <w:rFonts w:eastAsiaTheme="majorEastAsia" w:cstheme="majorBidi"/>
          <w:b/>
        </w:rPr>
        <w:br w:type="page"/>
      </w:r>
      <w:r w:rsidR="006A47F8">
        <w:rPr>
          <w:rFonts w:eastAsiaTheme="majorEastAsia" w:cstheme="majorBidi"/>
          <w:b/>
        </w:rPr>
        <w:lastRenderedPageBreak/>
        <w:tab/>
      </w:r>
    </w:p>
    <w:bookmarkEnd w:id="11"/>
    <w:bookmarkEnd w:id="14"/>
    <w:bookmarkEnd w:id="15"/>
    <w:p w14:paraId="5474F636" w14:textId="77777777" w:rsidR="00683EB2" w:rsidRDefault="00683EB2" w:rsidP="003572ED">
      <w:pPr>
        <w:pStyle w:val="Figures"/>
      </w:pPr>
    </w:p>
    <w:p w14:paraId="26164E69" w14:textId="3F610D1D" w:rsidR="0006353B" w:rsidRDefault="00091D42" w:rsidP="003572ED">
      <w:pPr>
        <w:pStyle w:val="Figures"/>
      </w:pPr>
      <w:r>
        <w:rPr>
          <w:rFonts w:eastAsiaTheme="minorEastAsia"/>
          <w:noProof/>
          <w:lang w:val="en-US"/>
        </w:rPr>
        <mc:AlternateContent>
          <mc:Choice Requires="wpg">
            <w:drawing>
              <wp:inline distT="0" distB="0" distL="0" distR="0" wp14:anchorId="693224C5" wp14:editId="1023903C">
                <wp:extent cx="5895975" cy="2834640"/>
                <wp:effectExtent l="0" t="635" r="0" b="3175"/>
                <wp:docPr id="12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95975" cy="2834640"/>
                          <a:chOff x="0" y="0"/>
                          <a:chExt cx="58959" cy="28346"/>
                        </a:xfrm>
                      </wpg:grpSpPr>
                      <wpg:grpSp>
                        <wpg:cNvPr id="13" name="Group 1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8959" cy="28067"/>
                            <a:chOff x="0" y="0"/>
                            <a:chExt cx="58959" cy="28067"/>
                          </a:xfrm>
                        </wpg:grpSpPr>
                        <pic:pic xmlns:pic="http://schemas.openxmlformats.org/drawingml/2006/picture">
                          <pic:nvPicPr>
                            <pic:cNvPr id="15" name="Pictur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28700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5812" cy="2806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6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8677" r="28699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6860" y="0"/>
                              <a:ext cx="15431" cy="280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8151" r="28435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3243" y="0"/>
                              <a:ext cx="15716" cy="2806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8" name="Group 19"/>
                        <wpg:cNvGrpSpPr>
                          <a:grpSpLocks/>
                        </wpg:cNvGrpSpPr>
                        <wpg:grpSpPr bwMode="auto">
                          <a:xfrm>
                            <a:off x="10572" y="22860"/>
                            <a:ext cx="36420" cy="5486"/>
                            <a:chOff x="10572" y="22860"/>
                            <a:chExt cx="36419" cy="5486"/>
                          </a:xfrm>
                        </wpg:grpSpPr>
                        <wps:wsp>
                          <wps:cNvPr id="19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10572" y="23050"/>
                              <a:ext cx="3245" cy="5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FF50EF" w14:textId="77777777" w:rsidR="000261D5" w:rsidRDefault="000261D5" w:rsidP="0006353B">
                                <w:pPr>
                                  <w:pStyle w:val="NormalWeb"/>
                                  <w:spacing w:before="0" w:after="0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40"/>
                                    <w:szCs w:val="40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3" name="Rectangle 27"/>
                          <wps:cNvSpPr>
                            <a:spLocks noChangeArrowheads="1"/>
                          </wps:cNvSpPr>
                          <wps:spPr bwMode="auto">
                            <a:xfrm>
                              <a:off x="27241" y="22860"/>
                              <a:ext cx="3245" cy="52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D11CEE3" w14:textId="77777777" w:rsidR="000261D5" w:rsidRDefault="000261D5" w:rsidP="0006353B">
                                <w:pPr>
                                  <w:pStyle w:val="NormalWeb"/>
                                  <w:spacing w:before="0" w:after="0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40"/>
                                    <w:szCs w:val="4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7" name="Rectangl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43887" y="22955"/>
                              <a:ext cx="3105" cy="52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CF565B2" w14:textId="77777777" w:rsidR="000261D5" w:rsidRDefault="000261D5" w:rsidP="0006353B">
                                <w:pPr>
                                  <w:pStyle w:val="NormalWeb"/>
                                  <w:spacing w:before="0" w:after="0"/>
                                  <w:jc w:val="center"/>
                                  <w:rPr>
                                    <w:sz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000000" w:themeColor="text1"/>
                                    <w:sz w:val="40"/>
                                    <w:szCs w:val="40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vert="horz" wrap="non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3224C5" id="Group 57" o:spid="_x0000_s1026" style="width:464.25pt;height:223.2pt;mso-position-horizontal-relative:char;mso-position-vertical-relative:line" coordsize="58959,283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">
                <v:group id="Group 15" o:spid="_x0000_s1027" style="position:absolute;width:58959;height:28067" coordsize="58959,2806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" o:spid="_x0000_s1028" type="#_x0000_t75" style="position:absolute;width:25812;height:280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2G4fAAAAA2wAAAA8AAABkcnMvZG93bnJldi54bWxET02LwjAQvQv+hzCCN01VtG7XKKKIiyCo&#10;62VvQzO2xWZSmmi7/36zIHibx/ucxao1pXhS7QrLCkbDCARxanXBmYLr924wB+E8ssbSMin4JQer&#10;ZbezwETbhs/0vPhMhBB2CSrIva8SKV2ak0E3tBVx4G62NugDrDOpa2xCuCnlOIpm0mDBoSHHijY5&#10;pffLwyhoTvGB9xPy4218p21xPaL5+VCq32vXnyA8tf4tfrm/dJg/hf9fwgFy+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HYbh8AAAADbAAAADwAAAAAAAAAAAAAAAACfAgAA&#10;ZHJzL2Rvd25yZXYueG1sUEsFBgAAAAAEAAQA9wAAAIwDAAAAAA==&#10;">
                    <v:imagedata r:id="rId24" o:title="" cropright="18809f"/>
                    <v:path arrowok="t"/>
                  </v:shape>
                  <v:shape id="Picture 17" o:spid="_x0000_s1029" type="#_x0000_t75" style="position:absolute;left:26860;width:15431;height:28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n/9/BAAAA2wAAAA8AAABkcnMvZG93bnJldi54bWxET01rg0AQvQf6H5Yp9Jas9iBisxEJbSg9&#10;mTQEj4M7VYk7K+5GbX99tlDobR7vc7b5Ynox0eg6ywriTQSCuLa640bB+fNtnYJwHlljb5kUfJOD&#10;fPew2mKm7cxHmk6+ESGEXYYKWu+HTEpXt2TQbexAHLgvOxr0AY6N1CPOIdz08jmKEmmw49DQ4kD7&#10;lurr6WYUlIekqG4lfaT4ejnEdKmK6qdS6ulxKV5AeFr8v/jP/a7D/AR+fwkHyN0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Hn/9/BAAAA2wAAAA8AAAAAAAAAAAAAAAAAnwIA&#10;AGRycy9kb3ducmV2LnhtbFBLBQYAAAAABAAEAPcAAACNAwAAAAA=&#10;">
                    <v:imagedata r:id="rId25" o:title="" cropleft="18794f" cropright="18808f"/>
                    <v:path arrowok="t"/>
                  </v:shape>
                  <v:shape id="Picture 18" o:spid="_x0000_s1030" type="#_x0000_t75" style="position:absolute;left:43243;width:15716;height:280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ScAjBAAAA2wAAAA8AAABkcnMvZG93bnJldi54bWxET01Lw0AQvQv+h2UEL2I3VrAldlu0NCC9&#10;GQX1NmTHbDA7G7LTJP77bqHQ2zze56w2k2/VQH1sAht4mGWgiKtgG64NfH4U90tQUZAttoHJwD9F&#10;2Kyvr1aY2zDyOw2l1CqFcMzRgBPpcq1j5chjnIWOOHG/ofcoCfa1tj2OKdy3ep5lT9pjw6nBYUdb&#10;R9VfefAG9vK6K3/iQr5cgcX349LdDeNkzO3N9PIMSmiSi/jsfrNp/gJOv6QD9PoI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0ScAjBAAAA2wAAAA8AAAAAAAAAAAAAAAAAnwIA&#10;AGRycy9kb3ducmV2LnhtbFBLBQYAAAAABAAEAPcAAACNAwAAAAA=&#10;">
                    <v:imagedata r:id="rId26" o:title="" cropleft="18449f" cropright="18635f"/>
                    <v:path arrowok="t"/>
                  </v:shape>
                </v:group>
                <v:group id="Group 19" o:spid="_x0000_s1031" style="position:absolute;left:10572;top:22860;width:36420;height:5486" coordorigin="10572,22860" coordsize="36419,548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rect id="Rectangle 23" o:spid="_x0000_s1032" style="position:absolute;left:10572;top:23050;width:3245;height:529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YGycAA&#10;AADbAAAADwAAAGRycy9kb3ducmV2LnhtbERPzWoCMRC+F3yHMIKXokmllLoaRaTaoqeqDzBsxt3g&#10;ZrIkcV3fvikUepuP73cWq941oqMQrWcNLxMFgrj0xnKl4Xzajt9BxIRssPFMGh4UYbUcPC2wMP7O&#10;39QdUyVyCMcCNdQptYWUsazJYZz4ljhzFx8cpgxDJU3Aew53jZwq9SYdWs4NNba0qam8Hm9Ow+tu&#10;uv+wz+pgXXfD814G9ckHrUfDfj0HkahP/+I/95fJ82fw+0s+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TYGycAAAADbAAAADwAAAAAAAAAAAAAAAACYAgAAZHJzL2Rvd25y&#10;ZXYueG1sUEsFBgAAAAAEAAQA9QAAAIUDAAAAAA==&#10;" filled="f" stroked="f">
                    <v:textbox style="mso-fit-shape-to-text:t">
                      <w:txbxContent>
                        <w:p w14:paraId="3BFF50EF" w14:textId="77777777" w:rsidR="000261D5" w:rsidRDefault="000261D5" w:rsidP="0006353B">
                          <w:pPr>
                            <w:pStyle w:val="NormalWeb"/>
                            <w:spacing w:before="0" w:after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v:textbox>
                  </v:rect>
                  <v:rect id="Rectangle 27" o:spid="_x0000_s1033" style="position:absolute;left:27241;top:22860;width:3245;height:5295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L7nsMA&#10;AADbAAAADwAAAGRycy9kb3ducmV2LnhtbESP0WoCMRRE3wv9h3ALvhRNui1SVqOI1Fr0SesHXDbX&#10;3eDmZkniuv17Uyj0cZiZM8x8ObhW9BSi9azhZaJAEFfeWK41nL4343cQMSEbbD2Thh+KsFw8Psyx&#10;NP7GB+qPqRYZwrFEDU1KXSllrBpyGCe+I87e2QeHKctQSxPwluGulYVSU+nQcl5osKN1Q9XleHUa&#10;3j6L3Yd9Vnvr+iuedjKoLe+1Hj0NqxmIREP6D/+1v4yG4hV+v+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L7nsMAAADbAAAADwAAAAAAAAAAAAAAAACYAgAAZHJzL2Rv&#10;d25yZXYueG1sUEsFBgAAAAAEAAQA9QAAAIgDAAAAAA==&#10;" filled="f" stroked="f">
                    <v:textbox style="mso-fit-shape-to-text:t">
                      <w:txbxContent>
                        <w:p w14:paraId="7D11CEE3" w14:textId="77777777" w:rsidR="000261D5" w:rsidRDefault="000261D5" w:rsidP="0006353B">
                          <w:pPr>
                            <w:pStyle w:val="NormalWeb"/>
                            <w:spacing w:before="0" w:after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40"/>
                              <w:szCs w:val="40"/>
                            </w:rPr>
                            <w:t>b</w:t>
                          </w:r>
                        </w:p>
                      </w:txbxContent>
                    </v:textbox>
                  </v:rect>
                  <v:rect id="Rectangle 29" o:spid="_x0000_s1034" style="position:absolute;left:43887;top:22955;width:3105;height:5296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n9ncMA&#10;AADbAAAADwAAAGRycy9kb3ducmV2LnhtbESP0WoCMRRE3wv9h3ALvhRNupRaVqOI1Fr0SesHXDbX&#10;3eDmZkniuv17Uyj0cZiZM8x8ObhW9BSi9azhZaJAEFfeWK41nL4343cQMSEbbD2Thh+KsFw8Psyx&#10;NP7GB+qPqRYZwrFEDU1KXSllrBpyGCe+I87e2QeHKctQSxPwluGulYVSb9Kh5bzQYEfrhqrL8eo0&#10;vH4Wuw/7rPbW9Vc87WRQW95rPXoaVjMQiYb0H/5rfxkNxRR+v+Qf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n9ncMAAADbAAAADwAAAAAAAAAAAAAAAACYAgAAZHJzL2Rv&#10;d25yZXYueG1sUEsFBgAAAAAEAAQA9QAAAIgDAAAAAA==&#10;" filled="f" stroked="f">
                    <v:textbox style="mso-fit-shape-to-text:t">
                      <w:txbxContent>
                        <w:p w14:paraId="7CF565B2" w14:textId="77777777" w:rsidR="000261D5" w:rsidRDefault="000261D5" w:rsidP="0006353B">
                          <w:pPr>
                            <w:pStyle w:val="NormalWeb"/>
                            <w:spacing w:before="0" w:after="0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40"/>
                              <w:szCs w:val="40"/>
                            </w:rPr>
                            <w:t>c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40CACEFD" w14:textId="52530B48" w:rsidR="00683EB2" w:rsidRDefault="00E34E29" w:rsidP="003B0CBF">
      <w:pPr>
        <w:pStyle w:val="Caption"/>
      </w:pPr>
      <w:bookmarkStart w:id="16" w:name="_Toc414282337"/>
      <w:r>
        <w:t xml:space="preserve">Figure </w:t>
      </w:r>
      <w:fldSimple w:instr=" SEQ Figure \* ARABIC ">
        <w:r w:rsidR="000050E7">
          <w:rPr>
            <w:noProof/>
          </w:rPr>
          <w:t>10</w:t>
        </w:r>
      </w:fldSimple>
      <w:r w:rsidR="00893339">
        <w:rPr>
          <w:noProof/>
        </w:rPr>
        <w:tab/>
      </w:r>
      <w:r>
        <w:t xml:space="preserve">The solids fraction </w:t>
      </w:r>
      <w:bookmarkStart w:id="17" w:name="OLE_LINK35"/>
      <w:bookmarkStart w:id="18" w:name="OLE_LINK36"/>
      <w:bookmarkStart w:id="19" w:name="OLE_LINK37"/>
      <w:r>
        <w:t xml:space="preserve">at </w:t>
      </w:r>
      <w:r w:rsidR="009506AD">
        <w:t>a</w:t>
      </w:r>
      <w:r>
        <w:t xml:space="preserve"> vertical </w:t>
      </w:r>
      <w:r w:rsidRPr="00E57898">
        <w:t>cross-section t</w:t>
      </w:r>
      <w:r>
        <w:t>hrough the center of the bed for different batch sizes</w:t>
      </w:r>
      <w:bookmarkEnd w:id="17"/>
      <w:bookmarkEnd w:id="18"/>
      <w:bookmarkEnd w:id="19"/>
      <w:r>
        <w:t>: a) 200</w:t>
      </w:r>
      <w:r w:rsidR="00EC2740">
        <w:t xml:space="preserve"> </w:t>
      </w:r>
      <w:r>
        <w:t>g, b) 400</w:t>
      </w:r>
      <w:r w:rsidR="00EC2740">
        <w:t xml:space="preserve"> </w:t>
      </w:r>
      <w:r>
        <w:t>g and c) 600</w:t>
      </w:r>
      <w:r w:rsidR="00EC2740">
        <w:t xml:space="preserve"> </w:t>
      </w:r>
      <w:r>
        <w:t>g</w:t>
      </w:r>
      <w:r w:rsidR="006D6F1F">
        <w:t xml:space="preserve"> (</w:t>
      </w:r>
      <w:r w:rsidR="002F342C" w:rsidRPr="002F342C">
        <w:rPr>
          <w:color w:val="FF0000"/>
        </w:rPr>
        <w:t xml:space="preserve">VMD 1749 µm, </w:t>
      </w:r>
      <w:r w:rsidR="006D6F1F">
        <w:rPr>
          <w:lang w:val="en-GB"/>
        </w:rPr>
        <w:t>fluidization air flow rate 73.3 m</w:t>
      </w:r>
      <w:r w:rsidR="006D6F1F" w:rsidRPr="0080141C">
        <w:rPr>
          <w:vertAlign w:val="superscript"/>
          <w:lang w:val="en-GB"/>
        </w:rPr>
        <w:t>3</w:t>
      </w:r>
      <w:r w:rsidR="006D6F1F">
        <w:rPr>
          <w:lang w:val="en-GB"/>
        </w:rPr>
        <w:t>/h and atomization air flow rate 3.50 m</w:t>
      </w:r>
      <w:r w:rsidR="006D6F1F" w:rsidRPr="0080141C">
        <w:rPr>
          <w:vertAlign w:val="superscript"/>
          <w:lang w:val="en-GB"/>
        </w:rPr>
        <w:t>3</w:t>
      </w:r>
      <w:r w:rsidR="006D6F1F">
        <w:rPr>
          <w:lang w:val="en-GB"/>
        </w:rPr>
        <w:t>/h</w:t>
      </w:r>
      <w:r w:rsidR="006D6F1F">
        <w:t>).</w:t>
      </w:r>
      <w:bookmarkEnd w:id="16"/>
    </w:p>
    <w:p w14:paraId="3F738645" w14:textId="77777777" w:rsidR="00683EB2" w:rsidRDefault="00683EB2">
      <w:pPr>
        <w:suppressLineNumbers w:val="0"/>
        <w:suppressAutoHyphens w:val="0"/>
        <w:spacing w:after="160" w:line="259" w:lineRule="auto"/>
        <w:jc w:val="left"/>
        <w:rPr>
          <w:bCs/>
          <w:i/>
          <w:sz w:val="20"/>
          <w:szCs w:val="18"/>
        </w:rPr>
      </w:pPr>
      <w:r>
        <w:br w:type="page"/>
      </w:r>
    </w:p>
    <w:p w14:paraId="4DF2CE0C" w14:textId="77777777" w:rsidR="006B2F35" w:rsidRDefault="006B2F35" w:rsidP="003B0CBF">
      <w:pPr>
        <w:pStyle w:val="Caption"/>
      </w:pPr>
    </w:p>
    <w:p w14:paraId="76D7790C" w14:textId="285C7AC6" w:rsidR="00E34E29" w:rsidRDefault="00E34E29" w:rsidP="003572ED">
      <w:pPr>
        <w:pStyle w:val="Figures"/>
      </w:pPr>
    </w:p>
    <w:p w14:paraId="29C595A4" w14:textId="32C50400" w:rsidR="003572ED" w:rsidRDefault="003572ED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4B375555" wp14:editId="63CD0BB1">
            <wp:extent cx="5274945" cy="3516630"/>
            <wp:effectExtent l="0" t="0" r="1905" b="762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434BC7A2" w14:textId="618280D5" w:rsidR="00E34E29" w:rsidRDefault="00E34E29" w:rsidP="003B0CBF">
      <w:pPr>
        <w:pStyle w:val="Caption"/>
      </w:pPr>
      <w:bookmarkStart w:id="20" w:name="_Toc414282338"/>
      <w:r>
        <w:t xml:space="preserve">Figure </w:t>
      </w:r>
      <w:fldSimple w:instr=" SEQ Figure \* ARABIC ">
        <w:r w:rsidR="000050E7">
          <w:rPr>
            <w:noProof/>
          </w:rPr>
          <w:t>11</w:t>
        </w:r>
      </w:fldSimple>
      <w:r w:rsidR="00893339">
        <w:rPr>
          <w:noProof/>
        </w:rPr>
        <w:tab/>
      </w:r>
      <w:r w:rsidRPr="00F36305">
        <w:t xml:space="preserve">The </w:t>
      </w:r>
      <w:r>
        <w:t xml:space="preserve">mean cycle time and RSD </w:t>
      </w:r>
      <w:r w:rsidRPr="00F36305">
        <w:t>for different batch sizes</w:t>
      </w:r>
      <w:r w:rsidR="00DC6273">
        <w:t xml:space="preserve"> </w:t>
      </w:r>
      <w:r w:rsidR="006D6F1F">
        <w:t>(</w:t>
      </w:r>
      <w:r w:rsidR="002F342C" w:rsidRPr="002F342C">
        <w:rPr>
          <w:color w:val="FF0000"/>
        </w:rPr>
        <w:t xml:space="preserve">VMD 1749 µm, </w:t>
      </w:r>
      <w:r w:rsidR="006D6F1F">
        <w:rPr>
          <w:lang w:val="en-GB"/>
        </w:rPr>
        <w:t>fluidization air flow rate 73.3 m</w:t>
      </w:r>
      <w:r w:rsidR="006D6F1F" w:rsidRPr="0080141C">
        <w:rPr>
          <w:vertAlign w:val="superscript"/>
          <w:lang w:val="en-GB"/>
        </w:rPr>
        <w:t>3</w:t>
      </w:r>
      <w:r w:rsidR="006D6F1F">
        <w:rPr>
          <w:lang w:val="en-GB"/>
        </w:rPr>
        <w:t>/h and atomization air flow rate 3.50 m</w:t>
      </w:r>
      <w:r w:rsidR="006D6F1F" w:rsidRPr="0080141C">
        <w:rPr>
          <w:vertAlign w:val="superscript"/>
          <w:lang w:val="en-GB"/>
        </w:rPr>
        <w:t>3</w:t>
      </w:r>
      <w:r w:rsidR="006D6F1F">
        <w:rPr>
          <w:lang w:val="en-GB"/>
        </w:rPr>
        <w:t>/h</w:t>
      </w:r>
      <w:r w:rsidR="006D6F1F">
        <w:t>).</w:t>
      </w:r>
      <w:bookmarkEnd w:id="20"/>
      <w:r w:rsidR="00404DF2">
        <w:t xml:space="preserve"> </w:t>
      </w:r>
    </w:p>
    <w:p w14:paraId="4D365882" w14:textId="77777777" w:rsidR="00666AAA" w:rsidRDefault="00666AAA" w:rsidP="00F54EC5"/>
    <w:p w14:paraId="38EE5815" w14:textId="77777777" w:rsidR="00666AAA" w:rsidRDefault="00666AAA">
      <w:pPr>
        <w:suppressLineNumbers w:val="0"/>
        <w:suppressAutoHyphens w:val="0"/>
        <w:spacing w:after="160" w:line="259" w:lineRule="auto"/>
        <w:jc w:val="left"/>
      </w:pPr>
      <w:r>
        <w:br w:type="page"/>
      </w:r>
    </w:p>
    <w:p w14:paraId="279BE3C4" w14:textId="6A845526" w:rsidR="00EF071B" w:rsidRDefault="00EF071B" w:rsidP="00F54EC5">
      <w:r>
        <w:rPr>
          <w:noProof/>
        </w:rPr>
        <w:lastRenderedPageBreak/>
        <w:drawing>
          <wp:inline distT="0" distB="0" distL="0" distR="0" wp14:anchorId="71C386DE" wp14:editId="5A4F78C6">
            <wp:extent cx="5274945" cy="3516630"/>
            <wp:effectExtent l="0" t="0" r="1905" b="7620"/>
            <wp:docPr id="34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EF26A27" w14:textId="73D64156" w:rsidR="00683EB2" w:rsidRDefault="00AD1D8A" w:rsidP="003B0CBF">
      <w:pPr>
        <w:pStyle w:val="Caption"/>
      </w:pPr>
      <w:bookmarkStart w:id="21" w:name="_Toc414282339"/>
      <w:r>
        <w:t xml:space="preserve">Figure </w:t>
      </w:r>
      <w:fldSimple w:instr=" SEQ Figure \* ARABIC ">
        <w:r w:rsidR="000050E7">
          <w:rPr>
            <w:noProof/>
          </w:rPr>
          <w:t>12</w:t>
        </w:r>
      </w:fldSimple>
      <w:r w:rsidR="00893339">
        <w:tab/>
      </w:r>
      <w:r>
        <w:t xml:space="preserve">The </w:t>
      </w:r>
      <w:r w:rsidR="002F342C" w:rsidRPr="002F342C">
        <w:rPr>
          <w:color w:val="FF0000"/>
        </w:rPr>
        <w:t xml:space="preserve">simulated </w:t>
      </w:r>
      <w:r>
        <w:t>residence times in the spray zone and in the Wurster tube for different size particles</w:t>
      </w:r>
      <w:r w:rsidR="00BC6230">
        <w:t>.</w:t>
      </w:r>
      <w:bookmarkEnd w:id="21"/>
    </w:p>
    <w:p w14:paraId="54DF12BD" w14:textId="77777777" w:rsidR="00683EB2" w:rsidRDefault="00683EB2">
      <w:pPr>
        <w:suppressLineNumbers w:val="0"/>
        <w:suppressAutoHyphens w:val="0"/>
        <w:spacing w:after="160" w:line="259" w:lineRule="auto"/>
        <w:jc w:val="left"/>
        <w:rPr>
          <w:bCs/>
          <w:i/>
          <w:sz w:val="20"/>
          <w:szCs w:val="18"/>
        </w:rPr>
      </w:pPr>
      <w:r>
        <w:br w:type="page"/>
      </w:r>
    </w:p>
    <w:p w14:paraId="0CDEBBD3" w14:textId="77777777" w:rsidR="00032BB1" w:rsidRPr="0063367D" w:rsidRDefault="00032BB1" w:rsidP="0063367D">
      <w:r>
        <w:rPr>
          <w:noProof/>
        </w:rPr>
        <w:lastRenderedPageBreak/>
        <w:drawing>
          <wp:inline distT="0" distB="0" distL="0" distR="0" wp14:anchorId="6A328321" wp14:editId="2EDD666D">
            <wp:extent cx="5274945" cy="3297555"/>
            <wp:effectExtent l="0" t="0" r="1905" b="0"/>
            <wp:docPr id="10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57D834FD" w14:textId="3F4085D1" w:rsidR="001B3C26" w:rsidRDefault="00AD1D8A" w:rsidP="003B0CBF">
      <w:pPr>
        <w:pStyle w:val="Caption"/>
      </w:pPr>
      <w:bookmarkStart w:id="22" w:name="_Toc414282340"/>
      <w:r>
        <w:t xml:space="preserve">Figure </w:t>
      </w:r>
      <w:fldSimple w:instr=" SEQ Figure \* ARABIC ">
        <w:r w:rsidR="000050E7">
          <w:rPr>
            <w:noProof/>
          </w:rPr>
          <w:t>13</w:t>
        </w:r>
      </w:fldSimple>
      <w:r w:rsidR="00893339">
        <w:tab/>
      </w:r>
      <w:r>
        <w:t xml:space="preserve">The </w:t>
      </w:r>
      <w:r w:rsidR="002F342C" w:rsidRPr="002F342C">
        <w:rPr>
          <w:color w:val="FF0000"/>
        </w:rPr>
        <w:t xml:space="preserve">simulated </w:t>
      </w:r>
      <w:r>
        <w:t>residence time distribution</w:t>
      </w:r>
      <w:r w:rsidR="0049180D">
        <w:t>s</w:t>
      </w:r>
      <w:r>
        <w:t xml:space="preserve"> in the spray zone for different size particles</w:t>
      </w:r>
      <w:r w:rsidR="00BC6230">
        <w:t>.</w:t>
      </w:r>
      <w:bookmarkEnd w:id="22"/>
    </w:p>
    <w:p w14:paraId="1C75B59D" w14:textId="77777777" w:rsidR="00683EB2" w:rsidRDefault="00683EB2">
      <w:pPr>
        <w:suppressLineNumbers w:val="0"/>
        <w:suppressAutoHyphens w:val="0"/>
        <w:spacing w:after="160" w:line="259" w:lineRule="auto"/>
        <w:jc w:val="left"/>
      </w:pPr>
      <w:r>
        <w:br w:type="page"/>
      </w:r>
    </w:p>
    <w:p w14:paraId="6AC50A7F" w14:textId="77777777" w:rsidR="00235826" w:rsidRDefault="00235826" w:rsidP="003572ED">
      <w:pPr>
        <w:pStyle w:val="Figures"/>
      </w:pPr>
    </w:p>
    <w:p w14:paraId="24308866" w14:textId="77777777" w:rsidR="001E75EA" w:rsidRDefault="00A142BE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7EAF2A7A" wp14:editId="20FD8415">
            <wp:extent cx="5274945" cy="3489960"/>
            <wp:effectExtent l="0" t="0" r="190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ig.14a.tif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3489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D7802" w14:textId="77777777" w:rsidR="001E75EA" w:rsidRDefault="001E75EA" w:rsidP="003572ED">
      <w:pPr>
        <w:pStyle w:val="Figures"/>
      </w:pPr>
      <w:r w:rsidRPr="001E75EA">
        <w:rPr>
          <w:noProof/>
          <w:lang w:val="en-US"/>
        </w:rPr>
        <w:drawing>
          <wp:inline distT="0" distB="0" distL="0" distR="0" wp14:anchorId="38C0D38D" wp14:editId="58808B5B">
            <wp:extent cx="5274945" cy="3358801"/>
            <wp:effectExtent l="0" t="0" r="1905" b="0"/>
            <wp:docPr id="25" name="Picture 25" descr="E:\work\PEPT_DEM\Manuscripts\Pek2.R1\figures\fig.14b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work\PEPT_DEM\Manuscripts\Pek2.R1\figures\fig.14b.tif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945" cy="335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1E574" w14:textId="77777777" w:rsidR="00683EB2" w:rsidRDefault="00683EB2" w:rsidP="003572ED">
      <w:pPr>
        <w:pStyle w:val="Figures"/>
      </w:pPr>
    </w:p>
    <w:p w14:paraId="106C6F61" w14:textId="6003D4EE" w:rsidR="007B4CB5" w:rsidRDefault="00E35FE5" w:rsidP="003B0CBF">
      <w:pPr>
        <w:pStyle w:val="Caption"/>
      </w:pPr>
      <w:bookmarkStart w:id="23" w:name="_Toc414282341"/>
      <w:r>
        <w:t xml:space="preserve">Figure </w:t>
      </w:r>
      <w:fldSimple w:instr=" SEQ Figure \* ARABIC ">
        <w:r w:rsidR="000050E7">
          <w:rPr>
            <w:noProof/>
          </w:rPr>
          <w:t>14</w:t>
        </w:r>
      </w:fldSimple>
      <w:r w:rsidR="00893339">
        <w:rPr>
          <w:noProof/>
        </w:rPr>
        <w:tab/>
      </w:r>
      <w:r>
        <w:t xml:space="preserve">The </w:t>
      </w:r>
      <w:r w:rsidR="002F342C" w:rsidRPr="002F342C">
        <w:rPr>
          <w:color w:val="FF0000"/>
        </w:rPr>
        <w:t xml:space="preserve">simulated </w:t>
      </w:r>
      <w:r>
        <w:t>residence times</w:t>
      </w:r>
      <w:r w:rsidR="00BC6230">
        <w:t xml:space="preserve"> of small and large particles</w:t>
      </w:r>
      <w:r>
        <w:t xml:space="preserve"> in</w:t>
      </w:r>
      <w:r w:rsidR="008E1305">
        <w:t xml:space="preserve"> </w:t>
      </w:r>
      <w:r w:rsidR="00BC6230">
        <w:t>(a)</w:t>
      </w:r>
      <w:r>
        <w:t xml:space="preserve"> the spray </w:t>
      </w:r>
      <w:r w:rsidR="008E1305">
        <w:t>zone and</w:t>
      </w:r>
      <w:r>
        <w:t xml:space="preserve"> in </w:t>
      </w:r>
      <w:r w:rsidR="00BC6230">
        <w:t>(b</w:t>
      </w:r>
      <w:r w:rsidR="008E1305">
        <w:t>) the</w:t>
      </w:r>
      <w:r>
        <w:t xml:space="preserve"> Wurster </w:t>
      </w:r>
      <w:r w:rsidR="008E1305">
        <w:t>tube for</w:t>
      </w:r>
      <w:r w:rsidR="0038160C">
        <w:t xml:space="preserve"> different mixtures</w:t>
      </w:r>
      <w:r w:rsidR="00BC6230">
        <w:t xml:space="preserve"> of small and large particles.</w:t>
      </w:r>
      <w:bookmarkEnd w:id="23"/>
    </w:p>
    <w:p w14:paraId="2AF9A6B8" w14:textId="77777777" w:rsidR="007B4CB5" w:rsidRDefault="007B4CB5">
      <w:pPr>
        <w:suppressLineNumbers w:val="0"/>
        <w:suppressAutoHyphens w:val="0"/>
        <w:spacing w:after="160" w:line="259" w:lineRule="auto"/>
        <w:jc w:val="left"/>
        <w:rPr>
          <w:bCs/>
          <w:i/>
          <w:sz w:val="20"/>
          <w:szCs w:val="18"/>
        </w:rPr>
      </w:pPr>
      <w:r>
        <w:br w:type="page"/>
      </w:r>
    </w:p>
    <w:p w14:paraId="467DA973" w14:textId="77777777" w:rsidR="00C02560" w:rsidRDefault="00C02560" w:rsidP="003B0CBF">
      <w:pPr>
        <w:pStyle w:val="Caption"/>
      </w:pPr>
    </w:p>
    <w:p w14:paraId="5DDA7AFD" w14:textId="77777777" w:rsidR="004D0607" w:rsidRDefault="004D0607" w:rsidP="003572ED">
      <w:pPr>
        <w:pStyle w:val="Figures"/>
      </w:pPr>
    </w:p>
    <w:p w14:paraId="21AD306D" w14:textId="77777777" w:rsidR="00AF55E6" w:rsidRDefault="00AF55E6" w:rsidP="003572ED">
      <w:pPr>
        <w:pStyle w:val="Figures"/>
      </w:pPr>
      <w:r>
        <w:rPr>
          <w:noProof/>
          <w:lang w:val="en-US"/>
        </w:rPr>
        <w:drawing>
          <wp:inline distT="0" distB="0" distL="0" distR="0" wp14:anchorId="566F18AB" wp14:editId="7F124690">
            <wp:extent cx="5274945" cy="3293110"/>
            <wp:effectExtent l="0" t="0" r="1905" b="254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0C278A63" w14:textId="23871CDE" w:rsidR="007B4CB5" w:rsidRDefault="001F7E4C" w:rsidP="003B0CBF">
      <w:pPr>
        <w:pStyle w:val="Caption"/>
      </w:pPr>
      <w:bookmarkStart w:id="24" w:name="_Toc414282342"/>
      <w:r>
        <w:t xml:space="preserve">Figure </w:t>
      </w:r>
      <w:fldSimple w:instr=" SEQ Figure \* ARABIC ">
        <w:r w:rsidR="000050E7">
          <w:rPr>
            <w:noProof/>
          </w:rPr>
          <w:t>15</w:t>
        </w:r>
      </w:fldSimple>
      <w:r w:rsidR="00893339">
        <w:tab/>
      </w:r>
      <w:r>
        <w:t>The</w:t>
      </w:r>
      <w:r w:rsidR="002F342C" w:rsidRPr="002F342C">
        <w:rPr>
          <w:color w:val="FF0000"/>
        </w:rPr>
        <w:t xml:space="preserve"> simulated</w:t>
      </w:r>
      <w:r>
        <w:t xml:space="preserve"> entrance </w:t>
      </w:r>
      <w:r w:rsidR="00CC0395">
        <w:t>distance into</w:t>
      </w:r>
      <w:r w:rsidR="00BC6230">
        <w:t xml:space="preserve"> the spray zone</w:t>
      </w:r>
      <w:r>
        <w:t xml:space="preserve"> of small and large particles for different mixtures </w:t>
      </w:r>
      <w:r w:rsidR="00BC6230">
        <w:t>of small and large particles.</w:t>
      </w:r>
      <w:bookmarkEnd w:id="24"/>
    </w:p>
    <w:p w14:paraId="63F4A1B3" w14:textId="77777777" w:rsidR="007B4CB5" w:rsidRDefault="007B4CB5">
      <w:pPr>
        <w:suppressLineNumbers w:val="0"/>
        <w:suppressAutoHyphens w:val="0"/>
        <w:spacing w:after="160" w:line="259" w:lineRule="auto"/>
        <w:jc w:val="left"/>
        <w:rPr>
          <w:bCs/>
          <w:i/>
          <w:sz w:val="20"/>
          <w:szCs w:val="18"/>
        </w:rPr>
      </w:pPr>
      <w:r>
        <w:br w:type="page"/>
      </w:r>
    </w:p>
    <w:p w14:paraId="3AEC3089" w14:textId="77777777" w:rsidR="006E58C9" w:rsidRDefault="006E58C9" w:rsidP="003572ED">
      <w:pPr>
        <w:pStyle w:val="Figures"/>
      </w:pPr>
    </w:p>
    <w:p w14:paraId="1E7ED5A3" w14:textId="516445B5" w:rsidR="000B4763" w:rsidRDefault="000B4763" w:rsidP="003572ED">
      <w:pPr>
        <w:pStyle w:val="Figures"/>
      </w:pPr>
      <w:r>
        <w:rPr>
          <w:noProof/>
        </w:rPr>
        <w:drawing>
          <wp:inline distT="0" distB="0" distL="0" distR="0" wp14:anchorId="0ED313D0" wp14:editId="3FD9AE1C">
            <wp:extent cx="5274945" cy="3502025"/>
            <wp:effectExtent l="0" t="0" r="1905" b="3175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5D472272" w14:textId="77777777" w:rsidR="00E46889" w:rsidRDefault="00E46889" w:rsidP="003B0CBF">
      <w:pPr>
        <w:pStyle w:val="Caption"/>
      </w:pPr>
      <w:bookmarkStart w:id="25" w:name="_Toc414282343"/>
      <w:r>
        <w:t xml:space="preserve">Figure </w:t>
      </w:r>
      <w:fldSimple w:instr=" SEQ Figure \* ARABIC ">
        <w:r>
          <w:rPr>
            <w:noProof/>
          </w:rPr>
          <w:t>16</w:t>
        </w:r>
      </w:fldSimple>
      <w:r>
        <w:tab/>
      </w:r>
      <w:r w:rsidR="00F94F43">
        <w:t>The</w:t>
      </w:r>
      <w:r w:rsidR="002F342C" w:rsidRPr="002F342C">
        <w:rPr>
          <w:color w:val="FF0000"/>
        </w:rPr>
        <w:t xml:space="preserve"> simulated</w:t>
      </w:r>
      <w:r w:rsidR="00F94F43">
        <w:t xml:space="preserve"> relative rate of increase of the coating thickness between the large and small particles for different mixtures</w:t>
      </w:r>
      <w:r w:rsidR="00BC6230">
        <w:t xml:space="preserve"> of small and large particles.</w:t>
      </w:r>
      <w:bookmarkStart w:id="26" w:name="_GoBack"/>
      <w:bookmarkEnd w:id="25"/>
      <w:bookmarkEnd w:id="26"/>
    </w:p>
    <w:p w14:paraId="0D015EFC" w14:textId="77777777" w:rsidR="00666AAA" w:rsidRDefault="00506A06" w:rsidP="0082715E">
      <w:r>
        <w:fldChar w:fldCharType="begin"/>
      </w:r>
      <w:r w:rsidR="0055329D">
        <w:instrText xml:space="preserve"> ADDIN </w:instrText>
      </w:r>
      <w:r>
        <w:fldChar w:fldCharType="end"/>
      </w:r>
    </w:p>
    <w:p w14:paraId="08A5AEC9" w14:textId="77777777" w:rsidR="00666AAA" w:rsidRDefault="00666AAA" w:rsidP="0082715E"/>
    <w:p w14:paraId="572F0233" w14:textId="77777777" w:rsidR="00683EB2" w:rsidRDefault="00506A06" w:rsidP="007B4CB5">
      <w:pPr>
        <w:spacing w:after="240" w:line="240" w:lineRule="auto"/>
        <w:rPr>
          <w:noProof/>
          <w:sz w:val="20"/>
        </w:rPr>
      </w:pPr>
      <w:r>
        <w:fldChar w:fldCharType="begin"/>
      </w:r>
      <w:r w:rsidR="00666AAA">
        <w:instrText xml:space="preserve"> ADDIN EN.REFLIST </w:instrText>
      </w:r>
      <w:r>
        <w:fldChar w:fldCharType="separate"/>
      </w:r>
    </w:p>
    <w:p w14:paraId="41744CAC" w14:textId="36136B73" w:rsidR="0045572B" w:rsidRPr="0045572B" w:rsidRDefault="00506A06" w:rsidP="0082715E">
      <w:r>
        <w:fldChar w:fldCharType="end"/>
      </w:r>
    </w:p>
    <w:sectPr w:rsidR="0045572B" w:rsidRPr="0045572B" w:rsidSect="005A117A">
      <w:headerReference w:type="default" r:id="rId34"/>
      <w:footerReference w:type="default" r:id="rId35"/>
      <w:footnotePr>
        <w:pos w:val="beneathText"/>
        <w:numRestart w:val="eachSect"/>
      </w:footnotePr>
      <w:endnotePr>
        <w:numFmt w:val="decimal"/>
        <w:numRestart w:val="eachSect"/>
      </w:endnotePr>
      <w:type w:val="continuous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BA52BC" w14:textId="77777777" w:rsidR="00ED1C02" w:rsidRDefault="00ED1C02" w:rsidP="006D1560">
      <w:r>
        <w:separator/>
      </w:r>
    </w:p>
  </w:endnote>
  <w:endnote w:type="continuationSeparator" w:id="0">
    <w:p w14:paraId="1E2D3AD4" w14:textId="77777777" w:rsidR="00ED1C02" w:rsidRDefault="00ED1C02" w:rsidP="006D1560">
      <w:r>
        <w:continuationSeparator/>
      </w:r>
    </w:p>
  </w:endnote>
  <w:endnote w:type="continuationNotice" w:id="1">
    <w:p w14:paraId="718B1D00" w14:textId="77777777" w:rsidR="00ED1C02" w:rsidRDefault="00ED1C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3DBC69" w14:textId="77777777" w:rsidR="000261D5" w:rsidRDefault="000261D5" w:rsidP="000260DE">
    <w:pPr>
      <w:pStyle w:val="Footer"/>
      <w:tabs>
        <w:tab w:val="clear" w:pos="8640"/>
        <w:tab w:val="center" w:pos="4153"/>
        <w:tab w:val="left" w:pos="5040"/>
        <w:tab w:val="left" w:pos="5760"/>
        <w:tab w:val="left" w:pos="6480"/>
        <w:tab w:val="left" w:pos="7200"/>
      </w:tabs>
      <w:jc w:val="left"/>
    </w:pPr>
    <w:r>
      <w:tab/>
    </w:r>
    <w:sdt>
      <w:sdtPr>
        <w:id w:val="-5870855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D48AE">
          <w:fldChar w:fldCharType="begin"/>
        </w:r>
        <w:r w:rsidR="00FD48AE">
          <w:instrText xml:space="preserve"> PAGE   \* MERGEFORMAT </w:instrText>
        </w:r>
        <w:r w:rsidR="00FD48AE">
          <w:fldChar w:fldCharType="separate"/>
        </w:r>
        <w:r w:rsidR="000B4763">
          <w:rPr>
            <w:noProof/>
          </w:rPr>
          <w:t>17</w:t>
        </w:r>
        <w:r w:rsidR="00FD48AE">
          <w:rPr>
            <w:noProof/>
          </w:rPr>
          <w:fldChar w:fldCharType="end"/>
        </w:r>
      </w:sdtContent>
    </w:sdt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  <w:p w14:paraId="6A71F7EF" w14:textId="77777777" w:rsidR="000261D5" w:rsidRDefault="000261D5" w:rsidP="006D15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AF543" w14:textId="77777777" w:rsidR="00ED1C02" w:rsidRDefault="00ED1C02" w:rsidP="006D1560">
      <w:r>
        <w:separator/>
      </w:r>
    </w:p>
  </w:footnote>
  <w:footnote w:type="continuationSeparator" w:id="0">
    <w:p w14:paraId="0B6DF7FF" w14:textId="77777777" w:rsidR="00ED1C02" w:rsidRDefault="00ED1C02" w:rsidP="006D1560">
      <w:r>
        <w:continuationSeparator/>
      </w:r>
    </w:p>
  </w:footnote>
  <w:footnote w:type="continuationNotice" w:id="1">
    <w:p w14:paraId="7E2ECD7F" w14:textId="77777777" w:rsidR="00ED1C02" w:rsidRDefault="00ED1C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B52AC" w14:textId="77777777" w:rsidR="000261D5" w:rsidRDefault="000261D5" w:rsidP="00552C11">
    <w:pPr>
      <w:pStyle w:val="Header"/>
      <w:tabs>
        <w:tab w:val="clear" w:pos="4320"/>
        <w:tab w:val="clear" w:pos="8640"/>
        <w:tab w:val="left" w:pos="49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C22994"/>
    <w:multiLevelType w:val="multilevel"/>
    <w:tmpl w:val="ACE41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981615"/>
    <w:multiLevelType w:val="hybridMultilevel"/>
    <w:tmpl w:val="0E2CE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726A2"/>
    <w:multiLevelType w:val="hybridMultilevel"/>
    <w:tmpl w:val="7C6222AC"/>
    <w:lvl w:ilvl="0" w:tplc="A7304946">
      <w:start w:val="1"/>
      <w:numFmt w:val="lowerLetter"/>
      <w:pStyle w:val="points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BA20318"/>
    <w:multiLevelType w:val="multilevel"/>
    <w:tmpl w:val="9244AD42"/>
    <w:lvl w:ilvl="0">
      <w:start w:val="1"/>
      <w:numFmt w:val="decimal"/>
      <w:pStyle w:val="Heading1"/>
      <w:suff w:val="space"/>
      <w:lvlText w:val="%1."/>
      <w:lvlJc w:val="left"/>
      <w:pPr>
        <w:ind w:left="5104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1"/>
  <w:activeWritingStyle w:appName="MSWord" w:lang="en-GB" w:vendorID="64" w:dllVersion="131078" w:nlCheck="1" w:checkStyle="1"/>
  <w:defaultTabStop w:val="720"/>
  <w:autoHyphenation/>
  <w:hyphenationZone w:val="425"/>
  <w:characterSpacingControl w:val="doNotCompress"/>
  <w:hdrShapeDefaults>
    <o:shapedefaults v:ext="edit" spidmax="2049"/>
  </w:hdrShapeDefaults>
  <w:footnotePr>
    <w:pos w:val="beneathText"/>
    <w:numRestart w:val="eachSect"/>
    <w:footnote w:id="-1"/>
    <w:footnote w:id="0"/>
    <w:footnote w:id="1"/>
  </w:footnotePr>
  <w:endnotePr>
    <w:pos w:val="sectEnd"/>
    <w:numFmt w:val="decimal"/>
    <w:numRestart w:val="eachSect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owder Technology&lt;/Style&gt;&lt;LeftDelim&gt;{&lt;/LeftDelim&gt;&lt;RightDelim&gt;}&lt;/RightDelim&gt;&lt;FontName&gt;Cambria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717E5A"/>
    <w:rsid w:val="00001433"/>
    <w:rsid w:val="00001621"/>
    <w:rsid w:val="00001D33"/>
    <w:rsid w:val="00002769"/>
    <w:rsid w:val="00002C9D"/>
    <w:rsid w:val="000050E7"/>
    <w:rsid w:val="00005728"/>
    <w:rsid w:val="00005F3F"/>
    <w:rsid w:val="00006A4D"/>
    <w:rsid w:val="0001256C"/>
    <w:rsid w:val="00014A12"/>
    <w:rsid w:val="00014C63"/>
    <w:rsid w:val="0001517C"/>
    <w:rsid w:val="0001588C"/>
    <w:rsid w:val="00016B4E"/>
    <w:rsid w:val="00016BAD"/>
    <w:rsid w:val="00020595"/>
    <w:rsid w:val="0002093A"/>
    <w:rsid w:val="00021848"/>
    <w:rsid w:val="0002458D"/>
    <w:rsid w:val="00025B85"/>
    <w:rsid w:val="000260DE"/>
    <w:rsid w:val="000261D5"/>
    <w:rsid w:val="000263FD"/>
    <w:rsid w:val="0002645C"/>
    <w:rsid w:val="00026EAF"/>
    <w:rsid w:val="00030588"/>
    <w:rsid w:val="00032BB1"/>
    <w:rsid w:val="00033295"/>
    <w:rsid w:val="000335DE"/>
    <w:rsid w:val="00034DA3"/>
    <w:rsid w:val="00035207"/>
    <w:rsid w:val="000353FD"/>
    <w:rsid w:val="00035D75"/>
    <w:rsid w:val="00035F12"/>
    <w:rsid w:val="000366F2"/>
    <w:rsid w:val="00037AE1"/>
    <w:rsid w:val="00040455"/>
    <w:rsid w:val="00040F78"/>
    <w:rsid w:val="000426CF"/>
    <w:rsid w:val="000430C2"/>
    <w:rsid w:val="00043424"/>
    <w:rsid w:val="000437AA"/>
    <w:rsid w:val="00044E59"/>
    <w:rsid w:val="000466DD"/>
    <w:rsid w:val="00047A7C"/>
    <w:rsid w:val="000504C0"/>
    <w:rsid w:val="00050748"/>
    <w:rsid w:val="00051213"/>
    <w:rsid w:val="0005227D"/>
    <w:rsid w:val="00052CC5"/>
    <w:rsid w:val="0005368D"/>
    <w:rsid w:val="00054005"/>
    <w:rsid w:val="0005401A"/>
    <w:rsid w:val="00054054"/>
    <w:rsid w:val="000541DF"/>
    <w:rsid w:val="00054791"/>
    <w:rsid w:val="000552C1"/>
    <w:rsid w:val="000556C8"/>
    <w:rsid w:val="000565C4"/>
    <w:rsid w:val="0005673A"/>
    <w:rsid w:val="0006051F"/>
    <w:rsid w:val="00060CA8"/>
    <w:rsid w:val="00061FFE"/>
    <w:rsid w:val="00062806"/>
    <w:rsid w:val="000629D8"/>
    <w:rsid w:val="0006353B"/>
    <w:rsid w:val="00063797"/>
    <w:rsid w:val="00064066"/>
    <w:rsid w:val="00067ADE"/>
    <w:rsid w:val="00070846"/>
    <w:rsid w:val="00071541"/>
    <w:rsid w:val="00071AA5"/>
    <w:rsid w:val="0007236A"/>
    <w:rsid w:val="0007252F"/>
    <w:rsid w:val="00073CF2"/>
    <w:rsid w:val="00074EBE"/>
    <w:rsid w:val="00075F0C"/>
    <w:rsid w:val="00076BDE"/>
    <w:rsid w:val="00076CA7"/>
    <w:rsid w:val="0008351E"/>
    <w:rsid w:val="00083B20"/>
    <w:rsid w:val="00083E0A"/>
    <w:rsid w:val="00083F37"/>
    <w:rsid w:val="000840F2"/>
    <w:rsid w:val="00084613"/>
    <w:rsid w:val="0008738C"/>
    <w:rsid w:val="00087B4D"/>
    <w:rsid w:val="000900F4"/>
    <w:rsid w:val="00090294"/>
    <w:rsid w:val="000902BC"/>
    <w:rsid w:val="000902DE"/>
    <w:rsid w:val="00091D42"/>
    <w:rsid w:val="000920CA"/>
    <w:rsid w:val="00092B20"/>
    <w:rsid w:val="00092DF0"/>
    <w:rsid w:val="00093F2B"/>
    <w:rsid w:val="00094120"/>
    <w:rsid w:val="0009511F"/>
    <w:rsid w:val="000958F9"/>
    <w:rsid w:val="0009607F"/>
    <w:rsid w:val="00097D31"/>
    <w:rsid w:val="000A0FE7"/>
    <w:rsid w:val="000A12F2"/>
    <w:rsid w:val="000A1A25"/>
    <w:rsid w:val="000A2103"/>
    <w:rsid w:val="000A2124"/>
    <w:rsid w:val="000A31F8"/>
    <w:rsid w:val="000A4C65"/>
    <w:rsid w:val="000A58E4"/>
    <w:rsid w:val="000A619E"/>
    <w:rsid w:val="000A6AC5"/>
    <w:rsid w:val="000A6E2A"/>
    <w:rsid w:val="000A702A"/>
    <w:rsid w:val="000A784F"/>
    <w:rsid w:val="000A790B"/>
    <w:rsid w:val="000B01ED"/>
    <w:rsid w:val="000B15E4"/>
    <w:rsid w:val="000B1645"/>
    <w:rsid w:val="000B1DFA"/>
    <w:rsid w:val="000B2E79"/>
    <w:rsid w:val="000B3416"/>
    <w:rsid w:val="000B3CF0"/>
    <w:rsid w:val="000B4699"/>
    <w:rsid w:val="000B4763"/>
    <w:rsid w:val="000B5010"/>
    <w:rsid w:val="000B5888"/>
    <w:rsid w:val="000B5EA6"/>
    <w:rsid w:val="000B6DE5"/>
    <w:rsid w:val="000B7147"/>
    <w:rsid w:val="000B7250"/>
    <w:rsid w:val="000B72FD"/>
    <w:rsid w:val="000B77CA"/>
    <w:rsid w:val="000C019F"/>
    <w:rsid w:val="000C0C20"/>
    <w:rsid w:val="000C0E18"/>
    <w:rsid w:val="000C1411"/>
    <w:rsid w:val="000C236D"/>
    <w:rsid w:val="000C3531"/>
    <w:rsid w:val="000C3CEF"/>
    <w:rsid w:val="000C3DA4"/>
    <w:rsid w:val="000C437C"/>
    <w:rsid w:val="000C51D4"/>
    <w:rsid w:val="000C70E3"/>
    <w:rsid w:val="000C77F0"/>
    <w:rsid w:val="000C78BF"/>
    <w:rsid w:val="000C7DD5"/>
    <w:rsid w:val="000D0CFB"/>
    <w:rsid w:val="000D170B"/>
    <w:rsid w:val="000D2C3C"/>
    <w:rsid w:val="000D2F97"/>
    <w:rsid w:val="000D3BE1"/>
    <w:rsid w:val="000D4C70"/>
    <w:rsid w:val="000D6E2F"/>
    <w:rsid w:val="000D7D1D"/>
    <w:rsid w:val="000E018D"/>
    <w:rsid w:val="000E0191"/>
    <w:rsid w:val="000E0F11"/>
    <w:rsid w:val="000E1685"/>
    <w:rsid w:val="000E217E"/>
    <w:rsid w:val="000E348E"/>
    <w:rsid w:val="000E34F6"/>
    <w:rsid w:val="000E5413"/>
    <w:rsid w:val="000E6113"/>
    <w:rsid w:val="000E63A1"/>
    <w:rsid w:val="000E7588"/>
    <w:rsid w:val="000E78E7"/>
    <w:rsid w:val="000F071C"/>
    <w:rsid w:val="000F160D"/>
    <w:rsid w:val="000F389F"/>
    <w:rsid w:val="000F3DC6"/>
    <w:rsid w:val="000F3ECA"/>
    <w:rsid w:val="000F42AD"/>
    <w:rsid w:val="000F49F8"/>
    <w:rsid w:val="000F543B"/>
    <w:rsid w:val="000F5531"/>
    <w:rsid w:val="000F64C7"/>
    <w:rsid w:val="000F6AFB"/>
    <w:rsid w:val="000F7114"/>
    <w:rsid w:val="000F796F"/>
    <w:rsid w:val="000F79A7"/>
    <w:rsid w:val="001001D2"/>
    <w:rsid w:val="001006B0"/>
    <w:rsid w:val="0010164F"/>
    <w:rsid w:val="00103159"/>
    <w:rsid w:val="001048B5"/>
    <w:rsid w:val="0010534A"/>
    <w:rsid w:val="00105402"/>
    <w:rsid w:val="00105628"/>
    <w:rsid w:val="001061A6"/>
    <w:rsid w:val="00107202"/>
    <w:rsid w:val="0010750C"/>
    <w:rsid w:val="00107630"/>
    <w:rsid w:val="00110B3F"/>
    <w:rsid w:val="00110D03"/>
    <w:rsid w:val="00111EF2"/>
    <w:rsid w:val="00111F4E"/>
    <w:rsid w:val="0011418E"/>
    <w:rsid w:val="0011424C"/>
    <w:rsid w:val="001165C6"/>
    <w:rsid w:val="001165E6"/>
    <w:rsid w:val="00117475"/>
    <w:rsid w:val="00117644"/>
    <w:rsid w:val="00117C3E"/>
    <w:rsid w:val="001201D2"/>
    <w:rsid w:val="00120370"/>
    <w:rsid w:val="00120D4E"/>
    <w:rsid w:val="00120DDB"/>
    <w:rsid w:val="001212C0"/>
    <w:rsid w:val="00121AD1"/>
    <w:rsid w:val="00122BE8"/>
    <w:rsid w:val="00122D6F"/>
    <w:rsid w:val="00122E37"/>
    <w:rsid w:val="0012386E"/>
    <w:rsid w:val="001240E2"/>
    <w:rsid w:val="00124528"/>
    <w:rsid w:val="001248C7"/>
    <w:rsid w:val="0012491D"/>
    <w:rsid w:val="00125742"/>
    <w:rsid w:val="001260D4"/>
    <w:rsid w:val="00132BBA"/>
    <w:rsid w:val="00133CE0"/>
    <w:rsid w:val="00133D22"/>
    <w:rsid w:val="001349F5"/>
    <w:rsid w:val="001362B7"/>
    <w:rsid w:val="00136324"/>
    <w:rsid w:val="00140BC9"/>
    <w:rsid w:val="00140FA3"/>
    <w:rsid w:val="00141127"/>
    <w:rsid w:val="001413FE"/>
    <w:rsid w:val="00141400"/>
    <w:rsid w:val="001415CB"/>
    <w:rsid w:val="0014169D"/>
    <w:rsid w:val="00142295"/>
    <w:rsid w:val="001423FB"/>
    <w:rsid w:val="00142ACF"/>
    <w:rsid w:val="001435A5"/>
    <w:rsid w:val="0014455E"/>
    <w:rsid w:val="0014605F"/>
    <w:rsid w:val="001471CD"/>
    <w:rsid w:val="00147B55"/>
    <w:rsid w:val="00147B57"/>
    <w:rsid w:val="00147D64"/>
    <w:rsid w:val="001502A4"/>
    <w:rsid w:val="00150B6F"/>
    <w:rsid w:val="0015132B"/>
    <w:rsid w:val="0015340D"/>
    <w:rsid w:val="00153454"/>
    <w:rsid w:val="0015349C"/>
    <w:rsid w:val="00153E5A"/>
    <w:rsid w:val="00155EC4"/>
    <w:rsid w:val="0015625B"/>
    <w:rsid w:val="00156269"/>
    <w:rsid w:val="00156DB0"/>
    <w:rsid w:val="00156FFC"/>
    <w:rsid w:val="001571C4"/>
    <w:rsid w:val="00160A00"/>
    <w:rsid w:val="00160BD1"/>
    <w:rsid w:val="001617E7"/>
    <w:rsid w:val="00161999"/>
    <w:rsid w:val="00161DDB"/>
    <w:rsid w:val="00163727"/>
    <w:rsid w:val="00164A5E"/>
    <w:rsid w:val="0016574E"/>
    <w:rsid w:val="00166025"/>
    <w:rsid w:val="00166507"/>
    <w:rsid w:val="00167E8E"/>
    <w:rsid w:val="001705C3"/>
    <w:rsid w:val="001710B6"/>
    <w:rsid w:val="001727A9"/>
    <w:rsid w:val="001730DD"/>
    <w:rsid w:val="001741E2"/>
    <w:rsid w:val="001747EB"/>
    <w:rsid w:val="00175CCB"/>
    <w:rsid w:val="00175D58"/>
    <w:rsid w:val="00176274"/>
    <w:rsid w:val="00176B75"/>
    <w:rsid w:val="00180650"/>
    <w:rsid w:val="00180A9B"/>
    <w:rsid w:val="00180D16"/>
    <w:rsid w:val="00181369"/>
    <w:rsid w:val="0018268A"/>
    <w:rsid w:val="00183631"/>
    <w:rsid w:val="00183C00"/>
    <w:rsid w:val="00183D94"/>
    <w:rsid w:val="00184083"/>
    <w:rsid w:val="00184C5F"/>
    <w:rsid w:val="00185651"/>
    <w:rsid w:val="00186BE8"/>
    <w:rsid w:val="00187DED"/>
    <w:rsid w:val="00187E3E"/>
    <w:rsid w:val="00190289"/>
    <w:rsid w:val="00190640"/>
    <w:rsid w:val="00190CEE"/>
    <w:rsid w:val="001910BC"/>
    <w:rsid w:val="001915D8"/>
    <w:rsid w:val="0019310F"/>
    <w:rsid w:val="00194907"/>
    <w:rsid w:val="00195172"/>
    <w:rsid w:val="0019582C"/>
    <w:rsid w:val="001971B7"/>
    <w:rsid w:val="001976EC"/>
    <w:rsid w:val="00197A0B"/>
    <w:rsid w:val="001A17A0"/>
    <w:rsid w:val="001A2064"/>
    <w:rsid w:val="001A2CDA"/>
    <w:rsid w:val="001A560D"/>
    <w:rsid w:val="001A6786"/>
    <w:rsid w:val="001A6BA7"/>
    <w:rsid w:val="001A6E68"/>
    <w:rsid w:val="001B001F"/>
    <w:rsid w:val="001B0158"/>
    <w:rsid w:val="001B08B8"/>
    <w:rsid w:val="001B09BE"/>
    <w:rsid w:val="001B1BAA"/>
    <w:rsid w:val="001B267B"/>
    <w:rsid w:val="001B2E60"/>
    <w:rsid w:val="001B2FFB"/>
    <w:rsid w:val="001B3338"/>
    <w:rsid w:val="001B3C26"/>
    <w:rsid w:val="001B5A03"/>
    <w:rsid w:val="001B6A9C"/>
    <w:rsid w:val="001C0F23"/>
    <w:rsid w:val="001C17DC"/>
    <w:rsid w:val="001C21D5"/>
    <w:rsid w:val="001C30EC"/>
    <w:rsid w:val="001C41E9"/>
    <w:rsid w:val="001C4299"/>
    <w:rsid w:val="001C43EA"/>
    <w:rsid w:val="001C4624"/>
    <w:rsid w:val="001C555B"/>
    <w:rsid w:val="001C559B"/>
    <w:rsid w:val="001C62A4"/>
    <w:rsid w:val="001C69F7"/>
    <w:rsid w:val="001C6C82"/>
    <w:rsid w:val="001C7717"/>
    <w:rsid w:val="001D019D"/>
    <w:rsid w:val="001D0C0E"/>
    <w:rsid w:val="001D2CD4"/>
    <w:rsid w:val="001D3D8B"/>
    <w:rsid w:val="001D458C"/>
    <w:rsid w:val="001D48D8"/>
    <w:rsid w:val="001D5E93"/>
    <w:rsid w:val="001D649F"/>
    <w:rsid w:val="001D74AB"/>
    <w:rsid w:val="001D75D4"/>
    <w:rsid w:val="001D7A0B"/>
    <w:rsid w:val="001D7B47"/>
    <w:rsid w:val="001E039E"/>
    <w:rsid w:val="001E06F0"/>
    <w:rsid w:val="001E13C3"/>
    <w:rsid w:val="001E150B"/>
    <w:rsid w:val="001E2797"/>
    <w:rsid w:val="001E3568"/>
    <w:rsid w:val="001E3C39"/>
    <w:rsid w:val="001E405D"/>
    <w:rsid w:val="001E747C"/>
    <w:rsid w:val="001E75EA"/>
    <w:rsid w:val="001E77B5"/>
    <w:rsid w:val="001E78B3"/>
    <w:rsid w:val="001F0D7E"/>
    <w:rsid w:val="001F0F03"/>
    <w:rsid w:val="001F171B"/>
    <w:rsid w:val="001F18EF"/>
    <w:rsid w:val="001F1B91"/>
    <w:rsid w:val="001F3DAE"/>
    <w:rsid w:val="001F49A0"/>
    <w:rsid w:val="001F5AA9"/>
    <w:rsid w:val="001F73FA"/>
    <w:rsid w:val="001F7930"/>
    <w:rsid w:val="001F7E4C"/>
    <w:rsid w:val="0020087A"/>
    <w:rsid w:val="00200995"/>
    <w:rsid w:val="00200A00"/>
    <w:rsid w:val="00202069"/>
    <w:rsid w:val="002027B4"/>
    <w:rsid w:val="00204E0E"/>
    <w:rsid w:val="00204E2E"/>
    <w:rsid w:val="00205156"/>
    <w:rsid w:val="002051B7"/>
    <w:rsid w:val="00205871"/>
    <w:rsid w:val="002059E4"/>
    <w:rsid w:val="00206354"/>
    <w:rsid w:val="002063F4"/>
    <w:rsid w:val="002069D3"/>
    <w:rsid w:val="00206BA8"/>
    <w:rsid w:val="00206BD5"/>
    <w:rsid w:val="00210EA9"/>
    <w:rsid w:val="00211F47"/>
    <w:rsid w:val="0021234E"/>
    <w:rsid w:val="00212C85"/>
    <w:rsid w:val="00213B3E"/>
    <w:rsid w:val="00213D5C"/>
    <w:rsid w:val="00213DCC"/>
    <w:rsid w:val="00213F75"/>
    <w:rsid w:val="00214F93"/>
    <w:rsid w:val="00215194"/>
    <w:rsid w:val="00215EBB"/>
    <w:rsid w:val="00220526"/>
    <w:rsid w:val="00220AA2"/>
    <w:rsid w:val="00220CD8"/>
    <w:rsid w:val="00220DB7"/>
    <w:rsid w:val="00221E4F"/>
    <w:rsid w:val="00221F41"/>
    <w:rsid w:val="002221CB"/>
    <w:rsid w:val="00223609"/>
    <w:rsid w:val="00223DAF"/>
    <w:rsid w:val="002243FF"/>
    <w:rsid w:val="0022489F"/>
    <w:rsid w:val="00225348"/>
    <w:rsid w:val="00225FCB"/>
    <w:rsid w:val="0022712E"/>
    <w:rsid w:val="00227E6F"/>
    <w:rsid w:val="00230413"/>
    <w:rsid w:val="00230751"/>
    <w:rsid w:val="0023251D"/>
    <w:rsid w:val="00232E2C"/>
    <w:rsid w:val="00233650"/>
    <w:rsid w:val="00233A92"/>
    <w:rsid w:val="00233B25"/>
    <w:rsid w:val="00234B3B"/>
    <w:rsid w:val="00235012"/>
    <w:rsid w:val="0023505F"/>
    <w:rsid w:val="00235826"/>
    <w:rsid w:val="00235BB6"/>
    <w:rsid w:val="00236B0A"/>
    <w:rsid w:val="00236EBF"/>
    <w:rsid w:val="00240ECE"/>
    <w:rsid w:val="00241FB3"/>
    <w:rsid w:val="00242B8A"/>
    <w:rsid w:val="002430B7"/>
    <w:rsid w:val="00243DA3"/>
    <w:rsid w:val="002456C0"/>
    <w:rsid w:val="00246479"/>
    <w:rsid w:val="00246F45"/>
    <w:rsid w:val="00250548"/>
    <w:rsid w:val="00252D92"/>
    <w:rsid w:val="0025305B"/>
    <w:rsid w:val="00253467"/>
    <w:rsid w:val="00253896"/>
    <w:rsid w:val="00253DF0"/>
    <w:rsid w:val="00254354"/>
    <w:rsid w:val="002543B9"/>
    <w:rsid w:val="0025616E"/>
    <w:rsid w:val="0025689D"/>
    <w:rsid w:val="0026016F"/>
    <w:rsid w:val="00261780"/>
    <w:rsid w:val="0026490C"/>
    <w:rsid w:val="0026517B"/>
    <w:rsid w:val="0026528C"/>
    <w:rsid w:val="0026595A"/>
    <w:rsid w:val="00267989"/>
    <w:rsid w:val="00267D7C"/>
    <w:rsid w:val="002704A1"/>
    <w:rsid w:val="002713B9"/>
    <w:rsid w:val="002714C9"/>
    <w:rsid w:val="002714E3"/>
    <w:rsid w:val="00271BAE"/>
    <w:rsid w:val="00271C54"/>
    <w:rsid w:val="00271EF8"/>
    <w:rsid w:val="00272867"/>
    <w:rsid w:val="00273237"/>
    <w:rsid w:val="00273577"/>
    <w:rsid w:val="00273C55"/>
    <w:rsid w:val="00274C7D"/>
    <w:rsid w:val="002758E1"/>
    <w:rsid w:val="00275FAD"/>
    <w:rsid w:val="00277308"/>
    <w:rsid w:val="002779F3"/>
    <w:rsid w:val="00277B59"/>
    <w:rsid w:val="00277C5E"/>
    <w:rsid w:val="0028002E"/>
    <w:rsid w:val="00280FE2"/>
    <w:rsid w:val="00281384"/>
    <w:rsid w:val="00281480"/>
    <w:rsid w:val="0028162F"/>
    <w:rsid w:val="00282396"/>
    <w:rsid w:val="0028283F"/>
    <w:rsid w:val="00283CFC"/>
    <w:rsid w:val="002841D1"/>
    <w:rsid w:val="002851C3"/>
    <w:rsid w:val="00285571"/>
    <w:rsid w:val="002866B3"/>
    <w:rsid w:val="002868DC"/>
    <w:rsid w:val="002902A1"/>
    <w:rsid w:val="00290BBC"/>
    <w:rsid w:val="002914CF"/>
    <w:rsid w:val="00291505"/>
    <w:rsid w:val="002921A7"/>
    <w:rsid w:val="002923E0"/>
    <w:rsid w:val="00292803"/>
    <w:rsid w:val="00292D55"/>
    <w:rsid w:val="00294032"/>
    <w:rsid w:val="00297C92"/>
    <w:rsid w:val="002A0365"/>
    <w:rsid w:val="002A0818"/>
    <w:rsid w:val="002A1870"/>
    <w:rsid w:val="002A1F3F"/>
    <w:rsid w:val="002A4A1D"/>
    <w:rsid w:val="002A534F"/>
    <w:rsid w:val="002A732D"/>
    <w:rsid w:val="002A75EC"/>
    <w:rsid w:val="002B05A5"/>
    <w:rsid w:val="002B0E36"/>
    <w:rsid w:val="002B1004"/>
    <w:rsid w:val="002B191F"/>
    <w:rsid w:val="002B309C"/>
    <w:rsid w:val="002B3553"/>
    <w:rsid w:val="002B3821"/>
    <w:rsid w:val="002B48BB"/>
    <w:rsid w:val="002B577E"/>
    <w:rsid w:val="002B6129"/>
    <w:rsid w:val="002B6271"/>
    <w:rsid w:val="002B7EE1"/>
    <w:rsid w:val="002C093F"/>
    <w:rsid w:val="002C0BF1"/>
    <w:rsid w:val="002C1038"/>
    <w:rsid w:val="002C15A6"/>
    <w:rsid w:val="002C26F1"/>
    <w:rsid w:val="002C3CC5"/>
    <w:rsid w:val="002C4497"/>
    <w:rsid w:val="002C5308"/>
    <w:rsid w:val="002C5E11"/>
    <w:rsid w:val="002C5E3E"/>
    <w:rsid w:val="002C5F4C"/>
    <w:rsid w:val="002C6889"/>
    <w:rsid w:val="002C6EDD"/>
    <w:rsid w:val="002C766E"/>
    <w:rsid w:val="002D264A"/>
    <w:rsid w:val="002D2A68"/>
    <w:rsid w:val="002D351C"/>
    <w:rsid w:val="002D4B35"/>
    <w:rsid w:val="002D5D2D"/>
    <w:rsid w:val="002D672E"/>
    <w:rsid w:val="002D7623"/>
    <w:rsid w:val="002E0E6D"/>
    <w:rsid w:val="002E168E"/>
    <w:rsid w:val="002E1E63"/>
    <w:rsid w:val="002E2FA6"/>
    <w:rsid w:val="002E35FE"/>
    <w:rsid w:val="002E3A9B"/>
    <w:rsid w:val="002E6849"/>
    <w:rsid w:val="002E7441"/>
    <w:rsid w:val="002F0869"/>
    <w:rsid w:val="002F09DE"/>
    <w:rsid w:val="002F1437"/>
    <w:rsid w:val="002F2379"/>
    <w:rsid w:val="002F259A"/>
    <w:rsid w:val="002F2FCA"/>
    <w:rsid w:val="002F342C"/>
    <w:rsid w:val="002F3ADD"/>
    <w:rsid w:val="002F451B"/>
    <w:rsid w:val="002F52C1"/>
    <w:rsid w:val="002F5398"/>
    <w:rsid w:val="002F5B8E"/>
    <w:rsid w:val="002F6B1D"/>
    <w:rsid w:val="002F7865"/>
    <w:rsid w:val="003003FF"/>
    <w:rsid w:val="00300A85"/>
    <w:rsid w:val="0030189E"/>
    <w:rsid w:val="00302C57"/>
    <w:rsid w:val="00303605"/>
    <w:rsid w:val="00303969"/>
    <w:rsid w:val="00303BA1"/>
    <w:rsid w:val="003048D2"/>
    <w:rsid w:val="00305D72"/>
    <w:rsid w:val="00305FBF"/>
    <w:rsid w:val="0030655A"/>
    <w:rsid w:val="00307CAB"/>
    <w:rsid w:val="0031102E"/>
    <w:rsid w:val="003138D9"/>
    <w:rsid w:val="00314060"/>
    <w:rsid w:val="0031418A"/>
    <w:rsid w:val="003146C5"/>
    <w:rsid w:val="00314E38"/>
    <w:rsid w:val="00315BE1"/>
    <w:rsid w:val="003165B3"/>
    <w:rsid w:val="00316B1B"/>
    <w:rsid w:val="0032039D"/>
    <w:rsid w:val="003218BF"/>
    <w:rsid w:val="00323BFE"/>
    <w:rsid w:val="0032707F"/>
    <w:rsid w:val="00327A8E"/>
    <w:rsid w:val="00327CB9"/>
    <w:rsid w:val="00327F52"/>
    <w:rsid w:val="00330FA4"/>
    <w:rsid w:val="003331F7"/>
    <w:rsid w:val="0033454A"/>
    <w:rsid w:val="003347F7"/>
    <w:rsid w:val="00334F58"/>
    <w:rsid w:val="00335208"/>
    <w:rsid w:val="003359A0"/>
    <w:rsid w:val="00340381"/>
    <w:rsid w:val="003418C7"/>
    <w:rsid w:val="00341B13"/>
    <w:rsid w:val="00342026"/>
    <w:rsid w:val="0034234C"/>
    <w:rsid w:val="00342D2B"/>
    <w:rsid w:val="003447D9"/>
    <w:rsid w:val="00345417"/>
    <w:rsid w:val="00345B6E"/>
    <w:rsid w:val="00346530"/>
    <w:rsid w:val="00346D9E"/>
    <w:rsid w:val="00347175"/>
    <w:rsid w:val="003504D1"/>
    <w:rsid w:val="0035151A"/>
    <w:rsid w:val="00352004"/>
    <w:rsid w:val="00352842"/>
    <w:rsid w:val="00352D55"/>
    <w:rsid w:val="00352FC5"/>
    <w:rsid w:val="0035365A"/>
    <w:rsid w:val="00355286"/>
    <w:rsid w:val="003556E0"/>
    <w:rsid w:val="00356B3E"/>
    <w:rsid w:val="003572ED"/>
    <w:rsid w:val="00357381"/>
    <w:rsid w:val="00360060"/>
    <w:rsid w:val="00360AD4"/>
    <w:rsid w:val="003628DC"/>
    <w:rsid w:val="00363158"/>
    <w:rsid w:val="003633D3"/>
    <w:rsid w:val="00363706"/>
    <w:rsid w:val="0036407B"/>
    <w:rsid w:val="0036495B"/>
    <w:rsid w:val="003650A1"/>
    <w:rsid w:val="0036562D"/>
    <w:rsid w:val="00366E6D"/>
    <w:rsid w:val="00370482"/>
    <w:rsid w:val="003704EC"/>
    <w:rsid w:val="003705E2"/>
    <w:rsid w:val="003714DE"/>
    <w:rsid w:val="00372B32"/>
    <w:rsid w:val="00372E2C"/>
    <w:rsid w:val="003743CC"/>
    <w:rsid w:val="00375A0E"/>
    <w:rsid w:val="00375BB8"/>
    <w:rsid w:val="00376275"/>
    <w:rsid w:val="00376F10"/>
    <w:rsid w:val="00380921"/>
    <w:rsid w:val="00380930"/>
    <w:rsid w:val="0038160C"/>
    <w:rsid w:val="003817B0"/>
    <w:rsid w:val="003828F1"/>
    <w:rsid w:val="0038296D"/>
    <w:rsid w:val="003831F0"/>
    <w:rsid w:val="00383385"/>
    <w:rsid w:val="00383604"/>
    <w:rsid w:val="003839C9"/>
    <w:rsid w:val="00383FB8"/>
    <w:rsid w:val="003847D2"/>
    <w:rsid w:val="00384A56"/>
    <w:rsid w:val="00384FD5"/>
    <w:rsid w:val="00385770"/>
    <w:rsid w:val="00386E14"/>
    <w:rsid w:val="00386F17"/>
    <w:rsid w:val="003916B8"/>
    <w:rsid w:val="00391928"/>
    <w:rsid w:val="00391FE3"/>
    <w:rsid w:val="003925C9"/>
    <w:rsid w:val="00392ECE"/>
    <w:rsid w:val="00392EE9"/>
    <w:rsid w:val="003935B8"/>
    <w:rsid w:val="00393F15"/>
    <w:rsid w:val="003954E7"/>
    <w:rsid w:val="00397184"/>
    <w:rsid w:val="00397EE1"/>
    <w:rsid w:val="003A050D"/>
    <w:rsid w:val="003A051E"/>
    <w:rsid w:val="003A05F5"/>
    <w:rsid w:val="003A0AE2"/>
    <w:rsid w:val="003A1CC1"/>
    <w:rsid w:val="003A2A7D"/>
    <w:rsid w:val="003A2ADC"/>
    <w:rsid w:val="003A398D"/>
    <w:rsid w:val="003A3E32"/>
    <w:rsid w:val="003A47E7"/>
    <w:rsid w:val="003A5046"/>
    <w:rsid w:val="003A6101"/>
    <w:rsid w:val="003A682B"/>
    <w:rsid w:val="003A7D7B"/>
    <w:rsid w:val="003B0CBF"/>
    <w:rsid w:val="003B13AB"/>
    <w:rsid w:val="003B21B1"/>
    <w:rsid w:val="003B2657"/>
    <w:rsid w:val="003B26D5"/>
    <w:rsid w:val="003B28CB"/>
    <w:rsid w:val="003B2BC3"/>
    <w:rsid w:val="003B30B4"/>
    <w:rsid w:val="003B3634"/>
    <w:rsid w:val="003B4062"/>
    <w:rsid w:val="003B41B0"/>
    <w:rsid w:val="003B4E36"/>
    <w:rsid w:val="003B4EED"/>
    <w:rsid w:val="003B4EFF"/>
    <w:rsid w:val="003B5E36"/>
    <w:rsid w:val="003B666A"/>
    <w:rsid w:val="003B7532"/>
    <w:rsid w:val="003B7F36"/>
    <w:rsid w:val="003C0C88"/>
    <w:rsid w:val="003C3534"/>
    <w:rsid w:val="003C3682"/>
    <w:rsid w:val="003C3ADD"/>
    <w:rsid w:val="003C3ED0"/>
    <w:rsid w:val="003C40C8"/>
    <w:rsid w:val="003C61B2"/>
    <w:rsid w:val="003C68B6"/>
    <w:rsid w:val="003C7A14"/>
    <w:rsid w:val="003D0378"/>
    <w:rsid w:val="003D08BC"/>
    <w:rsid w:val="003D1A6C"/>
    <w:rsid w:val="003D1C21"/>
    <w:rsid w:val="003D332B"/>
    <w:rsid w:val="003D3DE4"/>
    <w:rsid w:val="003D5A7A"/>
    <w:rsid w:val="003E118F"/>
    <w:rsid w:val="003E179B"/>
    <w:rsid w:val="003E18FE"/>
    <w:rsid w:val="003E2D7D"/>
    <w:rsid w:val="003E3D4F"/>
    <w:rsid w:val="003E3E8E"/>
    <w:rsid w:val="003E507E"/>
    <w:rsid w:val="003E5533"/>
    <w:rsid w:val="003E60EE"/>
    <w:rsid w:val="003E6152"/>
    <w:rsid w:val="003E6AC9"/>
    <w:rsid w:val="003F0FEE"/>
    <w:rsid w:val="003F1C01"/>
    <w:rsid w:val="003F1FA5"/>
    <w:rsid w:val="003F21AB"/>
    <w:rsid w:val="003F2C53"/>
    <w:rsid w:val="003F3BC2"/>
    <w:rsid w:val="003F46B4"/>
    <w:rsid w:val="003F4D02"/>
    <w:rsid w:val="003F6737"/>
    <w:rsid w:val="003F6C1F"/>
    <w:rsid w:val="00400DC6"/>
    <w:rsid w:val="00401701"/>
    <w:rsid w:val="004018F9"/>
    <w:rsid w:val="00402804"/>
    <w:rsid w:val="00402BC0"/>
    <w:rsid w:val="00402CA6"/>
    <w:rsid w:val="00402D89"/>
    <w:rsid w:val="004035C8"/>
    <w:rsid w:val="00403728"/>
    <w:rsid w:val="00403CD6"/>
    <w:rsid w:val="00404DF2"/>
    <w:rsid w:val="00405A96"/>
    <w:rsid w:val="00405CAA"/>
    <w:rsid w:val="00406304"/>
    <w:rsid w:val="004068F1"/>
    <w:rsid w:val="00406FB5"/>
    <w:rsid w:val="00407C4C"/>
    <w:rsid w:val="00407DE5"/>
    <w:rsid w:val="00410865"/>
    <w:rsid w:val="0041161D"/>
    <w:rsid w:val="00412193"/>
    <w:rsid w:val="00413025"/>
    <w:rsid w:val="004135F8"/>
    <w:rsid w:val="004157CB"/>
    <w:rsid w:val="00417DD6"/>
    <w:rsid w:val="00420E2D"/>
    <w:rsid w:val="00421042"/>
    <w:rsid w:val="00421C5A"/>
    <w:rsid w:val="00421C7B"/>
    <w:rsid w:val="004229A2"/>
    <w:rsid w:val="00422B74"/>
    <w:rsid w:val="00422C06"/>
    <w:rsid w:val="00424205"/>
    <w:rsid w:val="0042461C"/>
    <w:rsid w:val="00424ACD"/>
    <w:rsid w:val="00425150"/>
    <w:rsid w:val="004261E9"/>
    <w:rsid w:val="004263E6"/>
    <w:rsid w:val="00426C15"/>
    <w:rsid w:val="00427B45"/>
    <w:rsid w:val="00427DCA"/>
    <w:rsid w:val="004306B9"/>
    <w:rsid w:val="0043085E"/>
    <w:rsid w:val="00430AF5"/>
    <w:rsid w:val="00430D04"/>
    <w:rsid w:val="00430E15"/>
    <w:rsid w:val="00432715"/>
    <w:rsid w:val="00432BBF"/>
    <w:rsid w:val="00432C53"/>
    <w:rsid w:val="00433121"/>
    <w:rsid w:val="004333C8"/>
    <w:rsid w:val="00433892"/>
    <w:rsid w:val="00433BDF"/>
    <w:rsid w:val="00434AAB"/>
    <w:rsid w:val="00435E4A"/>
    <w:rsid w:val="00437161"/>
    <w:rsid w:val="0043789E"/>
    <w:rsid w:val="00437EA3"/>
    <w:rsid w:val="00440990"/>
    <w:rsid w:val="004423DD"/>
    <w:rsid w:val="00443097"/>
    <w:rsid w:val="0044373B"/>
    <w:rsid w:val="00445B60"/>
    <w:rsid w:val="0044684C"/>
    <w:rsid w:val="00447554"/>
    <w:rsid w:val="0044779C"/>
    <w:rsid w:val="00447C92"/>
    <w:rsid w:val="00450F73"/>
    <w:rsid w:val="004516C1"/>
    <w:rsid w:val="00452CB0"/>
    <w:rsid w:val="00453DDB"/>
    <w:rsid w:val="00454F86"/>
    <w:rsid w:val="0045572B"/>
    <w:rsid w:val="00455C21"/>
    <w:rsid w:val="00455EE1"/>
    <w:rsid w:val="004562F0"/>
    <w:rsid w:val="00456F6B"/>
    <w:rsid w:val="0045711D"/>
    <w:rsid w:val="00457D4C"/>
    <w:rsid w:val="00460EF0"/>
    <w:rsid w:val="004620D1"/>
    <w:rsid w:val="00462393"/>
    <w:rsid w:val="00462870"/>
    <w:rsid w:val="00463F04"/>
    <w:rsid w:val="00464738"/>
    <w:rsid w:val="00464C5F"/>
    <w:rsid w:val="0046542D"/>
    <w:rsid w:val="00466008"/>
    <w:rsid w:val="00466171"/>
    <w:rsid w:val="004664BD"/>
    <w:rsid w:val="00466561"/>
    <w:rsid w:val="004668B2"/>
    <w:rsid w:val="00466FD5"/>
    <w:rsid w:val="00467E92"/>
    <w:rsid w:val="00467E93"/>
    <w:rsid w:val="00470841"/>
    <w:rsid w:val="00470952"/>
    <w:rsid w:val="00471E82"/>
    <w:rsid w:val="00472A52"/>
    <w:rsid w:val="0047475E"/>
    <w:rsid w:val="00475222"/>
    <w:rsid w:val="00476913"/>
    <w:rsid w:val="00476C60"/>
    <w:rsid w:val="00481A27"/>
    <w:rsid w:val="00481FF6"/>
    <w:rsid w:val="004824FA"/>
    <w:rsid w:val="00482662"/>
    <w:rsid w:val="00482A18"/>
    <w:rsid w:val="00482DD3"/>
    <w:rsid w:val="00483338"/>
    <w:rsid w:val="00483C15"/>
    <w:rsid w:val="00484A2E"/>
    <w:rsid w:val="00484D17"/>
    <w:rsid w:val="00485ECD"/>
    <w:rsid w:val="00485FB0"/>
    <w:rsid w:val="00486631"/>
    <w:rsid w:val="0049180D"/>
    <w:rsid w:val="00492F2C"/>
    <w:rsid w:val="004936EE"/>
    <w:rsid w:val="00493785"/>
    <w:rsid w:val="004938DB"/>
    <w:rsid w:val="00494079"/>
    <w:rsid w:val="004940DD"/>
    <w:rsid w:val="00494554"/>
    <w:rsid w:val="00494954"/>
    <w:rsid w:val="00494A68"/>
    <w:rsid w:val="00495711"/>
    <w:rsid w:val="0049648E"/>
    <w:rsid w:val="0049654C"/>
    <w:rsid w:val="00497438"/>
    <w:rsid w:val="004A009B"/>
    <w:rsid w:val="004A162D"/>
    <w:rsid w:val="004A2218"/>
    <w:rsid w:val="004A2228"/>
    <w:rsid w:val="004A2B25"/>
    <w:rsid w:val="004A4321"/>
    <w:rsid w:val="004A4544"/>
    <w:rsid w:val="004A472E"/>
    <w:rsid w:val="004A5037"/>
    <w:rsid w:val="004A57E1"/>
    <w:rsid w:val="004B0490"/>
    <w:rsid w:val="004B1F32"/>
    <w:rsid w:val="004B336C"/>
    <w:rsid w:val="004B3B32"/>
    <w:rsid w:val="004B47C8"/>
    <w:rsid w:val="004B562A"/>
    <w:rsid w:val="004B652A"/>
    <w:rsid w:val="004B7230"/>
    <w:rsid w:val="004B77E0"/>
    <w:rsid w:val="004B7A5F"/>
    <w:rsid w:val="004C0059"/>
    <w:rsid w:val="004C1DC0"/>
    <w:rsid w:val="004C1E9C"/>
    <w:rsid w:val="004C28D2"/>
    <w:rsid w:val="004C3038"/>
    <w:rsid w:val="004C354B"/>
    <w:rsid w:val="004C435C"/>
    <w:rsid w:val="004C4EA9"/>
    <w:rsid w:val="004C503D"/>
    <w:rsid w:val="004C640B"/>
    <w:rsid w:val="004C6DE3"/>
    <w:rsid w:val="004C751D"/>
    <w:rsid w:val="004D0607"/>
    <w:rsid w:val="004D11C3"/>
    <w:rsid w:val="004D1B63"/>
    <w:rsid w:val="004D28BC"/>
    <w:rsid w:val="004D2C29"/>
    <w:rsid w:val="004D2CAB"/>
    <w:rsid w:val="004D3581"/>
    <w:rsid w:val="004D37EC"/>
    <w:rsid w:val="004D3CC1"/>
    <w:rsid w:val="004D422A"/>
    <w:rsid w:val="004D4A58"/>
    <w:rsid w:val="004D4B2B"/>
    <w:rsid w:val="004D4F56"/>
    <w:rsid w:val="004D5F0B"/>
    <w:rsid w:val="004D7570"/>
    <w:rsid w:val="004D7A06"/>
    <w:rsid w:val="004E022D"/>
    <w:rsid w:val="004E09D4"/>
    <w:rsid w:val="004E0E1A"/>
    <w:rsid w:val="004E0E24"/>
    <w:rsid w:val="004E1D37"/>
    <w:rsid w:val="004E215A"/>
    <w:rsid w:val="004E22E7"/>
    <w:rsid w:val="004E58CD"/>
    <w:rsid w:val="004E5B45"/>
    <w:rsid w:val="004E5BAD"/>
    <w:rsid w:val="004E673C"/>
    <w:rsid w:val="004E6BA7"/>
    <w:rsid w:val="004F158B"/>
    <w:rsid w:val="004F249F"/>
    <w:rsid w:val="004F3397"/>
    <w:rsid w:val="004F34E4"/>
    <w:rsid w:val="004F3A1D"/>
    <w:rsid w:val="004F4821"/>
    <w:rsid w:val="004F55E3"/>
    <w:rsid w:val="004F59BF"/>
    <w:rsid w:val="004F67B6"/>
    <w:rsid w:val="004F7ECF"/>
    <w:rsid w:val="005013F1"/>
    <w:rsid w:val="00502237"/>
    <w:rsid w:val="005036AB"/>
    <w:rsid w:val="00504917"/>
    <w:rsid w:val="00505D80"/>
    <w:rsid w:val="00506A06"/>
    <w:rsid w:val="00506F43"/>
    <w:rsid w:val="005074AF"/>
    <w:rsid w:val="00507755"/>
    <w:rsid w:val="00507A44"/>
    <w:rsid w:val="00510817"/>
    <w:rsid w:val="005116A3"/>
    <w:rsid w:val="005117CB"/>
    <w:rsid w:val="00512088"/>
    <w:rsid w:val="00512553"/>
    <w:rsid w:val="005134BE"/>
    <w:rsid w:val="0051421D"/>
    <w:rsid w:val="00515E61"/>
    <w:rsid w:val="00515F98"/>
    <w:rsid w:val="005162B2"/>
    <w:rsid w:val="00516AEA"/>
    <w:rsid w:val="00516D2E"/>
    <w:rsid w:val="00516F88"/>
    <w:rsid w:val="00517C12"/>
    <w:rsid w:val="00521781"/>
    <w:rsid w:val="00521BFA"/>
    <w:rsid w:val="00521EE3"/>
    <w:rsid w:val="00522795"/>
    <w:rsid w:val="00522D5A"/>
    <w:rsid w:val="00523604"/>
    <w:rsid w:val="00523A1E"/>
    <w:rsid w:val="00523D22"/>
    <w:rsid w:val="005246B0"/>
    <w:rsid w:val="00524F2F"/>
    <w:rsid w:val="005250D5"/>
    <w:rsid w:val="00525E5D"/>
    <w:rsid w:val="00526343"/>
    <w:rsid w:val="005263B3"/>
    <w:rsid w:val="00526F1C"/>
    <w:rsid w:val="0052716B"/>
    <w:rsid w:val="005300AA"/>
    <w:rsid w:val="0053093A"/>
    <w:rsid w:val="00530A68"/>
    <w:rsid w:val="00530CE8"/>
    <w:rsid w:val="00531B73"/>
    <w:rsid w:val="00533CD4"/>
    <w:rsid w:val="00534396"/>
    <w:rsid w:val="005344F2"/>
    <w:rsid w:val="00534F31"/>
    <w:rsid w:val="00535897"/>
    <w:rsid w:val="00536292"/>
    <w:rsid w:val="00536412"/>
    <w:rsid w:val="005372D6"/>
    <w:rsid w:val="00537493"/>
    <w:rsid w:val="0054090F"/>
    <w:rsid w:val="0054156B"/>
    <w:rsid w:val="005416F1"/>
    <w:rsid w:val="00542004"/>
    <w:rsid w:val="00542077"/>
    <w:rsid w:val="005425AB"/>
    <w:rsid w:val="00542F6A"/>
    <w:rsid w:val="00543E99"/>
    <w:rsid w:val="00543F29"/>
    <w:rsid w:val="00544D56"/>
    <w:rsid w:val="00546B88"/>
    <w:rsid w:val="00546EF8"/>
    <w:rsid w:val="0055077F"/>
    <w:rsid w:val="00550A9A"/>
    <w:rsid w:val="005518E7"/>
    <w:rsid w:val="00552513"/>
    <w:rsid w:val="00552C11"/>
    <w:rsid w:val="00552CFC"/>
    <w:rsid w:val="00552D0D"/>
    <w:rsid w:val="0055329D"/>
    <w:rsid w:val="005532A2"/>
    <w:rsid w:val="00553631"/>
    <w:rsid w:val="0055417A"/>
    <w:rsid w:val="005558E6"/>
    <w:rsid w:val="005559A5"/>
    <w:rsid w:val="00556900"/>
    <w:rsid w:val="00561846"/>
    <w:rsid w:val="00561CBB"/>
    <w:rsid w:val="0056240E"/>
    <w:rsid w:val="00564553"/>
    <w:rsid w:val="0056480A"/>
    <w:rsid w:val="00564EA6"/>
    <w:rsid w:val="00566392"/>
    <w:rsid w:val="00567FC9"/>
    <w:rsid w:val="005706F4"/>
    <w:rsid w:val="00571420"/>
    <w:rsid w:val="00571A78"/>
    <w:rsid w:val="00572018"/>
    <w:rsid w:val="00572842"/>
    <w:rsid w:val="00573028"/>
    <w:rsid w:val="005736B8"/>
    <w:rsid w:val="00574DAE"/>
    <w:rsid w:val="00574EE1"/>
    <w:rsid w:val="00575521"/>
    <w:rsid w:val="005756F5"/>
    <w:rsid w:val="00576995"/>
    <w:rsid w:val="00577082"/>
    <w:rsid w:val="00580262"/>
    <w:rsid w:val="005812BD"/>
    <w:rsid w:val="005827E6"/>
    <w:rsid w:val="0058287B"/>
    <w:rsid w:val="00582DED"/>
    <w:rsid w:val="005831D9"/>
    <w:rsid w:val="00583865"/>
    <w:rsid w:val="005845CD"/>
    <w:rsid w:val="005857EC"/>
    <w:rsid w:val="005859C7"/>
    <w:rsid w:val="00585CD5"/>
    <w:rsid w:val="00587055"/>
    <w:rsid w:val="00590019"/>
    <w:rsid w:val="005920C2"/>
    <w:rsid w:val="00593743"/>
    <w:rsid w:val="005944A9"/>
    <w:rsid w:val="005948F3"/>
    <w:rsid w:val="005951BE"/>
    <w:rsid w:val="00595763"/>
    <w:rsid w:val="00595E83"/>
    <w:rsid w:val="00597413"/>
    <w:rsid w:val="00597443"/>
    <w:rsid w:val="00597A89"/>
    <w:rsid w:val="00597D52"/>
    <w:rsid w:val="005A117A"/>
    <w:rsid w:val="005A2444"/>
    <w:rsid w:val="005A24B3"/>
    <w:rsid w:val="005A2617"/>
    <w:rsid w:val="005A34E2"/>
    <w:rsid w:val="005A36AC"/>
    <w:rsid w:val="005A3FD2"/>
    <w:rsid w:val="005A4372"/>
    <w:rsid w:val="005A45B1"/>
    <w:rsid w:val="005A48DF"/>
    <w:rsid w:val="005A4B57"/>
    <w:rsid w:val="005A4F69"/>
    <w:rsid w:val="005A51F7"/>
    <w:rsid w:val="005A6026"/>
    <w:rsid w:val="005B0FE5"/>
    <w:rsid w:val="005B1182"/>
    <w:rsid w:val="005B123F"/>
    <w:rsid w:val="005B18E4"/>
    <w:rsid w:val="005B245D"/>
    <w:rsid w:val="005B253E"/>
    <w:rsid w:val="005B28C0"/>
    <w:rsid w:val="005B29A8"/>
    <w:rsid w:val="005B4803"/>
    <w:rsid w:val="005B5CB1"/>
    <w:rsid w:val="005B638A"/>
    <w:rsid w:val="005B7FF7"/>
    <w:rsid w:val="005C19D7"/>
    <w:rsid w:val="005C21E6"/>
    <w:rsid w:val="005C3F75"/>
    <w:rsid w:val="005C4169"/>
    <w:rsid w:val="005C4CCF"/>
    <w:rsid w:val="005C521D"/>
    <w:rsid w:val="005C53A8"/>
    <w:rsid w:val="005C5B2C"/>
    <w:rsid w:val="005C5F55"/>
    <w:rsid w:val="005C5FCC"/>
    <w:rsid w:val="005C6BF6"/>
    <w:rsid w:val="005C6E57"/>
    <w:rsid w:val="005D10F3"/>
    <w:rsid w:val="005D27F7"/>
    <w:rsid w:val="005D2CFD"/>
    <w:rsid w:val="005D36B0"/>
    <w:rsid w:val="005D46F2"/>
    <w:rsid w:val="005D523B"/>
    <w:rsid w:val="005D6806"/>
    <w:rsid w:val="005E03A2"/>
    <w:rsid w:val="005E0B91"/>
    <w:rsid w:val="005E0BFB"/>
    <w:rsid w:val="005E0C8C"/>
    <w:rsid w:val="005E1374"/>
    <w:rsid w:val="005E1433"/>
    <w:rsid w:val="005E14B7"/>
    <w:rsid w:val="005E1874"/>
    <w:rsid w:val="005E1C81"/>
    <w:rsid w:val="005E3106"/>
    <w:rsid w:val="005E35EA"/>
    <w:rsid w:val="005E3BF2"/>
    <w:rsid w:val="005E4076"/>
    <w:rsid w:val="005E47C9"/>
    <w:rsid w:val="005E5A05"/>
    <w:rsid w:val="005E667F"/>
    <w:rsid w:val="005E7656"/>
    <w:rsid w:val="005E7E52"/>
    <w:rsid w:val="005F06DB"/>
    <w:rsid w:val="005F0F15"/>
    <w:rsid w:val="005F16D6"/>
    <w:rsid w:val="005F1FBE"/>
    <w:rsid w:val="005F229D"/>
    <w:rsid w:val="005F22DE"/>
    <w:rsid w:val="005F2E56"/>
    <w:rsid w:val="005F3382"/>
    <w:rsid w:val="005F44C3"/>
    <w:rsid w:val="005F5733"/>
    <w:rsid w:val="005F6CF2"/>
    <w:rsid w:val="00600832"/>
    <w:rsid w:val="00600C8D"/>
    <w:rsid w:val="00600CB8"/>
    <w:rsid w:val="006022FC"/>
    <w:rsid w:val="00603074"/>
    <w:rsid w:val="00603075"/>
    <w:rsid w:val="00603158"/>
    <w:rsid w:val="00604715"/>
    <w:rsid w:val="0060512A"/>
    <w:rsid w:val="0060565E"/>
    <w:rsid w:val="006059F0"/>
    <w:rsid w:val="00606DEC"/>
    <w:rsid w:val="00610DC8"/>
    <w:rsid w:val="00611A51"/>
    <w:rsid w:val="006120F7"/>
    <w:rsid w:val="00612955"/>
    <w:rsid w:val="00612CC4"/>
    <w:rsid w:val="006140E6"/>
    <w:rsid w:val="006142DA"/>
    <w:rsid w:val="006146C3"/>
    <w:rsid w:val="00614A37"/>
    <w:rsid w:val="00614A89"/>
    <w:rsid w:val="006166CB"/>
    <w:rsid w:val="006176F6"/>
    <w:rsid w:val="00621542"/>
    <w:rsid w:val="00622085"/>
    <w:rsid w:val="0062241B"/>
    <w:rsid w:val="0062259A"/>
    <w:rsid w:val="006225AB"/>
    <w:rsid w:val="006227BC"/>
    <w:rsid w:val="00622BB8"/>
    <w:rsid w:val="00624C15"/>
    <w:rsid w:val="00624C42"/>
    <w:rsid w:val="00625B93"/>
    <w:rsid w:val="0062655A"/>
    <w:rsid w:val="00627097"/>
    <w:rsid w:val="0062737F"/>
    <w:rsid w:val="00630185"/>
    <w:rsid w:val="006302EA"/>
    <w:rsid w:val="006317D7"/>
    <w:rsid w:val="00632345"/>
    <w:rsid w:val="006327DA"/>
    <w:rsid w:val="00632F70"/>
    <w:rsid w:val="0063367D"/>
    <w:rsid w:val="006346EC"/>
    <w:rsid w:val="0063563C"/>
    <w:rsid w:val="00635C2D"/>
    <w:rsid w:val="0063617C"/>
    <w:rsid w:val="0063668B"/>
    <w:rsid w:val="00636AD1"/>
    <w:rsid w:val="0064027E"/>
    <w:rsid w:val="00640444"/>
    <w:rsid w:val="006417D5"/>
    <w:rsid w:val="006418C7"/>
    <w:rsid w:val="006421F9"/>
    <w:rsid w:val="0064227C"/>
    <w:rsid w:val="00642FB2"/>
    <w:rsid w:val="006433A8"/>
    <w:rsid w:val="006445D1"/>
    <w:rsid w:val="00644D0D"/>
    <w:rsid w:val="006454E1"/>
    <w:rsid w:val="006456A0"/>
    <w:rsid w:val="00645C63"/>
    <w:rsid w:val="00646916"/>
    <w:rsid w:val="006470D1"/>
    <w:rsid w:val="0064744A"/>
    <w:rsid w:val="0064772C"/>
    <w:rsid w:val="006478D9"/>
    <w:rsid w:val="00647DEE"/>
    <w:rsid w:val="00650C05"/>
    <w:rsid w:val="00651A91"/>
    <w:rsid w:val="006522C8"/>
    <w:rsid w:val="00652884"/>
    <w:rsid w:val="00652A0E"/>
    <w:rsid w:val="00652CC1"/>
    <w:rsid w:val="00653543"/>
    <w:rsid w:val="006535FD"/>
    <w:rsid w:val="00653809"/>
    <w:rsid w:val="00654333"/>
    <w:rsid w:val="006549BE"/>
    <w:rsid w:val="00654F04"/>
    <w:rsid w:val="0065662A"/>
    <w:rsid w:val="006566EF"/>
    <w:rsid w:val="00660D7E"/>
    <w:rsid w:val="00662EAD"/>
    <w:rsid w:val="006630EA"/>
    <w:rsid w:val="00663616"/>
    <w:rsid w:val="00663DD0"/>
    <w:rsid w:val="00664125"/>
    <w:rsid w:val="0066442F"/>
    <w:rsid w:val="00664634"/>
    <w:rsid w:val="00664EDC"/>
    <w:rsid w:val="00664F83"/>
    <w:rsid w:val="00665876"/>
    <w:rsid w:val="00666663"/>
    <w:rsid w:val="006669D2"/>
    <w:rsid w:val="006669FF"/>
    <w:rsid w:val="00666A8C"/>
    <w:rsid w:val="00666AAA"/>
    <w:rsid w:val="006678AC"/>
    <w:rsid w:val="0067084B"/>
    <w:rsid w:val="00672E41"/>
    <w:rsid w:val="00673AD4"/>
    <w:rsid w:val="00673D61"/>
    <w:rsid w:val="00673EA8"/>
    <w:rsid w:val="00674BB1"/>
    <w:rsid w:val="00674DD9"/>
    <w:rsid w:val="00675100"/>
    <w:rsid w:val="0067540D"/>
    <w:rsid w:val="006756A3"/>
    <w:rsid w:val="0067685B"/>
    <w:rsid w:val="00677043"/>
    <w:rsid w:val="00677BF1"/>
    <w:rsid w:val="006800A7"/>
    <w:rsid w:val="006804D8"/>
    <w:rsid w:val="006809CD"/>
    <w:rsid w:val="00680E65"/>
    <w:rsid w:val="00680E83"/>
    <w:rsid w:val="006810ED"/>
    <w:rsid w:val="006834E4"/>
    <w:rsid w:val="006837B9"/>
    <w:rsid w:val="006839A7"/>
    <w:rsid w:val="00683EB2"/>
    <w:rsid w:val="00684BB1"/>
    <w:rsid w:val="00684D84"/>
    <w:rsid w:val="00685899"/>
    <w:rsid w:val="0068678E"/>
    <w:rsid w:val="00686849"/>
    <w:rsid w:val="006879D0"/>
    <w:rsid w:val="006900E9"/>
    <w:rsid w:val="0069013C"/>
    <w:rsid w:val="00690551"/>
    <w:rsid w:val="00690759"/>
    <w:rsid w:val="00691F62"/>
    <w:rsid w:val="00691FFE"/>
    <w:rsid w:val="00693386"/>
    <w:rsid w:val="0069428C"/>
    <w:rsid w:val="00694D0D"/>
    <w:rsid w:val="00696B4D"/>
    <w:rsid w:val="00696F85"/>
    <w:rsid w:val="00697EF6"/>
    <w:rsid w:val="006A25A5"/>
    <w:rsid w:val="006A2EB4"/>
    <w:rsid w:val="006A3D2B"/>
    <w:rsid w:val="006A4518"/>
    <w:rsid w:val="006A47F8"/>
    <w:rsid w:val="006A5B72"/>
    <w:rsid w:val="006A6946"/>
    <w:rsid w:val="006A6D9E"/>
    <w:rsid w:val="006A7467"/>
    <w:rsid w:val="006A7711"/>
    <w:rsid w:val="006B05E6"/>
    <w:rsid w:val="006B1CBB"/>
    <w:rsid w:val="006B221B"/>
    <w:rsid w:val="006B2F35"/>
    <w:rsid w:val="006B3228"/>
    <w:rsid w:val="006B3C07"/>
    <w:rsid w:val="006B4011"/>
    <w:rsid w:val="006B40A5"/>
    <w:rsid w:val="006B4930"/>
    <w:rsid w:val="006B4D45"/>
    <w:rsid w:val="006B5D99"/>
    <w:rsid w:val="006C007D"/>
    <w:rsid w:val="006C0A21"/>
    <w:rsid w:val="006C13DE"/>
    <w:rsid w:val="006C1A6B"/>
    <w:rsid w:val="006C24C1"/>
    <w:rsid w:val="006C2E60"/>
    <w:rsid w:val="006C4584"/>
    <w:rsid w:val="006C4AD9"/>
    <w:rsid w:val="006C4B0C"/>
    <w:rsid w:val="006C50A1"/>
    <w:rsid w:val="006C54B4"/>
    <w:rsid w:val="006C61B9"/>
    <w:rsid w:val="006C6E97"/>
    <w:rsid w:val="006C7938"/>
    <w:rsid w:val="006D04FD"/>
    <w:rsid w:val="006D1560"/>
    <w:rsid w:val="006D1AC9"/>
    <w:rsid w:val="006D1C49"/>
    <w:rsid w:val="006D2324"/>
    <w:rsid w:val="006D31F8"/>
    <w:rsid w:val="006D3274"/>
    <w:rsid w:val="006D40E4"/>
    <w:rsid w:val="006D521F"/>
    <w:rsid w:val="006D5CDB"/>
    <w:rsid w:val="006D6365"/>
    <w:rsid w:val="006D69B8"/>
    <w:rsid w:val="006D6E43"/>
    <w:rsid w:val="006D6F1F"/>
    <w:rsid w:val="006D7D88"/>
    <w:rsid w:val="006E0803"/>
    <w:rsid w:val="006E2DFB"/>
    <w:rsid w:val="006E2E6B"/>
    <w:rsid w:val="006E2E7C"/>
    <w:rsid w:val="006E3592"/>
    <w:rsid w:val="006E35B7"/>
    <w:rsid w:val="006E4081"/>
    <w:rsid w:val="006E486A"/>
    <w:rsid w:val="006E58C9"/>
    <w:rsid w:val="006E5E32"/>
    <w:rsid w:val="006E6D35"/>
    <w:rsid w:val="006E75C0"/>
    <w:rsid w:val="006E79F1"/>
    <w:rsid w:val="006E7B4B"/>
    <w:rsid w:val="006E7E69"/>
    <w:rsid w:val="006F1E25"/>
    <w:rsid w:val="006F2660"/>
    <w:rsid w:val="006F30E2"/>
    <w:rsid w:val="006F34BE"/>
    <w:rsid w:val="006F4439"/>
    <w:rsid w:val="006F4A8F"/>
    <w:rsid w:val="006F4E9C"/>
    <w:rsid w:val="00700971"/>
    <w:rsid w:val="00700A80"/>
    <w:rsid w:val="007017CD"/>
    <w:rsid w:val="00702474"/>
    <w:rsid w:val="00703426"/>
    <w:rsid w:val="00703E3A"/>
    <w:rsid w:val="00703E3B"/>
    <w:rsid w:val="00704381"/>
    <w:rsid w:val="00704E35"/>
    <w:rsid w:val="0070523C"/>
    <w:rsid w:val="00705B29"/>
    <w:rsid w:val="00706937"/>
    <w:rsid w:val="00706EF6"/>
    <w:rsid w:val="00707D78"/>
    <w:rsid w:val="00707D8C"/>
    <w:rsid w:val="00710D36"/>
    <w:rsid w:val="00711432"/>
    <w:rsid w:val="00711A9B"/>
    <w:rsid w:val="007120E2"/>
    <w:rsid w:val="0071298B"/>
    <w:rsid w:val="00712DD0"/>
    <w:rsid w:val="00713C53"/>
    <w:rsid w:val="0071422C"/>
    <w:rsid w:val="0071468B"/>
    <w:rsid w:val="007148CF"/>
    <w:rsid w:val="0071529F"/>
    <w:rsid w:val="00716435"/>
    <w:rsid w:val="007172D7"/>
    <w:rsid w:val="00717E5A"/>
    <w:rsid w:val="007201EE"/>
    <w:rsid w:val="00720736"/>
    <w:rsid w:val="00721025"/>
    <w:rsid w:val="00721A26"/>
    <w:rsid w:val="00722677"/>
    <w:rsid w:val="00722C4D"/>
    <w:rsid w:val="00722E1F"/>
    <w:rsid w:val="00722F6E"/>
    <w:rsid w:val="00723558"/>
    <w:rsid w:val="007240E7"/>
    <w:rsid w:val="0072411D"/>
    <w:rsid w:val="0072423D"/>
    <w:rsid w:val="0072446A"/>
    <w:rsid w:val="00724C22"/>
    <w:rsid w:val="00725A64"/>
    <w:rsid w:val="0072743E"/>
    <w:rsid w:val="007274A6"/>
    <w:rsid w:val="007275D1"/>
    <w:rsid w:val="007311EF"/>
    <w:rsid w:val="00731307"/>
    <w:rsid w:val="007319E9"/>
    <w:rsid w:val="00732153"/>
    <w:rsid w:val="00732E16"/>
    <w:rsid w:val="0073300A"/>
    <w:rsid w:val="0073348A"/>
    <w:rsid w:val="007354EA"/>
    <w:rsid w:val="007355E6"/>
    <w:rsid w:val="0073576C"/>
    <w:rsid w:val="007374CF"/>
    <w:rsid w:val="00740549"/>
    <w:rsid w:val="007408CE"/>
    <w:rsid w:val="00740E4E"/>
    <w:rsid w:val="007410C3"/>
    <w:rsid w:val="007411B6"/>
    <w:rsid w:val="0074175B"/>
    <w:rsid w:val="00742012"/>
    <w:rsid w:val="007421BE"/>
    <w:rsid w:val="00742236"/>
    <w:rsid w:val="00742BCE"/>
    <w:rsid w:val="007436FB"/>
    <w:rsid w:val="0074475A"/>
    <w:rsid w:val="0074763A"/>
    <w:rsid w:val="00747CAC"/>
    <w:rsid w:val="0075022A"/>
    <w:rsid w:val="0075102F"/>
    <w:rsid w:val="007510F5"/>
    <w:rsid w:val="007524C5"/>
    <w:rsid w:val="00752602"/>
    <w:rsid w:val="00752DCD"/>
    <w:rsid w:val="0075411F"/>
    <w:rsid w:val="00754584"/>
    <w:rsid w:val="00754867"/>
    <w:rsid w:val="00755A94"/>
    <w:rsid w:val="00755B7E"/>
    <w:rsid w:val="00756CC6"/>
    <w:rsid w:val="00756EFE"/>
    <w:rsid w:val="007575CD"/>
    <w:rsid w:val="00757E67"/>
    <w:rsid w:val="00760199"/>
    <w:rsid w:val="00760ED8"/>
    <w:rsid w:val="0076162F"/>
    <w:rsid w:val="00761F7B"/>
    <w:rsid w:val="007624D9"/>
    <w:rsid w:val="00762668"/>
    <w:rsid w:val="007642F7"/>
    <w:rsid w:val="007650DD"/>
    <w:rsid w:val="0076586B"/>
    <w:rsid w:val="00765A34"/>
    <w:rsid w:val="00765ECD"/>
    <w:rsid w:val="00766253"/>
    <w:rsid w:val="007678E6"/>
    <w:rsid w:val="0077270C"/>
    <w:rsid w:val="00773382"/>
    <w:rsid w:val="007743D1"/>
    <w:rsid w:val="0077472F"/>
    <w:rsid w:val="00774AAC"/>
    <w:rsid w:val="007755EA"/>
    <w:rsid w:val="00775DB1"/>
    <w:rsid w:val="007764E9"/>
    <w:rsid w:val="00777E84"/>
    <w:rsid w:val="00781148"/>
    <w:rsid w:val="0078219D"/>
    <w:rsid w:val="00782712"/>
    <w:rsid w:val="00782A64"/>
    <w:rsid w:val="00783E5B"/>
    <w:rsid w:val="00783FF0"/>
    <w:rsid w:val="00784EF2"/>
    <w:rsid w:val="00784F4F"/>
    <w:rsid w:val="00785BE6"/>
    <w:rsid w:val="00786551"/>
    <w:rsid w:val="0078732F"/>
    <w:rsid w:val="007874B2"/>
    <w:rsid w:val="007878FF"/>
    <w:rsid w:val="00794A52"/>
    <w:rsid w:val="00796610"/>
    <w:rsid w:val="00797E95"/>
    <w:rsid w:val="007A09EA"/>
    <w:rsid w:val="007A0EC8"/>
    <w:rsid w:val="007A177E"/>
    <w:rsid w:val="007A1917"/>
    <w:rsid w:val="007A1D40"/>
    <w:rsid w:val="007A2A89"/>
    <w:rsid w:val="007A4293"/>
    <w:rsid w:val="007A5224"/>
    <w:rsid w:val="007A6C53"/>
    <w:rsid w:val="007A6FDE"/>
    <w:rsid w:val="007A77DD"/>
    <w:rsid w:val="007B0013"/>
    <w:rsid w:val="007B0297"/>
    <w:rsid w:val="007B08F9"/>
    <w:rsid w:val="007B127B"/>
    <w:rsid w:val="007B155B"/>
    <w:rsid w:val="007B2BFA"/>
    <w:rsid w:val="007B331E"/>
    <w:rsid w:val="007B3C76"/>
    <w:rsid w:val="007B4CB5"/>
    <w:rsid w:val="007B4D67"/>
    <w:rsid w:val="007B54B3"/>
    <w:rsid w:val="007B582A"/>
    <w:rsid w:val="007B5BA9"/>
    <w:rsid w:val="007B76D9"/>
    <w:rsid w:val="007B7A69"/>
    <w:rsid w:val="007C200B"/>
    <w:rsid w:val="007C2987"/>
    <w:rsid w:val="007C4BA0"/>
    <w:rsid w:val="007C5246"/>
    <w:rsid w:val="007C5261"/>
    <w:rsid w:val="007C572F"/>
    <w:rsid w:val="007C73FC"/>
    <w:rsid w:val="007D0852"/>
    <w:rsid w:val="007D0E5E"/>
    <w:rsid w:val="007D2CDF"/>
    <w:rsid w:val="007D34FD"/>
    <w:rsid w:val="007D38AD"/>
    <w:rsid w:val="007D3BE8"/>
    <w:rsid w:val="007D4769"/>
    <w:rsid w:val="007D4DD0"/>
    <w:rsid w:val="007D5123"/>
    <w:rsid w:val="007D560E"/>
    <w:rsid w:val="007D5705"/>
    <w:rsid w:val="007D5894"/>
    <w:rsid w:val="007D618D"/>
    <w:rsid w:val="007E0357"/>
    <w:rsid w:val="007E2005"/>
    <w:rsid w:val="007E2410"/>
    <w:rsid w:val="007E419C"/>
    <w:rsid w:val="007E494D"/>
    <w:rsid w:val="007E4B46"/>
    <w:rsid w:val="007E4C91"/>
    <w:rsid w:val="007E4F28"/>
    <w:rsid w:val="007E52BB"/>
    <w:rsid w:val="007E5CAD"/>
    <w:rsid w:val="007E718B"/>
    <w:rsid w:val="007F08BF"/>
    <w:rsid w:val="007F20A1"/>
    <w:rsid w:val="007F2239"/>
    <w:rsid w:val="007F30F7"/>
    <w:rsid w:val="007F3491"/>
    <w:rsid w:val="007F382A"/>
    <w:rsid w:val="007F49D0"/>
    <w:rsid w:val="007F51BF"/>
    <w:rsid w:val="007F5262"/>
    <w:rsid w:val="007F569D"/>
    <w:rsid w:val="007F66D8"/>
    <w:rsid w:val="007F747A"/>
    <w:rsid w:val="008015A7"/>
    <w:rsid w:val="008019F5"/>
    <w:rsid w:val="00801BF1"/>
    <w:rsid w:val="00801C40"/>
    <w:rsid w:val="008027FE"/>
    <w:rsid w:val="008028C1"/>
    <w:rsid w:val="00803236"/>
    <w:rsid w:val="00803600"/>
    <w:rsid w:val="00803A7F"/>
    <w:rsid w:val="00804DE3"/>
    <w:rsid w:val="00804EAD"/>
    <w:rsid w:val="00805086"/>
    <w:rsid w:val="00805567"/>
    <w:rsid w:val="00805CB8"/>
    <w:rsid w:val="0080649F"/>
    <w:rsid w:val="00806807"/>
    <w:rsid w:val="0080690F"/>
    <w:rsid w:val="0081012C"/>
    <w:rsid w:val="00810EB7"/>
    <w:rsid w:val="00811F27"/>
    <w:rsid w:val="0081282D"/>
    <w:rsid w:val="00812AB1"/>
    <w:rsid w:val="00812D50"/>
    <w:rsid w:val="008135F8"/>
    <w:rsid w:val="00814BF2"/>
    <w:rsid w:val="008168A3"/>
    <w:rsid w:val="00817AFC"/>
    <w:rsid w:val="008223F2"/>
    <w:rsid w:val="008230FE"/>
    <w:rsid w:val="008248CD"/>
    <w:rsid w:val="00824B05"/>
    <w:rsid w:val="00825A33"/>
    <w:rsid w:val="00825CED"/>
    <w:rsid w:val="00826323"/>
    <w:rsid w:val="0082715E"/>
    <w:rsid w:val="008273B3"/>
    <w:rsid w:val="008302B9"/>
    <w:rsid w:val="008317BD"/>
    <w:rsid w:val="00831CB2"/>
    <w:rsid w:val="0083230D"/>
    <w:rsid w:val="00832E0F"/>
    <w:rsid w:val="00833759"/>
    <w:rsid w:val="00834117"/>
    <w:rsid w:val="00834C94"/>
    <w:rsid w:val="008364A1"/>
    <w:rsid w:val="00837D0E"/>
    <w:rsid w:val="008400EF"/>
    <w:rsid w:val="00841218"/>
    <w:rsid w:val="008422F1"/>
    <w:rsid w:val="00842B03"/>
    <w:rsid w:val="00842B88"/>
    <w:rsid w:val="00842FE5"/>
    <w:rsid w:val="00843941"/>
    <w:rsid w:val="00843FD5"/>
    <w:rsid w:val="00844924"/>
    <w:rsid w:val="00844C92"/>
    <w:rsid w:val="00844CE1"/>
    <w:rsid w:val="00846285"/>
    <w:rsid w:val="008468DA"/>
    <w:rsid w:val="00846ADF"/>
    <w:rsid w:val="008507A8"/>
    <w:rsid w:val="00850A3C"/>
    <w:rsid w:val="00851269"/>
    <w:rsid w:val="008512B3"/>
    <w:rsid w:val="008513C0"/>
    <w:rsid w:val="00851EDD"/>
    <w:rsid w:val="008545F9"/>
    <w:rsid w:val="00856ACA"/>
    <w:rsid w:val="00857296"/>
    <w:rsid w:val="00857A59"/>
    <w:rsid w:val="00857CEA"/>
    <w:rsid w:val="00857DA3"/>
    <w:rsid w:val="00857DBF"/>
    <w:rsid w:val="00861904"/>
    <w:rsid w:val="00862115"/>
    <w:rsid w:val="008621F5"/>
    <w:rsid w:val="00862552"/>
    <w:rsid w:val="00862875"/>
    <w:rsid w:val="00863387"/>
    <w:rsid w:val="00863FFC"/>
    <w:rsid w:val="00864E3A"/>
    <w:rsid w:val="00865DBE"/>
    <w:rsid w:val="008660D1"/>
    <w:rsid w:val="008669D1"/>
    <w:rsid w:val="00866C22"/>
    <w:rsid w:val="008715F6"/>
    <w:rsid w:val="00871EEC"/>
    <w:rsid w:val="00873550"/>
    <w:rsid w:val="0087440D"/>
    <w:rsid w:val="0087588F"/>
    <w:rsid w:val="00875B34"/>
    <w:rsid w:val="008772FE"/>
    <w:rsid w:val="008777F3"/>
    <w:rsid w:val="00877EA0"/>
    <w:rsid w:val="008807AA"/>
    <w:rsid w:val="00880C93"/>
    <w:rsid w:val="00882634"/>
    <w:rsid w:val="00882AF9"/>
    <w:rsid w:val="0088343B"/>
    <w:rsid w:val="00883B8F"/>
    <w:rsid w:val="00884F06"/>
    <w:rsid w:val="0088573D"/>
    <w:rsid w:val="00885F3D"/>
    <w:rsid w:val="00890CA0"/>
    <w:rsid w:val="0089159B"/>
    <w:rsid w:val="008925BB"/>
    <w:rsid w:val="008930F6"/>
    <w:rsid w:val="00893339"/>
    <w:rsid w:val="008941CA"/>
    <w:rsid w:val="0089546B"/>
    <w:rsid w:val="008969DD"/>
    <w:rsid w:val="0089755B"/>
    <w:rsid w:val="008A075A"/>
    <w:rsid w:val="008A2FA8"/>
    <w:rsid w:val="008A31C2"/>
    <w:rsid w:val="008A424D"/>
    <w:rsid w:val="008A4A3E"/>
    <w:rsid w:val="008A4CDD"/>
    <w:rsid w:val="008A6604"/>
    <w:rsid w:val="008A7647"/>
    <w:rsid w:val="008B1785"/>
    <w:rsid w:val="008B2759"/>
    <w:rsid w:val="008B4001"/>
    <w:rsid w:val="008B45E0"/>
    <w:rsid w:val="008B4F68"/>
    <w:rsid w:val="008B5117"/>
    <w:rsid w:val="008B54C0"/>
    <w:rsid w:val="008C01A0"/>
    <w:rsid w:val="008C05D5"/>
    <w:rsid w:val="008C1344"/>
    <w:rsid w:val="008C15F6"/>
    <w:rsid w:val="008C18F2"/>
    <w:rsid w:val="008C2521"/>
    <w:rsid w:val="008C3255"/>
    <w:rsid w:val="008C37C5"/>
    <w:rsid w:val="008C3C88"/>
    <w:rsid w:val="008C43DE"/>
    <w:rsid w:val="008C4590"/>
    <w:rsid w:val="008C4D09"/>
    <w:rsid w:val="008C51DF"/>
    <w:rsid w:val="008C52D1"/>
    <w:rsid w:val="008C53F8"/>
    <w:rsid w:val="008C7033"/>
    <w:rsid w:val="008C7377"/>
    <w:rsid w:val="008C7FB7"/>
    <w:rsid w:val="008C7FBB"/>
    <w:rsid w:val="008D0311"/>
    <w:rsid w:val="008D05B7"/>
    <w:rsid w:val="008D0BE3"/>
    <w:rsid w:val="008D0ED2"/>
    <w:rsid w:val="008D112D"/>
    <w:rsid w:val="008D2388"/>
    <w:rsid w:val="008D2858"/>
    <w:rsid w:val="008D3FE5"/>
    <w:rsid w:val="008D4EB6"/>
    <w:rsid w:val="008D5A0B"/>
    <w:rsid w:val="008D62F1"/>
    <w:rsid w:val="008E07CB"/>
    <w:rsid w:val="008E0A28"/>
    <w:rsid w:val="008E0D2A"/>
    <w:rsid w:val="008E1305"/>
    <w:rsid w:val="008E1590"/>
    <w:rsid w:val="008E1BBC"/>
    <w:rsid w:val="008E1D59"/>
    <w:rsid w:val="008E1EDD"/>
    <w:rsid w:val="008E232E"/>
    <w:rsid w:val="008E2472"/>
    <w:rsid w:val="008E2864"/>
    <w:rsid w:val="008E294E"/>
    <w:rsid w:val="008E3842"/>
    <w:rsid w:val="008E53CA"/>
    <w:rsid w:val="008E5840"/>
    <w:rsid w:val="008E6AD0"/>
    <w:rsid w:val="008E7B43"/>
    <w:rsid w:val="008F0220"/>
    <w:rsid w:val="008F13D8"/>
    <w:rsid w:val="008F1706"/>
    <w:rsid w:val="008F1F58"/>
    <w:rsid w:val="008F23E3"/>
    <w:rsid w:val="008F3A56"/>
    <w:rsid w:val="008F6083"/>
    <w:rsid w:val="008F63DA"/>
    <w:rsid w:val="008F68EB"/>
    <w:rsid w:val="008F6C5A"/>
    <w:rsid w:val="008F7D0E"/>
    <w:rsid w:val="00900575"/>
    <w:rsid w:val="00900636"/>
    <w:rsid w:val="009007B6"/>
    <w:rsid w:val="00903F38"/>
    <w:rsid w:val="00904112"/>
    <w:rsid w:val="00904C36"/>
    <w:rsid w:val="009056C5"/>
    <w:rsid w:val="00906C16"/>
    <w:rsid w:val="009070E4"/>
    <w:rsid w:val="00907D74"/>
    <w:rsid w:val="00907EE3"/>
    <w:rsid w:val="00907F08"/>
    <w:rsid w:val="009113A6"/>
    <w:rsid w:val="0091162C"/>
    <w:rsid w:val="00911DE6"/>
    <w:rsid w:val="00912F4C"/>
    <w:rsid w:val="00913C00"/>
    <w:rsid w:val="009141DB"/>
    <w:rsid w:val="009143E3"/>
    <w:rsid w:val="00914AC8"/>
    <w:rsid w:val="00915568"/>
    <w:rsid w:val="00915572"/>
    <w:rsid w:val="0091569A"/>
    <w:rsid w:val="00915A67"/>
    <w:rsid w:val="00916DA7"/>
    <w:rsid w:val="009177C3"/>
    <w:rsid w:val="00917BC3"/>
    <w:rsid w:val="00920530"/>
    <w:rsid w:val="00920A8D"/>
    <w:rsid w:val="00920F2D"/>
    <w:rsid w:val="009216A8"/>
    <w:rsid w:val="009216C8"/>
    <w:rsid w:val="00921D1F"/>
    <w:rsid w:val="009237BE"/>
    <w:rsid w:val="00923A22"/>
    <w:rsid w:val="00923B07"/>
    <w:rsid w:val="00924430"/>
    <w:rsid w:val="00924BAD"/>
    <w:rsid w:val="009259A6"/>
    <w:rsid w:val="00927FF7"/>
    <w:rsid w:val="00930151"/>
    <w:rsid w:val="00930BBA"/>
    <w:rsid w:val="00930DBA"/>
    <w:rsid w:val="0093163C"/>
    <w:rsid w:val="009316E5"/>
    <w:rsid w:val="009318A9"/>
    <w:rsid w:val="0093256A"/>
    <w:rsid w:val="009328F2"/>
    <w:rsid w:val="00933F0D"/>
    <w:rsid w:val="0093514D"/>
    <w:rsid w:val="00936579"/>
    <w:rsid w:val="00937823"/>
    <w:rsid w:val="00937B16"/>
    <w:rsid w:val="00937C62"/>
    <w:rsid w:val="009414D7"/>
    <w:rsid w:val="00941978"/>
    <w:rsid w:val="00942844"/>
    <w:rsid w:val="00943ECB"/>
    <w:rsid w:val="00943F2A"/>
    <w:rsid w:val="009440A9"/>
    <w:rsid w:val="009443B6"/>
    <w:rsid w:val="00945AEB"/>
    <w:rsid w:val="00946092"/>
    <w:rsid w:val="009506AD"/>
    <w:rsid w:val="009513A7"/>
    <w:rsid w:val="00951FD1"/>
    <w:rsid w:val="009529A3"/>
    <w:rsid w:val="00952DD6"/>
    <w:rsid w:val="009531B9"/>
    <w:rsid w:val="00953EF1"/>
    <w:rsid w:val="009548A9"/>
    <w:rsid w:val="0095638E"/>
    <w:rsid w:val="00956A9C"/>
    <w:rsid w:val="009601BA"/>
    <w:rsid w:val="0096098A"/>
    <w:rsid w:val="009625DA"/>
    <w:rsid w:val="00963549"/>
    <w:rsid w:val="009635FE"/>
    <w:rsid w:val="0096473B"/>
    <w:rsid w:val="00964B22"/>
    <w:rsid w:val="00966867"/>
    <w:rsid w:val="009669ED"/>
    <w:rsid w:val="0096765E"/>
    <w:rsid w:val="00967ABB"/>
    <w:rsid w:val="009706CA"/>
    <w:rsid w:val="0097095A"/>
    <w:rsid w:val="0097115E"/>
    <w:rsid w:val="009713DF"/>
    <w:rsid w:val="00972158"/>
    <w:rsid w:val="00972BB6"/>
    <w:rsid w:val="00972C53"/>
    <w:rsid w:val="00972CB1"/>
    <w:rsid w:val="00972CEE"/>
    <w:rsid w:val="00973312"/>
    <w:rsid w:val="00975429"/>
    <w:rsid w:val="009754F6"/>
    <w:rsid w:val="009765B7"/>
    <w:rsid w:val="00980709"/>
    <w:rsid w:val="00980B8B"/>
    <w:rsid w:val="00981175"/>
    <w:rsid w:val="00981298"/>
    <w:rsid w:val="00981950"/>
    <w:rsid w:val="009824A2"/>
    <w:rsid w:val="009826D6"/>
    <w:rsid w:val="00982C36"/>
    <w:rsid w:val="009853BE"/>
    <w:rsid w:val="009855CB"/>
    <w:rsid w:val="00985613"/>
    <w:rsid w:val="00985D20"/>
    <w:rsid w:val="00986DCD"/>
    <w:rsid w:val="00991B6C"/>
    <w:rsid w:val="0099237F"/>
    <w:rsid w:val="009928B6"/>
    <w:rsid w:val="0099369F"/>
    <w:rsid w:val="00993A03"/>
    <w:rsid w:val="00993DD1"/>
    <w:rsid w:val="00994008"/>
    <w:rsid w:val="009941F9"/>
    <w:rsid w:val="0099427C"/>
    <w:rsid w:val="00995451"/>
    <w:rsid w:val="009A27B2"/>
    <w:rsid w:val="009A301C"/>
    <w:rsid w:val="009A3AE0"/>
    <w:rsid w:val="009A3B78"/>
    <w:rsid w:val="009A51AB"/>
    <w:rsid w:val="009A6D58"/>
    <w:rsid w:val="009A7384"/>
    <w:rsid w:val="009A7686"/>
    <w:rsid w:val="009A7C5D"/>
    <w:rsid w:val="009A7F20"/>
    <w:rsid w:val="009A7F29"/>
    <w:rsid w:val="009B064B"/>
    <w:rsid w:val="009B1891"/>
    <w:rsid w:val="009B39B0"/>
    <w:rsid w:val="009B5D87"/>
    <w:rsid w:val="009B6991"/>
    <w:rsid w:val="009B75A4"/>
    <w:rsid w:val="009B75B8"/>
    <w:rsid w:val="009C0C45"/>
    <w:rsid w:val="009C23DB"/>
    <w:rsid w:val="009C3C25"/>
    <w:rsid w:val="009C3F08"/>
    <w:rsid w:val="009C4579"/>
    <w:rsid w:val="009C4D6D"/>
    <w:rsid w:val="009C54EF"/>
    <w:rsid w:val="009C671D"/>
    <w:rsid w:val="009C6D41"/>
    <w:rsid w:val="009C6DC9"/>
    <w:rsid w:val="009C7006"/>
    <w:rsid w:val="009C757F"/>
    <w:rsid w:val="009D0672"/>
    <w:rsid w:val="009D1457"/>
    <w:rsid w:val="009D1722"/>
    <w:rsid w:val="009D201D"/>
    <w:rsid w:val="009D30E8"/>
    <w:rsid w:val="009D3750"/>
    <w:rsid w:val="009D4BC5"/>
    <w:rsid w:val="009D4F05"/>
    <w:rsid w:val="009D53DC"/>
    <w:rsid w:val="009D7CE4"/>
    <w:rsid w:val="009E02F1"/>
    <w:rsid w:val="009E045C"/>
    <w:rsid w:val="009E0763"/>
    <w:rsid w:val="009E0CD4"/>
    <w:rsid w:val="009E1D7F"/>
    <w:rsid w:val="009E2340"/>
    <w:rsid w:val="009E23DA"/>
    <w:rsid w:val="009E4957"/>
    <w:rsid w:val="009E4B04"/>
    <w:rsid w:val="009E519C"/>
    <w:rsid w:val="009E532D"/>
    <w:rsid w:val="009E566F"/>
    <w:rsid w:val="009E666B"/>
    <w:rsid w:val="009E70D3"/>
    <w:rsid w:val="009E77FE"/>
    <w:rsid w:val="009E7C1B"/>
    <w:rsid w:val="009F0499"/>
    <w:rsid w:val="009F3126"/>
    <w:rsid w:val="009F388A"/>
    <w:rsid w:val="009F3EA3"/>
    <w:rsid w:val="009F438C"/>
    <w:rsid w:val="009F535E"/>
    <w:rsid w:val="009F5460"/>
    <w:rsid w:val="009F63B8"/>
    <w:rsid w:val="009F74AF"/>
    <w:rsid w:val="009F7636"/>
    <w:rsid w:val="009F7933"/>
    <w:rsid w:val="00A01558"/>
    <w:rsid w:val="00A02716"/>
    <w:rsid w:val="00A04198"/>
    <w:rsid w:val="00A04845"/>
    <w:rsid w:val="00A054C1"/>
    <w:rsid w:val="00A05A73"/>
    <w:rsid w:val="00A05A87"/>
    <w:rsid w:val="00A05F25"/>
    <w:rsid w:val="00A069B3"/>
    <w:rsid w:val="00A0751F"/>
    <w:rsid w:val="00A07DA1"/>
    <w:rsid w:val="00A10C71"/>
    <w:rsid w:val="00A115B2"/>
    <w:rsid w:val="00A12350"/>
    <w:rsid w:val="00A1264C"/>
    <w:rsid w:val="00A129B3"/>
    <w:rsid w:val="00A12DC4"/>
    <w:rsid w:val="00A132F2"/>
    <w:rsid w:val="00A13ACE"/>
    <w:rsid w:val="00A13FB3"/>
    <w:rsid w:val="00A13FE9"/>
    <w:rsid w:val="00A14206"/>
    <w:rsid w:val="00A142BE"/>
    <w:rsid w:val="00A14A4F"/>
    <w:rsid w:val="00A15C10"/>
    <w:rsid w:val="00A15D89"/>
    <w:rsid w:val="00A1613D"/>
    <w:rsid w:val="00A16717"/>
    <w:rsid w:val="00A16BB4"/>
    <w:rsid w:val="00A17692"/>
    <w:rsid w:val="00A2046A"/>
    <w:rsid w:val="00A20DA1"/>
    <w:rsid w:val="00A22880"/>
    <w:rsid w:val="00A23120"/>
    <w:rsid w:val="00A24694"/>
    <w:rsid w:val="00A26034"/>
    <w:rsid w:val="00A260EB"/>
    <w:rsid w:val="00A278F7"/>
    <w:rsid w:val="00A27AC9"/>
    <w:rsid w:val="00A30011"/>
    <w:rsid w:val="00A3112C"/>
    <w:rsid w:val="00A314E0"/>
    <w:rsid w:val="00A323A5"/>
    <w:rsid w:val="00A3269B"/>
    <w:rsid w:val="00A32FBD"/>
    <w:rsid w:val="00A345E4"/>
    <w:rsid w:val="00A348EF"/>
    <w:rsid w:val="00A3563A"/>
    <w:rsid w:val="00A35C9D"/>
    <w:rsid w:val="00A370D1"/>
    <w:rsid w:val="00A378B9"/>
    <w:rsid w:val="00A407DC"/>
    <w:rsid w:val="00A40998"/>
    <w:rsid w:val="00A41CAC"/>
    <w:rsid w:val="00A426BE"/>
    <w:rsid w:val="00A42A74"/>
    <w:rsid w:val="00A43BE8"/>
    <w:rsid w:val="00A44405"/>
    <w:rsid w:val="00A4504B"/>
    <w:rsid w:val="00A45660"/>
    <w:rsid w:val="00A4573D"/>
    <w:rsid w:val="00A458BD"/>
    <w:rsid w:val="00A45FD3"/>
    <w:rsid w:val="00A4608A"/>
    <w:rsid w:val="00A46E14"/>
    <w:rsid w:val="00A471BB"/>
    <w:rsid w:val="00A47528"/>
    <w:rsid w:val="00A5012C"/>
    <w:rsid w:val="00A51724"/>
    <w:rsid w:val="00A51C27"/>
    <w:rsid w:val="00A528E7"/>
    <w:rsid w:val="00A544ED"/>
    <w:rsid w:val="00A54569"/>
    <w:rsid w:val="00A55496"/>
    <w:rsid w:val="00A57654"/>
    <w:rsid w:val="00A6088E"/>
    <w:rsid w:val="00A60C0D"/>
    <w:rsid w:val="00A60CEF"/>
    <w:rsid w:val="00A61476"/>
    <w:rsid w:val="00A639E2"/>
    <w:rsid w:val="00A6410C"/>
    <w:rsid w:val="00A64982"/>
    <w:rsid w:val="00A65B5A"/>
    <w:rsid w:val="00A663B5"/>
    <w:rsid w:val="00A67157"/>
    <w:rsid w:val="00A67C39"/>
    <w:rsid w:val="00A67FD3"/>
    <w:rsid w:val="00A71538"/>
    <w:rsid w:val="00A7350F"/>
    <w:rsid w:val="00A73947"/>
    <w:rsid w:val="00A74207"/>
    <w:rsid w:val="00A76A2F"/>
    <w:rsid w:val="00A76E04"/>
    <w:rsid w:val="00A77172"/>
    <w:rsid w:val="00A77F50"/>
    <w:rsid w:val="00A80A39"/>
    <w:rsid w:val="00A8228E"/>
    <w:rsid w:val="00A826C5"/>
    <w:rsid w:val="00A83D11"/>
    <w:rsid w:val="00A842CD"/>
    <w:rsid w:val="00A8484F"/>
    <w:rsid w:val="00A85964"/>
    <w:rsid w:val="00A85D9F"/>
    <w:rsid w:val="00A8624A"/>
    <w:rsid w:val="00A86E83"/>
    <w:rsid w:val="00A872D8"/>
    <w:rsid w:val="00A87422"/>
    <w:rsid w:val="00A87482"/>
    <w:rsid w:val="00A87ECD"/>
    <w:rsid w:val="00A90614"/>
    <w:rsid w:val="00A90B50"/>
    <w:rsid w:val="00A91C10"/>
    <w:rsid w:val="00A91C3A"/>
    <w:rsid w:val="00A921F1"/>
    <w:rsid w:val="00A92875"/>
    <w:rsid w:val="00A9293A"/>
    <w:rsid w:val="00A94928"/>
    <w:rsid w:val="00A94B8C"/>
    <w:rsid w:val="00A9656C"/>
    <w:rsid w:val="00A9670C"/>
    <w:rsid w:val="00AA0EC9"/>
    <w:rsid w:val="00AA1C11"/>
    <w:rsid w:val="00AA218E"/>
    <w:rsid w:val="00AA2302"/>
    <w:rsid w:val="00AA2559"/>
    <w:rsid w:val="00AA25B0"/>
    <w:rsid w:val="00AA2FBA"/>
    <w:rsid w:val="00AA3FFB"/>
    <w:rsid w:val="00AA42A0"/>
    <w:rsid w:val="00AA4A47"/>
    <w:rsid w:val="00AA4C97"/>
    <w:rsid w:val="00AA4E4E"/>
    <w:rsid w:val="00AA4FCE"/>
    <w:rsid w:val="00AA596B"/>
    <w:rsid w:val="00AA6159"/>
    <w:rsid w:val="00AA620B"/>
    <w:rsid w:val="00AA6640"/>
    <w:rsid w:val="00AA6DAB"/>
    <w:rsid w:val="00AA7BFC"/>
    <w:rsid w:val="00AB1B33"/>
    <w:rsid w:val="00AB1F02"/>
    <w:rsid w:val="00AB1F49"/>
    <w:rsid w:val="00AB21EE"/>
    <w:rsid w:val="00AB25FE"/>
    <w:rsid w:val="00AB3165"/>
    <w:rsid w:val="00AB3453"/>
    <w:rsid w:val="00AB4056"/>
    <w:rsid w:val="00AB5271"/>
    <w:rsid w:val="00AB6674"/>
    <w:rsid w:val="00AB72F6"/>
    <w:rsid w:val="00AC059A"/>
    <w:rsid w:val="00AC0ADC"/>
    <w:rsid w:val="00AC1B08"/>
    <w:rsid w:val="00AC2508"/>
    <w:rsid w:val="00AC3685"/>
    <w:rsid w:val="00AC6CCB"/>
    <w:rsid w:val="00AD079C"/>
    <w:rsid w:val="00AD1720"/>
    <w:rsid w:val="00AD1872"/>
    <w:rsid w:val="00AD1AF0"/>
    <w:rsid w:val="00AD1D8A"/>
    <w:rsid w:val="00AD2336"/>
    <w:rsid w:val="00AD2745"/>
    <w:rsid w:val="00AD2787"/>
    <w:rsid w:val="00AD3026"/>
    <w:rsid w:val="00AD3B9B"/>
    <w:rsid w:val="00AD3CAD"/>
    <w:rsid w:val="00AD40B8"/>
    <w:rsid w:val="00AD4686"/>
    <w:rsid w:val="00AD4763"/>
    <w:rsid w:val="00AD608B"/>
    <w:rsid w:val="00AD6538"/>
    <w:rsid w:val="00AD6CE9"/>
    <w:rsid w:val="00AD7860"/>
    <w:rsid w:val="00AD79F1"/>
    <w:rsid w:val="00AE19B8"/>
    <w:rsid w:val="00AE395C"/>
    <w:rsid w:val="00AE4297"/>
    <w:rsid w:val="00AE496A"/>
    <w:rsid w:val="00AE4BA5"/>
    <w:rsid w:val="00AE6003"/>
    <w:rsid w:val="00AE63D9"/>
    <w:rsid w:val="00AE7822"/>
    <w:rsid w:val="00AE7961"/>
    <w:rsid w:val="00AF0233"/>
    <w:rsid w:val="00AF0E53"/>
    <w:rsid w:val="00AF1095"/>
    <w:rsid w:val="00AF2177"/>
    <w:rsid w:val="00AF31D0"/>
    <w:rsid w:val="00AF3699"/>
    <w:rsid w:val="00AF3EA6"/>
    <w:rsid w:val="00AF3EF6"/>
    <w:rsid w:val="00AF427B"/>
    <w:rsid w:val="00AF432B"/>
    <w:rsid w:val="00AF468A"/>
    <w:rsid w:val="00AF55E6"/>
    <w:rsid w:val="00AF5C8C"/>
    <w:rsid w:val="00AF5D18"/>
    <w:rsid w:val="00AF6F44"/>
    <w:rsid w:val="00B004BC"/>
    <w:rsid w:val="00B00BED"/>
    <w:rsid w:val="00B014C7"/>
    <w:rsid w:val="00B018E6"/>
    <w:rsid w:val="00B01CD2"/>
    <w:rsid w:val="00B01FE2"/>
    <w:rsid w:val="00B03652"/>
    <w:rsid w:val="00B03C4D"/>
    <w:rsid w:val="00B049D6"/>
    <w:rsid w:val="00B051BF"/>
    <w:rsid w:val="00B05412"/>
    <w:rsid w:val="00B05B86"/>
    <w:rsid w:val="00B0619D"/>
    <w:rsid w:val="00B0657D"/>
    <w:rsid w:val="00B0678E"/>
    <w:rsid w:val="00B06C15"/>
    <w:rsid w:val="00B07E32"/>
    <w:rsid w:val="00B07F85"/>
    <w:rsid w:val="00B102B5"/>
    <w:rsid w:val="00B10386"/>
    <w:rsid w:val="00B1110C"/>
    <w:rsid w:val="00B112F2"/>
    <w:rsid w:val="00B11FFC"/>
    <w:rsid w:val="00B12B0B"/>
    <w:rsid w:val="00B137C5"/>
    <w:rsid w:val="00B13BCF"/>
    <w:rsid w:val="00B14AFD"/>
    <w:rsid w:val="00B14C44"/>
    <w:rsid w:val="00B14CD9"/>
    <w:rsid w:val="00B14E31"/>
    <w:rsid w:val="00B16401"/>
    <w:rsid w:val="00B179EA"/>
    <w:rsid w:val="00B17C3F"/>
    <w:rsid w:val="00B200BF"/>
    <w:rsid w:val="00B2049F"/>
    <w:rsid w:val="00B21A74"/>
    <w:rsid w:val="00B222F0"/>
    <w:rsid w:val="00B23E94"/>
    <w:rsid w:val="00B23F37"/>
    <w:rsid w:val="00B248BE"/>
    <w:rsid w:val="00B24962"/>
    <w:rsid w:val="00B24BF4"/>
    <w:rsid w:val="00B253F5"/>
    <w:rsid w:val="00B262EA"/>
    <w:rsid w:val="00B26C9F"/>
    <w:rsid w:val="00B2786E"/>
    <w:rsid w:val="00B30A2D"/>
    <w:rsid w:val="00B3100F"/>
    <w:rsid w:val="00B31392"/>
    <w:rsid w:val="00B345CD"/>
    <w:rsid w:val="00B347D2"/>
    <w:rsid w:val="00B34C3C"/>
    <w:rsid w:val="00B3567E"/>
    <w:rsid w:val="00B36BEA"/>
    <w:rsid w:val="00B36E8F"/>
    <w:rsid w:val="00B4039D"/>
    <w:rsid w:val="00B412F0"/>
    <w:rsid w:val="00B423C8"/>
    <w:rsid w:val="00B43232"/>
    <w:rsid w:val="00B444DD"/>
    <w:rsid w:val="00B4500C"/>
    <w:rsid w:val="00B45F39"/>
    <w:rsid w:val="00B46B20"/>
    <w:rsid w:val="00B5050E"/>
    <w:rsid w:val="00B516F2"/>
    <w:rsid w:val="00B51956"/>
    <w:rsid w:val="00B526BF"/>
    <w:rsid w:val="00B5341C"/>
    <w:rsid w:val="00B539E3"/>
    <w:rsid w:val="00B5477D"/>
    <w:rsid w:val="00B54B58"/>
    <w:rsid w:val="00B550EA"/>
    <w:rsid w:val="00B55AE6"/>
    <w:rsid w:val="00B55FCC"/>
    <w:rsid w:val="00B56A30"/>
    <w:rsid w:val="00B57F21"/>
    <w:rsid w:val="00B608CA"/>
    <w:rsid w:val="00B60F29"/>
    <w:rsid w:val="00B610CF"/>
    <w:rsid w:val="00B6160C"/>
    <w:rsid w:val="00B61BE3"/>
    <w:rsid w:val="00B634E9"/>
    <w:rsid w:val="00B639C4"/>
    <w:rsid w:val="00B67D99"/>
    <w:rsid w:val="00B7039E"/>
    <w:rsid w:val="00B71D6A"/>
    <w:rsid w:val="00B72FBF"/>
    <w:rsid w:val="00B7318B"/>
    <w:rsid w:val="00B73416"/>
    <w:rsid w:val="00B74B75"/>
    <w:rsid w:val="00B753AE"/>
    <w:rsid w:val="00B754DE"/>
    <w:rsid w:val="00B75725"/>
    <w:rsid w:val="00B75A16"/>
    <w:rsid w:val="00B75D47"/>
    <w:rsid w:val="00B7632B"/>
    <w:rsid w:val="00B76554"/>
    <w:rsid w:val="00B80DB0"/>
    <w:rsid w:val="00B8119E"/>
    <w:rsid w:val="00B82076"/>
    <w:rsid w:val="00B825AA"/>
    <w:rsid w:val="00B82A55"/>
    <w:rsid w:val="00B833C3"/>
    <w:rsid w:val="00B83D09"/>
    <w:rsid w:val="00B83F5B"/>
    <w:rsid w:val="00B84ACD"/>
    <w:rsid w:val="00B84C2A"/>
    <w:rsid w:val="00B84CBA"/>
    <w:rsid w:val="00B861A7"/>
    <w:rsid w:val="00B86A27"/>
    <w:rsid w:val="00B86D2C"/>
    <w:rsid w:val="00B870AE"/>
    <w:rsid w:val="00B87435"/>
    <w:rsid w:val="00B9006F"/>
    <w:rsid w:val="00B904C7"/>
    <w:rsid w:val="00B909FF"/>
    <w:rsid w:val="00B935CE"/>
    <w:rsid w:val="00B940BB"/>
    <w:rsid w:val="00B95498"/>
    <w:rsid w:val="00B96143"/>
    <w:rsid w:val="00B963F4"/>
    <w:rsid w:val="00B97A0E"/>
    <w:rsid w:val="00BA0BD0"/>
    <w:rsid w:val="00BA0D19"/>
    <w:rsid w:val="00BA11E1"/>
    <w:rsid w:val="00BA145D"/>
    <w:rsid w:val="00BA1F16"/>
    <w:rsid w:val="00BA2294"/>
    <w:rsid w:val="00BA240E"/>
    <w:rsid w:val="00BA2F1E"/>
    <w:rsid w:val="00BA39B8"/>
    <w:rsid w:val="00BA3F71"/>
    <w:rsid w:val="00BA4026"/>
    <w:rsid w:val="00BA45CD"/>
    <w:rsid w:val="00BA51DE"/>
    <w:rsid w:val="00BA5A6E"/>
    <w:rsid w:val="00BA5C33"/>
    <w:rsid w:val="00BA6360"/>
    <w:rsid w:val="00BA7523"/>
    <w:rsid w:val="00BA78C3"/>
    <w:rsid w:val="00BA7F53"/>
    <w:rsid w:val="00BB022B"/>
    <w:rsid w:val="00BB120A"/>
    <w:rsid w:val="00BB1425"/>
    <w:rsid w:val="00BB14BA"/>
    <w:rsid w:val="00BB1907"/>
    <w:rsid w:val="00BB2A1D"/>
    <w:rsid w:val="00BB369F"/>
    <w:rsid w:val="00BB3D71"/>
    <w:rsid w:val="00BB3F11"/>
    <w:rsid w:val="00BB5260"/>
    <w:rsid w:val="00BB54CC"/>
    <w:rsid w:val="00BB56AA"/>
    <w:rsid w:val="00BB73FB"/>
    <w:rsid w:val="00BC058D"/>
    <w:rsid w:val="00BC1258"/>
    <w:rsid w:val="00BC3F27"/>
    <w:rsid w:val="00BC4350"/>
    <w:rsid w:val="00BC48B4"/>
    <w:rsid w:val="00BC49DE"/>
    <w:rsid w:val="00BC4FFD"/>
    <w:rsid w:val="00BC54AE"/>
    <w:rsid w:val="00BC6230"/>
    <w:rsid w:val="00BC6858"/>
    <w:rsid w:val="00BC6F9C"/>
    <w:rsid w:val="00BC716C"/>
    <w:rsid w:val="00BC77DC"/>
    <w:rsid w:val="00BC78FC"/>
    <w:rsid w:val="00BC7EBE"/>
    <w:rsid w:val="00BD0A1F"/>
    <w:rsid w:val="00BD1431"/>
    <w:rsid w:val="00BD19AC"/>
    <w:rsid w:val="00BD1BC9"/>
    <w:rsid w:val="00BD233E"/>
    <w:rsid w:val="00BD23BC"/>
    <w:rsid w:val="00BD24AA"/>
    <w:rsid w:val="00BD37D3"/>
    <w:rsid w:val="00BD418F"/>
    <w:rsid w:val="00BD4530"/>
    <w:rsid w:val="00BD4C85"/>
    <w:rsid w:val="00BD5222"/>
    <w:rsid w:val="00BD635D"/>
    <w:rsid w:val="00BD64AC"/>
    <w:rsid w:val="00BD6E99"/>
    <w:rsid w:val="00BD740E"/>
    <w:rsid w:val="00BD7905"/>
    <w:rsid w:val="00BD7C94"/>
    <w:rsid w:val="00BD7EEF"/>
    <w:rsid w:val="00BE024F"/>
    <w:rsid w:val="00BE037F"/>
    <w:rsid w:val="00BE06F1"/>
    <w:rsid w:val="00BE0BEA"/>
    <w:rsid w:val="00BE0F67"/>
    <w:rsid w:val="00BE1A1B"/>
    <w:rsid w:val="00BE2734"/>
    <w:rsid w:val="00BE2768"/>
    <w:rsid w:val="00BE3182"/>
    <w:rsid w:val="00BE31C1"/>
    <w:rsid w:val="00BE3502"/>
    <w:rsid w:val="00BE48D4"/>
    <w:rsid w:val="00BE4E54"/>
    <w:rsid w:val="00BE6B38"/>
    <w:rsid w:val="00BE6BB1"/>
    <w:rsid w:val="00BE7A3A"/>
    <w:rsid w:val="00BE7A73"/>
    <w:rsid w:val="00BF0C18"/>
    <w:rsid w:val="00BF0D57"/>
    <w:rsid w:val="00BF1633"/>
    <w:rsid w:val="00BF1A39"/>
    <w:rsid w:val="00BF37BE"/>
    <w:rsid w:val="00BF4405"/>
    <w:rsid w:val="00BF4968"/>
    <w:rsid w:val="00BF5239"/>
    <w:rsid w:val="00BF53C4"/>
    <w:rsid w:val="00BF5690"/>
    <w:rsid w:val="00BF5F36"/>
    <w:rsid w:val="00BF63C0"/>
    <w:rsid w:val="00BF778C"/>
    <w:rsid w:val="00BF7799"/>
    <w:rsid w:val="00C00989"/>
    <w:rsid w:val="00C0193C"/>
    <w:rsid w:val="00C01ED5"/>
    <w:rsid w:val="00C020A2"/>
    <w:rsid w:val="00C0251F"/>
    <w:rsid w:val="00C02560"/>
    <w:rsid w:val="00C02730"/>
    <w:rsid w:val="00C02E2F"/>
    <w:rsid w:val="00C032A5"/>
    <w:rsid w:val="00C03871"/>
    <w:rsid w:val="00C04840"/>
    <w:rsid w:val="00C06864"/>
    <w:rsid w:val="00C06EDA"/>
    <w:rsid w:val="00C07185"/>
    <w:rsid w:val="00C07CBD"/>
    <w:rsid w:val="00C10B2E"/>
    <w:rsid w:val="00C110F6"/>
    <w:rsid w:val="00C1170A"/>
    <w:rsid w:val="00C11DAC"/>
    <w:rsid w:val="00C127BF"/>
    <w:rsid w:val="00C128BD"/>
    <w:rsid w:val="00C1376E"/>
    <w:rsid w:val="00C147C4"/>
    <w:rsid w:val="00C14A78"/>
    <w:rsid w:val="00C151A7"/>
    <w:rsid w:val="00C16329"/>
    <w:rsid w:val="00C1662C"/>
    <w:rsid w:val="00C16A55"/>
    <w:rsid w:val="00C17167"/>
    <w:rsid w:val="00C173F0"/>
    <w:rsid w:val="00C2010D"/>
    <w:rsid w:val="00C21BCE"/>
    <w:rsid w:val="00C21F99"/>
    <w:rsid w:val="00C21FFE"/>
    <w:rsid w:val="00C2223A"/>
    <w:rsid w:val="00C22EFA"/>
    <w:rsid w:val="00C24C4E"/>
    <w:rsid w:val="00C25B47"/>
    <w:rsid w:val="00C26263"/>
    <w:rsid w:val="00C268EA"/>
    <w:rsid w:val="00C26CD0"/>
    <w:rsid w:val="00C26D47"/>
    <w:rsid w:val="00C307C4"/>
    <w:rsid w:val="00C30E84"/>
    <w:rsid w:val="00C30F56"/>
    <w:rsid w:val="00C31048"/>
    <w:rsid w:val="00C3289E"/>
    <w:rsid w:val="00C32982"/>
    <w:rsid w:val="00C33164"/>
    <w:rsid w:val="00C332EB"/>
    <w:rsid w:val="00C33779"/>
    <w:rsid w:val="00C33858"/>
    <w:rsid w:val="00C34EF6"/>
    <w:rsid w:val="00C4023E"/>
    <w:rsid w:val="00C4100D"/>
    <w:rsid w:val="00C427F4"/>
    <w:rsid w:val="00C44D79"/>
    <w:rsid w:val="00C450F7"/>
    <w:rsid w:val="00C506D1"/>
    <w:rsid w:val="00C50B4B"/>
    <w:rsid w:val="00C50C6E"/>
    <w:rsid w:val="00C50D10"/>
    <w:rsid w:val="00C5176E"/>
    <w:rsid w:val="00C518AB"/>
    <w:rsid w:val="00C519A9"/>
    <w:rsid w:val="00C51D6E"/>
    <w:rsid w:val="00C5304C"/>
    <w:rsid w:val="00C539C1"/>
    <w:rsid w:val="00C540C3"/>
    <w:rsid w:val="00C541CB"/>
    <w:rsid w:val="00C55B87"/>
    <w:rsid w:val="00C56249"/>
    <w:rsid w:val="00C5668B"/>
    <w:rsid w:val="00C568AD"/>
    <w:rsid w:val="00C569E1"/>
    <w:rsid w:val="00C5714C"/>
    <w:rsid w:val="00C6003B"/>
    <w:rsid w:val="00C60685"/>
    <w:rsid w:val="00C60880"/>
    <w:rsid w:val="00C6151D"/>
    <w:rsid w:val="00C62032"/>
    <w:rsid w:val="00C62250"/>
    <w:rsid w:val="00C63D92"/>
    <w:rsid w:val="00C6584E"/>
    <w:rsid w:val="00C65CDC"/>
    <w:rsid w:val="00C66F2C"/>
    <w:rsid w:val="00C7026B"/>
    <w:rsid w:val="00C70AC2"/>
    <w:rsid w:val="00C70C55"/>
    <w:rsid w:val="00C7153E"/>
    <w:rsid w:val="00C728AE"/>
    <w:rsid w:val="00C733D5"/>
    <w:rsid w:val="00C73410"/>
    <w:rsid w:val="00C74728"/>
    <w:rsid w:val="00C7561E"/>
    <w:rsid w:val="00C767D3"/>
    <w:rsid w:val="00C7799C"/>
    <w:rsid w:val="00C801C6"/>
    <w:rsid w:val="00C809C8"/>
    <w:rsid w:val="00C81F01"/>
    <w:rsid w:val="00C822EA"/>
    <w:rsid w:val="00C82804"/>
    <w:rsid w:val="00C82CF7"/>
    <w:rsid w:val="00C82DD3"/>
    <w:rsid w:val="00C8361C"/>
    <w:rsid w:val="00C83AAE"/>
    <w:rsid w:val="00C84086"/>
    <w:rsid w:val="00C84390"/>
    <w:rsid w:val="00C86072"/>
    <w:rsid w:val="00C86B39"/>
    <w:rsid w:val="00C902BC"/>
    <w:rsid w:val="00C90AC1"/>
    <w:rsid w:val="00C90FE4"/>
    <w:rsid w:val="00C92BC9"/>
    <w:rsid w:val="00C92C80"/>
    <w:rsid w:val="00C932A0"/>
    <w:rsid w:val="00C9334D"/>
    <w:rsid w:val="00C9363C"/>
    <w:rsid w:val="00C93CC9"/>
    <w:rsid w:val="00C95984"/>
    <w:rsid w:val="00C96F21"/>
    <w:rsid w:val="00CA0087"/>
    <w:rsid w:val="00CA0132"/>
    <w:rsid w:val="00CA036A"/>
    <w:rsid w:val="00CA0B77"/>
    <w:rsid w:val="00CA2283"/>
    <w:rsid w:val="00CA259D"/>
    <w:rsid w:val="00CB04F3"/>
    <w:rsid w:val="00CB1845"/>
    <w:rsid w:val="00CB3283"/>
    <w:rsid w:val="00CB33B0"/>
    <w:rsid w:val="00CB3561"/>
    <w:rsid w:val="00CB655D"/>
    <w:rsid w:val="00CB72A8"/>
    <w:rsid w:val="00CB7617"/>
    <w:rsid w:val="00CC0395"/>
    <w:rsid w:val="00CC04DF"/>
    <w:rsid w:val="00CC1C0F"/>
    <w:rsid w:val="00CC1C8F"/>
    <w:rsid w:val="00CC322F"/>
    <w:rsid w:val="00CC33E1"/>
    <w:rsid w:val="00CC462A"/>
    <w:rsid w:val="00CC4C50"/>
    <w:rsid w:val="00CC4FA1"/>
    <w:rsid w:val="00CC5430"/>
    <w:rsid w:val="00CC5FAC"/>
    <w:rsid w:val="00CC6795"/>
    <w:rsid w:val="00CC6B5A"/>
    <w:rsid w:val="00CC78D0"/>
    <w:rsid w:val="00CC7A22"/>
    <w:rsid w:val="00CC7B89"/>
    <w:rsid w:val="00CC7F1E"/>
    <w:rsid w:val="00CD1115"/>
    <w:rsid w:val="00CD1963"/>
    <w:rsid w:val="00CD1CC0"/>
    <w:rsid w:val="00CD2C2D"/>
    <w:rsid w:val="00CD3389"/>
    <w:rsid w:val="00CD365A"/>
    <w:rsid w:val="00CD4239"/>
    <w:rsid w:val="00CD7839"/>
    <w:rsid w:val="00CE09E5"/>
    <w:rsid w:val="00CE0DE1"/>
    <w:rsid w:val="00CE25F1"/>
    <w:rsid w:val="00CE2AA8"/>
    <w:rsid w:val="00CE3F66"/>
    <w:rsid w:val="00CE4196"/>
    <w:rsid w:val="00CE50C1"/>
    <w:rsid w:val="00CE72D2"/>
    <w:rsid w:val="00CE755A"/>
    <w:rsid w:val="00CE7668"/>
    <w:rsid w:val="00CF151B"/>
    <w:rsid w:val="00CF1930"/>
    <w:rsid w:val="00CF4E48"/>
    <w:rsid w:val="00CF50A2"/>
    <w:rsid w:val="00CF6BB5"/>
    <w:rsid w:val="00CF76A4"/>
    <w:rsid w:val="00D00286"/>
    <w:rsid w:val="00D00DFF"/>
    <w:rsid w:val="00D014FC"/>
    <w:rsid w:val="00D01ACC"/>
    <w:rsid w:val="00D0207B"/>
    <w:rsid w:val="00D02406"/>
    <w:rsid w:val="00D04B95"/>
    <w:rsid w:val="00D11427"/>
    <w:rsid w:val="00D12BF8"/>
    <w:rsid w:val="00D14E34"/>
    <w:rsid w:val="00D15B78"/>
    <w:rsid w:val="00D16922"/>
    <w:rsid w:val="00D16BA7"/>
    <w:rsid w:val="00D20494"/>
    <w:rsid w:val="00D2136C"/>
    <w:rsid w:val="00D22181"/>
    <w:rsid w:val="00D2320D"/>
    <w:rsid w:val="00D23B72"/>
    <w:rsid w:val="00D244B6"/>
    <w:rsid w:val="00D25623"/>
    <w:rsid w:val="00D26B09"/>
    <w:rsid w:val="00D26FE5"/>
    <w:rsid w:val="00D27C98"/>
    <w:rsid w:val="00D306B2"/>
    <w:rsid w:val="00D31B2C"/>
    <w:rsid w:val="00D3237E"/>
    <w:rsid w:val="00D331A9"/>
    <w:rsid w:val="00D341FE"/>
    <w:rsid w:val="00D34205"/>
    <w:rsid w:val="00D34A90"/>
    <w:rsid w:val="00D35611"/>
    <w:rsid w:val="00D4023E"/>
    <w:rsid w:val="00D403F5"/>
    <w:rsid w:val="00D41022"/>
    <w:rsid w:val="00D41C7A"/>
    <w:rsid w:val="00D42337"/>
    <w:rsid w:val="00D42AFF"/>
    <w:rsid w:val="00D431A3"/>
    <w:rsid w:val="00D4412A"/>
    <w:rsid w:val="00D465F0"/>
    <w:rsid w:val="00D46AE5"/>
    <w:rsid w:val="00D46B2E"/>
    <w:rsid w:val="00D46B67"/>
    <w:rsid w:val="00D47F99"/>
    <w:rsid w:val="00D51FCE"/>
    <w:rsid w:val="00D52507"/>
    <w:rsid w:val="00D53051"/>
    <w:rsid w:val="00D5370A"/>
    <w:rsid w:val="00D53D42"/>
    <w:rsid w:val="00D53DEB"/>
    <w:rsid w:val="00D55A41"/>
    <w:rsid w:val="00D57522"/>
    <w:rsid w:val="00D600C1"/>
    <w:rsid w:val="00D60746"/>
    <w:rsid w:val="00D60B33"/>
    <w:rsid w:val="00D6106C"/>
    <w:rsid w:val="00D613F1"/>
    <w:rsid w:val="00D614AE"/>
    <w:rsid w:val="00D6151B"/>
    <w:rsid w:val="00D62592"/>
    <w:rsid w:val="00D62906"/>
    <w:rsid w:val="00D62E1D"/>
    <w:rsid w:val="00D6317D"/>
    <w:rsid w:val="00D631F8"/>
    <w:rsid w:val="00D63952"/>
    <w:rsid w:val="00D6431A"/>
    <w:rsid w:val="00D65A85"/>
    <w:rsid w:val="00D66D9C"/>
    <w:rsid w:val="00D674F3"/>
    <w:rsid w:val="00D67688"/>
    <w:rsid w:val="00D67A41"/>
    <w:rsid w:val="00D67E41"/>
    <w:rsid w:val="00D7082D"/>
    <w:rsid w:val="00D70928"/>
    <w:rsid w:val="00D70EDD"/>
    <w:rsid w:val="00D7190C"/>
    <w:rsid w:val="00D72FF5"/>
    <w:rsid w:val="00D7327B"/>
    <w:rsid w:val="00D73415"/>
    <w:rsid w:val="00D73605"/>
    <w:rsid w:val="00D74A35"/>
    <w:rsid w:val="00D74A6C"/>
    <w:rsid w:val="00D756CA"/>
    <w:rsid w:val="00D76EE1"/>
    <w:rsid w:val="00D77259"/>
    <w:rsid w:val="00D77DFB"/>
    <w:rsid w:val="00D8094E"/>
    <w:rsid w:val="00D81451"/>
    <w:rsid w:val="00D819EA"/>
    <w:rsid w:val="00D823F0"/>
    <w:rsid w:val="00D82B04"/>
    <w:rsid w:val="00D82FFA"/>
    <w:rsid w:val="00D836CA"/>
    <w:rsid w:val="00D84344"/>
    <w:rsid w:val="00D86444"/>
    <w:rsid w:val="00D86878"/>
    <w:rsid w:val="00D87CBB"/>
    <w:rsid w:val="00D87FD9"/>
    <w:rsid w:val="00D90132"/>
    <w:rsid w:val="00D916D4"/>
    <w:rsid w:val="00D91C37"/>
    <w:rsid w:val="00D91D18"/>
    <w:rsid w:val="00D9224B"/>
    <w:rsid w:val="00D92AA4"/>
    <w:rsid w:val="00D9496F"/>
    <w:rsid w:val="00D94CE7"/>
    <w:rsid w:val="00D95933"/>
    <w:rsid w:val="00D95B86"/>
    <w:rsid w:val="00D971F8"/>
    <w:rsid w:val="00D9754B"/>
    <w:rsid w:val="00DA079B"/>
    <w:rsid w:val="00DA1E11"/>
    <w:rsid w:val="00DA1F61"/>
    <w:rsid w:val="00DA215D"/>
    <w:rsid w:val="00DA24F6"/>
    <w:rsid w:val="00DA2C42"/>
    <w:rsid w:val="00DA4A23"/>
    <w:rsid w:val="00DA4AB8"/>
    <w:rsid w:val="00DA4D3E"/>
    <w:rsid w:val="00DA67D3"/>
    <w:rsid w:val="00DA7671"/>
    <w:rsid w:val="00DA76F6"/>
    <w:rsid w:val="00DB01D5"/>
    <w:rsid w:val="00DB0735"/>
    <w:rsid w:val="00DB1199"/>
    <w:rsid w:val="00DB21C8"/>
    <w:rsid w:val="00DB287A"/>
    <w:rsid w:val="00DB3649"/>
    <w:rsid w:val="00DB43A3"/>
    <w:rsid w:val="00DB4CCD"/>
    <w:rsid w:val="00DB60C3"/>
    <w:rsid w:val="00DB61D2"/>
    <w:rsid w:val="00DB6438"/>
    <w:rsid w:val="00DB7020"/>
    <w:rsid w:val="00DB718B"/>
    <w:rsid w:val="00DB7279"/>
    <w:rsid w:val="00DB749C"/>
    <w:rsid w:val="00DB7B53"/>
    <w:rsid w:val="00DC0204"/>
    <w:rsid w:val="00DC0AEC"/>
    <w:rsid w:val="00DC0AF0"/>
    <w:rsid w:val="00DC1550"/>
    <w:rsid w:val="00DC2F33"/>
    <w:rsid w:val="00DC30D5"/>
    <w:rsid w:val="00DC354D"/>
    <w:rsid w:val="00DC3589"/>
    <w:rsid w:val="00DC3D26"/>
    <w:rsid w:val="00DC411C"/>
    <w:rsid w:val="00DC4EA2"/>
    <w:rsid w:val="00DC56A2"/>
    <w:rsid w:val="00DC5A7C"/>
    <w:rsid w:val="00DC6273"/>
    <w:rsid w:val="00DC783A"/>
    <w:rsid w:val="00DD0082"/>
    <w:rsid w:val="00DD0166"/>
    <w:rsid w:val="00DD0172"/>
    <w:rsid w:val="00DD01B8"/>
    <w:rsid w:val="00DD080D"/>
    <w:rsid w:val="00DD0C8B"/>
    <w:rsid w:val="00DD0D7F"/>
    <w:rsid w:val="00DD14F0"/>
    <w:rsid w:val="00DD1508"/>
    <w:rsid w:val="00DD23BF"/>
    <w:rsid w:val="00DD47CC"/>
    <w:rsid w:val="00DD7221"/>
    <w:rsid w:val="00DD746A"/>
    <w:rsid w:val="00DD780D"/>
    <w:rsid w:val="00DD79C7"/>
    <w:rsid w:val="00DE289C"/>
    <w:rsid w:val="00DE34ED"/>
    <w:rsid w:val="00DE3CA4"/>
    <w:rsid w:val="00DE3D6E"/>
    <w:rsid w:val="00DE4D16"/>
    <w:rsid w:val="00DE6B87"/>
    <w:rsid w:val="00DE7FC3"/>
    <w:rsid w:val="00DF19C2"/>
    <w:rsid w:val="00DF2BA2"/>
    <w:rsid w:val="00DF3470"/>
    <w:rsid w:val="00DF5089"/>
    <w:rsid w:val="00DF569F"/>
    <w:rsid w:val="00DF570D"/>
    <w:rsid w:val="00DF5AB6"/>
    <w:rsid w:val="00DF5CCD"/>
    <w:rsid w:val="00DF6409"/>
    <w:rsid w:val="00DF70DE"/>
    <w:rsid w:val="00E00AD4"/>
    <w:rsid w:val="00E00EA2"/>
    <w:rsid w:val="00E01AC9"/>
    <w:rsid w:val="00E02190"/>
    <w:rsid w:val="00E021BB"/>
    <w:rsid w:val="00E0289D"/>
    <w:rsid w:val="00E02F28"/>
    <w:rsid w:val="00E036D7"/>
    <w:rsid w:val="00E0430C"/>
    <w:rsid w:val="00E05403"/>
    <w:rsid w:val="00E05566"/>
    <w:rsid w:val="00E05AFE"/>
    <w:rsid w:val="00E10088"/>
    <w:rsid w:val="00E105B6"/>
    <w:rsid w:val="00E10D1D"/>
    <w:rsid w:val="00E1150F"/>
    <w:rsid w:val="00E1180F"/>
    <w:rsid w:val="00E118ED"/>
    <w:rsid w:val="00E11CCB"/>
    <w:rsid w:val="00E12049"/>
    <w:rsid w:val="00E130F2"/>
    <w:rsid w:val="00E139E4"/>
    <w:rsid w:val="00E13E49"/>
    <w:rsid w:val="00E1549F"/>
    <w:rsid w:val="00E155C4"/>
    <w:rsid w:val="00E157CE"/>
    <w:rsid w:val="00E15CEE"/>
    <w:rsid w:val="00E15E38"/>
    <w:rsid w:val="00E161A9"/>
    <w:rsid w:val="00E163EE"/>
    <w:rsid w:val="00E16442"/>
    <w:rsid w:val="00E16C32"/>
    <w:rsid w:val="00E20BA4"/>
    <w:rsid w:val="00E2166B"/>
    <w:rsid w:val="00E21890"/>
    <w:rsid w:val="00E22CA3"/>
    <w:rsid w:val="00E24B6A"/>
    <w:rsid w:val="00E262D3"/>
    <w:rsid w:val="00E26989"/>
    <w:rsid w:val="00E27299"/>
    <w:rsid w:val="00E27CC5"/>
    <w:rsid w:val="00E30DBE"/>
    <w:rsid w:val="00E31B83"/>
    <w:rsid w:val="00E323A3"/>
    <w:rsid w:val="00E32938"/>
    <w:rsid w:val="00E32A36"/>
    <w:rsid w:val="00E33CED"/>
    <w:rsid w:val="00E33E6B"/>
    <w:rsid w:val="00E347AA"/>
    <w:rsid w:val="00E34B55"/>
    <w:rsid w:val="00E34BFE"/>
    <w:rsid w:val="00E34E29"/>
    <w:rsid w:val="00E35FE5"/>
    <w:rsid w:val="00E36332"/>
    <w:rsid w:val="00E378CD"/>
    <w:rsid w:val="00E40DEA"/>
    <w:rsid w:val="00E40EF1"/>
    <w:rsid w:val="00E41226"/>
    <w:rsid w:val="00E42C65"/>
    <w:rsid w:val="00E42D2A"/>
    <w:rsid w:val="00E42E13"/>
    <w:rsid w:val="00E442FA"/>
    <w:rsid w:val="00E44D16"/>
    <w:rsid w:val="00E461C0"/>
    <w:rsid w:val="00E46673"/>
    <w:rsid w:val="00E467B3"/>
    <w:rsid w:val="00E46889"/>
    <w:rsid w:val="00E47C91"/>
    <w:rsid w:val="00E47CFE"/>
    <w:rsid w:val="00E50CB5"/>
    <w:rsid w:val="00E510FB"/>
    <w:rsid w:val="00E51299"/>
    <w:rsid w:val="00E51D5E"/>
    <w:rsid w:val="00E548DF"/>
    <w:rsid w:val="00E5713F"/>
    <w:rsid w:val="00E5754A"/>
    <w:rsid w:val="00E57898"/>
    <w:rsid w:val="00E6093E"/>
    <w:rsid w:val="00E62DBF"/>
    <w:rsid w:val="00E63FE4"/>
    <w:rsid w:val="00E64456"/>
    <w:rsid w:val="00E64C6E"/>
    <w:rsid w:val="00E66222"/>
    <w:rsid w:val="00E66ACC"/>
    <w:rsid w:val="00E676A1"/>
    <w:rsid w:val="00E70428"/>
    <w:rsid w:val="00E70589"/>
    <w:rsid w:val="00E716D7"/>
    <w:rsid w:val="00E73735"/>
    <w:rsid w:val="00E73DAD"/>
    <w:rsid w:val="00E744D7"/>
    <w:rsid w:val="00E7514A"/>
    <w:rsid w:val="00E75256"/>
    <w:rsid w:val="00E75688"/>
    <w:rsid w:val="00E765A6"/>
    <w:rsid w:val="00E76CD4"/>
    <w:rsid w:val="00E7789D"/>
    <w:rsid w:val="00E803E8"/>
    <w:rsid w:val="00E80BF2"/>
    <w:rsid w:val="00E82263"/>
    <w:rsid w:val="00E82F8F"/>
    <w:rsid w:val="00E83B89"/>
    <w:rsid w:val="00E8441A"/>
    <w:rsid w:val="00E84D2D"/>
    <w:rsid w:val="00E8515F"/>
    <w:rsid w:val="00E85E19"/>
    <w:rsid w:val="00E90B99"/>
    <w:rsid w:val="00E91473"/>
    <w:rsid w:val="00E9152D"/>
    <w:rsid w:val="00E927EE"/>
    <w:rsid w:val="00E92979"/>
    <w:rsid w:val="00E92BDA"/>
    <w:rsid w:val="00E9414F"/>
    <w:rsid w:val="00E94C94"/>
    <w:rsid w:val="00E9642A"/>
    <w:rsid w:val="00E97B1D"/>
    <w:rsid w:val="00E97E10"/>
    <w:rsid w:val="00EA0164"/>
    <w:rsid w:val="00EA1614"/>
    <w:rsid w:val="00EA1FE1"/>
    <w:rsid w:val="00EA2491"/>
    <w:rsid w:val="00EA2652"/>
    <w:rsid w:val="00EA2CF3"/>
    <w:rsid w:val="00EA3266"/>
    <w:rsid w:val="00EA36F8"/>
    <w:rsid w:val="00EA3B65"/>
    <w:rsid w:val="00EA3CE7"/>
    <w:rsid w:val="00EA45B1"/>
    <w:rsid w:val="00EA64B5"/>
    <w:rsid w:val="00EA6ACF"/>
    <w:rsid w:val="00EA6ADA"/>
    <w:rsid w:val="00EA6B2D"/>
    <w:rsid w:val="00EA6E72"/>
    <w:rsid w:val="00EA78BF"/>
    <w:rsid w:val="00EB190B"/>
    <w:rsid w:val="00EB1C5B"/>
    <w:rsid w:val="00EB1FDE"/>
    <w:rsid w:val="00EB321E"/>
    <w:rsid w:val="00EB3BEB"/>
    <w:rsid w:val="00EB3DC1"/>
    <w:rsid w:val="00EB40FD"/>
    <w:rsid w:val="00EB606C"/>
    <w:rsid w:val="00EB71EC"/>
    <w:rsid w:val="00EB7B42"/>
    <w:rsid w:val="00EB7EC0"/>
    <w:rsid w:val="00EC0FC1"/>
    <w:rsid w:val="00EC1EC9"/>
    <w:rsid w:val="00EC2688"/>
    <w:rsid w:val="00EC2740"/>
    <w:rsid w:val="00EC2B6C"/>
    <w:rsid w:val="00EC3FEB"/>
    <w:rsid w:val="00EC45F0"/>
    <w:rsid w:val="00EC5AB7"/>
    <w:rsid w:val="00EC788E"/>
    <w:rsid w:val="00ED009C"/>
    <w:rsid w:val="00ED1C02"/>
    <w:rsid w:val="00ED2D75"/>
    <w:rsid w:val="00ED3A13"/>
    <w:rsid w:val="00ED3AF3"/>
    <w:rsid w:val="00ED43C5"/>
    <w:rsid w:val="00ED5657"/>
    <w:rsid w:val="00ED571F"/>
    <w:rsid w:val="00ED5B08"/>
    <w:rsid w:val="00ED72CC"/>
    <w:rsid w:val="00EE01C9"/>
    <w:rsid w:val="00EE0204"/>
    <w:rsid w:val="00EE087A"/>
    <w:rsid w:val="00EE230D"/>
    <w:rsid w:val="00EE3ED0"/>
    <w:rsid w:val="00EE3F12"/>
    <w:rsid w:val="00EE5094"/>
    <w:rsid w:val="00EE523E"/>
    <w:rsid w:val="00EE6948"/>
    <w:rsid w:val="00EE6FBA"/>
    <w:rsid w:val="00EF071B"/>
    <w:rsid w:val="00EF0DF0"/>
    <w:rsid w:val="00EF178B"/>
    <w:rsid w:val="00EF1C5F"/>
    <w:rsid w:val="00EF1E56"/>
    <w:rsid w:val="00EF3B79"/>
    <w:rsid w:val="00EF4D89"/>
    <w:rsid w:val="00EF4FE6"/>
    <w:rsid w:val="00EF5827"/>
    <w:rsid w:val="00EF5949"/>
    <w:rsid w:val="00EF5B0A"/>
    <w:rsid w:val="00EF5DC3"/>
    <w:rsid w:val="00EF6059"/>
    <w:rsid w:val="00EF6ECD"/>
    <w:rsid w:val="00EF74FF"/>
    <w:rsid w:val="00EF7C35"/>
    <w:rsid w:val="00F00334"/>
    <w:rsid w:val="00F00574"/>
    <w:rsid w:val="00F01740"/>
    <w:rsid w:val="00F01BD4"/>
    <w:rsid w:val="00F0250B"/>
    <w:rsid w:val="00F03AF9"/>
    <w:rsid w:val="00F04230"/>
    <w:rsid w:val="00F058BA"/>
    <w:rsid w:val="00F06167"/>
    <w:rsid w:val="00F064D0"/>
    <w:rsid w:val="00F0662B"/>
    <w:rsid w:val="00F0668D"/>
    <w:rsid w:val="00F06E92"/>
    <w:rsid w:val="00F078D5"/>
    <w:rsid w:val="00F107C0"/>
    <w:rsid w:val="00F10C33"/>
    <w:rsid w:val="00F12281"/>
    <w:rsid w:val="00F12A06"/>
    <w:rsid w:val="00F135E8"/>
    <w:rsid w:val="00F14493"/>
    <w:rsid w:val="00F15260"/>
    <w:rsid w:val="00F16251"/>
    <w:rsid w:val="00F166E9"/>
    <w:rsid w:val="00F167FA"/>
    <w:rsid w:val="00F16D73"/>
    <w:rsid w:val="00F16E54"/>
    <w:rsid w:val="00F175A2"/>
    <w:rsid w:val="00F17707"/>
    <w:rsid w:val="00F23CC1"/>
    <w:rsid w:val="00F2615B"/>
    <w:rsid w:val="00F26AF9"/>
    <w:rsid w:val="00F275C2"/>
    <w:rsid w:val="00F309D4"/>
    <w:rsid w:val="00F30A01"/>
    <w:rsid w:val="00F310C6"/>
    <w:rsid w:val="00F32590"/>
    <w:rsid w:val="00F32928"/>
    <w:rsid w:val="00F33124"/>
    <w:rsid w:val="00F3373A"/>
    <w:rsid w:val="00F33876"/>
    <w:rsid w:val="00F33EB4"/>
    <w:rsid w:val="00F342DB"/>
    <w:rsid w:val="00F348FD"/>
    <w:rsid w:val="00F34EF3"/>
    <w:rsid w:val="00F354F4"/>
    <w:rsid w:val="00F35675"/>
    <w:rsid w:val="00F36305"/>
    <w:rsid w:val="00F36896"/>
    <w:rsid w:val="00F36FB7"/>
    <w:rsid w:val="00F371A0"/>
    <w:rsid w:val="00F37458"/>
    <w:rsid w:val="00F37E30"/>
    <w:rsid w:val="00F41391"/>
    <w:rsid w:val="00F426E9"/>
    <w:rsid w:val="00F445AA"/>
    <w:rsid w:val="00F4526F"/>
    <w:rsid w:val="00F45A83"/>
    <w:rsid w:val="00F467F8"/>
    <w:rsid w:val="00F4740B"/>
    <w:rsid w:val="00F47D47"/>
    <w:rsid w:val="00F50335"/>
    <w:rsid w:val="00F50A4D"/>
    <w:rsid w:val="00F531FD"/>
    <w:rsid w:val="00F541AC"/>
    <w:rsid w:val="00F54EC5"/>
    <w:rsid w:val="00F56954"/>
    <w:rsid w:val="00F56B6C"/>
    <w:rsid w:val="00F601F6"/>
    <w:rsid w:val="00F602DE"/>
    <w:rsid w:val="00F604CE"/>
    <w:rsid w:val="00F61C23"/>
    <w:rsid w:val="00F629D4"/>
    <w:rsid w:val="00F62B99"/>
    <w:rsid w:val="00F62F44"/>
    <w:rsid w:val="00F65503"/>
    <w:rsid w:val="00F65764"/>
    <w:rsid w:val="00F65D83"/>
    <w:rsid w:val="00F65F7E"/>
    <w:rsid w:val="00F66131"/>
    <w:rsid w:val="00F662FB"/>
    <w:rsid w:val="00F6654E"/>
    <w:rsid w:val="00F66552"/>
    <w:rsid w:val="00F6669A"/>
    <w:rsid w:val="00F66829"/>
    <w:rsid w:val="00F6755D"/>
    <w:rsid w:val="00F67644"/>
    <w:rsid w:val="00F729C0"/>
    <w:rsid w:val="00F73A4E"/>
    <w:rsid w:val="00F73B9F"/>
    <w:rsid w:val="00F73FEC"/>
    <w:rsid w:val="00F74E3B"/>
    <w:rsid w:val="00F75CC2"/>
    <w:rsid w:val="00F77209"/>
    <w:rsid w:val="00F7745E"/>
    <w:rsid w:val="00F8054C"/>
    <w:rsid w:val="00F807D7"/>
    <w:rsid w:val="00F80AA2"/>
    <w:rsid w:val="00F817EC"/>
    <w:rsid w:val="00F81DF4"/>
    <w:rsid w:val="00F8268A"/>
    <w:rsid w:val="00F8353A"/>
    <w:rsid w:val="00F837A1"/>
    <w:rsid w:val="00F83AFF"/>
    <w:rsid w:val="00F846AC"/>
    <w:rsid w:val="00F848BA"/>
    <w:rsid w:val="00F85676"/>
    <w:rsid w:val="00F85D8D"/>
    <w:rsid w:val="00F86457"/>
    <w:rsid w:val="00F867B6"/>
    <w:rsid w:val="00F86A1B"/>
    <w:rsid w:val="00F87BA3"/>
    <w:rsid w:val="00F90862"/>
    <w:rsid w:val="00F90BD2"/>
    <w:rsid w:val="00F92592"/>
    <w:rsid w:val="00F936AF"/>
    <w:rsid w:val="00F939FD"/>
    <w:rsid w:val="00F94372"/>
    <w:rsid w:val="00F944CF"/>
    <w:rsid w:val="00F94F43"/>
    <w:rsid w:val="00F961C4"/>
    <w:rsid w:val="00F973AB"/>
    <w:rsid w:val="00F97D4A"/>
    <w:rsid w:val="00F97FD4"/>
    <w:rsid w:val="00FA1A3C"/>
    <w:rsid w:val="00FA1FD9"/>
    <w:rsid w:val="00FA27D6"/>
    <w:rsid w:val="00FA2D13"/>
    <w:rsid w:val="00FA2D5A"/>
    <w:rsid w:val="00FA3153"/>
    <w:rsid w:val="00FA3374"/>
    <w:rsid w:val="00FA38D9"/>
    <w:rsid w:val="00FA3ED8"/>
    <w:rsid w:val="00FA4784"/>
    <w:rsid w:val="00FA49E1"/>
    <w:rsid w:val="00FA51D4"/>
    <w:rsid w:val="00FA544B"/>
    <w:rsid w:val="00FA5DB4"/>
    <w:rsid w:val="00FA61E1"/>
    <w:rsid w:val="00FA6B7D"/>
    <w:rsid w:val="00FA721E"/>
    <w:rsid w:val="00FA7639"/>
    <w:rsid w:val="00FB1E46"/>
    <w:rsid w:val="00FB2A2F"/>
    <w:rsid w:val="00FB3E08"/>
    <w:rsid w:val="00FB498B"/>
    <w:rsid w:val="00FB4E1B"/>
    <w:rsid w:val="00FB6CC1"/>
    <w:rsid w:val="00FB760D"/>
    <w:rsid w:val="00FB78F2"/>
    <w:rsid w:val="00FB7B28"/>
    <w:rsid w:val="00FC00AB"/>
    <w:rsid w:val="00FC0226"/>
    <w:rsid w:val="00FC0766"/>
    <w:rsid w:val="00FC2180"/>
    <w:rsid w:val="00FC2512"/>
    <w:rsid w:val="00FC3256"/>
    <w:rsid w:val="00FC377B"/>
    <w:rsid w:val="00FC393D"/>
    <w:rsid w:val="00FC42B3"/>
    <w:rsid w:val="00FC523F"/>
    <w:rsid w:val="00FC5728"/>
    <w:rsid w:val="00FC616F"/>
    <w:rsid w:val="00FC6DCE"/>
    <w:rsid w:val="00FC7223"/>
    <w:rsid w:val="00FC7B7C"/>
    <w:rsid w:val="00FC7B98"/>
    <w:rsid w:val="00FD0284"/>
    <w:rsid w:val="00FD0A3B"/>
    <w:rsid w:val="00FD0E97"/>
    <w:rsid w:val="00FD2E92"/>
    <w:rsid w:val="00FD48AE"/>
    <w:rsid w:val="00FD54CC"/>
    <w:rsid w:val="00FD65A2"/>
    <w:rsid w:val="00FD7BDA"/>
    <w:rsid w:val="00FE0588"/>
    <w:rsid w:val="00FE0640"/>
    <w:rsid w:val="00FE1A56"/>
    <w:rsid w:val="00FE221D"/>
    <w:rsid w:val="00FE2B46"/>
    <w:rsid w:val="00FE2CAC"/>
    <w:rsid w:val="00FE3998"/>
    <w:rsid w:val="00FE4113"/>
    <w:rsid w:val="00FE51CA"/>
    <w:rsid w:val="00FE6C8A"/>
    <w:rsid w:val="00FE7B43"/>
    <w:rsid w:val="00FF033A"/>
    <w:rsid w:val="00FF1747"/>
    <w:rsid w:val="00FF44DB"/>
    <w:rsid w:val="00FF56C7"/>
    <w:rsid w:val="00FF654D"/>
    <w:rsid w:val="00FF67C5"/>
    <w:rsid w:val="00FF69B5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A8296"/>
  <w15:docId w15:val="{087BF35B-09E3-477E-9941-1761D5DC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"/>
    <w:qFormat/>
    <w:rsid w:val="0056480A"/>
    <w:pPr>
      <w:suppressLineNumbers/>
      <w:suppressAutoHyphens/>
      <w:spacing w:after="120" w:line="360" w:lineRule="auto"/>
      <w:jc w:val="both"/>
    </w:pPr>
    <w:rPr>
      <w:rFonts w:ascii="Cambria" w:hAnsi="Cambria"/>
    </w:rPr>
  </w:style>
  <w:style w:type="paragraph" w:styleId="Heading1">
    <w:name w:val="heading 1"/>
    <w:basedOn w:val="Normal"/>
    <w:next w:val="Normal"/>
    <w:link w:val="Heading1Char"/>
    <w:autoRedefine/>
    <w:qFormat/>
    <w:rsid w:val="00B55FCC"/>
    <w:pPr>
      <w:keepNext/>
      <w:keepLines/>
      <w:numPr>
        <w:numId w:val="1"/>
      </w:numPr>
      <w:spacing w:before="100" w:beforeAutospacing="1" w:after="100" w:afterAutospacing="1"/>
      <w:ind w:left="0"/>
      <w:jc w:val="left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EA6B2D"/>
    <w:pPr>
      <w:keepNext/>
      <w:keepLines/>
      <w:numPr>
        <w:ilvl w:val="1"/>
        <w:numId w:val="1"/>
      </w:numPr>
      <w:jc w:val="left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982C36"/>
    <w:pPr>
      <w:keepNext/>
      <w:keepLines/>
      <w:numPr>
        <w:ilvl w:val="2"/>
        <w:numId w:val="1"/>
      </w:numPr>
      <w:jc w:val="left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F83AFF"/>
    <w:pPr>
      <w:keepNext/>
      <w:keepLines/>
      <w:numPr>
        <w:ilvl w:val="3"/>
        <w:numId w:val="1"/>
      </w:numPr>
      <w:jc w:val="left"/>
      <w:outlineLvl w:val="3"/>
    </w:pPr>
    <w:rPr>
      <w:rFonts w:eastAsiaTheme="majorEastAsia" w:cstheme="majorBidi"/>
      <w:b/>
      <w:bCs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540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5FCC"/>
    <w:rPr>
      <w:rFonts w:ascii="Cambria" w:eastAsiaTheme="majorEastAsia" w:hAnsi="Cambria" w:cstheme="majorBidi"/>
      <w:b/>
      <w:bCs/>
      <w:szCs w:val="28"/>
    </w:rPr>
  </w:style>
  <w:style w:type="paragraph" w:customStyle="1" w:styleId="Figures">
    <w:name w:val="Figures"/>
    <w:basedOn w:val="table"/>
    <w:link w:val="FiguresChar"/>
    <w:autoRedefine/>
    <w:qFormat/>
    <w:rsid w:val="003572ED"/>
    <w:pPr>
      <w:keepNext/>
      <w:tabs>
        <w:tab w:val="left" w:pos="3960"/>
        <w:tab w:val="center" w:pos="4153"/>
      </w:tabs>
      <w:spacing w:after="120"/>
      <w:jc w:val="center"/>
    </w:pPr>
    <w:rPr>
      <w:lang w:val="en-GB"/>
    </w:rPr>
  </w:style>
  <w:style w:type="character" w:customStyle="1" w:styleId="FiguresChar">
    <w:name w:val="Figures Char"/>
    <w:basedOn w:val="SubtitleChar"/>
    <w:link w:val="Figures"/>
    <w:rsid w:val="003572ED"/>
    <w:rPr>
      <w:rFonts w:ascii="Cambria" w:eastAsia="Times New Roman" w:hAnsi="Cambria" w:cs="Times"/>
      <w:iCs w:val="0"/>
      <w:color w:val="000000"/>
      <w:spacing w:val="15"/>
      <w:sz w:val="18"/>
      <w:szCs w:val="20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7B4"/>
    <w:pPr>
      <w:numPr>
        <w:ilvl w:val="1"/>
      </w:numPr>
      <w:jc w:val="center"/>
    </w:pPr>
    <w:rPr>
      <w:rFonts w:eastAsiaTheme="majorEastAsia" w:cstheme="majorBidi"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27B4"/>
    <w:rPr>
      <w:rFonts w:ascii="Times" w:eastAsiaTheme="majorEastAsia" w:hAnsi="Times" w:cstheme="majorBidi"/>
      <w:iCs/>
      <w:spacing w:val="15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F3BC2"/>
    <w:pPr>
      <w:suppressLineNumbers w:val="0"/>
      <w:spacing w:line="240" w:lineRule="auto"/>
      <w:contextualSpacing/>
      <w:jc w:val="center"/>
    </w:pPr>
    <w:rPr>
      <w:rFonts w:ascii="Arial" w:eastAsiaTheme="majorEastAsia" w:hAnsi="Arial" w:cstheme="majorBidi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3BC2"/>
    <w:rPr>
      <w:rFonts w:ascii="Arial" w:eastAsiaTheme="majorEastAsia" w:hAnsi="Arial" w:cstheme="majorBidi"/>
      <w:spacing w:val="5"/>
      <w:kern w:val="28"/>
      <w:sz w:val="28"/>
      <w:szCs w:val="52"/>
    </w:rPr>
  </w:style>
  <w:style w:type="paragraph" w:styleId="Caption">
    <w:name w:val="caption"/>
    <w:basedOn w:val="Normal"/>
    <w:next w:val="Normal"/>
    <w:autoRedefine/>
    <w:unhideWhenUsed/>
    <w:qFormat/>
    <w:rsid w:val="003B0CBF"/>
    <w:pPr>
      <w:spacing w:after="240" w:line="240" w:lineRule="auto"/>
    </w:pPr>
    <w:rPr>
      <w:bCs/>
      <w:i/>
      <w:sz w:val="20"/>
      <w:szCs w:val="18"/>
    </w:rPr>
  </w:style>
  <w:style w:type="paragraph" w:styleId="Header">
    <w:name w:val="header"/>
    <w:basedOn w:val="Normal"/>
    <w:link w:val="HeaderChar"/>
    <w:uiPriority w:val="99"/>
    <w:unhideWhenUsed/>
    <w:rsid w:val="008422F1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422F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422F1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422F1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8422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13D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747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47A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EA6B2D"/>
    <w:rPr>
      <w:rFonts w:ascii="Cambria" w:eastAsiaTheme="majorEastAsia" w:hAnsi="Cambria" w:cstheme="majorBidi"/>
      <w:b/>
      <w:bCs/>
      <w:szCs w:val="26"/>
    </w:rPr>
  </w:style>
  <w:style w:type="character" w:styleId="PlaceholderText">
    <w:name w:val="Placeholder Text"/>
    <w:basedOn w:val="DefaultParagraphFont"/>
    <w:uiPriority w:val="99"/>
    <w:semiHidden/>
    <w:rsid w:val="00981175"/>
    <w:rPr>
      <w:color w:val="808080"/>
    </w:rPr>
  </w:style>
  <w:style w:type="character" w:styleId="Emphasis">
    <w:name w:val="Emphasis"/>
    <w:basedOn w:val="DefaultParagraphFont"/>
    <w:uiPriority w:val="20"/>
    <w:qFormat/>
    <w:rsid w:val="00606DEC"/>
    <w:rPr>
      <w:b/>
      <w:i/>
      <w:iCs/>
    </w:rPr>
  </w:style>
  <w:style w:type="paragraph" w:customStyle="1" w:styleId="points">
    <w:name w:val="points"/>
    <w:basedOn w:val="Normal"/>
    <w:link w:val="pointsChar"/>
    <w:qFormat/>
    <w:rsid w:val="00467E93"/>
    <w:pPr>
      <w:numPr>
        <w:numId w:val="2"/>
      </w:numPr>
      <w:suppressLineNumbers w:val="0"/>
    </w:pPr>
  </w:style>
  <w:style w:type="character" w:customStyle="1" w:styleId="pointsChar">
    <w:name w:val="points Char"/>
    <w:basedOn w:val="DefaultParagraphFont"/>
    <w:link w:val="points"/>
    <w:rsid w:val="00467E93"/>
    <w:rPr>
      <w:rFonts w:ascii="Century Schoolbook" w:hAnsi="Century Schoolbook"/>
      <w:sz w:val="20"/>
    </w:rPr>
  </w:style>
  <w:style w:type="character" w:customStyle="1" w:styleId="Heading3Char">
    <w:name w:val="Heading 3 Char"/>
    <w:basedOn w:val="DefaultParagraphFont"/>
    <w:link w:val="Heading3"/>
    <w:rsid w:val="00982C36"/>
    <w:rPr>
      <w:rFonts w:ascii="Cambria" w:eastAsiaTheme="majorEastAsia" w:hAnsi="Cambria" w:cstheme="majorBidi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F83AFF"/>
    <w:rPr>
      <w:rFonts w:ascii="Century Schoolbook" w:eastAsiaTheme="majorEastAsia" w:hAnsi="Century Schoolbook" w:cstheme="majorBidi"/>
      <w:b/>
      <w:bCs/>
      <w:iCs/>
      <w:color w:val="000000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F85D8D"/>
    <w:rPr>
      <w:i/>
      <w:iCs/>
      <w:color w:val="auto"/>
    </w:rPr>
  </w:style>
  <w:style w:type="paragraph" w:styleId="Quote">
    <w:name w:val="Quote"/>
    <w:aliases w:val="equation"/>
    <w:basedOn w:val="Normal"/>
    <w:next w:val="Normal"/>
    <w:link w:val="QuoteChar"/>
    <w:autoRedefine/>
    <w:uiPriority w:val="29"/>
    <w:qFormat/>
    <w:rsid w:val="008C01A0"/>
    <w:pPr>
      <w:jc w:val="center"/>
    </w:pPr>
    <w:rPr>
      <w:rFonts w:ascii="Cambria Math" w:eastAsiaTheme="majorEastAsia" w:hAnsi="Cambria Math" w:cs="Arial"/>
      <w:i/>
      <w:iCs/>
      <w:color w:val="000000" w:themeColor="text1"/>
    </w:rPr>
  </w:style>
  <w:style w:type="character" w:customStyle="1" w:styleId="QuoteChar">
    <w:name w:val="Quote Char"/>
    <w:aliases w:val="equation Char"/>
    <w:basedOn w:val="DefaultParagraphFont"/>
    <w:link w:val="Quote"/>
    <w:uiPriority w:val="29"/>
    <w:rsid w:val="008C01A0"/>
    <w:rPr>
      <w:rFonts w:ascii="Cambria Math" w:eastAsiaTheme="majorEastAsia" w:hAnsi="Cambria Math" w:cs="Arial"/>
      <w:i/>
      <w:iCs/>
      <w:color w:val="000000" w:themeColor="text1"/>
      <w:sz w:val="20"/>
    </w:rPr>
  </w:style>
  <w:style w:type="character" w:styleId="BookTitle">
    <w:name w:val="Book Title"/>
    <w:basedOn w:val="DefaultParagraphFont"/>
    <w:uiPriority w:val="33"/>
    <w:qFormat/>
    <w:rsid w:val="00E05566"/>
    <w:rPr>
      <w:b/>
      <w:bCs/>
      <w:smallCaps/>
      <w:spacing w:val="5"/>
    </w:rPr>
  </w:style>
  <w:style w:type="character" w:styleId="IntenseReference">
    <w:name w:val="Intense Reference"/>
    <w:basedOn w:val="DefaultParagraphFont"/>
    <w:uiPriority w:val="32"/>
    <w:qFormat/>
    <w:rsid w:val="00E05566"/>
    <w:rPr>
      <w:b/>
      <w:bCs/>
      <w:smallCaps/>
      <w:color w:val="C0504D" w:themeColor="accent2"/>
      <w:spacing w:val="5"/>
      <w:u w:val="single"/>
    </w:rPr>
  </w:style>
  <w:style w:type="character" w:styleId="SubtleReference">
    <w:name w:val="Subtle Reference"/>
    <w:basedOn w:val="DefaultParagraphFont"/>
    <w:uiPriority w:val="31"/>
    <w:qFormat/>
    <w:rsid w:val="00E05566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56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566"/>
    <w:rPr>
      <w:rFonts w:ascii="Times" w:hAnsi="Times"/>
      <w:b/>
      <w:bCs/>
      <w:i/>
      <w:iCs/>
      <w:color w:val="4F81BD" w:themeColor="accent1"/>
      <w:sz w:val="24"/>
    </w:rPr>
  </w:style>
  <w:style w:type="character" w:styleId="Strong">
    <w:name w:val="Strong"/>
    <w:uiPriority w:val="22"/>
    <w:qFormat/>
    <w:rsid w:val="00DF70DE"/>
    <w:rPr>
      <w:b/>
    </w:rPr>
  </w:style>
  <w:style w:type="character" w:styleId="IntenseEmphasis">
    <w:name w:val="Intense Emphasis"/>
    <w:basedOn w:val="DefaultParagraphFont"/>
    <w:uiPriority w:val="21"/>
    <w:qFormat/>
    <w:rsid w:val="00E05566"/>
    <w:rPr>
      <w:b/>
      <w:bCs/>
      <w:i/>
      <w:iCs/>
      <w:color w:val="4F81BD" w:themeColor="accent1"/>
    </w:rPr>
  </w:style>
  <w:style w:type="paragraph" w:customStyle="1" w:styleId="reference">
    <w:name w:val="reference"/>
    <w:basedOn w:val="Normal"/>
    <w:link w:val="referenceChar"/>
    <w:autoRedefine/>
    <w:qFormat/>
    <w:rsid w:val="000F3ECA"/>
    <w:pPr>
      <w:spacing w:after="100" w:afterAutospacing="1" w:line="240" w:lineRule="auto"/>
    </w:pPr>
    <w:rPr>
      <w:noProof/>
      <w:sz w:val="20"/>
    </w:rPr>
  </w:style>
  <w:style w:type="paragraph" w:customStyle="1" w:styleId="table">
    <w:name w:val="table"/>
    <w:basedOn w:val="Normal"/>
    <w:link w:val="tableChar"/>
    <w:autoRedefine/>
    <w:qFormat/>
    <w:rsid w:val="009C23DB"/>
    <w:pPr>
      <w:suppressLineNumbers w:val="0"/>
      <w:spacing w:after="0" w:line="240" w:lineRule="auto"/>
      <w:jc w:val="left"/>
    </w:pPr>
    <w:rPr>
      <w:rFonts w:eastAsia="Times New Roman" w:cs="Times"/>
      <w:color w:val="000000"/>
      <w:sz w:val="18"/>
      <w:szCs w:val="20"/>
    </w:rPr>
  </w:style>
  <w:style w:type="character" w:customStyle="1" w:styleId="referenceChar">
    <w:name w:val="reference Char"/>
    <w:basedOn w:val="DefaultParagraphFont"/>
    <w:link w:val="reference"/>
    <w:rsid w:val="000F3ECA"/>
    <w:rPr>
      <w:rFonts w:ascii="Cambria" w:hAnsi="Cambria"/>
      <w:noProof/>
      <w:sz w:val="20"/>
    </w:rPr>
  </w:style>
  <w:style w:type="paragraph" w:styleId="EndnoteText">
    <w:name w:val="endnote text"/>
    <w:basedOn w:val="Normal"/>
    <w:link w:val="EndnoteTextChar"/>
    <w:uiPriority w:val="99"/>
    <w:unhideWhenUsed/>
    <w:rsid w:val="000C7DD5"/>
    <w:pPr>
      <w:spacing w:after="0"/>
    </w:pPr>
    <w:rPr>
      <w:szCs w:val="20"/>
    </w:rPr>
  </w:style>
  <w:style w:type="character" w:customStyle="1" w:styleId="tableChar">
    <w:name w:val="table Char"/>
    <w:basedOn w:val="DefaultParagraphFont"/>
    <w:link w:val="table"/>
    <w:rsid w:val="009C23DB"/>
    <w:rPr>
      <w:rFonts w:ascii="Cambria" w:eastAsia="Times New Roman" w:hAnsi="Cambria" w:cs="Times"/>
      <w:color w:val="000000"/>
      <w:sz w:val="18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0C7DD5"/>
    <w:rPr>
      <w:rFonts w:ascii="Times" w:hAnsi="Times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C7DD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0C7DD5"/>
    <w:pPr>
      <w:spacing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C7DD5"/>
    <w:rPr>
      <w:rFonts w:ascii="Times" w:hAnsi="Time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C7DD5"/>
    <w:rPr>
      <w:vertAlign w:val="superscript"/>
    </w:rPr>
  </w:style>
  <w:style w:type="paragraph" w:styleId="NoSpacing">
    <w:name w:val="No Spacing"/>
    <w:uiPriority w:val="1"/>
    <w:qFormat/>
    <w:rsid w:val="00C6584E"/>
    <w:pPr>
      <w:suppressLineNumbers/>
      <w:spacing w:beforeAutospacing="1" w:after="0" w:afterAutospacing="1" w:line="240" w:lineRule="auto"/>
      <w:jc w:val="both"/>
    </w:pPr>
    <w:rPr>
      <w:rFonts w:ascii="Times" w:hAnsi="Times"/>
      <w:sz w:val="24"/>
    </w:rPr>
  </w:style>
  <w:style w:type="character" w:customStyle="1" w:styleId="apple-converted-space">
    <w:name w:val="apple-converted-space"/>
    <w:basedOn w:val="DefaultParagraphFont"/>
    <w:rsid w:val="007624D9"/>
  </w:style>
  <w:style w:type="paragraph" w:customStyle="1" w:styleId="Default">
    <w:name w:val="Default"/>
    <w:rsid w:val="00440990"/>
    <w:pPr>
      <w:autoSpaceDE w:val="0"/>
      <w:autoSpaceDN w:val="0"/>
      <w:adjustRightInd w:val="0"/>
      <w:spacing w:after="0" w:line="240" w:lineRule="auto"/>
    </w:pPr>
    <w:rPr>
      <w:rFonts w:ascii="CG Omega" w:hAnsi="CG Omega" w:cs="CG Omeg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125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2-Accent4">
    <w:name w:val="Medium Shading 2 Accent 4"/>
    <w:basedOn w:val="TableNormal"/>
    <w:uiPriority w:val="64"/>
    <w:rsid w:val="0036495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marginb3">
    <w:name w:val="marginb3"/>
    <w:basedOn w:val="Normal"/>
    <w:rsid w:val="00BF4968"/>
    <w:pPr>
      <w:suppressLineNumbers w:val="0"/>
      <w:suppressAutoHyphens w:val="0"/>
      <w:jc w:val="left"/>
    </w:pPr>
    <w:rPr>
      <w:rFonts w:eastAsia="Times New Roman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32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32A2"/>
    <w:pPr>
      <w:keepNext/>
      <w:suppressLineNumbers w:val="0"/>
      <w:suppressAutoHyphens w:val="0"/>
      <w:spacing w:before="120" w:after="0"/>
    </w:pPr>
    <w:rPr>
      <w:rFonts w:ascii="Bell MT" w:hAnsi="Bell MT"/>
      <w:szCs w:val="20"/>
      <w:lang w:val="sv-S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32A2"/>
    <w:rPr>
      <w:rFonts w:ascii="Bell MT" w:hAnsi="Bell MT"/>
      <w:sz w:val="20"/>
      <w:szCs w:val="20"/>
      <w:lang w:val="sv-SE"/>
    </w:rPr>
  </w:style>
  <w:style w:type="character" w:customStyle="1" w:styleId="scopustermhighlight">
    <w:name w:val="scopustermhighlight"/>
    <w:basedOn w:val="DefaultParagraphFont"/>
    <w:rsid w:val="00B31392"/>
  </w:style>
  <w:style w:type="paragraph" w:customStyle="1" w:styleId="svarticle">
    <w:name w:val="svarticle"/>
    <w:basedOn w:val="Normal"/>
    <w:rsid w:val="00B31392"/>
    <w:pPr>
      <w:suppressLineNumbers w:val="0"/>
      <w:suppressAutoHyphens w:val="0"/>
      <w:jc w:val="left"/>
    </w:pPr>
    <w:rPr>
      <w:rFonts w:eastAsia="Times New Roman" w:cs="Times New Roman"/>
      <w:szCs w:val="24"/>
    </w:rPr>
  </w:style>
  <w:style w:type="paragraph" w:styleId="NormalWeb">
    <w:name w:val="Normal (Web)"/>
    <w:basedOn w:val="Normal"/>
    <w:uiPriority w:val="99"/>
    <w:semiHidden/>
    <w:unhideWhenUsed/>
    <w:rsid w:val="00D63952"/>
    <w:pPr>
      <w:suppressLineNumbers w:val="0"/>
      <w:suppressAutoHyphens w:val="0"/>
      <w:spacing w:before="100" w:after="100"/>
      <w:jc w:val="left"/>
    </w:pPr>
    <w:rPr>
      <w:rFonts w:eastAsia="Times New Roman" w:cs="Times New Roman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77E0"/>
    <w:pPr>
      <w:keepNext w:val="0"/>
      <w:suppressLineNumbers/>
      <w:suppressAutoHyphens/>
      <w:spacing w:before="2040" w:beforeAutospacing="1" w:after="2040" w:afterAutospacing="1"/>
    </w:pPr>
    <w:rPr>
      <w:rFonts w:ascii="Times" w:hAnsi="Times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77E0"/>
    <w:rPr>
      <w:rFonts w:ascii="Times" w:hAnsi="Times"/>
      <w:b/>
      <w:bCs/>
      <w:sz w:val="20"/>
      <w:szCs w:val="20"/>
      <w:lang w:val="sv-SE"/>
    </w:rPr>
  </w:style>
  <w:style w:type="paragraph" w:styleId="Revision">
    <w:name w:val="Revision"/>
    <w:hidden/>
    <w:uiPriority w:val="99"/>
    <w:semiHidden/>
    <w:rsid w:val="006317D7"/>
    <w:pPr>
      <w:spacing w:after="0" w:line="240" w:lineRule="auto"/>
    </w:pPr>
    <w:rPr>
      <w:rFonts w:ascii="Times" w:hAnsi="Times"/>
      <w:sz w:val="24"/>
    </w:rPr>
  </w:style>
  <w:style w:type="paragraph" w:customStyle="1" w:styleId="BodyText1">
    <w:name w:val="Body Text+1"/>
    <w:basedOn w:val="Default"/>
    <w:next w:val="Default"/>
    <w:uiPriority w:val="99"/>
    <w:rsid w:val="00973312"/>
    <w:rPr>
      <w:rFonts w:ascii="Times New Roman" w:hAnsi="Times New Roman" w:cs="Times New Roman"/>
      <w:color w:val="auto"/>
    </w:rPr>
  </w:style>
  <w:style w:type="table" w:customStyle="1" w:styleId="PlainTable21">
    <w:name w:val="Plain Table 21"/>
    <w:basedOn w:val="TableNormal"/>
    <w:uiPriority w:val="42"/>
    <w:rsid w:val="00C569E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uthor">
    <w:name w:val="author"/>
    <w:basedOn w:val="Normal"/>
    <w:link w:val="authorChar"/>
    <w:autoRedefine/>
    <w:qFormat/>
    <w:rsid w:val="005B29A8"/>
    <w:pPr>
      <w:spacing w:line="240" w:lineRule="auto"/>
      <w:jc w:val="center"/>
    </w:pPr>
    <w:rPr>
      <w:b/>
      <w:bCs/>
      <w:sz w:val="20"/>
    </w:rPr>
  </w:style>
  <w:style w:type="paragraph" w:customStyle="1" w:styleId="affliction">
    <w:name w:val="affliction"/>
    <w:basedOn w:val="Normal"/>
    <w:link w:val="afflictionChar"/>
    <w:qFormat/>
    <w:rsid w:val="00FD0284"/>
    <w:pPr>
      <w:spacing w:line="240" w:lineRule="auto"/>
      <w:jc w:val="center"/>
    </w:pPr>
    <w:rPr>
      <w:sz w:val="20"/>
    </w:rPr>
  </w:style>
  <w:style w:type="character" w:customStyle="1" w:styleId="authorChar">
    <w:name w:val="author Char"/>
    <w:basedOn w:val="DefaultParagraphFont"/>
    <w:link w:val="author"/>
    <w:rsid w:val="005B29A8"/>
    <w:rPr>
      <w:rFonts w:ascii="Cambria" w:hAnsi="Cambria"/>
      <w:b/>
      <w:bCs/>
      <w:sz w:val="20"/>
    </w:rPr>
  </w:style>
  <w:style w:type="character" w:customStyle="1" w:styleId="afflictionChar">
    <w:name w:val="affliction Char"/>
    <w:basedOn w:val="authorChar"/>
    <w:link w:val="affliction"/>
    <w:rsid w:val="00FD0284"/>
    <w:rPr>
      <w:rFonts w:ascii="Cambria" w:hAnsi="Cambria"/>
      <w:b w:val="0"/>
      <w:bCs w:val="0"/>
      <w:sz w:val="20"/>
    </w:rPr>
  </w:style>
  <w:style w:type="character" w:customStyle="1" w:styleId="formulatext">
    <w:name w:val="formulatext"/>
    <w:basedOn w:val="DefaultParagraphFont"/>
    <w:rsid w:val="00A24694"/>
  </w:style>
  <w:style w:type="paragraph" w:styleId="BodyText">
    <w:name w:val="Body Text"/>
    <w:basedOn w:val="Normal"/>
    <w:link w:val="BodyTextChar"/>
    <w:rsid w:val="0081282D"/>
    <w:pPr>
      <w:suppressLineNumbers w:val="0"/>
      <w:suppressAutoHyphens w:val="0"/>
      <w:spacing w:line="240" w:lineRule="auto"/>
      <w:jc w:val="left"/>
    </w:pPr>
    <w:rPr>
      <w:rFonts w:eastAsia="Times New Roman" w:cs="Times New Roman"/>
      <w:szCs w:val="20"/>
      <w:lang w:val="sv-SE" w:eastAsia="sv-SE"/>
    </w:rPr>
  </w:style>
  <w:style w:type="character" w:customStyle="1" w:styleId="BodyTextChar">
    <w:name w:val="Body Text Char"/>
    <w:basedOn w:val="DefaultParagraphFont"/>
    <w:link w:val="BodyText"/>
    <w:rsid w:val="0081282D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customStyle="1" w:styleId="Equation">
    <w:name w:val="Equation"/>
    <w:next w:val="BodyText"/>
    <w:link w:val="EquationChar"/>
    <w:autoRedefine/>
    <w:rsid w:val="00BB3D71"/>
    <w:pPr>
      <w:spacing w:before="100" w:beforeAutospacing="1" w:after="100" w:afterAutospacing="1" w:line="240" w:lineRule="auto"/>
    </w:pPr>
    <w:rPr>
      <w:rFonts w:ascii="Cambria Math" w:eastAsiaTheme="majorEastAsia" w:hAnsi="Cambria Math"/>
      <w:i/>
      <w:iCs/>
      <w:sz w:val="20"/>
    </w:rPr>
  </w:style>
  <w:style w:type="paragraph" w:customStyle="1" w:styleId="Numberingofequation">
    <w:name w:val="Numbering of equation"/>
    <w:basedOn w:val="Normal"/>
    <w:link w:val="NumberingofequationChar"/>
    <w:qFormat/>
    <w:rsid w:val="005D523B"/>
    <w:pPr>
      <w:spacing w:after="0" w:line="240" w:lineRule="auto"/>
      <w:jc w:val="right"/>
    </w:pPr>
  </w:style>
  <w:style w:type="character" w:customStyle="1" w:styleId="EquationChar">
    <w:name w:val="Equation Char"/>
    <w:basedOn w:val="DefaultParagraphFont"/>
    <w:link w:val="Equation"/>
    <w:rsid w:val="00BB3D71"/>
    <w:rPr>
      <w:rFonts w:ascii="Cambria Math" w:eastAsiaTheme="majorEastAsia" w:hAnsi="Cambria Math"/>
      <w:i/>
      <w:iCs/>
      <w:sz w:val="20"/>
    </w:rPr>
  </w:style>
  <w:style w:type="character" w:customStyle="1" w:styleId="NumberingofequationChar">
    <w:name w:val="Numbering of equation Char"/>
    <w:basedOn w:val="DefaultParagraphFont"/>
    <w:link w:val="Numberingofequation"/>
    <w:rsid w:val="005D523B"/>
    <w:rPr>
      <w:rFonts w:ascii="Times" w:hAnsi="Times"/>
    </w:rPr>
  </w:style>
  <w:style w:type="character" w:customStyle="1" w:styleId="Heading5Char">
    <w:name w:val="Heading 5 Char"/>
    <w:basedOn w:val="DefaultParagraphFont"/>
    <w:link w:val="Heading5"/>
    <w:uiPriority w:val="9"/>
    <w:rsid w:val="00054054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DA2C42"/>
    <w:pPr>
      <w:spacing w:after="0"/>
      <w:jc w:val="center"/>
    </w:pPr>
    <w:rPr>
      <w:rFonts w:cs="Times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A2C42"/>
    <w:rPr>
      <w:rFonts w:ascii="Cambria" w:hAnsi="Cambria" w:cs="Times"/>
      <w:noProof/>
      <w:sz w:val="20"/>
    </w:rPr>
  </w:style>
  <w:style w:type="paragraph" w:customStyle="1" w:styleId="EndNoteBibliography">
    <w:name w:val="EndNote Bibliography"/>
    <w:basedOn w:val="Normal"/>
    <w:link w:val="EndNoteBibliographyChar"/>
    <w:rsid w:val="00DA2C42"/>
    <w:pPr>
      <w:spacing w:line="240" w:lineRule="auto"/>
    </w:pPr>
    <w:rPr>
      <w:rFonts w:cs="Times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DA2C42"/>
    <w:rPr>
      <w:rFonts w:ascii="Cambria" w:hAnsi="Cambria" w:cs="Times"/>
      <w:noProof/>
      <w:sz w:val="20"/>
    </w:rPr>
  </w:style>
  <w:style w:type="paragraph" w:customStyle="1" w:styleId="Afflicationindex">
    <w:name w:val="Afflication index"/>
    <w:basedOn w:val="affliction"/>
    <w:link w:val="AfflicationindexChar"/>
    <w:autoRedefine/>
    <w:qFormat/>
    <w:rsid w:val="0025616E"/>
    <w:rPr>
      <w:rFonts w:ascii="Times" w:hAnsi="Times"/>
      <w:vertAlign w:val="superscript"/>
    </w:rPr>
  </w:style>
  <w:style w:type="character" w:customStyle="1" w:styleId="AfflicationindexChar">
    <w:name w:val="Afflication index Char"/>
    <w:basedOn w:val="afflictionChar"/>
    <w:link w:val="Afflicationindex"/>
    <w:rsid w:val="0025616E"/>
    <w:rPr>
      <w:rFonts w:ascii="Cambria" w:hAnsi="Cambria"/>
      <w:b w:val="0"/>
      <w:bCs w:val="0"/>
      <w:sz w:val="20"/>
      <w:vertAlign w:val="superscript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F7ECF"/>
    <w:pPr>
      <w:suppressLineNumbers w:val="0"/>
      <w:suppressAutoHyphens w:val="0"/>
      <w:spacing w:after="0" w:line="240" w:lineRule="auto"/>
      <w:jc w:val="left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F7ECF"/>
    <w:rPr>
      <w:rFonts w:ascii="Calibri" w:hAnsi="Calibri" w:cs="Consolas"/>
      <w:szCs w:val="21"/>
    </w:rPr>
  </w:style>
  <w:style w:type="paragraph" w:styleId="TableofFigures">
    <w:name w:val="table of figures"/>
    <w:basedOn w:val="Normal"/>
    <w:next w:val="Normal"/>
    <w:uiPriority w:val="99"/>
    <w:unhideWhenUsed/>
    <w:rsid w:val="007B4CB5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200BF"/>
    <w:pPr>
      <w:numPr>
        <w:numId w:val="0"/>
      </w:numPr>
      <w:suppressLineNumbers w:val="0"/>
      <w:suppressAutoHyphens w:val="0"/>
      <w:spacing w:before="240" w:beforeAutospacing="0" w:after="0" w:afterAutospacing="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9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5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9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1.xml"/><Relationship Id="rId18" Type="http://schemas.openxmlformats.org/officeDocument/2006/relationships/chart" Target="charts/chart3.xml"/><Relationship Id="rId26" Type="http://schemas.openxmlformats.org/officeDocument/2006/relationships/image" Target="media/image15.png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17" Type="http://schemas.openxmlformats.org/officeDocument/2006/relationships/image" Target="media/image7.tiff"/><Relationship Id="rId25" Type="http://schemas.openxmlformats.org/officeDocument/2006/relationships/image" Target="media/image14.png"/><Relationship Id="rId33" Type="http://schemas.openxmlformats.org/officeDocument/2006/relationships/chart" Target="charts/chart8.xml"/><Relationship Id="rId2" Type="http://schemas.openxmlformats.org/officeDocument/2006/relationships/customXml" Target="../customXml/item2.xml"/><Relationship Id="rId16" Type="http://schemas.openxmlformats.org/officeDocument/2006/relationships/image" Target="media/image6.tiff"/><Relationship Id="rId20" Type="http://schemas.openxmlformats.org/officeDocument/2006/relationships/image" Target="media/image9.tiff"/><Relationship Id="rId29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24" Type="http://schemas.openxmlformats.org/officeDocument/2006/relationships/image" Target="media/image13.png"/><Relationship Id="rId32" Type="http://schemas.openxmlformats.org/officeDocument/2006/relationships/chart" Target="charts/chart7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image" Target="media/image12.png"/><Relationship Id="rId28" Type="http://schemas.openxmlformats.org/officeDocument/2006/relationships/chart" Target="charts/chart5.xml"/><Relationship Id="rId36" Type="http://schemas.openxmlformats.org/officeDocument/2006/relationships/fontTable" Target="fontTable.xml"/><Relationship Id="rId10" Type="http://schemas.openxmlformats.org/officeDocument/2006/relationships/image" Target="media/image2.tiff"/><Relationship Id="rId19" Type="http://schemas.openxmlformats.org/officeDocument/2006/relationships/image" Target="media/image8.tiff"/><Relationship Id="rId31" Type="http://schemas.openxmlformats.org/officeDocument/2006/relationships/image" Target="media/image14.tiff"/><Relationship Id="rId4" Type="http://schemas.openxmlformats.org/officeDocument/2006/relationships/styles" Target="styles.xml"/><Relationship Id="rId9" Type="http://schemas.openxmlformats.org/officeDocument/2006/relationships/image" Target="media/image1.tiff"/><Relationship Id="rId14" Type="http://schemas.openxmlformats.org/officeDocument/2006/relationships/image" Target="media/image5.tiff"/><Relationship Id="rId22" Type="http://schemas.openxmlformats.org/officeDocument/2006/relationships/image" Target="media/image11.png"/><Relationship Id="rId27" Type="http://schemas.openxmlformats.org/officeDocument/2006/relationships/chart" Target="charts/chart4.xml"/><Relationship Id="rId30" Type="http://schemas.openxmlformats.org/officeDocument/2006/relationships/image" Target="media/image13.tiff"/><Relationship Id="rId35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ata\PEPT_DEM\redo\flowcorrection\c.p.velocity.z.90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E:\work\PEPT_DEM\redo\flowcorrection\0.3\postprocessing\CTD.spray.time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data\PEPT_DEM\redo\batch\flowcorrection\0.3\CTDs.c.p.batch.0.3.25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ata\PEPT_DEM\redo\batch\flowcorrection\0.3\CTDs.c.p.batch.0.3.25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data\PEPT_DEM\redo\particlesize\RTD1.spray.particlesize.c.p.r4.B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E:\work\PEPT_DEM\redo\particlesize\RTD1.spray.particlesize.c.p.r4.B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E:\work\PEPT_DEM\redo\mixture\particlesenterspray.c.p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3"/>
          <c:order val="0"/>
          <c:tx>
            <c:v>DEM-CFD</c:v>
          </c:tx>
          <c:spPr>
            <a:ln w="19050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xVal>
            <c:numRef>
              <c:f>'0.3'!$B$1:$B$125</c:f>
              <c:numCache>
                <c:formatCode>General</c:formatCode>
                <c:ptCount val="1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</c:numCache>
            </c:numRef>
          </c:xVal>
          <c:yVal>
            <c:numRef>
              <c:f>'0.3'!$F$1:$F$125</c:f>
              <c:numCache>
                <c:formatCode>General</c:formatCode>
                <c:ptCount val="125"/>
                <c:pt idx="0">
                  <c:v>2.6096689999999998</c:v>
                </c:pt>
                <c:pt idx="1">
                  <c:v>2.3941129999999999</c:v>
                </c:pt>
                <c:pt idx="2">
                  <c:v>2.1162130000000001</c:v>
                </c:pt>
                <c:pt idx="3">
                  <c:v>1.865194</c:v>
                </c:pt>
                <c:pt idx="4">
                  <c:v>1.644952</c:v>
                </c:pt>
                <c:pt idx="5">
                  <c:v>1.309212</c:v>
                </c:pt>
                <c:pt idx="6">
                  <c:v>1.0415540000000001</c:v>
                </c:pt>
                <c:pt idx="7">
                  <c:v>0.87362300000000004</c:v>
                </c:pt>
                <c:pt idx="8">
                  <c:v>0.68240699999999999</c:v>
                </c:pt>
                <c:pt idx="9">
                  <c:v>0.56702799999999998</c:v>
                </c:pt>
                <c:pt idx="10">
                  <c:v>0.46780300000000002</c:v>
                </c:pt>
                <c:pt idx="11">
                  <c:v>0.38690099999999999</c:v>
                </c:pt>
                <c:pt idx="12">
                  <c:v>0.32559900000000003</c:v>
                </c:pt>
                <c:pt idx="13">
                  <c:v>0.26894400000000002</c:v>
                </c:pt>
                <c:pt idx="14">
                  <c:v>0.20926900000000001</c:v>
                </c:pt>
                <c:pt idx="15">
                  <c:v>0.14760300000000001</c:v>
                </c:pt>
                <c:pt idx="16">
                  <c:v>8.6684999999999998E-2</c:v>
                </c:pt>
                <c:pt idx="17">
                  <c:v>3.3647999999999997E-2</c:v>
                </c:pt>
                <c:pt idx="18">
                  <c:v>-1.7996999999999999E-2</c:v>
                </c:pt>
                <c:pt idx="19">
                  <c:v>-6.5800999999999998E-2</c:v>
                </c:pt>
                <c:pt idx="20">
                  <c:v>-0.10689899999999999</c:v>
                </c:pt>
                <c:pt idx="21">
                  <c:v>-0.14336499999999999</c:v>
                </c:pt>
                <c:pt idx="22">
                  <c:v>-0.15770799999999999</c:v>
                </c:pt>
                <c:pt idx="23">
                  <c:v>-0.16627600000000001</c:v>
                </c:pt>
                <c:pt idx="24">
                  <c:v>-0.17605999999999999</c:v>
                </c:pt>
                <c:pt idx="25">
                  <c:v>-0.21188899999999999</c:v>
                </c:pt>
                <c:pt idx="26">
                  <c:v>-1.1869149999999999</c:v>
                </c:pt>
                <c:pt idx="27">
                  <c:v>-1.1911240000000001</c:v>
                </c:pt>
                <c:pt idx="28">
                  <c:v>-1.1943410000000001</c:v>
                </c:pt>
                <c:pt idx="29">
                  <c:v>-1.2121440000000001</c:v>
                </c:pt>
                <c:pt idx="30">
                  <c:v>-1.205052</c:v>
                </c:pt>
                <c:pt idx="31">
                  <c:v>-1.1737040000000001</c:v>
                </c:pt>
                <c:pt idx="32">
                  <c:v>-1.1450199999999999</c:v>
                </c:pt>
                <c:pt idx="33">
                  <c:v>-1.1409370000000001</c:v>
                </c:pt>
                <c:pt idx="34">
                  <c:v>-1.108233</c:v>
                </c:pt>
                <c:pt idx="35">
                  <c:v>-1.117489</c:v>
                </c:pt>
                <c:pt idx="36">
                  <c:v>-1.149033</c:v>
                </c:pt>
                <c:pt idx="37">
                  <c:v>-1.1494180000000001</c:v>
                </c:pt>
                <c:pt idx="38">
                  <c:v>-1.175233</c:v>
                </c:pt>
                <c:pt idx="39">
                  <c:v>-1.2381800000000001</c:v>
                </c:pt>
                <c:pt idx="40">
                  <c:v>-1.255239</c:v>
                </c:pt>
                <c:pt idx="41">
                  <c:v>-1.274267</c:v>
                </c:pt>
                <c:pt idx="42">
                  <c:v>-1.2934030000000001</c:v>
                </c:pt>
                <c:pt idx="43">
                  <c:v>-1.2913509999999999</c:v>
                </c:pt>
                <c:pt idx="44">
                  <c:v>-1.3274220000000001</c:v>
                </c:pt>
                <c:pt idx="45">
                  <c:v>-1.33026</c:v>
                </c:pt>
                <c:pt idx="46">
                  <c:v>-1.34236</c:v>
                </c:pt>
                <c:pt idx="47">
                  <c:v>-1.3081989999999999</c:v>
                </c:pt>
                <c:pt idx="48">
                  <c:v>-1.281523</c:v>
                </c:pt>
                <c:pt idx="49">
                  <c:v>-1.2726759999999999</c:v>
                </c:pt>
                <c:pt idx="50">
                  <c:v>-1.2581979999999999</c:v>
                </c:pt>
                <c:pt idx="51">
                  <c:v>-1.2412970000000001</c:v>
                </c:pt>
                <c:pt idx="52">
                  <c:v>-1.2036770000000001</c:v>
                </c:pt>
                <c:pt idx="53">
                  <c:v>-1.216191</c:v>
                </c:pt>
                <c:pt idx="54">
                  <c:v>-1.2472510000000001</c:v>
                </c:pt>
                <c:pt idx="55">
                  <c:v>-1.237114</c:v>
                </c:pt>
                <c:pt idx="56">
                  <c:v>-1.2715369999999999</c:v>
                </c:pt>
                <c:pt idx="57">
                  <c:v>-1.303593</c:v>
                </c:pt>
                <c:pt idx="58">
                  <c:v>-1.271633</c:v>
                </c:pt>
                <c:pt idx="59">
                  <c:v>-1.285237</c:v>
                </c:pt>
                <c:pt idx="60">
                  <c:v>-1.265271</c:v>
                </c:pt>
                <c:pt idx="61">
                  <c:v>-1.2062440000000001</c:v>
                </c:pt>
                <c:pt idx="62">
                  <c:v>-1.1923809999999999</c:v>
                </c:pt>
                <c:pt idx="63">
                  <c:v>-1.1937610000000001</c:v>
                </c:pt>
                <c:pt idx="64">
                  <c:v>-1.193692</c:v>
                </c:pt>
                <c:pt idx="65">
                  <c:v>-1.21814</c:v>
                </c:pt>
                <c:pt idx="66">
                  <c:v>-1.2356860000000001</c:v>
                </c:pt>
                <c:pt idx="67">
                  <c:v>-1.252777</c:v>
                </c:pt>
                <c:pt idx="68">
                  <c:v>-1.252483</c:v>
                </c:pt>
                <c:pt idx="69">
                  <c:v>-1.194477</c:v>
                </c:pt>
                <c:pt idx="70">
                  <c:v>-1.153213</c:v>
                </c:pt>
                <c:pt idx="71">
                  <c:v>-1.067169</c:v>
                </c:pt>
                <c:pt idx="72">
                  <c:v>-1.0108090000000001</c:v>
                </c:pt>
                <c:pt idx="73">
                  <c:v>-1.000569</c:v>
                </c:pt>
                <c:pt idx="74">
                  <c:v>-0.91786000000000001</c:v>
                </c:pt>
                <c:pt idx="75">
                  <c:v>-0.98241999999999996</c:v>
                </c:pt>
              </c:numCache>
            </c:numRef>
          </c:yVal>
          <c:smooth val="0"/>
        </c:ser>
        <c:ser>
          <c:idx val="0"/>
          <c:order val="1"/>
          <c:tx>
            <c:v>PEPT</c:v>
          </c:tx>
          <c:spPr>
            <a:ln w="12700" cap="rnd">
              <a:noFill/>
              <a:round/>
            </a:ln>
            <a:effectLst/>
          </c:spPr>
          <c:marker>
            <c:symbol val="circle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PEPT!$B$1:$B$125</c:f>
              <c:numCache>
                <c:formatCode>General</c:formatCode>
                <c:ptCount val="1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  <c:pt idx="31">
                  <c:v>31</c:v>
                </c:pt>
                <c:pt idx="32">
                  <c:v>32</c:v>
                </c:pt>
                <c:pt idx="33">
                  <c:v>33</c:v>
                </c:pt>
                <c:pt idx="34">
                  <c:v>34</c:v>
                </c:pt>
                <c:pt idx="35">
                  <c:v>35</c:v>
                </c:pt>
                <c:pt idx="36">
                  <c:v>36</c:v>
                </c:pt>
                <c:pt idx="37">
                  <c:v>37</c:v>
                </c:pt>
                <c:pt idx="38">
                  <c:v>38</c:v>
                </c:pt>
                <c:pt idx="39">
                  <c:v>39</c:v>
                </c:pt>
                <c:pt idx="40">
                  <c:v>40</c:v>
                </c:pt>
                <c:pt idx="41">
                  <c:v>41</c:v>
                </c:pt>
                <c:pt idx="42">
                  <c:v>42</c:v>
                </c:pt>
                <c:pt idx="43">
                  <c:v>43</c:v>
                </c:pt>
                <c:pt idx="44">
                  <c:v>44</c:v>
                </c:pt>
                <c:pt idx="45">
                  <c:v>45</c:v>
                </c:pt>
                <c:pt idx="46">
                  <c:v>46</c:v>
                </c:pt>
                <c:pt idx="47">
                  <c:v>47</c:v>
                </c:pt>
                <c:pt idx="48">
                  <c:v>48</c:v>
                </c:pt>
                <c:pt idx="49">
                  <c:v>49</c:v>
                </c:pt>
                <c:pt idx="50">
                  <c:v>50</c:v>
                </c:pt>
                <c:pt idx="51">
                  <c:v>51</c:v>
                </c:pt>
                <c:pt idx="52">
                  <c:v>52</c:v>
                </c:pt>
                <c:pt idx="53">
                  <c:v>53</c:v>
                </c:pt>
                <c:pt idx="54">
                  <c:v>54</c:v>
                </c:pt>
                <c:pt idx="55">
                  <c:v>55</c:v>
                </c:pt>
                <c:pt idx="56">
                  <c:v>56</c:v>
                </c:pt>
                <c:pt idx="57">
                  <c:v>57</c:v>
                </c:pt>
                <c:pt idx="58">
                  <c:v>58</c:v>
                </c:pt>
                <c:pt idx="59">
                  <c:v>59</c:v>
                </c:pt>
                <c:pt idx="60">
                  <c:v>60</c:v>
                </c:pt>
                <c:pt idx="61">
                  <c:v>61</c:v>
                </c:pt>
                <c:pt idx="62">
                  <c:v>62</c:v>
                </c:pt>
                <c:pt idx="63">
                  <c:v>63</c:v>
                </c:pt>
                <c:pt idx="64">
                  <c:v>64</c:v>
                </c:pt>
                <c:pt idx="65">
                  <c:v>65</c:v>
                </c:pt>
                <c:pt idx="66">
                  <c:v>66</c:v>
                </c:pt>
                <c:pt idx="67">
                  <c:v>67</c:v>
                </c:pt>
                <c:pt idx="68">
                  <c:v>68</c:v>
                </c:pt>
                <c:pt idx="69">
                  <c:v>69</c:v>
                </c:pt>
                <c:pt idx="70">
                  <c:v>70</c:v>
                </c:pt>
                <c:pt idx="71">
                  <c:v>71</c:v>
                </c:pt>
                <c:pt idx="72">
                  <c:v>72</c:v>
                </c:pt>
                <c:pt idx="73">
                  <c:v>73</c:v>
                </c:pt>
                <c:pt idx="74">
                  <c:v>74</c:v>
                </c:pt>
                <c:pt idx="75">
                  <c:v>75</c:v>
                </c:pt>
                <c:pt idx="76">
                  <c:v>76</c:v>
                </c:pt>
              </c:numCache>
            </c:numRef>
          </c:xVal>
          <c:yVal>
            <c:numRef>
              <c:f>PEPT!$E$1:$E$125</c:f>
              <c:numCache>
                <c:formatCode>General</c:formatCode>
                <c:ptCount val="125"/>
                <c:pt idx="0">
                  <c:v>0.53388599999999997</c:v>
                </c:pt>
                <c:pt idx="1">
                  <c:v>0.64375199999999999</c:v>
                </c:pt>
                <c:pt idx="2">
                  <c:v>0.68045800000000001</c:v>
                </c:pt>
                <c:pt idx="3">
                  <c:v>0.65269699999999997</c:v>
                </c:pt>
                <c:pt idx="4">
                  <c:v>0.65542</c:v>
                </c:pt>
                <c:pt idx="5">
                  <c:v>0.68139400000000006</c:v>
                </c:pt>
                <c:pt idx="6">
                  <c:v>0.702318</c:v>
                </c:pt>
                <c:pt idx="7">
                  <c:v>0.649366</c:v>
                </c:pt>
                <c:pt idx="8">
                  <c:v>0.64472799999999997</c:v>
                </c:pt>
                <c:pt idx="9">
                  <c:v>0.57246399999999997</c:v>
                </c:pt>
                <c:pt idx="10">
                  <c:v>0.52845500000000001</c:v>
                </c:pt>
                <c:pt idx="11">
                  <c:v>0.55876199999999998</c:v>
                </c:pt>
                <c:pt idx="12">
                  <c:v>0.52113399999999999</c:v>
                </c:pt>
                <c:pt idx="13">
                  <c:v>0.50540799999999997</c:v>
                </c:pt>
                <c:pt idx="14">
                  <c:v>0.43928299999999998</c:v>
                </c:pt>
                <c:pt idx="15">
                  <c:v>0.34496599999999999</c:v>
                </c:pt>
                <c:pt idx="16">
                  <c:v>0.298711</c:v>
                </c:pt>
                <c:pt idx="17">
                  <c:v>0.200961</c:v>
                </c:pt>
                <c:pt idx="18">
                  <c:v>0.14113400000000001</c:v>
                </c:pt>
                <c:pt idx="19">
                  <c:v>3.4374000000000002E-2</c:v>
                </c:pt>
                <c:pt idx="20">
                  <c:v>-3.8273000000000001E-2</c:v>
                </c:pt>
                <c:pt idx="21">
                  <c:v>-6.9074999999999998E-2</c:v>
                </c:pt>
                <c:pt idx="22">
                  <c:v>-8.3178000000000002E-2</c:v>
                </c:pt>
                <c:pt idx="23">
                  <c:v>-6.2461999999999997E-2</c:v>
                </c:pt>
                <c:pt idx="24">
                  <c:v>-6.1476999999999997E-2</c:v>
                </c:pt>
                <c:pt idx="25">
                  <c:v>-2.1085E-2</c:v>
                </c:pt>
                <c:pt idx="26">
                  <c:v>-7.7859999999999999E-2</c:v>
                </c:pt>
                <c:pt idx="27">
                  <c:v>-7.7859999999999999E-2</c:v>
                </c:pt>
                <c:pt idx="28">
                  <c:v>-0.21709500000000001</c:v>
                </c:pt>
                <c:pt idx="29">
                  <c:v>-0.21709500000000001</c:v>
                </c:pt>
                <c:pt idx="30">
                  <c:v>-0.75758999999999999</c:v>
                </c:pt>
                <c:pt idx="31">
                  <c:v>-0.854348</c:v>
                </c:pt>
                <c:pt idx="32">
                  <c:v>-1.39252</c:v>
                </c:pt>
                <c:pt idx="33">
                  <c:v>-1.39252</c:v>
                </c:pt>
                <c:pt idx="34">
                  <c:v>-1.1334420000000001</c:v>
                </c:pt>
                <c:pt idx="35">
                  <c:v>-1.097464</c:v>
                </c:pt>
                <c:pt idx="36">
                  <c:v>-1.2257180000000001</c:v>
                </c:pt>
                <c:pt idx="37">
                  <c:v>-1.293118</c:v>
                </c:pt>
                <c:pt idx="38">
                  <c:v>-1.4695959999999999</c:v>
                </c:pt>
                <c:pt idx="39">
                  <c:v>-1.4547030000000001</c:v>
                </c:pt>
                <c:pt idx="40">
                  <c:v>-1.455201</c:v>
                </c:pt>
                <c:pt idx="41">
                  <c:v>-1.407727</c:v>
                </c:pt>
                <c:pt idx="42">
                  <c:v>-1.440266</c:v>
                </c:pt>
                <c:pt idx="43">
                  <c:v>-1.4531620000000001</c:v>
                </c:pt>
                <c:pt idx="44">
                  <c:v>-1.4470449999999999</c:v>
                </c:pt>
                <c:pt idx="45">
                  <c:v>-1.489984</c:v>
                </c:pt>
                <c:pt idx="46">
                  <c:v>-1.4422489999999999</c:v>
                </c:pt>
                <c:pt idx="47">
                  <c:v>-1.4344220000000001</c:v>
                </c:pt>
                <c:pt idx="48">
                  <c:v>-1.4298979999999999</c:v>
                </c:pt>
                <c:pt idx="49">
                  <c:v>-1.427413</c:v>
                </c:pt>
                <c:pt idx="50">
                  <c:v>-1.3798820000000001</c:v>
                </c:pt>
                <c:pt idx="51">
                  <c:v>-1.425675</c:v>
                </c:pt>
                <c:pt idx="52">
                  <c:v>-1.453195</c:v>
                </c:pt>
                <c:pt idx="53">
                  <c:v>-1.49631</c:v>
                </c:pt>
                <c:pt idx="54">
                  <c:v>-1.6110819999999999</c:v>
                </c:pt>
                <c:pt idx="55">
                  <c:v>-1.544719</c:v>
                </c:pt>
                <c:pt idx="56">
                  <c:v>-1.4900199999999999</c:v>
                </c:pt>
                <c:pt idx="57">
                  <c:v>-1.5044489999999999</c:v>
                </c:pt>
                <c:pt idx="58">
                  <c:v>-1.5146850000000001</c:v>
                </c:pt>
                <c:pt idx="59">
                  <c:v>-1.4715</c:v>
                </c:pt>
                <c:pt idx="60">
                  <c:v>-1.526977</c:v>
                </c:pt>
                <c:pt idx="61">
                  <c:v>-1.4420249999999999</c:v>
                </c:pt>
                <c:pt idx="62">
                  <c:v>-1.435163</c:v>
                </c:pt>
                <c:pt idx="63">
                  <c:v>-1.4124699999999999</c:v>
                </c:pt>
                <c:pt idx="64">
                  <c:v>-1.3459140000000001</c:v>
                </c:pt>
                <c:pt idx="65">
                  <c:v>-1.3729610000000001</c:v>
                </c:pt>
                <c:pt idx="66">
                  <c:v>-1.358724</c:v>
                </c:pt>
                <c:pt idx="67">
                  <c:v>-1.3460669999999999</c:v>
                </c:pt>
                <c:pt idx="68">
                  <c:v>-1.400444</c:v>
                </c:pt>
                <c:pt idx="69">
                  <c:v>-1.3733109999999999</c:v>
                </c:pt>
                <c:pt idx="70">
                  <c:v>-1.3439859999999999</c:v>
                </c:pt>
                <c:pt idx="71">
                  <c:v>-1.336069</c:v>
                </c:pt>
                <c:pt idx="72">
                  <c:v>-1.2855939999999999</c:v>
                </c:pt>
                <c:pt idx="73">
                  <c:v>-1.250818</c:v>
                </c:pt>
                <c:pt idx="74">
                  <c:v>-1.221784</c:v>
                </c:pt>
                <c:pt idx="75">
                  <c:v>-1.221562</c:v>
                </c:pt>
                <c:pt idx="76">
                  <c:v>-1.1871799999999999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2711992"/>
        <c:axId val="592711600"/>
      </c:scatterChart>
      <c:valAx>
        <c:axId val="592711992"/>
        <c:scaling>
          <c:orientation val="minMax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Radial distance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at 90 mm high (mm)</a:t>
                </a:r>
                <a:endParaRPr lang="en-US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2711600"/>
        <c:crossesAt val="-2"/>
        <c:crossBetween val="midCat"/>
      </c:valAx>
      <c:valAx>
        <c:axId val="592711600"/>
        <c:scaling>
          <c:orientation val="minMax"/>
          <c:max val="3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Vertical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p</a:t>
                </a:r>
                <a:r>
                  <a:rPr lang="en-US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article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velocity (m/s)</a:t>
                </a:r>
                <a:endParaRPr lang="en-US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592711992"/>
        <c:crosses val="autoZero"/>
        <c:crossBetween val="midCat"/>
        <c:majorUnit val="1"/>
      </c:valAx>
      <c:spPr>
        <a:noFill/>
        <a:ln>
          <a:solidFill>
            <a:sysClr val="windowText" lastClr="000000"/>
          </a:solidFill>
        </a:ln>
        <a:effectLst/>
      </c:spPr>
    </c:plotArea>
    <c:legend>
      <c:legendPos val="r"/>
      <c:layout>
        <c:manualLayout>
          <c:xMode val="edge"/>
          <c:yMode val="edge"/>
          <c:x val="0.7596992592592593"/>
          <c:y val="6.58613888888889E-2"/>
          <c:w val="0.18856000000000003"/>
          <c:h val="0.20505500000000004"/>
        </c:manualLayout>
      </c:layout>
      <c:overlay val="1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ysClr val="windowText" lastClr="000000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CTDfull!$D$1</c:f>
              <c:strCache>
                <c:ptCount val="1"/>
                <c:pt idx="0">
                  <c:v>40 s</c:v>
                </c:pt>
              </c:strCache>
            </c:strRef>
          </c:tx>
          <c:spPr>
            <a:ln w="12700" cmpd="sng">
              <a:prstDash val="lgDashDotDot"/>
            </a:ln>
          </c:spPr>
          <c:marker>
            <c:symbol val="circle"/>
            <c:size val="3"/>
          </c:marker>
          <c:xVal>
            <c:numRef>
              <c:f>CTDfull!$A$3:$A$43</c:f>
              <c:numCache>
                <c:formatCode>General</c:formatCode>
                <c:ptCount val="4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  <c:pt idx="27">
                  <c:v>13.5</c:v>
                </c:pt>
                <c:pt idx="28">
                  <c:v>14</c:v>
                </c:pt>
                <c:pt idx="29">
                  <c:v>14.5</c:v>
                </c:pt>
                <c:pt idx="30">
                  <c:v>15</c:v>
                </c:pt>
                <c:pt idx="31">
                  <c:v>15.5</c:v>
                </c:pt>
                <c:pt idx="32">
                  <c:v>16</c:v>
                </c:pt>
                <c:pt idx="33">
                  <c:v>16.5</c:v>
                </c:pt>
                <c:pt idx="34">
                  <c:v>17</c:v>
                </c:pt>
                <c:pt idx="35">
                  <c:v>17.5</c:v>
                </c:pt>
                <c:pt idx="36">
                  <c:v>18</c:v>
                </c:pt>
                <c:pt idx="37">
                  <c:v>18.5</c:v>
                </c:pt>
                <c:pt idx="38">
                  <c:v>19</c:v>
                </c:pt>
                <c:pt idx="39">
                  <c:v>19.5</c:v>
                </c:pt>
                <c:pt idx="40">
                  <c:v>20</c:v>
                </c:pt>
              </c:numCache>
            </c:numRef>
          </c:xVal>
          <c:yVal>
            <c:numRef>
              <c:f>CTDfull!$F$3:$F$43</c:f>
              <c:numCache>
                <c:formatCode>0.00</c:formatCode>
                <c:ptCount val="41"/>
                <c:pt idx="1">
                  <c:v>8.1450912250223204E-3</c:v>
                </c:pt>
                <c:pt idx="2">
                  <c:v>0.23892267593397074</c:v>
                </c:pt>
                <c:pt idx="3">
                  <c:v>0.8660947002606425</c:v>
                </c:pt>
                <c:pt idx="4">
                  <c:v>4.3304735013032154</c:v>
                </c:pt>
                <c:pt idx="5">
                  <c:v>10.227519548218941</c:v>
                </c:pt>
                <c:pt idx="6">
                  <c:v>16.740877497827977</c:v>
                </c:pt>
                <c:pt idx="7">
                  <c:v>23.311251086012174</c:v>
                </c:pt>
                <c:pt idx="8">
                  <c:v>29.512380538662029</c:v>
                </c:pt>
                <c:pt idx="9">
                  <c:v>35.173218940052138</c:v>
                </c:pt>
                <c:pt idx="10">
                  <c:v>40.212315377932242</c:v>
                </c:pt>
                <c:pt idx="11">
                  <c:v>45.034209383145097</c:v>
                </c:pt>
                <c:pt idx="12">
                  <c:v>49.201781059947869</c:v>
                </c:pt>
                <c:pt idx="13">
                  <c:v>53.119569939183322</c:v>
                </c:pt>
                <c:pt idx="14">
                  <c:v>56.692549956559517</c:v>
                </c:pt>
                <c:pt idx="15">
                  <c:v>59.907145960034754</c:v>
                </c:pt>
                <c:pt idx="16">
                  <c:v>62.809513466550833</c:v>
                </c:pt>
                <c:pt idx="17">
                  <c:v>65.660295395308424</c:v>
                </c:pt>
                <c:pt idx="18">
                  <c:v>68.125543006081642</c:v>
                </c:pt>
                <c:pt idx="19">
                  <c:v>70.642376194613362</c:v>
                </c:pt>
                <c:pt idx="20">
                  <c:v>72.751954821894003</c:v>
                </c:pt>
                <c:pt idx="21">
                  <c:v>74.723066898349273</c:v>
                </c:pt>
                <c:pt idx="22">
                  <c:v>76.531277150304078</c:v>
                </c:pt>
                <c:pt idx="23">
                  <c:v>78.304192006950473</c:v>
                </c:pt>
                <c:pt idx="24">
                  <c:v>79.987510860121645</c:v>
                </c:pt>
                <c:pt idx="25">
                  <c:v>81.564943527367518</c:v>
                </c:pt>
                <c:pt idx="26">
                  <c:v>82.936033883579498</c:v>
                </c:pt>
                <c:pt idx="27">
                  <c:v>84.228388357949569</c:v>
                </c:pt>
                <c:pt idx="28">
                  <c:v>85.398566463944391</c:v>
                </c:pt>
                <c:pt idx="29">
                  <c:v>86.405842745438733</c:v>
                </c:pt>
                <c:pt idx="30">
                  <c:v>87.328953084274545</c:v>
                </c:pt>
                <c:pt idx="31">
                  <c:v>88.295503909643799</c:v>
                </c:pt>
                <c:pt idx="32">
                  <c:v>89.229474370112953</c:v>
                </c:pt>
                <c:pt idx="33">
                  <c:v>90.084708948740229</c:v>
                </c:pt>
                <c:pt idx="34">
                  <c:v>90.768896611642063</c:v>
                </c:pt>
                <c:pt idx="35">
                  <c:v>91.466659426585593</c:v>
                </c:pt>
                <c:pt idx="36">
                  <c:v>92.10469157254559</c:v>
                </c:pt>
                <c:pt idx="37">
                  <c:v>92.742723718505644</c:v>
                </c:pt>
                <c:pt idx="38">
                  <c:v>93.323740225890532</c:v>
                </c:pt>
                <c:pt idx="39">
                  <c:v>93.926476976542148</c:v>
                </c:pt>
                <c:pt idx="40">
                  <c:v>94.412467419635092</c:v>
                </c:pt>
              </c:numCache>
            </c:numRef>
          </c:yVal>
          <c:smooth val="0"/>
        </c:ser>
        <c:ser>
          <c:idx val="1"/>
          <c:order val="1"/>
          <c:tx>
            <c:strRef>
              <c:f>CTDfull!$G$1</c:f>
              <c:strCache>
                <c:ptCount val="1"/>
                <c:pt idx="0">
                  <c:v>35 s</c:v>
                </c:pt>
              </c:strCache>
            </c:strRef>
          </c:tx>
          <c:spPr>
            <a:ln w="12700">
              <a:prstDash val="lgDashDot"/>
            </a:ln>
          </c:spPr>
          <c:marker>
            <c:symbol val="plus"/>
            <c:size val="5"/>
          </c:marker>
          <c:xVal>
            <c:numRef>
              <c:f>CTDfull!$A$3:$A$43</c:f>
              <c:numCache>
                <c:formatCode>General</c:formatCode>
                <c:ptCount val="4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  <c:pt idx="27">
                  <c:v>13.5</c:v>
                </c:pt>
                <c:pt idx="28">
                  <c:v>14</c:v>
                </c:pt>
                <c:pt idx="29">
                  <c:v>14.5</c:v>
                </c:pt>
                <c:pt idx="30">
                  <c:v>15</c:v>
                </c:pt>
                <c:pt idx="31">
                  <c:v>15.5</c:v>
                </c:pt>
                <c:pt idx="32">
                  <c:v>16</c:v>
                </c:pt>
                <c:pt idx="33">
                  <c:v>16.5</c:v>
                </c:pt>
                <c:pt idx="34">
                  <c:v>17</c:v>
                </c:pt>
                <c:pt idx="35">
                  <c:v>17.5</c:v>
                </c:pt>
                <c:pt idx="36">
                  <c:v>18</c:v>
                </c:pt>
                <c:pt idx="37">
                  <c:v>18.5</c:v>
                </c:pt>
                <c:pt idx="38">
                  <c:v>19</c:v>
                </c:pt>
                <c:pt idx="39">
                  <c:v>19.5</c:v>
                </c:pt>
                <c:pt idx="40">
                  <c:v>20</c:v>
                </c:pt>
              </c:numCache>
            </c:numRef>
          </c:xVal>
          <c:yVal>
            <c:numRef>
              <c:f>CTDfull!$I$3:$I$43</c:f>
              <c:numCache>
                <c:formatCode>0.00</c:formatCode>
                <c:ptCount val="41"/>
                <c:pt idx="1">
                  <c:v>1.2507817385866081E-2</c:v>
                </c:pt>
                <c:pt idx="2">
                  <c:v>0.32833020637898785</c:v>
                </c:pt>
                <c:pt idx="3">
                  <c:v>1.1038148843026909</c:v>
                </c:pt>
                <c:pt idx="4">
                  <c:v>4.8373983739837412</c:v>
                </c:pt>
                <c:pt idx="5">
                  <c:v>11.11319574734209</c:v>
                </c:pt>
                <c:pt idx="6">
                  <c:v>17.811131957473425</c:v>
                </c:pt>
                <c:pt idx="7">
                  <c:v>24.499687304565342</c:v>
                </c:pt>
                <c:pt idx="8">
                  <c:v>30.700437773608503</c:v>
                </c:pt>
                <c:pt idx="9">
                  <c:v>36.438398999374613</c:v>
                </c:pt>
                <c:pt idx="10">
                  <c:v>41.441525953721062</c:v>
                </c:pt>
                <c:pt idx="11">
                  <c:v>46.322701688555355</c:v>
                </c:pt>
                <c:pt idx="12">
                  <c:v>50.587867417135698</c:v>
                </c:pt>
                <c:pt idx="13">
                  <c:v>54.440275171982485</c:v>
                </c:pt>
                <c:pt idx="14">
                  <c:v>58.070669168230147</c:v>
                </c:pt>
                <c:pt idx="15">
                  <c:v>61.369606003752338</c:v>
                </c:pt>
                <c:pt idx="16">
                  <c:v>64.277673545966252</c:v>
                </c:pt>
                <c:pt idx="17">
                  <c:v>67.138836772983083</c:v>
                </c:pt>
                <c:pt idx="18">
                  <c:v>69.568480300187602</c:v>
                </c:pt>
                <c:pt idx="19">
                  <c:v>72.048155096935602</c:v>
                </c:pt>
                <c:pt idx="20">
                  <c:v>74.19011882426517</c:v>
                </c:pt>
                <c:pt idx="21">
                  <c:v>76.175734834271381</c:v>
                </c:pt>
                <c:pt idx="22">
                  <c:v>77.933083176985591</c:v>
                </c:pt>
                <c:pt idx="23">
                  <c:v>79.634146341463392</c:v>
                </c:pt>
                <c:pt idx="24">
                  <c:v>81.160100062539072</c:v>
                </c:pt>
                <c:pt idx="25">
                  <c:v>82.682926829268283</c:v>
                </c:pt>
                <c:pt idx="26">
                  <c:v>84.002501563477168</c:v>
                </c:pt>
                <c:pt idx="27">
                  <c:v>85.303314571607245</c:v>
                </c:pt>
                <c:pt idx="28">
                  <c:v>86.429018136335202</c:v>
                </c:pt>
                <c:pt idx="29">
                  <c:v>87.414008755472167</c:v>
                </c:pt>
                <c:pt idx="30">
                  <c:v>88.348968105065651</c:v>
                </c:pt>
                <c:pt idx="31">
                  <c:v>89.308943089430883</c:v>
                </c:pt>
                <c:pt idx="32">
                  <c:v>90.225140712945588</c:v>
                </c:pt>
                <c:pt idx="33">
                  <c:v>91.041275797373359</c:v>
                </c:pt>
                <c:pt idx="34">
                  <c:v>91.741713570981872</c:v>
                </c:pt>
                <c:pt idx="35">
                  <c:v>92.432770481550961</c:v>
                </c:pt>
                <c:pt idx="36">
                  <c:v>93.067542213883669</c:v>
                </c:pt>
                <c:pt idx="37">
                  <c:v>93.667917448405262</c:v>
                </c:pt>
                <c:pt idx="38">
                  <c:v>94.249530956848034</c:v>
                </c:pt>
                <c:pt idx="39">
                  <c:v>94.799874921826145</c:v>
                </c:pt>
                <c:pt idx="40">
                  <c:v>95.268918073796115</c:v>
                </c:pt>
              </c:numCache>
            </c:numRef>
          </c:yVal>
          <c:smooth val="0"/>
        </c:ser>
        <c:ser>
          <c:idx val="2"/>
          <c:order val="2"/>
          <c:tx>
            <c:strRef>
              <c:f>CTDfull!$J$1</c:f>
              <c:strCache>
                <c:ptCount val="1"/>
                <c:pt idx="0">
                  <c:v>30 s</c:v>
                </c:pt>
              </c:strCache>
            </c:strRef>
          </c:tx>
          <c:spPr>
            <a:ln w="12700">
              <a:prstDash val="lgDash"/>
            </a:ln>
          </c:spPr>
          <c:marker>
            <c:symbol val="x"/>
            <c:size val="5"/>
          </c:marker>
          <c:xVal>
            <c:numRef>
              <c:f>CTDfull!$A$3:$A$43</c:f>
              <c:numCache>
                <c:formatCode>General</c:formatCode>
                <c:ptCount val="4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  <c:pt idx="27">
                  <c:v>13.5</c:v>
                </c:pt>
                <c:pt idx="28">
                  <c:v>14</c:v>
                </c:pt>
                <c:pt idx="29">
                  <c:v>14.5</c:v>
                </c:pt>
                <c:pt idx="30">
                  <c:v>15</c:v>
                </c:pt>
                <c:pt idx="31">
                  <c:v>15.5</c:v>
                </c:pt>
                <c:pt idx="32">
                  <c:v>16</c:v>
                </c:pt>
                <c:pt idx="33">
                  <c:v>16.5</c:v>
                </c:pt>
                <c:pt idx="34">
                  <c:v>17</c:v>
                </c:pt>
                <c:pt idx="35">
                  <c:v>17.5</c:v>
                </c:pt>
                <c:pt idx="36">
                  <c:v>18</c:v>
                </c:pt>
                <c:pt idx="37">
                  <c:v>18.5</c:v>
                </c:pt>
                <c:pt idx="38">
                  <c:v>19</c:v>
                </c:pt>
                <c:pt idx="39">
                  <c:v>19.5</c:v>
                </c:pt>
                <c:pt idx="40">
                  <c:v>20</c:v>
                </c:pt>
              </c:numCache>
            </c:numRef>
          </c:xVal>
          <c:yVal>
            <c:numRef>
              <c:f>CTDfull!$L$3:$L$43</c:f>
              <c:numCache>
                <c:formatCode>0.00</c:formatCode>
                <c:ptCount val="41"/>
                <c:pt idx="1">
                  <c:v>1.8535681186285277E-2</c:v>
                </c:pt>
                <c:pt idx="2">
                  <c:v>0.44485634847080746</c:v>
                </c:pt>
                <c:pt idx="3">
                  <c:v>1.4680259499536614</c:v>
                </c:pt>
                <c:pt idx="4">
                  <c:v>5.3790546802594985</c:v>
                </c:pt>
                <c:pt idx="5">
                  <c:v>11.721964782205745</c:v>
                </c:pt>
                <c:pt idx="6">
                  <c:v>18.328081556997219</c:v>
                </c:pt>
                <c:pt idx="7">
                  <c:v>25.023169601482852</c:v>
                </c:pt>
                <c:pt idx="8">
                  <c:v>31.44763670064874</c:v>
                </c:pt>
                <c:pt idx="9">
                  <c:v>37.223354958294713</c:v>
                </c:pt>
                <c:pt idx="10">
                  <c:v>42.368860055607037</c:v>
                </c:pt>
                <c:pt idx="11">
                  <c:v>47.251158480074139</c:v>
                </c:pt>
                <c:pt idx="12">
                  <c:v>51.521779425393873</c:v>
                </c:pt>
                <c:pt idx="13">
                  <c:v>55.477293790546796</c:v>
                </c:pt>
                <c:pt idx="14">
                  <c:v>59.07692307692308</c:v>
                </c:pt>
                <c:pt idx="15">
                  <c:v>62.398517145505096</c:v>
                </c:pt>
                <c:pt idx="16">
                  <c:v>65.334569045412437</c:v>
                </c:pt>
                <c:pt idx="17">
                  <c:v>68.352177942539356</c:v>
                </c:pt>
                <c:pt idx="18">
                  <c:v>70.728452270620934</c:v>
                </c:pt>
                <c:pt idx="19">
                  <c:v>73.316033364226129</c:v>
                </c:pt>
                <c:pt idx="20">
                  <c:v>75.525486561631126</c:v>
                </c:pt>
                <c:pt idx="21">
                  <c:v>77.605189990732157</c:v>
                </c:pt>
                <c:pt idx="22">
                  <c:v>79.303058387395723</c:v>
                </c:pt>
                <c:pt idx="23">
                  <c:v>81.030583873957355</c:v>
                </c:pt>
                <c:pt idx="24">
                  <c:v>82.591288229842476</c:v>
                </c:pt>
                <c:pt idx="25">
                  <c:v>84.070435588507863</c:v>
                </c:pt>
                <c:pt idx="26">
                  <c:v>85.390176088971273</c:v>
                </c:pt>
                <c:pt idx="27">
                  <c:v>86.687673772011109</c:v>
                </c:pt>
                <c:pt idx="28">
                  <c:v>87.873957367933258</c:v>
                </c:pt>
                <c:pt idx="29">
                  <c:v>88.834105653382764</c:v>
                </c:pt>
                <c:pt idx="30">
                  <c:v>89.731232622798885</c:v>
                </c:pt>
                <c:pt idx="31">
                  <c:v>90.74328081556996</c:v>
                </c:pt>
                <c:pt idx="32">
                  <c:v>91.640407784986081</c:v>
                </c:pt>
                <c:pt idx="33">
                  <c:v>92.400370713623701</c:v>
                </c:pt>
                <c:pt idx="34">
                  <c:v>93.075069508804432</c:v>
                </c:pt>
                <c:pt idx="35">
                  <c:v>93.779425393883216</c:v>
                </c:pt>
                <c:pt idx="36">
                  <c:v>94.376274328081536</c:v>
                </c:pt>
                <c:pt idx="37">
                  <c:v>94.939759036144579</c:v>
                </c:pt>
                <c:pt idx="38">
                  <c:v>95.532900834105646</c:v>
                </c:pt>
                <c:pt idx="39">
                  <c:v>96.025949953660799</c:v>
                </c:pt>
                <c:pt idx="40">
                  <c:v>96.452270620945342</c:v>
                </c:pt>
              </c:numCache>
            </c:numRef>
          </c:yVal>
          <c:smooth val="0"/>
        </c:ser>
        <c:ser>
          <c:idx val="3"/>
          <c:order val="3"/>
          <c:tx>
            <c:strRef>
              <c:f>CTDfull!$M$1</c:f>
              <c:strCache>
                <c:ptCount val="1"/>
                <c:pt idx="0">
                  <c:v>25 s</c:v>
                </c:pt>
              </c:strCache>
            </c:strRef>
          </c:tx>
          <c:spPr>
            <a:ln w="12700">
              <a:prstDash val="dashDot"/>
            </a:ln>
          </c:spPr>
          <c:marker>
            <c:symbol val="triangle"/>
            <c:size val="4"/>
          </c:marker>
          <c:xVal>
            <c:numRef>
              <c:f>CTDfull!$A$3:$A$43</c:f>
              <c:numCache>
                <c:formatCode>General</c:formatCode>
                <c:ptCount val="41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  <c:pt idx="27">
                  <c:v>13.5</c:v>
                </c:pt>
                <c:pt idx="28">
                  <c:v>14</c:v>
                </c:pt>
                <c:pt idx="29">
                  <c:v>14.5</c:v>
                </c:pt>
                <c:pt idx="30">
                  <c:v>15</c:v>
                </c:pt>
                <c:pt idx="31">
                  <c:v>15.5</c:v>
                </c:pt>
                <c:pt idx="32">
                  <c:v>16</c:v>
                </c:pt>
                <c:pt idx="33">
                  <c:v>16.5</c:v>
                </c:pt>
                <c:pt idx="34">
                  <c:v>17</c:v>
                </c:pt>
                <c:pt idx="35">
                  <c:v>17.5</c:v>
                </c:pt>
                <c:pt idx="36">
                  <c:v>18</c:v>
                </c:pt>
                <c:pt idx="37">
                  <c:v>18.5</c:v>
                </c:pt>
                <c:pt idx="38">
                  <c:v>19</c:v>
                </c:pt>
                <c:pt idx="39">
                  <c:v>19.5</c:v>
                </c:pt>
                <c:pt idx="40">
                  <c:v>20</c:v>
                </c:pt>
              </c:numCache>
            </c:numRef>
          </c:xVal>
          <c:yVal>
            <c:numRef>
              <c:f>CTDfull!$O$3:$O$43</c:f>
              <c:numCache>
                <c:formatCode>0.00</c:formatCode>
                <c:ptCount val="41"/>
                <c:pt idx="1">
                  <c:v>3.2064495442259332E-2</c:v>
                </c:pt>
                <c:pt idx="2">
                  <c:v>0.49012871604598862</c:v>
                </c:pt>
                <c:pt idx="3">
                  <c:v>1.5574183500526753</c:v>
                </c:pt>
                <c:pt idx="4">
                  <c:v>5.41889972974211</c:v>
                </c:pt>
                <c:pt idx="5">
                  <c:v>11.799734322752046</c:v>
                </c:pt>
                <c:pt idx="6">
                  <c:v>18.565342861069112</c:v>
                </c:pt>
                <c:pt idx="7">
                  <c:v>25.766112408959728</c:v>
                </c:pt>
                <c:pt idx="8">
                  <c:v>32.362237185653413</c:v>
                </c:pt>
                <c:pt idx="9">
                  <c:v>38.307910769089823</c:v>
                </c:pt>
                <c:pt idx="10">
                  <c:v>43.667262150153441</c:v>
                </c:pt>
                <c:pt idx="11">
                  <c:v>48.664742796940132</c:v>
                </c:pt>
                <c:pt idx="12">
                  <c:v>53.103385094590266</c:v>
                </c:pt>
                <c:pt idx="13">
                  <c:v>57.312995281938534</c:v>
                </c:pt>
                <c:pt idx="14">
                  <c:v>61.092025101919283</c:v>
                </c:pt>
                <c:pt idx="15">
                  <c:v>64.59621638953783</c:v>
                </c:pt>
                <c:pt idx="16">
                  <c:v>67.624020887728449</c:v>
                </c:pt>
                <c:pt idx="17">
                  <c:v>70.564793184004401</c:v>
                </c:pt>
                <c:pt idx="18">
                  <c:v>73.207823736887903</c:v>
                </c:pt>
                <c:pt idx="19">
                  <c:v>75.76382208785671</c:v>
                </c:pt>
                <c:pt idx="20">
                  <c:v>77.990014199990867</c:v>
                </c:pt>
                <c:pt idx="21">
                  <c:v>80.00091612844119</c:v>
                </c:pt>
                <c:pt idx="22">
                  <c:v>81.709495671293126</c:v>
                </c:pt>
                <c:pt idx="23">
                  <c:v>83.436397782969181</c:v>
                </c:pt>
                <c:pt idx="24">
                  <c:v>84.961751637579582</c:v>
                </c:pt>
                <c:pt idx="25">
                  <c:v>86.43671842792358</c:v>
                </c:pt>
                <c:pt idx="26">
                  <c:v>87.8017498053227</c:v>
                </c:pt>
                <c:pt idx="27">
                  <c:v>89.020200632128592</c:v>
                </c:pt>
                <c:pt idx="28">
                  <c:v>90.133296688195713</c:v>
                </c:pt>
                <c:pt idx="29">
                  <c:v>91.021941276166913</c:v>
                </c:pt>
                <c:pt idx="30">
                  <c:v>91.947231001786463</c:v>
                </c:pt>
                <c:pt idx="31">
                  <c:v>92.808391736521415</c:v>
                </c:pt>
                <c:pt idx="32">
                  <c:v>93.715358893316832</c:v>
                </c:pt>
                <c:pt idx="33">
                  <c:v>94.507809994961292</c:v>
                </c:pt>
                <c:pt idx="34">
                  <c:v>95.18574504145478</c:v>
                </c:pt>
                <c:pt idx="35">
                  <c:v>95.749164032797395</c:v>
                </c:pt>
                <c:pt idx="36">
                  <c:v>96.271357244285653</c:v>
                </c:pt>
                <c:pt idx="37">
                  <c:v>96.766066602537691</c:v>
                </c:pt>
                <c:pt idx="38">
                  <c:v>97.146259905638786</c:v>
                </c:pt>
                <c:pt idx="39">
                  <c:v>97.540195135357962</c:v>
                </c:pt>
                <c:pt idx="40">
                  <c:v>97.897485227428888</c:v>
                </c:pt>
              </c:numCache>
            </c:numRef>
          </c:yVal>
          <c:smooth val="0"/>
        </c:ser>
        <c:ser>
          <c:idx val="4"/>
          <c:order val="4"/>
          <c:tx>
            <c:strRef>
              <c:f>CTDfull!$P$1</c:f>
              <c:strCache>
                <c:ptCount val="1"/>
                <c:pt idx="0">
                  <c:v>20 s</c:v>
                </c:pt>
              </c:strCache>
            </c:strRef>
          </c:tx>
          <c:spPr>
            <a:ln w="12700" cap="rnd">
              <a:prstDash val="dash"/>
            </a:ln>
          </c:spPr>
          <c:marker>
            <c:symbol val="square"/>
            <c:size val="3"/>
          </c:marker>
          <c:xVal>
            <c:numRef>
              <c:f>CTDfull!$A$3:$A$39</c:f>
              <c:numCache>
                <c:formatCode>General</c:formatCode>
                <c:ptCount val="37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  <c:pt idx="27">
                  <c:v>13.5</c:v>
                </c:pt>
                <c:pt idx="28">
                  <c:v>14</c:v>
                </c:pt>
                <c:pt idx="29">
                  <c:v>14.5</c:v>
                </c:pt>
                <c:pt idx="30">
                  <c:v>15</c:v>
                </c:pt>
                <c:pt idx="31">
                  <c:v>15.5</c:v>
                </c:pt>
                <c:pt idx="32">
                  <c:v>16</c:v>
                </c:pt>
                <c:pt idx="33">
                  <c:v>16.5</c:v>
                </c:pt>
                <c:pt idx="34">
                  <c:v>17</c:v>
                </c:pt>
                <c:pt idx="35">
                  <c:v>17.5</c:v>
                </c:pt>
                <c:pt idx="36">
                  <c:v>18</c:v>
                </c:pt>
              </c:numCache>
            </c:numRef>
          </c:xVal>
          <c:yVal>
            <c:numRef>
              <c:f>CTDfull!$R$3:$R$39</c:f>
              <c:numCache>
                <c:formatCode>0.00</c:formatCode>
                <c:ptCount val="37"/>
                <c:pt idx="1">
                  <c:v>5.8972695641901895E-3</c:v>
                </c:pt>
                <c:pt idx="2">
                  <c:v>0.41280886949342344</c:v>
                </c:pt>
                <c:pt idx="3">
                  <c:v>1.7396945214365747</c:v>
                </c:pt>
                <c:pt idx="4">
                  <c:v>6.2216193902223278</c:v>
                </c:pt>
                <c:pt idx="5">
                  <c:v>13.150911128147664</c:v>
                </c:pt>
                <c:pt idx="6">
                  <c:v>20.781977944211828</c:v>
                </c:pt>
                <c:pt idx="7">
                  <c:v>28.1240785516306</c:v>
                </c:pt>
                <c:pt idx="8">
                  <c:v>35.171315680839776</c:v>
                </c:pt>
                <c:pt idx="9">
                  <c:v>41.410626879754659</c:v>
                </c:pt>
                <c:pt idx="10">
                  <c:v>47.195848322226823</c:v>
                </c:pt>
                <c:pt idx="11">
                  <c:v>52.397240077843946</c:v>
                </c:pt>
                <c:pt idx="12">
                  <c:v>57.120952998761574</c:v>
                </c:pt>
                <c:pt idx="13">
                  <c:v>61.520316093648624</c:v>
                </c:pt>
                <c:pt idx="14">
                  <c:v>65.200212301704312</c:v>
                </c:pt>
                <c:pt idx="15">
                  <c:v>68.921389396709316</c:v>
                </c:pt>
                <c:pt idx="16">
                  <c:v>72.082325883116113</c:v>
                </c:pt>
                <c:pt idx="17">
                  <c:v>75.113522439110696</c:v>
                </c:pt>
                <c:pt idx="18">
                  <c:v>77.702423777790884</c:v>
                </c:pt>
                <c:pt idx="19">
                  <c:v>80.273633307778482</c:v>
                </c:pt>
                <c:pt idx="20">
                  <c:v>82.567671168249106</c:v>
                </c:pt>
                <c:pt idx="21">
                  <c:v>84.342749307070818</c:v>
                </c:pt>
                <c:pt idx="22">
                  <c:v>86.064752019814819</c:v>
                </c:pt>
                <c:pt idx="23">
                  <c:v>87.780857462994618</c:v>
                </c:pt>
                <c:pt idx="24">
                  <c:v>89.320044819248679</c:v>
                </c:pt>
                <c:pt idx="25">
                  <c:v>90.676416819012786</c:v>
                </c:pt>
                <c:pt idx="26">
                  <c:v>91.956124314442405</c:v>
                </c:pt>
                <c:pt idx="27">
                  <c:v>93.053016453382085</c:v>
                </c:pt>
                <c:pt idx="28">
                  <c:v>93.801969688034461</c:v>
                </c:pt>
                <c:pt idx="29">
                  <c:v>94.545025653122607</c:v>
                </c:pt>
                <c:pt idx="30">
                  <c:v>95.264492539953991</c:v>
                </c:pt>
                <c:pt idx="31">
                  <c:v>96.054726661555691</c:v>
                </c:pt>
                <c:pt idx="32">
                  <c:v>96.998289791826394</c:v>
                </c:pt>
                <c:pt idx="33">
                  <c:v>97.534941322167839</c:v>
                </c:pt>
                <c:pt idx="34">
                  <c:v>98.124668278587009</c:v>
                </c:pt>
                <c:pt idx="35">
                  <c:v>98.944388748009672</c:v>
                </c:pt>
                <c:pt idx="36">
                  <c:v>100</c:v>
                </c:pt>
              </c:numCache>
            </c:numRef>
          </c:yVal>
          <c:smooth val="0"/>
        </c:ser>
        <c:ser>
          <c:idx val="5"/>
          <c:order val="5"/>
          <c:tx>
            <c:strRef>
              <c:f>CTDfull!$S$1</c:f>
              <c:strCache>
                <c:ptCount val="1"/>
                <c:pt idx="0">
                  <c:v>15 s</c:v>
                </c:pt>
              </c:strCache>
            </c:strRef>
          </c:tx>
          <c:spPr>
            <a:ln w="12700">
              <a:prstDash val="sysDash"/>
            </a:ln>
          </c:spPr>
          <c:xVal>
            <c:numRef>
              <c:f>CTDfull!$A$3:$A$29</c:f>
              <c:numCache>
                <c:formatCode>General</c:formatCode>
                <c:ptCount val="27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  <c:pt idx="17">
                  <c:v>8.5</c:v>
                </c:pt>
                <c:pt idx="18">
                  <c:v>9</c:v>
                </c:pt>
                <c:pt idx="19">
                  <c:v>9.5</c:v>
                </c:pt>
                <c:pt idx="20">
                  <c:v>10</c:v>
                </c:pt>
                <c:pt idx="21">
                  <c:v>10.5</c:v>
                </c:pt>
                <c:pt idx="22">
                  <c:v>11</c:v>
                </c:pt>
                <c:pt idx="23">
                  <c:v>11.5</c:v>
                </c:pt>
                <c:pt idx="24">
                  <c:v>12</c:v>
                </c:pt>
                <c:pt idx="25">
                  <c:v>12.5</c:v>
                </c:pt>
                <c:pt idx="26">
                  <c:v>13</c:v>
                </c:pt>
              </c:numCache>
            </c:numRef>
          </c:xVal>
          <c:yVal>
            <c:numRef>
              <c:f>CTDfull!$U$3:$U$29</c:f>
              <c:numCache>
                <c:formatCode>0.00</c:formatCode>
                <c:ptCount val="27"/>
                <c:pt idx="1">
                  <c:v>1.6481252575195709E-2</c:v>
                </c:pt>
                <c:pt idx="2">
                  <c:v>1.0218376596621337</c:v>
                </c:pt>
                <c:pt idx="3">
                  <c:v>3.25504738360116</c:v>
                </c:pt>
                <c:pt idx="4">
                  <c:v>8.5867325916769754</c:v>
                </c:pt>
                <c:pt idx="5">
                  <c:v>16.423568191182532</c:v>
                </c:pt>
                <c:pt idx="6">
                  <c:v>25.076225793160287</c:v>
                </c:pt>
                <c:pt idx="7">
                  <c:v>33.259167696744953</c:v>
                </c:pt>
                <c:pt idx="8">
                  <c:v>41.170168932838919</c:v>
                </c:pt>
                <c:pt idx="9">
                  <c:v>48.265348166460662</c:v>
                </c:pt>
                <c:pt idx="10">
                  <c:v>54.528224145035033</c:v>
                </c:pt>
                <c:pt idx="11">
                  <c:v>59.678615574783684</c:v>
                </c:pt>
                <c:pt idx="12">
                  <c:v>64.76308199423157</c:v>
                </c:pt>
                <c:pt idx="13">
                  <c:v>69.608570251339088</c:v>
                </c:pt>
                <c:pt idx="14">
                  <c:v>73.514627111660502</c:v>
                </c:pt>
                <c:pt idx="15">
                  <c:v>77.15698393077875</c:v>
                </c:pt>
                <c:pt idx="16">
                  <c:v>80.280181293778341</c:v>
                </c:pt>
                <c:pt idx="17">
                  <c:v>83.279769262463958</c:v>
                </c:pt>
                <c:pt idx="18">
                  <c:v>85.364647713226219</c:v>
                </c:pt>
                <c:pt idx="19">
                  <c:v>87.531932426864458</c:v>
                </c:pt>
                <c:pt idx="20">
                  <c:v>89.377832715286345</c:v>
                </c:pt>
                <c:pt idx="21">
                  <c:v>91.240214256283494</c:v>
                </c:pt>
                <c:pt idx="22">
                  <c:v>93.044911413267428</c:v>
                </c:pt>
                <c:pt idx="23">
                  <c:v>94.297486608982297</c:v>
                </c:pt>
                <c:pt idx="24">
                  <c:v>95.550061804697151</c:v>
                </c:pt>
                <c:pt idx="25">
                  <c:v>97.486608982282647</c:v>
                </c:pt>
                <c:pt idx="26">
                  <c:v>100</c:v>
                </c:pt>
              </c:numCache>
            </c:numRef>
          </c:yVal>
          <c:smooth val="0"/>
        </c:ser>
        <c:ser>
          <c:idx val="6"/>
          <c:order val="6"/>
          <c:tx>
            <c:strRef>
              <c:f>CTDfull!$V$1</c:f>
              <c:strCache>
                <c:ptCount val="1"/>
                <c:pt idx="0">
                  <c:v>10 s</c:v>
                </c:pt>
              </c:strCache>
            </c:strRef>
          </c:tx>
          <c:spPr>
            <a:ln w="12700">
              <a:prstDash val="sysDot"/>
            </a:ln>
          </c:spPr>
          <c:xVal>
            <c:numRef>
              <c:f>CTDfull!$A$3:$A$19</c:f>
              <c:numCache>
                <c:formatCode>General</c:formatCode>
                <c:ptCount val="17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  <c:pt idx="7">
                  <c:v>3.5</c:v>
                </c:pt>
                <c:pt idx="8">
                  <c:v>4</c:v>
                </c:pt>
                <c:pt idx="9">
                  <c:v>4.5</c:v>
                </c:pt>
                <c:pt idx="10">
                  <c:v>5</c:v>
                </c:pt>
                <c:pt idx="11">
                  <c:v>5.5</c:v>
                </c:pt>
                <c:pt idx="12">
                  <c:v>6</c:v>
                </c:pt>
                <c:pt idx="13">
                  <c:v>6.5</c:v>
                </c:pt>
                <c:pt idx="14">
                  <c:v>7</c:v>
                </c:pt>
                <c:pt idx="15">
                  <c:v>7.5</c:v>
                </c:pt>
                <c:pt idx="16">
                  <c:v>8</c:v>
                </c:pt>
              </c:numCache>
            </c:numRef>
          </c:xVal>
          <c:yVal>
            <c:numRef>
              <c:f>CTDfull!$X$3:$X$19</c:f>
              <c:numCache>
                <c:formatCode>0.00</c:formatCode>
                <c:ptCount val="17"/>
                <c:pt idx="1">
                  <c:v>0.11481056257175321</c:v>
                </c:pt>
                <c:pt idx="2">
                  <c:v>1.8369690011481032</c:v>
                </c:pt>
                <c:pt idx="3">
                  <c:v>5.7835820895522421</c:v>
                </c:pt>
                <c:pt idx="4">
                  <c:v>13.963834672789906</c:v>
                </c:pt>
                <c:pt idx="5">
                  <c:v>24.296785304248001</c:v>
                </c:pt>
                <c:pt idx="6">
                  <c:v>34.443168771526977</c:v>
                </c:pt>
                <c:pt idx="7">
                  <c:v>44.259471871412146</c:v>
                </c:pt>
                <c:pt idx="8">
                  <c:v>52.741102181400692</c:v>
                </c:pt>
                <c:pt idx="9">
                  <c:v>60.160734787600461</c:v>
                </c:pt>
                <c:pt idx="10">
                  <c:v>66.044776119402968</c:v>
                </c:pt>
                <c:pt idx="11">
                  <c:v>72.474167623421351</c:v>
                </c:pt>
                <c:pt idx="12">
                  <c:v>78.903559127439692</c:v>
                </c:pt>
                <c:pt idx="13">
                  <c:v>82.83582089552236</c:v>
                </c:pt>
                <c:pt idx="14">
                  <c:v>86.925947187141219</c:v>
                </c:pt>
                <c:pt idx="15">
                  <c:v>92.666475315729016</c:v>
                </c:pt>
                <c:pt idx="16">
                  <c:v>100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98606336"/>
        <c:axId val="603888944"/>
      </c:scatterChart>
      <c:valAx>
        <c:axId val="598606336"/>
        <c:scaling>
          <c:orientation val="minMax"/>
          <c:max val="20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b="1">
                    <a:latin typeface="Arial" panose="020B0604020202020204" pitchFamily="34" charset="0"/>
                    <a:cs typeface="Arial" panose="020B0604020202020204" pitchFamily="34" charset="0"/>
                  </a:rPr>
                  <a:t>Cycle </a:t>
                </a: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time (s)</a:t>
                </a:r>
                <a:endParaRPr lang="sv-SE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88944"/>
        <c:crosses val="autoZero"/>
        <c:crossBetween val="midCat"/>
      </c:valAx>
      <c:valAx>
        <c:axId val="603888944"/>
        <c:scaling>
          <c:orientation val="minMax"/>
          <c:max val="10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Cumulative percentage of cycles (%)</a:t>
                </a:r>
                <a:endParaRPr lang="sv-SE" sz="10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598606336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82712962962963088"/>
          <c:y val="0.38108331696633158"/>
          <c:w val="0.13917148880896971"/>
          <c:h val="0.43737961326262942"/>
        </c:manualLayout>
      </c:layout>
      <c:overlay val="1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>
              <a:latin typeface="Arial" panose="020B0604020202020204" pitchFamily="34" charset="0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1"/>
          <c:order val="0"/>
          <c:tx>
            <c:v>DEM-CFD</c:v>
          </c:tx>
          <c:spPr>
            <a:ln w="1270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xVal>
            <c:numRef>
              <c:f>'c.p.'!$A$2:$A$25</c:f>
              <c:numCache>
                <c:formatCode>General</c:formatCode>
                <c:ptCount val="2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</c:numCache>
            </c:numRef>
          </c:xVal>
          <c:yVal>
            <c:numRef>
              <c:f>'c.p.'!$D$2:$D$25</c:f>
              <c:numCache>
                <c:formatCode>0.00</c:formatCode>
                <c:ptCount val="24"/>
                <c:pt idx="1">
                  <c:v>0</c:v>
                </c:pt>
                <c:pt idx="2">
                  <c:v>3.5871156661786237</c:v>
                </c:pt>
                <c:pt idx="3">
                  <c:v>11.810639336261589</c:v>
                </c:pt>
                <c:pt idx="4">
                  <c:v>13.335773548072231</c:v>
                </c:pt>
                <c:pt idx="5">
                  <c:v>11.139580283064909</c:v>
                </c:pt>
                <c:pt idx="6">
                  <c:v>9.6022449975597883</c:v>
                </c:pt>
                <c:pt idx="7">
                  <c:v>8.0039043435822297</c:v>
                </c:pt>
                <c:pt idx="8">
                  <c:v>6.6373840897999026</c:v>
                </c:pt>
                <c:pt idx="9">
                  <c:v>6.0029282576866798</c:v>
                </c:pt>
                <c:pt idx="10">
                  <c:v>4.9536359199609521</c:v>
                </c:pt>
                <c:pt idx="11">
                  <c:v>4.0141532454856073</c:v>
                </c:pt>
                <c:pt idx="12">
                  <c:v>3.7945339189848659</c:v>
                </c:pt>
                <c:pt idx="13">
                  <c:v>3.5017081503172287</c:v>
                </c:pt>
                <c:pt idx="14">
                  <c:v>2.7330405075646658</c:v>
                </c:pt>
                <c:pt idx="15">
                  <c:v>2.0741825280624737</c:v>
                </c:pt>
                <c:pt idx="16">
                  <c:v>2.2083943387018024</c:v>
                </c:pt>
                <c:pt idx="17">
                  <c:v>1.7203513909224033</c:v>
                </c:pt>
                <c:pt idx="18">
                  <c:v>1.4031234748657861</c:v>
                </c:pt>
                <c:pt idx="19">
                  <c:v>1.1102977061981489</c:v>
                </c:pt>
                <c:pt idx="20">
                  <c:v>0.82967301122498505</c:v>
                </c:pt>
                <c:pt idx="21">
                  <c:v>0.87847730600293383</c:v>
                </c:pt>
                <c:pt idx="22">
                  <c:v>0.36603221083455484</c:v>
                </c:pt>
                <c:pt idx="23">
                  <c:v>0.29282576866763721</c:v>
                </c:pt>
              </c:numCache>
            </c:numRef>
          </c:yVal>
          <c:smooth val="1"/>
        </c:ser>
        <c:ser>
          <c:idx val="4"/>
          <c:order val="1"/>
          <c:tx>
            <c:v>PEPT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accent5"/>
                </a:solidFill>
              </a:ln>
              <a:effectLst/>
            </c:spPr>
          </c:marker>
          <c:xVal>
            <c:numRef>
              <c:f>'c.p.'!$A$2:$A$25</c:f>
              <c:numCache>
                <c:formatCode>General</c:formatCode>
                <c:ptCount val="24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</c:numCache>
            </c:numRef>
          </c:xVal>
          <c:yVal>
            <c:numRef>
              <c:f>'c.p.'!$H$2:$H$25</c:f>
              <c:numCache>
                <c:formatCode>0.00</c:formatCode>
                <c:ptCount val="24"/>
                <c:pt idx="1">
                  <c:v>0</c:v>
                </c:pt>
                <c:pt idx="2">
                  <c:v>4.2769857433808554</c:v>
                </c:pt>
                <c:pt idx="3">
                  <c:v>10.183299389002038</c:v>
                </c:pt>
                <c:pt idx="4">
                  <c:v>8.3503054989816707</c:v>
                </c:pt>
                <c:pt idx="5">
                  <c:v>8.9613034623217889</c:v>
                </c:pt>
                <c:pt idx="6">
                  <c:v>9.1649694501018324</c:v>
                </c:pt>
                <c:pt idx="7">
                  <c:v>7.7393075356415491</c:v>
                </c:pt>
                <c:pt idx="8">
                  <c:v>6.7209775967413412</c:v>
                </c:pt>
                <c:pt idx="9">
                  <c:v>7.7393075356415491</c:v>
                </c:pt>
                <c:pt idx="10">
                  <c:v>4.8879837067209824</c:v>
                </c:pt>
                <c:pt idx="11">
                  <c:v>4.8879837067209708</c:v>
                </c:pt>
                <c:pt idx="12">
                  <c:v>3.6659877800407403</c:v>
                </c:pt>
                <c:pt idx="13">
                  <c:v>3.4623217922606937</c:v>
                </c:pt>
                <c:pt idx="14">
                  <c:v>2.8513238289205662</c:v>
                </c:pt>
                <c:pt idx="15">
                  <c:v>2.2403258655804508</c:v>
                </c:pt>
                <c:pt idx="16">
                  <c:v>2.647657841140532</c:v>
                </c:pt>
                <c:pt idx="17">
                  <c:v>2.2403258655804388</c:v>
                </c:pt>
                <c:pt idx="18">
                  <c:v>1.6293279022403357</c:v>
                </c:pt>
                <c:pt idx="19">
                  <c:v>2.0366598778004046</c:v>
                </c:pt>
                <c:pt idx="20">
                  <c:v>1.4256619144602771</c:v>
                </c:pt>
                <c:pt idx="21">
                  <c:v>2.0366598778004166</c:v>
                </c:pt>
                <c:pt idx="22">
                  <c:v>1.832993890020358</c:v>
                </c:pt>
                <c:pt idx="23">
                  <c:v>1.0183299389002083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1296"/>
        <c:axId val="603891688"/>
      </c:scatterChart>
      <c:valAx>
        <c:axId val="60389129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Cycle</a:t>
                </a:r>
                <a:r>
                  <a:rPr lang="en-US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time (s)</a:t>
                </a:r>
                <a:endParaRPr lang="en-US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03891688"/>
        <c:crosses val="autoZero"/>
        <c:crossBetween val="midCat"/>
      </c:valAx>
      <c:valAx>
        <c:axId val="603891688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Percentage of particle cycles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en-US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3891296"/>
        <c:crosses val="autoZero"/>
        <c:crossBetween val="midCat"/>
        <c:majorUnit val="5"/>
      </c:valAx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01384259259259"/>
          <c:y val="6.0569791666666664E-2"/>
          <c:w val="0.21191435185185184"/>
          <c:h val="0.18168222222222222"/>
        </c:manualLayout>
      </c:layout>
      <c:overlay val="1"/>
      <c:spPr>
        <a:noFill/>
        <a:ln>
          <a:solidFill>
            <a:sysClr val="windowText" lastClr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44222222222222"/>
          <c:y val="5.0925925925925923E-2"/>
          <c:w val="0.76905314814814818"/>
          <c:h val="0.74350320793234181"/>
        </c:manualLayout>
      </c:layout>
      <c:scatterChart>
        <c:scatterStyle val="lineMarker"/>
        <c:varyColors val="0"/>
        <c:ser>
          <c:idx val="0"/>
          <c:order val="0"/>
          <c:tx>
            <c:v>Mean cycle time by DEM-CFD</c:v>
          </c:tx>
          <c:spPr>
            <a:ln w="12700"/>
            <a:effectLst/>
          </c:spPr>
          <c:marker>
            <c:symbol val="square"/>
            <c:size val="5"/>
          </c:marker>
          <c:dLbls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([1]fountain!$B$43,[1]fountain!$H$43,[1]fountain!$N$43)</c:f>
                <c:numCache>
                  <c:formatCode>General</c:formatCode>
                  <c:ptCount val="3"/>
                </c:numCache>
              </c:numRef>
            </c:plus>
            <c:minus>
              <c:numRef>
                <c:f>([1]fountain!$B$43,[1]fountain!$H$43,[1]fountain!$N$43)</c:f>
                <c:numCache>
                  <c:formatCode>General</c:formatCode>
                  <c:ptCount val="3"/>
                </c:numCache>
              </c:numRef>
            </c:minus>
            <c:spPr>
              <a:ln w="12700"/>
            </c:spPr>
          </c:errBars>
          <c:xVal>
            <c:numRef>
              <c:f>(sum.unit!$A$1,sum.unit!$A$21,sum.unit!$A$41)</c:f>
              <c:numCache>
                <c:formatCode>General</c:formatCode>
                <c:ptCount val="3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</c:numCache>
            </c:numRef>
          </c:xVal>
          <c:yVal>
            <c:numRef>
              <c:f>(sum.unit!$M$4,sum.unit!$M$24,sum.unit!$M$44)</c:f>
              <c:numCache>
                <c:formatCode>General</c:formatCode>
                <c:ptCount val="3"/>
                <c:pt idx="0">
                  <c:v>7373.8091752074251</c:v>
                </c:pt>
                <c:pt idx="1">
                  <c:v>4228.9452455379551</c:v>
                </c:pt>
                <c:pt idx="2">
                  <c:v>2960.86369095276</c:v>
                </c:pt>
              </c:numCache>
            </c:numRef>
          </c:yVal>
          <c:smooth val="0"/>
        </c:ser>
        <c:ser>
          <c:idx val="2"/>
          <c:order val="2"/>
          <c:tx>
            <c:v>Mean cycle time by PEPT</c:v>
          </c:tx>
          <c:spPr>
            <a:ln w="12700">
              <a:solidFill>
                <a:schemeClr val="accent1"/>
              </a:solidFill>
              <a:prstDash val="lgDash"/>
            </a:ln>
          </c:spPr>
          <c:marker>
            <c:symbol val="square"/>
            <c:size val="5"/>
            <c:spPr>
              <a:noFill/>
              <a:ln>
                <a:solidFill>
                  <a:schemeClr val="accent1"/>
                </a:solidFill>
              </a:ln>
            </c:spPr>
          </c:marker>
          <c:dLbls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(v.s.PEPT!$A$1,v.s.PEPT!$A$21,v.s.PEPT!$A$41)</c:f>
              <c:numCache>
                <c:formatCode>General</c:formatCode>
                <c:ptCount val="3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</c:numCache>
            </c:numRef>
          </c:xVal>
          <c:yVal>
            <c:numRef>
              <c:f>(v.s.PEPT!$B$5,v.s.PEPT!$B$25,v.s.PEPT!$B$45)</c:f>
              <c:numCache>
                <c:formatCode>General</c:formatCode>
                <c:ptCount val="3"/>
                <c:pt idx="0">
                  <c:v>8503.698981670037</c:v>
                </c:pt>
                <c:pt idx="1">
                  <c:v>6207.3110038609793</c:v>
                </c:pt>
                <c:pt idx="2">
                  <c:v>4856.9623885917699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0512"/>
        <c:axId val="603890120"/>
      </c:scatterChart>
      <c:scatterChart>
        <c:scatterStyle val="lineMarker"/>
        <c:varyColors val="0"/>
        <c:ser>
          <c:idx val="1"/>
          <c:order val="1"/>
          <c:tx>
            <c:v>RSD by DEM-CFD</c:v>
          </c:tx>
          <c:spPr>
            <a:ln w="12700"/>
          </c:spPr>
          <c:marker>
            <c:symbol val="triangle"/>
            <c:size val="6"/>
          </c:marker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(means!$A$1,means!$A$21,means!$A$41)</c:f>
              <c:numCache>
                <c:formatCode>General</c:formatCode>
                <c:ptCount val="3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</c:numCache>
            </c:numRef>
          </c:xVal>
          <c:yVal>
            <c:numRef>
              <c:f>(means!$D$18,means!$D$38,means!$D$58)</c:f>
              <c:numCache>
                <c:formatCode>General</c:formatCode>
                <c:ptCount val="3"/>
                <c:pt idx="0">
                  <c:v>53.761263859708649</c:v>
                </c:pt>
                <c:pt idx="1">
                  <c:v>37.900360002396525</c:v>
                </c:pt>
                <c:pt idx="2">
                  <c:v>19.28393151923559</c:v>
                </c:pt>
              </c:numCache>
            </c:numRef>
          </c:yVal>
          <c:smooth val="0"/>
        </c:ser>
        <c:ser>
          <c:idx val="3"/>
          <c:order val="3"/>
          <c:tx>
            <c:v>RSD by PEPT</c:v>
          </c:tx>
          <c:spPr>
            <a:ln w="12700">
              <a:solidFill>
                <a:schemeClr val="accent2"/>
              </a:solidFill>
              <a:prstDash val="lgDash"/>
            </a:ln>
          </c:spPr>
          <c:marker>
            <c:symbol val="triangle"/>
            <c:size val="6"/>
            <c:spPr>
              <a:noFill/>
              <a:ln>
                <a:solidFill>
                  <a:schemeClr val="accent2"/>
                </a:solidFill>
              </a:ln>
            </c:spPr>
          </c:marker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(v.s.PEPT!$A$1,v.s.PEPT!$A$21,v.s.PEPT!$A$41)</c:f>
              <c:numCache>
                <c:formatCode>General</c:formatCode>
                <c:ptCount val="3"/>
                <c:pt idx="0">
                  <c:v>200</c:v>
                </c:pt>
                <c:pt idx="1">
                  <c:v>400</c:v>
                </c:pt>
                <c:pt idx="2">
                  <c:v>600</c:v>
                </c:pt>
              </c:numCache>
            </c:numRef>
          </c:xVal>
          <c:yVal>
            <c:numRef>
              <c:f>(v.s.PEPT!$B$19,v.s.PEPT!$B$39,v.s.PEPT!$B$59)</c:f>
              <c:numCache>
                <c:formatCode>General</c:formatCode>
                <c:ptCount val="3"/>
                <c:pt idx="0">
                  <c:v>63.133658678576083</c:v>
                </c:pt>
                <c:pt idx="1">
                  <c:v>65.561421290593387</c:v>
                </c:pt>
                <c:pt idx="2">
                  <c:v>52.9608221809318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2080"/>
        <c:axId val="603889728"/>
      </c:scatterChart>
      <c:valAx>
        <c:axId val="6038905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Batch</a:t>
                </a:r>
                <a:r>
                  <a:rPr lang="en-US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size (g)</a:t>
                </a:r>
                <a:endParaRPr lang="en-US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03890120"/>
        <c:crosses val="autoZero"/>
        <c:crossBetween val="midCat"/>
        <c:minorUnit val="1"/>
      </c:valAx>
      <c:valAx>
        <c:axId val="603890120"/>
        <c:scaling>
          <c:orientation val="minMax"/>
          <c:max val="1000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Mean</a:t>
                </a:r>
                <a:r>
                  <a:rPr lang="en-US" b="1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cycle time (s)</a:t>
                </a:r>
                <a:endParaRPr lang="en-US" b="1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out"/>
        <c:minorTickMark val="none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en-US"/>
          </a:p>
        </c:txPr>
        <c:crossAx val="603890512"/>
        <c:crosses val="autoZero"/>
        <c:crossBetween val="midCat"/>
        <c:majorUnit val="2000"/>
        <c:dispUnits>
          <c:builtInUnit val="thousands"/>
        </c:dispUnits>
      </c:valAx>
      <c:valAx>
        <c:axId val="603889728"/>
        <c:scaling>
          <c:orientation val="minMax"/>
          <c:max val="200"/>
        </c:scaling>
        <c:delete val="0"/>
        <c:axPos val="r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>
                    <a:latin typeface="Arial" panose="020B0604020202020204" pitchFamily="34" charset="0"/>
                    <a:cs typeface="Arial" panose="020B0604020202020204" pitchFamily="34" charset="0"/>
                  </a:rPr>
                  <a:t>RSD (%)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2080"/>
        <c:crosses val="max"/>
        <c:crossBetween val="midCat"/>
        <c:majorUnit val="50"/>
      </c:valAx>
      <c:valAx>
        <c:axId val="60389208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03889728"/>
        <c:crosses val="autoZero"/>
        <c:crossBetween val="midCat"/>
      </c:valAx>
      <c:spPr>
        <a:noFill/>
        <a:ln>
          <a:noFill/>
        </a:ln>
        <a:effectLst>
          <a:outerShdw sx="1000" sy="1000" algn="ctr" rotWithShape="0">
            <a:srgbClr val="000000"/>
          </a:outerShdw>
        </a:effectLst>
      </c:spPr>
    </c:plotArea>
    <c:legend>
      <c:legendPos val="r"/>
      <c:layout>
        <c:manualLayout>
          <c:xMode val="edge"/>
          <c:yMode val="edge"/>
          <c:x val="0.50353462962962958"/>
          <c:y val="5.3061666666666674E-2"/>
          <c:w val="0.37755555555555553"/>
          <c:h val="0.22506555555555555"/>
        </c:manualLayout>
      </c:layout>
      <c:overlay val="1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>
              <a:latin typeface="Arial" panose="020B0604020202020204" pitchFamily="34" charset="0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'RTD1'!$C$77</c:f>
              <c:strCache>
                <c:ptCount val="1"/>
                <c:pt idx="0">
                  <c:v>The spray zone</c:v>
                </c:pt>
              </c:strCache>
            </c:strRef>
          </c:tx>
          <c:spPr>
            <a:ln w="12700"/>
          </c:spPr>
          <c:dLbls>
            <c:numFmt formatCode="#,##0.0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('RTD1'!$N$77,'RTD1'!$D$77,'RTD1'!$M$77)</c:f>
              <c:numCache>
                <c:formatCode>General</c:formatCode>
                <c:ptCount val="3"/>
                <c:pt idx="0">
                  <c:v>1000</c:v>
                </c:pt>
                <c:pt idx="1">
                  <c:v>1779</c:v>
                </c:pt>
                <c:pt idx="2">
                  <c:v>2665</c:v>
                </c:pt>
              </c:numCache>
            </c:numRef>
          </c:xVal>
          <c:yVal>
            <c:numRef>
              <c:f>('RTD1'!$N$80,'RTD1'!$E$80,'RTD1'!$L$80)</c:f>
              <c:numCache>
                <c:formatCode>General</c:formatCode>
                <c:ptCount val="3"/>
                <c:pt idx="0">
                  <c:v>3.2254232648439921E-2</c:v>
                </c:pt>
                <c:pt idx="1">
                  <c:v>0.11807489169783694</c:v>
                </c:pt>
                <c:pt idx="2">
                  <c:v>0.21405871740199831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2864"/>
        <c:axId val="603893256"/>
      </c:scatterChart>
      <c:scatterChart>
        <c:scatterStyle val="lineMarker"/>
        <c:varyColors val="0"/>
        <c:ser>
          <c:idx val="0"/>
          <c:order val="1"/>
          <c:tx>
            <c:strRef>
              <c:f>'RTD1'!$C$85</c:f>
              <c:strCache>
                <c:ptCount val="1"/>
                <c:pt idx="0">
                  <c:v>The Wurster tube</c:v>
                </c:pt>
              </c:strCache>
            </c:strRef>
          </c:tx>
          <c:spPr>
            <a:ln w="12700"/>
          </c:spPr>
          <c:marker>
            <c:symbol val="square"/>
            <c:size val="5"/>
            <c:spPr>
              <a:noFill/>
            </c:spPr>
          </c:marker>
          <c:dLbls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('RTD1'!$N$85,'RTD1'!$D$85,'RTD1'!$M$85)</c:f>
              <c:numCache>
                <c:formatCode>General</c:formatCode>
                <c:ptCount val="3"/>
                <c:pt idx="0">
                  <c:v>1000</c:v>
                </c:pt>
                <c:pt idx="1">
                  <c:v>1779</c:v>
                </c:pt>
                <c:pt idx="2">
                  <c:v>2665</c:v>
                </c:pt>
              </c:numCache>
            </c:numRef>
          </c:xVal>
          <c:yVal>
            <c:numRef>
              <c:f>('RTD1'!$N$88,'RTD1'!$E$88,'RTD1'!$L$88)</c:f>
              <c:numCache>
                <c:formatCode>General</c:formatCode>
                <c:ptCount val="3"/>
                <c:pt idx="0">
                  <c:v>0.35599124066397064</c:v>
                </c:pt>
                <c:pt idx="1">
                  <c:v>0.91957604558989003</c:v>
                </c:pt>
                <c:pt idx="2">
                  <c:v>1.3798049860587234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4040"/>
        <c:axId val="603893648"/>
      </c:scatterChart>
      <c:valAx>
        <c:axId val="603892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Particle size (</a:t>
                </a:r>
                <a:r>
                  <a:rPr lang="en-US" sz="1000" b="1" i="0" u="none" strike="noStrike" baseline="0">
                    <a:effectLst/>
                  </a:rPr>
                  <a:t>µm </a:t>
                </a: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sv-SE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3256"/>
        <c:crosses val="autoZero"/>
        <c:crossBetween val="midCat"/>
        <c:majorUnit val="1000"/>
      </c:valAx>
      <c:valAx>
        <c:axId val="60389325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Mean residence time in the spray zone (s)</a:t>
                </a:r>
                <a:endParaRPr lang="sv-SE" sz="10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2864"/>
        <c:crosses val="autoZero"/>
        <c:crossBetween val="midCat"/>
        <c:majorUnit val="0.1"/>
      </c:valAx>
      <c:valAx>
        <c:axId val="603893648"/>
        <c:scaling>
          <c:orientation val="minMax"/>
        </c:scaling>
        <c:delete val="0"/>
        <c:axPos val="r"/>
        <c:title>
          <c:tx>
            <c:rich>
              <a:bodyPr/>
              <a:lstStyle/>
              <a:p>
                <a:pPr>
                  <a:defRPr/>
                </a:pPr>
                <a:r>
                  <a:rPr lang="en-US" sz="1000" b="1" i="0" baseline="0">
                    <a:solidFill>
                      <a:sysClr val="windowText" lastClr="000000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Mean residence time in the Wurster tube (s)</a:t>
                </a:r>
                <a:endParaRPr lang="en-US" sz="1000">
                  <a:solidFill>
                    <a:sysClr val="windowText" lastClr="000000"/>
                  </a:solidFill>
                  <a:effectLst/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4040"/>
        <c:crosses val="max"/>
        <c:crossBetween val="midCat"/>
        <c:majorUnit val="0.5"/>
      </c:valAx>
      <c:valAx>
        <c:axId val="6038940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603893648"/>
        <c:crosses val="autoZero"/>
        <c:crossBetween val="midCat"/>
      </c:valAx>
      <c:spPr>
        <a:ln>
          <a:solidFill>
            <a:sysClr val="windowText" lastClr="000000"/>
          </a:solidFill>
        </a:ln>
      </c:spPr>
    </c:plotArea>
    <c:legend>
      <c:legendPos val="r"/>
      <c:layout>
        <c:manualLayout>
          <c:xMode val="edge"/>
          <c:yMode val="edge"/>
          <c:x val="0.13803719665977843"/>
          <c:y val="6.7111111111111121E-2"/>
          <c:w val="0.27206212145847353"/>
          <c:h val="0.14178027777777777"/>
        </c:manualLayout>
      </c:layout>
      <c:overlay val="1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>
              <a:latin typeface="Arial" panose="020B0604020202020204" pitchFamily="34" charset="0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826479291392727"/>
          <c:y val="3.8805555555555565E-2"/>
          <c:w val="0.83481577133041274"/>
          <c:h val="0.80522527777777775"/>
        </c:manualLayout>
      </c:layout>
      <c:scatterChart>
        <c:scatterStyle val="lineMarker"/>
        <c:varyColors val="0"/>
        <c:ser>
          <c:idx val="2"/>
          <c:order val="0"/>
          <c:tx>
            <c:strRef>
              <c:f>'RTD1'!$Z$1</c:f>
              <c:strCache>
                <c:ptCount val="1"/>
                <c:pt idx="0">
                  <c:v>1000 µm</c:v>
                </c:pt>
              </c:strCache>
            </c:strRef>
          </c:tx>
          <c:spPr>
            <a:ln w="12700">
              <a:solidFill>
                <a:schemeClr val="accent3">
                  <a:shade val="76000"/>
                  <a:shade val="95000"/>
                  <a:satMod val="105000"/>
                </a:schemeClr>
              </a:solidFill>
              <a:prstDash val="solid"/>
            </a:ln>
          </c:spPr>
          <c:marker>
            <c:symbol val="triangle"/>
            <c:size val="5"/>
            <c:spPr>
              <a:noFill/>
            </c:spPr>
          </c:marker>
          <c:xVal>
            <c:numRef>
              <c:f>'RTD1'!$A$3:$A$43</c:f>
              <c:numCache>
                <c:formatCode>General</c:formatCode>
                <c:ptCount val="41"/>
                <c:pt idx="0">
                  <c:v>0</c:v>
                </c:pt>
                <c:pt idx="1">
                  <c:v>1.0000000000000002E-2</c:v>
                </c:pt>
                <c:pt idx="2">
                  <c:v>2.0000000000000004E-2</c:v>
                </c:pt>
                <c:pt idx="3">
                  <c:v>3.0000000000000002E-2</c:v>
                </c:pt>
                <c:pt idx="4">
                  <c:v>4.0000000000000008E-2</c:v>
                </c:pt>
                <c:pt idx="5">
                  <c:v>0.05</c:v>
                </c:pt>
                <c:pt idx="6">
                  <c:v>6.0000000000000019E-2</c:v>
                </c:pt>
                <c:pt idx="7">
                  <c:v>7.0000000000000021E-2</c:v>
                </c:pt>
                <c:pt idx="8">
                  <c:v>8.0000000000000016E-2</c:v>
                </c:pt>
                <c:pt idx="9">
                  <c:v>9.0000000000000011E-2</c:v>
                </c:pt>
                <c:pt idx="10">
                  <c:v>0.10000000000000003</c:v>
                </c:pt>
                <c:pt idx="11">
                  <c:v>0.10999999999999999</c:v>
                </c:pt>
                <c:pt idx="12">
                  <c:v>0.11999999999999998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0.15000000000000002</c:v>
                </c:pt>
                <c:pt idx="16">
                  <c:v>0.16</c:v>
                </c:pt>
                <c:pt idx="17">
                  <c:v>0.17</c:v>
                </c:pt>
                <c:pt idx="18">
                  <c:v>0.18000000000000005</c:v>
                </c:pt>
                <c:pt idx="19">
                  <c:v>0.19000000000000003</c:v>
                </c:pt>
                <c:pt idx="20">
                  <c:v>0.20000000000000004</c:v>
                </c:pt>
                <c:pt idx="21">
                  <c:v>0.21000000000000008</c:v>
                </c:pt>
                <c:pt idx="22">
                  <c:v>0.22000000000000006</c:v>
                </c:pt>
                <c:pt idx="23">
                  <c:v>0.23000000000000009</c:v>
                </c:pt>
                <c:pt idx="24">
                  <c:v>0.2400000000000001</c:v>
                </c:pt>
                <c:pt idx="25">
                  <c:v>0.25000000000000006</c:v>
                </c:pt>
                <c:pt idx="26">
                  <c:v>0.26000000000000006</c:v>
                </c:pt>
                <c:pt idx="27">
                  <c:v>0.27000000000000007</c:v>
                </c:pt>
                <c:pt idx="28">
                  <c:v>0.28000000000000008</c:v>
                </c:pt>
                <c:pt idx="29">
                  <c:v>0.29000000000000015</c:v>
                </c:pt>
                <c:pt idx="30">
                  <c:v>0.30000000000000016</c:v>
                </c:pt>
                <c:pt idx="31">
                  <c:v>0.31000000000000016</c:v>
                </c:pt>
                <c:pt idx="32">
                  <c:v>0.32000000000000017</c:v>
                </c:pt>
                <c:pt idx="33">
                  <c:v>0.33000000000000024</c:v>
                </c:pt>
                <c:pt idx="34">
                  <c:v>0.34000000000000019</c:v>
                </c:pt>
                <c:pt idx="35">
                  <c:v>0.3500000000000002</c:v>
                </c:pt>
                <c:pt idx="36">
                  <c:v>0.36000000000000021</c:v>
                </c:pt>
                <c:pt idx="37">
                  <c:v>0.37000000000000022</c:v>
                </c:pt>
                <c:pt idx="38">
                  <c:v>0.38000000000000023</c:v>
                </c:pt>
                <c:pt idx="39">
                  <c:v>0.39000000000000024</c:v>
                </c:pt>
                <c:pt idx="40">
                  <c:v>0.40000000000000024</c:v>
                </c:pt>
              </c:numCache>
            </c:numRef>
          </c:xVal>
          <c:yVal>
            <c:numRef>
              <c:f>'1000'!$Y$26:$Y$55</c:f>
              <c:numCache>
                <c:formatCode>General</c:formatCode>
                <c:ptCount val="30"/>
                <c:pt idx="1">
                  <c:v>12.084511949299465</c:v>
                </c:pt>
                <c:pt idx="2">
                  <c:v>23.176083151529227</c:v>
                </c:pt>
                <c:pt idx="3">
                  <c:v>26.544781876550172</c:v>
                </c:pt>
                <c:pt idx="4">
                  <c:v>18.125938399515565</c:v>
                </c:pt>
                <c:pt idx="5">
                  <c:v>8.7108360776766478</c:v>
                </c:pt>
                <c:pt idx="6">
                  <c:v>4.2438470025134771</c:v>
                </c:pt>
                <c:pt idx="7">
                  <c:v>2.450415176979035</c:v>
                </c:pt>
                <c:pt idx="8">
                  <c:v>1.4408839412364927</c:v>
                </c:pt>
                <c:pt idx="9">
                  <c:v>0.93902165888296452</c:v>
                </c:pt>
                <c:pt idx="10">
                  <c:v>0.66279002248009566</c:v>
                </c:pt>
                <c:pt idx="11">
                  <c:v>0.46619273170693981</c:v>
                </c:pt>
                <c:pt idx="12">
                  <c:v>0.33844596892600987</c:v>
                </c:pt>
                <c:pt idx="13">
                  <c:v>0.22728969481795505</c:v>
                </c:pt>
                <c:pt idx="14">
                  <c:v>0.15926869125931378</c:v>
                </c:pt>
                <c:pt idx="15">
                  <c:v>0.11115627410804052</c:v>
                </c:pt>
                <c:pt idx="16">
                  <c:v>8.7100065532411022E-2</c:v>
                </c:pt>
                <c:pt idx="17">
                  <c:v>7.2998150160529462E-2</c:v>
                </c:pt>
                <c:pt idx="18">
                  <c:v>5.6407661487668299E-2</c:v>
                </c:pt>
                <c:pt idx="19">
                  <c:v>3.4010501779320641E-2</c:v>
                </c:pt>
                <c:pt idx="20">
                  <c:v>1.742001310648789E-2</c:v>
                </c:pt>
                <c:pt idx="21">
                  <c:v>1.9079061973783951E-2</c:v>
                </c:pt>
                <c:pt idx="22">
                  <c:v>6.6361954691416276E-3</c:v>
                </c:pt>
                <c:pt idx="23">
                  <c:v>9.1247687700501939E-3</c:v>
                </c:pt>
                <c:pt idx="24">
                  <c:v>5.8066710355007007E-3</c:v>
                </c:pt>
                <c:pt idx="25">
                  <c:v>3.3180977345779192E-3</c:v>
                </c:pt>
                <c:pt idx="26">
                  <c:v>2.4885733009085702E-3</c:v>
                </c:pt>
                <c:pt idx="27">
                  <c:v>8.2952443364092741E-4</c:v>
                </c:pt>
                <c:pt idx="28">
                  <c:v>8.2952443365513794E-4</c:v>
                </c:pt>
                <c:pt idx="29">
                  <c:v>8.2952443364092741E-4</c:v>
                </c:pt>
              </c:numCache>
            </c:numRef>
          </c:yVal>
          <c:smooth val="0"/>
        </c:ser>
        <c:ser>
          <c:idx val="6"/>
          <c:order val="1"/>
          <c:tx>
            <c:strRef>
              <c:f>'RTD1'!$W$1</c:f>
              <c:strCache>
                <c:ptCount val="1"/>
                <c:pt idx="0">
                  <c:v>1749 µm</c:v>
                </c:pt>
              </c:strCache>
            </c:strRef>
          </c:tx>
          <c:spPr>
            <a:ln w="12700">
              <a:solidFill>
                <a:schemeClr val="accent1">
                  <a:tint val="77000"/>
                  <a:shade val="95000"/>
                  <a:satMod val="105000"/>
                </a:schemeClr>
              </a:solidFill>
              <a:prstDash val="solid"/>
            </a:ln>
          </c:spPr>
          <c:marker>
            <c:symbol val="square"/>
            <c:size val="5"/>
          </c:marker>
          <c:xVal>
            <c:numRef>
              <c:f>'RTD1'!$A$3:$A$43</c:f>
              <c:numCache>
                <c:formatCode>General</c:formatCode>
                <c:ptCount val="41"/>
                <c:pt idx="0">
                  <c:v>0</c:v>
                </c:pt>
                <c:pt idx="1">
                  <c:v>1.0000000000000002E-2</c:v>
                </c:pt>
                <c:pt idx="2">
                  <c:v>2.0000000000000004E-2</c:v>
                </c:pt>
                <c:pt idx="3">
                  <c:v>3.0000000000000002E-2</c:v>
                </c:pt>
                <c:pt idx="4">
                  <c:v>4.0000000000000008E-2</c:v>
                </c:pt>
                <c:pt idx="5">
                  <c:v>0.05</c:v>
                </c:pt>
                <c:pt idx="6">
                  <c:v>6.0000000000000019E-2</c:v>
                </c:pt>
                <c:pt idx="7">
                  <c:v>7.0000000000000021E-2</c:v>
                </c:pt>
                <c:pt idx="8">
                  <c:v>8.0000000000000016E-2</c:v>
                </c:pt>
                <c:pt idx="9">
                  <c:v>9.0000000000000011E-2</c:v>
                </c:pt>
                <c:pt idx="10">
                  <c:v>0.10000000000000003</c:v>
                </c:pt>
                <c:pt idx="11">
                  <c:v>0.10999999999999999</c:v>
                </c:pt>
                <c:pt idx="12">
                  <c:v>0.11999999999999998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0.15000000000000002</c:v>
                </c:pt>
                <c:pt idx="16">
                  <c:v>0.16</c:v>
                </c:pt>
                <c:pt idx="17">
                  <c:v>0.17</c:v>
                </c:pt>
                <c:pt idx="18">
                  <c:v>0.18000000000000005</c:v>
                </c:pt>
                <c:pt idx="19">
                  <c:v>0.19000000000000003</c:v>
                </c:pt>
                <c:pt idx="20">
                  <c:v>0.20000000000000004</c:v>
                </c:pt>
                <c:pt idx="21">
                  <c:v>0.21000000000000008</c:v>
                </c:pt>
                <c:pt idx="22">
                  <c:v>0.22000000000000006</c:v>
                </c:pt>
                <c:pt idx="23">
                  <c:v>0.23000000000000009</c:v>
                </c:pt>
                <c:pt idx="24">
                  <c:v>0.2400000000000001</c:v>
                </c:pt>
                <c:pt idx="25">
                  <c:v>0.25000000000000006</c:v>
                </c:pt>
                <c:pt idx="26">
                  <c:v>0.26000000000000006</c:v>
                </c:pt>
                <c:pt idx="27">
                  <c:v>0.27000000000000007</c:v>
                </c:pt>
                <c:pt idx="28">
                  <c:v>0.28000000000000008</c:v>
                </c:pt>
                <c:pt idx="29">
                  <c:v>0.29000000000000015</c:v>
                </c:pt>
                <c:pt idx="30">
                  <c:v>0.30000000000000016</c:v>
                </c:pt>
                <c:pt idx="31">
                  <c:v>0.31000000000000016</c:v>
                </c:pt>
                <c:pt idx="32">
                  <c:v>0.32000000000000017</c:v>
                </c:pt>
                <c:pt idx="33">
                  <c:v>0.33000000000000024</c:v>
                </c:pt>
                <c:pt idx="34">
                  <c:v>0.34000000000000019</c:v>
                </c:pt>
                <c:pt idx="35">
                  <c:v>0.3500000000000002</c:v>
                </c:pt>
                <c:pt idx="36">
                  <c:v>0.36000000000000021</c:v>
                </c:pt>
                <c:pt idx="37">
                  <c:v>0.37000000000000022</c:v>
                </c:pt>
                <c:pt idx="38">
                  <c:v>0.38000000000000023</c:v>
                </c:pt>
                <c:pt idx="39">
                  <c:v>0.39000000000000024</c:v>
                </c:pt>
                <c:pt idx="40">
                  <c:v>0.40000000000000024</c:v>
                </c:pt>
              </c:numCache>
            </c:numRef>
          </c:xVal>
          <c:yVal>
            <c:numRef>
              <c:f>'1749'!$Y$26:$Y$67</c:f>
              <c:numCache>
                <c:formatCode>General</c:formatCode>
                <c:ptCount val="42"/>
                <c:pt idx="1">
                  <c:v>1.3017990701435216</c:v>
                </c:pt>
                <c:pt idx="2">
                  <c:v>4.0468971093592074</c:v>
                </c:pt>
                <c:pt idx="3">
                  <c:v>7.269051950677178</c:v>
                </c:pt>
                <c:pt idx="4">
                  <c:v>8.5021224984839296</c:v>
                </c:pt>
                <c:pt idx="5">
                  <c:v>7.0911663634526017</c:v>
                </c:pt>
                <c:pt idx="6">
                  <c:v>5.7529816050131375</c:v>
                </c:pt>
                <c:pt idx="7">
                  <c:v>4.9565393167576355</c:v>
                </c:pt>
                <c:pt idx="8">
                  <c:v>4.6614109561350201</c:v>
                </c:pt>
                <c:pt idx="9">
                  <c:v>4.0954113604204627</c:v>
                </c:pt>
                <c:pt idx="10">
                  <c:v>3.7477258944815053</c:v>
                </c:pt>
                <c:pt idx="11">
                  <c:v>3.4364261168384895</c:v>
                </c:pt>
                <c:pt idx="12">
                  <c:v>3.3434404689710817</c:v>
                </c:pt>
                <c:pt idx="13">
                  <c:v>2.9714978775015273</c:v>
                </c:pt>
                <c:pt idx="14">
                  <c:v>2.7936122902769402</c:v>
                </c:pt>
                <c:pt idx="15">
                  <c:v>2.6844552253891223</c:v>
                </c:pt>
                <c:pt idx="16">
                  <c:v>2.3408126137052667</c:v>
                </c:pt>
                <c:pt idx="17">
                  <c:v>2.191227006266431</c:v>
                </c:pt>
                <c:pt idx="18">
                  <c:v>2.0780270871235165</c:v>
                </c:pt>
                <c:pt idx="19">
                  <c:v>1.9526986052152751</c:v>
                </c:pt>
                <c:pt idx="20">
                  <c:v>1.7626844552253826</c:v>
                </c:pt>
                <c:pt idx="21">
                  <c:v>1.7667273094805014</c:v>
                </c:pt>
                <c:pt idx="22">
                  <c:v>1.4837275116232149</c:v>
                </c:pt>
                <c:pt idx="23">
                  <c:v>1.3786133009904802</c:v>
                </c:pt>
                <c:pt idx="24">
                  <c:v>1.3988275722660293</c:v>
                </c:pt>
                <c:pt idx="25">
                  <c:v>1.1724277339802003</c:v>
                </c:pt>
                <c:pt idx="26">
                  <c:v>1.144127754194443</c:v>
                </c:pt>
                <c:pt idx="27">
                  <c:v>1.1117849201536387</c:v>
                </c:pt>
                <c:pt idx="28">
                  <c:v>0.92581362441883652</c:v>
                </c:pt>
                <c:pt idx="29">
                  <c:v>0.85304224782697702</c:v>
                </c:pt>
                <c:pt idx="30">
                  <c:v>0.94198504143923867</c:v>
                </c:pt>
                <c:pt idx="31">
                  <c:v>0.80452799676571363</c:v>
                </c:pt>
                <c:pt idx="32">
                  <c:v>0.76409945421467307</c:v>
                </c:pt>
                <c:pt idx="33">
                  <c:v>0.68324236911260516</c:v>
                </c:pt>
                <c:pt idx="34">
                  <c:v>0.63472811805134211</c:v>
                </c:pt>
                <c:pt idx="35">
                  <c:v>0.60238528401050939</c:v>
                </c:pt>
                <c:pt idx="36">
                  <c:v>0.4730139478471927</c:v>
                </c:pt>
                <c:pt idx="37">
                  <c:v>0.5659995957145727</c:v>
                </c:pt>
                <c:pt idx="38">
                  <c:v>0.51344249039820511</c:v>
                </c:pt>
                <c:pt idx="39">
                  <c:v>0.50131392763292115</c:v>
                </c:pt>
                <c:pt idx="40">
                  <c:v>0.4447139680614498</c:v>
                </c:pt>
                <c:pt idx="41">
                  <c:v>4.8554679603800253</c:v>
                </c:pt>
              </c:numCache>
            </c:numRef>
          </c:yVal>
          <c:smooth val="0"/>
        </c:ser>
        <c:ser>
          <c:idx val="7"/>
          <c:order val="2"/>
          <c:tx>
            <c:strRef>
              <c:f>'RTD1'!$B$1</c:f>
              <c:strCache>
                <c:ptCount val="1"/>
                <c:pt idx="0">
                  <c:v>2665 µm</c:v>
                </c:pt>
              </c:strCache>
            </c:strRef>
          </c:tx>
          <c:spPr>
            <a:ln w="12700"/>
          </c:spPr>
          <c:marker>
            <c:symbol val="square"/>
            <c:size val="5"/>
            <c:spPr>
              <a:noFill/>
            </c:spPr>
          </c:marker>
          <c:xVal>
            <c:numRef>
              <c:f>'RTD1'!$A$3:$A$43</c:f>
              <c:numCache>
                <c:formatCode>General</c:formatCode>
                <c:ptCount val="41"/>
                <c:pt idx="0">
                  <c:v>0</c:v>
                </c:pt>
                <c:pt idx="1">
                  <c:v>1.0000000000000002E-2</c:v>
                </c:pt>
                <c:pt idx="2">
                  <c:v>2.0000000000000004E-2</c:v>
                </c:pt>
                <c:pt idx="3">
                  <c:v>3.0000000000000002E-2</c:v>
                </c:pt>
                <c:pt idx="4">
                  <c:v>4.0000000000000008E-2</c:v>
                </c:pt>
                <c:pt idx="5">
                  <c:v>0.05</c:v>
                </c:pt>
                <c:pt idx="6">
                  <c:v>6.0000000000000019E-2</c:v>
                </c:pt>
                <c:pt idx="7">
                  <c:v>7.0000000000000021E-2</c:v>
                </c:pt>
                <c:pt idx="8">
                  <c:v>8.0000000000000016E-2</c:v>
                </c:pt>
                <c:pt idx="9">
                  <c:v>9.0000000000000011E-2</c:v>
                </c:pt>
                <c:pt idx="10">
                  <c:v>0.10000000000000003</c:v>
                </c:pt>
                <c:pt idx="11">
                  <c:v>0.10999999999999999</c:v>
                </c:pt>
                <c:pt idx="12">
                  <c:v>0.11999999999999998</c:v>
                </c:pt>
                <c:pt idx="13">
                  <c:v>0.13</c:v>
                </c:pt>
                <c:pt idx="14">
                  <c:v>0.14000000000000001</c:v>
                </c:pt>
                <c:pt idx="15">
                  <c:v>0.15000000000000002</c:v>
                </c:pt>
                <c:pt idx="16">
                  <c:v>0.16</c:v>
                </c:pt>
                <c:pt idx="17">
                  <c:v>0.17</c:v>
                </c:pt>
                <c:pt idx="18">
                  <c:v>0.18000000000000005</c:v>
                </c:pt>
                <c:pt idx="19">
                  <c:v>0.19000000000000003</c:v>
                </c:pt>
                <c:pt idx="20">
                  <c:v>0.20000000000000004</c:v>
                </c:pt>
                <c:pt idx="21">
                  <c:v>0.21000000000000008</c:v>
                </c:pt>
                <c:pt idx="22">
                  <c:v>0.22000000000000006</c:v>
                </c:pt>
                <c:pt idx="23">
                  <c:v>0.23000000000000009</c:v>
                </c:pt>
                <c:pt idx="24">
                  <c:v>0.2400000000000001</c:v>
                </c:pt>
                <c:pt idx="25">
                  <c:v>0.25000000000000006</c:v>
                </c:pt>
                <c:pt idx="26">
                  <c:v>0.26000000000000006</c:v>
                </c:pt>
                <c:pt idx="27">
                  <c:v>0.27000000000000007</c:v>
                </c:pt>
                <c:pt idx="28">
                  <c:v>0.28000000000000008</c:v>
                </c:pt>
                <c:pt idx="29">
                  <c:v>0.29000000000000015</c:v>
                </c:pt>
                <c:pt idx="30">
                  <c:v>0.30000000000000016</c:v>
                </c:pt>
                <c:pt idx="31">
                  <c:v>0.31000000000000016</c:v>
                </c:pt>
                <c:pt idx="32">
                  <c:v>0.32000000000000017</c:v>
                </c:pt>
                <c:pt idx="33">
                  <c:v>0.33000000000000024</c:v>
                </c:pt>
                <c:pt idx="34">
                  <c:v>0.34000000000000019</c:v>
                </c:pt>
                <c:pt idx="35">
                  <c:v>0.3500000000000002</c:v>
                </c:pt>
                <c:pt idx="36">
                  <c:v>0.36000000000000021</c:v>
                </c:pt>
                <c:pt idx="37">
                  <c:v>0.37000000000000022</c:v>
                </c:pt>
                <c:pt idx="38">
                  <c:v>0.38000000000000023</c:v>
                </c:pt>
                <c:pt idx="39">
                  <c:v>0.39000000000000024</c:v>
                </c:pt>
                <c:pt idx="40">
                  <c:v>0.40000000000000024</c:v>
                </c:pt>
              </c:numCache>
            </c:numRef>
          </c:xVal>
          <c:yVal>
            <c:numRef>
              <c:f>'2665'!$Y$26:$Y$66</c:f>
              <c:numCache>
                <c:formatCode>General</c:formatCode>
                <c:ptCount val="41"/>
                <c:pt idx="1">
                  <c:v>1.2957192061669671</c:v>
                </c:pt>
                <c:pt idx="2">
                  <c:v>2.3946203050680546</c:v>
                </c:pt>
                <c:pt idx="3">
                  <c:v>5.3632934229949223</c:v>
                </c:pt>
                <c:pt idx="4">
                  <c:v>6.5278005576512905</c:v>
                </c:pt>
                <c:pt idx="5">
                  <c:v>5.1336722978514135</c:v>
                </c:pt>
                <c:pt idx="6">
                  <c:v>4.0839757257667841</c:v>
                </c:pt>
                <c:pt idx="7">
                  <c:v>2.8210595374774421</c:v>
                </c:pt>
                <c:pt idx="8">
                  <c:v>3.1982942430703476</c:v>
                </c:pt>
                <c:pt idx="9">
                  <c:v>2.7554535017221617</c:v>
                </c:pt>
                <c:pt idx="10">
                  <c:v>3.0178776447433222</c:v>
                </c:pt>
                <c:pt idx="11">
                  <c:v>2.7718550106609849</c:v>
                </c:pt>
                <c:pt idx="12">
                  <c:v>2.6242414302115686</c:v>
                </c:pt>
                <c:pt idx="13">
                  <c:v>2.2962112514351394</c:v>
                </c:pt>
                <c:pt idx="14">
                  <c:v>2.3618172871904339</c:v>
                </c:pt>
                <c:pt idx="15">
                  <c:v>2.000984090536321</c:v>
                </c:pt>
                <c:pt idx="16">
                  <c:v>2.1485976709857444</c:v>
                </c:pt>
                <c:pt idx="17">
                  <c:v>2.1978021978021687</c:v>
                </c:pt>
                <c:pt idx="18">
                  <c:v>2.1649991799245711</c:v>
                </c:pt>
                <c:pt idx="19">
                  <c:v>2.0501886173527879</c:v>
                </c:pt>
                <c:pt idx="20">
                  <c:v>1.7385599475151778</c:v>
                </c:pt>
                <c:pt idx="21">
                  <c:v>2.000984090536321</c:v>
                </c:pt>
                <c:pt idx="22">
                  <c:v>1.4597342955551931</c:v>
                </c:pt>
                <c:pt idx="23">
                  <c:v>1.476135804494014</c:v>
                </c:pt>
                <c:pt idx="24">
                  <c:v>1.5417418402493082</c:v>
                </c:pt>
                <c:pt idx="25">
                  <c:v>1.5909463670657544</c:v>
                </c:pt>
                <c:pt idx="26">
                  <c:v>1.6073478760045961</c:v>
                </c:pt>
                <c:pt idx="27">
                  <c:v>1.5909463670657829</c:v>
                </c:pt>
                <c:pt idx="28">
                  <c:v>1.4597342955551931</c:v>
                </c:pt>
                <c:pt idx="29">
                  <c:v>1.5909463670657544</c:v>
                </c:pt>
                <c:pt idx="30">
                  <c:v>1.2957192061669784</c:v>
                </c:pt>
                <c:pt idx="31">
                  <c:v>1.2957192061669642</c:v>
                </c:pt>
                <c:pt idx="32">
                  <c:v>0.96768902739052032</c:v>
                </c:pt>
                <c:pt idx="33">
                  <c:v>0.75446941118583777</c:v>
                </c:pt>
                <c:pt idx="34">
                  <c:v>1.0496965720846274</c:v>
                </c:pt>
                <c:pt idx="35">
                  <c:v>1.1809086435952025</c:v>
                </c:pt>
                <c:pt idx="36">
                  <c:v>0.82007544694111811</c:v>
                </c:pt>
                <c:pt idx="37">
                  <c:v>1.066098081023469</c:v>
                </c:pt>
                <c:pt idx="38">
                  <c:v>0.88568148269639846</c:v>
                </c:pt>
                <c:pt idx="39">
                  <c:v>0.90208299163522543</c:v>
                </c:pt>
                <c:pt idx="40">
                  <c:v>0.75446941118585198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4824"/>
        <c:axId val="603895216"/>
      </c:scatterChart>
      <c:valAx>
        <c:axId val="603894824"/>
        <c:scaling>
          <c:orientation val="minMax"/>
          <c:max val="0.4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b="1">
                    <a:latin typeface="Arial" panose="020B0604020202020204" pitchFamily="34" charset="0"/>
                    <a:cs typeface="Arial" panose="020B0604020202020204" pitchFamily="34" charset="0"/>
                  </a:rPr>
                  <a:t>Residence time in the spray zone </a:t>
                </a: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(s)</a:t>
                </a:r>
                <a:endParaRPr lang="sv-SE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5216"/>
        <c:crosses val="autoZero"/>
        <c:crossBetween val="midCat"/>
      </c:valAx>
      <c:valAx>
        <c:axId val="60389521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Percentage of cycles (%)</a:t>
                </a:r>
                <a:endParaRPr lang="sv-SE" sz="10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482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6158818689005714"/>
          <c:y val="8.4750000000000006E-2"/>
          <c:w val="0.18722634269947039"/>
          <c:h val="0.22403444444444448"/>
        </c:manualLayout>
      </c:layout>
      <c:overlay val="1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>
              <a:latin typeface="Arial" panose="020B0604020202020204" pitchFamily="34" charset="0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126589976557413"/>
          <c:y val="3.8805555555555565E-2"/>
          <c:w val="0.82500855092434244"/>
          <c:h val="0.76465583333333365"/>
        </c:manualLayout>
      </c:layout>
      <c:scatterChart>
        <c:scatterStyle val="lineMarker"/>
        <c:varyColors val="0"/>
        <c:ser>
          <c:idx val="1"/>
          <c:order val="0"/>
          <c:tx>
            <c:strRef>
              <c:f>entrancedistance!$W$1</c:f>
              <c:strCache>
                <c:ptCount val="1"/>
                <c:pt idx="0">
                  <c:v>1749 µm</c:v>
                </c:pt>
              </c:strCache>
            </c:strRef>
          </c:tx>
          <c:spPr>
            <a:ln w="12700"/>
          </c:spPr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(entrancedistance!$E$77,entrancedistance!$F$77,entrancedistance!$H$77,entrancedistance!$J$77)</c:f>
              <c:numCache>
                <c:formatCode>General</c:formatCode>
                <c:ptCount val="4"/>
                <c:pt idx="0">
                  <c:v>0</c:v>
                </c:pt>
                <c:pt idx="1">
                  <c:v>25</c:v>
                </c:pt>
                <c:pt idx="2">
                  <c:v>50</c:v>
                </c:pt>
                <c:pt idx="3">
                  <c:v>75</c:v>
                </c:pt>
              </c:numCache>
            </c:numRef>
          </c:xVal>
          <c:yVal>
            <c:numRef>
              <c:f>(entrancedistance!$E$80,entrancedistance!$F$80,entrancedistance!$H$80,entrancedistance!$J$80)</c:f>
              <c:numCache>
                <c:formatCode>General</c:formatCode>
                <c:ptCount val="4"/>
                <c:pt idx="0">
                  <c:v>25.083943189039957</c:v>
                </c:pt>
                <c:pt idx="1">
                  <c:v>26.088985644476569</c:v>
                </c:pt>
                <c:pt idx="2">
                  <c:v>26.452344033011748</c:v>
                </c:pt>
                <c:pt idx="3" formatCode="0.00">
                  <c:v>25.906968377814181</c:v>
                </c:pt>
              </c:numCache>
            </c:numRef>
          </c:yVal>
          <c:smooth val="0"/>
        </c:ser>
        <c:ser>
          <c:idx val="0"/>
          <c:order val="1"/>
          <c:tx>
            <c:strRef>
              <c:f>entrancedistance!$B$1</c:f>
              <c:strCache>
                <c:ptCount val="1"/>
                <c:pt idx="0">
                  <c:v>2665 µm</c:v>
                </c:pt>
              </c:strCache>
            </c:strRef>
          </c:tx>
          <c:spPr>
            <a:ln w="12700"/>
          </c:spPr>
          <c:marker>
            <c:symbol val="circle"/>
            <c:size val="5"/>
          </c:marker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l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xVal>
            <c:numRef>
              <c:f>(entrancedistance!$F$77,entrancedistance!$I$77,entrancedistance!$K$77,entrancedistance!$L$77)</c:f>
              <c:numCache>
                <c:formatCode>General</c:formatCode>
                <c:ptCount val="4"/>
                <c:pt idx="0">
                  <c:v>25</c:v>
                </c:pt>
                <c:pt idx="1">
                  <c:v>50</c:v>
                </c:pt>
                <c:pt idx="2">
                  <c:v>75</c:v>
                </c:pt>
                <c:pt idx="3">
                  <c:v>100</c:v>
                </c:pt>
              </c:numCache>
            </c:numRef>
          </c:xVal>
          <c:yVal>
            <c:numRef>
              <c:f>(entrancedistance!$G$80,entrancedistance!$I$80,entrancedistance!$K$80,entrancedistance!$L$80)</c:f>
              <c:numCache>
                <c:formatCode>General</c:formatCode>
                <c:ptCount val="4"/>
                <c:pt idx="0" formatCode="0.00">
                  <c:v>24.573821782865792</c:v>
                </c:pt>
                <c:pt idx="1">
                  <c:v>24.186371144196187</c:v>
                </c:pt>
                <c:pt idx="2">
                  <c:v>24.357460762446326</c:v>
                </c:pt>
                <c:pt idx="3">
                  <c:v>24.579984026829194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3896000"/>
        <c:axId val="603896392"/>
      </c:scatterChart>
      <c:valAx>
        <c:axId val="603896000"/>
        <c:scaling>
          <c:orientation val="minMax"/>
          <c:max val="100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Percentage of large particles in 200g mixtures of 1749 µm and 2665 µm particles (%)</a:t>
                </a:r>
                <a:endParaRPr lang="sv-SE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6392"/>
        <c:crosses val="autoZero"/>
        <c:crossBetween val="midCat"/>
        <c:majorUnit val="25"/>
      </c:valAx>
      <c:valAx>
        <c:axId val="603896392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Entrance distance into the spray zone (mm)</a:t>
                </a:r>
                <a:endParaRPr lang="sv-SE" sz="10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3896000"/>
        <c:crosses val="autoZero"/>
        <c:crossBetween val="midCat"/>
        <c:majorUnit val="1"/>
      </c:valAx>
      <c:spPr>
        <a:ln>
          <a:solidFill>
            <a:sysClr val="windowText" lastClr="000000"/>
          </a:solidFill>
        </a:ln>
      </c:spPr>
    </c:plotArea>
    <c:legend>
      <c:legendPos val="r"/>
      <c:layout>
        <c:manualLayout>
          <c:xMode val="edge"/>
          <c:yMode val="edge"/>
          <c:x val="0.16861126507198798"/>
          <c:y val="6.7111111111111135E-2"/>
          <c:w val="0.15682145244047185"/>
          <c:h val="0.12766916666666669"/>
        </c:manualLayout>
      </c:layout>
      <c:overlay val="1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>
              <a:latin typeface="Arial" panose="020B0604020202020204" pitchFamily="34" charset="0"/>
              <a:cs typeface="Arial" panose="020B0604020202020204" pitchFamily="34" charset="0"/>
            </a:defRPr>
          </a:pPr>
          <a:endParaRPr lang="en-US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strRef>
              <c:f>'RTD1.b'!$D$77</c:f>
              <c:strCache>
                <c:ptCount val="1"/>
                <c:pt idx="0">
                  <c:v>1749</c:v>
                </c:pt>
              </c:strCache>
            </c:strRef>
          </c:tx>
          <c:spPr>
            <a:ln w="12700"/>
          </c:spPr>
          <c:dLbls>
            <c:numFmt formatCode="#,##0.0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errBars>
            <c:errDir val="y"/>
            <c:errBarType val="both"/>
            <c:errValType val="cust"/>
            <c:noEndCap val="0"/>
            <c:plus>
              <c:numRef>
                <c:f>('RTD1.b'!$G$102,'RTD1.b'!$I$102,'RTD1.b'!$K$102)</c:f>
                <c:numCache>
                  <c:formatCode>General</c:formatCode>
                  <c:ptCount val="3"/>
                  <c:pt idx="0">
                    <c:v>9.7379209840088299E-2</c:v>
                  </c:pt>
                  <c:pt idx="1">
                    <c:v>7.7412452457936265E-2</c:v>
                  </c:pt>
                  <c:pt idx="2">
                    <c:v>7.9287231833199412E-2</c:v>
                  </c:pt>
                </c:numCache>
              </c:numRef>
            </c:plus>
            <c:minus>
              <c:numRef>
                <c:f>('RTD1.b'!$G$102,'RTD1.b'!$I$102,'RTD1.b'!$K$102)</c:f>
                <c:numCache>
                  <c:formatCode>General</c:formatCode>
                  <c:ptCount val="3"/>
                  <c:pt idx="0">
                    <c:v>9.7379209840088299E-2</c:v>
                  </c:pt>
                  <c:pt idx="1">
                    <c:v>7.7412452457936265E-2</c:v>
                  </c:pt>
                  <c:pt idx="2">
                    <c:v>7.9287231833199412E-2</c:v>
                  </c:pt>
                </c:numCache>
              </c:numRef>
            </c:minus>
          </c:errBars>
          <c:xVal>
            <c:numRef>
              <c:f>('RTD1.b'!$F$77,'RTD1.b'!$H$77,'RTD1.b'!$J$77)</c:f>
              <c:numCache>
                <c:formatCode>General</c:formatCode>
                <c:ptCount val="3"/>
                <c:pt idx="0">
                  <c:v>25</c:v>
                </c:pt>
                <c:pt idx="1">
                  <c:v>50</c:v>
                </c:pt>
                <c:pt idx="2">
                  <c:v>75</c:v>
                </c:pt>
              </c:numCache>
            </c:numRef>
          </c:xVal>
          <c:yVal>
            <c:numRef>
              <c:f>('RTD1.b'!$G$97,'RTD1.b'!$I$97,'RTD1.b'!$K$97)</c:f>
              <c:numCache>
                <c:formatCode>0.00</c:formatCode>
                <c:ptCount val="3"/>
                <c:pt idx="0">
                  <c:v>1.0766035818003956</c:v>
                </c:pt>
                <c:pt idx="1">
                  <c:v>1.6895039267970708</c:v>
                </c:pt>
                <c:pt idx="2">
                  <c:v>1.8124849675375259</c:v>
                </c:pt>
              </c:numCache>
            </c:numRef>
          </c:yVal>
          <c:smooth val="0"/>
        </c:ser>
        <c:ser>
          <c:idx val="0"/>
          <c:order val="1"/>
          <c:tx>
            <c:strRef>
              <c:f>'RTD1.b'!$M$77</c:f>
              <c:strCache>
                <c:ptCount val="1"/>
                <c:pt idx="0">
                  <c:v>2665</c:v>
                </c:pt>
              </c:strCache>
            </c:strRef>
          </c:tx>
          <c:spPr>
            <a:ln w="12700"/>
          </c:spPr>
          <c:marker>
            <c:symbol val="square"/>
            <c:size val="5"/>
            <c:spPr>
              <a:noFill/>
            </c:spPr>
          </c:marker>
          <c:dLbls>
            <c:numFmt formatCode="#,##0.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endParaRPr lang="en-US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errBars>
            <c:errDir val="x"/>
            <c:errBarType val="both"/>
            <c:errValType val="percentage"/>
            <c:noEndCap val="0"/>
            <c:val val="5"/>
          </c:errBars>
          <c:errBars>
            <c:errDir val="y"/>
            <c:errBarType val="both"/>
            <c:errValType val="percentage"/>
            <c:noEndCap val="0"/>
            <c:val val="5"/>
          </c:errBars>
          <c:xVal>
            <c:numRef>
              <c:f>('RTD1.b'!$G$77,'RTD1.b'!$I$77,'RTD1.b'!$K$77)</c:f>
              <c:numCache>
                <c:formatCode>General</c:formatCode>
                <c:ptCount val="3"/>
                <c:pt idx="0">
                  <c:v>25</c:v>
                </c:pt>
                <c:pt idx="1">
                  <c:v>50</c:v>
                </c:pt>
                <c:pt idx="2">
                  <c:v>75</c:v>
                </c:pt>
              </c:numCache>
            </c:numRef>
          </c:xVal>
          <c:yVal>
            <c:numRef>
              <c:f>('RTD1.b'!$F$96,'RTD1.b'!$H$96,'RTD1.b'!$J$96)</c:f>
              <c:numCache>
                <c:formatCode>General</c:formatCode>
                <c:ptCount val="3"/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04499704"/>
        <c:axId val="604500096"/>
      </c:scatterChart>
      <c:valAx>
        <c:axId val="604499704"/>
        <c:scaling>
          <c:orientation val="minMax"/>
          <c:max val="100"/>
        </c:scaling>
        <c:delete val="0"/>
        <c:axPos val="b"/>
        <c:title>
          <c:tx>
            <c:rich>
              <a:bodyPr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sv-SE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Percentage of large particles in 200g mixtures of 1749 µm and 2665 µm particles (%)</a:t>
                </a:r>
                <a:endParaRPr lang="sv-SE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4500096"/>
        <c:crosses val="autoZero"/>
        <c:crossBetween val="midCat"/>
        <c:majorUnit val="25"/>
      </c:valAx>
      <c:valAx>
        <c:axId val="604500096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>
                    <a:latin typeface="Arial" panose="020B0604020202020204" pitchFamily="34" charset="0"/>
                    <a:cs typeface="Arial" panose="020B0604020202020204" pitchFamily="34" charset="0"/>
                  </a:defRPr>
                </a:pPr>
                <a:r>
                  <a:rPr lang="en-US" sz="1000" b="1" i="0" u="none" strike="noStrike" baseline="0">
                    <a:effectLst/>
                  </a:rPr>
                  <a:t>The relative rate of increase of the coating thickness between the large and small particles </a:t>
                </a: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(</a:t>
                </a:r>
                <a:r>
                  <a:rPr lang="en-US" sz="1000" b="1" i="0" u="none" strike="noStrike" baseline="0"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-</a:t>
                </a:r>
                <a:r>
                  <a:rPr lang="sv-SE" sz="1000" b="1" baseline="0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sv-SE" sz="1000" b="1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</c:title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>
                <a:solidFill>
                  <a:sysClr val="windowText" lastClr="000000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n-US"/>
          </a:p>
        </c:txPr>
        <c:crossAx val="604499704"/>
        <c:crosses val="autoZero"/>
        <c:crossBetween val="midCat"/>
        <c:majorUnit val="0.5"/>
      </c:valAx>
      <c:spPr>
        <a:ln>
          <a:solidFill>
            <a:sysClr val="windowText" lastClr="000000"/>
          </a:solidFill>
        </a:ln>
      </c:spPr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A3624F-2BF8-4D6A-AB72-B5270D0BA0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980B6F-1826-4061-9BC9-508456481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12D0D3C8.dotm</Template>
  <TotalTime>108</TotalTime>
  <Pages>18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Chalmers</Company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LIANG LI</dc:creator>
  <cp:lastModifiedBy>Li Liang</cp:lastModifiedBy>
  <cp:revision>15</cp:revision>
  <cp:lastPrinted>2014-12-01T08:55:00Z</cp:lastPrinted>
  <dcterms:created xsi:type="dcterms:W3CDTF">2015-03-16T12:33:00Z</dcterms:created>
  <dcterms:modified xsi:type="dcterms:W3CDTF">2015-03-20T17:11:00Z</dcterms:modified>
</cp:coreProperties>
</file>