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701" w:rsidRPr="009827F4" w:rsidRDefault="009827F4" w:rsidP="004A0701">
      <w:pPr>
        <w:pStyle w:val="heading"/>
        <w:spacing w:line="480" w:lineRule="auto"/>
        <w:jc w:val="both"/>
      </w:pPr>
      <w:r w:rsidRPr="00CC5651">
        <w:t>LaNb</w:t>
      </w:r>
      <w:r w:rsidR="0093489D" w:rsidRPr="00CC5651">
        <w:rPr>
          <w:vertAlign w:val="subscript"/>
        </w:rPr>
        <w:t>0.84</w:t>
      </w:r>
      <w:r w:rsidRPr="00CC5651">
        <w:t>W</w:t>
      </w:r>
      <w:r w:rsidR="0093489D" w:rsidRPr="00CC5651">
        <w:rPr>
          <w:vertAlign w:val="subscript"/>
        </w:rPr>
        <w:t>0.16</w:t>
      </w:r>
      <w:r w:rsidRPr="00CC5651">
        <w:t>O</w:t>
      </w:r>
      <w:r w:rsidRPr="00CC5651">
        <w:rPr>
          <w:vertAlign w:val="subscript"/>
        </w:rPr>
        <w:t>4</w:t>
      </w:r>
      <w:r w:rsidR="0093489D" w:rsidRPr="00CC5651">
        <w:rPr>
          <w:vertAlign w:val="subscript"/>
        </w:rPr>
        <w:t>.08</w:t>
      </w:r>
      <w:r w:rsidRPr="00CC5651">
        <w:t xml:space="preserve"> as a novel electrolyte for </w:t>
      </w:r>
      <w:r w:rsidR="00CC72B5" w:rsidRPr="00CC5651">
        <w:t xml:space="preserve">high temperature fuel cell and </w:t>
      </w:r>
      <w:r w:rsidRPr="00CC5651">
        <w:rPr>
          <w:lang w:val="en-GB"/>
        </w:rPr>
        <w:t>solid oxide e</w:t>
      </w:r>
      <w:r w:rsidR="004A0701" w:rsidRPr="00CC5651">
        <w:rPr>
          <w:lang w:val="en-GB"/>
        </w:rPr>
        <w:t xml:space="preserve">lectrolysis </w:t>
      </w:r>
      <w:r w:rsidRPr="00CC5651">
        <w:rPr>
          <w:lang w:val="en-GB"/>
        </w:rPr>
        <w:t>applications</w:t>
      </w:r>
    </w:p>
    <w:p w:rsidR="004A0701" w:rsidRPr="004A0701" w:rsidRDefault="004A0701" w:rsidP="004A0701">
      <w:pPr>
        <w:pStyle w:val="affiliation"/>
        <w:spacing w:line="480" w:lineRule="auto"/>
        <w:jc w:val="both"/>
        <w:rPr>
          <w:sz w:val="24"/>
          <w:szCs w:val="24"/>
          <w:lang w:val="en-GB"/>
        </w:rPr>
      </w:pPr>
      <w:r w:rsidRPr="004A0701">
        <w:rPr>
          <w:sz w:val="24"/>
          <w:szCs w:val="24"/>
          <w:lang w:val="en-GB"/>
        </w:rPr>
        <w:t>Miguel A. Laguna-Bercero</w:t>
      </w:r>
      <w:r w:rsidRPr="004A0701">
        <w:rPr>
          <w:sz w:val="24"/>
          <w:szCs w:val="24"/>
          <w:vertAlign w:val="superscript"/>
          <w:lang w:val="en-GB"/>
        </w:rPr>
        <w:t>1</w:t>
      </w:r>
      <w:r w:rsidRPr="004A0701">
        <w:rPr>
          <w:sz w:val="24"/>
          <w:szCs w:val="24"/>
          <w:lang w:val="en-GB"/>
        </w:rPr>
        <w:t xml:space="preserve">, R. </w:t>
      </w:r>
      <w:r w:rsidR="007D08BB">
        <w:rPr>
          <w:sz w:val="24"/>
          <w:szCs w:val="24"/>
          <w:lang w:val="en-GB"/>
        </w:rPr>
        <w:t xml:space="preserve">D. </w:t>
      </w:r>
      <w:r w:rsidRPr="004A0701">
        <w:rPr>
          <w:sz w:val="24"/>
          <w:szCs w:val="24"/>
          <w:lang w:val="en-GB"/>
        </w:rPr>
        <w:t>Bayliss</w:t>
      </w:r>
      <w:r w:rsidRPr="004A0701">
        <w:rPr>
          <w:sz w:val="24"/>
          <w:szCs w:val="24"/>
          <w:vertAlign w:val="superscript"/>
          <w:lang w:val="en-GB"/>
        </w:rPr>
        <w:t>2</w:t>
      </w:r>
      <w:r w:rsidRPr="004A0701">
        <w:rPr>
          <w:sz w:val="24"/>
          <w:szCs w:val="24"/>
          <w:lang w:val="en-GB"/>
        </w:rPr>
        <w:t xml:space="preserve"> and S. J. Skinner</w:t>
      </w:r>
      <w:r w:rsidRPr="004A0701">
        <w:rPr>
          <w:sz w:val="24"/>
          <w:szCs w:val="24"/>
          <w:vertAlign w:val="superscript"/>
          <w:lang w:val="en-GB"/>
        </w:rPr>
        <w:t>2</w:t>
      </w:r>
    </w:p>
    <w:p w:rsidR="004A0701" w:rsidRPr="004A0701" w:rsidRDefault="004A0701" w:rsidP="004A0701">
      <w:pPr>
        <w:pStyle w:val="affiliation"/>
        <w:spacing w:line="480" w:lineRule="auto"/>
        <w:jc w:val="both"/>
        <w:rPr>
          <w:sz w:val="24"/>
          <w:szCs w:val="24"/>
          <w:lang w:val="es-ES" w:eastAsia="en-GB"/>
        </w:rPr>
      </w:pPr>
      <w:r w:rsidRPr="004A0701">
        <w:rPr>
          <w:sz w:val="24"/>
          <w:szCs w:val="24"/>
          <w:vertAlign w:val="superscript"/>
          <w:lang w:val="es-ES" w:eastAsia="en-GB"/>
        </w:rPr>
        <w:t>1</w:t>
      </w:r>
      <w:r w:rsidRPr="004A0701">
        <w:rPr>
          <w:sz w:val="24"/>
          <w:szCs w:val="24"/>
          <w:lang w:val="es-ES" w:eastAsia="en-GB"/>
        </w:rPr>
        <w:t>Instituto de Ciencia de Materiales de Aragón (ICMA), CSIC- Universidad de Zaragoza</w:t>
      </w:r>
    </w:p>
    <w:p w:rsidR="004A0701" w:rsidRPr="004A0701" w:rsidRDefault="004A0701" w:rsidP="004A0701">
      <w:pPr>
        <w:pStyle w:val="affiliation"/>
        <w:spacing w:line="480" w:lineRule="auto"/>
        <w:jc w:val="both"/>
        <w:rPr>
          <w:sz w:val="24"/>
          <w:szCs w:val="24"/>
          <w:lang w:val="es-ES"/>
        </w:rPr>
      </w:pPr>
      <w:r w:rsidRPr="004A0701">
        <w:rPr>
          <w:sz w:val="24"/>
          <w:szCs w:val="24"/>
          <w:lang w:val="es-ES" w:eastAsia="en-GB"/>
        </w:rPr>
        <w:t xml:space="preserve">C/ Pedro </w:t>
      </w:r>
      <w:proofErr w:type="spellStart"/>
      <w:r w:rsidRPr="004A0701">
        <w:rPr>
          <w:sz w:val="24"/>
          <w:szCs w:val="24"/>
          <w:lang w:val="es-ES" w:eastAsia="en-GB"/>
        </w:rPr>
        <w:t>Cerbuna</w:t>
      </w:r>
      <w:proofErr w:type="spellEnd"/>
      <w:r w:rsidRPr="004A0701">
        <w:rPr>
          <w:sz w:val="24"/>
          <w:szCs w:val="24"/>
          <w:lang w:val="es-ES" w:eastAsia="en-GB"/>
        </w:rPr>
        <w:t xml:space="preserve"> 12, </w:t>
      </w:r>
      <w:r w:rsidRPr="004A0701">
        <w:rPr>
          <w:iCs/>
          <w:sz w:val="24"/>
          <w:szCs w:val="24"/>
          <w:lang w:val="es-ES" w:eastAsia="en-GB"/>
        </w:rPr>
        <w:t xml:space="preserve">E-50009, Zaragoza, </w:t>
      </w:r>
      <w:proofErr w:type="spellStart"/>
      <w:r w:rsidRPr="004A0701">
        <w:rPr>
          <w:iCs/>
          <w:sz w:val="24"/>
          <w:szCs w:val="24"/>
          <w:lang w:val="es-ES" w:eastAsia="en-GB"/>
        </w:rPr>
        <w:t>Spain</w:t>
      </w:r>
      <w:proofErr w:type="spellEnd"/>
      <w:r w:rsidRPr="004A0701">
        <w:rPr>
          <w:sz w:val="24"/>
          <w:szCs w:val="24"/>
          <w:lang w:val="es-ES"/>
        </w:rPr>
        <w:t xml:space="preserve"> </w:t>
      </w:r>
    </w:p>
    <w:p w:rsidR="004A0701" w:rsidRPr="004A0701" w:rsidRDefault="004A0701" w:rsidP="004A0701">
      <w:pPr>
        <w:spacing w:line="480" w:lineRule="auto"/>
        <w:jc w:val="both"/>
        <w:rPr>
          <w:rFonts w:ascii="Times New Roman" w:hAnsi="Times New Roman" w:cs="Times New Roman"/>
          <w:color w:val="000000"/>
          <w:sz w:val="24"/>
          <w:szCs w:val="24"/>
          <w:lang w:val="en-GB"/>
        </w:rPr>
      </w:pPr>
      <w:r w:rsidRPr="004A0701">
        <w:rPr>
          <w:rFonts w:ascii="Times New Roman" w:hAnsi="Times New Roman" w:cs="Times New Roman"/>
          <w:color w:val="000000"/>
          <w:sz w:val="24"/>
          <w:szCs w:val="24"/>
          <w:vertAlign w:val="superscript"/>
          <w:lang w:val="en-GB"/>
        </w:rPr>
        <w:t>2</w:t>
      </w:r>
      <w:r w:rsidRPr="004A0701">
        <w:rPr>
          <w:rFonts w:ascii="Times New Roman" w:hAnsi="Times New Roman" w:cs="Times New Roman"/>
          <w:color w:val="000000"/>
          <w:sz w:val="24"/>
          <w:szCs w:val="24"/>
          <w:lang w:val="en-GB"/>
        </w:rPr>
        <w:t>Department of Mat</w:t>
      </w:r>
      <w:r w:rsidR="009827F4">
        <w:rPr>
          <w:rFonts w:ascii="Times New Roman" w:hAnsi="Times New Roman" w:cs="Times New Roman"/>
          <w:color w:val="000000"/>
          <w:sz w:val="24"/>
          <w:szCs w:val="24"/>
          <w:lang w:val="en-GB"/>
        </w:rPr>
        <w:t xml:space="preserve">erials, Imperial College London, </w:t>
      </w:r>
      <w:r w:rsidRPr="004A0701">
        <w:rPr>
          <w:rFonts w:ascii="Times New Roman" w:hAnsi="Times New Roman" w:cs="Times New Roman"/>
          <w:color w:val="000000"/>
          <w:sz w:val="24"/>
          <w:szCs w:val="24"/>
          <w:lang w:val="en-GB"/>
        </w:rPr>
        <w:t>Prince Consort Road, London SW7 2AZ, UK</w:t>
      </w:r>
    </w:p>
    <w:p w:rsidR="004A0701" w:rsidRPr="004A0701" w:rsidRDefault="004A0701" w:rsidP="004A0701">
      <w:pPr>
        <w:pStyle w:val="affiliation"/>
        <w:spacing w:line="480" w:lineRule="auto"/>
        <w:jc w:val="both"/>
        <w:rPr>
          <w:sz w:val="24"/>
          <w:szCs w:val="24"/>
        </w:rPr>
      </w:pPr>
      <w:r w:rsidRPr="004A0701">
        <w:rPr>
          <w:b/>
          <w:sz w:val="24"/>
          <w:szCs w:val="24"/>
        </w:rPr>
        <w:t>Email:</w:t>
      </w:r>
      <w:r w:rsidRPr="004A0701">
        <w:rPr>
          <w:sz w:val="24"/>
          <w:szCs w:val="24"/>
        </w:rPr>
        <w:t xml:space="preserve"> malaguna@unizar.es</w:t>
      </w:r>
    </w:p>
    <w:p w:rsidR="004A0701" w:rsidRPr="004A0701" w:rsidRDefault="004A0701" w:rsidP="004A0701">
      <w:pPr>
        <w:pStyle w:val="affiliation"/>
        <w:spacing w:line="480" w:lineRule="auto"/>
        <w:jc w:val="both"/>
        <w:rPr>
          <w:sz w:val="24"/>
          <w:szCs w:val="24"/>
        </w:rPr>
      </w:pPr>
    </w:p>
    <w:p w:rsidR="004A0701" w:rsidRDefault="004A0701" w:rsidP="004A0701">
      <w:pPr>
        <w:pStyle w:val="affiliation"/>
        <w:spacing w:line="480" w:lineRule="auto"/>
        <w:jc w:val="both"/>
        <w:rPr>
          <w:sz w:val="24"/>
          <w:szCs w:val="24"/>
          <w:vertAlign w:val="subscript"/>
        </w:rPr>
      </w:pPr>
      <w:r w:rsidRPr="004A0701">
        <w:rPr>
          <w:b/>
          <w:sz w:val="24"/>
          <w:szCs w:val="24"/>
        </w:rPr>
        <w:t>Keywords:</w:t>
      </w:r>
      <w:r w:rsidRPr="004A0701">
        <w:rPr>
          <w:sz w:val="24"/>
          <w:szCs w:val="24"/>
        </w:rPr>
        <w:t xml:space="preserve"> SOFC, SOEC, electrolyte, substituted LaNbO</w:t>
      </w:r>
      <w:r w:rsidRPr="004A0701">
        <w:rPr>
          <w:sz w:val="24"/>
          <w:szCs w:val="24"/>
          <w:vertAlign w:val="subscript"/>
        </w:rPr>
        <w:t>4</w:t>
      </w:r>
    </w:p>
    <w:p w:rsidR="0093489D" w:rsidRDefault="0093489D" w:rsidP="004A0701">
      <w:pPr>
        <w:pStyle w:val="affiliation"/>
        <w:spacing w:line="480" w:lineRule="auto"/>
        <w:jc w:val="both"/>
        <w:rPr>
          <w:sz w:val="24"/>
          <w:szCs w:val="24"/>
          <w:vertAlign w:val="subscript"/>
        </w:rPr>
      </w:pPr>
    </w:p>
    <w:p w:rsidR="0093489D" w:rsidRPr="0093489D" w:rsidRDefault="0093489D" w:rsidP="004A0701">
      <w:pPr>
        <w:pStyle w:val="affiliation"/>
        <w:spacing w:line="480" w:lineRule="auto"/>
        <w:jc w:val="both"/>
        <w:rPr>
          <w:b/>
          <w:sz w:val="24"/>
          <w:szCs w:val="24"/>
        </w:rPr>
      </w:pPr>
      <w:r w:rsidRPr="0093489D">
        <w:rPr>
          <w:b/>
          <w:sz w:val="24"/>
          <w:szCs w:val="24"/>
        </w:rPr>
        <w:t>Abstract</w:t>
      </w:r>
    </w:p>
    <w:p w:rsidR="0093489D" w:rsidRDefault="00ED7B88" w:rsidP="004A0701">
      <w:pPr>
        <w:pStyle w:val="affiliation"/>
        <w:spacing w:line="480" w:lineRule="auto"/>
        <w:jc w:val="both"/>
        <w:rPr>
          <w:sz w:val="24"/>
          <w:szCs w:val="24"/>
          <w:lang w:val="en-GB"/>
        </w:rPr>
      </w:pPr>
      <w:r>
        <w:rPr>
          <w:sz w:val="24"/>
          <w:szCs w:val="24"/>
          <w:lang w:val="en-GB"/>
        </w:rPr>
        <w:tab/>
      </w:r>
      <w:r w:rsidR="00A612E3">
        <w:rPr>
          <w:sz w:val="24"/>
          <w:szCs w:val="24"/>
          <w:lang w:val="en-GB"/>
        </w:rPr>
        <w:t>LaNb</w:t>
      </w:r>
      <w:r w:rsidR="00A612E3" w:rsidRPr="00EE587C">
        <w:rPr>
          <w:sz w:val="24"/>
          <w:szCs w:val="24"/>
          <w:vertAlign w:val="subscript"/>
          <w:lang w:val="en-GB"/>
        </w:rPr>
        <w:t>0.84</w:t>
      </w:r>
      <w:r w:rsidR="00A612E3">
        <w:rPr>
          <w:sz w:val="24"/>
          <w:szCs w:val="24"/>
          <w:lang w:val="en-GB"/>
        </w:rPr>
        <w:t>W</w:t>
      </w:r>
      <w:r w:rsidR="00A612E3" w:rsidRPr="00EE587C">
        <w:rPr>
          <w:sz w:val="24"/>
          <w:szCs w:val="24"/>
          <w:vertAlign w:val="subscript"/>
          <w:lang w:val="en-GB"/>
        </w:rPr>
        <w:t>0.16</w:t>
      </w:r>
      <w:r w:rsidR="00A612E3">
        <w:rPr>
          <w:sz w:val="24"/>
          <w:szCs w:val="24"/>
          <w:lang w:val="en-GB"/>
        </w:rPr>
        <w:t>O</w:t>
      </w:r>
      <w:r w:rsidR="00A612E3" w:rsidRPr="00EE587C">
        <w:rPr>
          <w:sz w:val="24"/>
          <w:szCs w:val="24"/>
          <w:vertAlign w:val="subscript"/>
          <w:lang w:val="en-GB"/>
        </w:rPr>
        <w:t>4.08</w:t>
      </w:r>
      <w:r w:rsidR="00A612E3">
        <w:rPr>
          <w:sz w:val="24"/>
          <w:szCs w:val="24"/>
          <w:lang w:val="en-GB"/>
        </w:rPr>
        <w:t xml:space="preserve"> has been successfully synthesized and proposed as an electrolyte for high temperature fuel cell and electrolysis applications</w:t>
      </w:r>
      <w:r w:rsidR="00D1325F">
        <w:rPr>
          <w:sz w:val="24"/>
          <w:szCs w:val="24"/>
          <w:lang w:val="en-GB"/>
        </w:rPr>
        <w:t xml:space="preserve"> due to its remarkable ionic conductivity</w:t>
      </w:r>
      <w:r w:rsidR="00A612E3">
        <w:rPr>
          <w:sz w:val="24"/>
          <w:szCs w:val="24"/>
          <w:lang w:val="en-GB"/>
        </w:rPr>
        <w:t>. A single electrolyte</w:t>
      </w:r>
      <w:r w:rsidR="00CC72B5">
        <w:rPr>
          <w:sz w:val="24"/>
          <w:szCs w:val="24"/>
          <w:lang w:val="en-GB"/>
        </w:rPr>
        <w:t>-</w:t>
      </w:r>
      <w:r w:rsidR="00A612E3">
        <w:rPr>
          <w:sz w:val="24"/>
          <w:szCs w:val="24"/>
          <w:lang w:val="en-GB"/>
        </w:rPr>
        <w:t>supported cell using standard electrodes has been fabricated and tested in both modes of operation</w:t>
      </w:r>
      <w:r w:rsidR="00560630" w:rsidRPr="00CC5651">
        <w:rPr>
          <w:sz w:val="24"/>
          <w:szCs w:val="24"/>
          <w:lang w:val="en-GB"/>
        </w:rPr>
        <w:t xml:space="preserve">, </w:t>
      </w:r>
      <w:r w:rsidR="002407BC" w:rsidRPr="00CC5651">
        <w:rPr>
          <w:sz w:val="24"/>
          <w:szCs w:val="24"/>
        </w:rPr>
        <w:t>and it has been demonstrated that this material could compete with that of standard zirconia electrolytes, especially in the high temperature (HT) range.</w:t>
      </w:r>
      <w:r w:rsidR="004F3183">
        <w:rPr>
          <w:sz w:val="24"/>
          <w:szCs w:val="24"/>
          <w:lang w:val="en-GB"/>
        </w:rPr>
        <w:t xml:space="preserve"> The measured current density of a non-optimized cell (</w:t>
      </w:r>
      <w:r w:rsidR="004F3183">
        <w:rPr>
          <w:sz w:val="24"/>
          <w:szCs w:val="24"/>
          <w:lang w:val="en-GB"/>
        </w:rPr>
        <w:sym w:font="Symbol" w:char="F07E"/>
      </w:r>
      <w:r w:rsidR="00A003FA">
        <w:rPr>
          <w:sz w:val="24"/>
          <w:szCs w:val="24"/>
          <w:lang w:val="en-GB"/>
        </w:rPr>
        <w:t>36</w:t>
      </w:r>
      <w:r w:rsidR="004F3183">
        <w:rPr>
          <w:sz w:val="24"/>
          <w:szCs w:val="24"/>
          <w:lang w:val="en-GB"/>
        </w:rPr>
        <w:t>0 µm of electrolyte thickness) at 950 ºC at 0.5V (fuel cell mode) and 1.3 V (electrolysis mode) using 50%H</w:t>
      </w:r>
      <w:r w:rsidR="004F3183" w:rsidRPr="004F3183">
        <w:rPr>
          <w:sz w:val="24"/>
          <w:szCs w:val="24"/>
          <w:vertAlign w:val="subscript"/>
          <w:lang w:val="en-GB"/>
        </w:rPr>
        <w:t>2</w:t>
      </w:r>
      <w:r w:rsidR="004F3183">
        <w:rPr>
          <w:sz w:val="24"/>
          <w:szCs w:val="24"/>
          <w:lang w:val="en-GB"/>
        </w:rPr>
        <w:t>O – 50% H</w:t>
      </w:r>
      <w:r w:rsidR="004F3183" w:rsidRPr="004F3183">
        <w:rPr>
          <w:sz w:val="24"/>
          <w:szCs w:val="24"/>
          <w:vertAlign w:val="subscript"/>
          <w:lang w:val="en-GB"/>
        </w:rPr>
        <w:t>2</w:t>
      </w:r>
      <w:r w:rsidR="004F3183">
        <w:rPr>
          <w:sz w:val="24"/>
          <w:szCs w:val="24"/>
          <w:lang w:val="en-GB"/>
        </w:rPr>
        <w:t xml:space="preserve"> as the fuel was about -200 mA cm</w:t>
      </w:r>
      <w:r w:rsidR="004F3183" w:rsidRPr="004F3183">
        <w:rPr>
          <w:sz w:val="24"/>
          <w:szCs w:val="24"/>
          <w:vertAlign w:val="superscript"/>
          <w:lang w:val="en-GB"/>
        </w:rPr>
        <w:t>-2</w:t>
      </w:r>
      <w:r w:rsidR="004F3183">
        <w:rPr>
          <w:sz w:val="24"/>
          <w:szCs w:val="24"/>
          <w:vertAlign w:val="superscript"/>
          <w:lang w:val="en-GB"/>
        </w:rPr>
        <w:t xml:space="preserve"> </w:t>
      </w:r>
      <w:r w:rsidR="004F3183">
        <w:rPr>
          <w:sz w:val="24"/>
          <w:szCs w:val="24"/>
          <w:lang w:val="en-GB"/>
        </w:rPr>
        <w:t>and about 250 mA cm</w:t>
      </w:r>
      <w:r w:rsidR="004F3183" w:rsidRPr="004F3183">
        <w:rPr>
          <w:sz w:val="24"/>
          <w:szCs w:val="24"/>
          <w:vertAlign w:val="superscript"/>
          <w:lang w:val="en-GB"/>
        </w:rPr>
        <w:t>-2</w:t>
      </w:r>
      <w:r w:rsidR="004F3183" w:rsidRPr="004F3183">
        <w:rPr>
          <w:sz w:val="24"/>
          <w:szCs w:val="24"/>
          <w:lang w:val="en-GB"/>
        </w:rPr>
        <w:t>, respectively</w:t>
      </w:r>
      <w:r w:rsidR="004F3183">
        <w:rPr>
          <w:sz w:val="24"/>
          <w:szCs w:val="24"/>
          <w:lang w:val="en-GB"/>
        </w:rPr>
        <w:t xml:space="preserve">. The reason for the better performance in electrolysis mode is probably associated with </w:t>
      </w:r>
      <w:r w:rsidR="00695C02">
        <w:rPr>
          <w:sz w:val="24"/>
          <w:szCs w:val="24"/>
          <w:lang w:val="en-GB"/>
        </w:rPr>
        <w:t>the inherent oxygen excess of the LaNb</w:t>
      </w:r>
      <w:r w:rsidR="00695C02" w:rsidRPr="00EE587C">
        <w:rPr>
          <w:sz w:val="24"/>
          <w:szCs w:val="24"/>
          <w:vertAlign w:val="subscript"/>
          <w:lang w:val="en-GB"/>
        </w:rPr>
        <w:t>0.84</w:t>
      </w:r>
      <w:r w:rsidR="00695C02">
        <w:rPr>
          <w:sz w:val="24"/>
          <w:szCs w:val="24"/>
          <w:lang w:val="en-GB"/>
        </w:rPr>
        <w:t>W</w:t>
      </w:r>
      <w:r w:rsidR="00695C02" w:rsidRPr="00EE587C">
        <w:rPr>
          <w:sz w:val="24"/>
          <w:szCs w:val="24"/>
          <w:vertAlign w:val="subscript"/>
          <w:lang w:val="en-GB"/>
        </w:rPr>
        <w:t>0.16</w:t>
      </w:r>
      <w:r w:rsidR="00695C02">
        <w:rPr>
          <w:sz w:val="24"/>
          <w:szCs w:val="24"/>
          <w:lang w:val="en-GB"/>
        </w:rPr>
        <w:t>O</w:t>
      </w:r>
      <w:r w:rsidR="00695C02" w:rsidRPr="00EE587C">
        <w:rPr>
          <w:sz w:val="24"/>
          <w:szCs w:val="24"/>
          <w:vertAlign w:val="subscript"/>
          <w:lang w:val="en-GB"/>
        </w:rPr>
        <w:t>4.08</w:t>
      </w:r>
      <w:r w:rsidR="00695C02">
        <w:rPr>
          <w:sz w:val="24"/>
          <w:szCs w:val="24"/>
          <w:lang w:val="en-GB"/>
        </w:rPr>
        <w:t xml:space="preserve"> phase.</w:t>
      </w:r>
    </w:p>
    <w:p w:rsidR="00AF786A" w:rsidRPr="0093489D" w:rsidRDefault="00AF786A" w:rsidP="004A0701">
      <w:pPr>
        <w:pStyle w:val="affiliation"/>
        <w:spacing w:line="480" w:lineRule="auto"/>
        <w:jc w:val="both"/>
        <w:rPr>
          <w:sz w:val="24"/>
          <w:szCs w:val="24"/>
        </w:rPr>
      </w:pPr>
    </w:p>
    <w:p w:rsidR="0093489D" w:rsidRDefault="0093489D">
      <w:pPr>
        <w:rPr>
          <w:rFonts w:ascii="Times New Roman" w:eastAsia="MS Mincho" w:hAnsi="Times New Roman" w:cs="Times New Roman"/>
          <w:b/>
          <w:sz w:val="24"/>
          <w:szCs w:val="24"/>
          <w:lang w:val="en-US" w:eastAsia="de-DE"/>
        </w:rPr>
      </w:pPr>
      <w:r w:rsidRPr="00AB4FBB">
        <w:rPr>
          <w:sz w:val="24"/>
          <w:szCs w:val="24"/>
          <w:lang w:val="en-GB"/>
        </w:rPr>
        <w:br w:type="page"/>
      </w:r>
    </w:p>
    <w:p w:rsidR="004124B7" w:rsidRPr="004A0701" w:rsidRDefault="004A0701" w:rsidP="004A0701">
      <w:pPr>
        <w:spacing w:line="480" w:lineRule="auto"/>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Introduction</w:t>
      </w:r>
    </w:p>
    <w:p w:rsidR="004A0701" w:rsidRPr="007A56CA" w:rsidRDefault="00ED7B88" w:rsidP="00F33937">
      <w:pPr>
        <w:pStyle w:val="text"/>
        <w:spacing w:line="480" w:lineRule="auto"/>
        <w:rPr>
          <w:sz w:val="24"/>
          <w:szCs w:val="24"/>
        </w:rPr>
      </w:pPr>
      <w:r>
        <w:rPr>
          <w:color w:val="333333"/>
          <w:sz w:val="24"/>
          <w:szCs w:val="24"/>
          <w:lang w:val="en-GB"/>
        </w:rPr>
        <w:tab/>
      </w:r>
      <w:r w:rsidR="004A0701" w:rsidRPr="007A56CA">
        <w:rPr>
          <w:color w:val="333333"/>
          <w:sz w:val="24"/>
          <w:szCs w:val="24"/>
          <w:lang w:val="en-GB"/>
        </w:rPr>
        <w:t xml:space="preserve">One of the major concerns in research related to future energy sources is the production, storage and distribution of hydrogen. </w:t>
      </w:r>
      <w:r w:rsidR="004A0701" w:rsidRPr="007A56CA">
        <w:rPr>
          <w:color w:val="333333"/>
          <w:sz w:val="24"/>
          <w:szCs w:val="24"/>
          <w:lang w:val="en-GB" w:eastAsia="en-GB"/>
        </w:rPr>
        <w:t xml:space="preserve">The hydrogen economy will require the development of clean and efficient methods for the production of hydrogen. </w:t>
      </w:r>
      <w:r w:rsidR="004A0701" w:rsidRPr="007A56CA">
        <w:rPr>
          <w:color w:val="333333"/>
          <w:sz w:val="24"/>
          <w:szCs w:val="24"/>
          <w:lang w:val="en-GB"/>
        </w:rPr>
        <w:t xml:space="preserve">Probably the most advanced nowadays is the generation of hydrogen by electrolysis of water. This technology is widely developed at low temperature using alkaline electrolysers, and it is currently under continuous research at </w:t>
      </w:r>
      <w:r w:rsidR="004A0701" w:rsidRPr="007A56CA">
        <w:rPr>
          <w:color w:val="333333"/>
          <w:sz w:val="24"/>
          <w:szCs w:val="24"/>
        </w:rPr>
        <w:t xml:space="preserve">high temperature (600-1000 ºC) using </w:t>
      </w:r>
      <w:r w:rsidR="004A0701" w:rsidRPr="007A56CA">
        <w:rPr>
          <w:color w:val="333333"/>
          <w:sz w:val="24"/>
          <w:szCs w:val="24"/>
          <w:lang w:val="en-GB"/>
        </w:rPr>
        <w:t>Solid Oxide Electrolysis Cells (SOECs) [</w:t>
      </w:r>
      <w:bookmarkStart w:id="0" w:name="_Ref354660314"/>
      <w:r w:rsidR="00F33937" w:rsidRPr="007A56CA">
        <w:rPr>
          <w:rStyle w:val="EndnoteReference"/>
          <w:color w:val="333333"/>
          <w:sz w:val="24"/>
          <w:szCs w:val="24"/>
          <w:vertAlign w:val="baseline"/>
          <w:lang w:val="en-GB"/>
        </w:rPr>
        <w:endnoteReference w:id="1"/>
      </w:r>
      <w:bookmarkEnd w:id="0"/>
      <w:r w:rsidR="004A0701" w:rsidRPr="007A56CA">
        <w:rPr>
          <w:color w:val="333333"/>
          <w:sz w:val="24"/>
          <w:szCs w:val="24"/>
          <w:lang w:val="en-GB"/>
        </w:rPr>
        <w:t xml:space="preserve">]. At higher temperatures, these devices present numerous advantages in comparison with low temperature devices, as the electrical energy demand is significantly reduced </w:t>
      </w:r>
      <w:r w:rsidR="00F33937" w:rsidRPr="007A56CA">
        <w:rPr>
          <w:color w:val="333333"/>
          <w:sz w:val="24"/>
          <w:szCs w:val="24"/>
        </w:rPr>
        <w:t>[</w:t>
      </w:r>
      <w:r w:rsidR="00E75C5E">
        <w:rPr>
          <w:color w:val="333333"/>
          <w:sz w:val="24"/>
          <w:szCs w:val="24"/>
        </w:rPr>
        <w:fldChar w:fldCharType="begin"/>
      </w:r>
      <w:r w:rsidR="00E75C5E">
        <w:rPr>
          <w:color w:val="333333"/>
          <w:sz w:val="24"/>
          <w:szCs w:val="24"/>
        </w:rPr>
        <w:instrText xml:space="preserve"> NOTEREF _Ref354660314 \h </w:instrText>
      </w:r>
      <w:r w:rsidR="00E75C5E">
        <w:rPr>
          <w:color w:val="333333"/>
          <w:sz w:val="24"/>
          <w:szCs w:val="24"/>
        </w:rPr>
      </w:r>
      <w:r w:rsidR="00E75C5E">
        <w:rPr>
          <w:color w:val="333333"/>
          <w:sz w:val="24"/>
          <w:szCs w:val="24"/>
        </w:rPr>
        <w:fldChar w:fldCharType="separate"/>
      </w:r>
      <w:r w:rsidR="00E75C5E">
        <w:rPr>
          <w:color w:val="333333"/>
          <w:sz w:val="24"/>
          <w:szCs w:val="24"/>
        </w:rPr>
        <w:t>1</w:t>
      </w:r>
      <w:r w:rsidR="00E75C5E">
        <w:rPr>
          <w:color w:val="333333"/>
          <w:sz w:val="24"/>
          <w:szCs w:val="24"/>
        </w:rPr>
        <w:fldChar w:fldCharType="end"/>
      </w:r>
      <w:r w:rsidR="00E75C5E">
        <w:rPr>
          <w:color w:val="333333"/>
          <w:sz w:val="24"/>
          <w:szCs w:val="24"/>
        </w:rPr>
        <w:t>,</w:t>
      </w:r>
      <w:r w:rsidR="00F33937" w:rsidRPr="007A56CA">
        <w:rPr>
          <w:rStyle w:val="EndnoteReference"/>
          <w:color w:val="333333"/>
          <w:sz w:val="24"/>
          <w:szCs w:val="24"/>
          <w:vertAlign w:val="baseline"/>
        </w:rPr>
        <w:endnoteReference w:id="2"/>
      </w:r>
      <w:r w:rsidR="004A0701" w:rsidRPr="007A56CA">
        <w:rPr>
          <w:color w:val="333333"/>
          <w:sz w:val="24"/>
          <w:szCs w:val="24"/>
        </w:rPr>
        <w:t>]</w:t>
      </w:r>
      <w:r w:rsidR="004A0701" w:rsidRPr="007A56CA">
        <w:rPr>
          <w:color w:val="333333"/>
          <w:sz w:val="24"/>
          <w:szCs w:val="24"/>
          <w:lang w:val="en-GB"/>
        </w:rPr>
        <w:t xml:space="preserve">. </w:t>
      </w:r>
    </w:p>
    <w:p w:rsidR="00BF0BAC" w:rsidRDefault="00ED7B88" w:rsidP="002407BC">
      <w:pPr>
        <w:autoSpaceDE w:val="0"/>
        <w:autoSpaceDN w:val="0"/>
        <w:adjustRightInd w:val="0"/>
        <w:spacing w:after="0" w:line="480" w:lineRule="auto"/>
        <w:ind w:firstLine="357"/>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4A0701" w:rsidRPr="001B4A1C">
        <w:rPr>
          <w:rFonts w:ascii="Times New Roman" w:hAnsi="Times New Roman" w:cs="Times New Roman"/>
          <w:sz w:val="24"/>
          <w:szCs w:val="24"/>
          <w:lang w:val="en-GB"/>
        </w:rPr>
        <w:t xml:space="preserve">Currently there are only a limited number of electrolyte materials available for both </w:t>
      </w:r>
      <w:r w:rsidR="00FD2EC0">
        <w:rPr>
          <w:rFonts w:ascii="Times New Roman" w:hAnsi="Times New Roman" w:cs="Times New Roman"/>
          <w:sz w:val="24"/>
          <w:szCs w:val="24"/>
          <w:lang w:val="en-GB"/>
        </w:rPr>
        <w:t>Solid Oxide Fuel Cells (</w:t>
      </w:r>
      <w:r w:rsidR="004A0701" w:rsidRPr="001B4A1C">
        <w:rPr>
          <w:rFonts w:ascii="Times New Roman" w:hAnsi="Times New Roman" w:cs="Times New Roman"/>
          <w:sz w:val="24"/>
          <w:szCs w:val="24"/>
          <w:lang w:val="en-GB"/>
        </w:rPr>
        <w:t>SOFC</w:t>
      </w:r>
      <w:r w:rsidR="00FD2EC0">
        <w:rPr>
          <w:rFonts w:ascii="Times New Roman" w:hAnsi="Times New Roman" w:cs="Times New Roman"/>
          <w:sz w:val="24"/>
          <w:szCs w:val="24"/>
          <w:lang w:val="en-GB"/>
        </w:rPr>
        <w:t>)</w:t>
      </w:r>
      <w:r w:rsidR="004A0701" w:rsidRPr="001B4A1C">
        <w:rPr>
          <w:rFonts w:ascii="Times New Roman" w:hAnsi="Times New Roman" w:cs="Times New Roman"/>
          <w:sz w:val="24"/>
          <w:szCs w:val="24"/>
          <w:lang w:val="en-GB"/>
        </w:rPr>
        <w:t xml:space="preserve"> and SOEC applications, as they need to be stable in a wide </w:t>
      </w:r>
      <w:r w:rsidR="004A0701" w:rsidRPr="001B4A1C">
        <w:rPr>
          <w:rFonts w:ascii="Times New Roman" w:hAnsi="Times New Roman" w:cs="Times New Roman"/>
          <w:i/>
          <w:sz w:val="24"/>
          <w:szCs w:val="24"/>
          <w:lang w:val="en-GB"/>
        </w:rPr>
        <w:t>p</w:t>
      </w:r>
      <w:r w:rsidR="004A0701" w:rsidRPr="001B4A1C">
        <w:rPr>
          <w:rFonts w:ascii="Times New Roman" w:hAnsi="Times New Roman" w:cs="Times New Roman"/>
          <w:sz w:val="24"/>
          <w:szCs w:val="24"/>
          <w:lang w:val="en-GB"/>
        </w:rPr>
        <w:t>O</w:t>
      </w:r>
      <w:r w:rsidR="004A0701" w:rsidRPr="001B4A1C">
        <w:rPr>
          <w:rFonts w:ascii="Times New Roman" w:hAnsi="Times New Roman" w:cs="Times New Roman"/>
          <w:sz w:val="24"/>
          <w:szCs w:val="24"/>
          <w:vertAlign w:val="subscript"/>
          <w:lang w:val="en-GB"/>
        </w:rPr>
        <w:t>2</w:t>
      </w:r>
      <w:r w:rsidR="004A0701" w:rsidRPr="001B4A1C">
        <w:rPr>
          <w:rFonts w:ascii="Times New Roman" w:hAnsi="Times New Roman" w:cs="Times New Roman"/>
          <w:sz w:val="24"/>
          <w:szCs w:val="24"/>
          <w:lang w:val="en-GB"/>
        </w:rPr>
        <w:t xml:space="preserve"> range, ensure fast ion conduction, and present no reactivity with other cell components at the operation temperatures. </w:t>
      </w:r>
      <w:r w:rsidR="004A0701" w:rsidRPr="007A56CA">
        <w:rPr>
          <w:rFonts w:ascii="Times New Roman" w:hAnsi="Times New Roman" w:cs="Times New Roman"/>
          <w:sz w:val="24"/>
          <w:szCs w:val="24"/>
          <w:lang w:val="en-GB"/>
        </w:rPr>
        <w:t>Even today the most common SOFC electrolyte material is YSZ (</w:t>
      </w:r>
      <w:proofErr w:type="spellStart"/>
      <w:r w:rsidR="004A0701" w:rsidRPr="007A56CA">
        <w:rPr>
          <w:rFonts w:ascii="Times New Roman" w:hAnsi="Times New Roman" w:cs="Times New Roman"/>
          <w:sz w:val="24"/>
          <w:szCs w:val="24"/>
          <w:lang w:val="en-GB"/>
        </w:rPr>
        <w:t>yttria</w:t>
      </w:r>
      <w:proofErr w:type="spellEnd"/>
      <w:r>
        <w:rPr>
          <w:rFonts w:ascii="Times New Roman" w:hAnsi="Times New Roman" w:cs="Times New Roman"/>
          <w:sz w:val="24"/>
          <w:szCs w:val="24"/>
          <w:lang w:val="en-GB"/>
        </w:rPr>
        <w:t>-</w:t>
      </w:r>
      <w:r w:rsidR="004A0701" w:rsidRPr="007A56CA">
        <w:rPr>
          <w:rFonts w:ascii="Times New Roman" w:hAnsi="Times New Roman" w:cs="Times New Roman"/>
          <w:sz w:val="24"/>
          <w:szCs w:val="24"/>
          <w:lang w:val="en-GB"/>
        </w:rPr>
        <w:t>stabilized zirconia), based on a simple cubic structure</w:t>
      </w:r>
      <w:r>
        <w:rPr>
          <w:rFonts w:ascii="Times New Roman" w:hAnsi="Times New Roman" w:cs="Times New Roman"/>
          <w:sz w:val="24"/>
          <w:szCs w:val="24"/>
          <w:lang w:val="en-GB"/>
        </w:rPr>
        <w:t>-</w:t>
      </w:r>
      <w:r w:rsidR="004A0701" w:rsidRPr="007A56CA">
        <w:rPr>
          <w:rFonts w:ascii="Times New Roman" w:hAnsi="Times New Roman" w:cs="Times New Roman"/>
          <w:sz w:val="24"/>
          <w:szCs w:val="24"/>
          <w:lang w:val="en-GB"/>
        </w:rPr>
        <w:t>type with oxygen vacancies introduced through ZrO</w:t>
      </w:r>
      <w:r w:rsidR="004A0701" w:rsidRPr="007A56CA">
        <w:rPr>
          <w:rFonts w:ascii="Times New Roman" w:hAnsi="Times New Roman" w:cs="Times New Roman"/>
          <w:sz w:val="24"/>
          <w:szCs w:val="24"/>
          <w:vertAlign w:val="subscript"/>
          <w:lang w:val="en-GB"/>
        </w:rPr>
        <w:t>2</w:t>
      </w:r>
      <w:r>
        <w:rPr>
          <w:rFonts w:ascii="Times New Roman" w:hAnsi="Times New Roman" w:cs="Times New Roman"/>
          <w:sz w:val="24"/>
          <w:szCs w:val="24"/>
          <w:lang w:val="en-GB"/>
        </w:rPr>
        <w:t>-</w:t>
      </w:r>
      <w:r w:rsidR="004A0701" w:rsidRPr="007A56CA">
        <w:rPr>
          <w:rFonts w:ascii="Times New Roman" w:hAnsi="Times New Roman" w:cs="Times New Roman"/>
          <w:sz w:val="24"/>
          <w:szCs w:val="24"/>
          <w:lang w:val="en-GB"/>
        </w:rPr>
        <w:t>substitution with Y</w:t>
      </w:r>
      <w:r w:rsidR="004A0701" w:rsidRPr="007A56CA">
        <w:rPr>
          <w:rFonts w:ascii="Times New Roman" w:hAnsi="Times New Roman" w:cs="Times New Roman"/>
          <w:sz w:val="24"/>
          <w:szCs w:val="24"/>
          <w:vertAlign w:val="subscript"/>
          <w:lang w:val="en-GB"/>
        </w:rPr>
        <w:t>2</w:t>
      </w:r>
      <w:r w:rsidR="004A0701" w:rsidRPr="007A56CA">
        <w:rPr>
          <w:rFonts w:ascii="Times New Roman" w:hAnsi="Times New Roman" w:cs="Times New Roman"/>
          <w:sz w:val="24"/>
          <w:szCs w:val="24"/>
          <w:lang w:val="en-GB"/>
        </w:rPr>
        <w:t>O</w:t>
      </w:r>
      <w:r w:rsidR="004A0701" w:rsidRPr="007A56CA">
        <w:rPr>
          <w:rFonts w:ascii="Times New Roman" w:hAnsi="Times New Roman" w:cs="Times New Roman"/>
          <w:sz w:val="24"/>
          <w:szCs w:val="24"/>
          <w:vertAlign w:val="subscript"/>
          <w:lang w:val="en-GB"/>
        </w:rPr>
        <w:t>3</w:t>
      </w:r>
      <w:r w:rsidR="00A45DAE" w:rsidRPr="007A56CA">
        <w:rPr>
          <w:rFonts w:ascii="Times New Roman" w:hAnsi="Times New Roman" w:cs="Times New Roman"/>
          <w:sz w:val="24"/>
          <w:szCs w:val="24"/>
          <w:vertAlign w:val="subscript"/>
          <w:lang w:val="en-GB"/>
        </w:rPr>
        <w:t>.</w:t>
      </w:r>
      <w:r w:rsidR="004A0701" w:rsidRPr="007A56CA">
        <w:rPr>
          <w:rFonts w:ascii="Times New Roman" w:hAnsi="Times New Roman" w:cs="Times New Roman"/>
          <w:sz w:val="24"/>
          <w:szCs w:val="24"/>
          <w:lang w:val="en-GB"/>
        </w:rPr>
        <w:t xml:space="preserve"> </w:t>
      </w:r>
      <w:r w:rsidR="00A45DAE" w:rsidRPr="007A56CA">
        <w:rPr>
          <w:rFonts w:ascii="Times New Roman" w:hAnsi="Times New Roman" w:cs="Times New Roman"/>
          <w:sz w:val="24"/>
          <w:szCs w:val="24"/>
          <w:lang w:val="en-GB"/>
        </w:rPr>
        <w:t>Although another family of materials such as doped-CeO</w:t>
      </w:r>
      <w:r w:rsidR="00A45DAE" w:rsidRPr="007A56CA">
        <w:rPr>
          <w:rFonts w:ascii="Times New Roman" w:hAnsi="Times New Roman" w:cs="Times New Roman"/>
          <w:sz w:val="24"/>
          <w:szCs w:val="24"/>
          <w:vertAlign w:val="subscript"/>
          <w:lang w:val="en-GB"/>
        </w:rPr>
        <w:t>2</w:t>
      </w:r>
      <w:r w:rsidR="00A45DAE" w:rsidRPr="007A56CA">
        <w:rPr>
          <w:rFonts w:ascii="Times New Roman" w:hAnsi="Times New Roman" w:cs="Times New Roman"/>
          <w:sz w:val="24"/>
          <w:szCs w:val="24"/>
          <w:lang w:val="en-GB"/>
        </w:rPr>
        <w:t xml:space="preserve"> present higher conductivity values, </w:t>
      </w:r>
      <w:r w:rsidR="00E75C5E">
        <w:rPr>
          <w:rFonts w:ascii="Times New Roman" w:hAnsi="Times New Roman" w:cs="Times New Roman"/>
          <w:sz w:val="24"/>
          <w:szCs w:val="24"/>
          <w:lang w:val="en-GB"/>
        </w:rPr>
        <w:t xml:space="preserve">to present </w:t>
      </w:r>
      <w:r w:rsidR="00A45DAE" w:rsidRPr="007A56CA">
        <w:rPr>
          <w:rFonts w:ascii="Times New Roman" w:hAnsi="Times New Roman" w:cs="Times New Roman"/>
          <w:sz w:val="24"/>
          <w:szCs w:val="24"/>
          <w:lang w:val="en-GB"/>
        </w:rPr>
        <w:t xml:space="preserve">YSZ is </w:t>
      </w:r>
      <w:r w:rsidR="00D1325F">
        <w:rPr>
          <w:rFonts w:ascii="Times New Roman" w:hAnsi="Times New Roman" w:cs="Times New Roman"/>
          <w:sz w:val="24"/>
          <w:szCs w:val="24"/>
          <w:lang w:val="en-GB"/>
        </w:rPr>
        <w:t xml:space="preserve">still </w:t>
      </w:r>
      <w:r w:rsidR="00A45DAE" w:rsidRPr="007A56CA">
        <w:rPr>
          <w:rFonts w:ascii="Times New Roman" w:hAnsi="Times New Roman" w:cs="Times New Roman"/>
          <w:sz w:val="24"/>
          <w:szCs w:val="24"/>
          <w:lang w:val="en-GB"/>
        </w:rPr>
        <w:t>the most used electrolyte for SOFC/SOEC applications. Despite the relatively low levels of conductivity,</w:t>
      </w:r>
      <w:r w:rsidR="00F33937" w:rsidRPr="007A56CA">
        <w:rPr>
          <w:rFonts w:ascii="Times New Roman" w:hAnsi="Times New Roman" w:cs="Times New Roman"/>
          <w:sz w:val="24"/>
          <w:szCs w:val="24"/>
          <w:lang w:val="en-GB"/>
        </w:rPr>
        <w:t xml:space="preserve"> </w:t>
      </w:r>
      <w:r w:rsidR="00A45DAE" w:rsidRPr="007A56CA">
        <w:rPr>
          <w:rFonts w:ascii="Times New Roman" w:hAnsi="Times New Roman" w:cs="Times New Roman"/>
          <w:sz w:val="24"/>
          <w:szCs w:val="24"/>
          <w:lang w:val="en-GB"/>
        </w:rPr>
        <w:t>these materials have the major advantage of presenting considerable chemical stability as a function of oxygen partial pressure, and they suffer no degradation at a pO</w:t>
      </w:r>
      <w:r w:rsidR="00A45DAE" w:rsidRPr="007A56CA">
        <w:rPr>
          <w:rFonts w:ascii="Times New Roman" w:hAnsi="Times New Roman" w:cs="Times New Roman"/>
          <w:sz w:val="24"/>
          <w:szCs w:val="24"/>
          <w:vertAlign w:val="subscript"/>
          <w:lang w:val="en-GB"/>
        </w:rPr>
        <w:t>2</w:t>
      </w:r>
      <w:r w:rsidR="00A45DAE" w:rsidRPr="007A56CA">
        <w:rPr>
          <w:rFonts w:ascii="Times New Roman" w:hAnsi="Times New Roman" w:cs="Times New Roman"/>
          <w:sz w:val="24"/>
          <w:szCs w:val="24"/>
          <w:lang w:val="en-GB"/>
        </w:rPr>
        <w:t xml:space="preserve"> as low as 10</w:t>
      </w:r>
      <w:r w:rsidR="00F33937" w:rsidRPr="007A56CA">
        <w:rPr>
          <w:rFonts w:ascii="Times New Roman" w:hAnsi="Times New Roman" w:cs="Times New Roman"/>
          <w:sz w:val="24"/>
          <w:szCs w:val="24"/>
          <w:vertAlign w:val="superscript"/>
          <w:lang w:val="en-GB"/>
        </w:rPr>
        <w:t>-</w:t>
      </w:r>
      <w:r w:rsidR="00A45DAE" w:rsidRPr="007A56CA">
        <w:rPr>
          <w:rFonts w:ascii="Times New Roman" w:hAnsi="Times New Roman" w:cs="Times New Roman"/>
          <w:sz w:val="24"/>
          <w:szCs w:val="24"/>
          <w:vertAlign w:val="superscript"/>
          <w:lang w:val="en-GB"/>
        </w:rPr>
        <w:t>24</w:t>
      </w:r>
      <w:r w:rsidR="00A45DAE" w:rsidRPr="007A56CA">
        <w:rPr>
          <w:rFonts w:ascii="Times New Roman" w:hAnsi="Times New Roman" w:cs="Times New Roman"/>
          <w:sz w:val="24"/>
          <w:szCs w:val="24"/>
          <w:lang w:val="en-GB"/>
        </w:rPr>
        <w:t xml:space="preserve"> atm. However</w:t>
      </w:r>
      <w:r w:rsidR="00F33937" w:rsidRPr="007A56CA">
        <w:rPr>
          <w:rFonts w:ascii="Times New Roman" w:hAnsi="Times New Roman" w:cs="Times New Roman"/>
          <w:sz w:val="24"/>
          <w:szCs w:val="24"/>
          <w:lang w:val="en-GB"/>
        </w:rPr>
        <w:t>,</w:t>
      </w:r>
      <w:r w:rsidR="00A45DAE" w:rsidRPr="007A56CA">
        <w:rPr>
          <w:rFonts w:ascii="Times New Roman" w:hAnsi="Times New Roman" w:cs="Times New Roman"/>
          <w:sz w:val="24"/>
          <w:szCs w:val="24"/>
          <w:lang w:val="en-GB"/>
        </w:rPr>
        <w:t xml:space="preserve"> there are some further considerations when using </w:t>
      </w:r>
      <w:r w:rsidR="00F33937" w:rsidRPr="007A56CA">
        <w:rPr>
          <w:rFonts w:ascii="Times New Roman" w:hAnsi="Times New Roman" w:cs="Times New Roman"/>
          <w:sz w:val="24"/>
          <w:szCs w:val="24"/>
          <w:lang w:val="en-GB"/>
        </w:rPr>
        <w:t>doped-</w:t>
      </w:r>
      <w:r w:rsidR="00A45DAE" w:rsidRPr="007A56CA">
        <w:rPr>
          <w:rFonts w:ascii="Times New Roman" w:hAnsi="Times New Roman" w:cs="Times New Roman"/>
          <w:sz w:val="24"/>
          <w:szCs w:val="24"/>
          <w:lang w:val="en-GB"/>
        </w:rPr>
        <w:t>ZrO</w:t>
      </w:r>
      <w:r w:rsidR="00A45DAE" w:rsidRPr="007A56CA">
        <w:rPr>
          <w:rFonts w:ascii="Times New Roman" w:hAnsi="Times New Roman" w:cs="Times New Roman"/>
          <w:sz w:val="24"/>
          <w:szCs w:val="24"/>
          <w:vertAlign w:val="subscript"/>
          <w:lang w:val="en-GB"/>
        </w:rPr>
        <w:t>2</w:t>
      </w:r>
      <w:r w:rsidR="00F33937" w:rsidRPr="007A56CA">
        <w:rPr>
          <w:rFonts w:ascii="Times New Roman" w:hAnsi="Times New Roman" w:cs="Times New Roman"/>
          <w:sz w:val="24"/>
          <w:szCs w:val="24"/>
          <w:lang w:val="en-GB"/>
        </w:rPr>
        <w:t xml:space="preserve"> as the electrolyte material, including </w:t>
      </w:r>
      <w:r w:rsidR="00A45DAE" w:rsidRPr="007A56CA">
        <w:rPr>
          <w:rFonts w:ascii="Times New Roman" w:hAnsi="Times New Roman" w:cs="Times New Roman"/>
          <w:sz w:val="24"/>
          <w:szCs w:val="24"/>
          <w:lang w:val="en-GB"/>
        </w:rPr>
        <w:t xml:space="preserve">the reactivity </w:t>
      </w:r>
      <w:r w:rsidR="00D1325F">
        <w:rPr>
          <w:rFonts w:ascii="Times New Roman" w:hAnsi="Times New Roman" w:cs="Times New Roman"/>
          <w:sz w:val="24"/>
          <w:szCs w:val="24"/>
          <w:lang w:val="en-GB"/>
        </w:rPr>
        <w:t>of the electrolyte with cathode materials, fo</w:t>
      </w:r>
      <w:r w:rsidR="00F33937" w:rsidRPr="007A56CA">
        <w:rPr>
          <w:rFonts w:ascii="Times New Roman" w:hAnsi="Times New Roman" w:cs="Times New Roman"/>
          <w:sz w:val="24"/>
          <w:szCs w:val="24"/>
          <w:lang w:val="en-GB"/>
        </w:rPr>
        <w:t>r example the formation of insulating phases such as La</w:t>
      </w:r>
      <w:r w:rsidR="00F33937" w:rsidRPr="007A56CA">
        <w:rPr>
          <w:rFonts w:ascii="Times New Roman" w:hAnsi="Times New Roman" w:cs="Times New Roman"/>
          <w:sz w:val="24"/>
          <w:szCs w:val="24"/>
          <w:vertAlign w:val="subscript"/>
          <w:lang w:val="en-GB"/>
        </w:rPr>
        <w:t>2</w:t>
      </w:r>
      <w:r w:rsidR="00F33937" w:rsidRPr="007A56CA">
        <w:rPr>
          <w:rFonts w:ascii="Times New Roman" w:hAnsi="Times New Roman" w:cs="Times New Roman"/>
          <w:sz w:val="24"/>
          <w:szCs w:val="24"/>
          <w:lang w:val="en-GB"/>
        </w:rPr>
        <w:t>Zr</w:t>
      </w:r>
      <w:r w:rsidR="00F33937" w:rsidRPr="007A56CA">
        <w:rPr>
          <w:rFonts w:ascii="Times New Roman" w:hAnsi="Times New Roman" w:cs="Times New Roman"/>
          <w:sz w:val="24"/>
          <w:szCs w:val="24"/>
          <w:vertAlign w:val="subscript"/>
          <w:lang w:val="en-GB"/>
        </w:rPr>
        <w:t>2</w:t>
      </w:r>
      <w:r w:rsidR="00F33937" w:rsidRPr="007A56CA">
        <w:rPr>
          <w:rFonts w:ascii="Times New Roman" w:hAnsi="Times New Roman" w:cs="Times New Roman"/>
          <w:sz w:val="24"/>
          <w:szCs w:val="24"/>
          <w:lang w:val="en-GB"/>
        </w:rPr>
        <w:t>O</w:t>
      </w:r>
      <w:r w:rsidR="00F33937" w:rsidRPr="007A56CA">
        <w:rPr>
          <w:rFonts w:ascii="Times New Roman" w:hAnsi="Times New Roman" w:cs="Times New Roman"/>
          <w:sz w:val="24"/>
          <w:szCs w:val="24"/>
          <w:vertAlign w:val="subscript"/>
          <w:lang w:val="en-GB"/>
        </w:rPr>
        <w:t>7</w:t>
      </w:r>
      <w:r w:rsidR="00D1325F">
        <w:rPr>
          <w:rFonts w:ascii="Times New Roman" w:hAnsi="Times New Roman" w:cs="Times New Roman"/>
          <w:sz w:val="24"/>
          <w:szCs w:val="24"/>
          <w:lang w:val="en-GB"/>
        </w:rPr>
        <w:t xml:space="preserve"> [</w:t>
      </w:r>
      <w:r w:rsidR="00D1325F" w:rsidRPr="00D1325F">
        <w:rPr>
          <w:rStyle w:val="EndnoteReference"/>
          <w:rFonts w:ascii="Times New Roman" w:hAnsi="Times New Roman" w:cs="Times New Roman"/>
          <w:sz w:val="24"/>
          <w:szCs w:val="24"/>
          <w:vertAlign w:val="baseline"/>
          <w:lang w:val="en-GB"/>
        </w:rPr>
        <w:endnoteReference w:id="3"/>
      </w:r>
      <w:r w:rsidR="00D1325F">
        <w:rPr>
          <w:rFonts w:ascii="Times New Roman" w:hAnsi="Times New Roman" w:cs="Times New Roman"/>
          <w:sz w:val="24"/>
          <w:szCs w:val="24"/>
          <w:lang w:val="en-GB"/>
        </w:rPr>
        <w:t>]</w:t>
      </w:r>
      <w:r w:rsidR="00F33937" w:rsidRPr="007A56CA">
        <w:rPr>
          <w:rFonts w:ascii="Times New Roman" w:hAnsi="Times New Roman" w:cs="Times New Roman"/>
          <w:sz w:val="24"/>
          <w:szCs w:val="24"/>
          <w:lang w:val="en-GB"/>
        </w:rPr>
        <w:t>. Apart from the fluorites (doped-ZrO</w:t>
      </w:r>
      <w:r w:rsidR="00F33937" w:rsidRPr="007A56CA">
        <w:rPr>
          <w:rFonts w:ascii="Times New Roman" w:hAnsi="Times New Roman" w:cs="Times New Roman"/>
          <w:sz w:val="24"/>
          <w:szCs w:val="24"/>
          <w:vertAlign w:val="subscript"/>
          <w:lang w:val="en-GB"/>
        </w:rPr>
        <w:t>2</w:t>
      </w:r>
      <w:r w:rsidR="00F33937" w:rsidRPr="007A56CA">
        <w:rPr>
          <w:rFonts w:ascii="Times New Roman" w:hAnsi="Times New Roman" w:cs="Times New Roman"/>
          <w:sz w:val="24"/>
          <w:szCs w:val="24"/>
          <w:lang w:val="en-GB"/>
        </w:rPr>
        <w:t xml:space="preserve"> and doped</w:t>
      </w:r>
      <w:r w:rsidR="00CC72B5">
        <w:rPr>
          <w:rFonts w:ascii="Times New Roman" w:hAnsi="Times New Roman" w:cs="Times New Roman"/>
          <w:sz w:val="24"/>
          <w:szCs w:val="24"/>
          <w:lang w:val="en-GB"/>
        </w:rPr>
        <w:t>-</w:t>
      </w:r>
      <w:r w:rsidR="00F33937" w:rsidRPr="007A56CA">
        <w:rPr>
          <w:rFonts w:ascii="Times New Roman" w:hAnsi="Times New Roman" w:cs="Times New Roman"/>
          <w:sz w:val="24"/>
          <w:szCs w:val="24"/>
          <w:lang w:val="en-GB"/>
        </w:rPr>
        <w:t>CeO</w:t>
      </w:r>
      <w:r w:rsidR="00F33937" w:rsidRPr="007A56CA">
        <w:rPr>
          <w:rFonts w:ascii="Times New Roman" w:hAnsi="Times New Roman" w:cs="Times New Roman"/>
          <w:sz w:val="24"/>
          <w:szCs w:val="24"/>
          <w:vertAlign w:val="subscript"/>
          <w:lang w:val="en-GB"/>
        </w:rPr>
        <w:t>2</w:t>
      </w:r>
      <w:r w:rsidR="00F33937" w:rsidRPr="007A56CA">
        <w:rPr>
          <w:rFonts w:ascii="Times New Roman" w:hAnsi="Times New Roman" w:cs="Times New Roman"/>
          <w:sz w:val="24"/>
          <w:szCs w:val="24"/>
          <w:lang w:val="en-GB"/>
        </w:rPr>
        <w:t xml:space="preserve">), many other materials have been proposed as the solid </w:t>
      </w:r>
      <w:r w:rsidR="00F33937" w:rsidRPr="007A56CA">
        <w:rPr>
          <w:rFonts w:ascii="Times New Roman" w:hAnsi="Times New Roman" w:cs="Times New Roman"/>
          <w:sz w:val="24"/>
          <w:szCs w:val="24"/>
          <w:lang w:val="en-GB"/>
        </w:rPr>
        <w:lastRenderedPageBreak/>
        <w:t xml:space="preserve">electrolyte for SOFC applications, including </w:t>
      </w:r>
      <w:r w:rsidR="007A56CA" w:rsidRPr="007A56CA">
        <w:rPr>
          <w:rFonts w:ascii="Times New Roman" w:hAnsi="Times New Roman" w:cs="Times New Roman"/>
          <w:sz w:val="24"/>
          <w:szCs w:val="24"/>
          <w:lang w:val="en-GB"/>
        </w:rPr>
        <w:t xml:space="preserve">perovskite materials based on </w:t>
      </w:r>
      <w:r w:rsidR="00F33937" w:rsidRPr="007A56CA">
        <w:rPr>
          <w:rFonts w:ascii="Times New Roman" w:hAnsi="Times New Roman" w:cs="Times New Roman"/>
          <w:sz w:val="24"/>
          <w:szCs w:val="24"/>
          <w:lang w:val="en-GB"/>
        </w:rPr>
        <w:t>La</w:t>
      </w:r>
      <w:r w:rsidR="00F33937" w:rsidRPr="007A56CA">
        <w:rPr>
          <w:rFonts w:ascii="Times New Roman" w:hAnsi="Times New Roman" w:cs="Times New Roman"/>
          <w:sz w:val="24"/>
          <w:szCs w:val="24"/>
          <w:vertAlign w:val="subscript"/>
          <w:lang w:val="en-GB"/>
        </w:rPr>
        <w:t>1-x</w:t>
      </w:r>
      <w:r w:rsidR="00F33937" w:rsidRPr="007A56CA">
        <w:rPr>
          <w:rFonts w:ascii="Times New Roman" w:hAnsi="Times New Roman" w:cs="Times New Roman"/>
          <w:sz w:val="24"/>
          <w:szCs w:val="24"/>
          <w:lang w:val="en-GB"/>
        </w:rPr>
        <w:t>Sr</w:t>
      </w:r>
      <w:r w:rsidR="00F33937" w:rsidRPr="007A56CA">
        <w:rPr>
          <w:rFonts w:ascii="Times New Roman" w:hAnsi="Times New Roman" w:cs="Times New Roman"/>
          <w:sz w:val="24"/>
          <w:szCs w:val="24"/>
          <w:vertAlign w:val="subscript"/>
          <w:lang w:val="en-GB"/>
        </w:rPr>
        <w:t>x</w:t>
      </w:r>
      <w:r w:rsidR="00F33937" w:rsidRPr="007A56CA">
        <w:rPr>
          <w:rFonts w:ascii="Times New Roman" w:hAnsi="Times New Roman" w:cs="Times New Roman"/>
          <w:sz w:val="24"/>
          <w:szCs w:val="24"/>
          <w:lang w:val="en-GB"/>
        </w:rPr>
        <w:t>Ga</w:t>
      </w:r>
      <w:r w:rsidR="00F33937" w:rsidRPr="007A56CA">
        <w:rPr>
          <w:rFonts w:ascii="Times New Roman" w:hAnsi="Times New Roman" w:cs="Times New Roman"/>
          <w:sz w:val="24"/>
          <w:szCs w:val="24"/>
          <w:vertAlign w:val="subscript"/>
          <w:lang w:val="en-GB"/>
        </w:rPr>
        <w:t>y</w:t>
      </w:r>
      <w:r w:rsidR="00F33937" w:rsidRPr="007A56CA">
        <w:rPr>
          <w:rFonts w:ascii="Times New Roman" w:hAnsi="Times New Roman" w:cs="Times New Roman"/>
          <w:sz w:val="24"/>
          <w:szCs w:val="24"/>
          <w:lang w:val="en-GB"/>
        </w:rPr>
        <w:t>Mg</w:t>
      </w:r>
      <w:r w:rsidR="00F33937" w:rsidRPr="007A56CA">
        <w:rPr>
          <w:rFonts w:ascii="Times New Roman" w:hAnsi="Times New Roman" w:cs="Times New Roman"/>
          <w:sz w:val="24"/>
          <w:szCs w:val="24"/>
          <w:vertAlign w:val="subscript"/>
          <w:lang w:val="en-GB"/>
        </w:rPr>
        <w:t>1-y</w:t>
      </w:r>
      <w:r w:rsidR="00F33937" w:rsidRPr="007A56CA">
        <w:rPr>
          <w:rFonts w:ascii="Times New Roman" w:hAnsi="Times New Roman" w:cs="Times New Roman"/>
          <w:sz w:val="24"/>
          <w:szCs w:val="24"/>
          <w:lang w:val="en-GB"/>
        </w:rPr>
        <w:t>O</w:t>
      </w:r>
      <w:r w:rsidR="00F33937" w:rsidRPr="007A56CA">
        <w:rPr>
          <w:rFonts w:ascii="Times New Roman" w:hAnsi="Times New Roman" w:cs="Times New Roman"/>
          <w:sz w:val="24"/>
          <w:szCs w:val="24"/>
          <w:vertAlign w:val="subscript"/>
          <w:lang w:val="en-GB"/>
        </w:rPr>
        <w:t>3-δ</w:t>
      </w:r>
      <w:r w:rsidR="00F33937" w:rsidRPr="007A56CA">
        <w:rPr>
          <w:rFonts w:ascii="Times New Roman" w:hAnsi="Times New Roman" w:cs="Times New Roman"/>
          <w:sz w:val="24"/>
          <w:szCs w:val="24"/>
          <w:lang w:val="en-GB"/>
        </w:rPr>
        <w:t xml:space="preserve"> (LSGM)</w:t>
      </w:r>
      <w:r w:rsidR="007A56CA" w:rsidRPr="007A56CA">
        <w:rPr>
          <w:rFonts w:ascii="Times New Roman" w:hAnsi="Times New Roman" w:cs="Times New Roman"/>
          <w:sz w:val="24"/>
          <w:szCs w:val="24"/>
          <w:lang w:val="en-GB"/>
        </w:rPr>
        <w:t>,</w:t>
      </w:r>
      <w:r w:rsidR="00F33937" w:rsidRPr="007A56CA">
        <w:rPr>
          <w:rFonts w:ascii="Times New Roman" w:hAnsi="Times New Roman" w:cs="Times New Roman"/>
          <w:sz w:val="24"/>
          <w:szCs w:val="24"/>
          <w:lang w:val="en-GB"/>
        </w:rPr>
        <w:t xml:space="preserve"> </w:t>
      </w:r>
      <w:r w:rsidR="007A56CA" w:rsidRPr="007A56CA">
        <w:rPr>
          <w:rFonts w:ascii="Times New Roman" w:hAnsi="Times New Roman" w:cs="Times New Roman"/>
          <w:sz w:val="24"/>
          <w:szCs w:val="24"/>
          <w:lang w:val="en-GB"/>
        </w:rPr>
        <w:t xml:space="preserve">electrolytes </w:t>
      </w:r>
      <w:r w:rsidR="00FD2EC0">
        <w:rPr>
          <w:rFonts w:ascii="Times New Roman" w:hAnsi="Times New Roman" w:cs="Times New Roman"/>
          <w:sz w:val="24"/>
          <w:szCs w:val="24"/>
          <w:lang w:val="en-GB"/>
        </w:rPr>
        <w:t>b</w:t>
      </w:r>
      <w:r w:rsidR="00FD2EC0" w:rsidRPr="007A56CA">
        <w:rPr>
          <w:rFonts w:ascii="Times New Roman" w:hAnsi="Times New Roman" w:cs="Times New Roman"/>
          <w:sz w:val="24"/>
          <w:szCs w:val="24"/>
          <w:lang w:val="en-GB"/>
        </w:rPr>
        <w:t xml:space="preserve">ased </w:t>
      </w:r>
      <w:r w:rsidR="007A56CA" w:rsidRPr="007A56CA">
        <w:rPr>
          <w:rFonts w:ascii="Times New Roman" w:hAnsi="Times New Roman" w:cs="Times New Roman"/>
          <w:sz w:val="24"/>
          <w:szCs w:val="24"/>
          <w:lang w:val="en-GB"/>
        </w:rPr>
        <w:t>on L</w:t>
      </w:r>
      <w:r w:rsidR="007A56CA" w:rsidRPr="008A4EA8">
        <w:rPr>
          <w:rFonts w:ascii="Times New Roman" w:hAnsi="Times New Roman" w:cs="Times New Roman"/>
          <w:sz w:val="24"/>
          <w:szCs w:val="24"/>
          <w:lang w:val="en-GB"/>
        </w:rPr>
        <w:t>a</w:t>
      </w:r>
      <w:r w:rsidR="007A56CA" w:rsidRPr="00BF0BAC">
        <w:rPr>
          <w:rFonts w:ascii="Times New Roman" w:hAnsi="Times New Roman" w:cs="Times New Roman"/>
          <w:sz w:val="24"/>
          <w:szCs w:val="24"/>
          <w:vertAlign w:val="subscript"/>
          <w:lang w:val="en-GB"/>
        </w:rPr>
        <w:t>2</w:t>
      </w:r>
      <w:r w:rsidR="007A56CA" w:rsidRPr="007A56CA">
        <w:rPr>
          <w:rFonts w:ascii="Times New Roman" w:hAnsi="Times New Roman" w:cs="Times New Roman"/>
          <w:sz w:val="24"/>
          <w:szCs w:val="24"/>
          <w:lang w:val="en-GB"/>
        </w:rPr>
        <w:t>Mo</w:t>
      </w:r>
      <w:r w:rsidR="007A56CA" w:rsidRPr="00BF0BAC">
        <w:rPr>
          <w:rFonts w:ascii="Times New Roman" w:hAnsi="Times New Roman" w:cs="Times New Roman"/>
          <w:sz w:val="24"/>
          <w:szCs w:val="24"/>
          <w:vertAlign w:val="subscript"/>
          <w:lang w:val="en-GB"/>
        </w:rPr>
        <w:t>2</w:t>
      </w:r>
      <w:r w:rsidR="007A56CA" w:rsidRPr="007A56CA">
        <w:rPr>
          <w:rFonts w:ascii="Times New Roman" w:hAnsi="Times New Roman" w:cs="Times New Roman"/>
          <w:sz w:val="24"/>
          <w:szCs w:val="24"/>
          <w:lang w:val="en-GB"/>
        </w:rPr>
        <w:t>O</w:t>
      </w:r>
      <w:r w:rsidR="007A56CA" w:rsidRPr="00BF0BAC">
        <w:rPr>
          <w:rFonts w:ascii="Times New Roman" w:hAnsi="Times New Roman" w:cs="Times New Roman"/>
          <w:sz w:val="24"/>
          <w:szCs w:val="24"/>
          <w:vertAlign w:val="subscript"/>
          <w:lang w:val="en-GB"/>
        </w:rPr>
        <w:t>9</w:t>
      </w:r>
      <w:r w:rsidR="007A56CA" w:rsidRPr="007A56CA">
        <w:rPr>
          <w:rFonts w:ascii="Times New Roman" w:hAnsi="Times New Roman" w:cs="Times New Roman"/>
          <w:sz w:val="24"/>
          <w:szCs w:val="24"/>
          <w:lang w:val="en-GB"/>
        </w:rPr>
        <w:t xml:space="preserve"> (LAMOX), </w:t>
      </w:r>
      <w:proofErr w:type="spellStart"/>
      <w:r w:rsidR="007A56CA" w:rsidRPr="007A56CA">
        <w:rPr>
          <w:rFonts w:ascii="Times New Roman" w:hAnsi="Times New Roman" w:cs="Times New Roman"/>
          <w:sz w:val="24"/>
          <w:szCs w:val="24"/>
          <w:lang w:val="en-GB"/>
        </w:rPr>
        <w:t>brownmillerites</w:t>
      </w:r>
      <w:proofErr w:type="spellEnd"/>
      <w:r w:rsidR="007A56CA" w:rsidRPr="007A56CA">
        <w:rPr>
          <w:rFonts w:ascii="Times New Roman" w:hAnsi="Times New Roman" w:cs="Times New Roman"/>
          <w:sz w:val="24"/>
          <w:szCs w:val="24"/>
          <w:lang w:val="en-GB"/>
        </w:rPr>
        <w:t xml:space="preserve"> </w:t>
      </w:r>
      <w:r w:rsidR="00FD2EC0">
        <w:rPr>
          <w:rFonts w:ascii="Times New Roman" w:hAnsi="Times New Roman" w:cs="Times New Roman"/>
          <w:sz w:val="24"/>
          <w:szCs w:val="24"/>
          <w:lang w:val="en-GB"/>
        </w:rPr>
        <w:t xml:space="preserve">such </w:t>
      </w:r>
      <w:r w:rsidR="007A56CA" w:rsidRPr="007A56CA">
        <w:rPr>
          <w:rFonts w:ascii="Times New Roman" w:hAnsi="Times New Roman" w:cs="Times New Roman"/>
          <w:sz w:val="24"/>
          <w:szCs w:val="24"/>
          <w:lang w:val="en-GB"/>
        </w:rPr>
        <w:t>as doped-Ba</w:t>
      </w:r>
      <w:r w:rsidR="007A56CA" w:rsidRPr="00BF0BAC">
        <w:rPr>
          <w:rFonts w:ascii="Times New Roman" w:hAnsi="Times New Roman" w:cs="Times New Roman"/>
          <w:sz w:val="24"/>
          <w:szCs w:val="24"/>
          <w:vertAlign w:val="subscript"/>
          <w:lang w:val="en-GB"/>
        </w:rPr>
        <w:t>2</w:t>
      </w:r>
      <w:r w:rsidR="007A56CA" w:rsidRPr="007A56CA">
        <w:rPr>
          <w:rFonts w:ascii="Times New Roman" w:hAnsi="Times New Roman" w:cs="Times New Roman"/>
          <w:sz w:val="24"/>
          <w:szCs w:val="24"/>
          <w:lang w:val="en-GB"/>
        </w:rPr>
        <w:t>In</w:t>
      </w:r>
      <w:r w:rsidR="007A56CA" w:rsidRPr="00BF0BAC">
        <w:rPr>
          <w:rFonts w:ascii="Times New Roman" w:hAnsi="Times New Roman" w:cs="Times New Roman"/>
          <w:sz w:val="24"/>
          <w:szCs w:val="24"/>
          <w:vertAlign w:val="subscript"/>
          <w:lang w:val="en-GB"/>
        </w:rPr>
        <w:t>2</w:t>
      </w:r>
      <w:r w:rsidR="007A56CA" w:rsidRPr="007A56CA">
        <w:rPr>
          <w:rFonts w:ascii="Times New Roman" w:hAnsi="Times New Roman" w:cs="Times New Roman"/>
          <w:sz w:val="24"/>
          <w:szCs w:val="24"/>
          <w:lang w:val="en-GB"/>
        </w:rPr>
        <w:t>O</w:t>
      </w:r>
      <w:r w:rsidR="007A56CA" w:rsidRPr="00BF0BAC">
        <w:rPr>
          <w:rFonts w:ascii="Times New Roman" w:hAnsi="Times New Roman" w:cs="Times New Roman"/>
          <w:sz w:val="24"/>
          <w:szCs w:val="24"/>
          <w:vertAlign w:val="subscript"/>
          <w:lang w:val="en-GB"/>
        </w:rPr>
        <w:t>5</w:t>
      </w:r>
      <w:r w:rsidR="007A56CA" w:rsidRPr="007A56CA">
        <w:rPr>
          <w:rFonts w:ascii="Times New Roman" w:hAnsi="Times New Roman" w:cs="Times New Roman"/>
          <w:sz w:val="24"/>
          <w:szCs w:val="24"/>
          <w:lang w:val="en-GB"/>
        </w:rPr>
        <w:t>, apatite</w:t>
      </w:r>
      <w:r w:rsidR="00CC72B5">
        <w:rPr>
          <w:rFonts w:ascii="Times New Roman" w:hAnsi="Times New Roman" w:cs="Times New Roman"/>
          <w:sz w:val="24"/>
          <w:szCs w:val="24"/>
          <w:lang w:val="en-GB"/>
        </w:rPr>
        <w:t>-</w:t>
      </w:r>
      <w:r w:rsidR="007A56CA" w:rsidRPr="007A56CA">
        <w:rPr>
          <w:rFonts w:ascii="Times New Roman" w:hAnsi="Times New Roman" w:cs="Times New Roman"/>
          <w:sz w:val="24"/>
          <w:szCs w:val="24"/>
          <w:lang w:val="en-GB"/>
        </w:rPr>
        <w:t>structure</w:t>
      </w:r>
      <w:r w:rsidR="00FD2EC0">
        <w:rPr>
          <w:rFonts w:ascii="Times New Roman" w:hAnsi="Times New Roman" w:cs="Times New Roman"/>
          <w:sz w:val="24"/>
          <w:szCs w:val="24"/>
          <w:lang w:val="en-GB"/>
        </w:rPr>
        <w:t>d</w:t>
      </w:r>
      <w:r w:rsidR="00CC72B5">
        <w:rPr>
          <w:rFonts w:ascii="Times New Roman" w:hAnsi="Times New Roman" w:cs="Times New Roman"/>
          <w:sz w:val="24"/>
          <w:szCs w:val="24"/>
          <w:lang w:val="en-GB"/>
        </w:rPr>
        <w:t xml:space="preserve"> </w:t>
      </w:r>
      <w:r w:rsidR="007A56CA" w:rsidRPr="007A56CA">
        <w:rPr>
          <w:rFonts w:ascii="Times New Roman" w:hAnsi="Times New Roman" w:cs="Times New Roman"/>
          <w:sz w:val="24"/>
          <w:szCs w:val="24"/>
          <w:lang w:val="en-GB"/>
        </w:rPr>
        <w:t>oxides of general formula A</w:t>
      </w:r>
      <w:r w:rsidR="007A56CA" w:rsidRPr="00BF0BAC">
        <w:rPr>
          <w:rFonts w:ascii="Times New Roman" w:hAnsi="Times New Roman" w:cs="Times New Roman"/>
          <w:sz w:val="24"/>
          <w:szCs w:val="24"/>
          <w:vertAlign w:val="subscript"/>
          <w:lang w:val="en-GB"/>
        </w:rPr>
        <w:t>10</w:t>
      </w:r>
      <w:r w:rsidR="007A56CA" w:rsidRPr="007A56CA">
        <w:rPr>
          <w:rFonts w:ascii="Times New Roman" w:hAnsi="Times New Roman" w:cs="Times New Roman"/>
          <w:sz w:val="24"/>
          <w:szCs w:val="24"/>
          <w:lang w:val="en-GB"/>
        </w:rPr>
        <w:t>(MO</w:t>
      </w:r>
      <w:r w:rsidR="007A56CA" w:rsidRPr="00BF0BAC">
        <w:rPr>
          <w:rFonts w:ascii="Times New Roman" w:hAnsi="Times New Roman" w:cs="Times New Roman"/>
          <w:sz w:val="24"/>
          <w:szCs w:val="24"/>
          <w:vertAlign w:val="subscript"/>
          <w:lang w:val="en-GB"/>
        </w:rPr>
        <w:t>4</w:t>
      </w:r>
      <w:r w:rsidR="007A56CA" w:rsidRPr="007A56CA">
        <w:rPr>
          <w:rFonts w:ascii="Times New Roman" w:hAnsi="Times New Roman" w:cs="Times New Roman"/>
          <w:sz w:val="24"/>
          <w:szCs w:val="24"/>
          <w:lang w:val="en-GB"/>
        </w:rPr>
        <w:t>)</w:t>
      </w:r>
      <w:r w:rsidR="007A56CA" w:rsidRPr="00BF0BAC">
        <w:rPr>
          <w:rFonts w:ascii="Times New Roman" w:hAnsi="Times New Roman" w:cs="Times New Roman"/>
          <w:sz w:val="24"/>
          <w:szCs w:val="24"/>
          <w:vertAlign w:val="subscript"/>
          <w:lang w:val="en-GB"/>
        </w:rPr>
        <w:t>6</w:t>
      </w:r>
      <w:r w:rsidR="007A56CA" w:rsidRPr="007A56CA">
        <w:rPr>
          <w:rFonts w:ascii="Times New Roman" w:hAnsi="Times New Roman" w:cs="Times New Roman"/>
          <w:sz w:val="24"/>
          <w:szCs w:val="24"/>
          <w:lang w:val="en-GB"/>
        </w:rPr>
        <w:t>O</w:t>
      </w:r>
      <w:r w:rsidR="007A56CA" w:rsidRPr="00BF0BAC">
        <w:rPr>
          <w:rFonts w:ascii="Times New Roman" w:hAnsi="Times New Roman" w:cs="Times New Roman"/>
          <w:sz w:val="24"/>
          <w:szCs w:val="24"/>
          <w:vertAlign w:val="subscript"/>
          <w:lang w:val="en-GB"/>
        </w:rPr>
        <w:t>2–</w:t>
      </w:r>
      <w:r w:rsidR="00BF0BAC" w:rsidRPr="00BF0BAC">
        <w:rPr>
          <w:rFonts w:ascii="Times New Roman" w:hAnsi="Times New Roman" w:cs="Times New Roman"/>
          <w:sz w:val="24"/>
          <w:szCs w:val="24"/>
          <w:vertAlign w:val="subscript"/>
          <w:lang w:val="en-GB"/>
        </w:rPr>
        <w:t>δ</w:t>
      </w:r>
      <w:r w:rsidR="007A56CA" w:rsidRPr="007A56CA">
        <w:rPr>
          <w:rFonts w:ascii="Times New Roman" w:hAnsi="Times New Roman" w:cs="Times New Roman"/>
          <w:sz w:val="24"/>
          <w:szCs w:val="24"/>
          <w:lang w:val="en-GB"/>
        </w:rPr>
        <w:t xml:space="preserve">, or </w:t>
      </w:r>
      <w:proofErr w:type="spellStart"/>
      <w:r w:rsidR="007A56CA" w:rsidRPr="007A56CA">
        <w:rPr>
          <w:rFonts w:ascii="Times New Roman" w:hAnsi="Times New Roman" w:cs="Times New Roman"/>
          <w:sz w:val="24"/>
          <w:szCs w:val="24"/>
          <w:lang w:val="en-GB"/>
        </w:rPr>
        <w:t>melilite</w:t>
      </w:r>
      <w:proofErr w:type="spellEnd"/>
      <w:r w:rsidR="00CC72B5">
        <w:rPr>
          <w:rFonts w:ascii="Times New Roman" w:hAnsi="Times New Roman" w:cs="Times New Roman"/>
          <w:sz w:val="24"/>
          <w:szCs w:val="24"/>
          <w:lang w:val="en-GB"/>
        </w:rPr>
        <w:t>-</w:t>
      </w:r>
      <w:r w:rsidR="007A56CA" w:rsidRPr="007A56CA">
        <w:rPr>
          <w:rFonts w:ascii="Times New Roman" w:hAnsi="Times New Roman" w:cs="Times New Roman"/>
          <w:sz w:val="24"/>
          <w:szCs w:val="24"/>
          <w:lang w:val="en-GB"/>
        </w:rPr>
        <w:t>structured electrolytes (LaSrGa</w:t>
      </w:r>
      <w:r w:rsidR="007A56CA" w:rsidRPr="00BF0BAC">
        <w:rPr>
          <w:rFonts w:ascii="Times New Roman" w:hAnsi="Times New Roman" w:cs="Times New Roman"/>
          <w:sz w:val="24"/>
          <w:szCs w:val="24"/>
          <w:vertAlign w:val="subscript"/>
          <w:lang w:val="en-GB"/>
        </w:rPr>
        <w:t>3</w:t>
      </w:r>
      <w:r w:rsidR="007A56CA" w:rsidRPr="007A56CA">
        <w:rPr>
          <w:rFonts w:ascii="Times New Roman" w:hAnsi="Times New Roman" w:cs="Times New Roman"/>
          <w:sz w:val="24"/>
          <w:szCs w:val="24"/>
          <w:lang w:val="en-GB"/>
        </w:rPr>
        <w:t>O</w:t>
      </w:r>
      <w:r w:rsidR="007A56CA" w:rsidRPr="00BF0BAC">
        <w:rPr>
          <w:rFonts w:ascii="Times New Roman" w:hAnsi="Times New Roman" w:cs="Times New Roman"/>
          <w:sz w:val="24"/>
          <w:szCs w:val="24"/>
          <w:vertAlign w:val="subscript"/>
          <w:lang w:val="en-GB"/>
        </w:rPr>
        <w:t>7</w:t>
      </w:r>
      <w:r w:rsidR="007A56CA" w:rsidRPr="007A56CA">
        <w:rPr>
          <w:rFonts w:ascii="Times New Roman" w:hAnsi="Times New Roman" w:cs="Times New Roman"/>
          <w:sz w:val="24"/>
          <w:szCs w:val="24"/>
          <w:lang w:val="en-GB"/>
        </w:rPr>
        <w:t>)</w:t>
      </w:r>
      <w:r w:rsidR="007A56CA">
        <w:rPr>
          <w:rFonts w:ascii="Times New Roman" w:hAnsi="Times New Roman" w:cs="Times New Roman"/>
          <w:sz w:val="24"/>
          <w:szCs w:val="24"/>
          <w:lang w:val="en-GB"/>
        </w:rPr>
        <w:t xml:space="preserve"> [</w:t>
      </w:r>
      <w:r w:rsidR="009827F4" w:rsidRPr="009827F4">
        <w:rPr>
          <w:rStyle w:val="EndnoteReference"/>
          <w:rFonts w:ascii="Times New Roman" w:hAnsi="Times New Roman" w:cs="Times New Roman"/>
          <w:sz w:val="24"/>
          <w:szCs w:val="24"/>
          <w:vertAlign w:val="baseline"/>
          <w:lang w:val="en-GB"/>
        </w:rPr>
        <w:endnoteReference w:id="4"/>
      </w:r>
      <w:r w:rsidR="009827F4">
        <w:rPr>
          <w:rFonts w:ascii="Times New Roman" w:hAnsi="Times New Roman" w:cs="Times New Roman"/>
          <w:sz w:val="24"/>
          <w:szCs w:val="24"/>
          <w:lang w:val="en-GB"/>
        </w:rPr>
        <w:t>,</w:t>
      </w:r>
      <w:r w:rsidR="009827F4" w:rsidRPr="009827F4">
        <w:rPr>
          <w:rStyle w:val="EndnoteReference"/>
          <w:rFonts w:ascii="Times New Roman" w:hAnsi="Times New Roman" w:cs="Times New Roman"/>
          <w:sz w:val="24"/>
          <w:szCs w:val="24"/>
          <w:vertAlign w:val="baseline"/>
          <w:lang w:val="en-GB"/>
        </w:rPr>
        <w:endnoteReference w:id="5"/>
      </w:r>
      <w:r w:rsidR="009827F4">
        <w:rPr>
          <w:rFonts w:ascii="Times New Roman" w:hAnsi="Times New Roman" w:cs="Times New Roman"/>
          <w:sz w:val="24"/>
          <w:szCs w:val="24"/>
          <w:lang w:val="en-GB"/>
        </w:rPr>
        <w:t>,</w:t>
      </w:r>
      <w:r w:rsidR="009827F4" w:rsidRPr="009827F4">
        <w:rPr>
          <w:rStyle w:val="EndnoteReference"/>
          <w:rFonts w:ascii="Times New Roman" w:hAnsi="Times New Roman" w:cs="Times New Roman"/>
          <w:sz w:val="24"/>
          <w:szCs w:val="24"/>
          <w:vertAlign w:val="baseline"/>
          <w:lang w:val="en-GB"/>
        </w:rPr>
        <w:endnoteReference w:id="6"/>
      </w:r>
      <w:r w:rsidR="009827F4">
        <w:rPr>
          <w:rFonts w:ascii="Times New Roman" w:hAnsi="Times New Roman" w:cs="Times New Roman"/>
          <w:sz w:val="24"/>
          <w:szCs w:val="24"/>
          <w:lang w:val="en-GB"/>
        </w:rPr>
        <w:t>,</w:t>
      </w:r>
      <w:r w:rsidR="009827F4" w:rsidRPr="009827F4">
        <w:rPr>
          <w:rStyle w:val="EndnoteReference"/>
          <w:rFonts w:ascii="Times New Roman" w:hAnsi="Times New Roman" w:cs="Times New Roman"/>
          <w:sz w:val="24"/>
          <w:szCs w:val="24"/>
          <w:vertAlign w:val="baseline"/>
          <w:lang w:val="en-GB"/>
        </w:rPr>
        <w:endnoteReference w:id="7"/>
      </w:r>
      <w:r w:rsidR="007A56CA" w:rsidRPr="009827F4">
        <w:rPr>
          <w:rFonts w:ascii="Times New Roman" w:hAnsi="Times New Roman" w:cs="Times New Roman"/>
          <w:sz w:val="24"/>
          <w:szCs w:val="24"/>
          <w:lang w:val="en-GB"/>
        </w:rPr>
        <w:t>]</w:t>
      </w:r>
      <w:r w:rsidR="007A56CA" w:rsidRPr="007A56CA">
        <w:rPr>
          <w:rFonts w:ascii="Times New Roman" w:hAnsi="Times New Roman" w:cs="Times New Roman"/>
          <w:sz w:val="24"/>
          <w:szCs w:val="24"/>
          <w:lang w:val="en-GB"/>
        </w:rPr>
        <w:t xml:space="preserve">. However, the chemical stability of these materials </w:t>
      </w:r>
      <w:r w:rsidR="009827F4" w:rsidRPr="007A56CA">
        <w:rPr>
          <w:rFonts w:ascii="Times New Roman" w:hAnsi="Times New Roman" w:cs="Times New Roman"/>
          <w:sz w:val="24"/>
          <w:szCs w:val="24"/>
          <w:lang w:val="en-GB"/>
        </w:rPr>
        <w:t>needs</w:t>
      </w:r>
      <w:r w:rsidR="007A56CA" w:rsidRPr="007A56CA">
        <w:rPr>
          <w:rFonts w:ascii="Times New Roman" w:hAnsi="Times New Roman" w:cs="Times New Roman"/>
          <w:sz w:val="24"/>
          <w:szCs w:val="24"/>
          <w:lang w:val="en-GB"/>
        </w:rPr>
        <w:t xml:space="preserve"> to be improved </w:t>
      </w:r>
      <w:r w:rsidR="00A45DAE" w:rsidRPr="007A56CA">
        <w:rPr>
          <w:rFonts w:ascii="Times New Roman" w:hAnsi="Times New Roman" w:cs="Times New Roman"/>
          <w:sz w:val="24"/>
          <w:szCs w:val="24"/>
          <w:lang w:val="en-GB"/>
        </w:rPr>
        <w:t xml:space="preserve">and hence there is a need for new electrolyte </w:t>
      </w:r>
      <w:r w:rsidR="00BF0BAC">
        <w:rPr>
          <w:rFonts w:ascii="Times New Roman" w:hAnsi="Times New Roman" w:cs="Times New Roman"/>
          <w:sz w:val="24"/>
          <w:szCs w:val="24"/>
          <w:lang w:val="en-GB"/>
        </w:rPr>
        <w:t>alternative</w:t>
      </w:r>
      <w:r w:rsidR="00A45DAE" w:rsidRPr="007A56CA">
        <w:rPr>
          <w:rFonts w:ascii="Times New Roman" w:hAnsi="Times New Roman" w:cs="Times New Roman"/>
          <w:sz w:val="24"/>
          <w:szCs w:val="24"/>
          <w:lang w:val="en-GB"/>
        </w:rPr>
        <w:t>s.</w:t>
      </w:r>
    </w:p>
    <w:p w:rsidR="00D23078" w:rsidRDefault="00ED7B88" w:rsidP="002407BC">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4A0701" w:rsidRPr="009827F4">
        <w:rPr>
          <w:rFonts w:ascii="Times New Roman" w:hAnsi="Times New Roman" w:cs="Times New Roman"/>
          <w:sz w:val="24"/>
          <w:szCs w:val="24"/>
          <w:lang w:val="en-GB"/>
        </w:rPr>
        <w:t>Recently, a substituted</w:t>
      </w:r>
      <w:r w:rsidR="00CC72B5">
        <w:rPr>
          <w:rFonts w:ascii="Times New Roman" w:hAnsi="Times New Roman" w:cs="Times New Roman"/>
          <w:sz w:val="24"/>
          <w:szCs w:val="24"/>
          <w:lang w:val="en-GB"/>
        </w:rPr>
        <w:t>-</w:t>
      </w:r>
      <w:r w:rsidR="004A0701" w:rsidRPr="009827F4">
        <w:rPr>
          <w:rFonts w:ascii="Times New Roman" w:hAnsi="Times New Roman" w:cs="Times New Roman"/>
          <w:sz w:val="24"/>
          <w:szCs w:val="24"/>
          <w:lang w:val="en-GB"/>
        </w:rPr>
        <w:t>LaNbO</w:t>
      </w:r>
      <w:r w:rsidR="004A0701" w:rsidRPr="009827F4">
        <w:rPr>
          <w:rFonts w:ascii="Times New Roman" w:hAnsi="Times New Roman" w:cs="Times New Roman"/>
          <w:sz w:val="24"/>
          <w:szCs w:val="24"/>
          <w:vertAlign w:val="subscript"/>
          <w:lang w:val="en-GB"/>
        </w:rPr>
        <w:t>4</w:t>
      </w:r>
      <w:r w:rsidR="004A0701" w:rsidRPr="009827F4">
        <w:rPr>
          <w:rFonts w:ascii="Times New Roman" w:hAnsi="Times New Roman" w:cs="Times New Roman"/>
          <w:sz w:val="24"/>
          <w:szCs w:val="24"/>
          <w:lang w:val="en-GB"/>
        </w:rPr>
        <w:t xml:space="preserve"> based</w:t>
      </w:r>
      <w:r w:rsidR="00CC72B5">
        <w:rPr>
          <w:rFonts w:ascii="Times New Roman" w:hAnsi="Times New Roman" w:cs="Times New Roman"/>
          <w:sz w:val="24"/>
          <w:szCs w:val="24"/>
          <w:lang w:val="en-GB"/>
        </w:rPr>
        <w:t>-</w:t>
      </w:r>
      <w:r w:rsidR="004A0701" w:rsidRPr="009827F4">
        <w:rPr>
          <w:rFonts w:ascii="Times New Roman" w:hAnsi="Times New Roman" w:cs="Times New Roman"/>
          <w:sz w:val="24"/>
          <w:szCs w:val="24"/>
          <w:lang w:val="en-GB"/>
        </w:rPr>
        <w:t xml:space="preserve">oxide </w:t>
      </w:r>
      <w:r w:rsidR="00EE587C">
        <w:rPr>
          <w:rFonts w:ascii="Times New Roman" w:hAnsi="Times New Roman" w:cs="Times New Roman"/>
          <w:sz w:val="24"/>
          <w:szCs w:val="24"/>
          <w:lang w:val="en-GB"/>
        </w:rPr>
        <w:t>(LaNb</w:t>
      </w:r>
      <w:r w:rsidR="00EE587C" w:rsidRPr="00EE587C">
        <w:rPr>
          <w:rFonts w:ascii="Times New Roman" w:hAnsi="Times New Roman" w:cs="Times New Roman"/>
          <w:sz w:val="24"/>
          <w:szCs w:val="24"/>
          <w:vertAlign w:val="subscript"/>
          <w:lang w:val="en-GB"/>
        </w:rPr>
        <w:t>0.84</w:t>
      </w:r>
      <w:r w:rsidR="00EE587C">
        <w:rPr>
          <w:rFonts w:ascii="Times New Roman" w:hAnsi="Times New Roman" w:cs="Times New Roman"/>
          <w:sz w:val="24"/>
          <w:szCs w:val="24"/>
          <w:lang w:val="en-GB"/>
        </w:rPr>
        <w:t>W</w:t>
      </w:r>
      <w:r w:rsidR="00EE587C" w:rsidRPr="00EE587C">
        <w:rPr>
          <w:rFonts w:ascii="Times New Roman" w:hAnsi="Times New Roman" w:cs="Times New Roman"/>
          <w:sz w:val="24"/>
          <w:szCs w:val="24"/>
          <w:vertAlign w:val="subscript"/>
          <w:lang w:val="en-GB"/>
        </w:rPr>
        <w:t>0.16</w:t>
      </w:r>
      <w:r w:rsidR="00EE587C">
        <w:rPr>
          <w:rFonts w:ascii="Times New Roman" w:hAnsi="Times New Roman" w:cs="Times New Roman"/>
          <w:sz w:val="24"/>
          <w:szCs w:val="24"/>
          <w:lang w:val="en-GB"/>
        </w:rPr>
        <w:t>O</w:t>
      </w:r>
      <w:r w:rsidR="00EE587C" w:rsidRPr="00EE587C">
        <w:rPr>
          <w:rFonts w:ascii="Times New Roman" w:hAnsi="Times New Roman" w:cs="Times New Roman"/>
          <w:sz w:val="24"/>
          <w:szCs w:val="24"/>
          <w:vertAlign w:val="subscript"/>
          <w:lang w:val="en-GB"/>
        </w:rPr>
        <w:t>4.08</w:t>
      </w:r>
      <w:r w:rsidR="00EE587C">
        <w:rPr>
          <w:rFonts w:ascii="Times New Roman" w:hAnsi="Times New Roman" w:cs="Times New Roman"/>
          <w:sz w:val="24"/>
          <w:szCs w:val="24"/>
          <w:lang w:val="en-GB"/>
        </w:rPr>
        <w:t xml:space="preserve">) </w:t>
      </w:r>
      <w:r w:rsidR="004A0701" w:rsidRPr="009827F4">
        <w:rPr>
          <w:rFonts w:ascii="Times New Roman" w:hAnsi="Times New Roman" w:cs="Times New Roman"/>
          <w:sz w:val="24"/>
          <w:szCs w:val="24"/>
          <w:lang w:val="en-GB"/>
        </w:rPr>
        <w:t>in which additional oxygen content is accommodated through the adoption of a superstructure leading to interstitial ion conducting pathways was presented as an alternative SOFC electrolyte [</w:t>
      </w:r>
      <w:bookmarkStart w:id="1" w:name="_Ref354141026"/>
      <w:r w:rsidR="009827F4" w:rsidRPr="00BF0BAC">
        <w:rPr>
          <w:rStyle w:val="EndnoteReference"/>
          <w:rFonts w:ascii="Times New Roman" w:hAnsi="Times New Roman" w:cs="Times New Roman"/>
          <w:sz w:val="24"/>
          <w:szCs w:val="24"/>
          <w:vertAlign w:val="baseline"/>
        </w:rPr>
        <w:endnoteReference w:id="8"/>
      </w:r>
      <w:bookmarkEnd w:id="1"/>
      <w:r w:rsidR="004A0701" w:rsidRPr="009827F4">
        <w:rPr>
          <w:rFonts w:ascii="Times New Roman" w:hAnsi="Times New Roman" w:cs="Times New Roman"/>
          <w:sz w:val="24"/>
          <w:szCs w:val="24"/>
          <w:lang w:val="en-GB"/>
        </w:rPr>
        <w:t xml:space="preserve">]. </w:t>
      </w:r>
      <w:r w:rsidR="00BD7933">
        <w:rPr>
          <w:rFonts w:ascii="Times New Roman" w:hAnsi="Times New Roman" w:cs="Times New Roman"/>
          <w:sz w:val="24"/>
          <w:szCs w:val="24"/>
          <w:lang w:val="en-GB"/>
        </w:rPr>
        <w:t xml:space="preserve">The proposed material is based on the cerium </w:t>
      </w:r>
      <w:proofErr w:type="spellStart"/>
      <w:r w:rsidR="00BD7933">
        <w:rPr>
          <w:rFonts w:ascii="Times New Roman" w:hAnsi="Times New Roman" w:cs="Times New Roman"/>
          <w:sz w:val="24"/>
          <w:szCs w:val="24"/>
          <w:lang w:val="en-GB"/>
        </w:rPr>
        <w:t>niobate</w:t>
      </w:r>
      <w:proofErr w:type="spellEnd"/>
      <w:r w:rsidR="00BD7933">
        <w:rPr>
          <w:rFonts w:ascii="Times New Roman" w:hAnsi="Times New Roman" w:cs="Times New Roman"/>
          <w:sz w:val="24"/>
          <w:szCs w:val="24"/>
          <w:lang w:val="en-GB"/>
        </w:rPr>
        <w:t xml:space="preserve"> structure. CeNbO</w:t>
      </w:r>
      <w:r w:rsidR="00BD7933" w:rsidRPr="00BD7933">
        <w:rPr>
          <w:rFonts w:ascii="Times New Roman" w:hAnsi="Times New Roman" w:cs="Times New Roman"/>
          <w:sz w:val="24"/>
          <w:szCs w:val="24"/>
          <w:vertAlign w:val="subscript"/>
          <w:lang w:val="en-GB"/>
        </w:rPr>
        <w:t>4+δ</w:t>
      </w:r>
      <w:r w:rsidR="00BD7933">
        <w:rPr>
          <w:rFonts w:ascii="Times New Roman" w:hAnsi="Times New Roman" w:cs="Times New Roman"/>
          <w:sz w:val="24"/>
          <w:szCs w:val="24"/>
          <w:lang w:val="en-GB"/>
        </w:rPr>
        <w:t xml:space="preserve"> </w:t>
      </w:r>
      <w:proofErr w:type="gramStart"/>
      <w:r w:rsidR="00FD2EC0">
        <w:rPr>
          <w:rFonts w:ascii="Times New Roman" w:hAnsi="Times New Roman" w:cs="Times New Roman"/>
          <w:sz w:val="24"/>
          <w:szCs w:val="24"/>
          <w:lang w:val="en-GB"/>
        </w:rPr>
        <w:t>possesses</w:t>
      </w:r>
      <w:proofErr w:type="gramEnd"/>
      <w:r w:rsidR="00BD7933">
        <w:rPr>
          <w:rFonts w:ascii="Times New Roman" w:hAnsi="Times New Roman" w:cs="Times New Roman"/>
          <w:sz w:val="24"/>
          <w:szCs w:val="24"/>
          <w:lang w:val="en-GB"/>
        </w:rPr>
        <w:t xml:space="preserve"> high values for oxygen diffusivity at intermediate SOFC temperatures (</w:t>
      </w:r>
      <w:r w:rsidR="00BD7933">
        <w:rPr>
          <w:rFonts w:ascii="Times New Roman" w:hAnsi="Times New Roman" w:cs="Times New Roman"/>
          <w:sz w:val="24"/>
          <w:szCs w:val="24"/>
          <w:lang w:val="en-GB"/>
        </w:rPr>
        <w:sym w:font="Symbol" w:char="F07E"/>
      </w:r>
      <w:r w:rsidR="00BD7933">
        <w:rPr>
          <w:rFonts w:ascii="Times New Roman" w:hAnsi="Times New Roman" w:cs="Times New Roman"/>
          <w:sz w:val="24"/>
          <w:szCs w:val="24"/>
          <w:lang w:val="en-GB"/>
        </w:rPr>
        <w:t>600 ºC)</w:t>
      </w:r>
      <w:r w:rsidR="00C53890">
        <w:rPr>
          <w:rFonts w:ascii="Times New Roman" w:hAnsi="Times New Roman" w:cs="Times New Roman"/>
          <w:sz w:val="24"/>
          <w:szCs w:val="24"/>
          <w:lang w:val="en-GB"/>
        </w:rPr>
        <w:t>. The partial substitution of La</w:t>
      </w:r>
      <w:r w:rsidR="00C53890" w:rsidRPr="00C53890">
        <w:rPr>
          <w:rFonts w:ascii="Times New Roman" w:hAnsi="Times New Roman" w:cs="Times New Roman"/>
          <w:sz w:val="24"/>
          <w:szCs w:val="24"/>
          <w:vertAlign w:val="superscript"/>
          <w:lang w:val="en-GB"/>
        </w:rPr>
        <w:t>3+</w:t>
      </w:r>
      <w:r w:rsidR="00C53890">
        <w:rPr>
          <w:rFonts w:ascii="Times New Roman" w:hAnsi="Times New Roman" w:cs="Times New Roman"/>
          <w:sz w:val="24"/>
          <w:szCs w:val="24"/>
          <w:lang w:val="en-GB"/>
        </w:rPr>
        <w:t xml:space="preserve"> for lower valence </w:t>
      </w:r>
      <w:proofErr w:type="spellStart"/>
      <w:r w:rsidR="00C53890">
        <w:rPr>
          <w:rFonts w:ascii="Times New Roman" w:hAnsi="Times New Roman" w:cs="Times New Roman"/>
          <w:sz w:val="24"/>
          <w:szCs w:val="24"/>
          <w:lang w:val="en-GB"/>
        </w:rPr>
        <w:t>cations</w:t>
      </w:r>
      <w:proofErr w:type="spellEnd"/>
      <w:r w:rsidR="00C53890">
        <w:rPr>
          <w:rFonts w:ascii="Times New Roman" w:hAnsi="Times New Roman" w:cs="Times New Roman"/>
          <w:sz w:val="24"/>
          <w:szCs w:val="24"/>
          <w:lang w:val="en-GB"/>
        </w:rPr>
        <w:t xml:space="preserve"> such as </w:t>
      </w:r>
      <w:r w:rsidR="00C53890" w:rsidRPr="00FE0D79">
        <w:rPr>
          <w:rFonts w:ascii="Times New Roman" w:hAnsi="Times New Roman" w:cs="Times New Roman"/>
          <w:sz w:val="24"/>
          <w:szCs w:val="24"/>
          <w:lang w:val="en-GB"/>
        </w:rPr>
        <w:t>Ca</w:t>
      </w:r>
      <w:r w:rsidR="00C53890" w:rsidRPr="00FE0D79">
        <w:rPr>
          <w:rFonts w:ascii="Times New Roman" w:hAnsi="Times New Roman" w:cs="Times New Roman"/>
          <w:sz w:val="24"/>
          <w:szCs w:val="24"/>
          <w:vertAlign w:val="superscript"/>
          <w:lang w:val="en-GB"/>
        </w:rPr>
        <w:t>2+</w:t>
      </w:r>
      <w:r w:rsidR="00C53890" w:rsidRPr="00FE0D79">
        <w:rPr>
          <w:rFonts w:ascii="Times New Roman" w:hAnsi="Times New Roman" w:cs="Times New Roman"/>
          <w:sz w:val="24"/>
          <w:szCs w:val="24"/>
          <w:lang w:val="en-GB"/>
        </w:rPr>
        <w:t xml:space="preserve"> </w:t>
      </w:r>
      <w:r w:rsidR="00FE0D79" w:rsidRPr="00FE0D79">
        <w:rPr>
          <w:rFonts w:ascii="Times New Roman" w:hAnsi="Times New Roman" w:cs="Times New Roman"/>
          <w:sz w:val="24"/>
          <w:szCs w:val="24"/>
          <w:lang w:val="en-GB"/>
        </w:rPr>
        <w:t>in La</w:t>
      </w:r>
      <w:r w:rsidR="00FE0D79" w:rsidRPr="00FE0D79">
        <w:rPr>
          <w:rFonts w:ascii="Times New Roman" w:hAnsi="Times New Roman" w:cs="Times New Roman"/>
          <w:sz w:val="24"/>
          <w:szCs w:val="24"/>
          <w:vertAlign w:val="subscript"/>
          <w:lang w:val="en-GB"/>
        </w:rPr>
        <w:t>1-x</w:t>
      </w:r>
      <w:r w:rsidR="00FE0D79" w:rsidRPr="00FE0D79">
        <w:rPr>
          <w:rFonts w:ascii="Times New Roman" w:hAnsi="Times New Roman" w:cs="Times New Roman"/>
          <w:sz w:val="24"/>
          <w:szCs w:val="24"/>
          <w:lang w:val="en-GB"/>
        </w:rPr>
        <w:t>A</w:t>
      </w:r>
      <w:r w:rsidR="00FE0D79" w:rsidRPr="00FE0D79">
        <w:rPr>
          <w:rFonts w:ascii="Times New Roman" w:hAnsi="Times New Roman" w:cs="Times New Roman"/>
          <w:sz w:val="24"/>
          <w:szCs w:val="24"/>
          <w:vertAlign w:val="subscript"/>
          <w:lang w:val="en-GB"/>
        </w:rPr>
        <w:t>x</w:t>
      </w:r>
      <w:r w:rsidR="00FE0D79" w:rsidRPr="00FE0D79">
        <w:rPr>
          <w:rFonts w:ascii="Times New Roman" w:hAnsi="Times New Roman" w:cs="Times New Roman"/>
          <w:sz w:val="24"/>
          <w:szCs w:val="24"/>
          <w:lang w:val="en-GB"/>
        </w:rPr>
        <w:t>NbO</w:t>
      </w:r>
      <w:r w:rsidR="00FE0D79" w:rsidRPr="00FE0D79">
        <w:rPr>
          <w:rFonts w:ascii="Times New Roman" w:hAnsi="Times New Roman" w:cs="Times New Roman"/>
          <w:sz w:val="24"/>
          <w:szCs w:val="24"/>
          <w:vertAlign w:val="subscript"/>
          <w:lang w:val="en-GB"/>
        </w:rPr>
        <w:t>4</w:t>
      </w:r>
      <w:r w:rsidR="00FE0D79" w:rsidRPr="00FE0D79">
        <w:rPr>
          <w:i/>
          <w:lang w:val="en-GB"/>
        </w:rPr>
        <w:t xml:space="preserve"> </w:t>
      </w:r>
      <w:r w:rsidR="00C53890">
        <w:rPr>
          <w:rFonts w:ascii="Times New Roman" w:hAnsi="Times New Roman" w:cs="Times New Roman"/>
          <w:sz w:val="24"/>
          <w:szCs w:val="24"/>
          <w:lang w:val="en-GB"/>
        </w:rPr>
        <w:t xml:space="preserve">has shown high values of </w:t>
      </w:r>
      <w:proofErr w:type="spellStart"/>
      <w:r w:rsidR="00C53890">
        <w:rPr>
          <w:rFonts w:ascii="Times New Roman" w:hAnsi="Times New Roman" w:cs="Times New Roman"/>
          <w:sz w:val="24"/>
          <w:szCs w:val="24"/>
          <w:lang w:val="en-GB"/>
        </w:rPr>
        <w:t>protonic</w:t>
      </w:r>
      <w:proofErr w:type="spellEnd"/>
      <w:r w:rsidR="00C53890">
        <w:rPr>
          <w:rFonts w:ascii="Times New Roman" w:hAnsi="Times New Roman" w:cs="Times New Roman"/>
          <w:sz w:val="24"/>
          <w:szCs w:val="24"/>
          <w:lang w:val="en-GB"/>
        </w:rPr>
        <w:t xml:space="preserve"> conductivity [</w:t>
      </w:r>
      <w:r w:rsidR="00C53890" w:rsidRPr="00C53890">
        <w:rPr>
          <w:rStyle w:val="EndnoteReference"/>
          <w:rFonts w:ascii="Times New Roman" w:hAnsi="Times New Roman" w:cs="Times New Roman"/>
          <w:sz w:val="24"/>
          <w:szCs w:val="24"/>
          <w:vertAlign w:val="baseline"/>
          <w:lang w:val="en-GB"/>
        </w:rPr>
        <w:endnoteReference w:id="9"/>
      </w:r>
      <w:r w:rsidR="00C53890" w:rsidRPr="00C53890">
        <w:rPr>
          <w:rFonts w:ascii="Times New Roman" w:hAnsi="Times New Roman" w:cs="Times New Roman"/>
          <w:sz w:val="24"/>
          <w:szCs w:val="24"/>
          <w:lang w:val="en-GB"/>
        </w:rPr>
        <w:t>,</w:t>
      </w:r>
      <w:r w:rsidR="00C53890" w:rsidRPr="00C53890">
        <w:rPr>
          <w:rStyle w:val="EndnoteReference"/>
          <w:rFonts w:ascii="Times New Roman" w:hAnsi="Times New Roman" w:cs="Times New Roman"/>
          <w:sz w:val="24"/>
          <w:szCs w:val="24"/>
          <w:vertAlign w:val="baseline"/>
          <w:lang w:val="en-GB"/>
        </w:rPr>
        <w:endnoteReference w:id="10"/>
      </w:r>
      <w:r w:rsidR="00C53890">
        <w:rPr>
          <w:rFonts w:ascii="Times New Roman" w:hAnsi="Times New Roman" w:cs="Times New Roman"/>
          <w:sz w:val="24"/>
          <w:szCs w:val="24"/>
          <w:lang w:val="en-GB"/>
        </w:rPr>
        <w:t>]. By doping the B-site with a W</w:t>
      </w:r>
      <w:r w:rsidR="00C53890" w:rsidRPr="00A72D89">
        <w:rPr>
          <w:rFonts w:ascii="Times New Roman" w:hAnsi="Times New Roman" w:cs="Times New Roman"/>
          <w:sz w:val="24"/>
          <w:szCs w:val="24"/>
          <w:vertAlign w:val="superscript"/>
          <w:lang w:val="en-GB"/>
        </w:rPr>
        <w:t>6</w:t>
      </w:r>
      <w:r w:rsidR="00C53890" w:rsidRPr="00C53890">
        <w:rPr>
          <w:rFonts w:ascii="Times New Roman" w:hAnsi="Times New Roman" w:cs="Times New Roman"/>
          <w:sz w:val="24"/>
          <w:szCs w:val="24"/>
          <w:vertAlign w:val="superscript"/>
          <w:lang w:val="en-GB"/>
        </w:rPr>
        <w:t>+</w:t>
      </w:r>
      <w:r w:rsidR="00C53890">
        <w:rPr>
          <w:rFonts w:ascii="Times New Roman" w:hAnsi="Times New Roman" w:cs="Times New Roman"/>
          <w:sz w:val="24"/>
          <w:szCs w:val="24"/>
          <w:lang w:val="en-GB"/>
        </w:rPr>
        <w:t xml:space="preserve"> </w:t>
      </w:r>
      <w:proofErr w:type="spellStart"/>
      <w:r w:rsidR="00C53890">
        <w:rPr>
          <w:rFonts w:ascii="Times New Roman" w:hAnsi="Times New Roman" w:cs="Times New Roman"/>
          <w:sz w:val="24"/>
          <w:szCs w:val="24"/>
          <w:lang w:val="en-GB"/>
        </w:rPr>
        <w:t>cation</w:t>
      </w:r>
      <w:proofErr w:type="spellEnd"/>
      <w:r w:rsidR="00A72D89">
        <w:rPr>
          <w:rFonts w:ascii="Times New Roman" w:hAnsi="Times New Roman" w:cs="Times New Roman"/>
          <w:sz w:val="24"/>
          <w:szCs w:val="24"/>
          <w:lang w:val="en-GB"/>
        </w:rPr>
        <w:t>, oxygen excess is incorporated into the structure imitating the structural behaviour of the CeNbO</w:t>
      </w:r>
      <w:r w:rsidR="00A72D89" w:rsidRPr="00BD7933">
        <w:rPr>
          <w:rFonts w:ascii="Times New Roman" w:hAnsi="Times New Roman" w:cs="Times New Roman"/>
          <w:sz w:val="24"/>
          <w:szCs w:val="24"/>
          <w:vertAlign w:val="subscript"/>
          <w:lang w:val="en-GB"/>
        </w:rPr>
        <w:t>4+δ</w:t>
      </w:r>
      <w:r w:rsidR="00A72D89">
        <w:rPr>
          <w:rFonts w:ascii="Times New Roman" w:hAnsi="Times New Roman" w:cs="Times New Roman"/>
          <w:sz w:val="24"/>
          <w:szCs w:val="24"/>
          <w:lang w:val="en-GB"/>
        </w:rPr>
        <w:t xml:space="preserve"> superstructures.</w:t>
      </w:r>
      <w:r w:rsidR="00C53890">
        <w:rPr>
          <w:rFonts w:ascii="Times New Roman" w:hAnsi="Times New Roman" w:cs="Times New Roman"/>
          <w:sz w:val="24"/>
          <w:szCs w:val="24"/>
          <w:lang w:val="en-GB"/>
        </w:rPr>
        <w:t xml:space="preserve"> </w:t>
      </w:r>
      <w:r w:rsidR="00A72D89">
        <w:rPr>
          <w:rFonts w:ascii="Times New Roman" w:hAnsi="Times New Roman" w:cs="Times New Roman"/>
          <w:sz w:val="24"/>
          <w:szCs w:val="24"/>
          <w:lang w:val="en-GB"/>
        </w:rPr>
        <w:t xml:space="preserve">Details of the crystal </w:t>
      </w:r>
      <w:r w:rsidR="00A72D89" w:rsidRPr="002407BC">
        <w:rPr>
          <w:rFonts w:ascii="Times New Roman" w:hAnsi="Times New Roman" w:cs="Times New Roman"/>
          <w:sz w:val="24"/>
          <w:szCs w:val="24"/>
          <w:lang w:val="en-GB"/>
        </w:rPr>
        <w:t>structure of the LaNb</w:t>
      </w:r>
      <w:r w:rsidR="00A72D89" w:rsidRPr="002407BC">
        <w:rPr>
          <w:rFonts w:ascii="Times New Roman" w:hAnsi="Times New Roman" w:cs="Times New Roman"/>
          <w:sz w:val="24"/>
          <w:szCs w:val="24"/>
          <w:vertAlign w:val="subscript"/>
          <w:lang w:val="en-GB"/>
        </w:rPr>
        <w:t>0.84</w:t>
      </w:r>
      <w:r w:rsidR="00A72D89" w:rsidRPr="002407BC">
        <w:rPr>
          <w:rFonts w:ascii="Times New Roman" w:hAnsi="Times New Roman" w:cs="Times New Roman"/>
          <w:sz w:val="24"/>
          <w:szCs w:val="24"/>
          <w:lang w:val="en-GB"/>
        </w:rPr>
        <w:t>W</w:t>
      </w:r>
      <w:r w:rsidR="00A72D89" w:rsidRPr="002407BC">
        <w:rPr>
          <w:rFonts w:ascii="Times New Roman" w:hAnsi="Times New Roman" w:cs="Times New Roman"/>
          <w:sz w:val="24"/>
          <w:szCs w:val="24"/>
          <w:vertAlign w:val="subscript"/>
          <w:lang w:val="en-GB"/>
        </w:rPr>
        <w:t>0.16</w:t>
      </w:r>
      <w:r w:rsidR="00A72D89" w:rsidRPr="002407BC">
        <w:rPr>
          <w:rFonts w:ascii="Times New Roman" w:hAnsi="Times New Roman" w:cs="Times New Roman"/>
          <w:sz w:val="24"/>
          <w:szCs w:val="24"/>
          <w:lang w:val="en-GB"/>
        </w:rPr>
        <w:t>O</w:t>
      </w:r>
      <w:r w:rsidR="00A72D89" w:rsidRPr="002407BC">
        <w:rPr>
          <w:rFonts w:ascii="Times New Roman" w:hAnsi="Times New Roman" w:cs="Times New Roman"/>
          <w:sz w:val="24"/>
          <w:szCs w:val="24"/>
          <w:vertAlign w:val="subscript"/>
          <w:lang w:val="en-GB"/>
        </w:rPr>
        <w:t>4.08</w:t>
      </w:r>
      <w:r w:rsidR="00A72D89" w:rsidRPr="002407BC">
        <w:rPr>
          <w:rFonts w:ascii="Times New Roman" w:hAnsi="Times New Roman" w:cs="Times New Roman"/>
          <w:sz w:val="24"/>
          <w:szCs w:val="24"/>
          <w:lang w:val="en-GB"/>
        </w:rPr>
        <w:t xml:space="preserve"> phase can be found in reference </w:t>
      </w:r>
      <w:r w:rsidR="00FD2EC0" w:rsidRPr="002407BC">
        <w:rPr>
          <w:rFonts w:ascii="Times New Roman" w:hAnsi="Times New Roman" w:cs="Times New Roman"/>
          <w:sz w:val="24"/>
          <w:szCs w:val="24"/>
          <w:lang w:val="en-GB"/>
        </w:rPr>
        <w:t>[</w:t>
      </w:r>
      <w:r w:rsidR="001F2817" w:rsidRPr="002407BC">
        <w:rPr>
          <w:rFonts w:ascii="Times New Roman" w:hAnsi="Times New Roman" w:cs="Times New Roman"/>
          <w:sz w:val="24"/>
          <w:szCs w:val="24"/>
          <w:lang w:val="en-GB"/>
        </w:rPr>
        <w:fldChar w:fldCharType="begin"/>
      </w:r>
      <w:r w:rsidR="001F2817" w:rsidRPr="002407BC">
        <w:rPr>
          <w:rFonts w:ascii="Times New Roman" w:hAnsi="Times New Roman" w:cs="Times New Roman"/>
          <w:sz w:val="24"/>
          <w:szCs w:val="24"/>
          <w:lang w:val="en-GB"/>
        </w:rPr>
        <w:instrText xml:space="preserve"> NOTEREF _Ref354141026 \h </w:instrText>
      </w:r>
      <w:r w:rsidR="002407BC" w:rsidRPr="002407BC">
        <w:rPr>
          <w:rFonts w:ascii="Times New Roman" w:hAnsi="Times New Roman" w:cs="Times New Roman"/>
          <w:sz w:val="24"/>
          <w:szCs w:val="24"/>
          <w:lang w:val="en-GB"/>
        </w:rPr>
        <w:instrText xml:space="preserve"> \* MERGEFORMAT </w:instrText>
      </w:r>
      <w:r w:rsidR="001F2817" w:rsidRPr="002407BC">
        <w:rPr>
          <w:rFonts w:ascii="Times New Roman" w:hAnsi="Times New Roman" w:cs="Times New Roman"/>
          <w:sz w:val="24"/>
          <w:szCs w:val="24"/>
          <w:lang w:val="en-GB"/>
        </w:rPr>
      </w:r>
      <w:r w:rsidR="001F2817" w:rsidRPr="002407BC">
        <w:rPr>
          <w:rFonts w:ascii="Times New Roman" w:hAnsi="Times New Roman" w:cs="Times New Roman"/>
          <w:sz w:val="24"/>
          <w:szCs w:val="24"/>
          <w:lang w:val="en-GB"/>
        </w:rPr>
        <w:fldChar w:fldCharType="separate"/>
      </w:r>
      <w:r w:rsidR="001F2817" w:rsidRPr="002407BC">
        <w:rPr>
          <w:rFonts w:ascii="Times New Roman" w:hAnsi="Times New Roman" w:cs="Times New Roman"/>
          <w:sz w:val="24"/>
          <w:szCs w:val="24"/>
          <w:lang w:val="en-GB"/>
        </w:rPr>
        <w:t>8</w:t>
      </w:r>
      <w:r w:rsidR="001F2817" w:rsidRPr="002407BC">
        <w:rPr>
          <w:rFonts w:ascii="Times New Roman" w:hAnsi="Times New Roman" w:cs="Times New Roman"/>
          <w:sz w:val="24"/>
          <w:szCs w:val="24"/>
          <w:lang w:val="en-GB"/>
        </w:rPr>
        <w:fldChar w:fldCharType="end"/>
      </w:r>
      <w:r w:rsidR="00FD2EC0" w:rsidRPr="00CC5651">
        <w:rPr>
          <w:rFonts w:ascii="Times New Roman" w:hAnsi="Times New Roman" w:cs="Times New Roman"/>
          <w:sz w:val="24"/>
          <w:szCs w:val="24"/>
          <w:lang w:val="en-GB"/>
        </w:rPr>
        <w:t>]</w:t>
      </w:r>
      <w:r w:rsidR="00A72D89" w:rsidRPr="00CC5651">
        <w:rPr>
          <w:rFonts w:ascii="Times New Roman" w:hAnsi="Times New Roman" w:cs="Times New Roman"/>
          <w:sz w:val="24"/>
          <w:szCs w:val="24"/>
          <w:lang w:val="en-GB"/>
        </w:rPr>
        <w:t>.</w:t>
      </w:r>
      <w:r w:rsidR="00EE587C" w:rsidRPr="00CC5651">
        <w:rPr>
          <w:rFonts w:ascii="Times New Roman" w:hAnsi="Times New Roman" w:cs="Times New Roman"/>
          <w:sz w:val="24"/>
          <w:szCs w:val="24"/>
          <w:lang w:val="en-GB"/>
        </w:rPr>
        <w:t xml:space="preserve"> </w:t>
      </w:r>
      <w:r w:rsidR="002407BC" w:rsidRPr="00CC5651">
        <w:rPr>
          <w:rFonts w:ascii="Times New Roman" w:hAnsi="Times New Roman" w:cs="Times New Roman"/>
          <w:sz w:val="24"/>
          <w:szCs w:val="24"/>
          <w:lang w:val="en-GB"/>
        </w:rPr>
        <w:t>At 1000 °C, the ionic conductivity of the LNWO material is about 0.1 S cm</w:t>
      </w:r>
      <w:r w:rsidR="002407BC" w:rsidRPr="00CC5651">
        <w:rPr>
          <w:rFonts w:ascii="Times New Roman" w:hAnsi="Times New Roman" w:cs="Times New Roman"/>
          <w:sz w:val="24"/>
          <w:szCs w:val="24"/>
          <w:vertAlign w:val="superscript"/>
          <w:lang w:val="en-GB"/>
        </w:rPr>
        <w:t>-1</w:t>
      </w:r>
      <w:r w:rsidR="002407BC" w:rsidRPr="00CC5651">
        <w:rPr>
          <w:rFonts w:ascii="Times New Roman" w:hAnsi="Times New Roman" w:cs="Times New Roman"/>
          <w:sz w:val="24"/>
          <w:szCs w:val="24"/>
          <w:lang w:val="en-GB"/>
        </w:rPr>
        <w:t xml:space="preserve">, a comparable value with that of standard </w:t>
      </w:r>
      <w:r w:rsidR="00813B37" w:rsidRPr="00CC5651">
        <w:rPr>
          <w:rFonts w:ascii="Times New Roman" w:hAnsi="Times New Roman" w:cs="Times New Roman"/>
          <w:sz w:val="24"/>
          <w:szCs w:val="24"/>
          <w:lang w:val="en-GB"/>
        </w:rPr>
        <w:t xml:space="preserve">8mol% </w:t>
      </w:r>
      <w:r w:rsidR="002407BC" w:rsidRPr="00CC5651">
        <w:rPr>
          <w:rFonts w:ascii="Times New Roman" w:hAnsi="Times New Roman" w:cs="Times New Roman"/>
          <w:sz w:val="24"/>
          <w:szCs w:val="24"/>
          <w:lang w:val="en-GB"/>
        </w:rPr>
        <w:t>YSZ, and also presents negligible electronic conductivity at a pO</w:t>
      </w:r>
      <w:r w:rsidR="002407BC" w:rsidRPr="00CC5651">
        <w:rPr>
          <w:rFonts w:ascii="Times New Roman" w:hAnsi="Times New Roman" w:cs="Times New Roman"/>
          <w:sz w:val="24"/>
          <w:szCs w:val="24"/>
          <w:vertAlign w:val="subscript"/>
          <w:lang w:val="en-GB"/>
        </w:rPr>
        <w:t>2</w:t>
      </w:r>
      <w:r w:rsidR="002407BC" w:rsidRPr="00CC5651">
        <w:rPr>
          <w:rFonts w:ascii="Times New Roman" w:hAnsi="Times New Roman" w:cs="Times New Roman"/>
          <w:sz w:val="24"/>
          <w:szCs w:val="24"/>
          <w:lang w:val="en-GB"/>
        </w:rPr>
        <w:t xml:space="preserve"> as low as 10</w:t>
      </w:r>
      <w:r w:rsidR="002407BC" w:rsidRPr="00CC5651">
        <w:rPr>
          <w:rFonts w:ascii="Times New Roman" w:hAnsi="Times New Roman" w:cs="Times New Roman"/>
          <w:sz w:val="24"/>
          <w:szCs w:val="24"/>
          <w:vertAlign w:val="superscript"/>
          <w:lang w:val="en-GB"/>
        </w:rPr>
        <w:t>-22</w:t>
      </w:r>
      <w:r w:rsidR="002407BC" w:rsidRPr="00CC5651">
        <w:rPr>
          <w:rFonts w:ascii="Times New Roman" w:hAnsi="Times New Roman" w:cs="Times New Roman"/>
          <w:sz w:val="24"/>
          <w:szCs w:val="24"/>
          <w:lang w:val="en-GB"/>
        </w:rPr>
        <w:t xml:space="preserve"> atm. In addition, the conductivity at 900</w:t>
      </w:r>
      <w:r w:rsidR="00813B37" w:rsidRPr="00CC5651">
        <w:rPr>
          <w:rFonts w:ascii="Times New Roman" w:hAnsi="Times New Roman" w:cs="Times New Roman"/>
          <w:sz w:val="24"/>
          <w:szCs w:val="24"/>
          <w:vertAlign w:val="superscript"/>
          <w:lang w:val="en-GB"/>
        </w:rPr>
        <w:t>o</w:t>
      </w:r>
      <w:r w:rsidR="00813B37" w:rsidRPr="00CC5651">
        <w:rPr>
          <w:rFonts w:ascii="Times New Roman" w:hAnsi="Times New Roman" w:cs="Times New Roman"/>
          <w:sz w:val="24"/>
          <w:szCs w:val="24"/>
          <w:lang w:val="en-GB"/>
        </w:rPr>
        <w:t>C</w:t>
      </w:r>
      <w:r w:rsidR="002407BC" w:rsidRPr="00CC5651">
        <w:rPr>
          <w:rFonts w:ascii="Times New Roman" w:hAnsi="Times New Roman" w:cs="Times New Roman"/>
          <w:sz w:val="24"/>
          <w:szCs w:val="24"/>
          <w:lang w:val="en-GB"/>
        </w:rPr>
        <w:t xml:space="preserve"> is about 0.02 S cm</w:t>
      </w:r>
      <w:r w:rsidR="002407BC" w:rsidRPr="00CC5651">
        <w:rPr>
          <w:rFonts w:ascii="Times New Roman" w:hAnsi="Times New Roman" w:cs="Times New Roman"/>
          <w:sz w:val="24"/>
          <w:szCs w:val="24"/>
          <w:vertAlign w:val="superscript"/>
          <w:lang w:val="en-GB"/>
        </w:rPr>
        <w:t>-1</w:t>
      </w:r>
      <w:r w:rsidR="002407BC" w:rsidRPr="00CC5651">
        <w:rPr>
          <w:rFonts w:ascii="Times New Roman" w:hAnsi="Times New Roman" w:cs="Times New Roman"/>
          <w:sz w:val="24"/>
          <w:szCs w:val="24"/>
          <w:lang w:val="en-GB"/>
        </w:rPr>
        <w:t xml:space="preserve"> and the activation energy in the 800-1000</w:t>
      </w:r>
      <w:r w:rsidR="00813B37" w:rsidRPr="00CC5651">
        <w:rPr>
          <w:rFonts w:ascii="Times New Roman" w:hAnsi="Times New Roman" w:cs="Times New Roman"/>
          <w:sz w:val="24"/>
          <w:szCs w:val="24"/>
          <w:vertAlign w:val="superscript"/>
          <w:lang w:val="en-GB"/>
        </w:rPr>
        <w:t>o</w:t>
      </w:r>
      <w:r w:rsidR="00813B37" w:rsidRPr="00CC5651">
        <w:rPr>
          <w:rFonts w:ascii="Times New Roman" w:hAnsi="Times New Roman" w:cs="Times New Roman"/>
          <w:sz w:val="24"/>
          <w:szCs w:val="24"/>
          <w:lang w:val="en-GB"/>
        </w:rPr>
        <w:t>C</w:t>
      </w:r>
      <w:r w:rsidR="002407BC" w:rsidRPr="00CC5651">
        <w:rPr>
          <w:rFonts w:ascii="Times New Roman" w:hAnsi="Times New Roman" w:cs="Times New Roman"/>
          <w:sz w:val="24"/>
          <w:szCs w:val="24"/>
          <w:lang w:val="en-GB"/>
        </w:rPr>
        <w:t xml:space="preserve"> temperature range is 1.33 eV [</w:t>
      </w:r>
      <w:r w:rsidR="002407BC" w:rsidRPr="00CC5651">
        <w:rPr>
          <w:rFonts w:ascii="Times New Roman" w:hAnsi="Times New Roman" w:cs="Times New Roman"/>
          <w:sz w:val="24"/>
          <w:szCs w:val="24"/>
          <w:lang w:val="en-GB"/>
        </w:rPr>
        <w:fldChar w:fldCharType="begin"/>
      </w:r>
      <w:r w:rsidR="002407BC" w:rsidRPr="00CC5651">
        <w:rPr>
          <w:rFonts w:ascii="Times New Roman" w:hAnsi="Times New Roman" w:cs="Times New Roman"/>
          <w:sz w:val="24"/>
          <w:szCs w:val="24"/>
          <w:lang w:val="en-GB"/>
        </w:rPr>
        <w:instrText xml:space="preserve"> NOTEREF _Ref354141026 \h  \* MERGEFORMAT </w:instrText>
      </w:r>
      <w:r w:rsidR="002407BC" w:rsidRPr="00CC5651">
        <w:rPr>
          <w:rFonts w:ascii="Times New Roman" w:hAnsi="Times New Roman" w:cs="Times New Roman"/>
          <w:sz w:val="24"/>
          <w:szCs w:val="24"/>
          <w:lang w:val="en-GB"/>
        </w:rPr>
      </w:r>
      <w:r w:rsidR="002407BC" w:rsidRPr="00CC5651">
        <w:rPr>
          <w:rFonts w:ascii="Times New Roman" w:hAnsi="Times New Roman" w:cs="Times New Roman"/>
          <w:sz w:val="24"/>
          <w:szCs w:val="24"/>
          <w:lang w:val="en-GB"/>
        </w:rPr>
        <w:fldChar w:fldCharType="separate"/>
      </w:r>
      <w:r w:rsidR="002407BC" w:rsidRPr="00CC5651">
        <w:rPr>
          <w:rFonts w:ascii="Times New Roman" w:hAnsi="Times New Roman" w:cs="Times New Roman"/>
          <w:sz w:val="24"/>
          <w:szCs w:val="24"/>
          <w:lang w:val="en-GB"/>
        </w:rPr>
        <w:t>8</w:t>
      </w:r>
      <w:r w:rsidR="002407BC" w:rsidRPr="00CC5651">
        <w:rPr>
          <w:rFonts w:ascii="Times New Roman" w:hAnsi="Times New Roman" w:cs="Times New Roman"/>
          <w:sz w:val="24"/>
          <w:szCs w:val="24"/>
          <w:lang w:val="en-GB"/>
        </w:rPr>
        <w:fldChar w:fldCharType="end"/>
      </w:r>
      <w:r w:rsidR="002407BC" w:rsidRPr="00CC5651">
        <w:rPr>
          <w:rFonts w:ascii="Times New Roman" w:hAnsi="Times New Roman" w:cs="Times New Roman"/>
          <w:sz w:val="24"/>
          <w:szCs w:val="24"/>
          <w:lang w:val="en-GB"/>
        </w:rPr>
        <w:t>], relatively higher than that of YSZ (</w:t>
      </w:r>
      <w:r w:rsidR="002407BC" w:rsidRPr="00CC5651">
        <w:rPr>
          <w:rFonts w:ascii="Times New Roman" w:hAnsi="Times New Roman" w:cs="Times New Roman"/>
          <w:sz w:val="24"/>
          <w:szCs w:val="24"/>
        </w:rPr>
        <w:sym w:font="Symbol" w:char="F07E"/>
      </w:r>
      <w:r w:rsidR="002407BC" w:rsidRPr="00CC5651">
        <w:rPr>
          <w:rFonts w:ascii="Times New Roman" w:hAnsi="Times New Roman" w:cs="Times New Roman"/>
          <w:sz w:val="24"/>
          <w:szCs w:val="24"/>
          <w:lang w:val="en-GB"/>
        </w:rPr>
        <w:t>0.96-1.05 eV) at the same temperature range [</w:t>
      </w:r>
      <w:r w:rsidR="002407BC" w:rsidRPr="00CC5651">
        <w:rPr>
          <w:rStyle w:val="EndnoteReference"/>
          <w:rFonts w:ascii="Times New Roman" w:hAnsi="Times New Roman" w:cs="Times New Roman"/>
          <w:sz w:val="24"/>
          <w:szCs w:val="24"/>
          <w:vertAlign w:val="baseline"/>
          <w:lang w:val="en-GB"/>
        </w:rPr>
        <w:endnoteReference w:id="11"/>
      </w:r>
      <w:r w:rsidR="002407BC" w:rsidRPr="00CC5651">
        <w:rPr>
          <w:rFonts w:ascii="Times New Roman" w:hAnsi="Times New Roman" w:cs="Times New Roman"/>
          <w:sz w:val="24"/>
          <w:szCs w:val="24"/>
          <w:lang w:val="en-GB"/>
        </w:rPr>
        <w:t>].</w:t>
      </w:r>
      <w:r w:rsidR="002407BC">
        <w:rPr>
          <w:rFonts w:ascii="Times New Roman" w:hAnsi="Times New Roman" w:cs="Times New Roman"/>
          <w:sz w:val="24"/>
          <w:szCs w:val="24"/>
          <w:lang w:val="en-GB"/>
        </w:rPr>
        <w:t xml:space="preserve"> </w:t>
      </w:r>
      <w:r w:rsidR="00EE587C" w:rsidRPr="002407BC">
        <w:rPr>
          <w:rFonts w:ascii="Times New Roman" w:hAnsi="Times New Roman" w:cs="Times New Roman"/>
          <w:sz w:val="24"/>
          <w:szCs w:val="24"/>
          <w:lang w:val="en-GB"/>
        </w:rPr>
        <w:t xml:space="preserve">Initial diffusivity measurements, preliminary fuel cell testing correlated with AC impedance studies, as well as </w:t>
      </w:r>
      <w:r w:rsidR="00FD2EC0" w:rsidRPr="002407BC">
        <w:rPr>
          <w:rFonts w:ascii="Times New Roman" w:hAnsi="Times New Roman" w:cs="Times New Roman"/>
          <w:sz w:val="24"/>
          <w:szCs w:val="24"/>
          <w:lang w:val="en-GB"/>
        </w:rPr>
        <w:t>thermal</w:t>
      </w:r>
      <w:r w:rsidR="00FD2EC0">
        <w:rPr>
          <w:rFonts w:ascii="Times New Roman" w:hAnsi="Times New Roman" w:cs="Times New Roman"/>
          <w:sz w:val="24"/>
          <w:szCs w:val="24"/>
          <w:lang w:val="en-GB"/>
        </w:rPr>
        <w:t xml:space="preserve"> expansion coefficient (</w:t>
      </w:r>
      <w:r w:rsidR="00EE587C">
        <w:rPr>
          <w:rFonts w:ascii="Times New Roman" w:hAnsi="Times New Roman" w:cs="Times New Roman"/>
          <w:sz w:val="24"/>
          <w:szCs w:val="24"/>
          <w:lang w:val="en-GB"/>
        </w:rPr>
        <w:t>TEC</w:t>
      </w:r>
      <w:r w:rsidR="00FD2EC0">
        <w:rPr>
          <w:rFonts w:ascii="Times New Roman" w:hAnsi="Times New Roman" w:cs="Times New Roman"/>
          <w:sz w:val="24"/>
          <w:szCs w:val="24"/>
          <w:lang w:val="en-GB"/>
        </w:rPr>
        <w:t>)</w:t>
      </w:r>
      <w:r w:rsidR="00EE587C">
        <w:rPr>
          <w:rFonts w:ascii="Times New Roman" w:hAnsi="Times New Roman" w:cs="Times New Roman"/>
          <w:sz w:val="24"/>
          <w:szCs w:val="24"/>
          <w:lang w:val="en-GB"/>
        </w:rPr>
        <w:t xml:space="preserve"> and chemical compatibil</w:t>
      </w:r>
      <w:r w:rsidR="00C53890">
        <w:rPr>
          <w:rFonts w:ascii="Times New Roman" w:hAnsi="Times New Roman" w:cs="Times New Roman"/>
          <w:sz w:val="24"/>
          <w:szCs w:val="24"/>
          <w:lang w:val="en-GB"/>
        </w:rPr>
        <w:t>it</w:t>
      </w:r>
      <w:r w:rsidR="00EE587C">
        <w:rPr>
          <w:rFonts w:ascii="Times New Roman" w:hAnsi="Times New Roman" w:cs="Times New Roman"/>
          <w:sz w:val="24"/>
          <w:szCs w:val="24"/>
          <w:lang w:val="en-GB"/>
        </w:rPr>
        <w:t>y studies with both anode and cathode have been recently presented</w:t>
      </w:r>
      <w:r w:rsidR="00861412">
        <w:rPr>
          <w:rFonts w:ascii="Times New Roman" w:hAnsi="Times New Roman" w:cs="Times New Roman"/>
          <w:sz w:val="24"/>
          <w:szCs w:val="24"/>
          <w:lang w:val="en-GB"/>
        </w:rPr>
        <w:t xml:space="preserve"> [</w:t>
      </w:r>
      <w:r w:rsidR="001F2817">
        <w:rPr>
          <w:rFonts w:ascii="Times New Roman" w:hAnsi="Times New Roman" w:cs="Times New Roman"/>
          <w:sz w:val="24"/>
          <w:szCs w:val="24"/>
          <w:lang w:val="en-GB"/>
        </w:rPr>
        <w:fldChar w:fldCharType="begin"/>
      </w:r>
      <w:r w:rsidR="001F2817">
        <w:rPr>
          <w:rFonts w:ascii="Times New Roman" w:hAnsi="Times New Roman" w:cs="Times New Roman"/>
          <w:sz w:val="24"/>
          <w:szCs w:val="24"/>
          <w:lang w:val="en-GB"/>
        </w:rPr>
        <w:instrText xml:space="preserve"> NOTEREF _Ref354141026 \h </w:instrText>
      </w:r>
      <w:r w:rsidR="002407BC">
        <w:rPr>
          <w:rFonts w:ascii="Times New Roman" w:hAnsi="Times New Roman" w:cs="Times New Roman"/>
          <w:sz w:val="24"/>
          <w:szCs w:val="24"/>
          <w:lang w:val="en-GB"/>
        </w:rPr>
        <w:instrText xml:space="preserve"> \* MERGEFORMAT </w:instrText>
      </w:r>
      <w:r w:rsidR="001F2817">
        <w:rPr>
          <w:rFonts w:ascii="Times New Roman" w:hAnsi="Times New Roman" w:cs="Times New Roman"/>
          <w:sz w:val="24"/>
          <w:szCs w:val="24"/>
          <w:lang w:val="en-GB"/>
        </w:rPr>
      </w:r>
      <w:r w:rsidR="001F2817">
        <w:rPr>
          <w:rFonts w:ascii="Times New Roman" w:hAnsi="Times New Roman" w:cs="Times New Roman"/>
          <w:sz w:val="24"/>
          <w:szCs w:val="24"/>
          <w:lang w:val="en-GB"/>
        </w:rPr>
        <w:fldChar w:fldCharType="separate"/>
      </w:r>
      <w:r w:rsidR="001F2817">
        <w:rPr>
          <w:rFonts w:ascii="Times New Roman" w:hAnsi="Times New Roman" w:cs="Times New Roman"/>
          <w:sz w:val="24"/>
          <w:szCs w:val="24"/>
          <w:lang w:val="en-GB"/>
        </w:rPr>
        <w:t>8</w:t>
      </w:r>
      <w:r w:rsidR="001F2817">
        <w:rPr>
          <w:rFonts w:ascii="Times New Roman" w:hAnsi="Times New Roman" w:cs="Times New Roman"/>
          <w:sz w:val="24"/>
          <w:szCs w:val="24"/>
          <w:lang w:val="en-GB"/>
        </w:rPr>
        <w:fldChar w:fldCharType="end"/>
      </w:r>
      <w:r w:rsidR="00861412">
        <w:rPr>
          <w:rFonts w:ascii="Times New Roman" w:hAnsi="Times New Roman" w:cs="Times New Roman"/>
          <w:sz w:val="24"/>
          <w:szCs w:val="24"/>
          <w:lang w:val="en-GB"/>
        </w:rPr>
        <w:t>]</w:t>
      </w:r>
      <w:r w:rsidR="00EE587C">
        <w:rPr>
          <w:rFonts w:ascii="Times New Roman" w:hAnsi="Times New Roman" w:cs="Times New Roman"/>
          <w:sz w:val="24"/>
          <w:szCs w:val="24"/>
          <w:lang w:val="en-GB"/>
        </w:rPr>
        <w:t>.</w:t>
      </w:r>
      <w:r w:rsidR="00EE587C" w:rsidRPr="00EE587C">
        <w:rPr>
          <w:rFonts w:ascii="Times New Roman" w:hAnsi="Times New Roman" w:cs="Times New Roman"/>
          <w:sz w:val="24"/>
          <w:szCs w:val="24"/>
          <w:lang w:val="en-GB"/>
        </w:rPr>
        <w:t xml:space="preserve"> </w:t>
      </w:r>
      <w:r w:rsidR="00E75C5E" w:rsidRPr="00CC5651">
        <w:rPr>
          <w:rFonts w:ascii="Times New Roman" w:hAnsi="Times New Roman" w:cs="Times New Roman"/>
          <w:sz w:val="24"/>
          <w:szCs w:val="24"/>
          <w:lang w:val="en-GB"/>
        </w:rPr>
        <w:t xml:space="preserve">Preliminary SOFC measurements over a ~300 µm electrolyte thickness sample showed no reactivity </w:t>
      </w:r>
      <w:r w:rsidR="00E75C5E" w:rsidRPr="00CC5651">
        <w:rPr>
          <w:rFonts w:ascii="Times New Roman" w:hAnsi="Times New Roman" w:cs="Times New Roman"/>
          <w:sz w:val="24"/>
          <w:szCs w:val="24"/>
          <w:lang w:val="en-GB"/>
        </w:rPr>
        <w:lastRenderedPageBreak/>
        <w:t xml:space="preserve">under operating conditions and generating a reasonable power output in fuel cell mode of </w:t>
      </w:r>
      <w:r w:rsidR="00E75C5E" w:rsidRPr="00CC5651">
        <w:rPr>
          <w:rFonts w:ascii="Times New Roman" w:hAnsi="Times New Roman" w:cs="Times New Roman"/>
          <w:sz w:val="24"/>
          <w:szCs w:val="24"/>
          <w:lang w:val="en-GB"/>
        </w:rPr>
        <w:sym w:font="Symbol" w:char="F03E"/>
      </w:r>
      <w:r w:rsidR="00E75C5E" w:rsidRPr="00CC5651">
        <w:rPr>
          <w:rFonts w:ascii="Times New Roman" w:hAnsi="Times New Roman" w:cs="Times New Roman"/>
          <w:sz w:val="24"/>
          <w:szCs w:val="24"/>
          <w:lang w:val="en-GB"/>
        </w:rPr>
        <w:t>100mW cm</w:t>
      </w:r>
      <w:r w:rsidR="00E75C5E" w:rsidRPr="00CC5651">
        <w:rPr>
          <w:rFonts w:ascii="Times New Roman" w:hAnsi="Times New Roman" w:cs="Times New Roman"/>
          <w:sz w:val="24"/>
          <w:szCs w:val="24"/>
          <w:vertAlign w:val="superscript"/>
          <w:lang w:val="en-GB"/>
        </w:rPr>
        <w:t>2</w:t>
      </w:r>
      <w:r w:rsidR="00E75C5E" w:rsidRPr="00CC5651">
        <w:rPr>
          <w:rFonts w:ascii="Times New Roman" w:hAnsi="Times New Roman" w:cs="Times New Roman"/>
          <w:sz w:val="24"/>
          <w:szCs w:val="24"/>
          <w:lang w:val="en-GB"/>
        </w:rPr>
        <w:t xml:space="preserve"> at 900 ºC and with OCV values above 1V [8]. </w:t>
      </w:r>
      <w:r w:rsidR="002407BC" w:rsidRPr="00CC5651">
        <w:rPr>
          <w:rFonts w:ascii="Times New Roman" w:hAnsi="Times New Roman" w:cs="Times New Roman"/>
          <w:sz w:val="24"/>
          <w:szCs w:val="24"/>
          <w:lang w:val="en-GB"/>
        </w:rPr>
        <w:t>It is also noticeable that that the performance of the LaNb</w:t>
      </w:r>
      <w:r w:rsidR="002407BC" w:rsidRPr="00CC5651">
        <w:rPr>
          <w:rFonts w:ascii="Times New Roman" w:hAnsi="Times New Roman" w:cs="Times New Roman"/>
          <w:sz w:val="16"/>
          <w:szCs w:val="16"/>
          <w:lang w:val="en-GB"/>
        </w:rPr>
        <w:t>1-x</w:t>
      </w:r>
      <w:r w:rsidR="002407BC" w:rsidRPr="00CC5651">
        <w:rPr>
          <w:rFonts w:ascii="Times New Roman" w:hAnsi="Times New Roman" w:cs="Times New Roman"/>
          <w:sz w:val="24"/>
          <w:szCs w:val="24"/>
          <w:lang w:val="en-GB"/>
        </w:rPr>
        <w:t>W</w:t>
      </w:r>
      <w:r w:rsidR="002407BC" w:rsidRPr="00CC5651">
        <w:rPr>
          <w:rFonts w:ascii="Times New Roman" w:hAnsi="Times New Roman" w:cs="Times New Roman"/>
          <w:sz w:val="16"/>
          <w:szCs w:val="16"/>
          <w:lang w:val="en-GB"/>
        </w:rPr>
        <w:t>x</w:t>
      </w:r>
      <w:r w:rsidR="002407BC" w:rsidRPr="00CC5651">
        <w:rPr>
          <w:rFonts w:ascii="Times New Roman" w:hAnsi="Times New Roman" w:cs="Times New Roman"/>
          <w:sz w:val="24"/>
          <w:szCs w:val="24"/>
          <w:lang w:val="en-GB"/>
        </w:rPr>
        <w:t>O</w:t>
      </w:r>
      <w:r w:rsidR="002407BC" w:rsidRPr="00CC5651">
        <w:rPr>
          <w:rFonts w:ascii="Times New Roman" w:hAnsi="Times New Roman" w:cs="Times New Roman"/>
          <w:sz w:val="16"/>
          <w:szCs w:val="16"/>
          <w:lang w:val="en-GB"/>
        </w:rPr>
        <w:t xml:space="preserve">4+δ </w:t>
      </w:r>
      <w:r w:rsidR="002407BC" w:rsidRPr="00CC5651">
        <w:rPr>
          <w:rFonts w:ascii="Times New Roman" w:hAnsi="Times New Roman" w:cs="Times New Roman"/>
          <w:sz w:val="24"/>
          <w:szCs w:val="24"/>
          <w:lang w:val="en-GB"/>
        </w:rPr>
        <w:t xml:space="preserve">based cell at higher temperatures (900-950 ºC) becomes more remarkable. As the </w:t>
      </w:r>
      <w:proofErr w:type="gramStart"/>
      <w:r w:rsidR="002407BC" w:rsidRPr="00CC5651">
        <w:rPr>
          <w:rFonts w:ascii="Times New Roman" w:hAnsi="Times New Roman" w:cs="Times New Roman"/>
          <w:sz w:val="24"/>
          <w:szCs w:val="24"/>
          <w:lang w:val="en-GB"/>
        </w:rPr>
        <w:t>La(</w:t>
      </w:r>
      <w:proofErr w:type="spellStart"/>
      <w:proofErr w:type="gramEnd"/>
      <w:r w:rsidR="002407BC" w:rsidRPr="00CC5651">
        <w:rPr>
          <w:rFonts w:ascii="Times New Roman" w:hAnsi="Times New Roman" w:cs="Times New Roman"/>
          <w:sz w:val="24"/>
          <w:szCs w:val="24"/>
          <w:lang w:val="en-GB"/>
        </w:rPr>
        <w:t>Nb,W</w:t>
      </w:r>
      <w:proofErr w:type="spellEnd"/>
      <w:r w:rsidR="002407BC" w:rsidRPr="00CC5651">
        <w:rPr>
          <w:rFonts w:ascii="Times New Roman" w:hAnsi="Times New Roman" w:cs="Times New Roman"/>
          <w:sz w:val="24"/>
          <w:szCs w:val="24"/>
          <w:lang w:val="en-GB"/>
        </w:rPr>
        <w:t>)O</w:t>
      </w:r>
      <w:r w:rsidR="002407BC" w:rsidRPr="00CC5651">
        <w:rPr>
          <w:rFonts w:ascii="Times New Roman" w:hAnsi="Times New Roman" w:cs="Times New Roman"/>
          <w:sz w:val="16"/>
          <w:szCs w:val="16"/>
          <w:lang w:val="en-GB"/>
        </w:rPr>
        <w:t xml:space="preserve">4+δ </w:t>
      </w:r>
      <w:r w:rsidR="002407BC" w:rsidRPr="00CC5651">
        <w:rPr>
          <w:rFonts w:ascii="Times New Roman" w:hAnsi="Times New Roman" w:cs="Times New Roman"/>
          <w:sz w:val="24"/>
          <w:szCs w:val="24"/>
          <w:lang w:val="en-GB"/>
        </w:rPr>
        <w:t xml:space="preserve">conductivity is much higher at these temperatures, the </w:t>
      </w:r>
      <w:proofErr w:type="spellStart"/>
      <w:r w:rsidR="002407BC" w:rsidRPr="00CC5651">
        <w:rPr>
          <w:rFonts w:ascii="Times New Roman" w:hAnsi="Times New Roman" w:cs="Times New Roman"/>
          <w:sz w:val="24"/>
          <w:szCs w:val="24"/>
          <w:lang w:val="en-GB"/>
        </w:rPr>
        <w:t>ohmic</w:t>
      </w:r>
      <w:proofErr w:type="spellEnd"/>
      <w:r w:rsidR="002407BC" w:rsidRPr="00CC5651">
        <w:rPr>
          <w:rFonts w:ascii="Times New Roman" w:hAnsi="Times New Roman" w:cs="Times New Roman"/>
          <w:sz w:val="24"/>
          <w:szCs w:val="24"/>
          <w:lang w:val="en-GB"/>
        </w:rPr>
        <w:t xml:space="preserve"> losses were significantly reduced (as seen in table </w:t>
      </w:r>
      <w:r w:rsidR="00877E6C" w:rsidRPr="00CC5651">
        <w:rPr>
          <w:rFonts w:ascii="Times New Roman" w:hAnsi="Times New Roman" w:cs="Times New Roman"/>
          <w:sz w:val="24"/>
          <w:szCs w:val="24"/>
          <w:lang w:val="en-GB"/>
        </w:rPr>
        <w:t>1</w:t>
      </w:r>
      <w:r w:rsidR="002407BC" w:rsidRPr="00CC5651">
        <w:rPr>
          <w:rFonts w:ascii="Times New Roman" w:hAnsi="Times New Roman" w:cs="Times New Roman"/>
          <w:sz w:val="24"/>
          <w:szCs w:val="24"/>
          <w:lang w:val="en-GB"/>
        </w:rPr>
        <w:t xml:space="preserve">) and as a consequence reasonable current densities were measured. </w:t>
      </w:r>
      <w:r w:rsidR="00E75C5E" w:rsidRPr="00CC5651">
        <w:rPr>
          <w:rFonts w:ascii="Times New Roman" w:hAnsi="Times New Roman" w:cs="Times New Roman"/>
          <w:sz w:val="24"/>
          <w:szCs w:val="24"/>
          <w:lang w:val="en-GB"/>
        </w:rPr>
        <w:t xml:space="preserve">In </w:t>
      </w:r>
      <w:proofErr w:type="spellStart"/>
      <w:r w:rsidR="00E75C5E" w:rsidRPr="00CC5651">
        <w:rPr>
          <w:rFonts w:ascii="Times New Roman" w:hAnsi="Times New Roman" w:cs="Times New Roman"/>
          <w:sz w:val="24"/>
          <w:szCs w:val="24"/>
          <w:lang w:val="en-GB"/>
        </w:rPr>
        <w:t>addtion</w:t>
      </w:r>
      <w:proofErr w:type="spellEnd"/>
      <w:r w:rsidR="00D23078" w:rsidRPr="00CC5651">
        <w:rPr>
          <w:rFonts w:ascii="Times New Roman" w:hAnsi="Times New Roman" w:cs="Times New Roman"/>
          <w:sz w:val="24"/>
          <w:szCs w:val="24"/>
          <w:lang w:val="en-GB"/>
        </w:rPr>
        <w:t xml:space="preserve">, </w:t>
      </w:r>
      <w:proofErr w:type="spellStart"/>
      <w:r w:rsidR="00D23078" w:rsidRPr="00CC5651">
        <w:rPr>
          <w:rFonts w:ascii="Times New Roman" w:hAnsi="Times New Roman" w:cs="Times New Roman"/>
          <w:sz w:val="24"/>
          <w:szCs w:val="24"/>
          <w:lang w:val="en-GB"/>
        </w:rPr>
        <w:t>dilatometric</w:t>
      </w:r>
      <w:proofErr w:type="spellEnd"/>
      <w:r w:rsidR="00D23078" w:rsidRPr="00CC5651">
        <w:rPr>
          <w:rFonts w:ascii="Times New Roman" w:hAnsi="Times New Roman" w:cs="Times New Roman"/>
          <w:sz w:val="24"/>
          <w:szCs w:val="24"/>
          <w:lang w:val="en-GB"/>
        </w:rPr>
        <w:t xml:space="preserve"> studies revealed TEC values between room temperature (RT) and 1000 ºC of 11.44-12.01 x 10</w:t>
      </w:r>
      <w:r w:rsidR="00D23078" w:rsidRPr="00CC5651">
        <w:rPr>
          <w:rFonts w:ascii="Times New Roman" w:hAnsi="Times New Roman" w:cs="Times New Roman"/>
          <w:sz w:val="24"/>
          <w:szCs w:val="24"/>
          <w:vertAlign w:val="superscript"/>
          <w:lang w:val="en-GB"/>
        </w:rPr>
        <w:t>-6</w:t>
      </w:r>
      <w:r w:rsidR="00D23078" w:rsidRPr="00CC5651">
        <w:rPr>
          <w:rFonts w:ascii="Times New Roman" w:hAnsi="Times New Roman" w:cs="Times New Roman"/>
          <w:sz w:val="24"/>
          <w:szCs w:val="24"/>
          <w:lang w:val="en-GB"/>
        </w:rPr>
        <w:t xml:space="preserve"> K</w:t>
      </w:r>
      <w:r w:rsidR="00D23078" w:rsidRPr="00CC5651">
        <w:rPr>
          <w:rFonts w:ascii="Times New Roman" w:hAnsi="Times New Roman" w:cs="Times New Roman"/>
          <w:sz w:val="24"/>
          <w:szCs w:val="24"/>
          <w:vertAlign w:val="superscript"/>
          <w:lang w:val="en-GB"/>
        </w:rPr>
        <w:t>-1</w:t>
      </w:r>
      <w:r w:rsidR="00D23078" w:rsidRPr="00CC5651">
        <w:rPr>
          <w:rFonts w:ascii="Times New Roman" w:hAnsi="Times New Roman" w:cs="Times New Roman"/>
          <w:sz w:val="24"/>
          <w:szCs w:val="24"/>
          <w:lang w:val="en-GB"/>
        </w:rPr>
        <w:t xml:space="preserve">. Those values are similar to YSZ and as a consequence the proposed electrolyte will be </w:t>
      </w:r>
      <w:proofErr w:type="spellStart"/>
      <w:r w:rsidR="00D23078" w:rsidRPr="00CC5651">
        <w:rPr>
          <w:rFonts w:ascii="Times New Roman" w:hAnsi="Times New Roman" w:cs="Times New Roman"/>
          <w:sz w:val="24"/>
          <w:szCs w:val="24"/>
          <w:lang w:val="en-GB"/>
        </w:rPr>
        <w:t>thermomechanically</w:t>
      </w:r>
      <w:proofErr w:type="spellEnd"/>
      <w:r w:rsidR="00D23078" w:rsidRPr="00CC5651">
        <w:rPr>
          <w:rFonts w:ascii="Times New Roman" w:hAnsi="Times New Roman" w:cs="Times New Roman"/>
          <w:sz w:val="24"/>
          <w:szCs w:val="24"/>
          <w:lang w:val="en-GB"/>
        </w:rPr>
        <w:t xml:space="preserve"> compatible with the standard </w:t>
      </w:r>
      <w:r w:rsidR="007D08BB" w:rsidRPr="00CC5651">
        <w:rPr>
          <w:rFonts w:ascii="Times New Roman" w:hAnsi="Times New Roman" w:cs="Times New Roman"/>
          <w:sz w:val="24"/>
          <w:szCs w:val="24"/>
          <w:lang w:val="en-GB"/>
        </w:rPr>
        <w:t>lanthanum strontium manganite (</w:t>
      </w:r>
      <w:r w:rsidR="00D23078" w:rsidRPr="00CC5651">
        <w:rPr>
          <w:rFonts w:ascii="Times New Roman" w:hAnsi="Times New Roman" w:cs="Times New Roman"/>
          <w:sz w:val="24"/>
          <w:szCs w:val="24"/>
          <w:lang w:val="en-GB"/>
        </w:rPr>
        <w:t>LSM</w:t>
      </w:r>
      <w:proofErr w:type="gramStart"/>
      <w:r w:rsidR="007D08BB" w:rsidRPr="00CC5651">
        <w:rPr>
          <w:rFonts w:ascii="Times New Roman" w:hAnsi="Times New Roman" w:cs="Times New Roman"/>
          <w:sz w:val="24"/>
          <w:szCs w:val="24"/>
          <w:lang w:val="en-GB"/>
        </w:rPr>
        <w:t>,</w:t>
      </w:r>
      <w:r w:rsidR="00D23078" w:rsidRPr="00CC5651">
        <w:rPr>
          <w:rFonts w:ascii="Times New Roman" w:hAnsi="Times New Roman" w:cs="Times New Roman"/>
          <w:sz w:val="24"/>
          <w:szCs w:val="24"/>
          <w:lang w:val="en-GB"/>
        </w:rPr>
        <w:t>11.2</w:t>
      </w:r>
      <w:proofErr w:type="gramEnd"/>
      <w:r w:rsidR="00D23078" w:rsidRPr="00CC5651">
        <w:rPr>
          <w:rFonts w:ascii="Times New Roman" w:hAnsi="Times New Roman" w:cs="Times New Roman"/>
          <w:sz w:val="24"/>
          <w:szCs w:val="24"/>
          <w:lang w:val="en-GB"/>
        </w:rPr>
        <w:t xml:space="preserve"> x 10</w:t>
      </w:r>
      <w:r w:rsidR="00D23078" w:rsidRPr="00CC5651">
        <w:rPr>
          <w:rFonts w:ascii="Times New Roman" w:hAnsi="Times New Roman" w:cs="Times New Roman"/>
          <w:sz w:val="24"/>
          <w:szCs w:val="24"/>
          <w:vertAlign w:val="superscript"/>
          <w:lang w:val="en-GB"/>
        </w:rPr>
        <w:t>-6</w:t>
      </w:r>
      <w:r w:rsidR="00D23078" w:rsidRPr="00CC5651">
        <w:rPr>
          <w:rFonts w:ascii="Times New Roman" w:hAnsi="Times New Roman" w:cs="Times New Roman"/>
          <w:sz w:val="24"/>
          <w:szCs w:val="24"/>
          <w:vertAlign w:val="subscript"/>
          <w:lang w:val="en-GB"/>
        </w:rPr>
        <w:t xml:space="preserve"> </w:t>
      </w:r>
      <w:r w:rsidR="00D23078" w:rsidRPr="00CC5651">
        <w:rPr>
          <w:rFonts w:ascii="Times New Roman" w:hAnsi="Times New Roman" w:cs="Times New Roman"/>
          <w:sz w:val="24"/>
          <w:szCs w:val="24"/>
          <w:lang w:val="en-GB"/>
        </w:rPr>
        <w:t>K</w:t>
      </w:r>
      <w:r w:rsidR="00D23078" w:rsidRPr="00CC5651">
        <w:rPr>
          <w:rFonts w:ascii="Times New Roman" w:hAnsi="Times New Roman" w:cs="Times New Roman"/>
          <w:sz w:val="24"/>
          <w:szCs w:val="24"/>
          <w:vertAlign w:val="superscript"/>
          <w:lang w:val="en-GB"/>
        </w:rPr>
        <w:t>-1</w:t>
      </w:r>
      <w:r w:rsidR="00D23078" w:rsidRPr="00CC5651">
        <w:rPr>
          <w:rFonts w:ascii="Times New Roman" w:hAnsi="Times New Roman" w:cs="Times New Roman"/>
          <w:sz w:val="24"/>
          <w:szCs w:val="24"/>
          <w:lang w:val="en-GB"/>
        </w:rPr>
        <w:t>) [</w:t>
      </w:r>
      <w:r w:rsidR="00D23078" w:rsidRPr="00CC5651">
        <w:rPr>
          <w:rStyle w:val="EndnoteReference"/>
          <w:rFonts w:ascii="Times New Roman" w:hAnsi="Times New Roman" w:cs="Times New Roman"/>
          <w:sz w:val="24"/>
          <w:szCs w:val="24"/>
          <w:vertAlign w:val="baseline"/>
          <w:lang w:val="en-GB"/>
        </w:rPr>
        <w:endnoteReference w:id="12"/>
      </w:r>
      <w:r w:rsidR="00D23078" w:rsidRPr="00CC5651">
        <w:rPr>
          <w:rFonts w:ascii="Times New Roman" w:hAnsi="Times New Roman" w:cs="Times New Roman"/>
          <w:sz w:val="24"/>
          <w:szCs w:val="24"/>
          <w:lang w:val="en-GB"/>
        </w:rPr>
        <w:t>] and Ni-YSZ (10.3-14.1 x 10</w:t>
      </w:r>
      <w:r w:rsidR="00D23078" w:rsidRPr="00CC5651">
        <w:rPr>
          <w:rFonts w:ascii="Times New Roman" w:hAnsi="Times New Roman" w:cs="Times New Roman"/>
          <w:sz w:val="24"/>
          <w:szCs w:val="24"/>
          <w:vertAlign w:val="superscript"/>
          <w:lang w:val="en-GB"/>
        </w:rPr>
        <w:t>-6</w:t>
      </w:r>
      <w:r w:rsidR="00D23078" w:rsidRPr="00CC5651">
        <w:rPr>
          <w:rFonts w:ascii="Times New Roman" w:hAnsi="Times New Roman" w:cs="Times New Roman"/>
          <w:sz w:val="24"/>
          <w:szCs w:val="24"/>
          <w:lang w:val="en-GB"/>
        </w:rPr>
        <w:t xml:space="preserve"> K</w:t>
      </w:r>
      <w:r w:rsidR="00D23078" w:rsidRPr="00CC5651">
        <w:rPr>
          <w:rFonts w:ascii="Times New Roman" w:hAnsi="Times New Roman" w:cs="Times New Roman"/>
          <w:sz w:val="24"/>
          <w:szCs w:val="24"/>
          <w:vertAlign w:val="superscript"/>
          <w:lang w:val="en-GB"/>
        </w:rPr>
        <w:t>-1</w:t>
      </w:r>
      <w:r w:rsidR="00D23078" w:rsidRPr="00CC5651">
        <w:rPr>
          <w:rFonts w:ascii="Times New Roman" w:hAnsi="Times New Roman" w:cs="Times New Roman"/>
          <w:sz w:val="24"/>
          <w:szCs w:val="24"/>
          <w:lang w:val="en-GB"/>
        </w:rPr>
        <w:t>) [</w:t>
      </w:r>
      <w:r w:rsidR="00D23078" w:rsidRPr="00CC5651">
        <w:rPr>
          <w:rStyle w:val="EndnoteReference"/>
          <w:rFonts w:ascii="Times New Roman" w:hAnsi="Times New Roman" w:cs="Times New Roman"/>
          <w:sz w:val="24"/>
          <w:szCs w:val="24"/>
          <w:vertAlign w:val="baseline"/>
          <w:lang w:val="en-GB"/>
        </w:rPr>
        <w:endnoteReference w:id="13"/>
      </w:r>
      <w:r w:rsidR="00D23078" w:rsidRPr="00CC5651">
        <w:rPr>
          <w:rFonts w:ascii="Times New Roman" w:hAnsi="Times New Roman" w:cs="Times New Roman"/>
          <w:sz w:val="24"/>
          <w:szCs w:val="24"/>
          <w:lang w:val="en-GB"/>
        </w:rPr>
        <w:t>] electrodes.</w:t>
      </w:r>
    </w:p>
    <w:p w:rsidR="004A0701" w:rsidRPr="007A56CA" w:rsidRDefault="00D23078" w:rsidP="00ED7B88">
      <w:pPr>
        <w:autoSpaceDE w:val="0"/>
        <w:autoSpaceDN w:val="0"/>
        <w:adjustRightInd w:val="0"/>
        <w:spacing w:after="0" w:line="480" w:lineRule="auto"/>
        <w:ind w:firstLine="357"/>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4A0701" w:rsidRPr="00EE587C">
        <w:rPr>
          <w:rFonts w:ascii="Times New Roman" w:hAnsi="Times New Roman" w:cs="Times New Roman"/>
          <w:sz w:val="24"/>
          <w:szCs w:val="24"/>
          <w:lang w:val="en-GB"/>
        </w:rPr>
        <w:t>In th</w:t>
      </w:r>
      <w:r w:rsidR="00861412">
        <w:rPr>
          <w:rFonts w:ascii="Times New Roman" w:hAnsi="Times New Roman" w:cs="Times New Roman"/>
          <w:sz w:val="24"/>
          <w:szCs w:val="24"/>
          <w:lang w:val="en-GB"/>
        </w:rPr>
        <w:t xml:space="preserve">e present paper </w:t>
      </w:r>
      <w:r w:rsidR="004A0701" w:rsidRPr="00EE587C">
        <w:rPr>
          <w:rFonts w:ascii="Times New Roman" w:hAnsi="Times New Roman" w:cs="Times New Roman"/>
          <w:sz w:val="24"/>
          <w:szCs w:val="24"/>
          <w:lang w:val="en-GB"/>
        </w:rPr>
        <w:t>we explore the steam electrolysis behaviour of single cells using this type of materials as the electrolyte.</w:t>
      </w:r>
    </w:p>
    <w:p w:rsidR="004A0701" w:rsidRPr="004A0701" w:rsidRDefault="004A0701" w:rsidP="004A0701">
      <w:pPr>
        <w:pStyle w:val="text"/>
        <w:spacing w:line="480" w:lineRule="auto"/>
        <w:rPr>
          <w:sz w:val="24"/>
          <w:szCs w:val="24"/>
        </w:rPr>
      </w:pPr>
    </w:p>
    <w:p w:rsidR="004A0701" w:rsidRPr="004A0701" w:rsidRDefault="004A0701" w:rsidP="004A0701">
      <w:pPr>
        <w:pStyle w:val="subheading"/>
        <w:spacing w:line="480" w:lineRule="auto"/>
        <w:rPr>
          <w:sz w:val="24"/>
          <w:szCs w:val="24"/>
        </w:rPr>
      </w:pPr>
      <w:r w:rsidRPr="004A0701">
        <w:rPr>
          <w:sz w:val="24"/>
          <w:szCs w:val="24"/>
        </w:rPr>
        <w:t>Experiment</w:t>
      </w:r>
      <w:r w:rsidR="00EE587C">
        <w:rPr>
          <w:sz w:val="24"/>
          <w:szCs w:val="24"/>
        </w:rPr>
        <w:t>al</w:t>
      </w:r>
    </w:p>
    <w:p w:rsidR="006974F6" w:rsidRDefault="00ED7B88" w:rsidP="004A0701">
      <w:pPr>
        <w:pStyle w:val="text"/>
        <w:spacing w:line="480" w:lineRule="auto"/>
        <w:rPr>
          <w:sz w:val="24"/>
          <w:szCs w:val="24"/>
          <w:lang w:val="en-GB"/>
        </w:rPr>
      </w:pPr>
      <w:r>
        <w:rPr>
          <w:sz w:val="24"/>
          <w:szCs w:val="24"/>
          <w:lang w:val="en-GB"/>
        </w:rPr>
        <w:tab/>
      </w:r>
      <w:r w:rsidR="00861412">
        <w:rPr>
          <w:sz w:val="24"/>
          <w:szCs w:val="24"/>
          <w:lang w:val="en-GB"/>
        </w:rPr>
        <w:t>Commercial powders of La</w:t>
      </w:r>
      <w:r w:rsidR="00861412" w:rsidRPr="00861412">
        <w:rPr>
          <w:sz w:val="24"/>
          <w:szCs w:val="24"/>
          <w:vertAlign w:val="subscript"/>
          <w:lang w:val="en-GB"/>
        </w:rPr>
        <w:t>2</w:t>
      </w:r>
      <w:r w:rsidR="00861412">
        <w:rPr>
          <w:sz w:val="24"/>
          <w:szCs w:val="24"/>
          <w:lang w:val="en-GB"/>
        </w:rPr>
        <w:t>O</w:t>
      </w:r>
      <w:r w:rsidR="00861412" w:rsidRPr="00861412">
        <w:rPr>
          <w:sz w:val="24"/>
          <w:szCs w:val="24"/>
          <w:vertAlign w:val="subscript"/>
          <w:lang w:val="en-GB"/>
        </w:rPr>
        <w:t>3</w:t>
      </w:r>
      <w:r w:rsidR="00861412">
        <w:rPr>
          <w:sz w:val="24"/>
          <w:szCs w:val="24"/>
          <w:lang w:val="en-GB"/>
        </w:rPr>
        <w:t xml:space="preserve"> (Sigma-Aldrich, 99.9%), WO</w:t>
      </w:r>
      <w:r w:rsidR="00861412" w:rsidRPr="00861412">
        <w:rPr>
          <w:sz w:val="24"/>
          <w:szCs w:val="24"/>
          <w:vertAlign w:val="subscript"/>
          <w:lang w:val="en-GB"/>
        </w:rPr>
        <w:t>3</w:t>
      </w:r>
      <w:r w:rsidR="00861412">
        <w:rPr>
          <w:sz w:val="24"/>
          <w:szCs w:val="24"/>
          <w:lang w:val="en-GB"/>
        </w:rPr>
        <w:t xml:space="preserve"> (Sigma-Aldrich, 99.9%), and NbO</w:t>
      </w:r>
      <w:r w:rsidR="00861412" w:rsidRPr="00861412">
        <w:rPr>
          <w:sz w:val="24"/>
          <w:szCs w:val="24"/>
          <w:vertAlign w:val="subscript"/>
          <w:lang w:val="en-GB"/>
        </w:rPr>
        <w:t>2</w:t>
      </w:r>
      <w:r w:rsidR="00861412">
        <w:rPr>
          <w:sz w:val="24"/>
          <w:szCs w:val="24"/>
          <w:lang w:val="en-GB"/>
        </w:rPr>
        <w:t xml:space="preserve"> (Merck, 98%) were </w:t>
      </w:r>
      <w:proofErr w:type="spellStart"/>
      <w:r w:rsidR="00861412">
        <w:rPr>
          <w:sz w:val="24"/>
          <w:szCs w:val="24"/>
          <w:lang w:val="en-GB"/>
        </w:rPr>
        <w:t>stoichiometric</w:t>
      </w:r>
      <w:r w:rsidR="00D1325F">
        <w:rPr>
          <w:sz w:val="24"/>
          <w:szCs w:val="24"/>
          <w:lang w:val="en-GB"/>
        </w:rPr>
        <w:t>all</w:t>
      </w:r>
      <w:r w:rsidR="00861412">
        <w:rPr>
          <w:sz w:val="24"/>
          <w:szCs w:val="24"/>
          <w:lang w:val="en-GB"/>
        </w:rPr>
        <w:t>y</w:t>
      </w:r>
      <w:proofErr w:type="spellEnd"/>
      <w:r w:rsidR="00861412">
        <w:rPr>
          <w:sz w:val="24"/>
          <w:szCs w:val="24"/>
          <w:lang w:val="en-GB"/>
        </w:rPr>
        <w:t xml:space="preserve"> mixed and </w:t>
      </w:r>
      <w:proofErr w:type="spellStart"/>
      <w:r w:rsidR="00861412">
        <w:rPr>
          <w:sz w:val="24"/>
          <w:szCs w:val="24"/>
          <w:lang w:val="en-GB"/>
        </w:rPr>
        <w:t>calcined</w:t>
      </w:r>
      <w:proofErr w:type="spellEnd"/>
      <w:r w:rsidR="00861412">
        <w:rPr>
          <w:sz w:val="24"/>
          <w:szCs w:val="24"/>
          <w:lang w:val="en-GB"/>
        </w:rPr>
        <w:t xml:space="preserve"> inside a platinum vessel at 1400 ºC for 24 hours. This process was repeated several times until no change was observed in the XRD pattern and the </w:t>
      </w:r>
      <w:r w:rsidR="004A0701" w:rsidRPr="004A0701">
        <w:rPr>
          <w:sz w:val="24"/>
          <w:szCs w:val="24"/>
          <w:lang w:val="en-GB"/>
        </w:rPr>
        <w:t>LaNb</w:t>
      </w:r>
      <w:r w:rsidR="004A0701" w:rsidRPr="004A0701">
        <w:rPr>
          <w:sz w:val="24"/>
          <w:szCs w:val="24"/>
          <w:vertAlign w:val="subscript"/>
          <w:lang w:val="en-GB"/>
        </w:rPr>
        <w:t>1-x</w:t>
      </w:r>
      <w:r w:rsidR="004A0701" w:rsidRPr="004A0701">
        <w:rPr>
          <w:sz w:val="24"/>
          <w:szCs w:val="24"/>
          <w:lang w:val="en-GB"/>
        </w:rPr>
        <w:t>W</w:t>
      </w:r>
      <w:r w:rsidR="004A0701" w:rsidRPr="004A0701">
        <w:rPr>
          <w:sz w:val="24"/>
          <w:szCs w:val="24"/>
          <w:vertAlign w:val="subscript"/>
          <w:lang w:val="en-GB"/>
        </w:rPr>
        <w:t>x</w:t>
      </w:r>
      <w:r w:rsidR="004A0701" w:rsidRPr="004A0701">
        <w:rPr>
          <w:sz w:val="24"/>
          <w:szCs w:val="24"/>
          <w:lang w:val="en-GB"/>
        </w:rPr>
        <w:t>O</w:t>
      </w:r>
      <w:r w:rsidR="004A0701" w:rsidRPr="004A0701">
        <w:rPr>
          <w:sz w:val="24"/>
          <w:szCs w:val="24"/>
          <w:vertAlign w:val="subscript"/>
          <w:lang w:val="en-GB"/>
        </w:rPr>
        <w:t>4+δ</w:t>
      </w:r>
      <w:r w:rsidR="004A0701" w:rsidRPr="004A0701">
        <w:rPr>
          <w:sz w:val="24"/>
          <w:szCs w:val="24"/>
          <w:lang w:val="en-GB"/>
        </w:rPr>
        <w:t xml:space="preserve"> </w:t>
      </w:r>
      <w:r w:rsidR="00861412">
        <w:rPr>
          <w:sz w:val="24"/>
          <w:szCs w:val="24"/>
          <w:lang w:val="en-GB"/>
        </w:rPr>
        <w:t xml:space="preserve">single phase powders were formed. </w:t>
      </w:r>
      <w:r w:rsidR="006974F6" w:rsidRPr="006974F6">
        <w:rPr>
          <w:sz w:val="24"/>
          <w:szCs w:val="24"/>
          <w:lang w:val="en-GB"/>
        </w:rPr>
        <w:t xml:space="preserve">Sample purity was confirmed using X-ray diffraction using a </w:t>
      </w:r>
      <w:proofErr w:type="spellStart"/>
      <w:r w:rsidR="006974F6" w:rsidRPr="006974F6">
        <w:rPr>
          <w:sz w:val="24"/>
          <w:szCs w:val="24"/>
          <w:lang w:val="en-GB"/>
        </w:rPr>
        <w:t>PANalytical</w:t>
      </w:r>
      <w:proofErr w:type="spellEnd"/>
      <w:r w:rsidR="006974F6" w:rsidRPr="006974F6">
        <w:rPr>
          <w:sz w:val="24"/>
          <w:szCs w:val="24"/>
          <w:lang w:val="en-GB"/>
        </w:rPr>
        <w:t xml:space="preserve"> </w:t>
      </w:r>
      <w:proofErr w:type="spellStart"/>
      <w:r w:rsidR="006974F6" w:rsidRPr="006974F6">
        <w:rPr>
          <w:sz w:val="24"/>
          <w:szCs w:val="24"/>
          <w:lang w:val="en-GB"/>
        </w:rPr>
        <w:t>X’Pert</w:t>
      </w:r>
      <w:proofErr w:type="spellEnd"/>
      <w:r w:rsidR="006974F6" w:rsidRPr="006974F6">
        <w:rPr>
          <w:sz w:val="24"/>
          <w:szCs w:val="24"/>
          <w:lang w:val="en-GB"/>
        </w:rPr>
        <w:t xml:space="preserve"> PRO </w:t>
      </w:r>
      <w:proofErr w:type="spellStart"/>
      <w:r w:rsidR="00FD2EC0">
        <w:rPr>
          <w:sz w:val="24"/>
          <w:szCs w:val="24"/>
          <w:lang w:val="en-GB"/>
        </w:rPr>
        <w:t>diffractometer</w:t>
      </w:r>
      <w:proofErr w:type="spellEnd"/>
      <w:r w:rsidR="00FD2EC0">
        <w:rPr>
          <w:sz w:val="24"/>
          <w:szCs w:val="24"/>
          <w:lang w:val="en-GB"/>
        </w:rPr>
        <w:t xml:space="preserve"> (Cu K</w:t>
      </w:r>
      <w:r w:rsidR="00FD2EC0" w:rsidRPr="008A4EA8">
        <w:rPr>
          <w:rFonts w:ascii="Symbol" w:hAnsi="Symbol"/>
          <w:sz w:val="24"/>
          <w:szCs w:val="24"/>
          <w:vertAlign w:val="subscript"/>
          <w:lang w:val="en-GB"/>
        </w:rPr>
        <w:t></w:t>
      </w:r>
      <w:r w:rsidR="00FD2EC0">
        <w:rPr>
          <w:sz w:val="24"/>
          <w:szCs w:val="24"/>
          <w:lang w:val="en-GB"/>
        </w:rPr>
        <w:t xml:space="preserve">, </w:t>
      </w:r>
      <w:r w:rsidR="00FD2EC0" w:rsidRPr="008A4EA8">
        <w:rPr>
          <w:rFonts w:ascii="Symbol" w:hAnsi="Symbol"/>
          <w:sz w:val="24"/>
          <w:szCs w:val="24"/>
          <w:lang w:val="en-GB"/>
        </w:rPr>
        <w:t></w:t>
      </w:r>
      <w:r w:rsidR="00FD2EC0">
        <w:rPr>
          <w:sz w:val="24"/>
          <w:szCs w:val="24"/>
          <w:lang w:val="en-GB"/>
        </w:rPr>
        <w:t xml:space="preserve"> = 1.5406Å)</w:t>
      </w:r>
      <w:r w:rsidR="006974F6" w:rsidRPr="006974F6">
        <w:rPr>
          <w:sz w:val="24"/>
          <w:szCs w:val="24"/>
          <w:lang w:val="en-GB"/>
        </w:rPr>
        <w:t xml:space="preserve"> fitted with an X-</w:t>
      </w:r>
      <w:proofErr w:type="spellStart"/>
      <w:r w:rsidR="006974F6" w:rsidRPr="006974F6">
        <w:rPr>
          <w:sz w:val="24"/>
          <w:szCs w:val="24"/>
          <w:lang w:val="en-GB"/>
        </w:rPr>
        <w:t>Celerator</w:t>
      </w:r>
      <w:proofErr w:type="spellEnd"/>
      <w:r w:rsidR="006974F6" w:rsidRPr="006974F6">
        <w:rPr>
          <w:sz w:val="24"/>
          <w:szCs w:val="24"/>
          <w:lang w:val="en-GB"/>
        </w:rPr>
        <w:t xml:space="preserve"> detector. </w:t>
      </w:r>
    </w:p>
    <w:p w:rsidR="006974F6" w:rsidRDefault="00ED7B88" w:rsidP="004A0701">
      <w:pPr>
        <w:pStyle w:val="text"/>
        <w:spacing w:line="480" w:lineRule="auto"/>
        <w:rPr>
          <w:sz w:val="24"/>
          <w:szCs w:val="24"/>
          <w:lang w:val="en-GB"/>
        </w:rPr>
      </w:pPr>
      <w:r>
        <w:rPr>
          <w:sz w:val="24"/>
          <w:szCs w:val="24"/>
          <w:lang w:val="en-GB"/>
        </w:rPr>
        <w:tab/>
      </w:r>
      <w:r w:rsidR="006974F6">
        <w:rPr>
          <w:sz w:val="24"/>
          <w:szCs w:val="24"/>
          <w:lang w:val="en-GB"/>
        </w:rPr>
        <w:t>The chemical compatibility of the potential electrolyte was studied with both fuel electrode (</w:t>
      </w:r>
      <w:proofErr w:type="spellStart"/>
      <w:r w:rsidR="006974F6">
        <w:rPr>
          <w:sz w:val="24"/>
          <w:szCs w:val="24"/>
          <w:lang w:val="en-GB"/>
        </w:rPr>
        <w:t>NiO</w:t>
      </w:r>
      <w:proofErr w:type="spellEnd"/>
      <w:r w:rsidR="006974F6">
        <w:rPr>
          <w:sz w:val="24"/>
          <w:szCs w:val="24"/>
          <w:lang w:val="en-GB"/>
        </w:rPr>
        <w:t>/YSZ) and oxygen electrode (LSM</w:t>
      </w:r>
      <w:r w:rsidR="00CF5D1C">
        <w:rPr>
          <w:sz w:val="24"/>
          <w:szCs w:val="24"/>
          <w:lang w:val="en-GB"/>
        </w:rPr>
        <w:t>). For this purpose, powders of LaNb</w:t>
      </w:r>
      <w:r w:rsidR="00CF5D1C" w:rsidRPr="00EE587C">
        <w:rPr>
          <w:sz w:val="24"/>
          <w:szCs w:val="24"/>
          <w:vertAlign w:val="subscript"/>
          <w:lang w:val="en-GB"/>
        </w:rPr>
        <w:t>0.84</w:t>
      </w:r>
      <w:r w:rsidR="00CF5D1C">
        <w:rPr>
          <w:sz w:val="24"/>
          <w:szCs w:val="24"/>
          <w:lang w:val="en-GB"/>
        </w:rPr>
        <w:t>W</w:t>
      </w:r>
      <w:r w:rsidR="00CF5D1C" w:rsidRPr="00EE587C">
        <w:rPr>
          <w:sz w:val="24"/>
          <w:szCs w:val="24"/>
          <w:vertAlign w:val="subscript"/>
          <w:lang w:val="en-GB"/>
        </w:rPr>
        <w:t>0.16</w:t>
      </w:r>
      <w:r w:rsidR="00CF5D1C">
        <w:rPr>
          <w:sz w:val="24"/>
          <w:szCs w:val="24"/>
          <w:lang w:val="en-GB"/>
        </w:rPr>
        <w:t>O</w:t>
      </w:r>
      <w:r w:rsidR="00CF5D1C" w:rsidRPr="00EE587C">
        <w:rPr>
          <w:sz w:val="24"/>
          <w:szCs w:val="24"/>
          <w:vertAlign w:val="subscript"/>
          <w:lang w:val="en-GB"/>
        </w:rPr>
        <w:t>4.08</w:t>
      </w:r>
      <w:r w:rsidR="00CF5D1C" w:rsidRPr="00CF5D1C">
        <w:rPr>
          <w:sz w:val="24"/>
          <w:szCs w:val="24"/>
          <w:lang w:val="en-GB"/>
        </w:rPr>
        <w:t>:NiO/YSZ</w:t>
      </w:r>
      <w:r w:rsidR="00CF5D1C">
        <w:rPr>
          <w:sz w:val="24"/>
          <w:szCs w:val="24"/>
          <w:lang w:val="en-GB"/>
        </w:rPr>
        <w:t xml:space="preserve"> (50:50 </w:t>
      </w:r>
      <w:proofErr w:type="spellStart"/>
      <w:proofErr w:type="gramStart"/>
      <w:r w:rsidR="00CF5D1C">
        <w:rPr>
          <w:sz w:val="24"/>
          <w:szCs w:val="24"/>
          <w:lang w:val="en-GB"/>
        </w:rPr>
        <w:t>wt</w:t>
      </w:r>
      <w:proofErr w:type="spellEnd"/>
      <w:r w:rsidR="00CF5D1C">
        <w:rPr>
          <w:sz w:val="24"/>
          <w:szCs w:val="24"/>
          <w:lang w:val="en-GB"/>
        </w:rPr>
        <w:t>%</w:t>
      </w:r>
      <w:proofErr w:type="gramEnd"/>
      <w:r w:rsidR="00CF5D1C">
        <w:rPr>
          <w:sz w:val="24"/>
          <w:szCs w:val="24"/>
          <w:lang w:val="en-GB"/>
        </w:rPr>
        <w:t>) and LaNb</w:t>
      </w:r>
      <w:r w:rsidR="00CF5D1C" w:rsidRPr="00EE587C">
        <w:rPr>
          <w:sz w:val="24"/>
          <w:szCs w:val="24"/>
          <w:vertAlign w:val="subscript"/>
          <w:lang w:val="en-GB"/>
        </w:rPr>
        <w:t>0.84</w:t>
      </w:r>
      <w:r w:rsidR="00CF5D1C">
        <w:rPr>
          <w:sz w:val="24"/>
          <w:szCs w:val="24"/>
          <w:lang w:val="en-GB"/>
        </w:rPr>
        <w:t>W</w:t>
      </w:r>
      <w:r w:rsidR="00CF5D1C" w:rsidRPr="00EE587C">
        <w:rPr>
          <w:sz w:val="24"/>
          <w:szCs w:val="24"/>
          <w:vertAlign w:val="subscript"/>
          <w:lang w:val="en-GB"/>
        </w:rPr>
        <w:t>0.16</w:t>
      </w:r>
      <w:r w:rsidR="00CF5D1C">
        <w:rPr>
          <w:sz w:val="24"/>
          <w:szCs w:val="24"/>
          <w:lang w:val="en-GB"/>
        </w:rPr>
        <w:t>O</w:t>
      </w:r>
      <w:r w:rsidR="00CF5D1C" w:rsidRPr="00EE587C">
        <w:rPr>
          <w:sz w:val="24"/>
          <w:szCs w:val="24"/>
          <w:vertAlign w:val="subscript"/>
          <w:lang w:val="en-GB"/>
        </w:rPr>
        <w:t>4.08</w:t>
      </w:r>
      <w:r w:rsidR="00CF5D1C" w:rsidRPr="00CF5D1C">
        <w:rPr>
          <w:sz w:val="24"/>
          <w:szCs w:val="24"/>
          <w:lang w:val="en-GB"/>
        </w:rPr>
        <w:t>:</w:t>
      </w:r>
      <w:r w:rsidR="00CF5D1C">
        <w:rPr>
          <w:sz w:val="24"/>
          <w:szCs w:val="24"/>
          <w:lang w:val="en-GB"/>
        </w:rPr>
        <w:t xml:space="preserve">LSM (50:50 </w:t>
      </w:r>
      <w:proofErr w:type="spellStart"/>
      <w:r w:rsidR="00CF5D1C">
        <w:rPr>
          <w:sz w:val="24"/>
          <w:szCs w:val="24"/>
          <w:lang w:val="en-GB"/>
        </w:rPr>
        <w:t>wt</w:t>
      </w:r>
      <w:proofErr w:type="spellEnd"/>
      <w:r w:rsidR="00CF5D1C">
        <w:rPr>
          <w:sz w:val="24"/>
          <w:szCs w:val="24"/>
          <w:lang w:val="en-GB"/>
        </w:rPr>
        <w:t xml:space="preserve">%) </w:t>
      </w:r>
      <w:r w:rsidR="00CF5D1C">
        <w:rPr>
          <w:sz w:val="24"/>
          <w:szCs w:val="24"/>
          <w:lang w:val="en-GB"/>
        </w:rPr>
        <w:lastRenderedPageBreak/>
        <w:t xml:space="preserve">were mixed and </w:t>
      </w:r>
      <w:proofErr w:type="spellStart"/>
      <w:r w:rsidR="00CF5D1C">
        <w:rPr>
          <w:sz w:val="24"/>
          <w:szCs w:val="24"/>
          <w:lang w:val="en-GB"/>
        </w:rPr>
        <w:t>iso</w:t>
      </w:r>
      <w:r w:rsidR="00D1325F">
        <w:rPr>
          <w:sz w:val="24"/>
          <w:szCs w:val="24"/>
          <w:lang w:val="en-GB"/>
        </w:rPr>
        <w:t>s</w:t>
      </w:r>
      <w:r w:rsidR="00CF5D1C">
        <w:rPr>
          <w:sz w:val="24"/>
          <w:szCs w:val="24"/>
          <w:lang w:val="en-GB"/>
        </w:rPr>
        <w:t>tatically</w:t>
      </w:r>
      <w:proofErr w:type="spellEnd"/>
      <w:r w:rsidR="00CF5D1C">
        <w:rPr>
          <w:sz w:val="24"/>
          <w:szCs w:val="24"/>
          <w:lang w:val="en-GB"/>
        </w:rPr>
        <w:t xml:space="preserve"> pressed at 200 </w:t>
      </w:r>
      <w:proofErr w:type="spellStart"/>
      <w:r w:rsidR="00CF5D1C">
        <w:rPr>
          <w:sz w:val="24"/>
          <w:szCs w:val="24"/>
          <w:lang w:val="en-GB"/>
        </w:rPr>
        <w:t>MPa</w:t>
      </w:r>
      <w:proofErr w:type="spellEnd"/>
      <w:r w:rsidR="00CF5D1C">
        <w:rPr>
          <w:sz w:val="24"/>
          <w:szCs w:val="24"/>
          <w:lang w:val="en-GB"/>
        </w:rPr>
        <w:t>. The pellets were then heated to 1000 ºC for a period of 2 hours and finally they were reground and analysed by powder XRD.</w:t>
      </w:r>
    </w:p>
    <w:p w:rsidR="004A0701" w:rsidRPr="004A0701" w:rsidRDefault="00ED7B88" w:rsidP="004A0701">
      <w:pPr>
        <w:pStyle w:val="text"/>
        <w:spacing w:line="480" w:lineRule="auto"/>
        <w:rPr>
          <w:sz w:val="24"/>
          <w:szCs w:val="24"/>
        </w:rPr>
      </w:pPr>
      <w:r>
        <w:rPr>
          <w:sz w:val="24"/>
          <w:szCs w:val="24"/>
          <w:lang w:val="en-GB"/>
        </w:rPr>
        <w:tab/>
      </w:r>
      <w:r w:rsidR="007721BF">
        <w:rPr>
          <w:sz w:val="24"/>
          <w:szCs w:val="24"/>
          <w:lang w:val="en-GB"/>
        </w:rPr>
        <w:t>P</w:t>
      </w:r>
      <w:r w:rsidR="004A0701" w:rsidRPr="004A0701">
        <w:rPr>
          <w:sz w:val="24"/>
          <w:szCs w:val="24"/>
          <w:lang w:val="en-GB"/>
        </w:rPr>
        <w:t>owders</w:t>
      </w:r>
      <w:r w:rsidR="007721BF">
        <w:rPr>
          <w:sz w:val="24"/>
          <w:szCs w:val="24"/>
          <w:lang w:val="en-GB"/>
        </w:rPr>
        <w:t xml:space="preserve"> </w:t>
      </w:r>
      <w:r w:rsidR="004A0701" w:rsidRPr="004A0701">
        <w:rPr>
          <w:sz w:val="24"/>
          <w:szCs w:val="24"/>
          <w:lang w:val="en-GB"/>
        </w:rPr>
        <w:t xml:space="preserve">were </w:t>
      </w:r>
      <w:r w:rsidR="007721BF">
        <w:rPr>
          <w:sz w:val="24"/>
          <w:szCs w:val="24"/>
          <w:lang w:val="en-GB"/>
        </w:rPr>
        <w:t xml:space="preserve">then </w:t>
      </w:r>
      <w:proofErr w:type="spellStart"/>
      <w:r w:rsidR="004A0701" w:rsidRPr="004A0701">
        <w:rPr>
          <w:sz w:val="24"/>
          <w:szCs w:val="24"/>
          <w:lang w:val="en-GB"/>
        </w:rPr>
        <w:t>uniaxially</w:t>
      </w:r>
      <w:proofErr w:type="spellEnd"/>
      <w:r w:rsidR="004A0701" w:rsidRPr="004A0701">
        <w:rPr>
          <w:sz w:val="24"/>
          <w:szCs w:val="24"/>
          <w:lang w:val="en-GB"/>
        </w:rPr>
        <w:t xml:space="preserve"> pressed using a 20mm die at </w:t>
      </w:r>
      <w:r w:rsidR="00CE40D8">
        <w:rPr>
          <w:sz w:val="24"/>
          <w:szCs w:val="24"/>
          <w:lang w:val="en-GB"/>
        </w:rPr>
        <w:t xml:space="preserve">a pressure of </w:t>
      </w:r>
      <w:r w:rsidR="004A0701" w:rsidRPr="004A0701">
        <w:rPr>
          <w:sz w:val="24"/>
          <w:szCs w:val="24"/>
          <w:lang w:val="en-GB"/>
        </w:rPr>
        <w:t xml:space="preserve">200 </w:t>
      </w:r>
      <w:proofErr w:type="spellStart"/>
      <w:r w:rsidR="004A0701" w:rsidRPr="004A0701">
        <w:rPr>
          <w:sz w:val="24"/>
          <w:szCs w:val="24"/>
          <w:lang w:val="en-GB"/>
        </w:rPr>
        <w:t>MPa</w:t>
      </w:r>
      <w:proofErr w:type="spellEnd"/>
      <w:r w:rsidR="004A0701" w:rsidRPr="004A0701">
        <w:rPr>
          <w:sz w:val="24"/>
          <w:szCs w:val="24"/>
          <w:lang w:val="en-GB"/>
        </w:rPr>
        <w:t xml:space="preserve"> </w:t>
      </w:r>
      <w:r w:rsidR="007721BF">
        <w:rPr>
          <w:sz w:val="24"/>
          <w:szCs w:val="24"/>
          <w:lang w:val="en-GB"/>
        </w:rPr>
        <w:t xml:space="preserve">followed by </w:t>
      </w:r>
      <w:r w:rsidR="00FD2EC0">
        <w:rPr>
          <w:sz w:val="24"/>
          <w:szCs w:val="24"/>
          <w:lang w:val="en-GB"/>
        </w:rPr>
        <w:t>sintering</w:t>
      </w:r>
      <w:r w:rsidR="00FD2EC0" w:rsidRPr="004A0701">
        <w:rPr>
          <w:sz w:val="24"/>
          <w:szCs w:val="24"/>
          <w:lang w:val="en-GB"/>
        </w:rPr>
        <w:t xml:space="preserve"> </w:t>
      </w:r>
      <w:r w:rsidR="004A0701" w:rsidRPr="004A0701">
        <w:rPr>
          <w:sz w:val="24"/>
          <w:szCs w:val="24"/>
          <w:lang w:val="en-GB"/>
        </w:rPr>
        <w:t xml:space="preserve">at 1550 ºC </w:t>
      </w:r>
      <w:r w:rsidR="00FD2EC0">
        <w:rPr>
          <w:sz w:val="24"/>
          <w:szCs w:val="24"/>
          <w:lang w:val="en-GB"/>
        </w:rPr>
        <w:t>for</w:t>
      </w:r>
      <w:r w:rsidR="00FD2EC0" w:rsidRPr="004A0701">
        <w:rPr>
          <w:sz w:val="24"/>
          <w:szCs w:val="24"/>
          <w:lang w:val="en-GB"/>
        </w:rPr>
        <w:t xml:space="preserve"> </w:t>
      </w:r>
      <w:r w:rsidR="004A0701" w:rsidRPr="004A0701">
        <w:rPr>
          <w:sz w:val="24"/>
          <w:szCs w:val="24"/>
          <w:lang w:val="en-GB"/>
        </w:rPr>
        <w:t>6 hours. The</w:t>
      </w:r>
      <w:r w:rsidR="00FD2EC0">
        <w:rPr>
          <w:sz w:val="24"/>
          <w:szCs w:val="24"/>
          <w:lang w:val="en-GB"/>
        </w:rPr>
        <w:t xml:space="preserve"> dense</w:t>
      </w:r>
      <w:r w:rsidR="004A0701" w:rsidRPr="004A0701">
        <w:rPr>
          <w:sz w:val="24"/>
          <w:szCs w:val="24"/>
          <w:lang w:val="en-GB"/>
        </w:rPr>
        <w:t xml:space="preserve"> pellets were then gr</w:t>
      </w:r>
      <w:r w:rsidR="006974F6">
        <w:rPr>
          <w:sz w:val="24"/>
          <w:szCs w:val="24"/>
          <w:lang w:val="en-GB"/>
        </w:rPr>
        <w:t xml:space="preserve">ound down </w:t>
      </w:r>
      <w:r w:rsidR="00D1325F">
        <w:rPr>
          <w:sz w:val="24"/>
          <w:szCs w:val="24"/>
          <w:lang w:val="en-GB"/>
        </w:rPr>
        <w:t xml:space="preserve">to a thickness of </w:t>
      </w:r>
      <w:r w:rsidR="00CE40D8">
        <w:rPr>
          <w:sz w:val="24"/>
          <w:szCs w:val="24"/>
          <w:lang w:val="en-GB"/>
        </w:rPr>
        <w:t xml:space="preserve">approximately </w:t>
      </w:r>
      <w:r w:rsidR="00F02F50">
        <w:rPr>
          <w:sz w:val="24"/>
          <w:szCs w:val="24"/>
          <w:lang w:val="en-GB"/>
        </w:rPr>
        <w:t>36</w:t>
      </w:r>
      <w:r w:rsidR="004A0701" w:rsidRPr="004A0701">
        <w:rPr>
          <w:sz w:val="24"/>
          <w:szCs w:val="24"/>
          <w:lang w:val="en-GB"/>
        </w:rPr>
        <w:t>0 µm</w:t>
      </w:r>
      <w:r w:rsidR="00FD2EC0">
        <w:rPr>
          <w:sz w:val="24"/>
          <w:szCs w:val="24"/>
          <w:lang w:val="en-GB"/>
        </w:rPr>
        <w:t xml:space="preserve"> using </w:t>
      </w:r>
      <w:proofErr w:type="spellStart"/>
      <w:r w:rsidR="00FD2EC0">
        <w:rPr>
          <w:sz w:val="24"/>
          <w:szCs w:val="24"/>
          <w:lang w:val="en-GB"/>
        </w:rPr>
        <w:t>SiC</w:t>
      </w:r>
      <w:proofErr w:type="spellEnd"/>
      <w:r w:rsidR="00FD2EC0">
        <w:rPr>
          <w:sz w:val="24"/>
          <w:szCs w:val="24"/>
          <w:lang w:val="en-GB"/>
        </w:rPr>
        <w:t xml:space="preserve"> grinding media</w:t>
      </w:r>
      <w:r w:rsidR="007D08BB">
        <w:rPr>
          <w:sz w:val="24"/>
          <w:szCs w:val="24"/>
          <w:lang w:val="en-GB"/>
        </w:rPr>
        <w:t xml:space="preserve"> up to grit size P2500</w:t>
      </w:r>
      <w:r w:rsidR="004A0701" w:rsidRPr="004A0701">
        <w:rPr>
          <w:sz w:val="24"/>
          <w:szCs w:val="24"/>
          <w:lang w:val="en-GB"/>
        </w:rPr>
        <w:t xml:space="preserve">. Electrodes were deposited </w:t>
      </w:r>
      <w:r w:rsidR="00CE40D8">
        <w:rPr>
          <w:sz w:val="24"/>
          <w:szCs w:val="24"/>
          <w:lang w:val="en-GB"/>
        </w:rPr>
        <w:t>o</w:t>
      </w:r>
      <w:r w:rsidR="00CE40D8" w:rsidRPr="004A0701">
        <w:rPr>
          <w:sz w:val="24"/>
          <w:szCs w:val="24"/>
          <w:lang w:val="en-GB"/>
        </w:rPr>
        <w:t xml:space="preserve">nto </w:t>
      </w:r>
      <w:r w:rsidR="004A0701" w:rsidRPr="004A0701">
        <w:rPr>
          <w:sz w:val="24"/>
          <w:szCs w:val="24"/>
          <w:lang w:val="en-GB"/>
        </w:rPr>
        <w:t xml:space="preserve">the electrolyte using </w:t>
      </w:r>
      <w:proofErr w:type="spellStart"/>
      <w:r w:rsidR="004A0701" w:rsidRPr="004A0701">
        <w:rPr>
          <w:sz w:val="24"/>
          <w:szCs w:val="24"/>
          <w:lang w:val="en-GB"/>
        </w:rPr>
        <w:t>terpineol</w:t>
      </w:r>
      <w:proofErr w:type="spellEnd"/>
      <w:r w:rsidR="004A0701" w:rsidRPr="004A0701">
        <w:rPr>
          <w:sz w:val="24"/>
          <w:szCs w:val="24"/>
          <w:lang w:val="en-GB"/>
        </w:rPr>
        <w:t xml:space="preserve">-based slurries (Sigma-Aldrich) of </w:t>
      </w:r>
      <w:proofErr w:type="spellStart"/>
      <w:r w:rsidR="004A0701" w:rsidRPr="004A0701">
        <w:rPr>
          <w:sz w:val="24"/>
          <w:szCs w:val="24"/>
          <w:lang w:val="en-GB"/>
        </w:rPr>
        <w:t>NiO</w:t>
      </w:r>
      <w:proofErr w:type="spellEnd"/>
      <w:r w:rsidR="004A0701" w:rsidRPr="004A0701">
        <w:rPr>
          <w:sz w:val="24"/>
          <w:szCs w:val="24"/>
          <w:lang w:val="en-GB"/>
        </w:rPr>
        <w:t xml:space="preserve">/YSZ (50/50 </w:t>
      </w:r>
      <w:proofErr w:type="spellStart"/>
      <w:r w:rsidR="004A0701" w:rsidRPr="004A0701">
        <w:rPr>
          <w:sz w:val="24"/>
          <w:szCs w:val="24"/>
          <w:lang w:val="en-GB"/>
        </w:rPr>
        <w:t>wt</w:t>
      </w:r>
      <w:proofErr w:type="spellEnd"/>
      <w:r w:rsidR="004A0701" w:rsidRPr="004A0701">
        <w:rPr>
          <w:sz w:val="24"/>
          <w:szCs w:val="24"/>
          <w:lang w:val="en-GB"/>
        </w:rPr>
        <w:t xml:space="preserve">% from Alfa </w:t>
      </w:r>
      <w:proofErr w:type="spellStart"/>
      <w:r w:rsidR="004A0701" w:rsidRPr="004A0701">
        <w:rPr>
          <w:sz w:val="24"/>
          <w:szCs w:val="24"/>
          <w:lang w:val="en-GB"/>
        </w:rPr>
        <w:t>Aesar</w:t>
      </w:r>
      <w:proofErr w:type="spellEnd"/>
      <w:r w:rsidR="004A0701" w:rsidRPr="004A0701">
        <w:rPr>
          <w:sz w:val="24"/>
          <w:szCs w:val="24"/>
          <w:lang w:val="en-GB"/>
        </w:rPr>
        <w:t xml:space="preserve"> and Tosoh</w:t>
      </w:r>
      <w:r w:rsidR="00CE40D8">
        <w:rPr>
          <w:sz w:val="24"/>
          <w:szCs w:val="24"/>
          <w:lang w:val="en-GB"/>
        </w:rPr>
        <w:t>, Japan</w:t>
      </w:r>
      <w:r w:rsidR="004A0701" w:rsidRPr="004A0701">
        <w:rPr>
          <w:sz w:val="24"/>
          <w:szCs w:val="24"/>
          <w:lang w:val="en-GB"/>
        </w:rPr>
        <w:t xml:space="preserve"> respectively) and (La</w:t>
      </w:r>
      <w:r w:rsidR="004A0701" w:rsidRPr="004A0701">
        <w:rPr>
          <w:sz w:val="24"/>
          <w:szCs w:val="24"/>
          <w:vertAlign w:val="subscript"/>
          <w:lang w:val="en-GB"/>
        </w:rPr>
        <w:t>0.8</w:t>
      </w:r>
      <w:r w:rsidR="004A0701" w:rsidRPr="004A0701">
        <w:rPr>
          <w:sz w:val="24"/>
          <w:szCs w:val="24"/>
          <w:lang w:val="en-GB"/>
        </w:rPr>
        <w:t>Sr</w:t>
      </w:r>
      <w:r w:rsidR="004A0701" w:rsidRPr="004A0701">
        <w:rPr>
          <w:sz w:val="24"/>
          <w:szCs w:val="24"/>
          <w:vertAlign w:val="subscript"/>
          <w:lang w:val="en-GB"/>
        </w:rPr>
        <w:t>0.2</w:t>
      </w:r>
      <w:r w:rsidR="004A0701" w:rsidRPr="004A0701">
        <w:rPr>
          <w:sz w:val="24"/>
          <w:szCs w:val="24"/>
          <w:lang w:val="en-GB"/>
        </w:rPr>
        <w:t>)</w:t>
      </w:r>
      <w:r w:rsidR="004A0701" w:rsidRPr="004A0701">
        <w:rPr>
          <w:sz w:val="24"/>
          <w:szCs w:val="24"/>
          <w:vertAlign w:val="subscript"/>
          <w:lang w:val="en-GB"/>
        </w:rPr>
        <w:t>0.98</w:t>
      </w:r>
      <w:r w:rsidR="004A0701" w:rsidRPr="004A0701">
        <w:rPr>
          <w:sz w:val="24"/>
          <w:szCs w:val="24"/>
          <w:lang w:val="en-GB"/>
        </w:rPr>
        <w:t>MnO</w:t>
      </w:r>
      <w:r w:rsidR="004A0701" w:rsidRPr="004A0701">
        <w:rPr>
          <w:sz w:val="24"/>
          <w:szCs w:val="24"/>
          <w:vertAlign w:val="subscript"/>
          <w:lang w:val="en-GB"/>
        </w:rPr>
        <w:t>3</w:t>
      </w:r>
      <w:r w:rsidR="004A0701" w:rsidRPr="004A0701">
        <w:rPr>
          <w:sz w:val="24"/>
          <w:szCs w:val="24"/>
          <w:lang w:val="en-GB"/>
        </w:rPr>
        <w:t>/YSZ</w:t>
      </w:r>
      <w:r w:rsidR="004A0701" w:rsidRPr="004A0701">
        <w:rPr>
          <w:sz w:val="24"/>
          <w:szCs w:val="24"/>
          <w:lang w:val="en-GB" w:eastAsia="en-GB"/>
        </w:rPr>
        <w:t xml:space="preserve"> (50/50 </w:t>
      </w:r>
      <w:proofErr w:type="spellStart"/>
      <w:r w:rsidR="004A0701" w:rsidRPr="004A0701">
        <w:rPr>
          <w:sz w:val="24"/>
          <w:szCs w:val="24"/>
          <w:lang w:val="en-GB" w:eastAsia="en-GB"/>
        </w:rPr>
        <w:t>wt</w:t>
      </w:r>
      <w:proofErr w:type="spellEnd"/>
      <w:r w:rsidR="004A0701" w:rsidRPr="004A0701">
        <w:rPr>
          <w:sz w:val="24"/>
          <w:szCs w:val="24"/>
          <w:lang w:val="en-GB" w:eastAsia="en-GB"/>
        </w:rPr>
        <w:t xml:space="preserve">% LSM/YSZ from </w:t>
      </w:r>
      <w:proofErr w:type="spellStart"/>
      <w:r w:rsidR="004A0701" w:rsidRPr="004A0701">
        <w:rPr>
          <w:sz w:val="24"/>
          <w:szCs w:val="24"/>
          <w:lang w:val="en-GB"/>
        </w:rPr>
        <w:t>FuelCell</w:t>
      </w:r>
      <w:proofErr w:type="spellEnd"/>
      <w:r w:rsidR="004A0701" w:rsidRPr="004A0701">
        <w:rPr>
          <w:sz w:val="24"/>
          <w:szCs w:val="24"/>
          <w:lang w:val="en-GB"/>
        </w:rPr>
        <w:t xml:space="preserve"> Materials</w:t>
      </w:r>
      <w:r w:rsidR="00CE40D8">
        <w:rPr>
          <w:sz w:val="24"/>
          <w:szCs w:val="24"/>
          <w:lang w:val="en-GB"/>
        </w:rPr>
        <w:t>, USA</w:t>
      </w:r>
      <w:r w:rsidR="004A0701" w:rsidRPr="004A0701">
        <w:rPr>
          <w:sz w:val="24"/>
          <w:szCs w:val="24"/>
          <w:lang w:val="en-GB"/>
        </w:rPr>
        <w:t>) by brush-painting on both sides of the electrolytes</w:t>
      </w:r>
      <w:r w:rsidR="00CE40D8">
        <w:rPr>
          <w:sz w:val="24"/>
          <w:szCs w:val="24"/>
          <w:lang w:val="en-GB"/>
        </w:rPr>
        <w:t xml:space="preserve"> in a sequential process</w:t>
      </w:r>
      <w:r w:rsidR="004A0701" w:rsidRPr="004A0701">
        <w:rPr>
          <w:sz w:val="24"/>
          <w:szCs w:val="24"/>
          <w:lang w:val="en-GB"/>
        </w:rPr>
        <w:t xml:space="preserve">. </w:t>
      </w:r>
      <w:r w:rsidR="00CE40D8">
        <w:rPr>
          <w:sz w:val="24"/>
          <w:szCs w:val="24"/>
          <w:lang w:val="en-GB"/>
        </w:rPr>
        <w:t xml:space="preserve">The </w:t>
      </w:r>
      <w:proofErr w:type="spellStart"/>
      <w:r w:rsidR="004A0701" w:rsidRPr="004A0701">
        <w:rPr>
          <w:sz w:val="24"/>
          <w:szCs w:val="24"/>
          <w:lang w:val="en-GB"/>
        </w:rPr>
        <w:t>NiO</w:t>
      </w:r>
      <w:proofErr w:type="spellEnd"/>
      <w:r w:rsidR="004A0701" w:rsidRPr="004A0701">
        <w:rPr>
          <w:sz w:val="24"/>
          <w:szCs w:val="24"/>
          <w:lang w:val="en-GB"/>
        </w:rPr>
        <w:t xml:space="preserve">/YSZ electrode (~30 µm thickness) was firstly sintered at 1350 ºC for 1.5 hours </w:t>
      </w:r>
      <w:r w:rsidR="00CE40D8">
        <w:rPr>
          <w:sz w:val="24"/>
          <w:szCs w:val="24"/>
          <w:lang w:val="en-GB"/>
        </w:rPr>
        <w:t>before the</w:t>
      </w:r>
      <w:r w:rsidR="00CE40D8" w:rsidRPr="004A0701">
        <w:rPr>
          <w:sz w:val="24"/>
          <w:szCs w:val="24"/>
          <w:lang w:val="en-GB"/>
        </w:rPr>
        <w:t xml:space="preserve"> </w:t>
      </w:r>
      <w:r w:rsidR="004A0701" w:rsidRPr="004A0701">
        <w:rPr>
          <w:sz w:val="24"/>
          <w:szCs w:val="24"/>
          <w:lang w:val="en-GB"/>
        </w:rPr>
        <w:t>LSM/YSZ (</w:t>
      </w:r>
      <w:r w:rsidR="004A0701" w:rsidRPr="004A0701">
        <w:rPr>
          <w:sz w:val="24"/>
          <w:szCs w:val="24"/>
          <w:lang w:val="en-GB"/>
        </w:rPr>
        <w:sym w:font="Symbol" w:char="F07E"/>
      </w:r>
      <w:r w:rsidR="004A0701" w:rsidRPr="004A0701">
        <w:rPr>
          <w:sz w:val="24"/>
          <w:szCs w:val="24"/>
          <w:lang w:val="en-GB"/>
        </w:rPr>
        <w:t xml:space="preserve">30 µm thickness) was </w:t>
      </w:r>
      <w:r w:rsidR="00CE40D8">
        <w:rPr>
          <w:sz w:val="24"/>
          <w:szCs w:val="24"/>
          <w:lang w:val="en-GB"/>
        </w:rPr>
        <w:t xml:space="preserve">deposited and </w:t>
      </w:r>
      <w:r w:rsidR="004A0701" w:rsidRPr="004A0701">
        <w:rPr>
          <w:sz w:val="24"/>
          <w:szCs w:val="24"/>
          <w:lang w:val="en-GB"/>
        </w:rPr>
        <w:t>sintered at 1150 ºC for 1.5 hours.</w:t>
      </w:r>
    </w:p>
    <w:p w:rsidR="004A0701" w:rsidRPr="00A80BD1" w:rsidRDefault="00ED7B88" w:rsidP="00ED7B88">
      <w:pPr>
        <w:autoSpaceDE w:val="0"/>
        <w:autoSpaceDN w:val="0"/>
        <w:adjustRightInd w:val="0"/>
        <w:spacing w:after="0" w:line="480" w:lineRule="auto"/>
        <w:ind w:firstLine="357"/>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4A0701" w:rsidRPr="00A80BD1">
        <w:rPr>
          <w:rFonts w:ascii="Times New Roman" w:hAnsi="Times New Roman" w:cs="Times New Roman"/>
          <w:sz w:val="24"/>
          <w:szCs w:val="24"/>
          <w:lang w:val="en-GB"/>
        </w:rPr>
        <w:t xml:space="preserve">Samples were then sealed </w:t>
      </w:r>
      <w:r w:rsidR="00CE40D8">
        <w:rPr>
          <w:rFonts w:ascii="Times New Roman" w:hAnsi="Times New Roman" w:cs="Times New Roman"/>
          <w:sz w:val="24"/>
          <w:szCs w:val="24"/>
          <w:lang w:val="en-GB"/>
        </w:rPr>
        <w:t>o</w:t>
      </w:r>
      <w:r w:rsidR="00CE40D8" w:rsidRPr="00A80BD1">
        <w:rPr>
          <w:rFonts w:ascii="Times New Roman" w:hAnsi="Times New Roman" w:cs="Times New Roman"/>
          <w:sz w:val="24"/>
          <w:szCs w:val="24"/>
          <w:lang w:val="en-GB"/>
        </w:rPr>
        <w:t xml:space="preserve">nto </w:t>
      </w:r>
      <w:r w:rsidR="004A0701" w:rsidRPr="00A80BD1">
        <w:rPr>
          <w:rFonts w:ascii="Times New Roman" w:hAnsi="Times New Roman" w:cs="Times New Roman"/>
          <w:sz w:val="24"/>
          <w:szCs w:val="24"/>
          <w:lang w:val="en-GB"/>
        </w:rPr>
        <w:t xml:space="preserve">an alumina tube using </w:t>
      </w:r>
      <w:proofErr w:type="spellStart"/>
      <w:r w:rsidR="004A0701" w:rsidRPr="00A80BD1">
        <w:rPr>
          <w:rFonts w:ascii="Times New Roman" w:hAnsi="Times New Roman" w:cs="Times New Roman"/>
          <w:sz w:val="24"/>
          <w:szCs w:val="24"/>
          <w:lang w:val="en-GB"/>
        </w:rPr>
        <w:t>Ceramabond</w:t>
      </w:r>
      <w:proofErr w:type="spellEnd"/>
      <w:r w:rsidR="004A0701" w:rsidRPr="00A80BD1">
        <w:rPr>
          <w:rFonts w:ascii="Times New Roman" w:hAnsi="Times New Roman" w:cs="Times New Roman"/>
          <w:sz w:val="24"/>
          <w:szCs w:val="24"/>
          <w:lang w:val="en-GB"/>
        </w:rPr>
        <w:t xml:space="preserve"> 503 high temperature sealant (</w:t>
      </w:r>
      <w:proofErr w:type="spellStart"/>
      <w:r w:rsidR="004A0701" w:rsidRPr="00A80BD1">
        <w:rPr>
          <w:rFonts w:ascii="Times New Roman" w:hAnsi="Times New Roman" w:cs="Times New Roman"/>
          <w:bCs/>
          <w:color w:val="000000"/>
          <w:sz w:val="24"/>
          <w:szCs w:val="24"/>
          <w:lang w:val="en-GB"/>
        </w:rPr>
        <w:t>Aremco</w:t>
      </w:r>
      <w:proofErr w:type="spellEnd"/>
      <w:r w:rsidR="004A0701" w:rsidRPr="00A80BD1">
        <w:rPr>
          <w:rFonts w:ascii="Times New Roman" w:hAnsi="Times New Roman" w:cs="Times New Roman"/>
          <w:sz w:val="24"/>
          <w:szCs w:val="24"/>
          <w:lang w:val="en-GB"/>
        </w:rPr>
        <w:t>, US</w:t>
      </w:r>
      <w:r w:rsidR="00CE40D8">
        <w:rPr>
          <w:rFonts w:ascii="Times New Roman" w:hAnsi="Times New Roman" w:cs="Times New Roman"/>
          <w:sz w:val="24"/>
          <w:szCs w:val="24"/>
          <w:lang w:val="en-GB"/>
        </w:rPr>
        <w:t>A</w:t>
      </w:r>
      <w:r w:rsidR="004A0701" w:rsidRPr="00A80BD1">
        <w:rPr>
          <w:rFonts w:ascii="Times New Roman" w:hAnsi="Times New Roman" w:cs="Times New Roman"/>
          <w:sz w:val="24"/>
          <w:szCs w:val="24"/>
          <w:lang w:val="en-GB"/>
        </w:rPr>
        <w:t xml:space="preserve">). The measurements were performed using four Pt wires to measure voltage and current. A Pt mesh was attached to the electrodes using spring loads. </w:t>
      </w:r>
      <w:r w:rsidR="004A0701" w:rsidRPr="00A80BD1">
        <w:rPr>
          <w:rFonts w:ascii="Times New Roman" w:hAnsi="Times New Roman" w:cs="Times New Roman"/>
          <w:i/>
          <w:sz w:val="24"/>
          <w:szCs w:val="24"/>
          <w:lang w:val="en-GB"/>
        </w:rPr>
        <w:t>j</w:t>
      </w:r>
      <w:r w:rsidR="004A0701" w:rsidRPr="00A80BD1">
        <w:rPr>
          <w:rFonts w:ascii="Times New Roman" w:hAnsi="Times New Roman" w:cs="Times New Roman"/>
          <w:sz w:val="24"/>
          <w:szCs w:val="24"/>
          <w:lang w:val="en-GB"/>
        </w:rPr>
        <w:t>-</w:t>
      </w:r>
      <w:r w:rsidR="004A0701" w:rsidRPr="00A80BD1">
        <w:rPr>
          <w:rFonts w:ascii="Times New Roman" w:hAnsi="Times New Roman" w:cs="Times New Roman"/>
          <w:i/>
          <w:sz w:val="24"/>
          <w:szCs w:val="24"/>
          <w:lang w:val="en-GB"/>
        </w:rPr>
        <w:t>V</w:t>
      </w:r>
      <w:r w:rsidR="004A0701" w:rsidRPr="00A80BD1">
        <w:rPr>
          <w:rFonts w:ascii="Times New Roman" w:hAnsi="Times New Roman" w:cs="Times New Roman"/>
          <w:sz w:val="24"/>
          <w:szCs w:val="24"/>
          <w:lang w:val="en-GB"/>
        </w:rPr>
        <w:t xml:space="preserve"> </w:t>
      </w:r>
      <w:r w:rsidR="00400CAC" w:rsidRPr="00A80BD1">
        <w:rPr>
          <w:rFonts w:ascii="Times New Roman" w:hAnsi="Times New Roman" w:cs="Times New Roman"/>
          <w:sz w:val="24"/>
          <w:szCs w:val="24"/>
          <w:lang w:val="en-GB"/>
        </w:rPr>
        <w:t xml:space="preserve">and AC impedance </w:t>
      </w:r>
      <w:r w:rsidR="004A0701" w:rsidRPr="00A80BD1">
        <w:rPr>
          <w:rFonts w:ascii="Times New Roman" w:hAnsi="Times New Roman" w:cs="Times New Roman"/>
          <w:sz w:val="24"/>
          <w:szCs w:val="24"/>
          <w:lang w:val="en-GB"/>
        </w:rPr>
        <w:t xml:space="preserve">measurements were recorded using a VSP </w:t>
      </w:r>
      <w:proofErr w:type="spellStart"/>
      <w:r w:rsidR="004A0701" w:rsidRPr="00A80BD1">
        <w:rPr>
          <w:rFonts w:ascii="Times New Roman" w:hAnsi="Times New Roman" w:cs="Times New Roman"/>
          <w:sz w:val="24"/>
          <w:szCs w:val="24"/>
          <w:lang w:val="en-GB"/>
        </w:rPr>
        <w:t>Potentiostat</w:t>
      </w:r>
      <w:proofErr w:type="spellEnd"/>
      <w:r w:rsidR="004A0701" w:rsidRPr="00A80BD1">
        <w:rPr>
          <w:rFonts w:ascii="Times New Roman" w:hAnsi="Times New Roman" w:cs="Times New Roman"/>
          <w:sz w:val="24"/>
          <w:szCs w:val="24"/>
          <w:lang w:val="en-GB"/>
        </w:rPr>
        <w:t>/</w:t>
      </w:r>
      <w:proofErr w:type="spellStart"/>
      <w:r w:rsidR="004A0701" w:rsidRPr="00A80BD1">
        <w:rPr>
          <w:rFonts w:ascii="Times New Roman" w:hAnsi="Times New Roman" w:cs="Times New Roman"/>
          <w:sz w:val="24"/>
          <w:szCs w:val="24"/>
          <w:lang w:val="en-GB"/>
        </w:rPr>
        <w:t>Galvanostat</w:t>
      </w:r>
      <w:proofErr w:type="spellEnd"/>
      <w:r w:rsidR="004A0701" w:rsidRPr="00A80BD1">
        <w:rPr>
          <w:rFonts w:ascii="Times New Roman" w:hAnsi="Times New Roman" w:cs="Times New Roman"/>
          <w:sz w:val="24"/>
          <w:szCs w:val="24"/>
          <w:lang w:val="en-GB"/>
        </w:rPr>
        <w:t xml:space="preserve"> (</w:t>
      </w:r>
      <w:r w:rsidR="004A0701" w:rsidRPr="00A80BD1">
        <w:rPr>
          <w:rFonts w:ascii="Times New Roman" w:hAnsi="Times New Roman" w:cs="Times New Roman"/>
          <w:sz w:val="24"/>
          <w:szCs w:val="24"/>
          <w:lang w:val="en-GB" w:eastAsia="es-ES"/>
        </w:rPr>
        <w:t>Princeton Applied Research, Oak Ridge, US</w:t>
      </w:r>
      <w:r w:rsidR="00CE40D8">
        <w:rPr>
          <w:rFonts w:ascii="Times New Roman" w:hAnsi="Times New Roman" w:cs="Times New Roman"/>
          <w:sz w:val="24"/>
          <w:szCs w:val="24"/>
          <w:lang w:val="en-GB" w:eastAsia="es-ES"/>
        </w:rPr>
        <w:t>A</w:t>
      </w:r>
      <w:r w:rsidR="004A0701" w:rsidRPr="00A80BD1">
        <w:rPr>
          <w:rFonts w:ascii="Times New Roman" w:hAnsi="Times New Roman" w:cs="Times New Roman"/>
          <w:sz w:val="24"/>
          <w:szCs w:val="24"/>
          <w:lang w:val="en-GB"/>
        </w:rPr>
        <w:t>) at temperatures</w:t>
      </w:r>
      <w:r w:rsidR="00CE40D8">
        <w:rPr>
          <w:rFonts w:ascii="Times New Roman" w:hAnsi="Times New Roman" w:cs="Times New Roman"/>
          <w:sz w:val="24"/>
          <w:szCs w:val="24"/>
          <w:lang w:val="en-GB"/>
        </w:rPr>
        <w:t xml:space="preserve"> of</w:t>
      </w:r>
      <w:r w:rsidR="004A0701" w:rsidRPr="00A80BD1">
        <w:rPr>
          <w:rFonts w:ascii="Times New Roman" w:hAnsi="Times New Roman" w:cs="Times New Roman"/>
          <w:sz w:val="24"/>
          <w:szCs w:val="24"/>
          <w:lang w:val="en-GB"/>
        </w:rPr>
        <w:t xml:space="preserve"> between 8</w:t>
      </w:r>
      <w:r w:rsidR="003C2E9C" w:rsidRPr="00A80BD1">
        <w:rPr>
          <w:rFonts w:ascii="Times New Roman" w:hAnsi="Times New Roman" w:cs="Times New Roman"/>
          <w:sz w:val="24"/>
          <w:szCs w:val="24"/>
          <w:lang w:val="en-GB"/>
        </w:rPr>
        <w:t>5</w:t>
      </w:r>
      <w:r w:rsidR="004A0701" w:rsidRPr="00A80BD1">
        <w:rPr>
          <w:rFonts w:ascii="Times New Roman" w:hAnsi="Times New Roman" w:cs="Times New Roman"/>
          <w:sz w:val="24"/>
          <w:szCs w:val="24"/>
          <w:lang w:val="en-GB"/>
        </w:rPr>
        <w:t xml:space="preserve">0 and 950 ºC </w:t>
      </w:r>
      <w:r w:rsidR="003C2E9C" w:rsidRPr="00A80BD1">
        <w:rPr>
          <w:rFonts w:ascii="Times New Roman" w:hAnsi="Times New Roman" w:cs="Times New Roman"/>
          <w:sz w:val="24"/>
          <w:szCs w:val="24"/>
          <w:lang w:val="en-GB"/>
        </w:rPr>
        <w:t>using 50% steam/50%</w:t>
      </w:r>
      <w:r w:rsidR="00CE40D8">
        <w:rPr>
          <w:rFonts w:ascii="Times New Roman" w:hAnsi="Times New Roman" w:cs="Times New Roman"/>
          <w:sz w:val="24"/>
          <w:szCs w:val="24"/>
          <w:lang w:val="en-GB"/>
        </w:rPr>
        <w:t xml:space="preserve"> </w:t>
      </w:r>
      <w:r w:rsidR="003C2E9C" w:rsidRPr="00A80BD1">
        <w:rPr>
          <w:rFonts w:ascii="Times New Roman" w:hAnsi="Times New Roman" w:cs="Times New Roman"/>
          <w:sz w:val="24"/>
          <w:szCs w:val="24"/>
          <w:lang w:val="en-GB"/>
        </w:rPr>
        <w:t>hydrogen at the fuel electrode (Q</w:t>
      </w:r>
      <w:r w:rsidR="003C2E9C" w:rsidRPr="00A80BD1">
        <w:rPr>
          <w:rFonts w:ascii="Times New Roman" w:hAnsi="Times New Roman" w:cs="Times New Roman"/>
          <w:sz w:val="24"/>
          <w:szCs w:val="24"/>
          <w:vertAlign w:val="subscript"/>
          <w:lang w:val="en-GB"/>
        </w:rPr>
        <w:t>T</w:t>
      </w:r>
      <w:r w:rsidR="003C2E9C" w:rsidRPr="00A80BD1">
        <w:rPr>
          <w:rFonts w:ascii="Times New Roman" w:hAnsi="Times New Roman" w:cs="Times New Roman"/>
          <w:sz w:val="24"/>
          <w:szCs w:val="24"/>
          <w:lang w:val="en-GB"/>
        </w:rPr>
        <w:t xml:space="preserve"> = 100 </w:t>
      </w:r>
      <w:proofErr w:type="spellStart"/>
      <w:r w:rsidR="003C2E9C" w:rsidRPr="00A80BD1">
        <w:rPr>
          <w:rFonts w:ascii="Times New Roman" w:hAnsi="Times New Roman" w:cs="Times New Roman"/>
          <w:sz w:val="24"/>
          <w:szCs w:val="24"/>
          <w:lang w:val="en-GB"/>
        </w:rPr>
        <w:t>sccm</w:t>
      </w:r>
      <w:proofErr w:type="spellEnd"/>
      <w:r w:rsidR="003C2E9C" w:rsidRPr="00A80BD1">
        <w:rPr>
          <w:rFonts w:ascii="Times New Roman" w:hAnsi="Times New Roman" w:cs="Times New Roman"/>
          <w:sz w:val="24"/>
          <w:szCs w:val="24"/>
          <w:lang w:val="en-GB"/>
        </w:rPr>
        <w:t xml:space="preserve">) and </w:t>
      </w:r>
      <w:r w:rsidR="000F0A02" w:rsidRPr="00A80BD1">
        <w:rPr>
          <w:rFonts w:ascii="Times New Roman" w:hAnsi="Times New Roman" w:cs="Times New Roman"/>
          <w:sz w:val="24"/>
          <w:szCs w:val="24"/>
          <w:lang w:val="en-GB"/>
        </w:rPr>
        <w:t>20% oxygen/80% nitrogen (Q</w:t>
      </w:r>
      <w:r w:rsidR="000F0A02" w:rsidRPr="00A80BD1">
        <w:rPr>
          <w:rFonts w:ascii="Times New Roman" w:hAnsi="Times New Roman" w:cs="Times New Roman"/>
          <w:sz w:val="24"/>
          <w:szCs w:val="24"/>
          <w:vertAlign w:val="subscript"/>
          <w:lang w:val="en-GB"/>
        </w:rPr>
        <w:t>T</w:t>
      </w:r>
      <w:r w:rsidR="000F0A02" w:rsidRPr="00A80BD1">
        <w:rPr>
          <w:rFonts w:ascii="Times New Roman" w:hAnsi="Times New Roman" w:cs="Times New Roman"/>
          <w:sz w:val="24"/>
          <w:szCs w:val="24"/>
          <w:lang w:val="en-GB"/>
        </w:rPr>
        <w:t xml:space="preserve"> = 100 </w:t>
      </w:r>
      <w:proofErr w:type="spellStart"/>
      <w:r w:rsidR="000F0A02" w:rsidRPr="00A80BD1">
        <w:rPr>
          <w:rFonts w:ascii="Times New Roman" w:hAnsi="Times New Roman" w:cs="Times New Roman"/>
          <w:sz w:val="24"/>
          <w:szCs w:val="24"/>
          <w:lang w:val="en-GB"/>
        </w:rPr>
        <w:t>sccm</w:t>
      </w:r>
      <w:proofErr w:type="spellEnd"/>
      <w:r w:rsidR="000F0A02" w:rsidRPr="00A80BD1">
        <w:rPr>
          <w:rFonts w:ascii="Times New Roman" w:hAnsi="Times New Roman" w:cs="Times New Roman"/>
          <w:sz w:val="24"/>
          <w:szCs w:val="24"/>
          <w:lang w:val="en-GB"/>
        </w:rPr>
        <w:t xml:space="preserve">) at the oxygen electrode </w:t>
      </w:r>
      <w:r w:rsidR="00CE40D8" w:rsidRPr="00A80BD1">
        <w:rPr>
          <w:rFonts w:ascii="Times New Roman" w:hAnsi="Times New Roman" w:cs="Times New Roman"/>
          <w:sz w:val="24"/>
          <w:szCs w:val="24"/>
          <w:lang w:val="en-GB"/>
        </w:rPr>
        <w:t>si</w:t>
      </w:r>
      <w:r w:rsidR="00CE40D8">
        <w:rPr>
          <w:rFonts w:ascii="Times New Roman" w:hAnsi="Times New Roman" w:cs="Times New Roman"/>
          <w:sz w:val="24"/>
          <w:szCs w:val="24"/>
          <w:lang w:val="en-GB"/>
        </w:rPr>
        <w:t>d</w:t>
      </w:r>
      <w:r w:rsidR="00CE40D8" w:rsidRPr="00A80BD1">
        <w:rPr>
          <w:rFonts w:ascii="Times New Roman" w:hAnsi="Times New Roman" w:cs="Times New Roman"/>
          <w:sz w:val="24"/>
          <w:szCs w:val="24"/>
          <w:lang w:val="en-GB"/>
        </w:rPr>
        <w:t>e</w:t>
      </w:r>
      <w:r w:rsidR="004A0701" w:rsidRPr="00A80BD1">
        <w:rPr>
          <w:rFonts w:ascii="Times New Roman" w:hAnsi="Times New Roman" w:cs="Times New Roman"/>
          <w:sz w:val="24"/>
          <w:szCs w:val="24"/>
          <w:lang w:val="en-GB"/>
        </w:rPr>
        <w:t>.</w:t>
      </w:r>
      <w:r w:rsidR="00400CAC" w:rsidRPr="00A80BD1">
        <w:rPr>
          <w:rFonts w:ascii="Times New Roman" w:hAnsi="Times New Roman" w:cs="Times New Roman"/>
          <w:sz w:val="24"/>
          <w:szCs w:val="24"/>
          <w:lang w:val="en-GB"/>
        </w:rPr>
        <w:t xml:space="preserve"> </w:t>
      </w:r>
      <w:proofErr w:type="gramStart"/>
      <w:r w:rsidR="00400CAC" w:rsidRPr="00A80BD1">
        <w:rPr>
          <w:rFonts w:ascii="Times New Roman" w:hAnsi="Times New Roman" w:cs="Times New Roman"/>
          <w:i/>
          <w:sz w:val="24"/>
          <w:szCs w:val="24"/>
          <w:lang w:val="en-GB"/>
        </w:rPr>
        <w:t>j</w:t>
      </w:r>
      <w:r w:rsidR="00400CAC" w:rsidRPr="00A80BD1">
        <w:rPr>
          <w:rFonts w:ascii="Times New Roman" w:hAnsi="Times New Roman" w:cs="Times New Roman"/>
          <w:sz w:val="24"/>
          <w:szCs w:val="24"/>
          <w:lang w:val="en-GB"/>
        </w:rPr>
        <w:t>-</w:t>
      </w:r>
      <w:r w:rsidR="00400CAC" w:rsidRPr="00A80BD1">
        <w:rPr>
          <w:rFonts w:ascii="Times New Roman" w:hAnsi="Times New Roman" w:cs="Times New Roman"/>
          <w:i/>
          <w:sz w:val="24"/>
          <w:szCs w:val="24"/>
          <w:lang w:val="en-GB"/>
        </w:rPr>
        <w:t>V</w:t>
      </w:r>
      <w:proofErr w:type="gramEnd"/>
      <w:r w:rsidR="00400CAC" w:rsidRPr="00A80BD1">
        <w:rPr>
          <w:rFonts w:ascii="Times New Roman" w:hAnsi="Times New Roman" w:cs="Times New Roman"/>
          <w:i/>
          <w:sz w:val="24"/>
          <w:szCs w:val="24"/>
          <w:lang w:val="en-GB"/>
        </w:rPr>
        <w:t xml:space="preserve"> </w:t>
      </w:r>
      <w:r w:rsidR="00400CAC" w:rsidRPr="00A80BD1">
        <w:rPr>
          <w:rFonts w:ascii="Times New Roman" w:hAnsi="Times New Roman" w:cs="Times New Roman"/>
          <w:sz w:val="24"/>
          <w:szCs w:val="24"/>
          <w:lang w:val="en-GB"/>
        </w:rPr>
        <w:t>measurements were recorded from OCV down to 300 mV (SOFC mode) and from OCV up to 1500 mV (SOEC mode) at a scan rate of 1 mA cm</w:t>
      </w:r>
      <w:r w:rsidR="00400CAC" w:rsidRPr="00A80BD1">
        <w:rPr>
          <w:rFonts w:ascii="Times New Roman" w:hAnsi="Times New Roman" w:cs="Times New Roman"/>
          <w:sz w:val="24"/>
          <w:szCs w:val="24"/>
          <w:vertAlign w:val="superscript"/>
          <w:lang w:val="en-GB"/>
        </w:rPr>
        <w:t>–2</w:t>
      </w:r>
      <w:r w:rsidR="00400CAC" w:rsidRPr="00A80BD1">
        <w:rPr>
          <w:rFonts w:ascii="Times New Roman" w:hAnsi="Times New Roman" w:cs="Times New Roman"/>
          <w:sz w:val="24"/>
          <w:szCs w:val="24"/>
          <w:lang w:val="en-GB"/>
        </w:rPr>
        <w:t xml:space="preserve"> s</w:t>
      </w:r>
      <w:r w:rsidR="00400CAC" w:rsidRPr="00A80BD1">
        <w:rPr>
          <w:rFonts w:ascii="Times New Roman" w:hAnsi="Times New Roman" w:cs="Times New Roman"/>
          <w:sz w:val="24"/>
          <w:szCs w:val="24"/>
          <w:vertAlign w:val="superscript"/>
          <w:lang w:val="en-GB"/>
        </w:rPr>
        <w:t>–1</w:t>
      </w:r>
      <w:r w:rsidR="00400CAC" w:rsidRPr="00A80BD1">
        <w:rPr>
          <w:rFonts w:ascii="Times New Roman" w:hAnsi="Times New Roman" w:cs="Times New Roman"/>
          <w:sz w:val="24"/>
          <w:szCs w:val="24"/>
          <w:lang w:val="en-GB"/>
        </w:rPr>
        <w:t xml:space="preserve">. AC impedance measurements were recorded </w:t>
      </w:r>
      <w:r w:rsidR="00A80BD1" w:rsidRPr="00A80BD1">
        <w:rPr>
          <w:rFonts w:ascii="Times New Roman" w:hAnsi="Times New Roman" w:cs="Times New Roman"/>
          <w:sz w:val="24"/>
          <w:szCs w:val="24"/>
          <w:lang w:val="en-GB"/>
        </w:rPr>
        <w:t xml:space="preserve">in </w:t>
      </w:r>
      <w:proofErr w:type="spellStart"/>
      <w:r w:rsidR="00A80BD1">
        <w:rPr>
          <w:rFonts w:ascii="Times New Roman" w:hAnsi="Times New Roman" w:cs="Times New Roman"/>
          <w:sz w:val="24"/>
          <w:szCs w:val="24"/>
          <w:lang w:val="en-GB"/>
        </w:rPr>
        <w:t>galvanostatic</w:t>
      </w:r>
      <w:proofErr w:type="spellEnd"/>
      <w:r w:rsidR="00A80BD1" w:rsidRPr="00A80BD1">
        <w:rPr>
          <w:rFonts w:ascii="Times New Roman" w:hAnsi="Times New Roman" w:cs="Times New Roman"/>
          <w:sz w:val="24"/>
          <w:szCs w:val="24"/>
          <w:lang w:val="en-GB"/>
        </w:rPr>
        <w:t xml:space="preserve"> mode using</w:t>
      </w:r>
      <w:r w:rsidR="00A80BD1">
        <w:rPr>
          <w:rFonts w:ascii="Times New Roman" w:hAnsi="Times New Roman" w:cs="Times New Roman"/>
          <w:sz w:val="24"/>
          <w:szCs w:val="24"/>
          <w:lang w:val="en-GB"/>
        </w:rPr>
        <w:t xml:space="preserve"> </w:t>
      </w:r>
      <w:proofErr w:type="gramStart"/>
      <w:r w:rsidR="00A80BD1" w:rsidRPr="00A80BD1">
        <w:rPr>
          <w:rFonts w:ascii="Times New Roman" w:hAnsi="Times New Roman" w:cs="Times New Roman"/>
          <w:sz w:val="24"/>
          <w:szCs w:val="24"/>
          <w:lang w:val="en-GB"/>
        </w:rPr>
        <w:t>a sinusoidal</w:t>
      </w:r>
      <w:proofErr w:type="gramEnd"/>
      <w:r w:rsidR="00A80BD1" w:rsidRPr="00A80BD1">
        <w:rPr>
          <w:rFonts w:ascii="Times New Roman" w:hAnsi="Times New Roman" w:cs="Times New Roman"/>
          <w:sz w:val="24"/>
          <w:szCs w:val="24"/>
          <w:lang w:val="en-GB"/>
        </w:rPr>
        <w:t xml:space="preserve"> signal amplitude </w:t>
      </w:r>
      <w:r w:rsidR="00A80BD1" w:rsidRPr="00877E6C">
        <w:rPr>
          <w:rFonts w:ascii="Times New Roman" w:hAnsi="Times New Roman" w:cs="Times New Roman"/>
          <w:sz w:val="24"/>
          <w:szCs w:val="24"/>
          <w:lang w:val="en-GB"/>
        </w:rPr>
        <w:t>of 20 mA over the frequency range of 10 kHz to 0.01 Hz.</w:t>
      </w:r>
      <w:r>
        <w:rPr>
          <w:rFonts w:ascii="Times New Roman" w:hAnsi="Times New Roman" w:cs="Times New Roman"/>
          <w:sz w:val="24"/>
          <w:szCs w:val="24"/>
          <w:lang w:val="en-GB"/>
        </w:rPr>
        <w:t xml:space="preserve"> Finally, </w:t>
      </w:r>
      <w:r w:rsidR="006974F6" w:rsidRPr="00A80BD1">
        <w:rPr>
          <w:rFonts w:ascii="Times New Roman" w:hAnsi="Times New Roman" w:cs="Times New Roman"/>
          <w:sz w:val="24"/>
          <w:szCs w:val="24"/>
          <w:lang w:val="en-GB"/>
        </w:rPr>
        <w:t xml:space="preserve">SEM analysis was carried out </w:t>
      </w:r>
      <w:r w:rsidR="00CE40D8">
        <w:rPr>
          <w:rFonts w:ascii="Times New Roman" w:hAnsi="Times New Roman" w:cs="Times New Roman"/>
          <w:sz w:val="24"/>
          <w:szCs w:val="24"/>
          <w:lang w:val="en-GB"/>
        </w:rPr>
        <w:t>o</w:t>
      </w:r>
      <w:r w:rsidR="006974F6" w:rsidRPr="00A80BD1">
        <w:rPr>
          <w:rFonts w:ascii="Times New Roman" w:hAnsi="Times New Roman" w:cs="Times New Roman"/>
          <w:sz w:val="24"/>
          <w:szCs w:val="24"/>
          <w:lang w:val="en-GB"/>
        </w:rPr>
        <w:t xml:space="preserve">n </w:t>
      </w:r>
      <w:r w:rsidR="00371E4D">
        <w:rPr>
          <w:rFonts w:ascii="Times New Roman" w:hAnsi="Times New Roman" w:cs="Times New Roman"/>
          <w:sz w:val="24"/>
          <w:szCs w:val="24"/>
          <w:lang w:val="en-GB"/>
        </w:rPr>
        <w:t>fractured</w:t>
      </w:r>
      <w:r w:rsidR="006974F6" w:rsidRPr="00A80BD1">
        <w:rPr>
          <w:rFonts w:ascii="Times New Roman" w:hAnsi="Times New Roman" w:cs="Times New Roman"/>
          <w:sz w:val="24"/>
          <w:szCs w:val="24"/>
          <w:lang w:val="en-GB"/>
        </w:rPr>
        <w:t xml:space="preserve"> transverse cross-section samples using a Merlin Field Emission SEM (Carl Zeiss, Germany).</w:t>
      </w:r>
    </w:p>
    <w:p w:rsidR="004A0701" w:rsidRPr="004A0701" w:rsidRDefault="004A0701" w:rsidP="004A0701">
      <w:pPr>
        <w:pStyle w:val="text"/>
        <w:spacing w:line="480" w:lineRule="auto"/>
        <w:rPr>
          <w:sz w:val="24"/>
          <w:szCs w:val="24"/>
        </w:rPr>
      </w:pPr>
    </w:p>
    <w:p w:rsidR="004A0701" w:rsidRPr="004A0701" w:rsidRDefault="004A0701" w:rsidP="004A0701">
      <w:pPr>
        <w:pStyle w:val="subheading"/>
        <w:spacing w:line="480" w:lineRule="auto"/>
        <w:rPr>
          <w:sz w:val="24"/>
          <w:szCs w:val="24"/>
        </w:rPr>
      </w:pPr>
      <w:r w:rsidRPr="004A0701">
        <w:rPr>
          <w:sz w:val="24"/>
          <w:szCs w:val="24"/>
        </w:rPr>
        <w:t>Results and Discussion</w:t>
      </w:r>
    </w:p>
    <w:p w:rsidR="00D62855" w:rsidRPr="006D56DC" w:rsidRDefault="00ED7B88" w:rsidP="006D56DC">
      <w:pPr>
        <w:pStyle w:val="PlainText"/>
        <w:spacing w:line="480" w:lineRule="auto"/>
        <w:jc w:val="both"/>
        <w:rPr>
          <w:rFonts w:ascii="Times New Roman" w:hAnsi="Times New Roman" w:cs="Times New Roman"/>
          <w:sz w:val="24"/>
          <w:szCs w:val="24"/>
        </w:rPr>
      </w:pPr>
      <w:r w:rsidRPr="006D56DC">
        <w:rPr>
          <w:rFonts w:ascii="Times New Roman" w:hAnsi="Times New Roman" w:cs="Times New Roman"/>
          <w:sz w:val="24"/>
          <w:szCs w:val="24"/>
        </w:rPr>
        <w:tab/>
      </w:r>
      <w:r w:rsidR="00FD2EC0" w:rsidRPr="006D56DC">
        <w:rPr>
          <w:rFonts w:ascii="Times New Roman" w:hAnsi="Times New Roman" w:cs="Times New Roman"/>
          <w:sz w:val="24"/>
          <w:szCs w:val="24"/>
        </w:rPr>
        <w:t xml:space="preserve">The powder </w:t>
      </w:r>
      <w:r w:rsidR="001B4A1C" w:rsidRPr="006D56DC">
        <w:rPr>
          <w:rFonts w:ascii="Times New Roman" w:hAnsi="Times New Roman" w:cs="Times New Roman"/>
          <w:sz w:val="24"/>
          <w:szCs w:val="24"/>
        </w:rPr>
        <w:t>XRD pattern for the single phase W-doped LaNb</w:t>
      </w:r>
      <w:r w:rsidR="001B4A1C" w:rsidRPr="006D56DC">
        <w:rPr>
          <w:rFonts w:ascii="Times New Roman" w:hAnsi="Times New Roman" w:cs="Times New Roman"/>
          <w:sz w:val="24"/>
          <w:szCs w:val="24"/>
          <w:vertAlign w:val="subscript"/>
        </w:rPr>
        <w:t>0.84</w:t>
      </w:r>
      <w:r w:rsidR="001B4A1C" w:rsidRPr="006D56DC">
        <w:rPr>
          <w:rFonts w:ascii="Times New Roman" w:hAnsi="Times New Roman" w:cs="Times New Roman"/>
          <w:sz w:val="24"/>
          <w:szCs w:val="24"/>
        </w:rPr>
        <w:t>W</w:t>
      </w:r>
      <w:r w:rsidR="001B4A1C" w:rsidRPr="006D56DC">
        <w:rPr>
          <w:rFonts w:ascii="Times New Roman" w:hAnsi="Times New Roman" w:cs="Times New Roman"/>
          <w:sz w:val="24"/>
          <w:szCs w:val="24"/>
          <w:vertAlign w:val="subscript"/>
        </w:rPr>
        <w:t>0.16</w:t>
      </w:r>
      <w:r w:rsidR="001B4A1C" w:rsidRPr="006D56DC">
        <w:rPr>
          <w:rFonts w:ascii="Times New Roman" w:hAnsi="Times New Roman" w:cs="Times New Roman"/>
          <w:sz w:val="24"/>
          <w:szCs w:val="24"/>
        </w:rPr>
        <w:t>O</w:t>
      </w:r>
      <w:r w:rsidR="001B4A1C" w:rsidRPr="006D56DC">
        <w:rPr>
          <w:rFonts w:ascii="Times New Roman" w:hAnsi="Times New Roman" w:cs="Times New Roman"/>
          <w:sz w:val="24"/>
          <w:szCs w:val="24"/>
          <w:vertAlign w:val="subscript"/>
        </w:rPr>
        <w:t xml:space="preserve">4.08 </w:t>
      </w:r>
      <w:r w:rsidR="0095442C" w:rsidRPr="006D56DC">
        <w:rPr>
          <w:rFonts w:ascii="Times New Roman" w:hAnsi="Times New Roman" w:cs="Times New Roman"/>
          <w:sz w:val="24"/>
          <w:szCs w:val="24"/>
        </w:rPr>
        <w:t xml:space="preserve">(LNWO) </w:t>
      </w:r>
      <w:r w:rsidR="001B4A1C" w:rsidRPr="006D56DC">
        <w:rPr>
          <w:rFonts w:ascii="Times New Roman" w:hAnsi="Times New Roman" w:cs="Times New Roman"/>
          <w:sz w:val="24"/>
          <w:szCs w:val="24"/>
        </w:rPr>
        <w:t xml:space="preserve">material is shown in </w:t>
      </w:r>
      <w:r w:rsidR="00FD2EC0" w:rsidRPr="006D56DC">
        <w:rPr>
          <w:rFonts w:ascii="Times New Roman" w:hAnsi="Times New Roman" w:cs="Times New Roman"/>
          <w:sz w:val="24"/>
          <w:szCs w:val="24"/>
        </w:rPr>
        <w:t xml:space="preserve">Figure </w:t>
      </w:r>
      <w:r w:rsidR="001B4A1C" w:rsidRPr="006D56DC">
        <w:rPr>
          <w:rFonts w:ascii="Times New Roman" w:hAnsi="Times New Roman" w:cs="Times New Roman"/>
          <w:sz w:val="24"/>
          <w:szCs w:val="24"/>
        </w:rPr>
        <w:t>1</w:t>
      </w:r>
      <w:r w:rsidR="0095442C" w:rsidRPr="006D56DC">
        <w:rPr>
          <w:rFonts w:ascii="Times New Roman" w:hAnsi="Times New Roman" w:cs="Times New Roman"/>
          <w:sz w:val="24"/>
          <w:szCs w:val="24"/>
        </w:rPr>
        <w:t>, showing extra reflections as a result of the superstructure</w:t>
      </w:r>
      <w:r w:rsidR="00D62855" w:rsidRPr="006D56DC">
        <w:rPr>
          <w:rFonts w:ascii="Times New Roman" w:hAnsi="Times New Roman" w:cs="Times New Roman"/>
          <w:sz w:val="24"/>
          <w:szCs w:val="24"/>
        </w:rPr>
        <w:t xml:space="preserve"> and the variation from the parent cell pattern of LaNbO</w:t>
      </w:r>
      <w:r w:rsidR="00D62855" w:rsidRPr="006D56DC">
        <w:rPr>
          <w:rFonts w:ascii="Times New Roman" w:hAnsi="Times New Roman" w:cs="Times New Roman"/>
          <w:sz w:val="24"/>
          <w:szCs w:val="24"/>
          <w:vertAlign w:val="subscript"/>
        </w:rPr>
        <w:t>4</w:t>
      </w:r>
      <w:r w:rsidR="00D62855" w:rsidRPr="006D56DC">
        <w:rPr>
          <w:rFonts w:ascii="Times New Roman" w:hAnsi="Times New Roman" w:cs="Times New Roman"/>
          <w:sz w:val="24"/>
          <w:szCs w:val="24"/>
        </w:rPr>
        <w:t xml:space="preserve">. </w:t>
      </w:r>
      <w:r w:rsidR="006D56DC" w:rsidRPr="00CC5651">
        <w:rPr>
          <w:rFonts w:ascii="Times New Roman" w:hAnsi="Times New Roman" w:cs="Times New Roman"/>
          <w:sz w:val="24"/>
          <w:szCs w:val="24"/>
        </w:rPr>
        <w:t>The parent material (LaNbO</w:t>
      </w:r>
      <w:r w:rsidR="006D56DC" w:rsidRPr="00CC5651">
        <w:rPr>
          <w:rFonts w:ascii="Times New Roman" w:hAnsi="Times New Roman" w:cs="Times New Roman"/>
          <w:sz w:val="24"/>
          <w:szCs w:val="24"/>
          <w:vertAlign w:val="subscript"/>
        </w:rPr>
        <w:t>4</w:t>
      </w:r>
      <w:r w:rsidR="006D56DC" w:rsidRPr="00CC5651">
        <w:rPr>
          <w:rFonts w:ascii="Times New Roman" w:hAnsi="Times New Roman" w:cs="Times New Roman"/>
          <w:sz w:val="24"/>
          <w:szCs w:val="24"/>
        </w:rPr>
        <w:t>) is found in the ABO</w:t>
      </w:r>
      <w:r w:rsidR="006D56DC" w:rsidRPr="00CC5651">
        <w:rPr>
          <w:rFonts w:ascii="Times New Roman" w:hAnsi="Times New Roman" w:cs="Times New Roman"/>
          <w:sz w:val="24"/>
          <w:szCs w:val="24"/>
          <w:vertAlign w:val="subscript"/>
        </w:rPr>
        <w:t>4</w:t>
      </w:r>
      <w:r w:rsidR="006D56DC" w:rsidRPr="00CC5651">
        <w:rPr>
          <w:rFonts w:ascii="Times New Roman" w:hAnsi="Times New Roman" w:cs="Times New Roman"/>
          <w:sz w:val="24"/>
          <w:szCs w:val="24"/>
        </w:rPr>
        <w:t xml:space="preserve"> </w:t>
      </w:r>
      <w:proofErr w:type="spellStart"/>
      <w:r w:rsidR="006D56DC" w:rsidRPr="00CC5651">
        <w:rPr>
          <w:rFonts w:ascii="Times New Roman" w:hAnsi="Times New Roman" w:cs="Times New Roman"/>
          <w:sz w:val="24"/>
          <w:szCs w:val="24"/>
        </w:rPr>
        <w:t>fergusonite</w:t>
      </w:r>
      <w:proofErr w:type="spellEnd"/>
      <w:r w:rsidR="006D56DC" w:rsidRPr="00CC5651">
        <w:rPr>
          <w:rFonts w:ascii="Times New Roman" w:hAnsi="Times New Roman" w:cs="Times New Roman"/>
          <w:sz w:val="24"/>
          <w:szCs w:val="24"/>
        </w:rPr>
        <w:t>-type monoclinic structure [</w:t>
      </w:r>
      <w:bookmarkStart w:id="3" w:name="_Ref365888221"/>
      <w:r w:rsidR="006D56DC" w:rsidRPr="00CC5651">
        <w:rPr>
          <w:rStyle w:val="EndnoteReference"/>
          <w:rFonts w:ascii="Times New Roman" w:hAnsi="Times New Roman" w:cs="Times New Roman"/>
          <w:sz w:val="24"/>
          <w:szCs w:val="24"/>
          <w:vertAlign w:val="baseline"/>
        </w:rPr>
        <w:endnoteReference w:id="14"/>
      </w:r>
      <w:bookmarkEnd w:id="3"/>
      <w:r w:rsidR="006D56DC" w:rsidRPr="00CC5651">
        <w:rPr>
          <w:rFonts w:ascii="Times New Roman" w:hAnsi="Times New Roman" w:cs="Times New Roman"/>
          <w:sz w:val="24"/>
          <w:szCs w:val="24"/>
        </w:rPr>
        <w:t xml:space="preserve">], whereas the W-doped sample is thought to be </w:t>
      </w:r>
      <w:proofErr w:type="spellStart"/>
      <w:r w:rsidR="006D56DC" w:rsidRPr="00CC5651">
        <w:rPr>
          <w:rFonts w:ascii="Times New Roman" w:hAnsi="Times New Roman" w:cs="Times New Roman"/>
          <w:sz w:val="24"/>
          <w:szCs w:val="24"/>
        </w:rPr>
        <w:t>isostructural</w:t>
      </w:r>
      <w:proofErr w:type="spellEnd"/>
      <w:r w:rsidR="006D56DC" w:rsidRPr="00CC5651">
        <w:rPr>
          <w:rFonts w:ascii="Times New Roman" w:hAnsi="Times New Roman" w:cs="Times New Roman"/>
          <w:sz w:val="24"/>
          <w:szCs w:val="24"/>
        </w:rPr>
        <w:t xml:space="preserve"> </w:t>
      </w:r>
      <w:r w:rsidR="00CE40D8" w:rsidRPr="00CC5651">
        <w:rPr>
          <w:rFonts w:ascii="Times New Roman" w:hAnsi="Times New Roman" w:cs="Times New Roman"/>
          <w:sz w:val="24"/>
          <w:szCs w:val="24"/>
        </w:rPr>
        <w:t xml:space="preserve">with </w:t>
      </w:r>
      <w:r w:rsidR="006D56DC" w:rsidRPr="00CC5651">
        <w:rPr>
          <w:rFonts w:ascii="Times New Roman" w:hAnsi="Times New Roman" w:cs="Times New Roman"/>
          <w:sz w:val="24"/>
          <w:szCs w:val="24"/>
        </w:rPr>
        <w:t>the interstitial oxygen containing CeNbO</w:t>
      </w:r>
      <w:r w:rsidR="006D56DC" w:rsidRPr="00CC5651">
        <w:rPr>
          <w:rFonts w:ascii="Times New Roman" w:hAnsi="Times New Roman" w:cs="Times New Roman"/>
          <w:sz w:val="24"/>
          <w:szCs w:val="24"/>
          <w:vertAlign w:val="subscript"/>
        </w:rPr>
        <w:t>4.08</w:t>
      </w:r>
      <w:r w:rsidR="006D56DC" w:rsidRPr="00CC5651">
        <w:rPr>
          <w:rFonts w:ascii="Times New Roman" w:hAnsi="Times New Roman" w:cs="Times New Roman"/>
          <w:sz w:val="24"/>
          <w:szCs w:val="24"/>
        </w:rPr>
        <w:t xml:space="preserve"> [</w:t>
      </w:r>
      <w:r w:rsidR="006D56DC" w:rsidRPr="00CC5651">
        <w:rPr>
          <w:rStyle w:val="EndnoteReference"/>
          <w:rFonts w:ascii="Times New Roman" w:hAnsi="Times New Roman" w:cs="Times New Roman"/>
          <w:sz w:val="24"/>
          <w:szCs w:val="24"/>
          <w:vertAlign w:val="baseline"/>
        </w:rPr>
        <w:endnoteReference w:id="15"/>
      </w:r>
      <w:r w:rsidR="006D56DC" w:rsidRPr="00CC5651">
        <w:rPr>
          <w:rFonts w:ascii="Times New Roman" w:hAnsi="Times New Roman" w:cs="Times New Roman"/>
          <w:sz w:val="24"/>
          <w:szCs w:val="24"/>
        </w:rPr>
        <w:t>,</w:t>
      </w:r>
      <w:r w:rsidR="006D56DC" w:rsidRPr="00CC5651">
        <w:rPr>
          <w:rStyle w:val="EndnoteReference"/>
          <w:rFonts w:ascii="Times New Roman" w:hAnsi="Times New Roman" w:cs="Times New Roman"/>
          <w:sz w:val="24"/>
          <w:szCs w:val="24"/>
          <w:vertAlign w:val="baseline"/>
        </w:rPr>
        <w:endnoteReference w:id="16"/>
      </w:r>
      <w:r w:rsidR="006D56DC" w:rsidRPr="00CC5651">
        <w:rPr>
          <w:rFonts w:ascii="Times New Roman" w:hAnsi="Times New Roman" w:cs="Times New Roman"/>
          <w:sz w:val="24"/>
          <w:szCs w:val="24"/>
        </w:rPr>
        <w:t>], a lower symmetry incommensurately modulated monoclinic phase. Both systems undergo the monoclinic to tetragonal phase transition on heating [</w:t>
      </w:r>
      <w:r w:rsidR="006D56DC" w:rsidRPr="00CC5651">
        <w:rPr>
          <w:rFonts w:ascii="Times New Roman" w:hAnsi="Times New Roman" w:cs="Times New Roman"/>
          <w:sz w:val="24"/>
          <w:szCs w:val="24"/>
        </w:rPr>
        <w:fldChar w:fldCharType="begin"/>
      </w:r>
      <w:r w:rsidR="006D56DC" w:rsidRPr="00CC5651">
        <w:rPr>
          <w:rFonts w:ascii="Times New Roman" w:hAnsi="Times New Roman" w:cs="Times New Roman"/>
          <w:sz w:val="24"/>
          <w:szCs w:val="24"/>
        </w:rPr>
        <w:instrText xml:space="preserve"> NOTEREF _Ref365888221 \h  \* MERGEFORMAT </w:instrText>
      </w:r>
      <w:r w:rsidR="006D56DC" w:rsidRPr="00CC5651">
        <w:rPr>
          <w:rFonts w:ascii="Times New Roman" w:hAnsi="Times New Roman" w:cs="Times New Roman"/>
          <w:sz w:val="24"/>
          <w:szCs w:val="24"/>
        </w:rPr>
      </w:r>
      <w:r w:rsidR="006D56DC" w:rsidRPr="00CC5651">
        <w:rPr>
          <w:rFonts w:ascii="Times New Roman" w:hAnsi="Times New Roman" w:cs="Times New Roman"/>
          <w:sz w:val="24"/>
          <w:szCs w:val="24"/>
        </w:rPr>
        <w:fldChar w:fldCharType="separate"/>
      </w:r>
      <w:r w:rsidR="006D56DC" w:rsidRPr="00CC5651">
        <w:rPr>
          <w:rFonts w:ascii="Times New Roman" w:hAnsi="Times New Roman" w:cs="Times New Roman"/>
          <w:sz w:val="24"/>
          <w:szCs w:val="24"/>
        </w:rPr>
        <w:t>14</w:t>
      </w:r>
      <w:r w:rsidR="006D56DC" w:rsidRPr="00CC5651">
        <w:rPr>
          <w:rFonts w:ascii="Times New Roman" w:hAnsi="Times New Roman" w:cs="Times New Roman"/>
          <w:sz w:val="24"/>
          <w:szCs w:val="24"/>
        </w:rPr>
        <w:fldChar w:fldCharType="end"/>
      </w:r>
      <w:r w:rsidR="006D56DC" w:rsidRPr="00CC5651">
        <w:rPr>
          <w:rFonts w:ascii="Times New Roman" w:hAnsi="Times New Roman" w:cs="Times New Roman"/>
          <w:sz w:val="24"/>
          <w:szCs w:val="24"/>
        </w:rPr>
        <w:t>] at around 500 ºC.</w:t>
      </w:r>
      <w:r w:rsidR="006D56DC" w:rsidRPr="006D56DC">
        <w:rPr>
          <w:rFonts w:ascii="Times New Roman" w:hAnsi="Times New Roman" w:cs="Times New Roman"/>
          <w:sz w:val="24"/>
          <w:szCs w:val="24"/>
        </w:rPr>
        <w:t xml:space="preserve"> </w:t>
      </w:r>
      <w:r w:rsidR="0095442C" w:rsidRPr="006D56DC">
        <w:rPr>
          <w:rFonts w:ascii="Times New Roman" w:hAnsi="Times New Roman" w:cs="Times New Roman"/>
          <w:sz w:val="24"/>
          <w:szCs w:val="24"/>
        </w:rPr>
        <w:t xml:space="preserve">All peaks observed in the XRD pattern </w:t>
      </w:r>
      <w:r w:rsidR="00D62855" w:rsidRPr="006D56DC">
        <w:rPr>
          <w:rFonts w:ascii="Times New Roman" w:hAnsi="Times New Roman" w:cs="Times New Roman"/>
          <w:sz w:val="24"/>
          <w:szCs w:val="24"/>
        </w:rPr>
        <w:t xml:space="preserve">of </w:t>
      </w:r>
      <w:r w:rsidR="00CE40D8">
        <w:rPr>
          <w:rFonts w:ascii="Times New Roman" w:hAnsi="Times New Roman" w:cs="Times New Roman"/>
          <w:sz w:val="24"/>
          <w:szCs w:val="24"/>
        </w:rPr>
        <w:t>F</w:t>
      </w:r>
      <w:r w:rsidR="00CE40D8" w:rsidRPr="006D56DC">
        <w:rPr>
          <w:rFonts w:ascii="Times New Roman" w:hAnsi="Times New Roman" w:cs="Times New Roman"/>
          <w:sz w:val="24"/>
          <w:szCs w:val="24"/>
        </w:rPr>
        <w:t xml:space="preserve">igure </w:t>
      </w:r>
      <w:r w:rsidR="00D62855" w:rsidRPr="006D56DC">
        <w:rPr>
          <w:rFonts w:ascii="Times New Roman" w:hAnsi="Times New Roman" w:cs="Times New Roman"/>
          <w:sz w:val="24"/>
          <w:szCs w:val="24"/>
        </w:rPr>
        <w:t xml:space="preserve">1 </w:t>
      </w:r>
      <w:r w:rsidR="0095442C" w:rsidRPr="006D56DC">
        <w:rPr>
          <w:rFonts w:ascii="Times New Roman" w:hAnsi="Times New Roman" w:cs="Times New Roman"/>
          <w:sz w:val="24"/>
          <w:szCs w:val="24"/>
        </w:rPr>
        <w:t>co</w:t>
      </w:r>
      <w:r w:rsidR="00D62855" w:rsidRPr="006D56DC">
        <w:rPr>
          <w:rFonts w:ascii="Times New Roman" w:hAnsi="Times New Roman" w:cs="Times New Roman"/>
          <w:sz w:val="24"/>
          <w:szCs w:val="24"/>
        </w:rPr>
        <w:t>rrespond</w:t>
      </w:r>
      <w:r w:rsidR="0095442C" w:rsidRPr="006D56DC">
        <w:rPr>
          <w:rFonts w:ascii="Times New Roman" w:hAnsi="Times New Roman" w:cs="Times New Roman"/>
          <w:sz w:val="24"/>
          <w:szCs w:val="24"/>
        </w:rPr>
        <w:t xml:space="preserve"> to the LNWO phase. </w:t>
      </w:r>
      <w:r w:rsidR="00F02F50" w:rsidRPr="006D56DC">
        <w:rPr>
          <w:rFonts w:ascii="Times New Roman" w:hAnsi="Times New Roman" w:cs="Times New Roman"/>
          <w:sz w:val="24"/>
          <w:szCs w:val="24"/>
        </w:rPr>
        <w:t>Although</w:t>
      </w:r>
      <w:r w:rsidR="009519DA" w:rsidRPr="006D56DC">
        <w:rPr>
          <w:rFonts w:ascii="Times New Roman" w:hAnsi="Times New Roman" w:cs="Times New Roman"/>
          <w:sz w:val="24"/>
          <w:szCs w:val="24"/>
        </w:rPr>
        <w:t xml:space="preserve"> the crystal structure of the </w:t>
      </w:r>
      <w:r w:rsidR="0095442C" w:rsidRPr="006D56DC">
        <w:rPr>
          <w:rFonts w:ascii="Times New Roman" w:hAnsi="Times New Roman" w:cs="Times New Roman"/>
          <w:sz w:val="24"/>
          <w:szCs w:val="24"/>
        </w:rPr>
        <w:t>LNWO</w:t>
      </w:r>
      <w:r w:rsidR="009519DA" w:rsidRPr="006D56DC">
        <w:rPr>
          <w:rFonts w:ascii="Times New Roman" w:hAnsi="Times New Roman" w:cs="Times New Roman"/>
          <w:sz w:val="24"/>
          <w:szCs w:val="24"/>
          <w:vertAlign w:val="subscript"/>
        </w:rPr>
        <w:t xml:space="preserve"> </w:t>
      </w:r>
      <w:r w:rsidR="009519DA" w:rsidRPr="006D56DC">
        <w:rPr>
          <w:rFonts w:ascii="Times New Roman" w:hAnsi="Times New Roman" w:cs="Times New Roman"/>
          <w:sz w:val="24"/>
          <w:szCs w:val="24"/>
        </w:rPr>
        <w:t>material is still not fully resolved, additional structural inform</w:t>
      </w:r>
      <w:r w:rsidR="007E4CBF" w:rsidRPr="006D56DC">
        <w:rPr>
          <w:rFonts w:ascii="Times New Roman" w:hAnsi="Times New Roman" w:cs="Times New Roman"/>
          <w:sz w:val="24"/>
          <w:szCs w:val="24"/>
        </w:rPr>
        <w:t>ation can be found in reference</w:t>
      </w:r>
      <w:r w:rsidR="009519DA" w:rsidRPr="006D56DC">
        <w:rPr>
          <w:rFonts w:ascii="Times New Roman" w:hAnsi="Times New Roman" w:cs="Times New Roman"/>
          <w:sz w:val="24"/>
          <w:szCs w:val="24"/>
        </w:rPr>
        <w:t xml:space="preserve"> </w:t>
      </w:r>
      <w:r w:rsidR="00FD2EC0" w:rsidRPr="006D56DC">
        <w:rPr>
          <w:rFonts w:ascii="Times New Roman" w:hAnsi="Times New Roman" w:cs="Times New Roman"/>
          <w:sz w:val="24"/>
          <w:szCs w:val="24"/>
        </w:rPr>
        <w:t>[</w:t>
      </w:r>
      <w:r w:rsidR="007E4CBF" w:rsidRPr="006D56DC">
        <w:rPr>
          <w:rFonts w:ascii="Times New Roman" w:hAnsi="Times New Roman" w:cs="Times New Roman"/>
          <w:sz w:val="24"/>
          <w:szCs w:val="24"/>
        </w:rPr>
        <w:fldChar w:fldCharType="begin"/>
      </w:r>
      <w:r w:rsidR="007E4CBF" w:rsidRPr="006D56DC">
        <w:rPr>
          <w:rFonts w:ascii="Times New Roman" w:hAnsi="Times New Roman" w:cs="Times New Roman"/>
          <w:sz w:val="24"/>
          <w:szCs w:val="24"/>
        </w:rPr>
        <w:instrText xml:space="preserve"> NOTEREF _Ref354141026 \h </w:instrText>
      </w:r>
      <w:r w:rsidR="006D56DC" w:rsidRPr="006D56DC">
        <w:rPr>
          <w:rFonts w:ascii="Times New Roman" w:hAnsi="Times New Roman" w:cs="Times New Roman"/>
          <w:sz w:val="24"/>
          <w:szCs w:val="24"/>
        </w:rPr>
        <w:instrText xml:space="preserve"> \* MERGEFORMAT </w:instrText>
      </w:r>
      <w:r w:rsidR="007E4CBF" w:rsidRPr="006D56DC">
        <w:rPr>
          <w:rFonts w:ascii="Times New Roman" w:hAnsi="Times New Roman" w:cs="Times New Roman"/>
          <w:sz w:val="24"/>
          <w:szCs w:val="24"/>
        </w:rPr>
      </w:r>
      <w:r w:rsidR="007E4CBF" w:rsidRPr="006D56DC">
        <w:rPr>
          <w:rFonts w:ascii="Times New Roman" w:hAnsi="Times New Roman" w:cs="Times New Roman"/>
          <w:sz w:val="24"/>
          <w:szCs w:val="24"/>
        </w:rPr>
        <w:fldChar w:fldCharType="separate"/>
      </w:r>
      <w:r w:rsidR="007E4CBF" w:rsidRPr="006D56DC">
        <w:rPr>
          <w:rFonts w:ascii="Times New Roman" w:hAnsi="Times New Roman" w:cs="Times New Roman"/>
          <w:sz w:val="24"/>
          <w:szCs w:val="24"/>
        </w:rPr>
        <w:t>8</w:t>
      </w:r>
      <w:r w:rsidR="007E4CBF" w:rsidRPr="006D56DC">
        <w:rPr>
          <w:rFonts w:ascii="Times New Roman" w:hAnsi="Times New Roman" w:cs="Times New Roman"/>
          <w:sz w:val="24"/>
          <w:szCs w:val="24"/>
        </w:rPr>
        <w:fldChar w:fldCharType="end"/>
      </w:r>
      <w:r w:rsidR="00FD2EC0" w:rsidRPr="006D56DC">
        <w:rPr>
          <w:rFonts w:ascii="Times New Roman" w:hAnsi="Times New Roman" w:cs="Times New Roman"/>
          <w:sz w:val="24"/>
          <w:szCs w:val="24"/>
        </w:rPr>
        <w:t>]</w:t>
      </w:r>
      <w:r w:rsidR="009519DA" w:rsidRPr="006D56DC">
        <w:rPr>
          <w:rFonts w:ascii="Times New Roman" w:hAnsi="Times New Roman" w:cs="Times New Roman"/>
          <w:sz w:val="24"/>
          <w:szCs w:val="24"/>
        </w:rPr>
        <w:t>.</w:t>
      </w:r>
    </w:p>
    <w:p w:rsidR="001B4A1C" w:rsidRPr="006D56DC" w:rsidRDefault="00ED7B88" w:rsidP="00ED7B88">
      <w:pPr>
        <w:autoSpaceDE w:val="0"/>
        <w:autoSpaceDN w:val="0"/>
        <w:adjustRightInd w:val="0"/>
        <w:spacing w:after="0" w:line="480" w:lineRule="auto"/>
        <w:ind w:firstLine="357"/>
        <w:jc w:val="both"/>
        <w:rPr>
          <w:rFonts w:ascii="Times New Roman" w:hAnsi="Times New Roman" w:cs="Times New Roman"/>
          <w:sz w:val="24"/>
          <w:szCs w:val="24"/>
          <w:lang w:val="en-GB"/>
        </w:rPr>
      </w:pPr>
      <w:r w:rsidRPr="002407BC">
        <w:rPr>
          <w:rFonts w:ascii="Times New Roman" w:hAnsi="Times New Roman" w:cs="Times New Roman"/>
          <w:sz w:val="24"/>
          <w:szCs w:val="24"/>
          <w:lang w:val="en-GB"/>
        </w:rPr>
        <w:tab/>
      </w:r>
      <w:r w:rsidR="002407BC" w:rsidRPr="00CC5651">
        <w:rPr>
          <w:rFonts w:ascii="Times New Roman" w:hAnsi="Times New Roman" w:cs="Times New Roman"/>
          <w:sz w:val="24"/>
          <w:szCs w:val="24"/>
          <w:lang w:val="en-GB"/>
        </w:rPr>
        <w:t>The chemical compatibility of the potential electrolyte has also been studied with both fuel electrode (</w:t>
      </w:r>
      <w:proofErr w:type="spellStart"/>
      <w:r w:rsidR="002407BC" w:rsidRPr="00CC5651">
        <w:rPr>
          <w:rFonts w:ascii="Times New Roman" w:hAnsi="Times New Roman" w:cs="Times New Roman"/>
          <w:sz w:val="24"/>
          <w:szCs w:val="24"/>
          <w:lang w:val="en-GB"/>
        </w:rPr>
        <w:t>NiO</w:t>
      </w:r>
      <w:proofErr w:type="spellEnd"/>
      <w:r w:rsidR="002407BC" w:rsidRPr="00CC5651">
        <w:rPr>
          <w:rFonts w:ascii="Times New Roman" w:hAnsi="Times New Roman" w:cs="Times New Roman"/>
          <w:sz w:val="24"/>
          <w:szCs w:val="24"/>
          <w:lang w:val="en-GB"/>
        </w:rPr>
        <w:t>/YSZ) and oxygen electrode (LSM). The analysis showed no apparent reaction of the LaNb</w:t>
      </w:r>
      <w:r w:rsidR="002407BC" w:rsidRPr="00CC5651">
        <w:rPr>
          <w:rFonts w:ascii="Times New Roman" w:hAnsi="Times New Roman" w:cs="Times New Roman"/>
          <w:sz w:val="24"/>
          <w:szCs w:val="24"/>
          <w:vertAlign w:val="subscript"/>
          <w:lang w:val="en-GB"/>
        </w:rPr>
        <w:t>0.84</w:t>
      </w:r>
      <w:r w:rsidR="002407BC" w:rsidRPr="00CC5651">
        <w:rPr>
          <w:rFonts w:ascii="Times New Roman" w:hAnsi="Times New Roman" w:cs="Times New Roman"/>
          <w:sz w:val="24"/>
          <w:szCs w:val="24"/>
          <w:lang w:val="en-GB"/>
        </w:rPr>
        <w:t>W</w:t>
      </w:r>
      <w:r w:rsidR="002407BC" w:rsidRPr="00CC5651">
        <w:rPr>
          <w:rFonts w:ascii="Times New Roman" w:hAnsi="Times New Roman" w:cs="Times New Roman"/>
          <w:sz w:val="24"/>
          <w:szCs w:val="24"/>
          <w:vertAlign w:val="subscript"/>
          <w:lang w:val="en-GB"/>
        </w:rPr>
        <w:t>0.16</w:t>
      </w:r>
      <w:r w:rsidR="002407BC" w:rsidRPr="00CC5651">
        <w:rPr>
          <w:rFonts w:ascii="Times New Roman" w:hAnsi="Times New Roman" w:cs="Times New Roman"/>
          <w:sz w:val="24"/>
          <w:szCs w:val="24"/>
          <w:lang w:val="en-GB"/>
        </w:rPr>
        <w:t>O</w:t>
      </w:r>
      <w:r w:rsidR="002407BC" w:rsidRPr="00CC5651">
        <w:rPr>
          <w:rFonts w:ascii="Times New Roman" w:hAnsi="Times New Roman" w:cs="Times New Roman"/>
          <w:sz w:val="24"/>
          <w:szCs w:val="24"/>
          <w:vertAlign w:val="subscript"/>
          <w:lang w:val="en-GB"/>
        </w:rPr>
        <w:t xml:space="preserve">4.08 </w:t>
      </w:r>
      <w:r w:rsidR="002407BC" w:rsidRPr="00CC5651">
        <w:rPr>
          <w:rFonts w:ascii="Times New Roman" w:hAnsi="Times New Roman" w:cs="Times New Roman"/>
          <w:sz w:val="24"/>
          <w:szCs w:val="24"/>
          <w:lang w:val="en-GB"/>
        </w:rPr>
        <w:t xml:space="preserve">(LNWO) phase with either </w:t>
      </w:r>
      <w:proofErr w:type="spellStart"/>
      <w:r w:rsidR="002407BC" w:rsidRPr="00CC5651">
        <w:rPr>
          <w:rFonts w:ascii="Times New Roman" w:hAnsi="Times New Roman" w:cs="Times New Roman"/>
          <w:sz w:val="24"/>
          <w:szCs w:val="24"/>
          <w:lang w:val="en-GB"/>
        </w:rPr>
        <w:t>NiO</w:t>
      </w:r>
      <w:proofErr w:type="spellEnd"/>
      <w:r w:rsidR="002407BC" w:rsidRPr="00CC5651">
        <w:rPr>
          <w:rFonts w:ascii="Times New Roman" w:hAnsi="Times New Roman" w:cs="Times New Roman"/>
          <w:sz w:val="24"/>
          <w:szCs w:val="24"/>
          <w:lang w:val="en-GB"/>
        </w:rPr>
        <w:t xml:space="preserve">/YSZ or LSM electrodes (as confirmed by XRD) at temperatures of up to 1000 ºC for a period of 2 hours. </w:t>
      </w:r>
      <w:r w:rsidR="006D56DC" w:rsidRPr="00CC5651">
        <w:rPr>
          <w:rFonts w:ascii="Times New Roman" w:hAnsi="Times New Roman" w:cs="Times New Roman"/>
          <w:sz w:val="24"/>
          <w:szCs w:val="24"/>
          <w:lang w:val="en-GB"/>
        </w:rPr>
        <w:t xml:space="preserve">The material is seemingly stable and chemically compatible with the other cell components in the short term conditions applied in this work. </w:t>
      </w:r>
      <w:r w:rsidR="002407BC" w:rsidRPr="00CC5651">
        <w:rPr>
          <w:rFonts w:ascii="Times New Roman" w:hAnsi="Times New Roman" w:cs="Times New Roman"/>
          <w:sz w:val="24"/>
          <w:szCs w:val="24"/>
          <w:lang w:val="en-GB"/>
        </w:rPr>
        <w:t>We can conclude from this short test that the selected electrodes will not degrade during sintering and will also be appropriate for use under SOFC/SOEC conditions when using LaNb</w:t>
      </w:r>
      <w:r w:rsidR="002407BC" w:rsidRPr="00CC5651">
        <w:rPr>
          <w:rFonts w:ascii="Times New Roman" w:hAnsi="Times New Roman" w:cs="Times New Roman"/>
          <w:sz w:val="24"/>
          <w:szCs w:val="24"/>
          <w:vertAlign w:val="subscript"/>
          <w:lang w:val="en-GB"/>
        </w:rPr>
        <w:t>0.84</w:t>
      </w:r>
      <w:r w:rsidR="002407BC" w:rsidRPr="00CC5651">
        <w:rPr>
          <w:rFonts w:ascii="Times New Roman" w:hAnsi="Times New Roman" w:cs="Times New Roman"/>
          <w:sz w:val="24"/>
          <w:szCs w:val="24"/>
          <w:lang w:val="en-GB"/>
        </w:rPr>
        <w:t>W</w:t>
      </w:r>
      <w:r w:rsidR="002407BC" w:rsidRPr="00CC5651">
        <w:rPr>
          <w:rFonts w:ascii="Times New Roman" w:hAnsi="Times New Roman" w:cs="Times New Roman"/>
          <w:sz w:val="24"/>
          <w:szCs w:val="24"/>
          <w:vertAlign w:val="subscript"/>
          <w:lang w:val="en-GB"/>
        </w:rPr>
        <w:t>0.16</w:t>
      </w:r>
      <w:r w:rsidR="002407BC" w:rsidRPr="00CC5651">
        <w:rPr>
          <w:rFonts w:ascii="Times New Roman" w:hAnsi="Times New Roman" w:cs="Times New Roman"/>
          <w:sz w:val="24"/>
          <w:szCs w:val="24"/>
          <w:lang w:val="en-GB"/>
        </w:rPr>
        <w:t>O</w:t>
      </w:r>
      <w:r w:rsidR="002407BC" w:rsidRPr="00CC5651">
        <w:rPr>
          <w:rFonts w:ascii="Times New Roman" w:hAnsi="Times New Roman" w:cs="Times New Roman"/>
          <w:sz w:val="24"/>
          <w:szCs w:val="24"/>
          <w:vertAlign w:val="subscript"/>
          <w:lang w:val="en-GB"/>
        </w:rPr>
        <w:t xml:space="preserve">4.08 </w:t>
      </w:r>
      <w:r w:rsidR="002407BC" w:rsidRPr="00CC5651">
        <w:rPr>
          <w:rFonts w:ascii="Times New Roman" w:hAnsi="Times New Roman" w:cs="Times New Roman"/>
          <w:sz w:val="24"/>
          <w:szCs w:val="24"/>
          <w:lang w:val="en-GB"/>
        </w:rPr>
        <w:t>as the electrolyte.</w:t>
      </w:r>
      <w:r w:rsidR="00245E08" w:rsidRPr="002407BC">
        <w:rPr>
          <w:rFonts w:ascii="Times New Roman" w:hAnsi="Times New Roman" w:cs="Times New Roman"/>
          <w:sz w:val="24"/>
          <w:szCs w:val="24"/>
          <w:lang w:val="en-GB"/>
        </w:rPr>
        <w:t xml:space="preserve"> </w:t>
      </w:r>
      <w:r w:rsidR="00CE40D8">
        <w:rPr>
          <w:rFonts w:ascii="Times New Roman" w:hAnsi="Times New Roman" w:cs="Times New Roman"/>
          <w:sz w:val="24"/>
          <w:szCs w:val="24"/>
          <w:lang w:val="en-GB"/>
        </w:rPr>
        <w:t>Further long-term tests will be required to evaluate the durability of the cells, but is outside the scope of the current work.</w:t>
      </w:r>
    </w:p>
    <w:p w:rsidR="003C2E9C" w:rsidRPr="00341114" w:rsidRDefault="00ED7B88" w:rsidP="00341114">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FD2EC0">
        <w:rPr>
          <w:rFonts w:ascii="Times New Roman" w:hAnsi="Times New Roman" w:cs="Times New Roman"/>
          <w:sz w:val="24"/>
          <w:szCs w:val="24"/>
          <w:lang w:val="en-GB"/>
        </w:rPr>
        <w:t>The t</w:t>
      </w:r>
      <w:r w:rsidR="00FD2EC0" w:rsidRPr="003C2E9C">
        <w:rPr>
          <w:rFonts w:ascii="Times New Roman" w:hAnsi="Times New Roman" w:cs="Times New Roman"/>
          <w:sz w:val="24"/>
          <w:szCs w:val="24"/>
          <w:lang w:val="en-GB"/>
        </w:rPr>
        <w:t xml:space="preserve">ypical </w:t>
      </w:r>
      <w:r w:rsidR="003C2E9C" w:rsidRPr="003C2E9C">
        <w:rPr>
          <w:rFonts w:ascii="Times New Roman" w:hAnsi="Times New Roman" w:cs="Times New Roman"/>
          <w:sz w:val="24"/>
          <w:szCs w:val="24"/>
          <w:lang w:val="en-GB"/>
        </w:rPr>
        <w:t xml:space="preserve">microstructure of the cell prior </w:t>
      </w:r>
      <w:r w:rsidR="00FD2EC0">
        <w:rPr>
          <w:rFonts w:ascii="Times New Roman" w:hAnsi="Times New Roman" w:cs="Times New Roman"/>
          <w:sz w:val="24"/>
          <w:szCs w:val="24"/>
          <w:lang w:val="en-GB"/>
        </w:rPr>
        <w:t xml:space="preserve">to </w:t>
      </w:r>
      <w:r w:rsidR="003C2E9C" w:rsidRPr="003C2E9C">
        <w:rPr>
          <w:rFonts w:ascii="Times New Roman" w:hAnsi="Times New Roman" w:cs="Times New Roman"/>
          <w:sz w:val="24"/>
          <w:szCs w:val="24"/>
          <w:lang w:val="en-GB"/>
        </w:rPr>
        <w:t xml:space="preserve">the electrochemical studies </w:t>
      </w:r>
      <w:r w:rsidR="00FD2EC0">
        <w:rPr>
          <w:rFonts w:ascii="Times New Roman" w:hAnsi="Times New Roman" w:cs="Times New Roman"/>
          <w:sz w:val="24"/>
          <w:szCs w:val="24"/>
          <w:lang w:val="en-GB"/>
        </w:rPr>
        <w:t>is</w:t>
      </w:r>
      <w:r w:rsidR="00FD2EC0" w:rsidRPr="003C2E9C">
        <w:rPr>
          <w:rFonts w:ascii="Times New Roman" w:hAnsi="Times New Roman" w:cs="Times New Roman"/>
          <w:sz w:val="24"/>
          <w:szCs w:val="24"/>
          <w:lang w:val="en-GB"/>
        </w:rPr>
        <w:t xml:space="preserve"> </w:t>
      </w:r>
      <w:r w:rsidR="003C2E9C" w:rsidRPr="003C2E9C">
        <w:rPr>
          <w:rFonts w:ascii="Times New Roman" w:hAnsi="Times New Roman" w:cs="Times New Roman"/>
          <w:sz w:val="24"/>
          <w:szCs w:val="24"/>
          <w:lang w:val="en-GB"/>
        </w:rPr>
        <w:t xml:space="preserve">shown in </w:t>
      </w:r>
      <w:r w:rsidR="00FD2EC0">
        <w:rPr>
          <w:rFonts w:ascii="Times New Roman" w:hAnsi="Times New Roman" w:cs="Times New Roman"/>
          <w:sz w:val="24"/>
          <w:szCs w:val="24"/>
          <w:lang w:val="en-GB"/>
        </w:rPr>
        <w:t>F</w:t>
      </w:r>
      <w:r w:rsidR="00FD2EC0" w:rsidRPr="003C2E9C">
        <w:rPr>
          <w:rFonts w:ascii="Times New Roman" w:hAnsi="Times New Roman" w:cs="Times New Roman"/>
          <w:sz w:val="24"/>
          <w:szCs w:val="24"/>
          <w:lang w:val="en-GB"/>
        </w:rPr>
        <w:t xml:space="preserve">igure </w:t>
      </w:r>
      <w:r w:rsidR="003C2E9C" w:rsidRPr="003C2E9C">
        <w:rPr>
          <w:rFonts w:ascii="Times New Roman" w:hAnsi="Times New Roman" w:cs="Times New Roman"/>
          <w:sz w:val="24"/>
          <w:szCs w:val="24"/>
          <w:lang w:val="en-GB"/>
        </w:rPr>
        <w:t>2. Figure 2 (a) shows that the LaNb</w:t>
      </w:r>
      <w:r w:rsidR="003C2E9C" w:rsidRPr="003C2E9C">
        <w:rPr>
          <w:rFonts w:ascii="Times New Roman" w:hAnsi="Times New Roman" w:cs="Times New Roman"/>
          <w:sz w:val="24"/>
          <w:szCs w:val="24"/>
          <w:vertAlign w:val="subscript"/>
          <w:lang w:val="en-GB"/>
        </w:rPr>
        <w:t>1-x</w:t>
      </w:r>
      <w:r w:rsidR="003C2E9C" w:rsidRPr="003C2E9C">
        <w:rPr>
          <w:rFonts w:ascii="Times New Roman" w:hAnsi="Times New Roman" w:cs="Times New Roman"/>
          <w:sz w:val="24"/>
          <w:szCs w:val="24"/>
          <w:lang w:val="en-GB"/>
        </w:rPr>
        <w:t>W</w:t>
      </w:r>
      <w:r w:rsidR="003C2E9C" w:rsidRPr="003C2E9C">
        <w:rPr>
          <w:rFonts w:ascii="Times New Roman" w:hAnsi="Times New Roman" w:cs="Times New Roman"/>
          <w:sz w:val="24"/>
          <w:szCs w:val="24"/>
          <w:vertAlign w:val="subscript"/>
          <w:lang w:val="en-GB"/>
        </w:rPr>
        <w:t>x</w:t>
      </w:r>
      <w:r w:rsidR="003C2E9C" w:rsidRPr="003C2E9C">
        <w:rPr>
          <w:rFonts w:ascii="Times New Roman" w:hAnsi="Times New Roman" w:cs="Times New Roman"/>
          <w:sz w:val="24"/>
          <w:szCs w:val="24"/>
          <w:lang w:val="en-GB"/>
        </w:rPr>
        <w:t>O</w:t>
      </w:r>
      <w:r w:rsidR="003C2E9C" w:rsidRPr="003C2E9C">
        <w:rPr>
          <w:rFonts w:ascii="Times New Roman" w:hAnsi="Times New Roman" w:cs="Times New Roman"/>
          <w:sz w:val="24"/>
          <w:szCs w:val="24"/>
          <w:vertAlign w:val="subscript"/>
          <w:lang w:val="en-GB"/>
        </w:rPr>
        <w:t>4+δ</w:t>
      </w:r>
      <w:r w:rsidR="003C2E9C">
        <w:rPr>
          <w:rFonts w:ascii="Times New Roman" w:hAnsi="Times New Roman" w:cs="Times New Roman"/>
          <w:sz w:val="24"/>
          <w:szCs w:val="24"/>
          <w:lang w:val="en-GB"/>
        </w:rPr>
        <w:t xml:space="preserve"> </w:t>
      </w:r>
      <w:r w:rsidR="003C2E9C" w:rsidRPr="003C2E9C">
        <w:rPr>
          <w:rFonts w:ascii="Times New Roman" w:hAnsi="Times New Roman" w:cs="Times New Roman"/>
          <w:sz w:val="24"/>
          <w:szCs w:val="24"/>
          <w:lang w:val="en-GB"/>
        </w:rPr>
        <w:t xml:space="preserve">electrolyte is fully dense, </w:t>
      </w:r>
      <w:r w:rsidR="00F02F50">
        <w:rPr>
          <w:rFonts w:ascii="Times New Roman" w:hAnsi="Times New Roman" w:cs="Times New Roman"/>
          <w:sz w:val="24"/>
          <w:szCs w:val="24"/>
          <w:lang w:val="en-GB"/>
        </w:rPr>
        <w:t>contain</w:t>
      </w:r>
      <w:r w:rsidR="003C2E9C" w:rsidRPr="003C2E9C">
        <w:rPr>
          <w:rFonts w:ascii="Times New Roman" w:hAnsi="Times New Roman" w:cs="Times New Roman"/>
          <w:sz w:val="24"/>
          <w:szCs w:val="24"/>
          <w:lang w:val="en-GB"/>
        </w:rPr>
        <w:t xml:space="preserve">ing grain sizes </w:t>
      </w:r>
      <w:r w:rsidR="00CE40D8">
        <w:rPr>
          <w:rFonts w:ascii="Times New Roman" w:hAnsi="Times New Roman" w:cs="Times New Roman"/>
          <w:sz w:val="24"/>
          <w:szCs w:val="24"/>
          <w:lang w:val="en-GB"/>
        </w:rPr>
        <w:t xml:space="preserve">of </w:t>
      </w:r>
      <w:r w:rsidR="003C2E9C" w:rsidRPr="003C2E9C">
        <w:rPr>
          <w:rFonts w:ascii="Times New Roman" w:hAnsi="Times New Roman" w:cs="Times New Roman"/>
          <w:sz w:val="24"/>
          <w:szCs w:val="24"/>
          <w:lang w:val="en-GB"/>
        </w:rPr>
        <w:t>between 2 and 20 µm.</w:t>
      </w:r>
      <w:r w:rsidR="003C2E9C">
        <w:rPr>
          <w:rFonts w:ascii="Times New Roman" w:hAnsi="Times New Roman" w:cs="Times New Roman"/>
          <w:sz w:val="24"/>
          <w:szCs w:val="24"/>
          <w:lang w:val="en-GB"/>
        </w:rPr>
        <w:t xml:space="preserve"> Figures 2 (b) and (c) show the interfaces </w:t>
      </w:r>
      <w:r w:rsidR="003C2E9C">
        <w:rPr>
          <w:rFonts w:ascii="Times New Roman" w:hAnsi="Times New Roman" w:cs="Times New Roman"/>
          <w:sz w:val="24"/>
          <w:szCs w:val="24"/>
          <w:lang w:val="en-GB"/>
        </w:rPr>
        <w:lastRenderedPageBreak/>
        <w:t xml:space="preserve">of the electrolyte material with the </w:t>
      </w:r>
      <w:proofErr w:type="spellStart"/>
      <w:r w:rsidR="003C2E9C">
        <w:rPr>
          <w:rFonts w:ascii="Times New Roman" w:hAnsi="Times New Roman" w:cs="Times New Roman"/>
          <w:sz w:val="24"/>
          <w:szCs w:val="24"/>
          <w:lang w:val="en-GB"/>
        </w:rPr>
        <w:t>NiO</w:t>
      </w:r>
      <w:proofErr w:type="spellEnd"/>
      <w:r w:rsidR="003C2E9C">
        <w:rPr>
          <w:rFonts w:ascii="Times New Roman" w:hAnsi="Times New Roman" w:cs="Times New Roman"/>
          <w:sz w:val="24"/>
          <w:szCs w:val="24"/>
          <w:lang w:val="en-GB"/>
        </w:rPr>
        <w:t>/YSZ fuel electrode and the LSM/YSZ oxygen electrode, respectively. Although the porosity of the electrodes is not fully optimized and functionally graded</w:t>
      </w:r>
      <w:r w:rsidR="00CC72B5">
        <w:rPr>
          <w:rFonts w:ascii="Times New Roman" w:hAnsi="Times New Roman" w:cs="Times New Roman"/>
          <w:sz w:val="24"/>
          <w:szCs w:val="24"/>
          <w:lang w:val="en-GB"/>
        </w:rPr>
        <w:t>-</w:t>
      </w:r>
      <w:r w:rsidR="003C2E9C">
        <w:rPr>
          <w:rFonts w:ascii="Times New Roman" w:hAnsi="Times New Roman" w:cs="Times New Roman"/>
          <w:sz w:val="24"/>
          <w:szCs w:val="24"/>
          <w:lang w:val="en-GB"/>
        </w:rPr>
        <w:t>electrodes will lead to lower polarization resistances, it is remarkable that clean interfaces were formed</w:t>
      </w:r>
      <w:r w:rsidR="00F02F50">
        <w:rPr>
          <w:rFonts w:ascii="Times New Roman" w:hAnsi="Times New Roman" w:cs="Times New Roman"/>
          <w:sz w:val="24"/>
          <w:szCs w:val="24"/>
          <w:lang w:val="en-GB"/>
        </w:rPr>
        <w:t>,</w:t>
      </w:r>
      <w:r w:rsidR="003C2E9C">
        <w:rPr>
          <w:rFonts w:ascii="Times New Roman" w:hAnsi="Times New Roman" w:cs="Times New Roman"/>
          <w:sz w:val="24"/>
          <w:szCs w:val="24"/>
          <w:lang w:val="en-GB"/>
        </w:rPr>
        <w:t xml:space="preserve"> showing no apparent reactivity during </w:t>
      </w:r>
      <w:r w:rsidR="003C2E9C" w:rsidRPr="00341114">
        <w:rPr>
          <w:rFonts w:ascii="Times New Roman" w:hAnsi="Times New Roman" w:cs="Times New Roman"/>
          <w:sz w:val="24"/>
          <w:szCs w:val="24"/>
          <w:lang w:val="en-GB"/>
        </w:rPr>
        <w:t>sintering, as confirmed by EDS analysis</w:t>
      </w:r>
      <w:r w:rsidR="00877E6C">
        <w:rPr>
          <w:rFonts w:ascii="Times New Roman" w:hAnsi="Times New Roman" w:cs="Times New Roman"/>
          <w:sz w:val="24"/>
          <w:szCs w:val="24"/>
          <w:lang w:val="en-GB"/>
        </w:rPr>
        <w:t xml:space="preserve"> (</w:t>
      </w:r>
      <w:r w:rsidR="00CE40D8">
        <w:rPr>
          <w:rFonts w:ascii="Times New Roman" w:hAnsi="Times New Roman" w:cs="Times New Roman"/>
          <w:sz w:val="24"/>
          <w:szCs w:val="24"/>
          <w:lang w:val="en-GB"/>
        </w:rPr>
        <w:t>T</w:t>
      </w:r>
      <w:r w:rsidR="00877E6C">
        <w:rPr>
          <w:rFonts w:ascii="Times New Roman" w:hAnsi="Times New Roman" w:cs="Times New Roman"/>
          <w:sz w:val="24"/>
          <w:szCs w:val="24"/>
          <w:lang w:val="en-GB"/>
        </w:rPr>
        <w:t xml:space="preserve">able </w:t>
      </w:r>
      <w:r w:rsidR="00F75619">
        <w:rPr>
          <w:rFonts w:ascii="Times New Roman" w:hAnsi="Times New Roman" w:cs="Times New Roman"/>
          <w:sz w:val="24"/>
          <w:szCs w:val="24"/>
          <w:lang w:val="en-GB"/>
        </w:rPr>
        <w:t>2</w:t>
      </w:r>
      <w:r w:rsidR="00877E6C">
        <w:rPr>
          <w:rFonts w:ascii="Times New Roman" w:hAnsi="Times New Roman" w:cs="Times New Roman"/>
          <w:sz w:val="24"/>
          <w:szCs w:val="24"/>
          <w:lang w:val="en-GB"/>
        </w:rPr>
        <w:t>)</w:t>
      </w:r>
      <w:r w:rsidR="003C2E9C" w:rsidRPr="00341114">
        <w:rPr>
          <w:rFonts w:ascii="Times New Roman" w:hAnsi="Times New Roman" w:cs="Times New Roman"/>
          <w:sz w:val="24"/>
          <w:szCs w:val="24"/>
          <w:lang w:val="en-GB"/>
        </w:rPr>
        <w:t>.</w:t>
      </w:r>
      <w:r w:rsidR="00245E08">
        <w:rPr>
          <w:rFonts w:ascii="Times New Roman" w:hAnsi="Times New Roman" w:cs="Times New Roman"/>
          <w:sz w:val="24"/>
          <w:szCs w:val="24"/>
          <w:lang w:val="en-GB"/>
        </w:rPr>
        <w:t xml:space="preserve"> We can conclude that the selected electrodes will be suitable during sintering and under SOFC/SOEC applications using </w:t>
      </w:r>
      <w:r w:rsidR="00245E08" w:rsidRPr="009F4F29">
        <w:rPr>
          <w:rFonts w:ascii="Times New Roman" w:hAnsi="Times New Roman" w:cs="Times New Roman"/>
          <w:sz w:val="24"/>
          <w:szCs w:val="24"/>
          <w:lang w:val="en-GB"/>
        </w:rPr>
        <w:t>LaNb</w:t>
      </w:r>
      <w:r w:rsidR="00245E08" w:rsidRPr="009F4F29">
        <w:rPr>
          <w:rFonts w:ascii="Times New Roman" w:hAnsi="Times New Roman" w:cs="Times New Roman"/>
          <w:sz w:val="24"/>
          <w:szCs w:val="24"/>
          <w:vertAlign w:val="subscript"/>
          <w:lang w:val="en-GB"/>
        </w:rPr>
        <w:t>0.84</w:t>
      </w:r>
      <w:r w:rsidR="00245E08" w:rsidRPr="009F4F29">
        <w:rPr>
          <w:rFonts w:ascii="Times New Roman" w:hAnsi="Times New Roman" w:cs="Times New Roman"/>
          <w:sz w:val="24"/>
          <w:szCs w:val="24"/>
          <w:lang w:val="en-GB"/>
        </w:rPr>
        <w:t>W</w:t>
      </w:r>
      <w:r w:rsidR="00245E08" w:rsidRPr="009F4F29">
        <w:rPr>
          <w:rFonts w:ascii="Times New Roman" w:hAnsi="Times New Roman" w:cs="Times New Roman"/>
          <w:sz w:val="24"/>
          <w:szCs w:val="24"/>
          <w:vertAlign w:val="subscript"/>
          <w:lang w:val="en-GB"/>
        </w:rPr>
        <w:t>0.16</w:t>
      </w:r>
      <w:r w:rsidR="00245E08" w:rsidRPr="009F4F29">
        <w:rPr>
          <w:rFonts w:ascii="Times New Roman" w:hAnsi="Times New Roman" w:cs="Times New Roman"/>
          <w:sz w:val="24"/>
          <w:szCs w:val="24"/>
          <w:lang w:val="en-GB"/>
        </w:rPr>
        <w:t>O</w:t>
      </w:r>
      <w:r w:rsidR="00245E08" w:rsidRPr="009F4F29">
        <w:rPr>
          <w:rFonts w:ascii="Times New Roman" w:hAnsi="Times New Roman" w:cs="Times New Roman"/>
          <w:sz w:val="24"/>
          <w:szCs w:val="24"/>
          <w:vertAlign w:val="subscript"/>
          <w:lang w:val="en-GB"/>
        </w:rPr>
        <w:t xml:space="preserve">4.08 </w:t>
      </w:r>
      <w:r w:rsidR="00245E08">
        <w:rPr>
          <w:rFonts w:ascii="Times New Roman" w:hAnsi="Times New Roman" w:cs="Times New Roman"/>
          <w:sz w:val="24"/>
          <w:szCs w:val="24"/>
          <w:lang w:val="en-GB"/>
        </w:rPr>
        <w:t>as the electrolyte</w:t>
      </w:r>
      <w:r w:rsidR="00245E08" w:rsidRPr="001B4A1C">
        <w:rPr>
          <w:rFonts w:ascii="Times New Roman" w:hAnsi="Times New Roman" w:cs="Times New Roman"/>
          <w:sz w:val="24"/>
          <w:szCs w:val="24"/>
          <w:lang w:val="en-GB"/>
        </w:rPr>
        <w:t>.</w:t>
      </w:r>
    </w:p>
    <w:p w:rsidR="00F02F50" w:rsidRDefault="00ED7B88" w:rsidP="00341114">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6B6829" w:rsidRPr="00341114">
        <w:rPr>
          <w:rFonts w:ascii="Times New Roman" w:hAnsi="Times New Roman" w:cs="Times New Roman"/>
          <w:sz w:val="24"/>
          <w:szCs w:val="24"/>
          <w:lang w:val="en-GB"/>
        </w:rPr>
        <w:t>In this case, the performance of a cell with ~360 µm electrolyte thickness was explored under both fuel cell and electrolysis conditions.</w:t>
      </w:r>
      <w:r w:rsidR="0041093E" w:rsidRPr="00341114">
        <w:rPr>
          <w:rFonts w:ascii="Times New Roman" w:hAnsi="Times New Roman" w:cs="Times New Roman"/>
          <w:sz w:val="24"/>
          <w:szCs w:val="24"/>
          <w:lang w:val="en-GB"/>
        </w:rPr>
        <w:t xml:space="preserve"> </w:t>
      </w:r>
      <w:r w:rsidR="000F0A02" w:rsidRPr="00341114">
        <w:rPr>
          <w:rFonts w:ascii="Times New Roman" w:hAnsi="Times New Roman" w:cs="Times New Roman"/>
          <w:sz w:val="24"/>
          <w:szCs w:val="24"/>
          <w:lang w:val="en-GB"/>
        </w:rPr>
        <w:t xml:space="preserve">Typical </w:t>
      </w:r>
      <w:r w:rsidR="000F0A02" w:rsidRPr="00341114">
        <w:rPr>
          <w:rFonts w:ascii="Times New Roman" w:hAnsi="Times New Roman" w:cs="Times New Roman"/>
          <w:i/>
          <w:sz w:val="24"/>
          <w:szCs w:val="24"/>
          <w:lang w:val="en-GB"/>
        </w:rPr>
        <w:t>j</w:t>
      </w:r>
      <w:r w:rsidR="000F0A02" w:rsidRPr="00341114">
        <w:rPr>
          <w:rFonts w:ascii="Times New Roman" w:hAnsi="Times New Roman" w:cs="Times New Roman"/>
          <w:sz w:val="24"/>
          <w:szCs w:val="24"/>
          <w:lang w:val="en-GB"/>
        </w:rPr>
        <w:t xml:space="preserve">-V curves for both </w:t>
      </w:r>
      <w:r w:rsidR="00CE40D8" w:rsidRPr="00341114">
        <w:rPr>
          <w:rFonts w:ascii="Times New Roman" w:hAnsi="Times New Roman" w:cs="Times New Roman"/>
          <w:sz w:val="24"/>
          <w:szCs w:val="24"/>
          <w:lang w:val="en-GB"/>
        </w:rPr>
        <w:t>SO</w:t>
      </w:r>
      <w:r w:rsidR="00CE40D8">
        <w:rPr>
          <w:rFonts w:ascii="Times New Roman" w:hAnsi="Times New Roman" w:cs="Times New Roman"/>
          <w:sz w:val="24"/>
          <w:szCs w:val="24"/>
          <w:lang w:val="en-GB"/>
        </w:rPr>
        <w:t>F</w:t>
      </w:r>
      <w:r w:rsidR="00CE40D8" w:rsidRPr="00341114">
        <w:rPr>
          <w:rFonts w:ascii="Times New Roman" w:hAnsi="Times New Roman" w:cs="Times New Roman"/>
          <w:sz w:val="24"/>
          <w:szCs w:val="24"/>
          <w:lang w:val="en-GB"/>
        </w:rPr>
        <w:t xml:space="preserve">C </w:t>
      </w:r>
      <w:r w:rsidR="000F0A02" w:rsidRPr="00341114">
        <w:rPr>
          <w:rFonts w:ascii="Times New Roman" w:hAnsi="Times New Roman" w:cs="Times New Roman"/>
          <w:sz w:val="24"/>
          <w:szCs w:val="24"/>
          <w:lang w:val="en-GB"/>
        </w:rPr>
        <w:t xml:space="preserve">and SOEC operation modes </w:t>
      </w:r>
      <w:r w:rsidR="00701F48" w:rsidRPr="00341114">
        <w:rPr>
          <w:rFonts w:ascii="Times New Roman" w:hAnsi="Times New Roman" w:cs="Times New Roman"/>
          <w:sz w:val="24"/>
          <w:szCs w:val="24"/>
          <w:lang w:val="en-GB"/>
        </w:rPr>
        <w:t xml:space="preserve">recorded using a steam/hydrogen ratio of 1:1 </w:t>
      </w:r>
      <w:proofErr w:type="gramStart"/>
      <w:r w:rsidR="00CE40D8">
        <w:rPr>
          <w:rFonts w:ascii="Times New Roman" w:hAnsi="Times New Roman" w:cs="Times New Roman"/>
          <w:sz w:val="24"/>
          <w:szCs w:val="24"/>
          <w:lang w:val="en-GB"/>
        </w:rPr>
        <w:t>are</w:t>
      </w:r>
      <w:proofErr w:type="gramEnd"/>
      <w:r w:rsidR="00CE40D8" w:rsidRPr="00341114">
        <w:rPr>
          <w:rFonts w:ascii="Times New Roman" w:hAnsi="Times New Roman" w:cs="Times New Roman"/>
          <w:sz w:val="24"/>
          <w:szCs w:val="24"/>
          <w:lang w:val="en-GB"/>
        </w:rPr>
        <w:t xml:space="preserve"> </w:t>
      </w:r>
      <w:r w:rsidR="000F0A02" w:rsidRPr="00341114">
        <w:rPr>
          <w:rFonts w:ascii="Times New Roman" w:hAnsi="Times New Roman" w:cs="Times New Roman"/>
          <w:sz w:val="24"/>
          <w:szCs w:val="24"/>
          <w:lang w:val="en-GB"/>
        </w:rPr>
        <w:t xml:space="preserve">shown in </w:t>
      </w:r>
      <w:r w:rsidR="00FD2EC0">
        <w:rPr>
          <w:rFonts w:ascii="Times New Roman" w:hAnsi="Times New Roman" w:cs="Times New Roman"/>
          <w:sz w:val="24"/>
          <w:szCs w:val="24"/>
          <w:lang w:val="en-GB"/>
        </w:rPr>
        <w:t>F</w:t>
      </w:r>
      <w:r w:rsidR="00FD2EC0" w:rsidRPr="00341114">
        <w:rPr>
          <w:rFonts w:ascii="Times New Roman" w:hAnsi="Times New Roman" w:cs="Times New Roman"/>
          <w:sz w:val="24"/>
          <w:szCs w:val="24"/>
          <w:lang w:val="en-GB"/>
        </w:rPr>
        <w:t xml:space="preserve">igure </w:t>
      </w:r>
      <w:r w:rsidR="000F0A02" w:rsidRPr="00341114">
        <w:rPr>
          <w:rFonts w:ascii="Times New Roman" w:hAnsi="Times New Roman" w:cs="Times New Roman"/>
          <w:sz w:val="24"/>
          <w:szCs w:val="24"/>
          <w:lang w:val="en-GB"/>
        </w:rPr>
        <w:t>3.</w:t>
      </w:r>
      <w:r w:rsidR="00701F48" w:rsidRPr="00341114">
        <w:rPr>
          <w:rFonts w:ascii="Times New Roman" w:hAnsi="Times New Roman" w:cs="Times New Roman"/>
          <w:sz w:val="24"/>
          <w:szCs w:val="24"/>
          <w:lang w:val="en-GB"/>
        </w:rPr>
        <w:t xml:space="preserve"> A summary of the measured properties, including OCV and </w:t>
      </w:r>
      <w:proofErr w:type="spellStart"/>
      <w:r w:rsidR="00701F48" w:rsidRPr="00341114">
        <w:rPr>
          <w:rFonts w:ascii="Times New Roman" w:hAnsi="Times New Roman" w:cs="Times New Roman"/>
          <w:sz w:val="24"/>
          <w:szCs w:val="24"/>
          <w:lang w:val="en-GB"/>
        </w:rPr>
        <w:t>ASR</w:t>
      </w:r>
      <w:r w:rsidR="00701F48" w:rsidRPr="00341114">
        <w:rPr>
          <w:rFonts w:ascii="Times New Roman" w:hAnsi="Times New Roman" w:cs="Times New Roman"/>
          <w:sz w:val="24"/>
          <w:szCs w:val="24"/>
          <w:vertAlign w:val="subscript"/>
          <w:lang w:val="en-GB"/>
        </w:rPr>
        <w:t>cell</w:t>
      </w:r>
      <w:proofErr w:type="spellEnd"/>
      <w:r w:rsidR="00701F48" w:rsidRPr="00341114">
        <w:rPr>
          <w:rFonts w:ascii="Times New Roman" w:hAnsi="Times New Roman" w:cs="Times New Roman"/>
          <w:sz w:val="24"/>
          <w:szCs w:val="24"/>
          <w:lang w:val="en-GB"/>
        </w:rPr>
        <w:t xml:space="preserve"> values, and current densities at 0.5V and 1.5V as a function of the temperature are </w:t>
      </w:r>
      <w:r w:rsidR="00F02F50">
        <w:rPr>
          <w:rFonts w:ascii="Times New Roman" w:hAnsi="Times New Roman" w:cs="Times New Roman"/>
          <w:sz w:val="24"/>
          <w:szCs w:val="24"/>
          <w:lang w:val="en-GB"/>
        </w:rPr>
        <w:t xml:space="preserve">also </w:t>
      </w:r>
      <w:r w:rsidR="00701F48" w:rsidRPr="00341114">
        <w:rPr>
          <w:rFonts w:ascii="Times New Roman" w:hAnsi="Times New Roman" w:cs="Times New Roman"/>
          <w:sz w:val="24"/>
          <w:szCs w:val="24"/>
          <w:lang w:val="en-GB"/>
        </w:rPr>
        <w:t xml:space="preserve">summarized in </w:t>
      </w:r>
      <w:r w:rsidR="00FD2EC0">
        <w:rPr>
          <w:rFonts w:ascii="Times New Roman" w:hAnsi="Times New Roman" w:cs="Times New Roman"/>
          <w:sz w:val="24"/>
          <w:szCs w:val="24"/>
          <w:lang w:val="en-GB"/>
        </w:rPr>
        <w:t>T</w:t>
      </w:r>
      <w:r w:rsidR="00FD2EC0" w:rsidRPr="00341114">
        <w:rPr>
          <w:rFonts w:ascii="Times New Roman" w:hAnsi="Times New Roman" w:cs="Times New Roman"/>
          <w:sz w:val="24"/>
          <w:szCs w:val="24"/>
          <w:lang w:val="en-GB"/>
        </w:rPr>
        <w:t xml:space="preserve">able </w:t>
      </w:r>
      <w:r w:rsidR="00877E6C">
        <w:rPr>
          <w:rFonts w:ascii="Times New Roman" w:hAnsi="Times New Roman" w:cs="Times New Roman"/>
          <w:sz w:val="24"/>
          <w:szCs w:val="24"/>
          <w:lang w:val="en-GB"/>
        </w:rPr>
        <w:t>3</w:t>
      </w:r>
      <w:r w:rsidR="00701F48" w:rsidRPr="00341114">
        <w:rPr>
          <w:rFonts w:ascii="Times New Roman" w:hAnsi="Times New Roman" w:cs="Times New Roman"/>
          <w:sz w:val="24"/>
          <w:szCs w:val="24"/>
          <w:lang w:val="en-GB"/>
        </w:rPr>
        <w:t xml:space="preserve">. </w:t>
      </w:r>
      <w:r w:rsidR="0006637F" w:rsidRPr="00341114">
        <w:rPr>
          <w:rFonts w:ascii="Times New Roman" w:hAnsi="Times New Roman" w:cs="Times New Roman"/>
          <w:sz w:val="24"/>
          <w:szCs w:val="24"/>
          <w:lang w:val="en-GB"/>
        </w:rPr>
        <w:t>OCV values are in good agreement with those pre</w:t>
      </w:r>
      <w:r w:rsidR="00AB4FBB" w:rsidRPr="00341114">
        <w:rPr>
          <w:rFonts w:ascii="Times New Roman" w:hAnsi="Times New Roman" w:cs="Times New Roman"/>
          <w:sz w:val="24"/>
          <w:szCs w:val="24"/>
          <w:lang w:val="en-GB"/>
        </w:rPr>
        <w:t>dicted from the Nernst equation assuring good sealing and</w:t>
      </w:r>
      <w:r w:rsidR="00F02F50">
        <w:rPr>
          <w:rFonts w:ascii="Times New Roman" w:hAnsi="Times New Roman" w:cs="Times New Roman"/>
          <w:sz w:val="24"/>
          <w:szCs w:val="24"/>
          <w:lang w:val="en-GB"/>
        </w:rPr>
        <w:t>,</w:t>
      </w:r>
      <w:r w:rsidR="00AB4FBB" w:rsidRPr="00341114">
        <w:rPr>
          <w:rFonts w:ascii="Times New Roman" w:hAnsi="Times New Roman" w:cs="Times New Roman"/>
          <w:sz w:val="24"/>
          <w:szCs w:val="24"/>
          <w:lang w:val="en-GB"/>
        </w:rPr>
        <w:t xml:space="preserve"> as a consequence</w:t>
      </w:r>
      <w:r w:rsidR="00F02F50">
        <w:rPr>
          <w:rFonts w:ascii="Times New Roman" w:hAnsi="Times New Roman" w:cs="Times New Roman"/>
          <w:sz w:val="24"/>
          <w:szCs w:val="24"/>
          <w:lang w:val="en-GB"/>
        </w:rPr>
        <w:t>,</w:t>
      </w:r>
      <w:r w:rsidR="00AB4FBB" w:rsidRPr="00341114">
        <w:rPr>
          <w:rFonts w:ascii="Times New Roman" w:hAnsi="Times New Roman" w:cs="Times New Roman"/>
          <w:sz w:val="24"/>
          <w:szCs w:val="24"/>
          <w:lang w:val="en-GB"/>
        </w:rPr>
        <w:t xml:space="preserve"> no apparent gas leakage from the fuel </w:t>
      </w:r>
      <w:r w:rsidR="00F02F50">
        <w:rPr>
          <w:rFonts w:ascii="Times New Roman" w:hAnsi="Times New Roman" w:cs="Times New Roman"/>
          <w:sz w:val="24"/>
          <w:szCs w:val="24"/>
          <w:lang w:val="en-GB"/>
        </w:rPr>
        <w:t xml:space="preserve">chamber </w:t>
      </w:r>
      <w:r w:rsidR="00AB4FBB" w:rsidRPr="00341114">
        <w:rPr>
          <w:rFonts w:ascii="Times New Roman" w:hAnsi="Times New Roman" w:cs="Times New Roman"/>
          <w:sz w:val="24"/>
          <w:szCs w:val="24"/>
          <w:lang w:val="en-GB"/>
        </w:rPr>
        <w:t>to the air chamber</w:t>
      </w:r>
      <w:r w:rsidR="00F02F50">
        <w:rPr>
          <w:rFonts w:ascii="Times New Roman" w:hAnsi="Times New Roman" w:cs="Times New Roman"/>
          <w:sz w:val="24"/>
          <w:szCs w:val="24"/>
          <w:lang w:val="en-GB"/>
        </w:rPr>
        <w:t xml:space="preserve"> was detected</w:t>
      </w:r>
      <w:r w:rsidR="00AB4FBB" w:rsidRPr="00341114">
        <w:rPr>
          <w:rFonts w:ascii="Times New Roman" w:hAnsi="Times New Roman" w:cs="Times New Roman"/>
          <w:sz w:val="24"/>
          <w:szCs w:val="24"/>
          <w:lang w:val="en-GB"/>
        </w:rPr>
        <w:t>. SOFC performance is in concordance with previous studies [</w:t>
      </w:r>
      <w:r w:rsidR="005C11D5">
        <w:rPr>
          <w:rFonts w:ascii="Times New Roman" w:hAnsi="Times New Roman" w:cs="Times New Roman"/>
          <w:sz w:val="24"/>
          <w:szCs w:val="24"/>
          <w:lang w:val="en-GB"/>
        </w:rPr>
        <w:t>8</w:t>
      </w:r>
      <w:r w:rsidR="00AB4FBB" w:rsidRPr="00341114">
        <w:rPr>
          <w:rFonts w:ascii="Times New Roman" w:hAnsi="Times New Roman" w:cs="Times New Roman"/>
          <w:sz w:val="24"/>
          <w:szCs w:val="24"/>
          <w:lang w:val="en-GB"/>
        </w:rPr>
        <w:t>]. Current densities of ~200 mA cm</w:t>
      </w:r>
      <w:r w:rsidR="00AB4FBB" w:rsidRPr="00341114">
        <w:rPr>
          <w:rFonts w:ascii="Times New Roman" w:hAnsi="Times New Roman" w:cs="Times New Roman"/>
          <w:sz w:val="24"/>
          <w:szCs w:val="24"/>
          <w:vertAlign w:val="superscript"/>
          <w:lang w:val="en-GB"/>
        </w:rPr>
        <w:t>-2</w:t>
      </w:r>
      <w:r w:rsidR="00AB4FBB" w:rsidRPr="00341114">
        <w:rPr>
          <w:rFonts w:ascii="Times New Roman" w:hAnsi="Times New Roman" w:cs="Times New Roman"/>
          <w:sz w:val="24"/>
          <w:szCs w:val="24"/>
          <w:lang w:val="en-GB"/>
        </w:rPr>
        <w:t xml:space="preserve"> at 950 ºC and 0.7 V using 97% H</w:t>
      </w:r>
      <w:r w:rsidR="00AB4FBB" w:rsidRPr="005C11D5">
        <w:rPr>
          <w:rFonts w:ascii="Times New Roman" w:hAnsi="Times New Roman" w:cs="Times New Roman"/>
          <w:sz w:val="24"/>
          <w:szCs w:val="24"/>
          <w:vertAlign w:val="subscript"/>
          <w:lang w:val="en-GB"/>
        </w:rPr>
        <w:t>2</w:t>
      </w:r>
      <w:r w:rsidR="00AB4FBB" w:rsidRPr="00341114">
        <w:rPr>
          <w:rFonts w:ascii="Times New Roman" w:hAnsi="Times New Roman" w:cs="Times New Roman"/>
          <w:sz w:val="24"/>
          <w:szCs w:val="24"/>
          <w:lang w:val="en-GB"/>
        </w:rPr>
        <w:t>/3% H</w:t>
      </w:r>
      <w:r w:rsidR="00AB4FBB" w:rsidRPr="00341114">
        <w:rPr>
          <w:rFonts w:ascii="Times New Roman" w:hAnsi="Times New Roman" w:cs="Times New Roman"/>
          <w:sz w:val="24"/>
          <w:szCs w:val="24"/>
          <w:vertAlign w:val="subscript"/>
          <w:lang w:val="en-GB"/>
        </w:rPr>
        <w:t>2</w:t>
      </w:r>
      <w:r w:rsidR="00AB4FBB" w:rsidRPr="00341114">
        <w:rPr>
          <w:rFonts w:ascii="Times New Roman" w:hAnsi="Times New Roman" w:cs="Times New Roman"/>
          <w:sz w:val="24"/>
          <w:szCs w:val="24"/>
          <w:lang w:val="en-GB"/>
        </w:rPr>
        <w:t>O as a fuel</w:t>
      </w:r>
      <w:r w:rsidR="002B0BB6" w:rsidRPr="00341114">
        <w:rPr>
          <w:rFonts w:ascii="Times New Roman" w:hAnsi="Times New Roman" w:cs="Times New Roman"/>
          <w:sz w:val="24"/>
          <w:szCs w:val="24"/>
          <w:lang w:val="en-GB"/>
        </w:rPr>
        <w:t xml:space="preserve"> were </w:t>
      </w:r>
      <w:r w:rsidR="00F02F50">
        <w:rPr>
          <w:rFonts w:ascii="Times New Roman" w:hAnsi="Times New Roman" w:cs="Times New Roman"/>
          <w:sz w:val="24"/>
          <w:szCs w:val="24"/>
          <w:lang w:val="en-GB"/>
        </w:rPr>
        <w:t xml:space="preserve">previously </w:t>
      </w:r>
      <w:r w:rsidR="00FA6A05">
        <w:rPr>
          <w:rFonts w:ascii="Times New Roman" w:hAnsi="Times New Roman" w:cs="Times New Roman"/>
          <w:sz w:val="24"/>
          <w:szCs w:val="24"/>
          <w:lang w:val="en-GB"/>
        </w:rPr>
        <w:t>reported</w:t>
      </w:r>
      <w:r w:rsidR="002B0BB6" w:rsidRPr="00341114">
        <w:rPr>
          <w:rFonts w:ascii="Times New Roman" w:hAnsi="Times New Roman" w:cs="Times New Roman"/>
          <w:sz w:val="24"/>
          <w:szCs w:val="24"/>
          <w:lang w:val="en-GB"/>
        </w:rPr>
        <w:t xml:space="preserve">, </w:t>
      </w:r>
      <w:r w:rsidR="00F02F50">
        <w:rPr>
          <w:rFonts w:ascii="Times New Roman" w:hAnsi="Times New Roman" w:cs="Times New Roman"/>
          <w:sz w:val="24"/>
          <w:szCs w:val="24"/>
          <w:lang w:val="en-GB"/>
        </w:rPr>
        <w:t>whereas</w:t>
      </w:r>
      <w:r w:rsidR="002B0BB6" w:rsidRPr="00341114">
        <w:rPr>
          <w:rFonts w:ascii="Times New Roman" w:hAnsi="Times New Roman" w:cs="Times New Roman"/>
          <w:sz w:val="24"/>
          <w:szCs w:val="24"/>
          <w:lang w:val="en-GB"/>
        </w:rPr>
        <w:t xml:space="preserve"> </w:t>
      </w:r>
      <w:r w:rsidR="007B5E2F">
        <w:rPr>
          <w:rFonts w:ascii="Times New Roman" w:hAnsi="Times New Roman" w:cs="Times New Roman"/>
          <w:sz w:val="24"/>
          <w:szCs w:val="24"/>
          <w:lang w:val="en-GB"/>
        </w:rPr>
        <w:t xml:space="preserve"> in </w:t>
      </w:r>
      <w:r w:rsidR="002B0BB6" w:rsidRPr="00341114">
        <w:rPr>
          <w:rFonts w:ascii="Times New Roman" w:hAnsi="Times New Roman" w:cs="Times New Roman"/>
          <w:sz w:val="24"/>
          <w:szCs w:val="24"/>
          <w:lang w:val="en-GB"/>
        </w:rPr>
        <w:t xml:space="preserve">this </w:t>
      </w:r>
      <w:r w:rsidR="007B5E2F">
        <w:rPr>
          <w:rFonts w:ascii="Times New Roman" w:hAnsi="Times New Roman" w:cs="Times New Roman"/>
          <w:sz w:val="24"/>
          <w:szCs w:val="24"/>
          <w:lang w:val="en-GB"/>
        </w:rPr>
        <w:t xml:space="preserve">case, </w:t>
      </w:r>
      <w:r w:rsidR="002B0BB6" w:rsidRPr="00341114">
        <w:rPr>
          <w:rFonts w:ascii="Times New Roman" w:hAnsi="Times New Roman" w:cs="Times New Roman"/>
          <w:sz w:val="24"/>
          <w:szCs w:val="24"/>
          <w:lang w:val="en-GB"/>
        </w:rPr>
        <w:t xml:space="preserve">at </w:t>
      </w:r>
      <w:r w:rsidR="00FD2EC0">
        <w:rPr>
          <w:rFonts w:ascii="Times New Roman" w:hAnsi="Times New Roman" w:cs="Times New Roman"/>
          <w:sz w:val="24"/>
          <w:szCs w:val="24"/>
          <w:lang w:val="en-GB"/>
        </w:rPr>
        <w:t xml:space="preserve">the </w:t>
      </w:r>
      <w:r w:rsidR="002B0BB6" w:rsidRPr="00341114">
        <w:rPr>
          <w:rFonts w:ascii="Times New Roman" w:hAnsi="Times New Roman" w:cs="Times New Roman"/>
          <w:sz w:val="24"/>
          <w:szCs w:val="24"/>
          <w:lang w:val="en-GB"/>
        </w:rPr>
        <w:t>same temperature and voltage</w:t>
      </w:r>
      <w:r w:rsidR="007B5E2F">
        <w:rPr>
          <w:rFonts w:ascii="Times New Roman" w:hAnsi="Times New Roman" w:cs="Times New Roman"/>
          <w:sz w:val="24"/>
          <w:szCs w:val="24"/>
          <w:lang w:val="en-GB"/>
        </w:rPr>
        <w:t>,</w:t>
      </w:r>
      <w:r w:rsidR="002B0BB6" w:rsidRPr="00341114">
        <w:rPr>
          <w:rFonts w:ascii="Times New Roman" w:hAnsi="Times New Roman" w:cs="Times New Roman"/>
          <w:sz w:val="24"/>
          <w:szCs w:val="24"/>
          <w:lang w:val="en-GB"/>
        </w:rPr>
        <w:t xml:space="preserve"> the measured current density was ~100 mA cm</w:t>
      </w:r>
      <w:r w:rsidR="002B0BB6" w:rsidRPr="00341114">
        <w:rPr>
          <w:rFonts w:ascii="Times New Roman" w:hAnsi="Times New Roman" w:cs="Times New Roman"/>
          <w:sz w:val="24"/>
          <w:szCs w:val="24"/>
          <w:vertAlign w:val="superscript"/>
          <w:lang w:val="en-GB"/>
        </w:rPr>
        <w:t>-2</w:t>
      </w:r>
      <w:r w:rsidR="00F02F50">
        <w:rPr>
          <w:rFonts w:ascii="Times New Roman" w:hAnsi="Times New Roman" w:cs="Times New Roman"/>
          <w:sz w:val="24"/>
          <w:szCs w:val="24"/>
          <w:lang w:val="en-GB"/>
        </w:rPr>
        <w:t>. Even though w</w:t>
      </w:r>
      <w:r w:rsidR="002B0BB6" w:rsidRPr="00341114">
        <w:rPr>
          <w:rFonts w:ascii="Times New Roman" w:hAnsi="Times New Roman" w:cs="Times New Roman"/>
          <w:sz w:val="24"/>
          <w:szCs w:val="24"/>
          <w:lang w:val="en-GB"/>
        </w:rPr>
        <w:t xml:space="preserve">e can conclude that both samples are comparable, the </w:t>
      </w:r>
      <w:r w:rsidR="00FD2EC0">
        <w:rPr>
          <w:rFonts w:ascii="Times New Roman" w:hAnsi="Times New Roman" w:cs="Times New Roman"/>
          <w:sz w:val="24"/>
          <w:szCs w:val="24"/>
          <w:lang w:val="en-GB"/>
        </w:rPr>
        <w:t xml:space="preserve">decrease in the current density </w:t>
      </w:r>
      <w:r w:rsidR="002B0BB6" w:rsidRPr="00341114">
        <w:rPr>
          <w:rFonts w:ascii="Times New Roman" w:hAnsi="Times New Roman" w:cs="Times New Roman"/>
          <w:sz w:val="24"/>
          <w:szCs w:val="24"/>
          <w:lang w:val="en-GB"/>
        </w:rPr>
        <w:t>can be explained by an increase of the electrolyte thickness for the current sample (~300 µm vs. ~</w:t>
      </w:r>
      <w:r w:rsidR="00F02F50">
        <w:rPr>
          <w:rFonts w:ascii="Times New Roman" w:hAnsi="Times New Roman" w:cs="Times New Roman"/>
          <w:sz w:val="24"/>
          <w:szCs w:val="24"/>
          <w:lang w:val="en-GB"/>
        </w:rPr>
        <w:t>36</w:t>
      </w:r>
      <w:r w:rsidR="002B0BB6" w:rsidRPr="00341114">
        <w:rPr>
          <w:rFonts w:ascii="Times New Roman" w:hAnsi="Times New Roman" w:cs="Times New Roman"/>
          <w:sz w:val="24"/>
          <w:szCs w:val="24"/>
          <w:lang w:val="en-GB"/>
        </w:rPr>
        <w:t>0 µm), and also to the decrease of hydrogen content (97% vs. 50%).</w:t>
      </w:r>
      <w:r w:rsidR="00341114" w:rsidRPr="00341114">
        <w:rPr>
          <w:rFonts w:ascii="Times New Roman" w:hAnsi="Times New Roman" w:cs="Times New Roman"/>
          <w:sz w:val="24"/>
          <w:szCs w:val="24"/>
          <w:lang w:val="en-GB"/>
        </w:rPr>
        <w:t xml:space="preserve"> The performance of the cell increases significantly when increasing the temperature, due to the high activation energy of the LaNb</w:t>
      </w:r>
      <w:r w:rsidR="00341114" w:rsidRPr="00341114">
        <w:rPr>
          <w:rFonts w:ascii="Times New Roman" w:hAnsi="Times New Roman" w:cs="Times New Roman"/>
          <w:sz w:val="24"/>
          <w:szCs w:val="24"/>
          <w:vertAlign w:val="subscript"/>
          <w:lang w:val="en-GB"/>
        </w:rPr>
        <w:t>0.84</w:t>
      </w:r>
      <w:r w:rsidR="00341114" w:rsidRPr="00341114">
        <w:rPr>
          <w:rFonts w:ascii="Times New Roman" w:hAnsi="Times New Roman" w:cs="Times New Roman"/>
          <w:sz w:val="24"/>
          <w:szCs w:val="24"/>
          <w:lang w:val="en-GB"/>
        </w:rPr>
        <w:t>W</w:t>
      </w:r>
      <w:r w:rsidR="00341114" w:rsidRPr="00341114">
        <w:rPr>
          <w:rFonts w:ascii="Times New Roman" w:hAnsi="Times New Roman" w:cs="Times New Roman"/>
          <w:sz w:val="24"/>
          <w:szCs w:val="24"/>
          <w:vertAlign w:val="subscript"/>
          <w:lang w:val="en-GB"/>
        </w:rPr>
        <w:t>0.16</w:t>
      </w:r>
      <w:r w:rsidR="00341114" w:rsidRPr="00341114">
        <w:rPr>
          <w:rFonts w:ascii="Times New Roman" w:hAnsi="Times New Roman" w:cs="Times New Roman"/>
          <w:sz w:val="24"/>
          <w:szCs w:val="24"/>
          <w:lang w:val="en-GB"/>
        </w:rPr>
        <w:t>O</w:t>
      </w:r>
      <w:r w:rsidR="00341114" w:rsidRPr="00341114">
        <w:rPr>
          <w:rFonts w:ascii="Times New Roman" w:hAnsi="Times New Roman" w:cs="Times New Roman"/>
          <w:sz w:val="24"/>
          <w:szCs w:val="24"/>
          <w:vertAlign w:val="subscript"/>
          <w:lang w:val="en-GB"/>
        </w:rPr>
        <w:t xml:space="preserve">4.08 </w:t>
      </w:r>
      <w:r w:rsidR="00341114" w:rsidRPr="00341114">
        <w:rPr>
          <w:rFonts w:ascii="Times New Roman" w:hAnsi="Times New Roman" w:cs="Times New Roman"/>
          <w:sz w:val="24"/>
          <w:szCs w:val="24"/>
          <w:lang w:val="en-GB"/>
        </w:rPr>
        <w:t>electrolyte.</w:t>
      </w:r>
      <w:r w:rsidR="00FA6A05">
        <w:rPr>
          <w:rFonts w:ascii="Times New Roman" w:hAnsi="Times New Roman" w:cs="Times New Roman"/>
          <w:sz w:val="24"/>
          <w:szCs w:val="24"/>
          <w:lang w:val="en-GB"/>
        </w:rPr>
        <w:t xml:space="preserve"> The scattering observed in the data at 950 ºC, especially at high current densities was associated </w:t>
      </w:r>
      <w:r w:rsidR="00FD2EC0">
        <w:rPr>
          <w:rFonts w:ascii="Times New Roman" w:hAnsi="Times New Roman" w:cs="Times New Roman"/>
          <w:sz w:val="24"/>
          <w:szCs w:val="24"/>
          <w:lang w:val="en-GB"/>
        </w:rPr>
        <w:t xml:space="preserve">with </w:t>
      </w:r>
      <w:r w:rsidR="00FA6A05">
        <w:rPr>
          <w:rFonts w:ascii="Times New Roman" w:hAnsi="Times New Roman" w:cs="Times New Roman"/>
          <w:sz w:val="24"/>
          <w:szCs w:val="24"/>
          <w:lang w:val="en-GB"/>
        </w:rPr>
        <w:t>contact issues.</w:t>
      </w:r>
    </w:p>
    <w:p w:rsidR="004A0701" w:rsidRPr="00BD24FE" w:rsidRDefault="002B0BB6" w:rsidP="007D08BB">
      <w:pPr>
        <w:autoSpaceDE w:val="0"/>
        <w:autoSpaceDN w:val="0"/>
        <w:adjustRightInd w:val="0"/>
        <w:spacing w:after="0" w:line="480" w:lineRule="auto"/>
        <w:ind w:firstLine="708"/>
        <w:jc w:val="both"/>
        <w:rPr>
          <w:rFonts w:ascii="Times New Roman" w:hAnsi="Times New Roman" w:cs="Times New Roman"/>
          <w:sz w:val="24"/>
          <w:szCs w:val="24"/>
          <w:lang w:val="en-GB"/>
        </w:rPr>
      </w:pPr>
      <w:r w:rsidRPr="00341114">
        <w:rPr>
          <w:rFonts w:ascii="Times New Roman" w:hAnsi="Times New Roman" w:cs="Times New Roman"/>
          <w:sz w:val="24"/>
          <w:szCs w:val="24"/>
          <w:lang w:val="en-GB"/>
        </w:rPr>
        <w:lastRenderedPageBreak/>
        <w:t xml:space="preserve">The performance of the cell in SOEC mode, reported </w:t>
      </w:r>
      <w:r w:rsidR="00FD2EC0">
        <w:rPr>
          <w:rFonts w:ascii="Times New Roman" w:hAnsi="Times New Roman" w:cs="Times New Roman"/>
          <w:sz w:val="24"/>
          <w:szCs w:val="24"/>
          <w:lang w:val="en-GB"/>
        </w:rPr>
        <w:t>for</w:t>
      </w:r>
      <w:r w:rsidR="00FD2EC0" w:rsidRPr="00341114">
        <w:rPr>
          <w:rFonts w:ascii="Times New Roman" w:hAnsi="Times New Roman" w:cs="Times New Roman"/>
          <w:sz w:val="24"/>
          <w:szCs w:val="24"/>
          <w:lang w:val="en-GB"/>
        </w:rPr>
        <w:t xml:space="preserve"> </w:t>
      </w:r>
      <w:r w:rsidRPr="00341114">
        <w:rPr>
          <w:rFonts w:ascii="Times New Roman" w:hAnsi="Times New Roman" w:cs="Times New Roman"/>
          <w:sz w:val="24"/>
          <w:szCs w:val="24"/>
          <w:lang w:val="en-GB"/>
        </w:rPr>
        <w:t>the first time, is of great interest.</w:t>
      </w:r>
      <w:r w:rsidR="00341114" w:rsidRPr="00341114">
        <w:rPr>
          <w:rFonts w:ascii="Times New Roman" w:hAnsi="Times New Roman" w:cs="Times New Roman"/>
          <w:sz w:val="24"/>
          <w:szCs w:val="24"/>
          <w:lang w:val="en-GB"/>
        </w:rPr>
        <w:t xml:space="preserve"> The reversibility of the cell when swapping the cell polarization (change from SOFC to SOEC mode) is demonstrated. In addition, the </w:t>
      </w:r>
      <w:r w:rsidR="00F02F50">
        <w:rPr>
          <w:rFonts w:ascii="Times New Roman" w:hAnsi="Times New Roman" w:cs="Times New Roman"/>
          <w:sz w:val="24"/>
          <w:szCs w:val="24"/>
          <w:lang w:val="en-GB"/>
        </w:rPr>
        <w:t xml:space="preserve">cell </w:t>
      </w:r>
      <w:r w:rsidR="00341114" w:rsidRPr="00341114">
        <w:rPr>
          <w:rFonts w:ascii="Times New Roman" w:hAnsi="Times New Roman" w:cs="Times New Roman"/>
          <w:sz w:val="24"/>
          <w:szCs w:val="24"/>
          <w:lang w:val="en-GB"/>
        </w:rPr>
        <w:t>performance is enhanc</w:t>
      </w:r>
      <w:r w:rsidR="00C70834">
        <w:rPr>
          <w:rFonts w:ascii="Times New Roman" w:hAnsi="Times New Roman" w:cs="Times New Roman"/>
          <w:sz w:val="24"/>
          <w:szCs w:val="24"/>
          <w:lang w:val="en-GB"/>
        </w:rPr>
        <w:t>ed in SOEC mode, as observed in</w:t>
      </w:r>
      <w:r w:rsidR="00341114" w:rsidRPr="00341114">
        <w:rPr>
          <w:rFonts w:ascii="Times New Roman" w:hAnsi="Times New Roman" w:cs="Times New Roman"/>
          <w:sz w:val="24"/>
          <w:szCs w:val="24"/>
          <w:lang w:val="en-GB"/>
        </w:rPr>
        <w:t xml:space="preserve"> </w:t>
      </w:r>
      <w:r w:rsidR="007B5E2F">
        <w:rPr>
          <w:rFonts w:ascii="Times New Roman" w:hAnsi="Times New Roman" w:cs="Times New Roman"/>
          <w:sz w:val="24"/>
          <w:szCs w:val="24"/>
          <w:lang w:val="en-GB"/>
        </w:rPr>
        <w:t>F</w:t>
      </w:r>
      <w:r w:rsidR="007B5E2F" w:rsidRPr="00341114">
        <w:rPr>
          <w:rFonts w:ascii="Times New Roman" w:hAnsi="Times New Roman" w:cs="Times New Roman"/>
          <w:sz w:val="24"/>
          <w:szCs w:val="24"/>
          <w:lang w:val="en-GB"/>
        </w:rPr>
        <w:t>igure</w:t>
      </w:r>
      <w:r w:rsidR="007B5E2F">
        <w:rPr>
          <w:rFonts w:ascii="Times New Roman" w:hAnsi="Times New Roman" w:cs="Times New Roman"/>
          <w:sz w:val="24"/>
          <w:szCs w:val="24"/>
          <w:lang w:val="en-GB"/>
        </w:rPr>
        <w:t xml:space="preserve"> 3</w:t>
      </w:r>
      <w:r w:rsidR="007B5E2F" w:rsidRPr="00341114">
        <w:rPr>
          <w:rFonts w:ascii="Times New Roman" w:hAnsi="Times New Roman" w:cs="Times New Roman"/>
          <w:sz w:val="24"/>
          <w:szCs w:val="24"/>
          <w:lang w:val="en-GB"/>
        </w:rPr>
        <w:t xml:space="preserve"> </w:t>
      </w:r>
      <w:r w:rsidR="00341114" w:rsidRPr="00341114">
        <w:rPr>
          <w:rFonts w:ascii="Times New Roman" w:hAnsi="Times New Roman" w:cs="Times New Roman"/>
          <w:sz w:val="24"/>
          <w:szCs w:val="24"/>
          <w:lang w:val="en-GB"/>
        </w:rPr>
        <w:t>and also from the obtained ASR values (</w:t>
      </w:r>
      <w:r w:rsidR="00FD2EC0">
        <w:rPr>
          <w:rFonts w:ascii="Times New Roman" w:hAnsi="Times New Roman" w:cs="Times New Roman"/>
          <w:sz w:val="24"/>
          <w:szCs w:val="24"/>
          <w:lang w:val="en-GB"/>
        </w:rPr>
        <w:t>T</w:t>
      </w:r>
      <w:r w:rsidR="00FD2EC0" w:rsidRPr="00341114">
        <w:rPr>
          <w:rFonts w:ascii="Times New Roman" w:hAnsi="Times New Roman" w:cs="Times New Roman"/>
          <w:sz w:val="24"/>
          <w:szCs w:val="24"/>
          <w:lang w:val="en-GB"/>
        </w:rPr>
        <w:t xml:space="preserve">able </w:t>
      </w:r>
      <w:r w:rsidR="00F75619">
        <w:rPr>
          <w:rFonts w:ascii="Times New Roman" w:hAnsi="Times New Roman" w:cs="Times New Roman"/>
          <w:sz w:val="24"/>
          <w:szCs w:val="24"/>
          <w:lang w:val="en-GB"/>
        </w:rPr>
        <w:t>1</w:t>
      </w:r>
      <w:r w:rsidR="00341114" w:rsidRPr="00341114">
        <w:rPr>
          <w:rFonts w:ascii="Times New Roman" w:hAnsi="Times New Roman" w:cs="Times New Roman"/>
          <w:sz w:val="24"/>
          <w:szCs w:val="24"/>
          <w:lang w:val="en-GB"/>
        </w:rPr>
        <w:t>). In electrolysis</w:t>
      </w:r>
      <w:r w:rsidR="00F02F50">
        <w:rPr>
          <w:rFonts w:ascii="Times New Roman" w:hAnsi="Times New Roman" w:cs="Times New Roman"/>
          <w:sz w:val="24"/>
          <w:szCs w:val="24"/>
          <w:lang w:val="en-GB"/>
        </w:rPr>
        <w:t xml:space="preserve"> </w:t>
      </w:r>
      <w:r w:rsidR="00341114" w:rsidRPr="00341114">
        <w:rPr>
          <w:rFonts w:ascii="Times New Roman" w:hAnsi="Times New Roman" w:cs="Times New Roman"/>
          <w:sz w:val="24"/>
          <w:szCs w:val="24"/>
          <w:lang w:val="en-GB"/>
        </w:rPr>
        <w:t xml:space="preserve">mode there is an increase of </w:t>
      </w:r>
      <w:r w:rsidR="00341114" w:rsidRPr="00341114">
        <w:rPr>
          <w:rFonts w:ascii="Times New Roman" w:hAnsi="Times New Roman" w:cs="Times New Roman"/>
          <w:i/>
          <w:iCs/>
          <w:sz w:val="24"/>
          <w:szCs w:val="24"/>
          <w:lang w:val="en-GB"/>
        </w:rPr>
        <w:t>p</w:t>
      </w:r>
      <w:r w:rsidR="00341114" w:rsidRPr="00341114">
        <w:rPr>
          <w:rFonts w:ascii="Times New Roman" w:hAnsi="Times New Roman" w:cs="Times New Roman"/>
          <w:sz w:val="24"/>
          <w:szCs w:val="24"/>
          <w:lang w:val="en-GB"/>
        </w:rPr>
        <w:t>O</w:t>
      </w:r>
      <w:r w:rsidR="00341114" w:rsidRPr="00341114">
        <w:rPr>
          <w:rFonts w:ascii="Times New Roman" w:hAnsi="Times New Roman" w:cs="Times New Roman"/>
          <w:sz w:val="24"/>
          <w:szCs w:val="24"/>
          <w:vertAlign w:val="subscript"/>
          <w:lang w:val="en-GB"/>
        </w:rPr>
        <w:t>2</w:t>
      </w:r>
      <w:r w:rsidR="00341114" w:rsidRPr="00341114">
        <w:rPr>
          <w:rFonts w:ascii="Times New Roman" w:hAnsi="Times New Roman" w:cs="Times New Roman"/>
          <w:sz w:val="24"/>
          <w:szCs w:val="24"/>
          <w:lang w:val="en-GB"/>
        </w:rPr>
        <w:t xml:space="preserve"> </w:t>
      </w:r>
      <w:r w:rsidR="00341114">
        <w:rPr>
          <w:rFonts w:ascii="Times New Roman" w:hAnsi="Times New Roman" w:cs="Times New Roman"/>
          <w:sz w:val="24"/>
          <w:szCs w:val="24"/>
          <w:lang w:val="en-GB"/>
        </w:rPr>
        <w:t>at the oxygen electrode/e</w:t>
      </w:r>
      <w:r w:rsidR="00341114" w:rsidRPr="00341114">
        <w:rPr>
          <w:rFonts w:ascii="Times New Roman" w:hAnsi="Times New Roman" w:cs="Times New Roman"/>
          <w:sz w:val="24"/>
          <w:szCs w:val="24"/>
          <w:lang w:val="en-GB"/>
        </w:rPr>
        <w:t>lectrolyte interface d</w:t>
      </w:r>
      <w:r w:rsidR="00341114">
        <w:rPr>
          <w:rFonts w:ascii="Times New Roman" w:hAnsi="Times New Roman" w:cs="Times New Roman"/>
          <w:sz w:val="24"/>
          <w:szCs w:val="24"/>
          <w:lang w:val="en-GB"/>
        </w:rPr>
        <w:t xml:space="preserve">ue to the oxygen evolution. </w:t>
      </w:r>
      <w:r w:rsidR="00311D0D">
        <w:rPr>
          <w:rFonts w:ascii="Times New Roman" w:hAnsi="Times New Roman" w:cs="Times New Roman"/>
          <w:sz w:val="24"/>
          <w:szCs w:val="24"/>
          <w:lang w:val="en-GB"/>
        </w:rPr>
        <w:t>It has been previously reported that t</w:t>
      </w:r>
      <w:r w:rsidR="00341114">
        <w:rPr>
          <w:rFonts w:ascii="Times New Roman" w:hAnsi="Times New Roman" w:cs="Times New Roman"/>
          <w:sz w:val="24"/>
          <w:szCs w:val="24"/>
          <w:lang w:val="en-GB"/>
        </w:rPr>
        <w:t xml:space="preserve">he </w:t>
      </w:r>
      <w:proofErr w:type="spellStart"/>
      <w:r w:rsidR="00341114" w:rsidRPr="00341114">
        <w:rPr>
          <w:rFonts w:ascii="Times New Roman" w:hAnsi="Times New Roman" w:cs="Times New Roman"/>
          <w:sz w:val="24"/>
          <w:szCs w:val="24"/>
          <w:lang w:val="en-GB"/>
        </w:rPr>
        <w:t>hyperstoichiometry</w:t>
      </w:r>
      <w:proofErr w:type="spellEnd"/>
      <w:r w:rsidR="00341114" w:rsidRPr="00341114">
        <w:rPr>
          <w:rFonts w:ascii="Times New Roman" w:hAnsi="Times New Roman" w:cs="Times New Roman"/>
          <w:sz w:val="24"/>
          <w:szCs w:val="24"/>
          <w:lang w:val="en-GB"/>
        </w:rPr>
        <w:t xml:space="preserve"> of </w:t>
      </w:r>
      <w:r w:rsidR="00311D0D">
        <w:rPr>
          <w:rFonts w:ascii="Times New Roman" w:hAnsi="Times New Roman" w:cs="Times New Roman"/>
          <w:sz w:val="24"/>
          <w:szCs w:val="24"/>
          <w:lang w:val="en-GB"/>
        </w:rPr>
        <w:t>some oxygen electrode materials such as the NNO</w:t>
      </w:r>
      <w:r w:rsidR="00341114" w:rsidRPr="00341114">
        <w:rPr>
          <w:rFonts w:ascii="Times New Roman" w:hAnsi="Times New Roman" w:cs="Times New Roman"/>
          <w:sz w:val="24"/>
          <w:szCs w:val="24"/>
          <w:lang w:val="en-GB"/>
        </w:rPr>
        <w:t xml:space="preserve"> </w:t>
      </w:r>
      <w:r w:rsidR="00311D0D">
        <w:rPr>
          <w:rFonts w:ascii="Times New Roman" w:hAnsi="Times New Roman" w:cs="Times New Roman"/>
          <w:sz w:val="24"/>
          <w:szCs w:val="24"/>
          <w:lang w:val="en-GB"/>
        </w:rPr>
        <w:t>(</w:t>
      </w:r>
      <w:r w:rsidR="00311D0D" w:rsidRPr="00341114">
        <w:rPr>
          <w:rFonts w:ascii="Times New Roman" w:hAnsi="Times New Roman" w:cs="Times New Roman"/>
          <w:sz w:val="24"/>
          <w:szCs w:val="24"/>
          <w:lang w:val="en-GB"/>
        </w:rPr>
        <w:t>Nd</w:t>
      </w:r>
      <w:r w:rsidR="00311D0D" w:rsidRPr="00311D0D">
        <w:rPr>
          <w:rFonts w:ascii="Times New Roman" w:hAnsi="Times New Roman" w:cs="Times New Roman"/>
          <w:sz w:val="24"/>
          <w:szCs w:val="24"/>
          <w:vertAlign w:val="subscript"/>
          <w:lang w:val="en-GB"/>
        </w:rPr>
        <w:t>2</w:t>
      </w:r>
      <w:r w:rsidR="00311D0D" w:rsidRPr="00341114">
        <w:rPr>
          <w:rFonts w:ascii="Times New Roman" w:hAnsi="Times New Roman" w:cs="Times New Roman"/>
          <w:sz w:val="24"/>
          <w:szCs w:val="24"/>
          <w:lang w:val="en-GB"/>
        </w:rPr>
        <w:t>NiO</w:t>
      </w:r>
      <w:r w:rsidR="00311D0D" w:rsidRPr="00311D0D">
        <w:rPr>
          <w:rFonts w:ascii="Times New Roman" w:hAnsi="Times New Roman" w:cs="Times New Roman"/>
          <w:sz w:val="24"/>
          <w:szCs w:val="24"/>
          <w:vertAlign w:val="subscript"/>
          <w:lang w:val="en-GB"/>
        </w:rPr>
        <w:t>4+δ</w:t>
      </w:r>
      <w:r w:rsidR="00311D0D" w:rsidRPr="00311D0D">
        <w:rPr>
          <w:rFonts w:ascii="Times New Roman" w:hAnsi="Times New Roman" w:cs="Times New Roman"/>
          <w:sz w:val="24"/>
          <w:szCs w:val="24"/>
          <w:lang w:val="en-GB"/>
        </w:rPr>
        <w:t>)</w:t>
      </w:r>
      <w:r w:rsidR="00311D0D" w:rsidRPr="00311D0D">
        <w:rPr>
          <w:rFonts w:ascii="Times New Roman" w:hAnsi="Times New Roman" w:cs="Times New Roman"/>
          <w:iCs/>
          <w:sz w:val="24"/>
          <w:szCs w:val="24"/>
          <w:lang w:val="en-GB"/>
        </w:rPr>
        <w:t xml:space="preserve"> [</w:t>
      </w:r>
      <w:bookmarkStart w:id="4" w:name="_Ref354577416"/>
      <w:r w:rsidR="00311D0D" w:rsidRPr="00311D0D">
        <w:rPr>
          <w:rStyle w:val="EndnoteReference"/>
          <w:rFonts w:ascii="Times New Roman" w:hAnsi="Times New Roman" w:cs="Times New Roman"/>
          <w:iCs/>
          <w:sz w:val="24"/>
          <w:szCs w:val="24"/>
          <w:vertAlign w:val="baseline"/>
          <w:lang w:val="en-GB"/>
        </w:rPr>
        <w:endnoteReference w:id="17"/>
      </w:r>
      <w:bookmarkEnd w:id="4"/>
      <w:r w:rsidR="00311D0D" w:rsidRPr="00311D0D">
        <w:rPr>
          <w:rFonts w:ascii="Times New Roman" w:hAnsi="Times New Roman" w:cs="Times New Roman"/>
          <w:iCs/>
          <w:sz w:val="24"/>
          <w:szCs w:val="24"/>
          <w:lang w:val="en-GB"/>
        </w:rPr>
        <w:t xml:space="preserve">] or </w:t>
      </w:r>
      <w:r w:rsidR="00341114" w:rsidRPr="00341114">
        <w:rPr>
          <w:rFonts w:ascii="Times New Roman" w:hAnsi="Times New Roman" w:cs="Times New Roman"/>
          <w:sz w:val="24"/>
          <w:szCs w:val="24"/>
          <w:lang w:val="en-GB"/>
        </w:rPr>
        <w:t xml:space="preserve">LSCN </w:t>
      </w:r>
      <w:r w:rsidR="00311D0D" w:rsidRPr="00BD24FE">
        <w:rPr>
          <w:rFonts w:ascii="Times New Roman" w:hAnsi="Times New Roman" w:cs="Times New Roman"/>
          <w:sz w:val="24"/>
          <w:szCs w:val="24"/>
          <w:lang w:val="en-GB"/>
        </w:rPr>
        <w:t>(La</w:t>
      </w:r>
      <w:r w:rsidR="00311D0D" w:rsidRPr="00BD24FE">
        <w:rPr>
          <w:rFonts w:ascii="Times New Roman" w:hAnsi="Times New Roman" w:cs="Times New Roman"/>
          <w:sz w:val="24"/>
          <w:szCs w:val="24"/>
          <w:vertAlign w:val="subscript"/>
          <w:lang w:val="en-GB"/>
        </w:rPr>
        <w:t>1.7</w:t>
      </w:r>
      <w:r w:rsidR="00311D0D" w:rsidRPr="00BD24FE">
        <w:rPr>
          <w:rFonts w:ascii="Times New Roman" w:hAnsi="Times New Roman" w:cs="Times New Roman"/>
          <w:sz w:val="24"/>
          <w:szCs w:val="24"/>
          <w:lang w:val="en-GB"/>
        </w:rPr>
        <w:t>Sr</w:t>
      </w:r>
      <w:r w:rsidR="00311D0D" w:rsidRPr="00BD24FE">
        <w:rPr>
          <w:rFonts w:ascii="Times New Roman" w:hAnsi="Times New Roman" w:cs="Times New Roman"/>
          <w:sz w:val="24"/>
          <w:szCs w:val="24"/>
          <w:vertAlign w:val="subscript"/>
          <w:lang w:val="en-GB"/>
        </w:rPr>
        <w:t>0.3</w:t>
      </w:r>
      <w:r w:rsidR="00311D0D" w:rsidRPr="00BD24FE">
        <w:rPr>
          <w:rFonts w:ascii="Times New Roman" w:hAnsi="Times New Roman" w:cs="Times New Roman"/>
          <w:sz w:val="24"/>
          <w:szCs w:val="24"/>
          <w:lang w:val="en-GB"/>
        </w:rPr>
        <w:t>Co</w:t>
      </w:r>
      <w:r w:rsidR="00311D0D" w:rsidRPr="00BD24FE">
        <w:rPr>
          <w:rFonts w:ascii="Times New Roman" w:hAnsi="Times New Roman" w:cs="Times New Roman"/>
          <w:sz w:val="24"/>
          <w:szCs w:val="24"/>
          <w:vertAlign w:val="subscript"/>
          <w:lang w:val="en-GB"/>
        </w:rPr>
        <w:t>0.5</w:t>
      </w:r>
      <w:r w:rsidR="00311D0D" w:rsidRPr="00BD24FE">
        <w:rPr>
          <w:rFonts w:ascii="Times New Roman" w:hAnsi="Times New Roman" w:cs="Times New Roman"/>
          <w:sz w:val="24"/>
          <w:szCs w:val="24"/>
          <w:lang w:val="en-GB"/>
        </w:rPr>
        <w:t>Ni</w:t>
      </w:r>
      <w:r w:rsidR="00311D0D" w:rsidRPr="00BD24FE">
        <w:rPr>
          <w:rFonts w:ascii="Times New Roman" w:hAnsi="Times New Roman" w:cs="Times New Roman"/>
          <w:sz w:val="24"/>
          <w:szCs w:val="24"/>
          <w:vertAlign w:val="subscript"/>
          <w:lang w:val="en-GB"/>
        </w:rPr>
        <w:t>0.5</w:t>
      </w:r>
      <w:r w:rsidR="00311D0D" w:rsidRPr="00BD24FE">
        <w:rPr>
          <w:rFonts w:ascii="Times New Roman" w:hAnsi="Times New Roman" w:cs="Times New Roman"/>
          <w:sz w:val="24"/>
          <w:szCs w:val="24"/>
          <w:lang w:val="en-GB"/>
        </w:rPr>
        <w:t>O</w:t>
      </w:r>
      <w:r w:rsidR="00311D0D" w:rsidRPr="00BD24FE">
        <w:rPr>
          <w:rFonts w:ascii="Times New Roman" w:hAnsi="Times New Roman" w:cs="Times New Roman"/>
          <w:sz w:val="24"/>
          <w:szCs w:val="24"/>
          <w:vertAlign w:val="subscript"/>
          <w:lang w:val="en-GB"/>
        </w:rPr>
        <w:t>4.08</w:t>
      </w:r>
      <w:r w:rsidR="00311D0D" w:rsidRPr="00BD24FE">
        <w:rPr>
          <w:rFonts w:ascii="Times New Roman" w:hAnsi="Times New Roman" w:cs="Times New Roman"/>
          <w:sz w:val="24"/>
          <w:szCs w:val="24"/>
          <w:lang w:val="en-GB"/>
        </w:rPr>
        <w:t>)</w:t>
      </w:r>
      <w:r w:rsidR="00311D0D" w:rsidRPr="00BD24FE">
        <w:rPr>
          <w:rFonts w:ascii="Times New Roman" w:hAnsi="Times New Roman" w:cs="Times New Roman"/>
          <w:iCs/>
          <w:sz w:val="24"/>
          <w:szCs w:val="24"/>
          <w:lang w:val="en-GB"/>
        </w:rPr>
        <w:t xml:space="preserve"> [</w:t>
      </w:r>
      <w:bookmarkStart w:id="5" w:name="_Ref354577418"/>
      <w:r w:rsidR="00311D0D" w:rsidRPr="00BD24FE">
        <w:rPr>
          <w:rStyle w:val="EndnoteReference"/>
          <w:rFonts w:ascii="Times New Roman" w:hAnsi="Times New Roman" w:cs="Times New Roman"/>
          <w:iCs/>
          <w:sz w:val="24"/>
          <w:szCs w:val="24"/>
          <w:vertAlign w:val="baseline"/>
          <w:lang w:val="en-GB"/>
        </w:rPr>
        <w:endnoteReference w:id="18"/>
      </w:r>
      <w:bookmarkEnd w:id="5"/>
      <w:r w:rsidR="00311D0D" w:rsidRPr="00BD24FE">
        <w:rPr>
          <w:rFonts w:ascii="Times New Roman" w:hAnsi="Times New Roman" w:cs="Times New Roman"/>
          <w:iCs/>
          <w:sz w:val="24"/>
          <w:szCs w:val="24"/>
          <w:lang w:val="en-GB"/>
        </w:rPr>
        <w:t>]</w:t>
      </w:r>
      <w:r w:rsidR="00341114" w:rsidRPr="00BD24FE">
        <w:rPr>
          <w:rFonts w:ascii="Times New Roman" w:hAnsi="Times New Roman" w:cs="Times New Roman"/>
          <w:sz w:val="24"/>
          <w:szCs w:val="24"/>
          <w:lang w:val="en-GB"/>
        </w:rPr>
        <w:t xml:space="preserve"> is </w:t>
      </w:r>
      <w:r w:rsidR="00311D0D" w:rsidRPr="00BD24FE">
        <w:rPr>
          <w:rFonts w:ascii="Times New Roman" w:hAnsi="Times New Roman" w:cs="Times New Roman"/>
          <w:sz w:val="24"/>
          <w:szCs w:val="24"/>
          <w:lang w:val="en-GB"/>
        </w:rPr>
        <w:t>favourable</w:t>
      </w:r>
      <w:r w:rsidR="00341114" w:rsidRPr="00BD24FE">
        <w:rPr>
          <w:rFonts w:ascii="Times New Roman" w:hAnsi="Times New Roman" w:cs="Times New Roman"/>
          <w:sz w:val="24"/>
          <w:szCs w:val="24"/>
          <w:lang w:val="en-GB"/>
        </w:rPr>
        <w:t xml:space="preserve"> for oxygen evolution, </w:t>
      </w:r>
      <w:r w:rsidR="00311D0D" w:rsidRPr="00BD24FE">
        <w:rPr>
          <w:rFonts w:ascii="Times New Roman" w:hAnsi="Times New Roman" w:cs="Times New Roman"/>
          <w:sz w:val="24"/>
          <w:szCs w:val="24"/>
          <w:lang w:val="en-GB"/>
        </w:rPr>
        <w:t>as the performance of these electrodes is enhanced in SOEC mode.</w:t>
      </w:r>
      <w:r w:rsidR="00540FCF" w:rsidRPr="00BD24FE">
        <w:rPr>
          <w:rFonts w:ascii="Times New Roman" w:hAnsi="Times New Roman" w:cs="Times New Roman"/>
          <w:sz w:val="24"/>
          <w:szCs w:val="24"/>
          <w:lang w:val="en-GB"/>
        </w:rPr>
        <w:t xml:space="preserve"> From our knowledge, this is the first time that an oxygen </w:t>
      </w:r>
      <w:proofErr w:type="spellStart"/>
      <w:r w:rsidR="00540FCF" w:rsidRPr="00BD24FE">
        <w:rPr>
          <w:rFonts w:ascii="Times New Roman" w:hAnsi="Times New Roman" w:cs="Times New Roman"/>
          <w:sz w:val="24"/>
          <w:szCs w:val="24"/>
          <w:lang w:val="en-GB"/>
        </w:rPr>
        <w:t>hyperstoichiometric</w:t>
      </w:r>
      <w:proofErr w:type="spellEnd"/>
      <w:r w:rsidR="00540FCF" w:rsidRPr="00BD24FE">
        <w:rPr>
          <w:rFonts w:ascii="Times New Roman" w:hAnsi="Times New Roman" w:cs="Times New Roman"/>
          <w:sz w:val="24"/>
          <w:szCs w:val="24"/>
          <w:lang w:val="en-GB"/>
        </w:rPr>
        <w:t xml:space="preserve"> phase has been tested as an electrolyte under SOEC mode. As for the </w:t>
      </w:r>
      <w:proofErr w:type="spellStart"/>
      <w:r w:rsidR="00540FCF" w:rsidRPr="00BD24FE">
        <w:rPr>
          <w:rFonts w:ascii="Times New Roman" w:hAnsi="Times New Roman" w:cs="Times New Roman"/>
          <w:sz w:val="24"/>
          <w:szCs w:val="24"/>
          <w:lang w:val="en-GB"/>
        </w:rPr>
        <w:t>Ruddlesden</w:t>
      </w:r>
      <w:proofErr w:type="spellEnd"/>
      <w:r w:rsidR="00540FCF" w:rsidRPr="00BD24FE">
        <w:rPr>
          <w:rFonts w:ascii="Times New Roman" w:hAnsi="Times New Roman" w:cs="Times New Roman"/>
          <w:sz w:val="24"/>
          <w:szCs w:val="24"/>
          <w:lang w:val="en-GB"/>
        </w:rPr>
        <w:t>-Popper electrodes [</w:t>
      </w:r>
      <w:r w:rsidR="00540FCF" w:rsidRPr="00BD24FE">
        <w:rPr>
          <w:rFonts w:ascii="Times New Roman" w:hAnsi="Times New Roman" w:cs="Times New Roman"/>
          <w:sz w:val="24"/>
          <w:szCs w:val="24"/>
          <w:lang w:val="en-GB"/>
        </w:rPr>
        <w:fldChar w:fldCharType="begin"/>
      </w:r>
      <w:r w:rsidR="00540FCF" w:rsidRPr="00BD24FE">
        <w:rPr>
          <w:rFonts w:ascii="Times New Roman" w:hAnsi="Times New Roman" w:cs="Times New Roman"/>
          <w:sz w:val="24"/>
          <w:szCs w:val="24"/>
          <w:lang w:val="en-GB"/>
        </w:rPr>
        <w:instrText xml:space="preserve"> NOTEREF _Ref354577416 \h </w:instrText>
      </w:r>
      <w:r w:rsidR="00BD24FE" w:rsidRPr="00BD24FE">
        <w:rPr>
          <w:rFonts w:ascii="Times New Roman" w:hAnsi="Times New Roman" w:cs="Times New Roman"/>
          <w:sz w:val="24"/>
          <w:szCs w:val="24"/>
          <w:lang w:val="en-GB"/>
        </w:rPr>
        <w:instrText xml:space="preserve"> \* MERGEFORMAT </w:instrText>
      </w:r>
      <w:r w:rsidR="00540FCF" w:rsidRPr="00BD24FE">
        <w:rPr>
          <w:rFonts w:ascii="Times New Roman" w:hAnsi="Times New Roman" w:cs="Times New Roman"/>
          <w:sz w:val="24"/>
          <w:szCs w:val="24"/>
          <w:lang w:val="en-GB"/>
        </w:rPr>
      </w:r>
      <w:r w:rsidR="00540FCF" w:rsidRPr="00BD24FE">
        <w:rPr>
          <w:rFonts w:ascii="Times New Roman" w:hAnsi="Times New Roman" w:cs="Times New Roman"/>
          <w:sz w:val="24"/>
          <w:szCs w:val="24"/>
          <w:lang w:val="en-GB"/>
        </w:rPr>
        <w:fldChar w:fldCharType="separate"/>
      </w:r>
      <w:r w:rsidR="00540FCF" w:rsidRPr="00BD24FE">
        <w:rPr>
          <w:rFonts w:ascii="Times New Roman" w:hAnsi="Times New Roman" w:cs="Times New Roman"/>
          <w:sz w:val="24"/>
          <w:szCs w:val="24"/>
          <w:lang w:val="en-GB"/>
        </w:rPr>
        <w:t>16</w:t>
      </w:r>
      <w:r w:rsidR="00540FCF" w:rsidRPr="00BD24FE">
        <w:rPr>
          <w:rFonts w:ascii="Times New Roman" w:hAnsi="Times New Roman" w:cs="Times New Roman"/>
          <w:sz w:val="24"/>
          <w:szCs w:val="24"/>
          <w:lang w:val="en-GB"/>
        </w:rPr>
        <w:fldChar w:fldCharType="end"/>
      </w:r>
      <w:proofErr w:type="gramStart"/>
      <w:r w:rsidR="00540FCF" w:rsidRPr="00BD24FE">
        <w:rPr>
          <w:rFonts w:ascii="Times New Roman" w:hAnsi="Times New Roman" w:cs="Times New Roman"/>
          <w:sz w:val="24"/>
          <w:szCs w:val="24"/>
          <w:lang w:val="en-GB"/>
        </w:rPr>
        <w:t>,</w:t>
      </w:r>
      <w:proofErr w:type="gramEnd"/>
      <w:r w:rsidR="00540FCF" w:rsidRPr="00BD24FE">
        <w:rPr>
          <w:rFonts w:ascii="Times New Roman" w:hAnsi="Times New Roman" w:cs="Times New Roman"/>
          <w:sz w:val="24"/>
          <w:szCs w:val="24"/>
          <w:lang w:val="en-GB"/>
        </w:rPr>
        <w:fldChar w:fldCharType="begin"/>
      </w:r>
      <w:r w:rsidR="00540FCF" w:rsidRPr="00BD24FE">
        <w:rPr>
          <w:rFonts w:ascii="Times New Roman" w:hAnsi="Times New Roman" w:cs="Times New Roman"/>
          <w:sz w:val="24"/>
          <w:szCs w:val="24"/>
          <w:lang w:val="en-GB"/>
        </w:rPr>
        <w:instrText xml:space="preserve"> NOTEREF _Ref354577418 \h </w:instrText>
      </w:r>
      <w:r w:rsidR="00BD24FE" w:rsidRPr="00BD24FE">
        <w:rPr>
          <w:rFonts w:ascii="Times New Roman" w:hAnsi="Times New Roman" w:cs="Times New Roman"/>
          <w:sz w:val="24"/>
          <w:szCs w:val="24"/>
          <w:lang w:val="en-GB"/>
        </w:rPr>
        <w:instrText xml:space="preserve"> \* MERGEFORMAT </w:instrText>
      </w:r>
      <w:r w:rsidR="00540FCF" w:rsidRPr="00BD24FE">
        <w:rPr>
          <w:rFonts w:ascii="Times New Roman" w:hAnsi="Times New Roman" w:cs="Times New Roman"/>
          <w:sz w:val="24"/>
          <w:szCs w:val="24"/>
          <w:lang w:val="en-GB"/>
        </w:rPr>
      </w:r>
      <w:r w:rsidR="00540FCF" w:rsidRPr="00BD24FE">
        <w:rPr>
          <w:rFonts w:ascii="Times New Roman" w:hAnsi="Times New Roman" w:cs="Times New Roman"/>
          <w:sz w:val="24"/>
          <w:szCs w:val="24"/>
          <w:lang w:val="en-GB"/>
        </w:rPr>
        <w:fldChar w:fldCharType="separate"/>
      </w:r>
      <w:r w:rsidR="00540FCF" w:rsidRPr="00BD24FE">
        <w:rPr>
          <w:rFonts w:ascii="Times New Roman" w:hAnsi="Times New Roman" w:cs="Times New Roman"/>
          <w:sz w:val="24"/>
          <w:szCs w:val="24"/>
          <w:lang w:val="en-GB"/>
        </w:rPr>
        <w:t>17</w:t>
      </w:r>
      <w:r w:rsidR="00540FCF" w:rsidRPr="00BD24FE">
        <w:rPr>
          <w:rFonts w:ascii="Times New Roman" w:hAnsi="Times New Roman" w:cs="Times New Roman"/>
          <w:sz w:val="24"/>
          <w:szCs w:val="24"/>
          <w:lang w:val="en-GB"/>
        </w:rPr>
        <w:fldChar w:fldCharType="end"/>
      </w:r>
      <w:r w:rsidR="00540FCF" w:rsidRPr="00BD24FE">
        <w:rPr>
          <w:rFonts w:ascii="Times New Roman" w:hAnsi="Times New Roman" w:cs="Times New Roman"/>
          <w:sz w:val="24"/>
          <w:szCs w:val="24"/>
          <w:lang w:val="en-GB"/>
        </w:rPr>
        <w:t>], the ability of the La</w:t>
      </w:r>
      <w:r w:rsidR="00957AB9">
        <w:rPr>
          <w:rFonts w:ascii="Times New Roman" w:hAnsi="Times New Roman" w:cs="Times New Roman"/>
          <w:sz w:val="24"/>
          <w:szCs w:val="24"/>
          <w:lang w:val="en-GB"/>
        </w:rPr>
        <w:t>(</w:t>
      </w:r>
      <w:proofErr w:type="spellStart"/>
      <w:r w:rsidR="00540FCF" w:rsidRPr="00BD24FE">
        <w:rPr>
          <w:rFonts w:ascii="Times New Roman" w:hAnsi="Times New Roman" w:cs="Times New Roman"/>
          <w:sz w:val="24"/>
          <w:szCs w:val="24"/>
          <w:lang w:val="en-GB"/>
        </w:rPr>
        <w:t>Nb</w:t>
      </w:r>
      <w:r w:rsidR="00957AB9">
        <w:rPr>
          <w:rFonts w:ascii="Times New Roman" w:hAnsi="Times New Roman" w:cs="Times New Roman"/>
          <w:sz w:val="24"/>
          <w:szCs w:val="24"/>
          <w:lang w:val="en-GB"/>
        </w:rPr>
        <w:t>,</w:t>
      </w:r>
      <w:r w:rsidR="00540FCF" w:rsidRPr="00BD24FE">
        <w:rPr>
          <w:rFonts w:ascii="Times New Roman" w:hAnsi="Times New Roman" w:cs="Times New Roman"/>
          <w:sz w:val="24"/>
          <w:szCs w:val="24"/>
          <w:lang w:val="en-GB"/>
        </w:rPr>
        <w:t>W</w:t>
      </w:r>
      <w:proofErr w:type="spellEnd"/>
      <w:r w:rsidR="00957AB9">
        <w:rPr>
          <w:rFonts w:ascii="Times New Roman" w:hAnsi="Times New Roman" w:cs="Times New Roman"/>
          <w:sz w:val="24"/>
          <w:szCs w:val="24"/>
          <w:lang w:val="en-GB"/>
        </w:rPr>
        <w:t>)</w:t>
      </w:r>
      <w:r w:rsidR="00540FCF" w:rsidRPr="00BD24FE">
        <w:rPr>
          <w:rFonts w:ascii="Times New Roman" w:hAnsi="Times New Roman" w:cs="Times New Roman"/>
          <w:sz w:val="24"/>
          <w:szCs w:val="24"/>
          <w:lang w:val="en-GB"/>
        </w:rPr>
        <w:t>O</w:t>
      </w:r>
      <w:r w:rsidR="00540FCF" w:rsidRPr="00BD24FE">
        <w:rPr>
          <w:rFonts w:ascii="Times New Roman" w:hAnsi="Times New Roman" w:cs="Times New Roman"/>
          <w:sz w:val="24"/>
          <w:szCs w:val="24"/>
          <w:vertAlign w:val="subscript"/>
          <w:lang w:val="en-GB"/>
        </w:rPr>
        <w:t>4+δ</w:t>
      </w:r>
      <w:r w:rsidR="00540FCF" w:rsidRPr="00BD24FE">
        <w:rPr>
          <w:rFonts w:ascii="Times New Roman" w:hAnsi="Times New Roman" w:cs="Times New Roman"/>
          <w:sz w:val="24"/>
          <w:szCs w:val="24"/>
          <w:lang w:val="en-GB"/>
        </w:rPr>
        <w:t xml:space="preserve"> structure to accommodate oxygen excess is probably the reason for the increase of performance under electrolysis mode.</w:t>
      </w:r>
    </w:p>
    <w:p w:rsidR="001A5D03" w:rsidRDefault="00400CAC" w:rsidP="00BD24FE">
      <w:pPr>
        <w:autoSpaceDE w:val="0"/>
        <w:autoSpaceDN w:val="0"/>
        <w:adjustRightInd w:val="0"/>
        <w:spacing w:after="0" w:line="480" w:lineRule="auto"/>
        <w:jc w:val="both"/>
        <w:rPr>
          <w:rFonts w:ascii="Times New Roman" w:hAnsi="Times New Roman" w:cs="Times New Roman"/>
          <w:sz w:val="24"/>
          <w:szCs w:val="24"/>
          <w:lang w:val="en-GB"/>
        </w:rPr>
      </w:pPr>
      <w:r w:rsidRPr="00BD24FE">
        <w:rPr>
          <w:rFonts w:ascii="Times New Roman" w:hAnsi="Times New Roman" w:cs="Times New Roman"/>
          <w:sz w:val="24"/>
          <w:szCs w:val="24"/>
          <w:lang w:val="en-GB"/>
        </w:rPr>
        <w:t xml:space="preserve">AC impedance experiments (as shown in </w:t>
      </w:r>
      <w:r w:rsidR="00957AB9">
        <w:rPr>
          <w:rFonts w:ascii="Times New Roman" w:hAnsi="Times New Roman" w:cs="Times New Roman"/>
          <w:sz w:val="24"/>
          <w:szCs w:val="24"/>
          <w:lang w:val="en-GB"/>
        </w:rPr>
        <w:t>F</w:t>
      </w:r>
      <w:r w:rsidR="00957AB9" w:rsidRPr="00BD24FE">
        <w:rPr>
          <w:rFonts w:ascii="Times New Roman" w:hAnsi="Times New Roman" w:cs="Times New Roman"/>
          <w:sz w:val="24"/>
          <w:szCs w:val="24"/>
          <w:lang w:val="en-GB"/>
        </w:rPr>
        <w:t xml:space="preserve">igure </w:t>
      </w:r>
      <w:r w:rsidRPr="00BD24FE">
        <w:rPr>
          <w:rFonts w:ascii="Times New Roman" w:hAnsi="Times New Roman" w:cs="Times New Roman"/>
          <w:sz w:val="24"/>
          <w:szCs w:val="24"/>
          <w:lang w:val="en-GB"/>
        </w:rPr>
        <w:t>4) were also performed</w:t>
      </w:r>
      <w:r w:rsidR="001A5D03" w:rsidRPr="00BD24FE">
        <w:rPr>
          <w:rFonts w:ascii="Times New Roman" w:hAnsi="Times New Roman" w:cs="Times New Roman"/>
          <w:sz w:val="24"/>
          <w:szCs w:val="24"/>
          <w:lang w:val="en-GB"/>
        </w:rPr>
        <w:t xml:space="preserve"> </w:t>
      </w:r>
      <w:r w:rsidRPr="00BD24FE">
        <w:rPr>
          <w:rFonts w:ascii="Times New Roman" w:hAnsi="Times New Roman" w:cs="Times New Roman"/>
          <w:sz w:val="24"/>
          <w:szCs w:val="24"/>
          <w:lang w:val="en-GB"/>
        </w:rPr>
        <w:t>applying 50 mA of current load in order to analyse the SOEC regime.</w:t>
      </w:r>
      <w:r w:rsidR="001A5D03" w:rsidRPr="00BD24FE">
        <w:rPr>
          <w:rFonts w:ascii="Times New Roman" w:hAnsi="Times New Roman" w:cs="Times New Roman"/>
          <w:sz w:val="24"/>
          <w:szCs w:val="24"/>
          <w:lang w:val="en-GB"/>
        </w:rPr>
        <w:t xml:space="preserve"> </w:t>
      </w:r>
      <w:r w:rsidR="00BD24FE" w:rsidRPr="00BD24FE">
        <w:rPr>
          <w:rFonts w:ascii="Times New Roman" w:hAnsi="Times New Roman" w:cs="Times New Roman"/>
          <w:sz w:val="24"/>
          <w:szCs w:val="24"/>
          <w:lang w:val="en-GB"/>
        </w:rPr>
        <w:t xml:space="preserve">A summary of the AC impedance parameters are shown in </w:t>
      </w:r>
      <w:r w:rsidR="00957AB9">
        <w:rPr>
          <w:rFonts w:ascii="Times New Roman" w:hAnsi="Times New Roman" w:cs="Times New Roman"/>
          <w:sz w:val="24"/>
          <w:szCs w:val="24"/>
          <w:lang w:val="en-GB"/>
        </w:rPr>
        <w:t>T</w:t>
      </w:r>
      <w:r w:rsidR="00957AB9" w:rsidRPr="00BD24FE">
        <w:rPr>
          <w:rFonts w:ascii="Times New Roman" w:hAnsi="Times New Roman" w:cs="Times New Roman"/>
          <w:sz w:val="24"/>
          <w:szCs w:val="24"/>
          <w:lang w:val="en-GB"/>
        </w:rPr>
        <w:t xml:space="preserve">able </w:t>
      </w:r>
      <w:r w:rsidR="00F75619">
        <w:rPr>
          <w:rFonts w:ascii="Times New Roman" w:hAnsi="Times New Roman" w:cs="Times New Roman"/>
          <w:sz w:val="24"/>
          <w:szCs w:val="24"/>
          <w:lang w:val="en-GB"/>
        </w:rPr>
        <w:t>1</w:t>
      </w:r>
      <w:r w:rsidR="00BD24FE" w:rsidRPr="00BD24FE">
        <w:rPr>
          <w:rFonts w:ascii="Times New Roman" w:hAnsi="Times New Roman" w:cs="Times New Roman"/>
          <w:sz w:val="24"/>
          <w:szCs w:val="24"/>
          <w:lang w:val="en-GB"/>
        </w:rPr>
        <w:t xml:space="preserve">. </w:t>
      </w:r>
      <w:proofErr w:type="spellStart"/>
      <w:r w:rsidR="001A5D03" w:rsidRPr="00BD24FE">
        <w:rPr>
          <w:rFonts w:ascii="Times New Roman" w:hAnsi="Times New Roman" w:cs="Times New Roman"/>
          <w:sz w:val="24"/>
          <w:szCs w:val="24"/>
          <w:lang w:val="en-GB"/>
        </w:rPr>
        <w:t>Ohmic</w:t>
      </w:r>
      <w:proofErr w:type="spellEnd"/>
      <w:r w:rsidR="001A5D03" w:rsidRPr="00BD24FE">
        <w:rPr>
          <w:rFonts w:ascii="Times New Roman" w:hAnsi="Times New Roman" w:cs="Times New Roman"/>
          <w:sz w:val="24"/>
          <w:szCs w:val="24"/>
          <w:lang w:val="en-GB"/>
        </w:rPr>
        <w:t xml:space="preserve"> resistance of the sample at 850 ºC is </w:t>
      </w:r>
      <w:r w:rsidR="00BD24FE" w:rsidRPr="00BD24FE">
        <w:rPr>
          <w:rFonts w:ascii="Times New Roman" w:hAnsi="Times New Roman" w:cs="Times New Roman"/>
          <w:sz w:val="24"/>
          <w:szCs w:val="24"/>
          <w:lang w:val="en-GB"/>
        </w:rPr>
        <w:t>rather high</w:t>
      </w:r>
      <w:r w:rsidR="001A5D03" w:rsidRPr="00BD24FE">
        <w:rPr>
          <w:rFonts w:ascii="Times New Roman" w:hAnsi="Times New Roman" w:cs="Times New Roman"/>
          <w:sz w:val="24"/>
          <w:szCs w:val="24"/>
          <w:lang w:val="en-GB"/>
        </w:rPr>
        <w:t xml:space="preserve"> due to the</w:t>
      </w:r>
      <w:r w:rsidR="007B5E2F">
        <w:rPr>
          <w:rFonts w:ascii="Times New Roman" w:hAnsi="Times New Roman" w:cs="Times New Roman"/>
          <w:sz w:val="24"/>
          <w:szCs w:val="24"/>
          <w:lang w:val="en-GB"/>
        </w:rPr>
        <w:t xml:space="preserve"> relatively</w:t>
      </w:r>
      <w:r w:rsidR="001A5D03" w:rsidRPr="00BD24FE">
        <w:rPr>
          <w:rFonts w:ascii="Times New Roman" w:hAnsi="Times New Roman" w:cs="Times New Roman"/>
          <w:sz w:val="24"/>
          <w:szCs w:val="24"/>
          <w:lang w:val="en-GB"/>
        </w:rPr>
        <w:t xml:space="preserve"> low LWNO conductivity at this temperature</w:t>
      </w:r>
      <w:r w:rsidR="00BD24FE" w:rsidRPr="00BD24FE">
        <w:rPr>
          <w:rFonts w:ascii="Times New Roman" w:hAnsi="Times New Roman" w:cs="Times New Roman"/>
          <w:sz w:val="24"/>
          <w:szCs w:val="24"/>
          <w:lang w:val="en-GB"/>
        </w:rPr>
        <w:t>. T</w:t>
      </w:r>
      <w:r w:rsidR="001A5D03" w:rsidRPr="00BD24FE">
        <w:rPr>
          <w:rFonts w:ascii="Times New Roman" w:hAnsi="Times New Roman" w:cs="Times New Roman"/>
          <w:sz w:val="24"/>
          <w:szCs w:val="24"/>
          <w:lang w:val="en-GB"/>
        </w:rPr>
        <w:t>his value decreases significantly when increasing the temperature</w:t>
      </w:r>
      <w:r w:rsidR="00BD24FE" w:rsidRPr="00BD24FE">
        <w:rPr>
          <w:rFonts w:ascii="Times New Roman" w:hAnsi="Times New Roman" w:cs="Times New Roman"/>
          <w:sz w:val="24"/>
          <w:szCs w:val="24"/>
          <w:lang w:val="en-GB"/>
        </w:rPr>
        <w:t xml:space="preserve">, in concordance with the </w:t>
      </w:r>
      <w:r w:rsidR="00BD24FE" w:rsidRPr="00BD24FE">
        <w:rPr>
          <w:rFonts w:ascii="Times New Roman" w:hAnsi="Times New Roman" w:cs="Times New Roman"/>
          <w:i/>
          <w:sz w:val="24"/>
          <w:szCs w:val="24"/>
          <w:lang w:val="en-GB"/>
        </w:rPr>
        <w:t>j</w:t>
      </w:r>
      <w:r w:rsidR="00BD24FE" w:rsidRPr="00BD24FE">
        <w:rPr>
          <w:rFonts w:ascii="Times New Roman" w:hAnsi="Times New Roman" w:cs="Times New Roman"/>
          <w:sz w:val="24"/>
          <w:szCs w:val="24"/>
          <w:lang w:val="en-GB"/>
        </w:rPr>
        <w:t>-V results</w:t>
      </w:r>
      <w:r w:rsidR="001A5D03" w:rsidRPr="00BD24FE">
        <w:rPr>
          <w:rFonts w:ascii="Times New Roman" w:hAnsi="Times New Roman" w:cs="Times New Roman"/>
          <w:sz w:val="24"/>
          <w:szCs w:val="24"/>
          <w:lang w:val="en-GB"/>
        </w:rPr>
        <w:t>.</w:t>
      </w:r>
      <w:r w:rsidR="00BD24FE" w:rsidRPr="00BD24FE">
        <w:rPr>
          <w:rFonts w:ascii="Times New Roman" w:hAnsi="Times New Roman" w:cs="Times New Roman"/>
          <w:sz w:val="24"/>
          <w:szCs w:val="24"/>
          <w:lang w:val="en-GB"/>
        </w:rPr>
        <w:t xml:space="preserve"> Polarization resistance due to the electrodes is also higher than the SOFC/SOEC standards as the microstructure is not optimized. </w:t>
      </w:r>
      <w:r w:rsidR="005C1425">
        <w:rPr>
          <w:rFonts w:ascii="Times New Roman" w:hAnsi="Times New Roman" w:cs="Times New Roman"/>
          <w:sz w:val="24"/>
          <w:szCs w:val="24"/>
          <w:lang w:val="en-GB"/>
        </w:rPr>
        <w:t>However t</w:t>
      </w:r>
      <w:r w:rsidR="00BD24FE">
        <w:rPr>
          <w:rFonts w:ascii="Times New Roman" w:hAnsi="Times New Roman" w:cs="Times New Roman"/>
          <w:sz w:val="24"/>
          <w:szCs w:val="24"/>
          <w:lang w:val="en-GB"/>
        </w:rPr>
        <w:t xml:space="preserve">he aim of </w:t>
      </w:r>
      <w:r w:rsidR="00BD24FE" w:rsidRPr="00BD24FE">
        <w:rPr>
          <w:rFonts w:ascii="Times New Roman" w:hAnsi="Times New Roman" w:cs="Times New Roman"/>
          <w:sz w:val="24"/>
          <w:szCs w:val="24"/>
          <w:lang w:val="en-GB"/>
        </w:rPr>
        <w:t>the present study was to demonstrate the suitability of the</w:t>
      </w:r>
      <w:r w:rsidR="005C1425">
        <w:rPr>
          <w:rFonts w:ascii="Times New Roman" w:hAnsi="Times New Roman" w:cs="Times New Roman"/>
          <w:sz w:val="24"/>
          <w:szCs w:val="24"/>
          <w:lang w:val="en-GB"/>
        </w:rPr>
        <w:t xml:space="preserve"> </w:t>
      </w:r>
      <w:r w:rsidR="005C1425" w:rsidRPr="00341114">
        <w:rPr>
          <w:rFonts w:ascii="Times New Roman" w:hAnsi="Times New Roman" w:cs="Times New Roman"/>
          <w:sz w:val="24"/>
          <w:szCs w:val="24"/>
          <w:lang w:val="en-GB"/>
        </w:rPr>
        <w:t>LaNb</w:t>
      </w:r>
      <w:r w:rsidR="005C1425" w:rsidRPr="00341114">
        <w:rPr>
          <w:rFonts w:ascii="Times New Roman" w:hAnsi="Times New Roman" w:cs="Times New Roman"/>
          <w:sz w:val="24"/>
          <w:szCs w:val="24"/>
          <w:vertAlign w:val="subscript"/>
          <w:lang w:val="en-GB"/>
        </w:rPr>
        <w:t>0.84</w:t>
      </w:r>
      <w:r w:rsidR="005C1425" w:rsidRPr="00341114">
        <w:rPr>
          <w:rFonts w:ascii="Times New Roman" w:hAnsi="Times New Roman" w:cs="Times New Roman"/>
          <w:sz w:val="24"/>
          <w:szCs w:val="24"/>
          <w:lang w:val="en-GB"/>
        </w:rPr>
        <w:t>W</w:t>
      </w:r>
      <w:r w:rsidR="005C1425" w:rsidRPr="00341114">
        <w:rPr>
          <w:rFonts w:ascii="Times New Roman" w:hAnsi="Times New Roman" w:cs="Times New Roman"/>
          <w:sz w:val="24"/>
          <w:szCs w:val="24"/>
          <w:vertAlign w:val="subscript"/>
          <w:lang w:val="en-GB"/>
        </w:rPr>
        <w:t>0.16</w:t>
      </w:r>
      <w:r w:rsidR="005C1425" w:rsidRPr="00341114">
        <w:rPr>
          <w:rFonts w:ascii="Times New Roman" w:hAnsi="Times New Roman" w:cs="Times New Roman"/>
          <w:sz w:val="24"/>
          <w:szCs w:val="24"/>
          <w:lang w:val="en-GB"/>
        </w:rPr>
        <w:t>O</w:t>
      </w:r>
      <w:r w:rsidR="005C1425" w:rsidRPr="00341114">
        <w:rPr>
          <w:rFonts w:ascii="Times New Roman" w:hAnsi="Times New Roman" w:cs="Times New Roman"/>
          <w:sz w:val="24"/>
          <w:szCs w:val="24"/>
          <w:vertAlign w:val="subscript"/>
          <w:lang w:val="en-GB"/>
        </w:rPr>
        <w:t xml:space="preserve">4.08 </w:t>
      </w:r>
      <w:r w:rsidR="005C1425" w:rsidRPr="005C1425">
        <w:rPr>
          <w:rFonts w:ascii="Times New Roman" w:hAnsi="Times New Roman" w:cs="Times New Roman"/>
          <w:sz w:val="24"/>
          <w:szCs w:val="24"/>
          <w:lang w:val="en-GB"/>
        </w:rPr>
        <w:t>as an electrolyte</w:t>
      </w:r>
      <w:r w:rsidR="005C1425">
        <w:rPr>
          <w:rFonts w:ascii="Times New Roman" w:hAnsi="Times New Roman" w:cs="Times New Roman"/>
          <w:sz w:val="24"/>
          <w:szCs w:val="24"/>
          <w:lang w:val="en-GB"/>
        </w:rPr>
        <w:t xml:space="preserve"> for high temperature electrolysis applications.</w:t>
      </w:r>
    </w:p>
    <w:p w:rsidR="00BE6370" w:rsidRPr="00BD24FE" w:rsidRDefault="00ED7B88" w:rsidP="00BD24FE">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BE6370">
        <w:rPr>
          <w:rFonts w:ascii="Times New Roman" w:hAnsi="Times New Roman" w:cs="Times New Roman"/>
          <w:sz w:val="24"/>
          <w:szCs w:val="24"/>
          <w:lang w:val="en-GB"/>
        </w:rPr>
        <w:t>Finally, SEM studies were performed after the SOFC/SOEC experiments in order to study any possible degradation (</w:t>
      </w:r>
      <w:r w:rsidR="00957AB9">
        <w:rPr>
          <w:rFonts w:ascii="Times New Roman" w:hAnsi="Times New Roman" w:cs="Times New Roman"/>
          <w:sz w:val="24"/>
          <w:szCs w:val="24"/>
          <w:lang w:val="en-GB"/>
        </w:rPr>
        <w:t xml:space="preserve">Figure </w:t>
      </w:r>
      <w:r w:rsidR="00BE6370">
        <w:rPr>
          <w:rFonts w:ascii="Times New Roman" w:hAnsi="Times New Roman" w:cs="Times New Roman"/>
          <w:sz w:val="24"/>
          <w:szCs w:val="24"/>
          <w:lang w:val="en-GB"/>
        </w:rPr>
        <w:t>5). Figure 5 (a) shows the clean interface between the Ni/YSZ electrode and the LaNb</w:t>
      </w:r>
      <w:r w:rsidR="00BE6370" w:rsidRPr="00EE587C">
        <w:rPr>
          <w:rFonts w:ascii="Times New Roman" w:hAnsi="Times New Roman" w:cs="Times New Roman"/>
          <w:sz w:val="24"/>
          <w:szCs w:val="24"/>
          <w:vertAlign w:val="subscript"/>
          <w:lang w:val="en-GB"/>
        </w:rPr>
        <w:t>0.84</w:t>
      </w:r>
      <w:r w:rsidR="00BE6370">
        <w:rPr>
          <w:rFonts w:ascii="Times New Roman" w:hAnsi="Times New Roman" w:cs="Times New Roman"/>
          <w:sz w:val="24"/>
          <w:szCs w:val="24"/>
          <w:lang w:val="en-GB"/>
        </w:rPr>
        <w:t>W</w:t>
      </w:r>
      <w:r w:rsidR="00BE6370" w:rsidRPr="00EE587C">
        <w:rPr>
          <w:rFonts w:ascii="Times New Roman" w:hAnsi="Times New Roman" w:cs="Times New Roman"/>
          <w:sz w:val="24"/>
          <w:szCs w:val="24"/>
          <w:vertAlign w:val="subscript"/>
          <w:lang w:val="en-GB"/>
        </w:rPr>
        <w:t>0.16</w:t>
      </w:r>
      <w:r w:rsidR="00BE6370">
        <w:rPr>
          <w:rFonts w:ascii="Times New Roman" w:hAnsi="Times New Roman" w:cs="Times New Roman"/>
          <w:sz w:val="24"/>
          <w:szCs w:val="24"/>
          <w:lang w:val="en-GB"/>
        </w:rPr>
        <w:t>O</w:t>
      </w:r>
      <w:r w:rsidR="00BE6370" w:rsidRPr="00EE587C">
        <w:rPr>
          <w:rFonts w:ascii="Times New Roman" w:hAnsi="Times New Roman" w:cs="Times New Roman"/>
          <w:sz w:val="24"/>
          <w:szCs w:val="24"/>
          <w:vertAlign w:val="subscript"/>
          <w:lang w:val="en-GB"/>
        </w:rPr>
        <w:t>4.08</w:t>
      </w:r>
      <w:r w:rsidR="00216CC8">
        <w:rPr>
          <w:rFonts w:ascii="Times New Roman" w:hAnsi="Times New Roman" w:cs="Times New Roman"/>
          <w:sz w:val="24"/>
          <w:szCs w:val="24"/>
          <w:lang w:val="en-GB"/>
        </w:rPr>
        <w:t xml:space="preserve"> </w:t>
      </w:r>
      <w:r w:rsidR="00BE6370">
        <w:rPr>
          <w:rFonts w:ascii="Times New Roman" w:hAnsi="Times New Roman" w:cs="Times New Roman"/>
          <w:sz w:val="24"/>
          <w:szCs w:val="24"/>
          <w:lang w:val="en-GB"/>
        </w:rPr>
        <w:t xml:space="preserve">electrolyte </w:t>
      </w:r>
      <w:r w:rsidR="00216CC8">
        <w:rPr>
          <w:rFonts w:ascii="Times New Roman" w:hAnsi="Times New Roman" w:cs="Times New Roman"/>
          <w:sz w:val="24"/>
          <w:szCs w:val="24"/>
          <w:lang w:val="en-GB"/>
        </w:rPr>
        <w:lastRenderedPageBreak/>
        <w:t>displaying</w:t>
      </w:r>
      <w:r w:rsidR="00BE6370">
        <w:rPr>
          <w:rFonts w:ascii="Times New Roman" w:hAnsi="Times New Roman" w:cs="Times New Roman"/>
          <w:sz w:val="24"/>
          <w:szCs w:val="24"/>
          <w:lang w:val="en-GB"/>
        </w:rPr>
        <w:t xml:space="preserve"> no appar</w:t>
      </w:r>
      <w:r w:rsidR="00216CC8">
        <w:rPr>
          <w:rFonts w:ascii="Times New Roman" w:hAnsi="Times New Roman" w:cs="Times New Roman"/>
          <w:sz w:val="24"/>
          <w:szCs w:val="24"/>
          <w:lang w:val="en-GB"/>
        </w:rPr>
        <w:t>en</w:t>
      </w:r>
      <w:r w:rsidR="00BE6370">
        <w:rPr>
          <w:rFonts w:ascii="Times New Roman" w:hAnsi="Times New Roman" w:cs="Times New Roman"/>
          <w:sz w:val="24"/>
          <w:szCs w:val="24"/>
          <w:lang w:val="en-GB"/>
        </w:rPr>
        <w:t>t</w:t>
      </w:r>
      <w:r w:rsidR="00216CC8">
        <w:rPr>
          <w:rFonts w:ascii="Times New Roman" w:hAnsi="Times New Roman" w:cs="Times New Roman"/>
          <w:sz w:val="24"/>
          <w:szCs w:val="24"/>
          <w:lang w:val="en-GB"/>
        </w:rPr>
        <w:t xml:space="preserve"> degradation. However, as marked by the arrow in </w:t>
      </w:r>
      <w:r w:rsidR="00957AB9">
        <w:rPr>
          <w:rFonts w:ascii="Times New Roman" w:hAnsi="Times New Roman" w:cs="Times New Roman"/>
          <w:sz w:val="24"/>
          <w:szCs w:val="24"/>
          <w:lang w:val="en-GB"/>
        </w:rPr>
        <w:t xml:space="preserve">Figure </w:t>
      </w:r>
      <w:r w:rsidR="00216CC8">
        <w:rPr>
          <w:rFonts w:ascii="Times New Roman" w:hAnsi="Times New Roman" w:cs="Times New Roman"/>
          <w:sz w:val="24"/>
          <w:szCs w:val="24"/>
          <w:lang w:val="en-GB"/>
        </w:rPr>
        <w:t xml:space="preserve">5 (b), slight delamination of the LSM/YSZ electrode was observed after operation. </w:t>
      </w:r>
      <w:r w:rsidR="009C6E04">
        <w:rPr>
          <w:rFonts w:ascii="Times New Roman" w:hAnsi="Times New Roman" w:cs="Times New Roman"/>
          <w:sz w:val="24"/>
          <w:szCs w:val="24"/>
          <w:lang w:val="en-GB"/>
        </w:rPr>
        <w:t>Although this is out of the scope of the present work, delamination</w:t>
      </w:r>
      <w:r w:rsidR="00216CC8">
        <w:rPr>
          <w:rFonts w:ascii="Times New Roman" w:hAnsi="Times New Roman" w:cs="Times New Roman"/>
          <w:sz w:val="24"/>
          <w:szCs w:val="24"/>
          <w:lang w:val="en-GB"/>
        </w:rPr>
        <w:t xml:space="preserve"> is one of the main problems associated with electrolysis cells</w:t>
      </w:r>
      <w:r w:rsidR="009C6E04">
        <w:rPr>
          <w:rFonts w:ascii="Times New Roman" w:hAnsi="Times New Roman" w:cs="Times New Roman"/>
          <w:sz w:val="24"/>
          <w:szCs w:val="24"/>
          <w:lang w:val="en-GB"/>
        </w:rPr>
        <w:t xml:space="preserve"> due to the high </w:t>
      </w:r>
      <w:r w:rsidR="009C6E04" w:rsidRPr="009C6E04">
        <w:rPr>
          <w:rFonts w:ascii="Times New Roman" w:hAnsi="Times New Roman" w:cs="Times New Roman"/>
          <w:i/>
          <w:sz w:val="24"/>
          <w:szCs w:val="24"/>
          <w:lang w:val="en-GB"/>
        </w:rPr>
        <w:t>p</w:t>
      </w:r>
      <w:r w:rsidR="009C6E04">
        <w:rPr>
          <w:rFonts w:ascii="Times New Roman" w:hAnsi="Times New Roman" w:cs="Times New Roman"/>
          <w:sz w:val="24"/>
          <w:szCs w:val="24"/>
          <w:lang w:val="en-GB"/>
        </w:rPr>
        <w:t>O</w:t>
      </w:r>
      <w:r w:rsidR="009C6E04" w:rsidRPr="009C6E04">
        <w:rPr>
          <w:rFonts w:ascii="Times New Roman" w:hAnsi="Times New Roman" w:cs="Times New Roman"/>
          <w:sz w:val="24"/>
          <w:szCs w:val="24"/>
          <w:vertAlign w:val="subscript"/>
          <w:lang w:val="en-GB"/>
        </w:rPr>
        <w:t>2</w:t>
      </w:r>
      <w:r w:rsidR="009C6E04" w:rsidRPr="009C6E04">
        <w:rPr>
          <w:rFonts w:ascii="Times New Roman" w:hAnsi="Times New Roman" w:cs="Times New Roman"/>
          <w:sz w:val="24"/>
          <w:szCs w:val="24"/>
          <w:lang w:val="en-GB"/>
        </w:rPr>
        <w:t xml:space="preserve"> taking place at the electrolyte/oxygen</w:t>
      </w:r>
      <w:r w:rsidR="009C6E04">
        <w:rPr>
          <w:rFonts w:ascii="Times New Roman" w:hAnsi="Times New Roman" w:cs="Times New Roman"/>
          <w:sz w:val="24"/>
          <w:szCs w:val="24"/>
          <w:vertAlign w:val="subscript"/>
          <w:lang w:val="en-GB"/>
        </w:rPr>
        <w:t xml:space="preserve"> </w:t>
      </w:r>
      <w:r w:rsidR="009C6E04">
        <w:rPr>
          <w:rFonts w:ascii="Times New Roman" w:hAnsi="Times New Roman" w:cs="Times New Roman"/>
          <w:sz w:val="24"/>
          <w:szCs w:val="24"/>
          <w:lang w:val="en-GB"/>
        </w:rPr>
        <w:t>electrode interface</w:t>
      </w:r>
      <w:r w:rsidR="00216CC8">
        <w:rPr>
          <w:rFonts w:ascii="Times New Roman" w:hAnsi="Times New Roman" w:cs="Times New Roman"/>
          <w:sz w:val="24"/>
          <w:szCs w:val="24"/>
          <w:lang w:val="en-GB"/>
        </w:rPr>
        <w:t>, as previously reported by different authors [</w:t>
      </w:r>
      <w:r w:rsidR="00EA7AF8">
        <w:rPr>
          <w:rFonts w:ascii="Times New Roman" w:hAnsi="Times New Roman" w:cs="Times New Roman"/>
          <w:sz w:val="24"/>
          <w:szCs w:val="24"/>
          <w:lang w:val="en-GB"/>
        </w:rPr>
        <w:fldChar w:fldCharType="begin"/>
      </w:r>
      <w:r w:rsidR="00EA7AF8">
        <w:rPr>
          <w:rFonts w:ascii="Times New Roman" w:hAnsi="Times New Roman" w:cs="Times New Roman"/>
          <w:sz w:val="24"/>
          <w:szCs w:val="24"/>
          <w:lang w:val="en-GB"/>
        </w:rPr>
        <w:instrText xml:space="preserve"> NOTEREF _Ref354660314 \h </w:instrText>
      </w:r>
      <w:r w:rsidR="00EA7AF8">
        <w:rPr>
          <w:rFonts w:ascii="Times New Roman" w:hAnsi="Times New Roman" w:cs="Times New Roman"/>
          <w:sz w:val="24"/>
          <w:szCs w:val="24"/>
          <w:lang w:val="en-GB"/>
        </w:rPr>
      </w:r>
      <w:r w:rsidR="00EA7AF8">
        <w:rPr>
          <w:rFonts w:ascii="Times New Roman" w:hAnsi="Times New Roman" w:cs="Times New Roman"/>
          <w:sz w:val="24"/>
          <w:szCs w:val="24"/>
          <w:lang w:val="en-GB"/>
        </w:rPr>
        <w:fldChar w:fldCharType="separate"/>
      </w:r>
      <w:r w:rsidR="00EA7AF8">
        <w:rPr>
          <w:rFonts w:ascii="Times New Roman" w:hAnsi="Times New Roman" w:cs="Times New Roman"/>
          <w:sz w:val="24"/>
          <w:szCs w:val="24"/>
          <w:lang w:val="en-GB"/>
        </w:rPr>
        <w:t>1</w:t>
      </w:r>
      <w:r w:rsidR="00EA7AF8">
        <w:rPr>
          <w:rFonts w:ascii="Times New Roman" w:hAnsi="Times New Roman" w:cs="Times New Roman"/>
          <w:sz w:val="24"/>
          <w:szCs w:val="24"/>
          <w:lang w:val="en-GB"/>
        </w:rPr>
        <w:fldChar w:fldCharType="end"/>
      </w:r>
      <w:r w:rsidR="00EA7AF8">
        <w:rPr>
          <w:rFonts w:ascii="Times New Roman" w:hAnsi="Times New Roman" w:cs="Times New Roman"/>
          <w:sz w:val="24"/>
          <w:szCs w:val="24"/>
          <w:lang w:val="en-GB"/>
        </w:rPr>
        <w:t>,</w:t>
      </w:r>
      <w:r w:rsidR="00216CC8" w:rsidRPr="00216CC8">
        <w:rPr>
          <w:rStyle w:val="EndnoteReference"/>
          <w:rFonts w:ascii="Times New Roman" w:hAnsi="Times New Roman" w:cs="Times New Roman"/>
          <w:sz w:val="24"/>
          <w:szCs w:val="24"/>
          <w:vertAlign w:val="baseline"/>
          <w:lang w:val="en-GB"/>
        </w:rPr>
        <w:endnoteReference w:id="19"/>
      </w:r>
      <w:r w:rsidR="00216CC8" w:rsidRPr="00216CC8">
        <w:rPr>
          <w:rFonts w:ascii="Times New Roman" w:hAnsi="Times New Roman" w:cs="Times New Roman"/>
          <w:sz w:val="24"/>
          <w:szCs w:val="24"/>
          <w:lang w:val="en-GB"/>
        </w:rPr>
        <w:t>,</w:t>
      </w:r>
      <w:r w:rsidR="00216CC8" w:rsidRPr="00216CC8">
        <w:rPr>
          <w:rStyle w:val="EndnoteReference"/>
          <w:rFonts w:ascii="Times New Roman" w:hAnsi="Times New Roman" w:cs="Times New Roman"/>
          <w:sz w:val="24"/>
          <w:szCs w:val="24"/>
          <w:vertAlign w:val="baseline"/>
          <w:lang w:val="en-GB"/>
        </w:rPr>
        <w:endnoteReference w:id="20"/>
      </w:r>
      <w:r w:rsidR="00216CC8">
        <w:rPr>
          <w:rFonts w:ascii="Times New Roman" w:hAnsi="Times New Roman" w:cs="Times New Roman"/>
          <w:sz w:val="24"/>
          <w:szCs w:val="24"/>
          <w:lang w:val="en-GB"/>
        </w:rPr>
        <w:t>].</w:t>
      </w:r>
    </w:p>
    <w:p w:rsidR="004A0701" w:rsidRPr="003C2E9C" w:rsidRDefault="004A0701" w:rsidP="004A0701">
      <w:pPr>
        <w:pStyle w:val="text"/>
        <w:spacing w:line="480" w:lineRule="auto"/>
        <w:rPr>
          <w:sz w:val="24"/>
          <w:szCs w:val="24"/>
        </w:rPr>
      </w:pPr>
    </w:p>
    <w:p w:rsidR="004A0701" w:rsidRPr="003C2E9C" w:rsidRDefault="004A0701" w:rsidP="004A0701">
      <w:pPr>
        <w:pStyle w:val="subheading"/>
        <w:spacing w:line="480" w:lineRule="auto"/>
        <w:rPr>
          <w:sz w:val="24"/>
          <w:szCs w:val="24"/>
        </w:rPr>
      </w:pPr>
      <w:r w:rsidRPr="003C2E9C">
        <w:rPr>
          <w:sz w:val="24"/>
          <w:szCs w:val="24"/>
        </w:rPr>
        <w:t>Conclusions</w:t>
      </w:r>
    </w:p>
    <w:p w:rsidR="004A0701" w:rsidRDefault="00ED7B88" w:rsidP="004A0701">
      <w:pPr>
        <w:pStyle w:val="text"/>
        <w:spacing w:line="480" w:lineRule="auto"/>
        <w:rPr>
          <w:sz w:val="24"/>
          <w:szCs w:val="24"/>
        </w:rPr>
      </w:pPr>
      <w:r>
        <w:rPr>
          <w:sz w:val="24"/>
          <w:szCs w:val="24"/>
          <w:lang w:val="en-GB"/>
        </w:rPr>
        <w:tab/>
      </w:r>
      <w:r w:rsidR="004A0701" w:rsidRPr="003C2E9C">
        <w:rPr>
          <w:sz w:val="24"/>
          <w:szCs w:val="24"/>
          <w:lang w:val="en-GB"/>
        </w:rPr>
        <w:t>LaNb</w:t>
      </w:r>
      <w:r w:rsidR="004A0701" w:rsidRPr="003C2E9C">
        <w:rPr>
          <w:sz w:val="24"/>
          <w:szCs w:val="24"/>
          <w:vertAlign w:val="subscript"/>
          <w:lang w:val="en-GB"/>
        </w:rPr>
        <w:t>1-x</w:t>
      </w:r>
      <w:r w:rsidR="004A0701" w:rsidRPr="003C2E9C">
        <w:rPr>
          <w:sz w:val="24"/>
          <w:szCs w:val="24"/>
          <w:lang w:val="en-GB"/>
        </w:rPr>
        <w:t>W</w:t>
      </w:r>
      <w:r w:rsidR="004A0701" w:rsidRPr="003C2E9C">
        <w:rPr>
          <w:sz w:val="24"/>
          <w:szCs w:val="24"/>
          <w:vertAlign w:val="subscript"/>
          <w:lang w:val="en-GB"/>
        </w:rPr>
        <w:t>x</w:t>
      </w:r>
      <w:r w:rsidR="004A0701" w:rsidRPr="003C2E9C">
        <w:rPr>
          <w:sz w:val="24"/>
          <w:szCs w:val="24"/>
          <w:lang w:val="en-GB"/>
        </w:rPr>
        <w:t>O</w:t>
      </w:r>
      <w:r w:rsidR="004A0701" w:rsidRPr="003C2E9C">
        <w:rPr>
          <w:sz w:val="24"/>
          <w:szCs w:val="24"/>
          <w:vertAlign w:val="subscript"/>
          <w:lang w:val="en-GB"/>
        </w:rPr>
        <w:t>4+δ</w:t>
      </w:r>
      <w:r w:rsidR="004A0701" w:rsidRPr="003C2E9C">
        <w:rPr>
          <w:sz w:val="24"/>
          <w:szCs w:val="24"/>
          <w:lang w:val="en-GB"/>
        </w:rPr>
        <w:t xml:space="preserve"> </w:t>
      </w:r>
      <w:proofErr w:type="gramStart"/>
      <w:r w:rsidR="004A0701" w:rsidRPr="003C2E9C">
        <w:rPr>
          <w:sz w:val="24"/>
          <w:szCs w:val="24"/>
          <w:lang w:val="en-GB"/>
        </w:rPr>
        <w:t>is</w:t>
      </w:r>
      <w:proofErr w:type="gramEnd"/>
      <w:r w:rsidR="004A0701" w:rsidRPr="003C2E9C">
        <w:rPr>
          <w:sz w:val="24"/>
          <w:szCs w:val="24"/>
        </w:rPr>
        <w:t xml:space="preserve"> presented </w:t>
      </w:r>
      <w:r w:rsidR="00957AB9">
        <w:rPr>
          <w:sz w:val="24"/>
          <w:szCs w:val="24"/>
        </w:rPr>
        <w:t xml:space="preserve">for </w:t>
      </w:r>
      <w:r w:rsidR="009C6E04">
        <w:rPr>
          <w:sz w:val="24"/>
          <w:szCs w:val="24"/>
        </w:rPr>
        <w:t xml:space="preserve">the first time </w:t>
      </w:r>
      <w:r w:rsidR="004A0701" w:rsidRPr="003C2E9C">
        <w:rPr>
          <w:sz w:val="24"/>
          <w:szCs w:val="24"/>
        </w:rPr>
        <w:t>as a novel electrolyte for SOEC applications</w:t>
      </w:r>
      <w:r w:rsidR="007B5E2F">
        <w:rPr>
          <w:sz w:val="24"/>
          <w:szCs w:val="24"/>
        </w:rPr>
        <w:t>, and the first report of an oxygen interstitial-based SOEC electrolyte</w:t>
      </w:r>
      <w:r w:rsidR="004A0701" w:rsidRPr="003C2E9C">
        <w:rPr>
          <w:sz w:val="24"/>
          <w:szCs w:val="24"/>
        </w:rPr>
        <w:t xml:space="preserve">. </w:t>
      </w:r>
      <w:r w:rsidR="00A612E3">
        <w:rPr>
          <w:sz w:val="24"/>
          <w:szCs w:val="24"/>
        </w:rPr>
        <w:t>The material presents no apparent reactivity with standar</w:t>
      </w:r>
      <w:r w:rsidR="001A2725">
        <w:rPr>
          <w:sz w:val="24"/>
          <w:szCs w:val="24"/>
        </w:rPr>
        <w:t>d</w:t>
      </w:r>
      <w:r w:rsidR="00A612E3">
        <w:rPr>
          <w:sz w:val="24"/>
          <w:szCs w:val="24"/>
        </w:rPr>
        <w:t xml:space="preserve"> Ni/YSZ and LSM electrodes. </w:t>
      </w:r>
      <w:r w:rsidR="009C6E04">
        <w:rPr>
          <w:sz w:val="24"/>
          <w:szCs w:val="24"/>
        </w:rPr>
        <w:t xml:space="preserve">Preliminary SOEC results showed similar performance </w:t>
      </w:r>
      <w:r w:rsidR="007B5E2F">
        <w:rPr>
          <w:sz w:val="24"/>
          <w:szCs w:val="24"/>
        </w:rPr>
        <w:t xml:space="preserve">to </w:t>
      </w:r>
      <w:r w:rsidR="009C6E04">
        <w:rPr>
          <w:sz w:val="24"/>
          <w:szCs w:val="24"/>
        </w:rPr>
        <w:t>that</w:t>
      </w:r>
      <w:r w:rsidR="007B5E2F">
        <w:rPr>
          <w:sz w:val="24"/>
          <w:szCs w:val="24"/>
        </w:rPr>
        <w:t xml:space="preserve"> of</w:t>
      </w:r>
      <w:r w:rsidR="009C6E04">
        <w:rPr>
          <w:sz w:val="24"/>
          <w:szCs w:val="24"/>
        </w:rPr>
        <w:t xml:space="preserve"> standard YSZ at high temperatures (900-950 ºC). It is </w:t>
      </w:r>
      <w:r w:rsidR="00A612E3">
        <w:rPr>
          <w:sz w:val="24"/>
          <w:szCs w:val="24"/>
        </w:rPr>
        <w:t xml:space="preserve">believed to be first </w:t>
      </w:r>
      <w:r w:rsidR="007B5E2F">
        <w:rPr>
          <w:sz w:val="24"/>
          <w:szCs w:val="24"/>
        </w:rPr>
        <w:t xml:space="preserve">report of </w:t>
      </w:r>
      <w:r w:rsidR="009C6E04">
        <w:rPr>
          <w:sz w:val="24"/>
          <w:szCs w:val="24"/>
        </w:rPr>
        <w:t xml:space="preserve">the enhancement </w:t>
      </w:r>
      <w:r w:rsidR="00A612E3">
        <w:rPr>
          <w:sz w:val="24"/>
          <w:szCs w:val="24"/>
        </w:rPr>
        <w:t>in SOEC mode in comparis</w:t>
      </w:r>
      <w:r w:rsidR="009C6E04">
        <w:rPr>
          <w:sz w:val="24"/>
          <w:szCs w:val="24"/>
        </w:rPr>
        <w:t xml:space="preserve">on with </w:t>
      </w:r>
      <w:r w:rsidR="00A612E3">
        <w:rPr>
          <w:sz w:val="24"/>
          <w:szCs w:val="24"/>
        </w:rPr>
        <w:t>SOFC mode</w:t>
      </w:r>
      <w:r w:rsidR="007B5E2F">
        <w:rPr>
          <w:sz w:val="24"/>
          <w:szCs w:val="24"/>
        </w:rPr>
        <w:t xml:space="preserve"> for an oxide ion conducting electrolyte</w:t>
      </w:r>
      <w:r w:rsidR="00A612E3">
        <w:rPr>
          <w:sz w:val="24"/>
          <w:szCs w:val="24"/>
        </w:rPr>
        <w:t>. It is suggested that the reason for this effect will be the excess oxygen of the ionic conduct</w:t>
      </w:r>
      <w:r w:rsidR="007B5E2F">
        <w:rPr>
          <w:sz w:val="24"/>
          <w:szCs w:val="24"/>
        </w:rPr>
        <w:t>ing</w:t>
      </w:r>
      <w:r w:rsidR="00A612E3">
        <w:rPr>
          <w:sz w:val="24"/>
          <w:szCs w:val="24"/>
        </w:rPr>
        <w:t xml:space="preserve"> phase. </w:t>
      </w:r>
      <w:r w:rsidR="00695C02">
        <w:rPr>
          <w:sz w:val="24"/>
          <w:szCs w:val="24"/>
        </w:rPr>
        <w:t xml:space="preserve">Although much work is now required in order to fully understand this phase, the </w:t>
      </w:r>
      <w:r w:rsidR="00695C02" w:rsidRPr="00341114">
        <w:rPr>
          <w:sz w:val="24"/>
          <w:szCs w:val="24"/>
          <w:lang w:val="en-GB"/>
        </w:rPr>
        <w:t>LaNb</w:t>
      </w:r>
      <w:r w:rsidR="00695C02" w:rsidRPr="00341114">
        <w:rPr>
          <w:sz w:val="24"/>
          <w:szCs w:val="24"/>
          <w:vertAlign w:val="subscript"/>
          <w:lang w:val="en-GB"/>
        </w:rPr>
        <w:t>0.84</w:t>
      </w:r>
      <w:r w:rsidR="00695C02" w:rsidRPr="00341114">
        <w:rPr>
          <w:sz w:val="24"/>
          <w:szCs w:val="24"/>
          <w:lang w:val="en-GB"/>
        </w:rPr>
        <w:t>W</w:t>
      </w:r>
      <w:r w:rsidR="00695C02" w:rsidRPr="00341114">
        <w:rPr>
          <w:sz w:val="24"/>
          <w:szCs w:val="24"/>
          <w:vertAlign w:val="subscript"/>
          <w:lang w:val="en-GB"/>
        </w:rPr>
        <w:t>0.16</w:t>
      </w:r>
      <w:r w:rsidR="00695C02" w:rsidRPr="00341114">
        <w:rPr>
          <w:sz w:val="24"/>
          <w:szCs w:val="24"/>
          <w:lang w:val="en-GB"/>
        </w:rPr>
        <w:t>O</w:t>
      </w:r>
      <w:r w:rsidR="00695C02" w:rsidRPr="00341114">
        <w:rPr>
          <w:sz w:val="24"/>
          <w:szCs w:val="24"/>
          <w:vertAlign w:val="subscript"/>
          <w:lang w:val="en-GB"/>
        </w:rPr>
        <w:t xml:space="preserve">4.08 </w:t>
      </w:r>
      <w:r w:rsidR="00695C02">
        <w:rPr>
          <w:sz w:val="24"/>
          <w:szCs w:val="24"/>
          <w:lang w:val="en-GB"/>
        </w:rPr>
        <w:t xml:space="preserve">structure </w:t>
      </w:r>
      <w:r w:rsidR="004A0701" w:rsidRPr="003C2E9C">
        <w:rPr>
          <w:sz w:val="24"/>
          <w:szCs w:val="24"/>
        </w:rPr>
        <w:t>could be an interesting alternative for the traditional YSZ electrolyte.</w:t>
      </w:r>
    </w:p>
    <w:p w:rsidR="002423D7" w:rsidRDefault="002423D7" w:rsidP="004A0701">
      <w:pPr>
        <w:pStyle w:val="text"/>
        <w:spacing w:line="480" w:lineRule="auto"/>
        <w:rPr>
          <w:sz w:val="24"/>
          <w:szCs w:val="24"/>
        </w:rPr>
      </w:pPr>
    </w:p>
    <w:p w:rsidR="002423D7" w:rsidRPr="002423D7" w:rsidRDefault="002423D7" w:rsidP="002423D7">
      <w:pPr>
        <w:pStyle w:val="EFCFSubtitle1"/>
        <w:spacing w:line="480" w:lineRule="auto"/>
        <w:jc w:val="both"/>
        <w:rPr>
          <w:rFonts w:ascii="Times New Roman" w:hAnsi="Times New Roman" w:cs="Times New Roman"/>
          <w:sz w:val="24"/>
          <w:szCs w:val="24"/>
        </w:rPr>
      </w:pPr>
      <w:r w:rsidRPr="002423D7">
        <w:rPr>
          <w:rFonts w:ascii="Times New Roman" w:hAnsi="Times New Roman" w:cs="Times New Roman"/>
          <w:sz w:val="24"/>
          <w:szCs w:val="24"/>
        </w:rPr>
        <w:t>5. Acknowledgements</w:t>
      </w:r>
    </w:p>
    <w:p w:rsidR="002423D7" w:rsidRPr="002423D7" w:rsidRDefault="00ED7B88" w:rsidP="002423D7">
      <w:pPr>
        <w:spacing w:line="480"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ab/>
      </w:r>
      <w:r w:rsidR="002423D7" w:rsidRPr="002423D7">
        <w:rPr>
          <w:rFonts w:ascii="Times New Roman" w:hAnsi="Times New Roman" w:cs="Times New Roman"/>
          <w:sz w:val="24"/>
          <w:szCs w:val="24"/>
          <w:lang w:val="en-GB" w:eastAsia="en-GB"/>
        </w:rPr>
        <w:t xml:space="preserve">The authors thank grants </w:t>
      </w:r>
      <w:r w:rsidR="005C11D5">
        <w:rPr>
          <w:rFonts w:ascii="Times New Roman" w:eastAsia="Times New Roman" w:hAnsi="Times New Roman" w:cs="Times New Roman"/>
          <w:bCs/>
          <w:sz w:val="24"/>
          <w:szCs w:val="24"/>
          <w:lang w:val="en-US"/>
        </w:rPr>
        <w:t xml:space="preserve">MAT2012-30763 </w:t>
      </w:r>
      <w:r w:rsidR="002423D7" w:rsidRPr="002423D7">
        <w:rPr>
          <w:rFonts w:ascii="Times New Roman" w:hAnsi="Times New Roman" w:cs="Times New Roman"/>
          <w:sz w:val="24"/>
          <w:szCs w:val="24"/>
          <w:lang w:val="en-GB" w:eastAsia="en-GB"/>
        </w:rPr>
        <w:t>financed by the Spanish Government (</w:t>
      </w:r>
      <w:proofErr w:type="spellStart"/>
      <w:r w:rsidR="002423D7" w:rsidRPr="002423D7">
        <w:rPr>
          <w:rFonts w:ascii="Times New Roman" w:hAnsi="Times New Roman" w:cs="Times New Roman"/>
          <w:sz w:val="24"/>
          <w:szCs w:val="24"/>
          <w:lang w:val="en-GB" w:eastAsia="en-GB"/>
        </w:rPr>
        <w:t>Ministerio</w:t>
      </w:r>
      <w:proofErr w:type="spellEnd"/>
      <w:r w:rsidR="002423D7" w:rsidRPr="002423D7">
        <w:rPr>
          <w:rFonts w:ascii="Times New Roman" w:hAnsi="Times New Roman" w:cs="Times New Roman"/>
          <w:sz w:val="24"/>
          <w:szCs w:val="24"/>
          <w:lang w:val="en-GB" w:eastAsia="en-GB"/>
        </w:rPr>
        <w:t xml:space="preserve"> de </w:t>
      </w:r>
      <w:proofErr w:type="spellStart"/>
      <w:r w:rsidR="002423D7" w:rsidRPr="002423D7">
        <w:rPr>
          <w:rFonts w:ascii="Times New Roman" w:hAnsi="Times New Roman" w:cs="Times New Roman"/>
          <w:sz w:val="24"/>
          <w:szCs w:val="24"/>
          <w:lang w:val="en-GB" w:eastAsia="en-GB"/>
        </w:rPr>
        <w:t>Ciencia</w:t>
      </w:r>
      <w:proofErr w:type="spellEnd"/>
      <w:r w:rsidR="002423D7" w:rsidRPr="002423D7">
        <w:rPr>
          <w:rFonts w:ascii="Times New Roman" w:hAnsi="Times New Roman" w:cs="Times New Roman"/>
          <w:sz w:val="24"/>
          <w:szCs w:val="24"/>
          <w:lang w:val="en-GB" w:eastAsia="en-GB"/>
        </w:rPr>
        <w:t xml:space="preserve"> e </w:t>
      </w:r>
      <w:proofErr w:type="spellStart"/>
      <w:r w:rsidR="002423D7" w:rsidRPr="002423D7">
        <w:rPr>
          <w:rFonts w:ascii="Times New Roman" w:hAnsi="Times New Roman" w:cs="Times New Roman"/>
          <w:sz w:val="24"/>
          <w:szCs w:val="24"/>
          <w:lang w:val="en-GB" w:eastAsia="en-GB"/>
        </w:rPr>
        <w:t>Innovación</w:t>
      </w:r>
      <w:proofErr w:type="spellEnd"/>
      <w:r w:rsidR="002423D7" w:rsidRPr="002423D7">
        <w:rPr>
          <w:rFonts w:ascii="Times New Roman" w:hAnsi="Times New Roman" w:cs="Times New Roman"/>
          <w:sz w:val="24"/>
          <w:szCs w:val="24"/>
          <w:lang w:val="en-GB" w:eastAsia="en-GB"/>
        </w:rPr>
        <w:t xml:space="preserve">) and </w:t>
      </w:r>
      <w:proofErr w:type="spellStart"/>
      <w:r w:rsidR="002423D7" w:rsidRPr="002423D7">
        <w:rPr>
          <w:rFonts w:ascii="Times New Roman" w:hAnsi="Times New Roman" w:cs="Times New Roman"/>
          <w:sz w:val="24"/>
          <w:szCs w:val="24"/>
          <w:lang w:val="en-GB" w:eastAsia="en-GB"/>
        </w:rPr>
        <w:t>Feder</w:t>
      </w:r>
      <w:proofErr w:type="spellEnd"/>
      <w:r w:rsidR="002423D7" w:rsidRPr="002423D7">
        <w:rPr>
          <w:rFonts w:ascii="Times New Roman" w:hAnsi="Times New Roman" w:cs="Times New Roman"/>
          <w:sz w:val="24"/>
          <w:szCs w:val="24"/>
          <w:lang w:val="en-GB" w:eastAsia="en-GB"/>
        </w:rPr>
        <w:t xml:space="preserve"> program of the European Community, and also grant </w:t>
      </w:r>
      <w:r w:rsidR="002423D7" w:rsidRPr="002423D7">
        <w:rPr>
          <w:rFonts w:ascii="Times New Roman" w:hAnsi="Times New Roman" w:cs="Times New Roman"/>
          <w:sz w:val="24"/>
          <w:szCs w:val="24"/>
          <w:lang w:val="en-GB"/>
        </w:rPr>
        <w:t xml:space="preserve">GA-LC-035/2012, </w:t>
      </w:r>
      <w:r w:rsidR="002423D7" w:rsidRPr="002423D7">
        <w:rPr>
          <w:rStyle w:val="st"/>
          <w:rFonts w:ascii="Times New Roman" w:hAnsi="Times New Roman" w:cs="Times New Roman"/>
          <w:sz w:val="24"/>
          <w:szCs w:val="24"/>
          <w:lang w:val="en-GB"/>
        </w:rPr>
        <w:t xml:space="preserve">financed by the Aragón Government and La </w:t>
      </w:r>
      <w:proofErr w:type="spellStart"/>
      <w:r w:rsidR="002423D7" w:rsidRPr="002423D7">
        <w:rPr>
          <w:rStyle w:val="st"/>
          <w:rFonts w:ascii="Times New Roman" w:hAnsi="Times New Roman" w:cs="Times New Roman"/>
          <w:sz w:val="24"/>
          <w:szCs w:val="24"/>
          <w:lang w:val="en-GB"/>
        </w:rPr>
        <w:t>Caixa</w:t>
      </w:r>
      <w:proofErr w:type="spellEnd"/>
      <w:r w:rsidR="002423D7" w:rsidRPr="002423D7">
        <w:rPr>
          <w:rStyle w:val="st"/>
          <w:rFonts w:ascii="Times New Roman" w:hAnsi="Times New Roman" w:cs="Times New Roman"/>
          <w:sz w:val="24"/>
          <w:szCs w:val="24"/>
          <w:lang w:val="en-GB"/>
        </w:rPr>
        <w:t xml:space="preserve"> Foundation</w:t>
      </w:r>
      <w:r w:rsidR="002423D7" w:rsidRPr="002423D7">
        <w:rPr>
          <w:rFonts w:ascii="Times New Roman" w:hAnsi="Times New Roman" w:cs="Times New Roman"/>
          <w:sz w:val="24"/>
          <w:szCs w:val="24"/>
          <w:lang w:val="en-GB" w:eastAsia="en-GB"/>
        </w:rPr>
        <w:t xml:space="preserve"> for funding the project. The use of </w:t>
      </w:r>
      <w:proofErr w:type="spellStart"/>
      <w:r w:rsidR="005C11D5">
        <w:rPr>
          <w:rFonts w:ascii="Times New Roman" w:hAnsi="Times New Roman" w:cs="Arial"/>
          <w:sz w:val="24"/>
          <w:szCs w:val="20"/>
          <w:lang w:val="en-GB" w:eastAsia="en-GB"/>
        </w:rPr>
        <w:t>Servicio</w:t>
      </w:r>
      <w:proofErr w:type="spellEnd"/>
      <w:r w:rsidR="005C11D5">
        <w:rPr>
          <w:rFonts w:ascii="Times New Roman" w:hAnsi="Times New Roman" w:cs="Arial"/>
          <w:sz w:val="24"/>
          <w:szCs w:val="20"/>
          <w:lang w:val="en-GB" w:eastAsia="en-GB"/>
        </w:rPr>
        <w:t xml:space="preserve"> General de </w:t>
      </w:r>
      <w:proofErr w:type="spellStart"/>
      <w:r w:rsidR="005C11D5">
        <w:rPr>
          <w:rFonts w:ascii="Times New Roman" w:hAnsi="Times New Roman" w:cs="Arial"/>
          <w:sz w:val="24"/>
          <w:szCs w:val="20"/>
          <w:lang w:val="en-GB" w:eastAsia="en-GB"/>
        </w:rPr>
        <w:t>Apoyo</w:t>
      </w:r>
      <w:proofErr w:type="spellEnd"/>
      <w:r w:rsidR="005C11D5">
        <w:rPr>
          <w:rFonts w:ascii="Times New Roman" w:hAnsi="Times New Roman" w:cs="Arial"/>
          <w:sz w:val="24"/>
          <w:szCs w:val="20"/>
          <w:lang w:val="en-GB" w:eastAsia="en-GB"/>
        </w:rPr>
        <w:t xml:space="preserve"> a la </w:t>
      </w:r>
      <w:proofErr w:type="spellStart"/>
      <w:r w:rsidR="005C11D5">
        <w:rPr>
          <w:rFonts w:ascii="Times New Roman" w:hAnsi="Times New Roman" w:cs="Arial"/>
          <w:sz w:val="24"/>
          <w:szCs w:val="20"/>
          <w:lang w:val="en-GB" w:eastAsia="en-GB"/>
        </w:rPr>
        <w:lastRenderedPageBreak/>
        <w:t>Investigación</w:t>
      </w:r>
      <w:proofErr w:type="spellEnd"/>
      <w:r w:rsidR="005C11D5">
        <w:rPr>
          <w:rFonts w:ascii="Times New Roman" w:hAnsi="Times New Roman" w:cs="Arial"/>
          <w:sz w:val="24"/>
          <w:szCs w:val="20"/>
          <w:lang w:val="en-GB" w:eastAsia="en-GB"/>
        </w:rPr>
        <w:t xml:space="preserve"> (University of Zaragoza)</w:t>
      </w:r>
      <w:r w:rsidR="002423D7" w:rsidRPr="002423D7">
        <w:rPr>
          <w:rFonts w:ascii="Times New Roman" w:hAnsi="Times New Roman" w:cs="Times New Roman"/>
          <w:sz w:val="24"/>
          <w:szCs w:val="24"/>
          <w:lang w:val="en-GB" w:eastAsia="en-GB"/>
        </w:rPr>
        <w:t xml:space="preserve"> is finally acknowledged.</w:t>
      </w:r>
      <w:r w:rsidR="007B5E2F">
        <w:rPr>
          <w:rFonts w:ascii="Times New Roman" w:hAnsi="Times New Roman" w:cs="Times New Roman"/>
          <w:sz w:val="24"/>
          <w:szCs w:val="24"/>
          <w:lang w:val="en-GB" w:eastAsia="en-GB"/>
        </w:rPr>
        <w:t xml:space="preserve"> EPSRC is acknowledged for funding the DTA PhD studentship of RDB.</w:t>
      </w:r>
    </w:p>
    <w:p w:rsidR="002423D7" w:rsidRPr="005C11D5" w:rsidRDefault="002423D7" w:rsidP="004A0701">
      <w:pPr>
        <w:pStyle w:val="text"/>
        <w:spacing w:line="480" w:lineRule="auto"/>
        <w:rPr>
          <w:sz w:val="24"/>
          <w:szCs w:val="24"/>
          <w:lang w:val="en-GB"/>
        </w:rPr>
      </w:pPr>
    </w:p>
    <w:p w:rsidR="004A0701" w:rsidRPr="004A0701" w:rsidRDefault="004A0701" w:rsidP="004A0701">
      <w:pPr>
        <w:pStyle w:val="text"/>
        <w:spacing w:line="480" w:lineRule="auto"/>
        <w:rPr>
          <w:sz w:val="24"/>
          <w:szCs w:val="24"/>
        </w:rPr>
      </w:pPr>
    </w:p>
    <w:p w:rsidR="001B4A1C" w:rsidRDefault="001B4A1C">
      <w:pPr>
        <w:rPr>
          <w:rFonts w:ascii="Times New Roman" w:eastAsia="MS Mincho" w:hAnsi="Times New Roman" w:cs="Times New Roman"/>
          <w:sz w:val="24"/>
          <w:szCs w:val="24"/>
          <w:lang w:val="en-US" w:eastAsia="de-DE"/>
        </w:rPr>
      </w:pPr>
      <w:r w:rsidRPr="00AB4FBB">
        <w:rPr>
          <w:sz w:val="24"/>
          <w:szCs w:val="24"/>
          <w:lang w:val="en-GB"/>
        </w:rPr>
        <w:br w:type="page"/>
      </w:r>
    </w:p>
    <w:p w:rsidR="004A0701" w:rsidRDefault="00F85C41" w:rsidP="004A0701">
      <w:pPr>
        <w:pStyle w:val="text"/>
        <w:spacing w:line="480" w:lineRule="auto"/>
      </w:pPr>
      <w:r>
        <w:object w:dxaOrig="6204" w:dyaOrig="4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0.45pt;height:238.45pt" o:ole="">
            <v:imagedata r:id="rId8" o:title=""/>
          </v:shape>
          <o:OLEObject Type="Embed" ProgID="Origin50.Graph" ShapeID="_x0000_i1025" DrawAspect="Content" ObjectID="_1469528022" r:id="rId9"/>
        </w:object>
      </w:r>
    </w:p>
    <w:p w:rsidR="006D56DC" w:rsidRPr="006D56DC" w:rsidRDefault="001B4A1C" w:rsidP="006D56DC">
      <w:pPr>
        <w:pStyle w:val="PlainText"/>
        <w:spacing w:line="480" w:lineRule="auto"/>
        <w:jc w:val="both"/>
        <w:rPr>
          <w:rFonts w:ascii="Times New Roman" w:hAnsi="Times New Roman" w:cs="Times New Roman"/>
          <w:sz w:val="24"/>
          <w:szCs w:val="24"/>
        </w:rPr>
      </w:pPr>
      <w:proofErr w:type="gramStart"/>
      <w:r w:rsidRPr="006D56DC">
        <w:rPr>
          <w:rFonts w:ascii="Times New Roman" w:hAnsi="Times New Roman" w:cs="Times New Roman"/>
          <w:b/>
          <w:sz w:val="24"/>
          <w:szCs w:val="24"/>
        </w:rPr>
        <w:t>Figure 1.</w:t>
      </w:r>
      <w:proofErr w:type="gramEnd"/>
      <w:r w:rsidR="005C11D5" w:rsidRPr="006D56DC">
        <w:rPr>
          <w:rFonts w:ascii="Times New Roman" w:hAnsi="Times New Roman" w:cs="Times New Roman"/>
          <w:sz w:val="24"/>
          <w:szCs w:val="24"/>
        </w:rPr>
        <w:t xml:space="preserve"> </w:t>
      </w:r>
      <w:proofErr w:type="gramStart"/>
      <w:r w:rsidR="005C11D5" w:rsidRPr="006D56DC">
        <w:rPr>
          <w:rFonts w:ascii="Times New Roman" w:hAnsi="Times New Roman" w:cs="Times New Roman"/>
          <w:sz w:val="24"/>
          <w:szCs w:val="24"/>
        </w:rPr>
        <w:t>Powder XRD pattern for the single phase W-doped LaNb</w:t>
      </w:r>
      <w:r w:rsidR="005C11D5" w:rsidRPr="006D56DC">
        <w:rPr>
          <w:rFonts w:ascii="Times New Roman" w:hAnsi="Times New Roman" w:cs="Times New Roman"/>
          <w:sz w:val="24"/>
          <w:szCs w:val="24"/>
          <w:vertAlign w:val="subscript"/>
        </w:rPr>
        <w:t>0.84</w:t>
      </w:r>
      <w:r w:rsidR="005C11D5" w:rsidRPr="006D56DC">
        <w:rPr>
          <w:rFonts w:ascii="Times New Roman" w:hAnsi="Times New Roman" w:cs="Times New Roman"/>
          <w:sz w:val="24"/>
          <w:szCs w:val="24"/>
        </w:rPr>
        <w:t>W</w:t>
      </w:r>
      <w:r w:rsidR="005C11D5" w:rsidRPr="006D56DC">
        <w:rPr>
          <w:rFonts w:ascii="Times New Roman" w:hAnsi="Times New Roman" w:cs="Times New Roman"/>
          <w:sz w:val="24"/>
          <w:szCs w:val="24"/>
          <w:vertAlign w:val="subscript"/>
        </w:rPr>
        <w:t>0.16</w:t>
      </w:r>
      <w:r w:rsidR="005C11D5" w:rsidRPr="006D56DC">
        <w:rPr>
          <w:rFonts w:ascii="Times New Roman" w:hAnsi="Times New Roman" w:cs="Times New Roman"/>
          <w:sz w:val="24"/>
          <w:szCs w:val="24"/>
        </w:rPr>
        <w:t>O</w:t>
      </w:r>
      <w:r w:rsidR="005C11D5" w:rsidRPr="006D56DC">
        <w:rPr>
          <w:rFonts w:ascii="Times New Roman" w:hAnsi="Times New Roman" w:cs="Times New Roman"/>
          <w:sz w:val="24"/>
          <w:szCs w:val="24"/>
          <w:vertAlign w:val="subscript"/>
        </w:rPr>
        <w:t xml:space="preserve">4.08 </w:t>
      </w:r>
      <w:r w:rsidR="005C11D5" w:rsidRPr="006D56DC">
        <w:rPr>
          <w:rFonts w:ascii="Times New Roman" w:hAnsi="Times New Roman" w:cs="Times New Roman"/>
          <w:sz w:val="24"/>
          <w:szCs w:val="24"/>
        </w:rPr>
        <w:t>material</w:t>
      </w:r>
      <w:r w:rsidR="005C11D5" w:rsidRPr="00CC5651">
        <w:rPr>
          <w:rFonts w:ascii="Times New Roman" w:hAnsi="Times New Roman" w:cs="Times New Roman"/>
          <w:sz w:val="24"/>
          <w:szCs w:val="24"/>
        </w:rPr>
        <w:t>.</w:t>
      </w:r>
      <w:proofErr w:type="gramEnd"/>
      <w:r w:rsidR="006D56DC" w:rsidRPr="00CC5651">
        <w:rPr>
          <w:rFonts w:ascii="Times New Roman" w:hAnsi="Times New Roman" w:cs="Times New Roman"/>
          <w:sz w:val="24"/>
          <w:szCs w:val="24"/>
        </w:rPr>
        <w:t xml:space="preserve"> The extra reflections </w:t>
      </w:r>
      <w:r w:rsidR="00F85C41" w:rsidRPr="00CC5651">
        <w:rPr>
          <w:rFonts w:ascii="Times New Roman" w:hAnsi="Times New Roman" w:cs="Times New Roman"/>
          <w:sz w:val="24"/>
          <w:szCs w:val="24"/>
        </w:rPr>
        <w:t xml:space="preserve">(*) </w:t>
      </w:r>
      <w:r w:rsidR="006D56DC" w:rsidRPr="00CC5651">
        <w:rPr>
          <w:rFonts w:ascii="Times New Roman" w:hAnsi="Times New Roman" w:cs="Times New Roman"/>
          <w:sz w:val="24"/>
          <w:szCs w:val="24"/>
        </w:rPr>
        <w:t>correspond to a superstructure, as observed by TEM [8].</w:t>
      </w:r>
    </w:p>
    <w:p w:rsidR="001B4A1C" w:rsidRPr="006D56DC" w:rsidRDefault="001B4A1C" w:rsidP="004A0701">
      <w:pPr>
        <w:pStyle w:val="text"/>
        <w:spacing w:line="480" w:lineRule="auto"/>
        <w:rPr>
          <w:lang w:val="en-GB"/>
        </w:rPr>
      </w:pPr>
    </w:p>
    <w:p w:rsidR="0041093E" w:rsidRDefault="0041093E">
      <w:pPr>
        <w:rPr>
          <w:rFonts w:ascii="Times New Roman" w:eastAsia="MS Mincho" w:hAnsi="Times New Roman" w:cs="Times New Roman"/>
          <w:sz w:val="20"/>
          <w:szCs w:val="20"/>
          <w:lang w:val="en-US" w:eastAsia="de-DE"/>
        </w:rPr>
      </w:pPr>
      <w:r w:rsidRPr="005C11D5">
        <w:rPr>
          <w:lang w:val="en-GB"/>
        </w:rPr>
        <w:br w:type="page"/>
      </w:r>
    </w:p>
    <w:p w:rsidR="007C778C" w:rsidRDefault="007C778C" w:rsidP="007C778C">
      <w:pPr>
        <w:pStyle w:val="text"/>
        <w:spacing w:line="480" w:lineRule="auto"/>
        <w:ind w:firstLine="0"/>
        <w:jc w:val="center"/>
        <w:rPr>
          <w:b/>
          <w:sz w:val="24"/>
          <w:szCs w:val="24"/>
        </w:rPr>
      </w:pPr>
      <w:r>
        <w:rPr>
          <w:b/>
          <w:noProof/>
          <w:sz w:val="24"/>
          <w:szCs w:val="24"/>
          <w:lang w:val="en-GB" w:eastAsia="en-GB"/>
        </w:rPr>
        <w:lastRenderedPageBreak/>
        <w:drawing>
          <wp:inline distT="0" distB="0" distL="0" distR="0" wp14:anchorId="030185C5" wp14:editId="6C759701">
            <wp:extent cx="3091180" cy="6919595"/>
            <wp:effectExtent l="0" t="0" r="0" b="0"/>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1180" cy="6919595"/>
                    </a:xfrm>
                    <a:prstGeom prst="rect">
                      <a:avLst/>
                    </a:prstGeom>
                    <a:noFill/>
                  </pic:spPr>
                </pic:pic>
              </a:graphicData>
            </a:graphic>
          </wp:inline>
        </w:drawing>
      </w:r>
    </w:p>
    <w:p w:rsidR="000F0A02" w:rsidRDefault="0041093E" w:rsidP="00EA4365">
      <w:pPr>
        <w:pStyle w:val="text"/>
        <w:spacing w:line="480" w:lineRule="auto"/>
        <w:ind w:firstLine="0"/>
        <w:rPr>
          <w:sz w:val="24"/>
          <w:szCs w:val="24"/>
        </w:rPr>
      </w:pPr>
      <w:proofErr w:type="gramStart"/>
      <w:r w:rsidRPr="00EA4365">
        <w:rPr>
          <w:b/>
          <w:sz w:val="24"/>
          <w:szCs w:val="24"/>
        </w:rPr>
        <w:t>Figure 2</w:t>
      </w:r>
      <w:r w:rsidR="005C11D5" w:rsidRPr="00EA4365">
        <w:rPr>
          <w:b/>
          <w:sz w:val="24"/>
          <w:szCs w:val="24"/>
        </w:rPr>
        <w:t>.</w:t>
      </w:r>
      <w:proofErr w:type="gramEnd"/>
      <w:r w:rsidR="005C11D5">
        <w:rPr>
          <w:sz w:val="24"/>
          <w:szCs w:val="24"/>
        </w:rPr>
        <w:t xml:space="preserve"> </w:t>
      </w:r>
      <w:r w:rsidR="005C11D5">
        <w:rPr>
          <w:sz w:val="24"/>
          <w:szCs w:val="24"/>
          <w:lang w:val="en-GB"/>
        </w:rPr>
        <w:t xml:space="preserve">SEM micrographs showing </w:t>
      </w:r>
      <w:r w:rsidR="005C11D5" w:rsidRPr="003C2E9C">
        <w:rPr>
          <w:sz w:val="24"/>
          <w:szCs w:val="24"/>
          <w:lang w:val="en-GB"/>
        </w:rPr>
        <w:t xml:space="preserve">(a) </w:t>
      </w:r>
      <w:r w:rsidR="006D56DC">
        <w:rPr>
          <w:sz w:val="24"/>
          <w:szCs w:val="24"/>
          <w:lang w:val="en-GB"/>
        </w:rPr>
        <w:t xml:space="preserve">surface view of </w:t>
      </w:r>
      <w:r w:rsidR="005C11D5" w:rsidRPr="003C2E9C">
        <w:rPr>
          <w:sz w:val="24"/>
          <w:szCs w:val="24"/>
          <w:lang w:val="en-GB"/>
        </w:rPr>
        <w:t>the fully dense LaNb</w:t>
      </w:r>
      <w:r w:rsidR="005C11D5" w:rsidRPr="003C2E9C">
        <w:rPr>
          <w:sz w:val="24"/>
          <w:szCs w:val="24"/>
          <w:vertAlign w:val="subscript"/>
          <w:lang w:val="en-GB"/>
        </w:rPr>
        <w:t>1-x</w:t>
      </w:r>
      <w:r w:rsidR="005C11D5" w:rsidRPr="003C2E9C">
        <w:rPr>
          <w:sz w:val="24"/>
          <w:szCs w:val="24"/>
          <w:lang w:val="en-GB"/>
        </w:rPr>
        <w:t>W</w:t>
      </w:r>
      <w:r w:rsidR="005C11D5" w:rsidRPr="003C2E9C">
        <w:rPr>
          <w:sz w:val="24"/>
          <w:szCs w:val="24"/>
          <w:vertAlign w:val="subscript"/>
          <w:lang w:val="en-GB"/>
        </w:rPr>
        <w:t>x</w:t>
      </w:r>
      <w:r w:rsidR="005C11D5" w:rsidRPr="003C2E9C">
        <w:rPr>
          <w:sz w:val="24"/>
          <w:szCs w:val="24"/>
          <w:lang w:val="en-GB"/>
        </w:rPr>
        <w:t>O</w:t>
      </w:r>
      <w:r w:rsidR="005C11D5" w:rsidRPr="003C2E9C">
        <w:rPr>
          <w:sz w:val="24"/>
          <w:szCs w:val="24"/>
          <w:vertAlign w:val="subscript"/>
          <w:lang w:val="en-GB"/>
        </w:rPr>
        <w:t>4+δ</w:t>
      </w:r>
      <w:r w:rsidR="005C11D5">
        <w:rPr>
          <w:sz w:val="24"/>
          <w:szCs w:val="24"/>
          <w:lang w:val="en-GB"/>
        </w:rPr>
        <w:t xml:space="preserve"> </w:t>
      </w:r>
      <w:r w:rsidR="005C11D5" w:rsidRPr="003C2E9C">
        <w:rPr>
          <w:sz w:val="24"/>
          <w:szCs w:val="24"/>
          <w:lang w:val="en-GB"/>
        </w:rPr>
        <w:t>electrolyte</w:t>
      </w:r>
      <w:r w:rsidR="005C11D5">
        <w:rPr>
          <w:sz w:val="24"/>
          <w:szCs w:val="24"/>
          <w:lang w:val="en-GB"/>
        </w:rPr>
        <w:t xml:space="preserve">; </w:t>
      </w:r>
      <w:r w:rsidR="006D56DC">
        <w:rPr>
          <w:sz w:val="24"/>
          <w:szCs w:val="24"/>
          <w:lang w:val="en-GB"/>
        </w:rPr>
        <w:t xml:space="preserve">(fractured transverse-cross sections) </w:t>
      </w:r>
      <w:r w:rsidR="005C11D5">
        <w:rPr>
          <w:sz w:val="24"/>
          <w:szCs w:val="24"/>
          <w:lang w:val="en-GB"/>
        </w:rPr>
        <w:t>(b) inter</w:t>
      </w:r>
      <w:r w:rsidR="00EA4365">
        <w:rPr>
          <w:sz w:val="24"/>
          <w:szCs w:val="24"/>
          <w:lang w:val="en-GB"/>
        </w:rPr>
        <w:t>fac</w:t>
      </w:r>
      <w:r w:rsidR="005C11D5">
        <w:rPr>
          <w:sz w:val="24"/>
          <w:szCs w:val="24"/>
          <w:lang w:val="en-GB"/>
        </w:rPr>
        <w:t xml:space="preserve">e of the </w:t>
      </w:r>
      <w:r w:rsidR="005C11D5" w:rsidRPr="003C2E9C">
        <w:rPr>
          <w:sz w:val="24"/>
          <w:szCs w:val="24"/>
          <w:lang w:val="en-GB"/>
        </w:rPr>
        <w:t>LaNb</w:t>
      </w:r>
      <w:r w:rsidR="005C11D5" w:rsidRPr="003C2E9C">
        <w:rPr>
          <w:sz w:val="24"/>
          <w:szCs w:val="24"/>
          <w:vertAlign w:val="subscript"/>
          <w:lang w:val="en-GB"/>
        </w:rPr>
        <w:t>1-x</w:t>
      </w:r>
      <w:r w:rsidR="005C11D5" w:rsidRPr="003C2E9C">
        <w:rPr>
          <w:sz w:val="24"/>
          <w:szCs w:val="24"/>
          <w:lang w:val="en-GB"/>
        </w:rPr>
        <w:t>W</w:t>
      </w:r>
      <w:r w:rsidR="005C11D5" w:rsidRPr="003C2E9C">
        <w:rPr>
          <w:sz w:val="24"/>
          <w:szCs w:val="24"/>
          <w:vertAlign w:val="subscript"/>
          <w:lang w:val="en-GB"/>
        </w:rPr>
        <w:t>x</w:t>
      </w:r>
      <w:r w:rsidR="005C11D5" w:rsidRPr="003C2E9C">
        <w:rPr>
          <w:sz w:val="24"/>
          <w:szCs w:val="24"/>
          <w:lang w:val="en-GB"/>
        </w:rPr>
        <w:t>O</w:t>
      </w:r>
      <w:r w:rsidR="005C11D5" w:rsidRPr="003C2E9C">
        <w:rPr>
          <w:sz w:val="24"/>
          <w:szCs w:val="24"/>
          <w:vertAlign w:val="subscript"/>
          <w:lang w:val="en-GB"/>
        </w:rPr>
        <w:t>4+δ</w:t>
      </w:r>
      <w:r w:rsidR="005C11D5">
        <w:rPr>
          <w:sz w:val="24"/>
          <w:szCs w:val="24"/>
          <w:lang w:val="en-GB"/>
        </w:rPr>
        <w:t xml:space="preserve"> </w:t>
      </w:r>
      <w:r w:rsidR="005C11D5" w:rsidRPr="003C2E9C">
        <w:rPr>
          <w:sz w:val="24"/>
          <w:szCs w:val="24"/>
          <w:lang w:val="en-GB"/>
        </w:rPr>
        <w:t>electrolyte</w:t>
      </w:r>
      <w:r w:rsidR="005C11D5">
        <w:rPr>
          <w:sz w:val="24"/>
          <w:szCs w:val="24"/>
          <w:lang w:val="en-GB"/>
        </w:rPr>
        <w:t xml:space="preserve"> and the </w:t>
      </w:r>
      <w:proofErr w:type="spellStart"/>
      <w:r w:rsidR="005C11D5">
        <w:rPr>
          <w:sz w:val="24"/>
          <w:szCs w:val="24"/>
          <w:lang w:val="en-GB"/>
        </w:rPr>
        <w:t>NiO</w:t>
      </w:r>
      <w:proofErr w:type="spellEnd"/>
      <w:r w:rsidR="005C11D5">
        <w:rPr>
          <w:sz w:val="24"/>
          <w:szCs w:val="24"/>
          <w:lang w:val="en-GB"/>
        </w:rPr>
        <w:t>/YSZ fuel electrode; and (c) inter</w:t>
      </w:r>
      <w:r w:rsidR="00EA4365">
        <w:rPr>
          <w:sz w:val="24"/>
          <w:szCs w:val="24"/>
          <w:lang w:val="en-GB"/>
        </w:rPr>
        <w:t>fac</w:t>
      </w:r>
      <w:r w:rsidR="005C11D5">
        <w:rPr>
          <w:sz w:val="24"/>
          <w:szCs w:val="24"/>
          <w:lang w:val="en-GB"/>
        </w:rPr>
        <w:t xml:space="preserve">e of the </w:t>
      </w:r>
      <w:r w:rsidR="005C11D5" w:rsidRPr="003C2E9C">
        <w:rPr>
          <w:sz w:val="24"/>
          <w:szCs w:val="24"/>
          <w:lang w:val="en-GB"/>
        </w:rPr>
        <w:t>LaNb</w:t>
      </w:r>
      <w:r w:rsidR="005C11D5" w:rsidRPr="003C2E9C">
        <w:rPr>
          <w:sz w:val="24"/>
          <w:szCs w:val="24"/>
          <w:vertAlign w:val="subscript"/>
          <w:lang w:val="en-GB"/>
        </w:rPr>
        <w:t>1-x</w:t>
      </w:r>
      <w:r w:rsidR="005C11D5" w:rsidRPr="003C2E9C">
        <w:rPr>
          <w:sz w:val="24"/>
          <w:szCs w:val="24"/>
          <w:lang w:val="en-GB"/>
        </w:rPr>
        <w:t>W</w:t>
      </w:r>
      <w:r w:rsidR="005C11D5" w:rsidRPr="003C2E9C">
        <w:rPr>
          <w:sz w:val="24"/>
          <w:szCs w:val="24"/>
          <w:vertAlign w:val="subscript"/>
          <w:lang w:val="en-GB"/>
        </w:rPr>
        <w:t>x</w:t>
      </w:r>
      <w:r w:rsidR="005C11D5" w:rsidRPr="003C2E9C">
        <w:rPr>
          <w:sz w:val="24"/>
          <w:szCs w:val="24"/>
          <w:lang w:val="en-GB"/>
        </w:rPr>
        <w:t>O</w:t>
      </w:r>
      <w:r w:rsidR="005C11D5" w:rsidRPr="003C2E9C">
        <w:rPr>
          <w:sz w:val="24"/>
          <w:szCs w:val="24"/>
          <w:vertAlign w:val="subscript"/>
          <w:lang w:val="en-GB"/>
        </w:rPr>
        <w:t>4+δ</w:t>
      </w:r>
      <w:r w:rsidR="005C11D5">
        <w:rPr>
          <w:sz w:val="24"/>
          <w:szCs w:val="24"/>
          <w:lang w:val="en-GB"/>
        </w:rPr>
        <w:t xml:space="preserve"> </w:t>
      </w:r>
      <w:r w:rsidR="005C11D5" w:rsidRPr="003C2E9C">
        <w:rPr>
          <w:sz w:val="24"/>
          <w:szCs w:val="24"/>
          <w:lang w:val="en-GB"/>
        </w:rPr>
        <w:t>electrolyte</w:t>
      </w:r>
      <w:r w:rsidR="005C11D5">
        <w:rPr>
          <w:sz w:val="24"/>
          <w:szCs w:val="24"/>
          <w:lang w:val="en-GB"/>
        </w:rPr>
        <w:t xml:space="preserve"> and the LSM/YSZ oxygen electrode.</w:t>
      </w:r>
    </w:p>
    <w:p w:rsidR="000F0A02" w:rsidRDefault="00AB4FBB" w:rsidP="00364A29">
      <w:pPr>
        <w:pStyle w:val="subheading"/>
        <w:spacing w:line="480" w:lineRule="auto"/>
        <w:jc w:val="center"/>
      </w:pPr>
      <w:r>
        <w:lastRenderedPageBreak/>
        <w:br w:type="textWrapping" w:clear="all"/>
      </w:r>
      <w:r w:rsidR="00364A29" w:rsidRPr="00364A29">
        <w:rPr>
          <w:noProof/>
          <w:lang w:val="en-GB" w:eastAsia="en-GB"/>
        </w:rPr>
        <w:drawing>
          <wp:inline distT="0" distB="0" distL="0" distR="0" wp14:anchorId="762EE34B" wp14:editId="7FD2B498">
            <wp:extent cx="3917950" cy="3168650"/>
            <wp:effectExtent l="0" t="0" r="0" b="0"/>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17950" cy="3168650"/>
                    </a:xfrm>
                    <a:prstGeom prst="rect">
                      <a:avLst/>
                    </a:prstGeom>
                    <a:noFill/>
                    <a:ln>
                      <a:noFill/>
                    </a:ln>
                  </pic:spPr>
                </pic:pic>
              </a:graphicData>
            </a:graphic>
          </wp:inline>
        </w:drawing>
      </w:r>
    </w:p>
    <w:p w:rsidR="000F0A02" w:rsidRPr="005C11D5" w:rsidRDefault="000F0A02" w:rsidP="004A0701">
      <w:pPr>
        <w:pStyle w:val="subheading"/>
        <w:spacing w:line="480" w:lineRule="auto"/>
        <w:rPr>
          <w:b w:val="0"/>
          <w:sz w:val="24"/>
          <w:szCs w:val="24"/>
        </w:rPr>
      </w:pPr>
      <w:proofErr w:type="gramStart"/>
      <w:r w:rsidRPr="005C11D5">
        <w:rPr>
          <w:sz w:val="24"/>
          <w:szCs w:val="24"/>
        </w:rPr>
        <w:t>Figure 3</w:t>
      </w:r>
      <w:r w:rsidR="005C11D5" w:rsidRPr="005C11D5">
        <w:rPr>
          <w:sz w:val="24"/>
          <w:szCs w:val="24"/>
        </w:rPr>
        <w:t>.</w:t>
      </w:r>
      <w:proofErr w:type="gramEnd"/>
      <w:r w:rsidR="005C11D5" w:rsidRPr="005C11D5">
        <w:rPr>
          <w:sz w:val="24"/>
          <w:szCs w:val="24"/>
        </w:rPr>
        <w:t xml:space="preserve"> </w:t>
      </w:r>
      <w:proofErr w:type="gramStart"/>
      <w:r w:rsidR="005C11D5" w:rsidRPr="005C11D5">
        <w:rPr>
          <w:b w:val="0"/>
          <w:i/>
          <w:sz w:val="24"/>
          <w:szCs w:val="24"/>
          <w:lang w:val="en-GB"/>
        </w:rPr>
        <w:t>j</w:t>
      </w:r>
      <w:r w:rsidR="005C11D5" w:rsidRPr="005C11D5">
        <w:rPr>
          <w:b w:val="0"/>
          <w:sz w:val="24"/>
          <w:szCs w:val="24"/>
          <w:lang w:val="en-GB"/>
        </w:rPr>
        <w:t>-V</w:t>
      </w:r>
      <w:proofErr w:type="gramEnd"/>
      <w:r w:rsidR="005C11D5" w:rsidRPr="005C11D5">
        <w:rPr>
          <w:b w:val="0"/>
          <w:sz w:val="24"/>
          <w:szCs w:val="24"/>
          <w:lang w:val="en-GB"/>
        </w:rPr>
        <w:t xml:space="preserve"> curves for both </w:t>
      </w:r>
      <w:r w:rsidR="00BB4653" w:rsidRPr="005C11D5">
        <w:rPr>
          <w:b w:val="0"/>
          <w:sz w:val="24"/>
          <w:szCs w:val="24"/>
          <w:lang w:val="en-GB"/>
        </w:rPr>
        <w:t>SO</w:t>
      </w:r>
      <w:r w:rsidR="00BB4653">
        <w:rPr>
          <w:b w:val="0"/>
          <w:sz w:val="24"/>
          <w:szCs w:val="24"/>
          <w:lang w:val="en-GB"/>
        </w:rPr>
        <w:t>F</w:t>
      </w:r>
      <w:r w:rsidR="00BB4653" w:rsidRPr="005C11D5">
        <w:rPr>
          <w:b w:val="0"/>
          <w:sz w:val="24"/>
          <w:szCs w:val="24"/>
          <w:lang w:val="en-GB"/>
        </w:rPr>
        <w:t xml:space="preserve">C </w:t>
      </w:r>
      <w:r w:rsidR="005C11D5" w:rsidRPr="005C11D5">
        <w:rPr>
          <w:b w:val="0"/>
          <w:sz w:val="24"/>
          <w:szCs w:val="24"/>
          <w:lang w:val="en-GB"/>
        </w:rPr>
        <w:t>and SOEC operation modes recorded using a steam/hydrogen ratio of 1:1</w:t>
      </w:r>
      <w:r w:rsidR="005C11D5">
        <w:rPr>
          <w:b w:val="0"/>
          <w:sz w:val="24"/>
          <w:szCs w:val="24"/>
          <w:lang w:val="en-GB"/>
        </w:rPr>
        <w:t xml:space="preserve"> at temperatures between 850 ºC and 950 ºC.</w:t>
      </w:r>
    </w:p>
    <w:p w:rsidR="00A80BD1" w:rsidRDefault="000F0A02" w:rsidP="0006637F">
      <w:pPr>
        <w:rPr>
          <w:rFonts w:ascii="Times New Roman" w:eastAsia="MS Mincho" w:hAnsi="Times New Roman" w:cs="Times New Roman"/>
          <w:b/>
          <w:sz w:val="20"/>
          <w:szCs w:val="20"/>
          <w:lang w:val="en-GB" w:eastAsia="de-DE"/>
        </w:rPr>
      </w:pPr>
      <w:r w:rsidRPr="00A80BD1">
        <w:rPr>
          <w:lang w:val="en-GB"/>
        </w:rPr>
        <w:br w:type="page"/>
      </w:r>
    </w:p>
    <w:p w:rsidR="00A80BD1" w:rsidRDefault="00364A29" w:rsidP="00364A29">
      <w:pPr>
        <w:jc w:val="center"/>
      </w:pPr>
      <w:r w:rsidRPr="00364A29">
        <w:rPr>
          <w:noProof/>
          <w:lang w:val="en-GB" w:eastAsia="en-GB"/>
        </w:rPr>
        <w:lastRenderedPageBreak/>
        <w:drawing>
          <wp:inline distT="0" distB="0" distL="0" distR="0" wp14:anchorId="310B1FE6" wp14:editId="12D394FF">
            <wp:extent cx="5062118" cy="3121640"/>
            <wp:effectExtent l="0" t="0" r="0" b="0"/>
            <wp:docPr id="296" name="Imagen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61025" cy="3120966"/>
                    </a:xfrm>
                    <a:prstGeom prst="rect">
                      <a:avLst/>
                    </a:prstGeom>
                    <a:noFill/>
                    <a:ln>
                      <a:noFill/>
                    </a:ln>
                  </pic:spPr>
                </pic:pic>
              </a:graphicData>
            </a:graphic>
          </wp:inline>
        </w:drawing>
      </w:r>
    </w:p>
    <w:p w:rsidR="00A80BD1" w:rsidRPr="00EA4365" w:rsidRDefault="00A80BD1" w:rsidP="00EA4365">
      <w:pPr>
        <w:spacing w:line="480" w:lineRule="auto"/>
        <w:rPr>
          <w:rFonts w:ascii="Times New Roman" w:hAnsi="Times New Roman" w:cs="Times New Roman"/>
          <w:sz w:val="24"/>
          <w:szCs w:val="24"/>
          <w:lang w:val="en-GB"/>
        </w:rPr>
      </w:pPr>
      <w:proofErr w:type="gramStart"/>
      <w:r w:rsidRPr="00EA4365">
        <w:rPr>
          <w:rFonts w:ascii="Times New Roman" w:hAnsi="Times New Roman" w:cs="Times New Roman"/>
          <w:b/>
          <w:sz w:val="24"/>
          <w:szCs w:val="24"/>
          <w:lang w:val="en-GB"/>
        </w:rPr>
        <w:t>Figure 4.</w:t>
      </w:r>
      <w:proofErr w:type="gramEnd"/>
      <w:r w:rsidR="00EA4365" w:rsidRPr="00EA4365">
        <w:rPr>
          <w:rFonts w:ascii="Times New Roman" w:hAnsi="Times New Roman" w:cs="Times New Roman"/>
          <w:sz w:val="24"/>
          <w:szCs w:val="24"/>
          <w:lang w:val="en-GB"/>
        </w:rPr>
        <w:t xml:space="preserve"> AC impedance experiments performed applying 50 mA of current load in order to analyse the SOEC regime</w:t>
      </w:r>
      <w:r w:rsidR="00EA4365">
        <w:rPr>
          <w:rFonts w:ascii="Times New Roman" w:hAnsi="Times New Roman" w:cs="Times New Roman"/>
          <w:sz w:val="24"/>
          <w:szCs w:val="24"/>
          <w:lang w:val="en-GB"/>
        </w:rPr>
        <w:t xml:space="preserve"> at 850 ºC, 900 ºC and 950 ºC</w:t>
      </w:r>
      <w:r w:rsidR="00EA4365" w:rsidRPr="00EA4365">
        <w:rPr>
          <w:rFonts w:ascii="Times New Roman" w:hAnsi="Times New Roman" w:cs="Times New Roman"/>
          <w:sz w:val="24"/>
          <w:szCs w:val="24"/>
          <w:lang w:val="en-GB"/>
        </w:rPr>
        <w:t>.</w:t>
      </w:r>
    </w:p>
    <w:p w:rsidR="00BE6370" w:rsidRPr="00EA4365" w:rsidRDefault="00BE6370">
      <w:pPr>
        <w:rPr>
          <w:lang w:val="en-GB"/>
        </w:rPr>
      </w:pPr>
      <w:r w:rsidRPr="00EA4365">
        <w:rPr>
          <w:lang w:val="en-GB"/>
        </w:rPr>
        <w:br w:type="page"/>
      </w:r>
    </w:p>
    <w:p w:rsidR="00BE6370" w:rsidRDefault="006D56DC" w:rsidP="0006637F">
      <w:r w:rsidRPr="006D56DC">
        <w:rPr>
          <w:noProof/>
          <w:sz w:val="24"/>
          <w:szCs w:val="24"/>
          <w:lang w:val="en-GB" w:eastAsia="en-GB"/>
        </w:rPr>
        <w:lastRenderedPageBreak/>
        <mc:AlternateContent>
          <mc:Choice Requires="wps">
            <w:drawing>
              <wp:anchor distT="0" distB="0" distL="114300" distR="114300" simplePos="0" relativeHeight="251670528" behindDoc="0" locked="0" layoutInCell="1" allowOverlap="1" wp14:anchorId="6B38F60C" wp14:editId="03442193">
                <wp:simplePos x="0" y="0"/>
                <wp:positionH relativeFrom="column">
                  <wp:posOffset>1270</wp:posOffset>
                </wp:positionH>
                <wp:positionV relativeFrom="paragraph">
                  <wp:posOffset>3810</wp:posOffset>
                </wp:positionV>
                <wp:extent cx="317500" cy="301625"/>
                <wp:effectExtent l="0" t="0" r="25400" b="22225"/>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301625"/>
                        </a:xfrm>
                        <a:prstGeom prst="rect">
                          <a:avLst/>
                        </a:prstGeom>
                        <a:solidFill>
                          <a:schemeClr val="bg1"/>
                        </a:solidFill>
                        <a:ln w="9525">
                          <a:solidFill>
                            <a:srgbClr val="000000"/>
                          </a:solidFill>
                          <a:miter lim="800000"/>
                          <a:headEnd/>
                          <a:tailEnd/>
                        </a:ln>
                      </wps:spPr>
                      <wps:txbx>
                        <w:txbxContent>
                          <w:p w:rsidR="004124B7" w:rsidRPr="006D56DC" w:rsidRDefault="004124B7" w:rsidP="006D56DC">
                            <w:pPr>
                              <w:rPr>
                                <w:rFonts w:ascii="Times New Roman" w:hAnsi="Times New Roman" w:cs="Times New Roman"/>
                                <w:b/>
                                <w:color w:val="FF0000"/>
                                <w:sz w:val="32"/>
                                <w:szCs w:val="32"/>
                              </w:rPr>
                            </w:pPr>
                            <w:proofErr w:type="gramStart"/>
                            <w:r>
                              <w:rPr>
                                <w:rFonts w:ascii="Times New Roman" w:hAnsi="Times New Roman" w:cs="Times New Roman"/>
                                <w:b/>
                                <w:color w:val="FF0000"/>
                                <w:sz w:val="32"/>
                                <w:szCs w:val="32"/>
                              </w:rPr>
                              <w:t>a</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1pt;margin-top:.3pt;width:25pt;height:2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" fillcolor="white [3212]">
                <v:textbox>
                  <w:txbxContent>
                    <w:p w:rsidR="004124B7" w:rsidRPr="006D56DC" w:rsidRDefault="004124B7" w:rsidP="006D56DC">
                      <w:pPr>
                        <w:rPr>
                          <w:rFonts w:ascii="Times New Roman" w:hAnsi="Times New Roman" w:cs="Times New Roman"/>
                          <w:b/>
                          <w:color w:val="FF0000"/>
                          <w:sz w:val="32"/>
                          <w:szCs w:val="32"/>
                        </w:rPr>
                      </w:pPr>
                      <w:proofErr w:type="gramStart"/>
                      <w:r>
                        <w:rPr>
                          <w:rFonts w:ascii="Times New Roman" w:hAnsi="Times New Roman" w:cs="Times New Roman"/>
                          <w:b/>
                          <w:color w:val="FF0000"/>
                          <w:sz w:val="32"/>
                          <w:szCs w:val="32"/>
                        </w:rPr>
                        <w:t>a</w:t>
                      </w:r>
                      <w:proofErr w:type="gramEnd"/>
                    </w:p>
                  </w:txbxContent>
                </v:textbox>
              </v:shape>
            </w:pict>
          </mc:Fallback>
        </mc:AlternateContent>
      </w:r>
      <w:r w:rsidR="009C6E04">
        <w:rPr>
          <w:noProof/>
          <w:lang w:val="en-GB" w:eastAsia="en-GB"/>
        </w:rPr>
        <w:drawing>
          <wp:inline distT="0" distB="0" distL="0" distR="0" wp14:anchorId="67C8B794" wp14:editId="1A3784EF">
            <wp:extent cx="4126727" cy="3095046"/>
            <wp:effectExtent l="0" t="0" r="762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LNWO09.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36001" cy="3102002"/>
                    </a:xfrm>
                    <a:prstGeom prst="rect">
                      <a:avLst/>
                    </a:prstGeom>
                  </pic:spPr>
                </pic:pic>
              </a:graphicData>
            </a:graphic>
          </wp:inline>
        </w:drawing>
      </w:r>
    </w:p>
    <w:p w:rsidR="00BE6370" w:rsidRDefault="006D56DC" w:rsidP="0006637F">
      <w:r w:rsidRPr="006D56DC">
        <w:rPr>
          <w:noProof/>
          <w:sz w:val="24"/>
          <w:szCs w:val="24"/>
          <w:lang w:val="en-GB" w:eastAsia="en-GB"/>
        </w:rPr>
        <mc:AlternateContent>
          <mc:Choice Requires="wps">
            <w:drawing>
              <wp:anchor distT="0" distB="0" distL="114300" distR="114300" simplePos="0" relativeHeight="251668480" behindDoc="0" locked="0" layoutInCell="1" allowOverlap="1" wp14:anchorId="5EF378F9" wp14:editId="3D74D27B">
                <wp:simplePos x="0" y="0"/>
                <wp:positionH relativeFrom="column">
                  <wp:posOffset>1270</wp:posOffset>
                </wp:positionH>
                <wp:positionV relativeFrom="paragraph">
                  <wp:posOffset>13970</wp:posOffset>
                </wp:positionV>
                <wp:extent cx="317500" cy="301625"/>
                <wp:effectExtent l="0" t="0" r="25400" b="22225"/>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301625"/>
                        </a:xfrm>
                        <a:prstGeom prst="rect">
                          <a:avLst/>
                        </a:prstGeom>
                        <a:solidFill>
                          <a:schemeClr val="bg1"/>
                        </a:solidFill>
                        <a:ln w="9525">
                          <a:solidFill>
                            <a:srgbClr val="000000"/>
                          </a:solidFill>
                          <a:miter lim="800000"/>
                          <a:headEnd/>
                          <a:tailEnd/>
                        </a:ln>
                      </wps:spPr>
                      <wps:txbx>
                        <w:txbxContent>
                          <w:p w:rsidR="004124B7" w:rsidRPr="006D56DC" w:rsidRDefault="004124B7" w:rsidP="006D56DC">
                            <w:pPr>
                              <w:rPr>
                                <w:rFonts w:ascii="Times New Roman" w:hAnsi="Times New Roman" w:cs="Times New Roman"/>
                                <w:b/>
                                <w:color w:val="FF0000"/>
                                <w:sz w:val="32"/>
                                <w:szCs w:val="32"/>
                              </w:rPr>
                            </w:pPr>
                            <w:proofErr w:type="gramStart"/>
                            <w:r>
                              <w:rPr>
                                <w:rFonts w:ascii="Times New Roman" w:hAnsi="Times New Roman" w:cs="Times New Roman"/>
                                <w:b/>
                                <w:color w:val="FF0000"/>
                                <w:sz w:val="32"/>
                                <w:szCs w:val="32"/>
                              </w:rPr>
                              <w:t>b</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pt;margin-top:1.1pt;width:25pt;height:2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" fillcolor="white [3212]">
                <v:textbox>
                  <w:txbxContent>
                    <w:p w:rsidR="004124B7" w:rsidRPr="006D56DC" w:rsidRDefault="004124B7" w:rsidP="006D56DC">
                      <w:pPr>
                        <w:rPr>
                          <w:rFonts w:ascii="Times New Roman" w:hAnsi="Times New Roman" w:cs="Times New Roman"/>
                          <w:b/>
                          <w:color w:val="FF0000"/>
                          <w:sz w:val="32"/>
                          <w:szCs w:val="32"/>
                        </w:rPr>
                      </w:pPr>
                      <w:proofErr w:type="gramStart"/>
                      <w:r>
                        <w:rPr>
                          <w:rFonts w:ascii="Times New Roman" w:hAnsi="Times New Roman" w:cs="Times New Roman"/>
                          <w:b/>
                          <w:color w:val="FF0000"/>
                          <w:sz w:val="32"/>
                          <w:szCs w:val="32"/>
                        </w:rPr>
                        <w:t>b</w:t>
                      </w:r>
                      <w:proofErr w:type="gramEnd"/>
                    </w:p>
                  </w:txbxContent>
                </v:textbox>
              </v:shape>
            </w:pict>
          </mc:Fallback>
        </mc:AlternateContent>
      </w:r>
      <w:r w:rsidR="009C6E04">
        <w:rPr>
          <w:noProof/>
          <w:lang w:val="en-GB" w:eastAsia="en-GB"/>
        </w:rPr>
        <mc:AlternateContent>
          <mc:Choice Requires="wps">
            <w:drawing>
              <wp:anchor distT="0" distB="0" distL="114300" distR="114300" simplePos="0" relativeHeight="251660288" behindDoc="0" locked="0" layoutInCell="1" allowOverlap="1" wp14:anchorId="45BB9359" wp14:editId="48108EEE">
                <wp:simplePos x="0" y="0"/>
                <wp:positionH relativeFrom="column">
                  <wp:posOffset>541931</wp:posOffset>
                </wp:positionH>
                <wp:positionV relativeFrom="paragraph">
                  <wp:posOffset>1623557</wp:posOffset>
                </wp:positionV>
                <wp:extent cx="143124" cy="333955"/>
                <wp:effectExtent l="57150" t="38100" r="28575" b="28575"/>
                <wp:wrapNone/>
                <wp:docPr id="7" name="7 Conector recto de flecha"/>
                <wp:cNvGraphicFramePr/>
                <a:graphic xmlns:a="http://schemas.openxmlformats.org/drawingml/2006/main">
                  <a:graphicData uri="http://schemas.microsoft.com/office/word/2010/wordprocessingShape">
                    <wps:wsp>
                      <wps:cNvCnPr/>
                      <wps:spPr>
                        <a:xfrm flipH="1" flipV="1">
                          <a:off x="0" y="0"/>
                          <a:ext cx="143124" cy="33395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7 Conector recto de flecha" o:spid="_x0000_s1026" type="#_x0000_t32" style="position:absolute;margin-left:42.65pt;margin-top:127.85pt;width:11.25pt;height:26.3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" strokecolor="red" strokeweight="1.5pt">
                <v:stroke endarrow="open"/>
              </v:shape>
            </w:pict>
          </mc:Fallback>
        </mc:AlternateContent>
      </w:r>
      <w:r w:rsidR="00EA7AF8">
        <w:rPr>
          <w:noProof/>
          <w:lang w:val="en-GB" w:eastAsia="en-GB"/>
        </w:rPr>
        <w:drawing>
          <wp:inline distT="0" distB="0" distL="0" distR="0" wp14:anchorId="3E4812E2" wp14:editId="6E093A72">
            <wp:extent cx="4124076" cy="3093057"/>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LNWO11.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26945" cy="3095209"/>
                    </a:xfrm>
                    <a:prstGeom prst="rect">
                      <a:avLst/>
                    </a:prstGeom>
                  </pic:spPr>
                </pic:pic>
              </a:graphicData>
            </a:graphic>
          </wp:inline>
        </w:drawing>
      </w:r>
    </w:p>
    <w:p w:rsidR="00BE6370" w:rsidRDefault="00BE6370" w:rsidP="0006637F"/>
    <w:p w:rsidR="00BE6370" w:rsidRPr="00EA4365" w:rsidRDefault="00BE6370" w:rsidP="00EA4365">
      <w:pPr>
        <w:spacing w:line="480" w:lineRule="auto"/>
        <w:rPr>
          <w:rFonts w:ascii="Times New Roman" w:hAnsi="Times New Roman" w:cs="Times New Roman"/>
          <w:sz w:val="24"/>
          <w:szCs w:val="24"/>
          <w:lang w:val="en-GB"/>
        </w:rPr>
      </w:pPr>
      <w:proofErr w:type="gramStart"/>
      <w:r w:rsidRPr="00EA4365">
        <w:rPr>
          <w:rFonts w:ascii="Times New Roman" w:hAnsi="Times New Roman" w:cs="Times New Roman"/>
          <w:b/>
          <w:sz w:val="24"/>
          <w:szCs w:val="24"/>
          <w:lang w:val="en-GB"/>
        </w:rPr>
        <w:t>Figure 5</w:t>
      </w:r>
      <w:r w:rsidR="00EA4365" w:rsidRPr="00EA4365">
        <w:rPr>
          <w:rFonts w:ascii="Times New Roman" w:hAnsi="Times New Roman" w:cs="Times New Roman"/>
          <w:b/>
          <w:sz w:val="24"/>
          <w:szCs w:val="24"/>
          <w:lang w:val="en-GB"/>
        </w:rPr>
        <w:t>.</w:t>
      </w:r>
      <w:proofErr w:type="gramEnd"/>
      <w:r w:rsidR="00EA4365" w:rsidRPr="00EA4365">
        <w:rPr>
          <w:rFonts w:ascii="Times New Roman" w:hAnsi="Times New Roman" w:cs="Times New Roman"/>
          <w:sz w:val="24"/>
          <w:szCs w:val="24"/>
          <w:lang w:val="en-GB"/>
        </w:rPr>
        <w:t xml:space="preserve"> SEM micrographs (fractured transverse-cross sections) showing (a) the clean interface between the Ni/YSZ electrode and the LaNb</w:t>
      </w:r>
      <w:r w:rsidR="00EA4365" w:rsidRPr="00EA4365">
        <w:rPr>
          <w:rFonts w:ascii="Times New Roman" w:hAnsi="Times New Roman" w:cs="Times New Roman"/>
          <w:sz w:val="24"/>
          <w:szCs w:val="24"/>
          <w:vertAlign w:val="subscript"/>
          <w:lang w:val="en-GB"/>
        </w:rPr>
        <w:t>0.84</w:t>
      </w:r>
      <w:r w:rsidR="00EA4365" w:rsidRPr="00EA4365">
        <w:rPr>
          <w:rFonts w:ascii="Times New Roman" w:hAnsi="Times New Roman" w:cs="Times New Roman"/>
          <w:sz w:val="24"/>
          <w:szCs w:val="24"/>
          <w:lang w:val="en-GB"/>
        </w:rPr>
        <w:t>W</w:t>
      </w:r>
      <w:r w:rsidR="00EA4365" w:rsidRPr="00EA4365">
        <w:rPr>
          <w:rFonts w:ascii="Times New Roman" w:hAnsi="Times New Roman" w:cs="Times New Roman"/>
          <w:sz w:val="24"/>
          <w:szCs w:val="24"/>
          <w:vertAlign w:val="subscript"/>
          <w:lang w:val="en-GB"/>
        </w:rPr>
        <w:t>0.16</w:t>
      </w:r>
      <w:r w:rsidR="00EA4365" w:rsidRPr="00EA4365">
        <w:rPr>
          <w:rFonts w:ascii="Times New Roman" w:hAnsi="Times New Roman" w:cs="Times New Roman"/>
          <w:sz w:val="24"/>
          <w:szCs w:val="24"/>
          <w:lang w:val="en-GB"/>
        </w:rPr>
        <w:t>O</w:t>
      </w:r>
      <w:r w:rsidR="00EA4365" w:rsidRPr="00EA4365">
        <w:rPr>
          <w:rFonts w:ascii="Times New Roman" w:hAnsi="Times New Roman" w:cs="Times New Roman"/>
          <w:sz w:val="24"/>
          <w:szCs w:val="24"/>
          <w:vertAlign w:val="subscript"/>
          <w:lang w:val="en-GB"/>
        </w:rPr>
        <w:t>4.08</w:t>
      </w:r>
      <w:r w:rsidR="00EA4365" w:rsidRPr="00EA4365">
        <w:rPr>
          <w:rFonts w:ascii="Times New Roman" w:hAnsi="Times New Roman" w:cs="Times New Roman"/>
          <w:sz w:val="24"/>
          <w:szCs w:val="24"/>
          <w:lang w:val="en-GB"/>
        </w:rPr>
        <w:t xml:space="preserve"> electrolyte; and (b) slight delamination of the LSM/YSZ electrode.</w:t>
      </w:r>
    </w:p>
    <w:p w:rsidR="00A80BD1" w:rsidRDefault="00A80BD1">
      <w:pPr>
        <w:rPr>
          <w:rFonts w:ascii="Times New Roman" w:eastAsia="MS Mincho" w:hAnsi="Times New Roman" w:cs="Times New Roman"/>
          <w:b/>
          <w:sz w:val="20"/>
          <w:szCs w:val="20"/>
          <w:lang w:val="en-GB" w:eastAsia="de-DE"/>
        </w:rPr>
      </w:pPr>
      <w:r>
        <w:rPr>
          <w:rFonts w:ascii="Times New Roman" w:eastAsia="MS Mincho" w:hAnsi="Times New Roman" w:cs="Times New Roman"/>
          <w:b/>
          <w:sz w:val="20"/>
          <w:szCs w:val="20"/>
          <w:lang w:val="en-GB" w:eastAsia="de-DE"/>
        </w:rPr>
        <w:br w:type="page"/>
      </w:r>
    </w:p>
    <w:p w:rsidR="00877E6C" w:rsidRPr="005C11D5" w:rsidRDefault="00877E6C" w:rsidP="00877E6C">
      <w:pPr>
        <w:rPr>
          <w:rFonts w:ascii="Times New Roman" w:hAnsi="Times New Roman" w:cs="Times New Roman"/>
          <w:b/>
          <w:sz w:val="24"/>
          <w:szCs w:val="24"/>
          <w:lang w:val="en-GB"/>
        </w:rPr>
      </w:pPr>
      <w:proofErr w:type="gramStart"/>
      <w:r w:rsidRPr="005C11D5">
        <w:rPr>
          <w:rFonts w:ascii="Times New Roman" w:hAnsi="Times New Roman" w:cs="Times New Roman"/>
          <w:b/>
          <w:sz w:val="24"/>
          <w:szCs w:val="24"/>
          <w:lang w:val="en-GB"/>
        </w:rPr>
        <w:lastRenderedPageBreak/>
        <w:t xml:space="preserve">Table </w:t>
      </w:r>
      <w:r>
        <w:rPr>
          <w:rFonts w:ascii="Times New Roman" w:hAnsi="Times New Roman" w:cs="Times New Roman"/>
          <w:b/>
          <w:sz w:val="24"/>
          <w:szCs w:val="24"/>
          <w:lang w:val="en-GB"/>
        </w:rPr>
        <w:t>1</w:t>
      </w:r>
      <w:r w:rsidRPr="005C11D5">
        <w:rPr>
          <w:rFonts w:ascii="Times New Roman" w:hAnsi="Times New Roman" w:cs="Times New Roman"/>
          <w:b/>
          <w:sz w:val="24"/>
          <w:szCs w:val="24"/>
          <w:lang w:val="en-GB"/>
        </w:rPr>
        <w:t>.</w:t>
      </w:r>
      <w:proofErr w:type="gramEnd"/>
    </w:p>
    <w:p w:rsidR="00877E6C" w:rsidRPr="005C11D5" w:rsidRDefault="00877E6C" w:rsidP="00877E6C">
      <w:pPr>
        <w:rPr>
          <w:rFonts w:ascii="Times New Roman" w:hAnsi="Times New Roman" w:cs="Times New Roman"/>
          <w:sz w:val="24"/>
          <w:szCs w:val="24"/>
          <w:lang w:val="en-GB"/>
        </w:rPr>
      </w:pPr>
      <w:r w:rsidRPr="005C11D5">
        <w:rPr>
          <w:rFonts w:ascii="Times New Roman" w:hAnsi="Times New Roman" w:cs="Times New Roman"/>
          <w:sz w:val="24"/>
          <w:szCs w:val="24"/>
          <w:lang w:val="en-GB"/>
        </w:rPr>
        <w:t>Summary of the AC impedance parameters</w:t>
      </w:r>
    </w:p>
    <w:tbl>
      <w:tblPr>
        <w:tblStyle w:val="LightShading-Accent1"/>
        <w:tblW w:w="0" w:type="auto"/>
        <w:tblLook w:val="04A0" w:firstRow="1" w:lastRow="0" w:firstColumn="1" w:lastColumn="0" w:noHBand="0" w:noVBand="1"/>
      </w:tblPr>
      <w:tblGrid>
        <w:gridCol w:w="1642"/>
        <w:gridCol w:w="1440"/>
        <w:gridCol w:w="1438"/>
        <w:gridCol w:w="1276"/>
      </w:tblGrid>
      <w:tr w:rsidR="00877E6C" w:rsidRPr="005C11D5" w:rsidTr="004124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dxa"/>
          </w:tcPr>
          <w:p w:rsidR="00877E6C" w:rsidRPr="005C11D5" w:rsidRDefault="00877E6C" w:rsidP="00F85C41">
            <w:pPr>
              <w:jc w:val="center"/>
              <w:rPr>
                <w:rFonts w:ascii="Times New Roman" w:hAnsi="Times New Roman" w:cs="Times New Roman"/>
                <w:sz w:val="24"/>
                <w:szCs w:val="24"/>
                <w:lang w:val="en-GB"/>
              </w:rPr>
            </w:pPr>
            <w:r w:rsidRPr="005C11D5">
              <w:rPr>
                <w:rFonts w:ascii="Times New Roman" w:hAnsi="Times New Roman" w:cs="Times New Roman"/>
                <w:sz w:val="24"/>
                <w:szCs w:val="24"/>
                <w:lang w:val="en-GB"/>
              </w:rPr>
              <w:t>Temperature (ºC)</w:t>
            </w:r>
          </w:p>
        </w:tc>
        <w:tc>
          <w:tcPr>
            <w:tcW w:w="1440" w:type="dxa"/>
          </w:tcPr>
          <w:p w:rsidR="00877E6C" w:rsidRPr="005C11D5" w:rsidRDefault="00877E6C" w:rsidP="00F85C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R</w:t>
            </w:r>
            <w:r w:rsidRPr="005C11D5">
              <w:rPr>
                <w:rFonts w:ascii="Times New Roman" w:hAnsi="Times New Roman" w:cs="Times New Roman"/>
                <w:sz w:val="24"/>
                <w:szCs w:val="24"/>
                <w:vertAlign w:val="subscript"/>
                <w:lang w:val="en-GB"/>
              </w:rPr>
              <w:t>ohm</w:t>
            </w:r>
          </w:p>
          <w:p w:rsidR="00877E6C" w:rsidRPr="005C11D5" w:rsidRDefault="00877E6C" w:rsidP="00F85C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(Ω cm</w:t>
            </w:r>
            <w:r w:rsidRPr="005C11D5">
              <w:rPr>
                <w:rFonts w:ascii="Times New Roman" w:hAnsi="Times New Roman" w:cs="Times New Roman"/>
                <w:sz w:val="24"/>
                <w:szCs w:val="24"/>
                <w:vertAlign w:val="superscript"/>
                <w:lang w:val="en-GB"/>
              </w:rPr>
              <w:t>2</w:t>
            </w:r>
            <w:r w:rsidRPr="005C11D5">
              <w:rPr>
                <w:rFonts w:ascii="Times New Roman" w:hAnsi="Times New Roman" w:cs="Times New Roman"/>
                <w:sz w:val="24"/>
                <w:szCs w:val="24"/>
                <w:lang w:val="en-GB"/>
              </w:rPr>
              <w:t>)</w:t>
            </w:r>
          </w:p>
        </w:tc>
        <w:tc>
          <w:tcPr>
            <w:tcW w:w="1438" w:type="dxa"/>
          </w:tcPr>
          <w:p w:rsidR="00877E6C" w:rsidRPr="005C11D5" w:rsidRDefault="00877E6C" w:rsidP="00F85C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5C11D5">
              <w:rPr>
                <w:rFonts w:ascii="Times New Roman" w:hAnsi="Times New Roman" w:cs="Times New Roman"/>
                <w:sz w:val="24"/>
                <w:szCs w:val="24"/>
                <w:lang w:val="en-GB"/>
              </w:rPr>
              <w:t>R</w:t>
            </w:r>
            <w:r w:rsidRPr="005C11D5">
              <w:rPr>
                <w:rFonts w:ascii="Times New Roman" w:hAnsi="Times New Roman" w:cs="Times New Roman"/>
                <w:sz w:val="24"/>
                <w:szCs w:val="24"/>
                <w:vertAlign w:val="subscript"/>
                <w:lang w:val="en-GB"/>
              </w:rPr>
              <w:t>pol</w:t>
            </w:r>
            <w:proofErr w:type="spellEnd"/>
          </w:p>
          <w:p w:rsidR="00877E6C" w:rsidRPr="005C11D5" w:rsidRDefault="00877E6C" w:rsidP="00F85C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(Ω cm</w:t>
            </w:r>
            <w:r w:rsidRPr="005C11D5">
              <w:rPr>
                <w:rFonts w:ascii="Times New Roman" w:hAnsi="Times New Roman" w:cs="Times New Roman"/>
                <w:sz w:val="24"/>
                <w:szCs w:val="24"/>
                <w:vertAlign w:val="superscript"/>
                <w:lang w:val="en-GB"/>
              </w:rPr>
              <w:t>2</w:t>
            </w:r>
            <w:r w:rsidRPr="005C11D5">
              <w:rPr>
                <w:rFonts w:ascii="Times New Roman" w:hAnsi="Times New Roman" w:cs="Times New Roman"/>
                <w:sz w:val="24"/>
                <w:szCs w:val="24"/>
                <w:lang w:val="en-GB"/>
              </w:rPr>
              <w:t>)</w:t>
            </w:r>
          </w:p>
        </w:tc>
        <w:tc>
          <w:tcPr>
            <w:tcW w:w="1276" w:type="dxa"/>
          </w:tcPr>
          <w:p w:rsidR="00877E6C" w:rsidRPr="005C11D5" w:rsidRDefault="00877E6C" w:rsidP="00F85C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5C11D5">
              <w:rPr>
                <w:rFonts w:ascii="Times New Roman" w:hAnsi="Times New Roman" w:cs="Times New Roman"/>
                <w:sz w:val="24"/>
                <w:szCs w:val="24"/>
                <w:lang w:val="en-GB"/>
              </w:rPr>
              <w:t>ASR</w:t>
            </w:r>
            <w:r w:rsidRPr="005C11D5">
              <w:rPr>
                <w:rFonts w:ascii="Times New Roman" w:hAnsi="Times New Roman" w:cs="Times New Roman"/>
                <w:sz w:val="24"/>
                <w:szCs w:val="24"/>
                <w:vertAlign w:val="subscript"/>
                <w:lang w:val="en-GB"/>
              </w:rPr>
              <w:t>cell</w:t>
            </w:r>
            <w:proofErr w:type="spellEnd"/>
          </w:p>
          <w:p w:rsidR="00877E6C" w:rsidRPr="005C11D5" w:rsidRDefault="00877E6C" w:rsidP="00F85C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(Ω cm</w:t>
            </w:r>
            <w:r w:rsidRPr="005C11D5">
              <w:rPr>
                <w:rFonts w:ascii="Times New Roman" w:hAnsi="Times New Roman" w:cs="Times New Roman"/>
                <w:sz w:val="24"/>
                <w:szCs w:val="24"/>
                <w:vertAlign w:val="superscript"/>
                <w:lang w:val="en-GB"/>
              </w:rPr>
              <w:t>2</w:t>
            </w:r>
            <w:r w:rsidRPr="005C11D5">
              <w:rPr>
                <w:rFonts w:ascii="Times New Roman" w:hAnsi="Times New Roman" w:cs="Times New Roman"/>
                <w:sz w:val="24"/>
                <w:szCs w:val="24"/>
                <w:lang w:val="en-GB"/>
              </w:rPr>
              <w:t>)</w:t>
            </w:r>
          </w:p>
        </w:tc>
      </w:tr>
      <w:tr w:rsidR="00877E6C" w:rsidRPr="005C11D5" w:rsidTr="00412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dxa"/>
          </w:tcPr>
          <w:p w:rsidR="00877E6C" w:rsidRPr="005C11D5" w:rsidRDefault="00877E6C" w:rsidP="00F85C41">
            <w:pPr>
              <w:jc w:val="center"/>
              <w:rPr>
                <w:rFonts w:ascii="Times New Roman" w:hAnsi="Times New Roman" w:cs="Times New Roman"/>
                <w:b w:val="0"/>
                <w:sz w:val="24"/>
                <w:szCs w:val="24"/>
                <w:lang w:val="en-GB"/>
              </w:rPr>
            </w:pPr>
            <w:r w:rsidRPr="005C11D5">
              <w:rPr>
                <w:rFonts w:ascii="Times New Roman" w:hAnsi="Times New Roman" w:cs="Times New Roman"/>
                <w:b w:val="0"/>
                <w:sz w:val="24"/>
                <w:szCs w:val="24"/>
                <w:lang w:val="en-GB"/>
              </w:rPr>
              <w:t>850</w:t>
            </w:r>
          </w:p>
        </w:tc>
        <w:tc>
          <w:tcPr>
            <w:tcW w:w="1440" w:type="dxa"/>
          </w:tcPr>
          <w:p w:rsidR="00877E6C" w:rsidRPr="005C11D5" w:rsidRDefault="00877E6C" w:rsidP="00F85C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11.4</w:t>
            </w:r>
            <w:r w:rsidR="00F85C41" w:rsidRPr="00F85C41">
              <w:rPr>
                <w:rFonts w:ascii="Times New Roman" w:hAnsi="Times New Roman" w:cs="Times New Roman"/>
                <w:sz w:val="24"/>
                <w:szCs w:val="24"/>
                <w:lang w:val="en-GB"/>
              </w:rPr>
              <w:t xml:space="preserve"> </w:t>
            </w:r>
            <w:r w:rsidR="00F85C41" w:rsidRPr="00F85C41">
              <w:rPr>
                <w:rFonts w:ascii="Times New Roman" w:hAnsi="Times New Roman" w:cs="Times New Roman"/>
                <w:sz w:val="24"/>
                <w:szCs w:val="24"/>
              </w:rPr>
              <w:t>± 0.</w:t>
            </w:r>
            <w:r w:rsidR="00F85C41">
              <w:rPr>
                <w:rFonts w:ascii="Times New Roman" w:hAnsi="Times New Roman" w:cs="Times New Roman"/>
                <w:sz w:val="24"/>
                <w:szCs w:val="24"/>
              </w:rPr>
              <w:t>2</w:t>
            </w:r>
          </w:p>
        </w:tc>
        <w:tc>
          <w:tcPr>
            <w:tcW w:w="1438" w:type="dxa"/>
          </w:tcPr>
          <w:p w:rsidR="00877E6C" w:rsidRPr="005C11D5" w:rsidRDefault="00F85C41" w:rsidP="009C0E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 xml:space="preserve">3.0 </w:t>
            </w:r>
            <w:r w:rsidRPr="00F85C41">
              <w:rPr>
                <w:rFonts w:ascii="Times New Roman" w:hAnsi="Times New Roman" w:cs="Times New Roman"/>
                <w:sz w:val="24"/>
                <w:szCs w:val="24"/>
              </w:rPr>
              <w:t>± 0.</w:t>
            </w:r>
            <w:r w:rsidR="009C0E98">
              <w:rPr>
                <w:rFonts w:ascii="Times New Roman" w:hAnsi="Times New Roman" w:cs="Times New Roman"/>
                <w:sz w:val="24"/>
                <w:szCs w:val="24"/>
              </w:rPr>
              <w:t>2</w:t>
            </w:r>
          </w:p>
        </w:tc>
        <w:tc>
          <w:tcPr>
            <w:tcW w:w="1276" w:type="dxa"/>
          </w:tcPr>
          <w:p w:rsidR="00877E6C" w:rsidRPr="005C11D5" w:rsidRDefault="00877E6C" w:rsidP="00F85C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14.</w:t>
            </w:r>
            <w:r w:rsidR="00F85C41">
              <w:rPr>
                <w:rFonts w:ascii="Times New Roman" w:hAnsi="Times New Roman" w:cs="Times New Roman"/>
                <w:sz w:val="24"/>
                <w:szCs w:val="24"/>
                <w:lang w:val="en-GB"/>
              </w:rPr>
              <w:t xml:space="preserve">4 </w:t>
            </w:r>
            <w:r w:rsidR="00F85C41" w:rsidRPr="00F85C41">
              <w:rPr>
                <w:rFonts w:ascii="Times New Roman" w:hAnsi="Times New Roman" w:cs="Times New Roman"/>
                <w:sz w:val="24"/>
                <w:szCs w:val="24"/>
              </w:rPr>
              <w:t>± 0.4</w:t>
            </w:r>
          </w:p>
        </w:tc>
      </w:tr>
      <w:tr w:rsidR="00877E6C" w:rsidRPr="005C11D5" w:rsidTr="004124B7">
        <w:tc>
          <w:tcPr>
            <w:cnfStyle w:val="001000000000" w:firstRow="0" w:lastRow="0" w:firstColumn="1" w:lastColumn="0" w:oddVBand="0" w:evenVBand="0" w:oddHBand="0" w:evenHBand="0" w:firstRowFirstColumn="0" w:firstRowLastColumn="0" w:lastRowFirstColumn="0" w:lastRowLastColumn="0"/>
            <w:tcW w:w="1642" w:type="dxa"/>
          </w:tcPr>
          <w:p w:rsidR="00877E6C" w:rsidRPr="005C11D5" w:rsidRDefault="00877E6C" w:rsidP="00F85C41">
            <w:pPr>
              <w:jc w:val="center"/>
              <w:rPr>
                <w:rFonts w:ascii="Times New Roman" w:hAnsi="Times New Roman" w:cs="Times New Roman"/>
                <w:b w:val="0"/>
                <w:sz w:val="24"/>
                <w:szCs w:val="24"/>
                <w:lang w:val="en-GB"/>
              </w:rPr>
            </w:pPr>
            <w:r w:rsidRPr="005C11D5">
              <w:rPr>
                <w:rFonts w:ascii="Times New Roman" w:hAnsi="Times New Roman" w:cs="Times New Roman"/>
                <w:b w:val="0"/>
                <w:sz w:val="24"/>
                <w:szCs w:val="24"/>
                <w:lang w:val="en-GB"/>
              </w:rPr>
              <w:t>900</w:t>
            </w:r>
          </w:p>
        </w:tc>
        <w:tc>
          <w:tcPr>
            <w:tcW w:w="1440" w:type="dxa"/>
          </w:tcPr>
          <w:p w:rsidR="00877E6C" w:rsidRPr="005C11D5" w:rsidRDefault="00877E6C" w:rsidP="00F85C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3.</w:t>
            </w:r>
            <w:r w:rsidR="00F85C41">
              <w:rPr>
                <w:rFonts w:ascii="Times New Roman" w:hAnsi="Times New Roman" w:cs="Times New Roman"/>
                <w:sz w:val="24"/>
                <w:szCs w:val="24"/>
                <w:lang w:val="en-GB"/>
              </w:rPr>
              <w:t xml:space="preserve">4 </w:t>
            </w:r>
            <w:r w:rsidR="00F85C41" w:rsidRPr="00F85C41">
              <w:rPr>
                <w:rFonts w:ascii="Times New Roman" w:hAnsi="Times New Roman" w:cs="Times New Roman"/>
                <w:sz w:val="24"/>
                <w:szCs w:val="24"/>
              </w:rPr>
              <w:t>± 0.</w:t>
            </w:r>
            <w:r w:rsidR="00F85C41">
              <w:rPr>
                <w:rFonts w:ascii="Times New Roman" w:hAnsi="Times New Roman" w:cs="Times New Roman"/>
                <w:sz w:val="24"/>
                <w:szCs w:val="24"/>
              </w:rPr>
              <w:t>2</w:t>
            </w:r>
          </w:p>
        </w:tc>
        <w:tc>
          <w:tcPr>
            <w:tcW w:w="1438" w:type="dxa"/>
          </w:tcPr>
          <w:p w:rsidR="00877E6C" w:rsidRPr="005C11D5" w:rsidRDefault="00877E6C" w:rsidP="009C0E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2.</w:t>
            </w:r>
            <w:r w:rsidR="00F85C41">
              <w:rPr>
                <w:rFonts w:ascii="Times New Roman" w:hAnsi="Times New Roman" w:cs="Times New Roman"/>
                <w:sz w:val="24"/>
                <w:szCs w:val="24"/>
                <w:lang w:val="en-GB"/>
              </w:rPr>
              <w:t xml:space="preserve">5 </w:t>
            </w:r>
            <w:r w:rsidR="00F85C41" w:rsidRPr="00F85C41">
              <w:rPr>
                <w:rFonts w:ascii="Times New Roman" w:hAnsi="Times New Roman" w:cs="Times New Roman"/>
                <w:sz w:val="24"/>
                <w:szCs w:val="24"/>
              </w:rPr>
              <w:t>± 0.</w:t>
            </w:r>
            <w:r w:rsidR="009C0E98">
              <w:rPr>
                <w:rFonts w:ascii="Times New Roman" w:hAnsi="Times New Roman" w:cs="Times New Roman"/>
                <w:sz w:val="24"/>
                <w:szCs w:val="24"/>
              </w:rPr>
              <w:t>3</w:t>
            </w:r>
          </w:p>
        </w:tc>
        <w:tc>
          <w:tcPr>
            <w:tcW w:w="1276" w:type="dxa"/>
          </w:tcPr>
          <w:p w:rsidR="00877E6C" w:rsidRPr="005C11D5" w:rsidRDefault="00F85C41" w:rsidP="00F85C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 xml:space="preserve">5.8 </w:t>
            </w:r>
            <w:r w:rsidRPr="00F85C41">
              <w:rPr>
                <w:rFonts w:ascii="Times New Roman" w:hAnsi="Times New Roman" w:cs="Times New Roman"/>
                <w:sz w:val="24"/>
                <w:szCs w:val="24"/>
              </w:rPr>
              <w:t>± 0.4</w:t>
            </w:r>
          </w:p>
        </w:tc>
      </w:tr>
      <w:tr w:rsidR="00877E6C" w:rsidRPr="005C11D5" w:rsidTr="00412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dxa"/>
          </w:tcPr>
          <w:p w:rsidR="00877E6C" w:rsidRPr="005C11D5" w:rsidRDefault="00877E6C" w:rsidP="00F85C41">
            <w:pPr>
              <w:jc w:val="center"/>
              <w:rPr>
                <w:rFonts w:ascii="Times New Roman" w:hAnsi="Times New Roman" w:cs="Times New Roman"/>
                <w:b w:val="0"/>
                <w:sz w:val="24"/>
                <w:szCs w:val="24"/>
                <w:lang w:val="en-GB"/>
              </w:rPr>
            </w:pPr>
            <w:r w:rsidRPr="005C11D5">
              <w:rPr>
                <w:rFonts w:ascii="Times New Roman" w:hAnsi="Times New Roman" w:cs="Times New Roman"/>
                <w:b w:val="0"/>
                <w:sz w:val="24"/>
                <w:szCs w:val="24"/>
                <w:lang w:val="en-GB"/>
              </w:rPr>
              <w:t>950</w:t>
            </w:r>
          </w:p>
        </w:tc>
        <w:tc>
          <w:tcPr>
            <w:tcW w:w="1440" w:type="dxa"/>
          </w:tcPr>
          <w:p w:rsidR="00877E6C" w:rsidRPr="005C11D5" w:rsidRDefault="00877E6C" w:rsidP="009C0E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1.</w:t>
            </w:r>
            <w:r w:rsidR="00F85C41">
              <w:rPr>
                <w:rFonts w:ascii="Times New Roman" w:hAnsi="Times New Roman" w:cs="Times New Roman"/>
                <w:sz w:val="24"/>
                <w:szCs w:val="24"/>
                <w:lang w:val="en-GB"/>
              </w:rPr>
              <w:t xml:space="preserve">5 </w:t>
            </w:r>
            <w:r w:rsidR="00F85C41" w:rsidRPr="00F85C41">
              <w:rPr>
                <w:rFonts w:ascii="Times New Roman" w:hAnsi="Times New Roman" w:cs="Times New Roman"/>
                <w:sz w:val="24"/>
                <w:szCs w:val="24"/>
              </w:rPr>
              <w:t>± 0.</w:t>
            </w:r>
            <w:r w:rsidR="009C0E98">
              <w:rPr>
                <w:rFonts w:ascii="Times New Roman" w:hAnsi="Times New Roman" w:cs="Times New Roman"/>
                <w:sz w:val="24"/>
                <w:szCs w:val="24"/>
              </w:rPr>
              <w:t>1</w:t>
            </w:r>
          </w:p>
        </w:tc>
        <w:tc>
          <w:tcPr>
            <w:tcW w:w="1438" w:type="dxa"/>
          </w:tcPr>
          <w:p w:rsidR="00877E6C" w:rsidRPr="005C11D5" w:rsidRDefault="00877E6C" w:rsidP="009C0E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2.</w:t>
            </w:r>
            <w:r w:rsidR="00F85C41">
              <w:rPr>
                <w:rFonts w:ascii="Times New Roman" w:hAnsi="Times New Roman" w:cs="Times New Roman"/>
                <w:sz w:val="24"/>
                <w:szCs w:val="24"/>
                <w:lang w:val="en-GB"/>
              </w:rPr>
              <w:t xml:space="preserve">4 </w:t>
            </w:r>
            <w:r w:rsidR="00F85C41" w:rsidRPr="00F85C41">
              <w:rPr>
                <w:rFonts w:ascii="Times New Roman" w:hAnsi="Times New Roman" w:cs="Times New Roman"/>
                <w:sz w:val="24"/>
                <w:szCs w:val="24"/>
              </w:rPr>
              <w:t>± 0.</w:t>
            </w:r>
            <w:r w:rsidR="009C0E98">
              <w:rPr>
                <w:rFonts w:ascii="Times New Roman" w:hAnsi="Times New Roman" w:cs="Times New Roman"/>
                <w:sz w:val="24"/>
                <w:szCs w:val="24"/>
              </w:rPr>
              <w:t>2</w:t>
            </w:r>
          </w:p>
        </w:tc>
        <w:tc>
          <w:tcPr>
            <w:tcW w:w="1276" w:type="dxa"/>
          </w:tcPr>
          <w:p w:rsidR="00877E6C" w:rsidRPr="005C11D5" w:rsidRDefault="00F85C41" w:rsidP="009C0E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 xml:space="preserve">3.8 </w:t>
            </w:r>
            <w:r w:rsidRPr="00F85C41">
              <w:rPr>
                <w:rFonts w:ascii="Times New Roman" w:hAnsi="Times New Roman" w:cs="Times New Roman"/>
                <w:sz w:val="24"/>
                <w:szCs w:val="24"/>
              </w:rPr>
              <w:t>± 0.</w:t>
            </w:r>
            <w:r w:rsidR="009C0E98">
              <w:rPr>
                <w:rFonts w:ascii="Times New Roman" w:hAnsi="Times New Roman" w:cs="Times New Roman"/>
                <w:sz w:val="24"/>
                <w:szCs w:val="24"/>
              </w:rPr>
              <w:t>3</w:t>
            </w:r>
          </w:p>
        </w:tc>
      </w:tr>
    </w:tbl>
    <w:p w:rsidR="00877E6C" w:rsidRPr="005C11D5" w:rsidRDefault="00877E6C" w:rsidP="00877E6C">
      <w:pPr>
        <w:rPr>
          <w:rFonts w:ascii="Times New Roman" w:hAnsi="Times New Roman" w:cs="Times New Roman"/>
          <w:sz w:val="24"/>
          <w:szCs w:val="24"/>
          <w:lang w:val="en-GB"/>
        </w:rPr>
      </w:pPr>
    </w:p>
    <w:p w:rsidR="00877E6C" w:rsidRPr="00CC5651" w:rsidRDefault="00877E6C" w:rsidP="00877E6C">
      <w:pPr>
        <w:rPr>
          <w:rFonts w:ascii="Times New Roman" w:hAnsi="Times New Roman" w:cs="Times New Roman"/>
          <w:b/>
          <w:sz w:val="24"/>
          <w:szCs w:val="24"/>
          <w:lang w:val="en-GB"/>
        </w:rPr>
      </w:pPr>
      <w:proofErr w:type="gramStart"/>
      <w:r w:rsidRPr="00CC5651">
        <w:rPr>
          <w:rFonts w:ascii="Times New Roman" w:hAnsi="Times New Roman" w:cs="Times New Roman"/>
          <w:b/>
          <w:sz w:val="24"/>
          <w:szCs w:val="24"/>
          <w:lang w:val="en-GB"/>
        </w:rPr>
        <w:t xml:space="preserve">Table </w:t>
      </w:r>
      <w:r w:rsidR="007C778C" w:rsidRPr="00CC5651">
        <w:rPr>
          <w:rFonts w:ascii="Times New Roman" w:hAnsi="Times New Roman" w:cs="Times New Roman"/>
          <w:b/>
          <w:sz w:val="24"/>
          <w:szCs w:val="24"/>
          <w:lang w:val="en-GB"/>
        </w:rPr>
        <w:t>2</w:t>
      </w:r>
      <w:r w:rsidRPr="00CC5651">
        <w:rPr>
          <w:rFonts w:ascii="Times New Roman" w:hAnsi="Times New Roman" w:cs="Times New Roman"/>
          <w:b/>
          <w:sz w:val="24"/>
          <w:szCs w:val="24"/>
          <w:lang w:val="en-GB"/>
        </w:rPr>
        <w:t>.</w:t>
      </w:r>
      <w:proofErr w:type="gramEnd"/>
    </w:p>
    <w:p w:rsidR="00877E6C" w:rsidRPr="00CC5651" w:rsidRDefault="00877E6C" w:rsidP="0004167E">
      <w:pPr>
        <w:jc w:val="both"/>
        <w:rPr>
          <w:rFonts w:ascii="Times New Roman" w:hAnsi="Times New Roman" w:cs="Times New Roman"/>
          <w:sz w:val="24"/>
          <w:szCs w:val="24"/>
          <w:lang w:val="en-GB"/>
        </w:rPr>
      </w:pPr>
      <w:r w:rsidRPr="00CC5651">
        <w:rPr>
          <w:rFonts w:ascii="Times New Roman" w:hAnsi="Times New Roman" w:cs="Times New Roman"/>
          <w:sz w:val="24"/>
          <w:szCs w:val="24"/>
          <w:lang w:val="en-GB"/>
        </w:rPr>
        <w:t>EDS analysis near both oxygen and fuel electrodes</w:t>
      </w:r>
      <w:r w:rsidR="00636C4F" w:rsidRPr="00CC5651">
        <w:rPr>
          <w:rFonts w:ascii="Times New Roman" w:hAnsi="Times New Roman" w:cs="Times New Roman"/>
          <w:sz w:val="24"/>
          <w:szCs w:val="24"/>
          <w:lang w:val="en-GB"/>
        </w:rPr>
        <w:t xml:space="preserve"> (analysed areas are shown in figures 2b and 2c). </w:t>
      </w:r>
      <w:r w:rsidR="00C70834" w:rsidRPr="00CC5651">
        <w:rPr>
          <w:rFonts w:ascii="Times New Roman" w:hAnsi="Times New Roman" w:cs="Times New Roman"/>
          <w:sz w:val="24"/>
          <w:szCs w:val="24"/>
          <w:lang w:val="en-GB"/>
        </w:rPr>
        <w:t>Theoretical</w:t>
      </w:r>
      <w:r w:rsidR="00636C4F" w:rsidRPr="00CC5651">
        <w:rPr>
          <w:rFonts w:ascii="Times New Roman" w:hAnsi="Times New Roman" w:cs="Times New Roman"/>
          <w:sz w:val="24"/>
          <w:szCs w:val="24"/>
          <w:lang w:val="en-GB"/>
        </w:rPr>
        <w:t xml:space="preserve"> values (in </w:t>
      </w:r>
      <w:proofErr w:type="gramStart"/>
      <w:r w:rsidR="00636C4F" w:rsidRPr="00CC5651">
        <w:rPr>
          <w:rFonts w:ascii="Times New Roman" w:hAnsi="Times New Roman" w:cs="Times New Roman"/>
          <w:sz w:val="24"/>
          <w:szCs w:val="24"/>
          <w:lang w:val="en-GB"/>
        </w:rPr>
        <w:t>at%</w:t>
      </w:r>
      <w:proofErr w:type="gramEnd"/>
      <w:r w:rsidR="00636C4F" w:rsidRPr="00CC5651">
        <w:rPr>
          <w:rFonts w:ascii="Times New Roman" w:hAnsi="Times New Roman" w:cs="Times New Roman"/>
          <w:sz w:val="24"/>
          <w:szCs w:val="24"/>
          <w:lang w:val="en-GB"/>
        </w:rPr>
        <w:t>) for the LaNb</w:t>
      </w:r>
      <w:r w:rsidR="00636C4F" w:rsidRPr="00CC5651">
        <w:rPr>
          <w:rFonts w:ascii="Times New Roman" w:hAnsi="Times New Roman" w:cs="Times New Roman"/>
          <w:sz w:val="24"/>
          <w:szCs w:val="24"/>
          <w:vertAlign w:val="subscript"/>
          <w:lang w:val="en-GB"/>
        </w:rPr>
        <w:t>0.84</w:t>
      </w:r>
      <w:r w:rsidR="00636C4F" w:rsidRPr="00CC5651">
        <w:rPr>
          <w:rFonts w:ascii="Times New Roman" w:hAnsi="Times New Roman" w:cs="Times New Roman"/>
          <w:sz w:val="24"/>
          <w:szCs w:val="24"/>
          <w:lang w:val="en-GB"/>
        </w:rPr>
        <w:t>W</w:t>
      </w:r>
      <w:r w:rsidR="00636C4F" w:rsidRPr="00CC5651">
        <w:rPr>
          <w:rFonts w:ascii="Times New Roman" w:hAnsi="Times New Roman" w:cs="Times New Roman"/>
          <w:sz w:val="24"/>
          <w:szCs w:val="24"/>
          <w:vertAlign w:val="subscript"/>
          <w:lang w:val="en-GB"/>
        </w:rPr>
        <w:t>0.16</w:t>
      </w:r>
      <w:r w:rsidR="00636C4F" w:rsidRPr="00CC5651">
        <w:rPr>
          <w:rFonts w:ascii="Times New Roman" w:hAnsi="Times New Roman" w:cs="Times New Roman"/>
          <w:sz w:val="24"/>
          <w:szCs w:val="24"/>
          <w:lang w:val="en-GB"/>
        </w:rPr>
        <w:t>O</w:t>
      </w:r>
      <w:r w:rsidR="00636C4F" w:rsidRPr="00CC5651">
        <w:rPr>
          <w:rFonts w:ascii="Times New Roman" w:hAnsi="Times New Roman" w:cs="Times New Roman"/>
          <w:sz w:val="24"/>
          <w:szCs w:val="24"/>
          <w:vertAlign w:val="subscript"/>
          <w:lang w:val="en-GB"/>
        </w:rPr>
        <w:t>4.08</w:t>
      </w:r>
      <w:r w:rsidR="00636C4F" w:rsidRPr="00CC5651">
        <w:rPr>
          <w:rFonts w:ascii="Times New Roman" w:hAnsi="Times New Roman" w:cs="Times New Roman"/>
          <w:sz w:val="24"/>
          <w:szCs w:val="24"/>
          <w:lang w:val="en-GB"/>
        </w:rPr>
        <w:t xml:space="preserve"> are: La 16.45; </w:t>
      </w:r>
      <w:proofErr w:type="spellStart"/>
      <w:r w:rsidR="00636C4F" w:rsidRPr="00CC5651">
        <w:rPr>
          <w:rFonts w:ascii="Times New Roman" w:hAnsi="Times New Roman" w:cs="Times New Roman"/>
          <w:sz w:val="24"/>
          <w:szCs w:val="24"/>
          <w:lang w:val="en-GB"/>
        </w:rPr>
        <w:t>Nb</w:t>
      </w:r>
      <w:proofErr w:type="spellEnd"/>
      <w:r w:rsidR="00636C4F" w:rsidRPr="00CC5651">
        <w:rPr>
          <w:rFonts w:ascii="Times New Roman" w:hAnsi="Times New Roman" w:cs="Times New Roman"/>
          <w:sz w:val="24"/>
          <w:szCs w:val="24"/>
          <w:lang w:val="en-GB"/>
        </w:rPr>
        <w:t xml:space="preserve"> 13.82; W 2.63 and O 67.10.</w:t>
      </w:r>
      <w:r w:rsidR="0004167E" w:rsidRPr="00CC5651">
        <w:rPr>
          <w:rFonts w:ascii="Times New Roman" w:hAnsi="Times New Roman" w:cs="Times New Roman"/>
          <w:sz w:val="24"/>
          <w:szCs w:val="24"/>
          <w:lang w:val="en-GB"/>
        </w:rPr>
        <w:t xml:space="preserve"> Due to spatial resolution, the experiment was performed</w:t>
      </w:r>
      <w:r w:rsidR="007C778C" w:rsidRPr="00CC5651">
        <w:rPr>
          <w:rFonts w:ascii="Times New Roman" w:hAnsi="Times New Roman" w:cs="Times New Roman"/>
          <w:sz w:val="24"/>
          <w:szCs w:val="24"/>
          <w:lang w:val="en-GB"/>
        </w:rPr>
        <w:t xml:space="preserve"> at a distance fro</w:t>
      </w:r>
      <w:r w:rsidR="0004167E" w:rsidRPr="00CC5651">
        <w:rPr>
          <w:rFonts w:ascii="Times New Roman" w:hAnsi="Times New Roman" w:cs="Times New Roman"/>
          <w:sz w:val="24"/>
          <w:szCs w:val="24"/>
          <w:lang w:val="en-GB"/>
        </w:rPr>
        <w:t xml:space="preserve">m 2 to 6 </w:t>
      </w:r>
      <w:r w:rsidR="007C778C" w:rsidRPr="00CC5651">
        <w:rPr>
          <w:rFonts w:ascii="Times New Roman" w:hAnsi="Times New Roman" w:cs="Times New Roman"/>
          <w:sz w:val="24"/>
          <w:szCs w:val="24"/>
          <w:lang w:val="en-GB"/>
        </w:rPr>
        <w:t>µ</w:t>
      </w:r>
      <w:r w:rsidR="0004167E" w:rsidRPr="00CC5651">
        <w:rPr>
          <w:rFonts w:ascii="Times New Roman" w:hAnsi="Times New Roman" w:cs="Times New Roman"/>
          <w:sz w:val="24"/>
          <w:szCs w:val="24"/>
          <w:lang w:val="en-GB"/>
        </w:rPr>
        <w:t>m perpendicular to the interface.</w:t>
      </w:r>
    </w:p>
    <w:tbl>
      <w:tblPr>
        <w:tblStyle w:val="LightShading-Accent1"/>
        <w:tblW w:w="0" w:type="auto"/>
        <w:jc w:val="center"/>
        <w:tblLayout w:type="fixed"/>
        <w:tblLook w:val="04A0" w:firstRow="1" w:lastRow="0" w:firstColumn="1" w:lastColumn="0" w:noHBand="0" w:noVBand="1"/>
      </w:tblPr>
      <w:tblGrid>
        <w:gridCol w:w="1701"/>
        <w:gridCol w:w="1701"/>
        <w:gridCol w:w="1701"/>
        <w:gridCol w:w="1701"/>
        <w:gridCol w:w="1701"/>
      </w:tblGrid>
      <w:tr w:rsidR="00636C4F" w:rsidRPr="00CC5651" w:rsidTr="00E736E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rsidR="00636C4F" w:rsidRPr="00CC5651" w:rsidRDefault="00636C4F" w:rsidP="00636C4F">
            <w:pPr>
              <w:jc w:val="center"/>
              <w:rPr>
                <w:rFonts w:ascii="Times New Roman" w:hAnsi="Times New Roman" w:cs="Times New Roman"/>
                <w:sz w:val="20"/>
                <w:szCs w:val="20"/>
                <w:lang w:val="en-GB"/>
              </w:rPr>
            </w:pPr>
            <w:r w:rsidRPr="00CC5651">
              <w:rPr>
                <w:rFonts w:ascii="Times New Roman" w:hAnsi="Times New Roman" w:cs="Times New Roman"/>
                <w:sz w:val="20"/>
                <w:szCs w:val="20"/>
                <w:lang w:val="en-GB"/>
              </w:rPr>
              <w:t>Distance from the interface (µm)</w:t>
            </w:r>
          </w:p>
        </w:tc>
        <w:tc>
          <w:tcPr>
            <w:tcW w:w="1701" w:type="dxa"/>
          </w:tcPr>
          <w:p w:rsidR="00636C4F" w:rsidRPr="00CC5651" w:rsidRDefault="00636C4F" w:rsidP="00636C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CC5651">
              <w:rPr>
                <w:rFonts w:ascii="Times New Roman" w:hAnsi="Times New Roman" w:cs="Times New Roman"/>
                <w:sz w:val="20"/>
                <w:szCs w:val="20"/>
                <w:lang w:val="en-GB"/>
              </w:rPr>
              <w:t>La</w:t>
            </w:r>
          </w:p>
          <w:p w:rsidR="00636C4F" w:rsidRPr="00CC5651" w:rsidRDefault="00636C4F" w:rsidP="00636C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CC5651">
              <w:rPr>
                <w:rFonts w:ascii="Times New Roman" w:hAnsi="Times New Roman" w:cs="Times New Roman"/>
                <w:sz w:val="20"/>
                <w:szCs w:val="20"/>
                <w:lang w:val="en-GB"/>
              </w:rPr>
              <w:t>(</w:t>
            </w:r>
            <w:proofErr w:type="gramStart"/>
            <w:r w:rsidRPr="00CC5651">
              <w:rPr>
                <w:rFonts w:ascii="Times New Roman" w:hAnsi="Times New Roman" w:cs="Times New Roman"/>
                <w:sz w:val="20"/>
                <w:szCs w:val="20"/>
                <w:lang w:val="en-GB"/>
              </w:rPr>
              <w:t>at%</w:t>
            </w:r>
            <w:proofErr w:type="gramEnd"/>
            <w:r w:rsidRPr="00CC5651">
              <w:rPr>
                <w:rFonts w:ascii="Times New Roman" w:hAnsi="Times New Roman" w:cs="Times New Roman"/>
                <w:sz w:val="20"/>
                <w:szCs w:val="20"/>
                <w:lang w:val="en-GB"/>
              </w:rPr>
              <w:t>)</w:t>
            </w:r>
          </w:p>
        </w:tc>
        <w:tc>
          <w:tcPr>
            <w:tcW w:w="1701" w:type="dxa"/>
          </w:tcPr>
          <w:p w:rsidR="00636C4F" w:rsidRPr="00CC5651" w:rsidRDefault="00636C4F" w:rsidP="00636C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CC5651">
              <w:rPr>
                <w:rFonts w:ascii="Times New Roman" w:hAnsi="Times New Roman" w:cs="Times New Roman"/>
                <w:sz w:val="20"/>
                <w:szCs w:val="20"/>
                <w:lang w:val="en-GB"/>
              </w:rPr>
              <w:t>Nb</w:t>
            </w:r>
            <w:proofErr w:type="spellEnd"/>
          </w:p>
          <w:p w:rsidR="00636C4F" w:rsidRPr="00CC5651" w:rsidRDefault="00636C4F" w:rsidP="00636C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CC5651">
              <w:rPr>
                <w:rFonts w:ascii="Times New Roman" w:hAnsi="Times New Roman" w:cs="Times New Roman"/>
                <w:sz w:val="20"/>
                <w:szCs w:val="20"/>
                <w:lang w:val="en-GB"/>
              </w:rPr>
              <w:t>(</w:t>
            </w:r>
            <w:proofErr w:type="gramStart"/>
            <w:r w:rsidRPr="00CC5651">
              <w:rPr>
                <w:rFonts w:ascii="Times New Roman" w:hAnsi="Times New Roman" w:cs="Times New Roman"/>
                <w:sz w:val="20"/>
                <w:szCs w:val="20"/>
                <w:lang w:val="en-GB"/>
              </w:rPr>
              <w:t>at%</w:t>
            </w:r>
            <w:proofErr w:type="gramEnd"/>
            <w:r w:rsidRPr="00CC5651">
              <w:rPr>
                <w:rFonts w:ascii="Times New Roman" w:hAnsi="Times New Roman" w:cs="Times New Roman"/>
                <w:sz w:val="20"/>
                <w:szCs w:val="20"/>
                <w:lang w:val="en-GB"/>
              </w:rPr>
              <w:t>)</w:t>
            </w:r>
          </w:p>
        </w:tc>
        <w:tc>
          <w:tcPr>
            <w:tcW w:w="1701" w:type="dxa"/>
          </w:tcPr>
          <w:p w:rsidR="00636C4F" w:rsidRPr="00CC5651" w:rsidRDefault="00636C4F" w:rsidP="00636C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CC5651">
              <w:rPr>
                <w:rFonts w:ascii="Times New Roman" w:hAnsi="Times New Roman" w:cs="Times New Roman"/>
                <w:sz w:val="20"/>
                <w:szCs w:val="20"/>
                <w:lang w:val="en-GB"/>
              </w:rPr>
              <w:t>W</w:t>
            </w:r>
          </w:p>
          <w:p w:rsidR="00636C4F" w:rsidRPr="00CC5651" w:rsidRDefault="00636C4F" w:rsidP="00636C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CC5651">
              <w:rPr>
                <w:rFonts w:ascii="Times New Roman" w:hAnsi="Times New Roman" w:cs="Times New Roman"/>
                <w:sz w:val="20"/>
                <w:szCs w:val="20"/>
                <w:lang w:val="en-GB"/>
              </w:rPr>
              <w:t>(</w:t>
            </w:r>
            <w:proofErr w:type="gramStart"/>
            <w:r w:rsidRPr="00CC5651">
              <w:rPr>
                <w:rFonts w:ascii="Times New Roman" w:hAnsi="Times New Roman" w:cs="Times New Roman"/>
                <w:sz w:val="20"/>
                <w:szCs w:val="20"/>
                <w:lang w:val="en-GB"/>
              </w:rPr>
              <w:t>at%</w:t>
            </w:r>
            <w:proofErr w:type="gramEnd"/>
            <w:r w:rsidRPr="00CC5651">
              <w:rPr>
                <w:rFonts w:ascii="Times New Roman" w:hAnsi="Times New Roman" w:cs="Times New Roman"/>
                <w:sz w:val="20"/>
                <w:szCs w:val="20"/>
                <w:lang w:val="en-GB"/>
              </w:rPr>
              <w:t>)</w:t>
            </w:r>
          </w:p>
        </w:tc>
        <w:tc>
          <w:tcPr>
            <w:tcW w:w="1701" w:type="dxa"/>
          </w:tcPr>
          <w:p w:rsidR="00636C4F" w:rsidRPr="00CC5651" w:rsidRDefault="00636C4F" w:rsidP="00636C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CC5651">
              <w:rPr>
                <w:rFonts w:ascii="Times New Roman" w:hAnsi="Times New Roman" w:cs="Times New Roman"/>
                <w:sz w:val="20"/>
                <w:szCs w:val="20"/>
                <w:lang w:val="en-GB"/>
              </w:rPr>
              <w:t>O</w:t>
            </w:r>
          </w:p>
          <w:p w:rsidR="00636C4F" w:rsidRPr="00CC5651" w:rsidRDefault="00636C4F" w:rsidP="00636C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CC5651">
              <w:rPr>
                <w:rFonts w:ascii="Times New Roman" w:hAnsi="Times New Roman" w:cs="Times New Roman"/>
                <w:sz w:val="20"/>
                <w:szCs w:val="20"/>
                <w:lang w:val="en-GB"/>
              </w:rPr>
              <w:t>(</w:t>
            </w:r>
            <w:proofErr w:type="gramStart"/>
            <w:r w:rsidRPr="00CC5651">
              <w:rPr>
                <w:rFonts w:ascii="Times New Roman" w:hAnsi="Times New Roman" w:cs="Times New Roman"/>
                <w:sz w:val="20"/>
                <w:szCs w:val="20"/>
                <w:lang w:val="en-GB"/>
              </w:rPr>
              <w:t>at%</w:t>
            </w:r>
            <w:proofErr w:type="gramEnd"/>
            <w:r w:rsidRPr="00CC5651">
              <w:rPr>
                <w:rFonts w:ascii="Times New Roman" w:hAnsi="Times New Roman" w:cs="Times New Roman"/>
                <w:sz w:val="20"/>
                <w:szCs w:val="20"/>
                <w:lang w:val="en-GB"/>
              </w:rPr>
              <w:t>)</w:t>
            </w:r>
          </w:p>
        </w:tc>
      </w:tr>
      <w:tr w:rsidR="00636C4F" w:rsidRPr="00CC5651" w:rsidTr="000416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gridSpan w:val="5"/>
          </w:tcPr>
          <w:p w:rsidR="00636C4F" w:rsidRPr="00CC5651" w:rsidRDefault="00636C4F" w:rsidP="00636C4F">
            <w:pPr>
              <w:jc w:val="center"/>
              <w:rPr>
                <w:rFonts w:ascii="Times New Roman" w:hAnsi="Times New Roman" w:cs="Times New Roman"/>
                <w:sz w:val="24"/>
                <w:szCs w:val="24"/>
                <w:lang w:val="en-GB"/>
              </w:rPr>
            </w:pPr>
            <w:r w:rsidRPr="00CC5651">
              <w:rPr>
                <w:rFonts w:ascii="Times New Roman" w:hAnsi="Times New Roman" w:cs="Times New Roman"/>
                <w:sz w:val="24"/>
                <w:szCs w:val="24"/>
                <w:lang w:val="en-GB"/>
              </w:rPr>
              <w:t>Ni/YSZ-LNWO (</w:t>
            </w:r>
            <w:r w:rsidR="00E736E2" w:rsidRPr="00CC5651">
              <w:rPr>
                <w:rFonts w:ascii="Times New Roman" w:hAnsi="Times New Roman" w:cs="Times New Roman"/>
                <w:sz w:val="24"/>
                <w:szCs w:val="24"/>
                <w:lang w:val="en-GB"/>
              </w:rPr>
              <w:t xml:space="preserve">see </w:t>
            </w:r>
            <w:r w:rsidRPr="00CC5651">
              <w:rPr>
                <w:rFonts w:ascii="Times New Roman" w:hAnsi="Times New Roman" w:cs="Times New Roman"/>
                <w:sz w:val="24"/>
                <w:szCs w:val="24"/>
                <w:lang w:val="en-GB"/>
              </w:rPr>
              <w:t>fig</w:t>
            </w:r>
            <w:r w:rsidR="00E736E2" w:rsidRPr="00CC5651">
              <w:rPr>
                <w:rFonts w:ascii="Times New Roman" w:hAnsi="Times New Roman" w:cs="Times New Roman"/>
                <w:sz w:val="24"/>
                <w:szCs w:val="24"/>
                <w:lang w:val="en-GB"/>
              </w:rPr>
              <w:t>ure</w:t>
            </w:r>
            <w:r w:rsidRPr="00CC5651">
              <w:rPr>
                <w:rFonts w:ascii="Times New Roman" w:hAnsi="Times New Roman" w:cs="Times New Roman"/>
                <w:sz w:val="24"/>
                <w:szCs w:val="24"/>
                <w:lang w:val="en-GB"/>
              </w:rPr>
              <w:t xml:space="preserve"> 2b)</w:t>
            </w:r>
          </w:p>
        </w:tc>
      </w:tr>
      <w:tr w:rsidR="00E736E2" w:rsidRPr="00CC5651" w:rsidTr="00E736E2">
        <w:trPr>
          <w:jc w:val="center"/>
        </w:trPr>
        <w:tc>
          <w:tcPr>
            <w:cnfStyle w:val="001000000000" w:firstRow="0" w:lastRow="0" w:firstColumn="1" w:lastColumn="0" w:oddVBand="0" w:evenVBand="0" w:oddHBand="0" w:evenHBand="0" w:firstRowFirstColumn="0" w:firstRowLastColumn="0" w:lastRowFirstColumn="0" w:lastRowLastColumn="0"/>
            <w:tcW w:w="1701" w:type="dxa"/>
          </w:tcPr>
          <w:p w:rsidR="00E736E2" w:rsidRPr="00CC5651" w:rsidRDefault="00E736E2" w:rsidP="00E736E2">
            <w:pPr>
              <w:jc w:val="center"/>
              <w:rPr>
                <w:rFonts w:ascii="Times New Roman" w:hAnsi="Times New Roman" w:cs="Times New Roman"/>
                <w:b w:val="0"/>
                <w:sz w:val="24"/>
                <w:szCs w:val="24"/>
                <w:lang w:val="en-GB"/>
              </w:rPr>
            </w:pPr>
            <w:r w:rsidRPr="00CC5651">
              <w:rPr>
                <w:rFonts w:ascii="Times New Roman" w:hAnsi="Times New Roman" w:cs="Times New Roman"/>
                <w:b w:val="0"/>
                <w:sz w:val="24"/>
                <w:szCs w:val="24"/>
                <w:lang w:val="en-GB"/>
              </w:rPr>
              <w:t>2</w:t>
            </w:r>
          </w:p>
        </w:tc>
        <w:tc>
          <w:tcPr>
            <w:tcW w:w="1701" w:type="dxa"/>
          </w:tcPr>
          <w:p w:rsidR="00E736E2" w:rsidRPr="00CC5651" w:rsidRDefault="00E736E2" w:rsidP="00E736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16.54 ± 0.48</w:t>
            </w:r>
          </w:p>
        </w:tc>
        <w:tc>
          <w:tcPr>
            <w:tcW w:w="1701" w:type="dxa"/>
          </w:tcPr>
          <w:p w:rsidR="00E736E2" w:rsidRPr="00CC5651" w:rsidRDefault="00E736E2"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 xml:space="preserve">13.91 ± </w:t>
            </w:r>
            <w:r w:rsidR="00084530" w:rsidRPr="00CC5651">
              <w:rPr>
                <w:rFonts w:ascii="Times New Roman" w:hAnsi="Times New Roman" w:cs="Times New Roman"/>
              </w:rPr>
              <w:t>0.</w:t>
            </w:r>
            <w:r w:rsidRPr="00CC5651">
              <w:rPr>
                <w:rFonts w:ascii="Times New Roman" w:hAnsi="Times New Roman" w:cs="Times New Roman"/>
              </w:rPr>
              <w:t>3</w:t>
            </w:r>
            <w:r w:rsidR="00084530" w:rsidRPr="00CC5651">
              <w:rPr>
                <w:rFonts w:ascii="Times New Roman" w:hAnsi="Times New Roman" w:cs="Times New Roman"/>
              </w:rPr>
              <w:t>8</w:t>
            </w:r>
          </w:p>
        </w:tc>
        <w:tc>
          <w:tcPr>
            <w:tcW w:w="1701" w:type="dxa"/>
          </w:tcPr>
          <w:p w:rsidR="00E736E2" w:rsidRPr="00CC5651" w:rsidRDefault="00007911"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2.</w:t>
            </w:r>
            <w:r w:rsidR="00E736E2" w:rsidRPr="00CC5651">
              <w:rPr>
                <w:rFonts w:ascii="Times New Roman" w:hAnsi="Times New Roman" w:cs="Times New Roman"/>
              </w:rPr>
              <w:t xml:space="preserve">42± </w:t>
            </w:r>
            <w:r w:rsidR="00084530" w:rsidRPr="00CC5651">
              <w:rPr>
                <w:rFonts w:ascii="Times New Roman" w:hAnsi="Times New Roman" w:cs="Times New Roman"/>
              </w:rPr>
              <w:t>0.15</w:t>
            </w:r>
          </w:p>
        </w:tc>
        <w:tc>
          <w:tcPr>
            <w:tcW w:w="1701" w:type="dxa"/>
          </w:tcPr>
          <w:p w:rsidR="00E736E2" w:rsidRPr="00CC5651" w:rsidRDefault="00007911"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67.</w:t>
            </w:r>
            <w:r w:rsidR="00E736E2" w:rsidRPr="00CC5651">
              <w:rPr>
                <w:rFonts w:ascii="Times New Roman" w:hAnsi="Times New Roman" w:cs="Times New Roman"/>
              </w:rPr>
              <w:t xml:space="preserve">13± </w:t>
            </w:r>
            <w:r w:rsidR="00084530" w:rsidRPr="00CC5651">
              <w:rPr>
                <w:rFonts w:ascii="Times New Roman" w:hAnsi="Times New Roman" w:cs="Times New Roman"/>
              </w:rPr>
              <w:t>1.43</w:t>
            </w:r>
          </w:p>
        </w:tc>
      </w:tr>
      <w:tr w:rsidR="00E736E2" w:rsidRPr="00CC5651" w:rsidTr="00E736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rsidR="00E736E2" w:rsidRPr="00CC5651" w:rsidRDefault="00E736E2" w:rsidP="00E736E2">
            <w:pPr>
              <w:jc w:val="center"/>
              <w:rPr>
                <w:rFonts w:ascii="Times New Roman" w:hAnsi="Times New Roman" w:cs="Times New Roman"/>
                <w:b w:val="0"/>
                <w:sz w:val="24"/>
                <w:szCs w:val="24"/>
                <w:lang w:val="en-GB"/>
              </w:rPr>
            </w:pPr>
            <w:r w:rsidRPr="00CC5651">
              <w:rPr>
                <w:rFonts w:ascii="Times New Roman" w:hAnsi="Times New Roman" w:cs="Times New Roman"/>
                <w:b w:val="0"/>
                <w:sz w:val="24"/>
                <w:szCs w:val="24"/>
                <w:lang w:val="en-GB"/>
              </w:rPr>
              <w:t>3</w:t>
            </w:r>
          </w:p>
        </w:tc>
        <w:tc>
          <w:tcPr>
            <w:tcW w:w="1701" w:type="dxa"/>
          </w:tcPr>
          <w:p w:rsidR="00E736E2" w:rsidRPr="00CC5651" w:rsidRDefault="00E736E2" w:rsidP="00E736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16.76 ± 0.50</w:t>
            </w:r>
          </w:p>
        </w:tc>
        <w:tc>
          <w:tcPr>
            <w:tcW w:w="1701" w:type="dxa"/>
          </w:tcPr>
          <w:p w:rsidR="00E736E2" w:rsidRPr="00CC5651" w:rsidRDefault="00E736E2" w:rsidP="00084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 xml:space="preserve">13.22 ± </w:t>
            </w:r>
            <w:r w:rsidR="00084530" w:rsidRPr="00CC5651">
              <w:rPr>
                <w:rFonts w:ascii="Times New Roman" w:hAnsi="Times New Roman" w:cs="Times New Roman"/>
              </w:rPr>
              <w:t>0.39</w:t>
            </w:r>
          </w:p>
        </w:tc>
        <w:tc>
          <w:tcPr>
            <w:tcW w:w="1701" w:type="dxa"/>
          </w:tcPr>
          <w:p w:rsidR="00E736E2" w:rsidRPr="00CC5651" w:rsidRDefault="00007911" w:rsidP="00084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2.</w:t>
            </w:r>
            <w:r w:rsidR="00E736E2" w:rsidRPr="00CC5651">
              <w:rPr>
                <w:rFonts w:ascii="Times New Roman" w:hAnsi="Times New Roman" w:cs="Times New Roman"/>
              </w:rPr>
              <w:t xml:space="preserve">64 ± </w:t>
            </w:r>
            <w:r w:rsidR="00084530" w:rsidRPr="00CC5651">
              <w:rPr>
                <w:rFonts w:ascii="Times New Roman" w:hAnsi="Times New Roman" w:cs="Times New Roman"/>
              </w:rPr>
              <w:t>0.22</w:t>
            </w:r>
          </w:p>
        </w:tc>
        <w:tc>
          <w:tcPr>
            <w:tcW w:w="1701" w:type="dxa"/>
          </w:tcPr>
          <w:p w:rsidR="00E736E2" w:rsidRPr="00CC5651" w:rsidRDefault="00007911" w:rsidP="00084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67.</w:t>
            </w:r>
            <w:r w:rsidR="00E736E2" w:rsidRPr="00CC5651">
              <w:rPr>
                <w:rFonts w:ascii="Times New Roman" w:hAnsi="Times New Roman" w:cs="Times New Roman"/>
              </w:rPr>
              <w:t xml:space="preserve">38 ± </w:t>
            </w:r>
            <w:r w:rsidR="00084530" w:rsidRPr="00CC5651">
              <w:rPr>
                <w:rFonts w:ascii="Times New Roman" w:hAnsi="Times New Roman" w:cs="Times New Roman"/>
              </w:rPr>
              <w:t>1.56</w:t>
            </w:r>
          </w:p>
        </w:tc>
      </w:tr>
      <w:tr w:rsidR="00E736E2" w:rsidRPr="00CC5651" w:rsidTr="00E736E2">
        <w:trPr>
          <w:jc w:val="center"/>
        </w:trPr>
        <w:tc>
          <w:tcPr>
            <w:cnfStyle w:val="001000000000" w:firstRow="0" w:lastRow="0" w:firstColumn="1" w:lastColumn="0" w:oddVBand="0" w:evenVBand="0" w:oddHBand="0" w:evenHBand="0" w:firstRowFirstColumn="0" w:firstRowLastColumn="0" w:lastRowFirstColumn="0" w:lastRowLastColumn="0"/>
            <w:tcW w:w="1701" w:type="dxa"/>
          </w:tcPr>
          <w:p w:rsidR="00E736E2" w:rsidRPr="00CC5651" w:rsidRDefault="00E736E2" w:rsidP="00E736E2">
            <w:pPr>
              <w:jc w:val="center"/>
              <w:rPr>
                <w:rFonts w:ascii="Times New Roman" w:hAnsi="Times New Roman" w:cs="Times New Roman"/>
                <w:b w:val="0"/>
                <w:sz w:val="24"/>
                <w:szCs w:val="24"/>
                <w:lang w:val="en-GB"/>
              </w:rPr>
            </w:pPr>
            <w:r w:rsidRPr="00CC5651">
              <w:rPr>
                <w:rFonts w:ascii="Times New Roman" w:hAnsi="Times New Roman" w:cs="Times New Roman"/>
                <w:b w:val="0"/>
                <w:sz w:val="24"/>
                <w:szCs w:val="24"/>
                <w:lang w:val="en-GB"/>
              </w:rPr>
              <w:t>4</w:t>
            </w:r>
          </w:p>
        </w:tc>
        <w:tc>
          <w:tcPr>
            <w:tcW w:w="1701" w:type="dxa"/>
          </w:tcPr>
          <w:p w:rsidR="00E736E2" w:rsidRPr="00CC5651" w:rsidRDefault="00E736E2" w:rsidP="00412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 xml:space="preserve">16.16 ± </w:t>
            </w:r>
            <w:r w:rsidR="004124B7" w:rsidRPr="00CC5651">
              <w:rPr>
                <w:rFonts w:ascii="Times New Roman" w:hAnsi="Times New Roman" w:cs="Times New Roman"/>
              </w:rPr>
              <w:t>0.75</w:t>
            </w:r>
          </w:p>
        </w:tc>
        <w:tc>
          <w:tcPr>
            <w:tcW w:w="1701" w:type="dxa"/>
          </w:tcPr>
          <w:p w:rsidR="00E736E2" w:rsidRPr="00CC5651" w:rsidRDefault="00E736E2"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 xml:space="preserve">13.56 ± </w:t>
            </w:r>
            <w:r w:rsidR="00084530" w:rsidRPr="00CC5651">
              <w:rPr>
                <w:rFonts w:ascii="Times New Roman" w:hAnsi="Times New Roman" w:cs="Times New Roman"/>
              </w:rPr>
              <w:t>0.42</w:t>
            </w:r>
          </w:p>
        </w:tc>
        <w:tc>
          <w:tcPr>
            <w:tcW w:w="1701" w:type="dxa"/>
          </w:tcPr>
          <w:p w:rsidR="00E736E2" w:rsidRPr="00CC5651" w:rsidRDefault="00007911"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2.</w:t>
            </w:r>
            <w:r w:rsidR="00E736E2" w:rsidRPr="00CC5651">
              <w:rPr>
                <w:rFonts w:ascii="Times New Roman" w:hAnsi="Times New Roman" w:cs="Times New Roman"/>
              </w:rPr>
              <w:t>8</w:t>
            </w:r>
            <w:r w:rsidRPr="00CC5651">
              <w:rPr>
                <w:rFonts w:ascii="Times New Roman" w:hAnsi="Times New Roman" w:cs="Times New Roman"/>
              </w:rPr>
              <w:t>0</w:t>
            </w:r>
            <w:r w:rsidR="00E736E2" w:rsidRPr="00CC5651">
              <w:rPr>
                <w:rFonts w:ascii="Times New Roman" w:hAnsi="Times New Roman" w:cs="Times New Roman"/>
              </w:rPr>
              <w:t xml:space="preserve"> ± </w:t>
            </w:r>
            <w:r w:rsidR="00084530" w:rsidRPr="00CC5651">
              <w:rPr>
                <w:rFonts w:ascii="Times New Roman" w:hAnsi="Times New Roman" w:cs="Times New Roman"/>
              </w:rPr>
              <w:t>0.18</w:t>
            </w:r>
          </w:p>
        </w:tc>
        <w:tc>
          <w:tcPr>
            <w:tcW w:w="1701" w:type="dxa"/>
          </w:tcPr>
          <w:p w:rsidR="00E736E2" w:rsidRPr="00CC5651" w:rsidRDefault="00007911"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67.</w:t>
            </w:r>
            <w:r w:rsidR="00E736E2" w:rsidRPr="00CC5651">
              <w:rPr>
                <w:rFonts w:ascii="Times New Roman" w:hAnsi="Times New Roman" w:cs="Times New Roman"/>
              </w:rPr>
              <w:t xml:space="preserve">48 ± </w:t>
            </w:r>
            <w:r w:rsidR="00084530" w:rsidRPr="00CC5651">
              <w:rPr>
                <w:rFonts w:ascii="Times New Roman" w:hAnsi="Times New Roman" w:cs="Times New Roman"/>
              </w:rPr>
              <w:t>1.65</w:t>
            </w:r>
          </w:p>
        </w:tc>
      </w:tr>
      <w:tr w:rsidR="00E736E2" w:rsidRPr="00CC5651" w:rsidTr="00E736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rsidR="00E736E2" w:rsidRPr="00CC5651" w:rsidRDefault="00E736E2" w:rsidP="00E736E2">
            <w:pPr>
              <w:jc w:val="center"/>
              <w:rPr>
                <w:rFonts w:ascii="Times New Roman" w:hAnsi="Times New Roman" w:cs="Times New Roman"/>
                <w:b w:val="0"/>
                <w:sz w:val="24"/>
                <w:szCs w:val="24"/>
                <w:lang w:val="en-GB"/>
              </w:rPr>
            </w:pPr>
            <w:r w:rsidRPr="00CC5651">
              <w:rPr>
                <w:rFonts w:ascii="Times New Roman" w:hAnsi="Times New Roman" w:cs="Times New Roman"/>
                <w:b w:val="0"/>
                <w:sz w:val="24"/>
                <w:szCs w:val="24"/>
                <w:lang w:val="en-GB"/>
              </w:rPr>
              <w:t>5</w:t>
            </w:r>
          </w:p>
        </w:tc>
        <w:tc>
          <w:tcPr>
            <w:tcW w:w="1701" w:type="dxa"/>
          </w:tcPr>
          <w:p w:rsidR="00E736E2" w:rsidRPr="00CC5651" w:rsidRDefault="00E736E2" w:rsidP="00E736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 xml:space="preserve">17.08± </w:t>
            </w:r>
            <w:r w:rsidR="004124B7" w:rsidRPr="00CC5651">
              <w:rPr>
                <w:rFonts w:ascii="Times New Roman" w:hAnsi="Times New Roman" w:cs="Times New Roman"/>
              </w:rPr>
              <w:t>0.60</w:t>
            </w:r>
          </w:p>
        </w:tc>
        <w:tc>
          <w:tcPr>
            <w:tcW w:w="1701" w:type="dxa"/>
          </w:tcPr>
          <w:p w:rsidR="00E736E2" w:rsidRPr="00CC5651" w:rsidRDefault="00E736E2" w:rsidP="00084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 xml:space="preserve">14.02 ± </w:t>
            </w:r>
            <w:r w:rsidR="00084530" w:rsidRPr="00CC5651">
              <w:rPr>
                <w:rFonts w:ascii="Times New Roman" w:hAnsi="Times New Roman" w:cs="Times New Roman"/>
              </w:rPr>
              <w:t>0.48</w:t>
            </w:r>
          </w:p>
        </w:tc>
        <w:tc>
          <w:tcPr>
            <w:tcW w:w="1701" w:type="dxa"/>
          </w:tcPr>
          <w:p w:rsidR="00E736E2" w:rsidRPr="00CC5651" w:rsidRDefault="00007911" w:rsidP="00084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2.</w:t>
            </w:r>
            <w:r w:rsidR="00E736E2" w:rsidRPr="00CC5651">
              <w:rPr>
                <w:rFonts w:ascii="Times New Roman" w:hAnsi="Times New Roman" w:cs="Times New Roman"/>
              </w:rPr>
              <w:t xml:space="preserve">26 ± </w:t>
            </w:r>
            <w:r w:rsidR="00084530" w:rsidRPr="00CC5651">
              <w:rPr>
                <w:rFonts w:ascii="Times New Roman" w:hAnsi="Times New Roman" w:cs="Times New Roman"/>
              </w:rPr>
              <w:t>0.20</w:t>
            </w:r>
          </w:p>
        </w:tc>
        <w:tc>
          <w:tcPr>
            <w:tcW w:w="1701" w:type="dxa"/>
          </w:tcPr>
          <w:p w:rsidR="00E736E2" w:rsidRPr="00CC5651" w:rsidRDefault="00007911" w:rsidP="00084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66.</w:t>
            </w:r>
            <w:r w:rsidR="00E736E2" w:rsidRPr="00CC5651">
              <w:rPr>
                <w:rFonts w:ascii="Times New Roman" w:hAnsi="Times New Roman" w:cs="Times New Roman"/>
              </w:rPr>
              <w:t xml:space="preserve">64 ± </w:t>
            </w:r>
            <w:r w:rsidR="00084530" w:rsidRPr="00CC5651">
              <w:rPr>
                <w:rFonts w:ascii="Times New Roman" w:hAnsi="Times New Roman" w:cs="Times New Roman"/>
              </w:rPr>
              <w:t>1.48</w:t>
            </w:r>
          </w:p>
        </w:tc>
      </w:tr>
      <w:tr w:rsidR="00E736E2" w:rsidRPr="00CC5651" w:rsidTr="00E736E2">
        <w:trPr>
          <w:jc w:val="center"/>
        </w:trPr>
        <w:tc>
          <w:tcPr>
            <w:cnfStyle w:val="001000000000" w:firstRow="0" w:lastRow="0" w:firstColumn="1" w:lastColumn="0" w:oddVBand="0" w:evenVBand="0" w:oddHBand="0" w:evenHBand="0" w:firstRowFirstColumn="0" w:firstRowLastColumn="0" w:lastRowFirstColumn="0" w:lastRowLastColumn="0"/>
            <w:tcW w:w="1701" w:type="dxa"/>
          </w:tcPr>
          <w:p w:rsidR="00E736E2" w:rsidRPr="00CC5651" w:rsidRDefault="00E736E2" w:rsidP="00E736E2">
            <w:pPr>
              <w:jc w:val="center"/>
              <w:rPr>
                <w:rFonts w:ascii="Times New Roman" w:hAnsi="Times New Roman" w:cs="Times New Roman"/>
                <w:b w:val="0"/>
                <w:sz w:val="24"/>
                <w:szCs w:val="24"/>
                <w:lang w:val="en-GB"/>
              </w:rPr>
            </w:pPr>
            <w:r w:rsidRPr="00CC5651">
              <w:rPr>
                <w:rFonts w:ascii="Times New Roman" w:hAnsi="Times New Roman" w:cs="Times New Roman"/>
                <w:b w:val="0"/>
                <w:sz w:val="24"/>
                <w:szCs w:val="24"/>
                <w:lang w:val="en-GB"/>
              </w:rPr>
              <w:t>6</w:t>
            </w:r>
          </w:p>
        </w:tc>
        <w:tc>
          <w:tcPr>
            <w:tcW w:w="1701" w:type="dxa"/>
          </w:tcPr>
          <w:p w:rsidR="00E736E2" w:rsidRPr="00CC5651" w:rsidRDefault="00E736E2" w:rsidP="00E736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 xml:space="preserve">16.14± </w:t>
            </w:r>
            <w:r w:rsidR="004124B7" w:rsidRPr="00CC5651">
              <w:rPr>
                <w:rFonts w:ascii="Times New Roman" w:hAnsi="Times New Roman" w:cs="Times New Roman"/>
              </w:rPr>
              <w:t>0.88</w:t>
            </w:r>
          </w:p>
        </w:tc>
        <w:tc>
          <w:tcPr>
            <w:tcW w:w="1701" w:type="dxa"/>
          </w:tcPr>
          <w:p w:rsidR="00E736E2" w:rsidRPr="00CC5651" w:rsidRDefault="00E736E2"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 xml:space="preserve">13.1 ± </w:t>
            </w:r>
            <w:r w:rsidR="00084530" w:rsidRPr="00CC5651">
              <w:rPr>
                <w:rFonts w:ascii="Times New Roman" w:hAnsi="Times New Roman" w:cs="Times New Roman"/>
              </w:rPr>
              <w:t>0.40</w:t>
            </w:r>
          </w:p>
        </w:tc>
        <w:tc>
          <w:tcPr>
            <w:tcW w:w="1701" w:type="dxa"/>
          </w:tcPr>
          <w:p w:rsidR="00E736E2" w:rsidRPr="00CC5651" w:rsidRDefault="00007911"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2.</w:t>
            </w:r>
            <w:r w:rsidR="00E736E2" w:rsidRPr="00CC5651">
              <w:rPr>
                <w:rFonts w:ascii="Times New Roman" w:hAnsi="Times New Roman" w:cs="Times New Roman"/>
              </w:rPr>
              <w:t xml:space="preserve">65 ± </w:t>
            </w:r>
            <w:r w:rsidR="00084530" w:rsidRPr="00CC5651">
              <w:rPr>
                <w:rFonts w:ascii="Times New Roman" w:hAnsi="Times New Roman" w:cs="Times New Roman"/>
              </w:rPr>
              <w:t>0.18</w:t>
            </w:r>
          </w:p>
        </w:tc>
        <w:tc>
          <w:tcPr>
            <w:tcW w:w="1701" w:type="dxa"/>
          </w:tcPr>
          <w:p w:rsidR="00E736E2" w:rsidRPr="00CC5651" w:rsidRDefault="00007911"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C5651">
              <w:rPr>
                <w:rFonts w:ascii="Times New Roman" w:hAnsi="Times New Roman" w:cs="Times New Roman"/>
              </w:rPr>
              <w:t>68.</w:t>
            </w:r>
            <w:r w:rsidR="00E736E2" w:rsidRPr="00CC5651">
              <w:rPr>
                <w:rFonts w:ascii="Times New Roman" w:hAnsi="Times New Roman" w:cs="Times New Roman"/>
              </w:rPr>
              <w:t xml:space="preserve">11 ± </w:t>
            </w:r>
            <w:r w:rsidR="00084530" w:rsidRPr="00CC5651">
              <w:rPr>
                <w:rFonts w:ascii="Times New Roman" w:hAnsi="Times New Roman" w:cs="Times New Roman"/>
              </w:rPr>
              <w:t>1.46</w:t>
            </w:r>
          </w:p>
        </w:tc>
      </w:tr>
      <w:tr w:rsidR="00E736E2" w:rsidRPr="00CC5651" w:rsidTr="000416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gridSpan w:val="5"/>
          </w:tcPr>
          <w:p w:rsidR="00E736E2" w:rsidRPr="00CC5651" w:rsidRDefault="00E736E2" w:rsidP="00636C4F">
            <w:pPr>
              <w:jc w:val="center"/>
              <w:rPr>
                <w:rFonts w:ascii="Times New Roman" w:hAnsi="Times New Roman" w:cs="Times New Roman"/>
                <w:sz w:val="24"/>
                <w:szCs w:val="24"/>
                <w:lang w:val="en-GB"/>
              </w:rPr>
            </w:pPr>
            <w:r w:rsidRPr="00CC5651">
              <w:rPr>
                <w:rFonts w:ascii="Times New Roman" w:hAnsi="Times New Roman" w:cs="Times New Roman"/>
                <w:sz w:val="24"/>
                <w:szCs w:val="24"/>
                <w:lang w:val="en-GB"/>
              </w:rPr>
              <w:t>LSM/YSZ-LNWO (see figure 2c)</w:t>
            </w:r>
          </w:p>
        </w:tc>
      </w:tr>
      <w:tr w:rsidR="00636C4F" w:rsidRPr="00CC5651" w:rsidTr="00E736E2">
        <w:trPr>
          <w:jc w:val="center"/>
        </w:trPr>
        <w:tc>
          <w:tcPr>
            <w:cnfStyle w:val="001000000000" w:firstRow="0" w:lastRow="0" w:firstColumn="1" w:lastColumn="0" w:oddVBand="0" w:evenVBand="0" w:oddHBand="0" w:evenHBand="0" w:firstRowFirstColumn="0" w:firstRowLastColumn="0" w:lastRowFirstColumn="0" w:lastRowLastColumn="0"/>
            <w:tcW w:w="1701" w:type="dxa"/>
          </w:tcPr>
          <w:p w:rsidR="00636C4F" w:rsidRPr="00CC5651" w:rsidRDefault="00E736E2" w:rsidP="00636C4F">
            <w:pPr>
              <w:jc w:val="center"/>
              <w:rPr>
                <w:rFonts w:ascii="Times New Roman" w:hAnsi="Times New Roman" w:cs="Times New Roman"/>
                <w:b w:val="0"/>
                <w:sz w:val="24"/>
                <w:szCs w:val="24"/>
                <w:lang w:val="en-GB"/>
              </w:rPr>
            </w:pPr>
            <w:r w:rsidRPr="00CC5651">
              <w:rPr>
                <w:rFonts w:ascii="Times New Roman" w:hAnsi="Times New Roman" w:cs="Times New Roman"/>
                <w:b w:val="0"/>
                <w:sz w:val="24"/>
                <w:szCs w:val="24"/>
                <w:lang w:val="en-GB"/>
              </w:rPr>
              <w:t>2</w:t>
            </w:r>
          </w:p>
        </w:tc>
        <w:tc>
          <w:tcPr>
            <w:tcW w:w="1701" w:type="dxa"/>
          </w:tcPr>
          <w:p w:rsidR="00636C4F" w:rsidRPr="00CC5651" w:rsidRDefault="004124B7" w:rsidP="00636C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rPr>
              <w:t xml:space="preserve">16.46 </w:t>
            </w:r>
            <w:r w:rsidR="00E736E2" w:rsidRPr="00CC5651">
              <w:rPr>
                <w:rFonts w:ascii="Times New Roman" w:hAnsi="Times New Roman" w:cs="Times New Roman"/>
              </w:rPr>
              <w:t xml:space="preserve">± </w:t>
            </w:r>
            <w:r w:rsidRPr="00CC5651">
              <w:rPr>
                <w:rFonts w:ascii="Times New Roman" w:hAnsi="Times New Roman" w:cs="Times New Roman"/>
              </w:rPr>
              <w:t>0.68</w:t>
            </w:r>
          </w:p>
        </w:tc>
        <w:tc>
          <w:tcPr>
            <w:tcW w:w="1701" w:type="dxa"/>
          </w:tcPr>
          <w:p w:rsidR="00636C4F" w:rsidRPr="00CC5651" w:rsidRDefault="004124B7"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rPr>
              <w:t xml:space="preserve">11.98 </w:t>
            </w:r>
            <w:r w:rsidR="00E736E2" w:rsidRPr="00CC5651">
              <w:rPr>
                <w:rFonts w:ascii="Times New Roman" w:hAnsi="Times New Roman" w:cs="Times New Roman"/>
              </w:rPr>
              <w:t xml:space="preserve">± </w:t>
            </w:r>
            <w:r w:rsidR="00084530" w:rsidRPr="00CC5651">
              <w:rPr>
                <w:rFonts w:ascii="Times New Roman" w:hAnsi="Times New Roman" w:cs="Times New Roman"/>
              </w:rPr>
              <w:t>0.60</w:t>
            </w:r>
          </w:p>
        </w:tc>
        <w:tc>
          <w:tcPr>
            <w:tcW w:w="1701" w:type="dxa"/>
          </w:tcPr>
          <w:p w:rsidR="00636C4F" w:rsidRPr="00CC5651" w:rsidRDefault="004124B7"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rPr>
              <w:t xml:space="preserve">2.92 </w:t>
            </w:r>
            <w:r w:rsidR="00E736E2" w:rsidRPr="00CC5651">
              <w:rPr>
                <w:rFonts w:ascii="Times New Roman" w:hAnsi="Times New Roman" w:cs="Times New Roman"/>
              </w:rPr>
              <w:t xml:space="preserve">± </w:t>
            </w:r>
            <w:r w:rsidR="00084530" w:rsidRPr="00CC5651">
              <w:rPr>
                <w:rFonts w:ascii="Times New Roman" w:hAnsi="Times New Roman" w:cs="Times New Roman"/>
              </w:rPr>
              <w:t>0.18</w:t>
            </w:r>
          </w:p>
        </w:tc>
        <w:tc>
          <w:tcPr>
            <w:tcW w:w="1701" w:type="dxa"/>
          </w:tcPr>
          <w:p w:rsidR="00636C4F" w:rsidRPr="00CC5651" w:rsidRDefault="004124B7"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rPr>
              <w:t xml:space="preserve">68.64 </w:t>
            </w:r>
            <w:r w:rsidR="00E736E2" w:rsidRPr="00CC5651">
              <w:rPr>
                <w:rFonts w:ascii="Times New Roman" w:hAnsi="Times New Roman" w:cs="Times New Roman"/>
              </w:rPr>
              <w:t xml:space="preserve">± </w:t>
            </w:r>
            <w:r w:rsidR="00084530" w:rsidRPr="00CC5651">
              <w:rPr>
                <w:rFonts w:ascii="Times New Roman" w:hAnsi="Times New Roman" w:cs="Times New Roman"/>
              </w:rPr>
              <w:t>1.23</w:t>
            </w:r>
          </w:p>
        </w:tc>
      </w:tr>
      <w:tr w:rsidR="00636C4F" w:rsidRPr="00CC5651" w:rsidTr="00E736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rsidR="00636C4F" w:rsidRPr="00CC5651" w:rsidRDefault="00E736E2" w:rsidP="00636C4F">
            <w:pPr>
              <w:jc w:val="center"/>
              <w:rPr>
                <w:rFonts w:ascii="Times New Roman" w:hAnsi="Times New Roman" w:cs="Times New Roman"/>
                <w:b w:val="0"/>
                <w:sz w:val="24"/>
                <w:szCs w:val="24"/>
                <w:lang w:val="en-GB"/>
              </w:rPr>
            </w:pPr>
            <w:r w:rsidRPr="00CC5651">
              <w:rPr>
                <w:rFonts w:ascii="Times New Roman" w:hAnsi="Times New Roman" w:cs="Times New Roman"/>
                <w:b w:val="0"/>
                <w:sz w:val="24"/>
                <w:szCs w:val="24"/>
                <w:lang w:val="en-GB"/>
              </w:rPr>
              <w:t>3</w:t>
            </w:r>
          </w:p>
        </w:tc>
        <w:tc>
          <w:tcPr>
            <w:tcW w:w="1701" w:type="dxa"/>
          </w:tcPr>
          <w:p w:rsidR="00636C4F" w:rsidRPr="00CC5651" w:rsidRDefault="004124B7" w:rsidP="00636C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rPr>
              <w:t xml:space="preserve">16.33 </w:t>
            </w:r>
            <w:r w:rsidR="00E736E2" w:rsidRPr="00CC5651">
              <w:rPr>
                <w:rFonts w:ascii="Times New Roman" w:hAnsi="Times New Roman" w:cs="Times New Roman"/>
              </w:rPr>
              <w:t xml:space="preserve">± </w:t>
            </w:r>
            <w:r w:rsidRPr="00CC5651">
              <w:rPr>
                <w:rFonts w:ascii="Times New Roman" w:hAnsi="Times New Roman" w:cs="Times New Roman"/>
              </w:rPr>
              <w:t>0.56</w:t>
            </w:r>
          </w:p>
        </w:tc>
        <w:tc>
          <w:tcPr>
            <w:tcW w:w="1701" w:type="dxa"/>
          </w:tcPr>
          <w:p w:rsidR="00636C4F" w:rsidRPr="00CC5651" w:rsidRDefault="004124B7" w:rsidP="00084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rPr>
              <w:t xml:space="preserve">12.74 </w:t>
            </w:r>
            <w:r w:rsidR="00E736E2" w:rsidRPr="00CC5651">
              <w:rPr>
                <w:rFonts w:ascii="Times New Roman" w:hAnsi="Times New Roman" w:cs="Times New Roman"/>
              </w:rPr>
              <w:t xml:space="preserve">± </w:t>
            </w:r>
            <w:r w:rsidR="00084530" w:rsidRPr="00CC5651">
              <w:rPr>
                <w:rFonts w:ascii="Times New Roman" w:hAnsi="Times New Roman" w:cs="Times New Roman"/>
              </w:rPr>
              <w:t>0.58</w:t>
            </w:r>
          </w:p>
        </w:tc>
        <w:tc>
          <w:tcPr>
            <w:tcW w:w="1701" w:type="dxa"/>
          </w:tcPr>
          <w:p w:rsidR="00636C4F" w:rsidRPr="00CC5651" w:rsidRDefault="004124B7" w:rsidP="00084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rPr>
              <w:t xml:space="preserve">2.40 </w:t>
            </w:r>
            <w:r w:rsidR="00E736E2" w:rsidRPr="00CC5651">
              <w:rPr>
                <w:rFonts w:ascii="Times New Roman" w:hAnsi="Times New Roman" w:cs="Times New Roman"/>
              </w:rPr>
              <w:t xml:space="preserve">± </w:t>
            </w:r>
            <w:r w:rsidR="00084530" w:rsidRPr="00CC5651">
              <w:rPr>
                <w:rFonts w:ascii="Times New Roman" w:hAnsi="Times New Roman" w:cs="Times New Roman"/>
              </w:rPr>
              <w:t>0.22</w:t>
            </w:r>
          </w:p>
        </w:tc>
        <w:tc>
          <w:tcPr>
            <w:tcW w:w="1701" w:type="dxa"/>
          </w:tcPr>
          <w:p w:rsidR="00636C4F" w:rsidRPr="00CC5651" w:rsidRDefault="004124B7" w:rsidP="00084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rPr>
              <w:t xml:space="preserve">68.53 </w:t>
            </w:r>
            <w:r w:rsidR="00E736E2" w:rsidRPr="00CC5651">
              <w:rPr>
                <w:rFonts w:ascii="Times New Roman" w:hAnsi="Times New Roman" w:cs="Times New Roman"/>
              </w:rPr>
              <w:t xml:space="preserve">± </w:t>
            </w:r>
            <w:r w:rsidR="00084530" w:rsidRPr="00CC5651">
              <w:rPr>
                <w:rFonts w:ascii="Times New Roman" w:hAnsi="Times New Roman" w:cs="Times New Roman"/>
              </w:rPr>
              <w:t>1.45</w:t>
            </w:r>
          </w:p>
        </w:tc>
      </w:tr>
      <w:tr w:rsidR="00636C4F" w:rsidRPr="00CC5651" w:rsidTr="00E736E2">
        <w:trPr>
          <w:jc w:val="center"/>
        </w:trPr>
        <w:tc>
          <w:tcPr>
            <w:cnfStyle w:val="001000000000" w:firstRow="0" w:lastRow="0" w:firstColumn="1" w:lastColumn="0" w:oddVBand="0" w:evenVBand="0" w:oddHBand="0" w:evenHBand="0" w:firstRowFirstColumn="0" w:firstRowLastColumn="0" w:lastRowFirstColumn="0" w:lastRowLastColumn="0"/>
            <w:tcW w:w="1701" w:type="dxa"/>
          </w:tcPr>
          <w:p w:rsidR="00636C4F" w:rsidRPr="00CC5651" w:rsidRDefault="00E736E2" w:rsidP="00636C4F">
            <w:pPr>
              <w:jc w:val="center"/>
              <w:rPr>
                <w:rFonts w:ascii="Times New Roman" w:hAnsi="Times New Roman" w:cs="Times New Roman"/>
                <w:b w:val="0"/>
                <w:sz w:val="24"/>
                <w:szCs w:val="24"/>
                <w:lang w:val="en-GB"/>
              </w:rPr>
            </w:pPr>
            <w:r w:rsidRPr="00CC5651">
              <w:rPr>
                <w:rFonts w:ascii="Times New Roman" w:hAnsi="Times New Roman" w:cs="Times New Roman"/>
                <w:b w:val="0"/>
                <w:sz w:val="24"/>
                <w:szCs w:val="24"/>
                <w:lang w:val="en-GB"/>
              </w:rPr>
              <w:t>4</w:t>
            </w:r>
          </w:p>
        </w:tc>
        <w:tc>
          <w:tcPr>
            <w:tcW w:w="1701" w:type="dxa"/>
          </w:tcPr>
          <w:p w:rsidR="00636C4F" w:rsidRPr="00CC5651" w:rsidRDefault="004124B7" w:rsidP="00636C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sz w:val="24"/>
                <w:szCs w:val="24"/>
                <w:lang w:val="en-GB"/>
              </w:rPr>
              <w:t xml:space="preserve">16.63 </w:t>
            </w:r>
            <w:r w:rsidR="00E736E2" w:rsidRPr="00CC5651">
              <w:rPr>
                <w:rFonts w:ascii="Times New Roman" w:hAnsi="Times New Roman" w:cs="Times New Roman"/>
              </w:rPr>
              <w:t>±</w:t>
            </w:r>
            <w:r w:rsidRPr="00CC5651">
              <w:rPr>
                <w:rFonts w:ascii="Times New Roman" w:hAnsi="Times New Roman" w:cs="Times New Roman"/>
              </w:rPr>
              <w:t xml:space="preserve"> 0.65</w:t>
            </w:r>
          </w:p>
        </w:tc>
        <w:tc>
          <w:tcPr>
            <w:tcW w:w="1701" w:type="dxa"/>
          </w:tcPr>
          <w:p w:rsidR="00636C4F" w:rsidRPr="00CC5651" w:rsidRDefault="004124B7"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sz w:val="24"/>
                <w:szCs w:val="24"/>
                <w:lang w:val="en-GB"/>
              </w:rPr>
              <w:t>12.11</w:t>
            </w:r>
            <w:r w:rsidR="00E736E2" w:rsidRPr="00CC5651">
              <w:rPr>
                <w:rFonts w:ascii="Times New Roman" w:hAnsi="Times New Roman" w:cs="Times New Roman"/>
                <w:sz w:val="24"/>
                <w:szCs w:val="24"/>
                <w:lang w:val="en-GB"/>
              </w:rPr>
              <w:t xml:space="preserve"> </w:t>
            </w:r>
            <w:r w:rsidR="00E736E2" w:rsidRPr="00CC5651">
              <w:rPr>
                <w:rFonts w:ascii="Times New Roman" w:hAnsi="Times New Roman" w:cs="Times New Roman"/>
                <w:lang w:val="en-GB"/>
              </w:rPr>
              <w:t xml:space="preserve">± </w:t>
            </w:r>
            <w:r w:rsidR="00084530" w:rsidRPr="00CC5651">
              <w:rPr>
                <w:rFonts w:ascii="Times New Roman" w:hAnsi="Times New Roman" w:cs="Times New Roman"/>
                <w:lang w:val="en-GB"/>
              </w:rPr>
              <w:t>0.43</w:t>
            </w:r>
          </w:p>
        </w:tc>
        <w:tc>
          <w:tcPr>
            <w:tcW w:w="1701" w:type="dxa"/>
          </w:tcPr>
          <w:p w:rsidR="00636C4F" w:rsidRPr="00CC5651" w:rsidRDefault="004124B7"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lang w:val="en-GB"/>
              </w:rPr>
              <w:t xml:space="preserve">2.58 </w:t>
            </w:r>
            <w:r w:rsidR="00E736E2" w:rsidRPr="00CC5651">
              <w:rPr>
                <w:rFonts w:ascii="Times New Roman" w:hAnsi="Times New Roman" w:cs="Times New Roman"/>
                <w:lang w:val="en-GB"/>
              </w:rPr>
              <w:t xml:space="preserve">± </w:t>
            </w:r>
            <w:r w:rsidR="00084530" w:rsidRPr="00CC5651">
              <w:rPr>
                <w:rFonts w:ascii="Times New Roman" w:hAnsi="Times New Roman" w:cs="Times New Roman"/>
                <w:lang w:val="en-GB"/>
              </w:rPr>
              <w:t>0.23</w:t>
            </w:r>
          </w:p>
        </w:tc>
        <w:tc>
          <w:tcPr>
            <w:tcW w:w="1701" w:type="dxa"/>
          </w:tcPr>
          <w:p w:rsidR="00636C4F" w:rsidRPr="00CC5651" w:rsidRDefault="004124B7"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sz w:val="24"/>
                <w:szCs w:val="24"/>
                <w:lang w:val="en-GB"/>
              </w:rPr>
              <w:t>68.68</w:t>
            </w:r>
            <w:r w:rsidR="00E736E2" w:rsidRPr="00CC5651">
              <w:rPr>
                <w:rFonts w:ascii="Times New Roman" w:hAnsi="Times New Roman" w:cs="Times New Roman"/>
                <w:sz w:val="24"/>
                <w:szCs w:val="24"/>
                <w:lang w:val="en-GB"/>
              </w:rPr>
              <w:t xml:space="preserve"> </w:t>
            </w:r>
            <w:r w:rsidR="00E736E2" w:rsidRPr="00CC5651">
              <w:rPr>
                <w:rFonts w:ascii="Times New Roman" w:hAnsi="Times New Roman" w:cs="Times New Roman"/>
                <w:lang w:val="en-GB"/>
              </w:rPr>
              <w:t xml:space="preserve">± </w:t>
            </w:r>
            <w:r w:rsidR="00084530" w:rsidRPr="00CC5651">
              <w:rPr>
                <w:rFonts w:ascii="Times New Roman" w:hAnsi="Times New Roman" w:cs="Times New Roman"/>
                <w:lang w:val="en-GB"/>
              </w:rPr>
              <w:t>1.46</w:t>
            </w:r>
          </w:p>
        </w:tc>
      </w:tr>
      <w:tr w:rsidR="00636C4F" w:rsidRPr="00CC5651" w:rsidTr="00E736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rsidR="00636C4F" w:rsidRPr="00CC5651" w:rsidRDefault="00E736E2" w:rsidP="00636C4F">
            <w:pPr>
              <w:jc w:val="center"/>
              <w:rPr>
                <w:rFonts w:ascii="Times New Roman" w:hAnsi="Times New Roman" w:cs="Times New Roman"/>
                <w:b w:val="0"/>
                <w:sz w:val="24"/>
                <w:szCs w:val="24"/>
                <w:lang w:val="en-GB"/>
              </w:rPr>
            </w:pPr>
            <w:r w:rsidRPr="00CC5651">
              <w:rPr>
                <w:rFonts w:ascii="Times New Roman" w:hAnsi="Times New Roman" w:cs="Times New Roman"/>
                <w:b w:val="0"/>
                <w:sz w:val="24"/>
                <w:szCs w:val="24"/>
                <w:lang w:val="en-GB"/>
              </w:rPr>
              <w:t>5</w:t>
            </w:r>
          </w:p>
        </w:tc>
        <w:tc>
          <w:tcPr>
            <w:tcW w:w="1701" w:type="dxa"/>
          </w:tcPr>
          <w:p w:rsidR="00636C4F" w:rsidRPr="00CC5651" w:rsidRDefault="004124B7" w:rsidP="00412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sz w:val="24"/>
                <w:szCs w:val="24"/>
                <w:lang w:val="en-GB"/>
              </w:rPr>
              <w:t xml:space="preserve">17.30 </w:t>
            </w:r>
            <w:r w:rsidRPr="00CC5651">
              <w:rPr>
                <w:rFonts w:ascii="Times New Roman" w:hAnsi="Times New Roman" w:cs="Times New Roman"/>
                <w:lang w:val="en-GB"/>
              </w:rPr>
              <w:t>± 0.66</w:t>
            </w:r>
          </w:p>
        </w:tc>
        <w:tc>
          <w:tcPr>
            <w:tcW w:w="1701" w:type="dxa"/>
          </w:tcPr>
          <w:p w:rsidR="00636C4F" w:rsidRPr="00CC5651" w:rsidRDefault="004124B7" w:rsidP="00084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sz w:val="24"/>
                <w:szCs w:val="24"/>
                <w:lang w:val="en-GB"/>
              </w:rPr>
              <w:t>13.99</w:t>
            </w:r>
            <w:r w:rsidR="00E736E2" w:rsidRPr="00CC5651">
              <w:rPr>
                <w:rFonts w:ascii="Times New Roman" w:hAnsi="Times New Roman" w:cs="Times New Roman"/>
                <w:sz w:val="24"/>
                <w:szCs w:val="24"/>
                <w:lang w:val="en-GB"/>
              </w:rPr>
              <w:t xml:space="preserve"> </w:t>
            </w:r>
            <w:r w:rsidR="00E736E2" w:rsidRPr="00CC5651">
              <w:rPr>
                <w:rFonts w:ascii="Times New Roman" w:hAnsi="Times New Roman" w:cs="Times New Roman"/>
                <w:lang w:val="en-GB"/>
              </w:rPr>
              <w:t xml:space="preserve">± </w:t>
            </w:r>
            <w:r w:rsidR="00084530" w:rsidRPr="00CC5651">
              <w:rPr>
                <w:rFonts w:ascii="Times New Roman" w:hAnsi="Times New Roman" w:cs="Times New Roman"/>
                <w:lang w:val="en-GB"/>
              </w:rPr>
              <w:t>0.49</w:t>
            </w:r>
          </w:p>
        </w:tc>
        <w:tc>
          <w:tcPr>
            <w:tcW w:w="1701" w:type="dxa"/>
          </w:tcPr>
          <w:p w:rsidR="00636C4F" w:rsidRPr="00CC5651" w:rsidRDefault="004124B7" w:rsidP="00084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lang w:val="en-GB"/>
              </w:rPr>
              <w:t xml:space="preserve">2.81 </w:t>
            </w:r>
            <w:r w:rsidR="00E736E2" w:rsidRPr="00CC5651">
              <w:rPr>
                <w:rFonts w:ascii="Times New Roman" w:hAnsi="Times New Roman" w:cs="Times New Roman"/>
                <w:lang w:val="en-GB"/>
              </w:rPr>
              <w:t xml:space="preserve">± </w:t>
            </w:r>
            <w:r w:rsidR="00084530" w:rsidRPr="00CC5651">
              <w:rPr>
                <w:rFonts w:ascii="Times New Roman" w:hAnsi="Times New Roman" w:cs="Times New Roman"/>
                <w:lang w:val="en-GB"/>
              </w:rPr>
              <w:t>0.22</w:t>
            </w:r>
          </w:p>
        </w:tc>
        <w:tc>
          <w:tcPr>
            <w:tcW w:w="1701" w:type="dxa"/>
          </w:tcPr>
          <w:p w:rsidR="00636C4F" w:rsidRPr="00CC5651" w:rsidRDefault="004124B7" w:rsidP="000845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sz w:val="24"/>
                <w:szCs w:val="24"/>
                <w:lang w:val="en-GB"/>
              </w:rPr>
              <w:t>65.90</w:t>
            </w:r>
            <w:r w:rsidR="00E736E2" w:rsidRPr="00CC5651">
              <w:rPr>
                <w:rFonts w:ascii="Times New Roman" w:hAnsi="Times New Roman" w:cs="Times New Roman"/>
                <w:sz w:val="24"/>
                <w:szCs w:val="24"/>
                <w:lang w:val="en-GB"/>
              </w:rPr>
              <w:t xml:space="preserve"> </w:t>
            </w:r>
            <w:r w:rsidR="00084530" w:rsidRPr="00CC5651">
              <w:rPr>
                <w:rFonts w:ascii="Times New Roman" w:hAnsi="Times New Roman" w:cs="Times New Roman"/>
                <w:lang w:val="en-GB"/>
              </w:rPr>
              <w:t>± 1.50</w:t>
            </w:r>
          </w:p>
        </w:tc>
      </w:tr>
      <w:tr w:rsidR="00636C4F" w:rsidRPr="00636C4F" w:rsidTr="00E736E2">
        <w:trPr>
          <w:jc w:val="center"/>
        </w:trPr>
        <w:tc>
          <w:tcPr>
            <w:cnfStyle w:val="001000000000" w:firstRow="0" w:lastRow="0" w:firstColumn="1" w:lastColumn="0" w:oddVBand="0" w:evenVBand="0" w:oddHBand="0" w:evenHBand="0" w:firstRowFirstColumn="0" w:firstRowLastColumn="0" w:lastRowFirstColumn="0" w:lastRowLastColumn="0"/>
            <w:tcW w:w="1701" w:type="dxa"/>
          </w:tcPr>
          <w:p w:rsidR="00636C4F" w:rsidRPr="00CC5651" w:rsidRDefault="00E736E2" w:rsidP="00636C4F">
            <w:pPr>
              <w:jc w:val="center"/>
              <w:rPr>
                <w:rFonts w:ascii="Times New Roman" w:hAnsi="Times New Roman" w:cs="Times New Roman"/>
                <w:b w:val="0"/>
                <w:sz w:val="24"/>
                <w:szCs w:val="24"/>
                <w:lang w:val="en-GB"/>
              </w:rPr>
            </w:pPr>
            <w:r w:rsidRPr="00CC5651">
              <w:rPr>
                <w:rFonts w:ascii="Times New Roman" w:hAnsi="Times New Roman" w:cs="Times New Roman"/>
                <w:b w:val="0"/>
                <w:sz w:val="24"/>
                <w:szCs w:val="24"/>
                <w:lang w:val="en-GB"/>
              </w:rPr>
              <w:t>6</w:t>
            </w:r>
          </w:p>
        </w:tc>
        <w:tc>
          <w:tcPr>
            <w:tcW w:w="1701" w:type="dxa"/>
          </w:tcPr>
          <w:p w:rsidR="00636C4F" w:rsidRPr="00CC5651" w:rsidRDefault="004124B7" w:rsidP="007C77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sz w:val="24"/>
                <w:szCs w:val="24"/>
                <w:lang w:val="en-GB"/>
              </w:rPr>
              <w:t>17.75</w:t>
            </w:r>
            <w:r w:rsidR="00E736E2" w:rsidRPr="00CC5651">
              <w:rPr>
                <w:rFonts w:ascii="Times New Roman" w:hAnsi="Times New Roman" w:cs="Times New Roman"/>
                <w:sz w:val="24"/>
                <w:szCs w:val="24"/>
                <w:lang w:val="en-GB"/>
              </w:rPr>
              <w:t xml:space="preserve"> </w:t>
            </w:r>
            <w:r w:rsidR="00E736E2" w:rsidRPr="00CC5651">
              <w:rPr>
                <w:rFonts w:ascii="Times New Roman" w:hAnsi="Times New Roman" w:cs="Times New Roman"/>
                <w:lang w:val="en-GB"/>
              </w:rPr>
              <w:t xml:space="preserve">± </w:t>
            </w:r>
            <w:r w:rsidRPr="00CC5651">
              <w:rPr>
                <w:rFonts w:ascii="Times New Roman" w:hAnsi="Times New Roman" w:cs="Times New Roman"/>
                <w:lang w:val="en-GB"/>
              </w:rPr>
              <w:t>0.</w:t>
            </w:r>
            <w:r w:rsidR="007C778C" w:rsidRPr="00CC5651">
              <w:rPr>
                <w:rFonts w:ascii="Times New Roman" w:hAnsi="Times New Roman" w:cs="Times New Roman"/>
                <w:lang w:val="en-GB"/>
              </w:rPr>
              <w:t>8</w:t>
            </w:r>
            <w:r w:rsidRPr="00CC5651">
              <w:rPr>
                <w:rFonts w:ascii="Times New Roman" w:hAnsi="Times New Roman" w:cs="Times New Roman"/>
                <w:lang w:val="en-GB"/>
              </w:rPr>
              <w:t>4</w:t>
            </w:r>
          </w:p>
        </w:tc>
        <w:tc>
          <w:tcPr>
            <w:tcW w:w="1701" w:type="dxa"/>
          </w:tcPr>
          <w:p w:rsidR="00636C4F" w:rsidRPr="00CC5651" w:rsidRDefault="004124B7"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sz w:val="24"/>
                <w:szCs w:val="24"/>
                <w:lang w:val="en-GB"/>
              </w:rPr>
              <w:t>13.02</w:t>
            </w:r>
            <w:r w:rsidR="00E736E2" w:rsidRPr="00CC5651">
              <w:rPr>
                <w:rFonts w:ascii="Times New Roman" w:hAnsi="Times New Roman" w:cs="Times New Roman"/>
                <w:sz w:val="24"/>
                <w:szCs w:val="24"/>
                <w:lang w:val="en-GB"/>
              </w:rPr>
              <w:t xml:space="preserve"> </w:t>
            </w:r>
            <w:r w:rsidR="00E736E2" w:rsidRPr="00CC5651">
              <w:rPr>
                <w:rFonts w:ascii="Times New Roman" w:hAnsi="Times New Roman" w:cs="Times New Roman"/>
                <w:lang w:val="en-GB"/>
              </w:rPr>
              <w:t xml:space="preserve">± </w:t>
            </w:r>
            <w:r w:rsidR="00084530" w:rsidRPr="00CC5651">
              <w:rPr>
                <w:rFonts w:ascii="Times New Roman" w:hAnsi="Times New Roman" w:cs="Times New Roman"/>
                <w:lang w:val="en-GB"/>
              </w:rPr>
              <w:t>0.58</w:t>
            </w:r>
          </w:p>
        </w:tc>
        <w:tc>
          <w:tcPr>
            <w:tcW w:w="1701" w:type="dxa"/>
          </w:tcPr>
          <w:p w:rsidR="00636C4F" w:rsidRPr="00CC5651" w:rsidRDefault="004124B7"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lang w:val="en-GB"/>
              </w:rPr>
              <w:t xml:space="preserve">2.65 </w:t>
            </w:r>
            <w:r w:rsidR="00E736E2" w:rsidRPr="00CC5651">
              <w:rPr>
                <w:rFonts w:ascii="Times New Roman" w:hAnsi="Times New Roman" w:cs="Times New Roman"/>
                <w:lang w:val="en-GB"/>
              </w:rPr>
              <w:t xml:space="preserve">± </w:t>
            </w:r>
            <w:r w:rsidR="00084530" w:rsidRPr="00CC5651">
              <w:rPr>
                <w:rFonts w:ascii="Times New Roman" w:hAnsi="Times New Roman" w:cs="Times New Roman"/>
                <w:lang w:val="en-GB"/>
              </w:rPr>
              <w:t>0.28</w:t>
            </w:r>
          </w:p>
        </w:tc>
        <w:tc>
          <w:tcPr>
            <w:tcW w:w="1701" w:type="dxa"/>
          </w:tcPr>
          <w:p w:rsidR="00636C4F" w:rsidRPr="005C11D5" w:rsidRDefault="004124B7" w:rsidP="000845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C5651">
              <w:rPr>
                <w:rFonts w:ascii="Times New Roman" w:hAnsi="Times New Roman" w:cs="Times New Roman"/>
                <w:sz w:val="24"/>
                <w:szCs w:val="24"/>
                <w:lang w:val="en-GB"/>
              </w:rPr>
              <w:t>66.58</w:t>
            </w:r>
            <w:r w:rsidR="00E736E2" w:rsidRPr="00CC5651">
              <w:rPr>
                <w:rFonts w:ascii="Times New Roman" w:hAnsi="Times New Roman" w:cs="Times New Roman"/>
                <w:sz w:val="24"/>
                <w:szCs w:val="24"/>
                <w:lang w:val="en-GB"/>
              </w:rPr>
              <w:t xml:space="preserve"> </w:t>
            </w:r>
            <w:r w:rsidR="00E736E2" w:rsidRPr="00CC5651">
              <w:rPr>
                <w:rFonts w:ascii="Times New Roman" w:hAnsi="Times New Roman" w:cs="Times New Roman"/>
                <w:lang w:val="en-GB"/>
              </w:rPr>
              <w:t xml:space="preserve">± </w:t>
            </w:r>
            <w:r w:rsidR="00084530" w:rsidRPr="00CC5651">
              <w:rPr>
                <w:rFonts w:ascii="Times New Roman" w:hAnsi="Times New Roman" w:cs="Times New Roman"/>
                <w:lang w:val="en-GB"/>
              </w:rPr>
              <w:t>1.57</w:t>
            </w:r>
          </w:p>
        </w:tc>
      </w:tr>
    </w:tbl>
    <w:p w:rsidR="00877E6C" w:rsidRPr="005C11D5" w:rsidRDefault="00877E6C" w:rsidP="00877E6C">
      <w:pPr>
        <w:rPr>
          <w:rFonts w:ascii="Times New Roman" w:hAnsi="Times New Roman" w:cs="Times New Roman"/>
          <w:sz w:val="24"/>
          <w:szCs w:val="24"/>
          <w:lang w:val="en-GB"/>
        </w:rPr>
      </w:pPr>
    </w:p>
    <w:p w:rsidR="00877E6C" w:rsidRPr="005C11D5" w:rsidRDefault="00877E6C" w:rsidP="00877E6C">
      <w:pPr>
        <w:rPr>
          <w:rFonts w:ascii="Times New Roman" w:eastAsia="MS Mincho" w:hAnsi="Times New Roman" w:cs="Times New Roman"/>
          <w:b/>
          <w:sz w:val="24"/>
          <w:szCs w:val="24"/>
          <w:lang w:val="en-US" w:eastAsia="de-DE"/>
        </w:rPr>
      </w:pPr>
      <w:proofErr w:type="gramStart"/>
      <w:r w:rsidRPr="005C11D5">
        <w:rPr>
          <w:rFonts w:ascii="Times New Roman" w:hAnsi="Times New Roman" w:cs="Times New Roman"/>
          <w:b/>
          <w:sz w:val="24"/>
          <w:szCs w:val="24"/>
          <w:lang w:val="en-GB"/>
        </w:rPr>
        <w:t xml:space="preserve">Table </w:t>
      </w:r>
      <w:r>
        <w:rPr>
          <w:rFonts w:ascii="Times New Roman" w:hAnsi="Times New Roman" w:cs="Times New Roman"/>
          <w:b/>
          <w:sz w:val="24"/>
          <w:szCs w:val="24"/>
          <w:lang w:val="en-GB"/>
        </w:rPr>
        <w:t>3</w:t>
      </w:r>
      <w:r w:rsidRPr="005C11D5">
        <w:rPr>
          <w:rFonts w:ascii="Times New Roman" w:hAnsi="Times New Roman" w:cs="Times New Roman"/>
          <w:b/>
          <w:sz w:val="24"/>
          <w:szCs w:val="24"/>
          <w:lang w:val="en-GB"/>
        </w:rPr>
        <w:t>.</w:t>
      </w:r>
      <w:proofErr w:type="gramEnd"/>
    </w:p>
    <w:p w:rsidR="00877E6C" w:rsidRPr="005C11D5" w:rsidRDefault="00877E6C" w:rsidP="00877E6C">
      <w:pPr>
        <w:rPr>
          <w:rFonts w:ascii="Times New Roman" w:hAnsi="Times New Roman" w:cs="Times New Roman"/>
          <w:sz w:val="24"/>
          <w:szCs w:val="24"/>
          <w:lang w:val="en-GB"/>
        </w:rPr>
      </w:pPr>
      <w:r w:rsidRPr="005C11D5">
        <w:rPr>
          <w:rFonts w:ascii="Times New Roman" w:hAnsi="Times New Roman" w:cs="Times New Roman"/>
          <w:sz w:val="24"/>
          <w:szCs w:val="24"/>
          <w:lang w:val="en-GB"/>
        </w:rPr>
        <w:t xml:space="preserve">Summary of the </w:t>
      </w:r>
      <w:r w:rsidRPr="005C11D5">
        <w:rPr>
          <w:rFonts w:ascii="Times New Roman" w:hAnsi="Times New Roman" w:cs="Times New Roman"/>
          <w:i/>
          <w:sz w:val="24"/>
          <w:szCs w:val="24"/>
          <w:lang w:val="en-GB"/>
        </w:rPr>
        <w:t>j</w:t>
      </w:r>
      <w:r w:rsidRPr="005C11D5">
        <w:rPr>
          <w:rFonts w:ascii="Times New Roman" w:hAnsi="Times New Roman" w:cs="Times New Roman"/>
          <w:sz w:val="24"/>
          <w:szCs w:val="24"/>
          <w:lang w:val="en-GB"/>
        </w:rPr>
        <w:t>-V parameters</w:t>
      </w:r>
    </w:p>
    <w:tbl>
      <w:tblPr>
        <w:tblStyle w:val="LightShading-Accent1"/>
        <w:tblW w:w="0" w:type="auto"/>
        <w:jc w:val="center"/>
        <w:tblLook w:val="04A0" w:firstRow="1" w:lastRow="0" w:firstColumn="1" w:lastColumn="0" w:noHBand="0" w:noVBand="1"/>
      </w:tblPr>
      <w:tblGrid>
        <w:gridCol w:w="1602"/>
        <w:gridCol w:w="1301"/>
        <w:gridCol w:w="1220"/>
        <w:gridCol w:w="1329"/>
        <w:gridCol w:w="1610"/>
        <w:gridCol w:w="1658"/>
      </w:tblGrid>
      <w:tr w:rsidR="00877E6C" w:rsidRPr="007D08BB" w:rsidTr="004124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2" w:type="dxa"/>
          </w:tcPr>
          <w:p w:rsidR="00877E6C" w:rsidRPr="005C11D5" w:rsidRDefault="00877E6C" w:rsidP="004124B7">
            <w:pPr>
              <w:jc w:val="center"/>
              <w:rPr>
                <w:rFonts w:ascii="Times New Roman" w:hAnsi="Times New Roman" w:cs="Times New Roman"/>
                <w:sz w:val="24"/>
                <w:szCs w:val="24"/>
                <w:lang w:val="en-GB"/>
              </w:rPr>
            </w:pPr>
            <w:r w:rsidRPr="005C11D5">
              <w:rPr>
                <w:rFonts w:ascii="Times New Roman" w:hAnsi="Times New Roman" w:cs="Times New Roman"/>
                <w:sz w:val="24"/>
                <w:szCs w:val="24"/>
                <w:lang w:val="en-GB"/>
              </w:rPr>
              <w:t>Temperature (ºC)</w:t>
            </w:r>
          </w:p>
        </w:tc>
        <w:tc>
          <w:tcPr>
            <w:tcW w:w="1301" w:type="dxa"/>
          </w:tcPr>
          <w:p w:rsidR="00877E6C" w:rsidRPr="005C11D5" w:rsidRDefault="00877E6C" w:rsidP="00412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OCV</w:t>
            </w:r>
          </w:p>
          <w:p w:rsidR="00877E6C" w:rsidRPr="005C11D5" w:rsidRDefault="00877E6C" w:rsidP="00412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(mV)</w:t>
            </w:r>
          </w:p>
        </w:tc>
        <w:tc>
          <w:tcPr>
            <w:tcW w:w="1220" w:type="dxa"/>
          </w:tcPr>
          <w:p w:rsidR="00877E6C" w:rsidRPr="005C11D5" w:rsidRDefault="00877E6C" w:rsidP="00412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5C11D5">
              <w:rPr>
                <w:rFonts w:ascii="Times New Roman" w:hAnsi="Times New Roman" w:cs="Times New Roman"/>
                <w:sz w:val="24"/>
                <w:szCs w:val="24"/>
                <w:lang w:val="en-GB"/>
              </w:rPr>
              <w:t>ASR</w:t>
            </w:r>
            <w:r w:rsidRPr="005C11D5">
              <w:rPr>
                <w:rFonts w:ascii="Times New Roman" w:hAnsi="Times New Roman" w:cs="Times New Roman"/>
                <w:sz w:val="24"/>
                <w:szCs w:val="24"/>
                <w:vertAlign w:val="subscript"/>
                <w:lang w:val="en-GB"/>
              </w:rPr>
              <w:t>cell</w:t>
            </w:r>
            <w:proofErr w:type="spellEnd"/>
            <w:r w:rsidRPr="005C11D5">
              <w:rPr>
                <w:rFonts w:ascii="Times New Roman" w:hAnsi="Times New Roman" w:cs="Times New Roman"/>
                <w:sz w:val="24"/>
                <w:szCs w:val="24"/>
                <w:vertAlign w:val="subscript"/>
                <w:lang w:val="en-GB"/>
              </w:rPr>
              <w:t xml:space="preserve"> </w:t>
            </w:r>
            <w:r w:rsidRPr="005C11D5">
              <w:rPr>
                <w:rFonts w:ascii="Times New Roman" w:hAnsi="Times New Roman" w:cs="Times New Roman"/>
                <w:sz w:val="24"/>
                <w:szCs w:val="24"/>
                <w:lang w:val="en-GB"/>
              </w:rPr>
              <w:t>(SOFC)</w:t>
            </w:r>
          </w:p>
          <w:p w:rsidR="00877E6C" w:rsidRPr="005C11D5" w:rsidRDefault="00877E6C" w:rsidP="00412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(Ω cm</w:t>
            </w:r>
            <w:r w:rsidRPr="005C11D5">
              <w:rPr>
                <w:rFonts w:ascii="Times New Roman" w:hAnsi="Times New Roman" w:cs="Times New Roman"/>
                <w:sz w:val="24"/>
                <w:szCs w:val="24"/>
                <w:vertAlign w:val="superscript"/>
                <w:lang w:val="en-GB"/>
              </w:rPr>
              <w:t>2</w:t>
            </w:r>
            <w:r w:rsidRPr="005C11D5">
              <w:rPr>
                <w:rFonts w:ascii="Times New Roman" w:hAnsi="Times New Roman" w:cs="Times New Roman"/>
                <w:sz w:val="24"/>
                <w:szCs w:val="24"/>
                <w:lang w:val="en-GB"/>
              </w:rPr>
              <w:t>)</w:t>
            </w:r>
          </w:p>
        </w:tc>
        <w:tc>
          <w:tcPr>
            <w:tcW w:w="1329" w:type="dxa"/>
          </w:tcPr>
          <w:p w:rsidR="00877E6C" w:rsidRPr="005C11D5" w:rsidRDefault="00877E6C" w:rsidP="00412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5C11D5">
              <w:rPr>
                <w:rFonts w:ascii="Times New Roman" w:hAnsi="Times New Roman" w:cs="Times New Roman"/>
                <w:sz w:val="24"/>
                <w:szCs w:val="24"/>
                <w:lang w:val="en-GB"/>
              </w:rPr>
              <w:t>ASR</w:t>
            </w:r>
            <w:r w:rsidRPr="005C11D5">
              <w:rPr>
                <w:rFonts w:ascii="Times New Roman" w:hAnsi="Times New Roman" w:cs="Times New Roman"/>
                <w:sz w:val="24"/>
                <w:szCs w:val="24"/>
                <w:vertAlign w:val="subscript"/>
                <w:lang w:val="en-GB"/>
              </w:rPr>
              <w:t>cell</w:t>
            </w:r>
            <w:proofErr w:type="spellEnd"/>
            <w:r w:rsidRPr="005C11D5">
              <w:rPr>
                <w:rFonts w:ascii="Times New Roman" w:hAnsi="Times New Roman" w:cs="Times New Roman"/>
                <w:sz w:val="24"/>
                <w:szCs w:val="24"/>
                <w:vertAlign w:val="subscript"/>
                <w:lang w:val="en-GB"/>
              </w:rPr>
              <w:t xml:space="preserve"> </w:t>
            </w:r>
            <w:r w:rsidRPr="005C11D5">
              <w:rPr>
                <w:rFonts w:ascii="Times New Roman" w:hAnsi="Times New Roman" w:cs="Times New Roman"/>
                <w:sz w:val="24"/>
                <w:szCs w:val="24"/>
                <w:lang w:val="en-GB"/>
              </w:rPr>
              <w:t>(SOEC)</w:t>
            </w:r>
          </w:p>
          <w:p w:rsidR="00877E6C" w:rsidRPr="005C11D5" w:rsidRDefault="00877E6C" w:rsidP="00412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(Ω cm</w:t>
            </w:r>
            <w:r w:rsidRPr="005C11D5">
              <w:rPr>
                <w:rFonts w:ascii="Times New Roman" w:hAnsi="Times New Roman" w:cs="Times New Roman"/>
                <w:sz w:val="24"/>
                <w:szCs w:val="24"/>
                <w:vertAlign w:val="superscript"/>
                <w:lang w:val="en-GB"/>
              </w:rPr>
              <w:t>2</w:t>
            </w:r>
            <w:r w:rsidRPr="005C11D5">
              <w:rPr>
                <w:rFonts w:ascii="Times New Roman" w:hAnsi="Times New Roman" w:cs="Times New Roman"/>
                <w:sz w:val="24"/>
                <w:szCs w:val="24"/>
                <w:lang w:val="en-GB"/>
              </w:rPr>
              <w:t>)</w:t>
            </w:r>
          </w:p>
        </w:tc>
        <w:tc>
          <w:tcPr>
            <w:tcW w:w="1610" w:type="dxa"/>
          </w:tcPr>
          <w:p w:rsidR="00877E6C" w:rsidRPr="005C11D5" w:rsidRDefault="00877E6C" w:rsidP="00412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Current density at 0.5V</w:t>
            </w:r>
          </w:p>
          <w:p w:rsidR="00877E6C" w:rsidRPr="005C11D5" w:rsidRDefault="00877E6C" w:rsidP="00412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(mA cm</w:t>
            </w:r>
            <w:r w:rsidRPr="005C11D5">
              <w:rPr>
                <w:rFonts w:ascii="Times New Roman" w:hAnsi="Times New Roman" w:cs="Times New Roman"/>
                <w:sz w:val="24"/>
                <w:szCs w:val="24"/>
                <w:vertAlign w:val="superscript"/>
                <w:lang w:val="en-GB"/>
              </w:rPr>
              <w:t>-2</w:t>
            </w:r>
            <w:r w:rsidRPr="005C11D5">
              <w:rPr>
                <w:rFonts w:ascii="Times New Roman" w:hAnsi="Times New Roman" w:cs="Times New Roman"/>
                <w:sz w:val="24"/>
                <w:szCs w:val="24"/>
                <w:lang w:val="en-GB"/>
              </w:rPr>
              <w:t>)</w:t>
            </w:r>
          </w:p>
        </w:tc>
        <w:tc>
          <w:tcPr>
            <w:tcW w:w="1658" w:type="dxa"/>
          </w:tcPr>
          <w:p w:rsidR="00877E6C" w:rsidRPr="005C11D5" w:rsidRDefault="00877E6C" w:rsidP="00412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Current density at 1.3V</w:t>
            </w:r>
          </w:p>
          <w:p w:rsidR="00877E6C" w:rsidRPr="005C11D5" w:rsidRDefault="00877E6C" w:rsidP="004124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(mA cm</w:t>
            </w:r>
            <w:r w:rsidRPr="005C11D5">
              <w:rPr>
                <w:rFonts w:ascii="Times New Roman" w:hAnsi="Times New Roman" w:cs="Times New Roman"/>
                <w:sz w:val="24"/>
                <w:szCs w:val="24"/>
                <w:vertAlign w:val="superscript"/>
                <w:lang w:val="en-GB"/>
              </w:rPr>
              <w:t>-2</w:t>
            </w:r>
            <w:r w:rsidRPr="005C11D5">
              <w:rPr>
                <w:rFonts w:ascii="Times New Roman" w:hAnsi="Times New Roman" w:cs="Times New Roman"/>
                <w:sz w:val="24"/>
                <w:szCs w:val="24"/>
                <w:lang w:val="en-GB"/>
              </w:rPr>
              <w:t>)</w:t>
            </w:r>
          </w:p>
        </w:tc>
      </w:tr>
      <w:tr w:rsidR="00877E6C" w:rsidRPr="005C11D5" w:rsidTr="004124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2" w:type="dxa"/>
          </w:tcPr>
          <w:p w:rsidR="00877E6C" w:rsidRPr="005C11D5" w:rsidRDefault="00877E6C" w:rsidP="004124B7">
            <w:pPr>
              <w:jc w:val="center"/>
              <w:rPr>
                <w:rFonts w:ascii="Times New Roman" w:hAnsi="Times New Roman" w:cs="Times New Roman"/>
                <w:b w:val="0"/>
                <w:sz w:val="24"/>
                <w:szCs w:val="24"/>
                <w:lang w:val="en-GB"/>
              </w:rPr>
            </w:pPr>
            <w:r w:rsidRPr="005C11D5">
              <w:rPr>
                <w:rFonts w:ascii="Times New Roman" w:hAnsi="Times New Roman" w:cs="Times New Roman"/>
                <w:b w:val="0"/>
                <w:sz w:val="24"/>
                <w:szCs w:val="24"/>
                <w:lang w:val="en-GB"/>
              </w:rPr>
              <w:t>850</w:t>
            </w:r>
          </w:p>
        </w:tc>
        <w:tc>
          <w:tcPr>
            <w:tcW w:w="1301" w:type="dxa"/>
          </w:tcPr>
          <w:p w:rsidR="00877E6C" w:rsidRPr="005C11D5" w:rsidRDefault="00877E6C" w:rsidP="00412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958</w:t>
            </w:r>
          </w:p>
        </w:tc>
        <w:tc>
          <w:tcPr>
            <w:tcW w:w="1220" w:type="dxa"/>
          </w:tcPr>
          <w:p w:rsidR="00877E6C" w:rsidRPr="005C11D5" w:rsidRDefault="00877E6C" w:rsidP="00412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13.8</w:t>
            </w:r>
          </w:p>
        </w:tc>
        <w:tc>
          <w:tcPr>
            <w:tcW w:w="1329" w:type="dxa"/>
          </w:tcPr>
          <w:p w:rsidR="00877E6C" w:rsidRPr="005C11D5" w:rsidRDefault="00877E6C" w:rsidP="009C0E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10.1</w:t>
            </w:r>
          </w:p>
        </w:tc>
        <w:tc>
          <w:tcPr>
            <w:tcW w:w="1610" w:type="dxa"/>
          </w:tcPr>
          <w:p w:rsidR="00877E6C" w:rsidRPr="005C11D5" w:rsidRDefault="00877E6C" w:rsidP="00412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-34</w:t>
            </w:r>
          </w:p>
        </w:tc>
        <w:tc>
          <w:tcPr>
            <w:tcW w:w="1658" w:type="dxa"/>
          </w:tcPr>
          <w:p w:rsidR="00877E6C" w:rsidRPr="005C11D5" w:rsidRDefault="00877E6C" w:rsidP="00412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39</w:t>
            </w:r>
          </w:p>
        </w:tc>
      </w:tr>
      <w:tr w:rsidR="00877E6C" w:rsidRPr="005C11D5" w:rsidTr="004124B7">
        <w:trPr>
          <w:jc w:val="center"/>
        </w:trPr>
        <w:tc>
          <w:tcPr>
            <w:cnfStyle w:val="001000000000" w:firstRow="0" w:lastRow="0" w:firstColumn="1" w:lastColumn="0" w:oddVBand="0" w:evenVBand="0" w:oddHBand="0" w:evenHBand="0" w:firstRowFirstColumn="0" w:firstRowLastColumn="0" w:lastRowFirstColumn="0" w:lastRowLastColumn="0"/>
            <w:tcW w:w="1602" w:type="dxa"/>
          </w:tcPr>
          <w:p w:rsidR="00877E6C" w:rsidRPr="005C11D5" w:rsidRDefault="00877E6C" w:rsidP="004124B7">
            <w:pPr>
              <w:jc w:val="center"/>
              <w:rPr>
                <w:rFonts w:ascii="Times New Roman" w:hAnsi="Times New Roman" w:cs="Times New Roman"/>
                <w:b w:val="0"/>
                <w:sz w:val="24"/>
                <w:szCs w:val="24"/>
                <w:lang w:val="en-GB"/>
              </w:rPr>
            </w:pPr>
            <w:r w:rsidRPr="005C11D5">
              <w:rPr>
                <w:rFonts w:ascii="Times New Roman" w:hAnsi="Times New Roman" w:cs="Times New Roman"/>
                <w:b w:val="0"/>
                <w:sz w:val="24"/>
                <w:szCs w:val="24"/>
                <w:lang w:val="en-GB"/>
              </w:rPr>
              <w:t>900</w:t>
            </w:r>
          </w:p>
        </w:tc>
        <w:tc>
          <w:tcPr>
            <w:tcW w:w="1301" w:type="dxa"/>
          </w:tcPr>
          <w:p w:rsidR="00877E6C" w:rsidRPr="005C11D5" w:rsidRDefault="00877E6C" w:rsidP="00412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937</w:t>
            </w:r>
          </w:p>
        </w:tc>
        <w:tc>
          <w:tcPr>
            <w:tcW w:w="1220" w:type="dxa"/>
          </w:tcPr>
          <w:p w:rsidR="00877E6C" w:rsidRPr="005C11D5" w:rsidRDefault="00877E6C" w:rsidP="009C0E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3.5</w:t>
            </w:r>
          </w:p>
        </w:tc>
        <w:tc>
          <w:tcPr>
            <w:tcW w:w="1329" w:type="dxa"/>
          </w:tcPr>
          <w:p w:rsidR="00877E6C" w:rsidRPr="005C11D5" w:rsidRDefault="00877E6C" w:rsidP="009C0E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2.</w:t>
            </w:r>
            <w:r w:rsidR="009C0E98">
              <w:rPr>
                <w:rFonts w:ascii="Times New Roman" w:hAnsi="Times New Roman" w:cs="Times New Roman"/>
                <w:sz w:val="24"/>
                <w:szCs w:val="24"/>
                <w:lang w:val="en-GB"/>
              </w:rPr>
              <w:t>1</w:t>
            </w:r>
          </w:p>
        </w:tc>
        <w:tc>
          <w:tcPr>
            <w:tcW w:w="1610" w:type="dxa"/>
          </w:tcPr>
          <w:p w:rsidR="00877E6C" w:rsidRPr="005C11D5" w:rsidRDefault="00877E6C" w:rsidP="00412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-124</w:t>
            </w:r>
          </w:p>
        </w:tc>
        <w:tc>
          <w:tcPr>
            <w:tcW w:w="1658" w:type="dxa"/>
          </w:tcPr>
          <w:p w:rsidR="00877E6C" w:rsidRPr="005C11D5" w:rsidRDefault="00877E6C" w:rsidP="00412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178</w:t>
            </w:r>
          </w:p>
        </w:tc>
      </w:tr>
      <w:tr w:rsidR="00877E6C" w:rsidRPr="005C11D5" w:rsidTr="004124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2" w:type="dxa"/>
          </w:tcPr>
          <w:p w:rsidR="00877E6C" w:rsidRPr="005C11D5" w:rsidRDefault="00877E6C" w:rsidP="004124B7">
            <w:pPr>
              <w:jc w:val="center"/>
              <w:rPr>
                <w:rFonts w:ascii="Times New Roman" w:hAnsi="Times New Roman" w:cs="Times New Roman"/>
                <w:b w:val="0"/>
                <w:sz w:val="24"/>
                <w:szCs w:val="24"/>
                <w:lang w:val="en-GB"/>
              </w:rPr>
            </w:pPr>
            <w:r w:rsidRPr="005C11D5">
              <w:rPr>
                <w:rFonts w:ascii="Times New Roman" w:hAnsi="Times New Roman" w:cs="Times New Roman"/>
                <w:b w:val="0"/>
                <w:sz w:val="24"/>
                <w:szCs w:val="24"/>
                <w:lang w:val="en-GB"/>
              </w:rPr>
              <w:t>950</w:t>
            </w:r>
          </w:p>
        </w:tc>
        <w:tc>
          <w:tcPr>
            <w:tcW w:w="1301" w:type="dxa"/>
          </w:tcPr>
          <w:p w:rsidR="00877E6C" w:rsidRPr="005C11D5" w:rsidRDefault="00877E6C" w:rsidP="00412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910</w:t>
            </w:r>
          </w:p>
        </w:tc>
        <w:tc>
          <w:tcPr>
            <w:tcW w:w="1220" w:type="dxa"/>
          </w:tcPr>
          <w:p w:rsidR="00877E6C" w:rsidRPr="005C11D5" w:rsidRDefault="00877E6C" w:rsidP="009C0E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1.6</w:t>
            </w:r>
          </w:p>
        </w:tc>
        <w:tc>
          <w:tcPr>
            <w:tcW w:w="1329" w:type="dxa"/>
          </w:tcPr>
          <w:p w:rsidR="00877E6C" w:rsidRPr="005C11D5" w:rsidRDefault="00877E6C" w:rsidP="00412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1.41</w:t>
            </w:r>
          </w:p>
        </w:tc>
        <w:tc>
          <w:tcPr>
            <w:tcW w:w="1610" w:type="dxa"/>
          </w:tcPr>
          <w:p w:rsidR="00877E6C" w:rsidRPr="005C11D5" w:rsidRDefault="00877E6C" w:rsidP="00412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-199</w:t>
            </w:r>
          </w:p>
        </w:tc>
        <w:tc>
          <w:tcPr>
            <w:tcW w:w="1658" w:type="dxa"/>
          </w:tcPr>
          <w:p w:rsidR="00877E6C" w:rsidRPr="005C11D5" w:rsidRDefault="00877E6C" w:rsidP="00412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5C11D5">
              <w:rPr>
                <w:rFonts w:ascii="Times New Roman" w:hAnsi="Times New Roman" w:cs="Times New Roman"/>
                <w:sz w:val="24"/>
                <w:szCs w:val="24"/>
                <w:lang w:val="en-GB"/>
              </w:rPr>
              <w:t>256</w:t>
            </w:r>
          </w:p>
        </w:tc>
      </w:tr>
    </w:tbl>
    <w:p w:rsidR="00877E6C" w:rsidRPr="005C11D5" w:rsidRDefault="00877E6C" w:rsidP="00877E6C">
      <w:pPr>
        <w:rPr>
          <w:rFonts w:ascii="Times New Roman" w:hAnsi="Times New Roman" w:cs="Times New Roman"/>
          <w:sz w:val="24"/>
          <w:szCs w:val="24"/>
          <w:lang w:val="en-GB"/>
        </w:rPr>
      </w:pPr>
    </w:p>
    <w:p w:rsidR="00A80BD1" w:rsidRPr="00BA323E" w:rsidRDefault="00A80BD1" w:rsidP="0006637F">
      <w:pPr>
        <w:rPr>
          <w:lang w:val="en-GB"/>
        </w:rPr>
      </w:pPr>
    </w:p>
    <w:p w:rsidR="004A0701" w:rsidRPr="004A0701" w:rsidRDefault="004A0701" w:rsidP="004A0701">
      <w:pPr>
        <w:pStyle w:val="subheading"/>
        <w:spacing w:line="480" w:lineRule="auto"/>
        <w:rPr>
          <w:sz w:val="24"/>
          <w:szCs w:val="24"/>
        </w:rPr>
      </w:pPr>
      <w:r w:rsidRPr="004A0701">
        <w:rPr>
          <w:sz w:val="24"/>
          <w:szCs w:val="24"/>
        </w:rPr>
        <w:t>References</w:t>
      </w:r>
    </w:p>
    <w:sectPr w:rsidR="004A0701" w:rsidRPr="004A0701">
      <w:footerReference w:type="default" r:id="rId15"/>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5E6" w:rsidRDefault="004455E6" w:rsidP="00F33937">
      <w:pPr>
        <w:spacing w:after="0" w:line="240" w:lineRule="auto"/>
      </w:pPr>
      <w:r>
        <w:separator/>
      </w:r>
    </w:p>
  </w:endnote>
  <w:endnote w:type="continuationSeparator" w:id="0">
    <w:p w:rsidR="004455E6" w:rsidRDefault="004455E6" w:rsidP="00F33937">
      <w:pPr>
        <w:spacing w:after="0" w:line="240" w:lineRule="auto"/>
      </w:pPr>
      <w:r>
        <w:continuationSeparator/>
      </w:r>
    </w:p>
  </w:endnote>
  <w:endnote w:id="1">
    <w:p w:rsidR="004124B7" w:rsidRPr="00BD24FE" w:rsidRDefault="004124B7" w:rsidP="00BD24FE">
      <w:pPr>
        <w:pStyle w:val="EndnoteText"/>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BD24FE">
        <w:rPr>
          <w:rFonts w:ascii="Times New Roman" w:hAnsi="Times New Roman" w:cs="Times New Roman"/>
          <w:sz w:val="24"/>
          <w:szCs w:val="24"/>
          <w:lang w:val="en-GB"/>
        </w:rPr>
        <w:t xml:space="preserve"> M. A. Laguna-Bercero, J. Power Sources 203 (2012) 4-16.</w:t>
      </w:r>
    </w:p>
  </w:endnote>
  <w:endnote w:id="2">
    <w:p w:rsidR="004124B7" w:rsidRPr="00BD24FE" w:rsidRDefault="004124B7" w:rsidP="00D1325F">
      <w:pPr>
        <w:pStyle w:val="EndnoteText"/>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BD24FE">
        <w:rPr>
          <w:rFonts w:ascii="Times New Roman" w:hAnsi="Times New Roman" w:cs="Times New Roman"/>
          <w:sz w:val="24"/>
          <w:szCs w:val="24"/>
          <w:lang w:val="en-GB"/>
        </w:rPr>
        <w:t xml:space="preserve"> </w:t>
      </w:r>
      <w:r w:rsidRPr="00BD24FE">
        <w:rPr>
          <w:rFonts w:ascii="Times New Roman" w:eastAsia="Arial" w:hAnsi="Times New Roman" w:cs="Times New Roman"/>
          <w:color w:val="333333"/>
          <w:sz w:val="24"/>
          <w:szCs w:val="24"/>
          <w:lang w:val="en-GB"/>
        </w:rPr>
        <w:t xml:space="preserve">E. </w:t>
      </w:r>
      <w:r w:rsidRPr="00BD24FE">
        <w:rPr>
          <w:rFonts w:ascii="Times New Roman" w:hAnsi="Times New Roman" w:cs="Times New Roman"/>
          <w:color w:val="333333"/>
          <w:sz w:val="24"/>
          <w:szCs w:val="24"/>
          <w:lang w:val="en-GB"/>
        </w:rPr>
        <w:t xml:space="preserve">W. </w:t>
      </w:r>
      <w:proofErr w:type="spellStart"/>
      <w:r w:rsidRPr="00BD24FE">
        <w:rPr>
          <w:rStyle w:val="hit"/>
          <w:rFonts w:ascii="Times New Roman" w:hAnsi="Times New Roman" w:cs="Times New Roman"/>
          <w:color w:val="333333"/>
          <w:sz w:val="24"/>
          <w:szCs w:val="24"/>
          <w:lang w:val="en-GB"/>
        </w:rPr>
        <w:t>Dönitz</w:t>
      </w:r>
      <w:proofErr w:type="spellEnd"/>
      <w:r w:rsidRPr="00BD24FE">
        <w:rPr>
          <w:rFonts w:ascii="Times New Roman" w:hAnsi="Times New Roman" w:cs="Times New Roman"/>
          <w:color w:val="333333"/>
          <w:sz w:val="24"/>
          <w:szCs w:val="24"/>
          <w:lang w:val="en-GB"/>
        </w:rPr>
        <w:t xml:space="preserve"> et al.</w:t>
      </w:r>
      <w:r w:rsidRPr="00BD24FE">
        <w:rPr>
          <w:rStyle w:val="hit"/>
          <w:rFonts w:ascii="Times New Roman" w:hAnsi="Times New Roman" w:cs="Times New Roman"/>
          <w:color w:val="333333"/>
          <w:sz w:val="24"/>
          <w:szCs w:val="24"/>
          <w:lang w:val="en-GB"/>
        </w:rPr>
        <w:t>,</w:t>
      </w:r>
      <w:r w:rsidRPr="00BD24FE">
        <w:rPr>
          <w:rFonts w:ascii="Times New Roman" w:hAnsi="Times New Roman" w:cs="Times New Roman"/>
          <w:color w:val="333333"/>
          <w:sz w:val="24"/>
          <w:szCs w:val="24"/>
          <w:lang w:val="en-GB"/>
        </w:rPr>
        <w:t xml:space="preserve"> Int. J. Hydrogen Energy 10 (1985) 291-295.</w:t>
      </w:r>
    </w:p>
  </w:endnote>
  <w:endnote w:id="3">
    <w:p w:rsidR="004124B7" w:rsidRPr="00D1325F" w:rsidRDefault="004124B7" w:rsidP="00D1325F">
      <w:pPr>
        <w:autoSpaceDE w:val="0"/>
        <w:autoSpaceDN w:val="0"/>
        <w:adjustRightInd w:val="0"/>
        <w:spacing w:after="0" w:line="480" w:lineRule="auto"/>
        <w:jc w:val="both"/>
        <w:rPr>
          <w:rFonts w:ascii="Times New Roman" w:hAnsi="Times New Roman" w:cs="Times New Roman"/>
          <w:i/>
          <w:iCs/>
          <w:sz w:val="24"/>
          <w:szCs w:val="24"/>
          <w:lang w:val="en-GB"/>
        </w:rPr>
      </w:pPr>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D1325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H. Yokokawa, T. </w:t>
      </w:r>
      <w:proofErr w:type="spellStart"/>
      <w:r>
        <w:rPr>
          <w:rFonts w:ascii="Times New Roman" w:hAnsi="Times New Roman" w:cs="Times New Roman"/>
          <w:sz w:val="24"/>
          <w:szCs w:val="24"/>
          <w:lang w:val="en-GB"/>
        </w:rPr>
        <w:t>Horita</w:t>
      </w:r>
      <w:proofErr w:type="spellEnd"/>
      <w:r>
        <w:rPr>
          <w:rFonts w:ascii="Times New Roman" w:hAnsi="Times New Roman" w:cs="Times New Roman"/>
          <w:sz w:val="24"/>
          <w:szCs w:val="24"/>
          <w:lang w:val="en-GB"/>
        </w:rPr>
        <w:t xml:space="preserve">, in: </w:t>
      </w:r>
      <w:r w:rsidRPr="00D1325F">
        <w:rPr>
          <w:rFonts w:ascii="Times New Roman" w:hAnsi="Times New Roman" w:cs="Times New Roman"/>
          <w:sz w:val="24"/>
          <w:szCs w:val="24"/>
          <w:lang w:val="en-GB"/>
        </w:rPr>
        <w:t xml:space="preserve">S. C. </w:t>
      </w:r>
      <w:proofErr w:type="spellStart"/>
      <w:r w:rsidRPr="00D1325F">
        <w:rPr>
          <w:rFonts w:ascii="Times New Roman" w:hAnsi="Times New Roman" w:cs="Times New Roman"/>
          <w:sz w:val="24"/>
          <w:szCs w:val="24"/>
          <w:lang w:val="en-GB"/>
        </w:rPr>
        <w:t>Singhal</w:t>
      </w:r>
      <w:proofErr w:type="spellEnd"/>
      <w:r w:rsidRPr="00D1325F">
        <w:rPr>
          <w:rFonts w:ascii="Times New Roman" w:hAnsi="Times New Roman" w:cs="Times New Roman"/>
          <w:sz w:val="24"/>
          <w:szCs w:val="24"/>
          <w:lang w:val="en-GB"/>
        </w:rPr>
        <w:t xml:space="preserve">, K. Kendall (Eds.) </w:t>
      </w:r>
      <w:r w:rsidRPr="005E4454">
        <w:rPr>
          <w:rFonts w:ascii="Times New Roman" w:hAnsi="Times New Roman" w:cs="Times New Roman"/>
          <w:iCs/>
          <w:sz w:val="24"/>
          <w:szCs w:val="24"/>
          <w:lang w:val="en-GB"/>
        </w:rPr>
        <w:t>High Temperature Solid Oxide Fuel Cells: Fundamentals, Design, and Applications</w:t>
      </w:r>
      <w:r w:rsidRPr="005E4454">
        <w:rPr>
          <w:rFonts w:ascii="Times New Roman" w:hAnsi="Times New Roman" w:cs="Times New Roman"/>
          <w:sz w:val="24"/>
          <w:szCs w:val="24"/>
          <w:lang w:val="en-GB"/>
        </w:rPr>
        <w:t xml:space="preserve">, </w:t>
      </w:r>
      <w:r w:rsidRPr="00D1325F">
        <w:rPr>
          <w:rFonts w:ascii="Times New Roman" w:hAnsi="Times New Roman" w:cs="Times New Roman"/>
          <w:sz w:val="24"/>
          <w:szCs w:val="24"/>
          <w:lang w:val="en-GB"/>
        </w:rPr>
        <w:t xml:space="preserve">Elsevier, </w:t>
      </w:r>
      <w:proofErr w:type="spellStart"/>
      <w:r w:rsidRPr="00D1325F">
        <w:rPr>
          <w:rFonts w:ascii="Times New Roman" w:hAnsi="Times New Roman" w:cs="Times New Roman"/>
          <w:sz w:val="24"/>
          <w:szCs w:val="24"/>
          <w:lang w:val="en-GB"/>
        </w:rPr>
        <w:t>Kidlington</w:t>
      </w:r>
      <w:proofErr w:type="spellEnd"/>
      <w:r w:rsidRPr="00D1325F">
        <w:rPr>
          <w:rFonts w:ascii="Times New Roman" w:hAnsi="Times New Roman" w:cs="Times New Roman"/>
          <w:sz w:val="24"/>
          <w:szCs w:val="24"/>
          <w:lang w:val="en-GB"/>
        </w:rPr>
        <w:t xml:space="preserve"> Oxford, United Kingdom, </w:t>
      </w:r>
      <w:r w:rsidRPr="005E4454">
        <w:rPr>
          <w:rFonts w:ascii="Times New Roman" w:hAnsi="Times New Roman" w:cs="Times New Roman"/>
          <w:bCs/>
          <w:sz w:val="24"/>
          <w:szCs w:val="24"/>
          <w:lang w:val="en-GB"/>
        </w:rPr>
        <w:t>2003, pp. 119-143.</w:t>
      </w:r>
    </w:p>
  </w:endnote>
  <w:endnote w:id="4">
    <w:p w:rsidR="004124B7" w:rsidRPr="00BD24FE" w:rsidRDefault="004124B7" w:rsidP="00D1325F">
      <w:pPr>
        <w:pStyle w:val="Heading1"/>
        <w:spacing w:line="480" w:lineRule="auto"/>
        <w:jc w:val="both"/>
        <w:rPr>
          <w:sz w:val="24"/>
          <w:szCs w:val="24"/>
        </w:rPr>
      </w:pPr>
      <w:r>
        <w:rPr>
          <w:b w:val="0"/>
          <w:sz w:val="24"/>
          <w:szCs w:val="24"/>
        </w:rPr>
        <w:t>[</w:t>
      </w:r>
      <w:r w:rsidRPr="00BC2CBE">
        <w:rPr>
          <w:rStyle w:val="EndnoteReference"/>
          <w:b w:val="0"/>
          <w:sz w:val="24"/>
          <w:szCs w:val="24"/>
          <w:vertAlign w:val="baseline"/>
        </w:rPr>
        <w:endnoteRef/>
      </w:r>
      <w:r>
        <w:rPr>
          <w:b w:val="0"/>
          <w:sz w:val="24"/>
          <w:szCs w:val="24"/>
        </w:rPr>
        <w:t>]</w:t>
      </w:r>
      <w:r w:rsidRPr="00D1325F">
        <w:rPr>
          <w:b w:val="0"/>
          <w:sz w:val="24"/>
          <w:szCs w:val="24"/>
        </w:rPr>
        <w:t xml:space="preserve"> </w:t>
      </w:r>
      <w:r>
        <w:rPr>
          <w:b w:val="0"/>
          <w:sz w:val="24"/>
          <w:szCs w:val="24"/>
        </w:rPr>
        <w:t>J. T. S. Irvine, P. Connor, in: J. T. S. Irvine, P. Connor</w:t>
      </w:r>
      <w:r w:rsidRPr="00D1325F">
        <w:rPr>
          <w:b w:val="0"/>
          <w:sz w:val="24"/>
          <w:szCs w:val="24"/>
        </w:rPr>
        <w:t xml:space="preserve"> </w:t>
      </w:r>
      <w:r>
        <w:rPr>
          <w:b w:val="0"/>
          <w:sz w:val="24"/>
          <w:szCs w:val="24"/>
        </w:rPr>
        <w:t xml:space="preserve">(Eds.), </w:t>
      </w:r>
      <w:r w:rsidRPr="00D1325F">
        <w:rPr>
          <w:b w:val="0"/>
          <w:sz w:val="24"/>
          <w:szCs w:val="24"/>
        </w:rPr>
        <w:t>Solid Oxide Fuels Cells: Facts and Figures: Past Present and Future Perspectives for</w:t>
      </w:r>
      <w:r>
        <w:rPr>
          <w:b w:val="0"/>
          <w:sz w:val="24"/>
          <w:szCs w:val="24"/>
        </w:rPr>
        <w:t xml:space="preserve"> SOFC Technologies, Springer, London, 2013, pp. 163-180.</w:t>
      </w:r>
    </w:p>
  </w:endnote>
  <w:endnote w:id="5">
    <w:p w:rsidR="004124B7" w:rsidRPr="00BD24FE" w:rsidRDefault="004124B7" w:rsidP="00BD24FE">
      <w:pPr>
        <w:pStyle w:val="EndnoteText"/>
        <w:spacing w:line="480" w:lineRule="auto"/>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BD24FE">
        <w:rPr>
          <w:rFonts w:ascii="Times New Roman" w:hAnsi="Times New Roman" w:cs="Times New Roman"/>
          <w:sz w:val="24"/>
          <w:szCs w:val="24"/>
          <w:lang w:val="en-GB"/>
        </w:rPr>
        <w:t xml:space="preserve"> A. J. Jacobson, Chem. Mater.</w:t>
      </w:r>
      <w:proofErr w:type="gramEnd"/>
      <w:r w:rsidRPr="00BD24FE">
        <w:rPr>
          <w:rFonts w:ascii="Times New Roman" w:hAnsi="Times New Roman" w:cs="Times New Roman"/>
          <w:sz w:val="24"/>
          <w:szCs w:val="24"/>
          <w:lang w:val="en-GB"/>
        </w:rPr>
        <w:t xml:space="preserve"> 22 (2010) 660-674.</w:t>
      </w:r>
    </w:p>
  </w:endnote>
  <w:endnote w:id="6">
    <w:p w:rsidR="004124B7" w:rsidRPr="00BD24FE" w:rsidRDefault="004124B7" w:rsidP="00BD24FE">
      <w:pPr>
        <w:pStyle w:val="EndnoteText"/>
        <w:spacing w:line="480" w:lineRule="auto"/>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BD24FE">
        <w:rPr>
          <w:rFonts w:ascii="Times New Roman" w:hAnsi="Times New Roman" w:cs="Times New Roman"/>
          <w:sz w:val="24"/>
          <w:szCs w:val="24"/>
          <w:lang w:val="en-GB"/>
        </w:rPr>
        <w:t xml:space="preserve"> A. Orera, P. R. Slater, Chem. Mater.</w:t>
      </w:r>
      <w:proofErr w:type="gramEnd"/>
      <w:r w:rsidRPr="00BD24FE">
        <w:rPr>
          <w:rFonts w:ascii="Times New Roman" w:hAnsi="Times New Roman" w:cs="Times New Roman"/>
          <w:sz w:val="24"/>
          <w:szCs w:val="24"/>
          <w:lang w:val="en-GB"/>
        </w:rPr>
        <w:t xml:space="preserve"> 22 (2010) 675-690.</w:t>
      </w:r>
    </w:p>
  </w:endnote>
  <w:endnote w:id="7">
    <w:p w:rsidR="004124B7" w:rsidRPr="005E4454" w:rsidRDefault="004124B7" w:rsidP="00BD24FE">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BD24FE">
        <w:rPr>
          <w:rFonts w:ascii="Times New Roman" w:hAnsi="Times New Roman" w:cs="Times New Roman"/>
          <w:sz w:val="24"/>
          <w:szCs w:val="24"/>
          <w:lang w:val="en-GB"/>
        </w:rPr>
        <w:t xml:space="preserve"> </w:t>
      </w:r>
      <w:r w:rsidRPr="00BD24FE">
        <w:rPr>
          <w:rFonts w:ascii="Times New Roman" w:hAnsi="Times New Roman" w:cs="Times New Roman"/>
          <w:color w:val="000000"/>
          <w:sz w:val="24"/>
          <w:szCs w:val="24"/>
          <w:lang w:val="en-GB"/>
        </w:rPr>
        <w:t xml:space="preserve">S. J. Skinner and M. A. Laguna-Bercero, </w:t>
      </w:r>
      <w:r>
        <w:rPr>
          <w:rFonts w:ascii="Times New Roman" w:hAnsi="Times New Roman" w:cs="Times New Roman"/>
          <w:color w:val="000000"/>
          <w:sz w:val="24"/>
          <w:szCs w:val="24"/>
          <w:lang w:val="en-GB"/>
        </w:rPr>
        <w:t xml:space="preserve">in: </w:t>
      </w:r>
      <w:r w:rsidRPr="00BD24FE">
        <w:rPr>
          <w:rFonts w:ascii="Times New Roman" w:hAnsi="Times New Roman" w:cs="Times New Roman"/>
          <w:color w:val="000000"/>
          <w:sz w:val="24"/>
          <w:szCs w:val="24"/>
          <w:lang w:val="en-GB"/>
        </w:rPr>
        <w:t>D</w:t>
      </w:r>
      <w:r>
        <w:rPr>
          <w:rFonts w:ascii="Times New Roman" w:hAnsi="Times New Roman" w:cs="Times New Roman"/>
          <w:color w:val="000000"/>
          <w:sz w:val="24"/>
          <w:szCs w:val="24"/>
          <w:lang w:val="en-GB"/>
        </w:rPr>
        <w:t xml:space="preserve">. W. Bruce, R. Walton, </w:t>
      </w:r>
      <w:r w:rsidRPr="00BD24FE">
        <w:rPr>
          <w:rFonts w:ascii="Times New Roman" w:hAnsi="Times New Roman" w:cs="Times New Roman"/>
          <w:color w:val="000000"/>
          <w:sz w:val="24"/>
          <w:szCs w:val="24"/>
          <w:lang w:val="en-GB"/>
        </w:rPr>
        <w:t xml:space="preserve">D. </w:t>
      </w:r>
      <w:r>
        <w:rPr>
          <w:rFonts w:ascii="Times New Roman" w:hAnsi="Times New Roman" w:cs="Times New Roman"/>
          <w:color w:val="000000"/>
          <w:sz w:val="24"/>
          <w:szCs w:val="24"/>
          <w:lang w:val="en-GB"/>
        </w:rPr>
        <w:t>O’Hare (</w:t>
      </w:r>
      <w:r w:rsidRPr="00BD24FE">
        <w:rPr>
          <w:rFonts w:ascii="Times New Roman" w:hAnsi="Times New Roman" w:cs="Times New Roman"/>
          <w:color w:val="000000"/>
          <w:sz w:val="24"/>
          <w:szCs w:val="24"/>
          <w:lang w:val="en-GB"/>
        </w:rPr>
        <w:t>Eds</w:t>
      </w:r>
      <w:r>
        <w:rPr>
          <w:rFonts w:ascii="Times New Roman" w:hAnsi="Times New Roman" w:cs="Times New Roman"/>
          <w:color w:val="000000"/>
          <w:sz w:val="24"/>
          <w:szCs w:val="24"/>
          <w:lang w:val="en-GB"/>
        </w:rPr>
        <w:t>.)</w:t>
      </w:r>
      <w:r w:rsidRPr="00BD24FE">
        <w:rPr>
          <w:rFonts w:ascii="Times New Roman" w:hAnsi="Times New Roman" w:cs="Times New Roman"/>
          <w:color w:val="000000"/>
          <w:sz w:val="24"/>
          <w:szCs w:val="24"/>
          <w:lang w:val="en-GB"/>
        </w:rPr>
        <w:t xml:space="preserve">, Advanced Inorganic Materials for Solid Oxide Fuel Cells in Energy Materials, Wiley-VCH </w:t>
      </w:r>
      <w:proofErr w:type="spellStart"/>
      <w:r w:rsidRPr="00BD24FE">
        <w:rPr>
          <w:rFonts w:ascii="Times New Roman" w:hAnsi="Times New Roman" w:cs="Times New Roman"/>
          <w:color w:val="000000"/>
          <w:sz w:val="24"/>
          <w:szCs w:val="24"/>
          <w:lang w:val="en-GB"/>
        </w:rPr>
        <w:t>Verlag</w:t>
      </w:r>
      <w:proofErr w:type="spellEnd"/>
      <w:r w:rsidRPr="00BD24FE">
        <w:rPr>
          <w:rFonts w:ascii="Times New Roman" w:hAnsi="Times New Roman" w:cs="Times New Roman"/>
          <w:color w:val="000000"/>
          <w:sz w:val="24"/>
          <w:szCs w:val="24"/>
          <w:lang w:val="en-GB"/>
        </w:rPr>
        <w:t xml:space="preserve"> GmbH &amp; Co. </w:t>
      </w:r>
      <w:proofErr w:type="spellStart"/>
      <w:r w:rsidRPr="00BD24FE">
        <w:rPr>
          <w:rFonts w:ascii="Times New Roman" w:hAnsi="Times New Roman" w:cs="Times New Roman"/>
          <w:color w:val="000000"/>
          <w:sz w:val="24"/>
          <w:szCs w:val="24"/>
          <w:lang w:val="en-GB"/>
        </w:rPr>
        <w:t>KGaA</w:t>
      </w:r>
      <w:proofErr w:type="spellEnd"/>
      <w:r w:rsidRPr="00BD24FE">
        <w:rPr>
          <w:rFonts w:ascii="Times New Roman" w:hAnsi="Times New Roman" w:cs="Times New Roman"/>
          <w:color w:val="000000"/>
          <w:sz w:val="24"/>
          <w:szCs w:val="24"/>
          <w:lang w:val="en-GB"/>
        </w:rPr>
        <w:t xml:space="preserve">, </w:t>
      </w:r>
      <w:proofErr w:type="spellStart"/>
      <w:r w:rsidRPr="00BD24FE">
        <w:rPr>
          <w:rFonts w:ascii="Times New Roman" w:hAnsi="Times New Roman" w:cs="Times New Roman"/>
          <w:color w:val="000000"/>
          <w:sz w:val="24"/>
          <w:szCs w:val="24"/>
          <w:lang w:val="en-GB"/>
        </w:rPr>
        <w:t>Weinheim</w:t>
      </w:r>
      <w:proofErr w:type="spellEnd"/>
      <w:r w:rsidRPr="00BD24FE">
        <w:rPr>
          <w:rFonts w:ascii="Times New Roman" w:hAnsi="Times New Roman" w:cs="Times New Roman"/>
          <w:color w:val="000000"/>
          <w:sz w:val="24"/>
          <w:szCs w:val="24"/>
          <w:lang w:val="en-GB"/>
        </w:rPr>
        <w:t>, 2011</w:t>
      </w:r>
      <w:r>
        <w:rPr>
          <w:rFonts w:ascii="Times New Roman" w:hAnsi="Times New Roman" w:cs="Times New Roman"/>
          <w:color w:val="000000"/>
          <w:sz w:val="24"/>
          <w:szCs w:val="24"/>
          <w:lang w:val="en-GB"/>
        </w:rPr>
        <w:t>, pp. 33-94.</w:t>
      </w:r>
    </w:p>
  </w:endnote>
  <w:endnote w:id="8">
    <w:p w:rsidR="004124B7" w:rsidRPr="00BD24FE" w:rsidRDefault="004124B7" w:rsidP="00BD24FE">
      <w:pPr>
        <w:spacing w:line="480" w:lineRule="auto"/>
        <w:jc w:val="both"/>
        <w:rPr>
          <w:rFonts w:ascii="Times New Roman" w:hAnsi="Times New Roman" w:cs="Times New Roman"/>
          <w:color w:val="333333"/>
          <w:sz w:val="24"/>
          <w:szCs w:val="24"/>
          <w:lang w:val="en-GB"/>
        </w:rPr>
      </w:pPr>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BD24FE">
        <w:rPr>
          <w:rFonts w:ascii="Times New Roman" w:hAnsi="Times New Roman" w:cs="Times New Roman"/>
          <w:sz w:val="24"/>
          <w:szCs w:val="24"/>
          <w:lang w:val="en-GB"/>
        </w:rPr>
        <w:t xml:space="preserve"> </w:t>
      </w:r>
      <w:r w:rsidRPr="00BD24FE">
        <w:rPr>
          <w:rFonts w:ascii="Times New Roman" w:hAnsi="Times New Roman" w:cs="Times New Roman"/>
          <w:color w:val="333333"/>
          <w:sz w:val="24"/>
          <w:szCs w:val="24"/>
          <w:lang w:val="en-GB"/>
        </w:rPr>
        <w:t>R. Bayliss, PhD dissertation, Imperial College London, 2012</w:t>
      </w:r>
    </w:p>
  </w:endnote>
  <w:endnote w:id="9">
    <w:p w:rsidR="004124B7" w:rsidRPr="00BD24FE" w:rsidRDefault="004124B7" w:rsidP="00BD24FE">
      <w:pPr>
        <w:pStyle w:val="EndnoteText"/>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BD24FE">
        <w:rPr>
          <w:rFonts w:ascii="Times New Roman" w:hAnsi="Times New Roman" w:cs="Times New Roman"/>
          <w:sz w:val="24"/>
          <w:szCs w:val="24"/>
          <w:lang w:val="en-GB"/>
        </w:rPr>
        <w:t xml:space="preserve"> R. </w:t>
      </w:r>
      <w:proofErr w:type="spellStart"/>
      <w:r w:rsidRPr="00BD24FE">
        <w:rPr>
          <w:rFonts w:ascii="Times New Roman" w:hAnsi="Times New Roman" w:cs="Times New Roman"/>
          <w:sz w:val="24"/>
          <w:szCs w:val="24"/>
          <w:lang w:val="en-GB"/>
        </w:rPr>
        <w:t>Haugsrud</w:t>
      </w:r>
      <w:proofErr w:type="spellEnd"/>
      <w:r w:rsidRPr="00BD24FE">
        <w:rPr>
          <w:rFonts w:ascii="Times New Roman" w:hAnsi="Times New Roman" w:cs="Times New Roman"/>
          <w:sz w:val="24"/>
          <w:szCs w:val="24"/>
          <w:lang w:val="en-GB"/>
        </w:rPr>
        <w:t xml:space="preserve"> and T. </w:t>
      </w:r>
      <w:proofErr w:type="spellStart"/>
      <w:r w:rsidRPr="00BD24FE">
        <w:rPr>
          <w:rFonts w:ascii="Times New Roman" w:hAnsi="Times New Roman" w:cs="Times New Roman"/>
          <w:sz w:val="24"/>
          <w:szCs w:val="24"/>
          <w:lang w:val="en-GB"/>
        </w:rPr>
        <w:t>Norby</w:t>
      </w:r>
      <w:proofErr w:type="spellEnd"/>
      <w:r w:rsidRPr="00BD24FE">
        <w:rPr>
          <w:rFonts w:ascii="Times New Roman" w:hAnsi="Times New Roman" w:cs="Times New Roman"/>
          <w:sz w:val="24"/>
          <w:szCs w:val="24"/>
          <w:lang w:val="en-GB"/>
        </w:rPr>
        <w:t>, Solid State Ionics 177 (2006) 1129-1135.</w:t>
      </w:r>
    </w:p>
  </w:endnote>
  <w:endnote w:id="10">
    <w:p w:rsidR="004124B7" w:rsidRPr="00BD24FE" w:rsidRDefault="004124B7" w:rsidP="00BD24FE">
      <w:pPr>
        <w:pStyle w:val="EndnoteText"/>
        <w:spacing w:line="480" w:lineRule="auto"/>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BD24FE">
        <w:rPr>
          <w:rFonts w:ascii="Times New Roman" w:hAnsi="Times New Roman" w:cs="Times New Roman"/>
          <w:sz w:val="24"/>
          <w:szCs w:val="24"/>
          <w:lang w:val="en-GB"/>
        </w:rPr>
        <w:t xml:space="preserve"> A. </w:t>
      </w:r>
      <w:proofErr w:type="spellStart"/>
      <w:r w:rsidRPr="00BD24FE">
        <w:rPr>
          <w:rFonts w:ascii="Times New Roman" w:hAnsi="Times New Roman" w:cs="Times New Roman"/>
          <w:sz w:val="24"/>
          <w:szCs w:val="24"/>
          <w:lang w:val="en-GB"/>
        </w:rPr>
        <w:t>Magrasó</w:t>
      </w:r>
      <w:proofErr w:type="spellEnd"/>
      <w:r w:rsidRPr="00BD24FE">
        <w:rPr>
          <w:rFonts w:ascii="Times New Roman" w:hAnsi="Times New Roman" w:cs="Times New Roman"/>
          <w:sz w:val="24"/>
          <w:szCs w:val="24"/>
          <w:lang w:val="en-GB"/>
        </w:rPr>
        <w:t xml:space="preserve">, R. </w:t>
      </w:r>
      <w:proofErr w:type="spellStart"/>
      <w:r w:rsidRPr="00BD24FE">
        <w:rPr>
          <w:rFonts w:ascii="Times New Roman" w:hAnsi="Times New Roman" w:cs="Times New Roman"/>
          <w:sz w:val="24"/>
          <w:szCs w:val="24"/>
          <w:lang w:val="en-GB"/>
        </w:rPr>
        <w:t>Haugsrud</w:t>
      </w:r>
      <w:proofErr w:type="spellEnd"/>
      <w:r w:rsidRPr="00BD24FE">
        <w:rPr>
          <w:rFonts w:ascii="Times New Roman" w:hAnsi="Times New Roman" w:cs="Times New Roman"/>
          <w:sz w:val="24"/>
          <w:szCs w:val="24"/>
          <w:lang w:val="en-GB"/>
        </w:rPr>
        <w:t xml:space="preserve"> and T. </w:t>
      </w:r>
      <w:proofErr w:type="spellStart"/>
      <w:r w:rsidRPr="00BD24FE">
        <w:rPr>
          <w:rFonts w:ascii="Times New Roman" w:hAnsi="Times New Roman" w:cs="Times New Roman"/>
          <w:sz w:val="24"/>
          <w:szCs w:val="24"/>
          <w:lang w:val="en-GB"/>
        </w:rPr>
        <w:t>Norby</w:t>
      </w:r>
      <w:proofErr w:type="spellEnd"/>
      <w:r w:rsidRPr="00BD24FE">
        <w:rPr>
          <w:rFonts w:ascii="Times New Roman" w:hAnsi="Times New Roman" w:cs="Times New Roman"/>
          <w:sz w:val="24"/>
          <w:szCs w:val="24"/>
          <w:lang w:val="en-GB"/>
        </w:rPr>
        <w:t>, J. Am Ceram.</w:t>
      </w:r>
      <w:proofErr w:type="gramEnd"/>
      <w:r w:rsidRPr="00BD24FE">
        <w:rPr>
          <w:rFonts w:ascii="Times New Roman" w:hAnsi="Times New Roman" w:cs="Times New Roman"/>
          <w:sz w:val="24"/>
          <w:szCs w:val="24"/>
          <w:lang w:val="en-GB"/>
        </w:rPr>
        <w:t xml:space="preserve"> Soc. 93 (2010) 1874-1878.</w:t>
      </w:r>
    </w:p>
  </w:endnote>
  <w:endnote w:id="11">
    <w:p w:rsidR="004124B7" w:rsidRPr="00450C55" w:rsidRDefault="004124B7" w:rsidP="00450C55">
      <w:pPr>
        <w:autoSpaceDE w:val="0"/>
        <w:autoSpaceDN w:val="0"/>
        <w:adjustRightInd w:val="0"/>
        <w:spacing w:after="0" w:line="480" w:lineRule="auto"/>
        <w:rPr>
          <w:rFonts w:ascii="Times New Roman" w:hAnsi="Times New Roman" w:cs="Times New Roman"/>
          <w:i/>
          <w:iCs/>
          <w:sz w:val="24"/>
          <w:szCs w:val="24"/>
          <w:lang w:val="en-GB"/>
        </w:rPr>
      </w:pPr>
      <w:bookmarkStart w:id="2" w:name="_GoBack"/>
      <w:bookmarkEnd w:id="2"/>
      <w:proofErr w:type="gramStart"/>
      <w:r w:rsidRPr="00CC5651">
        <w:rPr>
          <w:sz w:val="24"/>
          <w:szCs w:val="24"/>
          <w:lang w:val="en-GB"/>
        </w:rPr>
        <w:t>[</w:t>
      </w:r>
      <w:r w:rsidRPr="00CC5651">
        <w:rPr>
          <w:rStyle w:val="EndnoteReference"/>
          <w:sz w:val="24"/>
          <w:szCs w:val="24"/>
          <w:vertAlign w:val="baseline"/>
        </w:rPr>
        <w:endnoteRef/>
      </w:r>
      <w:r w:rsidRPr="00CC5651">
        <w:rPr>
          <w:sz w:val="24"/>
          <w:szCs w:val="24"/>
          <w:lang w:val="en-GB"/>
        </w:rPr>
        <w:t xml:space="preserve">] </w:t>
      </w:r>
      <w:r w:rsidRPr="00CC5651">
        <w:rPr>
          <w:rFonts w:ascii="TimesNewRomanPSMT" w:hAnsi="TimesNewRomanPSMT" w:cs="TimesNewRomanPSMT"/>
          <w:sz w:val="24"/>
          <w:szCs w:val="24"/>
          <w:lang w:val="en-GB"/>
        </w:rPr>
        <w:t xml:space="preserve">R. P. </w:t>
      </w:r>
      <w:proofErr w:type="spellStart"/>
      <w:r w:rsidRPr="00CC5651">
        <w:rPr>
          <w:rFonts w:ascii="TimesNewRomanPSMT" w:hAnsi="TimesNewRomanPSMT" w:cs="TimesNewRomanPSMT"/>
          <w:sz w:val="24"/>
          <w:szCs w:val="24"/>
          <w:lang w:val="en-GB"/>
        </w:rPr>
        <w:t>Ingel</w:t>
      </w:r>
      <w:proofErr w:type="spellEnd"/>
      <w:r w:rsidRPr="00CC5651">
        <w:rPr>
          <w:rFonts w:ascii="TimesNewRomanPSMT" w:hAnsi="TimesNewRomanPSMT" w:cs="TimesNewRomanPSMT"/>
          <w:sz w:val="24"/>
          <w:szCs w:val="24"/>
          <w:lang w:val="en-GB"/>
        </w:rPr>
        <w:t xml:space="preserve">, D. Lewis III, </w:t>
      </w:r>
      <w:r w:rsidRPr="00CC5651">
        <w:rPr>
          <w:rFonts w:ascii="Times New Roman" w:hAnsi="Times New Roman" w:cs="Times New Roman"/>
          <w:iCs/>
          <w:sz w:val="24"/>
          <w:szCs w:val="24"/>
          <w:lang w:val="en-GB"/>
        </w:rPr>
        <w:t>J. Am. Ceram.</w:t>
      </w:r>
      <w:proofErr w:type="gramEnd"/>
      <w:r w:rsidRPr="00CC5651">
        <w:rPr>
          <w:rFonts w:ascii="Times New Roman" w:hAnsi="Times New Roman" w:cs="Times New Roman"/>
          <w:iCs/>
          <w:sz w:val="24"/>
          <w:szCs w:val="24"/>
          <w:lang w:val="en-GB"/>
        </w:rPr>
        <w:t xml:space="preserve"> </w:t>
      </w:r>
      <w:proofErr w:type="gramStart"/>
      <w:r w:rsidRPr="00CC5651">
        <w:rPr>
          <w:rFonts w:ascii="Times New Roman" w:hAnsi="Times New Roman" w:cs="Times New Roman"/>
          <w:iCs/>
          <w:sz w:val="24"/>
          <w:szCs w:val="24"/>
          <w:lang w:val="en-GB"/>
        </w:rPr>
        <w:t xml:space="preserve">Soc. </w:t>
      </w:r>
      <w:r w:rsidRPr="00CC5651">
        <w:rPr>
          <w:rFonts w:ascii="Times New Roman" w:hAnsi="Times New Roman" w:cs="Times New Roman"/>
          <w:bCs/>
          <w:sz w:val="24"/>
          <w:szCs w:val="24"/>
          <w:lang w:val="en-GB"/>
        </w:rPr>
        <w:t>69</w:t>
      </w:r>
      <w:r w:rsidRPr="00CC5651">
        <w:rPr>
          <w:rFonts w:ascii="Times New Roman" w:hAnsi="Times New Roman" w:cs="Times New Roman"/>
          <w:b/>
          <w:bCs/>
          <w:sz w:val="24"/>
          <w:szCs w:val="24"/>
          <w:lang w:val="en-GB"/>
        </w:rPr>
        <w:t xml:space="preserve"> </w:t>
      </w:r>
      <w:r w:rsidRPr="00CC5651">
        <w:rPr>
          <w:rFonts w:ascii="TimesNewRomanPSMT" w:hAnsi="TimesNewRomanPSMT" w:cs="TimesNewRomanPSMT"/>
          <w:sz w:val="24"/>
          <w:szCs w:val="24"/>
          <w:lang w:val="en-GB"/>
        </w:rPr>
        <w:t>(1986).325-332.</w:t>
      </w:r>
      <w:proofErr w:type="gramEnd"/>
    </w:p>
  </w:endnote>
  <w:endnote w:id="12">
    <w:p w:rsidR="004124B7" w:rsidRPr="00BD24FE" w:rsidRDefault="004124B7" w:rsidP="00450C55">
      <w:pPr>
        <w:autoSpaceDE w:val="0"/>
        <w:autoSpaceDN w:val="0"/>
        <w:adjustRightInd w:val="0"/>
        <w:spacing w:after="0" w:line="480" w:lineRule="auto"/>
        <w:jc w:val="both"/>
        <w:rPr>
          <w:rFonts w:ascii="Times New Roman" w:hAnsi="Times New Roman" w:cs="Times New Roman"/>
          <w:i/>
          <w:iCs/>
          <w:sz w:val="24"/>
          <w:szCs w:val="24"/>
          <w:lang w:val="en-GB"/>
        </w:rPr>
      </w:pPr>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BD24FE">
        <w:rPr>
          <w:rFonts w:ascii="Times New Roman" w:hAnsi="Times New Roman" w:cs="Times New Roman"/>
          <w:sz w:val="24"/>
          <w:szCs w:val="24"/>
          <w:lang w:val="en-GB"/>
        </w:rPr>
        <w:t xml:space="preserve"> S. </w:t>
      </w:r>
      <w:proofErr w:type="spellStart"/>
      <w:r w:rsidRPr="00BD24FE">
        <w:rPr>
          <w:rFonts w:ascii="Times New Roman" w:hAnsi="Times New Roman" w:cs="Times New Roman"/>
          <w:sz w:val="24"/>
          <w:szCs w:val="24"/>
          <w:lang w:val="en-GB"/>
        </w:rPr>
        <w:t>Srilomsak</w:t>
      </w:r>
      <w:proofErr w:type="spellEnd"/>
      <w:r w:rsidRPr="00BD24FE">
        <w:rPr>
          <w:rFonts w:ascii="Times New Roman" w:hAnsi="Times New Roman" w:cs="Times New Roman"/>
          <w:sz w:val="24"/>
          <w:szCs w:val="24"/>
          <w:lang w:val="en-GB"/>
        </w:rPr>
        <w:t xml:space="preserve">, D. P. </w:t>
      </w:r>
      <w:proofErr w:type="spellStart"/>
      <w:r w:rsidRPr="00BD24FE">
        <w:rPr>
          <w:rFonts w:ascii="Times New Roman" w:hAnsi="Times New Roman" w:cs="Times New Roman"/>
          <w:sz w:val="24"/>
          <w:szCs w:val="24"/>
          <w:lang w:val="en-GB"/>
        </w:rPr>
        <w:t>Schlling</w:t>
      </w:r>
      <w:proofErr w:type="spellEnd"/>
      <w:r w:rsidRPr="00BD24FE">
        <w:rPr>
          <w:rFonts w:ascii="Times New Roman" w:hAnsi="Times New Roman" w:cs="Times New Roman"/>
          <w:sz w:val="24"/>
          <w:szCs w:val="24"/>
          <w:lang w:val="en-GB"/>
        </w:rPr>
        <w:t xml:space="preserve"> and H. U. Anderson, in </w:t>
      </w:r>
      <w:r w:rsidRPr="00BD24FE">
        <w:rPr>
          <w:rFonts w:ascii="Times New Roman" w:hAnsi="Times New Roman" w:cs="Times New Roman"/>
          <w:i/>
          <w:iCs/>
          <w:sz w:val="24"/>
          <w:szCs w:val="24"/>
          <w:lang w:val="en-GB"/>
        </w:rPr>
        <w:t>Solid Oxide Fuel Cell I,</w:t>
      </w:r>
    </w:p>
    <w:p w:rsidR="004124B7" w:rsidRPr="00BD24FE" w:rsidRDefault="004124B7" w:rsidP="00D23078">
      <w:pPr>
        <w:pStyle w:val="EndnoteText"/>
        <w:spacing w:line="480" w:lineRule="auto"/>
        <w:jc w:val="both"/>
        <w:rPr>
          <w:rFonts w:ascii="Times New Roman" w:hAnsi="Times New Roman" w:cs="Times New Roman"/>
          <w:sz w:val="24"/>
          <w:szCs w:val="24"/>
          <w:lang w:val="en-GB"/>
        </w:rPr>
      </w:pPr>
      <w:r w:rsidRPr="00BD24FE">
        <w:rPr>
          <w:rFonts w:ascii="Times New Roman" w:hAnsi="Times New Roman" w:cs="Times New Roman"/>
          <w:sz w:val="24"/>
          <w:szCs w:val="24"/>
          <w:lang w:val="en-GB"/>
        </w:rPr>
        <w:t xml:space="preserve">ed. </w:t>
      </w:r>
      <w:r w:rsidRPr="00BD24FE">
        <w:rPr>
          <w:rFonts w:ascii="Times New Roman" w:hAnsi="Times New Roman" w:cs="Times New Roman"/>
          <w:i/>
          <w:iCs/>
          <w:sz w:val="24"/>
          <w:szCs w:val="24"/>
          <w:lang w:val="en-GB"/>
        </w:rPr>
        <w:t xml:space="preserve">S. </w:t>
      </w:r>
      <w:r w:rsidRPr="00BD24FE">
        <w:rPr>
          <w:rFonts w:ascii="Times New Roman" w:hAnsi="Times New Roman" w:cs="Times New Roman"/>
          <w:sz w:val="24"/>
          <w:szCs w:val="24"/>
          <w:lang w:val="en-GB"/>
        </w:rPr>
        <w:t xml:space="preserve">C. </w:t>
      </w:r>
      <w:proofErr w:type="spellStart"/>
      <w:r w:rsidRPr="00BD24FE">
        <w:rPr>
          <w:rFonts w:ascii="Times New Roman" w:hAnsi="Times New Roman" w:cs="Times New Roman"/>
          <w:sz w:val="24"/>
          <w:szCs w:val="24"/>
          <w:lang w:val="en-GB"/>
        </w:rPr>
        <w:t>Singhal</w:t>
      </w:r>
      <w:proofErr w:type="spellEnd"/>
      <w:r w:rsidRPr="00BD24FE">
        <w:rPr>
          <w:rFonts w:ascii="Times New Roman" w:hAnsi="Times New Roman" w:cs="Times New Roman"/>
          <w:sz w:val="24"/>
          <w:szCs w:val="24"/>
          <w:lang w:val="en-GB"/>
        </w:rPr>
        <w:t>, The Electrochemical Society Proceedings, Pennington, NJ, PV 89-11,</w:t>
      </w:r>
      <w:r>
        <w:rPr>
          <w:rFonts w:ascii="Times New Roman" w:hAnsi="Times New Roman" w:cs="Times New Roman"/>
          <w:sz w:val="24"/>
          <w:szCs w:val="24"/>
          <w:lang w:val="en-GB"/>
        </w:rPr>
        <w:t xml:space="preserve"> </w:t>
      </w:r>
      <w:r w:rsidRPr="00BD24FE">
        <w:rPr>
          <w:rFonts w:ascii="Times New Roman" w:hAnsi="Times New Roman" w:cs="Times New Roman"/>
          <w:sz w:val="24"/>
          <w:szCs w:val="24"/>
          <w:lang w:val="en-GB"/>
        </w:rPr>
        <w:t xml:space="preserve">1989, </w:t>
      </w:r>
      <w:r w:rsidRPr="005E4454">
        <w:rPr>
          <w:rFonts w:ascii="Times New Roman" w:hAnsi="Times New Roman" w:cs="Times New Roman"/>
          <w:bCs/>
          <w:sz w:val="24"/>
          <w:szCs w:val="24"/>
          <w:lang w:val="en-GB"/>
        </w:rPr>
        <w:t>p.</w:t>
      </w:r>
      <w:r w:rsidRPr="00BD24FE">
        <w:rPr>
          <w:rFonts w:ascii="Times New Roman" w:hAnsi="Times New Roman" w:cs="Times New Roman"/>
          <w:b/>
          <w:bCs/>
          <w:sz w:val="24"/>
          <w:szCs w:val="24"/>
          <w:lang w:val="en-GB"/>
        </w:rPr>
        <w:t xml:space="preserve"> </w:t>
      </w:r>
      <w:r w:rsidRPr="00BD24FE">
        <w:rPr>
          <w:rFonts w:ascii="Times New Roman" w:hAnsi="Times New Roman" w:cs="Times New Roman"/>
          <w:sz w:val="24"/>
          <w:szCs w:val="24"/>
          <w:lang w:val="en-GB"/>
        </w:rPr>
        <w:t>129</w:t>
      </w:r>
    </w:p>
  </w:endnote>
  <w:endnote w:id="13">
    <w:p w:rsidR="004124B7" w:rsidRPr="00BD24FE" w:rsidRDefault="004124B7" w:rsidP="00D23078">
      <w:pPr>
        <w:spacing w:line="480" w:lineRule="auto"/>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BD24FE">
        <w:rPr>
          <w:rFonts w:ascii="Times New Roman" w:hAnsi="Times New Roman" w:cs="Times New Roman"/>
          <w:sz w:val="24"/>
          <w:szCs w:val="24"/>
          <w:lang w:val="en-GB"/>
        </w:rPr>
        <w:t xml:space="preserve"> </w:t>
      </w:r>
      <w:r w:rsidRPr="00BD24FE">
        <w:rPr>
          <w:rStyle w:val="name"/>
          <w:rFonts w:ascii="Times New Roman" w:hAnsi="Times New Roman" w:cs="Times New Roman"/>
          <w:sz w:val="24"/>
          <w:szCs w:val="24"/>
          <w:lang w:val="en-GB"/>
        </w:rPr>
        <w:t>M. Mori</w:t>
      </w:r>
      <w:r w:rsidRPr="00BD24FE">
        <w:rPr>
          <w:rFonts w:ascii="Times New Roman" w:hAnsi="Times New Roman" w:cs="Times New Roman"/>
          <w:sz w:val="24"/>
          <w:szCs w:val="24"/>
          <w:lang w:val="en-GB"/>
        </w:rPr>
        <w:t xml:space="preserve">, </w:t>
      </w:r>
      <w:r w:rsidRPr="00BD24FE">
        <w:rPr>
          <w:rStyle w:val="name"/>
          <w:rFonts w:ascii="Times New Roman" w:hAnsi="Times New Roman" w:cs="Times New Roman"/>
          <w:sz w:val="24"/>
          <w:szCs w:val="24"/>
          <w:lang w:val="en-GB"/>
        </w:rPr>
        <w:t>T. Yamamoto</w:t>
      </w:r>
      <w:r w:rsidRPr="00BD24FE">
        <w:rPr>
          <w:rFonts w:ascii="Times New Roman" w:hAnsi="Times New Roman" w:cs="Times New Roman"/>
          <w:sz w:val="24"/>
          <w:szCs w:val="24"/>
          <w:lang w:val="en-GB"/>
        </w:rPr>
        <w:t xml:space="preserve">, </w:t>
      </w:r>
      <w:hyperlink r:id="rId1" w:history="1">
        <w:r w:rsidRPr="00BD24FE">
          <w:rPr>
            <w:rStyle w:val="Hyperlink"/>
            <w:rFonts w:ascii="Times New Roman" w:hAnsi="Times New Roman" w:cs="Times New Roman"/>
            <w:color w:val="auto"/>
            <w:sz w:val="24"/>
            <w:szCs w:val="24"/>
            <w:u w:val="none"/>
            <w:lang w:val="en-GB"/>
          </w:rPr>
          <w:t xml:space="preserve">H. </w:t>
        </w:r>
        <w:proofErr w:type="spellStart"/>
        <w:r w:rsidRPr="00BD24FE">
          <w:rPr>
            <w:rStyle w:val="Hyperlink"/>
            <w:rFonts w:ascii="Times New Roman" w:hAnsi="Times New Roman" w:cs="Times New Roman"/>
            <w:color w:val="auto"/>
            <w:sz w:val="24"/>
            <w:szCs w:val="24"/>
            <w:u w:val="none"/>
            <w:lang w:val="en-GB"/>
          </w:rPr>
          <w:t>Itoh</w:t>
        </w:r>
        <w:proofErr w:type="spellEnd"/>
      </w:hyperlink>
      <w:r w:rsidRPr="00BD24FE">
        <w:rPr>
          <w:rFonts w:ascii="Times New Roman" w:hAnsi="Times New Roman" w:cs="Times New Roman"/>
          <w:sz w:val="24"/>
          <w:szCs w:val="24"/>
          <w:lang w:val="en-GB"/>
        </w:rPr>
        <w:t xml:space="preserve">, </w:t>
      </w:r>
      <w:hyperlink r:id="rId2" w:history="1">
        <w:r w:rsidRPr="00BD24FE">
          <w:rPr>
            <w:rStyle w:val="Hyperlink"/>
            <w:rFonts w:ascii="Times New Roman" w:hAnsi="Times New Roman" w:cs="Times New Roman"/>
            <w:color w:val="auto"/>
            <w:sz w:val="24"/>
            <w:szCs w:val="24"/>
            <w:u w:val="none"/>
            <w:lang w:val="en-GB"/>
          </w:rPr>
          <w:t xml:space="preserve">H. </w:t>
        </w:r>
        <w:proofErr w:type="spellStart"/>
        <w:r w:rsidRPr="00BD24FE">
          <w:rPr>
            <w:rStyle w:val="Hyperlink"/>
            <w:rFonts w:ascii="Times New Roman" w:hAnsi="Times New Roman" w:cs="Times New Roman"/>
            <w:color w:val="auto"/>
            <w:sz w:val="24"/>
            <w:szCs w:val="24"/>
            <w:u w:val="none"/>
            <w:lang w:val="en-GB"/>
          </w:rPr>
          <w:t>Inaba</w:t>
        </w:r>
        <w:proofErr w:type="spellEnd"/>
      </w:hyperlink>
      <w:r w:rsidRPr="00BD24FE">
        <w:rPr>
          <w:rFonts w:ascii="Times New Roman" w:hAnsi="Times New Roman" w:cs="Times New Roman"/>
          <w:sz w:val="24"/>
          <w:szCs w:val="24"/>
          <w:lang w:val="en-GB"/>
        </w:rPr>
        <w:t xml:space="preserve"> and </w:t>
      </w:r>
      <w:hyperlink r:id="rId3" w:history="1">
        <w:r w:rsidRPr="00BD24FE">
          <w:rPr>
            <w:rStyle w:val="Hyperlink"/>
            <w:rFonts w:ascii="Times New Roman" w:hAnsi="Times New Roman" w:cs="Times New Roman"/>
            <w:color w:val="auto"/>
            <w:sz w:val="24"/>
            <w:szCs w:val="24"/>
            <w:u w:val="none"/>
            <w:lang w:val="en-GB"/>
          </w:rPr>
          <w:t xml:space="preserve">H. </w:t>
        </w:r>
        <w:proofErr w:type="spellStart"/>
        <w:r w:rsidRPr="00BD24FE">
          <w:rPr>
            <w:rStyle w:val="Hyperlink"/>
            <w:rFonts w:ascii="Times New Roman" w:hAnsi="Times New Roman" w:cs="Times New Roman"/>
            <w:color w:val="auto"/>
            <w:sz w:val="24"/>
            <w:szCs w:val="24"/>
            <w:u w:val="none"/>
            <w:lang w:val="en-GB"/>
          </w:rPr>
          <w:t>Tagawa</w:t>
        </w:r>
        <w:proofErr w:type="spellEnd"/>
      </w:hyperlink>
      <w:r w:rsidRPr="00BD24FE">
        <w:rPr>
          <w:rStyle w:val="name"/>
          <w:rFonts w:ascii="Times New Roman" w:hAnsi="Times New Roman" w:cs="Times New Roman"/>
          <w:sz w:val="24"/>
          <w:szCs w:val="24"/>
          <w:lang w:val="en-GB"/>
        </w:rPr>
        <w:t xml:space="preserve">, </w:t>
      </w:r>
      <w:r w:rsidRPr="00BD24FE">
        <w:rPr>
          <w:rStyle w:val="HTMLCite"/>
          <w:rFonts w:ascii="Times New Roman" w:hAnsi="Times New Roman" w:cs="Times New Roman"/>
          <w:i w:val="0"/>
          <w:sz w:val="24"/>
          <w:szCs w:val="24"/>
          <w:lang w:val="en-GB"/>
        </w:rPr>
        <w:t xml:space="preserve">J. </w:t>
      </w:r>
      <w:proofErr w:type="spellStart"/>
      <w:r w:rsidRPr="00BD24FE">
        <w:rPr>
          <w:rStyle w:val="HTMLCite"/>
          <w:rFonts w:ascii="Times New Roman" w:hAnsi="Times New Roman" w:cs="Times New Roman"/>
          <w:i w:val="0"/>
          <w:sz w:val="24"/>
          <w:szCs w:val="24"/>
          <w:lang w:val="en-GB"/>
        </w:rPr>
        <w:t>Electrochem</w:t>
      </w:r>
      <w:proofErr w:type="spellEnd"/>
      <w:r w:rsidRPr="00BD24FE">
        <w:rPr>
          <w:rStyle w:val="HTMLCite"/>
          <w:rFonts w:ascii="Times New Roman" w:hAnsi="Times New Roman" w:cs="Times New Roman"/>
          <w:i w:val="0"/>
          <w:sz w:val="24"/>
          <w:szCs w:val="24"/>
          <w:lang w:val="en-GB"/>
        </w:rPr>
        <w:t>.</w:t>
      </w:r>
      <w:proofErr w:type="gramEnd"/>
      <w:r w:rsidRPr="00BD24FE">
        <w:rPr>
          <w:rStyle w:val="HTMLCite"/>
          <w:rFonts w:ascii="Times New Roman" w:hAnsi="Times New Roman" w:cs="Times New Roman"/>
          <w:i w:val="0"/>
          <w:sz w:val="24"/>
          <w:szCs w:val="24"/>
          <w:lang w:val="en-GB"/>
        </w:rPr>
        <w:t xml:space="preserve"> Soc.</w:t>
      </w:r>
      <w:r w:rsidRPr="00BD24FE">
        <w:rPr>
          <w:rStyle w:val="slug-pub-date"/>
          <w:rFonts w:ascii="Times New Roman" w:hAnsi="Times New Roman" w:cs="Times New Roman"/>
          <w:iCs/>
          <w:sz w:val="24"/>
          <w:szCs w:val="24"/>
          <w:lang w:val="en-GB"/>
        </w:rPr>
        <w:t xml:space="preserve"> 145 (1998)</w:t>
      </w:r>
      <w:r w:rsidRPr="00BD24FE">
        <w:rPr>
          <w:rStyle w:val="slug-issue"/>
          <w:rFonts w:ascii="Times New Roman" w:hAnsi="Times New Roman" w:cs="Times New Roman"/>
          <w:iCs/>
          <w:sz w:val="24"/>
          <w:szCs w:val="24"/>
          <w:lang w:val="en-GB"/>
        </w:rPr>
        <w:t xml:space="preserve"> </w:t>
      </w:r>
      <w:r w:rsidRPr="00BD24FE">
        <w:rPr>
          <w:rStyle w:val="slug-pages"/>
          <w:rFonts w:ascii="Times New Roman" w:hAnsi="Times New Roman" w:cs="Times New Roman"/>
          <w:iCs/>
          <w:sz w:val="24"/>
          <w:szCs w:val="24"/>
          <w:lang w:val="en-GB"/>
        </w:rPr>
        <w:t>1374-1381.</w:t>
      </w:r>
    </w:p>
  </w:endnote>
  <w:endnote w:id="14">
    <w:p w:rsidR="004124B7" w:rsidRPr="00BD24FE" w:rsidRDefault="004124B7" w:rsidP="006D56DC">
      <w:pPr>
        <w:spacing w:line="480" w:lineRule="auto"/>
        <w:jc w:val="both"/>
        <w:rPr>
          <w:rFonts w:ascii="Times New Roman" w:eastAsia="Times New Roman" w:hAnsi="Times New Roman" w:cs="Times New Roman"/>
          <w:sz w:val="24"/>
          <w:szCs w:val="24"/>
          <w:lang w:val="en-GB" w:eastAsia="en-GB"/>
        </w:rPr>
      </w:pPr>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BD24FE">
        <w:rPr>
          <w:rFonts w:ascii="Times New Roman" w:hAnsi="Times New Roman" w:cs="Times New Roman"/>
          <w:sz w:val="24"/>
          <w:szCs w:val="24"/>
          <w:lang w:val="en-GB"/>
        </w:rPr>
        <w:t xml:space="preserve"> </w:t>
      </w:r>
      <w:r w:rsidRPr="00BD24FE">
        <w:rPr>
          <w:rFonts w:ascii="Times New Roman" w:eastAsia="Times New Roman" w:hAnsi="Times New Roman" w:cs="Times New Roman"/>
          <w:sz w:val="24"/>
          <w:szCs w:val="24"/>
          <w:lang w:val="en-GB" w:eastAsia="en-GB"/>
        </w:rPr>
        <w:t xml:space="preserve">S. </w:t>
      </w:r>
      <w:proofErr w:type="spellStart"/>
      <w:r w:rsidRPr="00BD24FE">
        <w:rPr>
          <w:rFonts w:ascii="Times New Roman" w:eastAsia="Times New Roman" w:hAnsi="Times New Roman" w:cs="Times New Roman"/>
          <w:sz w:val="24"/>
          <w:szCs w:val="24"/>
          <w:lang w:val="en-GB" w:eastAsia="en-GB"/>
        </w:rPr>
        <w:t>Tsukawa</w:t>
      </w:r>
      <w:proofErr w:type="spellEnd"/>
      <w:r w:rsidRPr="00BD24FE">
        <w:rPr>
          <w:rFonts w:ascii="Times New Roman" w:eastAsia="Times New Roman" w:hAnsi="Times New Roman" w:cs="Times New Roman"/>
          <w:sz w:val="24"/>
          <w:szCs w:val="24"/>
          <w:lang w:val="en-GB" w:eastAsia="en-GB"/>
        </w:rPr>
        <w:t>, Sci. Rep. Res. Inst., Tohoku Univ. 29 (1980) 1-16.</w:t>
      </w:r>
    </w:p>
  </w:endnote>
  <w:endnote w:id="15">
    <w:p w:rsidR="004124B7" w:rsidRPr="00BD24FE" w:rsidRDefault="004124B7" w:rsidP="006D56DC">
      <w:pPr>
        <w:spacing w:line="480" w:lineRule="auto"/>
        <w:jc w:val="both"/>
        <w:rPr>
          <w:rFonts w:ascii="Times New Roman" w:eastAsia="Times New Roman" w:hAnsi="Times New Roman" w:cs="Times New Roman"/>
          <w:sz w:val="24"/>
          <w:szCs w:val="24"/>
          <w:lang w:val="en-GB" w:eastAsia="en-GB"/>
        </w:rPr>
      </w:pPr>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BD24FE">
        <w:rPr>
          <w:rFonts w:ascii="Times New Roman" w:hAnsi="Times New Roman" w:cs="Times New Roman"/>
          <w:sz w:val="24"/>
          <w:szCs w:val="24"/>
          <w:lang w:val="en-GB"/>
        </w:rPr>
        <w:t xml:space="preserve"> </w:t>
      </w:r>
      <w:r w:rsidRPr="00BD24FE">
        <w:rPr>
          <w:rFonts w:ascii="Times New Roman" w:eastAsia="Times New Roman" w:hAnsi="Times New Roman" w:cs="Times New Roman"/>
          <w:sz w:val="24"/>
          <w:szCs w:val="24"/>
          <w:lang w:val="en-GB" w:eastAsia="en-GB"/>
        </w:rPr>
        <w:t>J. G. Thompson, R. L. Withers, F. J. Brink,</w:t>
      </w:r>
      <w:r>
        <w:rPr>
          <w:rFonts w:ascii="Times New Roman" w:eastAsia="Times New Roman" w:hAnsi="Times New Roman" w:cs="Times New Roman"/>
          <w:sz w:val="24"/>
          <w:szCs w:val="24"/>
          <w:lang w:val="en-GB" w:eastAsia="en-GB"/>
        </w:rPr>
        <w:t xml:space="preserve"> </w:t>
      </w:r>
      <w:r w:rsidRPr="00BD24FE">
        <w:rPr>
          <w:rFonts w:ascii="Times New Roman" w:eastAsia="Times New Roman" w:hAnsi="Times New Roman" w:cs="Times New Roman"/>
          <w:sz w:val="24"/>
          <w:szCs w:val="24"/>
          <w:lang w:val="en-GB" w:eastAsia="en-GB"/>
        </w:rPr>
        <w:t>J. Solid State Chem.</w:t>
      </w:r>
      <w:r w:rsidR="00073395">
        <w:rPr>
          <w:rFonts w:ascii="Times New Roman" w:eastAsia="Times New Roman" w:hAnsi="Times New Roman" w:cs="Times New Roman"/>
          <w:sz w:val="24"/>
          <w:szCs w:val="24"/>
          <w:lang w:val="en-GB" w:eastAsia="en-GB"/>
        </w:rPr>
        <w:t xml:space="preserve"> </w:t>
      </w:r>
      <w:r w:rsidRPr="00BD24FE">
        <w:rPr>
          <w:rFonts w:ascii="Times New Roman" w:eastAsia="Times New Roman" w:hAnsi="Times New Roman" w:cs="Times New Roman"/>
          <w:sz w:val="24"/>
          <w:szCs w:val="24"/>
          <w:lang w:val="en-GB" w:eastAsia="en-GB"/>
        </w:rPr>
        <w:t>143 (1999)122-131.</w:t>
      </w:r>
    </w:p>
  </w:endnote>
  <w:endnote w:id="16">
    <w:p w:rsidR="004124B7" w:rsidRPr="00BD24FE" w:rsidRDefault="004124B7" w:rsidP="006D56DC">
      <w:pPr>
        <w:pStyle w:val="EndnoteText"/>
        <w:spacing w:line="480" w:lineRule="auto"/>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00364A29">
        <w:rPr>
          <w:rFonts w:ascii="Times New Roman" w:hAnsi="Times New Roman" w:cs="Times New Roman"/>
          <w:sz w:val="24"/>
          <w:szCs w:val="24"/>
          <w:lang w:val="en-GB"/>
        </w:rPr>
        <w:t xml:space="preserve"> R. Packer, </w:t>
      </w:r>
      <w:r w:rsidRPr="00BD24FE">
        <w:rPr>
          <w:rFonts w:ascii="Times New Roman" w:hAnsi="Times New Roman" w:cs="Times New Roman"/>
          <w:sz w:val="24"/>
          <w:szCs w:val="24"/>
          <w:lang w:val="en-GB"/>
        </w:rPr>
        <w:t>S. J. Skinner, Adv. Mater.</w:t>
      </w:r>
      <w:proofErr w:type="gramEnd"/>
      <w:r w:rsidR="00073395">
        <w:rPr>
          <w:rFonts w:ascii="Times New Roman" w:hAnsi="Times New Roman" w:cs="Times New Roman"/>
          <w:sz w:val="24"/>
          <w:szCs w:val="24"/>
          <w:lang w:val="en-GB"/>
        </w:rPr>
        <w:t xml:space="preserve"> </w:t>
      </w:r>
      <w:r w:rsidRPr="00BD24FE">
        <w:rPr>
          <w:rFonts w:ascii="Times New Roman" w:hAnsi="Times New Roman" w:cs="Times New Roman"/>
          <w:sz w:val="24"/>
          <w:szCs w:val="24"/>
          <w:lang w:val="en-GB"/>
        </w:rPr>
        <w:t>22 (2010) 1613-1616.</w:t>
      </w:r>
    </w:p>
  </w:endnote>
  <w:endnote w:id="17">
    <w:p w:rsidR="004124B7" w:rsidRPr="00EA4365" w:rsidRDefault="004124B7" w:rsidP="00BD24FE">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BD24FE">
        <w:rPr>
          <w:rFonts w:ascii="Times New Roman" w:hAnsi="Times New Roman" w:cs="Times New Roman"/>
          <w:sz w:val="24"/>
          <w:szCs w:val="24"/>
          <w:lang w:val="en-GB"/>
        </w:rPr>
        <w:t xml:space="preserve"> F. </w:t>
      </w:r>
      <w:proofErr w:type="spellStart"/>
      <w:r w:rsidRPr="00BD24FE">
        <w:rPr>
          <w:rFonts w:ascii="Times New Roman" w:hAnsi="Times New Roman" w:cs="Times New Roman"/>
          <w:sz w:val="24"/>
          <w:szCs w:val="24"/>
          <w:lang w:val="en-GB"/>
        </w:rPr>
        <w:t>Chauveau</w:t>
      </w:r>
      <w:proofErr w:type="spellEnd"/>
      <w:r w:rsidRPr="00BD24FE">
        <w:rPr>
          <w:rFonts w:ascii="Times New Roman" w:hAnsi="Times New Roman" w:cs="Times New Roman"/>
          <w:sz w:val="24"/>
          <w:szCs w:val="24"/>
          <w:lang w:val="en-GB"/>
        </w:rPr>
        <w:t xml:space="preserve">, J. </w:t>
      </w:r>
      <w:proofErr w:type="spellStart"/>
      <w:r w:rsidRPr="00BD24FE">
        <w:rPr>
          <w:rFonts w:ascii="Times New Roman" w:hAnsi="Times New Roman" w:cs="Times New Roman"/>
          <w:sz w:val="24"/>
          <w:szCs w:val="24"/>
          <w:lang w:val="en-GB"/>
        </w:rPr>
        <w:t>Mougin</w:t>
      </w:r>
      <w:proofErr w:type="spellEnd"/>
      <w:r w:rsidRPr="00BD24FE">
        <w:rPr>
          <w:rFonts w:ascii="Times New Roman" w:hAnsi="Times New Roman" w:cs="Times New Roman"/>
          <w:sz w:val="24"/>
          <w:szCs w:val="24"/>
          <w:lang w:val="en-GB"/>
        </w:rPr>
        <w:t xml:space="preserve">, J. M. </w:t>
      </w:r>
      <w:proofErr w:type="spellStart"/>
      <w:r w:rsidRPr="00BD24FE">
        <w:rPr>
          <w:rFonts w:ascii="Times New Roman" w:hAnsi="Times New Roman" w:cs="Times New Roman"/>
          <w:sz w:val="24"/>
          <w:szCs w:val="24"/>
          <w:lang w:val="en-GB"/>
        </w:rPr>
        <w:t>Bassat</w:t>
      </w:r>
      <w:proofErr w:type="spellEnd"/>
      <w:r w:rsidRPr="00BD24FE">
        <w:rPr>
          <w:rFonts w:ascii="Times New Roman" w:hAnsi="Times New Roman" w:cs="Times New Roman"/>
          <w:sz w:val="24"/>
          <w:szCs w:val="24"/>
          <w:lang w:val="en-GB"/>
        </w:rPr>
        <w:t xml:space="preserve">, F. Mauvy, J. C. </w:t>
      </w:r>
      <w:proofErr w:type="spellStart"/>
      <w:r w:rsidRPr="00BD24FE">
        <w:rPr>
          <w:rFonts w:ascii="Times New Roman" w:hAnsi="Times New Roman" w:cs="Times New Roman"/>
          <w:sz w:val="24"/>
          <w:szCs w:val="24"/>
          <w:lang w:val="en-GB"/>
        </w:rPr>
        <w:t>Grenier</w:t>
      </w:r>
      <w:proofErr w:type="spellEnd"/>
      <w:r w:rsidRPr="00BD24FE">
        <w:rPr>
          <w:rFonts w:ascii="Times New Roman" w:hAnsi="Times New Roman" w:cs="Times New Roman"/>
          <w:sz w:val="24"/>
          <w:szCs w:val="24"/>
          <w:lang w:val="en-GB"/>
        </w:rPr>
        <w:t xml:space="preserve">, </w:t>
      </w:r>
      <w:r w:rsidRPr="00EA4365">
        <w:rPr>
          <w:rFonts w:ascii="Times New Roman" w:hAnsi="Times New Roman" w:cs="Times New Roman"/>
          <w:iCs/>
          <w:sz w:val="24"/>
          <w:szCs w:val="24"/>
          <w:lang w:val="en-GB"/>
        </w:rPr>
        <w:t xml:space="preserve">J. Power Sources </w:t>
      </w:r>
      <w:r>
        <w:rPr>
          <w:rFonts w:ascii="Times New Roman" w:hAnsi="Times New Roman" w:cs="Times New Roman"/>
          <w:iCs/>
          <w:sz w:val="24"/>
          <w:szCs w:val="24"/>
          <w:lang w:val="en-GB"/>
        </w:rPr>
        <w:t>195 (</w:t>
      </w:r>
      <w:r w:rsidRPr="00EA4365">
        <w:rPr>
          <w:rFonts w:ascii="Times New Roman" w:hAnsi="Times New Roman" w:cs="Times New Roman"/>
          <w:bCs/>
          <w:sz w:val="24"/>
          <w:szCs w:val="24"/>
          <w:lang w:val="en-GB"/>
        </w:rPr>
        <w:t>2010</w:t>
      </w:r>
      <w:r>
        <w:rPr>
          <w:rFonts w:ascii="Times New Roman" w:hAnsi="Times New Roman" w:cs="Times New Roman"/>
          <w:bCs/>
          <w:sz w:val="24"/>
          <w:szCs w:val="24"/>
          <w:lang w:val="en-GB"/>
        </w:rPr>
        <w:t>)</w:t>
      </w:r>
      <w:r w:rsidRPr="00EA4365">
        <w:rPr>
          <w:rFonts w:ascii="Times New Roman" w:hAnsi="Times New Roman" w:cs="Times New Roman"/>
          <w:sz w:val="24"/>
          <w:szCs w:val="24"/>
          <w:lang w:val="en-GB"/>
        </w:rPr>
        <w:t>, 744</w:t>
      </w:r>
      <w:r>
        <w:rPr>
          <w:rFonts w:ascii="Times New Roman" w:hAnsi="Times New Roman" w:cs="Times New Roman"/>
          <w:sz w:val="24"/>
          <w:szCs w:val="24"/>
          <w:lang w:val="en-GB"/>
        </w:rPr>
        <w:t>-749</w:t>
      </w:r>
      <w:r w:rsidRPr="00EA4365">
        <w:rPr>
          <w:rFonts w:ascii="Times New Roman" w:hAnsi="Times New Roman" w:cs="Times New Roman"/>
          <w:sz w:val="24"/>
          <w:szCs w:val="24"/>
          <w:lang w:val="en-GB"/>
        </w:rPr>
        <w:t>.</w:t>
      </w:r>
    </w:p>
  </w:endnote>
  <w:endnote w:id="18">
    <w:p w:rsidR="004124B7" w:rsidRPr="00EA7AF8" w:rsidRDefault="004124B7" w:rsidP="00216CC8">
      <w:pPr>
        <w:pStyle w:val="EndnoteText"/>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EA7AF8">
        <w:rPr>
          <w:rFonts w:ascii="Times New Roman" w:hAnsi="Times New Roman" w:cs="Times New Roman"/>
          <w:sz w:val="24"/>
          <w:szCs w:val="24"/>
          <w:lang w:val="en-GB"/>
        </w:rPr>
        <w:t xml:space="preserve"> M. A. Laguna-Bercero, N. </w:t>
      </w:r>
      <w:proofErr w:type="spellStart"/>
      <w:r w:rsidRPr="00EA7AF8">
        <w:rPr>
          <w:rFonts w:ascii="Times New Roman" w:hAnsi="Times New Roman" w:cs="Times New Roman"/>
          <w:sz w:val="24"/>
          <w:szCs w:val="24"/>
          <w:lang w:val="en-GB"/>
        </w:rPr>
        <w:t>Kinadjan</w:t>
      </w:r>
      <w:proofErr w:type="spellEnd"/>
      <w:r w:rsidRPr="00EA7AF8">
        <w:rPr>
          <w:rFonts w:ascii="Times New Roman" w:hAnsi="Times New Roman" w:cs="Times New Roman"/>
          <w:sz w:val="24"/>
          <w:szCs w:val="24"/>
          <w:lang w:val="en-GB"/>
        </w:rPr>
        <w:t xml:space="preserve">, R. Sayers, H. El </w:t>
      </w:r>
      <w:proofErr w:type="spellStart"/>
      <w:r w:rsidRPr="00EA7AF8">
        <w:rPr>
          <w:rFonts w:ascii="Times New Roman" w:hAnsi="Times New Roman" w:cs="Times New Roman"/>
          <w:sz w:val="24"/>
          <w:szCs w:val="24"/>
          <w:lang w:val="en-GB"/>
        </w:rPr>
        <w:t>Shinawi</w:t>
      </w:r>
      <w:proofErr w:type="spellEnd"/>
      <w:r w:rsidRPr="00EA7AF8">
        <w:rPr>
          <w:rFonts w:ascii="Times New Roman" w:hAnsi="Times New Roman" w:cs="Times New Roman"/>
          <w:sz w:val="24"/>
          <w:szCs w:val="24"/>
          <w:lang w:val="en-GB"/>
        </w:rPr>
        <w:t xml:space="preserve">, C. Greaves, S. J. Skinner, </w:t>
      </w:r>
      <w:r>
        <w:rPr>
          <w:rFonts w:ascii="Times New Roman" w:hAnsi="Times New Roman" w:cs="Times New Roman"/>
          <w:sz w:val="24"/>
          <w:szCs w:val="24"/>
          <w:lang w:val="en-GB"/>
        </w:rPr>
        <w:t>Fuel Cells</w:t>
      </w:r>
      <w:r w:rsidRPr="00EA7AF8">
        <w:rPr>
          <w:rFonts w:ascii="Times New Roman" w:hAnsi="Times New Roman" w:cs="Times New Roman"/>
          <w:sz w:val="24"/>
          <w:szCs w:val="24"/>
          <w:lang w:val="en-GB"/>
        </w:rPr>
        <w:t xml:space="preserve"> 11 </w:t>
      </w:r>
      <w:r>
        <w:rPr>
          <w:rFonts w:ascii="Times New Roman" w:hAnsi="Times New Roman" w:cs="Times New Roman"/>
          <w:sz w:val="24"/>
          <w:szCs w:val="24"/>
          <w:lang w:val="en-GB"/>
        </w:rPr>
        <w:t>(</w:t>
      </w:r>
      <w:r w:rsidRPr="00EA4365">
        <w:rPr>
          <w:rFonts w:ascii="Times New Roman" w:hAnsi="Times New Roman" w:cs="Times New Roman"/>
          <w:bCs/>
          <w:sz w:val="24"/>
          <w:szCs w:val="24"/>
          <w:lang w:val="en-GB"/>
        </w:rPr>
        <w:t>2011</w:t>
      </w:r>
      <w:r>
        <w:rPr>
          <w:rFonts w:ascii="Times New Roman" w:hAnsi="Times New Roman" w:cs="Times New Roman"/>
          <w:b/>
          <w:bCs/>
          <w:sz w:val="24"/>
          <w:szCs w:val="24"/>
          <w:lang w:val="en-GB"/>
        </w:rPr>
        <w:t>)</w:t>
      </w:r>
      <w:r w:rsidRPr="00EA7AF8">
        <w:rPr>
          <w:rFonts w:ascii="Times New Roman" w:hAnsi="Times New Roman" w:cs="Times New Roman"/>
          <w:sz w:val="24"/>
          <w:szCs w:val="24"/>
          <w:lang w:val="en-GB"/>
        </w:rPr>
        <w:t xml:space="preserve"> 102–107</w:t>
      </w:r>
      <w:r>
        <w:rPr>
          <w:rFonts w:ascii="Times New Roman" w:hAnsi="Times New Roman" w:cs="Times New Roman"/>
          <w:sz w:val="24"/>
          <w:szCs w:val="24"/>
          <w:lang w:val="en-GB"/>
        </w:rPr>
        <w:t>.</w:t>
      </w:r>
    </w:p>
  </w:endnote>
  <w:endnote w:id="19">
    <w:p w:rsidR="004124B7" w:rsidRPr="00EA7AF8" w:rsidRDefault="004124B7" w:rsidP="00216CC8">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EA7AF8">
        <w:rPr>
          <w:rFonts w:ascii="Times New Roman" w:hAnsi="Times New Roman" w:cs="Times New Roman"/>
          <w:sz w:val="24"/>
          <w:szCs w:val="24"/>
          <w:lang w:val="en-GB"/>
        </w:rPr>
        <w:t xml:space="preserve"> J.R. </w:t>
      </w:r>
      <w:proofErr w:type="spellStart"/>
      <w:r w:rsidRPr="00EA7AF8">
        <w:rPr>
          <w:rFonts w:ascii="Times New Roman" w:hAnsi="Times New Roman" w:cs="Times New Roman"/>
          <w:sz w:val="24"/>
          <w:szCs w:val="24"/>
          <w:lang w:val="en-GB"/>
        </w:rPr>
        <w:t>Mawdsley</w:t>
      </w:r>
      <w:proofErr w:type="spellEnd"/>
      <w:r w:rsidRPr="00EA7AF8">
        <w:rPr>
          <w:rFonts w:ascii="Times New Roman" w:hAnsi="Times New Roman" w:cs="Times New Roman"/>
          <w:sz w:val="24"/>
          <w:szCs w:val="24"/>
          <w:lang w:val="en-GB"/>
        </w:rPr>
        <w:t xml:space="preserve">, J.D. Carter, A.J. </w:t>
      </w:r>
      <w:proofErr w:type="spellStart"/>
      <w:r w:rsidRPr="00EA7AF8">
        <w:rPr>
          <w:rFonts w:ascii="Times New Roman" w:hAnsi="Times New Roman" w:cs="Times New Roman"/>
          <w:sz w:val="24"/>
          <w:szCs w:val="24"/>
          <w:lang w:val="en-GB"/>
        </w:rPr>
        <w:t>Kropf</w:t>
      </w:r>
      <w:proofErr w:type="spellEnd"/>
      <w:r w:rsidRPr="00EA7AF8">
        <w:rPr>
          <w:rFonts w:ascii="Times New Roman" w:hAnsi="Times New Roman" w:cs="Times New Roman"/>
          <w:sz w:val="24"/>
          <w:szCs w:val="24"/>
          <w:lang w:val="en-GB"/>
        </w:rPr>
        <w:t xml:space="preserve">, B. </w:t>
      </w:r>
      <w:proofErr w:type="spellStart"/>
      <w:r w:rsidRPr="00EA7AF8">
        <w:rPr>
          <w:rFonts w:ascii="Times New Roman" w:hAnsi="Times New Roman" w:cs="Times New Roman"/>
          <w:sz w:val="24"/>
          <w:szCs w:val="24"/>
          <w:lang w:val="en-GB"/>
        </w:rPr>
        <w:t>Yildiz</w:t>
      </w:r>
      <w:proofErr w:type="spellEnd"/>
      <w:r w:rsidRPr="00EA7AF8">
        <w:rPr>
          <w:rFonts w:ascii="Times New Roman" w:hAnsi="Times New Roman" w:cs="Times New Roman"/>
          <w:sz w:val="24"/>
          <w:szCs w:val="24"/>
          <w:lang w:val="en-GB"/>
        </w:rPr>
        <w:t>, V.A. Maroni, Int. J. Hydrogen</w:t>
      </w:r>
    </w:p>
    <w:p w:rsidR="004124B7" w:rsidRPr="00216CC8" w:rsidRDefault="004124B7" w:rsidP="00216CC8">
      <w:pPr>
        <w:pStyle w:val="EndnoteText"/>
        <w:spacing w:line="480" w:lineRule="auto"/>
        <w:jc w:val="both"/>
        <w:rPr>
          <w:rFonts w:ascii="Times New Roman" w:hAnsi="Times New Roman" w:cs="Times New Roman"/>
          <w:sz w:val="24"/>
          <w:szCs w:val="24"/>
          <w:lang w:val="en-GB"/>
        </w:rPr>
      </w:pPr>
      <w:r w:rsidRPr="00216CC8">
        <w:rPr>
          <w:rFonts w:ascii="Times New Roman" w:hAnsi="Times New Roman" w:cs="Times New Roman"/>
          <w:sz w:val="24"/>
          <w:szCs w:val="24"/>
          <w:lang w:val="en-GB"/>
        </w:rPr>
        <w:t>Energy</w:t>
      </w:r>
      <w:r w:rsidR="00073395">
        <w:rPr>
          <w:rFonts w:ascii="Times New Roman" w:hAnsi="Times New Roman" w:cs="Times New Roman"/>
          <w:sz w:val="24"/>
          <w:szCs w:val="24"/>
          <w:lang w:val="en-GB"/>
        </w:rPr>
        <w:t>,</w:t>
      </w:r>
      <w:r w:rsidRPr="00216CC8">
        <w:rPr>
          <w:rFonts w:ascii="Times New Roman" w:hAnsi="Times New Roman" w:cs="Times New Roman"/>
          <w:sz w:val="24"/>
          <w:szCs w:val="24"/>
          <w:lang w:val="en-GB"/>
        </w:rPr>
        <w:t xml:space="preserve"> 34 (2009) 4198–4207.</w:t>
      </w:r>
    </w:p>
  </w:endnote>
  <w:endnote w:id="20">
    <w:p w:rsidR="004124B7" w:rsidRPr="00216CC8" w:rsidRDefault="004124B7" w:rsidP="00216CC8">
      <w:pPr>
        <w:pStyle w:val="EndnoteText"/>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Pr="00BC2CBE">
        <w:rPr>
          <w:rStyle w:val="EndnoteReference"/>
          <w:rFonts w:ascii="Times New Roman" w:hAnsi="Times New Roman" w:cs="Times New Roman"/>
          <w:sz w:val="24"/>
          <w:szCs w:val="24"/>
          <w:vertAlign w:val="baseline"/>
        </w:rPr>
        <w:endnoteRef/>
      </w:r>
      <w:r>
        <w:rPr>
          <w:rFonts w:ascii="Times New Roman" w:hAnsi="Times New Roman" w:cs="Times New Roman"/>
          <w:sz w:val="24"/>
          <w:szCs w:val="24"/>
          <w:lang w:val="en-GB"/>
        </w:rPr>
        <w:t>]</w:t>
      </w:r>
      <w:r w:rsidRPr="00216CC8">
        <w:rPr>
          <w:rFonts w:ascii="Times New Roman" w:hAnsi="Times New Roman" w:cs="Times New Roman"/>
          <w:sz w:val="24"/>
          <w:szCs w:val="24"/>
          <w:lang w:val="en-GB"/>
        </w:rPr>
        <w:t xml:space="preserve"> A.V. </w:t>
      </w:r>
      <w:proofErr w:type="spellStart"/>
      <w:r w:rsidRPr="00216CC8">
        <w:rPr>
          <w:rFonts w:ascii="Times New Roman" w:hAnsi="Times New Roman" w:cs="Times New Roman"/>
          <w:sz w:val="24"/>
          <w:szCs w:val="24"/>
          <w:lang w:val="en-GB"/>
        </w:rPr>
        <w:t>Virkar</w:t>
      </w:r>
      <w:proofErr w:type="spellEnd"/>
      <w:r w:rsidRPr="00216CC8">
        <w:rPr>
          <w:rFonts w:ascii="Times New Roman" w:hAnsi="Times New Roman" w:cs="Times New Roman"/>
          <w:sz w:val="24"/>
          <w:szCs w:val="24"/>
          <w:lang w:val="en-GB"/>
        </w:rPr>
        <w:t>, Int. J. Hydrogen Energy</w:t>
      </w:r>
      <w:r w:rsidR="00073395">
        <w:rPr>
          <w:rFonts w:ascii="Times New Roman" w:hAnsi="Times New Roman" w:cs="Times New Roman"/>
          <w:sz w:val="24"/>
          <w:szCs w:val="24"/>
          <w:lang w:val="en-GB"/>
        </w:rPr>
        <w:t>,</w:t>
      </w:r>
      <w:r w:rsidRPr="00216CC8">
        <w:rPr>
          <w:rFonts w:ascii="Times New Roman" w:hAnsi="Times New Roman" w:cs="Times New Roman"/>
          <w:sz w:val="24"/>
          <w:szCs w:val="24"/>
          <w:lang w:val="en-GB"/>
        </w:rPr>
        <w:t xml:space="preserve"> 35 (2010) 9527–9533.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023462"/>
      <w:docPartObj>
        <w:docPartGallery w:val="Page Numbers (Bottom of Page)"/>
        <w:docPartUnique/>
      </w:docPartObj>
    </w:sdtPr>
    <w:sdtEndPr/>
    <w:sdtContent>
      <w:p w:rsidR="004124B7" w:rsidRDefault="004124B7">
        <w:pPr>
          <w:pStyle w:val="Footer"/>
          <w:jc w:val="center"/>
        </w:pPr>
        <w:r>
          <w:fldChar w:fldCharType="begin"/>
        </w:r>
        <w:r>
          <w:instrText>PAGE   \* MERGEFORMAT</w:instrText>
        </w:r>
        <w:r>
          <w:fldChar w:fldCharType="separate"/>
        </w:r>
        <w:r w:rsidR="00CC5651">
          <w:rPr>
            <w:noProof/>
          </w:rPr>
          <w:t>18</w:t>
        </w:r>
        <w:r>
          <w:fldChar w:fldCharType="end"/>
        </w:r>
      </w:p>
    </w:sdtContent>
  </w:sdt>
  <w:p w:rsidR="004124B7" w:rsidRDefault="004124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5E6" w:rsidRDefault="004455E6" w:rsidP="00F33937">
      <w:pPr>
        <w:spacing w:after="0" w:line="240" w:lineRule="auto"/>
      </w:pPr>
      <w:r>
        <w:separator/>
      </w:r>
    </w:p>
  </w:footnote>
  <w:footnote w:type="continuationSeparator" w:id="0">
    <w:p w:rsidR="004455E6" w:rsidRDefault="004455E6" w:rsidP="00F339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701"/>
    <w:rsid w:val="00007911"/>
    <w:rsid w:val="000238AD"/>
    <w:rsid w:val="0004167E"/>
    <w:rsid w:val="00065E1E"/>
    <w:rsid w:val="0006637F"/>
    <w:rsid w:val="00073395"/>
    <w:rsid w:val="00084530"/>
    <w:rsid w:val="000F0A02"/>
    <w:rsid w:val="0010495F"/>
    <w:rsid w:val="001072D5"/>
    <w:rsid w:val="001A2725"/>
    <w:rsid w:val="001A5D03"/>
    <w:rsid w:val="001B4A1C"/>
    <w:rsid w:val="001F2817"/>
    <w:rsid w:val="00216CC8"/>
    <w:rsid w:val="002407BC"/>
    <w:rsid w:val="002423D7"/>
    <w:rsid w:val="00245E08"/>
    <w:rsid w:val="002B0BB6"/>
    <w:rsid w:val="00301441"/>
    <w:rsid w:val="00311D0D"/>
    <w:rsid w:val="00326F74"/>
    <w:rsid w:val="00341114"/>
    <w:rsid w:val="00364A29"/>
    <w:rsid w:val="00371E4D"/>
    <w:rsid w:val="00397E76"/>
    <w:rsid w:val="003B77D5"/>
    <w:rsid w:val="003C2E9C"/>
    <w:rsid w:val="00400CAC"/>
    <w:rsid w:val="0041093E"/>
    <w:rsid w:val="004124B7"/>
    <w:rsid w:val="004455E6"/>
    <w:rsid w:val="00450C55"/>
    <w:rsid w:val="004562A9"/>
    <w:rsid w:val="0048627D"/>
    <w:rsid w:val="004A0701"/>
    <w:rsid w:val="004B26D5"/>
    <w:rsid w:val="004F3183"/>
    <w:rsid w:val="00540FCF"/>
    <w:rsid w:val="00543355"/>
    <w:rsid w:val="00560630"/>
    <w:rsid w:val="00563AC4"/>
    <w:rsid w:val="00586297"/>
    <w:rsid w:val="005B55DE"/>
    <w:rsid w:val="005C11D5"/>
    <w:rsid w:val="005C1425"/>
    <w:rsid w:val="005E4454"/>
    <w:rsid w:val="00636C4F"/>
    <w:rsid w:val="00682858"/>
    <w:rsid w:val="00693150"/>
    <w:rsid w:val="00695C02"/>
    <w:rsid w:val="006974F6"/>
    <w:rsid w:val="006B6829"/>
    <w:rsid w:val="006D56DC"/>
    <w:rsid w:val="00701F48"/>
    <w:rsid w:val="00764BC8"/>
    <w:rsid w:val="007721BF"/>
    <w:rsid w:val="00780677"/>
    <w:rsid w:val="0079176E"/>
    <w:rsid w:val="007A56CA"/>
    <w:rsid w:val="007B1B97"/>
    <w:rsid w:val="007B5E2F"/>
    <w:rsid w:val="007B729A"/>
    <w:rsid w:val="007C778C"/>
    <w:rsid w:val="007D08BB"/>
    <w:rsid w:val="007D4B71"/>
    <w:rsid w:val="007E4CBF"/>
    <w:rsid w:val="00813B37"/>
    <w:rsid w:val="00861412"/>
    <w:rsid w:val="00877E6C"/>
    <w:rsid w:val="008A4EA8"/>
    <w:rsid w:val="008B7058"/>
    <w:rsid w:val="0093489D"/>
    <w:rsid w:val="009519DA"/>
    <w:rsid w:val="0095442C"/>
    <w:rsid w:val="00957AB9"/>
    <w:rsid w:val="009827F4"/>
    <w:rsid w:val="009C0E98"/>
    <w:rsid w:val="009C6E04"/>
    <w:rsid w:val="009F4F29"/>
    <w:rsid w:val="00A003FA"/>
    <w:rsid w:val="00A01FD7"/>
    <w:rsid w:val="00A45DAE"/>
    <w:rsid w:val="00A612E3"/>
    <w:rsid w:val="00A61CA9"/>
    <w:rsid w:val="00A72D89"/>
    <w:rsid w:val="00A80BD1"/>
    <w:rsid w:val="00A87DD7"/>
    <w:rsid w:val="00AB4FBB"/>
    <w:rsid w:val="00AD5CFC"/>
    <w:rsid w:val="00AF786A"/>
    <w:rsid w:val="00B14FAE"/>
    <w:rsid w:val="00B465B3"/>
    <w:rsid w:val="00B8673C"/>
    <w:rsid w:val="00BB4653"/>
    <w:rsid w:val="00BC2AAF"/>
    <w:rsid w:val="00BC2CBE"/>
    <w:rsid w:val="00BD24FE"/>
    <w:rsid w:val="00BD7933"/>
    <w:rsid w:val="00BE6370"/>
    <w:rsid w:val="00BF0BAC"/>
    <w:rsid w:val="00C03691"/>
    <w:rsid w:val="00C1795B"/>
    <w:rsid w:val="00C43F2D"/>
    <w:rsid w:val="00C53890"/>
    <w:rsid w:val="00C66B84"/>
    <w:rsid w:val="00C70834"/>
    <w:rsid w:val="00CC5651"/>
    <w:rsid w:val="00CC72B5"/>
    <w:rsid w:val="00CE40D8"/>
    <w:rsid w:val="00CF5D1C"/>
    <w:rsid w:val="00D1325F"/>
    <w:rsid w:val="00D23078"/>
    <w:rsid w:val="00D62855"/>
    <w:rsid w:val="00E131D8"/>
    <w:rsid w:val="00E57B4B"/>
    <w:rsid w:val="00E620CC"/>
    <w:rsid w:val="00E736E2"/>
    <w:rsid w:val="00E75C5E"/>
    <w:rsid w:val="00E9427D"/>
    <w:rsid w:val="00EA4365"/>
    <w:rsid w:val="00EA7AF8"/>
    <w:rsid w:val="00ED7B88"/>
    <w:rsid w:val="00EE587C"/>
    <w:rsid w:val="00F02F50"/>
    <w:rsid w:val="00F33937"/>
    <w:rsid w:val="00F75619"/>
    <w:rsid w:val="00F85C41"/>
    <w:rsid w:val="00FA6A05"/>
    <w:rsid w:val="00FD2EC0"/>
    <w:rsid w:val="00FE0D79"/>
    <w:rsid w:val="00FF6B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827F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4A0701"/>
    <w:pPr>
      <w:spacing w:after="0" w:line="240" w:lineRule="auto"/>
      <w:jc w:val="center"/>
    </w:pPr>
    <w:rPr>
      <w:rFonts w:ascii="Times New Roman" w:eastAsia="MS Mincho" w:hAnsi="Times New Roman" w:cs="Times New Roman"/>
      <w:b/>
      <w:sz w:val="28"/>
      <w:szCs w:val="20"/>
      <w:lang w:val="en-US" w:eastAsia="de-DE"/>
    </w:rPr>
  </w:style>
  <w:style w:type="paragraph" w:customStyle="1" w:styleId="affiliation">
    <w:name w:val="affiliation"/>
    <w:basedOn w:val="Normal"/>
    <w:rsid w:val="004A0701"/>
    <w:pPr>
      <w:spacing w:after="0" w:line="240" w:lineRule="auto"/>
      <w:jc w:val="center"/>
    </w:pPr>
    <w:rPr>
      <w:rFonts w:ascii="Times New Roman" w:eastAsia="MS Mincho" w:hAnsi="Times New Roman" w:cs="Times New Roman"/>
      <w:sz w:val="20"/>
      <w:szCs w:val="20"/>
      <w:lang w:val="en-US" w:eastAsia="de-DE"/>
    </w:rPr>
  </w:style>
  <w:style w:type="paragraph" w:customStyle="1" w:styleId="subheading">
    <w:name w:val="subheading"/>
    <w:basedOn w:val="Normal"/>
    <w:rsid w:val="004A0701"/>
    <w:pPr>
      <w:spacing w:after="0" w:line="240" w:lineRule="auto"/>
    </w:pPr>
    <w:rPr>
      <w:rFonts w:ascii="Times New Roman" w:eastAsia="MS Mincho" w:hAnsi="Times New Roman" w:cs="Times New Roman"/>
      <w:b/>
      <w:sz w:val="20"/>
      <w:szCs w:val="20"/>
      <w:lang w:val="en-US" w:eastAsia="de-DE"/>
    </w:rPr>
  </w:style>
  <w:style w:type="paragraph" w:customStyle="1" w:styleId="text">
    <w:name w:val="text"/>
    <w:basedOn w:val="Normal"/>
    <w:rsid w:val="004A0701"/>
    <w:pPr>
      <w:spacing w:after="0" w:line="240" w:lineRule="auto"/>
      <w:ind w:firstLine="357"/>
      <w:jc w:val="both"/>
    </w:pPr>
    <w:rPr>
      <w:rFonts w:ascii="Times New Roman" w:eastAsia="MS Mincho" w:hAnsi="Times New Roman" w:cs="Times New Roman"/>
      <w:sz w:val="20"/>
      <w:szCs w:val="20"/>
      <w:lang w:val="en-US" w:eastAsia="de-DE"/>
    </w:rPr>
  </w:style>
  <w:style w:type="character" w:customStyle="1" w:styleId="hit">
    <w:name w:val="hit"/>
    <w:basedOn w:val="DefaultParagraphFont"/>
    <w:rsid w:val="004A0701"/>
  </w:style>
  <w:style w:type="paragraph" w:styleId="EndnoteText">
    <w:name w:val="endnote text"/>
    <w:basedOn w:val="Normal"/>
    <w:link w:val="EndnoteTextChar"/>
    <w:unhideWhenUsed/>
    <w:rsid w:val="00F33937"/>
    <w:pPr>
      <w:spacing w:after="0" w:line="240" w:lineRule="auto"/>
    </w:pPr>
    <w:rPr>
      <w:sz w:val="20"/>
      <w:szCs w:val="20"/>
    </w:rPr>
  </w:style>
  <w:style w:type="character" w:customStyle="1" w:styleId="EndnoteTextChar">
    <w:name w:val="Endnote Text Char"/>
    <w:basedOn w:val="DefaultParagraphFont"/>
    <w:link w:val="EndnoteText"/>
    <w:uiPriority w:val="99"/>
    <w:rsid w:val="00F33937"/>
    <w:rPr>
      <w:sz w:val="20"/>
      <w:szCs w:val="20"/>
    </w:rPr>
  </w:style>
  <w:style w:type="character" w:styleId="EndnoteReference">
    <w:name w:val="endnote reference"/>
    <w:basedOn w:val="DefaultParagraphFont"/>
    <w:uiPriority w:val="99"/>
    <w:semiHidden/>
    <w:unhideWhenUsed/>
    <w:rsid w:val="00F33937"/>
    <w:rPr>
      <w:vertAlign w:val="superscript"/>
    </w:rPr>
  </w:style>
  <w:style w:type="paragraph" w:styleId="FootnoteText">
    <w:name w:val="footnote text"/>
    <w:basedOn w:val="Normal"/>
    <w:link w:val="FootnoteTextChar"/>
    <w:uiPriority w:val="99"/>
    <w:semiHidden/>
    <w:unhideWhenUsed/>
    <w:rsid w:val="00F339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3937"/>
    <w:rPr>
      <w:sz w:val="20"/>
      <w:szCs w:val="20"/>
    </w:rPr>
  </w:style>
  <w:style w:type="character" w:styleId="FootnoteReference">
    <w:name w:val="footnote reference"/>
    <w:basedOn w:val="DefaultParagraphFont"/>
    <w:uiPriority w:val="99"/>
    <w:semiHidden/>
    <w:unhideWhenUsed/>
    <w:rsid w:val="00F33937"/>
    <w:rPr>
      <w:vertAlign w:val="superscript"/>
    </w:rPr>
  </w:style>
  <w:style w:type="character" w:customStyle="1" w:styleId="Heading1Char">
    <w:name w:val="Heading 1 Char"/>
    <w:basedOn w:val="DefaultParagraphFont"/>
    <w:link w:val="Heading1"/>
    <w:uiPriority w:val="9"/>
    <w:rsid w:val="009827F4"/>
    <w:rPr>
      <w:rFonts w:ascii="Times New Roman" w:eastAsia="Times New Roman" w:hAnsi="Times New Roman" w:cs="Times New Roman"/>
      <w:b/>
      <w:bCs/>
      <w:kern w:val="36"/>
      <w:sz w:val="48"/>
      <w:szCs w:val="48"/>
      <w:lang w:val="en-GB" w:eastAsia="en-GB"/>
    </w:rPr>
  </w:style>
  <w:style w:type="character" w:styleId="Hyperlink">
    <w:name w:val="Hyperlink"/>
    <w:basedOn w:val="DefaultParagraphFont"/>
    <w:uiPriority w:val="99"/>
    <w:semiHidden/>
    <w:unhideWhenUsed/>
    <w:rsid w:val="009827F4"/>
    <w:rPr>
      <w:color w:val="0000FF"/>
      <w:u w:val="single"/>
    </w:rPr>
  </w:style>
  <w:style w:type="character" w:customStyle="1" w:styleId="bylinepipe">
    <w:name w:val="bylinepipe"/>
    <w:basedOn w:val="DefaultParagraphFont"/>
    <w:rsid w:val="009827F4"/>
  </w:style>
  <w:style w:type="paragraph" w:styleId="NormalWeb">
    <w:name w:val="Normal (Web)"/>
    <w:basedOn w:val="Normal"/>
    <w:uiPriority w:val="99"/>
    <w:semiHidden/>
    <w:unhideWhenUsed/>
    <w:rsid w:val="001072D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ame">
    <w:name w:val="name"/>
    <w:basedOn w:val="DefaultParagraphFont"/>
    <w:rsid w:val="00065E1E"/>
  </w:style>
  <w:style w:type="character" w:styleId="HTMLCite">
    <w:name w:val="HTML Cite"/>
    <w:basedOn w:val="DefaultParagraphFont"/>
    <w:uiPriority w:val="99"/>
    <w:semiHidden/>
    <w:unhideWhenUsed/>
    <w:rsid w:val="00065E1E"/>
    <w:rPr>
      <w:i/>
      <w:iCs/>
    </w:rPr>
  </w:style>
  <w:style w:type="character" w:customStyle="1" w:styleId="slug-pub-date">
    <w:name w:val="slug-pub-date"/>
    <w:basedOn w:val="DefaultParagraphFont"/>
    <w:rsid w:val="00065E1E"/>
  </w:style>
  <w:style w:type="character" w:customStyle="1" w:styleId="slug-vol">
    <w:name w:val="slug-vol"/>
    <w:basedOn w:val="DefaultParagraphFont"/>
    <w:rsid w:val="00065E1E"/>
  </w:style>
  <w:style w:type="character" w:customStyle="1" w:styleId="slug-issue">
    <w:name w:val="slug-issue"/>
    <w:basedOn w:val="DefaultParagraphFont"/>
    <w:rsid w:val="00065E1E"/>
  </w:style>
  <w:style w:type="character" w:customStyle="1" w:styleId="slug-pages">
    <w:name w:val="slug-pages"/>
    <w:basedOn w:val="DefaultParagraphFont"/>
    <w:rsid w:val="00065E1E"/>
  </w:style>
  <w:style w:type="paragraph" w:styleId="Header">
    <w:name w:val="header"/>
    <w:basedOn w:val="Normal"/>
    <w:link w:val="HeaderChar"/>
    <w:uiPriority w:val="99"/>
    <w:unhideWhenUsed/>
    <w:rsid w:val="0093489D"/>
    <w:pPr>
      <w:tabs>
        <w:tab w:val="center" w:pos="4252"/>
        <w:tab w:val="right" w:pos="8504"/>
      </w:tabs>
      <w:spacing w:after="0" w:line="240" w:lineRule="auto"/>
    </w:pPr>
  </w:style>
  <w:style w:type="character" w:customStyle="1" w:styleId="HeaderChar">
    <w:name w:val="Header Char"/>
    <w:basedOn w:val="DefaultParagraphFont"/>
    <w:link w:val="Header"/>
    <w:uiPriority w:val="99"/>
    <w:rsid w:val="0093489D"/>
  </w:style>
  <w:style w:type="paragraph" w:styleId="Footer">
    <w:name w:val="footer"/>
    <w:basedOn w:val="Normal"/>
    <w:link w:val="FooterChar"/>
    <w:uiPriority w:val="99"/>
    <w:unhideWhenUsed/>
    <w:rsid w:val="0093489D"/>
    <w:pPr>
      <w:tabs>
        <w:tab w:val="center" w:pos="4252"/>
        <w:tab w:val="right" w:pos="8504"/>
      </w:tabs>
      <w:spacing w:after="0" w:line="240" w:lineRule="auto"/>
    </w:pPr>
  </w:style>
  <w:style w:type="character" w:customStyle="1" w:styleId="FooterChar">
    <w:name w:val="Footer Char"/>
    <w:basedOn w:val="DefaultParagraphFont"/>
    <w:link w:val="Footer"/>
    <w:uiPriority w:val="99"/>
    <w:rsid w:val="0093489D"/>
  </w:style>
  <w:style w:type="paragraph" w:styleId="BalloonText">
    <w:name w:val="Balloon Text"/>
    <w:basedOn w:val="Normal"/>
    <w:link w:val="BalloonTextChar"/>
    <w:uiPriority w:val="99"/>
    <w:semiHidden/>
    <w:unhideWhenUsed/>
    <w:rsid w:val="004109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93E"/>
    <w:rPr>
      <w:rFonts w:ascii="Tahoma" w:hAnsi="Tahoma" w:cs="Tahoma"/>
      <w:sz w:val="16"/>
      <w:szCs w:val="16"/>
    </w:rPr>
  </w:style>
  <w:style w:type="table" w:styleId="LightShading-Accent1">
    <w:name w:val="Light Shading Accent 1"/>
    <w:basedOn w:val="TableNormal"/>
    <w:uiPriority w:val="60"/>
    <w:rsid w:val="0006637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FA6A05"/>
    <w:rPr>
      <w:sz w:val="16"/>
      <w:szCs w:val="16"/>
    </w:rPr>
  </w:style>
  <w:style w:type="paragraph" w:styleId="CommentText">
    <w:name w:val="annotation text"/>
    <w:basedOn w:val="Normal"/>
    <w:link w:val="CommentTextChar"/>
    <w:uiPriority w:val="99"/>
    <w:semiHidden/>
    <w:unhideWhenUsed/>
    <w:rsid w:val="00FA6A05"/>
    <w:pPr>
      <w:spacing w:line="240" w:lineRule="auto"/>
    </w:pPr>
    <w:rPr>
      <w:sz w:val="20"/>
      <w:szCs w:val="20"/>
    </w:rPr>
  </w:style>
  <w:style w:type="character" w:customStyle="1" w:styleId="CommentTextChar">
    <w:name w:val="Comment Text Char"/>
    <w:basedOn w:val="DefaultParagraphFont"/>
    <w:link w:val="CommentText"/>
    <w:uiPriority w:val="99"/>
    <w:semiHidden/>
    <w:rsid w:val="00FA6A05"/>
    <w:rPr>
      <w:sz w:val="20"/>
      <w:szCs w:val="20"/>
    </w:rPr>
  </w:style>
  <w:style w:type="paragraph" w:styleId="CommentSubject">
    <w:name w:val="annotation subject"/>
    <w:basedOn w:val="CommentText"/>
    <w:next w:val="CommentText"/>
    <w:link w:val="CommentSubjectChar"/>
    <w:uiPriority w:val="99"/>
    <w:semiHidden/>
    <w:unhideWhenUsed/>
    <w:rsid w:val="00FA6A05"/>
    <w:rPr>
      <w:b/>
      <w:bCs/>
    </w:rPr>
  </w:style>
  <w:style w:type="character" w:customStyle="1" w:styleId="CommentSubjectChar">
    <w:name w:val="Comment Subject Char"/>
    <w:basedOn w:val="CommentTextChar"/>
    <w:link w:val="CommentSubject"/>
    <w:uiPriority w:val="99"/>
    <w:semiHidden/>
    <w:rsid w:val="00FA6A05"/>
    <w:rPr>
      <w:b/>
      <w:bCs/>
      <w:sz w:val="20"/>
      <w:szCs w:val="20"/>
    </w:rPr>
  </w:style>
  <w:style w:type="paragraph" w:customStyle="1" w:styleId="EFCFSubtitle1">
    <w:name w:val="EFCF_Subtitle1"/>
    <w:basedOn w:val="Normal"/>
    <w:next w:val="Normal"/>
    <w:qFormat/>
    <w:rsid w:val="002423D7"/>
    <w:pPr>
      <w:spacing w:after="0" w:line="240" w:lineRule="auto"/>
      <w:jc w:val="center"/>
    </w:pPr>
    <w:rPr>
      <w:rFonts w:ascii="Arial" w:eastAsia="Times New Roman" w:hAnsi="Arial" w:cs="Arial"/>
      <w:b/>
      <w:bCs/>
      <w:sz w:val="28"/>
      <w:szCs w:val="28"/>
      <w:lang w:val="en-US"/>
    </w:rPr>
  </w:style>
  <w:style w:type="character" w:customStyle="1" w:styleId="st">
    <w:name w:val="st"/>
    <w:basedOn w:val="DefaultParagraphFont"/>
    <w:rsid w:val="002423D7"/>
  </w:style>
  <w:style w:type="paragraph" w:styleId="PlainText">
    <w:name w:val="Plain Text"/>
    <w:basedOn w:val="Normal"/>
    <w:link w:val="PlainTextChar"/>
    <w:uiPriority w:val="99"/>
    <w:unhideWhenUsed/>
    <w:rsid w:val="006D56DC"/>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6D56DC"/>
    <w:rPr>
      <w:rFonts w:ascii="Calibri" w:hAnsi="Calibri"/>
      <w:szCs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827F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4A0701"/>
    <w:pPr>
      <w:spacing w:after="0" w:line="240" w:lineRule="auto"/>
      <w:jc w:val="center"/>
    </w:pPr>
    <w:rPr>
      <w:rFonts w:ascii="Times New Roman" w:eastAsia="MS Mincho" w:hAnsi="Times New Roman" w:cs="Times New Roman"/>
      <w:b/>
      <w:sz w:val="28"/>
      <w:szCs w:val="20"/>
      <w:lang w:val="en-US" w:eastAsia="de-DE"/>
    </w:rPr>
  </w:style>
  <w:style w:type="paragraph" w:customStyle="1" w:styleId="affiliation">
    <w:name w:val="affiliation"/>
    <w:basedOn w:val="Normal"/>
    <w:rsid w:val="004A0701"/>
    <w:pPr>
      <w:spacing w:after="0" w:line="240" w:lineRule="auto"/>
      <w:jc w:val="center"/>
    </w:pPr>
    <w:rPr>
      <w:rFonts w:ascii="Times New Roman" w:eastAsia="MS Mincho" w:hAnsi="Times New Roman" w:cs="Times New Roman"/>
      <w:sz w:val="20"/>
      <w:szCs w:val="20"/>
      <w:lang w:val="en-US" w:eastAsia="de-DE"/>
    </w:rPr>
  </w:style>
  <w:style w:type="paragraph" w:customStyle="1" w:styleId="subheading">
    <w:name w:val="subheading"/>
    <w:basedOn w:val="Normal"/>
    <w:rsid w:val="004A0701"/>
    <w:pPr>
      <w:spacing w:after="0" w:line="240" w:lineRule="auto"/>
    </w:pPr>
    <w:rPr>
      <w:rFonts w:ascii="Times New Roman" w:eastAsia="MS Mincho" w:hAnsi="Times New Roman" w:cs="Times New Roman"/>
      <w:b/>
      <w:sz w:val="20"/>
      <w:szCs w:val="20"/>
      <w:lang w:val="en-US" w:eastAsia="de-DE"/>
    </w:rPr>
  </w:style>
  <w:style w:type="paragraph" w:customStyle="1" w:styleId="text">
    <w:name w:val="text"/>
    <w:basedOn w:val="Normal"/>
    <w:rsid w:val="004A0701"/>
    <w:pPr>
      <w:spacing w:after="0" w:line="240" w:lineRule="auto"/>
      <w:ind w:firstLine="357"/>
      <w:jc w:val="both"/>
    </w:pPr>
    <w:rPr>
      <w:rFonts w:ascii="Times New Roman" w:eastAsia="MS Mincho" w:hAnsi="Times New Roman" w:cs="Times New Roman"/>
      <w:sz w:val="20"/>
      <w:szCs w:val="20"/>
      <w:lang w:val="en-US" w:eastAsia="de-DE"/>
    </w:rPr>
  </w:style>
  <w:style w:type="character" w:customStyle="1" w:styleId="hit">
    <w:name w:val="hit"/>
    <w:basedOn w:val="DefaultParagraphFont"/>
    <w:rsid w:val="004A0701"/>
  </w:style>
  <w:style w:type="paragraph" w:styleId="EndnoteText">
    <w:name w:val="endnote text"/>
    <w:basedOn w:val="Normal"/>
    <w:link w:val="EndnoteTextChar"/>
    <w:unhideWhenUsed/>
    <w:rsid w:val="00F33937"/>
    <w:pPr>
      <w:spacing w:after="0" w:line="240" w:lineRule="auto"/>
    </w:pPr>
    <w:rPr>
      <w:sz w:val="20"/>
      <w:szCs w:val="20"/>
    </w:rPr>
  </w:style>
  <w:style w:type="character" w:customStyle="1" w:styleId="EndnoteTextChar">
    <w:name w:val="Endnote Text Char"/>
    <w:basedOn w:val="DefaultParagraphFont"/>
    <w:link w:val="EndnoteText"/>
    <w:uiPriority w:val="99"/>
    <w:rsid w:val="00F33937"/>
    <w:rPr>
      <w:sz w:val="20"/>
      <w:szCs w:val="20"/>
    </w:rPr>
  </w:style>
  <w:style w:type="character" w:styleId="EndnoteReference">
    <w:name w:val="endnote reference"/>
    <w:basedOn w:val="DefaultParagraphFont"/>
    <w:uiPriority w:val="99"/>
    <w:semiHidden/>
    <w:unhideWhenUsed/>
    <w:rsid w:val="00F33937"/>
    <w:rPr>
      <w:vertAlign w:val="superscript"/>
    </w:rPr>
  </w:style>
  <w:style w:type="paragraph" w:styleId="FootnoteText">
    <w:name w:val="footnote text"/>
    <w:basedOn w:val="Normal"/>
    <w:link w:val="FootnoteTextChar"/>
    <w:uiPriority w:val="99"/>
    <w:semiHidden/>
    <w:unhideWhenUsed/>
    <w:rsid w:val="00F339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3937"/>
    <w:rPr>
      <w:sz w:val="20"/>
      <w:szCs w:val="20"/>
    </w:rPr>
  </w:style>
  <w:style w:type="character" w:styleId="FootnoteReference">
    <w:name w:val="footnote reference"/>
    <w:basedOn w:val="DefaultParagraphFont"/>
    <w:uiPriority w:val="99"/>
    <w:semiHidden/>
    <w:unhideWhenUsed/>
    <w:rsid w:val="00F33937"/>
    <w:rPr>
      <w:vertAlign w:val="superscript"/>
    </w:rPr>
  </w:style>
  <w:style w:type="character" w:customStyle="1" w:styleId="Heading1Char">
    <w:name w:val="Heading 1 Char"/>
    <w:basedOn w:val="DefaultParagraphFont"/>
    <w:link w:val="Heading1"/>
    <w:uiPriority w:val="9"/>
    <w:rsid w:val="009827F4"/>
    <w:rPr>
      <w:rFonts w:ascii="Times New Roman" w:eastAsia="Times New Roman" w:hAnsi="Times New Roman" w:cs="Times New Roman"/>
      <w:b/>
      <w:bCs/>
      <w:kern w:val="36"/>
      <w:sz w:val="48"/>
      <w:szCs w:val="48"/>
      <w:lang w:val="en-GB" w:eastAsia="en-GB"/>
    </w:rPr>
  </w:style>
  <w:style w:type="character" w:styleId="Hyperlink">
    <w:name w:val="Hyperlink"/>
    <w:basedOn w:val="DefaultParagraphFont"/>
    <w:uiPriority w:val="99"/>
    <w:semiHidden/>
    <w:unhideWhenUsed/>
    <w:rsid w:val="009827F4"/>
    <w:rPr>
      <w:color w:val="0000FF"/>
      <w:u w:val="single"/>
    </w:rPr>
  </w:style>
  <w:style w:type="character" w:customStyle="1" w:styleId="bylinepipe">
    <w:name w:val="bylinepipe"/>
    <w:basedOn w:val="DefaultParagraphFont"/>
    <w:rsid w:val="009827F4"/>
  </w:style>
  <w:style w:type="paragraph" w:styleId="NormalWeb">
    <w:name w:val="Normal (Web)"/>
    <w:basedOn w:val="Normal"/>
    <w:uiPriority w:val="99"/>
    <w:semiHidden/>
    <w:unhideWhenUsed/>
    <w:rsid w:val="001072D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ame">
    <w:name w:val="name"/>
    <w:basedOn w:val="DefaultParagraphFont"/>
    <w:rsid w:val="00065E1E"/>
  </w:style>
  <w:style w:type="character" w:styleId="HTMLCite">
    <w:name w:val="HTML Cite"/>
    <w:basedOn w:val="DefaultParagraphFont"/>
    <w:uiPriority w:val="99"/>
    <w:semiHidden/>
    <w:unhideWhenUsed/>
    <w:rsid w:val="00065E1E"/>
    <w:rPr>
      <w:i/>
      <w:iCs/>
    </w:rPr>
  </w:style>
  <w:style w:type="character" w:customStyle="1" w:styleId="slug-pub-date">
    <w:name w:val="slug-pub-date"/>
    <w:basedOn w:val="DefaultParagraphFont"/>
    <w:rsid w:val="00065E1E"/>
  </w:style>
  <w:style w:type="character" w:customStyle="1" w:styleId="slug-vol">
    <w:name w:val="slug-vol"/>
    <w:basedOn w:val="DefaultParagraphFont"/>
    <w:rsid w:val="00065E1E"/>
  </w:style>
  <w:style w:type="character" w:customStyle="1" w:styleId="slug-issue">
    <w:name w:val="slug-issue"/>
    <w:basedOn w:val="DefaultParagraphFont"/>
    <w:rsid w:val="00065E1E"/>
  </w:style>
  <w:style w:type="character" w:customStyle="1" w:styleId="slug-pages">
    <w:name w:val="slug-pages"/>
    <w:basedOn w:val="DefaultParagraphFont"/>
    <w:rsid w:val="00065E1E"/>
  </w:style>
  <w:style w:type="paragraph" w:styleId="Header">
    <w:name w:val="header"/>
    <w:basedOn w:val="Normal"/>
    <w:link w:val="HeaderChar"/>
    <w:uiPriority w:val="99"/>
    <w:unhideWhenUsed/>
    <w:rsid w:val="0093489D"/>
    <w:pPr>
      <w:tabs>
        <w:tab w:val="center" w:pos="4252"/>
        <w:tab w:val="right" w:pos="8504"/>
      </w:tabs>
      <w:spacing w:after="0" w:line="240" w:lineRule="auto"/>
    </w:pPr>
  </w:style>
  <w:style w:type="character" w:customStyle="1" w:styleId="HeaderChar">
    <w:name w:val="Header Char"/>
    <w:basedOn w:val="DefaultParagraphFont"/>
    <w:link w:val="Header"/>
    <w:uiPriority w:val="99"/>
    <w:rsid w:val="0093489D"/>
  </w:style>
  <w:style w:type="paragraph" w:styleId="Footer">
    <w:name w:val="footer"/>
    <w:basedOn w:val="Normal"/>
    <w:link w:val="FooterChar"/>
    <w:uiPriority w:val="99"/>
    <w:unhideWhenUsed/>
    <w:rsid w:val="0093489D"/>
    <w:pPr>
      <w:tabs>
        <w:tab w:val="center" w:pos="4252"/>
        <w:tab w:val="right" w:pos="8504"/>
      </w:tabs>
      <w:spacing w:after="0" w:line="240" w:lineRule="auto"/>
    </w:pPr>
  </w:style>
  <w:style w:type="character" w:customStyle="1" w:styleId="FooterChar">
    <w:name w:val="Footer Char"/>
    <w:basedOn w:val="DefaultParagraphFont"/>
    <w:link w:val="Footer"/>
    <w:uiPriority w:val="99"/>
    <w:rsid w:val="0093489D"/>
  </w:style>
  <w:style w:type="paragraph" w:styleId="BalloonText">
    <w:name w:val="Balloon Text"/>
    <w:basedOn w:val="Normal"/>
    <w:link w:val="BalloonTextChar"/>
    <w:uiPriority w:val="99"/>
    <w:semiHidden/>
    <w:unhideWhenUsed/>
    <w:rsid w:val="004109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93E"/>
    <w:rPr>
      <w:rFonts w:ascii="Tahoma" w:hAnsi="Tahoma" w:cs="Tahoma"/>
      <w:sz w:val="16"/>
      <w:szCs w:val="16"/>
    </w:rPr>
  </w:style>
  <w:style w:type="table" w:styleId="LightShading-Accent1">
    <w:name w:val="Light Shading Accent 1"/>
    <w:basedOn w:val="TableNormal"/>
    <w:uiPriority w:val="60"/>
    <w:rsid w:val="0006637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FA6A05"/>
    <w:rPr>
      <w:sz w:val="16"/>
      <w:szCs w:val="16"/>
    </w:rPr>
  </w:style>
  <w:style w:type="paragraph" w:styleId="CommentText">
    <w:name w:val="annotation text"/>
    <w:basedOn w:val="Normal"/>
    <w:link w:val="CommentTextChar"/>
    <w:uiPriority w:val="99"/>
    <w:semiHidden/>
    <w:unhideWhenUsed/>
    <w:rsid w:val="00FA6A05"/>
    <w:pPr>
      <w:spacing w:line="240" w:lineRule="auto"/>
    </w:pPr>
    <w:rPr>
      <w:sz w:val="20"/>
      <w:szCs w:val="20"/>
    </w:rPr>
  </w:style>
  <w:style w:type="character" w:customStyle="1" w:styleId="CommentTextChar">
    <w:name w:val="Comment Text Char"/>
    <w:basedOn w:val="DefaultParagraphFont"/>
    <w:link w:val="CommentText"/>
    <w:uiPriority w:val="99"/>
    <w:semiHidden/>
    <w:rsid w:val="00FA6A05"/>
    <w:rPr>
      <w:sz w:val="20"/>
      <w:szCs w:val="20"/>
    </w:rPr>
  </w:style>
  <w:style w:type="paragraph" w:styleId="CommentSubject">
    <w:name w:val="annotation subject"/>
    <w:basedOn w:val="CommentText"/>
    <w:next w:val="CommentText"/>
    <w:link w:val="CommentSubjectChar"/>
    <w:uiPriority w:val="99"/>
    <w:semiHidden/>
    <w:unhideWhenUsed/>
    <w:rsid w:val="00FA6A05"/>
    <w:rPr>
      <w:b/>
      <w:bCs/>
    </w:rPr>
  </w:style>
  <w:style w:type="character" w:customStyle="1" w:styleId="CommentSubjectChar">
    <w:name w:val="Comment Subject Char"/>
    <w:basedOn w:val="CommentTextChar"/>
    <w:link w:val="CommentSubject"/>
    <w:uiPriority w:val="99"/>
    <w:semiHidden/>
    <w:rsid w:val="00FA6A05"/>
    <w:rPr>
      <w:b/>
      <w:bCs/>
      <w:sz w:val="20"/>
      <w:szCs w:val="20"/>
    </w:rPr>
  </w:style>
  <w:style w:type="paragraph" w:customStyle="1" w:styleId="EFCFSubtitle1">
    <w:name w:val="EFCF_Subtitle1"/>
    <w:basedOn w:val="Normal"/>
    <w:next w:val="Normal"/>
    <w:qFormat/>
    <w:rsid w:val="002423D7"/>
    <w:pPr>
      <w:spacing w:after="0" w:line="240" w:lineRule="auto"/>
      <w:jc w:val="center"/>
    </w:pPr>
    <w:rPr>
      <w:rFonts w:ascii="Arial" w:eastAsia="Times New Roman" w:hAnsi="Arial" w:cs="Arial"/>
      <w:b/>
      <w:bCs/>
      <w:sz w:val="28"/>
      <w:szCs w:val="28"/>
      <w:lang w:val="en-US"/>
    </w:rPr>
  </w:style>
  <w:style w:type="character" w:customStyle="1" w:styleId="st">
    <w:name w:val="st"/>
    <w:basedOn w:val="DefaultParagraphFont"/>
    <w:rsid w:val="002423D7"/>
  </w:style>
  <w:style w:type="paragraph" w:styleId="PlainText">
    <w:name w:val="Plain Text"/>
    <w:basedOn w:val="Normal"/>
    <w:link w:val="PlainTextChar"/>
    <w:uiPriority w:val="99"/>
    <w:unhideWhenUsed/>
    <w:rsid w:val="006D56DC"/>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6D56DC"/>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98762">
      <w:bodyDiv w:val="1"/>
      <w:marLeft w:val="0"/>
      <w:marRight w:val="0"/>
      <w:marTop w:val="0"/>
      <w:marBottom w:val="0"/>
      <w:divBdr>
        <w:top w:val="none" w:sz="0" w:space="0" w:color="auto"/>
        <w:left w:val="none" w:sz="0" w:space="0" w:color="auto"/>
        <w:bottom w:val="none" w:sz="0" w:space="0" w:color="auto"/>
        <w:right w:val="none" w:sz="0" w:space="0" w:color="auto"/>
      </w:divBdr>
    </w:div>
    <w:div w:id="396124647">
      <w:bodyDiv w:val="1"/>
      <w:marLeft w:val="0"/>
      <w:marRight w:val="0"/>
      <w:marTop w:val="0"/>
      <w:marBottom w:val="0"/>
      <w:divBdr>
        <w:top w:val="none" w:sz="0" w:space="0" w:color="auto"/>
        <w:left w:val="none" w:sz="0" w:space="0" w:color="auto"/>
        <w:bottom w:val="none" w:sz="0" w:space="0" w:color="auto"/>
        <w:right w:val="none" w:sz="0" w:space="0" w:color="auto"/>
      </w:divBdr>
      <w:divsChild>
        <w:div w:id="1344284880">
          <w:marLeft w:val="0"/>
          <w:marRight w:val="0"/>
          <w:marTop w:val="0"/>
          <w:marBottom w:val="0"/>
          <w:divBdr>
            <w:top w:val="none" w:sz="0" w:space="0" w:color="auto"/>
            <w:left w:val="none" w:sz="0" w:space="0" w:color="auto"/>
            <w:bottom w:val="none" w:sz="0" w:space="0" w:color="auto"/>
            <w:right w:val="none" w:sz="0" w:space="0" w:color="auto"/>
          </w:divBdr>
        </w:div>
        <w:div w:id="1468086396">
          <w:marLeft w:val="0"/>
          <w:marRight w:val="0"/>
          <w:marTop w:val="0"/>
          <w:marBottom w:val="0"/>
          <w:divBdr>
            <w:top w:val="none" w:sz="0" w:space="0" w:color="auto"/>
            <w:left w:val="none" w:sz="0" w:space="0" w:color="auto"/>
            <w:bottom w:val="none" w:sz="0" w:space="0" w:color="auto"/>
            <w:right w:val="none" w:sz="0" w:space="0" w:color="auto"/>
          </w:divBdr>
        </w:div>
        <w:div w:id="1927642073">
          <w:marLeft w:val="0"/>
          <w:marRight w:val="0"/>
          <w:marTop w:val="0"/>
          <w:marBottom w:val="0"/>
          <w:divBdr>
            <w:top w:val="none" w:sz="0" w:space="0" w:color="auto"/>
            <w:left w:val="none" w:sz="0" w:space="0" w:color="auto"/>
            <w:bottom w:val="none" w:sz="0" w:space="0" w:color="auto"/>
            <w:right w:val="none" w:sz="0" w:space="0" w:color="auto"/>
          </w:divBdr>
        </w:div>
        <w:div w:id="1724670390">
          <w:marLeft w:val="0"/>
          <w:marRight w:val="0"/>
          <w:marTop w:val="0"/>
          <w:marBottom w:val="0"/>
          <w:divBdr>
            <w:top w:val="none" w:sz="0" w:space="0" w:color="auto"/>
            <w:left w:val="none" w:sz="0" w:space="0" w:color="auto"/>
            <w:bottom w:val="none" w:sz="0" w:space="0" w:color="auto"/>
            <w:right w:val="none" w:sz="0" w:space="0" w:color="auto"/>
          </w:divBdr>
        </w:div>
        <w:div w:id="561064036">
          <w:marLeft w:val="0"/>
          <w:marRight w:val="0"/>
          <w:marTop w:val="0"/>
          <w:marBottom w:val="0"/>
          <w:divBdr>
            <w:top w:val="none" w:sz="0" w:space="0" w:color="auto"/>
            <w:left w:val="none" w:sz="0" w:space="0" w:color="auto"/>
            <w:bottom w:val="none" w:sz="0" w:space="0" w:color="auto"/>
            <w:right w:val="none" w:sz="0" w:space="0" w:color="auto"/>
          </w:divBdr>
        </w:div>
        <w:div w:id="272977907">
          <w:marLeft w:val="0"/>
          <w:marRight w:val="0"/>
          <w:marTop w:val="0"/>
          <w:marBottom w:val="0"/>
          <w:divBdr>
            <w:top w:val="none" w:sz="0" w:space="0" w:color="auto"/>
            <w:left w:val="none" w:sz="0" w:space="0" w:color="auto"/>
            <w:bottom w:val="none" w:sz="0" w:space="0" w:color="auto"/>
            <w:right w:val="none" w:sz="0" w:space="0" w:color="auto"/>
          </w:divBdr>
        </w:div>
        <w:div w:id="794061729">
          <w:marLeft w:val="0"/>
          <w:marRight w:val="0"/>
          <w:marTop w:val="0"/>
          <w:marBottom w:val="0"/>
          <w:divBdr>
            <w:top w:val="none" w:sz="0" w:space="0" w:color="auto"/>
            <w:left w:val="none" w:sz="0" w:space="0" w:color="auto"/>
            <w:bottom w:val="none" w:sz="0" w:space="0" w:color="auto"/>
            <w:right w:val="none" w:sz="0" w:space="0" w:color="auto"/>
          </w:divBdr>
        </w:div>
      </w:divsChild>
    </w:div>
    <w:div w:id="977371003">
      <w:bodyDiv w:val="1"/>
      <w:marLeft w:val="0"/>
      <w:marRight w:val="0"/>
      <w:marTop w:val="0"/>
      <w:marBottom w:val="0"/>
      <w:divBdr>
        <w:top w:val="none" w:sz="0" w:space="0" w:color="auto"/>
        <w:left w:val="none" w:sz="0" w:space="0" w:color="auto"/>
        <w:bottom w:val="none" w:sz="0" w:space="0" w:color="auto"/>
        <w:right w:val="none" w:sz="0" w:space="0" w:color="auto"/>
      </w:divBdr>
    </w:div>
    <w:div w:id="192499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tiff"/></Relationships>
</file>

<file path=word/_rels/endnotes.xml.rels><?xml version="1.0" encoding="UTF-8" standalone="yes"?>
<Relationships xmlns="http://schemas.openxmlformats.org/package/2006/relationships"><Relationship Id="rId3" Type="http://schemas.openxmlformats.org/officeDocument/2006/relationships/hyperlink" Target="http://jes.ecsdl.org/search?author1=Hiroaki+Tagawa&amp;sortspec=date&amp;submit=Submit" TargetMode="External"/><Relationship Id="rId2" Type="http://schemas.openxmlformats.org/officeDocument/2006/relationships/hyperlink" Target="http://jes.ecsdl.org/search?author1=Hideaki+Inaba&amp;sortspec=date&amp;submit=Submit" TargetMode="External"/><Relationship Id="rId1" Type="http://schemas.openxmlformats.org/officeDocument/2006/relationships/hyperlink" Target="http://jes.ecsdl.org/search?author1=Hibiki+Itoh&amp;sortspec=date&amp;submit=Submi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D3E1C-87C8-4672-8AF4-B276C8205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2918</Words>
  <Characters>16635</Characters>
  <Application>Microsoft Office Word</Application>
  <DocSecurity>0</DocSecurity>
  <Lines>138</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UZ</Company>
  <LinksUpToDate>false</LinksUpToDate>
  <CharactersWithSpaces>19514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dc:creator>
  <cp:lastModifiedBy>sjskin</cp:lastModifiedBy>
  <cp:revision>2</cp:revision>
  <dcterms:created xsi:type="dcterms:W3CDTF">2014-08-14T12:27:00Z</dcterms:created>
  <dcterms:modified xsi:type="dcterms:W3CDTF">2014-08-14T12:27:00Z</dcterms:modified>
</cp:coreProperties>
</file>