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31C43A" w14:textId="4C808923" w:rsidR="00CA5580" w:rsidRDefault="00CA5580" w:rsidP="00DC216B">
      <w:pPr>
        <w:spacing w:after="0" w:line="480" w:lineRule="auto"/>
        <w:jc w:val="left"/>
        <w:rPr>
          <w:rFonts w:ascii="Times New Roman" w:hAnsi="Times New Roman"/>
          <w:sz w:val="44"/>
        </w:rPr>
      </w:pPr>
      <w:r>
        <w:rPr>
          <w:rFonts w:ascii="Times New Roman" w:hAnsi="Times New Roman"/>
          <w:sz w:val="44"/>
        </w:rPr>
        <w:t xml:space="preserve">Engineering </w:t>
      </w:r>
      <w:r w:rsidR="00E420A2">
        <w:rPr>
          <w:rFonts w:ascii="Times New Roman" w:hAnsi="Times New Roman"/>
          <w:sz w:val="44"/>
        </w:rPr>
        <w:t xml:space="preserve">the </w:t>
      </w:r>
      <w:r>
        <w:rPr>
          <w:rFonts w:ascii="Times New Roman" w:hAnsi="Times New Roman"/>
          <w:sz w:val="44"/>
        </w:rPr>
        <w:t>surface</w:t>
      </w:r>
      <w:r w:rsidR="00E420A2">
        <w:rPr>
          <w:rFonts w:ascii="Times New Roman" w:hAnsi="Times New Roman"/>
          <w:sz w:val="44"/>
        </w:rPr>
        <w:t xml:space="preserve"> of a new class of adsorbents</w:t>
      </w:r>
      <w:r>
        <w:rPr>
          <w:rFonts w:ascii="Times New Roman" w:hAnsi="Times New Roman"/>
          <w:sz w:val="44"/>
        </w:rPr>
        <w:t xml:space="preserve">: </w:t>
      </w:r>
      <w:r w:rsidR="00293D17">
        <w:rPr>
          <w:rFonts w:ascii="Times New Roman" w:hAnsi="Times New Roman"/>
          <w:sz w:val="44"/>
        </w:rPr>
        <w:t>Metal-organic framework/graphite oxide</w:t>
      </w:r>
      <w:r w:rsidR="00A91C57">
        <w:rPr>
          <w:rFonts w:ascii="Times New Roman" w:hAnsi="Times New Roman"/>
          <w:sz w:val="44"/>
        </w:rPr>
        <w:t xml:space="preserve"> composites</w:t>
      </w:r>
    </w:p>
    <w:p w14:paraId="2841D697" w14:textId="77777777" w:rsidR="00CA5580" w:rsidRDefault="00CA5580" w:rsidP="00DC216B">
      <w:pPr>
        <w:spacing w:after="0" w:line="480" w:lineRule="auto"/>
        <w:jc w:val="left"/>
        <w:rPr>
          <w:rFonts w:ascii="Times New Roman" w:hAnsi="Times New Roman"/>
          <w:sz w:val="44"/>
        </w:rPr>
      </w:pPr>
    </w:p>
    <w:p w14:paraId="172A0C23" w14:textId="77777777" w:rsidR="00293D17" w:rsidRDefault="00293D17" w:rsidP="00DC216B">
      <w:pPr>
        <w:spacing w:after="0" w:line="480" w:lineRule="auto"/>
        <w:jc w:val="left"/>
        <w:rPr>
          <w:i/>
        </w:rPr>
      </w:pPr>
    </w:p>
    <w:p w14:paraId="4320681E" w14:textId="470CB5C6" w:rsidR="00D9307D" w:rsidRPr="001D0BEB" w:rsidRDefault="00293D17" w:rsidP="00E77E82">
      <w:pPr>
        <w:widowControl w:val="0"/>
        <w:autoSpaceDE w:val="0"/>
        <w:autoSpaceDN w:val="0"/>
        <w:adjustRightInd w:val="0"/>
        <w:spacing w:after="0"/>
        <w:rPr>
          <w:i/>
        </w:rPr>
      </w:pPr>
      <w:r>
        <w:rPr>
          <w:i/>
        </w:rPr>
        <w:t xml:space="preserve">Camille </w:t>
      </w:r>
      <w:proofErr w:type="spellStart"/>
      <w:r>
        <w:rPr>
          <w:i/>
        </w:rPr>
        <w:t>Petit</w:t>
      </w:r>
      <w:r w:rsidR="00E77E82">
        <w:rPr>
          <w:i/>
          <w:vertAlign w:val="superscript"/>
        </w:rPr>
        <w:t>a</w:t>
      </w:r>
      <w:proofErr w:type="spellEnd"/>
      <w:r w:rsidR="00CA5580">
        <w:rPr>
          <w:i/>
          <w:vertAlign w:val="superscript"/>
        </w:rPr>
        <w:t xml:space="preserve"> </w:t>
      </w:r>
      <w:r w:rsidR="00CA5580" w:rsidRPr="00E77E82">
        <w:rPr>
          <w:i/>
        </w:rPr>
        <w:t xml:space="preserve">and </w:t>
      </w:r>
      <w:r w:rsidR="00CA5580" w:rsidRPr="006368E5">
        <w:rPr>
          <w:rFonts w:ascii="Times New Roman" w:hAnsi="Times New Roman"/>
          <w:i/>
          <w:szCs w:val="26"/>
        </w:rPr>
        <w:t>Teresa J. Bandosz</w:t>
      </w:r>
      <w:r w:rsidR="00CA5580">
        <w:rPr>
          <w:rFonts w:asciiTheme="majorHAnsi" w:hAnsiTheme="majorHAnsi" w:cs="Courier"/>
          <w:szCs w:val="26"/>
        </w:rPr>
        <w:t xml:space="preserve"> </w:t>
      </w:r>
      <w:r w:rsidR="00E77E82" w:rsidRPr="006368E5">
        <w:rPr>
          <w:rFonts w:asciiTheme="majorHAnsi" w:hAnsiTheme="majorHAnsi" w:cs="Courier"/>
          <w:szCs w:val="26"/>
          <w:vertAlign w:val="superscript"/>
        </w:rPr>
        <w:t>b</w:t>
      </w:r>
      <w:r w:rsidR="00E6461E" w:rsidRPr="00E6461E">
        <w:rPr>
          <w:rStyle w:val="FootnoteReference"/>
          <w:i/>
        </w:rPr>
        <w:footnoteReference w:customMarkFollows="1" w:id="1"/>
        <w:sym w:font="Symbol" w:char="F0F0"/>
      </w:r>
      <w:r w:rsidR="00E6461E" w:rsidRPr="00E6461E">
        <w:rPr>
          <w:rStyle w:val="FootnoteReference"/>
          <w:i/>
        </w:rPr>
        <w:sym w:font="Symbol" w:char="F02A"/>
      </w:r>
    </w:p>
    <w:p w14:paraId="4D471E3A" w14:textId="77777777" w:rsidR="00293D17" w:rsidRDefault="00293D17" w:rsidP="00DC216B">
      <w:pPr>
        <w:spacing w:after="0" w:line="480" w:lineRule="auto"/>
        <w:jc w:val="left"/>
        <w:rPr>
          <w:vertAlign w:val="superscript"/>
        </w:rPr>
      </w:pPr>
    </w:p>
    <w:p w14:paraId="75BE5525" w14:textId="438F6725" w:rsidR="00E77E82" w:rsidRPr="001D0BEB" w:rsidRDefault="00E77E82" w:rsidP="00E77E82">
      <w:pPr>
        <w:spacing w:after="0" w:line="480" w:lineRule="auto"/>
        <w:jc w:val="left"/>
      </w:pPr>
      <w:proofErr w:type="gramStart"/>
      <w:r>
        <w:rPr>
          <w:vertAlign w:val="superscript"/>
        </w:rPr>
        <w:t>a</w:t>
      </w:r>
      <w:proofErr w:type="gramEnd"/>
      <w:r>
        <w:t xml:space="preserve"> Department of Chemical Engineering, Imperial College London, South Kensington Campus, London SW7 2AZ, UK</w:t>
      </w:r>
    </w:p>
    <w:p w14:paraId="30778F39" w14:textId="77777777" w:rsidR="00E77E82" w:rsidRDefault="00E77E82" w:rsidP="00DC216B">
      <w:pPr>
        <w:spacing w:after="0" w:line="480" w:lineRule="auto"/>
        <w:jc w:val="left"/>
        <w:rPr>
          <w:vertAlign w:val="superscript"/>
        </w:rPr>
      </w:pPr>
    </w:p>
    <w:p w14:paraId="3C5F78A1" w14:textId="6E81362C" w:rsidR="00293D17" w:rsidRDefault="00E77E82" w:rsidP="00DC216B">
      <w:pPr>
        <w:spacing w:after="0" w:line="480" w:lineRule="auto"/>
        <w:jc w:val="left"/>
      </w:pPr>
      <w:r>
        <w:rPr>
          <w:vertAlign w:val="superscript"/>
        </w:rPr>
        <w:t>b</w:t>
      </w:r>
      <w:r>
        <w:t xml:space="preserve"> </w:t>
      </w:r>
      <w:r w:rsidR="00293D17" w:rsidRPr="00293D17">
        <w:t>Department of Chemistry, The CUNY Energy Institute, The City College of New York, 160 Convent Ave, New York, NY 10031, USA</w:t>
      </w:r>
    </w:p>
    <w:p w14:paraId="5C4BD38D" w14:textId="77777777" w:rsidR="00D9307D" w:rsidRDefault="00D9307D" w:rsidP="00DD3D80">
      <w:pPr>
        <w:pStyle w:val="BDAbstract"/>
        <w:spacing w:after="0"/>
      </w:pPr>
      <w:r>
        <w:br w:type="page"/>
      </w:r>
      <w:r w:rsidRPr="00E34625">
        <w:rPr>
          <w:b/>
        </w:rPr>
        <w:lastRenderedPageBreak/>
        <w:t>ABSTRACT</w:t>
      </w:r>
    </w:p>
    <w:p w14:paraId="3816336D" w14:textId="3E48B552" w:rsidR="00650207" w:rsidRDefault="0093024C" w:rsidP="00650207">
      <w:pPr>
        <w:spacing w:after="120" w:line="480" w:lineRule="auto"/>
      </w:pPr>
      <w:r>
        <w:rPr>
          <w:rFonts w:eastAsia="Malgun Gothic"/>
          <w:lang w:eastAsia="ko-KR"/>
        </w:rPr>
        <w:t>This paper reviews the results of several prior studies to highlight how t</w:t>
      </w:r>
      <w:r w:rsidR="00650207">
        <w:rPr>
          <w:rFonts w:eastAsia="Malgun Gothic"/>
          <w:lang w:eastAsia="ko-KR"/>
        </w:rPr>
        <w:t xml:space="preserve">he concept of the Metal-organic framework/Graphite oxide (MOF/GO) composites was developed towards their application as separation media for small molecule gases at ambient conditions. </w:t>
      </w:r>
      <w:r>
        <w:rPr>
          <w:rFonts w:eastAsia="Malgun Gothic"/>
          <w:lang w:eastAsia="ko-KR"/>
        </w:rPr>
        <w:t>The studies are analyzed from a surface engineering standpoint. The MOF /GO composites have been developed considering</w:t>
      </w:r>
      <w:r w:rsidR="00650207">
        <w:rPr>
          <w:rFonts w:eastAsia="Malgun Gothic"/>
          <w:lang w:eastAsia="ko-KR"/>
        </w:rPr>
        <w:t xml:space="preserve"> both the advantages and drawbacks of the composite components: MOF provided a high porosity and reactive centers and GO a dense array of carbon atoms to increase dispersive interactions. The resulting materials showed a significant enhancement in porosity owing to the formation of pores at the interface of GO and MOF crystals. GO oxygen groups were identified as nucleation sites for the formation of the MOF crystals. Other heteroatoms like N also contributed to that effect and could positively enhance the composites structural/chemical heterogeneity. That heterogeneity governed the excellent performance of the composites as reactive adsorbents of NH</w:t>
      </w:r>
      <w:r w:rsidR="00650207" w:rsidRPr="004750D8">
        <w:rPr>
          <w:rFonts w:eastAsia="Malgun Gothic"/>
          <w:vertAlign w:val="subscript"/>
          <w:lang w:eastAsia="ko-KR"/>
        </w:rPr>
        <w:t>3</w:t>
      </w:r>
      <w:r w:rsidR="00650207">
        <w:rPr>
          <w:rFonts w:eastAsia="Malgun Gothic"/>
          <w:lang w:eastAsia="ko-KR"/>
        </w:rPr>
        <w:t>, H</w:t>
      </w:r>
      <w:r w:rsidR="00650207" w:rsidRPr="004750D8">
        <w:rPr>
          <w:rFonts w:eastAsia="Malgun Gothic"/>
          <w:vertAlign w:val="subscript"/>
          <w:lang w:eastAsia="ko-KR"/>
        </w:rPr>
        <w:t>2</w:t>
      </w:r>
      <w:r w:rsidR="00650207">
        <w:rPr>
          <w:rFonts w:eastAsia="Malgun Gothic"/>
          <w:lang w:eastAsia="ko-KR"/>
        </w:rPr>
        <w:t>S, NO</w:t>
      </w:r>
      <w:r w:rsidR="00650207" w:rsidRPr="004750D8">
        <w:rPr>
          <w:rFonts w:eastAsia="Malgun Gothic"/>
          <w:vertAlign w:val="subscript"/>
          <w:lang w:eastAsia="ko-KR"/>
        </w:rPr>
        <w:t>2</w:t>
      </w:r>
      <w:r w:rsidR="00650207">
        <w:rPr>
          <w:rFonts w:eastAsia="Malgun Gothic"/>
          <w:lang w:eastAsia="ko-KR"/>
        </w:rPr>
        <w:t xml:space="preserve"> and physical adsorbents of CO</w:t>
      </w:r>
      <w:r w:rsidR="00650207" w:rsidRPr="004750D8">
        <w:rPr>
          <w:rFonts w:eastAsia="Malgun Gothic"/>
          <w:vertAlign w:val="subscript"/>
          <w:lang w:eastAsia="ko-KR"/>
        </w:rPr>
        <w:t>2</w:t>
      </w:r>
      <w:r w:rsidR="00650207">
        <w:rPr>
          <w:rFonts w:eastAsia="Malgun Gothic"/>
          <w:lang w:eastAsia="ko-KR"/>
        </w:rPr>
        <w:t xml:space="preserve"> at ambient conditions. While the MOF structure collapsed upon exposure to toxic gases, it was preserved after CO</w:t>
      </w:r>
      <w:r w:rsidR="00650207" w:rsidRPr="004750D8">
        <w:rPr>
          <w:rFonts w:eastAsia="Malgun Gothic"/>
          <w:vertAlign w:val="subscript"/>
          <w:lang w:eastAsia="ko-KR"/>
        </w:rPr>
        <w:t>2</w:t>
      </w:r>
      <w:r w:rsidR="00650207">
        <w:rPr>
          <w:rFonts w:eastAsia="Malgun Gothic"/>
          <w:lang w:eastAsia="ko-KR"/>
        </w:rPr>
        <w:t xml:space="preserve"> adsorption indicating the recyclability of these materials. Systematic studies of the composite properties showed that such factors as the GO level of oxidation, flake sizes of the graphite precursor and the geometry of MOF crystals are of paramount importance dictating the final morphology of the composite. The properties of the composites make them potentially suitable for gas sensing or energy harvesting.</w:t>
      </w:r>
    </w:p>
    <w:p w14:paraId="6503E2ED" w14:textId="425679E2" w:rsidR="00D9307D" w:rsidRDefault="00D9307D" w:rsidP="00DC216B">
      <w:pPr>
        <w:pStyle w:val="BDAbstract"/>
        <w:spacing w:after="0"/>
        <w:rPr>
          <w:b/>
        </w:rPr>
      </w:pPr>
      <w:r w:rsidRPr="00E34625">
        <w:rPr>
          <w:b/>
        </w:rPr>
        <w:t>KEYWORDS</w:t>
      </w:r>
    </w:p>
    <w:p w14:paraId="0BB9E8F4" w14:textId="0598A1B3" w:rsidR="00650207" w:rsidRPr="00E420A2" w:rsidRDefault="00293D17" w:rsidP="00E420A2">
      <w:pPr>
        <w:pStyle w:val="TAMainText"/>
      </w:pPr>
      <w:r>
        <w:rPr>
          <w:lang w:eastAsia="ko-KR"/>
        </w:rPr>
        <w:t>Metal-organic framework</w:t>
      </w:r>
      <w:r w:rsidR="00E420A2">
        <w:rPr>
          <w:lang w:eastAsia="ko-KR"/>
        </w:rPr>
        <w:t>;</w:t>
      </w:r>
      <w:r>
        <w:rPr>
          <w:lang w:eastAsia="ko-KR"/>
        </w:rPr>
        <w:t xml:space="preserve"> graphite oxide</w:t>
      </w:r>
      <w:r w:rsidR="00E420A2">
        <w:rPr>
          <w:lang w:eastAsia="ko-KR"/>
        </w:rPr>
        <w:t>;</w:t>
      </w:r>
      <w:r>
        <w:rPr>
          <w:lang w:eastAsia="ko-KR"/>
        </w:rPr>
        <w:t xml:space="preserve"> composite</w:t>
      </w:r>
      <w:r w:rsidR="00E420A2">
        <w:rPr>
          <w:lang w:eastAsia="ko-KR"/>
        </w:rPr>
        <w:t>;</w:t>
      </w:r>
      <w:r>
        <w:rPr>
          <w:lang w:eastAsia="ko-KR"/>
        </w:rPr>
        <w:t xml:space="preserve"> hybrid materials</w:t>
      </w:r>
      <w:proofErr w:type="gramStart"/>
      <w:r>
        <w:rPr>
          <w:lang w:eastAsia="ko-KR"/>
        </w:rPr>
        <w:t>,</w:t>
      </w:r>
      <w:r w:rsidR="00E420A2">
        <w:rPr>
          <w:lang w:eastAsia="ko-KR"/>
        </w:rPr>
        <w:t>;</w:t>
      </w:r>
      <w:proofErr w:type="gramEnd"/>
      <w:r w:rsidR="00E420A2">
        <w:rPr>
          <w:lang w:eastAsia="ko-KR"/>
        </w:rPr>
        <w:t xml:space="preserve"> </w:t>
      </w:r>
      <w:r>
        <w:rPr>
          <w:lang w:eastAsia="ko-KR"/>
        </w:rPr>
        <w:t>adsorption</w:t>
      </w:r>
      <w:r w:rsidR="00E420A2">
        <w:rPr>
          <w:lang w:eastAsia="ko-KR"/>
        </w:rPr>
        <w:t>;</w:t>
      </w:r>
      <w:r>
        <w:rPr>
          <w:lang w:eastAsia="ko-KR"/>
        </w:rPr>
        <w:t xml:space="preserve"> separation</w:t>
      </w:r>
      <w:r w:rsidR="00E420A2">
        <w:rPr>
          <w:lang w:eastAsia="ko-KR"/>
        </w:rPr>
        <w:t>;</w:t>
      </w:r>
      <w:r>
        <w:rPr>
          <w:lang w:eastAsia="ko-KR"/>
        </w:rPr>
        <w:t xml:space="preserve"> surface chemistry</w:t>
      </w:r>
      <w:r w:rsidR="00E420A2">
        <w:rPr>
          <w:lang w:eastAsia="ko-KR"/>
        </w:rPr>
        <w:t>;</w:t>
      </w:r>
      <w:r w:rsidR="00734870">
        <w:rPr>
          <w:lang w:eastAsia="ko-KR"/>
        </w:rPr>
        <w:t xml:space="preserve"> materials engineering</w:t>
      </w:r>
    </w:p>
    <w:p w14:paraId="3A6AEA99" w14:textId="77777777" w:rsidR="00D9307D" w:rsidRPr="00650207" w:rsidRDefault="00064846" w:rsidP="00E420A2">
      <w:pPr>
        <w:pStyle w:val="BDAbstract"/>
        <w:spacing w:before="0"/>
        <w:rPr>
          <w:b/>
        </w:rPr>
      </w:pPr>
      <w:r>
        <w:br w:type="page"/>
      </w:r>
      <w:r w:rsidR="00D9307D" w:rsidRPr="00650207">
        <w:rPr>
          <w:b/>
        </w:rPr>
        <w:lastRenderedPageBreak/>
        <w:t>1. I</w:t>
      </w:r>
      <w:r w:rsidR="00532054" w:rsidRPr="00650207">
        <w:rPr>
          <w:b/>
        </w:rPr>
        <w:t>ntroduction</w:t>
      </w:r>
    </w:p>
    <w:p w14:paraId="32B6D436" w14:textId="1868DC3B" w:rsidR="00EA3830" w:rsidRPr="007F2A64" w:rsidRDefault="00A91C57" w:rsidP="00B16094">
      <w:pPr>
        <w:spacing w:after="120" w:line="480" w:lineRule="auto"/>
        <w:ind w:firstLine="567"/>
      </w:pPr>
      <w:r w:rsidRPr="007F2A64">
        <w:t>R</w:t>
      </w:r>
      <w:r w:rsidR="00D86854" w:rsidRPr="007F2A64">
        <w:t>ecent r</w:t>
      </w:r>
      <w:r w:rsidR="00734870" w:rsidRPr="007F2A64">
        <w:t>esearch on</w:t>
      </w:r>
      <w:r w:rsidRPr="007F2A64">
        <w:t xml:space="preserve"> </w:t>
      </w:r>
      <w:r w:rsidR="00D86854" w:rsidRPr="007F2A64">
        <w:t>the synthesis and use of novel</w:t>
      </w:r>
      <w:r w:rsidRPr="007F2A64">
        <w:t xml:space="preserve"> functional </w:t>
      </w:r>
      <w:proofErr w:type="spellStart"/>
      <w:r w:rsidRPr="007F2A64">
        <w:t>nanomaterials</w:t>
      </w:r>
      <w:proofErr w:type="spellEnd"/>
      <w:r w:rsidRPr="007F2A64">
        <w:t xml:space="preserve"> has led to multiple </w:t>
      </w:r>
      <w:r w:rsidR="00D86854" w:rsidRPr="007F2A64">
        <w:t>classes of compounds, one of them, of interest to the current paper, is that of Metal-Organic Frameworks (MOFs)</w:t>
      </w:r>
      <w:r w:rsidR="00D9307D" w:rsidRPr="007F2A64">
        <w:t>.</w:t>
      </w:r>
      <w:r w:rsidR="00D86854" w:rsidRPr="007F2A64">
        <w:t xml:space="preserve"> These materials consist of metallic ions or metal oxide </w:t>
      </w:r>
      <w:proofErr w:type="spellStart"/>
      <w:r w:rsidR="00D86854" w:rsidRPr="007F2A64">
        <w:t>polyhedra</w:t>
      </w:r>
      <w:proofErr w:type="spellEnd"/>
      <w:r w:rsidR="00D86854" w:rsidRPr="007F2A64">
        <w:t xml:space="preserve"> </w:t>
      </w:r>
      <w:r w:rsidR="00266230" w:rsidRPr="007F2A64">
        <w:t xml:space="preserve">all </w:t>
      </w:r>
      <w:r w:rsidR="00D86854" w:rsidRPr="007F2A64">
        <w:t xml:space="preserve">connected </w:t>
      </w:r>
      <w:r w:rsidR="00D86854" w:rsidRPr="007F2A64">
        <w:rPr>
          <w:i/>
        </w:rPr>
        <w:t>via</w:t>
      </w:r>
      <w:r w:rsidR="00D86854" w:rsidRPr="007F2A64">
        <w:t xml:space="preserve"> organic molecules, also called ligands</w:t>
      </w:r>
      <w:r w:rsidR="00701AF4" w:rsidRPr="007F2A64">
        <w:t xml:space="preserve"> </w:t>
      </w:r>
      <w:r w:rsidR="00701AF4" w:rsidRPr="007F2A64">
        <w:fldChar w:fldCharType="begin"/>
      </w:r>
      <w:r w:rsidR="00622774">
        <w:instrText xml:space="preserve"> ADDIN EN.CITE &lt;EndNote&gt;&lt;Cite&gt;&lt;Author&gt;James&lt;/Author&gt;&lt;Year&gt;2003&lt;/Year&gt;&lt;RecNum&gt;24&lt;/RecNum&gt;&lt;DisplayText&gt;[1]&lt;/DisplayText&gt;&lt;record&gt;&lt;rec-number&gt;24&lt;/rec-number&gt;&lt;foreign-keys&gt;&lt;key app="EN" db-id="pf9vts2viwwv0qedd265fesvvw2dpfsptfxr"&gt;24&lt;/key&gt;&lt;/foreign-keys&gt;&lt;ref-type name="Journal Article"&gt;17&lt;/ref-type&gt;&lt;contributors&gt;&lt;authors&gt;&lt;author&gt;James, Stuart L.&lt;/author&gt;&lt;/authors&gt;&lt;/contributors&gt;&lt;titles&gt;&lt;title&gt;Metal-organic frameworks&lt;/title&gt;&lt;secondary-title&gt;Chemical Society Reviews&lt;/secondary-title&gt;&lt;/titles&gt;&lt;periodical&gt;&lt;full-title&gt;Chemical Society Reviews&lt;/full-title&gt;&lt;/periodical&gt;&lt;pages&gt;276-288&lt;/pages&gt;&lt;volume&gt;32&lt;/volume&gt;&lt;number&gt;5&lt;/number&gt;&lt;dates&gt;&lt;year&gt;2003&lt;/year&gt;&lt;/dates&gt;&lt;publisher&gt;The Royal Society of Chemistry&lt;/publisher&gt;&lt;isbn&gt;0306-0012&lt;/isbn&gt;&lt;work-type&gt;10.1039/B200393G&lt;/work-type&gt;&lt;urls&gt;&lt;related-urls&gt;&lt;url&gt;http://dx.doi.org/10.1039/B200393G&lt;/url&gt;&lt;/related-urls&gt;&lt;/urls&gt;&lt;electronic-resource-num&gt;10.1039/B200393G&lt;/electronic-resource-num&gt;&lt;/record&gt;&lt;/Cite&gt;&lt;/EndNote&gt;</w:instrText>
      </w:r>
      <w:r w:rsidR="00701AF4" w:rsidRPr="007F2A64">
        <w:fldChar w:fldCharType="separate"/>
      </w:r>
      <w:r w:rsidR="00622774">
        <w:rPr>
          <w:noProof/>
        </w:rPr>
        <w:t>[</w:t>
      </w:r>
      <w:hyperlink w:anchor="_ENREF_1" w:tooltip="James, 2003 #24" w:history="1">
        <w:r w:rsidR="0057741A">
          <w:rPr>
            <w:noProof/>
          </w:rPr>
          <w:t>1</w:t>
        </w:r>
      </w:hyperlink>
      <w:r w:rsidR="00622774">
        <w:rPr>
          <w:noProof/>
        </w:rPr>
        <w:t>]</w:t>
      </w:r>
      <w:r w:rsidR="00701AF4" w:rsidRPr="007F2A64">
        <w:fldChar w:fldCharType="end"/>
      </w:r>
      <w:r w:rsidR="00D86854" w:rsidRPr="007F2A64">
        <w:t xml:space="preserve">. Such </w:t>
      </w:r>
      <w:r w:rsidR="0056296E" w:rsidRPr="007F2A64">
        <w:t xml:space="preserve">a molecular </w:t>
      </w:r>
      <w:r w:rsidR="00D86854" w:rsidRPr="007F2A64">
        <w:t xml:space="preserve">arrangement results in crystalline compounds with </w:t>
      </w:r>
      <w:r w:rsidR="0056296E" w:rsidRPr="007F2A64">
        <w:t>a highly porous structure</w:t>
      </w:r>
      <w:r w:rsidR="00266230" w:rsidRPr="007F2A64">
        <w:t xml:space="preserve"> </w:t>
      </w:r>
      <w:r w:rsidR="00701AF4" w:rsidRPr="007F2A64">
        <w:fldChar w:fldCharType="begin"/>
      </w:r>
      <w:r w:rsidR="00622774">
        <w:instrText xml:space="preserve"> ADDIN EN.CITE &lt;EndNote&gt;&lt;Cite&gt;&lt;Author&gt;James&lt;/Author&gt;&lt;Year&gt;2003&lt;/Year&gt;&lt;RecNum&gt;24&lt;/RecNum&gt;&lt;DisplayText&gt;[1]&lt;/DisplayText&gt;&lt;record&gt;&lt;rec-number&gt;24&lt;/rec-number&gt;&lt;foreign-keys&gt;&lt;key app="EN" db-id="pf9vts2viwwv0qedd265fesvvw2dpfsptfxr"&gt;24&lt;/key&gt;&lt;/foreign-keys&gt;&lt;ref-type name="Journal Article"&gt;17&lt;/ref-type&gt;&lt;contributors&gt;&lt;authors&gt;&lt;author&gt;James, Stuart L.&lt;/author&gt;&lt;/authors&gt;&lt;/contributors&gt;&lt;titles&gt;&lt;title&gt;Metal-organic frameworks&lt;/title&gt;&lt;secondary-title&gt;Chemical Society Reviews&lt;/secondary-title&gt;&lt;/titles&gt;&lt;periodical&gt;&lt;full-title&gt;Chemical Society Reviews&lt;/full-title&gt;&lt;/periodical&gt;&lt;pages&gt;276-288&lt;/pages&gt;&lt;volume&gt;32&lt;/volume&gt;&lt;number&gt;5&lt;/number&gt;&lt;dates&gt;&lt;year&gt;2003&lt;/year&gt;&lt;/dates&gt;&lt;publisher&gt;The Royal Society of Chemistry&lt;/publisher&gt;&lt;isbn&gt;0306-0012&lt;/isbn&gt;&lt;work-type&gt;10.1039/B200393G&lt;/work-type&gt;&lt;urls&gt;&lt;related-urls&gt;&lt;url&gt;http://dx.doi.org/10.1039/B200393G&lt;/url&gt;&lt;/related-urls&gt;&lt;/urls&gt;&lt;electronic-resource-num&gt;10.1039/B200393G&lt;/electronic-resource-num&gt;&lt;/record&gt;&lt;/Cite&gt;&lt;/EndNote&gt;</w:instrText>
      </w:r>
      <w:r w:rsidR="00701AF4" w:rsidRPr="007F2A64">
        <w:fldChar w:fldCharType="separate"/>
      </w:r>
      <w:r w:rsidR="00622774">
        <w:rPr>
          <w:noProof/>
        </w:rPr>
        <w:t>[</w:t>
      </w:r>
      <w:hyperlink w:anchor="_ENREF_1" w:tooltip="James, 2003 #24" w:history="1">
        <w:r w:rsidR="0057741A">
          <w:rPr>
            <w:noProof/>
          </w:rPr>
          <w:t>1</w:t>
        </w:r>
      </w:hyperlink>
      <w:r w:rsidR="00622774">
        <w:rPr>
          <w:noProof/>
        </w:rPr>
        <w:t>]</w:t>
      </w:r>
      <w:r w:rsidR="00701AF4" w:rsidRPr="007F2A64">
        <w:fldChar w:fldCharType="end"/>
      </w:r>
      <w:r w:rsidR="00D86854" w:rsidRPr="007F2A64">
        <w:t>. Owing to the large porosity of these 3D networks, MOFs have naturally become prime candidates for gas separation</w:t>
      </w:r>
      <w:r w:rsidR="00266230" w:rsidRPr="007F2A64">
        <w:t xml:space="preserve"> </w:t>
      </w:r>
      <w:r w:rsidR="00701AF4" w:rsidRPr="007F2A64">
        <w:fldChar w:fldCharType="begin"/>
      </w:r>
      <w:r w:rsidR="00622774">
        <w:instrText xml:space="preserve"> ADDIN EN.CITE &lt;EndNote&gt;&lt;Cite&gt;&lt;Author&gt;Czaja&lt;/Author&gt;&lt;Year&gt;2009&lt;/Year&gt;&lt;RecNum&gt;25&lt;/RecNum&gt;&lt;DisplayText&gt;[2, 3]&lt;/DisplayText&gt;&lt;record&gt;&lt;rec-number&gt;25&lt;/rec-number&gt;&lt;foreign-keys&gt;&lt;key app="EN" db-id="pf9vts2viwwv0qedd265fesvvw2dpfsptfxr"&gt;25&lt;/key&gt;&lt;/foreign-keys&gt;&lt;ref-type name="Journal Article"&gt;17&lt;/ref-type&gt;&lt;contributors&gt;&lt;authors&gt;&lt;author&gt;Czaja, Alexander U.&lt;/author&gt;&lt;author&gt;Trukhan, Natalia&lt;/author&gt;&lt;author&gt;Muller, Ulrich&lt;/author&gt;&lt;/authors&gt;&lt;/contributors&gt;&lt;titles&gt;&lt;title&gt;Industrial applications of metal-organic frameworks&lt;/title&gt;&lt;secondary-title&gt;Chemical Society Reviews&lt;/secondary-title&gt;&lt;/titles&gt;&lt;periodical&gt;&lt;full-title&gt;Chemical Society Reviews&lt;/full-title&gt;&lt;/periodical&gt;&lt;pages&gt;1284-1293&lt;/pages&gt;&lt;volume&gt;38&lt;/volume&gt;&lt;number&gt;5&lt;/number&gt;&lt;dates&gt;&lt;year&gt;2009&lt;/year&gt;&lt;/dates&gt;&lt;publisher&gt;The Royal Society of Chemistry&lt;/publisher&gt;&lt;isbn&gt;0306-0012&lt;/isbn&gt;&lt;work-type&gt;10.1039/B804680H&lt;/work-type&gt;&lt;urls&gt;&lt;related-urls&gt;&lt;url&gt;http://dx.doi.org/10.1039/B804680H&lt;/url&gt;&lt;/related-urls&gt;&lt;/urls&gt;&lt;electronic-resource-num&gt;10.1039/B804680H&lt;/electronic-resource-num&gt;&lt;/record&gt;&lt;/Cite&gt;&lt;Cite&gt;&lt;Author&gt;Li&lt;/Author&gt;&lt;Year&gt;2009&lt;/Year&gt;&lt;RecNum&gt;26&lt;/RecNum&gt;&lt;record&gt;&lt;rec-number&gt;26&lt;/rec-number&gt;&lt;foreign-keys&gt;&lt;key app="EN" db-id="pf9vts2viwwv0qedd265fesvvw2dpfsptfxr"&gt;26&lt;/key&gt;&lt;/foreign-keys&gt;&lt;ref-type name="Journal Article"&gt;17&lt;/ref-type&gt;&lt;contributors&gt;&lt;authors&gt;&lt;author&gt;Li, Jian-Rong&lt;/author&gt;&lt;author&gt;Kuppler, Ryan J.&lt;/author&gt;&lt;author&gt;Zhou, Hong-Cai&lt;/author&gt;&lt;/authors&gt;&lt;/contributors&gt;&lt;titles&gt;&lt;title&gt;Selective gas adsorption and separation in metal-organic frameworks&lt;/title&gt;&lt;secondary-title&gt;Chemical Society Reviews&lt;/secondary-title&gt;&lt;/titles&gt;&lt;periodical&gt;&lt;full-title&gt;Chemical Society Reviews&lt;/full-title&gt;&lt;/periodical&gt;&lt;pages&gt;1477-1504&lt;/pages&gt;&lt;volume&gt;38&lt;/volume&gt;&lt;number&gt;5&lt;/number&gt;&lt;dates&gt;&lt;year&gt;2009&lt;/year&gt;&lt;/dates&gt;&lt;publisher&gt;The Royal Society of Chemistry&lt;/publisher&gt;&lt;isbn&gt;0306-0012&lt;/isbn&gt;&lt;work-type&gt;10.1039/B802426J&lt;/work-type&gt;&lt;urls&gt;&lt;related-urls&gt;&lt;url&gt;http://dx.doi.org/10.1039/B802426J&lt;/url&gt;&lt;/related-urls&gt;&lt;/urls&gt;&lt;electronic-resource-num&gt;10.1039/B802426J&lt;/electronic-resource-num&gt;&lt;/record&gt;&lt;/Cite&gt;&lt;/EndNote&gt;</w:instrText>
      </w:r>
      <w:r w:rsidR="00701AF4" w:rsidRPr="007F2A64">
        <w:fldChar w:fldCharType="separate"/>
      </w:r>
      <w:r w:rsidR="00622774">
        <w:rPr>
          <w:noProof/>
        </w:rPr>
        <w:t>[</w:t>
      </w:r>
      <w:hyperlink w:anchor="_ENREF_2" w:tooltip="Czaja, 2009 #25" w:history="1">
        <w:r w:rsidR="0057741A">
          <w:rPr>
            <w:noProof/>
          </w:rPr>
          <w:t>2</w:t>
        </w:r>
      </w:hyperlink>
      <w:r w:rsidR="00622774">
        <w:rPr>
          <w:noProof/>
        </w:rPr>
        <w:t xml:space="preserve">, </w:t>
      </w:r>
      <w:hyperlink w:anchor="_ENREF_3" w:tooltip="Li, 2009 #26" w:history="1">
        <w:r w:rsidR="0057741A">
          <w:rPr>
            <w:noProof/>
          </w:rPr>
          <w:t>3</w:t>
        </w:r>
      </w:hyperlink>
      <w:r w:rsidR="00622774">
        <w:rPr>
          <w:noProof/>
        </w:rPr>
        <w:t>]</w:t>
      </w:r>
      <w:r w:rsidR="00701AF4" w:rsidRPr="007F2A64">
        <w:fldChar w:fldCharType="end"/>
      </w:r>
      <w:r w:rsidR="00D86854" w:rsidRPr="007F2A64">
        <w:t>.</w:t>
      </w:r>
      <w:r w:rsidR="00C01297" w:rsidRPr="007F2A64">
        <w:t xml:space="preserve"> </w:t>
      </w:r>
      <w:r w:rsidR="008F6DCB" w:rsidRPr="007F2A64">
        <w:t>In addition,</w:t>
      </w:r>
      <w:r w:rsidR="00C01297" w:rsidRPr="007F2A64">
        <w:t xml:space="preserve"> the metallic sites </w:t>
      </w:r>
      <w:r w:rsidR="0056296E" w:rsidRPr="007F2A64">
        <w:t>provide</w:t>
      </w:r>
      <w:r w:rsidR="008F6DCB" w:rsidRPr="007F2A64">
        <w:t xml:space="preserve"> catalytic properties</w:t>
      </w:r>
      <w:r w:rsidR="00C7089B" w:rsidRPr="007F2A64">
        <w:t xml:space="preserve"> that have been exploited in </w:t>
      </w:r>
      <w:r w:rsidR="00BA6191" w:rsidRPr="007F2A64">
        <w:t>several reactions</w:t>
      </w:r>
      <w:r w:rsidR="00701AF4" w:rsidRPr="007F2A64">
        <w:t xml:space="preserve"> </w:t>
      </w:r>
      <w:r w:rsidR="00701AF4" w:rsidRPr="007F2A64">
        <w:fldChar w:fldCharType="begin">
          <w:fldData xml:space="preserve">PEVuZE5vdGU+PENpdGU+PEF1dGhvcj5MZWU8L0F1dGhvcj48WWVhcj4yMDA5PC9ZZWFyPjxSZWNO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</w:fldData>
        </w:fldChar>
      </w:r>
      <w:r w:rsidR="00622774">
        <w:instrText xml:space="preserve"> ADDIN EN.CITE </w:instrText>
      </w:r>
      <w:r w:rsidR="00622774">
        <w:fldChar w:fldCharType="begin">
          <w:fldData xml:space="preserve">PEVuZE5vdGU+PENpdGU+PEF1dGhvcj5MZWU8L0F1dGhvcj48WWVhcj4yMDA5PC9ZZWFyPjxSZWNO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</w:fldData>
        </w:fldChar>
      </w:r>
      <w:r w:rsidR="00622774">
        <w:instrText xml:space="preserve"> ADDIN EN.CITE.DATA </w:instrText>
      </w:r>
      <w:r w:rsidR="00622774">
        <w:fldChar w:fldCharType="end"/>
      </w:r>
      <w:r w:rsidR="00701AF4" w:rsidRPr="007F2A64">
        <w:fldChar w:fldCharType="separate"/>
      </w:r>
      <w:r w:rsidR="00622774">
        <w:rPr>
          <w:noProof/>
        </w:rPr>
        <w:t>[</w:t>
      </w:r>
      <w:hyperlink w:anchor="_ENREF_4" w:tooltip="Lee, 2009 #27" w:history="1">
        <w:r w:rsidR="0057741A">
          <w:rPr>
            <w:noProof/>
          </w:rPr>
          <w:t>4</w:t>
        </w:r>
      </w:hyperlink>
      <w:r w:rsidR="00622774">
        <w:rPr>
          <w:noProof/>
        </w:rPr>
        <w:t xml:space="preserve">, </w:t>
      </w:r>
      <w:hyperlink w:anchor="_ENREF_5" w:tooltip="Gascon, 2013 #62" w:history="1">
        <w:r w:rsidR="0057741A">
          <w:rPr>
            <w:noProof/>
          </w:rPr>
          <w:t>5</w:t>
        </w:r>
      </w:hyperlink>
      <w:r w:rsidR="00622774">
        <w:rPr>
          <w:noProof/>
        </w:rPr>
        <w:t>]</w:t>
      </w:r>
      <w:r w:rsidR="00701AF4" w:rsidRPr="007F2A64">
        <w:fldChar w:fldCharType="end"/>
      </w:r>
      <w:r w:rsidR="008F6DCB" w:rsidRPr="007F2A64">
        <w:t>. Despite these interesting features, some MOFs</w:t>
      </w:r>
      <w:r w:rsidR="00C01297" w:rsidRPr="007F2A64">
        <w:t xml:space="preserve"> still exhibit </w:t>
      </w:r>
      <w:r w:rsidR="00D86854" w:rsidRPr="007F2A64">
        <w:t xml:space="preserve">weak points </w:t>
      </w:r>
      <w:r w:rsidR="00C01297" w:rsidRPr="007F2A64">
        <w:t xml:space="preserve">that have hinder their large-scale deployment. </w:t>
      </w:r>
      <w:r w:rsidR="008F6DCB" w:rsidRPr="007F2A64">
        <w:t xml:space="preserve">For instance, </w:t>
      </w:r>
      <w:r w:rsidR="00591A9D" w:rsidRPr="007F2A64">
        <w:t xml:space="preserve">poor </w:t>
      </w:r>
      <w:r w:rsidR="00CE664E" w:rsidRPr="007F2A64">
        <w:t xml:space="preserve">water stability, although improved in the past years, remains a major concern </w:t>
      </w:r>
      <w:r w:rsidR="00591A9D" w:rsidRPr="007F2A64">
        <w:t>and</w:t>
      </w:r>
      <w:r w:rsidR="00CE664E" w:rsidRPr="007F2A64">
        <w:t xml:space="preserve"> cause</w:t>
      </w:r>
      <w:r w:rsidR="00591A9D" w:rsidRPr="007F2A64">
        <w:t>s</w:t>
      </w:r>
      <w:r w:rsidR="00BA6191" w:rsidRPr="007F2A64">
        <w:t xml:space="preserve"> the</w:t>
      </w:r>
      <w:r w:rsidR="00CE664E" w:rsidRPr="007F2A64">
        <w:t xml:space="preserve"> collapse of the materials with loss of crystallinity</w:t>
      </w:r>
      <w:r w:rsidR="00266230" w:rsidRPr="007F2A64">
        <w:t xml:space="preserve"> </w:t>
      </w:r>
      <w:r w:rsidR="00701AF4" w:rsidRPr="007F2A64">
        <w:fldChar w:fldCharType="begin">
          <w:fldData xml:space="preserve">PEVuZE5vdGU+PENpdGU+PEF1dGhvcj5Lw7xzZ2VuczwvQXV0aG9yPjxZZWFyPjIwMDk8L1llYXI+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</w:fldData>
        </w:fldChar>
      </w:r>
      <w:r w:rsidR="00622774">
        <w:instrText xml:space="preserve"> ADDIN EN.CITE </w:instrText>
      </w:r>
      <w:r w:rsidR="00622774">
        <w:fldChar w:fldCharType="begin">
          <w:fldData xml:space="preserve">PEVuZE5vdGU+PENpdGU+PEF1dGhvcj5Lw7xzZ2VuczwvQXV0aG9yPjxZZWFyPjIwMDk8L1llYXI+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</w:fldData>
        </w:fldChar>
      </w:r>
      <w:r w:rsidR="00622774">
        <w:instrText xml:space="preserve"> ADDIN EN.CITE.DATA </w:instrText>
      </w:r>
      <w:r w:rsidR="00622774">
        <w:fldChar w:fldCharType="end"/>
      </w:r>
      <w:r w:rsidR="00701AF4" w:rsidRPr="007F2A64">
        <w:fldChar w:fldCharType="separate"/>
      </w:r>
      <w:r w:rsidR="00622774">
        <w:rPr>
          <w:noProof/>
        </w:rPr>
        <w:t>[</w:t>
      </w:r>
      <w:hyperlink w:anchor="_ENREF_6" w:tooltip="Küsgens, 2009 #28" w:history="1">
        <w:r w:rsidR="0057741A">
          <w:rPr>
            <w:noProof/>
          </w:rPr>
          <w:t>6-8</w:t>
        </w:r>
      </w:hyperlink>
      <w:r w:rsidR="00622774">
        <w:rPr>
          <w:noProof/>
        </w:rPr>
        <w:t>]</w:t>
      </w:r>
      <w:r w:rsidR="00701AF4" w:rsidRPr="007F2A64">
        <w:fldChar w:fldCharType="end"/>
      </w:r>
      <w:r w:rsidR="00CE664E" w:rsidRPr="007F2A64">
        <w:t xml:space="preserve">. </w:t>
      </w:r>
      <w:r w:rsidR="00266230" w:rsidRPr="007F2A64">
        <w:t xml:space="preserve">This is often attributed to the fragile nature of the metal/ligand junctions. </w:t>
      </w:r>
      <w:r w:rsidR="00CE664E" w:rsidRPr="007F2A64">
        <w:t xml:space="preserve">In addition, because of their organic component, MOFs are less </w:t>
      </w:r>
      <w:proofErr w:type="spellStart"/>
      <w:r w:rsidR="00CE664E" w:rsidRPr="007F2A64">
        <w:t>thermostable</w:t>
      </w:r>
      <w:proofErr w:type="spellEnd"/>
      <w:r w:rsidR="00CE664E" w:rsidRPr="007F2A64">
        <w:t xml:space="preserve"> than their structural cousins, </w:t>
      </w:r>
      <w:r w:rsidR="00CE664E" w:rsidRPr="007F2A64">
        <w:rPr>
          <w:i/>
        </w:rPr>
        <w:t>i.e.</w:t>
      </w:r>
      <w:r w:rsidR="00CE664E" w:rsidRPr="007F2A64">
        <w:t xml:space="preserve"> zeolites, with typical decomposition temperatures ranging between 300 and 500 </w:t>
      </w:r>
      <w:proofErr w:type="spellStart"/>
      <w:r w:rsidR="00CE664E" w:rsidRPr="007F2A64">
        <w:rPr>
          <w:vertAlign w:val="superscript"/>
        </w:rPr>
        <w:t>o</w:t>
      </w:r>
      <w:r w:rsidR="00CE664E" w:rsidRPr="007F2A64">
        <w:t>C.</w:t>
      </w:r>
      <w:proofErr w:type="spellEnd"/>
      <w:r w:rsidR="00EA3830" w:rsidRPr="007F2A64">
        <w:t xml:space="preserve"> </w:t>
      </w:r>
      <w:r w:rsidR="00266230" w:rsidRPr="007F2A64">
        <w:t>Unlike</w:t>
      </w:r>
      <w:r w:rsidR="00EA3830" w:rsidRPr="007F2A64">
        <w:t xml:space="preserve"> many porous materials </w:t>
      </w:r>
      <w:r w:rsidR="00266230" w:rsidRPr="007F2A64">
        <w:t>such as</w:t>
      </w:r>
      <w:r w:rsidR="00EA3830" w:rsidRPr="007F2A64">
        <w:t xml:space="preserve"> activated carbons, MOF</w:t>
      </w:r>
      <w:r w:rsidR="00266230" w:rsidRPr="007F2A64">
        <w:t>s</w:t>
      </w:r>
      <w:r w:rsidR="0056296E" w:rsidRPr="007F2A64">
        <w:t xml:space="preserve">’ pores are not atomically dense. This aspect limits </w:t>
      </w:r>
      <w:r w:rsidR="00EA3830" w:rsidRPr="007F2A64">
        <w:t xml:space="preserve">the retention of small molecules </w:t>
      </w:r>
      <w:r w:rsidR="00591A9D" w:rsidRPr="007F2A64">
        <w:t>due to</w:t>
      </w:r>
      <w:r w:rsidR="00EA3830" w:rsidRPr="007F2A64">
        <w:t xml:space="preserve"> weak dispersive forces.</w:t>
      </w:r>
      <w:r w:rsidR="00064846" w:rsidRPr="007F2A64">
        <w:t xml:space="preserve"> Finally, MOF are commonly either only </w:t>
      </w:r>
      <w:proofErr w:type="spellStart"/>
      <w:r w:rsidR="00064846" w:rsidRPr="007F2A64">
        <w:t>microporous</w:t>
      </w:r>
      <w:proofErr w:type="spellEnd"/>
      <w:r w:rsidR="00EF7A0D" w:rsidRPr="007F2A64">
        <w:t>,</w:t>
      </w:r>
      <w:r w:rsidR="00064846" w:rsidRPr="007F2A64">
        <w:t xml:space="preserve"> for the vast majority</w:t>
      </w:r>
      <w:r w:rsidR="00EF7A0D" w:rsidRPr="007F2A64">
        <w:t>,</w:t>
      </w:r>
      <w:r w:rsidR="00064846" w:rsidRPr="007F2A64">
        <w:t xml:space="preserve"> or only </w:t>
      </w:r>
      <w:proofErr w:type="spellStart"/>
      <w:r w:rsidR="00064846" w:rsidRPr="007F2A64">
        <w:t>mesoporous</w:t>
      </w:r>
      <w:proofErr w:type="spellEnd"/>
      <w:r w:rsidR="00064846" w:rsidRPr="007F2A64">
        <w:t>.</w:t>
      </w:r>
      <w:r w:rsidR="00EF7A0D" w:rsidRPr="007F2A64">
        <w:t xml:space="preserve"> On the other hand, a hierarchical combination of </w:t>
      </w:r>
      <w:proofErr w:type="spellStart"/>
      <w:r w:rsidR="00EF7A0D" w:rsidRPr="007F2A64">
        <w:t>mesopores</w:t>
      </w:r>
      <w:proofErr w:type="spellEnd"/>
      <w:r w:rsidR="00EF7A0D" w:rsidRPr="007F2A64">
        <w:t xml:space="preserve"> and </w:t>
      </w:r>
      <w:proofErr w:type="spellStart"/>
      <w:r w:rsidR="00EF7A0D" w:rsidRPr="007F2A64">
        <w:t>micropores</w:t>
      </w:r>
      <w:proofErr w:type="spellEnd"/>
      <w:r w:rsidR="00EF7A0D" w:rsidRPr="007F2A64">
        <w:t xml:space="preserve"> is often preferred for the adsorption of small molecules. Indeed, </w:t>
      </w:r>
      <w:r w:rsidR="00CA5580">
        <w:t>for separation applications</w:t>
      </w:r>
      <w:r w:rsidR="00EF7A0D" w:rsidRPr="007F2A64">
        <w:t xml:space="preserve">, </w:t>
      </w:r>
      <w:proofErr w:type="spellStart"/>
      <w:r w:rsidR="00EF7A0D" w:rsidRPr="007F2A64">
        <w:t>mesopores</w:t>
      </w:r>
      <w:proofErr w:type="spellEnd"/>
      <w:r w:rsidR="00EF7A0D" w:rsidRPr="007F2A64">
        <w:t xml:space="preserve"> facilitate diffusion and enhance kinetics while </w:t>
      </w:r>
      <w:proofErr w:type="spellStart"/>
      <w:r w:rsidR="00EF7A0D" w:rsidRPr="007F2A64">
        <w:t>micropores</w:t>
      </w:r>
      <w:proofErr w:type="spellEnd"/>
      <w:r w:rsidR="00EF7A0D" w:rsidRPr="007F2A64">
        <w:t xml:space="preserve"> enable higher adsorption capacity.</w:t>
      </w:r>
    </w:p>
    <w:p w14:paraId="2AF7F349" w14:textId="0660EC6D" w:rsidR="00064846" w:rsidRPr="007F2A64" w:rsidRDefault="00EA3830" w:rsidP="00B16094">
      <w:pPr>
        <w:spacing w:after="120" w:line="480" w:lineRule="auto"/>
        <w:ind w:firstLine="567"/>
      </w:pPr>
      <w:r w:rsidRPr="007F2A64">
        <w:t xml:space="preserve">Two approaches are usually proposed to address </w:t>
      </w:r>
      <w:r w:rsidR="00E77E82">
        <w:t>the above-</w:t>
      </w:r>
      <w:r w:rsidR="00CA5580">
        <w:t xml:space="preserve">mentioned </w:t>
      </w:r>
      <w:r w:rsidRPr="007F2A64">
        <w:t xml:space="preserve">challenges: i) </w:t>
      </w:r>
      <w:r w:rsidR="00CA5580" w:rsidRPr="007F2A64">
        <w:t>modif</w:t>
      </w:r>
      <w:r w:rsidR="00CA5580">
        <w:t>ication of</w:t>
      </w:r>
      <w:r w:rsidR="00CA5580" w:rsidRPr="007F2A64">
        <w:t xml:space="preserve"> </w:t>
      </w:r>
      <w:r w:rsidR="0006228A" w:rsidRPr="007F2A64">
        <w:t xml:space="preserve">the MOF </w:t>
      </w:r>
      <w:r w:rsidRPr="007F2A64">
        <w:t xml:space="preserve">itself </w:t>
      </w:r>
      <w:r w:rsidRPr="007F2A64">
        <w:rPr>
          <w:i/>
        </w:rPr>
        <w:t>via</w:t>
      </w:r>
      <w:r w:rsidRPr="007F2A64">
        <w:t xml:space="preserve"> functionalization of the ligand</w:t>
      </w:r>
      <w:r w:rsidR="00EF7A0D" w:rsidRPr="007F2A64">
        <w:t>s</w:t>
      </w:r>
      <w:r w:rsidRPr="007F2A64">
        <w:t xml:space="preserve">, tuning of the metal/ligand interactions, </w:t>
      </w:r>
      <w:r w:rsidR="00E77E82">
        <w:t xml:space="preserve">or </w:t>
      </w:r>
      <w:r w:rsidR="00591A9D" w:rsidRPr="007F2A64">
        <w:t xml:space="preserve">selection of different metals and/or ligands, and ii) building MOF-based </w:t>
      </w:r>
      <w:r w:rsidR="00591A9D" w:rsidRPr="007F2A64">
        <w:lastRenderedPageBreak/>
        <w:t>composites. The latter approach is particularly attractive as it can potentially</w:t>
      </w:r>
      <w:r w:rsidR="00EF7A0D" w:rsidRPr="007F2A64">
        <w:t>,</w:t>
      </w:r>
      <w:r w:rsidR="00591A9D" w:rsidRPr="007F2A64">
        <w:t xml:space="preserve"> not only limit the shortcomings of the MOF</w:t>
      </w:r>
      <w:r w:rsidR="00EF7A0D" w:rsidRPr="007F2A64">
        <w:t>,</w:t>
      </w:r>
      <w:r w:rsidR="00591A9D" w:rsidRPr="007F2A64">
        <w:t xml:space="preserve"> but also bring synergistic properties. </w:t>
      </w:r>
      <w:r w:rsidR="001A723A" w:rsidRPr="007F2A64">
        <w:t>Two</w:t>
      </w:r>
      <w:r w:rsidR="0006228A" w:rsidRPr="007F2A64">
        <w:t xml:space="preserve"> recent review</w:t>
      </w:r>
      <w:r w:rsidR="001A723A" w:rsidRPr="007F2A64">
        <w:t>s</w:t>
      </w:r>
      <w:r w:rsidR="0006228A" w:rsidRPr="007F2A64">
        <w:t xml:space="preserve"> broadly describes the formation and applications of a variety of MOF-based composites</w:t>
      </w:r>
      <w:r w:rsidR="00064846" w:rsidRPr="007F2A64">
        <w:t xml:space="preserve"> </w:t>
      </w:r>
      <w:r w:rsidR="001A723A" w:rsidRPr="007F2A64">
        <w:fldChar w:fldCharType="begin"/>
      </w:r>
      <w:r w:rsidR="00622774">
        <w:instrText xml:space="preserve"> ADDIN EN.CITE &lt;EndNote&gt;&lt;Cite&gt;&lt;Author&gt;Zhu&lt;/Author&gt;&lt;Year&gt;2014&lt;/Year&gt;&lt;RecNum&gt;31&lt;/RecNum&gt;&lt;DisplayText&gt;[9, 10]&lt;/DisplayText&gt;&lt;record&gt;&lt;rec-number&gt;31&lt;/rec-number&gt;&lt;foreign-keys&gt;&lt;key app="EN" db-id="pf9vts2viwwv0qedd265fesvvw2dpfsptfxr"&gt;31&lt;/key&gt;&lt;/foreign-keys&gt;&lt;ref-type name="Journal Article"&gt;17&lt;/ref-type&gt;&lt;contributors&gt;&lt;authors&gt;&lt;author&gt;Zhu, Qi-Long&lt;/author&gt;&lt;author&gt;Xu, Qiang&lt;/author&gt;&lt;/authors&gt;&lt;/contributors&gt;&lt;titles&gt;&lt;title&gt;Metal-organic framework composites&lt;/title&gt;&lt;secondary-title&gt;Chemical Society Reviews&lt;/secondary-title&gt;&lt;/titles&gt;&lt;periodical&gt;&lt;full-title&gt;Chemical Society Reviews&lt;/full-title&gt;&lt;/periodical&gt;&lt;dates&gt;&lt;year&gt;2014&lt;/year&gt;&lt;/dates&gt;&lt;publisher&gt;The Royal Society of Chemistry&lt;/publisher&gt;&lt;isbn&gt;0306-0012&lt;/isbn&gt;&lt;work-type&gt;10.1039/C3CS60472A&lt;/work-type&gt;&lt;urls&gt;&lt;related-urls&gt;&lt;url&gt;http://dx.doi.org/10.1039/C3CS60472A&lt;/url&gt;&lt;/related-urls&gt;&lt;/urls&gt;&lt;electronic-resource-num&gt;10.1039/C3CS60472A&lt;/electronic-resource-num&gt;&lt;/record&gt;&lt;/Cite&gt;&lt;Cite&gt;&lt;Author&gt;Ahmed&lt;/Author&gt;&lt;Year&gt;2014&lt;/Year&gt;&lt;RecNum&gt;32&lt;/RecNum&gt;&lt;record&gt;&lt;rec-number&gt;32&lt;/rec-number&gt;&lt;foreign-keys&gt;&lt;key app="EN" db-id="pf9vts2viwwv0qedd265fesvvw2dpfsptfxr"&gt;32&lt;/key&gt;&lt;/foreign-keys&gt;&lt;ref-type name="Journal Article"&gt;17&lt;/ref-type&gt;&lt;contributors&gt;&lt;authors&gt;&lt;author&gt;Ahmed, Imteaz&lt;/author&gt;&lt;author&gt;Jhung, Sung Hwa&lt;/author&gt;&lt;/authors&gt;&lt;/contributors&gt;&lt;titles&gt;&lt;title&gt;Composites of metal–organic frameworks: Preparation and application in adsorption&lt;/title&gt;&lt;secondary-title&gt;Materials Today&lt;/secondary-title&gt;&lt;/titles&gt;&lt;periodical&gt;&lt;full-title&gt;Materials Today&lt;/full-title&gt;&lt;/periodical&gt;&lt;pages&gt;136-146&lt;/pages&gt;&lt;volume&gt;17&lt;/volume&gt;&lt;number&gt;3&lt;/number&gt;&lt;dates&gt;&lt;year&gt;2014&lt;/year&gt;&lt;pub-dates&gt;&lt;date&gt;4//&lt;/date&gt;&lt;/pub-dates&gt;&lt;/dates&gt;&lt;isbn&gt;1369-7021&lt;/isbn&gt;&lt;urls&gt;&lt;related-urls&gt;&lt;url&gt;http://www.sciencedirect.com/science/article/pii/S1369702114000807&lt;/url&gt;&lt;/related-urls&gt;&lt;/urls&gt;&lt;electronic-resource-num&gt;http://dx.doi.org/10.1016/j.mattod.2014.03.002&lt;/electronic-resource-num&gt;&lt;/record&gt;&lt;/Cite&gt;&lt;/EndNote&gt;</w:instrText>
      </w:r>
      <w:r w:rsidR="001A723A" w:rsidRPr="007F2A64">
        <w:fldChar w:fldCharType="separate"/>
      </w:r>
      <w:r w:rsidR="00622774">
        <w:rPr>
          <w:noProof/>
        </w:rPr>
        <w:t>[</w:t>
      </w:r>
      <w:hyperlink w:anchor="_ENREF_9" w:tooltip="Zhu, 2014 #31" w:history="1">
        <w:r w:rsidR="0057741A">
          <w:rPr>
            <w:noProof/>
          </w:rPr>
          <w:t>9</w:t>
        </w:r>
      </w:hyperlink>
      <w:r w:rsidR="00622774">
        <w:rPr>
          <w:noProof/>
        </w:rPr>
        <w:t xml:space="preserve">, </w:t>
      </w:r>
      <w:hyperlink w:anchor="_ENREF_10" w:tooltip="Ahmed, 2014 #32" w:history="1">
        <w:r w:rsidR="0057741A">
          <w:rPr>
            <w:noProof/>
          </w:rPr>
          <w:t>10</w:t>
        </w:r>
      </w:hyperlink>
      <w:r w:rsidR="00622774">
        <w:rPr>
          <w:noProof/>
        </w:rPr>
        <w:t>]</w:t>
      </w:r>
      <w:r w:rsidR="001A723A" w:rsidRPr="007F2A64">
        <w:fldChar w:fldCharType="end"/>
      </w:r>
      <w:r w:rsidR="0006228A" w:rsidRPr="007F2A64">
        <w:t>.</w:t>
      </w:r>
      <w:r w:rsidR="00591A9D" w:rsidRPr="007F2A64">
        <w:t xml:space="preserve"> </w:t>
      </w:r>
      <w:r w:rsidR="0006228A" w:rsidRPr="007F2A64">
        <w:t>These composites take var</w:t>
      </w:r>
      <w:r w:rsidR="00734870" w:rsidRPr="007F2A64">
        <w:t xml:space="preserve">ious forms such as: i) metallic, metal oxide or </w:t>
      </w:r>
      <w:proofErr w:type="spellStart"/>
      <w:r w:rsidR="00734E00">
        <w:t>polyoxometalate</w:t>
      </w:r>
      <w:proofErr w:type="spellEnd"/>
      <w:r w:rsidR="0006228A" w:rsidRPr="007F2A64">
        <w:t xml:space="preserve"> nanoparticles dispersed on MOF’s surface, ii) polymer-impregnated MOF</w:t>
      </w:r>
      <w:r w:rsidR="00B31463" w:rsidRPr="007F2A64">
        <w:t>s</w:t>
      </w:r>
      <w:r w:rsidR="0006228A" w:rsidRPr="007F2A64">
        <w:t xml:space="preserve"> and iii) MOF/porous substrate composites. The latter category</w:t>
      </w:r>
      <w:r w:rsidR="00EF7A0D" w:rsidRPr="007F2A64">
        <w:t xml:space="preserve"> has mostly </w:t>
      </w:r>
      <w:r w:rsidR="0006228A" w:rsidRPr="007F2A64">
        <w:t>been exploited to engineer new and beneficial pore structures</w:t>
      </w:r>
      <w:r w:rsidR="00BA6191" w:rsidRPr="007F2A64">
        <w:t xml:space="preserve"> for</w:t>
      </w:r>
      <w:r w:rsidR="00EF7A0D" w:rsidRPr="007F2A64">
        <w:t xml:space="preserve"> targeted application</w:t>
      </w:r>
      <w:r w:rsidR="00BA6191" w:rsidRPr="007F2A64">
        <w:t>s</w:t>
      </w:r>
      <w:r w:rsidR="00EF7A0D" w:rsidRPr="007F2A64">
        <w:t xml:space="preserve"> (</w:t>
      </w:r>
      <w:r w:rsidR="00BA6191" w:rsidRPr="007F2A64">
        <w:rPr>
          <w:i/>
        </w:rPr>
        <w:t>i.e.</w:t>
      </w:r>
      <w:r w:rsidR="00BA6191" w:rsidRPr="007F2A64">
        <w:t xml:space="preserve"> </w:t>
      </w:r>
      <w:r w:rsidR="00EF7A0D" w:rsidRPr="007F2A64">
        <w:t xml:space="preserve">usually the adsorption of small molecules, </w:t>
      </w:r>
      <w:r w:rsidR="00EF7A0D" w:rsidRPr="007F2A64">
        <w:rPr>
          <w:i/>
        </w:rPr>
        <w:t>e.g.</w:t>
      </w:r>
      <w:r w:rsidR="00EF7A0D" w:rsidRPr="007F2A64">
        <w:t xml:space="preserve"> CO</w:t>
      </w:r>
      <w:r w:rsidR="00EF7A0D" w:rsidRPr="007F2A64">
        <w:rPr>
          <w:vertAlign w:val="subscript"/>
        </w:rPr>
        <w:t>2</w:t>
      </w:r>
      <w:r w:rsidR="00EF7A0D" w:rsidRPr="007F2A64">
        <w:t>, NH</w:t>
      </w:r>
      <w:r w:rsidR="00EF7A0D" w:rsidRPr="007F2A64">
        <w:rPr>
          <w:vertAlign w:val="subscript"/>
        </w:rPr>
        <w:t>3</w:t>
      </w:r>
      <w:r w:rsidR="00EF7A0D" w:rsidRPr="007F2A64">
        <w:t>, H</w:t>
      </w:r>
      <w:r w:rsidR="00EF7A0D" w:rsidRPr="007F2A64">
        <w:rPr>
          <w:vertAlign w:val="subscript"/>
        </w:rPr>
        <w:t>2</w:t>
      </w:r>
      <w:r w:rsidR="00EF7A0D" w:rsidRPr="007F2A64">
        <w:t>)</w:t>
      </w:r>
      <w:r w:rsidR="0006228A" w:rsidRPr="007F2A64">
        <w:t xml:space="preserve">. For instance, </w:t>
      </w:r>
      <w:proofErr w:type="spellStart"/>
      <w:r w:rsidR="00CB30F9" w:rsidRPr="007F2A64">
        <w:t>Gorka</w:t>
      </w:r>
      <w:proofErr w:type="spellEnd"/>
      <w:r w:rsidR="0006228A" w:rsidRPr="007F2A64">
        <w:t xml:space="preserve"> </w:t>
      </w:r>
      <w:r w:rsidR="00CA5580" w:rsidRPr="00E77E82">
        <w:t>and coworkers</w:t>
      </w:r>
      <w:r w:rsidR="0006228A" w:rsidRPr="007F2A64">
        <w:t xml:space="preserve"> built </w:t>
      </w:r>
      <w:proofErr w:type="spellStart"/>
      <w:r w:rsidR="00CB30F9" w:rsidRPr="007F2A64">
        <w:t>mesoporous</w:t>
      </w:r>
      <w:proofErr w:type="spellEnd"/>
      <w:r w:rsidR="00CB30F9" w:rsidRPr="007F2A64">
        <w:t xml:space="preserve"> silica</w:t>
      </w:r>
      <w:r w:rsidR="0006228A" w:rsidRPr="007F2A64">
        <w:t xml:space="preserve">/MOF composites </w:t>
      </w:r>
      <w:r w:rsidR="00CB30F9" w:rsidRPr="007F2A64">
        <w:t xml:space="preserve">and </w:t>
      </w:r>
      <w:proofErr w:type="spellStart"/>
      <w:r w:rsidR="00CB30F9" w:rsidRPr="007F2A64">
        <w:t>mesoporous</w:t>
      </w:r>
      <w:proofErr w:type="spellEnd"/>
      <w:r w:rsidR="00CB30F9" w:rsidRPr="007F2A64">
        <w:t xml:space="preserve"> alumina/MOF </w:t>
      </w:r>
      <w:r w:rsidR="0006228A" w:rsidRPr="007F2A64">
        <w:t xml:space="preserve">as a way to introduce </w:t>
      </w:r>
      <w:proofErr w:type="spellStart"/>
      <w:r w:rsidR="0006228A" w:rsidRPr="007F2A64">
        <w:t>mesopores</w:t>
      </w:r>
      <w:proofErr w:type="spellEnd"/>
      <w:r w:rsidR="0006228A" w:rsidRPr="007F2A64">
        <w:t xml:space="preserve"> to the system, thereby enhancing gas diffusion</w:t>
      </w:r>
      <w:r w:rsidR="00064846" w:rsidRPr="007F2A64">
        <w:t xml:space="preserve"> </w:t>
      </w:r>
      <w:r w:rsidR="001A723A" w:rsidRPr="007F2A64">
        <w:fldChar w:fldCharType="begin"/>
      </w:r>
      <w:r w:rsidR="00622774">
        <w:instrText xml:space="preserve"> ADDIN EN.CITE &lt;EndNote&gt;&lt;Cite&gt;&lt;Author&gt;Gorka&lt;/Author&gt;&lt;Year&gt;2010&lt;/Year&gt;&lt;RecNum&gt;1&lt;/RecNum&gt;&lt;DisplayText&gt;[11]&lt;/DisplayText&gt;&lt;record&gt;&lt;rec-number&gt;1&lt;/rec-number&gt;&lt;foreign-keys&gt;&lt;key app="EN" db-id="pf9vts2viwwv0qedd265fesvvw2dpfsptfxr"&gt;1&lt;/key&gt;&lt;/foreign-keys&gt;&lt;ref-type name="Journal Article"&gt;17&lt;/ref-type&gt;&lt;contributors&gt;&lt;authors&gt;&lt;author&gt;Gorka, Joanna&lt;/author&gt;&lt;author&gt;Fulvio, Pasquale F.&lt;/author&gt;&lt;author&gt;Pikus, Stanislaw&lt;/author&gt;&lt;author&gt;Jaroniec, Mietek&lt;/author&gt;&lt;/authors&gt;&lt;/contributors&gt;&lt;titles&gt;&lt;title&gt;Mesoporous metal organic framework-boehmite and silica composites&lt;/title&gt;&lt;secondary-title&gt;Chemical Communications&lt;/secondary-title&gt;&lt;/titles&gt;&lt;periodical&gt;&lt;full-title&gt;Chemical Communications&lt;/full-title&gt;&lt;/periodical&gt;&lt;pages&gt;6798-6800&lt;/pages&gt;&lt;volume&gt;46&lt;/volume&gt;&lt;number&gt;36&lt;/number&gt;&lt;dates&gt;&lt;year&gt;2010&lt;/year&gt;&lt;/dates&gt;&lt;publisher&gt;The Royal Society of Chemistry&lt;/publisher&gt;&lt;isbn&gt;1359-7345&lt;/isbn&gt;&lt;work-type&gt;10.1039/C0CC01578D&lt;/work-type&gt;&lt;urls&gt;&lt;related-urls&gt;&lt;url&gt;http://dx.doi.org/10.1039/C0CC01578D&lt;/url&gt;&lt;/related-urls&gt;&lt;/urls&gt;&lt;electronic-resource-num&gt;10.1039/C0CC01578D&lt;/electronic-resource-num&gt;&lt;/record&gt;&lt;/Cite&gt;&lt;/EndNote&gt;</w:instrText>
      </w:r>
      <w:r w:rsidR="001A723A" w:rsidRPr="007F2A64">
        <w:fldChar w:fldCharType="separate"/>
      </w:r>
      <w:r w:rsidR="00622774">
        <w:rPr>
          <w:noProof/>
        </w:rPr>
        <w:t>[</w:t>
      </w:r>
      <w:hyperlink w:anchor="_ENREF_11" w:tooltip="Gorka, 2010 #1" w:history="1">
        <w:r w:rsidR="0057741A">
          <w:rPr>
            <w:noProof/>
          </w:rPr>
          <w:t>11</w:t>
        </w:r>
      </w:hyperlink>
      <w:r w:rsidR="00622774">
        <w:rPr>
          <w:noProof/>
        </w:rPr>
        <w:t>]</w:t>
      </w:r>
      <w:r w:rsidR="001A723A" w:rsidRPr="007F2A64">
        <w:fldChar w:fldCharType="end"/>
      </w:r>
      <w:r w:rsidR="0006228A" w:rsidRPr="007F2A64">
        <w:t xml:space="preserve">. </w:t>
      </w:r>
      <w:r w:rsidR="002B1FB2" w:rsidRPr="007F2A64">
        <w:t xml:space="preserve">A similar approach was adopted by Furtado </w:t>
      </w:r>
      <w:r w:rsidR="00CA5580" w:rsidRPr="00963324">
        <w:t>and coworkers</w:t>
      </w:r>
      <w:r w:rsidR="00CA5580" w:rsidRPr="007F2A64">
        <w:t xml:space="preserve"> </w:t>
      </w:r>
      <w:r w:rsidR="002B1FB2" w:rsidRPr="007F2A64">
        <w:t>who formed HKUST-1/MCM-41 composite to be used for ammonia adsorption</w:t>
      </w:r>
      <w:r w:rsidR="00064846" w:rsidRPr="007F2A64">
        <w:t xml:space="preserve"> </w:t>
      </w:r>
      <w:r w:rsidR="001A723A" w:rsidRPr="007F2A64">
        <w:fldChar w:fldCharType="begin"/>
      </w:r>
      <w:r w:rsidR="00622774">
        <w:instrText xml:space="preserve"> ADDIN EN.CITE &lt;EndNote&gt;&lt;Cite&gt;&lt;Author&gt;Furtado&lt;/Author&gt;&lt;Year&gt;2011&lt;/Year&gt;&lt;RecNum&gt;34&lt;/RecNum&gt;&lt;DisplayText&gt;[12]&lt;/DisplayText&gt;&lt;record&gt;&lt;rec-number&gt;34&lt;/rec-number&gt;&lt;foreign-keys&gt;&lt;key app="EN" db-id="pf9vts2viwwv0qedd265fesvvw2dpfsptfxr"&gt;34&lt;/key&gt;&lt;/foreign-keys&gt;&lt;ref-type name="Journal Article"&gt;17&lt;/ref-type&gt;&lt;contributors&gt;&lt;authors&gt;&lt;author&gt;Furtado, Amanda M. B.&lt;/author&gt;&lt;author&gt;Liu, Jian&lt;/author&gt;&lt;author&gt;Wang, Yu&lt;/author&gt;&lt;author&gt;LeVan, M. Douglas&lt;/author&gt;&lt;/authors&gt;&lt;/contributors&gt;&lt;titles&gt;&lt;title&gt;Mesoporous silica-metal organic composite: synthesis, characterization, and ammonia adsorption&lt;/title&gt;&lt;secondary-title&gt;Journal of Materials Chemistry&lt;/secondary-title&gt;&lt;/titles&gt;&lt;periodical&gt;&lt;full-title&gt;Journal of Materials Chemistry&lt;/full-title&gt;&lt;/periodical&gt;&lt;pages&gt;6698-6706&lt;/pages&gt;&lt;volume&gt;21&lt;/volume&gt;&lt;number&gt;18&lt;/number&gt;&lt;dates&gt;&lt;year&gt;2011&lt;/year&gt;&lt;/dates&gt;&lt;publisher&gt;The Royal Society of Chemistry&lt;/publisher&gt;&lt;isbn&gt;0959-9428&lt;/isbn&gt;&lt;work-type&gt;10.1039/C1JM10451A&lt;/work-type&gt;&lt;urls&gt;&lt;related-urls&gt;&lt;url&gt;http://dx.doi.org/10.1039/C1JM10451A&lt;/url&gt;&lt;/related-urls&gt;&lt;/urls&gt;&lt;electronic-resource-num&gt;10.1039/C1JM10451A&lt;/electronic-resource-num&gt;&lt;/record&gt;&lt;/Cite&gt;&lt;/EndNote&gt;</w:instrText>
      </w:r>
      <w:r w:rsidR="001A723A" w:rsidRPr="007F2A64">
        <w:fldChar w:fldCharType="separate"/>
      </w:r>
      <w:r w:rsidR="00622774">
        <w:rPr>
          <w:noProof/>
        </w:rPr>
        <w:t>[</w:t>
      </w:r>
      <w:hyperlink w:anchor="_ENREF_12" w:tooltip="Furtado, 2011 #34" w:history="1">
        <w:r w:rsidR="0057741A">
          <w:rPr>
            <w:noProof/>
          </w:rPr>
          <w:t>12</w:t>
        </w:r>
      </w:hyperlink>
      <w:r w:rsidR="00622774">
        <w:rPr>
          <w:noProof/>
        </w:rPr>
        <w:t>]</w:t>
      </w:r>
      <w:r w:rsidR="001A723A" w:rsidRPr="007F2A64">
        <w:fldChar w:fldCharType="end"/>
      </w:r>
      <w:r w:rsidR="002B1FB2" w:rsidRPr="007F2A64">
        <w:t>. Unlike the pure MOF, the composite exhibited a better chemical stability with minimal degradation upon ammonia adsorption. Along with these inorganic substrates, activated carbon has also been employed as a potential support for the growth of MOF crystals</w:t>
      </w:r>
      <w:r w:rsidR="00064846" w:rsidRPr="007F2A64">
        <w:t xml:space="preserve"> </w:t>
      </w:r>
      <w:r w:rsidR="000A71EF" w:rsidRPr="007F2A64">
        <w:fldChar w:fldCharType="begin">
          <w:fldData xml:space="preserve">PEVuZE5vdGU+PENpdGU+PEF1dGhvcj5kZSBPbGl2ZWlyYTwvQXV0aG9yPjxZZWFyPjIwMTM8L1ll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</w:fldData>
        </w:fldChar>
      </w:r>
      <w:r w:rsidR="00622774">
        <w:instrText xml:space="preserve"> ADDIN EN.CITE </w:instrText>
      </w:r>
      <w:r w:rsidR="00622774">
        <w:fldChar w:fldCharType="begin">
          <w:fldData xml:space="preserve">PEVuZE5vdGU+PENpdGU+PEF1dGhvcj5kZSBPbGl2ZWlyYTwvQXV0aG9yPjxZZWFyPjIwMTM8L1ll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</w:fldData>
        </w:fldChar>
      </w:r>
      <w:r w:rsidR="00622774">
        <w:instrText xml:space="preserve"> ADDIN EN.CITE.DATA </w:instrText>
      </w:r>
      <w:r w:rsidR="00622774">
        <w:fldChar w:fldCharType="end"/>
      </w:r>
      <w:r w:rsidR="000A71EF" w:rsidRPr="007F2A64">
        <w:fldChar w:fldCharType="separate"/>
      </w:r>
      <w:r w:rsidR="00622774">
        <w:rPr>
          <w:noProof/>
        </w:rPr>
        <w:t>[</w:t>
      </w:r>
      <w:hyperlink w:anchor="_ENREF_13" w:tooltip="de Oliveira, 2013 #36" w:history="1">
        <w:r w:rsidR="0057741A">
          <w:rPr>
            <w:noProof/>
          </w:rPr>
          <w:t>13</w:t>
        </w:r>
      </w:hyperlink>
      <w:r w:rsidR="00622774">
        <w:rPr>
          <w:noProof/>
        </w:rPr>
        <w:t xml:space="preserve">, </w:t>
      </w:r>
      <w:hyperlink w:anchor="_ENREF_14" w:tooltip="Qian, 2012 #37" w:history="1">
        <w:r w:rsidR="0057741A">
          <w:rPr>
            <w:noProof/>
          </w:rPr>
          <w:t>14</w:t>
        </w:r>
      </w:hyperlink>
      <w:r w:rsidR="00622774">
        <w:rPr>
          <w:noProof/>
        </w:rPr>
        <w:t>]</w:t>
      </w:r>
      <w:r w:rsidR="000A71EF" w:rsidRPr="007F2A64">
        <w:fldChar w:fldCharType="end"/>
      </w:r>
      <w:r w:rsidR="002B1FB2" w:rsidRPr="007F2A64">
        <w:t xml:space="preserve">. </w:t>
      </w:r>
      <w:r w:rsidR="00064846" w:rsidRPr="007F2A64">
        <w:t xml:space="preserve">The added advantage of carbon-based substrates resides in their hydrophobicity and their relative chemical stability. Taking advantage of these aspects, </w:t>
      </w:r>
      <w:r w:rsidR="00CB30F9" w:rsidRPr="007F2A64">
        <w:t>Yang</w:t>
      </w:r>
      <w:r w:rsidR="00064846" w:rsidRPr="007F2A64">
        <w:t xml:space="preserve"> </w:t>
      </w:r>
      <w:r w:rsidR="00CA5580" w:rsidRPr="00963324">
        <w:t>and coworkers</w:t>
      </w:r>
      <w:r w:rsidR="00CA5580" w:rsidRPr="007F2A64">
        <w:t xml:space="preserve"> </w:t>
      </w:r>
      <w:r w:rsidR="00064846" w:rsidRPr="007F2A64">
        <w:t>synthesized a</w:t>
      </w:r>
      <w:r w:rsidR="002B1FB2" w:rsidRPr="007F2A64">
        <w:t xml:space="preserve"> </w:t>
      </w:r>
      <w:r w:rsidR="00EF5E7A" w:rsidRPr="007F2A64">
        <w:t>MOF-5/</w:t>
      </w:r>
      <w:r w:rsidR="00B31463" w:rsidRPr="007F2A64">
        <w:t>c</w:t>
      </w:r>
      <w:r w:rsidR="00EF5E7A" w:rsidRPr="007F2A64">
        <w:t xml:space="preserve">arbon nanotube (CNT) </w:t>
      </w:r>
      <w:r w:rsidR="00064846" w:rsidRPr="007F2A64">
        <w:t xml:space="preserve">composite </w:t>
      </w:r>
      <w:r w:rsidR="001A723A" w:rsidRPr="007F2A64">
        <w:fldChar w:fldCharType="begin"/>
      </w:r>
      <w:r w:rsidR="00622774">
        <w:instrText xml:space="preserve"> ADDIN EN.CITE &lt;EndNote&gt;&lt;Cite&gt;&lt;Author&gt;Yang&lt;/Author&gt;&lt;Year&gt;2009&lt;/Year&gt;&lt;RecNum&gt;2&lt;/RecNum&gt;&lt;DisplayText&gt;[15]&lt;/DisplayText&gt;&lt;record&gt;&lt;rec-number&gt;2&lt;/rec-number&gt;&lt;foreign-keys&gt;&lt;key app="EN" db-id="pf9vts2viwwv0qedd265fesvvw2dpfsptfxr"&gt;2&lt;/key&gt;&lt;/foreign-keys&gt;&lt;ref-type name="Journal Article"&gt;17&lt;/ref-type&gt;&lt;contributors&gt;&lt;authors&gt;&lt;author&gt;Yang, Seung Jae&lt;/author&gt;&lt;author&gt;Choi, Jae Yong&lt;/author&gt;&lt;author&gt;Chae, Hee K.&lt;/author&gt;&lt;author&gt;Cho, Jung Hyun&lt;/author&gt;&lt;author&gt;Nahm, Kee Suk&lt;/author&gt;&lt;author&gt;Park, Chong Rae&lt;/author&gt;&lt;/authors&gt;&lt;/contributors&gt;&lt;titles&gt;&lt;title&gt;Preparation and Enhanced Hydrostability and Hydrogen Storage Capacity of CNT@MOF-5 Hybrid Composite&lt;/title&gt;&lt;secondary-title&gt;Chemistry of Materials&lt;/secondary-title&gt;&lt;/titles&gt;&lt;periodical&gt;&lt;full-title&gt;Chemistry of Materials&lt;/full-title&gt;&lt;/periodical&gt;&lt;pages&gt;1893-1897&lt;/pages&gt;&lt;volume&gt;21&lt;/volume&gt;&lt;number&gt;9&lt;/number&gt;&lt;dates&gt;&lt;year&gt;2009&lt;/year&gt;&lt;pub-dates&gt;&lt;date&gt;2009/05/12&lt;/date&gt;&lt;/pub-dates&gt;&lt;/dates&gt;&lt;publisher&gt;American Chemical Society&lt;/publisher&gt;&lt;isbn&gt;0897-4756&lt;/isbn&gt;&lt;urls&gt;&lt;related-urls&gt;&lt;url&gt;http://dx.doi.org/10.1021/cm803502y&lt;/url&gt;&lt;/related-urls&gt;&lt;/urls&gt;&lt;electronic-resource-num&gt;10.1021/cm803502y&lt;/electronic-resource-num&gt;&lt;access-date&gt;2014/03/05&lt;/access-date&gt;&lt;/record&gt;&lt;/Cite&gt;&lt;/EndNote&gt;</w:instrText>
      </w:r>
      <w:r w:rsidR="001A723A" w:rsidRPr="007F2A64">
        <w:fldChar w:fldCharType="separate"/>
      </w:r>
      <w:r w:rsidR="00622774">
        <w:rPr>
          <w:noProof/>
        </w:rPr>
        <w:t>[</w:t>
      </w:r>
      <w:hyperlink w:anchor="_ENREF_15" w:tooltip="Yang, 2009 #2" w:history="1">
        <w:r w:rsidR="0057741A">
          <w:rPr>
            <w:noProof/>
          </w:rPr>
          <w:t>15</w:t>
        </w:r>
      </w:hyperlink>
      <w:r w:rsidR="00622774">
        <w:rPr>
          <w:noProof/>
        </w:rPr>
        <w:t>]</w:t>
      </w:r>
      <w:r w:rsidR="001A723A" w:rsidRPr="007F2A64">
        <w:fldChar w:fldCharType="end"/>
      </w:r>
      <w:r w:rsidR="00064846" w:rsidRPr="007F2A64">
        <w:t xml:space="preserve">. As </w:t>
      </w:r>
      <w:r w:rsidR="00BA6191" w:rsidRPr="007F2A64">
        <w:t>anticipated, the composite was</w:t>
      </w:r>
      <w:r w:rsidR="00064846" w:rsidRPr="007F2A64">
        <w:t xml:space="preserve"> found to be more resistant to humidity compared to the initial MOF-5. </w:t>
      </w:r>
      <w:r w:rsidR="00BA6191" w:rsidRPr="007F2A64">
        <w:t>It</w:t>
      </w:r>
      <w:r w:rsidR="00064846" w:rsidRPr="007F2A64">
        <w:t xml:space="preserve"> also </w:t>
      </w:r>
      <w:r w:rsidR="00B31463" w:rsidRPr="007F2A64">
        <w:t>exhibited</w:t>
      </w:r>
      <w:r w:rsidR="00BA6191" w:rsidRPr="007F2A64">
        <w:t xml:space="preserve"> an</w:t>
      </w:r>
      <w:r w:rsidR="00EF5E7A" w:rsidRPr="007F2A64">
        <w:t xml:space="preserve"> enhanced CO</w:t>
      </w:r>
      <w:r w:rsidR="00EF5E7A" w:rsidRPr="007F2A64">
        <w:rPr>
          <w:vertAlign w:val="subscript"/>
        </w:rPr>
        <w:t>2</w:t>
      </w:r>
      <w:r w:rsidR="00EF5E7A" w:rsidRPr="007F2A64">
        <w:t>/N</w:t>
      </w:r>
      <w:r w:rsidR="00EF5E7A" w:rsidRPr="007F2A64">
        <w:rPr>
          <w:vertAlign w:val="subscript"/>
        </w:rPr>
        <w:t>2</w:t>
      </w:r>
      <w:r w:rsidR="00EF5E7A" w:rsidRPr="007F2A64">
        <w:t xml:space="preserve"> separation performance</w:t>
      </w:r>
      <w:r w:rsidR="00734870" w:rsidRPr="007F2A64">
        <w:t>,</w:t>
      </w:r>
      <w:r w:rsidR="00064846" w:rsidRPr="007F2A64">
        <w:t xml:space="preserve"> which was linked </w:t>
      </w:r>
      <w:r w:rsidR="00B31463" w:rsidRPr="007F2A64">
        <w:t xml:space="preserve">to the formation of </w:t>
      </w:r>
      <w:proofErr w:type="spellStart"/>
      <w:r w:rsidR="00B31463" w:rsidRPr="007F2A64">
        <w:t>ultramicorpores</w:t>
      </w:r>
      <w:proofErr w:type="spellEnd"/>
      <w:r w:rsidR="00B31463" w:rsidRPr="007F2A64">
        <w:t xml:space="preserve"> at the</w:t>
      </w:r>
      <w:r w:rsidR="00CA5580">
        <w:t xml:space="preserve"> </w:t>
      </w:r>
      <w:r w:rsidR="00CA5580" w:rsidRPr="007F2A64">
        <w:t>CNT/MOF</w:t>
      </w:r>
      <w:r w:rsidR="00B31463" w:rsidRPr="007F2A64">
        <w:t xml:space="preserve"> interface.</w:t>
      </w:r>
      <w:r w:rsidR="0074172A" w:rsidRPr="007F2A64">
        <w:t xml:space="preserve"> </w:t>
      </w:r>
      <w:r w:rsidR="00A43444" w:rsidRPr="007F2A64">
        <w:t xml:space="preserve">Recently, we </w:t>
      </w:r>
      <w:r w:rsidR="00CA5580">
        <w:t xml:space="preserve">have </w:t>
      </w:r>
      <w:r w:rsidR="00A43444" w:rsidRPr="007F2A64">
        <w:t>developed and patente</w:t>
      </w:r>
      <w:r w:rsidR="0056296E" w:rsidRPr="007F2A64">
        <w:t xml:space="preserve">d the synthesis of </w:t>
      </w:r>
      <w:r w:rsidR="007647ED" w:rsidRPr="007F2A64">
        <w:t>composites based on MOF and graphene-derived materials (</w:t>
      </w:r>
      <w:r w:rsidR="007647ED" w:rsidRPr="007F2A64">
        <w:rPr>
          <w:i/>
        </w:rPr>
        <w:t>i.e.</w:t>
      </w:r>
      <w:r w:rsidR="007647ED" w:rsidRPr="007F2A64">
        <w:t xml:space="preserve">, graphite, graphite oxide and </w:t>
      </w:r>
      <w:proofErr w:type="spellStart"/>
      <w:r w:rsidR="007647ED" w:rsidRPr="007F2A64">
        <w:t>aminated</w:t>
      </w:r>
      <w:proofErr w:type="spellEnd"/>
      <w:r w:rsidR="007647ED" w:rsidRPr="007F2A64">
        <w:t xml:space="preserve"> </w:t>
      </w:r>
      <w:r w:rsidR="0056296E" w:rsidRPr="007F2A64">
        <w:t>graphite oxide</w:t>
      </w:r>
      <w:r w:rsidR="007647ED" w:rsidRPr="007F2A64">
        <w:t>)</w:t>
      </w:r>
      <w:r w:rsidR="00E77E82">
        <w:t xml:space="preserve"> </w:t>
      </w:r>
      <w:r w:rsidR="00E77E82">
        <w:fldChar w:fldCharType="begin">
          <w:fldData xml:space="preserve">PEVuZE5vdGU+PENpdGU+PEF1dGhvcj5MZXZhc3NldXI8L0F1dGhvcj48WWVhcj4yMDEwPC9ZZWFy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</w:fldData>
        </w:fldChar>
      </w:r>
      <w:r w:rsidR="00747F81">
        <w:instrText xml:space="preserve"> ADDIN EN.CITE </w:instrText>
      </w:r>
      <w:r w:rsidR="00747F81">
        <w:fldChar w:fldCharType="begin">
          <w:fldData xml:space="preserve">PEVuZE5vdGU+PENpdGU+PEF1dGhvcj5MZXZhc3NldXI8L0F1dGhvcj48WWVhcj4yMDEwPC9ZZWFy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</w:fldData>
        </w:fldChar>
      </w:r>
      <w:r w:rsidR="00747F81">
        <w:instrText xml:space="preserve"> ADDIN EN.CITE.DATA </w:instrText>
      </w:r>
      <w:r w:rsidR="00747F81">
        <w:fldChar w:fldCharType="end"/>
      </w:r>
      <w:r w:rsidR="00E77E82">
        <w:fldChar w:fldCharType="separate"/>
      </w:r>
      <w:r w:rsidR="00747F81">
        <w:rPr>
          <w:noProof/>
        </w:rPr>
        <w:t>[</w:t>
      </w:r>
      <w:hyperlink w:anchor="_ENREF_16" w:tooltip="Levasseur, 2010 #45" w:history="1">
        <w:r w:rsidR="0057741A">
          <w:rPr>
            <w:noProof/>
          </w:rPr>
          <w:t>16-33</w:t>
        </w:r>
      </w:hyperlink>
      <w:r w:rsidR="00747F81">
        <w:rPr>
          <w:noProof/>
        </w:rPr>
        <w:t>]</w:t>
      </w:r>
      <w:r w:rsidR="00E77E82">
        <w:fldChar w:fldCharType="end"/>
      </w:r>
      <w:r w:rsidR="00835C01">
        <w:t>.</w:t>
      </w:r>
      <w:r w:rsidR="00A43444" w:rsidRPr="007F2A64">
        <w:t xml:space="preserve"> </w:t>
      </w:r>
      <w:r w:rsidR="007647ED" w:rsidRPr="007F2A64">
        <w:t>T</w:t>
      </w:r>
      <w:r w:rsidR="00A43444" w:rsidRPr="007F2A64">
        <w:t>he</w:t>
      </w:r>
      <w:r w:rsidR="007647ED" w:rsidRPr="007F2A64">
        <w:t>se materials have been specifically applied to</w:t>
      </w:r>
      <w:r w:rsidR="00A43444" w:rsidRPr="007F2A64">
        <w:t xml:space="preserve"> the adsorption of small molecule of gases</w:t>
      </w:r>
      <w:r w:rsidR="006E2676">
        <w:t xml:space="preserve"> (e.g. NH</w:t>
      </w:r>
      <w:r w:rsidR="006E2676" w:rsidRPr="005C5A7B">
        <w:rPr>
          <w:vertAlign w:val="subscript"/>
        </w:rPr>
        <w:t>3</w:t>
      </w:r>
      <w:r w:rsidR="006E2676">
        <w:t>, NO</w:t>
      </w:r>
      <w:r w:rsidR="006E2676" w:rsidRPr="005C5A7B">
        <w:rPr>
          <w:vertAlign w:val="subscript"/>
        </w:rPr>
        <w:t>2</w:t>
      </w:r>
      <w:r w:rsidR="006E2676">
        <w:t>, H</w:t>
      </w:r>
      <w:r w:rsidR="006E2676" w:rsidRPr="005C5A7B">
        <w:rPr>
          <w:vertAlign w:val="subscript"/>
        </w:rPr>
        <w:t>2</w:t>
      </w:r>
      <w:r w:rsidR="006E2676">
        <w:t>S and C</w:t>
      </w:r>
      <w:r w:rsidR="006E2676" w:rsidRPr="006E2676">
        <w:t>O</w:t>
      </w:r>
      <w:r w:rsidR="006E2676" w:rsidRPr="005C5A7B">
        <w:rPr>
          <w:vertAlign w:val="subscript"/>
        </w:rPr>
        <w:t>2</w:t>
      </w:r>
      <w:r w:rsidR="006E2676">
        <w:t>)</w:t>
      </w:r>
      <w:r w:rsidR="00A43444" w:rsidRPr="007F2A64">
        <w:t xml:space="preserve">. The motivation behind the formation of these composites was to: i) take advantage of the large </w:t>
      </w:r>
      <w:r w:rsidR="00A43444" w:rsidRPr="007F2A64">
        <w:lastRenderedPageBreak/>
        <w:t>porosity and rich chemistry of MOFs which is benefic</w:t>
      </w:r>
      <w:r w:rsidR="001A723A" w:rsidRPr="007F2A64">
        <w:t>ial for reactive gas adsorption</w:t>
      </w:r>
      <w:r w:rsidR="00A43444" w:rsidRPr="007F2A64">
        <w:t xml:space="preserve"> and ii) enhance the dispersive forces compared to the pure MOF </w:t>
      </w:r>
      <w:r w:rsidR="00A43444" w:rsidRPr="007F2A64">
        <w:rPr>
          <w:i/>
        </w:rPr>
        <w:t xml:space="preserve">via </w:t>
      </w:r>
      <w:r w:rsidR="00A43444" w:rsidRPr="007F2A64">
        <w:t>incorporation of the graphene sheets which are atomically dense. As discussed in this paper, experiments have confirmed these hypotheses.</w:t>
      </w:r>
      <w:r w:rsidR="006D4486">
        <w:t xml:space="preserve"> </w:t>
      </w:r>
      <w:r w:rsidR="00EA1715">
        <w:t>Since</w:t>
      </w:r>
      <w:r w:rsidR="003164BC">
        <w:t xml:space="preserve"> our introduction of these materials</w:t>
      </w:r>
      <w:r w:rsidR="00EA1715">
        <w:t xml:space="preserve">, </w:t>
      </w:r>
      <w:r w:rsidR="003164BC">
        <w:t>similar approaches have been adopted</w:t>
      </w:r>
      <w:r w:rsidR="00EA1715">
        <w:t xml:space="preserve"> by other research groups </w:t>
      </w:r>
      <w:r w:rsidR="00EA1715">
        <w:fldChar w:fldCharType="begin">
          <w:fldData xml:space="preserve">PEVuZE5vdGU+PENpdGU+PEF1dGhvcj5MaXU8L0F1dGhvcj48WWVhcj4yMDEzPC9ZZWFyPjxSZWNO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</w:fldData>
        </w:fldChar>
      </w:r>
      <w:r w:rsidR="00835C01">
        <w:instrText xml:space="preserve"> ADDIN EN.CITE </w:instrText>
      </w:r>
      <w:r w:rsidR="00835C01">
        <w:fldChar w:fldCharType="begin">
          <w:fldData xml:space="preserve">PEVuZE5vdGU+PENpdGU+PEF1dGhvcj5MaXU8L0F1dGhvcj48WWVhcj4yMDEzPC9ZZWFyPjxSZWNO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</w:fldData>
        </w:fldChar>
      </w:r>
      <w:r w:rsidR="00835C01">
        <w:instrText xml:space="preserve"> ADDIN EN.CITE.DATA </w:instrText>
      </w:r>
      <w:r w:rsidR="00835C01">
        <w:fldChar w:fldCharType="end"/>
      </w:r>
      <w:r w:rsidR="00EA1715">
        <w:fldChar w:fldCharType="separate"/>
      </w:r>
      <w:r w:rsidR="00835C01">
        <w:rPr>
          <w:noProof/>
        </w:rPr>
        <w:t>[</w:t>
      </w:r>
      <w:hyperlink w:anchor="_ENREF_3" w:tooltip="Li, 2009 #26" w:history="1">
        <w:r w:rsidR="0057741A">
          <w:rPr>
            <w:noProof/>
          </w:rPr>
          <w:t>3</w:t>
        </w:r>
      </w:hyperlink>
      <w:r w:rsidR="00835C01">
        <w:rPr>
          <w:noProof/>
        </w:rPr>
        <w:t xml:space="preserve">, </w:t>
      </w:r>
      <w:hyperlink w:anchor="_ENREF_14" w:tooltip="Qian, 2012 #37" w:history="1">
        <w:r w:rsidR="0057741A">
          <w:rPr>
            <w:noProof/>
          </w:rPr>
          <w:t>14</w:t>
        </w:r>
      </w:hyperlink>
      <w:r w:rsidR="00835C01">
        <w:rPr>
          <w:noProof/>
        </w:rPr>
        <w:t xml:space="preserve">, </w:t>
      </w:r>
      <w:hyperlink w:anchor="_ENREF_34" w:tooltip="Liu, 2013 #3" w:history="1">
        <w:r w:rsidR="0057741A">
          <w:rPr>
            <w:noProof/>
          </w:rPr>
          <w:t>34-44</w:t>
        </w:r>
      </w:hyperlink>
      <w:r w:rsidR="00835C01">
        <w:rPr>
          <w:noProof/>
        </w:rPr>
        <w:t>]</w:t>
      </w:r>
      <w:r w:rsidR="00EA1715">
        <w:fldChar w:fldCharType="end"/>
      </w:r>
      <w:r w:rsidR="00EA1715">
        <w:t>.</w:t>
      </w:r>
      <w:r w:rsidR="006E2676">
        <w:t xml:space="preserve"> </w:t>
      </w:r>
    </w:p>
    <w:p w14:paraId="053CFEEE" w14:textId="4F5AB8B6" w:rsidR="00EF7A0D" w:rsidRPr="007F2A64" w:rsidRDefault="0074172A" w:rsidP="00B16094">
      <w:pPr>
        <w:spacing w:after="120" w:line="480" w:lineRule="auto"/>
        <w:ind w:firstLine="567"/>
      </w:pPr>
      <w:r w:rsidRPr="007F2A64">
        <w:t>T</w:t>
      </w:r>
      <w:r w:rsidR="00EF7A0D" w:rsidRPr="007F2A64">
        <w:t xml:space="preserve">his feature article </w:t>
      </w:r>
      <w:r w:rsidR="0093024C">
        <w:t xml:space="preserve">reviews a series of studies by the authors </w:t>
      </w:r>
      <w:r w:rsidR="006E2676">
        <w:t xml:space="preserve">in order </w:t>
      </w:r>
      <w:r w:rsidR="0093024C">
        <w:t xml:space="preserve">to </w:t>
      </w:r>
      <w:r w:rsidR="00EF7A0D" w:rsidRPr="007F2A64">
        <w:t xml:space="preserve">highlight how the substrate’s surface features as </w:t>
      </w:r>
      <w:r w:rsidRPr="007F2A64">
        <w:t>well as the type of MOF</w:t>
      </w:r>
      <w:r w:rsidR="00EF7A0D" w:rsidRPr="007F2A64">
        <w:t xml:space="preserve"> employed </w:t>
      </w:r>
      <w:r w:rsidRPr="007F2A64">
        <w:t xml:space="preserve">correlate with the chemical and physical properties (including adsorptive properties) of the resulting composites. Toward this goal, we </w:t>
      </w:r>
      <w:r w:rsidR="006A0B29" w:rsidRPr="007F2A64">
        <w:t xml:space="preserve">critically </w:t>
      </w:r>
      <w:r w:rsidRPr="007F2A64">
        <w:t xml:space="preserve">present the results </w:t>
      </w:r>
      <w:r w:rsidR="00BA6191" w:rsidRPr="007F2A64">
        <w:t>of our</w:t>
      </w:r>
      <w:r w:rsidRPr="007F2A64">
        <w:t xml:space="preserve"> studies on MOF</w:t>
      </w:r>
      <w:r w:rsidR="007647ED" w:rsidRPr="007F2A64">
        <w:t>/graphene-based</w:t>
      </w:r>
      <w:r w:rsidRPr="007F2A64">
        <w:t xml:space="preserve"> composites</w:t>
      </w:r>
      <w:r w:rsidR="006A0B29" w:rsidRPr="007F2A64">
        <w:t xml:space="preserve"> </w:t>
      </w:r>
      <w:r w:rsidR="006540F6" w:rsidRPr="007F2A64">
        <w:fldChar w:fldCharType="begin">
          <w:fldData xml:space="preserve">PEVuZE5vdGU+PENpdGU+PEF1dGhvcj5MZXZhc3NldXI8L0F1dGhvcj48WWVhcj4yMDEwPC9ZZWFy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</w:fldData>
        </w:fldChar>
      </w:r>
      <w:r w:rsidR="00622774">
        <w:instrText xml:space="preserve"> ADDIN EN.CITE </w:instrText>
      </w:r>
      <w:r w:rsidR="00622774">
        <w:fldChar w:fldCharType="begin">
          <w:fldData xml:space="preserve">PEVuZE5vdGU+PENpdGU+PEF1dGhvcj5MZXZhc3NldXI8L0F1dGhvcj48WWVhcj4yMDEwPC9ZZWFy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</w:fldData>
        </w:fldChar>
      </w:r>
      <w:r w:rsidR="00622774">
        <w:instrText xml:space="preserve"> ADDIN EN.CITE.DATA </w:instrText>
      </w:r>
      <w:r w:rsidR="00622774">
        <w:fldChar w:fldCharType="end"/>
      </w:r>
      <w:r w:rsidR="006540F6" w:rsidRPr="007F2A64">
        <w:fldChar w:fldCharType="separate"/>
      </w:r>
      <w:r w:rsidR="00622774">
        <w:rPr>
          <w:noProof/>
        </w:rPr>
        <w:t>[</w:t>
      </w:r>
      <w:hyperlink w:anchor="_ENREF_16" w:tooltip="Levasseur, 2010 #45" w:history="1">
        <w:r w:rsidR="0057741A">
          <w:rPr>
            <w:noProof/>
          </w:rPr>
          <w:t>16-32</w:t>
        </w:r>
      </w:hyperlink>
      <w:r w:rsidR="00622774">
        <w:rPr>
          <w:noProof/>
        </w:rPr>
        <w:t>]</w:t>
      </w:r>
      <w:r w:rsidR="006540F6" w:rsidRPr="007F2A64">
        <w:fldChar w:fldCharType="end"/>
      </w:r>
      <w:r w:rsidRPr="007F2A64">
        <w:t xml:space="preserve">. </w:t>
      </w:r>
      <w:r w:rsidR="006A0B29" w:rsidRPr="007F2A64">
        <w:t xml:space="preserve">Although </w:t>
      </w:r>
      <w:r w:rsidR="00BA6191" w:rsidRPr="007F2A64">
        <w:t>the findings of this work</w:t>
      </w:r>
      <w:r w:rsidR="006A0B29" w:rsidRPr="007F2A64">
        <w:t xml:space="preserve"> have already been published, they are for the first time </w:t>
      </w:r>
      <w:r w:rsidR="00A43444" w:rsidRPr="007F2A64">
        <w:t>gathered here</w:t>
      </w:r>
      <w:r w:rsidR="006A0B29" w:rsidRPr="007F2A64">
        <w:t xml:space="preserve"> to allow </w:t>
      </w:r>
      <w:r w:rsidR="003164BC">
        <w:t xml:space="preserve">a </w:t>
      </w:r>
      <w:r w:rsidR="006A0B29" w:rsidRPr="007F2A64">
        <w:t>direct comparison and highlight general trends</w:t>
      </w:r>
      <w:r w:rsidR="003164BC">
        <w:t xml:space="preserve"> with a stress on engineered surface properties</w:t>
      </w:r>
      <w:r w:rsidR="006A0B29" w:rsidRPr="007F2A64">
        <w:t xml:space="preserve">. </w:t>
      </w:r>
      <w:r w:rsidR="00821925" w:rsidRPr="007F2A64">
        <w:t xml:space="preserve">This article is divided into </w:t>
      </w:r>
      <w:r w:rsidR="002E66F4" w:rsidRPr="007F2A64">
        <w:t>six</w:t>
      </w:r>
      <w:r w:rsidR="00821925" w:rsidRPr="007F2A64">
        <w:t xml:space="preserve"> sections. The f</w:t>
      </w:r>
      <w:r w:rsidR="002E66F4" w:rsidRPr="007F2A64">
        <w:t>ollowing one (Section 2)</w:t>
      </w:r>
      <w:r w:rsidR="00821925" w:rsidRPr="007F2A64">
        <w:t xml:space="preserve"> describes the synthesis procedure of the composites and the reason behind the choice of an </w:t>
      </w:r>
      <w:r w:rsidR="00821925" w:rsidRPr="007F2A64">
        <w:rPr>
          <w:i/>
        </w:rPr>
        <w:t>in-situ</w:t>
      </w:r>
      <w:r w:rsidR="00821925" w:rsidRPr="007F2A64">
        <w:t xml:space="preserve"> approach. The characterization techniques and the gas adsorption tests are explained as well. </w:t>
      </w:r>
      <w:r w:rsidR="006E2676">
        <w:t xml:space="preserve">The targeted </w:t>
      </w:r>
      <w:proofErr w:type="spellStart"/>
      <w:r w:rsidR="006E2676">
        <w:t>adsorbates</w:t>
      </w:r>
      <w:proofErr w:type="spellEnd"/>
      <w:r w:rsidR="006E2676">
        <w:t xml:space="preserve"> included toxic gases, i.e. NH</w:t>
      </w:r>
      <w:r w:rsidR="006E2676" w:rsidRPr="005C5A7B">
        <w:rPr>
          <w:vertAlign w:val="subscript"/>
        </w:rPr>
        <w:t>3</w:t>
      </w:r>
      <w:r w:rsidR="006E2676">
        <w:t>, NO</w:t>
      </w:r>
      <w:r w:rsidR="006E2676" w:rsidRPr="005C5A7B">
        <w:rPr>
          <w:vertAlign w:val="subscript"/>
        </w:rPr>
        <w:t>2</w:t>
      </w:r>
      <w:r w:rsidR="006E2676">
        <w:t xml:space="preserve"> and H</w:t>
      </w:r>
      <w:r w:rsidR="006E2676" w:rsidRPr="005C5A7B">
        <w:rPr>
          <w:vertAlign w:val="subscript"/>
        </w:rPr>
        <w:t>2</w:t>
      </w:r>
      <w:r w:rsidR="006E2676">
        <w:t>S, as well as CO</w:t>
      </w:r>
      <w:r w:rsidR="006E2676" w:rsidRPr="005C5A7B">
        <w:rPr>
          <w:vertAlign w:val="subscript"/>
        </w:rPr>
        <w:t>2</w:t>
      </w:r>
      <w:r w:rsidR="006E2676">
        <w:t xml:space="preserve">. To put things in perspective, the readers are invited to consult two recent reviews on the use of pure MOFs for toxic gas removal </w:t>
      </w:r>
      <w:r w:rsidR="006E2676">
        <w:fldChar w:fldCharType="begin">
          <w:fldData xml:space="preserve">PEVuZE5vdGU+PENpdGU+PEF1dGhvcj5CYXJlYTwvQXV0aG9yPjxZZWFyPjIwMTQ8L1llYXI+PFJl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=
</w:fldData>
        </w:fldChar>
      </w:r>
      <w:r w:rsidR="006E2676">
        <w:instrText xml:space="preserve"> ADDIN EN.CITE </w:instrText>
      </w:r>
      <w:r w:rsidR="006E2676">
        <w:fldChar w:fldCharType="begin">
          <w:fldData xml:space="preserve">PEVuZE5vdGU+PENpdGU+PEF1dGhvcj5CYXJlYTwvQXV0aG9yPjxZZWFyPjIwMTQ8L1llYXI+PFJl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=
</w:fldData>
        </w:fldChar>
      </w:r>
      <w:r w:rsidR="006E2676">
        <w:instrText xml:space="preserve"> ADDIN EN.CITE.DATA </w:instrText>
      </w:r>
      <w:r w:rsidR="006E2676">
        <w:fldChar w:fldCharType="end"/>
      </w:r>
      <w:r w:rsidR="006E2676">
        <w:fldChar w:fldCharType="separate"/>
      </w:r>
      <w:r w:rsidR="006E2676">
        <w:rPr>
          <w:noProof/>
        </w:rPr>
        <w:t>[</w:t>
      </w:r>
      <w:hyperlink w:anchor="_ENREF_45" w:tooltip="Barea, 2014 #87" w:history="1">
        <w:r w:rsidR="0057741A">
          <w:rPr>
            <w:noProof/>
          </w:rPr>
          <w:t>45</w:t>
        </w:r>
      </w:hyperlink>
      <w:r w:rsidR="006E2676">
        <w:rPr>
          <w:noProof/>
        </w:rPr>
        <w:t xml:space="preserve">, </w:t>
      </w:r>
      <w:hyperlink w:anchor="_ENREF_46" w:tooltip="Khan, 2013 #88" w:history="1">
        <w:r w:rsidR="0057741A">
          <w:rPr>
            <w:noProof/>
          </w:rPr>
          <w:t>46</w:t>
        </w:r>
      </w:hyperlink>
      <w:r w:rsidR="006E2676">
        <w:rPr>
          <w:noProof/>
        </w:rPr>
        <w:t>]</w:t>
      </w:r>
      <w:r w:rsidR="006E2676">
        <w:fldChar w:fldCharType="end"/>
      </w:r>
      <w:r w:rsidR="006E2676">
        <w:t xml:space="preserve">. </w:t>
      </w:r>
      <w:r w:rsidR="00821925" w:rsidRPr="007F2A64">
        <w:t xml:space="preserve">In </w:t>
      </w:r>
      <w:r w:rsidR="002E66F4" w:rsidRPr="007F2A64">
        <w:t>Sections 3 and 4</w:t>
      </w:r>
      <w:r w:rsidR="00821925" w:rsidRPr="007F2A64">
        <w:t xml:space="preserve">, we discuss the key surface features of </w:t>
      </w:r>
      <w:r w:rsidR="008A6EB3" w:rsidRPr="007F2A64">
        <w:t xml:space="preserve">the </w:t>
      </w:r>
      <w:r w:rsidR="00821925" w:rsidRPr="007F2A64">
        <w:t xml:space="preserve">MOF and GO </w:t>
      </w:r>
      <w:r w:rsidR="008A6EB3" w:rsidRPr="007F2A64">
        <w:t>materials responsible for</w:t>
      </w:r>
      <w:r w:rsidR="00821925" w:rsidRPr="007F2A64">
        <w:t xml:space="preserve"> the formation of </w:t>
      </w:r>
      <w:r w:rsidR="007647ED" w:rsidRPr="007F2A64">
        <w:t xml:space="preserve">the </w:t>
      </w:r>
      <w:r w:rsidR="00821925" w:rsidRPr="007F2A64">
        <w:t>composites</w:t>
      </w:r>
      <w:r w:rsidR="008A6EB3" w:rsidRPr="007F2A64">
        <w:t xml:space="preserve"> and their enhanced adsorptive properties</w:t>
      </w:r>
      <w:r w:rsidR="00821925" w:rsidRPr="007F2A64">
        <w:t xml:space="preserve">. On the other hand, the </w:t>
      </w:r>
      <w:r w:rsidR="002E66F4" w:rsidRPr="007F2A64">
        <w:t>fifth</w:t>
      </w:r>
      <w:r w:rsidR="00821925" w:rsidRPr="007F2A64">
        <w:t xml:space="preserve"> section </w:t>
      </w:r>
      <w:r w:rsidR="008A6EB3" w:rsidRPr="007F2A64">
        <w:t>point</w:t>
      </w:r>
      <w:r w:rsidR="00217BDD" w:rsidRPr="007F2A64">
        <w:t>s</w:t>
      </w:r>
      <w:r w:rsidR="008A6EB3" w:rsidRPr="007F2A64">
        <w:t xml:space="preserve"> to</w:t>
      </w:r>
      <w:r w:rsidR="00821925" w:rsidRPr="007F2A64">
        <w:t xml:space="preserve"> the chemical and structural factors limiting or even preventing the </w:t>
      </w:r>
      <w:r w:rsidR="008A6EB3" w:rsidRPr="007F2A64">
        <w:t xml:space="preserve">composites </w:t>
      </w:r>
      <w:r w:rsidR="00821925" w:rsidRPr="007F2A64">
        <w:t xml:space="preserve">formation </w:t>
      </w:r>
      <w:r w:rsidR="008A6EB3" w:rsidRPr="007F2A64">
        <w:t>and their</w:t>
      </w:r>
      <w:r w:rsidR="00821925" w:rsidRPr="007F2A64">
        <w:t xml:space="preserve"> synergistic </w:t>
      </w:r>
      <w:r w:rsidR="008A6EB3" w:rsidRPr="007F2A64">
        <w:t>features</w:t>
      </w:r>
      <w:r w:rsidR="00821925" w:rsidRPr="007F2A64">
        <w:t>. Finally, the last section summarizes the findings and provides an outlook on the future of MOF/GO composites.</w:t>
      </w:r>
    </w:p>
    <w:p w14:paraId="100CA7E9" w14:textId="77777777" w:rsidR="002E554C" w:rsidRPr="007F2A64" w:rsidRDefault="00EF5E7A" w:rsidP="00DC216B">
      <w:pPr>
        <w:spacing w:after="120" w:line="480" w:lineRule="auto"/>
        <w:ind w:firstLine="202"/>
        <w:rPr>
          <w:b/>
        </w:rPr>
      </w:pPr>
      <w:r w:rsidRPr="007F2A64">
        <w:t xml:space="preserve"> </w:t>
      </w:r>
      <w:r w:rsidR="00B31463" w:rsidRPr="007F2A64">
        <w:t xml:space="preserve"> </w:t>
      </w:r>
    </w:p>
    <w:p w14:paraId="50925901" w14:textId="7C630FD4" w:rsidR="00D9307D" w:rsidRPr="007F2A64" w:rsidRDefault="00D9307D" w:rsidP="006A60C2">
      <w:pPr>
        <w:spacing w:after="120" w:line="480" w:lineRule="auto"/>
        <w:rPr>
          <w:b/>
        </w:rPr>
      </w:pPr>
      <w:r w:rsidRPr="007F2A64">
        <w:rPr>
          <w:b/>
        </w:rPr>
        <w:lastRenderedPageBreak/>
        <w:t xml:space="preserve">2. </w:t>
      </w:r>
      <w:r w:rsidR="00632D6F">
        <w:rPr>
          <w:b/>
        </w:rPr>
        <w:t>Synthesis of the composites and determination of their adsorptive properties</w:t>
      </w:r>
    </w:p>
    <w:p w14:paraId="196D6085" w14:textId="7F633B83" w:rsidR="00D9307D" w:rsidRPr="007F2A64" w:rsidRDefault="00D9307D" w:rsidP="00B16094">
      <w:pPr>
        <w:spacing w:after="0" w:line="480" w:lineRule="auto"/>
        <w:ind w:firstLine="567"/>
        <w:rPr>
          <w:b/>
        </w:rPr>
      </w:pPr>
      <w:r w:rsidRPr="007F2A64">
        <w:rPr>
          <w:b/>
        </w:rPr>
        <w:t xml:space="preserve">2.1. </w:t>
      </w:r>
      <w:r w:rsidR="00632D6F">
        <w:rPr>
          <w:b/>
        </w:rPr>
        <w:t>Synthesis of the composites</w:t>
      </w:r>
    </w:p>
    <w:p w14:paraId="141C8A0A" w14:textId="77777777" w:rsidR="00566020" w:rsidRPr="007F2A64" w:rsidRDefault="00C25E29" w:rsidP="00B16094">
      <w:pPr>
        <w:spacing w:after="120" w:line="480" w:lineRule="auto"/>
        <w:ind w:firstLine="567"/>
      </w:pPr>
      <w:r w:rsidRPr="007F2A64">
        <w:rPr>
          <w:i/>
        </w:rPr>
        <w:t>Graphene-based compounds synthes</w:t>
      </w:r>
      <w:r w:rsidR="00734870" w:rsidRPr="007F2A64">
        <w:rPr>
          <w:i/>
        </w:rPr>
        <w:t>i</w:t>
      </w:r>
      <w:r w:rsidRPr="007F2A64">
        <w:rPr>
          <w:i/>
        </w:rPr>
        <w:t>s.</w:t>
      </w:r>
      <w:r w:rsidRPr="007F2A64">
        <w:t xml:space="preserve"> Different graphene-based compounds were</w:t>
      </w:r>
      <w:r w:rsidR="00B16094" w:rsidRPr="007F2A64">
        <w:t xml:space="preserve"> </w:t>
      </w:r>
      <w:r w:rsidR="00566020" w:rsidRPr="007F2A64">
        <w:t>investigated</w:t>
      </w:r>
      <w:r w:rsidR="00B16094" w:rsidRPr="007F2A64">
        <w:t xml:space="preserve"> to build the composites, namely: graphite, graphite oxide and </w:t>
      </w:r>
      <w:proofErr w:type="spellStart"/>
      <w:r w:rsidR="00B16094" w:rsidRPr="007F2A64">
        <w:t>aminated</w:t>
      </w:r>
      <w:proofErr w:type="spellEnd"/>
      <w:r w:rsidR="00B16094" w:rsidRPr="007F2A64">
        <w:t xml:space="preserve"> graphite oxide. </w:t>
      </w:r>
      <w:r w:rsidRPr="007F2A64">
        <w:t>When using graphite, five different</w:t>
      </w:r>
      <w:r w:rsidR="00B16094" w:rsidRPr="007F2A64">
        <w:t xml:space="preserve"> types of materials were tested. All corresponded to synthetic graphite and differed in the size of the flakes </w:t>
      </w:r>
      <w:r w:rsidR="00D27FB1" w:rsidRPr="007F2A64">
        <w:t>and porosity.</w:t>
      </w:r>
    </w:p>
    <w:p w14:paraId="25E84C32" w14:textId="6D643CA3" w:rsidR="00566020" w:rsidRPr="007F2A64" w:rsidRDefault="00B16094" w:rsidP="00B16094">
      <w:pPr>
        <w:spacing w:after="120" w:line="480" w:lineRule="auto"/>
        <w:ind w:firstLine="567"/>
      </w:pPr>
      <w:r w:rsidRPr="007F2A64">
        <w:t xml:space="preserve">Graphite oxide was synthesized either </w:t>
      </w:r>
      <w:r w:rsidRPr="007F2A64">
        <w:rPr>
          <w:i/>
        </w:rPr>
        <w:t>via</w:t>
      </w:r>
      <w:r w:rsidRPr="007F2A64">
        <w:t xml:space="preserve"> the Hummers method or the Brodie method depending on the composites. These procedures are described </w:t>
      </w:r>
      <w:r w:rsidR="003164BC">
        <w:t>in Ref.</w:t>
      </w:r>
      <w:r w:rsidRPr="007F2A64">
        <w:t xml:space="preserve"> </w:t>
      </w:r>
      <w:r w:rsidR="007126B2" w:rsidRPr="007F2A64">
        <w:fldChar w:fldCharType="begin">
          <w:fldData xml:space="preserve">PEVuZE5vdGU+PENpdGU+PEF1dGhvcj5IdW1tZXJzPC9BdXRob3I+PFllYXI+MTk1ODwvWWVhcj48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</w:fldData>
        </w:fldChar>
      </w:r>
      <w:r w:rsidR="006E2676">
        <w:instrText xml:space="preserve"> ADDIN EN.CITE </w:instrText>
      </w:r>
      <w:r w:rsidR="006E2676">
        <w:fldChar w:fldCharType="begin">
          <w:fldData xml:space="preserve">PEVuZE5vdGU+PENpdGU+PEF1dGhvcj5IdW1tZXJzPC9BdXRob3I+PFllYXI+MTk1ODwvWWVhcj48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</w:fldData>
        </w:fldChar>
      </w:r>
      <w:r w:rsidR="006E2676">
        <w:instrText xml:space="preserve"> ADDIN EN.CITE.DATA </w:instrText>
      </w:r>
      <w:r w:rsidR="006E2676">
        <w:fldChar w:fldCharType="end"/>
      </w:r>
      <w:r w:rsidR="007126B2" w:rsidRPr="007F2A64">
        <w:fldChar w:fldCharType="separate"/>
      </w:r>
      <w:r w:rsidR="006E2676">
        <w:rPr>
          <w:noProof/>
        </w:rPr>
        <w:t>[</w:t>
      </w:r>
      <w:hyperlink w:anchor="_ENREF_47" w:tooltip="Hummers, 1958 #57" w:history="1">
        <w:r w:rsidR="0057741A">
          <w:rPr>
            <w:noProof/>
          </w:rPr>
          <w:t>47</w:t>
        </w:r>
      </w:hyperlink>
      <w:r w:rsidR="006E2676">
        <w:rPr>
          <w:noProof/>
        </w:rPr>
        <w:t xml:space="preserve">, </w:t>
      </w:r>
      <w:hyperlink w:anchor="_ENREF_48" w:tooltip="Petit, 2009 #59" w:history="1">
        <w:r w:rsidR="0057741A">
          <w:rPr>
            <w:noProof/>
          </w:rPr>
          <w:t>48</w:t>
        </w:r>
      </w:hyperlink>
      <w:r w:rsidR="006E2676">
        <w:rPr>
          <w:noProof/>
        </w:rPr>
        <w:t>]</w:t>
      </w:r>
      <w:r w:rsidR="007126B2" w:rsidRPr="007F2A64">
        <w:fldChar w:fldCharType="end"/>
      </w:r>
      <w:r w:rsidRPr="007F2A64">
        <w:t xml:space="preserve"> and </w:t>
      </w:r>
      <w:r w:rsidR="007126B2" w:rsidRPr="007F2A64">
        <w:fldChar w:fldCharType="begin"/>
      </w:r>
      <w:r w:rsidR="006E2676">
        <w:instrText xml:space="preserve"> ADDIN EN.CITE &lt;EndNote&gt;&lt;Cite&gt;&lt;Author&gt;Brodie&lt;/Author&gt;&lt;Year&gt;1860&lt;/Year&gt;&lt;RecNum&gt;58&lt;/RecNum&gt;&lt;DisplayText&gt;[48, 49]&lt;/DisplayText&gt;&lt;record&gt;&lt;rec-number&gt;58&lt;/rec-number&gt;&lt;foreign-keys&gt;&lt;key app="EN" db-id="pf9vts2viwwv0qedd265fesvvw2dpfsptfxr"&gt;58&lt;/key&gt;&lt;/foreign-keys&gt;&lt;ref-type name="Journal Article"&gt;17&lt;/ref-type&gt;&lt;contributors&gt;&lt;authors&gt;&lt;author&gt;Brodie, M B C&lt;/author&gt;&lt;/authors&gt;&lt;/contributors&gt;&lt;titles&gt;&lt;title&gt;Sur le poids atomique du graphite&lt;/title&gt;&lt;secondary-title&gt;Annales de Chimie et de la Physique&lt;/secondary-title&gt;&lt;/titles&gt;&lt;periodical&gt;&lt;full-title&gt;Annales de Chimie et de la Physique&lt;/full-title&gt;&lt;/periodical&gt;&lt;pages&gt;466-472&lt;/pages&gt;&lt;volume&gt;58&lt;/volume&gt;&lt;section&gt;466&lt;/section&gt;&lt;dates&gt;&lt;year&gt;1860&lt;/year&gt;&lt;/dates&gt;&lt;urls&gt;&lt;/urls&gt;&lt;/record&gt;&lt;/Cite&gt;&lt;Cite&gt;&lt;Author&gt;Petit&lt;/Author&gt;&lt;Year&gt;2009&lt;/Year&gt;&lt;RecNum&gt;59&lt;/RecNum&gt;&lt;record&gt;&lt;rec-number&gt;59&lt;/rec-number&gt;&lt;foreign-keys&gt;&lt;key app="EN" db-id="pf9vts2viwwv0qedd265fesvvw2dpfsptfxr"&gt;59&lt;/key&gt;&lt;/foreign-keys&gt;&lt;ref-type name="Journal Article"&gt;17&lt;/ref-type&gt;&lt;contributors&gt;&lt;authors&gt;&lt;author&gt;Petit, Camille&lt;/author&gt;&lt;author&gt;Seredych, Mykola&lt;/author&gt;&lt;author&gt;Bandosz, Teresa J.&lt;/author&gt;&lt;/authors&gt;&lt;/contributors&gt;&lt;titles&gt;&lt;title&gt;Revisiting the chemistry of graphite oxides and its effect on ammonia adsorption&lt;/title&gt;&lt;secondary-title&gt;Journal of Materials Chemistry&lt;/secondary-title&gt;&lt;/titles&gt;&lt;periodical&gt;&lt;full-title&gt;Journal of Materials Chemistry&lt;/full-title&gt;&lt;/periodical&gt;&lt;pages&gt;9176-9185&lt;/pages&gt;&lt;volume&gt;19&lt;/volume&gt;&lt;number&gt;48&lt;/number&gt;&lt;dates&gt;&lt;year&gt;2009&lt;/year&gt;&lt;/dates&gt;&lt;publisher&gt;The Royal Society of Chemistry&lt;/publisher&gt;&lt;isbn&gt;0959-9428&lt;/isbn&gt;&lt;work-type&gt;10.1039/B916672F&lt;/work-type&gt;&lt;urls&gt;&lt;related-urls&gt;&lt;url&gt;http://dx.doi.org/10.1039/B916672F&lt;/url&gt;&lt;/related-urls&gt;&lt;/urls&gt;&lt;electronic-resource-num&gt;10.1039/B916672F&lt;/electronic-resource-num&gt;&lt;/record&gt;&lt;/Cite&gt;&lt;/EndNote&gt;</w:instrText>
      </w:r>
      <w:r w:rsidR="007126B2" w:rsidRPr="007F2A64">
        <w:fldChar w:fldCharType="separate"/>
      </w:r>
      <w:r w:rsidR="006E2676">
        <w:rPr>
          <w:noProof/>
        </w:rPr>
        <w:t>[</w:t>
      </w:r>
      <w:hyperlink w:anchor="_ENREF_48" w:tooltip="Petit, 2009 #59" w:history="1">
        <w:r w:rsidR="0057741A">
          <w:rPr>
            <w:noProof/>
          </w:rPr>
          <w:t>48</w:t>
        </w:r>
      </w:hyperlink>
      <w:r w:rsidR="006E2676">
        <w:rPr>
          <w:noProof/>
        </w:rPr>
        <w:t xml:space="preserve">, </w:t>
      </w:r>
      <w:hyperlink w:anchor="_ENREF_49" w:tooltip="Brodie, 1860 #58" w:history="1">
        <w:r w:rsidR="0057741A">
          <w:rPr>
            <w:noProof/>
          </w:rPr>
          <w:t>49</w:t>
        </w:r>
      </w:hyperlink>
      <w:r w:rsidR="006E2676">
        <w:rPr>
          <w:noProof/>
        </w:rPr>
        <w:t>]</w:t>
      </w:r>
      <w:r w:rsidR="007126B2" w:rsidRPr="007F2A64">
        <w:fldChar w:fldCharType="end"/>
      </w:r>
      <w:r w:rsidRPr="007F2A64">
        <w:t>, respectively. Both involved the oxidation of graphite using strong oxidizing agents</w:t>
      </w:r>
      <w:r w:rsidR="00566020" w:rsidRPr="007F2A64">
        <w:t>, which resulted in the incorporation of oxygen groups</w:t>
      </w:r>
      <w:r w:rsidRPr="007F2A64">
        <w:t>.</w:t>
      </w:r>
      <w:r w:rsidR="00566020" w:rsidRPr="007F2A64">
        <w:t xml:space="preserve"> Specifically, epoxy and hydroxyl groups formed on the surface of the graphene layers while carbonyl and carboxylic groups were found at the edges of the basal planes</w:t>
      </w:r>
      <w:r w:rsidR="007126B2" w:rsidRPr="007F2A64">
        <w:t xml:space="preserve"> </w:t>
      </w:r>
      <w:r w:rsidR="007126B2" w:rsidRPr="007F2A64">
        <w:fldChar w:fldCharType="begin"/>
      </w:r>
      <w:r w:rsidR="006E2676">
        <w:instrText xml:space="preserve"> ADDIN EN.CITE &lt;EndNote&gt;&lt;Cite&gt;&lt;Author&gt;Lerf&lt;/Author&gt;&lt;Year&gt;1998&lt;/Year&gt;&lt;RecNum&gt;60&lt;/RecNum&gt;&lt;DisplayText&gt;[50, 51]&lt;/DisplayText&gt;&lt;record&gt;&lt;rec-number&gt;60&lt;/rec-number&gt;&lt;foreign-keys&gt;&lt;key app="EN" db-id="pf9vts2viwwv0qedd265fesvvw2dpfsptfxr"&gt;60&lt;/key&gt;&lt;/foreign-keys&gt;&lt;ref-type name="Journal Article"&gt;17&lt;/ref-type&gt;&lt;contributors&gt;&lt;authors&gt;&lt;author&gt;Lerf, Anton&lt;/author&gt;&lt;author&gt;He, Heyong&lt;/author&gt;&lt;author&gt;Forster, Michael&lt;/author&gt;&lt;author&gt;Klinowski, Jacek&lt;/author&gt;&lt;/authors&gt;&lt;/contributors&gt;&lt;titles&gt;&lt;title&gt;Structure of Graphite Oxide Revisited‖&lt;/title&gt;&lt;secondary-title&gt;The Journal of Physical Chemistry B&lt;/secondary-title&gt;&lt;/titles&gt;&lt;periodical&gt;&lt;full-title&gt;The Journal of Physical Chemistry B&lt;/full-title&gt;&lt;/periodical&gt;&lt;pages&gt;4477-4482&lt;/pages&gt;&lt;volume&gt;102&lt;/volume&gt;&lt;number&gt;23&lt;/number&gt;&lt;dates&gt;&lt;year&gt;1998&lt;/year&gt;&lt;pub-dates&gt;&lt;date&gt;1998/06/01&lt;/date&gt;&lt;/pub-dates&gt;&lt;/dates&gt;&lt;publisher&gt;American Chemical Society&lt;/publisher&gt;&lt;isbn&gt;1520-6106&lt;/isbn&gt;&lt;urls&gt;&lt;related-urls&gt;&lt;url&gt;http://dx.doi.org/10.1021/jp9731821&lt;/url&gt;&lt;/related-urls&gt;&lt;/urls&gt;&lt;electronic-resource-num&gt;10.1021/jp9731821&lt;/electronic-resource-num&gt;&lt;access-date&gt;2014/05/15&lt;/access-date&gt;&lt;/record&gt;&lt;/Cite&gt;&lt;Cite&gt;&lt;Author&gt;Gao&lt;/Author&gt;&lt;Year&gt;2009&lt;/Year&gt;&lt;RecNum&gt;61&lt;/RecNum&gt;&lt;record&gt;&lt;rec-number&gt;61&lt;/rec-number&gt;&lt;foreign-keys&gt;&lt;key app="EN" db-id="pf9vts2viwwv0qedd265fesvvw2dpfsptfxr"&gt;61&lt;/key&gt;&lt;/foreign-keys&gt;&lt;ref-type name="Journal Article"&gt;17&lt;/ref-type&gt;&lt;contributors&gt;&lt;authors&gt;&lt;author&gt;Gao, Wei&lt;/author&gt;&lt;author&gt;Alemany, Lawrence B&lt;/author&gt;&lt;author&gt;Ci, Lijie&lt;/author&gt;&lt;author&gt;Ajayan, Pulickel M&lt;/author&gt;&lt;/authors&gt;&lt;/contributors&gt;&lt;titles&gt;&lt;title&gt;New insights into the structure and reduction of graphite oxide&lt;/title&gt;&lt;secondary-title&gt;Nature Chemistry&lt;/secondary-title&gt;&lt;/titles&gt;&lt;periodical&gt;&lt;full-title&gt;Nature Chemistry&lt;/full-title&gt;&lt;/periodical&gt;&lt;pages&gt;403-408&lt;/pages&gt;&lt;volume&gt;1&lt;/volume&gt;&lt;section&gt;403&lt;/section&gt;&lt;dates&gt;&lt;year&gt;2009&lt;/year&gt;&lt;/dates&gt;&lt;urls&gt;&lt;/urls&gt;&lt;/record&gt;&lt;/Cite&gt;&lt;/EndNote&gt;</w:instrText>
      </w:r>
      <w:r w:rsidR="007126B2" w:rsidRPr="007F2A64">
        <w:fldChar w:fldCharType="separate"/>
      </w:r>
      <w:r w:rsidR="006E2676">
        <w:rPr>
          <w:noProof/>
        </w:rPr>
        <w:t>[</w:t>
      </w:r>
      <w:hyperlink w:anchor="_ENREF_50" w:tooltip="Lerf, 1998 #60" w:history="1">
        <w:r w:rsidR="0057741A">
          <w:rPr>
            <w:noProof/>
          </w:rPr>
          <w:t>50</w:t>
        </w:r>
      </w:hyperlink>
      <w:r w:rsidR="006E2676">
        <w:rPr>
          <w:noProof/>
        </w:rPr>
        <w:t xml:space="preserve">, </w:t>
      </w:r>
      <w:hyperlink w:anchor="_ENREF_51" w:tooltip="Gao, 2009 #61" w:history="1">
        <w:r w:rsidR="0057741A">
          <w:rPr>
            <w:noProof/>
          </w:rPr>
          <w:t>51</w:t>
        </w:r>
      </w:hyperlink>
      <w:r w:rsidR="006E2676">
        <w:rPr>
          <w:noProof/>
        </w:rPr>
        <w:t>]</w:t>
      </w:r>
      <w:r w:rsidR="007126B2" w:rsidRPr="007F2A64">
        <w:fldChar w:fldCharType="end"/>
      </w:r>
      <w:r w:rsidR="00566020" w:rsidRPr="007F2A64">
        <w:t>.</w:t>
      </w:r>
    </w:p>
    <w:p w14:paraId="5BBFD43B" w14:textId="1915C0A5" w:rsidR="00566020" w:rsidRPr="007F2A64" w:rsidRDefault="00566020" w:rsidP="00566020">
      <w:pPr>
        <w:spacing w:after="120" w:line="480" w:lineRule="auto"/>
        <w:ind w:firstLine="567"/>
        <w:rPr>
          <w:color w:val="000000"/>
        </w:rPr>
      </w:pPr>
      <w:proofErr w:type="spellStart"/>
      <w:r w:rsidRPr="007F2A64">
        <w:t>Aminated</w:t>
      </w:r>
      <w:proofErr w:type="spellEnd"/>
      <w:r w:rsidRPr="007F2A64">
        <w:t xml:space="preserve"> graphite oxide was prepared by </w:t>
      </w:r>
      <w:r w:rsidRPr="007F2A64">
        <w:rPr>
          <w:color w:val="000000"/>
        </w:rPr>
        <w:t>dispersing GO in an aqueous solution of urea, followed by stirring to initiate a reaction between the oxygen groups of GO and the amine groups of urea. The sample was then filtrated and dried. The</w:t>
      </w:r>
      <w:r w:rsidR="003164BC">
        <w:rPr>
          <w:color w:val="000000"/>
        </w:rPr>
        <w:t xml:space="preserve"> amount of urea </w:t>
      </w:r>
      <w:r w:rsidR="00177856">
        <w:rPr>
          <w:color w:val="000000"/>
        </w:rPr>
        <w:t>used</w:t>
      </w:r>
      <w:r w:rsidR="003164BC">
        <w:rPr>
          <w:color w:val="000000"/>
        </w:rPr>
        <w:t xml:space="preserve"> for modifications varied</w:t>
      </w:r>
      <w:r w:rsidR="00177856">
        <w:rPr>
          <w:color w:val="000000"/>
        </w:rPr>
        <w:t xml:space="preserve"> based on intended completeness level of its reactions with GO surface oxygen groups.</w:t>
      </w:r>
      <w:r w:rsidR="003164BC">
        <w:rPr>
          <w:color w:val="000000"/>
        </w:rPr>
        <w:t xml:space="preserve"> </w:t>
      </w:r>
      <w:r w:rsidRPr="007F2A64">
        <w:rPr>
          <w:color w:val="000000"/>
        </w:rPr>
        <w:t xml:space="preserve">A more detailed description of the synthesis procedure is available </w:t>
      </w:r>
      <w:r w:rsidR="00177856">
        <w:rPr>
          <w:color w:val="000000"/>
        </w:rPr>
        <w:t>in Ref.</w:t>
      </w:r>
      <w:r w:rsidRPr="007F2A64">
        <w:rPr>
          <w:color w:val="000000"/>
        </w:rPr>
        <w:t xml:space="preserve"> </w:t>
      </w:r>
      <w:r w:rsidR="007126B2" w:rsidRPr="007F2A64">
        <w:rPr>
          <w:color w:val="000000"/>
        </w:rPr>
        <w:fldChar w:fldCharType="begin">
          <w:fldData xml:space="preserve">PEVuZE5vdGU+PENpdGU+PEF1dGhvcj5aaGFvPC9BdXRob3I+PFllYXI+MjAxNDwvWWVhcj48UmVj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</w:fldData>
        </w:fldChar>
      </w:r>
      <w:r w:rsidR="00622774">
        <w:rPr>
          <w:color w:val="000000"/>
        </w:rPr>
        <w:instrText xml:space="preserve"> ADDIN EN.CITE </w:instrText>
      </w:r>
      <w:r w:rsidR="00622774">
        <w:rPr>
          <w:color w:val="000000"/>
        </w:rPr>
        <w:fldChar w:fldCharType="begin">
          <w:fldData xml:space="preserve">PEVuZE5vdGU+PENpdGU+PEF1dGhvcj5aaGFvPC9BdXRob3I+PFllYXI+MjAxNDwvWWVhcj48UmVj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</w:fldData>
        </w:fldChar>
      </w:r>
      <w:r w:rsidR="00622774">
        <w:rPr>
          <w:color w:val="000000"/>
        </w:rPr>
        <w:instrText xml:space="preserve"> ADDIN EN.CITE.DATA </w:instrText>
      </w:r>
      <w:r w:rsidR="00622774">
        <w:rPr>
          <w:color w:val="000000"/>
        </w:rPr>
      </w:r>
      <w:r w:rsidR="00622774">
        <w:rPr>
          <w:color w:val="000000"/>
        </w:rPr>
        <w:fldChar w:fldCharType="end"/>
      </w:r>
      <w:r w:rsidR="007126B2" w:rsidRPr="007F2A64">
        <w:rPr>
          <w:color w:val="000000"/>
        </w:rPr>
      </w:r>
      <w:r w:rsidR="007126B2" w:rsidRPr="007F2A64">
        <w:rPr>
          <w:color w:val="000000"/>
        </w:rPr>
        <w:fldChar w:fldCharType="separate"/>
      </w:r>
      <w:r w:rsidR="00622774">
        <w:rPr>
          <w:noProof/>
          <w:color w:val="000000"/>
        </w:rPr>
        <w:t>[</w:t>
      </w:r>
      <w:hyperlink w:anchor="_ENREF_28" w:tooltip="Zhao, 2014 #13" w:history="1">
        <w:r w:rsidR="0057741A">
          <w:rPr>
            <w:noProof/>
            <w:color w:val="000000"/>
          </w:rPr>
          <w:t>28-30</w:t>
        </w:r>
      </w:hyperlink>
      <w:r w:rsidR="00622774">
        <w:rPr>
          <w:noProof/>
          <w:color w:val="000000"/>
        </w:rPr>
        <w:t>]</w:t>
      </w:r>
      <w:r w:rsidR="007126B2" w:rsidRPr="007F2A64">
        <w:rPr>
          <w:color w:val="000000"/>
        </w:rPr>
        <w:fldChar w:fldCharType="end"/>
      </w:r>
      <w:r w:rsidRPr="007F2A64">
        <w:rPr>
          <w:color w:val="000000"/>
        </w:rPr>
        <w:t xml:space="preserve">. </w:t>
      </w:r>
      <w:r w:rsidR="007876E6">
        <w:rPr>
          <w:color w:val="000000"/>
        </w:rPr>
        <w:t>These composites are referred to as HKUST-1/</w:t>
      </w:r>
      <w:proofErr w:type="spellStart"/>
      <w:r w:rsidR="007876E6">
        <w:rPr>
          <w:color w:val="000000"/>
        </w:rPr>
        <w:t>GOU</w:t>
      </w:r>
      <w:r w:rsidR="007876E6" w:rsidRPr="006368E5">
        <w:rPr>
          <w:i/>
          <w:color w:val="000000"/>
        </w:rPr>
        <w:t>i</w:t>
      </w:r>
      <w:proofErr w:type="spellEnd"/>
      <w:r w:rsidR="007876E6">
        <w:rPr>
          <w:color w:val="000000"/>
        </w:rPr>
        <w:t xml:space="preserve"> with </w:t>
      </w:r>
      <w:r w:rsidR="007876E6" w:rsidRPr="006368E5">
        <w:rPr>
          <w:i/>
          <w:color w:val="000000"/>
        </w:rPr>
        <w:t>i</w:t>
      </w:r>
      <w:r w:rsidR="007876E6">
        <w:rPr>
          <w:color w:val="000000"/>
        </w:rPr>
        <w:t xml:space="preserve"> = 1, 2 and 3 for the different amounts of urea.</w:t>
      </w:r>
    </w:p>
    <w:p w14:paraId="693DD2DE" w14:textId="7199A407" w:rsidR="00D27FB1" w:rsidRDefault="00177856" w:rsidP="00566020">
      <w:pPr>
        <w:spacing w:after="120" w:line="480" w:lineRule="auto"/>
        <w:ind w:firstLine="567"/>
      </w:pPr>
      <w:r>
        <w:t>The variety of the</w:t>
      </w:r>
      <w:r w:rsidR="00D27FB1" w:rsidRPr="007F2A64">
        <w:t xml:space="preserve"> graphene-based precursors </w:t>
      </w:r>
      <w:r>
        <w:t>was expected to bring</w:t>
      </w:r>
      <w:r w:rsidR="00D27FB1" w:rsidRPr="007F2A64">
        <w:t xml:space="preserve"> </w:t>
      </w:r>
      <w:r>
        <w:t>a detailed</w:t>
      </w:r>
      <w:r w:rsidRPr="007F2A64">
        <w:t xml:space="preserve"> </w:t>
      </w:r>
      <w:r w:rsidR="00D27FB1" w:rsidRPr="007F2A64">
        <w:t xml:space="preserve">insight into </w:t>
      </w:r>
      <w:r w:rsidR="007647ED" w:rsidRPr="007F2A64">
        <w:t xml:space="preserve">the </w:t>
      </w:r>
      <w:r w:rsidR="00D27FB1" w:rsidRPr="007F2A64">
        <w:t xml:space="preserve">surface engineering </w:t>
      </w:r>
      <w:r>
        <w:t>process</w:t>
      </w:r>
      <w:r w:rsidR="00D27FB1" w:rsidRPr="007F2A64">
        <w:t xml:space="preserve">. Particularly, this was done to investigate the effects of the structural and chemical features of the graphene sheets on the formation of the composites and </w:t>
      </w:r>
      <w:r w:rsidR="00D27FB1" w:rsidRPr="007F2A64">
        <w:lastRenderedPageBreak/>
        <w:t xml:space="preserve">their adsorptive properties. Additional information on these graphene-based </w:t>
      </w:r>
      <w:r w:rsidR="00E77E82">
        <w:t>materials</w:t>
      </w:r>
      <w:r w:rsidR="00E77E82" w:rsidRPr="007F2A64">
        <w:t xml:space="preserve"> </w:t>
      </w:r>
      <w:r w:rsidR="00D27FB1" w:rsidRPr="007F2A64">
        <w:t>can be found in Table 1.</w:t>
      </w:r>
    </w:p>
    <w:p w14:paraId="73891044" w14:textId="6C41EED8" w:rsidR="005F7D0F" w:rsidRDefault="005F7D0F">
      <w:pPr>
        <w:spacing w:after="0"/>
        <w:jc w:val="left"/>
      </w:pPr>
      <w:r>
        <w:br w:type="page"/>
      </w:r>
    </w:p>
    <w:p w14:paraId="4EA965E8" w14:textId="77777777" w:rsidR="005F7D0F" w:rsidRDefault="005F7D0F" w:rsidP="00566020">
      <w:pPr>
        <w:spacing w:after="120" w:line="480" w:lineRule="auto"/>
        <w:ind w:firstLine="567"/>
        <w:sectPr w:rsidR="005F7D0F" w:rsidSect="00D9307D">
          <w:footerReference w:type="even" r:id="rId9"/>
          <w:footerReference w:type="default" r:id="rId10"/>
          <w:pgSz w:w="12240" w:h="15840"/>
          <w:pgMar w:top="1440" w:right="1440" w:bottom="1440" w:left="1440" w:header="720" w:footer="720" w:gutter="0"/>
          <w:cols w:space="720"/>
          <w:docGrid w:linePitch="360"/>
        </w:sectPr>
      </w:pPr>
    </w:p>
    <w:p w14:paraId="2911106A" w14:textId="77777777" w:rsidR="005F7D0F" w:rsidRDefault="005F7D0F" w:rsidP="006368E5">
      <w:pPr>
        <w:spacing w:after="0"/>
        <w:rPr>
          <w:rFonts w:ascii="Times New Roman" w:hAnsi="Times New Roman"/>
        </w:rPr>
      </w:pPr>
      <w:r w:rsidRPr="00546844">
        <w:rPr>
          <w:b/>
        </w:rPr>
        <w:lastRenderedPageBreak/>
        <w:t xml:space="preserve">Table </w:t>
      </w:r>
      <w:r>
        <w:rPr>
          <w:b/>
        </w:rPr>
        <w:t>1</w:t>
      </w:r>
      <w:r w:rsidRPr="00546844">
        <w:rPr>
          <w:b/>
        </w:rPr>
        <w:t>.</w:t>
      </w:r>
      <w:r w:rsidRPr="00546844">
        <w:t xml:space="preserve"> </w:t>
      </w:r>
      <w:r>
        <w:t>Description of the precursors used to synthesize the composites (metallic, organic and graphene-based) and their composition</w:t>
      </w:r>
      <w:r w:rsidRPr="00546844">
        <w:t>.</w:t>
      </w:r>
      <w:r>
        <w:rPr>
          <w:rFonts w:ascii="Times New Roman" w:hAnsi="Times New Roman"/>
        </w:rPr>
        <w:t xml:space="preserve"> </w:t>
      </w:r>
    </w:p>
    <w:tbl>
      <w:tblPr>
        <w:tblW w:w="134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417"/>
        <w:gridCol w:w="1701"/>
        <w:gridCol w:w="4678"/>
        <w:gridCol w:w="1985"/>
      </w:tblGrid>
      <w:tr w:rsidR="005F7D0F" w:rsidRPr="00810EF1" w14:paraId="35B252EA" w14:textId="77777777" w:rsidTr="004A1035">
        <w:tc>
          <w:tcPr>
            <w:tcW w:w="3686" w:type="dxa"/>
            <w:tcBorders>
              <w:top w:val="single" w:sz="4" w:space="0" w:color="auto"/>
              <w:left w:val="single" w:sz="4" w:space="0" w:color="auto"/>
              <w:bottom w:val="single" w:sz="4" w:space="0" w:color="auto"/>
            </w:tcBorders>
            <w:vAlign w:val="center"/>
          </w:tcPr>
          <w:p w14:paraId="0EAF7306"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b/>
                <w:sz w:val="18"/>
                <w:szCs w:val="18"/>
              </w:rPr>
              <w:t>Type of graphene-based component</w:t>
            </w:r>
          </w:p>
        </w:tc>
        <w:tc>
          <w:tcPr>
            <w:tcW w:w="1417" w:type="dxa"/>
            <w:shd w:val="clear" w:color="auto" w:fill="auto"/>
            <w:vAlign w:val="center"/>
          </w:tcPr>
          <w:p w14:paraId="7BDC6FB6" w14:textId="77777777" w:rsidR="005F7D0F" w:rsidRPr="00810EF1" w:rsidRDefault="005F7D0F" w:rsidP="004A1035">
            <w:pPr>
              <w:spacing w:after="0"/>
              <w:jc w:val="center"/>
              <w:rPr>
                <w:rFonts w:ascii="Times New Roman" w:hAnsi="Times New Roman"/>
                <w:b/>
                <w:sz w:val="18"/>
                <w:szCs w:val="18"/>
              </w:rPr>
            </w:pPr>
            <w:r w:rsidRPr="00810EF1">
              <w:rPr>
                <w:rFonts w:ascii="Times New Roman" w:hAnsi="Times New Roman"/>
                <w:b/>
                <w:sz w:val="18"/>
                <w:szCs w:val="18"/>
              </w:rPr>
              <w:t>Composite Names</w:t>
            </w:r>
          </w:p>
        </w:tc>
        <w:tc>
          <w:tcPr>
            <w:tcW w:w="1701" w:type="dxa"/>
            <w:shd w:val="clear" w:color="auto" w:fill="auto"/>
            <w:vAlign w:val="center"/>
          </w:tcPr>
          <w:p w14:paraId="52B6A4B5" w14:textId="77777777" w:rsidR="005F7D0F" w:rsidRPr="00810EF1" w:rsidRDefault="005F7D0F" w:rsidP="004A1035">
            <w:pPr>
              <w:spacing w:after="0"/>
              <w:jc w:val="center"/>
              <w:rPr>
                <w:rFonts w:ascii="Times New Roman" w:hAnsi="Times New Roman"/>
                <w:b/>
                <w:sz w:val="18"/>
                <w:szCs w:val="18"/>
              </w:rPr>
            </w:pPr>
            <w:r w:rsidRPr="00810EF1">
              <w:rPr>
                <w:rFonts w:ascii="Times New Roman" w:hAnsi="Times New Roman"/>
                <w:b/>
                <w:sz w:val="18"/>
                <w:szCs w:val="18"/>
              </w:rPr>
              <w:t>MOF precursors</w:t>
            </w:r>
          </w:p>
        </w:tc>
        <w:tc>
          <w:tcPr>
            <w:tcW w:w="4678" w:type="dxa"/>
            <w:shd w:val="clear" w:color="auto" w:fill="auto"/>
            <w:vAlign w:val="center"/>
          </w:tcPr>
          <w:p w14:paraId="43D99CE1" w14:textId="77777777" w:rsidR="005F7D0F" w:rsidRPr="00810EF1" w:rsidRDefault="005F7D0F" w:rsidP="004A1035">
            <w:pPr>
              <w:spacing w:after="0"/>
              <w:jc w:val="center"/>
              <w:rPr>
                <w:rFonts w:ascii="Times New Roman" w:hAnsi="Times New Roman"/>
                <w:b/>
                <w:sz w:val="18"/>
                <w:szCs w:val="18"/>
              </w:rPr>
            </w:pPr>
            <w:r w:rsidRPr="00810EF1">
              <w:rPr>
                <w:rFonts w:ascii="Times New Roman" w:hAnsi="Times New Roman"/>
                <w:b/>
                <w:sz w:val="18"/>
                <w:szCs w:val="18"/>
              </w:rPr>
              <w:t>Graphite precursor and synthesis details</w:t>
            </w:r>
          </w:p>
        </w:tc>
        <w:tc>
          <w:tcPr>
            <w:tcW w:w="1985" w:type="dxa"/>
            <w:shd w:val="clear" w:color="auto" w:fill="auto"/>
            <w:vAlign w:val="center"/>
          </w:tcPr>
          <w:p w14:paraId="0E643783" w14:textId="77777777" w:rsidR="005F7D0F" w:rsidRPr="00810EF1" w:rsidRDefault="005F7D0F" w:rsidP="004A1035">
            <w:pPr>
              <w:spacing w:after="0"/>
              <w:jc w:val="center"/>
              <w:rPr>
                <w:rFonts w:ascii="Times New Roman" w:hAnsi="Times New Roman"/>
                <w:b/>
                <w:sz w:val="18"/>
                <w:szCs w:val="18"/>
              </w:rPr>
            </w:pPr>
            <w:r w:rsidRPr="00810EF1">
              <w:rPr>
                <w:rFonts w:ascii="Times New Roman" w:hAnsi="Times New Roman"/>
                <w:b/>
                <w:sz w:val="18"/>
                <w:szCs w:val="18"/>
              </w:rPr>
              <w:t>Graphene-based component content in the composites</w:t>
            </w:r>
          </w:p>
        </w:tc>
      </w:tr>
      <w:tr w:rsidR="005F7D0F" w:rsidRPr="00810EF1" w14:paraId="2CBCFAA4" w14:textId="77777777" w:rsidTr="004A1035">
        <w:trPr>
          <w:trHeight w:val="298"/>
        </w:trPr>
        <w:tc>
          <w:tcPr>
            <w:tcW w:w="3686" w:type="dxa"/>
            <w:vMerge w:val="restart"/>
            <w:tcBorders>
              <w:top w:val="single" w:sz="4" w:space="0" w:color="auto"/>
              <w:left w:val="single" w:sz="4" w:space="0" w:color="auto"/>
              <w:bottom w:val="single" w:sz="4" w:space="0" w:color="auto"/>
            </w:tcBorders>
            <w:vAlign w:val="center"/>
          </w:tcPr>
          <w:p w14:paraId="1523A8F0" w14:textId="77777777" w:rsidR="005F7D0F" w:rsidRPr="00810EF1" w:rsidRDefault="005F7D0F" w:rsidP="004A1035">
            <w:pPr>
              <w:spacing w:after="120"/>
              <w:jc w:val="center"/>
              <w:rPr>
                <w:rFonts w:ascii="Times New Roman" w:hAnsi="Times New Roman"/>
                <w:noProof/>
                <w:sz w:val="18"/>
                <w:szCs w:val="18"/>
                <w:lang w:val="en-GB" w:eastAsia="en-GB"/>
              </w:rPr>
            </w:pPr>
            <w:r w:rsidRPr="00810EF1">
              <w:rPr>
                <w:rFonts w:ascii="Times New Roman" w:hAnsi="Times New Roman"/>
                <w:noProof/>
                <w:sz w:val="18"/>
                <w:szCs w:val="18"/>
                <w:lang w:val="en-GB" w:eastAsia="en-GB"/>
              </w:rPr>
              <w:t>Graphite</w:t>
            </w:r>
          </w:p>
          <w:p w14:paraId="1414AF12" w14:textId="77777777" w:rsidR="005F7D0F" w:rsidRPr="00810EF1" w:rsidRDefault="005F7D0F" w:rsidP="004A1035">
            <w:pPr>
              <w:spacing w:after="0"/>
              <w:jc w:val="left"/>
              <w:rPr>
                <w:rFonts w:ascii="Times New Roman" w:hAnsi="Times New Roman"/>
                <w:b/>
                <w:sz w:val="18"/>
                <w:szCs w:val="18"/>
              </w:rPr>
            </w:pPr>
            <w:r w:rsidRPr="006368E5">
              <w:rPr>
                <w:rFonts w:ascii="Times New Roman" w:hAnsi="Times New Roman"/>
                <w:b/>
                <w:noProof/>
                <w:sz w:val="18"/>
                <w:szCs w:val="18"/>
              </w:rPr>
              <w:drawing>
                <wp:inline distT="0" distB="0" distL="0" distR="0" wp14:anchorId="058DA8E5" wp14:editId="2694FDAF">
                  <wp:extent cx="1924050" cy="485775"/>
                  <wp:effectExtent l="0" t="0" r="0" b="9525"/>
                  <wp:docPr id="12" name="Picture 3" descr="C:\Users\cpetit1\Documents\Papers\Imperial\JCIS feature article\Figures\Graphit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petit1\Documents\Papers\Imperial\JCIS feature article\Figures\Graphite.tif"/>
                          <pic:cNvPicPr>
                            <a:picLocks noChangeAspect="1" noChangeArrowheads="1"/>
                          </pic:cNvPicPr>
                        </pic:nvPicPr>
                        <pic:blipFill>
                          <a:blip r:embed="rId11">
                            <a:extLst>
                              <a:ext uri="{28A0092B-C50C-407E-A947-70E740481C1C}">
                                <a14:useLocalDpi xmlns:a14="http://schemas.microsoft.com/office/drawing/2010/main" val="0"/>
                              </a:ext>
                            </a:extLst>
                          </a:blip>
                          <a:srcRect l="44493" t="68367" r="20377" b="15808"/>
                          <a:stretch>
                            <a:fillRect/>
                          </a:stretch>
                        </pic:blipFill>
                        <pic:spPr bwMode="auto">
                          <a:xfrm>
                            <a:off x="0" y="0"/>
                            <a:ext cx="1924050" cy="485775"/>
                          </a:xfrm>
                          <a:prstGeom prst="rect">
                            <a:avLst/>
                          </a:prstGeom>
                          <a:noFill/>
                          <a:ln>
                            <a:noFill/>
                          </a:ln>
                        </pic:spPr>
                      </pic:pic>
                    </a:graphicData>
                  </a:graphic>
                </wp:inline>
              </w:drawing>
            </w:r>
          </w:p>
        </w:tc>
        <w:tc>
          <w:tcPr>
            <w:tcW w:w="1417" w:type="dxa"/>
            <w:vMerge w:val="restart"/>
            <w:shd w:val="clear" w:color="auto" w:fill="auto"/>
            <w:vAlign w:val="center"/>
          </w:tcPr>
          <w:p w14:paraId="788CFBA2"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b/>
                <w:sz w:val="18"/>
                <w:szCs w:val="18"/>
              </w:rPr>
              <w:t>HKUST-1/ Graphite</w:t>
            </w:r>
          </w:p>
        </w:tc>
        <w:tc>
          <w:tcPr>
            <w:tcW w:w="1701" w:type="dxa"/>
            <w:vMerge w:val="restart"/>
            <w:shd w:val="clear" w:color="auto" w:fill="auto"/>
            <w:vAlign w:val="center"/>
          </w:tcPr>
          <w:p w14:paraId="539E7B99"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Cu(NO</w:t>
            </w:r>
            <w:r w:rsidRPr="00810EF1">
              <w:rPr>
                <w:rFonts w:ascii="Times New Roman" w:hAnsi="Times New Roman"/>
                <w:sz w:val="18"/>
                <w:szCs w:val="18"/>
                <w:vertAlign w:val="subscript"/>
              </w:rPr>
              <w:t>3</w:t>
            </w:r>
            <w:r w:rsidRPr="00810EF1">
              <w:rPr>
                <w:rFonts w:ascii="Times New Roman" w:hAnsi="Times New Roman"/>
                <w:sz w:val="18"/>
                <w:szCs w:val="18"/>
              </w:rPr>
              <w:t>)</w:t>
            </w:r>
            <w:r w:rsidRPr="00810EF1">
              <w:rPr>
                <w:rFonts w:ascii="Times New Roman" w:hAnsi="Times New Roman"/>
                <w:sz w:val="18"/>
                <w:szCs w:val="18"/>
                <w:vertAlign w:val="subscript"/>
              </w:rPr>
              <w:t>2</w:t>
            </w:r>
            <w:r w:rsidRPr="00810EF1">
              <w:rPr>
                <w:rFonts w:ascii="Times New Roman" w:hAnsi="Times New Roman"/>
                <w:sz w:val="18"/>
                <w:szCs w:val="18"/>
              </w:rPr>
              <w:sym w:font="Symbol" w:char="F0D7"/>
            </w:r>
            <w:r w:rsidRPr="00810EF1">
              <w:rPr>
                <w:rFonts w:ascii="Times New Roman" w:hAnsi="Times New Roman"/>
                <w:sz w:val="18"/>
                <w:szCs w:val="18"/>
              </w:rPr>
              <w:t>2.5H</w:t>
            </w:r>
            <w:r w:rsidRPr="00810EF1">
              <w:rPr>
                <w:rFonts w:ascii="Times New Roman" w:hAnsi="Times New Roman"/>
                <w:sz w:val="18"/>
                <w:szCs w:val="18"/>
                <w:vertAlign w:val="subscript"/>
              </w:rPr>
              <w:t>2</w:t>
            </w:r>
            <w:r w:rsidRPr="00810EF1">
              <w:rPr>
                <w:rFonts w:ascii="Times New Roman" w:hAnsi="Times New Roman"/>
                <w:sz w:val="18"/>
                <w:szCs w:val="18"/>
              </w:rPr>
              <w:t>O</w:t>
            </w:r>
          </w:p>
          <w:p w14:paraId="01F87F44" w14:textId="77777777" w:rsidR="005F7D0F" w:rsidRPr="00810EF1" w:rsidRDefault="005F7D0F" w:rsidP="004A1035">
            <w:pPr>
              <w:spacing w:after="0"/>
              <w:jc w:val="center"/>
              <w:rPr>
                <w:rFonts w:ascii="Times New Roman" w:hAnsi="Times New Roman"/>
                <w:sz w:val="18"/>
                <w:szCs w:val="18"/>
              </w:rPr>
            </w:pPr>
            <w:r w:rsidRPr="006368E5">
              <w:rPr>
                <w:noProof/>
                <w:sz w:val="18"/>
                <w:szCs w:val="18"/>
              </w:rPr>
              <w:drawing>
                <wp:inline distT="0" distB="0" distL="0" distR="0" wp14:anchorId="3CD4E7A9" wp14:editId="4EC80401">
                  <wp:extent cx="771525" cy="571500"/>
                  <wp:effectExtent l="0" t="0" r="9525" b="0"/>
                  <wp:docPr id="14" name="Picture 14" descr="ChemSpider 2D Image | benzenetricarboxylate | C9H3O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 descr="ChemSpider 2D Image | benzenetricarboxylate | C9H3O6"/>
                          <pic:cNvPicPr>
                            <a:picLocks noChangeAspect="1" noChangeArrowheads="1"/>
                          </pic:cNvPicPr>
                        </pic:nvPicPr>
                        <pic:blipFill>
                          <a:blip r:embed="rId12">
                            <a:grayscl/>
                            <a:extLst>
                              <a:ext uri="{28A0092B-C50C-407E-A947-70E740481C1C}">
                                <a14:useLocalDpi xmlns:a14="http://schemas.microsoft.com/office/drawing/2010/main" val="0"/>
                              </a:ext>
                            </a:extLst>
                          </a:blip>
                          <a:srcRect l="10016" t="17007" r="9071" b="23055"/>
                          <a:stretch>
                            <a:fillRect/>
                          </a:stretch>
                        </pic:blipFill>
                        <pic:spPr bwMode="auto">
                          <a:xfrm>
                            <a:off x="0" y="0"/>
                            <a:ext cx="771525" cy="571500"/>
                          </a:xfrm>
                          <a:prstGeom prst="rect">
                            <a:avLst/>
                          </a:prstGeom>
                          <a:noFill/>
                          <a:ln>
                            <a:noFill/>
                          </a:ln>
                        </pic:spPr>
                      </pic:pic>
                    </a:graphicData>
                  </a:graphic>
                </wp:inline>
              </w:drawing>
            </w:r>
          </w:p>
        </w:tc>
        <w:tc>
          <w:tcPr>
            <w:tcW w:w="4678" w:type="dxa"/>
            <w:shd w:val="clear" w:color="auto" w:fill="auto"/>
            <w:vAlign w:val="center"/>
          </w:tcPr>
          <w:p w14:paraId="35370FA6"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from Sigma Aldrich; &lt; 20 </w:t>
            </w:r>
            <w:r w:rsidRPr="00810EF1">
              <w:rPr>
                <w:rFonts w:ascii="Times New Roman" w:hAnsi="Times New Roman"/>
                <w:sz w:val="18"/>
                <w:szCs w:val="18"/>
              </w:rPr>
              <w:sym w:font="Symbol" w:char="F06D"/>
            </w:r>
            <w:r w:rsidRPr="00810EF1">
              <w:rPr>
                <w:rFonts w:ascii="Times New Roman" w:hAnsi="Times New Roman"/>
                <w:sz w:val="18"/>
                <w:szCs w:val="18"/>
              </w:rPr>
              <w:t>m flakes</w:t>
            </w:r>
          </w:p>
        </w:tc>
        <w:tc>
          <w:tcPr>
            <w:tcW w:w="1985" w:type="dxa"/>
            <w:shd w:val="clear" w:color="auto" w:fill="auto"/>
            <w:vAlign w:val="center"/>
          </w:tcPr>
          <w:p w14:paraId="1C6012C6"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11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3F96F6ED" w14:textId="77777777" w:rsidTr="004A1035">
        <w:trPr>
          <w:trHeight w:val="260"/>
        </w:trPr>
        <w:tc>
          <w:tcPr>
            <w:tcW w:w="3686" w:type="dxa"/>
            <w:vMerge/>
            <w:tcBorders>
              <w:top w:val="single" w:sz="4" w:space="0" w:color="auto"/>
              <w:left w:val="single" w:sz="4" w:space="0" w:color="auto"/>
              <w:bottom w:val="single" w:sz="4" w:space="0" w:color="auto"/>
            </w:tcBorders>
            <w:vAlign w:val="center"/>
          </w:tcPr>
          <w:p w14:paraId="68E82EB5" w14:textId="77777777" w:rsidR="005F7D0F" w:rsidRPr="00810EF1" w:rsidRDefault="005F7D0F" w:rsidP="004A1035">
            <w:pPr>
              <w:spacing w:after="0"/>
              <w:jc w:val="left"/>
              <w:rPr>
                <w:rFonts w:ascii="Times New Roman" w:hAnsi="Times New Roman"/>
                <w:b/>
                <w:sz w:val="18"/>
                <w:szCs w:val="18"/>
              </w:rPr>
            </w:pPr>
          </w:p>
        </w:tc>
        <w:tc>
          <w:tcPr>
            <w:tcW w:w="1417" w:type="dxa"/>
            <w:vMerge/>
            <w:shd w:val="clear" w:color="auto" w:fill="auto"/>
            <w:vAlign w:val="center"/>
          </w:tcPr>
          <w:p w14:paraId="2E54BA62" w14:textId="77777777" w:rsidR="005F7D0F" w:rsidRPr="00810EF1" w:rsidRDefault="005F7D0F" w:rsidP="004A1035">
            <w:pPr>
              <w:spacing w:after="0"/>
              <w:jc w:val="center"/>
              <w:rPr>
                <w:rFonts w:ascii="Times New Roman" w:hAnsi="Times New Roman"/>
                <w:b/>
                <w:sz w:val="18"/>
                <w:szCs w:val="18"/>
              </w:rPr>
            </w:pPr>
          </w:p>
        </w:tc>
        <w:tc>
          <w:tcPr>
            <w:tcW w:w="1701" w:type="dxa"/>
            <w:vMerge/>
            <w:shd w:val="clear" w:color="auto" w:fill="auto"/>
            <w:vAlign w:val="center"/>
          </w:tcPr>
          <w:p w14:paraId="037F1946" w14:textId="77777777" w:rsidR="005F7D0F" w:rsidRPr="00810EF1" w:rsidRDefault="005F7D0F" w:rsidP="004A1035">
            <w:pPr>
              <w:spacing w:after="0"/>
              <w:jc w:val="center"/>
              <w:rPr>
                <w:rFonts w:ascii="Times New Roman" w:hAnsi="Times New Roman"/>
                <w:sz w:val="18"/>
                <w:szCs w:val="18"/>
              </w:rPr>
            </w:pPr>
          </w:p>
        </w:tc>
        <w:tc>
          <w:tcPr>
            <w:tcW w:w="4678" w:type="dxa"/>
            <w:shd w:val="clear" w:color="auto" w:fill="auto"/>
            <w:vAlign w:val="center"/>
          </w:tcPr>
          <w:p w14:paraId="3DF93379"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from Asbury; ~200 </w:t>
            </w:r>
            <w:r w:rsidRPr="00810EF1">
              <w:rPr>
                <w:rFonts w:ascii="Times New Roman" w:hAnsi="Times New Roman"/>
                <w:sz w:val="18"/>
                <w:szCs w:val="18"/>
              </w:rPr>
              <w:sym w:font="Symbol" w:char="F06D"/>
            </w:r>
            <w:r w:rsidRPr="00810EF1">
              <w:rPr>
                <w:rFonts w:ascii="Times New Roman" w:hAnsi="Times New Roman"/>
                <w:sz w:val="18"/>
                <w:szCs w:val="18"/>
              </w:rPr>
              <w:t>m flakes</w:t>
            </w:r>
          </w:p>
        </w:tc>
        <w:tc>
          <w:tcPr>
            <w:tcW w:w="1985" w:type="dxa"/>
            <w:shd w:val="clear" w:color="auto" w:fill="auto"/>
            <w:vAlign w:val="center"/>
          </w:tcPr>
          <w:p w14:paraId="1C3886C5"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10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372EA911" w14:textId="77777777" w:rsidTr="004A1035">
        <w:trPr>
          <w:trHeight w:val="277"/>
        </w:trPr>
        <w:tc>
          <w:tcPr>
            <w:tcW w:w="3686" w:type="dxa"/>
            <w:vMerge/>
            <w:tcBorders>
              <w:top w:val="single" w:sz="4" w:space="0" w:color="auto"/>
              <w:left w:val="single" w:sz="4" w:space="0" w:color="auto"/>
              <w:bottom w:val="single" w:sz="4" w:space="0" w:color="auto"/>
            </w:tcBorders>
            <w:vAlign w:val="center"/>
          </w:tcPr>
          <w:p w14:paraId="1D8BC741" w14:textId="77777777" w:rsidR="005F7D0F" w:rsidRPr="00810EF1" w:rsidRDefault="005F7D0F" w:rsidP="004A1035">
            <w:pPr>
              <w:spacing w:after="0"/>
              <w:jc w:val="left"/>
              <w:rPr>
                <w:rFonts w:ascii="Times New Roman" w:hAnsi="Times New Roman"/>
                <w:b/>
                <w:sz w:val="18"/>
                <w:szCs w:val="18"/>
              </w:rPr>
            </w:pPr>
          </w:p>
        </w:tc>
        <w:tc>
          <w:tcPr>
            <w:tcW w:w="1417" w:type="dxa"/>
            <w:vMerge/>
            <w:shd w:val="clear" w:color="auto" w:fill="auto"/>
            <w:vAlign w:val="center"/>
          </w:tcPr>
          <w:p w14:paraId="1667C456" w14:textId="77777777" w:rsidR="005F7D0F" w:rsidRPr="00810EF1" w:rsidRDefault="005F7D0F" w:rsidP="004A1035">
            <w:pPr>
              <w:spacing w:after="0"/>
              <w:jc w:val="center"/>
              <w:rPr>
                <w:rFonts w:ascii="Times New Roman" w:hAnsi="Times New Roman"/>
                <w:b/>
                <w:sz w:val="18"/>
                <w:szCs w:val="18"/>
              </w:rPr>
            </w:pPr>
          </w:p>
        </w:tc>
        <w:tc>
          <w:tcPr>
            <w:tcW w:w="1701" w:type="dxa"/>
            <w:vMerge/>
            <w:shd w:val="clear" w:color="auto" w:fill="auto"/>
            <w:vAlign w:val="center"/>
          </w:tcPr>
          <w:p w14:paraId="25E3C1CE" w14:textId="77777777" w:rsidR="005F7D0F" w:rsidRPr="00810EF1" w:rsidRDefault="005F7D0F" w:rsidP="004A1035">
            <w:pPr>
              <w:spacing w:after="0"/>
              <w:jc w:val="center"/>
              <w:rPr>
                <w:rFonts w:ascii="Times New Roman" w:hAnsi="Times New Roman"/>
                <w:sz w:val="18"/>
                <w:szCs w:val="18"/>
              </w:rPr>
            </w:pPr>
          </w:p>
        </w:tc>
        <w:tc>
          <w:tcPr>
            <w:tcW w:w="4678" w:type="dxa"/>
            <w:shd w:val="clear" w:color="auto" w:fill="auto"/>
            <w:vAlign w:val="center"/>
          </w:tcPr>
          <w:p w14:paraId="2D8EB5E8"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from Asbury; 2-3 </w:t>
            </w:r>
            <w:r w:rsidRPr="00810EF1">
              <w:rPr>
                <w:rFonts w:ascii="Times New Roman" w:hAnsi="Times New Roman"/>
                <w:sz w:val="18"/>
                <w:szCs w:val="18"/>
              </w:rPr>
              <w:sym w:font="Symbol" w:char="F06D"/>
            </w:r>
            <w:r w:rsidRPr="00810EF1">
              <w:rPr>
                <w:rFonts w:ascii="Times New Roman" w:hAnsi="Times New Roman"/>
                <w:sz w:val="18"/>
                <w:szCs w:val="18"/>
              </w:rPr>
              <w:t>m flakes</w:t>
            </w:r>
          </w:p>
        </w:tc>
        <w:tc>
          <w:tcPr>
            <w:tcW w:w="1985" w:type="dxa"/>
            <w:shd w:val="clear" w:color="auto" w:fill="auto"/>
            <w:vAlign w:val="center"/>
          </w:tcPr>
          <w:p w14:paraId="56E5565A"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11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7B7183F1" w14:textId="77777777" w:rsidTr="004A1035">
        <w:trPr>
          <w:trHeight w:val="268"/>
        </w:trPr>
        <w:tc>
          <w:tcPr>
            <w:tcW w:w="3686" w:type="dxa"/>
            <w:vMerge/>
            <w:tcBorders>
              <w:top w:val="single" w:sz="4" w:space="0" w:color="auto"/>
              <w:left w:val="single" w:sz="4" w:space="0" w:color="auto"/>
              <w:bottom w:val="single" w:sz="4" w:space="0" w:color="auto"/>
            </w:tcBorders>
            <w:vAlign w:val="center"/>
          </w:tcPr>
          <w:p w14:paraId="1418BA02" w14:textId="77777777" w:rsidR="005F7D0F" w:rsidRPr="00810EF1" w:rsidRDefault="005F7D0F" w:rsidP="004A1035">
            <w:pPr>
              <w:spacing w:after="0"/>
              <w:jc w:val="left"/>
              <w:rPr>
                <w:rFonts w:ascii="Times New Roman" w:hAnsi="Times New Roman"/>
                <w:b/>
                <w:sz w:val="18"/>
                <w:szCs w:val="18"/>
              </w:rPr>
            </w:pPr>
          </w:p>
        </w:tc>
        <w:tc>
          <w:tcPr>
            <w:tcW w:w="1417" w:type="dxa"/>
            <w:vMerge/>
            <w:shd w:val="clear" w:color="auto" w:fill="auto"/>
            <w:vAlign w:val="center"/>
          </w:tcPr>
          <w:p w14:paraId="13A4A77C" w14:textId="77777777" w:rsidR="005F7D0F" w:rsidRPr="00810EF1" w:rsidRDefault="005F7D0F" w:rsidP="004A1035">
            <w:pPr>
              <w:spacing w:after="0"/>
              <w:jc w:val="center"/>
              <w:rPr>
                <w:rFonts w:ascii="Times New Roman" w:hAnsi="Times New Roman"/>
                <w:b/>
                <w:sz w:val="18"/>
                <w:szCs w:val="18"/>
              </w:rPr>
            </w:pPr>
          </w:p>
        </w:tc>
        <w:tc>
          <w:tcPr>
            <w:tcW w:w="1701" w:type="dxa"/>
            <w:vMerge/>
            <w:shd w:val="clear" w:color="auto" w:fill="auto"/>
            <w:vAlign w:val="center"/>
          </w:tcPr>
          <w:p w14:paraId="2EBA01D6" w14:textId="77777777" w:rsidR="005F7D0F" w:rsidRPr="00810EF1" w:rsidRDefault="005F7D0F" w:rsidP="004A1035">
            <w:pPr>
              <w:spacing w:after="0"/>
              <w:jc w:val="center"/>
              <w:rPr>
                <w:rFonts w:ascii="Times New Roman" w:hAnsi="Times New Roman"/>
                <w:sz w:val="18"/>
                <w:szCs w:val="18"/>
              </w:rPr>
            </w:pPr>
          </w:p>
        </w:tc>
        <w:tc>
          <w:tcPr>
            <w:tcW w:w="4678" w:type="dxa"/>
            <w:shd w:val="clear" w:color="auto" w:fill="auto"/>
            <w:vAlign w:val="center"/>
          </w:tcPr>
          <w:p w14:paraId="30E534A7"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from Asbury; 6 </w:t>
            </w:r>
            <w:r w:rsidRPr="00810EF1">
              <w:rPr>
                <w:rFonts w:ascii="Times New Roman" w:hAnsi="Times New Roman"/>
                <w:sz w:val="18"/>
                <w:szCs w:val="18"/>
              </w:rPr>
              <w:sym w:font="Symbol" w:char="F06D"/>
            </w:r>
            <w:r w:rsidRPr="00810EF1">
              <w:rPr>
                <w:rFonts w:ascii="Times New Roman" w:hAnsi="Times New Roman"/>
                <w:sz w:val="18"/>
                <w:szCs w:val="18"/>
              </w:rPr>
              <w:t>m flakes</w:t>
            </w:r>
          </w:p>
        </w:tc>
        <w:tc>
          <w:tcPr>
            <w:tcW w:w="1985" w:type="dxa"/>
            <w:shd w:val="clear" w:color="auto" w:fill="auto"/>
            <w:vAlign w:val="center"/>
          </w:tcPr>
          <w:p w14:paraId="6421B033"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15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19C43BC8" w14:textId="77777777" w:rsidTr="004A1035">
        <w:trPr>
          <w:trHeight w:val="272"/>
        </w:trPr>
        <w:tc>
          <w:tcPr>
            <w:tcW w:w="3686" w:type="dxa"/>
            <w:vMerge/>
            <w:tcBorders>
              <w:top w:val="single" w:sz="4" w:space="0" w:color="auto"/>
              <w:left w:val="single" w:sz="4" w:space="0" w:color="auto"/>
              <w:bottom w:val="single" w:sz="4" w:space="0" w:color="auto"/>
            </w:tcBorders>
            <w:vAlign w:val="center"/>
          </w:tcPr>
          <w:p w14:paraId="4CDFB893" w14:textId="77777777" w:rsidR="005F7D0F" w:rsidRPr="00810EF1" w:rsidRDefault="005F7D0F" w:rsidP="004A1035">
            <w:pPr>
              <w:spacing w:after="0"/>
              <w:jc w:val="left"/>
              <w:rPr>
                <w:rFonts w:ascii="Times New Roman" w:hAnsi="Times New Roman"/>
                <w:b/>
                <w:sz w:val="18"/>
                <w:szCs w:val="18"/>
              </w:rPr>
            </w:pPr>
          </w:p>
        </w:tc>
        <w:tc>
          <w:tcPr>
            <w:tcW w:w="1417" w:type="dxa"/>
            <w:vMerge/>
            <w:shd w:val="clear" w:color="auto" w:fill="auto"/>
            <w:vAlign w:val="center"/>
          </w:tcPr>
          <w:p w14:paraId="3DB8BB31" w14:textId="77777777" w:rsidR="005F7D0F" w:rsidRPr="00810EF1" w:rsidRDefault="005F7D0F" w:rsidP="004A1035">
            <w:pPr>
              <w:spacing w:after="0"/>
              <w:jc w:val="center"/>
              <w:rPr>
                <w:rFonts w:ascii="Times New Roman" w:hAnsi="Times New Roman"/>
                <w:b/>
                <w:sz w:val="18"/>
                <w:szCs w:val="18"/>
              </w:rPr>
            </w:pPr>
          </w:p>
        </w:tc>
        <w:tc>
          <w:tcPr>
            <w:tcW w:w="1701" w:type="dxa"/>
            <w:vMerge/>
            <w:shd w:val="clear" w:color="auto" w:fill="auto"/>
            <w:vAlign w:val="center"/>
          </w:tcPr>
          <w:p w14:paraId="72F20DD4" w14:textId="77777777" w:rsidR="005F7D0F" w:rsidRPr="00810EF1" w:rsidRDefault="005F7D0F" w:rsidP="004A1035">
            <w:pPr>
              <w:spacing w:after="0"/>
              <w:jc w:val="center"/>
              <w:rPr>
                <w:rFonts w:ascii="Times New Roman" w:hAnsi="Times New Roman"/>
                <w:sz w:val="18"/>
                <w:szCs w:val="18"/>
              </w:rPr>
            </w:pPr>
          </w:p>
        </w:tc>
        <w:tc>
          <w:tcPr>
            <w:tcW w:w="4678" w:type="dxa"/>
            <w:shd w:val="clear" w:color="auto" w:fill="auto"/>
            <w:vAlign w:val="center"/>
          </w:tcPr>
          <w:p w14:paraId="4B0985B6"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Natural exfoliated graphite from Asbury; 400-1000 </w:t>
            </w:r>
            <w:r w:rsidRPr="00810EF1">
              <w:rPr>
                <w:rFonts w:ascii="Times New Roman" w:hAnsi="Times New Roman"/>
                <w:sz w:val="18"/>
                <w:szCs w:val="18"/>
              </w:rPr>
              <w:sym w:font="Symbol" w:char="F06D"/>
            </w:r>
            <w:r w:rsidRPr="00810EF1">
              <w:rPr>
                <w:rFonts w:ascii="Times New Roman" w:hAnsi="Times New Roman"/>
                <w:sz w:val="18"/>
                <w:szCs w:val="18"/>
              </w:rPr>
              <w:t>m flakes</w:t>
            </w:r>
          </w:p>
        </w:tc>
        <w:tc>
          <w:tcPr>
            <w:tcW w:w="1985" w:type="dxa"/>
            <w:shd w:val="clear" w:color="auto" w:fill="auto"/>
            <w:vAlign w:val="center"/>
          </w:tcPr>
          <w:p w14:paraId="475B6F28"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4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569DA912" w14:textId="77777777" w:rsidTr="004A1035">
        <w:tc>
          <w:tcPr>
            <w:tcW w:w="3686" w:type="dxa"/>
            <w:vMerge w:val="restart"/>
            <w:tcBorders>
              <w:top w:val="single" w:sz="4" w:space="0" w:color="auto"/>
              <w:left w:val="single" w:sz="4" w:space="0" w:color="auto"/>
              <w:bottom w:val="single" w:sz="4" w:space="0" w:color="auto"/>
            </w:tcBorders>
            <w:vAlign w:val="center"/>
          </w:tcPr>
          <w:p w14:paraId="183630DD" w14:textId="77777777" w:rsidR="005F7D0F" w:rsidRPr="00810EF1" w:rsidRDefault="005F7D0F" w:rsidP="004A1035">
            <w:pPr>
              <w:spacing w:after="120"/>
              <w:jc w:val="center"/>
              <w:rPr>
                <w:rFonts w:ascii="Times New Roman" w:hAnsi="Times New Roman"/>
                <w:noProof/>
                <w:sz w:val="18"/>
                <w:szCs w:val="18"/>
                <w:lang w:val="en-GB" w:eastAsia="en-GB"/>
              </w:rPr>
            </w:pPr>
            <w:r w:rsidRPr="00810EF1">
              <w:rPr>
                <w:rFonts w:ascii="Times New Roman" w:hAnsi="Times New Roman"/>
                <w:noProof/>
                <w:sz w:val="18"/>
                <w:szCs w:val="18"/>
                <w:lang w:val="en-GB" w:eastAsia="en-GB"/>
              </w:rPr>
              <w:t>Graphite oxide</w:t>
            </w:r>
          </w:p>
          <w:p w14:paraId="71FD5384" w14:textId="77777777" w:rsidR="005F7D0F" w:rsidRPr="00810EF1" w:rsidRDefault="005F7D0F" w:rsidP="004A1035">
            <w:pPr>
              <w:spacing w:after="0"/>
              <w:jc w:val="left"/>
              <w:rPr>
                <w:rFonts w:ascii="Times New Roman" w:hAnsi="Times New Roman"/>
                <w:b/>
                <w:sz w:val="18"/>
                <w:szCs w:val="18"/>
              </w:rPr>
            </w:pPr>
            <w:r w:rsidRPr="006368E5">
              <w:rPr>
                <w:noProof/>
                <w:sz w:val="18"/>
                <w:szCs w:val="18"/>
              </w:rPr>
              <w:drawing>
                <wp:inline distT="0" distB="0" distL="0" distR="0" wp14:anchorId="6A4E6A62" wp14:editId="5D543181">
                  <wp:extent cx="2085975" cy="657225"/>
                  <wp:effectExtent l="0" t="0" r="9525" b="9525"/>
                  <wp:docPr id="15" name="Picture 15" descr="Unfortunately we are unable to provide accessible alternative text for this. If you require assistance to access this image, or to obtain a text description, please contact npg@natur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descr="Unfortunately we are unable to provide accessible alternative text for this. If you require assistance to access this image, or to obtain a text description, please contact npg@nature.com"/>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l="5734" t="62305"/>
                          <a:stretch>
                            <a:fillRect/>
                          </a:stretch>
                        </pic:blipFill>
                        <pic:spPr bwMode="auto">
                          <a:xfrm>
                            <a:off x="0" y="0"/>
                            <a:ext cx="2085975" cy="657225"/>
                          </a:xfrm>
                          <a:prstGeom prst="rect">
                            <a:avLst/>
                          </a:prstGeom>
                          <a:noFill/>
                          <a:ln>
                            <a:noFill/>
                          </a:ln>
                        </pic:spPr>
                      </pic:pic>
                    </a:graphicData>
                  </a:graphic>
                </wp:inline>
              </w:drawing>
            </w:r>
          </w:p>
        </w:tc>
        <w:tc>
          <w:tcPr>
            <w:tcW w:w="1417" w:type="dxa"/>
            <w:shd w:val="clear" w:color="auto" w:fill="auto"/>
            <w:vAlign w:val="center"/>
          </w:tcPr>
          <w:p w14:paraId="1E79E8DD"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b/>
                <w:sz w:val="18"/>
                <w:szCs w:val="18"/>
              </w:rPr>
              <w:t>MOF-5/GO</w:t>
            </w:r>
          </w:p>
        </w:tc>
        <w:tc>
          <w:tcPr>
            <w:tcW w:w="1701" w:type="dxa"/>
            <w:shd w:val="clear" w:color="auto" w:fill="auto"/>
            <w:vAlign w:val="center"/>
          </w:tcPr>
          <w:p w14:paraId="45E72E24"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Zn(NO</w:t>
            </w:r>
            <w:r w:rsidRPr="00810EF1">
              <w:rPr>
                <w:rFonts w:ascii="Times New Roman" w:hAnsi="Times New Roman"/>
                <w:sz w:val="18"/>
                <w:szCs w:val="18"/>
                <w:vertAlign w:val="subscript"/>
              </w:rPr>
              <w:t>3</w:t>
            </w:r>
            <w:r w:rsidRPr="00810EF1">
              <w:rPr>
                <w:rFonts w:ascii="Times New Roman" w:hAnsi="Times New Roman"/>
                <w:sz w:val="18"/>
                <w:szCs w:val="18"/>
              </w:rPr>
              <w:t>)</w:t>
            </w:r>
            <w:r w:rsidRPr="00810EF1">
              <w:rPr>
                <w:rFonts w:ascii="Times New Roman" w:hAnsi="Times New Roman"/>
                <w:sz w:val="18"/>
                <w:szCs w:val="18"/>
                <w:vertAlign w:val="subscript"/>
              </w:rPr>
              <w:t>2</w:t>
            </w:r>
            <w:r w:rsidRPr="00810EF1">
              <w:rPr>
                <w:rFonts w:ascii="Times New Roman" w:hAnsi="Times New Roman"/>
                <w:sz w:val="18"/>
                <w:szCs w:val="18"/>
              </w:rPr>
              <w:sym w:font="Symbol" w:char="F0D7"/>
            </w:r>
            <w:r w:rsidRPr="00810EF1">
              <w:rPr>
                <w:rFonts w:ascii="Times New Roman" w:hAnsi="Times New Roman"/>
                <w:sz w:val="18"/>
                <w:szCs w:val="18"/>
              </w:rPr>
              <w:t>6H</w:t>
            </w:r>
            <w:r w:rsidRPr="00810EF1">
              <w:rPr>
                <w:rFonts w:ascii="Times New Roman" w:hAnsi="Times New Roman"/>
                <w:sz w:val="18"/>
                <w:szCs w:val="18"/>
                <w:vertAlign w:val="subscript"/>
              </w:rPr>
              <w:t>2</w:t>
            </w:r>
            <w:r w:rsidRPr="00810EF1">
              <w:rPr>
                <w:rFonts w:ascii="Times New Roman" w:hAnsi="Times New Roman"/>
                <w:sz w:val="18"/>
                <w:szCs w:val="18"/>
              </w:rPr>
              <w:t>O</w:t>
            </w:r>
          </w:p>
          <w:p w14:paraId="50E1FC56" w14:textId="77777777" w:rsidR="005F7D0F" w:rsidRPr="00810EF1" w:rsidRDefault="005F7D0F" w:rsidP="004A1035">
            <w:pPr>
              <w:spacing w:after="0"/>
              <w:jc w:val="center"/>
              <w:rPr>
                <w:rFonts w:ascii="Times New Roman" w:hAnsi="Times New Roman"/>
                <w:sz w:val="18"/>
                <w:szCs w:val="18"/>
              </w:rPr>
            </w:pPr>
            <w:r w:rsidRPr="006368E5">
              <w:rPr>
                <w:noProof/>
                <w:sz w:val="18"/>
                <w:szCs w:val="18"/>
              </w:rPr>
              <w:drawing>
                <wp:inline distT="0" distB="0" distL="0" distR="0" wp14:anchorId="01FBFE07" wp14:editId="3B4D160E">
                  <wp:extent cx="790575" cy="619125"/>
                  <wp:effectExtent l="0" t="0" r="9525" b="9525"/>
                  <wp:docPr id="16" name="Picture 16" descr="ChemSpider 2D Image | terephthalate | C8H4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descr="ChemSpider 2D Image | terephthalate | C8H4O4"/>
                          <pic:cNvPicPr>
                            <a:picLocks noChangeAspect="1" noChangeArrowheads="1"/>
                          </pic:cNvPicPr>
                        </pic:nvPicPr>
                        <pic:blipFill>
                          <a:blip r:embed="rId14">
                            <a:grayscl/>
                            <a:extLst>
                              <a:ext uri="{28A0092B-C50C-407E-A947-70E740481C1C}">
                                <a14:useLocalDpi xmlns:a14="http://schemas.microsoft.com/office/drawing/2010/main" val="0"/>
                              </a:ext>
                            </a:extLst>
                          </a:blip>
                          <a:srcRect l="10960" t="17007" r="7938" b="18520"/>
                          <a:stretch>
                            <a:fillRect/>
                          </a:stretch>
                        </pic:blipFill>
                        <pic:spPr bwMode="auto">
                          <a:xfrm>
                            <a:off x="0" y="0"/>
                            <a:ext cx="790575" cy="619125"/>
                          </a:xfrm>
                          <a:prstGeom prst="rect">
                            <a:avLst/>
                          </a:prstGeom>
                          <a:noFill/>
                          <a:ln>
                            <a:noFill/>
                          </a:ln>
                        </pic:spPr>
                      </pic:pic>
                    </a:graphicData>
                  </a:graphic>
                </wp:inline>
              </w:drawing>
            </w:r>
          </w:p>
        </w:tc>
        <w:tc>
          <w:tcPr>
            <w:tcW w:w="4678" w:type="dxa"/>
            <w:shd w:val="clear" w:color="auto" w:fill="auto"/>
            <w:vAlign w:val="center"/>
          </w:tcPr>
          <w:p w14:paraId="089A403E"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precursor from Sigma Aldrich; &lt; 20 </w:t>
            </w:r>
            <w:r w:rsidRPr="00810EF1">
              <w:rPr>
                <w:rFonts w:ascii="Times New Roman" w:hAnsi="Times New Roman"/>
                <w:sz w:val="18"/>
                <w:szCs w:val="18"/>
              </w:rPr>
              <w:sym w:font="Symbol" w:char="F06D"/>
            </w:r>
            <w:r w:rsidRPr="00810EF1">
              <w:rPr>
                <w:rFonts w:ascii="Times New Roman" w:hAnsi="Times New Roman"/>
                <w:sz w:val="18"/>
                <w:szCs w:val="18"/>
              </w:rPr>
              <w:t>m flakes</w:t>
            </w:r>
          </w:p>
          <w:p w14:paraId="209F4B90"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Oxidation </w:t>
            </w:r>
            <w:r w:rsidRPr="00810EF1">
              <w:rPr>
                <w:rFonts w:ascii="Times New Roman" w:hAnsi="Times New Roman"/>
                <w:i/>
                <w:sz w:val="18"/>
                <w:szCs w:val="18"/>
              </w:rPr>
              <w:t>via</w:t>
            </w:r>
            <w:r w:rsidRPr="00810EF1">
              <w:rPr>
                <w:rFonts w:ascii="Times New Roman" w:hAnsi="Times New Roman"/>
                <w:sz w:val="18"/>
                <w:szCs w:val="18"/>
              </w:rPr>
              <w:t xml:space="preserve"> Hummers method</w:t>
            </w:r>
          </w:p>
        </w:tc>
        <w:tc>
          <w:tcPr>
            <w:tcW w:w="1985" w:type="dxa"/>
            <w:shd w:val="clear" w:color="auto" w:fill="auto"/>
            <w:vAlign w:val="center"/>
          </w:tcPr>
          <w:p w14:paraId="1A22A044"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5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p w14:paraId="3D6B1916"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10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p w14:paraId="50AE264D"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20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p w14:paraId="4400327C"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55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5ADA9A6C" w14:textId="77777777" w:rsidTr="004A1035">
        <w:trPr>
          <w:trHeight w:val="309"/>
        </w:trPr>
        <w:tc>
          <w:tcPr>
            <w:tcW w:w="3686" w:type="dxa"/>
            <w:vMerge/>
            <w:tcBorders>
              <w:top w:val="single" w:sz="4" w:space="0" w:color="auto"/>
              <w:left w:val="single" w:sz="4" w:space="0" w:color="auto"/>
              <w:bottom w:val="single" w:sz="4" w:space="0" w:color="auto"/>
            </w:tcBorders>
            <w:vAlign w:val="center"/>
          </w:tcPr>
          <w:p w14:paraId="796BF233" w14:textId="77777777" w:rsidR="005F7D0F" w:rsidRPr="00810EF1" w:rsidRDefault="005F7D0F" w:rsidP="004A1035">
            <w:pPr>
              <w:spacing w:after="0"/>
              <w:jc w:val="left"/>
              <w:rPr>
                <w:rFonts w:ascii="Times New Roman" w:hAnsi="Times New Roman"/>
                <w:b/>
                <w:sz w:val="18"/>
                <w:szCs w:val="18"/>
              </w:rPr>
            </w:pPr>
          </w:p>
        </w:tc>
        <w:tc>
          <w:tcPr>
            <w:tcW w:w="1417" w:type="dxa"/>
            <w:vMerge w:val="restart"/>
            <w:shd w:val="clear" w:color="auto" w:fill="auto"/>
            <w:vAlign w:val="center"/>
          </w:tcPr>
          <w:p w14:paraId="3D37867D"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b/>
                <w:sz w:val="18"/>
                <w:szCs w:val="18"/>
              </w:rPr>
              <w:t>HKUST-1/ GO</w:t>
            </w:r>
          </w:p>
        </w:tc>
        <w:tc>
          <w:tcPr>
            <w:tcW w:w="1701" w:type="dxa"/>
            <w:vMerge w:val="restart"/>
            <w:shd w:val="clear" w:color="auto" w:fill="auto"/>
            <w:vAlign w:val="center"/>
          </w:tcPr>
          <w:p w14:paraId="162F3BE9"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Cu(NO</w:t>
            </w:r>
            <w:r w:rsidRPr="00810EF1">
              <w:rPr>
                <w:rFonts w:ascii="Times New Roman" w:hAnsi="Times New Roman"/>
                <w:sz w:val="18"/>
                <w:szCs w:val="18"/>
                <w:vertAlign w:val="subscript"/>
              </w:rPr>
              <w:t>3</w:t>
            </w:r>
            <w:r w:rsidRPr="00810EF1">
              <w:rPr>
                <w:rFonts w:ascii="Times New Roman" w:hAnsi="Times New Roman"/>
                <w:sz w:val="18"/>
                <w:szCs w:val="18"/>
              </w:rPr>
              <w:t>)</w:t>
            </w:r>
            <w:r w:rsidRPr="00810EF1">
              <w:rPr>
                <w:rFonts w:ascii="Times New Roman" w:hAnsi="Times New Roman"/>
                <w:sz w:val="18"/>
                <w:szCs w:val="18"/>
                <w:vertAlign w:val="subscript"/>
              </w:rPr>
              <w:t>2</w:t>
            </w:r>
            <w:r w:rsidRPr="00810EF1">
              <w:rPr>
                <w:rFonts w:ascii="Times New Roman" w:hAnsi="Times New Roman"/>
                <w:sz w:val="18"/>
                <w:szCs w:val="18"/>
              </w:rPr>
              <w:sym w:font="Symbol" w:char="F0D7"/>
            </w:r>
            <w:r w:rsidRPr="00810EF1">
              <w:rPr>
                <w:rFonts w:ascii="Times New Roman" w:hAnsi="Times New Roman"/>
                <w:sz w:val="18"/>
                <w:szCs w:val="18"/>
              </w:rPr>
              <w:t>2.5H</w:t>
            </w:r>
            <w:r w:rsidRPr="00810EF1">
              <w:rPr>
                <w:rFonts w:ascii="Times New Roman" w:hAnsi="Times New Roman"/>
                <w:sz w:val="18"/>
                <w:szCs w:val="18"/>
                <w:vertAlign w:val="subscript"/>
              </w:rPr>
              <w:t>2</w:t>
            </w:r>
            <w:r w:rsidRPr="00810EF1">
              <w:rPr>
                <w:rFonts w:ascii="Times New Roman" w:hAnsi="Times New Roman"/>
                <w:sz w:val="18"/>
                <w:szCs w:val="18"/>
              </w:rPr>
              <w:t>O</w:t>
            </w:r>
          </w:p>
          <w:p w14:paraId="2D1A0C99" w14:textId="77777777" w:rsidR="005F7D0F" w:rsidRPr="00810EF1" w:rsidRDefault="005F7D0F" w:rsidP="004A1035">
            <w:pPr>
              <w:spacing w:after="0"/>
              <w:jc w:val="center"/>
              <w:rPr>
                <w:rFonts w:ascii="Times New Roman" w:hAnsi="Times New Roman"/>
                <w:sz w:val="18"/>
                <w:szCs w:val="18"/>
              </w:rPr>
            </w:pPr>
            <w:r w:rsidRPr="006368E5">
              <w:rPr>
                <w:noProof/>
                <w:sz w:val="18"/>
                <w:szCs w:val="18"/>
              </w:rPr>
              <w:drawing>
                <wp:inline distT="0" distB="0" distL="0" distR="0" wp14:anchorId="1753E3D1" wp14:editId="08579369">
                  <wp:extent cx="771525" cy="571500"/>
                  <wp:effectExtent l="0" t="0" r="9525" b="0"/>
                  <wp:docPr id="17" name="Picture 17" descr="ChemSpider 2D Image | benzenetricarboxylate | C9H3O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descr="ChemSpider 2D Image | benzenetricarboxylate | C9H3O6"/>
                          <pic:cNvPicPr>
                            <a:picLocks noChangeAspect="1" noChangeArrowheads="1"/>
                          </pic:cNvPicPr>
                        </pic:nvPicPr>
                        <pic:blipFill>
                          <a:blip r:embed="rId12">
                            <a:grayscl/>
                            <a:extLst>
                              <a:ext uri="{28A0092B-C50C-407E-A947-70E740481C1C}">
                                <a14:useLocalDpi xmlns:a14="http://schemas.microsoft.com/office/drawing/2010/main" val="0"/>
                              </a:ext>
                            </a:extLst>
                          </a:blip>
                          <a:srcRect l="10016" t="17007" r="9071" b="23055"/>
                          <a:stretch>
                            <a:fillRect/>
                          </a:stretch>
                        </pic:blipFill>
                        <pic:spPr bwMode="auto">
                          <a:xfrm>
                            <a:off x="0" y="0"/>
                            <a:ext cx="771525" cy="571500"/>
                          </a:xfrm>
                          <a:prstGeom prst="rect">
                            <a:avLst/>
                          </a:prstGeom>
                          <a:noFill/>
                          <a:ln>
                            <a:noFill/>
                          </a:ln>
                        </pic:spPr>
                      </pic:pic>
                    </a:graphicData>
                  </a:graphic>
                </wp:inline>
              </w:drawing>
            </w:r>
          </w:p>
        </w:tc>
        <w:tc>
          <w:tcPr>
            <w:tcW w:w="4678" w:type="dxa"/>
            <w:shd w:val="clear" w:color="auto" w:fill="auto"/>
            <w:vAlign w:val="center"/>
          </w:tcPr>
          <w:p w14:paraId="5B6210D6"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precursor from Sigma Aldrich; &lt; 20 </w:t>
            </w:r>
            <w:r w:rsidRPr="00810EF1">
              <w:rPr>
                <w:rFonts w:ascii="Times New Roman" w:hAnsi="Times New Roman"/>
                <w:sz w:val="18"/>
                <w:szCs w:val="18"/>
              </w:rPr>
              <w:sym w:font="Symbol" w:char="F06D"/>
            </w:r>
            <w:r w:rsidRPr="00810EF1">
              <w:rPr>
                <w:rFonts w:ascii="Times New Roman" w:hAnsi="Times New Roman"/>
                <w:sz w:val="18"/>
                <w:szCs w:val="18"/>
              </w:rPr>
              <w:t>m flakes</w:t>
            </w:r>
          </w:p>
          <w:p w14:paraId="5C2CD7FA"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Oxidation </w:t>
            </w:r>
            <w:r w:rsidRPr="00810EF1">
              <w:rPr>
                <w:rFonts w:ascii="Times New Roman" w:hAnsi="Times New Roman"/>
                <w:i/>
                <w:sz w:val="18"/>
                <w:szCs w:val="18"/>
              </w:rPr>
              <w:t>via</w:t>
            </w:r>
            <w:r w:rsidRPr="00810EF1">
              <w:rPr>
                <w:rFonts w:ascii="Times New Roman" w:hAnsi="Times New Roman"/>
                <w:sz w:val="18"/>
                <w:szCs w:val="18"/>
              </w:rPr>
              <w:t xml:space="preserve"> Hummers method</w:t>
            </w:r>
          </w:p>
        </w:tc>
        <w:tc>
          <w:tcPr>
            <w:tcW w:w="1985" w:type="dxa"/>
            <w:shd w:val="clear" w:color="auto" w:fill="auto"/>
            <w:vAlign w:val="center"/>
          </w:tcPr>
          <w:p w14:paraId="3F6683C9"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5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 xml:space="preserve">%; 9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 xml:space="preserve">%; 18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 xml:space="preserve">%; 36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 xml:space="preserve">%; 46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7BD0B91C" w14:textId="77777777" w:rsidTr="004A1035">
        <w:trPr>
          <w:trHeight w:val="70"/>
        </w:trPr>
        <w:tc>
          <w:tcPr>
            <w:tcW w:w="3686" w:type="dxa"/>
            <w:vMerge/>
            <w:tcBorders>
              <w:top w:val="single" w:sz="4" w:space="0" w:color="auto"/>
              <w:left w:val="single" w:sz="4" w:space="0" w:color="auto"/>
              <w:bottom w:val="single" w:sz="4" w:space="0" w:color="auto"/>
            </w:tcBorders>
            <w:vAlign w:val="center"/>
          </w:tcPr>
          <w:p w14:paraId="0F630A5D" w14:textId="77777777" w:rsidR="005F7D0F" w:rsidRPr="00810EF1" w:rsidRDefault="005F7D0F" w:rsidP="004A1035">
            <w:pPr>
              <w:spacing w:after="0"/>
              <w:jc w:val="left"/>
              <w:rPr>
                <w:rFonts w:ascii="Times New Roman" w:hAnsi="Times New Roman"/>
                <w:b/>
                <w:sz w:val="18"/>
                <w:szCs w:val="18"/>
              </w:rPr>
            </w:pPr>
          </w:p>
        </w:tc>
        <w:tc>
          <w:tcPr>
            <w:tcW w:w="1417" w:type="dxa"/>
            <w:vMerge/>
            <w:shd w:val="clear" w:color="auto" w:fill="auto"/>
            <w:vAlign w:val="center"/>
          </w:tcPr>
          <w:p w14:paraId="65913F31" w14:textId="77777777" w:rsidR="005F7D0F" w:rsidRPr="00810EF1" w:rsidRDefault="005F7D0F" w:rsidP="004A1035">
            <w:pPr>
              <w:spacing w:after="0"/>
              <w:jc w:val="center"/>
              <w:rPr>
                <w:rFonts w:ascii="Times New Roman" w:hAnsi="Times New Roman"/>
                <w:b/>
                <w:sz w:val="18"/>
                <w:szCs w:val="18"/>
              </w:rPr>
            </w:pPr>
          </w:p>
        </w:tc>
        <w:tc>
          <w:tcPr>
            <w:tcW w:w="1701" w:type="dxa"/>
            <w:vMerge/>
            <w:shd w:val="clear" w:color="auto" w:fill="auto"/>
            <w:vAlign w:val="center"/>
          </w:tcPr>
          <w:p w14:paraId="1032177E" w14:textId="77777777" w:rsidR="005F7D0F" w:rsidRPr="00810EF1" w:rsidRDefault="005F7D0F" w:rsidP="004A1035">
            <w:pPr>
              <w:spacing w:after="0"/>
              <w:jc w:val="center"/>
              <w:rPr>
                <w:rFonts w:ascii="Times New Roman" w:hAnsi="Times New Roman"/>
                <w:sz w:val="18"/>
                <w:szCs w:val="18"/>
              </w:rPr>
            </w:pPr>
          </w:p>
        </w:tc>
        <w:tc>
          <w:tcPr>
            <w:tcW w:w="4678" w:type="dxa"/>
            <w:shd w:val="clear" w:color="auto" w:fill="auto"/>
            <w:vAlign w:val="center"/>
          </w:tcPr>
          <w:p w14:paraId="6CBBE455"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precursor from Sigma Aldrich; &lt; 20 </w:t>
            </w:r>
            <w:r w:rsidRPr="00810EF1">
              <w:rPr>
                <w:rFonts w:ascii="Times New Roman" w:hAnsi="Times New Roman"/>
                <w:sz w:val="18"/>
                <w:szCs w:val="18"/>
              </w:rPr>
              <w:sym w:font="Symbol" w:char="F06D"/>
            </w:r>
            <w:r w:rsidRPr="00810EF1">
              <w:rPr>
                <w:rFonts w:ascii="Times New Roman" w:hAnsi="Times New Roman"/>
                <w:sz w:val="18"/>
                <w:szCs w:val="18"/>
              </w:rPr>
              <w:t>m flakes</w:t>
            </w:r>
          </w:p>
          <w:p w14:paraId="7F338D7B"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Oxidation </w:t>
            </w:r>
            <w:r w:rsidRPr="00810EF1">
              <w:rPr>
                <w:rFonts w:ascii="Times New Roman" w:hAnsi="Times New Roman"/>
                <w:i/>
                <w:sz w:val="18"/>
                <w:szCs w:val="18"/>
              </w:rPr>
              <w:t>via</w:t>
            </w:r>
            <w:r w:rsidRPr="00810EF1">
              <w:rPr>
                <w:rFonts w:ascii="Times New Roman" w:hAnsi="Times New Roman"/>
                <w:sz w:val="18"/>
                <w:szCs w:val="18"/>
              </w:rPr>
              <w:t xml:space="preserve"> Brodie method</w:t>
            </w:r>
          </w:p>
        </w:tc>
        <w:tc>
          <w:tcPr>
            <w:tcW w:w="1985" w:type="dxa"/>
            <w:shd w:val="clear" w:color="auto" w:fill="auto"/>
            <w:vAlign w:val="center"/>
          </w:tcPr>
          <w:p w14:paraId="77C7AA95"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10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p w14:paraId="41E7FC8E"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30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351CD670" w14:textId="77777777" w:rsidTr="004A1035">
        <w:trPr>
          <w:trHeight w:val="425"/>
        </w:trPr>
        <w:tc>
          <w:tcPr>
            <w:tcW w:w="3686" w:type="dxa"/>
            <w:vMerge/>
            <w:tcBorders>
              <w:top w:val="single" w:sz="4" w:space="0" w:color="auto"/>
              <w:left w:val="single" w:sz="4" w:space="0" w:color="auto"/>
              <w:bottom w:val="single" w:sz="4" w:space="0" w:color="auto"/>
            </w:tcBorders>
            <w:vAlign w:val="center"/>
          </w:tcPr>
          <w:p w14:paraId="115A6C19" w14:textId="77777777" w:rsidR="005F7D0F" w:rsidRPr="00810EF1" w:rsidRDefault="005F7D0F" w:rsidP="004A1035">
            <w:pPr>
              <w:spacing w:after="0"/>
              <w:jc w:val="left"/>
              <w:rPr>
                <w:rFonts w:ascii="Times New Roman" w:hAnsi="Times New Roman"/>
                <w:b/>
                <w:sz w:val="18"/>
                <w:szCs w:val="18"/>
              </w:rPr>
            </w:pPr>
          </w:p>
        </w:tc>
        <w:tc>
          <w:tcPr>
            <w:tcW w:w="1417" w:type="dxa"/>
            <w:vMerge/>
            <w:shd w:val="clear" w:color="auto" w:fill="auto"/>
            <w:vAlign w:val="center"/>
          </w:tcPr>
          <w:p w14:paraId="54F1B766" w14:textId="77777777" w:rsidR="005F7D0F" w:rsidRPr="00810EF1" w:rsidRDefault="005F7D0F" w:rsidP="004A1035">
            <w:pPr>
              <w:spacing w:after="0"/>
              <w:jc w:val="center"/>
              <w:rPr>
                <w:rFonts w:ascii="Times New Roman" w:hAnsi="Times New Roman"/>
                <w:b/>
                <w:sz w:val="18"/>
                <w:szCs w:val="18"/>
              </w:rPr>
            </w:pPr>
          </w:p>
        </w:tc>
        <w:tc>
          <w:tcPr>
            <w:tcW w:w="1701" w:type="dxa"/>
            <w:vMerge/>
            <w:shd w:val="clear" w:color="auto" w:fill="auto"/>
            <w:vAlign w:val="center"/>
          </w:tcPr>
          <w:p w14:paraId="5815A65C" w14:textId="77777777" w:rsidR="005F7D0F" w:rsidRPr="00810EF1" w:rsidRDefault="005F7D0F" w:rsidP="004A1035">
            <w:pPr>
              <w:spacing w:after="0"/>
              <w:jc w:val="center"/>
              <w:rPr>
                <w:rFonts w:ascii="Times New Roman" w:hAnsi="Times New Roman"/>
                <w:sz w:val="18"/>
                <w:szCs w:val="18"/>
              </w:rPr>
            </w:pPr>
          </w:p>
        </w:tc>
        <w:tc>
          <w:tcPr>
            <w:tcW w:w="4678" w:type="dxa"/>
            <w:shd w:val="clear" w:color="auto" w:fill="auto"/>
            <w:vAlign w:val="center"/>
          </w:tcPr>
          <w:p w14:paraId="519BFD40"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precursor from Cummings-Moore; 10-20 </w:t>
            </w:r>
            <w:r w:rsidRPr="00810EF1">
              <w:rPr>
                <w:rFonts w:ascii="Times New Roman" w:hAnsi="Times New Roman"/>
                <w:sz w:val="18"/>
                <w:szCs w:val="18"/>
              </w:rPr>
              <w:sym w:font="Symbol" w:char="F06D"/>
            </w:r>
            <w:r w:rsidRPr="00810EF1">
              <w:rPr>
                <w:rFonts w:ascii="Times New Roman" w:hAnsi="Times New Roman"/>
                <w:sz w:val="18"/>
                <w:szCs w:val="18"/>
              </w:rPr>
              <w:t>m flakes</w:t>
            </w:r>
          </w:p>
          <w:p w14:paraId="684F5451"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Oxidation </w:t>
            </w:r>
            <w:r w:rsidRPr="00810EF1">
              <w:rPr>
                <w:rFonts w:ascii="Times New Roman" w:hAnsi="Times New Roman"/>
                <w:i/>
                <w:sz w:val="18"/>
                <w:szCs w:val="18"/>
              </w:rPr>
              <w:t>via</w:t>
            </w:r>
            <w:r w:rsidRPr="00810EF1">
              <w:rPr>
                <w:rFonts w:ascii="Times New Roman" w:hAnsi="Times New Roman"/>
                <w:sz w:val="18"/>
                <w:szCs w:val="18"/>
              </w:rPr>
              <w:t xml:space="preserve"> Brodie method</w:t>
            </w:r>
          </w:p>
        </w:tc>
        <w:tc>
          <w:tcPr>
            <w:tcW w:w="1985" w:type="dxa"/>
            <w:shd w:val="clear" w:color="auto" w:fill="auto"/>
            <w:vAlign w:val="center"/>
          </w:tcPr>
          <w:p w14:paraId="46629FFC"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10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p w14:paraId="50A06A5A"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30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58F65745" w14:textId="77777777" w:rsidTr="004A1035">
        <w:trPr>
          <w:trHeight w:val="417"/>
        </w:trPr>
        <w:tc>
          <w:tcPr>
            <w:tcW w:w="3686" w:type="dxa"/>
            <w:vMerge/>
            <w:tcBorders>
              <w:top w:val="single" w:sz="4" w:space="0" w:color="auto"/>
              <w:left w:val="single" w:sz="4" w:space="0" w:color="auto"/>
              <w:bottom w:val="single" w:sz="4" w:space="0" w:color="auto"/>
            </w:tcBorders>
            <w:vAlign w:val="center"/>
          </w:tcPr>
          <w:p w14:paraId="2E5B5510" w14:textId="77777777" w:rsidR="005F7D0F" w:rsidRPr="00810EF1" w:rsidRDefault="005F7D0F" w:rsidP="004A1035">
            <w:pPr>
              <w:spacing w:after="0"/>
              <w:jc w:val="left"/>
              <w:rPr>
                <w:rFonts w:ascii="Times New Roman" w:hAnsi="Times New Roman"/>
                <w:b/>
                <w:sz w:val="18"/>
                <w:szCs w:val="18"/>
              </w:rPr>
            </w:pPr>
          </w:p>
        </w:tc>
        <w:tc>
          <w:tcPr>
            <w:tcW w:w="1417" w:type="dxa"/>
            <w:vMerge/>
            <w:shd w:val="clear" w:color="auto" w:fill="auto"/>
            <w:vAlign w:val="center"/>
          </w:tcPr>
          <w:p w14:paraId="00DB2081" w14:textId="77777777" w:rsidR="005F7D0F" w:rsidRPr="00810EF1" w:rsidRDefault="005F7D0F" w:rsidP="004A1035">
            <w:pPr>
              <w:spacing w:after="0"/>
              <w:jc w:val="center"/>
              <w:rPr>
                <w:rFonts w:ascii="Times New Roman" w:hAnsi="Times New Roman"/>
                <w:b/>
                <w:sz w:val="18"/>
                <w:szCs w:val="18"/>
              </w:rPr>
            </w:pPr>
          </w:p>
        </w:tc>
        <w:tc>
          <w:tcPr>
            <w:tcW w:w="1701" w:type="dxa"/>
            <w:vMerge/>
            <w:shd w:val="clear" w:color="auto" w:fill="auto"/>
            <w:vAlign w:val="center"/>
          </w:tcPr>
          <w:p w14:paraId="717AB899" w14:textId="77777777" w:rsidR="005F7D0F" w:rsidRPr="00810EF1" w:rsidRDefault="005F7D0F" w:rsidP="004A1035">
            <w:pPr>
              <w:spacing w:after="0"/>
              <w:jc w:val="center"/>
              <w:rPr>
                <w:rFonts w:ascii="Times New Roman" w:hAnsi="Times New Roman"/>
                <w:sz w:val="18"/>
                <w:szCs w:val="18"/>
              </w:rPr>
            </w:pPr>
          </w:p>
        </w:tc>
        <w:tc>
          <w:tcPr>
            <w:tcW w:w="4678" w:type="dxa"/>
            <w:shd w:val="clear" w:color="auto" w:fill="auto"/>
            <w:vAlign w:val="center"/>
          </w:tcPr>
          <w:p w14:paraId="0C08A738"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precursor from Asbury; 6 </w:t>
            </w:r>
            <w:r w:rsidRPr="00810EF1">
              <w:rPr>
                <w:rFonts w:ascii="Times New Roman" w:hAnsi="Times New Roman"/>
                <w:sz w:val="18"/>
                <w:szCs w:val="18"/>
              </w:rPr>
              <w:sym w:font="Symbol" w:char="F06D"/>
            </w:r>
            <w:r w:rsidRPr="00810EF1">
              <w:rPr>
                <w:rFonts w:ascii="Times New Roman" w:hAnsi="Times New Roman"/>
                <w:sz w:val="18"/>
                <w:szCs w:val="18"/>
              </w:rPr>
              <w:t>m flakes</w:t>
            </w:r>
          </w:p>
          <w:p w14:paraId="4303C1EC"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Oxidation </w:t>
            </w:r>
            <w:r w:rsidRPr="00810EF1">
              <w:rPr>
                <w:rFonts w:ascii="Times New Roman" w:hAnsi="Times New Roman"/>
                <w:i/>
                <w:sz w:val="18"/>
                <w:szCs w:val="18"/>
              </w:rPr>
              <w:t>via</w:t>
            </w:r>
            <w:r w:rsidRPr="00810EF1">
              <w:rPr>
                <w:rFonts w:ascii="Times New Roman" w:hAnsi="Times New Roman"/>
                <w:sz w:val="18"/>
                <w:szCs w:val="18"/>
              </w:rPr>
              <w:t xml:space="preserve"> Brodie method</w:t>
            </w:r>
          </w:p>
        </w:tc>
        <w:tc>
          <w:tcPr>
            <w:tcW w:w="1985" w:type="dxa"/>
            <w:shd w:val="clear" w:color="auto" w:fill="auto"/>
            <w:vAlign w:val="center"/>
          </w:tcPr>
          <w:p w14:paraId="02334584"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10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p w14:paraId="03FE9713"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30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40D5AD23" w14:textId="77777777" w:rsidTr="004A1035">
        <w:tc>
          <w:tcPr>
            <w:tcW w:w="3686" w:type="dxa"/>
            <w:vMerge/>
            <w:tcBorders>
              <w:top w:val="single" w:sz="4" w:space="0" w:color="auto"/>
              <w:left w:val="single" w:sz="4" w:space="0" w:color="auto"/>
              <w:bottom w:val="single" w:sz="4" w:space="0" w:color="auto"/>
            </w:tcBorders>
            <w:vAlign w:val="center"/>
          </w:tcPr>
          <w:p w14:paraId="7D7ED8B6" w14:textId="77777777" w:rsidR="005F7D0F" w:rsidRPr="00810EF1" w:rsidRDefault="005F7D0F" w:rsidP="004A1035">
            <w:pPr>
              <w:spacing w:after="0"/>
              <w:jc w:val="left"/>
              <w:rPr>
                <w:rFonts w:ascii="Times New Roman" w:hAnsi="Times New Roman"/>
                <w:b/>
                <w:sz w:val="18"/>
                <w:szCs w:val="18"/>
              </w:rPr>
            </w:pPr>
          </w:p>
        </w:tc>
        <w:tc>
          <w:tcPr>
            <w:tcW w:w="1417" w:type="dxa"/>
            <w:shd w:val="clear" w:color="auto" w:fill="auto"/>
            <w:vAlign w:val="center"/>
          </w:tcPr>
          <w:p w14:paraId="064CB0D6"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b/>
                <w:sz w:val="18"/>
                <w:szCs w:val="18"/>
              </w:rPr>
              <w:t>MIL-100/GO</w:t>
            </w:r>
          </w:p>
        </w:tc>
        <w:tc>
          <w:tcPr>
            <w:tcW w:w="1701" w:type="dxa"/>
            <w:shd w:val="clear" w:color="auto" w:fill="auto"/>
            <w:vAlign w:val="center"/>
          </w:tcPr>
          <w:p w14:paraId="4728B8D0"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Fe powder</w:t>
            </w:r>
          </w:p>
          <w:p w14:paraId="0046F0D0" w14:textId="77777777" w:rsidR="005F7D0F" w:rsidRPr="00810EF1" w:rsidRDefault="005F7D0F" w:rsidP="004A1035">
            <w:pPr>
              <w:spacing w:after="0"/>
              <w:jc w:val="center"/>
              <w:rPr>
                <w:rFonts w:ascii="Times New Roman" w:hAnsi="Times New Roman"/>
                <w:sz w:val="18"/>
                <w:szCs w:val="18"/>
              </w:rPr>
            </w:pPr>
            <w:r w:rsidRPr="006368E5">
              <w:rPr>
                <w:noProof/>
                <w:sz w:val="18"/>
                <w:szCs w:val="18"/>
              </w:rPr>
              <w:drawing>
                <wp:inline distT="0" distB="0" distL="0" distR="0" wp14:anchorId="22BEC564" wp14:editId="0BA7412F">
                  <wp:extent cx="771525" cy="571500"/>
                  <wp:effectExtent l="0" t="0" r="9525" b="0"/>
                  <wp:docPr id="18" name="Picture 18" descr="ChemSpider 2D Image | benzenetricarboxylate | C9H3O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descr="ChemSpider 2D Image | benzenetricarboxylate | C9H3O6"/>
                          <pic:cNvPicPr>
                            <a:picLocks noChangeAspect="1" noChangeArrowheads="1"/>
                          </pic:cNvPicPr>
                        </pic:nvPicPr>
                        <pic:blipFill>
                          <a:blip r:embed="rId12">
                            <a:grayscl/>
                            <a:extLst>
                              <a:ext uri="{28A0092B-C50C-407E-A947-70E740481C1C}">
                                <a14:useLocalDpi xmlns:a14="http://schemas.microsoft.com/office/drawing/2010/main" val="0"/>
                              </a:ext>
                            </a:extLst>
                          </a:blip>
                          <a:srcRect l="10016" t="17007" r="9071" b="23055"/>
                          <a:stretch>
                            <a:fillRect/>
                          </a:stretch>
                        </pic:blipFill>
                        <pic:spPr bwMode="auto">
                          <a:xfrm>
                            <a:off x="0" y="0"/>
                            <a:ext cx="771525" cy="571500"/>
                          </a:xfrm>
                          <a:prstGeom prst="rect">
                            <a:avLst/>
                          </a:prstGeom>
                          <a:noFill/>
                          <a:ln>
                            <a:noFill/>
                          </a:ln>
                        </pic:spPr>
                      </pic:pic>
                    </a:graphicData>
                  </a:graphic>
                </wp:inline>
              </w:drawing>
            </w:r>
          </w:p>
        </w:tc>
        <w:tc>
          <w:tcPr>
            <w:tcW w:w="4678" w:type="dxa"/>
            <w:shd w:val="clear" w:color="auto" w:fill="auto"/>
            <w:vAlign w:val="center"/>
          </w:tcPr>
          <w:p w14:paraId="3C910898"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precursor from Sigma Aldrich; &lt; 20 </w:t>
            </w:r>
            <w:r w:rsidRPr="00810EF1">
              <w:rPr>
                <w:rFonts w:ascii="Times New Roman" w:hAnsi="Times New Roman"/>
                <w:sz w:val="18"/>
                <w:szCs w:val="18"/>
              </w:rPr>
              <w:sym w:font="Symbol" w:char="F06D"/>
            </w:r>
            <w:r w:rsidRPr="00810EF1">
              <w:rPr>
                <w:rFonts w:ascii="Times New Roman" w:hAnsi="Times New Roman"/>
                <w:sz w:val="18"/>
                <w:szCs w:val="18"/>
              </w:rPr>
              <w:t>m flakes</w:t>
            </w:r>
          </w:p>
          <w:p w14:paraId="23038F6E"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Oxidation </w:t>
            </w:r>
            <w:r w:rsidRPr="00810EF1">
              <w:rPr>
                <w:rFonts w:ascii="Times New Roman" w:hAnsi="Times New Roman"/>
                <w:i/>
                <w:sz w:val="18"/>
                <w:szCs w:val="18"/>
              </w:rPr>
              <w:t>via</w:t>
            </w:r>
            <w:r w:rsidRPr="00810EF1">
              <w:rPr>
                <w:rFonts w:ascii="Times New Roman" w:hAnsi="Times New Roman"/>
                <w:sz w:val="18"/>
                <w:szCs w:val="18"/>
              </w:rPr>
              <w:t xml:space="preserve"> Hummers method</w:t>
            </w:r>
          </w:p>
        </w:tc>
        <w:tc>
          <w:tcPr>
            <w:tcW w:w="1985" w:type="dxa"/>
            <w:shd w:val="clear" w:color="auto" w:fill="auto"/>
            <w:vAlign w:val="center"/>
          </w:tcPr>
          <w:p w14:paraId="5AA23983"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4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p w14:paraId="1C854C88"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9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3757FB3A" w14:textId="77777777" w:rsidTr="004A1035">
        <w:trPr>
          <w:trHeight w:val="515"/>
        </w:trPr>
        <w:tc>
          <w:tcPr>
            <w:tcW w:w="3686" w:type="dxa"/>
            <w:vMerge w:val="restart"/>
            <w:tcBorders>
              <w:top w:val="single" w:sz="4" w:space="0" w:color="auto"/>
              <w:left w:val="single" w:sz="4" w:space="0" w:color="auto"/>
              <w:bottom w:val="single" w:sz="4" w:space="0" w:color="auto"/>
            </w:tcBorders>
            <w:vAlign w:val="center"/>
          </w:tcPr>
          <w:p w14:paraId="605FE63D" w14:textId="77777777" w:rsidR="005F7D0F" w:rsidRPr="00810EF1" w:rsidRDefault="005F7D0F" w:rsidP="004A1035">
            <w:pPr>
              <w:spacing w:after="120"/>
              <w:jc w:val="center"/>
              <w:rPr>
                <w:rFonts w:ascii="Times New Roman" w:hAnsi="Times New Roman"/>
                <w:noProof/>
                <w:sz w:val="18"/>
                <w:szCs w:val="18"/>
                <w:lang w:val="en-GB" w:eastAsia="en-GB"/>
              </w:rPr>
            </w:pPr>
            <w:r w:rsidRPr="00810EF1">
              <w:rPr>
                <w:rFonts w:ascii="Times New Roman" w:hAnsi="Times New Roman"/>
                <w:noProof/>
                <w:sz w:val="18"/>
                <w:szCs w:val="18"/>
                <w:lang w:val="en-GB" w:eastAsia="en-GB"/>
              </w:rPr>
              <w:t>Aminated graphite oxide</w:t>
            </w:r>
          </w:p>
          <w:p w14:paraId="5A1099C9" w14:textId="77777777" w:rsidR="005F7D0F" w:rsidRPr="00810EF1" w:rsidRDefault="005F7D0F" w:rsidP="004A1035">
            <w:pPr>
              <w:spacing w:after="0"/>
              <w:jc w:val="left"/>
              <w:rPr>
                <w:rFonts w:ascii="Times New Roman" w:hAnsi="Times New Roman"/>
                <w:b/>
                <w:sz w:val="18"/>
                <w:szCs w:val="18"/>
              </w:rPr>
            </w:pPr>
            <w:r w:rsidRPr="006368E5">
              <w:rPr>
                <w:rFonts w:ascii="Times New Roman" w:hAnsi="Times New Roman"/>
                <w:b/>
                <w:noProof/>
                <w:sz w:val="18"/>
                <w:szCs w:val="18"/>
              </w:rPr>
              <w:drawing>
                <wp:inline distT="0" distB="0" distL="0" distR="0" wp14:anchorId="2A7C4FDD" wp14:editId="7E109611">
                  <wp:extent cx="2190750" cy="914400"/>
                  <wp:effectExtent l="0" t="0" r="0" b="0"/>
                  <wp:docPr id="19" name="Picture 9" descr="C:\Users\cpetit1\Documents\Papers\Imperial\JCIS feature article\Figures\Aminated graphite oxid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petit1\Documents\Papers\Imperial\JCIS feature article\Figures\Aminated graphite oxide.tif"/>
                          <pic:cNvPicPr>
                            <a:picLocks noChangeAspect="1" noChangeArrowheads="1"/>
                          </pic:cNvPicPr>
                        </pic:nvPicPr>
                        <pic:blipFill>
                          <a:blip r:embed="rId15">
                            <a:extLst>
                              <a:ext uri="{28A0092B-C50C-407E-A947-70E740481C1C}">
                                <a14:useLocalDpi xmlns:a14="http://schemas.microsoft.com/office/drawing/2010/main" val="0"/>
                              </a:ext>
                            </a:extLst>
                          </a:blip>
                          <a:srcRect l="15947" t="26892" r="43968" b="43459"/>
                          <a:stretch>
                            <a:fillRect/>
                          </a:stretch>
                        </pic:blipFill>
                        <pic:spPr bwMode="auto">
                          <a:xfrm>
                            <a:off x="0" y="0"/>
                            <a:ext cx="2190750" cy="914400"/>
                          </a:xfrm>
                          <a:prstGeom prst="rect">
                            <a:avLst/>
                          </a:prstGeom>
                          <a:noFill/>
                          <a:ln>
                            <a:noFill/>
                          </a:ln>
                        </pic:spPr>
                      </pic:pic>
                    </a:graphicData>
                  </a:graphic>
                </wp:inline>
              </w:drawing>
            </w:r>
          </w:p>
        </w:tc>
        <w:tc>
          <w:tcPr>
            <w:tcW w:w="1417" w:type="dxa"/>
            <w:vMerge w:val="restart"/>
            <w:shd w:val="clear" w:color="auto" w:fill="auto"/>
            <w:vAlign w:val="center"/>
          </w:tcPr>
          <w:p w14:paraId="10B34624" w14:textId="77777777" w:rsidR="005F7D0F" w:rsidRDefault="005F7D0F" w:rsidP="004A1035">
            <w:pPr>
              <w:spacing w:after="0"/>
              <w:jc w:val="center"/>
              <w:rPr>
                <w:rFonts w:ascii="Times New Roman" w:hAnsi="Times New Roman"/>
                <w:b/>
                <w:sz w:val="18"/>
                <w:szCs w:val="18"/>
              </w:rPr>
            </w:pPr>
            <w:r w:rsidRPr="00810EF1">
              <w:rPr>
                <w:rFonts w:ascii="Times New Roman" w:hAnsi="Times New Roman"/>
                <w:b/>
                <w:sz w:val="18"/>
                <w:szCs w:val="18"/>
              </w:rPr>
              <w:t xml:space="preserve">HKUST-1/ </w:t>
            </w:r>
            <w:proofErr w:type="spellStart"/>
            <w:r w:rsidRPr="00810EF1">
              <w:rPr>
                <w:rFonts w:ascii="Times New Roman" w:hAnsi="Times New Roman"/>
                <w:b/>
                <w:sz w:val="18"/>
                <w:szCs w:val="18"/>
              </w:rPr>
              <w:t>Aminated</w:t>
            </w:r>
            <w:proofErr w:type="spellEnd"/>
            <w:r w:rsidRPr="00810EF1">
              <w:rPr>
                <w:rFonts w:ascii="Times New Roman" w:hAnsi="Times New Roman"/>
                <w:b/>
                <w:sz w:val="18"/>
                <w:szCs w:val="18"/>
              </w:rPr>
              <w:t xml:space="preserve"> GO</w:t>
            </w:r>
          </w:p>
          <w:p w14:paraId="49E895E0" w14:textId="79853367" w:rsidR="007876E6" w:rsidRPr="00810EF1" w:rsidRDefault="007876E6" w:rsidP="004A1035">
            <w:pPr>
              <w:spacing w:after="0"/>
              <w:jc w:val="center"/>
              <w:rPr>
                <w:rFonts w:ascii="Times New Roman" w:hAnsi="Times New Roman"/>
                <w:b/>
                <w:sz w:val="18"/>
                <w:szCs w:val="18"/>
              </w:rPr>
            </w:pPr>
            <w:r>
              <w:rPr>
                <w:rFonts w:ascii="Times New Roman" w:hAnsi="Times New Roman"/>
                <w:b/>
                <w:sz w:val="18"/>
                <w:szCs w:val="18"/>
              </w:rPr>
              <w:t xml:space="preserve">also referred to as </w:t>
            </w:r>
            <w:r w:rsidRPr="006368E5">
              <w:rPr>
                <w:b/>
                <w:color w:val="000000"/>
                <w:sz w:val="18"/>
                <w:szCs w:val="18"/>
              </w:rPr>
              <w:t>HKUST-1/</w:t>
            </w:r>
            <w:proofErr w:type="spellStart"/>
            <w:r w:rsidRPr="006368E5">
              <w:rPr>
                <w:b/>
                <w:color w:val="000000"/>
                <w:sz w:val="18"/>
                <w:szCs w:val="18"/>
              </w:rPr>
              <w:t>GOU</w:t>
            </w:r>
            <w:r w:rsidRPr="006368E5">
              <w:rPr>
                <w:b/>
                <w:i/>
                <w:color w:val="000000"/>
                <w:sz w:val="18"/>
                <w:szCs w:val="18"/>
              </w:rPr>
              <w:t>i</w:t>
            </w:r>
            <w:proofErr w:type="spellEnd"/>
          </w:p>
        </w:tc>
        <w:tc>
          <w:tcPr>
            <w:tcW w:w="1701" w:type="dxa"/>
            <w:vMerge w:val="restart"/>
            <w:shd w:val="clear" w:color="auto" w:fill="auto"/>
            <w:vAlign w:val="center"/>
          </w:tcPr>
          <w:p w14:paraId="7ACA94C1"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Cu(NO</w:t>
            </w:r>
            <w:r w:rsidRPr="00810EF1">
              <w:rPr>
                <w:rFonts w:ascii="Times New Roman" w:hAnsi="Times New Roman"/>
                <w:sz w:val="18"/>
                <w:szCs w:val="18"/>
                <w:vertAlign w:val="subscript"/>
              </w:rPr>
              <w:t>3</w:t>
            </w:r>
            <w:r w:rsidRPr="00810EF1">
              <w:rPr>
                <w:rFonts w:ascii="Times New Roman" w:hAnsi="Times New Roman"/>
                <w:sz w:val="18"/>
                <w:szCs w:val="18"/>
              </w:rPr>
              <w:t>)</w:t>
            </w:r>
            <w:r w:rsidRPr="00810EF1">
              <w:rPr>
                <w:rFonts w:ascii="Times New Roman" w:hAnsi="Times New Roman"/>
                <w:sz w:val="18"/>
                <w:szCs w:val="18"/>
                <w:vertAlign w:val="subscript"/>
              </w:rPr>
              <w:t>2</w:t>
            </w:r>
            <w:r w:rsidRPr="00810EF1">
              <w:rPr>
                <w:rFonts w:ascii="Times New Roman" w:hAnsi="Times New Roman"/>
                <w:sz w:val="18"/>
                <w:szCs w:val="18"/>
              </w:rPr>
              <w:sym w:font="Symbol" w:char="F0D7"/>
            </w:r>
            <w:r w:rsidRPr="00810EF1">
              <w:rPr>
                <w:rFonts w:ascii="Times New Roman" w:hAnsi="Times New Roman"/>
                <w:sz w:val="18"/>
                <w:szCs w:val="18"/>
              </w:rPr>
              <w:t>2.5H</w:t>
            </w:r>
            <w:r w:rsidRPr="00810EF1">
              <w:rPr>
                <w:rFonts w:ascii="Times New Roman" w:hAnsi="Times New Roman"/>
                <w:sz w:val="18"/>
                <w:szCs w:val="18"/>
                <w:vertAlign w:val="subscript"/>
              </w:rPr>
              <w:t>2</w:t>
            </w:r>
            <w:r w:rsidRPr="00810EF1">
              <w:rPr>
                <w:rFonts w:ascii="Times New Roman" w:hAnsi="Times New Roman"/>
                <w:sz w:val="18"/>
                <w:szCs w:val="18"/>
              </w:rPr>
              <w:t>O</w:t>
            </w:r>
          </w:p>
          <w:p w14:paraId="48B99CE9" w14:textId="77777777" w:rsidR="005F7D0F" w:rsidRPr="00810EF1" w:rsidRDefault="005F7D0F" w:rsidP="004A1035">
            <w:pPr>
              <w:spacing w:after="0"/>
              <w:jc w:val="center"/>
              <w:rPr>
                <w:rFonts w:ascii="Times New Roman" w:hAnsi="Times New Roman"/>
                <w:sz w:val="18"/>
                <w:szCs w:val="18"/>
              </w:rPr>
            </w:pPr>
            <w:r w:rsidRPr="006368E5">
              <w:rPr>
                <w:noProof/>
                <w:sz w:val="18"/>
                <w:szCs w:val="18"/>
              </w:rPr>
              <w:drawing>
                <wp:inline distT="0" distB="0" distL="0" distR="0" wp14:anchorId="5D5A00A3" wp14:editId="60D74DCC">
                  <wp:extent cx="771525" cy="571500"/>
                  <wp:effectExtent l="0" t="0" r="9525" b="0"/>
                  <wp:docPr id="20" name="Picture 20" descr="ChemSpider 2D Image | benzenetricarboxylate | C9H3O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descr="ChemSpider 2D Image | benzenetricarboxylate | C9H3O6"/>
                          <pic:cNvPicPr>
                            <a:picLocks noChangeAspect="1" noChangeArrowheads="1"/>
                          </pic:cNvPicPr>
                        </pic:nvPicPr>
                        <pic:blipFill>
                          <a:blip r:embed="rId12">
                            <a:grayscl/>
                            <a:extLst>
                              <a:ext uri="{28A0092B-C50C-407E-A947-70E740481C1C}">
                                <a14:useLocalDpi xmlns:a14="http://schemas.microsoft.com/office/drawing/2010/main" val="0"/>
                              </a:ext>
                            </a:extLst>
                          </a:blip>
                          <a:srcRect l="10016" t="17007" r="9071" b="23055"/>
                          <a:stretch>
                            <a:fillRect/>
                          </a:stretch>
                        </pic:blipFill>
                        <pic:spPr bwMode="auto">
                          <a:xfrm>
                            <a:off x="0" y="0"/>
                            <a:ext cx="771525" cy="571500"/>
                          </a:xfrm>
                          <a:prstGeom prst="rect">
                            <a:avLst/>
                          </a:prstGeom>
                          <a:noFill/>
                          <a:ln>
                            <a:noFill/>
                          </a:ln>
                        </pic:spPr>
                      </pic:pic>
                    </a:graphicData>
                  </a:graphic>
                </wp:inline>
              </w:drawing>
            </w:r>
          </w:p>
        </w:tc>
        <w:tc>
          <w:tcPr>
            <w:tcW w:w="4678" w:type="dxa"/>
            <w:shd w:val="clear" w:color="auto" w:fill="auto"/>
            <w:vAlign w:val="center"/>
          </w:tcPr>
          <w:p w14:paraId="13C56699"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precursor from Sigma Aldrich; &lt; 20 </w:t>
            </w:r>
            <w:r w:rsidRPr="00810EF1">
              <w:rPr>
                <w:rFonts w:ascii="Times New Roman" w:hAnsi="Times New Roman"/>
                <w:sz w:val="18"/>
                <w:szCs w:val="18"/>
              </w:rPr>
              <w:sym w:font="Symbol" w:char="F06D"/>
            </w:r>
            <w:r w:rsidRPr="00810EF1">
              <w:rPr>
                <w:rFonts w:ascii="Times New Roman" w:hAnsi="Times New Roman"/>
                <w:sz w:val="18"/>
                <w:szCs w:val="18"/>
              </w:rPr>
              <w:t>m flakes</w:t>
            </w:r>
          </w:p>
          <w:p w14:paraId="16FDA7CB"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Oxidation </w:t>
            </w:r>
            <w:r w:rsidRPr="00810EF1">
              <w:rPr>
                <w:rFonts w:ascii="Times New Roman" w:hAnsi="Times New Roman"/>
                <w:i/>
                <w:sz w:val="18"/>
                <w:szCs w:val="18"/>
              </w:rPr>
              <w:t>via</w:t>
            </w:r>
            <w:r w:rsidRPr="00810EF1">
              <w:rPr>
                <w:rFonts w:ascii="Times New Roman" w:hAnsi="Times New Roman"/>
                <w:sz w:val="18"/>
                <w:szCs w:val="18"/>
              </w:rPr>
              <w:t xml:space="preserve"> Hummers method</w:t>
            </w:r>
          </w:p>
          <w:p w14:paraId="1C1AD0AB"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Preparation of </w:t>
            </w:r>
            <w:proofErr w:type="spellStart"/>
            <w:r w:rsidRPr="00810EF1">
              <w:rPr>
                <w:rFonts w:ascii="Times New Roman" w:hAnsi="Times New Roman"/>
                <w:sz w:val="18"/>
                <w:szCs w:val="18"/>
              </w:rPr>
              <w:t>aminated</w:t>
            </w:r>
            <w:proofErr w:type="spellEnd"/>
            <w:r w:rsidRPr="00810EF1">
              <w:rPr>
                <w:rFonts w:ascii="Times New Roman" w:hAnsi="Times New Roman"/>
                <w:sz w:val="18"/>
                <w:szCs w:val="18"/>
              </w:rPr>
              <w:t xml:space="preserve"> GOs with 0.030 </w:t>
            </w:r>
            <w:proofErr w:type="spellStart"/>
            <w:r w:rsidRPr="00810EF1">
              <w:rPr>
                <w:rFonts w:ascii="Times New Roman" w:hAnsi="Times New Roman"/>
                <w:sz w:val="18"/>
                <w:szCs w:val="18"/>
              </w:rPr>
              <w:t>mol</w:t>
            </w:r>
            <w:proofErr w:type="spellEnd"/>
            <w:r w:rsidRPr="00810EF1">
              <w:rPr>
                <w:rFonts w:ascii="Times New Roman" w:hAnsi="Times New Roman"/>
                <w:sz w:val="18"/>
                <w:szCs w:val="18"/>
              </w:rPr>
              <w:t xml:space="preserve"> l</w:t>
            </w:r>
            <w:r w:rsidRPr="00810EF1">
              <w:rPr>
                <w:rFonts w:ascii="Times New Roman" w:hAnsi="Times New Roman"/>
                <w:sz w:val="18"/>
                <w:szCs w:val="18"/>
                <w:vertAlign w:val="superscript"/>
              </w:rPr>
              <w:t>−1</w:t>
            </w:r>
            <w:r w:rsidRPr="00810EF1">
              <w:rPr>
                <w:rFonts w:ascii="Times New Roman" w:hAnsi="Times New Roman"/>
                <w:sz w:val="18"/>
                <w:szCs w:val="18"/>
              </w:rPr>
              <w:t>aqueous solution of urea</w:t>
            </w:r>
          </w:p>
        </w:tc>
        <w:tc>
          <w:tcPr>
            <w:tcW w:w="1985" w:type="dxa"/>
            <w:shd w:val="clear" w:color="auto" w:fill="auto"/>
            <w:vAlign w:val="center"/>
          </w:tcPr>
          <w:p w14:paraId="4BC3F342"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10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511EB60A" w14:textId="77777777" w:rsidTr="004A1035">
        <w:trPr>
          <w:trHeight w:val="515"/>
        </w:trPr>
        <w:tc>
          <w:tcPr>
            <w:tcW w:w="3686" w:type="dxa"/>
            <w:vMerge/>
            <w:tcBorders>
              <w:top w:val="single" w:sz="4" w:space="0" w:color="auto"/>
              <w:left w:val="single" w:sz="4" w:space="0" w:color="auto"/>
              <w:bottom w:val="single" w:sz="4" w:space="0" w:color="auto"/>
            </w:tcBorders>
          </w:tcPr>
          <w:p w14:paraId="454DA827" w14:textId="77777777" w:rsidR="005F7D0F" w:rsidRPr="00810EF1" w:rsidRDefault="005F7D0F" w:rsidP="004A1035">
            <w:pPr>
              <w:spacing w:after="0"/>
              <w:jc w:val="center"/>
              <w:rPr>
                <w:rFonts w:ascii="Times New Roman" w:hAnsi="Times New Roman"/>
                <w:b/>
                <w:sz w:val="18"/>
                <w:szCs w:val="18"/>
              </w:rPr>
            </w:pPr>
          </w:p>
        </w:tc>
        <w:tc>
          <w:tcPr>
            <w:tcW w:w="1417" w:type="dxa"/>
            <w:vMerge/>
            <w:shd w:val="clear" w:color="auto" w:fill="auto"/>
            <w:vAlign w:val="center"/>
          </w:tcPr>
          <w:p w14:paraId="4F38AFF7" w14:textId="77777777" w:rsidR="005F7D0F" w:rsidRPr="00810EF1" w:rsidRDefault="005F7D0F" w:rsidP="004A1035">
            <w:pPr>
              <w:spacing w:after="0"/>
              <w:jc w:val="center"/>
              <w:rPr>
                <w:rFonts w:ascii="Times New Roman" w:hAnsi="Times New Roman"/>
                <w:b/>
                <w:sz w:val="18"/>
                <w:szCs w:val="18"/>
              </w:rPr>
            </w:pPr>
          </w:p>
        </w:tc>
        <w:tc>
          <w:tcPr>
            <w:tcW w:w="1701" w:type="dxa"/>
            <w:vMerge/>
            <w:shd w:val="clear" w:color="auto" w:fill="auto"/>
            <w:vAlign w:val="center"/>
          </w:tcPr>
          <w:p w14:paraId="4CC381BA" w14:textId="77777777" w:rsidR="005F7D0F" w:rsidRPr="00810EF1" w:rsidRDefault="005F7D0F" w:rsidP="004A1035">
            <w:pPr>
              <w:spacing w:after="0"/>
              <w:jc w:val="center"/>
              <w:rPr>
                <w:rFonts w:ascii="Times New Roman" w:hAnsi="Times New Roman"/>
                <w:sz w:val="18"/>
                <w:szCs w:val="18"/>
              </w:rPr>
            </w:pPr>
          </w:p>
        </w:tc>
        <w:tc>
          <w:tcPr>
            <w:tcW w:w="4678" w:type="dxa"/>
            <w:shd w:val="clear" w:color="auto" w:fill="auto"/>
            <w:vAlign w:val="center"/>
          </w:tcPr>
          <w:p w14:paraId="0354A519"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precursor from Sigma Aldrich; &lt; 20 </w:t>
            </w:r>
            <w:r w:rsidRPr="00810EF1">
              <w:rPr>
                <w:rFonts w:ascii="Times New Roman" w:hAnsi="Times New Roman"/>
                <w:sz w:val="18"/>
                <w:szCs w:val="18"/>
              </w:rPr>
              <w:sym w:font="Symbol" w:char="F06D"/>
            </w:r>
            <w:r w:rsidRPr="00810EF1">
              <w:rPr>
                <w:rFonts w:ascii="Times New Roman" w:hAnsi="Times New Roman"/>
                <w:sz w:val="18"/>
                <w:szCs w:val="18"/>
              </w:rPr>
              <w:t>m flakes</w:t>
            </w:r>
          </w:p>
          <w:p w14:paraId="614E7277"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Oxidation </w:t>
            </w:r>
            <w:r w:rsidRPr="00810EF1">
              <w:rPr>
                <w:rFonts w:ascii="Times New Roman" w:hAnsi="Times New Roman"/>
                <w:i/>
                <w:sz w:val="18"/>
                <w:szCs w:val="18"/>
              </w:rPr>
              <w:t>via</w:t>
            </w:r>
            <w:r w:rsidRPr="00810EF1">
              <w:rPr>
                <w:rFonts w:ascii="Times New Roman" w:hAnsi="Times New Roman"/>
                <w:sz w:val="18"/>
                <w:szCs w:val="18"/>
              </w:rPr>
              <w:t xml:space="preserve"> Hummers method</w:t>
            </w:r>
          </w:p>
          <w:p w14:paraId="198A3CE4"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Preparation of </w:t>
            </w:r>
            <w:proofErr w:type="spellStart"/>
            <w:r w:rsidRPr="00810EF1">
              <w:rPr>
                <w:rFonts w:ascii="Times New Roman" w:hAnsi="Times New Roman"/>
                <w:sz w:val="18"/>
                <w:szCs w:val="18"/>
              </w:rPr>
              <w:t>aminated</w:t>
            </w:r>
            <w:proofErr w:type="spellEnd"/>
            <w:r w:rsidRPr="00810EF1">
              <w:rPr>
                <w:rFonts w:ascii="Times New Roman" w:hAnsi="Times New Roman"/>
                <w:sz w:val="18"/>
                <w:szCs w:val="18"/>
              </w:rPr>
              <w:t xml:space="preserve"> GOs with 0.15 </w:t>
            </w:r>
            <w:proofErr w:type="spellStart"/>
            <w:r w:rsidRPr="00810EF1">
              <w:rPr>
                <w:rFonts w:ascii="Times New Roman" w:hAnsi="Times New Roman"/>
                <w:sz w:val="18"/>
                <w:szCs w:val="18"/>
              </w:rPr>
              <w:t>mol</w:t>
            </w:r>
            <w:proofErr w:type="spellEnd"/>
            <w:r w:rsidRPr="00810EF1">
              <w:rPr>
                <w:rFonts w:ascii="Times New Roman" w:hAnsi="Times New Roman"/>
                <w:sz w:val="18"/>
                <w:szCs w:val="18"/>
              </w:rPr>
              <w:t xml:space="preserve"> l</w:t>
            </w:r>
            <w:r w:rsidRPr="00810EF1">
              <w:rPr>
                <w:rFonts w:ascii="Times New Roman" w:hAnsi="Times New Roman"/>
                <w:sz w:val="18"/>
                <w:szCs w:val="18"/>
                <w:vertAlign w:val="superscript"/>
              </w:rPr>
              <w:t>−1</w:t>
            </w:r>
            <w:r w:rsidRPr="00810EF1">
              <w:rPr>
                <w:rFonts w:ascii="Times New Roman" w:hAnsi="Times New Roman"/>
                <w:sz w:val="18"/>
                <w:szCs w:val="18"/>
              </w:rPr>
              <w:t xml:space="preserve"> aqueous solution of urea</w:t>
            </w:r>
          </w:p>
        </w:tc>
        <w:tc>
          <w:tcPr>
            <w:tcW w:w="1985" w:type="dxa"/>
            <w:shd w:val="clear" w:color="auto" w:fill="auto"/>
            <w:vAlign w:val="center"/>
          </w:tcPr>
          <w:p w14:paraId="674EB265"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10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r w:rsidR="005F7D0F" w:rsidRPr="00810EF1" w14:paraId="5F3A101B" w14:textId="77777777" w:rsidTr="004A1035">
        <w:trPr>
          <w:trHeight w:val="515"/>
        </w:trPr>
        <w:tc>
          <w:tcPr>
            <w:tcW w:w="3686" w:type="dxa"/>
            <w:vMerge/>
            <w:tcBorders>
              <w:top w:val="single" w:sz="4" w:space="0" w:color="auto"/>
              <w:left w:val="single" w:sz="4" w:space="0" w:color="auto"/>
              <w:bottom w:val="single" w:sz="4" w:space="0" w:color="auto"/>
            </w:tcBorders>
          </w:tcPr>
          <w:p w14:paraId="223A864F" w14:textId="77777777" w:rsidR="005F7D0F" w:rsidRPr="00810EF1" w:rsidRDefault="005F7D0F" w:rsidP="004A1035">
            <w:pPr>
              <w:spacing w:after="0"/>
              <w:jc w:val="center"/>
              <w:rPr>
                <w:rFonts w:ascii="Times New Roman" w:hAnsi="Times New Roman"/>
                <w:b/>
                <w:sz w:val="18"/>
                <w:szCs w:val="18"/>
              </w:rPr>
            </w:pPr>
          </w:p>
        </w:tc>
        <w:tc>
          <w:tcPr>
            <w:tcW w:w="1417" w:type="dxa"/>
            <w:vMerge/>
            <w:shd w:val="clear" w:color="auto" w:fill="auto"/>
            <w:vAlign w:val="center"/>
          </w:tcPr>
          <w:p w14:paraId="3A3F5506" w14:textId="77777777" w:rsidR="005F7D0F" w:rsidRPr="00810EF1" w:rsidRDefault="005F7D0F" w:rsidP="004A1035">
            <w:pPr>
              <w:spacing w:after="0"/>
              <w:jc w:val="center"/>
              <w:rPr>
                <w:rFonts w:ascii="Times New Roman" w:hAnsi="Times New Roman"/>
                <w:b/>
                <w:sz w:val="18"/>
                <w:szCs w:val="18"/>
              </w:rPr>
            </w:pPr>
          </w:p>
        </w:tc>
        <w:tc>
          <w:tcPr>
            <w:tcW w:w="1701" w:type="dxa"/>
            <w:vMerge/>
            <w:shd w:val="clear" w:color="auto" w:fill="auto"/>
            <w:vAlign w:val="center"/>
          </w:tcPr>
          <w:p w14:paraId="2AAD963B" w14:textId="77777777" w:rsidR="005F7D0F" w:rsidRPr="00810EF1" w:rsidRDefault="005F7D0F" w:rsidP="004A1035">
            <w:pPr>
              <w:spacing w:after="0"/>
              <w:jc w:val="center"/>
              <w:rPr>
                <w:rFonts w:ascii="Times New Roman" w:hAnsi="Times New Roman"/>
                <w:sz w:val="18"/>
                <w:szCs w:val="18"/>
              </w:rPr>
            </w:pPr>
          </w:p>
        </w:tc>
        <w:tc>
          <w:tcPr>
            <w:tcW w:w="4678" w:type="dxa"/>
            <w:shd w:val="clear" w:color="auto" w:fill="auto"/>
            <w:vAlign w:val="center"/>
          </w:tcPr>
          <w:p w14:paraId="6069211C"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Graphite precursor from Sigma Aldrich; &lt; 20 </w:t>
            </w:r>
            <w:r w:rsidRPr="00810EF1">
              <w:rPr>
                <w:rFonts w:ascii="Times New Roman" w:hAnsi="Times New Roman"/>
                <w:sz w:val="18"/>
                <w:szCs w:val="18"/>
              </w:rPr>
              <w:sym w:font="Symbol" w:char="F06D"/>
            </w:r>
            <w:r w:rsidRPr="00810EF1">
              <w:rPr>
                <w:rFonts w:ascii="Times New Roman" w:hAnsi="Times New Roman"/>
                <w:sz w:val="18"/>
                <w:szCs w:val="18"/>
              </w:rPr>
              <w:t>m flakes</w:t>
            </w:r>
          </w:p>
          <w:p w14:paraId="3C281A8B"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Oxidation </w:t>
            </w:r>
            <w:r w:rsidRPr="00810EF1">
              <w:rPr>
                <w:rFonts w:ascii="Times New Roman" w:hAnsi="Times New Roman"/>
                <w:i/>
                <w:sz w:val="18"/>
                <w:szCs w:val="18"/>
              </w:rPr>
              <w:t>via</w:t>
            </w:r>
            <w:r w:rsidRPr="00810EF1">
              <w:rPr>
                <w:rFonts w:ascii="Times New Roman" w:hAnsi="Times New Roman"/>
                <w:sz w:val="18"/>
                <w:szCs w:val="18"/>
              </w:rPr>
              <w:t xml:space="preserve"> Hummers method</w:t>
            </w:r>
          </w:p>
          <w:p w14:paraId="698F2B7F"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Preparation of </w:t>
            </w:r>
            <w:proofErr w:type="spellStart"/>
            <w:r w:rsidRPr="00810EF1">
              <w:rPr>
                <w:rFonts w:ascii="Times New Roman" w:hAnsi="Times New Roman"/>
                <w:sz w:val="18"/>
                <w:szCs w:val="18"/>
              </w:rPr>
              <w:t>aminated</w:t>
            </w:r>
            <w:proofErr w:type="spellEnd"/>
            <w:r w:rsidRPr="00810EF1">
              <w:rPr>
                <w:rFonts w:ascii="Times New Roman" w:hAnsi="Times New Roman"/>
                <w:sz w:val="18"/>
                <w:szCs w:val="18"/>
              </w:rPr>
              <w:t xml:space="preserve"> GOs with 0.3 </w:t>
            </w:r>
            <w:proofErr w:type="spellStart"/>
            <w:r w:rsidRPr="00810EF1">
              <w:rPr>
                <w:rFonts w:ascii="Times New Roman" w:hAnsi="Times New Roman"/>
                <w:sz w:val="18"/>
                <w:szCs w:val="18"/>
              </w:rPr>
              <w:t>mol</w:t>
            </w:r>
            <w:proofErr w:type="spellEnd"/>
            <w:r w:rsidRPr="00810EF1">
              <w:rPr>
                <w:rFonts w:ascii="Times New Roman" w:hAnsi="Times New Roman"/>
                <w:sz w:val="18"/>
                <w:szCs w:val="18"/>
              </w:rPr>
              <w:t xml:space="preserve"> l</w:t>
            </w:r>
            <w:r w:rsidRPr="00810EF1">
              <w:rPr>
                <w:rFonts w:ascii="Times New Roman" w:hAnsi="Times New Roman"/>
                <w:sz w:val="18"/>
                <w:szCs w:val="18"/>
                <w:vertAlign w:val="superscript"/>
              </w:rPr>
              <w:t>−1</w:t>
            </w:r>
            <w:r w:rsidRPr="00810EF1">
              <w:rPr>
                <w:rFonts w:ascii="Times New Roman" w:hAnsi="Times New Roman"/>
                <w:sz w:val="18"/>
                <w:szCs w:val="18"/>
              </w:rPr>
              <w:t xml:space="preserve"> aqueous solution of urea</w:t>
            </w:r>
          </w:p>
        </w:tc>
        <w:tc>
          <w:tcPr>
            <w:tcW w:w="1985" w:type="dxa"/>
            <w:shd w:val="clear" w:color="auto" w:fill="auto"/>
            <w:vAlign w:val="center"/>
          </w:tcPr>
          <w:p w14:paraId="3484A1A5" w14:textId="77777777" w:rsidR="005F7D0F" w:rsidRPr="00810EF1" w:rsidRDefault="005F7D0F" w:rsidP="004A1035">
            <w:pPr>
              <w:spacing w:after="0"/>
              <w:jc w:val="center"/>
              <w:rPr>
                <w:rFonts w:ascii="Times New Roman" w:hAnsi="Times New Roman"/>
                <w:sz w:val="18"/>
                <w:szCs w:val="18"/>
              </w:rPr>
            </w:pPr>
            <w:r w:rsidRPr="00810EF1">
              <w:rPr>
                <w:rFonts w:ascii="Times New Roman" w:hAnsi="Times New Roman"/>
                <w:sz w:val="18"/>
                <w:szCs w:val="18"/>
              </w:rPr>
              <w:t xml:space="preserve">10 </w:t>
            </w:r>
            <w:proofErr w:type="spellStart"/>
            <w:r w:rsidRPr="00810EF1">
              <w:rPr>
                <w:rFonts w:ascii="Times New Roman" w:hAnsi="Times New Roman"/>
                <w:sz w:val="18"/>
                <w:szCs w:val="18"/>
              </w:rPr>
              <w:t>wt</w:t>
            </w:r>
            <w:proofErr w:type="spellEnd"/>
            <w:r w:rsidRPr="00810EF1">
              <w:rPr>
                <w:rFonts w:ascii="Times New Roman" w:hAnsi="Times New Roman"/>
                <w:sz w:val="18"/>
                <w:szCs w:val="18"/>
              </w:rPr>
              <w:t>%</w:t>
            </w:r>
          </w:p>
        </w:tc>
      </w:tr>
    </w:tbl>
    <w:p w14:paraId="035649EF" w14:textId="77777777" w:rsidR="005F7D0F" w:rsidRDefault="005F7D0F">
      <w:pPr>
        <w:spacing w:after="0"/>
        <w:jc w:val="left"/>
        <w:rPr>
          <w:i/>
        </w:rPr>
        <w:sectPr w:rsidR="005F7D0F" w:rsidSect="006368E5">
          <w:pgSz w:w="15840" w:h="12240" w:orient="landscape"/>
          <w:pgMar w:top="1440" w:right="1440" w:bottom="1440" w:left="1440" w:header="720" w:footer="720" w:gutter="0"/>
          <w:cols w:space="720"/>
          <w:docGrid w:linePitch="360"/>
        </w:sectPr>
      </w:pPr>
    </w:p>
    <w:p w14:paraId="03CF7D06" w14:textId="28704620" w:rsidR="00D27FB1" w:rsidRPr="007F2A64" w:rsidRDefault="00C25E29" w:rsidP="00D27FB1">
      <w:pPr>
        <w:spacing w:after="120" w:line="480" w:lineRule="auto"/>
        <w:ind w:firstLine="567"/>
      </w:pPr>
      <w:proofErr w:type="gramStart"/>
      <w:r w:rsidRPr="007F2A64">
        <w:rPr>
          <w:i/>
        </w:rPr>
        <w:lastRenderedPageBreak/>
        <w:t>MOFs and composite synthe</w:t>
      </w:r>
      <w:r w:rsidR="00734870" w:rsidRPr="007F2A64">
        <w:rPr>
          <w:i/>
        </w:rPr>
        <w:t>si</w:t>
      </w:r>
      <w:r w:rsidRPr="007F2A64">
        <w:rPr>
          <w:i/>
        </w:rPr>
        <w:t>s.</w:t>
      </w:r>
      <w:proofErr w:type="gramEnd"/>
      <w:r w:rsidRPr="007F2A64">
        <w:rPr>
          <w:i/>
        </w:rPr>
        <w:t xml:space="preserve"> </w:t>
      </w:r>
      <w:r w:rsidR="002579F9" w:rsidRPr="007F2A64">
        <w:t>All compo</w:t>
      </w:r>
      <w:r w:rsidRPr="007F2A64">
        <w:t>sites described in this article</w:t>
      </w:r>
      <w:r w:rsidR="002579F9" w:rsidRPr="007F2A64">
        <w:t xml:space="preserve"> were synthesized following the same general procedure</w:t>
      </w:r>
      <w:r w:rsidRPr="007F2A64">
        <w:t>, regardless of the</w:t>
      </w:r>
      <w:r w:rsidR="00177856">
        <w:t xml:space="preserve"> type of</w:t>
      </w:r>
      <w:r w:rsidRPr="007F2A64">
        <w:t xml:space="preserve"> MOF or</w:t>
      </w:r>
      <w:r w:rsidR="00177856">
        <w:t xml:space="preserve"> the properties of</w:t>
      </w:r>
      <w:r w:rsidRPr="007F2A64">
        <w:t xml:space="preserve"> </w:t>
      </w:r>
      <w:r w:rsidR="00835C01">
        <w:t xml:space="preserve">the </w:t>
      </w:r>
      <w:r w:rsidRPr="007F2A64">
        <w:t>graphene-based species used</w:t>
      </w:r>
      <w:r w:rsidR="002579F9" w:rsidRPr="007F2A64">
        <w:t xml:space="preserve">. </w:t>
      </w:r>
      <w:r w:rsidRPr="007F2A64">
        <w:t xml:space="preserve"> A scheme of the synthesis procedure is provided in Figure 1. </w:t>
      </w:r>
      <w:r w:rsidR="002579F9" w:rsidRPr="007F2A64">
        <w:t xml:space="preserve">First, the MOF precursors, </w:t>
      </w:r>
      <w:r w:rsidR="002579F9" w:rsidRPr="007F2A64">
        <w:rPr>
          <w:i/>
        </w:rPr>
        <w:t>i.e.</w:t>
      </w:r>
      <w:r w:rsidR="002579F9" w:rsidRPr="007F2A64">
        <w:t xml:space="preserve"> the metallic salt </w:t>
      </w:r>
      <w:r w:rsidR="00734870" w:rsidRPr="007F2A64">
        <w:t xml:space="preserve">or metal </w:t>
      </w:r>
      <w:r w:rsidRPr="007F2A64">
        <w:t xml:space="preserve">and </w:t>
      </w:r>
      <w:r w:rsidR="002579F9" w:rsidRPr="007F2A64">
        <w:t>the organic ligand</w:t>
      </w:r>
      <w:r w:rsidR="007F7FCB" w:rsidRPr="007F2A64">
        <w:t>,</w:t>
      </w:r>
      <w:r w:rsidR="002579F9" w:rsidRPr="007F2A64">
        <w:t xml:space="preserve"> were mixed with the solvents typically employed to synthesize the pure MOF. After </w:t>
      </w:r>
      <w:r w:rsidR="00177856">
        <w:t xml:space="preserve">a </w:t>
      </w:r>
      <w:r w:rsidR="002579F9" w:rsidRPr="007F2A64">
        <w:t xml:space="preserve">complete dissolution, </w:t>
      </w:r>
      <w:r w:rsidR="007F7FCB" w:rsidRPr="007F2A64">
        <w:t>the graphene component was added, in the form of</w:t>
      </w:r>
      <w:r w:rsidR="00AA3A0F" w:rsidRPr="007F2A64">
        <w:t xml:space="preserve"> </w:t>
      </w:r>
      <w:r w:rsidR="007F7FCB" w:rsidRPr="007F2A64">
        <w:t xml:space="preserve">graphite, </w:t>
      </w:r>
      <w:r w:rsidRPr="007F2A64">
        <w:t>GO</w:t>
      </w:r>
      <w:r w:rsidR="00AA3A0F" w:rsidRPr="007F2A64">
        <w:t xml:space="preserve"> or </w:t>
      </w:r>
      <w:proofErr w:type="spellStart"/>
      <w:r w:rsidR="00AA3A0F" w:rsidRPr="007F2A64">
        <w:t>aminated</w:t>
      </w:r>
      <w:proofErr w:type="spellEnd"/>
      <w:r w:rsidR="00AA3A0F" w:rsidRPr="007F2A64">
        <w:t xml:space="preserve"> </w:t>
      </w:r>
      <w:r w:rsidRPr="007F2A64">
        <w:t>GO,</w:t>
      </w:r>
      <w:r w:rsidR="00AA3A0F" w:rsidRPr="007F2A64">
        <w:t xml:space="preserve"> </w:t>
      </w:r>
      <w:r w:rsidR="007F7FCB" w:rsidRPr="007F2A64">
        <w:t xml:space="preserve">depending on the composite. </w:t>
      </w:r>
      <w:r w:rsidR="00AA3A0F" w:rsidRPr="007F2A64">
        <w:t xml:space="preserve">The amount of graphene-based compound added was selected so that its content in the final composites ranged from 5 </w:t>
      </w:r>
      <w:proofErr w:type="spellStart"/>
      <w:r w:rsidR="00AA3A0F" w:rsidRPr="007F2A64">
        <w:t>wt</w:t>
      </w:r>
      <w:proofErr w:type="spellEnd"/>
      <w:r w:rsidR="00AA3A0F" w:rsidRPr="007F2A64">
        <w:t xml:space="preserve">% to 55 </w:t>
      </w:r>
      <w:proofErr w:type="spellStart"/>
      <w:r w:rsidR="00AA3A0F" w:rsidRPr="007F2A64">
        <w:t>wt</w:t>
      </w:r>
      <w:proofErr w:type="spellEnd"/>
      <w:r w:rsidR="00AA3A0F" w:rsidRPr="007F2A64">
        <w:t>%</w:t>
      </w:r>
      <w:r w:rsidR="00835C01">
        <w:t xml:space="preserve"> (see Table 1)</w:t>
      </w:r>
      <w:r w:rsidR="00AA3A0F" w:rsidRPr="007F2A64">
        <w:t xml:space="preserve">. </w:t>
      </w:r>
      <w:r w:rsidR="007F7FCB" w:rsidRPr="007F2A64">
        <w:t>Th</w:t>
      </w:r>
      <w:r w:rsidR="00805FB3">
        <w:t xml:space="preserve">e addition of the graphene-based component </w:t>
      </w:r>
      <w:r w:rsidR="007F7FCB" w:rsidRPr="007F2A64">
        <w:t>was followed by sonication to trigger the exfoliation of th</w:t>
      </w:r>
      <w:r w:rsidR="00805FB3">
        <w:t>is</w:t>
      </w:r>
      <w:r w:rsidR="007F7FCB" w:rsidRPr="007F2A64">
        <w:t xml:space="preserve"> </w:t>
      </w:r>
      <w:r w:rsidR="00805FB3">
        <w:t>carbon</w:t>
      </w:r>
      <w:r w:rsidR="007F7FCB" w:rsidRPr="007F2A64">
        <w:t xml:space="preserve">-based </w:t>
      </w:r>
      <w:r w:rsidR="00805FB3">
        <w:t>material</w:t>
      </w:r>
      <w:r w:rsidR="007F7FCB" w:rsidRPr="007F2A64">
        <w:t xml:space="preserve">. The formation of the MOF crystals, and thereby the formation of the composites, then proceeded </w:t>
      </w:r>
      <w:r w:rsidR="007F7FCB" w:rsidRPr="007F2A64">
        <w:rPr>
          <w:i/>
        </w:rPr>
        <w:t>via</w:t>
      </w:r>
      <w:r w:rsidR="007F7FCB" w:rsidRPr="007F2A64">
        <w:t xml:space="preserve"> heating of the reaction mixture under the conditions used to synthesize the pure MOF</w:t>
      </w:r>
      <w:r w:rsidR="00734870" w:rsidRPr="007F2A64">
        <w:t xml:space="preserve"> (</w:t>
      </w:r>
      <w:r w:rsidR="00734870" w:rsidRPr="007F2A64">
        <w:rPr>
          <w:i/>
        </w:rPr>
        <w:t>i.e.</w:t>
      </w:r>
      <w:r w:rsidR="00734870" w:rsidRPr="007F2A64">
        <w:t xml:space="preserve"> duration and temperature)</w:t>
      </w:r>
      <w:r w:rsidR="007F7FCB" w:rsidRPr="007F2A64">
        <w:t xml:space="preserve">. The reaction took place either in a Pyrex round-bottom flask or in an acid digestion bomb, depending on the MOF. In the former case, shaking of the reaction mixture was applied. Once synthesized, the composites </w:t>
      </w:r>
      <w:r w:rsidR="000674DD" w:rsidRPr="007F2A64">
        <w:t xml:space="preserve">were filtered using a Buchner filter and solvent exchange was </w:t>
      </w:r>
      <w:r w:rsidR="00177856">
        <w:t>carried out</w:t>
      </w:r>
      <w:r w:rsidR="000674DD" w:rsidRPr="007F2A64">
        <w:t xml:space="preserve">. Finally, the samples were dried under vacuum at the same temperature as that employed for the synthesis of the pure MOF. The specific conditions for the synthesis of each composites can be </w:t>
      </w:r>
      <w:r w:rsidR="00177856">
        <w:t>f</w:t>
      </w:r>
      <w:r w:rsidR="00805FB3">
        <w:t>ou</w:t>
      </w:r>
      <w:r w:rsidR="00177856">
        <w:t>nd</w:t>
      </w:r>
      <w:r w:rsidR="00177856" w:rsidRPr="007F2A64">
        <w:t xml:space="preserve"> </w:t>
      </w:r>
      <w:r w:rsidR="000674DD" w:rsidRPr="007F2A64">
        <w:t xml:space="preserve">in the following references: MOF-5/GO composites </w:t>
      </w:r>
      <w:r w:rsidR="007126B2" w:rsidRPr="007F2A64">
        <w:fldChar w:fldCharType="begin"/>
      </w:r>
      <w:r w:rsidR="00622774">
        <w:instrText xml:space="preserve"> ADDIN EN.CITE &lt;EndNote&gt;&lt;Cite&gt;&lt;Author&gt;Petit&lt;/Author&gt;&lt;Year&gt;2009&lt;/Year&gt;&lt;RecNum&gt;51&lt;/RecNum&gt;&lt;DisplayText&gt;[19]&lt;/DisplayText&gt;&lt;record&gt;&lt;rec-number&gt;51&lt;/rec-number&gt;&lt;foreign-keys&gt;&lt;key app="EN" db-id="pf9vts2viwwv0qedd265fesvvw2dpfsptfxr"&gt;51&lt;/key&gt;&lt;/foreign-keys&gt;&lt;ref-type name="Journal Article"&gt;17&lt;/ref-type&gt;&lt;contributors&gt;&lt;authors&gt;&lt;author&gt;Petit, Camille&lt;/author&gt;&lt;author&gt;Bandosz, Teresa J.&lt;/author&gt;&lt;/authors&gt;&lt;/contributors&gt;&lt;titles&gt;&lt;title&gt;MOF–Graphite Oxide Composites: Combining the Uniqueness of Graphene Layers and Metal–Organic Frameworks&lt;/title&gt;&lt;secondary-title&gt;Advanced Materials&lt;/secondary-title&gt;&lt;/titles&gt;&lt;periodical&gt;&lt;full-title&gt;Advanced Materials&lt;/full-title&gt;&lt;/periodical&gt;&lt;pages&gt;4753-4757&lt;/pages&gt;&lt;volume&gt;21&lt;/volume&gt;&lt;number&gt;46&lt;/number&gt;&lt;keywords&gt;&lt;keyword&gt;Adsorbent materials&lt;/keyword&gt;&lt;keyword&gt;graphite oxides&lt;/keyword&gt;&lt;keyword&gt;metal–organic frameworks&lt;/keyword&gt;&lt;keyword&gt;nanocomposites&lt;/keyword&gt;&lt;keyword&gt;porosity&lt;/keyword&gt;&lt;/keywords&gt;&lt;dates&gt;&lt;year&gt;2009&lt;/year&gt;&lt;/dates&gt;&lt;publisher&gt;WILEY-VCH Verlag&lt;/publisher&gt;&lt;isbn&gt;1521-4095&lt;/isbn&gt;&lt;urls&gt;&lt;related-urls&gt;&lt;url&gt;http://dx.doi.org/10.1002/adma.200901581&lt;/url&gt;&lt;/related-urls&gt;&lt;/urls&gt;&lt;electronic-resource-num&gt;10.1002/adma.200901581&lt;/electronic-resource-num&gt;&lt;/record&gt;&lt;/Cite&gt;&lt;/EndNote&gt;</w:instrText>
      </w:r>
      <w:r w:rsidR="007126B2" w:rsidRPr="007F2A64">
        <w:fldChar w:fldCharType="separate"/>
      </w:r>
      <w:r w:rsidR="00622774">
        <w:rPr>
          <w:noProof/>
        </w:rPr>
        <w:t>[</w:t>
      </w:r>
      <w:hyperlink w:anchor="_ENREF_19" w:tooltip="Petit, 2009 #51" w:history="1">
        <w:r w:rsidR="0057741A">
          <w:rPr>
            <w:noProof/>
          </w:rPr>
          <w:t>19</w:t>
        </w:r>
      </w:hyperlink>
      <w:r w:rsidR="00622774">
        <w:rPr>
          <w:noProof/>
        </w:rPr>
        <w:t>]</w:t>
      </w:r>
      <w:r w:rsidR="007126B2" w:rsidRPr="007F2A64">
        <w:fldChar w:fldCharType="end"/>
      </w:r>
      <w:r w:rsidR="000674DD" w:rsidRPr="007F2A64">
        <w:t xml:space="preserve">; </w:t>
      </w:r>
      <w:r w:rsidR="00AA3A0F" w:rsidRPr="007F2A64">
        <w:t xml:space="preserve">HKUST-1/GO composites </w:t>
      </w:r>
      <w:r w:rsidR="007126B2" w:rsidRPr="007F2A64">
        <w:fldChar w:fldCharType="begin"/>
      </w:r>
      <w:r w:rsidR="00622774">
        <w:instrText xml:space="preserve"> ADDIN EN.CITE &lt;EndNote&gt;&lt;Cite&gt;&lt;Author&gt;Petit&lt;/Author&gt;&lt;Year&gt;2011&lt;/Year&gt;&lt;RecNum&gt;44&lt;/RecNum&gt;&lt;DisplayText&gt;[21]&lt;/DisplayText&gt;&lt;record&gt;&lt;rec-number&gt;44&lt;/rec-number&gt;&lt;foreign-keys&gt;&lt;key app="EN" db-id="pf9vts2viwwv0qedd265fesvvw2dpfsptfxr"&gt;44&lt;/key&gt;&lt;/foreign-keys&gt;&lt;ref-type name="Journal Article"&gt;17&lt;/ref-type&gt;&lt;contributors&gt;&lt;authors&gt;&lt;author&gt;Petit, Camille&lt;/author&gt;&lt;author&gt;Burress, Jacob&lt;/author&gt;&lt;author&gt;Bandosz, Teresa J.&lt;/author&gt;&lt;/authors&gt;&lt;/contributors&gt;&lt;titles&gt;&lt;title&gt;The synthesis and characterization of copper-based metal–organic framework/graphite oxide composites&lt;/title&gt;&lt;secondary-title&gt;Carbon&lt;/secondary-title&gt;&lt;/titles&gt;&lt;periodical&gt;&lt;full-title&gt;Carbon&lt;/full-title&gt;&lt;/periodical&gt;&lt;pages&gt;563-572&lt;/pages&gt;&lt;volume&gt;49&lt;/volume&gt;&lt;number&gt;2&lt;/number&gt;&lt;dates&gt;&lt;year&gt;2011&lt;/year&gt;&lt;pub-dates&gt;&lt;date&gt;2//&lt;/date&gt;&lt;/pub-dates&gt;&lt;/dates&gt;&lt;isbn&gt;0008-6223&lt;/isbn&gt;&lt;urls&gt;&lt;related-urls&gt;&lt;url&gt;http://www.sciencedirect.com/science/article/pii/S0008622310007086&lt;/url&gt;&lt;/related-urls&gt;&lt;/urls&gt;&lt;electronic-resource-num&gt;http://dx.doi.org/10.1016/j.carbon.2010.09.059&lt;/electronic-resource-num&gt;&lt;/record&gt;&lt;/Cite&gt;&lt;/EndNote&gt;</w:instrText>
      </w:r>
      <w:r w:rsidR="007126B2" w:rsidRPr="007F2A64">
        <w:fldChar w:fldCharType="separate"/>
      </w:r>
      <w:r w:rsidR="00622774">
        <w:rPr>
          <w:noProof/>
        </w:rPr>
        <w:t>[</w:t>
      </w:r>
      <w:hyperlink w:anchor="_ENREF_21" w:tooltip="Petit, 2011 #44" w:history="1">
        <w:r w:rsidR="0057741A">
          <w:rPr>
            <w:noProof/>
          </w:rPr>
          <w:t>21</w:t>
        </w:r>
      </w:hyperlink>
      <w:r w:rsidR="00622774">
        <w:rPr>
          <w:noProof/>
        </w:rPr>
        <w:t>]</w:t>
      </w:r>
      <w:r w:rsidR="007126B2" w:rsidRPr="007F2A64">
        <w:fldChar w:fldCharType="end"/>
      </w:r>
      <w:r w:rsidR="00AA3A0F" w:rsidRPr="007F2A64">
        <w:t xml:space="preserve">; MIL-100/GO composites </w:t>
      </w:r>
      <w:r w:rsidR="007126B2" w:rsidRPr="007F2A64">
        <w:fldChar w:fldCharType="begin"/>
      </w:r>
      <w:r w:rsidR="00622774">
        <w:instrText xml:space="preserve"> ADDIN EN.CITE &lt;EndNote&gt;&lt;Cite&gt;&lt;Author&gt;Petit&lt;/Author&gt;&lt;Year&gt;2011&lt;/Year&gt;&lt;RecNum&gt;42&lt;/RecNum&gt;&lt;DisplayText&gt;[17]&lt;/DisplayText&gt;&lt;record&gt;&lt;rec-number&gt;42&lt;/rec-number&gt;&lt;foreign-keys&gt;&lt;key app="EN" db-id="pf9vts2viwwv0qedd265fesvvw2dpfsptfxr"&gt;42&lt;/key&gt;&lt;/foreign-keys&gt;&lt;ref-type name="Journal Article"&gt;17&lt;/ref-type&gt;&lt;contributors&gt;&lt;authors&gt;&lt;author&gt;Petit, Camille&lt;/author&gt;&lt;author&gt;Bandosz, Teresa J.&lt;/author&gt;&lt;/authors&gt;&lt;/contributors&gt;&lt;titles&gt;&lt;title&gt;Synthesis, Characterization, and Ammonia Adsorption Properties of Mesoporous Metal–Organic Framework (MIL(Fe))–Graphite Oxide Composites: Exploring the Limits of Materials Fabrication&lt;/title&gt;&lt;secondary-title&gt;Advanced Functional Materials&lt;/secondary-title&gt;&lt;/titles&gt;&lt;periodical&gt;&lt;full-title&gt;Advanced Functional Materials&lt;/full-title&gt;&lt;/periodical&gt;&lt;pages&gt;2108-2117&lt;/pages&gt;&lt;volume&gt;21&lt;/volume&gt;&lt;number&gt;11&lt;/number&gt;&lt;keywords&gt;&lt;keyword&gt;Graphite oxide&lt;/keyword&gt;&lt;keyword&gt;metal–organic framework&lt;/keyword&gt;&lt;keyword&gt;composite&lt;/keyword&gt;&lt;keyword&gt;ammonia&lt;/keyword&gt;&lt;keyword&gt;adsorption&lt;/keyword&gt;&lt;/keywords&gt;&lt;dates&gt;&lt;year&gt;2011&lt;/year&gt;&lt;/dates&gt;&lt;publisher&gt;WILEY-VCH Verlag&lt;/publisher&gt;&lt;isbn&gt;1616-3028&lt;/isbn&gt;&lt;urls&gt;&lt;related-urls&gt;&lt;url&gt;http://dx.doi.org/10.1002/adfm.201002517&lt;/url&gt;&lt;/related-urls&gt;&lt;/urls&gt;&lt;electronic-resource-num&gt;10.1002/adfm.201002517&lt;/electronic-resource-num&gt;&lt;/record&gt;&lt;/Cite&gt;&lt;/EndNote&gt;</w:instrText>
      </w:r>
      <w:r w:rsidR="007126B2" w:rsidRPr="007F2A64">
        <w:fldChar w:fldCharType="separate"/>
      </w:r>
      <w:r w:rsidR="00622774">
        <w:rPr>
          <w:noProof/>
        </w:rPr>
        <w:t>[</w:t>
      </w:r>
      <w:hyperlink w:anchor="_ENREF_17" w:tooltip="Petit, 2011 #42" w:history="1">
        <w:r w:rsidR="0057741A">
          <w:rPr>
            <w:noProof/>
          </w:rPr>
          <w:t>17</w:t>
        </w:r>
      </w:hyperlink>
      <w:r w:rsidR="00622774">
        <w:rPr>
          <w:noProof/>
        </w:rPr>
        <w:t>]</w:t>
      </w:r>
      <w:r w:rsidR="007126B2" w:rsidRPr="007F2A64">
        <w:fldChar w:fldCharType="end"/>
      </w:r>
      <w:r w:rsidR="00AA3A0F" w:rsidRPr="007F2A64">
        <w:t xml:space="preserve">; </w:t>
      </w:r>
      <w:r w:rsidRPr="007F2A64">
        <w:t>HKUST-1/</w:t>
      </w:r>
      <w:proofErr w:type="spellStart"/>
      <w:r w:rsidRPr="007F2A64">
        <w:t>aminated</w:t>
      </w:r>
      <w:proofErr w:type="spellEnd"/>
      <w:r w:rsidRPr="007F2A64">
        <w:t xml:space="preserve"> GO </w:t>
      </w:r>
      <w:r w:rsidR="007126B2" w:rsidRPr="007F2A64">
        <w:fldChar w:fldCharType="begin">
          <w:fldData xml:space="preserve">PEVuZE5vdGU+PENpdGU+PEF1dGhvcj5aaGFvPC9BdXRob3I+PFllYXI+MjAxNDwvWWVhcj48UmVj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</w:fldData>
        </w:fldChar>
      </w:r>
      <w:r w:rsidR="00622774">
        <w:instrText xml:space="preserve"> ADDIN EN.CITE </w:instrText>
      </w:r>
      <w:r w:rsidR="00622774">
        <w:fldChar w:fldCharType="begin">
          <w:fldData xml:space="preserve">PEVuZE5vdGU+PENpdGU+PEF1dGhvcj5aaGFvPC9BdXRob3I+PFllYXI+MjAxNDwvWWVhcj48UmVj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</w:fldData>
        </w:fldChar>
      </w:r>
      <w:r w:rsidR="00622774">
        <w:instrText xml:space="preserve"> ADDIN EN.CITE.DATA </w:instrText>
      </w:r>
      <w:r w:rsidR="00622774">
        <w:fldChar w:fldCharType="end"/>
      </w:r>
      <w:r w:rsidR="007126B2" w:rsidRPr="007F2A64">
        <w:fldChar w:fldCharType="separate"/>
      </w:r>
      <w:r w:rsidR="00622774">
        <w:rPr>
          <w:noProof/>
        </w:rPr>
        <w:t>[</w:t>
      </w:r>
      <w:hyperlink w:anchor="_ENREF_28" w:tooltip="Zhao, 2014 #13" w:history="1">
        <w:r w:rsidR="0057741A">
          <w:rPr>
            <w:noProof/>
          </w:rPr>
          <w:t>28-30</w:t>
        </w:r>
      </w:hyperlink>
      <w:r w:rsidR="00622774">
        <w:rPr>
          <w:noProof/>
        </w:rPr>
        <w:t>]</w:t>
      </w:r>
      <w:r w:rsidR="007126B2" w:rsidRPr="007F2A64">
        <w:fldChar w:fldCharType="end"/>
      </w:r>
      <w:r w:rsidRPr="007F2A64">
        <w:t xml:space="preserve">; </w:t>
      </w:r>
      <w:r w:rsidR="00AA3A0F" w:rsidRPr="007F2A64">
        <w:t>and HKUST-1/</w:t>
      </w:r>
      <w:r w:rsidRPr="007F2A64">
        <w:t>graphit</w:t>
      </w:r>
      <w:r w:rsidR="00AA3A0F" w:rsidRPr="007F2A64">
        <w:t xml:space="preserve">e composites </w:t>
      </w:r>
      <w:r w:rsidR="007126B2" w:rsidRPr="007F2A64">
        <w:fldChar w:fldCharType="begin"/>
      </w:r>
      <w:r w:rsidR="00622774">
        <w:instrText xml:space="preserve"> ADDIN EN.CITE &lt;EndNote&gt;&lt;Cite&gt;&lt;Author&gt;Petit&lt;/Author&gt;&lt;Year&gt;2011&lt;/Year&gt;&lt;RecNum&gt;41&lt;/RecNum&gt;&lt;DisplayText&gt;[26]&lt;/DisplayText&gt;&lt;record&gt;&lt;rec-number&gt;41&lt;/rec-number&gt;&lt;foreign-keys&gt;&lt;key app="EN" db-id="pf9vts2viwwv0qedd265fesvvw2dpfsptfxr"&gt;41&lt;/key&gt;&lt;/foreign-keys&gt;&lt;ref-type name="Journal Article"&gt;17&lt;/ref-type&gt;&lt;contributors&gt;&lt;authors&gt;&lt;author&gt;Petit, Camille&lt;/author&gt;&lt;author&gt;Mendoza, Barbara&lt;/author&gt;&lt;author&gt;O’Donnell, Deanna&lt;/author&gt;&lt;author&gt;Bandosz, Teresa J.&lt;/author&gt;&lt;/authors&gt;&lt;/contributors&gt;&lt;titles&gt;&lt;title&gt;Effect of Graphite Features on the Properties of Metal–Organic Framework/Graphite Hybrid Materials Prepared Using an in Situ Process&lt;/title&gt;&lt;secondary-title&gt;Langmuir&lt;/secondary-title&gt;&lt;/titles&gt;&lt;periodical&gt;&lt;full-title&gt;Langmuir&lt;/full-title&gt;&lt;/periodical&gt;&lt;pages&gt;10234-10242&lt;/pages&gt;&lt;volume&gt;27&lt;/volume&gt;&lt;number&gt;16&lt;/number&gt;&lt;dates&gt;&lt;year&gt;2011&lt;/year&gt;&lt;pub-dates&gt;&lt;date&gt;2011/08/16&lt;/date&gt;&lt;/pub-dates&gt;&lt;/dates&gt;&lt;publisher&gt;American Chemical Society&lt;/publisher&gt;&lt;isbn&gt;0743-7463&lt;/isbn&gt;&lt;urls&gt;&lt;related-urls&gt;&lt;url&gt;http://dx.doi.org/10.1021/la2017424&lt;/url&gt;&lt;/related-urls&gt;&lt;/urls&gt;&lt;electronic-resource-num&gt;10.1021/la2017424&lt;/electronic-resource-num&gt;&lt;access-date&gt;2014/05/15&lt;/access-date&gt;&lt;/record&gt;&lt;/Cite&gt;&lt;/EndNote&gt;</w:instrText>
      </w:r>
      <w:r w:rsidR="007126B2" w:rsidRPr="007F2A64">
        <w:fldChar w:fldCharType="separate"/>
      </w:r>
      <w:r w:rsidR="00622774">
        <w:rPr>
          <w:noProof/>
        </w:rPr>
        <w:t>[</w:t>
      </w:r>
      <w:hyperlink w:anchor="_ENREF_26" w:tooltip="Petit, 2011 #41" w:history="1">
        <w:r w:rsidR="0057741A">
          <w:rPr>
            <w:noProof/>
          </w:rPr>
          <w:t>26</w:t>
        </w:r>
      </w:hyperlink>
      <w:r w:rsidR="00622774">
        <w:rPr>
          <w:noProof/>
        </w:rPr>
        <w:t>]</w:t>
      </w:r>
      <w:r w:rsidR="007126B2" w:rsidRPr="007F2A64">
        <w:fldChar w:fldCharType="end"/>
      </w:r>
      <w:r w:rsidR="00AA3A0F" w:rsidRPr="007F2A64">
        <w:t>.</w:t>
      </w:r>
      <w:r w:rsidRPr="007F2A64">
        <w:t xml:space="preserve"> The synthesis of the corresponding MOFs </w:t>
      </w:r>
      <w:r w:rsidR="00734870" w:rsidRPr="007F2A64">
        <w:t>followed the same method as that of the composites except for the addition of the graphene-derived materials.</w:t>
      </w:r>
      <w:r w:rsidR="00D27FB1" w:rsidRPr="007F2A64">
        <w:t xml:space="preserve"> Additional information on the composites</w:t>
      </w:r>
      <w:r w:rsidR="00734870" w:rsidRPr="007F2A64">
        <w:t>’</w:t>
      </w:r>
      <w:r w:rsidR="00D27FB1" w:rsidRPr="007F2A64">
        <w:t xml:space="preserve"> </w:t>
      </w:r>
      <w:r w:rsidR="00734870" w:rsidRPr="007F2A64">
        <w:t>synthesis and composition</w:t>
      </w:r>
      <w:r w:rsidR="00D27FB1" w:rsidRPr="007F2A64">
        <w:t xml:space="preserve"> is provided in Table 1.</w:t>
      </w:r>
    </w:p>
    <w:p w14:paraId="49FBF1A5" w14:textId="7DE5F182" w:rsidR="008D2DEA" w:rsidRPr="007F2A64" w:rsidRDefault="008D2DEA" w:rsidP="00D27FB1">
      <w:pPr>
        <w:spacing w:after="120" w:line="480" w:lineRule="auto"/>
        <w:ind w:firstLine="567"/>
      </w:pPr>
      <w:r w:rsidRPr="007F2A64">
        <w:lastRenderedPageBreak/>
        <w:t xml:space="preserve">This </w:t>
      </w:r>
      <w:r w:rsidRPr="007F2A64">
        <w:rPr>
          <w:i/>
        </w:rPr>
        <w:t>in-sit</w:t>
      </w:r>
      <w:r w:rsidR="002E66F4" w:rsidRPr="007F2A64">
        <w:t>u synthetic</w:t>
      </w:r>
      <w:r w:rsidRPr="007F2A64">
        <w:t xml:space="preserve"> approach was </w:t>
      </w:r>
      <w:r w:rsidR="002E66F4" w:rsidRPr="007F2A64">
        <w:t>preferred compared to a physical mixing approach</w:t>
      </w:r>
      <w:r w:rsidRPr="007F2A64">
        <w:t xml:space="preserve"> because: i) the defects and/or functional groups of the graphene-based components can serve as nucleation sites </w:t>
      </w:r>
      <w:r w:rsidR="002E66F4" w:rsidRPr="007F2A64">
        <w:t xml:space="preserve">during the </w:t>
      </w:r>
      <w:r w:rsidRPr="007F2A64">
        <w:t>MOF crystal</w:t>
      </w:r>
      <w:r w:rsidR="002E66F4" w:rsidRPr="007F2A64">
        <w:t>s formation</w:t>
      </w:r>
      <w:r w:rsidR="006D4486">
        <w:t xml:space="preserve"> </w:t>
      </w:r>
      <w:r w:rsidR="006D4486">
        <w:fldChar w:fldCharType="begin"/>
      </w:r>
      <w:r w:rsidR="00835C01">
        <w:instrText xml:space="preserve"> ADDIN EN.CITE &lt;EndNote&gt;&lt;Cite&gt;&lt;Author&gt;Liu&lt;/Author&gt;&lt;Year&gt;2013&lt;/Year&gt;&lt;RecNum&gt;3&lt;/RecNum&gt;&lt;DisplayText&gt;[34]&lt;/DisplayText&gt;&lt;record&gt;&lt;rec-number&gt;3&lt;/rec-number&gt;&lt;foreign-keys&gt;&lt;key app="EN" db-id="pf9vts2viwwv0qedd265fesvvw2dpfsptfxr"&gt;3&lt;/key&gt;&lt;/foreign-keys&gt;&lt;ref-type name="Journal Article"&gt;17&lt;/ref-type&gt;&lt;contributors&gt;&lt;authors&gt;&lt;author&gt;Liu, Shuang&lt;/author&gt;&lt;author&gt;Sun, Lixian&lt;/author&gt;&lt;author&gt;Xu, Fen&lt;/author&gt;&lt;author&gt;Zhang, Jian&lt;/author&gt;&lt;author&gt;Jiao, Chengli&lt;/author&gt;&lt;author&gt;Li, Fen&lt;/author&gt;&lt;author&gt;Li, Zhibao&lt;/author&gt;&lt;author&gt;Wang, Shuang&lt;/author&gt;&lt;author&gt;Wang, Ziqiang&lt;/author&gt;&lt;author&gt;Jiang, Xia&lt;/author&gt;&lt;author&gt;Zhou, Huaiying&lt;/author&gt;&lt;author&gt;Yang, Lini&lt;/author&gt;&lt;author&gt;Schick, Christoph&lt;/author&gt;&lt;/authors&gt;&lt;/contributors&gt;&lt;titles&gt;&lt;title&gt;Nanosized Cu-MOFs induced by graphene oxide and enhanced gas storage capacity&lt;/title&gt;&lt;secondary-title&gt;Energy &amp;amp; Environmental Science&lt;/secondary-title&gt;&lt;/titles&gt;&lt;periodical&gt;&lt;full-title&gt;Energy &amp;amp; Environmental Science&lt;/full-title&gt;&lt;/periodical&gt;&lt;pages&gt;818-823&lt;/pages&gt;&lt;volume&gt;6&lt;/volume&gt;&lt;number&gt;3&lt;/number&gt;&lt;dates&gt;&lt;year&gt;2013&lt;/year&gt;&lt;/dates&gt;&lt;publisher&gt;The Royal Society of Chemistry&lt;/publisher&gt;&lt;isbn&gt;1754-5692&lt;/isbn&gt;&lt;work-type&gt;10.1039/C3EE23421E&lt;/work-type&gt;&lt;urls&gt;&lt;related-urls&gt;&lt;url&gt;http://dx.doi.org/10.1039/C3EE23421E&lt;/url&gt;&lt;/related-urls&gt;&lt;/urls&gt;&lt;electronic-resource-num&gt;10.1039/C3EE23421E&lt;/electronic-resource-num&gt;&lt;/record&gt;&lt;/Cite&gt;&lt;/EndNote&gt;</w:instrText>
      </w:r>
      <w:r w:rsidR="006D4486">
        <w:fldChar w:fldCharType="separate"/>
      </w:r>
      <w:r w:rsidR="00835C01">
        <w:rPr>
          <w:noProof/>
        </w:rPr>
        <w:t>[</w:t>
      </w:r>
      <w:hyperlink w:anchor="_ENREF_34" w:tooltip="Liu, 2013 #3" w:history="1">
        <w:r w:rsidR="0057741A">
          <w:rPr>
            <w:noProof/>
          </w:rPr>
          <w:t>34</w:t>
        </w:r>
      </w:hyperlink>
      <w:r w:rsidR="00835C01">
        <w:rPr>
          <w:noProof/>
        </w:rPr>
        <w:t>]</w:t>
      </w:r>
      <w:r w:rsidR="006D4486">
        <w:fldChar w:fldCharType="end"/>
      </w:r>
      <w:r w:rsidRPr="007F2A64">
        <w:t xml:space="preserve">, </w:t>
      </w:r>
      <w:r w:rsidR="00177856">
        <w:t>ii) chemical reactions</w:t>
      </w:r>
      <w:r w:rsidR="00805FB3">
        <w:t xml:space="preserve"> </w:t>
      </w:r>
      <w:r w:rsidR="00177856">
        <w:t xml:space="preserve">can lead to synergistic features, </w:t>
      </w:r>
      <w:r w:rsidRPr="007F2A64">
        <w:t>and ii</w:t>
      </w:r>
      <w:r w:rsidR="00177856">
        <w:t>i</w:t>
      </w:r>
      <w:r w:rsidRPr="007F2A64">
        <w:t xml:space="preserve">) </w:t>
      </w:r>
      <w:r w:rsidR="002E66F4" w:rsidRPr="007F2A64">
        <w:t xml:space="preserve">it allows a </w:t>
      </w:r>
      <w:r w:rsidR="00177856">
        <w:t>close</w:t>
      </w:r>
      <w:r w:rsidR="002E66F4" w:rsidRPr="007F2A64">
        <w:t xml:space="preserve"> contact between the graphene sheets and the MOF component, thereby leading to the formation of a new porosity. The latter </w:t>
      </w:r>
      <w:r w:rsidR="00805FB3">
        <w:t xml:space="preserve">two </w:t>
      </w:r>
      <w:r w:rsidR="002E66F4" w:rsidRPr="007F2A64">
        <w:t>aspect</w:t>
      </w:r>
      <w:r w:rsidR="00805FB3">
        <w:t>s</w:t>
      </w:r>
      <w:r w:rsidR="002E66F4" w:rsidRPr="007F2A64">
        <w:t xml:space="preserve"> will be discussed in depth in Section 3.</w:t>
      </w:r>
    </w:p>
    <w:p w14:paraId="6172360F" w14:textId="77777777" w:rsidR="00D9307D" w:rsidRDefault="00D9307D" w:rsidP="00DC216B">
      <w:pPr>
        <w:spacing w:after="0" w:line="480" w:lineRule="auto"/>
        <w:ind w:firstLine="576"/>
        <w:rPr>
          <w:b/>
        </w:rPr>
      </w:pPr>
    </w:p>
    <w:p w14:paraId="419E1C78" w14:textId="77777777" w:rsidR="005F7D0F" w:rsidRDefault="005F7D0F" w:rsidP="005F7D0F">
      <w:pPr>
        <w:spacing w:after="120" w:line="360" w:lineRule="auto"/>
        <w:rPr>
          <w:b/>
        </w:rPr>
      </w:pPr>
      <w:r w:rsidRPr="006368E5">
        <w:rPr>
          <w:b/>
          <w:noProof/>
        </w:rPr>
        <w:drawing>
          <wp:inline distT="0" distB="0" distL="0" distR="0" wp14:anchorId="2B26A35D" wp14:editId="0455E38E">
            <wp:extent cx="5953125" cy="3429000"/>
            <wp:effectExtent l="0" t="0" r="9525" b="0"/>
            <wp:docPr id="21" name="Picture 21" descr="C:\Users\cpetit1\Documents\Papers\Imperial\JCIS feature article\Figures\Synthesis proced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 descr="C:\Users\cpetit1\Documents\Papers\Imperial\JCIS feature article\Figures\Synthesis procedure.tif"/>
                    <pic:cNvPicPr>
                      <a:picLocks noChangeAspect="1" noChangeArrowheads="1"/>
                    </pic:cNvPicPr>
                  </pic:nvPicPr>
                  <pic:blipFill>
                    <a:blip r:embed="rId16">
                      <a:extLst>
                        <a:ext uri="{28A0092B-C50C-407E-A947-70E740481C1C}">
                          <a14:useLocalDpi xmlns:a14="http://schemas.microsoft.com/office/drawing/2010/main" val="0"/>
                        </a:ext>
                      </a:extLst>
                    </a:blip>
                    <a:srcRect l="2322" r="929"/>
                    <a:stretch>
                      <a:fillRect/>
                    </a:stretch>
                  </pic:blipFill>
                  <pic:spPr bwMode="auto">
                    <a:xfrm>
                      <a:off x="0" y="0"/>
                      <a:ext cx="5953125" cy="3429000"/>
                    </a:xfrm>
                    <a:prstGeom prst="rect">
                      <a:avLst/>
                    </a:prstGeom>
                    <a:noFill/>
                    <a:ln>
                      <a:noFill/>
                    </a:ln>
                  </pic:spPr>
                </pic:pic>
              </a:graphicData>
            </a:graphic>
          </wp:inline>
        </w:drawing>
      </w:r>
    </w:p>
    <w:p w14:paraId="66A25CED" w14:textId="77777777" w:rsidR="005C5A7B" w:rsidRDefault="005C5A7B" w:rsidP="005F7D0F">
      <w:pPr>
        <w:spacing w:after="120" w:line="360" w:lineRule="auto"/>
        <w:rPr>
          <w:b/>
        </w:rPr>
      </w:pPr>
    </w:p>
    <w:p w14:paraId="69B6F6CA" w14:textId="77777777" w:rsidR="005F7D0F" w:rsidRPr="009E6E6D" w:rsidRDefault="005F7D0F" w:rsidP="005F7D0F">
      <w:pPr>
        <w:spacing w:after="120" w:line="360" w:lineRule="auto"/>
      </w:pPr>
      <w:r>
        <w:rPr>
          <w:b/>
        </w:rPr>
        <w:t xml:space="preserve">Figure 1. </w:t>
      </w:r>
      <w:r>
        <w:t>Schematic of the composites synthesis (top) and examples of the chemical species involved in the synthesis along with the resulting composite (bottom, here: MOF-5/GO composite).</w:t>
      </w:r>
    </w:p>
    <w:p w14:paraId="09A2B248" w14:textId="77777777" w:rsidR="005F7D0F" w:rsidRPr="007F2A64" w:rsidRDefault="005F7D0F" w:rsidP="00DC216B">
      <w:pPr>
        <w:spacing w:after="0" w:line="480" w:lineRule="auto"/>
        <w:ind w:firstLine="576"/>
        <w:rPr>
          <w:b/>
        </w:rPr>
      </w:pPr>
    </w:p>
    <w:p w14:paraId="7DD3D40C" w14:textId="77777777" w:rsidR="005C5A7B" w:rsidRDefault="005C5A7B" w:rsidP="00D27FB1">
      <w:pPr>
        <w:spacing w:after="0" w:line="480" w:lineRule="auto"/>
        <w:ind w:firstLine="567"/>
        <w:rPr>
          <w:b/>
        </w:rPr>
      </w:pPr>
    </w:p>
    <w:p w14:paraId="427ADC67" w14:textId="77777777" w:rsidR="005C5A7B" w:rsidRDefault="005C5A7B" w:rsidP="00D27FB1">
      <w:pPr>
        <w:spacing w:after="0" w:line="480" w:lineRule="auto"/>
        <w:ind w:firstLine="567"/>
        <w:rPr>
          <w:b/>
        </w:rPr>
      </w:pPr>
    </w:p>
    <w:p w14:paraId="7590C599" w14:textId="19221BFB" w:rsidR="00D9307D" w:rsidRPr="007F2A64" w:rsidRDefault="00D9307D" w:rsidP="00D27FB1">
      <w:pPr>
        <w:spacing w:after="0" w:line="480" w:lineRule="auto"/>
        <w:ind w:firstLine="567"/>
        <w:rPr>
          <w:b/>
        </w:rPr>
      </w:pPr>
      <w:r w:rsidRPr="007F2A64">
        <w:rPr>
          <w:b/>
        </w:rPr>
        <w:lastRenderedPageBreak/>
        <w:t xml:space="preserve">2.2. </w:t>
      </w:r>
      <w:r w:rsidR="00734E00">
        <w:rPr>
          <w:b/>
        </w:rPr>
        <w:t>Determination of the adsorption capacity</w:t>
      </w:r>
    </w:p>
    <w:p w14:paraId="4DF96ADA" w14:textId="042B7AC0" w:rsidR="00D76152" w:rsidRPr="007F2A64" w:rsidRDefault="00D76152" w:rsidP="00CA6BA7">
      <w:pPr>
        <w:spacing w:after="120" w:line="480" w:lineRule="auto"/>
        <w:ind w:firstLine="567"/>
      </w:pPr>
      <w:r w:rsidRPr="007F2A64">
        <w:t>The adsorption of toxic gases, namely NH</w:t>
      </w:r>
      <w:r w:rsidRPr="007F2A64">
        <w:rPr>
          <w:vertAlign w:val="subscript"/>
        </w:rPr>
        <w:t>3</w:t>
      </w:r>
      <w:r w:rsidRPr="007F2A64">
        <w:t>, H</w:t>
      </w:r>
      <w:r w:rsidRPr="007F2A64">
        <w:rPr>
          <w:vertAlign w:val="subscript"/>
        </w:rPr>
        <w:t>2</w:t>
      </w:r>
      <w:r w:rsidRPr="007F2A64">
        <w:t>S and NO</w:t>
      </w:r>
      <w:r w:rsidRPr="007F2A64">
        <w:rPr>
          <w:vertAlign w:val="subscript"/>
        </w:rPr>
        <w:t>2</w:t>
      </w:r>
      <w:r w:rsidRPr="007F2A64">
        <w:t xml:space="preserve">, was evaluated </w:t>
      </w:r>
      <w:r w:rsidR="003379D1" w:rsidRPr="00805FB3">
        <w:t>using dynam</w:t>
      </w:r>
      <w:r w:rsidR="003379D1">
        <w:t>ic</w:t>
      </w:r>
      <w:r w:rsidRPr="007F2A64">
        <w:t xml:space="preserve"> breakthrough tests. In a typical </w:t>
      </w:r>
      <w:r w:rsidR="00CA6BA7" w:rsidRPr="007F2A64">
        <w:t>experiment</w:t>
      </w:r>
      <w:r w:rsidRPr="007F2A64">
        <w:t>, a flow of the targeted gas mixed with air</w:t>
      </w:r>
      <w:r w:rsidR="00CA6BA7" w:rsidRPr="007F2A64">
        <w:t>, either dry or humid,</w:t>
      </w:r>
      <w:r w:rsidRPr="007F2A64">
        <w:t xml:space="preserve"> went through a fixed bed </w:t>
      </w:r>
      <w:r w:rsidR="00734870" w:rsidRPr="007F2A64">
        <w:t>containing the adsorbent</w:t>
      </w:r>
      <w:r w:rsidRPr="007F2A64">
        <w:t xml:space="preserve">. </w:t>
      </w:r>
      <w:r w:rsidR="00CA6BA7" w:rsidRPr="007F2A64">
        <w:t>The concentration of the targeted gas in the outlet stream was then measured using an electrochemical sensor. The test was conducted until the outlet gas concentration reached the upper limit of the sensor. The adsorption capacity was determined by integration of the area above the breakthrough curve. In the case of H</w:t>
      </w:r>
      <w:r w:rsidR="00CA6BA7" w:rsidRPr="007F2A64">
        <w:rPr>
          <w:vertAlign w:val="subscript"/>
        </w:rPr>
        <w:t>2</w:t>
      </w:r>
      <w:r w:rsidR="00CA6BA7" w:rsidRPr="007F2A64">
        <w:t>S adsorption, the adsorbent was exposed to a flow of moist air prior to running the breakthrough tests. Information on the conditions of the runs (</w:t>
      </w:r>
      <w:r w:rsidR="00CA6BA7" w:rsidRPr="007F2A64">
        <w:rPr>
          <w:i/>
        </w:rPr>
        <w:t>e.g.</w:t>
      </w:r>
      <w:r w:rsidR="00CA6BA7" w:rsidRPr="007F2A64">
        <w:t xml:space="preserve">, temperature, pressure, flow rate, gas concentration) is provided in Table 2. Further details can be found in the following papers: </w:t>
      </w:r>
      <w:r w:rsidR="007F2A64" w:rsidRPr="007F2A64">
        <w:fldChar w:fldCharType="begin"/>
      </w:r>
      <w:r w:rsidR="00622774">
        <w:instrText xml:space="preserve"> ADDIN EN.CITE &lt;EndNote&gt;&lt;Cite&gt;&lt;Author&gt;Petit&lt;/Author&gt;&lt;Year&gt;2010&lt;/Year&gt;&lt;RecNum&gt;14&lt;/RecNum&gt;&lt;DisplayText&gt;[24]&lt;/DisplayText&gt;&lt;record&gt;&lt;rec-number&gt;14&lt;/rec-number&gt;&lt;foreign-keys&gt;&lt;key app="EN" db-id="pf9vts2viwwv0qedd265fesvvw2dpfsptfxr"&gt;14&lt;/key&gt;&lt;/foreign-keys&gt;&lt;ref-type name="Journal Article"&gt;17&lt;/ref-type&gt;&lt;contributors&gt;&lt;authors&gt;&lt;author&gt;Petit, Camille&lt;/author&gt;&lt;author&gt;Mendoza, Barbara&lt;/author&gt;&lt;author&gt;Bandosz, Teresa J.&lt;/author&gt;&lt;/authors&gt;&lt;/contributors&gt;&lt;titles&gt;&lt;title&gt;Reactive Adsorption of Ammonia on Cu-Based MOF/Graphene Composites&lt;/title&gt;&lt;secondary-title&gt;Langmuir&lt;/secondary-title&gt;&lt;/titles&gt;&lt;periodical&gt;&lt;full-title&gt;Langmuir&lt;/full-title&gt;&lt;/periodical&gt;&lt;pages&gt;15302-15309&lt;/pages&gt;&lt;volume&gt;26&lt;/volume&gt;&lt;number&gt;19&lt;/number&gt;&lt;dates&gt;&lt;year&gt;2010&lt;/year&gt;&lt;pub-dates&gt;&lt;date&gt;2010/10/05&lt;/date&gt;&lt;/pub-dates&gt;&lt;/dates&gt;&lt;publisher&gt;American Chemical Society&lt;/publisher&gt;&lt;isbn&gt;0743-7463&lt;/isbn&gt;&lt;urls&gt;&lt;related-urls&gt;&lt;url&gt;http://dx.doi.org/10.1021/la1021092&lt;/url&gt;&lt;/related-urls&gt;&lt;/urls&gt;&lt;electronic-resource-num&gt;10.1021/la1021092&lt;/electronic-resource-num&gt;&lt;access-date&gt;2014/03/05&lt;/access-date&gt;&lt;/record&gt;&lt;/Cite&gt;&lt;/EndNote&gt;</w:instrText>
      </w:r>
      <w:r w:rsidR="007F2A64" w:rsidRPr="007F2A64">
        <w:fldChar w:fldCharType="separate"/>
      </w:r>
      <w:r w:rsidR="00622774">
        <w:rPr>
          <w:noProof/>
        </w:rPr>
        <w:t>[</w:t>
      </w:r>
      <w:hyperlink w:anchor="_ENREF_24" w:tooltip="Petit, 2010 #48" w:history="1">
        <w:r w:rsidR="0057741A">
          <w:rPr>
            <w:noProof/>
          </w:rPr>
          <w:t>24</w:t>
        </w:r>
      </w:hyperlink>
      <w:r w:rsidR="00622774">
        <w:rPr>
          <w:noProof/>
        </w:rPr>
        <w:t>]</w:t>
      </w:r>
      <w:r w:rsidR="007F2A64" w:rsidRPr="007F2A64">
        <w:fldChar w:fldCharType="end"/>
      </w:r>
      <w:r w:rsidR="00CA6BA7" w:rsidRPr="007F2A64">
        <w:t xml:space="preserve"> (NH</w:t>
      </w:r>
      <w:r w:rsidR="00CA6BA7" w:rsidRPr="007F2A64">
        <w:rPr>
          <w:vertAlign w:val="subscript"/>
        </w:rPr>
        <w:t>3</w:t>
      </w:r>
      <w:r w:rsidR="00CA6BA7" w:rsidRPr="007F2A64">
        <w:t xml:space="preserve">), </w:t>
      </w:r>
      <w:r w:rsidR="007F2A64" w:rsidRPr="007F2A64">
        <w:fldChar w:fldCharType="begin"/>
      </w:r>
      <w:r w:rsidR="00622774">
        <w:instrText xml:space="preserve"> ADDIN EN.CITE &lt;EndNote&gt;&lt;Cite&gt;&lt;Author&gt;Petit&lt;/Author&gt;&lt;Year&gt;2010&lt;/Year&gt;&lt;RecNum&gt;47&lt;/RecNum&gt;&lt;DisplayText&gt;[25]&lt;/DisplayText&gt;&lt;record&gt;&lt;rec-number&gt;47&lt;/rec-number&gt;&lt;foreign-keys&gt;&lt;key app="EN" db-id="pf9vts2viwwv0qedd265fesvvw2dpfsptfxr"&gt;47&lt;/key&gt;&lt;/foreign-keys&gt;&lt;ref-type name="Journal Article"&gt;17&lt;/ref-type&gt;&lt;contributors&gt;&lt;authors&gt;&lt;author&gt;Petit, Camille&lt;/author&gt;&lt;author&gt;Mendoza, Barbara&lt;/author&gt;&lt;author&gt;Bandosz, Teresa J.&lt;/author&gt;&lt;/authors&gt;&lt;/contributors&gt;&lt;titles&gt;&lt;title&gt;Hydrogen Sulfide Adsorption on MOFs and MOF/Graphite Oxide Composites&lt;/title&gt;&lt;secondary-title&gt;ChemPhysChem&lt;/secondary-title&gt;&lt;/titles&gt;&lt;periodical&gt;&lt;full-title&gt;ChemPhysChem&lt;/full-title&gt;&lt;/periodical&gt;&lt;pages&gt;3678-3684&lt;/pages&gt;&lt;volume&gt;11&lt;/volume&gt;&lt;number&gt;17&lt;/number&gt;&lt;keywords&gt;&lt;keyword&gt;adsorption&lt;/keyword&gt;&lt;keyword&gt;composites&lt;/keyword&gt;&lt;keyword&gt;desulfurization&lt;/keyword&gt;&lt;keyword&gt;graphene&lt;/keyword&gt;&lt;keyword&gt;metal-organic frameworks&lt;/keyword&gt;&lt;/keywords&gt;&lt;dates&gt;&lt;year&gt;2010&lt;/year&gt;&lt;/dates&gt;&lt;publisher&gt;WILEY-VCH Verlag&lt;/publisher&gt;&lt;isbn&gt;1439-7641&lt;/isbn&gt;&lt;urls&gt;&lt;related-urls&gt;&lt;url&gt;http://dx.doi.org/10.1002/cphc.201000689&lt;/url&gt;&lt;/related-urls&gt;&lt;/urls&gt;&lt;electronic-resource-num&gt;10.1002/cphc.201000689&lt;/electronic-resource-num&gt;&lt;/record&gt;&lt;/Cite&gt;&lt;/EndNote&gt;</w:instrText>
      </w:r>
      <w:r w:rsidR="007F2A64" w:rsidRPr="007F2A64">
        <w:fldChar w:fldCharType="separate"/>
      </w:r>
      <w:r w:rsidR="00622774">
        <w:rPr>
          <w:noProof/>
        </w:rPr>
        <w:t>[</w:t>
      </w:r>
      <w:hyperlink w:anchor="_ENREF_25" w:tooltip="Petit, 2010 #47" w:history="1">
        <w:r w:rsidR="0057741A">
          <w:rPr>
            <w:noProof/>
          </w:rPr>
          <w:t>25</w:t>
        </w:r>
      </w:hyperlink>
      <w:r w:rsidR="00622774">
        <w:rPr>
          <w:noProof/>
        </w:rPr>
        <w:t>]</w:t>
      </w:r>
      <w:r w:rsidR="007F2A64" w:rsidRPr="007F2A64">
        <w:fldChar w:fldCharType="end"/>
      </w:r>
      <w:r w:rsidR="00CA6BA7" w:rsidRPr="007F2A64">
        <w:t xml:space="preserve"> (H</w:t>
      </w:r>
      <w:r w:rsidR="00CA6BA7" w:rsidRPr="007F2A64">
        <w:rPr>
          <w:vertAlign w:val="subscript"/>
        </w:rPr>
        <w:t>2</w:t>
      </w:r>
      <w:r w:rsidR="00CA6BA7" w:rsidRPr="007F2A64">
        <w:t xml:space="preserve">S) and </w:t>
      </w:r>
      <w:r w:rsidR="007F2A64" w:rsidRPr="007F2A64">
        <w:fldChar w:fldCharType="begin"/>
      </w:r>
      <w:r w:rsidR="00622774">
        <w:instrText xml:space="preserve"> ADDIN EN.CITE &lt;EndNote&gt;&lt;Cite&gt;&lt;Author&gt;Levasseur&lt;/Author&gt;&lt;Year&gt;2010&lt;/Year&gt;&lt;RecNum&gt;45&lt;/RecNum&gt;&lt;DisplayText&gt;[16]&lt;/DisplayText&gt;&lt;record&gt;&lt;rec-number&gt;45&lt;/rec-number&gt;&lt;foreign-keys&gt;&lt;key app="EN" db-id="pf9vts2viwwv0qedd265fesvvw2dpfsptfxr"&gt;45&lt;/key&gt;&lt;/foreign-keys&gt;&lt;ref-type name="Journal Article"&gt;17&lt;/ref-type&gt;&lt;contributors&gt;&lt;authors&gt;&lt;author&gt;Levasseur, Benoit&lt;/author&gt;&lt;author&gt;Petit, Camille&lt;/author&gt;&lt;author&gt;Bandosz, Teresa J.&lt;/author&gt;&lt;/authors&gt;&lt;/contributors&gt;&lt;titles&gt;&lt;title&gt;Reactive Adsorption of NO2 on Copper-Based Metal−Organic Framework and Graphite Oxide/Metal−Organic Framework Composites&lt;/title&gt;&lt;secondary-title&gt;ACS Applied Materials &amp;amp; Interfaces&lt;/secondary-title&gt;&lt;/titles&gt;&lt;periodical&gt;&lt;full-title&gt;ACS Applied Materials &amp;amp; Interfaces&lt;/full-title&gt;&lt;/periodical&gt;&lt;pages&gt;3606-3613&lt;/pages&gt;&lt;volume&gt;2&lt;/volume&gt;&lt;number&gt;12&lt;/number&gt;&lt;dates&gt;&lt;year&gt;2010&lt;/year&gt;&lt;pub-dates&gt;&lt;date&gt;2010/12/22&lt;/date&gt;&lt;/pub-dates&gt;&lt;/dates&gt;&lt;publisher&gt;American Chemical Society&lt;/publisher&gt;&lt;isbn&gt;1944-8244&lt;/isbn&gt;&lt;urls&gt;&lt;related-urls&gt;&lt;url&gt;http://dx.doi.org/10.1021/am100790v&lt;/url&gt;&lt;/related-urls&gt;&lt;/urls&gt;&lt;electronic-resource-num&gt;10.1021/am100790v&lt;/electronic-resource-num&gt;&lt;access-date&gt;2014/05/15&lt;/access-date&gt;&lt;/record&gt;&lt;/Cite&gt;&lt;/EndNote&gt;</w:instrText>
      </w:r>
      <w:r w:rsidR="007F2A64" w:rsidRPr="007F2A64">
        <w:fldChar w:fldCharType="separate"/>
      </w:r>
      <w:r w:rsidR="00622774">
        <w:rPr>
          <w:noProof/>
        </w:rPr>
        <w:t>[</w:t>
      </w:r>
      <w:hyperlink w:anchor="_ENREF_16" w:tooltip="Levasseur, 2010 #45" w:history="1">
        <w:r w:rsidR="0057741A">
          <w:rPr>
            <w:noProof/>
          </w:rPr>
          <w:t>16</w:t>
        </w:r>
      </w:hyperlink>
      <w:r w:rsidR="00622774">
        <w:rPr>
          <w:noProof/>
        </w:rPr>
        <w:t>]</w:t>
      </w:r>
      <w:r w:rsidR="007F2A64" w:rsidRPr="007F2A64">
        <w:fldChar w:fldCharType="end"/>
      </w:r>
      <w:r w:rsidR="00CA6BA7" w:rsidRPr="007F2A64">
        <w:t xml:space="preserve"> (NO</w:t>
      </w:r>
      <w:r w:rsidR="00CA6BA7" w:rsidRPr="007F2A64">
        <w:rPr>
          <w:vertAlign w:val="subscript"/>
        </w:rPr>
        <w:t>2</w:t>
      </w:r>
      <w:r w:rsidR="00CA6BA7" w:rsidRPr="007F2A64">
        <w:t>).</w:t>
      </w:r>
    </w:p>
    <w:p w14:paraId="370CD78B" w14:textId="3DB4F75D" w:rsidR="00805FB3" w:rsidRDefault="005006BC" w:rsidP="00805FB3">
      <w:pPr>
        <w:spacing w:after="120" w:line="480" w:lineRule="auto"/>
        <w:ind w:firstLine="567"/>
      </w:pPr>
      <w:r w:rsidRPr="007F2A64">
        <w:t>CO</w:t>
      </w:r>
      <w:r w:rsidRPr="007F2A64">
        <w:rPr>
          <w:vertAlign w:val="subscript"/>
        </w:rPr>
        <w:t>2</w:t>
      </w:r>
      <w:r w:rsidRPr="007F2A64">
        <w:t xml:space="preserve"> adsorption was determined using </w:t>
      </w:r>
      <w:r w:rsidR="00E82E7B">
        <w:t xml:space="preserve">dynamic gravimetric </w:t>
      </w:r>
      <w:r w:rsidR="00C07B94">
        <w:t>test</w:t>
      </w:r>
      <w:r w:rsidR="00805FB3">
        <w:t>s</w:t>
      </w:r>
      <w:r w:rsidR="00835C01">
        <w:t xml:space="preserve"> </w:t>
      </w:r>
      <w:r w:rsidR="00805FB3">
        <w:fldChar w:fldCharType="begin"/>
      </w:r>
      <w:r w:rsidR="00622774">
        <w:instrText xml:space="preserve"> ADDIN EN.CITE &lt;EndNote&gt;&lt;Cite&gt;&lt;Author&gt;Zhao&lt;/Author&gt;&lt;Year&gt;2013&lt;/Year&gt;&lt;RecNum&gt;15&lt;/RecNum&gt;&lt;DisplayText&gt;[30]&lt;/DisplayText&gt;&lt;record&gt;&lt;rec-number&gt;15&lt;/rec-number&gt;&lt;foreign-keys&gt;&lt;key app="EN" db-id="pf9vts2viwwv0qedd265fesvvw2dpfsptfxr"&gt;15&lt;/key&gt;&lt;/foreign-keys&gt;&lt;ref-type name="Journal Article"&gt;17&lt;/ref-type&gt;&lt;contributors&gt;&lt;authors&gt;&lt;author&gt;Zhao, Yunxia&lt;/author&gt;&lt;author&gt;Seredych, Mykola&lt;/author&gt;&lt;author&gt;Zhong, Qin&lt;/author&gt;&lt;author&gt;Bandosz, Teresa J.&lt;/author&gt;&lt;/authors&gt;&lt;/contributors&gt;&lt;titles&gt;&lt;title&gt;Superior Performance of Copper Based MOF and Aminated Graphite Oxide Composites as CO2 Adsorbents at Room Temperature&lt;/title&gt;&lt;secondary-title&gt;ACS Applied Materials &amp;amp; Interfaces&lt;/secondary-title&gt;&lt;/titles&gt;&lt;periodical&gt;&lt;full-title&gt;ACS Applied Materials &amp;amp; Interfaces&lt;/full-title&gt;&lt;/periodical&gt;&lt;pages&gt;4951-4959&lt;/pages&gt;&lt;volume&gt;5&lt;/volume&gt;&lt;number&gt;11&lt;/number&gt;&lt;dates&gt;&lt;year&gt;2013&lt;/year&gt;&lt;pub-dates&gt;&lt;date&gt;2013/06/12&lt;/date&gt;&lt;/pub-dates&gt;&lt;/dates&gt;&lt;publisher&gt;American Chemical Society&lt;/publisher&gt;&lt;isbn&gt;1944-8244&lt;/isbn&gt;&lt;urls&gt;&lt;related-urls&gt;&lt;url&gt;http://dx.doi.org/10.1021/am4006989&lt;/url&gt;&lt;/related-urls&gt;&lt;/urls&gt;&lt;electronic-resource-num&gt;10.1021/am4006989&lt;/electronic-resource-num&gt;&lt;access-date&gt;2014/03/05&lt;/access-date&gt;&lt;/record&gt;&lt;/Cite&gt;&lt;/EndNote&gt;</w:instrText>
      </w:r>
      <w:r w:rsidR="00805FB3">
        <w:fldChar w:fldCharType="separate"/>
      </w:r>
      <w:r w:rsidR="00622774">
        <w:rPr>
          <w:noProof/>
        </w:rPr>
        <w:t>[</w:t>
      </w:r>
      <w:hyperlink w:anchor="_ENREF_30" w:tooltip="Zhao, 2013 #15" w:history="1">
        <w:r w:rsidR="0057741A">
          <w:rPr>
            <w:noProof/>
          </w:rPr>
          <w:t>30</w:t>
        </w:r>
      </w:hyperlink>
      <w:r w:rsidR="00622774">
        <w:rPr>
          <w:noProof/>
        </w:rPr>
        <w:t>]</w:t>
      </w:r>
      <w:r w:rsidR="00805FB3">
        <w:fldChar w:fldCharType="end"/>
      </w:r>
      <w:r w:rsidR="00C07B94">
        <w:t>,</w:t>
      </w:r>
      <w:r w:rsidR="00E82E7B">
        <w:t xml:space="preserve">  adsorption  at equilibrium at atmospheric pressure </w:t>
      </w:r>
      <w:r w:rsidR="00805FB3">
        <w:fldChar w:fldCharType="begin"/>
      </w:r>
      <w:r w:rsidR="00622774">
        <w:instrText xml:space="preserve"> ADDIN EN.CITE &lt;EndNote&gt;&lt;Cite&gt;&lt;Author&gt;Zhao&lt;/Author&gt;&lt;Year&gt;2014&lt;/Year&gt;&lt;RecNum&gt;13&lt;/RecNum&gt;&lt;DisplayText&gt;[28]&lt;/DisplayText&gt;&lt;record&gt;&lt;rec-number&gt;13&lt;/rec-number&gt;&lt;foreign-keys&gt;&lt;key app="EN" db-id="pf9vts2viwwv0qedd265fesvvw2dpfsptfxr"&gt;13&lt;/key&gt;&lt;/foreign-keys&gt;&lt;ref-type name="Journal Article"&gt;17&lt;/ref-type&gt;&lt;contributors&gt;&lt;authors&gt;&lt;author&gt;Zhao, Yunxia&lt;/author&gt;&lt;author&gt;Seredych, Mykola&lt;/author&gt;&lt;author&gt;Jagiello, Jacek&lt;/author&gt;&lt;author&gt;Zhong, Qin&lt;/author&gt;&lt;author&gt;Bandosz, Teresa J.&lt;/author&gt;&lt;/authors&gt;&lt;/contributors&gt;&lt;titles&gt;&lt;title&gt;Insight into the mechanism of CO2 adsorption on Cu–BTC and its composites with graphite oxide or aminated graphite oxide&lt;/title&gt;&lt;secondary-title&gt;Chemical Engineering Journal&lt;/secondary-title&gt;&lt;/titles&gt;&lt;periodical&gt;&lt;full-title&gt;Chemical Engineering Journal&lt;/full-title&gt;&lt;/periodical&gt;&lt;pages&gt;399-407&lt;/pages&gt;&lt;volume&gt;239&lt;/volume&gt;&lt;number&gt;0&lt;/number&gt;&lt;keywords&gt;&lt;keyword&gt;Carbon dioxide adsorption&lt;/keyword&gt;&lt;keyword&gt;Metal–organic frameworks&lt;/keyword&gt;&lt;keyword&gt;Aminated graphite oxide&lt;/keyword&gt;&lt;keyword&gt;Isosteric heat of adsorption&lt;/keyword&gt;&lt;keyword&gt;Regenerability&lt;/keyword&gt;&lt;/keywords&gt;&lt;dates&gt;&lt;year&gt;2014&lt;/year&gt;&lt;pub-dates&gt;&lt;date&gt;3/1/&lt;/date&gt;&lt;/pub-dates&gt;&lt;/dates&gt;&lt;isbn&gt;1385-8947&lt;/isbn&gt;&lt;urls&gt;&lt;related-urls&gt;&lt;url&gt;http://www.sciencedirect.com/science/article/pii/S1385894713015088&lt;/url&gt;&lt;/related-urls&gt;&lt;/urls&gt;&lt;electronic-resource-num&gt;http://dx.doi.org/10.1016/j.cej.2013.11.037&lt;/electronic-resource-num&gt;&lt;/record&gt;&lt;/Cite&gt;&lt;/EndNote&gt;</w:instrText>
      </w:r>
      <w:r w:rsidR="00805FB3">
        <w:fldChar w:fldCharType="separate"/>
      </w:r>
      <w:r w:rsidR="00622774">
        <w:rPr>
          <w:noProof/>
        </w:rPr>
        <w:t>[</w:t>
      </w:r>
      <w:hyperlink w:anchor="_ENREF_28" w:tooltip="Zhao, 2014 #13" w:history="1">
        <w:r w:rsidR="0057741A">
          <w:rPr>
            <w:noProof/>
          </w:rPr>
          <w:t>28</w:t>
        </w:r>
      </w:hyperlink>
      <w:r w:rsidR="00622774">
        <w:rPr>
          <w:noProof/>
        </w:rPr>
        <w:t>]</w:t>
      </w:r>
      <w:r w:rsidR="00805FB3">
        <w:fldChar w:fldCharType="end"/>
      </w:r>
      <w:r w:rsidR="00E82E7B">
        <w:t xml:space="preserve"> and  at  high pressure  of 1.5 </w:t>
      </w:r>
      <w:proofErr w:type="spellStart"/>
      <w:r w:rsidR="00E82E7B">
        <w:t>MPa</w:t>
      </w:r>
      <w:proofErr w:type="spellEnd"/>
      <w:r w:rsidR="00C07B94">
        <w:t xml:space="preserve"> </w:t>
      </w:r>
      <w:r w:rsidR="00805FB3">
        <w:fldChar w:fldCharType="begin"/>
      </w:r>
      <w:r w:rsidR="00622774">
        <w:instrText xml:space="preserve"> ADDIN EN.CITE &lt;EndNote&gt;&lt;Cite&gt;&lt;Author&gt;Policicchio&lt;/Author&gt;&lt;Year&gt;2013&lt;/Year&gt;&lt;RecNum&gt;55&lt;/RecNum&gt;&lt;DisplayText&gt;[32]&lt;/DisplayText&gt;&lt;record&gt;&lt;rec-number&gt;55&lt;/rec-number&gt;&lt;foreign-keys&gt;&lt;key app="EN" db-id="pf9vts2viwwv0qedd265fesvvw2dpfsptfxr"&gt;55&lt;/key&gt;&lt;/foreign-keys&gt;&lt;ref-type name="Journal Article"&gt;17&lt;/ref-type&gt;&lt;contributors&gt;&lt;authors&gt;&lt;author&gt;Policicchio, Alfonso&lt;/author&gt;&lt;author&gt;Zhao, Yunxia&lt;/author&gt;&lt;author&gt;Zhong, Qin&lt;/author&gt;&lt;author&gt;Agostino, Raffaele G.&lt;/author&gt;&lt;author&gt;Bandosz, Teresa J.&lt;/author&gt;&lt;/authors&gt;&lt;/contributors&gt;&lt;titles&gt;&lt;title&gt;Cu-BTC/Aminated Graphite Oxide Composites As High-Efficiency CO2 Capture Media&lt;/title&gt;&lt;secondary-title&gt;ACS Applied Materials &amp;amp; Interfaces&lt;/secondary-title&gt;&lt;/titles&gt;&lt;periodical&gt;&lt;full-title&gt;ACS Applied Materials &amp;amp; Interfaces&lt;/full-title&gt;&lt;/periodical&gt;&lt;pages&gt;101-108&lt;/pages&gt;&lt;volume&gt;6&lt;/volume&gt;&lt;number&gt;1&lt;/number&gt;&lt;dates&gt;&lt;year&gt;2013&lt;/year&gt;&lt;pub-dates&gt;&lt;date&gt;2014/01/08&lt;/date&gt;&lt;/pub-dates&gt;&lt;/dates&gt;&lt;publisher&gt;American Chemical Society&lt;/publisher&gt;&lt;isbn&gt;1944-8244&lt;/isbn&gt;&lt;urls&gt;&lt;related-urls&gt;&lt;url&gt;http://pubs.acs.org/doi/abs/10.1021/am404952z&lt;/url&gt;&lt;/related-urls&gt;&lt;/urls&gt;&lt;electronic-resource-num&gt;10.1021/am404952z&lt;/electronic-resource-num&gt;&lt;access-date&gt;2014/05/15&lt;/access-date&gt;&lt;/record&gt;&lt;/Cite&gt;&lt;/EndNote&gt;</w:instrText>
      </w:r>
      <w:r w:rsidR="00805FB3">
        <w:fldChar w:fldCharType="separate"/>
      </w:r>
      <w:r w:rsidR="00622774">
        <w:rPr>
          <w:noProof/>
        </w:rPr>
        <w:t>[</w:t>
      </w:r>
      <w:hyperlink w:anchor="_ENREF_32" w:tooltip="Policicchio, 2013 #55" w:history="1">
        <w:r w:rsidR="0057741A">
          <w:rPr>
            <w:noProof/>
          </w:rPr>
          <w:t>32</w:t>
        </w:r>
      </w:hyperlink>
      <w:r w:rsidR="00622774">
        <w:rPr>
          <w:noProof/>
        </w:rPr>
        <w:t>]</w:t>
      </w:r>
      <w:r w:rsidR="00805FB3">
        <w:fldChar w:fldCharType="end"/>
      </w:r>
      <w:r w:rsidR="00E82E7B">
        <w:t>. All experiments were run at temperatures</w:t>
      </w:r>
      <w:r w:rsidR="009A46C5">
        <w:t xml:space="preserve"> ranging from 0 to 33</w:t>
      </w:r>
      <w:r w:rsidR="00835C01">
        <w:t xml:space="preserve"> </w:t>
      </w:r>
      <w:proofErr w:type="spellStart"/>
      <w:r w:rsidR="00835C01" w:rsidRPr="00E420A2">
        <w:rPr>
          <w:vertAlign w:val="superscript"/>
        </w:rPr>
        <w:t>o</w:t>
      </w:r>
      <w:r w:rsidR="00835C01">
        <w:t>C</w:t>
      </w:r>
      <w:r w:rsidR="00E82E7B">
        <w:t>.</w:t>
      </w:r>
      <w:proofErr w:type="spellEnd"/>
      <w:r w:rsidR="00E82E7B">
        <w:t xml:space="preserve"> </w:t>
      </w:r>
      <w:r w:rsidRPr="007F2A64">
        <w:t>Details</w:t>
      </w:r>
      <w:r w:rsidR="00E82E7B">
        <w:t xml:space="preserve"> on the experimental conditions are provided </w:t>
      </w:r>
      <w:r w:rsidRPr="007F2A64">
        <w:t>in Table 2.</w:t>
      </w:r>
    </w:p>
    <w:p w14:paraId="29F56B55" w14:textId="05E126CA" w:rsidR="00734E00" w:rsidRDefault="00734E00" w:rsidP="00805FB3">
      <w:pPr>
        <w:spacing w:after="120" w:line="480" w:lineRule="auto"/>
        <w:ind w:firstLine="567"/>
      </w:pPr>
      <w:r>
        <w:t xml:space="preserve">The materials were characterized before and after adsorption using a variety of analytical techniques, i.e. X-ray diffraction (XRD), </w:t>
      </w:r>
      <w:proofErr w:type="spellStart"/>
      <w:r>
        <w:t>thermogravimetric</w:t>
      </w:r>
      <w:proofErr w:type="spellEnd"/>
      <w:r>
        <w:t xml:space="preserve"> measurement, </w:t>
      </w:r>
      <w:r w:rsidR="00DA11E5">
        <w:t>nitrogen adsorption</w:t>
      </w:r>
      <w:r>
        <w:t>, FT-IR spectroscopy and scanning and transmission electron microscopy (SEM and TEM).</w:t>
      </w:r>
    </w:p>
    <w:p w14:paraId="0B3A3A15" w14:textId="77777777" w:rsidR="00835C01" w:rsidRDefault="00835C01" w:rsidP="00805FB3">
      <w:pPr>
        <w:spacing w:after="120" w:line="480" w:lineRule="auto"/>
        <w:ind w:firstLine="567"/>
      </w:pPr>
    </w:p>
    <w:p w14:paraId="5073D1A5" w14:textId="77777777" w:rsidR="00835C01" w:rsidRDefault="00835C01">
      <w:pPr>
        <w:spacing w:after="0"/>
        <w:jc w:val="left"/>
        <w:rPr>
          <w:b/>
        </w:rPr>
      </w:pPr>
      <w:r>
        <w:rPr>
          <w:b/>
        </w:rPr>
        <w:br w:type="page"/>
      </w:r>
    </w:p>
    <w:p w14:paraId="5EDCCD9B" w14:textId="62E6EF36" w:rsidR="00835C01" w:rsidRDefault="00835C01" w:rsidP="00835C01">
      <w:pPr>
        <w:spacing w:after="120" w:line="480" w:lineRule="auto"/>
      </w:pPr>
      <w:r w:rsidRPr="00546844">
        <w:rPr>
          <w:b/>
        </w:rPr>
        <w:lastRenderedPageBreak/>
        <w:t xml:space="preserve">Table </w:t>
      </w:r>
      <w:r>
        <w:rPr>
          <w:b/>
        </w:rPr>
        <w:t>2</w:t>
      </w:r>
      <w:r w:rsidRPr="00546844">
        <w:rPr>
          <w:b/>
        </w:rPr>
        <w:t>.</w:t>
      </w:r>
      <w:r w:rsidRPr="00546844">
        <w:t xml:space="preserve"> </w:t>
      </w:r>
      <w:r>
        <w:t>Conditions and techniques used to determine the adsorption capacity of the composites for different small molecule gases.</w:t>
      </w:r>
    </w:p>
    <w:tbl>
      <w:tblPr>
        <w:tblStyle w:val="TableGrid"/>
        <w:tblW w:w="0" w:type="auto"/>
        <w:tblLook w:val="04A0" w:firstRow="1" w:lastRow="0" w:firstColumn="1" w:lastColumn="0" w:noHBand="0" w:noVBand="1"/>
      </w:tblPr>
      <w:tblGrid>
        <w:gridCol w:w="806"/>
        <w:gridCol w:w="1996"/>
        <w:gridCol w:w="1764"/>
        <w:gridCol w:w="1644"/>
        <w:gridCol w:w="1675"/>
        <w:gridCol w:w="1691"/>
      </w:tblGrid>
      <w:tr w:rsidR="00835C01" w:rsidRPr="00FE4B82" w14:paraId="0F2DA329" w14:textId="77777777" w:rsidTr="00835C01">
        <w:tc>
          <w:tcPr>
            <w:tcW w:w="806" w:type="dxa"/>
            <w:vAlign w:val="center"/>
          </w:tcPr>
          <w:p w14:paraId="57C8A580" w14:textId="77777777" w:rsidR="00835C01" w:rsidRPr="004D2E30" w:rsidRDefault="00835C01" w:rsidP="00835C01">
            <w:pPr>
              <w:spacing w:after="0"/>
              <w:jc w:val="left"/>
              <w:rPr>
                <w:rFonts w:ascii="Times New Roman" w:hAnsi="Times New Roman"/>
                <w:b/>
                <w:sz w:val="20"/>
              </w:rPr>
            </w:pPr>
            <w:r w:rsidRPr="004D2E30">
              <w:rPr>
                <w:rFonts w:ascii="Times New Roman" w:hAnsi="Times New Roman"/>
                <w:b/>
                <w:sz w:val="20"/>
              </w:rPr>
              <w:t>Gas</w:t>
            </w:r>
          </w:p>
        </w:tc>
        <w:tc>
          <w:tcPr>
            <w:tcW w:w="1996" w:type="dxa"/>
            <w:vAlign w:val="center"/>
          </w:tcPr>
          <w:p w14:paraId="4781F272" w14:textId="77777777" w:rsidR="00835C01" w:rsidRPr="004D2E30" w:rsidRDefault="00835C01" w:rsidP="00835C01">
            <w:pPr>
              <w:spacing w:after="0"/>
              <w:jc w:val="center"/>
              <w:rPr>
                <w:rFonts w:ascii="Times New Roman" w:hAnsi="Times New Roman"/>
                <w:b/>
                <w:sz w:val="20"/>
              </w:rPr>
            </w:pPr>
            <w:r w:rsidRPr="004D2E30">
              <w:rPr>
                <w:rFonts w:ascii="Times New Roman" w:hAnsi="Times New Roman"/>
                <w:b/>
                <w:sz w:val="20"/>
              </w:rPr>
              <w:t>Measurement technique</w:t>
            </w:r>
          </w:p>
        </w:tc>
        <w:tc>
          <w:tcPr>
            <w:tcW w:w="1764" w:type="dxa"/>
            <w:vAlign w:val="center"/>
          </w:tcPr>
          <w:p w14:paraId="5F3EDC2C" w14:textId="77777777" w:rsidR="00835C01" w:rsidRPr="004D2E30" w:rsidRDefault="00835C01" w:rsidP="00835C01">
            <w:pPr>
              <w:spacing w:after="0"/>
              <w:jc w:val="center"/>
              <w:rPr>
                <w:rFonts w:ascii="Times New Roman" w:hAnsi="Times New Roman"/>
                <w:b/>
                <w:sz w:val="20"/>
              </w:rPr>
            </w:pPr>
            <w:r w:rsidRPr="004D2E30">
              <w:rPr>
                <w:rFonts w:ascii="Times New Roman" w:hAnsi="Times New Roman"/>
                <w:b/>
                <w:sz w:val="20"/>
              </w:rPr>
              <w:t>Gas concentration</w:t>
            </w:r>
          </w:p>
        </w:tc>
        <w:tc>
          <w:tcPr>
            <w:tcW w:w="1644" w:type="dxa"/>
            <w:vAlign w:val="center"/>
          </w:tcPr>
          <w:p w14:paraId="09917F3F" w14:textId="77777777" w:rsidR="00835C01" w:rsidRPr="004D2E30" w:rsidRDefault="00835C01" w:rsidP="00835C01">
            <w:pPr>
              <w:spacing w:after="0"/>
              <w:jc w:val="center"/>
              <w:rPr>
                <w:rFonts w:ascii="Times New Roman" w:hAnsi="Times New Roman"/>
                <w:b/>
                <w:sz w:val="20"/>
              </w:rPr>
            </w:pPr>
            <w:r w:rsidRPr="004D2E30">
              <w:rPr>
                <w:rFonts w:ascii="Times New Roman" w:hAnsi="Times New Roman"/>
                <w:b/>
                <w:sz w:val="20"/>
              </w:rPr>
              <w:t>Balance</w:t>
            </w:r>
          </w:p>
        </w:tc>
        <w:tc>
          <w:tcPr>
            <w:tcW w:w="1675" w:type="dxa"/>
            <w:vAlign w:val="center"/>
          </w:tcPr>
          <w:p w14:paraId="2DCB3FA5" w14:textId="77777777" w:rsidR="00835C01" w:rsidRPr="004D2E30" w:rsidRDefault="00835C01" w:rsidP="00835C01">
            <w:pPr>
              <w:spacing w:after="0"/>
              <w:jc w:val="center"/>
              <w:rPr>
                <w:rFonts w:ascii="Times New Roman" w:hAnsi="Times New Roman"/>
                <w:b/>
                <w:sz w:val="20"/>
              </w:rPr>
            </w:pPr>
            <w:r w:rsidRPr="004D2E30">
              <w:rPr>
                <w:rFonts w:ascii="Times New Roman" w:hAnsi="Times New Roman"/>
                <w:b/>
                <w:sz w:val="20"/>
              </w:rPr>
              <w:t>Total flow rate</w:t>
            </w:r>
          </w:p>
        </w:tc>
        <w:tc>
          <w:tcPr>
            <w:tcW w:w="1691" w:type="dxa"/>
            <w:vAlign w:val="center"/>
          </w:tcPr>
          <w:p w14:paraId="695579C6" w14:textId="77777777" w:rsidR="00835C01" w:rsidRPr="004D2E30" w:rsidRDefault="00835C01" w:rsidP="00835C01">
            <w:pPr>
              <w:spacing w:after="0"/>
              <w:jc w:val="center"/>
              <w:rPr>
                <w:rFonts w:ascii="Times New Roman" w:hAnsi="Times New Roman"/>
                <w:b/>
                <w:sz w:val="20"/>
              </w:rPr>
            </w:pPr>
            <w:r w:rsidRPr="004D2E30">
              <w:rPr>
                <w:rFonts w:ascii="Times New Roman" w:hAnsi="Times New Roman"/>
                <w:b/>
                <w:sz w:val="20"/>
              </w:rPr>
              <w:t>Temperature and pressure</w:t>
            </w:r>
          </w:p>
        </w:tc>
      </w:tr>
      <w:tr w:rsidR="00835C01" w:rsidRPr="00FE4B82" w14:paraId="1E613011" w14:textId="77777777" w:rsidTr="00835C01">
        <w:tc>
          <w:tcPr>
            <w:tcW w:w="806" w:type="dxa"/>
            <w:vAlign w:val="center"/>
          </w:tcPr>
          <w:p w14:paraId="64D90388" w14:textId="77777777" w:rsidR="00835C01" w:rsidRPr="004D2E30" w:rsidRDefault="00835C01" w:rsidP="00835C01">
            <w:pPr>
              <w:spacing w:after="0"/>
              <w:jc w:val="left"/>
              <w:rPr>
                <w:rFonts w:ascii="Times New Roman" w:hAnsi="Times New Roman"/>
                <w:sz w:val="20"/>
              </w:rPr>
            </w:pPr>
            <w:r w:rsidRPr="004D2E30">
              <w:rPr>
                <w:rFonts w:ascii="Times New Roman" w:hAnsi="Times New Roman"/>
                <w:sz w:val="20"/>
              </w:rPr>
              <w:t>NH</w:t>
            </w:r>
            <w:r w:rsidRPr="004D2E30">
              <w:rPr>
                <w:rFonts w:ascii="Times New Roman" w:hAnsi="Times New Roman"/>
                <w:sz w:val="20"/>
                <w:vertAlign w:val="subscript"/>
              </w:rPr>
              <w:t>3</w:t>
            </w:r>
          </w:p>
        </w:tc>
        <w:tc>
          <w:tcPr>
            <w:tcW w:w="1996" w:type="dxa"/>
            <w:vAlign w:val="center"/>
          </w:tcPr>
          <w:p w14:paraId="7469559D"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Breakthrough test using a fixed bed</w:t>
            </w:r>
          </w:p>
        </w:tc>
        <w:tc>
          <w:tcPr>
            <w:tcW w:w="1764" w:type="dxa"/>
            <w:vAlign w:val="center"/>
          </w:tcPr>
          <w:p w14:paraId="080666BE"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1000 ppm</w:t>
            </w:r>
          </w:p>
        </w:tc>
        <w:tc>
          <w:tcPr>
            <w:tcW w:w="1644" w:type="dxa"/>
            <w:vAlign w:val="center"/>
          </w:tcPr>
          <w:p w14:paraId="78A0407E"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Dry air or moist air (70% humidity)</w:t>
            </w:r>
          </w:p>
        </w:tc>
        <w:tc>
          <w:tcPr>
            <w:tcW w:w="1675" w:type="dxa"/>
            <w:vAlign w:val="center"/>
          </w:tcPr>
          <w:p w14:paraId="36D707D4"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225 mL/min</w:t>
            </w:r>
          </w:p>
        </w:tc>
        <w:tc>
          <w:tcPr>
            <w:tcW w:w="1691" w:type="dxa"/>
            <w:vAlign w:val="center"/>
          </w:tcPr>
          <w:p w14:paraId="725412C6"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 xml:space="preserve">25 </w:t>
            </w:r>
            <w:r w:rsidRPr="004D2E30">
              <w:rPr>
                <w:rFonts w:ascii="Times New Roman" w:hAnsi="Times New Roman"/>
                <w:sz w:val="20"/>
                <w:vertAlign w:val="superscript"/>
              </w:rPr>
              <w:t>o</w:t>
            </w:r>
            <w:r w:rsidRPr="004D2E30">
              <w:rPr>
                <w:rFonts w:ascii="Times New Roman" w:hAnsi="Times New Roman"/>
                <w:sz w:val="20"/>
              </w:rPr>
              <w:t xml:space="preserve">C, </w:t>
            </w:r>
            <w:r>
              <w:rPr>
                <w:rFonts w:ascii="Times New Roman" w:hAnsi="Times New Roman"/>
                <w:sz w:val="20"/>
              </w:rPr>
              <w:t xml:space="preserve">0.1 </w:t>
            </w:r>
            <w:proofErr w:type="spellStart"/>
            <w:r>
              <w:rPr>
                <w:rFonts w:ascii="Times New Roman" w:hAnsi="Times New Roman"/>
                <w:sz w:val="20"/>
              </w:rPr>
              <w:t>MPa</w:t>
            </w:r>
            <w:proofErr w:type="spellEnd"/>
          </w:p>
        </w:tc>
      </w:tr>
      <w:tr w:rsidR="00835C01" w:rsidRPr="00FE4B82" w14:paraId="10D4C5AE" w14:textId="77777777" w:rsidTr="00835C01">
        <w:tc>
          <w:tcPr>
            <w:tcW w:w="806" w:type="dxa"/>
            <w:vAlign w:val="center"/>
          </w:tcPr>
          <w:p w14:paraId="117DB2A7" w14:textId="77777777" w:rsidR="00835C01" w:rsidRPr="004D2E30" w:rsidRDefault="00835C01" w:rsidP="00835C01">
            <w:pPr>
              <w:spacing w:after="0"/>
              <w:jc w:val="left"/>
              <w:rPr>
                <w:rFonts w:ascii="Times New Roman" w:hAnsi="Times New Roman"/>
                <w:sz w:val="20"/>
              </w:rPr>
            </w:pPr>
            <w:r w:rsidRPr="004D2E30">
              <w:rPr>
                <w:rFonts w:ascii="Times New Roman" w:hAnsi="Times New Roman"/>
                <w:sz w:val="20"/>
              </w:rPr>
              <w:t>H</w:t>
            </w:r>
            <w:r w:rsidRPr="004D2E30">
              <w:rPr>
                <w:rFonts w:ascii="Times New Roman" w:hAnsi="Times New Roman"/>
                <w:sz w:val="20"/>
                <w:vertAlign w:val="subscript"/>
              </w:rPr>
              <w:t>2</w:t>
            </w:r>
            <w:r w:rsidRPr="004D2E30">
              <w:rPr>
                <w:rFonts w:ascii="Times New Roman" w:hAnsi="Times New Roman"/>
                <w:sz w:val="20"/>
              </w:rPr>
              <w:t>S</w:t>
            </w:r>
          </w:p>
        </w:tc>
        <w:tc>
          <w:tcPr>
            <w:tcW w:w="1996" w:type="dxa"/>
            <w:vAlign w:val="center"/>
          </w:tcPr>
          <w:p w14:paraId="1E3B662B"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Breakthrough test using a fixed bed</w:t>
            </w:r>
          </w:p>
        </w:tc>
        <w:tc>
          <w:tcPr>
            <w:tcW w:w="1764" w:type="dxa"/>
            <w:vAlign w:val="center"/>
          </w:tcPr>
          <w:p w14:paraId="67CB4D9F"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1000 ppm</w:t>
            </w:r>
          </w:p>
        </w:tc>
        <w:tc>
          <w:tcPr>
            <w:tcW w:w="1644" w:type="dxa"/>
            <w:vAlign w:val="center"/>
          </w:tcPr>
          <w:p w14:paraId="7D6DA9F8"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Dry air or moist air (70% humidity)</w:t>
            </w:r>
          </w:p>
        </w:tc>
        <w:tc>
          <w:tcPr>
            <w:tcW w:w="1675" w:type="dxa"/>
            <w:vAlign w:val="center"/>
          </w:tcPr>
          <w:p w14:paraId="731E8DCB"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225 mL/min</w:t>
            </w:r>
          </w:p>
        </w:tc>
        <w:tc>
          <w:tcPr>
            <w:tcW w:w="1691" w:type="dxa"/>
            <w:vAlign w:val="center"/>
          </w:tcPr>
          <w:p w14:paraId="7632AAF1"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 xml:space="preserve">25 </w:t>
            </w:r>
            <w:r w:rsidRPr="004D2E30">
              <w:rPr>
                <w:rFonts w:ascii="Times New Roman" w:hAnsi="Times New Roman"/>
                <w:sz w:val="20"/>
                <w:vertAlign w:val="superscript"/>
              </w:rPr>
              <w:t>o</w:t>
            </w:r>
            <w:r w:rsidRPr="004D2E30">
              <w:rPr>
                <w:rFonts w:ascii="Times New Roman" w:hAnsi="Times New Roman"/>
                <w:sz w:val="20"/>
              </w:rPr>
              <w:t xml:space="preserve">C, 1 </w:t>
            </w:r>
            <w:r>
              <w:rPr>
                <w:rFonts w:ascii="Times New Roman" w:hAnsi="Times New Roman"/>
                <w:sz w:val="20"/>
              </w:rPr>
              <w:t xml:space="preserve">0.1 </w:t>
            </w:r>
            <w:proofErr w:type="spellStart"/>
            <w:r>
              <w:rPr>
                <w:rFonts w:ascii="Times New Roman" w:hAnsi="Times New Roman"/>
                <w:sz w:val="20"/>
              </w:rPr>
              <w:t>MPa</w:t>
            </w:r>
            <w:proofErr w:type="spellEnd"/>
          </w:p>
        </w:tc>
      </w:tr>
      <w:tr w:rsidR="00835C01" w:rsidRPr="00FE4B82" w14:paraId="27BBA61A" w14:textId="77777777" w:rsidTr="00835C01">
        <w:tc>
          <w:tcPr>
            <w:tcW w:w="806" w:type="dxa"/>
            <w:vAlign w:val="center"/>
          </w:tcPr>
          <w:p w14:paraId="4DB06DDD" w14:textId="77777777" w:rsidR="00835C01" w:rsidRPr="004D2E30" w:rsidRDefault="00835C01" w:rsidP="00835C01">
            <w:pPr>
              <w:spacing w:after="0"/>
              <w:jc w:val="left"/>
              <w:rPr>
                <w:rFonts w:ascii="Times New Roman" w:hAnsi="Times New Roman"/>
                <w:sz w:val="20"/>
              </w:rPr>
            </w:pPr>
            <w:r w:rsidRPr="004D2E30">
              <w:rPr>
                <w:rFonts w:ascii="Times New Roman" w:hAnsi="Times New Roman"/>
                <w:sz w:val="20"/>
              </w:rPr>
              <w:t>NO</w:t>
            </w:r>
            <w:r w:rsidRPr="004D2E30">
              <w:rPr>
                <w:rFonts w:ascii="Times New Roman" w:hAnsi="Times New Roman"/>
                <w:sz w:val="20"/>
                <w:vertAlign w:val="subscript"/>
              </w:rPr>
              <w:t>2</w:t>
            </w:r>
          </w:p>
        </w:tc>
        <w:tc>
          <w:tcPr>
            <w:tcW w:w="1996" w:type="dxa"/>
            <w:vAlign w:val="center"/>
          </w:tcPr>
          <w:p w14:paraId="0473A655"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Breakthrough test using a fixed bed</w:t>
            </w:r>
          </w:p>
        </w:tc>
        <w:tc>
          <w:tcPr>
            <w:tcW w:w="1764" w:type="dxa"/>
            <w:vAlign w:val="center"/>
          </w:tcPr>
          <w:p w14:paraId="63C0C5B2"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1000 ppm</w:t>
            </w:r>
          </w:p>
        </w:tc>
        <w:tc>
          <w:tcPr>
            <w:tcW w:w="1644" w:type="dxa"/>
            <w:vAlign w:val="center"/>
          </w:tcPr>
          <w:p w14:paraId="756D2E0E"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Dry air or moist air (70% humidity)</w:t>
            </w:r>
          </w:p>
        </w:tc>
        <w:tc>
          <w:tcPr>
            <w:tcW w:w="1675" w:type="dxa"/>
            <w:vAlign w:val="center"/>
          </w:tcPr>
          <w:p w14:paraId="788CBA9B"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250 mL/min</w:t>
            </w:r>
          </w:p>
        </w:tc>
        <w:tc>
          <w:tcPr>
            <w:tcW w:w="1691" w:type="dxa"/>
            <w:vAlign w:val="center"/>
          </w:tcPr>
          <w:p w14:paraId="49DFBF53" w14:textId="77777777" w:rsidR="00835C01" w:rsidRPr="004D2E30" w:rsidRDefault="00835C01" w:rsidP="00835C01">
            <w:pPr>
              <w:spacing w:after="0"/>
              <w:jc w:val="center"/>
              <w:rPr>
                <w:rFonts w:ascii="Times New Roman" w:hAnsi="Times New Roman"/>
                <w:sz w:val="20"/>
              </w:rPr>
            </w:pPr>
            <w:r w:rsidRPr="004D2E30">
              <w:rPr>
                <w:rFonts w:ascii="Times New Roman" w:hAnsi="Times New Roman"/>
                <w:sz w:val="20"/>
              </w:rPr>
              <w:t xml:space="preserve">25 </w:t>
            </w:r>
            <w:r w:rsidRPr="004D2E30">
              <w:rPr>
                <w:rFonts w:ascii="Times New Roman" w:hAnsi="Times New Roman"/>
                <w:sz w:val="20"/>
                <w:vertAlign w:val="superscript"/>
              </w:rPr>
              <w:t>o</w:t>
            </w:r>
            <w:r w:rsidRPr="004D2E30">
              <w:rPr>
                <w:rFonts w:ascii="Times New Roman" w:hAnsi="Times New Roman"/>
                <w:sz w:val="20"/>
              </w:rPr>
              <w:t xml:space="preserve">C, 1 </w:t>
            </w:r>
            <w:r>
              <w:rPr>
                <w:rFonts w:ascii="Times New Roman" w:hAnsi="Times New Roman"/>
                <w:sz w:val="20"/>
              </w:rPr>
              <w:t xml:space="preserve">0.1 </w:t>
            </w:r>
            <w:proofErr w:type="spellStart"/>
            <w:r>
              <w:rPr>
                <w:rFonts w:ascii="Times New Roman" w:hAnsi="Times New Roman"/>
                <w:sz w:val="20"/>
              </w:rPr>
              <w:t>MPa</w:t>
            </w:r>
            <w:proofErr w:type="spellEnd"/>
          </w:p>
        </w:tc>
      </w:tr>
      <w:tr w:rsidR="00835C01" w:rsidRPr="00FE4B82" w14:paraId="3A159B51" w14:textId="77777777" w:rsidTr="00835C01">
        <w:trPr>
          <w:trHeight w:val="535"/>
        </w:trPr>
        <w:tc>
          <w:tcPr>
            <w:tcW w:w="806" w:type="dxa"/>
            <w:vMerge w:val="restart"/>
            <w:vAlign w:val="center"/>
          </w:tcPr>
          <w:p w14:paraId="64DFE9D7" w14:textId="77777777" w:rsidR="00835C01" w:rsidRPr="004D2E30" w:rsidRDefault="00835C01" w:rsidP="00835C01">
            <w:pPr>
              <w:spacing w:after="0"/>
              <w:jc w:val="left"/>
              <w:rPr>
                <w:rFonts w:ascii="Times New Roman" w:hAnsi="Times New Roman"/>
                <w:sz w:val="20"/>
              </w:rPr>
            </w:pPr>
            <w:r w:rsidRPr="004D2E30">
              <w:rPr>
                <w:rFonts w:ascii="Times New Roman" w:hAnsi="Times New Roman"/>
                <w:sz w:val="20"/>
              </w:rPr>
              <w:t>CO</w:t>
            </w:r>
            <w:r w:rsidRPr="004D2E30">
              <w:rPr>
                <w:rFonts w:ascii="Times New Roman" w:hAnsi="Times New Roman"/>
                <w:sz w:val="20"/>
                <w:vertAlign w:val="subscript"/>
              </w:rPr>
              <w:t>2</w:t>
            </w:r>
          </w:p>
        </w:tc>
        <w:tc>
          <w:tcPr>
            <w:tcW w:w="1996" w:type="dxa"/>
            <w:vAlign w:val="center"/>
          </w:tcPr>
          <w:p w14:paraId="7D1AD85C" w14:textId="77777777" w:rsidR="00835C01" w:rsidRPr="00531280" w:rsidRDefault="00835C01" w:rsidP="00835C01">
            <w:pPr>
              <w:spacing w:after="0"/>
              <w:jc w:val="center"/>
              <w:rPr>
                <w:rFonts w:ascii="Times New Roman" w:hAnsi="Times New Roman"/>
                <w:sz w:val="20"/>
              </w:rPr>
            </w:pPr>
            <w:r>
              <w:rPr>
                <w:rFonts w:ascii="Times New Roman" w:hAnsi="Times New Roman"/>
                <w:sz w:val="20"/>
              </w:rPr>
              <w:t>Gravimetric dynamic experiments</w:t>
            </w:r>
          </w:p>
        </w:tc>
        <w:tc>
          <w:tcPr>
            <w:tcW w:w="1764" w:type="dxa"/>
            <w:vMerge w:val="restart"/>
            <w:vAlign w:val="center"/>
          </w:tcPr>
          <w:p w14:paraId="09EB39E9" w14:textId="77777777" w:rsidR="00835C01" w:rsidRPr="00531280" w:rsidRDefault="00835C01" w:rsidP="00835C01">
            <w:pPr>
              <w:spacing w:after="0"/>
              <w:jc w:val="center"/>
              <w:rPr>
                <w:rFonts w:ascii="Times New Roman" w:hAnsi="Times New Roman"/>
                <w:sz w:val="20"/>
              </w:rPr>
            </w:pPr>
            <w:r w:rsidRPr="00531280">
              <w:rPr>
                <w:rFonts w:ascii="Times New Roman" w:hAnsi="Times New Roman"/>
                <w:sz w:val="20"/>
              </w:rPr>
              <w:t xml:space="preserve">Pure </w:t>
            </w:r>
            <w:r>
              <w:rPr>
                <w:rFonts w:ascii="Times New Roman" w:hAnsi="Times New Roman"/>
                <w:sz w:val="20"/>
              </w:rPr>
              <w:t>CO</w:t>
            </w:r>
            <w:r w:rsidRPr="00477E28">
              <w:rPr>
                <w:rFonts w:ascii="Times New Roman" w:hAnsi="Times New Roman"/>
                <w:sz w:val="20"/>
                <w:vertAlign w:val="subscript"/>
              </w:rPr>
              <w:t>2</w:t>
            </w:r>
          </w:p>
        </w:tc>
        <w:tc>
          <w:tcPr>
            <w:tcW w:w="1644" w:type="dxa"/>
            <w:vMerge w:val="restart"/>
            <w:vAlign w:val="center"/>
          </w:tcPr>
          <w:p w14:paraId="2019561F" w14:textId="77777777" w:rsidR="00835C01" w:rsidRPr="00531280" w:rsidRDefault="00835C01" w:rsidP="00835C01">
            <w:pPr>
              <w:spacing w:after="0"/>
              <w:jc w:val="center"/>
              <w:rPr>
                <w:rFonts w:ascii="Times New Roman" w:hAnsi="Times New Roman"/>
                <w:sz w:val="20"/>
              </w:rPr>
            </w:pPr>
            <w:r>
              <w:rPr>
                <w:rFonts w:ascii="Times New Roman" w:hAnsi="Times New Roman"/>
                <w:sz w:val="20"/>
              </w:rPr>
              <w:t>NA</w:t>
            </w:r>
          </w:p>
        </w:tc>
        <w:tc>
          <w:tcPr>
            <w:tcW w:w="1675" w:type="dxa"/>
            <w:vAlign w:val="center"/>
          </w:tcPr>
          <w:p w14:paraId="070998C4" w14:textId="77777777" w:rsidR="00835C01" w:rsidRPr="00531280" w:rsidRDefault="00835C01" w:rsidP="00835C01">
            <w:pPr>
              <w:spacing w:after="0"/>
              <w:jc w:val="center"/>
              <w:rPr>
                <w:rFonts w:ascii="Times New Roman" w:hAnsi="Times New Roman"/>
                <w:sz w:val="20"/>
              </w:rPr>
            </w:pPr>
            <w:r>
              <w:rPr>
                <w:rFonts w:ascii="Times New Roman" w:hAnsi="Times New Roman"/>
                <w:sz w:val="20"/>
              </w:rPr>
              <w:t>50 mL/min</w:t>
            </w:r>
          </w:p>
        </w:tc>
        <w:tc>
          <w:tcPr>
            <w:tcW w:w="1691" w:type="dxa"/>
            <w:vAlign w:val="center"/>
          </w:tcPr>
          <w:p w14:paraId="16363ED8" w14:textId="77777777" w:rsidR="00835C01" w:rsidRPr="00531280" w:rsidRDefault="00835C01" w:rsidP="00835C01">
            <w:pPr>
              <w:spacing w:after="0"/>
              <w:jc w:val="center"/>
              <w:rPr>
                <w:rFonts w:ascii="Times New Roman" w:hAnsi="Times New Roman"/>
                <w:sz w:val="20"/>
              </w:rPr>
            </w:pPr>
            <w:r>
              <w:rPr>
                <w:rFonts w:ascii="Times New Roman" w:hAnsi="Times New Roman"/>
                <w:sz w:val="20"/>
              </w:rPr>
              <w:t xml:space="preserve">30 </w:t>
            </w:r>
            <w:r w:rsidRPr="00477E28">
              <w:rPr>
                <w:rFonts w:ascii="Times New Roman" w:hAnsi="Times New Roman"/>
                <w:sz w:val="20"/>
                <w:vertAlign w:val="superscript"/>
              </w:rPr>
              <w:t>o</w:t>
            </w:r>
            <w:r>
              <w:rPr>
                <w:rFonts w:ascii="Times New Roman" w:hAnsi="Times New Roman"/>
                <w:sz w:val="20"/>
              </w:rPr>
              <w:t>C</w:t>
            </w:r>
            <w:r w:rsidRPr="00531280" w:rsidDel="007250ED">
              <w:rPr>
                <w:rFonts w:ascii="Times New Roman" w:hAnsi="Times New Roman"/>
                <w:sz w:val="20"/>
              </w:rPr>
              <w:t xml:space="preserve"> </w:t>
            </w:r>
            <w:r>
              <w:rPr>
                <w:rFonts w:ascii="Times New Roman" w:hAnsi="Times New Roman"/>
                <w:sz w:val="20"/>
              </w:rPr>
              <w:t xml:space="preserve">, 0.1 </w:t>
            </w:r>
            <w:proofErr w:type="spellStart"/>
            <w:r>
              <w:rPr>
                <w:rFonts w:ascii="Times New Roman" w:hAnsi="Times New Roman"/>
                <w:sz w:val="20"/>
              </w:rPr>
              <w:t>MPa</w:t>
            </w:r>
            <w:proofErr w:type="spellEnd"/>
          </w:p>
        </w:tc>
      </w:tr>
      <w:tr w:rsidR="00835C01" w:rsidRPr="00FE4B82" w14:paraId="3681E718" w14:textId="77777777" w:rsidTr="00835C01">
        <w:trPr>
          <w:trHeight w:val="535"/>
        </w:trPr>
        <w:tc>
          <w:tcPr>
            <w:tcW w:w="806" w:type="dxa"/>
            <w:vMerge/>
            <w:vAlign w:val="center"/>
          </w:tcPr>
          <w:p w14:paraId="69F44AC4" w14:textId="77777777" w:rsidR="00835C01" w:rsidRPr="004D2E30" w:rsidRDefault="00835C01" w:rsidP="00835C01">
            <w:pPr>
              <w:spacing w:after="0"/>
              <w:jc w:val="left"/>
              <w:rPr>
                <w:rFonts w:ascii="Times New Roman" w:hAnsi="Times New Roman"/>
                <w:sz w:val="20"/>
              </w:rPr>
            </w:pPr>
          </w:p>
        </w:tc>
        <w:tc>
          <w:tcPr>
            <w:tcW w:w="1996" w:type="dxa"/>
            <w:vAlign w:val="center"/>
          </w:tcPr>
          <w:p w14:paraId="5BE520F6" w14:textId="77777777" w:rsidR="00835C01" w:rsidRDefault="00835C01" w:rsidP="00835C01">
            <w:pPr>
              <w:spacing w:after="0"/>
              <w:jc w:val="center"/>
              <w:rPr>
                <w:rFonts w:ascii="Times New Roman" w:hAnsi="Times New Roman"/>
                <w:sz w:val="20"/>
              </w:rPr>
            </w:pPr>
            <w:r>
              <w:rPr>
                <w:rFonts w:ascii="Times New Roman" w:hAnsi="Times New Roman"/>
                <w:sz w:val="20"/>
              </w:rPr>
              <w:t xml:space="preserve">Volumetric experiments at equilibrium </w:t>
            </w:r>
          </w:p>
        </w:tc>
        <w:tc>
          <w:tcPr>
            <w:tcW w:w="1764" w:type="dxa"/>
            <w:vMerge/>
            <w:vAlign w:val="center"/>
          </w:tcPr>
          <w:p w14:paraId="002E5C75" w14:textId="77777777" w:rsidR="00835C01" w:rsidRPr="00531280" w:rsidRDefault="00835C01" w:rsidP="00835C01">
            <w:pPr>
              <w:spacing w:after="0"/>
              <w:jc w:val="center"/>
              <w:rPr>
                <w:rFonts w:ascii="Times New Roman" w:hAnsi="Times New Roman"/>
                <w:sz w:val="20"/>
              </w:rPr>
            </w:pPr>
          </w:p>
        </w:tc>
        <w:tc>
          <w:tcPr>
            <w:tcW w:w="1644" w:type="dxa"/>
            <w:vMerge/>
            <w:vAlign w:val="center"/>
          </w:tcPr>
          <w:p w14:paraId="0D9D94E0" w14:textId="77777777" w:rsidR="00835C01" w:rsidRDefault="00835C01" w:rsidP="00835C01">
            <w:pPr>
              <w:spacing w:after="0"/>
              <w:jc w:val="center"/>
              <w:rPr>
                <w:rFonts w:ascii="Times New Roman" w:hAnsi="Times New Roman"/>
                <w:sz w:val="20"/>
              </w:rPr>
            </w:pPr>
          </w:p>
        </w:tc>
        <w:tc>
          <w:tcPr>
            <w:tcW w:w="1675" w:type="dxa"/>
            <w:vAlign w:val="center"/>
          </w:tcPr>
          <w:p w14:paraId="71651AD5" w14:textId="77777777" w:rsidR="00835C01" w:rsidRDefault="00835C01" w:rsidP="00835C01">
            <w:pPr>
              <w:spacing w:after="0"/>
              <w:jc w:val="center"/>
              <w:rPr>
                <w:rFonts w:ascii="Times New Roman" w:hAnsi="Times New Roman"/>
                <w:sz w:val="20"/>
              </w:rPr>
            </w:pPr>
            <w:r w:rsidRPr="00531280">
              <w:rPr>
                <w:rFonts w:ascii="Times New Roman" w:hAnsi="Times New Roman"/>
                <w:sz w:val="20"/>
              </w:rPr>
              <w:t>Not applicable</w:t>
            </w:r>
          </w:p>
        </w:tc>
        <w:tc>
          <w:tcPr>
            <w:tcW w:w="1691" w:type="dxa"/>
            <w:vAlign w:val="center"/>
          </w:tcPr>
          <w:p w14:paraId="4EC35432" w14:textId="77777777" w:rsidR="00835C01" w:rsidRDefault="00835C01" w:rsidP="00835C01">
            <w:pPr>
              <w:spacing w:after="0"/>
              <w:jc w:val="center"/>
              <w:rPr>
                <w:rFonts w:ascii="Times New Roman" w:hAnsi="Times New Roman"/>
                <w:sz w:val="20"/>
              </w:rPr>
            </w:pPr>
            <w:r w:rsidRPr="00946A8A">
              <w:rPr>
                <w:rFonts w:ascii="Times New Roman" w:hAnsi="Times New Roman"/>
                <w:sz w:val="20"/>
              </w:rPr>
              <w:t>0</w:t>
            </w:r>
            <w:r>
              <w:rPr>
                <w:rFonts w:ascii="Times New Roman" w:hAnsi="Times New Roman"/>
                <w:sz w:val="20"/>
              </w:rPr>
              <w:t xml:space="preserve"> </w:t>
            </w:r>
            <w:r w:rsidRPr="006200F5">
              <w:rPr>
                <w:rFonts w:ascii="Times New Roman" w:hAnsi="Times New Roman"/>
                <w:sz w:val="20"/>
                <w:vertAlign w:val="superscript"/>
              </w:rPr>
              <w:t>o</w:t>
            </w:r>
            <w:r>
              <w:rPr>
                <w:rFonts w:ascii="Times New Roman" w:hAnsi="Times New Roman"/>
                <w:sz w:val="20"/>
              </w:rPr>
              <w:t xml:space="preserve">C and 25  </w:t>
            </w:r>
            <w:r w:rsidRPr="006200F5">
              <w:rPr>
                <w:rFonts w:ascii="Times New Roman" w:hAnsi="Times New Roman"/>
                <w:sz w:val="20"/>
                <w:vertAlign w:val="superscript"/>
              </w:rPr>
              <w:t>o</w:t>
            </w:r>
            <w:r>
              <w:rPr>
                <w:rFonts w:ascii="Times New Roman" w:hAnsi="Times New Roman"/>
                <w:sz w:val="20"/>
              </w:rPr>
              <w:t xml:space="preserve">C, up to 0.1 </w:t>
            </w:r>
            <w:proofErr w:type="spellStart"/>
            <w:r>
              <w:rPr>
                <w:rFonts w:ascii="Times New Roman" w:hAnsi="Times New Roman"/>
                <w:sz w:val="20"/>
              </w:rPr>
              <w:t>MPa</w:t>
            </w:r>
            <w:proofErr w:type="spellEnd"/>
          </w:p>
        </w:tc>
      </w:tr>
      <w:tr w:rsidR="00835C01" w:rsidRPr="00FE4B82" w14:paraId="740B811B" w14:textId="77777777" w:rsidTr="00835C01">
        <w:trPr>
          <w:trHeight w:val="535"/>
        </w:trPr>
        <w:tc>
          <w:tcPr>
            <w:tcW w:w="806" w:type="dxa"/>
            <w:vMerge/>
            <w:vAlign w:val="center"/>
          </w:tcPr>
          <w:p w14:paraId="308B50E5" w14:textId="77777777" w:rsidR="00835C01" w:rsidRPr="004D2E30" w:rsidRDefault="00835C01" w:rsidP="00835C01">
            <w:pPr>
              <w:spacing w:after="0"/>
              <w:jc w:val="left"/>
              <w:rPr>
                <w:rFonts w:ascii="Times New Roman" w:hAnsi="Times New Roman"/>
                <w:sz w:val="20"/>
              </w:rPr>
            </w:pPr>
          </w:p>
        </w:tc>
        <w:tc>
          <w:tcPr>
            <w:tcW w:w="1996" w:type="dxa"/>
            <w:vAlign w:val="center"/>
          </w:tcPr>
          <w:p w14:paraId="6BAB3E7A" w14:textId="77777777" w:rsidR="00835C01" w:rsidRDefault="00835C01" w:rsidP="00835C01">
            <w:pPr>
              <w:spacing w:after="0"/>
              <w:jc w:val="center"/>
              <w:rPr>
                <w:rFonts w:ascii="Times New Roman" w:hAnsi="Times New Roman"/>
                <w:sz w:val="20"/>
              </w:rPr>
            </w:pPr>
            <w:r>
              <w:rPr>
                <w:rFonts w:ascii="Times New Roman" w:hAnsi="Times New Roman"/>
                <w:sz w:val="20"/>
              </w:rPr>
              <w:t>Volumetric experiments at equilibrium</w:t>
            </w:r>
          </w:p>
        </w:tc>
        <w:tc>
          <w:tcPr>
            <w:tcW w:w="1764" w:type="dxa"/>
            <w:vMerge/>
            <w:vAlign w:val="center"/>
          </w:tcPr>
          <w:p w14:paraId="2388ADA2" w14:textId="77777777" w:rsidR="00835C01" w:rsidRPr="00531280" w:rsidRDefault="00835C01" w:rsidP="00835C01">
            <w:pPr>
              <w:spacing w:after="0"/>
              <w:jc w:val="center"/>
              <w:rPr>
                <w:rFonts w:ascii="Times New Roman" w:hAnsi="Times New Roman"/>
                <w:sz w:val="20"/>
              </w:rPr>
            </w:pPr>
          </w:p>
        </w:tc>
        <w:tc>
          <w:tcPr>
            <w:tcW w:w="1644" w:type="dxa"/>
            <w:vMerge/>
            <w:vAlign w:val="center"/>
          </w:tcPr>
          <w:p w14:paraId="4D79D520" w14:textId="77777777" w:rsidR="00835C01" w:rsidRDefault="00835C01" w:rsidP="00835C01">
            <w:pPr>
              <w:spacing w:after="0"/>
              <w:jc w:val="center"/>
              <w:rPr>
                <w:rFonts w:ascii="Times New Roman" w:hAnsi="Times New Roman"/>
                <w:sz w:val="20"/>
              </w:rPr>
            </w:pPr>
          </w:p>
        </w:tc>
        <w:tc>
          <w:tcPr>
            <w:tcW w:w="1675" w:type="dxa"/>
            <w:vAlign w:val="center"/>
          </w:tcPr>
          <w:p w14:paraId="55F20C15" w14:textId="77777777" w:rsidR="00835C01" w:rsidRDefault="00835C01" w:rsidP="00835C01">
            <w:pPr>
              <w:spacing w:after="0"/>
              <w:jc w:val="center"/>
              <w:rPr>
                <w:rFonts w:ascii="Times New Roman" w:hAnsi="Times New Roman"/>
                <w:sz w:val="20"/>
              </w:rPr>
            </w:pPr>
            <w:r w:rsidRPr="00531280">
              <w:rPr>
                <w:rFonts w:ascii="Times New Roman" w:hAnsi="Times New Roman"/>
                <w:sz w:val="20"/>
              </w:rPr>
              <w:t>Not applicable</w:t>
            </w:r>
          </w:p>
        </w:tc>
        <w:tc>
          <w:tcPr>
            <w:tcW w:w="1691" w:type="dxa"/>
            <w:vAlign w:val="center"/>
          </w:tcPr>
          <w:p w14:paraId="41C66B34" w14:textId="3029783D" w:rsidR="00835C01" w:rsidRDefault="00835C01" w:rsidP="00835C01">
            <w:pPr>
              <w:spacing w:after="0"/>
              <w:jc w:val="center"/>
              <w:rPr>
                <w:rFonts w:ascii="Times New Roman" w:hAnsi="Times New Roman"/>
                <w:sz w:val="20"/>
              </w:rPr>
            </w:pPr>
            <w:r>
              <w:rPr>
                <w:rFonts w:ascii="Times New Roman" w:hAnsi="Times New Roman"/>
                <w:sz w:val="20"/>
              </w:rPr>
              <w:t>Various temperatures 0</w:t>
            </w:r>
            <w:r w:rsidRPr="006200F5">
              <w:rPr>
                <w:rFonts w:ascii="Times New Roman" w:hAnsi="Times New Roman"/>
                <w:sz w:val="20"/>
                <w:vertAlign w:val="superscript"/>
              </w:rPr>
              <w:t>o</w:t>
            </w:r>
            <w:r w:rsidR="009A46C5">
              <w:rPr>
                <w:rFonts w:ascii="Times New Roman" w:hAnsi="Times New Roman"/>
                <w:sz w:val="20"/>
              </w:rPr>
              <w:t>C-33</w:t>
            </w:r>
            <w:r>
              <w:rPr>
                <w:rFonts w:ascii="Times New Roman" w:hAnsi="Times New Roman"/>
                <w:sz w:val="20"/>
              </w:rPr>
              <w:t xml:space="preserve"> </w:t>
            </w:r>
            <w:r w:rsidRPr="006200F5">
              <w:rPr>
                <w:rFonts w:ascii="Times New Roman" w:hAnsi="Times New Roman"/>
                <w:sz w:val="20"/>
                <w:vertAlign w:val="superscript"/>
              </w:rPr>
              <w:t>o</w:t>
            </w:r>
            <w:r>
              <w:rPr>
                <w:rFonts w:ascii="Times New Roman" w:hAnsi="Times New Roman"/>
                <w:sz w:val="20"/>
              </w:rPr>
              <w:t xml:space="preserve">C, up to 1.5 </w:t>
            </w:r>
            <w:proofErr w:type="spellStart"/>
            <w:r>
              <w:rPr>
                <w:rFonts w:ascii="Times New Roman" w:hAnsi="Times New Roman"/>
                <w:sz w:val="20"/>
              </w:rPr>
              <w:t>MPa</w:t>
            </w:r>
            <w:proofErr w:type="spellEnd"/>
            <w:r>
              <w:rPr>
                <w:rFonts w:ascii="Times New Roman" w:hAnsi="Times New Roman"/>
                <w:sz w:val="20"/>
              </w:rPr>
              <w:t xml:space="preserve"> </w:t>
            </w:r>
          </w:p>
        </w:tc>
      </w:tr>
    </w:tbl>
    <w:p w14:paraId="7870D102" w14:textId="77777777" w:rsidR="00D9307D" w:rsidRPr="007F2A64" w:rsidRDefault="00D9307D" w:rsidP="00187AC6">
      <w:pPr>
        <w:spacing w:after="0" w:line="480" w:lineRule="auto"/>
      </w:pPr>
    </w:p>
    <w:p w14:paraId="1B0F2C38" w14:textId="77777777" w:rsidR="00D9307D" w:rsidRPr="007F2A64" w:rsidRDefault="00D9307D" w:rsidP="00DC216B">
      <w:pPr>
        <w:spacing w:after="0" w:line="480" w:lineRule="auto"/>
        <w:rPr>
          <w:b/>
        </w:rPr>
      </w:pPr>
      <w:r w:rsidRPr="007F2A64">
        <w:rPr>
          <w:b/>
        </w:rPr>
        <w:t xml:space="preserve">3. </w:t>
      </w:r>
      <w:r w:rsidR="00DA4B9A" w:rsidRPr="007F2A64">
        <w:rPr>
          <w:b/>
        </w:rPr>
        <w:t>MOF/G</w:t>
      </w:r>
      <w:r w:rsidR="00033F04" w:rsidRPr="007F2A64">
        <w:rPr>
          <w:b/>
        </w:rPr>
        <w:t>raphite oxide</w:t>
      </w:r>
      <w:r w:rsidR="00DA4B9A" w:rsidRPr="007F2A64">
        <w:rPr>
          <w:b/>
        </w:rPr>
        <w:t xml:space="preserve"> adsorbents as versatile adsorbents for toxic gases and CO</w:t>
      </w:r>
      <w:r w:rsidR="00DA4B9A" w:rsidRPr="007F2A64">
        <w:rPr>
          <w:b/>
          <w:vertAlign w:val="subscript"/>
        </w:rPr>
        <w:t>2</w:t>
      </w:r>
    </w:p>
    <w:p w14:paraId="302028CD" w14:textId="2FF7F0A9" w:rsidR="005F6FBB" w:rsidRDefault="00AB0644" w:rsidP="00536809">
      <w:pPr>
        <w:spacing w:after="120" w:line="480" w:lineRule="auto"/>
        <w:ind w:firstLine="567"/>
        <w:rPr>
          <w:rFonts w:ascii="Times New Roman" w:hAnsi="Times New Roman"/>
          <w:color w:val="000000"/>
          <w:szCs w:val="24"/>
        </w:rPr>
      </w:pPr>
      <w:r w:rsidRPr="007F2A64">
        <w:rPr>
          <w:rFonts w:ascii="Times New Roman" w:hAnsi="Times New Roman"/>
          <w:color w:val="000000"/>
          <w:szCs w:val="24"/>
        </w:rPr>
        <w:t xml:space="preserve">This section focuses on </w:t>
      </w:r>
      <w:r w:rsidR="007A46F4" w:rsidRPr="007F2A64">
        <w:rPr>
          <w:rFonts w:ascii="Times New Roman" w:hAnsi="Times New Roman"/>
          <w:color w:val="000000"/>
          <w:szCs w:val="24"/>
        </w:rPr>
        <w:t xml:space="preserve">the </w:t>
      </w:r>
      <w:r w:rsidRPr="007F2A64">
        <w:rPr>
          <w:rFonts w:ascii="Times New Roman" w:hAnsi="Times New Roman"/>
          <w:color w:val="000000"/>
          <w:szCs w:val="24"/>
        </w:rPr>
        <w:t>composites involving graphite oxide, namely MOF-5/GO and HKUST-1/GO</w:t>
      </w:r>
      <w:r w:rsidR="00734870" w:rsidRPr="007F2A64">
        <w:rPr>
          <w:rFonts w:ascii="Times New Roman" w:hAnsi="Times New Roman"/>
          <w:color w:val="000000"/>
          <w:szCs w:val="24"/>
        </w:rPr>
        <w:t xml:space="preserve"> (see Table 1)</w:t>
      </w:r>
      <w:r w:rsidR="007876E6">
        <w:rPr>
          <w:rFonts w:ascii="Times New Roman" w:hAnsi="Times New Roman"/>
          <w:color w:val="000000"/>
          <w:szCs w:val="24"/>
        </w:rPr>
        <w:t xml:space="preserve"> </w:t>
      </w:r>
      <w:r w:rsidR="00A27536">
        <w:rPr>
          <w:rFonts w:ascii="Times New Roman" w:hAnsi="Times New Roman"/>
          <w:color w:val="000000"/>
          <w:szCs w:val="24"/>
        </w:rPr>
        <w:fldChar w:fldCharType="begin">
          <w:fldData xml:space="preserve">PEVuZE5vdGU+PENpdGU+PEF1dGhvcj5MZXZhc3NldXI8L0F1dGhvcj48WWVhcj4yMDEwPC9ZZWFy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</w:fldData>
        </w:fldChar>
      </w:r>
      <w:r w:rsidR="00622774">
        <w:rPr>
          <w:rFonts w:ascii="Times New Roman" w:hAnsi="Times New Roman"/>
          <w:color w:val="000000"/>
          <w:szCs w:val="24"/>
        </w:rPr>
        <w:instrText xml:space="preserve"> ADDIN EN.CITE </w:instrText>
      </w:r>
      <w:r w:rsidR="00622774">
        <w:rPr>
          <w:rFonts w:ascii="Times New Roman" w:hAnsi="Times New Roman"/>
          <w:color w:val="000000"/>
          <w:szCs w:val="24"/>
        </w:rPr>
        <w:fldChar w:fldCharType="begin">
          <w:fldData xml:space="preserve">PEVuZE5vdGU+PENpdGU+PEF1dGhvcj5MZXZhc3NldXI8L0F1dGhvcj48WWVhcj4yMDEwPC9ZZWFy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</w:fldData>
        </w:fldChar>
      </w:r>
      <w:r w:rsidR="00622774">
        <w:rPr>
          <w:rFonts w:ascii="Times New Roman" w:hAnsi="Times New Roman"/>
          <w:color w:val="000000"/>
          <w:szCs w:val="24"/>
        </w:rPr>
        <w:instrText xml:space="preserve"> ADDIN EN.CITE.DATA </w:instrText>
      </w:r>
      <w:r w:rsidR="00622774">
        <w:rPr>
          <w:rFonts w:ascii="Times New Roman" w:hAnsi="Times New Roman"/>
          <w:color w:val="000000"/>
          <w:szCs w:val="24"/>
        </w:rPr>
      </w:r>
      <w:r w:rsidR="00622774">
        <w:rPr>
          <w:rFonts w:ascii="Times New Roman" w:hAnsi="Times New Roman"/>
          <w:color w:val="000000"/>
          <w:szCs w:val="24"/>
        </w:rPr>
        <w:fldChar w:fldCharType="end"/>
      </w:r>
      <w:r w:rsidR="00A27536">
        <w:rPr>
          <w:rFonts w:ascii="Times New Roman" w:hAnsi="Times New Roman"/>
          <w:color w:val="000000"/>
          <w:szCs w:val="24"/>
        </w:rPr>
      </w:r>
      <w:r w:rsidR="00A27536">
        <w:rPr>
          <w:rFonts w:ascii="Times New Roman" w:hAnsi="Times New Roman"/>
          <w:color w:val="000000"/>
          <w:szCs w:val="24"/>
        </w:rPr>
        <w:fldChar w:fldCharType="separate"/>
      </w:r>
      <w:r w:rsidR="00622774">
        <w:rPr>
          <w:rFonts w:ascii="Times New Roman" w:hAnsi="Times New Roman"/>
          <w:noProof/>
          <w:color w:val="000000"/>
          <w:szCs w:val="24"/>
        </w:rPr>
        <w:t>[</w:t>
      </w:r>
      <w:hyperlink w:anchor="_ENREF_16" w:tooltip="Levasseur, 2010 #45" w:history="1">
        <w:r w:rsidR="0057741A">
          <w:rPr>
            <w:rFonts w:ascii="Times New Roman" w:hAnsi="Times New Roman"/>
            <w:noProof/>
            <w:color w:val="000000"/>
            <w:szCs w:val="24"/>
          </w:rPr>
          <w:t>16</w:t>
        </w:r>
      </w:hyperlink>
      <w:r w:rsidR="00622774">
        <w:rPr>
          <w:rFonts w:ascii="Times New Roman" w:hAnsi="Times New Roman"/>
          <w:noProof/>
          <w:color w:val="000000"/>
          <w:szCs w:val="24"/>
        </w:rPr>
        <w:t xml:space="preserve">, </w:t>
      </w:r>
      <w:hyperlink w:anchor="_ENREF_18" w:tooltip="Petit, 2010 #50" w:history="1">
        <w:r w:rsidR="0057741A">
          <w:rPr>
            <w:rFonts w:ascii="Times New Roman" w:hAnsi="Times New Roman"/>
            <w:noProof/>
            <w:color w:val="000000"/>
            <w:szCs w:val="24"/>
          </w:rPr>
          <w:t>18-25</w:t>
        </w:r>
      </w:hyperlink>
      <w:r w:rsidR="00622774">
        <w:rPr>
          <w:rFonts w:ascii="Times New Roman" w:hAnsi="Times New Roman"/>
          <w:noProof/>
          <w:color w:val="000000"/>
          <w:szCs w:val="24"/>
        </w:rPr>
        <w:t xml:space="preserve">, </w:t>
      </w:r>
      <w:hyperlink w:anchor="_ENREF_27" w:tooltip="Petit, 2012 #38" w:history="1">
        <w:r w:rsidR="0057741A">
          <w:rPr>
            <w:rFonts w:ascii="Times New Roman" w:hAnsi="Times New Roman"/>
            <w:noProof/>
            <w:color w:val="000000"/>
            <w:szCs w:val="24"/>
          </w:rPr>
          <w:t>27</w:t>
        </w:r>
      </w:hyperlink>
      <w:r w:rsidR="00622774">
        <w:rPr>
          <w:rFonts w:ascii="Times New Roman" w:hAnsi="Times New Roman"/>
          <w:noProof/>
          <w:color w:val="000000"/>
          <w:szCs w:val="24"/>
        </w:rPr>
        <w:t>]</w:t>
      </w:r>
      <w:r w:rsidR="00A27536">
        <w:rPr>
          <w:rFonts w:ascii="Times New Roman" w:hAnsi="Times New Roman"/>
          <w:color w:val="000000"/>
          <w:szCs w:val="24"/>
        </w:rPr>
        <w:fldChar w:fldCharType="end"/>
      </w:r>
      <w:r w:rsidRPr="00A27536">
        <w:rPr>
          <w:rFonts w:ascii="Times New Roman" w:hAnsi="Times New Roman"/>
          <w:color w:val="000000"/>
          <w:szCs w:val="24"/>
        </w:rPr>
        <w:t>.</w:t>
      </w:r>
      <w:r w:rsidRPr="007F2A64">
        <w:rPr>
          <w:rFonts w:ascii="Times New Roman" w:hAnsi="Times New Roman"/>
          <w:color w:val="000000"/>
          <w:szCs w:val="24"/>
        </w:rPr>
        <w:t xml:space="preserve"> Prior to testing these </w:t>
      </w:r>
      <w:r w:rsidR="007A46F4" w:rsidRPr="007F2A64">
        <w:rPr>
          <w:rFonts w:ascii="Times New Roman" w:hAnsi="Times New Roman"/>
          <w:color w:val="000000"/>
          <w:szCs w:val="24"/>
        </w:rPr>
        <w:t>materials</w:t>
      </w:r>
      <w:r w:rsidRPr="007F2A64">
        <w:rPr>
          <w:rFonts w:ascii="Times New Roman" w:hAnsi="Times New Roman"/>
          <w:color w:val="000000"/>
          <w:szCs w:val="24"/>
        </w:rPr>
        <w:t xml:space="preserve"> for gas separation, it was important to confirm their structural and chemical features</w:t>
      </w:r>
      <w:r w:rsidR="005F6FBB" w:rsidRPr="007F2A64">
        <w:rPr>
          <w:rFonts w:ascii="Times New Roman" w:hAnsi="Times New Roman"/>
          <w:color w:val="000000"/>
          <w:szCs w:val="24"/>
        </w:rPr>
        <w:t>.</w:t>
      </w:r>
      <w:r w:rsidR="007A46F4" w:rsidRPr="007F2A64">
        <w:rPr>
          <w:rFonts w:ascii="Times New Roman" w:hAnsi="Times New Roman"/>
          <w:color w:val="000000"/>
          <w:szCs w:val="24"/>
        </w:rPr>
        <w:t xml:space="preserve"> Therefore, they </w:t>
      </w:r>
      <w:r w:rsidRPr="007F2A64">
        <w:rPr>
          <w:rFonts w:ascii="Times New Roman" w:hAnsi="Times New Roman"/>
          <w:color w:val="000000"/>
          <w:szCs w:val="24"/>
        </w:rPr>
        <w:t xml:space="preserve">were </w:t>
      </w:r>
      <w:r w:rsidR="00835C01">
        <w:rPr>
          <w:rFonts w:ascii="Times New Roman" w:hAnsi="Times New Roman"/>
          <w:color w:val="000000"/>
          <w:szCs w:val="24"/>
        </w:rPr>
        <w:t xml:space="preserve">initially </w:t>
      </w:r>
      <w:r w:rsidRPr="007F2A64">
        <w:rPr>
          <w:rFonts w:ascii="Times New Roman" w:hAnsi="Times New Roman"/>
          <w:color w:val="000000"/>
          <w:szCs w:val="24"/>
        </w:rPr>
        <w:t xml:space="preserve">characterized using a range of analytical techniques. First, the crystallinity of the materials was tested </w:t>
      </w:r>
      <w:r w:rsidR="007A46F4" w:rsidRPr="007F2A64">
        <w:rPr>
          <w:rFonts w:ascii="Times New Roman" w:hAnsi="Times New Roman"/>
          <w:i/>
          <w:color w:val="000000"/>
          <w:szCs w:val="24"/>
        </w:rPr>
        <w:t>via</w:t>
      </w:r>
      <w:r w:rsidRPr="007F2A64">
        <w:rPr>
          <w:rFonts w:ascii="Times New Roman" w:hAnsi="Times New Roman"/>
          <w:color w:val="000000"/>
          <w:szCs w:val="24"/>
        </w:rPr>
        <w:t xml:space="preserve"> XRD and the results are shown in Figure 2.</w:t>
      </w:r>
      <w:r w:rsidR="007A46F4" w:rsidRPr="007F2A64">
        <w:rPr>
          <w:rFonts w:ascii="Times New Roman" w:hAnsi="Times New Roman"/>
          <w:color w:val="000000"/>
          <w:szCs w:val="24"/>
        </w:rPr>
        <w:t xml:space="preserve"> Overall and regardless the GO content, the patterns of the composites, MOF-5/GO and HKUST</w:t>
      </w:r>
      <w:r w:rsidR="00F0315C" w:rsidRPr="007F2A64">
        <w:rPr>
          <w:rFonts w:ascii="Times New Roman" w:hAnsi="Times New Roman"/>
          <w:color w:val="000000"/>
          <w:szCs w:val="24"/>
        </w:rPr>
        <w:t>-1</w:t>
      </w:r>
      <w:r w:rsidR="007A46F4" w:rsidRPr="007F2A64">
        <w:rPr>
          <w:rFonts w:ascii="Times New Roman" w:hAnsi="Times New Roman"/>
          <w:color w:val="000000"/>
          <w:szCs w:val="24"/>
        </w:rPr>
        <w:t xml:space="preserve">/GO, resemble those of the corresponding MOFs. </w:t>
      </w:r>
      <w:r w:rsidR="00723AD3" w:rsidRPr="007F2A64">
        <w:rPr>
          <w:rFonts w:ascii="Times New Roman" w:hAnsi="Times New Roman"/>
          <w:color w:val="000000"/>
          <w:szCs w:val="24"/>
        </w:rPr>
        <w:t xml:space="preserve">These features indicate that the MOF crystals were successfully formed </w:t>
      </w:r>
      <w:r w:rsidR="00723AD3" w:rsidRPr="007F2A64">
        <w:rPr>
          <w:rFonts w:ascii="Times New Roman" w:hAnsi="Times New Roman"/>
          <w:i/>
          <w:color w:val="000000"/>
          <w:szCs w:val="24"/>
        </w:rPr>
        <w:t>in-situ</w:t>
      </w:r>
      <w:r w:rsidR="00723AD3" w:rsidRPr="007F2A64">
        <w:rPr>
          <w:rFonts w:ascii="Times New Roman" w:hAnsi="Times New Roman"/>
          <w:color w:val="000000"/>
          <w:szCs w:val="24"/>
        </w:rPr>
        <w:t xml:space="preserve">, in the presence of the graphite oxide layers. </w:t>
      </w:r>
      <w:r w:rsidR="00F0315C" w:rsidRPr="007F2A64">
        <w:rPr>
          <w:rFonts w:ascii="Times New Roman" w:hAnsi="Times New Roman"/>
          <w:color w:val="000000"/>
          <w:szCs w:val="24"/>
        </w:rPr>
        <w:t xml:space="preserve">On the other hand, the peak related to graphite oxide, typically observed at 2 Theta ~ 10 </w:t>
      </w:r>
      <w:r w:rsidR="00F0315C" w:rsidRPr="007F2A64">
        <w:rPr>
          <w:rFonts w:ascii="Times New Roman" w:hAnsi="Times New Roman"/>
          <w:color w:val="000000"/>
          <w:szCs w:val="24"/>
          <w:vertAlign w:val="superscript"/>
        </w:rPr>
        <w:t>o</w:t>
      </w:r>
      <w:r w:rsidR="00723AD3" w:rsidRPr="007F2A64">
        <w:rPr>
          <w:rFonts w:ascii="Times New Roman" w:hAnsi="Times New Roman"/>
          <w:color w:val="000000"/>
          <w:szCs w:val="24"/>
        </w:rPr>
        <w:t xml:space="preserve">, is missing, which is a sign of the graphene oxide layers being exfoliated. </w:t>
      </w:r>
      <w:r w:rsidR="00201488" w:rsidRPr="007F2A64">
        <w:rPr>
          <w:rFonts w:ascii="Times New Roman" w:hAnsi="Times New Roman"/>
          <w:color w:val="000000"/>
          <w:szCs w:val="24"/>
        </w:rPr>
        <w:t>F</w:t>
      </w:r>
      <w:r w:rsidR="00723AD3" w:rsidRPr="007F2A64">
        <w:rPr>
          <w:rFonts w:ascii="Times New Roman" w:hAnsi="Times New Roman"/>
          <w:color w:val="000000"/>
          <w:szCs w:val="24"/>
        </w:rPr>
        <w:t>rom these XRD patterns, one can</w:t>
      </w:r>
      <w:r w:rsidR="00201488" w:rsidRPr="007F2A64">
        <w:rPr>
          <w:rFonts w:ascii="Times New Roman" w:hAnsi="Times New Roman"/>
          <w:color w:val="000000"/>
          <w:szCs w:val="24"/>
        </w:rPr>
        <w:t xml:space="preserve"> already</w:t>
      </w:r>
      <w:r w:rsidR="00723AD3" w:rsidRPr="007F2A64">
        <w:rPr>
          <w:rFonts w:ascii="Times New Roman" w:hAnsi="Times New Roman"/>
          <w:color w:val="000000"/>
          <w:szCs w:val="24"/>
        </w:rPr>
        <w:t xml:space="preserve"> formulate some hypothesis regarding the formation of these MOF/GO composites. Taking into account the synthesis </w:t>
      </w:r>
      <w:r w:rsidR="00723AD3" w:rsidRPr="007F2A64">
        <w:rPr>
          <w:rFonts w:ascii="Times New Roman" w:hAnsi="Times New Roman"/>
          <w:color w:val="000000"/>
          <w:szCs w:val="24"/>
        </w:rPr>
        <w:lastRenderedPageBreak/>
        <w:t xml:space="preserve">conditions, the graphene oxide layers were likely exfoliated as a result of the sonication and the presence of </w:t>
      </w:r>
      <w:r w:rsidR="00734870" w:rsidRPr="007F2A64">
        <w:rPr>
          <w:rFonts w:ascii="Times New Roman" w:hAnsi="Times New Roman"/>
          <w:color w:val="000000"/>
          <w:szCs w:val="24"/>
        </w:rPr>
        <w:t xml:space="preserve">polar </w:t>
      </w:r>
      <w:r w:rsidR="00723AD3" w:rsidRPr="007F2A64">
        <w:rPr>
          <w:rFonts w:ascii="Times New Roman" w:hAnsi="Times New Roman"/>
          <w:color w:val="000000"/>
          <w:szCs w:val="24"/>
        </w:rPr>
        <w:t xml:space="preserve">solvents. Afterwards, the formation of the MOF crystal took place. </w:t>
      </w:r>
      <w:r w:rsidR="00536809" w:rsidRPr="007F2A64">
        <w:rPr>
          <w:rFonts w:ascii="Times New Roman" w:hAnsi="Times New Roman"/>
          <w:color w:val="000000"/>
          <w:szCs w:val="24"/>
        </w:rPr>
        <w:t>S</w:t>
      </w:r>
      <w:r w:rsidR="00723AD3" w:rsidRPr="007F2A64">
        <w:rPr>
          <w:rFonts w:ascii="Times New Roman" w:hAnsi="Times New Roman"/>
          <w:color w:val="000000"/>
          <w:szCs w:val="24"/>
        </w:rPr>
        <w:t xml:space="preserve">ome studies have highlighted the </w:t>
      </w:r>
      <w:r w:rsidR="00536809" w:rsidRPr="007F2A64">
        <w:rPr>
          <w:rFonts w:ascii="Times New Roman" w:hAnsi="Times New Roman"/>
          <w:color w:val="000000"/>
          <w:szCs w:val="24"/>
        </w:rPr>
        <w:t>potential of substrates or MOF seeds to act as nucleation sites for MOF crystalline particles</w:t>
      </w:r>
      <w:r w:rsidR="00734870" w:rsidRPr="007F2A64">
        <w:rPr>
          <w:rFonts w:ascii="Times New Roman" w:hAnsi="Times New Roman"/>
          <w:color w:val="000000"/>
          <w:szCs w:val="24"/>
        </w:rPr>
        <w:t xml:space="preserve"> </w:t>
      </w:r>
      <w:r w:rsidR="006D4486">
        <w:rPr>
          <w:rFonts w:ascii="Times New Roman" w:hAnsi="Times New Roman"/>
          <w:color w:val="000000"/>
          <w:szCs w:val="24"/>
        </w:rPr>
        <w:fldChar w:fldCharType="begin"/>
      </w:r>
      <w:r w:rsidR="00835C01">
        <w:rPr>
          <w:rFonts w:ascii="Times New Roman" w:hAnsi="Times New Roman"/>
          <w:color w:val="000000"/>
          <w:szCs w:val="24"/>
        </w:rPr>
        <w:instrText xml:space="preserve"> ADDIN EN.CITE &lt;EndNote&gt;&lt;Cite&gt;&lt;Author&gt;Liu&lt;/Author&gt;&lt;Year&gt;2013&lt;/Year&gt;&lt;RecNum&gt;3&lt;/RecNum&gt;&lt;DisplayText&gt;[34]&lt;/DisplayText&gt;&lt;record&gt;&lt;rec-number&gt;3&lt;/rec-number&gt;&lt;foreign-keys&gt;&lt;key app="EN" db-id="pf9vts2viwwv0qedd265fesvvw2dpfsptfxr"&gt;3&lt;/key&gt;&lt;/foreign-keys&gt;&lt;ref-type name="Journal Article"&gt;17&lt;/ref-type&gt;&lt;contributors&gt;&lt;authors&gt;&lt;author&gt;Liu, Shuang&lt;/author&gt;&lt;author&gt;Sun, Lixian&lt;/author&gt;&lt;author&gt;Xu, Fen&lt;/author&gt;&lt;author&gt;Zhang, Jian&lt;/author&gt;&lt;author&gt;Jiao, Chengli&lt;/author&gt;&lt;author&gt;Li, Fen&lt;/author&gt;&lt;author&gt;Li, Zhibao&lt;/author&gt;&lt;author&gt;Wang, Shuang&lt;/author&gt;&lt;author&gt;Wang, Ziqiang&lt;/author&gt;&lt;author&gt;Jiang, Xia&lt;/author&gt;&lt;author&gt;Zhou, Huaiying&lt;/author&gt;&lt;author&gt;Yang, Lini&lt;/author&gt;&lt;author&gt;Schick, Christoph&lt;/author&gt;&lt;/authors&gt;&lt;/contributors&gt;&lt;titles&gt;&lt;title&gt;Nanosized Cu-MOFs induced by graphene oxide and enhanced gas storage capacity&lt;/title&gt;&lt;secondary-title&gt;Energy &amp;amp; Environmental Science&lt;/secondary-title&gt;&lt;/titles&gt;&lt;periodical&gt;&lt;full-title&gt;Energy &amp;amp; Environmental Science&lt;/full-title&gt;&lt;/periodical&gt;&lt;pages&gt;818-823&lt;/pages&gt;&lt;volume&gt;6&lt;/volume&gt;&lt;number&gt;3&lt;/number&gt;&lt;dates&gt;&lt;year&gt;2013&lt;/year&gt;&lt;/dates&gt;&lt;publisher&gt;The Royal Society of Chemistry&lt;/publisher&gt;&lt;isbn&gt;1754-5692&lt;/isbn&gt;&lt;work-type&gt;10.1039/C3EE23421E&lt;/work-type&gt;&lt;urls&gt;&lt;related-urls&gt;&lt;url&gt;http://dx.doi.org/10.1039/C3EE23421E&lt;/url&gt;&lt;/related-urls&gt;&lt;/urls&gt;&lt;electronic-resource-num&gt;10.1039/C3EE23421E&lt;/electronic-resource-num&gt;&lt;/record&gt;&lt;/Cite&gt;&lt;/EndNote&gt;</w:instrText>
      </w:r>
      <w:r w:rsidR="006D4486">
        <w:rPr>
          <w:rFonts w:ascii="Times New Roman" w:hAnsi="Times New Roman"/>
          <w:color w:val="000000"/>
          <w:szCs w:val="24"/>
        </w:rPr>
        <w:fldChar w:fldCharType="separate"/>
      </w:r>
      <w:r w:rsidR="00835C01">
        <w:rPr>
          <w:rFonts w:ascii="Times New Roman" w:hAnsi="Times New Roman"/>
          <w:noProof/>
          <w:color w:val="000000"/>
          <w:szCs w:val="24"/>
        </w:rPr>
        <w:t>[</w:t>
      </w:r>
      <w:hyperlink w:anchor="_ENREF_34" w:tooltip="Liu, 2013 #3" w:history="1">
        <w:r w:rsidR="0057741A">
          <w:rPr>
            <w:rFonts w:ascii="Times New Roman" w:hAnsi="Times New Roman"/>
            <w:noProof/>
            <w:color w:val="000000"/>
            <w:szCs w:val="24"/>
          </w:rPr>
          <w:t>34</w:t>
        </w:r>
      </w:hyperlink>
      <w:r w:rsidR="00835C01">
        <w:rPr>
          <w:rFonts w:ascii="Times New Roman" w:hAnsi="Times New Roman"/>
          <w:noProof/>
          <w:color w:val="000000"/>
          <w:szCs w:val="24"/>
        </w:rPr>
        <w:t>]</w:t>
      </w:r>
      <w:r w:rsidR="006D4486">
        <w:rPr>
          <w:rFonts w:ascii="Times New Roman" w:hAnsi="Times New Roman"/>
          <w:color w:val="000000"/>
          <w:szCs w:val="24"/>
        </w:rPr>
        <w:fldChar w:fldCharType="end"/>
      </w:r>
      <w:r w:rsidR="00536809" w:rsidRPr="007F2A64">
        <w:rPr>
          <w:rFonts w:ascii="Times New Roman" w:hAnsi="Times New Roman"/>
          <w:color w:val="000000"/>
          <w:szCs w:val="24"/>
        </w:rPr>
        <w:t xml:space="preserve">. It is therefore reasonable to believe that the graphene oxide sheets acted as nucleation sites. Graphene oxide sheets are in essence </w:t>
      </w:r>
      <w:proofErr w:type="spellStart"/>
      <w:r w:rsidR="00536809" w:rsidRPr="007F2A64">
        <w:rPr>
          <w:rFonts w:ascii="Times New Roman" w:hAnsi="Times New Roman"/>
          <w:color w:val="000000"/>
          <w:szCs w:val="24"/>
        </w:rPr>
        <w:t>heterogenous</w:t>
      </w:r>
      <w:proofErr w:type="spellEnd"/>
      <w:r w:rsidR="00536809" w:rsidRPr="007F2A64">
        <w:rPr>
          <w:rFonts w:ascii="Times New Roman" w:hAnsi="Times New Roman"/>
          <w:color w:val="000000"/>
          <w:szCs w:val="24"/>
        </w:rPr>
        <w:t xml:space="preserve"> owing to the presence of various oxygen groups. Therefore, one can ask </w:t>
      </w:r>
      <w:r w:rsidR="00E82E7B">
        <w:rPr>
          <w:rFonts w:ascii="Times New Roman" w:hAnsi="Times New Roman"/>
          <w:color w:val="000000"/>
          <w:szCs w:val="24"/>
        </w:rPr>
        <w:t>which factor had</w:t>
      </w:r>
      <w:r w:rsidR="00536809" w:rsidRPr="007F2A64">
        <w:rPr>
          <w:rFonts w:ascii="Times New Roman" w:hAnsi="Times New Roman"/>
          <w:color w:val="000000"/>
          <w:szCs w:val="24"/>
        </w:rPr>
        <w:t xml:space="preserve"> the predominant </w:t>
      </w:r>
      <w:r w:rsidR="00805FB3">
        <w:rPr>
          <w:rFonts w:ascii="Times New Roman" w:hAnsi="Times New Roman"/>
          <w:color w:val="000000"/>
          <w:szCs w:val="24"/>
        </w:rPr>
        <w:t xml:space="preserve">effect </w:t>
      </w:r>
      <w:r w:rsidR="00E82E7B">
        <w:rPr>
          <w:rFonts w:ascii="Times New Roman" w:hAnsi="Times New Roman"/>
          <w:color w:val="000000"/>
          <w:szCs w:val="24"/>
        </w:rPr>
        <w:t>on the</w:t>
      </w:r>
      <w:r w:rsidR="00536809" w:rsidRPr="007F2A64">
        <w:rPr>
          <w:rFonts w:ascii="Times New Roman" w:hAnsi="Times New Roman"/>
          <w:color w:val="000000"/>
          <w:szCs w:val="24"/>
        </w:rPr>
        <w:t xml:space="preserve"> nucleation</w:t>
      </w:r>
      <w:r w:rsidR="00E82E7B">
        <w:rPr>
          <w:rFonts w:ascii="Times New Roman" w:hAnsi="Times New Roman"/>
          <w:color w:val="000000"/>
          <w:szCs w:val="24"/>
        </w:rPr>
        <w:t xml:space="preserve"> process</w:t>
      </w:r>
      <w:r w:rsidR="00536809" w:rsidRPr="007F2A64">
        <w:rPr>
          <w:rFonts w:ascii="Times New Roman" w:hAnsi="Times New Roman"/>
          <w:color w:val="000000"/>
          <w:szCs w:val="24"/>
        </w:rPr>
        <w:t xml:space="preserve">: </w:t>
      </w:r>
      <w:r w:rsidR="00536809" w:rsidRPr="007F2A64">
        <w:rPr>
          <w:rFonts w:ascii="Times New Roman" w:hAnsi="Times New Roman"/>
          <w:i/>
          <w:color w:val="000000"/>
          <w:szCs w:val="24"/>
        </w:rPr>
        <w:t>e.g.</w:t>
      </w:r>
      <w:r w:rsidR="00536809" w:rsidRPr="007F2A64">
        <w:rPr>
          <w:rFonts w:ascii="Times New Roman" w:hAnsi="Times New Roman"/>
          <w:color w:val="000000"/>
          <w:szCs w:val="24"/>
        </w:rPr>
        <w:t xml:space="preserve"> the graphene sheets themselves, the graphene sheets surface defects, the oxygen groups in general or specific oxygen groups. The next paragraph provides a partial answer to that question.</w:t>
      </w:r>
    </w:p>
    <w:p w14:paraId="1D746657" w14:textId="77777777" w:rsidR="005F7D0F" w:rsidRDefault="005F7D0F" w:rsidP="00536809">
      <w:pPr>
        <w:spacing w:after="120" w:line="480" w:lineRule="auto"/>
        <w:ind w:firstLine="567"/>
        <w:rPr>
          <w:rFonts w:ascii="Times New Roman" w:hAnsi="Times New Roman"/>
          <w:color w:val="000000"/>
          <w:szCs w:val="24"/>
        </w:rPr>
      </w:pPr>
    </w:p>
    <w:p w14:paraId="5B5A0CA3" w14:textId="77777777" w:rsidR="005F7D0F" w:rsidRDefault="005F7D0F" w:rsidP="005F7D0F">
      <w:pPr>
        <w:spacing w:after="120" w:line="360" w:lineRule="auto"/>
        <w:rPr>
          <w:b/>
        </w:rPr>
      </w:pPr>
      <w:r w:rsidRPr="006368E5">
        <w:rPr>
          <w:b/>
          <w:noProof/>
        </w:rPr>
        <w:drawing>
          <wp:inline distT="0" distB="0" distL="0" distR="0" wp14:anchorId="2C3F78E4" wp14:editId="1A0D9E51">
            <wp:extent cx="6543675" cy="3133725"/>
            <wp:effectExtent l="0" t="0" r="9525" b="0"/>
            <wp:docPr id="22" name="Picture 22" descr="C:\Users\cpetit1\Documents\Papers\Imperial\JCIS feature article\Figures\Figure XRD_Initit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descr="C:\Users\cpetit1\Documents\Papers\Imperial\JCIS feature article\Figures\Figure XRD_Initital.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43675" cy="3133725"/>
                    </a:xfrm>
                    <a:prstGeom prst="rect">
                      <a:avLst/>
                    </a:prstGeom>
                    <a:noFill/>
                    <a:ln>
                      <a:noFill/>
                    </a:ln>
                  </pic:spPr>
                </pic:pic>
              </a:graphicData>
            </a:graphic>
          </wp:inline>
        </w:drawing>
      </w:r>
    </w:p>
    <w:p w14:paraId="28A3BABC" w14:textId="7BB634A6" w:rsidR="005F7D0F" w:rsidRPr="009E6E6D" w:rsidRDefault="005F7D0F" w:rsidP="005F7D0F">
      <w:pPr>
        <w:spacing w:after="120" w:line="360" w:lineRule="auto"/>
      </w:pPr>
      <w:r>
        <w:rPr>
          <w:b/>
        </w:rPr>
        <w:t xml:space="preserve">Figure 2. </w:t>
      </w:r>
      <w:r>
        <w:t xml:space="preserve">XRD patterns of the composites: (A) MOF-5/GO and (B) HKUST-1/GO along with those of the parent materials, </w:t>
      </w:r>
      <w:r w:rsidRPr="008C7FC0">
        <w:rPr>
          <w:i/>
        </w:rPr>
        <w:t>i.e.</w:t>
      </w:r>
      <w:r>
        <w:t xml:space="preserve"> MOF-5, HKUST-1 and GO. The GO content in the composites is indicated above each pattern.</w:t>
      </w:r>
      <w:r w:rsidR="00D6213E">
        <w:t xml:space="preserve"> Adapted </w:t>
      </w:r>
      <w:r w:rsidR="00D6213E" w:rsidRPr="00B40FF7">
        <w:t>with permission from Ref</w:t>
      </w:r>
      <w:r w:rsidR="00D6213E">
        <w:t>.</w:t>
      </w:r>
      <w:r w:rsidR="00D6213E">
        <w:fldChar w:fldCharType="begin">
          <w:fldData xml:space="preserve">PEVuZE5vdGU+PENpdGU+PEF1dGhvcj5QZXRpdDwvQXV0aG9yPjxZZWFyPjIwMDk8L1llYXI+PFJl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</w:fldData>
        </w:fldChar>
      </w:r>
      <w:r w:rsidR="00D6213E">
        <w:instrText xml:space="preserve"> ADDIN EN.CITE </w:instrText>
      </w:r>
      <w:r w:rsidR="00D6213E">
        <w:fldChar w:fldCharType="begin">
          <w:fldData xml:space="preserve">PEVuZE5vdGU+PENpdGU+PEF1dGhvcj5QZXRpdDwvQXV0aG9yPjxZZWFyPjIwMDk8L1llYXI+PFJl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</w:fldData>
        </w:fldChar>
      </w:r>
      <w:r w:rsidR="00D6213E">
        <w:instrText xml:space="preserve"> ADDIN EN.CITE.DATA </w:instrText>
      </w:r>
      <w:r w:rsidR="00D6213E">
        <w:fldChar w:fldCharType="end"/>
      </w:r>
      <w:r w:rsidR="00D6213E">
        <w:fldChar w:fldCharType="separate"/>
      </w:r>
      <w:r w:rsidR="00D6213E">
        <w:rPr>
          <w:noProof/>
        </w:rPr>
        <w:t>[</w:t>
      </w:r>
      <w:hyperlink w:anchor="_ENREF_19" w:tooltip="Petit, 2009 #51" w:history="1">
        <w:r w:rsidR="0057741A">
          <w:rPr>
            <w:noProof/>
          </w:rPr>
          <w:t>19</w:t>
        </w:r>
      </w:hyperlink>
      <w:r w:rsidR="00D6213E">
        <w:rPr>
          <w:noProof/>
        </w:rPr>
        <w:t xml:space="preserve">, </w:t>
      </w:r>
      <w:hyperlink w:anchor="_ENREF_21" w:tooltip="Petit, 2011 #44" w:history="1">
        <w:r w:rsidR="0057741A">
          <w:rPr>
            <w:noProof/>
          </w:rPr>
          <w:t>21</w:t>
        </w:r>
      </w:hyperlink>
      <w:r w:rsidR="00D6213E">
        <w:rPr>
          <w:noProof/>
        </w:rPr>
        <w:t>]</w:t>
      </w:r>
      <w:r w:rsidR="00D6213E">
        <w:fldChar w:fldCharType="end"/>
      </w:r>
      <w:proofErr w:type="gramStart"/>
      <w:r w:rsidR="00D6213E">
        <w:t xml:space="preserve">; </w:t>
      </w:r>
      <w:r w:rsidR="00D6213E" w:rsidRPr="00B40FF7">
        <w:t xml:space="preserve">Copyright 2014, </w:t>
      </w:r>
      <w:r w:rsidR="00D6213E">
        <w:t xml:space="preserve">WILEY-VCH </w:t>
      </w:r>
      <w:proofErr w:type="spellStart"/>
      <w:r w:rsidR="00D6213E">
        <w:t>Verlag</w:t>
      </w:r>
      <w:proofErr w:type="spellEnd"/>
      <w:r w:rsidR="00D6213E">
        <w:t xml:space="preserve"> and Elsevier.</w:t>
      </w:r>
      <w:proofErr w:type="gramEnd"/>
    </w:p>
    <w:p w14:paraId="1586C730" w14:textId="77777777" w:rsidR="005F7D0F" w:rsidRPr="007F2A64" w:rsidRDefault="005F7D0F" w:rsidP="00536809">
      <w:pPr>
        <w:spacing w:after="120" w:line="480" w:lineRule="auto"/>
        <w:ind w:firstLine="567"/>
        <w:rPr>
          <w:rFonts w:ascii="Times New Roman" w:hAnsi="Times New Roman"/>
          <w:color w:val="000000"/>
          <w:szCs w:val="24"/>
        </w:rPr>
      </w:pPr>
    </w:p>
    <w:p w14:paraId="5C3FA8BD" w14:textId="4B6620C4" w:rsidR="005F7D0F" w:rsidRDefault="00C47958" w:rsidP="00536809">
      <w:pPr>
        <w:spacing w:after="120" w:line="480" w:lineRule="auto"/>
        <w:ind w:firstLine="567"/>
        <w:rPr>
          <w:rFonts w:ascii="Times New Roman" w:hAnsi="Times New Roman"/>
          <w:color w:val="000000"/>
          <w:szCs w:val="24"/>
        </w:rPr>
      </w:pPr>
      <w:proofErr w:type="spellStart"/>
      <w:r w:rsidRPr="007F2A64">
        <w:rPr>
          <w:rFonts w:ascii="Times New Roman" w:hAnsi="Times New Roman"/>
          <w:color w:val="000000"/>
          <w:szCs w:val="24"/>
        </w:rPr>
        <w:t>Thermogravimetric</w:t>
      </w:r>
      <w:proofErr w:type="spellEnd"/>
      <w:r w:rsidRPr="007F2A64">
        <w:rPr>
          <w:rFonts w:ascii="Times New Roman" w:hAnsi="Times New Roman"/>
          <w:color w:val="000000"/>
          <w:szCs w:val="24"/>
        </w:rPr>
        <w:t xml:space="preserve"> analyses were conducted to investigate the </w:t>
      </w:r>
      <w:r w:rsidR="00E82E7B">
        <w:rPr>
          <w:rFonts w:ascii="Times New Roman" w:hAnsi="Times New Roman"/>
          <w:color w:val="000000"/>
          <w:szCs w:val="24"/>
        </w:rPr>
        <w:t>specific chemical</w:t>
      </w:r>
      <w:r w:rsidRPr="007F2A64">
        <w:rPr>
          <w:rFonts w:ascii="Times New Roman" w:hAnsi="Times New Roman"/>
          <w:color w:val="000000"/>
          <w:szCs w:val="24"/>
        </w:rPr>
        <w:t xml:space="preserve"> features of </w:t>
      </w:r>
      <w:r w:rsidR="00E82E7B">
        <w:rPr>
          <w:rFonts w:ascii="Times New Roman" w:hAnsi="Times New Roman"/>
          <w:color w:val="000000"/>
          <w:szCs w:val="24"/>
        </w:rPr>
        <w:t>the composites</w:t>
      </w:r>
      <w:r w:rsidRPr="007F2A64">
        <w:rPr>
          <w:rFonts w:ascii="Times New Roman" w:hAnsi="Times New Roman"/>
          <w:color w:val="000000"/>
          <w:szCs w:val="24"/>
        </w:rPr>
        <w:t>.</w:t>
      </w:r>
      <w:r w:rsidR="007C203E" w:rsidRPr="007F2A64">
        <w:rPr>
          <w:rFonts w:ascii="Times New Roman" w:hAnsi="Times New Roman"/>
          <w:color w:val="000000"/>
          <w:szCs w:val="24"/>
        </w:rPr>
        <w:t xml:space="preserve"> Figure 3 displays the </w:t>
      </w:r>
      <w:proofErr w:type="spellStart"/>
      <w:r w:rsidR="007C203E" w:rsidRPr="007F2A64">
        <w:rPr>
          <w:rFonts w:ascii="Times New Roman" w:hAnsi="Times New Roman"/>
          <w:color w:val="000000"/>
          <w:szCs w:val="24"/>
        </w:rPr>
        <w:t>ther</w:t>
      </w:r>
      <w:r w:rsidR="00805FB3">
        <w:rPr>
          <w:rFonts w:ascii="Times New Roman" w:hAnsi="Times New Roman"/>
          <w:color w:val="000000"/>
          <w:szCs w:val="24"/>
        </w:rPr>
        <w:t>m</w:t>
      </w:r>
      <w:r w:rsidR="007C203E" w:rsidRPr="007F2A64">
        <w:rPr>
          <w:rFonts w:ascii="Times New Roman" w:hAnsi="Times New Roman"/>
          <w:color w:val="000000"/>
          <w:szCs w:val="24"/>
        </w:rPr>
        <w:t>ogravimetric</w:t>
      </w:r>
      <w:proofErr w:type="spellEnd"/>
      <w:r w:rsidR="007C203E" w:rsidRPr="007F2A64">
        <w:rPr>
          <w:rFonts w:ascii="Times New Roman" w:hAnsi="Times New Roman"/>
          <w:color w:val="000000"/>
          <w:szCs w:val="24"/>
        </w:rPr>
        <w:t xml:space="preserve"> curve derivatives of GO, MOF-5 and a MOF-5/GO composite</w:t>
      </w:r>
      <w:r w:rsidR="00E82E7B">
        <w:rPr>
          <w:rFonts w:ascii="Times New Roman" w:hAnsi="Times New Roman"/>
          <w:color w:val="000000"/>
          <w:szCs w:val="24"/>
        </w:rPr>
        <w:t>. The DTG curve for GO</w:t>
      </w:r>
      <w:r w:rsidR="007C203E" w:rsidRPr="007F2A64">
        <w:rPr>
          <w:rFonts w:ascii="Times New Roman" w:hAnsi="Times New Roman"/>
          <w:color w:val="000000"/>
          <w:szCs w:val="24"/>
        </w:rPr>
        <w:t xml:space="preserve"> exhibit</w:t>
      </w:r>
      <w:r w:rsidR="00E82E7B">
        <w:rPr>
          <w:rFonts w:ascii="Times New Roman" w:hAnsi="Times New Roman"/>
          <w:color w:val="000000"/>
          <w:szCs w:val="24"/>
        </w:rPr>
        <w:t>s</w:t>
      </w:r>
      <w:r w:rsidR="007C203E" w:rsidRPr="007F2A64">
        <w:rPr>
          <w:rFonts w:ascii="Times New Roman" w:hAnsi="Times New Roman"/>
          <w:color w:val="000000"/>
          <w:szCs w:val="24"/>
        </w:rPr>
        <w:t xml:space="preserve"> peaks below 100 </w:t>
      </w:r>
      <w:r w:rsidR="007C203E" w:rsidRPr="007F2A64">
        <w:rPr>
          <w:rFonts w:ascii="Times New Roman" w:hAnsi="Times New Roman"/>
          <w:color w:val="000000"/>
          <w:szCs w:val="24"/>
          <w:vertAlign w:val="superscript"/>
        </w:rPr>
        <w:t>o</w:t>
      </w:r>
      <w:r w:rsidR="007C203E" w:rsidRPr="007F2A64">
        <w:rPr>
          <w:rFonts w:ascii="Times New Roman" w:hAnsi="Times New Roman"/>
          <w:color w:val="000000"/>
          <w:szCs w:val="24"/>
        </w:rPr>
        <w:t>C</w:t>
      </w:r>
      <w:r w:rsidR="00E82E7B">
        <w:rPr>
          <w:rFonts w:ascii="Times New Roman" w:hAnsi="Times New Roman"/>
          <w:color w:val="000000"/>
          <w:szCs w:val="24"/>
        </w:rPr>
        <w:t>,</w:t>
      </w:r>
      <w:r w:rsidR="007C203E" w:rsidRPr="007F2A64">
        <w:rPr>
          <w:rFonts w:ascii="Times New Roman" w:hAnsi="Times New Roman"/>
          <w:color w:val="000000"/>
          <w:szCs w:val="24"/>
        </w:rPr>
        <w:t xml:space="preserve"> for the removal of adsorbed water, at 200 </w:t>
      </w:r>
      <w:r w:rsidR="007C203E" w:rsidRPr="007F2A64">
        <w:rPr>
          <w:rFonts w:ascii="Times New Roman" w:hAnsi="Times New Roman"/>
          <w:color w:val="000000"/>
          <w:szCs w:val="24"/>
          <w:vertAlign w:val="superscript"/>
        </w:rPr>
        <w:t>o</w:t>
      </w:r>
      <w:r w:rsidR="007C203E" w:rsidRPr="007F2A64">
        <w:rPr>
          <w:rFonts w:ascii="Times New Roman" w:hAnsi="Times New Roman"/>
          <w:color w:val="000000"/>
          <w:szCs w:val="24"/>
        </w:rPr>
        <w:t>C</w:t>
      </w:r>
      <w:r w:rsidR="00640F78">
        <w:rPr>
          <w:rFonts w:ascii="Times New Roman" w:hAnsi="Times New Roman"/>
          <w:color w:val="000000"/>
          <w:szCs w:val="24"/>
        </w:rPr>
        <w:t>,</w:t>
      </w:r>
      <w:r w:rsidR="007C203E" w:rsidRPr="007F2A64">
        <w:rPr>
          <w:rFonts w:ascii="Times New Roman" w:hAnsi="Times New Roman"/>
          <w:color w:val="000000"/>
          <w:szCs w:val="24"/>
        </w:rPr>
        <w:t xml:space="preserve"> for the decomposition of the epoxy groups, </w:t>
      </w:r>
      <w:r w:rsidR="00734870" w:rsidRPr="007F2A64">
        <w:rPr>
          <w:rFonts w:ascii="Times New Roman" w:hAnsi="Times New Roman"/>
          <w:color w:val="000000"/>
          <w:szCs w:val="24"/>
        </w:rPr>
        <w:t xml:space="preserve">and </w:t>
      </w:r>
      <w:r w:rsidR="007C203E" w:rsidRPr="007F2A64">
        <w:rPr>
          <w:rFonts w:ascii="Times New Roman" w:hAnsi="Times New Roman"/>
          <w:color w:val="000000"/>
          <w:szCs w:val="24"/>
        </w:rPr>
        <w:t xml:space="preserve">above 250 </w:t>
      </w:r>
      <w:r w:rsidR="007C203E" w:rsidRPr="007F2A64">
        <w:rPr>
          <w:rFonts w:ascii="Times New Roman" w:hAnsi="Times New Roman"/>
          <w:color w:val="000000"/>
          <w:szCs w:val="24"/>
          <w:vertAlign w:val="superscript"/>
        </w:rPr>
        <w:t>o</w:t>
      </w:r>
      <w:r w:rsidR="007C203E" w:rsidRPr="007F2A64">
        <w:rPr>
          <w:rFonts w:ascii="Times New Roman" w:hAnsi="Times New Roman"/>
          <w:color w:val="000000"/>
          <w:szCs w:val="24"/>
        </w:rPr>
        <w:t>C (shoulder and broad peaks)</w:t>
      </w:r>
      <w:r w:rsidR="00E82E7B">
        <w:rPr>
          <w:rFonts w:ascii="Times New Roman" w:hAnsi="Times New Roman"/>
          <w:color w:val="000000"/>
          <w:szCs w:val="24"/>
        </w:rPr>
        <w:t>,</w:t>
      </w:r>
      <w:r w:rsidR="007C203E" w:rsidRPr="007F2A64">
        <w:rPr>
          <w:rFonts w:ascii="Times New Roman" w:hAnsi="Times New Roman"/>
          <w:color w:val="000000"/>
          <w:szCs w:val="24"/>
        </w:rPr>
        <w:t xml:space="preserve"> for the decomposition of the other oxygen groups. The key feature here is </w:t>
      </w:r>
      <w:r w:rsidR="0044178E" w:rsidRPr="007F2A64">
        <w:rPr>
          <w:rFonts w:ascii="Times New Roman" w:hAnsi="Times New Roman"/>
          <w:color w:val="000000"/>
          <w:szCs w:val="24"/>
        </w:rPr>
        <w:t>the absence of</w:t>
      </w:r>
      <w:r w:rsidR="007C203E" w:rsidRPr="007F2A64">
        <w:rPr>
          <w:rFonts w:ascii="Times New Roman" w:hAnsi="Times New Roman"/>
          <w:color w:val="000000"/>
          <w:szCs w:val="24"/>
        </w:rPr>
        <w:t xml:space="preserve"> the epoxy-related peak on the curve of the composite. This is a sign that the epoxy groups reacted during the</w:t>
      </w:r>
      <w:r w:rsidR="00E82E7B">
        <w:rPr>
          <w:rFonts w:ascii="Times New Roman" w:hAnsi="Times New Roman"/>
          <w:color w:val="000000"/>
          <w:szCs w:val="24"/>
        </w:rPr>
        <w:t xml:space="preserve"> composite </w:t>
      </w:r>
      <w:r w:rsidR="007C203E" w:rsidRPr="007F2A64">
        <w:rPr>
          <w:rFonts w:ascii="Times New Roman" w:hAnsi="Times New Roman"/>
          <w:color w:val="000000"/>
          <w:szCs w:val="24"/>
        </w:rPr>
        <w:t xml:space="preserve">formation. </w:t>
      </w:r>
      <w:r w:rsidR="0044178E" w:rsidRPr="007F2A64">
        <w:rPr>
          <w:rFonts w:ascii="Times New Roman" w:hAnsi="Times New Roman"/>
          <w:color w:val="000000"/>
          <w:szCs w:val="24"/>
        </w:rPr>
        <w:t>T</w:t>
      </w:r>
      <w:r w:rsidR="007C203E" w:rsidRPr="007F2A64">
        <w:rPr>
          <w:rFonts w:ascii="Times New Roman" w:hAnsi="Times New Roman"/>
          <w:color w:val="000000"/>
          <w:szCs w:val="24"/>
        </w:rPr>
        <w:t>he lone pair</w:t>
      </w:r>
      <w:r w:rsidR="0044178E" w:rsidRPr="007F2A64">
        <w:rPr>
          <w:rFonts w:ascii="Times New Roman" w:hAnsi="Times New Roman"/>
          <w:color w:val="000000"/>
          <w:szCs w:val="24"/>
        </w:rPr>
        <w:t xml:space="preserve">s of electrons on the oxygen of the epoxy groups </w:t>
      </w:r>
      <w:r w:rsidR="00734870" w:rsidRPr="007F2A64">
        <w:rPr>
          <w:rFonts w:ascii="Times New Roman" w:hAnsi="Times New Roman"/>
          <w:color w:val="000000"/>
          <w:szCs w:val="24"/>
        </w:rPr>
        <w:t xml:space="preserve">of GO </w:t>
      </w:r>
      <w:r w:rsidR="0044178E" w:rsidRPr="007F2A64">
        <w:rPr>
          <w:rFonts w:ascii="Times New Roman" w:hAnsi="Times New Roman"/>
          <w:color w:val="000000"/>
          <w:szCs w:val="24"/>
        </w:rPr>
        <w:t>may have coordinated the metallic species used as MOF precursors. A reaction between the carboxylate ligand and these epoxy groups is a</w:t>
      </w:r>
      <w:r w:rsidR="00734870" w:rsidRPr="007F2A64">
        <w:rPr>
          <w:rFonts w:ascii="Times New Roman" w:hAnsi="Times New Roman"/>
          <w:color w:val="000000"/>
          <w:szCs w:val="24"/>
        </w:rPr>
        <w:t>nother</w:t>
      </w:r>
      <w:r w:rsidR="0044178E" w:rsidRPr="007F2A64">
        <w:rPr>
          <w:rFonts w:ascii="Times New Roman" w:hAnsi="Times New Roman"/>
          <w:color w:val="000000"/>
          <w:szCs w:val="24"/>
        </w:rPr>
        <w:t xml:space="preserve"> potential </w:t>
      </w:r>
      <w:r w:rsidR="00734870" w:rsidRPr="007F2A64">
        <w:rPr>
          <w:rFonts w:ascii="Times New Roman" w:hAnsi="Times New Roman"/>
          <w:color w:val="000000"/>
          <w:szCs w:val="24"/>
        </w:rPr>
        <w:t>cause</w:t>
      </w:r>
      <w:r w:rsidR="0044178E" w:rsidRPr="007F2A64">
        <w:rPr>
          <w:rFonts w:ascii="Times New Roman" w:hAnsi="Times New Roman"/>
          <w:color w:val="000000"/>
          <w:szCs w:val="24"/>
        </w:rPr>
        <w:t xml:space="preserve">. In both cases, it is clear that the epoxy groups of GO played a role in the nucleation of the MOF crystal as it led to the formation of bonds between GO and the organic ligands and/or metallic species of the MOF. This does not exclude the fact that other oxygen groups may have been involved or that the graphene sheets defects influenced the composites formation. However, this </w:t>
      </w:r>
      <w:r w:rsidR="00805FB3">
        <w:rPr>
          <w:rFonts w:ascii="Times New Roman" w:hAnsi="Times New Roman"/>
          <w:color w:val="000000"/>
          <w:szCs w:val="24"/>
        </w:rPr>
        <w:t xml:space="preserve">hypothesis </w:t>
      </w:r>
      <w:r w:rsidR="0044178E" w:rsidRPr="007F2A64">
        <w:rPr>
          <w:rFonts w:ascii="Times New Roman" w:hAnsi="Times New Roman"/>
          <w:color w:val="000000"/>
          <w:szCs w:val="24"/>
        </w:rPr>
        <w:t xml:space="preserve">cannot be analyzed by </w:t>
      </w:r>
      <w:proofErr w:type="spellStart"/>
      <w:r w:rsidR="0044178E" w:rsidRPr="007F2A64">
        <w:rPr>
          <w:rFonts w:ascii="Times New Roman" w:hAnsi="Times New Roman"/>
          <w:color w:val="000000"/>
          <w:szCs w:val="24"/>
        </w:rPr>
        <w:t>thermogravimetry</w:t>
      </w:r>
      <w:proofErr w:type="spellEnd"/>
      <w:r w:rsidR="0044178E" w:rsidRPr="007F2A64">
        <w:rPr>
          <w:rFonts w:ascii="Times New Roman" w:hAnsi="Times New Roman"/>
          <w:color w:val="000000"/>
          <w:szCs w:val="24"/>
        </w:rPr>
        <w:t xml:space="preserve">. </w:t>
      </w:r>
      <w:r w:rsidR="00734870" w:rsidRPr="007F2A64">
        <w:rPr>
          <w:rFonts w:ascii="Times New Roman" w:hAnsi="Times New Roman"/>
          <w:color w:val="000000"/>
          <w:szCs w:val="24"/>
        </w:rPr>
        <w:t>Overall, t</w:t>
      </w:r>
      <w:r w:rsidR="0044178E" w:rsidRPr="007F2A64">
        <w:rPr>
          <w:rFonts w:ascii="Times New Roman" w:hAnsi="Times New Roman"/>
          <w:color w:val="000000"/>
          <w:szCs w:val="24"/>
        </w:rPr>
        <w:t xml:space="preserve">hese </w:t>
      </w:r>
      <w:r w:rsidR="00734870" w:rsidRPr="007F2A64">
        <w:rPr>
          <w:rFonts w:ascii="Times New Roman" w:hAnsi="Times New Roman"/>
          <w:color w:val="000000"/>
          <w:szCs w:val="24"/>
        </w:rPr>
        <w:t xml:space="preserve">conclusions </w:t>
      </w:r>
      <w:r w:rsidR="0044178E" w:rsidRPr="007F2A64">
        <w:rPr>
          <w:rFonts w:ascii="Times New Roman" w:hAnsi="Times New Roman"/>
          <w:color w:val="000000"/>
          <w:szCs w:val="24"/>
        </w:rPr>
        <w:t xml:space="preserve">were also </w:t>
      </w:r>
      <w:r w:rsidR="00734870" w:rsidRPr="007F2A64">
        <w:rPr>
          <w:rFonts w:ascii="Times New Roman" w:hAnsi="Times New Roman"/>
          <w:color w:val="000000"/>
          <w:szCs w:val="24"/>
        </w:rPr>
        <w:t>drawn</w:t>
      </w:r>
      <w:r w:rsidR="0044178E" w:rsidRPr="007F2A64">
        <w:rPr>
          <w:rFonts w:ascii="Times New Roman" w:hAnsi="Times New Roman"/>
          <w:color w:val="000000"/>
          <w:szCs w:val="24"/>
        </w:rPr>
        <w:t xml:space="preserve"> for the MOF-5/GO composites with other GO contents and for the</w:t>
      </w:r>
      <w:r w:rsidR="00923229">
        <w:rPr>
          <w:rFonts w:ascii="Times New Roman" w:hAnsi="Times New Roman"/>
          <w:color w:val="000000"/>
          <w:szCs w:val="24"/>
        </w:rPr>
        <w:t xml:space="preserve"> entire group of </w:t>
      </w:r>
      <w:r w:rsidR="0044178E" w:rsidRPr="007F2A64">
        <w:rPr>
          <w:rFonts w:ascii="Times New Roman" w:hAnsi="Times New Roman"/>
          <w:color w:val="000000"/>
          <w:szCs w:val="24"/>
        </w:rPr>
        <w:t>HKUST-1/GO composites.</w:t>
      </w:r>
    </w:p>
    <w:p w14:paraId="5F4605A2" w14:textId="77777777" w:rsidR="005F7D0F" w:rsidRDefault="005F7D0F" w:rsidP="00536809">
      <w:pPr>
        <w:spacing w:after="120" w:line="480" w:lineRule="auto"/>
        <w:ind w:firstLine="567"/>
        <w:rPr>
          <w:rFonts w:ascii="Times New Roman" w:hAnsi="Times New Roman"/>
          <w:color w:val="000000"/>
          <w:szCs w:val="24"/>
        </w:rPr>
      </w:pPr>
    </w:p>
    <w:p w14:paraId="1C52FC68" w14:textId="69C165A7" w:rsidR="005F7D0F" w:rsidRPr="000A2FD8" w:rsidRDefault="00196D31" w:rsidP="005F7D0F">
      <w:pPr>
        <w:spacing w:after="120" w:line="360" w:lineRule="auto"/>
      </w:pPr>
      <w:r>
        <w:rPr>
          <w:noProof/>
        </w:rPr>
        <w:lastRenderedPageBreak/>
        <w:drawing>
          <wp:inline distT="0" distB="0" distL="0" distR="0" wp14:anchorId="3B65B0D4" wp14:editId="473D83D7">
            <wp:extent cx="3535680" cy="299313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GA.png"/>
                    <pic:cNvPicPr/>
                  </pic:nvPicPr>
                  <pic:blipFill>
                    <a:blip r:embed="rId18">
                      <a:extLst>
                        <a:ext uri="{28A0092B-C50C-407E-A947-70E740481C1C}">
                          <a14:useLocalDpi xmlns:a14="http://schemas.microsoft.com/office/drawing/2010/main" val="0"/>
                        </a:ext>
                      </a:extLst>
                    </a:blip>
                    <a:stretch>
                      <a:fillRect/>
                    </a:stretch>
                  </pic:blipFill>
                  <pic:spPr>
                    <a:xfrm>
                      <a:off x="0" y="0"/>
                      <a:ext cx="3535680" cy="2993136"/>
                    </a:xfrm>
                    <a:prstGeom prst="rect">
                      <a:avLst/>
                    </a:prstGeom>
                  </pic:spPr>
                </pic:pic>
              </a:graphicData>
            </a:graphic>
          </wp:inline>
        </w:drawing>
      </w:r>
    </w:p>
    <w:p w14:paraId="36A9F27B" w14:textId="393B82DE" w:rsidR="005F7D0F" w:rsidRPr="00E86E3A" w:rsidRDefault="005F7D0F" w:rsidP="005F7D0F">
      <w:pPr>
        <w:spacing w:after="120" w:line="360" w:lineRule="auto"/>
        <w:rPr>
          <w:vertAlign w:val="superscript"/>
        </w:rPr>
      </w:pPr>
      <w:r w:rsidRPr="008F5811">
        <w:rPr>
          <w:b/>
        </w:rPr>
        <w:t>F</w:t>
      </w:r>
      <w:r>
        <w:rPr>
          <w:b/>
        </w:rPr>
        <w:t>igure 3</w:t>
      </w:r>
      <w:r w:rsidRPr="004E748D">
        <w:rPr>
          <w:b/>
        </w:rPr>
        <w:t>.</w:t>
      </w:r>
      <w:r>
        <w:t xml:space="preserve"> </w:t>
      </w:r>
      <w:proofErr w:type="gramStart"/>
      <w:r>
        <w:t xml:space="preserve">Derivatives of the </w:t>
      </w:r>
      <w:proofErr w:type="spellStart"/>
      <w:r>
        <w:t>thermogravimetric</w:t>
      </w:r>
      <w:proofErr w:type="spellEnd"/>
      <w:r>
        <w:t xml:space="preserve"> curves for GO, MOF-5 and MOF-5/GO (GO </w:t>
      </w:r>
      <w:r w:rsidRPr="00196D31">
        <w:t>content</w:t>
      </w:r>
      <w:r w:rsidRPr="00E420A2">
        <w:t xml:space="preserve">: </w:t>
      </w:r>
      <w:r w:rsidR="00196D31" w:rsidRPr="00E420A2">
        <w:t>5 to 55</w:t>
      </w:r>
      <w:r>
        <w:t xml:space="preserve"> </w:t>
      </w:r>
      <w:proofErr w:type="spellStart"/>
      <w:r>
        <w:t>wt</w:t>
      </w:r>
      <w:proofErr w:type="spellEnd"/>
      <w:r>
        <w:t>%).</w:t>
      </w:r>
      <w:proofErr w:type="gramEnd"/>
      <w:r w:rsidR="008B1821">
        <w:t xml:space="preserve"> Adapted with permission from Ref. </w:t>
      </w:r>
      <w:r w:rsidR="00D9614B">
        <w:fldChar w:fldCharType="begin"/>
      </w:r>
      <w:r w:rsidR="006E2676">
        <w:instrText xml:space="preserve"> ADDIN EN.CITE &lt;EndNote&gt;&lt;Cite&gt;&lt;Author&gt;Petit&lt;/Author&gt;&lt;Year&gt;2010&lt;/Year&gt;&lt;RecNum&gt;50&lt;/RecNum&gt;&lt;DisplayText&gt;[18]&lt;/DisplayText&gt;&lt;record&gt;&lt;rec-number&gt;50&lt;/rec-number&gt;&lt;foreign-keys&gt;&lt;key app="EN" db-id="pf9vts2viwwv0qedd265fesvvw2dpfsptfxr"&gt;50&lt;/key&gt;&lt;/foreign-keys&gt;&lt;ref-type name="Journal Article"&gt;17&lt;/ref-type&gt;&lt;contributors&gt;&lt;authors&gt;&lt;author&gt;Petit, Camille&lt;/author&gt;&lt;author&gt;Bandosz, Teresa J.&lt;/author&gt;&lt;/authors&gt;&lt;/contributors&gt;&lt;titles&gt;&lt;title&gt;Enhanced Adsorption of Ammonia on Metal-Organic Framework/Graphite Oxide Composites: Analysis of Surface Interactions&lt;/title&gt;&lt;secondary-title&gt;Advanced Functional Materials&lt;/secondary-title&gt;&lt;/titles&gt;&lt;periodical&gt;&lt;full-title&gt;Advanced Functional Materials&lt;/full-title&gt;&lt;/periodical&gt;&lt;pages&gt;111-118&lt;/pages&gt;&lt;volume&gt;20&lt;/volume&gt;&lt;number&gt;1&lt;/number&gt;&lt;keywords&gt;&lt;keyword&gt;Graphene&lt;/keyword&gt;&lt;keyword&gt;Graphite oxide&lt;/keyword&gt;&lt;keyword&gt;Metal-organic frameworks&lt;/keyword&gt;&lt;keyword&gt;Nanocomposites&lt;/keyword&gt;&lt;keyword&gt;Composite materials&lt;/keyword&gt;&lt;/keywords&gt;&lt;dates&gt;&lt;year&gt;2010&lt;/year&gt;&lt;/dates&gt;&lt;publisher&gt;WILEY-VCH Verlag&lt;/publisher&gt;&lt;isbn&gt;1616-3028&lt;/isbn&gt;&lt;urls&gt;&lt;related-urls&gt;&lt;url&gt;http://dx.doi.org/10.1002/adfm.200900880&lt;/url&gt;&lt;/related-urls&gt;&lt;/urls&gt;&lt;electronic-resource-num&gt;10.1002/adfm.200900880&lt;/electronic-resource-num&gt;&lt;/record&gt;&lt;/Cite&gt;&lt;/EndNote&gt;</w:instrText>
      </w:r>
      <w:r w:rsidR="00D9614B">
        <w:fldChar w:fldCharType="separate"/>
      </w:r>
      <w:r w:rsidR="00D9614B">
        <w:rPr>
          <w:noProof/>
        </w:rPr>
        <w:t>[</w:t>
      </w:r>
      <w:hyperlink w:anchor="_ENREF_18" w:tooltip="Petit, 2010 #50" w:history="1">
        <w:r w:rsidR="0057741A">
          <w:rPr>
            <w:noProof/>
          </w:rPr>
          <w:t>18</w:t>
        </w:r>
      </w:hyperlink>
      <w:r w:rsidR="00D9614B">
        <w:rPr>
          <w:noProof/>
        </w:rPr>
        <w:t>]</w:t>
      </w:r>
      <w:r w:rsidR="00D9614B">
        <w:fldChar w:fldCharType="end"/>
      </w:r>
      <w:r w:rsidR="008B1821">
        <w:t>; Copyright</w:t>
      </w:r>
      <w:r w:rsidR="00D9614B">
        <w:t xml:space="preserve"> 2010</w:t>
      </w:r>
      <w:r w:rsidR="008B1821">
        <w:t>, W</w:t>
      </w:r>
      <w:r w:rsidR="00D9614B">
        <w:t xml:space="preserve">ILEY-VCH </w:t>
      </w:r>
      <w:proofErr w:type="spellStart"/>
      <w:r w:rsidR="00D9614B">
        <w:t>Verlag</w:t>
      </w:r>
      <w:proofErr w:type="spellEnd"/>
      <w:r w:rsidR="008B1821">
        <w:t>.</w:t>
      </w:r>
    </w:p>
    <w:p w14:paraId="5CCA0CC0" w14:textId="2803ED46" w:rsidR="00C47958" w:rsidRPr="007F2A64" w:rsidRDefault="00C47958" w:rsidP="00536809">
      <w:pPr>
        <w:spacing w:after="120" w:line="480" w:lineRule="auto"/>
        <w:ind w:firstLine="567"/>
        <w:rPr>
          <w:rFonts w:ascii="Times New Roman" w:hAnsi="Times New Roman"/>
          <w:color w:val="000000"/>
          <w:szCs w:val="24"/>
        </w:rPr>
      </w:pPr>
    </w:p>
    <w:p w14:paraId="4E57F824" w14:textId="390D5779" w:rsidR="00D45D0D" w:rsidRPr="007F2A64" w:rsidRDefault="0087608B" w:rsidP="00536809">
      <w:pPr>
        <w:spacing w:after="120" w:line="480" w:lineRule="auto"/>
        <w:ind w:firstLine="567"/>
        <w:rPr>
          <w:rFonts w:ascii="Times New Roman" w:hAnsi="Times New Roman"/>
          <w:color w:val="000000"/>
          <w:szCs w:val="24"/>
        </w:rPr>
      </w:pPr>
      <w:r w:rsidRPr="007F2A64">
        <w:rPr>
          <w:rFonts w:ascii="Times New Roman" w:hAnsi="Times New Roman"/>
          <w:color w:val="000000"/>
          <w:szCs w:val="24"/>
        </w:rPr>
        <w:t xml:space="preserve">These chemical interactions between the </w:t>
      </w:r>
      <w:r w:rsidR="00923229">
        <w:rPr>
          <w:rFonts w:ascii="Times New Roman" w:hAnsi="Times New Roman"/>
          <w:color w:val="000000"/>
          <w:szCs w:val="24"/>
        </w:rPr>
        <w:t xml:space="preserve">GO </w:t>
      </w:r>
      <w:r w:rsidRPr="007F2A64">
        <w:rPr>
          <w:rFonts w:ascii="Times New Roman" w:hAnsi="Times New Roman"/>
          <w:color w:val="000000"/>
          <w:szCs w:val="24"/>
        </w:rPr>
        <w:t>surface groups and the MOF influence the structure of the resulting composites, as shown by the result</w:t>
      </w:r>
      <w:r w:rsidR="00B40FF7">
        <w:rPr>
          <w:rFonts w:ascii="Times New Roman" w:hAnsi="Times New Roman"/>
          <w:color w:val="000000"/>
          <w:szCs w:val="24"/>
        </w:rPr>
        <w:t>s</w:t>
      </w:r>
      <w:r w:rsidRPr="007F2A64">
        <w:rPr>
          <w:rFonts w:ascii="Times New Roman" w:hAnsi="Times New Roman"/>
          <w:color w:val="000000"/>
          <w:szCs w:val="24"/>
        </w:rPr>
        <w:t xml:space="preserve"> of the </w:t>
      </w:r>
      <w:r w:rsidR="008C7FC0" w:rsidRPr="007F2A64">
        <w:rPr>
          <w:rFonts w:ascii="Times New Roman" w:hAnsi="Times New Roman"/>
          <w:color w:val="000000"/>
          <w:szCs w:val="24"/>
        </w:rPr>
        <w:t xml:space="preserve">porosity </w:t>
      </w:r>
      <w:r w:rsidRPr="007F2A64">
        <w:rPr>
          <w:rFonts w:ascii="Times New Roman" w:hAnsi="Times New Roman"/>
          <w:color w:val="000000"/>
          <w:szCs w:val="24"/>
        </w:rPr>
        <w:t>measurement</w:t>
      </w:r>
      <w:r w:rsidR="00734870" w:rsidRPr="007F2A64">
        <w:rPr>
          <w:rFonts w:ascii="Times New Roman" w:hAnsi="Times New Roman"/>
          <w:color w:val="000000"/>
          <w:szCs w:val="24"/>
        </w:rPr>
        <w:t xml:space="preserve"> discussed below</w:t>
      </w:r>
      <w:r w:rsidRPr="007F2A64">
        <w:rPr>
          <w:rFonts w:ascii="Times New Roman" w:hAnsi="Times New Roman"/>
          <w:color w:val="000000"/>
          <w:szCs w:val="24"/>
        </w:rPr>
        <w:t xml:space="preserve">. </w:t>
      </w:r>
      <w:r w:rsidR="008C7FC0" w:rsidRPr="007F2A64">
        <w:rPr>
          <w:rFonts w:ascii="Times New Roman" w:hAnsi="Times New Roman"/>
          <w:color w:val="000000"/>
          <w:szCs w:val="24"/>
        </w:rPr>
        <w:t xml:space="preserve">While the surface area, total volume of pores and volume of </w:t>
      </w:r>
      <w:proofErr w:type="spellStart"/>
      <w:r w:rsidR="008C7FC0" w:rsidRPr="007F2A64">
        <w:rPr>
          <w:rFonts w:ascii="Times New Roman" w:hAnsi="Times New Roman"/>
          <w:color w:val="000000"/>
          <w:szCs w:val="24"/>
        </w:rPr>
        <w:t>micropores</w:t>
      </w:r>
      <w:proofErr w:type="spellEnd"/>
      <w:r w:rsidR="008C7FC0" w:rsidRPr="007F2A64">
        <w:rPr>
          <w:rFonts w:ascii="Times New Roman" w:hAnsi="Times New Roman"/>
          <w:color w:val="000000"/>
          <w:szCs w:val="24"/>
        </w:rPr>
        <w:t xml:space="preserve"> were all measured, only the latter </w:t>
      </w:r>
      <w:r w:rsidR="00D45D0D" w:rsidRPr="007F2A64">
        <w:rPr>
          <w:rFonts w:ascii="Times New Roman" w:hAnsi="Times New Roman"/>
          <w:color w:val="000000"/>
          <w:szCs w:val="24"/>
        </w:rPr>
        <w:t xml:space="preserve">two </w:t>
      </w:r>
      <w:r w:rsidR="008C7FC0" w:rsidRPr="007F2A64">
        <w:rPr>
          <w:rFonts w:ascii="Times New Roman" w:hAnsi="Times New Roman"/>
          <w:color w:val="000000"/>
          <w:szCs w:val="24"/>
        </w:rPr>
        <w:t>parameter</w:t>
      </w:r>
      <w:r w:rsidR="00D45D0D" w:rsidRPr="007F2A64">
        <w:rPr>
          <w:rFonts w:ascii="Times New Roman" w:hAnsi="Times New Roman"/>
          <w:color w:val="000000"/>
          <w:szCs w:val="24"/>
        </w:rPr>
        <w:t>s are</w:t>
      </w:r>
      <w:r w:rsidR="008C7FC0" w:rsidRPr="007F2A64">
        <w:rPr>
          <w:rFonts w:ascii="Times New Roman" w:hAnsi="Times New Roman"/>
          <w:color w:val="000000"/>
          <w:szCs w:val="24"/>
        </w:rPr>
        <w:t xml:space="preserve"> displayed here (Figure </w:t>
      </w:r>
      <w:r w:rsidR="007C203E" w:rsidRPr="007F2A64">
        <w:rPr>
          <w:rFonts w:ascii="Times New Roman" w:hAnsi="Times New Roman"/>
          <w:color w:val="000000"/>
          <w:szCs w:val="24"/>
        </w:rPr>
        <w:t>4</w:t>
      </w:r>
      <w:r w:rsidR="008C7FC0" w:rsidRPr="007F2A64">
        <w:rPr>
          <w:rFonts w:ascii="Times New Roman" w:hAnsi="Times New Roman"/>
          <w:color w:val="000000"/>
          <w:szCs w:val="24"/>
        </w:rPr>
        <w:t xml:space="preserve">) for the sake of </w:t>
      </w:r>
      <w:r w:rsidR="00734870" w:rsidRPr="007F2A64">
        <w:rPr>
          <w:rFonts w:ascii="Times New Roman" w:hAnsi="Times New Roman"/>
          <w:color w:val="000000"/>
          <w:szCs w:val="24"/>
        </w:rPr>
        <w:t xml:space="preserve">saving </w:t>
      </w:r>
      <w:r w:rsidR="008C7FC0" w:rsidRPr="007F2A64">
        <w:rPr>
          <w:rFonts w:ascii="Times New Roman" w:hAnsi="Times New Roman"/>
          <w:color w:val="000000"/>
          <w:szCs w:val="24"/>
        </w:rPr>
        <w:t>space</w:t>
      </w:r>
      <w:r w:rsidR="00923229">
        <w:rPr>
          <w:rFonts w:ascii="Times New Roman" w:hAnsi="Times New Roman"/>
          <w:color w:val="000000"/>
          <w:szCs w:val="24"/>
        </w:rPr>
        <w:t xml:space="preserve"> and presenting only crucial information</w:t>
      </w:r>
      <w:r w:rsidR="008C7FC0" w:rsidRPr="007F2A64">
        <w:rPr>
          <w:rFonts w:ascii="Times New Roman" w:hAnsi="Times New Roman"/>
          <w:color w:val="000000"/>
          <w:szCs w:val="24"/>
        </w:rPr>
        <w:t>. However, the trends observed also apply to the surface area</w:t>
      </w:r>
      <w:r w:rsidR="00D45D0D" w:rsidRPr="007F2A64">
        <w:rPr>
          <w:rFonts w:ascii="Times New Roman" w:hAnsi="Times New Roman"/>
          <w:color w:val="000000"/>
          <w:szCs w:val="24"/>
        </w:rPr>
        <w:t xml:space="preserve">. It is important to notice here that in Figure </w:t>
      </w:r>
      <w:r w:rsidR="007C203E" w:rsidRPr="007F2A64">
        <w:rPr>
          <w:rFonts w:ascii="Times New Roman" w:hAnsi="Times New Roman"/>
          <w:color w:val="000000"/>
          <w:szCs w:val="24"/>
        </w:rPr>
        <w:t>4</w:t>
      </w:r>
      <w:r w:rsidR="00D45D0D" w:rsidRPr="007F2A64">
        <w:rPr>
          <w:rFonts w:ascii="Times New Roman" w:hAnsi="Times New Roman"/>
          <w:color w:val="000000"/>
          <w:szCs w:val="24"/>
        </w:rPr>
        <w:t>, we distinguish the porosity actually measured from the porosity calculated for a physical mixture. The latter value is determined as follows (1):</w:t>
      </w:r>
    </w:p>
    <w:p w14:paraId="1FD7677B" w14:textId="77777777" w:rsidR="002E289C" w:rsidRPr="007F2A64" w:rsidRDefault="008C7FC0" w:rsidP="00C47958">
      <w:pPr>
        <w:spacing w:after="120" w:line="480" w:lineRule="auto"/>
        <w:rPr>
          <w:rFonts w:ascii="Times New Roman" w:hAnsi="Times New Roman"/>
          <w:color w:val="000000"/>
          <w:szCs w:val="24"/>
        </w:rPr>
      </w:pPr>
      <w:r w:rsidRPr="007F2A64">
        <w:rPr>
          <w:rFonts w:ascii="Times New Roman" w:hAnsi="Times New Roman"/>
          <w:color w:val="000000"/>
          <w:szCs w:val="24"/>
        </w:rPr>
        <w:t xml:space="preserve"> </w:t>
      </w:r>
      <m:oMath>
        <m:sSub>
          <m:sSubPr>
            <m:ctrlPr>
              <w:rPr>
                <w:rFonts w:ascii="Cambria Math" w:hAnsi="Cambria Math"/>
                <w:i/>
                <w:color w:val="000000"/>
                <w:szCs w:val="24"/>
              </w:rPr>
            </m:ctrlPr>
          </m:sSubPr>
          <m:e>
            <m:r>
              <w:rPr>
                <w:rFonts w:ascii="Cambria Math" w:hAnsi="Cambria Math"/>
                <w:color w:val="000000"/>
                <w:szCs w:val="24"/>
              </w:rPr>
              <m:t>V</m:t>
            </m:r>
          </m:e>
          <m:sub>
            <m:r>
              <w:rPr>
                <w:rFonts w:ascii="Cambria Math" w:hAnsi="Cambria Math"/>
                <w:color w:val="000000"/>
                <w:szCs w:val="24"/>
              </w:rPr>
              <m:t>composite</m:t>
            </m:r>
          </m:sub>
        </m:sSub>
        <m:r>
          <w:rPr>
            <w:rFonts w:ascii="Cambria Math" w:hAnsi="Cambria Math"/>
            <w:color w:val="000000"/>
            <w:szCs w:val="24"/>
          </w:rPr>
          <m:t>=x</m:t>
        </m:r>
        <m:sSub>
          <m:sSubPr>
            <m:ctrlPr>
              <w:rPr>
                <w:rFonts w:ascii="Cambria Math" w:hAnsi="Cambria Math"/>
                <w:i/>
                <w:color w:val="000000"/>
                <w:szCs w:val="24"/>
              </w:rPr>
            </m:ctrlPr>
          </m:sSubPr>
          <m:e>
            <m:r>
              <w:rPr>
                <w:rFonts w:ascii="Cambria Math" w:hAnsi="Cambria Math"/>
                <w:color w:val="000000"/>
                <w:szCs w:val="24"/>
              </w:rPr>
              <m:t>V</m:t>
            </m:r>
          </m:e>
          <m:sub>
            <m:r>
              <w:rPr>
                <w:rFonts w:ascii="Cambria Math" w:hAnsi="Cambria Math"/>
                <w:color w:val="000000"/>
                <w:szCs w:val="24"/>
              </w:rPr>
              <m:t>MOF</m:t>
            </m:r>
          </m:sub>
        </m:sSub>
        <m:r>
          <w:rPr>
            <w:rFonts w:ascii="Cambria Math" w:hAnsi="Cambria Math"/>
            <w:color w:val="000000"/>
            <w:szCs w:val="24"/>
          </w:rPr>
          <m:t>+(1-x)</m:t>
        </m:r>
        <m:sSub>
          <m:sSubPr>
            <m:ctrlPr>
              <w:rPr>
                <w:rFonts w:ascii="Cambria Math" w:hAnsi="Cambria Math"/>
                <w:i/>
                <w:color w:val="000000"/>
                <w:szCs w:val="24"/>
              </w:rPr>
            </m:ctrlPr>
          </m:sSubPr>
          <m:e>
            <m:r>
              <w:rPr>
                <w:rFonts w:ascii="Cambria Math" w:hAnsi="Cambria Math"/>
                <w:color w:val="000000"/>
                <w:szCs w:val="24"/>
              </w:rPr>
              <m:t>V</m:t>
            </m:r>
          </m:e>
          <m:sub>
            <m:r>
              <w:rPr>
                <w:rFonts w:ascii="Cambria Math" w:hAnsi="Cambria Math"/>
                <w:color w:val="000000"/>
                <w:szCs w:val="24"/>
              </w:rPr>
              <m:t>GO</m:t>
            </m:r>
          </m:sub>
        </m:sSub>
      </m:oMath>
      <w:r w:rsidR="00354A65" w:rsidRPr="007F2A64">
        <w:rPr>
          <w:rFonts w:ascii="Times New Roman" w:hAnsi="Times New Roman"/>
          <w:color w:val="000000"/>
          <w:szCs w:val="24"/>
        </w:rPr>
        <w:t xml:space="preserve"> </w:t>
      </w:r>
      <w:r w:rsidR="00354A65" w:rsidRPr="007F2A64">
        <w:rPr>
          <w:rFonts w:ascii="Times New Roman" w:hAnsi="Times New Roman"/>
          <w:color w:val="000000"/>
          <w:szCs w:val="24"/>
        </w:rPr>
        <w:tab/>
      </w:r>
      <w:r w:rsidR="00354A65" w:rsidRPr="007F2A64">
        <w:rPr>
          <w:rFonts w:ascii="Times New Roman" w:hAnsi="Times New Roman"/>
          <w:color w:val="000000"/>
          <w:szCs w:val="24"/>
        </w:rPr>
        <w:tab/>
      </w:r>
      <w:r w:rsidR="00354A65" w:rsidRPr="007F2A64">
        <w:rPr>
          <w:rFonts w:ascii="Times New Roman" w:hAnsi="Times New Roman"/>
          <w:color w:val="000000"/>
          <w:szCs w:val="24"/>
        </w:rPr>
        <w:tab/>
      </w:r>
      <w:r w:rsidR="00354A65" w:rsidRPr="007F2A64">
        <w:rPr>
          <w:rFonts w:ascii="Times New Roman" w:hAnsi="Times New Roman"/>
          <w:color w:val="000000"/>
          <w:szCs w:val="24"/>
        </w:rPr>
        <w:tab/>
      </w:r>
      <w:r w:rsidR="00354A65" w:rsidRPr="007F2A64">
        <w:rPr>
          <w:rFonts w:ascii="Times New Roman" w:hAnsi="Times New Roman"/>
          <w:color w:val="000000"/>
          <w:szCs w:val="24"/>
        </w:rPr>
        <w:tab/>
      </w:r>
      <w:r w:rsidR="00354A65" w:rsidRPr="007F2A64">
        <w:rPr>
          <w:rFonts w:ascii="Times New Roman" w:hAnsi="Times New Roman"/>
          <w:color w:val="000000"/>
          <w:szCs w:val="24"/>
        </w:rPr>
        <w:tab/>
      </w:r>
      <w:r w:rsidR="00354A65" w:rsidRPr="007F2A64">
        <w:rPr>
          <w:rFonts w:ascii="Times New Roman" w:hAnsi="Times New Roman"/>
          <w:color w:val="000000"/>
          <w:szCs w:val="24"/>
        </w:rPr>
        <w:tab/>
      </w:r>
      <w:r w:rsidR="00C47958" w:rsidRPr="007F2A64">
        <w:rPr>
          <w:rFonts w:ascii="Times New Roman" w:hAnsi="Times New Roman"/>
          <w:color w:val="000000"/>
          <w:szCs w:val="24"/>
        </w:rPr>
        <w:tab/>
      </w:r>
      <w:r w:rsidR="00354A65" w:rsidRPr="007F2A64">
        <w:rPr>
          <w:rFonts w:ascii="Times New Roman" w:hAnsi="Times New Roman"/>
          <w:color w:val="000000"/>
          <w:szCs w:val="24"/>
        </w:rPr>
        <w:t>(1)</w:t>
      </w:r>
    </w:p>
    <w:p w14:paraId="25A98A77" w14:textId="7602C7CA" w:rsidR="00354A65" w:rsidRDefault="00354A65" w:rsidP="00C47958">
      <w:pPr>
        <w:spacing w:after="120" w:line="480" w:lineRule="auto"/>
        <w:rPr>
          <w:rFonts w:ascii="Times New Roman" w:hAnsi="Times New Roman"/>
          <w:color w:val="000000"/>
          <w:szCs w:val="24"/>
        </w:rPr>
      </w:pPr>
      <w:proofErr w:type="gramStart"/>
      <w:r w:rsidRPr="007F2A64">
        <w:rPr>
          <w:rFonts w:ascii="Times New Roman" w:hAnsi="Times New Roman"/>
          <w:color w:val="000000"/>
          <w:szCs w:val="24"/>
        </w:rPr>
        <w:lastRenderedPageBreak/>
        <w:t>where</w:t>
      </w:r>
      <w:proofErr w:type="gramEnd"/>
      <w:r w:rsidRPr="007F2A64">
        <w:rPr>
          <w:rFonts w:ascii="Times New Roman" w:hAnsi="Times New Roman"/>
          <w:color w:val="000000"/>
          <w:szCs w:val="24"/>
        </w:rPr>
        <w:t xml:space="preserve"> </w:t>
      </w:r>
      <w:r w:rsidRPr="007F2A64">
        <w:rPr>
          <w:rFonts w:ascii="Times New Roman" w:hAnsi="Times New Roman"/>
          <w:i/>
          <w:color w:val="000000"/>
          <w:szCs w:val="24"/>
        </w:rPr>
        <w:t>V</w:t>
      </w:r>
      <w:r w:rsidRPr="007F2A64">
        <w:rPr>
          <w:rFonts w:ascii="Times New Roman" w:hAnsi="Times New Roman"/>
          <w:i/>
          <w:color w:val="000000"/>
          <w:szCs w:val="24"/>
          <w:vertAlign w:val="subscript"/>
        </w:rPr>
        <w:t>i</w:t>
      </w:r>
      <w:r w:rsidRPr="007F2A64">
        <w:rPr>
          <w:rFonts w:ascii="Times New Roman" w:hAnsi="Times New Roman"/>
          <w:color w:val="000000"/>
          <w:szCs w:val="24"/>
        </w:rPr>
        <w:t xml:space="preserve"> is the volume of pores of material </w:t>
      </w:r>
      <w:r w:rsidRPr="007F2A64">
        <w:rPr>
          <w:rFonts w:ascii="Times New Roman" w:hAnsi="Times New Roman"/>
          <w:i/>
          <w:color w:val="000000"/>
          <w:szCs w:val="24"/>
        </w:rPr>
        <w:t>i</w:t>
      </w:r>
      <w:r w:rsidRPr="007F2A64">
        <w:rPr>
          <w:rFonts w:ascii="Times New Roman" w:hAnsi="Times New Roman"/>
          <w:color w:val="000000"/>
          <w:szCs w:val="24"/>
        </w:rPr>
        <w:t xml:space="preserve"> (total volume or </w:t>
      </w:r>
      <w:proofErr w:type="spellStart"/>
      <w:r w:rsidRPr="007F2A64">
        <w:rPr>
          <w:rFonts w:ascii="Times New Roman" w:hAnsi="Times New Roman"/>
          <w:color w:val="000000"/>
          <w:szCs w:val="24"/>
        </w:rPr>
        <w:t>micropore</w:t>
      </w:r>
      <w:proofErr w:type="spellEnd"/>
      <w:r w:rsidRPr="007F2A64">
        <w:rPr>
          <w:rFonts w:ascii="Times New Roman" w:hAnsi="Times New Roman"/>
          <w:color w:val="000000"/>
          <w:szCs w:val="24"/>
        </w:rPr>
        <w:t xml:space="preserve"> volume, per mass of material) and </w:t>
      </w:r>
      <w:r w:rsidRPr="007F2A64">
        <w:rPr>
          <w:rFonts w:ascii="Times New Roman" w:hAnsi="Times New Roman"/>
          <w:i/>
          <w:color w:val="000000"/>
          <w:szCs w:val="24"/>
        </w:rPr>
        <w:t>x</w:t>
      </w:r>
      <w:r w:rsidRPr="007F2A64">
        <w:rPr>
          <w:rFonts w:ascii="Times New Roman" w:hAnsi="Times New Roman"/>
          <w:color w:val="000000"/>
          <w:szCs w:val="24"/>
        </w:rPr>
        <w:t xml:space="preserve"> is the weight fraction of the </w:t>
      </w:r>
      <w:r w:rsidR="00835C01">
        <w:rPr>
          <w:rFonts w:ascii="Times New Roman" w:hAnsi="Times New Roman"/>
          <w:color w:val="000000"/>
          <w:szCs w:val="24"/>
        </w:rPr>
        <w:t>MOF</w:t>
      </w:r>
      <w:r w:rsidR="00835C01" w:rsidRPr="007F2A64">
        <w:rPr>
          <w:rFonts w:ascii="Times New Roman" w:hAnsi="Times New Roman"/>
          <w:color w:val="000000"/>
          <w:szCs w:val="24"/>
        </w:rPr>
        <w:t xml:space="preserve"> </w:t>
      </w:r>
      <w:r w:rsidRPr="007F2A64">
        <w:rPr>
          <w:rFonts w:ascii="Times New Roman" w:hAnsi="Times New Roman"/>
          <w:color w:val="000000"/>
          <w:szCs w:val="24"/>
        </w:rPr>
        <w:t>in the composite.</w:t>
      </w:r>
      <w:r w:rsidR="00C47958" w:rsidRPr="007F2A64">
        <w:rPr>
          <w:rFonts w:ascii="Times New Roman" w:hAnsi="Times New Roman"/>
          <w:color w:val="000000"/>
          <w:szCs w:val="24"/>
        </w:rPr>
        <w:t xml:space="preserve"> In essence, the calculated pore volume represents the pore volume of a physical mixture of MOF and GO. This concept is used throughout this article. </w:t>
      </w:r>
      <w:r w:rsidR="00734870" w:rsidRPr="007F2A64">
        <w:rPr>
          <w:rFonts w:ascii="Times New Roman" w:hAnsi="Times New Roman"/>
          <w:color w:val="000000"/>
          <w:szCs w:val="24"/>
        </w:rPr>
        <w:t>As seen in</w:t>
      </w:r>
      <w:r w:rsidR="00C47958" w:rsidRPr="007F2A64">
        <w:rPr>
          <w:rFonts w:ascii="Times New Roman" w:hAnsi="Times New Roman"/>
          <w:color w:val="000000"/>
          <w:szCs w:val="24"/>
        </w:rPr>
        <w:t xml:space="preserve"> Figure </w:t>
      </w:r>
      <w:r w:rsidR="007C203E" w:rsidRPr="007F2A64">
        <w:rPr>
          <w:rFonts w:ascii="Times New Roman" w:hAnsi="Times New Roman"/>
          <w:color w:val="000000"/>
          <w:szCs w:val="24"/>
        </w:rPr>
        <w:t>4</w:t>
      </w:r>
      <w:r w:rsidR="00C47958" w:rsidRPr="007F2A64">
        <w:rPr>
          <w:rFonts w:ascii="Times New Roman" w:hAnsi="Times New Roman"/>
          <w:color w:val="000000"/>
          <w:szCs w:val="24"/>
        </w:rPr>
        <w:t xml:space="preserve">, </w:t>
      </w:r>
      <w:r w:rsidR="00734870" w:rsidRPr="007F2A64">
        <w:rPr>
          <w:rFonts w:ascii="Times New Roman" w:hAnsi="Times New Roman"/>
          <w:color w:val="000000"/>
          <w:szCs w:val="24"/>
        </w:rPr>
        <w:t>H</w:t>
      </w:r>
      <w:r w:rsidR="003E54AB" w:rsidRPr="007F2A64">
        <w:rPr>
          <w:rFonts w:ascii="Times New Roman" w:hAnsi="Times New Roman"/>
          <w:color w:val="000000"/>
          <w:szCs w:val="24"/>
        </w:rPr>
        <w:t>KUST-1</w:t>
      </w:r>
      <w:r w:rsidR="00734870" w:rsidRPr="007F2A64">
        <w:rPr>
          <w:rFonts w:ascii="Times New Roman" w:hAnsi="Times New Roman"/>
          <w:color w:val="000000"/>
          <w:szCs w:val="24"/>
        </w:rPr>
        <w:t>/GO</w:t>
      </w:r>
      <w:r w:rsidR="003E54AB" w:rsidRPr="007F2A64">
        <w:rPr>
          <w:rFonts w:ascii="Times New Roman" w:hAnsi="Times New Roman"/>
          <w:color w:val="000000"/>
          <w:szCs w:val="24"/>
        </w:rPr>
        <w:t xml:space="preserve"> composites have higher pore volumes (</w:t>
      </w:r>
      <w:proofErr w:type="spellStart"/>
      <w:r w:rsidR="003E54AB" w:rsidRPr="007F2A64">
        <w:rPr>
          <w:rFonts w:ascii="Times New Roman" w:hAnsi="Times New Roman"/>
          <w:color w:val="000000"/>
          <w:szCs w:val="24"/>
        </w:rPr>
        <w:t>micropore</w:t>
      </w:r>
      <w:proofErr w:type="spellEnd"/>
      <w:r w:rsidR="003E54AB" w:rsidRPr="007F2A64">
        <w:rPr>
          <w:rFonts w:ascii="Times New Roman" w:hAnsi="Times New Roman"/>
          <w:color w:val="000000"/>
          <w:szCs w:val="24"/>
        </w:rPr>
        <w:t xml:space="preserve"> and total) th</w:t>
      </w:r>
      <w:r w:rsidR="00734870" w:rsidRPr="007F2A64">
        <w:rPr>
          <w:rFonts w:ascii="Times New Roman" w:hAnsi="Times New Roman"/>
          <w:color w:val="000000"/>
          <w:szCs w:val="24"/>
        </w:rPr>
        <w:t xml:space="preserve">an those of </w:t>
      </w:r>
      <w:r w:rsidR="00923229">
        <w:rPr>
          <w:rFonts w:ascii="Times New Roman" w:hAnsi="Times New Roman"/>
          <w:color w:val="000000"/>
          <w:szCs w:val="24"/>
        </w:rPr>
        <w:t xml:space="preserve">the hypothetical </w:t>
      </w:r>
      <w:r w:rsidR="00734870" w:rsidRPr="007F2A64">
        <w:rPr>
          <w:rFonts w:ascii="Times New Roman" w:hAnsi="Times New Roman"/>
          <w:color w:val="000000"/>
          <w:szCs w:val="24"/>
        </w:rPr>
        <w:t>physical mixtures. These new pores cannot originate from MOF particles or GO particles alone. Indeed, we</w:t>
      </w:r>
      <w:r w:rsidR="003E54AB" w:rsidRPr="007F2A64">
        <w:rPr>
          <w:rFonts w:ascii="Times New Roman" w:hAnsi="Times New Roman"/>
          <w:color w:val="000000"/>
          <w:szCs w:val="24"/>
        </w:rPr>
        <w:t xml:space="preserve"> found that the MOF crystalline structure was unchanged in the composites and GO </w:t>
      </w:r>
      <w:r w:rsidR="00734870" w:rsidRPr="007F2A64">
        <w:rPr>
          <w:rFonts w:ascii="Times New Roman" w:hAnsi="Times New Roman"/>
          <w:color w:val="000000"/>
          <w:szCs w:val="24"/>
        </w:rPr>
        <w:t>could not</w:t>
      </w:r>
      <w:r w:rsidR="003E54AB" w:rsidRPr="007F2A64">
        <w:rPr>
          <w:rFonts w:ascii="Times New Roman" w:hAnsi="Times New Roman"/>
          <w:color w:val="000000"/>
          <w:szCs w:val="24"/>
        </w:rPr>
        <w:t xml:space="preserve"> </w:t>
      </w:r>
      <w:r w:rsidR="00734870" w:rsidRPr="007F2A64">
        <w:rPr>
          <w:rFonts w:ascii="Times New Roman" w:hAnsi="Times New Roman"/>
          <w:color w:val="000000"/>
          <w:szCs w:val="24"/>
        </w:rPr>
        <w:t xml:space="preserve">have </w:t>
      </w:r>
      <w:r w:rsidR="003E54AB" w:rsidRPr="007F2A64">
        <w:rPr>
          <w:rFonts w:ascii="Times New Roman" w:hAnsi="Times New Roman"/>
          <w:color w:val="000000"/>
          <w:szCs w:val="24"/>
        </w:rPr>
        <w:t>formed new compound</w:t>
      </w:r>
      <w:r w:rsidR="00734870" w:rsidRPr="007F2A64">
        <w:rPr>
          <w:rFonts w:ascii="Times New Roman" w:hAnsi="Times New Roman"/>
          <w:color w:val="000000"/>
          <w:szCs w:val="24"/>
        </w:rPr>
        <w:t>s, and therefore create new pores,</w:t>
      </w:r>
      <w:r w:rsidR="003E54AB" w:rsidRPr="007F2A64">
        <w:rPr>
          <w:rFonts w:ascii="Times New Roman" w:hAnsi="Times New Roman"/>
          <w:color w:val="000000"/>
          <w:szCs w:val="24"/>
        </w:rPr>
        <w:t xml:space="preserve"> </w:t>
      </w:r>
      <w:r w:rsidR="00734870" w:rsidRPr="007F2A64">
        <w:rPr>
          <w:rFonts w:ascii="Times New Roman" w:hAnsi="Times New Roman"/>
          <w:color w:val="000000"/>
          <w:szCs w:val="24"/>
        </w:rPr>
        <w:t>under the reaction conditions</w:t>
      </w:r>
      <w:r w:rsidR="003E54AB" w:rsidRPr="007F2A64">
        <w:rPr>
          <w:rFonts w:ascii="Times New Roman" w:hAnsi="Times New Roman"/>
          <w:color w:val="000000"/>
          <w:szCs w:val="24"/>
        </w:rPr>
        <w:t xml:space="preserve">. On the contrary, these new pores must be located at the interface between the </w:t>
      </w:r>
      <w:r w:rsidR="0002262A" w:rsidRPr="007F2A64">
        <w:rPr>
          <w:rFonts w:ascii="Times New Roman" w:hAnsi="Times New Roman"/>
          <w:color w:val="000000"/>
          <w:szCs w:val="24"/>
        </w:rPr>
        <w:t xml:space="preserve">MOF units and the GO sheets. If the composites were simple physical mixtures, new pores might be created as well but they would likely be in the </w:t>
      </w:r>
      <w:proofErr w:type="spellStart"/>
      <w:r w:rsidR="00923229" w:rsidRPr="007F2A64">
        <w:rPr>
          <w:rFonts w:ascii="Times New Roman" w:hAnsi="Times New Roman"/>
          <w:color w:val="000000"/>
          <w:szCs w:val="24"/>
        </w:rPr>
        <w:t>macropor</w:t>
      </w:r>
      <w:r w:rsidR="00923229">
        <w:rPr>
          <w:rFonts w:ascii="Times New Roman" w:hAnsi="Times New Roman"/>
          <w:color w:val="000000"/>
          <w:szCs w:val="24"/>
        </w:rPr>
        <w:t>e</w:t>
      </w:r>
      <w:proofErr w:type="spellEnd"/>
      <w:r w:rsidR="00923229" w:rsidRPr="007F2A64">
        <w:rPr>
          <w:rFonts w:ascii="Times New Roman" w:hAnsi="Times New Roman"/>
          <w:color w:val="000000"/>
          <w:szCs w:val="24"/>
        </w:rPr>
        <w:t xml:space="preserve"> </w:t>
      </w:r>
      <w:r w:rsidR="0002262A" w:rsidRPr="007F2A64">
        <w:rPr>
          <w:rFonts w:ascii="Times New Roman" w:hAnsi="Times New Roman"/>
          <w:color w:val="000000"/>
          <w:szCs w:val="24"/>
        </w:rPr>
        <w:t>range</w:t>
      </w:r>
      <w:r w:rsidR="00923229">
        <w:rPr>
          <w:rFonts w:ascii="Times New Roman" w:hAnsi="Times New Roman"/>
          <w:color w:val="000000"/>
          <w:szCs w:val="24"/>
        </w:rPr>
        <w:t xml:space="preserve"> taking into account the size of GO flak</w:t>
      </w:r>
      <w:r w:rsidR="00B40FF7">
        <w:rPr>
          <w:rFonts w:ascii="Times New Roman" w:hAnsi="Times New Roman"/>
          <w:color w:val="000000"/>
          <w:szCs w:val="24"/>
        </w:rPr>
        <w:t>e</w:t>
      </w:r>
      <w:r w:rsidR="00923229">
        <w:rPr>
          <w:rFonts w:ascii="Times New Roman" w:hAnsi="Times New Roman"/>
          <w:color w:val="000000"/>
          <w:szCs w:val="24"/>
        </w:rPr>
        <w:t>s</w:t>
      </w:r>
      <w:r w:rsidR="0002262A" w:rsidRPr="007F2A64">
        <w:rPr>
          <w:rFonts w:ascii="Times New Roman" w:hAnsi="Times New Roman"/>
          <w:color w:val="000000"/>
          <w:szCs w:val="24"/>
        </w:rPr>
        <w:t>. Here, on the contrary, the volume</w:t>
      </w:r>
      <w:r w:rsidR="00923229">
        <w:rPr>
          <w:rFonts w:ascii="Times New Roman" w:hAnsi="Times New Roman"/>
          <w:color w:val="000000"/>
          <w:szCs w:val="24"/>
        </w:rPr>
        <w:t>s</w:t>
      </w:r>
      <w:r w:rsidR="0002262A" w:rsidRPr="007F2A64">
        <w:rPr>
          <w:rFonts w:ascii="Times New Roman" w:hAnsi="Times New Roman"/>
          <w:color w:val="000000"/>
          <w:szCs w:val="24"/>
        </w:rPr>
        <w:t xml:space="preserve"> of </w:t>
      </w:r>
      <w:proofErr w:type="spellStart"/>
      <w:r w:rsidR="0002262A" w:rsidRPr="007F2A64">
        <w:rPr>
          <w:rFonts w:ascii="Times New Roman" w:hAnsi="Times New Roman"/>
          <w:color w:val="000000"/>
          <w:szCs w:val="24"/>
        </w:rPr>
        <w:t>micropores</w:t>
      </w:r>
      <w:proofErr w:type="spellEnd"/>
      <w:r w:rsidR="0002262A" w:rsidRPr="007F2A64">
        <w:rPr>
          <w:rFonts w:ascii="Times New Roman" w:hAnsi="Times New Roman"/>
          <w:color w:val="000000"/>
          <w:szCs w:val="24"/>
        </w:rPr>
        <w:t xml:space="preserve"> increased. Considering the findings from the </w:t>
      </w:r>
      <w:proofErr w:type="spellStart"/>
      <w:r w:rsidR="0002262A" w:rsidRPr="007F2A64">
        <w:rPr>
          <w:rFonts w:ascii="Times New Roman" w:hAnsi="Times New Roman"/>
          <w:color w:val="000000"/>
          <w:szCs w:val="24"/>
        </w:rPr>
        <w:t>thermogravimetric</w:t>
      </w:r>
      <w:proofErr w:type="spellEnd"/>
      <w:r w:rsidR="0002262A" w:rsidRPr="007F2A64">
        <w:rPr>
          <w:rFonts w:ascii="Times New Roman" w:hAnsi="Times New Roman"/>
          <w:color w:val="000000"/>
          <w:szCs w:val="24"/>
        </w:rPr>
        <w:t xml:space="preserve"> analyses, it is hypothesized that the bonds between the oxygen groups of GO and the MOF units are responsible for this new porosity. This vision is schematized in </w:t>
      </w:r>
      <w:r w:rsidR="00734870" w:rsidRPr="007F2A64">
        <w:rPr>
          <w:rFonts w:ascii="Times New Roman" w:hAnsi="Times New Roman"/>
          <w:color w:val="000000"/>
          <w:szCs w:val="24"/>
        </w:rPr>
        <w:t>Figure 5</w:t>
      </w:r>
      <w:r w:rsidR="0002262A" w:rsidRPr="007F2A64">
        <w:rPr>
          <w:rFonts w:ascii="Times New Roman" w:hAnsi="Times New Roman"/>
          <w:color w:val="000000"/>
          <w:szCs w:val="24"/>
        </w:rPr>
        <w:t>.</w:t>
      </w:r>
      <w:r w:rsidR="00185A4B" w:rsidRPr="007F2A64">
        <w:rPr>
          <w:rFonts w:ascii="Times New Roman" w:hAnsi="Times New Roman"/>
          <w:color w:val="000000"/>
          <w:szCs w:val="24"/>
        </w:rPr>
        <w:t xml:space="preserve"> Interestingly, the enhancement of porosity compared to the physical mixture is not observed in the case of MOF-5/GO composites. This finding does not contradict the formation of these new pores. On the contrar</w:t>
      </w:r>
      <w:r w:rsidR="00734870" w:rsidRPr="007F2A64">
        <w:rPr>
          <w:rFonts w:ascii="Times New Roman" w:hAnsi="Times New Roman"/>
          <w:color w:val="000000"/>
          <w:szCs w:val="24"/>
        </w:rPr>
        <w:t>y,</w:t>
      </w:r>
      <w:r w:rsidR="00923229" w:rsidRPr="00923229">
        <w:rPr>
          <w:rFonts w:ascii="Times New Roman" w:hAnsi="Times New Roman"/>
          <w:color w:val="000000"/>
          <w:szCs w:val="24"/>
        </w:rPr>
        <w:t xml:space="preserve"> </w:t>
      </w:r>
      <w:r w:rsidR="00923229" w:rsidRPr="007F2A64">
        <w:rPr>
          <w:rFonts w:ascii="Times New Roman" w:hAnsi="Times New Roman"/>
          <w:color w:val="000000"/>
          <w:szCs w:val="24"/>
        </w:rPr>
        <w:t xml:space="preserve">based on the </w:t>
      </w:r>
      <w:proofErr w:type="spellStart"/>
      <w:r w:rsidR="00923229" w:rsidRPr="007F2A64">
        <w:rPr>
          <w:rFonts w:ascii="Times New Roman" w:hAnsi="Times New Roman"/>
          <w:color w:val="000000"/>
          <w:szCs w:val="24"/>
        </w:rPr>
        <w:t>thermogravimetric</w:t>
      </w:r>
      <w:proofErr w:type="spellEnd"/>
      <w:r w:rsidR="00923229" w:rsidRPr="007F2A64">
        <w:rPr>
          <w:rFonts w:ascii="Times New Roman" w:hAnsi="Times New Roman"/>
          <w:color w:val="000000"/>
          <w:szCs w:val="24"/>
        </w:rPr>
        <w:t xml:space="preserve"> analyses</w:t>
      </w:r>
      <w:r w:rsidR="00B40FF7">
        <w:rPr>
          <w:rFonts w:ascii="Times New Roman" w:hAnsi="Times New Roman"/>
          <w:color w:val="000000"/>
          <w:szCs w:val="24"/>
        </w:rPr>
        <w:t>,</w:t>
      </w:r>
      <w:r w:rsidR="00923229" w:rsidRPr="007F2A64">
        <w:rPr>
          <w:rFonts w:ascii="Times New Roman" w:hAnsi="Times New Roman"/>
          <w:color w:val="000000"/>
          <w:szCs w:val="24"/>
        </w:rPr>
        <w:t xml:space="preserve"> </w:t>
      </w:r>
      <w:r w:rsidR="00734870" w:rsidRPr="007F2A64">
        <w:rPr>
          <w:rFonts w:ascii="Times New Roman" w:hAnsi="Times New Roman"/>
          <w:color w:val="000000"/>
          <w:szCs w:val="24"/>
        </w:rPr>
        <w:t>these new pores likely exist</w:t>
      </w:r>
      <w:r w:rsidR="00185A4B" w:rsidRPr="007F2A64">
        <w:rPr>
          <w:rFonts w:ascii="Times New Roman" w:hAnsi="Times New Roman"/>
          <w:color w:val="000000"/>
          <w:szCs w:val="24"/>
        </w:rPr>
        <w:t>. The reason for this lack of</w:t>
      </w:r>
      <w:r w:rsidR="00923229">
        <w:rPr>
          <w:rFonts w:ascii="Times New Roman" w:hAnsi="Times New Roman"/>
          <w:color w:val="000000"/>
          <w:szCs w:val="24"/>
        </w:rPr>
        <w:t xml:space="preserve"> apparent </w:t>
      </w:r>
      <w:r w:rsidR="00185A4B" w:rsidRPr="007F2A64">
        <w:rPr>
          <w:rFonts w:ascii="Times New Roman" w:hAnsi="Times New Roman"/>
          <w:color w:val="000000"/>
          <w:szCs w:val="24"/>
        </w:rPr>
        <w:t xml:space="preserve">enhancement must be related to the lower porosity of the MOF crystals in the composites compared to </w:t>
      </w:r>
      <w:r w:rsidR="00734870" w:rsidRPr="007F2A64">
        <w:rPr>
          <w:rFonts w:ascii="Times New Roman" w:hAnsi="Times New Roman"/>
          <w:color w:val="000000"/>
          <w:szCs w:val="24"/>
        </w:rPr>
        <w:t xml:space="preserve">those in </w:t>
      </w:r>
      <w:r w:rsidR="00185A4B" w:rsidRPr="007F2A64">
        <w:rPr>
          <w:rFonts w:ascii="Times New Roman" w:hAnsi="Times New Roman"/>
          <w:color w:val="000000"/>
          <w:szCs w:val="24"/>
        </w:rPr>
        <w:t>the pure MOF. This statement is supported by the fact that the MOF crystals in MOF-5/GO appeared slightly distorted compared to those in pure MOF</w:t>
      </w:r>
      <w:r w:rsidR="00ED7D4E" w:rsidRPr="007F2A64">
        <w:rPr>
          <w:rFonts w:ascii="Times New Roman" w:hAnsi="Times New Roman"/>
          <w:color w:val="000000"/>
          <w:szCs w:val="24"/>
        </w:rPr>
        <w:t xml:space="preserve"> as</w:t>
      </w:r>
      <w:r w:rsidR="00185A4B" w:rsidRPr="007F2A64">
        <w:rPr>
          <w:rFonts w:ascii="Times New Roman" w:hAnsi="Times New Roman"/>
          <w:color w:val="000000"/>
          <w:szCs w:val="24"/>
        </w:rPr>
        <w:t xml:space="preserve"> is visible on the XRD patterns (Figure 2)</w:t>
      </w:r>
      <w:r w:rsidR="00ED7D4E" w:rsidRPr="007F2A64">
        <w:rPr>
          <w:rFonts w:ascii="Times New Roman" w:hAnsi="Times New Roman"/>
          <w:color w:val="000000"/>
          <w:szCs w:val="24"/>
        </w:rPr>
        <w:t xml:space="preserve">. Indeed, </w:t>
      </w:r>
      <w:r w:rsidR="004D2E30" w:rsidRPr="007F2A64">
        <w:rPr>
          <w:rFonts w:ascii="Times New Roman" w:hAnsi="Times New Roman"/>
          <w:color w:val="000000"/>
          <w:szCs w:val="24"/>
        </w:rPr>
        <w:t xml:space="preserve">the peak at 2 Theta ~ 9.5 </w:t>
      </w:r>
      <w:r w:rsidR="004D2E30" w:rsidRPr="007F2A64">
        <w:rPr>
          <w:rFonts w:ascii="Times New Roman" w:hAnsi="Times New Roman"/>
          <w:color w:val="000000"/>
          <w:szCs w:val="24"/>
          <w:vertAlign w:val="superscript"/>
        </w:rPr>
        <w:t>o</w:t>
      </w:r>
      <w:r w:rsidR="004D2E30" w:rsidRPr="007F2A64">
        <w:rPr>
          <w:rFonts w:ascii="Times New Roman" w:hAnsi="Times New Roman"/>
          <w:color w:val="000000"/>
          <w:szCs w:val="24"/>
        </w:rPr>
        <w:t xml:space="preserve"> is split in the composites especially those with high GO contents. This feature is related to a distortion of MOF </w:t>
      </w:r>
      <w:r w:rsidR="004D2E30" w:rsidRPr="007F2A64">
        <w:rPr>
          <w:rFonts w:ascii="Times New Roman" w:hAnsi="Times New Roman"/>
          <w:color w:val="000000"/>
          <w:szCs w:val="24"/>
        </w:rPr>
        <w:lastRenderedPageBreak/>
        <w:t>crystal</w:t>
      </w:r>
      <w:r w:rsidR="00923229">
        <w:rPr>
          <w:rFonts w:ascii="Times New Roman" w:hAnsi="Times New Roman"/>
          <w:color w:val="000000"/>
          <w:szCs w:val="24"/>
        </w:rPr>
        <w:t>s</w:t>
      </w:r>
      <w:r w:rsidR="004D2E30" w:rsidRPr="007F2A64">
        <w:rPr>
          <w:rFonts w:ascii="Times New Roman" w:hAnsi="Times New Roman"/>
          <w:color w:val="000000"/>
          <w:szCs w:val="24"/>
        </w:rPr>
        <w:t xml:space="preserve"> </w:t>
      </w:r>
      <w:r w:rsidR="007F2A64" w:rsidRPr="007F2A64">
        <w:rPr>
          <w:rFonts w:ascii="Times New Roman" w:hAnsi="Times New Roman"/>
          <w:color w:val="000000"/>
          <w:szCs w:val="24"/>
        </w:rPr>
        <w:fldChar w:fldCharType="begin"/>
      </w:r>
      <w:r w:rsidR="006E2676">
        <w:rPr>
          <w:rFonts w:ascii="Times New Roman" w:hAnsi="Times New Roman"/>
          <w:color w:val="000000"/>
          <w:szCs w:val="24"/>
        </w:rPr>
        <w:instrText xml:space="preserve"> ADDIN EN.CITE &lt;EndNote&gt;&lt;Cite&gt;&lt;Author&gt;Hafizovic&lt;/Author&gt;&lt;Year&gt;2007&lt;/Year&gt;&lt;RecNum&gt;64&lt;/RecNum&gt;&lt;DisplayText&gt;[53]&lt;/DisplayText&gt;&lt;record&gt;&lt;rec-number&gt;64&lt;/rec-number&gt;&lt;foreign-keys&gt;&lt;key app="EN" db-id="pf9vts2viwwv0qedd265fesvvw2dpfsptfxr"&gt;64&lt;/key&gt;&lt;/foreign-keys&gt;&lt;ref-type name="Journal Article"&gt;17&lt;/ref-type&gt;&lt;contributors&gt;&lt;authors&gt;&lt;author&gt;Hafizovic, Jasmina&lt;/author&gt;&lt;author&gt;Bjørgen, Morten&lt;/author&gt;&lt;author&gt;Olsbye, Unni&lt;/author&gt;&lt;author&gt;Dietzel, Pascal D. C.&lt;/author&gt;&lt;author&gt;Bordiga, Silvia&lt;/author&gt;&lt;author&gt;Prestipino, Carmelo&lt;/author&gt;&lt;author&gt;Lamberti, Carlo&lt;/author&gt;&lt;author&gt;Lillerud, Karl Petter&lt;/author&gt;&lt;/authors&gt;&lt;/contributors&gt;&lt;titles&gt;&lt;title&gt;The Inconsistency in Adsorption Properties and Powder XRD Data of MOF-5 Is Rationalized by Framework Interpenetration and the Presence of Organic and Inorganic Species in the Nanocavities&lt;/title&gt;&lt;secondary-title&gt;Journal of the American Chemical Society&lt;/secondary-title&gt;&lt;/titles&gt;&lt;periodical&gt;&lt;full-title&gt;Journal of the American Chemical Society&lt;/full-title&gt;&lt;/periodical&gt;&lt;pages&gt;3612-3620&lt;/pages&gt;&lt;volume&gt;129&lt;/volume&gt;&lt;number&gt;12&lt;/number&gt;&lt;dates&gt;&lt;year&gt;2007&lt;/year&gt;&lt;pub-dates&gt;&lt;date&gt;2007/03/01&lt;/date&gt;&lt;/pub-dates&gt;&lt;/dates&gt;&lt;publisher&gt;American Chemical Society&lt;/publisher&gt;&lt;isbn&gt;0002-7863&lt;/isbn&gt;&lt;urls&gt;&lt;related-urls&gt;&lt;url&gt;http://dx.doi.org/10.1021/ja0675447&lt;/url&gt;&lt;/related-urls&gt;&lt;/urls&gt;&lt;electronic-resource-num&gt;10.1021/ja0675447&lt;/electronic-resource-num&gt;&lt;access-date&gt;2014/05/15&lt;/access-date&gt;&lt;/record&gt;&lt;/Cite&gt;&lt;/EndNote&gt;</w:instrText>
      </w:r>
      <w:r w:rsidR="007F2A64" w:rsidRPr="007F2A64">
        <w:rPr>
          <w:rFonts w:ascii="Times New Roman" w:hAnsi="Times New Roman"/>
          <w:color w:val="000000"/>
          <w:szCs w:val="24"/>
        </w:rPr>
        <w:fldChar w:fldCharType="separate"/>
      </w:r>
      <w:r w:rsidR="006E2676">
        <w:rPr>
          <w:rFonts w:ascii="Times New Roman" w:hAnsi="Times New Roman"/>
          <w:noProof/>
          <w:color w:val="000000"/>
          <w:szCs w:val="24"/>
        </w:rPr>
        <w:t>[</w:t>
      </w:r>
      <w:hyperlink w:anchor="_ENREF_53" w:tooltip="Hafizovic, 2007 #64" w:history="1">
        <w:r w:rsidR="0057741A">
          <w:rPr>
            <w:rFonts w:ascii="Times New Roman" w:hAnsi="Times New Roman"/>
            <w:noProof/>
            <w:color w:val="000000"/>
            <w:szCs w:val="24"/>
          </w:rPr>
          <w:t>53</w:t>
        </w:r>
      </w:hyperlink>
      <w:r w:rsidR="006E2676">
        <w:rPr>
          <w:rFonts w:ascii="Times New Roman" w:hAnsi="Times New Roman"/>
          <w:noProof/>
          <w:color w:val="000000"/>
          <w:szCs w:val="24"/>
        </w:rPr>
        <w:t>]</w:t>
      </w:r>
      <w:r w:rsidR="007F2A64" w:rsidRPr="007F2A64">
        <w:rPr>
          <w:rFonts w:ascii="Times New Roman" w:hAnsi="Times New Roman"/>
          <w:color w:val="000000"/>
          <w:szCs w:val="24"/>
        </w:rPr>
        <w:fldChar w:fldCharType="end"/>
      </w:r>
      <w:r w:rsidR="004D2E30" w:rsidRPr="007F2A64">
        <w:rPr>
          <w:rFonts w:ascii="Times New Roman" w:hAnsi="Times New Roman"/>
          <w:color w:val="000000"/>
          <w:szCs w:val="24"/>
        </w:rPr>
        <w:t xml:space="preserve">. This distortion might have </w:t>
      </w:r>
      <w:r w:rsidR="00B40FF7" w:rsidRPr="007F2A64">
        <w:rPr>
          <w:rFonts w:ascii="Times New Roman" w:hAnsi="Times New Roman"/>
          <w:color w:val="000000"/>
          <w:szCs w:val="24"/>
        </w:rPr>
        <w:t xml:space="preserve">precisely </w:t>
      </w:r>
      <w:r w:rsidR="004D2E30" w:rsidRPr="007F2A64">
        <w:rPr>
          <w:rFonts w:ascii="Times New Roman" w:hAnsi="Times New Roman"/>
          <w:color w:val="000000"/>
          <w:szCs w:val="24"/>
        </w:rPr>
        <w:t>been caused by the reaction between the GO layers and the MOF precursors.</w:t>
      </w:r>
    </w:p>
    <w:p w14:paraId="50307D7C" w14:textId="77777777" w:rsidR="005F7D0F" w:rsidRDefault="005F7D0F" w:rsidP="00C47958">
      <w:pPr>
        <w:spacing w:after="120" w:line="480" w:lineRule="auto"/>
        <w:rPr>
          <w:rFonts w:ascii="Times New Roman" w:hAnsi="Times New Roman"/>
          <w:color w:val="000000"/>
          <w:szCs w:val="24"/>
        </w:rPr>
      </w:pPr>
    </w:p>
    <w:p w14:paraId="26C46011" w14:textId="4D27D9AE" w:rsidR="005F7D0F" w:rsidRDefault="00753669" w:rsidP="005F7D0F">
      <w:pPr>
        <w:spacing w:after="120" w:line="360" w:lineRule="auto"/>
      </w:pPr>
      <w:r>
        <w:rPr>
          <w:noProof/>
        </w:rPr>
        <w:drawing>
          <wp:inline distT="0" distB="0" distL="0" distR="0" wp14:anchorId="402C3B7B" wp14:editId="12F9520E">
            <wp:extent cx="5943600" cy="55041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osity 2.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5504180"/>
                    </a:xfrm>
                    <a:prstGeom prst="rect">
                      <a:avLst/>
                    </a:prstGeom>
                  </pic:spPr>
                </pic:pic>
              </a:graphicData>
            </a:graphic>
          </wp:inline>
        </w:drawing>
      </w:r>
    </w:p>
    <w:p w14:paraId="56A63EAC" w14:textId="1D21DB73" w:rsidR="005F7D0F" w:rsidRDefault="005F7D0F" w:rsidP="005F7D0F">
      <w:pPr>
        <w:spacing w:after="120" w:line="360" w:lineRule="auto"/>
      </w:pPr>
      <w:r>
        <w:rPr>
          <w:b/>
        </w:rPr>
        <w:t>Figure 4</w:t>
      </w:r>
      <w:r w:rsidRPr="004E748D">
        <w:rPr>
          <w:b/>
        </w:rPr>
        <w:t>.</w:t>
      </w:r>
      <w:r>
        <w:t xml:space="preserve"> Results of the porosity measurements from N</w:t>
      </w:r>
      <w:r w:rsidRPr="008C7FC0">
        <w:rPr>
          <w:vertAlign w:val="subscript"/>
        </w:rPr>
        <w:t>2</w:t>
      </w:r>
      <w:r>
        <w:t xml:space="preserve"> sorption for the composites (MOF-5/GO and HKUST-1/GO) and the parent MOFs: (A, C) total volume of pores and (B, D) volume of </w:t>
      </w:r>
      <w:proofErr w:type="spellStart"/>
      <w:r>
        <w:t>micropores</w:t>
      </w:r>
      <w:proofErr w:type="spellEnd"/>
      <w:r>
        <w:t>. The grey bars correspond to MOF-5-based materials, and the blue bars to HKUST-1-based materials. The GO content in the composites is indicated under each bar.</w:t>
      </w:r>
      <w:r w:rsidR="00D6213E">
        <w:t xml:space="preserve"> Data for this figure were taken from Ref. </w:t>
      </w:r>
      <w:r w:rsidR="00D6213E">
        <w:fldChar w:fldCharType="begin">
          <w:fldData xml:space="preserve">PEVuZE5vdGU+PENpdGU+PEF1dGhvcj5QZXRpdDwvQXV0aG9yPjxZZWFyPjIwMDk8L1llYXI+PFJl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</w:fldData>
        </w:fldChar>
      </w:r>
      <w:r w:rsidR="00D6213E">
        <w:instrText xml:space="preserve"> ADDIN EN.CITE </w:instrText>
      </w:r>
      <w:r w:rsidR="00D6213E">
        <w:fldChar w:fldCharType="begin">
          <w:fldData xml:space="preserve">PEVuZE5vdGU+PENpdGU+PEF1dGhvcj5QZXRpdDwvQXV0aG9yPjxZZWFyPjIwMDk8L1llYXI+PFJl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</w:fldData>
        </w:fldChar>
      </w:r>
      <w:r w:rsidR="00D6213E">
        <w:instrText xml:space="preserve"> ADDIN EN.CITE.DATA </w:instrText>
      </w:r>
      <w:r w:rsidR="00D6213E">
        <w:fldChar w:fldCharType="end"/>
      </w:r>
      <w:r w:rsidR="00D6213E">
        <w:fldChar w:fldCharType="separate"/>
      </w:r>
      <w:r w:rsidR="00D6213E">
        <w:rPr>
          <w:noProof/>
        </w:rPr>
        <w:t>[</w:t>
      </w:r>
      <w:hyperlink w:anchor="_ENREF_19" w:tooltip="Petit, 2009 #51" w:history="1">
        <w:r w:rsidR="0057741A">
          <w:rPr>
            <w:noProof/>
          </w:rPr>
          <w:t>19</w:t>
        </w:r>
      </w:hyperlink>
      <w:r w:rsidR="00D6213E">
        <w:rPr>
          <w:noProof/>
        </w:rPr>
        <w:t xml:space="preserve">, </w:t>
      </w:r>
      <w:hyperlink w:anchor="_ENREF_21" w:tooltip="Petit, 2011 #44" w:history="1">
        <w:r w:rsidR="0057741A">
          <w:rPr>
            <w:noProof/>
          </w:rPr>
          <w:t>21</w:t>
        </w:r>
      </w:hyperlink>
      <w:r w:rsidR="00D6213E">
        <w:rPr>
          <w:noProof/>
        </w:rPr>
        <w:t>]</w:t>
      </w:r>
      <w:r w:rsidR="00D6213E">
        <w:fldChar w:fldCharType="end"/>
      </w:r>
      <w:r w:rsidR="00D6213E">
        <w:t>.</w:t>
      </w:r>
    </w:p>
    <w:p w14:paraId="67B06BBC" w14:textId="5179F9AF" w:rsidR="00835C01" w:rsidRPr="00E86E3A" w:rsidRDefault="00211333" w:rsidP="005F7D0F">
      <w:pPr>
        <w:spacing w:after="120" w:line="360" w:lineRule="auto"/>
        <w:rPr>
          <w:vertAlign w:val="superscript"/>
        </w:rPr>
      </w:pPr>
      <w:r>
        <w:rPr>
          <w:vertAlign w:val="superscript"/>
        </w:rPr>
        <w:lastRenderedPageBreak/>
        <w:t xml:space="preserve"> </w:t>
      </w:r>
    </w:p>
    <w:p w14:paraId="42BF25CD" w14:textId="77777777" w:rsidR="005F7D0F" w:rsidRDefault="005F7D0F" w:rsidP="005F7D0F">
      <w:pPr>
        <w:spacing w:after="120" w:line="360" w:lineRule="auto"/>
      </w:pPr>
      <w:r>
        <w:rPr>
          <w:noProof/>
        </w:rPr>
        <w:drawing>
          <wp:inline distT="0" distB="0" distL="0" distR="0" wp14:anchorId="144819E1" wp14:editId="2D158F80">
            <wp:extent cx="5943600" cy="4243158"/>
            <wp:effectExtent l="0" t="0" r="0" b="5080"/>
            <wp:docPr id="24" name="Picture 24" descr="C:\Users\cpetit1\Documents\Papers\Imperial\JCIS feature article\Figures\Composites structur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descr="C:\Users\cpetit1\Documents\Papers\Imperial\JCIS feature article\Figures\Composites structures.t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243158"/>
                    </a:xfrm>
                    <a:prstGeom prst="rect">
                      <a:avLst/>
                    </a:prstGeom>
                    <a:noFill/>
                    <a:ln>
                      <a:noFill/>
                    </a:ln>
                  </pic:spPr>
                </pic:pic>
              </a:graphicData>
            </a:graphic>
          </wp:inline>
        </w:drawing>
      </w:r>
    </w:p>
    <w:p w14:paraId="6F4AE1C6" w14:textId="5EFE5588" w:rsidR="005F7D0F" w:rsidRDefault="005F7D0F" w:rsidP="005F7D0F">
      <w:pPr>
        <w:spacing w:after="120" w:line="480" w:lineRule="auto"/>
      </w:pPr>
      <w:r>
        <w:rPr>
          <w:b/>
        </w:rPr>
        <w:t>Figure 5</w:t>
      </w:r>
      <w:r w:rsidRPr="004E748D">
        <w:rPr>
          <w:b/>
        </w:rPr>
        <w:t>.</w:t>
      </w:r>
      <w:r>
        <w:t xml:space="preserve"> </w:t>
      </w:r>
      <w:proofErr w:type="gramStart"/>
      <w:r>
        <w:t>Schematized structure of the MOF-5/GO and HKUST-1/GO composites with visualization of the location of new pores.</w:t>
      </w:r>
      <w:proofErr w:type="gramEnd"/>
      <w:r>
        <w:t xml:space="preserve"> The pictures are SEM images of the specific composites addressed in Ref. </w:t>
      </w:r>
      <w:r>
        <w:fldChar w:fldCharType="begin"/>
      </w:r>
      <w:r w:rsidR="00622774">
        <w:instrText xml:space="preserve"> ADDIN EN.CITE &lt;EndNote&gt;&lt;Cite&gt;&lt;Author&gt;Petit&lt;/Author&gt;&lt;Year&gt;2009&lt;/Year&gt;&lt;RecNum&gt;51&lt;/RecNum&gt;&lt;DisplayText&gt;[19]&lt;/DisplayText&gt;&lt;record&gt;&lt;rec-number&gt;51&lt;/rec-number&gt;&lt;foreign-keys&gt;&lt;key app="EN" db-id="pf9vts2viwwv0qedd265fesvvw2dpfsptfxr"&gt;51&lt;/key&gt;&lt;/foreign-keys&gt;&lt;ref-type name="Journal Article"&gt;17&lt;/ref-type&gt;&lt;contributors&gt;&lt;authors&gt;&lt;author&gt;Petit, Camille&lt;/author&gt;&lt;author&gt;Bandosz, Teresa J.&lt;/author&gt;&lt;/authors&gt;&lt;/contributors&gt;&lt;titles&gt;&lt;title&gt;MOF–Graphite Oxide Composites: Combining the Uniqueness of Graphene Layers and Metal–Organic Frameworks&lt;/title&gt;&lt;secondary-title&gt;Advanced Materials&lt;/secondary-title&gt;&lt;/titles&gt;&lt;periodical&gt;&lt;full-title&gt;Advanced Materials&lt;/full-title&gt;&lt;/periodical&gt;&lt;pages&gt;4753-4757&lt;/pages&gt;&lt;volume&gt;21&lt;/volume&gt;&lt;number&gt;46&lt;/number&gt;&lt;keywords&gt;&lt;keyword&gt;Adsorbent materials&lt;/keyword&gt;&lt;keyword&gt;graphite oxides&lt;/keyword&gt;&lt;keyword&gt;metal–organic frameworks&lt;/keyword&gt;&lt;keyword&gt;nanocomposites&lt;/keyword&gt;&lt;keyword&gt;porosity&lt;/keyword&gt;&lt;/keywords&gt;&lt;dates&gt;&lt;year&gt;2009&lt;/year&gt;&lt;/dates&gt;&lt;publisher&gt;WILEY-VCH Verlag&lt;/publisher&gt;&lt;isbn&gt;1521-4095&lt;/isbn&gt;&lt;urls&gt;&lt;related-urls&gt;&lt;url&gt;http://dx.doi.org/10.1002/adma.200901581&lt;/url&gt;&lt;/related-urls&gt;&lt;/urls&gt;&lt;electronic-resource-num&gt;10.1002/adma.200901581&lt;/electronic-resource-num&gt;&lt;/record&gt;&lt;/Cite&gt;&lt;/EndNote&gt;</w:instrText>
      </w:r>
      <w:r>
        <w:fldChar w:fldCharType="separate"/>
      </w:r>
      <w:r w:rsidR="00622774">
        <w:rPr>
          <w:noProof/>
        </w:rPr>
        <w:t>[</w:t>
      </w:r>
      <w:hyperlink w:anchor="_ENREF_19" w:tooltip="Petit, 2009 #51" w:history="1">
        <w:r w:rsidR="0057741A">
          <w:rPr>
            <w:noProof/>
          </w:rPr>
          <w:t>19</w:t>
        </w:r>
      </w:hyperlink>
      <w:r w:rsidR="00622774">
        <w:rPr>
          <w:noProof/>
        </w:rPr>
        <w:t>]</w:t>
      </w:r>
      <w:r>
        <w:fldChar w:fldCharType="end"/>
      </w:r>
      <w:r>
        <w:t xml:space="preserve"> and </w:t>
      </w:r>
      <w:r>
        <w:fldChar w:fldCharType="begin"/>
      </w:r>
      <w:r w:rsidR="00622774">
        <w:instrText xml:space="preserve"> ADDIN EN.CITE &lt;EndNote&gt;&lt;Cite&gt;&lt;Author&gt;Petit&lt;/Author&gt;&lt;Year&gt;2011&lt;/Year&gt;&lt;RecNum&gt;44&lt;/RecNum&gt;&lt;DisplayText&gt;[21]&lt;/DisplayText&gt;&lt;record&gt;&lt;rec-number&gt;44&lt;/rec-number&gt;&lt;foreign-keys&gt;&lt;key app="EN" db-id="pf9vts2viwwv0qedd265fesvvw2dpfsptfxr"&gt;44&lt;/key&gt;&lt;/foreign-keys&gt;&lt;ref-type name="Journal Article"&gt;17&lt;/ref-type&gt;&lt;contributors&gt;&lt;authors&gt;&lt;author&gt;Petit, Camille&lt;/author&gt;&lt;author&gt;Burress, Jacob&lt;/author&gt;&lt;author&gt;Bandosz, Teresa J.&lt;/author&gt;&lt;/authors&gt;&lt;/contributors&gt;&lt;titles&gt;&lt;title&gt;The synthesis and characterization of copper-based metal–organic framework/graphite oxide composites&lt;/title&gt;&lt;secondary-title&gt;Carbon&lt;/secondary-title&gt;&lt;/titles&gt;&lt;periodical&gt;&lt;full-title&gt;Carbon&lt;/full-title&gt;&lt;/periodical&gt;&lt;pages&gt;563-572&lt;/pages&gt;&lt;volume&gt;49&lt;/volume&gt;&lt;number&gt;2&lt;/number&gt;&lt;dates&gt;&lt;year&gt;2011&lt;/year&gt;&lt;pub-dates&gt;&lt;date&gt;2//&lt;/date&gt;&lt;/pub-dates&gt;&lt;/dates&gt;&lt;isbn&gt;0008-6223&lt;/isbn&gt;&lt;urls&gt;&lt;related-urls&gt;&lt;url&gt;http://www.sciencedirect.com/science/article/pii/S0008622310007086&lt;/url&gt;&lt;/related-urls&gt;&lt;/urls&gt;&lt;electronic-resource-num&gt;http://dx.doi.org/10.1016/j.carbon.2010.09.059&lt;/electronic-resource-num&gt;&lt;/record&gt;&lt;/Cite&gt;&lt;/EndNote&gt;</w:instrText>
      </w:r>
      <w:r>
        <w:fldChar w:fldCharType="separate"/>
      </w:r>
      <w:r w:rsidR="00622774">
        <w:rPr>
          <w:noProof/>
        </w:rPr>
        <w:t>[</w:t>
      </w:r>
      <w:hyperlink w:anchor="_ENREF_21" w:tooltip="Petit, 2011 #44" w:history="1">
        <w:r w:rsidR="0057741A">
          <w:rPr>
            <w:noProof/>
          </w:rPr>
          <w:t>21</w:t>
        </w:r>
      </w:hyperlink>
      <w:r w:rsidR="00622774">
        <w:rPr>
          <w:noProof/>
        </w:rPr>
        <w:t>]</w:t>
      </w:r>
      <w:r>
        <w:fldChar w:fldCharType="end"/>
      </w:r>
      <w:r>
        <w:t>.</w:t>
      </w:r>
    </w:p>
    <w:p w14:paraId="03715E40" w14:textId="77777777" w:rsidR="00394475" w:rsidRPr="007F2A64" w:rsidRDefault="00394475" w:rsidP="005F7D0F">
      <w:pPr>
        <w:spacing w:after="120" w:line="480" w:lineRule="auto"/>
        <w:rPr>
          <w:rFonts w:ascii="Times New Roman" w:hAnsi="Times New Roman"/>
          <w:color w:val="000000"/>
          <w:szCs w:val="24"/>
        </w:rPr>
      </w:pPr>
    </w:p>
    <w:p w14:paraId="7431B438" w14:textId="7F8A23A8" w:rsidR="004D2E30" w:rsidRDefault="004D2E30" w:rsidP="004D2E30">
      <w:pPr>
        <w:spacing w:after="120" w:line="480" w:lineRule="auto"/>
        <w:ind w:firstLine="567"/>
        <w:rPr>
          <w:rFonts w:ascii="Times New Roman" w:hAnsi="Times New Roman"/>
          <w:color w:val="000000"/>
          <w:szCs w:val="24"/>
        </w:rPr>
      </w:pPr>
      <w:r w:rsidRPr="007F2A64">
        <w:rPr>
          <w:rFonts w:ascii="Times New Roman" w:hAnsi="Times New Roman"/>
          <w:color w:val="000000"/>
          <w:szCs w:val="24"/>
        </w:rPr>
        <w:t xml:space="preserve">Porosity is </w:t>
      </w:r>
      <w:r w:rsidR="00421479" w:rsidRPr="007F2A64">
        <w:rPr>
          <w:rFonts w:ascii="Times New Roman" w:hAnsi="Times New Roman"/>
          <w:color w:val="000000"/>
          <w:szCs w:val="24"/>
        </w:rPr>
        <w:t xml:space="preserve">a </w:t>
      </w:r>
      <w:r w:rsidRPr="007F2A64">
        <w:rPr>
          <w:rFonts w:ascii="Times New Roman" w:hAnsi="Times New Roman"/>
          <w:color w:val="000000"/>
          <w:szCs w:val="24"/>
        </w:rPr>
        <w:t xml:space="preserve">crucial parameter for gas separation and therefore the creation of the new pores described above is likely to impact the adsorption of small molecule gases. To test this hypothesis, the </w:t>
      </w:r>
      <w:r w:rsidR="00421479" w:rsidRPr="007F2A64">
        <w:rPr>
          <w:rFonts w:ascii="Times New Roman" w:hAnsi="Times New Roman"/>
          <w:color w:val="000000"/>
          <w:szCs w:val="24"/>
        </w:rPr>
        <w:t>NH</w:t>
      </w:r>
      <w:r w:rsidR="00421479" w:rsidRPr="007F2A64">
        <w:rPr>
          <w:rFonts w:ascii="Times New Roman" w:hAnsi="Times New Roman"/>
          <w:color w:val="000000"/>
          <w:szCs w:val="24"/>
          <w:vertAlign w:val="subscript"/>
        </w:rPr>
        <w:t>3</w:t>
      </w:r>
      <w:r w:rsidR="00421479" w:rsidRPr="007F2A64">
        <w:rPr>
          <w:rFonts w:ascii="Times New Roman" w:hAnsi="Times New Roman"/>
          <w:color w:val="000000"/>
          <w:szCs w:val="24"/>
        </w:rPr>
        <w:t>, NO</w:t>
      </w:r>
      <w:r w:rsidR="00421479" w:rsidRPr="007F2A64">
        <w:rPr>
          <w:rFonts w:ascii="Times New Roman" w:hAnsi="Times New Roman"/>
          <w:color w:val="000000"/>
          <w:szCs w:val="24"/>
          <w:vertAlign w:val="subscript"/>
        </w:rPr>
        <w:t>2</w:t>
      </w:r>
      <w:r w:rsidR="00421479" w:rsidRPr="007F2A64">
        <w:rPr>
          <w:rFonts w:ascii="Times New Roman" w:hAnsi="Times New Roman"/>
          <w:color w:val="000000"/>
          <w:szCs w:val="24"/>
        </w:rPr>
        <w:t>, H</w:t>
      </w:r>
      <w:r w:rsidR="00421479" w:rsidRPr="007F2A64">
        <w:rPr>
          <w:rFonts w:ascii="Times New Roman" w:hAnsi="Times New Roman"/>
          <w:color w:val="000000"/>
          <w:szCs w:val="24"/>
          <w:vertAlign w:val="subscript"/>
        </w:rPr>
        <w:t>2</w:t>
      </w:r>
      <w:r w:rsidR="00421479" w:rsidRPr="007F2A64">
        <w:rPr>
          <w:rFonts w:ascii="Times New Roman" w:hAnsi="Times New Roman"/>
          <w:color w:val="000000"/>
          <w:szCs w:val="24"/>
        </w:rPr>
        <w:t>S and CO</w:t>
      </w:r>
      <w:r w:rsidR="00421479" w:rsidRPr="007F2A64">
        <w:rPr>
          <w:rFonts w:ascii="Times New Roman" w:hAnsi="Times New Roman"/>
          <w:color w:val="000000"/>
          <w:szCs w:val="24"/>
          <w:vertAlign w:val="subscript"/>
        </w:rPr>
        <w:t>2</w:t>
      </w:r>
      <w:r w:rsidR="00421479" w:rsidRPr="007F2A64">
        <w:rPr>
          <w:rFonts w:ascii="Times New Roman" w:hAnsi="Times New Roman"/>
          <w:color w:val="000000"/>
          <w:szCs w:val="24"/>
        </w:rPr>
        <w:t xml:space="preserve"> adsorption capacities of the composites were measured and compared to those of the parent materials. The results for the toxic gases</w:t>
      </w:r>
      <w:r w:rsidR="00ED7D4E" w:rsidRPr="007F2A64">
        <w:rPr>
          <w:rFonts w:ascii="Times New Roman" w:hAnsi="Times New Roman"/>
          <w:color w:val="000000"/>
          <w:szCs w:val="24"/>
        </w:rPr>
        <w:t xml:space="preserve"> adsorption</w:t>
      </w:r>
      <w:r w:rsidR="00421479" w:rsidRPr="007F2A64">
        <w:rPr>
          <w:rFonts w:ascii="Times New Roman" w:hAnsi="Times New Roman"/>
          <w:color w:val="000000"/>
          <w:szCs w:val="24"/>
        </w:rPr>
        <w:t xml:space="preserve"> are presented in Figure 6.</w:t>
      </w:r>
      <w:r w:rsidR="00FF017A" w:rsidRPr="007F2A64">
        <w:rPr>
          <w:rFonts w:ascii="Times New Roman" w:hAnsi="Times New Roman"/>
          <w:color w:val="000000"/>
          <w:szCs w:val="24"/>
        </w:rPr>
        <w:t xml:space="preserve"> In the case of CO</w:t>
      </w:r>
      <w:r w:rsidR="00FF017A" w:rsidRPr="007F2A64">
        <w:rPr>
          <w:rFonts w:ascii="Times New Roman" w:hAnsi="Times New Roman"/>
          <w:color w:val="000000"/>
          <w:szCs w:val="24"/>
          <w:vertAlign w:val="subscript"/>
        </w:rPr>
        <w:t>2</w:t>
      </w:r>
      <w:r w:rsidR="00FF017A" w:rsidRPr="007F2A64">
        <w:rPr>
          <w:rFonts w:ascii="Times New Roman" w:hAnsi="Times New Roman"/>
          <w:color w:val="000000"/>
          <w:szCs w:val="24"/>
        </w:rPr>
        <w:t xml:space="preserve"> adsorption, only one composite was tested in dry </w:t>
      </w:r>
      <w:r w:rsidR="00FF017A" w:rsidRPr="007F2A64">
        <w:rPr>
          <w:rFonts w:ascii="Times New Roman" w:hAnsi="Times New Roman"/>
          <w:color w:val="000000"/>
          <w:szCs w:val="24"/>
        </w:rPr>
        <w:lastRenderedPageBreak/>
        <w:t xml:space="preserve">condition (HKUST-1/GO </w:t>
      </w:r>
      <w:r w:rsidR="00923229">
        <w:rPr>
          <w:rFonts w:ascii="Times New Roman" w:hAnsi="Times New Roman"/>
          <w:color w:val="000000"/>
          <w:szCs w:val="24"/>
        </w:rPr>
        <w:t xml:space="preserve">with 10 </w:t>
      </w:r>
      <w:proofErr w:type="spellStart"/>
      <w:r w:rsidR="00FF017A" w:rsidRPr="007F2A64">
        <w:rPr>
          <w:rFonts w:ascii="Times New Roman" w:hAnsi="Times New Roman"/>
          <w:color w:val="000000"/>
          <w:szCs w:val="24"/>
        </w:rPr>
        <w:t>wt</w:t>
      </w:r>
      <w:proofErr w:type="spellEnd"/>
      <w:r w:rsidR="00FF017A" w:rsidRPr="007F2A64">
        <w:rPr>
          <w:rFonts w:ascii="Times New Roman" w:hAnsi="Times New Roman"/>
          <w:color w:val="000000"/>
          <w:szCs w:val="24"/>
        </w:rPr>
        <w:t>%</w:t>
      </w:r>
      <w:r w:rsidR="00923229">
        <w:rPr>
          <w:rFonts w:ascii="Times New Roman" w:hAnsi="Times New Roman"/>
          <w:color w:val="000000"/>
          <w:szCs w:val="24"/>
        </w:rPr>
        <w:t xml:space="preserve"> GO</w:t>
      </w:r>
      <w:r w:rsidR="00FF017A" w:rsidRPr="007F2A64">
        <w:rPr>
          <w:rFonts w:ascii="Times New Roman" w:hAnsi="Times New Roman"/>
          <w:color w:val="000000"/>
          <w:szCs w:val="24"/>
        </w:rPr>
        <w:t xml:space="preserve">). At 25 </w:t>
      </w:r>
      <w:r w:rsidR="00FF017A" w:rsidRPr="007F2A64">
        <w:rPr>
          <w:rFonts w:ascii="Times New Roman" w:hAnsi="Times New Roman"/>
          <w:color w:val="000000"/>
          <w:szCs w:val="24"/>
          <w:vertAlign w:val="superscript"/>
        </w:rPr>
        <w:t>o</w:t>
      </w:r>
      <w:r w:rsidR="00FF017A" w:rsidRPr="007F2A64">
        <w:rPr>
          <w:rFonts w:ascii="Times New Roman" w:hAnsi="Times New Roman"/>
          <w:color w:val="000000"/>
          <w:szCs w:val="24"/>
        </w:rPr>
        <w:t xml:space="preserve">C and </w:t>
      </w:r>
      <w:r w:rsidR="00B40FF7">
        <w:rPr>
          <w:rFonts w:ascii="Times New Roman" w:hAnsi="Times New Roman"/>
          <w:color w:val="000000"/>
          <w:szCs w:val="24"/>
        </w:rPr>
        <w:t xml:space="preserve">0.1 </w:t>
      </w:r>
      <w:proofErr w:type="spellStart"/>
      <w:r w:rsidR="00B40FF7">
        <w:rPr>
          <w:rFonts w:ascii="Times New Roman" w:hAnsi="Times New Roman"/>
          <w:color w:val="000000"/>
          <w:szCs w:val="24"/>
        </w:rPr>
        <w:t>MPa</w:t>
      </w:r>
      <w:proofErr w:type="spellEnd"/>
      <w:r w:rsidR="00FF017A" w:rsidRPr="007F2A64">
        <w:rPr>
          <w:rFonts w:ascii="Times New Roman" w:hAnsi="Times New Roman"/>
          <w:color w:val="000000"/>
          <w:szCs w:val="24"/>
        </w:rPr>
        <w:t xml:space="preserve">, the </w:t>
      </w:r>
      <w:r w:rsidR="00ED7D4E" w:rsidRPr="007F2A64">
        <w:rPr>
          <w:rFonts w:ascii="Times New Roman" w:hAnsi="Times New Roman"/>
          <w:color w:val="000000"/>
          <w:szCs w:val="24"/>
        </w:rPr>
        <w:t>CO</w:t>
      </w:r>
      <w:r w:rsidR="00ED7D4E" w:rsidRPr="007F2A64">
        <w:rPr>
          <w:rFonts w:ascii="Times New Roman" w:hAnsi="Times New Roman"/>
          <w:color w:val="000000"/>
          <w:szCs w:val="24"/>
          <w:vertAlign w:val="subscript"/>
        </w:rPr>
        <w:t>2</w:t>
      </w:r>
      <w:r w:rsidR="00ED7D4E" w:rsidRPr="007F2A64">
        <w:rPr>
          <w:rFonts w:ascii="Times New Roman" w:hAnsi="Times New Roman"/>
          <w:color w:val="000000"/>
          <w:szCs w:val="24"/>
        </w:rPr>
        <w:t xml:space="preserve"> </w:t>
      </w:r>
      <w:r w:rsidR="00FF017A" w:rsidRPr="007F2A64">
        <w:rPr>
          <w:rFonts w:ascii="Times New Roman" w:hAnsi="Times New Roman"/>
          <w:color w:val="000000"/>
          <w:szCs w:val="24"/>
        </w:rPr>
        <w:t>equilibrium adsorption capacity</w:t>
      </w:r>
      <w:r w:rsidR="005B728B" w:rsidRPr="007F2A64">
        <w:rPr>
          <w:rFonts w:ascii="Times New Roman" w:hAnsi="Times New Roman"/>
          <w:color w:val="000000"/>
          <w:szCs w:val="24"/>
        </w:rPr>
        <w:t xml:space="preserve"> </w:t>
      </w:r>
      <w:r w:rsidR="00ED7D4E" w:rsidRPr="007F2A64">
        <w:rPr>
          <w:rFonts w:ascii="Times New Roman" w:hAnsi="Times New Roman"/>
          <w:color w:val="000000"/>
          <w:szCs w:val="24"/>
        </w:rPr>
        <w:t xml:space="preserve">for that composite </w:t>
      </w:r>
      <w:r w:rsidR="005B728B" w:rsidRPr="007F2A64">
        <w:rPr>
          <w:rFonts w:ascii="Times New Roman" w:hAnsi="Times New Roman"/>
          <w:color w:val="000000"/>
          <w:szCs w:val="24"/>
        </w:rPr>
        <w:t>jumped from 102</w:t>
      </w:r>
      <w:r w:rsidR="00B40FF7">
        <w:rPr>
          <w:rFonts w:ascii="Times New Roman" w:hAnsi="Times New Roman"/>
          <w:color w:val="000000"/>
          <w:szCs w:val="24"/>
        </w:rPr>
        <w:t xml:space="preserve"> mg/g</w:t>
      </w:r>
      <w:r w:rsidR="005B728B" w:rsidRPr="007F2A64">
        <w:rPr>
          <w:rFonts w:ascii="Times New Roman" w:hAnsi="Times New Roman"/>
          <w:color w:val="000000"/>
          <w:szCs w:val="24"/>
        </w:rPr>
        <w:t xml:space="preserve"> for the pure MOF to 136 mg/g for the composite. As it corresponds to only one result, it was not displayed on Figure 6 for the sake of saving space. This enhancement was also observed for the different composites for the adsorption of the various gases, expect for NO</w:t>
      </w:r>
      <w:r w:rsidR="005B728B" w:rsidRPr="007F2A64">
        <w:rPr>
          <w:rFonts w:ascii="Times New Roman" w:hAnsi="Times New Roman"/>
          <w:color w:val="000000"/>
          <w:szCs w:val="24"/>
          <w:vertAlign w:val="subscript"/>
        </w:rPr>
        <w:t>2</w:t>
      </w:r>
      <w:r w:rsidR="005B728B" w:rsidRPr="007F2A64">
        <w:rPr>
          <w:rFonts w:ascii="Times New Roman" w:hAnsi="Times New Roman"/>
          <w:color w:val="000000"/>
          <w:szCs w:val="24"/>
        </w:rPr>
        <w:t xml:space="preserve"> removal under humid conditions. </w:t>
      </w:r>
      <w:r w:rsidR="00923229">
        <w:rPr>
          <w:rFonts w:ascii="Times New Roman" w:hAnsi="Times New Roman"/>
          <w:color w:val="000000"/>
          <w:szCs w:val="24"/>
        </w:rPr>
        <w:t>The</w:t>
      </w:r>
      <w:r w:rsidR="00923229" w:rsidRPr="007F2A64">
        <w:rPr>
          <w:rFonts w:ascii="Times New Roman" w:hAnsi="Times New Roman"/>
          <w:color w:val="000000"/>
          <w:szCs w:val="24"/>
        </w:rPr>
        <w:t xml:space="preserve"> </w:t>
      </w:r>
      <w:r w:rsidR="005B728B" w:rsidRPr="007F2A64">
        <w:rPr>
          <w:rFonts w:ascii="Times New Roman" w:hAnsi="Times New Roman"/>
          <w:color w:val="000000"/>
          <w:szCs w:val="24"/>
        </w:rPr>
        <w:t>improvement</w:t>
      </w:r>
      <w:r w:rsidR="00923229">
        <w:rPr>
          <w:rFonts w:ascii="Times New Roman" w:hAnsi="Times New Roman"/>
          <w:color w:val="000000"/>
          <w:szCs w:val="24"/>
        </w:rPr>
        <w:t xml:space="preserve"> in the adsorption capacity</w:t>
      </w:r>
      <w:r w:rsidR="005B728B" w:rsidRPr="007F2A64">
        <w:rPr>
          <w:rFonts w:ascii="Times New Roman" w:hAnsi="Times New Roman"/>
          <w:color w:val="000000"/>
          <w:szCs w:val="24"/>
        </w:rPr>
        <w:t xml:space="preserve"> can be quite significant and </w:t>
      </w:r>
      <w:r w:rsidR="00923229">
        <w:rPr>
          <w:rFonts w:ascii="Times New Roman" w:hAnsi="Times New Roman"/>
          <w:color w:val="000000"/>
          <w:szCs w:val="24"/>
        </w:rPr>
        <w:t xml:space="preserve">it </w:t>
      </w:r>
      <w:r w:rsidR="005B728B" w:rsidRPr="007F2A64">
        <w:rPr>
          <w:rFonts w:ascii="Times New Roman" w:hAnsi="Times New Roman"/>
          <w:color w:val="000000"/>
          <w:szCs w:val="24"/>
        </w:rPr>
        <w:t>is attributed to the new pores formed in the materials. In these new pores, the dispersive forces are expected to be enhanced owing to the presence of the graphene oxide layers. These forces are particularly important when considering the adsorption of small molecules</w:t>
      </w:r>
      <w:r w:rsidR="00923229">
        <w:rPr>
          <w:rFonts w:ascii="Times New Roman" w:hAnsi="Times New Roman"/>
          <w:color w:val="000000"/>
          <w:szCs w:val="24"/>
        </w:rPr>
        <w:t xml:space="preserve"> at ambient conditions</w:t>
      </w:r>
      <w:r w:rsidR="005B728B" w:rsidRPr="007F2A64">
        <w:rPr>
          <w:rFonts w:ascii="Times New Roman" w:hAnsi="Times New Roman"/>
          <w:color w:val="000000"/>
          <w:szCs w:val="24"/>
        </w:rPr>
        <w:t>.</w:t>
      </w:r>
      <w:r w:rsidR="00DD437B" w:rsidRPr="007F2A64">
        <w:rPr>
          <w:rFonts w:ascii="Times New Roman" w:hAnsi="Times New Roman"/>
          <w:color w:val="000000"/>
          <w:szCs w:val="24"/>
        </w:rPr>
        <w:t xml:space="preserve"> </w:t>
      </w:r>
      <w:r w:rsidR="00531280" w:rsidRPr="007F2A64">
        <w:rPr>
          <w:rFonts w:ascii="Times New Roman" w:hAnsi="Times New Roman"/>
          <w:color w:val="000000"/>
          <w:szCs w:val="24"/>
        </w:rPr>
        <w:t>The lower performance of the composites for NO</w:t>
      </w:r>
      <w:r w:rsidR="00531280" w:rsidRPr="007F2A64">
        <w:rPr>
          <w:rFonts w:ascii="Times New Roman" w:hAnsi="Times New Roman"/>
          <w:color w:val="000000"/>
          <w:szCs w:val="24"/>
          <w:vertAlign w:val="subscript"/>
        </w:rPr>
        <w:t>2</w:t>
      </w:r>
      <w:r w:rsidR="00531280" w:rsidRPr="007F2A64">
        <w:rPr>
          <w:rFonts w:ascii="Times New Roman" w:hAnsi="Times New Roman"/>
          <w:color w:val="000000"/>
          <w:szCs w:val="24"/>
        </w:rPr>
        <w:t xml:space="preserve"> adsorption in moist conditions was attributed to a competitive adsorption between NO</w:t>
      </w:r>
      <w:r w:rsidR="00531280" w:rsidRPr="007F2A64">
        <w:rPr>
          <w:rFonts w:ascii="Times New Roman" w:hAnsi="Times New Roman"/>
          <w:color w:val="000000"/>
          <w:szCs w:val="24"/>
          <w:vertAlign w:val="subscript"/>
        </w:rPr>
        <w:t>2</w:t>
      </w:r>
      <w:r w:rsidR="00531280" w:rsidRPr="007F2A64">
        <w:rPr>
          <w:rFonts w:ascii="Times New Roman" w:hAnsi="Times New Roman"/>
          <w:color w:val="000000"/>
          <w:szCs w:val="24"/>
        </w:rPr>
        <w:t xml:space="preserve"> and H</w:t>
      </w:r>
      <w:r w:rsidR="00531280" w:rsidRPr="007F2A64">
        <w:rPr>
          <w:rFonts w:ascii="Times New Roman" w:hAnsi="Times New Roman"/>
          <w:color w:val="000000"/>
          <w:szCs w:val="24"/>
          <w:vertAlign w:val="subscript"/>
        </w:rPr>
        <w:t>2</w:t>
      </w:r>
      <w:r w:rsidR="00531280" w:rsidRPr="007F2A64">
        <w:rPr>
          <w:rFonts w:ascii="Times New Roman" w:hAnsi="Times New Roman"/>
          <w:color w:val="000000"/>
          <w:szCs w:val="24"/>
        </w:rPr>
        <w:t>O molecules.</w:t>
      </w:r>
      <w:r w:rsidR="00BE663C">
        <w:rPr>
          <w:rFonts w:ascii="Times New Roman" w:hAnsi="Times New Roman"/>
          <w:color w:val="000000"/>
          <w:szCs w:val="24"/>
        </w:rPr>
        <w:t xml:space="preserve"> It must be noted that although pore size distribution (PSD) could have helped confirm the size of the new pores being formed in the composites,</w:t>
      </w:r>
      <w:r w:rsidR="00DA11E5">
        <w:rPr>
          <w:rFonts w:ascii="Times New Roman" w:hAnsi="Times New Roman"/>
          <w:color w:val="000000"/>
          <w:szCs w:val="24"/>
        </w:rPr>
        <w:t xml:space="preserve"> these </w:t>
      </w:r>
      <w:proofErr w:type="gramStart"/>
      <w:r w:rsidR="00DA11E5">
        <w:rPr>
          <w:rFonts w:ascii="Times New Roman" w:hAnsi="Times New Roman"/>
          <w:color w:val="000000"/>
          <w:szCs w:val="24"/>
        </w:rPr>
        <w:t xml:space="preserve">results  </w:t>
      </w:r>
      <w:r w:rsidR="0057741A">
        <w:rPr>
          <w:rFonts w:ascii="Times New Roman" w:hAnsi="Times New Roman"/>
          <w:color w:val="000000"/>
          <w:szCs w:val="24"/>
        </w:rPr>
        <w:t>we</w:t>
      </w:r>
      <w:r w:rsidR="002A65F1">
        <w:rPr>
          <w:rFonts w:ascii="Times New Roman" w:hAnsi="Times New Roman"/>
          <w:color w:val="000000"/>
          <w:szCs w:val="24"/>
        </w:rPr>
        <w:t>re</w:t>
      </w:r>
      <w:proofErr w:type="gramEnd"/>
      <w:r w:rsidR="002A65F1">
        <w:rPr>
          <w:rFonts w:ascii="Times New Roman" w:hAnsi="Times New Roman"/>
          <w:color w:val="000000"/>
          <w:szCs w:val="24"/>
        </w:rPr>
        <w:t xml:space="preserve"> </w:t>
      </w:r>
      <w:r w:rsidR="00DA11E5">
        <w:rPr>
          <w:rFonts w:ascii="Times New Roman" w:hAnsi="Times New Roman"/>
          <w:color w:val="000000"/>
          <w:szCs w:val="24"/>
        </w:rPr>
        <w:t>not reported here</w:t>
      </w:r>
      <w:r w:rsidR="00BE663C">
        <w:rPr>
          <w:rFonts w:ascii="Times New Roman" w:hAnsi="Times New Roman"/>
          <w:color w:val="000000"/>
          <w:szCs w:val="24"/>
        </w:rPr>
        <w:t xml:space="preserve"> </w:t>
      </w:r>
      <w:r w:rsidR="00DA11E5">
        <w:rPr>
          <w:rFonts w:ascii="Times New Roman" w:hAnsi="Times New Roman"/>
          <w:color w:val="000000"/>
          <w:szCs w:val="24"/>
        </w:rPr>
        <w:t xml:space="preserve"> owing to the lack of precise models </w:t>
      </w:r>
      <w:r w:rsidR="00D64BFA">
        <w:rPr>
          <w:rFonts w:ascii="Times New Roman" w:hAnsi="Times New Roman"/>
          <w:color w:val="000000"/>
          <w:szCs w:val="24"/>
        </w:rPr>
        <w:t xml:space="preserve">to be used </w:t>
      </w:r>
      <w:r w:rsidR="00DA11E5">
        <w:rPr>
          <w:rFonts w:ascii="Times New Roman" w:hAnsi="Times New Roman"/>
          <w:color w:val="000000"/>
          <w:szCs w:val="24"/>
        </w:rPr>
        <w:t>for DFT cal</w:t>
      </w:r>
      <w:r w:rsidR="00D64BFA">
        <w:rPr>
          <w:rFonts w:ascii="Times New Roman" w:hAnsi="Times New Roman"/>
          <w:color w:val="000000"/>
          <w:szCs w:val="24"/>
        </w:rPr>
        <w:t>culations. Neverth</w:t>
      </w:r>
      <w:r w:rsidR="002A65F1">
        <w:rPr>
          <w:rFonts w:ascii="Times New Roman" w:hAnsi="Times New Roman"/>
          <w:color w:val="000000"/>
          <w:szCs w:val="24"/>
        </w:rPr>
        <w:t>e</w:t>
      </w:r>
      <w:r w:rsidR="00D64BFA">
        <w:rPr>
          <w:rFonts w:ascii="Times New Roman" w:hAnsi="Times New Roman"/>
          <w:color w:val="000000"/>
          <w:szCs w:val="24"/>
        </w:rPr>
        <w:t>less, the shapes of the isotherms indicate</w:t>
      </w:r>
      <w:r w:rsidR="002A65F1">
        <w:rPr>
          <w:rFonts w:ascii="Times New Roman" w:hAnsi="Times New Roman"/>
          <w:color w:val="000000"/>
          <w:szCs w:val="24"/>
        </w:rPr>
        <w:t xml:space="preserve"> the predominant </w:t>
      </w:r>
      <w:proofErr w:type="spellStart"/>
      <w:r w:rsidR="002A65F1">
        <w:rPr>
          <w:rFonts w:ascii="Times New Roman" w:hAnsi="Times New Roman"/>
          <w:color w:val="000000"/>
          <w:szCs w:val="24"/>
        </w:rPr>
        <w:t>microporosity</w:t>
      </w:r>
      <w:proofErr w:type="spellEnd"/>
      <w:r w:rsidR="0057741A">
        <w:rPr>
          <w:rFonts w:ascii="Times New Roman" w:hAnsi="Times New Roman"/>
          <w:color w:val="000000"/>
          <w:szCs w:val="24"/>
        </w:rPr>
        <w:t xml:space="preserve"> </w:t>
      </w:r>
      <w:r w:rsidR="0057741A">
        <w:rPr>
          <w:rFonts w:ascii="Times New Roman" w:hAnsi="Times New Roman"/>
          <w:color w:val="000000"/>
          <w:szCs w:val="24"/>
        </w:rPr>
        <w:fldChar w:fldCharType="begin">
          <w:fldData xml:space="preserve">PEVuZE5vdGU+PENpdGU+PEF1dGhvcj5QZXRpdDwvQXV0aG9yPjxZZWFyPjIwMDk8L1llYXI+PFJl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</w:fldData>
        </w:fldChar>
      </w:r>
      <w:r w:rsidR="0057741A">
        <w:rPr>
          <w:rFonts w:ascii="Times New Roman" w:hAnsi="Times New Roman"/>
          <w:color w:val="000000"/>
          <w:szCs w:val="24"/>
        </w:rPr>
        <w:instrText xml:space="preserve"> ADDIN EN.CITE </w:instrText>
      </w:r>
      <w:r w:rsidR="0057741A">
        <w:rPr>
          <w:rFonts w:ascii="Times New Roman" w:hAnsi="Times New Roman"/>
          <w:color w:val="000000"/>
          <w:szCs w:val="24"/>
        </w:rPr>
        <w:fldChar w:fldCharType="begin">
          <w:fldData xml:space="preserve">PEVuZE5vdGU+PENpdGU+PEF1dGhvcj5QZXRpdDwvQXV0aG9yPjxZZWFyPjIwMDk8L1llYXI+PFJl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</w:fldData>
        </w:fldChar>
      </w:r>
      <w:r w:rsidR="0057741A">
        <w:rPr>
          <w:rFonts w:ascii="Times New Roman" w:hAnsi="Times New Roman"/>
          <w:color w:val="000000"/>
          <w:szCs w:val="24"/>
        </w:rPr>
        <w:instrText xml:space="preserve"> ADDIN EN.CITE.DATA </w:instrText>
      </w:r>
      <w:r w:rsidR="0057741A">
        <w:rPr>
          <w:rFonts w:ascii="Times New Roman" w:hAnsi="Times New Roman"/>
          <w:color w:val="000000"/>
          <w:szCs w:val="24"/>
        </w:rPr>
      </w:r>
      <w:r w:rsidR="0057741A">
        <w:rPr>
          <w:rFonts w:ascii="Times New Roman" w:hAnsi="Times New Roman"/>
          <w:color w:val="000000"/>
          <w:szCs w:val="24"/>
        </w:rPr>
        <w:fldChar w:fldCharType="end"/>
      </w:r>
      <w:r w:rsidR="0057741A">
        <w:rPr>
          <w:rFonts w:ascii="Times New Roman" w:hAnsi="Times New Roman"/>
          <w:color w:val="000000"/>
          <w:szCs w:val="24"/>
        </w:rPr>
      </w:r>
      <w:r w:rsidR="0057741A">
        <w:rPr>
          <w:rFonts w:ascii="Times New Roman" w:hAnsi="Times New Roman"/>
          <w:color w:val="000000"/>
          <w:szCs w:val="24"/>
        </w:rPr>
        <w:fldChar w:fldCharType="separate"/>
      </w:r>
      <w:r w:rsidR="0057741A">
        <w:rPr>
          <w:rFonts w:ascii="Times New Roman" w:hAnsi="Times New Roman"/>
          <w:noProof/>
          <w:color w:val="000000"/>
          <w:szCs w:val="24"/>
        </w:rPr>
        <w:t>[</w:t>
      </w:r>
      <w:hyperlink w:anchor="_ENREF_19" w:tooltip="Petit, 2009 #51" w:history="1">
        <w:r w:rsidR="0057741A">
          <w:rPr>
            <w:rFonts w:ascii="Times New Roman" w:hAnsi="Times New Roman"/>
            <w:noProof/>
            <w:color w:val="000000"/>
            <w:szCs w:val="24"/>
          </w:rPr>
          <w:t>19</w:t>
        </w:r>
      </w:hyperlink>
      <w:r w:rsidR="0057741A">
        <w:rPr>
          <w:rFonts w:ascii="Times New Roman" w:hAnsi="Times New Roman"/>
          <w:noProof/>
          <w:color w:val="000000"/>
          <w:szCs w:val="24"/>
        </w:rPr>
        <w:t xml:space="preserve">, </w:t>
      </w:r>
      <w:hyperlink w:anchor="_ENREF_21" w:tooltip="Petit, 2011 #44" w:history="1">
        <w:r w:rsidR="0057741A">
          <w:rPr>
            <w:rFonts w:ascii="Times New Roman" w:hAnsi="Times New Roman"/>
            <w:noProof/>
            <w:color w:val="000000"/>
            <w:szCs w:val="24"/>
          </w:rPr>
          <w:t>21</w:t>
        </w:r>
      </w:hyperlink>
      <w:r w:rsidR="0057741A">
        <w:rPr>
          <w:rFonts w:ascii="Times New Roman" w:hAnsi="Times New Roman"/>
          <w:noProof/>
          <w:color w:val="000000"/>
          <w:szCs w:val="24"/>
        </w:rPr>
        <w:t xml:space="preserve">, </w:t>
      </w:r>
      <w:hyperlink w:anchor="_ENREF_31" w:tooltip="Bashkova, 2013 #66" w:history="1">
        <w:r w:rsidR="0057741A">
          <w:rPr>
            <w:rFonts w:ascii="Times New Roman" w:hAnsi="Times New Roman"/>
            <w:noProof/>
            <w:color w:val="000000"/>
            <w:szCs w:val="24"/>
          </w:rPr>
          <w:t>31</w:t>
        </w:r>
      </w:hyperlink>
      <w:r w:rsidR="0057741A">
        <w:rPr>
          <w:rFonts w:ascii="Times New Roman" w:hAnsi="Times New Roman"/>
          <w:noProof/>
          <w:color w:val="000000"/>
          <w:szCs w:val="24"/>
        </w:rPr>
        <w:t>]</w:t>
      </w:r>
      <w:r w:rsidR="0057741A">
        <w:rPr>
          <w:rFonts w:ascii="Times New Roman" w:hAnsi="Times New Roman"/>
          <w:color w:val="000000"/>
          <w:szCs w:val="24"/>
        </w:rPr>
        <w:fldChar w:fldCharType="end"/>
      </w:r>
      <w:r w:rsidR="002A65F1">
        <w:rPr>
          <w:rFonts w:ascii="Times New Roman" w:hAnsi="Times New Roman"/>
          <w:color w:val="000000"/>
          <w:szCs w:val="24"/>
        </w:rPr>
        <w:t xml:space="preserve"> and thus the difference in the volumes of pores </w:t>
      </w:r>
      <w:r w:rsidR="0057741A">
        <w:rPr>
          <w:rFonts w:ascii="Times New Roman" w:hAnsi="Times New Roman"/>
          <w:color w:val="000000"/>
          <w:szCs w:val="24"/>
        </w:rPr>
        <w:t>could be</w:t>
      </w:r>
      <w:r w:rsidR="002A65F1">
        <w:rPr>
          <w:rFonts w:ascii="Times New Roman" w:hAnsi="Times New Roman"/>
          <w:color w:val="000000"/>
          <w:szCs w:val="24"/>
        </w:rPr>
        <w:t xml:space="preserve"> analyzed</w:t>
      </w:r>
      <w:r w:rsidR="0057741A">
        <w:rPr>
          <w:rFonts w:ascii="Times New Roman" w:hAnsi="Times New Roman"/>
          <w:color w:val="000000"/>
          <w:szCs w:val="24"/>
        </w:rPr>
        <w:t>.</w:t>
      </w:r>
    </w:p>
    <w:p w14:paraId="6C7E2FA2" w14:textId="7186E880" w:rsidR="0057741A" w:rsidRDefault="00734E00" w:rsidP="005C5A7B">
      <w:pPr>
        <w:spacing w:after="120" w:line="480" w:lineRule="auto"/>
        <w:rPr>
          <w:rFonts w:ascii="Times New Roman" w:hAnsi="Times New Roman"/>
          <w:color w:val="000000"/>
          <w:szCs w:val="24"/>
        </w:rPr>
      </w:pPr>
      <w:r>
        <w:rPr>
          <w:rFonts w:ascii="Times New Roman" w:hAnsi="Times New Roman"/>
          <w:color w:val="000000"/>
          <w:szCs w:val="24"/>
        </w:rPr>
        <w:t>Considering the above finding</w:t>
      </w:r>
      <w:r w:rsidR="002A65F1">
        <w:rPr>
          <w:rFonts w:ascii="Times New Roman" w:hAnsi="Times New Roman"/>
          <w:color w:val="000000"/>
          <w:szCs w:val="24"/>
        </w:rPr>
        <w:t>s</w:t>
      </w:r>
      <w:r>
        <w:rPr>
          <w:rFonts w:ascii="Times New Roman" w:hAnsi="Times New Roman"/>
          <w:color w:val="000000"/>
          <w:szCs w:val="24"/>
        </w:rPr>
        <w:t xml:space="preserve">, one can envision the ideal composite as being composed of </w:t>
      </w:r>
      <w:r w:rsidRPr="00734E00">
        <w:rPr>
          <w:rFonts w:ascii="Times New Roman" w:hAnsi="Times New Roman"/>
          <w:color w:val="000000"/>
          <w:szCs w:val="24"/>
        </w:rPr>
        <w:t xml:space="preserve">alternating single layers of graphene and single layers of MOF units. </w:t>
      </w:r>
      <w:r>
        <w:rPr>
          <w:rFonts w:ascii="Times New Roman" w:hAnsi="Times New Roman"/>
          <w:color w:val="000000"/>
          <w:szCs w:val="24"/>
        </w:rPr>
        <w:t>Such an arrangement would lead to an optimization of the occurrence of graphene layers/MOF units interface. One factor influencing the MOF/GO composite structure is the size of the graphene oxide flakes</w:t>
      </w:r>
      <w:r w:rsidR="00BA6B1F">
        <w:rPr>
          <w:rFonts w:ascii="Times New Roman" w:hAnsi="Times New Roman"/>
          <w:color w:val="000000"/>
          <w:szCs w:val="24"/>
        </w:rPr>
        <w:t xml:space="preserve"> </w:t>
      </w:r>
      <w:r w:rsidR="0057741A">
        <w:rPr>
          <w:rFonts w:ascii="Times New Roman" w:hAnsi="Times New Roman"/>
          <w:color w:val="000000"/>
          <w:szCs w:val="24"/>
        </w:rPr>
        <w:fldChar w:fldCharType="begin"/>
      </w:r>
      <w:r w:rsidR="0057741A">
        <w:rPr>
          <w:rFonts w:ascii="Times New Roman" w:hAnsi="Times New Roman"/>
          <w:color w:val="000000"/>
          <w:szCs w:val="24"/>
        </w:rPr>
        <w:instrText xml:space="preserve"> ADDIN EN.CITE &lt;EndNote&gt;&lt;Cite&gt;&lt;Author&gt;Bashkova&lt;/Author&gt;&lt;Year&gt;2013&lt;/Year&gt;&lt;RecNum&gt;66&lt;/RecNum&gt;&lt;DisplayText&gt;[31]&lt;/DisplayText&gt;&lt;record&gt;&lt;rec-number&gt;66&lt;/rec-number&gt;&lt;foreign-keys&gt;&lt;key app="EN" db-id="pf9vts2viwwv0qedd265fesvvw2dpfsptfxr"&gt;66&lt;/key&gt;&lt;/foreign-keys&gt;&lt;ref-type name="Journal Article"&gt;17&lt;/ref-type&gt;&lt;contributors&gt;&lt;authors&gt;&lt;author&gt;Bashkova, Svetlana&lt;/author&gt;&lt;author&gt;Bandosz, Teresa J.&lt;/author&gt;&lt;/authors&gt;&lt;/contributors&gt;&lt;titles&gt;&lt;title&gt;Insight into the role of the oxidized graphite precursor on the properties of copper-based MOF/graphite oxide composites&lt;/title&gt;&lt;secondary-title&gt;Microporous and Mesoporous Materials&lt;/secondary-title&gt;&lt;/titles&gt;&lt;periodical&gt;&lt;full-title&gt;Microporous and Mesoporous Materials&lt;/full-title&gt;&lt;/periodical&gt;&lt;pages&gt;205-211&lt;/pages&gt;&lt;volume&gt;179&lt;/volume&gt;&lt;number&gt;0&lt;/number&gt;&lt;keywords&gt;&lt;keyword&gt;Metal–organic framework&lt;/keyword&gt;&lt;keyword&gt;Graphite oxide&lt;/keyword&gt;&lt;keyword&gt;Composite formation&lt;/keyword&gt;&lt;/keywords&gt;&lt;dates&gt;&lt;year&gt;2013&lt;/year&gt;&lt;pub-dates&gt;&lt;date&gt;9/15/&lt;/date&gt;&lt;/pub-dates&gt;&lt;/dates&gt;&lt;isbn&gt;1387-1811&lt;/isbn&gt;&lt;urls&gt;&lt;related-urls&gt;&lt;url&gt;http://www.sciencedirect.com/science/article/pii/S1387181113002746&lt;/url&gt;&lt;/related-urls&gt;&lt;/urls&gt;&lt;electronic-resource-num&gt;http://dx.doi.org/10.1016/j.micromeso.2013.06.002&lt;/electronic-resource-num&gt;&lt;/record&gt;&lt;/Cite&gt;&lt;/EndNote&gt;</w:instrText>
      </w:r>
      <w:r w:rsidR="0057741A">
        <w:rPr>
          <w:rFonts w:ascii="Times New Roman" w:hAnsi="Times New Roman"/>
          <w:color w:val="000000"/>
          <w:szCs w:val="24"/>
        </w:rPr>
        <w:fldChar w:fldCharType="separate"/>
      </w:r>
      <w:r w:rsidR="0057741A">
        <w:rPr>
          <w:rFonts w:ascii="Times New Roman" w:hAnsi="Times New Roman"/>
          <w:noProof/>
          <w:color w:val="000000"/>
          <w:szCs w:val="24"/>
        </w:rPr>
        <w:t>[</w:t>
      </w:r>
      <w:hyperlink w:anchor="_ENREF_31" w:tooltip="Bashkova, 2013 #66" w:history="1">
        <w:r w:rsidR="0057741A">
          <w:rPr>
            <w:rFonts w:ascii="Times New Roman" w:hAnsi="Times New Roman"/>
            <w:noProof/>
            <w:color w:val="000000"/>
            <w:szCs w:val="24"/>
          </w:rPr>
          <w:t>31</w:t>
        </w:r>
      </w:hyperlink>
      <w:r w:rsidR="0057741A">
        <w:rPr>
          <w:rFonts w:ascii="Times New Roman" w:hAnsi="Times New Roman"/>
          <w:noProof/>
          <w:color w:val="000000"/>
          <w:szCs w:val="24"/>
        </w:rPr>
        <w:t>]</w:t>
      </w:r>
      <w:r w:rsidR="0057741A">
        <w:rPr>
          <w:rFonts w:ascii="Times New Roman" w:hAnsi="Times New Roman"/>
          <w:color w:val="000000"/>
          <w:szCs w:val="24"/>
        </w:rPr>
        <w:fldChar w:fldCharType="end"/>
      </w:r>
      <w:r>
        <w:rPr>
          <w:rFonts w:ascii="Times New Roman" w:hAnsi="Times New Roman"/>
          <w:color w:val="000000"/>
          <w:szCs w:val="24"/>
        </w:rPr>
        <w:t xml:space="preserve">. It is expected that flakes of </w:t>
      </w:r>
      <w:proofErr w:type="spellStart"/>
      <w:r>
        <w:rPr>
          <w:rFonts w:ascii="Times New Roman" w:hAnsi="Times New Roman"/>
          <w:color w:val="000000"/>
          <w:szCs w:val="24"/>
        </w:rPr>
        <w:t>grahene</w:t>
      </w:r>
      <w:proofErr w:type="spellEnd"/>
      <w:r>
        <w:rPr>
          <w:rFonts w:ascii="Times New Roman" w:hAnsi="Times New Roman"/>
          <w:color w:val="000000"/>
          <w:szCs w:val="24"/>
        </w:rPr>
        <w:t xml:space="preserve"> oxide similar</w:t>
      </w:r>
      <w:r w:rsidR="002A65F1">
        <w:rPr>
          <w:rFonts w:ascii="Times New Roman" w:hAnsi="Times New Roman"/>
          <w:color w:val="000000"/>
          <w:szCs w:val="24"/>
        </w:rPr>
        <w:t xml:space="preserve"> to or smaller than</w:t>
      </w:r>
      <w:r>
        <w:rPr>
          <w:rFonts w:ascii="Times New Roman" w:hAnsi="Times New Roman"/>
          <w:color w:val="000000"/>
          <w:szCs w:val="24"/>
        </w:rPr>
        <w:t xml:space="preserve"> to the size of MOF crystal would be preferred.</w:t>
      </w:r>
    </w:p>
    <w:p w14:paraId="7B58B2B1" w14:textId="62D47114" w:rsidR="00394475" w:rsidRDefault="00632D6F" w:rsidP="00394475">
      <w:pPr>
        <w:spacing w:after="120" w:line="360" w:lineRule="auto"/>
        <w:rPr>
          <w:b/>
        </w:rPr>
      </w:pPr>
      <w:r w:rsidRPr="00632D6F">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3C20C3E7" w14:textId="77777777" w:rsidR="005C5A7B" w:rsidRDefault="005C5A7B" w:rsidP="00394475">
      <w:pPr>
        <w:spacing w:after="120" w:line="360" w:lineRule="auto"/>
        <w:rPr>
          <w:b/>
        </w:rPr>
      </w:pPr>
    </w:p>
    <w:p w14:paraId="14CC17B4" w14:textId="50084158" w:rsidR="00394475" w:rsidRPr="00E86E3A" w:rsidRDefault="005C5A7B" w:rsidP="00394475">
      <w:pPr>
        <w:spacing w:after="120" w:line="360" w:lineRule="auto"/>
        <w:rPr>
          <w:vertAlign w:val="superscript"/>
        </w:rPr>
      </w:pPr>
      <w:r w:rsidRPr="005C5A7B">
        <w:rPr>
          <w:b/>
          <w:noProof/>
        </w:rPr>
        <w:lastRenderedPageBreak/>
        <w:drawing>
          <wp:inline distT="0" distB="0" distL="0" distR="0" wp14:anchorId="67BFB14C" wp14:editId="4416004E">
            <wp:extent cx="5638800" cy="7207624"/>
            <wp:effectExtent l="0" t="0" r="0" b="6350"/>
            <wp:docPr id="6" name="Picture 6" descr="C:\Users\cpetit1\Documents\Papers\Imperial\JCIS feature article\Figures\Figure adsorption revis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petit1\Documents\Papers\Imperial\JCIS feature article\Figures\Figure adsorption revised.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38864" cy="7207706"/>
                    </a:xfrm>
                    <a:prstGeom prst="rect">
                      <a:avLst/>
                    </a:prstGeom>
                    <a:noFill/>
                    <a:ln>
                      <a:noFill/>
                    </a:ln>
                  </pic:spPr>
                </pic:pic>
              </a:graphicData>
            </a:graphic>
          </wp:inline>
        </w:drawing>
      </w:r>
      <w:r w:rsidR="00394475">
        <w:rPr>
          <w:b/>
        </w:rPr>
        <w:t>Figure 6</w:t>
      </w:r>
      <w:r w:rsidR="00394475" w:rsidRPr="004E748D">
        <w:rPr>
          <w:b/>
        </w:rPr>
        <w:t>.</w:t>
      </w:r>
      <w:r w:rsidR="00394475">
        <w:t xml:space="preserve"> Adsorption capacities of GO, MOF-5, HKUST-1 and the corresponding composites for the removal of NH</w:t>
      </w:r>
      <w:r w:rsidR="00394475" w:rsidRPr="00434D69">
        <w:rPr>
          <w:vertAlign w:val="subscript"/>
        </w:rPr>
        <w:t>3</w:t>
      </w:r>
      <w:r w:rsidR="00394475">
        <w:t>, NO</w:t>
      </w:r>
      <w:r w:rsidR="00394475" w:rsidRPr="00434D69">
        <w:rPr>
          <w:vertAlign w:val="subscript"/>
        </w:rPr>
        <w:t>2</w:t>
      </w:r>
      <w:r w:rsidR="00394475">
        <w:rPr>
          <w:vertAlign w:val="subscript"/>
        </w:rPr>
        <w:t xml:space="preserve"> </w:t>
      </w:r>
      <w:r w:rsidR="00394475">
        <w:t>or H</w:t>
      </w:r>
      <w:r w:rsidR="00394475" w:rsidRPr="00434D69">
        <w:rPr>
          <w:vertAlign w:val="subscript"/>
        </w:rPr>
        <w:t>2</w:t>
      </w:r>
      <w:r w:rsidR="00394475">
        <w:t>S. Results are for the experiments carried out in dry air (left) and moist air</w:t>
      </w:r>
      <w:r w:rsidR="00B42C2A">
        <w:t xml:space="preserve"> (right). The GO content (in </w:t>
      </w:r>
      <w:proofErr w:type="spellStart"/>
      <w:r w:rsidR="00B42C2A">
        <w:t>wt</w:t>
      </w:r>
      <w:proofErr w:type="spellEnd"/>
      <w:r w:rsidR="00394475">
        <w:t>%) in the composites is indicated under each bar.</w:t>
      </w:r>
      <w:r w:rsidR="00D6213E">
        <w:t xml:space="preserve"> Data for this figure were taken from Ref. </w:t>
      </w:r>
      <w:r w:rsidR="00D6213E">
        <w:fldChar w:fldCharType="begin">
          <w:fldData xml:space="preserve">PEVuZE5vdGU+PENpdGU+PEF1dGhvcj5MZXZhc3NldXI8L0F1dGhvcj48WWVhcj4yMDEwPC9ZZWFy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==
</w:fldData>
        </w:fldChar>
      </w:r>
      <w:r w:rsidR="00D6213E">
        <w:instrText xml:space="preserve"> ADDIN EN.CITE </w:instrText>
      </w:r>
      <w:r w:rsidR="00D6213E">
        <w:fldChar w:fldCharType="begin">
          <w:fldData xml:space="preserve">PEVuZE5vdGU+PENpdGU+PEF1dGhvcj5MZXZhc3NldXI8L0F1dGhvcj48WWVhcj4yMDEwPC9ZZWFy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==
</w:fldData>
        </w:fldChar>
      </w:r>
      <w:r w:rsidR="00D6213E">
        <w:instrText xml:space="preserve"> ADDIN EN.CITE.DATA </w:instrText>
      </w:r>
      <w:r w:rsidR="00D6213E">
        <w:fldChar w:fldCharType="end"/>
      </w:r>
      <w:r w:rsidR="00D6213E">
        <w:fldChar w:fldCharType="separate"/>
      </w:r>
      <w:r w:rsidR="00D6213E">
        <w:rPr>
          <w:noProof/>
        </w:rPr>
        <w:t>[</w:t>
      </w:r>
      <w:hyperlink w:anchor="_ENREF_16" w:tooltip="Levasseur, 2010 #45" w:history="1">
        <w:r w:rsidR="0057741A">
          <w:rPr>
            <w:noProof/>
          </w:rPr>
          <w:t>16</w:t>
        </w:r>
      </w:hyperlink>
      <w:r w:rsidR="00D6213E">
        <w:rPr>
          <w:noProof/>
        </w:rPr>
        <w:t xml:space="preserve">, </w:t>
      </w:r>
      <w:hyperlink w:anchor="_ENREF_18" w:tooltip="Petit, 2010 #50" w:history="1">
        <w:r w:rsidR="0057741A">
          <w:rPr>
            <w:noProof/>
          </w:rPr>
          <w:t>18</w:t>
        </w:r>
      </w:hyperlink>
      <w:r w:rsidR="00D6213E">
        <w:rPr>
          <w:noProof/>
        </w:rPr>
        <w:t xml:space="preserve">, </w:t>
      </w:r>
      <w:hyperlink w:anchor="_ENREF_24" w:tooltip="Petit, 2010 #48" w:history="1">
        <w:r w:rsidR="0057741A">
          <w:rPr>
            <w:noProof/>
          </w:rPr>
          <w:t>24</w:t>
        </w:r>
      </w:hyperlink>
      <w:r w:rsidR="00D6213E">
        <w:rPr>
          <w:noProof/>
        </w:rPr>
        <w:t xml:space="preserve">, </w:t>
      </w:r>
      <w:hyperlink w:anchor="_ENREF_25" w:tooltip="Petit, 2010 #47" w:history="1">
        <w:r w:rsidR="0057741A">
          <w:rPr>
            <w:noProof/>
          </w:rPr>
          <w:t>25</w:t>
        </w:r>
      </w:hyperlink>
      <w:r w:rsidR="00D6213E">
        <w:rPr>
          <w:noProof/>
        </w:rPr>
        <w:t>]</w:t>
      </w:r>
      <w:r w:rsidR="00D6213E">
        <w:fldChar w:fldCharType="end"/>
      </w:r>
      <w:r w:rsidR="00D6213E">
        <w:t>.</w:t>
      </w:r>
    </w:p>
    <w:p w14:paraId="3DE7A95A" w14:textId="77777777" w:rsidR="00394475" w:rsidRDefault="00394475" w:rsidP="004D2E30">
      <w:pPr>
        <w:spacing w:after="120" w:line="480" w:lineRule="auto"/>
        <w:ind w:firstLine="567"/>
        <w:rPr>
          <w:rFonts w:ascii="Times New Roman" w:hAnsi="Times New Roman"/>
          <w:color w:val="000000"/>
          <w:szCs w:val="24"/>
        </w:rPr>
      </w:pPr>
    </w:p>
    <w:p w14:paraId="56D4BE2D" w14:textId="76D6B3B7" w:rsidR="00DD437B" w:rsidRDefault="00ED7D4E" w:rsidP="00033F04">
      <w:pPr>
        <w:spacing w:after="120" w:line="480" w:lineRule="auto"/>
        <w:ind w:firstLine="567"/>
        <w:rPr>
          <w:rFonts w:ascii="Times New Roman" w:hAnsi="Times New Roman"/>
          <w:color w:val="000000"/>
          <w:szCs w:val="24"/>
        </w:rPr>
      </w:pPr>
      <w:r w:rsidRPr="007F2A64">
        <w:rPr>
          <w:rFonts w:ascii="Times New Roman" w:hAnsi="Times New Roman"/>
          <w:color w:val="000000"/>
          <w:szCs w:val="24"/>
        </w:rPr>
        <w:t xml:space="preserve">The surface of the composites </w:t>
      </w:r>
      <w:r w:rsidR="00DD437B" w:rsidRPr="007F2A64">
        <w:rPr>
          <w:rFonts w:ascii="Times New Roman" w:hAnsi="Times New Roman"/>
          <w:color w:val="000000"/>
          <w:szCs w:val="24"/>
        </w:rPr>
        <w:t>is decorated with many</w:t>
      </w:r>
      <w:r w:rsidR="00923229">
        <w:rPr>
          <w:rFonts w:ascii="Times New Roman" w:hAnsi="Times New Roman"/>
          <w:color w:val="000000"/>
          <w:szCs w:val="24"/>
        </w:rPr>
        <w:t xml:space="preserve"> </w:t>
      </w:r>
      <w:r w:rsidR="00DD437B" w:rsidRPr="007F2A64">
        <w:rPr>
          <w:rFonts w:ascii="Times New Roman" w:hAnsi="Times New Roman"/>
          <w:color w:val="000000"/>
          <w:szCs w:val="24"/>
        </w:rPr>
        <w:t>reactive sites that are likely to be involved during adsorption</w:t>
      </w:r>
      <w:r w:rsidR="001A28C0">
        <w:rPr>
          <w:rFonts w:ascii="Times New Roman" w:hAnsi="Times New Roman"/>
          <w:color w:val="000000"/>
          <w:szCs w:val="24"/>
        </w:rPr>
        <w:t xml:space="preserve"> of non</w:t>
      </w:r>
      <w:r w:rsidR="00B40FF7">
        <w:rPr>
          <w:rFonts w:ascii="Times New Roman" w:hAnsi="Times New Roman"/>
          <w:color w:val="000000"/>
          <w:szCs w:val="24"/>
        </w:rPr>
        <w:t>-</w:t>
      </w:r>
      <w:r w:rsidR="001A28C0">
        <w:rPr>
          <w:rFonts w:ascii="Times New Roman" w:hAnsi="Times New Roman"/>
          <w:color w:val="000000"/>
          <w:szCs w:val="24"/>
        </w:rPr>
        <w:t>inert gases</w:t>
      </w:r>
      <w:r w:rsidR="00DD437B" w:rsidRPr="007F2A64">
        <w:rPr>
          <w:rFonts w:ascii="Times New Roman" w:hAnsi="Times New Roman"/>
          <w:color w:val="000000"/>
          <w:szCs w:val="24"/>
        </w:rPr>
        <w:t xml:space="preserve">. In fact, </w:t>
      </w:r>
      <w:r w:rsidR="001A28C0">
        <w:rPr>
          <w:rFonts w:ascii="Times New Roman" w:hAnsi="Times New Roman"/>
          <w:color w:val="000000"/>
          <w:szCs w:val="24"/>
        </w:rPr>
        <w:t xml:space="preserve">an </w:t>
      </w:r>
      <w:r w:rsidR="00DD437B" w:rsidRPr="007F2A64">
        <w:rPr>
          <w:rFonts w:ascii="Times New Roman" w:hAnsi="Times New Roman"/>
          <w:color w:val="000000"/>
          <w:szCs w:val="24"/>
        </w:rPr>
        <w:t xml:space="preserve">indication of a reactive adsorption mechanism is provided by measurements of heat of adsorption. For instance, the </w:t>
      </w:r>
      <w:proofErr w:type="spellStart"/>
      <w:r w:rsidR="00DD437B" w:rsidRPr="007F2A64">
        <w:rPr>
          <w:rFonts w:ascii="Times New Roman" w:hAnsi="Times New Roman"/>
          <w:color w:val="000000"/>
          <w:szCs w:val="24"/>
        </w:rPr>
        <w:t>isosteric</w:t>
      </w:r>
      <w:proofErr w:type="spellEnd"/>
      <w:r w:rsidR="00DD437B" w:rsidRPr="007F2A64">
        <w:rPr>
          <w:rFonts w:ascii="Times New Roman" w:hAnsi="Times New Roman"/>
          <w:color w:val="000000"/>
          <w:szCs w:val="24"/>
        </w:rPr>
        <w:t xml:space="preserve"> heat of adsorption of NH</w:t>
      </w:r>
      <w:r w:rsidR="00DD437B" w:rsidRPr="007F2A64">
        <w:rPr>
          <w:rFonts w:ascii="Times New Roman" w:hAnsi="Times New Roman"/>
          <w:color w:val="000000"/>
          <w:szCs w:val="24"/>
          <w:vertAlign w:val="subscript"/>
        </w:rPr>
        <w:t>3</w:t>
      </w:r>
      <w:r w:rsidRPr="007F2A64">
        <w:rPr>
          <w:rFonts w:ascii="Times New Roman" w:hAnsi="Times New Roman"/>
          <w:color w:val="000000"/>
          <w:szCs w:val="24"/>
        </w:rPr>
        <w:t xml:space="preserve"> on HKUST-1/GO composites ranged</w:t>
      </w:r>
      <w:r w:rsidR="00DD437B" w:rsidRPr="007F2A64">
        <w:rPr>
          <w:rFonts w:ascii="Times New Roman" w:hAnsi="Times New Roman"/>
          <w:color w:val="000000"/>
          <w:szCs w:val="24"/>
        </w:rPr>
        <w:t xml:space="preserve"> from </w:t>
      </w:r>
      <w:r w:rsidR="00531280" w:rsidRPr="007F2A64">
        <w:rPr>
          <w:rFonts w:ascii="Times New Roman" w:hAnsi="Times New Roman"/>
          <w:color w:val="000000"/>
          <w:szCs w:val="24"/>
        </w:rPr>
        <w:t>35 to 50</w:t>
      </w:r>
      <w:r w:rsidR="00DD437B" w:rsidRPr="007F2A64">
        <w:rPr>
          <w:rFonts w:ascii="Times New Roman" w:hAnsi="Times New Roman"/>
          <w:color w:val="000000"/>
          <w:szCs w:val="24"/>
        </w:rPr>
        <w:t xml:space="preserve"> kJ/</w:t>
      </w:r>
      <w:proofErr w:type="spellStart"/>
      <w:r w:rsidR="00DD437B" w:rsidRPr="007F2A64">
        <w:rPr>
          <w:rFonts w:ascii="Times New Roman" w:hAnsi="Times New Roman"/>
          <w:color w:val="000000"/>
          <w:szCs w:val="24"/>
        </w:rPr>
        <w:t>mol</w:t>
      </w:r>
      <w:proofErr w:type="spellEnd"/>
      <w:r w:rsidR="00DD437B" w:rsidRPr="007F2A64">
        <w:rPr>
          <w:rFonts w:ascii="Times New Roman" w:hAnsi="Times New Roman"/>
          <w:color w:val="000000"/>
          <w:szCs w:val="24"/>
        </w:rPr>
        <w:t xml:space="preserve"> at low coverage</w:t>
      </w:r>
      <w:r w:rsidRPr="007F2A64">
        <w:rPr>
          <w:rFonts w:ascii="Times New Roman" w:hAnsi="Times New Roman"/>
          <w:color w:val="000000"/>
          <w:szCs w:val="24"/>
        </w:rPr>
        <w:t xml:space="preserve">, depending on the </w:t>
      </w:r>
      <w:r w:rsidRPr="006368E5">
        <w:rPr>
          <w:rFonts w:ascii="Times New Roman" w:hAnsi="Times New Roman"/>
          <w:color w:val="000000"/>
          <w:szCs w:val="24"/>
        </w:rPr>
        <w:t>composites</w:t>
      </w:r>
      <w:r w:rsidR="00E92A56" w:rsidRPr="006368E5">
        <w:rPr>
          <w:rFonts w:ascii="Times New Roman" w:hAnsi="Times New Roman"/>
          <w:color w:val="000000"/>
          <w:szCs w:val="24"/>
        </w:rPr>
        <w:t xml:space="preserve"> </w:t>
      </w:r>
      <w:r w:rsidR="00A27536" w:rsidRPr="006368E5">
        <w:rPr>
          <w:rFonts w:ascii="Times New Roman" w:hAnsi="Times New Roman"/>
          <w:color w:val="000000"/>
          <w:szCs w:val="24"/>
        </w:rPr>
        <w:fldChar w:fldCharType="begin">
          <w:fldData xml:space="preserve">PEVuZE5vdGU+PENpdGU+PEF1dGhvcj5QZXRpdDwvQXV0aG9yPjxZZWFyPjIwMTE8L1llYXI+PFJl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</w:fldData>
        </w:fldChar>
      </w:r>
      <w:r w:rsidR="00622774" w:rsidRPr="006368E5">
        <w:rPr>
          <w:rFonts w:ascii="Times New Roman" w:hAnsi="Times New Roman"/>
          <w:color w:val="000000"/>
          <w:szCs w:val="24"/>
        </w:rPr>
        <w:instrText xml:space="preserve"> ADDIN EN.CITE </w:instrText>
      </w:r>
      <w:r w:rsidR="00622774" w:rsidRPr="006368E5">
        <w:rPr>
          <w:rFonts w:ascii="Times New Roman" w:hAnsi="Times New Roman"/>
          <w:color w:val="000000"/>
          <w:szCs w:val="24"/>
        </w:rPr>
        <w:fldChar w:fldCharType="begin">
          <w:fldData xml:space="preserve">PEVuZE5vdGU+PENpdGU+PEF1dGhvcj5QZXRpdDwvQXV0aG9yPjxZZWFyPjIwMTE8L1llYXI+PFJl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</w:fldData>
        </w:fldChar>
      </w:r>
      <w:r w:rsidR="00622774" w:rsidRPr="006368E5">
        <w:rPr>
          <w:rFonts w:ascii="Times New Roman" w:hAnsi="Times New Roman"/>
          <w:color w:val="000000"/>
          <w:szCs w:val="24"/>
        </w:rPr>
        <w:instrText xml:space="preserve"> ADDIN EN.CITE.DATA </w:instrText>
      </w:r>
      <w:r w:rsidR="00622774" w:rsidRPr="006368E5">
        <w:rPr>
          <w:rFonts w:ascii="Times New Roman" w:hAnsi="Times New Roman"/>
          <w:color w:val="000000"/>
          <w:szCs w:val="24"/>
        </w:rPr>
      </w:r>
      <w:r w:rsidR="00622774" w:rsidRPr="006368E5">
        <w:rPr>
          <w:rFonts w:ascii="Times New Roman" w:hAnsi="Times New Roman"/>
          <w:color w:val="000000"/>
          <w:szCs w:val="24"/>
        </w:rPr>
        <w:fldChar w:fldCharType="end"/>
      </w:r>
      <w:r w:rsidR="00A27536" w:rsidRPr="006368E5">
        <w:rPr>
          <w:rFonts w:ascii="Times New Roman" w:hAnsi="Times New Roman"/>
          <w:color w:val="000000"/>
          <w:szCs w:val="24"/>
        </w:rPr>
      </w:r>
      <w:r w:rsidR="00A27536" w:rsidRPr="006368E5">
        <w:rPr>
          <w:rFonts w:ascii="Times New Roman" w:hAnsi="Times New Roman"/>
          <w:color w:val="000000"/>
          <w:szCs w:val="24"/>
        </w:rPr>
        <w:fldChar w:fldCharType="separate"/>
      </w:r>
      <w:r w:rsidR="00622774" w:rsidRPr="006368E5">
        <w:rPr>
          <w:rFonts w:ascii="Times New Roman" w:hAnsi="Times New Roman"/>
          <w:noProof/>
          <w:color w:val="000000"/>
          <w:szCs w:val="24"/>
        </w:rPr>
        <w:t>[</w:t>
      </w:r>
      <w:hyperlink w:anchor="_ENREF_22" w:tooltip="Petit, 2011 #40" w:history="1">
        <w:r w:rsidR="0057741A" w:rsidRPr="006368E5">
          <w:rPr>
            <w:rFonts w:ascii="Times New Roman" w:hAnsi="Times New Roman"/>
            <w:noProof/>
            <w:color w:val="000000"/>
            <w:szCs w:val="24"/>
          </w:rPr>
          <w:t>22</w:t>
        </w:r>
      </w:hyperlink>
      <w:r w:rsidR="00622774" w:rsidRPr="006368E5">
        <w:rPr>
          <w:rFonts w:ascii="Times New Roman" w:hAnsi="Times New Roman"/>
          <w:noProof/>
          <w:color w:val="000000"/>
          <w:szCs w:val="24"/>
        </w:rPr>
        <w:t xml:space="preserve">, </w:t>
      </w:r>
      <w:hyperlink w:anchor="_ENREF_27" w:tooltip="Petit, 2012 #38" w:history="1">
        <w:r w:rsidR="0057741A" w:rsidRPr="006368E5">
          <w:rPr>
            <w:rFonts w:ascii="Times New Roman" w:hAnsi="Times New Roman"/>
            <w:noProof/>
            <w:color w:val="000000"/>
            <w:szCs w:val="24"/>
          </w:rPr>
          <w:t>27</w:t>
        </w:r>
      </w:hyperlink>
      <w:r w:rsidR="00622774" w:rsidRPr="006368E5">
        <w:rPr>
          <w:rFonts w:ascii="Times New Roman" w:hAnsi="Times New Roman"/>
          <w:noProof/>
          <w:color w:val="000000"/>
          <w:szCs w:val="24"/>
        </w:rPr>
        <w:t>]</w:t>
      </w:r>
      <w:r w:rsidR="00A27536" w:rsidRPr="006368E5">
        <w:rPr>
          <w:rFonts w:ascii="Times New Roman" w:hAnsi="Times New Roman"/>
          <w:color w:val="000000"/>
          <w:szCs w:val="24"/>
        </w:rPr>
        <w:fldChar w:fldCharType="end"/>
      </w:r>
      <w:r w:rsidR="00DD437B" w:rsidRPr="006368E5">
        <w:rPr>
          <w:rFonts w:ascii="Times New Roman" w:hAnsi="Times New Roman"/>
          <w:color w:val="000000"/>
          <w:szCs w:val="24"/>
        </w:rPr>
        <w:t>.</w:t>
      </w:r>
      <w:r w:rsidR="00DD437B" w:rsidRPr="007F2A64">
        <w:rPr>
          <w:rFonts w:ascii="Times New Roman" w:hAnsi="Times New Roman"/>
          <w:color w:val="000000"/>
          <w:szCs w:val="24"/>
        </w:rPr>
        <w:t xml:space="preserve"> These values </w:t>
      </w:r>
      <w:r w:rsidR="00B40FF7">
        <w:rPr>
          <w:rFonts w:ascii="Times New Roman" w:hAnsi="Times New Roman"/>
          <w:color w:val="000000"/>
          <w:szCs w:val="24"/>
        </w:rPr>
        <w:t xml:space="preserve">are higher than those typically encountered for purely </w:t>
      </w:r>
      <w:proofErr w:type="spellStart"/>
      <w:r w:rsidR="00B40FF7">
        <w:rPr>
          <w:rFonts w:ascii="Times New Roman" w:hAnsi="Times New Roman"/>
          <w:color w:val="000000"/>
          <w:szCs w:val="24"/>
        </w:rPr>
        <w:t>physisorption</w:t>
      </w:r>
      <w:proofErr w:type="spellEnd"/>
      <w:r w:rsidR="00B40FF7">
        <w:rPr>
          <w:rFonts w:ascii="Times New Roman" w:hAnsi="Times New Roman"/>
          <w:color w:val="000000"/>
          <w:szCs w:val="24"/>
        </w:rPr>
        <w:t xml:space="preserve"> processes and therefore must </w:t>
      </w:r>
      <w:r w:rsidR="00DD437B" w:rsidRPr="007F2A64">
        <w:rPr>
          <w:rFonts w:ascii="Times New Roman" w:hAnsi="Times New Roman"/>
          <w:color w:val="000000"/>
          <w:szCs w:val="24"/>
        </w:rPr>
        <w:t>originate from the chemical interactions between the gas mol</w:t>
      </w:r>
      <w:r w:rsidR="001E48F5" w:rsidRPr="007F2A64">
        <w:rPr>
          <w:rFonts w:ascii="Times New Roman" w:hAnsi="Times New Roman"/>
          <w:color w:val="000000"/>
          <w:szCs w:val="24"/>
        </w:rPr>
        <w:t>ecu</w:t>
      </w:r>
      <w:r w:rsidR="00DD437B" w:rsidRPr="007F2A64">
        <w:rPr>
          <w:rFonts w:ascii="Times New Roman" w:hAnsi="Times New Roman"/>
          <w:color w:val="000000"/>
          <w:szCs w:val="24"/>
        </w:rPr>
        <w:t>l</w:t>
      </w:r>
      <w:r w:rsidR="001E48F5" w:rsidRPr="007F2A64">
        <w:rPr>
          <w:rFonts w:ascii="Times New Roman" w:hAnsi="Times New Roman"/>
          <w:color w:val="000000"/>
          <w:szCs w:val="24"/>
        </w:rPr>
        <w:t>e</w:t>
      </w:r>
      <w:r w:rsidR="00DD437B" w:rsidRPr="007F2A64">
        <w:rPr>
          <w:rFonts w:ascii="Times New Roman" w:hAnsi="Times New Roman"/>
          <w:color w:val="000000"/>
          <w:szCs w:val="24"/>
        </w:rPr>
        <w:t xml:space="preserve">s and the surface functional groups of the composites. </w:t>
      </w:r>
      <w:r w:rsidR="001E48F5" w:rsidRPr="007F2A64">
        <w:rPr>
          <w:rFonts w:ascii="Times New Roman" w:hAnsi="Times New Roman"/>
          <w:color w:val="000000"/>
          <w:szCs w:val="24"/>
        </w:rPr>
        <w:t xml:space="preserve">Particularly, the gases can interact with the oxygen groups of GO (those that are not involved in bonding with the MOF units) and the metallic sites of the MOF. In the case of HKUST-1/GO composites, the interactions between the </w:t>
      </w:r>
      <w:r w:rsidR="001A28C0">
        <w:rPr>
          <w:rFonts w:ascii="Times New Roman" w:hAnsi="Times New Roman"/>
          <w:color w:val="000000"/>
          <w:szCs w:val="24"/>
        </w:rPr>
        <w:t xml:space="preserve">toxic non inert </w:t>
      </w:r>
      <w:r w:rsidR="001E48F5" w:rsidRPr="007F2A64">
        <w:rPr>
          <w:rFonts w:ascii="Times New Roman" w:hAnsi="Times New Roman"/>
          <w:color w:val="000000"/>
          <w:szCs w:val="24"/>
        </w:rPr>
        <w:t xml:space="preserve">gas and the metallic sites are particularly favored since the metal is unsaturated and therefore can directly coordinate with the gas molecules. This phenomenon is evidenced by the change in color of the material upon contact with the gas. The interactions between the gas molecules and the composites </w:t>
      </w:r>
      <w:r w:rsidR="001A28C0">
        <w:rPr>
          <w:rFonts w:ascii="Times New Roman" w:hAnsi="Times New Roman"/>
          <w:color w:val="000000"/>
          <w:szCs w:val="24"/>
        </w:rPr>
        <w:t>are</w:t>
      </w:r>
      <w:r w:rsidR="001A28C0" w:rsidRPr="007F2A64">
        <w:rPr>
          <w:rFonts w:ascii="Times New Roman" w:hAnsi="Times New Roman"/>
          <w:color w:val="000000"/>
          <w:szCs w:val="24"/>
        </w:rPr>
        <w:t xml:space="preserve"> </w:t>
      </w:r>
      <w:r w:rsidR="001E48F5" w:rsidRPr="007F2A64">
        <w:rPr>
          <w:rFonts w:ascii="Times New Roman" w:hAnsi="Times New Roman"/>
          <w:color w:val="000000"/>
          <w:szCs w:val="24"/>
        </w:rPr>
        <w:t xml:space="preserve">however not limited to the latter phenomenon. Gas molecules were indeed found to react with some of the functional groups </w:t>
      </w:r>
      <w:r w:rsidR="004B2512" w:rsidRPr="007F2A64">
        <w:rPr>
          <w:rFonts w:ascii="Times New Roman" w:hAnsi="Times New Roman"/>
          <w:color w:val="000000"/>
          <w:szCs w:val="24"/>
        </w:rPr>
        <w:t xml:space="preserve">that </w:t>
      </w:r>
      <w:r w:rsidR="001E48F5" w:rsidRPr="007F2A64">
        <w:rPr>
          <w:rFonts w:ascii="Times New Roman" w:hAnsi="Times New Roman"/>
          <w:color w:val="000000"/>
          <w:szCs w:val="24"/>
        </w:rPr>
        <w:t xml:space="preserve">act as structuring agents </w:t>
      </w:r>
      <w:r w:rsidR="004B2512" w:rsidRPr="007F2A64">
        <w:rPr>
          <w:rFonts w:ascii="Times New Roman" w:hAnsi="Times New Roman"/>
          <w:color w:val="000000"/>
          <w:szCs w:val="24"/>
        </w:rPr>
        <w:t>in</w:t>
      </w:r>
      <w:r w:rsidR="001E48F5" w:rsidRPr="007F2A64">
        <w:rPr>
          <w:rFonts w:ascii="Times New Roman" w:hAnsi="Times New Roman"/>
          <w:color w:val="000000"/>
          <w:szCs w:val="24"/>
        </w:rPr>
        <w:t xml:space="preserve"> the MOF units. This is for instance evidenced by FT-IR spectroscopy</w:t>
      </w:r>
      <w:r w:rsidR="004B2512" w:rsidRPr="007F2A64">
        <w:rPr>
          <w:rFonts w:ascii="Times New Roman" w:hAnsi="Times New Roman"/>
          <w:color w:val="000000"/>
          <w:szCs w:val="24"/>
        </w:rPr>
        <w:t xml:space="preserve">. As seen in </w:t>
      </w:r>
      <w:r w:rsidR="001E48F5" w:rsidRPr="007F2A64">
        <w:rPr>
          <w:rFonts w:ascii="Times New Roman" w:hAnsi="Times New Roman"/>
          <w:color w:val="000000"/>
          <w:szCs w:val="24"/>
        </w:rPr>
        <w:t>Figure 7</w:t>
      </w:r>
      <w:r w:rsidR="004B2512" w:rsidRPr="007F2A64">
        <w:rPr>
          <w:rFonts w:ascii="Times New Roman" w:hAnsi="Times New Roman"/>
          <w:color w:val="000000"/>
          <w:szCs w:val="24"/>
        </w:rPr>
        <w:t>,</w:t>
      </w:r>
      <w:r w:rsidR="00333E1E" w:rsidRPr="007F2A64">
        <w:rPr>
          <w:rFonts w:ascii="Times New Roman" w:hAnsi="Times New Roman"/>
          <w:color w:val="000000"/>
          <w:szCs w:val="24"/>
        </w:rPr>
        <w:t xml:space="preserve"> the spectrum of HKUST-1/GO composite is changed upon exposure to ammonia. Specifically, the</w:t>
      </w:r>
      <w:r w:rsidRPr="007F2A64">
        <w:rPr>
          <w:rFonts w:ascii="Times New Roman" w:hAnsi="Times New Roman"/>
          <w:color w:val="000000"/>
          <w:szCs w:val="24"/>
        </w:rPr>
        <w:t xml:space="preserve"> shape and intensity of the</w:t>
      </w:r>
      <w:r w:rsidR="00333E1E" w:rsidRPr="007F2A64">
        <w:rPr>
          <w:rFonts w:ascii="Times New Roman" w:hAnsi="Times New Roman"/>
          <w:color w:val="000000"/>
          <w:szCs w:val="24"/>
        </w:rPr>
        <w:t xml:space="preserve"> bands in the carboxylate region (around 1600 cm</w:t>
      </w:r>
      <w:r w:rsidR="00333E1E" w:rsidRPr="007F2A64">
        <w:rPr>
          <w:rFonts w:ascii="Times New Roman" w:hAnsi="Times New Roman"/>
          <w:color w:val="000000"/>
          <w:szCs w:val="24"/>
          <w:vertAlign w:val="superscript"/>
        </w:rPr>
        <w:t>-1</w:t>
      </w:r>
      <w:r w:rsidR="00333E1E" w:rsidRPr="007F2A64">
        <w:rPr>
          <w:rFonts w:ascii="Times New Roman" w:hAnsi="Times New Roman"/>
          <w:color w:val="000000"/>
          <w:szCs w:val="24"/>
        </w:rPr>
        <w:t>) change</w:t>
      </w:r>
      <w:r w:rsidRPr="007F2A64">
        <w:rPr>
          <w:rFonts w:ascii="Times New Roman" w:hAnsi="Times New Roman"/>
          <w:color w:val="000000"/>
          <w:szCs w:val="24"/>
        </w:rPr>
        <w:t>d</w:t>
      </w:r>
      <w:r w:rsidR="00333E1E" w:rsidRPr="007F2A64">
        <w:rPr>
          <w:rFonts w:ascii="Times New Roman" w:hAnsi="Times New Roman"/>
          <w:color w:val="000000"/>
          <w:szCs w:val="24"/>
        </w:rPr>
        <w:t>. In addition, new bands appear</w:t>
      </w:r>
      <w:r w:rsidRPr="007F2A64">
        <w:rPr>
          <w:rFonts w:ascii="Times New Roman" w:hAnsi="Times New Roman"/>
          <w:color w:val="000000"/>
          <w:szCs w:val="24"/>
        </w:rPr>
        <w:t>ed</w:t>
      </w:r>
      <w:r w:rsidR="00333E1E" w:rsidRPr="007F2A64">
        <w:rPr>
          <w:rFonts w:ascii="Times New Roman" w:hAnsi="Times New Roman"/>
          <w:color w:val="000000"/>
          <w:szCs w:val="24"/>
        </w:rPr>
        <w:t xml:space="preserve"> in the 1200 cm</w:t>
      </w:r>
      <w:r w:rsidR="00333E1E" w:rsidRPr="007F2A64">
        <w:rPr>
          <w:rFonts w:ascii="Times New Roman" w:hAnsi="Times New Roman"/>
          <w:color w:val="000000"/>
          <w:szCs w:val="24"/>
          <w:vertAlign w:val="superscript"/>
        </w:rPr>
        <w:t>-1</w:t>
      </w:r>
      <w:r w:rsidR="00333E1E" w:rsidRPr="007F2A64">
        <w:rPr>
          <w:rFonts w:ascii="Times New Roman" w:hAnsi="Times New Roman"/>
          <w:color w:val="000000"/>
          <w:szCs w:val="24"/>
        </w:rPr>
        <w:t xml:space="preserve"> region. All these trends are indicative of the presence of a “free” benzene </w:t>
      </w:r>
      <w:proofErr w:type="spellStart"/>
      <w:r w:rsidR="00333E1E" w:rsidRPr="007F2A64">
        <w:rPr>
          <w:rFonts w:ascii="Times New Roman" w:hAnsi="Times New Roman"/>
          <w:color w:val="000000"/>
          <w:szCs w:val="24"/>
        </w:rPr>
        <w:t>tricarboxylate</w:t>
      </w:r>
      <w:proofErr w:type="spellEnd"/>
      <w:r w:rsidR="00333E1E" w:rsidRPr="007F2A64">
        <w:rPr>
          <w:rFonts w:ascii="Times New Roman" w:hAnsi="Times New Roman"/>
          <w:color w:val="000000"/>
          <w:szCs w:val="24"/>
        </w:rPr>
        <w:t xml:space="preserve"> ligand, </w:t>
      </w:r>
      <w:r w:rsidR="00333E1E" w:rsidRPr="007F2A64">
        <w:rPr>
          <w:rFonts w:ascii="Times New Roman" w:hAnsi="Times New Roman"/>
          <w:i/>
          <w:color w:val="000000"/>
          <w:szCs w:val="24"/>
        </w:rPr>
        <w:t>i.e.</w:t>
      </w:r>
      <w:r w:rsidR="00333E1E" w:rsidRPr="007F2A64">
        <w:rPr>
          <w:rFonts w:ascii="Times New Roman" w:hAnsi="Times New Roman"/>
          <w:color w:val="000000"/>
          <w:szCs w:val="24"/>
        </w:rPr>
        <w:t xml:space="preserve"> not coordinated to the metallic sites. Note that benzene </w:t>
      </w:r>
      <w:proofErr w:type="spellStart"/>
      <w:r w:rsidR="00333E1E" w:rsidRPr="007F2A64">
        <w:rPr>
          <w:rFonts w:ascii="Times New Roman" w:hAnsi="Times New Roman"/>
          <w:color w:val="000000"/>
          <w:szCs w:val="24"/>
        </w:rPr>
        <w:t>tricarboyxlate</w:t>
      </w:r>
      <w:proofErr w:type="spellEnd"/>
      <w:r w:rsidR="00333E1E" w:rsidRPr="007F2A64">
        <w:rPr>
          <w:rFonts w:ascii="Times New Roman" w:hAnsi="Times New Roman"/>
          <w:color w:val="000000"/>
          <w:szCs w:val="24"/>
        </w:rPr>
        <w:t xml:space="preserve"> is the precursor used to synthesize HKUST-1. It is therefore concluded that ammonia reacted with the benzene </w:t>
      </w:r>
      <w:proofErr w:type="spellStart"/>
      <w:r w:rsidR="00333E1E" w:rsidRPr="007F2A64">
        <w:rPr>
          <w:rFonts w:ascii="Times New Roman" w:hAnsi="Times New Roman"/>
          <w:color w:val="000000"/>
          <w:szCs w:val="24"/>
        </w:rPr>
        <w:t>tricarboxylate</w:t>
      </w:r>
      <w:proofErr w:type="spellEnd"/>
      <w:r w:rsidR="00333E1E" w:rsidRPr="007F2A64">
        <w:rPr>
          <w:rFonts w:ascii="Times New Roman" w:hAnsi="Times New Roman"/>
          <w:color w:val="000000"/>
          <w:szCs w:val="24"/>
        </w:rPr>
        <w:t xml:space="preserve"> ligand</w:t>
      </w:r>
      <w:r w:rsidR="001A28C0">
        <w:rPr>
          <w:rFonts w:ascii="Times New Roman" w:hAnsi="Times New Roman"/>
          <w:color w:val="000000"/>
          <w:szCs w:val="24"/>
        </w:rPr>
        <w:t>s</w:t>
      </w:r>
      <w:r w:rsidR="00333E1E" w:rsidRPr="007F2A64">
        <w:rPr>
          <w:rFonts w:ascii="Times New Roman" w:hAnsi="Times New Roman"/>
          <w:color w:val="000000"/>
          <w:szCs w:val="24"/>
        </w:rPr>
        <w:t xml:space="preserve"> leading to a collapse of the MOF and therefore the composites, as confirmed by the loss of the crystallinity </w:t>
      </w:r>
      <w:r w:rsidR="00033F04" w:rsidRPr="007F2A64">
        <w:rPr>
          <w:rFonts w:ascii="Times New Roman" w:hAnsi="Times New Roman"/>
          <w:color w:val="000000"/>
          <w:szCs w:val="24"/>
        </w:rPr>
        <w:t xml:space="preserve">of </w:t>
      </w:r>
      <w:r w:rsidR="00033F04" w:rsidRPr="007F2A64">
        <w:rPr>
          <w:rFonts w:ascii="Times New Roman" w:hAnsi="Times New Roman"/>
          <w:color w:val="000000"/>
          <w:szCs w:val="24"/>
        </w:rPr>
        <w:lastRenderedPageBreak/>
        <w:t>the materials</w:t>
      </w:r>
      <w:r w:rsidR="00333E1E" w:rsidRPr="007F2A64">
        <w:rPr>
          <w:rFonts w:ascii="Times New Roman" w:hAnsi="Times New Roman"/>
          <w:color w:val="000000"/>
          <w:szCs w:val="24"/>
        </w:rPr>
        <w:t xml:space="preserve"> (Figure 8). </w:t>
      </w:r>
      <w:r w:rsidR="00B40FF7">
        <w:rPr>
          <w:rFonts w:ascii="Times New Roman" w:hAnsi="Times New Roman"/>
          <w:color w:val="000000"/>
          <w:szCs w:val="24"/>
        </w:rPr>
        <w:t xml:space="preserve">Reaction of the gases with the MOF units </w:t>
      </w:r>
      <w:r w:rsidR="00333E1E" w:rsidRPr="007F2A64">
        <w:rPr>
          <w:rFonts w:ascii="Times New Roman" w:hAnsi="Times New Roman"/>
          <w:color w:val="000000"/>
          <w:szCs w:val="24"/>
        </w:rPr>
        <w:t>was globally observed for the adsorption of H</w:t>
      </w:r>
      <w:r w:rsidR="00333E1E" w:rsidRPr="007F2A64">
        <w:rPr>
          <w:rFonts w:ascii="Times New Roman" w:hAnsi="Times New Roman"/>
          <w:color w:val="000000"/>
          <w:szCs w:val="24"/>
          <w:vertAlign w:val="subscript"/>
        </w:rPr>
        <w:t>2</w:t>
      </w:r>
      <w:r w:rsidR="00333E1E" w:rsidRPr="007F2A64">
        <w:rPr>
          <w:rFonts w:ascii="Times New Roman" w:hAnsi="Times New Roman"/>
          <w:color w:val="000000"/>
          <w:szCs w:val="24"/>
        </w:rPr>
        <w:t>S and NO</w:t>
      </w:r>
      <w:r w:rsidR="00333E1E" w:rsidRPr="007F2A64">
        <w:rPr>
          <w:rFonts w:ascii="Times New Roman" w:hAnsi="Times New Roman"/>
          <w:color w:val="000000"/>
          <w:szCs w:val="24"/>
          <w:vertAlign w:val="subscript"/>
        </w:rPr>
        <w:t>2</w:t>
      </w:r>
      <w:r w:rsidR="00333E1E" w:rsidRPr="007F2A64">
        <w:rPr>
          <w:rFonts w:ascii="Times New Roman" w:hAnsi="Times New Roman"/>
          <w:color w:val="000000"/>
          <w:szCs w:val="24"/>
        </w:rPr>
        <w:t xml:space="preserve"> on the same composites</w:t>
      </w:r>
      <w:r w:rsidR="00B40FF7">
        <w:rPr>
          <w:rFonts w:ascii="Times New Roman" w:hAnsi="Times New Roman"/>
          <w:color w:val="000000"/>
          <w:szCs w:val="24"/>
        </w:rPr>
        <w:t>, but the mechanisms involved other reaction</w:t>
      </w:r>
      <w:r w:rsidR="006200F5">
        <w:rPr>
          <w:rFonts w:ascii="Times New Roman" w:hAnsi="Times New Roman"/>
          <w:color w:val="000000"/>
          <w:szCs w:val="24"/>
        </w:rPr>
        <w:t xml:space="preserve"> paths</w:t>
      </w:r>
      <w:r w:rsidR="00333E1E" w:rsidRPr="007F2A64">
        <w:rPr>
          <w:rFonts w:ascii="Times New Roman" w:hAnsi="Times New Roman"/>
          <w:color w:val="000000"/>
          <w:szCs w:val="24"/>
        </w:rPr>
        <w:t>. In the case of the adsorption</w:t>
      </w:r>
      <w:r w:rsidR="00033F04" w:rsidRPr="007F2A64">
        <w:rPr>
          <w:rFonts w:ascii="Times New Roman" w:hAnsi="Times New Roman"/>
          <w:color w:val="000000"/>
          <w:szCs w:val="24"/>
        </w:rPr>
        <w:t xml:space="preserve"> of ammonia on MOF-5/GO composites, the collapse was only observed for</w:t>
      </w:r>
      <w:r w:rsidR="001A28C0">
        <w:rPr>
          <w:rFonts w:ascii="Times New Roman" w:hAnsi="Times New Roman"/>
          <w:color w:val="000000"/>
          <w:szCs w:val="24"/>
        </w:rPr>
        <w:t xml:space="preserve"> a</w:t>
      </w:r>
      <w:r w:rsidR="00033F04" w:rsidRPr="007F2A64">
        <w:rPr>
          <w:rFonts w:ascii="Times New Roman" w:hAnsi="Times New Roman"/>
          <w:color w:val="000000"/>
          <w:szCs w:val="24"/>
        </w:rPr>
        <w:t xml:space="preserve"> high GO content (Figure 8). This is because, a</w:t>
      </w:r>
      <w:r w:rsidR="001A28C0">
        <w:rPr>
          <w:rFonts w:ascii="Times New Roman" w:hAnsi="Times New Roman"/>
          <w:color w:val="000000"/>
          <w:szCs w:val="24"/>
        </w:rPr>
        <w:t>t a</w:t>
      </w:r>
      <w:r w:rsidR="00033F04" w:rsidRPr="007F2A64">
        <w:rPr>
          <w:rFonts w:ascii="Times New Roman" w:hAnsi="Times New Roman"/>
          <w:color w:val="000000"/>
          <w:szCs w:val="24"/>
        </w:rPr>
        <w:t xml:space="preserve"> low GO content, only small amounts of ammonia were adsorbed (Figure 6(A)) which rendered their effect on the structure of the composites invisible.</w:t>
      </w:r>
      <w:r w:rsidRPr="007F2A64">
        <w:rPr>
          <w:rFonts w:ascii="Times New Roman" w:hAnsi="Times New Roman"/>
          <w:color w:val="000000"/>
          <w:szCs w:val="24"/>
        </w:rPr>
        <w:t xml:space="preserve"> </w:t>
      </w:r>
      <w:r w:rsidR="001A28C0" w:rsidRPr="007F2A64">
        <w:rPr>
          <w:rFonts w:ascii="Times New Roman" w:hAnsi="Times New Roman"/>
          <w:color w:val="000000"/>
          <w:szCs w:val="24"/>
        </w:rPr>
        <w:t>Th</w:t>
      </w:r>
      <w:r w:rsidR="001A28C0">
        <w:rPr>
          <w:rFonts w:ascii="Times New Roman" w:hAnsi="Times New Roman"/>
          <w:color w:val="000000"/>
          <w:szCs w:val="24"/>
        </w:rPr>
        <w:t>e</w:t>
      </w:r>
      <w:r w:rsidR="001A28C0" w:rsidRPr="007F2A64">
        <w:rPr>
          <w:rFonts w:ascii="Times New Roman" w:hAnsi="Times New Roman"/>
          <w:color w:val="000000"/>
          <w:szCs w:val="24"/>
        </w:rPr>
        <w:t xml:space="preserve"> </w:t>
      </w:r>
      <w:r w:rsidRPr="007F2A64">
        <w:rPr>
          <w:rFonts w:ascii="Times New Roman" w:hAnsi="Times New Roman"/>
          <w:color w:val="000000"/>
          <w:szCs w:val="24"/>
        </w:rPr>
        <w:t>collapse</w:t>
      </w:r>
      <w:r w:rsidR="001A28C0">
        <w:rPr>
          <w:rFonts w:ascii="Times New Roman" w:hAnsi="Times New Roman"/>
          <w:color w:val="000000"/>
          <w:szCs w:val="24"/>
        </w:rPr>
        <w:t xml:space="preserve"> of the structure in the case of this composite</w:t>
      </w:r>
      <w:r w:rsidRPr="007F2A64">
        <w:rPr>
          <w:rFonts w:ascii="Times New Roman" w:hAnsi="Times New Roman"/>
          <w:color w:val="000000"/>
          <w:szCs w:val="24"/>
        </w:rPr>
        <w:t xml:space="preserve"> is due to the fact that ammonia interacted with the zinc oxide </w:t>
      </w:r>
      <w:proofErr w:type="spellStart"/>
      <w:r w:rsidRPr="007F2A64">
        <w:rPr>
          <w:rFonts w:ascii="Times New Roman" w:hAnsi="Times New Roman"/>
          <w:color w:val="000000"/>
          <w:szCs w:val="24"/>
        </w:rPr>
        <w:t>tetrahedra</w:t>
      </w:r>
      <w:proofErr w:type="spellEnd"/>
      <w:r w:rsidRPr="007F2A64">
        <w:rPr>
          <w:rFonts w:ascii="Times New Roman" w:hAnsi="Times New Roman"/>
          <w:color w:val="000000"/>
          <w:szCs w:val="24"/>
        </w:rPr>
        <w:t xml:space="preserve"> via hydrogen bonding. As more ammonia was adsorbed, </w:t>
      </w:r>
      <w:r w:rsidR="001A28C0">
        <w:rPr>
          <w:rFonts w:ascii="Times New Roman" w:hAnsi="Times New Roman"/>
          <w:color w:val="000000"/>
          <w:szCs w:val="24"/>
        </w:rPr>
        <w:t>these</w:t>
      </w:r>
      <w:r w:rsidRPr="007F2A64">
        <w:rPr>
          <w:rFonts w:ascii="Times New Roman" w:hAnsi="Times New Roman"/>
          <w:color w:val="000000"/>
          <w:szCs w:val="24"/>
        </w:rPr>
        <w:t xml:space="preserve"> interactions progressively weakened the zinc oxide/ligand interactions, thereby break</w:t>
      </w:r>
      <w:r w:rsidR="001A28C0">
        <w:rPr>
          <w:rFonts w:ascii="Times New Roman" w:hAnsi="Times New Roman"/>
          <w:color w:val="000000"/>
          <w:szCs w:val="24"/>
        </w:rPr>
        <w:t>ing the MOF structure</w:t>
      </w:r>
      <w:r w:rsidRPr="007F2A64">
        <w:rPr>
          <w:rFonts w:ascii="Times New Roman" w:hAnsi="Times New Roman"/>
          <w:color w:val="000000"/>
          <w:szCs w:val="24"/>
        </w:rPr>
        <w:t xml:space="preserve">. </w:t>
      </w:r>
    </w:p>
    <w:p w14:paraId="3DF0E0AA" w14:textId="2CDBB248" w:rsidR="00BE663C" w:rsidRPr="007F2A64" w:rsidRDefault="00BE663C" w:rsidP="00033F04">
      <w:pPr>
        <w:spacing w:after="120" w:line="480" w:lineRule="auto"/>
        <w:ind w:firstLine="567"/>
        <w:rPr>
          <w:rFonts w:ascii="Times New Roman" w:hAnsi="Times New Roman"/>
          <w:color w:val="000000"/>
          <w:szCs w:val="24"/>
        </w:rPr>
      </w:pPr>
      <w:r>
        <w:rPr>
          <w:rFonts w:ascii="Times New Roman" w:hAnsi="Times New Roman"/>
          <w:color w:val="000000"/>
          <w:szCs w:val="24"/>
        </w:rPr>
        <w:t>The decomposition of the materials after adsorption directly impacts their recyclability. Nevertheless, for some applications</w:t>
      </w:r>
      <w:r w:rsidR="00DD7744">
        <w:rPr>
          <w:rFonts w:ascii="Times New Roman" w:hAnsi="Times New Roman"/>
          <w:color w:val="000000"/>
          <w:szCs w:val="24"/>
        </w:rPr>
        <w:t xml:space="preserve"> involving toxic gases</w:t>
      </w:r>
      <w:r>
        <w:rPr>
          <w:rFonts w:ascii="Times New Roman" w:hAnsi="Times New Roman"/>
          <w:color w:val="000000"/>
          <w:szCs w:val="24"/>
        </w:rPr>
        <w:t xml:space="preserve">, </w:t>
      </w:r>
      <w:r w:rsidR="00DD7744">
        <w:rPr>
          <w:rFonts w:ascii="Times New Roman" w:hAnsi="Times New Roman"/>
          <w:color w:val="000000"/>
          <w:szCs w:val="24"/>
        </w:rPr>
        <w:t>this is not of paramount importance</w:t>
      </w:r>
      <w:r>
        <w:rPr>
          <w:rFonts w:ascii="Times New Roman" w:hAnsi="Times New Roman"/>
          <w:color w:val="000000"/>
          <w:szCs w:val="24"/>
        </w:rPr>
        <w:t xml:space="preserve">. </w:t>
      </w:r>
      <w:r w:rsidR="00DD7744">
        <w:rPr>
          <w:rFonts w:ascii="Times New Roman" w:hAnsi="Times New Roman"/>
          <w:color w:val="000000"/>
          <w:szCs w:val="24"/>
        </w:rPr>
        <w:t xml:space="preserve">Examples are gas mask filters </w:t>
      </w:r>
      <w:r w:rsidR="00677F60">
        <w:rPr>
          <w:rFonts w:ascii="Times New Roman" w:hAnsi="Times New Roman"/>
          <w:color w:val="000000"/>
          <w:szCs w:val="24"/>
        </w:rPr>
        <w:t>for which</w:t>
      </w:r>
      <w:r w:rsidR="00DD7744">
        <w:rPr>
          <w:rFonts w:ascii="Times New Roman" w:hAnsi="Times New Roman"/>
          <w:color w:val="000000"/>
          <w:szCs w:val="24"/>
        </w:rPr>
        <w:t xml:space="preserve"> the breakthrough capacity and strength of adsorption </w:t>
      </w:r>
      <w:r w:rsidR="00677F60">
        <w:rPr>
          <w:rFonts w:ascii="Times New Roman" w:hAnsi="Times New Roman"/>
          <w:color w:val="000000"/>
          <w:szCs w:val="24"/>
        </w:rPr>
        <w:t>are the essential criteria. In those cases,</w:t>
      </w:r>
      <w:r w:rsidR="00DD7744">
        <w:rPr>
          <w:rFonts w:ascii="Times New Roman" w:hAnsi="Times New Roman"/>
          <w:color w:val="000000"/>
          <w:szCs w:val="24"/>
        </w:rPr>
        <w:t xml:space="preserve"> </w:t>
      </w:r>
      <w:r w:rsidR="00BA6B1F">
        <w:rPr>
          <w:rFonts w:ascii="Times New Roman" w:hAnsi="Times New Roman"/>
          <w:color w:val="000000"/>
          <w:szCs w:val="24"/>
        </w:rPr>
        <w:t xml:space="preserve">a </w:t>
      </w:r>
      <w:r w:rsidR="00DD7744">
        <w:rPr>
          <w:rFonts w:ascii="Times New Roman" w:hAnsi="Times New Roman"/>
          <w:color w:val="000000"/>
          <w:szCs w:val="24"/>
        </w:rPr>
        <w:t>sufficient protection against toxic gas exposure determine</w:t>
      </w:r>
      <w:r w:rsidR="00BA6B1F">
        <w:rPr>
          <w:rFonts w:ascii="Times New Roman" w:hAnsi="Times New Roman"/>
          <w:color w:val="000000"/>
          <w:szCs w:val="24"/>
        </w:rPr>
        <w:t>s</w:t>
      </w:r>
      <w:r w:rsidR="00DD7744">
        <w:rPr>
          <w:rFonts w:ascii="Times New Roman" w:hAnsi="Times New Roman"/>
          <w:color w:val="000000"/>
          <w:szCs w:val="24"/>
        </w:rPr>
        <w:t xml:space="preserve"> the economics of real –life applications.</w:t>
      </w:r>
    </w:p>
    <w:p w14:paraId="3A90A2C2" w14:textId="77777777" w:rsidR="00DA4B9A" w:rsidRDefault="00DA4B9A" w:rsidP="00DA4B9A">
      <w:pPr>
        <w:spacing w:after="120" w:line="480" w:lineRule="auto"/>
        <w:ind w:firstLine="567"/>
        <w:rPr>
          <w:rFonts w:ascii="Times New Roman" w:hAnsi="Times New Roman"/>
          <w:color w:val="000000"/>
          <w:szCs w:val="24"/>
        </w:rPr>
      </w:pPr>
    </w:p>
    <w:p w14:paraId="74F0F37D" w14:textId="77777777" w:rsidR="00394475" w:rsidRPr="001C21E6" w:rsidRDefault="00394475" w:rsidP="00394475">
      <w:pPr>
        <w:spacing w:after="120" w:line="360" w:lineRule="auto"/>
      </w:pPr>
      <w:r>
        <w:rPr>
          <w:noProof/>
        </w:rPr>
        <w:lastRenderedPageBreak/>
        <w:drawing>
          <wp:inline distT="0" distB="0" distL="0" distR="0" wp14:anchorId="237FEB96" wp14:editId="7C3BD4AF">
            <wp:extent cx="3505200" cy="2781204"/>
            <wp:effectExtent l="0" t="0" r="0" b="0"/>
            <wp:docPr id="26" name="Picture 26" descr="C:\Users\cpetit1\Documents\Papers\Imperial\JCIS feature article\Figures\Figure FTIR_Exhaus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descr="C:\Users\cpetit1\Documents\Papers\Imperial\JCIS feature article\Figures\Figure FTIR_Exhausted.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05200" cy="2781204"/>
                    </a:xfrm>
                    <a:prstGeom prst="rect">
                      <a:avLst/>
                    </a:prstGeom>
                    <a:noFill/>
                    <a:ln>
                      <a:noFill/>
                    </a:ln>
                  </pic:spPr>
                </pic:pic>
              </a:graphicData>
            </a:graphic>
          </wp:inline>
        </w:drawing>
      </w:r>
    </w:p>
    <w:p w14:paraId="5AB9F92C" w14:textId="11DAC099" w:rsidR="00394475" w:rsidRDefault="00394475" w:rsidP="00394475">
      <w:pPr>
        <w:spacing w:after="120" w:line="360" w:lineRule="auto"/>
      </w:pPr>
      <w:r>
        <w:rPr>
          <w:b/>
        </w:rPr>
        <w:t>Figure 7</w:t>
      </w:r>
      <w:r w:rsidRPr="004E748D">
        <w:rPr>
          <w:b/>
        </w:rPr>
        <w:t>.</w:t>
      </w:r>
      <w:r>
        <w:t xml:space="preserve"> FT-IR spectroscopy of </w:t>
      </w:r>
      <w:proofErr w:type="gramStart"/>
      <w:r>
        <w:t>a</w:t>
      </w:r>
      <w:proofErr w:type="gramEnd"/>
      <w:r>
        <w:t xml:space="preserve"> HKUST-1/GO composites (GO content: 20 </w:t>
      </w:r>
      <w:proofErr w:type="spellStart"/>
      <w:r>
        <w:t>wt</w:t>
      </w:r>
      <w:proofErr w:type="spellEnd"/>
      <w:r>
        <w:t>%) before and after exposure to ammonia in different conditions.</w:t>
      </w:r>
      <w:r w:rsidR="00D6213E">
        <w:t xml:space="preserve"> Data for this figure were taken from Ref. </w:t>
      </w:r>
      <w:r w:rsidR="00D6213E">
        <w:fldChar w:fldCharType="begin"/>
      </w:r>
      <w:r w:rsidR="00D6213E">
        <w:instrText xml:space="preserve"> ADDIN EN.CITE &lt;EndNote&gt;&lt;Cite&gt;&lt;Author&gt;Petit&lt;/Author&gt;&lt;Year&gt;2010&lt;/Year&gt;&lt;RecNum&gt;14&lt;/RecNum&gt;&lt;DisplayText&gt;[24]&lt;/DisplayText&gt;&lt;record&gt;&lt;rec-number&gt;14&lt;/rec-number&gt;&lt;foreign-keys&gt;&lt;key app="EN" db-id="pf9vts2viwwv0qedd265fesvvw2dpfsptfxr"&gt;14&lt;/key&gt;&lt;/foreign-keys&gt;&lt;ref-type name="Journal Article"&gt;17&lt;/ref-type&gt;&lt;contributors&gt;&lt;authors&gt;&lt;author&gt;Petit, Camille&lt;/author&gt;&lt;author&gt;Mendoza, Barbara&lt;/author&gt;&lt;author&gt;Bandosz, Teresa J.&lt;/author&gt;&lt;/authors&gt;&lt;/contributors&gt;&lt;titles&gt;&lt;title&gt;Reactive Adsorption of Ammonia on Cu-Based MOF/Graphene Composites&lt;/title&gt;&lt;secondary-title&gt;Langmuir&lt;/secondary-title&gt;&lt;/titles&gt;&lt;periodical&gt;&lt;full-title&gt;Langmuir&lt;/full-title&gt;&lt;/periodical&gt;&lt;pages&gt;15302-15309&lt;/pages&gt;&lt;volume&gt;26&lt;/volume&gt;&lt;number&gt;19&lt;/number&gt;&lt;dates&gt;&lt;year&gt;2010&lt;/year&gt;&lt;pub-dates&gt;&lt;date&gt;2010/10/05&lt;/date&gt;&lt;/pub-dates&gt;&lt;/dates&gt;&lt;publisher&gt;American Chemical Society&lt;/publisher&gt;&lt;isbn&gt;0743-7463&lt;/isbn&gt;&lt;urls&gt;&lt;related-urls&gt;&lt;url&gt;http://dx.doi.org/10.1021/la1021092&lt;/url&gt;&lt;/related-urls&gt;&lt;/urls&gt;&lt;electronic-resource-num&gt;10.1021/la1021092&lt;/electronic-resource-num&gt;&lt;access-date&gt;2014/03/05&lt;/access-date&gt;&lt;/record&gt;&lt;/Cite&gt;&lt;/EndNote&gt;</w:instrText>
      </w:r>
      <w:r w:rsidR="00D6213E">
        <w:fldChar w:fldCharType="separate"/>
      </w:r>
      <w:r w:rsidR="00D6213E">
        <w:rPr>
          <w:noProof/>
        </w:rPr>
        <w:t>[</w:t>
      </w:r>
      <w:hyperlink w:anchor="_ENREF_24" w:tooltip="Petit, 2010 #48" w:history="1">
        <w:r w:rsidR="0057741A">
          <w:rPr>
            <w:noProof/>
          </w:rPr>
          <w:t>24</w:t>
        </w:r>
      </w:hyperlink>
      <w:r w:rsidR="00D6213E">
        <w:rPr>
          <w:noProof/>
        </w:rPr>
        <w:t>]</w:t>
      </w:r>
      <w:r w:rsidR="00D6213E">
        <w:fldChar w:fldCharType="end"/>
      </w:r>
      <w:r w:rsidR="00D6213E">
        <w:t>.</w:t>
      </w:r>
    </w:p>
    <w:p w14:paraId="2B98E314" w14:textId="28267390" w:rsidR="00394475" w:rsidRDefault="00394475" w:rsidP="00394475">
      <w:pPr>
        <w:spacing w:after="0"/>
        <w:jc w:val="left"/>
        <w:rPr>
          <w:noProof/>
          <w:lang w:val="en-GB" w:eastAsia="en-GB"/>
        </w:rPr>
      </w:pPr>
    </w:p>
    <w:p w14:paraId="234C44CB" w14:textId="77777777" w:rsidR="00394475" w:rsidRPr="001C21E6" w:rsidRDefault="00394475" w:rsidP="00394475">
      <w:pPr>
        <w:spacing w:after="120" w:line="360" w:lineRule="auto"/>
      </w:pPr>
      <w:r>
        <w:rPr>
          <w:noProof/>
        </w:rPr>
        <w:drawing>
          <wp:inline distT="0" distB="0" distL="0" distR="0" wp14:anchorId="55DD8905" wp14:editId="2EDE7B21">
            <wp:extent cx="5943600" cy="3540278"/>
            <wp:effectExtent l="0" t="0" r="0" b="0"/>
            <wp:docPr id="27" name="Picture 27" descr="C:\Users\cpetit1\Documents\Papers\Imperial\JCIS feature article\Figures\Figure XRD_Exhaus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descr="C:\Users\cpetit1\Documents\Papers\Imperial\JCIS feature article\Figures\Figure XRD_Exhausted.t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540278"/>
                    </a:xfrm>
                    <a:prstGeom prst="rect">
                      <a:avLst/>
                    </a:prstGeom>
                    <a:noFill/>
                    <a:ln>
                      <a:noFill/>
                    </a:ln>
                  </pic:spPr>
                </pic:pic>
              </a:graphicData>
            </a:graphic>
          </wp:inline>
        </w:drawing>
      </w:r>
    </w:p>
    <w:p w14:paraId="3FF7E102" w14:textId="79B88673" w:rsidR="00394475" w:rsidRDefault="00394475" w:rsidP="00394475">
      <w:pPr>
        <w:spacing w:after="120" w:line="360" w:lineRule="auto"/>
        <w:rPr>
          <w:b/>
        </w:rPr>
      </w:pPr>
      <w:r>
        <w:rPr>
          <w:b/>
        </w:rPr>
        <w:t>Figure 8</w:t>
      </w:r>
      <w:r w:rsidRPr="004E748D">
        <w:rPr>
          <w:b/>
        </w:rPr>
        <w:t>.</w:t>
      </w:r>
      <w:r>
        <w:t xml:space="preserve"> XRD spectra before and after exposure to ammonia in dry air of: (A) MOF-5/GO and its corresponding parent materials and (B) HKUST-1/GO and its corresponding parent materials.</w:t>
      </w:r>
      <w:r w:rsidR="00D6213E">
        <w:t xml:space="preserve"> Data for this figure were taken from </w:t>
      </w:r>
      <w:r w:rsidR="00632D6F">
        <w:fldChar w:fldCharType="begin">
          <w:fldData xml:space="preserve">PEVuZE5vdGU+PENpdGU+PEF1dGhvcj5QZXRpdDwvQXV0aG9yPjxZZWFyPjIwMTA8L1llYXI+PFJl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</w:fldData>
        </w:fldChar>
      </w:r>
      <w:r w:rsidR="00632D6F">
        <w:instrText xml:space="preserve"> ADDIN EN.CITE </w:instrText>
      </w:r>
      <w:r w:rsidR="00632D6F">
        <w:fldChar w:fldCharType="begin">
          <w:fldData xml:space="preserve">PEVuZE5vdGU+PENpdGU+PEF1dGhvcj5QZXRpdDwvQXV0aG9yPjxZZWFyPjIwMTA8L1llYXI+PFJl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</w:fldData>
        </w:fldChar>
      </w:r>
      <w:r w:rsidR="00632D6F">
        <w:instrText xml:space="preserve"> ADDIN EN.CITE.DATA </w:instrText>
      </w:r>
      <w:r w:rsidR="00632D6F">
        <w:fldChar w:fldCharType="end"/>
      </w:r>
      <w:r w:rsidR="00632D6F">
        <w:fldChar w:fldCharType="separate"/>
      </w:r>
      <w:r w:rsidR="00632D6F">
        <w:rPr>
          <w:noProof/>
        </w:rPr>
        <w:t>[</w:t>
      </w:r>
      <w:hyperlink w:anchor="_ENREF_18" w:tooltip="Petit, 2010 #50" w:history="1">
        <w:r w:rsidR="0057741A">
          <w:rPr>
            <w:noProof/>
          </w:rPr>
          <w:t>18</w:t>
        </w:r>
      </w:hyperlink>
      <w:r w:rsidR="00632D6F">
        <w:rPr>
          <w:noProof/>
        </w:rPr>
        <w:t xml:space="preserve">, </w:t>
      </w:r>
      <w:hyperlink w:anchor="_ENREF_24" w:tooltip="Petit, 2010 #48" w:history="1">
        <w:r w:rsidR="0057741A">
          <w:rPr>
            <w:noProof/>
          </w:rPr>
          <w:t>24</w:t>
        </w:r>
      </w:hyperlink>
      <w:r w:rsidR="00632D6F">
        <w:rPr>
          <w:noProof/>
        </w:rPr>
        <w:t>]</w:t>
      </w:r>
      <w:r w:rsidR="00632D6F">
        <w:fldChar w:fldCharType="end"/>
      </w:r>
      <w:r w:rsidR="00632D6F">
        <w:t>.</w:t>
      </w:r>
    </w:p>
    <w:p w14:paraId="59C0C138" w14:textId="77777777" w:rsidR="00D9307D" w:rsidRPr="007F2A64" w:rsidRDefault="00D9307D" w:rsidP="00E61981">
      <w:pPr>
        <w:spacing w:after="120" w:line="480" w:lineRule="auto"/>
        <w:ind w:firstLine="202"/>
        <w:rPr>
          <w:b/>
        </w:rPr>
      </w:pPr>
      <w:r w:rsidRPr="007F2A64">
        <w:rPr>
          <w:b/>
        </w:rPr>
        <w:lastRenderedPageBreak/>
        <w:t xml:space="preserve">4. </w:t>
      </w:r>
      <w:r w:rsidR="00033F04" w:rsidRPr="007F2A64">
        <w:rPr>
          <w:b/>
        </w:rPr>
        <w:t>MOF/</w:t>
      </w:r>
      <w:proofErr w:type="spellStart"/>
      <w:r w:rsidR="00033F04" w:rsidRPr="007F2A64">
        <w:rPr>
          <w:b/>
        </w:rPr>
        <w:t>aminated</w:t>
      </w:r>
      <w:proofErr w:type="spellEnd"/>
      <w:r w:rsidR="00033F04" w:rsidRPr="007F2A64">
        <w:rPr>
          <w:b/>
        </w:rPr>
        <w:t xml:space="preserve"> graphite oxide as CO</w:t>
      </w:r>
      <w:r w:rsidR="00033F04" w:rsidRPr="007F2A64">
        <w:rPr>
          <w:b/>
          <w:vertAlign w:val="subscript"/>
        </w:rPr>
        <w:t>2</w:t>
      </w:r>
      <w:r w:rsidR="00033F04" w:rsidRPr="007F2A64">
        <w:rPr>
          <w:b/>
        </w:rPr>
        <w:t xml:space="preserve"> </w:t>
      </w:r>
      <w:proofErr w:type="gramStart"/>
      <w:r w:rsidR="00033F04" w:rsidRPr="007F2A64">
        <w:rPr>
          <w:b/>
        </w:rPr>
        <w:t>capture</w:t>
      </w:r>
      <w:proofErr w:type="gramEnd"/>
      <w:r w:rsidR="00033F04" w:rsidRPr="007F2A64">
        <w:rPr>
          <w:b/>
        </w:rPr>
        <w:t xml:space="preserve"> media</w:t>
      </w:r>
    </w:p>
    <w:p w14:paraId="3E1F5158" w14:textId="260E5123" w:rsidR="00C14FBF" w:rsidRDefault="00D858F2" w:rsidP="006368E5">
      <w:pPr>
        <w:spacing w:after="120" w:line="480" w:lineRule="auto"/>
        <w:ind w:firstLine="567"/>
        <w:rPr>
          <w:rFonts w:ascii="Times New Roman" w:hAnsi="Times New Roman"/>
          <w:szCs w:val="24"/>
        </w:rPr>
      </w:pPr>
      <w:r w:rsidRPr="006368E5">
        <w:rPr>
          <w:rFonts w:ascii="Times New Roman" w:hAnsi="Times New Roman"/>
          <w:color w:val="000000"/>
          <w:szCs w:val="24"/>
        </w:rPr>
        <w:t>Since</w:t>
      </w:r>
      <w:r w:rsidRPr="00B40FF7">
        <w:rPr>
          <w:rFonts w:ascii="Times New Roman" w:hAnsi="Times New Roman"/>
          <w:szCs w:val="24"/>
        </w:rPr>
        <w:t xml:space="preserve"> MOF/GO composites proved themselves as very effective adsorbent</w:t>
      </w:r>
      <w:r w:rsidR="00B40FF7">
        <w:rPr>
          <w:rFonts w:ascii="Times New Roman" w:hAnsi="Times New Roman"/>
          <w:szCs w:val="24"/>
        </w:rPr>
        <w:t>s</w:t>
      </w:r>
      <w:r w:rsidRPr="00B40FF7">
        <w:rPr>
          <w:rFonts w:ascii="Times New Roman" w:hAnsi="Times New Roman"/>
          <w:szCs w:val="24"/>
        </w:rPr>
        <w:t xml:space="preserve"> for toxic reactive gases</w:t>
      </w:r>
      <w:r w:rsidR="00B40FF7">
        <w:rPr>
          <w:rFonts w:ascii="Times New Roman" w:hAnsi="Times New Roman"/>
          <w:szCs w:val="24"/>
        </w:rPr>
        <w:t>,</w:t>
      </w:r>
      <w:r w:rsidRPr="00B40FF7">
        <w:rPr>
          <w:rFonts w:ascii="Times New Roman" w:hAnsi="Times New Roman"/>
          <w:szCs w:val="24"/>
        </w:rPr>
        <w:t xml:space="preserve"> a next important environmental application to test their suitability was as CO</w:t>
      </w:r>
      <w:r w:rsidRPr="00B40FF7">
        <w:rPr>
          <w:rFonts w:ascii="Times New Roman" w:hAnsi="Times New Roman"/>
          <w:szCs w:val="24"/>
          <w:vertAlign w:val="subscript"/>
        </w:rPr>
        <w:t>2</w:t>
      </w:r>
      <w:r w:rsidRPr="00B40FF7">
        <w:rPr>
          <w:rFonts w:ascii="Times New Roman" w:hAnsi="Times New Roman"/>
          <w:szCs w:val="24"/>
        </w:rPr>
        <w:t xml:space="preserve"> </w:t>
      </w:r>
      <w:r w:rsidR="00477E28">
        <w:rPr>
          <w:rFonts w:ascii="Times New Roman" w:hAnsi="Times New Roman"/>
          <w:szCs w:val="24"/>
        </w:rPr>
        <w:t>capture</w:t>
      </w:r>
      <w:r w:rsidR="00477E28" w:rsidRPr="00B40FF7">
        <w:rPr>
          <w:rFonts w:ascii="Times New Roman" w:hAnsi="Times New Roman"/>
          <w:szCs w:val="24"/>
        </w:rPr>
        <w:t xml:space="preserve"> </w:t>
      </w:r>
      <w:r w:rsidRPr="00B40FF7">
        <w:rPr>
          <w:rFonts w:ascii="Times New Roman" w:hAnsi="Times New Roman"/>
          <w:szCs w:val="24"/>
        </w:rPr>
        <w:t xml:space="preserve">media. Here the </w:t>
      </w:r>
      <w:r w:rsidR="007479ED" w:rsidRPr="007479ED">
        <w:rPr>
          <w:rFonts w:ascii="Times New Roman" w:hAnsi="Times New Roman"/>
          <w:szCs w:val="24"/>
        </w:rPr>
        <w:t xml:space="preserve">GO phase was </w:t>
      </w:r>
      <w:r w:rsidRPr="00B40FF7">
        <w:rPr>
          <w:rFonts w:ascii="Times New Roman" w:hAnsi="Times New Roman"/>
          <w:szCs w:val="24"/>
        </w:rPr>
        <w:t>modified with urea to introduce amines to the surface</w:t>
      </w:r>
      <w:r w:rsidR="00477E28">
        <w:rPr>
          <w:rFonts w:ascii="Times New Roman" w:hAnsi="Times New Roman"/>
          <w:szCs w:val="24"/>
        </w:rPr>
        <w:t xml:space="preserve"> </w:t>
      </w:r>
      <w:r w:rsidR="00477E28">
        <w:rPr>
          <w:rFonts w:ascii="Times New Roman" w:hAnsi="Times New Roman"/>
          <w:szCs w:val="24"/>
        </w:rPr>
        <w:fldChar w:fldCharType="begin"/>
      </w:r>
      <w:r w:rsidR="00622774">
        <w:rPr>
          <w:rFonts w:ascii="Times New Roman" w:hAnsi="Times New Roman"/>
          <w:szCs w:val="24"/>
        </w:rPr>
        <w:instrText xml:space="preserve"> ADDIN EN.CITE &lt;EndNote&gt;&lt;Cite&gt;&lt;Author&gt;Zhao&lt;/Author&gt;&lt;Year&gt;2013&lt;/Year&gt;&lt;RecNum&gt;5&lt;/RecNum&gt;&lt;DisplayText&gt;[29]&lt;/DisplayText&gt;&lt;record&gt;&lt;rec-number&gt;5&lt;/rec-number&gt;&lt;foreign-keys&gt;&lt;key app="EN" db-id="pf9vts2viwwv0qedd265fesvvw2dpfsptfxr"&gt;5&lt;/key&gt;&lt;/foreign-keys&gt;&lt;ref-type name="Journal Article"&gt;17&lt;/ref-type&gt;&lt;contributors&gt;&lt;authors&gt;&lt;author&gt;Zhao, Yunxia&lt;/author&gt;&lt;author&gt;Seredych, Mykola&lt;/author&gt;&lt;author&gt;Zhong, Qin&lt;/author&gt;&lt;author&gt;Bandosz, Teresa J.&lt;/author&gt;&lt;/authors&gt;&lt;/contributors&gt;&lt;titles&gt;&lt;title&gt;Aminated graphite oxides and their composites with copper-based metal-organic framework: in search for efficient media for CO2 sequestration&lt;/title&gt;&lt;secondary-title&gt;RSC Advances&lt;/secondary-title&gt;&lt;/titles&gt;&lt;periodical&gt;&lt;full-title&gt;RSC Advances&lt;/full-title&gt;&lt;/periodical&gt;&lt;pages&gt;9932-9941&lt;/pages&gt;&lt;volume&gt;3&lt;/volume&gt;&lt;number&gt;25&lt;/number&gt;&lt;dates&gt;&lt;year&gt;2013&lt;/year&gt;&lt;/dates&gt;&lt;publisher&gt;The Royal Society of Chemistry&lt;/publisher&gt;&lt;work-type&gt;10.1039/C3RA40817E&lt;/work-type&gt;&lt;urls&gt;&lt;related-urls&gt;&lt;url&gt;http://dx.doi.org/10.1039/C3RA40817E&lt;/url&gt;&lt;/related-urls&gt;&lt;/urls&gt;&lt;electronic-resource-num&gt;10.1039/C3RA40817E&lt;/electronic-resource-num&gt;&lt;/record&gt;&lt;/Cite&gt;&lt;/EndNote&gt;</w:instrText>
      </w:r>
      <w:r w:rsidR="00477E28">
        <w:rPr>
          <w:rFonts w:ascii="Times New Roman" w:hAnsi="Times New Roman"/>
          <w:szCs w:val="24"/>
        </w:rPr>
        <w:fldChar w:fldCharType="separate"/>
      </w:r>
      <w:r w:rsidR="00622774">
        <w:rPr>
          <w:rFonts w:ascii="Times New Roman" w:hAnsi="Times New Roman"/>
          <w:noProof/>
          <w:szCs w:val="24"/>
        </w:rPr>
        <w:t>[</w:t>
      </w:r>
      <w:hyperlink w:anchor="_ENREF_29" w:tooltip="Zhao, 2013 #5" w:history="1">
        <w:r w:rsidR="0057741A">
          <w:rPr>
            <w:rFonts w:ascii="Times New Roman" w:hAnsi="Times New Roman"/>
            <w:noProof/>
            <w:szCs w:val="24"/>
          </w:rPr>
          <w:t>29</w:t>
        </w:r>
      </w:hyperlink>
      <w:r w:rsidR="00622774">
        <w:rPr>
          <w:rFonts w:ascii="Times New Roman" w:hAnsi="Times New Roman"/>
          <w:noProof/>
          <w:szCs w:val="24"/>
        </w:rPr>
        <w:t>]</w:t>
      </w:r>
      <w:r w:rsidR="00477E28">
        <w:rPr>
          <w:rFonts w:ascii="Times New Roman" w:hAnsi="Times New Roman"/>
          <w:szCs w:val="24"/>
        </w:rPr>
        <w:fldChar w:fldCharType="end"/>
      </w:r>
      <w:r w:rsidRPr="00B40FF7">
        <w:rPr>
          <w:rFonts w:ascii="Times New Roman" w:hAnsi="Times New Roman"/>
          <w:szCs w:val="24"/>
        </w:rPr>
        <w:t xml:space="preserve">. This was done knowing that </w:t>
      </w:r>
      <w:proofErr w:type="spellStart"/>
      <w:r w:rsidRPr="00B40FF7">
        <w:rPr>
          <w:rFonts w:ascii="Times New Roman" w:hAnsi="Times New Roman"/>
          <w:szCs w:val="24"/>
        </w:rPr>
        <w:t>amination</w:t>
      </w:r>
      <w:proofErr w:type="spellEnd"/>
      <w:r w:rsidRPr="00B40FF7">
        <w:rPr>
          <w:rFonts w:ascii="Times New Roman" w:hAnsi="Times New Roman"/>
          <w:szCs w:val="24"/>
        </w:rPr>
        <w:t xml:space="preserve"> of a surface is commonly used to increase the CO</w:t>
      </w:r>
      <w:r w:rsidRPr="00B40FF7">
        <w:rPr>
          <w:rFonts w:ascii="Times New Roman" w:hAnsi="Times New Roman"/>
          <w:szCs w:val="24"/>
          <w:vertAlign w:val="subscript"/>
        </w:rPr>
        <w:t xml:space="preserve">2 </w:t>
      </w:r>
      <w:r w:rsidRPr="00B40FF7">
        <w:rPr>
          <w:rFonts w:ascii="Times New Roman" w:hAnsi="Times New Roman"/>
          <w:szCs w:val="24"/>
        </w:rPr>
        <w:t xml:space="preserve">adsorption on various adsorbents </w:t>
      </w:r>
      <w:r w:rsidR="00477E28">
        <w:rPr>
          <w:rFonts w:ascii="Times New Roman" w:hAnsi="Times New Roman"/>
          <w:szCs w:val="24"/>
        </w:rPr>
        <w:fldChar w:fldCharType="begin">
          <w:fldData xml:space="preserve">PEVuZE5vdGU+PENpdGU+PEF1dGhvcj5DaG9pPC9BdXRob3I+PFllYXI+MjAxMjwvWWVhcj48UmVj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==
</w:fldData>
        </w:fldChar>
      </w:r>
      <w:r w:rsidR="006E2676">
        <w:rPr>
          <w:rFonts w:ascii="Times New Roman" w:hAnsi="Times New Roman"/>
          <w:szCs w:val="24"/>
        </w:rPr>
        <w:instrText xml:space="preserve"> ADDIN EN.CITE </w:instrText>
      </w:r>
      <w:r w:rsidR="006E2676">
        <w:rPr>
          <w:rFonts w:ascii="Times New Roman" w:hAnsi="Times New Roman"/>
          <w:szCs w:val="24"/>
        </w:rPr>
        <w:fldChar w:fldCharType="begin">
          <w:fldData xml:space="preserve">PEVuZE5vdGU+PENpdGU+PEF1dGhvcj5DaG9pPC9BdXRob3I+PFllYXI+MjAxMjwvWWVhcj48UmVj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==
</w:fldData>
        </w:fldChar>
      </w:r>
      <w:r w:rsidR="006E2676">
        <w:rPr>
          <w:rFonts w:ascii="Times New Roman" w:hAnsi="Times New Roman"/>
          <w:szCs w:val="24"/>
        </w:rPr>
        <w:instrText xml:space="preserve"> ADDIN EN.CITE.DATA </w:instrText>
      </w:r>
      <w:r w:rsidR="006E2676">
        <w:rPr>
          <w:rFonts w:ascii="Times New Roman" w:hAnsi="Times New Roman"/>
          <w:szCs w:val="24"/>
        </w:rPr>
      </w:r>
      <w:r w:rsidR="006E2676">
        <w:rPr>
          <w:rFonts w:ascii="Times New Roman" w:hAnsi="Times New Roman"/>
          <w:szCs w:val="24"/>
        </w:rPr>
        <w:fldChar w:fldCharType="end"/>
      </w:r>
      <w:r w:rsidR="00477E28">
        <w:rPr>
          <w:rFonts w:ascii="Times New Roman" w:hAnsi="Times New Roman"/>
          <w:szCs w:val="24"/>
        </w:rPr>
      </w:r>
      <w:r w:rsidR="00477E28">
        <w:rPr>
          <w:rFonts w:ascii="Times New Roman" w:hAnsi="Times New Roman"/>
          <w:szCs w:val="24"/>
        </w:rPr>
        <w:fldChar w:fldCharType="separate"/>
      </w:r>
      <w:r w:rsidR="006E2676">
        <w:rPr>
          <w:rFonts w:ascii="Times New Roman" w:hAnsi="Times New Roman"/>
          <w:noProof/>
          <w:szCs w:val="24"/>
        </w:rPr>
        <w:t>[</w:t>
      </w:r>
      <w:hyperlink w:anchor="_ENREF_54" w:tooltip="Choi, 2012 #71" w:history="1">
        <w:r w:rsidR="0057741A">
          <w:rPr>
            <w:rFonts w:ascii="Times New Roman" w:hAnsi="Times New Roman"/>
            <w:noProof/>
            <w:szCs w:val="24"/>
          </w:rPr>
          <w:t>54</w:t>
        </w:r>
      </w:hyperlink>
      <w:r w:rsidR="006E2676">
        <w:rPr>
          <w:rFonts w:ascii="Times New Roman" w:hAnsi="Times New Roman"/>
          <w:noProof/>
          <w:szCs w:val="24"/>
        </w:rPr>
        <w:t xml:space="preserve">, </w:t>
      </w:r>
      <w:hyperlink w:anchor="_ENREF_55" w:tooltip="Belmabkhout, 2010 #72" w:history="1">
        <w:r w:rsidR="0057741A">
          <w:rPr>
            <w:rFonts w:ascii="Times New Roman" w:hAnsi="Times New Roman"/>
            <w:noProof/>
            <w:szCs w:val="24"/>
          </w:rPr>
          <w:t>55</w:t>
        </w:r>
      </w:hyperlink>
      <w:r w:rsidR="006E2676">
        <w:rPr>
          <w:rFonts w:ascii="Times New Roman" w:hAnsi="Times New Roman"/>
          <w:noProof/>
          <w:szCs w:val="24"/>
        </w:rPr>
        <w:t>]</w:t>
      </w:r>
      <w:r w:rsidR="00477E28">
        <w:rPr>
          <w:rFonts w:ascii="Times New Roman" w:hAnsi="Times New Roman"/>
          <w:szCs w:val="24"/>
        </w:rPr>
        <w:fldChar w:fldCharType="end"/>
      </w:r>
      <w:r w:rsidRPr="00B40FF7">
        <w:rPr>
          <w:rFonts w:ascii="Times New Roman" w:hAnsi="Times New Roman"/>
          <w:szCs w:val="24"/>
        </w:rPr>
        <w:t>.</w:t>
      </w:r>
      <w:r w:rsidR="007479ED">
        <w:rPr>
          <w:rFonts w:ascii="Times New Roman" w:hAnsi="Times New Roman"/>
          <w:szCs w:val="24"/>
        </w:rPr>
        <w:t xml:space="preserve"> The results obtained exceeded our expectation. The comparison of the amounts of CO</w:t>
      </w:r>
      <w:r w:rsidR="007479ED" w:rsidRPr="00B40FF7">
        <w:rPr>
          <w:rFonts w:ascii="Times New Roman" w:hAnsi="Times New Roman"/>
          <w:szCs w:val="24"/>
          <w:vertAlign w:val="subscript"/>
        </w:rPr>
        <w:t>2</w:t>
      </w:r>
      <w:r w:rsidR="007479ED">
        <w:rPr>
          <w:rFonts w:ascii="Times New Roman" w:hAnsi="Times New Roman"/>
          <w:szCs w:val="24"/>
        </w:rPr>
        <w:t xml:space="preserve"> adsorbed in </w:t>
      </w:r>
      <w:proofErr w:type="spellStart"/>
      <w:r w:rsidR="007479ED">
        <w:rPr>
          <w:rFonts w:ascii="Times New Roman" w:hAnsi="Times New Roman"/>
          <w:szCs w:val="24"/>
        </w:rPr>
        <w:t>mmol</w:t>
      </w:r>
      <w:proofErr w:type="spellEnd"/>
      <w:r w:rsidR="007479ED">
        <w:rPr>
          <w:rFonts w:ascii="Times New Roman" w:hAnsi="Times New Roman"/>
          <w:szCs w:val="24"/>
        </w:rPr>
        <w:t>/g on the composites with GO treated</w:t>
      </w:r>
      <w:r w:rsidR="00C07B94">
        <w:rPr>
          <w:rFonts w:ascii="Times New Roman" w:hAnsi="Times New Roman"/>
          <w:szCs w:val="24"/>
        </w:rPr>
        <w:t xml:space="preserve"> with</w:t>
      </w:r>
      <w:r w:rsidR="007479ED">
        <w:rPr>
          <w:rFonts w:ascii="Times New Roman" w:hAnsi="Times New Roman"/>
          <w:szCs w:val="24"/>
        </w:rPr>
        <w:t xml:space="preserve"> different amounts of urea</w:t>
      </w:r>
      <w:r w:rsidR="00C07B94">
        <w:rPr>
          <w:rFonts w:ascii="Times New Roman" w:hAnsi="Times New Roman"/>
          <w:szCs w:val="24"/>
        </w:rPr>
        <w:t xml:space="preserve"> </w:t>
      </w:r>
      <w:r w:rsidR="007479ED">
        <w:rPr>
          <w:rFonts w:ascii="Times New Roman" w:hAnsi="Times New Roman"/>
          <w:szCs w:val="24"/>
        </w:rPr>
        <w:t xml:space="preserve">is presented </w:t>
      </w:r>
      <w:r w:rsidR="007479ED" w:rsidRPr="00394475">
        <w:rPr>
          <w:rFonts w:ascii="Times New Roman" w:hAnsi="Times New Roman"/>
          <w:szCs w:val="24"/>
        </w:rPr>
        <w:t xml:space="preserve">in </w:t>
      </w:r>
      <w:r w:rsidR="007479ED" w:rsidRPr="006368E5">
        <w:rPr>
          <w:rFonts w:ascii="Times New Roman" w:hAnsi="Times New Roman"/>
          <w:szCs w:val="24"/>
        </w:rPr>
        <w:t>Figure</w:t>
      </w:r>
      <w:r w:rsidR="00394475" w:rsidRPr="006368E5">
        <w:rPr>
          <w:rFonts w:ascii="Times New Roman" w:hAnsi="Times New Roman"/>
          <w:szCs w:val="24"/>
        </w:rPr>
        <w:t xml:space="preserve"> 9</w:t>
      </w:r>
      <w:r w:rsidR="00622774">
        <w:rPr>
          <w:rFonts w:ascii="Times New Roman" w:hAnsi="Times New Roman"/>
          <w:szCs w:val="24"/>
        </w:rPr>
        <w:t xml:space="preserve"> (The urea content increased from HKUST/GOU1 to HKUST-1/GOU3, Table </w:t>
      </w:r>
      <w:r w:rsidR="00622774" w:rsidRPr="006368E5">
        <w:rPr>
          <w:rFonts w:ascii="Times New Roman" w:hAnsi="Times New Roman"/>
          <w:szCs w:val="24"/>
        </w:rPr>
        <w:t>2</w:t>
      </w:r>
      <w:r w:rsidR="00622774" w:rsidRPr="00622774">
        <w:rPr>
          <w:rFonts w:ascii="Times New Roman" w:hAnsi="Times New Roman"/>
          <w:szCs w:val="24"/>
        </w:rPr>
        <w:t>)</w:t>
      </w:r>
      <w:r w:rsidR="00477E28" w:rsidRPr="00394475">
        <w:rPr>
          <w:rFonts w:ascii="Times New Roman" w:hAnsi="Times New Roman"/>
          <w:szCs w:val="24"/>
        </w:rPr>
        <w:t>.</w:t>
      </w:r>
      <w:r w:rsidR="007479ED">
        <w:rPr>
          <w:rFonts w:ascii="Times New Roman" w:hAnsi="Times New Roman"/>
          <w:szCs w:val="24"/>
        </w:rPr>
        <w:t xml:space="preserve"> The </w:t>
      </w:r>
      <w:r w:rsidR="00C07B94">
        <w:rPr>
          <w:rFonts w:ascii="Times New Roman" w:hAnsi="Times New Roman"/>
          <w:szCs w:val="24"/>
        </w:rPr>
        <w:t xml:space="preserve">data </w:t>
      </w:r>
      <w:r w:rsidR="007479ED">
        <w:rPr>
          <w:rFonts w:ascii="Times New Roman" w:hAnsi="Times New Roman"/>
          <w:szCs w:val="24"/>
        </w:rPr>
        <w:t>obtained on MOF itself and on MOF/GO composite are also included. As seen</w:t>
      </w:r>
      <w:r w:rsidR="00C07B94">
        <w:rPr>
          <w:rFonts w:ascii="Times New Roman" w:hAnsi="Times New Roman"/>
          <w:szCs w:val="24"/>
        </w:rPr>
        <w:t>, the results</w:t>
      </w:r>
      <w:r w:rsidR="007479ED">
        <w:rPr>
          <w:rFonts w:ascii="Times New Roman" w:hAnsi="Times New Roman"/>
          <w:szCs w:val="24"/>
        </w:rPr>
        <w:t xml:space="preserve"> </w:t>
      </w:r>
      <w:r w:rsidR="00C07B94">
        <w:rPr>
          <w:rFonts w:ascii="Times New Roman" w:hAnsi="Times New Roman"/>
          <w:szCs w:val="24"/>
        </w:rPr>
        <w:t xml:space="preserve">collected at </w:t>
      </w:r>
      <w:r w:rsidR="007479ED">
        <w:rPr>
          <w:rFonts w:ascii="Times New Roman" w:hAnsi="Times New Roman"/>
          <w:szCs w:val="24"/>
        </w:rPr>
        <w:t>three different adsorption conditions</w:t>
      </w:r>
      <w:r w:rsidR="00640F78">
        <w:rPr>
          <w:rFonts w:ascii="Times New Roman" w:hAnsi="Times New Roman"/>
          <w:szCs w:val="24"/>
        </w:rPr>
        <w:t xml:space="preserve"> (dynamic gravimetr</w:t>
      </w:r>
      <w:r w:rsidR="00C07B94">
        <w:rPr>
          <w:rFonts w:ascii="Times New Roman" w:hAnsi="Times New Roman"/>
          <w:szCs w:val="24"/>
        </w:rPr>
        <w:t xml:space="preserve">ic </w:t>
      </w:r>
      <w:r w:rsidR="00477E28">
        <w:rPr>
          <w:rFonts w:ascii="Times New Roman" w:hAnsi="Times New Roman"/>
          <w:szCs w:val="24"/>
        </w:rPr>
        <w:fldChar w:fldCharType="begin"/>
      </w:r>
      <w:r w:rsidR="00622774">
        <w:rPr>
          <w:rFonts w:ascii="Times New Roman" w:hAnsi="Times New Roman"/>
          <w:szCs w:val="24"/>
        </w:rPr>
        <w:instrText xml:space="preserve"> ADDIN EN.CITE &lt;EndNote&gt;&lt;Cite&gt;&lt;Author&gt;Zhao&lt;/Author&gt;&lt;Year&gt;2013&lt;/Year&gt;&lt;RecNum&gt;15&lt;/RecNum&gt;&lt;DisplayText&gt;[30]&lt;/DisplayText&gt;&lt;record&gt;&lt;rec-number&gt;15&lt;/rec-number&gt;&lt;foreign-keys&gt;&lt;key app="EN" db-id="pf9vts2viwwv0qedd265fesvvw2dpfsptfxr"&gt;15&lt;/key&gt;&lt;/foreign-keys&gt;&lt;ref-type name="Journal Article"&gt;17&lt;/ref-type&gt;&lt;contributors&gt;&lt;authors&gt;&lt;author&gt;Zhao, Yunxia&lt;/author&gt;&lt;author&gt;Seredych, Mykola&lt;/author&gt;&lt;author&gt;Zhong, Qin&lt;/author&gt;&lt;author&gt;Bandosz, Teresa J.&lt;/author&gt;&lt;/authors&gt;&lt;/contributors&gt;&lt;titles&gt;&lt;title&gt;Superior Performance of Copper Based MOF and Aminated Graphite Oxide Composites as CO2 Adsorbents at Room Temperature&lt;/title&gt;&lt;secondary-title&gt;ACS Applied Materials &amp;amp; Interfaces&lt;/secondary-title&gt;&lt;/titles&gt;&lt;periodical&gt;&lt;full-title&gt;ACS Applied Materials &amp;amp; Interfaces&lt;/full-title&gt;&lt;/periodical&gt;&lt;pages&gt;4951-4959&lt;/pages&gt;&lt;volume&gt;5&lt;/volume&gt;&lt;number&gt;11&lt;/number&gt;&lt;dates&gt;&lt;year&gt;2013&lt;/year&gt;&lt;pub-dates&gt;&lt;date&gt;2013/06/12&lt;/date&gt;&lt;/pub-dates&gt;&lt;/dates&gt;&lt;publisher&gt;American Chemical Society&lt;/publisher&gt;&lt;isbn&gt;1944-8244&lt;/isbn&gt;&lt;urls&gt;&lt;related-urls&gt;&lt;url&gt;http://dx.doi.org/10.1021/am4006989&lt;/url&gt;&lt;/related-urls&gt;&lt;/urls&gt;&lt;electronic-resource-num&gt;10.1021/am4006989&lt;/electronic-resource-num&gt;&lt;access-date&gt;2014/03/05&lt;/access-date&gt;&lt;/record&gt;&lt;/Cite&gt;&lt;/EndNote&gt;</w:instrText>
      </w:r>
      <w:r w:rsidR="00477E28">
        <w:rPr>
          <w:rFonts w:ascii="Times New Roman" w:hAnsi="Times New Roman"/>
          <w:szCs w:val="24"/>
        </w:rPr>
        <w:fldChar w:fldCharType="separate"/>
      </w:r>
      <w:r w:rsidR="00622774">
        <w:rPr>
          <w:rFonts w:ascii="Times New Roman" w:hAnsi="Times New Roman"/>
          <w:noProof/>
          <w:szCs w:val="24"/>
        </w:rPr>
        <w:t>[</w:t>
      </w:r>
      <w:hyperlink w:anchor="_ENREF_30" w:tooltip="Zhao, 2013 #15" w:history="1">
        <w:r w:rsidR="0057741A">
          <w:rPr>
            <w:rFonts w:ascii="Times New Roman" w:hAnsi="Times New Roman"/>
            <w:noProof/>
            <w:szCs w:val="24"/>
          </w:rPr>
          <w:t>30</w:t>
        </w:r>
      </w:hyperlink>
      <w:r w:rsidR="00622774">
        <w:rPr>
          <w:rFonts w:ascii="Times New Roman" w:hAnsi="Times New Roman"/>
          <w:noProof/>
          <w:szCs w:val="24"/>
        </w:rPr>
        <w:t>]</w:t>
      </w:r>
      <w:r w:rsidR="00477E28">
        <w:rPr>
          <w:rFonts w:ascii="Times New Roman" w:hAnsi="Times New Roman"/>
          <w:szCs w:val="24"/>
        </w:rPr>
        <w:fldChar w:fldCharType="end"/>
      </w:r>
      <w:r w:rsidR="00C07B94">
        <w:rPr>
          <w:rFonts w:ascii="Times New Roman" w:hAnsi="Times New Roman"/>
          <w:szCs w:val="24"/>
        </w:rPr>
        <w:t xml:space="preserve">,  </w:t>
      </w:r>
      <w:r w:rsidR="009A46C5">
        <w:rPr>
          <w:rFonts w:ascii="Times New Roman" w:hAnsi="Times New Roman"/>
          <w:szCs w:val="24"/>
        </w:rPr>
        <w:t xml:space="preserve">volumetric </w:t>
      </w:r>
      <w:r w:rsidR="00C07B94">
        <w:rPr>
          <w:rFonts w:ascii="Times New Roman" w:hAnsi="Times New Roman"/>
          <w:szCs w:val="24"/>
        </w:rPr>
        <w:t xml:space="preserve">up to 0.1 </w:t>
      </w:r>
      <w:proofErr w:type="spellStart"/>
      <w:r w:rsidR="00C07B94">
        <w:rPr>
          <w:rFonts w:ascii="Times New Roman" w:hAnsi="Times New Roman"/>
          <w:szCs w:val="24"/>
        </w:rPr>
        <w:t>MPa</w:t>
      </w:r>
      <w:proofErr w:type="spellEnd"/>
      <w:r w:rsidR="00C07B94">
        <w:rPr>
          <w:rFonts w:ascii="Times New Roman" w:hAnsi="Times New Roman"/>
          <w:szCs w:val="24"/>
        </w:rPr>
        <w:t xml:space="preserve"> </w:t>
      </w:r>
      <w:r w:rsidR="00477E28">
        <w:rPr>
          <w:rFonts w:ascii="Times New Roman" w:hAnsi="Times New Roman"/>
          <w:szCs w:val="24"/>
        </w:rPr>
        <w:fldChar w:fldCharType="begin"/>
      </w:r>
      <w:r w:rsidR="00622774">
        <w:rPr>
          <w:rFonts w:ascii="Times New Roman" w:hAnsi="Times New Roman"/>
          <w:szCs w:val="24"/>
        </w:rPr>
        <w:instrText xml:space="preserve"> ADDIN EN.CITE &lt;EndNote&gt;&lt;Cite&gt;&lt;Author&gt;Zhao&lt;/Author&gt;&lt;Year&gt;2014&lt;/Year&gt;&lt;RecNum&gt;13&lt;/RecNum&gt;&lt;DisplayText&gt;[28]&lt;/DisplayText&gt;&lt;record&gt;&lt;rec-number&gt;13&lt;/rec-number&gt;&lt;foreign-keys&gt;&lt;key app="EN" db-id="pf9vts2viwwv0qedd265fesvvw2dpfsptfxr"&gt;13&lt;/key&gt;&lt;/foreign-keys&gt;&lt;ref-type name="Journal Article"&gt;17&lt;/ref-type&gt;&lt;contributors&gt;&lt;authors&gt;&lt;author&gt;Zhao, Yunxia&lt;/author&gt;&lt;author&gt;Seredych, Mykola&lt;/author&gt;&lt;author&gt;Jagiello, Jacek&lt;/author&gt;&lt;author&gt;Zhong, Qin&lt;/author&gt;&lt;author&gt;Bandosz, Teresa J.&lt;/author&gt;&lt;/authors&gt;&lt;/contributors&gt;&lt;titles&gt;&lt;title&gt;Insight into the mechanism of CO2 adsorption on Cu–BTC and its composites with graphite oxide or aminated graphite oxide&lt;/title&gt;&lt;secondary-title&gt;Chemical Engineering Journal&lt;/secondary-title&gt;&lt;/titles&gt;&lt;periodical&gt;&lt;full-title&gt;Chemical Engineering Journal&lt;/full-title&gt;&lt;/periodical&gt;&lt;pages&gt;399-407&lt;/pages&gt;&lt;volume&gt;239&lt;/volume&gt;&lt;number&gt;0&lt;/number&gt;&lt;keywords&gt;&lt;keyword&gt;Carbon dioxide adsorption&lt;/keyword&gt;&lt;keyword&gt;Metal–organic frameworks&lt;/keyword&gt;&lt;keyword&gt;Aminated graphite oxide&lt;/keyword&gt;&lt;keyword&gt;Isosteric heat of adsorption&lt;/keyword&gt;&lt;keyword&gt;Regenerability&lt;/keyword&gt;&lt;/keywords&gt;&lt;dates&gt;&lt;year&gt;2014&lt;/year&gt;&lt;pub-dates&gt;&lt;date&gt;3/1/&lt;/date&gt;&lt;/pub-dates&gt;&lt;/dates&gt;&lt;isbn&gt;1385-8947&lt;/isbn&gt;&lt;urls&gt;&lt;related-urls&gt;&lt;url&gt;http://www.sciencedirect.com/science/article/pii/S1385894713015088&lt;/url&gt;&lt;/related-urls&gt;&lt;/urls&gt;&lt;electronic-resource-num&gt;http://dx.doi.org/10.1016/j.cej.2013.11.037&lt;/electronic-resource-num&gt;&lt;/record&gt;&lt;/Cite&gt;&lt;/EndNote&gt;</w:instrText>
      </w:r>
      <w:r w:rsidR="00477E28">
        <w:rPr>
          <w:rFonts w:ascii="Times New Roman" w:hAnsi="Times New Roman"/>
          <w:szCs w:val="24"/>
        </w:rPr>
        <w:fldChar w:fldCharType="separate"/>
      </w:r>
      <w:r w:rsidR="00622774">
        <w:rPr>
          <w:rFonts w:ascii="Times New Roman" w:hAnsi="Times New Roman"/>
          <w:noProof/>
          <w:szCs w:val="24"/>
        </w:rPr>
        <w:t>[</w:t>
      </w:r>
      <w:hyperlink w:anchor="_ENREF_28" w:tooltip="Zhao, 2014 #13" w:history="1">
        <w:r w:rsidR="0057741A">
          <w:rPr>
            <w:rFonts w:ascii="Times New Roman" w:hAnsi="Times New Roman"/>
            <w:noProof/>
            <w:szCs w:val="24"/>
          </w:rPr>
          <w:t>28</w:t>
        </w:r>
      </w:hyperlink>
      <w:r w:rsidR="00622774">
        <w:rPr>
          <w:rFonts w:ascii="Times New Roman" w:hAnsi="Times New Roman"/>
          <w:noProof/>
          <w:szCs w:val="24"/>
        </w:rPr>
        <w:t>]</w:t>
      </w:r>
      <w:r w:rsidR="00477E28">
        <w:rPr>
          <w:rFonts w:ascii="Times New Roman" w:hAnsi="Times New Roman"/>
          <w:szCs w:val="24"/>
        </w:rPr>
        <w:fldChar w:fldCharType="end"/>
      </w:r>
      <w:r w:rsidR="00C07B94">
        <w:rPr>
          <w:rFonts w:ascii="Times New Roman" w:hAnsi="Times New Roman"/>
          <w:szCs w:val="24"/>
        </w:rPr>
        <w:t xml:space="preserve"> and up to 1.</w:t>
      </w:r>
      <w:r w:rsidR="00640F78">
        <w:rPr>
          <w:rFonts w:ascii="Times New Roman" w:hAnsi="Times New Roman"/>
          <w:szCs w:val="24"/>
        </w:rPr>
        <w:t xml:space="preserve">5 </w:t>
      </w:r>
      <w:proofErr w:type="spellStart"/>
      <w:r w:rsidR="00640F78">
        <w:rPr>
          <w:rFonts w:ascii="Times New Roman" w:hAnsi="Times New Roman"/>
          <w:szCs w:val="24"/>
        </w:rPr>
        <w:t>MPa</w:t>
      </w:r>
      <w:proofErr w:type="spellEnd"/>
      <w:r w:rsidR="00C07B94">
        <w:rPr>
          <w:rFonts w:ascii="Times New Roman" w:hAnsi="Times New Roman"/>
          <w:szCs w:val="24"/>
        </w:rPr>
        <w:t xml:space="preserve"> </w:t>
      </w:r>
      <w:r w:rsidR="00477E28">
        <w:rPr>
          <w:rFonts w:ascii="Times New Roman" w:hAnsi="Times New Roman"/>
          <w:szCs w:val="24"/>
        </w:rPr>
        <w:fldChar w:fldCharType="begin"/>
      </w:r>
      <w:r w:rsidR="00622774">
        <w:rPr>
          <w:rFonts w:ascii="Times New Roman" w:hAnsi="Times New Roman"/>
          <w:szCs w:val="24"/>
        </w:rPr>
        <w:instrText xml:space="preserve"> ADDIN EN.CITE &lt;EndNote&gt;&lt;Cite&gt;&lt;Author&gt;Policicchio&lt;/Author&gt;&lt;Year&gt;2013&lt;/Year&gt;&lt;RecNum&gt;55&lt;/RecNum&gt;&lt;DisplayText&gt;[32]&lt;/DisplayText&gt;&lt;record&gt;&lt;rec-number&gt;55&lt;/rec-number&gt;&lt;foreign-keys&gt;&lt;key app="EN" db-id="pf9vts2viwwv0qedd265fesvvw2dpfsptfxr"&gt;55&lt;/key&gt;&lt;/foreign-keys&gt;&lt;ref-type name="Journal Article"&gt;17&lt;/ref-type&gt;&lt;contributors&gt;&lt;authors&gt;&lt;author&gt;Policicchio, Alfonso&lt;/author&gt;&lt;author&gt;Zhao, Yunxia&lt;/author&gt;&lt;author&gt;Zhong, Qin&lt;/author&gt;&lt;author&gt;Agostino, Raffaele G.&lt;/author&gt;&lt;author&gt;Bandosz, Teresa J.&lt;/author&gt;&lt;/authors&gt;&lt;/contributors&gt;&lt;titles&gt;&lt;title&gt;Cu-BTC/Aminated Graphite Oxide Composites As High-Efficiency CO2 Capture Media&lt;/title&gt;&lt;secondary-title&gt;ACS Applied Materials &amp;amp; Interfaces&lt;/secondary-title&gt;&lt;/titles&gt;&lt;periodical&gt;&lt;full-title&gt;ACS Applied Materials &amp;amp; Interfaces&lt;/full-title&gt;&lt;/periodical&gt;&lt;pages&gt;101-108&lt;/pages&gt;&lt;volume&gt;6&lt;/volume&gt;&lt;number&gt;1&lt;/number&gt;&lt;dates&gt;&lt;year&gt;2013&lt;/year&gt;&lt;pub-dates&gt;&lt;date&gt;2014/01/08&lt;/date&gt;&lt;/pub-dates&gt;&lt;/dates&gt;&lt;publisher&gt;American Chemical Society&lt;/publisher&gt;&lt;isbn&gt;1944-8244&lt;/isbn&gt;&lt;urls&gt;&lt;related-urls&gt;&lt;url&gt;http://pubs.acs.org/doi/abs/10.1021/am404952z&lt;/url&gt;&lt;/related-urls&gt;&lt;/urls&gt;&lt;electronic-resource-num&gt;10.1021/am404952z&lt;/electronic-resource-num&gt;&lt;access-date&gt;2014/05/15&lt;/access-date&gt;&lt;/record&gt;&lt;/Cite&gt;&lt;/EndNote&gt;</w:instrText>
      </w:r>
      <w:r w:rsidR="00477E28">
        <w:rPr>
          <w:rFonts w:ascii="Times New Roman" w:hAnsi="Times New Roman"/>
          <w:szCs w:val="24"/>
        </w:rPr>
        <w:fldChar w:fldCharType="separate"/>
      </w:r>
      <w:r w:rsidR="00622774">
        <w:rPr>
          <w:rFonts w:ascii="Times New Roman" w:hAnsi="Times New Roman"/>
          <w:noProof/>
          <w:szCs w:val="24"/>
        </w:rPr>
        <w:t>[</w:t>
      </w:r>
      <w:hyperlink w:anchor="_ENREF_32" w:tooltip="Policicchio, 2013 #55" w:history="1">
        <w:r w:rsidR="0057741A">
          <w:rPr>
            <w:rFonts w:ascii="Times New Roman" w:hAnsi="Times New Roman"/>
            <w:noProof/>
            <w:szCs w:val="24"/>
          </w:rPr>
          <w:t>32</w:t>
        </w:r>
      </w:hyperlink>
      <w:r w:rsidR="00622774">
        <w:rPr>
          <w:rFonts w:ascii="Times New Roman" w:hAnsi="Times New Roman"/>
          <w:noProof/>
          <w:szCs w:val="24"/>
        </w:rPr>
        <w:t>]</w:t>
      </w:r>
      <w:r w:rsidR="00477E28">
        <w:rPr>
          <w:rFonts w:ascii="Times New Roman" w:hAnsi="Times New Roman"/>
          <w:szCs w:val="24"/>
        </w:rPr>
        <w:fldChar w:fldCharType="end"/>
      </w:r>
      <w:r w:rsidR="00640F78">
        <w:rPr>
          <w:rFonts w:ascii="Times New Roman" w:hAnsi="Times New Roman"/>
          <w:szCs w:val="24"/>
        </w:rPr>
        <w:t>)</w:t>
      </w:r>
      <w:r w:rsidR="007479ED">
        <w:rPr>
          <w:rFonts w:ascii="Times New Roman" w:hAnsi="Times New Roman"/>
          <w:szCs w:val="24"/>
        </w:rPr>
        <w:t xml:space="preserve"> are</w:t>
      </w:r>
      <w:r w:rsidR="00C14FBF">
        <w:rPr>
          <w:rFonts w:ascii="Times New Roman" w:hAnsi="Times New Roman"/>
          <w:szCs w:val="24"/>
        </w:rPr>
        <w:t xml:space="preserve"> very </w:t>
      </w:r>
      <w:r w:rsidR="007479ED">
        <w:rPr>
          <w:rFonts w:ascii="Times New Roman" w:hAnsi="Times New Roman"/>
          <w:szCs w:val="24"/>
        </w:rPr>
        <w:t xml:space="preserve">consistent and a systematic increase in the amount adsorbed is </w:t>
      </w:r>
      <w:r w:rsidR="00C14FBF">
        <w:rPr>
          <w:rFonts w:ascii="Times New Roman" w:hAnsi="Times New Roman"/>
          <w:szCs w:val="24"/>
        </w:rPr>
        <w:t>found wit</w:t>
      </w:r>
      <w:r w:rsidR="007479ED">
        <w:rPr>
          <w:rFonts w:ascii="Times New Roman" w:hAnsi="Times New Roman"/>
          <w:szCs w:val="24"/>
        </w:rPr>
        <w:t xml:space="preserve">h an increase in the amount of urea used for </w:t>
      </w:r>
      <w:r w:rsidR="00C14FBF">
        <w:rPr>
          <w:rFonts w:ascii="Times New Roman" w:hAnsi="Times New Roman"/>
          <w:szCs w:val="24"/>
        </w:rPr>
        <w:t xml:space="preserve">the </w:t>
      </w:r>
      <w:r w:rsidR="007479ED">
        <w:rPr>
          <w:rFonts w:ascii="Times New Roman" w:hAnsi="Times New Roman"/>
          <w:szCs w:val="24"/>
        </w:rPr>
        <w:t>GO modification. What is important to mention</w:t>
      </w:r>
      <w:r w:rsidR="00640F78">
        <w:rPr>
          <w:rFonts w:ascii="Times New Roman" w:hAnsi="Times New Roman"/>
          <w:szCs w:val="24"/>
        </w:rPr>
        <w:t xml:space="preserve"> is </w:t>
      </w:r>
      <w:r w:rsidR="007479ED">
        <w:rPr>
          <w:rFonts w:ascii="Times New Roman" w:hAnsi="Times New Roman"/>
          <w:szCs w:val="24"/>
        </w:rPr>
        <w:t>that the amount of CO</w:t>
      </w:r>
      <w:r w:rsidR="007479ED" w:rsidRPr="00B40FF7">
        <w:rPr>
          <w:rFonts w:ascii="Times New Roman" w:hAnsi="Times New Roman"/>
          <w:szCs w:val="24"/>
          <w:vertAlign w:val="subscript"/>
        </w:rPr>
        <w:t>2</w:t>
      </w:r>
      <w:r w:rsidR="007479ED">
        <w:rPr>
          <w:rFonts w:ascii="Times New Roman" w:hAnsi="Times New Roman"/>
          <w:szCs w:val="24"/>
        </w:rPr>
        <w:t xml:space="preserve"> adsorbed increased about 100% in comparison with </w:t>
      </w:r>
      <w:r w:rsidR="00C07B94">
        <w:rPr>
          <w:rFonts w:ascii="Times New Roman" w:hAnsi="Times New Roman"/>
          <w:szCs w:val="24"/>
        </w:rPr>
        <w:t xml:space="preserve">that on </w:t>
      </w:r>
      <w:r w:rsidR="007479ED">
        <w:rPr>
          <w:rFonts w:ascii="Times New Roman" w:hAnsi="Times New Roman"/>
          <w:szCs w:val="24"/>
        </w:rPr>
        <w:t>MOF.</w:t>
      </w:r>
      <w:r w:rsidR="00C14FBF">
        <w:rPr>
          <w:rFonts w:ascii="Times New Roman" w:hAnsi="Times New Roman"/>
          <w:szCs w:val="24"/>
        </w:rPr>
        <w:t xml:space="preserve"> Moreover, the adsorption at high pressure was totally reversible at various temper</w:t>
      </w:r>
      <w:r w:rsidR="00640F78">
        <w:rPr>
          <w:rFonts w:ascii="Times New Roman" w:hAnsi="Times New Roman"/>
          <w:szCs w:val="24"/>
        </w:rPr>
        <w:t>a</w:t>
      </w:r>
      <w:r w:rsidR="00C14FBF">
        <w:rPr>
          <w:rFonts w:ascii="Times New Roman" w:hAnsi="Times New Roman"/>
          <w:szCs w:val="24"/>
        </w:rPr>
        <w:t>ture</w:t>
      </w:r>
      <w:r w:rsidR="00C07B94">
        <w:rPr>
          <w:rFonts w:ascii="Times New Roman" w:hAnsi="Times New Roman"/>
          <w:szCs w:val="24"/>
        </w:rPr>
        <w:t>s</w:t>
      </w:r>
      <w:r w:rsidR="00C14FBF">
        <w:rPr>
          <w:rFonts w:ascii="Times New Roman" w:hAnsi="Times New Roman"/>
          <w:szCs w:val="24"/>
        </w:rPr>
        <w:t xml:space="preserve"> of measurements indicating t</w:t>
      </w:r>
      <w:r w:rsidR="00640F78">
        <w:rPr>
          <w:rFonts w:ascii="Times New Roman" w:hAnsi="Times New Roman"/>
          <w:szCs w:val="24"/>
        </w:rPr>
        <w:t xml:space="preserve">he excellent </w:t>
      </w:r>
      <w:proofErr w:type="spellStart"/>
      <w:r w:rsidR="00640F78">
        <w:rPr>
          <w:rFonts w:ascii="Times New Roman" w:hAnsi="Times New Roman"/>
          <w:szCs w:val="24"/>
        </w:rPr>
        <w:t>cycl</w:t>
      </w:r>
      <w:r w:rsidR="00477E28">
        <w:rPr>
          <w:rFonts w:ascii="Times New Roman" w:hAnsi="Times New Roman"/>
          <w:szCs w:val="24"/>
        </w:rPr>
        <w:t>a</w:t>
      </w:r>
      <w:r w:rsidR="00640F78">
        <w:rPr>
          <w:rFonts w:ascii="Times New Roman" w:hAnsi="Times New Roman"/>
          <w:szCs w:val="24"/>
        </w:rPr>
        <w:t>b</w:t>
      </w:r>
      <w:r w:rsidR="009A46C5">
        <w:rPr>
          <w:rFonts w:ascii="Times New Roman" w:hAnsi="Times New Roman"/>
          <w:szCs w:val="24"/>
        </w:rPr>
        <w:t>i</w:t>
      </w:r>
      <w:r w:rsidR="00640F78">
        <w:rPr>
          <w:rFonts w:ascii="Times New Roman" w:hAnsi="Times New Roman"/>
          <w:szCs w:val="24"/>
        </w:rPr>
        <w:t>lity</w:t>
      </w:r>
      <w:proofErr w:type="spellEnd"/>
      <w:r w:rsidR="00640F78">
        <w:rPr>
          <w:rFonts w:ascii="Times New Roman" w:hAnsi="Times New Roman"/>
          <w:szCs w:val="24"/>
        </w:rPr>
        <w:t xml:space="preserve"> of the </w:t>
      </w:r>
      <w:r w:rsidR="00C14FBF">
        <w:rPr>
          <w:rFonts w:ascii="Times New Roman" w:hAnsi="Times New Roman"/>
          <w:szCs w:val="24"/>
        </w:rPr>
        <w:t>adsorbents</w:t>
      </w:r>
      <w:r w:rsidR="00C07B94">
        <w:rPr>
          <w:rFonts w:ascii="Times New Roman" w:hAnsi="Times New Roman"/>
          <w:szCs w:val="24"/>
        </w:rPr>
        <w:t xml:space="preserve"> </w:t>
      </w:r>
      <w:r w:rsidR="00477E28">
        <w:rPr>
          <w:rFonts w:ascii="Times New Roman" w:hAnsi="Times New Roman"/>
          <w:szCs w:val="24"/>
        </w:rPr>
        <w:fldChar w:fldCharType="begin"/>
      </w:r>
      <w:r w:rsidR="00622774">
        <w:rPr>
          <w:rFonts w:ascii="Times New Roman" w:hAnsi="Times New Roman"/>
          <w:szCs w:val="24"/>
        </w:rPr>
        <w:instrText xml:space="preserve"> ADDIN EN.CITE &lt;EndNote&gt;&lt;Cite&gt;&lt;Author&gt;Policicchio&lt;/Author&gt;&lt;Year&gt;2013&lt;/Year&gt;&lt;RecNum&gt;55&lt;/RecNum&gt;&lt;DisplayText&gt;[32]&lt;/DisplayText&gt;&lt;record&gt;&lt;rec-number&gt;55&lt;/rec-number&gt;&lt;foreign-keys&gt;&lt;key app="EN" db-id="pf9vts2viwwv0qedd265fesvvw2dpfsptfxr"&gt;55&lt;/key&gt;&lt;/foreign-keys&gt;&lt;ref-type name="Journal Article"&gt;17&lt;/ref-type&gt;&lt;contributors&gt;&lt;authors&gt;&lt;author&gt;Policicchio, Alfonso&lt;/author&gt;&lt;author&gt;Zhao, Yunxia&lt;/author&gt;&lt;author&gt;Zhong, Qin&lt;/author&gt;&lt;author&gt;Agostino, Raffaele G.&lt;/author&gt;&lt;author&gt;Bandosz, Teresa J.&lt;/author&gt;&lt;/authors&gt;&lt;/contributors&gt;&lt;titles&gt;&lt;title&gt;Cu-BTC/Aminated Graphite Oxide Composites As High-Efficiency CO2 Capture Media&lt;/title&gt;&lt;secondary-title&gt;ACS Applied Materials &amp;amp; Interfaces&lt;/secondary-title&gt;&lt;/titles&gt;&lt;periodical&gt;&lt;full-title&gt;ACS Applied Materials &amp;amp; Interfaces&lt;/full-title&gt;&lt;/periodical&gt;&lt;pages&gt;101-108&lt;/pages&gt;&lt;volume&gt;6&lt;/volume&gt;&lt;number&gt;1&lt;/number&gt;&lt;dates&gt;&lt;year&gt;2013&lt;/year&gt;&lt;pub-dates&gt;&lt;date&gt;2014/01/08&lt;/date&gt;&lt;/pub-dates&gt;&lt;/dates&gt;&lt;publisher&gt;American Chemical Society&lt;/publisher&gt;&lt;isbn&gt;1944-8244&lt;/isbn&gt;&lt;urls&gt;&lt;related-urls&gt;&lt;url&gt;http://pubs.acs.org/doi/abs/10.1021/am404952z&lt;/url&gt;&lt;/related-urls&gt;&lt;/urls&gt;&lt;electronic-resource-num&gt;10.1021/am404952z&lt;/electronic-resource-num&gt;&lt;access-date&gt;2014/05/15&lt;/access-date&gt;&lt;/record&gt;&lt;/Cite&gt;&lt;/EndNote&gt;</w:instrText>
      </w:r>
      <w:r w:rsidR="00477E28">
        <w:rPr>
          <w:rFonts w:ascii="Times New Roman" w:hAnsi="Times New Roman"/>
          <w:szCs w:val="24"/>
        </w:rPr>
        <w:fldChar w:fldCharType="separate"/>
      </w:r>
      <w:r w:rsidR="00622774">
        <w:rPr>
          <w:rFonts w:ascii="Times New Roman" w:hAnsi="Times New Roman"/>
          <w:noProof/>
          <w:szCs w:val="24"/>
        </w:rPr>
        <w:t>[</w:t>
      </w:r>
      <w:hyperlink w:anchor="_ENREF_32" w:tooltip="Policicchio, 2013 #55" w:history="1">
        <w:r w:rsidR="0057741A">
          <w:rPr>
            <w:rFonts w:ascii="Times New Roman" w:hAnsi="Times New Roman"/>
            <w:noProof/>
            <w:szCs w:val="24"/>
          </w:rPr>
          <w:t>32</w:t>
        </w:r>
      </w:hyperlink>
      <w:r w:rsidR="00622774">
        <w:rPr>
          <w:rFonts w:ascii="Times New Roman" w:hAnsi="Times New Roman"/>
          <w:noProof/>
          <w:szCs w:val="24"/>
        </w:rPr>
        <w:t>]</w:t>
      </w:r>
      <w:r w:rsidR="00477E28">
        <w:rPr>
          <w:rFonts w:ascii="Times New Roman" w:hAnsi="Times New Roman"/>
          <w:szCs w:val="24"/>
        </w:rPr>
        <w:fldChar w:fldCharType="end"/>
      </w:r>
      <w:r w:rsidR="00640F78">
        <w:rPr>
          <w:rFonts w:ascii="Times New Roman" w:hAnsi="Times New Roman"/>
          <w:szCs w:val="24"/>
        </w:rPr>
        <w:t>. The selectivity study for the high</w:t>
      </w:r>
      <w:r w:rsidR="009A46C5">
        <w:rPr>
          <w:rFonts w:ascii="Times New Roman" w:hAnsi="Times New Roman"/>
          <w:szCs w:val="24"/>
        </w:rPr>
        <w:t>-</w:t>
      </w:r>
      <w:r w:rsidR="00640F78">
        <w:rPr>
          <w:rFonts w:ascii="Times New Roman" w:hAnsi="Times New Roman"/>
          <w:szCs w:val="24"/>
        </w:rPr>
        <w:t>pressure adsorption showed that selectivity</w:t>
      </w:r>
      <w:r w:rsidR="00C07B94">
        <w:rPr>
          <w:rFonts w:ascii="Times New Roman" w:hAnsi="Times New Roman"/>
          <w:szCs w:val="24"/>
        </w:rPr>
        <w:t xml:space="preserve"> for </w:t>
      </w:r>
      <w:r w:rsidR="00640F78">
        <w:rPr>
          <w:rFonts w:ascii="Times New Roman" w:hAnsi="Times New Roman"/>
          <w:szCs w:val="24"/>
        </w:rPr>
        <w:t>CO</w:t>
      </w:r>
      <w:r w:rsidR="00640F78" w:rsidRPr="00B40FF7">
        <w:rPr>
          <w:rFonts w:ascii="Times New Roman" w:hAnsi="Times New Roman"/>
          <w:szCs w:val="24"/>
          <w:vertAlign w:val="subscript"/>
        </w:rPr>
        <w:t>2</w:t>
      </w:r>
      <w:r w:rsidR="00640F78">
        <w:rPr>
          <w:rFonts w:ascii="Times New Roman" w:hAnsi="Times New Roman"/>
          <w:szCs w:val="24"/>
        </w:rPr>
        <w:t>/CH</w:t>
      </w:r>
      <w:r w:rsidR="00640F78" w:rsidRPr="00B40FF7">
        <w:rPr>
          <w:rFonts w:ascii="Times New Roman" w:hAnsi="Times New Roman"/>
          <w:szCs w:val="24"/>
          <w:vertAlign w:val="subscript"/>
        </w:rPr>
        <w:t>4</w:t>
      </w:r>
      <w:r w:rsidR="00640F78">
        <w:rPr>
          <w:rFonts w:ascii="Times New Roman" w:hAnsi="Times New Roman"/>
          <w:szCs w:val="24"/>
        </w:rPr>
        <w:t xml:space="preserve"> and CO</w:t>
      </w:r>
      <w:r w:rsidR="00640F78" w:rsidRPr="00B40FF7">
        <w:rPr>
          <w:rFonts w:ascii="Times New Roman" w:hAnsi="Times New Roman"/>
          <w:szCs w:val="24"/>
          <w:vertAlign w:val="subscript"/>
        </w:rPr>
        <w:t>2</w:t>
      </w:r>
      <w:r w:rsidR="00640F78">
        <w:rPr>
          <w:rFonts w:ascii="Times New Roman" w:hAnsi="Times New Roman"/>
          <w:szCs w:val="24"/>
        </w:rPr>
        <w:t>/N</w:t>
      </w:r>
      <w:r w:rsidR="00640F78" w:rsidRPr="00B40FF7">
        <w:rPr>
          <w:rFonts w:ascii="Times New Roman" w:hAnsi="Times New Roman"/>
          <w:szCs w:val="24"/>
          <w:vertAlign w:val="subscript"/>
        </w:rPr>
        <w:t>2</w:t>
      </w:r>
      <w:r w:rsidR="00640F78">
        <w:rPr>
          <w:rFonts w:ascii="Times New Roman" w:hAnsi="Times New Roman"/>
          <w:szCs w:val="24"/>
        </w:rPr>
        <w:t xml:space="preserve"> </w:t>
      </w:r>
      <w:r w:rsidR="00C07B94">
        <w:rPr>
          <w:rFonts w:ascii="Times New Roman" w:hAnsi="Times New Roman"/>
          <w:szCs w:val="24"/>
        </w:rPr>
        <w:t xml:space="preserve">separation </w:t>
      </w:r>
      <w:r w:rsidR="00640F78">
        <w:rPr>
          <w:rFonts w:ascii="Times New Roman" w:hAnsi="Times New Roman"/>
          <w:szCs w:val="24"/>
        </w:rPr>
        <w:t>was</w:t>
      </w:r>
      <w:r w:rsidR="00C07B94">
        <w:rPr>
          <w:rFonts w:ascii="Times New Roman" w:hAnsi="Times New Roman"/>
          <w:szCs w:val="24"/>
        </w:rPr>
        <w:t xml:space="preserve"> 9.6 and 24.8</w:t>
      </w:r>
      <w:r w:rsidR="00640F78">
        <w:rPr>
          <w:rFonts w:ascii="Times New Roman" w:hAnsi="Times New Roman"/>
          <w:szCs w:val="24"/>
        </w:rPr>
        <w:t>, respectively at ambient temperature</w:t>
      </w:r>
      <w:r w:rsidR="00C07B94">
        <w:rPr>
          <w:rFonts w:ascii="Times New Roman" w:hAnsi="Times New Roman"/>
          <w:szCs w:val="24"/>
        </w:rPr>
        <w:t>.</w:t>
      </w:r>
    </w:p>
    <w:p w14:paraId="0C0B342C" w14:textId="77777777" w:rsidR="00486051" w:rsidRDefault="00486051" w:rsidP="006368E5">
      <w:pPr>
        <w:spacing w:after="120" w:line="480" w:lineRule="auto"/>
        <w:ind w:firstLine="567"/>
        <w:rPr>
          <w:rFonts w:ascii="Times New Roman" w:hAnsi="Times New Roman"/>
          <w:szCs w:val="24"/>
        </w:rPr>
      </w:pPr>
    </w:p>
    <w:p w14:paraId="2DB772E0" w14:textId="3EB36B6C" w:rsidR="00486051" w:rsidRDefault="00486051" w:rsidP="006368E5">
      <w:pPr>
        <w:spacing w:after="120" w:line="480" w:lineRule="auto"/>
        <w:ind w:firstLine="567"/>
        <w:rPr>
          <w:rFonts w:ascii="Times New Roman" w:hAnsi="Times New Roman"/>
          <w:szCs w:val="24"/>
        </w:rPr>
      </w:pPr>
      <w:r w:rsidRPr="00E420A2">
        <w:rPr>
          <w:rFonts w:ascii="Times New Roman" w:hAnsi="Times New Roman"/>
          <w:noProof/>
          <w:szCs w:val="24"/>
        </w:rPr>
        <w:lastRenderedPageBreak/>
        <w:drawing>
          <wp:inline distT="0" distB="0" distL="0" distR="0" wp14:anchorId="042CF0C5" wp14:editId="139D13BF">
            <wp:extent cx="3823411" cy="2735275"/>
            <wp:effectExtent l="0" t="0" r="1206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sorption capacity CO2.png"/>
                    <pic:cNvPicPr/>
                  </pic:nvPicPr>
                  <pic:blipFill>
                    <a:blip r:embed="rId24">
                      <a:extLst>
                        <a:ext uri="{28A0092B-C50C-407E-A947-70E740481C1C}">
                          <a14:useLocalDpi xmlns:a14="http://schemas.microsoft.com/office/drawing/2010/main" val="0"/>
                        </a:ext>
                      </a:extLst>
                    </a:blip>
                    <a:stretch>
                      <a:fillRect/>
                    </a:stretch>
                  </pic:blipFill>
                  <pic:spPr>
                    <a:xfrm>
                      <a:off x="0" y="0"/>
                      <a:ext cx="3823411" cy="2735275"/>
                    </a:xfrm>
                    <a:prstGeom prst="rect">
                      <a:avLst/>
                    </a:prstGeom>
                  </pic:spPr>
                </pic:pic>
              </a:graphicData>
            </a:graphic>
          </wp:inline>
        </w:drawing>
      </w:r>
    </w:p>
    <w:p w14:paraId="3DFFCCA4" w14:textId="16565830" w:rsidR="00640F78" w:rsidRDefault="00640F78" w:rsidP="00B40FF7">
      <w:pPr>
        <w:spacing w:after="120" w:line="480" w:lineRule="auto"/>
        <w:rPr>
          <w:rFonts w:ascii="Times New Roman" w:hAnsi="Times New Roman"/>
          <w:szCs w:val="24"/>
        </w:rPr>
      </w:pPr>
      <w:proofErr w:type="gramStart"/>
      <w:r w:rsidRPr="006368E5">
        <w:rPr>
          <w:rFonts w:ascii="Times New Roman" w:hAnsi="Times New Roman"/>
          <w:b/>
          <w:szCs w:val="24"/>
        </w:rPr>
        <w:t>Figure</w:t>
      </w:r>
      <w:r w:rsidR="00AA67FF" w:rsidRPr="006368E5">
        <w:rPr>
          <w:rFonts w:ascii="Times New Roman" w:hAnsi="Times New Roman"/>
          <w:b/>
          <w:szCs w:val="24"/>
        </w:rPr>
        <w:t xml:space="preserve">  </w:t>
      </w:r>
      <w:r w:rsidR="00394475" w:rsidRPr="006368E5">
        <w:rPr>
          <w:rFonts w:ascii="Times New Roman" w:hAnsi="Times New Roman"/>
          <w:b/>
          <w:szCs w:val="24"/>
        </w:rPr>
        <w:t>9</w:t>
      </w:r>
      <w:proofErr w:type="gramEnd"/>
      <w:r w:rsidR="00AA67FF">
        <w:rPr>
          <w:rFonts w:ascii="Times New Roman" w:hAnsi="Times New Roman"/>
          <w:szCs w:val="24"/>
        </w:rPr>
        <w:t>. Comparison of the amounts of CO</w:t>
      </w:r>
      <w:r w:rsidR="00AA67FF" w:rsidRPr="00B40FF7">
        <w:rPr>
          <w:rFonts w:ascii="Times New Roman" w:hAnsi="Times New Roman"/>
          <w:szCs w:val="24"/>
          <w:vertAlign w:val="subscript"/>
        </w:rPr>
        <w:t xml:space="preserve">2 </w:t>
      </w:r>
      <w:r w:rsidR="00AA67FF">
        <w:rPr>
          <w:rFonts w:ascii="Times New Roman" w:hAnsi="Times New Roman"/>
          <w:szCs w:val="24"/>
        </w:rPr>
        <w:t xml:space="preserve">adsorbed measured at different conditions on MOF and its composites with GO and </w:t>
      </w:r>
      <w:proofErr w:type="spellStart"/>
      <w:r w:rsidR="00AA67FF">
        <w:rPr>
          <w:rFonts w:ascii="Times New Roman" w:hAnsi="Times New Roman"/>
          <w:szCs w:val="24"/>
        </w:rPr>
        <w:t>aminated</w:t>
      </w:r>
      <w:proofErr w:type="spellEnd"/>
      <w:r w:rsidR="00AA67FF">
        <w:rPr>
          <w:rFonts w:ascii="Times New Roman" w:hAnsi="Times New Roman"/>
          <w:szCs w:val="24"/>
        </w:rPr>
        <w:t xml:space="preserve"> graphite oxides</w:t>
      </w:r>
      <w:r w:rsidR="009A46C5">
        <w:rPr>
          <w:rFonts w:ascii="Times New Roman" w:hAnsi="Times New Roman"/>
          <w:szCs w:val="24"/>
        </w:rPr>
        <w:t xml:space="preserve"> (left: dynamic gravimetric tests; middle and right: volumetric tests at equilibrium)</w:t>
      </w:r>
      <w:r w:rsidR="00AA67FF">
        <w:rPr>
          <w:rFonts w:ascii="Times New Roman" w:hAnsi="Times New Roman"/>
          <w:szCs w:val="24"/>
        </w:rPr>
        <w:t>.</w:t>
      </w:r>
      <w:r w:rsidR="00394475">
        <w:rPr>
          <w:rFonts w:ascii="Times New Roman" w:hAnsi="Times New Roman"/>
          <w:szCs w:val="24"/>
        </w:rPr>
        <w:t xml:space="preserve"> The tests were conducted in pure CO</w:t>
      </w:r>
      <w:r w:rsidR="00394475" w:rsidRPr="006368E5">
        <w:rPr>
          <w:rFonts w:ascii="Times New Roman" w:hAnsi="Times New Roman"/>
          <w:szCs w:val="24"/>
          <w:vertAlign w:val="subscript"/>
        </w:rPr>
        <w:t>2</w:t>
      </w:r>
      <w:r w:rsidR="00394475">
        <w:rPr>
          <w:rFonts w:ascii="Times New Roman" w:hAnsi="Times New Roman"/>
          <w:szCs w:val="24"/>
        </w:rPr>
        <w:t xml:space="preserve"> with temperatures ranging from </w:t>
      </w:r>
      <w:r w:rsidR="006200F5">
        <w:rPr>
          <w:rFonts w:ascii="Times New Roman" w:hAnsi="Times New Roman"/>
          <w:szCs w:val="24"/>
        </w:rPr>
        <w:t xml:space="preserve">0 </w:t>
      </w:r>
      <w:r w:rsidR="006200F5" w:rsidRPr="009A46C5">
        <w:rPr>
          <w:rFonts w:ascii="Times New Roman" w:hAnsi="Times New Roman"/>
          <w:szCs w:val="24"/>
          <w:vertAlign w:val="superscript"/>
        </w:rPr>
        <w:t>o</w:t>
      </w:r>
      <w:r w:rsidR="006200F5">
        <w:rPr>
          <w:rFonts w:ascii="Times New Roman" w:hAnsi="Times New Roman"/>
          <w:szCs w:val="24"/>
        </w:rPr>
        <w:t xml:space="preserve">C to 33 </w:t>
      </w:r>
      <w:r w:rsidR="006200F5" w:rsidRPr="009A46C5">
        <w:rPr>
          <w:rFonts w:ascii="Times New Roman" w:hAnsi="Times New Roman"/>
          <w:szCs w:val="24"/>
          <w:vertAlign w:val="superscript"/>
        </w:rPr>
        <w:t>o</w:t>
      </w:r>
      <w:r w:rsidR="006200F5">
        <w:rPr>
          <w:rFonts w:ascii="Times New Roman" w:hAnsi="Times New Roman"/>
          <w:szCs w:val="24"/>
        </w:rPr>
        <w:t>C,</w:t>
      </w:r>
      <w:r w:rsidR="00394475">
        <w:rPr>
          <w:rFonts w:ascii="Times New Roman" w:hAnsi="Times New Roman"/>
          <w:szCs w:val="24"/>
        </w:rPr>
        <w:t xml:space="preserve"> depending on the types of test.</w:t>
      </w:r>
      <w:r w:rsidR="00632D6F">
        <w:rPr>
          <w:rFonts w:ascii="Times New Roman" w:hAnsi="Times New Roman"/>
          <w:szCs w:val="24"/>
        </w:rPr>
        <w:t xml:space="preserve"> Data were taken from </w:t>
      </w:r>
      <w:r w:rsidR="00632D6F">
        <w:rPr>
          <w:rFonts w:ascii="Times New Roman" w:hAnsi="Times New Roman"/>
          <w:szCs w:val="24"/>
        </w:rPr>
        <w:fldChar w:fldCharType="begin">
          <w:fldData xml:space="preserve">PEVuZE5vdGU+PENpdGU+PEF1dGhvcj5Qb2xpY2ljY2hpbzwvQXV0aG9yPjxZZWFyPjIwMTM8L1ll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</w:fldData>
        </w:fldChar>
      </w:r>
      <w:r w:rsidR="00632D6F">
        <w:rPr>
          <w:rFonts w:ascii="Times New Roman" w:hAnsi="Times New Roman"/>
          <w:szCs w:val="24"/>
        </w:rPr>
        <w:instrText xml:space="preserve"> ADDIN EN.CITE </w:instrText>
      </w:r>
      <w:r w:rsidR="00632D6F">
        <w:rPr>
          <w:rFonts w:ascii="Times New Roman" w:hAnsi="Times New Roman"/>
          <w:szCs w:val="24"/>
        </w:rPr>
        <w:fldChar w:fldCharType="begin">
          <w:fldData xml:space="preserve">PEVuZE5vdGU+PENpdGU+PEF1dGhvcj5Qb2xpY2ljY2hpbzwvQXV0aG9yPjxZZWFyPjIwMTM8L1ll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</w:fldData>
        </w:fldChar>
      </w:r>
      <w:r w:rsidR="00632D6F">
        <w:rPr>
          <w:rFonts w:ascii="Times New Roman" w:hAnsi="Times New Roman"/>
          <w:szCs w:val="24"/>
        </w:rPr>
        <w:instrText xml:space="preserve"> ADDIN EN.CITE.DATA </w:instrText>
      </w:r>
      <w:r w:rsidR="00632D6F">
        <w:rPr>
          <w:rFonts w:ascii="Times New Roman" w:hAnsi="Times New Roman"/>
          <w:szCs w:val="24"/>
        </w:rPr>
      </w:r>
      <w:r w:rsidR="00632D6F">
        <w:rPr>
          <w:rFonts w:ascii="Times New Roman" w:hAnsi="Times New Roman"/>
          <w:szCs w:val="24"/>
        </w:rPr>
        <w:fldChar w:fldCharType="end"/>
      </w:r>
      <w:r w:rsidR="00632D6F">
        <w:rPr>
          <w:rFonts w:ascii="Times New Roman" w:hAnsi="Times New Roman"/>
          <w:szCs w:val="24"/>
        </w:rPr>
      </w:r>
      <w:r w:rsidR="00632D6F">
        <w:rPr>
          <w:rFonts w:ascii="Times New Roman" w:hAnsi="Times New Roman"/>
          <w:szCs w:val="24"/>
        </w:rPr>
        <w:fldChar w:fldCharType="separate"/>
      </w:r>
      <w:r w:rsidR="00632D6F">
        <w:rPr>
          <w:rFonts w:ascii="Times New Roman" w:hAnsi="Times New Roman"/>
          <w:noProof/>
          <w:szCs w:val="24"/>
        </w:rPr>
        <w:t>[</w:t>
      </w:r>
      <w:hyperlink w:anchor="_ENREF_28" w:tooltip="Zhao, 2014 #13" w:history="1">
        <w:r w:rsidR="0057741A">
          <w:rPr>
            <w:rFonts w:ascii="Times New Roman" w:hAnsi="Times New Roman"/>
            <w:noProof/>
            <w:szCs w:val="24"/>
          </w:rPr>
          <w:t>28-30</w:t>
        </w:r>
      </w:hyperlink>
      <w:r w:rsidR="00632D6F">
        <w:rPr>
          <w:rFonts w:ascii="Times New Roman" w:hAnsi="Times New Roman"/>
          <w:noProof/>
          <w:szCs w:val="24"/>
        </w:rPr>
        <w:t xml:space="preserve">, </w:t>
      </w:r>
      <w:hyperlink w:anchor="_ENREF_32" w:tooltip="Policicchio, 2013 #55" w:history="1">
        <w:r w:rsidR="0057741A">
          <w:rPr>
            <w:rFonts w:ascii="Times New Roman" w:hAnsi="Times New Roman"/>
            <w:noProof/>
            <w:szCs w:val="24"/>
          </w:rPr>
          <w:t>32</w:t>
        </w:r>
      </w:hyperlink>
      <w:r w:rsidR="00632D6F">
        <w:rPr>
          <w:rFonts w:ascii="Times New Roman" w:hAnsi="Times New Roman"/>
          <w:noProof/>
          <w:szCs w:val="24"/>
        </w:rPr>
        <w:t>]</w:t>
      </w:r>
      <w:r w:rsidR="00632D6F">
        <w:rPr>
          <w:rFonts w:ascii="Times New Roman" w:hAnsi="Times New Roman"/>
          <w:szCs w:val="24"/>
        </w:rPr>
        <w:fldChar w:fldCharType="end"/>
      </w:r>
      <w:r w:rsidR="00632D6F">
        <w:rPr>
          <w:rFonts w:ascii="Times New Roman" w:hAnsi="Times New Roman"/>
          <w:szCs w:val="24"/>
        </w:rPr>
        <w:t>.</w:t>
      </w:r>
    </w:p>
    <w:p w14:paraId="3E5B9D53" w14:textId="77777777" w:rsidR="00C07B94" w:rsidRDefault="00C07B94" w:rsidP="00B40FF7">
      <w:pPr>
        <w:spacing w:after="120" w:line="480" w:lineRule="auto"/>
        <w:rPr>
          <w:rFonts w:ascii="Times New Roman" w:hAnsi="Times New Roman"/>
          <w:szCs w:val="24"/>
        </w:rPr>
      </w:pPr>
    </w:p>
    <w:p w14:paraId="152130E0" w14:textId="03532DDB" w:rsidR="00AC4E19" w:rsidRDefault="00640F78" w:rsidP="006368E5">
      <w:pPr>
        <w:spacing w:after="120" w:line="480" w:lineRule="auto"/>
        <w:ind w:firstLine="567"/>
        <w:rPr>
          <w:rFonts w:ascii="Times New Roman" w:hAnsi="Times New Roman"/>
          <w:szCs w:val="24"/>
        </w:rPr>
      </w:pPr>
      <w:r w:rsidRPr="006368E5">
        <w:rPr>
          <w:rFonts w:ascii="Times New Roman" w:hAnsi="Times New Roman"/>
          <w:color w:val="000000"/>
          <w:szCs w:val="24"/>
        </w:rPr>
        <w:t>Since</w:t>
      </w:r>
      <w:r>
        <w:rPr>
          <w:rFonts w:ascii="Times New Roman" w:hAnsi="Times New Roman"/>
          <w:szCs w:val="24"/>
        </w:rPr>
        <w:t xml:space="preserve"> the </w:t>
      </w:r>
      <w:proofErr w:type="spellStart"/>
      <w:r>
        <w:rPr>
          <w:rFonts w:ascii="Times New Roman" w:hAnsi="Times New Roman"/>
          <w:szCs w:val="24"/>
        </w:rPr>
        <w:t>cycl</w:t>
      </w:r>
      <w:r w:rsidR="00477E28">
        <w:rPr>
          <w:rFonts w:ascii="Times New Roman" w:hAnsi="Times New Roman"/>
          <w:szCs w:val="24"/>
        </w:rPr>
        <w:t>a</w:t>
      </w:r>
      <w:r>
        <w:rPr>
          <w:rFonts w:ascii="Times New Roman" w:hAnsi="Times New Roman"/>
          <w:szCs w:val="24"/>
        </w:rPr>
        <w:t>bility</w:t>
      </w:r>
      <w:proofErr w:type="spellEnd"/>
      <w:r>
        <w:rPr>
          <w:rFonts w:ascii="Times New Roman" w:hAnsi="Times New Roman"/>
          <w:szCs w:val="24"/>
        </w:rPr>
        <w:t xml:space="preserve"> results clearly showed that CO</w:t>
      </w:r>
      <w:r w:rsidRPr="00B40FF7">
        <w:rPr>
          <w:rFonts w:ascii="Times New Roman" w:hAnsi="Times New Roman"/>
          <w:szCs w:val="24"/>
          <w:vertAlign w:val="subscript"/>
        </w:rPr>
        <w:t>2</w:t>
      </w:r>
      <w:r>
        <w:rPr>
          <w:rFonts w:ascii="Times New Roman" w:hAnsi="Times New Roman"/>
          <w:szCs w:val="24"/>
        </w:rPr>
        <w:t xml:space="preserve"> is physically adsorbed</w:t>
      </w:r>
      <w:r w:rsidR="005219E7">
        <w:rPr>
          <w:rFonts w:ascii="Times New Roman" w:hAnsi="Times New Roman"/>
          <w:szCs w:val="24"/>
        </w:rPr>
        <w:t xml:space="preserve"> and </w:t>
      </w:r>
      <w:r w:rsidR="00677F60">
        <w:rPr>
          <w:rFonts w:ascii="Times New Roman" w:hAnsi="Times New Roman"/>
          <w:szCs w:val="24"/>
        </w:rPr>
        <w:t xml:space="preserve">that the composites can be </w:t>
      </w:r>
      <w:r w:rsidR="005219E7">
        <w:rPr>
          <w:rFonts w:ascii="Times New Roman" w:hAnsi="Times New Roman"/>
          <w:szCs w:val="24"/>
        </w:rPr>
        <w:t xml:space="preserve">used in </w:t>
      </w:r>
      <w:proofErr w:type="spellStart"/>
      <w:r w:rsidR="005219E7">
        <w:rPr>
          <w:rFonts w:ascii="Times New Roman" w:hAnsi="Times New Roman"/>
          <w:szCs w:val="24"/>
        </w:rPr>
        <w:t>multicycle</w:t>
      </w:r>
      <w:proofErr w:type="spellEnd"/>
      <w:r w:rsidR="005219E7">
        <w:rPr>
          <w:rFonts w:ascii="Times New Roman" w:hAnsi="Times New Roman"/>
          <w:szCs w:val="24"/>
        </w:rPr>
        <w:t xml:space="preserve"> experiments [32]</w:t>
      </w:r>
      <w:r w:rsidR="00477E28">
        <w:rPr>
          <w:rFonts w:ascii="Times New Roman" w:hAnsi="Times New Roman"/>
          <w:szCs w:val="24"/>
        </w:rPr>
        <w:t>,</w:t>
      </w:r>
      <w:r>
        <w:rPr>
          <w:rFonts w:ascii="Times New Roman" w:hAnsi="Times New Roman"/>
          <w:szCs w:val="24"/>
        </w:rPr>
        <w:t xml:space="preserve"> the development of porosity, and specifically pores with sizes about 0.6 nm upon composite formation,</w:t>
      </w:r>
      <w:r w:rsidR="00AA67FF">
        <w:rPr>
          <w:rFonts w:ascii="Times New Roman" w:hAnsi="Times New Roman"/>
          <w:szCs w:val="24"/>
        </w:rPr>
        <w:t xml:space="preserve"> was linked to the</w:t>
      </w:r>
      <w:r>
        <w:rPr>
          <w:rFonts w:ascii="Times New Roman" w:hAnsi="Times New Roman"/>
          <w:szCs w:val="24"/>
        </w:rPr>
        <w:t xml:space="preserve"> </w:t>
      </w:r>
      <w:r w:rsidR="00AA67FF">
        <w:rPr>
          <w:rFonts w:ascii="Times New Roman" w:hAnsi="Times New Roman"/>
          <w:szCs w:val="24"/>
        </w:rPr>
        <w:t>marked increase</w:t>
      </w:r>
      <w:r>
        <w:rPr>
          <w:rFonts w:ascii="Times New Roman" w:hAnsi="Times New Roman"/>
          <w:szCs w:val="24"/>
        </w:rPr>
        <w:t xml:space="preserve"> in the performance. As indicated by</w:t>
      </w:r>
      <w:r w:rsidR="00C07B94">
        <w:rPr>
          <w:rFonts w:ascii="Times New Roman" w:hAnsi="Times New Roman"/>
          <w:szCs w:val="24"/>
        </w:rPr>
        <w:t xml:space="preserve"> </w:t>
      </w:r>
      <w:r w:rsidR="000C1921">
        <w:rPr>
          <w:rFonts w:ascii="Times New Roman" w:hAnsi="Times New Roman"/>
          <w:szCs w:val="24"/>
        </w:rPr>
        <w:t xml:space="preserve">Wu and coworkers </w:t>
      </w:r>
      <w:r w:rsidR="00AB0242">
        <w:rPr>
          <w:rFonts w:ascii="Times New Roman" w:hAnsi="Times New Roman"/>
          <w:szCs w:val="24"/>
        </w:rPr>
        <w:fldChar w:fldCharType="begin"/>
      </w:r>
      <w:r w:rsidR="006E2676">
        <w:rPr>
          <w:rFonts w:ascii="Times New Roman" w:hAnsi="Times New Roman"/>
          <w:szCs w:val="24"/>
        </w:rPr>
        <w:instrText xml:space="preserve"> ADDIN EN.CITE &lt;EndNote&gt;&lt;Cite&gt;&lt;Author&gt;Wu&lt;/Author&gt;&lt;Year&gt;2010&lt;/Year&gt;&lt;RecNum&gt;73&lt;/RecNum&gt;&lt;DisplayText&gt;[56]&lt;/DisplayText&gt;&lt;record&gt;&lt;rec-number&gt;73&lt;/rec-number&gt;&lt;foreign-keys&gt;&lt;key app="EN" db-id="pf9vts2viwwv0qedd265fesvvw2dpfsptfxr"&gt;73&lt;/key&gt;&lt;/foreign-keys&gt;&lt;ref-type name="Journal Article"&gt;17&lt;/ref-type&gt;&lt;contributors&gt;&lt;authors&gt;&lt;author&gt;Wu, Hui&lt;/author&gt;&lt;author&gt;Simmons, Jason M.&lt;/author&gt;&lt;author&gt;Srinivas, Gadipelli&lt;/author&gt;&lt;author&gt;Zhou, Wei&lt;/author&gt;&lt;author&gt;Yildirim, Taner&lt;/author&gt;&lt;/authors&gt;&lt;/contributors&gt;&lt;titles&gt;&lt;title&gt;Adsorption Sites and Binding Nature of CO2 in Prototypical Metal−Organic Frameworks: A Combined Neutron Diffraction and First-Principles Study&lt;/title&gt;&lt;secondary-title&gt;The Journal of Physical Chemistry Letters&lt;/secondary-title&gt;&lt;/titles&gt;&lt;periodical&gt;&lt;full-title&gt;The Journal of Physical Chemistry Letters&lt;/full-title&gt;&lt;/periodical&gt;&lt;pages&gt;1946-1951&lt;/pages&gt;&lt;volume&gt;1&lt;/volume&gt;&lt;number&gt;13&lt;/number&gt;&lt;dates&gt;&lt;year&gt;2010&lt;/year&gt;&lt;pub-dates&gt;&lt;date&gt;2010/07/01&lt;/date&gt;&lt;/pub-dates&gt;&lt;/dates&gt;&lt;publisher&gt;American Chemical Society&lt;/publisher&gt;&lt;isbn&gt;1948-7185&lt;/isbn&gt;&lt;urls&gt;&lt;related-urls&gt;&lt;url&gt;http://dx.doi.org/10.1021/jz100558r&lt;/url&gt;&lt;/related-urls&gt;&lt;/urls&gt;&lt;electronic-resource-num&gt;10.1021/jz100558r&lt;/electronic-resource-num&gt;&lt;access-date&gt;2014/05/28&lt;/access-date&gt;&lt;/record&gt;&lt;/Cite&gt;&lt;/EndNote&gt;</w:instrText>
      </w:r>
      <w:r w:rsidR="00AB0242">
        <w:rPr>
          <w:rFonts w:ascii="Times New Roman" w:hAnsi="Times New Roman"/>
          <w:szCs w:val="24"/>
        </w:rPr>
        <w:fldChar w:fldCharType="separate"/>
      </w:r>
      <w:r w:rsidR="006E2676">
        <w:rPr>
          <w:rFonts w:ascii="Times New Roman" w:hAnsi="Times New Roman"/>
          <w:noProof/>
          <w:szCs w:val="24"/>
        </w:rPr>
        <w:t>[</w:t>
      </w:r>
      <w:hyperlink w:anchor="_ENREF_56" w:tooltip="Wu, 2010 #73" w:history="1">
        <w:r w:rsidR="0057741A">
          <w:rPr>
            <w:rFonts w:ascii="Times New Roman" w:hAnsi="Times New Roman"/>
            <w:noProof/>
            <w:szCs w:val="24"/>
          </w:rPr>
          <w:t>56</w:t>
        </w:r>
      </w:hyperlink>
      <w:r w:rsidR="006E2676">
        <w:rPr>
          <w:rFonts w:ascii="Times New Roman" w:hAnsi="Times New Roman"/>
          <w:noProof/>
          <w:szCs w:val="24"/>
        </w:rPr>
        <w:t>]</w:t>
      </w:r>
      <w:r w:rsidR="00AB0242">
        <w:rPr>
          <w:rFonts w:ascii="Times New Roman" w:hAnsi="Times New Roman"/>
          <w:szCs w:val="24"/>
        </w:rPr>
        <w:fldChar w:fldCharType="end"/>
      </w:r>
      <w:r w:rsidR="00AB0242">
        <w:rPr>
          <w:rFonts w:ascii="Times New Roman" w:hAnsi="Times New Roman"/>
          <w:szCs w:val="24"/>
        </w:rPr>
        <w:t xml:space="preserve">, </w:t>
      </w:r>
      <w:r w:rsidR="002B1B5B">
        <w:rPr>
          <w:rFonts w:ascii="Times New Roman" w:hAnsi="Times New Roman"/>
          <w:szCs w:val="24"/>
        </w:rPr>
        <w:t>open</w:t>
      </w:r>
      <w:r w:rsidR="00C07B94">
        <w:rPr>
          <w:rFonts w:ascii="Times New Roman" w:hAnsi="Times New Roman"/>
          <w:szCs w:val="24"/>
        </w:rPr>
        <w:t xml:space="preserve"> copper sites </w:t>
      </w:r>
      <w:r>
        <w:rPr>
          <w:rFonts w:ascii="Times New Roman" w:hAnsi="Times New Roman"/>
          <w:szCs w:val="24"/>
        </w:rPr>
        <w:t>are the</w:t>
      </w:r>
      <w:r w:rsidR="00C07B94">
        <w:rPr>
          <w:rFonts w:ascii="Times New Roman" w:hAnsi="Times New Roman"/>
          <w:szCs w:val="24"/>
        </w:rPr>
        <w:t xml:space="preserve"> CO</w:t>
      </w:r>
      <w:r w:rsidR="00C07B94" w:rsidRPr="00B40FF7">
        <w:rPr>
          <w:rFonts w:ascii="Times New Roman" w:hAnsi="Times New Roman"/>
          <w:szCs w:val="24"/>
          <w:vertAlign w:val="subscript"/>
        </w:rPr>
        <w:t>2</w:t>
      </w:r>
      <w:r w:rsidR="00C07B94">
        <w:rPr>
          <w:rFonts w:ascii="Times New Roman" w:hAnsi="Times New Roman"/>
          <w:szCs w:val="24"/>
        </w:rPr>
        <w:t xml:space="preserve"> specific adsorption</w:t>
      </w:r>
      <w:r>
        <w:rPr>
          <w:rFonts w:ascii="Times New Roman" w:hAnsi="Times New Roman"/>
          <w:szCs w:val="24"/>
        </w:rPr>
        <w:t xml:space="preserve"> centers </w:t>
      </w:r>
      <w:r w:rsidR="00C07B94">
        <w:rPr>
          <w:rFonts w:ascii="Times New Roman" w:hAnsi="Times New Roman"/>
          <w:szCs w:val="24"/>
        </w:rPr>
        <w:t>in</w:t>
      </w:r>
      <w:r>
        <w:rPr>
          <w:rFonts w:ascii="Times New Roman" w:hAnsi="Times New Roman"/>
          <w:szCs w:val="24"/>
        </w:rPr>
        <w:t xml:space="preserve"> </w:t>
      </w:r>
      <w:r w:rsidR="00C07B94">
        <w:rPr>
          <w:rFonts w:ascii="Times New Roman" w:hAnsi="Times New Roman"/>
          <w:szCs w:val="24"/>
        </w:rPr>
        <w:t>the</w:t>
      </w:r>
      <w:r>
        <w:rPr>
          <w:rFonts w:ascii="Times New Roman" w:hAnsi="Times New Roman"/>
          <w:szCs w:val="24"/>
        </w:rPr>
        <w:t xml:space="preserve"> MOF itself (HKUST-1). In our case, the small pores at the interface a</w:t>
      </w:r>
      <w:r w:rsidR="00AB0242">
        <w:rPr>
          <w:rFonts w:ascii="Times New Roman" w:hAnsi="Times New Roman"/>
          <w:szCs w:val="24"/>
        </w:rPr>
        <w:t>s well as the</w:t>
      </w:r>
      <w:r>
        <w:rPr>
          <w:rFonts w:ascii="Times New Roman" w:hAnsi="Times New Roman"/>
          <w:szCs w:val="24"/>
        </w:rPr>
        <w:t xml:space="preserve"> defects in the crystal structure increase</w:t>
      </w:r>
      <w:r w:rsidR="00AB0242">
        <w:rPr>
          <w:rFonts w:ascii="Times New Roman" w:hAnsi="Times New Roman"/>
          <w:szCs w:val="24"/>
        </w:rPr>
        <w:t>d</w:t>
      </w:r>
      <w:r>
        <w:rPr>
          <w:rFonts w:ascii="Times New Roman" w:hAnsi="Times New Roman"/>
          <w:szCs w:val="24"/>
        </w:rPr>
        <w:t xml:space="preserve"> the amount adsorbed. The EDX analysis of the adsorbents showed that the amount of copper detected on the surface increased</w:t>
      </w:r>
      <w:r w:rsidR="002B1B5B">
        <w:rPr>
          <w:rFonts w:ascii="Times New Roman" w:hAnsi="Times New Roman"/>
          <w:szCs w:val="24"/>
        </w:rPr>
        <w:t xml:space="preserve"> </w:t>
      </w:r>
      <w:r>
        <w:rPr>
          <w:rFonts w:ascii="Times New Roman" w:hAnsi="Times New Roman"/>
          <w:szCs w:val="24"/>
        </w:rPr>
        <w:t xml:space="preserve">with an increase </w:t>
      </w:r>
      <w:r w:rsidR="00AB0242">
        <w:rPr>
          <w:rFonts w:ascii="Times New Roman" w:hAnsi="Times New Roman"/>
          <w:szCs w:val="24"/>
        </w:rPr>
        <w:t xml:space="preserve">in </w:t>
      </w:r>
      <w:r>
        <w:rPr>
          <w:rFonts w:ascii="Times New Roman" w:hAnsi="Times New Roman"/>
          <w:szCs w:val="24"/>
        </w:rPr>
        <w:t>the amount of urea used for</w:t>
      </w:r>
      <w:r w:rsidR="006200F5">
        <w:rPr>
          <w:rFonts w:ascii="Times New Roman" w:hAnsi="Times New Roman"/>
          <w:szCs w:val="24"/>
        </w:rPr>
        <w:t xml:space="preserve"> GO</w:t>
      </w:r>
      <w:r>
        <w:rPr>
          <w:rFonts w:ascii="Times New Roman" w:hAnsi="Times New Roman"/>
          <w:szCs w:val="24"/>
        </w:rPr>
        <w:t xml:space="preserve"> treatment and </w:t>
      </w:r>
      <w:r w:rsidR="006200F5">
        <w:rPr>
          <w:rFonts w:ascii="Times New Roman" w:hAnsi="Times New Roman"/>
          <w:szCs w:val="24"/>
        </w:rPr>
        <w:t xml:space="preserve">thus </w:t>
      </w:r>
      <w:r w:rsidR="009A46C5">
        <w:rPr>
          <w:rFonts w:ascii="Times New Roman" w:hAnsi="Times New Roman"/>
          <w:szCs w:val="24"/>
        </w:rPr>
        <w:t xml:space="preserve">so </w:t>
      </w:r>
      <w:r w:rsidR="006200F5">
        <w:rPr>
          <w:rFonts w:ascii="Times New Roman" w:hAnsi="Times New Roman"/>
          <w:szCs w:val="24"/>
        </w:rPr>
        <w:t xml:space="preserve">did </w:t>
      </w:r>
      <w:r>
        <w:rPr>
          <w:rFonts w:ascii="Times New Roman" w:hAnsi="Times New Roman"/>
          <w:szCs w:val="24"/>
        </w:rPr>
        <w:t>the surface structural and chemical heterogeneity</w:t>
      </w:r>
      <w:r w:rsidR="00AA67FF">
        <w:rPr>
          <w:rFonts w:ascii="Times New Roman" w:hAnsi="Times New Roman"/>
          <w:szCs w:val="24"/>
        </w:rPr>
        <w:t>. To illustrate the physical adsorption of CO</w:t>
      </w:r>
      <w:r w:rsidR="00AA67FF" w:rsidRPr="00B40FF7">
        <w:rPr>
          <w:rFonts w:ascii="Times New Roman" w:hAnsi="Times New Roman"/>
          <w:szCs w:val="24"/>
          <w:vertAlign w:val="subscript"/>
        </w:rPr>
        <w:t>2</w:t>
      </w:r>
      <w:r w:rsidR="00AA67FF">
        <w:rPr>
          <w:rFonts w:ascii="Times New Roman" w:hAnsi="Times New Roman"/>
          <w:szCs w:val="24"/>
        </w:rPr>
        <w:t xml:space="preserve"> on MOF and </w:t>
      </w:r>
      <w:r w:rsidR="00AA67FF">
        <w:rPr>
          <w:rFonts w:ascii="Times New Roman" w:hAnsi="Times New Roman"/>
          <w:szCs w:val="24"/>
        </w:rPr>
        <w:lastRenderedPageBreak/>
        <w:t xml:space="preserve">the composites, Figure </w:t>
      </w:r>
      <w:r w:rsidR="00394475">
        <w:rPr>
          <w:rFonts w:ascii="Times New Roman" w:hAnsi="Times New Roman"/>
          <w:szCs w:val="24"/>
        </w:rPr>
        <w:t>10</w:t>
      </w:r>
      <w:r w:rsidR="002B1B5B">
        <w:rPr>
          <w:rFonts w:ascii="Times New Roman" w:hAnsi="Times New Roman"/>
          <w:szCs w:val="24"/>
        </w:rPr>
        <w:t xml:space="preserve"> </w:t>
      </w:r>
      <w:r w:rsidR="00AA67FF">
        <w:rPr>
          <w:rFonts w:ascii="Times New Roman" w:hAnsi="Times New Roman"/>
          <w:szCs w:val="24"/>
        </w:rPr>
        <w:t>presents the dependence of the amount adsorbed at different conditions</w:t>
      </w:r>
      <w:r w:rsidR="002B1B5B">
        <w:rPr>
          <w:rFonts w:ascii="Times New Roman" w:hAnsi="Times New Roman"/>
          <w:szCs w:val="24"/>
        </w:rPr>
        <w:t xml:space="preserve"> on</w:t>
      </w:r>
      <w:r w:rsidR="00AA67FF">
        <w:rPr>
          <w:rFonts w:ascii="Times New Roman" w:hAnsi="Times New Roman"/>
          <w:szCs w:val="24"/>
        </w:rPr>
        <w:t xml:space="preserve"> the volume of </w:t>
      </w:r>
      <w:proofErr w:type="spellStart"/>
      <w:r w:rsidR="00AA67FF">
        <w:rPr>
          <w:rFonts w:ascii="Times New Roman" w:hAnsi="Times New Roman"/>
          <w:szCs w:val="24"/>
        </w:rPr>
        <w:t>micropores</w:t>
      </w:r>
      <w:proofErr w:type="spellEnd"/>
      <w:r w:rsidR="00AA67FF">
        <w:rPr>
          <w:rFonts w:ascii="Times New Roman" w:hAnsi="Times New Roman"/>
          <w:szCs w:val="24"/>
        </w:rPr>
        <w:t>. The specific data points are marked in the plot to point out the difference</w:t>
      </w:r>
      <w:r w:rsidR="002B1B5B">
        <w:rPr>
          <w:rFonts w:ascii="Times New Roman" w:hAnsi="Times New Roman"/>
          <w:szCs w:val="24"/>
        </w:rPr>
        <w:t>s</w:t>
      </w:r>
      <w:r w:rsidR="00AA67FF">
        <w:rPr>
          <w:rFonts w:ascii="Times New Roman" w:hAnsi="Times New Roman"/>
          <w:szCs w:val="24"/>
        </w:rPr>
        <w:t xml:space="preserve"> in the porosity between the composites and </w:t>
      </w:r>
      <w:r w:rsidR="00AB0242">
        <w:rPr>
          <w:rFonts w:ascii="Times New Roman" w:hAnsi="Times New Roman"/>
          <w:szCs w:val="24"/>
        </w:rPr>
        <w:t xml:space="preserve">the </w:t>
      </w:r>
      <w:r w:rsidR="00AA67FF">
        <w:rPr>
          <w:rFonts w:ascii="Times New Roman" w:hAnsi="Times New Roman"/>
          <w:szCs w:val="24"/>
        </w:rPr>
        <w:t>MOF itself.  A</w:t>
      </w:r>
      <w:r w:rsidR="002B1B5B">
        <w:rPr>
          <w:rFonts w:ascii="Times New Roman" w:hAnsi="Times New Roman"/>
          <w:szCs w:val="24"/>
        </w:rPr>
        <w:t xml:space="preserve">s seen, in the case of the best performing </w:t>
      </w:r>
      <w:r w:rsidR="00AA67FF">
        <w:rPr>
          <w:rFonts w:ascii="Times New Roman" w:hAnsi="Times New Roman"/>
          <w:szCs w:val="24"/>
        </w:rPr>
        <w:t xml:space="preserve">samples, building the composites increased the volume of </w:t>
      </w:r>
      <w:proofErr w:type="spellStart"/>
      <w:r w:rsidR="00AA67FF">
        <w:rPr>
          <w:rFonts w:ascii="Times New Roman" w:hAnsi="Times New Roman"/>
          <w:szCs w:val="24"/>
        </w:rPr>
        <w:t>micropore</w:t>
      </w:r>
      <w:r w:rsidR="00AC4E19">
        <w:rPr>
          <w:rFonts w:ascii="Times New Roman" w:hAnsi="Times New Roman"/>
          <w:szCs w:val="24"/>
        </w:rPr>
        <w:t>s</w:t>
      </w:r>
      <w:proofErr w:type="spellEnd"/>
      <w:r w:rsidR="00AC4E19">
        <w:rPr>
          <w:rFonts w:ascii="Times New Roman" w:hAnsi="Times New Roman"/>
          <w:szCs w:val="24"/>
        </w:rPr>
        <w:t xml:space="preserve"> (</w:t>
      </w:r>
      <w:r w:rsidR="00AA67FF">
        <w:rPr>
          <w:rFonts w:ascii="Times New Roman" w:hAnsi="Times New Roman"/>
          <w:szCs w:val="24"/>
        </w:rPr>
        <w:t xml:space="preserve">and surface area) </w:t>
      </w:r>
      <w:r w:rsidR="00AB0242">
        <w:rPr>
          <w:rFonts w:ascii="Times New Roman" w:hAnsi="Times New Roman"/>
          <w:szCs w:val="24"/>
        </w:rPr>
        <w:t>by</w:t>
      </w:r>
      <w:r w:rsidR="00AC4E19">
        <w:rPr>
          <w:rFonts w:ascii="Times New Roman" w:hAnsi="Times New Roman"/>
          <w:szCs w:val="24"/>
        </w:rPr>
        <w:t xml:space="preserve"> 50 %. Since the adsorption increase</w:t>
      </w:r>
      <w:r w:rsidR="002B1B5B">
        <w:rPr>
          <w:rFonts w:ascii="Times New Roman" w:hAnsi="Times New Roman"/>
          <w:szCs w:val="24"/>
        </w:rPr>
        <w:t>d</w:t>
      </w:r>
      <w:r w:rsidR="00AC4E19">
        <w:rPr>
          <w:rFonts w:ascii="Times New Roman" w:hAnsi="Times New Roman"/>
          <w:szCs w:val="24"/>
        </w:rPr>
        <w:t xml:space="preserve"> </w:t>
      </w:r>
      <w:r w:rsidR="00AB0242">
        <w:rPr>
          <w:rFonts w:ascii="Times New Roman" w:hAnsi="Times New Roman"/>
          <w:szCs w:val="24"/>
        </w:rPr>
        <w:t xml:space="preserve">by more than </w:t>
      </w:r>
      <w:r w:rsidR="00AC4E19">
        <w:rPr>
          <w:rFonts w:ascii="Times New Roman" w:hAnsi="Times New Roman"/>
          <w:szCs w:val="24"/>
        </w:rPr>
        <w:t>90 %</w:t>
      </w:r>
      <w:r w:rsidR="00AB0242">
        <w:rPr>
          <w:rFonts w:ascii="Times New Roman" w:hAnsi="Times New Roman"/>
          <w:szCs w:val="24"/>
        </w:rPr>
        <w:t>,</w:t>
      </w:r>
      <w:r w:rsidR="00AC4E19">
        <w:rPr>
          <w:rFonts w:ascii="Times New Roman" w:hAnsi="Times New Roman"/>
          <w:szCs w:val="24"/>
        </w:rPr>
        <w:t xml:space="preserve"> </w:t>
      </w:r>
      <w:r w:rsidR="00AB0242">
        <w:rPr>
          <w:rFonts w:ascii="Times New Roman" w:hAnsi="Times New Roman"/>
          <w:szCs w:val="24"/>
        </w:rPr>
        <w:t>there must be another factor besides the porosity enhancement to explain the increased adsorption capacity. W</w:t>
      </w:r>
      <w:r w:rsidR="00AC4E19">
        <w:rPr>
          <w:rFonts w:ascii="Times New Roman" w:hAnsi="Times New Roman"/>
          <w:szCs w:val="24"/>
        </w:rPr>
        <w:t xml:space="preserve">e link </w:t>
      </w:r>
      <w:r w:rsidR="002B1B5B">
        <w:rPr>
          <w:rFonts w:ascii="Times New Roman" w:hAnsi="Times New Roman"/>
          <w:szCs w:val="24"/>
        </w:rPr>
        <w:t xml:space="preserve">this </w:t>
      </w:r>
      <w:r w:rsidR="00AB0242">
        <w:rPr>
          <w:rFonts w:ascii="Times New Roman" w:hAnsi="Times New Roman"/>
          <w:szCs w:val="24"/>
        </w:rPr>
        <w:t>feature</w:t>
      </w:r>
      <w:r w:rsidR="00AC4E19">
        <w:rPr>
          <w:rFonts w:ascii="Times New Roman" w:hAnsi="Times New Roman"/>
          <w:szCs w:val="24"/>
        </w:rPr>
        <w:t xml:space="preserve"> to </w:t>
      </w:r>
      <w:r w:rsidR="00975B52">
        <w:rPr>
          <w:rFonts w:ascii="Times New Roman" w:hAnsi="Times New Roman"/>
          <w:szCs w:val="24"/>
        </w:rPr>
        <w:t>an</w:t>
      </w:r>
      <w:r w:rsidR="00AC4E19">
        <w:rPr>
          <w:rFonts w:ascii="Times New Roman" w:hAnsi="Times New Roman"/>
          <w:szCs w:val="24"/>
        </w:rPr>
        <w:t xml:space="preserve"> increase in the number</w:t>
      </w:r>
      <w:r w:rsidR="0039302D">
        <w:rPr>
          <w:rFonts w:ascii="Times New Roman" w:hAnsi="Times New Roman"/>
          <w:szCs w:val="24"/>
        </w:rPr>
        <w:t xml:space="preserve"> of open</w:t>
      </w:r>
      <w:r w:rsidR="00AC4E19">
        <w:rPr>
          <w:rFonts w:ascii="Times New Roman" w:hAnsi="Times New Roman"/>
          <w:szCs w:val="24"/>
        </w:rPr>
        <w:t xml:space="preserve"> copper sites where CO</w:t>
      </w:r>
      <w:r w:rsidR="00AC4E19" w:rsidRPr="00B40FF7">
        <w:rPr>
          <w:rFonts w:ascii="Times New Roman" w:hAnsi="Times New Roman"/>
          <w:szCs w:val="24"/>
          <w:vertAlign w:val="subscript"/>
        </w:rPr>
        <w:t>2</w:t>
      </w:r>
      <w:r w:rsidR="00AC4E19">
        <w:rPr>
          <w:rFonts w:ascii="Times New Roman" w:hAnsi="Times New Roman"/>
          <w:szCs w:val="24"/>
        </w:rPr>
        <w:t xml:space="preserve"> can be specifically adsorbed.</w:t>
      </w:r>
      <w:r w:rsidR="00975B52">
        <w:rPr>
          <w:rFonts w:ascii="Times New Roman" w:hAnsi="Times New Roman"/>
          <w:szCs w:val="24"/>
        </w:rPr>
        <w:t xml:space="preserve"> Similarity between the data obtained in dynamic experiments</w:t>
      </w:r>
      <w:r w:rsidR="002B1B5B">
        <w:rPr>
          <w:rFonts w:ascii="Times New Roman" w:hAnsi="Times New Roman"/>
          <w:szCs w:val="24"/>
        </w:rPr>
        <w:t xml:space="preserve"> and</w:t>
      </w:r>
      <w:r w:rsidR="00975B52">
        <w:rPr>
          <w:rFonts w:ascii="Times New Roman" w:hAnsi="Times New Roman"/>
          <w:szCs w:val="24"/>
        </w:rPr>
        <w:t xml:space="preserve"> in equilibrium under at</w:t>
      </w:r>
      <w:r w:rsidR="00323CCD">
        <w:rPr>
          <w:rFonts w:ascii="Times New Roman" w:hAnsi="Times New Roman"/>
          <w:szCs w:val="24"/>
        </w:rPr>
        <w:t>m</w:t>
      </w:r>
      <w:r w:rsidR="00975B52">
        <w:rPr>
          <w:rFonts w:ascii="Times New Roman" w:hAnsi="Times New Roman"/>
          <w:szCs w:val="24"/>
        </w:rPr>
        <w:t>ospher</w:t>
      </w:r>
      <w:r w:rsidR="00323CCD">
        <w:rPr>
          <w:rFonts w:ascii="Times New Roman" w:hAnsi="Times New Roman"/>
          <w:szCs w:val="24"/>
        </w:rPr>
        <w:t>i</w:t>
      </w:r>
      <w:r w:rsidR="00975B52">
        <w:rPr>
          <w:rFonts w:ascii="Times New Roman" w:hAnsi="Times New Roman"/>
          <w:szCs w:val="24"/>
        </w:rPr>
        <w:t>c pressure suggest</w:t>
      </w:r>
      <w:r w:rsidR="00323CCD">
        <w:rPr>
          <w:rFonts w:ascii="Times New Roman" w:hAnsi="Times New Roman"/>
          <w:szCs w:val="24"/>
        </w:rPr>
        <w:t>s</w:t>
      </w:r>
      <w:r w:rsidR="00975B52">
        <w:rPr>
          <w:rFonts w:ascii="Times New Roman" w:hAnsi="Times New Roman"/>
          <w:szCs w:val="24"/>
        </w:rPr>
        <w:t xml:space="preserve"> </w:t>
      </w:r>
      <w:r w:rsidR="00323CCD">
        <w:rPr>
          <w:rFonts w:ascii="Times New Roman" w:hAnsi="Times New Roman"/>
          <w:szCs w:val="24"/>
        </w:rPr>
        <w:t>a very</w:t>
      </w:r>
      <w:r w:rsidR="00975B52">
        <w:rPr>
          <w:rFonts w:ascii="Times New Roman" w:hAnsi="Times New Roman"/>
          <w:szCs w:val="24"/>
        </w:rPr>
        <w:t xml:space="preserve"> fa</w:t>
      </w:r>
      <w:r w:rsidR="00323CCD">
        <w:rPr>
          <w:rFonts w:ascii="Times New Roman" w:hAnsi="Times New Roman"/>
          <w:szCs w:val="24"/>
        </w:rPr>
        <w:t>st</w:t>
      </w:r>
      <w:r w:rsidR="002B1B5B">
        <w:rPr>
          <w:rFonts w:ascii="Times New Roman" w:hAnsi="Times New Roman"/>
          <w:szCs w:val="24"/>
        </w:rPr>
        <w:t xml:space="preserve"> kinetic of the</w:t>
      </w:r>
      <w:r w:rsidR="00975B52">
        <w:rPr>
          <w:rFonts w:ascii="Times New Roman" w:hAnsi="Times New Roman"/>
          <w:szCs w:val="24"/>
        </w:rPr>
        <w:t xml:space="preserve"> CO</w:t>
      </w:r>
      <w:r w:rsidR="00975B52" w:rsidRPr="00B40FF7">
        <w:rPr>
          <w:rFonts w:ascii="Times New Roman" w:hAnsi="Times New Roman"/>
          <w:szCs w:val="24"/>
          <w:vertAlign w:val="subscript"/>
        </w:rPr>
        <w:t xml:space="preserve">2 </w:t>
      </w:r>
      <w:r w:rsidR="002B1B5B">
        <w:rPr>
          <w:rFonts w:ascii="Times New Roman" w:hAnsi="Times New Roman"/>
          <w:szCs w:val="24"/>
        </w:rPr>
        <w:t>adsorption process. Moreover, the heat of CO</w:t>
      </w:r>
      <w:r w:rsidR="002B1B5B" w:rsidRPr="00B40FF7">
        <w:rPr>
          <w:rFonts w:ascii="Times New Roman" w:hAnsi="Times New Roman"/>
          <w:szCs w:val="24"/>
          <w:vertAlign w:val="subscript"/>
        </w:rPr>
        <w:t>2</w:t>
      </w:r>
      <w:r w:rsidR="002B1B5B">
        <w:rPr>
          <w:rFonts w:ascii="Times New Roman" w:hAnsi="Times New Roman"/>
          <w:szCs w:val="24"/>
        </w:rPr>
        <w:t xml:space="preserve"> adsorption was found to be relatively low</w:t>
      </w:r>
      <w:r w:rsidR="00AB0242">
        <w:rPr>
          <w:rFonts w:ascii="Times New Roman" w:hAnsi="Times New Roman"/>
          <w:szCs w:val="24"/>
        </w:rPr>
        <w:t>,</w:t>
      </w:r>
      <w:r w:rsidR="002B1B5B">
        <w:rPr>
          <w:rFonts w:ascii="Times New Roman" w:hAnsi="Times New Roman"/>
          <w:szCs w:val="24"/>
        </w:rPr>
        <w:t xml:space="preserve"> about 23 kJ/</w:t>
      </w:r>
      <w:proofErr w:type="spellStart"/>
      <w:r w:rsidR="002B1B5B">
        <w:rPr>
          <w:rFonts w:ascii="Times New Roman" w:hAnsi="Times New Roman"/>
          <w:szCs w:val="24"/>
        </w:rPr>
        <w:t>mol</w:t>
      </w:r>
      <w:proofErr w:type="spellEnd"/>
      <w:r w:rsidR="002B1B5B">
        <w:rPr>
          <w:rFonts w:ascii="Times New Roman" w:hAnsi="Times New Roman"/>
          <w:szCs w:val="24"/>
        </w:rPr>
        <w:t xml:space="preserve">) </w:t>
      </w:r>
      <w:r w:rsidR="00AB0242">
        <w:rPr>
          <w:rFonts w:ascii="Times New Roman" w:hAnsi="Times New Roman"/>
          <w:szCs w:val="24"/>
        </w:rPr>
        <w:fldChar w:fldCharType="begin"/>
      </w:r>
      <w:r w:rsidR="00622774">
        <w:rPr>
          <w:rFonts w:ascii="Times New Roman" w:hAnsi="Times New Roman"/>
          <w:szCs w:val="24"/>
        </w:rPr>
        <w:instrText xml:space="preserve"> ADDIN EN.CITE &lt;EndNote&gt;&lt;Cite&gt;&lt;Author&gt;Zhao&lt;/Author&gt;&lt;Year&gt;2014&lt;/Year&gt;&lt;RecNum&gt;13&lt;/RecNum&gt;&lt;DisplayText&gt;[28]&lt;/DisplayText&gt;&lt;record&gt;&lt;rec-number&gt;13&lt;/rec-number&gt;&lt;foreign-keys&gt;&lt;key app="EN" db-id="pf9vts2viwwv0qedd265fesvvw2dpfsptfxr"&gt;13&lt;/key&gt;&lt;/foreign-keys&gt;&lt;ref-type name="Journal Article"&gt;17&lt;/ref-type&gt;&lt;contributors&gt;&lt;authors&gt;&lt;author&gt;Zhao, Yunxia&lt;/author&gt;&lt;author&gt;Seredych, Mykola&lt;/author&gt;&lt;author&gt;Jagiello, Jacek&lt;/author&gt;&lt;author&gt;Zhong, Qin&lt;/author&gt;&lt;author&gt;Bandosz, Teresa J.&lt;/author&gt;&lt;/authors&gt;&lt;/contributors&gt;&lt;titles&gt;&lt;title&gt;Insight into the mechanism of CO2 adsorption on Cu–BTC and its composites with graphite oxide or aminated graphite oxide&lt;/title&gt;&lt;secondary-title&gt;Chemical Engineering Journal&lt;/secondary-title&gt;&lt;/titles&gt;&lt;periodical&gt;&lt;full-title&gt;Chemical Engineering Journal&lt;/full-title&gt;&lt;/periodical&gt;&lt;pages&gt;399-407&lt;/pages&gt;&lt;volume&gt;239&lt;/volume&gt;&lt;number&gt;0&lt;/number&gt;&lt;keywords&gt;&lt;keyword&gt;Carbon dioxide adsorption&lt;/keyword&gt;&lt;keyword&gt;Metal–organic frameworks&lt;/keyword&gt;&lt;keyword&gt;Aminated graphite oxide&lt;/keyword&gt;&lt;keyword&gt;Isosteric heat of adsorption&lt;/keyword&gt;&lt;keyword&gt;Regenerability&lt;/keyword&gt;&lt;/keywords&gt;&lt;dates&gt;&lt;year&gt;2014&lt;/year&gt;&lt;pub-dates&gt;&lt;date&gt;3/1/&lt;/date&gt;&lt;/pub-dates&gt;&lt;/dates&gt;&lt;isbn&gt;1385-8947&lt;/isbn&gt;&lt;urls&gt;&lt;related-urls&gt;&lt;url&gt;http://www.sciencedirect.com/science/article/pii/S1385894713015088&lt;/url&gt;&lt;/related-urls&gt;&lt;/urls&gt;&lt;electronic-resource-num&gt;http://dx.doi.org/10.1016/j.cej.2013.11.037&lt;/electronic-resource-num&gt;&lt;/record&gt;&lt;/Cite&gt;&lt;/EndNote&gt;</w:instrText>
      </w:r>
      <w:r w:rsidR="00AB0242">
        <w:rPr>
          <w:rFonts w:ascii="Times New Roman" w:hAnsi="Times New Roman"/>
          <w:szCs w:val="24"/>
        </w:rPr>
        <w:fldChar w:fldCharType="separate"/>
      </w:r>
      <w:r w:rsidR="00622774">
        <w:rPr>
          <w:rFonts w:ascii="Times New Roman" w:hAnsi="Times New Roman"/>
          <w:noProof/>
          <w:szCs w:val="24"/>
        </w:rPr>
        <w:t>[</w:t>
      </w:r>
      <w:hyperlink w:anchor="_ENREF_28" w:tooltip="Zhao, 2014 #13" w:history="1">
        <w:r w:rsidR="0057741A">
          <w:rPr>
            <w:rFonts w:ascii="Times New Roman" w:hAnsi="Times New Roman"/>
            <w:noProof/>
            <w:szCs w:val="24"/>
          </w:rPr>
          <w:t>28</w:t>
        </w:r>
      </w:hyperlink>
      <w:r w:rsidR="00622774">
        <w:rPr>
          <w:rFonts w:ascii="Times New Roman" w:hAnsi="Times New Roman"/>
          <w:noProof/>
          <w:szCs w:val="24"/>
        </w:rPr>
        <w:t>]</w:t>
      </w:r>
      <w:r w:rsidR="00AB0242">
        <w:rPr>
          <w:rFonts w:ascii="Times New Roman" w:hAnsi="Times New Roman"/>
          <w:szCs w:val="24"/>
        </w:rPr>
        <w:fldChar w:fldCharType="end"/>
      </w:r>
      <w:r w:rsidR="002B1B5B">
        <w:rPr>
          <w:rFonts w:ascii="Times New Roman" w:hAnsi="Times New Roman"/>
          <w:szCs w:val="24"/>
        </w:rPr>
        <w:t xml:space="preserve">. </w:t>
      </w:r>
      <w:r w:rsidR="00AB0242">
        <w:rPr>
          <w:rFonts w:ascii="Times New Roman" w:hAnsi="Times New Roman"/>
          <w:szCs w:val="24"/>
        </w:rPr>
        <w:t xml:space="preserve">The </w:t>
      </w:r>
      <w:r w:rsidR="002B1B5B">
        <w:rPr>
          <w:rFonts w:ascii="Times New Roman" w:hAnsi="Times New Roman"/>
          <w:szCs w:val="24"/>
        </w:rPr>
        <w:t xml:space="preserve">flat trend </w:t>
      </w:r>
      <w:r w:rsidR="00AB0242">
        <w:rPr>
          <w:rFonts w:ascii="Times New Roman" w:hAnsi="Times New Roman"/>
          <w:szCs w:val="24"/>
        </w:rPr>
        <w:t>in the adsorption heat as a function of</w:t>
      </w:r>
      <w:r w:rsidR="002B1B5B">
        <w:rPr>
          <w:rFonts w:ascii="Times New Roman" w:hAnsi="Times New Roman"/>
          <w:szCs w:val="24"/>
        </w:rPr>
        <w:t xml:space="preserve"> coverage shows the abundance of the equal</w:t>
      </w:r>
      <w:r w:rsidR="00AB0242">
        <w:rPr>
          <w:rFonts w:ascii="Times New Roman" w:hAnsi="Times New Roman"/>
          <w:szCs w:val="24"/>
        </w:rPr>
        <w:t>-</w:t>
      </w:r>
      <w:r w:rsidR="002B1B5B">
        <w:rPr>
          <w:rFonts w:ascii="Times New Roman" w:hAnsi="Times New Roman"/>
          <w:szCs w:val="24"/>
        </w:rPr>
        <w:t>energy adsorption centers.</w:t>
      </w:r>
    </w:p>
    <w:p w14:paraId="2B7AE2C5" w14:textId="77777777" w:rsidR="005C5A7B" w:rsidRDefault="005C5A7B" w:rsidP="006368E5">
      <w:pPr>
        <w:spacing w:after="120" w:line="480" w:lineRule="auto"/>
        <w:ind w:firstLine="567"/>
        <w:rPr>
          <w:rFonts w:ascii="Times New Roman" w:hAnsi="Times New Roman"/>
          <w:szCs w:val="24"/>
        </w:rPr>
      </w:pPr>
    </w:p>
    <w:p w14:paraId="245A5B5C" w14:textId="77777777" w:rsidR="005C5A7B" w:rsidRDefault="005C5A7B" w:rsidP="006368E5">
      <w:pPr>
        <w:spacing w:after="120" w:line="480" w:lineRule="auto"/>
        <w:ind w:firstLine="567"/>
        <w:rPr>
          <w:rFonts w:ascii="Times New Roman" w:hAnsi="Times New Roman"/>
          <w:szCs w:val="24"/>
        </w:rPr>
      </w:pPr>
    </w:p>
    <w:p w14:paraId="396FB050" w14:textId="77777777" w:rsidR="005C5A7B" w:rsidRDefault="005C5A7B" w:rsidP="006368E5">
      <w:pPr>
        <w:spacing w:after="120" w:line="480" w:lineRule="auto"/>
        <w:ind w:firstLine="567"/>
        <w:rPr>
          <w:rFonts w:ascii="Times New Roman" w:hAnsi="Times New Roman"/>
          <w:szCs w:val="24"/>
        </w:rPr>
      </w:pPr>
    </w:p>
    <w:p w14:paraId="0CCBC961" w14:textId="77777777" w:rsidR="005C5A7B" w:rsidRDefault="005C5A7B" w:rsidP="006368E5">
      <w:pPr>
        <w:spacing w:after="120" w:line="480" w:lineRule="auto"/>
        <w:ind w:firstLine="567"/>
        <w:rPr>
          <w:rFonts w:ascii="Times New Roman" w:hAnsi="Times New Roman"/>
          <w:szCs w:val="24"/>
        </w:rPr>
      </w:pPr>
    </w:p>
    <w:p w14:paraId="00F93954" w14:textId="77777777" w:rsidR="005C5A7B" w:rsidRDefault="005C5A7B" w:rsidP="006368E5">
      <w:pPr>
        <w:spacing w:after="120" w:line="480" w:lineRule="auto"/>
        <w:ind w:firstLine="567"/>
        <w:rPr>
          <w:rFonts w:ascii="Times New Roman" w:hAnsi="Times New Roman"/>
          <w:szCs w:val="24"/>
        </w:rPr>
      </w:pPr>
    </w:p>
    <w:p w14:paraId="43925E56" w14:textId="65F18B30" w:rsidR="00AC4E19" w:rsidRDefault="00B917AC" w:rsidP="00B26FEA">
      <w:pPr>
        <w:spacing w:after="120" w:line="480" w:lineRule="auto"/>
        <w:rPr>
          <w:noProof/>
        </w:rPr>
      </w:pPr>
      <w:r w:rsidRPr="00B917AC">
        <w:rPr>
          <w:noProof/>
        </w:rPr>
        <w:lastRenderedPageBreak/>
        <w:drawing>
          <wp:anchor distT="0" distB="0" distL="114300" distR="114300" simplePos="0" relativeHeight="251663360" behindDoc="0" locked="0" layoutInCell="1" allowOverlap="1" wp14:anchorId="75CC0960" wp14:editId="57896769">
            <wp:simplePos x="0" y="0"/>
            <wp:positionH relativeFrom="column">
              <wp:posOffset>-304800</wp:posOffset>
            </wp:positionH>
            <wp:positionV relativeFrom="paragraph">
              <wp:posOffset>36830</wp:posOffset>
            </wp:positionV>
            <wp:extent cx="3276600" cy="3048000"/>
            <wp:effectExtent l="0" t="0" r="0" b="0"/>
            <wp:wrapThrough wrapText="bothSides">
              <wp:wrapPolygon edited="0">
                <wp:start x="1172" y="720"/>
                <wp:lineTo x="1340" y="3960"/>
                <wp:lineTo x="167" y="4320"/>
                <wp:lineTo x="0" y="15480"/>
                <wp:lineTo x="1340" y="18360"/>
                <wp:lineTo x="1507" y="19260"/>
                <wp:lineTo x="6865" y="21060"/>
                <wp:lineTo x="9377" y="21420"/>
                <wp:lineTo x="10716" y="21420"/>
                <wp:lineTo x="14567" y="21060"/>
                <wp:lineTo x="20595" y="19440"/>
                <wp:lineTo x="20763" y="1260"/>
                <wp:lineTo x="19423" y="1080"/>
                <wp:lineTo x="2344" y="720"/>
                <wp:lineTo x="1172" y="72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76600" cy="304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17AC">
        <w:rPr>
          <w:noProof/>
        </w:rPr>
        <w:drawing>
          <wp:anchor distT="0" distB="0" distL="114300" distR="114300" simplePos="0" relativeHeight="251665408" behindDoc="0" locked="0" layoutInCell="1" allowOverlap="1" wp14:anchorId="5F319446" wp14:editId="73DDBB60">
            <wp:simplePos x="0" y="0"/>
            <wp:positionH relativeFrom="column">
              <wp:posOffset>2922270</wp:posOffset>
            </wp:positionH>
            <wp:positionV relativeFrom="paragraph">
              <wp:posOffset>22860</wp:posOffset>
            </wp:positionV>
            <wp:extent cx="3249295" cy="2964180"/>
            <wp:effectExtent l="0" t="0" r="0" b="7620"/>
            <wp:wrapThrough wrapText="bothSides">
              <wp:wrapPolygon edited="0">
                <wp:start x="1351" y="740"/>
                <wp:lineTo x="1351" y="4072"/>
                <wp:lineTo x="169" y="4442"/>
                <wp:lineTo x="169" y="15918"/>
                <wp:lineTo x="1688" y="18879"/>
                <wp:lineTo x="1688" y="19620"/>
                <wp:lineTo x="6585" y="21285"/>
                <wp:lineTo x="8611" y="21470"/>
                <wp:lineTo x="14690" y="21470"/>
                <wp:lineTo x="17054" y="21285"/>
                <wp:lineTo x="20768" y="19805"/>
                <wp:lineTo x="20937" y="1296"/>
                <wp:lineTo x="19586" y="1111"/>
                <wp:lineTo x="2533" y="740"/>
                <wp:lineTo x="1351" y="74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49295" cy="2964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17AC">
        <w:rPr>
          <w:noProof/>
        </w:rPr>
        <w:t xml:space="preserve"> </w:t>
      </w:r>
    </w:p>
    <w:p w14:paraId="5ADF0363" w14:textId="77777777" w:rsidR="00B917AC" w:rsidRDefault="00B917AC" w:rsidP="00B26FEA">
      <w:pPr>
        <w:spacing w:after="120" w:line="480" w:lineRule="auto"/>
        <w:rPr>
          <w:noProof/>
        </w:rPr>
      </w:pPr>
    </w:p>
    <w:p w14:paraId="6139EED8" w14:textId="0F034F37" w:rsidR="00AC4E19" w:rsidRDefault="002B1B5B" w:rsidP="00B26FEA">
      <w:pPr>
        <w:spacing w:after="120" w:line="480" w:lineRule="auto"/>
        <w:rPr>
          <w:rFonts w:ascii="Times New Roman" w:hAnsi="Times New Roman"/>
          <w:szCs w:val="24"/>
        </w:rPr>
      </w:pPr>
      <w:r w:rsidRPr="006368E5">
        <w:rPr>
          <w:rFonts w:ascii="Times New Roman" w:hAnsi="Times New Roman"/>
          <w:b/>
          <w:szCs w:val="24"/>
        </w:rPr>
        <w:t xml:space="preserve">Figure </w:t>
      </w:r>
      <w:r w:rsidR="00394475" w:rsidRPr="006368E5">
        <w:rPr>
          <w:rFonts w:ascii="Times New Roman" w:hAnsi="Times New Roman"/>
          <w:b/>
          <w:szCs w:val="24"/>
        </w:rPr>
        <w:t>10</w:t>
      </w:r>
      <w:r w:rsidR="00B26FEA">
        <w:rPr>
          <w:rFonts w:ascii="Times New Roman" w:hAnsi="Times New Roman"/>
          <w:szCs w:val="24"/>
        </w:rPr>
        <w:t>. Dependence of the amount of CO</w:t>
      </w:r>
      <w:r w:rsidR="00B26FEA" w:rsidRPr="00B40FF7">
        <w:rPr>
          <w:rFonts w:ascii="Times New Roman" w:hAnsi="Times New Roman"/>
          <w:szCs w:val="24"/>
          <w:vertAlign w:val="subscript"/>
        </w:rPr>
        <w:t>2</w:t>
      </w:r>
      <w:r w:rsidR="00B26FEA">
        <w:rPr>
          <w:rFonts w:ascii="Times New Roman" w:hAnsi="Times New Roman"/>
          <w:szCs w:val="24"/>
        </w:rPr>
        <w:t xml:space="preserve"> adsorbed at various conditions on the volume of </w:t>
      </w:r>
      <w:proofErr w:type="spellStart"/>
      <w:r w:rsidR="00B26FEA">
        <w:rPr>
          <w:rFonts w:ascii="Times New Roman" w:hAnsi="Times New Roman"/>
          <w:szCs w:val="24"/>
        </w:rPr>
        <w:t>micropores</w:t>
      </w:r>
      <w:proofErr w:type="spellEnd"/>
      <w:r w:rsidR="00B26FEA">
        <w:rPr>
          <w:rFonts w:ascii="Times New Roman" w:hAnsi="Times New Roman"/>
          <w:szCs w:val="24"/>
        </w:rPr>
        <w:t xml:space="preserve"> (A) and the surface concentration of copper (B).</w:t>
      </w:r>
      <w:r w:rsidR="00394475">
        <w:rPr>
          <w:rFonts w:ascii="Times New Roman" w:hAnsi="Times New Roman"/>
          <w:szCs w:val="24"/>
        </w:rPr>
        <w:t xml:space="preserve"> The tests were run using pure CO</w:t>
      </w:r>
      <w:r w:rsidR="00394475" w:rsidRPr="006368E5">
        <w:rPr>
          <w:rFonts w:ascii="Times New Roman" w:hAnsi="Times New Roman"/>
          <w:szCs w:val="24"/>
          <w:vertAlign w:val="subscript"/>
        </w:rPr>
        <w:t>2</w:t>
      </w:r>
      <w:r w:rsidR="00394475">
        <w:rPr>
          <w:rFonts w:ascii="Times New Roman" w:hAnsi="Times New Roman"/>
          <w:szCs w:val="24"/>
        </w:rPr>
        <w:t>.</w:t>
      </w:r>
      <w:r w:rsidR="00632D6F">
        <w:rPr>
          <w:rFonts w:ascii="Times New Roman" w:hAnsi="Times New Roman"/>
          <w:szCs w:val="24"/>
        </w:rPr>
        <w:t xml:space="preserve"> Data for this figure were taken from Ref. </w:t>
      </w:r>
      <w:r w:rsidR="00632D6F">
        <w:rPr>
          <w:rFonts w:ascii="Times New Roman" w:hAnsi="Times New Roman"/>
          <w:szCs w:val="24"/>
        </w:rPr>
        <w:fldChar w:fldCharType="begin">
          <w:fldData xml:space="preserve">PEVuZE5vdGU+PENpdGU+PEF1dGhvcj5Qb2xpY2ljY2hpbzwvQXV0aG9yPjxZZWFyPjIwMTM8L1ll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</w:fldData>
        </w:fldChar>
      </w:r>
      <w:r w:rsidR="00632D6F">
        <w:rPr>
          <w:rFonts w:ascii="Times New Roman" w:hAnsi="Times New Roman"/>
          <w:szCs w:val="24"/>
        </w:rPr>
        <w:instrText xml:space="preserve"> ADDIN EN.CITE </w:instrText>
      </w:r>
      <w:r w:rsidR="00632D6F">
        <w:rPr>
          <w:rFonts w:ascii="Times New Roman" w:hAnsi="Times New Roman"/>
          <w:szCs w:val="24"/>
        </w:rPr>
        <w:fldChar w:fldCharType="begin">
          <w:fldData xml:space="preserve">PEVuZE5vdGU+PENpdGU+PEF1dGhvcj5Qb2xpY2ljY2hpbzwvQXV0aG9yPjxZZWFyPjIwMTM8L1ll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</w:fldData>
        </w:fldChar>
      </w:r>
      <w:r w:rsidR="00632D6F">
        <w:rPr>
          <w:rFonts w:ascii="Times New Roman" w:hAnsi="Times New Roman"/>
          <w:szCs w:val="24"/>
        </w:rPr>
        <w:instrText xml:space="preserve"> ADDIN EN.CITE.DATA </w:instrText>
      </w:r>
      <w:r w:rsidR="00632D6F">
        <w:rPr>
          <w:rFonts w:ascii="Times New Roman" w:hAnsi="Times New Roman"/>
          <w:szCs w:val="24"/>
        </w:rPr>
      </w:r>
      <w:r w:rsidR="00632D6F">
        <w:rPr>
          <w:rFonts w:ascii="Times New Roman" w:hAnsi="Times New Roman"/>
          <w:szCs w:val="24"/>
        </w:rPr>
        <w:fldChar w:fldCharType="end"/>
      </w:r>
      <w:r w:rsidR="00632D6F">
        <w:rPr>
          <w:rFonts w:ascii="Times New Roman" w:hAnsi="Times New Roman"/>
          <w:szCs w:val="24"/>
        </w:rPr>
      </w:r>
      <w:r w:rsidR="00632D6F">
        <w:rPr>
          <w:rFonts w:ascii="Times New Roman" w:hAnsi="Times New Roman"/>
          <w:szCs w:val="24"/>
        </w:rPr>
        <w:fldChar w:fldCharType="separate"/>
      </w:r>
      <w:r w:rsidR="00632D6F">
        <w:rPr>
          <w:rFonts w:ascii="Times New Roman" w:hAnsi="Times New Roman"/>
          <w:noProof/>
          <w:szCs w:val="24"/>
        </w:rPr>
        <w:t>[</w:t>
      </w:r>
      <w:hyperlink w:anchor="_ENREF_28" w:tooltip="Zhao, 2014 #13" w:history="1">
        <w:r w:rsidR="0057741A">
          <w:rPr>
            <w:rFonts w:ascii="Times New Roman" w:hAnsi="Times New Roman"/>
            <w:noProof/>
            <w:szCs w:val="24"/>
          </w:rPr>
          <w:t>28-30</w:t>
        </w:r>
      </w:hyperlink>
      <w:r w:rsidR="00632D6F">
        <w:rPr>
          <w:rFonts w:ascii="Times New Roman" w:hAnsi="Times New Roman"/>
          <w:noProof/>
          <w:szCs w:val="24"/>
        </w:rPr>
        <w:t xml:space="preserve">, </w:t>
      </w:r>
      <w:hyperlink w:anchor="_ENREF_32" w:tooltip="Policicchio, 2013 #55" w:history="1">
        <w:r w:rsidR="0057741A">
          <w:rPr>
            <w:rFonts w:ascii="Times New Roman" w:hAnsi="Times New Roman"/>
            <w:noProof/>
            <w:szCs w:val="24"/>
          </w:rPr>
          <w:t>32</w:t>
        </w:r>
      </w:hyperlink>
      <w:r w:rsidR="00632D6F">
        <w:rPr>
          <w:rFonts w:ascii="Times New Roman" w:hAnsi="Times New Roman"/>
          <w:noProof/>
          <w:szCs w:val="24"/>
        </w:rPr>
        <w:t>]</w:t>
      </w:r>
      <w:r w:rsidR="00632D6F">
        <w:rPr>
          <w:rFonts w:ascii="Times New Roman" w:hAnsi="Times New Roman"/>
          <w:szCs w:val="24"/>
        </w:rPr>
        <w:fldChar w:fldCharType="end"/>
      </w:r>
      <w:r w:rsidR="00632D6F">
        <w:rPr>
          <w:rFonts w:ascii="Times New Roman" w:hAnsi="Times New Roman"/>
          <w:szCs w:val="24"/>
        </w:rPr>
        <w:t>.</w:t>
      </w:r>
    </w:p>
    <w:p w14:paraId="5C3D44E1" w14:textId="77777777" w:rsidR="00B26FEA" w:rsidRDefault="00B26FEA" w:rsidP="0039302D">
      <w:pPr>
        <w:spacing w:after="120" w:line="480" w:lineRule="auto"/>
        <w:ind w:firstLine="202"/>
        <w:rPr>
          <w:rFonts w:ascii="Times New Roman" w:hAnsi="Times New Roman"/>
          <w:szCs w:val="24"/>
        </w:rPr>
      </w:pPr>
    </w:p>
    <w:p w14:paraId="2E0EC287" w14:textId="043EEB80" w:rsidR="00D22130" w:rsidRDefault="00AC4E19" w:rsidP="006368E5">
      <w:pPr>
        <w:spacing w:after="120" w:line="480" w:lineRule="auto"/>
        <w:ind w:firstLine="567"/>
        <w:rPr>
          <w:rFonts w:ascii="Times New Roman" w:hAnsi="Times New Roman"/>
          <w:szCs w:val="24"/>
        </w:rPr>
      </w:pPr>
      <w:r>
        <w:rPr>
          <w:rFonts w:ascii="Times New Roman" w:hAnsi="Times New Roman"/>
          <w:szCs w:val="24"/>
        </w:rPr>
        <w:t xml:space="preserve">The number of </w:t>
      </w:r>
      <w:r w:rsidR="0039302D">
        <w:rPr>
          <w:rFonts w:ascii="Times New Roman" w:hAnsi="Times New Roman"/>
          <w:szCs w:val="24"/>
        </w:rPr>
        <w:t xml:space="preserve">sites </w:t>
      </w:r>
      <w:r w:rsidR="00447DE2">
        <w:rPr>
          <w:rFonts w:ascii="Times New Roman" w:hAnsi="Times New Roman"/>
          <w:szCs w:val="24"/>
        </w:rPr>
        <w:t>for CO</w:t>
      </w:r>
      <w:r w:rsidR="00447DE2" w:rsidRPr="00B40FF7">
        <w:rPr>
          <w:rFonts w:ascii="Times New Roman" w:hAnsi="Times New Roman"/>
          <w:szCs w:val="24"/>
          <w:vertAlign w:val="subscript"/>
        </w:rPr>
        <w:t>2</w:t>
      </w:r>
      <w:r w:rsidR="00447DE2">
        <w:rPr>
          <w:rFonts w:ascii="Times New Roman" w:hAnsi="Times New Roman"/>
          <w:szCs w:val="24"/>
        </w:rPr>
        <w:t xml:space="preserve"> adso</w:t>
      </w:r>
      <w:r>
        <w:rPr>
          <w:rFonts w:ascii="Times New Roman" w:hAnsi="Times New Roman"/>
          <w:szCs w:val="24"/>
        </w:rPr>
        <w:t>r</w:t>
      </w:r>
      <w:r w:rsidR="00447DE2">
        <w:rPr>
          <w:rFonts w:ascii="Times New Roman" w:hAnsi="Times New Roman"/>
          <w:szCs w:val="24"/>
        </w:rPr>
        <w:t>p</w:t>
      </w:r>
      <w:r>
        <w:rPr>
          <w:rFonts w:ascii="Times New Roman" w:hAnsi="Times New Roman"/>
          <w:szCs w:val="24"/>
        </w:rPr>
        <w:t>tion apparently increased</w:t>
      </w:r>
      <w:r w:rsidR="006200F5">
        <w:rPr>
          <w:rFonts w:ascii="Times New Roman" w:hAnsi="Times New Roman"/>
          <w:szCs w:val="24"/>
        </w:rPr>
        <w:t xml:space="preserve"> compared to the MOF itself</w:t>
      </w:r>
      <w:r>
        <w:rPr>
          <w:rFonts w:ascii="Times New Roman" w:hAnsi="Times New Roman"/>
          <w:szCs w:val="24"/>
        </w:rPr>
        <w:t xml:space="preserve"> and we link </w:t>
      </w:r>
      <w:r w:rsidR="00447DE2">
        <w:rPr>
          <w:rFonts w:ascii="Times New Roman" w:hAnsi="Times New Roman"/>
          <w:szCs w:val="24"/>
        </w:rPr>
        <w:t>this increase</w:t>
      </w:r>
      <w:r>
        <w:rPr>
          <w:rFonts w:ascii="Times New Roman" w:hAnsi="Times New Roman"/>
          <w:szCs w:val="24"/>
        </w:rPr>
        <w:t xml:space="preserve"> to the inc</w:t>
      </w:r>
      <w:r w:rsidR="00447DE2">
        <w:rPr>
          <w:rFonts w:ascii="Times New Roman" w:hAnsi="Times New Roman"/>
          <w:szCs w:val="24"/>
        </w:rPr>
        <w:t>rease</w:t>
      </w:r>
      <w:r>
        <w:rPr>
          <w:rFonts w:ascii="Times New Roman" w:hAnsi="Times New Roman"/>
          <w:szCs w:val="24"/>
        </w:rPr>
        <w:t xml:space="preserve"> in the level </w:t>
      </w:r>
      <w:r w:rsidR="002B1B5B">
        <w:rPr>
          <w:rFonts w:ascii="Times New Roman" w:hAnsi="Times New Roman"/>
          <w:szCs w:val="24"/>
        </w:rPr>
        <w:t xml:space="preserve">of </w:t>
      </w:r>
      <w:r w:rsidR="00447DE2">
        <w:rPr>
          <w:rFonts w:ascii="Times New Roman" w:hAnsi="Times New Roman"/>
          <w:szCs w:val="24"/>
        </w:rPr>
        <w:t>structural and chemical heterogeneity</w:t>
      </w:r>
      <w:r>
        <w:rPr>
          <w:rFonts w:ascii="Times New Roman" w:hAnsi="Times New Roman"/>
          <w:szCs w:val="24"/>
        </w:rPr>
        <w:t>.</w:t>
      </w:r>
      <w:r w:rsidR="00D22130">
        <w:rPr>
          <w:rFonts w:ascii="Times New Roman" w:hAnsi="Times New Roman"/>
          <w:szCs w:val="24"/>
        </w:rPr>
        <w:t xml:space="preserve"> It is especially visible </w:t>
      </w:r>
      <w:r w:rsidR="00AB0242">
        <w:rPr>
          <w:rFonts w:ascii="Times New Roman" w:hAnsi="Times New Roman"/>
          <w:szCs w:val="24"/>
        </w:rPr>
        <w:t>o</w:t>
      </w:r>
      <w:r w:rsidR="00D22130">
        <w:rPr>
          <w:rFonts w:ascii="Times New Roman" w:hAnsi="Times New Roman"/>
          <w:szCs w:val="24"/>
        </w:rPr>
        <w:t>n SEM images</w:t>
      </w:r>
      <w:r w:rsidR="002B1B5B">
        <w:rPr>
          <w:rFonts w:ascii="Times New Roman" w:hAnsi="Times New Roman"/>
          <w:szCs w:val="24"/>
        </w:rPr>
        <w:t xml:space="preserve"> where </w:t>
      </w:r>
      <w:r w:rsidR="00AB0242">
        <w:rPr>
          <w:rFonts w:ascii="Times New Roman" w:hAnsi="Times New Roman"/>
          <w:szCs w:val="24"/>
        </w:rPr>
        <w:t>embedding</w:t>
      </w:r>
      <w:r w:rsidR="002B1B5B">
        <w:rPr>
          <w:rFonts w:ascii="Times New Roman" w:hAnsi="Times New Roman"/>
          <w:szCs w:val="24"/>
        </w:rPr>
        <w:t xml:space="preserve"> the </w:t>
      </w:r>
      <w:proofErr w:type="spellStart"/>
      <w:r w:rsidR="002B1B5B">
        <w:rPr>
          <w:rFonts w:ascii="Times New Roman" w:hAnsi="Times New Roman"/>
          <w:szCs w:val="24"/>
        </w:rPr>
        <w:t>aminated</w:t>
      </w:r>
      <w:proofErr w:type="spellEnd"/>
      <w:r w:rsidR="002B1B5B">
        <w:rPr>
          <w:rFonts w:ascii="Times New Roman" w:hAnsi="Times New Roman"/>
          <w:szCs w:val="24"/>
        </w:rPr>
        <w:t xml:space="preserve"> graphite oxide sheets within the MOF crystals result</w:t>
      </w:r>
      <w:r w:rsidR="00AB0242">
        <w:rPr>
          <w:rFonts w:ascii="Times New Roman" w:hAnsi="Times New Roman"/>
          <w:szCs w:val="24"/>
        </w:rPr>
        <w:t>ed</w:t>
      </w:r>
      <w:r w:rsidR="002B1B5B">
        <w:rPr>
          <w:rFonts w:ascii="Times New Roman" w:hAnsi="Times New Roman"/>
          <w:szCs w:val="24"/>
        </w:rPr>
        <w:t xml:space="preserve"> in vis</w:t>
      </w:r>
      <w:r w:rsidR="00AB0242">
        <w:rPr>
          <w:rFonts w:ascii="Times New Roman" w:hAnsi="Times New Roman"/>
          <w:szCs w:val="24"/>
        </w:rPr>
        <w:t>i</w:t>
      </w:r>
      <w:r w:rsidR="002B1B5B">
        <w:rPr>
          <w:rFonts w:ascii="Times New Roman" w:hAnsi="Times New Roman"/>
          <w:szCs w:val="24"/>
        </w:rPr>
        <w:t>ble change</w:t>
      </w:r>
      <w:r w:rsidR="00AB0242">
        <w:rPr>
          <w:rFonts w:ascii="Times New Roman" w:hAnsi="Times New Roman"/>
          <w:szCs w:val="24"/>
        </w:rPr>
        <w:t>s</w:t>
      </w:r>
      <w:r w:rsidR="002B1B5B">
        <w:rPr>
          <w:rFonts w:ascii="Times New Roman" w:hAnsi="Times New Roman"/>
          <w:szCs w:val="24"/>
        </w:rPr>
        <w:t xml:space="preserve"> in</w:t>
      </w:r>
      <w:r w:rsidR="00D22130">
        <w:rPr>
          <w:rFonts w:ascii="Times New Roman" w:hAnsi="Times New Roman"/>
          <w:szCs w:val="24"/>
        </w:rPr>
        <w:t xml:space="preserve"> </w:t>
      </w:r>
      <w:r w:rsidR="002B1B5B">
        <w:rPr>
          <w:rFonts w:ascii="Times New Roman" w:hAnsi="Times New Roman"/>
          <w:szCs w:val="24"/>
        </w:rPr>
        <w:t xml:space="preserve">their appearance with a lace–like pattern </w:t>
      </w:r>
      <w:r w:rsidR="00D22130">
        <w:rPr>
          <w:rFonts w:ascii="Times New Roman" w:hAnsi="Times New Roman"/>
          <w:szCs w:val="24"/>
        </w:rPr>
        <w:t>(Figure</w:t>
      </w:r>
      <w:r w:rsidR="00EE7F0A">
        <w:rPr>
          <w:rFonts w:ascii="Times New Roman" w:hAnsi="Times New Roman"/>
          <w:szCs w:val="24"/>
        </w:rPr>
        <w:t xml:space="preserve"> </w:t>
      </w:r>
      <w:r w:rsidR="00394475">
        <w:rPr>
          <w:rFonts w:ascii="Times New Roman" w:hAnsi="Times New Roman"/>
          <w:szCs w:val="24"/>
        </w:rPr>
        <w:t>11</w:t>
      </w:r>
      <w:r w:rsidR="00D22130">
        <w:rPr>
          <w:rFonts w:ascii="Times New Roman" w:hAnsi="Times New Roman"/>
          <w:szCs w:val="24"/>
        </w:rPr>
        <w:t>).</w:t>
      </w:r>
    </w:p>
    <w:p w14:paraId="28138E19" w14:textId="77777777" w:rsidR="00AB0242" w:rsidRDefault="00AB0242" w:rsidP="006368E5">
      <w:pPr>
        <w:spacing w:after="120" w:line="480" w:lineRule="auto"/>
        <w:ind w:firstLine="567"/>
        <w:rPr>
          <w:rFonts w:ascii="Times New Roman" w:hAnsi="Times New Roman"/>
          <w:szCs w:val="24"/>
        </w:rPr>
      </w:pPr>
    </w:p>
    <w:p w14:paraId="7A6A8FFB" w14:textId="0E703B3F" w:rsidR="00D63938" w:rsidRDefault="00486051" w:rsidP="00D7063A">
      <w:pPr>
        <w:spacing w:after="120" w:line="480" w:lineRule="auto"/>
        <w:rPr>
          <w:rFonts w:ascii="Times New Roman" w:hAnsi="Times New Roman"/>
          <w:szCs w:val="24"/>
        </w:rPr>
      </w:pPr>
      <w:r w:rsidRPr="00E420A2">
        <w:rPr>
          <w:rFonts w:ascii="Times New Roman" w:hAnsi="Times New Roman"/>
          <w:noProof/>
          <w:szCs w:val="24"/>
        </w:rPr>
        <w:lastRenderedPageBreak/>
        <w:drawing>
          <wp:inline distT="0" distB="0" distL="0" distR="0" wp14:anchorId="3518F5B7" wp14:editId="1F2D67C8">
            <wp:extent cx="5943600" cy="207899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2078990"/>
                    </a:xfrm>
                    <a:prstGeom prst="rect">
                      <a:avLst/>
                    </a:prstGeom>
                  </pic:spPr>
                </pic:pic>
              </a:graphicData>
            </a:graphic>
          </wp:inline>
        </w:drawing>
      </w:r>
    </w:p>
    <w:p w14:paraId="779753E7" w14:textId="399C3EB9" w:rsidR="00D63938" w:rsidRDefault="00D63938" w:rsidP="00B40FF7">
      <w:pPr>
        <w:spacing w:after="120" w:line="480" w:lineRule="auto"/>
        <w:rPr>
          <w:rFonts w:ascii="Times New Roman" w:hAnsi="Times New Roman"/>
          <w:szCs w:val="24"/>
        </w:rPr>
      </w:pPr>
      <w:r w:rsidRPr="006368E5">
        <w:rPr>
          <w:rFonts w:ascii="Times New Roman" w:hAnsi="Times New Roman"/>
          <w:b/>
          <w:szCs w:val="24"/>
        </w:rPr>
        <w:t xml:space="preserve">Figure </w:t>
      </w:r>
      <w:r w:rsidR="00394475" w:rsidRPr="006368E5">
        <w:rPr>
          <w:rFonts w:ascii="Times New Roman" w:hAnsi="Times New Roman"/>
          <w:b/>
          <w:szCs w:val="24"/>
        </w:rPr>
        <w:t>11</w:t>
      </w:r>
      <w:r w:rsidR="00D8484A">
        <w:rPr>
          <w:rFonts w:ascii="Times New Roman" w:hAnsi="Times New Roman"/>
          <w:szCs w:val="24"/>
        </w:rPr>
        <w:t>.</w:t>
      </w:r>
      <w:r w:rsidR="00D7063A">
        <w:rPr>
          <w:rFonts w:ascii="Times New Roman" w:hAnsi="Times New Roman"/>
          <w:szCs w:val="24"/>
        </w:rPr>
        <w:t xml:space="preserve"> </w:t>
      </w:r>
      <w:proofErr w:type="gramStart"/>
      <w:r w:rsidR="00D7063A">
        <w:rPr>
          <w:rFonts w:ascii="Times New Roman" w:hAnsi="Times New Roman"/>
          <w:szCs w:val="24"/>
        </w:rPr>
        <w:t>SEM images of the MOF</w:t>
      </w:r>
      <w:r>
        <w:rPr>
          <w:rFonts w:ascii="Times New Roman" w:hAnsi="Times New Roman"/>
          <w:szCs w:val="24"/>
        </w:rPr>
        <w:t xml:space="preserve"> and </w:t>
      </w:r>
      <w:proofErr w:type="spellStart"/>
      <w:r>
        <w:rPr>
          <w:rFonts w:ascii="Times New Roman" w:hAnsi="Times New Roman"/>
          <w:szCs w:val="24"/>
        </w:rPr>
        <w:t>aminated</w:t>
      </w:r>
      <w:proofErr w:type="spellEnd"/>
      <w:r>
        <w:rPr>
          <w:rFonts w:ascii="Times New Roman" w:hAnsi="Times New Roman"/>
          <w:szCs w:val="24"/>
        </w:rPr>
        <w:t xml:space="preserve"> compo</w:t>
      </w:r>
      <w:r w:rsidR="00D7063A">
        <w:rPr>
          <w:rFonts w:ascii="Times New Roman" w:hAnsi="Times New Roman"/>
          <w:szCs w:val="24"/>
        </w:rPr>
        <w:t>site</w:t>
      </w:r>
      <w:r w:rsidR="00D8484A">
        <w:rPr>
          <w:rFonts w:ascii="Times New Roman" w:hAnsi="Times New Roman"/>
          <w:szCs w:val="24"/>
        </w:rPr>
        <w:t xml:space="preserve"> MOF/GOU</w:t>
      </w:r>
      <w:r w:rsidR="00D7063A">
        <w:rPr>
          <w:rFonts w:ascii="Times New Roman" w:hAnsi="Times New Roman"/>
          <w:szCs w:val="24"/>
        </w:rPr>
        <w:t>.</w:t>
      </w:r>
      <w:proofErr w:type="gramEnd"/>
      <w:r w:rsidR="006200F5">
        <w:rPr>
          <w:rFonts w:ascii="Times New Roman" w:hAnsi="Times New Roman"/>
          <w:szCs w:val="24"/>
        </w:rPr>
        <w:t xml:space="preserve"> The images have been discussed in Ref</w:t>
      </w:r>
      <w:r w:rsidR="00747F81">
        <w:rPr>
          <w:rFonts w:ascii="Times New Roman" w:hAnsi="Times New Roman"/>
          <w:szCs w:val="24"/>
        </w:rPr>
        <w:t xml:space="preserve">. </w:t>
      </w:r>
      <w:r w:rsidR="00747F81">
        <w:rPr>
          <w:rFonts w:ascii="Times New Roman" w:hAnsi="Times New Roman"/>
          <w:szCs w:val="24"/>
        </w:rPr>
        <w:fldChar w:fldCharType="begin"/>
      </w:r>
      <w:r w:rsidR="006E2676">
        <w:rPr>
          <w:rFonts w:ascii="Times New Roman" w:hAnsi="Times New Roman"/>
          <w:szCs w:val="24"/>
        </w:rPr>
        <w:instrText xml:space="preserve"> ADDIN EN.CITE &lt;EndNote&gt;&lt;Cite&gt;&lt;Author&gt;Zhao&lt;/Author&gt;&lt;Year&gt;2013&lt;/Year&gt;&lt;RecNum&gt;5&lt;/RecNum&gt;&lt;DisplayText&gt;[29]&lt;/DisplayText&gt;&lt;record&gt;&lt;rec-number&gt;5&lt;/rec-number&gt;&lt;foreign-keys&gt;&lt;key app="EN" db-id="pf9vts2viwwv0qedd265fesvvw2dpfsptfxr"&gt;5&lt;/key&gt;&lt;/foreign-keys&gt;&lt;ref-type name="Journal Article"&gt;17&lt;/ref-type&gt;&lt;contributors&gt;&lt;authors&gt;&lt;author&gt;Zhao, Yunxia&lt;/author&gt;&lt;author&gt;Seredych, Mykola&lt;/author&gt;&lt;author&gt;Zhong, Qin&lt;/author&gt;&lt;author&gt;Bandosz, Teresa J.&lt;/author&gt;&lt;/authors&gt;&lt;/contributors&gt;&lt;titles&gt;&lt;title&gt;Aminated graphite oxides and their composites with copper-based metal-organic framework: in search for efficient media for CO2 sequestration&lt;/title&gt;&lt;secondary-title&gt;RSC Advances&lt;/secondary-title&gt;&lt;/titles&gt;&lt;periodical&gt;&lt;full-title&gt;RSC Advances&lt;/full-title&gt;&lt;/periodical&gt;&lt;pages&gt;9932-9941&lt;/pages&gt;&lt;volume&gt;3&lt;/volume&gt;&lt;number&gt;25&lt;/number&gt;&lt;dates&gt;&lt;year&gt;2013&lt;/year&gt;&lt;/dates&gt;&lt;publisher&gt;The Royal Society of Chemistry&lt;/publisher&gt;&lt;work-type&gt;10.1039/C3RA40817E&lt;/work-type&gt;&lt;urls&gt;&lt;related-urls&gt;&lt;url&gt;http://dx.doi.org/10.1039/C3RA40817E&lt;/url&gt;&lt;/related-urls&gt;&lt;/urls&gt;&lt;electronic-resource-num&gt;10.1039/C3RA40817E&lt;/electronic-resource-num&gt;&lt;/record&gt;&lt;/Cite&gt;&lt;/EndNote&gt;</w:instrText>
      </w:r>
      <w:r w:rsidR="00747F81">
        <w:rPr>
          <w:rFonts w:ascii="Times New Roman" w:hAnsi="Times New Roman"/>
          <w:szCs w:val="24"/>
        </w:rPr>
        <w:fldChar w:fldCharType="separate"/>
      </w:r>
      <w:r w:rsidR="00747F81">
        <w:rPr>
          <w:rFonts w:ascii="Times New Roman" w:hAnsi="Times New Roman"/>
          <w:noProof/>
          <w:szCs w:val="24"/>
        </w:rPr>
        <w:t>[</w:t>
      </w:r>
      <w:hyperlink w:anchor="_ENREF_29" w:tooltip="Zhao, 2013 #5" w:history="1">
        <w:r w:rsidR="0057741A">
          <w:rPr>
            <w:rFonts w:ascii="Times New Roman" w:hAnsi="Times New Roman"/>
            <w:noProof/>
            <w:szCs w:val="24"/>
          </w:rPr>
          <w:t>29</w:t>
        </w:r>
      </w:hyperlink>
      <w:r w:rsidR="00747F81">
        <w:rPr>
          <w:rFonts w:ascii="Times New Roman" w:hAnsi="Times New Roman"/>
          <w:noProof/>
          <w:szCs w:val="24"/>
        </w:rPr>
        <w:t>]</w:t>
      </w:r>
      <w:r w:rsidR="00747F81">
        <w:rPr>
          <w:rFonts w:ascii="Times New Roman" w:hAnsi="Times New Roman"/>
          <w:szCs w:val="24"/>
        </w:rPr>
        <w:fldChar w:fldCharType="end"/>
      </w:r>
      <w:r w:rsidR="006200F5">
        <w:rPr>
          <w:rFonts w:ascii="Times New Roman" w:hAnsi="Times New Roman"/>
          <w:szCs w:val="24"/>
        </w:rPr>
        <w:t>.</w:t>
      </w:r>
    </w:p>
    <w:p w14:paraId="6E77287C" w14:textId="77777777" w:rsidR="002B1B5B" w:rsidRDefault="002B1B5B" w:rsidP="00B40FF7">
      <w:pPr>
        <w:spacing w:after="120" w:line="480" w:lineRule="auto"/>
        <w:rPr>
          <w:rFonts w:ascii="Times New Roman" w:hAnsi="Times New Roman"/>
          <w:szCs w:val="24"/>
        </w:rPr>
      </w:pPr>
    </w:p>
    <w:p w14:paraId="76F74287" w14:textId="72EBBFCA" w:rsidR="00447DE2" w:rsidRDefault="00AC4E19" w:rsidP="006368E5">
      <w:pPr>
        <w:spacing w:after="120" w:line="480" w:lineRule="auto"/>
        <w:ind w:firstLine="567"/>
        <w:rPr>
          <w:rFonts w:ascii="Times New Roman" w:hAnsi="Times New Roman"/>
          <w:szCs w:val="24"/>
        </w:rPr>
      </w:pPr>
      <w:r>
        <w:rPr>
          <w:rFonts w:ascii="Times New Roman" w:hAnsi="Times New Roman"/>
          <w:szCs w:val="24"/>
        </w:rPr>
        <w:t>In the case of the c</w:t>
      </w:r>
      <w:r w:rsidR="00447DE2">
        <w:rPr>
          <w:rFonts w:ascii="Times New Roman" w:hAnsi="Times New Roman"/>
          <w:szCs w:val="24"/>
        </w:rPr>
        <w:t>om</w:t>
      </w:r>
      <w:r>
        <w:rPr>
          <w:rFonts w:ascii="Times New Roman" w:hAnsi="Times New Roman"/>
          <w:szCs w:val="24"/>
        </w:rPr>
        <w:t xml:space="preserve">posites with </w:t>
      </w:r>
      <w:proofErr w:type="spellStart"/>
      <w:r>
        <w:rPr>
          <w:rFonts w:ascii="Times New Roman" w:hAnsi="Times New Roman"/>
          <w:szCs w:val="24"/>
        </w:rPr>
        <w:t>am</w:t>
      </w:r>
      <w:r w:rsidR="00447DE2">
        <w:rPr>
          <w:rFonts w:ascii="Times New Roman" w:hAnsi="Times New Roman"/>
          <w:szCs w:val="24"/>
        </w:rPr>
        <w:t>i</w:t>
      </w:r>
      <w:r>
        <w:rPr>
          <w:rFonts w:ascii="Times New Roman" w:hAnsi="Times New Roman"/>
          <w:szCs w:val="24"/>
        </w:rPr>
        <w:t>nated</w:t>
      </w:r>
      <w:proofErr w:type="spellEnd"/>
      <w:r>
        <w:rPr>
          <w:rFonts w:ascii="Times New Roman" w:hAnsi="Times New Roman"/>
          <w:szCs w:val="24"/>
        </w:rPr>
        <w:t xml:space="preserve"> GO no</w:t>
      </w:r>
      <w:r w:rsidR="00D7063A">
        <w:rPr>
          <w:rFonts w:ascii="Times New Roman" w:hAnsi="Times New Roman"/>
          <w:szCs w:val="24"/>
        </w:rPr>
        <w:t>t</w:t>
      </w:r>
      <w:r>
        <w:rPr>
          <w:rFonts w:ascii="Times New Roman" w:hAnsi="Times New Roman"/>
          <w:szCs w:val="24"/>
        </w:rPr>
        <w:t xml:space="preserve"> only oxygen gro</w:t>
      </w:r>
      <w:r w:rsidR="00447DE2">
        <w:rPr>
          <w:rFonts w:ascii="Times New Roman" w:hAnsi="Times New Roman"/>
          <w:szCs w:val="24"/>
        </w:rPr>
        <w:t>ups</w:t>
      </w:r>
      <w:r>
        <w:rPr>
          <w:rFonts w:ascii="Times New Roman" w:hAnsi="Times New Roman"/>
          <w:szCs w:val="24"/>
        </w:rPr>
        <w:t xml:space="preserve"> but also those </w:t>
      </w:r>
      <w:r w:rsidR="00447DE2">
        <w:rPr>
          <w:rFonts w:ascii="Times New Roman" w:hAnsi="Times New Roman"/>
          <w:szCs w:val="24"/>
        </w:rPr>
        <w:t>containing nitrogen</w:t>
      </w:r>
      <w:r>
        <w:rPr>
          <w:rFonts w:ascii="Times New Roman" w:hAnsi="Times New Roman"/>
          <w:szCs w:val="24"/>
        </w:rPr>
        <w:t xml:space="preserve"> can </w:t>
      </w:r>
      <w:r w:rsidR="00447DE2">
        <w:rPr>
          <w:rFonts w:ascii="Times New Roman" w:hAnsi="Times New Roman"/>
          <w:szCs w:val="24"/>
        </w:rPr>
        <w:t>be considered as nucleation</w:t>
      </w:r>
      <w:r>
        <w:rPr>
          <w:rFonts w:ascii="Times New Roman" w:hAnsi="Times New Roman"/>
          <w:szCs w:val="24"/>
        </w:rPr>
        <w:t xml:space="preserve"> sites for the </w:t>
      </w:r>
      <w:r w:rsidR="00447DE2">
        <w:rPr>
          <w:rFonts w:ascii="Times New Roman" w:hAnsi="Times New Roman"/>
          <w:szCs w:val="24"/>
        </w:rPr>
        <w:t>MOF growth.</w:t>
      </w:r>
      <w:r w:rsidR="0039302D">
        <w:rPr>
          <w:rFonts w:ascii="Times New Roman" w:hAnsi="Times New Roman"/>
          <w:szCs w:val="24"/>
        </w:rPr>
        <w:t xml:space="preserve"> </w:t>
      </w:r>
      <w:r w:rsidR="00447DE2">
        <w:rPr>
          <w:rFonts w:ascii="Times New Roman" w:hAnsi="Times New Roman"/>
          <w:szCs w:val="24"/>
        </w:rPr>
        <w:t>Moreo</w:t>
      </w:r>
      <w:r>
        <w:rPr>
          <w:rFonts w:ascii="Times New Roman" w:hAnsi="Times New Roman"/>
          <w:szCs w:val="24"/>
        </w:rPr>
        <w:t xml:space="preserve">ver the </w:t>
      </w:r>
      <w:r w:rsidR="00747F81">
        <w:rPr>
          <w:rFonts w:ascii="Times New Roman" w:hAnsi="Times New Roman"/>
          <w:szCs w:val="24"/>
        </w:rPr>
        <w:t xml:space="preserve">benzene </w:t>
      </w:r>
      <w:proofErr w:type="spellStart"/>
      <w:r w:rsidR="00747F81">
        <w:rPr>
          <w:rFonts w:ascii="Times New Roman" w:hAnsi="Times New Roman"/>
          <w:szCs w:val="24"/>
        </w:rPr>
        <w:t>tricarboxylate</w:t>
      </w:r>
      <w:proofErr w:type="spellEnd"/>
      <w:r>
        <w:rPr>
          <w:rFonts w:ascii="Times New Roman" w:hAnsi="Times New Roman"/>
          <w:szCs w:val="24"/>
        </w:rPr>
        <w:t xml:space="preserve"> ligands can also interact with </w:t>
      </w:r>
      <w:r w:rsidR="00447DE2">
        <w:rPr>
          <w:rFonts w:ascii="Times New Roman" w:hAnsi="Times New Roman"/>
          <w:szCs w:val="24"/>
        </w:rPr>
        <w:t>amines present</w:t>
      </w:r>
      <w:r>
        <w:rPr>
          <w:rFonts w:ascii="Times New Roman" w:hAnsi="Times New Roman"/>
          <w:szCs w:val="24"/>
        </w:rPr>
        <w:t xml:space="preserve"> </w:t>
      </w:r>
      <w:r w:rsidR="00447DE2">
        <w:rPr>
          <w:rFonts w:ascii="Times New Roman" w:hAnsi="Times New Roman"/>
          <w:szCs w:val="24"/>
        </w:rPr>
        <w:t>on the surface</w:t>
      </w:r>
      <w:r w:rsidR="00D8484A">
        <w:rPr>
          <w:rFonts w:ascii="Times New Roman" w:hAnsi="Times New Roman"/>
          <w:szCs w:val="24"/>
        </w:rPr>
        <w:t xml:space="preserve"> of the GO layers</w:t>
      </w:r>
      <w:r>
        <w:rPr>
          <w:rFonts w:ascii="Times New Roman" w:hAnsi="Times New Roman"/>
          <w:szCs w:val="24"/>
        </w:rPr>
        <w:t xml:space="preserve">. </w:t>
      </w:r>
      <w:r w:rsidR="00447DE2">
        <w:rPr>
          <w:rFonts w:ascii="Times New Roman" w:hAnsi="Times New Roman"/>
          <w:szCs w:val="24"/>
        </w:rPr>
        <w:t>The summary of the process taking place during composite formation and CO</w:t>
      </w:r>
      <w:r w:rsidR="00447DE2" w:rsidRPr="006368E5">
        <w:rPr>
          <w:rFonts w:ascii="Times New Roman" w:hAnsi="Times New Roman"/>
          <w:szCs w:val="24"/>
          <w:vertAlign w:val="subscript"/>
        </w:rPr>
        <w:t>2</w:t>
      </w:r>
      <w:r w:rsidR="00447DE2">
        <w:rPr>
          <w:rFonts w:ascii="Times New Roman" w:hAnsi="Times New Roman"/>
          <w:szCs w:val="24"/>
        </w:rPr>
        <w:t xml:space="preserve"> adsorption is pre</w:t>
      </w:r>
      <w:r w:rsidR="0039302D">
        <w:rPr>
          <w:rFonts w:ascii="Times New Roman" w:hAnsi="Times New Roman"/>
          <w:szCs w:val="24"/>
        </w:rPr>
        <w:t xml:space="preserve">sented </w:t>
      </w:r>
      <w:r w:rsidR="00447DE2">
        <w:rPr>
          <w:rFonts w:ascii="Times New Roman" w:hAnsi="Times New Roman"/>
          <w:szCs w:val="24"/>
        </w:rPr>
        <w:t xml:space="preserve">in Figure </w:t>
      </w:r>
      <w:r w:rsidR="00394475" w:rsidRPr="006368E5">
        <w:rPr>
          <w:rFonts w:ascii="Times New Roman" w:hAnsi="Times New Roman"/>
          <w:szCs w:val="24"/>
        </w:rPr>
        <w:t>12</w:t>
      </w:r>
      <w:r w:rsidR="00D8484A">
        <w:rPr>
          <w:rFonts w:ascii="Times New Roman" w:hAnsi="Times New Roman"/>
          <w:szCs w:val="24"/>
        </w:rPr>
        <w:t>.</w:t>
      </w:r>
    </w:p>
    <w:p w14:paraId="1637CA1A" w14:textId="77777777" w:rsidR="00447DE2" w:rsidRDefault="00447DE2" w:rsidP="00DC216B">
      <w:pPr>
        <w:spacing w:after="120" w:line="480" w:lineRule="auto"/>
        <w:ind w:firstLine="202"/>
        <w:rPr>
          <w:rFonts w:ascii="Times New Roman" w:hAnsi="Times New Roman"/>
          <w:szCs w:val="24"/>
        </w:rPr>
      </w:pPr>
    </w:p>
    <w:p w14:paraId="52C16BE4" w14:textId="06D0F31A" w:rsidR="00D9307D" w:rsidRPr="00B40FF7" w:rsidRDefault="00447DE2" w:rsidP="00DC216B">
      <w:pPr>
        <w:spacing w:after="120" w:line="480" w:lineRule="auto"/>
        <w:ind w:firstLine="202"/>
        <w:rPr>
          <w:b/>
        </w:rPr>
      </w:pPr>
      <w:r>
        <w:rPr>
          <w:noProof/>
        </w:rPr>
        <w:lastRenderedPageBreak/>
        <w:drawing>
          <wp:inline distT="0" distB="0" distL="0" distR="0" wp14:anchorId="41D33D95" wp14:editId="5FEE5FF5">
            <wp:extent cx="5486400" cy="37121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3712117"/>
                    </a:xfrm>
                    <a:prstGeom prst="rect">
                      <a:avLst/>
                    </a:prstGeom>
                    <a:noFill/>
                    <a:ln>
                      <a:noFill/>
                    </a:ln>
                  </pic:spPr>
                </pic:pic>
              </a:graphicData>
            </a:graphic>
          </wp:inline>
        </w:drawing>
      </w:r>
    </w:p>
    <w:p w14:paraId="6154EEE8" w14:textId="04B5DE32" w:rsidR="00033F04" w:rsidRDefault="00447DE2" w:rsidP="00B40FF7">
      <w:pPr>
        <w:spacing w:after="120" w:line="480" w:lineRule="auto"/>
      </w:pPr>
      <w:r w:rsidRPr="006368E5">
        <w:rPr>
          <w:b/>
        </w:rPr>
        <w:t xml:space="preserve">Figure </w:t>
      </w:r>
      <w:r w:rsidR="00394475" w:rsidRPr="006368E5">
        <w:rPr>
          <w:b/>
        </w:rPr>
        <w:t>12</w:t>
      </w:r>
      <w:r w:rsidR="00D8484A">
        <w:t>.</w:t>
      </w:r>
      <w:r w:rsidRPr="00B40FF7">
        <w:t xml:space="preserve"> Schematic repres</w:t>
      </w:r>
      <w:r>
        <w:t>e</w:t>
      </w:r>
      <w:r w:rsidRPr="00B40FF7">
        <w:t>ntation of CO</w:t>
      </w:r>
      <w:r w:rsidRPr="00B40FF7">
        <w:rPr>
          <w:vertAlign w:val="subscript"/>
        </w:rPr>
        <w:t>2</w:t>
      </w:r>
      <w:r w:rsidRPr="00B40FF7">
        <w:t xml:space="preserve"> adsorption sites on</w:t>
      </w:r>
      <w:r w:rsidR="00EE7F0A" w:rsidRPr="00EE7F0A">
        <w:t xml:space="preserve"> the</w:t>
      </w:r>
      <w:r w:rsidRPr="00B40FF7">
        <w:t xml:space="preserve"> hete</w:t>
      </w:r>
      <w:r w:rsidR="00EE7F0A" w:rsidRPr="00D63938">
        <w:t>r</w:t>
      </w:r>
      <w:r w:rsidR="00D8484A">
        <w:t>o</w:t>
      </w:r>
      <w:r w:rsidR="00EE7F0A" w:rsidRPr="00D63938">
        <w:t xml:space="preserve">geneous MOF/ </w:t>
      </w:r>
      <w:proofErr w:type="spellStart"/>
      <w:r w:rsidR="00EE7F0A" w:rsidRPr="00D63938">
        <w:t>a</w:t>
      </w:r>
      <w:r w:rsidRPr="00B40FF7">
        <w:t>minated</w:t>
      </w:r>
      <w:proofErr w:type="spellEnd"/>
      <w:r w:rsidRPr="00B40FF7">
        <w:t xml:space="preserve"> GO composites. Rep</w:t>
      </w:r>
      <w:r w:rsidR="00EE7F0A">
        <w:t>ri</w:t>
      </w:r>
      <w:r w:rsidRPr="00B40FF7">
        <w:t>nted with permission from Ref</w:t>
      </w:r>
      <w:r w:rsidR="00A27536">
        <w:t xml:space="preserve">. </w:t>
      </w:r>
      <w:r w:rsidR="00A27536">
        <w:fldChar w:fldCharType="begin"/>
      </w:r>
      <w:r w:rsidR="00622774">
        <w:instrText xml:space="preserve"> ADDIN EN.CITE &lt;EndNote&gt;&lt;Cite&gt;&lt;Author&gt;Zhao&lt;/Author&gt;&lt;Year&gt;2014&lt;/Year&gt;&lt;RecNum&gt;13&lt;/RecNum&gt;&lt;DisplayText&gt;[28]&lt;/DisplayText&gt;&lt;record&gt;&lt;rec-number&gt;13&lt;/rec-number&gt;&lt;foreign-keys&gt;&lt;key app="EN" db-id="pf9vts2viwwv0qedd265fesvvw2dpfsptfxr"&gt;13&lt;/key&gt;&lt;/foreign-keys&gt;&lt;ref-type name="Journal Article"&gt;17&lt;/ref-type&gt;&lt;contributors&gt;&lt;authors&gt;&lt;author&gt;Zhao, Yunxia&lt;/author&gt;&lt;author&gt;Seredych, Mykola&lt;/author&gt;&lt;author&gt;Jagiello, Jacek&lt;/author&gt;&lt;author&gt;Zhong, Qin&lt;/author&gt;&lt;author&gt;Bandosz, Teresa J.&lt;/author&gt;&lt;/authors&gt;&lt;/contributors&gt;&lt;titles&gt;&lt;title&gt;Insight into the mechanism of CO2 adsorption on Cu–BTC and its composites with graphite oxide or aminated graphite oxide&lt;/title&gt;&lt;secondary-title&gt;Chemical Engineering Journal&lt;/secondary-title&gt;&lt;/titles&gt;&lt;periodical&gt;&lt;full-title&gt;Chemical Engineering Journal&lt;/full-title&gt;&lt;/periodical&gt;&lt;pages&gt;399-407&lt;/pages&gt;&lt;volume&gt;239&lt;/volume&gt;&lt;number&gt;0&lt;/number&gt;&lt;keywords&gt;&lt;keyword&gt;Carbon dioxide adsorption&lt;/keyword&gt;&lt;keyword&gt;Metal–organic frameworks&lt;/keyword&gt;&lt;keyword&gt;Aminated graphite oxide&lt;/keyword&gt;&lt;keyword&gt;Isosteric heat of adsorption&lt;/keyword&gt;&lt;keyword&gt;Regenerability&lt;/keyword&gt;&lt;/keywords&gt;&lt;dates&gt;&lt;year&gt;2014&lt;/year&gt;&lt;pub-dates&gt;&lt;date&gt;3/1/&lt;/date&gt;&lt;/pub-dates&gt;&lt;/dates&gt;&lt;isbn&gt;1385-8947&lt;/isbn&gt;&lt;urls&gt;&lt;related-urls&gt;&lt;url&gt;http://www.sciencedirect.com/science/article/pii/S1385894713015088&lt;/url&gt;&lt;/related-urls&gt;&lt;/urls&gt;&lt;electronic-resource-num&gt;http://dx.doi.org/10.1016/j.cej.2013.11.037&lt;/electronic-resource-num&gt;&lt;/record&gt;&lt;/Cite&gt;&lt;/EndNote&gt;</w:instrText>
      </w:r>
      <w:r w:rsidR="00A27536">
        <w:fldChar w:fldCharType="separate"/>
      </w:r>
      <w:r w:rsidR="00622774">
        <w:rPr>
          <w:noProof/>
        </w:rPr>
        <w:t>[</w:t>
      </w:r>
      <w:hyperlink w:anchor="_ENREF_28" w:tooltip="Zhao, 2014 #13" w:history="1">
        <w:r w:rsidR="0057741A">
          <w:rPr>
            <w:noProof/>
          </w:rPr>
          <w:t>28</w:t>
        </w:r>
      </w:hyperlink>
      <w:r w:rsidR="00622774">
        <w:rPr>
          <w:noProof/>
        </w:rPr>
        <w:t>]</w:t>
      </w:r>
      <w:r w:rsidR="00A27536">
        <w:fldChar w:fldCharType="end"/>
      </w:r>
      <w:r w:rsidR="00A27536">
        <w:t>.</w:t>
      </w:r>
      <w:r w:rsidR="00747F81">
        <w:t xml:space="preserve"> </w:t>
      </w:r>
      <w:r w:rsidRPr="00B40FF7">
        <w:t xml:space="preserve">Copyright 2014, </w:t>
      </w:r>
      <w:r w:rsidR="00B42C2A">
        <w:t>Elsevier</w:t>
      </w:r>
      <w:r w:rsidRPr="00B40FF7">
        <w:t>.</w:t>
      </w:r>
    </w:p>
    <w:p w14:paraId="1F75FD31" w14:textId="77777777" w:rsidR="00D8484A" w:rsidRPr="00B40FF7" w:rsidRDefault="00D8484A" w:rsidP="00B40FF7">
      <w:pPr>
        <w:spacing w:after="120" w:line="480" w:lineRule="auto"/>
      </w:pPr>
    </w:p>
    <w:p w14:paraId="125E1566" w14:textId="77777777" w:rsidR="00033F04" w:rsidRPr="007F2A64" w:rsidRDefault="00033F04" w:rsidP="00033F04">
      <w:pPr>
        <w:spacing w:after="120" w:line="480" w:lineRule="auto"/>
        <w:ind w:firstLine="202"/>
        <w:rPr>
          <w:b/>
        </w:rPr>
      </w:pPr>
      <w:r w:rsidRPr="007F2A64">
        <w:rPr>
          <w:b/>
        </w:rPr>
        <w:t>5. The limits of MOF/graphene-based composites</w:t>
      </w:r>
    </w:p>
    <w:p w14:paraId="3E6798BC" w14:textId="2EDEE154" w:rsidR="002D0B7F" w:rsidRDefault="00480828" w:rsidP="0031638A">
      <w:pPr>
        <w:spacing w:after="120" w:line="480" w:lineRule="auto"/>
        <w:ind w:firstLine="567"/>
        <w:rPr>
          <w:rFonts w:ascii="Times New Roman" w:hAnsi="Times New Roman"/>
          <w:szCs w:val="24"/>
        </w:rPr>
      </w:pPr>
      <w:r w:rsidRPr="007F2A64">
        <w:rPr>
          <w:rFonts w:ascii="Times New Roman" w:hAnsi="Times New Roman"/>
          <w:szCs w:val="24"/>
        </w:rPr>
        <w:t xml:space="preserve">Although </w:t>
      </w:r>
      <w:r w:rsidRPr="007F2A64">
        <w:rPr>
          <w:rFonts w:ascii="Times New Roman" w:hAnsi="Times New Roman"/>
          <w:color w:val="000000"/>
          <w:szCs w:val="24"/>
        </w:rPr>
        <w:t>the</w:t>
      </w:r>
      <w:r w:rsidRPr="007F2A64">
        <w:rPr>
          <w:rFonts w:ascii="Times New Roman" w:hAnsi="Times New Roman"/>
          <w:szCs w:val="24"/>
        </w:rPr>
        <w:t xml:space="preserve"> previous sections describe the successful synthesis of MOF/GO composites, it should not lead to the conclusion that all MOFs can be used to produce composites with similar properties</w:t>
      </w:r>
      <w:r w:rsidR="00B7206B" w:rsidRPr="007F2A64">
        <w:rPr>
          <w:rFonts w:ascii="Times New Roman" w:hAnsi="Times New Roman"/>
          <w:szCs w:val="24"/>
        </w:rPr>
        <w:t>.</w:t>
      </w:r>
      <w:r w:rsidRPr="007F2A64">
        <w:rPr>
          <w:rFonts w:ascii="Times New Roman" w:hAnsi="Times New Roman"/>
          <w:szCs w:val="24"/>
        </w:rPr>
        <w:t xml:space="preserve"> In fact, we found that the MOF</w:t>
      </w:r>
      <w:r w:rsidR="00D8484A">
        <w:rPr>
          <w:rFonts w:ascii="Times New Roman" w:hAnsi="Times New Roman"/>
          <w:szCs w:val="24"/>
        </w:rPr>
        <w:t>s’</w:t>
      </w:r>
      <w:r w:rsidRPr="007F2A64">
        <w:rPr>
          <w:rFonts w:ascii="Times New Roman" w:hAnsi="Times New Roman"/>
          <w:szCs w:val="24"/>
        </w:rPr>
        <w:t xml:space="preserve"> morphology, </w:t>
      </w:r>
      <w:r w:rsidRPr="007F2A64">
        <w:rPr>
          <w:rFonts w:ascii="Times New Roman" w:hAnsi="Times New Roman"/>
          <w:i/>
          <w:szCs w:val="24"/>
        </w:rPr>
        <w:t>i.e.</w:t>
      </w:r>
      <w:r w:rsidRPr="007F2A64">
        <w:rPr>
          <w:rFonts w:ascii="Times New Roman" w:hAnsi="Times New Roman"/>
          <w:szCs w:val="24"/>
        </w:rPr>
        <w:t xml:space="preserve"> the shape and arrangement </w:t>
      </w:r>
      <w:r w:rsidR="00053E4F" w:rsidRPr="007F2A64">
        <w:rPr>
          <w:rFonts w:ascii="Times New Roman" w:hAnsi="Times New Roman"/>
          <w:szCs w:val="24"/>
        </w:rPr>
        <w:t>of the pores, wa</w:t>
      </w:r>
      <w:r w:rsidRPr="007F2A64">
        <w:rPr>
          <w:rFonts w:ascii="Times New Roman" w:hAnsi="Times New Roman"/>
          <w:szCs w:val="24"/>
        </w:rPr>
        <w:t>s crucial to the resulting structure of the composites</w:t>
      </w:r>
      <w:r w:rsidR="00F846B9" w:rsidRPr="007F2A64">
        <w:rPr>
          <w:rFonts w:ascii="Times New Roman" w:hAnsi="Times New Roman"/>
          <w:szCs w:val="24"/>
        </w:rPr>
        <w:t xml:space="preserve"> and therefore </w:t>
      </w:r>
      <w:r w:rsidR="001A28C0">
        <w:rPr>
          <w:rFonts w:ascii="Times New Roman" w:hAnsi="Times New Roman"/>
          <w:szCs w:val="24"/>
        </w:rPr>
        <w:t>their</w:t>
      </w:r>
      <w:r w:rsidR="001A28C0" w:rsidRPr="007F2A64">
        <w:rPr>
          <w:rFonts w:ascii="Times New Roman" w:hAnsi="Times New Roman"/>
          <w:szCs w:val="24"/>
        </w:rPr>
        <w:t xml:space="preserve"> </w:t>
      </w:r>
      <w:r w:rsidR="00F846B9" w:rsidRPr="007F2A64">
        <w:rPr>
          <w:rFonts w:ascii="Times New Roman" w:hAnsi="Times New Roman"/>
          <w:szCs w:val="24"/>
        </w:rPr>
        <w:t>properties</w:t>
      </w:r>
      <w:r w:rsidRPr="007F2A64">
        <w:rPr>
          <w:rFonts w:ascii="Times New Roman" w:hAnsi="Times New Roman"/>
          <w:szCs w:val="24"/>
        </w:rPr>
        <w:t>.</w:t>
      </w:r>
      <w:r w:rsidR="00F846B9" w:rsidRPr="007F2A64">
        <w:rPr>
          <w:rFonts w:ascii="Times New Roman" w:hAnsi="Times New Roman"/>
          <w:szCs w:val="24"/>
        </w:rPr>
        <w:t xml:space="preserve"> Such a conclusion was drawn from the study of MIL-100/GO composites</w:t>
      </w:r>
      <w:r w:rsidR="00905A2C" w:rsidRPr="007F2A64">
        <w:rPr>
          <w:rFonts w:ascii="Times New Roman" w:hAnsi="Times New Roman"/>
          <w:szCs w:val="24"/>
        </w:rPr>
        <w:t xml:space="preserve"> (Table 1)</w:t>
      </w:r>
      <w:r w:rsidR="00394475">
        <w:rPr>
          <w:rFonts w:ascii="Times New Roman" w:hAnsi="Times New Roman"/>
          <w:szCs w:val="24"/>
        </w:rPr>
        <w:t xml:space="preserve"> </w:t>
      </w:r>
      <w:r w:rsidR="00A27536">
        <w:rPr>
          <w:rFonts w:ascii="Times New Roman" w:hAnsi="Times New Roman"/>
          <w:szCs w:val="24"/>
        </w:rPr>
        <w:fldChar w:fldCharType="begin"/>
      </w:r>
      <w:r w:rsidR="00622774">
        <w:rPr>
          <w:rFonts w:ascii="Times New Roman" w:hAnsi="Times New Roman"/>
          <w:szCs w:val="24"/>
        </w:rPr>
        <w:instrText xml:space="preserve"> ADDIN EN.CITE &lt;EndNote&gt;&lt;Cite&gt;&lt;Author&gt;Petit&lt;/Author&gt;&lt;Year&gt;2011&lt;/Year&gt;&lt;RecNum&gt;42&lt;/RecNum&gt;&lt;DisplayText&gt;[17]&lt;/DisplayText&gt;&lt;record&gt;&lt;rec-number&gt;42&lt;/rec-number&gt;&lt;foreign-keys&gt;&lt;key app="EN" db-id="pf9vts2viwwv0qedd265fesvvw2dpfsptfxr"&gt;42&lt;/key&gt;&lt;/foreign-keys&gt;&lt;ref-type name="Journal Article"&gt;17&lt;/ref-type&gt;&lt;contributors&gt;&lt;authors&gt;&lt;author&gt;Petit, Camille&lt;/author&gt;&lt;author&gt;Bandosz, Teresa J.&lt;/author&gt;&lt;/authors&gt;&lt;/contributors&gt;&lt;titles&gt;&lt;title&gt;Synthesis, Characterization, and Ammonia Adsorption Properties of Mesoporous Metal–Organic Framework (MIL(Fe))–Graphite Oxide Composites: Exploring the Limits of Materials Fabrication&lt;/title&gt;&lt;secondary-title&gt;Advanced Functional Materials&lt;/secondary-title&gt;&lt;/titles&gt;&lt;periodical&gt;&lt;full-title&gt;Advanced Functional Materials&lt;/full-title&gt;&lt;/periodical&gt;&lt;pages&gt;2108-2117&lt;/pages&gt;&lt;volume&gt;21&lt;/volume&gt;&lt;number&gt;11&lt;/number&gt;&lt;keywords&gt;&lt;keyword&gt;Graphite oxide&lt;/keyword&gt;&lt;keyword&gt;metal–organic framework&lt;/keyword&gt;&lt;keyword&gt;composite&lt;/keyword&gt;&lt;keyword&gt;ammonia&lt;/keyword&gt;&lt;keyword&gt;adsorption&lt;/keyword&gt;&lt;/keywords&gt;&lt;dates&gt;&lt;year&gt;2011&lt;/year&gt;&lt;/dates&gt;&lt;publisher&gt;WILEY-VCH Verlag&lt;/publisher&gt;&lt;isbn&gt;1616-3028&lt;/isbn&gt;&lt;urls&gt;&lt;related-urls&gt;&lt;url&gt;http://dx.doi.org/10.1002/adfm.201002517&lt;/url&gt;&lt;/related-urls&gt;&lt;/urls&gt;&lt;electronic-resource-num&gt;10.1002/adfm.201002517&lt;/electronic-resource-num&gt;&lt;/record&gt;&lt;/Cite&gt;&lt;/EndNote&gt;</w:instrText>
      </w:r>
      <w:r w:rsidR="00A27536">
        <w:rPr>
          <w:rFonts w:ascii="Times New Roman" w:hAnsi="Times New Roman"/>
          <w:szCs w:val="24"/>
        </w:rPr>
        <w:fldChar w:fldCharType="separate"/>
      </w:r>
      <w:r w:rsidR="00622774">
        <w:rPr>
          <w:rFonts w:ascii="Times New Roman" w:hAnsi="Times New Roman"/>
          <w:noProof/>
          <w:szCs w:val="24"/>
        </w:rPr>
        <w:t>[</w:t>
      </w:r>
      <w:hyperlink w:anchor="_ENREF_17" w:tooltip="Petit, 2011 #42" w:history="1">
        <w:r w:rsidR="0057741A">
          <w:rPr>
            <w:rFonts w:ascii="Times New Roman" w:hAnsi="Times New Roman"/>
            <w:noProof/>
            <w:szCs w:val="24"/>
          </w:rPr>
          <w:t>17</w:t>
        </w:r>
      </w:hyperlink>
      <w:r w:rsidR="00622774">
        <w:rPr>
          <w:rFonts w:ascii="Times New Roman" w:hAnsi="Times New Roman"/>
          <w:noProof/>
          <w:szCs w:val="24"/>
        </w:rPr>
        <w:t>]</w:t>
      </w:r>
      <w:r w:rsidR="00A27536">
        <w:rPr>
          <w:rFonts w:ascii="Times New Roman" w:hAnsi="Times New Roman"/>
          <w:szCs w:val="24"/>
        </w:rPr>
        <w:fldChar w:fldCharType="end"/>
      </w:r>
      <w:r w:rsidR="00F846B9" w:rsidRPr="00622774">
        <w:rPr>
          <w:rFonts w:ascii="Times New Roman" w:hAnsi="Times New Roman"/>
          <w:szCs w:val="24"/>
        </w:rPr>
        <w:t>.</w:t>
      </w:r>
      <w:r w:rsidR="00F846B9" w:rsidRPr="007F2A64">
        <w:rPr>
          <w:rFonts w:ascii="Times New Roman" w:hAnsi="Times New Roman"/>
          <w:szCs w:val="24"/>
        </w:rPr>
        <w:t xml:space="preserve"> </w:t>
      </w:r>
      <w:r w:rsidR="0031638A" w:rsidRPr="007F2A64">
        <w:rPr>
          <w:rFonts w:ascii="Times New Roman" w:hAnsi="Times New Roman"/>
          <w:szCs w:val="24"/>
        </w:rPr>
        <w:t xml:space="preserve">Unlike MOF-5 and HKUST-1, MIL-100 exhibits a zeolite-like structure (Figure </w:t>
      </w:r>
      <w:r w:rsidR="007876E6">
        <w:rPr>
          <w:rFonts w:ascii="Times New Roman" w:hAnsi="Times New Roman"/>
          <w:szCs w:val="24"/>
        </w:rPr>
        <w:t>13</w:t>
      </w:r>
      <w:r w:rsidR="0031638A" w:rsidRPr="007F2A64">
        <w:rPr>
          <w:rFonts w:ascii="Times New Roman" w:hAnsi="Times New Roman"/>
          <w:szCs w:val="24"/>
        </w:rPr>
        <w:t xml:space="preserve">). For that reason, the </w:t>
      </w:r>
      <w:r w:rsidR="00260066" w:rsidRPr="007F2A64">
        <w:rPr>
          <w:rFonts w:ascii="Times New Roman" w:hAnsi="Times New Roman"/>
          <w:szCs w:val="24"/>
        </w:rPr>
        <w:t xml:space="preserve">arrangement of </w:t>
      </w:r>
      <w:r w:rsidR="0031638A" w:rsidRPr="007F2A64">
        <w:rPr>
          <w:rFonts w:ascii="Times New Roman" w:hAnsi="Times New Roman"/>
          <w:szCs w:val="24"/>
        </w:rPr>
        <w:t>the graphene oxide layer</w:t>
      </w:r>
      <w:r w:rsidR="00A823ED" w:rsidRPr="007F2A64">
        <w:rPr>
          <w:rFonts w:ascii="Times New Roman" w:hAnsi="Times New Roman"/>
          <w:szCs w:val="24"/>
        </w:rPr>
        <w:t>s</w:t>
      </w:r>
      <w:r w:rsidR="0031638A" w:rsidRPr="007F2A64">
        <w:rPr>
          <w:rFonts w:ascii="Times New Roman" w:hAnsi="Times New Roman"/>
          <w:szCs w:val="24"/>
        </w:rPr>
        <w:t xml:space="preserve"> </w:t>
      </w:r>
      <w:r w:rsidR="00260066" w:rsidRPr="007F2A64">
        <w:rPr>
          <w:rFonts w:ascii="Times New Roman" w:hAnsi="Times New Roman"/>
          <w:szCs w:val="24"/>
        </w:rPr>
        <w:t>around the</w:t>
      </w:r>
      <w:r w:rsidR="0031638A" w:rsidRPr="007F2A64">
        <w:rPr>
          <w:rFonts w:ascii="Times New Roman" w:hAnsi="Times New Roman"/>
          <w:szCs w:val="24"/>
        </w:rPr>
        <w:t xml:space="preserve"> MOF units differ</w:t>
      </w:r>
      <w:r w:rsidR="00053E4F" w:rsidRPr="007F2A64">
        <w:rPr>
          <w:rFonts w:ascii="Times New Roman" w:hAnsi="Times New Roman"/>
          <w:szCs w:val="24"/>
        </w:rPr>
        <w:t>ed</w:t>
      </w:r>
      <w:r w:rsidR="00260066" w:rsidRPr="007F2A64">
        <w:rPr>
          <w:rFonts w:ascii="Times New Roman" w:hAnsi="Times New Roman"/>
          <w:szCs w:val="24"/>
        </w:rPr>
        <w:t xml:space="preserve"> between the two types of composites. More specifically, regardless</w:t>
      </w:r>
      <w:r w:rsidR="00A823ED" w:rsidRPr="007F2A64">
        <w:rPr>
          <w:rFonts w:ascii="Times New Roman" w:hAnsi="Times New Roman"/>
          <w:szCs w:val="24"/>
        </w:rPr>
        <w:t xml:space="preserve"> the MOF</w:t>
      </w:r>
      <w:r w:rsidR="001A28C0">
        <w:rPr>
          <w:rFonts w:ascii="Times New Roman" w:hAnsi="Times New Roman"/>
          <w:szCs w:val="24"/>
        </w:rPr>
        <w:t xml:space="preserve"> type</w:t>
      </w:r>
      <w:r w:rsidR="00A823ED" w:rsidRPr="007F2A64">
        <w:rPr>
          <w:rFonts w:ascii="Times New Roman" w:hAnsi="Times New Roman"/>
          <w:szCs w:val="24"/>
        </w:rPr>
        <w:t>,</w:t>
      </w:r>
      <w:r w:rsidR="00260066" w:rsidRPr="007F2A64">
        <w:rPr>
          <w:rFonts w:ascii="Times New Roman" w:hAnsi="Times New Roman"/>
          <w:szCs w:val="24"/>
        </w:rPr>
        <w:t xml:space="preserve"> the </w:t>
      </w:r>
      <w:r w:rsidR="00A823ED" w:rsidRPr="007F2A64">
        <w:rPr>
          <w:rFonts w:ascii="Times New Roman" w:hAnsi="Times New Roman"/>
          <w:szCs w:val="24"/>
        </w:rPr>
        <w:t xml:space="preserve">metallic </w:t>
      </w:r>
      <w:r w:rsidR="00A823ED" w:rsidRPr="007F2A64">
        <w:rPr>
          <w:rFonts w:ascii="Times New Roman" w:hAnsi="Times New Roman"/>
          <w:szCs w:val="24"/>
        </w:rPr>
        <w:lastRenderedPageBreak/>
        <w:t>sites interact</w:t>
      </w:r>
      <w:r w:rsidR="00053E4F" w:rsidRPr="007F2A64">
        <w:rPr>
          <w:rFonts w:ascii="Times New Roman" w:hAnsi="Times New Roman"/>
          <w:szCs w:val="24"/>
        </w:rPr>
        <w:t>ed</w:t>
      </w:r>
      <w:r w:rsidR="00A823ED" w:rsidRPr="007F2A64">
        <w:rPr>
          <w:rFonts w:ascii="Times New Roman" w:hAnsi="Times New Roman"/>
          <w:szCs w:val="24"/>
        </w:rPr>
        <w:t xml:space="preserve"> with the oxygen groups of the graphene layers as explained in section 3. In MOF-5 and</w:t>
      </w:r>
      <w:r w:rsidR="00A6733A">
        <w:rPr>
          <w:rFonts w:ascii="Times New Roman" w:hAnsi="Times New Roman"/>
          <w:szCs w:val="24"/>
        </w:rPr>
        <w:t xml:space="preserve"> HKUST-1, these metallic sites we</w:t>
      </w:r>
      <w:r w:rsidR="00A823ED" w:rsidRPr="007F2A64">
        <w:rPr>
          <w:rFonts w:ascii="Times New Roman" w:hAnsi="Times New Roman"/>
          <w:szCs w:val="24"/>
        </w:rPr>
        <w:t>re located in parallel or perpendicular planes. Therefore the growth of the MOF crystal c</w:t>
      </w:r>
      <w:r w:rsidR="00053E4F" w:rsidRPr="007F2A64">
        <w:rPr>
          <w:rFonts w:ascii="Times New Roman" w:hAnsi="Times New Roman"/>
          <w:szCs w:val="24"/>
        </w:rPr>
        <w:t>ould</w:t>
      </w:r>
      <w:r w:rsidR="00A823ED" w:rsidRPr="007F2A64">
        <w:rPr>
          <w:rFonts w:ascii="Times New Roman" w:hAnsi="Times New Roman"/>
          <w:szCs w:val="24"/>
        </w:rPr>
        <w:t xml:space="preserve"> proceed “normally” since the MOFs units are cubic (see </w:t>
      </w:r>
      <w:r w:rsidR="00260066" w:rsidRPr="007F2A64">
        <w:rPr>
          <w:rFonts w:ascii="Times New Roman" w:hAnsi="Times New Roman"/>
          <w:szCs w:val="24"/>
        </w:rPr>
        <w:t xml:space="preserve">Figure </w:t>
      </w:r>
      <w:r w:rsidR="007876E6">
        <w:rPr>
          <w:rFonts w:ascii="Times New Roman" w:hAnsi="Times New Roman"/>
          <w:szCs w:val="24"/>
        </w:rPr>
        <w:t>13</w:t>
      </w:r>
      <w:r w:rsidR="00A823ED" w:rsidRPr="007F2A64">
        <w:rPr>
          <w:rFonts w:ascii="Times New Roman" w:hAnsi="Times New Roman"/>
          <w:szCs w:val="24"/>
        </w:rPr>
        <w:t xml:space="preserve">). On the contrary, in the case </w:t>
      </w:r>
      <w:r w:rsidR="00A23D3F">
        <w:rPr>
          <w:rFonts w:ascii="Times New Roman" w:hAnsi="Times New Roman"/>
          <w:szCs w:val="24"/>
        </w:rPr>
        <w:t>of MIL-100, the metallic sites we</w:t>
      </w:r>
      <w:r w:rsidR="00A823ED" w:rsidRPr="007F2A64">
        <w:rPr>
          <w:rFonts w:ascii="Times New Roman" w:hAnsi="Times New Roman"/>
          <w:szCs w:val="24"/>
        </w:rPr>
        <w:t>re located on spheres</w:t>
      </w:r>
      <w:r w:rsidR="00053E4F" w:rsidRPr="007F2A64">
        <w:rPr>
          <w:rFonts w:ascii="Times New Roman" w:hAnsi="Times New Roman"/>
          <w:szCs w:val="24"/>
        </w:rPr>
        <w:t xml:space="preserve"> and therefore there were multiple ways</w:t>
      </w:r>
      <w:r w:rsidR="00A823ED" w:rsidRPr="007F2A64">
        <w:rPr>
          <w:rFonts w:ascii="Times New Roman" w:hAnsi="Times New Roman"/>
          <w:szCs w:val="24"/>
        </w:rPr>
        <w:t xml:space="preserve"> </w:t>
      </w:r>
      <w:r w:rsidR="001A28C0">
        <w:rPr>
          <w:rFonts w:ascii="Times New Roman" w:hAnsi="Times New Roman"/>
          <w:szCs w:val="24"/>
        </w:rPr>
        <w:t xml:space="preserve">in which </w:t>
      </w:r>
      <w:r w:rsidR="00A823ED" w:rsidRPr="007F2A64">
        <w:rPr>
          <w:rFonts w:ascii="Times New Roman" w:hAnsi="Times New Roman"/>
          <w:szCs w:val="24"/>
        </w:rPr>
        <w:t>graphene oxide layers</w:t>
      </w:r>
      <w:r w:rsidR="00053E4F" w:rsidRPr="007F2A64">
        <w:rPr>
          <w:rFonts w:ascii="Times New Roman" w:hAnsi="Times New Roman"/>
          <w:szCs w:val="24"/>
        </w:rPr>
        <w:t xml:space="preserve"> could</w:t>
      </w:r>
      <w:r w:rsidR="00A823ED" w:rsidRPr="007F2A64">
        <w:rPr>
          <w:rFonts w:ascii="Times New Roman" w:hAnsi="Times New Roman"/>
          <w:szCs w:val="24"/>
        </w:rPr>
        <w:t xml:space="preserve"> interact with the metallic sites of the MOFs. Some of these ways prevent</w:t>
      </w:r>
      <w:r w:rsidR="00053E4F" w:rsidRPr="007F2A64">
        <w:rPr>
          <w:rFonts w:ascii="Times New Roman" w:hAnsi="Times New Roman"/>
          <w:szCs w:val="24"/>
        </w:rPr>
        <w:t>ed</w:t>
      </w:r>
      <w:r w:rsidR="00A823ED" w:rsidRPr="007F2A64">
        <w:rPr>
          <w:rFonts w:ascii="Times New Roman" w:hAnsi="Times New Roman"/>
          <w:szCs w:val="24"/>
        </w:rPr>
        <w:t xml:space="preserve"> the growth of the MOF crystal</w:t>
      </w:r>
      <w:r w:rsidR="001A28C0">
        <w:rPr>
          <w:rFonts w:ascii="Times New Roman" w:hAnsi="Times New Roman"/>
          <w:szCs w:val="24"/>
        </w:rPr>
        <w:t>s</w:t>
      </w:r>
      <w:r w:rsidR="00A823ED" w:rsidRPr="007F2A64">
        <w:rPr>
          <w:rFonts w:ascii="Times New Roman" w:hAnsi="Times New Roman"/>
          <w:szCs w:val="24"/>
        </w:rPr>
        <w:t xml:space="preserve"> as shown in Figure </w:t>
      </w:r>
      <w:r w:rsidR="007876E6">
        <w:rPr>
          <w:rFonts w:ascii="Times New Roman" w:hAnsi="Times New Roman"/>
          <w:szCs w:val="24"/>
        </w:rPr>
        <w:t>13</w:t>
      </w:r>
      <w:r w:rsidR="00A823ED" w:rsidRPr="007F2A64">
        <w:rPr>
          <w:rFonts w:ascii="Times New Roman" w:hAnsi="Times New Roman"/>
          <w:szCs w:val="24"/>
        </w:rPr>
        <w:t>. As a result of that, MIL-100/GO composites exhibit</w:t>
      </w:r>
      <w:r w:rsidR="00053E4F" w:rsidRPr="007F2A64">
        <w:rPr>
          <w:rFonts w:ascii="Times New Roman" w:hAnsi="Times New Roman"/>
          <w:szCs w:val="24"/>
        </w:rPr>
        <w:t>ed</w:t>
      </w:r>
      <w:r w:rsidR="00A823ED" w:rsidRPr="007F2A64">
        <w:rPr>
          <w:rFonts w:ascii="Times New Roman" w:hAnsi="Times New Roman"/>
          <w:szCs w:val="24"/>
        </w:rPr>
        <w:t xml:space="preserve"> a poor crystallinity as well as decreased porosity and adsorption capacity</w:t>
      </w:r>
      <w:r w:rsidR="002D0B7F" w:rsidRPr="007F2A64">
        <w:rPr>
          <w:rFonts w:ascii="Times New Roman" w:hAnsi="Times New Roman"/>
          <w:szCs w:val="24"/>
        </w:rPr>
        <w:t xml:space="preserve"> compared to the parent MOF</w:t>
      </w:r>
      <w:r w:rsidR="00A23D3F">
        <w:rPr>
          <w:rFonts w:ascii="Times New Roman" w:hAnsi="Times New Roman"/>
          <w:szCs w:val="24"/>
        </w:rPr>
        <w:t xml:space="preserve"> or to a physical mixture as see</w:t>
      </w:r>
      <w:r w:rsidR="007876E6">
        <w:rPr>
          <w:rFonts w:ascii="Times New Roman" w:hAnsi="Times New Roman"/>
          <w:szCs w:val="24"/>
        </w:rPr>
        <w:t>n</w:t>
      </w:r>
      <w:r w:rsidR="00A23D3F">
        <w:rPr>
          <w:rFonts w:ascii="Times New Roman" w:hAnsi="Times New Roman"/>
          <w:szCs w:val="24"/>
        </w:rPr>
        <w:t xml:space="preserve"> in </w:t>
      </w:r>
      <w:r w:rsidR="00CF5158" w:rsidRPr="007F2A64">
        <w:rPr>
          <w:rFonts w:ascii="Times New Roman" w:hAnsi="Times New Roman"/>
          <w:szCs w:val="24"/>
        </w:rPr>
        <w:t>Figure 1</w:t>
      </w:r>
      <w:r w:rsidR="007876E6">
        <w:rPr>
          <w:rFonts w:ascii="Times New Roman" w:hAnsi="Times New Roman"/>
          <w:szCs w:val="24"/>
        </w:rPr>
        <w:t>4</w:t>
      </w:r>
      <w:r w:rsidR="00A823ED" w:rsidRPr="007F2A64">
        <w:rPr>
          <w:rFonts w:ascii="Times New Roman" w:hAnsi="Times New Roman"/>
          <w:szCs w:val="24"/>
        </w:rPr>
        <w:t>.</w:t>
      </w:r>
    </w:p>
    <w:p w14:paraId="42E40E53" w14:textId="77777777" w:rsidR="007876E6" w:rsidRDefault="007876E6" w:rsidP="0031638A">
      <w:pPr>
        <w:spacing w:after="120" w:line="480" w:lineRule="auto"/>
        <w:ind w:firstLine="567"/>
        <w:rPr>
          <w:rFonts w:ascii="Times New Roman" w:hAnsi="Times New Roman"/>
          <w:szCs w:val="24"/>
        </w:rPr>
      </w:pPr>
    </w:p>
    <w:p w14:paraId="07F3F817" w14:textId="77777777" w:rsidR="007876E6" w:rsidRPr="001C21E6" w:rsidRDefault="007876E6" w:rsidP="007876E6">
      <w:pPr>
        <w:spacing w:after="120" w:line="360" w:lineRule="auto"/>
      </w:pPr>
      <w:r>
        <w:rPr>
          <w:noProof/>
        </w:rPr>
        <w:drawing>
          <wp:inline distT="0" distB="0" distL="0" distR="0" wp14:anchorId="6B67B130" wp14:editId="040576A0">
            <wp:extent cx="5600700" cy="3419475"/>
            <wp:effectExtent l="0" t="0" r="0" b="9525"/>
            <wp:docPr id="28" name="Picture 28" descr="C:\Users\cpetit1\Dropbox\JCIS feature article\Figures\Formation limi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petit1\Dropbox\JCIS feature article\Figures\Formation limit.tif"/>
                    <pic:cNvPicPr>
                      <a:picLocks noChangeAspect="1" noChangeArrowheads="1"/>
                    </pic:cNvPicPr>
                  </pic:nvPicPr>
                  <pic:blipFill rotWithShape="1">
                    <a:blip r:embed="rId29">
                      <a:extLst>
                        <a:ext uri="{28A0092B-C50C-407E-A947-70E740481C1C}">
                          <a14:useLocalDpi xmlns:a14="http://schemas.microsoft.com/office/drawing/2010/main" val="0"/>
                        </a:ext>
                      </a:extLst>
                    </a:blip>
                    <a:srcRect r="5760" b="18594"/>
                    <a:stretch/>
                  </pic:blipFill>
                  <pic:spPr bwMode="auto">
                    <a:xfrm>
                      <a:off x="0" y="0"/>
                      <a:ext cx="5601252" cy="3419812"/>
                    </a:xfrm>
                    <a:prstGeom prst="rect">
                      <a:avLst/>
                    </a:prstGeom>
                    <a:noFill/>
                    <a:ln>
                      <a:noFill/>
                    </a:ln>
                    <a:extLst>
                      <a:ext uri="{53640926-AAD7-44d8-BBD7-CCE9431645EC}">
                        <a14:shadowObscured xmlns:a14="http://schemas.microsoft.com/office/drawing/2010/main"/>
                      </a:ext>
                    </a:extLst>
                  </pic:spPr>
                </pic:pic>
              </a:graphicData>
            </a:graphic>
          </wp:inline>
        </w:drawing>
      </w:r>
    </w:p>
    <w:p w14:paraId="3581397D" w14:textId="0C3FBCCB" w:rsidR="007876E6" w:rsidRDefault="007876E6" w:rsidP="007876E6">
      <w:pPr>
        <w:spacing w:after="120" w:line="360" w:lineRule="auto"/>
      </w:pPr>
      <w:r>
        <w:rPr>
          <w:b/>
        </w:rPr>
        <w:t>Figure 13</w:t>
      </w:r>
      <w:r w:rsidRPr="004E748D">
        <w:rPr>
          <w:b/>
        </w:rPr>
        <w:t>.</w:t>
      </w:r>
      <w:r>
        <w:t xml:space="preserve"> Schematic representation of the MOF/GO composite formation for different types of MOF with visualization of the crystal growth limits in the case of MIL-100/GO composite (right side). Figure adapted with permission from </w:t>
      </w:r>
      <w:r>
        <w:fldChar w:fldCharType="begin"/>
      </w:r>
      <w:r w:rsidR="00622774">
        <w:instrText xml:space="preserve"> ADDIN EN.CITE &lt;EndNote&gt;&lt;Cite&gt;&lt;Author&gt;Petit&lt;/Author&gt;&lt;Year&gt;2011&lt;/Year&gt;&lt;RecNum&gt;42&lt;/RecNum&gt;&lt;DisplayText&gt;[17]&lt;/DisplayText&gt;&lt;record&gt;&lt;rec-number&gt;42&lt;/rec-number&gt;&lt;foreign-keys&gt;&lt;key app="EN" db-id="pf9vts2viwwv0qedd265fesvvw2dpfsptfxr"&gt;42&lt;/key&gt;&lt;/foreign-keys&gt;&lt;ref-type name="Journal Article"&gt;17&lt;/ref-type&gt;&lt;contributors&gt;&lt;authors&gt;&lt;author&gt;Petit, Camille&lt;/author&gt;&lt;author&gt;Bandosz, Teresa J.&lt;/author&gt;&lt;/authors&gt;&lt;/contributors&gt;&lt;titles&gt;&lt;title&gt;Synthesis, Characterization, and Ammonia Adsorption Properties of Mesoporous Metal–Organic Framework (MIL(Fe))–Graphite Oxide Composites: Exploring the Limits of Materials Fabrication&lt;/title&gt;&lt;secondary-title&gt;Advanced Functional Materials&lt;/secondary-title&gt;&lt;/titles&gt;&lt;periodical&gt;&lt;full-title&gt;Advanced Functional Materials&lt;/full-title&gt;&lt;/periodical&gt;&lt;pages&gt;2108-2117&lt;/pages&gt;&lt;volume&gt;21&lt;/volume&gt;&lt;number&gt;11&lt;/number&gt;&lt;keywords&gt;&lt;keyword&gt;Graphite oxide&lt;/keyword&gt;&lt;keyword&gt;metal–organic framework&lt;/keyword&gt;&lt;keyword&gt;composite&lt;/keyword&gt;&lt;keyword&gt;ammonia&lt;/keyword&gt;&lt;keyword&gt;adsorption&lt;/keyword&gt;&lt;/keywords&gt;&lt;dates&gt;&lt;year&gt;2011&lt;/year&gt;&lt;/dates&gt;&lt;publisher&gt;WILEY-VCH Verlag&lt;/publisher&gt;&lt;isbn&gt;1616-3028&lt;/isbn&gt;&lt;urls&gt;&lt;related-urls&gt;&lt;url&gt;http://dx.doi.org/10.1002/adfm.201002517&lt;/url&gt;&lt;/related-urls&gt;&lt;/urls&gt;&lt;electronic-resource-num&gt;10.1002/adfm.201002517&lt;/electronic-resource-num&gt;&lt;/record&gt;&lt;/Cite&gt;&lt;/EndNote&gt;</w:instrText>
      </w:r>
      <w:r>
        <w:fldChar w:fldCharType="separate"/>
      </w:r>
      <w:r w:rsidR="00622774">
        <w:rPr>
          <w:noProof/>
        </w:rPr>
        <w:t>[</w:t>
      </w:r>
      <w:hyperlink w:anchor="_ENREF_17" w:tooltip="Petit, 2011 #42" w:history="1">
        <w:r w:rsidR="0057741A">
          <w:rPr>
            <w:noProof/>
          </w:rPr>
          <w:t>17</w:t>
        </w:r>
      </w:hyperlink>
      <w:r w:rsidR="00622774">
        <w:rPr>
          <w:noProof/>
        </w:rPr>
        <w:t>]</w:t>
      </w:r>
      <w:r>
        <w:fldChar w:fldCharType="end"/>
      </w:r>
      <w:r w:rsidR="00B42C2A">
        <w:t xml:space="preserve">; Copyright 2011, </w:t>
      </w:r>
      <w:r w:rsidR="00B42C2A" w:rsidRPr="00B42C2A">
        <w:t xml:space="preserve">WILEY-VCH </w:t>
      </w:r>
      <w:proofErr w:type="spellStart"/>
      <w:r w:rsidR="00B42C2A" w:rsidRPr="00B42C2A">
        <w:t>Verlag</w:t>
      </w:r>
      <w:proofErr w:type="spellEnd"/>
      <w:r>
        <w:t>.</w:t>
      </w:r>
    </w:p>
    <w:p w14:paraId="39872D8D" w14:textId="142CABD9" w:rsidR="007876E6" w:rsidRDefault="007876E6" w:rsidP="007876E6">
      <w:pPr>
        <w:spacing w:after="0"/>
        <w:jc w:val="left"/>
      </w:pPr>
    </w:p>
    <w:p w14:paraId="11EB5C75" w14:textId="5929A092" w:rsidR="007876E6" w:rsidRPr="001C21E6" w:rsidRDefault="00E37D88" w:rsidP="007876E6">
      <w:pPr>
        <w:spacing w:after="120" w:line="360" w:lineRule="auto"/>
      </w:pPr>
      <w:r>
        <w:rPr>
          <w:noProof/>
        </w:rPr>
        <w:drawing>
          <wp:inline distT="0" distB="0" distL="0" distR="0" wp14:anchorId="16A77A4E" wp14:editId="3192CB00">
            <wp:extent cx="6082360" cy="308469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mits £.png"/>
                    <pic:cNvPicPr/>
                  </pic:nvPicPr>
                  <pic:blipFill rotWithShape="1">
                    <a:blip r:embed="rId30">
                      <a:extLst>
                        <a:ext uri="{28A0092B-C50C-407E-A947-70E740481C1C}">
                          <a14:useLocalDpi xmlns:a14="http://schemas.microsoft.com/office/drawing/2010/main" val="0"/>
                        </a:ext>
                      </a:extLst>
                    </a:blip>
                    <a:srcRect r="4273" b="1110"/>
                    <a:stretch/>
                  </pic:blipFill>
                  <pic:spPr bwMode="auto">
                    <a:xfrm>
                      <a:off x="0" y="0"/>
                      <a:ext cx="6082360" cy="3084698"/>
                    </a:xfrm>
                    <a:prstGeom prst="rect">
                      <a:avLst/>
                    </a:prstGeom>
                    <a:ln>
                      <a:noFill/>
                    </a:ln>
                    <a:extLst>
                      <a:ext uri="{53640926-AAD7-44d8-BBD7-CCE9431645EC}">
                        <a14:shadowObscured xmlns:a14="http://schemas.microsoft.com/office/drawing/2010/main"/>
                      </a:ext>
                    </a:extLst>
                  </pic:spPr>
                </pic:pic>
              </a:graphicData>
            </a:graphic>
          </wp:inline>
        </w:drawing>
      </w:r>
    </w:p>
    <w:p w14:paraId="0D46AD01" w14:textId="6D2AE543" w:rsidR="007876E6" w:rsidRDefault="007876E6" w:rsidP="007876E6">
      <w:pPr>
        <w:spacing w:after="120" w:line="360" w:lineRule="auto"/>
      </w:pPr>
      <w:r>
        <w:rPr>
          <w:b/>
        </w:rPr>
        <w:t>Figure 14</w:t>
      </w:r>
      <w:r w:rsidRPr="004E748D">
        <w:rPr>
          <w:b/>
        </w:rPr>
        <w:t>.</w:t>
      </w:r>
      <w:r>
        <w:t xml:space="preserve"> Limitations of MOF/graphene-based composites formation as evidenced by measurement of: (A) pore volume, and (B) ammonia adsorption. The composites displayed here are MIL-100/GO (GO content: 10 </w:t>
      </w:r>
      <w:proofErr w:type="spellStart"/>
      <w:r>
        <w:t>wt</w:t>
      </w:r>
      <w:proofErr w:type="spellEnd"/>
      <w:r>
        <w:t xml:space="preserve">%) and HKUST-1/graphite (Graphite content: 11 </w:t>
      </w:r>
      <w:proofErr w:type="spellStart"/>
      <w:r>
        <w:t>wt</w:t>
      </w:r>
      <w:proofErr w:type="spellEnd"/>
      <w:r>
        <w:t>%).</w:t>
      </w:r>
      <w:r w:rsidR="00632D6F">
        <w:t xml:space="preserve"> Data for this figure were taken from Ref. </w:t>
      </w:r>
      <w:r w:rsidR="00632D6F">
        <w:fldChar w:fldCharType="begin">
          <w:fldData xml:space="preserve">PEVuZE5vdGU+PENpdGU+PEF1dGhvcj5QZXRpdDwvQXV0aG9yPjxZZWFyPjIwMTE8L1llYXI+PFJl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</w:fldData>
        </w:fldChar>
      </w:r>
      <w:r w:rsidR="00632D6F">
        <w:instrText xml:space="preserve"> ADDIN EN.CITE </w:instrText>
      </w:r>
      <w:r w:rsidR="00632D6F">
        <w:fldChar w:fldCharType="begin">
          <w:fldData xml:space="preserve">PEVuZE5vdGU+PENpdGU+PEF1dGhvcj5QZXRpdDwvQXV0aG9yPjxZZWFyPjIwMTE8L1llYXI+PFJl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</w:fldData>
        </w:fldChar>
      </w:r>
      <w:r w:rsidR="00632D6F">
        <w:instrText xml:space="preserve"> ADDIN EN.CITE.DATA </w:instrText>
      </w:r>
      <w:r w:rsidR="00632D6F">
        <w:fldChar w:fldCharType="end"/>
      </w:r>
      <w:r w:rsidR="00632D6F">
        <w:fldChar w:fldCharType="separate"/>
      </w:r>
      <w:r w:rsidR="00632D6F">
        <w:rPr>
          <w:noProof/>
        </w:rPr>
        <w:t>[</w:t>
      </w:r>
      <w:hyperlink w:anchor="_ENREF_17" w:tooltip="Petit, 2011 #42" w:history="1">
        <w:r w:rsidR="0057741A">
          <w:rPr>
            <w:noProof/>
          </w:rPr>
          <w:t>17</w:t>
        </w:r>
      </w:hyperlink>
      <w:r w:rsidR="00632D6F">
        <w:rPr>
          <w:noProof/>
        </w:rPr>
        <w:t xml:space="preserve">, </w:t>
      </w:r>
      <w:hyperlink w:anchor="_ENREF_26" w:tooltip="Petit, 2011 #41" w:history="1">
        <w:r w:rsidR="0057741A">
          <w:rPr>
            <w:noProof/>
          </w:rPr>
          <w:t>26</w:t>
        </w:r>
      </w:hyperlink>
      <w:r w:rsidR="00632D6F">
        <w:rPr>
          <w:noProof/>
        </w:rPr>
        <w:t>]</w:t>
      </w:r>
      <w:r w:rsidR="00632D6F">
        <w:fldChar w:fldCharType="end"/>
      </w:r>
      <w:r w:rsidR="00632D6F">
        <w:t>.</w:t>
      </w:r>
    </w:p>
    <w:p w14:paraId="420654E7" w14:textId="77777777" w:rsidR="007876E6" w:rsidRPr="007F2A64" w:rsidRDefault="007876E6" w:rsidP="0031638A">
      <w:pPr>
        <w:spacing w:after="120" w:line="480" w:lineRule="auto"/>
        <w:ind w:firstLine="567"/>
        <w:rPr>
          <w:rFonts w:ascii="Times New Roman" w:hAnsi="Times New Roman"/>
          <w:szCs w:val="24"/>
        </w:rPr>
      </w:pPr>
    </w:p>
    <w:p w14:paraId="275B445B" w14:textId="597E181F" w:rsidR="0031638A" w:rsidRPr="007F2A64" w:rsidRDefault="002D0B7F" w:rsidP="0031638A">
      <w:pPr>
        <w:spacing w:after="120" w:line="480" w:lineRule="auto"/>
        <w:ind w:firstLine="567"/>
        <w:rPr>
          <w:rFonts w:ascii="Times New Roman" w:hAnsi="Times New Roman"/>
          <w:szCs w:val="24"/>
        </w:rPr>
      </w:pPr>
      <w:r w:rsidRPr="007F2A64">
        <w:rPr>
          <w:rFonts w:ascii="Times New Roman" w:hAnsi="Times New Roman"/>
          <w:szCs w:val="24"/>
        </w:rPr>
        <w:t xml:space="preserve">The morphology of the MOF component is not the only factor governing the structure and properties of the composites. The surface features of the graphene-derived materials are also important. One of these features is the oxidation level. Going to the extreme end, we </w:t>
      </w:r>
      <w:r w:rsidR="006E4F7C" w:rsidRPr="007F2A64">
        <w:rPr>
          <w:rFonts w:ascii="Times New Roman" w:hAnsi="Times New Roman"/>
          <w:szCs w:val="24"/>
        </w:rPr>
        <w:t xml:space="preserve">studied the formation of composites based on graphite instead of graphite </w:t>
      </w:r>
      <w:r w:rsidR="006E4F7C" w:rsidRPr="00622774">
        <w:rPr>
          <w:rFonts w:ascii="Times New Roman" w:hAnsi="Times New Roman"/>
          <w:szCs w:val="24"/>
        </w:rPr>
        <w:t>oxide</w:t>
      </w:r>
      <w:r w:rsidR="007876E6" w:rsidRPr="00622774">
        <w:rPr>
          <w:rFonts w:ascii="Times New Roman" w:hAnsi="Times New Roman"/>
          <w:szCs w:val="24"/>
        </w:rPr>
        <w:t xml:space="preserve"> </w:t>
      </w:r>
      <w:r w:rsidR="00A27536" w:rsidRPr="00622774">
        <w:rPr>
          <w:rFonts w:ascii="Times New Roman" w:hAnsi="Times New Roman"/>
          <w:szCs w:val="24"/>
        </w:rPr>
        <w:fldChar w:fldCharType="begin"/>
      </w:r>
      <w:r w:rsidR="00622774" w:rsidRPr="006368E5">
        <w:rPr>
          <w:rFonts w:ascii="Times New Roman" w:hAnsi="Times New Roman"/>
          <w:szCs w:val="24"/>
        </w:rPr>
        <w:instrText xml:space="preserve"> ADDIN EN.CITE &lt;EndNote&gt;&lt;Cite&gt;&lt;Author&gt;Petit&lt;/Author&gt;&lt;Year&gt;2011&lt;/Year&gt;&lt;RecNum&gt;41&lt;/RecNum&gt;&lt;DisplayText&gt;[26]&lt;/DisplayText&gt;&lt;record&gt;&lt;rec-number&gt;41&lt;/rec-number&gt;&lt;foreign-keys&gt;&lt;key app="EN" db-id="pf9vts2viwwv0qedd265fesvvw2dpfsptfxr"&gt;41&lt;/key&gt;&lt;/foreign-keys&gt;&lt;ref-type name="Journal Article"&gt;17&lt;/ref-type&gt;&lt;contributors&gt;&lt;authors&gt;&lt;author&gt;Petit, Camille&lt;/author&gt;&lt;author&gt;Mendoza, Barbara&lt;/author&gt;&lt;author&gt;O’Donnell, Deanna&lt;/author&gt;&lt;author&gt;Bandosz, Teresa J.&lt;/author&gt;&lt;/authors&gt;&lt;/contributors&gt;&lt;titles&gt;&lt;title&gt;Effect of Graphite Features on the Properties of Metal–Organic Framework/Graphite Hybrid Materials Prepared Using an in Situ Process&lt;/title&gt;&lt;secondary-title&gt;Langmuir&lt;/secondary-title&gt;&lt;/titles&gt;&lt;periodical&gt;&lt;full-title&gt;Langmuir&lt;/full-title&gt;&lt;/periodical&gt;&lt;pages&gt;10234-10242&lt;/pages&gt;&lt;volume&gt;27&lt;/volume&gt;&lt;number&gt;16&lt;/number&gt;&lt;dates&gt;&lt;year&gt;2011&lt;/year&gt;&lt;pub-dates&gt;&lt;date&gt;2011/08/16&lt;/date&gt;&lt;/pub-dates&gt;&lt;/dates&gt;&lt;publisher&gt;American Chemical Society&lt;/publisher&gt;&lt;isbn&gt;0743-7463&lt;/isbn&gt;&lt;urls&gt;&lt;related-urls&gt;&lt;url&gt;http://dx.doi.org/10.1021/la2017424&lt;/url&gt;&lt;/related-urls&gt;&lt;/urls&gt;&lt;electronic-resource-num&gt;10.1021/la2017424&lt;/electronic-resource-num&gt;&lt;access-date&gt;2014/05/15&lt;/access-date&gt;&lt;/record&gt;&lt;/Cite&gt;&lt;/EndNote&gt;</w:instrText>
      </w:r>
      <w:r w:rsidR="00A27536" w:rsidRPr="00622774">
        <w:rPr>
          <w:rFonts w:ascii="Times New Roman" w:hAnsi="Times New Roman"/>
          <w:szCs w:val="24"/>
        </w:rPr>
        <w:fldChar w:fldCharType="separate"/>
      </w:r>
      <w:r w:rsidR="00622774" w:rsidRPr="006368E5">
        <w:rPr>
          <w:rFonts w:ascii="Times New Roman" w:hAnsi="Times New Roman"/>
          <w:noProof/>
          <w:szCs w:val="24"/>
        </w:rPr>
        <w:t>[</w:t>
      </w:r>
      <w:hyperlink w:anchor="_ENREF_26" w:tooltip="Petit, 2011 #41" w:history="1">
        <w:r w:rsidR="0057741A" w:rsidRPr="006368E5">
          <w:rPr>
            <w:rFonts w:ascii="Times New Roman" w:hAnsi="Times New Roman"/>
            <w:noProof/>
            <w:szCs w:val="24"/>
          </w:rPr>
          <w:t>26</w:t>
        </w:r>
      </w:hyperlink>
      <w:r w:rsidR="00622774" w:rsidRPr="006368E5">
        <w:rPr>
          <w:rFonts w:ascii="Times New Roman" w:hAnsi="Times New Roman"/>
          <w:noProof/>
          <w:szCs w:val="24"/>
        </w:rPr>
        <w:t>]</w:t>
      </w:r>
      <w:r w:rsidR="00A27536" w:rsidRPr="00622774">
        <w:rPr>
          <w:rFonts w:ascii="Times New Roman" w:hAnsi="Times New Roman"/>
          <w:szCs w:val="24"/>
        </w:rPr>
        <w:fldChar w:fldCharType="end"/>
      </w:r>
      <w:r w:rsidR="006E4F7C" w:rsidRPr="00622774">
        <w:rPr>
          <w:rFonts w:ascii="Times New Roman" w:hAnsi="Times New Roman"/>
          <w:szCs w:val="24"/>
        </w:rPr>
        <w:t>.</w:t>
      </w:r>
      <w:r w:rsidR="006E4F7C" w:rsidRPr="007F2A64">
        <w:rPr>
          <w:rFonts w:ascii="Times New Roman" w:hAnsi="Times New Roman"/>
          <w:szCs w:val="24"/>
        </w:rPr>
        <w:t xml:space="preserve"> </w:t>
      </w:r>
      <w:r w:rsidR="00905A2C" w:rsidRPr="007F2A64">
        <w:rPr>
          <w:rFonts w:ascii="Times New Roman" w:hAnsi="Times New Roman"/>
          <w:szCs w:val="24"/>
        </w:rPr>
        <w:t>These composites are referred to HKUST-1/</w:t>
      </w:r>
      <w:r w:rsidR="00905A2C" w:rsidRPr="00E006A2">
        <w:rPr>
          <w:rFonts w:ascii="Times New Roman" w:hAnsi="Times New Roman"/>
          <w:szCs w:val="24"/>
        </w:rPr>
        <w:t>graphite</w:t>
      </w:r>
      <w:r w:rsidR="00905A2C" w:rsidRPr="007F2A64">
        <w:rPr>
          <w:rFonts w:ascii="Times New Roman" w:hAnsi="Times New Roman"/>
          <w:szCs w:val="24"/>
        </w:rPr>
        <w:t xml:space="preserve"> in Table 1. </w:t>
      </w:r>
      <w:r w:rsidR="00A34D28" w:rsidRPr="007F2A64">
        <w:rPr>
          <w:rFonts w:ascii="Times New Roman" w:hAnsi="Times New Roman"/>
          <w:szCs w:val="24"/>
        </w:rPr>
        <w:t>The</w:t>
      </w:r>
      <w:r w:rsidR="00905A2C" w:rsidRPr="007F2A64">
        <w:rPr>
          <w:rFonts w:ascii="Times New Roman" w:hAnsi="Times New Roman"/>
          <w:szCs w:val="24"/>
        </w:rPr>
        <w:t>y</w:t>
      </w:r>
      <w:r w:rsidR="00A34D28" w:rsidRPr="007F2A64">
        <w:rPr>
          <w:rFonts w:ascii="Times New Roman" w:hAnsi="Times New Roman"/>
          <w:szCs w:val="24"/>
        </w:rPr>
        <w:t xml:space="preserve"> exhibited porosity and ammonia adsorption capacities similar to or lower t</w:t>
      </w:r>
      <w:r w:rsidR="00A23D3F">
        <w:rPr>
          <w:rFonts w:ascii="Times New Roman" w:hAnsi="Times New Roman"/>
          <w:szCs w:val="24"/>
        </w:rPr>
        <w:t xml:space="preserve">han those of physical mixtures as shown in </w:t>
      </w:r>
      <w:r w:rsidR="00A34D28" w:rsidRPr="007F2A64">
        <w:rPr>
          <w:rFonts w:ascii="Times New Roman" w:hAnsi="Times New Roman"/>
          <w:szCs w:val="24"/>
        </w:rPr>
        <w:t>Figure 1</w:t>
      </w:r>
      <w:r w:rsidR="007876E6">
        <w:rPr>
          <w:rFonts w:ascii="Times New Roman" w:hAnsi="Times New Roman"/>
          <w:szCs w:val="24"/>
        </w:rPr>
        <w:t>4</w:t>
      </w:r>
      <w:r w:rsidR="00A34D28" w:rsidRPr="007F2A64">
        <w:rPr>
          <w:rFonts w:ascii="Times New Roman" w:hAnsi="Times New Roman"/>
          <w:szCs w:val="24"/>
        </w:rPr>
        <w:t xml:space="preserve">. The resemblance between these composites and the physical mixtures despite the </w:t>
      </w:r>
      <w:r w:rsidR="00A34D28" w:rsidRPr="007F2A64">
        <w:rPr>
          <w:rFonts w:ascii="Times New Roman" w:hAnsi="Times New Roman"/>
          <w:i/>
          <w:szCs w:val="24"/>
        </w:rPr>
        <w:t>in-situ</w:t>
      </w:r>
      <w:r w:rsidR="00A34D28" w:rsidRPr="007F2A64">
        <w:rPr>
          <w:rFonts w:ascii="Times New Roman" w:hAnsi="Times New Roman"/>
          <w:szCs w:val="24"/>
        </w:rPr>
        <w:t xml:space="preserve"> synthesis should not be surprising. Indeed, the amount of oxygen groups on the surface of the </w:t>
      </w:r>
      <w:r w:rsidR="00A34D28" w:rsidRPr="00E006A2">
        <w:rPr>
          <w:rFonts w:ascii="Times New Roman" w:hAnsi="Times New Roman"/>
          <w:szCs w:val="24"/>
        </w:rPr>
        <w:t>graphite</w:t>
      </w:r>
      <w:r w:rsidR="00A34D28" w:rsidRPr="007F2A64">
        <w:rPr>
          <w:rFonts w:ascii="Times New Roman" w:hAnsi="Times New Roman"/>
          <w:szCs w:val="24"/>
        </w:rPr>
        <w:t xml:space="preserve"> used was less than 0.2 </w:t>
      </w:r>
      <w:proofErr w:type="spellStart"/>
      <w:r w:rsidR="00A34D28" w:rsidRPr="007F2A64">
        <w:rPr>
          <w:rFonts w:ascii="Times New Roman" w:hAnsi="Times New Roman"/>
          <w:szCs w:val="24"/>
        </w:rPr>
        <w:t>mmol</w:t>
      </w:r>
      <w:proofErr w:type="spellEnd"/>
      <w:r w:rsidR="00A34D28" w:rsidRPr="007F2A64">
        <w:rPr>
          <w:rFonts w:ascii="Times New Roman" w:hAnsi="Times New Roman"/>
          <w:szCs w:val="24"/>
        </w:rPr>
        <w:t xml:space="preserve">/g, which must be compared to about 2.5 </w:t>
      </w:r>
      <w:proofErr w:type="spellStart"/>
      <w:r w:rsidR="00A34D28" w:rsidRPr="007F2A64">
        <w:rPr>
          <w:rFonts w:ascii="Times New Roman" w:hAnsi="Times New Roman"/>
          <w:szCs w:val="24"/>
        </w:rPr>
        <w:t>mmol</w:t>
      </w:r>
      <w:proofErr w:type="spellEnd"/>
      <w:r w:rsidR="00A34D28" w:rsidRPr="007F2A64">
        <w:rPr>
          <w:rFonts w:ascii="Times New Roman" w:hAnsi="Times New Roman"/>
          <w:szCs w:val="24"/>
        </w:rPr>
        <w:t xml:space="preserve">/g for typical GO. </w:t>
      </w:r>
      <w:r w:rsidR="00A34D28" w:rsidRPr="007F2A64">
        <w:rPr>
          <w:rFonts w:ascii="Times New Roman" w:hAnsi="Times New Roman"/>
          <w:szCs w:val="24"/>
        </w:rPr>
        <w:lastRenderedPageBreak/>
        <w:t xml:space="preserve">Therefore, chemical interactions </w:t>
      </w:r>
      <w:r w:rsidR="00053E4F" w:rsidRPr="007F2A64">
        <w:rPr>
          <w:rFonts w:ascii="Times New Roman" w:hAnsi="Times New Roman"/>
          <w:szCs w:val="24"/>
        </w:rPr>
        <w:t>with</w:t>
      </w:r>
      <w:r w:rsidR="00A34D28" w:rsidRPr="007F2A64">
        <w:rPr>
          <w:rFonts w:ascii="Times New Roman" w:hAnsi="Times New Roman"/>
          <w:szCs w:val="24"/>
        </w:rPr>
        <w:t xml:space="preserve"> </w:t>
      </w:r>
      <w:r w:rsidR="00053E4F" w:rsidRPr="007F2A64">
        <w:rPr>
          <w:rFonts w:ascii="Times New Roman" w:hAnsi="Times New Roman"/>
          <w:szCs w:val="24"/>
        </w:rPr>
        <w:t>the MOF sites were limited. As indicated, some composites exhibited even</w:t>
      </w:r>
      <w:r w:rsidR="007250ED">
        <w:rPr>
          <w:rFonts w:ascii="Times New Roman" w:hAnsi="Times New Roman"/>
          <w:szCs w:val="24"/>
        </w:rPr>
        <w:t xml:space="preserve"> a</w:t>
      </w:r>
      <w:r w:rsidR="00053E4F" w:rsidRPr="007F2A64">
        <w:rPr>
          <w:rFonts w:ascii="Times New Roman" w:hAnsi="Times New Roman"/>
          <w:szCs w:val="24"/>
        </w:rPr>
        <w:t xml:space="preserve"> </w:t>
      </w:r>
      <w:r w:rsidR="007250ED">
        <w:rPr>
          <w:rFonts w:ascii="Times New Roman" w:hAnsi="Times New Roman"/>
          <w:szCs w:val="24"/>
        </w:rPr>
        <w:t>worse</w:t>
      </w:r>
      <w:r w:rsidR="007250ED" w:rsidRPr="007F2A64">
        <w:rPr>
          <w:rFonts w:ascii="Times New Roman" w:hAnsi="Times New Roman"/>
          <w:szCs w:val="24"/>
        </w:rPr>
        <w:t xml:space="preserve"> </w:t>
      </w:r>
      <w:r w:rsidR="00053E4F" w:rsidRPr="007F2A64">
        <w:rPr>
          <w:rFonts w:ascii="Times New Roman" w:hAnsi="Times New Roman"/>
          <w:szCs w:val="24"/>
        </w:rPr>
        <w:t xml:space="preserve">adsorption performance and porosity than </w:t>
      </w:r>
      <w:r w:rsidR="00A23D3F">
        <w:rPr>
          <w:rFonts w:ascii="Times New Roman" w:hAnsi="Times New Roman"/>
          <w:szCs w:val="24"/>
        </w:rPr>
        <w:t xml:space="preserve">that of </w:t>
      </w:r>
      <w:r w:rsidR="00053E4F" w:rsidRPr="007F2A64">
        <w:rPr>
          <w:rFonts w:ascii="Times New Roman" w:hAnsi="Times New Roman"/>
          <w:szCs w:val="24"/>
        </w:rPr>
        <w:t xml:space="preserve">the physical mixtures. We believe that this </w:t>
      </w:r>
      <w:r w:rsidR="007250ED">
        <w:rPr>
          <w:rFonts w:ascii="Times New Roman" w:hAnsi="Times New Roman"/>
          <w:szCs w:val="24"/>
        </w:rPr>
        <w:t>behavior</w:t>
      </w:r>
      <w:r w:rsidR="007250ED" w:rsidRPr="007F2A64">
        <w:rPr>
          <w:rFonts w:ascii="Times New Roman" w:hAnsi="Times New Roman"/>
          <w:szCs w:val="24"/>
        </w:rPr>
        <w:t xml:space="preserve"> </w:t>
      </w:r>
      <w:r w:rsidR="00053E4F" w:rsidRPr="007F2A64">
        <w:rPr>
          <w:rFonts w:ascii="Times New Roman" w:hAnsi="Times New Roman"/>
          <w:szCs w:val="24"/>
        </w:rPr>
        <w:t>is related to the fact that</w:t>
      </w:r>
      <w:r w:rsidR="00D8484A" w:rsidRPr="007F2A64">
        <w:rPr>
          <w:rFonts w:ascii="Times New Roman" w:hAnsi="Times New Roman"/>
          <w:szCs w:val="24"/>
        </w:rPr>
        <w:t xml:space="preserve"> the graphite flakes </w:t>
      </w:r>
      <w:r w:rsidR="006251B3">
        <w:rPr>
          <w:rFonts w:ascii="Times New Roman" w:hAnsi="Times New Roman"/>
          <w:szCs w:val="24"/>
        </w:rPr>
        <w:t>contained a very small amount of</w:t>
      </w:r>
      <w:r w:rsidR="00D8484A" w:rsidRPr="007F2A64">
        <w:rPr>
          <w:rFonts w:ascii="Times New Roman" w:hAnsi="Times New Roman"/>
          <w:szCs w:val="24"/>
        </w:rPr>
        <w:t xml:space="preserve"> oxygen groups</w:t>
      </w:r>
      <w:r w:rsidR="006251B3">
        <w:rPr>
          <w:rFonts w:ascii="Times New Roman" w:hAnsi="Times New Roman"/>
          <w:szCs w:val="24"/>
        </w:rPr>
        <w:t xml:space="preserve"> and thus </w:t>
      </w:r>
      <w:r w:rsidR="00D8484A" w:rsidRPr="007F2A64">
        <w:rPr>
          <w:rFonts w:ascii="Times New Roman" w:hAnsi="Times New Roman"/>
          <w:szCs w:val="24"/>
        </w:rPr>
        <w:t>they were likely not as efficient as GO in enhancing MOF crystal nucleation.</w:t>
      </w:r>
      <w:r w:rsidR="00D8484A">
        <w:rPr>
          <w:rFonts w:ascii="Times New Roman" w:hAnsi="Times New Roman"/>
          <w:szCs w:val="24"/>
        </w:rPr>
        <w:t xml:space="preserve"> In addition, </w:t>
      </w:r>
      <w:r w:rsidR="00053E4F" w:rsidRPr="007F2A64">
        <w:rPr>
          <w:rFonts w:ascii="Times New Roman" w:hAnsi="Times New Roman"/>
          <w:szCs w:val="24"/>
        </w:rPr>
        <w:t xml:space="preserve">the graphite flakes </w:t>
      </w:r>
      <w:r w:rsidR="00D8484A">
        <w:rPr>
          <w:rFonts w:ascii="Times New Roman" w:hAnsi="Times New Roman"/>
          <w:szCs w:val="24"/>
        </w:rPr>
        <w:t xml:space="preserve">could have </w:t>
      </w:r>
      <w:r w:rsidR="00053E4F" w:rsidRPr="007F2A64">
        <w:rPr>
          <w:rFonts w:ascii="Times New Roman" w:hAnsi="Times New Roman"/>
          <w:szCs w:val="24"/>
        </w:rPr>
        <w:t>hinder</w:t>
      </w:r>
      <w:r w:rsidR="00D8484A">
        <w:rPr>
          <w:rFonts w:ascii="Times New Roman" w:hAnsi="Times New Roman"/>
          <w:szCs w:val="24"/>
        </w:rPr>
        <w:t>ed</w:t>
      </w:r>
      <w:r w:rsidR="00053E4F" w:rsidRPr="007F2A64">
        <w:rPr>
          <w:rFonts w:ascii="Times New Roman" w:hAnsi="Times New Roman"/>
          <w:szCs w:val="24"/>
        </w:rPr>
        <w:t xml:space="preserve"> the proper formation of the MOF by acting as a physical barrier between MOF crystal seeds</w:t>
      </w:r>
    </w:p>
    <w:p w14:paraId="735A2BA6" w14:textId="1BA53422" w:rsidR="00532054" w:rsidRDefault="0098256F" w:rsidP="0031638A">
      <w:pPr>
        <w:spacing w:after="120" w:line="480" w:lineRule="auto"/>
        <w:ind w:firstLine="567"/>
        <w:rPr>
          <w:rFonts w:ascii="Times New Roman" w:hAnsi="Times New Roman"/>
          <w:szCs w:val="24"/>
        </w:rPr>
      </w:pPr>
      <w:r w:rsidRPr="007F2A64">
        <w:rPr>
          <w:rFonts w:ascii="Times New Roman" w:hAnsi="Times New Roman"/>
          <w:szCs w:val="24"/>
        </w:rPr>
        <w:t xml:space="preserve">Finally, </w:t>
      </w:r>
      <w:r w:rsidR="00C301AF" w:rsidRPr="007F2A64">
        <w:rPr>
          <w:rFonts w:ascii="Times New Roman" w:hAnsi="Times New Roman"/>
          <w:szCs w:val="24"/>
        </w:rPr>
        <w:t>the effect of the type of GO oxygen groups on the composites’ properties was studied</w:t>
      </w:r>
      <w:r w:rsidR="007876E6">
        <w:rPr>
          <w:rFonts w:ascii="Times New Roman" w:hAnsi="Times New Roman"/>
          <w:szCs w:val="24"/>
        </w:rPr>
        <w:t xml:space="preserve"> </w:t>
      </w:r>
      <w:r w:rsidR="00A27536">
        <w:rPr>
          <w:rFonts w:ascii="Times New Roman" w:hAnsi="Times New Roman"/>
          <w:szCs w:val="24"/>
        </w:rPr>
        <w:fldChar w:fldCharType="begin"/>
      </w:r>
      <w:r w:rsidR="00622774">
        <w:rPr>
          <w:rFonts w:ascii="Times New Roman" w:hAnsi="Times New Roman"/>
          <w:szCs w:val="24"/>
        </w:rPr>
        <w:instrText xml:space="preserve"> ADDIN EN.CITE &lt;EndNote&gt;&lt;Cite&gt;&lt;Author&gt;Bashkova&lt;/Author&gt;&lt;Year&gt;2013&lt;/Year&gt;&lt;RecNum&gt;66&lt;/RecNum&gt;&lt;DisplayText&gt;[31]&lt;/DisplayText&gt;&lt;record&gt;&lt;rec-number&gt;66&lt;/rec-number&gt;&lt;foreign-keys&gt;&lt;key app="EN" db-id="pf9vts2viwwv0qedd265fesvvw2dpfsptfxr"&gt;66&lt;/key&gt;&lt;/foreign-keys&gt;&lt;ref-type name="Journal Article"&gt;17&lt;/ref-type&gt;&lt;contributors&gt;&lt;authors&gt;&lt;author&gt;Bashkova, Svetlana&lt;/author&gt;&lt;author&gt;Bandosz, Teresa J.&lt;/author&gt;&lt;/authors&gt;&lt;/contributors&gt;&lt;titles&gt;&lt;title&gt;Insight into the role of the oxidized graphite precursor on the properties of copper-based MOF/graphite oxide composites&lt;/title&gt;&lt;secondary-title&gt;Microporous and Mesoporous Materials&lt;/secondary-title&gt;&lt;/titles&gt;&lt;periodical&gt;&lt;full-title&gt;Microporous and Mesoporous Materials&lt;/full-title&gt;&lt;/periodical&gt;&lt;pages&gt;205-211&lt;/pages&gt;&lt;volume&gt;179&lt;/volume&gt;&lt;number&gt;0&lt;/number&gt;&lt;keywords&gt;&lt;keyword&gt;Metal–organic framework&lt;/keyword&gt;&lt;keyword&gt;Graphite oxide&lt;/keyword&gt;&lt;keyword&gt;Composite formation&lt;/keyword&gt;&lt;/keywords&gt;&lt;dates&gt;&lt;year&gt;2013&lt;/year&gt;&lt;pub-dates&gt;&lt;date&gt;9/15/&lt;/date&gt;&lt;/pub-dates&gt;&lt;/dates&gt;&lt;isbn&gt;1387-1811&lt;/isbn&gt;&lt;urls&gt;&lt;related-urls&gt;&lt;url&gt;http://www.sciencedirect.com/science/article/pii/S1387181113002746&lt;/url&gt;&lt;/related-urls&gt;&lt;/urls&gt;&lt;electronic-resource-num&gt;http://dx.doi.org/10.1016/j.micromeso.2013.06.002&lt;/electronic-resource-num&gt;&lt;/record&gt;&lt;/Cite&gt;&lt;/EndNote&gt;</w:instrText>
      </w:r>
      <w:r w:rsidR="00A27536">
        <w:rPr>
          <w:rFonts w:ascii="Times New Roman" w:hAnsi="Times New Roman"/>
          <w:szCs w:val="24"/>
        </w:rPr>
        <w:fldChar w:fldCharType="separate"/>
      </w:r>
      <w:r w:rsidR="00622774">
        <w:rPr>
          <w:rFonts w:ascii="Times New Roman" w:hAnsi="Times New Roman"/>
          <w:noProof/>
          <w:szCs w:val="24"/>
        </w:rPr>
        <w:t>[</w:t>
      </w:r>
      <w:hyperlink w:anchor="_ENREF_31" w:tooltip="Bashkova, 2013 #66" w:history="1">
        <w:r w:rsidR="0057741A">
          <w:rPr>
            <w:rFonts w:ascii="Times New Roman" w:hAnsi="Times New Roman"/>
            <w:noProof/>
            <w:szCs w:val="24"/>
          </w:rPr>
          <w:t>31</w:t>
        </w:r>
      </w:hyperlink>
      <w:r w:rsidR="00622774">
        <w:rPr>
          <w:rFonts w:ascii="Times New Roman" w:hAnsi="Times New Roman"/>
          <w:noProof/>
          <w:szCs w:val="24"/>
        </w:rPr>
        <w:t>]</w:t>
      </w:r>
      <w:r w:rsidR="00A27536">
        <w:rPr>
          <w:rFonts w:ascii="Times New Roman" w:hAnsi="Times New Roman"/>
          <w:szCs w:val="24"/>
        </w:rPr>
        <w:fldChar w:fldCharType="end"/>
      </w:r>
      <w:r w:rsidR="00C301AF" w:rsidRPr="00622774">
        <w:rPr>
          <w:rFonts w:ascii="Times New Roman" w:hAnsi="Times New Roman"/>
          <w:szCs w:val="24"/>
        </w:rPr>
        <w:t>.</w:t>
      </w:r>
      <w:r w:rsidR="00C301AF" w:rsidRPr="007F2A64">
        <w:rPr>
          <w:rFonts w:ascii="Times New Roman" w:hAnsi="Times New Roman"/>
          <w:szCs w:val="24"/>
        </w:rPr>
        <w:t xml:space="preserve"> Specifically, epoxy and carboxylic groups were </w:t>
      </w:r>
      <w:r w:rsidR="0046231C" w:rsidRPr="007F2A64">
        <w:rPr>
          <w:rFonts w:ascii="Times New Roman" w:hAnsi="Times New Roman"/>
          <w:szCs w:val="24"/>
        </w:rPr>
        <w:t>compared</w:t>
      </w:r>
      <w:r w:rsidR="00C301AF" w:rsidRPr="007F2A64">
        <w:rPr>
          <w:rFonts w:ascii="Times New Roman" w:hAnsi="Times New Roman"/>
          <w:szCs w:val="24"/>
        </w:rPr>
        <w:t xml:space="preserve">. </w:t>
      </w:r>
      <w:r w:rsidR="00905A2C" w:rsidRPr="007F2A64">
        <w:rPr>
          <w:rFonts w:ascii="Times New Roman" w:hAnsi="Times New Roman"/>
          <w:szCs w:val="24"/>
        </w:rPr>
        <w:t xml:space="preserve">By using different graphite precursors, various GOs were obtained: some exhibited predominantly epoxy groups and other carboxylic groups. Composites synthesized </w:t>
      </w:r>
      <w:r w:rsidR="007250ED">
        <w:rPr>
          <w:rFonts w:ascii="Times New Roman" w:hAnsi="Times New Roman"/>
          <w:szCs w:val="24"/>
        </w:rPr>
        <w:t>using</w:t>
      </w:r>
      <w:r w:rsidR="007250ED" w:rsidRPr="007F2A64">
        <w:rPr>
          <w:rFonts w:ascii="Times New Roman" w:hAnsi="Times New Roman"/>
          <w:szCs w:val="24"/>
        </w:rPr>
        <w:t xml:space="preserve"> </w:t>
      </w:r>
      <w:r w:rsidR="00905A2C" w:rsidRPr="007F2A64">
        <w:rPr>
          <w:rFonts w:ascii="Times New Roman" w:hAnsi="Times New Roman"/>
          <w:szCs w:val="24"/>
        </w:rPr>
        <w:t>the latter type of GO exhibited the highest porosity. In addition, as shown by TEM</w:t>
      </w:r>
      <w:r w:rsidR="0046231C" w:rsidRPr="007F2A64">
        <w:rPr>
          <w:rFonts w:ascii="Times New Roman" w:hAnsi="Times New Roman"/>
          <w:szCs w:val="24"/>
        </w:rPr>
        <w:t xml:space="preserve"> (Figure 1</w:t>
      </w:r>
      <w:r w:rsidR="007876E6">
        <w:rPr>
          <w:rFonts w:ascii="Times New Roman" w:hAnsi="Times New Roman"/>
          <w:szCs w:val="24"/>
        </w:rPr>
        <w:t>5</w:t>
      </w:r>
      <w:r w:rsidR="0046231C" w:rsidRPr="007F2A64">
        <w:rPr>
          <w:rFonts w:ascii="Times New Roman" w:hAnsi="Times New Roman"/>
          <w:szCs w:val="24"/>
        </w:rPr>
        <w:t>)</w:t>
      </w:r>
      <w:r w:rsidR="00905A2C" w:rsidRPr="007F2A64">
        <w:rPr>
          <w:rFonts w:ascii="Times New Roman" w:hAnsi="Times New Roman"/>
          <w:szCs w:val="24"/>
        </w:rPr>
        <w:t>, the</w:t>
      </w:r>
      <w:r w:rsidR="00905A2C">
        <w:rPr>
          <w:rFonts w:ascii="Times New Roman" w:hAnsi="Times New Roman"/>
          <w:szCs w:val="24"/>
        </w:rPr>
        <w:t xml:space="preserve"> MOF crystals were located at the edges of the GO layers, typically where carboxylic groups are found. </w:t>
      </w:r>
      <w:r w:rsidR="0046231C">
        <w:rPr>
          <w:rFonts w:ascii="Times New Roman" w:hAnsi="Times New Roman"/>
          <w:szCs w:val="24"/>
        </w:rPr>
        <w:t xml:space="preserve">It was therefore concluded that the carboxylic groups of GO also interact with the metallic sites of the MOFs and serve as nucleation sites. It is however not clear at this stage why the porosity of the composites increased in the presence of a GO material with </w:t>
      </w:r>
      <w:proofErr w:type="gramStart"/>
      <w:r w:rsidR="0046231C">
        <w:rPr>
          <w:rFonts w:ascii="Times New Roman" w:hAnsi="Times New Roman"/>
          <w:szCs w:val="24"/>
        </w:rPr>
        <w:t>a high</w:t>
      </w:r>
      <w:proofErr w:type="gramEnd"/>
      <w:r w:rsidR="0046231C">
        <w:rPr>
          <w:rFonts w:ascii="Times New Roman" w:hAnsi="Times New Roman"/>
          <w:szCs w:val="24"/>
        </w:rPr>
        <w:t xml:space="preserve"> carboxylic group content. </w:t>
      </w:r>
      <w:r w:rsidR="00532054">
        <w:rPr>
          <w:rFonts w:ascii="Times New Roman" w:hAnsi="Times New Roman"/>
          <w:szCs w:val="24"/>
        </w:rPr>
        <w:t>The role of carboxylic groups in the formation of MOF/graphene-based materials composites has been reported by other groups who intentionally functionalize</w:t>
      </w:r>
      <w:r w:rsidR="007250ED">
        <w:rPr>
          <w:rFonts w:ascii="Times New Roman" w:hAnsi="Times New Roman"/>
          <w:szCs w:val="24"/>
        </w:rPr>
        <w:t>d</w:t>
      </w:r>
      <w:r w:rsidR="00532054">
        <w:rPr>
          <w:rFonts w:ascii="Times New Roman" w:hAnsi="Times New Roman"/>
          <w:szCs w:val="24"/>
        </w:rPr>
        <w:t xml:space="preserve"> graphene layers with </w:t>
      </w:r>
      <w:r w:rsidR="00532054" w:rsidRPr="00532054">
        <w:rPr>
          <w:rFonts w:ascii="Times New Roman" w:hAnsi="Times New Roman"/>
          <w:szCs w:val="24"/>
        </w:rPr>
        <w:t>benzoic acid</w:t>
      </w:r>
      <w:r w:rsidR="007F2A64">
        <w:rPr>
          <w:rFonts w:ascii="Times New Roman" w:hAnsi="Times New Roman"/>
          <w:szCs w:val="24"/>
        </w:rPr>
        <w:t xml:space="preserve"> </w:t>
      </w:r>
      <w:r w:rsidR="007F2A64">
        <w:rPr>
          <w:rFonts w:ascii="Times New Roman" w:hAnsi="Times New Roman"/>
          <w:szCs w:val="24"/>
        </w:rPr>
        <w:fldChar w:fldCharType="begin"/>
      </w:r>
      <w:r w:rsidR="00835C01">
        <w:rPr>
          <w:rFonts w:ascii="Times New Roman" w:hAnsi="Times New Roman"/>
          <w:szCs w:val="24"/>
        </w:rPr>
        <w:instrText xml:space="preserve"> ADDIN EN.CITE &lt;EndNote&gt;&lt;Cite&gt;&lt;Author&gt;Jahan&lt;/Author&gt;&lt;Year&gt;2010&lt;/Year&gt;&lt;RecNum&gt;65&lt;/RecNum&gt;&lt;DisplayText&gt;[38]&lt;/DisplayText&gt;&lt;record&gt;&lt;rec-number&gt;65&lt;/rec-number&gt;&lt;foreign-keys&gt;&lt;key app="EN" db-id="pf9vts2viwwv0qedd265fesvvw2dpfsptfxr"&gt;65&lt;/key&gt;&lt;/foreign-keys&gt;&lt;ref-type name="Journal Article"&gt;17&lt;/ref-type&gt;&lt;contributors&gt;&lt;authors&gt;&lt;author&gt;Jahan, Maryam&lt;/author&gt;&lt;author&gt;Bao, Qiaoliang&lt;/author&gt;&lt;author&gt;Yang, Jia-Xiang&lt;/author&gt;&lt;author&gt;Loh, Kian Ping&lt;/author&gt;&lt;/authors&gt;&lt;/contributors&gt;&lt;titles&gt;&lt;title&gt;Structure-Directing Role of Graphene in the Synthesis of Metal−Organic Framework Nanowire&lt;/title&gt;&lt;secondary-title&gt;Journal of the American Chemical Society&lt;/secondary-title&gt;&lt;/titles&gt;&lt;periodical&gt;&lt;full-title&gt;Journal of the American Chemical Society&lt;/full-title&gt;&lt;/periodical&gt;&lt;pages&gt;14487-14495&lt;/pages&gt;&lt;volume&gt;132&lt;/volume&gt;&lt;number&gt;41&lt;/number&gt;&lt;dates&gt;&lt;year&gt;2010&lt;/year&gt;&lt;pub-dates&gt;&lt;date&gt;2010/10/20&lt;/date&gt;&lt;/pub-dates&gt;&lt;/dates&gt;&lt;publisher&gt;American Chemical Society&lt;/publisher&gt;&lt;isbn&gt;0002-7863&lt;/isbn&gt;&lt;urls&gt;&lt;related-urls&gt;&lt;url&gt;http://dx.doi.org/10.1021/ja105089w&lt;/url&gt;&lt;/related-urls&gt;&lt;/urls&gt;&lt;electronic-resource-num&gt;10.1021/ja105089w&lt;/electronic-resource-num&gt;&lt;access-date&gt;2014/05/15&lt;/access-date&gt;&lt;/record&gt;&lt;/Cite&gt;&lt;/EndNote&gt;</w:instrText>
      </w:r>
      <w:r w:rsidR="007F2A64">
        <w:rPr>
          <w:rFonts w:ascii="Times New Roman" w:hAnsi="Times New Roman"/>
          <w:szCs w:val="24"/>
        </w:rPr>
        <w:fldChar w:fldCharType="separate"/>
      </w:r>
      <w:r w:rsidR="00835C01">
        <w:rPr>
          <w:rFonts w:ascii="Times New Roman" w:hAnsi="Times New Roman"/>
          <w:noProof/>
          <w:szCs w:val="24"/>
        </w:rPr>
        <w:t>[</w:t>
      </w:r>
      <w:hyperlink w:anchor="_ENREF_38" w:tooltip="Jahan, 2010 #65" w:history="1">
        <w:r w:rsidR="0057741A">
          <w:rPr>
            <w:rFonts w:ascii="Times New Roman" w:hAnsi="Times New Roman"/>
            <w:noProof/>
            <w:szCs w:val="24"/>
          </w:rPr>
          <w:t>38</w:t>
        </w:r>
      </w:hyperlink>
      <w:r w:rsidR="00835C01">
        <w:rPr>
          <w:rFonts w:ascii="Times New Roman" w:hAnsi="Times New Roman"/>
          <w:noProof/>
          <w:szCs w:val="24"/>
        </w:rPr>
        <w:t>]</w:t>
      </w:r>
      <w:r w:rsidR="007F2A64">
        <w:rPr>
          <w:rFonts w:ascii="Times New Roman" w:hAnsi="Times New Roman"/>
          <w:szCs w:val="24"/>
        </w:rPr>
        <w:fldChar w:fldCharType="end"/>
      </w:r>
      <w:r w:rsidR="00532054">
        <w:rPr>
          <w:rFonts w:ascii="Times New Roman" w:hAnsi="Times New Roman"/>
          <w:szCs w:val="24"/>
        </w:rPr>
        <w:t>. However</w:t>
      </w:r>
      <w:r w:rsidR="007250ED">
        <w:rPr>
          <w:rFonts w:ascii="Times New Roman" w:hAnsi="Times New Roman"/>
          <w:szCs w:val="24"/>
        </w:rPr>
        <w:t>,</w:t>
      </w:r>
      <w:r w:rsidR="00532054">
        <w:rPr>
          <w:rFonts w:ascii="Times New Roman" w:hAnsi="Times New Roman"/>
          <w:szCs w:val="24"/>
        </w:rPr>
        <w:t xml:space="preserve"> in the latter studies, the carboxylic groups were l</w:t>
      </w:r>
      <w:r w:rsidR="00A23D3F">
        <w:rPr>
          <w:rFonts w:ascii="Times New Roman" w:hAnsi="Times New Roman"/>
          <w:szCs w:val="24"/>
        </w:rPr>
        <w:t>ocated on the surface of the bas</w:t>
      </w:r>
      <w:r w:rsidR="00532054">
        <w:rPr>
          <w:rFonts w:ascii="Times New Roman" w:hAnsi="Times New Roman"/>
          <w:szCs w:val="24"/>
        </w:rPr>
        <w:t>a</w:t>
      </w:r>
      <w:r w:rsidR="00A23D3F">
        <w:rPr>
          <w:rFonts w:ascii="Times New Roman" w:hAnsi="Times New Roman"/>
          <w:szCs w:val="24"/>
        </w:rPr>
        <w:t>l</w:t>
      </w:r>
      <w:r w:rsidR="00532054">
        <w:rPr>
          <w:rFonts w:ascii="Times New Roman" w:hAnsi="Times New Roman"/>
          <w:szCs w:val="24"/>
        </w:rPr>
        <w:t xml:space="preserve"> planes and not on the edges. These carboxylic</w:t>
      </w:r>
      <w:r w:rsidR="007250ED">
        <w:rPr>
          <w:rFonts w:ascii="Times New Roman" w:hAnsi="Times New Roman"/>
          <w:szCs w:val="24"/>
        </w:rPr>
        <w:t xml:space="preserve"> groups</w:t>
      </w:r>
      <w:r w:rsidR="00532054">
        <w:rPr>
          <w:rFonts w:ascii="Times New Roman" w:hAnsi="Times New Roman"/>
          <w:szCs w:val="24"/>
        </w:rPr>
        <w:t xml:space="preserve"> acted</w:t>
      </w:r>
      <w:r w:rsidR="00532054" w:rsidRPr="00532054">
        <w:rPr>
          <w:rFonts w:ascii="Times New Roman" w:hAnsi="Times New Roman"/>
          <w:szCs w:val="24"/>
        </w:rPr>
        <w:t xml:space="preserve"> as structure-directing </w:t>
      </w:r>
      <w:r w:rsidR="00532054">
        <w:rPr>
          <w:rFonts w:ascii="Times New Roman" w:hAnsi="Times New Roman"/>
          <w:szCs w:val="24"/>
        </w:rPr>
        <w:t>agents for the g</w:t>
      </w:r>
      <w:r w:rsidR="00A23D3F">
        <w:rPr>
          <w:rFonts w:ascii="Times New Roman" w:hAnsi="Times New Roman"/>
          <w:szCs w:val="24"/>
        </w:rPr>
        <w:t>r</w:t>
      </w:r>
      <w:r w:rsidR="00532054">
        <w:rPr>
          <w:rFonts w:ascii="Times New Roman" w:hAnsi="Times New Roman"/>
          <w:szCs w:val="24"/>
        </w:rPr>
        <w:t xml:space="preserve">owth of the MOF crystal. </w:t>
      </w:r>
      <w:r w:rsidR="0046231C">
        <w:rPr>
          <w:rFonts w:ascii="Times New Roman" w:hAnsi="Times New Roman"/>
          <w:szCs w:val="24"/>
        </w:rPr>
        <w:t xml:space="preserve">It can be noted that </w:t>
      </w:r>
      <w:r w:rsidR="007250ED">
        <w:rPr>
          <w:rFonts w:ascii="Times New Roman" w:hAnsi="Times New Roman"/>
          <w:szCs w:val="24"/>
        </w:rPr>
        <w:t>t</w:t>
      </w:r>
      <w:r w:rsidR="0046231C">
        <w:rPr>
          <w:rFonts w:ascii="Times New Roman" w:hAnsi="Times New Roman"/>
          <w:szCs w:val="24"/>
        </w:rPr>
        <w:t xml:space="preserve">he amount of carboxylic groups in GO tend to increase with a decrease </w:t>
      </w:r>
      <w:r w:rsidR="007250ED">
        <w:rPr>
          <w:rFonts w:ascii="Times New Roman" w:hAnsi="Times New Roman"/>
          <w:szCs w:val="24"/>
        </w:rPr>
        <w:t xml:space="preserve">in </w:t>
      </w:r>
      <w:r w:rsidR="0046231C">
        <w:rPr>
          <w:rFonts w:ascii="Times New Roman" w:hAnsi="Times New Roman"/>
          <w:szCs w:val="24"/>
        </w:rPr>
        <w:t>the graphite oxide flake</w:t>
      </w:r>
      <w:r w:rsidR="007250ED">
        <w:rPr>
          <w:rFonts w:ascii="Times New Roman" w:hAnsi="Times New Roman"/>
          <w:szCs w:val="24"/>
        </w:rPr>
        <w:t xml:space="preserve"> size </w:t>
      </w:r>
      <w:r w:rsidR="00D8484A">
        <w:rPr>
          <w:rFonts w:ascii="Times New Roman" w:hAnsi="Times New Roman"/>
          <w:szCs w:val="24"/>
        </w:rPr>
        <w:fldChar w:fldCharType="begin"/>
      </w:r>
      <w:r w:rsidR="00622774">
        <w:rPr>
          <w:rFonts w:ascii="Times New Roman" w:hAnsi="Times New Roman"/>
          <w:szCs w:val="24"/>
        </w:rPr>
        <w:instrText xml:space="preserve"> ADDIN EN.CITE &lt;EndNote&gt;&lt;Cite&gt;&lt;Author&gt;Bashkova&lt;/Author&gt;&lt;Year&gt;2013&lt;/Year&gt;&lt;RecNum&gt;66&lt;/RecNum&gt;&lt;DisplayText&gt;[31]&lt;/DisplayText&gt;&lt;record&gt;&lt;rec-number&gt;66&lt;/rec-number&gt;&lt;foreign-keys&gt;&lt;key app="EN" db-id="pf9vts2viwwv0qedd265fesvvw2dpfsptfxr"&gt;66&lt;/key&gt;&lt;/foreign-keys&gt;&lt;ref-type name="Journal Article"&gt;17&lt;/ref-type&gt;&lt;contributors&gt;&lt;authors&gt;&lt;author&gt;Bashkova, Svetlana&lt;/author&gt;&lt;author&gt;Bandosz, Teresa J.&lt;/author&gt;&lt;/authors&gt;&lt;/contributors&gt;&lt;titles&gt;&lt;title&gt;Insight into the role of the oxidized graphite precursor on the properties of copper-based MOF/graphite oxide composites&lt;/title&gt;&lt;secondary-title&gt;Microporous and Mesoporous Materials&lt;/secondary-title&gt;&lt;/titles&gt;&lt;periodical&gt;&lt;full-title&gt;Microporous and Mesoporous Materials&lt;/full-title&gt;&lt;/periodical&gt;&lt;pages&gt;205-211&lt;/pages&gt;&lt;volume&gt;179&lt;/volume&gt;&lt;number&gt;0&lt;/number&gt;&lt;keywords&gt;&lt;keyword&gt;Metal–organic framework&lt;/keyword&gt;&lt;keyword&gt;Graphite oxide&lt;/keyword&gt;&lt;keyword&gt;Composite formation&lt;/keyword&gt;&lt;/keywords&gt;&lt;dates&gt;&lt;year&gt;2013&lt;/year&gt;&lt;pub-dates&gt;&lt;date&gt;9/15/&lt;/date&gt;&lt;/pub-dates&gt;&lt;/dates&gt;&lt;isbn&gt;1387-1811&lt;/isbn&gt;&lt;urls&gt;&lt;related-urls&gt;&lt;url&gt;http://www.sciencedirect.com/science/article/pii/S1387181113002746&lt;/url&gt;&lt;/related-urls&gt;&lt;/urls&gt;&lt;electronic-resource-num&gt;http://dx.doi.org/10.1016/j.micromeso.2013.06.002&lt;/electronic-resource-num&gt;&lt;/record&gt;&lt;/Cite&gt;&lt;/EndNote&gt;</w:instrText>
      </w:r>
      <w:r w:rsidR="00D8484A">
        <w:rPr>
          <w:rFonts w:ascii="Times New Roman" w:hAnsi="Times New Roman"/>
          <w:szCs w:val="24"/>
        </w:rPr>
        <w:fldChar w:fldCharType="separate"/>
      </w:r>
      <w:r w:rsidR="00622774">
        <w:rPr>
          <w:rFonts w:ascii="Times New Roman" w:hAnsi="Times New Roman"/>
          <w:noProof/>
          <w:szCs w:val="24"/>
        </w:rPr>
        <w:t>[</w:t>
      </w:r>
      <w:hyperlink w:anchor="_ENREF_31" w:tooltip="Bashkova, 2013 #66" w:history="1">
        <w:r w:rsidR="0057741A">
          <w:rPr>
            <w:rFonts w:ascii="Times New Roman" w:hAnsi="Times New Roman"/>
            <w:noProof/>
            <w:szCs w:val="24"/>
          </w:rPr>
          <w:t>31</w:t>
        </w:r>
      </w:hyperlink>
      <w:r w:rsidR="00622774">
        <w:rPr>
          <w:rFonts w:ascii="Times New Roman" w:hAnsi="Times New Roman"/>
          <w:noProof/>
          <w:szCs w:val="24"/>
        </w:rPr>
        <w:t>]</w:t>
      </w:r>
      <w:r w:rsidR="00D8484A">
        <w:rPr>
          <w:rFonts w:ascii="Times New Roman" w:hAnsi="Times New Roman"/>
          <w:szCs w:val="24"/>
        </w:rPr>
        <w:fldChar w:fldCharType="end"/>
      </w:r>
      <w:r w:rsidR="0046231C">
        <w:rPr>
          <w:rFonts w:ascii="Times New Roman" w:hAnsi="Times New Roman"/>
          <w:szCs w:val="24"/>
        </w:rPr>
        <w:t>. This aspect can be utilized in the future for the synthesis of MOF/GO composites with enhanced porosity.</w:t>
      </w:r>
    </w:p>
    <w:p w14:paraId="65498247" w14:textId="77777777" w:rsidR="00905A2C" w:rsidRDefault="0046231C" w:rsidP="0031638A">
      <w:pPr>
        <w:spacing w:after="120" w:line="480" w:lineRule="auto"/>
        <w:ind w:firstLine="567"/>
        <w:rPr>
          <w:rFonts w:ascii="Times New Roman" w:hAnsi="Times New Roman"/>
          <w:szCs w:val="24"/>
        </w:rPr>
      </w:pPr>
      <w:r>
        <w:rPr>
          <w:rFonts w:ascii="Times New Roman" w:hAnsi="Times New Roman"/>
          <w:szCs w:val="24"/>
        </w:rPr>
        <w:t xml:space="preserve">   </w:t>
      </w:r>
    </w:p>
    <w:p w14:paraId="7001A082" w14:textId="77777777" w:rsidR="007876E6" w:rsidRDefault="007876E6" w:rsidP="007876E6">
      <w:pPr>
        <w:spacing w:after="120" w:line="360" w:lineRule="auto"/>
      </w:pPr>
      <w:r>
        <w:rPr>
          <w:noProof/>
        </w:rPr>
        <w:lastRenderedPageBreak/>
        <w:drawing>
          <wp:inline distT="0" distB="0" distL="0" distR="0" wp14:anchorId="48F22668" wp14:editId="0CB8318F">
            <wp:extent cx="3667125" cy="2905125"/>
            <wp:effectExtent l="0" t="0" r="9525" b="9525"/>
            <wp:docPr id="30" name="Picture 30" descr="C:\Users\cpetit1\Dropbox\JCIS feature article\Figures\TE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petit1\Dropbox\JCIS feature article\Figures\TEM.t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67125" cy="2905125"/>
                    </a:xfrm>
                    <a:prstGeom prst="rect">
                      <a:avLst/>
                    </a:prstGeom>
                    <a:noFill/>
                    <a:ln>
                      <a:noFill/>
                    </a:ln>
                  </pic:spPr>
                </pic:pic>
              </a:graphicData>
            </a:graphic>
          </wp:inline>
        </w:drawing>
      </w:r>
    </w:p>
    <w:p w14:paraId="0977833B" w14:textId="717EEE53" w:rsidR="007876E6" w:rsidRDefault="007876E6" w:rsidP="007876E6">
      <w:pPr>
        <w:spacing w:after="120" w:line="360" w:lineRule="auto"/>
      </w:pPr>
      <w:r w:rsidRPr="00F372DB">
        <w:rPr>
          <w:b/>
        </w:rPr>
        <w:t>Figure 1</w:t>
      </w:r>
      <w:r>
        <w:rPr>
          <w:b/>
        </w:rPr>
        <w:t>5</w:t>
      </w:r>
      <w:r w:rsidRPr="00F372DB">
        <w:rPr>
          <w:b/>
        </w:rPr>
        <w:t>.</w:t>
      </w:r>
      <w:r>
        <w:t xml:space="preserve"> TEM images of the HKUST-1/GO composite for GO with a high content of carboxylic groups. Adapted with permission from </w:t>
      </w:r>
      <w:r>
        <w:fldChar w:fldCharType="begin"/>
      </w:r>
      <w:r w:rsidR="00622774">
        <w:instrText xml:space="preserve"> ADDIN EN.CITE &lt;EndNote&gt;&lt;Cite&gt;&lt;Author&gt;Bashkova&lt;/Author&gt;&lt;Year&gt;2013&lt;/Year&gt;&lt;RecNum&gt;66&lt;/RecNum&gt;&lt;DisplayText&gt;[31]&lt;/DisplayText&gt;&lt;record&gt;&lt;rec-number&gt;66&lt;/rec-number&gt;&lt;foreign-keys&gt;&lt;key app="EN" db-id="pf9vts2viwwv0qedd265fesvvw2dpfsptfxr"&gt;66&lt;/key&gt;&lt;/foreign-keys&gt;&lt;ref-type name="Journal Article"&gt;17&lt;/ref-type&gt;&lt;contributors&gt;&lt;authors&gt;&lt;author&gt;Bashkova, Svetlana&lt;/author&gt;&lt;author&gt;Bandosz, Teresa J.&lt;/author&gt;&lt;/authors&gt;&lt;/contributors&gt;&lt;titles&gt;&lt;title&gt;Insight into the role of the oxidized graphite precursor on the properties of copper-based MOF/graphite oxide composites&lt;/title&gt;&lt;secondary-title&gt;Microporous and Mesoporous Materials&lt;/secondary-title&gt;&lt;/titles&gt;&lt;periodical&gt;&lt;full-title&gt;Microporous and Mesoporous Materials&lt;/full-title&gt;&lt;/periodical&gt;&lt;pages&gt;205-211&lt;/pages&gt;&lt;volume&gt;179&lt;/volume&gt;&lt;number&gt;0&lt;/number&gt;&lt;keywords&gt;&lt;keyword&gt;Metal–organic framework&lt;/keyword&gt;&lt;keyword&gt;Graphite oxide&lt;/keyword&gt;&lt;keyword&gt;Composite formation&lt;/keyword&gt;&lt;/keywords&gt;&lt;dates&gt;&lt;year&gt;2013&lt;/year&gt;&lt;pub-dates&gt;&lt;date&gt;9/15/&lt;/date&gt;&lt;/pub-dates&gt;&lt;/dates&gt;&lt;isbn&gt;1387-1811&lt;/isbn&gt;&lt;urls&gt;&lt;related-urls&gt;&lt;url&gt;http://www.sciencedirect.com/science/article/pii/S1387181113002746&lt;/url&gt;&lt;/related-urls&gt;&lt;/urls&gt;&lt;electronic-resource-num&gt;http://dx.doi.org/10.1016/j.micromeso.2013.06.002&lt;/electronic-resource-num&gt;&lt;/record&gt;&lt;/Cite&gt;&lt;/EndNote&gt;</w:instrText>
      </w:r>
      <w:r>
        <w:fldChar w:fldCharType="separate"/>
      </w:r>
      <w:r w:rsidR="00622774">
        <w:rPr>
          <w:noProof/>
        </w:rPr>
        <w:t>[</w:t>
      </w:r>
      <w:hyperlink w:anchor="_ENREF_31" w:tooltip="Bashkova, 2013 #66" w:history="1">
        <w:r w:rsidR="0057741A">
          <w:rPr>
            <w:noProof/>
          </w:rPr>
          <w:t>31</w:t>
        </w:r>
      </w:hyperlink>
      <w:r w:rsidR="00622774">
        <w:rPr>
          <w:noProof/>
        </w:rPr>
        <w:t>]</w:t>
      </w:r>
      <w:r>
        <w:fldChar w:fldCharType="end"/>
      </w:r>
      <w:r w:rsidR="00B42C2A">
        <w:t>; Copyright 2013, Elsevier</w:t>
      </w:r>
      <w:r>
        <w:t>.</w:t>
      </w:r>
    </w:p>
    <w:p w14:paraId="19E136D7" w14:textId="77777777" w:rsidR="007876E6" w:rsidRDefault="007876E6" w:rsidP="0031638A">
      <w:pPr>
        <w:spacing w:after="120" w:line="480" w:lineRule="auto"/>
        <w:ind w:firstLine="567"/>
        <w:rPr>
          <w:rFonts w:ascii="Times New Roman" w:hAnsi="Times New Roman"/>
          <w:szCs w:val="24"/>
        </w:rPr>
      </w:pPr>
    </w:p>
    <w:p w14:paraId="5017CB1D" w14:textId="23CE9C83" w:rsidR="00532054" w:rsidRDefault="00532054" w:rsidP="00532054">
      <w:pPr>
        <w:spacing w:after="120" w:line="480" w:lineRule="auto"/>
        <w:rPr>
          <w:b/>
        </w:rPr>
      </w:pPr>
      <w:r>
        <w:rPr>
          <w:b/>
        </w:rPr>
        <w:t>6</w:t>
      </w:r>
      <w:r w:rsidRPr="00C06351">
        <w:rPr>
          <w:b/>
        </w:rPr>
        <w:t xml:space="preserve">. </w:t>
      </w:r>
      <w:r>
        <w:rPr>
          <w:b/>
        </w:rPr>
        <w:t>Conclusion</w:t>
      </w:r>
      <w:r w:rsidR="00295561">
        <w:rPr>
          <w:b/>
        </w:rPr>
        <w:t>s</w:t>
      </w:r>
      <w:r>
        <w:rPr>
          <w:b/>
        </w:rPr>
        <w:t xml:space="preserve"> and future directions for the synthesis and applications of MOF/GO composites</w:t>
      </w:r>
    </w:p>
    <w:p w14:paraId="3BD7F1E6" w14:textId="3AF1BE84" w:rsidR="00532054" w:rsidRDefault="00FF52B4" w:rsidP="006368E5">
      <w:pPr>
        <w:spacing w:after="120" w:line="480" w:lineRule="auto"/>
        <w:ind w:firstLine="567"/>
        <w:rPr>
          <w:rFonts w:eastAsia="Malgun Gothic"/>
          <w:lang w:eastAsia="ko-KR"/>
        </w:rPr>
      </w:pPr>
      <w:r>
        <w:rPr>
          <w:rFonts w:eastAsia="Malgun Gothic"/>
          <w:lang w:eastAsia="ko-KR"/>
        </w:rPr>
        <w:t>The results collected in our efforts to design composite adsorbents for small molecule</w:t>
      </w:r>
      <w:r w:rsidR="006368E5">
        <w:rPr>
          <w:rFonts w:eastAsia="Malgun Gothic"/>
          <w:lang w:eastAsia="ko-KR"/>
        </w:rPr>
        <w:t xml:space="preserve"> gases based on </w:t>
      </w:r>
      <w:r w:rsidR="00202E2C">
        <w:rPr>
          <w:rFonts w:eastAsia="Malgun Gothic"/>
          <w:lang w:eastAsia="ko-KR"/>
        </w:rPr>
        <w:t xml:space="preserve">the properties </w:t>
      </w:r>
      <w:proofErr w:type="gramStart"/>
      <w:r w:rsidR="00202E2C">
        <w:rPr>
          <w:rFonts w:eastAsia="Malgun Gothic"/>
          <w:lang w:eastAsia="ko-KR"/>
        </w:rPr>
        <w:t xml:space="preserve">of </w:t>
      </w:r>
      <w:r>
        <w:rPr>
          <w:rFonts w:eastAsia="Malgun Gothic"/>
          <w:lang w:eastAsia="ko-KR"/>
        </w:rPr>
        <w:t xml:space="preserve"> MOF</w:t>
      </w:r>
      <w:proofErr w:type="gramEnd"/>
      <w:r>
        <w:rPr>
          <w:rFonts w:eastAsia="Malgun Gothic"/>
          <w:lang w:eastAsia="ko-KR"/>
        </w:rPr>
        <w:t xml:space="preserve"> and GO </w:t>
      </w:r>
      <w:r w:rsidR="00202E2C">
        <w:rPr>
          <w:rFonts w:eastAsia="Malgun Gothic"/>
          <w:lang w:eastAsia="ko-KR"/>
        </w:rPr>
        <w:t xml:space="preserve"> </w:t>
      </w:r>
      <w:r w:rsidR="00D8484A">
        <w:rPr>
          <w:rFonts w:eastAsia="Malgun Gothic"/>
          <w:lang w:eastAsia="ko-KR"/>
        </w:rPr>
        <w:t xml:space="preserve">proved </w:t>
      </w:r>
      <w:r w:rsidR="00202E2C">
        <w:rPr>
          <w:rFonts w:eastAsia="Malgun Gothic"/>
          <w:lang w:eastAsia="ko-KR"/>
        </w:rPr>
        <w:t xml:space="preserve">that the combination of both leads to the synergistic properties which enhance significantly the adsorptive performance. We have shown that not only a marked increase in </w:t>
      </w:r>
      <w:proofErr w:type="spellStart"/>
      <w:r w:rsidR="00202E2C">
        <w:rPr>
          <w:rFonts w:eastAsia="Malgun Gothic"/>
          <w:lang w:eastAsia="ko-KR"/>
        </w:rPr>
        <w:t>microporosity</w:t>
      </w:r>
      <w:proofErr w:type="spellEnd"/>
      <w:r w:rsidR="00202E2C">
        <w:rPr>
          <w:rFonts w:eastAsia="Malgun Gothic"/>
          <w:lang w:eastAsia="ko-KR"/>
        </w:rPr>
        <w:t xml:space="preserve"> can be achieved but also the degree of chemical and physical heterogen</w:t>
      </w:r>
      <w:r w:rsidR="006E616D">
        <w:rPr>
          <w:rFonts w:eastAsia="Malgun Gothic"/>
          <w:lang w:eastAsia="ko-KR"/>
        </w:rPr>
        <w:t>e</w:t>
      </w:r>
      <w:r w:rsidR="00202E2C">
        <w:rPr>
          <w:rFonts w:eastAsia="Malgun Gothic"/>
          <w:lang w:eastAsia="ko-KR"/>
        </w:rPr>
        <w:t>ity can be significantly advanced. These features have been proven as very important not only for the reactive adsorption of toxic gases but also for CO</w:t>
      </w:r>
      <w:r w:rsidR="00202E2C" w:rsidRPr="00D8484A">
        <w:rPr>
          <w:rFonts w:eastAsia="Malgun Gothic"/>
          <w:vertAlign w:val="subscript"/>
          <w:lang w:eastAsia="ko-KR"/>
        </w:rPr>
        <w:t xml:space="preserve">2 </w:t>
      </w:r>
      <w:r w:rsidR="00D8484A">
        <w:rPr>
          <w:rFonts w:eastAsia="Malgun Gothic"/>
          <w:lang w:eastAsia="ko-KR"/>
        </w:rPr>
        <w:t>capture</w:t>
      </w:r>
      <w:r w:rsidR="00202E2C">
        <w:rPr>
          <w:rFonts w:eastAsia="Malgun Gothic"/>
          <w:lang w:eastAsia="ko-KR"/>
        </w:rPr>
        <w:t>. While the former lead</w:t>
      </w:r>
      <w:r w:rsidR="00D8484A">
        <w:rPr>
          <w:rFonts w:eastAsia="Malgun Gothic"/>
          <w:lang w:eastAsia="ko-KR"/>
        </w:rPr>
        <w:t>s</w:t>
      </w:r>
      <w:r w:rsidR="00202E2C">
        <w:rPr>
          <w:rFonts w:eastAsia="Malgun Gothic"/>
          <w:lang w:eastAsia="ko-KR"/>
        </w:rPr>
        <w:t xml:space="preserve"> to the collapse of the structure a result of the reaction of the gas molecule with either </w:t>
      </w:r>
      <w:r w:rsidR="00D8484A">
        <w:rPr>
          <w:rFonts w:eastAsia="Malgun Gothic"/>
          <w:lang w:eastAsia="ko-KR"/>
        </w:rPr>
        <w:t xml:space="preserve">the MOF </w:t>
      </w:r>
      <w:r w:rsidR="00202E2C">
        <w:rPr>
          <w:rFonts w:eastAsia="Malgun Gothic"/>
          <w:lang w:eastAsia="ko-KR"/>
        </w:rPr>
        <w:t>metallic center</w:t>
      </w:r>
      <w:r w:rsidR="00D8484A">
        <w:rPr>
          <w:rFonts w:eastAsia="Malgun Gothic"/>
          <w:lang w:eastAsia="ko-KR"/>
        </w:rPr>
        <w:t>s</w:t>
      </w:r>
      <w:r w:rsidR="00202E2C">
        <w:rPr>
          <w:rFonts w:eastAsia="Malgun Gothic"/>
          <w:lang w:eastAsia="ko-KR"/>
        </w:rPr>
        <w:t xml:space="preserve"> or </w:t>
      </w:r>
      <w:r w:rsidR="00D8484A">
        <w:rPr>
          <w:rFonts w:eastAsia="Malgun Gothic"/>
          <w:lang w:eastAsia="ko-KR"/>
        </w:rPr>
        <w:t xml:space="preserve">the </w:t>
      </w:r>
      <w:r w:rsidR="00202E2C">
        <w:rPr>
          <w:rFonts w:eastAsia="Malgun Gothic"/>
          <w:lang w:eastAsia="ko-KR"/>
        </w:rPr>
        <w:t xml:space="preserve">functional groups of the </w:t>
      </w:r>
      <w:r w:rsidR="00D8484A">
        <w:rPr>
          <w:rFonts w:eastAsia="Malgun Gothic"/>
          <w:lang w:eastAsia="ko-KR"/>
        </w:rPr>
        <w:t xml:space="preserve">MOF </w:t>
      </w:r>
      <w:r w:rsidR="00202E2C">
        <w:rPr>
          <w:rFonts w:eastAsia="Malgun Gothic"/>
          <w:lang w:eastAsia="ko-KR"/>
        </w:rPr>
        <w:t>ligands, the latter can be adsorbed in large quantity in a multi</w:t>
      </w:r>
      <w:r w:rsidR="00D8484A">
        <w:rPr>
          <w:rFonts w:eastAsia="Malgun Gothic"/>
          <w:lang w:eastAsia="ko-KR"/>
        </w:rPr>
        <w:t>-</w:t>
      </w:r>
      <w:r w:rsidR="00202E2C">
        <w:rPr>
          <w:rFonts w:eastAsia="Malgun Gothic"/>
          <w:lang w:eastAsia="ko-KR"/>
        </w:rPr>
        <w:t xml:space="preserve">cycle regime from its mixtures with methane or </w:t>
      </w:r>
      <w:r w:rsidR="00202E2C" w:rsidRPr="00202E2C">
        <w:rPr>
          <w:rFonts w:eastAsia="Malgun Gothic"/>
          <w:lang w:eastAsia="ko-KR"/>
        </w:rPr>
        <w:t>N</w:t>
      </w:r>
      <w:r w:rsidR="00202E2C" w:rsidRPr="00D8484A">
        <w:rPr>
          <w:rFonts w:eastAsia="Malgun Gothic"/>
          <w:vertAlign w:val="subscript"/>
          <w:lang w:eastAsia="ko-KR"/>
        </w:rPr>
        <w:t>2</w:t>
      </w:r>
      <w:r w:rsidR="00202E2C" w:rsidRPr="00202E2C">
        <w:rPr>
          <w:rFonts w:eastAsia="Malgun Gothic"/>
          <w:lang w:eastAsia="ko-KR"/>
        </w:rPr>
        <w:t xml:space="preserve"> </w:t>
      </w:r>
      <w:r w:rsidR="00202E2C">
        <w:rPr>
          <w:rFonts w:eastAsia="Malgun Gothic"/>
          <w:lang w:eastAsia="ko-KR"/>
        </w:rPr>
        <w:t xml:space="preserve">with </w:t>
      </w:r>
      <w:r w:rsidR="00202E2C">
        <w:rPr>
          <w:rFonts w:eastAsia="Malgun Gothic"/>
          <w:lang w:eastAsia="ko-KR"/>
        </w:rPr>
        <w:lastRenderedPageBreak/>
        <w:t>high selectivity owing to the specific, though still physi</w:t>
      </w:r>
      <w:r w:rsidR="0053145A">
        <w:rPr>
          <w:rFonts w:eastAsia="Malgun Gothic"/>
          <w:lang w:eastAsia="ko-KR"/>
        </w:rPr>
        <w:t>cal and</w:t>
      </w:r>
      <w:r w:rsidR="00202E2C">
        <w:rPr>
          <w:rFonts w:eastAsia="Malgun Gothic"/>
          <w:lang w:eastAsia="ko-KR"/>
        </w:rPr>
        <w:t xml:space="preserve"> highly reversible, interactions with</w:t>
      </w:r>
      <w:r w:rsidR="009E216D">
        <w:rPr>
          <w:rFonts w:eastAsia="Malgun Gothic"/>
          <w:lang w:eastAsia="ko-KR"/>
        </w:rPr>
        <w:t xml:space="preserve"> </w:t>
      </w:r>
      <w:r w:rsidR="00202E2C">
        <w:rPr>
          <w:rFonts w:eastAsia="Malgun Gothic"/>
          <w:lang w:eastAsia="ko-KR"/>
        </w:rPr>
        <w:t>the surface.</w:t>
      </w:r>
      <w:r w:rsidR="0053145A">
        <w:rPr>
          <w:rFonts w:eastAsia="Malgun Gothic"/>
          <w:lang w:eastAsia="ko-KR"/>
        </w:rPr>
        <w:t xml:space="preserve"> The properties of the composites were shown as dependent on the type and geometry of </w:t>
      </w:r>
      <w:r w:rsidR="0019506E">
        <w:rPr>
          <w:rFonts w:eastAsia="Malgun Gothic"/>
          <w:lang w:eastAsia="ko-KR"/>
        </w:rPr>
        <w:t xml:space="preserve">the </w:t>
      </w:r>
      <w:r w:rsidR="0053145A">
        <w:rPr>
          <w:rFonts w:eastAsia="Malgun Gothic"/>
          <w:lang w:eastAsia="ko-KR"/>
        </w:rPr>
        <w:t xml:space="preserve">MOF and the physical and chemical features of GO such as </w:t>
      </w:r>
      <w:r w:rsidR="0019506E">
        <w:rPr>
          <w:rFonts w:eastAsia="Malgun Gothic"/>
          <w:lang w:eastAsia="ko-KR"/>
        </w:rPr>
        <w:t xml:space="preserve">the </w:t>
      </w:r>
      <w:r w:rsidR="0053145A">
        <w:rPr>
          <w:rFonts w:eastAsia="Malgun Gothic"/>
          <w:lang w:eastAsia="ko-KR"/>
        </w:rPr>
        <w:t xml:space="preserve">sizes of </w:t>
      </w:r>
      <w:r w:rsidR="0019506E">
        <w:rPr>
          <w:rFonts w:eastAsia="Malgun Gothic"/>
          <w:lang w:eastAsia="ko-KR"/>
        </w:rPr>
        <w:t xml:space="preserve">the </w:t>
      </w:r>
      <w:r w:rsidR="0053145A">
        <w:rPr>
          <w:rFonts w:eastAsia="Malgun Gothic"/>
          <w:lang w:eastAsia="ko-KR"/>
        </w:rPr>
        <w:t xml:space="preserve">flakes, the level of oxidation or the distribution of the </w:t>
      </w:r>
      <w:r w:rsidR="0019506E">
        <w:rPr>
          <w:rFonts w:eastAsia="Malgun Gothic"/>
          <w:lang w:eastAsia="ko-KR"/>
        </w:rPr>
        <w:t xml:space="preserve">type </w:t>
      </w:r>
      <w:r w:rsidR="0053145A">
        <w:rPr>
          <w:rFonts w:eastAsia="Malgun Gothic"/>
          <w:lang w:eastAsia="ko-KR"/>
        </w:rPr>
        <w:t xml:space="preserve">of oxygen groups on the surface. It is important to mention that not every </w:t>
      </w:r>
      <w:r w:rsidR="009E216D">
        <w:rPr>
          <w:rFonts w:eastAsia="Malgun Gothic"/>
          <w:lang w:eastAsia="ko-KR"/>
        </w:rPr>
        <w:t>kind of MOF can be used to build</w:t>
      </w:r>
      <w:r w:rsidR="0053145A">
        <w:rPr>
          <w:rFonts w:eastAsia="Malgun Gothic"/>
          <w:lang w:eastAsia="ko-KR"/>
        </w:rPr>
        <w:t xml:space="preserve"> th</w:t>
      </w:r>
      <w:r w:rsidR="0019506E">
        <w:rPr>
          <w:rFonts w:eastAsia="Malgun Gothic"/>
          <w:lang w:eastAsia="ko-KR"/>
        </w:rPr>
        <w:t>e</w:t>
      </w:r>
      <w:r w:rsidR="0053145A">
        <w:rPr>
          <w:rFonts w:eastAsia="Malgun Gothic"/>
          <w:lang w:eastAsia="ko-KR"/>
        </w:rPr>
        <w:t>s</w:t>
      </w:r>
      <w:r w:rsidR="0019506E">
        <w:rPr>
          <w:rFonts w:eastAsia="Malgun Gothic"/>
          <w:lang w:eastAsia="ko-KR"/>
        </w:rPr>
        <w:t>e</w:t>
      </w:r>
      <w:r w:rsidR="0053145A">
        <w:rPr>
          <w:rFonts w:eastAsia="Malgun Gothic"/>
          <w:lang w:eastAsia="ko-KR"/>
        </w:rPr>
        <w:t xml:space="preserve"> composites. A specific geometry of the MOF crystals is required. </w:t>
      </w:r>
      <w:r w:rsidR="0019506E">
        <w:rPr>
          <w:rFonts w:eastAsia="Malgun Gothic"/>
          <w:lang w:eastAsia="ko-KR"/>
        </w:rPr>
        <w:t xml:space="preserve">Ideally, the MOF crystal units should not exhibit a spherical shape or too close metallic centers as this can lead to a disordered arrangement of the graphene sheets thereby </w:t>
      </w:r>
      <w:r w:rsidR="0053145A">
        <w:rPr>
          <w:rFonts w:eastAsia="Malgun Gothic"/>
          <w:lang w:eastAsia="ko-KR"/>
        </w:rPr>
        <w:t>disturb</w:t>
      </w:r>
      <w:r w:rsidR="0019506E">
        <w:rPr>
          <w:rFonts w:eastAsia="Malgun Gothic"/>
          <w:lang w:eastAsia="ko-KR"/>
        </w:rPr>
        <w:t>ing</w:t>
      </w:r>
      <w:r w:rsidR="0053145A">
        <w:rPr>
          <w:rFonts w:eastAsia="Malgun Gothic"/>
          <w:lang w:eastAsia="ko-KR"/>
        </w:rPr>
        <w:t xml:space="preserve"> the MOF phase growth.</w:t>
      </w:r>
    </w:p>
    <w:p w14:paraId="0EBFBC0A" w14:textId="0BCB3484" w:rsidR="0053145A" w:rsidRPr="0053145A" w:rsidRDefault="0053145A" w:rsidP="006368E5">
      <w:pPr>
        <w:spacing w:after="120" w:line="480" w:lineRule="auto"/>
        <w:ind w:firstLine="567"/>
      </w:pPr>
      <w:r>
        <w:t xml:space="preserve">Even </w:t>
      </w:r>
      <w:r w:rsidRPr="006368E5">
        <w:rPr>
          <w:rFonts w:eastAsia="Malgun Gothic"/>
          <w:lang w:eastAsia="ko-KR"/>
        </w:rPr>
        <w:t>though</w:t>
      </w:r>
      <w:r>
        <w:t xml:space="preserve"> our application efforts were focused on the applications of these </w:t>
      </w:r>
      <w:r w:rsidR="0019506E">
        <w:t>composites</w:t>
      </w:r>
      <w:r>
        <w:t xml:space="preserve"> as adsorbent of small molecule gases, they might also show promising </w:t>
      </w:r>
      <w:r w:rsidR="0019506E">
        <w:t>capabilities</w:t>
      </w:r>
      <w:r>
        <w:t xml:space="preserve"> for </w:t>
      </w:r>
      <w:r w:rsidR="0019506E">
        <w:t xml:space="preserve">the </w:t>
      </w:r>
      <w:r>
        <w:t>separation of organic molecules and solvent. Here</w:t>
      </w:r>
      <w:r w:rsidR="0019506E">
        <w:t>,</w:t>
      </w:r>
      <w:r>
        <w:t xml:space="preserve"> the presence of the grap</w:t>
      </w:r>
      <w:r w:rsidR="009E216D">
        <w:t>hene</w:t>
      </w:r>
      <w:r>
        <w:t xml:space="preserve"> can be a significant </w:t>
      </w:r>
      <w:r w:rsidR="000973C4">
        <w:t>ad</w:t>
      </w:r>
      <w:r w:rsidR="009E216D">
        <w:t xml:space="preserve">vantage </w:t>
      </w:r>
      <w:r>
        <w:t xml:space="preserve">to increase the </w:t>
      </w:r>
      <w:r w:rsidR="009E216D">
        <w:t xml:space="preserve">adsorption </w:t>
      </w:r>
      <w:r>
        <w:t>forces.</w:t>
      </w:r>
      <w:r w:rsidR="009E216D">
        <w:t xml:space="preserve"> But the real </w:t>
      </w:r>
      <w:r w:rsidR="000973C4">
        <w:t>excitement is</w:t>
      </w:r>
      <w:r w:rsidR="009E216D">
        <w:t xml:space="preserve"> now in the application beyond adsorption.</w:t>
      </w:r>
      <w:r>
        <w:t xml:space="preserve"> </w:t>
      </w:r>
      <w:r w:rsidR="009E216D">
        <w:t xml:space="preserve">These might include their </w:t>
      </w:r>
      <w:r w:rsidR="0019506E">
        <w:t xml:space="preserve">use </w:t>
      </w:r>
      <w:r w:rsidR="009E216D">
        <w:t xml:space="preserve">as sensors </w:t>
      </w:r>
      <w:r w:rsidR="000973C4">
        <w:t xml:space="preserve">or light sensitive materials for energy harvesting applications. Building the composite can provide the </w:t>
      </w:r>
      <w:proofErr w:type="spellStart"/>
      <w:r w:rsidR="000973C4">
        <w:t>heterojunctions</w:t>
      </w:r>
      <w:proofErr w:type="spellEnd"/>
      <w:r w:rsidR="000973C4">
        <w:t xml:space="preserve"> </w:t>
      </w:r>
      <w:proofErr w:type="gramStart"/>
      <w:r w:rsidR="000973C4">
        <w:t>between  GO</w:t>
      </w:r>
      <w:proofErr w:type="gramEnd"/>
      <w:r w:rsidR="000973C4">
        <w:t xml:space="preserve"> and semiconducting MOF affecting </w:t>
      </w:r>
      <w:r w:rsidR="004750D8">
        <w:t xml:space="preserve">the </w:t>
      </w:r>
      <w:r w:rsidR="000973C4">
        <w:t>energy gap. In both these application</w:t>
      </w:r>
      <w:r w:rsidR="0019506E">
        <w:t>s,</w:t>
      </w:r>
      <w:r w:rsidR="000973C4">
        <w:t xml:space="preserve"> the role of GO as promoting electron transfer to active sites </w:t>
      </w:r>
      <w:r w:rsidR="004750D8">
        <w:t>is therefore crucial</w:t>
      </w:r>
      <w:r w:rsidR="00E420A2">
        <w:t xml:space="preserve"> and</w:t>
      </w:r>
      <w:r w:rsidR="004750D8">
        <w:t xml:space="preserve"> its chemical and structural features should be carefully controlled</w:t>
      </w:r>
      <w:r w:rsidR="00E420A2">
        <w:t>/designed</w:t>
      </w:r>
      <w:r w:rsidR="000973C4">
        <w:t>.</w:t>
      </w:r>
    </w:p>
    <w:p w14:paraId="4394BF3A" w14:textId="77777777" w:rsidR="00D9307D" w:rsidRDefault="00D9307D" w:rsidP="00D8484A">
      <w:pPr>
        <w:spacing w:after="0" w:line="480" w:lineRule="auto"/>
      </w:pPr>
    </w:p>
    <w:p w14:paraId="3C78DBB4" w14:textId="77777777" w:rsidR="00D9307D" w:rsidRPr="0018029F" w:rsidRDefault="00D9307D" w:rsidP="00DC216B">
      <w:pPr>
        <w:spacing w:after="0" w:line="480" w:lineRule="auto"/>
        <w:rPr>
          <w:b/>
        </w:rPr>
      </w:pPr>
      <w:r w:rsidRPr="0018029F">
        <w:rPr>
          <w:b/>
        </w:rPr>
        <w:t>ACKNOWLEDGMENTS</w:t>
      </w:r>
    </w:p>
    <w:p w14:paraId="19396115" w14:textId="2912D8CB" w:rsidR="007250ED" w:rsidRPr="006368E5" w:rsidRDefault="00067681" w:rsidP="006368E5">
      <w:pPr>
        <w:widowControl w:val="0"/>
        <w:autoSpaceDE w:val="0"/>
        <w:autoSpaceDN w:val="0"/>
        <w:adjustRightInd w:val="0"/>
        <w:spacing w:line="480" w:lineRule="auto"/>
      </w:pPr>
      <w:r>
        <w:rPr>
          <w:rFonts w:ascii="Times New Roman" w:hAnsi="Times New Roman"/>
          <w:szCs w:val="24"/>
        </w:rPr>
        <w:t xml:space="preserve">The authors are </w:t>
      </w:r>
      <w:r w:rsidR="005219E7">
        <w:rPr>
          <w:rFonts w:ascii="Times New Roman" w:hAnsi="Times New Roman"/>
          <w:szCs w:val="24"/>
        </w:rPr>
        <w:t xml:space="preserve">grateful </w:t>
      </w:r>
      <w:r>
        <w:rPr>
          <w:rFonts w:ascii="Times New Roman" w:hAnsi="Times New Roman"/>
          <w:szCs w:val="24"/>
        </w:rPr>
        <w:t xml:space="preserve">to Dr. Svetlana </w:t>
      </w:r>
      <w:proofErr w:type="spellStart"/>
      <w:r>
        <w:rPr>
          <w:rFonts w:ascii="Times New Roman" w:hAnsi="Times New Roman"/>
          <w:szCs w:val="24"/>
        </w:rPr>
        <w:t>Bashkova</w:t>
      </w:r>
      <w:proofErr w:type="spellEnd"/>
      <w:r>
        <w:rPr>
          <w:rFonts w:ascii="Times New Roman" w:hAnsi="Times New Roman"/>
          <w:szCs w:val="24"/>
        </w:rPr>
        <w:t xml:space="preserve">, </w:t>
      </w:r>
      <w:r w:rsidR="00536999">
        <w:rPr>
          <w:rFonts w:ascii="Times New Roman" w:hAnsi="Times New Roman"/>
          <w:szCs w:val="24"/>
        </w:rPr>
        <w:t xml:space="preserve">Dr. </w:t>
      </w:r>
      <w:proofErr w:type="spellStart"/>
      <w:r w:rsidR="00536999">
        <w:rPr>
          <w:rFonts w:ascii="Times New Roman" w:hAnsi="Times New Roman"/>
          <w:szCs w:val="24"/>
        </w:rPr>
        <w:t>Jacek</w:t>
      </w:r>
      <w:proofErr w:type="spellEnd"/>
      <w:r w:rsidR="00536999">
        <w:rPr>
          <w:rFonts w:ascii="Times New Roman" w:hAnsi="Times New Roman"/>
          <w:szCs w:val="24"/>
        </w:rPr>
        <w:t xml:space="preserve"> </w:t>
      </w:r>
      <w:proofErr w:type="spellStart"/>
      <w:r w:rsidR="00536999">
        <w:rPr>
          <w:rFonts w:ascii="Times New Roman" w:hAnsi="Times New Roman"/>
          <w:szCs w:val="24"/>
        </w:rPr>
        <w:t>Jagiello</w:t>
      </w:r>
      <w:proofErr w:type="spellEnd"/>
      <w:r w:rsidR="005219E7">
        <w:rPr>
          <w:rFonts w:ascii="Times New Roman" w:hAnsi="Times New Roman"/>
          <w:szCs w:val="24"/>
        </w:rPr>
        <w:t xml:space="preserve">, </w:t>
      </w:r>
      <w:r>
        <w:rPr>
          <w:rFonts w:ascii="Times New Roman" w:hAnsi="Times New Roman"/>
          <w:szCs w:val="24"/>
        </w:rPr>
        <w:t xml:space="preserve">Dr. Benoit </w:t>
      </w:r>
      <w:proofErr w:type="spellStart"/>
      <w:r>
        <w:rPr>
          <w:rFonts w:ascii="Times New Roman" w:hAnsi="Times New Roman"/>
          <w:szCs w:val="24"/>
        </w:rPr>
        <w:t>Levasseur</w:t>
      </w:r>
      <w:proofErr w:type="spellEnd"/>
      <w:r>
        <w:rPr>
          <w:rFonts w:ascii="Times New Roman" w:hAnsi="Times New Roman"/>
          <w:szCs w:val="24"/>
        </w:rPr>
        <w:t xml:space="preserve">, Dr. Deanna O’Donnell, Dr. </w:t>
      </w:r>
      <w:proofErr w:type="spellStart"/>
      <w:r>
        <w:rPr>
          <w:rFonts w:ascii="Times New Roman" w:hAnsi="Times New Roman"/>
          <w:szCs w:val="24"/>
        </w:rPr>
        <w:t>Mykola</w:t>
      </w:r>
      <w:proofErr w:type="spellEnd"/>
      <w:r>
        <w:rPr>
          <w:rFonts w:ascii="Times New Roman" w:hAnsi="Times New Roman"/>
          <w:szCs w:val="24"/>
        </w:rPr>
        <w:t xml:space="preserve"> </w:t>
      </w:r>
      <w:proofErr w:type="spellStart"/>
      <w:r>
        <w:rPr>
          <w:rFonts w:ascii="Times New Roman" w:hAnsi="Times New Roman"/>
          <w:szCs w:val="24"/>
        </w:rPr>
        <w:t>Seredych</w:t>
      </w:r>
      <w:proofErr w:type="spellEnd"/>
      <w:r>
        <w:rPr>
          <w:rFonts w:ascii="Times New Roman" w:hAnsi="Times New Roman"/>
          <w:szCs w:val="24"/>
        </w:rPr>
        <w:t xml:space="preserve">, </w:t>
      </w:r>
      <w:r w:rsidR="00536999">
        <w:rPr>
          <w:rFonts w:ascii="Times New Roman" w:hAnsi="Times New Roman"/>
          <w:szCs w:val="24"/>
        </w:rPr>
        <w:t xml:space="preserve">Dr. Sabine </w:t>
      </w:r>
      <w:proofErr w:type="spellStart"/>
      <w:r w:rsidR="00536999">
        <w:rPr>
          <w:rFonts w:ascii="Times New Roman" w:hAnsi="Times New Roman"/>
          <w:szCs w:val="24"/>
        </w:rPr>
        <w:t>Wrabetz</w:t>
      </w:r>
      <w:proofErr w:type="spellEnd"/>
      <w:r w:rsidR="00536999">
        <w:rPr>
          <w:rFonts w:ascii="Times New Roman" w:hAnsi="Times New Roman"/>
          <w:szCs w:val="24"/>
        </w:rPr>
        <w:t>, Mr</w:t>
      </w:r>
      <w:r w:rsidR="00A01019">
        <w:rPr>
          <w:rFonts w:ascii="Times New Roman" w:hAnsi="Times New Roman"/>
          <w:szCs w:val="24"/>
        </w:rPr>
        <w:t>.</w:t>
      </w:r>
      <w:r w:rsidR="00536999">
        <w:rPr>
          <w:rFonts w:ascii="Times New Roman" w:hAnsi="Times New Roman"/>
          <w:szCs w:val="24"/>
        </w:rPr>
        <w:t xml:space="preserve"> </w:t>
      </w:r>
      <w:proofErr w:type="spellStart"/>
      <w:r w:rsidR="00536999">
        <w:rPr>
          <w:rFonts w:ascii="Times New Roman" w:hAnsi="Times New Roman"/>
          <w:szCs w:val="24"/>
        </w:rPr>
        <w:t>Luang</w:t>
      </w:r>
      <w:proofErr w:type="spellEnd"/>
      <w:r w:rsidR="00536999">
        <w:rPr>
          <w:rFonts w:ascii="Times New Roman" w:hAnsi="Times New Roman"/>
          <w:szCs w:val="24"/>
        </w:rPr>
        <w:t xml:space="preserve">, </w:t>
      </w:r>
      <w:r>
        <w:rPr>
          <w:rFonts w:ascii="Times New Roman" w:hAnsi="Times New Roman"/>
          <w:szCs w:val="24"/>
        </w:rPr>
        <w:t>Ms</w:t>
      </w:r>
      <w:r w:rsidR="00A01019">
        <w:rPr>
          <w:rFonts w:ascii="Times New Roman" w:hAnsi="Times New Roman"/>
          <w:szCs w:val="24"/>
        </w:rPr>
        <w:t>.</w:t>
      </w:r>
      <w:r>
        <w:rPr>
          <w:rFonts w:ascii="Times New Roman" w:hAnsi="Times New Roman"/>
          <w:szCs w:val="24"/>
        </w:rPr>
        <w:t xml:space="preserve"> Barbara Mendoza, </w:t>
      </w:r>
      <w:r w:rsidR="00A01019">
        <w:rPr>
          <w:rFonts w:ascii="Times New Roman" w:hAnsi="Times New Roman"/>
          <w:szCs w:val="24"/>
        </w:rPr>
        <w:t>Dr.</w:t>
      </w:r>
      <w:r w:rsidR="00536999">
        <w:rPr>
          <w:rFonts w:ascii="Times New Roman" w:hAnsi="Times New Roman"/>
          <w:szCs w:val="24"/>
        </w:rPr>
        <w:t xml:space="preserve"> </w:t>
      </w:r>
      <w:proofErr w:type="spellStart"/>
      <w:r w:rsidR="00536999">
        <w:rPr>
          <w:rFonts w:ascii="Times New Roman" w:hAnsi="Times New Roman"/>
          <w:szCs w:val="24"/>
        </w:rPr>
        <w:t>Policicchio</w:t>
      </w:r>
      <w:proofErr w:type="spellEnd"/>
      <w:r w:rsidR="00536999">
        <w:rPr>
          <w:rFonts w:ascii="Times New Roman" w:hAnsi="Times New Roman"/>
          <w:szCs w:val="24"/>
        </w:rPr>
        <w:t xml:space="preserve"> and Mr</w:t>
      </w:r>
      <w:r w:rsidR="00A01019">
        <w:rPr>
          <w:rFonts w:ascii="Times New Roman" w:hAnsi="Times New Roman"/>
          <w:szCs w:val="24"/>
        </w:rPr>
        <w:t>.</w:t>
      </w:r>
      <w:r w:rsidR="00536999">
        <w:rPr>
          <w:rFonts w:ascii="Times New Roman" w:hAnsi="Times New Roman"/>
          <w:szCs w:val="24"/>
        </w:rPr>
        <w:t xml:space="preserve"> Zhao for </w:t>
      </w:r>
      <w:r w:rsidR="005219E7">
        <w:rPr>
          <w:rFonts w:ascii="Times New Roman" w:hAnsi="Times New Roman"/>
          <w:szCs w:val="24"/>
        </w:rPr>
        <w:t>their involvement in this research</w:t>
      </w:r>
      <w:r w:rsidR="00536999">
        <w:rPr>
          <w:rFonts w:ascii="Times New Roman" w:hAnsi="Times New Roman"/>
          <w:szCs w:val="24"/>
        </w:rPr>
        <w:t>.</w:t>
      </w:r>
      <w:r>
        <w:rPr>
          <w:rFonts w:ascii="Times New Roman" w:hAnsi="Times New Roman"/>
          <w:szCs w:val="24"/>
        </w:rPr>
        <w:t xml:space="preserve"> </w:t>
      </w:r>
      <w:r w:rsidR="007250ED">
        <w:rPr>
          <w:rFonts w:ascii="Times New Roman" w:hAnsi="Times New Roman"/>
          <w:szCs w:val="24"/>
        </w:rPr>
        <w:t>The majority of the results reported</w:t>
      </w:r>
      <w:r w:rsidR="00267363">
        <w:rPr>
          <w:rFonts w:ascii="Times New Roman" w:hAnsi="Times New Roman"/>
          <w:szCs w:val="24"/>
        </w:rPr>
        <w:t xml:space="preserve"> here </w:t>
      </w:r>
      <w:proofErr w:type="gramStart"/>
      <w:r w:rsidR="00267363">
        <w:rPr>
          <w:rFonts w:ascii="Times New Roman" w:hAnsi="Times New Roman"/>
          <w:szCs w:val="24"/>
        </w:rPr>
        <w:t>was</w:t>
      </w:r>
      <w:proofErr w:type="gramEnd"/>
      <w:r w:rsidR="00267363">
        <w:rPr>
          <w:rFonts w:ascii="Times New Roman" w:hAnsi="Times New Roman"/>
          <w:szCs w:val="24"/>
        </w:rPr>
        <w:t xml:space="preserve"> o</w:t>
      </w:r>
      <w:r w:rsidR="007250ED">
        <w:rPr>
          <w:rFonts w:ascii="Times New Roman" w:hAnsi="Times New Roman"/>
          <w:szCs w:val="24"/>
        </w:rPr>
        <w:t>bt</w:t>
      </w:r>
      <w:r w:rsidR="00267363">
        <w:rPr>
          <w:rFonts w:ascii="Times New Roman" w:hAnsi="Times New Roman"/>
          <w:szCs w:val="24"/>
        </w:rPr>
        <w:t>a</w:t>
      </w:r>
      <w:r w:rsidR="007250ED">
        <w:rPr>
          <w:rFonts w:ascii="Times New Roman" w:hAnsi="Times New Roman"/>
          <w:szCs w:val="24"/>
        </w:rPr>
        <w:t>ined as a result of the research</w:t>
      </w:r>
      <w:r w:rsidR="00267363">
        <w:rPr>
          <w:rFonts w:ascii="Times New Roman" w:hAnsi="Times New Roman"/>
          <w:szCs w:val="24"/>
        </w:rPr>
        <w:t xml:space="preserve"> funded by </w:t>
      </w:r>
      <w:r w:rsidR="00267363" w:rsidRPr="00045CDE">
        <w:rPr>
          <w:rFonts w:eastAsia="Calibri"/>
        </w:rPr>
        <w:t xml:space="preserve">the ARO (Army </w:t>
      </w:r>
      <w:r w:rsidR="00267363" w:rsidRPr="00045CDE">
        <w:rPr>
          <w:rFonts w:eastAsia="Calibri"/>
        </w:rPr>
        <w:lastRenderedPageBreak/>
        <w:t xml:space="preserve">Research Office) grant </w:t>
      </w:r>
      <w:r w:rsidR="000D564F" w:rsidRPr="000D564F">
        <w:rPr>
          <w:rFonts w:eastAsia="Calibri"/>
        </w:rPr>
        <w:t xml:space="preserve">W911NF-10-1-0039 </w:t>
      </w:r>
      <w:r w:rsidR="000D564F">
        <w:rPr>
          <w:rFonts w:eastAsia="Calibri"/>
        </w:rPr>
        <w:t>and</w:t>
      </w:r>
      <w:r w:rsidR="00267363">
        <w:rPr>
          <w:rFonts w:eastAsia="Calibri"/>
        </w:rPr>
        <w:t xml:space="preserve"> W911NF-13-1-0225 and NSF collaborative </w:t>
      </w:r>
      <w:r w:rsidR="000D564F">
        <w:t>C</w:t>
      </w:r>
      <w:r w:rsidR="00267363" w:rsidRPr="002F25A8">
        <w:t>BET Grant No</w:t>
      </w:r>
      <w:r w:rsidR="0073649B">
        <w:t xml:space="preserve"> </w:t>
      </w:r>
      <w:r w:rsidR="0073649B" w:rsidRPr="0004019D">
        <w:rPr>
          <w:rFonts w:ascii="Times New Roman" w:hAnsi="Times New Roman"/>
        </w:rPr>
        <w:t>0754945</w:t>
      </w:r>
      <w:r w:rsidR="0073649B">
        <w:t xml:space="preserve"> and</w:t>
      </w:r>
      <w:r w:rsidR="00267363">
        <w:t xml:space="preserve"> </w:t>
      </w:r>
      <w:r w:rsidR="00267363" w:rsidRPr="002F25A8">
        <w:t>1133112</w:t>
      </w:r>
      <w:r w:rsidR="00267363">
        <w:rPr>
          <w:rFonts w:ascii="AdvOT2e364b11" w:hAnsi="AdvOT2e364b11" w:cs="AdvOT2e364b11"/>
          <w:sz w:val="20"/>
        </w:rPr>
        <w:t>.</w:t>
      </w:r>
    </w:p>
    <w:p w14:paraId="248AC0AC" w14:textId="4F8EB4C7" w:rsidR="00701AF4" w:rsidRDefault="00267363" w:rsidP="004750D8">
      <w:pPr>
        <w:pageBreakBefore/>
        <w:spacing w:after="120" w:line="360" w:lineRule="auto"/>
        <w:rPr>
          <w:b/>
        </w:rPr>
      </w:pPr>
      <w:r>
        <w:rPr>
          <w:b/>
        </w:rPr>
        <w:lastRenderedPageBreak/>
        <w:t>REFERENCES</w:t>
      </w:r>
    </w:p>
    <w:p w14:paraId="55AAF25A" w14:textId="77777777" w:rsidR="0057741A" w:rsidRPr="0057741A" w:rsidRDefault="00701AF4" w:rsidP="0057741A">
      <w:pPr>
        <w:pStyle w:val="EndNoteBibliography"/>
        <w:spacing w:after="0"/>
        <w:ind w:left="720" w:hanging="720"/>
      </w:pPr>
      <w:r>
        <w:rPr>
          <w:b/>
        </w:rPr>
        <w:fldChar w:fldCharType="begin"/>
      </w:r>
      <w:r>
        <w:rPr>
          <w:b/>
        </w:rPr>
        <w:instrText xml:space="preserve"> ADDIN EN.REFLIST </w:instrText>
      </w:r>
      <w:r>
        <w:rPr>
          <w:b/>
        </w:rPr>
        <w:fldChar w:fldCharType="separate"/>
      </w:r>
      <w:bookmarkStart w:id="0" w:name="_ENREF_1"/>
      <w:r w:rsidR="0057741A" w:rsidRPr="0057741A">
        <w:t>[1]</w:t>
      </w:r>
      <w:r w:rsidR="0057741A" w:rsidRPr="0057741A">
        <w:tab/>
        <w:t xml:space="preserve">S. L. James, "Metal-organic frameworks," </w:t>
      </w:r>
      <w:r w:rsidR="0057741A" w:rsidRPr="0057741A">
        <w:rPr>
          <w:i/>
        </w:rPr>
        <w:t xml:space="preserve">Chemical Society Reviews, </w:t>
      </w:r>
      <w:r w:rsidR="0057741A" w:rsidRPr="0057741A">
        <w:t>vol. 32, pp. 276-288, 2003.</w:t>
      </w:r>
      <w:bookmarkEnd w:id="0"/>
    </w:p>
    <w:p w14:paraId="62D433E1" w14:textId="77777777" w:rsidR="0057741A" w:rsidRPr="0057741A" w:rsidRDefault="0057741A" w:rsidP="0057741A">
      <w:pPr>
        <w:pStyle w:val="EndNoteBibliography"/>
        <w:spacing w:after="0"/>
        <w:ind w:left="720" w:hanging="720"/>
      </w:pPr>
      <w:bookmarkStart w:id="1" w:name="_ENREF_2"/>
      <w:r w:rsidRPr="0057741A">
        <w:t>[2]</w:t>
      </w:r>
      <w:r w:rsidRPr="0057741A">
        <w:tab/>
        <w:t xml:space="preserve">A. U. Czaja, N. Trukhan, and U. Muller, "Industrial applications of metal-organic frameworks," </w:t>
      </w:r>
      <w:r w:rsidRPr="0057741A">
        <w:rPr>
          <w:i/>
        </w:rPr>
        <w:t xml:space="preserve">Chemical Society Reviews, </w:t>
      </w:r>
      <w:r w:rsidRPr="0057741A">
        <w:t>vol. 38, pp. 1284-1293, 2009.</w:t>
      </w:r>
      <w:bookmarkEnd w:id="1"/>
    </w:p>
    <w:p w14:paraId="39444A6A" w14:textId="77777777" w:rsidR="0057741A" w:rsidRPr="0057741A" w:rsidRDefault="0057741A" w:rsidP="0057741A">
      <w:pPr>
        <w:pStyle w:val="EndNoteBibliography"/>
        <w:spacing w:after="0"/>
        <w:ind w:left="720" w:hanging="720"/>
      </w:pPr>
      <w:bookmarkStart w:id="2" w:name="_ENREF_3"/>
      <w:r w:rsidRPr="0057741A">
        <w:t>[3]</w:t>
      </w:r>
      <w:r w:rsidRPr="0057741A">
        <w:tab/>
        <w:t xml:space="preserve">J.-R. Li, R. J. Kuppler, and H.-C. Zhou, "Selective gas adsorption and separation in metal-organic frameworks," </w:t>
      </w:r>
      <w:r w:rsidRPr="0057741A">
        <w:rPr>
          <w:i/>
        </w:rPr>
        <w:t xml:space="preserve">Chemical Society Reviews, </w:t>
      </w:r>
      <w:r w:rsidRPr="0057741A">
        <w:t>vol. 38, pp. 1477-1504, 2009.</w:t>
      </w:r>
      <w:bookmarkEnd w:id="2"/>
    </w:p>
    <w:p w14:paraId="0212C7C6" w14:textId="77777777" w:rsidR="0057741A" w:rsidRPr="0057741A" w:rsidRDefault="0057741A" w:rsidP="0057741A">
      <w:pPr>
        <w:pStyle w:val="EndNoteBibliography"/>
        <w:spacing w:after="0"/>
        <w:ind w:left="720" w:hanging="720"/>
      </w:pPr>
      <w:bookmarkStart w:id="3" w:name="_ENREF_4"/>
      <w:r w:rsidRPr="0057741A">
        <w:t>[4]</w:t>
      </w:r>
      <w:r w:rsidRPr="0057741A">
        <w:tab/>
        <w:t xml:space="preserve">J. Lee, O. K. Farha, J. Roberts, K. A. Scheidt, S. T. Nguyen, and J. T. Hupp, "Metal-organic framework materials as catalysts," </w:t>
      </w:r>
      <w:r w:rsidRPr="0057741A">
        <w:rPr>
          <w:i/>
        </w:rPr>
        <w:t xml:space="preserve">Chemical Society Reviews, </w:t>
      </w:r>
      <w:r w:rsidRPr="0057741A">
        <w:t>vol. 38, pp. 1450-1459, 2009.</w:t>
      </w:r>
      <w:bookmarkEnd w:id="3"/>
    </w:p>
    <w:p w14:paraId="59BA1492" w14:textId="3207A999" w:rsidR="0057741A" w:rsidRPr="0057741A" w:rsidRDefault="0057741A" w:rsidP="0057741A">
      <w:pPr>
        <w:pStyle w:val="EndNoteBibliography"/>
        <w:spacing w:after="0"/>
        <w:ind w:left="720" w:hanging="720"/>
      </w:pPr>
      <w:bookmarkStart w:id="4" w:name="_ENREF_5"/>
      <w:r w:rsidRPr="0057741A">
        <w:t>[5]</w:t>
      </w:r>
      <w:r w:rsidRPr="0057741A">
        <w:tab/>
        <w:t xml:space="preserve">J. Gascon, A. Corma, F. Kapteijn, and F. X. Llabrés i Xamena, "Metal Organic Framework Catalysis: Quo vadis?," </w:t>
      </w:r>
      <w:r w:rsidRPr="0057741A">
        <w:rPr>
          <w:i/>
        </w:rPr>
        <w:t xml:space="preserve">ACS Catalysis, </w:t>
      </w:r>
      <w:r w:rsidRPr="0057741A">
        <w:t>vol. 4, pp. 361-378, 2013.</w:t>
      </w:r>
      <w:bookmarkEnd w:id="4"/>
    </w:p>
    <w:p w14:paraId="6136ED86" w14:textId="6B0223E0" w:rsidR="0057741A" w:rsidRPr="0057741A" w:rsidRDefault="0057741A" w:rsidP="0057741A">
      <w:pPr>
        <w:pStyle w:val="EndNoteBibliography"/>
        <w:spacing w:after="0"/>
        <w:ind w:left="720" w:hanging="720"/>
      </w:pPr>
      <w:bookmarkStart w:id="5" w:name="_ENREF_6"/>
      <w:r w:rsidRPr="0057741A">
        <w:t>[6]</w:t>
      </w:r>
      <w:r w:rsidRPr="0057741A">
        <w:tab/>
        <w:t>P. Küsgens, M. Rose, I. Senkovska, H. Fröde, A. Henschel, S. Siegle</w:t>
      </w:r>
      <w:r w:rsidRPr="0057741A">
        <w:rPr>
          <w:i/>
        </w:rPr>
        <w:t>, et al.</w:t>
      </w:r>
      <w:r w:rsidRPr="0057741A">
        <w:t xml:space="preserve">, "Characterization of metal-organic frameworks by water adsorption," </w:t>
      </w:r>
      <w:r w:rsidRPr="0057741A">
        <w:rPr>
          <w:i/>
        </w:rPr>
        <w:t xml:space="preserve">Microporous and Mesoporous Materials, </w:t>
      </w:r>
      <w:r w:rsidRPr="0057741A">
        <w:t>vol. 120, pp. 325-330, 2009.</w:t>
      </w:r>
      <w:bookmarkEnd w:id="5"/>
    </w:p>
    <w:p w14:paraId="3E105611" w14:textId="1A8E0223" w:rsidR="0057741A" w:rsidRPr="0057741A" w:rsidRDefault="0057741A" w:rsidP="0057741A">
      <w:pPr>
        <w:pStyle w:val="EndNoteBibliography"/>
        <w:spacing w:after="0"/>
        <w:ind w:left="720" w:hanging="720"/>
      </w:pPr>
      <w:bookmarkStart w:id="6" w:name="_ENREF_7"/>
      <w:r w:rsidRPr="0057741A">
        <w:t>[7]</w:t>
      </w:r>
      <w:r w:rsidRPr="0057741A">
        <w:tab/>
        <w:t xml:space="preserve">Z. Lu, H. Xing, R. Sun, J. Bai, B. Zheng, and Y. Li, "Water Stable Metal–Organic Framework Evolutionally Formed from a Flexible Multidentate Ligand with Acylamide Groups for Selective CO2 Adsorption," </w:t>
      </w:r>
      <w:r w:rsidRPr="0057741A">
        <w:rPr>
          <w:i/>
        </w:rPr>
        <w:t xml:space="preserve">Crystal Growth &amp; Design, </w:t>
      </w:r>
      <w:r w:rsidRPr="0057741A">
        <w:t>vol. 12, pp. 1081-1084, 2012.</w:t>
      </w:r>
      <w:bookmarkEnd w:id="6"/>
    </w:p>
    <w:p w14:paraId="79E67EB6" w14:textId="54F4C298" w:rsidR="0057741A" w:rsidRPr="0057741A" w:rsidRDefault="0057741A" w:rsidP="0057741A">
      <w:pPr>
        <w:pStyle w:val="EndNoteBibliography"/>
        <w:spacing w:after="0"/>
        <w:ind w:left="720" w:hanging="720"/>
      </w:pPr>
      <w:bookmarkStart w:id="7" w:name="_ENREF_8"/>
      <w:r w:rsidRPr="0057741A">
        <w:t>[8]</w:t>
      </w:r>
      <w:r w:rsidRPr="0057741A">
        <w:tab/>
        <w:t xml:space="preserve">P. M. Schoenecker, C. G. Carson, H. Jasuja, C. J. J. Flemming, and K. S. Walton, "Effect of Water Adsorption on Retention of Structure and Surface Area of Metal–Organic Frameworks," </w:t>
      </w:r>
      <w:r w:rsidRPr="0057741A">
        <w:rPr>
          <w:i/>
        </w:rPr>
        <w:t xml:space="preserve">Industrial &amp; Engineering Chemistry Research, </w:t>
      </w:r>
      <w:r w:rsidRPr="0057741A">
        <w:t>vol. 51, pp. 6513-6519, 2012.</w:t>
      </w:r>
      <w:bookmarkEnd w:id="7"/>
    </w:p>
    <w:p w14:paraId="57B5A52C" w14:textId="724324D7" w:rsidR="0057741A" w:rsidRPr="0057741A" w:rsidRDefault="0057741A" w:rsidP="0057741A">
      <w:pPr>
        <w:pStyle w:val="EndNoteBibliography"/>
        <w:spacing w:after="0"/>
        <w:ind w:left="720" w:hanging="720"/>
      </w:pPr>
      <w:bookmarkStart w:id="8" w:name="_ENREF_9"/>
      <w:r w:rsidRPr="0057741A">
        <w:t>[9]</w:t>
      </w:r>
      <w:r w:rsidRPr="0057741A">
        <w:tab/>
        <w:t xml:space="preserve">Q.-L. Zhu and Q. Xu, "Metal-organic framework composites," </w:t>
      </w:r>
      <w:r w:rsidRPr="0057741A">
        <w:rPr>
          <w:i/>
        </w:rPr>
        <w:t xml:space="preserve">Chemical Society Reviews, </w:t>
      </w:r>
      <w:r w:rsidRPr="0057741A">
        <w:t>2014</w:t>
      </w:r>
      <w:r w:rsidR="00631984">
        <w:t>, doi: 10.1039/C3CS60472A</w:t>
      </w:r>
      <w:r w:rsidRPr="0057741A">
        <w:t>.</w:t>
      </w:r>
      <w:bookmarkEnd w:id="8"/>
    </w:p>
    <w:p w14:paraId="172F2252" w14:textId="4CDA1ECE" w:rsidR="0057741A" w:rsidRPr="0057741A" w:rsidRDefault="0057741A" w:rsidP="0057741A">
      <w:pPr>
        <w:pStyle w:val="EndNoteBibliography"/>
        <w:spacing w:after="0"/>
        <w:ind w:left="720" w:hanging="720"/>
      </w:pPr>
      <w:bookmarkStart w:id="9" w:name="_ENREF_10"/>
      <w:r w:rsidRPr="0057741A">
        <w:t>[10]</w:t>
      </w:r>
      <w:r w:rsidRPr="0057741A">
        <w:tab/>
        <w:t xml:space="preserve">I. Ahmed and S. H. Jhung, "Composites of metal–organic frameworks: Preparation and application in adsorption," </w:t>
      </w:r>
      <w:r w:rsidRPr="0057741A">
        <w:rPr>
          <w:i/>
        </w:rPr>
        <w:t xml:space="preserve">Materials Today, </w:t>
      </w:r>
      <w:r w:rsidRPr="0057741A">
        <w:t>vol. 17, pp. 136-146, 2014.</w:t>
      </w:r>
      <w:bookmarkEnd w:id="9"/>
    </w:p>
    <w:p w14:paraId="09781EFD" w14:textId="77777777" w:rsidR="0057741A" w:rsidRPr="0057741A" w:rsidRDefault="0057741A" w:rsidP="0057741A">
      <w:pPr>
        <w:pStyle w:val="EndNoteBibliography"/>
        <w:spacing w:after="0"/>
        <w:ind w:left="720" w:hanging="720"/>
      </w:pPr>
      <w:bookmarkStart w:id="10" w:name="_ENREF_11"/>
      <w:r w:rsidRPr="0057741A">
        <w:t>[11]</w:t>
      </w:r>
      <w:r w:rsidRPr="0057741A">
        <w:tab/>
        <w:t xml:space="preserve">J. Gorka, P. F. Fulvio, S. Pikus, and M. Jaroniec, "Mesoporous metal organic framework-boehmite and silica composites," </w:t>
      </w:r>
      <w:r w:rsidRPr="0057741A">
        <w:rPr>
          <w:i/>
        </w:rPr>
        <w:t xml:space="preserve">Chemical Communications, </w:t>
      </w:r>
      <w:r w:rsidRPr="0057741A">
        <w:t>vol. 46, pp. 6798-6800, 2010.</w:t>
      </w:r>
      <w:bookmarkEnd w:id="10"/>
    </w:p>
    <w:p w14:paraId="3D619CEE" w14:textId="77777777" w:rsidR="0057741A" w:rsidRPr="0057741A" w:rsidRDefault="0057741A" w:rsidP="0057741A">
      <w:pPr>
        <w:pStyle w:val="EndNoteBibliography"/>
        <w:spacing w:after="0"/>
        <w:ind w:left="720" w:hanging="720"/>
      </w:pPr>
      <w:bookmarkStart w:id="11" w:name="_ENREF_12"/>
      <w:r w:rsidRPr="0057741A">
        <w:t>[12]</w:t>
      </w:r>
      <w:r w:rsidRPr="0057741A">
        <w:tab/>
        <w:t xml:space="preserve">A. M. B. Furtado, J. Liu, Y. Wang, and M. D. LeVan, "Mesoporous silica-metal organic composite: synthesis, characterization, and ammonia adsorption," </w:t>
      </w:r>
      <w:r w:rsidRPr="0057741A">
        <w:rPr>
          <w:i/>
        </w:rPr>
        <w:t xml:space="preserve">Journal of Materials Chemistry, </w:t>
      </w:r>
      <w:r w:rsidRPr="0057741A">
        <w:t>vol. 21, pp. 6698-6706, 2011.</w:t>
      </w:r>
      <w:bookmarkEnd w:id="11"/>
    </w:p>
    <w:p w14:paraId="61DD0EE9" w14:textId="77777777" w:rsidR="0057741A" w:rsidRPr="0057741A" w:rsidRDefault="0057741A" w:rsidP="0057741A">
      <w:pPr>
        <w:pStyle w:val="EndNoteBibliography"/>
        <w:spacing w:after="0"/>
        <w:ind w:left="720" w:hanging="720"/>
      </w:pPr>
      <w:bookmarkStart w:id="12" w:name="_ENREF_13"/>
      <w:r w:rsidRPr="0057741A">
        <w:t>[13]</w:t>
      </w:r>
      <w:r w:rsidRPr="0057741A">
        <w:tab/>
        <w:t>C. A. F. de Oliveira, F. F. da Silva, G. C. Jimenez, J. F. da S. Neto, D. M. B. de Souza, I. A. de Souza</w:t>
      </w:r>
      <w:r w:rsidRPr="0057741A">
        <w:rPr>
          <w:i/>
        </w:rPr>
        <w:t>, et al.</w:t>
      </w:r>
      <w:r w:rsidRPr="0057741A">
        <w:t xml:space="preserve">, "MOF@activated carbon: a new material for adsorption of aldicarb in biological systems," </w:t>
      </w:r>
      <w:r w:rsidRPr="0057741A">
        <w:rPr>
          <w:i/>
        </w:rPr>
        <w:t xml:space="preserve">Chemical Communications, </w:t>
      </w:r>
      <w:r w:rsidRPr="0057741A">
        <w:t>vol. 49, pp. 6486-6488, 2013.</w:t>
      </w:r>
      <w:bookmarkEnd w:id="12"/>
    </w:p>
    <w:p w14:paraId="3603563F" w14:textId="66DC99A7" w:rsidR="0057741A" w:rsidRPr="0057741A" w:rsidRDefault="0057741A" w:rsidP="0057741A">
      <w:pPr>
        <w:pStyle w:val="EndNoteBibliography"/>
        <w:spacing w:after="0"/>
        <w:ind w:left="720" w:hanging="720"/>
      </w:pPr>
      <w:bookmarkStart w:id="13" w:name="_ENREF_14"/>
      <w:r w:rsidRPr="0057741A">
        <w:t>[14]</w:t>
      </w:r>
      <w:r w:rsidRPr="0057741A">
        <w:tab/>
        <w:t xml:space="preserve">D. Qian, C. Lei, G.-P. Hao, W.-C. Li, and A.-H. Lu, "Synthesis of Hierarchical Porous Carbon Monoliths with Incorporated Metal–Organic Frameworks for Enhancing Volumetric Based CO2 Capture Capability," </w:t>
      </w:r>
      <w:r w:rsidRPr="0057741A">
        <w:rPr>
          <w:i/>
        </w:rPr>
        <w:t xml:space="preserve">ACS Applied Materials &amp; Interfaces, </w:t>
      </w:r>
      <w:r w:rsidRPr="0057741A">
        <w:t>vol. 4, pp. 6125-6132, 2012.</w:t>
      </w:r>
      <w:bookmarkEnd w:id="13"/>
    </w:p>
    <w:p w14:paraId="1165ED4E" w14:textId="37FF8D2F" w:rsidR="0057741A" w:rsidRPr="0057741A" w:rsidRDefault="0057741A" w:rsidP="0057741A">
      <w:pPr>
        <w:pStyle w:val="EndNoteBibliography"/>
        <w:spacing w:after="0"/>
        <w:ind w:left="720" w:hanging="720"/>
      </w:pPr>
      <w:bookmarkStart w:id="14" w:name="_ENREF_15"/>
      <w:r w:rsidRPr="0057741A">
        <w:t>[15]</w:t>
      </w:r>
      <w:r w:rsidRPr="0057741A">
        <w:tab/>
        <w:t xml:space="preserve">S. J. Yang, J. Y. Choi, H. K. Chae, J. H. Cho, K. S. Nahm, and C. R. Park, "Preparation and Enhanced Hydrostability and Hydrogen Storage Capacity of CNT@MOF-5 Hybrid Composite," </w:t>
      </w:r>
      <w:r w:rsidRPr="0057741A">
        <w:rPr>
          <w:i/>
        </w:rPr>
        <w:t xml:space="preserve">Chemistry of Materials, </w:t>
      </w:r>
      <w:r w:rsidRPr="0057741A">
        <w:t>vol. 21, pp. 1893-1897, 2009.</w:t>
      </w:r>
      <w:bookmarkEnd w:id="14"/>
    </w:p>
    <w:p w14:paraId="208C4D17" w14:textId="61D82508" w:rsidR="0057741A" w:rsidRPr="0057741A" w:rsidRDefault="0057741A" w:rsidP="0057741A">
      <w:pPr>
        <w:pStyle w:val="EndNoteBibliography"/>
        <w:spacing w:after="0"/>
        <w:ind w:left="720" w:hanging="720"/>
      </w:pPr>
      <w:bookmarkStart w:id="15" w:name="_ENREF_16"/>
      <w:r w:rsidRPr="0057741A">
        <w:lastRenderedPageBreak/>
        <w:t>[16]</w:t>
      </w:r>
      <w:r w:rsidRPr="0057741A">
        <w:tab/>
        <w:t xml:space="preserve">B. Levasseur, C. Petit, and T. J. Bandosz, "Reactive Adsorption of NO2 on Copper-Based Metal−Organic Framework and Graphite Oxide/Metal−Organic Framework Composites," </w:t>
      </w:r>
      <w:r w:rsidRPr="0057741A">
        <w:rPr>
          <w:i/>
        </w:rPr>
        <w:t xml:space="preserve">ACS Applied Materials &amp; Interfaces, </w:t>
      </w:r>
      <w:r w:rsidRPr="0057741A">
        <w:t>vol. 2, pp. 3606-3613, 2010.</w:t>
      </w:r>
      <w:bookmarkEnd w:id="15"/>
    </w:p>
    <w:p w14:paraId="48FE6A9B" w14:textId="77777777" w:rsidR="0057741A" w:rsidRPr="0057741A" w:rsidRDefault="0057741A" w:rsidP="0057741A">
      <w:pPr>
        <w:pStyle w:val="EndNoteBibliography"/>
        <w:spacing w:after="0"/>
        <w:ind w:left="720" w:hanging="720"/>
      </w:pPr>
      <w:bookmarkStart w:id="16" w:name="_ENREF_17"/>
      <w:r w:rsidRPr="0057741A">
        <w:t>[17]</w:t>
      </w:r>
      <w:r w:rsidRPr="0057741A">
        <w:tab/>
        <w:t xml:space="preserve">C. Petit and T. J. Bandosz, "Synthesis, Characterization, and Ammonia Adsorption Properties of Mesoporous Metal–Organic Framework (MIL(Fe))–Graphite Oxide Composites: Exploring the Limits of Materials Fabrication," </w:t>
      </w:r>
      <w:r w:rsidRPr="0057741A">
        <w:rPr>
          <w:i/>
        </w:rPr>
        <w:t xml:space="preserve">Advanced Functional Materials, </w:t>
      </w:r>
      <w:r w:rsidRPr="0057741A">
        <w:t>vol. 21, pp. 2108-2117, 2011.</w:t>
      </w:r>
      <w:bookmarkEnd w:id="16"/>
    </w:p>
    <w:p w14:paraId="2793D718" w14:textId="77777777" w:rsidR="0057741A" w:rsidRPr="0057741A" w:rsidRDefault="0057741A" w:rsidP="0057741A">
      <w:pPr>
        <w:pStyle w:val="EndNoteBibliography"/>
        <w:spacing w:after="0"/>
        <w:ind w:left="720" w:hanging="720"/>
      </w:pPr>
      <w:bookmarkStart w:id="17" w:name="_ENREF_18"/>
      <w:r w:rsidRPr="0057741A">
        <w:t>[18]</w:t>
      </w:r>
      <w:r w:rsidRPr="0057741A">
        <w:tab/>
        <w:t xml:space="preserve">C. Petit and T. J. Bandosz, "Enhanced Adsorption of Ammonia on Metal-Organic Framework/Graphite Oxide Composites: Analysis of Surface Interactions," </w:t>
      </w:r>
      <w:r w:rsidRPr="0057741A">
        <w:rPr>
          <w:i/>
        </w:rPr>
        <w:t xml:space="preserve">Advanced Functional Materials, </w:t>
      </w:r>
      <w:r w:rsidRPr="0057741A">
        <w:t>vol. 20, pp. 111-118, 2010.</w:t>
      </w:r>
      <w:bookmarkEnd w:id="17"/>
    </w:p>
    <w:p w14:paraId="53A3520D" w14:textId="77777777" w:rsidR="0057741A" w:rsidRPr="0057741A" w:rsidRDefault="0057741A" w:rsidP="0057741A">
      <w:pPr>
        <w:pStyle w:val="EndNoteBibliography"/>
        <w:spacing w:after="0"/>
        <w:ind w:left="720" w:hanging="720"/>
      </w:pPr>
      <w:bookmarkStart w:id="18" w:name="_ENREF_19"/>
      <w:r w:rsidRPr="0057741A">
        <w:t>[19]</w:t>
      </w:r>
      <w:r w:rsidRPr="0057741A">
        <w:tab/>
        <w:t xml:space="preserve">C. Petit and T. J. Bandosz, "MOF–Graphite Oxide Composites: Combining the Uniqueness of Graphene Layers and Metal–Organic Frameworks," </w:t>
      </w:r>
      <w:r w:rsidRPr="0057741A">
        <w:rPr>
          <w:i/>
        </w:rPr>
        <w:t xml:space="preserve">Advanced Materials, </w:t>
      </w:r>
      <w:r w:rsidRPr="0057741A">
        <w:t>vol. 21, pp. 4753-4757, 2009.</w:t>
      </w:r>
      <w:bookmarkEnd w:id="18"/>
    </w:p>
    <w:p w14:paraId="623BEF27" w14:textId="77777777" w:rsidR="0057741A" w:rsidRPr="0057741A" w:rsidRDefault="0057741A" w:rsidP="0057741A">
      <w:pPr>
        <w:pStyle w:val="EndNoteBibliography"/>
        <w:spacing w:after="0"/>
        <w:ind w:left="720" w:hanging="720"/>
      </w:pPr>
      <w:bookmarkStart w:id="19" w:name="_ENREF_20"/>
      <w:r w:rsidRPr="0057741A">
        <w:t>[20]</w:t>
      </w:r>
      <w:r w:rsidRPr="0057741A">
        <w:tab/>
        <w:t xml:space="preserve">C. Petit and T. J. Bandosz, "MOF-graphite oxide nanocomposites: surface characterization and evaluation as adsorbents of ammonia," </w:t>
      </w:r>
      <w:r w:rsidRPr="0057741A">
        <w:rPr>
          <w:i/>
        </w:rPr>
        <w:t xml:space="preserve">Journal of Materials Chemistry, </w:t>
      </w:r>
      <w:r w:rsidRPr="0057741A">
        <w:t>vol. 19, pp. 6521-6528, 2009.</w:t>
      </w:r>
      <w:bookmarkEnd w:id="19"/>
    </w:p>
    <w:p w14:paraId="6A607CE7" w14:textId="3C117F65" w:rsidR="0057741A" w:rsidRPr="0057741A" w:rsidRDefault="0057741A" w:rsidP="0057741A">
      <w:pPr>
        <w:pStyle w:val="EndNoteBibliography"/>
        <w:spacing w:after="0"/>
        <w:ind w:left="720" w:hanging="720"/>
      </w:pPr>
      <w:bookmarkStart w:id="20" w:name="_ENREF_21"/>
      <w:r w:rsidRPr="0057741A">
        <w:t>[21]</w:t>
      </w:r>
      <w:r w:rsidRPr="0057741A">
        <w:tab/>
        <w:t xml:space="preserve">C. Petit, J. Burress, and T. J. Bandosz, "The synthesis and characterization of copper-based metal–organic framework/graphite oxide composites," </w:t>
      </w:r>
      <w:r w:rsidRPr="0057741A">
        <w:rPr>
          <w:i/>
        </w:rPr>
        <w:t xml:space="preserve">Carbon, </w:t>
      </w:r>
      <w:r w:rsidRPr="0057741A">
        <w:t>vol. 49, pp. 563-572, 2011.</w:t>
      </w:r>
      <w:bookmarkEnd w:id="20"/>
    </w:p>
    <w:p w14:paraId="4C4F0119" w14:textId="6FF4646E" w:rsidR="0057741A" w:rsidRPr="0057741A" w:rsidRDefault="0057741A" w:rsidP="0057741A">
      <w:pPr>
        <w:pStyle w:val="EndNoteBibliography"/>
        <w:spacing w:after="0"/>
        <w:ind w:left="720" w:hanging="720"/>
      </w:pPr>
      <w:bookmarkStart w:id="21" w:name="_ENREF_22"/>
      <w:r w:rsidRPr="0057741A">
        <w:t>[22]</w:t>
      </w:r>
      <w:r w:rsidRPr="0057741A">
        <w:tab/>
        <w:t xml:space="preserve">C. Petit, L. Huang, J. Jagiello, J. Kenvin, K. E. Gubbins, and T. J. Bandosz, "Toward Understanding Reactive Adsorption of Ammonia on Cu-MOF/Graphite Oxide Nanocomposites," </w:t>
      </w:r>
      <w:r w:rsidRPr="0057741A">
        <w:rPr>
          <w:i/>
        </w:rPr>
        <w:t xml:space="preserve">Langmuir, </w:t>
      </w:r>
      <w:r w:rsidRPr="0057741A">
        <w:t>vol. 27, pp. 13043-13051, 2011.</w:t>
      </w:r>
      <w:bookmarkEnd w:id="21"/>
    </w:p>
    <w:p w14:paraId="08824C94" w14:textId="0DBDCCCB" w:rsidR="0057741A" w:rsidRPr="0057741A" w:rsidRDefault="0057741A" w:rsidP="0057741A">
      <w:pPr>
        <w:pStyle w:val="EndNoteBibliography"/>
        <w:spacing w:after="0"/>
        <w:ind w:left="720" w:hanging="720"/>
      </w:pPr>
      <w:bookmarkStart w:id="22" w:name="_ENREF_23"/>
      <w:r w:rsidRPr="0057741A">
        <w:t>[23]</w:t>
      </w:r>
      <w:r w:rsidRPr="0057741A">
        <w:tab/>
        <w:t xml:space="preserve">C. Petit, B. Levasseur, B. Mendoza, and T. J. Bandosz, "Reactive adsorption of acidic gases on MOF/graphite oxide composites," </w:t>
      </w:r>
      <w:r w:rsidRPr="0057741A">
        <w:rPr>
          <w:i/>
        </w:rPr>
        <w:t xml:space="preserve">Microporous and Mesoporous Materials, </w:t>
      </w:r>
      <w:r w:rsidRPr="0057741A">
        <w:t>vol. 154, pp. 107-112, 2012.</w:t>
      </w:r>
      <w:bookmarkEnd w:id="22"/>
    </w:p>
    <w:p w14:paraId="4F9B7689" w14:textId="456652E6" w:rsidR="0057741A" w:rsidRPr="0057741A" w:rsidRDefault="0057741A" w:rsidP="0057741A">
      <w:pPr>
        <w:pStyle w:val="EndNoteBibliography"/>
        <w:spacing w:after="0"/>
        <w:ind w:left="720" w:hanging="720"/>
      </w:pPr>
      <w:bookmarkStart w:id="23" w:name="_ENREF_24"/>
      <w:r w:rsidRPr="0057741A">
        <w:t>[24]</w:t>
      </w:r>
      <w:r w:rsidRPr="0057741A">
        <w:tab/>
        <w:t xml:space="preserve">C. Petit, B. Mendoza, and T. J. Bandosz, "Reactive Adsorption of Ammonia on Cu-Based MOF/Graphene Composites," </w:t>
      </w:r>
      <w:r w:rsidRPr="0057741A">
        <w:rPr>
          <w:i/>
        </w:rPr>
        <w:t xml:space="preserve">Langmuir, </w:t>
      </w:r>
      <w:r w:rsidRPr="0057741A">
        <w:t>vol. 26, pp. 15302-15309, 2010.</w:t>
      </w:r>
      <w:bookmarkEnd w:id="23"/>
    </w:p>
    <w:p w14:paraId="3BC11661" w14:textId="77777777" w:rsidR="0057741A" w:rsidRPr="0057741A" w:rsidRDefault="0057741A" w:rsidP="0057741A">
      <w:pPr>
        <w:pStyle w:val="EndNoteBibliography"/>
        <w:spacing w:after="0"/>
        <w:ind w:left="720" w:hanging="720"/>
      </w:pPr>
      <w:bookmarkStart w:id="24" w:name="_ENREF_25"/>
      <w:r w:rsidRPr="0057741A">
        <w:t>[25]</w:t>
      </w:r>
      <w:r w:rsidRPr="0057741A">
        <w:tab/>
        <w:t xml:space="preserve">C. Petit, B. Mendoza, and T. J. Bandosz, "Hydrogen Sulfide Adsorption on MOFs and MOF/Graphite Oxide Composites," </w:t>
      </w:r>
      <w:r w:rsidRPr="0057741A">
        <w:rPr>
          <w:i/>
        </w:rPr>
        <w:t xml:space="preserve">ChemPhysChem, </w:t>
      </w:r>
      <w:r w:rsidRPr="0057741A">
        <w:t>vol. 11, pp. 3678-3684, 2010.</w:t>
      </w:r>
      <w:bookmarkEnd w:id="24"/>
    </w:p>
    <w:p w14:paraId="32E8461B" w14:textId="01872284" w:rsidR="0057741A" w:rsidRPr="0057741A" w:rsidRDefault="0057741A" w:rsidP="0057741A">
      <w:pPr>
        <w:pStyle w:val="EndNoteBibliography"/>
        <w:spacing w:after="0"/>
        <w:ind w:left="720" w:hanging="720"/>
      </w:pPr>
      <w:bookmarkStart w:id="25" w:name="_ENREF_26"/>
      <w:r w:rsidRPr="0057741A">
        <w:t>[26]</w:t>
      </w:r>
      <w:r w:rsidRPr="0057741A">
        <w:tab/>
        <w:t xml:space="preserve">C. Petit, B. Mendoza, D. O’Donnell, and T. J. Bandosz, "Effect of Graphite Features on the Properties of Metal–Organic Framework/Graphite Hybrid Materials Prepared Using an in Situ Process," </w:t>
      </w:r>
      <w:r w:rsidRPr="0057741A">
        <w:rPr>
          <w:i/>
        </w:rPr>
        <w:t xml:space="preserve">Langmuir, </w:t>
      </w:r>
      <w:r w:rsidRPr="0057741A">
        <w:t>vol. 27, pp. 10234-10242, 2011.</w:t>
      </w:r>
      <w:bookmarkEnd w:id="25"/>
    </w:p>
    <w:p w14:paraId="14A421D2" w14:textId="77777777" w:rsidR="0057741A" w:rsidRPr="0057741A" w:rsidRDefault="0057741A" w:rsidP="0057741A">
      <w:pPr>
        <w:pStyle w:val="EndNoteBibliography"/>
        <w:spacing w:after="0"/>
        <w:ind w:left="720" w:hanging="720"/>
      </w:pPr>
      <w:bookmarkStart w:id="26" w:name="_ENREF_27"/>
      <w:r w:rsidRPr="0057741A">
        <w:t>[27]</w:t>
      </w:r>
      <w:r w:rsidRPr="0057741A">
        <w:tab/>
        <w:t xml:space="preserve">C. Petit, S. Wrabetz, and T. J. Bandosz, "Microcalorimetric insight into the analysis of the reactive adsorption of ammonia on Cu-MOF and its composite with graphite oxide," </w:t>
      </w:r>
      <w:r w:rsidRPr="0057741A">
        <w:rPr>
          <w:i/>
        </w:rPr>
        <w:t xml:space="preserve">Journal of Materials Chemistry, </w:t>
      </w:r>
      <w:r w:rsidRPr="0057741A">
        <w:t>vol. 22, pp. 21443-21447, 2012.</w:t>
      </w:r>
      <w:bookmarkEnd w:id="26"/>
    </w:p>
    <w:p w14:paraId="4BDAADC5" w14:textId="3843D714" w:rsidR="0057741A" w:rsidRPr="0057741A" w:rsidRDefault="0057741A" w:rsidP="0057741A">
      <w:pPr>
        <w:pStyle w:val="EndNoteBibliography"/>
        <w:spacing w:after="0"/>
        <w:ind w:left="720" w:hanging="720"/>
      </w:pPr>
      <w:bookmarkStart w:id="27" w:name="_ENREF_28"/>
      <w:r w:rsidRPr="0057741A">
        <w:t>[28]</w:t>
      </w:r>
      <w:r w:rsidRPr="0057741A">
        <w:tab/>
        <w:t xml:space="preserve">Y. Zhao, M. Seredych, J. Jagiello, Q. Zhong, and T. J. Bandosz, "Insight into the mechanism of CO2 adsorption on Cu–BTC and its composites with graphite oxide or aminated graphite oxide," </w:t>
      </w:r>
      <w:r w:rsidRPr="0057741A">
        <w:rPr>
          <w:i/>
        </w:rPr>
        <w:t xml:space="preserve">Chemical Engineering Journal, </w:t>
      </w:r>
      <w:r w:rsidRPr="0057741A">
        <w:t>vol. 239, pp. 399-407, 2014.</w:t>
      </w:r>
      <w:bookmarkEnd w:id="27"/>
    </w:p>
    <w:p w14:paraId="4925D07F" w14:textId="77777777" w:rsidR="0057741A" w:rsidRPr="0057741A" w:rsidRDefault="0057741A" w:rsidP="0057741A">
      <w:pPr>
        <w:pStyle w:val="EndNoteBibliography"/>
        <w:spacing w:after="0"/>
        <w:ind w:left="720" w:hanging="720"/>
      </w:pPr>
      <w:bookmarkStart w:id="28" w:name="_ENREF_29"/>
      <w:r w:rsidRPr="0057741A">
        <w:t>[29]</w:t>
      </w:r>
      <w:r w:rsidRPr="0057741A">
        <w:tab/>
        <w:t xml:space="preserve">Y. Zhao, M. Seredych, Q. Zhong, and T. J. Bandosz, "Aminated graphite oxides and their composites with copper-based metal-organic framework: in search for efficient media for CO2 sequestration," </w:t>
      </w:r>
      <w:r w:rsidRPr="0057741A">
        <w:rPr>
          <w:i/>
        </w:rPr>
        <w:t xml:space="preserve">RSC Advances, </w:t>
      </w:r>
      <w:r w:rsidRPr="0057741A">
        <w:t>vol. 3, pp. 9932-9941, 2013.</w:t>
      </w:r>
      <w:bookmarkEnd w:id="28"/>
    </w:p>
    <w:p w14:paraId="354C20E0" w14:textId="1D9EEBCB" w:rsidR="0057741A" w:rsidRPr="0057741A" w:rsidRDefault="0057741A" w:rsidP="0057741A">
      <w:pPr>
        <w:pStyle w:val="EndNoteBibliography"/>
        <w:spacing w:after="0"/>
        <w:ind w:left="720" w:hanging="720"/>
      </w:pPr>
      <w:bookmarkStart w:id="29" w:name="_ENREF_30"/>
      <w:r w:rsidRPr="0057741A">
        <w:t>[30]</w:t>
      </w:r>
      <w:r w:rsidRPr="0057741A">
        <w:tab/>
        <w:t xml:space="preserve">Y. Zhao, M. Seredych, Q. Zhong, and T. J. Bandosz, "Superior Performance of Copper Based MOF and Aminated Graphite Oxide Composites as CO2 Adsorbents at Room Temperature," </w:t>
      </w:r>
      <w:r w:rsidRPr="0057741A">
        <w:rPr>
          <w:i/>
        </w:rPr>
        <w:t xml:space="preserve">ACS Applied Materials &amp; Interfaces, </w:t>
      </w:r>
      <w:r w:rsidRPr="0057741A">
        <w:t>vol. 5, pp. 4951-4959, 2013.</w:t>
      </w:r>
      <w:bookmarkEnd w:id="29"/>
    </w:p>
    <w:p w14:paraId="792A0097" w14:textId="74C87B4C" w:rsidR="0057741A" w:rsidRPr="0057741A" w:rsidRDefault="0057741A" w:rsidP="0057741A">
      <w:pPr>
        <w:pStyle w:val="EndNoteBibliography"/>
        <w:spacing w:after="0"/>
        <w:ind w:left="720" w:hanging="720"/>
      </w:pPr>
      <w:bookmarkStart w:id="30" w:name="_ENREF_31"/>
      <w:r w:rsidRPr="0057741A">
        <w:lastRenderedPageBreak/>
        <w:t>[31]</w:t>
      </w:r>
      <w:r w:rsidRPr="0057741A">
        <w:tab/>
        <w:t xml:space="preserve">S. Bashkova and T. J. Bandosz, "Insight into the role of the oxidized graphite precursor on the properties of copper-based MOF/graphite oxide composites," </w:t>
      </w:r>
      <w:r w:rsidRPr="0057741A">
        <w:rPr>
          <w:i/>
        </w:rPr>
        <w:t xml:space="preserve">Microporous and Mesoporous Materials, </w:t>
      </w:r>
      <w:r w:rsidRPr="0057741A">
        <w:t>vol. 179, pp. 205-211, 2013.</w:t>
      </w:r>
      <w:bookmarkEnd w:id="30"/>
    </w:p>
    <w:p w14:paraId="52A36436" w14:textId="4A2F076C" w:rsidR="0057741A" w:rsidRPr="0057741A" w:rsidRDefault="0057741A" w:rsidP="0057741A">
      <w:pPr>
        <w:pStyle w:val="EndNoteBibliography"/>
        <w:spacing w:after="0"/>
        <w:ind w:left="720" w:hanging="720"/>
      </w:pPr>
      <w:bookmarkStart w:id="31" w:name="_ENREF_32"/>
      <w:r w:rsidRPr="0057741A">
        <w:t>[32]</w:t>
      </w:r>
      <w:r w:rsidRPr="0057741A">
        <w:tab/>
        <w:t xml:space="preserve">A. Policicchio, Y. Zhao, Q. Zhong, R. G. Agostino, and T. J. Bandosz, "Cu-BTC/Aminated Graphite Oxide Composites As High-Efficiency CO2 Capture Media," </w:t>
      </w:r>
      <w:r w:rsidRPr="0057741A">
        <w:rPr>
          <w:i/>
        </w:rPr>
        <w:t xml:space="preserve">ACS Applied Materials &amp; Interfaces, </w:t>
      </w:r>
      <w:r w:rsidRPr="0057741A">
        <w:t>vol. 6, pp. 101-108, 2013.</w:t>
      </w:r>
      <w:bookmarkEnd w:id="31"/>
    </w:p>
    <w:p w14:paraId="68E7C826" w14:textId="77777777" w:rsidR="0057741A" w:rsidRPr="0057741A" w:rsidRDefault="0057741A" w:rsidP="0057741A">
      <w:pPr>
        <w:pStyle w:val="EndNoteBibliography"/>
        <w:spacing w:after="0"/>
        <w:ind w:left="720" w:hanging="720"/>
      </w:pPr>
      <w:bookmarkStart w:id="32" w:name="_ENREF_33"/>
      <w:r w:rsidRPr="0057741A">
        <w:t>[33]</w:t>
      </w:r>
      <w:r w:rsidRPr="0057741A">
        <w:tab/>
        <w:t>T. J. Bandosz and C. Petit, "Nanocomposite materials comprising metal-organic-framework units and methods of using same," United States Patent US8633331, 2014.</w:t>
      </w:r>
      <w:bookmarkEnd w:id="32"/>
    </w:p>
    <w:p w14:paraId="7EB49C6A" w14:textId="77777777" w:rsidR="0057741A" w:rsidRPr="0057741A" w:rsidRDefault="0057741A" w:rsidP="0057741A">
      <w:pPr>
        <w:pStyle w:val="EndNoteBibliography"/>
        <w:spacing w:after="0"/>
        <w:ind w:left="720" w:hanging="720"/>
      </w:pPr>
      <w:bookmarkStart w:id="33" w:name="_ENREF_34"/>
      <w:r w:rsidRPr="0057741A">
        <w:t>[34]</w:t>
      </w:r>
      <w:r w:rsidRPr="0057741A">
        <w:tab/>
        <w:t>S. Liu, L. Sun, F. Xu, J. Zhang, C. Jiao, F. Li</w:t>
      </w:r>
      <w:r w:rsidRPr="0057741A">
        <w:rPr>
          <w:i/>
        </w:rPr>
        <w:t>, et al.</w:t>
      </w:r>
      <w:r w:rsidRPr="0057741A">
        <w:t xml:space="preserve">, "Nanosized Cu-MOFs induced by graphene oxide and enhanced gas storage capacity," </w:t>
      </w:r>
      <w:r w:rsidRPr="0057741A">
        <w:rPr>
          <w:i/>
        </w:rPr>
        <w:t xml:space="preserve">Energy &amp; Environmental Science, </w:t>
      </w:r>
      <w:r w:rsidRPr="0057741A">
        <w:t>vol. 6, pp. 818-823, 2013.</w:t>
      </w:r>
      <w:bookmarkEnd w:id="33"/>
    </w:p>
    <w:p w14:paraId="1579A496" w14:textId="77777777" w:rsidR="0057741A" w:rsidRPr="0057741A" w:rsidRDefault="0057741A" w:rsidP="0057741A">
      <w:pPr>
        <w:pStyle w:val="EndNoteBibliography"/>
        <w:spacing w:after="0"/>
        <w:ind w:left="720" w:hanging="720"/>
      </w:pPr>
      <w:bookmarkStart w:id="34" w:name="_ENREF_35"/>
      <w:r w:rsidRPr="0057741A">
        <w:t>[35]</w:t>
      </w:r>
      <w:r w:rsidRPr="0057741A">
        <w:tab/>
        <w:t xml:space="preserve">R. Kumar, K. Jayaramulu, T. K. Maji, and C. N. R. Rao, "Hybrid nanocomposites of ZIF-8 with graphene oxide exhibiting tunable morphology, significant CO2 uptake and other novel properties," </w:t>
      </w:r>
      <w:r w:rsidRPr="0057741A">
        <w:rPr>
          <w:i/>
        </w:rPr>
        <w:t xml:space="preserve">Chemical Communications, </w:t>
      </w:r>
      <w:r w:rsidRPr="0057741A">
        <w:t>vol. 49, pp. 4947-4949, 2013.</w:t>
      </w:r>
      <w:bookmarkEnd w:id="34"/>
    </w:p>
    <w:p w14:paraId="375C8BD5" w14:textId="093C9AF8" w:rsidR="0057741A" w:rsidRPr="0057741A" w:rsidRDefault="0057741A" w:rsidP="0057741A">
      <w:pPr>
        <w:pStyle w:val="EndNoteBibliography"/>
        <w:spacing w:after="0"/>
        <w:ind w:left="720" w:hanging="720"/>
      </w:pPr>
      <w:bookmarkStart w:id="35" w:name="_ENREF_36"/>
      <w:r w:rsidRPr="0057741A">
        <w:t>[36]</w:t>
      </w:r>
      <w:r w:rsidRPr="0057741A">
        <w:tab/>
        <w:t xml:space="preserve">I. Ahmed, N. A. Khan, and S. H. Jhung, "Graphite Oxide/Metal–Organic Framework (MIL-101): Remarkable Performance in the Adsorptive Denitrogenation of Model Fuels," </w:t>
      </w:r>
      <w:r w:rsidRPr="0057741A">
        <w:rPr>
          <w:i/>
        </w:rPr>
        <w:t xml:space="preserve">Inorganic Chemistry, </w:t>
      </w:r>
      <w:r w:rsidRPr="0057741A">
        <w:t>vol. 52, pp. 14155-14161,  2013.</w:t>
      </w:r>
      <w:bookmarkEnd w:id="35"/>
    </w:p>
    <w:p w14:paraId="2F6C9311" w14:textId="7511E2AC" w:rsidR="0057741A" w:rsidRPr="0057741A" w:rsidRDefault="0057741A" w:rsidP="0057741A">
      <w:pPr>
        <w:pStyle w:val="EndNoteBibliography"/>
        <w:spacing w:after="0"/>
        <w:ind w:left="720" w:hanging="720"/>
      </w:pPr>
      <w:bookmarkStart w:id="36" w:name="_ENREF_37"/>
      <w:r w:rsidRPr="0057741A">
        <w:t>[37]</w:t>
      </w:r>
      <w:r w:rsidRPr="0057741A">
        <w:tab/>
        <w:t xml:space="preserve">M. Jahan, Q. Bao, and K. P. Loh, "Electrocatalytically Active Graphene–Porphyrin MOF Composite for Oxygen Reduction Reaction," </w:t>
      </w:r>
      <w:r w:rsidRPr="0057741A">
        <w:rPr>
          <w:i/>
        </w:rPr>
        <w:t xml:space="preserve">Journal of the American Chemical Society, </w:t>
      </w:r>
      <w:r w:rsidRPr="0057741A">
        <w:t>vol. 134, pp. 6707-6713, 2012.</w:t>
      </w:r>
      <w:bookmarkEnd w:id="36"/>
    </w:p>
    <w:p w14:paraId="1D022B23" w14:textId="4A31E4BC" w:rsidR="0057741A" w:rsidRPr="0057741A" w:rsidRDefault="0057741A" w:rsidP="0057741A">
      <w:pPr>
        <w:pStyle w:val="EndNoteBibliography"/>
        <w:spacing w:after="0"/>
        <w:ind w:left="720" w:hanging="720"/>
      </w:pPr>
      <w:bookmarkStart w:id="37" w:name="_ENREF_38"/>
      <w:r w:rsidRPr="0057741A">
        <w:t>[38]</w:t>
      </w:r>
      <w:r w:rsidRPr="0057741A">
        <w:tab/>
        <w:t xml:space="preserve">M. Jahan, Q. Bao, J.-X. Yang, and K. P. Loh, "Structure-Directing Role of Graphene in the Synthesis of Metal−Organic Framework Nanowire," </w:t>
      </w:r>
      <w:r w:rsidRPr="0057741A">
        <w:rPr>
          <w:i/>
        </w:rPr>
        <w:t xml:space="preserve">Journal of the American Chemical Society, </w:t>
      </w:r>
      <w:r w:rsidRPr="0057741A">
        <w:t>vol. 132, pp. 14487-14495, 2010.</w:t>
      </w:r>
      <w:bookmarkEnd w:id="37"/>
    </w:p>
    <w:p w14:paraId="58CF5672" w14:textId="77777777" w:rsidR="0057741A" w:rsidRPr="0057741A" w:rsidRDefault="0057741A" w:rsidP="0057741A">
      <w:pPr>
        <w:pStyle w:val="EndNoteBibliography"/>
        <w:spacing w:after="0"/>
        <w:ind w:left="720" w:hanging="720"/>
      </w:pPr>
      <w:bookmarkStart w:id="38" w:name="_ENREF_39"/>
      <w:r w:rsidRPr="0057741A">
        <w:t>[39]</w:t>
      </w:r>
      <w:r w:rsidRPr="0057741A">
        <w:tab/>
        <w:t xml:space="preserve">M. Jahan, Z. Liu, and K. P. Loh, "A Graphene Oxide and Copper-Centered Metal Organic Framework Composite as a Tri-Functional Catalyst for HER, OER, and ORR," </w:t>
      </w:r>
      <w:r w:rsidRPr="0057741A">
        <w:rPr>
          <w:i/>
        </w:rPr>
        <w:t xml:space="preserve">Advanced Functional Materials, </w:t>
      </w:r>
      <w:r w:rsidRPr="0057741A">
        <w:t>vol. 23, pp. 5363-5372, 2013.</w:t>
      </w:r>
      <w:bookmarkEnd w:id="38"/>
    </w:p>
    <w:p w14:paraId="0D70EDC8" w14:textId="77777777" w:rsidR="0057741A" w:rsidRPr="0057741A" w:rsidRDefault="0057741A" w:rsidP="0057741A">
      <w:pPr>
        <w:pStyle w:val="EndNoteBibliography"/>
        <w:spacing w:after="0"/>
        <w:ind w:left="720" w:hanging="720"/>
      </w:pPr>
      <w:bookmarkStart w:id="39" w:name="_ENREF_40"/>
      <w:r w:rsidRPr="0057741A">
        <w:t>[40]</w:t>
      </w:r>
      <w:r w:rsidRPr="0057741A">
        <w:tab/>
        <w:t>L. Li, X. L. Liu, M. Gao, W. Hong, G. Z. Liu, L. Fan</w:t>
      </w:r>
      <w:r w:rsidRPr="0057741A">
        <w:rPr>
          <w:i/>
        </w:rPr>
        <w:t>, et al.</w:t>
      </w:r>
      <w:r w:rsidRPr="0057741A">
        <w:t xml:space="preserve">, "The adsorption on magnetic hybrid Fe3O4/HKUST-1/GO of methylene blue from water solution," </w:t>
      </w:r>
      <w:r w:rsidRPr="0057741A">
        <w:rPr>
          <w:i/>
        </w:rPr>
        <w:t xml:space="preserve">Journal of Materials Chemistry A, </w:t>
      </w:r>
      <w:r w:rsidRPr="0057741A">
        <w:t>vol. 2, pp. 1795-1801, 2014.</w:t>
      </w:r>
      <w:bookmarkEnd w:id="39"/>
    </w:p>
    <w:p w14:paraId="7A8C0CD1" w14:textId="77777777" w:rsidR="0057741A" w:rsidRPr="0057741A" w:rsidRDefault="0057741A" w:rsidP="0057741A">
      <w:pPr>
        <w:pStyle w:val="EndNoteBibliography"/>
        <w:spacing w:after="0"/>
        <w:ind w:left="720" w:hanging="720"/>
      </w:pPr>
      <w:bookmarkStart w:id="40" w:name="_ENREF_41"/>
      <w:r w:rsidRPr="0057741A">
        <w:t>[41]</w:t>
      </w:r>
      <w:r w:rsidRPr="0057741A">
        <w:tab/>
        <w:t xml:space="preserve">L. Li, X. L. Liu, H. Y. Geng, B. Hu, G. W. Song, and Z. S. Xu, "A MOF/graphite oxide hybrid (MOF: HKUST-1) material for the adsorption of methylene blue from aqueous solution," </w:t>
      </w:r>
      <w:r w:rsidRPr="0057741A">
        <w:rPr>
          <w:i/>
        </w:rPr>
        <w:t xml:space="preserve">Journal of Materials Chemistry A, </w:t>
      </w:r>
      <w:r w:rsidRPr="0057741A">
        <w:t>vol. 1, pp. 10292-10299, 2013.</w:t>
      </w:r>
      <w:bookmarkEnd w:id="40"/>
    </w:p>
    <w:p w14:paraId="335D9BFC" w14:textId="7720CAB3" w:rsidR="0057741A" w:rsidRPr="0057741A" w:rsidRDefault="0057741A" w:rsidP="0057741A">
      <w:pPr>
        <w:pStyle w:val="EndNoteBibliography"/>
        <w:spacing w:after="0"/>
        <w:ind w:left="720" w:hanging="720"/>
      </w:pPr>
      <w:bookmarkStart w:id="41" w:name="_ENREF_42"/>
      <w:r w:rsidRPr="0057741A">
        <w:t>[42]</w:t>
      </w:r>
      <w:r w:rsidRPr="0057741A">
        <w:tab/>
        <w:t xml:space="preserve">Y. Zhao, H. Ding, and Q. Zhong, "Synthesis and characterization of MOF-aminated graphite oxide composites for CO2 capture," </w:t>
      </w:r>
      <w:r w:rsidRPr="0057741A">
        <w:rPr>
          <w:i/>
        </w:rPr>
        <w:t xml:space="preserve">Applied Surface Science, </w:t>
      </w:r>
      <w:r w:rsidRPr="0057741A">
        <w:t>vol. 284, pp. 138-144, 2013.</w:t>
      </w:r>
      <w:bookmarkEnd w:id="41"/>
    </w:p>
    <w:p w14:paraId="0C99CB93" w14:textId="400D1D07" w:rsidR="0057741A" w:rsidRPr="0057741A" w:rsidRDefault="0057741A" w:rsidP="0057741A">
      <w:pPr>
        <w:pStyle w:val="EndNoteBibliography"/>
        <w:spacing w:after="0"/>
        <w:ind w:left="720" w:hanging="720"/>
      </w:pPr>
      <w:bookmarkStart w:id="42" w:name="_ENREF_43"/>
      <w:r w:rsidRPr="0057741A">
        <w:t>[43]</w:t>
      </w:r>
      <w:r w:rsidRPr="0057741A">
        <w:tab/>
        <w:t xml:space="preserve">X. Sun, Q. Xia, Z. Zhao, Y. Li, and Z. Li, "Synthesis and adsorption performance of MIL-101(Cr)/graphite oxide composites with high capacities of n-hexane," </w:t>
      </w:r>
      <w:r w:rsidRPr="0057741A">
        <w:rPr>
          <w:i/>
        </w:rPr>
        <w:t xml:space="preserve">Chemical Engineering Journal, </w:t>
      </w:r>
      <w:r w:rsidRPr="0057741A">
        <w:t>vol. 239, pp. 226-232, 2014.</w:t>
      </w:r>
      <w:bookmarkEnd w:id="42"/>
    </w:p>
    <w:p w14:paraId="0606FBE2" w14:textId="77777777" w:rsidR="0057741A" w:rsidRPr="0057741A" w:rsidRDefault="0057741A" w:rsidP="0057741A">
      <w:pPr>
        <w:pStyle w:val="EndNoteBibliography"/>
        <w:spacing w:after="0"/>
        <w:ind w:left="720" w:hanging="720"/>
      </w:pPr>
      <w:bookmarkStart w:id="43" w:name="_ENREF_44"/>
      <w:r w:rsidRPr="0057741A">
        <w:t>[44]</w:t>
      </w:r>
      <w:r w:rsidRPr="0057741A">
        <w:tab/>
        <w:t>J. H. Lee, S. Kang, J. Jaworski, K.-Y. Kwon, M. L. Seo, J. Y. Lee</w:t>
      </w:r>
      <w:r w:rsidRPr="0057741A">
        <w:rPr>
          <w:i/>
        </w:rPr>
        <w:t>, et al.</w:t>
      </w:r>
      <w:r w:rsidRPr="0057741A">
        <w:t xml:space="preserve">, "Fluorescent Composite Hydrogels of Metal–Organic Frameworks and Functionalized Graphene Oxide," </w:t>
      </w:r>
      <w:r w:rsidRPr="0057741A">
        <w:rPr>
          <w:i/>
        </w:rPr>
        <w:t xml:space="preserve">Chemistry – A European Journal, </w:t>
      </w:r>
      <w:r w:rsidRPr="0057741A">
        <w:t>vol. 18, pp. 765-769, 2012.</w:t>
      </w:r>
      <w:bookmarkEnd w:id="43"/>
    </w:p>
    <w:p w14:paraId="0E212223" w14:textId="63DF23AF" w:rsidR="0057741A" w:rsidRPr="00187AC6" w:rsidRDefault="0057741A" w:rsidP="0057741A">
      <w:pPr>
        <w:pStyle w:val="EndNoteBibliography"/>
        <w:spacing w:after="0"/>
        <w:ind w:left="720" w:hanging="720"/>
        <w:rPr>
          <w:color w:val="000000" w:themeColor="text1"/>
        </w:rPr>
      </w:pPr>
      <w:bookmarkStart w:id="44" w:name="_ENREF_45"/>
      <w:r w:rsidRPr="0057741A">
        <w:t>[45]</w:t>
      </w:r>
      <w:r w:rsidRPr="0057741A">
        <w:tab/>
        <w:t xml:space="preserve">E. Barea, C. Montoro, and J. A. R. Navarro, "Toxic gas removal - metal-organic </w:t>
      </w:r>
      <w:bookmarkStart w:id="45" w:name="_GoBack"/>
      <w:r w:rsidRPr="00187AC6">
        <w:rPr>
          <w:color w:val="000000" w:themeColor="text1"/>
        </w:rPr>
        <w:t xml:space="preserve">frameworks for the capture and degradation of toxic gases and vapours," </w:t>
      </w:r>
      <w:r w:rsidRPr="00187AC6">
        <w:rPr>
          <w:i/>
          <w:color w:val="000000" w:themeColor="text1"/>
        </w:rPr>
        <w:t xml:space="preserve">Chemical Society Reviews, </w:t>
      </w:r>
      <w:r w:rsidRPr="00187AC6">
        <w:rPr>
          <w:color w:val="000000" w:themeColor="text1"/>
        </w:rPr>
        <w:t>2014</w:t>
      </w:r>
      <w:r w:rsidR="00631984" w:rsidRPr="00187AC6">
        <w:rPr>
          <w:color w:val="000000" w:themeColor="text1"/>
        </w:rPr>
        <w:t>, doi: 10.1039/C3CS60475F</w:t>
      </w:r>
      <w:r w:rsidRPr="00187AC6">
        <w:rPr>
          <w:color w:val="000000" w:themeColor="text1"/>
        </w:rPr>
        <w:t>.</w:t>
      </w:r>
      <w:bookmarkEnd w:id="44"/>
    </w:p>
    <w:p w14:paraId="417C5DD7" w14:textId="521F73E0" w:rsidR="0057741A" w:rsidRPr="00187AC6" w:rsidRDefault="0057741A" w:rsidP="0057741A">
      <w:pPr>
        <w:pStyle w:val="EndNoteBibliography"/>
        <w:spacing w:after="0"/>
        <w:ind w:left="720" w:hanging="720"/>
        <w:rPr>
          <w:color w:val="000000" w:themeColor="text1"/>
        </w:rPr>
      </w:pPr>
      <w:bookmarkStart w:id="46" w:name="_ENREF_46"/>
      <w:r w:rsidRPr="00187AC6">
        <w:rPr>
          <w:color w:val="000000" w:themeColor="text1"/>
        </w:rPr>
        <w:lastRenderedPageBreak/>
        <w:t>[46]</w:t>
      </w:r>
      <w:r w:rsidRPr="00187AC6">
        <w:rPr>
          <w:color w:val="000000" w:themeColor="text1"/>
        </w:rPr>
        <w:tab/>
        <w:t xml:space="preserve">N. A. Khan, Z. Hasan, and S. H. Jhung, "Adsorptive removal of hazardous materials using metal-organic frameworks (MOFs): A review," </w:t>
      </w:r>
      <w:r w:rsidRPr="00187AC6">
        <w:rPr>
          <w:i/>
          <w:color w:val="000000" w:themeColor="text1"/>
        </w:rPr>
        <w:t xml:space="preserve">Journal of Hazardous Materials, </w:t>
      </w:r>
      <w:r w:rsidRPr="00187AC6">
        <w:rPr>
          <w:color w:val="000000" w:themeColor="text1"/>
        </w:rPr>
        <w:t>vol. 244–245, pp. 444-456, 2013.</w:t>
      </w:r>
      <w:bookmarkEnd w:id="46"/>
    </w:p>
    <w:p w14:paraId="6015A956" w14:textId="1BAD4C84" w:rsidR="0057741A" w:rsidRPr="0057741A" w:rsidRDefault="0057741A" w:rsidP="0057741A">
      <w:pPr>
        <w:pStyle w:val="EndNoteBibliography"/>
        <w:spacing w:after="0"/>
        <w:ind w:left="720" w:hanging="720"/>
      </w:pPr>
      <w:bookmarkStart w:id="47" w:name="_ENREF_47"/>
      <w:bookmarkEnd w:id="45"/>
      <w:r w:rsidRPr="0057741A">
        <w:t>[47]</w:t>
      </w:r>
      <w:r w:rsidRPr="0057741A">
        <w:tab/>
        <w:t xml:space="preserve">W. S. Hummers and R. E. Offeman, "Preparation of Graphitic Oxide," </w:t>
      </w:r>
      <w:r w:rsidRPr="0057741A">
        <w:rPr>
          <w:i/>
        </w:rPr>
        <w:t xml:space="preserve">Journal of the American Chemical Society, </w:t>
      </w:r>
      <w:r w:rsidRPr="0057741A">
        <w:t>vol. 80, pp. 1339-1339, 1958.</w:t>
      </w:r>
      <w:bookmarkEnd w:id="47"/>
    </w:p>
    <w:p w14:paraId="4D6078BA" w14:textId="77777777" w:rsidR="0057741A" w:rsidRPr="0057741A" w:rsidRDefault="0057741A" w:rsidP="0057741A">
      <w:pPr>
        <w:pStyle w:val="EndNoteBibliography"/>
        <w:spacing w:after="0"/>
        <w:ind w:left="720" w:hanging="720"/>
      </w:pPr>
      <w:bookmarkStart w:id="48" w:name="_ENREF_48"/>
      <w:r w:rsidRPr="0057741A">
        <w:t>[48]</w:t>
      </w:r>
      <w:r w:rsidRPr="0057741A">
        <w:tab/>
        <w:t xml:space="preserve">C. Petit, M. Seredych, and T. J. Bandosz, "Revisiting the chemistry of graphite oxides and its effect on ammonia adsorption," </w:t>
      </w:r>
      <w:r w:rsidRPr="0057741A">
        <w:rPr>
          <w:i/>
        </w:rPr>
        <w:t xml:space="preserve">Journal of Materials Chemistry, </w:t>
      </w:r>
      <w:r w:rsidRPr="0057741A">
        <w:t>vol. 19, pp. 9176-9185, 2009.</w:t>
      </w:r>
      <w:bookmarkEnd w:id="48"/>
    </w:p>
    <w:p w14:paraId="66146CF3" w14:textId="77777777" w:rsidR="0057741A" w:rsidRPr="0057741A" w:rsidRDefault="0057741A" w:rsidP="0057741A">
      <w:pPr>
        <w:pStyle w:val="EndNoteBibliography"/>
        <w:spacing w:after="0"/>
        <w:ind w:left="720" w:hanging="720"/>
      </w:pPr>
      <w:bookmarkStart w:id="49" w:name="_ENREF_49"/>
      <w:r w:rsidRPr="0057741A">
        <w:t>[49]</w:t>
      </w:r>
      <w:r w:rsidRPr="0057741A">
        <w:tab/>
        <w:t xml:space="preserve">M. B. C. Brodie, "Sur le poids atomique du graphite," </w:t>
      </w:r>
      <w:r w:rsidRPr="0057741A">
        <w:rPr>
          <w:i/>
        </w:rPr>
        <w:t xml:space="preserve">Annales de Chimie et de la Physique, </w:t>
      </w:r>
      <w:r w:rsidRPr="0057741A">
        <w:t>vol. 58, pp. 466-472, 1860.</w:t>
      </w:r>
      <w:bookmarkEnd w:id="49"/>
    </w:p>
    <w:p w14:paraId="16BFCB85" w14:textId="625D2C42" w:rsidR="0057741A" w:rsidRPr="0057741A" w:rsidRDefault="0057741A" w:rsidP="0057741A">
      <w:pPr>
        <w:pStyle w:val="EndNoteBibliography"/>
        <w:spacing w:after="0"/>
        <w:ind w:left="720" w:hanging="720"/>
      </w:pPr>
      <w:bookmarkStart w:id="50" w:name="_ENREF_50"/>
      <w:r w:rsidRPr="0057741A">
        <w:t>[50]</w:t>
      </w:r>
      <w:r w:rsidRPr="0057741A">
        <w:tab/>
        <w:t xml:space="preserve">A. Lerf, H. He, M. Forster, and J. Klinowski, "Structure of Graphite Oxide Revisited‖," </w:t>
      </w:r>
      <w:r w:rsidRPr="0057741A">
        <w:rPr>
          <w:i/>
        </w:rPr>
        <w:t xml:space="preserve">The Journal of Physical Chemistry B, </w:t>
      </w:r>
      <w:r w:rsidRPr="0057741A">
        <w:t>vol. 102, pp. 4477-4482, 1998.</w:t>
      </w:r>
      <w:bookmarkEnd w:id="50"/>
    </w:p>
    <w:p w14:paraId="3C0A3342" w14:textId="77777777" w:rsidR="0057741A" w:rsidRPr="0057741A" w:rsidRDefault="0057741A" w:rsidP="0057741A">
      <w:pPr>
        <w:pStyle w:val="EndNoteBibliography"/>
        <w:spacing w:after="0"/>
        <w:ind w:left="720" w:hanging="720"/>
      </w:pPr>
      <w:bookmarkStart w:id="51" w:name="_ENREF_51"/>
      <w:r w:rsidRPr="0057741A">
        <w:t>[51]</w:t>
      </w:r>
      <w:r w:rsidRPr="0057741A">
        <w:tab/>
        <w:t xml:space="preserve">W. Gao, L. B. Alemany, L. Ci, and P. M. Ajayan, "New insights into the structure and reduction of graphite oxide," </w:t>
      </w:r>
      <w:r w:rsidRPr="0057741A">
        <w:rPr>
          <w:i/>
        </w:rPr>
        <w:t xml:space="preserve">Nature Chemistry, </w:t>
      </w:r>
      <w:r w:rsidRPr="0057741A">
        <w:t>vol. 1, pp. 403-408, 2009.</w:t>
      </w:r>
      <w:bookmarkEnd w:id="51"/>
    </w:p>
    <w:p w14:paraId="616643B8" w14:textId="77777777" w:rsidR="0057741A" w:rsidRPr="0057741A" w:rsidRDefault="0057741A" w:rsidP="0057741A">
      <w:pPr>
        <w:pStyle w:val="EndNoteBibliography"/>
        <w:spacing w:after="0"/>
        <w:ind w:left="720" w:hanging="720"/>
      </w:pPr>
      <w:bookmarkStart w:id="52" w:name="_ENREF_52"/>
      <w:r w:rsidRPr="0057741A">
        <w:t>[52]</w:t>
      </w:r>
      <w:r w:rsidRPr="0057741A">
        <w:tab/>
        <w:t xml:space="preserve">M. M. Dubinin, in </w:t>
      </w:r>
      <w:r w:rsidRPr="0057741A">
        <w:rPr>
          <w:i/>
        </w:rPr>
        <w:t>Chemistry and Physics of Carbon</w:t>
      </w:r>
      <w:r w:rsidRPr="0057741A">
        <w:t>. vol. 2, P. L. Walker, Ed., ed: CRC Press, 1966, pp. 51-120.</w:t>
      </w:r>
      <w:bookmarkEnd w:id="52"/>
    </w:p>
    <w:p w14:paraId="58E7F7FD" w14:textId="2B77C4AF" w:rsidR="0057741A" w:rsidRPr="0057741A" w:rsidRDefault="0057741A" w:rsidP="0057741A">
      <w:pPr>
        <w:pStyle w:val="EndNoteBibliography"/>
        <w:spacing w:after="0"/>
        <w:ind w:left="720" w:hanging="720"/>
      </w:pPr>
      <w:bookmarkStart w:id="53" w:name="_ENREF_53"/>
      <w:r w:rsidRPr="0057741A">
        <w:t>[53]</w:t>
      </w:r>
      <w:r w:rsidRPr="0057741A">
        <w:tab/>
        <w:t>J. Hafizovic, M. Bjørgen, U. Olsbye, P. D. C. Dietzel, S. Bordiga, C. Prestipino</w:t>
      </w:r>
      <w:r w:rsidRPr="0057741A">
        <w:rPr>
          <w:i/>
        </w:rPr>
        <w:t>, et al.</w:t>
      </w:r>
      <w:r w:rsidRPr="0057741A">
        <w:t xml:space="preserve">, "The Inconsistency in Adsorption Properties and Powder XRD Data of MOF-5 Is Rationalized by Framework Interpenetration and the Presence of Organic and Inorganic Species in the Nanocavities," </w:t>
      </w:r>
      <w:r w:rsidRPr="0057741A">
        <w:rPr>
          <w:i/>
        </w:rPr>
        <w:t xml:space="preserve">Journal of the American Chemical Society, </w:t>
      </w:r>
      <w:r w:rsidRPr="0057741A">
        <w:t>vol. 129, pp. 3612-3620, 2007.</w:t>
      </w:r>
      <w:bookmarkEnd w:id="53"/>
    </w:p>
    <w:p w14:paraId="3E9E071A" w14:textId="2CC125D9" w:rsidR="0057741A" w:rsidRPr="0057741A" w:rsidRDefault="0057741A" w:rsidP="0057741A">
      <w:pPr>
        <w:pStyle w:val="EndNoteBibliography"/>
        <w:spacing w:after="0"/>
        <w:ind w:left="720" w:hanging="720"/>
      </w:pPr>
      <w:bookmarkStart w:id="54" w:name="_ENREF_54"/>
      <w:r w:rsidRPr="0057741A">
        <w:t>[54]</w:t>
      </w:r>
      <w:r w:rsidRPr="0057741A">
        <w:tab/>
        <w:t xml:space="preserve">S. Choi, T. Watanabe, T.-H. Bae, D. S. Sholl, and C. W. Jones, "Modification of the Mg/DOBDC MOF with Amines to Enhance CO2 Adsorption from Ultradilute Gases," </w:t>
      </w:r>
      <w:r w:rsidRPr="0057741A">
        <w:rPr>
          <w:i/>
        </w:rPr>
        <w:t xml:space="preserve">The Journal of Physical Chemistry Letters, </w:t>
      </w:r>
      <w:r w:rsidRPr="0057741A">
        <w:t>vol. 3, pp. 1136-1141, 2012.</w:t>
      </w:r>
      <w:bookmarkEnd w:id="54"/>
    </w:p>
    <w:p w14:paraId="5C3D237B" w14:textId="08D5B91F" w:rsidR="0057741A" w:rsidRPr="0057741A" w:rsidRDefault="0057741A" w:rsidP="0057741A">
      <w:pPr>
        <w:pStyle w:val="EndNoteBibliography"/>
        <w:spacing w:after="0"/>
        <w:ind w:left="720" w:hanging="720"/>
      </w:pPr>
      <w:bookmarkStart w:id="55" w:name="_ENREF_55"/>
      <w:r w:rsidRPr="0057741A">
        <w:t>[55]</w:t>
      </w:r>
      <w:r w:rsidRPr="0057741A">
        <w:tab/>
        <w:t xml:space="preserve">Y. Belmabkhout, R. Serna-Guerrero, and A. Sayari, "Amine-bearing mesoporous silica for CO2 removal from dry and humid air," </w:t>
      </w:r>
      <w:r w:rsidRPr="0057741A">
        <w:rPr>
          <w:i/>
        </w:rPr>
        <w:t xml:space="preserve">Chemical Engineering Science, </w:t>
      </w:r>
      <w:r w:rsidRPr="0057741A">
        <w:t>vol. 65, pp. 3695-3698, 2010.</w:t>
      </w:r>
      <w:bookmarkEnd w:id="55"/>
    </w:p>
    <w:p w14:paraId="478E6587" w14:textId="0A2B9216" w:rsidR="0057741A" w:rsidRPr="0057741A" w:rsidRDefault="0057741A" w:rsidP="0057741A">
      <w:pPr>
        <w:pStyle w:val="EndNoteBibliography"/>
        <w:ind w:left="720" w:hanging="720"/>
      </w:pPr>
      <w:bookmarkStart w:id="56" w:name="_ENREF_56"/>
      <w:r w:rsidRPr="0057741A">
        <w:t>[56]</w:t>
      </w:r>
      <w:r w:rsidRPr="0057741A">
        <w:tab/>
        <w:t xml:space="preserve">H. Wu, J. M. Simmons, G. Srinivas, W. Zhou, and T. Yildirim, "Adsorption Sites and Binding Nature of CO2 in Prototypical Metal−Organic Frameworks: A Combined Neutron Diffraction and First-Principles Study," </w:t>
      </w:r>
      <w:r w:rsidRPr="0057741A">
        <w:rPr>
          <w:i/>
        </w:rPr>
        <w:t xml:space="preserve">The Journal of Physical Chemistry Letters, </w:t>
      </w:r>
      <w:r w:rsidRPr="0057741A">
        <w:t>vol. 1, pp. 1946-1951, 2010.</w:t>
      </w:r>
      <w:bookmarkEnd w:id="56"/>
    </w:p>
    <w:p w14:paraId="361FF08F" w14:textId="4769F951" w:rsidR="00D9307D" w:rsidRDefault="00701AF4" w:rsidP="00DC216B">
      <w:pPr>
        <w:spacing w:after="120" w:line="360" w:lineRule="auto"/>
        <w:rPr>
          <w:b/>
        </w:rPr>
      </w:pPr>
      <w:r>
        <w:rPr>
          <w:b/>
        </w:rPr>
        <w:fldChar w:fldCharType="end"/>
      </w:r>
    </w:p>
    <w:p w14:paraId="5A14B5D1" w14:textId="77777777" w:rsidR="0070206B" w:rsidRDefault="0070206B" w:rsidP="00DC216B">
      <w:pPr>
        <w:spacing w:after="120" w:line="360" w:lineRule="auto"/>
        <w:rPr>
          <w:b/>
        </w:rPr>
      </w:pPr>
    </w:p>
    <w:p w14:paraId="169AB6F7" w14:textId="77777777" w:rsidR="0070206B" w:rsidRDefault="0070206B" w:rsidP="0070206B">
      <w:pPr>
        <w:pageBreakBefore/>
        <w:spacing w:after="120" w:line="360" w:lineRule="auto"/>
        <w:rPr>
          <w:b/>
        </w:rPr>
      </w:pPr>
      <w:r>
        <w:rPr>
          <w:b/>
        </w:rPr>
        <w:lastRenderedPageBreak/>
        <w:t>Captions to the Tables</w:t>
      </w:r>
    </w:p>
    <w:p w14:paraId="4869E34B" w14:textId="77777777" w:rsidR="0070206B" w:rsidRDefault="0070206B" w:rsidP="0070206B">
      <w:pPr>
        <w:spacing w:after="0" w:line="480" w:lineRule="auto"/>
        <w:rPr>
          <w:rFonts w:ascii="Times New Roman" w:hAnsi="Times New Roman"/>
        </w:rPr>
      </w:pPr>
      <w:r w:rsidRPr="00546844">
        <w:rPr>
          <w:b/>
        </w:rPr>
        <w:t xml:space="preserve">Table </w:t>
      </w:r>
      <w:r>
        <w:rPr>
          <w:b/>
        </w:rPr>
        <w:t>1</w:t>
      </w:r>
      <w:r w:rsidRPr="00546844">
        <w:rPr>
          <w:b/>
        </w:rPr>
        <w:t>.</w:t>
      </w:r>
      <w:r w:rsidRPr="00546844">
        <w:t xml:space="preserve"> </w:t>
      </w:r>
      <w:r>
        <w:t>Description of the precursors used to synthesize the composites (metallic, organic and graphene-based) and their composition</w:t>
      </w:r>
      <w:r w:rsidRPr="00546844">
        <w:t>.</w:t>
      </w:r>
      <w:r>
        <w:rPr>
          <w:rFonts w:ascii="Times New Roman" w:hAnsi="Times New Roman"/>
        </w:rPr>
        <w:t xml:space="preserve"> </w:t>
      </w:r>
    </w:p>
    <w:p w14:paraId="21418B9D" w14:textId="77777777" w:rsidR="0070206B" w:rsidRDefault="0070206B" w:rsidP="0070206B">
      <w:pPr>
        <w:spacing w:after="120" w:line="480" w:lineRule="auto"/>
        <w:rPr>
          <w:b/>
        </w:rPr>
      </w:pPr>
    </w:p>
    <w:p w14:paraId="6A95D7EE" w14:textId="77777777" w:rsidR="0070206B" w:rsidRDefault="0070206B" w:rsidP="0070206B">
      <w:pPr>
        <w:spacing w:after="120" w:line="480" w:lineRule="auto"/>
      </w:pPr>
      <w:r w:rsidRPr="00546844">
        <w:rPr>
          <w:b/>
        </w:rPr>
        <w:t xml:space="preserve">Table </w:t>
      </w:r>
      <w:r>
        <w:rPr>
          <w:b/>
        </w:rPr>
        <w:t>2</w:t>
      </w:r>
      <w:r w:rsidRPr="00546844">
        <w:rPr>
          <w:b/>
        </w:rPr>
        <w:t>.</w:t>
      </w:r>
      <w:r w:rsidRPr="00546844">
        <w:t xml:space="preserve"> </w:t>
      </w:r>
      <w:r>
        <w:t>Conditions and techniques used to determine the adsorption capacity of the composites for different small molecule gases.</w:t>
      </w:r>
    </w:p>
    <w:p w14:paraId="1189B3C2" w14:textId="77777777" w:rsidR="0070206B" w:rsidRDefault="0070206B" w:rsidP="0070206B">
      <w:pPr>
        <w:spacing w:after="120" w:line="360" w:lineRule="auto"/>
        <w:rPr>
          <w:b/>
        </w:rPr>
      </w:pPr>
    </w:p>
    <w:p w14:paraId="6AC1DB56" w14:textId="77777777" w:rsidR="0070206B" w:rsidRDefault="0070206B" w:rsidP="0070206B">
      <w:pPr>
        <w:pageBreakBefore/>
        <w:spacing w:after="120" w:line="360" w:lineRule="auto"/>
        <w:rPr>
          <w:b/>
        </w:rPr>
      </w:pPr>
      <w:r>
        <w:rPr>
          <w:b/>
        </w:rPr>
        <w:lastRenderedPageBreak/>
        <w:t>Captions to the Figures</w:t>
      </w:r>
    </w:p>
    <w:p w14:paraId="2A08657C" w14:textId="77777777" w:rsidR="0070206B" w:rsidRPr="009E6E6D" w:rsidRDefault="0070206B" w:rsidP="0070206B">
      <w:pPr>
        <w:spacing w:after="120" w:line="360" w:lineRule="auto"/>
      </w:pPr>
      <w:r>
        <w:rPr>
          <w:b/>
        </w:rPr>
        <w:t xml:space="preserve">Figure 1. </w:t>
      </w:r>
      <w:r>
        <w:t>Schematic of the composites synthesis (top) and examples of the chemical species involved in the synthesis along with the resulting composite (bottom, here: MOF-5/GO composite).</w:t>
      </w:r>
    </w:p>
    <w:p w14:paraId="1F2A0776" w14:textId="77777777" w:rsidR="0070206B" w:rsidRDefault="0070206B" w:rsidP="0070206B">
      <w:pPr>
        <w:spacing w:after="120" w:line="480" w:lineRule="auto"/>
        <w:rPr>
          <w:rFonts w:ascii="Times New Roman" w:hAnsi="Times New Roman"/>
          <w:b/>
        </w:rPr>
      </w:pPr>
    </w:p>
    <w:p w14:paraId="2A6D034C" w14:textId="425CA8F8" w:rsidR="0070206B" w:rsidRPr="005C5A7B" w:rsidRDefault="0070206B" w:rsidP="005C5A7B">
      <w:pPr>
        <w:spacing w:after="120" w:line="360" w:lineRule="auto"/>
      </w:pPr>
      <w:r w:rsidRPr="006368E5">
        <w:rPr>
          <w:rFonts w:ascii="Times New Roman" w:hAnsi="Times New Roman"/>
          <w:b/>
        </w:rPr>
        <w:t xml:space="preserve">Figure 2. </w:t>
      </w:r>
      <w:r w:rsidRPr="006368E5">
        <w:rPr>
          <w:rFonts w:ascii="Times New Roman" w:hAnsi="Times New Roman"/>
        </w:rPr>
        <w:t xml:space="preserve">XRD patterns of the composites: (A) MOF-5/GO and (B) HKUST-1/GO along with those of the parent materials, </w:t>
      </w:r>
      <w:r w:rsidRPr="006368E5">
        <w:rPr>
          <w:rFonts w:ascii="Times New Roman" w:hAnsi="Times New Roman"/>
          <w:i/>
        </w:rPr>
        <w:t>i.e.</w:t>
      </w:r>
      <w:r w:rsidRPr="006368E5">
        <w:rPr>
          <w:rFonts w:ascii="Times New Roman" w:hAnsi="Times New Roman"/>
        </w:rPr>
        <w:t xml:space="preserve"> MOF-5, HKUST-1 and GO. The GO content in the composites is indicated above each pattern.</w:t>
      </w:r>
      <w:r w:rsidR="00536999">
        <w:rPr>
          <w:rFonts w:ascii="Times New Roman" w:hAnsi="Times New Roman"/>
        </w:rPr>
        <w:t xml:space="preserve"> </w:t>
      </w:r>
      <w:r w:rsidR="00536999">
        <w:t xml:space="preserve">Adapted </w:t>
      </w:r>
      <w:r w:rsidR="00536999" w:rsidRPr="00B40FF7">
        <w:t>with permission from Ref</w:t>
      </w:r>
      <w:r w:rsidR="00536999">
        <w:t>.</w:t>
      </w:r>
      <w:r w:rsidR="00536999">
        <w:fldChar w:fldCharType="begin">
          <w:fldData xml:space="preserve">PEVuZE5vdGU+PENpdGU+PEF1dGhvcj5QZXRpdDwvQXV0aG9yPjxZZWFyPjIwMDk8L1llYXI+PFJl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</w:fldData>
        </w:fldChar>
      </w:r>
      <w:r w:rsidR="00536999">
        <w:instrText xml:space="preserve"> ADDIN EN.CITE </w:instrText>
      </w:r>
      <w:r w:rsidR="00536999">
        <w:fldChar w:fldCharType="begin">
          <w:fldData xml:space="preserve">PEVuZE5vdGU+PENpdGU+PEF1dGhvcj5QZXRpdDwvQXV0aG9yPjxZZWFyPjIwMDk8L1llYXI+PFJl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</w:fldData>
        </w:fldChar>
      </w:r>
      <w:r w:rsidR="00536999">
        <w:instrText xml:space="preserve"> ADDIN EN.CITE.DATA </w:instrText>
      </w:r>
      <w:r w:rsidR="00536999">
        <w:fldChar w:fldCharType="end"/>
      </w:r>
      <w:r w:rsidR="00536999">
        <w:fldChar w:fldCharType="separate"/>
      </w:r>
      <w:r w:rsidR="00536999">
        <w:rPr>
          <w:noProof/>
        </w:rPr>
        <w:t>[</w:t>
      </w:r>
      <w:hyperlink w:anchor="_ENREF_19" w:tooltip="Petit, 2009 #51" w:history="1">
        <w:r w:rsidR="0057741A">
          <w:rPr>
            <w:noProof/>
          </w:rPr>
          <w:t>19</w:t>
        </w:r>
      </w:hyperlink>
      <w:r w:rsidR="00536999">
        <w:rPr>
          <w:noProof/>
        </w:rPr>
        <w:t xml:space="preserve">, </w:t>
      </w:r>
      <w:hyperlink w:anchor="_ENREF_21" w:tooltip="Petit, 2011 #44" w:history="1">
        <w:r w:rsidR="0057741A">
          <w:rPr>
            <w:noProof/>
          </w:rPr>
          <w:t>21</w:t>
        </w:r>
      </w:hyperlink>
      <w:r w:rsidR="00536999">
        <w:rPr>
          <w:noProof/>
        </w:rPr>
        <w:t>]</w:t>
      </w:r>
      <w:r w:rsidR="00536999">
        <w:fldChar w:fldCharType="end"/>
      </w:r>
      <w:proofErr w:type="gramStart"/>
      <w:r w:rsidR="00536999">
        <w:t xml:space="preserve">; </w:t>
      </w:r>
      <w:r w:rsidR="00536999" w:rsidRPr="00B40FF7">
        <w:t xml:space="preserve">Copyright 2014, </w:t>
      </w:r>
      <w:r w:rsidR="00536999">
        <w:t xml:space="preserve">WILEY-VCH </w:t>
      </w:r>
      <w:proofErr w:type="spellStart"/>
      <w:r w:rsidR="00536999">
        <w:t>Verlag</w:t>
      </w:r>
      <w:proofErr w:type="spellEnd"/>
      <w:r w:rsidR="00536999">
        <w:t xml:space="preserve"> and Elsevier.</w:t>
      </w:r>
      <w:proofErr w:type="gramEnd"/>
    </w:p>
    <w:p w14:paraId="332454C0" w14:textId="77777777" w:rsidR="0070206B" w:rsidRPr="006368E5" w:rsidRDefault="0070206B" w:rsidP="0070206B">
      <w:pPr>
        <w:spacing w:after="120" w:line="480" w:lineRule="auto"/>
        <w:rPr>
          <w:rFonts w:ascii="Times New Roman" w:hAnsi="Times New Roman"/>
        </w:rPr>
      </w:pPr>
    </w:p>
    <w:p w14:paraId="13D410EF" w14:textId="0DAA5AB7" w:rsidR="0070206B" w:rsidRPr="006368E5" w:rsidRDefault="0070206B" w:rsidP="0070206B">
      <w:pPr>
        <w:spacing w:after="120" w:line="480" w:lineRule="auto"/>
        <w:rPr>
          <w:rFonts w:ascii="Times New Roman" w:hAnsi="Times New Roman"/>
          <w:vertAlign w:val="superscript"/>
        </w:rPr>
      </w:pPr>
      <w:r w:rsidRPr="006368E5">
        <w:rPr>
          <w:rFonts w:ascii="Times New Roman" w:hAnsi="Times New Roman"/>
          <w:b/>
        </w:rPr>
        <w:t>Figure 3.</w:t>
      </w:r>
      <w:r w:rsidRPr="006368E5">
        <w:rPr>
          <w:rFonts w:ascii="Times New Roman" w:hAnsi="Times New Roman"/>
        </w:rPr>
        <w:t xml:space="preserve"> </w:t>
      </w:r>
      <w:proofErr w:type="gramStart"/>
      <w:r w:rsidRPr="006368E5">
        <w:rPr>
          <w:rFonts w:ascii="Times New Roman" w:hAnsi="Times New Roman"/>
        </w:rPr>
        <w:t xml:space="preserve">Derivatives of the </w:t>
      </w:r>
      <w:proofErr w:type="spellStart"/>
      <w:r w:rsidRPr="006368E5">
        <w:rPr>
          <w:rFonts w:ascii="Times New Roman" w:hAnsi="Times New Roman"/>
        </w:rPr>
        <w:t>thermogravimetric</w:t>
      </w:r>
      <w:proofErr w:type="spellEnd"/>
      <w:r w:rsidRPr="006368E5">
        <w:rPr>
          <w:rFonts w:ascii="Times New Roman" w:hAnsi="Times New Roman"/>
        </w:rPr>
        <w:t xml:space="preserve"> curves for GO, MOF-5 and MOF-5/GO (GO content: </w:t>
      </w:r>
      <w:r w:rsidR="00196D31" w:rsidRPr="00E420A2">
        <w:rPr>
          <w:rFonts w:ascii="Times New Roman" w:hAnsi="Times New Roman"/>
        </w:rPr>
        <w:t>5 to 55</w:t>
      </w:r>
      <w:r w:rsidRPr="006368E5">
        <w:rPr>
          <w:rFonts w:ascii="Times New Roman" w:hAnsi="Times New Roman"/>
        </w:rPr>
        <w:t xml:space="preserve"> </w:t>
      </w:r>
      <w:proofErr w:type="spellStart"/>
      <w:r w:rsidRPr="006368E5">
        <w:rPr>
          <w:rFonts w:ascii="Times New Roman" w:hAnsi="Times New Roman"/>
        </w:rPr>
        <w:t>wt</w:t>
      </w:r>
      <w:proofErr w:type="spellEnd"/>
      <w:r w:rsidRPr="006368E5">
        <w:rPr>
          <w:rFonts w:ascii="Times New Roman" w:hAnsi="Times New Roman"/>
        </w:rPr>
        <w:t>%).</w:t>
      </w:r>
      <w:proofErr w:type="gramEnd"/>
    </w:p>
    <w:p w14:paraId="499A69BB" w14:textId="77777777" w:rsidR="0070206B" w:rsidRPr="006368E5" w:rsidRDefault="0070206B" w:rsidP="0070206B">
      <w:pPr>
        <w:spacing w:after="120" w:line="480" w:lineRule="auto"/>
        <w:rPr>
          <w:rFonts w:ascii="Times New Roman" w:hAnsi="Times New Roman"/>
        </w:rPr>
      </w:pPr>
    </w:p>
    <w:p w14:paraId="43D6FAA8" w14:textId="5CB0706F" w:rsidR="0070206B" w:rsidRPr="005C5A7B" w:rsidRDefault="0070206B" w:rsidP="005C5A7B">
      <w:pPr>
        <w:spacing w:after="120" w:line="360" w:lineRule="auto"/>
      </w:pPr>
      <w:r w:rsidRPr="006368E5">
        <w:rPr>
          <w:rFonts w:ascii="Times New Roman" w:hAnsi="Times New Roman"/>
          <w:b/>
        </w:rPr>
        <w:t>Figure 4.</w:t>
      </w:r>
      <w:r w:rsidRPr="006368E5">
        <w:rPr>
          <w:rFonts w:ascii="Times New Roman" w:hAnsi="Times New Roman"/>
        </w:rPr>
        <w:t xml:space="preserve"> Results of the porosity measurements from N</w:t>
      </w:r>
      <w:r w:rsidRPr="006368E5">
        <w:rPr>
          <w:rFonts w:ascii="Times New Roman" w:hAnsi="Times New Roman"/>
          <w:vertAlign w:val="subscript"/>
        </w:rPr>
        <w:t>2</w:t>
      </w:r>
      <w:r w:rsidRPr="006368E5">
        <w:rPr>
          <w:rFonts w:ascii="Times New Roman" w:hAnsi="Times New Roman"/>
        </w:rPr>
        <w:t xml:space="preserve"> sorption for the composites (MOF-5/GO and HKUST-1/GO) and the parent MOFs: (A, C) total volume of pores and (B, D) volume of </w:t>
      </w:r>
      <w:proofErr w:type="spellStart"/>
      <w:r w:rsidRPr="006368E5">
        <w:rPr>
          <w:rFonts w:ascii="Times New Roman" w:hAnsi="Times New Roman"/>
        </w:rPr>
        <w:t>micropores</w:t>
      </w:r>
      <w:proofErr w:type="spellEnd"/>
      <w:r w:rsidRPr="006368E5">
        <w:rPr>
          <w:rFonts w:ascii="Times New Roman" w:hAnsi="Times New Roman"/>
        </w:rPr>
        <w:t>. The grey bars correspond to MOF-5-based materials, and the blue bars to HKUST-1-based materials. The GO content in the composites is indicated under each bar.</w:t>
      </w:r>
      <w:r w:rsidR="00536999">
        <w:rPr>
          <w:rFonts w:ascii="Times New Roman" w:hAnsi="Times New Roman"/>
        </w:rPr>
        <w:t xml:space="preserve"> </w:t>
      </w:r>
      <w:r w:rsidR="00536999">
        <w:t xml:space="preserve">Data for this figure were taken from Ref. </w:t>
      </w:r>
      <w:r w:rsidR="00536999">
        <w:fldChar w:fldCharType="begin">
          <w:fldData xml:space="preserve">PEVuZE5vdGU+PENpdGU+PEF1dGhvcj5QZXRpdDwvQXV0aG9yPjxZZWFyPjIwMDk8L1llYXI+PFJl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</w:fldData>
        </w:fldChar>
      </w:r>
      <w:r w:rsidR="00536999">
        <w:instrText xml:space="preserve"> ADDIN EN.CITE </w:instrText>
      </w:r>
      <w:r w:rsidR="00536999">
        <w:fldChar w:fldCharType="begin">
          <w:fldData xml:space="preserve">PEVuZE5vdGU+PENpdGU+PEF1dGhvcj5QZXRpdDwvQXV0aG9yPjxZZWFyPjIwMDk8L1llYXI+PFJl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</w:fldData>
        </w:fldChar>
      </w:r>
      <w:r w:rsidR="00536999">
        <w:instrText xml:space="preserve"> ADDIN EN.CITE.DATA </w:instrText>
      </w:r>
      <w:r w:rsidR="00536999">
        <w:fldChar w:fldCharType="end"/>
      </w:r>
      <w:r w:rsidR="00536999">
        <w:fldChar w:fldCharType="separate"/>
      </w:r>
      <w:r w:rsidR="00536999">
        <w:rPr>
          <w:noProof/>
        </w:rPr>
        <w:t>[</w:t>
      </w:r>
      <w:hyperlink w:anchor="_ENREF_19" w:tooltip="Petit, 2009 #51" w:history="1">
        <w:r w:rsidR="0057741A">
          <w:rPr>
            <w:noProof/>
          </w:rPr>
          <w:t>19</w:t>
        </w:r>
      </w:hyperlink>
      <w:r w:rsidR="00536999">
        <w:rPr>
          <w:noProof/>
        </w:rPr>
        <w:t xml:space="preserve">, </w:t>
      </w:r>
      <w:hyperlink w:anchor="_ENREF_21" w:tooltip="Petit, 2011 #44" w:history="1">
        <w:r w:rsidR="0057741A">
          <w:rPr>
            <w:noProof/>
          </w:rPr>
          <w:t>21</w:t>
        </w:r>
      </w:hyperlink>
      <w:r w:rsidR="00536999">
        <w:rPr>
          <w:noProof/>
        </w:rPr>
        <w:t>]</w:t>
      </w:r>
      <w:r w:rsidR="00536999">
        <w:fldChar w:fldCharType="end"/>
      </w:r>
      <w:r w:rsidR="00536999">
        <w:t>.</w:t>
      </w:r>
    </w:p>
    <w:p w14:paraId="295AE310" w14:textId="77777777" w:rsidR="0070206B" w:rsidRPr="006368E5" w:rsidRDefault="0070206B" w:rsidP="0070206B">
      <w:pPr>
        <w:spacing w:after="120" w:line="480" w:lineRule="auto"/>
        <w:rPr>
          <w:rFonts w:ascii="Times New Roman" w:hAnsi="Times New Roman"/>
        </w:rPr>
      </w:pPr>
    </w:p>
    <w:p w14:paraId="1EC5A319" w14:textId="11292F6F" w:rsidR="0070206B" w:rsidRPr="006368E5" w:rsidRDefault="0070206B" w:rsidP="0070206B">
      <w:pPr>
        <w:spacing w:after="120" w:line="480" w:lineRule="auto"/>
        <w:rPr>
          <w:rFonts w:ascii="Times New Roman" w:hAnsi="Times New Roman"/>
        </w:rPr>
      </w:pPr>
      <w:r w:rsidRPr="006368E5">
        <w:rPr>
          <w:rFonts w:ascii="Times New Roman" w:hAnsi="Times New Roman"/>
          <w:b/>
        </w:rPr>
        <w:t>Figure 5.</w:t>
      </w:r>
      <w:r w:rsidRPr="006368E5">
        <w:rPr>
          <w:rFonts w:ascii="Times New Roman" w:hAnsi="Times New Roman"/>
        </w:rPr>
        <w:t xml:space="preserve"> </w:t>
      </w:r>
      <w:proofErr w:type="gramStart"/>
      <w:r w:rsidRPr="006368E5">
        <w:rPr>
          <w:rFonts w:ascii="Times New Roman" w:hAnsi="Times New Roman"/>
        </w:rPr>
        <w:t>Schematized structure of the MOF-5/GO and HKUST-1/GO composites with visualization of the location of new pores.</w:t>
      </w:r>
      <w:proofErr w:type="gramEnd"/>
      <w:r w:rsidRPr="006368E5">
        <w:rPr>
          <w:rFonts w:ascii="Times New Roman" w:hAnsi="Times New Roman"/>
        </w:rPr>
        <w:t xml:space="preserve"> The pictures are SEM images of the specific composites addressed in Ref. </w:t>
      </w:r>
      <w:r w:rsidRPr="006368E5">
        <w:rPr>
          <w:rFonts w:ascii="Times New Roman" w:hAnsi="Times New Roman"/>
        </w:rPr>
        <w:fldChar w:fldCharType="begin"/>
      </w:r>
      <w:r>
        <w:rPr>
          <w:rFonts w:ascii="Times New Roman" w:hAnsi="Times New Roman"/>
        </w:rPr>
        <w:instrText xml:space="preserve"> ADDIN EN.CITE &lt;EndNote&gt;&lt;Cite&gt;&lt;Author&gt;Petit&lt;/Author&gt;&lt;Year&gt;2009&lt;/Year&gt;&lt;RecNum&gt;51&lt;/RecNum&gt;&lt;DisplayText&gt;[19]&lt;/DisplayText&gt;&lt;record&gt;&lt;rec-number&gt;51&lt;/rec-number&gt;&lt;foreign-keys&gt;&lt;key app="EN" db-id="pf9vts2viwwv0qedd265fesvvw2dpfsptfxr"&gt;51&lt;/key&gt;&lt;/foreign-keys&gt;&lt;ref-type name="Journal Article"&gt;17&lt;/ref-type&gt;&lt;contributors&gt;&lt;authors&gt;&lt;author&gt;Petit, Camille&lt;/author&gt;&lt;author&gt;Bandosz, Teresa J.&lt;/author&gt;&lt;/authors&gt;&lt;/contributors&gt;&lt;titles&gt;&lt;title&gt;MOF–Graphite Oxide Composites: Combining the Uniqueness of Graphene Layers and Metal–Organic Frameworks&lt;/title&gt;&lt;secondary-title&gt;Advanced Materials&lt;/secondary-title&gt;&lt;/titles&gt;&lt;periodical&gt;&lt;full-title&gt;Advanced Materials&lt;/full-title&gt;&lt;/periodical&gt;&lt;pages&gt;4753-4757&lt;/pages&gt;&lt;volume&gt;21&lt;/volume&gt;&lt;number&gt;46&lt;/number&gt;&lt;keywords&gt;&lt;keyword&gt;Adsorbent materials&lt;/keyword&gt;&lt;keyword&gt;graphite oxides&lt;/keyword&gt;&lt;keyword&gt;metal–organic frameworks&lt;/keyword&gt;&lt;keyword&gt;nanocomposites&lt;/keyword&gt;&lt;keyword&gt;porosity&lt;/keyword&gt;&lt;/keywords&gt;&lt;dates&gt;&lt;year&gt;2009&lt;/year&gt;&lt;/dates&gt;&lt;publisher&gt;WILEY-VCH Verlag&lt;/publisher&gt;&lt;isbn&gt;1521-4095&lt;/isbn&gt;&lt;urls&gt;&lt;related-urls&gt;&lt;url&gt;http://dx.doi.org/10.1002/adma.200901581&lt;/url&gt;&lt;/related-urls&gt;&lt;/urls&gt;&lt;electronic-resource-num&gt;10.1002/adma.200901581&lt;/electronic-resource-num&gt;&lt;/record&gt;&lt;/Cite&gt;&lt;/EndNote&gt;</w:instrText>
      </w:r>
      <w:r w:rsidRPr="006368E5">
        <w:rPr>
          <w:rFonts w:ascii="Times New Roman" w:hAnsi="Times New Roman"/>
        </w:rPr>
        <w:fldChar w:fldCharType="separate"/>
      </w:r>
      <w:r>
        <w:rPr>
          <w:rFonts w:ascii="Times New Roman" w:hAnsi="Times New Roman"/>
          <w:noProof/>
        </w:rPr>
        <w:t>[</w:t>
      </w:r>
      <w:hyperlink w:anchor="_ENREF_19" w:tooltip="Petit, 2009 #51" w:history="1">
        <w:r w:rsidR="0057741A">
          <w:rPr>
            <w:rFonts w:ascii="Times New Roman" w:hAnsi="Times New Roman"/>
            <w:noProof/>
          </w:rPr>
          <w:t>19</w:t>
        </w:r>
      </w:hyperlink>
      <w:r>
        <w:rPr>
          <w:rFonts w:ascii="Times New Roman" w:hAnsi="Times New Roman"/>
          <w:noProof/>
        </w:rPr>
        <w:t>]</w:t>
      </w:r>
      <w:r w:rsidRPr="006368E5">
        <w:rPr>
          <w:rFonts w:ascii="Times New Roman" w:hAnsi="Times New Roman"/>
        </w:rPr>
        <w:fldChar w:fldCharType="end"/>
      </w:r>
      <w:r w:rsidRPr="006368E5">
        <w:rPr>
          <w:rFonts w:ascii="Times New Roman" w:hAnsi="Times New Roman"/>
        </w:rPr>
        <w:t xml:space="preserve"> and </w:t>
      </w:r>
      <w:r w:rsidRPr="006368E5">
        <w:rPr>
          <w:rFonts w:ascii="Times New Roman" w:hAnsi="Times New Roman"/>
        </w:rPr>
        <w:fldChar w:fldCharType="begin"/>
      </w:r>
      <w:r>
        <w:rPr>
          <w:rFonts w:ascii="Times New Roman" w:hAnsi="Times New Roman"/>
        </w:rPr>
        <w:instrText xml:space="preserve"> ADDIN EN.CITE &lt;EndNote&gt;&lt;Cite&gt;&lt;Author&gt;Petit&lt;/Author&gt;&lt;Year&gt;2011&lt;/Year&gt;&lt;RecNum&gt;44&lt;/RecNum&gt;&lt;DisplayText&gt;[21]&lt;/DisplayText&gt;&lt;record&gt;&lt;rec-number&gt;44&lt;/rec-number&gt;&lt;foreign-keys&gt;&lt;key app="EN" db-id="pf9vts2viwwv0qedd265fesvvw2dpfsptfxr"&gt;44&lt;/key&gt;&lt;/foreign-keys&gt;&lt;ref-type name="Journal Article"&gt;17&lt;/ref-type&gt;&lt;contributors&gt;&lt;authors&gt;&lt;author&gt;Petit, Camille&lt;/author&gt;&lt;author&gt;Burress, Jacob&lt;/author&gt;&lt;author&gt;Bandosz, Teresa J.&lt;/author&gt;&lt;/authors&gt;&lt;/contributors&gt;&lt;titles&gt;&lt;title&gt;The synthesis and characterization of copper-based metal–organic framework/graphite oxide composites&lt;/title&gt;&lt;secondary-title&gt;Carbon&lt;/secondary-title&gt;&lt;/titles&gt;&lt;periodical&gt;&lt;full-title&gt;Carbon&lt;/full-title&gt;&lt;/periodical&gt;&lt;pages&gt;563-572&lt;/pages&gt;&lt;volume&gt;49&lt;/volume&gt;&lt;number&gt;2&lt;/number&gt;&lt;dates&gt;&lt;year&gt;2011&lt;/year&gt;&lt;pub-dates&gt;&lt;date&gt;2//&lt;/date&gt;&lt;/pub-dates&gt;&lt;/dates&gt;&lt;isbn&gt;0008-6223&lt;/isbn&gt;&lt;urls&gt;&lt;related-urls&gt;&lt;url&gt;http://www.sciencedirect.com/science/article/pii/S0008622310007086&lt;/url&gt;&lt;/related-urls&gt;&lt;/urls&gt;&lt;electronic-resource-num&gt;http://dx.doi.org/10.1016/j.carbon.2010.09.059&lt;/electronic-resource-num&gt;&lt;/record&gt;&lt;/Cite&gt;&lt;/EndNote&gt;</w:instrText>
      </w:r>
      <w:r w:rsidRPr="006368E5">
        <w:rPr>
          <w:rFonts w:ascii="Times New Roman" w:hAnsi="Times New Roman"/>
        </w:rPr>
        <w:fldChar w:fldCharType="separate"/>
      </w:r>
      <w:r>
        <w:rPr>
          <w:rFonts w:ascii="Times New Roman" w:hAnsi="Times New Roman"/>
          <w:noProof/>
        </w:rPr>
        <w:t>[</w:t>
      </w:r>
      <w:hyperlink w:anchor="_ENREF_21" w:tooltip="Petit, 2011 #44" w:history="1">
        <w:r w:rsidR="0057741A">
          <w:rPr>
            <w:rFonts w:ascii="Times New Roman" w:hAnsi="Times New Roman"/>
            <w:noProof/>
          </w:rPr>
          <w:t>21</w:t>
        </w:r>
      </w:hyperlink>
      <w:r>
        <w:rPr>
          <w:rFonts w:ascii="Times New Roman" w:hAnsi="Times New Roman"/>
          <w:noProof/>
        </w:rPr>
        <w:t>]</w:t>
      </w:r>
      <w:r w:rsidRPr="006368E5">
        <w:rPr>
          <w:rFonts w:ascii="Times New Roman" w:hAnsi="Times New Roman"/>
        </w:rPr>
        <w:fldChar w:fldCharType="end"/>
      </w:r>
      <w:r w:rsidRPr="006368E5">
        <w:rPr>
          <w:rFonts w:ascii="Times New Roman" w:hAnsi="Times New Roman"/>
        </w:rPr>
        <w:t>.</w:t>
      </w:r>
    </w:p>
    <w:p w14:paraId="1F0EB819" w14:textId="77777777" w:rsidR="0070206B" w:rsidRPr="006368E5" w:rsidRDefault="0070206B" w:rsidP="0070206B">
      <w:pPr>
        <w:spacing w:after="120" w:line="480" w:lineRule="auto"/>
        <w:rPr>
          <w:rFonts w:ascii="Times New Roman" w:hAnsi="Times New Roman"/>
        </w:rPr>
      </w:pPr>
    </w:p>
    <w:p w14:paraId="12B94B89" w14:textId="08C80001" w:rsidR="0070206B" w:rsidRPr="006368E5" w:rsidRDefault="0070206B" w:rsidP="0070206B">
      <w:pPr>
        <w:spacing w:after="120" w:line="480" w:lineRule="auto"/>
        <w:rPr>
          <w:rFonts w:ascii="Times New Roman" w:hAnsi="Times New Roman"/>
        </w:rPr>
      </w:pPr>
      <w:r w:rsidRPr="006368E5">
        <w:rPr>
          <w:rFonts w:ascii="Times New Roman" w:hAnsi="Times New Roman"/>
          <w:b/>
        </w:rPr>
        <w:lastRenderedPageBreak/>
        <w:t>Figure 6.</w:t>
      </w:r>
      <w:r w:rsidRPr="006368E5">
        <w:rPr>
          <w:rFonts w:ascii="Times New Roman" w:hAnsi="Times New Roman"/>
        </w:rPr>
        <w:t xml:space="preserve"> Adsorption capacities of GO, MOF-5, HKUST-1 and the corresponding composites for the removal of NH</w:t>
      </w:r>
      <w:r w:rsidRPr="006368E5">
        <w:rPr>
          <w:rFonts w:ascii="Times New Roman" w:hAnsi="Times New Roman"/>
          <w:vertAlign w:val="subscript"/>
        </w:rPr>
        <w:t xml:space="preserve">3 </w:t>
      </w:r>
      <w:r w:rsidRPr="006368E5">
        <w:rPr>
          <w:rFonts w:ascii="Times New Roman" w:hAnsi="Times New Roman"/>
        </w:rPr>
        <w:t>(grey), NO</w:t>
      </w:r>
      <w:r w:rsidRPr="006368E5">
        <w:rPr>
          <w:rFonts w:ascii="Times New Roman" w:hAnsi="Times New Roman"/>
          <w:vertAlign w:val="subscript"/>
        </w:rPr>
        <w:t xml:space="preserve">2 </w:t>
      </w:r>
      <w:r w:rsidRPr="006368E5">
        <w:rPr>
          <w:rFonts w:ascii="Times New Roman" w:hAnsi="Times New Roman"/>
        </w:rPr>
        <w:t>(red) or H</w:t>
      </w:r>
      <w:r w:rsidRPr="006368E5">
        <w:rPr>
          <w:rFonts w:ascii="Times New Roman" w:hAnsi="Times New Roman"/>
          <w:vertAlign w:val="subscript"/>
        </w:rPr>
        <w:t>2</w:t>
      </w:r>
      <w:r w:rsidRPr="006368E5">
        <w:rPr>
          <w:rFonts w:ascii="Times New Roman" w:hAnsi="Times New Roman"/>
        </w:rPr>
        <w:t xml:space="preserve">S (green). Results are for the experiments carried out in dry air (left) and moist air (right). The GO content (in </w:t>
      </w:r>
      <w:proofErr w:type="spellStart"/>
      <w:r w:rsidRPr="006368E5">
        <w:rPr>
          <w:rFonts w:ascii="Times New Roman" w:hAnsi="Times New Roman"/>
        </w:rPr>
        <w:t>wt</w:t>
      </w:r>
      <w:proofErr w:type="spellEnd"/>
      <w:r w:rsidRPr="006368E5">
        <w:rPr>
          <w:rFonts w:ascii="Times New Roman" w:hAnsi="Times New Roman"/>
        </w:rPr>
        <w:t>%) in the composites is indicated under each bar.</w:t>
      </w:r>
      <w:r w:rsidR="00536999" w:rsidRPr="00536999">
        <w:t xml:space="preserve"> </w:t>
      </w:r>
      <w:r w:rsidR="00536999">
        <w:t xml:space="preserve">Data for this figure were taken from Ref. </w:t>
      </w:r>
      <w:r w:rsidR="00536999">
        <w:fldChar w:fldCharType="begin">
          <w:fldData xml:space="preserve">PEVuZE5vdGU+PENpdGU+PEF1dGhvcj5MZXZhc3NldXI8L0F1dGhvcj48WWVhcj4yMDEwPC9ZZWFy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==
</w:fldData>
        </w:fldChar>
      </w:r>
      <w:r w:rsidR="00536999">
        <w:instrText xml:space="preserve"> ADDIN EN.CITE </w:instrText>
      </w:r>
      <w:r w:rsidR="00536999">
        <w:fldChar w:fldCharType="begin">
          <w:fldData xml:space="preserve">PEVuZE5vdGU+PENpdGU+PEF1dGhvcj5MZXZhc3NldXI8L0F1dGhvcj48WWVhcj4yMDEwPC9ZZWFy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==
</w:fldData>
        </w:fldChar>
      </w:r>
      <w:r w:rsidR="00536999">
        <w:instrText xml:space="preserve"> ADDIN EN.CITE.DATA </w:instrText>
      </w:r>
      <w:r w:rsidR="00536999">
        <w:fldChar w:fldCharType="end"/>
      </w:r>
      <w:r w:rsidR="00536999">
        <w:fldChar w:fldCharType="separate"/>
      </w:r>
      <w:r w:rsidR="00536999">
        <w:rPr>
          <w:noProof/>
        </w:rPr>
        <w:t>[</w:t>
      </w:r>
      <w:hyperlink w:anchor="_ENREF_16" w:tooltip="Levasseur, 2010 #45" w:history="1">
        <w:r w:rsidR="0057741A">
          <w:rPr>
            <w:noProof/>
          </w:rPr>
          <w:t>16</w:t>
        </w:r>
      </w:hyperlink>
      <w:r w:rsidR="00536999">
        <w:rPr>
          <w:noProof/>
        </w:rPr>
        <w:t xml:space="preserve">, </w:t>
      </w:r>
      <w:hyperlink w:anchor="_ENREF_18" w:tooltip="Petit, 2010 #50" w:history="1">
        <w:r w:rsidR="0057741A">
          <w:rPr>
            <w:noProof/>
          </w:rPr>
          <w:t>18</w:t>
        </w:r>
      </w:hyperlink>
      <w:r w:rsidR="00536999">
        <w:rPr>
          <w:noProof/>
        </w:rPr>
        <w:t xml:space="preserve">, </w:t>
      </w:r>
      <w:hyperlink w:anchor="_ENREF_24" w:tooltip="Petit, 2010 #48" w:history="1">
        <w:r w:rsidR="0057741A">
          <w:rPr>
            <w:noProof/>
          </w:rPr>
          <w:t>24</w:t>
        </w:r>
      </w:hyperlink>
      <w:r w:rsidR="00536999">
        <w:rPr>
          <w:noProof/>
        </w:rPr>
        <w:t xml:space="preserve">, </w:t>
      </w:r>
      <w:hyperlink w:anchor="_ENREF_25" w:tooltip="Petit, 2010 #47" w:history="1">
        <w:r w:rsidR="0057741A">
          <w:rPr>
            <w:noProof/>
          </w:rPr>
          <w:t>25</w:t>
        </w:r>
      </w:hyperlink>
      <w:r w:rsidR="00536999">
        <w:rPr>
          <w:noProof/>
        </w:rPr>
        <w:t>]</w:t>
      </w:r>
      <w:r w:rsidR="00536999">
        <w:fldChar w:fldCharType="end"/>
      </w:r>
      <w:r w:rsidR="00536999">
        <w:t>.</w:t>
      </w:r>
    </w:p>
    <w:p w14:paraId="69937FF0" w14:textId="77777777" w:rsidR="0070206B" w:rsidRPr="006368E5" w:rsidRDefault="0070206B" w:rsidP="0070206B">
      <w:pPr>
        <w:spacing w:after="120" w:line="480" w:lineRule="auto"/>
        <w:rPr>
          <w:rFonts w:ascii="Times New Roman" w:hAnsi="Times New Roman"/>
          <w:vertAlign w:val="superscript"/>
        </w:rPr>
      </w:pPr>
    </w:p>
    <w:p w14:paraId="5AA00ABA" w14:textId="6B561547" w:rsidR="0070206B" w:rsidRPr="005C5A7B" w:rsidRDefault="0070206B" w:rsidP="005C5A7B">
      <w:pPr>
        <w:spacing w:after="120" w:line="360" w:lineRule="auto"/>
      </w:pPr>
      <w:r w:rsidRPr="006368E5">
        <w:rPr>
          <w:rFonts w:ascii="Times New Roman" w:hAnsi="Times New Roman"/>
          <w:b/>
        </w:rPr>
        <w:t>Figure 7.</w:t>
      </w:r>
      <w:r w:rsidRPr="006368E5">
        <w:rPr>
          <w:rFonts w:ascii="Times New Roman" w:hAnsi="Times New Roman"/>
        </w:rPr>
        <w:t xml:space="preserve"> FT-IR spectroscopy of </w:t>
      </w:r>
      <w:proofErr w:type="gramStart"/>
      <w:r w:rsidRPr="006368E5">
        <w:rPr>
          <w:rFonts w:ascii="Times New Roman" w:hAnsi="Times New Roman"/>
        </w:rPr>
        <w:t>a</w:t>
      </w:r>
      <w:proofErr w:type="gramEnd"/>
      <w:r w:rsidRPr="006368E5">
        <w:rPr>
          <w:rFonts w:ascii="Times New Roman" w:hAnsi="Times New Roman"/>
        </w:rPr>
        <w:t xml:space="preserve"> HKUST-1/GO composites (GO content: 20 </w:t>
      </w:r>
      <w:proofErr w:type="spellStart"/>
      <w:r w:rsidRPr="006368E5">
        <w:rPr>
          <w:rFonts w:ascii="Times New Roman" w:hAnsi="Times New Roman"/>
        </w:rPr>
        <w:t>wt</w:t>
      </w:r>
      <w:proofErr w:type="spellEnd"/>
      <w:r w:rsidRPr="006368E5">
        <w:rPr>
          <w:rFonts w:ascii="Times New Roman" w:hAnsi="Times New Roman"/>
        </w:rPr>
        <w:t>%) before and after exposure to ammonia in different conditions.</w:t>
      </w:r>
      <w:r w:rsidR="00536999" w:rsidRPr="00536999">
        <w:t xml:space="preserve"> </w:t>
      </w:r>
      <w:r w:rsidR="00536999">
        <w:t xml:space="preserve">Data for this figure were taken from Ref. </w:t>
      </w:r>
      <w:r w:rsidR="00536999">
        <w:fldChar w:fldCharType="begin"/>
      </w:r>
      <w:r w:rsidR="00536999">
        <w:instrText xml:space="preserve"> ADDIN EN.CITE &lt;EndNote&gt;&lt;Cite&gt;&lt;Author&gt;Petit&lt;/Author&gt;&lt;Year&gt;2010&lt;/Year&gt;&lt;RecNum&gt;14&lt;/RecNum&gt;&lt;DisplayText&gt;[24]&lt;/DisplayText&gt;&lt;record&gt;&lt;rec-number&gt;14&lt;/rec-number&gt;&lt;foreign-keys&gt;&lt;key app="EN" db-id="pf9vts2viwwv0qedd265fesvvw2dpfsptfxr"&gt;14&lt;/key&gt;&lt;/foreign-keys&gt;&lt;ref-type name="Journal Article"&gt;17&lt;/ref-type&gt;&lt;contributors&gt;&lt;authors&gt;&lt;author&gt;Petit, Camille&lt;/author&gt;&lt;author&gt;Mendoza, Barbara&lt;/author&gt;&lt;author&gt;Bandosz, Teresa J.&lt;/author&gt;&lt;/authors&gt;&lt;/contributors&gt;&lt;titles&gt;&lt;title&gt;Reactive Adsorption of Ammonia on Cu-Based MOF/Graphene Composites&lt;/title&gt;&lt;secondary-title&gt;Langmuir&lt;/secondary-title&gt;&lt;/titles&gt;&lt;periodical&gt;&lt;full-title&gt;Langmuir&lt;/full-title&gt;&lt;/periodical&gt;&lt;pages&gt;15302-15309&lt;/pages&gt;&lt;volume&gt;26&lt;/volume&gt;&lt;number&gt;19&lt;/number&gt;&lt;dates&gt;&lt;year&gt;2010&lt;/year&gt;&lt;pub-dates&gt;&lt;date&gt;2010/10/05&lt;/date&gt;&lt;/pub-dates&gt;&lt;/dates&gt;&lt;publisher&gt;American Chemical Society&lt;/publisher&gt;&lt;isbn&gt;0743-7463&lt;/isbn&gt;&lt;urls&gt;&lt;related-urls&gt;&lt;url&gt;http://dx.doi.org/10.1021/la1021092&lt;/url&gt;&lt;/related-urls&gt;&lt;/urls&gt;&lt;electronic-resource-num&gt;10.1021/la1021092&lt;/electronic-resource-num&gt;&lt;access-date&gt;2014/03/05&lt;/access-date&gt;&lt;/record&gt;&lt;/Cite&gt;&lt;/EndNote&gt;</w:instrText>
      </w:r>
      <w:r w:rsidR="00536999">
        <w:fldChar w:fldCharType="separate"/>
      </w:r>
      <w:r w:rsidR="00536999">
        <w:rPr>
          <w:noProof/>
        </w:rPr>
        <w:t>[</w:t>
      </w:r>
      <w:hyperlink w:anchor="_ENREF_24" w:tooltip="Petit, 2010 #48" w:history="1">
        <w:r w:rsidR="0057741A">
          <w:rPr>
            <w:noProof/>
          </w:rPr>
          <w:t>24</w:t>
        </w:r>
      </w:hyperlink>
      <w:r w:rsidR="00536999">
        <w:rPr>
          <w:noProof/>
        </w:rPr>
        <w:t>]</w:t>
      </w:r>
      <w:r w:rsidR="00536999">
        <w:fldChar w:fldCharType="end"/>
      </w:r>
      <w:r w:rsidR="00536999">
        <w:t>.</w:t>
      </w:r>
    </w:p>
    <w:p w14:paraId="48C87B07" w14:textId="77777777" w:rsidR="0070206B" w:rsidRPr="006368E5" w:rsidRDefault="0070206B" w:rsidP="0070206B">
      <w:pPr>
        <w:spacing w:after="120" w:line="480" w:lineRule="auto"/>
        <w:rPr>
          <w:rFonts w:ascii="Times New Roman" w:hAnsi="Times New Roman"/>
        </w:rPr>
      </w:pPr>
    </w:p>
    <w:p w14:paraId="4E24A63E" w14:textId="2B1C6659" w:rsidR="0070206B" w:rsidRPr="006368E5" w:rsidRDefault="0070206B" w:rsidP="0070206B">
      <w:pPr>
        <w:spacing w:after="120" w:line="480" w:lineRule="auto"/>
        <w:rPr>
          <w:rFonts w:ascii="Times New Roman" w:hAnsi="Times New Roman"/>
          <w:b/>
        </w:rPr>
      </w:pPr>
      <w:r w:rsidRPr="006368E5">
        <w:rPr>
          <w:rFonts w:ascii="Times New Roman" w:hAnsi="Times New Roman"/>
          <w:b/>
        </w:rPr>
        <w:t>Figure 8.</w:t>
      </w:r>
      <w:r w:rsidRPr="006368E5">
        <w:rPr>
          <w:rFonts w:ascii="Times New Roman" w:hAnsi="Times New Roman"/>
        </w:rPr>
        <w:t xml:space="preserve"> XRD spectra before and after exposure to ammonia in dry air of: (A) MOF-5/GO and its corresponding parent materials and (B) HKUST-1/GO and its corresponding parent materials.</w:t>
      </w:r>
      <w:r w:rsidR="00536999">
        <w:rPr>
          <w:rFonts w:ascii="Times New Roman" w:hAnsi="Times New Roman"/>
        </w:rPr>
        <w:t xml:space="preserve"> </w:t>
      </w:r>
      <w:r w:rsidR="00536999">
        <w:t xml:space="preserve">Data for this figure were taken from </w:t>
      </w:r>
      <w:r w:rsidR="00536999">
        <w:fldChar w:fldCharType="begin">
          <w:fldData xml:space="preserve">PEVuZE5vdGU+PENpdGU+PEF1dGhvcj5QZXRpdDwvQXV0aG9yPjxZZWFyPjIwMTA8L1llYXI+PFJl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</w:fldData>
        </w:fldChar>
      </w:r>
      <w:r w:rsidR="00536999">
        <w:instrText xml:space="preserve"> ADDIN EN.CITE </w:instrText>
      </w:r>
      <w:r w:rsidR="00536999">
        <w:fldChar w:fldCharType="begin">
          <w:fldData xml:space="preserve">PEVuZE5vdGU+PENpdGU+PEF1dGhvcj5QZXRpdDwvQXV0aG9yPjxZZWFyPjIwMTA8L1llYXI+PFJl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</w:fldData>
        </w:fldChar>
      </w:r>
      <w:r w:rsidR="00536999">
        <w:instrText xml:space="preserve"> ADDIN EN.CITE.DATA </w:instrText>
      </w:r>
      <w:r w:rsidR="00536999">
        <w:fldChar w:fldCharType="end"/>
      </w:r>
      <w:r w:rsidR="00536999">
        <w:fldChar w:fldCharType="separate"/>
      </w:r>
      <w:r w:rsidR="00536999">
        <w:rPr>
          <w:noProof/>
        </w:rPr>
        <w:t>[</w:t>
      </w:r>
      <w:hyperlink w:anchor="_ENREF_18" w:tooltip="Petit, 2010 #50" w:history="1">
        <w:r w:rsidR="0057741A">
          <w:rPr>
            <w:noProof/>
          </w:rPr>
          <w:t>18</w:t>
        </w:r>
      </w:hyperlink>
      <w:r w:rsidR="00536999">
        <w:rPr>
          <w:noProof/>
        </w:rPr>
        <w:t xml:space="preserve">, </w:t>
      </w:r>
      <w:hyperlink w:anchor="_ENREF_24" w:tooltip="Petit, 2010 #48" w:history="1">
        <w:r w:rsidR="0057741A">
          <w:rPr>
            <w:noProof/>
          </w:rPr>
          <w:t>24</w:t>
        </w:r>
      </w:hyperlink>
      <w:r w:rsidR="00536999">
        <w:rPr>
          <w:noProof/>
        </w:rPr>
        <w:t>]</w:t>
      </w:r>
      <w:r w:rsidR="00536999">
        <w:fldChar w:fldCharType="end"/>
      </w:r>
      <w:r w:rsidR="00536999">
        <w:t>.</w:t>
      </w:r>
    </w:p>
    <w:p w14:paraId="6F0A652C" w14:textId="77777777" w:rsidR="0070206B" w:rsidRPr="004A1503" w:rsidRDefault="0070206B" w:rsidP="0070206B">
      <w:pPr>
        <w:spacing w:after="120" w:line="480" w:lineRule="auto"/>
        <w:rPr>
          <w:rFonts w:ascii="Times New Roman" w:hAnsi="Times New Roman"/>
          <w:szCs w:val="24"/>
        </w:rPr>
      </w:pPr>
    </w:p>
    <w:p w14:paraId="7CD84237" w14:textId="51D1ABE7" w:rsidR="0070206B" w:rsidRPr="004A1503" w:rsidRDefault="0070206B" w:rsidP="0070206B">
      <w:pPr>
        <w:spacing w:after="120" w:line="480" w:lineRule="auto"/>
        <w:rPr>
          <w:rFonts w:ascii="Times New Roman" w:hAnsi="Times New Roman"/>
          <w:szCs w:val="24"/>
        </w:rPr>
      </w:pPr>
      <w:proofErr w:type="gramStart"/>
      <w:r w:rsidRPr="004A1503">
        <w:rPr>
          <w:rFonts w:ascii="Times New Roman" w:hAnsi="Times New Roman"/>
          <w:b/>
          <w:szCs w:val="24"/>
        </w:rPr>
        <w:t>Figure  9</w:t>
      </w:r>
      <w:proofErr w:type="gramEnd"/>
      <w:r w:rsidRPr="004A1503">
        <w:rPr>
          <w:rFonts w:ascii="Times New Roman" w:hAnsi="Times New Roman"/>
          <w:szCs w:val="24"/>
        </w:rPr>
        <w:t>. Comparison of the amounts of CO</w:t>
      </w:r>
      <w:r w:rsidRPr="004A1503">
        <w:rPr>
          <w:rFonts w:ascii="Times New Roman" w:hAnsi="Times New Roman"/>
          <w:szCs w:val="24"/>
          <w:vertAlign w:val="subscript"/>
        </w:rPr>
        <w:t xml:space="preserve">2 </w:t>
      </w:r>
      <w:r w:rsidRPr="004A1503">
        <w:rPr>
          <w:rFonts w:ascii="Times New Roman" w:hAnsi="Times New Roman"/>
          <w:szCs w:val="24"/>
        </w:rPr>
        <w:t xml:space="preserve">adsorbed measured at different conditions on MOF and its composites with GO and </w:t>
      </w:r>
      <w:proofErr w:type="spellStart"/>
      <w:r w:rsidRPr="004A1503">
        <w:rPr>
          <w:rFonts w:ascii="Times New Roman" w:hAnsi="Times New Roman"/>
          <w:szCs w:val="24"/>
        </w:rPr>
        <w:t>aminated</w:t>
      </w:r>
      <w:proofErr w:type="spellEnd"/>
      <w:r w:rsidRPr="004A1503">
        <w:rPr>
          <w:rFonts w:ascii="Times New Roman" w:hAnsi="Times New Roman"/>
          <w:szCs w:val="24"/>
        </w:rPr>
        <w:t xml:space="preserve"> graphite oxides. The tests were conducted in pure CO</w:t>
      </w:r>
      <w:r w:rsidRPr="004A1503">
        <w:rPr>
          <w:rFonts w:ascii="Times New Roman" w:hAnsi="Times New Roman"/>
          <w:szCs w:val="24"/>
          <w:vertAlign w:val="subscript"/>
        </w:rPr>
        <w:t>2</w:t>
      </w:r>
      <w:r w:rsidRPr="004A1503">
        <w:rPr>
          <w:rFonts w:ascii="Times New Roman" w:hAnsi="Times New Roman"/>
          <w:szCs w:val="24"/>
        </w:rPr>
        <w:t xml:space="preserve"> with temperatures ranging from </w:t>
      </w:r>
      <w:r w:rsidR="004750D8" w:rsidRPr="00E420A2">
        <w:rPr>
          <w:rFonts w:ascii="Times New Roman" w:hAnsi="Times New Roman"/>
          <w:szCs w:val="24"/>
        </w:rPr>
        <w:t xml:space="preserve">0 </w:t>
      </w:r>
      <w:r w:rsidRPr="00E420A2">
        <w:rPr>
          <w:rFonts w:ascii="Times New Roman" w:hAnsi="Times New Roman"/>
          <w:szCs w:val="24"/>
        </w:rPr>
        <w:t xml:space="preserve">to </w:t>
      </w:r>
      <w:r w:rsidR="004750D8" w:rsidRPr="00E420A2">
        <w:rPr>
          <w:rFonts w:ascii="Times New Roman" w:hAnsi="Times New Roman"/>
          <w:szCs w:val="24"/>
        </w:rPr>
        <w:t xml:space="preserve">33 </w:t>
      </w:r>
      <w:r w:rsidR="004750D8" w:rsidRPr="00E420A2">
        <w:rPr>
          <w:rFonts w:ascii="Times New Roman" w:hAnsi="Times New Roman"/>
          <w:szCs w:val="24"/>
          <w:vertAlign w:val="superscript"/>
        </w:rPr>
        <w:t>o</w:t>
      </w:r>
      <w:r w:rsidR="004750D8" w:rsidRPr="00E420A2">
        <w:rPr>
          <w:rFonts w:ascii="Times New Roman" w:hAnsi="Times New Roman"/>
          <w:szCs w:val="24"/>
        </w:rPr>
        <w:t>C,</w:t>
      </w:r>
      <w:r w:rsidR="004750D8" w:rsidRPr="004A1503">
        <w:rPr>
          <w:rFonts w:ascii="Times New Roman" w:hAnsi="Times New Roman"/>
          <w:szCs w:val="24"/>
        </w:rPr>
        <w:t xml:space="preserve"> </w:t>
      </w:r>
      <w:r w:rsidRPr="004A1503">
        <w:rPr>
          <w:rFonts w:ascii="Times New Roman" w:hAnsi="Times New Roman"/>
          <w:szCs w:val="24"/>
        </w:rPr>
        <w:t>depending on the types of test.</w:t>
      </w:r>
      <w:r w:rsidR="00536999">
        <w:rPr>
          <w:rFonts w:ascii="Times New Roman" w:hAnsi="Times New Roman"/>
          <w:szCs w:val="24"/>
        </w:rPr>
        <w:t xml:space="preserve"> Data were taken from </w:t>
      </w:r>
      <w:r w:rsidR="00536999">
        <w:rPr>
          <w:rFonts w:ascii="Times New Roman" w:hAnsi="Times New Roman"/>
          <w:szCs w:val="24"/>
        </w:rPr>
        <w:fldChar w:fldCharType="begin">
          <w:fldData xml:space="preserve">PEVuZE5vdGU+PENpdGU+PEF1dGhvcj5Qb2xpY2ljY2hpbzwvQXV0aG9yPjxZZWFyPjIwMTM8L1ll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</w:fldData>
        </w:fldChar>
      </w:r>
      <w:r w:rsidR="00536999">
        <w:rPr>
          <w:rFonts w:ascii="Times New Roman" w:hAnsi="Times New Roman"/>
          <w:szCs w:val="24"/>
        </w:rPr>
        <w:instrText xml:space="preserve"> ADDIN EN.CITE </w:instrText>
      </w:r>
      <w:r w:rsidR="00536999">
        <w:rPr>
          <w:rFonts w:ascii="Times New Roman" w:hAnsi="Times New Roman"/>
          <w:szCs w:val="24"/>
        </w:rPr>
        <w:fldChar w:fldCharType="begin">
          <w:fldData xml:space="preserve">PEVuZE5vdGU+PENpdGU+PEF1dGhvcj5Qb2xpY2ljY2hpbzwvQXV0aG9yPjxZZWFyPjIwMTM8L1ll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</w:fldData>
        </w:fldChar>
      </w:r>
      <w:r w:rsidR="00536999">
        <w:rPr>
          <w:rFonts w:ascii="Times New Roman" w:hAnsi="Times New Roman"/>
          <w:szCs w:val="24"/>
        </w:rPr>
        <w:instrText xml:space="preserve"> ADDIN EN.CITE.DATA </w:instrText>
      </w:r>
      <w:r w:rsidR="00536999">
        <w:rPr>
          <w:rFonts w:ascii="Times New Roman" w:hAnsi="Times New Roman"/>
          <w:szCs w:val="24"/>
        </w:rPr>
      </w:r>
      <w:r w:rsidR="00536999">
        <w:rPr>
          <w:rFonts w:ascii="Times New Roman" w:hAnsi="Times New Roman"/>
          <w:szCs w:val="24"/>
        </w:rPr>
        <w:fldChar w:fldCharType="end"/>
      </w:r>
      <w:r w:rsidR="00536999">
        <w:rPr>
          <w:rFonts w:ascii="Times New Roman" w:hAnsi="Times New Roman"/>
          <w:szCs w:val="24"/>
        </w:rPr>
      </w:r>
      <w:r w:rsidR="00536999">
        <w:rPr>
          <w:rFonts w:ascii="Times New Roman" w:hAnsi="Times New Roman"/>
          <w:szCs w:val="24"/>
        </w:rPr>
        <w:fldChar w:fldCharType="separate"/>
      </w:r>
      <w:r w:rsidR="00536999">
        <w:rPr>
          <w:rFonts w:ascii="Times New Roman" w:hAnsi="Times New Roman"/>
          <w:noProof/>
          <w:szCs w:val="24"/>
        </w:rPr>
        <w:t>[</w:t>
      </w:r>
      <w:hyperlink w:anchor="_ENREF_28" w:tooltip="Zhao, 2014 #13" w:history="1">
        <w:r w:rsidR="0057741A">
          <w:rPr>
            <w:rFonts w:ascii="Times New Roman" w:hAnsi="Times New Roman"/>
            <w:noProof/>
            <w:szCs w:val="24"/>
          </w:rPr>
          <w:t>28-30</w:t>
        </w:r>
      </w:hyperlink>
      <w:r w:rsidR="00536999">
        <w:rPr>
          <w:rFonts w:ascii="Times New Roman" w:hAnsi="Times New Roman"/>
          <w:noProof/>
          <w:szCs w:val="24"/>
        </w:rPr>
        <w:t xml:space="preserve">, </w:t>
      </w:r>
      <w:hyperlink w:anchor="_ENREF_32" w:tooltip="Policicchio, 2013 #55" w:history="1">
        <w:r w:rsidR="0057741A">
          <w:rPr>
            <w:rFonts w:ascii="Times New Roman" w:hAnsi="Times New Roman"/>
            <w:noProof/>
            <w:szCs w:val="24"/>
          </w:rPr>
          <w:t>32</w:t>
        </w:r>
      </w:hyperlink>
      <w:r w:rsidR="00536999">
        <w:rPr>
          <w:rFonts w:ascii="Times New Roman" w:hAnsi="Times New Roman"/>
          <w:noProof/>
          <w:szCs w:val="24"/>
        </w:rPr>
        <w:t>]</w:t>
      </w:r>
      <w:r w:rsidR="00536999">
        <w:rPr>
          <w:rFonts w:ascii="Times New Roman" w:hAnsi="Times New Roman"/>
          <w:szCs w:val="24"/>
        </w:rPr>
        <w:fldChar w:fldCharType="end"/>
      </w:r>
      <w:r w:rsidR="00536999">
        <w:rPr>
          <w:rFonts w:ascii="Times New Roman" w:hAnsi="Times New Roman"/>
          <w:szCs w:val="24"/>
        </w:rPr>
        <w:t>.</w:t>
      </w:r>
    </w:p>
    <w:p w14:paraId="0F71344A" w14:textId="77777777" w:rsidR="0070206B" w:rsidRPr="004A1503" w:rsidRDefault="0070206B" w:rsidP="0070206B">
      <w:pPr>
        <w:spacing w:after="120" w:line="480" w:lineRule="auto"/>
        <w:rPr>
          <w:rFonts w:ascii="Times New Roman" w:hAnsi="Times New Roman"/>
          <w:szCs w:val="24"/>
        </w:rPr>
      </w:pPr>
    </w:p>
    <w:p w14:paraId="04EFBB8D" w14:textId="62AFC093" w:rsidR="0070206B" w:rsidRPr="004A1503" w:rsidRDefault="0070206B" w:rsidP="0070206B">
      <w:pPr>
        <w:spacing w:after="120" w:line="480" w:lineRule="auto"/>
        <w:rPr>
          <w:rFonts w:ascii="Times New Roman" w:hAnsi="Times New Roman"/>
          <w:szCs w:val="24"/>
        </w:rPr>
      </w:pPr>
      <w:r w:rsidRPr="004A1503">
        <w:rPr>
          <w:rFonts w:ascii="Times New Roman" w:hAnsi="Times New Roman"/>
          <w:b/>
          <w:szCs w:val="24"/>
        </w:rPr>
        <w:t>Figure 10</w:t>
      </w:r>
      <w:r w:rsidRPr="004A1503">
        <w:rPr>
          <w:rFonts w:ascii="Times New Roman" w:hAnsi="Times New Roman"/>
          <w:szCs w:val="24"/>
        </w:rPr>
        <w:t>. Dependence of the amount of CO</w:t>
      </w:r>
      <w:r w:rsidRPr="004A1503">
        <w:rPr>
          <w:rFonts w:ascii="Times New Roman" w:hAnsi="Times New Roman"/>
          <w:szCs w:val="24"/>
          <w:vertAlign w:val="subscript"/>
        </w:rPr>
        <w:t>2</w:t>
      </w:r>
      <w:r w:rsidRPr="004A1503">
        <w:rPr>
          <w:rFonts w:ascii="Times New Roman" w:hAnsi="Times New Roman"/>
          <w:szCs w:val="24"/>
        </w:rPr>
        <w:t xml:space="preserve"> adsorbed at various conditions on the volume of </w:t>
      </w:r>
      <w:proofErr w:type="spellStart"/>
      <w:r w:rsidRPr="004A1503">
        <w:rPr>
          <w:rFonts w:ascii="Times New Roman" w:hAnsi="Times New Roman"/>
          <w:szCs w:val="24"/>
        </w:rPr>
        <w:t>micropores</w:t>
      </w:r>
      <w:proofErr w:type="spellEnd"/>
      <w:r w:rsidRPr="004A1503">
        <w:rPr>
          <w:rFonts w:ascii="Times New Roman" w:hAnsi="Times New Roman"/>
          <w:szCs w:val="24"/>
        </w:rPr>
        <w:t xml:space="preserve"> (A) and the surface concentration of copper (B). The tests were run using pure CO</w:t>
      </w:r>
      <w:r w:rsidRPr="004A1503">
        <w:rPr>
          <w:rFonts w:ascii="Times New Roman" w:hAnsi="Times New Roman"/>
          <w:szCs w:val="24"/>
          <w:vertAlign w:val="subscript"/>
        </w:rPr>
        <w:t>2</w:t>
      </w:r>
      <w:r w:rsidRPr="004A1503">
        <w:rPr>
          <w:rFonts w:ascii="Times New Roman" w:hAnsi="Times New Roman"/>
          <w:szCs w:val="24"/>
        </w:rPr>
        <w:t>.</w:t>
      </w:r>
      <w:r w:rsidR="00536999">
        <w:rPr>
          <w:rFonts w:ascii="Times New Roman" w:hAnsi="Times New Roman"/>
          <w:szCs w:val="24"/>
        </w:rPr>
        <w:t xml:space="preserve"> Data for this figure were taken from Ref. </w:t>
      </w:r>
      <w:r w:rsidR="00536999">
        <w:rPr>
          <w:rFonts w:ascii="Times New Roman" w:hAnsi="Times New Roman"/>
          <w:szCs w:val="24"/>
        </w:rPr>
        <w:fldChar w:fldCharType="begin">
          <w:fldData xml:space="preserve">PEVuZE5vdGU+PENpdGU+PEF1dGhvcj5Qb2xpY2ljY2hpbzwvQXV0aG9yPjxZZWFyPjIwMTM8L1ll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</w:fldData>
        </w:fldChar>
      </w:r>
      <w:r w:rsidR="00536999">
        <w:rPr>
          <w:rFonts w:ascii="Times New Roman" w:hAnsi="Times New Roman"/>
          <w:szCs w:val="24"/>
        </w:rPr>
        <w:instrText xml:space="preserve"> ADDIN EN.CITE </w:instrText>
      </w:r>
      <w:r w:rsidR="00536999">
        <w:rPr>
          <w:rFonts w:ascii="Times New Roman" w:hAnsi="Times New Roman"/>
          <w:szCs w:val="24"/>
        </w:rPr>
        <w:fldChar w:fldCharType="begin">
          <w:fldData xml:space="preserve">PEVuZE5vdGU+PENpdGU+PEF1dGhvcj5Qb2xpY2ljY2hpbzwvQXV0aG9yPjxZZWFyPjIwMTM8L1ll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</w:fldData>
        </w:fldChar>
      </w:r>
      <w:r w:rsidR="00536999">
        <w:rPr>
          <w:rFonts w:ascii="Times New Roman" w:hAnsi="Times New Roman"/>
          <w:szCs w:val="24"/>
        </w:rPr>
        <w:instrText xml:space="preserve"> ADDIN EN.CITE.DATA </w:instrText>
      </w:r>
      <w:r w:rsidR="00536999">
        <w:rPr>
          <w:rFonts w:ascii="Times New Roman" w:hAnsi="Times New Roman"/>
          <w:szCs w:val="24"/>
        </w:rPr>
      </w:r>
      <w:r w:rsidR="00536999">
        <w:rPr>
          <w:rFonts w:ascii="Times New Roman" w:hAnsi="Times New Roman"/>
          <w:szCs w:val="24"/>
        </w:rPr>
        <w:fldChar w:fldCharType="end"/>
      </w:r>
      <w:r w:rsidR="00536999">
        <w:rPr>
          <w:rFonts w:ascii="Times New Roman" w:hAnsi="Times New Roman"/>
          <w:szCs w:val="24"/>
        </w:rPr>
      </w:r>
      <w:r w:rsidR="00536999">
        <w:rPr>
          <w:rFonts w:ascii="Times New Roman" w:hAnsi="Times New Roman"/>
          <w:szCs w:val="24"/>
        </w:rPr>
        <w:fldChar w:fldCharType="separate"/>
      </w:r>
      <w:r w:rsidR="00536999">
        <w:rPr>
          <w:rFonts w:ascii="Times New Roman" w:hAnsi="Times New Roman"/>
          <w:noProof/>
          <w:szCs w:val="24"/>
        </w:rPr>
        <w:t>[</w:t>
      </w:r>
      <w:hyperlink w:anchor="_ENREF_28" w:tooltip="Zhao, 2014 #13" w:history="1">
        <w:r w:rsidR="0057741A">
          <w:rPr>
            <w:rFonts w:ascii="Times New Roman" w:hAnsi="Times New Roman"/>
            <w:noProof/>
            <w:szCs w:val="24"/>
          </w:rPr>
          <w:t>28-30</w:t>
        </w:r>
      </w:hyperlink>
      <w:r w:rsidR="00536999">
        <w:rPr>
          <w:rFonts w:ascii="Times New Roman" w:hAnsi="Times New Roman"/>
          <w:noProof/>
          <w:szCs w:val="24"/>
        </w:rPr>
        <w:t xml:space="preserve">, </w:t>
      </w:r>
      <w:hyperlink w:anchor="_ENREF_32" w:tooltip="Policicchio, 2013 #55" w:history="1">
        <w:r w:rsidR="0057741A">
          <w:rPr>
            <w:rFonts w:ascii="Times New Roman" w:hAnsi="Times New Roman"/>
            <w:noProof/>
            <w:szCs w:val="24"/>
          </w:rPr>
          <w:t>32</w:t>
        </w:r>
      </w:hyperlink>
      <w:r w:rsidR="00536999">
        <w:rPr>
          <w:rFonts w:ascii="Times New Roman" w:hAnsi="Times New Roman"/>
          <w:noProof/>
          <w:szCs w:val="24"/>
        </w:rPr>
        <w:t>]</w:t>
      </w:r>
      <w:r w:rsidR="00536999">
        <w:rPr>
          <w:rFonts w:ascii="Times New Roman" w:hAnsi="Times New Roman"/>
          <w:szCs w:val="24"/>
        </w:rPr>
        <w:fldChar w:fldCharType="end"/>
      </w:r>
      <w:r w:rsidR="00536999">
        <w:rPr>
          <w:rFonts w:ascii="Times New Roman" w:hAnsi="Times New Roman"/>
          <w:szCs w:val="24"/>
        </w:rPr>
        <w:t>.</w:t>
      </w:r>
    </w:p>
    <w:p w14:paraId="7BFABA54" w14:textId="77777777" w:rsidR="0070206B" w:rsidRPr="004A1503" w:rsidRDefault="0070206B" w:rsidP="0070206B">
      <w:pPr>
        <w:spacing w:after="120" w:line="480" w:lineRule="auto"/>
        <w:rPr>
          <w:rFonts w:ascii="Times New Roman" w:hAnsi="Times New Roman"/>
          <w:b/>
          <w:szCs w:val="24"/>
        </w:rPr>
      </w:pPr>
    </w:p>
    <w:p w14:paraId="5CCB2BDD" w14:textId="77777777" w:rsidR="0070206B" w:rsidRPr="004A1503" w:rsidRDefault="0070206B" w:rsidP="0070206B">
      <w:pPr>
        <w:spacing w:after="120" w:line="480" w:lineRule="auto"/>
        <w:rPr>
          <w:rFonts w:ascii="Times New Roman" w:hAnsi="Times New Roman"/>
          <w:szCs w:val="24"/>
        </w:rPr>
      </w:pPr>
      <w:r w:rsidRPr="004A1503">
        <w:rPr>
          <w:rFonts w:ascii="Times New Roman" w:hAnsi="Times New Roman"/>
          <w:b/>
          <w:szCs w:val="24"/>
        </w:rPr>
        <w:t>Figure 11</w:t>
      </w:r>
      <w:r w:rsidRPr="004A1503">
        <w:rPr>
          <w:rFonts w:ascii="Times New Roman" w:hAnsi="Times New Roman"/>
          <w:szCs w:val="24"/>
        </w:rPr>
        <w:t xml:space="preserve">. </w:t>
      </w:r>
      <w:proofErr w:type="gramStart"/>
      <w:r w:rsidRPr="004A1503">
        <w:rPr>
          <w:rFonts w:ascii="Times New Roman" w:hAnsi="Times New Roman"/>
          <w:szCs w:val="24"/>
        </w:rPr>
        <w:t xml:space="preserve">SEM images of the MOF and </w:t>
      </w:r>
      <w:proofErr w:type="spellStart"/>
      <w:r w:rsidRPr="004A1503">
        <w:rPr>
          <w:rFonts w:ascii="Times New Roman" w:hAnsi="Times New Roman"/>
          <w:szCs w:val="24"/>
        </w:rPr>
        <w:t>aminated</w:t>
      </w:r>
      <w:proofErr w:type="spellEnd"/>
      <w:r w:rsidRPr="004A1503">
        <w:rPr>
          <w:rFonts w:ascii="Times New Roman" w:hAnsi="Times New Roman"/>
          <w:szCs w:val="24"/>
        </w:rPr>
        <w:t xml:space="preserve"> composite MOF/GOU.</w:t>
      </w:r>
      <w:proofErr w:type="gramEnd"/>
    </w:p>
    <w:p w14:paraId="795EA728" w14:textId="77777777" w:rsidR="0070206B" w:rsidRPr="006368E5" w:rsidRDefault="0070206B" w:rsidP="0070206B">
      <w:pPr>
        <w:spacing w:after="120" w:line="480" w:lineRule="auto"/>
        <w:rPr>
          <w:rFonts w:ascii="Times New Roman" w:hAnsi="Times New Roman"/>
          <w:szCs w:val="24"/>
        </w:rPr>
      </w:pPr>
    </w:p>
    <w:p w14:paraId="3F3F9C9F" w14:textId="3289AACE" w:rsidR="0070206B" w:rsidRPr="006368E5" w:rsidRDefault="0070206B" w:rsidP="0070206B">
      <w:pPr>
        <w:spacing w:after="120" w:line="480" w:lineRule="auto"/>
        <w:rPr>
          <w:rFonts w:ascii="Times New Roman" w:hAnsi="Times New Roman"/>
        </w:rPr>
      </w:pPr>
      <w:r w:rsidRPr="006368E5">
        <w:rPr>
          <w:rFonts w:ascii="Times New Roman" w:hAnsi="Times New Roman"/>
          <w:b/>
        </w:rPr>
        <w:t>Figure 12</w:t>
      </w:r>
      <w:r w:rsidRPr="006368E5">
        <w:rPr>
          <w:rFonts w:ascii="Times New Roman" w:hAnsi="Times New Roman"/>
        </w:rPr>
        <w:t>. Schematic representation of CO</w:t>
      </w:r>
      <w:r w:rsidRPr="006368E5">
        <w:rPr>
          <w:rFonts w:ascii="Times New Roman" w:hAnsi="Times New Roman"/>
          <w:vertAlign w:val="subscript"/>
        </w:rPr>
        <w:t>2</w:t>
      </w:r>
      <w:r w:rsidRPr="006368E5">
        <w:rPr>
          <w:rFonts w:ascii="Times New Roman" w:hAnsi="Times New Roman"/>
        </w:rPr>
        <w:t xml:space="preserve"> adsorption sites on the heterogeneous MOF/ </w:t>
      </w:r>
      <w:proofErr w:type="spellStart"/>
      <w:r w:rsidRPr="006368E5">
        <w:rPr>
          <w:rFonts w:ascii="Times New Roman" w:hAnsi="Times New Roman"/>
        </w:rPr>
        <w:t>aminated</w:t>
      </w:r>
      <w:proofErr w:type="spellEnd"/>
      <w:r w:rsidRPr="006368E5">
        <w:rPr>
          <w:rFonts w:ascii="Times New Roman" w:hAnsi="Times New Roman"/>
        </w:rPr>
        <w:t xml:space="preserve"> GO composites. Reprinted with permission from Ref. </w:t>
      </w:r>
      <w:r w:rsidRPr="006368E5">
        <w:rPr>
          <w:rFonts w:ascii="Times New Roman" w:hAnsi="Times New Roman"/>
        </w:rPr>
        <w:fldChar w:fldCharType="begin"/>
      </w:r>
      <w:r>
        <w:rPr>
          <w:rFonts w:ascii="Times New Roman" w:hAnsi="Times New Roman"/>
        </w:rPr>
        <w:instrText xml:space="preserve"> ADDIN EN.CITE &lt;EndNote&gt;&lt;Cite&gt;&lt;Author&gt;Zhao&lt;/Author&gt;&lt;Year&gt;2014&lt;/Year&gt;&lt;RecNum&gt;13&lt;/RecNum&gt;&lt;DisplayText&gt;[28]&lt;/DisplayText&gt;&lt;record&gt;&lt;rec-number&gt;13&lt;/rec-number&gt;&lt;foreign-keys&gt;&lt;key app="EN" db-id="pf9vts2viwwv0qedd265fesvvw2dpfsptfxr"&gt;13&lt;/key&gt;&lt;/foreign-keys&gt;&lt;ref-type name="Journal Article"&gt;17&lt;/ref-type&gt;&lt;contributors&gt;&lt;authors&gt;&lt;author&gt;Zhao, Yunxia&lt;/author&gt;&lt;author&gt;Seredych, Mykola&lt;/author&gt;&lt;author&gt;Jagiello, Jacek&lt;/author&gt;&lt;author&gt;Zhong, Qin&lt;/author&gt;&lt;author&gt;Bandosz, Teresa J.&lt;/author&gt;&lt;/authors&gt;&lt;/contributors&gt;&lt;titles&gt;&lt;title&gt;Insight into the mechanism of CO2 adsorption on Cu–BTC and its composites with graphite oxide or aminated graphite oxide&lt;/title&gt;&lt;secondary-title&gt;Chemical Engineering Journal&lt;/secondary-title&gt;&lt;/titles&gt;&lt;periodical&gt;&lt;full-title&gt;Chemical Engineering Journal&lt;/full-title&gt;&lt;/periodical&gt;&lt;pages&gt;399-407&lt;/pages&gt;&lt;volume&gt;239&lt;/volume&gt;&lt;number&gt;0&lt;/number&gt;&lt;keywords&gt;&lt;keyword&gt;Carbon dioxide adsorption&lt;/keyword&gt;&lt;keyword&gt;Metal–organic frameworks&lt;/keyword&gt;&lt;keyword&gt;Aminated graphite oxide&lt;/keyword&gt;&lt;keyword&gt;Isosteric heat of adsorption&lt;/keyword&gt;&lt;keyword&gt;Regenerability&lt;/keyword&gt;&lt;/keywords&gt;&lt;dates&gt;&lt;year&gt;2014&lt;/year&gt;&lt;pub-dates&gt;&lt;date&gt;3/1/&lt;/date&gt;&lt;/pub-dates&gt;&lt;/dates&gt;&lt;isbn&gt;1385-8947&lt;/isbn&gt;&lt;urls&gt;&lt;related-urls&gt;&lt;url&gt;http://www.sciencedirect.com/science/article/pii/S1385894713015088&lt;/url&gt;&lt;/related-urls&gt;&lt;/urls&gt;&lt;electronic-resource-num&gt;http://dx.doi.org/10.1016/j.cej.2013.11.037&lt;/electronic-resource-num&gt;&lt;/record&gt;&lt;/Cite&gt;&lt;/EndNote&gt;</w:instrText>
      </w:r>
      <w:r w:rsidRPr="006368E5">
        <w:rPr>
          <w:rFonts w:ascii="Times New Roman" w:hAnsi="Times New Roman"/>
        </w:rPr>
        <w:fldChar w:fldCharType="separate"/>
      </w:r>
      <w:r>
        <w:rPr>
          <w:rFonts w:ascii="Times New Roman" w:hAnsi="Times New Roman"/>
          <w:noProof/>
        </w:rPr>
        <w:t>[</w:t>
      </w:r>
      <w:hyperlink w:anchor="_ENREF_28" w:tooltip="Zhao, 2014 #13" w:history="1">
        <w:r w:rsidR="0057741A">
          <w:rPr>
            <w:rFonts w:ascii="Times New Roman" w:hAnsi="Times New Roman"/>
            <w:noProof/>
          </w:rPr>
          <w:t>28</w:t>
        </w:r>
      </w:hyperlink>
      <w:r>
        <w:rPr>
          <w:rFonts w:ascii="Times New Roman" w:hAnsi="Times New Roman"/>
          <w:noProof/>
        </w:rPr>
        <w:t>]</w:t>
      </w:r>
      <w:r w:rsidRPr="006368E5">
        <w:rPr>
          <w:rFonts w:ascii="Times New Roman" w:hAnsi="Times New Roman"/>
        </w:rPr>
        <w:fldChar w:fldCharType="end"/>
      </w:r>
      <w:r w:rsidRPr="006368E5">
        <w:rPr>
          <w:rFonts w:ascii="Times New Roman" w:hAnsi="Times New Roman"/>
        </w:rPr>
        <w:t>.Copyright 2014, Elsevier.</w:t>
      </w:r>
    </w:p>
    <w:p w14:paraId="0668599B" w14:textId="77777777" w:rsidR="0070206B" w:rsidRPr="006368E5" w:rsidRDefault="0070206B" w:rsidP="0070206B">
      <w:pPr>
        <w:spacing w:after="120" w:line="480" w:lineRule="auto"/>
        <w:rPr>
          <w:rFonts w:ascii="Times New Roman" w:hAnsi="Times New Roman"/>
        </w:rPr>
      </w:pPr>
    </w:p>
    <w:p w14:paraId="6C423A9D" w14:textId="4C90D8CA" w:rsidR="0070206B" w:rsidRPr="006368E5" w:rsidRDefault="0070206B" w:rsidP="0070206B">
      <w:pPr>
        <w:spacing w:after="120" w:line="480" w:lineRule="auto"/>
        <w:rPr>
          <w:rFonts w:ascii="Times New Roman" w:hAnsi="Times New Roman"/>
        </w:rPr>
      </w:pPr>
      <w:r w:rsidRPr="006368E5">
        <w:rPr>
          <w:rFonts w:ascii="Times New Roman" w:hAnsi="Times New Roman"/>
          <w:b/>
        </w:rPr>
        <w:t>Figure 13.</w:t>
      </w:r>
      <w:r w:rsidRPr="006368E5">
        <w:rPr>
          <w:rFonts w:ascii="Times New Roman" w:hAnsi="Times New Roman"/>
        </w:rPr>
        <w:t xml:space="preserve"> Schematic representation of the MOF/GO composite formation for different types of MOF with visualization of the crystal growth limits in the case of MIL-100/GO composite (right side). Figure adapted with permission from </w:t>
      </w:r>
      <w:r w:rsidRPr="006368E5">
        <w:rPr>
          <w:rFonts w:ascii="Times New Roman" w:hAnsi="Times New Roman"/>
        </w:rPr>
        <w:fldChar w:fldCharType="begin"/>
      </w:r>
      <w:r>
        <w:rPr>
          <w:rFonts w:ascii="Times New Roman" w:hAnsi="Times New Roman"/>
        </w:rPr>
        <w:instrText xml:space="preserve"> ADDIN EN.CITE &lt;EndNote&gt;&lt;Cite&gt;&lt;Author&gt;Petit&lt;/Author&gt;&lt;Year&gt;2011&lt;/Year&gt;&lt;RecNum&gt;42&lt;/RecNum&gt;&lt;DisplayText&gt;[17]&lt;/DisplayText&gt;&lt;record&gt;&lt;rec-number&gt;42&lt;/rec-number&gt;&lt;foreign-keys&gt;&lt;key app="EN" db-id="pf9vts2viwwv0qedd265fesvvw2dpfsptfxr"&gt;42&lt;/key&gt;&lt;/foreign-keys&gt;&lt;ref-type name="Journal Article"&gt;17&lt;/ref-type&gt;&lt;contributors&gt;&lt;authors&gt;&lt;author&gt;Petit, Camille&lt;/author&gt;&lt;author&gt;Bandosz, Teresa J.&lt;/author&gt;&lt;/authors&gt;&lt;/contributors&gt;&lt;titles&gt;&lt;title&gt;Synthesis, Characterization, and Ammonia Adsorption Properties of Mesoporous Metal–Organic Framework (MIL(Fe))–Graphite Oxide Composites: Exploring the Limits of Materials Fabrication&lt;/title&gt;&lt;secondary-title&gt;Advanced Functional Materials&lt;/secondary-title&gt;&lt;/titles&gt;&lt;periodical&gt;&lt;full-title&gt;Advanced Functional Materials&lt;/full-title&gt;&lt;/periodical&gt;&lt;pages&gt;2108-2117&lt;/pages&gt;&lt;volume&gt;21&lt;/volume&gt;&lt;number&gt;11&lt;/number&gt;&lt;keywords&gt;&lt;keyword&gt;Graphite oxide&lt;/keyword&gt;&lt;keyword&gt;metal–organic framework&lt;/keyword&gt;&lt;keyword&gt;composite&lt;/keyword&gt;&lt;keyword&gt;ammonia&lt;/keyword&gt;&lt;keyword&gt;adsorption&lt;/keyword&gt;&lt;/keywords&gt;&lt;dates&gt;&lt;year&gt;2011&lt;/year&gt;&lt;/dates&gt;&lt;publisher&gt;WILEY-VCH Verlag&lt;/publisher&gt;&lt;isbn&gt;1616-3028&lt;/isbn&gt;&lt;urls&gt;&lt;related-urls&gt;&lt;url&gt;http://dx.doi.org/10.1002/adfm.201002517&lt;/url&gt;&lt;/related-urls&gt;&lt;/urls&gt;&lt;electronic-resource-num&gt;10.1002/adfm.201002517&lt;/electronic-resource-num&gt;&lt;/record&gt;&lt;/Cite&gt;&lt;/EndNote&gt;</w:instrText>
      </w:r>
      <w:r w:rsidRPr="006368E5">
        <w:rPr>
          <w:rFonts w:ascii="Times New Roman" w:hAnsi="Times New Roman"/>
        </w:rPr>
        <w:fldChar w:fldCharType="separate"/>
      </w:r>
      <w:r>
        <w:rPr>
          <w:rFonts w:ascii="Times New Roman" w:hAnsi="Times New Roman"/>
          <w:noProof/>
        </w:rPr>
        <w:t>[</w:t>
      </w:r>
      <w:hyperlink w:anchor="_ENREF_17" w:tooltip="Petit, 2011 #42" w:history="1">
        <w:r w:rsidR="0057741A">
          <w:rPr>
            <w:rFonts w:ascii="Times New Roman" w:hAnsi="Times New Roman"/>
            <w:noProof/>
          </w:rPr>
          <w:t>17</w:t>
        </w:r>
      </w:hyperlink>
      <w:r>
        <w:rPr>
          <w:rFonts w:ascii="Times New Roman" w:hAnsi="Times New Roman"/>
          <w:noProof/>
        </w:rPr>
        <w:t>]</w:t>
      </w:r>
      <w:r w:rsidRPr="006368E5">
        <w:rPr>
          <w:rFonts w:ascii="Times New Roman" w:hAnsi="Times New Roman"/>
        </w:rPr>
        <w:fldChar w:fldCharType="end"/>
      </w:r>
      <w:r w:rsidRPr="006368E5">
        <w:rPr>
          <w:rFonts w:ascii="Times New Roman" w:hAnsi="Times New Roman"/>
        </w:rPr>
        <w:t xml:space="preserve">; Copyright 2011, WILEY-VCH </w:t>
      </w:r>
      <w:proofErr w:type="spellStart"/>
      <w:r w:rsidRPr="006368E5">
        <w:rPr>
          <w:rFonts w:ascii="Times New Roman" w:hAnsi="Times New Roman"/>
        </w:rPr>
        <w:t>Verlag</w:t>
      </w:r>
      <w:proofErr w:type="spellEnd"/>
      <w:r w:rsidRPr="006368E5">
        <w:rPr>
          <w:rFonts w:ascii="Times New Roman" w:hAnsi="Times New Roman"/>
        </w:rPr>
        <w:t>.</w:t>
      </w:r>
    </w:p>
    <w:p w14:paraId="43CF98CA" w14:textId="77777777" w:rsidR="0070206B" w:rsidRPr="006368E5" w:rsidRDefault="0070206B" w:rsidP="0070206B">
      <w:pPr>
        <w:spacing w:after="0" w:line="480" w:lineRule="auto"/>
        <w:jc w:val="left"/>
        <w:rPr>
          <w:rFonts w:ascii="Times New Roman" w:hAnsi="Times New Roman"/>
        </w:rPr>
      </w:pPr>
    </w:p>
    <w:p w14:paraId="0E254BB0" w14:textId="5F5E3803" w:rsidR="0070206B" w:rsidRPr="005C5A7B" w:rsidRDefault="0070206B" w:rsidP="005C5A7B">
      <w:pPr>
        <w:spacing w:after="120" w:line="360" w:lineRule="auto"/>
      </w:pPr>
      <w:r w:rsidRPr="006368E5">
        <w:rPr>
          <w:rFonts w:ascii="Times New Roman" w:hAnsi="Times New Roman"/>
          <w:b/>
        </w:rPr>
        <w:t>Figure 14.</w:t>
      </w:r>
      <w:r w:rsidRPr="006368E5">
        <w:rPr>
          <w:rFonts w:ascii="Times New Roman" w:hAnsi="Times New Roman"/>
        </w:rPr>
        <w:t xml:space="preserve"> Limitations of MOF/graphene-based composites formation as evidenced by measurement of: (A) pore volume, and (B) ammonia adsorption. The composites displayed here are MIL-100/GO (GO content: 10 </w:t>
      </w:r>
      <w:proofErr w:type="spellStart"/>
      <w:r w:rsidRPr="006368E5">
        <w:rPr>
          <w:rFonts w:ascii="Times New Roman" w:hAnsi="Times New Roman"/>
        </w:rPr>
        <w:t>wt</w:t>
      </w:r>
      <w:proofErr w:type="spellEnd"/>
      <w:r w:rsidRPr="006368E5">
        <w:rPr>
          <w:rFonts w:ascii="Times New Roman" w:hAnsi="Times New Roman"/>
        </w:rPr>
        <w:t xml:space="preserve">%) and HKUST-1/graphite (Graphite content: 11 </w:t>
      </w:r>
      <w:proofErr w:type="spellStart"/>
      <w:r w:rsidRPr="006368E5">
        <w:rPr>
          <w:rFonts w:ascii="Times New Roman" w:hAnsi="Times New Roman"/>
        </w:rPr>
        <w:t>wt</w:t>
      </w:r>
      <w:proofErr w:type="spellEnd"/>
      <w:r w:rsidRPr="006368E5">
        <w:rPr>
          <w:rFonts w:ascii="Times New Roman" w:hAnsi="Times New Roman"/>
        </w:rPr>
        <w:t>%).</w:t>
      </w:r>
      <w:r w:rsidR="00536999">
        <w:rPr>
          <w:rFonts w:ascii="Times New Roman" w:hAnsi="Times New Roman"/>
        </w:rPr>
        <w:t xml:space="preserve"> </w:t>
      </w:r>
      <w:r w:rsidR="00536999">
        <w:t xml:space="preserve">Data for this figure were taken from Ref. </w:t>
      </w:r>
      <w:r w:rsidR="00536999">
        <w:fldChar w:fldCharType="begin">
          <w:fldData xml:space="preserve">PEVuZE5vdGU+PENpdGU+PEF1dGhvcj5QZXRpdDwvQXV0aG9yPjxZZWFyPjIwMTE8L1llYXI+PFJl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</w:fldData>
        </w:fldChar>
      </w:r>
      <w:r w:rsidR="00536999">
        <w:instrText xml:space="preserve"> ADDIN EN.CITE </w:instrText>
      </w:r>
      <w:r w:rsidR="00536999">
        <w:fldChar w:fldCharType="begin">
          <w:fldData xml:space="preserve">PEVuZE5vdGU+PENpdGU+PEF1dGhvcj5QZXRpdDwvQXV0aG9yPjxZZWFyPjIwMTE8L1llYXI+PFJl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</w:fldData>
        </w:fldChar>
      </w:r>
      <w:r w:rsidR="00536999">
        <w:instrText xml:space="preserve"> ADDIN EN.CITE.DATA </w:instrText>
      </w:r>
      <w:r w:rsidR="00536999">
        <w:fldChar w:fldCharType="end"/>
      </w:r>
      <w:r w:rsidR="00536999">
        <w:fldChar w:fldCharType="separate"/>
      </w:r>
      <w:r w:rsidR="00536999">
        <w:rPr>
          <w:noProof/>
        </w:rPr>
        <w:t>[</w:t>
      </w:r>
      <w:hyperlink w:anchor="_ENREF_17" w:tooltip="Petit, 2011 #42" w:history="1">
        <w:r w:rsidR="0057741A">
          <w:rPr>
            <w:noProof/>
          </w:rPr>
          <w:t>17</w:t>
        </w:r>
      </w:hyperlink>
      <w:r w:rsidR="00536999">
        <w:rPr>
          <w:noProof/>
        </w:rPr>
        <w:t xml:space="preserve">, </w:t>
      </w:r>
      <w:hyperlink w:anchor="_ENREF_26" w:tooltip="Petit, 2011 #41" w:history="1">
        <w:r w:rsidR="0057741A">
          <w:rPr>
            <w:noProof/>
          </w:rPr>
          <w:t>26</w:t>
        </w:r>
      </w:hyperlink>
      <w:r w:rsidR="00536999">
        <w:rPr>
          <w:noProof/>
        </w:rPr>
        <w:t>]</w:t>
      </w:r>
      <w:r w:rsidR="00536999">
        <w:fldChar w:fldCharType="end"/>
      </w:r>
      <w:r w:rsidR="00536999">
        <w:t>.</w:t>
      </w:r>
    </w:p>
    <w:p w14:paraId="47D54B4B" w14:textId="77777777" w:rsidR="0070206B" w:rsidRPr="006368E5" w:rsidRDefault="0070206B" w:rsidP="0070206B">
      <w:pPr>
        <w:spacing w:after="120" w:line="480" w:lineRule="auto"/>
        <w:rPr>
          <w:rFonts w:ascii="Times New Roman" w:hAnsi="Times New Roman"/>
        </w:rPr>
      </w:pPr>
    </w:p>
    <w:p w14:paraId="5CB66A77" w14:textId="3E490B34" w:rsidR="0070206B" w:rsidRPr="006368E5" w:rsidRDefault="0070206B" w:rsidP="0070206B">
      <w:pPr>
        <w:spacing w:after="120" w:line="480" w:lineRule="auto"/>
        <w:rPr>
          <w:rFonts w:ascii="Times New Roman" w:hAnsi="Times New Roman"/>
        </w:rPr>
      </w:pPr>
      <w:r w:rsidRPr="006368E5">
        <w:rPr>
          <w:rFonts w:ascii="Times New Roman" w:hAnsi="Times New Roman"/>
          <w:b/>
        </w:rPr>
        <w:t>Figure 15.</w:t>
      </w:r>
      <w:r w:rsidRPr="006368E5">
        <w:rPr>
          <w:rFonts w:ascii="Times New Roman" w:hAnsi="Times New Roman"/>
        </w:rPr>
        <w:t xml:space="preserve"> TEM images of the HKUST-1/GO composite for GO with a high content of carboxylic groups. Adapted with permission from </w:t>
      </w:r>
      <w:r w:rsidRPr="006368E5">
        <w:rPr>
          <w:rFonts w:ascii="Times New Roman" w:hAnsi="Times New Roman"/>
        </w:rPr>
        <w:fldChar w:fldCharType="begin"/>
      </w:r>
      <w:r>
        <w:rPr>
          <w:rFonts w:ascii="Times New Roman" w:hAnsi="Times New Roman"/>
        </w:rPr>
        <w:instrText xml:space="preserve"> ADDIN EN.CITE &lt;EndNote&gt;&lt;Cite&gt;&lt;Author&gt;Bashkova&lt;/Author&gt;&lt;Year&gt;2013&lt;/Year&gt;&lt;RecNum&gt;66&lt;/RecNum&gt;&lt;DisplayText&gt;[31]&lt;/DisplayText&gt;&lt;record&gt;&lt;rec-number&gt;66&lt;/rec-number&gt;&lt;foreign-keys&gt;&lt;key app="EN" db-id="pf9vts2viwwv0qedd265fesvvw2dpfsptfxr"&gt;66&lt;/key&gt;&lt;/foreign-keys&gt;&lt;ref-type name="Journal Article"&gt;17&lt;/ref-type&gt;&lt;contributors&gt;&lt;authors&gt;&lt;author&gt;Bashkova, Svetlana&lt;/author&gt;&lt;author&gt;Bandosz, Teresa J.&lt;/author&gt;&lt;/authors&gt;&lt;/contributors&gt;&lt;titles&gt;&lt;title&gt;Insight into the role of the oxidized graphite precursor on the properties of copper-based MOF/graphite oxide composites&lt;/title&gt;&lt;secondary-title&gt;Microporous and Mesoporous Materials&lt;/secondary-title&gt;&lt;/titles&gt;&lt;periodical&gt;&lt;full-title&gt;Microporous and Mesoporous Materials&lt;/full-title&gt;&lt;/periodical&gt;&lt;pages&gt;205-211&lt;/pages&gt;&lt;volume&gt;179&lt;/volume&gt;&lt;number&gt;0&lt;/number&gt;&lt;keywords&gt;&lt;keyword&gt;Metal–organic framework&lt;/keyword&gt;&lt;keyword&gt;Graphite oxide&lt;/keyword&gt;&lt;keyword&gt;Composite formation&lt;/keyword&gt;&lt;/keywords&gt;&lt;dates&gt;&lt;year&gt;2013&lt;/year&gt;&lt;pub-dates&gt;&lt;date&gt;9/15/&lt;/date&gt;&lt;/pub-dates&gt;&lt;/dates&gt;&lt;isbn&gt;1387-1811&lt;/isbn&gt;&lt;urls&gt;&lt;related-urls&gt;&lt;url&gt;http://www.sciencedirect.com/science/article/pii/S1387181113002746&lt;/url&gt;&lt;/related-urls&gt;&lt;/urls&gt;&lt;electronic-resource-num&gt;http://dx.doi.org/10.1016/j.micromeso.2013.06.002&lt;/electronic-resource-num&gt;&lt;/record&gt;&lt;/Cite&gt;&lt;/EndNote&gt;</w:instrText>
      </w:r>
      <w:r w:rsidRPr="006368E5">
        <w:rPr>
          <w:rFonts w:ascii="Times New Roman" w:hAnsi="Times New Roman"/>
        </w:rPr>
        <w:fldChar w:fldCharType="separate"/>
      </w:r>
      <w:r>
        <w:rPr>
          <w:rFonts w:ascii="Times New Roman" w:hAnsi="Times New Roman"/>
          <w:noProof/>
        </w:rPr>
        <w:t>[</w:t>
      </w:r>
      <w:hyperlink w:anchor="_ENREF_31" w:tooltip="Bashkova, 2013 #66" w:history="1">
        <w:r w:rsidR="0057741A">
          <w:rPr>
            <w:rFonts w:ascii="Times New Roman" w:hAnsi="Times New Roman"/>
            <w:noProof/>
          </w:rPr>
          <w:t>31</w:t>
        </w:r>
      </w:hyperlink>
      <w:r>
        <w:rPr>
          <w:rFonts w:ascii="Times New Roman" w:hAnsi="Times New Roman"/>
          <w:noProof/>
        </w:rPr>
        <w:t>]</w:t>
      </w:r>
      <w:r w:rsidRPr="006368E5">
        <w:rPr>
          <w:rFonts w:ascii="Times New Roman" w:hAnsi="Times New Roman"/>
        </w:rPr>
        <w:fldChar w:fldCharType="end"/>
      </w:r>
      <w:r w:rsidRPr="006368E5">
        <w:rPr>
          <w:rFonts w:ascii="Times New Roman" w:hAnsi="Times New Roman"/>
        </w:rPr>
        <w:t>; Copyright 2013, Elsevier.</w:t>
      </w:r>
    </w:p>
    <w:p w14:paraId="678FE6EB" w14:textId="319F073C" w:rsidR="0070206B" w:rsidRDefault="0070206B" w:rsidP="00E420A2">
      <w:pPr>
        <w:spacing w:after="0" w:line="480" w:lineRule="auto"/>
        <w:jc w:val="left"/>
        <w:rPr>
          <w:b/>
        </w:rPr>
      </w:pPr>
    </w:p>
    <w:sectPr w:rsidR="0070206B" w:rsidSect="00D9307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DCC9B8" w14:textId="77777777" w:rsidR="005C5A7B" w:rsidRDefault="005C5A7B" w:rsidP="00E94524">
      <w:pPr>
        <w:spacing w:after="0"/>
      </w:pPr>
      <w:r>
        <w:separator/>
      </w:r>
    </w:p>
  </w:endnote>
  <w:endnote w:type="continuationSeparator" w:id="0">
    <w:p w14:paraId="29043C92" w14:textId="77777777" w:rsidR="005C5A7B" w:rsidRDefault="005C5A7B" w:rsidP="00E945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SimSun">
    <w:altName w:val="宋体"/>
    <w:charset w:val="86"/>
    <w:family w:val="auto"/>
    <w:pitch w:val="variable"/>
    <w:sig w:usb0="00000003" w:usb1="288F0000" w:usb2="00000016" w:usb3="00000000" w:csb0="0004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ourier">
    <w:panose1 w:val="02000500000000000000"/>
    <w:charset w:val="00"/>
    <w:family w:val="auto"/>
    <w:pitch w:val="variable"/>
    <w:sig w:usb0="00000003" w:usb1="00000000" w:usb2="00000000" w:usb3="00000000" w:csb0="00000001" w:csb1="00000000"/>
  </w:font>
  <w:font w:name="Malgun Gothic">
    <w:altName w:val="Arial Unicode MS"/>
    <w:charset w:val="81"/>
    <w:family w:val="swiss"/>
    <w:pitch w:val="variable"/>
    <w:sig w:usb0="900002AF" w:usb1="09D77CFB" w:usb2="00000012" w:usb3="00000000" w:csb0="00080001" w:csb1="00000000"/>
  </w:font>
  <w:font w:name="Cambria Math">
    <w:panose1 w:val="02040503050406030204"/>
    <w:charset w:val="00"/>
    <w:family w:val="auto"/>
    <w:pitch w:val="variable"/>
    <w:sig w:usb0="E00002FF" w:usb1="420024FF" w:usb2="00000000" w:usb3="00000000" w:csb0="0000019F" w:csb1="00000000"/>
  </w:font>
  <w:font w:name="AdvOT2e364b11">
    <w:altName w:val="Cambria"/>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EA24F1" w14:textId="77777777" w:rsidR="005C5A7B" w:rsidRDefault="005C5A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980FE4" w14:textId="77777777" w:rsidR="005C5A7B" w:rsidRDefault="005C5A7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B23D4" w14:textId="77777777" w:rsidR="005C5A7B" w:rsidRDefault="005C5A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87AC6">
      <w:rPr>
        <w:rStyle w:val="PageNumber"/>
        <w:noProof/>
      </w:rPr>
      <w:t>42</w:t>
    </w:r>
    <w:r>
      <w:rPr>
        <w:rStyle w:val="PageNumber"/>
      </w:rPr>
      <w:fldChar w:fldCharType="end"/>
    </w:r>
  </w:p>
  <w:p w14:paraId="285A60B9" w14:textId="77777777" w:rsidR="005C5A7B" w:rsidRDefault="005C5A7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D3C73A" w14:textId="77777777" w:rsidR="005C5A7B" w:rsidRDefault="005C5A7B" w:rsidP="00E94524">
      <w:pPr>
        <w:spacing w:after="0"/>
      </w:pPr>
      <w:r>
        <w:separator/>
      </w:r>
    </w:p>
  </w:footnote>
  <w:footnote w:type="continuationSeparator" w:id="0">
    <w:p w14:paraId="3A1EDAEF" w14:textId="77777777" w:rsidR="005C5A7B" w:rsidRDefault="005C5A7B" w:rsidP="00E94524">
      <w:pPr>
        <w:spacing w:after="0"/>
      </w:pPr>
      <w:r>
        <w:continuationSeparator/>
      </w:r>
    </w:p>
  </w:footnote>
  <w:footnote w:id="1">
    <w:p w14:paraId="0ADE89A1" w14:textId="009F321A" w:rsidR="005C5A7B" w:rsidRPr="006368E5" w:rsidRDefault="005C5A7B">
      <w:pPr>
        <w:pStyle w:val="FootnoteText"/>
        <w:rPr>
          <w:lang w:val="en-GB"/>
        </w:rPr>
      </w:pPr>
      <w:r w:rsidRPr="00E6461E">
        <w:rPr>
          <w:rStyle w:val="FootnoteReference"/>
        </w:rPr>
        <w:sym w:font="Symbol" w:char="F0F0"/>
      </w:r>
      <w:r w:rsidRPr="00E6461E">
        <w:rPr>
          <w:rStyle w:val="FootnoteReference"/>
        </w:rPr>
        <w:sym w:font="Symbol" w:char="F02A"/>
      </w:r>
      <w:r>
        <w:t xml:space="preserve"> </w:t>
      </w:r>
      <w:proofErr w:type="gramStart"/>
      <w:r>
        <w:rPr>
          <w:lang w:val="en-US"/>
        </w:rPr>
        <w:t>Whom</w:t>
      </w:r>
      <w:proofErr w:type="gramEnd"/>
      <w:r>
        <w:rPr>
          <w:lang w:val="en-US"/>
        </w:rPr>
        <w:t xml:space="preserve"> correspondence should be addressed to.  Tel.: (212)650-6017; Fax: (212)650-6107; E-mail: tbandosz@ccny.cuny.edu</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0B475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815F06"/>
    <w:multiLevelType w:val="hybridMultilevel"/>
    <w:tmpl w:val="6DCA7E8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202357"/>
    <w:multiLevelType w:val="multilevel"/>
    <w:tmpl w:val="307E99B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4">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7">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8">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9">
    <w:nsid w:val="549D633F"/>
    <w:multiLevelType w:val="multilevel"/>
    <w:tmpl w:val="7FA6A9C6"/>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5E065995"/>
    <w:multiLevelType w:val="hybridMultilevel"/>
    <w:tmpl w:val="196E0B86"/>
    <w:lvl w:ilvl="0" w:tplc="EC3C4316">
      <w:start w:val="2"/>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C27379C"/>
    <w:multiLevelType w:val="hybridMultilevel"/>
    <w:tmpl w:val="6C46314A"/>
    <w:lvl w:ilvl="0" w:tplc="04090013">
      <w:start w:val="1"/>
      <w:numFmt w:val="upperRoman"/>
      <w:lvlText w:val="%1."/>
      <w:lvlJc w:val="right"/>
      <w:pPr>
        <w:ind w:left="922" w:hanging="360"/>
      </w:p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abstractNumId w:val="7"/>
  </w:num>
  <w:num w:numId="2">
    <w:abstractNumId w:val="5"/>
  </w:num>
  <w:num w:numId="3">
    <w:abstractNumId w:val="8"/>
  </w:num>
  <w:num w:numId="4">
    <w:abstractNumId w:val="6"/>
  </w:num>
  <w:num w:numId="5">
    <w:abstractNumId w:val="4"/>
  </w:num>
  <w:num w:numId="6">
    <w:abstractNumId w:val="3"/>
  </w:num>
  <w:num w:numId="7">
    <w:abstractNumId w:val="2"/>
  </w:num>
  <w:num w:numId="8">
    <w:abstractNumId w:val="9"/>
  </w:num>
  <w:num w:numId="9">
    <w:abstractNumId w:val="1"/>
  </w:num>
  <w:num w:numId="10">
    <w:abstractNumId w:val="11"/>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f9vts2viwwv0qedd265fesvvw2dpfsptfxr&quot;&gt;My EndNote Library&lt;record-ids&gt;&lt;item&gt;1&lt;/item&gt;&lt;item&gt;2&lt;/item&gt;&lt;item&gt;3&lt;/item&gt;&lt;item&gt;5&lt;/item&gt;&lt;item&gt;13&lt;/item&gt;&lt;item&gt;14&lt;/item&gt;&lt;item&gt;15&lt;/item&gt;&lt;item&gt;24&lt;/item&gt;&lt;item&gt;25&lt;/item&gt;&lt;item&gt;26&lt;/item&gt;&lt;item&gt;27&lt;/item&gt;&lt;item&gt;28&lt;/item&gt;&lt;item&gt;29&lt;/item&gt;&lt;item&gt;30&lt;/item&gt;&lt;item&gt;31&lt;/item&gt;&lt;item&gt;32&lt;/item&gt;&lt;item&gt;34&lt;/item&gt;&lt;item&gt;36&lt;/item&gt;&lt;item&gt;37&lt;/item&gt;&lt;item&gt;38&lt;/item&gt;&lt;item&gt;39&lt;/item&gt;&lt;item&gt;40&lt;/item&gt;&lt;item&gt;41&lt;/item&gt;&lt;item&gt;42&lt;/item&gt;&lt;item&gt;44&lt;/item&gt;&lt;item&gt;45&lt;/item&gt;&lt;item&gt;47&lt;/item&gt;&lt;item&gt;48&lt;/item&gt;&lt;item&gt;50&lt;/item&gt;&lt;item&gt;51&lt;/item&gt;&lt;item&gt;52&lt;/item&gt;&lt;item&gt;55&lt;/item&gt;&lt;item&gt;57&lt;/item&gt;&lt;item&gt;58&lt;/item&gt;&lt;item&gt;59&lt;/item&gt;&lt;item&gt;60&lt;/item&gt;&lt;item&gt;61&lt;/item&gt;&lt;item&gt;62&lt;/item&gt;&lt;item&gt;63&lt;/item&gt;&lt;item&gt;64&lt;/item&gt;&lt;item&gt;65&lt;/item&gt;&lt;item&gt;66&lt;/item&gt;&lt;item&gt;67&lt;/item&gt;&lt;item&gt;70&lt;/item&gt;&lt;item&gt;71&lt;/item&gt;&lt;item&gt;72&lt;/item&gt;&lt;item&gt;73&lt;/item&gt;&lt;item&gt;74&lt;/item&gt;&lt;item&gt;75&lt;/item&gt;&lt;item&gt;76&lt;/item&gt;&lt;item&gt;77&lt;/item&gt;&lt;item&gt;78&lt;/item&gt;&lt;item&gt;79&lt;/item&gt;&lt;item&gt;80&lt;/item&gt;&lt;item&gt;87&lt;/item&gt;&lt;item&gt;88&lt;/item&gt;&lt;/record-ids&gt;&lt;/item&gt;&lt;/Libraries&gt;"/>
  </w:docVars>
  <w:rsids>
    <w:rsidRoot w:val="00D9307D"/>
    <w:rsid w:val="00007DBC"/>
    <w:rsid w:val="00010CA7"/>
    <w:rsid w:val="00012924"/>
    <w:rsid w:val="00020EF2"/>
    <w:rsid w:val="0002262A"/>
    <w:rsid w:val="00025C3F"/>
    <w:rsid w:val="00033F04"/>
    <w:rsid w:val="00053E4F"/>
    <w:rsid w:val="00054680"/>
    <w:rsid w:val="00055D14"/>
    <w:rsid w:val="00061B60"/>
    <w:rsid w:val="0006228A"/>
    <w:rsid w:val="000629F5"/>
    <w:rsid w:val="00064846"/>
    <w:rsid w:val="000674DD"/>
    <w:rsid w:val="00067681"/>
    <w:rsid w:val="000746EC"/>
    <w:rsid w:val="00074D89"/>
    <w:rsid w:val="00080AC4"/>
    <w:rsid w:val="000922DE"/>
    <w:rsid w:val="00092428"/>
    <w:rsid w:val="000929CD"/>
    <w:rsid w:val="00095597"/>
    <w:rsid w:val="00096708"/>
    <w:rsid w:val="000973C4"/>
    <w:rsid w:val="000A1061"/>
    <w:rsid w:val="000A4437"/>
    <w:rsid w:val="000A71EF"/>
    <w:rsid w:val="000C1921"/>
    <w:rsid w:val="000C36FA"/>
    <w:rsid w:val="000C776D"/>
    <w:rsid w:val="000D241C"/>
    <w:rsid w:val="000D564F"/>
    <w:rsid w:val="000E0285"/>
    <w:rsid w:val="000E1FFC"/>
    <w:rsid w:val="000E2926"/>
    <w:rsid w:val="000E6CF7"/>
    <w:rsid w:val="000F2246"/>
    <w:rsid w:val="000F4C7A"/>
    <w:rsid w:val="000F5BDD"/>
    <w:rsid w:val="00101EBC"/>
    <w:rsid w:val="00107701"/>
    <w:rsid w:val="00113828"/>
    <w:rsid w:val="00113F55"/>
    <w:rsid w:val="00117E7C"/>
    <w:rsid w:val="00121938"/>
    <w:rsid w:val="00121FAF"/>
    <w:rsid w:val="00131A37"/>
    <w:rsid w:val="00133632"/>
    <w:rsid w:val="0013419A"/>
    <w:rsid w:val="00134B47"/>
    <w:rsid w:val="00137D23"/>
    <w:rsid w:val="00142A79"/>
    <w:rsid w:val="00150BE8"/>
    <w:rsid w:val="0016085F"/>
    <w:rsid w:val="00164F4E"/>
    <w:rsid w:val="00177856"/>
    <w:rsid w:val="00185A4B"/>
    <w:rsid w:val="00185F0E"/>
    <w:rsid w:val="00187AC6"/>
    <w:rsid w:val="001904EA"/>
    <w:rsid w:val="00191562"/>
    <w:rsid w:val="00192A77"/>
    <w:rsid w:val="0019506E"/>
    <w:rsid w:val="00196D31"/>
    <w:rsid w:val="00196E7A"/>
    <w:rsid w:val="001A21D5"/>
    <w:rsid w:val="001A21F1"/>
    <w:rsid w:val="001A28C0"/>
    <w:rsid w:val="001A2B06"/>
    <w:rsid w:val="001A546D"/>
    <w:rsid w:val="001A693C"/>
    <w:rsid w:val="001A723A"/>
    <w:rsid w:val="001B101D"/>
    <w:rsid w:val="001B381C"/>
    <w:rsid w:val="001B6C19"/>
    <w:rsid w:val="001C0F82"/>
    <w:rsid w:val="001C387E"/>
    <w:rsid w:val="001C682E"/>
    <w:rsid w:val="001C6BEC"/>
    <w:rsid w:val="001D773A"/>
    <w:rsid w:val="001E29B3"/>
    <w:rsid w:val="001E3D3B"/>
    <w:rsid w:val="001E48F5"/>
    <w:rsid w:val="001E5A87"/>
    <w:rsid w:val="001E6F0B"/>
    <w:rsid w:val="001E7276"/>
    <w:rsid w:val="00201488"/>
    <w:rsid w:val="00202E2C"/>
    <w:rsid w:val="00211333"/>
    <w:rsid w:val="00217BDD"/>
    <w:rsid w:val="00217F46"/>
    <w:rsid w:val="0022130C"/>
    <w:rsid w:val="00235802"/>
    <w:rsid w:val="0024066A"/>
    <w:rsid w:val="002416AA"/>
    <w:rsid w:val="00241D53"/>
    <w:rsid w:val="002432EF"/>
    <w:rsid w:val="002579F9"/>
    <w:rsid w:val="00257D45"/>
    <w:rsid w:val="00260066"/>
    <w:rsid w:val="00260965"/>
    <w:rsid w:val="002613B9"/>
    <w:rsid w:val="00266230"/>
    <w:rsid w:val="00267363"/>
    <w:rsid w:val="0028358F"/>
    <w:rsid w:val="00283E95"/>
    <w:rsid w:val="00293D17"/>
    <w:rsid w:val="00295561"/>
    <w:rsid w:val="002955D5"/>
    <w:rsid w:val="002A2162"/>
    <w:rsid w:val="002A65F1"/>
    <w:rsid w:val="002B1B5B"/>
    <w:rsid w:val="002B1FB2"/>
    <w:rsid w:val="002C22F8"/>
    <w:rsid w:val="002C7F30"/>
    <w:rsid w:val="002D0B7F"/>
    <w:rsid w:val="002D2688"/>
    <w:rsid w:val="002D348D"/>
    <w:rsid w:val="002D3EEC"/>
    <w:rsid w:val="002D66D4"/>
    <w:rsid w:val="002E289C"/>
    <w:rsid w:val="002E554C"/>
    <w:rsid w:val="002E66F4"/>
    <w:rsid w:val="002F3D41"/>
    <w:rsid w:val="00304B97"/>
    <w:rsid w:val="0031050C"/>
    <w:rsid w:val="00312C98"/>
    <w:rsid w:val="003133B8"/>
    <w:rsid w:val="00313EB9"/>
    <w:rsid w:val="003147D9"/>
    <w:rsid w:val="0031638A"/>
    <w:rsid w:val="003164BC"/>
    <w:rsid w:val="00316E30"/>
    <w:rsid w:val="0032294D"/>
    <w:rsid w:val="00323CCD"/>
    <w:rsid w:val="00333E1E"/>
    <w:rsid w:val="003379D1"/>
    <w:rsid w:val="00337B98"/>
    <w:rsid w:val="00347C9D"/>
    <w:rsid w:val="00354A65"/>
    <w:rsid w:val="00354FE4"/>
    <w:rsid w:val="003618E8"/>
    <w:rsid w:val="003677A5"/>
    <w:rsid w:val="00370256"/>
    <w:rsid w:val="0037064A"/>
    <w:rsid w:val="003753D8"/>
    <w:rsid w:val="00376BE3"/>
    <w:rsid w:val="00376E6D"/>
    <w:rsid w:val="00377DD4"/>
    <w:rsid w:val="00390AEA"/>
    <w:rsid w:val="0039302D"/>
    <w:rsid w:val="00394475"/>
    <w:rsid w:val="00397972"/>
    <w:rsid w:val="003B0704"/>
    <w:rsid w:val="003B3079"/>
    <w:rsid w:val="003B4BE8"/>
    <w:rsid w:val="003C50D2"/>
    <w:rsid w:val="003C6DC4"/>
    <w:rsid w:val="003C763D"/>
    <w:rsid w:val="003D75A8"/>
    <w:rsid w:val="003E1D1A"/>
    <w:rsid w:val="003E4713"/>
    <w:rsid w:val="003E54AB"/>
    <w:rsid w:val="003F20B4"/>
    <w:rsid w:val="00401089"/>
    <w:rsid w:val="00401C3C"/>
    <w:rsid w:val="00403ED3"/>
    <w:rsid w:val="00403F83"/>
    <w:rsid w:val="0040690C"/>
    <w:rsid w:val="0041033E"/>
    <w:rsid w:val="00414154"/>
    <w:rsid w:val="00421479"/>
    <w:rsid w:val="00426729"/>
    <w:rsid w:val="00430F69"/>
    <w:rsid w:val="00434D69"/>
    <w:rsid w:val="0044178E"/>
    <w:rsid w:val="00441C8C"/>
    <w:rsid w:val="00447190"/>
    <w:rsid w:val="004472C3"/>
    <w:rsid w:val="00447DE2"/>
    <w:rsid w:val="00452185"/>
    <w:rsid w:val="004525B1"/>
    <w:rsid w:val="00454775"/>
    <w:rsid w:val="00455D9C"/>
    <w:rsid w:val="00457176"/>
    <w:rsid w:val="004606F5"/>
    <w:rsid w:val="0046231C"/>
    <w:rsid w:val="004676D7"/>
    <w:rsid w:val="00467D26"/>
    <w:rsid w:val="00473236"/>
    <w:rsid w:val="004745D7"/>
    <w:rsid w:val="004748EC"/>
    <w:rsid w:val="004750D8"/>
    <w:rsid w:val="00477CA5"/>
    <w:rsid w:val="00477E28"/>
    <w:rsid w:val="00480828"/>
    <w:rsid w:val="00481534"/>
    <w:rsid w:val="004824D7"/>
    <w:rsid w:val="00486051"/>
    <w:rsid w:val="00486F02"/>
    <w:rsid w:val="004A0319"/>
    <w:rsid w:val="004A1035"/>
    <w:rsid w:val="004A1503"/>
    <w:rsid w:val="004A675D"/>
    <w:rsid w:val="004A76BE"/>
    <w:rsid w:val="004B2512"/>
    <w:rsid w:val="004B4805"/>
    <w:rsid w:val="004B6763"/>
    <w:rsid w:val="004B7A0E"/>
    <w:rsid w:val="004C3F19"/>
    <w:rsid w:val="004C4CA7"/>
    <w:rsid w:val="004C7237"/>
    <w:rsid w:val="004D2DBA"/>
    <w:rsid w:val="004D2E30"/>
    <w:rsid w:val="004D54B3"/>
    <w:rsid w:val="004E10A9"/>
    <w:rsid w:val="004F5631"/>
    <w:rsid w:val="004F6723"/>
    <w:rsid w:val="0050065A"/>
    <w:rsid w:val="005006BC"/>
    <w:rsid w:val="00506967"/>
    <w:rsid w:val="005114D8"/>
    <w:rsid w:val="005219E7"/>
    <w:rsid w:val="0052244E"/>
    <w:rsid w:val="00522493"/>
    <w:rsid w:val="005225DE"/>
    <w:rsid w:val="00531280"/>
    <w:rsid w:val="0053145A"/>
    <w:rsid w:val="00532054"/>
    <w:rsid w:val="00536809"/>
    <w:rsid w:val="00536999"/>
    <w:rsid w:val="00550CE5"/>
    <w:rsid w:val="00557E43"/>
    <w:rsid w:val="0056296E"/>
    <w:rsid w:val="00566020"/>
    <w:rsid w:val="00567CD0"/>
    <w:rsid w:val="00570695"/>
    <w:rsid w:val="00573474"/>
    <w:rsid w:val="0057741A"/>
    <w:rsid w:val="005830D2"/>
    <w:rsid w:val="00591A9D"/>
    <w:rsid w:val="005938CF"/>
    <w:rsid w:val="005978E9"/>
    <w:rsid w:val="005A0077"/>
    <w:rsid w:val="005A4D32"/>
    <w:rsid w:val="005B1B31"/>
    <w:rsid w:val="005B317B"/>
    <w:rsid w:val="005B334D"/>
    <w:rsid w:val="005B728B"/>
    <w:rsid w:val="005C5A7B"/>
    <w:rsid w:val="005D4F1E"/>
    <w:rsid w:val="005D5034"/>
    <w:rsid w:val="005E0FE0"/>
    <w:rsid w:val="005E477B"/>
    <w:rsid w:val="005E6525"/>
    <w:rsid w:val="005E6F8E"/>
    <w:rsid w:val="005F181C"/>
    <w:rsid w:val="005F328E"/>
    <w:rsid w:val="005F615C"/>
    <w:rsid w:val="005F6FBB"/>
    <w:rsid w:val="005F7D0F"/>
    <w:rsid w:val="00601EDF"/>
    <w:rsid w:val="00604B58"/>
    <w:rsid w:val="006056C7"/>
    <w:rsid w:val="006200F5"/>
    <w:rsid w:val="006226F9"/>
    <w:rsid w:val="00622774"/>
    <w:rsid w:val="006251B3"/>
    <w:rsid w:val="00631984"/>
    <w:rsid w:val="00632D6F"/>
    <w:rsid w:val="006333C4"/>
    <w:rsid w:val="00635F52"/>
    <w:rsid w:val="006368E5"/>
    <w:rsid w:val="00640F78"/>
    <w:rsid w:val="00644F51"/>
    <w:rsid w:val="00650207"/>
    <w:rsid w:val="006540F6"/>
    <w:rsid w:val="006543E1"/>
    <w:rsid w:val="00655D65"/>
    <w:rsid w:val="00662E30"/>
    <w:rsid w:val="00663D52"/>
    <w:rsid w:val="00671E74"/>
    <w:rsid w:val="00677F60"/>
    <w:rsid w:val="006841F3"/>
    <w:rsid w:val="00685AC8"/>
    <w:rsid w:val="006A0B29"/>
    <w:rsid w:val="006A35AD"/>
    <w:rsid w:val="006A4D14"/>
    <w:rsid w:val="006A60C2"/>
    <w:rsid w:val="006B4970"/>
    <w:rsid w:val="006B4E87"/>
    <w:rsid w:val="006B70EC"/>
    <w:rsid w:val="006C3919"/>
    <w:rsid w:val="006C3B98"/>
    <w:rsid w:val="006D2CB6"/>
    <w:rsid w:val="006D4486"/>
    <w:rsid w:val="006E04C9"/>
    <w:rsid w:val="006E2676"/>
    <w:rsid w:val="006E466C"/>
    <w:rsid w:val="006E4F7C"/>
    <w:rsid w:val="006E616D"/>
    <w:rsid w:val="006E7B9C"/>
    <w:rsid w:val="006E7C35"/>
    <w:rsid w:val="006F373C"/>
    <w:rsid w:val="006F45C9"/>
    <w:rsid w:val="006F6EE8"/>
    <w:rsid w:val="006F7D4B"/>
    <w:rsid w:val="0070132E"/>
    <w:rsid w:val="00701AF4"/>
    <w:rsid w:val="0070206B"/>
    <w:rsid w:val="00706F40"/>
    <w:rsid w:val="007126B2"/>
    <w:rsid w:val="0071417B"/>
    <w:rsid w:val="00723AD3"/>
    <w:rsid w:val="007250ED"/>
    <w:rsid w:val="00734870"/>
    <w:rsid w:val="00734E00"/>
    <w:rsid w:val="0073649B"/>
    <w:rsid w:val="0074162A"/>
    <w:rsid w:val="0074172A"/>
    <w:rsid w:val="007479ED"/>
    <w:rsid w:val="00747F81"/>
    <w:rsid w:val="0075159C"/>
    <w:rsid w:val="00753186"/>
    <w:rsid w:val="00753669"/>
    <w:rsid w:val="0075541F"/>
    <w:rsid w:val="00761038"/>
    <w:rsid w:val="007647ED"/>
    <w:rsid w:val="007665FD"/>
    <w:rsid w:val="00767D98"/>
    <w:rsid w:val="00772429"/>
    <w:rsid w:val="00774895"/>
    <w:rsid w:val="00776AF2"/>
    <w:rsid w:val="00777B67"/>
    <w:rsid w:val="007807B0"/>
    <w:rsid w:val="007876E6"/>
    <w:rsid w:val="00790B01"/>
    <w:rsid w:val="00791546"/>
    <w:rsid w:val="00793178"/>
    <w:rsid w:val="00793F25"/>
    <w:rsid w:val="007A24D2"/>
    <w:rsid w:val="007A46F4"/>
    <w:rsid w:val="007A4BFF"/>
    <w:rsid w:val="007B2304"/>
    <w:rsid w:val="007B2E0E"/>
    <w:rsid w:val="007C203E"/>
    <w:rsid w:val="007D1D5C"/>
    <w:rsid w:val="007D327E"/>
    <w:rsid w:val="007E07BB"/>
    <w:rsid w:val="007F067E"/>
    <w:rsid w:val="007F2A64"/>
    <w:rsid w:val="007F7FCB"/>
    <w:rsid w:val="00803905"/>
    <w:rsid w:val="00805765"/>
    <w:rsid w:val="00805FB3"/>
    <w:rsid w:val="00810EDB"/>
    <w:rsid w:val="00810EF1"/>
    <w:rsid w:val="00814233"/>
    <w:rsid w:val="0082073D"/>
    <w:rsid w:val="00821925"/>
    <w:rsid w:val="00822034"/>
    <w:rsid w:val="008258A9"/>
    <w:rsid w:val="00835885"/>
    <w:rsid w:val="00835C01"/>
    <w:rsid w:val="0083619C"/>
    <w:rsid w:val="00836E44"/>
    <w:rsid w:val="00837B0B"/>
    <w:rsid w:val="008708FC"/>
    <w:rsid w:val="0087608B"/>
    <w:rsid w:val="00881BEC"/>
    <w:rsid w:val="0088238E"/>
    <w:rsid w:val="00885E00"/>
    <w:rsid w:val="00891FFE"/>
    <w:rsid w:val="0089242B"/>
    <w:rsid w:val="00892F74"/>
    <w:rsid w:val="00894016"/>
    <w:rsid w:val="008977A4"/>
    <w:rsid w:val="00897DB7"/>
    <w:rsid w:val="008A202A"/>
    <w:rsid w:val="008A62B7"/>
    <w:rsid w:val="008A6EB3"/>
    <w:rsid w:val="008B1821"/>
    <w:rsid w:val="008B48D7"/>
    <w:rsid w:val="008B4FFD"/>
    <w:rsid w:val="008C7FC0"/>
    <w:rsid w:val="008D262D"/>
    <w:rsid w:val="008D2DEA"/>
    <w:rsid w:val="008E5646"/>
    <w:rsid w:val="008E6837"/>
    <w:rsid w:val="008E6A89"/>
    <w:rsid w:val="008F5811"/>
    <w:rsid w:val="008F6DCB"/>
    <w:rsid w:val="00905A2C"/>
    <w:rsid w:val="00906C74"/>
    <w:rsid w:val="00913C3A"/>
    <w:rsid w:val="009215BE"/>
    <w:rsid w:val="00923229"/>
    <w:rsid w:val="0093024C"/>
    <w:rsid w:val="00940EEE"/>
    <w:rsid w:val="00941C87"/>
    <w:rsid w:val="009421DA"/>
    <w:rsid w:val="00943783"/>
    <w:rsid w:val="009442F8"/>
    <w:rsid w:val="009459EA"/>
    <w:rsid w:val="009467D2"/>
    <w:rsid w:val="00966AE1"/>
    <w:rsid w:val="00967444"/>
    <w:rsid w:val="0096793E"/>
    <w:rsid w:val="00975B52"/>
    <w:rsid w:val="0098256F"/>
    <w:rsid w:val="0099496D"/>
    <w:rsid w:val="0099794B"/>
    <w:rsid w:val="009A46C5"/>
    <w:rsid w:val="009A4802"/>
    <w:rsid w:val="009A6A43"/>
    <w:rsid w:val="009A6CAE"/>
    <w:rsid w:val="009C76C7"/>
    <w:rsid w:val="009D0BD5"/>
    <w:rsid w:val="009D2256"/>
    <w:rsid w:val="009E216D"/>
    <w:rsid w:val="009E2383"/>
    <w:rsid w:val="009E4D62"/>
    <w:rsid w:val="009E56A6"/>
    <w:rsid w:val="009F0C0F"/>
    <w:rsid w:val="009F293C"/>
    <w:rsid w:val="009F335D"/>
    <w:rsid w:val="009F4A32"/>
    <w:rsid w:val="00A01019"/>
    <w:rsid w:val="00A06F8A"/>
    <w:rsid w:val="00A074B5"/>
    <w:rsid w:val="00A10EAA"/>
    <w:rsid w:val="00A16DE3"/>
    <w:rsid w:val="00A20723"/>
    <w:rsid w:val="00A21BFF"/>
    <w:rsid w:val="00A23D3F"/>
    <w:rsid w:val="00A26ABC"/>
    <w:rsid w:val="00A27536"/>
    <w:rsid w:val="00A31F7F"/>
    <w:rsid w:val="00A34210"/>
    <w:rsid w:val="00A34D28"/>
    <w:rsid w:val="00A43444"/>
    <w:rsid w:val="00A516D0"/>
    <w:rsid w:val="00A51E3F"/>
    <w:rsid w:val="00A57285"/>
    <w:rsid w:val="00A62D81"/>
    <w:rsid w:val="00A65BEC"/>
    <w:rsid w:val="00A6733A"/>
    <w:rsid w:val="00A736F6"/>
    <w:rsid w:val="00A80F68"/>
    <w:rsid w:val="00A823ED"/>
    <w:rsid w:val="00A85802"/>
    <w:rsid w:val="00A874A3"/>
    <w:rsid w:val="00A908C3"/>
    <w:rsid w:val="00A91C57"/>
    <w:rsid w:val="00A96813"/>
    <w:rsid w:val="00AA3A0F"/>
    <w:rsid w:val="00AA4445"/>
    <w:rsid w:val="00AA67FF"/>
    <w:rsid w:val="00AB0242"/>
    <w:rsid w:val="00AB0644"/>
    <w:rsid w:val="00AB1119"/>
    <w:rsid w:val="00AB3E2C"/>
    <w:rsid w:val="00AC4E19"/>
    <w:rsid w:val="00AE184A"/>
    <w:rsid w:val="00AE798C"/>
    <w:rsid w:val="00AF1F71"/>
    <w:rsid w:val="00AF4B86"/>
    <w:rsid w:val="00AF775F"/>
    <w:rsid w:val="00B02BD3"/>
    <w:rsid w:val="00B06221"/>
    <w:rsid w:val="00B1131E"/>
    <w:rsid w:val="00B158AF"/>
    <w:rsid w:val="00B16094"/>
    <w:rsid w:val="00B26FEA"/>
    <w:rsid w:val="00B31463"/>
    <w:rsid w:val="00B3382D"/>
    <w:rsid w:val="00B40FF7"/>
    <w:rsid w:val="00B42C2A"/>
    <w:rsid w:val="00B43337"/>
    <w:rsid w:val="00B43F12"/>
    <w:rsid w:val="00B51E18"/>
    <w:rsid w:val="00B5304A"/>
    <w:rsid w:val="00B563F5"/>
    <w:rsid w:val="00B65134"/>
    <w:rsid w:val="00B7206B"/>
    <w:rsid w:val="00B72091"/>
    <w:rsid w:val="00B743A9"/>
    <w:rsid w:val="00B917AC"/>
    <w:rsid w:val="00B96367"/>
    <w:rsid w:val="00BA2917"/>
    <w:rsid w:val="00BA31F6"/>
    <w:rsid w:val="00BA4B41"/>
    <w:rsid w:val="00BA4B95"/>
    <w:rsid w:val="00BA6191"/>
    <w:rsid w:val="00BA6B1F"/>
    <w:rsid w:val="00BB28A2"/>
    <w:rsid w:val="00BB4AFE"/>
    <w:rsid w:val="00BD687F"/>
    <w:rsid w:val="00BE31EA"/>
    <w:rsid w:val="00BE663C"/>
    <w:rsid w:val="00BF554C"/>
    <w:rsid w:val="00BF58D0"/>
    <w:rsid w:val="00BF6FE1"/>
    <w:rsid w:val="00C01297"/>
    <w:rsid w:val="00C04631"/>
    <w:rsid w:val="00C074EA"/>
    <w:rsid w:val="00C07B94"/>
    <w:rsid w:val="00C14FBF"/>
    <w:rsid w:val="00C15825"/>
    <w:rsid w:val="00C212AD"/>
    <w:rsid w:val="00C22521"/>
    <w:rsid w:val="00C2400A"/>
    <w:rsid w:val="00C25E29"/>
    <w:rsid w:val="00C26BE2"/>
    <w:rsid w:val="00C301AF"/>
    <w:rsid w:val="00C30507"/>
    <w:rsid w:val="00C33560"/>
    <w:rsid w:val="00C4335F"/>
    <w:rsid w:val="00C4367C"/>
    <w:rsid w:val="00C4748D"/>
    <w:rsid w:val="00C47958"/>
    <w:rsid w:val="00C50787"/>
    <w:rsid w:val="00C7089B"/>
    <w:rsid w:val="00C744B2"/>
    <w:rsid w:val="00C749D8"/>
    <w:rsid w:val="00C824B8"/>
    <w:rsid w:val="00C855D6"/>
    <w:rsid w:val="00C936A9"/>
    <w:rsid w:val="00CA067B"/>
    <w:rsid w:val="00CA2EF4"/>
    <w:rsid w:val="00CA5580"/>
    <w:rsid w:val="00CA6BA7"/>
    <w:rsid w:val="00CB30F9"/>
    <w:rsid w:val="00CC0448"/>
    <w:rsid w:val="00CC45DE"/>
    <w:rsid w:val="00CD4D10"/>
    <w:rsid w:val="00CD4F4A"/>
    <w:rsid w:val="00CD76D2"/>
    <w:rsid w:val="00CE45BE"/>
    <w:rsid w:val="00CE6506"/>
    <w:rsid w:val="00CE664E"/>
    <w:rsid w:val="00CF5158"/>
    <w:rsid w:val="00D015D0"/>
    <w:rsid w:val="00D03702"/>
    <w:rsid w:val="00D07A95"/>
    <w:rsid w:val="00D22130"/>
    <w:rsid w:val="00D2475A"/>
    <w:rsid w:val="00D263E1"/>
    <w:rsid w:val="00D2672F"/>
    <w:rsid w:val="00D27895"/>
    <w:rsid w:val="00D27FB1"/>
    <w:rsid w:val="00D32DF9"/>
    <w:rsid w:val="00D337BF"/>
    <w:rsid w:val="00D349EB"/>
    <w:rsid w:val="00D418A3"/>
    <w:rsid w:val="00D45D0D"/>
    <w:rsid w:val="00D6213E"/>
    <w:rsid w:val="00D63938"/>
    <w:rsid w:val="00D64BFA"/>
    <w:rsid w:val="00D7063A"/>
    <w:rsid w:val="00D73592"/>
    <w:rsid w:val="00D76152"/>
    <w:rsid w:val="00D807A0"/>
    <w:rsid w:val="00D81309"/>
    <w:rsid w:val="00D8484A"/>
    <w:rsid w:val="00D858F2"/>
    <w:rsid w:val="00D8639D"/>
    <w:rsid w:val="00D86854"/>
    <w:rsid w:val="00D86FF5"/>
    <w:rsid w:val="00D9307D"/>
    <w:rsid w:val="00D9614B"/>
    <w:rsid w:val="00DA11E5"/>
    <w:rsid w:val="00DA4B9A"/>
    <w:rsid w:val="00DA63D6"/>
    <w:rsid w:val="00DA64AA"/>
    <w:rsid w:val="00DB7DBA"/>
    <w:rsid w:val="00DC216B"/>
    <w:rsid w:val="00DC68FF"/>
    <w:rsid w:val="00DD3D80"/>
    <w:rsid w:val="00DD437B"/>
    <w:rsid w:val="00DD7103"/>
    <w:rsid w:val="00DD7744"/>
    <w:rsid w:val="00DE0BC9"/>
    <w:rsid w:val="00DE352A"/>
    <w:rsid w:val="00DF23DA"/>
    <w:rsid w:val="00DF4C1F"/>
    <w:rsid w:val="00E006A2"/>
    <w:rsid w:val="00E301D0"/>
    <w:rsid w:val="00E304D6"/>
    <w:rsid w:val="00E331BC"/>
    <w:rsid w:val="00E33603"/>
    <w:rsid w:val="00E33E02"/>
    <w:rsid w:val="00E36823"/>
    <w:rsid w:val="00E37D88"/>
    <w:rsid w:val="00E40465"/>
    <w:rsid w:val="00E420A2"/>
    <w:rsid w:val="00E47223"/>
    <w:rsid w:val="00E55C56"/>
    <w:rsid w:val="00E61785"/>
    <w:rsid w:val="00E61981"/>
    <w:rsid w:val="00E6461E"/>
    <w:rsid w:val="00E757AF"/>
    <w:rsid w:val="00E77E82"/>
    <w:rsid w:val="00E82E7B"/>
    <w:rsid w:val="00E86E3A"/>
    <w:rsid w:val="00E87B69"/>
    <w:rsid w:val="00E92A56"/>
    <w:rsid w:val="00E937A2"/>
    <w:rsid w:val="00E94524"/>
    <w:rsid w:val="00EA0297"/>
    <w:rsid w:val="00EA1483"/>
    <w:rsid w:val="00EA1715"/>
    <w:rsid w:val="00EA2153"/>
    <w:rsid w:val="00EA3830"/>
    <w:rsid w:val="00EA672D"/>
    <w:rsid w:val="00EA6B5D"/>
    <w:rsid w:val="00EB264D"/>
    <w:rsid w:val="00EB6B92"/>
    <w:rsid w:val="00EC2EC9"/>
    <w:rsid w:val="00EC64D8"/>
    <w:rsid w:val="00EC7015"/>
    <w:rsid w:val="00ED7D4E"/>
    <w:rsid w:val="00EE04E8"/>
    <w:rsid w:val="00EE2F0D"/>
    <w:rsid w:val="00EE3ED2"/>
    <w:rsid w:val="00EE4248"/>
    <w:rsid w:val="00EE7F0A"/>
    <w:rsid w:val="00EF5E7A"/>
    <w:rsid w:val="00EF7A0D"/>
    <w:rsid w:val="00F0315C"/>
    <w:rsid w:val="00F047C9"/>
    <w:rsid w:val="00F04CDF"/>
    <w:rsid w:val="00F1212E"/>
    <w:rsid w:val="00F22F6D"/>
    <w:rsid w:val="00F276EF"/>
    <w:rsid w:val="00F310D0"/>
    <w:rsid w:val="00F33F0E"/>
    <w:rsid w:val="00F372DB"/>
    <w:rsid w:val="00F43E13"/>
    <w:rsid w:val="00F45FC9"/>
    <w:rsid w:val="00F468B5"/>
    <w:rsid w:val="00F5679C"/>
    <w:rsid w:val="00F57531"/>
    <w:rsid w:val="00F72C6B"/>
    <w:rsid w:val="00F82204"/>
    <w:rsid w:val="00F846B9"/>
    <w:rsid w:val="00F8555E"/>
    <w:rsid w:val="00F86080"/>
    <w:rsid w:val="00F94EA1"/>
    <w:rsid w:val="00FB57A5"/>
    <w:rsid w:val="00FB5CD0"/>
    <w:rsid w:val="00FB77E5"/>
    <w:rsid w:val="00FD787C"/>
    <w:rsid w:val="00FE2E0F"/>
    <w:rsid w:val="00FE4B82"/>
    <w:rsid w:val="00FF017A"/>
    <w:rsid w:val="00FF1AF5"/>
    <w:rsid w:val="00FF52B4"/>
    <w:rsid w:val="00FF53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9A86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semiHidden="0" w:uiPriority="35" w:unhideWhenUsed="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07D"/>
    <w:pPr>
      <w:spacing w:after="200"/>
      <w:jc w:val="both"/>
    </w:pPr>
    <w:rPr>
      <w:rFonts w:ascii="Times" w:eastAsia="Times New Roman" w:hAnsi="Times"/>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D9307D"/>
    <w:rPr>
      <w:color w:val="800080"/>
      <w:u w:val="single"/>
    </w:rPr>
  </w:style>
  <w:style w:type="paragraph" w:styleId="BodyText">
    <w:name w:val="Body Text"/>
    <w:basedOn w:val="Normal"/>
    <w:link w:val="BodyTextChar"/>
    <w:rsid w:val="00D9307D"/>
    <w:pPr>
      <w:jc w:val="center"/>
    </w:pPr>
    <w:rPr>
      <w:b/>
      <w:sz w:val="40"/>
      <w:lang w:val="x-none"/>
    </w:rPr>
  </w:style>
  <w:style w:type="character" w:customStyle="1" w:styleId="BodyTextChar">
    <w:name w:val="Body Text Char"/>
    <w:link w:val="BodyText"/>
    <w:rsid w:val="00D9307D"/>
    <w:rPr>
      <w:rFonts w:ascii="Times" w:eastAsia="Times New Roman" w:hAnsi="Times" w:cs="Times New Roman"/>
      <w:b/>
      <w:sz w:val="40"/>
      <w:szCs w:val="20"/>
      <w:lang w:eastAsia="en-US"/>
    </w:rPr>
  </w:style>
  <w:style w:type="paragraph" w:styleId="FootnoteText">
    <w:name w:val="footnote text"/>
    <w:basedOn w:val="Normal"/>
    <w:next w:val="TFReferencesSection"/>
    <w:link w:val="FootnoteTextChar"/>
    <w:uiPriority w:val="99"/>
    <w:semiHidden/>
    <w:rsid w:val="00D9307D"/>
    <w:rPr>
      <w:lang w:val="x-none"/>
    </w:rPr>
  </w:style>
  <w:style w:type="character" w:customStyle="1" w:styleId="FootnoteTextChar">
    <w:name w:val="Footnote Text Char"/>
    <w:link w:val="FootnoteText"/>
    <w:uiPriority w:val="99"/>
    <w:semiHidden/>
    <w:rsid w:val="00D9307D"/>
    <w:rPr>
      <w:rFonts w:ascii="Times" w:eastAsia="Times New Roman" w:hAnsi="Times" w:cs="Times New Roman"/>
      <w:sz w:val="24"/>
      <w:szCs w:val="20"/>
      <w:lang w:eastAsia="en-US"/>
    </w:rPr>
  </w:style>
  <w:style w:type="paragraph" w:customStyle="1" w:styleId="TFReferencesSection">
    <w:name w:val="TF_References_Section"/>
    <w:basedOn w:val="Normal"/>
    <w:rsid w:val="00D9307D"/>
    <w:pPr>
      <w:spacing w:line="480" w:lineRule="auto"/>
      <w:ind w:firstLine="187"/>
    </w:pPr>
  </w:style>
  <w:style w:type="paragraph" w:customStyle="1" w:styleId="TAMainText">
    <w:name w:val="TA_Main_Text"/>
    <w:basedOn w:val="Normal"/>
    <w:rsid w:val="00D9307D"/>
    <w:pPr>
      <w:spacing w:after="0" w:line="480" w:lineRule="auto"/>
      <w:ind w:firstLine="202"/>
    </w:pPr>
  </w:style>
  <w:style w:type="paragraph" w:customStyle="1" w:styleId="BATitle">
    <w:name w:val="BA_Title"/>
    <w:basedOn w:val="Normal"/>
    <w:next w:val="BBAuthorName"/>
    <w:rsid w:val="00D9307D"/>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D9307D"/>
    <w:pPr>
      <w:spacing w:after="240" w:line="480" w:lineRule="auto"/>
      <w:jc w:val="center"/>
    </w:pPr>
    <w:rPr>
      <w:i/>
    </w:rPr>
  </w:style>
  <w:style w:type="paragraph" w:customStyle="1" w:styleId="BCAuthorAddress">
    <w:name w:val="BC_Author_Address"/>
    <w:basedOn w:val="Normal"/>
    <w:next w:val="BIEmailAddress"/>
    <w:rsid w:val="00D9307D"/>
    <w:pPr>
      <w:spacing w:after="240" w:line="480" w:lineRule="auto"/>
      <w:jc w:val="center"/>
    </w:pPr>
  </w:style>
  <w:style w:type="paragraph" w:customStyle="1" w:styleId="BIEmailAddress">
    <w:name w:val="BI_Email_Address"/>
    <w:basedOn w:val="Normal"/>
    <w:next w:val="AIReceivedDate"/>
    <w:rsid w:val="00D9307D"/>
    <w:pPr>
      <w:spacing w:line="480" w:lineRule="auto"/>
    </w:pPr>
  </w:style>
  <w:style w:type="paragraph" w:customStyle="1" w:styleId="AIReceivedDate">
    <w:name w:val="AI_Received_Date"/>
    <w:basedOn w:val="Normal"/>
    <w:next w:val="BDAbstract"/>
    <w:rsid w:val="00D9307D"/>
    <w:pPr>
      <w:spacing w:after="240" w:line="480" w:lineRule="auto"/>
    </w:pPr>
    <w:rPr>
      <w:b/>
    </w:rPr>
  </w:style>
  <w:style w:type="paragraph" w:customStyle="1" w:styleId="BDAbstract">
    <w:name w:val="BD_Abstract"/>
    <w:basedOn w:val="Normal"/>
    <w:next w:val="TAMainText"/>
    <w:rsid w:val="00D9307D"/>
    <w:pPr>
      <w:spacing w:before="360" w:after="360" w:line="480" w:lineRule="auto"/>
    </w:pPr>
  </w:style>
  <w:style w:type="paragraph" w:customStyle="1" w:styleId="TDAcknowledgments">
    <w:name w:val="TD_Acknowledgments"/>
    <w:basedOn w:val="Normal"/>
    <w:next w:val="Normal"/>
    <w:rsid w:val="00D9307D"/>
    <w:pPr>
      <w:spacing w:before="200" w:line="480" w:lineRule="auto"/>
      <w:ind w:firstLine="202"/>
    </w:pPr>
  </w:style>
  <w:style w:type="paragraph" w:customStyle="1" w:styleId="TESupportingInformation">
    <w:name w:val="TE_Supporting_Information"/>
    <w:basedOn w:val="Normal"/>
    <w:next w:val="Normal"/>
    <w:rsid w:val="00D9307D"/>
    <w:pPr>
      <w:spacing w:line="480" w:lineRule="auto"/>
      <w:ind w:firstLine="187"/>
    </w:pPr>
  </w:style>
  <w:style w:type="paragraph" w:customStyle="1" w:styleId="VCSchemeTitle">
    <w:name w:val="VC_Scheme_Title"/>
    <w:basedOn w:val="Normal"/>
    <w:next w:val="Normal"/>
    <w:rsid w:val="00D9307D"/>
    <w:pPr>
      <w:spacing w:line="480" w:lineRule="auto"/>
    </w:pPr>
  </w:style>
  <w:style w:type="paragraph" w:customStyle="1" w:styleId="VDTableTitle">
    <w:name w:val="VD_Table_Title"/>
    <w:basedOn w:val="Normal"/>
    <w:next w:val="Normal"/>
    <w:rsid w:val="00D9307D"/>
    <w:pPr>
      <w:spacing w:line="480" w:lineRule="auto"/>
    </w:pPr>
  </w:style>
  <w:style w:type="paragraph" w:customStyle="1" w:styleId="VAFigureCaption">
    <w:name w:val="VA_Figure_Caption"/>
    <w:basedOn w:val="Normal"/>
    <w:next w:val="Normal"/>
    <w:rsid w:val="00D9307D"/>
    <w:pPr>
      <w:spacing w:line="480" w:lineRule="auto"/>
    </w:pPr>
  </w:style>
  <w:style w:type="paragraph" w:customStyle="1" w:styleId="VBChartTitle">
    <w:name w:val="VB_Chart_Title"/>
    <w:basedOn w:val="Normal"/>
    <w:next w:val="Normal"/>
    <w:rsid w:val="00D9307D"/>
    <w:pPr>
      <w:spacing w:line="480" w:lineRule="auto"/>
    </w:pPr>
  </w:style>
  <w:style w:type="paragraph" w:customStyle="1" w:styleId="FETableFootnote">
    <w:name w:val="FE_Table_Footnote"/>
    <w:basedOn w:val="Normal"/>
    <w:next w:val="Normal"/>
    <w:rsid w:val="00D9307D"/>
    <w:pPr>
      <w:ind w:firstLine="187"/>
    </w:pPr>
  </w:style>
  <w:style w:type="paragraph" w:customStyle="1" w:styleId="FCChartFootnote">
    <w:name w:val="FC_Chart_Footnote"/>
    <w:basedOn w:val="Normal"/>
    <w:next w:val="Normal"/>
    <w:rsid w:val="00D9307D"/>
    <w:pPr>
      <w:ind w:firstLine="187"/>
    </w:pPr>
  </w:style>
  <w:style w:type="paragraph" w:customStyle="1" w:styleId="FDSchemeFootnote">
    <w:name w:val="FD_Scheme_Footnote"/>
    <w:basedOn w:val="Normal"/>
    <w:next w:val="Normal"/>
    <w:rsid w:val="00D9307D"/>
    <w:pPr>
      <w:ind w:firstLine="187"/>
    </w:pPr>
  </w:style>
  <w:style w:type="paragraph" w:customStyle="1" w:styleId="TCTableBody">
    <w:name w:val="TC_Table_Body"/>
    <w:basedOn w:val="Normal"/>
    <w:rsid w:val="00D9307D"/>
  </w:style>
  <w:style w:type="paragraph" w:customStyle="1" w:styleId="AFTitleRunningHead">
    <w:name w:val="AF_Title_Running_Head"/>
    <w:basedOn w:val="Normal"/>
    <w:next w:val="TAMainText"/>
    <w:rsid w:val="00D9307D"/>
    <w:pPr>
      <w:spacing w:line="480" w:lineRule="auto"/>
    </w:pPr>
  </w:style>
  <w:style w:type="paragraph" w:customStyle="1" w:styleId="BEAuthorBiography">
    <w:name w:val="BE_Author_Biography"/>
    <w:basedOn w:val="Normal"/>
    <w:rsid w:val="00D9307D"/>
    <w:pPr>
      <w:spacing w:line="480" w:lineRule="auto"/>
    </w:pPr>
  </w:style>
  <w:style w:type="paragraph" w:customStyle="1" w:styleId="FACorrespondingAuthorFootnote">
    <w:name w:val="FA_Corresponding_Author_Footnote"/>
    <w:basedOn w:val="Normal"/>
    <w:next w:val="TAMainText"/>
    <w:rsid w:val="00D9307D"/>
    <w:pPr>
      <w:spacing w:line="480" w:lineRule="auto"/>
    </w:pPr>
  </w:style>
  <w:style w:type="paragraph" w:customStyle="1" w:styleId="SNSynopsisTOC">
    <w:name w:val="SN_Synopsis_TOC"/>
    <w:basedOn w:val="Normal"/>
    <w:rsid w:val="00D9307D"/>
    <w:pPr>
      <w:spacing w:line="480" w:lineRule="auto"/>
    </w:pPr>
  </w:style>
  <w:style w:type="character" w:styleId="Hyperlink">
    <w:name w:val="Hyperlink"/>
    <w:rsid w:val="00D9307D"/>
    <w:rPr>
      <w:color w:val="0000FF"/>
      <w:u w:val="single"/>
    </w:rPr>
  </w:style>
  <w:style w:type="paragraph" w:styleId="Footer">
    <w:name w:val="footer"/>
    <w:basedOn w:val="Normal"/>
    <w:link w:val="FooterChar"/>
    <w:uiPriority w:val="99"/>
    <w:rsid w:val="00D9307D"/>
    <w:pPr>
      <w:tabs>
        <w:tab w:val="center" w:pos="4320"/>
        <w:tab w:val="right" w:pos="8640"/>
      </w:tabs>
    </w:pPr>
    <w:rPr>
      <w:lang w:val="x-none"/>
    </w:rPr>
  </w:style>
  <w:style w:type="character" w:customStyle="1" w:styleId="FooterChar">
    <w:name w:val="Footer Char"/>
    <w:link w:val="Footer"/>
    <w:uiPriority w:val="99"/>
    <w:rsid w:val="00D9307D"/>
    <w:rPr>
      <w:rFonts w:ascii="Times" w:eastAsia="Times New Roman" w:hAnsi="Times" w:cs="Times New Roman"/>
      <w:sz w:val="24"/>
      <w:szCs w:val="20"/>
      <w:lang w:eastAsia="en-US"/>
    </w:rPr>
  </w:style>
  <w:style w:type="paragraph" w:customStyle="1" w:styleId="BGKeywords">
    <w:name w:val="BG_Keywords"/>
    <w:basedOn w:val="Normal"/>
    <w:rsid w:val="00D9307D"/>
    <w:pPr>
      <w:spacing w:line="480" w:lineRule="auto"/>
    </w:pPr>
  </w:style>
  <w:style w:type="paragraph" w:customStyle="1" w:styleId="BHBriefs">
    <w:name w:val="BH_Briefs"/>
    <w:basedOn w:val="Normal"/>
    <w:rsid w:val="00D9307D"/>
    <w:pPr>
      <w:spacing w:line="480" w:lineRule="auto"/>
    </w:pPr>
  </w:style>
  <w:style w:type="character" w:styleId="PageNumber">
    <w:name w:val="page number"/>
    <w:basedOn w:val="DefaultParagraphFont"/>
    <w:rsid w:val="00D9307D"/>
  </w:style>
  <w:style w:type="paragraph" w:styleId="BalloonText">
    <w:name w:val="Balloon Text"/>
    <w:basedOn w:val="Normal"/>
    <w:link w:val="BalloonTextChar"/>
    <w:semiHidden/>
    <w:rsid w:val="00D9307D"/>
    <w:rPr>
      <w:rFonts w:ascii="Tahoma" w:hAnsi="Tahoma"/>
      <w:sz w:val="16"/>
      <w:szCs w:val="16"/>
      <w:lang w:val="x-none"/>
    </w:rPr>
  </w:style>
  <w:style w:type="character" w:customStyle="1" w:styleId="BalloonTextChar">
    <w:name w:val="Balloon Text Char"/>
    <w:link w:val="BalloonText"/>
    <w:semiHidden/>
    <w:rsid w:val="00D9307D"/>
    <w:rPr>
      <w:rFonts w:ascii="Tahoma" w:eastAsia="Times New Roman" w:hAnsi="Tahoma" w:cs="Tahoma"/>
      <w:sz w:val="16"/>
      <w:szCs w:val="16"/>
      <w:lang w:eastAsia="en-US"/>
    </w:rPr>
  </w:style>
  <w:style w:type="paragraph" w:customStyle="1" w:styleId="Defaultup">
    <w:name w:val="Default_up"/>
    <w:basedOn w:val="Normal"/>
    <w:link w:val="DefaultupChar"/>
    <w:qFormat/>
    <w:rsid w:val="00D9307D"/>
    <w:pPr>
      <w:spacing w:after="0"/>
      <w:ind w:firstLine="360"/>
      <w:jc w:val="left"/>
    </w:pPr>
    <w:rPr>
      <w:rFonts w:ascii="Calibri" w:eastAsia="SimSun" w:hAnsi="Calibri"/>
      <w:sz w:val="20"/>
      <w:lang w:val="x-none" w:bidi="en-US"/>
    </w:rPr>
  </w:style>
  <w:style w:type="character" w:customStyle="1" w:styleId="DefaultupChar">
    <w:name w:val="Default_up Char"/>
    <w:link w:val="Defaultup"/>
    <w:rsid w:val="00D9307D"/>
    <w:rPr>
      <w:rFonts w:ascii="Calibri" w:eastAsia="SimSun" w:hAnsi="Calibri" w:cs="Times New Roman"/>
      <w:lang w:eastAsia="en-US" w:bidi="en-US"/>
    </w:rPr>
  </w:style>
  <w:style w:type="paragraph" w:styleId="Caption">
    <w:name w:val="caption"/>
    <w:basedOn w:val="Normal"/>
    <w:next w:val="Normal"/>
    <w:uiPriority w:val="35"/>
    <w:qFormat/>
    <w:rsid w:val="00D9307D"/>
    <w:pPr>
      <w:spacing w:after="0"/>
      <w:ind w:firstLine="360"/>
      <w:jc w:val="left"/>
    </w:pPr>
    <w:rPr>
      <w:rFonts w:ascii="Calibri" w:eastAsia="SimSun" w:hAnsi="Calibri"/>
      <w:b/>
      <w:bCs/>
      <w:sz w:val="18"/>
      <w:szCs w:val="18"/>
      <w:lang w:bidi="en-US"/>
    </w:rPr>
  </w:style>
  <w:style w:type="table" w:styleId="TableGrid">
    <w:name w:val="Table Grid"/>
    <w:basedOn w:val="TableNormal"/>
    <w:uiPriority w:val="59"/>
    <w:rsid w:val="00D9307D"/>
    <w:rPr>
      <w:lang w:eastAsia="zh-T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1-Accent21">
    <w:name w:val="Medium Grid 1 - Accent 21"/>
    <w:basedOn w:val="Normal"/>
    <w:uiPriority w:val="34"/>
    <w:qFormat/>
    <w:rsid w:val="00D9307D"/>
    <w:pPr>
      <w:spacing w:line="276" w:lineRule="auto"/>
      <w:ind w:left="720"/>
      <w:contextualSpacing/>
      <w:jc w:val="left"/>
    </w:pPr>
    <w:rPr>
      <w:rFonts w:ascii="Calibri" w:eastAsia="SimSun" w:hAnsi="Calibri"/>
      <w:sz w:val="22"/>
      <w:szCs w:val="22"/>
      <w:lang w:eastAsia="zh-TW"/>
    </w:rPr>
  </w:style>
  <w:style w:type="paragraph" w:customStyle="1" w:styleId="08ArticleText">
    <w:name w:val="08 Article Text"/>
    <w:qFormat/>
    <w:rsid w:val="00D9307D"/>
    <w:pPr>
      <w:widowControl w:val="0"/>
      <w:tabs>
        <w:tab w:val="left" w:pos="198"/>
      </w:tabs>
      <w:spacing w:line="230" w:lineRule="exact"/>
      <w:jc w:val="both"/>
    </w:pPr>
    <w:rPr>
      <w:rFonts w:ascii="Times New Roman" w:hAnsi="Times New Roman"/>
      <w:noProof/>
      <w:spacing w:val="4"/>
      <w:sz w:val="18"/>
      <w:szCs w:val="18"/>
    </w:rPr>
  </w:style>
  <w:style w:type="paragraph" w:customStyle="1" w:styleId="G3SingleColumnEquation">
    <w:name w:val="G3 Single Column Equation"/>
    <w:next w:val="08ArticleText"/>
    <w:qFormat/>
    <w:rsid w:val="00D9307D"/>
    <w:pPr>
      <w:tabs>
        <w:tab w:val="center" w:pos="2155"/>
        <w:tab w:val="right" w:pos="4706"/>
      </w:tabs>
      <w:spacing w:before="160" w:after="160"/>
    </w:pPr>
    <w:rPr>
      <w:rFonts w:ascii="Times New Roman" w:hAnsi="Times New Roman"/>
      <w:sz w:val="18"/>
    </w:rPr>
  </w:style>
  <w:style w:type="character" w:styleId="CommentReference">
    <w:name w:val="annotation reference"/>
    <w:rsid w:val="00D9307D"/>
    <w:rPr>
      <w:sz w:val="16"/>
      <w:szCs w:val="16"/>
    </w:rPr>
  </w:style>
  <w:style w:type="paragraph" w:styleId="CommentText">
    <w:name w:val="annotation text"/>
    <w:basedOn w:val="Normal"/>
    <w:link w:val="CommentTextChar"/>
    <w:rsid w:val="00D9307D"/>
    <w:rPr>
      <w:sz w:val="20"/>
      <w:lang w:val="x-none"/>
    </w:rPr>
  </w:style>
  <w:style w:type="character" w:customStyle="1" w:styleId="CommentTextChar">
    <w:name w:val="Comment Text Char"/>
    <w:link w:val="CommentText"/>
    <w:rsid w:val="00D9307D"/>
    <w:rPr>
      <w:rFonts w:ascii="Times" w:eastAsia="Times New Roman" w:hAnsi="Times" w:cs="Times New Roman"/>
      <w:sz w:val="20"/>
      <w:szCs w:val="20"/>
      <w:lang w:eastAsia="en-US"/>
    </w:rPr>
  </w:style>
  <w:style w:type="paragraph" w:styleId="CommentSubject">
    <w:name w:val="annotation subject"/>
    <w:basedOn w:val="CommentText"/>
    <w:next w:val="CommentText"/>
    <w:link w:val="CommentSubjectChar"/>
    <w:rsid w:val="00D9307D"/>
    <w:rPr>
      <w:b/>
      <w:bCs/>
    </w:rPr>
  </w:style>
  <w:style w:type="character" w:customStyle="1" w:styleId="CommentSubjectChar">
    <w:name w:val="Comment Subject Char"/>
    <w:link w:val="CommentSubject"/>
    <w:rsid w:val="00D9307D"/>
    <w:rPr>
      <w:rFonts w:ascii="Times" w:eastAsia="Times New Roman" w:hAnsi="Times" w:cs="Times New Roman"/>
      <w:b/>
      <w:bCs/>
      <w:sz w:val="20"/>
      <w:szCs w:val="20"/>
      <w:lang w:eastAsia="en-US"/>
    </w:rPr>
  </w:style>
  <w:style w:type="character" w:styleId="FootnoteReference">
    <w:name w:val="footnote reference"/>
    <w:rsid w:val="00D9307D"/>
    <w:rPr>
      <w:vertAlign w:val="superscript"/>
    </w:rPr>
  </w:style>
  <w:style w:type="character" w:customStyle="1" w:styleId="MediumGrid11">
    <w:name w:val="Medium Grid 11"/>
    <w:uiPriority w:val="99"/>
    <w:semiHidden/>
    <w:rsid w:val="00D9307D"/>
    <w:rPr>
      <w:color w:val="808080"/>
    </w:rPr>
  </w:style>
  <w:style w:type="paragraph" w:styleId="Header">
    <w:name w:val="header"/>
    <w:basedOn w:val="Normal"/>
    <w:link w:val="HeaderChar"/>
    <w:rsid w:val="00D9307D"/>
    <w:pPr>
      <w:tabs>
        <w:tab w:val="center" w:pos="4320"/>
        <w:tab w:val="right" w:pos="8640"/>
      </w:tabs>
      <w:spacing w:after="0"/>
    </w:pPr>
    <w:rPr>
      <w:lang w:val="x-none"/>
    </w:rPr>
  </w:style>
  <w:style w:type="character" w:customStyle="1" w:styleId="HeaderChar">
    <w:name w:val="Header Char"/>
    <w:link w:val="Header"/>
    <w:rsid w:val="00D9307D"/>
    <w:rPr>
      <w:rFonts w:ascii="Times" w:eastAsia="Times New Roman" w:hAnsi="Times" w:cs="Times New Roman"/>
      <w:sz w:val="24"/>
      <w:szCs w:val="20"/>
      <w:lang w:eastAsia="en-US"/>
    </w:rPr>
  </w:style>
  <w:style w:type="character" w:customStyle="1" w:styleId="apple-converted-space">
    <w:name w:val="apple-converted-space"/>
    <w:rsid w:val="00566020"/>
  </w:style>
  <w:style w:type="character" w:customStyle="1" w:styleId="tc">
    <w:name w:val="tc"/>
    <w:rsid w:val="00566020"/>
  </w:style>
  <w:style w:type="character" w:customStyle="1" w:styleId="ch">
    <w:name w:val="ch"/>
    <w:rsid w:val="00566020"/>
  </w:style>
  <w:style w:type="character" w:styleId="PlaceholderText">
    <w:name w:val="Placeholder Text"/>
    <w:basedOn w:val="DefaultParagraphFont"/>
    <w:uiPriority w:val="99"/>
    <w:semiHidden/>
    <w:rsid w:val="00354A65"/>
    <w:rPr>
      <w:color w:val="808080"/>
    </w:rPr>
  </w:style>
  <w:style w:type="paragraph" w:customStyle="1" w:styleId="EndNoteBibliographyTitle">
    <w:name w:val="EndNote Bibliography Title"/>
    <w:basedOn w:val="Normal"/>
    <w:link w:val="EndNoteBibliographyTitleChar"/>
    <w:rsid w:val="00701AF4"/>
    <w:pPr>
      <w:spacing w:after="0"/>
      <w:jc w:val="center"/>
    </w:pPr>
    <w:rPr>
      <w:rFonts w:cs="Times"/>
      <w:noProof/>
    </w:rPr>
  </w:style>
  <w:style w:type="character" w:customStyle="1" w:styleId="EndNoteBibliographyTitleChar">
    <w:name w:val="EndNote Bibliography Title Char"/>
    <w:basedOn w:val="DefaultParagraphFont"/>
    <w:link w:val="EndNoteBibliographyTitle"/>
    <w:rsid w:val="00701AF4"/>
    <w:rPr>
      <w:rFonts w:ascii="Times" w:eastAsia="Times New Roman" w:hAnsi="Times" w:cs="Times"/>
      <w:noProof/>
      <w:sz w:val="24"/>
      <w:lang w:val="en-US" w:eastAsia="en-US"/>
    </w:rPr>
  </w:style>
  <w:style w:type="paragraph" w:customStyle="1" w:styleId="EndNoteBibliography">
    <w:name w:val="EndNote Bibliography"/>
    <w:basedOn w:val="Normal"/>
    <w:link w:val="EndNoteBibliographyChar"/>
    <w:rsid w:val="00701AF4"/>
    <w:rPr>
      <w:rFonts w:cs="Times"/>
      <w:noProof/>
    </w:rPr>
  </w:style>
  <w:style w:type="character" w:customStyle="1" w:styleId="EndNoteBibliographyChar">
    <w:name w:val="EndNote Bibliography Char"/>
    <w:basedOn w:val="DefaultParagraphFont"/>
    <w:link w:val="EndNoteBibliography"/>
    <w:rsid w:val="00701AF4"/>
    <w:rPr>
      <w:rFonts w:ascii="Times" w:eastAsia="Times New Roman" w:hAnsi="Times" w:cs="Times"/>
      <w:noProof/>
      <w:sz w:val="24"/>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semiHidden="0" w:uiPriority="35" w:unhideWhenUsed="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07D"/>
    <w:pPr>
      <w:spacing w:after="200"/>
      <w:jc w:val="both"/>
    </w:pPr>
    <w:rPr>
      <w:rFonts w:ascii="Times" w:eastAsia="Times New Roman" w:hAnsi="Times"/>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D9307D"/>
    <w:rPr>
      <w:color w:val="800080"/>
      <w:u w:val="single"/>
    </w:rPr>
  </w:style>
  <w:style w:type="paragraph" w:styleId="BodyText">
    <w:name w:val="Body Text"/>
    <w:basedOn w:val="Normal"/>
    <w:link w:val="BodyTextChar"/>
    <w:rsid w:val="00D9307D"/>
    <w:pPr>
      <w:jc w:val="center"/>
    </w:pPr>
    <w:rPr>
      <w:b/>
      <w:sz w:val="40"/>
      <w:lang w:val="x-none"/>
    </w:rPr>
  </w:style>
  <w:style w:type="character" w:customStyle="1" w:styleId="BodyTextChar">
    <w:name w:val="Body Text Char"/>
    <w:link w:val="BodyText"/>
    <w:rsid w:val="00D9307D"/>
    <w:rPr>
      <w:rFonts w:ascii="Times" w:eastAsia="Times New Roman" w:hAnsi="Times" w:cs="Times New Roman"/>
      <w:b/>
      <w:sz w:val="40"/>
      <w:szCs w:val="20"/>
      <w:lang w:eastAsia="en-US"/>
    </w:rPr>
  </w:style>
  <w:style w:type="paragraph" w:styleId="FootnoteText">
    <w:name w:val="footnote text"/>
    <w:basedOn w:val="Normal"/>
    <w:next w:val="TFReferencesSection"/>
    <w:link w:val="FootnoteTextChar"/>
    <w:uiPriority w:val="99"/>
    <w:semiHidden/>
    <w:rsid w:val="00D9307D"/>
    <w:rPr>
      <w:lang w:val="x-none"/>
    </w:rPr>
  </w:style>
  <w:style w:type="character" w:customStyle="1" w:styleId="FootnoteTextChar">
    <w:name w:val="Footnote Text Char"/>
    <w:link w:val="FootnoteText"/>
    <w:uiPriority w:val="99"/>
    <w:semiHidden/>
    <w:rsid w:val="00D9307D"/>
    <w:rPr>
      <w:rFonts w:ascii="Times" w:eastAsia="Times New Roman" w:hAnsi="Times" w:cs="Times New Roman"/>
      <w:sz w:val="24"/>
      <w:szCs w:val="20"/>
      <w:lang w:eastAsia="en-US"/>
    </w:rPr>
  </w:style>
  <w:style w:type="paragraph" w:customStyle="1" w:styleId="TFReferencesSection">
    <w:name w:val="TF_References_Section"/>
    <w:basedOn w:val="Normal"/>
    <w:rsid w:val="00D9307D"/>
    <w:pPr>
      <w:spacing w:line="480" w:lineRule="auto"/>
      <w:ind w:firstLine="187"/>
    </w:pPr>
  </w:style>
  <w:style w:type="paragraph" w:customStyle="1" w:styleId="TAMainText">
    <w:name w:val="TA_Main_Text"/>
    <w:basedOn w:val="Normal"/>
    <w:rsid w:val="00D9307D"/>
    <w:pPr>
      <w:spacing w:after="0" w:line="480" w:lineRule="auto"/>
      <w:ind w:firstLine="202"/>
    </w:pPr>
  </w:style>
  <w:style w:type="paragraph" w:customStyle="1" w:styleId="BATitle">
    <w:name w:val="BA_Title"/>
    <w:basedOn w:val="Normal"/>
    <w:next w:val="BBAuthorName"/>
    <w:rsid w:val="00D9307D"/>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D9307D"/>
    <w:pPr>
      <w:spacing w:after="240" w:line="480" w:lineRule="auto"/>
      <w:jc w:val="center"/>
    </w:pPr>
    <w:rPr>
      <w:i/>
    </w:rPr>
  </w:style>
  <w:style w:type="paragraph" w:customStyle="1" w:styleId="BCAuthorAddress">
    <w:name w:val="BC_Author_Address"/>
    <w:basedOn w:val="Normal"/>
    <w:next w:val="BIEmailAddress"/>
    <w:rsid w:val="00D9307D"/>
    <w:pPr>
      <w:spacing w:after="240" w:line="480" w:lineRule="auto"/>
      <w:jc w:val="center"/>
    </w:pPr>
  </w:style>
  <w:style w:type="paragraph" w:customStyle="1" w:styleId="BIEmailAddress">
    <w:name w:val="BI_Email_Address"/>
    <w:basedOn w:val="Normal"/>
    <w:next w:val="AIReceivedDate"/>
    <w:rsid w:val="00D9307D"/>
    <w:pPr>
      <w:spacing w:line="480" w:lineRule="auto"/>
    </w:pPr>
  </w:style>
  <w:style w:type="paragraph" w:customStyle="1" w:styleId="AIReceivedDate">
    <w:name w:val="AI_Received_Date"/>
    <w:basedOn w:val="Normal"/>
    <w:next w:val="BDAbstract"/>
    <w:rsid w:val="00D9307D"/>
    <w:pPr>
      <w:spacing w:after="240" w:line="480" w:lineRule="auto"/>
    </w:pPr>
    <w:rPr>
      <w:b/>
    </w:rPr>
  </w:style>
  <w:style w:type="paragraph" w:customStyle="1" w:styleId="BDAbstract">
    <w:name w:val="BD_Abstract"/>
    <w:basedOn w:val="Normal"/>
    <w:next w:val="TAMainText"/>
    <w:rsid w:val="00D9307D"/>
    <w:pPr>
      <w:spacing w:before="360" w:after="360" w:line="480" w:lineRule="auto"/>
    </w:pPr>
  </w:style>
  <w:style w:type="paragraph" w:customStyle="1" w:styleId="TDAcknowledgments">
    <w:name w:val="TD_Acknowledgments"/>
    <w:basedOn w:val="Normal"/>
    <w:next w:val="Normal"/>
    <w:rsid w:val="00D9307D"/>
    <w:pPr>
      <w:spacing w:before="200" w:line="480" w:lineRule="auto"/>
      <w:ind w:firstLine="202"/>
    </w:pPr>
  </w:style>
  <w:style w:type="paragraph" w:customStyle="1" w:styleId="TESupportingInformation">
    <w:name w:val="TE_Supporting_Information"/>
    <w:basedOn w:val="Normal"/>
    <w:next w:val="Normal"/>
    <w:rsid w:val="00D9307D"/>
    <w:pPr>
      <w:spacing w:line="480" w:lineRule="auto"/>
      <w:ind w:firstLine="187"/>
    </w:pPr>
  </w:style>
  <w:style w:type="paragraph" w:customStyle="1" w:styleId="VCSchemeTitle">
    <w:name w:val="VC_Scheme_Title"/>
    <w:basedOn w:val="Normal"/>
    <w:next w:val="Normal"/>
    <w:rsid w:val="00D9307D"/>
    <w:pPr>
      <w:spacing w:line="480" w:lineRule="auto"/>
    </w:pPr>
  </w:style>
  <w:style w:type="paragraph" w:customStyle="1" w:styleId="VDTableTitle">
    <w:name w:val="VD_Table_Title"/>
    <w:basedOn w:val="Normal"/>
    <w:next w:val="Normal"/>
    <w:rsid w:val="00D9307D"/>
    <w:pPr>
      <w:spacing w:line="480" w:lineRule="auto"/>
    </w:pPr>
  </w:style>
  <w:style w:type="paragraph" w:customStyle="1" w:styleId="VAFigureCaption">
    <w:name w:val="VA_Figure_Caption"/>
    <w:basedOn w:val="Normal"/>
    <w:next w:val="Normal"/>
    <w:rsid w:val="00D9307D"/>
    <w:pPr>
      <w:spacing w:line="480" w:lineRule="auto"/>
    </w:pPr>
  </w:style>
  <w:style w:type="paragraph" w:customStyle="1" w:styleId="VBChartTitle">
    <w:name w:val="VB_Chart_Title"/>
    <w:basedOn w:val="Normal"/>
    <w:next w:val="Normal"/>
    <w:rsid w:val="00D9307D"/>
    <w:pPr>
      <w:spacing w:line="480" w:lineRule="auto"/>
    </w:pPr>
  </w:style>
  <w:style w:type="paragraph" w:customStyle="1" w:styleId="FETableFootnote">
    <w:name w:val="FE_Table_Footnote"/>
    <w:basedOn w:val="Normal"/>
    <w:next w:val="Normal"/>
    <w:rsid w:val="00D9307D"/>
    <w:pPr>
      <w:ind w:firstLine="187"/>
    </w:pPr>
  </w:style>
  <w:style w:type="paragraph" w:customStyle="1" w:styleId="FCChartFootnote">
    <w:name w:val="FC_Chart_Footnote"/>
    <w:basedOn w:val="Normal"/>
    <w:next w:val="Normal"/>
    <w:rsid w:val="00D9307D"/>
    <w:pPr>
      <w:ind w:firstLine="187"/>
    </w:pPr>
  </w:style>
  <w:style w:type="paragraph" w:customStyle="1" w:styleId="FDSchemeFootnote">
    <w:name w:val="FD_Scheme_Footnote"/>
    <w:basedOn w:val="Normal"/>
    <w:next w:val="Normal"/>
    <w:rsid w:val="00D9307D"/>
    <w:pPr>
      <w:ind w:firstLine="187"/>
    </w:pPr>
  </w:style>
  <w:style w:type="paragraph" w:customStyle="1" w:styleId="TCTableBody">
    <w:name w:val="TC_Table_Body"/>
    <w:basedOn w:val="Normal"/>
    <w:rsid w:val="00D9307D"/>
  </w:style>
  <w:style w:type="paragraph" w:customStyle="1" w:styleId="AFTitleRunningHead">
    <w:name w:val="AF_Title_Running_Head"/>
    <w:basedOn w:val="Normal"/>
    <w:next w:val="TAMainText"/>
    <w:rsid w:val="00D9307D"/>
    <w:pPr>
      <w:spacing w:line="480" w:lineRule="auto"/>
    </w:pPr>
  </w:style>
  <w:style w:type="paragraph" w:customStyle="1" w:styleId="BEAuthorBiography">
    <w:name w:val="BE_Author_Biography"/>
    <w:basedOn w:val="Normal"/>
    <w:rsid w:val="00D9307D"/>
    <w:pPr>
      <w:spacing w:line="480" w:lineRule="auto"/>
    </w:pPr>
  </w:style>
  <w:style w:type="paragraph" w:customStyle="1" w:styleId="FACorrespondingAuthorFootnote">
    <w:name w:val="FA_Corresponding_Author_Footnote"/>
    <w:basedOn w:val="Normal"/>
    <w:next w:val="TAMainText"/>
    <w:rsid w:val="00D9307D"/>
    <w:pPr>
      <w:spacing w:line="480" w:lineRule="auto"/>
    </w:pPr>
  </w:style>
  <w:style w:type="paragraph" w:customStyle="1" w:styleId="SNSynopsisTOC">
    <w:name w:val="SN_Synopsis_TOC"/>
    <w:basedOn w:val="Normal"/>
    <w:rsid w:val="00D9307D"/>
    <w:pPr>
      <w:spacing w:line="480" w:lineRule="auto"/>
    </w:pPr>
  </w:style>
  <w:style w:type="character" w:styleId="Hyperlink">
    <w:name w:val="Hyperlink"/>
    <w:rsid w:val="00D9307D"/>
    <w:rPr>
      <w:color w:val="0000FF"/>
      <w:u w:val="single"/>
    </w:rPr>
  </w:style>
  <w:style w:type="paragraph" w:styleId="Footer">
    <w:name w:val="footer"/>
    <w:basedOn w:val="Normal"/>
    <w:link w:val="FooterChar"/>
    <w:uiPriority w:val="99"/>
    <w:rsid w:val="00D9307D"/>
    <w:pPr>
      <w:tabs>
        <w:tab w:val="center" w:pos="4320"/>
        <w:tab w:val="right" w:pos="8640"/>
      </w:tabs>
    </w:pPr>
    <w:rPr>
      <w:lang w:val="x-none"/>
    </w:rPr>
  </w:style>
  <w:style w:type="character" w:customStyle="1" w:styleId="FooterChar">
    <w:name w:val="Footer Char"/>
    <w:link w:val="Footer"/>
    <w:uiPriority w:val="99"/>
    <w:rsid w:val="00D9307D"/>
    <w:rPr>
      <w:rFonts w:ascii="Times" w:eastAsia="Times New Roman" w:hAnsi="Times" w:cs="Times New Roman"/>
      <w:sz w:val="24"/>
      <w:szCs w:val="20"/>
      <w:lang w:eastAsia="en-US"/>
    </w:rPr>
  </w:style>
  <w:style w:type="paragraph" w:customStyle="1" w:styleId="BGKeywords">
    <w:name w:val="BG_Keywords"/>
    <w:basedOn w:val="Normal"/>
    <w:rsid w:val="00D9307D"/>
    <w:pPr>
      <w:spacing w:line="480" w:lineRule="auto"/>
    </w:pPr>
  </w:style>
  <w:style w:type="paragraph" w:customStyle="1" w:styleId="BHBriefs">
    <w:name w:val="BH_Briefs"/>
    <w:basedOn w:val="Normal"/>
    <w:rsid w:val="00D9307D"/>
    <w:pPr>
      <w:spacing w:line="480" w:lineRule="auto"/>
    </w:pPr>
  </w:style>
  <w:style w:type="character" w:styleId="PageNumber">
    <w:name w:val="page number"/>
    <w:basedOn w:val="DefaultParagraphFont"/>
    <w:rsid w:val="00D9307D"/>
  </w:style>
  <w:style w:type="paragraph" w:styleId="BalloonText">
    <w:name w:val="Balloon Text"/>
    <w:basedOn w:val="Normal"/>
    <w:link w:val="BalloonTextChar"/>
    <w:semiHidden/>
    <w:rsid w:val="00D9307D"/>
    <w:rPr>
      <w:rFonts w:ascii="Tahoma" w:hAnsi="Tahoma"/>
      <w:sz w:val="16"/>
      <w:szCs w:val="16"/>
      <w:lang w:val="x-none"/>
    </w:rPr>
  </w:style>
  <w:style w:type="character" w:customStyle="1" w:styleId="BalloonTextChar">
    <w:name w:val="Balloon Text Char"/>
    <w:link w:val="BalloonText"/>
    <w:semiHidden/>
    <w:rsid w:val="00D9307D"/>
    <w:rPr>
      <w:rFonts w:ascii="Tahoma" w:eastAsia="Times New Roman" w:hAnsi="Tahoma" w:cs="Tahoma"/>
      <w:sz w:val="16"/>
      <w:szCs w:val="16"/>
      <w:lang w:eastAsia="en-US"/>
    </w:rPr>
  </w:style>
  <w:style w:type="paragraph" w:customStyle="1" w:styleId="Defaultup">
    <w:name w:val="Default_up"/>
    <w:basedOn w:val="Normal"/>
    <w:link w:val="DefaultupChar"/>
    <w:qFormat/>
    <w:rsid w:val="00D9307D"/>
    <w:pPr>
      <w:spacing w:after="0"/>
      <w:ind w:firstLine="360"/>
      <w:jc w:val="left"/>
    </w:pPr>
    <w:rPr>
      <w:rFonts w:ascii="Calibri" w:eastAsia="SimSun" w:hAnsi="Calibri"/>
      <w:sz w:val="20"/>
      <w:lang w:val="x-none" w:bidi="en-US"/>
    </w:rPr>
  </w:style>
  <w:style w:type="character" w:customStyle="1" w:styleId="DefaultupChar">
    <w:name w:val="Default_up Char"/>
    <w:link w:val="Defaultup"/>
    <w:rsid w:val="00D9307D"/>
    <w:rPr>
      <w:rFonts w:ascii="Calibri" w:eastAsia="SimSun" w:hAnsi="Calibri" w:cs="Times New Roman"/>
      <w:lang w:eastAsia="en-US" w:bidi="en-US"/>
    </w:rPr>
  </w:style>
  <w:style w:type="paragraph" w:styleId="Caption">
    <w:name w:val="caption"/>
    <w:basedOn w:val="Normal"/>
    <w:next w:val="Normal"/>
    <w:uiPriority w:val="35"/>
    <w:qFormat/>
    <w:rsid w:val="00D9307D"/>
    <w:pPr>
      <w:spacing w:after="0"/>
      <w:ind w:firstLine="360"/>
      <w:jc w:val="left"/>
    </w:pPr>
    <w:rPr>
      <w:rFonts w:ascii="Calibri" w:eastAsia="SimSun" w:hAnsi="Calibri"/>
      <w:b/>
      <w:bCs/>
      <w:sz w:val="18"/>
      <w:szCs w:val="18"/>
      <w:lang w:bidi="en-US"/>
    </w:rPr>
  </w:style>
  <w:style w:type="table" w:styleId="TableGrid">
    <w:name w:val="Table Grid"/>
    <w:basedOn w:val="TableNormal"/>
    <w:uiPriority w:val="59"/>
    <w:rsid w:val="00D9307D"/>
    <w:rPr>
      <w:lang w:eastAsia="zh-T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1-Accent21">
    <w:name w:val="Medium Grid 1 - Accent 21"/>
    <w:basedOn w:val="Normal"/>
    <w:uiPriority w:val="34"/>
    <w:qFormat/>
    <w:rsid w:val="00D9307D"/>
    <w:pPr>
      <w:spacing w:line="276" w:lineRule="auto"/>
      <w:ind w:left="720"/>
      <w:contextualSpacing/>
      <w:jc w:val="left"/>
    </w:pPr>
    <w:rPr>
      <w:rFonts w:ascii="Calibri" w:eastAsia="SimSun" w:hAnsi="Calibri"/>
      <w:sz w:val="22"/>
      <w:szCs w:val="22"/>
      <w:lang w:eastAsia="zh-TW"/>
    </w:rPr>
  </w:style>
  <w:style w:type="paragraph" w:customStyle="1" w:styleId="08ArticleText">
    <w:name w:val="08 Article Text"/>
    <w:qFormat/>
    <w:rsid w:val="00D9307D"/>
    <w:pPr>
      <w:widowControl w:val="0"/>
      <w:tabs>
        <w:tab w:val="left" w:pos="198"/>
      </w:tabs>
      <w:spacing w:line="230" w:lineRule="exact"/>
      <w:jc w:val="both"/>
    </w:pPr>
    <w:rPr>
      <w:rFonts w:ascii="Times New Roman" w:hAnsi="Times New Roman"/>
      <w:noProof/>
      <w:spacing w:val="4"/>
      <w:sz w:val="18"/>
      <w:szCs w:val="18"/>
    </w:rPr>
  </w:style>
  <w:style w:type="paragraph" w:customStyle="1" w:styleId="G3SingleColumnEquation">
    <w:name w:val="G3 Single Column Equation"/>
    <w:next w:val="08ArticleText"/>
    <w:qFormat/>
    <w:rsid w:val="00D9307D"/>
    <w:pPr>
      <w:tabs>
        <w:tab w:val="center" w:pos="2155"/>
        <w:tab w:val="right" w:pos="4706"/>
      </w:tabs>
      <w:spacing w:before="160" w:after="160"/>
    </w:pPr>
    <w:rPr>
      <w:rFonts w:ascii="Times New Roman" w:hAnsi="Times New Roman"/>
      <w:sz w:val="18"/>
    </w:rPr>
  </w:style>
  <w:style w:type="character" w:styleId="CommentReference">
    <w:name w:val="annotation reference"/>
    <w:rsid w:val="00D9307D"/>
    <w:rPr>
      <w:sz w:val="16"/>
      <w:szCs w:val="16"/>
    </w:rPr>
  </w:style>
  <w:style w:type="paragraph" w:styleId="CommentText">
    <w:name w:val="annotation text"/>
    <w:basedOn w:val="Normal"/>
    <w:link w:val="CommentTextChar"/>
    <w:rsid w:val="00D9307D"/>
    <w:rPr>
      <w:sz w:val="20"/>
      <w:lang w:val="x-none"/>
    </w:rPr>
  </w:style>
  <w:style w:type="character" w:customStyle="1" w:styleId="CommentTextChar">
    <w:name w:val="Comment Text Char"/>
    <w:link w:val="CommentText"/>
    <w:rsid w:val="00D9307D"/>
    <w:rPr>
      <w:rFonts w:ascii="Times" w:eastAsia="Times New Roman" w:hAnsi="Times" w:cs="Times New Roman"/>
      <w:sz w:val="20"/>
      <w:szCs w:val="20"/>
      <w:lang w:eastAsia="en-US"/>
    </w:rPr>
  </w:style>
  <w:style w:type="paragraph" w:styleId="CommentSubject">
    <w:name w:val="annotation subject"/>
    <w:basedOn w:val="CommentText"/>
    <w:next w:val="CommentText"/>
    <w:link w:val="CommentSubjectChar"/>
    <w:rsid w:val="00D9307D"/>
    <w:rPr>
      <w:b/>
      <w:bCs/>
    </w:rPr>
  </w:style>
  <w:style w:type="character" w:customStyle="1" w:styleId="CommentSubjectChar">
    <w:name w:val="Comment Subject Char"/>
    <w:link w:val="CommentSubject"/>
    <w:rsid w:val="00D9307D"/>
    <w:rPr>
      <w:rFonts w:ascii="Times" w:eastAsia="Times New Roman" w:hAnsi="Times" w:cs="Times New Roman"/>
      <w:b/>
      <w:bCs/>
      <w:sz w:val="20"/>
      <w:szCs w:val="20"/>
      <w:lang w:eastAsia="en-US"/>
    </w:rPr>
  </w:style>
  <w:style w:type="character" w:styleId="FootnoteReference">
    <w:name w:val="footnote reference"/>
    <w:rsid w:val="00D9307D"/>
    <w:rPr>
      <w:vertAlign w:val="superscript"/>
    </w:rPr>
  </w:style>
  <w:style w:type="character" w:customStyle="1" w:styleId="MediumGrid11">
    <w:name w:val="Medium Grid 11"/>
    <w:uiPriority w:val="99"/>
    <w:semiHidden/>
    <w:rsid w:val="00D9307D"/>
    <w:rPr>
      <w:color w:val="808080"/>
    </w:rPr>
  </w:style>
  <w:style w:type="paragraph" w:styleId="Header">
    <w:name w:val="header"/>
    <w:basedOn w:val="Normal"/>
    <w:link w:val="HeaderChar"/>
    <w:rsid w:val="00D9307D"/>
    <w:pPr>
      <w:tabs>
        <w:tab w:val="center" w:pos="4320"/>
        <w:tab w:val="right" w:pos="8640"/>
      </w:tabs>
      <w:spacing w:after="0"/>
    </w:pPr>
    <w:rPr>
      <w:lang w:val="x-none"/>
    </w:rPr>
  </w:style>
  <w:style w:type="character" w:customStyle="1" w:styleId="HeaderChar">
    <w:name w:val="Header Char"/>
    <w:link w:val="Header"/>
    <w:rsid w:val="00D9307D"/>
    <w:rPr>
      <w:rFonts w:ascii="Times" w:eastAsia="Times New Roman" w:hAnsi="Times" w:cs="Times New Roman"/>
      <w:sz w:val="24"/>
      <w:szCs w:val="20"/>
      <w:lang w:eastAsia="en-US"/>
    </w:rPr>
  </w:style>
  <w:style w:type="character" w:customStyle="1" w:styleId="apple-converted-space">
    <w:name w:val="apple-converted-space"/>
    <w:rsid w:val="00566020"/>
  </w:style>
  <w:style w:type="character" w:customStyle="1" w:styleId="tc">
    <w:name w:val="tc"/>
    <w:rsid w:val="00566020"/>
  </w:style>
  <w:style w:type="character" w:customStyle="1" w:styleId="ch">
    <w:name w:val="ch"/>
    <w:rsid w:val="00566020"/>
  </w:style>
  <w:style w:type="character" w:styleId="PlaceholderText">
    <w:name w:val="Placeholder Text"/>
    <w:basedOn w:val="DefaultParagraphFont"/>
    <w:uiPriority w:val="99"/>
    <w:semiHidden/>
    <w:rsid w:val="00354A65"/>
    <w:rPr>
      <w:color w:val="808080"/>
    </w:rPr>
  </w:style>
  <w:style w:type="paragraph" w:customStyle="1" w:styleId="EndNoteBibliographyTitle">
    <w:name w:val="EndNote Bibliography Title"/>
    <w:basedOn w:val="Normal"/>
    <w:link w:val="EndNoteBibliographyTitleChar"/>
    <w:rsid w:val="00701AF4"/>
    <w:pPr>
      <w:spacing w:after="0"/>
      <w:jc w:val="center"/>
    </w:pPr>
    <w:rPr>
      <w:rFonts w:cs="Times"/>
      <w:noProof/>
    </w:rPr>
  </w:style>
  <w:style w:type="character" w:customStyle="1" w:styleId="EndNoteBibliographyTitleChar">
    <w:name w:val="EndNote Bibliography Title Char"/>
    <w:basedOn w:val="DefaultParagraphFont"/>
    <w:link w:val="EndNoteBibliographyTitle"/>
    <w:rsid w:val="00701AF4"/>
    <w:rPr>
      <w:rFonts w:ascii="Times" w:eastAsia="Times New Roman" w:hAnsi="Times" w:cs="Times"/>
      <w:noProof/>
      <w:sz w:val="24"/>
      <w:lang w:val="en-US" w:eastAsia="en-US"/>
    </w:rPr>
  </w:style>
  <w:style w:type="paragraph" w:customStyle="1" w:styleId="EndNoteBibliography">
    <w:name w:val="EndNote Bibliography"/>
    <w:basedOn w:val="Normal"/>
    <w:link w:val="EndNoteBibliographyChar"/>
    <w:rsid w:val="00701AF4"/>
    <w:rPr>
      <w:rFonts w:cs="Times"/>
      <w:noProof/>
    </w:rPr>
  </w:style>
  <w:style w:type="character" w:customStyle="1" w:styleId="EndNoteBibliographyChar">
    <w:name w:val="EndNote Bibliography Char"/>
    <w:basedOn w:val="DefaultParagraphFont"/>
    <w:link w:val="EndNoteBibliography"/>
    <w:rsid w:val="00701AF4"/>
    <w:rPr>
      <w:rFonts w:ascii="Times" w:eastAsia="Times New Roman" w:hAnsi="Times" w:cs="Times"/>
      <w:noProof/>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0.tiff"/><Relationship Id="rId21" Type="http://schemas.openxmlformats.org/officeDocument/2006/relationships/image" Target="media/image11.tiff"/><Relationship Id="rId22" Type="http://schemas.openxmlformats.org/officeDocument/2006/relationships/image" Target="media/image12.tiff"/><Relationship Id="rId23" Type="http://schemas.openxmlformats.org/officeDocument/2006/relationships/image" Target="media/image13.tiff"/><Relationship Id="rId24" Type="http://schemas.openxmlformats.org/officeDocument/2006/relationships/image" Target="media/image14.png"/><Relationship Id="rId25" Type="http://schemas.openxmlformats.org/officeDocument/2006/relationships/image" Target="media/image15.emf"/><Relationship Id="rId26" Type="http://schemas.openxmlformats.org/officeDocument/2006/relationships/image" Target="media/image16.emf"/><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tif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0.png"/><Relationship Id="rId31" Type="http://schemas.openxmlformats.org/officeDocument/2006/relationships/image" Target="media/image21.tiff"/><Relationship Id="rId32" Type="http://schemas.openxmlformats.org/officeDocument/2006/relationships/fontTable" Target="fontTable.xml"/><Relationship Id="rId9" Type="http://schemas.openxmlformats.org/officeDocument/2006/relationships/footer" Target="foot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image" Target="media/image1.tiff"/><Relationship Id="rId12" Type="http://schemas.openxmlformats.org/officeDocument/2006/relationships/image" Target="media/image2.png"/><Relationship Id="rId13" Type="http://schemas.openxmlformats.org/officeDocument/2006/relationships/image" Target="media/image3.jpeg"/><Relationship Id="rId14" Type="http://schemas.openxmlformats.org/officeDocument/2006/relationships/image" Target="media/image4.png"/><Relationship Id="rId15" Type="http://schemas.openxmlformats.org/officeDocument/2006/relationships/image" Target="media/image5.tiff"/><Relationship Id="rId16" Type="http://schemas.openxmlformats.org/officeDocument/2006/relationships/image" Target="media/image6.tiff"/><Relationship Id="rId17" Type="http://schemas.openxmlformats.org/officeDocument/2006/relationships/image" Target="media/image7.tiff"/><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574C9-D798-224B-96BF-23CD28D0C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43</Pages>
  <Words>19237</Words>
  <Characters>109651</Characters>
  <Application>Microsoft Macintosh Word</Application>
  <DocSecurity>0</DocSecurity>
  <Lines>913</Lines>
  <Paragraphs>257</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128631</CharactersWithSpaces>
  <SharedDoc>false</SharedDoc>
  <HLinks>
    <vt:vector size="12" baseType="variant">
      <vt:variant>
        <vt:i4>6422561</vt:i4>
      </vt:variant>
      <vt:variant>
        <vt:i4>3</vt:i4>
      </vt:variant>
      <vt:variant>
        <vt:i4>0</vt:i4>
      </vt:variant>
      <vt:variant>
        <vt:i4>5</vt:i4>
      </vt:variant>
      <vt:variant>
        <vt:lpwstr>http://webbook.nist.gov/chemistry/</vt:lpwstr>
      </vt:variant>
      <vt:variant>
        <vt:lpwstr/>
      </vt:variant>
      <vt:variant>
        <vt:i4>458773</vt:i4>
      </vt:variant>
      <vt:variant>
        <vt:i4>0</vt:i4>
      </vt:variant>
      <vt:variant>
        <vt:i4>0</vt:i4>
      </vt:variant>
      <vt:variant>
        <vt:i4>5</vt:i4>
      </vt:variant>
      <vt:variant>
        <vt:lpwstr>http://pubs.acs.org/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1045B General</dc:creator>
  <cp:lastModifiedBy>Teresa Bandosz</cp:lastModifiedBy>
  <cp:revision>2</cp:revision>
  <cp:lastPrinted>2014-07-02T16:28:00Z</cp:lastPrinted>
  <dcterms:created xsi:type="dcterms:W3CDTF">2014-07-04T00:08:00Z</dcterms:created>
  <dcterms:modified xsi:type="dcterms:W3CDTF">2014-07-04T00:08:00Z</dcterms:modified>
</cp:coreProperties>
</file>