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82DDB3" w14:textId="35FAB319" w:rsidR="00A20C7A" w:rsidRPr="00E32776" w:rsidRDefault="00062535">
      <w:pPr>
        <w:rPr>
          <w:b/>
          <w:sz w:val="26"/>
        </w:rPr>
      </w:pPr>
      <w:r>
        <w:rPr>
          <w:b/>
          <w:sz w:val="26"/>
        </w:rPr>
        <w:t>Subglacial c</w:t>
      </w:r>
      <w:r w:rsidR="0022251B" w:rsidRPr="00E32776">
        <w:rPr>
          <w:b/>
          <w:sz w:val="26"/>
        </w:rPr>
        <w:t>ontrol</w:t>
      </w:r>
      <w:r w:rsidR="004E29CC" w:rsidRPr="00E32776">
        <w:rPr>
          <w:b/>
          <w:sz w:val="26"/>
        </w:rPr>
        <w:t>s on</w:t>
      </w:r>
      <w:r>
        <w:rPr>
          <w:b/>
          <w:sz w:val="26"/>
        </w:rPr>
        <w:t xml:space="preserve"> the</w:t>
      </w:r>
      <w:r w:rsidR="00D94240" w:rsidRPr="00E32776">
        <w:rPr>
          <w:b/>
          <w:sz w:val="26"/>
        </w:rPr>
        <w:t xml:space="preserve"> flow</w:t>
      </w:r>
      <w:r w:rsidR="008F7A31" w:rsidRPr="00E32776">
        <w:rPr>
          <w:b/>
          <w:sz w:val="26"/>
        </w:rPr>
        <w:t xml:space="preserve"> </w:t>
      </w:r>
      <w:r w:rsidR="00726E14" w:rsidRPr="00E32776">
        <w:rPr>
          <w:b/>
          <w:sz w:val="26"/>
        </w:rPr>
        <w:t>of Institute I</w:t>
      </w:r>
      <w:r w:rsidR="0022251B" w:rsidRPr="00E32776">
        <w:rPr>
          <w:b/>
          <w:sz w:val="26"/>
        </w:rPr>
        <w:t xml:space="preserve">ce </w:t>
      </w:r>
      <w:r w:rsidR="00726E14" w:rsidRPr="00E32776">
        <w:rPr>
          <w:b/>
          <w:sz w:val="26"/>
        </w:rPr>
        <w:t>S</w:t>
      </w:r>
      <w:r w:rsidR="0022251B" w:rsidRPr="00E32776">
        <w:rPr>
          <w:b/>
          <w:sz w:val="26"/>
        </w:rPr>
        <w:t>tream, West Antarctica</w:t>
      </w:r>
    </w:p>
    <w:p w14:paraId="0A801C02" w14:textId="283C7BCE" w:rsidR="0022251B" w:rsidRPr="00E32776" w:rsidRDefault="00DD7A3F" w:rsidP="004F5AE6">
      <w:r>
        <w:t>Martin J</w:t>
      </w:r>
      <w:bookmarkStart w:id="0" w:name="_GoBack"/>
      <w:bookmarkEnd w:id="0"/>
      <w:r w:rsidR="0022251B" w:rsidRPr="00E32776">
        <w:t xml:space="preserve"> Siegert</w:t>
      </w:r>
      <w:r w:rsidR="004F5AE6" w:rsidRPr="00E32776">
        <w:rPr>
          <w:vertAlign w:val="superscript"/>
        </w:rPr>
        <w:t>1</w:t>
      </w:r>
      <w:r w:rsidR="0022251B" w:rsidRPr="00E32776">
        <w:t>, Neil Ross</w:t>
      </w:r>
      <w:r w:rsidR="004F5AE6" w:rsidRPr="00E32776">
        <w:rPr>
          <w:vertAlign w:val="superscript"/>
        </w:rPr>
        <w:t>2</w:t>
      </w:r>
      <w:r w:rsidR="0022251B" w:rsidRPr="00E32776">
        <w:t xml:space="preserve">, </w:t>
      </w:r>
      <w:r w:rsidR="00874D68" w:rsidRPr="00E32776">
        <w:t>Jilu Li</w:t>
      </w:r>
      <w:r w:rsidR="00874D68" w:rsidRPr="00E32776">
        <w:rPr>
          <w:vertAlign w:val="superscript"/>
        </w:rPr>
        <w:t>3</w:t>
      </w:r>
      <w:r w:rsidR="00874D68" w:rsidRPr="00E32776">
        <w:t xml:space="preserve">, </w:t>
      </w:r>
      <w:r w:rsidR="008919EE" w:rsidRPr="00E32776">
        <w:t>Dustin</w:t>
      </w:r>
      <w:r>
        <w:t xml:space="preserve"> M</w:t>
      </w:r>
      <w:r w:rsidR="008919EE" w:rsidRPr="00E32776">
        <w:t xml:space="preserve"> Schroeder</w:t>
      </w:r>
      <w:r w:rsidR="008919EE" w:rsidRPr="00E32776">
        <w:rPr>
          <w:vertAlign w:val="superscript"/>
        </w:rPr>
        <w:t>4</w:t>
      </w:r>
      <w:r w:rsidR="00DE0B2D" w:rsidRPr="00E32776">
        <w:t>, David Rippin</w:t>
      </w:r>
      <w:r w:rsidR="00DE0B2D" w:rsidRPr="00E32776">
        <w:rPr>
          <w:vertAlign w:val="superscript"/>
        </w:rPr>
        <w:t>5</w:t>
      </w:r>
      <w:r w:rsidR="00DE0B2D" w:rsidRPr="00E32776">
        <w:t xml:space="preserve">, </w:t>
      </w:r>
      <w:r w:rsidR="00871D74" w:rsidRPr="00E32776">
        <w:t>David Ashmore</w:t>
      </w:r>
      <w:r w:rsidR="00871D74" w:rsidRPr="00E32776">
        <w:rPr>
          <w:vertAlign w:val="superscript"/>
        </w:rPr>
        <w:t>6</w:t>
      </w:r>
      <w:r w:rsidR="00871D74" w:rsidRPr="00E32776">
        <w:t xml:space="preserve">, </w:t>
      </w:r>
      <w:r w:rsidR="00DE0B2D" w:rsidRPr="00E32776">
        <w:t>Robert Bingham</w:t>
      </w:r>
      <w:r w:rsidR="00871D74" w:rsidRPr="00E32776">
        <w:rPr>
          <w:vertAlign w:val="superscript"/>
        </w:rPr>
        <w:t>7</w:t>
      </w:r>
      <w:r w:rsidR="00DE0B2D" w:rsidRPr="00E32776">
        <w:t xml:space="preserve"> </w:t>
      </w:r>
      <w:r w:rsidR="000E2F2A" w:rsidRPr="00E32776">
        <w:t>and</w:t>
      </w:r>
      <w:r w:rsidR="008919EE" w:rsidRPr="00E32776">
        <w:t xml:space="preserve"> </w:t>
      </w:r>
      <w:r w:rsidR="00874D68" w:rsidRPr="00E32776">
        <w:t>Prasad Gogineni</w:t>
      </w:r>
      <w:r w:rsidR="00874D68" w:rsidRPr="00E32776">
        <w:rPr>
          <w:vertAlign w:val="superscript"/>
        </w:rPr>
        <w:t>3</w:t>
      </w:r>
      <w:r w:rsidR="00874D68" w:rsidRPr="00E32776">
        <w:t xml:space="preserve"> </w:t>
      </w:r>
    </w:p>
    <w:p w14:paraId="6FBF357E" w14:textId="5D047401" w:rsidR="004F5AE6" w:rsidRPr="00E32776" w:rsidRDefault="002F54FB" w:rsidP="004F5AE6">
      <w:pPr>
        <w:spacing w:after="120" w:line="240" w:lineRule="auto"/>
        <w:jc w:val="both"/>
        <w:rPr>
          <w:rFonts w:cstheme="minorHAnsi"/>
          <w:sz w:val="20"/>
          <w:szCs w:val="20"/>
        </w:rPr>
      </w:pPr>
      <w:r w:rsidRPr="00E32776">
        <w:rPr>
          <w:rFonts w:cstheme="minorHAnsi"/>
          <w:sz w:val="20"/>
          <w:szCs w:val="20"/>
        </w:rPr>
        <w:t>1. G</w:t>
      </w:r>
      <w:r w:rsidR="004F5AE6" w:rsidRPr="00E32776">
        <w:rPr>
          <w:rFonts w:cstheme="minorHAnsi"/>
          <w:sz w:val="20"/>
          <w:szCs w:val="20"/>
        </w:rPr>
        <w:t>rantham Institute and Department of Earth Science and Engineering, Imperial College London, Sou</w:t>
      </w:r>
      <w:r w:rsidRPr="00E32776">
        <w:rPr>
          <w:rFonts w:cstheme="minorHAnsi"/>
          <w:sz w:val="20"/>
          <w:szCs w:val="20"/>
        </w:rPr>
        <w:t xml:space="preserve">th Kensington, London, </w:t>
      </w:r>
      <w:r w:rsidR="004F5AE6" w:rsidRPr="00E32776">
        <w:rPr>
          <w:rFonts w:cstheme="minorHAnsi"/>
          <w:sz w:val="20"/>
          <w:szCs w:val="20"/>
        </w:rPr>
        <w:t>UK.</w:t>
      </w:r>
    </w:p>
    <w:p w14:paraId="15740887" w14:textId="1D075C9A" w:rsidR="004F5AE6" w:rsidRPr="00E32776" w:rsidRDefault="002F54FB" w:rsidP="004F5AE6">
      <w:pPr>
        <w:spacing w:after="120" w:line="240" w:lineRule="auto"/>
        <w:jc w:val="both"/>
        <w:rPr>
          <w:rFonts w:cstheme="minorHAnsi"/>
          <w:sz w:val="20"/>
          <w:szCs w:val="20"/>
        </w:rPr>
      </w:pPr>
      <w:r w:rsidRPr="00E32776">
        <w:rPr>
          <w:rFonts w:cstheme="minorHAnsi"/>
          <w:sz w:val="20"/>
          <w:szCs w:val="20"/>
        </w:rPr>
        <w:t>2. S</w:t>
      </w:r>
      <w:r w:rsidR="004F5AE6" w:rsidRPr="00E32776">
        <w:rPr>
          <w:rFonts w:cstheme="minorHAnsi"/>
          <w:sz w:val="20"/>
          <w:szCs w:val="20"/>
        </w:rPr>
        <w:t>chool of Geography, Politics and Sociology, University of Newcastle, Claremont Ro</w:t>
      </w:r>
      <w:r w:rsidRPr="00E32776">
        <w:rPr>
          <w:rFonts w:cstheme="minorHAnsi"/>
          <w:sz w:val="20"/>
          <w:szCs w:val="20"/>
        </w:rPr>
        <w:t>ad, Newcastle Upon Tyne</w:t>
      </w:r>
      <w:r w:rsidR="004F5AE6" w:rsidRPr="00E32776">
        <w:rPr>
          <w:rFonts w:cstheme="minorHAnsi"/>
          <w:sz w:val="20"/>
          <w:szCs w:val="20"/>
        </w:rPr>
        <w:t>, UK.</w:t>
      </w:r>
    </w:p>
    <w:p w14:paraId="0C1A8E88" w14:textId="4A46C12A" w:rsidR="008D170D" w:rsidRPr="00E32776" w:rsidRDefault="008D170D" w:rsidP="004F5AE6">
      <w:pPr>
        <w:spacing w:after="120" w:line="240" w:lineRule="auto"/>
        <w:jc w:val="both"/>
        <w:rPr>
          <w:rFonts w:cstheme="minorHAnsi"/>
          <w:sz w:val="20"/>
          <w:szCs w:val="20"/>
        </w:rPr>
      </w:pPr>
      <w:r w:rsidRPr="00E32776">
        <w:rPr>
          <w:rFonts w:cstheme="minorHAnsi"/>
          <w:sz w:val="20"/>
          <w:szCs w:val="20"/>
        </w:rPr>
        <w:t xml:space="preserve">3. </w:t>
      </w:r>
      <w:r w:rsidR="00A153A9" w:rsidRPr="00E32776">
        <w:rPr>
          <w:rFonts w:cstheme="minorHAnsi"/>
          <w:sz w:val="20"/>
          <w:szCs w:val="20"/>
        </w:rPr>
        <w:t xml:space="preserve">Center for the Remote Sensing of Ice Sheets, </w:t>
      </w:r>
      <w:r w:rsidR="009E0401" w:rsidRPr="00E32776">
        <w:rPr>
          <w:rFonts w:cstheme="minorHAnsi"/>
          <w:sz w:val="20"/>
          <w:szCs w:val="20"/>
        </w:rPr>
        <w:t>University of Kansas, USA</w:t>
      </w:r>
    </w:p>
    <w:p w14:paraId="76D14249" w14:textId="72879455" w:rsidR="008919EE" w:rsidRPr="00E32776" w:rsidRDefault="008919EE" w:rsidP="004F5AE6">
      <w:pPr>
        <w:spacing w:after="120" w:line="240" w:lineRule="auto"/>
        <w:jc w:val="both"/>
        <w:rPr>
          <w:rFonts w:cstheme="minorHAnsi"/>
          <w:sz w:val="20"/>
          <w:szCs w:val="20"/>
        </w:rPr>
      </w:pPr>
      <w:r w:rsidRPr="00E32776">
        <w:rPr>
          <w:rFonts w:cstheme="minorHAnsi"/>
          <w:sz w:val="20"/>
          <w:szCs w:val="20"/>
        </w:rPr>
        <w:t xml:space="preserve">4. Jet Propulsion Laboratory, </w:t>
      </w:r>
      <w:r w:rsidR="00562478" w:rsidRPr="00E32776">
        <w:rPr>
          <w:rFonts w:cstheme="minorHAnsi"/>
          <w:sz w:val="20"/>
          <w:szCs w:val="20"/>
        </w:rPr>
        <w:t xml:space="preserve">California Institute of Technology, </w:t>
      </w:r>
      <w:r w:rsidRPr="00E32776">
        <w:rPr>
          <w:rFonts w:cstheme="minorHAnsi"/>
          <w:sz w:val="20"/>
          <w:szCs w:val="20"/>
        </w:rPr>
        <w:t>Pasadena, CA, USA</w:t>
      </w:r>
    </w:p>
    <w:p w14:paraId="7AF0A827" w14:textId="00F7F06E" w:rsidR="002F54FB" w:rsidRPr="00E32776" w:rsidRDefault="002F54FB" w:rsidP="004F5AE6">
      <w:pPr>
        <w:spacing w:after="120" w:line="240" w:lineRule="auto"/>
        <w:jc w:val="both"/>
        <w:rPr>
          <w:rFonts w:cstheme="minorHAnsi"/>
          <w:sz w:val="20"/>
          <w:szCs w:val="20"/>
        </w:rPr>
      </w:pPr>
      <w:r w:rsidRPr="00E32776">
        <w:rPr>
          <w:rFonts w:cstheme="minorHAnsi"/>
          <w:sz w:val="20"/>
          <w:szCs w:val="20"/>
        </w:rPr>
        <w:t>5. Environment Department, University of York, York, UK</w:t>
      </w:r>
    </w:p>
    <w:p w14:paraId="6365EAAD" w14:textId="15E62A13" w:rsidR="00871D74" w:rsidRPr="00E32776" w:rsidRDefault="007A0403" w:rsidP="004F5AE6">
      <w:pPr>
        <w:spacing w:after="120" w:line="240" w:lineRule="auto"/>
        <w:jc w:val="both"/>
        <w:rPr>
          <w:rFonts w:cstheme="minorHAnsi"/>
          <w:sz w:val="20"/>
          <w:szCs w:val="20"/>
        </w:rPr>
      </w:pPr>
      <w:r w:rsidRPr="00E32776">
        <w:rPr>
          <w:rFonts w:cstheme="minorHAnsi"/>
          <w:sz w:val="20"/>
          <w:szCs w:val="20"/>
        </w:rPr>
        <w:t>6. Centre for Glaciology, Aberystwyth University, Aberystwyth, UK</w:t>
      </w:r>
    </w:p>
    <w:p w14:paraId="51B2129D" w14:textId="245EC986" w:rsidR="002F54FB" w:rsidRPr="00E32776" w:rsidRDefault="00871D74" w:rsidP="004F5AE6">
      <w:pPr>
        <w:spacing w:after="120" w:line="240" w:lineRule="auto"/>
        <w:jc w:val="both"/>
        <w:rPr>
          <w:rFonts w:cstheme="minorHAnsi"/>
          <w:sz w:val="20"/>
          <w:szCs w:val="20"/>
        </w:rPr>
      </w:pPr>
      <w:r w:rsidRPr="00E32776">
        <w:rPr>
          <w:rFonts w:cstheme="minorHAnsi"/>
          <w:sz w:val="20"/>
          <w:szCs w:val="20"/>
        </w:rPr>
        <w:t>7</w:t>
      </w:r>
      <w:r w:rsidR="002F54FB" w:rsidRPr="00E32776">
        <w:rPr>
          <w:rFonts w:cstheme="minorHAnsi"/>
          <w:sz w:val="20"/>
          <w:szCs w:val="20"/>
        </w:rPr>
        <w:t>. School of GeoSciences, University of Edinburgh, Edinburgh, UK</w:t>
      </w:r>
    </w:p>
    <w:p w14:paraId="1CD032F1" w14:textId="77777777" w:rsidR="002C62CC" w:rsidRPr="00E32776" w:rsidRDefault="002C62CC" w:rsidP="004F5AE6">
      <w:pPr>
        <w:tabs>
          <w:tab w:val="left" w:pos="2251"/>
        </w:tabs>
      </w:pPr>
    </w:p>
    <w:p w14:paraId="198718EE" w14:textId="7CCF8834" w:rsidR="00882AC6" w:rsidRPr="00E32776" w:rsidRDefault="00882AC6" w:rsidP="004F5AE6">
      <w:pPr>
        <w:tabs>
          <w:tab w:val="left" w:pos="2251"/>
        </w:tabs>
      </w:pPr>
    </w:p>
    <w:p w14:paraId="574A5180" w14:textId="5F790267" w:rsidR="00E16622" w:rsidRPr="00E32776" w:rsidRDefault="00866486">
      <w:pPr>
        <w:rPr>
          <w:b/>
        </w:rPr>
      </w:pPr>
      <w:r w:rsidRPr="00E32776">
        <w:rPr>
          <w:b/>
        </w:rPr>
        <w:t xml:space="preserve">The </w:t>
      </w:r>
      <w:r w:rsidR="001575F0" w:rsidRPr="00E32776">
        <w:rPr>
          <w:b/>
        </w:rPr>
        <w:t>Institute I</w:t>
      </w:r>
      <w:r w:rsidRPr="00E32776">
        <w:rPr>
          <w:b/>
        </w:rPr>
        <w:t xml:space="preserve">ce </w:t>
      </w:r>
      <w:r w:rsidR="001575F0" w:rsidRPr="00E32776">
        <w:rPr>
          <w:b/>
        </w:rPr>
        <w:t>S</w:t>
      </w:r>
      <w:r w:rsidRPr="00E32776">
        <w:rPr>
          <w:b/>
        </w:rPr>
        <w:t>tream</w:t>
      </w:r>
      <w:r w:rsidR="0061646D" w:rsidRPr="00E32776">
        <w:rPr>
          <w:b/>
        </w:rPr>
        <w:t xml:space="preserve"> (IIS)</w:t>
      </w:r>
      <w:r w:rsidRPr="00E32776">
        <w:rPr>
          <w:b/>
        </w:rPr>
        <w:t xml:space="preserve"> </w:t>
      </w:r>
      <w:r w:rsidR="007444A7" w:rsidRPr="00E32776">
        <w:rPr>
          <w:b/>
        </w:rPr>
        <w:t>rests</w:t>
      </w:r>
      <w:r w:rsidRPr="00E32776">
        <w:rPr>
          <w:b/>
        </w:rPr>
        <w:t xml:space="preserve"> </w:t>
      </w:r>
      <w:r w:rsidR="001575F0" w:rsidRPr="00E32776">
        <w:rPr>
          <w:b/>
        </w:rPr>
        <w:t>on</w:t>
      </w:r>
      <w:r w:rsidRPr="00E32776">
        <w:rPr>
          <w:b/>
        </w:rPr>
        <w:t xml:space="preserve"> a reverse-sloping bed</w:t>
      </w:r>
      <w:r w:rsidR="00B769F6" w:rsidRPr="00E32776">
        <w:rPr>
          <w:b/>
        </w:rPr>
        <w:t xml:space="preserve">, </w:t>
      </w:r>
      <w:r w:rsidR="0061646D" w:rsidRPr="00E32776">
        <w:rPr>
          <w:b/>
        </w:rPr>
        <w:t>extending</w:t>
      </w:r>
      <w:r w:rsidR="00B769F6" w:rsidRPr="00E32776">
        <w:rPr>
          <w:b/>
        </w:rPr>
        <w:t xml:space="preserve"> </w:t>
      </w:r>
      <w:r w:rsidR="0028746C" w:rsidRPr="00E32776">
        <w:rPr>
          <w:b/>
        </w:rPr>
        <w:t>&gt;</w:t>
      </w:r>
      <w:r w:rsidR="0061646D" w:rsidRPr="00E32776">
        <w:rPr>
          <w:b/>
        </w:rPr>
        <w:t>1</w:t>
      </w:r>
      <w:r w:rsidR="00C128BB" w:rsidRPr="00E32776">
        <w:rPr>
          <w:b/>
        </w:rPr>
        <w:t>5</w:t>
      </w:r>
      <w:r w:rsidR="0061646D" w:rsidRPr="00E32776">
        <w:rPr>
          <w:b/>
        </w:rPr>
        <w:t xml:space="preserve">0 km </w:t>
      </w:r>
      <w:r w:rsidR="00B769F6" w:rsidRPr="00E32776">
        <w:rPr>
          <w:b/>
        </w:rPr>
        <w:t>upstream into</w:t>
      </w:r>
      <w:r w:rsidR="003C15CC" w:rsidRPr="00E32776">
        <w:rPr>
          <w:b/>
        </w:rPr>
        <w:t xml:space="preserve"> the </w:t>
      </w:r>
      <w:r w:rsidR="007444A7" w:rsidRPr="00E32776">
        <w:rPr>
          <w:b/>
        </w:rPr>
        <w:t>~1.8</w:t>
      </w:r>
      <w:r w:rsidR="003C15CC" w:rsidRPr="00E32776">
        <w:rPr>
          <w:b/>
        </w:rPr>
        <w:t xml:space="preserve"> km deep Robin Subglacial Basin</w:t>
      </w:r>
      <w:r w:rsidRPr="00E32776">
        <w:rPr>
          <w:b/>
        </w:rPr>
        <w:t xml:space="preserve">, </w:t>
      </w:r>
      <w:r w:rsidR="0061646D" w:rsidRPr="00E32776">
        <w:rPr>
          <w:b/>
        </w:rPr>
        <w:t>placing</w:t>
      </w:r>
      <w:r w:rsidRPr="00E32776">
        <w:rPr>
          <w:b/>
        </w:rPr>
        <w:t xml:space="preserve"> </w:t>
      </w:r>
      <w:r w:rsidR="003C15CC" w:rsidRPr="00E32776">
        <w:rPr>
          <w:b/>
        </w:rPr>
        <w:t xml:space="preserve">it </w:t>
      </w:r>
      <w:r w:rsidRPr="00E32776">
        <w:rPr>
          <w:b/>
        </w:rPr>
        <w:t xml:space="preserve">at </w:t>
      </w:r>
      <w:r w:rsidR="00804AB7" w:rsidRPr="00E32776">
        <w:rPr>
          <w:b/>
        </w:rPr>
        <w:t>the</w:t>
      </w:r>
      <w:r w:rsidR="001575F0" w:rsidRPr="00E32776">
        <w:rPr>
          <w:b/>
        </w:rPr>
        <w:t xml:space="preserve"> threshold of marine ice-</w:t>
      </w:r>
      <w:r w:rsidR="0061646D" w:rsidRPr="00E32776">
        <w:rPr>
          <w:b/>
        </w:rPr>
        <w:t>sheet instability</w:t>
      </w:r>
      <w:r w:rsidRPr="00E32776">
        <w:rPr>
          <w:b/>
        </w:rPr>
        <w:t xml:space="preserve">. </w:t>
      </w:r>
      <w:r w:rsidR="00804AB7" w:rsidRPr="00E32776">
        <w:rPr>
          <w:b/>
        </w:rPr>
        <w:t>U</w:t>
      </w:r>
      <w:r w:rsidR="00B769F6" w:rsidRPr="00E32776">
        <w:rPr>
          <w:b/>
        </w:rPr>
        <w:t xml:space="preserve">nderstanding </w:t>
      </w:r>
      <w:r w:rsidR="0061646D" w:rsidRPr="00E32776">
        <w:rPr>
          <w:b/>
        </w:rPr>
        <w:t>IIS</w:t>
      </w:r>
      <w:r w:rsidR="00B769F6" w:rsidRPr="00E32776">
        <w:rPr>
          <w:b/>
        </w:rPr>
        <w:t xml:space="preserve"> </w:t>
      </w:r>
      <w:r w:rsidR="00D33A20" w:rsidRPr="00E32776">
        <w:rPr>
          <w:b/>
        </w:rPr>
        <w:t xml:space="preserve">vulnerability </w:t>
      </w:r>
      <w:r w:rsidR="00B769F6" w:rsidRPr="00E32776">
        <w:rPr>
          <w:b/>
        </w:rPr>
        <w:t xml:space="preserve">has focused on </w:t>
      </w:r>
      <w:r w:rsidR="00D33A20" w:rsidRPr="00E32776">
        <w:rPr>
          <w:b/>
        </w:rPr>
        <w:t>the effect of</w:t>
      </w:r>
      <w:r w:rsidR="00B769F6" w:rsidRPr="00E32776">
        <w:rPr>
          <w:b/>
        </w:rPr>
        <w:t xml:space="preserve"> grounding</w:t>
      </w:r>
      <w:r w:rsidR="0043594C" w:rsidRPr="00E32776">
        <w:rPr>
          <w:b/>
        </w:rPr>
        <w:t>-</w:t>
      </w:r>
      <w:r w:rsidR="00B769F6" w:rsidRPr="00E32776">
        <w:rPr>
          <w:b/>
        </w:rPr>
        <w:t>line melt</w:t>
      </w:r>
      <w:r w:rsidR="00D33A20" w:rsidRPr="00E32776">
        <w:rPr>
          <w:b/>
        </w:rPr>
        <w:t>ing</w:t>
      </w:r>
      <w:r w:rsidR="00B769F6" w:rsidRPr="00E32776">
        <w:rPr>
          <w:b/>
        </w:rPr>
        <w:t xml:space="preserve">, which </w:t>
      </w:r>
      <w:r w:rsidR="00D33A20" w:rsidRPr="00E32776">
        <w:rPr>
          <w:b/>
        </w:rPr>
        <w:t xml:space="preserve">is </w:t>
      </w:r>
      <w:r w:rsidR="00B769F6" w:rsidRPr="00E32776">
        <w:rPr>
          <w:b/>
        </w:rPr>
        <w:t xml:space="preserve">forecast to increase significantly </w:t>
      </w:r>
      <w:r w:rsidR="009141B9" w:rsidRPr="00E32776">
        <w:rPr>
          <w:b/>
        </w:rPr>
        <w:t>this c</w:t>
      </w:r>
      <w:r w:rsidR="0094209C" w:rsidRPr="00E32776">
        <w:rPr>
          <w:b/>
        </w:rPr>
        <w:t>entury</w:t>
      </w:r>
      <w:r w:rsidR="00B769F6" w:rsidRPr="00E32776">
        <w:rPr>
          <w:b/>
        </w:rPr>
        <w:t xml:space="preserve">. </w:t>
      </w:r>
      <w:r w:rsidR="0061646D" w:rsidRPr="00E32776">
        <w:rPr>
          <w:b/>
        </w:rPr>
        <w:t xml:space="preserve">Changes to </w:t>
      </w:r>
      <w:r w:rsidR="00804AB7" w:rsidRPr="00E32776">
        <w:rPr>
          <w:b/>
        </w:rPr>
        <w:t>ice-</w:t>
      </w:r>
      <w:r w:rsidR="0061646D" w:rsidRPr="00E32776">
        <w:rPr>
          <w:b/>
        </w:rPr>
        <w:t xml:space="preserve">flow dynamics are also important to </w:t>
      </w:r>
      <w:r w:rsidR="00804AB7" w:rsidRPr="00E32776">
        <w:rPr>
          <w:b/>
        </w:rPr>
        <w:t xml:space="preserve">IIS </w:t>
      </w:r>
      <w:r w:rsidR="0061646D" w:rsidRPr="00E32776">
        <w:rPr>
          <w:b/>
        </w:rPr>
        <w:t xml:space="preserve">stability, yet little is known about them. </w:t>
      </w:r>
      <w:r w:rsidR="00D34AEE" w:rsidRPr="00E32776">
        <w:rPr>
          <w:b/>
        </w:rPr>
        <w:t xml:space="preserve">Here we reveal </w:t>
      </w:r>
      <w:r w:rsidR="00062535">
        <w:rPr>
          <w:b/>
        </w:rPr>
        <w:t xml:space="preserve">the trunk of the </w:t>
      </w:r>
      <w:r w:rsidR="00804AB7" w:rsidRPr="00E32776">
        <w:rPr>
          <w:b/>
        </w:rPr>
        <w:t xml:space="preserve">IIS </w:t>
      </w:r>
      <w:r w:rsidR="00062535">
        <w:rPr>
          <w:b/>
        </w:rPr>
        <w:t>occurs downstream of the</w:t>
      </w:r>
      <w:r w:rsidR="00D34AEE" w:rsidRPr="00E32776">
        <w:rPr>
          <w:b/>
        </w:rPr>
        <w:t xml:space="preserve"> intersection of three discrete </w:t>
      </w:r>
      <w:r w:rsidR="006B7BEF" w:rsidRPr="00E32776">
        <w:rPr>
          <w:b/>
        </w:rPr>
        <w:t xml:space="preserve">subglacial </w:t>
      </w:r>
      <w:r w:rsidR="00C4511E" w:rsidRPr="00E32776">
        <w:rPr>
          <w:b/>
        </w:rPr>
        <w:t>features; a large</w:t>
      </w:r>
      <w:r w:rsidR="003578D8" w:rsidRPr="00E32776">
        <w:rPr>
          <w:b/>
        </w:rPr>
        <w:t xml:space="preserve"> </w:t>
      </w:r>
      <w:r w:rsidR="00C4511E" w:rsidRPr="00E32776">
        <w:rPr>
          <w:b/>
        </w:rPr>
        <w:t>‘</w:t>
      </w:r>
      <w:r w:rsidR="003578D8" w:rsidRPr="00E32776">
        <w:rPr>
          <w:b/>
        </w:rPr>
        <w:t>active</w:t>
      </w:r>
      <w:r w:rsidR="00C4511E" w:rsidRPr="00E32776">
        <w:rPr>
          <w:b/>
        </w:rPr>
        <w:t>’</w:t>
      </w:r>
      <w:r w:rsidR="003578D8" w:rsidRPr="00E32776">
        <w:rPr>
          <w:b/>
        </w:rPr>
        <w:t xml:space="preserve"> subglacial lake, a </w:t>
      </w:r>
      <w:r w:rsidR="00C62C61" w:rsidRPr="00E32776">
        <w:rPr>
          <w:b/>
        </w:rPr>
        <w:t xml:space="preserve">newly-discovered </w:t>
      </w:r>
      <w:r w:rsidR="003578D8" w:rsidRPr="00E32776">
        <w:rPr>
          <w:b/>
        </w:rPr>
        <w:t xml:space="preserve">sharp transition to </w:t>
      </w:r>
      <w:r w:rsidR="00D33A20" w:rsidRPr="00E32776">
        <w:rPr>
          <w:b/>
        </w:rPr>
        <w:t xml:space="preserve">a zone of </w:t>
      </w:r>
      <w:r w:rsidR="003578D8" w:rsidRPr="00E32776">
        <w:rPr>
          <w:b/>
        </w:rPr>
        <w:t>weak basal sediments, and a</w:t>
      </w:r>
      <w:r w:rsidR="00497A33" w:rsidRPr="00E32776">
        <w:rPr>
          <w:b/>
        </w:rPr>
        <w:t xml:space="preserve"> major tectonic rift. </w:t>
      </w:r>
      <w:r w:rsidR="00062535">
        <w:rPr>
          <w:b/>
        </w:rPr>
        <w:t>T</w:t>
      </w:r>
      <w:r w:rsidR="008F7A31" w:rsidRPr="00E32776">
        <w:rPr>
          <w:b/>
        </w:rPr>
        <w:t xml:space="preserve">he border of </w:t>
      </w:r>
      <w:r w:rsidR="00062535">
        <w:rPr>
          <w:b/>
        </w:rPr>
        <w:t>IIS trunk</w:t>
      </w:r>
      <w:r w:rsidR="008F7A31" w:rsidRPr="00E32776">
        <w:rPr>
          <w:b/>
        </w:rPr>
        <w:t xml:space="preserve"> flow </w:t>
      </w:r>
      <w:r w:rsidR="006B3CE4" w:rsidRPr="00E32776">
        <w:rPr>
          <w:b/>
        </w:rPr>
        <w:t>is</w:t>
      </w:r>
      <w:r w:rsidR="008F7A31" w:rsidRPr="00E32776">
        <w:rPr>
          <w:b/>
        </w:rPr>
        <w:t xml:space="preserve"> confined by the sediment</w:t>
      </w:r>
      <w:r w:rsidR="006B3CE4" w:rsidRPr="00E32776">
        <w:rPr>
          <w:b/>
        </w:rPr>
        <w:t xml:space="preserve"> on one side, and by a transition between basal melting and freezing</w:t>
      </w:r>
      <w:r w:rsidR="00062535">
        <w:rPr>
          <w:b/>
        </w:rPr>
        <w:t xml:space="preserve"> at the border with the Bungenstock Ice Rise</w:t>
      </w:r>
      <w:r w:rsidR="008F7A31" w:rsidRPr="00E32776">
        <w:rPr>
          <w:b/>
        </w:rPr>
        <w:t xml:space="preserve">. </w:t>
      </w:r>
      <w:r w:rsidR="00804AB7" w:rsidRPr="00E32776">
        <w:rPr>
          <w:b/>
        </w:rPr>
        <w:t>By showing</w:t>
      </w:r>
      <w:r w:rsidR="00954B3D" w:rsidRPr="00E32776">
        <w:rPr>
          <w:b/>
        </w:rPr>
        <w:t xml:space="preserve"> </w:t>
      </w:r>
      <w:r w:rsidR="0043594C" w:rsidRPr="00E32776">
        <w:rPr>
          <w:b/>
        </w:rPr>
        <w:t xml:space="preserve">how </w:t>
      </w:r>
      <w:r w:rsidR="007607E5" w:rsidRPr="00E32776">
        <w:rPr>
          <w:b/>
        </w:rPr>
        <w:t xml:space="preserve">basal sediment </w:t>
      </w:r>
      <w:r w:rsidR="00804AB7" w:rsidRPr="00E32776">
        <w:rPr>
          <w:b/>
        </w:rPr>
        <w:t xml:space="preserve">and </w:t>
      </w:r>
      <w:r w:rsidR="007607E5" w:rsidRPr="00E32776">
        <w:rPr>
          <w:b/>
        </w:rPr>
        <w:t xml:space="preserve">water dictate </w:t>
      </w:r>
      <w:r w:rsidR="00804AB7" w:rsidRPr="00E32776">
        <w:rPr>
          <w:b/>
        </w:rPr>
        <w:t>present-day flow of IIS</w:t>
      </w:r>
      <w:r w:rsidR="007607E5" w:rsidRPr="00E32776">
        <w:rPr>
          <w:b/>
        </w:rPr>
        <w:t xml:space="preserve">, </w:t>
      </w:r>
      <w:r w:rsidR="00804AB7" w:rsidRPr="00E32776">
        <w:rPr>
          <w:b/>
        </w:rPr>
        <w:t xml:space="preserve">we </w:t>
      </w:r>
      <w:r w:rsidR="00954B3D" w:rsidRPr="00E32776">
        <w:rPr>
          <w:b/>
        </w:rPr>
        <w:t>reveal</w:t>
      </w:r>
      <w:r w:rsidR="00804AB7" w:rsidRPr="00E32776">
        <w:rPr>
          <w:b/>
        </w:rPr>
        <w:t xml:space="preserve"> </w:t>
      </w:r>
      <w:r w:rsidR="00954B3D" w:rsidRPr="00E32776">
        <w:rPr>
          <w:b/>
        </w:rPr>
        <w:t>that ice-sheet stability here is</w:t>
      </w:r>
      <w:r w:rsidR="000914BA" w:rsidRPr="00E32776">
        <w:rPr>
          <w:b/>
        </w:rPr>
        <w:t xml:space="preserve"> dependent on </w:t>
      </w:r>
      <w:r w:rsidR="00804AB7" w:rsidRPr="00E32776">
        <w:rPr>
          <w:b/>
        </w:rPr>
        <w:t xml:space="preserve">this </w:t>
      </w:r>
      <w:r w:rsidR="006941C1" w:rsidRPr="00E32776">
        <w:rPr>
          <w:b/>
        </w:rPr>
        <w:t xml:space="preserve">unusual </w:t>
      </w:r>
      <w:r w:rsidR="000914BA" w:rsidRPr="00E32776">
        <w:rPr>
          <w:b/>
        </w:rPr>
        <w:t>arrangement</w:t>
      </w:r>
      <w:r w:rsidR="005423FD" w:rsidRPr="00E32776">
        <w:rPr>
          <w:b/>
        </w:rPr>
        <w:t>.</w:t>
      </w:r>
    </w:p>
    <w:p w14:paraId="592576B0" w14:textId="77777777" w:rsidR="00222D0C" w:rsidRPr="00E32776" w:rsidRDefault="00222D0C">
      <w:pPr>
        <w:rPr>
          <w:b/>
        </w:rPr>
      </w:pPr>
    </w:p>
    <w:p w14:paraId="0D4719F4" w14:textId="77777777" w:rsidR="00222D0C" w:rsidRPr="00E32776" w:rsidRDefault="00222D0C">
      <w:pPr>
        <w:rPr>
          <w:b/>
        </w:rPr>
      </w:pPr>
      <w:r w:rsidRPr="00E32776">
        <w:rPr>
          <w:b/>
        </w:rPr>
        <w:t>1. Introduction</w:t>
      </w:r>
    </w:p>
    <w:p w14:paraId="7BBB5B36" w14:textId="716E023D" w:rsidR="00471AF5" w:rsidRPr="00E32776" w:rsidRDefault="00E17BBC">
      <w:pPr>
        <w:rPr>
          <w:rFonts w:cstheme="minorHAnsi"/>
        </w:rPr>
      </w:pPr>
      <w:r w:rsidRPr="00E32776">
        <w:t>The West Antarctic Ice Sheet (WAIS) is thought vulnerable to ‘marine ice-sheet instability’, where grounding line recession accelerates over an increasingly deepening bed</w:t>
      </w:r>
      <w:r w:rsidR="001575F0" w:rsidRPr="00E32776">
        <w:t xml:space="preserve"> </w:t>
      </w:r>
      <w:r w:rsidR="00DE0B2D" w:rsidRPr="00E32776">
        <w:t>(</w:t>
      </w:r>
      <w:r w:rsidRPr="00E32776">
        <w:t>Mercer,</w:t>
      </w:r>
      <w:r w:rsidR="000D7435" w:rsidRPr="00E32776">
        <w:t xml:space="preserve"> </w:t>
      </w:r>
      <w:r w:rsidRPr="00E32776">
        <w:t>1978</w:t>
      </w:r>
      <w:r w:rsidR="00DE0B2D" w:rsidRPr="00E32776">
        <w:t>)</w:t>
      </w:r>
      <w:r w:rsidRPr="00E32776">
        <w:t xml:space="preserve">. </w:t>
      </w:r>
      <w:r w:rsidR="00217A86" w:rsidRPr="00E32776">
        <w:t>Such instability can</w:t>
      </w:r>
      <w:r w:rsidRPr="00E32776">
        <w:t xml:space="preserve"> be forced </w:t>
      </w:r>
      <w:r w:rsidR="00FB5962" w:rsidRPr="00E32776">
        <w:t>by</w:t>
      </w:r>
      <w:r w:rsidRPr="00E32776">
        <w:t xml:space="preserve"> melting at the grounding line, </w:t>
      </w:r>
      <w:r w:rsidR="0028746C" w:rsidRPr="00E32776">
        <w:t>as is likely</w:t>
      </w:r>
      <w:r w:rsidRPr="00E32776">
        <w:t xml:space="preserve"> occurring across ice streams in the Amundsen Sea sector</w:t>
      </w:r>
      <w:r w:rsidR="001575F0" w:rsidRPr="00E32776">
        <w:t xml:space="preserve"> </w:t>
      </w:r>
      <w:r w:rsidR="00DE0B2D" w:rsidRPr="00E32776">
        <w:t>(</w:t>
      </w:r>
      <w:r w:rsidRPr="00E32776">
        <w:t>Joughin</w:t>
      </w:r>
      <w:r w:rsidR="001575F0" w:rsidRPr="00E32776">
        <w:t xml:space="preserve"> </w:t>
      </w:r>
      <w:r w:rsidR="00DE0B2D" w:rsidRPr="00E32776">
        <w:t>and others</w:t>
      </w:r>
      <w:r w:rsidR="000D7435" w:rsidRPr="00E32776">
        <w:t>,</w:t>
      </w:r>
      <w:r w:rsidR="001575F0" w:rsidRPr="00E32776">
        <w:t xml:space="preserve"> </w:t>
      </w:r>
      <w:r w:rsidRPr="00E32776">
        <w:t>2014;</w:t>
      </w:r>
      <w:r w:rsidR="001575F0" w:rsidRPr="00E32776">
        <w:t xml:space="preserve"> </w:t>
      </w:r>
      <w:r w:rsidRPr="00E32776">
        <w:t>Rignot</w:t>
      </w:r>
      <w:r w:rsidR="001575F0" w:rsidRPr="00E32776">
        <w:t xml:space="preserve"> </w:t>
      </w:r>
      <w:r w:rsidR="00DE0B2D" w:rsidRPr="00E32776">
        <w:t>and others</w:t>
      </w:r>
      <w:r w:rsidR="001575F0" w:rsidRPr="00E32776">
        <w:t xml:space="preserve">, </w:t>
      </w:r>
      <w:r w:rsidRPr="00E32776">
        <w:t>2014</w:t>
      </w:r>
      <w:r w:rsidR="00DE0B2D" w:rsidRPr="00E32776">
        <w:t>)</w:t>
      </w:r>
      <w:r w:rsidR="0028746C" w:rsidRPr="00E32776">
        <w:t xml:space="preserve">, and which may occur in the Weddell Sea sector later this Century </w:t>
      </w:r>
      <w:r w:rsidR="00DE0B2D" w:rsidRPr="00E32776">
        <w:t>(</w:t>
      </w:r>
      <w:r w:rsidR="0028746C" w:rsidRPr="00E32776">
        <w:t xml:space="preserve">Hellmer </w:t>
      </w:r>
      <w:r w:rsidR="00DE0B2D" w:rsidRPr="00E32776">
        <w:t>and others</w:t>
      </w:r>
      <w:r w:rsidR="0028746C" w:rsidRPr="00E32776">
        <w:t>, 2012</w:t>
      </w:r>
      <w:r w:rsidR="00DE0B2D" w:rsidRPr="00E32776">
        <w:t>)</w:t>
      </w:r>
      <w:r w:rsidR="00FB5962" w:rsidRPr="00E32776">
        <w:t>.</w:t>
      </w:r>
      <w:r w:rsidR="00A461F2" w:rsidRPr="00E32776">
        <w:t xml:space="preserve"> </w:t>
      </w:r>
      <w:r w:rsidR="004F5AE6" w:rsidRPr="00E32776">
        <w:t>Ice-</w:t>
      </w:r>
      <w:r w:rsidR="000D1A11" w:rsidRPr="00E32776">
        <w:t>sheet m</w:t>
      </w:r>
      <w:r w:rsidR="00A461F2" w:rsidRPr="00E32776">
        <w:t>odelling reveals the ice streams across the Weddell Sector, and in particular the Institute Ice Stream (IIS)</w:t>
      </w:r>
      <w:r w:rsidR="006B1CAC" w:rsidRPr="00E32776">
        <w:t xml:space="preserve"> and M</w:t>
      </w:r>
      <w:r w:rsidR="008649CC" w:rsidRPr="00E32776">
        <w:rPr>
          <w:rFonts w:cstheme="minorHAnsi"/>
        </w:rPr>
        <w:t>ö</w:t>
      </w:r>
      <w:r w:rsidR="006B1CAC" w:rsidRPr="00E32776">
        <w:t>ller Ice Stream (MIS), are</w:t>
      </w:r>
      <w:r w:rsidR="00A461F2" w:rsidRPr="00E32776">
        <w:t xml:space="preserve"> </w:t>
      </w:r>
      <w:r w:rsidR="0028746C" w:rsidRPr="00E32776">
        <w:t>highly</w:t>
      </w:r>
      <w:r w:rsidR="000D1A11" w:rsidRPr="00E32776">
        <w:t xml:space="preserve"> </w:t>
      </w:r>
      <w:r w:rsidR="006B1CAC" w:rsidRPr="00E32776">
        <w:t>sensitive</w:t>
      </w:r>
      <w:r w:rsidR="00A461F2" w:rsidRPr="00E32776">
        <w:t xml:space="preserve"> to </w:t>
      </w:r>
      <w:r w:rsidR="006B1CAC" w:rsidRPr="00E32776">
        <w:t>melting at their grounding lines</w:t>
      </w:r>
      <w:r w:rsidR="001575F0" w:rsidRPr="00E32776">
        <w:t xml:space="preserve"> </w:t>
      </w:r>
      <w:r w:rsidR="00DE0B2D" w:rsidRPr="00E32776">
        <w:t>(</w:t>
      </w:r>
      <w:r w:rsidR="00A461F2" w:rsidRPr="00E32776">
        <w:t>Wright</w:t>
      </w:r>
      <w:r w:rsidR="001575F0" w:rsidRPr="00E32776">
        <w:t xml:space="preserve"> </w:t>
      </w:r>
      <w:r w:rsidR="00DE0B2D" w:rsidRPr="00E32776">
        <w:t>and others</w:t>
      </w:r>
      <w:r w:rsidR="00A461F2" w:rsidRPr="00E32776">
        <w:t>,</w:t>
      </w:r>
      <w:r w:rsidR="000D7435" w:rsidRPr="00E32776">
        <w:t xml:space="preserve"> </w:t>
      </w:r>
      <w:r w:rsidR="000D1A11" w:rsidRPr="00E32776">
        <w:t>2014</w:t>
      </w:r>
      <w:r w:rsidR="00DE0B2D" w:rsidRPr="00E32776">
        <w:t>)</w:t>
      </w:r>
      <w:r w:rsidR="00A461F2" w:rsidRPr="00E32776">
        <w:t xml:space="preserve">. </w:t>
      </w:r>
      <w:r w:rsidR="007A5CBD" w:rsidRPr="00E32776">
        <w:t xml:space="preserve">These two ice streams have a relatively flat surface profile upstream of the grounding line, comparable to those in the Siple Coast, which means </w:t>
      </w:r>
      <w:r w:rsidR="006366B5" w:rsidRPr="00E32776">
        <w:t xml:space="preserve">the ice in </w:t>
      </w:r>
      <w:r w:rsidR="007A5CBD" w:rsidRPr="00E32776">
        <w:t xml:space="preserve">their trunks </w:t>
      </w:r>
      <w:r w:rsidR="006366B5" w:rsidRPr="00E32776">
        <w:t>is</w:t>
      </w:r>
      <w:r w:rsidR="007A5CBD" w:rsidRPr="00E32776">
        <w:t xml:space="preserve"> relatively close to flotation</w:t>
      </w:r>
      <w:r w:rsidR="00E601E2" w:rsidRPr="00E32776">
        <w:t xml:space="preserve"> </w:t>
      </w:r>
      <w:r w:rsidR="00DE0B2D" w:rsidRPr="00E32776">
        <w:rPr>
          <w:rFonts w:cstheme="minorHAnsi"/>
        </w:rPr>
        <w:t>(</w:t>
      </w:r>
      <w:r w:rsidR="00743D64" w:rsidRPr="00E32776">
        <w:rPr>
          <w:rFonts w:cstheme="minorHAnsi"/>
        </w:rPr>
        <w:t xml:space="preserve">Scambos </w:t>
      </w:r>
      <w:r w:rsidR="00DE0B2D" w:rsidRPr="00E32776">
        <w:rPr>
          <w:rFonts w:cstheme="minorHAnsi"/>
        </w:rPr>
        <w:t>and others</w:t>
      </w:r>
      <w:r w:rsidR="00743D64" w:rsidRPr="00E32776">
        <w:rPr>
          <w:rFonts w:cstheme="minorHAnsi"/>
        </w:rPr>
        <w:t xml:space="preserve">, 2004; </w:t>
      </w:r>
      <w:r w:rsidR="007A5CBD" w:rsidRPr="00E32776">
        <w:rPr>
          <w:rFonts w:cstheme="minorHAnsi"/>
        </w:rPr>
        <w:t>Ross</w:t>
      </w:r>
      <w:r w:rsidR="00E601E2" w:rsidRPr="00E32776">
        <w:rPr>
          <w:rFonts w:cstheme="minorHAnsi"/>
        </w:rPr>
        <w:t xml:space="preserve"> </w:t>
      </w:r>
      <w:r w:rsidR="00DE0B2D" w:rsidRPr="00E32776">
        <w:rPr>
          <w:rFonts w:cstheme="minorHAnsi"/>
        </w:rPr>
        <w:t>and others</w:t>
      </w:r>
      <w:r w:rsidR="007A5CBD" w:rsidRPr="00E32776">
        <w:rPr>
          <w:rFonts w:cstheme="minorHAnsi"/>
        </w:rPr>
        <w:t>,</w:t>
      </w:r>
      <w:r w:rsidR="000D7435" w:rsidRPr="00E32776">
        <w:rPr>
          <w:rFonts w:cstheme="minorHAnsi"/>
        </w:rPr>
        <w:t xml:space="preserve"> </w:t>
      </w:r>
      <w:r w:rsidR="007A5CBD" w:rsidRPr="00E32776">
        <w:rPr>
          <w:rFonts w:cstheme="minorHAnsi"/>
        </w:rPr>
        <w:t>2012</w:t>
      </w:r>
      <w:r w:rsidR="00DE0B2D" w:rsidRPr="00E32776">
        <w:rPr>
          <w:rFonts w:cstheme="minorHAnsi"/>
        </w:rPr>
        <w:t>)</w:t>
      </w:r>
      <w:r w:rsidR="006366B5" w:rsidRPr="00E32776">
        <w:rPr>
          <w:rFonts w:cstheme="minorHAnsi"/>
        </w:rPr>
        <w:t xml:space="preserve"> </w:t>
      </w:r>
      <w:r w:rsidR="0028746C" w:rsidRPr="00E32776">
        <w:rPr>
          <w:rFonts w:cstheme="minorHAnsi"/>
        </w:rPr>
        <w:t>in contrast</w:t>
      </w:r>
      <w:r w:rsidR="006366B5" w:rsidRPr="00E32776">
        <w:rPr>
          <w:rFonts w:cstheme="minorHAnsi"/>
        </w:rPr>
        <w:t xml:space="preserve"> with Thwaites Glacier, for example</w:t>
      </w:r>
      <w:r w:rsidR="007A5CBD" w:rsidRPr="00E32776">
        <w:rPr>
          <w:rFonts w:cstheme="minorHAnsi"/>
        </w:rPr>
        <w:t xml:space="preserve">. </w:t>
      </w:r>
      <w:r w:rsidR="0028746C" w:rsidRPr="00E32776">
        <w:rPr>
          <w:rFonts w:cstheme="minorHAnsi"/>
        </w:rPr>
        <w:t>K</w:t>
      </w:r>
      <w:r w:rsidR="00191D76" w:rsidRPr="00E32776">
        <w:rPr>
          <w:rFonts w:cstheme="minorHAnsi"/>
        </w:rPr>
        <w:t xml:space="preserve">nowledge of </w:t>
      </w:r>
      <w:r w:rsidR="00967AB7" w:rsidRPr="00E32776">
        <w:rPr>
          <w:rFonts w:cstheme="minorHAnsi"/>
        </w:rPr>
        <w:t xml:space="preserve">ice-flow processes </w:t>
      </w:r>
      <w:r w:rsidR="0028746C" w:rsidRPr="00E32776">
        <w:rPr>
          <w:rFonts w:cstheme="minorHAnsi"/>
        </w:rPr>
        <w:t>in the Weddell Sea sector</w:t>
      </w:r>
      <w:r w:rsidR="00471AF5" w:rsidRPr="00E32776">
        <w:rPr>
          <w:rFonts w:cstheme="minorHAnsi"/>
        </w:rPr>
        <w:t xml:space="preserve">, and in particular of ice-stream </w:t>
      </w:r>
      <w:r w:rsidR="000B1F73">
        <w:rPr>
          <w:rFonts w:cstheme="minorHAnsi"/>
        </w:rPr>
        <w:lastRenderedPageBreak/>
        <w:t>trunk flow</w:t>
      </w:r>
      <w:r w:rsidR="00471AF5" w:rsidRPr="00E32776">
        <w:rPr>
          <w:rFonts w:cstheme="minorHAnsi"/>
        </w:rPr>
        <w:t>,</w:t>
      </w:r>
      <w:r w:rsidR="00191D76" w:rsidRPr="00E32776">
        <w:rPr>
          <w:rFonts w:cstheme="minorHAnsi"/>
        </w:rPr>
        <w:t xml:space="preserve"> is</w:t>
      </w:r>
      <w:r w:rsidR="0028746C" w:rsidRPr="00E32776">
        <w:rPr>
          <w:rFonts w:cstheme="minorHAnsi"/>
        </w:rPr>
        <w:t xml:space="preserve"> also</w:t>
      </w:r>
      <w:r w:rsidR="00191D76" w:rsidRPr="00E32776">
        <w:rPr>
          <w:rFonts w:cstheme="minorHAnsi"/>
        </w:rPr>
        <w:t xml:space="preserve"> critical</w:t>
      </w:r>
      <w:r w:rsidR="001C25AF" w:rsidRPr="00E32776">
        <w:rPr>
          <w:rFonts w:cstheme="minorHAnsi"/>
        </w:rPr>
        <w:t xml:space="preserve"> to regional ice-sheet stability</w:t>
      </w:r>
      <w:r w:rsidR="00191D76" w:rsidRPr="00E32776">
        <w:rPr>
          <w:rFonts w:cstheme="minorHAnsi"/>
        </w:rPr>
        <w:t xml:space="preserve">, as accelerated grounding line retreat could be triggered by ice-flow reduction </w:t>
      </w:r>
      <w:r w:rsidR="00D11E45" w:rsidRPr="00E32776">
        <w:rPr>
          <w:rFonts w:cstheme="minorHAnsi"/>
        </w:rPr>
        <w:t>and the resulting</w:t>
      </w:r>
      <w:r w:rsidR="00191D76" w:rsidRPr="00E32776">
        <w:rPr>
          <w:rFonts w:cstheme="minorHAnsi"/>
        </w:rPr>
        <w:t xml:space="preserve"> net mass loss at the grounding line, through thinning-induced flotation if flow is increased</w:t>
      </w:r>
      <w:r w:rsidR="00723FD3" w:rsidRPr="00E32776">
        <w:rPr>
          <w:rFonts w:cstheme="minorHAnsi"/>
        </w:rPr>
        <w:t xml:space="preserve">, or de-buttressing </w:t>
      </w:r>
      <w:r w:rsidR="0047649A" w:rsidRPr="00E32776">
        <w:rPr>
          <w:rFonts w:cstheme="minorHAnsi"/>
        </w:rPr>
        <w:t>associated with</w:t>
      </w:r>
      <w:r w:rsidR="00723FD3" w:rsidRPr="00E32776">
        <w:rPr>
          <w:rFonts w:cstheme="minorHAnsi"/>
        </w:rPr>
        <w:t xml:space="preserve"> ice shelf thinning</w:t>
      </w:r>
      <w:r w:rsidR="00191D76" w:rsidRPr="00E32776">
        <w:rPr>
          <w:rFonts w:cstheme="minorHAnsi"/>
        </w:rPr>
        <w:t>.</w:t>
      </w:r>
      <w:r w:rsidR="00222D0C" w:rsidRPr="00E32776">
        <w:rPr>
          <w:rFonts w:cstheme="minorHAnsi"/>
        </w:rPr>
        <w:t xml:space="preserve"> </w:t>
      </w:r>
    </w:p>
    <w:p w14:paraId="5DA721F3" w14:textId="3716FB6C" w:rsidR="000D1A11" w:rsidRPr="00E32776" w:rsidRDefault="007578B5">
      <w:pPr>
        <w:rPr>
          <w:rFonts w:cstheme="minorHAnsi"/>
        </w:rPr>
      </w:pPr>
      <w:r w:rsidRPr="00E32776">
        <w:rPr>
          <w:rFonts w:cstheme="minorHAnsi"/>
        </w:rPr>
        <w:t xml:space="preserve">Buckled internal ice-sheet layers and surface stripes across the </w:t>
      </w:r>
      <w:r w:rsidR="009141B9" w:rsidRPr="00E32776">
        <w:rPr>
          <w:rFonts w:cstheme="minorHAnsi"/>
        </w:rPr>
        <w:t>Bungenstock Ice Rise (</w:t>
      </w:r>
      <w:r w:rsidRPr="00E32776">
        <w:rPr>
          <w:rFonts w:cstheme="minorHAnsi"/>
        </w:rPr>
        <w:t>BIR</w:t>
      </w:r>
      <w:r w:rsidR="009141B9" w:rsidRPr="00E32776">
        <w:rPr>
          <w:rFonts w:cstheme="minorHAnsi"/>
        </w:rPr>
        <w:t>)</w:t>
      </w:r>
      <w:r w:rsidRPr="00E32776">
        <w:rPr>
          <w:rFonts w:cstheme="minorHAnsi"/>
        </w:rPr>
        <w:t xml:space="preserve"> testify to the region having undergone substantial change during the last few thousand years, and possibly a recently as a few centuries ago</w:t>
      </w:r>
      <w:r w:rsidR="00E601E2" w:rsidRPr="00E32776">
        <w:rPr>
          <w:rFonts w:cstheme="minorHAnsi"/>
        </w:rPr>
        <w:t xml:space="preserve"> </w:t>
      </w:r>
      <w:r w:rsidR="00DE0B2D" w:rsidRPr="00E32776">
        <w:rPr>
          <w:rFonts w:cstheme="minorHAnsi"/>
        </w:rPr>
        <w:t>(</w:t>
      </w:r>
      <w:r w:rsidRPr="00E32776">
        <w:rPr>
          <w:rFonts w:cstheme="minorHAnsi"/>
        </w:rPr>
        <w:t>Siegert</w:t>
      </w:r>
      <w:r w:rsidR="00E601E2" w:rsidRPr="00E32776">
        <w:rPr>
          <w:rFonts w:cstheme="minorHAnsi"/>
        </w:rPr>
        <w:t xml:space="preserve"> </w:t>
      </w:r>
      <w:r w:rsidR="00DE0B2D" w:rsidRPr="00E32776">
        <w:rPr>
          <w:rFonts w:cstheme="minorHAnsi"/>
        </w:rPr>
        <w:t>and others</w:t>
      </w:r>
      <w:r w:rsidRPr="00E32776">
        <w:rPr>
          <w:rFonts w:cstheme="minorHAnsi"/>
        </w:rPr>
        <w:t>,</w:t>
      </w:r>
      <w:r w:rsidR="00E601E2" w:rsidRPr="00E32776">
        <w:rPr>
          <w:rFonts w:cstheme="minorHAnsi"/>
        </w:rPr>
        <w:t xml:space="preserve"> </w:t>
      </w:r>
      <w:r w:rsidRPr="00E32776">
        <w:rPr>
          <w:rFonts w:cstheme="minorHAnsi"/>
        </w:rPr>
        <w:t>2013</w:t>
      </w:r>
      <w:r w:rsidR="00DE0B2D" w:rsidRPr="00E32776">
        <w:rPr>
          <w:rFonts w:cstheme="minorHAnsi"/>
        </w:rPr>
        <w:t>)</w:t>
      </w:r>
      <w:r w:rsidR="00F859F9" w:rsidRPr="00E32776">
        <w:rPr>
          <w:rFonts w:cstheme="minorHAnsi"/>
        </w:rPr>
        <w:t>. This is in contrast to</w:t>
      </w:r>
      <w:r w:rsidRPr="00E32776">
        <w:rPr>
          <w:rFonts w:cstheme="minorHAnsi"/>
        </w:rPr>
        <w:t xml:space="preserve"> tributaries feeding into the trunk of the IIS from the Ellsworth Mountains, which appear well-constrained by subglacial topography and, hence, are likely to be relatively stable features</w:t>
      </w:r>
      <w:r w:rsidR="00E601E2" w:rsidRPr="00E32776">
        <w:rPr>
          <w:rFonts w:cstheme="minorHAnsi"/>
        </w:rPr>
        <w:t xml:space="preserve"> </w:t>
      </w:r>
      <w:r w:rsidR="00DE0B2D" w:rsidRPr="00E32776">
        <w:rPr>
          <w:rFonts w:cstheme="minorHAnsi"/>
        </w:rPr>
        <w:t>(</w:t>
      </w:r>
      <w:r w:rsidRPr="00E32776">
        <w:rPr>
          <w:rFonts w:cstheme="minorHAnsi"/>
        </w:rPr>
        <w:t>Ross</w:t>
      </w:r>
      <w:r w:rsidR="00E601E2" w:rsidRPr="00E32776">
        <w:rPr>
          <w:rFonts w:cstheme="minorHAnsi"/>
        </w:rPr>
        <w:t xml:space="preserve"> </w:t>
      </w:r>
      <w:r w:rsidR="00DE0B2D" w:rsidRPr="00E32776">
        <w:rPr>
          <w:rFonts w:cstheme="minorHAnsi"/>
        </w:rPr>
        <w:t>and others</w:t>
      </w:r>
      <w:r w:rsidRPr="00E32776">
        <w:rPr>
          <w:rFonts w:cstheme="minorHAnsi"/>
        </w:rPr>
        <w:t>,</w:t>
      </w:r>
      <w:r w:rsidR="00E601E2" w:rsidRPr="00E32776">
        <w:rPr>
          <w:rFonts w:cstheme="minorHAnsi"/>
        </w:rPr>
        <w:t xml:space="preserve"> </w:t>
      </w:r>
      <w:r w:rsidRPr="00E32776">
        <w:rPr>
          <w:rFonts w:cstheme="minorHAnsi"/>
        </w:rPr>
        <w:t>2011</w:t>
      </w:r>
      <w:r w:rsidR="009F047B" w:rsidRPr="00E32776">
        <w:rPr>
          <w:rFonts w:cstheme="minorHAnsi"/>
        </w:rPr>
        <w:t>; 2014</w:t>
      </w:r>
      <w:r w:rsidR="00DE0B2D" w:rsidRPr="00E32776">
        <w:rPr>
          <w:rFonts w:cstheme="minorHAnsi"/>
        </w:rPr>
        <w:t>)</w:t>
      </w:r>
      <w:r w:rsidRPr="00E32776">
        <w:rPr>
          <w:rFonts w:cstheme="minorHAnsi"/>
        </w:rPr>
        <w:t xml:space="preserve">. As the configuration of the IIS </w:t>
      </w:r>
      <w:r w:rsidR="00604D2D" w:rsidRPr="00E32776">
        <w:rPr>
          <w:rFonts w:cstheme="minorHAnsi"/>
        </w:rPr>
        <w:t xml:space="preserve">is </w:t>
      </w:r>
      <w:r w:rsidR="009A4538" w:rsidRPr="00E32776">
        <w:rPr>
          <w:rFonts w:cstheme="minorHAnsi"/>
        </w:rPr>
        <w:t xml:space="preserve">likely to be </w:t>
      </w:r>
      <w:r w:rsidRPr="00E32776">
        <w:rPr>
          <w:rFonts w:cstheme="minorHAnsi"/>
        </w:rPr>
        <w:t>newly established, it is important to understand the conditions</w:t>
      </w:r>
      <w:r w:rsidR="00F859F9" w:rsidRPr="00E32776">
        <w:rPr>
          <w:rFonts w:cstheme="minorHAnsi"/>
        </w:rPr>
        <w:t xml:space="preserve"> and processes</w:t>
      </w:r>
      <w:r w:rsidRPr="00E32776">
        <w:rPr>
          <w:rFonts w:cstheme="minorHAnsi"/>
        </w:rPr>
        <w:t xml:space="preserve"> leading to IIS </w:t>
      </w:r>
      <w:r w:rsidR="00091F0E">
        <w:rPr>
          <w:rFonts w:cstheme="minorHAnsi"/>
        </w:rPr>
        <w:t>flow</w:t>
      </w:r>
      <w:r w:rsidRPr="00E32776">
        <w:rPr>
          <w:rFonts w:cstheme="minorHAnsi"/>
        </w:rPr>
        <w:t xml:space="preserve">, </w:t>
      </w:r>
      <w:r w:rsidR="00604D2D" w:rsidRPr="00E32776">
        <w:rPr>
          <w:rFonts w:cstheme="minorHAnsi"/>
        </w:rPr>
        <w:t>as</w:t>
      </w:r>
      <w:r w:rsidR="00F859F9" w:rsidRPr="00E32776">
        <w:rPr>
          <w:rFonts w:cstheme="minorHAnsi"/>
        </w:rPr>
        <w:t xml:space="preserve"> their</w:t>
      </w:r>
      <w:r w:rsidRPr="00E32776">
        <w:rPr>
          <w:rFonts w:cstheme="minorHAnsi"/>
        </w:rPr>
        <w:t xml:space="preserve"> robustness</w:t>
      </w:r>
      <w:r w:rsidR="00604D2D" w:rsidRPr="00E32776">
        <w:rPr>
          <w:rFonts w:cstheme="minorHAnsi"/>
        </w:rPr>
        <w:t xml:space="preserve"> may dictate future regional ice-sheet change.</w:t>
      </w:r>
      <w:r w:rsidR="00D6611E" w:rsidRPr="00E32776">
        <w:rPr>
          <w:rFonts w:cstheme="minorHAnsi"/>
        </w:rPr>
        <w:t xml:space="preserve"> </w:t>
      </w:r>
    </w:p>
    <w:p w14:paraId="6FCE4084" w14:textId="0AB66470" w:rsidR="007578B5" w:rsidRPr="00E32776" w:rsidRDefault="0094020B">
      <w:pPr>
        <w:rPr>
          <w:rFonts w:cstheme="minorHAnsi"/>
        </w:rPr>
      </w:pPr>
      <w:r w:rsidRPr="00E32776">
        <w:rPr>
          <w:rFonts w:cstheme="minorHAnsi"/>
        </w:rPr>
        <w:t xml:space="preserve">The location </w:t>
      </w:r>
      <w:r w:rsidR="008649CC" w:rsidRPr="00E32776">
        <w:rPr>
          <w:rFonts w:cstheme="minorHAnsi"/>
        </w:rPr>
        <w:t xml:space="preserve">and cause of ice stream </w:t>
      </w:r>
      <w:r w:rsidR="00E306EF">
        <w:rPr>
          <w:rFonts w:cstheme="minorHAnsi"/>
        </w:rPr>
        <w:t>trunk flow</w:t>
      </w:r>
      <w:r w:rsidR="008649CC" w:rsidRPr="00E32776">
        <w:rPr>
          <w:rFonts w:cstheme="minorHAnsi"/>
        </w:rPr>
        <w:t xml:space="preserve"> have</w:t>
      </w:r>
      <w:r w:rsidRPr="00E32776">
        <w:rPr>
          <w:rFonts w:cstheme="minorHAnsi"/>
        </w:rPr>
        <w:t xml:space="preserve"> been ascribed to </w:t>
      </w:r>
      <w:r w:rsidR="008649CC" w:rsidRPr="00E32776">
        <w:rPr>
          <w:rFonts w:cstheme="minorHAnsi"/>
        </w:rPr>
        <w:t>several</w:t>
      </w:r>
      <w:r w:rsidRPr="00E32776">
        <w:rPr>
          <w:rFonts w:cstheme="minorHAnsi"/>
        </w:rPr>
        <w:t xml:space="preserve"> different </w:t>
      </w:r>
      <w:r w:rsidR="008649CC" w:rsidRPr="00E32776">
        <w:rPr>
          <w:rFonts w:cstheme="minorHAnsi"/>
        </w:rPr>
        <w:t>drivers</w:t>
      </w:r>
      <w:r w:rsidRPr="00E32776">
        <w:rPr>
          <w:rFonts w:cstheme="minorHAnsi"/>
        </w:rPr>
        <w:t xml:space="preserve"> (i.e. bed topography, subglacial geolog</w:t>
      </w:r>
      <w:r w:rsidR="000D1A11" w:rsidRPr="00E32776">
        <w:rPr>
          <w:rFonts w:cstheme="minorHAnsi"/>
        </w:rPr>
        <w:t>y</w:t>
      </w:r>
      <w:r w:rsidRPr="00E32776">
        <w:rPr>
          <w:rFonts w:cstheme="minorHAnsi"/>
        </w:rPr>
        <w:t>, the subglacial transition from bedrock to deformable sediment,</w:t>
      </w:r>
      <w:r w:rsidR="000D1A11" w:rsidRPr="00E32776">
        <w:rPr>
          <w:rFonts w:cstheme="minorHAnsi"/>
        </w:rPr>
        <w:t xml:space="preserve"> and</w:t>
      </w:r>
      <w:r w:rsidRPr="00E32776">
        <w:rPr>
          <w:rFonts w:cstheme="minorHAnsi"/>
        </w:rPr>
        <w:t xml:space="preserve"> the presence of subglacial water) </w:t>
      </w:r>
      <w:r w:rsidR="00DE0B2D" w:rsidRPr="00E32776">
        <w:rPr>
          <w:rFonts w:cstheme="minorHAnsi"/>
        </w:rPr>
        <w:t>(</w:t>
      </w:r>
      <w:r w:rsidRPr="00E32776">
        <w:rPr>
          <w:rFonts w:cstheme="minorHAnsi"/>
        </w:rPr>
        <w:t xml:space="preserve">Bell </w:t>
      </w:r>
      <w:r w:rsidR="00DE0B2D" w:rsidRPr="00E32776">
        <w:rPr>
          <w:rFonts w:cstheme="minorHAnsi"/>
        </w:rPr>
        <w:t>and others</w:t>
      </w:r>
      <w:r w:rsidRPr="00E32776">
        <w:rPr>
          <w:rFonts w:cstheme="minorHAnsi"/>
        </w:rPr>
        <w:t xml:space="preserve">, 1998; Anandakrishnan </w:t>
      </w:r>
      <w:r w:rsidR="00DE0B2D" w:rsidRPr="00E32776">
        <w:rPr>
          <w:rFonts w:cstheme="minorHAnsi"/>
        </w:rPr>
        <w:t>and others</w:t>
      </w:r>
      <w:r w:rsidRPr="00E32776">
        <w:rPr>
          <w:rFonts w:cstheme="minorHAnsi"/>
        </w:rPr>
        <w:t>, 1998; Siegert and Bamber, 2000</w:t>
      </w:r>
      <w:r w:rsidR="00EE1C01" w:rsidRPr="00E32776">
        <w:rPr>
          <w:rFonts w:cstheme="minorHAnsi"/>
        </w:rPr>
        <w:t xml:space="preserve">; Langley </w:t>
      </w:r>
      <w:r w:rsidR="00DE0B2D" w:rsidRPr="00E32776">
        <w:rPr>
          <w:rFonts w:cstheme="minorHAnsi"/>
        </w:rPr>
        <w:t>and others</w:t>
      </w:r>
      <w:r w:rsidR="00EE1C01" w:rsidRPr="00E32776">
        <w:rPr>
          <w:rFonts w:cstheme="minorHAnsi"/>
        </w:rPr>
        <w:t>, 2014</w:t>
      </w:r>
      <w:r w:rsidR="00DE0B2D" w:rsidRPr="00E32776">
        <w:rPr>
          <w:rFonts w:cstheme="minorHAnsi"/>
        </w:rPr>
        <w:t>)</w:t>
      </w:r>
      <w:r w:rsidR="000D1A11" w:rsidRPr="00E32776">
        <w:rPr>
          <w:rFonts w:cstheme="minorHAnsi"/>
        </w:rPr>
        <w:t xml:space="preserve">. </w:t>
      </w:r>
      <w:r w:rsidR="00D6611E" w:rsidRPr="00E32776">
        <w:rPr>
          <w:rFonts w:cstheme="minorHAnsi"/>
        </w:rPr>
        <w:t>Here</w:t>
      </w:r>
      <w:r w:rsidR="009C1FFC" w:rsidRPr="00E32776">
        <w:rPr>
          <w:rFonts w:cstheme="minorHAnsi"/>
        </w:rPr>
        <w:t xml:space="preserve">, </w:t>
      </w:r>
      <w:r w:rsidR="00D6611E" w:rsidRPr="00E32776">
        <w:rPr>
          <w:rFonts w:cstheme="minorHAnsi"/>
        </w:rPr>
        <w:t xml:space="preserve">we examine airborne </w:t>
      </w:r>
      <w:r w:rsidR="00315AC7" w:rsidRPr="00E32776">
        <w:rPr>
          <w:rFonts w:cstheme="minorHAnsi"/>
        </w:rPr>
        <w:t xml:space="preserve">radar </w:t>
      </w:r>
      <w:r w:rsidR="00D6611E" w:rsidRPr="00E32776">
        <w:rPr>
          <w:rFonts w:cstheme="minorHAnsi"/>
        </w:rPr>
        <w:t>sounding information, in conjunction with InSAR measurements of ice-surface velocities</w:t>
      </w:r>
      <w:r w:rsidR="001254F4" w:rsidRPr="00E32776">
        <w:rPr>
          <w:rFonts w:cstheme="minorHAnsi"/>
        </w:rPr>
        <w:t xml:space="preserve"> </w:t>
      </w:r>
      <w:r w:rsidR="00DE0B2D" w:rsidRPr="00E32776">
        <w:rPr>
          <w:rFonts w:cstheme="minorHAnsi"/>
        </w:rPr>
        <w:t>(</w:t>
      </w:r>
      <w:r w:rsidR="001254F4" w:rsidRPr="00E32776">
        <w:rPr>
          <w:rFonts w:cstheme="minorHAnsi"/>
        </w:rPr>
        <w:t xml:space="preserve">Rignot </w:t>
      </w:r>
      <w:r w:rsidR="00DE0B2D" w:rsidRPr="00E32776">
        <w:rPr>
          <w:rFonts w:cstheme="minorHAnsi"/>
        </w:rPr>
        <w:t>and others</w:t>
      </w:r>
      <w:r w:rsidR="001254F4" w:rsidRPr="00E32776">
        <w:rPr>
          <w:rFonts w:cstheme="minorHAnsi"/>
        </w:rPr>
        <w:t>, 2011</w:t>
      </w:r>
      <w:r w:rsidR="00DE0B2D" w:rsidRPr="00E32776">
        <w:rPr>
          <w:rFonts w:cstheme="minorHAnsi"/>
        </w:rPr>
        <w:t>)</w:t>
      </w:r>
      <w:r w:rsidR="00D6611E" w:rsidRPr="00E32776">
        <w:rPr>
          <w:rFonts w:cstheme="minorHAnsi"/>
        </w:rPr>
        <w:t xml:space="preserve">, to reveal </w:t>
      </w:r>
      <w:r w:rsidR="000D1A11" w:rsidRPr="00E32776">
        <w:rPr>
          <w:rFonts w:cstheme="minorHAnsi"/>
        </w:rPr>
        <w:t>which combination of these</w:t>
      </w:r>
      <w:r w:rsidR="007C23BE" w:rsidRPr="00E32776">
        <w:rPr>
          <w:rFonts w:cstheme="minorHAnsi"/>
        </w:rPr>
        <w:t xml:space="preserve"> (and other)</w:t>
      </w:r>
      <w:r w:rsidR="000D1A11" w:rsidRPr="00E32776">
        <w:rPr>
          <w:rFonts w:cstheme="minorHAnsi"/>
        </w:rPr>
        <w:t xml:space="preserve"> variables </w:t>
      </w:r>
      <w:r w:rsidR="00C62C61" w:rsidRPr="00E32776">
        <w:rPr>
          <w:rFonts w:cstheme="minorHAnsi"/>
        </w:rPr>
        <w:t>are</w:t>
      </w:r>
      <w:r w:rsidR="00E306EF">
        <w:rPr>
          <w:rFonts w:cstheme="minorHAnsi"/>
        </w:rPr>
        <w:t xml:space="preserve"> associated with</w:t>
      </w:r>
      <w:r w:rsidR="000D1A11" w:rsidRPr="00E32776">
        <w:rPr>
          <w:rFonts w:cstheme="minorHAnsi"/>
        </w:rPr>
        <w:t xml:space="preserve"> the </w:t>
      </w:r>
      <w:r w:rsidR="00E306EF">
        <w:rPr>
          <w:rFonts w:cstheme="minorHAnsi"/>
        </w:rPr>
        <w:t xml:space="preserve">trunk of the </w:t>
      </w:r>
      <w:r w:rsidR="000D1A11" w:rsidRPr="00E32776">
        <w:rPr>
          <w:rFonts w:cstheme="minorHAnsi"/>
        </w:rPr>
        <w:t>Institute Ice S</w:t>
      </w:r>
      <w:r w:rsidR="00E306EF">
        <w:rPr>
          <w:rFonts w:cstheme="minorHAnsi"/>
        </w:rPr>
        <w:t>tream</w:t>
      </w:r>
      <w:r w:rsidR="00D6611E" w:rsidRPr="00E32776">
        <w:rPr>
          <w:rFonts w:cstheme="minorHAnsi"/>
        </w:rPr>
        <w:t>.</w:t>
      </w:r>
    </w:p>
    <w:p w14:paraId="568DEE9B" w14:textId="4ADCB6E0" w:rsidR="00D6611E" w:rsidRPr="00E32776" w:rsidRDefault="00D6611E">
      <w:pPr>
        <w:rPr>
          <w:rFonts w:cstheme="minorHAnsi"/>
          <w:b/>
        </w:rPr>
      </w:pPr>
      <w:r w:rsidRPr="00E32776">
        <w:rPr>
          <w:rFonts w:cstheme="minorHAnsi"/>
          <w:b/>
        </w:rPr>
        <w:t>2. Geophysical data</w:t>
      </w:r>
      <w:r w:rsidR="00170300" w:rsidRPr="00E32776">
        <w:rPr>
          <w:rFonts w:cstheme="minorHAnsi"/>
          <w:b/>
        </w:rPr>
        <w:t xml:space="preserve"> and ice stream flow</w:t>
      </w:r>
    </w:p>
    <w:p w14:paraId="78AEB14B" w14:textId="6930C9C8" w:rsidR="00592D2F" w:rsidRPr="00E32776" w:rsidRDefault="00BB7515">
      <w:pPr>
        <w:rPr>
          <w:rFonts w:cstheme="minorHAnsi"/>
        </w:rPr>
      </w:pPr>
      <w:r w:rsidRPr="00E32776">
        <w:rPr>
          <w:rFonts w:cstheme="minorHAnsi"/>
        </w:rPr>
        <w:t>I</w:t>
      </w:r>
      <w:r w:rsidR="001603CD" w:rsidRPr="00E32776">
        <w:rPr>
          <w:rFonts w:cstheme="minorHAnsi"/>
        </w:rPr>
        <w:t>n the Austral summer of 2010/11</w:t>
      </w:r>
      <w:r w:rsidRPr="00E32776">
        <w:rPr>
          <w:rFonts w:cstheme="minorHAnsi"/>
        </w:rPr>
        <w:t xml:space="preserve"> &gt;25,000 km of airborne geophysical profiles </w:t>
      </w:r>
      <w:r w:rsidR="008561B3" w:rsidRPr="00E32776">
        <w:rPr>
          <w:rFonts w:cstheme="minorHAnsi"/>
        </w:rPr>
        <w:t>(</w:t>
      </w:r>
      <w:r w:rsidR="00315AC7" w:rsidRPr="00E32776">
        <w:rPr>
          <w:rFonts w:cstheme="minorHAnsi"/>
        </w:rPr>
        <w:t>radar</w:t>
      </w:r>
      <w:r w:rsidR="008561B3" w:rsidRPr="00E32776">
        <w:rPr>
          <w:rFonts w:cstheme="minorHAnsi"/>
        </w:rPr>
        <w:t xml:space="preserve"> sounding, gravity, magnetics and LIDAR) </w:t>
      </w:r>
      <w:r w:rsidRPr="00E32776">
        <w:rPr>
          <w:rFonts w:cstheme="minorHAnsi"/>
        </w:rPr>
        <w:t xml:space="preserve">were collected </w:t>
      </w:r>
      <w:r w:rsidR="00592D2F" w:rsidRPr="00E32776">
        <w:rPr>
          <w:rFonts w:cstheme="minorHAnsi"/>
        </w:rPr>
        <w:t>by the British Antarctic Survey</w:t>
      </w:r>
      <w:r w:rsidR="000B6BA8" w:rsidRPr="00E32776">
        <w:rPr>
          <w:rFonts w:cstheme="minorHAnsi"/>
        </w:rPr>
        <w:t xml:space="preserve"> (BAS)</w:t>
      </w:r>
      <w:r w:rsidR="00592D2F" w:rsidRPr="00E32776">
        <w:rPr>
          <w:rFonts w:cstheme="minorHAnsi"/>
        </w:rPr>
        <w:t xml:space="preserve"> </w:t>
      </w:r>
      <w:r w:rsidRPr="00E32776">
        <w:rPr>
          <w:rFonts w:cstheme="minorHAnsi"/>
        </w:rPr>
        <w:t xml:space="preserve">across the </w:t>
      </w:r>
      <w:r w:rsidR="00F772F4" w:rsidRPr="00E32776">
        <w:rPr>
          <w:rFonts w:cstheme="minorHAnsi"/>
        </w:rPr>
        <w:t xml:space="preserve">trunks and upstream regions of the </w:t>
      </w:r>
      <w:r w:rsidRPr="00E32776">
        <w:rPr>
          <w:rFonts w:cstheme="minorHAnsi"/>
        </w:rPr>
        <w:t xml:space="preserve">IIS and MIS, revealing </w:t>
      </w:r>
      <w:r w:rsidR="006342BC" w:rsidRPr="00E32776">
        <w:rPr>
          <w:rFonts w:cstheme="minorHAnsi"/>
        </w:rPr>
        <w:t>their topographic</w:t>
      </w:r>
      <w:r w:rsidR="00E601E2" w:rsidRPr="00E32776">
        <w:rPr>
          <w:rFonts w:cstheme="minorHAnsi"/>
        </w:rPr>
        <w:t xml:space="preserve"> </w:t>
      </w:r>
      <w:r w:rsidR="00DE0B2D" w:rsidRPr="00E32776">
        <w:rPr>
          <w:rFonts w:cstheme="minorHAnsi"/>
        </w:rPr>
        <w:t>(</w:t>
      </w:r>
      <w:r w:rsidR="006342BC" w:rsidRPr="00E32776">
        <w:rPr>
          <w:rFonts w:cstheme="minorHAnsi"/>
        </w:rPr>
        <w:t>Ross</w:t>
      </w:r>
      <w:r w:rsidR="00E601E2" w:rsidRPr="00E32776">
        <w:rPr>
          <w:rFonts w:cstheme="minorHAnsi"/>
        </w:rPr>
        <w:t xml:space="preserve"> </w:t>
      </w:r>
      <w:r w:rsidR="00DE0B2D" w:rsidRPr="00E32776">
        <w:rPr>
          <w:rFonts w:cstheme="minorHAnsi"/>
        </w:rPr>
        <w:t>and others</w:t>
      </w:r>
      <w:r w:rsidR="006342BC" w:rsidRPr="00E32776">
        <w:rPr>
          <w:rFonts w:cstheme="minorHAnsi"/>
        </w:rPr>
        <w:t>,</w:t>
      </w:r>
      <w:r w:rsidR="00E601E2" w:rsidRPr="00E32776">
        <w:rPr>
          <w:rFonts w:cstheme="minorHAnsi"/>
        </w:rPr>
        <w:t xml:space="preserve"> </w:t>
      </w:r>
      <w:r w:rsidR="000D7435" w:rsidRPr="00E32776">
        <w:rPr>
          <w:rFonts w:cstheme="minorHAnsi"/>
        </w:rPr>
        <w:t>2012</w:t>
      </w:r>
      <w:r w:rsidR="00DE0B2D" w:rsidRPr="00E32776">
        <w:rPr>
          <w:rFonts w:cstheme="minorHAnsi"/>
        </w:rPr>
        <w:t>)</w:t>
      </w:r>
      <w:r w:rsidR="006342BC" w:rsidRPr="00E32776">
        <w:rPr>
          <w:rFonts w:cstheme="minorHAnsi"/>
        </w:rPr>
        <w:t xml:space="preserve"> and geological</w:t>
      </w:r>
      <w:r w:rsidR="00E601E2" w:rsidRPr="00E32776">
        <w:rPr>
          <w:rFonts w:cstheme="minorHAnsi"/>
        </w:rPr>
        <w:t xml:space="preserve"> </w:t>
      </w:r>
      <w:r w:rsidR="00DE0B2D" w:rsidRPr="00E32776">
        <w:rPr>
          <w:rFonts w:cstheme="minorHAnsi"/>
        </w:rPr>
        <w:t>(</w:t>
      </w:r>
      <w:r w:rsidR="006342BC" w:rsidRPr="00E32776">
        <w:rPr>
          <w:rFonts w:cstheme="minorHAnsi"/>
        </w:rPr>
        <w:t>Jordan</w:t>
      </w:r>
      <w:r w:rsidR="00E601E2" w:rsidRPr="00E32776">
        <w:rPr>
          <w:rFonts w:cstheme="minorHAnsi"/>
        </w:rPr>
        <w:t xml:space="preserve"> </w:t>
      </w:r>
      <w:r w:rsidR="00DE0B2D" w:rsidRPr="00E32776">
        <w:rPr>
          <w:rFonts w:cstheme="minorHAnsi"/>
        </w:rPr>
        <w:t>and others</w:t>
      </w:r>
      <w:r w:rsidR="006342BC" w:rsidRPr="00E32776">
        <w:rPr>
          <w:rFonts w:cstheme="minorHAnsi"/>
        </w:rPr>
        <w:t>,</w:t>
      </w:r>
      <w:r w:rsidR="00E601E2" w:rsidRPr="00E32776">
        <w:rPr>
          <w:rFonts w:cstheme="minorHAnsi"/>
        </w:rPr>
        <w:t xml:space="preserve"> </w:t>
      </w:r>
      <w:r w:rsidR="006342BC" w:rsidRPr="00E32776">
        <w:rPr>
          <w:rFonts w:cstheme="minorHAnsi"/>
        </w:rPr>
        <w:t>2013</w:t>
      </w:r>
      <w:r w:rsidR="00DE0B2D" w:rsidRPr="00E32776">
        <w:rPr>
          <w:rFonts w:cstheme="minorHAnsi"/>
        </w:rPr>
        <w:t>)</w:t>
      </w:r>
      <w:r w:rsidR="006342BC" w:rsidRPr="00E32776">
        <w:rPr>
          <w:rFonts w:cstheme="minorHAnsi"/>
        </w:rPr>
        <w:t xml:space="preserve"> settings, and the region’s recent (Holocene) glacial history</w:t>
      </w:r>
      <w:r w:rsidR="00E601E2" w:rsidRPr="00E32776">
        <w:rPr>
          <w:rFonts w:cstheme="minorHAnsi"/>
        </w:rPr>
        <w:t xml:space="preserve"> </w:t>
      </w:r>
      <w:r w:rsidR="00DE0B2D" w:rsidRPr="00E32776">
        <w:rPr>
          <w:rFonts w:cstheme="minorHAnsi"/>
        </w:rPr>
        <w:t>(</w:t>
      </w:r>
      <w:r w:rsidR="006342BC" w:rsidRPr="00E32776">
        <w:rPr>
          <w:rFonts w:cstheme="minorHAnsi"/>
        </w:rPr>
        <w:t>Siegert</w:t>
      </w:r>
      <w:r w:rsidR="00E601E2" w:rsidRPr="00E32776">
        <w:rPr>
          <w:rFonts w:cstheme="minorHAnsi"/>
        </w:rPr>
        <w:t xml:space="preserve"> </w:t>
      </w:r>
      <w:r w:rsidR="00DE0B2D" w:rsidRPr="00E32776">
        <w:rPr>
          <w:rFonts w:cstheme="minorHAnsi"/>
        </w:rPr>
        <w:t>and others</w:t>
      </w:r>
      <w:r w:rsidR="006342BC" w:rsidRPr="00E32776">
        <w:rPr>
          <w:rFonts w:cstheme="minorHAnsi"/>
        </w:rPr>
        <w:t>,</w:t>
      </w:r>
      <w:r w:rsidR="00DE0B2D" w:rsidRPr="00E32776">
        <w:rPr>
          <w:rFonts w:cstheme="minorHAnsi"/>
        </w:rPr>
        <w:t xml:space="preserve"> </w:t>
      </w:r>
      <w:r w:rsidR="006342BC" w:rsidRPr="00E32776">
        <w:rPr>
          <w:rFonts w:cstheme="minorHAnsi"/>
        </w:rPr>
        <w:t>2013</w:t>
      </w:r>
      <w:r w:rsidR="00DE0B2D" w:rsidRPr="00E32776">
        <w:rPr>
          <w:rFonts w:cstheme="minorHAnsi"/>
        </w:rPr>
        <w:t>)</w:t>
      </w:r>
      <w:r w:rsidR="00F772F4" w:rsidRPr="00E32776">
        <w:rPr>
          <w:rFonts w:cstheme="minorHAnsi"/>
        </w:rPr>
        <w:t>.</w:t>
      </w:r>
      <w:r w:rsidR="006342BC" w:rsidRPr="00E32776">
        <w:rPr>
          <w:rFonts w:cstheme="minorHAnsi"/>
        </w:rPr>
        <w:t xml:space="preserve"> </w:t>
      </w:r>
      <w:r w:rsidR="000B6BA8" w:rsidRPr="00E32776">
        <w:rPr>
          <w:rFonts w:cstheme="minorHAnsi"/>
        </w:rPr>
        <w:t>The BAS radar is a</w:t>
      </w:r>
      <w:r w:rsidR="000B6BA8" w:rsidRPr="00E32776">
        <w:rPr>
          <w:rFonts w:ascii="Calibri" w:hAnsi="Calibri"/>
          <w:lang w:eastAsia="en-GB"/>
        </w:rPr>
        <w:t xml:space="preserve"> coherent system with a carrier frequency of 150MHz, a bandwidth of 12MHz,</w:t>
      </w:r>
      <w:r w:rsidR="00BC34BC" w:rsidRPr="00E32776">
        <w:rPr>
          <w:rFonts w:ascii="Calibri" w:hAnsi="Calibri"/>
          <w:lang w:eastAsia="en-GB"/>
        </w:rPr>
        <w:t xml:space="preserve"> and acquires</w:t>
      </w:r>
      <w:r w:rsidR="000B6BA8" w:rsidRPr="00E32776">
        <w:rPr>
          <w:rFonts w:ascii="Calibri" w:hAnsi="Calibri"/>
          <w:lang w:eastAsia="en-GB"/>
        </w:rPr>
        <w:t xml:space="preserve"> waveforms at a rate of 312.5 Hz.</w:t>
      </w:r>
      <w:r w:rsidR="000B6BA8" w:rsidRPr="00E32776">
        <w:rPr>
          <w:rFonts w:cstheme="minorHAnsi"/>
        </w:rPr>
        <w:t xml:space="preserve"> </w:t>
      </w:r>
      <w:r w:rsidR="000D2F77" w:rsidRPr="00E32776">
        <w:rPr>
          <w:rFonts w:cstheme="minorHAnsi"/>
        </w:rPr>
        <w:t>These d</w:t>
      </w:r>
      <w:r w:rsidR="00592D2F" w:rsidRPr="00E32776">
        <w:rPr>
          <w:rFonts w:cstheme="minorHAnsi"/>
        </w:rPr>
        <w:t>ata have been supplemented by</w:t>
      </w:r>
      <w:r w:rsidR="000D2F77" w:rsidRPr="00E32776">
        <w:rPr>
          <w:rFonts w:cstheme="minorHAnsi"/>
        </w:rPr>
        <w:t xml:space="preserve"> </w:t>
      </w:r>
      <w:r w:rsidR="00430EA5" w:rsidRPr="00E32776">
        <w:rPr>
          <w:rFonts w:cstheme="minorHAnsi"/>
        </w:rPr>
        <w:t>those</w:t>
      </w:r>
      <w:r w:rsidR="000D2F77" w:rsidRPr="00E32776">
        <w:rPr>
          <w:rFonts w:cstheme="minorHAnsi"/>
        </w:rPr>
        <w:t xml:space="preserve"> acquired by </w:t>
      </w:r>
      <w:r w:rsidR="002C22D4" w:rsidRPr="00E32776">
        <w:rPr>
          <w:rFonts w:cstheme="minorHAnsi"/>
        </w:rPr>
        <w:t xml:space="preserve">the </w:t>
      </w:r>
      <w:r w:rsidR="008D28FC" w:rsidRPr="00E32776">
        <w:rPr>
          <w:rFonts w:cstheme="minorHAnsi"/>
        </w:rPr>
        <w:t xml:space="preserve">Center for the Remote Sensing of Ice Sheets (CReSIS) during </w:t>
      </w:r>
      <w:r w:rsidR="000D2F77" w:rsidRPr="00E32776">
        <w:rPr>
          <w:rFonts w:cstheme="minorHAnsi"/>
        </w:rPr>
        <w:t>the Operation Ice Bridge</w:t>
      </w:r>
      <w:r w:rsidR="00C22BB4" w:rsidRPr="00E32776">
        <w:rPr>
          <w:rFonts w:cstheme="minorHAnsi"/>
        </w:rPr>
        <w:t xml:space="preserve"> (OIB)</w:t>
      </w:r>
      <w:r w:rsidR="000D2F77" w:rsidRPr="00E32776">
        <w:rPr>
          <w:rFonts w:cstheme="minorHAnsi"/>
        </w:rPr>
        <w:t xml:space="preserve"> programme</w:t>
      </w:r>
      <w:r w:rsidR="003D5214" w:rsidRPr="00E32776">
        <w:rPr>
          <w:rFonts w:cstheme="minorHAnsi"/>
        </w:rPr>
        <w:t xml:space="preserve"> in 2012 and 2014. In 2012</w:t>
      </w:r>
      <w:r w:rsidR="00592D2F" w:rsidRPr="00E32776">
        <w:rPr>
          <w:rFonts w:cstheme="minorHAnsi"/>
        </w:rPr>
        <w:t xml:space="preserve"> </w:t>
      </w:r>
      <w:r w:rsidR="003D5214" w:rsidRPr="00E32776">
        <w:rPr>
          <w:rFonts w:cstheme="minorHAnsi"/>
        </w:rPr>
        <w:t xml:space="preserve">a radar profile was acquired, </w:t>
      </w:r>
      <w:r w:rsidR="00592D2F" w:rsidRPr="00E32776">
        <w:rPr>
          <w:rFonts w:cstheme="minorHAnsi"/>
        </w:rPr>
        <w:t xml:space="preserve">using a </w:t>
      </w:r>
      <w:r w:rsidR="003D5214" w:rsidRPr="00E32776">
        <w:rPr>
          <w:rFonts w:cstheme="minorHAnsi"/>
        </w:rPr>
        <w:t>system</w:t>
      </w:r>
      <w:r w:rsidR="00592D2F" w:rsidRPr="00E32776">
        <w:rPr>
          <w:rFonts w:cstheme="minorHAnsi"/>
        </w:rPr>
        <w:t xml:space="preserve"> operating at a center frequency of 195 MHz and bandwidth of 10 MHz in 2012 </w:t>
      </w:r>
      <w:r w:rsidR="00DE0B2D" w:rsidRPr="00E32776">
        <w:rPr>
          <w:rFonts w:cstheme="minorHAnsi"/>
        </w:rPr>
        <w:t>(</w:t>
      </w:r>
      <w:r w:rsidR="00592D2F" w:rsidRPr="00E32776">
        <w:rPr>
          <w:rFonts w:cstheme="minorHAnsi"/>
        </w:rPr>
        <w:t xml:space="preserve">Rodriguez-Morales </w:t>
      </w:r>
      <w:r w:rsidR="00DE0B2D" w:rsidRPr="00E32776">
        <w:rPr>
          <w:rFonts w:cstheme="minorHAnsi"/>
        </w:rPr>
        <w:t>and others</w:t>
      </w:r>
      <w:r w:rsidR="00592D2F" w:rsidRPr="00E32776">
        <w:rPr>
          <w:rFonts w:cstheme="minorHAnsi"/>
        </w:rPr>
        <w:t>, 2012</w:t>
      </w:r>
      <w:r w:rsidR="00DE0B2D" w:rsidRPr="00E32776">
        <w:rPr>
          <w:rFonts w:cstheme="minorHAnsi"/>
        </w:rPr>
        <w:t>)</w:t>
      </w:r>
      <w:r w:rsidR="00592D2F" w:rsidRPr="00E32776">
        <w:rPr>
          <w:rFonts w:cstheme="minorHAnsi"/>
        </w:rPr>
        <w:t xml:space="preserve">, along the main flow-axis of the IIS. In 2014 an upgraded radar with a bandwidth of 50 MHz was used to collect profiles upstream of the IIS </w:t>
      </w:r>
      <w:r w:rsidR="000F4C0C" w:rsidRPr="00E32776">
        <w:rPr>
          <w:rFonts w:cstheme="minorHAnsi"/>
        </w:rPr>
        <w:t>grounding line.</w:t>
      </w:r>
    </w:p>
    <w:p w14:paraId="57992F8B" w14:textId="64CC846B" w:rsidR="00170300" w:rsidRPr="00E32776" w:rsidRDefault="002A3EA7">
      <w:pPr>
        <w:rPr>
          <w:rFonts w:cstheme="minorHAnsi"/>
        </w:rPr>
      </w:pPr>
      <w:r w:rsidRPr="00E32776">
        <w:rPr>
          <w:rFonts w:cstheme="minorHAnsi"/>
        </w:rPr>
        <w:t>Surface ice ve</w:t>
      </w:r>
      <w:r w:rsidR="00AF7B19" w:rsidRPr="00E32776">
        <w:rPr>
          <w:rFonts w:cstheme="minorHAnsi"/>
        </w:rPr>
        <w:t>locities, derived from satellite</w:t>
      </w:r>
      <w:r w:rsidR="00792BAE" w:rsidRPr="00E32776">
        <w:rPr>
          <w:rFonts w:cstheme="minorHAnsi"/>
        </w:rPr>
        <w:t xml:space="preserve"> i</w:t>
      </w:r>
      <w:r w:rsidRPr="00E32776">
        <w:rPr>
          <w:rFonts w:cstheme="minorHAnsi"/>
        </w:rPr>
        <w:t>nterferometric synthetic aperture radar (</w:t>
      </w:r>
      <w:r w:rsidR="00170300" w:rsidRPr="00E32776">
        <w:rPr>
          <w:rFonts w:cstheme="minorHAnsi"/>
        </w:rPr>
        <w:t xml:space="preserve">InSAR) allow the flow structure of the IIS, its tributaries and its margins, to be located and quantified (Figure 1). The data reveal two unusual features about the flow of the IIS. First, the greatest ice velocities are not observed in the deepest regions of the Robin Subglacial Basin. Instead they occur over the northern half of the basin, adjacent to the BIR, making the northern shear margin particularly pronounced. Second, the </w:t>
      </w:r>
      <w:r w:rsidR="00D734C5">
        <w:rPr>
          <w:rFonts w:cstheme="minorHAnsi"/>
        </w:rPr>
        <w:t>trunk of the IIS</w:t>
      </w:r>
      <w:r w:rsidR="00170300" w:rsidRPr="00E32776">
        <w:rPr>
          <w:rFonts w:cstheme="minorHAnsi"/>
        </w:rPr>
        <w:t xml:space="preserve"> (</w:t>
      </w:r>
      <w:r w:rsidR="00D734C5">
        <w:rPr>
          <w:rFonts w:cstheme="minorHAnsi"/>
        </w:rPr>
        <w:t>in which maximum velocities occur</w:t>
      </w:r>
      <w:r w:rsidR="00170300" w:rsidRPr="00E32776">
        <w:rPr>
          <w:rFonts w:cstheme="minorHAnsi"/>
        </w:rPr>
        <w:t xml:space="preserve">) is located </w:t>
      </w:r>
      <w:r w:rsidR="00D734C5">
        <w:rPr>
          <w:rFonts w:cstheme="minorHAnsi"/>
        </w:rPr>
        <w:t>downstream of</w:t>
      </w:r>
      <w:r w:rsidR="00170300" w:rsidRPr="00E32776">
        <w:rPr>
          <w:rFonts w:cstheme="minorHAnsi"/>
        </w:rPr>
        <w:t xml:space="preserve"> the bifurcation of </w:t>
      </w:r>
      <w:r w:rsidR="00D734C5">
        <w:rPr>
          <w:rFonts w:cstheme="minorHAnsi"/>
        </w:rPr>
        <w:t>flow</w:t>
      </w:r>
      <w:r w:rsidR="00170300" w:rsidRPr="00E32776">
        <w:rPr>
          <w:rFonts w:cstheme="minorHAnsi"/>
        </w:rPr>
        <w:t xml:space="preserve"> around the </w:t>
      </w:r>
      <w:r w:rsidR="00D734C5">
        <w:rPr>
          <w:rFonts w:cstheme="minorHAnsi"/>
        </w:rPr>
        <w:t xml:space="preserve">south-eastern edge of </w:t>
      </w:r>
      <w:r w:rsidR="00170300" w:rsidRPr="00E32776">
        <w:rPr>
          <w:rFonts w:cstheme="minorHAnsi"/>
        </w:rPr>
        <w:t xml:space="preserve">BIR (Figure 1). These </w:t>
      </w:r>
      <w:r w:rsidR="00D734C5">
        <w:rPr>
          <w:rFonts w:cstheme="minorHAnsi"/>
        </w:rPr>
        <w:t>associations</w:t>
      </w:r>
      <w:r w:rsidR="00170300" w:rsidRPr="00E32776">
        <w:rPr>
          <w:rFonts w:cstheme="minorHAnsi"/>
        </w:rPr>
        <w:t xml:space="preserve"> underline the importance of the development and stability of the BIR to the organisation of regional ice-sheet flow.</w:t>
      </w:r>
    </w:p>
    <w:p w14:paraId="21712F4F" w14:textId="5BDA85E5" w:rsidR="00246E7E" w:rsidRPr="00E32776" w:rsidRDefault="003E716D">
      <w:pPr>
        <w:rPr>
          <w:rFonts w:cstheme="minorHAnsi"/>
          <w:highlight w:val="yellow"/>
        </w:rPr>
      </w:pPr>
      <w:r w:rsidRPr="00E32776">
        <w:rPr>
          <w:rFonts w:cstheme="minorHAnsi"/>
        </w:rPr>
        <w:lastRenderedPageBreak/>
        <w:t>Airborne gravity and magnetic data reveal that the</w:t>
      </w:r>
      <w:r w:rsidR="00207C6D" w:rsidRPr="00E32776">
        <w:rPr>
          <w:rFonts w:cstheme="minorHAnsi"/>
        </w:rPr>
        <w:t xml:space="preserve"> IIS</w:t>
      </w:r>
      <w:r w:rsidRPr="00E32776">
        <w:rPr>
          <w:rFonts w:cstheme="minorHAnsi"/>
        </w:rPr>
        <w:t xml:space="preserve"> onset occurs</w:t>
      </w:r>
      <w:r w:rsidR="00246E7E" w:rsidRPr="00E32776">
        <w:rPr>
          <w:rFonts w:cstheme="minorHAnsi"/>
        </w:rPr>
        <w:t xml:space="preserve"> </w:t>
      </w:r>
      <w:r w:rsidR="00166660" w:rsidRPr="00E32776">
        <w:rPr>
          <w:rFonts w:cstheme="minorHAnsi"/>
        </w:rPr>
        <w:t>over the</w:t>
      </w:r>
      <w:r w:rsidR="0054467F" w:rsidRPr="00E32776">
        <w:rPr>
          <w:rFonts w:cstheme="minorHAnsi"/>
        </w:rPr>
        <w:t xml:space="preserve"> recently discovered</w:t>
      </w:r>
      <w:r w:rsidR="00166660" w:rsidRPr="00E32776">
        <w:rPr>
          <w:rFonts w:cstheme="minorHAnsi"/>
        </w:rPr>
        <w:t xml:space="preserve"> Pagano S</w:t>
      </w:r>
      <w:r w:rsidR="00AF7B19" w:rsidRPr="00E32776">
        <w:rPr>
          <w:rFonts w:cstheme="minorHAnsi"/>
        </w:rPr>
        <w:t xml:space="preserve">hear </w:t>
      </w:r>
      <w:r w:rsidR="00166660" w:rsidRPr="00E32776">
        <w:rPr>
          <w:rFonts w:cstheme="minorHAnsi"/>
        </w:rPr>
        <w:t>Z</w:t>
      </w:r>
      <w:r w:rsidR="00AF7B19" w:rsidRPr="00E32776">
        <w:rPr>
          <w:rFonts w:cstheme="minorHAnsi"/>
        </w:rPr>
        <w:t>one</w:t>
      </w:r>
      <w:r w:rsidR="00E601E2" w:rsidRPr="00E32776">
        <w:rPr>
          <w:rFonts w:cstheme="minorHAnsi"/>
        </w:rPr>
        <w:t xml:space="preserve"> </w:t>
      </w:r>
      <w:r w:rsidR="00DE0B2D" w:rsidRPr="00E32776">
        <w:rPr>
          <w:rFonts w:cstheme="minorHAnsi"/>
        </w:rPr>
        <w:t>(</w:t>
      </w:r>
      <w:r w:rsidRPr="00E32776">
        <w:rPr>
          <w:rFonts w:cstheme="minorHAnsi"/>
        </w:rPr>
        <w:t>Jordan</w:t>
      </w:r>
      <w:r w:rsidR="00E601E2" w:rsidRPr="00E32776">
        <w:rPr>
          <w:rFonts w:cstheme="minorHAnsi"/>
        </w:rPr>
        <w:t xml:space="preserve"> </w:t>
      </w:r>
      <w:r w:rsidR="00DE0B2D" w:rsidRPr="00E32776">
        <w:rPr>
          <w:rFonts w:cstheme="minorHAnsi"/>
        </w:rPr>
        <w:t>and others</w:t>
      </w:r>
      <w:r w:rsidRPr="00E32776">
        <w:rPr>
          <w:rFonts w:cstheme="minorHAnsi"/>
        </w:rPr>
        <w:t>,</w:t>
      </w:r>
      <w:r w:rsidR="00E601E2" w:rsidRPr="00E32776">
        <w:rPr>
          <w:rFonts w:cstheme="minorHAnsi"/>
        </w:rPr>
        <w:t xml:space="preserve"> </w:t>
      </w:r>
      <w:r w:rsidRPr="00E32776">
        <w:rPr>
          <w:rFonts w:cstheme="minorHAnsi"/>
        </w:rPr>
        <w:t>2013</w:t>
      </w:r>
      <w:r w:rsidR="00DE0B2D" w:rsidRPr="00E32776">
        <w:rPr>
          <w:rFonts w:cstheme="minorHAnsi"/>
        </w:rPr>
        <w:t>)</w:t>
      </w:r>
      <w:r w:rsidR="009C1FFC" w:rsidRPr="00E32776">
        <w:rPr>
          <w:rFonts w:cstheme="minorHAnsi"/>
        </w:rPr>
        <w:t xml:space="preserve"> (Figure 1)</w:t>
      </w:r>
      <w:r w:rsidRPr="00E32776">
        <w:rPr>
          <w:rFonts w:cstheme="minorHAnsi"/>
        </w:rPr>
        <w:t xml:space="preserve">. The edge of the shear zone aligns </w:t>
      </w:r>
      <w:r w:rsidR="00F2076D" w:rsidRPr="00E32776">
        <w:rPr>
          <w:rFonts w:cstheme="minorHAnsi"/>
        </w:rPr>
        <w:t>with the downstream shear margins of the MIS</w:t>
      </w:r>
      <w:r w:rsidRPr="00E32776">
        <w:rPr>
          <w:rFonts w:cstheme="minorHAnsi"/>
        </w:rPr>
        <w:t xml:space="preserve">, </w:t>
      </w:r>
      <w:r w:rsidR="00F2076D" w:rsidRPr="00E32776">
        <w:rPr>
          <w:rFonts w:cstheme="minorHAnsi"/>
        </w:rPr>
        <w:t>making the position of this ice stream str</w:t>
      </w:r>
      <w:r w:rsidRPr="00E32776">
        <w:rPr>
          <w:rFonts w:cstheme="minorHAnsi"/>
        </w:rPr>
        <w:t>ikingly tectonically-controlled and, therefore, likely adding to its spatial stability.</w:t>
      </w:r>
      <w:r w:rsidR="00962405" w:rsidRPr="00E32776">
        <w:rPr>
          <w:rFonts w:cstheme="minorHAnsi"/>
        </w:rPr>
        <w:t xml:space="preserve"> The general flow direction of MIS is similar to that depicted in surface stripes across the BIR </w:t>
      </w:r>
      <w:r w:rsidR="00DE0B2D" w:rsidRPr="00E32776">
        <w:rPr>
          <w:rFonts w:cstheme="minorHAnsi"/>
        </w:rPr>
        <w:t>(</w:t>
      </w:r>
      <w:r w:rsidR="00962405" w:rsidRPr="00E32776">
        <w:rPr>
          <w:rFonts w:cstheme="minorHAnsi"/>
        </w:rPr>
        <w:t xml:space="preserve">Siegert </w:t>
      </w:r>
      <w:r w:rsidR="00DE0B2D" w:rsidRPr="00E32776">
        <w:rPr>
          <w:rFonts w:cstheme="minorHAnsi"/>
        </w:rPr>
        <w:t>and others</w:t>
      </w:r>
      <w:r w:rsidR="00962405" w:rsidRPr="00E32776">
        <w:rPr>
          <w:rFonts w:cstheme="minorHAnsi"/>
        </w:rPr>
        <w:t>, 2013</w:t>
      </w:r>
      <w:r w:rsidR="00DE0B2D" w:rsidRPr="00E32776">
        <w:rPr>
          <w:rFonts w:cstheme="minorHAnsi"/>
        </w:rPr>
        <w:t>)</w:t>
      </w:r>
      <w:r w:rsidR="00962405" w:rsidRPr="00E32776">
        <w:rPr>
          <w:rFonts w:cstheme="minorHAnsi"/>
        </w:rPr>
        <w:t xml:space="preserve">, which further supports MIS </w:t>
      </w:r>
      <w:r w:rsidR="00B25C5B" w:rsidRPr="00E32776">
        <w:rPr>
          <w:rFonts w:cstheme="minorHAnsi"/>
        </w:rPr>
        <w:t xml:space="preserve">flow-direction </w:t>
      </w:r>
      <w:r w:rsidR="00962405" w:rsidRPr="00E32776">
        <w:rPr>
          <w:rFonts w:cstheme="minorHAnsi"/>
        </w:rPr>
        <w:t>stability during recent</w:t>
      </w:r>
      <w:r w:rsidR="00685092">
        <w:rPr>
          <w:rFonts w:cstheme="minorHAnsi"/>
        </w:rPr>
        <w:t xml:space="preserve"> (Late Holocene)</w:t>
      </w:r>
      <w:r w:rsidR="00962405" w:rsidRPr="00E32776">
        <w:rPr>
          <w:rFonts w:cstheme="minorHAnsi"/>
        </w:rPr>
        <w:t xml:space="preserve"> regional ice-sheet change.</w:t>
      </w:r>
    </w:p>
    <w:p w14:paraId="0E30A306" w14:textId="3C35AD50" w:rsidR="00321238" w:rsidRPr="00E32776" w:rsidRDefault="00207C6D" w:rsidP="0085155A">
      <w:pPr>
        <w:rPr>
          <w:rFonts w:cstheme="minorHAnsi"/>
        </w:rPr>
      </w:pPr>
      <w:r w:rsidRPr="00E32776">
        <w:rPr>
          <w:rFonts w:cstheme="minorHAnsi"/>
        </w:rPr>
        <w:t xml:space="preserve">The </w:t>
      </w:r>
      <w:r w:rsidR="00685092">
        <w:rPr>
          <w:rFonts w:cstheme="minorHAnsi"/>
        </w:rPr>
        <w:t>trunk</w:t>
      </w:r>
      <w:r w:rsidR="00DD0513" w:rsidRPr="00E32776">
        <w:rPr>
          <w:rFonts w:cstheme="minorHAnsi"/>
        </w:rPr>
        <w:t xml:space="preserve"> of IIS</w:t>
      </w:r>
      <w:r w:rsidRPr="00E32776">
        <w:rPr>
          <w:rFonts w:cstheme="minorHAnsi"/>
        </w:rPr>
        <w:t xml:space="preserve"> is also</w:t>
      </w:r>
      <w:r w:rsidR="00246E7E" w:rsidRPr="00E32776">
        <w:rPr>
          <w:rFonts w:cstheme="minorHAnsi"/>
        </w:rPr>
        <w:t xml:space="preserve"> </w:t>
      </w:r>
      <w:r w:rsidR="00685092">
        <w:rPr>
          <w:rFonts w:cstheme="minorHAnsi"/>
        </w:rPr>
        <w:t>downstream of</w:t>
      </w:r>
      <w:r w:rsidR="00AF7B19" w:rsidRPr="00E32776">
        <w:rPr>
          <w:rFonts w:cstheme="minorHAnsi"/>
        </w:rPr>
        <w:t xml:space="preserve"> a</w:t>
      </w:r>
      <w:r w:rsidR="00CD30EF" w:rsidRPr="00E32776">
        <w:rPr>
          <w:rFonts w:cstheme="minorHAnsi"/>
        </w:rPr>
        <w:t>n</w:t>
      </w:r>
      <w:r w:rsidR="00AF7B19" w:rsidRPr="00E32776">
        <w:rPr>
          <w:rFonts w:cstheme="minorHAnsi"/>
        </w:rPr>
        <w:t xml:space="preserve"> ‘active’ subglacial lake</w:t>
      </w:r>
      <w:r w:rsidR="000052F7" w:rsidRPr="00E32776">
        <w:rPr>
          <w:rFonts w:cstheme="minorHAnsi"/>
        </w:rPr>
        <w:t>, named Institute E1</w:t>
      </w:r>
      <w:r w:rsidRPr="00E32776">
        <w:rPr>
          <w:rFonts w:cstheme="minorHAnsi"/>
        </w:rPr>
        <w:t xml:space="preserve">, which </w:t>
      </w:r>
      <w:r w:rsidR="00255DA2" w:rsidRPr="00E32776">
        <w:rPr>
          <w:rFonts w:cstheme="minorHAnsi"/>
        </w:rPr>
        <w:t xml:space="preserve">was detected </w:t>
      </w:r>
      <w:r w:rsidR="000052F7" w:rsidRPr="00E32776">
        <w:rPr>
          <w:rFonts w:cstheme="minorHAnsi"/>
        </w:rPr>
        <w:t xml:space="preserve">by </w:t>
      </w:r>
      <w:r w:rsidR="00255DA2" w:rsidRPr="00E32776">
        <w:rPr>
          <w:rFonts w:cstheme="minorHAnsi"/>
        </w:rPr>
        <w:t xml:space="preserve">5 pairs of repeat </w:t>
      </w:r>
      <w:r w:rsidR="000052F7" w:rsidRPr="00E32776">
        <w:rPr>
          <w:rFonts w:cstheme="minorHAnsi"/>
        </w:rPr>
        <w:t xml:space="preserve">track </w:t>
      </w:r>
      <w:r w:rsidR="00255DA2" w:rsidRPr="00E32776">
        <w:rPr>
          <w:rFonts w:cstheme="minorHAnsi"/>
        </w:rPr>
        <w:t xml:space="preserve">ICESat </w:t>
      </w:r>
      <w:r w:rsidR="000052F7" w:rsidRPr="00E32776">
        <w:rPr>
          <w:rFonts w:cstheme="minorHAnsi"/>
        </w:rPr>
        <w:t xml:space="preserve">ice-surface elevation </w:t>
      </w:r>
      <w:r w:rsidR="005D7AAD" w:rsidRPr="00E32776">
        <w:rPr>
          <w:rFonts w:cstheme="minorHAnsi"/>
        </w:rPr>
        <w:t>measurements</w:t>
      </w:r>
      <w:r w:rsidR="000052F7" w:rsidRPr="00E32776">
        <w:rPr>
          <w:rFonts w:cstheme="minorHAnsi"/>
        </w:rPr>
        <w:t xml:space="preserve">, revealing </w:t>
      </w:r>
      <w:r w:rsidRPr="00E32776">
        <w:rPr>
          <w:rFonts w:cstheme="minorHAnsi"/>
        </w:rPr>
        <w:t xml:space="preserve">that </w:t>
      </w:r>
      <w:r w:rsidR="000052F7" w:rsidRPr="00E32776">
        <w:rPr>
          <w:rFonts w:cstheme="minorHAnsi"/>
        </w:rPr>
        <w:t>the lake</w:t>
      </w:r>
      <w:r w:rsidR="00255DA2" w:rsidRPr="00E32776">
        <w:rPr>
          <w:rFonts w:cstheme="minorHAnsi"/>
        </w:rPr>
        <w:t xml:space="preserve"> ‘filled’ by ~0.5 km</w:t>
      </w:r>
      <w:r w:rsidR="00255DA2" w:rsidRPr="00E32776">
        <w:rPr>
          <w:rFonts w:cstheme="minorHAnsi"/>
          <w:vertAlign w:val="superscript"/>
        </w:rPr>
        <w:t>3</w:t>
      </w:r>
      <w:r w:rsidRPr="00E32776">
        <w:rPr>
          <w:rFonts w:cstheme="minorHAnsi"/>
        </w:rPr>
        <w:t xml:space="preserve"> between October</w:t>
      </w:r>
      <w:r w:rsidR="00255DA2" w:rsidRPr="00E32776">
        <w:rPr>
          <w:rFonts w:cstheme="minorHAnsi"/>
        </w:rPr>
        <w:t xml:space="preserve"> 2003 and March 2008</w:t>
      </w:r>
      <w:r w:rsidR="00E601E2" w:rsidRPr="00E32776">
        <w:rPr>
          <w:rFonts w:cstheme="minorHAnsi"/>
        </w:rPr>
        <w:t xml:space="preserve"> </w:t>
      </w:r>
      <w:r w:rsidR="00DE0B2D" w:rsidRPr="00E32776">
        <w:rPr>
          <w:rFonts w:cstheme="minorHAnsi"/>
        </w:rPr>
        <w:t>(</w:t>
      </w:r>
      <w:r w:rsidR="008F25E1" w:rsidRPr="00E32776">
        <w:rPr>
          <w:rFonts w:cstheme="minorHAnsi"/>
        </w:rPr>
        <w:t>Smith</w:t>
      </w:r>
      <w:r w:rsidR="00E601E2" w:rsidRPr="00E32776">
        <w:rPr>
          <w:rFonts w:cstheme="minorHAnsi"/>
        </w:rPr>
        <w:t xml:space="preserve"> </w:t>
      </w:r>
      <w:r w:rsidR="00DE0B2D" w:rsidRPr="00E32776">
        <w:rPr>
          <w:rFonts w:cstheme="minorHAnsi"/>
        </w:rPr>
        <w:t>and others</w:t>
      </w:r>
      <w:r w:rsidR="008F25E1" w:rsidRPr="00E32776">
        <w:rPr>
          <w:rFonts w:cstheme="minorHAnsi"/>
        </w:rPr>
        <w:t>,</w:t>
      </w:r>
      <w:r w:rsidR="00E601E2" w:rsidRPr="00E32776">
        <w:rPr>
          <w:rFonts w:cstheme="minorHAnsi"/>
        </w:rPr>
        <w:t xml:space="preserve"> </w:t>
      </w:r>
      <w:r w:rsidR="008F25E1" w:rsidRPr="00E32776">
        <w:rPr>
          <w:rFonts w:cstheme="minorHAnsi"/>
        </w:rPr>
        <w:t>2009</w:t>
      </w:r>
      <w:r w:rsidR="00DE0B2D" w:rsidRPr="00E32776">
        <w:rPr>
          <w:rFonts w:cstheme="minorHAnsi"/>
        </w:rPr>
        <w:t>)</w:t>
      </w:r>
      <w:r w:rsidR="00C22BB4" w:rsidRPr="00E32776">
        <w:rPr>
          <w:rFonts w:cstheme="minorHAnsi"/>
        </w:rPr>
        <w:t xml:space="preserve"> (Figure 1)</w:t>
      </w:r>
      <w:r w:rsidR="00255DA2" w:rsidRPr="00E32776">
        <w:rPr>
          <w:rFonts w:cstheme="minorHAnsi"/>
        </w:rPr>
        <w:t xml:space="preserve">. </w:t>
      </w:r>
      <w:r w:rsidR="00CD30EF" w:rsidRPr="00E32776">
        <w:rPr>
          <w:rFonts w:cstheme="minorHAnsi"/>
        </w:rPr>
        <w:t xml:space="preserve">Institute E1 is one of the largest </w:t>
      </w:r>
      <w:r w:rsidR="005D7AAD" w:rsidRPr="00E32776">
        <w:rPr>
          <w:rFonts w:cstheme="minorHAnsi"/>
        </w:rPr>
        <w:t xml:space="preserve">(by area) </w:t>
      </w:r>
      <w:r w:rsidR="00CD30EF" w:rsidRPr="00E32776">
        <w:rPr>
          <w:rFonts w:cstheme="minorHAnsi"/>
        </w:rPr>
        <w:t xml:space="preserve">of such </w:t>
      </w:r>
      <w:r w:rsidR="00263070" w:rsidRPr="00E32776">
        <w:rPr>
          <w:rFonts w:cstheme="minorHAnsi"/>
        </w:rPr>
        <w:t xml:space="preserve">‘active’ </w:t>
      </w:r>
      <w:r w:rsidR="00CD30EF" w:rsidRPr="00E32776">
        <w:rPr>
          <w:rFonts w:cstheme="minorHAnsi"/>
        </w:rPr>
        <w:t xml:space="preserve">lakes </w:t>
      </w:r>
      <w:r w:rsidR="00DE0B2D" w:rsidRPr="00E32776">
        <w:rPr>
          <w:rFonts w:cstheme="minorHAnsi"/>
        </w:rPr>
        <w:t>(</w:t>
      </w:r>
      <w:r w:rsidR="00CD30EF" w:rsidRPr="00E32776">
        <w:rPr>
          <w:rFonts w:cstheme="minorHAnsi"/>
        </w:rPr>
        <w:t xml:space="preserve">Smith </w:t>
      </w:r>
      <w:r w:rsidR="00DE0B2D" w:rsidRPr="00E32776">
        <w:rPr>
          <w:rFonts w:cstheme="minorHAnsi"/>
        </w:rPr>
        <w:t>and others</w:t>
      </w:r>
      <w:r w:rsidR="00CD30EF" w:rsidRPr="00E32776">
        <w:rPr>
          <w:rFonts w:cstheme="minorHAnsi"/>
        </w:rPr>
        <w:t>, 2009</w:t>
      </w:r>
      <w:r w:rsidR="00DE0B2D" w:rsidRPr="00E32776">
        <w:rPr>
          <w:rFonts w:cstheme="minorHAnsi"/>
        </w:rPr>
        <w:t>)</w:t>
      </w:r>
      <w:r w:rsidR="00CD30EF" w:rsidRPr="00E32776">
        <w:rPr>
          <w:rFonts w:cstheme="minorHAnsi"/>
        </w:rPr>
        <w:t xml:space="preserve">, although estimates of its volume are low, due to relatively small ice elevation changes observed over it. </w:t>
      </w:r>
      <w:r w:rsidR="0085155A" w:rsidRPr="00E32776">
        <w:rPr>
          <w:rFonts w:cstheme="minorHAnsi"/>
        </w:rPr>
        <w:t>As in many other ‘active</w:t>
      </w:r>
      <w:r w:rsidR="00263070" w:rsidRPr="00E32776">
        <w:rPr>
          <w:rFonts w:cstheme="minorHAnsi"/>
        </w:rPr>
        <w:t>’ subglacial lakes</w:t>
      </w:r>
      <w:r w:rsidR="0085155A" w:rsidRPr="00E32776">
        <w:rPr>
          <w:rFonts w:cstheme="minorHAnsi"/>
        </w:rPr>
        <w:t xml:space="preserve"> radar data reveal a lack of</w:t>
      </w:r>
      <w:r w:rsidR="00255DA2" w:rsidRPr="00E32776">
        <w:rPr>
          <w:rFonts w:cstheme="minorHAnsi"/>
        </w:rPr>
        <w:t xml:space="preserve"> evidence </w:t>
      </w:r>
      <w:r w:rsidR="0085155A" w:rsidRPr="00E32776">
        <w:rPr>
          <w:rFonts w:cstheme="minorHAnsi"/>
        </w:rPr>
        <w:t xml:space="preserve">for </w:t>
      </w:r>
      <w:r w:rsidRPr="00E32776">
        <w:rPr>
          <w:rFonts w:cstheme="minorHAnsi"/>
        </w:rPr>
        <w:t xml:space="preserve">the </w:t>
      </w:r>
      <w:r w:rsidR="0085155A" w:rsidRPr="00E32776">
        <w:rPr>
          <w:rFonts w:cstheme="minorHAnsi"/>
        </w:rPr>
        <w:t xml:space="preserve">deep pooled water that is known to exist in </w:t>
      </w:r>
      <w:r w:rsidRPr="00E32776">
        <w:rPr>
          <w:rFonts w:cstheme="minorHAnsi"/>
        </w:rPr>
        <w:t xml:space="preserve">lakes </w:t>
      </w:r>
      <w:r w:rsidR="00263070" w:rsidRPr="00E32776">
        <w:rPr>
          <w:rFonts w:cstheme="minorHAnsi"/>
        </w:rPr>
        <w:t>beneath</w:t>
      </w:r>
      <w:r w:rsidRPr="00E32776">
        <w:rPr>
          <w:rFonts w:cstheme="minorHAnsi"/>
        </w:rPr>
        <w:t xml:space="preserve"> the centre of the ice sheet, such as </w:t>
      </w:r>
      <w:r w:rsidR="00255DA2" w:rsidRPr="00E32776">
        <w:rPr>
          <w:rFonts w:cstheme="minorHAnsi"/>
        </w:rPr>
        <w:t>Lake Ellsworth</w:t>
      </w:r>
      <w:r w:rsidR="00E601E2" w:rsidRPr="00E32776">
        <w:rPr>
          <w:rFonts w:cstheme="minorHAnsi"/>
        </w:rPr>
        <w:t xml:space="preserve"> </w:t>
      </w:r>
      <w:r w:rsidR="00DE0B2D" w:rsidRPr="00E32776">
        <w:rPr>
          <w:rFonts w:cstheme="minorHAnsi"/>
        </w:rPr>
        <w:t>(</w:t>
      </w:r>
      <w:r w:rsidR="005D7AAD" w:rsidRPr="00E32776">
        <w:rPr>
          <w:rFonts w:cstheme="minorHAnsi"/>
        </w:rPr>
        <w:t xml:space="preserve">Siegert and others, 2004; </w:t>
      </w:r>
      <w:r w:rsidR="0085155A" w:rsidRPr="00E32776">
        <w:rPr>
          <w:rFonts w:cstheme="minorHAnsi"/>
        </w:rPr>
        <w:t>Woodward</w:t>
      </w:r>
      <w:r w:rsidR="00E601E2" w:rsidRPr="00E32776">
        <w:rPr>
          <w:rFonts w:cstheme="minorHAnsi"/>
        </w:rPr>
        <w:t xml:space="preserve"> </w:t>
      </w:r>
      <w:r w:rsidR="00DE0B2D" w:rsidRPr="00E32776">
        <w:rPr>
          <w:rFonts w:cstheme="minorHAnsi"/>
        </w:rPr>
        <w:t>and others</w:t>
      </w:r>
      <w:r w:rsidR="0085155A" w:rsidRPr="00E32776">
        <w:rPr>
          <w:rFonts w:cstheme="minorHAnsi"/>
        </w:rPr>
        <w:t>,</w:t>
      </w:r>
      <w:r w:rsidR="00E601E2" w:rsidRPr="00E32776">
        <w:rPr>
          <w:rFonts w:cstheme="minorHAnsi"/>
        </w:rPr>
        <w:t xml:space="preserve"> </w:t>
      </w:r>
      <w:r w:rsidR="0085155A" w:rsidRPr="00E32776">
        <w:rPr>
          <w:rFonts w:cstheme="minorHAnsi"/>
        </w:rPr>
        <w:t>2010</w:t>
      </w:r>
      <w:r w:rsidR="00DE0B2D" w:rsidRPr="00E32776">
        <w:rPr>
          <w:rFonts w:cstheme="minorHAnsi"/>
        </w:rPr>
        <w:t>)</w:t>
      </w:r>
      <w:r w:rsidR="0085155A" w:rsidRPr="00E32776">
        <w:rPr>
          <w:rFonts w:cstheme="minorHAnsi"/>
        </w:rPr>
        <w:t>. While the absence of evidence has led to a debate on the true nature of ‘active’ subglacial lakes</w:t>
      </w:r>
      <w:r w:rsidR="00E601E2" w:rsidRPr="00E32776">
        <w:rPr>
          <w:rFonts w:cstheme="minorHAnsi"/>
        </w:rPr>
        <w:t xml:space="preserve"> </w:t>
      </w:r>
      <w:r w:rsidR="00DE0B2D" w:rsidRPr="00E32776">
        <w:rPr>
          <w:rFonts w:cstheme="minorHAnsi"/>
        </w:rPr>
        <w:t>(</w:t>
      </w:r>
      <w:r w:rsidR="0085155A" w:rsidRPr="00E32776">
        <w:rPr>
          <w:rFonts w:cstheme="minorHAnsi"/>
        </w:rPr>
        <w:t>Siegert</w:t>
      </w:r>
      <w:r w:rsidR="00E601E2" w:rsidRPr="00E32776">
        <w:rPr>
          <w:rFonts w:cstheme="minorHAnsi"/>
        </w:rPr>
        <w:t xml:space="preserve"> </w:t>
      </w:r>
      <w:r w:rsidR="00DE0B2D" w:rsidRPr="00E32776">
        <w:rPr>
          <w:rFonts w:cstheme="minorHAnsi"/>
        </w:rPr>
        <w:t>and others</w:t>
      </w:r>
      <w:r w:rsidR="0085155A" w:rsidRPr="00E32776">
        <w:rPr>
          <w:rFonts w:cstheme="minorHAnsi"/>
        </w:rPr>
        <w:t>,</w:t>
      </w:r>
      <w:r w:rsidR="000D7435" w:rsidRPr="00E32776">
        <w:rPr>
          <w:rFonts w:cstheme="minorHAnsi"/>
        </w:rPr>
        <w:t xml:space="preserve"> </w:t>
      </w:r>
      <w:r w:rsidR="0085155A" w:rsidRPr="00E32776">
        <w:rPr>
          <w:rFonts w:cstheme="minorHAnsi"/>
        </w:rPr>
        <w:t>2014</w:t>
      </w:r>
      <w:r w:rsidR="00AA359E" w:rsidRPr="00E32776">
        <w:rPr>
          <w:rFonts w:cstheme="minorHAnsi"/>
        </w:rPr>
        <w:t>;</w:t>
      </w:r>
      <w:r w:rsidR="00E601E2" w:rsidRPr="00E32776">
        <w:rPr>
          <w:rFonts w:cstheme="minorHAnsi"/>
        </w:rPr>
        <w:t xml:space="preserve"> </w:t>
      </w:r>
      <w:r w:rsidR="00AA359E" w:rsidRPr="00E32776">
        <w:rPr>
          <w:rFonts w:cstheme="minorHAnsi"/>
        </w:rPr>
        <w:t>Wright</w:t>
      </w:r>
      <w:r w:rsidR="00E601E2" w:rsidRPr="00E32776">
        <w:rPr>
          <w:rFonts w:cstheme="minorHAnsi"/>
        </w:rPr>
        <w:t xml:space="preserve"> </w:t>
      </w:r>
      <w:r w:rsidR="00DE0B2D" w:rsidRPr="00E32776">
        <w:rPr>
          <w:rFonts w:cstheme="minorHAnsi"/>
        </w:rPr>
        <w:t>and others</w:t>
      </w:r>
      <w:r w:rsidR="00E601E2" w:rsidRPr="00E32776">
        <w:rPr>
          <w:rFonts w:cstheme="minorHAnsi"/>
        </w:rPr>
        <w:t xml:space="preserve">, </w:t>
      </w:r>
      <w:r w:rsidR="00CD6194" w:rsidRPr="00E32776">
        <w:rPr>
          <w:rFonts w:cstheme="minorHAnsi"/>
        </w:rPr>
        <w:t xml:space="preserve">2012, </w:t>
      </w:r>
      <w:r w:rsidR="00AA359E" w:rsidRPr="00E32776">
        <w:rPr>
          <w:rFonts w:cstheme="minorHAnsi"/>
        </w:rPr>
        <w:t>2014</w:t>
      </w:r>
      <w:r w:rsidR="00685092">
        <w:rPr>
          <w:rFonts w:cstheme="minorHAnsi"/>
        </w:rPr>
        <w:t>; Siegert and others, 2016</w:t>
      </w:r>
      <w:r w:rsidR="00DE0B2D" w:rsidRPr="00E32776">
        <w:rPr>
          <w:rFonts w:cstheme="minorHAnsi"/>
        </w:rPr>
        <w:t>)</w:t>
      </w:r>
      <w:r w:rsidR="00162A43" w:rsidRPr="00E32776">
        <w:rPr>
          <w:rFonts w:cstheme="minorHAnsi"/>
        </w:rPr>
        <w:t>, including whether they should be referred to as ‘lakes’ at all,</w:t>
      </w:r>
      <w:r w:rsidR="00255DA2" w:rsidRPr="00E32776">
        <w:rPr>
          <w:rFonts w:cstheme="minorHAnsi"/>
        </w:rPr>
        <w:t xml:space="preserve"> the surface </w:t>
      </w:r>
      <w:r w:rsidR="00162A43" w:rsidRPr="00E32776">
        <w:rPr>
          <w:rFonts w:cstheme="minorHAnsi"/>
        </w:rPr>
        <w:t xml:space="preserve">elevation </w:t>
      </w:r>
      <w:r w:rsidR="00255DA2" w:rsidRPr="00E32776">
        <w:rPr>
          <w:rFonts w:cstheme="minorHAnsi"/>
        </w:rPr>
        <w:t>changes detected are likely to be due to subglacial w</w:t>
      </w:r>
      <w:r w:rsidR="0085155A" w:rsidRPr="00E32776">
        <w:rPr>
          <w:rFonts w:cstheme="minorHAnsi"/>
        </w:rPr>
        <w:t xml:space="preserve">ater flow and, thus, they </w:t>
      </w:r>
      <w:r w:rsidR="00576DA2" w:rsidRPr="00E32776">
        <w:rPr>
          <w:rFonts w:cstheme="minorHAnsi"/>
        </w:rPr>
        <w:t>may</w:t>
      </w:r>
      <w:r w:rsidR="0085155A" w:rsidRPr="00E32776">
        <w:rPr>
          <w:rFonts w:cstheme="minorHAnsi"/>
        </w:rPr>
        <w:t xml:space="preserve"> be</w:t>
      </w:r>
      <w:r w:rsidR="00255DA2" w:rsidRPr="00E32776">
        <w:rPr>
          <w:rFonts w:cstheme="minorHAnsi"/>
        </w:rPr>
        <w:t xml:space="preserve"> conduits</w:t>
      </w:r>
      <w:r w:rsidR="008F25E1" w:rsidRPr="00E32776">
        <w:rPr>
          <w:rFonts w:cstheme="minorHAnsi"/>
        </w:rPr>
        <w:t xml:space="preserve"> </w:t>
      </w:r>
      <w:r w:rsidR="00DB52A9" w:rsidRPr="00E32776">
        <w:rPr>
          <w:rFonts w:cstheme="minorHAnsi"/>
        </w:rPr>
        <w:t>and/</w:t>
      </w:r>
      <w:r w:rsidR="009F0B47" w:rsidRPr="00E32776">
        <w:rPr>
          <w:rFonts w:cstheme="minorHAnsi"/>
        </w:rPr>
        <w:t>or ephemeral stores</w:t>
      </w:r>
      <w:r w:rsidR="00162A43" w:rsidRPr="00E32776">
        <w:rPr>
          <w:rFonts w:cstheme="minorHAnsi"/>
        </w:rPr>
        <w:t xml:space="preserve"> of water</w:t>
      </w:r>
      <w:r w:rsidR="00300516" w:rsidRPr="00E32776">
        <w:rPr>
          <w:rFonts w:cstheme="minorHAnsi"/>
        </w:rPr>
        <w:t xml:space="preserve"> </w:t>
      </w:r>
      <w:r w:rsidR="008F25E1" w:rsidRPr="00E32776">
        <w:rPr>
          <w:rFonts w:cstheme="minorHAnsi"/>
        </w:rPr>
        <w:t>between the upstream catchment and the</w:t>
      </w:r>
      <w:r w:rsidR="00255DA2" w:rsidRPr="00E32776">
        <w:rPr>
          <w:rFonts w:cstheme="minorHAnsi"/>
        </w:rPr>
        <w:t xml:space="preserve"> </w:t>
      </w:r>
      <w:r w:rsidR="008F25E1" w:rsidRPr="00E32776">
        <w:rPr>
          <w:rFonts w:cstheme="minorHAnsi"/>
        </w:rPr>
        <w:t>ice stream</w:t>
      </w:r>
      <w:r w:rsidR="00255DA2" w:rsidRPr="00E32776">
        <w:rPr>
          <w:rFonts w:cstheme="minorHAnsi"/>
        </w:rPr>
        <w:t>.</w:t>
      </w:r>
      <w:r w:rsidR="000052F7" w:rsidRPr="00E32776">
        <w:rPr>
          <w:rFonts w:cstheme="minorHAnsi"/>
        </w:rPr>
        <w:t xml:space="preserve"> </w:t>
      </w:r>
      <w:r w:rsidR="009C439E" w:rsidRPr="00E32776">
        <w:rPr>
          <w:rFonts w:cstheme="minorHAnsi"/>
        </w:rPr>
        <w:t xml:space="preserve">The association between Institute E1 and </w:t>
      </w:r>
      <w:r w:rsidR="00954225">
        <w:rPr>
          <w:rFonts w:cstheme="minorHAnsi"/>
        </w:rPr>
        <w:t>the trunk flow of IIS downstream</w:t>
      </w:r>
      <w:r w:rsidR="009C439E" w:rsidRPr="00E32776">
        <w:rPr>
          <w:rFonts w:cstheme="minorHAnsi"/>
        </w:rPr>
        <w:t xml:space="preserve"> </w:t>
      </w:r>
      <w:r w:rsidR="00627E35" w:rsidRPr="00E32776">
        <w:rPr>
          <w:rFonts w:cstheme="minorHAnsi"/>
        </w:rPr>
        <w:t>points to</w:t>
      </w:r>
      <w:r w:rsidR="009C439E" w:rsidRPr="00E32776">
        <w:rPr>
          <w:rFonts w:cstheme="minorHAnsi"/>
        </w:rPr>
        <w:t xml:space="preserve"> a hydrological control on enhanced ice flow, similar to as has been reported at the heads of several other ice streams</w:t>
      </w:r>
      <w:r w:rsidR="00E601E2" w:rsidRPr="00E32776">
        <w:rPr>
          <w:rFonts w:cstheme="minorHAnsi"/>
        </w:rPr>
        <w:t xml:space="preserve"> </w:t>
      </w:r>
      <w:r w:rsidR="00DE0B2D" w:rsidRPr="00E32776">
        <w:rPr>
          <w:rFonts w:cstheme="minorHAnsi"/>
        </w:rPr>
        <w:t>(</w:t>
      </w:r>
      <w:r w:rsidR="009C439E" w:rsidRPr="00E32776">
        <w:rPr>
          <w:rFonts w:cstheme="minorHAnsi"/>
        </w:rPr>
        <w:t>Siegert</w:t>
      </w:r>
      <w:r w:rsidR="00E601E2" w:rsidRPr="00E32776">
        <w:rPr>
          <w:rFonts w:cstheme="minorHAnsi"/>
        </w:rPr>
        <w:t xml:space="preserve"> </w:t>
      </w:r>
      <w:r w:rsidR="009C439E" w:rsidRPr="00E32776">
        <w:rPr>
          <w:rFonts w:cstheme="minorHAnsi"/>
        </w:rPr>
        <w:t>and</w:t>
      </w:r>
      <w:r w:rsidR="00E601E2" w:rsidRPr="00E32776">
        <w:rPr>
          <w:rFonts w:cstheme="minorHAnsi"/>
        </w:rPr>
        <w:t xml:space="preserve"> </w:t>
      </w:r>
      <w:r w:rsidR="009C439E" w:rsidRPr="00E32776">
        <w:rPr>
          <w:rFonts w:cstheme="minorHAnsi"/>
        </w:rPr>
        <w:t>Bamber,</w:t>
      </w:r>
      <w:r w:rsidR="00E601E2" w:rsidRPr="00E32776">
        <w:rPr>
          <w:rFonts w:cstheme="minorHAnsi"/>
        </w:rPr>
        <w:t xml:space="preserve"> </w:t>
      </w:r>
      <w:r w:rsidR="009C439E" w:rsidRPr="00E32776">
        <w:rPr>
          <w:rFonts w:cstheme="minorHAnsi"/>
        </w:rPr>
        <w:t>2000;</w:t>
      </w:r>
      <w:r w:rsidR="00E601E2" w:rsidRPr="00E32776">
        <w:rPr>
          <w:rFonts w:cstheme="minorHAnsi"/>
        </w:rPr>
        <w:t xml:space="preserve"> </w:t>
      </w:r>
      <w:r w:rsidR="009C439E" w:rsidRPr="00E32776">
        <w:rPr>
          <w:rFonts w:cstheme="minorHAnsi"/>
        </w:rPr>
        <w:t>Bell</w:t>
      </w:r>
      <w:r w:rsidR="00E601E2" w:rsidRPr="00E32776">
        <w:rPr>
          <w:rFonts w:cstheme="minorHAnsi"/>
        </w:rPr>
        <w:t xml:space="preserve"> </w:t>
      </w:r>
      <w:r w:rsidR="00DE0B2D" w:rsidRPr="00E32776">
        <w:rPr>
          <w:rFonts w:cstheme="minorHAnsi"/>
        </w:rPr>
        <w:t>and others</w:t>
      </w:r>
      <w:r w:rsidR="009C439E" w:rsidRPr="00E32776">
        <w:rPr>
          <w:rFonts w:cstheme="minorHAnsi"/>
        </w:rPr>
        <w:t>,</w:t>
      </w:r>
      <w:r w:rsidR="00E601E2" w:rsidRPr="00E32776">
        <w:rPr>
          <w:rFonts w:cstheme="minorHAnsi"/>
        </w:rPr>
        <w:t xml:space="preserve"> </w:t>
      </w:r>
      <w:r w:rsidR="009C439E" w:rsidRPr="00E32776">
        <w:rPr>
          <w:rFonts w:cstheme="minorHAnsi"/>
        </w:rPr>
        <w:t>20</w:t>
      </w:r>
      <w:r w:rsidR="00743D64" w:rsidRPr="00E32776">
        <w:rPr>
          <w:rFonts w:cstheme="minorHAnsi"/>
        </w:rPr>
        <w:t>07</w:t>
      </w:r>
      <w:r w:rsidR="00DE0B2D" w:rsidRPr="00E32776">
        <w:rPr>
          <w:rFonts w:cstheme="minorHAnsi"/>
        </w:rPr>
        <w:t>)</w:t>
      </w:r>
      <w:r w:rsidR="009C439E" w:rsidRPr="00E32776">
        <w:rPr>
          <w:rFonts w:cstheme="minorHAnsi"/>
        </w:rPr>
        <w:t>.</w:t>
      </w:r>
      <w:r w:rsidR="00BA2070" w:rsidRPr="00E32776">
        <w:rPr>
          <w:rFonts w:cstheme="minorHAnsi"/>
        </w:rPr>
        <w:t xml:space="preserve"> </w:t>
      </w:r>
    </w:p>
    <w:p w14:paraId="7AEACEEE" w14:textId="77777777" w:rsidR="00D6611E" w:rsidRPr="00E32776" w:rsidRDefault="00D6611E" w:rsidP="0085155A">
      <w:pPr>
        <w:rPr>
          <w:rFonts w:cstheme="minorHAnsi"/>
          <w:b/>
        </w:rPr>
      </w:pPr>
      <w:r w:rsidRPr="00E32776">
        <w:rPr>
          <w:rFonts w:cstheme="minorHAnsi"/>
          <w:b/>
        </w:rPr>
        <w:t>3. Subglacial sediments and ice flow</w:t>
      </w:r>
    </w:p>
    <w:p w14:paraId="1D1171AE" w14:textId="41FE7614" w:rsidR="006D5F85" w:rsidRPr="00E32776" w:rsidRDefault="00315AC7" w:rsidP="00610F8B">
      <w:pPr>
        <w:rPr>
          <w:rFonts w:cstheme="minorHAnsi"/>
        </w:rPr>
      </w:pPr>
      <w:r w:rsidRPr="00E32776">
        <w:rPr>
          <w:rFonts w:cstheme="minorHAnsi"/>
        </w:rPr>
        <w:t>Radar</w:t>
      </w:r>
      <w:r w:rsidR="00255DA2" w:rsidRPr="00E32776">
        <w:rPr>
          <w:rFonts w:cstheme="minorHAnsi"/>
        </w:rPr>
        <w:t xml:space="preserve"> </w:t>
      </w:r>
      <w:r w:rsidR="000401E2" w:rsidRPr="00E32776">
        <w:rPr>
          <w:rFonts w:cstheme="minorHAnsi"/>
        </w:rPr>
        <w:t>profiles</w:t>
      </w:r>
      <w:r w:rsidR="00255DA2" w:rsidRPr="00E32776">
        <w:rPr>
          <w:rFonts w:cstheme="minorHAnsi"/>
        </w:rPr>
        <w:t xml:space="preserve"> reveal </w:t>
      </w:r>
      <w:r w:rsidR="000401E2" w:rsidRPr="00E32776">
        <w:rPr>
          <w:rFonts w:cstheme="minorHAnsi"/>
        </w:rPr>
        <w:t xml:space="preserve">where </w:t>
      </w:r>
      <w:r w:rsidR="00CD6194" w:rsidRPr="00E32776">
        <w:rPr>
          <w:rFonts w:cstheme="minorHAnsi"/>
        </w:rPr>
        <w:t>weak porous sedime</w:t>
      </w:r>
      <w:r w:rsidR="00D6611E" w:rsidRPr="00E32776">
        <w:rPr>
          <w:rFonts w:cstheme="minorHAnsi"/>
        </w:rPr>
        <w:t>nts are likely to exist</w:t>
      </w:r>
      <w:r w:rsidR="00CD6194" w:rsidRPr="00E32776">
        <w:rPr>
          <w:rFonts w:cstheme="minorHAnsi"/>
        </w:rPr>
        <w:t xml:space="preserve"> over</w:t>
      </w:r>
      <w:r w:rsidR="00610F8B" w:rsidRPr="00E32776">
        <w:rPr>
          <w:rFonts w:cstheme="minorHAnsi"/>
        </w:rPr>
        <w:t xml:space="preserve"> </w:t>
      </w:r>
      <w:r w:rsidR="00255DA2" w:rsidRPr="00E32776">
        <w:rPr>
          <w:rFonts w:cstheme="minorHAnsi"/>
        </w:rPr>
        <w:t>the Robin Subglacial Basin</w:t>
      </w:r>
      <w:r w:rsidR="009D748F" w:rsidRPr="00E32776">
        <w:rPr>
          <w:rFonts w:cstheme="minorHAnsi"/>
        </w:rPr>
        <w:t>, based on</w:t>
      </w:r>
      <w:r w:rsidR="00CD6194" w:rsidRPr="00E32776">
        <w:rPr>
          <w:rFonts w:cstheme="minorHAnsi"/>
        </w:rPr>
        <w:t xml:space="preserve"> a</w:t>
      </w:r>
      <w:r w:rsidR="009D748F" w:rsidRPr="00E32776">
        <w:rPr>
          <w:rFonts w:cstheme="minorHAnsi"/>
        </w:rPr>
        <w:t xml:space="preserve"> </w:t>
      </w:r>
      <w:r w:rsidR="00CD6194" w:rsidRPr="00E32776">
        <w:rPr>
          <w:rFonts w:cstheme="minorHAnsi"/>
        </w:rPr>
        <w:t>morphologically</w:t>
      </w:r>
      <w:r w:rsidR="00AD1A50" w:rsidRPr="00E32776">
        <w:rPr>
          <w:rFonts w:cstheme="minorHAnsi"/>
        </w:rPr>
        <w:t xml:space="preserve"> ultra-</w:t>
      </w:r>
      <w:r w:rsidR="009D748F" w:rsidRPr="00E32776">
        <w:rPr>
          <w:rFonts w:cstheme="minorHAnsi"/>
        </w:rPr>
        <w:t>smooth</w:t>
      </w:r>
      <w:r w:rsidR="00CD6194" w:rsidRPr="00E32776">
        <w:rPr>
          <w:rFonts w:cstheme="minorHAnsi"/>
        </w:rPr>
        <w:t xml:space="preserve"> bed </w:t>
      </w:r>
      <w:r w:rsidRPr="00E32776">
        <w:rPr>
          <w:rFonts w:cstheme="minorHAnsi"/>
        </w:rPr>
        <w:t>that has a high level of radar</w:t>
      </w:r>
      <w:r w:rsidR="00F73D5A" w:rsidRPr="00E32776">
        <w:rPr>
          <w:rFonts w:cstheme="minorHAnsi"/>
        </w:rPr>
        <w:t>-reflectivity</w:t>
      </w:r>
      <w:r w:rsidR="00946FCA" w:rsidRPr="00E32776">
        <w:rPr>
          <w:rFonts w:cstheme="minorHAnsi"/>
        </w:rPr>
        <w:t xml:space="preserve"> (Figure 2</w:t>
      </w:r>
      <w:r w:rsidR="00AD1A50" w:rsidRPr="00E32776">
        <w:rPr>
          <w:rFonts w:cstheme="minorHAnsi"/>
        </w:rPr>
        <w:t xml:space="preserve">; </w:t>
      </w:r>
      <w:r w:rsidR="00DE0B2D" w:rsidRPr="00E32776">
        <w:rPr>
          <w:rFonts w:cstheme="minorHAnsi"/>
        </w:rPr>
        <w:t xml:space="preserve">Rippin </w:t>
      </w:r>
      <w:r w:rsidR="003D5A3E" w:rsidRPr="00E32776">
        <w:rPr>
          <w:rFonts w:cstheme="minorHAnsi"/>
        </w:rPr>
        <w:t>and others, 2014</w:t>
      </w:r>
      <w:r w:rsidR="00946FCA" w:rsidRPr="00E32776">
        <w:rPr>
          <w:rFonts w:cstheme="minorHAnsi"/>
        </w:rPr>
        <w:t>)</w:t>
      </w:r>
      <w:r w:rsidR="00255DA2" w:rsidRPr="00E32776">
        <w:rPr>
          <w:rFonts w:cstheme="minorHAnsi"/>
        </w:rPr>
        <w:t xml:space="preserve">, similar </w:t>
      </w:r>
      <w:r w:rsidR="00F73D5A" w:rsidRPr="00E32776">
        <w:rPr>
          <w:rFonts w:cstheme="minorHAnsi"/>
        </w:rPr>
        <w:t>to the bed of</w:t>
      </w:r>
      <w:r w:rsidR="00255DA2" w:rsidRPr="00E32776">
        <w:rPr>
          <w:rFonts w:cstheme="minorHAnsi"/>
        </w:rPr>
        <w:t xml:space="preserve"> the Siple Coast where basal sediments have been collected</w:t>
      </w:r>
      <w:r w:rsidR="00E601E2" w:rsidRPr="00E32776">
        <w:rPr>
          <w:rFonts w:cstheme="minorHAnsi"/>
        </w:rPr>
        <w:t xml:space="preserve"> </w:t>
      </w:r>
      <w:r w:rsidR="00DE0B2D" w:rsidRPr="00E32776">
        <w:rPr>
          <w:rFonts w:cstheme="minorHAnsi"/>
        </w:rPr>
        <w:t>(</w:t>
      </w:r>
      <w:r w:rsidR="00295C2A" w:rsidRPr="00E32776">
        <w:rPr>
          <w:rFonts w:cstheme="minorHAnsi"/>
        </w:rPr>
        <w:t xml:space="preserve">Engelhardt </w:t>
      </w:r>
      <w:r w:rsidR="00DE0B2D" w:rsidRPr="00E32776">
        <w:rPr>
          <w:rFonts w:cstheme="minorHAnsi"/>
        </w:rPr>
        <w:t>and others</w:t>
      </w:r>
      <w:r w:rsidR="00295C2A" w:rsidRPr="00E32776">
        <w:rPr>
          <w:rFonts w:cstheme="minorHAnsi"/>
        </w:rPr>
        <w:t>, 1990</w:t>
      </w:r>
      <w:r w:rsidR="00A80009" w:rsidRPr="00E32776">
        <w:rPr>
          <w:rFonts w:cstheme="minorHAnsi"/>
        </w:rPr>
        <w:t xml:space="preserve">; Bentley </w:t>
      </w:r>
      <w:r w:rsidR="00DE0B2D" w:rsidRPr="00E32776">
        <w:rPr>
          <w:rFonts w:cstheme="minorHAnsi"/>
        </w:rPr>
        <w:t>and others</w:t>
      </w:r>
      <w:r w:rsidR="00A80009" w:rsidRPr="00E32776">
        <w:rPr>
          <w:rFonts w:cstheme="minorHAnsi"/>
        </w:rPr>
        <w:t>, 1998</w:t>
      </w:r>
      <w:r w:rsidR="004F46F2" w:rsidRPr="00E32776">
        <w:rPr>
          <w:rFonts w:cstheme="minorHAnsi"/>
        </w:rPr>
        <w:t xml:space="preserve">; Peters </w:t>
      </w:r>
      <w:r w:rsidR="00DE0B2D" w:rsidRPr="00E32776">
        <w:rPr>
          <w:rFonts w:cstheme="minorHAnsi"/>
        </w:rPr>
        <w:t>and others</w:t>
      </w:r>
      <w:r w:rsidR="004F46F2" w:rsidRPr="00E32776">
        <w:rPr>
          <w:rFonts w:cstheme="minorHAnsi"/>
        </w:rPr>
        <w:t>, 2005</w:t>
      </w:r>
      <w:r w:rsidR="00DE0B2D" w:rsidRPr="00E32776">
        <w:rPr>
          <w:rFonts w:cstheme="minorHAnsi"/>
        </w:rPr>
        <w:t>)</w:t>
      </w:r>
      <w:r w:rsidR="00255DA2" w:rsidRPr="00E32776">
        <w:rPr>
          <w:rFonts w:cstheme="minorHAnsi"/>
        </w:rPr>
        <w:t xml:space="preserve">. </w:t>
      </w:r>
      <w:r w:rsidR="000401E2" w:rsidRPr="00E32776">
        <w:rPr>
          <w:rFonts w:cstheme="minorHAnsi"/>
        </w:rPr>
        <w:t xml:space="preserve">The </w:t>
      </w:r>
      <w:r w:rsidR="002A7C3B" w:rsidRPr="00E32776">
        <w:rPr>
          <w:rFonts w:cstheme="minorHAnsi"/>
        </w:rPr>
        <w:t xml:space="preserve">spatial </w:t>
      </w:r>
      <w:r w:rsidR="000401E2" w:rsidRPr="00E32776">
        <w:rPr>
          <w:rFonts w:cstheme="minorHAnsi"/>
        </w:rPr>
        <w:t xml:space="preserve">distribution of </w:t>
      </w:r>
      <w:r w:rsidR="00654431" w:rsidRPr="00E32776">
        <w:rPr>
          <w:rFonts w:cstheme="minorHAnsi"/>
        </w:rPr>
        <w:t xml:space="preserve">basal </w:t>
      </w:r>
      <w:r w:rsidR="000401E2" w:rsidRPr="00E32776">
        <w:rPr>
          <w:rFonts w:cstheme="minorHAnsi"/>
        </w:rPr>
        <w:t xml:space="preserve">sediment is </w:t>
      </w:r>
      <w:r w:rsidR="002A7C3B" w:rsidRPr="00E32776">
        <w:rPr>
          <w:rFonts w:cstheme="minorHAnsi"/>
        </w:rPr>
        <w:t>extremely well-defined, having</w:t>
      </w:r>
      <w:r w:rsidR="004B6725" w:rsidRPr="00E32776">
        <w:rPr>
          <w:rFonts w:cstheme="minorHAnsi"/>
        </w:rPr>
        <w:t xml:space="preserve"> a</w:t>
      </w:r>
      <w:r w:rsidR="002A7C3B" w:rsidRPr="00E32776">
        <w:rPr>
          <w:rFonts w:cstheme="minorHAnsi"/>
        </w:rPr>
        <w:t xml:space="preserve"> noticeably sharp border</w:t>
      </w:r>
      <w:r w:rsidR="00AD1A50" w:rsidRPr="00E32776">
        <w:rPr>
          <w:rFonts w:cstheme="minorHAnsi"/>
        </w:rPr>
        <w:t xml:space="preserve"> between the smooth and rough bed in the radar data. The sediment</w:t>
      </w:r>
      <w:r w:rsidR="002A7C3B" w:rsidRPr="00E32776">
        <w:rPr>
          <w:rFonts w:cstheme="minorHAnsi"/>
        </w:rPr>
        <w:t xml:space="preserve"> is </w:t>
      </w:r>
      <w:r w:rsidR="000401E2" w:rsidRPr="00E32776">
        <w:rPr>
          <w:rFonts w:cstheme="minorHAnsi"/>
        </w:rPr>
        <w:t xml:space="preserve">concentrated </w:t>
      </w:r>
      <w:r w:rsidR="004B6725" w:rsidRPr="00E32776">
        <w:rPr>
          <w:rFonts w:cstheme="minorHAnsi"/>
        </w:rPr>
        <w:t xml:space="preserve">across </w:t>
      </w:r>
      <w:r w:rsidR="00AD1A50" w:rsidRPr="00E32776">
        <w:rPr>
          <w:rFonts w:cstheme="minorHAnsi"/>
        </w:rPr>
        <w:t>the northern</w:t>
      </w:r>
      <w:r w:rsidR="000401E2" w:rsidRPr="00E32776">
        <w:rPr>
          <w:rFonts w:cstheme="minorHAnsi"/>
        </w:rPr>
        <w:t xml:space="preserve"> </w:t>
      </w:r>
      <w:r w:rsidR="00A45A11" w:rsidRPr="00E32776">
        <w:rPr>
          <w:rFonts w:cstheme="minorHAnsi"/>
        </w:rPr>
        <w:t>half</w:t>
      </w:r>
      <w:r w:rsidR="000401E2" w:rsidRPr="00E32776">
        <w:rPr>
          <w:rFonts w:cstheme="minorHAnsi"/>
        </w:rPr>
        <w:t xml:space="preserve"> of the </w:t>
      </w:r>
      <w:r w:rsidR="00AD1A50" w:rsidRPr="00E32776">
        <w:rPr>
          <w:rFonts w:cstheme="minorHAnsi"/>
        </w:rPr>
        <w:t>Robin Subglacial Basin,</w:t>
      </w:r>
      <w:r w:rsidR="00A45A11" w:rsidRPr="00E32776">
        <w:rPr>
          <w:rFonts w:cstheme="minorHAnsi"/>
        </w:rPr>
        <w:t xml:space="preserve"> and extend</w:t>
      </w:r>
      <w:r w:rsidR="00AD1A50" w:rsidRPr="00E32776">
        <w:rPr>
          <w:rFonts w:cstheme="minorHAnsi"/>
        </w:rPr>
        <w:t>s</w:t>
      </w:r>
      <w:r w:rsidR="00A45A11" w:rsidRPr="00E32776">
        <w:rPr>
          <w:rFonts w:cstheme="minorHAnsi"/>
        </w:rPr>
        <w:t xml:space="preserve"> along the trough axis</w:t>
      </w:r>
      <w:r w:rsidR="00AD1A50" w:rsidRPr="00E32776">
        <w:rPr>
          <w:rFonts w:cstheme="minorHAnsi"/>
        </w:rPr>
        <w:t xml:space="preserve"> between the IIS grounding line and onset</w:t>
      </w:r>
      <w:r w:rsidR="000401E2" w:rsidRPr="00E32776">
        <w:rPr>
          <w:rFonts w:cstheme="minorHAnsi"/>
        </w:rPr>
        <w:t xml:space="preserve">. </w:t>
      </w:r>
      <w:r w:rsidR="00F51FEA">
        <w:rPr>
          <w:rFonts w:cstheme="minorHAnsi"/>
        </w:rPr>
        <w:t>R</w:t>
      </w:r>
      <w:r w:rsidRPr="00E32776">
        <w:rPr>
          <w:rFonts w:cstheme="minorHAnsi"/>
        </w:rPr>
        <w:t>adar</w:t>
      </w:r>
      <w:r w:rsidR="00324F11" w:rsidRPr="00E32776">
        <w:rPr>
          <w:rFonts w:cstheme="minorHAnsi"/>
        </w:rPr>
        <w:t xml:space="preserve"> data </w:t>
      </w:r>
      <w:r w:rsidR="002A7C3B" w:rsidRPr="00E32776">
        <w:rPr>
          <w:rFonts w:cstheme="minorHAnsi"/>
        </w:rPr>
        <w:t xml:space="preserve">reveal </w:t>
      </w:r>
      <w:r w:rsidR="00AD1A50" w:rsidRPr="00E32776">
        <w:rPr>
          <w:rFonts w:cstheme="minorHAnsi"/>
        </w:rPr>
        <w:t>a</w:t>
      </w:r>
      <w:r w:rsidR="00324F11" w:rsidRPr="00E32776">
        <w:rPr>
          <w:rFonts w:cstheme="minorHAnsi"/>
        </w:rPr>
        <w:t xml:space="preserve"> </w:t>
      </w:r>
      <w:r w:rsidR="00D9649E" w:rsidRPr="00E32776">
        <w:rPr>
          <w:rFonts w:cstheme="minorHAnsi"/>
        </w:rPr>
        <w:t>sharp</w:t>
      </w:r>
      <w:r w:rsidR="00CD6194" w:rsidRPr="00E32776">
        <w:rPr>
          <w:rFonts w:cstheme="minorHAnsi"/>
        </w:rPr>
        <w:t xml:space="preserve"> </w:t>
      </w:r>
      <w:r w:rsidR="009258EF" w:rsidRPr="00E32776">
        <w:rPr>
          <w:rFonts w:cstheme="minorHAnsi"/>
        </w:rPr>
        <w:t>border between</w:t>
      </w:r>
      <w:r w:rsidR="00610F8B" w:rsidRPr="00E32776">
        <w:rPr>
          <w:rFonts w:cstheme="minorHAnsi"/>
        </w:rPr>
        <w:t xml:space="preserve"> </w:t>
      </w:r>
      <w:r w:rsidR="00AD1A50" w:rsidRPr="00E32776">
        <w:rPr>
          <w:rFonts w:cstheme="minorHAnsi"/>
        </w:rPr>
        <w:t xml:space="preserve">the sediments and </w:t>
      </w:r>
      <w:r w:rsidR="00610F8B" w:rsidRPr="00E32776">
        <w:rPr>
          <w:rFonts w:cstheme="minorHAnsi"/>
        </w:rPr>
        <w:t>the topographic depression in wh</w:t>
      </w:r>
      <w:r w:rsidR="00FA2647" w:rsidRPr="00E32776">
        <w:rPr>
          <w:rFonts w:cstheme="minorHAnsi"/>
        </w:rPr>
        <w:t>i</w:t>
      </w:r>
      <w:r w:rsidR="009258EF" w:rsidRPr="00E32776">
        <w:rPr>
          <w:rFonts w:cstheme="minorHAnsi"/>
        </w:rPr>
        <w:t xml:space="preserve">ch Institute E1 is </w:t>
      </w:r>
      <w:r w:rsidR="00F51FEA">
        <w:rPr>
          <w:rFonts w:cstheme="minorHAnsi"/>
        </w:rPr>
        <w:t>located</w:t>
      </w:r>
      <w:r w:rsidR="00946FCA" w:rsidRPr="00E32776">
        <w:rPr>
          <w:rFonts w:cstheme="minorHAnsi"/>
        </w:rPr>
        <w:t xml:space="preserve"> (Figure 1)</w:t>
      </w:r>
      <w:r w:rsidR="000401E2" w:rsidRPr="00E32776">
        <w:rPr>
          <w:rFonts w:cstheme="minorHAnsi"/>
        </w:rPr>
        <w:t xml:space="preserve">. </w:t>
      </w:r>
    </w:p>
    <w:p w14:paraId="4142E55F" w14:textId="5825718D" w:rsidR="006D5F85" w:rsidRPr="00E32776" w:rsidRDefault="00315AC7" w:rsidP="00610F8B">
      <w:pPr>
        <w:rPr>
          <w:rFonts w:cstheme="minorHAnsi"/>
        </w:rPr>
      </w:pPr>
      <w:r w:rsidRPr="00E32776">
        <w:rPr>
          <w:rFonts w:cstheme="minorHAnsi"/>
        </w:rPr>
        <w:t>Radar data</w:t>
      </w:r>
      <w:r w:rsidR="006D5F85" w:rsidRPr="00E32776">
        <w:rPr>
          <w:rFonts w:cstheme="minorHAnsi"/>
        </w:rPr>
        <w:t xml:space="preserve"> </w:t>
      </w:r>
      <w:r w:rsidR="00F51FEA">
        <w:rPr>
          <w:rFonts w:cstheme="minorHAnsi"/>
        </w:rPr>
        <w:t xml:space="preserve">also </w:t>
      </w:r>
      <w:r w:rsidR="006D5F85" w:rsidRPr="00E32776">
        <w:rPr>
          <w:rFonts w:cstheme="minorHAnsi"/>
        </w:rPr>
        <w:t>reveal the bed of the BIR to be similarly smooth, hence the IIS shear zone separating the ice stream and ice rise cuts across the basal sediment field</w:t>
      </w:r>
      <w:r w:rsidR="002C22D4" w:rsidRPr="00E32776">
        <w:rPr>
          <w:rFonts w:cstheme="minorHAnsi"/>
        </w:rPr>
        <w:t xml:space="preserve"> (Figure 2)</w:t>
      </w:r>
      <w:r w:rsidR="006D5F85" w:rsidRPr="00E32776">
        <w:rPr>
          <w:rFonts w:cstheme="minorHAnsi"/>
        </w:rPr>
        <w:t xml:space="preserve">. </w:t>
      </w:r>
      <w:r w:rsidR="00706A39">
        <w:rPr>
          <w:rFonts w:cstheme="minorHAnsi"/>
        </w:rPr>
        <w:t>T</w:t>
      </w:r>
      <w:r w:rsidR="006D5F85" w:rsidRPr="00E32776">
        <w:rPr>
          <w:rFonts w:cstheme="minorHAnsi"/>
        </w:rPr>
        <w:t>he shear zone is characterised by a marked transition in bed reflectivity, from low reflected power beneath the ice rise to high reflected power</w:t>
      </w:r>
      <w:r w:rsidR="002C22D4" w:rsidRPr="00E32776">
        <w:rPr>
          <w:rFonts w:cstheme="minorHAnsi"/>
        </w:rPr>
        <w:t xml:space="preserve"> (Figure 2)</w:t>
      </w:r>
      <w:r w:rsidR="006D5F85" w:rsidRPr="00E32776">
        <w:rPr>
          <w:rFonts w:cstheme="minorHAnsi"/>
        </w:rPr>
        <w:t xml:space="preserve">. Given that ice thickness change across the shear zone is relatively small, the bed reflectivity change must be due to the contrast between frozen and wet basal conditions. </w:t>
      </w:r>
      <w:r w:rsidR="00504BDD" w:rsidRPr="00E32776">
        <w:rPr>
          <w:rFonts w:cstheme="minorHAnsi"/>
        </w:rPr>
        <w:t xml:space="preserve">Although attenuation contrasts between these ice bodies might conceivably also account for the difference in basal reflectivity, </w:t>
      </w:r>
      <w:r w:rsidR="00350A92" w:rsidRPr="00E32776">
        <w:rPr>
          <w:rFonts w:cstheme="minorHAnsi"/>
        </w:rPr>
        <w:t>radar</w:t>
      </w:r>
      <w:r w:rsidR="00504BDD" w:rsidRPr="00E32776">
        <w:rPr>
          <w:rFonts w:cstheme="minorHAnsi"/>
        </w:rPr>
        <w:t xml:space="preserve"> attenuation</w:t>
      </w:r>
      <w:r w:rsidR="00350A92" w:rsidRPr="00E32776">
        <w:rPr>
          <w:rFonts w:cstheme="minorHAnsi"/>
        </w:rPr>
        <w:t xml:space="preserve"> in the ice stream is likely stronger than on the nearby</w:t>
      </w:r>
      <w:r w:rsidR="00504BDD" w:rsidRPr="00E32776">
        <w:rPr>
          <w:rFonts w:cstheme="minorHAnsi"/>
        </w:rPr>
        <w:t xml:space="preserve"> ice rise (Matsuoka </w:t>
      </w:r>
      <w:r w:rsidR="00DE0B2D" w:rsidRPr="00E32776">
        <w:rPr>
          <w:rFonts w:cstheme="minorHAnsi"/>
        </w:rPr>
        <w:t>and others</w:t>
      </w:r>
      <w:r w:rsidR="00504BDD" w:rsidRPr="00E32776">
        <w:rPr>
          <w:rFonts w:cstheme="minorHAnsi"/>
        </w:rPr>
        <w:t xml:space="preserve">, 2012), which means the actual contrast is likely to be greater than we </w:t>
      </w:r>
      <w:r w:rsidR="009F0B47" w:rsidRPr="00E32776">
        <w:rPr>
          <w:rFonts w:cstheme="minorHAnsi"/>
        </w:rPr>
        <w:t>measure</w:t>
      </w:r>
      <w:r w:rsidR="00504BDD" w:rsidRPr="00E32776">
        <w:rPr>
          <w:rFonts w:cstheme="minorHAnsi"/>
        </w:rPr>
        <w:t xml:space="preserve">. </w:t>
      </w:r>
      <w:r w:rsidR="00A532C5" w:rsidRPr="00E32776">
        <w:rPr>
          <w:rFonts w:cstheme="minorHAnsi"/>
        </w:rPr>
        <w:t>Through these data it is reasonable to assume that</w:t>
      </w:r>
      <w:r w:rsidR="006D5F85" w:rsidRPr="00E32776">
        <w:rPr>
          <w:rFonts w:cstheme="minorHAnsi"/>
        </w:rPr>
        <w:t xml:space="preserve"> the basal sediments beneath the ice stream </w:t>
      </w:r>
      <w:r w:rsidR="00A532C5" w:rsidRPr="00E32776">
        <w:rPr>
          <w:rFonts w:cstheme="minorHAnsi"/>
        </w:rPr>
        <w:t>are</w:t>
      </w:r>
      <w:r w:rsidR="006D5F85" w:rsidRPr="00E32776">
        <w:rPr>
          <w:rFonts w:cstheme="minorHAnsi"/>
        </w:rPr>
        <w:t xml:space="preserve"> wet, and the hydrological processes within the sediments, governing </w:t>
      </w:r>
      <w:r w:rsidR="006D5F85" w:rsidRPr="00E32776">
        <w:rPr>
          <w:rFonts w:cstheme="minorHAnsi"/>
        </w:rPr>
        <w:lastRenderedPageBreak/>
        <w:t xml:space="preserve">their strength, </w:t>
      </w:r>
      <w:r w:rsidR="00A532C5" w:rsidRPr="00E32776">
        <w:rPr>
          <w:rFonts w:cstheme="minorHAnsi"/>
        </w:rPr>
        <w:t xml:space="preserve">must be affected by the </w:t>
      </w:r>
      <w:r w:rsidR="009F0B47" w:rsidRPr="00E32776">
        <w:rPr>
          <w:rFonts w:cstheme="minorHAnsi"/>
        </w:rPr>
        <w:t xml:space="preserve">lateral </w:t>
      </w:r>
      <w:r w:rsidR="00A532C5" w:rsidRPr="00E32776">
        <w:rPr>
          <w:rFonts w:cstheme="minorHAnsi"/>
        </w:rPr>
        <w:t>transition zone</w:t>
      </w:r>
      <w:r w:rsidR="00E07DB6" w:rsidRPr="00E32776">
        <w:rPr>
          <w:rFonts w:cstheme="minorHAnsi"/>
        </w:rPr>
        <w:t xml:space="preserve"> (i.e. water does not flow across the shear </w:t>
      </w:r>
      <w:r w:rsidR="009F0B47" w:rsidRPr="00E32776">
        <w:rPr>
          <w:rFonts w:cstheme="minorHAnsi"/>
        </w:rPr>
        <w:t>margin</w:t>
      </w:r>
      <w:r w:rsidR="00E07DB6" w:rsidRPr="00E32776">
        <w:rPr>
          <w:rFonts w:cstheme="minorHAnsi"/>
        </w:rPr>
        <w:t>)</w:t>
      </w:r>
      <w:r w:rsidR="00A532C5" w:rsidRPr="00E32776">
        <w:rPr>
          <w:rFonts w:cstheme="minorHAnsi"/>
        </w:rPr>
        <w:t>.</w:t>
      </w:r>
    </w:p>
    <w:p w14:paraId="3E663A17" w14:textId="70682B38" w:rsidR="0030552A" w:rsidRPr="00E32776" w:rsidRDefault="007C6144" w:rsidP="00255DA2">
      <w:pPr>
        <w:rPr>
          <w:rFonts w:cstheme="minorHAnsi"/>
        </w:rPr>
      </w:pPr>
      <w:r w:rsidRPr="00E32776">
        <w:rPr>
          <w:rFonts w:cstheme="minorHAnsi"/>
        </w:rPr>
        <w:t xml:space="preserve">The </w:t>
      </w:r>
      <w:r w:rsidR="00315AC7" w:rsidRPr="00E32776">
        <w:rPr>
          <w:rFonts w:cstheme="minorHAnsi"/>
        </w:rPr>
        <w:t>radar</w:t>
      </w:r>
      <w:r w:rsidR="00515EC0" w:rsidRPr="00E32776">
        <w:rPr>
          <w:rFonts w:cstheme="minorHAnsi"/>
        </w:rPr>
        <w:t xml:space="preserve"> </w:t>
      </w:r>
      <w:r w:rsidRPr="00E32776">
        <w:rPr>
          <w:rFonts w:cstheme="minorHAnsi"/>
        </w:rPr>
        <w:t>data also show the deepest regions of the Robin Subglacial</w:t>
      </w:r>
      <w:r w:rsidR="0030552A" w:rsidRPr="00E32776">
        <w:rPr>
          <w:rFonts w:cstheme="minorHAnsi"/>
        </w:rPr>
        <w:t xml:space="preserve"> Basin</w:t>
      </w:r>
      <w:r w:rsidRPr="00E32776">
        <w:rPr>
          <w:rFonts w:cstheme="minorHAnsi"/>
        </w:rPr>
        <w:t xml:space="preserve"> </w:t>
      </w:r>
      <w:r w:rsidR="00FD1AB1" w:rsidRPr="00E32776">
        <w:rPr>
          <w:rFonts w:cstheme="minorHAnsi"/>
        </w:rPr>
        <w:t>are</w:t>
      </w:r>
      <w:r w:rsidR="0030552A" w:rsidRPr="00E32776">
        <w:rPr>
          <w:rFonts w:cstheme="minorHAnsi"/>
        </w:rPr>
        <w:t xml:space="preserve"> much rougher than</w:t>
      </w:r>
      <w:r w:rsidR="00F13CC0" w:rsidRPr="00E32776">
        <w:rPr>
          <w:rFonts w:cstheme="minorHAnsi"/>
        </w:rPr>
        <w:t>, and 250 m below,</w:t>
      </w:r>
      <w:r w:rsidR="0030552A" w:rsidRPr="00E32776">
        <w:rPr>
          <w:rFonts w:cstheme="minorHAnsi"/>
        </w:rPr>
        <w:t xml:space="preserve"> the </w:t>
      </w:r>
      <w:r w:rsidR="00221ED1" w:rsidRPr="00E32776">
        <w:rPr>
          <w:rFonts w:cstheme="minorHAnsi"/>
        </w:rPr>
        <w:t xml:space="preserve">smooth planar </w:t>
      </w:r>
      <w:r w:rsidR="0030552A" w:rsidRPr="00E32776">
        <w:rPr>
          <w:rFonts w:cstheme="minorHAnsi"/>
        </w:rPr>
        <w:t>su</w:t>
      </w:r>
      <w:r w:rsidR="00F13CC0" w:rsidRPr="00E32776">
        <w:rPr>
          <w:rFonts w:cstheme="minorHAnsi"/>
        </w:rPr>
        <w:t>rface of the adjacent region of basal sediments</w:t>
      </w:r>
      <w:r w:rsidR="00946FCA" w:rsidRPr="00E32776">
        <w:rPr>
          <w:rFonts w:cstheme="minorHAnsi"/>
        </w:rPr>
        <w:t xml:space="preserve"> (Figure 2)</w:t>
      </w:r>
      <w:r w:rsidR="00F13CC0" w:rsidRPr="00E32776">
        <w:rPr>
          <w:rFonts w:cstheme="minorHAnsi"/>
        </w:rPr>
        <w:t xml:space="preserve">. Hence the deepest part of the Robin Subglacial Basin </w:t>
      </w:r>
      <w:r w:rsidRPr="00E32776">
        <w:rPr>
          <w:rFonts w:cstheme="minorHAnsi"/>
        </w:rPr>
        <w:t>coincide</w:t>
      </w:r>
      <w:r w:rsidR="00F13CC0" w:rsidRPr="00E32776">
        <w:rPr>
          <w:rFonts w:cstheme="minorHAnsi"/>
        </w:rPr>
        <w:t>s</w:t>
      </w:r>
      <w:r w:rsidRPr="00E32776">
        <w:rPr>
          <w:rFonts w:cstheme="minorHAnsi"/>
        </w:rPr>
        <w:t xml:space="preserve"> </w:t>
      </w:r>
      <w:r w:rsidR="00F13CC0" w:rsidRPr="00E32776">
        <w:rPr>
          <w:rFonts w:cstheme="minorHAnsi"/>
        </w:rPr>
        <w:t xml:space="preserve">neither </w:t>
      </w:r>
      <w:r w:rsidRPr="00E32776">
        <w:rPr>
          <w:rFonts w:cstheme="minorHAnsi"/>
        </w:rPr>
        <w:t xml:space="preserve">with basal sediments </w:t>
      </w:r>
      <w:r w:rsidR="00F13CC0" w:rsidRPr="00E32776">
        <w:rPr>
          <w:rFonts w:cstheme="minorHAnsi"/>
        </w:rPr>
        <w:t xml:space="preserve">nor </w:t>
      </w:r>
      <w:r w:rsidRPr="00E32776">
        <w:rPr>
          <w:rFonts w:cstheme="minorHAnsi"/>
        </w:rPr>
        <w:t xml:space="preserve">the highest ice velocities. </w:t>
      </w:r>
    </w:p>
    <w:p w14:paraId="72CF5041" w14:textId="44BAC065" w:rsidR="00D103BD" w:rsidRPr="00E32776" w:rsidRDefault="00D103BD" w:rsidP="00255DA2">
      <w:pPr>
        <w:rPr>
          <w:rFonts w:cstheme="minorHAnsi"/>
        </w:rPr>
      </w:pPr>
      <w:r w:rsidRPr="00E32776">
        <w:rPr>
          <w:rFonts w:cstheme="minorHAnsi"/>
        </w:rPr>
        <w:t xml:space="preserve">The </w:t>
      </w:r>
      <w:r w:rsidR="00B34993">
        <w:rPr>
          <w:rFonts w:cstheme="minorHAnsi"/>
        </w:rPr>
        <w:t xml:space="preserve">wider </w:t>
      </w:r>
      <w:r w:rsidRPr="00E32776">
        <w:rPr>
          <w:rFonts w:cstheme="minorHAnsi"/>
        </w:rPr>
        <w:t xml:space="preserve">IIS is divided into two main tributaries; the Ellsworth Trough tributary and the upstream IIS. The former supplies ice into the deepest regions of the </w:t>
      </w:r>
      <w:r w:rsidR="00797289">
        <w:rPr>
          <w:rFonts w:cstheme="minorHAnsi"/>
        </w:rPr>
        <w:t>Robin Subglacial Basin</w:t>
      </w:r>
      <w:r w:rsidRPr="00E32776">
        <w:rPr>
          <w:rFonts w:cstheme="minorHAnsi"/>
        </w:rPr>
        <w:t>, whereas ice over the sediment pla</w:t>
      </w:r>
      <w:r w:rsidR="00A80009" w:rsidRPr="00E32776">
        <w:rPr>
          <w:rFonts w:cstheme="minorHAnsi"/>
        </w:rPr>
        <w:t>i</w:t>
      </w:r>
      <w:r w:rsidRPr="00E32776">
        <w:rPr>
          <w:rFonts w:cstheme="minorHAnsi"/>
        </w:rPr>
        <w:t xml:space="preserve">n originates </w:t>
      </w:r>
      <w:r w:rsidR="00797289">
        <w:rPr>
          <w:rFonts w:cstheme="minorHAnsi"/>
        </w:rPr>
        <w:t xml:space="preserve">predominantly </w:t>
      </w:r>
      <w:r w:rsidRPr="00E32776">
        <w:rPr>
          <w:rFonts w:cstheme="minorHAnsi"/>
        </w:rPr>
        <w:t xml:space="preserve">from the upstream IIS. Ross </w:t>
      </w:r>
      <w:r w:rsidR="00DE0B2D" w:rsidRPr="00E32776">
        <w:rPr>
          <w:rFonts w:cstheme="minorHAnsi"/>
        </w:rPr>
        <w:t>and others</w:t>
      </w:r>
      <w:r w:rsidRPr="00E32776">
        <w:rPr>
          <w:rFonts w:cstheme="minorHAnsi"/>
        </w:rPr>
        <w:t xml:space="preserve"> </w:t>
      </w:r>
      <w:r w:rsidR="00DE0B2D" w:rsidRPr="00E32776">
        <w:rPr>
          <w:rFonts w:cstheme="minorHAnsi"/>
        </w:rPr>
        <w:t>(</w:t>
      </w:r>
      <w:r w:rsidRPr="00E32776">
        <w:rPr>
          <w:rFonts w:cstheme="minorHAnsi"/>
        </w:rPr>
        <w:t>2012</w:t>
      </w:r>
      <w:r w:rsidR="00DE0B2D" w:rsidRPr="00E32776">
        <w:rPr>
          <w:rFonts w:cstheme="minorHAnsi"/>
        </w:rPr>
        <w:t>)</w:t>
      </w:r>
      <w:r w:rsidRPr="00E32776">
        <w:rPr>
          <w:rFonts w:cstheme="minorHAnsi"/>
        </w:rPr>
        <w:t xml:space="preserve"> demonstrate how the Ellsworth Trough tributary is likely to be stable and ancient, due to its strong topographical control. This may explain why the bed </w:t>
      </w:r>
      <w:r w:rsidR="001254F4" w:rsidRPr="00E32776">
        <w:rPr>
          <w:rFonts w:cstheme="minorHAnsi"/>
        </w:rPr>
        <w:t xml:space="preserve">across </w:t>
      </w:r>
      <w:r w:rsidRPr="00E32776">
        <w:rPr>
          <w:rFonts w:cstheme="minorHAnsi"/>
        </w:rPr>
        <w:t xml:space="preserve">the deepest regions of the trough </w:t>
      </w:r>
      <w:r w:rsidR="001254F4" w:rsidRPr="00E32776">
        <w:rPr>
          <w:rFonts w:cstheme="minorHAnsi"/>
        </w:rPr>
        <w:t xml:space="preserve">is </w:t>
      </w:r>
      <w:r w:rsidRPr="00E32776">
        <w:rPr>
          <w:rFonts w:cstheme="minorHAnsi"/>
        </w:rPr>
        <w:t>rough, due to either glacial ex</w:t>
      </w:r>
      <w:r w:rsidR="00797289">
        <w:rPr>
          <w:rFonts w:cstheme="minorHAnsi"/>
        </w:rPr>
        <w:t>cavation of sediment or</w:t>
      </w:r>
      <w:r w:rsidRPr="00E32776">
        <w:rPr>
          <w:rFonts w:cstheme="minorHAnsi"/>
        </w:rPr>
        <w:t xml:space="preserve"> lack of deposition.</w:t>
      </w:r>
    </w:p>
    <w:p w14:paraId="1646CDE5" w14:textId="0614FC4C" w:rsidR="007C6144" w:rsidRPr="00E32776" w:rsidRDefault="007C6144" w:rsidP="00255DA2">
      <w:pPr>
        <w:rPr>
          <w:rFonts w:cstheme="minorHAnsi"/>
        </w:rPr>
      </w:pPr>
      <w:r w:rsidRPr="00E32776">
        <w:rPr>
          <w:rFonts w:cstheme="minorHAnsi"/>
        </w:rPr>
        <w:t xml:space="preserve">Water is </w:t>
      </w:r>
      <w:r w:rsidR="00731F6A" w:rsidRPr="00E32776">
        <w:rPr>
          <w:rFonts w:cstheme="minorHAnsi"/>
        </w:rPr>
        <w:t xml:space="preserve">certainly </w:t>
      </w:r>
      <w:r w:rsidRPr="00E32776">
        <w:rPr>
          <w:rFonts w:cstheme="minorHAnsi"/>
        </w:rPr>
        <w:t>thou</w:t>
      </w:r>
      <w:r w:rsidR="00AD1A51" w:rsidRPr="00E32776">
        <w:rPr>
          <w:rFonts w:cstheme="minorHAnsi"/>
        </w:rPr>
        <w:t xml:space="preserve">ght to run through the deepest part of the </w:t>
      </w:r>
      <w:r w:rsidR="00371857" w:rsidRPr="00E32776">
        <w:rPr>
          <w:rFonts w:cstheme="minorHAnsi"/>
        </w:rPr>
        <w:t xml:space="preserve">Robin </w:t>
      </w:r>
      <w:r w:rsidR="007C3CF7" w:rsidRPr="00E32776">
        <w:rPr>
          <w:rFonts w:cstheme="minorHAnsi"/>
        </w:rPr>
        <w:t>B</w:t>
      </w:r>
      <w:r w:rsidR="00AD1A51" w:rsidRPr="00E32776">
        <w:rPr>
          <w:rFonts w:cstheme="minorHAnsi"/>
        </w:rPr>
        <w:t>asin</w:t>
      </w:r>
      <w:r w:rsidRPr="00E32776">
        <w:rPr>
          <w:rFonts w:cstheme="minorHAnsi"/>
        </w:rPr>
        <w:t xml:space="preserve">, as demonstrated by </w:t>
      </w:r>
      <w:r w:rsidR="007A7883" w:rsidRPr="00E32776">
        <w:rPr>
          <w:rFonts w:cstheme="minorHAnsi"/>
        </w:rPr>
        <w:t>hydrological flow</w:t>
      </w:r>
      <w:r w:rsidRPr="00E32776">
        <w:rPr>
          <w:rFonts w:cstheme="minorHAnsi"/>
        </w:rPr>
        <w:t>paths</w:t>
      </w:r>
      <w:r w:rsidR="007A7883" w:rsidRPr="00E32776">
        <w:rPr>
          <w:rFonts w:cstheme="minorHAnsi"/>
        </w:rPr>
        <w:t>,</w:t>
      </w:r>
      <w:r w:rsidRPr="00E32776">
        <w:rPr>
          <w:rFonts w:cstheme="minorHAnsi"/>
        </w:rPr>
        <w:t xml:space="preserve"> calculated from the hydropotential surface</w:t>
      </w:r>
      <w:r w:rsidR="00E601E2" w:rsidRPr="00E32776">
        <w:rPr>
          <w:rFonts w:cstheme="minorHAnsi"/>
        </w:rPr>
        <w:t xml:space="preserve"> </w:t>
      </w:r>
      <w:r w:rsidR="00DE0B2D" w:rsidRPr="00E32776">
        <w:rPr>
          <w:rFonts w:cstheme="minorHAnsi"/>
        </w:rPr>
        <w:t>(</w:t>
      </w:r>
      <w:r w:rsidR="007A7883" w:rsidRPr="00E32776">
        <w:rPr>
          <w:rFonts w:cstheme="minorHAnsi"/>
        </w:rPr>
        <w:t>Shreve</w:t>
      </w:r>
      <w:r w:rsidR="00E601E2" w:rsidRPr="00E32776">
        <w:rPr>
          <w:rFonts w:cstheme="minorHAnsi"/>
        </w:rPr>
        <w:t>, 1972</w:t>
      </w:r>
      <w:r w:rsidR="00DE0B2D" w:rsidRPr="00E32776">
        <w:rPr>
          <w:rFonts w:cstheme="minorHAnsi"/>
        </w:rPr>
        <w:t>)</w:t>
      </w:r>
      <w:r w:rsidR="007F2BC7" w:rsidRPr="00E32776">
        <w:rPr>
          <w:rFonts w:cstheme="minorHAnsi"/>
        </w:rPr>
        <w:t>,</w:t>
      </w:r>
      <w:r w:rsidRPr="00E32776">
        <w:rPr>
          <w:rFonts w:cstheme="minorHAnsi"/>
        </w:rPr>
        <w:t xml:space="preserve"> that terminate at the margin where evidence for subglacial plumes </w:t>
      </w:r>
      <w:r w:rsidR="00D9649E" w:rsidRPr="00E32776">
        <w:rPr>
          <w:rFonts w:cstheme="minorHAnsi"/>
        </w:rPr>
        <w:t xml:space="preserve">exiting the ice sheet </w:t>
      </w:r>
      <w:r w:rsidRPr="00E32776">
        <w:rPr>
          <w:rFonts w:cstheme="minorHAnsi"/>
        </w:rPr>
        <w:t>has been found</w:t>
      </w:r>
      <w:r w:rsidR="00D9649E" w:rsidRPr="00E32776">
        <w:rPr>
          <w:rFonts w:cstheme="minorHAnsi"/>
        </w:rPr>
        <w:t xml:space="preserve"> in satellite imagery</w:t>
      </w:r>
      <w:r w:rsidR="00E601E2" w:rsidRPr="00E32776">
        <w:rPr>
          <w:rFonts w:cstheme="minorHAnsi"/>
        </w:rPr>
        <w:t xml:space="preserve"> </w:t>
      </w:r>
      <w:r w:rsidR="00DE0B2D" w:rsidRPr="00E32776">
        <w:rPr>
          <w:rFonts w:cstheme="minorHAnsi"/>
        </w:rPr>
        <w:t>(</w:t>
      </w:r>
      <w:r w:rsidRPr="00E32776">
        <w:rPr>
          <w:rFonts w:cstheme="minorHAnsi"/>
        </w:rPr>
        <w:t>Le</w:t>
      </w:r>
      <w:r w:rsidR="00E601E2" w:rsidRPr="00E32776">
        <w:rPr>
          <w:rFonts w:cstheme="minorHAnsi"/>
        </w:rPr>
        <w:t xml:space="preserve"> </w:t>
      </w:r>
      <w:r w:rsidRPr="00E32776">
        <w:rPr>
          <w:rFonts w:cstheme="minorHAnsi"/>
        </w:rPr>
        <w:t>Brocq</w:t>
      </w:r>
      <w:r w:rsidR="00E601E2" w:rsidRPr="00E32776">
        <w:rPr>
          <w:rFonts w:cstheme="minorHAnsi"/>
        </w:rPr>
        <w:t xml:space="preserve"> </w:t>
      </w:r>
      <w:r w:rsidR="00DE0B2D" w:rsidRPr="00E32776">
        <w:rPr>
          <w:rFonts w:cstheme="minorHAnsi"/>
        </w:rPr>
        <w:t>and others</w:t>
      </w:r>
      <w:r w:rsidRPr="00E32776">
        <w:rPr>
          <w:rFonts w:cstheme="minorHAnsi"/>
        </w:rPr>
        <w:t>,</w:t>
      </w:r>
      <w:r w:rsidR="00E601E2" w:rsidRPr="00E32776">
        <w:rPr>
          <w:rFonts w:cstheme="minorHAnsi"/>
        </w:rPr>
        <w:t xml:space="preserve"> </w:t>
      </w:r>
      <w:r w:rsidR="00371857" w:rsidRPr="00E32776">
        <w:rPr>
          <w:rFonts w:cstheme="minorHAnsi"/>
        </w:rPr>
        <w:t>2013</w:t>
      </w:r>
      <w:r w:rsidR="00DE0B2D" w:rsidRPr="00E32776">
        <w:rPr>
          <w:rFonts w:cstheme="minorHAnsi"/>
        </w:rPr>
        <w:t>)</w:t>
      </w:r>
      <w:r w:rsidR="00946FCA" w:rsidRPr="00E32776">
        <w:rPr>
          <w:rFonts w:cstheme="minorHAnsi"/>
        </w:rPr>
        <w:t xml:space="preserve"> (Figure 1)</w:t>
      </w:r>
      <w:r w:rsidRPr="00E32776">
        <w:rPr>
          <w:rFonts w:cstheme="minorHAnsi"/>
        </w:rPr>
        <w:t>.</w:t>
      </w:r>
      <w:r w:rsidR="00731F6A" w:rsidRPr="00E32776">
        <w:rPr>
          <w:rFonts w:cstheme="minorHAnsi"/>
        </w:rPr>
        <w:t xml:space="preserve"> </w:t>
      </w:r>
      <w:r w:rsidR="00D103BD" w:rsidRPr="00E32776">
        <w:rPr>
          <w:rFonts w:cstheme="minorHAnsi"/>
        </w:rPr>
        <w:t>One</w:t>
      </w:r>
      <w:r w:rsidR="00AD1A51" w:rsidRPr="00E32776">
        <w:rPr>
          <w:rFonts w:cstheme="minorHAnsi"/>
        </w:rPr>
        <w:t xml:space="preserve"> explanation </w:t>
      </w:r>
      <w:r w:rsidR="008A0EAC" w:rsidRPr="00E32776">
        <w:rPr>
          <w:rFonts w:cstheme="minorHAnsi"/>
        </w:rPr>
        <w:t xml:space="preserve">for this arrangement </w:t>
      </w:r>
      <w:r w:rsidR="00AD1A51" w:rsidRPr="00E32776">
        <w:rPr>
          <w:rFonts w:cstheme="minorHAnsi"/>
        </w:rPr>
        <w:t xml:space="preserve">is that </w:t>
      </w:r>
      <w:r w:rsidR="00887ABC" w:rsidRPr="00E32776">
        <w:rPr>
          <w:rFonts w:cstheme="minorHAnsi"/>
        </w:rPr>
        <w:t xml:space="preserve">the </w:t>
      </w:r>
      <w:r w:rsidR="001B6810" w:rsidRPr="00E32776">
        <w:rPr>
          <w:rFonts w:cstheme="minorHAnsi"/>
        </w:rPr>
        <w:t>subglacial drainage network</w:t>
      </w:r>
      <w:r w:rsidR="00887ABC" w:rsidRPr="00E32776">
        <w:rPr>
          <w:rFonts w:cstheme="minorHAnsi"/>
        </w:rPr>
        <w:t xml:space="preserve"> is well-</w:t>
      </w:r>
      <w:r w:rsidR="00AD1A51" w:rsidRPr="00E32776">
        <w:rPr>
          <w:rFonts w:cstheme="minorHAnsi"/>
        </w:rPr>
        <w:t>organised, leading to low basal water pressures and, therefore, high effective pressures. This is in contrast to the region in which sediments exist, as water flow paths meander</w:t>
      </w:r>
      <w:r w:rsidR="00335B09">
        <w:rPr>
          <w:rFonts w:cstheme="minorHAnsi"/>
        </w:rPr>
        <w:t xml:space="preserve"> in a manner</w:t>
      </w:r>
      <w:r w:rsidR="00AD1A51" w:rsidRPr="00E32776">
        <w:rPr>
          <w:rFonts w:cstheme="minorHAnsi"/>
        </w:rPr>
        <w:t xml:space="preserve"> </w:t>
      </w:r>
      <w:r w:rsidR="00335B09">
        <w:rPr>
          <w:rFonts w:cstheme="minorHAnsi"/>
        </w:rPr>
        <w:t>consistent with</w:t>
      </w:r>
      <w:r w:rsidR="00AD1A51" w:rsidRPr="00E32776">
        <w:rPr>
          <w:rFonts w:cstheme="minorHAnsi"/>
        </w:rPr>
        <w:t xml:space="preserve"> a highly distr</w:t>
      </w:r>
      <w:r w:rsidR="00335B09">
        <w:rPr>
          <w:rFonts w:cstheme="minorHAnsi"/>
        </w:rPr>
        <w:t xml:space="preserve">ibuted hydrological system. Such an arrangement is compatible with </w:t>
      </w:r>
      <w:r w:rsidR="00AD1A51" w:rsidRPr="00E32776">
        <w:rPr>
          <w:rFonts w:cstheme="minorHAnsi"/>
        </w:rPr>
        <w:t xml:space="preserve">high </w:t>
      </w:r>
      <w:r w:rsidR="00335B09">
        <w:rPr>
          <w:rFonts w:cstheme="minorHAnsi"/>
        </w:rPr>
        <w:t>pore-water pressures leading</w:t>
      </w:r>
      <w:r w:rsidR="00AD1A51" w:rsidRPr="00E32776">
        <w:rPr>
          <w:rFonts w:cstheme="minorHAnsi"/>
        </w:rPr>
        <w:t xml:space="preserve"> to very weak </w:t>
      </w:r>
      <w:r w:rsidR="001B6810" w:rsidRPr="00E32776">
        <w:rPr>
          <w:rFonts w:cstheme="minorHAnsi"/>
        </w:rPr>
        <w:t xml:space="preserve">dilated </w:t>
      </w:r>
      <w:r w:rsidR="00AD1A51" w:rsidRPr="00E32776">
        <w:rPr>
          <w:rFonts w:cstheme="minorHAnsi"/>
        </w:rPr>
        <w:t>sediment.</w:t>
      </w:r>
    </w:p>
    <w:p w14:paraId="35557C78" w14:textId="7583A0CF" w:rsidR="00E00711" w:rsidRPr="00E32776" w:rsidRDefault="00523BE3" w:rsidP="00255DA2">
      <w:pPr>
        <w:rPr>
          <w:rFonts w:cstheme="minorHAnsi"/>
        </w:rPr>
      </w:pPr>
      <w:r w:rsidRPr="00E32776">
        <w:rPr>
          <w:rFonts w:cstheme="minorHAnsi"/>
        </w:rPr>
        <w:t xml:space="preserve">It </w:t>
      </w:r>
      <w:r w:rsidR="008A0EAC" w:rsidRPr="00E32776">
        <w:rPr>
          <w:rFonts w:cstheme="minorHAnsi"/>
        </w:rPr>
        <w:t>seems likely</w:t>
      </w:r>
      <w:r w:rsidR="00276B4E" w:rsidRPr="00E32776">
        <w:rPr>
          <w:rFonts w:cstheme="minorHAnsi"/>
        </w:rPr>
        <w:t xml:space="preserve"> that Institute E1 </w:t>
      </w:r>
      <w:r w:rsidRPr="00E32776">
        <w:rPr>
          <w:rFonts w:cstheme="minorHAnsi"/>
        </w:rPr>
        <w:t>feeds</w:t>
      </w:r>
      <w:r w:rsidR="00276B4E" w:rsidRPr="00E32776">
        <w:rPr>
          <w:rFonts w:cstheme="minorHAnsi"/>
        </w:rPr>
        <w:t xml:space="preserve"> water, albeit intermittently, to the sedimentary bed of the ice stream</w:t>
      </w:r>
      <w:r w:rsidR="00166660" w:rsidRPr="00E32776">
        <w:rPr>
          <w:rFonts w:cstheme="minorHAnsi"/>
        </w:rPr>
        <w:t xml:space="preserve">. </w:t>
      </w:r>
      <w:r w:rsidR="00D6611E" w:rsidRPr="00E32776">
        <w:rPr>
          <w:rFonts w:cstheme="minorHAnsi"/>
        </w:rPr>
        <w:t>Hydrological flow paths show how water flows into the sediment</w:t>
      </w:r>
      <w:r w:rsidR="00335B09">
        <w:rPr>
          <w:rFonts w:cstheme="minorHAnsi"/>
        </w:rPr>
        <w:t xml:space="preserve"> upstream of the IIS trunk, </w:t>
      </w:r>
      <w:r w:rsidR="00D6611E" w:rsidRPr="00E32776">
        <w:rPr>
          <w:rFonts w:cstheme="minorHAnsi"/>
        </w:rPr>
        <w:t xml:space="preserve">and </w:t>
      </w:r>
      <w:r w:rsidR="00335B09">
        <w:rPr>
          <w:rFonts w:cstheme="minorHAnsi"/>
        </w:rPr>
        <w:t xml:space="preserve">then </w:t>
      </w:r>
      <w:r w:rsidR="00D6611E" w:rsidRPr="00E32776">
        <w:rPr>
          <w:rFonts w:cstheme="minorHAnsi"/>
        </w:rPr>
        <w:t>leaves the sediment</w:t>
      </w:r>
      <w:r w:rsidR="00335B09">
        <w:rPr>
          <w:rFonts w:cstheme="minorHAnsi"/>
        </w:rPr>
        <w:t xml:space="preserve"> field</w:t>
      </w:r>
      <w:r w:rsidR="00D6611E" w:rsidRPr="00E32776">
        <w:rPr>
          <w:rFonts w:cstheme="minorHAnsi"/>
        </w:rPr>
        <w:t xml:space="preserve"> to f</w:t>
      </w:r>
      <w:r w:rsidR="00D55F6C" w:rsidRPr="00E32776">
        <w:rPr>
          <w:rFonts w:cstheme="minorHAnsi"/>
        </w:rPr>
        <w:t xml:space="preserve">low into the deep axis of the Robin Subglacial </w:t>
      </w:r>
      <w:r w:rsidR="00D6611E" w:rsidRPr="00E32776">
        <w:rPr>
          <w:rFonts w:cstheme="minorHAnsi"/>
        </w:rPr>
        <w:t>B</w:t>
      </w:r>
      <w:r w:rsidR="00D55F6C" w:rsidRPr="00E32776">
        <w:rPr>
          <w:rFonts w:cstheme="minorHAnsi"/>
        </w:rPr>
        <w:t>asin</w:t>
      </w:r>
      <w:r w:rsidR="00D6611E" w:rsidRPr="00E32776">
        <w:rPr>
          <w:rFonts w:cstheme="minorHAnsi"/>
        </w:rPr>
        <w:t xml:space="preserve"> prior to exiting the ice sheet as a well-define channel at the grounding line </w:t>
      </w:r>
      <w:r w:rsidR="00DE0B2D" w:rsidRPr="00E32776">
        <w:rPr>
          <w:rFonts w:cstheme="minorHAnsi"/>
        </w:rPr>
        <w:t>(</w:t>
      </w:r>
      <w:r w:rsidR="00D6611E" w:rsidRPr="00E32776">
        <w:rPr>
          <w:rFonts w:cstheme="minorHAnsi"/>
        </w:rPr>
        <w:t xml:space="preserve">Le Brocq </w:t>
      </w:r>
      <w:r w:rsidR="00DE0B2D" w:rsidRPr="00E32776">
        <w:rPr>
          <w:rFonts w:cstheme="minorHAnsi"/>
        </w:rPr>
        <w:t>and others</w:t>
      </w:r>
      <w:r w:rsidR="00D6611E" w:rsidRPr="00E32776">
        <w:rPr>
          <w:rFonts w:cstheme="minorHAnsi"/>
        </w:rPr>
        <w:t>, 2013</w:t>
      </w:r>
      <w:r w:rsidR="00DE0B2D" w:rsidRPr="00E32776">
        <w:rPr>
          <w:rFonts w:cstheme="minorHAnsi"/>
        </w:rPr>
        <w:t>)</w:t>
      </w:r>
      <w:r w:rsidR="00BF006C" w:rsidRPr="00E32776">
        <w:rPr>
          <w:rFonts w:cstheme="minorHAnsi"/>
        </w:rPr>
        <w:t xml:space="preserve"> (Figure 1)</w:t>
      </w:r>
      <w:r w:rsidR="00E00711" w:rsidRPr="00E32776">
        <w:rPr>
          <w:rFonts w:cstheme="minorHAnsi"/>
        </w:rPr>
        <w:t>. It is currently not known whether the sediment water budget is balanced, or whether water is being held within, or depleted from, the sediment.</w:t>
      </w:r>
      <w:r w:rsidR="006B2D61" w:rsidRPr="00E32776">
        <w:rPr>
          <w:rFonts w:cstheme="minorHAnsi"/>
        </w:rPr>
        <w:t xml:space="preserve"> As postulated by Christoffersen </w:t>
      </w:r>
      <w:r w:rsidR="00DE0B2D" w:rsidRPr="00E32776">
        <w:rPr>
          <w:rFonts w:cstheme="minorHAnsi"/>
        </w:rPr>
        <w:t>and others</w:t>
      </w:r>
      <w:r w:rsidR="006B2D61" w:rsidRPr="00E32776">
        <w:rPr>
          <w:rFonts w:cstheme="minorHAnsi"/>
        </w:rPr>
        <w:t xml:space="preserve"> </w:t>
      </w:r>
      <w:r w:rsidR="00DE0B2D" w:rsidRPr="00E32776">
        <w:rPr>
          <w:rFonts w:cstheme="minorHAnsi"/>
        </w:rPr>
        <w:t>(</w:t>
      </w:r>
      <w:r w:rsidR="006B2D61" w:rsidRPr="00E32776">
        <w:rPr>
          <w:rFonts w:cstheme="minorHAnsi"/>
        </w:rPr>
        <w:t>201</w:t>
      </w:r>
      <w:r w:rsidR="00AA44E9" w:rsidRPr="00E32776">
        <w:rPr>
          <w:rFonts w:cstheme="minorHAnsi"/>
        </w:rPr>
        <w:t>4</w:t>
      </w:r>
      <w:r w:rsidR="00DE0B2D" w:rsidRPr="00E32776">
        <w:rPr>
          <w:rFonts w:cstheme="minorHAnsi"/>
        </w:rPr>
        <w:t>)</w:t>
      </w:r>
      <w:r w:rsidR="006B2D61" w:rsidRPr="00E32776">
        <w:rPr>
          <w:rFonts w:cstheme="minorHAnsi"/>
        </w:rPr>
        <w:t xml:space="preserve">, this water balance is likely to be critical to the </w:t>
      </w:r>
      <w:r w:rsidR="00565949" w:rsidRPr="00E32776">
        <w:rPr>
          <w:rFonts w:cstheme="minorHAnsi"/>
        </w:rPr>
        <w:t>stability</w:t>
      </w:r>
      <w:r w:rsidR="006B2D61" w:rsidRPr="00E32776">
        <w:rPr>
          <w:rFonts w:cstheme="minorHAnsi"/>
        </w:rPr>
        <w:t xml:space="preserve"> of sedimentary properties.</w:t>
      </w:r>
    </w:p>
    <w:p w14:paraId="2B94DCDD" w14:textId="77777777" w:rsidR="0071326A" w:rsidRPr="00E32776" w:rsidRDefault="0071326A" w:rsidP="00255DA2">
      <w:pPr>
        <w:rPr>
          <w:rFonts w:cstheme="minorHAnsi"/>
          <w:b/>
        </w:rPr>
      </w:pPr>
      <w:r w:rsidRPr="00E32776">
        <w:rPr>
          <w:rFonts w:cstheme="minorHAnsi"/>
          <w:b/>
        </w:rPr>
        <w:t xml:space="preserve">4. </w:t>
      </w:r>
      <w:r w:rsidR="009B00C3" w:rsidRPr="00E32776">
        <w:rPr>
          <w:rFonts w:cstheme="minorHAnsi"/>
          <w:b/>
        </w:rPr>
        <w:t>Flow-axis</w:t>
      </w:r>
      <w:r w:rsidRPr="00E32776">
        <w:rPr>
          <w:rFonts w:cstheme="minorHAnsi"/>
          <w:b/>
        </w:rPr>
        <w:t xml:space="preserve"> </w:t>
      </w:r>
      <w:r w:rsidR="009B00C3" w:rsidRPr="00E32776">
        <w:rPr>
          <w:rFonts w:cstheme="minorHAnsi"/>
          <w:b/>
        </w:rPr>
        <w:t xml:space="preserve">bed </w:t>
      </w:r>
      <w:r w:rsidRPr="00E32776">
        <w:rPr>
          <w:rFonts w:cstheme="minorHAnsi"/>
          <w:b/>
        </w:rPr>
        <w:t>morphology</w:t>
      </w:r>
    </w:p>
    <w:p w14:paraId="6549A7A4" w14:textId="7A3D6303" w:rsidR="00D4205A" w:rsidRPr="00E32776" w:rsidRDefault="009E0401" w:rsidP="00255DA2">
      <w:pPr>
        <w:rPr>
          <w:rFonts w:cstheme="minorHAnsi"/>
        </w:rPr>
      </w:pPr>
      <w:r w:rsidRPr="00E32776">
        <w:rPr>
          <w:rFonts w:cstheme="minorHAnsi"/>
        </w:rPr>
        <w:t>A</w:t>
      </w:r>
      <w:r w:rsidR="0071326A" w:rsidRPr="00E32776">
        <w:rPr>
          <w:rFonts w:cstheme="minorHAnsi"/>
        </w:rPr>
        <w:t xml:space="preserve">irborne radar </w:t>
      </w:r>
      <w:r w:rsidRPr="00E32776">
        <w:rPr>
          <w:rFonts w:cstheme="minorHAnsi"/>
        </w:rPr>
        <w:t>data</w:t>
      </w:r>
      <w:r w:rsidR="0071326A" w:rsidRPr="00E32776">
        <w:rPr>
          <w:rFonts w:cstheme="minorHAnsi"/>
        </w:rPr>
        <w:t xml:space="preserve"> acquired by </w:t>
      </w:r>
      <w:r w:rsidR="009B00C3" w:rsidRPr="00E32776">
        <w:rPr>
          <w:rFonts w:cstheme="minorHAnsi"/>
        </w:rPr>
        <w:t>OIB</w:t>
      </w:r>
      <w:r w:rsidR="0071326A" w:rsidRPr="00E32776">
        <w:rPr>
          <w:rFonts w:cstheme="minorHAnsi"/>
        </w:rPr>
        <w:t xml:space="preserve"> along the approximate flow axis of the IIS, confirms the grounding line sits atop of </w:t>
      </w:r>
      <w:r w:rsidR="00FF27AD" w:rsidRPr="00E32776">
        <w:rPr>
          <w:rFonts w:cstheme="minorHAnsi"/>
        </w:rPr>
        <w:t>a</w:t>
      </w:r>
      <w:r w:rsidR="0071326A" w:rsidRPr="00E32776">
        <w:rPr>
          <w:rFonts w:cstheme="minorHAnsi"/>
        </w:rPr>
        <w:t xml:space="preserve"> reverse slope</w:t>
      </w:r>
      <w:r w:rsidR="009C1FFC" w:rsidRPr="00E32776">
        <w:rPr>
          <w:rFonts w:cstheme="minorHAnsi"/>
        </w:rPr>
        <w:t xml:space="preserve"> (</w:t>
      </w:r>
      <w:r w:rsidR="00B94D38" w:rsidRPr="00E32776">
        <w:rPr>
          <w:rFonts w:cstheme="minorHAnsi"/>
        </w:rPr>
        <w:t xml:space="preserve">DD’ in </w:t>
      </w:r>
      <w:r w:rsidR="009C1FFC" w:rsidRPr="00E32776">
        <w:rPr>
          <w:rFonts w:cstheme="minorHAnsi"/>
        </w:rPr>
        <w:t>Figure</w:t>
      </w:r>
      <w:r w:rsidR="00B94D38" w:rsidRPr="00E32776">
        <w:rPr>
          <w:rFonts w:cstheme="minorHAnsi"/>
        </w:rPr>
        <w:t>s 1 and</w:t>
      </w:r>
      <w:r w:rsidR="009C1FFC" w:rsidRPr="00E32776">
        <w:rPr>
          <w:rFonts w:cstheme="minorHAnsi"/>
        </w:rPr>
        <w:t xml:space="preserve"> 3)</w:t>
      </w:r>
      <w:r w:rsidR="003917FE">
        <w:rPr>
          <w:rFonts w:cstheme="minorHAnsi"/>
        </w:rPr>
        <w:t xml:space="preserve"> as proposed with more limited data by Ross and others (2012)</w:t>
      </w:r>
      <w:r w:rsidR="0071326A" w:rsidRPr="00E32776">
        <w:rPr>
          <w:rFonts w:cstheme="minorHAnsi"/>
        </w:rPr>
        <w:t xml:space="preserve">. It also reveals that a small </w:t>
      </w:r>
      <w:r w:rsidR="00B91201" w:rsidRPr="00E32776">
        <w:rPr>
          <w:rFonts w:cstheme="minorHAnsi"/>
        </w:rPr>
        <w:t>(~10</w:t>
      </w:r>
      <w:r w:rsidR="00306C11" w:rsidRPr="00E32776">
        <w:rPr>
          <w:rFonts w:cstheme="minorHAnsi"/>
        </w:rPr>
        <w:t xml:space="preserve">0 m) </w:t>
      </w:r>
      <w:r w:rsidR="00371857" w:rsidRPr="00E32776">
        <w:rPr>
          <w:rFonts w:cstheme="minorHAnsi"/>
        </w:rPr>
        <w:t xml:space="preserve">bump </w:t>
      </w:r>
      <w:r w:rsidR="0071326A" w:rsidRPr="00E32776">
        <w:rPr>
          <w:rFonts w:cstheme="minorHAnsi"/>
        </w:rPr>
        <w:t xml:space="preserve">in the overall bed slope exists immediately upstream of the grounding line, which could act as a local stabilising influence to retreat. </w:t>
      </w:r>
      <w:r w:rsidR="003917FE">
        <w:rPr>
          <w:rFonts w:cstheme="minorHAnsi"/>
        </w:rPr>
        <w:t>N</w:t>
      </w:r>
      <w:r w:rsidR="00D4205A" w:rsidRPr="00E32776">
        <w:rPr>
          <w:rFonts w:cstheme="minorHAnsi"/>
        </w:rPr>
        <w:t xml:space="preserve">ot all of </w:t>
      </w:r>
      <w:r w:rsidR="003917FE">
        <w:rPr>
          <w:rFonts w:cstheme="minorHAnsi"/>
        </w:rPr>
        <w:t xml:space="preserve">the </w:t>
      </w:r>
      <w:r w:rsidR="00B6256E">
        <w:rPr>
          <w:rFonts w:cstheme="minorHAnsi"/>
        </w:rPr>
        <w:t xml:space="preserve">more recent </w:t>
      </w:r>
      <w:r w:rsidR="00D4205A" w:rsidRPr="00E32776">
        <w:rPr>
          <w:rFonts w:cstheme="minorHAnsi"/>
        </w:rPr>
        <w:t xml:space="preserve">CReSIS </w:t>
      </w:r>
      <w:r w:rsidR="003917FE">
        <w:rPr>
          <w:rFonts w:cstheme="minorHAnsi"/>
        </w:rPr>
        <w:t>transects show this bump, however</w:t>
      </w:r>
      <w:r w:rsidR="00A519FD" w:rsidRPr="00E32776">
        <w:rPr>
          <w:rFonts w:cstheme="minorHAnsi"/>
        </w:rPr>
        <w:t>,</w:t>
      </w:r>
      <w:r w:rsidR="00D4205A" w:rsidRPr="00E32776">
        <w:rPr>
          <w:rFonts w:cstheme="minorHAnsi"/>
        </w:rPr>
        <w:t xml:space="preserve"> </w:t>
      </w:r>
      <w:r w:rsidR="00306C11" w:rsidRPr="00E32776">
        <w:rPr>
          <w:rFonts w:cstheme="minorHAnsi"/>
        </w:rPr>
        <w:t>suggesting that it</w:t>
      </w:r>
      <w:r w:rsidR="0071326A" w:rsidRPr="00E32776">
        <w:rPr>
          <w:rFonts w:cstheme="minorHAnsi"/>
        </w:rPr>
        <w:t xml:space="preserve"> </w:t>
      </w:r>
      <w:r w:rsidR="00D4205A" w:rsidRPr="00E32776">
        <w:rPr>
          <w:rFonts w:cstheme="minorHAnsi"/>
        </w:rPr>
        <w:t>does not extend</w:t>
      </w:r>
      <w:r w:rsidR="0071326A" w:rsidRPr="00E32776">
        <w:rPr>
          <w:rFonts w:cstheme="minorHAnsi"/>
        </w:rPr>
        <w:t xml:space="preserve"> across the </w:t>
      </w:r>
      <w:r w:rsidR="009B00C3" w:rsidRPr="00E32776">
        <w:rPr>
          <w:rFonts w:cstheme="minorHAnsi"/>
        </w:rPr>
        <w:t xml:space="preserve">full width of the grounding line. </w:t>
      </w:r>
    </w:p>
    <w:p w14:paraId="08E9D8E3" w14:textId="616492BA" w:rsidR="004D1915" w:rsidRPr="00E32776" w:rsidRDefault="009B00C3" w:rsidP="00255DA2">
      <w:r w:rsidRPr="00E32776">
        <w:rPr>
          <w:rFonts w:cstheme="minorHAnsi"/>
        </w:rPr>
        <w:t>Further upstream the bed undulates slightly as it deepens</w:t>
      </w:r>
      <w:r w:rsidR="00A35120" w:rsidRPr="00E32776">
        <w:rPr>
          <w:rFonts w:cstheme="minorHAnsi"/>
        </w:rPr>
        <w:t>.</w:t>
      </w:r>
      <w:r w:rsidRPr="00E32776">
        <w:rPr>
          <w:rFonts w:cstheme="minorHAnsi"/>
        </w:rPr>
        <w:t xml:space="preserve"> </w:t>
      </w:r>
      <w:r w:rsidR="004D1915" w:rsidRPr="00E32776">
        <w:rPr>
          <w:rFonts w:cstheme="minorHAnsi"/>
        </w:rPr>
        <w:t xml:space="preserve">The </w:t>
      </w:r>
      <w:r w:rsidR="004D1915" w:rsidRPr="00E32776">
        <w:t>largest topographic features in the OIB data are two fairly abrupt reverse sloping steps;</w:t>
      </w:r>
      <w:r w:rsidR="000B2593" w:rsidRPr="00E32776">
        <w:t xml:space="preserve"> one half way between Institute E1 and the grounding line, </w:t>
      </w:r>
      <w:r w:rsidR="004C436B" w:rsidRPr="00E32776">
        <w:t xml:space="preserve">across </w:t>
      </w:r>
      <w:r w:rsidR="000B2593" w:rsidRPr="00E32776">
        <w:t xml:space="preserve">which </w:t>
      </w:r>
      <w:r w:rsidR="004C436B" w:rsidRPr="00E32776">
        <w:t xml:space="preserve">the bed falls by </w:t>
      </w:r>
      <w:r w:rsidR="002B0608" w:rsidRPr="00E32776">
        <w:t>~</w:t>
      </w:r>
      <w:r w:rsidR="000B2593" w:rsidRPr="00E32776">
        <w:t xml:space="preserve">200 m </w:t>
      </w:r>
      <w:r w:rsidR="004C436B" w:rsidRPr="00E32776">
        <w:t xml:space="preserve">in ~7 km, </w:t>
      </w:r>
      <w:r w:rsidR="000B2593" w:rsidRPr="00E32776">
        <w:t>and</w:t>
      </w:r>
      <w:r w:rsidR="004D1915" w:rsidRPr="00E32776">
        <w:t xml:space="preserve"> </w:t>
      </w:r>
      <w:r w:rsidR="004C436B" w:rsidRPr="00E32776">
        <w:t xml:space="preserve">a second steeper step </w:t>
      </w:r>
      <w:r w:rsidR="004D1915" w:rsidRPr="00E32776">
        <w:t>that drops down to Institute E1</w:t>
      </w:r>
      <w:r w:rsidR="000B2593" w:rsidRPr="00E32776">
        <w:t xml:space="preserve"> by</w:t>
      </w:r>
      <w:r w:rsidR="004D1915" w:rsidRPr="00E32776">
        <w:t xml:space="preserve"> 400-500 m</w:t>
      </w:r>
      <w:r w:rsidR="004C436B" w:rsidRPr="00E32776">
        <w:t xml:space="preserve"> over ~10 km</w:t>
      </w:r>
      <w:r w:rsidR="00303012" w:rsidRPr="00E32776">
        <w:t xml:space="preserve"> (Figure 3)</w:t>
      </w:r>
      <w:r w:rsidR="004D1915" w:rsidRPr="00E32776">
        <w:t xml:space="preserve">. These </w:t>
      </w:r>
      <w:r w:rsidR="004C436B" w:rsidRPr="00E32776">
        <w:t xml:space="preserve">bed-elevation steps </w:t>
      </w:r>
      <w:r w:rsidR="004D1915" w:rsidRPr="00E32776">
        <w:t>c</w:t>
      </w:r>
      <w:r w:rsidR="00780288" w:rsidRPr="00E32776">
        <w:t>oincide with surface crevassing</w:t>
      </w:r>
      <w:r w:rsidR="004D1915" w:rsidRPr="00E32776">
        <w:t xml:space="preserve"> </w:t>
      </w:r>
      <w:r w:rsidR="000B4BDC" w:rsidRPr="00E32776">
        <w:t>observed in</w:t>
      </w:r>
      <w:r w:rsidR="009277F3" w:rsidRPr="00E32776">
        <w:t xml:space="preserve"> </w:t>
      </w:r>
      <w:r w:rsidR="008D28FC" w:rsidRPr="00E32776">
        <w:t xml:space="preserve">Radarsat </w:t>
      </w:r>
      <w:r w:rsidR="009277F3" w:rsidRPr="00E32776">
        <w:t xml:space="preserve">imagery, </w:t>
      </w:r>
      <w:r w:rsidR="00780288" w:rsidRPr="00E32776">
        <w:t xml:space="preserve">formed </w:t>
      </w:r>
      <w:r w:rsidR="000B2593" w:rsidRPr="00E32776">
        <w:t xml:space="preserve">as a consequence of ice flow over the </w:t>
      </w:r>
      <w:r w:rsidR="00780288" w:rsidRPr="00E32776">
        <w:t>subglacial</w:t>
      </w:r>
      <w:r w:rsidR="000B2593" w:rsidRPr="00E32776">
        <w:t xml:space="preserve"> obstacle</w:t>
      </w:r>
      <w:r w:rsidR="00780288" w:rsidRPr="00E32776">
        <w:t>,</w:t>
      </w:r>
      <w:r w:rsidR="000B2593" w:rsidRPr="00E32776">
        <w:t xml:space="preserve"> </w:t>
      </w:r>
      <w:r w:rsidR="004D1915" w:rsidRPr="00E32776">
        <w:t>suggesting that they are laterally</w:t>
      </w:r>
      <w:r w:rsidR="00B94D38" w:rsidRPr="00E32776">
        <w:t>-</w:t>
      </w:r>
      <w:r w:rsidR="004D1915" w:rsidRPr="00E32776">
        <w:t>extensive features.</w:t>
      </w:r>
    </w:p>
    <w:p w14:paraId="11ACE2E2" w14:textId="719FDD86" w:rsidR="00D4205A" w:rsidRPr="00E32776" w:rsidRDefault="00B94D38" w:rsidP="00B44C06">
      <w:pPr>
        <w:rPr>
          <w:rFonts w:cstheme="minorHAnsi"/>
        </w:rPr>
      </w:pPr>
      <w:r w:rsidRPr="00E32776">
        <w:lastRenderedPageBreak/>
        <w:t>R</w:t>
      </w:r>
      <w:r w:rsidR="00912CE5" w:rsidRPr="00E32776">
        <w:t xml:space="preserve">adar profile </w:t>
      </w:r>
      <w:r w:rsidRPr="00E32776">
        <w:t xml:space="preserve">DD’ </w:t>
      </w:r>
      <w:r w:rsidR="00EA3611" w:rsidRPr="00E32776">
        <w:t xml:space="preserve">(Figure 3) </w:t>
      </w:r>
      <w:r w:rsidR="00912CE5" w:rsidRPr="00E32776">
        <w:t>provides further information</w:t>
      </w:r>
      <w:r w:rsidR="00303012" w:rsidRPr="00E32776">
        <w:t xml:space="preserve"> about the nature of</w:t>
      </w:r>
      <w:r w:rsidRPr="00E32776">
        <w:t xml:space="preserve"> ice-bed interface. First, the bed is generally smooth and flat across &gt;100 km length, consistent with the presence of basal sediments identified earlier. Second, between the grounding line and the first bed step, numerous small </w:t>
      </w:r>
      <w:r w:rsidRPr="00E32776">
        <w:rPr>
          <w:rFonts w:cstheme="minorHAnsi"/>
        </w:rPr>
        <w:t>reflection hyperbola are observed at the bed</w:t>
      </w:r>
      <w:r w:rsidR="009E0401" w:rsidRPr="00E32776">
        <w:rPr>
          <w:rFonts w:cstheme="minorHAnsi"/>
        </w:rPr>
        <w:t xml:space="preserve">. These </w:t>
      </w:r>
      <w:r w:rsidR="001A4638" w:rsidRPr="00E32776">
        <w:rPr>
          <w:rFonts w:cstheme="minorHAnsi"/>
        </w:rPr>
        <w:t xml:space="preserve">are processing </w:t>
      </w:r>
      <w:r w:rsidR="009E0401" w:rsidRPr="00E32776">
        <w:rPr>
          <w:rFonts w:cstheme="minorHAnsi"/>
        </w:rPr>
        <w:t xml:space="preserve">artefacts </w:t>
      </w:r>
      <w:r w:rsidR="001A4638" w:rsidRPr="00E32776">
        <w:rPr>
          <w:rFonts w:cstheme="minorHAnsi"/>
        </w:rPr>
        <w:t xml:space="preserve">that </w:t>
      </w:r>
      <w:r w:rsidR="00F960C8" w:rsidRPr="00E32776">
        <w:rPr>
          <w:rFonts w:cstheme="minorHAnsi"/>
        </w:rPr>
        <w:t>were</w:t>
      </w:r>
      <w:r w:rsidR="009E0401" w:rsidRPr="00E32776">
        <w:rPr>
          <w:rFonts w:cstheme="minorHAnsi"/>
        </w:rPr>
        <w:t xml:space="preserve"> </w:t>
      </w:r>
      <w:r w:rsidR="001A4638" w:rsidRPr="00E32776">
        <w:rPr>
          <w:rFonts w:cstheme="minorHAnsi"/>
        </w:rPr>
        <w:t>removed</w:t>
      </w:r>
      <w:r w:rsidR="009E0401" w:rsidRPr="00E32776">
        <w:rPr>
          <w:rFonts w:cstheme="minorHAnsi"/>
        </w:rPr>
        <w:t xml:space="preserve"> </w:t>
      </w:r>
      <w:r w:rsidR="00F960C8" w:rsidRPr="00E32776">
        <w:rPr>
          <w:rFonts w:cstheme="minorHAnsi"/>
        </w:rPr>
        <w:t>usin</w:t>
      </w:r>
      <w:r w:rsidR="00780288" w:rsidRPr="00E32776">
        <w:rPr>
          <w:rFonts w:cstheme="minorHAnsi"/>
        </w:rPr>
        <w:t>g the</w:t>
      </w:r>
      <w:r w:rsidR="006152D1" w:rsidRPr="00E32776">
        <w:rPr>
          <w:rFonts w:cstheme="minorHAnsi"/>
        </w:rPr>
        <w:t xml:space="preserve"> upgraded radar system in 2014</w:t>
      </w:r>
      <w:r w:rsidR="00E509B2">
        <w:rPr>
          <w:rFonts w:cstheme="minorHAnsi"/>
        </w:rPr>
        <w:t xml:space="preserve"> </w:t>
      </w:r>
      <w:r w:rsidR="009E0401" w:rsidRPr="00E32776">
        <w:rPr>
          <w:rFonts w:cstheme="minorHAnsi"/>
        </w:rPr>
        <w:t>and are</w:t>
      </w:r>
      <w:r w:rsidR="001A4638" w:rsidRPr="00E32776">
        <w:rPr>
          <w:rFonts w:cstheme="minorHAnsi"/>
        </w:rPr>
        <w:t>,</w:t>
      </w:r>
      <w:r w:rsidR="009E0401" w:rsidRPr="00E32776">
        <w:rPr>
          <w:rFonts w:cstheme="minorHAnsi"/>
        </w:rPr>
        <w:t xml:space="preserve"> </w:t>
      </w:r>
      <w:r w:rsidR="00F960C8" w:rsidRPr="00E32776">
        <w:rPr>
          <w:rFonts w:cstheme="minorHAnsi"/>
        </w:rPr>
        <w:t>therefore</w:t>
      </w:r>
      <w:r w:rsidR="001A4638" w:rsidRPr="00E32776">
        <w:rPr>
          <w:rFonts w:cstheme="minorHAnsi"/>
        </w:rPr>
        <w:t>,</w:t>
      </w:r>
      <w:r w:rsidR="00F960C8" w:rsidRPr="00E32776">
        <w:rPr>
          <w:rFonts w:cstheme="minorHAnsi"/>
        </w:rPr>
        <w:t xml:space="preserve"> not</w:t>
      </w:r>
      <w:r w:rsidR="001A4638" w:rsidRPr="00E32776">
        <w:rPr>
          <w:rFonts w:eastAsia="Times New Roman" w:cstheme="minorHAnsi"/>
          <w:lang w:eastAsia="en-GB"/>
        </w:rPr>
        <w:t xml:space="preserve"> directly diagnostic of bed roughness properties</w:t>
      </w:r>
      <w:r w:rsidR="009E0401" w:rsidRPr="00E32776">
        <w:rPr>
          <w:rFonts w:cstheme="minorHAnsi"/>
        </w:rPr>
        <w:t xml:space="preserve">. Indeed the </w:t>
      </w:r>
      <w:r w:rsidR="00780288" w:rsidRPr="00E32776">
        <w:rPr>
          <w:rFonts w:cstheme="minorHAnsi"/>
        </w:rPr>
        <w:t>2014</w:t>
      </w:r>
      <w:r w:rsidR="00F960C8" w:rsidRPr="00E32776">
        <w:rPr>
          <w:rFonts w:cstheme="minorHAnsi"/>
        </w:rPr>
        <w:t xml:space="preserve"> </w:t>
      </w:r>
      <w:r w:rsidR="009E0401" w:rsidRPr="00E32776">
        <w:rPr>
          <w:rFonts w:cstheme="minorHAnsi"/>
        </w:rPr>
        <w:t xml:space="preserve">fully processed data </w:t>
      </w:r>
      <w:r w:rsidR="00780288" w:rsidRPr="00E32776">
        <w:rPr>
          <w:rFonts w:cstheme="minorHAnsi"/>
        </w:rPr>
        <w:t>confirm</w:t>
      </w:r>
      <w:r w:rsidR="009E0401" w:rsidRPr="00E32776">
        <w:rPr>
          <w:rFonts w:cstheme="minorHAnsi"/>
        </w:rPr>
        <w:t xml:space="preserve"> the bed is remarkably smooth in this region</w:t>
      </w:r>
      <w:r w:rsidR="00E509B2">
        <w:rPr>
          <w:rFonts w:cstheme="minorHAnsi"/>
        </w:rPr>
        <w:t xml:space="preserve"> (see Supplementary Information)</w:t>
      </w:r>
      <w:r w:rsidRPr="00E32776">
        <w:rPr>
          <w:rFonts w:cstheme="minorHAnsi"/>
        </w:rPr>
        <w:t>.</w:t>
      </w:r>
    </w:p>
    <w:p w14:paraId="39823E66" w14:textId="77777777" w:rsidR="00D6611E" w:rsidRPr="00E32776" w:rsidRDefault="0071326A" w:rsidP="00255DA2">
      <w:pPr>
        <w:rPr>
          <w:rFonts w:cstheme="minorHAnsi"/>
          <w:b/>
        </w:rPr>
      </w:pPr>
      <w:r w:rsidRPr="00E32776">
        <w:rPr>
          <w:rFonts w:cstheme="minorHAnsi"/>
          <w:b/>
        </w:rPr>
        <w:t>5</w:t>
      </w:r>
      <w:r w:rsidR="00E00711" w:rsidRPr="00E32776">
        <w:rPr>
          <w:rFonts w:cstheme="minorHAnsi"/>
          <w:b/>
        </w:rPr>
        <w:t>. Summary and Discussion</w:t>
      </w:r>
    </w:p>
    <w:p w14:paraId="54A0B1CF" w14:textId="1BC1E0F4" w:rsidR="00BA2070" w:rsidRPr="00E32776" w:rsidRDefault="00D508C4" w:rsidP="00255DA2">
      <w:r w:rsidRPr="00E32776">
        <w:rPr>
          <w:rFonts w:cstheme="minorHAnsi"/>
        </w:rPr>
        <w:t>While the geophysical</w:t>
      </w:r>
      <w:r w:rsidR="00C81D5F" w:rsidRPr="00E32776">
        <w:rPr>
          <w:rFonts w:cstheme="minorHAnsi"/>
        </w:rPr>
        <w:t xml:space="preserve"> data</w:t>
      </w:r>
      <w:r w:rsidR="001E22FC" w:rsidRPr="00E32776">
        <w:rPr>
          <w:rFonts w:cstheme="minorHAnsi"/>
        </w:rPr>
        <w:t xml:space="preserve"> </w:t>
      </w:r>
      <w:r w:rsidR="00C81D5F" w:rsidRPr="00E32776">
        <w:rPr>
          <w:rFonts w:cstheme="minorHAnsi"/>
        </w:rPr>
        <w:t>indicate</w:t>
      </w:r>
      <w:r w:rsidR="001E22FC" w:rsidRPr="00E32776">
        <w:rPr>
          <w:rFonts w:cstheme="minorHAnsi"/>
        </w:rPr>
        <w:t xml:space="preserve"> the</w:t>
      </w:r>
      <w:r w:rsidR="009D748F" w:rsidRPr="00E32776">
        <w:rPr>
          <w:rFonts w:cstheme="minorHAnsi"/>
        </w:rPr>
        <w:t xml:space="preserve"> </w:t>
      </w:r>
      <w:r w:rsidR="00E65327">
        <w:rPr>
          <w:rFonts w:cstheme="minorHAnsi"/>
        </w:rPr>
        <w:t>trunk</w:t>
      </w:r>
      <w:r w:rsidR="009D748F" w:rsidRPr="00E32776">
        <w:rPr>
          <w:rFonts w:cstheme="minorHAnsi"/>
        </w:rPr>
        <w:t xml:space="preserve"> of IIS is</w:t>
      </w:r>
      <w:r w:rsidR="009E4490" w:rsidRPr="00E32776">
        <w:rPr>
          <w:rFonts w:cstheme="minorHAnsi"/>
        </w:rPr>
        <w:t xml:space="preserve"> </w:t>
      </w:r>
      <w:r w:rsidR="00E65327">
        <w:rPr>
          <w:rFonts w:cstheme="minorHAnsi"/>
        </w:rPr>
        <w:t>associated with</w:t>
      </w:r>
      <w:r w:rsidR="001E22FC" w:rsidRPr="00E32776">
        <w:rPr>
          <w:rFonts w:cstheme="minorHAnsi"/>
        </w:rPr>
        <w:t xml:space="preserve"> a combination of </w:t>
      </w:r>
      <w:r w:rsidR="00293CC9" w:rsidRPr="00E32776">
        <w:rPr>
          <w:rFonts w:cstheme="minorHAnsi"/>
        </w:rPr>
        <w:t>topography</w:t>
      </w:r>
      <w:r w:rsidR="009D748F" w:rsidRPr="00E32776">
        <w:rPr>
          <w:rFonts w:cstheme="minorHAnsi"/>
        </w:rPr>
        <w:t>, sedimentolog</w:t>
      </w:r>
      <w:r w:rsidR="00293CC9" w:rsidRPr="00E32776">
        <w:rPr>
          <w:rFonts w:cstheme="minorHAnsi"/>
        </w:rPr>
        <w:t>y</w:t>
      </w:r>
      <w:r w:rsidRPr="00E32776">
        <w:rPr>
          <w:rFonts w:cstheme="minorHAnsi"/>
        </w:rPr>
        <w:t>, geology and hydrology, of these controls</w:t>
      </w:r>
      <w:r w:rsidR="004C48CB" w:rsidRPr="00E32776">
        <w:rPr>
          <w:rFonts w:cstheme="minorHAnsi"/>
        </w:rPr>
        <w:t xml:space="preserve"> the only parameter likely to vary substantially</w:t>
      </w:r>
      <w:r w:rsidRPr="00E32776">
        <w:rPr>
          <w:rFonts w:cstheme="minorHAnsi"/>
        </w:rPr>
        <w:t xml:space="preserve"> over a short </w:t>
      </w:r>
      <w:r w:rsidR="00085155" w:rsidRPr="00E32776">
        <w:rPr>
          <w:rFonts w:cstheme="minorHAnsi"/>
        </w:rPr>
        <w:t xml:space="preserve">timescale </w:t>
      </w:r>
      <w:r w:rsidR="004C48CB" w:rsidRPr="00E32776">
        <w:rPr>
          <w:rFonts w:cstheme="minorHAnsi"/>
        </w:rPr>
        <w:t>is hydrology</w:t>
      </w:r>
      <w:r w:rsidRPr="00E32776">
        <w:rPr>
          <w:rFonts w:cstheme="minorHAnsi"/>
        </w:rPr>
        <w:t xml:space="preserve">. </w:t>
      </w:r>
      <w:r w:rsidR="00B83A7A" w:rsidRPr="00E32776">
        <w:rPr>
          <w:rFonts w:cstheme="minorHAnsi"/>
        </w:rPr>
        <w:t xml:space="preserve">Institute </w:t>
      </w:r>
      <w:r w:rsidR="00B83A7A" w:rsidRPr="00E32776">
        <w:t xml:space="preserve">E1 is located at a hydrological focus for the majority of the upper IIS catchment (except that issued via the Ellsworth Trough). </w:t>
      </w:r>
      <w:r w:rsidR="00B05488" w:rsidRPr="00E32776">
        <w:rPr>
          <w:rFonts w:cstheme="minorHAnsi"/>
        </w:rPr>
        <w:t>As the flow of basal water is heavily dependent on ice-surface slope (being around ten times more influential than basal topography)</w:t>
      </w:r>
      <w:r w:rsidR="00E601E2" w:rsidRPr="00E32776">
        <w:rPr>
          <w:rFonts w:cstheme="minorHAnsi"/>
        </w:rPr>
        <w:t xml:space="preserve"> </w:t>
      </w:r>
      <w:r w:rsidR="00DE0B2D" w:rsidRPr="00E32776">
        <w:rPr>
          <w:rFonts w:cstheme="minorHAnsi"/>
        </w:rPr>
        <w:t>(</w:t>
      </w:r>
      <w:r w:rsidR="008F5153" w:rsidRPr="00E32776">
        <w:rPr>
          <w:rFonts w:cstheme="minorHAnsi"/>
        </w:rPr>
        <w:t>Wright</w:t>
      </w:r>
      <w:r w:rsidR="00E601E2" w:rsidRPr="00E32776">
        <w:rPr>
          <w:rFonts w:cstheme="minorHAnsi"/>
        </w:rPr>
        <w:t xml:space="preserve"> </w:t>
      </w:r>
      <w:r w:rsidR="00DE0B2D" w:rsidRPr="00E32776">
        <w:rPr>
          <w:rFonts w:cstheme="minorHAnsi"/>
        </w:rPr>
        <w:t>and others</w:t>
      </w:r>
      <w:r w:rsidR="008F5153" w:rsidRPr="00E32776">
        <w:rPr>
          <w:rFonts w:cstheme="minorHAnsi"/>
        </w:rPr>
        <w:t>,</w:t>
      </w:r>
      <w:r w:rsidR="00E601E2" w:rsidRPr="00E32776">
        <w:rPr>
          <w:rFonts w:cstheme="minorHAnsi"/>
        </w:rPr>
        <w:t xml:space="preserve"> 2008</w:t>
      </w:r>
      <w:r w:rsidR="00DE0B2D" w:rsidRPr="00E32776">
        <w:rPr>
          <w:rFonts w:cstheme="minorHAnsi"/>
        </w:rPr>
        <w:t>)</w:t>
      </w:r>
      <w:r w:rsidR="00B05488" w:rsidRPr="00E32776">
        <w:rPr>
          <w:rFonts w:cstheme="minorHAnsi"/>
        </w:rPr>
        <w:t xml:space="preserve">, even </w:t>
      </w:r>
      <w:r w:rsidR="00BA2070" w:rsidRPr="00E32776">
        <w:rPr>
          <w:rFonts w:cstheme="minorHAnsi"/>
        </w:rPr>
        <w:t>small</w:t>
      </w:r>
      <w:r w:rsidR="00B05488" w:rsidRPr="00E32776">
        <w:rPr>
          <w:rFonts w:cstheme="minorHAnsi"/>
        </w:rPr>
        <w:t xml:space="preserve"> changes to the ice sheet configuration </w:t>
      </w:r>
      <w:r w:rsidR="008F5153" w:rsidRPr="00E32776">
        <w:rPr>
          <w:rFonts w:cstheme="minorHAnsi"/>
        </w:rPr>
        <w:t>are likely to</w:t>
      </w:r>
      <w:r w:rsidR="00B05488" w:rsidRPr="00E32776">
        <w:rPr>
          <w:rFonts w:cstheme="minorHAnsi"/>
        </w:rPr>
        <w:t xml:space="preserve"> lead to deviation in flow of wate</w:t>
      </w:r>
      <w:r w:rsidR="00BA2070" w:rsidRPr="00E32776">
        <w:rPr>
          <w:rFonts w:cstheme="minorHAnsi"/>
        </w:rPr>
        <w:t>r into and out of Institute E1. In this way, hydrological changes associated with Institute E1</w:t>
      </w:r>
      <w:r w:rsidR="00B83A7A" w:rsidRPr="00E32776">
        <w:rPr>
          <w:rFonts w:cstheme="minorHAnsi"/>
        </w:rPr>
        <w:t>, and its upstream supply,</w:t>
      </w:r>
      <w:r w:rsidR="00BA2070" w:rsidRPr="00E32776">
        <w:rPr>
          <w:rFonts w:cstheme="minorHAnsi"/>
        </w:rPr>
        <w:t xml:space="preserve"> may lead to</w:t>
      </w:r>
      <w:r w:rsidR="00B83A7A" w:rsidRPr="00E32776">
        <w:rPr>
          <w:rFonts w:cstheme="minorHAnsi"/>
        </w:rPr>
        <w:t xml:space="preserve"> changes in the flow of water to basal sediments downstream. Such change could lead to modification in till strength and, potentially, migration of the frozen-wet shear margin that borders the BIR. </w:t>
      </w:r>
      <w:r w:rsidR="007B00E0" w:rsidRPr="00E32776">
        <w:rPr>
          <w:rFonts w:cstheme="minorHAnsi"/>
        </w:rPr>
        <w:t xml:space="preserve">A similar situation has been observed across the shear margin of Thwaites Glacier in West Antarctica </w:t>
      </w:r>
      <w:r w:rsidR="00DE0B2D" w:rsidRPr="00E32776">
        <w:rPr>
          <w:rFonts w:cstheme="minorHAnsi"/>
        </w:rPr>
        <w:t>(</w:t>
      </w:r>
      <w:r w:rsidR="009141B9" w:rsidRPr="00E32776">
        <w:rPr>
          <w:rFonts w:cstheme="minorHAnsi"/>
        </w:rPr>
        <w:t xml:space="preserve">Schroeder </w:t>
      </w:r>
      <w:r w:rsidR="00DE0B2D" w:rsidRPr="00E32776">
        <w:rPr>
          <w:rFonts w:cstheme="minorHAnsi"/>
        </w:rPr>
        <w:t>and others</w:t>
      </w:r>
      <w:r w:rsidR="007B00E0" w:rsidRPr="00E32776">
        <w:rPr>
          <w:rFonts w:cstheme="minorHAnsi"/>
        </w:rPr>
        <w:t xml:space="preserve">, </w:t>
      </w:r>
      <w:r w:rsidR="009141B9" w:rsidRPr="00E32776">
        <w:rPr>
          <w:rFonts w:cstheme="minorHAnsi"/>
        </w:rPr>
        <w:t>in review</w:t>
      </w:r>
      <w:r w:rsidR="00DE0B2D" w:rsidRPr="00E32776">
        <w:rPr>
          <w:rFonts w:cstheme="minorHAnsi"/>
        </w:rPr>
        <w:t>)</w:t>
      </w:r>
      <w:r w:rsidR="007B00E0" w:rsidRPr="00E32776">
        <w:rPr>
          <w:rFonts w:cstheme="minorHAnsi"/>
        </w:rPr>
        <w:t xml:space="preserve">. </w:t>
      </w:r>
      <w:r w:rsidR="00B83A7A" w:rsidRPr="00E32776">
        <w:rPr>
          <w:rFonts w:cstheme="minorHAnsi"/>
        </w:rPr>
        <w:t xml:space="preserve">The persistent supply of water to the IIS </w:t>
      </w:r>
      <w:r w:rsidR="00EC1B87" w:rsidRPr="00E32776">
        <w:rPr>
          <w:rFonts w:cstheme="minorHAnsi"/>
        </w:rPr>
        <w:t>sediments is thus crucial to ice stream</w:t>
      </w:r>
      <w:r w:rsidR="00B83A7A" w:rsidRPr="00E32776">
        <w:rPr>
          <w:rFonts w:cstheme="minorHAnsi"/>
        </w:rPr>
        <w:t xml:space="preserve"> stability, adding further to the idea that</w:t>
      </w:r>
      <w:r w:rsidR="00E83920" w:rsidRPr="00E32776">
        <w:rPr>
          <w:rFonts w:cstheme="minorHAnsi"/>
        </w:rPr>
        <w:t xml:space="preserve"> IIS is at a physical threshold of change</w:t>
      </w:r>
      <w:r w:rsidR="00E601E2" w:rsidRPr="00E32776">
        <w:rPr>
          <w:rFonts w:cstheme="minorHAnsi"/>
        </w:rPr>
        <w:t xml:space="preserve"> </w:t>
      </w:r>
      <w:r w:rsidR="00DE0B2D" w:rsidRPr="00E32776">
        <w:rPr>
          <w:rFonts w:cstheme="minorHAnsi"/>
        </w:rPr>
        <w:t>(</w:t>
      </w:r>
      <w:r w:rsidR="00E83920" w:rsidRPr="00E32776">
        <w:rPr>
          <w:rFonts w:cstheme="minorHAnsi"/>
        </w:rPr>
        <w:t>Ross</w:t>
      </w:r>
      <w:r w:rsidR="00E601E2" w:rsidRPr="00E32776">
        <w:rPr>
          <w:rFonts w:cstheme="minorHAnsi"/>
        </w:rPr>
        <w:t xml:space="preserve"> </w:t>
      </w:r>
      <w:r w:rsidR="00DE0B2D" w:rsidRPr="00E32776">
        <w:rPr>
          <w:rFonts w:cstheme="minorHAnsi"/>
        </w:rPr>
        <w:t>and others</w:t>
      </w:r>
      <w:r w:rsidR="00E83920" w:rsidRPr="00E32776">
        <w:rPr>
          <w:rFonts w:cstheme="minorHAnsi"/>
        </w:rPr>
        <w:t>,</w:t>
      </w:r>
      <w:r w:rsidR="00E601E2" w:rsidRPr="00E32776">
        <w:rPr>
          <w:rFonts w:cstheme="minorHAnsi"/>
        </w:rPr>
        <w:t xml:space="preserve"> </w:t>
      </w:r>
      <w:r w:rsidR="00E83920" w:rsidRPr="00E32776">
        <w:rPr>
          <w:rFonts w:cstheme="minorHAnsi"/>
        </w:rPr>
        <w:t>2012</w:t>
      </w:r>
      <w:r w:rsidR="00DE0B2D" w:rsidRPr="00E32776">
        <w:rPr>
          <w:rFonts w:cstheme="minorHAnsi"/>
        </w:rPr>
        <w:t>)</w:t>
      </w:r>
      <w:r w:rsidR="00E83920" w:rsidRPr="00E32776">
        <w:rPr>
          <w:rFonts w:cstheme="minorHAnsi"/>
        </w:rPr>
        <w:t>.</w:t>
      </w:r>
    </w:p>
    <w:p w14:paraId="33D23B79" w14:textId="6E7EF170" w:rsidR="00174C60" w:rsidRPr="00E32776" w:rsidRDefault="00F2368A" w:rsidP="00255DA2">
      <w:pPr>
        <w:rPr>
          <w:rFonts w:cstheme="minorHAnsi"/>
        </w:rPr>
      </w:pPr>
      <w:r w:rsidRPr="00E32776">
        <w:rPr>
          <w:rFonts w:cstheme="minorHAnsi"/>
        </w:rPr>
        <w:t>Such hydrological change is likely to have occur</w:t>
      </w:r>
      <w:r w:rsidR="00E92AE5" w:rsidRPr="00E32776">
        <w:rPr>
          <w:rFonts w:cstheme="minorHAnsi"/>
        </w:rPr>
        <w:t>red as a result of</w:t>
      </w:r>
      <w:r w:rsidR="00E65327">
        <w:rPr>
          <w:rFonts w:cstheme="minorHAnsi"/>
        </w:rPr>
        <w:t xml:space="preserve"> Late</w:t>
      </w:r>
      <w:r w:rsidR="00E92AE5" w:rsidRPr="00E32776">
        <w:rPr>
          <w:rFonts w:cstheme="minorHAnsi"/>
        </w:rPr>
        <w:t xml:space="preserve"> Holocene ice-</w:t>
      </w:r>
      <w:r w:rsidRPr="00E32776">
        <w:rPr>
          <w:rFonts w:cstheme="minorHAnsi"/>
        </w:rPr>
        <w:t>sheet rec</w:t>
      </w:r>
      <w:r w:rsidR="00653F12" w:rsidRPr="00E32776">
        <w:rPr>
          <w:rFonts w:cstheme="minorHAnsi"/>
        </w:rPr>
        <w:t>onfiguration</w:t>
      </w:r>
      <w:r w:rsidR="00E601E2" w:rsidRPr="00E32776">
        <w:rPr>
          <w:rFonts w:cstheme="minorHAnsi"/>
        </w:rPr>
        <w:t xml:space="preserve"> </w:t>
      </w:r>
      <w:r w:rsidR="00DE0B2D" w:rsidRPr="00E32776">
        <w:rPr>
          <w:rFonts w:cstheme="minorHAnsi"/>
        </w:rPr>
        <w:t>(</w:t>
      </w:r>
      <w:r w:rsidR="00653F12" w:rsidRPr="00E32776">
        <w:rPr>
          <w:rFonts w:cstheme="minorHAnsi"/>
        </w:rPr>
        <w:t>Siegert</w:t>
      </w:r>
      <w:r w:rsidR="00E601E2" w:rsidRPr="00E32776">
        <w:rPr>
          <w:rFonts w:cstheme="minorHAnsi"/>
        </w:rPr>
        <w:t xml:space="preserve"> </w:t>
      </w:r>
      <w:r w:rsidR="00DE0B2D" w:rsidRPr="00E32776">
        <w:rPr>
          <w:rFonts w:cstheme="minorHAnsi"/>
        </w:rPr>
        <w:t>and others</w:t>
      </w:r>
      <w:r w:rsidR="00653F12" w:rsidRPr="00E32776">
        <w:rPr>
          <w:rFonts w:cstheme="minorHAnsi"/>
        </w:rPr>
        <w:t>,</w:t>
      </w:r>
      <w:r w:rsidR="00E601E2" w:rsidRPr="00E32776">
        <w:rPr>
          <w:rFonts w:cstheme="minorHAnsi"/>
        </w:rPr>
        <w:t xml:space="preserve"> </w:t>
      </w:r>
      <w:r w:rsidR="00653F12" w:rsidRPr="00E32776">
        <w:rPr>
          <w:rFonts w:cstheme="minorHAnsi"/>
        </w:rPr>
        <w:t>2013</w:t>
      </w:r>
      <w:r w:rsidR="00DE0B2D" w:rsidRPr="00E32776">
        <w:rPr>
          <w:rFonts w:cstheme="minorHAnsi"/>
        </w:rPr>
        <w:t>)</w:t>
      </w:r>
      <w:r w:rsidR="00653F12" w:rsidRPr="00E32776">
        <w:rPr>
          <w:rFonts w:cstheme="minorHAnsi"/>
        </w:rPr>
        <w:t xml:space="preserve">, as exemplified by surface stripes across the BIR, suggesting broad ice flow in a direction similar to the MIS as recently as a few centuries ago. </w:t>
      </w:r>
    </w:p>
    <w:p w14:paraId="234072AA" w14:textId="180F4FE7" w:rsidR="00E15BBC" w:rsidRPr="00E32776" w:rsidRDefault="0046652C" w:rsidP="00255DA2">
      <w:pPr>
        <w:rPr>
          <w:rFonts w:cstheme="minorHAnsi"/>
        </w:rPr>
      </w:pPr>
      <w:r w:rsidRPr="00E32776">
        <w:rPr>
          <w:rFonts w:cstheme="minorHAnsi"/>
        </w:rPr>
        <w:t xml:space="preserve">Cryosat2 radar altimetry of the </w:t>
      </w:r>
      <w:r w:rsidR="00FC1E26" w:rsidRPr="00E32776">
        <w:rPr>
          <w:rFonts w:cstheme="minorHAnsi"/>
        </w:rPr>
        <w:t>IIS catchment</w:t>
      </w:r>
      <w:r w:rsidRPr="00E32776">
        <w:rPr>
          <w:rFonts w:cstheme="minorHAnsi"/>
        </w:rPr>
        <w:t xml:space="preserve"> indicate</w:t>
      </w:r>
      <w:r w:rsidR="004F5AE6" w:rsidRPr="00E32776">
        <w:rPr>
          <w:rFonts w:cstheme="minorHAnsi"/>
        </w:rPr>
        <w:t>s</w:t>
      </w:r>
      <w:r w:rsidRPr="00E32776">
        <w:rPr>
          <w:rFonts w:cstheme="minorHAnsi"/>
        </w:rPr>
        <w:t xml:space="preserve"> ice surface lowering</w:t>
      </w:r>
      <w:r w:rsidR="00E601E2" w:rsidRPr="00E32776">
        <w:rPr>
          <w:rFonts w:cstheme="minorHAnsi"/>
        </w:rPr>
        <w:t xml:space="preserve"> </w:t>
      </w:r>
      <w:r w:rsidR="00CC5C2A" w:rsidRPr="00E32776">
        <w:rPr>
          <w:rFonts w:cstheme="minorHAnsi"/>
        </w:rPr>
        <w:t xml:space="preserve">between 2010 and 2013 </w:t>
      </w:r>
      <w:r w:rsidR="00DE0B2D" w:rsidRPr="00E32776">
        <w:rPr>
          <w:rFonts w:cstheme="minorHAnsi"/>
        </w:rPr>
        <w:t>(</w:t>
      </w:r>
      <w:r w:rsidRPr="00E32776">
        <w:rPr>
          <w:rFonts w:cstheme="minorHAnsi"/>
        </w:rPr>
        <w:t>Macmillan</w:t>
      </w:r>
      <w:r w:rsidR="00E601E2" w:rsidRPr="00E32776">
        <w:rPr>
          <w:rFonts w:cstheme="minorHAnsi"/>
        </w:rPr>
        <w:t xml:space="preserve"> </w:t>
      </w:r>
      <w:r w:rsidR="00DE0B2D" w:rsidRPr="00E32776">
        <w:rPr>
          <w:rFonts w:cstheme="minorHAnsi"/>
        </w:rPr>
        <w:t>and others</w:t>
      </w:r>
      <w:r w:rsidR="00E601E2" w:rsidRPr="00E32776">
        <w:rPr>
          <w:rFonts w:cstheme="minorHAnsi"/>
        </w:rPr>
        <w:t xml:space="preserve">, </w:t>
      </w:r>
      <w:r w:rsidRPr="00E32776">
        <w:rPr>
          <w:rFonts w:cstheme="minorHAnsi"/>
        </w:rPr>
        <w:t>2014</w:t>
      </w:r>
      <w:r w:rsidR="00FC1E26" w:rsidRPr="00E32776">
        <w:rPr>
          <w:rFonts w:cstheme="minorHAnsi"/>
        </w:rPr>
        <w:t xml:space="preserve">; Helm </w:t>
      </w:r>
      <w:r w:rsidR="00DE0B2D" w:rsidRPr="00E32776">
        <w:rPr>
          <w:rFonts w:cstheme="minorHAnsi"/>
        </w:rPr>
        <w:t>and others</w:t>
      </w:r>
      <w:r w:rsidR="00FC1E26" w:rsidRPr="00E32776">
        <w:rPr>
          <w:rFonts w:cstheme="minorHAnsi"/>
        </w:rPr>
        <w:t>, 2014</w:t>
      </w:r>
      <w:r w:rsidR="00DE0B2D" w:rsidRPr="00E32776">
        <w:rPr>
          <w:rFonts w:cstheme="minorHAnsi"/>
        </w:rPr>
        <w:t>)</w:t>
      </w:r>
      <w:r w:rsidR="00517490" w:rsidRPr="00E32776">
        <w:rPr>
          <w:rFonts w:cstheme="minorHAnsi"/>
        </w:rPr>
        <w:t xml:space="preserve">, </w:t>
      </w:r>
      <w:r w:rsidR="009D194A" w:rsidRPr="00E32776">
        <w:rPr>
          <w:rFonts w:cstheme="minorHAnsi"/>
        </w:rPr>
        <w:t>on the order of (albeit less than)</w:t>
      </w:r>
      <w:r w:rsidR="00517490" w:rsidRPr="00E32776">
        <w:rPr>
          <w:rFonts w:cstheme="minorHAnsi"/>
        </w:rPr>
        <w:t xml:space="preserve"> that upstream of Pine Island and Thwaites Glaciers where major ice loss at the grounding line has also been observed.</w:t>
      </w:r>
      <w:r w:rsidRPr="00E32776">
        <w:rPr>
          <w:rFonts w:cstheme="minorHAnsi"/>
        </w:rPr>
        <w:t xml:space="preserve"> </w:t>
      </w:r>
      <w:r w:rsidR="006049C5" w:rsidRPr="00E32776">
        <w:rPr>
          <w:rFonts w:cstheme="minorHAnsi"/>
        </w:rPr>
        <w:t>While the explanation for lowering</w:t>
      </w:r>
      <w:r w:rsidR="00517490" w:rsidRPr="00E32776">
        <w:rPr>
          <w:rFonts w:cstheme="minorHAnsi"/>
        </w:rPr>
        <w:t xml:space="preserve"> in the Weddell Sea Sector</w:t>
      </w:r>
      <w:r w:rsidR="006049C5" w:rsidRPr="00E32776">
        <w:rPr>
          <w:rFonts w:cstheme="minorHAnsi"/>
        </w:rPr>
        <w:t xml:space="preserve"> </w:t>
      </w:r>
      <w:r w:rsidR="00F97AB6" w:rsidRPr="00E32776">
        <w:rPr>
          <w:rFonts w:cstheme="minorHAnsi"/>
        </w:rPr>
        <w:t>is</w:t>
      </w:r>
      <w:r w:rsidR="002300FC" w:rsidRPr="00E32776">
        <w:rPr>
          <w:rFonts w:cstheme="minorHAnsi"/>
        </w:rPr>
        <w:t xml:space="preserve"> not known, </w:t>
      </w:r>
      <w:r w:rsidR="00C91084" w:rsidRPr="00E32776">
        <w:rPr>
          <w:rFonts w:cstheme="minorHAnsi"/>
        </w:rPr>
        <w:t>ice-</w:t>
      </w:r>
      <w:r w:rsidR="002300FC" w:rsidRPr="00E32776">
        <w:rPr>
          <w:rFonts w:cstheme="minorHAnsi"/>
        </w:rPr>
        <w:t>sheet thinning is a</w:t>
      </w:r>
      <w:r w:rsidR="00517490" w:rsidRPr="00E32776">
        <w:rPr>
          <w:rFonts w:cstheme="minorHAnsi"/>
        </w:rPr>
        <w:t>s</w:t>
      </w:r>
      <w:r w:rsidR="002300FC" w:rsidRPr="00E32776">
        <w:rPr>
          <w:rFonts w:cstheme="minorHAnsi"/>
        </w:rPr>
        <w:t xml:space="preserve"> plausible </w:t>
      </w:r>
      <w:r w:rsidR="00517490" w:rsidRPr="00E32776">
        <w:rPr>
          <w:rFonts w:cstheme="minorHAnsi"/>
        </w:rPr>
        <w:t xml:space="preserve">an </w:t>
      </w:r>
      <w:r w:rsidR="002300FC" w:rsidRPr="00E32776">
        <w:rPr>
          <w:rFonts w:cstheme="minorHAnsi"/>
        </w:rPr>
        <w:t>explanation</w:t>
      </w:r>
      <w:r w:rsidR="00517490" w:rsidRPr="00E32776">
        <w:rPr>
          <w:rFonts w:cstheme="minorHAnsi"/>
        </w:rPr>
        <w:t xml:space="preserve"> as</w:t>
      </w:r>
      <w:r w:rsidR="002300FC" w:rsidRPr="00E32776">
        <w:rPr>
          <w:rFonts w:cstheme="minorHAnsi"/>
        </w:rPr>
        <w:t xml:space="preserve"> </w:t>
      </w:r>
      <w:r w:rsidR="0031596D" w:rsidRPr="00E32776">
        <w:rPr>
          <w:rFonts w:cstheme="minorHAnsi"/>
        </w:rPr>
        <w:t xml:space="preserve">surface </w:t>
      </w:r>
      <w:r w:rsidR="002300FC" w:rsidRPr="00E32776">
        <w:rPr>
          <w:rFonts w:cstheme="minorHAnsi"/>
        </w:rPr>
        <w:t xml:space="preserve">mass balance </w:t>
      </w:r>
      <w:r w:rsidR="00615286" w:rsidRPr="00E32776">
        <w:rPr>
          <w:rFonts w:cstheme="minorHAnsi"/>
        </w:rPr>
        <w:t>variability</w:t>
      </w:r>
      <w:r w:rsidR="002300FC" w:rsidRPr="00E32776">
        <w:rPr>
          <w:rFonts w:cstheme="minorHAnsi"/>
        </w:rPr>
        <w:t xml:space="preserve">. </w:t>
      </w:r>
      <w:r w:rsidR="0031596D" w:rsidRPr="00E32776">
        <w:rPr>
          <w:rFonts w:cstheme="minorHAnsi"/>
        </w:rPr>
        <w:t>If this is an ice-</w:t>
      </w:r>
      <w:r w:rsidR="00857E1D" w:rsidRPr="00E32776">
        <w:rPr>
          <w:rFonts w:cstheme="minorHAnsi"/>
        </w:rPr>
        <w:t xml:space="preserve">dynamic signal, there are </w:t>
      </w:r>
      <w:r w:rsidR="004C7406" w:rsidRPr="00E32776">
        <w:rPr>
          <w:rFonts w:cstheme="minorHAnsi"/>
        </w:rPr>
        <w:t>two</w:t>
      </w:r>
      <w:r w:rsidR="00857E1D" w:rsidRPr="00E32776">
        <w:rPr>
          <w:rFonts w:cstheme="minorHAnsi"/>
        </w:rPr>
        <w:t xml:space="preserve"> ways of explaining it. </w:t>
      </w:r>
      <w:r w:rsidR="004C7406" w:rsidRPr="00E32776">
        <w:rPr>
          <w:rFonts w:cstheme="minorHAnsi"/>
        </w:rPr>
        <w:t xml:space="preserve">First, the region continues to </w:t>
      </w:r>
      <w:r w:rsidR="00444585" w:rsidRPr="00E32776">
        <w:rPr>
          <w:rFonts w:cstheme="minorHAnsi"/>
        </w:rPr>
        <w:t>thin</w:t>
      </w:r>
      <w:r w:rsidR="004C7406" w:rsidRPr="00E32776">
        <w:rPr>
          <w:rFonts w:cstheme="minorHAnsi"/>
        </w:rPr>
        <w:t xml:space="preserve"> through </w:t>
      </w:r>
      <w:r w:rsidR="006D0492" w:rsidRPr="00E32776">
        <w:rPr>
          <w:rFonts w:cstheme="minorHAnsi"/>
        </w:rPr>
        <w:t xml:space="preserve">its </w:t>
      </w:r>
      <w:r w:rsidR="004C7406" w:rsidRPr="00E32776">
        <w:rPr>
          <w:rFonts w:cstheme="minorHAnsi"/>
        </w:rPr>
        <w:t xml:space="preserve">post </w:t>
      </w:r>
      <w:r w:rsidR="006D0492" w:rsidRPr="00E32776">
        <w:rPr>
          <w:rFonts w:cstheme="minorHAnsi"/>
        </w:rPr>
        <w:t xml:space="preserve">last </w:t>
      </w:r>
      <w:r w:rsidR="004C7406" w:rsidRPr="00E32776">
        <w:rPr>
          <w:rFonts w:cstheme="minorHAnsi"/>
        </w:rPr>
        <w:t xml:space="preserve">glacial maximum relaxation. </w:t>
      </w:r>
      <w:r w:rsidR="008141BA" w:rsidRPr="00E32776">
        <w:rPr>
          <w:rFonts w:cstheme="minorHAnsi"/>
        </w:rPr>
        <w:t xml:space="preserve">Second, </w:t>
      </w:r>
      <w:r w:rsidR="001221DE" w:rsidRPr="00E32776">
        <w:rPr>
          <w:rFonts w:cstheme="minorHAnsi"/>
        </w:rPr>
        <w:t xml:space="preserve">recently-derived </w:t>
      </w:r>
      <w:r w:rsidR="008141BA" w:rsidRPr="00E32776">
        <w:rPr>
          <w:rFonts w:cstheme="minorHAnsi"/>
        </w:rPr>
        <w:t xml:space="preserve">enhanced </w:t>
      </w:r>
      <w:r w:rsidR="00444585" w:rsidRPr="00E32776">
        <w:rPr>
          <w:rFonts w:cstheme="minorHAnsi"/>
        </w:rPr>
        <w:t xml:space="preserve">(over the 3-year Cryostat period) </w:t>
      </w:r>
      <w:r w:rsidR="008141BA" w:rsidRPr="00E32776">
        <w:rPr>
          <w:rFonts w:cstheme="minorHAnsi"/>
        </w:rPr>
        <w:t xml:space="preserve">ice flow has led to </w:t>
      </w:r>
      <w:r w:rsidR="001221DE" w:rsidRPr="00E32776">
        <w:rPr>
          <w:rFonts w:cstheme="minorHAnsi"/>
        </w:rPr>
        <w:t xml:space="preserve">new </w:t>
      </w:r>
      <w:r w:rsidR="008141BA" w:rsidRPr="00E32776">
        <w:rPr>
          <w:rFonts w:cstheme="minorHAnsi"/>
        </w:rPr>
        <w:t xml:space="preserve">dynamic thinning. </w:t>
      </w:r>
      <w:r w:rsidR="00444585" w:rsidRPr="00E32776">
        <w:rPr>
          <w:rFonts w:cstheme="minorHAnsi"/>
        </w:rPr>
        <w:t>B</w:t>
      </w:r>
      <w:r w:rsidR="008141BA" w:rsidRPr="00E32776">
        <w:rPr>
          <w:rFonts w:cstheme="minorHAnsi"/>
        </w:rPr>
        <w:t>oth c</w:t>
      </w:r>
      <w:r w:rsidR="00444585" w:rsidRPr="00E32776">
        <w:rPr>
          <w:rFonts w:cstheme="minorHAnsi"/>
        </w:rPr>
        <w:t>ould lead to adjustments in ice-</w:t>
      </w:r>
      <w:r w:rsidR="008141BA" w:rsidRPr="00E32776">
        <w:rPr>
          <w:rFonts w:cstheme="minorHAnsi"/>
        </w:rPr>
        <w:t xml:space="preserve">surface </w:t>
      </w:r>
      <w:r w:rsidR="00270F5D" w:rsidRPr="00E32776">
        <w:rPr>
          <w:rFonts w:cstheme="minorHAnsi"/>
        </w:rPr>
        <w:t>slope</w:t>
      </w:r>
      <w:r w:rsidR="008141BA" w:rsidRPr="00E32776">
        <w:rPr>
          <w:rFonts w:cstheme="minorHAnsi"/>
        </w:rPr>
        <w:t xml:space="preserve"> and, thus, the </w:t>
      </w:r>
      <w:r w:rsidR="000B4BDC" w:rsidRPr="00E32776">
        <w:rPr>
          <w:rFonts w:cstheme="minorHAnsi"/>
        </w:rPr>
        <w:t xml:space="preserve">routing </w:t>
      </w:r>
      <w:r w:rsidR="008141BA" w:rsidRPr="00E32776">
        <w:rPr>
          <w:rFonts w:cstheme="minorHAnsi"/>
        </w:rPr>
        <w:t xml:space="preserve">of basal water flow, which </w:t>
      </w:r>
      <w:r w:rsidR="00444585" w:rsidRPr="00E32776">
        <w:rPr>
          <w:rFonts w:cstheme="minorHAnsi"/>
        </w:rPr>
        <w:t>may influence</w:t>
      </w:r>
      <w:r w:rsidR="008141BA" w:rsidRPr="00E32776">
        <w:rPr>
          <w:rFonts w:cstheme="minorHAnsi"/>
        </w:rPr>
        <w:t xml:space="preserve"> ice dynamics</w:t>
      </w:r>
      <w:r w:rsidR="00481C74" w:rsidRPr="00E32776">
        <w:rPr>
          <w:rFonts w:cstheme="minorHAnsi"/>
        </w:rPr>
        <w:t xml:space="preserve"> </w:t>
      </w:r>
      <w:r w:rsidR="00270F5D" w:rsidRPr="00E32776">
        <w:rPr>
          <w:rFonts w:cstheme="minorHAnsi"/>
        </w:rPr>
        <w:t xml:space="preserve">through </w:t>
      </w:r>
      <w:r w:rsidR="00481C74" w:rsidRPr="00E32776">
        <w:rPr>
          <w:rFonts w:cstheme="minorHAnsi"/>
        </w:rPr>
        <w:t>alteration to the strength of basal sediments</w:t>
      </w:r>
      <w:r w:rsidR="008141BA" w:rsidRPr="00E32776">
        <w:rPr>
          <w:rFonts w:cstheme="minorHAnsi"/>
        </w:rPr>
        <w:t>.</w:t>
      </w:r>
      <w:r w:rsidR="00F97AB6" w:rsidRPr="00E32776">
        <w:rPr>
          <w:rFonts w:cstheme="minorHAnsi"/>
        </w:rPr>
        <w:t xml:space="preserve"> </w:t>
      </w:r>
    </w:p>
    <w:p w14:paraId="7A7BB833" w14:textId="26A9E5D6" w:rsidR="0042418E" w:rsidRPr="00E32776" w:rsidRDefault="00270F5D" w:rsidP="0042418E">
      <w:pPr>
        <w:rPr>
          <w:rFonts w:cstheme="minorHAnsi"/>
        </w:rPr>
      </w:pPr>
      <w:r w:rsidRPr="00E32776">
        <w:rPr>
          <w:rFonts w:cstheme="minorHAnsi"/>
        </w:rPr>
        <w:t xml:space="preserve">The IIS, shown previously to be at a physical threshold of ice-sheet change </w:t>
      </w:r>
      <w:r w:rsidR="00DE0B2D" w:rsidRPr="00E32776">
        <w:rPr>
          <w:rFonts w:cstheme="minorHAnsi"/>
        </w:rPr>
        <w:t>(</w:t>
      </w:r>
      <w:r w:rsidR="008225EF" w:rsidRPr="00E32776">
        <w:rPr>
          <w:rFonts w:cstheme="minorHAnsi"/>
        </w:rPr>
        <w:t xml:space="preserve">Ross </w:t>
      </w:r>
      <w:r w:rsidR="00DE0B2D" w:rsidRPr="00E32776">
        <w:rPr>
          <w:rFonts w:cstheme="minorHAnsi"/>
        </w:rPr>
        <w:t>and others</w:t>
      </w:r>
      <w:r w:rsidR="008225EF" w:rsidRPr="00E32776">
        <w:rPr>
          <w:rFonts w:cstheme="minorHAnsi"/>
        </w:rPr>
        <w:t>, 2012</w:t>
      </w:r>
      <w:r w:rsidR="00DE0B2D" w:rsidRPr="00E32776">
        <w:rPr>
          <w:rFonts w:cstheme="minorHAnsi"/>
        </w:rPr>
        <w:t>)</w:t>
      </w:r>
      <w:r w:rsidR="008225EF" w:rsidRPr="00E32776">
        <w:rPr>
          <w:rFonts w:cstheme="minorHAnsi"/>
        </w:rPr>
        <w:t xml:space="preserve"> </w:t>
      </w:r>
      <w:r w:rsidRPr="00E32776">
        <w:rPr>
          <w:rFonts w:cstheme="minorHAnsi"/>
        </w:rPr>
        <w:t xml:space="preserve">may be vulnerable as a consequence of </w:t>
      </w:r>
      <w:r w:rsidR="009E602D" w:rsidRPr="00E32776">
        <w:rPr>
          <w:rFonts w:cstheme="minorHAnsi"/>
        </w:rPr>
        <w:t xml:space="preserve">a rare combination of </w:t>
      </w:r>
      <w:r w:rsidRPr="00E32776">
        <w:rPr>
          <w:rFonts w:cstheme="minorHAnsi"/>
        </w:rPr>
        <w:t xml:space="preserve">subglacial </w:t>
      </w:r>
      <w:r w:rsidR="009E602D" w:rsidRPr="00E32776">
        <w:rPr>
          <w:rFonts w:cstheme="minorHAnsi"/>
        </w:rPr>
        <w:t xml:space="preserve">conditions and </w:t>
      </w:r>
      <w:r w:rsidRPr="00E32776">
        <w:rPr>
          <w:rFonts w:cstheme="minorHAnsi"/>
        </w:rPr>
        <w:t xml:space="preserve">processes prone to </w:t>
      </w:r>
      <w:r w:rsidR="008225EF" w:rsidRPr="00E32776">
        <w:rPr>
          <w:rFonts w:cstheme="minorHAnsi"/>
        </w:rPr>
        <w:t xml:space="preserve">alteration </w:t>
      </w:r>
      <w:r w:rsidRPr="00E32776">
        <w:rPr>
          <w:rFonts w:cstheme="minorHAnsi"/>
        </w:rPr>
        <w:t xml:space="preserve">under little forcing. </w:t>
      </w:r>
    </w:p>
    <w:p w14:paraId="77567190" w14:textId="77777777" w:rsidR="005C5818" w:rsidRPr="00E32776" w:rsidRDefault="005C5818" w:rsidP="0042418E"/>
    <w:p w14:paraId="4A4F9706" w14:textId="77777777" w:rsidR="0042418E" w:rsidRPr="00E32776" w:rsidRDefault="0042418E" w:rsidP="0042418E">
      <w:pPr>
        <w:rPr>
          <w:b/>
        </w:rPr>
      </w:pPr>
      <w:r w:rsidRPr="00E32776">
        <w:rPr>
          <w:b/>
        </w:rPr>
        <w:t>Acknowledgements</w:t>
      </w:r>
    </w:p>
    <w:p w14:paraId="517E3DF5" w14:textId="77777777" w:rsidR="003735C3" w:rsidRPr="00E32776" w:rsidRDefault="00841A37" w:rsidP="003735C3">
      <w:pPr>
        <w:rPr>
          <w:lang w:val="en-US"/>
        </w:rPr>
      </w:pPr>
      <w:r w:rsidRPr="00E32776">
        <w:lastRenderedPageBreak/>
        <w:t xml:space="preserve">Data used for this article are available at the </w:t>
      </w:r>
      <w:r w:rsidR="00E47A76" w:rsidRPr="00E32776">
        <w:t>UK</w:t>
      </w:r>
      <w:r w:rsidRPr="00E32776">
        <w:t xml:space="preserve"> Airborne Geophysics Data Portal </w:t>
      </w:r>
      <w:r w:rsidR="00E47A76" w:rsidRPr="00E32776">
        <w:t>https://secure.antarctica.ac.uk/data/aerogeo/</w:t>
      </w:r>
      <w:r w:rsidRPr="00E32776">
        <w:t xml:space="preserve"> and at</w:t>
      </w:r>
      <w:r w:rsidR="00E47A76" w:rsidRPr="00E32776">
        <w:t xml:space="preserve"> the </w:t>
      </w:r>
      <w:r w:rsidR="008D28FC" w:rsidRPr="00E32776">
        <w:t xml:space="preserve">Center for the Remote Sensing of Ice Sheets data </w:t>
      </w:r>
      <w:r w:rsidR="00E47A76" w:rsidRPr="00E32776">
        <w:t>portal</w:t>
      </w:r>
      <w:hyperlink w:history="1"/>
      <w:r w:rsidR="008D28FC" w:rsidRPr="00E32776">
        <w:t xml:space="preserve"> </w:t>
      </w:r>
      <w:hyperlink r:id="rId8" w:history="1">
        <w:r w:rsidR="00F47F6F" w:rsidRPr="00E32776">
          <w:rPr>
            <w:rStyle w:val="Hyperlink"/>
            <w:color w:val="auto"/>
          </w:rPr>
          <w:t>https://data.cresis.ku.edu/</w:t>
        </w:r>
      </w:hyperlink>
      <w:r w:rsidRPr="00E32776">
        <w:t>.</w:t>
      </w:r>
      <w:r w:rsidR="00F47F6F" w:rsidRPr="00E32776">
        <w:t xml:space="preserve"> Funding for CReSIS data collection and development of radars is provided by NASA and NSF. </w:t>
      </w:r>
      <w:r w:rsidR="002375A4" w:rsidRPr="00E32776">
        <w:t>MJS and NR acknowledge funding</w:t>
      </w:r>
      <w:r w:rsidRPr="00E32776">
        <w:t xml:space="preserve"> by NERC Antarctic Funding Initiative (Ref. NE/G013071/1). </w:t>
      </w:r>
      <w:r w:rsidR="003735C3" w:rsidRPr="00E32776">
        <w:rPr>
          <w:lang w:val="en-US"/>
        </w:rPr>
        <w:t>Part of the research was carried out at the Jet Propulsion Laboratory, California Institute of Technology, under a contract with the National Aeronautics and Space Administration</w:t>
      </w:r>
    </w:p>
    <w:p w14:paraId="6A61A8CE" w14:textId="58AFA0DE" w:rsidR="00841A37" w:rsidRPr="00E32776" w:rsidRDefault="00841A37" w:rsidP="00255DA2"/>
    <w:p w14:paraId="3F95C8B1" w14:textId="77777777" w:rsidR="0042418E" w:rsidRPr="00E32776" w:rsidRDefault="0042418E">
      <w:r w:rsidRPr="00E32776">
        <w:br w:type="page"/>
      </w:r>
    </w:p>
    <w:p w14:paraId="704110AE" w14:textId="77777777" w:rsidR="0042418E" w:rsidRPr="00E32776" w:rsidRDefault="0042418E" w:rsidP="009C1FFC">
      <w:pPr>
        <w:rPr>
          <w:rFonts w:cstheme="minorHAnsi"/>
          <w:b/>
        </w:rPr>
      </w:pPr>
      <w:r w:rsidRPr="00E32776">
        <w:rPr>
          <w:rFonts w:cstheme="minorHAnsi"/>
          <w:b/>
        </w:rPr>
        <w:lastRenderedPageBreak/>
        <w:t>Figure Captions</w:t>
      </w:r>
    </w:p>
    <w:p w14:paraId="0B29D003" w14:textId="77777777" w:rsidR="0042418E" w:rsidRPr="00E32776" w:rsidRDefault="0042418E" w:rsidP="009C1FFC">
      <w:pPr>
        <w:rPr>
          <w:rFonts w:cstheme="minorHAnsi"/>
          <w:b/>
        </w:rPr>
      </w:pPr>
    </w:p>
    <w:p w14:paraId="5E1DACAC" w14:textId="56001033" w:rsidR="009C1FFC" w:rsidRPr="00E32776" w:rsidRDefault="009C1FFC" w:rsidP="009C1FFC">
      <w:pPr>
        <w:rPr>
          <w:rFonts w:cstheme="minorHAnsi"/>
        </w:rPr>
      </w:pPr>
      <w:r w:rsidRPr="00E32776">
        <w:rPr>
          <w:rFonts w:cstheme="minorHAnsi"/>
          <w:b/>
        </w:rPr>
        <w:t>Figure 1</w:t>
      </w:r>
      <w:r w:rsidR="002D6573" w:rsidRPr="00E32776">
        <w:rPr>
          <w:rFonts w:cstheme="minorHAnsi"/>
          <w:b/>
        </w:rPr>
        <w:t>.</w:t>
      </w:r>
      <w:r w:rsidR="002D6573" w:rsidRPr="00E32776">
        <w:rPr>
          <w:rFonts w:cstheme="minorHAnsi"/>
        </w:rPr>
        <w:t xml:space="preserve"> </w:t>
      </w:r>
      <w:r w:rsidR="00EA7D27" w:rsidRPr="00E32776">
        <w:rPr>
          <w:rFonts w:cstheme="minorHAnsi"/>
        </w:rPr>
        <w:t>Boundary conditions at the o</w:t>
      </w:r>
      <w:r w:rsidR="002D6573" w:rsidRPr="00E32776">
        <w:rPr>
          <w:rFonts w:cstheme="minorHAnsi"/>
        </w:rPr>
        <w:t>nset region, trunk and grounding line of the Institute Ice Stream. (a)</w:t>
      </w:r>
      <w:r w:rsidRPr="00E32776">
        <w:rPr>
          <w:rFonts w:cstheme="minorHAnsi"/>
        </w:rPr>
        <w:t xml:space="preserve"> </w:t>
      </w:r>
      <w:r w:rsidR="002D6573" w:rsidRPr="00E32776">
        <w:rPr>
          <w:rFonts w:cstheme="minorHAnsi"/>
        </w:rPr>
        <w:t>Airborne radar profiles</w:t>
      </w:r>
      <w:r w:rsidR="00147B1B" w:rsidRPr="00E32776">
        <w:rPr>
          <w:rFonts w:cstheme="minorHAnsi"/>
        </w:rPr>
        <w:t>, annotated as in Figure</w:t>
      </w:r>
      <w:r w:rsidR="002B0608" w:rsidRPr="00E32776">
        <w:rPr>
          <w:rFonts w:cstheme="minorHAnsi"/>
        </w:rPr>
        <w:t>s</w:t>
      </w:r>
      <w:r w:rsidR="00147B1B" w:rsidRPr="00E32776">
        <w:rPr>
          <w:rFonts w:cstheme="minorHAnsi"/>
        </w:rPr>
        <w:t xml:space="preserve"> 2</w:t>
      </w:r>
      <w:r w:rsidR="002B0608" w:rsidRPr="00E32776">
        <w:rPr>
          <w:rFonts w:cstheme="minorHAnsi"/>
        </w:rPr>
        <w:t xml:space="preserve"> and 3</w:t>
      </w:r>
      <w:r w:rsidR="00147B1B" w:rsidRPr="00E32776">
        <w:rPr>
          <w:rFonts w:cstheme="minorHAnsi"/>
        </w:rPr>
        <w:t>,</w:t>
      </w:r>
      <w:r w:rsidR="002D6573" w:rsidRPr="00E32776">
        <w:rPr>
          <w:rFonts w:cstheme="minorHAnsi"/>
        </w:rPr>
        <w:t xml:space="preserve"> superimposed over InSAR-derived ice surface velocities </w:t>
      </w:r>
      <w:r w:rsidR="00DE0B2D" w:rsidRPr="00E32776">
        <w:rPr>
          <w:rFonts w:cstheme="minorHAnsi"/>
        </w:rPr>
        <w:t>(</w:t>
      </w:r>
      <w:r w:rsidR="002D6573" w:rsidRPr="00E32776">
        <w:rPr>
          <w:rFonts w:cstheme="minorHAnsi"/>
        </w:rPr>
        <w:t xml:space="preserve">Rignot </w:t>
      </w:r>
      <w:r w:rsidR="00DE0B2D" w:rsidRPr="00E32776">
        <w:rPr>
          <w:rFonts w:cstheme="minorHAnsi"/>
        </w:rPr>
        <w:t>and others</w:t>
      </w:r>
      <w:r w:rsidR="00BD33B2" w:rsidRPr="00E32776">
        <w:rPr>
          <w:rFonts w:cstheme="minorHAnsi"/>
        </w:rPr>
        <w:t>,</w:t>
      </w:r>
      <w:r w:rsidR="002D6573" w:rsidRPr="00E32776">
        <w:rPr>
          <w:rFonts w:cstheme="minorHAnsi"/>
        </w:rPr>
        <w:t xml:space="preserve"> 2011</w:t>
      </w:r>
      <w:r w:rsidR="00DE0B2D" w:rsidRPr="00E32776">
        <w:rPr>
          <w:rFonts w:cstheme="minorHAnsi"/>
        </w:rPr>
        <w:t>)</w:t>
      </w:r>
      <w:r w:rsidR="002D6573" w:rsidRPr="00E32776">
        <w:rPr>
          <w:rFonts w:cstheme="minorHAnsi"/>
        </w:rPr>
        <w:t xml:space="preserve">. </w:t>
      </w:r>
      <w:r w:rsidR="00147B1B" w:rsidRPr="00E32776">
        <w:rPr>
          <w:rFonts w:cstheme="minorHAnsi"/>
        </w:rPr>
        <w:t xml:space="preserve">(b) Direction of basal water flow </w:t>
      </w:r>
      <w:r w:rsidR="00DE0B2D" w:rsidRPr="00E32776">
        <w:rPr>
          <w:rFonts w:cstheme="minorHAnsi"/>
        </w:rPr>
        <w:t>(</w:t>
      </w:r>
      <w:r w:rsidR="00147B1B" w:rsidRPr="00E32776">
        <w:rPr>
          <w:rFonts w:cstheme="minorHAnsi"/>
        </w:rPr>
        <w:t>after Shreve, 1972</w:t>
      </w:r>
      <w:r w:rsidR="00DE0B2D" w:rsidRPr="00E32776">
        <w:rPr>
          <w:rFonts w:cstheme="minorHAnsi"/>
        </w:rPr>
        <w:t>)</w:t>
      </w:r>
      <w:r w:rsidR="00147B1B" w:rsidRPr="00E32776">
        <w:rPr>
          <w:rFonts w:cstheme="minorHAnsi"/>
        </w:rPr>
        <w:t xml:space="preserve"> superimposed over i</w:t>
      </w:r>
      <w:r w:rsidRPr="00E32776">
        <w:rPr>
          <w:rFonts w:cstheme="minorHAnsi"/>
        </w:rPr>
        <w:t>ce</w:t>
      </w:r>
      <w:r w:rsidR="00147B1B" w:rsidRPr="00E32776">
        <w:rPr>
          <w:rFonts w:cstheme="minorHAnsi"/>
        </w:rPr>
        <w:t>-sheet</w:t>
      </w:r>
      <w:r w:rsidRPr="00E32776">
        <w:rPr>
          <w:rFonts w:cstheme="minorHAnsi"/>
        </w:rPr>
        <w:t xml:space="preserve"> surface</w:t>
      </w:r>
      <w:r w:rsidR="00147B1B" w:rsidRPr="00E32776">
        <w:rPr>
          <w:rFonts w:cstheme="minorHAnsi"/>
        </w:rPr>
        <w:t xml:space="preserve"> elevation </w:t>
      </w:r>
      <w:r w:rsidR="00DE0B2D" w:rsidRPr="00E32776">
        <w:rPr>
          <w:rFonts w:cstheme="minorHAnsi"/>
        </w:rPr>
        <w:t>(</w:t>
      </w:r>
      <w:r w:rsidR="00147B1B" w:rsidRPr="00E32776">
        <w:rPr>
          <w:rFonts w:cstheme="minorHAnsi"/>
        </w:rPr>
        <w:t xml:space="preserve">Fretwell </w:t>
      </w:r>
      <w:r w:rsidR="00DE0B2D" w:rsidRPr="00E32776">
        <w:rPr>
          <w:rFonts w:cstheme="minorHAnsi"/>
        </w:rPr>
        <w:t>and others</w:t>
      </w:r>
      <w:r w:rsidR="00147B1B" w:rsidRPr="00E32776">
        <w:rPr>
          <w:rFonts w:cstheme="minorHAnsi"/>
        </w:rPr>
        <w:t>, 2013</w:t>
      </w:r>
      <w:r w:rsidR="00DE0B2D" w:rsidRPr="00E32776">
        <w:rPr>
          <w:rFonts w:cstheme="minorHAnsi"/>
        </w:rPr>
        <w:t>)</w:t>
      </w:r>
      <w:r w:rsidR="00147B1B" w:rsidRPr="00E32776">
        <w:rPr>
          <w:rFonts w:cstheme="minorHAnsi"/>
        </w:rPr>
        <w:t>.</w:t>
      </w:r>
      <w:r w:rsidRPr="00E32776">
        <w:rPr>
          <w:rFonts w:cstheme="minorHAnsi"/>
        </w:rPr>
        <w:t xml:space="preserve"> </w:t>
      </w:r>
      <w:r w:rsidR="00147B1B" w:rsidRPr="00E32776">
        <w:rPr>
          <w:rFonts w:cstheme="minorHAnsi"/>
        </w:rPr>
        <w:t>(c) Subglacial</w:t>
      </w:r>
      <w:r w:rsidRPr="00E32776">
        <w:rPr>
          <w:rFonts w:cstheme="minorHAnsi"/>
        </w:rPr>
        <w:t xml:space="preserve"> bed topography</w:t>
      </w:r>
      <w:r w:rsidR="00147B1B" w:rsidRPr="00E32776">
        <w:rPr>
          <w:rFonts w:cstheme="minorHAnsi"/>
        </w:rPr>
        <w:t xml:space="preserve"> </w:t>
      </w:r>
      <w:r w:rsidR="00DE0B2D" w:rsidRPr="00E32776">
        <w:rPr>
          <w:rFonts w:cstheme="minorHAnsi"/>
        </w:rPr>
        <w:t>(</w:t>
      </w:r>
      <w:r w:rsidR="00147B1B" w:rsidRPr="00E32776">
        <w:rPr>
          <w:rFonts w:cstheme="minorHAnsi"/>
        </w:rPr>
        <w:t xml:space="preserve">Fretwell </w:t>
      </w:r>
      <w:r w:rsidR="00DE0B2D" w:rsidRPr="00E32776">
        <w:rPr>
          <w:rFonts w:cstheme="minorHAnsi"/>
        </w:rPr>
        <w:t>and others</w:t>
      </w:r>
      <w:r w:rsidR="00147B1B" w:rsidRPr="00E32776">
        <w:rPr>
          <w:rFonts w:cstheme="minorHAnsi"/>
        </w:rPr>
        <w:t>, 2013</w:t>
      </w:r>
      <w:r w:rsidR="00DE0B2D" w:rsidRPr="00E32776">
        <w:rPr>
          <w:rFonts w:cstheme="minorHAnsi"/>
        </w:rPr>
        <w:t>)</w:t>
      </w:r>
      <w:r w:rsidRPr="00E32776">
        <w:rPr>
          <w:rFonts w:cstheme="minorHAnsi"/>
        </w:rPr>
        <w:t xml:space="preserve">. </w:t>
      </w:r>
      <w:r w:rsidR="00147B1B" w:rsidRPr="00E32776">
        <w:rPr>
          <w:rFonts w:cstheme="minorHAnsi"/>
        </w:rPr>
        <w:t xml:space="preserve">(d) Crustal lithological structures and units </w:t>
      </w:r>
      <w:r w:rsidR="00DE0B2D" w:rsidRPr="00E32776">
        <w:rPr>
          <w:rFonts w:cstheme="minorHAnsi"/>
        </w:rPr>
        <w:t>(</w:t>
      </w:r>
      <w:r w:rsidR="00BD33B2" w:rsidRPr="00E32776">
        <w:rPr>
          <w:rFonts w:cstheme="minorHAnsi"/>
        </w:rPr>
        <w:t xml:space="preserve">adapted from </w:t>
      </w:r>
      <w:r w:rsidR="00147B1B" w:rsidRPr="00E32776">
        <w:rPr>
          <w:rFonts w:cstheme="minorHAnsi"/>
        </w:rPr>
        <w:t xml:space="preserve">Jordan </w:t>
      </w:r>
      <w:r w:rsidR="00DE0B2D" w:rsidRPr="00E32776">
        <w:rPr>
          <w:rFonts w:cstheme="minorHAnsi"/>
        </w:rPr>
        <w:t>and others</w:t>
      </w:r>
      <w:r w:rsidR="00147B1B" w:rsidRPr="00E32776">
        <w:rPr>
          <w:rFonts w:cstheme="minorHAnsi"/>
        </w:rPr>
        <w:t>, 2013</w:t>
      </w:r>
      <w:r w:rsidR="00DE0B2D" w:rsidRPr="00E32776">
        <w:rPr>
          <w:rFonts w:cstheme="minorHAnsi"/>
        </w:rPr>
        <w:t>)</w:t>
      </w:r>
      <w:r w:rsidR="002B0608" w:rsidRPr="00E32776">
        <w:rPr>
          <w:rFonts w:cstheme="minorHAnsi"/>
        </w:rPr>
        <w:t>, superimposed on MODIS imagery</w:t>
      </w:r>
      <w:r w:rsidR="00147B1B" w:rsidRPr="00E32776">
        <w:rPr>
          <w:rFonts w:cstheme="minorHAnsi"/>
        </w:rPr>
        <w:t>.</w:t>
      </w:r>
      <w:r w:rsidR="002B0608" w:rsidRPr="00E32776">
        <w:rPr>
          <w:rFonts w:cstheme="minorHAnsi"/>
        </w:rPr>
        <w:t xml:space="preserve"> Note sinuous ice-sheet surface channels are seen at the grounding lines of IIS and MIS </w:t>
      </w:r>
      <w:r w:rsidR="00DE0B2D" w:rsidRPr="00E32776">
        <w:rPr>
          <w:rFonts w:cstheme="minorHAnsi"/>
        </w:rPr>
        <w:t>(</w:t>
      </w:r>
      <w:r w:rsidR="002B0608" w:rsidRPr="00E32776">
        <w:rPr>
          <w:rFonts w:cstheme="minorHAnsi"/>
        </w:rPr>
        <w:t xml:space="preserve">after Le Brocq </w:t>
      </w:r>
      <w:r w:rsidR="00DE0B2D" w:rsidRPr="00E32776">
        <w:rPr>
          <w:rFonts w:cstheme="minorHAnsi"/>
        </w:rPr>
        <w:t>and others</w:t>
      </w:r>
      <w:r w:rsidR="002B0608" w:rsidRPr="00E32776">
        <w:rPr>
          <w:rFonts w:cstheme="minorHAnsi"/>
        </w:rPr>
        <w:t>, 2013</w:t>
      </w:r>
      <w:r w:rsidR="00DE0B2D" w:rsidRPr="00E32776">
        <w:rPr>
          <w:rFonts w:cstheme="minorHAnsi"/>
        </w:rPr>
        <w:t>)</w:t>
      </w:r>
      <w:r w:rsidR="002B0608" w:rsidRPr="00E32776">
        <w:rPr>
          <w:rFonts w:cstheme="minorHAnsi"/>
        </w:rPr>
        <w:t>.</w:t>
      </w:r>
      <w:r w:rsidR="00147B1B" w:rsidRPr="00E32776">
        <w:rPr>
          <w:rFonts w:cstheme="minorHAnsi"/>
        </w:rPr>
        <w:t xml:space="preserve"> </w:t>
      </w:r>
      <w:r w:rsidR="002D6573" w:rsidRPr="00E32776">
        <w:rPr>
          <w:rFonts w:cstheme="minorHAnsi"/>
        </w:rPr>
        <w:t xml:space="preserve">In </w:t>
      </w:r>
      <w:r w:rsidR="001A33D7" w:rsidRPr="00E32776">
        <w:rPr>
          <w:rFonts w:cstheme="minorHAnsi"/>
        </w:rPr>
        <w:t>(b) and (d)</w:t>
      </w:r>
      <w:r w:rsidR="002D6573" w:rsidRPr="00E32776">
        <w:rPr>
          <w:rFonts w:cstheme="minorHAnsi"/>
        </w:rPr>
        <w:t xml:space="preserve">, yellow line denotes the transition between smooth, bright bed reflector from water-saturated subglacial sediments (as shown in Figure 2), and grey shade denotes the position and extend of ‘active subglacial lake’ Institute E1 </w:t>
      </w:r>
      <w:r w:rsidR="00DE0B2D" w:rsidRPr="00E32776">
        <w:rPr>
          <w:rFonts w:cstheme="minorHAnsi"/>
        </w:rPr>
        <w:t>(</w:t>
      </w:r>
      <w:r w:rsidR="002D6573" w:rsidRPr="00E32776">
        <w:rPr>
          <w:rFonts w:cstheme="minorHAnsi"/>
        </w:rPr>
        <w:t xml:space="preserve">Smith </w:t>
      </w:r>
      <w:r w:rsidR="00DE0B2D" w:rsidRPr="00E32776">
        <w:rPr>
          <w:rFonts w:cstheme="minorHAnsi"/>
        </w:rPr>
        <w:t>and others</w:t>
      </w:r>
      <w:r w:rsidR="002D6573" w:rsidRPr="00E32776">
        <w:rPr>
          <w:rFonts w:cstheme="minorHAnsi"/>
        </w:rPr>
        <w:t>, 2009</w:t>
      </w:r>
      <w:r w:rsidR="00DE0B2D" w:rsidRPr="00E32776">
        <w:rPr>
          <w:rFonts w:cstheme="minorHAnsi"/>
        </w:rPr>
        <w:t>)</w:t>
      </w:r>
      <w:r w:rsidR="002D6573" w:rsidRPr="00E32776">
        <w:rPr>
          <w:rFonts w:cstheme="minorHAnsi"/>
        </w:rPr>
        <w:t>.</w:t>
      </w:r>
      <w:r w:rsidR="00174998" w:rsidRPr="00E32776">
        <w:rPr>
          <w:rFonts w:cstheme="minorHAnsi"/>
        </w:rPr>
        <w:t xml:space="preserve"> </w:t>
      </w:r>
      <w:r w:rsidR="0047301E" w:rsidRPr="00E32776">
        <w:rPr>
          <w:rFonts w:cstheme="minorHAnsi"/>
        </w:rPr>
        <w:t>IIS</w:t>
      </w:r>
      <w:r w:rsidR="00491F4D" w:rsidRPr="00E32776">
        <w:rPr>
          <w:rFonts w:cstheme="minorHAnsi"/>
        </w:rPr>
        <w:t>, MIS</w:t>
      </w:r>
      <w:r w:rsidR="00C62C61" w:rsidRPr="00E32776">
        <w:rPr>
          <w:rFonts w:cstheme="minorHAnsi"/>
        </w:rPr>
        <w:t>,</w:t>
      </w:r>
      <w:r w:rsidR="0047301E" w:rsidRPr="00E32776">
        <w:rPr>
          <w:rFonts w:cstheme="minorHAnsi"/>
        </w:rPr>
        <w:t xml:space="preserve"> BIR</w:t>
      </w:r>
      <w:r w:rsidR="00FF1120" w:rsidRPr="00E32776">
        <w:rPr>
          <w:rFonts w:cstheme="minorHAnsi"/>
        </w:rPr>
        <w:t>, ETT, UIIS</w:t>
      </w:r>
      <w:r w:rsidR="00D55F6C" w:rsidRPr="00E32776">
        <w:rPr>
          <w:rFonts w:cstheme="minorHAnsi"/>
        </w:rPr>
        <w:t>, RSB</w:t>
      </w:r>
      <w:r w:rsidR="00A451B5" w:rsidRPr="00E32776">
        <w:rPr>
          <w:rFonts w:cstheme="minorHAnsi"/>
        </w:rPr>
        <w:t>, IE1</w:t>
      </w:r>
      <w:r w:rsidR="00C62C61" w:rsidRPr="00E32776">
        <w:rPr>
          <w:rFonts w:cstheme="minorHAnsi"/>
        </w:rPr>
        <w:t xml:space="preserve"> and PSZ</w:t>
      </w:r>
      <w:r w:rsidR="0047301E" w:rsidRPr="00E32776">
        <w:rPr>
          <w:rFonts w:cstheme="minorHAnsi"/>
        </w:rPr>
        <w:t xml:space="preserve"> refer</w:t>
      </w:r>
      <w:r w:rsidR="008D28FC" w:rsidRPr="00E32776">
        <w:rPr>
          <w:rFonts w:cstheme="minorHAnsi"/>
        </w:rPr>
        <w:t xml:space="preserve"> to</w:t>
      </w:r>
      <w:r w:rsidR="0047301E" w:rsidRPr="00E32776">
        <w:rPr>
          <w:rFonts w:cstheme="minorHAnsi"/>
        </w:rPr>
        <w:t xml:space="preserve"> the Institute Ice Stream</w:t>
      </w:r>
      <w:r w:rsidR="00491F4D" w:rsidRPr="00E32776">
        <w:rPr>
          <w:rFonts w:cstheme="minorHAnsi"/>
        </w:rPr>
        <w:t>, Möller Ice Stream</w:t>
      </w:r>
      <w:r w:rsidR="00C62C61" w:rsidRPr="00E32776">
        <w:rPr>
          <w:rFonts w:cstheme="minorHAnsi"/>
        </w:rPr>
        <w:t>, Bungenstock Ice Rise</w:t>
      </w:r>
      <w:r w:rsidR="00FF1120" w:rsidRPr="00E32776">
        <w:rPr>
          <w:rFonts w:cstheme="minorHAnsi"/>
        </w:rPr>
        <w:t>, Ellsworth Trough Tributary, Upstream Institute Ice Stream</w:t>
      </w:r>
      <w:r w:rsidR="00D55F6C" w:rsidRPr="00E32776">
        <w:rPr>
          <w:rFonts w:cstheme="minorHAnsi"/>
        </w:rPr>
        <w:t>, Robin Subglacial Basin</w:t>
      </w:r>
      <w:r w:rsidR="00A451B5" w:rsidRPr="00E32776">
        <w:rPr>
          <w:rFonts w:cstheme="minorHAnsi"/>
        </w:rPr>
        <w:t>, Institute E1</w:t>
      </w:r>
      <w:r w:rsidR="00C62C61" w:rsidRPr="00E32776">
        <w:rPr>
          <w:rFonts w:cstheme="minorHAnsi"/>
        </w:rPr>
        <w:t xml:space="preserve"> and Pagano Shear Zone</w:t>
      </w:r>
      <w:r w:rsidR="00FF1120" w:rsidRPr="00E32776">
        <w:rPr>
          <w:rFonts w:cstheme="minorHAnsi"/>
        </w:rPr>
        <w:t>,</w:t>
      </w:r>
      <w:r w:rsidR="0047301E" w:rsidRPr="00E32776">
        <w:rPr>
          <w:rFonts w:cstheme="minorHAnsi"/>
        </w:rPr>
        <w:t xml:space="preserve"> respectively.</w:t>
      </w:r>
      <w:r w:rsidR="00764944" w:rsidRPr="00E32776">
        <w:rPr>
          <w:rFonts w:cstheme="minorHAnsi"/>
        </w:rPr>
        <w:t xml:space="preserve"> A location map is provided in the inset.</w:t>
      </w:r>
    </w:p>
    <w:p w14:paraId="33763B6B" w14:textId="45E01C74" w:rsidR="00003F7F" w:rsidRPr="00E32776" w:rsidRDefault="009C1FFC" w:rsidP="00255DA2">
      <w:r w:rsidRPr="00E32776">
        <w:rPr>
          <w:b/>
        </w:rPr>
        <w:t>Figure 2.</w:t>
      </w:r>
      <w:r w:rsidRPr="00E32776">
        <w:t xml:space="preserve"> </w:t>
      </w:r>
      <w:r w:rsidR="00315AC7" w:rsidRPr="00E32776">
        <w:t>Radar sounding</w:t>
      </w:r>
      <w:r w:rsidRPr="00E32776">
        <w:t xml:space="preserve"> </w:t>
      </w:r>
      <w:r w:rsidR="00003F7F" w:rsidRPr="00E32776">
        <w:t>profiles acquired</w:t>
      </w:r>
      <w:r w:rsidR="00C36A85" w:rsidRPr="00E32776">
        <w:t xml:space="preserve"> by the British Antarctic Survey</w:t>
      </w:r>
      <w:r w:rsidR="00003F7F" w:rsidRPr="00E32776">
        <w:t xml:space="preserve"> in 2010/11, </w:t>
      </w:r>
      <w:r w:rsidRPr="00E32776">
        <w:t xml:space="preserve">revealing </w:t>
      </w:r>
      <w:r w:rsidR="00003F7F" w:rsidRPr="00E32776">
        <w:t xml:space="preserve">the </w:t>
      </w:r>
      <w:r w:rsidRPr="00E32776">
        <w:t xml:space="preserve">flat interface indicative of </w:t>
      </w:r>
      <w:r w:rsidR="00003F7F" w:rsidRPr="00E32776">
        <w:t xml:space="preserve">water-saturated </w:t>
      </w:r>
      <w:r w:rsidRPr="00E32776">
        <w:t>basal sediment</w:t>
      </w:r>
      <w:r w:rsidR="00003F7F" w:rsidRPr="00E32776">
        <w:t>. Locations for each profile are annotated in Figure 1. (a) AA’. (b) BB’. (c) CC’.</w:t>
      </w:r>
      <w:r w:rsidR="00601376" w:rsidRPr="00E32776">
        <w:t xml:space="preserve"> </w:t>
      </w:r>
      <w:r w:rsidR="00601376" w:rsidRPr="00E32776">
        <w:rPr>
          <w:rFonts w:cstheme="minorHAnsi"/>
        </w:rPr>
        <w:t xml:space="preserve">IIS and BIR refer the Institute Ice Stream and Bungenstock Ice Rise, respectively. </w:t>
      </w:r>
      <w:r w:rsidR="009F1FAE" w:rsidRPr="00E32776">
        <w:t>Ice-</w:t>
      </w:r>
      <w:r w:rsidR="00601376" w:rsidRPr="00E32776">
        <w:t xml:space="preserve">surface velocities </w:t>
      </w:r>
      <w:r w:rsidR="00DE0B2D" w:rsidRPr="00E32776">
        <w:t>(</w:t>
      </w:r>
      <w:r w:rsidR="00601376" w:rsidRPr="00E32776">
        <w:t xml:space="preserve">after Rignot </w:t>
      </w:r>
      <w:r w:rsidR="00DE0B2D" w:rsidRPr="00E32776">
        <w:t>and others</w:t>
      </w:r>
      <w:r w:rsidR="00F04E86" w:rsidRPr="00E32776">
        <w:t>,</w:t>
      </w:r>
      <w:r w:rsidR="00601376" w:rsidRPr="00E32776">
        <w:t xml:space="preserve"> 2011</w:t>
      </w:r>
      <w:r w:rsidR="00DE0B2D" w:rsidRPr="00E32776">
        <w:t>)</w:t>
      </w:r>
      <w:r w:rsidR="00601376" w:rsidRPr="00E32776">
        <w:t xml:space="preserve"> are provided</w:t>
      </w:r>
      <w:r w:rsidR="00BA01F4">
        <w:t xml:space="preserve"> (red)</w:t>
      </w:r>
      <w:r w:rsidR="00601376" w:rsidRPr="00E32776">
        <w:t xml:space="preserve"> </w:t>
      </w:r>
      <w:r w:rsidR="00EA3611" w:rsidRPr="00E32776">
        <w:t xml:space="preserve">with bed reflectivities </w:t>
      </w:r>
      <w:r w:rsidR="00BA01F4">
        <w:t xml:space="preserve">(blue) and basal roughness (green) </w:t>
      </w:r>
      <w:r w:rsidR="00EA3611" w:rsidRPr="00E32776">
        <w:t xml:space="preserve">along </w:t>
      </w:r>
      <w:r w:rsidR="00601376" w:rsidRPr="00E32776">
        <w:t xml:space="preserve">each profile. Note </w:t>
      </w:r>
      <w:r w:rsidR="009C18C4" w:rsidRPr="00E32776">
        <w:t xml:space="preserve">in all profiles </w:t>
      </w:r>
      <w:r w:rsidR="00601376" w:rsidRPr="00E32776">
        <w:t xml:space="preserve">the association between the greatest ice velocities within the IIS and the region of the bed interpreted as comprising water-saturated basal sediments. Note </w:t>
      </w:r>
      <w:r w:rsidR="009C18C4" w:rsidRPr="00E32776">
        <w:t xml:space="preserve">also in BB’ and CC’ </w:t>
      </w:r>
      <w:r w:rsidR="00601376" w:rsidRPr="00E32776">
        <w:t>the association between the marked change in ice-surface velocity across the IIS shear margin and bed reflection strength, due a sharp transition between wet (IIS) and frozen (BIR) basal sediments.</w:t>
      </w:r>
    </w:p>
    <w:p w14:paraId="59D25827" w14:textId="7403A97C" w:rsidR="009C1FFC" w:rsidRPr="00E32776" w:rsidRDefault="002566E4" w:rsidP="00255DA2">
      <w:r w:rsidRPr="00E32776">
        <w:rPr>
          <w:b/>
        </w:rPr>
        <w:t>Figure 3.</w:t>
      </w:r>
      <w:r w:rsidRPr="00E32776">
        <w:t xml:space="preserve"> </w:t>
      </w:r>
      <w:r w:rsidR="00003F7F" w:rsidRPr="00E32776">
        <w:t xml:space="preserve">A </w:t>
      </w:r>
      <w:r w:rsidR="00315AC7" w:rsidRPr="00E32776">
        <w:t>radar</w:t>
      </w:r>
      <w:r w:rsidR="00003F7F" w:rsidRPr="00E32776">
        <w:t xml:space="preserve"> profile along the central flow axis of the IIS, acquired</w:t>
      </w:r>
      <w:r w:rsidR="00C36A85" w:rsidRPr="00E32776">
        <w:t xml:space="preserve"> by Operation Ice Bridge</w:t>
      </w:r>
      <w:r w:rsidR="00003F7F" w:rsidRPr="00E32776">
        <w:t xml:space="preserve"> in 2012. The location of the profile</w:t>
      </w:r>
      <w:r w:rsidR="00BD33B2" w:rsidRPr="00E32776">
        <w:t>, DD’,</w:t>
      </w:r>
      <w:r w:rsidR="00003F7F" w:rsidRPr="00E32776">
        <w:t xml:space="preserve"> is provided in</w:t>
      </w:r>
      <w:r w:rsidR="00906760" w:rsidRPr="00E32776">
        <w:t xml:space="preserve"> Figure 1</w:t>
      </w:r>
      <w:r w:rsidRPr="00E32776">
        <w:t>.</w:t>
      </w:r>
      <w:r w:rsidR="007D162E" w:rsidRPr="00E32776">
        <w:t xml:space="preserve"> Labels on the radargram denote the following characteristics. (1) The ice-stream grounding line and a small normal sloping bed </w:t>
      </w:r>
      <w:r w:rsidR="002C7E48" w:rsidRPr="00E32776">
        <w:t>slope</w:t>
      </w:r>
      <w:r w:rsidR="007D162E" w:rsidRPr="00E32776">
        <w:t xml:space="preserve">. (2) </w:t>
      </w:r>
      <w:r w:rsidR="00F04E86" w:rsidRPr="00E32776">
        <w:t>Smooth, reverse-sloping</w:t>
      </w:r>
      <w:r w:rsidR="007D162E" w:rsidRPr="00E32776">
        <w:t xml:space="preserve"> ice-stream bed. (3)</w:t>
      </w:r>
      <w:r w:rsidR="00841A37" w:rsidRPr="00E32776">
        <w:t xml:space="preserve"> A steep reverse-sloping topographic step, in which the bed elevation decreases by ~200 m over </w:t>
      </w:r>
      <w:r w:rsidR="00ED46BE" w:rsidRPr="00E32776">
        <w:t xml:space="preserve">~7 </w:t>
      </w:r>
      <w:r w:rsidR="00841A37" w:rsidRPr="00E32776">
        <w:t>km. (4) Flat</w:t>
      </w:r>
      <w:r w:rsidR="00F04E86" w:rsidRPr="00E32776">
        <w:t>, reverse-sloping ice-</w:t>
      </w:r>
      <w:r w:rsidR="00841A37" w:rsidRPr="00E32776">
        <w:t>stream bed. (5) A second steep reverse-sloping step, whe</w:t>
      </w:r>
      <w:r w:rsidR="006F4312">
        <w:t>re the bed elevation lowers by 400</w:t>
      </w:r>
      <w:r w:rsidR="00841A37" w:rsidRPr="00E32776">
        <w:t xml:space="preserve">-500 m over </w:t>
      </w:r>
      <w:r w:rsidR="006F4312">
        <w:t>~</w:t>
      </w:r>
      <w:r w:rsidR="00ED46BE" w:rsidRPr="00E32776">
        <w:t xml:space="preserve">10 </w:t>
      </w:r>
      <w:r w:rsidR="00841A37" w:rsidRPr="00E32776">
        <w:t>km. (6) The location of Institute E1. Notice there is little evidenc</w:t>
      </w:r>
      <w:r w:rsidR="006F4312">
        <w:t>e in the radar profile</w:t>
      </w:r>
      <w:r w:rsidR="00841A37" w:rsidRPr="00E32776">
        <w:t xml:space="preserve"> for deep pooled water, </w:t>
      </w:r>
      <w:r w:rsidR="00BF471B" w:rsidRPr="00E32776">
        <w:t xml:space="preserve">of the type characteristic of </w:t>
      </w:r>
      <w:r w:rsidR="00841A37" w:rsidRPr="00E32776">
        <w:t xml:space="preserve">other ‘active subglacial lakes in both East and West Antarctica </w:t>
      </w:r>
      <w:r w:rsidR="00DE0B2D" w:rsidRPr="00E32776">
        <w:t>(</w:t>
      </w:r>
      <w:r w:rsidR="00841A37" w:rsidRPr="00E32776">
        <w:t xml:space="preserve">Siegert </w:t>
      </w:r>
      <w:r w:rsidR="00DE0B2D" w:rsidRPr="00E32776">
        <w:t>and others</w:t>
      </w:r>
      <w:r w:rsidR="00841A37" w:rsidRPr="00E32776">
        <w:t xml:space="preserve">, 2014; Wright </w:t>
      </w:r>
      <w:r w:rsidR="00DE0B2D" w:rsidRPr="00E32776">
        <w:t>and others</w:t>
      </w:r>
      <w:r w:rsidR="00841A37" w:rsidRPr="00E32776">
        <w:t>, 2012, 2014</w:t>
      </w:r>
      <w:r w:rsidR="00DE0B2D" w:rsidRPr="00E32776">
        <w:t>)</w:t>
      </w:r>
      <w:r w:rsidR="00841A37" w:rsidRPr="00E32776">
        <w:t>.</w:t>
      </w:r>
      <w:r w:rsidR="00296A17" w:rsidRPr="00E32776">
        <w:t xml:space="preserve"> Also shown </w:t>
      </w:r>
      <w:r w:rsidR="00F21162" w:rsidRPr="00E32776">
        <w:t xml:space="preserve">along the profile </w:t>
      </w:r>
      <w:r w:rsidR="00B9589B" w:rsidRPr="00E32776">
        <w:t>is the ice-</w:t>
      </w:r>
      <w:r w:rsidR="00296A17" w:rsidRPr="00E32776">
        <w:t xml:space="preserve">surface velocity </w:t>
      </w:r>
      <w:r w:rsidR="00DE0B2D" w:rsidRPr="00E32776">
        <w:t>(</w:t>
      </w:r>
      <w:r w:rsidR="00296A17" w:rsidRPr="00E32776">
        <w:t xml:space="preserve">after Rignot </w:t>
      </w:r>
      <w:r w:rsidR="00DE0B2D" w:rsidRPr="00E32776">
        <w:t>and others</w:t>
      </w:r>
      <w:r w:rsidR="00F04E86" w:rsidRPr="00E32776">
        <w:t>,</w:t>
      </w:r>
      <w:r w:rsidR="00296A17" w:rsidRPr="00E32776">
        <w:t xml:space="preserve"> 2011</w:t>
      </w:r>
      <w:r w:rsidR="00DE0B2D" w:rsidRPr="00E32776">
        <w:t>)</w:t>
      </w:r>
      <w:r w:rsidR="00296A17" w:rsidRPr="00E32776">
        <w:t>.</w:t>
      </w:r>
    </w:p>
    <w:p w14:paraId="758CB9AA" w14:textId="77777777" w:rsidR="001A3426" w:rsidRPr="00E32776" w:rsidRDefault="001A3426" w:rsidP="00255DA2"/>
    <w:p w14:paraId="32BBA55F" w14:textId="77777777" w:rsidR="001A3426" w:rsidRPr="00E32776" w:rsidRDefault="001A3426">
      <w:r w:rsidRPr="00E32776">
        <w:br w:type="page"/>
      </w:r>
    </w:p>
    <w:p w14:paraId="63C3F5AA" w14:textId="77777777" w:rsidR="001A3426" w:rsidRPr="00E32776" w:rsidRDefault="001A3426" w:rsidP="00255DA2">
      <w:pPr>
        <w:rPr>
          <w:b/>
        </w:rPr>
      </w:pPr>
      <w:r w:rsidRPr="00E32776">
        <w:rPr>
          <w:b/>
        </w:rPr>
        <w:lastRenderedPageBreak/>
        <w:t>References</w:t>
      </w:r>
    </w:p>
    <w:p w14:paraId="6FB477E3" w14:textId="53A68D84" w:rsidR="00FC029F" w:rsidRPr="00E32776" w:rsidRDefault="005C1DB4" w:rsidP="003B5CDB">
      <w:pPr>
        <w:spacing w:before="120" w:after="120" w:line="240" w:lineRule="auto"/>
        <w:rPr>
          <w:rFonts w:cstheme="minorHAnsi"/>
        </w:rPr>
      </w:pPr>
      <w:r>
        <w:rPr>
          <w:rFonts w:cstheme="minorHAnsi"/>
        </w:rPr>
        <w:t>Anandakrishnan S, Blankenship DD, Alley RB and Stoffa P</w:t>
      </w:r>
      <w:r w:rsidR="002E28B3">
        <w:rPr>
          <w:rFonts w:cstheme="minorHAnsi"/>
        </w:rPr>
        <w:t>L</w:t>
      </w:r>
      <w:r w:rsidR="003B5CDB" w:rsidRPr="00E32776">
        <w:rPr>
          <w:rFonts w:cstheme="minorHAnsi"/>
        </w:rPr>
        <w:t xml:space="preserve"> </w:t>
      </w:r>
      <w:r w:rsidR="002E28B3">
        <w:rPr>
          <w:rFonts w:cstheme="minorHAnsi"/>
        </w:rPr>
        <w:t xml:space="preserve">(1998) </w:t>
      </w:r>
      <w:r w:rsidR="00FC029F" w:rsidRPr="00E32776">
        <w:rPr>
          <w:rFonts w:cstheme="minorHAnsi"/>
        </w:rPr>
        <w:t xml:space="preserve">Influence of subglacial geology on the position of a West Antarctic ice stream from seismic </w:t>
      </w:r>
      <w:r w:rsidR="002E28B3">
        <w:rPr>
          <w:rFonts w:cstheme="minorHAnsi"/>
        </w:rPr>
        <w:t>observations.</w:t>
      </w:r>
      <w:r w:rsidR="00FC029F" w:rsidRPr="00E32776">
        <w:rPr>
          <w:rFonts w:cstheme="minorHAnsi"/>
        </w:rPr>
        <w:t xml:space="preserve"> </w:t>
      </w:r>
      <w:r w:rsidR="00FC029F" w:rsidRPr="002E28B3">
        <w:rPr>
          <w:rFonts w:cstheme="minorHAnsi"/>
          <w:i/>
        </w:rPr>
        <w:t>Nature</w:t>
      </w:r>
      <w:r w:rsidR="00FC029F" w:rsidRPr="00E32776">
        <w:rPr>
          <w:rFonts w:cstheme="minorHAnsi"/>
        </w:rPr>
        <w:t xml:space="preserve">, </w:t>
      </w:r>
      <w:r w:rsidR="00FC029F" w:rsidRPr="002E28B3">
        <w:rPr>
          <w:rFonts w:cstheme="minorHAnsi"/>
          <w:b/>
        </w:rPr>
        <w:t>394</w:t>
      </w:r>
      <w:r w:rsidR="002E28B3">
        <w:rPr>
          <w:rFonts w:cstheme="minorHAnsi"/>
        </w:rPr>
        <w:t>, 62-65</w:t>
      </w:r>
      <w:r w:rsidR="003B5CDB" w:rsidRPr="00E32776">
        <w:rPr>
          <w:rFonts w:cstheme="minorHAnsi"/>
        </w:rPr>
        <w:t xml:space="preserve"> </w:t>
      </w:r>
    </w:p>
    <w:p w14:paraId="79682657" w14:textId="11808875" w:rsidR="00FC029F" w:rsidRPr="00E32776" w:rsidRDefault="002E28B3" w:rsidP="003B5CDB">
      <w:pPr>
        <w:tabs>
          <w:tab w:val="left" w:pos="720"/>
          <w:tab w:val="center" w:pos="1080"/>
          <w:tab w:val="right" w:pos="1440"/>
          <w:tab w:val="decimal" w:pos="1800"/>
        </w:tabs>
        <w:spacing w:before="120" w:after="120" w:line="240" w:lineRule="auto"/>
        <w:rPr>
          <w:rFonts w:cstheme="minorHAnsi"/>
        </w:rPr>
      </w:pPr>
      <w:r>
        <w:rPr>
          <w:rFonts w:cstheme="minorHAnsi"/>
        </w:rPr>
        <w:t>Bell RE, Blankenship DD, Finn CA, Morse DL, Scambos TA, Brozena JM and Hodge SM (1998)</w:t>
      </w:r>
      <w:r w:rsidR="00FC029F" w:rsidRPr="00E32776">
        <w:rPr>
          <w:rFonts w:cstheme="minorHAnsi"/>
        </w:rPr>
        <w:t xml:space="preserve"> Influence of subglacial geology on the onset of a West Antarctic ice stream from aerogeophysical observations. </w:t>
      </w:r>
      <w:r w:rsidR="00FC029F" w:rsidRPr="002E28B3">
        <w:rPr>
          <w:rFonts w:cstheme="minorHAnsi"/>
          <w:i/>
          <w:iCs/>
        </w:rPr>
        <w:t>Nature</w:t>
      </w:r>
      <w:r w:rsidR="00FC029F" w:rsidRPr="00E32776">
        <w:rPr>
          <w:rFonts w:cstheme="minorHAnsi"/>
        </w:rPr>
        <w:t xml:space="preserve">, </w:t>
      </w:r>
      <w:r w:rsidR="00FC029F" w:rsidRPr="002E28B3">
        <w:rPr>
          <w:rFonts w:cstheme="minorHAnsi"/>
          <w:b/>
        </w:rPr>
        <w:t>394</w:t>
      </w:r>
      <w:r>
        <w:rPr>
          <w:rFonts w:cstheme="minorHAnsi"/>
        </w:rPr>
        <w:t>, 58-62</w:t>
      </w:r>
    </w:p>
    <w:p w14:paraId="2B93C095" w14:textId="66B53F7A" w:rsidR="005B624A" w:rsidRPr="00E32776" w:rsidRDefault="001F7E50" w:rsidP="00CF7C53">
      <w:pPr>
        <w:spacing w:before="120" w:after="120" w:line="240" w:lineRule="auto"/>
        <w:jc w:val="both"/>
        <w:rPr>
          <w:rFonts w:cstheme="minorHAnsi"/>
        </w:rPr>
      </w:pPr>
      <w:r>
        <w:rPr>
          <w:rFonts w:cstheme="minorHAnsi"/>
        </w:rPr>
        <w:t>Bell RE, Studinger</w:t>
      </w:r>
      <w:r w:rsidR="00FC029F" w:rsidRPr="00E32776">
        <w:rPr>
          <w:rFonts w:cstheme="minorHAnsi"/>
        </w:rPr>
        <w:t xml:space="preserve"> </w:t>
      </w:r>
      <w:r>
        <w:rPr>
          <w:rFonts w:cstheme="minorHAnsi"/>
        </w:rPr>
        <w:t>M</w:t>
      </w:r>
      <w:r w:rsidR="00CB7C58">
        <w:rPr>
          <w:rFonts w:cstheme="minorHAnsi"/>
        </w:rPr>
        <w:t xml:space="preserve">, </w:t>
      </w:r>
      <w:r>
        <w:rPr>
          <w:rFonts w:cstheme="minorHAnsi"/>
        </w:rPr>
        <w:t>Shuman</w:t>
      </w:r>
      <w:r w:rsidR="00FC029F" w:rsidRPr="00E32776">
        <w:rPr>
          <w:rFonts w:cstheme="minorHAnsi"/>
        </w:rPr>
        <w:t xml:space="preserve"> </w:t>
      </w:r>
      <w:r>
        <w:rPr>
          <w:rFonts w:cstheme="minorHAnsi"/>
        </w:rPr>
        <w:t>CA</w:t>
      </w:r>
      <w:r w:rsidR="00CB7C58">
        <w:rPr>
          <w:rFonts w:cstheme="minorHAnsi"/>
        </w:rPr>
        <w:t xml:space="preserve">, </w:t>
      </w:r>
      <w:r w:rsidR="00F1778F">
        <w:rPr>
          <w:rFonts w:cstheme="minorHAnsi"/>
        </w:rPr>
        <w:t xml:space="preserve">Fahnestock </w:t>
      </w:r>
      <w:r w:rsidR="00CB7C58" w:rsidRPr="00E32776">
        <w:rPr>
          <w:rFonts w:cstheme="minorHAnsi"/>
        </w:rPr>
        <w:t>M</w:t>
      </w:r>
      <w:r>
        <w:rPr>
          <w:rFonts w:cstheme="minorHAnsi"/>
        </w:rPr>
        <w:t>A</w:t>
      </w:r>
      <w:r w:rsidR="00CB7C58">
        <w:rPr>
          <w:rFonts w:cstheme="minorHAnsi"/>
        </w:rPr>
        <w:t xml:space="preserve"> </w:t>
      </w:r>
      <w:r w:rsidR="00F1778F">
        <w:rPr>
          <w:rFonts w:cstheme="minorHAnsi"/>
        </w:rPr>
        <w:t xml:space="preserve">and </w:t>
      </w:r>
      <w:r>
        <w:rPr>
          <w:rFonts w:cstheme="minorHAnsi"/>
        </w:rPr>
        <w:t>Joughin</w:t>
      </w:r>
      <w:r w:rsidR="00F1778F">
        <w:rPr>
          <w:rFonts w:cstheme="minorHAnsi"/>
        </w:rPr>
        <w:t xml:space="preserve"> </w:t>
      </w:r>
      <w:r>
        <w:rPr>
          <w:rFonts w:cstheme="minorHAnsi"/>
        </w:rPr>
        <w:t>I</w:t>
      </w:r>
      <w:r w:rsidR="00CB7C58">
        <w:rPr>
          <w:rFonts w:cstheme="minorHAnsi"/>
        </w:rPr>
        <w:t xml:space="preserve"> </w:t>
      </w:r>
      <w:r>
        <w:rPr>
          <w:rFonts w:cstheme="minorHAnsi"/>
        </w:rPr>
        <w:t xml:space="preserve">(2007) </w:t>
      </w:r>
      <w:r w:rsidR="00FC029F" w:rsidRPr="00E32776">
        <w:rPr>
          <w:rFonts w:cstheme="minorHAnsi"/>
        </w:rPr>
        <w:t xml:space="preserve">Large subglacial lakes in East Antarctica at the onset of fast-flowing ice streams. </w:t>
      </w:r>
      <w:r w:rsidR="00FC029F" w:rsidRPr="001F7E50">
        <w:rPr>
          <w:rFonts w:cstheme="minorHAnsi"/>
          <w:i/>
        </w:rPr>
        <w:t>Nature</w:t>
      </w:r>
      <w:r w:rsidR="00FC029F" w:rsidRPr="00E32776">
        <w:rPr>
          <w:rFonts w:cstheme="minorHAnsi"/>
        </w:rPr>
        <w:t xml:space="preserve">, </w:t>
      </w:r>
      <w:r w:rsidR="00FC029F" w:rsidRPr="001F7E50">
        <w:rPr>
          <w:rFonts w:cstheme="minorHAnsi"/>
          <w:b/>
        </w:rPr>
        <w:t>445</w:t>
      </w:r>
      <w:r>
        <w:rPr>
          <w:rFonts w:cstheme="minorHAnsi"/>
        </w:rPr>
        <w:t>, 904-907</w:t>
      </w:r>
    </w:p>
    <w:p w14:paraId="5E4FDA09" w14:textId="77EFA293" w:rsidR="00CF7C53" w:rsidRPr="00E32776" w:rsidRDefault="000C0DE8" w:rsidP="00CF7C53">
      <w:pPr>
        <w:spacing w:before="120" w:after="120" w:line="240" w:lineRule="auto"/>
        <w:jc w:val="both"/>
        <w:rPr>
          <w:rStyle w:val="Strong"/>
          <w:b w:val="0"/>
          <w:bCs w:val="0"/>
        </w:rPr>
      </w:pPr>
      <w:r>
        <w:t>Bentley CR, Lord N and Liu C</w:t>
      </w:r>
      <w:r w:rsidR="00CF7C53" w:rsidRPr="00E32776">
        <w:t xml:space="preserve"> </w:t>
      </w:r>
      <w:r>
        <w:t xml:space="preserve">(1998) </w:t>
      </w:r>
      <w:r w:rsidR="00CF7C53" w:rsidRPr="00E32776">
        <w:t xml:space="preserve">Radar reflections reveal a wet bed beneath stagnant Ice Stream C and a frozen bed beneath Ridge BC, West Antarctica. </w:t>
      </w:r>
      <w:r w:rsidR="00CF7C53" w:rsidRPr="000C0DE8">
        <w:rPr>
          <w:i/>
        </w:rPr>
        <w:t>J. Glac</w:t>
      </w:r>
      <w:r w:rsidR="0097432E" w:rsidRPr="000C0DE8">
        <w:rPr>
          <w:i/>
        </w:rPr>
        <w:t>iol</w:t>
      </w:r>
      <w:r w:rsidR="00CF7C53" w:rsidRPr="000C0DE8">
        <w:rPr>
          <w:i/>
        </w:rPr>
        <w:t>.</w:t>
      </w:r>
      <w:r w:rsidR="00CF7C53" w:rsidRPr="00E32776">
        <w:t xml:space="preserve">, </w:t>
      </w:r>
      <w:r w:rsidR="00CF7C53" w:rsidRPr="000C0DE8">
        <w:rPr>
          <w:b/>
        </w:rPr>
        <w:t>44</w:t>
      </w:r>
      <w:r>
        <w:t>, 149-156</w:t>
      </w:r>
    </w:p>
    <w:p w14:paraId="386C772B" w14:textId="0E182802" w:rsidR="00FC029F" w:rsidRPr="00E32776" w:rsidRDefault="000C0DE8" w:rsidP="003B5CDB">
      <w:pPr>
        <w:spacing w:before="120" w:after="120" w:line="240" w:lineRule="auto"/>
        <w:jc w:val="both"/>
        <w:rPr>
          <w:rStyle w:val="apple-converted-space"/>
          <w:rFonts w:cstheme="minorHAnsi"/>
        </w:rPr>
      </w:pPr>
      <w:r>
        <w:rPr>
          <w:rStyle w:val="Strong"/>
          <w:rFonts w:cstheme="minorHAnsi"/>
          <w:b w:val="0"/>
          <w:shd w:val="clear" w:color="auto" w:fill="FFFFFF"/>
        </w:rPr>
        <w:t>Christoffersen P</w:t>
      </w:r>
      <w:r w:rsidR="00FC029F" w:rsidRPr="00E32776">
        <w:rPr>
          <w:rFonts w:cstheme="minorHAnsi"/>
          <w:shd w:val="clear" w:color="auto" w:fill="FFFFFF"/>
        </w:rPr>
        <w:t>, Bouga</w:t>
      </w:r>
      <w:r>
        <w:rPr>
          <w:rFonts w:cstheme="minorHAnsi"/>
          <w:shd w:val="clear" w:color="auto" w:fill="FFFFFF"/>
        </w:rPr>
        <w:t>mont</w:t>
      </w:r>
      <w:r w:rsidR="00C75EDF" w:rsidRPr="00E32776">
        <w:rPr>
          <w:rFonts w:cstheme="minorHAnsi"/>
          <w:shd w:val="clear" w:color="auto" w:fill="FFFFFF"/>
        </w:rPr>
        <w:t xml:space="preserve"> </w:t>
      </w:r>
      <w:r>
        <w:rPr>
          <w:rFonts w:cstheme="minorHAnsi"/>
          <w:shd w:val="clear" w:color="auto" w:fill="FFFFFF"/>
        </w:rPr>
        <w:t>M</w:t>
      </w:r>
      <w:r w:rsidR="00CB7C58">
        <w:rPr>
          <w:rFonts w:cstheme="minorHAnsi"/>
          <w:shd w:val="clear" w:color="auto" w:fill="FFFFFF"/>
        </w:rPr>
        <w:t xml:space="preserve">, </w:t>
      </w:r>
      <w:r>
        <w:rPr>
          <w:rFonts w:cstheme="minorHAnsi"/>
          <w:shd w:val="clear" w:color="auto" w:fill="FFFFFF"/>
        </w:rPr>
        <w:t>Carter</w:t>
      </w:r>
      <w:r w:rsidR="00C75EDF" w:rsidRPr="00E32776">
        <w:rPr>
          <w:rFonts w:cstheme="minorHAnsi"/>
          <w:shd w:val="clear" w:color="auto" w:fill="FFFFFF"/>
        </w:rPr>
        <w:t xml:space="preserve"> </w:t>
      </w:r>
      <w:r>
        <w:rPr>
          <w:rFonts w:cstheme="minorHAnsi"/>
          <w:shd w:val="clear" w:color="auto" w:fill="FFFFFF"/>
        </w:rPr>
        <w:t>SP</w:t>
      </w:r>
      <w:r w:rsidR="00CB7C58">
        <w:rPr>
          <w:rFonts w:cstheme="minorHAnsi"/>
          <w:shd w:val="clear" w:color="auto" w:fill="FFFFFF"/>
        </w:rPr>
        <w:t xml:space="preserve">, </w:t>
      </w:r>
      <w:r w:rsidR="00C75EDF" w:rsidRPr="00E32776">
        <w:rPr>
          <w:rFonts w:cstheme="minorHAnsi"/>
          <w:shd w:val="clear" w:color="auto" w:fill="FFFFFF"/>
        </w:rPr>
        <w:t xml:space="preserve">Fricker </w:t>
      </w:r>
      <w:r>
        <w:rPr>
          <w:rFonts w:cstheme="minorHAnsi"/>
          <w:shd w:val="clear" w:color="auto" w:fill="FFFFFF"/>
        </w:rPr>
        <w:t>HA</w:t>
      </w:r>
      <w:r w:rsidR="00CB7C58" w:rsidRPr="00E32776">
        <w:rPr>
          <w:rFonts w:cstheme="minorHAnsi"/>
          <w:shd w:val="clear" w:color="auto" w:fill="FFFFFF"/>
        </w:rPr>
        <w:t xml:space="preserve"> </w:t>
      </w:r>
      <w:r w:rsidR="00C75EDF" w:rsidRPr="00E32776">
        <w:rPr>
          <w:rFonts w:cstheme="minorHAnsi"/>
          <w:shd w:val="clear" w:color="auto" w:fill="FFFFFF"/>
        </w:rPr>
        <w:t>and</w:t>
      </w:r>
      <w:r>
        <w:rPr>
          <w:rFonts w:cstheme="minorHAnsi"/>
          <w:shd w:val="clear" w:color="auto" w:fill="FFFFFF"/>
        </w:rPr>
        <w:t xml:space="preserve"> Tulaczyk</w:t>
      </w:r>
      <w:r w:rsidR="00FC029F" w:rsidRPr="00E32776">
        <w:rPr>
          <w:rFonts w:cstheme="minorHAnsi"/>
          <w:shd w:val="clear" w:color="auto" w:fill="FFFFFF"/>
        </w:rPr>
        <w:t xml:space="preserve"> </w:t>
      </w:r>
      <w:r>
        <w:rPr>
          <w:rFonts w:cstheme="minorHAnsi"/>
          <w:shd w:val="clear" w:color="auto" w:fill="FFFFFF"/>
        </w:rPr>
        <w:t>S</w:t>
      </w:r>
      <w:r w:rsidR="00CB7C58" w:rsidRPr="00E32776">
        <w:rPr>
          <w:rFonts w:cstheme="minorHAnsi"/>
          <w:shd w:val="clear" w:color="auto" w:fill="FFFFFF"/>
        </w:rPr>
        <w:t xml:space="preserve"> </w:t>
      </w:r>
      <w:r>
        <w:rPr>
          <w:rFonts w:cstheme="minorHAnsi"/>
          <w:shd w:val="clear" w:color="auto" w:fill="FFFFFF"/>
        </w:rPr>
        <w:t xml:space="preserve">(2014) </w:t>
      </w:r>
      <w:r w:rsidR="00FC029F" w:rsidRPr="00E32776">
        <w:rPr>
          <w:rFonts w:cstheme="minorHAnsi"/>
          <w:shd w:val="clear" w:color="auto" w:fill="FFFFFF"/>
        </w:rPr>
        <w:t xml:space="preserve">Significant groundwater contribution to Antarctic ice streams hydrologic budget. </w:t>
      </w:r>
      <w:r w:rsidR="0097432E" w:rsidRPr="000C0DE8">
        <w:rPr>
          <w:rStyle w:val="Emphasis"/>
          <w:rFonts w:cstheme="minorHAnsi"/>
          <w:shd w:val="clear" w:color="auto" w:fill="FFFFFF"/>
        </w:rPr>
        <w:t>Geophys.</w:t>
      </w:r>
      <w:r w:rsidR="00FC029F" w:rsidRPr="000C0DE8">
        <w:rPr>
          <w:rStyle w:val="Emphasis"/>
          <w:rFonts w:cstheme="minorHAnsi"/>
          <w:shd w:val="clear" w:color="auto" w:fill="FFFFFF"/>
        </w:rPr>
        <w:t xml:space="preserve"> Res</w:t>
      </w:r>
      <w:r w:rsidR="0097432E" w:rsidRPr="000C0DE8">
        <w:rPr>
          <w:rStyle w:val="Emphasis"/>
          <w:rFonts w:cstheme="minorHAnsi"/>
          <w:shd w:val="clear" w:color="auto" w:fill="FFFFFF"/>
        </w:rPr>
        <w:t>.</w:t>
      </w:r>
      <w:r w:rsidR="00FC029F" w:rsidRPr="000C0DE8">
        <w:rPr>
          <w:rStyle w:val="Emphasis"/>
          <w:rFonts w:cstheme="minorHAnsi"/>
          <w:shd w:val="clear" w:color="auto" w:fill="FFFFFF"/>
        </w:rPr>
        <w:t xml:space="preserve"> Lett</w:t>
      </w:r>
      <w:r w:rsidR="0097432E" w:rsidRPr="000C0DE8">
        <w:rPr>
          <w:rStyle w:val="Emphasis"/>
          <w:rFonts w:cstheme="minorHAnsi"/>
          <w:shd w:val="clear" w:color="auto" w:fill="FFFFFF"/>
        </w:rPr>
        <w:t>.</w:t>
      </w:r>
      <w:r w:rsidR="00FC029F" w:rsidRPr="00E32776">
        <w:rPr>
          <w:rFonts w:cstheme="minorHAnsi"/>
          <w:shd w:val="clear" w:color="auto" w:fill="FFFFFF"/>
        </w:rPr>
        <w:t xml:space="preserve">, </w:t>
      </w:r>
      <w:r w:rsidR="00FC029F" w:rsidRPr="000C0DE8">
        <w:rPr>
          <w:rFonts w:cstheme="minorHAnsi"/>
          <w:b/>
          <w:shd w:val="clear" w:color="auto" w:fill="FFFFFF"/>
        </w:rPr>
        <w:t>41</w:t>
      </w:r>
      <w:r>
        <w:rPr>
          <w:rFonts w:cstheme="minorHAnsi"/>
          <w:shd w:val="clear" w:color="auto" w:fill="FFFFFF"/>
        </w:rPr>
        <w:t>, doi:10.1002/2014GL059250</w:t>
      </w:r>
    </w:p>
    <w:p w14:paraId="342475AD" w14:textId="5E764EE9" w:rsidR="00FC029F" w:rsidRPr="00E32776" w:rsidRDefault="000C0DE8" w:rsidP="003B5CDB">
      <w:pPr>
        <w:spacing w:before="120" w:after="120" w:line="240" w:lineRule="auto"/>
        <w:rPr>
          <w:rFonts w:cstheme="minorHAnsi"/>
        </w:rPr>
      </w:pPr>
      <w:r>
        <w:rPr>
          <w:rFonts w:eastAsia="Times New Roman" w:cstheme="minorHAnsi"/>
          <w:bdr w:val="none" w:sz="0" w:space="0" w:color="auto" w:frame="1"/>
          <w:lang w:eastAsia="en-GB"/>
        </w:rPr>
        <w:t>Engelhardt</w:t>
      </w:r>
      <w:r w:rsidR="00CB7C58">
        <w:rPr>
          <w:rFonts w:eastAsia="Times New Roman" w:cstheme="minorHAnsi"/>
          <w:bdr w:val="none" w:sz="0" w:space="0" w:color="auto" w:frame="1"/>
          <w:lang w:eastAsia="en-GB"/>
        </w:rPr>
        <w:t xml:space="preserve"> </w:t>
      </w:r>
      <w:r>
        <w:rPr>
          <w:rFonts w:eastAsia="Times New Roman" w:cstheme="minorHAnsi"/>
          <w:bdr w:val="none" w:sz="0" w:space="0" w:color="auto" w:frame="1"/>
          <w:lang w:eastAsia="en-GB"/>
        </w:rPr>
        <w:t>H, Humphrey</w:t>
      </w:r>
      <w:r w:rsidR="00FC029F" w:rsidRPr="00E32776">
        <w:rPr>
          <w:rFonts w:eastAsia="Times New Roman" w:cstheme="minorHAnsi"/>
          <w:bdr w:val="none" w:sz="0" w:space="0" w:color="auto" w:frame="1"/>
          <w:lang w:eastAsia="en-GB"/>
        </w:rPr>
        <w:t xml:space="preserve"> N</w:t>
      </w:r>
      <w:r>
        <w:rPr>
          <w:rFonts w:eastAsia="Times New Roman" w:cstheme="minorHAnsi"/>
          <w:bdr w:val="none" w:sz="0" w:space="0" w:color="auto" w:frame="1"/>
          <w:lang w:eastAsia="en-GB"/>
        </w:rPr>
        <w:t>, Kamb</w:t>
      </w:r>
      <w:r w:rsidR="00FC029F" w:rsidRPr="00E32776">
        <w:rPr>
          <w:rFonts w:eastAsia="Times New Roman" w:cstheme="minorHAnsi"/>
          <w:bdr w:val="none" w:sz="0" w:space="0" w:color="auto" w:frame="1"/>
          <w:lang w:eastAsia="en-GB"/>
        </w:rPr>
        <w:t xml:space="preserve"> B</w:t>
      </w:r>
      <w:r>
        <w:rPr>
          <w:rFonts w:eastAsia="Times New Roman" w:cstheme="minorHAnsi"/>
          <w:bdr w:val="none" w:sz="0" w:space="0" w:color="auto" w:frame="1"/>
          <w:lang w:eastAsia="en-GB"/>
        </w:rPr>
        <w:t xml:space="preserve"> and Fahnestock M</w:t>
      </w:r>
      <w:r w:rsidR="00FC029F" w:rsidRPr="00E32776">
        <w:rPr>
          <w:rFonts w:eastAsia="Times New Roman" w:cstheme="minorHAnsi"/>
          <w:bdr w:val="none" w:sz="0" w:space="0" w:color="auto" w:frame="1"/>
          <w:lang w:eastAsia="en-GB"/>
        </w:rPr>
        <w:t xml:space="preserve"> </w:t>
      </w:r>
      <w:r>
        <w:rPr>
          <w:rFonts w:eastAsia="Times New Roman" w:cstheme="minorHAnsi"/>
          <w:bdr w:val="none" w:sz="0" w:space="0" w:color="auto" w:frame="1"/>
          <w:lang w:eastAsia="en-GB"/>
        </w:rPr>
        <w:t xml:space="preserve">(1990) </w:t>
      </w:r>
      <w:r w:rsidR="00FC029F" w:rsidRPr="00E32776">
        <w:rPr>
          <w:rFonts w:eastAsia="Times New Roman" w:cstheme="minorHAnsi"/>
          <w:bCs/>
          <w:bdr w:val="none" w:sz="0" w:space="0" w:color="auto" w:frame="1"/>
          <w:lang w:eastAsia="en-GB"/>
        </w:rPr>
        <w:t>Physical Conditions at the Base of a Fast Moving Antarctic Ice Stream</w:t>
      </w:r>
      <w:r w:rsidR="00FC029F" w:rsidRPr="00E32776">
        <w:rPr>
          <w:rFonts w:eastAsia="Times New Roman" w:cstheme="minorHAnsi"/>
          <w:lang w:eastAsia="en-GB"/>
        </w:rPr>
        <w:t xml:space="preserve">. </w:t>
      </w:r>
      <w:r w:rsidR="00FC029F" w:rsidRPr="000C0DE8">
        <w:rPr>
          <w:rFonts w:eastAsia="Times New Roman" w:cstheme="minorHAnsi"/>
          <w:i/>
          <w:bdr w:val="none" w:sz="0" w:space="0" w:color="auto" w:frame="1"/>
          <w:lang w:eastAsia="en-GB"/>
        </w:rPr>
        <w:t>Science</w:t>
      </w:r>
      <w:r w:rsidR="00FC029F" w:rsidRPr="00E32776">
        <w:rPr>
          <w:rFonts w:eastAsia="Times New Roman" w:cstheme="minorHAnsi"/>
          <w:bdr w:val="none" w:sz="0" w:space="0" w:color="auto" w:frame="1"/>
          <w:lang w:eastAsia="en-GB"/>
        </w:rPr>
        <w:t xml:space="preserve">, </w:t>
      </w:r>
      <w:r w:rsidR="00FC029F" w:rsidRPr="000C0DE8">
        <w:rPr>
          <w:rFonts w:eastAsia="Times New Roman" w:cstheme="minorHAnsi"/>
          <w:b/>
          <w:bCs/>
          <w:bdr w:val="none" w:sz="0" w:space="0" w:color="auto" w:frame="1"/>
          <w:lang w:eastAsia="en-GB"/>
        </w:rPr>
        <w:t>248</w:t>
      </w:r>
      <w:r w:rsidR="00FC029F" w:rsidRPr="00E32776">
        <w:rPr>
          <w:rFonts w:eastAsia="Times New Roman" w:cstheme="minorHAnsi"/>
          <w:bdr w:val="none" w:sz="0" w:space="0" w:color="auto" w:frame="1"/>
          <w:lang w:eastAsia="en-GB"/>
        </w:rPr>
        <w:t>, 57-59. d</w:t>
      </w:r>
      <w:r>
        <w:rPr>
          <w:rFonts w:eastAsia="Times New Roman" w:cstheme="minorHAnsi"/>
          <w:bdr w:val="none" w:sz="0" w:space="0" w:color="auto" w:frame="1"/>
          <w:lang w:eastAsia="en-GB"/>
        </w:rPr>
        <w:t>oi:10.1126/science.248.4951.57</w:t>
      </w:r>
    </w:p>
    <w:p w14:paraId="75C34B81" w14:textId="224DEA53" w:rsidR="005F1D73" w:rsidRPr="00E32776" w:rsidRDefault="000C0DE8" w:rsidP="003B5CDB">
      <w:pPr>
        <w:spacing w:before="120" w:after="120" w:line="240" w:lineRule="auto"/>
        <w:jc w:val="both"/>
        <w:rPr>
          <w:rFonts w:cstheme="minorHAnsi"/>
        </w:rPr>
      </w:pPr>
      <w:r>
        <w:rPr>
          <w:rFonts w:cstheme="minorHAnsi"/>
        </w:rPr>
        <w:t>Fretwell P</w:t>
      </w:r>
      <w:r w:rsidR="00FC029F" w:rsidRPr="00E32776">
        <w:rPr>
          <w:rFonts w:cstheme="minorHAnsi"/>
        </w:rPr>
        <w:t>, Pritchard</w:t>
      </w:r>
      <w:r w:rsidRPr="000C0DE8">
        <w:rPr>
          <w:rFonts w:cstheme="minorHAnsi"/>
        </w:rPr>
        <w:t xml:space="preserve"> </w:t>
      </w:r>
      <w:r>
        <w:rPr>
          <w:rFonts w:cstheme="minorHAnsi"/>
        </w:rPr>
        <w:t>HD</w:t>
      </w:r>
      <w:r w:rsidR="00FC029F" w:rsidRPr="00E32776">
        <w:rPr>
          <w:rFonts w:cstheme="minorHAnsi"/>
        </w:rPr>
        <w:t>, Vaughan</w:t>
      </w:r>
      <w:r w:rsidRPr="000C0DE8">
        <w:rPr>
          <w:rFonts w:cstheme="minorHAnsi"/>
        </w:rPr>
        <w:t xml:space="preserve"> </w:t>
      </w:r>
      <w:r>
        <w:rPr>
          <w:rFonts w:cstheme="minorHAnsi"/>
        </w:rPr>
        <w:t>DG</w:t>
      </w:r>
      <w:r w:rsidR="00FC029F" w:rsidRPr="00E32776">
        <w:rPr>
          <w:rFonts w:cstheme="minorHAnsi"/>
        </w:rPr>
        <w:t>, Bamber</w:t>
      </w:r>
      <w:r w:rsidRPr="000C0DE8">
        <w:rPr>
          <w:rFonts w:cstheme="minorHAnsi"/>
        </w:rPr>
        <w:t xml:space="preserve"> </w:t>
      </w:r>
      <w:r>
        <w:rPr>
          <w:rFonts w:cstheme="minorHAnsi"/>
        </w:rPr>
        <w:t>JL</w:t>
      </w:r>
      <w:r w:rsidR="00FC029F" w:rsidRPr="00E32776">
        <w:rPr>
          <w:rFonts w:cstheme="minorHAnsi"/>
        </w:rPr>
        <w:t>, Barrand</w:t>
      </w:r>
      <w:r w:rsidRPr="000C0DE8">
        <w:rPr>
          <w:rFonts w:cstheme="minorHAnsi"/>
        </w:rPr>
        <w:t xml:space="preserve"> </w:t>
      </w:r>
      <w:r>
        <w:rPr>
          <w:rFonts w:cstheme="minorHAnsi"/>
        </w:rPr>
        <w:t>NE</w:t>
      </w:r>
      <w:r w:rsidR="00FC029F" w:rsidRPr="00E32776">
        <w:rPr>
          <w:rFonts w:cstheme="minorHAnsi"/>
        </w:rPr>
        <w:t>, Bell</w:t>
      </w:r>
      <w:r w:rsidRPr="000C0DE8">
        <w:rPr>
          <w:rFonts w:cstheme="minorHAnsi"/>
        </w:rPr>
        <w:t xml:space="preserve"> </w:t>
      </w:r>
      <w:r>
        <w:rPr>
          <w:rFonts w:cstheme="minorHAnsi"/>
        </w:rPr>
        <w:t>R</w:t>
      </w:r>
      <w:r w:rsidR="00FC029F" w:rsidRPr="00E32776">
        <w:rPr>
          <w:rFonts w:cstheme="minorHAnsi"/>
        </w:rPr>
        <w:t>, Bianchi</w:t>
      </w:r>
      <w:r w:rsidRPr="000C0DE8">
        <w:rPr>
          <w:rFonts w:cstheme="minorHAnsi"/>
        </w:rPr>
        <w:t xml:space="preserve"> </w:t>
      </w:r>
      <w:r>
        <w:rPr>
          <w:rFonts w:cstheme="minorHAnsi"/>
        </w:rPr>
        <w:t>C</w:t>
      </w:r>
      <w:r w:rsidR="00FC029F" w:rsidRPr="00E32776">
        <w:rPr>
          <w:rFonts w:cstheme="minorHAnsi"/>
        </w:rPr>
        <w:t>, Bingham</w:t>
      </w:r>
      <w:r w:rsidRPr="000C0DE8">
        <w:rPr>
          <w:rFonts w:cstheme="minorHAnsi"/>
        </w:rPr>
        <w:t xml:space="preserve"> </w:t>
      </w:r>
      <w:r>
        <w:rPr>
          <w:rFonts w:cstheme="minorHAnsi"/>
        </w:rPr>
        <w:t>RG</w:t>
      </w:r>
      <w:r w:rsidR="00FC029F" w:rsidRPr="00E32776">
        <w:rPr>
          <w:rFonts w:cstheme="minorHAnsi"/>
        </w:rPr>
        <w:t>, Blankenship</w:t>
      </w:r>
      <w:r w:rsidRPr="000C0DE8">
        <w:rPr>
          <w:rFonts w:cstheme="minorHAnsi"/>
        </w:rPr>
        <w:t xml:space="preserve"> </w:t>
      </w:r>
      <w:r>
        <w:rPr>
          <w:rFonts w:cstheme="minorHAnsi"/>
        </w:rPr>
        <w:t>DD</w:t>
      </w:r>
      <w:r w:rsidR="00FC029F" w:rsidRPr="00E32776">
        <w:rPr>
          <w:rFonts w:cstheme="minorHAnsi"/>
        </w:rPr>
        <w:t>, Casassa</w:t>
      </w:r>
      <w:r w:rsidRPr="000C0DE8">
        <w:rPr>
          <w:rFonts w:cstheme="minorHAnsi"/>
        </w:rPr>
        <w:t xml:space="preserve"> </w:t>
      </w:r>
      <w:r>
        <w:rPr>
          <w:rFonts w:cstheme="minorHAnsi"/>
        </w:rPr>
        <w:t>G</w:t>
      </w:r>
      <w:r w:rsidR="00FC029F" w:rsidRPr="00E32776">
        <w:rPr>
          <w:rFonts w:cstheme="minorHAnsi"/>
        </w:rPr>
        <w:t>, Catania</w:t>
      </w:r>
      <w:r w:rsidRPr="000C0DE8">
        <w:rPr>
          <w:rFonts w:cstheme="minorHAnsi"/>
        </w:rPr>
        <w:t xml:space="preserve"> </w:t>
      </w:r>
      <w:r>
        <w:rPr>
          <w:rFonts w:cstheme="minorHAnsi"/>
        </w:rPr>
        <w:t>G</w:t>
      </w:r>
      <w:r w:rsidR="00FC029F" w:rsidRPr="00E32776">
        <w:rPr>
          <w:rFonts w:cstheme="minorHAnsi"/>
        </w:rPr>
        <w:t>, Callens</w:t>
      </w:r>
      <w:r w:rsidRPr="000C0DE8">
        <w:rPr>
          <w:rFonts w:cstheme="minorHAnsi"/>
        </w:rPr>
        <w:t xml:space="preserve"> </w:t>
      </w:r>
      <w:r>
        <w:rPr>
          <w:rFonts w:cstheme="minorHAnsi"/>
        </w:rPr>
        <w:t>D</w:t>
      </w:r>
      <w:r w:rsidR="00FC029F" w:rsidRPr="00E32776">
        <w:rPr>
          <w:rFonts w:cstheme="minorHAnsi"/>
        </w:rPr>
        <w:t>, Conway</w:t>
      </w:r>
      <w:r w:rsidRPr="000C0DE8">
        <w:rPr>
          <w:rFonts w:cstheme="minorHAnsi"/>
        </w:rPr>
        <w:t xml:space="preserve"> </w:t>
      </w:r>
      <w:r>
        <w:rPr>
          <w:rFonts w:cstheme="minorHAnsi"/>
        </w:rPr>
        <w:t>H</w:t>
      </w:r>
      <w:r w:rsidR="00FC029F" w:rsidRPr="00E32776">
        <w:rPr>
          <w:rFonts w:cstheme="minorHAnsi"/>
        </w:rPr>
        <w:t>, Cook</w:t>
      </w:r>
      <w:r w:rsidRPr="000C0DE8">
        <w:rPr>
          <w:rFonts w:cstheme="minorHAnsi"/>
        </w:rPr>
        <w:t xml:space="preserve"> </w:t>
      </w:r>
      <w:r>
        <w:rPr>
          <w:rFonts w:cstheme="minorHAnsi"/>
        </w:rPr>
        <w:t>AJ</w:t>
      </w:r>
      <w:r w:rsidR="00FC029F" w:rsidRPr="00E32776">
        <w:rPr>
          <w:rFonts w:cstheme="minorHAnsi"/>
        </w:rPr>
        <w:t>, Corr</w:t>
      </w:r>
      <w:r w:rsidRPr="000C0DE8">
        <w:rPr>
          <w:rFonts w:cstheme="minorHAnsi"/>
        </w:rPr>
        <w:t xml:space="preserve"> </w:t>
      </w:r>
      <w:r>
        <w:rPr>
          <w:rFonts w:cstheme="minorHAnsi"/>
        </w:rPr>
        <w:t>HFJ</w:t>
      </w:r>
      <w:r w:rsidR="00FC029F" w:rsidRPr="00E32776">
        <w:rPr>
          <w:rFonts w:cstheme="minorHAnsi"/>
        </w:rPr>
        <w:t>, Damaske</w:t>
      </w:r>
      <w:r w:rsidRPr="000C0DE8">
        <w:rPr>
          <w:rFonts w:cstheme="minorHAnsi"/>
        </w:rPr>
        <w:t xml:space="preserve"> </w:t>
      </w:r>
      <w:r>
        <w:rPr>
          <w:rFonts w:cstheme="minorHAnsi"/>
        </w:rPr>
        <w:t>D</w:t>
      </w:r>
      <w:r w:rsidR="00FC029F" w:rsidRPr="00E32776">
        <w:rPr>
          <w:rFonts w:cstheme="minorHAnsi"/>
        </w:rPr>
        <w:t>, Damm</w:t>
      </w:r>
      <w:r w:rsidRPr="000C0DE8">
        <w:rPr>
          <w:rFonts w:cstheme="minorHAnsi"/>
        </w:rPr>
        <w:t xml:space="preserve"> </w:t>
      </w:r>
      <w:r>
        <w:rPr>
          <w:rFonts w:cstheme="minorHAnsi"/>
        </w:rPr>
        <w:t>V</w:t>
      </w:r>
      <w:r w:rsidR="00FC029F" w:rsidRPr="00E32776">
        <w:rPr>
          <w:rFonts w:cstheme="minorHAnsi"/>
        </w:rPr>
        <w:t>, Ferraccioli</w:t>
      </w:r>
      <w:r w:rsidRPr="000C0DE8">
        <w:rPr>
          <w:rFonts w:cstheme="minorHAnsi"/>
        </w:rPr>
        <w:t xml:space="preserve"> </w:t>
      </w:r>
      <w:r>
        <w:rPr>
          <w:rFonts w:cstheme="minorHAnsi"/>
        </w:rPr>
        <w:t>F</w:t>
      </w:r>
      <w:r w:rsidR="00FC029F" w:rsidRPr="00E32776">
        <w:rPr>
          <w:rFonts w:cstheme="minorHAnsi"/>
        </w:rPr>
        <w:t>, Forsberg</w:t>
      </w:r>
      <w:r w:rsidRPr="000C0DE8">
        <w:rPr>
          <w:rFonts w:cstheme="minorHAnsi"/>
        </w:rPr>
        <w:t xml:space="preserve"> </w:t>
      </w:r>
      <w:r>
        <w:rPr>
          <w:rFonts w:cstheme="minorHAnsi"/>
        </w:rPr>
        <w:t>R</w:t>
      </w:r>
      <w:r w:rsidR="00FC029F" w:rsidRPr="00E32776">
        <w:rPr>
          <w:rFonts w:cstheme="minorHAnsi"/>
        </w:rPr>
        <w:t>, Fujita</w:t>
      </w:r>
      <w:r w:rsidRPr="000C0DE8">
        <w:rPr>
          <w:rFonts w:cstheme="minorHAnsi"/>
        </w:rPr>
        <w:t xml:space="preserve"> </w:t>
      </w:r>
      <w:r>
        <w:rPr>
          <w:rFonts w:cstheme="minorHAnsi"/>
        </w:rPr>
        <w:t>S</w:t>
      </w:r>
      <w:r w:rsidR="00FC029F" w:rsidRPr="00E32776">
        <w:rPr>
          <w:rFonts w:cstheme="minorHAnsi"/>
        </w:rPr>
        <w:t>, Gim</w:t>
      </w:r>
      <w:r w:rsidRPr="000C0DE8">
        <w:rPr>
          <w:rFonts w:cstheme="minorHAnsi"/>
        </w:rPr>
        <w:t xml:space="preserve"> </w:t>
      </w:r>
      <w:r>
        <w:rPr>
          <w:rFonts w:cstheme="minorHAnsi"/>
        </w:rPr>
        <w:t>Y</w:t>
      </w:r>
      <w:r w:rsidR="00FC029F" w:rsidRPr="00E32776">
        <w:rPr>
          <w:rFonts w:cstheme="minorHAnsi"/>
        </w:rPr>
        <w:t>, Gogineni</w:t>
      </w:r>
      <w:r w:rsidRPr="000C0DE8">
        <w:rPr>
          <w:rFonts w:cstheme="minorHAnsi"/>
        </w:rPr>
        <w:t xml:space="preserve"> </w:t>
      </w:r>
      <w:r>
        <w:rPr>
          <w:rFonts w:cstheme="minorHAnsi"/>
        </w:rPr>
        <w:t>P</w:t>
      </w:r>
      <w:r w:rsidR="00FC029F" w:rsidRPr="00E32776">
        <w:rPr>
          <w:rFonts w:cstheme="minorHAnsi"/>
        </w:rPr>
        <w:t>, Griggs</w:t>
      </w:r>
      <w:r w:rsidRPr="000C0DE8">
        <w:rPr>
          <w:rFonts w:cstheme="minorHAnsi"/>
        </w:rPr>
        <w:t xml:space="preserve"> </w:t>
      </w:r>
      <w:r>
        <w:rPr>
          <w:rFonts w:cstheme="minorHAnsi"/>
        </w:rPr>
        <w:t>JA</w:t>
      </w:r>
      <w:r w:rsidR="00FC029F" w:rsidRPr="00E32776">
        <w:rPr>
          <w:rFonts w:cstheme="minorHAnsi"/>
        </w:rPr>
        <w:t>, Hindmarsh</w:t>
      </w:r>
      <w:r w:rsidRPr="000C0DE8">
        <w:rPr>
          <w:rFonts w:cstheme="minorHAnsi"/>
        </w:rPr>
        <w:t xml:space="preserve"> </w:t>
      </w:r>
      <w:r>
        <w:rPr>
          <w:rFonts w:cstheme="minorHAnsi"/>
        </w:rPr>
        <w:t>RCA</w:t>
      </w:r>
      <w:r w:rsidR="00FC029F" w:rsidRPr="00E32776">
        <w:rPr>
          <w:rFonts w:cstheme="minorHAnsi"/>
        </w:rPr>
        <w:t>, Holmlund</w:t>
      </w:r>
      <w:r w:rsidRPr="000C0DE8">
        <w:rPr>
          <w:rFonts w:cstheme="minorHAnsi"/>
        </w:rPr>
        <w:t xml:space="preserve"> </w:t>
      </w:r>
      <w:r>
        <w:rPr>
          <w:rFonts w:cstheme="minorHAnsi"/>
        </w:rPr>
        <w:t>P</w:t>
      </w:r>
      <w:r w:rsidR="00FC029F" w:rsidRPr="00E32776">
        <w:rPr>
          <w:rFonts w:cstheme="minorHAnsi"/>
        </w:rPr>
        <w:t>, Holt</w:t>
      </w:r>
      <w:r w:rsidRPr="000C0DE8">
        <w:rPr>
          <w:rFonts w:cstheme="minorHAnsi"/>
        </w:rPr>
        <w:t xml:space="preserve"> </w:t>
      </w:r>
      <w:r>
        <w:rPr>
          <w:rFonts w:cstheme="minorHAnsi"/>
        </w:rPr>
        <w:t>JW</w:t>
      </w:r>
      <w:r w:rsidR="00FC029F" w:rsidRPr="00E32776">
        <w:rPr>
          <w:rFonts w:cstheme="minorHAnsi"/>
        </w:rPr>
        <w:t>, Jacobel</w:t>
      </w:r>
      <w:r w:rsidRPr="000C0DE8">
        <w:rPr>
          <w:rFonts w:cstheme="minorHAnsi"/>
        </w:rPr>
        <w:t xml:space="preserve"> </w:t>
      </w:r>
      <w:r>
        <w:rPr>
          <w:rFonts w:cstheme="minorHAnsi"/>
        </w:rPr>
        <w:t>RW</w:t>
      </w:r>
      <w:r w:rsidR="00FC029F" w:rsidRPr="00E32776">
        <w:rPr>
          <w:rFonts w:cstheme="minorHAnsi"/>
        </w:rPr>
        <w:t>, Jenkins</w:t>
      </w:r>
      <w:r w:rsidRPr="000C0DE8">
        <w:rPr>
          <w:rFonts w:cstheme="minorHAnsi"/>
        </w:rPr>
        <w:t xml:space="preserve"> </w:t>
      </w:r>
      <w:r>
        <w:rPr>
          <w:rFonts w:cstheme="minorHAnsi"/>
        </w:rPr>
        <w:t>A</w:t>
      </w:r>
      <w:r w:rsidR="00FC029F" w:rsidRPr="00E32776">
        <w:rPr>
          <w:rFonts w:cstheme="minorHAnsi"/>
        </w:rPr>
        <w:t>, Jokat</w:t>
      </w:r>
      <w:r w:rsidRPr="000C0DE8">
        <w:rPr>
          <w:rFonts w:cstheme="minorHAnsi"/>
        </w:rPr>
        <w:t xml:space="preserve"> </w:t>
      </w:r>
      <w:r>
        <w:rPr>
          <w:rFonts w:cstheme="minorHAnsi"/>
        </w:rPr>
        <w:t>W</w:t>
      </w:r>
      <w:r w:rsidR="00FC029F" w:rsidRPr="00E32776">
        <w:rPr>
          <w:rFonts w:cstheme="minorHAnsi"/>
        </w:rPr>
        <w:t>, Jordan</w:t>
      </w:r>
      <w:r w:rsidRPr="000C0DE8">
        <w:rPr>
          <w:rFonts w:cstheme="minorHAnsi"/>
        </w:rPr>
        <w:t xml:space="preserve"> </w:t>
      </w:r>
      <w:r>
        <w:rPr>
          <w:rFonts w:cstheme="minorHAnsi"/>
        </w:rPr>
        <w:t>T</w:t>
      </w:r>
      <w:r w:rsidR="00FC029F" w:rsidRPr="00E32776">
        <w:rPr>
          <w:rFonts w:cstheme="minorHAnsi"/>
        </w:rPr>
        <w:t>, King</w:t>
      </w:r>
      <w:r w:rsidRPr="000C0DE8">
        <w:rPr>
          <w:rFonts w:cstheme="minorHAnsi"/>
        </w:rPr>
        <w:t xml:space="preserve"> </w:t>
      </w:r>
      <w:r>
        <w:rPr>
          <w:rFonts w:cstheme="minorHAnsi"/>
        </w:rPr>
        <w:t>E</w:t>
      </w:r>
      <w:r w:rsidRPr="00E32776">
        <w:rPr>
          <w:rFonts w:cstheme="minorHAnsi"/>
        </w:rPr>
        <w:t>C</w:t>
      </w:r>
      <w:r w:rsidR="00FC029F" w:rsidRPr="00E32776">
        <w:rPr>
          <w:rFonts w:cstheme="minorHAnsi"/>
        </w:rPr>
        <w:t>, Kohler</w:t>
      </w:r>
      <w:r w:rsidRPr="000C0DE8">
        <w:rPr>
          <w:rFonts w:cstheme="minorHAnsi"/>
        </w:rPr>
        <w:t xml:space="preserve"> </w:t>
      </w:r>
      <w:r>
        <w:rPr>
          <w:rFonts w:cstheme="minorHAnsi"/>
        </w:rPr>
        <w:t>J</w:t>
      </w:r>
      <w:r w:rsidR="00FC029F" w:rsidRPr="00E32776">
        <w:rPr>
          <w:rFonts w:cstheme="minorHAnsi"/>
        </w:rPr>
        <w:t>, Krabill</w:t>
      </w:r>
      <w:r w:rsidRPr="000C0DE8">
        <w:rPr>
          <w:rFonts w:cstheme="minorHAnsi"/>
        </w:rPr>
        <w:t xml:space="preserve"> </w:t>
      </w:r>
      <w:r>
        <w:rPr>
          <w:rFonts w:cstheme="minorHAnsi"/>
        </w:rPr>
        <w:t>W</w:t>
      </w:r>
      <w:r w:rsidR="00FC029F" w:rsidRPr="00E32776">
        <w:rPr>
          <w:rFonts w:cstheme="minorHAnsi"/>
        </w:rPr>
        <w:t>, Riger-Kusk</w:t>
      </w:r>
      <w:r w:rsidRPr="000C0DE8">
        <w:rPr>
          <w:rFonts w:cstheme="minorHAnsi"/>
        </w:rPr>
        <w:t xml:space="preserve"> </w:t>
      </w:r>
      <w:r w:rsidRPr="00E32776">
        <w:rPr>
          <w:rFonts w:cstheme="minorHAnsi"/>
        </w:rPr>
        <w:t>M</w:t>
      </w:r>
      <w:r w:rsidR="00FC029F" w:rsidRPr="00E32776">
        <w:rPr>
          <w:rFonts w:cstheme="minorHAnsi"/>
        </w:rPr>
        <w:t>, Langley</w:t>
      </w:r>
      <w:r w:rsidRPr="000C0DE8">
        <w:rPr>
          <w:rFonts w:cstheme="minorHAnsi"/>
        </w:rPr>
        <w:t xml:space="preserve"> </w:t>
      </w:r>
      <w:r>
        <w:rPr>
          <w:rFonts w:cstheme="minorHAnsi"/>
        </w:rPr>
        <w:t>KA</w:t>
      </w:r>
      <w:r w:rsidR="00FC029F" w:rsidRPr="00E32776">
        <w:rPr>
          <w:rFonts w:cstheme="minorHAnsi"/>
        </w:rPr>
        <w:t>, Leitchenkov</w:t>
      </w:r>
      <w:r w:rsidRPr="000C0DE8">
        <w:rPr>
          <w:rFonts w:cstheme="minorHAnsi"/>
        </w:rPr>
        <w:t xml:space="preserve"> </w:t>
      </w:r>
      <w:r>
        <w:rPr>
          <w:rFonts w:cstheme="minorHAnsi"/>
        </w:rPr>
        <w:t>G</w:t>
      </w:r>
      <w:r w:rsidR="00FC029F" w:rsidRPr="00E32776">
        <w:rPr>
          <w:rFonts w:cstheme="minorHAnsi"/>
        </w:rPr>
        <w:t>, Leuschen</w:t>
      </w:r>
      <w:r w:rsidRPr="000C0DE8">
        <w:rPr>
          <w:rFonts w:cstheme="minorHAnsi"/>
        </w:rPr>
        <w:t xml:space="preserve"> </w:t>
      </w:r>
      <w:r>
        <w:rPr>
          <w:rFonts w:cstheme="minorHAnsi"/>
        </w:rPr>
        <w:t>C</w:t>
      </w:r>
      <w:r w:rsidR="00FC029F" w:rsidRPr="00E32776">
        <w:rPr>
          <w:rFonts w:cstheme="minorHAnsi"/>
        </w:rPr>
        <w:t>, Luyendyk</w:t>
      </w:r>
      <w:r w:rsidRPr="000C0DE8">
        <w:rPr>
          <w:rFonts w:cstheme="minorHAnsi"/>
        </w:rPr>
        <w:t xml:space="preserve"> </w:t>
      </w:r>
      <w:r>
        <w:rPr>
          <w:rFonts w:cstheme="minorHAnsi"/>
        </w:rPr>
        <w:t>BP</w:t>
      </w:r>
      <w:r w:rsidR="00FC029F" w:rsidRPr="00E32776">
        <w:rPr>
          <w:rFonts w:cstheme="minorHAnsi"/>
        </w:rPr>
        <w:t>, Matsuoka</w:t>
      </w:r>
      <w:r w:rsidRPr="000C0DE8">
        <w:rPr>
          <w:rFonts w:cstheme="minorHAnsi"/>
        </w:rPr>
        <w:t xml:space="preserve"> </w:t>
      </w:r>
      <w:r>
        <w:rPr>
          <w:rFonts w:cstheme="minorHAnsi"/>
        </w:rPr>
        <w:t>K</w:t>
      </w:r>
      <w:r w:rsidR="00FC029F" w:rsidRPr="00E32776">
        <w:rPr>
          <w:rFonts w:cstheme="minorHAnsi"/>
        </w:rPr>
        <w:t>, Mouginot</w:t>
      </w:r>
      <w:r w:rsidRPr="000C0DE8">
        <w:rPr>
          <w:rFonts w:cstheme="minorHAnsi"/>
        </w:rPr>
        <w:t xml:space="preserve"> </w:t>
      </w:r>
      <w:r>
        <w:rPr>
          <w:rFonts w:cstheme="minorHAnsi"/>
        </w:rPr>
        <w:t>J</w:t>
      </w:r>
      <w:r w:rsidR="00FC029F" w:rsidRPr="00E32776">
        <w:rPr>
          <w:rFonts w:cstheme="minorHAnsi"/>
        </w:rPr>
        <w:t>, Nitsche</w:t>
      </w:r>
      <w:r w:rsidRPr="000C0DE8">
        <w:rPr>
          <w:rFonts w:cstheme="minorHAnsi"/>
        </w:rPr>
        <w:t xml:space="preserve"> </w:t>
      </w:r>
      <w:r>
        <w:rPr>
          <w:rFonts w:cstheme="minorHAnsi"/>
        </w:rPr>
        <w:t>FO</w:t>
      </w:r>
      <w:r w:rsidR="00FC029F" w:rsidRPr="00E32776">
        <w:rPr>
          <w:rFonts w:cstheme="minorHAnsi"/>
        </w:rPr>
        <w:t>, Nogi</w:t>
      </w:r>
      <w:r w:rsidRPr="000C0DE8">
        <w:rPr>
          <w:rFonts w:cstheme="minorHAnsi"/>
        </w:rPr>
        <w:t xml:space="preserve"> </w:t>
      </w:r>
      <w:r>
        <w:rPr>
          <w:rFonts w:cstheme="minorHAnsi"/>
        </w:rPr>
        <w:t>Y</w:t>
      </w:r>
      <w:r w:rsidR="00FC029F" w:rsidRPr="00E32776">
        <w:rPr>
          <w:rFonts w:cstheme="minorHAnsi"/>
        </w:rPr>
        <w:t>, Nost</w:t>
      </w:r>
      <w:r w:rsidRPr="000C0DE8">
        <w:rPr>
          <w:rFonts w:cstheme="minorHAnsi"/>
        </w:rPr>
        <w:t xml:space="preserve"> </w:t>
      </w:r>
      <w:r>
        <w:rPr>
          <w:rFonts w:cstheme="minorHAnsi"/>
        </w:rPr>
        <w:t>OA</w:t>
      </w:r>
      <w:r w:rsidR="00FC029F" w:rsidRPr="00E32776">
        <w:rPr>
          <w:rFonts w:cstheme="minorHAnsi"/>
        </w:rPr>
        <w:t>, Popov</w:t>
      </w:r>
      <w:r w:rsidRPr="000C0DE8">
        <w:rPr>
          <w:rFonts w:cstheme="minorHAnsi"/>
        </w:rPr>
        <w:t xml:space="preserve"> </w:t>
      </w:r>
      <w:r>
        <w:rPr>
          <w:rFonts w:cstheme="minorHAnsi"/>
        </w:rPr>
        <w:t>SV</w:t>
      </w:r>
      <w:r w:rsidR="00FC029F" w:rsidRPr="00E32776">
        <w:rPr>
          <w:rFonts w:cstheme="minorHAnsi"/>
        </w:rPr>
        <w:t>, Rignot</w:t>
      </w:r>
      <w:r w:rsidRPr="000C0DE8">
        <w:rPr>
          <w:rFonts w:cstheme="minorHAnsi"/>
        </w:rPr>
        <w:t xml:space="preserve"> </w:t>
      </w:r>
      <w:r>
        <w:rPr>
          <w:rFonts w:cstheme="minorHAnsi"/>
        </w:rPr>
        <w:t>E</w:t>
      </w:r>
      <w:r w:rsidR="00FC029F" w:rsidRPr="00E32776">
        <w:rPr>
          <w:rFonts w:cstheme="minorHAnsi"/>
        </w:rPr>
        <w:t>, Rippin</w:t>
      </w:r>
      <w:r w:rsidRPr="000C0DE8">
        <w:rPr>
          <w:rFonts w:cstheme="minorHAnsi"/>
        </w:rPr>
        <w:t xml:space="preserve"> </w:t>
      </w:r>
      <w:r>
        <w:rPr>
          <w:rFonts w:cstheme="minorHAnsi"/>
        </w:rPr>
        <w:t>DM</w:t>
      </w:r>
      <w:r w:rsidR="00FC029F" w:rsidRPr="00E32776">
        <w:rPr>
          <w:rFonts w:cstheme="minorHAnsi"/>
        </w:rPr>
        <w:t>, Rivera</w:t>
      </w:r>
      <w:r w:rsidRPr="000C0DE8">
        <w:rPr>
          <w:rFonts w:cstheme="minorHAnsi"/>
        </w:rPr>
        <w:t xml:space="preserve"> </w:t>
      </w:r>
      <w:r>
        <w:rPr>
          <w:rFonts w:cstheme="minorHAnsi"/>
        </w:rPr>
        <w:t>A</w:t>
      </w:r>
      <w:r w:rsidR="00FC029F" w:rsidRPr="00E32776">
        <w:rPr>
          <w:rFonts w:cstheme="minorHAnsi"/>
        </w:rPr>
        <w:t>, Roberts</w:t>
      </w:r>
      <w:r w:rsidRPr="000C0DE8">
        <w:rPr>
          <w:rFonts w:cstheme="minorHAnsi"/>
        </w:rPr>
        <w:t xml:space="preserve"> </w:t>
      </w:r>
      <w:r>
        <w:rPr>
          <w:rFonts w:cstheme="minorHAnsi"/>
        </w:rPr>
        <w:t>J</w:t>
      </w:r>
      <w:r w:rsidR="00FC029F" w:rsidRPr="00E32776">
        <w:rPr>
          <w:rFonts w:cstheme="minorHAnsi"/>
        </w:rPr>
        <w:t>, Ross</w:t>
      </w:r>
      <w:r w:rsidRPr="000C0DE8">
        <w:rPr>
          <w:rFonts w:cstheme="minorHAnsi"/>
        </w:rPr>
        <w:t xml:space="preserve"> </w:t>
      </w:r>
      <w:r>
        <w:rPr>
          <w:rFonts w:cstheme="minorHAnsi"/>
        </w:rPr>
        <w:t>N</w:t>
      </w:r>
      <w:r w:rsidR="00FC029F" w:rsidRPr="00E32776">
        <w:rPr>
          <w:rFonts w:cstheme="minorHAnsi"/>
        </w:rPr>
        <w:t>, Siegert</w:t>
      </w:r>
      <w:r w:rsidRPr="000C0DE8">
        <w:rPr>
          <w:rFonts w:cstheme="minorHAnsi"/>
        </w:rPr>
        <w:t xml:space="preserve"> </w:t>
      </w:r>
      <w:r>
        <w:rPr>
          <w:rFonts w:cstheme="minorHAnsi"/>
        </w:rPr>
        <w:t>MJ</w:t>
      </w:r>
      <w:r w:rsidR="00FC029F" w:rsidRPr="00E32776">
        <w:rPr>
          <w:rFonts w:cstheme="minorHAnsi"/>
        </w:rPr>
        <w:t>, Smith</w:t>
      </w:r>
      <w:r w:rsidRPr="000C0DE8">
        <w:rPr>
          <w:rFonts w:cstheme="minorHAnsi"/>
        </w:rPr>
        <w:t xml:space="preserve"> </w:t>
      </w:r>
      <w:r>
        <w:rPr>
          <w:rFonts w:cstheme="minorHAnsi"/>
        </w:rPr>
        <w:t>AM</w:t>
      </w:r>
      <w:r w:rsidR="00FC029F" w:rsidRPr="00E32776">
        <w:rPr>
          <w:rFonts w:cstheme="minorHAnsi"/>
        </w:rPr>
        <w:t>, Steinhage</w:t>
      </w:r>
      <w:r w:rsidRPr="000C0DE8">
        <w:rPr>
          <w:rFonts w:cstheme="minorHAnsi"/>
        </w:rPr>
        <w:t xml:space="preserve"> </w:t>
      </w:r>
      <w:r>
        <w:rPr>
          <w:rFonts w:cstheme="minorHAnsi"/>
        </w:rPr>
        <w:t>D</w:t>
      </w:r>
      <w:r w:rsidR="00FC029F" w:rsidRPr="00E32776">
        <w:rPr>
          <w:rFonts w:cstheme="minorHAnsi"/>
        </w:rPr>
        <w:t>, Studinger</w:t>
      </w:r>
      <w:r w:rsidRPr="000C0DE8">
        <w:rPr>
          <w:rFonts w:cstheme="minorHAnsi"/>
        </w:rPr>
        <w:t xml:space="preserve"> </w:t>
      </w:r>
      <w:r>
        <w:rPr>
          <w:rFonts w:cstheme="minorHAnsi"/>
        </w:rPr>
        <w:t>M</w:t>
      </w:r>
      <w:r w:rsidR="00FC029F" w:rsidRPr="00E32776">
        <w:rPr>
          <w:rFonts w:cstheme="minorHAnsi"/>
        </w:rPr>
        <w:t>, Sun</w:t>
      </w:r>
      <w:r w:rsidRPr="000C0DE8">
        <w:rPr>
          <w:rFonts w:cstheme="minorHAnsi"/>
        </w:rPr>
        <w:t xml:space="preserve"> </w:t>
      </w:r>
      <w:r>
        <w:rPr>
          <w:rFonts w:cstheme="minorHAnsi"/>
        </w:rPr>
        <w:t>B</w:t>
      </w:r>
      <w:r w:rsidR="00FC029F" w:rsidRPr="00E32776">
        <w:rPr>
          <w:rFonts w:cstheme="minorHAnsi"/>
        </w:rPr>
        <w:t>, Tinto</w:t>
      </w:r>
      <w:r w:rsidRPr="000C0DE8">
        <w:rPr>
          <w:rFonts w:cstheme="minorHAnsi"/>
        </w:rPr>
        <w:t xml:space="preserve"> </w:t>
      </w:r>
      <w:r>
        <w:rPr>
          <w:rFonts w:cstheme="minorHAnsi"/>
        </w:rPr>
        <w:t>BK</w:t>
      </w:r>
      <w:r w:rsidR="00FC029F" w:rsidRPr="00E32776">
        <w:rPr>
          <w:rFonts w:cstheme="minorHAnsi"/>
        </w:rPr>
        <w:t>, Welch</w:t>
      </w:r>
      <w:r w:rsidRPr="000C0DE8">
        <w:rPr>
          <w:rFonts w:cstheme="minorHAnsi"/>
        </w:rPr>
        <w:t xml:space="preserve"> </w:t>
      </w:r>
      <w:r>
        <w:rPr>
          <w:rFonts w:cstheme="minorHAnsi"/>
        </w:rPr>
        <w:t>BC</w:t>
      </w:r>
      <w:r w:rsidR="00FC029F" w:rsidRPr="00E32776">
        <w:rPr>
          <w:rFonts w:cstheme="minorHAnsi"/>
        </w:rPr>
        <w:t>, Wilson</w:t>
      </w:r>
      <w:r w:rsidRPr="000C0DE8">
        <w:rPr>
          <w:rFonts w:cstheme="minorHAnsi"/>
        </w:rPr>
        <w:t xml:space="preserve"> </w:t>
      </w:r>
      <w:r>
        <w:rPr>
          <w:rFonts w:cstheme="minorHAnsi"/>
        </w:rPr>
        <w:t>D</w:t>
      </w:r>
      <w:r w:rsidR="00FC029F" w:rsidRPr="00E32776">
        <w:rPr>
          <w:rFonts w:cstheme="minorHAnsi"/>
        </w:rPr>
        <w:t>, Young</w:t>
      </w:r>
      <w:r w:rsidRPr="000C0DE8">
        <w:rPr>
          <w:rFonts w:cstheme="minorHAnsi"/>
        </w:rPr>
        <w:t xml:space="preserve"> </w:t>
      </w:r>
      <w:r>
        <w:rPr>
          <w:rFonts w:cstheme="minorHAnsi"/>
        </w:rPr>
        <w:t>DA</w:t>
      </w:r>
      <w:r w:rsidR="00FC029F" w:rsidRPr="00E32776">
        <w:rPr>
          <w:rFonts w:cstheme="minorHAnsi"/>
        </w:rPr>
        <w:t xml:space="preserve">, Xiangbin </w:t>
      </w:r>
      <w:r>
        <w:rPr>
          <w:rFonts w:cstheme="minorHAnsi"/>
        </w:rPr>
        <w:t>C</w:t>
      </w:r>
      <w:r w:rsidRPr="00E32776">
        <w:rPr>
          <w:rFonts w:cstheme="minorHAnsi"/>
        </w:rPr>
        <w:t xml:space="preserve"> </w:t>
      </w:r>
      <w:r w:rsidR="00FC029F" w:rsidRPr="00E32776">
        <w:rPr>
          <w:rFonts w:cstheme="minorHAnsi"/>
        </w:rPr>
        <w:t>and Zirizzotti</w:t>
      </w:r>
      <w:r w:rsidRPr="000C0DE8">
        <w:rPr>
          <w:rFonts w:cstheme="minorHAnsi"/>
        </w:rPr>
        <w:t xml:space="preserve"> </w:t>
      </w:r>
      <w:r>
        <w:rPr>
          <w:rFonts w:cstheme="minorHAnsi"/>
        </w:rPr>
        <w:t xml:space="preserve">A (2013) </w:t>
      </w:r>
      <w:r w:rsidR="00FC029F" w:rsidRPr="00E32776">
        <w:rPr>
          <w:rFonts w:cstheme="minorHAnsi"/>
        </w:rPr>
        <w:t xml:space="preserve">Bedmap2: improved ice bed, surface and thickness datasets for Antarctica. </w:t>
      </w:r>
      <w:r w:rsidR="00FC029F" w:rsidRPr="000C0DE8">
        <w:rPr>
          <w:rFonts w:cstheme="minorHAnsi"/>
          <w:i/>
        </w:rPr>
        <w:t>The Cryosphere</w:t>
      </w:r>
      <w:r w:rsidR="00FC029F" w:rsidRPr="00E32776">
        <w:rPr>
          <w:rFonts w:cstheme="minorHAnsi"/>
        </w:rPr>
        <w:t xml:space="preserve">, </w:t>
      </w:r>
      <w:r w:rsidR="00FC029F" w:rsidRPr="000C0DE8">
        <w:rPr>
          <w:rFonts w:cstheme="minorHAnsi"/>
          <w:b/>
        </w:rPr>
        <w:t>7</w:t>
      </w:r>
      <w:r>
        <w:rPr>
          <w:rFonts w:cstheme="minorHAnsi"/>
        </w:rPr>
        <w:t>, 375-393</w:t>
      </w:r>
    </w:p>
    <w:p w14:paraId="60349603" w14:textId="16A47D6B" w:rsidR="006B7384" w:rsidRPr="00E32776" w:rsidRDefault="00505EAD" w:rsidP="003B5CDB">
      <w:pPr>
        <w:spacing w:before="120" w:after="120" w:line="240" w:lineRule="auto"/>
        <w:jc w:val="both"/>
        <w:rPr>
          <w:rFonts w:cstheme="minorHAnsi"/>
        </w:rPr>
      </w:pPr>
      <w:r>
        <w:rPr>
          <w:rFonts w:cstheme="minorHAnsi"/>
        </w:rPr>
        <w:t>Hellmer HH, Kauker F, Timmermann R, Determann J</w:t>
      </w:r>
      <w:r w:rsidR="005F1D73" w:rsidRPr="00E32776">
        <w:rPr>
          <w:rFonts w:cstheme="minorHAnsi"/>
        </w:rPr>
        <w:t xml:space="preserve"> an</w:t>
      </w:r>
      <w:r>
        <w:rPr>
          <w:rFonts w:cstheme="minorHAnsi"/>
        </w:rPr>
        <w:t>d Rae J</w:t>
      </w:r>
      <w:r w:rsidR="005F1D73" w:rsidRPr="00E32776">
        <w:rPr>
          <w:rFonts w:cstheme="minorHAnsi"/>
        </w:rPr>
        <w:t xml:space="preserve"> </w:t>
      </w:r>
      <w:r>
        <w:rPr>
          <w:rFonts w:cstheme="minorHAnsi"/>
        </w:rPr>
        <w:t xml:space="preserve">(2012) </w:t>
      </w:r>
      <w:r w:rsidR="006B7384" w:rsidRPr="00E32776">
        <w:rPr>
          <w:rFonts w:cstheme="minorHAnsi"/>
        </w:rPr>
        <w:t xml:space="preserve">Twenty‐first‐century warming of a large Antarctic ice‐shelf cavity by a redirected coastal current. </w:t>
      </w:r>
      <w:r w:rsidR="006B7384" w:rsidRPr="00505EAD">
        <w:rPr>
          <w:rFonts w:cstheme="minorHAnsi"/>
          <w:i/>
        </w:rPr>
        <w:t>Nature</w:t>
      </w:r>
      <w:r>
        <w:rPr>
          <w:rFonts w:cstheme="minorHAnsi"/>
        </w:rPr>
        <w:t>,</w:t>
      </w:r>
      <w:r w:rsidR="006B7384" w:rsidRPr="00E32776">
        <w:rPr>
          <w:rFonts w:cstheme="minorHAnsi"/>
        </w:rPr>
        <w:t xml:space="preserve"> </w:t>
      </w:r>
      <w:r w:rsidR="006B7384" w:rsidRPr="00505EAD">
        <w:rPr>
          <w:rFonts w:cstheme="minorHAnsi"/>
          <w:b/>
        </w:rPr>
        <w:t>485</w:t>
      </w:r>
      <w:r>
        <w:rPr>
          <w:rFonts w:cstheme="minorHAnsi"/>
        </w:rPr>
        <w:t>, 225‐228</w:t>
      </w:r>
    </w:p>
    <w:p w14:paraId="5C6BDE8F" w14:textId="2C278DAD" w:rsidR="00FC029F" w:rsidRPr="00E32776" w:rsidRDefault="00505EAD" w:rsidP="003B5CDB">
      <w:pPr>
        <w:spacing w:before="120" w:after="120" w:line="240" w:lineRule="auto"/>
        <w:rPr>
          <w:rFonts w:cstheme="minorHAnsi"/>
        </w:rPr>
      </w:pPr>
      <w:r>
        <w:rPr>
          <w:rFonts w:cstheme="minorHAnsi"/>
        </w:rPr>
        <w:t>Helm V, Humbert A</w:t>
      </w:r>
      <w:r w:rsidR="00C75EDF" w:rsidRPr="00E32776">
        <w:rPr>
          <w:rFonts w:cstheme="minorHAnsi"/>
        </w:rPr>
        <w:t xml:space="preserve"> and</w:t>
      </w:r>
      <w:r>
        <w:rPr>
          <w:rFonts w:cstheme="minorHAnsi"/>
        </w:rPr>
        <w:t xml:space="preserve"> Miller H</w:t>
      </w:r>
      <w:r w:rsidR="00FC029F" w:rsidRPr="00E32776">
        <w:rPr>
          <w:rFonts w:cstheme="minorHAnsi"/>
        </w:rPr>
        <w:t xml:space="preserve"> </w:t>
      </w:r>
      <w:r>
        <w:rPr>
          <w:rFonts w:cstheme="minorHAnsi"/>
        </w:rPr>
        <w:t xml:space="preserve">(2014) </w:t>
      </w:r>
      <w:r w:rsidR="00FC029F" w:rsidRPr="00E32776">
        <w:rPr>
          <w:rFonts w:cstheme="minorHAnsi"/>
        </w:rPr>
        <w:t xml:space="preserve">Elevation and elevation change of Greenland and Antarctica derivd from Cryosat-2. </w:t>
      </w:r>
      <w:r w:rsidR="00FC029F" w:rsidRPr="00505EAD">
        <w:rPr>
          <w:rFonts w:cstheme="minorHAnsi"/>
          <w:i/>
        </w:rPr>
        <w:t>The Cryosphere</w:t>
      </w:r>
      <w:r w:rsidR="003B5CDB" w:rsidRPr="00E32776">
        <w:rPr>
          <w:rFonts w:cstheme="minorHAnsi"/>
        </w:rPr>
        <w:t xml:space="preserve">, </w:t>
      </w:r>
      <w:r w:rsidR="003B5CDB" w:rsidRPr="00505EAD">
        <w:rPr>
          <w:rFonts w:cstheme="minorHAnsi"/>
          <w:b/>
        </w:rPr>
        <w:t>8</w:t>
      </w:r>
      <w:r w:rsidR="003B5CDB" w:rsidRPr="00E32776">
        <w:rPr>
          <w:rFonts w:cstheme="minorHAnsi"/>
        </w:rPr>
        <w:t>, 1539-1559</w:t>
      </w:r>
      <w:r>
        <w:rPr>
          <w:rFonts w:cstheme="minorHAnsi"/>
        </w:rPr>
        <w:t>. doi:10.5194/tc-8-1539-2014</w:t>
      </w:r>
    </w:p>
    <w:p w14:paraId="3145FC40" w14:textId="65EE3E4E" w:rsidR="00FC029F" w:rsidRPr="00E32776" w:rsidRDefault="00505EAD" w:rsidP="003B5CDB">
      <w:pPr>
        <w:autoSpaceDE w:val="0"/>
        <w:autoSpaceDN w:val="0"/>
        <w:adjustRightInd w:val="0"/>
        <w:spacing w:before="120" w:after="120" w:line="240" w:lineRule="auto"/>
        <w:rPr>
          <w:rFonts w:eastAsia="CMBX12" w:cstheme="minorHAnsi"/>
          <w:u w:val="single"/>
        </w:rPr>
      </w:pPr>
      <w:r>
        <w:rPr>
          <w:rFonts w:eastAsia="CMBX12" w:cstheme="minorHAnsi"/>
        </w:rPr>
        <w:t>Jordan TA, Ferraccioli F, Ross N, Corr HFJ, Leat PT, Bingham RG, Rippin DM, Le Brocq A</w:t>
      </w:r>
      <w:r w:rsidR="00C75EDF" w:rsidRPr="00E32776">
        <w:rPr>
          <w:rFonts w:eastAsia="CMBX12" w:cstheme="minorHAnsi"/>
        </w:rPr>
        <w:t xml:space="preserve"> and </w:t>
      </w:r>
      <w:r>
        <w:rPr>
          <w:rFonts w:eastAsia="CMBX12" w:cstheme="minorHAnsi"/>
        </w:rPr>
        <w:t>Siegert MJ</w:t>
      </w:r>
      <w:r w:rsidR="00FC029F" w:rsidRPr="00E32776">
        <w:rPr>
          <w:rFonts w:eastAsia="CMBX12" w:cstheme="minorHAnsi"/>
        </w:rPr>
        <w:t xml:space="preserve"> </w:t>
      </w:r>
      <w:r>
        <w:rPr>
          <w:rFonts w:cstheme="minorHAnsi"/>
        </w:rPr>
        <w:t xml:space="preserve">(2013) </w:t>
      </w:r>
      <w:r w:rsidR="00FC029F" w:rsidRPr="00E32776">
        <w:rPr>
          <w:rFonts w:cstheme="minorHAnsi"/>
        </w:rPr>
        <w:t xml:space="preserve">Inland extent of the Weddell Sea Rift imaged by new aerogeophysical data. </w:t>
      </w:r>
      <w:r w:rsidR="00FC029F" w:rsidRPr="00505EAD">
        <w:rPr>
          <w:rFonts w:cstheme="minorHAnsi"/>
          <w:i/>
        </w:rPr>
        <w:t>Tectonophysics</w:t>
      </w:r>
      <w:r w:rsidR="003B5CDB" w:rsidRPr="00E32776">
        <w:rPr>
          <w:rFonts w:cstheme="minorHAnsi"/>
        </w:rPr>
        <w:t xml:space="preserve">, </w:t>
      </w:r>
      <w:r w:rsidR="003B5CDB" w:rsidRPr="00505EAD">
        <w:rPr>
          <w:rFonts w:cstheme="minorHAnsi"/>
          <w:b/>
        </w:rPr>
        <w:t>585</w:t>
      </w:r>
      <w:r w:rsidR="003B5CDB" w:rsidRPr="00E32776">
        <w:rPr>
          <w:rFonts w:cstheme="minorHAnsi"/>
        </w:rPr>
        <w:t>, 137-160.</w:t>
      </w:r>
      <w:r w:rsidR="00FC029F" w:rsidRPr="00E32776">
        <w:rPr>
          <w:rFonts w:cstheme="minorHAnsi"/>
        </w:rPr>
        <w:t xml:space="preserve"> doi.</w:t>
      </w:r>
      <w:r>
        <w:rPr>
          <w:rFonts w:cstheme="minorHAnsi"/>
        </w:rPr>
        <w:t>org/10.1016/j.tecto.2012.09.010</w:t>
      </w:r>
    </w:p>
    <w:p w14:paraId="64EAF718" w14:textId="0D2EC2E0" w:rsidR="00FC029F" w:rsidRPr="00E32776" w:rsidRDefault="00505EAD" w:rsidP="003B5CDB">
      <w:pPr>
        <w:pStyle w:val="StyleBefore5ptAfter5pt"/>
        <w:autoSpaceDE w:val="0"/>
        <w:autoSpaceDN w:val="0"/>
        <w:adjustRightInd w:val="0"/>
        <w:spacing w:before="120" w:after="120"/>
        <w:rPr>
          <w:rFonts w:asciiTheme="minorHAnsi" w:eastAsiaTheme="minorHAnsi" w:hAnsiTheme="minorHAnsi" w:cstheme="minorHAnsi"/>
          <w:bCs/>
          <w:szCs w:val="22"/>
          <w:bdr w:val="none" w:sz="0" w:space="0" w:color="auto" w:frame="1"/>
          <w:lang w:val="en-GB"/>
        </w:rPr>
      </w:pPr>
      <w:r>
        <w:rPr>
          <w:rFonts w:asciiTheme="minorHAnsi" w:hAnsiTheme="minorHAnsi" w:cstheme="minorHAnsi"/>
          <w:bCs/>
          <w:szCs w:val="22"/>
        </w:rPr>
        <w:t>Joughin I, Smith BE and Medley B</w:t>
      </w:r>
      <w:r w:rsidR="00FC029F" w:rsidRPr="00E32776">
        <w:rPr>
          <w:rFonts w:asciiTheme="minorHAnsi" w:hAnsiTheme="minorHAnsi" w:cstheme="minorHAnsi"/>
          <w:bCs/>
          <w:szCs w:val="22"/>
        </w:rPr>
        <w:t xml:space="preserve"> </w:t>
      </w:r>
      <w:r>
        <w:rPr>
          <w:rFonts w:asciiTheme="minorHAnsi" w:hAnsiTheme="minorHAnsi" w:cstheme="minorHAnsi"/>
          <w:szCs w:val="22"/>
        </w:rPr>
        <w:t xml:space="preserve">(2014) </w:t>
      </w:r>
      <w:r w:rsidR="00FC029F" w:rsidRPr="00E32776">
        <w:rPr>
          <w:rFonts w:asciiTheme="minorHAnsi" w:hAnsiTheme="minorHAnsi" w:cstheme="minorHAnsi"/>
          <w:bCs/>
          <w:szCs w:val="22"/>
        </w:rPr>
        <w:t>M</w:t>
      </w:r>
      <w:r w:rsidR="00FC029F" w:rsidRPr="00E32776">
        <w:rPr>
          <w:rFonts w:asciiTheme="minorHAnsi" w:hAnsiTheme="minorHAnsi" w:cstheme="minorHAnsi"/>
          <w:szCs w:val="22"/>
        </w:rPr>
        <w:t xml:space="preserve">arine Ice Sheet Collapse Potentially Under Way for the Thwaites Glacier Basin, West Antarctica. </w:t>
      </w:r>
      <w:r w:rsidR="00FC029F" w:rsidRPr="00505EAD">
        <w:rPr>
          <w:rFonts w:asciiTheme="minorHAnsi" w:hAnsiTheme="minorHAnsi" w:cstheme="minorHAnsi"/>
          <w:i/>
          <w:szCs w:val="22"/>
        </w:rPr>
        <w:t>Science</w:t>
      </w:r>
      <w:r>
        <w:rPr>
          <w:rFonts w:asciiTheme="minorHAnsi" w:hAnsiTheme="minorHAnsi" w:cstheme="minorHAnsi"/>
          <w:szCs w:val="22"/>
        </w:rPr>
        <w:t>,</w:t>
      </w:r>
      <w:r w:rsidR="00FC029F" w:rsidRPr="00E32776">
        <w:rPr>
          <w:rFonts w:asciiTheme="minorHAnsi" w:hAnsiTheme="minorHAnsi" w:cstheme="minorHAnsi"/>
          <w:szCs w:val="22"/>
        </w:rPr>
        <w:t xml:space="preserve"> </w:t>
      </w:r>
      <w:r w:rsidR="00FC029F" w:rsidRPr="00505EAD">
        <w:rPr>
          <w:rFonts w:asciiTheme="minorHAnsi" w:hAnsiTheme="minorHAnsi" w:cstheme="minorHAnsi"/>
          <w:b/>
          <w:szCs w:val="22"/>
        </w:rPr>
        <w:t>344</w:t>
      </w:r>
      <w:r w:rsidR="00FC029F" w:rsidRPr="00E32776">
        <w:rPr>
          <w:rFonts w:asciiTheme="minorHAnsi" w:hAnsiTheme="minorHAnsi" w:cstheme="minorHAnsi"/>
          <w:szCs w:val="22"/>
        </w:rPr>
        <w:t xml:space="preserve">, 735-738 </w:t>
      </w:r>
      <w:r w:rsidR="00FC029F" w:rsidRPr="00E32776">
        <w:rPr>
          <w:rFonts w:asciiTheme="minorHAnsi" w:hAnsiTheme="minorHAnsi" w:cstheme="minorHAnsi"/>
          <w:szCs w:val="22"/>
          <w:shd w:val="clear" w:color="auto" w:fill="FFFFFF"/>
        </w:rPr>
        <w:t>DOI:</w:t>
      </w:r>
      <w:r w:rsidR="00FC029F" w:rsidRPr="00E32776">
        <w:rPr>
          <w:rStyle w:val="slug-doi"/>
          <w:rFonts w:asciiTheme="minorHAnsi" w:hAnsiTheme="minorHAnsi" w:cstheme="minorHAnsi"/>
          <w:szCs w:val="22"/>
          <w:bdr w:val="none" w:sz="0" w:space="0" w:color="auto" w:frame="1"/>
          <w:shd w:val="clear" w:color="auto" w:fill="FFFFFF"/>
        </w:rPr>
        <w:t>10.1126/science.1249055</w:t>
      </w:r>
    </w:p>
    <w:p w14:paraId="25163760" w14:textId="3E9603E5" w:rsidR="00FC029F" w:rsidRPr="00E32776" w:rsidRDefault="00505EAD" w:rsidP="003B5CDB">
      <w:pPr>
        <w:spacing w:before="120" w:after="120" w:line="240" w:lineRule="auto"/>
        <w:rPr>
          <w:rFonts w:cstheme="minorHAnsi"/>
        </w:rPr>
      </w:pPr>
      <w:r>
        <w:rPr>
          <w:rFonts w:cstheme="minorHAnsi"/>
        </w:rPr>
        <w:t>King EC, Hindmarsh RCA and Stokes CR</w:t>
      </w:r>
      <w:r w:rsidR="00C75EDF" w:rsidRPr="00E32776">
        <w:rPr>
          <w:rFonts w:cstheme="minorHAnsi"/>
        </w:rPr>
        <w:t xml:space="preserve"> </w:t>
      </w:r>
      <w:r>
        <w:rPr>
          <w:rFonts w:cstheme="minorHAnsi"/>
        </w:rPr>
        <w:t xml:space="preserve">(2009) </w:t>
      </w:r>
      <w:r w:rsidR="00C75EDF" w:rsidRPr="00E32776">
        <w:rPr>
          <w:rFonts w:cstheme="minorHAnsi"/>
        </w:rPr>
        <w:t>Formation of mega</w:t>
      </w:r>
      <w:r w:rsidR="00FC029F" w:rsidRPr="00E32776">
        <w:rPr>
          <w:rFonts w:cstheme="minorHAnsi"/>
        </w:rPr>
        <w:t xml:space="preserve">scale glacial lineations observed beneath a West Antarctic ice stream. </w:t>
      </w:r>
      <w:r w:rsidR="00FC029F" w:rsidRPr="00505EAD">
        <w:rPr>
          <w:rFonts w:cstheme="minorHAnsi"/>
          <w:i/>
        </w:rPr>
        <w:t>Nature Geoscience</w:t>
      </w:r>
      <w:r w:rsidR="003B5CDB" w:rsidRPr="00E32776">
        <w:rPr>
          <w:rFonts w:cstheme="minorHAnsi"/>
        </w:rPr>
        <w:t xml:space="preserve">, </w:t>
      </w:r>
      <w:r w:rsidR="003B5CDB" w:rsidRPr="00505EAD">
        <w:rPr>
          <w:rFonts w:cstheme="minorHAnsi"/>
          <w:b/>
        </w:rPr>
        <w:t>2</w:t>
      </w:r>
      <w:r w:rsidR="003B5CDB" w:rsidRPr="00E32776">
        <w:rPr>
          <w:rFonts w:cstheme="minorHAnsi"/>
        </w:rPr>
        <w:t>, 585-588</w:t>
      </w:r>
      <w:r>
        <w:rPr>
          <w:rFonts w:cstheme="minorHAnsi"/>
        </w:rPr>
        <w:t>. Doi:10.1038/ngeo.581</w:t>
      </w:r>
      <w:r w:rsidR="003B5CDB" w:rsidRPr="00E32776">
        <w:rPr>
          <w:rFonts w:cstheme="minorHAnsi"/>
        </w:rPr>
        <w:t xml:space="preserve"> </w:t>
      </w:r>
    </w:p>
    <w:p w14:paraId="605727AD" w14:textId="1E27F3EA" w:rsidR="00FC029F" w:rsidRPr="00E32776" w:rsidRDefault="00505EAD" w:rsidP="003B5CDB">
      <w:pPr>
        <w:spacing w:before="120" w:after="120" w:line="240" w:lineRule="auto"/>
        <w:rPr>
          <w:rFonts w:cstheme="minorHAnsi"/>
        </w:rPr>
      </w:pPr>
      <w:r>
        <w:rPr>
          <w:rFonts w:cstheme="minorHAnsi"/>
        </w:rPr>
        <w:t>Langley K, Tinto K</w:t>
      </w:r>
      <w:r w:rsidR="00FC029F" w:rsidRPr="00E32776">
        <w:rPr>
          <w:rFonts w:cstheme="minorHAnsi"/>
        </w:rPr>
        <w:t>, Bloc</w:t>
      </w:r>
      <w:r>
        <w:rPr>
          <w:rFonts w:cstheme="minorHAnsi"/>
        </w:rPr>
        <w:t>k A, Bell R, Kohler J</w:t>
      </w:r>
      <w:r w:rsidR="00C75EDF" w:rsidRPr="00E32776">
        <w:rPr>
          <w:rFonts w:cstheme="minorHAnsi"/>
        </w:rPr>
        <w:t xml:space="preserve"> and </w:t>
      </w:r>
      <w:r>
        <w:rPr>
          <w:rFonts w:cstheme="minorHAnsi"/>
        </w:rPr>
        <w:t>Scambos T</w:t>
      </w:r>
      <w:r w:rsidR="00FC029F" w:rsidRPr="00E32776">
        <w:rPr>
          <w:rFonts w:cstheme="minorHAnsi"/>
        </w:rPr>
        <w:t xml:space="preserve"> </w:t>
      </w:r>
      <w:r>
        <w:rPr>
          <w:rFonts w:cstheme="minorHAnsi"/>
        </w:rPr>
        <w:t xml:space="preserve">(2014) </w:t>
      </w:r>
      <w:r w:rsidR="00FC029F" w:rsidRPr="00E32776">
        <w:rPr>
          <w:rFonts w:cstheme="minorHAnsi"/>
        </w:rPr>
        <w:t xml:space="preserve">Onset of fast ice flow in Recovery Ice Stream, East Antarctica: a comparison of potential causes. </w:t>
      </w:r>
      <w:r w:rsidR="00FC029F" w:rsidRPr="00505EAD">
        <w:rPr>
          <w:rFonts w:cstheme="minorHAnsi"/>
          <w:i/>
        </w:rPr>
        <w:t>J</w:t>
      </w:r>
      <w:r w:rsidR="0097432E" w:rsidRPr="00505EAD">
        <w:rPr>
          <w:rFonts w:cstheme="minorHAnsi"/>
          <w:i/>
        </w:rPr>
        <w:t>.</w:t>
      </w:r>
      <w:r w:rsidR="00FC029F" w:rsidRPr="00505EAD">
        <w:rPr>
          <w:rFonts w:cstheme="minorHAnsi"/>
          <w:i/>
        </w:rPr>
        <w:t xml:space="preserve"> Glaciol</w:t>
      </w:r>
      <w:r w:rsidR="0097432E" w:rsidRPr="00505EAD">
        <w:rPr>
          <w:rFonts w:cstheme="minorHAnsi"/>
          <w:i/>
        </w:rPr>
        <w:t>.</w:t>
      </w:r>
      <w:r w:rsidR="003B5CDB" w:rsidRPr="00E32776">
        <w:rPr>
          <w:rFonts w:cstheme="minorHAnsi"/>
        </w:rPr>
        <w:t xml:space="preserve">, </w:t>
      </w:r>
      <w:r w:rsidR="003B5CDB" w:rsidRPr="00505EAD">
        <w:rPr>
          <w:rFonts w:cstheme="minorHAnsi"/>
          <w:b/>
        </w:rPr>
        <w:t>60</w:t>
      </w:r>
      <w:r w:rsidR="003B5CDB" w:rsidRPr="00E32776">
        <w:rPr>
          <w:rFonts w:cstheme="minorHAnsi"/>
        </w:rPr>
        <w:t>, 1007-1014</w:t>
      </w:r>
      <w:r w:rsidR="00FC029F" w:rsidRPr="00E32776">
        <w:rPr>
          <w:rFonts w:cstheme="minorHAnsi"/>
        </w:rPr>
        <w:t>. doi: 10.3189/2014JoG14J067</w:t>
      </w:r>
    </w:p>
    <w:p w14:paraId="0A9A14D5" w14:textId="62DFDF8F" w:rsidR="00FC029F" w:rsidRPr="00E32776" w:rsidRDefault="00505EAD" w:rsidP="003B5CDB">
      <w:pPr>
        <w:spacing w:before="120" w:after="120" w:line="240" w:lineRule="auto"/>
        <w:rPr>
          <w:rFonts w:cstheme="minorHAnsi"/>
          <w:u w:color="000000"/>
        </w:rPr>
      </w:pPr>
      <w:r>
        <w:rPr>
          <w:rFonts w:cstheme="minorHAnsi"/>
        </w:rPr>
        <w:t>Le Brocq A, Ross N, Griggs J, Bingham R</w:t>
      </w:r>
      <w:r w:rsidR="00FC029F" w:rsidRPr="00E32776">
        <w:rPr>
          <w:rFonts w:cstheme="minorHAnsi"/>
        </w:rPr>
        <w:t>, C</w:t>
      </w:r>
      <w:r>
        <w:rPr>
          <w:rFonts w:cstheme="minorHAnsi"/>
        </w:rPr>
        <w:t>orr H, Ferroccioli F, Jenkins A</w:t>
      </w:r>
      <w:r w:rsidR="00FC029F" w:rsidRPr="00E32776">
        <w:rPr>
          <w:rFonts w:cstheme="minorHAnsi"/>
        </w:rPr>
        <w:t>, Jo</w:t>
      </w:r>
      <w:r>
        <w:rPr>
          <w:rFonts w:cstheme="minorHAnsi"/>
        </w:rPr>
        <w:t>rdan T, Payne A, Rippin D</w:t>
      </w:r>
      <w:r w:rsidR="00C75EDF" w:rsidRPr="00E32776">
        <w:rPr>
          <w:rFonts w:cstheme="minorHAnsi"/>
        </w:rPr>
        <w:t xml:space="preserve"> and</w:t>
      </w:r>
      <w:r>
        <w:rPr>
          <w:rFonts w:cstheme="minorHAnsi"/>
        </w:rPr>
        <w:t xml:space="preserve"> Siegert MJ</w:t>
      </w:r>
      <w:r w:rsidR="00FC029F" w:rsidRPr="00E32776">
        <w:rPr>
          <w:rFonts w:cstheme="minorHAnsi"/>
        </w:rPr>
        <w:t xml:space="preserve"> </w:t>
      </w:r>
      <w:r>
        <w:rPr>
          <w:rFonts w:cstheme="minorHAnsi"/>
          <w:u w:color="000000"/>
        </w:rPr>
        <w:t xml:space="preserve">(2013) </w:t>
      </w:r>
      <w:r w:rsidR="00FC029F" w:rsidRPr="00E32776">
        <w:rPr>
          <w:rFonts w:cstheme="minorHAnsi"/>
        </w:rPr>
        <w:t xml:space="preserve">Evidence from ice shelves for channelized meltwater flow beneath the Antarctic Ice Sheet. </w:t>
      </w:r>
      <w:r w:rsidR="00FC029F" w:rsidRPr="00505EAD">
        <w:rPr>
          <w:rFonts w:cstheme="minorHAnsi"/>
          <w:i/>
        </w:rPr>
        <w:t>Nature Geoscience</w:t>
      </w:r>
      <w:r w:rsidR="00FC029F" w:rsidRPr="00E32776">
        <w:rPr>
          <w:rFonts w:cstheme="minorHAnsi"/>
        </w:rPr>
        <w:t xml:space="preserve">, </w:t>
      </w:r>
      <w:r w:rsidR="00FC029F" w:rsidRPr="00505EAD">
        <w:rPr>
          <w:rFonts w:cstheme="minorHAnsi"/>
          <w:b/>
        </w:rPr>
        <w:t>6</w:t>
      </w:r>
      <w:r w:rsidR="00FC029F" w:rsidRPr="00E32776">
        <w:rPr>
          <w:rFonts w:cstheme="minorHAnsi"/>
        </w:rPr>
        <w:t>, 945-948.</w:t>
      </w:r>
      <w:r w:rsidR="00FC029F" w:rsidRPr="00E32776">
        <w:rPr>
          <w:rFonts w:cstheme="minorHAnsi"/>
          <w:u w:color="000000"/>
        </w:rPr>
        <w:t xml:space="preserve"> doi: 10.1038/ngeo1977</w:t>
      </w:r>
    </w:p>
    <w:p w14:paraId="541DE1F4" w14:textId="085707C2" w:rsidR="00FC029F" w:rsidRPr="00E32776" w:rsidRDefault="00623792" w:rsidP="003B5CDB">
      <w:pPr>
        <w:spacing w:before="120" w:after="120" w:line="240" w:lineRule="auto"/>
        <w:rPr>
          <w:rFonts w:cstheme="minorHAnsi"/>
        </w:rPr>
      </w:pPr>
      <w:r>
        <w:rPr>
          <w:rFonts w:cstheme="minorHAnsi"/>
        </w:rPr>
        <w:t>MacGregor JA, Catania GA, Conway H, Schroeder DM, Joughin I, Young DA, Kempf S</w:t>
      </w:r>
      <w:r w:rsidR="00FC029F" w:rsidRPr="00E32776">
        <w:rPr>
          <w:rFonts w:cstheme="minorHAnsi"/>
        </w:rPr>
        <w:t>D</w:t>
      </w:r>
      <w:r>
        <w:rPr>
          <w:rFonts w:cstheme="minorHAnsi"/>
        </w:rPr>
        <w:t xml:space="preserve"> and Blankenship DD</w:t>
      </w:r>
      <w:r w:rsidR="00FC029F" w:rsidRPr="00E32776">
        <w:rPr>
          <w:rFonts w:cstheme="minorHAnsi"/>
        </w:rPr>
        <w:t xml:space="preserve"> </w:t>
      </w:r>
      <w:r>
        <w:rPr>
          <w:rFonts w:cstheme="minorHAnsi"/>
        </w:rPr>
        <w:t xml:space="preserve">(2013) </w:t>
      </w:r>
      <w:r w:rsidR="00FC029F" w:rsidRPr="00E32776">
        <w:rPr>
          <w:rFonts w:cstheme="minorHAnsi"/>
        </w:rPr>
        <w:t xml:space="preserve">Weak bed control of the eastern shear margin of Thwaites Glacier, West Antarctica. </w:t>
      </w:r>
      <w:r w:rsidR="0097432E" w:rsidRPr="00623792">
        <w:rPr>
          <w:rFonts w:cstheme="minorHAnsi"/>
          <w:i/>
        </w:rPr>
        <w:t xml:space="preserve">J. </w:t>
      </w:r>
      <w:r w:rsidR="00FC029F" w:rsidRPr="00623792">
        <w:rPr>
          <w:rFonts w:cstheme="minorHAnsi"/>
          <w:i/>
        </w:rPr>
        <w:t>Glaciol</w:t>
      </w:r>
      <w:r w:rsidR="0097432E" w:rsidRPr="00623792">
        <w:rPr>
          <w:rFonts w:cstheme="minorHAnsi"/>
          <w:i/>
        </w:rPr>
        <w:t>.</w:t>
      </w:r>
      <w:r w:rsidR="003B5CDB" w:rsidRPr="00E32776">
        <w:rPr>
          <w:rFonts w:cstheme="minorHAnsi"/>
        </w:rPr>
        <w:t xml:space="preserve">, </w:t>
      </w:r>
      <w:r w:rsidR="003B5CDB" w:rsidRPr="00623792">
        <w:rPr>
          <w:rFonts w:cstheme="minorHAnsi"/>
          <w:b/>
        </w:rPr>
        <w:t>59</w:t>
      </w:r>
      <w:r w:rsidR="003B5CDB" w:rsidRPr="00E32776">
        <w:rPr>
          <w:rFonts w:cstheme="minorHAnsi"/>
        </w:rPr>
        <w:t xml:space="preserve">, 900-912. </w:t>
      </w:r>
      <w:r>
        <w:rPr>
          <w:rFonts w:cstheme="minorHAnsi"/>
        </w:rPr>
        <w:t>doi:10.3189/2013JoG13J050</w:t>
      </w:r>
    </w:p>
    <w:p w14:paraId="35BAA824" w14:textId="0A6ACE27" w:rsidR="001978A8" w:rsidRPr="00E32776" w:rsidRDefault="00F1778F" w:rsidP="001978A8">
      <w:pPr>
        <w:autoSpaceDE w:val="0"/>
        <w:autoSpaceDN w:val="0"/>
        <w:adjustRightInd w:val="0"/>
        <w:spacing w:after="0" w:line="240" w:lineRule="auto"/>
        <w:rPr>
          <w:rFonts w:cstheme="minorHAnsi"/>
        </w:rPr>
      </w:pPr>
      <w:r>
        <w:rPr>
          <w:rFonts w:cstheme="minorHAnsi"/>
        </w:rPr>
        <w:lastRenderedPageBreak/>
        <w:t>Matsu</w:t>
      </w:r>
      <w:r w:rsidR="00623792">
        <w:rPr>
          <w:rFonts w:cstheme="minorHAnsi"/>
        </w:rPr>
        <w:t>oka K, MacGregor JA and Pattyn F</w:t>
      </w:r>
      <w:r w:rsidR="001978A8" w:rsidRPr="00E32776">
        <w:rPr>
          <w:rFonts w:cstheme="minorHAnsi"/>
        </w:rPr>
        <w:t xml:space="preserve"> </w:t>
      </w:r>
      <w:r w:rsidR="00623792">
        <w:rPr>
          <w:rFonts w:cstheme="minorHAnsi"/>
        </w:rPr>
        <w:t xml:space="preserve">(2012) </w:t>
      </w:r>
      <w:r w:rsidR="001978A8" w:rsidRPr="00E32776">
        <w:rPr>
          <w:rFonts w:cstheme="minorHAnsi"/>
        </w:rPr>
        <w:t xml:space="preserve">Predicting radar attenuation within the Antarctic ice sheet. </w:t>
      </w:r>
      <w:r w:rsidR="001978A8" w:rsidRPr="00623792">
        <w:rPr>
          <w:rFonts w:cstheme="minorHAnsi"/>
          <w:i/>
        </w:rPr>
        <w:t>Earth Planet. Sc</w:t>
      </w:r>
      <w:r w:rsidRPr="00623792">
        <w:rPr>
          <w:rFonts w:cstheme="minorHAnsi"/>
          <w:i/>
        </w:rPr>
        <w:t>i</w:t>
      </w:r>
      <w:r w:rsidR="001978A8" w:rsidRPr="00623792">
        <w:rPr>
          <w:rFonts w:cstheme="minorHAnsi"/>
          <w:i/>
        </w:rPr>
        <w:t>. Lett.</w:t>
      </w:r>
      <w:r w:rsidR="001978A8" w:rsidRPr="00E32776">
        <w:rPr>
          <w:rFonts w:cstheme="minorHAnsi"/>
        </w:rPr>
        <w:t xml:space="preserve">, </w:t>
      </w:r>
      <w:r w:rsidR="001978A8" w:rsidRPr="00623792">
        <w:rPr>
          <w:rFonts w:cstheme="minorHAnsi"/>
          <w:b/>
        </w:rPr>
        <w:t>359–360</w:t>
      </w:r>
      <w:r w:rsidR="001978A8" w:rsidRPr="00E32776">
        <w:rPr>
          <w:rFonts w:cstheme="minorHAnsi"/>
        </w:rPr>
        <w:t>, 173–183</w:t>
      </w:r>
      <w:r w:rsidR="00623792">
        <w:rPr>
          <w:rFonts w:cstheme="minorHAnsi"/>
        </w:rPr>
        <w:t>. doi:10.1016/j.epsl.2012.10.018</w:t>
      </w:r>
    </w:p>
    <w:p w14:paraId="19723EC9" w14:textId="65D7A5BC" w:rsidR="00CF7C53" w:rsidRPr="00E32776" w:rsidRDefault="00623792" w:rsidP="001978A8">
      <w:pPr>
        <w:spacing w:before="120" w:after="120" w:line="240" w:lineRule="auto"/>
        <w:rPr>
          <w:rFonts w:cstheme="minorHAnsi"/>
        </w:rPr>
      </w:pPr>
      <w:r>
        <w:rPr>
          <w:rFonts w:cstheme="minorHAnsi"/>
        </w:rPr>
        <w:t>McMillan M</w:t>
      </w:r>
      <w:r w:rsidR="00FC029F" w:rsidRPr="00E32776">
        <w:rPr>
          <w:rFonts w:cstheme="minorHAnsi"/>
        </w:rPr>
        <w:t xml:space="preserve">, </w:t>
      </w:r>
      <w:r>
        <w:rPr>
          <w:rFonts w:eastAsia="Times New Roman" w:cstheme="minorHAnsi"/>
          <w:lang w:eastAsia="en-GB"/>
        </w:rPr>
        <w:t>Shepherd A, Sundal A, Briggs K</w:t>
      </w:r>
      <w:r w:rsidR="00FC029F" w:rsidRPr="00E32776">
        <w:rPr>
          <w:rFonts w:eastAsia="Times New Roman" w:cstheme="minorHAnsi"/>
          <w:lang w:eastAsia="en-GB"/>
        </w:rPr>
        <w:t>,</w:t>
      </w:r>
      <w:r>
        <w:rPr>
          <w:rFonts w:eastAsia="Times New Roman" w:cstheme="minorHAnsi"/>
          <w:lang w:eastAsia="en-GB"/>
        </w:rPr>
        <w:t xml:space="preserve"> Muir A</w:t>
      </w:r>
      <w:r w:rsidR="00C75EDF" w:rsidRPr="00E32776">
        <w:rPr>
          <w:rFonts w:eastAsia="Times New Roman" w:cstheme="minorHAnsi"/>
          <w:lang w:eastAsia="en-GB"/>
        </w:rPr>
        <w:t>, Ridout</w:t>
      </w:r>
      <w:r>
        <w:rPr>
          <w:rFonts w:eastAsia="Times New Roman" w:cstheme="minorHAnsi"/>
          <w:lang w:eastAsia="en-GB"/>
        </w:rPr>
        <w:t xml:space="preserve"> A, Hogg A and Wingham D</w:t>
      </w:r>
      <w:r w:rsidR="00C75EDF" w:rsidRPr="00E32776">
        <w:rPr>
          <w:rFonts w:eastAsia="Times New Roman" w:cstheme="minorHAnsi"/>
          <w:lang w:eastAsia="en-GB"/>
        </w:rPr>
        <w:t xml:space="preserve"> </w:t>
      </w:r>
      <w:r>
        <w:rPr>
          <w:rFonts w:cstheme="minorHAnsi"/>
        </w:rPr>
        <w:t xml:space="preserve">(2014) </w:t>
      </w:r>
      <w:r w:rsidR="00FC029F" w:rsidRPr="00E32776">
        <w:rPr>
          <w:rFonts w:cstheme="minorHAnsi"/>
        </w:rPr>
        <w:t>Increased ice losses from Antarctica de</w:t>
      </w:r>
      <w:r w:rsidR="001978A8" w:rsidRPr="00E32776">
        <w:rPr>
          <w:rFonts w:cstheme="minorHAnsi"/>
        </w:rPr>
        <w:t xml:space="preserve">tected by CryoSat-2. </w:t>
      </w:r>
      <w:r w:rsidR="001978A8" w:rsidRPr="00623792">
        <w:rPr>
          <w:rFonts w:cstheme="minorHAnsi"/>
          <w:i/>
        </w:rPr>
        <w:t>Geophys.</w:t>
      </w:r>
      <w:r w:rsidR="00FC029F" w:rsidRPr="00623792">
        <w:rPr>
          <w:rFonts w:cstheme="minorHAnsi"/>
          <w:i/>
        </w:rPr>
        <w:t xml:space="preserve"> Res</w:t>
      </w:r>
      <w:r w:rsidR="001978A8" w:rsidRPr="00623792">
        <w:rPr>
          <w:rFonts w:cstheme="minorHAnsi"/>
          <w:i/>
        </w:rPr>
        <w:t>.</w:t>
      </w:r>
      <w:r w:rsidR="00FC029F" w:rsidRPr="00623792">
        <w:rPr>
          <w:rFonts w:cstheme="minorHAnsi"/>
          <w:i/>
        </w:rPr>
        <w:t xml:space="preserve"> Lett</w:t>
      </w:r>
      <w:r w:rsidR="001978A8" w:rsidRPr="00623792">
        <w:rPr>
          <w:rFonts w:cstheme="minorHAnsi"/>
          <w:i/>
        </w:rPr>
        <w:t>.</w:t>
      </w:r>
      <w:r w:rsidR="00FC029F" w:rsidRPr="00E32776">
        <w:rPr>
          <w:rFonts w:cstheme="minorHAnsi"/>
        </w:rPr>
        <w:t xml:space="preserve">, </w:t>
      </w:r>
      <w:r w:rsidR="00FC029F" w:rsidRPr="00623792">
        <w:rPr>
          <w:rFonts w:cstheme="minorHAnsi"/>
          <w:b/>
        </w:rPr>
        <w:t>41</w:t>
      </w:r>
      <w:r w:rsidR="00FC029F" w:rsidRPr="00E32776">
        <w:rPr>
          <w:rFonts w:cstheme="minorHAnsi"/>
        </w:rPr>
        <w:t>, 3899-3</w:t>
      </w:r>
      <w:r>
        <w:rPr>
          <w:rFonts w:cstheme="minorHAnsi"/>
        </w:rPr>
        <w:t>905, doi: 10.1002/2014GL060111</w:t>
      </w:r>
    </w:p>
    <w:p w14:paraId="4EDF6322" w14:textId="03BFEF6A" w:rsidR="00CF7C53" w:rsidRPr="00E32776" w:rsidRDefault="00623792" w:rsidP="00CF7C53">
      <w:pPr>
        <w:spacing w:before="120" w:after="120" w:line="240" w:lineRule="auto"/>
        <w:rPr>
          <w:rFonts w:cstheme="minorHAnsi"/>
        </w:rPr>
      </w:pPr>
      <w:r>
        <w:t>Peters M, Blankenship D and Morse D</w:t>
      </w:r>
      <w:r w:rsidR="00CF7C53" w:rsidRPr="00E32776">
        <w:t xml:space="preserve"> </w:t>
      </w:r>
      <w:r>
        <w:t xml:space="preserve">(2005) </w:t>
      </w:r>
      <w:r w:rsidR="00CF7C53" w:rsidRPr="00E32776">
        <w:t xml:space="preserve">Analysis techniques for coherent airborne radar sounding: Application to West Antarctic ice streams. </w:t>
      </w:r>
      <w:r w:rsidR="00CF7C53" w:rsidRPr="00623792">
        <w:rPr>
          <w:i/>
        </w:rPr>
        <w:t>J</w:t>
      </w:r>
      <w:r w:rsidR="005B624A" w:rsidRPr="00623792">
        <w:rPr>
          <w:i/>
        </w:rPr>
        <w:t>.</w:t>
      </w:r>
      <w:r w:rsidR="00CF7C53" w:rsidRPr="00623792">
        <w:rPr>
          <w:i/>
        </w:rPr>
        <w:t xml:space="preserve"> Geophys</w:t>
      </w:r>
      <w:r w:rsidR="005B624A" w:rsidRPr="00623792">
        <w:rPr>
          <w:i/>
        </w:rPr>
        <w:t>.</w:t>
      </w:r>
      <w:r w:rsidR="00CF7C53" w:rsidRPr="00623792">
        <w:rPr>
          <w:i/>
        </w:rPr>
        <w:t xml:space="preserve"> Res</w:t>
      </w:r>
      <w:r w:rsidR="005B624A" w:rsidRPr="00623792">
        <w:rPr>
          <w:i/>
        </w:rPr>
        <w:t>.</w:t>
      </w:r>
      <w:r w:rsidR="00CF7C53" w:rsidRPr="00E32776">
        <w:t xml:space="preserve">, </w:t>
      </w:r>
      <w:r w:rsidR="00CF7C53" w:rsidRPr="00623792">
        <w:rPr>
          <w:b/>
        </w:rPr>
        <w:t>110</w:t>
      </w:r>
      <w:r w:rsidR="00CF7C53" w:rsidRPr="00E32776">
        <w:t>, B06303, doi:10.1029/2004JB003222</w:t>
      </w:r>
    </w:p>
    <w:p w14:paraId="7F4D1783" w14:textId="2DB65B6C" w:rsidR="00DE0B2D" w:rsidRPr="00623792" w:rsidRDefault="00623792" w:rsidP="003B5CDB">
      <w:pPr>
        <w:spacing w:before="120" w:after="120" w:line="240" w:lineRule="auto"/>
        <w:jc w:val="both"/>
        <w:rPr>
          <w:rFonts w:cstheme="minorHAnsi"/>
        </w:rPr>
      </w:pPr>
      <w:r>
        <w:rPr>
          <w:rFonts w:cstheme="minorHAnsi"/>
        </w:rPr>
        <w:t>Rignot E</w:t>
      </w:r>
      <w:r w:rsidR="00FC029F" w:rsidRPr="00E32776">
        <w:rPr>
          <w:rFonts w:cstheme="minorHAnsi"/>
        </w:rPr>
        <w:t>,</w:t>
      </w:r>
      <w:r w:rsidR="00C45917">
        <w:rPr>
          <w:rFonts w:cstheme="minorHAnsi"/>
        </w:rPr>
        <w:t xml:space="preserve"> </w:t>
      </w:r>
      <w:r w:rsidR="00FC029F" w:rsidRPr="00623792">
        <w:rPr>
          <w:rFonts w:cstheme="minorHAnsi"/>
        </w:rPr>
        <w:t xml:space="preserve">Mouginot </w:t>
      </w:r>
      <w:r w:rsidRPr="00623792">
        <w:rPr>
          <w:rFonts w:cstheme="minorHAnsi"/>
        </w:rPr>
        <w:t>J</w:t>
      </w:r>
      <w:r w:rsidR="00C45917" w:rsidRPr="00623792">
        <w:rPr>
          <w:rFonts w:cstheme="minorHAnsi"/>
        </w:rPr>
        <w:t xml:space="preserve"> </w:t>
      </w:r>
      <w:r w:rsidR="00FC029F" w:rsidRPr="00623792">
        <w:rPr>
          <w:rFonts w:cstheme="minorHAnsi"/>
        </w:rPr>
        <w:t xml:space="preserve">and </w:t>
      </w:r>
      <w:r w:rsidRPr="00623792">
        <w:rPr>
          <w:rFonts w:cstheme="minorHAnsi"/>
        </w:rPr>
        <w:t>Scheuchl</w:t>
      </w:r>
      <w:r w:rsidR="00FC029F" w:rsidRPr="00623792">
        <w:rPr>
          <w:rFonts w:cstheme="minorHAnsi"/>
        </w:rPr>
        <w:t xml:space="preserve"> </w:t>
      </w:r>
      <w:r w:rsidRPr="00623792">
        <w:rPr>
          <w:rFonts w:cstheme="minorHAnsi"/>
        </w:rPr>
        <w:t>B</w:t>
      </w:r>
      <w:r w:rsidR="00C45917" w:rsidRPr="00623792">
        <w:rPr>
          <w:rFonts w:cstheme="minorHAnsi"/>
        </w:rPr>
        <w:t xml:space="preserve"> </w:t>
      </w:r>
      <w:r w:rsidRPr="00623792">
        <w:rPr>
          <w:rFonts w:cstheme="minorHAnsi"/>
        </w:rPr>
        <w:t xml:space="preserve">(2011) </w:t>
      </w:r>
      <w:r w:rsidR="00FC029F" w:rsidRPr="00623792">
        <w:rPr>
          <w:rFonts w:cstheme="minorHAnsi"/>
        </w:rPr>
        <w:t xml:space="preserve">Ice flow of the Antarctic Ice Sheet. </w:t>
      </w:r>
      <w:r w:rsidR="00FC029F" w:rsidRPr="00623792">
        <w:rPr>
          <w:rFonts w:cstheme="minorHAnsi"/>
          <w:i/>
        </w:rPr>
        <w:t>Science</w:t>
      </w:r>
      <w:r w:rsidR="00FC029F" w:rsidRPr="00623792">
        <w:rPr>
          <w:rFonts w:cstheme="minorHAnsi"/>
        </w:rPr>
        <w:t xml:space="preserve">, </w:t>
      </w:r>
      <w:r w:rsidRPr="00623792">
        <w:rPr>
          <w:rFonts w:cstheme="minorHAnsi"/>
          <w:b/>
          <w:caps/>
          <w:shd w:val="clear" w:color="auto" w:fill="FFFFFF"/>
        </w:rPr>
        <w:t>333</w:t>
      </w:r>
      <w:r>
        <w:rPr>
          <w:rFonts w:cstheme="minorHAnsi"/>
          <w:caps/>
          <w:shd w:val="clear" w:color="auto" w:fill="FFFFFF"/>
        </w:rPr>
        <w:t xml:space="preserve">, </w:t>
      </w:r>
      <w:r w:rsidRPr="00623792">
        <w:rPr>
          <w:rFonts w:cstheme="minorHAnsi"/>
          <w:caps/>
          <w:shd w:val="clear" w:color="auto" w:fill="FFFFFF"/>
        </w:rPr>
        <w:t>1427-</w:t>
      </w:r>
      <w:r>
        <w:rPr>
          <w:rFonts w:cstheme="minorHAnsi"/>
          <w:caps/>
          <w:shd w:val="clear" w:color="auto" w:fill="FFFFFF"/>
        </w:rPr>
        <w:t>14</w:t>
      </w:r>
      <w:r w:rsidRPr="00623792">
        <w:rPr>
          <w:rFonts w:cstheme="minorHAnsi"/>
          <w:caps/>
          <w:shd w:val="clear" w:color="auto" w:fill="FFFFFF"/>
        </w:rPr>
        <w:t>30</w:t>
      </w:r>
      <w:r>
        <w:rPr>
          <w:rFonts w:cstheme="minorHAnsi"/>
          <w:caps/>
          <w:shd w:val="clear" w:color="auto" w:fill="FFFFFF"/>
        </w:rPr>
        <w:t>.</w:t>
      </w:r>
      <w:r w:rsidRPr="00623792">
        <w:rPr>
          <w:rFonts w:cstheme="minorHAnsi"/>
          <w:caps/>
          <w:shd w:val="clear" w:color="auto" w:fill="FFFFFF"/>
        </w:rPr>
        <w:t xml:space="preserve"> </w:t>
      </w:r>
      <w:r w:rsidR="00FC029F" w:rsidRPr="00623792">
        <w:rPr>
          <w:rFonts w:cstheme="minorHAnsi"/>
        </w:rPr>
        <w:t xml:space="preserve">doi </w:t>
      </w:r>
      <w:r>
        <w:rPr>
          <w:rFonts w:cstheme="minorHAnsi"/>
        </w:rPr>
        <w:t>10.1126/science.1208336</w:t>
      </w:r>
    </w:p>
    <w:p w14:paraId="40C5A6EC" w14:textId="2A072B9E" w:rsidR="00AA07A4" w:rsidRPr="00E32776" w:rsidRDefault="00623792" w:rsidP="0085571A">
      <w:pPr>
        <w:pStyle w:val="StyleBefore5ptAfter5pt"/>
        <w:autoSpaceDE w:val="0"/>
        <w:autoSpaceDN w:val="0"/>
        <w:adjustRightInd w:val="0"/>
        <w:spacing w:before="120" w:after="120"/>
        <w:rPr>
          <w:rFonts w:asciiTheme="minorHAnsi" w:hAnsiTheme="minorHAnsi" w:cstheme="minorHAnsi"/>
          <w:szCs w:val="22"/>
          <w:shd w:val="clear" w:color="auto" w:fill="FFFFFF"/>
        </w:rPr>
      </w:pPr>
      <w:r>
        <w:rPr>
          <w:rStyle w:val="author"/>
          <w:rFonts w:asciiTheme="minorHAnsi" w:hAnsiTheme="minorHAnsi" w:cstheme="minorHAnsi"/>
          <w:szCs w:val="22"/>
          <w:bdr w:val="none" w:sz="0" w:space="0" w:color="auto" w:frame="1"/>
          <w:shd w:val="clear" w:color="auto" w:fill="FFFFFF"/>
        </w:rPr>
        <w:t>Rignot E</w:t>
      </w:r>
      <w:r w:rsidR="00FC029F" w:rsidRPr="00E32776">
        <w:rPr>
          <w:rFonts w:asciiTheme="minorHAnsi" w:hAnsiTheme="minorHAnsi" w:cstheme="minorHAnsi"/>
          <w:szCs w:val="22"/>
          <w:shd w:val="clear" w:color="auto" w:fill="FFFFFF"/>
        </w:rPr>
        <w:t>,</w:t>
      </w:r>
      <w:r w:rsidR="00FC029F" w:rsidRPr="00E32776">
        <w:rPr>
          <w:rStyle w:val="apple-converted-space"/>
          <w:rFonts w:asciiTheme="minorHAnsi" w:hAnsiTheme="minorHAnsi" w:cstheme="minorHAnsi"/>
          <w:szCs w:val="22"/>
          <w:shd w:val="clear" w:color="auto" w:fill="FFFFFF"/>
        </w:rPr>
        <w:t xml:space="preserve"> </w:t>
      </w:r>
      <w:r w:rsidR="00FC029F" w:rsidRPr="00E32776">
        <w:rPr>
          <w:rStyle w:val="author"/>
          <w:rFonts w:asciiTheme="minorHAnsi" w:hAnsiTheme="minorHAnsi" w:cstheme="minorHAnsi"/>
          <w:szCs w:val="22"/>
          <w:bdr w:val="none" w:sz="0" w:space="0" w:color="auto" w:frame="1"/>
          <w:shd w:val="clear" w:color="auto" w:fill="FFFFFF"/>
        </w:rPr>
        <w:t>Mouginot</w:t>
      </w:r>
      <w:r>
        <w:rPr>
          <w:rFonts w:asciiTheme="minorHAnsi" w:hAnsiTheme="minorHAnsi" w:cstheme="minorHAnsi"/>
          <w:szCs w:val="22"/>
          <w:shd w:val="clear" w:color="auto" w:fill="FFFFFF"/>
        </w:rPr>
        <w:t xml:space="preserve"> J</w:t>
      </w:r>
      <w:r w:rsidR="00F1778F">
        <w:rPr>
          <w:rFonts w:asciiTheme="minorHAnsi" w:hAnsiTheme="minorHAnsi" w:cstheme="minorHAnsi"/>
          <w:szCs w:val="22"/>
          <w:shd w:val="clear" w:color="auto" w:fill="FFFFFF"/>
        </w:rPr>
        <w:t>,</w:t>
      </w:r>
      <w:r w:rsidR="00FC029F" w:rsidRPr="00E32776">
        <w:rPr>
          <w:rStyle w:val="apple-converted-space"/>
          <w:rFonts w:asciiTheme="minorHAnsi" w:hAnsiTheme="minorHAnsi" w:cstheme="minorHAnsi"/>
          <w:szCs w:val="22"/>
          <w:shd w:val="clear" w:color="auto" w:fill="FFFFFF"/>
        </w:rPr>
        <w:t xml:space="preserve"> </w:t>
      </w:r>
      <w:r w:rsidR="00FC029F" w:rsidRPr="00E32776">
        <w:rPr>
          <w:rStyle w:val="author"/>
          <w:rFonts w:asciiTheme="minorHAnsi" w:hAnsiTheme="minorHAnsi" w:cstheme="minorHAnsi"/>
          <w:szCs w:val="22"/>
          <w:bdr w:val="none" w:sz="0" w:space="0" w:color="auto" w:frame="1"/>
          <w:shd w:val="clear" w:color="auto" w:fill="FFFFFF"/>
        </w:rPr>
        <w:t>Morlighem</w:t>
      </w:r>
      <w:r>
        <w:rPr>
          <w:rFonts w:asciiTheme="minorHAnsi" w:hAnsiTheme="minorHAnsi" w:cstheme="minorHAnsi"/>
          <w:szCs w:val="22"/>
          <w:shd w:val="clear" w:color="auto" w:fill="FFFFFF"/>
        </w:rPr>
        <w:t xml:space="preserve"> M</w:t>
      </w:r>
      <w:r w:rsidR="00F1778F">
        <w:rPr>
          <w:rFonts w:asciiTheme="minorHAnsi" w:hAnsiTheme="minorHAnsi" w:cstheme="minorHAnsi"/>
          <w:szCs w:val="22"/>
          <w:shd w:val="clear" w:color="auto" w:fill="FFFFFF"/>
        </w:rPr>
        <w:t xml:space="preserve">, </w:t>
      </w:r>
      <w:r w:rsidR="00FC029F" w:rsidRPr="00E32776">
        <w:rPr>
          <w:rStyle w:val="author"/>
          <w:rFonts w:asciiTheme="minorHAnsi" w:hAnsiTheme="minorHAnsi" w:cstheme="minorHAnsi"/>
          <w:szCs w:val="22"/>
          <w:bdr w:val="none" w:sz="0" w:space="0" w:color="auto" w:frame="1"/>
          <w:shd w:val="clear" w:color="auto" w:fill="FFFFFF"/>
        </w:rPr>
        <w:t>Seroussi</w:t>
      </w:r>
      <w:r>
        <w:rPr>
          <w:rFonts w:asciiTheme="minorHAnsi" w:hAnsiTheme="minorHAnsi" w:cstheme="minorHAnsi"/>
          <w:szCs w:val="22"/>
          <w:shd w:val="clear" w:color="auto" w:fill="FFFFFF"/>
        </w:rPr>
        <w:t xml:space="preserve"> H</w:t>
      </w:r>
      <w:r w:rsidR="00FC029F" w:rsidRPr="00E32776">
        <w:rPr>
          <w:rFonts w:asciiTheme="minorHAnsi" w:hAnsiTheme="minorHAnsi" w:cstheme="minorHAnsi"/>
          <w:szCs w:val="22"/>
          <w:shd w:val="clear" w:color="auto" w:fill="FFFFFF"/>
        </w:rPr>
        <w:t xml:space="preserve"> and</w:t>
      </w:r>
      <w:r w:rsidR="00FC029F" w:rsidRPr="00E32776">
        <w:rPr>
          <w:rStyle w:val="apple-converted-space"/>
          <w:rFonts w:asciiTheme="minorHAnsi" w:hAnsiTheme="minorHAnsi" w:cstheme="minorHAnsi"/>
          <w:szCs w:val="22"/>
          <w:shd w:val="clear" w:color="auto" w:fill="FFFFFF"/>
        </w:rPr>
        <w:t xml:space="preserve"> </w:t>
      </w:r>
      <w:r w:rsidR="00FC029F" w:rsidRPr="00E32776">
        <w:rPr>
          <w:rStyle w:val="author"/>
          <w:rFonts w:asciiTheme="minorHAnsi" w:hAnsiTheme="minorHAnsi" w:cstheme="minorHAnsi"/>
          <w:szCs w:val="22"/>
          <w:bdr w:val="none" w:sz="0" w:space="0" w:color="auto" w:frame="1"/>
          <w:shd w:val="clear" w:color="auto" w:fill="FFFFFF"/>
        </w:rPr>
        <w:t>Scheuchl</w:t>
      </w:r>
      <w:r w:rsidR="00F1778F">
        <w:rPr>
          <w:rStyle w:val="author"/>
          <w:rFonts w:asciiTheme="minorHAnsi" w:hAnsiTheme="minorHAnsi" w:cstheme="minorHAnsi"/>
          <w:szCs w:val="22"/>
          <w:bdr w:val="none" w:sz="0" w:space="0" w:color="auto" w:frame="1"/>
          <w:shd w:val="clear" w:color="auto" w:fill="FFFFFF"/>
        </w:rPr>
        <w:t xml:space="preserve"> B</w:t>
      </w:r>
      <w:r w:rsidRPr="00623792">
        <w:rPr>
          <w:rFonts w:asciiTheme="minorHAnsi" w:hAnsiTheme="minorHAnsi" w:cstheme="minorHAnsi"/>
          <w:szCs w:val="22"/>
          <w:shd w:val="clear" w:color="auto" w:fill="FFFFFF"/>
        </w:rPr>
        <w:t xml:space="preserve"> </w:t>
      </w:r>
      <w:r>
        <w:rPr>
          <w:rFonts w:asciiTheme="minorHAnsi" w:hAnsiTheme="minorHAnsi" w:cstheme="minorHAnsi"/>
          <w:szCs w:val="22"/>
          <w:shd w:val="clear" w:color="auto" w:fill="FFFFFF"/>
        </w:rPr>
        <w:t>(2014)</w:t>
      </w:r>
      <w:r w:rsidR="00FC029F" w:rsidRPr="00E32776">
        <w:rPr>
          <w:rStyle w:val="apple-converted-space"/>
          <w:rFonts w:asciiTheme="minorHAnsi" w:hAnsiTheme="minorHAnsi" w:cstheme="minorHAnsi"/>
          <w:szCs w:val="22"/>
          <w:shd w:val="clear" w:color="auto" w:fill="FFFFFF"/>
        </w:rPr>
        <w:t xml:space="preserve"> </w:t>
      </w:r>
      <w:r w:rsidR="00FC029F" w:rsidRPr="00E32776">
        <w:rPr>
          <w:rStyle w:val="articletitle"/>
          <w:rFonts w:asciiTheme="minorHAnsi" w:hAnsiTheme="minorHAnsi" w:cstheme="minorHAnsi"/>
          <w:szCs w:val="22"/>
          <w:bdr w:val="none" w:sz="0" w:space="0" w:color="auto" w:frame="1"/>
          <w:shd w:val="clear" w:color="auto" w:fill="FFFFFF"/>
        </w:rPr>
        <w:t>Widespread, rapid grounding line retreat of Pine Island, Thwaites, Smith, and Kohler glaciers, West Antarctica, from 1992 to 2011</w:t>
      </w:r>
      <w:r w:rsidR="00FC029F" w:rsidRPr="00E32776">
        <w:rPr>
          <w:rFonts w:asciiTheme="minorHAnsi" w:hAnsiTheme="minorHAnsi" w:cstheme="minorHAnsi"/>
          <w:szCs w:val="22"/>
          <w:shd w:val="clear" w:color="auto" w:fill="FFFFFF"/>
        </w:rPr>
        <w:t>,</w:t>
      </w:r>
      <w:r w:rsidR="00FC029F" w:rsidRPr="00E32776">
        <w:rPr>
          <w:rStyle w:val="apple-converted-space"/>
          <w:rFonts w:asciiTheme="minorHAnsi" w:hAnsiTheme="minorHAnsi" w:cstheme="minorHAnsi"/>
          <w:szCs w:val="22"/>
          <w:shd w:val="clear" w:color="auto" w:fill="FFFFFF"/>
        </w:rPr>
        <w:t xml:space="preserve"> </w:t>
      </w:r>
      <w:r w:rsidR="00FC029F" w:rsidRPr="00623792">
        <w:rPr>
          <w:rStyle w:val="journaltitle"/>
          <w:rFonts w:asciiTheme="minorHAnsi" w:hAnsiTheme="minorHAnsi" w:cstheme="minorHAnsi"/>
          <w:i/>
          <w:szCs w:val="22"/>
          <w:bdr w:val="none" w:sz="0" w:space="0" w:color="auto" w:frame="1"/>
          <w:shd w:val="clear" w:color="auto" w:fill="FFFFFF"/>
        </w:rPr>
        <w:t>Geophys. Res. Lett.</w:t>
      </w:r>
      <w:r w:rsidR="00FC029F" w:rsidRPr="00E32776">
        <w:rPr>
          <w:rFonts w:asciiTheme="minorHAnsi" w:hAnsiTheme="minorHAnsi" w:cstheme="minorHAnsi"/>
          <w:szCs w:val="22"/>
          <w:shd w:val="clear" w:color="auto" w:fill="FFFFFF"/>
        </w:rPr>
        <w:t>,</w:t>
      </w:r>
      <w:r w:rsidR="00FC029F" w:rsidRPr="00E32776">
        <w:rPr>
          <w:rStyle w:val="apple-converted-space"/>
          <w:rFonts w:asciiTheme="minorHAnsi" w:hAnsiTheme="minorHAnsi" w:cstheme="minorHAnsi"/>
          <w:szCs w:val="22"/>
          <w:shd w:val="clear" w:color="auto" w:fill="FFFFFF"/>
        </w:rPr>
        <w:t xml:space="preserve"> </w:t>
      </w:r>
      <w:r w:rsidR="00FC029F" w:rsidRPr="00623792">
        <w:rPr>
          <w:rStyle w:val="vol"/>
          <w:rFonts w:asciiTheme="minorHAnsi" w:hAnsiTheme="minorHAnsi" w:cstheme="minorHAnsi"/>
          <w:b/>
          <w:szCs w:val="22"/>
          <w:bdr w:val="none" w:sz="0" w:space="0" w:color="auto" w:frame="1"/>
          <w:shd w:val="clear" w:color="auto" w:fill="FFFFFF"/>
        </w:rPr>
        <w:t>41</w:t>
      </w:r>
      <w:r w:rsidR="00FC029F" w:rsidRPr="00E32776">
        <w:rPr>
          <w:rFonts w:asciiTheme="minorHAnsi" w:hAnsiTheme="minorHAnsi" w:cstheme="minorHAnsi"/>
          <w:szCs w:val="22"/>
          <w:shd w:val="clear" w:color="auto" w:fill="FFFFFF"/>
        </w:rPr>
        <w:t>,</w:t>
      </w:r>
      <w:r w:rsidR="00FC029F" w:rsidRPr="00E32776">
        <w:rPr>
          <w:rStyle w:val="apple-converted-space"/>
          <w:rFonts w:asciiTheme="minorHAnsi" w:hAnsiTheme="minorHAnsi" w:cstheme="minorHAnsi"/>
          <w:szCs w:val="22"/>
          <w:shd w:val="clear" w:color="auto" w:fill="FFFFFF"/>
        </w:rPr>
        <w:t xml:space="preserve"> </w:t>
      </w:r>
      <w:r w:rsidR="00FC029F" w:rsidRPr="00E32776">
        <w:rPr>
          <w:rStyle w:val="pagefirst"/>
          <w:rFonts w:asciiTheme="minorHAnsi" w:hAnsiTheme="minorHAnsi" w:cstheme="minorHAnsi"/>
          <w:szCs w:val="22"/>
          <w:bdr w:val="none" w:sz="0" w:space="0" w:color="auto" w:frame="1"/>
          <w:shd w:val="clear" w:color="auto" w:fill="FFFFFF"/>
        </w:rPr>
        <w:t>3502</w:t>
      </w:r>
      <w:r w:rsidR="00FC029F" w:rsidRPr="00E32776">
        <w:rPr>
          <w:rFonts w:asciiTheme="minorHAnsi" w:hAnsiTheme="minorHAnsi" w:cstheme="minorHAnsi"/>
          <w:szCs w:val="22"/>
          <w:shd w:val="clear" w:color="auto" w:fill="FFFFFF"/>
        </w:rPr>
        <w:t>–</w:t>
      </w:r>
      <w:r w:rsidR="00FC029F" w:rsidRPr="00E32776">
        <w:rPr>
          <w:rStyle w:val="pagelast"/>
          <w:rFonts w:asciiTheme="minorHAnsi" w:hAnsiTheme="minorHAnsi" w:cstheme="minorHAnsi"/>
          <w:szCs w:val="22"/>
          <w:bdr w:val="none" w:sz="0" w:space="0" w:color="auto" w:frame="1"/>
          <w:shd w:val="clear" w:color="auto" w:fill="FFFFFF"/>
        </w:rPr>
        <w:t>3509</w:t>
      </w:r>
      <w:r w:rsidR="00FC029F" w:rsidRPr="00E32776">
        <w:rPr>
          <w:rFonts w:asciiTheme="minorHAnsi" w:hAnsiTheme="minorHAnsi" w:cstheme="minorHAnsi"/>
          <w:szCs w:val="22"/>
          <w:shd w:val="clear" w:color="auto" w:fill="FFFFFF"/>
        </w:rPr>
        <w:t>, doi:</w:t>
      </w:r>
      <w:r w:rsidR="00FC029F" w:rsidRPr="00E32776">
        <w:rPr>
          <w:rFonts w:asciiTheme="minorHAnsi" w:hAnsiTheme="minorHAnsi" w:cstheme="minorHAnsi"/>
          <w:szCs w:val="22"/>
          <w:bdr w:val="none" w:sz="0" w:space="0" w:color="auto" w:frame="1"/>
          <w:shd w:val="clear" w:color="auto" w:fill="FFFFFF"/>
        </w:rPr>
        <w:t>10.1002/2014GL060140</w:t>
      </w:r>
    </w:p>
    <w:p w14:paraId="4BCB342B" w14:textId="0DF9047A" w:rsidR="003D5A3E" w:rsidRPr="00E32776" w:rsidRDefault="00623792" w:rsidP="003D5A3E">
      <w:pPr>
        <w:spacing w:before="120" w:after="120" w:line="240" w:lineRule="auto"/>
        <w:jc w:val="both"/>
        <w:rPr>
          <w:rFonts w:cstheme="minorHAnsi"/>
        </w:rPr>
      </w:pPr>
      <w:r>
        <w:rPr>
          <w:rFonts w:cstheme="minorHAnsi"/>
        </w:rPr>
        <w:t>Rippin DM, Bingham RG</w:t>
      </w:r>
      <w:r w:rsidR="003D5A3E" w:rsidRPr="00E32776">
        <w:rPr>
          <w:rFonts w:cstheme="minorHAnsi"/>
        </w:rPr>
        <w:t xml:space="preserve">, </w:t>
      </w:r>
      <w:r w:rsidR="003D5A3E" w:rsidRPr="00E32776">
        <w:rPr>
          <w:rFonts w:eastAsia="Calibri" w:cstheme="minorHAnsi"/>
        </w:rPr>
        <w:t>Jordan</w:t>
      </w:r>
      <w:r>
        <w:rPr>
          <w:rFonts w:cstheme="minorHAnsi"/>
        </w:rPr>
        <w:t xml:space="preserve"> T</w:t>
      </w:r>
      <w:r w:rsidR="003D5A3E" w:rsidRPr="00E32776">
        <w:rPr>
          <w:rFonts w:cstheme="minorHAnsi"/>
        </w:rPr>
        <w:t>A</w:t>
      </w:r>
      <w:r w:rsidR="003D5A3E" w:rsidRPr="00E32776">
        <w:rPr>
          <w:rFonts w:eastAsia="Calibri" w:cstheme="minorHAnsi"/>
        </w:rPr>
        <w:t>,</w:t>
      </w:r>
      <w:r>
        <w:rPr>
          <w:rFonts w:cstheme="minorHAnsi"/>
        </w:rPr>
        <w:t xml:space="preserve"> Wright AP</w:t>
      </w:r>
      <w:r w:rsidR="003D5A3E" w:rsidRPr="00E32776">
        <w:rPr>
          <w:rFonts w:cstheme="minorHAnsi"/>
        </w:rPr>
        <w:t xml:space="preserve">, </w:t>
      </w:r>
      <w:r>
        <w:rPr>
          <w:rFonts w:eastAsia="Calibri" w:cstheme="minorHAnsi"/>
        </w:rPr>
        <w:t>Ross</w:t>
      </w:r>
      <w:r w:rsidR="003D5A3E" w:rsidRPr="00E32776">
        <w:rPr>
          <w:rFonts w:eastAsia="Calibri" w:cstheme="minorHAnsi"/>
        </w:rPr>
        <w:t xml:space="preserve"> N</w:t>
      </w:r>
      <w:r w:rsidR="003D5A3E" w:rsidRPr="00E32776">
        <w:rPr>
          <w:rFonts w:cstheme="minorHAnsi"/>
        </w:rPr>
        <w:t>,</w:t>
      </w:r>
      <w:r w:rsidR="003D5A3E" w:rsidRPr="00E32776">
        <w:rPr>
          <w:rFonts w:eastAsia="Calibri" w:cstheme="minorHAnsi"/>
        </w:rPr>
        <w:t xml:space="preserve"> Corr</w:t>
      </w:r>
      <w:r w:rsidR="003D5A3E" w:rsidRPr="00E32776">
        <w:rPr>
          <w:rFonts w:cstheme="minorHAnsi"/>
        </w:rPr>
        <w:t xml:space="preserve"> </w:t>
      </w:r>
      <w:r w:rsidR="003D5A3E" w:rsidRPr="00E32776">
        <w:rPr>
          <w:rFonts w:eastAsia="Calibri" w:cstheme="minorHAnsi"/>
        </w:rPr>
        <w:t>H</w:t>
      </w:r>
      <w:r>
        <w:rPr>
          <w:rFonts w:eastAsia="Calibri" w:cstheme="minorHAnsi"/>
        </w:rPr>
        <w:t>FJ</w:t>
      </w:r>
      <w:r w:rsidR="003D5A3E" w:rsidRPr="00E32776">
        <w:rPr>
          <w:rFonts w:eastAsia="Calibri" w:cstheme="minorHAnsi"/>
        </w:rPr>
        <w:t>, Ferraccioli</w:t>
      </w:r>
      <w:r>
        <w:rPr>
          <w:rFonts w:cstheme="minorHAnsi"/>
        </w:rPr>
        <w:t xml:space="preserve"> F</w:t>
      </w:r>
      <w:r w:rsidR="003D5A3E" w:rsidRPr="00E32776">
        <w:rPr>
          <w:rFonts w:cstheme="minorHAnsi"/>
        </w:rPr>
        <w:t>,</w:t>
      </w:r>
      <w:r w:rsidR="003D5A3E" w:rsidRPr="00E32776">
        <w:rPr>
          <w:rFonts w:eastAsia="Calibri" w:cstheme="minorHAnsi"/>
        </w:rPr>
        <w:t xml:space="preserve"> </w:t>
      </w:r>
      <w:r w:rsidR="003D5A3E" w:rsidRPr="00E32776">
        <w:rPr>
          <w:rFonts w:cstheme="minorHAnsi"/>
        </w:rPr>
        <w:t>L</w:t>
      </w:r>
      <w:r>
        <w:rPr>
          <w:rFonts w:eastAsia="Calibri" w:cstheme="minorHAnsi"/>
        </w:rPr>
        <w:t>e Brocq A, Rose K and Siegert</w:t>
      </w:r>
      <w:r w:rsidR="003D5A3E" w:rsidRPr="00E32776">
        <w:rPr>
          <w:rFonts w:eastAsia="Calibri" w:cstheme="minorHAnsi"/>
        </w:rPr>
        <w:t xml:space="preserve"> M</w:t>
      </w:r>
      <w:r>
        <w:rPr>
          <w:rFonts w:eastAsia="Calibri" w:cstheme="minorHAnsi"/>
        </w:rPr>
        <w:t>J</w:t>
      </w:r>
      <w:r w:rsidR="003D5A3E" w:rsidRPr="00E32776">
        <w:rPr>
          <w:rFonts w:eastAsia="Calibri" w:cstheme="minorHAnsi"/>
        </w:rPr>
        <w:t xml:space="preserve"> </w:t>
      </w:r>
      <w:r>
        <w:rPr>
          <w:rFonts w:cstheme="minorHAnsi"/>
        </w:rPr>
        <w:t xml:space="preserve">(2014) </w:t>
      </w:r>
      <w:r w:rsidR="003D5A3E" w:rsidRPr="00E32776">
        <w:rPr>
          <w:rFonts w:cstheme="minorHAnsi"/>
        </w:rPr>
        <w:t xml:space="preserve">Basal roughness of the Institute and Möller Ice Streams: Process determination and landscape interpretation. </w:t>
      </w:r>
      <w:r w:rsidR="003D5A3E" w:rsidRPr="00623792">
        <w:rPr>
          <w:rFonts w:cstheme="minorHAnsi"/>
          <w:i/>
        </w:rPr>
        <w:t>Geomorphology</w:t>
      </w:r>
      <w:r w:rsidR="003D5A3E" w:rsidRPr="00E32776">
        <w:rPr>
          <w:rFonts w:cstheme="minorHAnsi"/>
        </w:rPr>
        <w:t xml:space="preserve">, </w:t>
      </w:r>
      <w:r w:rsidR="003D5A3E" w:rsidRPr="00623792">
        <w:rPr>
          <w:rFonts w:cstheme="minorHAnsi"/>
          <w:b/>
        </w:rPr>
        <w:t>214</w:t>
      </w:r>
      <w:r>
        <w:rPr>
          <w:rFonts w:cstheme="minorHAnsi"/>
        </w:rPr>
        <w:t>, 139-147</w:t>
      </w:r>
    </w:p>
    <w:p w14:paraId="3FCA3568" w14:textId="65EA7235" w:rsidR="00AA07A4" w:rsidRPr="00E32776" w:rsidRDefault="00623792" w:rsidP="003B5CDB">
      <w:pPr>
        <w:pStyle w:val="StyleBefore5ptAfter5pt"/>
        <w:autoSpaceDE w:val="0"/>
        <w:autoSpaceDN w:val="0"/>
        <w:adjustRightInd w:val="0"/>
        <w:spacing w:before="120" w:after="120"/>
        <w:rPr>
          <w:rFonts w:cstheme="minorHAnsi"/>
          <w:b/>
          <w:bCs/>
          <w:shd w:val="clear" w:color="auto" w:fill="FFFFFF"/>
        </w:rPr>
      </w:pPr>
      <w:r>
        <w:rPr>
          <w:rFonts w:cstheme="minorHAnsi"/>
          <w:shd w:val="clear" w:color="auto" w:fill="FFFFFF"/>
        </w:rPr>
        <w:t>Rodriguez-Morales F, Gogineni</w:t>
      </w:r>
      <w:r w:rsidR="00AA07A4" w:rsidRPr="00E32776">
        <w:rPr>
          <w:rFonts w:cstheme="minorHAnsi"/>
          <w:shd w:val="clear" w:color="auto" w:fill="FFFFFF"/>
        </w:rPr>
        <w:t xml:space="preserve"> </w:t>
      </w:r>
      <w:r>
        <w:rPr>
          <w:rFonts w:cstheme="minorHAnsi"/>
          <w:shd w:val="clear" w:color="auto" w:fill="FFFFFF"/>
        </w:rPr>
        <w:t>P</w:t>
      </w:r>
      <w:r w:rsidR="007B4596">
        <w:rPr>
          <w:rFonts w:cstheme="minorHAnsi"/>
          <w:shd w:val="clear" w:color="auto" w:fill="FFFFFF"/>
        </w:rPr>
        <w:t>,</w:t>
      </w:r>
      <w:r w:rsidR="00F1778F" w:rsidRPr="00E32776">
        <w:rPr>
          <w:rFonts w:cstheme="minorHAnsi"/>
          <w:shd w:val="clear" w:color="auto" w:fill="FFFFFF"/>
        </w:rPr>
        <w:t xml:space="preserve"> </w:t>
      </w:r>
      <w:r>
        <w:rPr>
          <w:rFonts w:cstheme="minorHAnsi"/>
          <w:shd w:val="clear" w:color="auto" w:fill="FFFFFF"/>
        </w:rPr>
        <w:t>Leuschen</w:t>
      </w:r>
      <w:r w:rsidR="00AA07A4" w:rsidRPr="00E32776">
        <w:rPr>
          <w:rFonts w:cstheme="minorHAnsi"/>
          <w:shd w:val="clear" w:color="auto" w:fill="FFFFFF"/>
        </w:rPr>
        <w:t xml:space="preserve"> </w:t>
      </w:r>
      <w:r>
        <w:rPr>
          <w:rFonts w:cstheme="minorHAnsi"/>
          <w:shd w:val="clear" w:color="auto" w:fill="FFFFFF"/>
        </w:rPr>
        <w:t>C</w:t>
      </w:r>
      <w:r w:rsidR="007B4596">
        <w:rPr>
          <w:rFonts w:cstheme="minorHAnsi"/>
          <w:shd w:val="clear" w:color="auto" w:fill="FFFFFF"/>
        </w:rPr>
        <w:t>,</w:t>
      </w:r>
      <w:r w:rsidR="00F1778F" w:rsidRPr="00E32776">
        <w:rPr>
          <w:rFonts w:cstheme="minorHAnsi"/>
          <w:shd w:val="clear" w:color="auto" w:fill="FFFFFF"/>
        </w:rPr>
        <w:t xml:space="preserve"> </w:t>
      </w:r>
      <w:r>
        <w:rPr>
          <w:rFonts w:cstheme="minorHAnsi"/>
          <w:shd w:val="clear" w:color="auto" w:fill="FFFFFF"/>
        </w:rPr>
        <w:t>Paden</w:t>
      </w:r>
      <w:r w:rsidR="00AA07A4" w:rsidRPr="00E32776">
        <w:rPr>
          <w:rFonts w:cstheme="minorHAnsi"/>
          <w:shd w:val="clear" w:color="auto" w:fill="FFFFFF"/>
        </w:rPr>
        <w:t xml:space="preserve"> </w:t>
      </w:r>
      <w:r>
        <w:rPr>
          <w:rFonts w:cstheme="minorHAnsi"/>
          <w:shd w:val="clear" w:color="auto" w:fill="FFFFFF"/>
        </w:rPr>
        <w:t>J</w:t>
      </w:r>
      <w:r w:rsidR="007B4596">
        <w:rPr>
          <w:rFonts w:cstheme="minorHAnsi"/>
          <w:shd w:val="clear" w:color="auto" w:fill="FFFFFF"/>
        </w:rPr>
        <w:t>,</w:t>
      </w:r>
      <w:r w:rsidR="00F1778F" w:rsidRPr="00E32776">
        <w:rPr>
          <w:rFonts w:cstheme="minorHAnsi"/>
          <w:shd w:val="clear" w:color="auto" w:fill="FFFFFF"/>
        </w:rPr>
        <w:t xml:space="preserve"> </w:t>
      </w:r>
      <w:r>
        <w:rPr>
          <w:rFonts w:cstheme="minorHAnsi"/>
          <w:shd w:val="clear" w:color="auto" w:fill="FFFFFF"/>
        </w:rPr>
        <w:t>Li</w:t>
      </w:r>
      <w:r w:rsidR="00AA07A4" w:rsidRPr="00E32776">
        <w:rPr>
          <w:rFonts w:cstheme="minorHAnsi"/>
          <w:shd w:val="clear" w:color="auto" w:fill="FFFFFF"/>
        </w:rPr>
        <w:t xml:space="preserve"> </w:t>
      </w:r>
      <w:r>
        <w:rPr>
          <w:rFonts w:cstheme="minorHAnsi"/>
          <w:shd w:val="clear" w:color="auto" w:fill="FFFFFF"/>
        </w:rPr>
        <w:t>J</w:t>
      </w:r>
      <w:r w:rsidR="007B4596">
        <w:rPr>
          <w:rFonts w:cstheme="minorHAnsi"/>
          <w:shd w:val="clear" w:color="auto" w:fill="FFFFFF"/>
        </w:rPr>
        <w:t>,</w:t>
      </w:r>
      <w:r w:rsidR="00F1778F" w:rsidRPr="00E32776">
        <w:rPr>
          <w:rFonts w:cstheme="minorHAnsi"/>
          <w:shd w:val="clear" w:color="auto" w:fill="FFFFFF"/>
        </w:rPr>
        <w:t xml:space="preserve"> </w:t>
      </w:r>
      <w:r>
        <w:rPr>
          <w:rFonts w:cstheme="minorHAnsi"/>
          <w:shd w:val="clear" w:color="auto" w:fill="FFFFFF"/>
        </w:rPr>
        <w:t>Lewis</w:t>
      </w:r>
      <w:r w:rsidR="00AA07A4" w:rsidRPr="00E32776">
        <w:rPr>
          <w:rFonts w:cstheme="minorHAnsi"/>
          <w:shd w:val="clear" w:color="auto" w:fill="FFFFFF"/>
        </w:rPr>
        <w:t xml:space="preserve"> </w:t>
      </w:r>
      <w:r>
        <w:rPr>
          <w:rFonts w:cstheme="minorHAnsi"/>
          <w:shd w:val="clear" w:color="auto" w:fill="FFFFFF"/>
        </w:rPr>
        <w:t>C</w:t>
      </w:r>
      <w:r w:rsidR="007B4596">
        <w:rPr>
          <w:rFonts w:cstheme="minorHAnsi"/>
          <w:shd w:val="clear" w:color="auto" w:fill="FFFFFF"/>
        </w:rPr>
        <w:t>,</w:t>
      </w:r>
      <w:r w:rsidR="00F1778F" w:rsidRPr="00E32776">
        <w:rPr>
          <w:rFonts w:cstheme="minorHAnsi"/>
          <w:shd w:val="clear" w:color="auto" w:fill="FFFFFF"/>
        </w:rPr>
        <w:t xml:space="preserve"> </w:t>
      </w:r>
      <w:r>
        <w:rPr>
          <w:rFonts w:cstheme="minorHAnsi"/>
          <w:shd w:val="clear" w:color="auto" w:fill="FFFFFF"/>
        </w:rPr>
        <w:t>Panzer</w:t>
      </w:r>
      <w:r w:rsidR="00AA07A4" w:rsidRPr="00E32776">
        <w:rPr>
          <w:rFonts w:cstheme="minorHAnsi"/>
          <w:shd w:val="clear" w:color="auto" w:fill="FFFFFF"/>
        </w:rPr>
        <w:t xml:space="preserve"> </w:t>
      </w:r>
      <w:r>
        <w:rPr>
          <w:rFonts w:cstheme="minorHAnsi"/>
          <w:shd w:val="clear" w:color="auto" w:fill="FFFFFF"/>
        </w:rPr>
        <w:t>B</w:t>
      </w:r>
      <w:r w:rsidR="007B4596">
        <w:rPr>
          <w:rFonts w:cstheme="minorHAnsi"/>
          <w:shd w:val="clear" w:color="auto" w:fill="FFFFFF"/>
        </w:rPr>
        <w:t>,</w:t>
      </w:r>
      <w:r w:rsidR="00F1778F" w:rsidRPr="00E32776">
        <w:rPr>
          <w:rFonts w:cstheme="minorHAnsi"/>
          <w:shd w:val="clear" w:color="auto" w:fill="FFFFFF"/>
        </w:rPr>
        <w:t xml:space="preserve"> </w:t>
      </w:r>
      <w:r>
        <w:rPr>
          <w:rFonts w:cstheme="minorHAnsi"/>
          <w:shd w:val="clear" w:color="auto" w:fill="FFFFFF"/>
        </w:rPr>
        <w:t>Gomez-Garcia</w:t>
      </w:r>
      <w:r w:rsidR="00AA07A4" w:rsidRPr="00E32776">
        <w:rPr>
          <w:rFonts w:cstheme="minorHAnsi"/>
          <w:shd w:val="clear" w:color="auto" w:fill="FFFFFF"/>
        </w:rPr>
        <w:t xml:space="preserve"> </w:t>
      </w:r>
      <w:r>
        <w:rPr>
          <w:rFonts w:cstheme="minorHAnsi"/>
          <w:shd w:val="clear" w:color="auto" w:fill="FFFFFF"/>
        </w:rPr>
        <w:t>D</w:t>
      </w:r>
      <w:r w:rsidR="007B4596">
        <w:rPr>
          <w:rFonts w:cstheme="minorHAnsi"/>
          <w:shd w:val="clear" w:color="auto" w:fill="FFFFFF"/>
        </w:rPr>
        <w:t>,</w:t>
      </w:r>
      <w:r w:rsidR="00F1778F" w:rsidRPr="00E32776">
        <w:rPr>
          <w:rFonts w:cstheme="minorHAnsi"/>
          <w:shd w:val="clear" w:color="auto" w:fill="FFFFFF"/>
        </w:rPr>
        <w:t xml:space="preserve"> </w:t>
      </w:r>
      <w:r>
        <w:rPr>
          <w:rFonts w:cstheme="minorHAnsi"/>
          <w:shd w:val="clear" w:color="auto" w:fill="FFFFFF"/>
        </w:rPr>
        <w:t>Patel</w:t>
      </w:r>
      <w:r w:rsidR="00AA07A4" w:rsidRPr="00E32776">
        <w:rPr>
          <w:rFonts w:cstheme="minorHAnsi"/>
          <w:shd w:val="clear" w:color="auto" w:fill="FFFFFF"/>
        </w:rPr>
        <w:t xml:space="preserve"> </w:t>
      </w:r>
      <w:r>
        <w:rPr>
          <w:rFonts w:cstheme="minorHAnsi"/>
          <w:shd w:val="clear" w:color="auto" w:fill="FFFFFF"/>
        </w:rPr>
        <w:t>A</w:t>
      </w:r>
      <w:r w:rsidR="007B4596">
        <w:rPr>
          <w:rFonts w:cstheme="minorHAnsi"/>
          <w:shd w:val="clear" w:color="auto" w:fill="FFFFFF"/>
        </w:rPr>
        <w:t>,</w:t>
      </w:r>
      <w:r w:rsidR="007B4596" w:rsidRPr="00E32776">
        <w:rPr>
          <w:rFonts w:cstheme="minorHAnsi"/>
          <w:shd w:val="clear" w:color="auto" w:fill="FFFFFF"/>
        </w:rPr>
        <w:t xml:space="preserve"> </w:t>
      </w:r>
      <w:r>
        <w:rPr>
          <w:rFonts w:cstheme="minorHAnsi"/>
          <w:shd w:val="clear" w:color="auto" w:fill="FFFFFF"/>
        </w:rPr>
        <w:t>Byers</w:t>
      </w:r>
      <w:r w:rsidR="00AA07A4" w:rsidRPr="00E32776">
        <w:rPr>
          <w:rFonts w:cstheme="minorHAnsi"/>
          <w:shd w:val="clear" w:color="auto" w:fill="FFFFFF"/>
        </w:rPr>
        <w:t xml:space="preserve"> </w:t>
      </w:r>
      <w:r>
        <w:rPr>
          <w:rFonts w:cstheme="minorHAnsi"/>
          <w:shd w:val="clear" w:color="auto" w:fill="FFFFFF"/>
        </w:rPr>
        <w:t>K</w:t>
      </w:r>
      <w:r w:rsidR="007B4596">
        <w:rPr>
          <w:rFonts w:cstheme="minorHAnsi"/>
          <w:shd w:val="clear" w:color="auto" w:fill="FFFFFF"/>
        </w:rPr>
        <w:t>,</w:t>
      </w:r>
      <w:r w:rsidR="007B4596" w:rsidRPr="00E32776">
        <w:rPr>
          <w:rFonts w:cstheme="minorHAnsi"/>
          <w:shd w:val="clear" w:color="auto" w:fill="FFFFFF"/>
        </w:rPr>
        <w:t xml:space="preserve"> </w:t>
      </w:r>
      <w:r>
        <w:rPr>
          <w:rFonts w:cstheme="minorHAnsi"/>
          <w:shd w:val="clear" w:color="auto" w:fill="FFFFFF"/>
        </w:rPr>
        <w:t>Crowe</w:t>
      </w:r>
      <w:r w:rsidR="00AA07A4" w:rsidRPr="00E32776">
        <w:rPr>
          <w:rFonts w:cstheme="minorHAnsi"/>
          <w:shd w:val="clear" w:color="auto" w:fill="FFFFFF"/>
        </w:rPr>
        <w:t xml:space="preserve"> </w:t>
      </w:r>
      <w:r>
        <w:rPr>
          <w:rFonts w:cstheme="minorHAnsi"/>
          <w:shd w:val="clear" w:color="auto" w:fill="FFFFFF"/>
        </w:rPr>
        <w:t>R</w:t>
      </w:r>
      <w:r w:rsidR="007B4596">
        <w:rPr>
          <w:rFonts w:cstheme="minorHAnsi"/>
          <w:shd w:val="clear" w:color="auto" w:fill="FFFFFF"/>
        </w:rPr>
        <w:t>,</w:t>
      </w:r>
      <w:r w:rsidR="007B4596" w:rsidRPr="00E32776">
        <w:rPr>
          <w:rFonts w:cstheme="minorHAnsi"/>
          <w:shd w:val="clear" w:color="auto" w:fill="FFFFFF"/>
        </w:rPr>
        <w:t xml:space="preserve"> </w:t>
      </w:r>
      <w:r>
        <w:rPr>
          <w:rFonts w:cstheme="minorHAnsi"/>
          <w:shd w:val="clear" w:color="auto" w:fill="FFFFFF"/>
        </w:rPr>
        <w:t>Player</w:t>
      </w:r>
      <w:r w:rsidR="00AA07A4" w:rsidRPr="00E32776">
        <w:rPr>
          <w:rFonts w:cstheme="minorHAnsi"/>
          <w:shd w:val="clear" w:color="auto" w:fill="FFFFFF"/>
        </w:rPr>
        <w:t xml:space="preserve"> </w:t>
      </w:r>
      <w:r>
        <w:rPr>
          <w:rFonts w:cstheme="minorHAnsi"/>
          <w:shd w:val="clear" w:color="auto" w:fill="FFFFFF"/>
        </w:rPr>
        <w:t>K</w:t>
      </w:r>
      <w:r w:rsidR="007B4596">
        <w:rPr>
          <w:rFonts w:cstheme="minorHAnsi"/>
          <w:shd w:val="clear" w:color="auto" w:fill="FFFFFF"/>
        </w:rPr>
        <w:t>,</w:t>
      </w:r>
      <w:r w:rsidR="007B4596" w:rsidRPr="00E32776">
        <w:rPr>
          <w:rFonts w:cstheme="minorHAnsi"/>
          <w:shd w:val="clear" w:color="auto" w:fill="FFFFFF"/>
        </w:rPr>
        <w:t xml:space="preserve"> </w:t>
      </w:r>
      <w:r>
        <w:rPr>
          <w:rFonts w:cstheme="minorHAnsi"/>
          <w:shd w:val="clear" w:color="auto" w:fill="FFFFFF"/>
        </w:rPr>
        <w:t>Hale</w:t>
      </w:r>
      <w:r w:rsidR="00AA07A4" w:rsidRPr="00E32776">
        <w:rPr>
          <w:rFonts w:cstheme="minorHAnsi"/>
          <w:shd w:val="clear" w:color="auto" w:fill="FFFFFF"/>
        </w:rPr>
        <w:t xml:space="preserve"> </w:t>
      </w:r>
      <w:r>
        <w:rPr>
          <w:rFonts w:cstheme="minorHAnsi"/>
          <w:shd w:val="clear" w:color="auto" w:fill="FFFFFF"/>
        </w:rPr>
        <w:t>R</w:t>
      </w:r>
      <w:r w:rsidR="007B4596">
        <w:rPr>
          <w:rFonts w:cstheme="minorHAnsi"/>
          <w:shd w:val="clear" w:color="auto" w:fill="FFFFFF"/>
        </w:rPr>
        <w:t>,</w:t>
      </w:r>
      <w:r w:rsidR="007B4596" w:rsidRPr="00E32776">
        <w:rPr>
          <w:rFonts w:cstheme="minorHAnsi"/>
          <w:shd w:val="clear" w:color="auto" w:fill="FFFFFF"/>
        </w:rPr>
        <w:t xml:space="preserve"> </w:t>
      </w:r>
      <w:r>
        <w:rPr>
          <w:rFonts w:cstheme="minorHAnsi"/>
          <w:shd w:val="clear" w:color="auto" w:fill="FFFFFF"/>
        </w:rPr>
        <w:t>Arnold</w:t>
      </w:r>
      <w:r w:rsidR="00AA07A4" w:rsidRPr="00E32776">
        <w:rPr>
          <w:rFonts w:cstheme="minorHAnsi"/>
          <w:shd w:val="clear" w:color="auto" w:fill="FFFFFF"/>
        </w:rPr>
        <w:t xml:space="preserve"> </w:t>
      </w:r>
      <w:r>
        <w:rPr>
          <w:rFonts w:cstheme="minorHAnsi"/>
          <w:shd w:val="clear" w:color="auto" w:fill="FFFFFF"/>
        </w:rPr>
        <w:t>E</w:t>
      </w:r>
      <w:r w:rsidR="007B4596">
        <w:rPr>
          <w:rFonts w:cstheme="minorHAnsi"/>
          <w:shd w:val="clear" w:color="auto" w:fill="FFFFFF"/>
        </w:rPr>
        <w:t>,</w:t>
      </w:r>
      <w:r w:rsidR="007B4596" w:rsidRPr="00E32776">
        <w:rPr>
          <w:rFonts w:cstheme="minorHAnsi"/>
          <w:shd w:val="clear" w:color="auto" w:fill="FFFFFF"/>
        </w:rPr>
        <w:t xml:space="preserve"> </w:t>
      </w:r>
      <w:r>
        <w:rPr>
          <w:rFonts w:cstheme="minorHAnsi"/>
          <w:shd w:val="clear" w:color="auto" w:fill="FFFFFF"/>
        </w:rPr>
        <w:t>Smith</w:t>
      </w:r>
      <w:r w:rsidR="00AA07A4" w:rsidRPr="00E32776">
        <w:rPr>
          <w:rFonts w:cstheme="minorHAnsi"/>
          <w:shd w:val="clear" w:color="auto" w:fill="FFFFFF"/>
        </w:rPr>
        <w:t xml:space="preserve"> </w:t>
      </w:r>
      <w:r>
        <w:rPr>
          <w:rFonts w:cstheme="minorHAnsi"/>
          <w:shd w:val="clear" w:color="auto" w:fill="FFFFFF"/>
        </w:rPr>
        <w:t>L</w:t>
      </w:r>
      <w:r w:rsidR="007B4596">
        <w:rPr>
          <w:rFonts w:cstheme="minorHAnsi"/>
          <w:shd w:val="clear" w:color="auto" w:fill="FFFFFF"/>
        </w:rPr>
        <w:t>,</w:t>
      </w:r>
      <w:r w:rsidR="007B4596" w:rsidRPr="00E32776">
        <w:rPr>
          <w:rFonts w:cstheme="minorHAnsi"/>
          <w:shd w:val="clear" w:color="auto" w:fill="FFFFFF"/>
        </w:rPr>
        <w:t xml:space="preserve"> </w:t>
      </w:r>
      <w:r>
        <w:rPr>
          <w:rFonts w:cstheme="minorHAnsi"/>
          <w:shd w:val="clear" w:color="auto" w:fill="FFFFFF"/>
        </w:rPr>
        <w:t>Gifford</w:t>
      </w:r>
      <w:r w:rsidR="00AA07A4" w:rsidRPr="00E32776">
        <w:rPr>
          <w:rFonts w:cstheme="minorHAnsi"/>
          <w:shd w:val="clear" w:color="auto" w:fill="FFFFFF"/>
        </w:rPr>
        <w:t xml:space="preserve"> </w:t>
      </w:r>
      <w:r>
        <w:rPr>
          <w:rFonts w:cstheme="minorHAnsi"/>
          <w:shd w:val="clear" w:color="auto" w:fill="FFFFFF"/>
        </w:rPr>
        <w:t>C</w:t>
      </w:r>
      <w:r w:rsidR="007B4596">
        <w:rPr>
          <w:rFonts w:cstheme="minorHAnsi"/>
          <w:shd w:val="clear" w:color="auto" w:fill="FFFFFF"/>
        </w:rPr>
        <w:t>,</w:t>
      </w:r>
      <w:r w:rsidR="007B4596" w:rsidRPr="00E32776">
        <w:rPr>
          <w:rFonts w:cstheme="minorHAnsi"/>
          <w:shd w:val="clear" w:color="auto" w:fill="FFFFFF"/>
        </w:rPr>
        <w:t xml:space="preserve"> </w:t>
      </w:r>
      <w:r w:rsidR="007B4596">
        <w:rPr>
          <w:rFonts w:cstheme="minorHAnsi"/>
          <w:shd w:val="clear" w:color="auto" w:fill="FFFFFF"/>
        </w:rPr>
        <w:t>Braaten</w:t>
      </w:r>
      <w:r w:rsidR="00AA07A4" w:rsidRPr="00E32776">
        <w:rPr>
          <w:rFonts w:cstheme="minorHAnsi"/>
          <w:shd w:val="clear" w:color="auto" w:fill="FFFFFF"/>
        </w:rPr>
        <w:t xml:space="preserve"> </w:t>
      </w:r>
      <w:r>
        <w:rPr>
          <w:rFonts w:cstheme="minorHAnsi"/>
          <w:shd w:val="clear" w:color="auto" w:fill="FFFFFF"/>
        </w:rPr>
        <w:t>D</w:t>
      </w:r>
      <w:r w:rsidR="007B4596" w:rsidRPr="00E32776">
        <w:rPr>
          <w:rFonts w:cstheme="minorHAnsi"/>
          <w:shd w:val="clear" w:color="auto" w:fill="FFFFFF"/>
        </w:rPr>
        <w:t xml:space="preserve"> </w:t>
      </w:r>
      <w:r>
        <w:rPr>
          <w:rFonts w:cstheme="minorHAnsi"/>
          <w:shd w:val="clear" w:color="auto" w:fill="FFFFFF"/>
        </w:rPr>
        <w:t>and Panton</w:t>
      </w:r>
      <w:r w:rsidR="00380782" w:rsidRPr="00E32776">
        <w:rPr>
          <w:rFonts w:cstheme="minorHAnsi"/>
          <w:shd w:val="clear" w:color="auto" w:fill="FFFFFF"/>
        </w:rPr>
        <w:t xml:space="preserve"> </w:t>
      </w:r>
      <w:r>
        <w:rPr>
          <w:rFonts w:cstheme="minorHAnsi"/>
          <w:shd w:val="clear" w:color="auto" w:fill="FFFFFF"/>
        </w:rPr>
        <w:t>C</w:t>
      </w:r>
      <w:r w:rsidR="007B4596" w:rsidRPr="00E32776">
        <w:rPr>
          <w:rFonts w:cstheme="minorHAnsi"/>
          <w:shd w:val="clear" w:color="auto" w:fill="FFFFFF"/>
        </w:rPr>
        <w:t xml:space="preserve"> </w:t>
      </w:r>
      <w:r>
        <w:rPr>
          <w:rFonts w:cstheme="minorHAnsi"/>
          <w:shd w:val="clear" w:color="auto" w:fill="FFFFFF"/>
        </w:rPr>
        <w:t>(2013)</w:t>
      </w:r>
      <w:r w:rsidR="00380782" w:rsidRPr="00E32776">
        <w:rPr>
          <w:rFonts w:cstheme="minorHAnsi"/>
          <w:shd w:val="clear" w:color="auto" w:fill="FFFFFF"/>
        </w:rPr>
        <w:t xml:space="preserve"> </w:t>
      </w:r>
      <w:r w:rsidR="00AA07A4" w:rsidRPr="00E32776">
        <w:rPr>
          <w:rFonts w:cstheme="minorHAnsi"/>
          <w:bCs/>
          <w:shd w:val="clear" w:color="auto" w:fill="FFFFFF"/>
        </w:rPr>
        <w:t>Advanced Multifrequency Radar Instrumentation for Polar Research</w:t>
      </w:r>
      <w:r>
        <w:rPr>
          <w:rFonts w:cstheme="minorHAnsi"/>
          <w:shd w:val="clear" w:color="auto" w:fill="FFFFFF"/>
        </w:rPr>
        <w:t>.</w:t>
      </w:r>
      <w:r w:rsidR="00AA07A4" w:rsidRPr="00E32776">
        <w:rPr>
          <w:rFonts w:cstheme="minorHAnsi"/>
          <w:shd w:val="clear" w:color="auto" w:fill="FFFFFF"/>
        </w:rPr>
        <w:t xml:space="preserve"> </w:t>
      </w:r>
      <w:r w:rsidR="00AA07A4" w:rsidRPr="00623792">
        <w:rPr>
          <w:rFonts w:cstheme="minorHAnsi"/>
          <w:i/>
          <w:shd w:val="clear" w:color="auto" w:fill="FFFFFF"/>
        </w:rPr>
        <w:t>IEEE Trans Geosci. Rem Sens.</w:t>
      </w:r>
      <w:r w:rsidR="00AA07A4" w:rsidRPr="00E32776">
        <w:rPr>
          <w:rFonts w:cstheme="minorHAnsi"/>
          <w:shd w:val="clear" w:color="auto" w:fill="FFFFFF"/>
        </w:rPr>
        <w:t>, doi: 10.1109</w:t>
      </w:r>
      <w:r>
        <w:rPr>
          <w:rFonts w:cstheme="minorHAnsi"/>
          <w:shd w:val="clear" w:color="auto" w:fill="FFFFFF"/>
        </w:rPr>
        <w:t>/GRS.2013.2266415, 10 July 2013</w:t>
      </w:r>
    </w:p>
    <w:p w14:paraId="16AEAAF4" w14:textId="25DC15E5" w:rsidR="00FC029F" w:rsidRPr="00E32776" w:rsidRDefault="00C34AB5" w:rsidP="003B5CDB">
      <w:pPr>
        <w:pStyle w:val="StyleBefore5ptAfter5pt"/>
        <w:autoSpaceDE w:val="0"/>
        <w:autoSpaceDN w:val="0"/>
        <w:adjustRightInd w:val="0"/>
        <w:spacing w:before="120" w:after="120"/>
        <w:rPr>
          <w:rFonts w:asciiTheme="minorHAnsi" w:hAnsiTheme="minorHAnsi" w:cstheme="minorHAnsi"/>
          <w:szCs w:val="22"/>
          <w:shd w:val="clear" w:color="auto" w:fill="FFFFFF"/>
        </w:rPr>
      </w:pPr>
      <w:r>
        <w:rPr>
          <w:rFonts w:asciiTheme="minorHAnsi" w:hAnsiTheme="minorHAnsi" w:cstheme="minorHAnsi"/>
          <w:szCs w:val="22"/>
        </w:rPr>
        <w:t>Ross N</w:t>
      </w:r>
      <w:r w:rsidR="00342413">
        <w:rPr>
          <w:rFonts w:asciiTheme="minorHAnsi" w:hAnsiTheme="minorHAnsi" w:cstheme="minorHAnsi"/>
          <w:szCs w:val="22"/>
        </w:rPr>
        <w:t>, Bingham R, Corr H, Ferraccioli F, Jordan T</w:t>
      </w:r>
      <w:r w:rsidR="00FC029F" w:rsidRPr="00E32776">
        <w:rPr>
          <w:rFonts w:asciiTheme="minorHAnsi" w:hAnsiTheme="minorHAnsi" w:cstheme="minorHAnsi"/>
          <w:szCs w:val="22"/>
        </w:rPr>
        <w:t>,</w:t>
      </w:r>
      <w:r w:rsidR="00342413">
        <w:rPr>
          <w:rFonts w:asciiTheme="minorHAnsi" w:hAnsiTheme="minorHAnsi" w:cstheme="minorHAnsi"/>
          <w:szCs w:val="22"/>
        </w:rPr>
        <w:t xml:space="preserve"> Le Brocq A, Rippin</w:t>
      </w:r>
      <w:r w:rsidR="00FC029F" w:rsidRPr="00E32776">
        <w:rPr>
          <w:rFonts w:asciiTheme="minorHAnsi" w:hAnsiTheme="minorHAnsi" w:cstheme="minorHAnsi"/>
          <w:szCs w:val="22"/>
        </w:rPr>
        <w:t xml:space="preserve"> D</w:t>
      </w:r>
      <w:r w:rsidR="00342413">
        <w:rPr>
          <w:rFonts w:asciiTheme="minorHAnsi" w:hAnsiTheme="minorHAnsi" w:cstheme="minorHAnsi"/>
          <w:szCs w:val="22"/>
        </w:rPr>
        <w:t>, Young D, Blankenship D</w:t>
      </w:r>
      <w:r w:rsidR="00380782" w:rsidRPr="00E32776">
        <w:rPr>
          <w:rFonts w:asciiTheme="minorHAnsi" w:hAnsiTheme="minorHAnsi" w:cstheme="minorHAnsi"/>
          <w:szCs w:val="22"/>
        </w:rPr>
        <w:t>, and</w:t>
      </w:r>
      <w:r w:rsidR="00342413">
        <w:rPr>
          <w:rFonts w:asciiTheme="minorHAnsi" w:hAnsiTheme="minorHAnsi" w:cstheme="minorHAnsi"/>
          <w:szCs w:val="22"/>
        </w:rPr>
        <w:t xml:space="preserve"> Siegert MJ</w:t>
      </w:r>
      <w:r w:rsidR="00FC029F" w:rsidRPr="00E32776">
        <w:rPr>
          <w:rFonts w:asciiTheme="minorHAnsi" w:hAnsiTheme="minorHAnsi" w:cstheme="minorHAnsi"/>
          <w:szCs w:val="22"/>
        </w:rPr>
        <w:t xml:space="preserve"> </w:t>
      </w:r>
      <w:r w:rsidR="00342413">
        <w:rPr>
          <w:rFonts w:asciiTheme="minorHAnsi" w:hAnsiTheme="minorHAnsi" w:cstheme="minorHAnsi"/>
          <w:szCs w:val="22"/>
          <w:shd w:val="clear" w:color="auto" w:fill="FFFFFF"/>
        </w:rPr>
        <w:t xml:space="preserve">(2012) </w:t>
      </w:r>
      <w:r w:rsidR="00FC029F" w:rsidRPr="00E32776">
        <w:rPr>
          <w:rFonts w:asciiTheme="minorHAnsi" w:hAnsiTheme="minorHAnsi" w:cstheme="minorHAnsi"/>
          <w:szCs w:val="22"/>
        </w:rPr>
        <w:t>Steep reverse bed slope at the grounding line of the Weddel</w:t>
      </w:r>
      <w:r w:rsidR="00342413">
        <w:rPr>
          <w:rFonts w:asciiTheme="minorHAnsi" w:hAnsiTheme="minorHAnsi" w:cstheme="minorHAnsi"/>
          <w:szCs w:val="22"/>
        </w:rPr>
        <w:t>l Sea sector in West Antarctica.</w:t>
      </w:r>
      <w:r w:rsidR="00FC029F" w:rsidRPr="00E32776">
        <w:rPr>
          <w:rFonts w:asciiTheme="minorHAnsi" w:hAnsiTheme="minorHAnsi" w:cstheme="minorHAnsi"/>
          <w:szCs w:val="22"/>
        </w:rPr>
        <w:t xml:space="preserve"> </w:t>
      </w:r>
      <w:r w:rsidR="00FC029F" w:rsidRPr="00342413">
        <w:rPr>
          <w:rFonts w:asciiTheme="minorHAnsi" w:hAnsiTheme="minorHAnsi" w:cstheme="minorHAnsi"/>
          <w:i/>
          <w:szCs w:val="22"/>
        </w:rPr>
        <w:t>Nature Geoscience</w:t>
      </w:r>
      <w:r w:rsidR="00FC029F" w:rsidRPr="00E32776">
        <w:rPr>
          <w:rFonts w:asciiTheme="minorHAnsi" w:hAnsiTheme="minorHAnsi" w:cstheme="minorHAnsi"/>
          <w:szCs w:val="22"/>
        </w:rPr>
        <w:t xml:space="preserve">, </w:t>
      </w:r>
      <w:r w:rsidR="00FC029F" w:rsidRPr="00E32776">
        <w:rPr>
          <w:rStyle w:val="Strong"/>
          <w:rFonts w:asciiTheme="minorHAnsi" w:hAnsiTheme="minorHAnsi" w:cstheme="minorHAnsi"/>
          <w:szCs w:val="22"/>
          <w:shd w:val="clear" w:color="auto" w:fill="FFFFFF"/>
        </w:rPr>
        <w:t>5</w:t>
      </w:r>
      <w:r w:rsidR="00FC029F" w:rsidRPr="00E32776">
        <w:rPr>
          <w:rFonts w:asciiTheme="minorHAnsi" w:hAnsiTheme="minorHAnsi" w:cstheme="minorHAnsi"/>
          <w:szCs w:val="22"/>
          <w:shd w:val="clear" w:color="auto" w:fill="FFFFFF"/>
        </w:rPr>
        <w:t>, 393-396</w:t>
      </w:r>
      <w:r w:rsidR="00FC029F" w:rsidRPr="00E32776">
        <w:rPr>
          <w:rFonts w:asciiTheme="minorHAnsi" w:hAnsiTheme="minorHAnsi" w:cstheme="minorHAnsi"/>
          <w:szCs w:val="22"/>
        </w:rPr>
        <w:t xml:space="preserve">. doi: </w:t>
      </w:r>
      <w:r w:rsidR="00342413">
        <w:rPr>
          <w:rFonts w:asciiTheme="minorHAnsi" w:hAnsiTheme="minorHAnsi" w:cstheme="minorHAnsi"/>
          <w:szCs w:val="22"/>
          <w:shd w:val="clear" w:color="auto" w:fill="FFFFFF"/>
        </w:rPr>
        <w:t>10.1038/ngeo1468</w:t>
      </w:r>
    </w:p>
    <w:p w14:paraId="45E0FDA6" w14:textId="68966873" w:rsidR="00FC029F" w:rsidRPr="00E32776" w:rsidRDefault="00342413" w:rsidP="003B5CDB">
      <w:pPr>
        <w:pStyle w:val="StyleBefore5ptAfter5pt"/>
        <w:autoSpaceDE w:val="0"/>
        <w:autoSpaceDN w:val="0"/>
        <w:adjustRightInd w:val="0"/>
        <w:spacing w:before="120" w:after="120"/>
        <w:rPr>
          <w:rFonts w:asciiTheme="minorHAnsi" w:hAnsiTheme="minorHAnsi" w:cstheme="minorHAnsi"/>
          <w:szCs w:val="22"/>
        </w:rPr>
      </w:pPr>
      <w:r>
        <w:rPr>
          <w:rFonts w:asciiTheme="minorHAnsi" w:hAnsiTheme="minorHAnsi" w:cstheme="minorHAnsi"/>
          <w:szCs w:val="22"/>
        </w:rPr>
        <w:t>Ross N, Jordan TA</w:t>
      </w:r>
      <w:r w:rsidR="00FC029F" w:rsidRPr="00E32776">
        <w:rPr>
          <w:rFonts w:asciiTheme="minorHAnsi" w:hAnsiTheme="minorHAnsi" w:cstheme="minorHAnsi"/>
          <w:szCs w:val="22"/>
        </w:rPr>
        <w:t>, Bingh</w:t>
      </w:r>
      <w:r>
        <w:rPr>
          <w:rFonts w:asciiTheme="minorHAnsi" w:hAnsiTheme="minorHAnsi" w:cstheme="minorHAnsi"/>
          <w:szCs w:val="22"/>
        </w:rPr>
        <w:t>am RG, Corr HFJ, Ferraccioli F, Le Brocq A, Rippin DM, Wright AP</w:t>
      </w:r>
      <w:r w:rsidR="00380782" w:rsidRPr="00E32776">
        <w:rPr>
          <w:rFonts w:asciiTheme="minorHAnsi" w:hAnsiTheme="minorHAnsi" w:cstheme="minorHAnsi"/>
          <w:szCs w:val="22"/>
        </w:rPr>
        <w:t xml:space="preserve"> and</w:t>
      </w:r>
      <w:r>
        <w:rPr>
          <w:rFonts w:asciiTheme="minorHAnsi" w:hAnsiTheme="minorHAnsi" w:cstheme="minorHAnsi"/>
          <w:szCs w:val="22"/>
        </w:rPr>
        <w:t xml:space="preserve"> Siegert MJ</w:t>
      </w:r>
      <w:r w:rsidR="00FC029F" w:rsidRPr="00E32776">
        <w:rPr>
          <w:rFonts w:asciiTheme="minorHAnsi" w:hAnsiTheme="minorHAnsi" w:cstheme="minorHAnsi"/>
          <w:szCs w:val="22"/>
        </w:rPr>
        <w:t xml:space="preserve"> </w:t>
      </w:r>
      <w:r>
        <w:rPr>
          <w:rFonts w:asciiTheme="minorHAnsi" w:hAnsiTheme="minorHAnsi" w:cstheme="minorHAnsi"/>
          <w:szCs w:val="22"/>
        </w:rPr>
        <w:t>(2014) T</w:t>
      </w:r>
      <w:r w:rsidR="00FC029F" w:rsidRPr="00E32776">
        <w:rPr>
          <w:rFonts w:asciiTheme="minorHAnsi" w:hAnsiTheme="minorHAnsi" w:cstheme="minorHAnsi"/>
          <w:szCs w:val="22"/>
        </w:rPr>
        <w:t xml:space="preserve">he Ellsworth Subglacial Highlands: inception and retreat of the West Antarctic Ice Sheet. </w:t>
      </w:r>
      <w:r w:rsidR="0097432E" w:rsidRPr="00342413">
        <w:rPr>
          <w:rFonts w:asciiTheme="minorHAnsi" w:hAnsiTheme="minorHAnsi" w:cstheme="minorHAnsi"/>
          <w:i/>
          <w:szCs w:val="22"/>
        </w:rPr>
        <w:t>Geol.</w:t>
      </w:r>
      <w:r w:rsidR="00FC029F" w:rsidRPr="00342413">
        <w:rPr>
          <w:rFonts w:asciiTheme="minorHAnsi" w:hAnsiTheme="minorHAnsi" w:cstheme="minorHAnsi"/>
          <w:i/>
          <w:szCs w:val="22"/>
        </w:rPr>
        <w:t xml:space="preserve"> Soci</w:t>
      </w:r>
      <w:r w:rsidR="0097432E" w:rsidRPr="00342413">
        <w:rPr>
          <w:rFonts w:asciiTheme="minorHAnsi" w:hAnsiTheme="minorHAnsi" w:cstheme="minorHAnsi"/>
          <w:i/>
          <w:szCs w:val="22"/>
        </w:rPr>
        <w:t>.</w:t>
      </w:r>
      <w:r w:rsidR="00FC029F" w:rsidRPr="00342413">
        <w:rPr>
          <w:rFonts w:asciiTheme="minorHAnsi" w:hAnsiTheme="minorHAnsi" w:cstheme="minorHAnsi"/>
          <w:i/>
          <w:szCs w:val="22"/>
        </w:rPr>
        <w:t xml:space="preserve"> Am</w:t>
      </w:r>
      <w:r w:rsidR="0097432E" w:rsidRPr="00342413">
        <w:rPr>
          <w:rFonts w:asciiTheme="minorHAnsi" w:hAnsiTheme="minorHAnsi" w:cstheme="minorHAnsi"/>
          <w:i/>
          <w:szCs w:val="22"/>
        </w:rPr>
        <w:t>.</w:t>
      </w:r>
      <w:r w:rsidR="00FC029F" w:rsidRPr="00342413">
        <w:rPr>
          <w:rFonts w:asciiTheme="minorHAnsi" w:hAnsiTheme="minorHAnsi" w:cstheme="minorHAnsi"/>
          <w:i/>
          <w:szCs w:val="22"/>
        </w:rPr>
        <w:t xml:space="preserve"> Bull</w:t>
      </w:r>
      <w:r w:rsidR="0097432E" w:rsidRPr="00342413">
        <w:rPr>
          <w:rFonts w:asciiTheme="minorHAnsi" w:hAnsiTheme="minorHAnsi" w:cstheme="minorHAnsi"/>
          <w:i/>
          <w:szCs w:val="22"/>
        </w:rPr>
        <w:t>.</w:t>
      </w:r>
      <w:r w:rsidR="00FC029F" w:rsidRPr="00E32776">
        <w:rPr>
          <w:rFonts w:asciiTheme="minorHAnsi" w:hAnsiTheme="minorHAnsi" w:cstheme="minorHAnsi"/>
          <w:szCs w:val="22"/>
        </w:rPr>
        <w:t xml:space="preserve">, </w:t>
      </w:r>
      <w:r w:rsidR="00FC029F" w:rsidRPr="00342413">
        <w:rPr>
          <w:rFonts w:asciiTheme="minorHAnsi" w:hAnsiTheme="minorHAnsi" w:cstheme="minorHAnsi"/>
          <w:b/>
          <w:szCs w:val="22"/>
        </w:rPr>
        <w:t>126</w:t>
      </w:r>
      <w:r w:rsidR="00FC029F" w:rsidRPr="00E32776">
        <w:rPr>
          <w:rFonts w:asciiTheme="minorHAnsi" w:hAnsiTheme="minorHAnsi" w:cstheme="minorHAnsi"/>
          <w:szCs w:val="22"/>
        </w:rPr>
        <w:t xml:space="preserve">, 3-15. </w:t>
      </w:r>
      <w:r w:rsidR="00FC029F" w:rsidRPr="00E32776">
        <w:rPr>
          <w:rFonts w:asciiTheme="minorHAnsi" w:hAnsiTheme="minorHAnsi" w:cstheme="minorHAnsi"/>
          <w:bCs/>
          <w:szCs w:val="22"/>
          <w:shd w:val="clear" w:color="auto" w:fill="FFFFFF"/>
        </w:rPr>
        <w:t>doi:</w:t>
      </w:r>
      <w:r w:rsidR="00FC029F" w:rsidRPr="00E32776">
        <w:rPr>
          <w:rStyle w:val="apple-converted-space"/>
          <w:rFonts w:asciiTheme="minorHAnsi" w:hAnsiTheme="minorHAnsi" w:cstheme="minorHAnsi"/>
          <w:bCs/>
          <w:szCs w:val="22"/>
          <w:shd w:val="clear" w:color="auto" w:fill="FFFFFF"/>
        </w:rPr>
        <w:t xml:space="preserve"> </w:t>
      </w:r>
      <w:r w:rsidR="00FC029F" w:rsidRPr="00E32776">
        <w:rPr>
          <w:rStyle w:val="slug-doi"/>
          <w:rFonts w:asciiTheme="minorHAnsi" w:hAnsiTheme="minorHAnsi" w:cstheme="minorHAnsi"/>
          <w:bCs/>
          <w:szCs w:val="22"/>
          <w:bdr w:val="none" w:sz="0" w:space="0" w:color="auto" w:frame="1"/>
          <w:shd w:val="clear" w:color="auto" w:fill="FFFFFF"/>
        </w:rPr>
        <w:t>10.1130/B30794.1</w:t>
      </w:r>
    </w:p>
    <w:p w14:paraId="636FAD2F" w14:textId="743363E9" w:rsidR="00FC029F" w:rsidRPr="00E32776" w:rsidRDefault="00342413" w:rsidP="003B5CDB">
      <w:pPr>
        <w:pStyle w:val="StyleBefore5ptAfter5pt"/>
        <w:autoSpaceDE w:val="0"/>
        <w:autoSpaceDN w:val="0"/>
        <w:adjustRightInd w:val="0"/>
        <w:spacing w:before="120" w:after="120"/>
        <w:rPr>
          <w:rFonts w:asciiTheme="minorHAnsi" w:hAnsiTheme="minorHAnsi" w:cstheme="minorHAnsi"/>
          <w:szCs w:val="22"/>
        </w:rPr>
      </w:pPr>
      <w:r>
        <w:rPr>
          <w:rFonts w:asciiTheme="minorHAnsi" w:hAnsiTheme="minorHAnsi" w:cstheme="minorHAnsi"/>
          <w:szCs w:val="22"/>
        </w:rPr>
        <w:t>Ross N, Siegert M, Woodward J, Smith A, Corr H</w:t>
      </w:r>
      <w:r w:rsidR="00FC029F" w:rsidRPr="00E32776">
        <w:rPr>
          <w:rFonts w:asciiTheme="minorHAnsi" w:hAnsiTheme="minorHAnsi" w:cstheme="minorHAnsi"/>
          <w:szCs w:val="22"/>
        </w:rPr>
        <w:t>, Bentley</w:t>
      </w:r>
      <w:r>
        <w:rPr>
          <w:rFonts w:asciiTheme="minorHAnsi" w:hAnsiTheme="minorHAnsi" w:cstheme="minorHAnsi"/>
          <w:szCs w:val="22"/>
        </w:rPr>
        <w:t xml:space="preserve"> M, Hindmarsh R, King E</w:t>
      </w:r>
      <w:r w:rsidR="00380782" w:rsidRPr="00E32776">
        <w:rPr>
          <w:rFonts w:asciiTheme="minorHAnsi" w:hAnsiTheme="minorHAnsi" w:cstheme="minorHAnsi"/>
          <w:szCs w:val="22"/>
        </w:rPr>
        <w:t>, and</w:t>
      </w:r>
      <w:r>
        <w:rPr>
          <w:rFonts w:asciiTheme="minorHAnsi" w:hAnsiTheme="minorHAnsi" w:cstheme="minorHAnsi"/>
          <w:szCs w:val="22"/>
        </w:rPr>
        <w:t xml:space="preserve"> Rivera A</w:t>
      </w:r>
      <w:r w:rsidR="00FC029F" w:rsidRPr="00E32776">
        <w:rPr>
          <w:rFonts w:asciiTheme="minorHAnsi" w:hAnsiTheme="minorHAnsi" w:cstheme="minorHAnsi"/>
          <w:szCs w:val="22"/>
        </w:rPr>
        <w:t xml:space="preserve"> </w:t>
      </w:r>
      <w:r>
        <w:rPr>
          <w:rFonts w:asciiTheme="minorHAnsi" w:hAnsiTheme="minorHAnsi" w:cstheme="minorHAnsi"/>
          <w:szCs w:val="22"/>
        </w:rPr>
        <w:t xml:space="preserve">(2011) </w:t>
      </w:r>
      <w:r w:rsidR="00FC029F" w:rsidRPr="00E32776">
        <w:rPr>
          <w:rFonts w:asciiTheme="minorHAnsi" w:hAnsiTheme="minorHAnsi" w:cstheme="minorHAnsi"/>
          <w:szCs w:val="22"/>
        </w:rPr>
        <w:t xml:space="preserve">Holocene stability of the Amundsen-Weddell Sea ice divide, West Antarctica. </w:t>
      </w:r>
      <w:r w:rsidR="00FC029F" w:rsidRPr="00342413">
        <w:rPr>
          <w:rFonts w:asciiTheme="minorHAnsi" w:hAnsiTheme="minorHAnsi" w:cstheme="minorHAnsi"/>
          <w:i/>
          <w:szCs w:val="22"/>
        </w:rPr>
        <w:t>Geology</w:t>
      </w:r>
      <w:r w:rsidR="00FC029F" w:rsidRPr="00E32776">
        <w:rPr>
          <w:rFonts w:asciiTheme="minorHAnsi" w:hAnsiTheme="minorHAnsi" w:cstheme="minorHAnsi"/>
          <w:szCs w:val="22"/>
        </w:rPr>
        <w:t xml:space="preserve">, </w:t>
      </w:r>
      <w:r w:rsidR="00FC029F" w:rsidRPr="00342413">
        <w:rPr>
          <w:rFonts w:asciiTheme="minorHAnsi" w:hAnsiTheme="minorHAnsi" w:cstheme="minorHAnsi"/>
          <w:b/>
          <w:szCs w:val="22"/>
        </w:rPr>
        <w:t>39</w:t>
      </w:r>
      <w:r w:rsidR="003B5CDB" w:rsidRPr="00E32776">
        <w:rPr>
          <w:rFonts w:asciiTheme="minorHAnsi" w:hAnsiTheme="minorHAnsi" w:cstheme="minorHAnsi"/>
          <w:szCs w:val="22"/>
        </w:rPr>
        <w:t>, 935–938</w:t>
      </w:r>
      <w:r>
        <w:rPr>
          <w:rFonts w:asciiTheme="minorHAnsi" w:hAnsiTheme="minorHAnsi" w:cstheme="minorHAnsi"/>
          <w:szCs w:val="22"/>
        </w:rPr>
        <w:t>. doi: 10.1130/G31920.1</w:t>
      </w:r>
    </w:p>
    <w:p w14:paraId="4E53C2C8" w14:textId="4A310D83" w:rsidR="00FC029F" w:rsidRPr="00E32776" w:rsidRDefault="00342413" w:rsidP="003B5CDB">
      <w:pPr>
        <w:spacing w:before="120" w:after="120" w:line="240" w:lineRule="auto"/>
        <w:rPr>
          <w:rFonts w:cstheme="minorHAnsi"/>
        </w:rPr>
      </w:pPr>
      <w:r>
        <w:rPr>
          <w:rFonts w:cstheme="minorHAnsi"/>
        </w:rPr>
        <w:t>Scambos T</w:t>
      </w:r>
      <w:r w:rsidR="00FC029F" w:rsidRPr="00E32776">
        <w:rPr>
          <w:rFonts w:cstheme="minorHAnsi"/>
        </w:rPr>
        <w:t>, Boh</w:t>
      </w:r>
      <w:r>
        <w:rPr>
          <w:rFonts w:cstheme="minorHAnsi"/>
        </w:rPr>
        <w:t xml:space="preserve">lander J, Raup B and Haran T (2004) </w:t>
      </w:r>
      <w:r w:rsidR="00FC029F" w:rsidRPr="00E32776">
        <w:rPr>
          <w:rFonts w:cstheme="minorHAnsi"/>
        </w:rPr>
        <w:t>Glaciolo</w:t>
      </w:r>
      <w:r>
        <w:rPr>
          <w:rFonts w:cstheme="minorHAnsi"/>
        </w:rPr>
        <w:t>gical characteristics of Instit</w:t>
      </w:r>
      <w:r w:rsidR="00FC029F" w:rsidRPr="00E32776">
        <w:rPr>
          <w:rFonts w:cstheme="minorHAnsi"/>
        </w:rPr>
        <w:t xml:space="preserve">ute Ice Stream using remote sensing. </w:t>
      </w:r>
      <w:r w:rsidR="00FC029F" w:rsidRPr="00342413">
        <w:rPr>
          <w:rFonts w:cstheme="minorHAnsi"/>
          <w:i/>
        </w:rPr>
        <w:t>Antarctic Science</w:t>
      </w:r>
      <w:r w:rsidR="00FC029F" w:rsidRPr="00E32776">
        <w:rPr>
          <w:rFonts w:cstheme="minorHAnsi"/>
        </w:rPr>
        <w:t xml:space="preserve">, </w:t>
      </w:r>
      <w:r w:rsidR="00FC029F" w:rsidRPr="00342413">
        <w:rPr>
          <w:rFonts w:cstheme="minorHAnsi"/>
          <w:b/>
        </w:rPr>
        <w:t>16</w:t>
      </w:r>
      <w:r>
        <w:rPr>
          <w:rFonts w:cstheme="minorHAnsi"/>
        </w:rPr>
        <w:t>, 205-213. doi:10.1017/S0954102004001919</w:t>
      </w:r>
    </w:p>
    <w:p w14:paraId="7E646345" w14:textId="75F3B2A1" w:rsidR="00FC029F" w:rsidRPr="00E32776" w:rsidRDefault="00342413" w:rsidP="003B5CDB">
      <w:pPr>
        <w:spacing w:before="120" w:after="120" w:line="240" w:lineRule="auto"/>
        <w:jc w:val="both"/>
        <w:rPr>
          <w:rFonts w:cstheme="minorHAnsi"/>
        </w:rPr>
      </w:pPr>
      <w:r>
        <w:rPr>
          <w:rFonts w:cstheme="minorHAnsi"/>
        </w:rPr>
        <w:t>Shreve RL</w:t>
      </w:r>
      <w:r w:rsidR="00FC029F" w:rsidRPr="00E32776">
        <w:rPr>
          <w:rFonts w:cstheme="minorHAnsi"/>
        </w:rPr>
        <w:t xml:space="preserve"> </w:t>
      </w:r>
      <w:r>
        <w:rPr>
          <w:rFonts w:cstheme="minorHAnsi"/>
        </w:rPr>
        <w:t xml:space="preserve">(1972) </w:t>
      </w:r>
      <w:r w:rsidR="00FC029F" w:rsidRPr="00E32776">
        <w:rPr>
          <w:rFonts w:cstheme="minorHAnsi"/>
        </w:rPr>
        <w:t xml:space="preserve">Movement of water in glaciers. </w:t>
      </w:r>
      <w:r w:rsidR="00FC029F" w:rsidRPr="00342413">
        <w:rPr>
          <w:rFonts w:cstheme="minorHAnsi"/>
          <w:i/>
        </w:rPr>
        <w:t>J. Glaciol.</w:t>
      </w:r>
      <w:r>
        <w:rPr>
          <w:rFonts w:cstheme="minorHAnsi"/>
        </w:rPr>
        <w:t xml:space="preserve">, </w:t>
      </w:r>
      <w:r w:rsidRPr="00342413">
        <w:rPr>
          <w:rFonts w:cstheme="minorHAnsi"/>
          <w:b/>
        </w:rPr>
        <w:t>11</w:t>
      </w:r>
      <w:r w:rsidR="00FC029F" w:rsidRPr="00E32776">
        <w:rPr>
          <w:rFonts w:cstheme="minorHAnsi"/>
        </w:rPr>
        <w:t xml:space="preserve">, 205-214. </w:t>
      </w:r>
    </w:p>
    <w:p w14:paraId="7A7A580D" w14:textId="1F13F536" w:rsidR="005D7AAD" w:rsidRPr="00E32776" w:rsidRDefault="00342413" w:rsidP="005D7AAD">
      <w:pPr>
        <w:spacing w:before="120" w:after="120" w:line="240" w:lineRule="auto"/>
        <w:rPr>
          <w:rFonts w:cstheme="minorHAnsi"/>
        </w:rPr>
      </w:pPr>
      <w:r>
        <w:rPr>
          <w:rFonts w:cstheme="minorHAnsi"/>
        </w:rPr>
        <w:t>Siegert MJ</w:t>
      </w:r>
      <w:r w:rsidR="00FC029F" w:rsidRPr="00E32776">
        <w:rPr>
          <w:rFonts w:cstheme="minorHAnsi"/>
        </w:rPr>
        <w:t xml:space="preserve"> and </w:t>
      </w:r>
      <w:r>
        <w:rPr>
          <w:rFonts w:cstheme="minorHAnsi"/>
        </w:rPr>
        <w:t>Bamber</w:t>
      </w:r>
      <w:r w:rsidR="00FC029F" w:rsidRPr="00E32776">
        <w:rPr>
          <w:rFonts w:cstheme="minorHAnsi"/>
        </w:rPr>
        <w:t xml:space="preserve"> </w:t>
      </w:r>
      <w:r>
        <w:rPr>
          <w:rFonts w:cstheme="minorHAnsi"/>
        </w:rPr>
        <w:t>J</w:t>
      </w:r>
      <w:r w:rsidR="0025197E" w:rsidRPr="00E32776">
        <w:rPr>
          <w:rFonts w:cstheme="minorHAnsi"/>
        </w:rPr>
        <w:t>L</w:t>
      </w:r>
      <w:r>
        <w:rPr>
          <w:rFonts w:cstheme="minorHAnsi"/>
        </w:rPr>
        <w:t xml:space="preserve"> (2000) </w:t>
      </w:r>
      <w:r w:rsidR="00FC029F" w:rsidRPr="00E32776">
        <w:rPr>
          <w:rFonts w:cstheme="minorHAnsi"/>
        </w:rPr>
        <w:t xml:space="preserve">Subglacial water at the heads of Antarctic ice-stream tributaries. </w:t>
      </w:r>
      <w:r w:rsidR="0097432E" w:rsidRPr="00342413">
        <w:rPr>
          <w:rFonts w:cstheme="minorHAnsi"/>
          <w:i/>
        </w:rPr>
        <w:t xml:space="preserve">J. </w:t>
      </w:r>
      <w:r w:rsidR="00FC029F" w:rsidRPr="00342413">
        <w:rPr>
          <w:rFonts w:cstheme="minorHAnsi"/>
          <w:i/>
        </w:rPr>
        <w:t>Glaciol</w:t>
      </w:r>
      <w:r w:rsidR="0097432E" w:rsidRPr="00342413">
        <w:rPr>
          <w:rFonts w:cstheme="minorHAnsi"/>
          <w:i/>
        </w:rPr>
        <w:t>.</w:t>
      </w:r>
      <w:r>
        <w:rPr>
          <w:rFonts w:cstheme="minorHAnsi"/>
        </w:rPr>
        <w:t xml:space="preserve">, </w:t>
      </w:r>
      <w:r w:rsidRPr="00342413">
        <w:rPr>
          <w:rFonts w:cstheme="minorHAnsi"/>
          <w:b/>
        </w:rPr>
        <w:t>46</w:t>
      </w:r>
      <w:r>
        <w:rPr>
          <w:rFonts w:cstheme="minorHAnsi"/>
        </w:rPr>
        <w:t>, 702-703</w:t>
      </w:r>
    </w:p>
    <w:p w14:paraId="34D1577E" w14:textId="4FF70762" w:rsidR="005D7AAD" w:rsidRPr="00E32776" w:rsidRDefault="00342413" w:rsidP="005D7AAD">
      <w:pPr>
        <w:spacing w:before="120" w:after="120" w:line="240" w:lineRule="auto"/>
        <w:rPr>
          <w:rFonts w:cstheme="minorHAnsi"/>
        </w:rPr>
      </w:pPr>
      <w:r>
        <w:rPr>
          <w:rFonts w:cstheme="minorHAnsi"/>
          <w:bCs/>
        </w:rPr>
        <w:t>Siegert MJ</w:t>
      </w:r>
      <w:r>
        <w:rPr>
          <w:rFonts w:cstheme="minorHAnsi"/>
        </w:rPr>
        <w:t>, Hindmarsh R, Corr H, Smith A, Woodward J, King E, Payne AJ, Joughin I</w:t>
      </w:r>
      <w:r w:rsidR="005D7AAD" w:rsidRPr="00E32776">
        <w:rPr>
          <w:rFonts w:cstheme="minorHAnsi"/>
        </w:rPr>
        <w:t xml:space="preserve"> </w:t>
      </w:r>
      <w:r>
        <w:rPr>
          <w:rFonts w:cstheme="minorHAnsi"/>
        </w:rPr>
        <w:t xml:space="preserve">(2004) </w:t>
      </w:r>
      <w:r w:rsidR="005D7AAD" w:rsidRPr="00E32776">
        <w:rPr>
          <w:rFonts w:cstheme="minorHAnsi"/>
        </w:rPr>
        <w:t xml:space="preserve">Subglacial Lake Ellsworth: a candidate for </w:t>
      </w:r>
      <w:r w:rsidR="005D7AAD" w:rsidRPr="00E32776">
        <w:rPr>
          <w:rFonts w:cstheme="minorHAnsi"/>
          <w:i/>
          <w:iCs/>
        </w:rPr>
        <w:t>in situ</w:t>
      </w:r>
      <w:r w:rsidR="005D7AAD" w:rsidRPr="00E32776">
        <w:rPr>
          <w:rFonts w:cstheme="minorHAnsi"/>
        </w:rPr>
        <w:t xml:space="preserve"> exploration in West Antarctica. </w:t>
      </w:r>
      <w:r w:rsidR="009526C6" w:rsidRPr="00342413">
        <w:rPr>
          <w:rFonts w:cstheme="minorHAnsi"/>
          <w:i/>
        </w:rPr>
        <w:t>Geophys.</w:t>
      </w:r>
      <w:r w:rsidR="005D7AAD" w:rsidRPr="00342413">
        <w:rPr>
          <w:rFonts w:cstheme="minorHAnsi"/>
          <w:i/>
        </w:rPr>
        <w:t xml:space="preserve"> Res</w:t>
      </w:r>
      <w:r w:rsidR="009526C6" w:rsidRPr="00342413">
        <w:rPr>
          <w:rFonts w:cstheme="minorHAnsi"/>
          <w:i/>
        </w:rPr>
        <w:t>.</w:t>
      </w:r>
      <w:r w:rsidR="005D7AAD" w:rsidRPr="00342413">
        <w:rPr>
          <w:rFonts w:cstheme="minorHAnsi"/>
          <w:i/>
        </w:rPr>
        <w:t xml:space="preserve"> Lett</w:t>
      </w:r>
      <w:r w:rsidR="009526C6" w:rsidRPr="00342413">
        <w:rPr>
          <w:rFonts w:cstheme="minorHAnsi"/>
          <w:i/>
        </w:rPr>
        <w:t>.</w:t>
      </w:r>
      <w:r w:rsidR="005D7AAD" w:rsidRPr="00E32776">
        <w:rPr>
          <w:rFonts w:cstheme="minorHAnsi"/>
        </w:rPr>
        <w:t xml:space="preserve">, </w:t>
      </w:r>
      <w:r w:rsidR="005D7AAD" w:rsidRPr="00342413">
        <w:rPr>
          <w:rFonts w:cstheme="minorHAnsi"/>
          <w:b/>
        </w:rPr>
        <w:t>31</w:t>
      </w:r>
      <w:r w:rsidR="005D7AAD" w:rsidRPr="00E32776">
        <w:rPr>
          <w:rFonts w:cstheme="minorHAnsi"/>
        </w:rPr>
        <w:t xml:space="preserve">, </w:t>
      </w:r>
      <w:r w:rsidR="005D7AAD" w:rsidRPr="00E32776">
        <w:rPr>
          <w:rStyle w:val="volno1"/>
          <w:rFonts w:cstheme="minorHAnsi"/>
        </w:rPr>
        <w:t xml:space="preserve">L23403, </w:t>
      </w:r>
      <w:r>
        <w:rPr>
          <w:rFonts w:cstheme="minorHAnsi"/>
        </w:rPr>
        <w:t>10.1029/2004GL021477</w:t>
      </w:r>
    </w:p>
    <w:p w14:paraId="4C377C2C" w14:textId="75BA2C52" w:rsidR="00E96295" w:rsidRPr="00E32776" w:rsidRDefault="00342413" w:rsidP="00E96295">
      <w:pPr>
        <w:pStyle w:val="StyleBefore5ptAfter5pt"/>
        <w:autoSpaceDE w:val="0"/>
        <w:autoSpaceDN w:val="0"/>
        <w:adjustRightInd w:val="0"/>
        <w:spacing w:before="120" w:after="120"/>
        <w:rPr>
          <w:rFonts w:asciiTheme="minorHAnsi" w:eastAsia="CMBX12" w:hAnsiTheme="minorHAnsi" w:cstheme="minorHAnsi"/>
          <w:szCs w:val="22"/>
          <w:lang w:eastAsia="en-GB"/>
        </w:rPr>
      </w:pPr>
      <w:r>
        <w:rPr>
          <w:rFonts w:asciiTheme="minorHAnsi" w:hAnsiTheme="minorHAnsi" w:cstheme="minorHAnsi"/>
          <w:szCs w:val="22"/>
        </w:rPr>
        <w:t>Siegert MJ, Ross N, Corr H, Kingslake J, Hindmarsh R</w:t>
      </w:r>
      <w:r w:rsidRPr="00342413">
        <w:rPr>
          <w:rFonts w:asciiTheme="minorHAnsi" w:eastAsia="CMBX12" w:hAnsiTheme="minorHAnsi" w:cstheme="minorHAnsi"/>
          <w:szCs w:val="22"/>
          <w:lang w:eastAsia="en-GB"/>
        </w:rPr>
        <w:t xml:space="preserve"> </w:t>
      </w:r>
      <w:r w:rsidRPr="00E32776">
        <w:rPr>
          <w:rFonts w:asciiTheme="minorHAnsi" w:eastAsia="CMBX12" w:hAnsiTheme="minorHAnsi" w:cstheme="minorHAnsi"/>
          <w:szCs w:val="22"/>
          <w:lang w:eastAsia="en-GB"/>
        </w:rPr>
        <w:t>(2013)</w:t>
      </w:r>
      <w:r w:rsidR="00FC029F" w:rsidRPr="00E32776">
        <w:rPr>
          <w:rFonts w:asciiTheme="minorHAnsi" w:hAnsiTheme="minorHAnsi" w:cstheme="minorHAnsi"/>
          <w:szCs w:val="22"/>
        </w:rPr>
        <w:t xml:space="preserve"> </w:t>
      </w:r>
      <w:r w:rsidR="00FC029F" w:rsidRPr="00E32776">
        <w:rPr>
          <w:rFonts w:asciiTheme="minorHAnsi" w:hAnsiTheme="minorHAnsi" w:cstheme="minorHAnsi"/>
          <w:bCs/>
          <w:szCs w:val="22"/>
        </w:rPr>
        <w:t xml:space="preserve">Late Holocene ice-flow reconfiguration in the Weddell Sea sector of West Antarctica. </w:t>
      </w:r>
      <w:r w:rsidR="0097432E" w:rsidRPr="00342413">
        <w:rPr>
          <w:rFonts w:asciiTheme="minorHAnsi" w:hAnsiTheme="minorHAnsi" w:cstheme="minorHAnsi"/>
          <w:bCs/>
          <w:i/>
          <w:szCs w:val="22"/>
        </w:rPr>
        <w:t>Quat.</w:t>
      </w:r>
      <w:r w:rsidR="00FC029F" w:rsidRPr="00342413">
        <w:rPr>
          <w:rFonts w:asciiTheme="minorHAnsi" w:hAnsiTheme="minorHAnsi" w:cstheme="minorHAnsi"/>
          <w:bCs/>
          <w:i/>
          <w:szCs w:val="22"/>
        </w:rPr>
        <w:t xml:space="preserve"> Sci</w:t>
      </w:r>
      <w:r w:rsidR="0097432E" w:rsidRPr="00342413">
        <w:rPr>
          <w:rFonts w:asciiTheme="minorHAnsi" w:hAnsiTheme="minorHAnsi" w:cstheme="minorHAnsi"/>
          <w:bCs/>
          <w:i/>
          <w:szCs w:val="22"/>
        </w:rPr>
        <w:t>.</w:t>
      </w:r>
      <w:r w:rsidR="00FC029F" w:rsidRPr="00342413">
        <w:rPr>
          <w:rFonts w:asciiTheme="minorHAnsi" w:hAnsiTheme="minorHAnsi" w:cstheme="minorHAnsi"/>
          <w:bCs/>
          <w:i/>
          <w:szCs w:val="22"/>
        </w:rPr>
        <w:t xml:space="preserve"> Rev</w:t>
      </w:r>
      <w:r w:rsidR="0097432E" w:rsidRPr="00342413">
        <w:rPr>
          <w:rFonts w:asciiTheme="minorHAnsi" w:hAnsiTheme="minorHAnsi" w:cstheme="minorHAnsi"/>
          <w:bCs/>
          <w:i/>
          <w:szCs w:val="22"/>
        </w:rPr>
        <w:t>.</w:t>
      </w:r>
      <w:r w:rsidR="00FC029F" w:rsidRPr="00E32776">
        <w:rPr>
          <w:rFonts w:asciiTheme="minorHAnsi" w:hAnsiTheme="minorHAnsi" w:cstheme="minorHAnsi"/>
          <w:bCs/>
          <w:szCs w:val="22"/>
        </w:rPr>
        <w:t xml:space="preserve">, </w:t>
      </w:r>
      <w:r w:rsidR="00FC029F" w:rsidRPr="00342413">
        <w:rPr>
          <w:rFonts w:asciiTheme="minorHAnsi" w:hAnsiTheme="minorHAnsi" w:cstheme="minorHAnsi"/>
          <w:b/>
          <w:bCs/>
          <w:szCs w:val="22"/>
        </w:rPr>
        <w:t>78</w:t>
      </w:r>
      <w:r w:rsidR="00FC029F" w:rsidRPr="00E32776">
        <w:rPr>
          <w:rFonts w:asciiTheme="minorHAnsi" w:hAnsiTheme="minorHAnsi" w:cstheme="minorHAnsi"/>
          <w:bCs/>
          <w:szCs w:val="22"/>
        </w:rPr>
        <w:t>, 98-107</w:t>
      </w:r>
      <w:r w:rsidR="00FC029F" w:rsidRPr="00E32776">
        <w:rPr>
          <w:rFonts w:asciiTheme="minorHAnsi" w:eastAsia="CMBX12" w:hAnsiTheme="minorHAnsi" w:cstheme="minorHAnsi"/>
          <w:szCs w:val="22"/>
          <w:lang w:eastAsia="en-GB"/>
        </w:rPr>
        <w:t xml:space="preserve">. doi: </w:t>
      </w:r>
      <w:r w:rsidR="00FC029F" w:rsidRPr="00E32776">
        <w:rPr>
          <w:rFonts w:asciiTheme="minorHAnsi" w:hAnsiTheme="minorHAnsi" w:cstheme="minorHAnsi"/>
          <w:szCs w:val="22"/>
          <w:shd w:val="clear" w:color="auto" w:fill="FFFFFF"/>
        </w:rPr>
        <w:t>10.1016/j.quascirev.2013.08.003</w:t>
      </w:r>
    </w:p>
    <w:p w14:paraId="264C51A8" w14:textId="77777777" w:rsidR="00685092" w:rsidRDefault="00342413" w:rsidP="00685092">
      <w:pPr>
        <w:pStyle w:val="StyleBefore5ptAfter5pt"/>
        <w:autoSpaceDE w:val="0"/>
        <w:autoSpaceDN w:val="0"/>
        <w:adjustRightInd w:val="0"/>
        <w:spacing w:before="120" w:after="120"/>
        <w:rPr>
          <w:rFonts w:asciiTheme="minorHAnsi" w:hAnsiTheme="minorHAnsi" w:cstheme="minorHAnsi"/>
          <w:szCs w:val="22"/>
        </w:rPr>
      </w:pPr>
      <w:r>
        <w:rPr>
          <w:rFonts w:asciiTheme="minorHAnsi" w:eastAsia="CMBX12" w:hAnsiTheme="minorHAnsi" w:cstheme="minorHAnsi"/>
          <w:szCs w:val="22"/>
          <w:lang w:eastAsia="en-GB"/>
        </w:rPr>
        <w:t>Siegert MJ</w:t>
      </w:r>
      <w:r w:rsidR="00E96295" w:rsidRPr="00E32776">
        <w:rPr>
          <w:rFonts w:asciiTheme="minorHAnsi" w:eastAsia="CMBX12" w:hAnsiTheme="minorHAnsi" w:cstheme="minorHAnsi"/>
          <w:szCs w:val="22"/>
          <w:lang w:eastAsia="en-GB"/>
        </w:rPr>
        <w:t xml:space="preserve">, </w:t>
      </w:r>
      <w:r>
        <w:rPr>
          <w:rFonts w:asciiTheme="minorHAnsi" w:hAnsiTheme="minorHAnsi" w:cstheme="minorHAnsi"/>
          <w:szCs w:val="22"/>
        </w:rPr>
        <w:t>Ross N, Corr H, Smith B, Jordan T, Bingham R, Ferraccioli F, Rippin D and Le Brocq A</w:t>
      </w:r>
      <w:r w:rsidR="00E96295" w:rsidRPr="00E32776">
        <w:rPr>
          <w:rFonts w:asciiTheme="minorHAnsi" w:hAnsiTheme="minorHAnsi" w:cstheme="minorHAnsi"/>
          <w:szCs w:val="22"/>
        </w:rPr>
        <w:t xml:space="preserve"> </w:t>
      </w:r>
      <w:r>
        <w:rPr>
          <w:rFonts w:asciiTheme="minorHAnsi" w:eastAsia="CMBX12" w:hAnsiTheme="minorHAnsi" w:cstheme="minorHAnsi"/>
          <w:szCs w:val="22"/>
          <w:lang w:eastAsia="en-GB"/>
        </w:rPr>
        <w:t xml:space="preserve">(2014) </w:t>
      </w:r>
      <w:r w:rsidR="00E96295" w:rsidRPr="00E32776">
        <w:rPr>
          <w:rFonts w:asciiTheme="minorHAnsi" w:hAnsiTheme="minorHAnsi" w:cstheme="minorHAnsi"/>
          <w:szCs w:val="22"/>
          <w:shd w:val="clear" w:color="auto" w:fill="FFFFFF"/>
        </w:rPr>
        <w:t>Boundary conditions of an active West Antarctic subglacial lake: implications for storage of water beneath the ice sheet</w:t>
      </w:r>
      <w:r w:rsidR="00E96295" w:rsidRPr="00E32776">
        <w:rPr>
          <w:rFonts w:asciiTheme="minorHAnsi" w:hAnsiTheme="minorHAnsi" w:cstheme="minorHAnsi"/>
          <w:szCs w:val="22"/>
        </w:rPr>
        <w:t xml:space="preserve">. </w:t>
      </w:r>
      <w:r w:rsidR="00E96295" w:rsidRPr="00342413">
        <w:rPr>
          <w:rFonts w:asciiTheme="minorHAnsi" w:hAnsiTheme="minorHAnsi" w:cstheme="minorHAnsi"/>
          <w:i/>
          <w:szCs w:val="22"/>
        </w:rPr>
        <w:t>The Cryosphere</w:t>
      </w:r>
      <w:r w:rsidR="00E96295" w:rsidRPr="00E32776">
        <w:rPr>
          <w:rFonts w:asciiTheme="minorHAnsi" w:hAnsiTheme="minorHAnsi" w:cstheme="minorHAnsi"/>
          <w:szCs w:val="22"/>
        </w:rPr>
        <w:t xml:space="preserve">, </w:t>
      </w:r>
      <w:r w:rsidR="00E96295" w:rsidRPr="00342413">
        <w:rPr>
          <w:rFonts w:asciiTheme="minorHAnsi" w:hAnsiTheme="minorHAnsi" w:cstheme="minorHAnsi"/>
          <w:b/>
          <w:szCs w:val="22"/>
        </w:rPr>
        <w:t>8</w:t>
      </w:r>
      <w:r w:rsidR="00E96295" w:rsidRPr="00E32776">
        <w:rPr>
          <w:rFonts w:asciiTheme="minorHAnsi" w:hAnsiTheme="minorHAnsi" w:cstheme="minorHAnsi"/>
          <w:szCs w:val="22"/>
        </w:rPr>
        <w:t>,</w:t>
      </w:r>
      <w:r>
        <w:rPr>
          <w:rFonts w:asciiTheme="minorHAnsi" w:hAnsiTheme="minorHAnsi" w:cstheme="minorHAnsi"/>
          <w:szCs w:val="22"/>
        </w:rPr>
        <w:t xml:space="preserve"> 15-24. doi:10.5194/tc-8-15-2014</w:t>
      </w:r>
    </w:p>
    <w:p w14:paraId="0C9A9DAD" w14:textId="01FE5D99" w:rsidR="00685092" w:rsidRPr="00685092" w:rsidRDefault="00685092" w:rsidP="00E96295">
      <w:pPr>
        <w:pStyle w:val="StyleBefore5ptAfter5pt"/>
        <w:autoSpaceDE w:val="0"/>
        <w:autoSpaceDN w:val="0"/>
        <w:adjustRightInd w:val="0"/>
        <w:spacing w:before="120" w:after="120"/>
        <w:rPr>
          <w:rFonts w:asciiTheme="minorHAnsi" w:hAnsiTheme="minorHAnsi" w:cstheme="minorHAnsi"/>
          <w:szCs w:val="22"/>
        </w:rPr>
      </w:pPr>
      <w:r>
        <w:rPr>
          <w:rFonts w:asciiTheme="minorHAnsi" w:hAnsiTheme="minorHAnsi"/>
          <w:szCs w:val="22"/>
        </w:rPr>
        <w:lastRenderedPageBreak/>
        <w:t>Siegert MJ, Ross N and Le Brocq A</w:t>
      </w:r>
      <w:r w:rsidRPr="00685092">
        <w:rPr>
          <w:rFonts w:asciiTheme="minorHAnsi" w:hAnsiTheme="minorHAnsi"/>
          <w:szCs w:val="22"/>
        </w:rPr>
        <w:t xml:space="preserve"> </w:t>
      </w:r>
      <w:r w:rsidRPr="00685092">
        <w:rPr>
          <w:rFonts w:asciiTheme="minorHAnsi" w:hAnsiTheme="minorHAnsi"/>
          <w:color w:val="231F20"/>
          <w:szCs w:val="22"/>
          <w:lang w:eastAsia="en-GB"/>
        </w:rPr>
        <w:t>(2016)</w:t>
      </w:r>
      <w:r>
        <w:rPr>
          <w:rFonts w:asciiTheme="minorHAnsi" w:hAnsiTheme="minorHAnsi"/>
          <w:color w:val="231F20"/>
          <w:szCs w:val="22"/>
          <w:lang w:eastAsia="en-GB"/>
        </w:rPr>
        <w:t xml:space="preserve"> </w:t>
      </w:r>
      <w:r w:rsidRPr="00685092">
        <w:rPr>
          <w:rFonts w:asciiTheme="minorHAnsi" w:hAnsiTheme="minorHAnsi"/>
          <w:szCs w:val="22"/>
        </w:rPr>
        <w:t xml:space="preserve">Recent advances in understanding Antarctic subglacial lakes and hydrology. </w:t>
      </w:r>
      <w:r w:rsidRPr="00685092">
        <w:rPr>
          <w:rFonts w:asciiTheme="minorHAnsi" w:hAnsiTheme="minorHAnsi"/>
          <w:i/>
          <w:szCs w:val="22"/>
        </w:rPr>
        <w:t>Philosophical Transactions o</w:t>
      </w:r>
      <w:r>
        <w:rPr>
          <w:rFonts w:asciiTheme="minorHAnsi" w:hAnsiTheme="minorHAnsi"/>
          <w:i/>
          <w:szCs w:val="22"/>
        </w:rPr>
        <w:t>f</w:t>
      </w:r>
      <w:r w:rsidR="00DD2B5E">
        <w:rPr>
          <w:rFonts w:asciiTheme="minorHAnsi" w:hAnsiTheme="minorHAnsi"/>
          <w:i/>
          <w:szCs w:val="22"/>
        </w:rPr>
        <w:t xml:space="preserve"> the Royal Society of London, A</w:t>
      </w:r>
      <w:r w:rsidR="00DD2B5E" w:rsidRPr="00DD2B5E">
        <w:rPr>
          <w:rFonts w:asciiTheme="minorHAnsi" w:hAnsiTheme="minorHAnsi"/>
          <w:szCs w:val="22"/>
        </w:rPr>
        <w:t>,</w:t>
      </w:r>
      <w:r w:rsidRPr="00685092">
        <w:rPr>
          <w:rFonts w:asciiTheme="minorHAnsi" w:hAnsiTheme="minorHAnsi" w:cs="MyriadPro-BoldCond"/>
          <w:bCs/>
          <w:color w:val="231F20"/>
          <w:szCs w:val="22"/>
          <w:lang w:eastAsia="en-GB"/>
        </w:rPr>
        <w:t xml:space="preserve"> </w:t>
      </w:r>
      <w:r w:rsidRPr="00685092">
        <w:rPr>
          <w:rFonts w:asciiTheme="minorHAnsi" w:hAnsiTheme="minorHAnsi"/>
          <w:b/>
          <w:bCs/>
          <w:color w:val="231F20"/>
          <w:szCs w:val="22"/>
          <w:lang w:eastAsia="en-GB"/>
        </w:rPr>
        <w:t>374</w:t>
      </w:r>
      <w:r>
        <w:rPr>
          <w:rFonts w:asciiTheme="minorHAnsi" w:hAnsiTheme="minorHAnsi"/>
          <w:color w:val="231F20"/>
          <w:szCs w:val="22"/>
          <w:lang w:eastAsia="en-GB"/>
        </w:rPr>
        <w:t>,</w:t>
      </w:r>
      <w:r w:rsidRPr="00685092">
        <w:rPr>
          <w:rFonts w:asciiTheme="minorHAnsi" w:hAnsiTheme="minorHAnsi"/>
          <w:color w:val="231F20"/>
          <w:szCs w:val="22"/>
          <w:lang w:eastAsia="en-GB"/>
        </w:rPr>
        <w:t xml:space="preserve"> 20140306.</w:t>
      </w:r>
      <w:r w:rsidRPr="00685092">
        <w:rPr>
          <w:rFonts w:asciiTheme="minorHAnsi" w:eastAsia="CMBX12" w:hAnsiTheme="minorHAnsi"/>
          <w:szCs w:val="22"/>
          <w:lang w:eastAsia="en-GB"/>
        </w:rPr>
        <w:t xml:space="preserve"> </w:t>
      </w:r>
      <w:hyperlink r:id="rId9" w:history="1">
        <w:r w:rsidRPr="00685092">
          <w:rPr>
            <w:rStyle w:val="Hyperlink"/>
            <w:rFonts w:asciiTheme="minorHAnsi" w:hAnsiTheme="minorHAnsi"/>
            <w:szCs w:val="22"/>
            <w:lang w:eastAsia="en-GB"/>
          </w:rPr>
          <w:t>http://dx.doi.org/10.1098/rsta.2014.0306</w:t>
        </w:r>
      </w:hyperlink>
    </w:p>
    <w:p w14:paraId="1537EF8A" w14:textId="0B1F75F9" w:rsidR="00FC029F" w:rsidRPr="00E32776" w:rsidRDefault="00342413" w:rsidP="003B5CDB">
      <w:pPr>
        <w:spacing w:before="120" w:after="120" w:line="240" w:lineRule="auto"/>
        <w:jc w:val="both"/>
        <w:rPr>
          <w:rFonts w:cstheme="minorHAnsi"/>
        </w:rPr>
      </w:pPr>
      <w:r>
        <w:rPr>
          <w:rFonts w:cstheme="minorHAnsi"/>
        </w:rPr>
        <w:t>Smith BE, Fricker</w:t>
      </w:r>
      <w:r w:rsidR="00FC029F" w:rsidRPr="00E32776">
        <w:rPr>
          <w:rFonts w:cstheme="minorHAnsi"/>
        </w:rPr>
        <w:t xml:space="preserve"> </w:t>
      </w:r>
      <w:r>
        <w:rPr>
          <w:rFonts w:cstheme="minorHAnsi"/>
        </w:rPr>
        <w:t>HA</w:t>
      </w:r>
      <w:r w:rsidR="0025197E">
        <w:rPr>
          <w:rFonts w:cstheme="minorHAnsi"/>
        </w:rPr>
        <w:t>,</w:t>
      </w:r>
      <w:r w:rsidR="0025197E" w:rsidRPr="00E32776">
        <w:rPr>
          <w:rFonts w:cstheme="minorHAnsi"/>
        </w:rPr>
        <w:t xml:space="preserve"> </w:t>
      </w:r>
      <w:r w:rsidR="00FC029F" w:rsidRPr="00E32776">
        <w:rPr>
          <w:rFonts w:cstheme="minorHAnsi"/>
        </w:rPr>
        <w:t xml:space="preserve">Joughin </w:t>
      </w:r>
      <w:r>
        <w:rPr>
          <w:rFonts w:cstheme="minorHAnsi"/>
        </w:rPr>
        <w:t>IR</w:t>
      </w:r>
      <w:r w:rsidR="0025197E" w:rsidRPr="00E32776">
        <w:rPr>
          <w:rFonts w:cstheme="minorHAnsi"/>
        </w:rPr>
        <w:t xml:space="preserve"> </w:t>
      </w:r>
      <w:r w:rsidR="00FC029F" w:rsidRPr="00E32776">
        <w:rPr>
          <w:rFonts w:cstheme="minorHAnsi"/>
        </w:rPr>
        <w:t xml:space="preserve">and </w:t>
      </w:r>
      <w:r>
        <w:rPr>
          <w:rFonts w:cstheme="minorHAnsi"/>
        </w:rPr>
        <w:t>Tulaczyk</w:t>
      </w:r>
      <w:r w:rsidR="00FC029F" w:rsidRPr="00E32776">
        <w:rPr>
          <w:rFonts w:cstheme="minorHAnsi"/>
        </w:rPr>
        <w:t xml:space="preserve"> </w:t>
      </w:r>
      <w:r>
        <w:rPr>
          <w:rFonts w:cstheme="minorHAnsi"/>
        </w:rPr>
        <w:t>S</w:t>
      </w:r>
      <w:r w:rsidR="0025197E" w:rsidRPr="00E32776">
        <w:rPr>
          <w:rFonts w:cstheme="minorHAnsi"/>
        </w:rPr>
        <w:t xml:space="preserve"> </w:t>
      </w:r>
      <w:r>
        <w:rPr>
          <w:rFonts w:cstheme="minorHAnsi"/>
        </w:rPr>
        <w:t xml:space="preserve">(2009) </w:t>
      </w:r>
      <w:r w:rsidR="00FC029F" w:rsidRPr="00E32776">
        <w:rPr>
          <w:rFonts w:cstheme="minorHAnsi"/>
        </w:rPr>
        <w:t xml:space="preserve">An inventory of active subglacial lakes in Antarctica detected by ICESat (2003-2008). </w:t>
      </w:r>
      <w:r w:rsidR="00FC029F" w:rsidRPr="00342413">
        <w:rPr>
          <w:rFonts w:cstheme="minorHAnsi"/>
          <w:i/>
        </w:rPr>
        <w:t>J. Glaciol.</w:t>
      </w:r>
      <w:r w:rsidR="00FC029F" w:rsidRPr="00E32776">
        <w:rPr>
          <w:rFonts w:cstheme="minorHAnsi"/>
        </w:rPr>
        <w:t xml:space="preserve">, </w:t>
      </w:r>
      <w:r w:rsidR="00FC029F" w:rsidRPr="00342413">
        <w:rPr>
          <w:rFonts w:cstheme="minorHAnsi"/>
          <w:b/>
        </w:rPr>
        <w:t>55</w:t>
      </w:r>
      <w:r>
        <w:rPr>
          <w:rFonts w:cstheme="minorHAnsi"/>
        </w:rPr>
        <w:t>, 573-595</w:t>
      </w:r>
    </w:p>
    <w:p w14:paraId="1DED4F36" w14:textId="7CF67917" w:rsidR="00FC029F" w:rsidRPr="00E32776" w:rsidRDefault="00342413" w:rsidP="003B5CDB">
      <w:pPr>
        <w:spacing w:before="120" w:after="120" w:line="240" w:lineRule="auto"/>
        <w:rPr>
          <w:rFonts w:cstheme="minorHAnsi"/>
        </w:rPr>
      </w:pPr>
      <w:r>
        <w:rPr>
          <w:rFonts w:cstheme="minorHAnsi"/>
        </w:rPr>
        <w:t>Woodward J, Smith A, Ross N, Thoma M, Grosfeld C, Corr H</w:t>
      </w:r>
      <w:r w:rsidR="00FC029F" w:rsidRPr="00E32776">
        <w:rPr>
          <w:rFonts w:cstheme="minorHAnsi"/>
        </w:rPr>
        <w:t xml:space="preserve">, </w:t>
      </w:r>
      <w:r>
        <w:rPr>
          <w:rFonts w:cstheme="minorHAnsi"/>
        </w:rPr>
        <w:t>King E, King M, Tranter M</w:t>
      </w:r>
      <w:r w:rsidR="00C75EDF" w:rsidRPr="00E32776">
        <w:rPr>
          <w:rFonts w:cstheme="minorHAnsi"/>
        </w:rPr>
        <w:t xml:space="preserve"> and</w:t>
      </w:r>
      <w:r>
        <w:rPr>
          <w:rFonts w:cstheme="minorHAnsi"/>
        </w:rPr>
        <w:t xml:space="preserve"> Siegert MJ</w:t>
      </w:r>
      <w:r w:rsidR="00FC029F" w:rsidRPr="00E32776">
        <w:rPr>
          <w:rFonts w:cstheme="minorHAnsi"/>
        </w:rPr>
        <w:t xml:space="preserve"> </w:t>
      </w:r>
      <w:r>
        <w:rPr>
          <w:rFonts w:cstheme="minorHAnsi"/>
        </w:rPr>
        <w:t>(2010)</w:t>
      </w:r>
      <w:r w:rsidRPr="00E32776">
        <w:rPr>
          <w:rFonts w:cstheme="minorHAnsi"/>
        </w:rPr>
        <w:t xml:space="preserve"> </w:t>
      </w:r>
      <w:r w:rsidR="00FC029F" w:rsidRPr="00E32776">
        <w:rPr>
          <w:rFonts w:cstheme="minorHAnsi"/>
        </w:rPr>
        <w:t xml:space="preserve">Location for direct access to subglacial Lake Ellsworth: An assessment of geophysical data and modelling. </w:t>
      </w:r>
      <w:r w:rsidR="00FC029F" w:rsidRPr="00342413">
        <w:rPr>
          <w:rFonts w:cstheme="minorHAnsi"/>
          <w:i/>
        </w:rPr>
        <w:t>Geophy</w:t>
      </w:r>
      <w:r w:rsidR="0097432E" w:rsidRPr="00342413">
        <w:rPr>
          <w:rFonts w:cstheme="minorHAnsi"/>
          <w:i/>
        </w:rPr>
        <w:t>s.</w:t>
      </w:r>
      <w:r w:rsidR="00FC029F" w:rsidRPr="00342413">
        <w:rPr>
          <w:rFonts w:cstheme="minorHAnsi"/>
          <w:i/>
        </w:rPr>
        <w:t xml:space="preserve"> Res</w:t>
      </w:r>
      <w:r w:rsidR="0097432E" w:rsidRPr="00342413">
        <w:rPr>
          <w:rFonts w:cstheme="minorHAnsi"/>
          <w:i/>
        </w:rPr>
        <w:t>.</w:t>
      </w:r>
      <w:r w:rsidR="00FC029F" w:rsidRPr="00342413">
        <w:rPr>
          <w:rFonts w:cstheme="minorHAnsi"/>
          <w:i/>
        </w:rPr>
        <w:t xml:space="preserve"> Lett</w:t>
      </w:r>
      <w:r w:rsidR="0097432E" w:rsidRPr="00342413">
        <w:rPr>
          <w:rFonts w:cstheme="minorHAnsi"/>
          <w:i/>
        </w:rPr>
        <w:t>.</w:t>
      </w:r>
      <w:r w:rsidR="00FC029F" w:rsidRPr="00E32776">
        <w:rPr>
          <w:rFonts w:cstheme="minorHAnsi"/>
        </w:rPr>
        <w:t xml:space="preserve">, </w:t>
      </w:r>
      <w:r w:rsidR="00FC029F" w:rsidRPr="00342413">
        <w:rPr>
          <w:rFonts w:cstheme="minorHAnsi"/>
          <w:b/>
        </w:rPr>
        <w:t>37</w:t>
      </w:r>
      <w:r w:rsidR="00FC029F" w:rsidRPr="00E32776">
        <w:rPr>
          <w:rFonts w:cstheme="minorHAnsi"/>
        </w:rPr>
        <w:t>, L1</w:t>
      </w:r>
      <w:r>
        <w:rPr>
          <w:rFonts w:cstheme="minorHAnsi"/>
        </w:rPr>
        <w:t>1501, doi:10.1029/2010GL042884</w:t>
      </w:r>
    </w:p>
    <w:p w14:paraId="3404886F" w14:textId="24E60AC6" w:rsidR="00FC029F" w:rsidRPr="00E32776" w:rsidRDefault="00FC029F" w:rsidP="003B5CDB">
      <w:pPr>
        <w:spacing w:before="120" w:after="120" w:line="240" w:lineRule="auto"/>
        <w:rPr>
          <w:rFonts w:cstheme="minorHAnsi"/>
        </w:rPr>
      </w:pPr>
      <w:r w:rsidRPr="00E32776">
        <w:rPr>
          <w:rFonts w:cstheme="minorHAnsi"/>
        </w:rPr>
        <w:t>Wrigh</w:t>
      </w:r>
      <w:r w:rsidR="00342413">
        <w:rPr>
          <w:rFonts w:cstheme="minorHAnsi"/>
        </w:rPr>
        <w:t>t AP, Siegert MJ</w:t>
      </w:r>
      <w:r w:rsidR="00C75EDF" w:rsidRPr="00E32776">
        <w:rPr>
          <w:rFonts w:cstheme="minorHAnsi"/>
        </w:rPr>
        <w:t xml:space="preserve">, Le Brocq </w:t>
      </w:r>
      <w:r w:rsidR="00342413">
        <w:rPr>
          <w:rFonts w:cstheme="minorHAnsi"/>
        </w:rPr>
        <w:t>A</w:t>
      </w:r>
      <w:r w:rsidRPr="00E32776">
        <w:rPr>
          <w:rFonts w:cstheme="minorHAnsi"/>
        </w:rPr>
        <w:t xml:space="preserve"> </w:t>
      </w:r>
      <w:r w:rsidR="0025197E" w:rsidRPr="00E32776">
        <w:rPr>
          <w:rFonts w:cstheme="minorHAnsi"/>
        </w:rPr>
        <w:t xml:space="preserve">and </w:t>
      </w:r>
      <w:r w:rsidR="00342413">
        <w:rPr>
          <w:rFonts w:cstheme="minorHAnsi"/>
        </w:rPr>
        <w:t>Gore D</w:t>
      </w:r>
      <w:r w:rsidR="00342413" w:rsidRPr="00342413">
        <w:rPr>
          <w:rFonts w:cstheme="minorHAnsi"/>
        </w:rPr>
        <w:t xml:space="preserve"> </w:t>
      </w:r>
      <w:r w:rsidR="00342413">
        <w:rPr>
          <w:rFonts w:cstheme="minorHAnsi"/>
        </w:rPr>
        <w:t>(2008)</w:t>
      </w:r>
      <w:r w:rsidRPr="00E32776">
        <w:rPr>
          <w:rFonts w:cstheme="minorHAnsi"/>
        </w:rPr>
        <w:t xml:space="preserve"> High sensitivity of subglacial hydrological pathways in Antarctica to small ice sheet changes. </w:t>
      </w:r>
      <w:r w:rsidR="0097432E" w:rsidRPr="00342413">
        <w:rPr>
          <w:rFonts w:cstheme="minorHAnsi"/>
          <w:i/>
        </w:rPr>
        <w:t>Geophys.</w:t>
      </w:r>
      <w:r w:rsidRPr="00342413">
        <w:rPr>
          <w:rFonts w:cstheme="minorHAnsi"/>
          <w:i/>
        </w:rPr>
        <w:t xml:space="preserve"> Res</w:t>
      </w:r>
      <w:r w:rsidR="0097432E" w:rsidRPr="00342413">
        <w:rPr>
          <w:rFonts w:cstheme="minorHAnsi"/>
          <w:i/>
        </w:rPr>
        <w:t>.</w:t>
      </w:r>
      <w:r w:rsidRPr="00342413">
        <w:rPr>
          <w:rFonts w:cstheme="minorHAnsi"/>
          <w:i/>
        </w:rPr>
        <w:t xml:space="preserve"> Lett</w:t>
      </w:r>
      <w:r w:rsidR="0097432E" w:rsidRPr="00342413">
        <w:rPr>
          <w:rFonts w:cstheme="minorHAnsi"/>
          <w:i/>
        </w:rPr>
        <w:t>.</w:t>
      </w:r>
      <w:r w:rsidRPr="00E32776">
        <w:rPr>
          <w:rFonts w:cstheme="minorHAnsi"/>
        </w:rPr>
        <w:t xml:space="preserve">, </w:t>
      </w:r>
      <w:r w:rsidRPr="00342413">
        <w:rPr>
          <w:rFonts w:cstheme="minorHAnsi"/>
          <w:b/>
          <w:lang w:eastAsia="en-GB"/>
        </w:rPr>
        <w:t>35</w:t>
      </w:r>
      <w:r w:rsidRPr="00E32776">
        <w:rPr>
          <w:rFonts w:cstheme="minorHAnsi"/>
          <w:lang w:eastAsia="en-GB"/>
        </w:rPr>
        <w:t>, L1</w:t>
      </w:r>
      <w:r w:rsidR="00342413">
        <w:rPr>
          <w:rFonts w:cstheme="minorHAnsi"/>
          <w:lang w:eastAsia="en-GB"/>
        </w:rPr>
        <w:t>7504, doi:10.1029/ 2008GL034937</w:t>
      </w:r>
    </w:p>
    <w:p w14:paraId="2CF2DE8C" w14:textId="042188BE" w:rsidR="00FC029F" w:rsidRPr="00E32776" w:rsidRDefault="00342413" w:rsidP="003B5CDB">
      <w:pPr>
        <w:pStyle w:val="StyleBefore5ptAfter5pt"/>
        <w:autoSpaceDE w:val="0"/>
        <w:autoSpaceDN w:val="0"/>
        <w:adjustRightInd w:val="0"/>
        <w:spacing w:before="120" w:after="120"/>
        <w:rPr>
          <w:rFonts w:asciiTheme="minorHAnsi" w:hAnsiTheme="minorHAnsi" w:cstheme="minorHAnsi"/>
          <w:szCs w:val="22"/>
        </w:rPr>
      </w:pPr>
      <w:r>
        <w:rPr>
          <w:rFonts w:asciiTheme="minorHAnsi" w:hAnsiTheme="minorHAnsi" w:cstheme="minorHAnsi"/>
          <w:szCs w:val="22"/>
          <w:shd w:val="clear" w:color="auto" w:fill="FFFFFF"/>
        </w:rPr>
        <w:t>Wright AP</w:t>
      </w:r>
      <w:r w:rsidR="00FC029F" w:rsidRPr="00E32776">
        <w:rPr>
          <w:rFonts w:asciiTheme="minorHAnsi" w:hAnsiTheme="minorHAnsi" w:cstheme="minorHAnsi"/>
          <w:szCs w:val="22"/>
          <w:shd w:val="clear" w:color="auto" w:fill="FFFFFF"/>
        </w:rPr>
        <w:t>, Le</w:t>
      </w:r>
      <w:r w:rsidR="0085571A" w:rsidRPr="00E32776">
        <w:rPr>
          <w:rFonts w:asciiTheme="minorHAnsi" w:hAnsiTheme="minorHAnsi" w:cstheme="minorHAnsi"/>
          <w:szCs w:val="22"/>
          <w:shd w:val="clear" w:color="auto" w:fill="FFFFFF"/>
        </w:rPr>
        <w:t xml:space="preserve"> </w:t>
      </w:r>
      <w:r>
        <w:rPr>
          <w:rFonts w:asciiTheme="minorHAnsi" w:hAnsiTheme="minorHAnsi" w:cstheme="minorHAnsi"/>
          <w:szCs w:val="22"/>
          <w:shd w:val="clear" w:color="auto" w:fill="FFFFFF"/>
        </w:rPr>
        <w:t>Brocq</w:t>
      </w:r>
      <w:r w:rsidR="0025197E">
        <w:rPr>
          <w:rFonts w:asciiTheme="minorHAnsi" w:hAnsiTheme="minorHAnsi" w:cstheme="minorHAnsi"/>
          <w:szCs w:val="22"/>
          <w:shd w:val="clear" w:color="auto" w:fill="FFFFFF"/>
        </w:rPr>
        <w:t xml:space="preserve"> </w:t>
      </w:r>
      <w:r>
        <w:rPr>
          <w:rFonts w:asciiTheme="minorHAnsi" w:hAnsiTheme="minorHAnsi" w:cstheme="minorHAnsi"/>
          <w:szCs w:val="22"/>
          <w:shd w:val="clear" w:color="auto" w:fill="FFFFFF"/>
        </w:rPr>
        <w:t>AM</w:t>
      </w:r>
      <w:r w:rsidR="0025197E">
        <w:rPr>
          <w:rFonts w:asciiTheme="minorHAnsi" w:hAnsiTheme="minorHAnsi" w:cstheme="minorHAnsi"/>
          <w:szCs w:val="22"/>
          <w:shd w:val="clear" w:color="auto" w:fill="FFFFFF"/>
        </w:rPr>
        <w:t>,</w:t>
      </w:r>
      <w:r w:rsidR="0025197E" w:rsidRPr="00E32776">
        <w:rPr>
          <w:rFonts w:asciiTheme="minorHAnsi" w:hAnsiTheme="minorHAnsi" w:cstheme="minorHAnsi"/>
          <w:szCs w:val="22"/>
          <w:shd w:val="clear" w:color="auto" w:fill="FFFFFF"/>
        </w:rPr>
        <w:t xml:space="preserve"> </w:t>
      </w:r>
      <w:r>
        <w:rPr>
          <w:rFonts w:asciiTheme="minorHAnsi" w:hAnsiTheme="minorHAnsi" w:cstheme="minorHAnsi"/>
          <w:szCs w:val="22"/>
          <w:shd w:val="clear" w:color="auto" w:fill="FFFFFF"/>
        </w:rPr>
        <w:t>Cornford</w:t>
      </w:r>
      <w:r w:rsidR="00FC029F" w:rsidRPr="00E32776">
        <w:rPr>
          <w:rFonts w:asciiTheme="minorHAnsi" w:hAnsiTheme="minorHAnsi" w:cstheme="minorHAnsi"/>
          <w:szCs w:val="22"/>
          <w:shd w:val="clear" w:color="auto" w:fill="FFFFFF"/>
        </w:rPr>
        <w:t xml:space="preserve"> </w:t>
      </w:r>
      <w:r>
        <w:rPr>
          <w:rFonts w:asciiTheme="minorHAnsi" w:hAnsiTheme="minorHAnsi" w:cstheme="minorHAnsi"/>
          <w:szCs w:val="22"/>
          <w:shd w:val="clear" w:color="auto" w:fill="FFFFFF"/>
        </w:rPr>
        <w:t>SL</w:t>
      </w:r>
      <w:r w:rsidR="0025197E">
        <w:rPr>
          <w:rFonts w:asciiTheme="minorHAnsi" w:hAnsiTheme="minorHAnsi" w:cstheme="minorHAnsi"/>
          <w:szCs w:val="22"/>
          <w:shd w:val="clear" w:color="auto" w:fill="FFFFFF"/>
        </w:rPr>
        <w:t>,</w:t>
      </w:r>
      <w:r w:rsidR="0025197E" w:rsidRPr="00E32776">
        <w:rPr>
          <w:rFonts w:asciiTheme="minorHAnsi" w:hAnsiTheme="minorHAnsi" w:cstheme="minorHAnsi"/>
          <w:szCs w:val="22"/>
          <w:shd w:val="clear" w:color="auto" w:fill="FFFFFF"/>
        </w:rPr>
        <w:t xml:space="preserve"> </w:t>
      </w:r>
      <w:r>
        <w:rPr>
          <w:rFonts w:asciiTheme="minorHAnsi" w:hAnsiTheme="minorHAnsi" w:cstheme="minorHAnsi"/>
          <w:szCs w:val="22"/>
          <w:shd w:val="clear" w:color="auto" w:fill="FFFFFF"/>
        </w:rPr>
        <w:t>Bingham</w:t>
      </w:r>
      <w:r w:rsidR="00FC029F" w:rsidRPr="00E32776">
        <w:rPr>
          <w:rFonts w:asciiTheme="minorHAnsi" w:hAnsiTheme="minorHAnsi" w:cstheme="minorHAnsi"/>
          <w:szCs w:val="22"/>
          <w:shd w:val="clear" w:color="auto" w:fill="FFFFFF"/>
        </w:rPr>
        <w:t xml:space="preserve"> </w:t>
      </w:r>
      <w:r>
        <w:rPr>
          <w:rFonts w:asciiTheme="minorHAnsi" w:hAnsiTheme="minorHAnsi" w:cstheme="minorHAnsi"/>
          <w:szCs w:val="22"/>
          <w:shd w:val="clear" w:color="auto" w:fill="FFFFFF"/>
        </w:rPr>
        <w:t>RG</w:t>
      </w:r>
      <w:r w:rsidR="0025197E">
        <w:rPr>
          <w:rFonts w:asciiTheme="minorHAnsi" w:hAnsiTheme="minorHAnsi" w:cstheme="minorHAnsi"/>
          <w:szCs w:val="22"/>
          <w:shd w:val="clear" w:color="auto" w:fill="FFFFFF"/>
        </w:rPr>
        <w:t>,</w:t>
      </w:r>
      <w:r w:rsidR="0025197E" w:rsidRPr="00E32776">
        <w:rPr>
          <w:rFonts w:asciiTheme="minorHAnsi" w:hAnsiTheme="minorHAnsi" w:cstheme="minorHAnsi"/>
          <w:szCs w:val="22"/>
          <w:shd w:val="clear" w:color="auto" w:fill="FFFFFF"/>
        </w:rPr>
        <w:t xml:space="preserve"> </w:t>
      </w:r>
      <w:r>
        <w:rPr>
          <w:rFonts w:asciiTheme="minorHAnsi" w:hAnsiTheme="minorHAnsi" w:cstheme="minorHAnsi"/>
          <w:szCs w:val="22"/>
          <w:shd w:val="clear" w:color="auto" w:fill="FFFFFF"/>
        </w:rPr>
        <w:t>Corr</w:t>
      </w:r>
      <w:r w:rsidR="00FC029F" w:rsidRPr="00E32776">
        <w:rPr>
          <w:rFonts w:asciiTheme="minorHAnsi" w:hAnsiTheme="minorHAnsi" w:cstheme="minorHAnsi"/>
          <w:szCs w:val="22"/>
          <w:shd w:val="clear" w:color="auto" w:fill="FFFFFF"/>
        </w:rPr>
        <w:t xml:space="preserve"> </w:t>
      </w:r>
      <w:r>
        <w:rPr>
          <w:rFonts w:asciiTheme="minorHAnsi" w:hAnsiTheme="minorHAnsi" w:cstheme="minorHAnsi"/>
          <w:szCs w:val="22"/>
          <w:shd w:val="clear" w:color="auto" w:fill="FFFFFF"/>
        </w:rPr>
        <w:t>HFJ</w:t>
      </w:r>
      <w:r w:rsidR="0025197E">
        <w:rPr>
          <w:rFonts w:asciiTheme="minorHAnsi" w:hAnsiTheme="minorHAnsi" w:cstheme="minorHAnsi"/>
          <w:szCs w:val="22"/>
          <w:shd w:val="clear" w:color="auto" w:fill="FFFFFF"/>
        </w:rPr>
        <w:t>,</w:t>
      </w:r>
      <w:r w:rsidR="0025197E" w:rsidRPr="00E32776">
        <w:rPr>
          <w:rFonts w:asciiTheme="minorHAnsi" w:hAnsiTheme="minorHAnsi" w:cstheme="minorHAnsi"/>
          <w:szCs w:val="22"/>
          <w:shd w:val="clear" w:color="auto" w:fill="FFFFFF"/>
        </w:rPr>
        <w:t xml:space="preserve"> </w:t>
      </w:r>
      <w:r w:rsidR="0025197E">
        <w:rPr>
          <w:rFonts w:asciiTheme="minorHAnsi" w:hAnsiTheme="minorHAnsi" w:cstheme="minorHAnsi"/>
          <w:szCs w:val="22"/>
          <w:shd w:val="clear" w:color="auto" w:fill="FFFFFF"/>
        </w:rPr>
        <w:t>Ferroccioli</w:t>
      </w:r>
      <w:r w:rsidR="00FC029F" w:rsidRPr="00E32776">
        <w:rPr>
          <w:rFonts w:asciiTheme="minorHAnsi" w:hAnsiTheme="minorHAnsi" w:cstheme="minorHAnsi"/>
          <w:szCs w:val="22"/>
          <w:shd w:val="clear" w:color="auto" w:fill="FFFFFF"/>
        </w:rPr>
        <w:t xml:space="preserve"> </w:t>
      </w:r>
      <w:r>
        <w:rPr>
          <w:rFonts w:asciiTheme="minorHAnsi" w:hAnsiTheme="minorHAnsi" w:cstheme="minorHAnsi"/>
          <w:szCs w:val="22"/>
          <w:shd w:val="clear" w:color="auto" w:fill="FFFFFF"/>
        </w:rPr>
        <w:t>F</w:t>
      </w:r>
      <w:r w:rsidR="0025197E">
        <w:rPr>
          <w:rFonts w:asciiTheme="minorHAnsi" w:hAnsiTheme="minorHAnsi" w:cstheme="minorHAnsi"/>
          <w:szCs w:val="22"/>
          <w:shd w:val="clear" w:color="auto" w:fill="FFFFFF"/>
        </w:rPr>
        <w:t xml:space="preserve">, </w:t>
      </w:r>
      <w:r>
        <w:rPr>
          <w:rFonts w:asciiTheme="minorHAnsi" w:hAnsiTheme="minorHAnsi" w:cstheme="minorHAnsi"/>
          <w:szCs w:val="22"/>
          <w:shd w:val="clear" w:color="auto" w:fill="FFFFFF"/>
        </w:rPr>
        <w:t>Jordan</w:t>
      </w:r>
      <w:r w:rsidR="00FC029F" w:rsidRPr="00E32776">
        <w:rPr>
          <w:rFonts w:asciiTheme="minorHAnsi" w:hAnsiTheme="minorHAnsi" w:cstheme="minorHAnsi"/>
          <w:szCs w:val="22"/>
          <w:shd w:val="clear" w:color="auto" w:fill="FFFFFF"/>
        </w:rPr>
        <w:t xml:space="preserve"> </w:t>
      </w:r>
      <w:r>
        <w:rPr>
          <w:rFonts w:asciiTheme="minorHAnsi" w:hAnsiTheme="minorHAnsi" w:cstheme="minorHAnsi"/>
          <w:szCs w:val="22"/>
          <w:shd w:val="clear" w:color="auto" w:fill="FFFFFF"/>
        </w:rPr>
        <w:t>TA</w:t>
      </w:r>
      <w:r w:rsidR="0025197E">
        <w:rPr>
          <w:rFonts w:asciiTheme="minorHAnsi" w:hAnsiTheme="minorHAnsi" w:cstheme="minorHAnsi"/>
          <w:szCs w:val="22"/>
          <w:shd w:val="clear" w:color="auto" w:fill="FFFFFF"/>
        </w:rPr>
        <w:t>,</w:t>
      </w:r>
      <w:r w:rsidR="0025197E" w:rsidRPr="00E32776">
        <w:rPr>
          <w:rFonts w:asciiTheme="minorHAnsi" w:hAnsiTheme="minorHAnsi" w:cstheme="minorHAnsi"/>
          <w:szCs w:val="22"/>
          <w:shd w:val="clear" w:color="auto" w:fill="FFFFFF"/>
        </w:rPr>
        <w:t xml:space="preserve"> </w:t>
      </w:r>
      <w:r>
        <w:rPr>
          <w:rFonts w:asciiTheme="minorHAnsi" w:hAnsiTheme="minorHAnsi" w:cstheme="minorHAnsi"/>
          <w:szCs w:val="22"/>
          <w:shd w:val="clear" w:color="auto" w:fill="FFFFFF"/>
        </w:rPr>
        <w:t>Payne</w:t>
      </w:r>
      <w:r w:rsidR="00FC029F" w:rsidRPr="00E32776">
        <w:rPr>
          <w:rFonts w:asciiTheme="minorHAnsi" w:hAnsiTheme="minorHAnsi" w:cstheme="minorHAnsi"/>
          <w:szCs w:val="22"/>
          <w:shd w:val="clear" w:color="auto" w:fill="FFFFFF"/>
        </w:rPr>
        <w:t xml:space="preserve"> </w:t>
      </w:r>
      <w:r>
        <w:rPr>
          <w:rFonts w:asciiTheme="minorHAnsi" w:hAnsiTheme="minorHAnsi" w:cstheme="minorHAnsi"/>
          <w:szCs w:val="22"/>
          <w:shd w:val="clear" w:color="auto" w:fill="FFFFFF"/>
        </w:rPr>
        <w:t>AJ</w:t>
      </w:r>
      <w:r w:rsidR="0025197E">
        <w:rPr>
          <w:rFonts w:asciiTheme="minorHAnsi" w:hAnsiTheme="minorHAnsi" w:cstheme="minorHAnsi"/>
          <w:szCs w:val="22"/>
          <w:shd w:val="clear" w:color="auto" w:fill="FFFFFF"/>
        </w:rPr>
        <w:t>,</w:t>
      </w:r>
      <w:r w:rsidR="0025197E" w:rsidRPr="00E32776">
        <w:rPr>
          <w:rFonts w:asciiTheme="minorHAnsi" w:hAnsiTheme="minorHAnsi" w:cstheme="minorHAnsi"/>
          <w:szCs w:val="22"/>
          <w:shd w:val="clear" w:color="auto" w:fill="FFFFFF"/>
        </w:rPr>
        <w:t xml:space="preserve"> </w:t>
      </w:r>
      <w:r>
        <w:rPr>
          <w:rFonts w:asciiTheme="minorHAnsi" w:hAnsiTheme="minorHAnsi" w:cstheme="minorHAnsi"/>
          <w:szCs w:val="22"/>
          <w:shd w:val="clear" w:color="auto" w:fill="FFFFFF"/>
        </w:rPr>
        <w:t>Rippin</w:t>
      </w:r>
      <w:r w:rsidR="00FC029F" w:rsidRPr="00E32776">
        <w:rPr>
          <w:rFonts w:asciiTheme="minorHAnsi" w:hAnsiTheme="minorHAnsi" w:cstheme="minorHAnsi"/>
          <w:szCs w:val="22"/>
          <w:shd w:val="clear" w:color="auto" w:fill="FFFFFF"/>
        </w:rPr>
        <w:t xml:space="preserve"> </w:t>
      </w:r>
      <w:r>
        <w:rPr>
          <w:rFonts w:asciiTheme="minorHAnsi" w:hAnsiTheme="minorHAnsi" w:cstheme="minorHAnsi"/>
          <w:szCs w:val="22"/>
          <w:shd w:val="clear" w:color="auto" w:fill="FFFFFF"/>
        </w:rPr>
        <w:t>DM</w:t>
      </w:r>
      <w:r w:rsidR="0025197E">
        <w:rPr>
          <w:rFonts w:asciiTheme="minorHAnsi" w:hAnsiTheme="minorHAnsi" w:cstheme="minorHAnsi"/>
          <w:szCs w:val="22"/>
          <w:shd w:val="clear" w:color="auto" w:fill="FFFFFF"/>
        </w:rPr>
        <w:t>,</w:t>
      </w:r>
      <w:r w:rsidR="0025197E" w:rsidRPr="00E32776">
        <w:rPr>
          <w:rFonts w:asciiTheme="minorHAnsi" w:hAnsiTheme="minorHAnsi" w:cstheme="minorHAnsi"/>
          <w:szCs w:val="22"/>
          <w:shd w:val="clear" w:color="auto" w:fill="FFFFFF"/>
        </w:rPr>
        <w:t xml:space="preserve"> </w:t>
      </w:r>
      <w:r w:rsidR="00FC029F" w:rsidRPr="00E32776">
        <w:rPr>
          <w:rFonts w:asciiTheme="minorHAnsi" w:hAnsiTheme="minorHAnsi" w:cstheme="minorHAnsi"/>
          <w:szCs w:val="22"/>
          <w:shd w:val="clear" w:color="auto" w:fill="FFFFFF"/>
        </w:rPr>
        <w:t xml:space="preserve">Ross </w:t>
      </w:r>
      <w:r>
        <w:rPr>
          <w:rFonts w:asciiTheme="minorHAnsi" w:hAnsiTheme="minorHAnsi" w:cstheme="minorHAnsi"/>
          <w:szCs w:val="22"/>
          <w:shd w:val="clear" w:color="auto" w:fill="FFFFFF"/>
        </w:rPr>
        <w:t>N</w:t>
      </w:r>
      <w:r w:rsidR="0025197E" w:rsidRPr="00E32776">
        <w:rPr>
          <w:rFonts w:asciiTheme="minorHAnsi" w:hAnsiTheme="minorHAnsi" w:cstheme="minorHAnsi"/>
          <w:szCs w:val="22"/>
          <w:shd w:val="clear" w:color="auto" w:fill="FFFFFF"/>
        </w:rPr>
        <w:t xml:space="preserve"> </w:t>
      </w:r>
      <w:r w:rsidR="00FC029F" w:rsidRPr="00E32776">
        <w:rPr>
          <w:rFonts w:asciiTheme="minorHAnsi" w:hAnsiTheme="minorHAnsi" w:cstheme="minorHAnsi"/>
          <w:szCs w:val="22"/>
          <w:shd w:val="clear" w:color="auto" w:fill="FFFFFF"/>
        </w:rPr>
        <w:t>and Siegert</w:t>
      </w:r>
      <w:r w:rsidR="0025197E" w:rsidRPr="0025197E">
        <w:rPr>
          <w:rFonts w:asciiTheme="minorHAnsi" w:hAnsiTheme="minorHAnsi" w:cstheme="minorHAnsi"/>
          <w:szCs w:val="22"/>
          <w:shd w:val="clear" w:color="auto" w:fill="FFFFFF"/>
        </w:rPr>
        <w:t xml:space="preserve"> </w:t>
      </w:r>
      <w:r>
        <w:rPr>
          <w:rFonts w:asciiTheme="minorHAnsi" w:hAnsiTheme="minorHAnsi" w:cstheme="minorHAnsi"/>
          <w:szCs w:val="22"/>
          <w:shd w:val="clear" w:color="auto" w:fill="FFFFFF"/>
        </w:rPr>
        <w:t>M</w:t>
      </w:r>
      <w:r w:rsidR="0025197E">
        <w:rPr>
          <w:rFonts w:asciiTheme="minorHAnsi" w:hAnsiTheme="minorHAnsi" w:cstheme="minorHAnsi"/>
          <w:szCs w:val="22"/>
          <w:shd w:val="clear" w:color="auto" w:fill="FFFFFF"/>
        </w:rPr>
        <w:t>J</w:t>
      </w:r>
      <w:r w:rsidR="00FC029F" w:rsidRPr="00E32776">
        <w:rPr>
          <w:rFonts w:asciiTheme="minorHAnsi" w:hAnsiTheme="minorHAnsi" w:cstheme="minorHAnsi"/>
          <w:szCs w:val="22"/>
          <w:shd w:val="clear" w:color="auto" w:fill="FFFFFF"/>
        </w:rPr>
        <w:t xml:space="preserve"> </w:t>
      </w:r>
      <w:r>
        <w:rPr>
          <w:rFonts w:asciiTheme="minorHAnsi" w:hAnsiTheme="minorHAnsi" w:cstheme="minorHAnsi"/>
          <w:szCs w:val="22"/>
        </w:rPr>
        <w:t xml:space="preserve">(2014) </w:t>
      </w:r>
      <w:r w:rsidR="00FC029F" w:rsidRPr="00E32776">
        <w:rPr>
          <w:rFonts w:asciiTheme="minorHAnsi" w:hAnsiTheme="minorHAnsi" w:cstheme="minorHAnsi"/>
          <w:szCs w:val="22"/>
        </w:rPr>
        <w:t xml:space="preserve">Sensitivity of the Weddell Sea sector ice streams to sub-shelf melting and surface accumulation. </w:t>
      </w:r>
      <w:r w:rsidR="00FC029F" w:rsidRPr="00342413">
        <w:rPr>
          <w:rFonts w:asciiTheme="minorHAnsi" w:hAnsiTheme="minorHAnsi" w:cstheme="minorHAnsi"/>
          <w:i/>
          <w:szCs w:val="22"/>
        </w:rPr>
        <w:t>The Cryosphere</w:t>
      </w:r>
      <w:r w:rsidR="00FC029F" w:rsidRPr="00E32776">
        <w:rPr>
          <w:rFonts w:asciiTheme="minorHAnsi" w:hAnsiTheme="minorHAnsi" w:cstheme="minorHAnsi"/>
          <w:szCs w:val="22"/>
        </w:rPr>
        <w:t xml:space="preserve">, </w:t>
      </w:r>
      <w:r w:rsidR="00FC029F" w:rsidRPr="00342413">
        <w:rPr>
          <w:rFonts w:asciiTheme="minorHAnsi" w:hAnsiTheme="minorHAnsi" w:cstheme="minorHAnsi"/>
          <w:b/>
          <w:szCs w:val="22"/>
        </w:rPr>
        <w:t>8</w:t>
      </w:r>
      <w:r w:rsidR="00FC029F" w:rsidRPr="00E32776">
        <w:rPr>
          <w:rFonts w:asciiTheme="minorHAnsi" w:hAnsiTheme="minorHAnsi" w:cstheme="minorHAnsi"/>
          <w:szCs w:val="22"/>
        </w:rPr>
        <w:t>, 2119-</w:t>
      </w:r>
      <w:r>
        <w:rPr>
          <w:rFonts w:asciiTheme="minorHAnsi" w:hAnsiTheme="minorHAnsi" w:cstheme="minorHAnsi"/>
          <w:szCs w:val="22"/>
        </w:rPr>
        <w:t>2134 doi:10.5194/tc-8-2119-2014</w:t>
      </w:r>
    </w:p>
    <w:p w14:paraId="7C505AA0" w14:textId="649645A9" w:rsidR="00276737" w:rsidRPr="00E32776" w:rsidRDefault="00342413" w:rsidP="00764944">
      <w:pPr>
        <w:spacing w:before="120" w:after="120" w:line="240" w:lineRule="auto"/>
        <w:rPr>
          <w:rFonts w:cstheme="minorHAnsi"/>
        </w:rPr>
      </w:pPr>
      <w:r>
        <w:rPr>
          <w:rFonts w:cstheme="minorHAnsi"/>
        </w:rPr>
        <w:t>Wright AP, Young DA, Roberts JL, Schroeder DM, Bamber JL, Dowdeswell JA, Young NW, Le Brocq AM</w:t>
      </w:r>
      <w:r w:rsidR="00FC029F" w:rsidRPr="00E32776">
        <w:rPr>
          <w:rFonts w:cstheme="minorHAnsi"/>
        </w:rPr>
        <w:t>, Warn</w:t>
      </w:r>
      <w:r>
        <w:rPr>
          <w:rFonts w:cstheme="minorHAnsi"/>
        </w:rPr>
        <w:t>er RC, Payne AJ</w:t>
      </w:r>
      <w:r w:rsidR="00FC029F" w:rsidRPr="00E32776">
        <w:rPr>
          <w:rFonts w:cstheme="minorHAnsi"/>
        </w:rPr>
        <w:t>, Bla</w:t>
      </w:r>
      <w:r>
        <w:rPr>
          <w:rFonts w:cstheme="minorHAnsi"/>
        </w:rPr>
        <w:t>nkenship DD, van Ommen TD and Siegert MJ</w:t>
      </w:r>
      <w:r w:rsidR="00FC029F" w:rsidRPr="00E32776">
        <w:rPr>
          <w:rFonts w:cstheme="minorHAnsi"/>
        </w:rPr>
        <w:t xml:space="preserve"> </w:t>
      </w:r>
      <w:r>
        <w:rPr>
          <w:rFonts w:cstheme="minorHAnsi"/>
        </w:rPr>
        <w:t xml:space="preserve">(2012) </w:t>
      </w:r>
      <w:r w:rsidR="00FC029F" w:rsidRPr="00E32776">
        <w:rPr>
          <w:rFonts w:cstheme="minorHAnsi"/>
        </w:rPr>
        <w:t>Evidence of a hydrological connection between the ice divide and ice sheet margin in the Aurora Subglacial Basin, East Antarctica</w:t>
      </w:r>
      <w:r w:rsidR="00FC029F" w:rsidRPr="00342413">
        <w:rPr>
          <w:rFonts w:cstheme="minorHAnsi"/>
          <w:i/>
        </w:rPr>
        <w:t xml:space="preserve">. </w:t>
      </w:r>
      <w:r w:rsidR="0097432E" w:rsidRPr="00342413">
        <w:rPr>
          <w:rFonts w:cstheme="minorHAnsi"/>
          <w:i/>
        </w:rPr>
        <w:t xml:space="preserve">J. </w:t>
      </w:r>
      <w:r w:rsidR="00FC029F" w:rsidRPr="00342413">
        <w:rPr>
          <w:rFonts w:cstheme="minorHAnsi"/>
          <w:i/>
        </w:rPr>
        <w:t>Geophys</w:t>
      </w:r>
      <w:r w:rsidR="0097432E" w:rsidRPr="00342413">
        <w:rPr>
          <w:rFonts w:cstheme="minorHAnsi"/>
          <w:i/>
        </w:rPr>
        <w:t>.</w:t>
      </w:r>
      <w:r w:rsidR="00FC029F" w:rsidRPr="00342413">
        <w:rPr>
          <w:rFonts w:cstheme="minorHAnsi"/>
          <w:i/>
        </w:rPr>
        <w:t xml:space="preserve"> Res</w:t>
      </w:r>
      <w:r w:rsidR="0097432E" w:rsidRPr="00342413">
        <w:rPr>
          <w:rFonts w:cstheme="minorHAnsi"/>
          <w:i/>
        </w:rPr>
        <w:t>.</w:t>
      </w:r>
      <w:r w:rsidR="00FC029F" w:rsidRPr="00E32776">
        <w:rPr>
          <w:rFonts w:cstheme="minorHAnsi"/>
        </w:rPr>
        <w:t xml:space="preserve">, </w:t>
      </w:r>
      <w:r w:rsidR="00FC029F" w:rsidRPr="00342413">
        <w:rPr>
          <w:rFonts w:cstheme="minorHAnsi"/>
          <w:b/>
        </w:rPr>
        <w:t>117</w:t>
      </w:r>
      <w:r w:rsidR="00FC029F" w:rsidRPr="00E32776">
        <w:rPr>
          <w:rFonts w:cstheme="minorHAnsi"/>
        </w:rPr>
        <w:t xml:space="preserve">, </w:t>
      </w:r>
      <w:r w:rsidR="003B5CDB" w:rsidRPr="00E32776">
        <w:rPr>
          <w:rFonts w:cstheme="minorHAnsi"/>
        </w:rPr>
        <w:t>doi:</w:t>
      </w:r>
      <w:r>
        <w:rPr>
          <w:rFonts w:cstheme="minorHAnsi"/>
        </w:rPr>
        <w:t>10.1029/2011JF002066</w:t>
      </w:r>
    </w:p>
    <w:p w14:paraId="1293F5E9" w14:textId="480ACAD8" w:rsidR="00063B09" w:rsidRPr="00E32776" w:rsidRDefault="00063B09">
      <w:pPr>
        <w:rPr>
          <w:rFonts w:cstheme="minorHAnsi"/>
        </w:rPr>
      </w:pPr>
    </w:p>
    <w:sectPr w:rsidR="00063B09" w:rsidRPr="00E32776" w:rsidSect="000F273B">
      <w:footerReference w:type="default" r:id="rId10"/>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D3967C" w14:textId="77777777" w:rsidR="00D92BFF" w:rsidRDefault="00D92BFF" w:rsidP="005C5818">
      <w:pPr>
        <w:spacing w:after="0" w:line="240" w:lineRule="auto"/>
      </w:pPr>
      <w:r>
        <w:separator/>
      </w:r>
    </w:p>
  </w:endnote>
  <w:endnote w:type="continuationSeparator" w:id="0">
    <w:p w14:paraId="21C39BA8" w14:textId="77777777" w:rsidR="00D92BFF" w:rsidRDefault="00D92BFF" w:rsidP="005C5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3" w:usb2="00000009" w:usb3="00000000" w:csb0="000001FF" w:csb1="00000000"/>
  </w:font>
  <w:font w:name="CMBX12">
    <w:altName w:val="Arial Unicode MS"/>
    <w:panose1 w:val="00000000000000000000"/>
    <w:charset w:val="86"/>
    <w:family w:val="auto"/>
    <w:notTrueType/>
    <w:pitch w:val="default"/>
    <w:sig w:usb0="00000003" w:usb1="080E0000" w:usb2="00000010" w:usb3="00000000" w:csb0="00040001" w:csb1="00000000"/>
  </w:font>
  <w:font w:name="MyriadPro-BoldCond">
    <w:panose1 w:val="020B0706030403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0422094"/>
      <w:docPartObj>
        <w:docPartGallery w:val="Page Numbers (Bottom of Page)"/>
        <w:docPartUnique/>
      </w:docPartObj>
    </w:sdtPr>
    <w:sdtEndPr>
      <w:rPr>
        <w:noProof/>
        <w:sz w:val="16"/>
        <w:szCs w:val="16"/>
      </w:rPr>
    </w:sdtEndPr>
    <w:sdtContent>
      <w:p w14:paraId="0E6A0B50" w14:textId="77777777" w:rsidR="00623792" w:rsidRPr="005C5818" w:rsidRDefault="00623792">
        <w:pPr>
          <w:pStyle w:val="Footer"/>
          <w:jc w:val="right"/>
          <w:rPr>
            <w:sz w:val="16"/>
            <w:szCs w:val="16"/>
          </w:rPr>
        </w:pPr>
        <w:r w:rsidRPr="005C5818">
          <w:rPr>
            <w:sz w:val="16"/>
            <w:szCs w:val="16"/>
          </w:rPr>
          <w:fldChar w:fldCharType="begin"/>
        </w:r>
        <w:r w:rsidRPr="005C5818">
          <w:rPr>
            <w:sz w:val="16"/>
            <w:szCs w:val="16"/>
          </w:rPr>
          <w:instrText xml:space="preserve"> PAGE   \* MERGEFORMAT </w:instrText>
        </w:r>
        <w:r w:rsidRPr="005C5818">
          <w:rPr>
            <w:sz w:val="16"/>
            <w:szCs w:val="16"/>
          </w:rPr>
          <w:fldChar w:fldCharType="separate"/>
        </w:r>
        <w:r w:rsidR="00DD7A3F">
          <w:rPr>
            <w:noProof/>
            <w:sz w:val="16"/>
            <w:szCs w:val="16"/>
          </w:rPr>
          <w:t>10</w:t>
        </w:r>
        <w:r w:rsidRPr="005C5818">
          <w:rPr>
            <w:noProof/>
            <w:sz w:val="16"/>
            <w:szCs w:val="16"/>
          </w:rPr>
          <w:fldChar w:fldCharType="end"/>
        </w:r>
      </w:p>
    </w:sdtContent>
  </w:sdt>
  <w:p w14:paraId="1540BB88" w14:textId="77777777" w:rsidR="00623792" w:rsidRDefault="00623792">
    <w:pPr>
      <w:pStyle w:val="Footer"/>
    </w:pPr>
  </w:p>
  <w:p w14:paraId="063FCEFC" w14:textId="77777777" w:rsidR="00623792" w:rsidRDefault="0062379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E5C501" w14:textId="77777777" w:rsidR="00D92BFF" w:rsidRDefault="00D92BFF" w:rsidP="005C5818">
      <w:pPr>
        <w:spacing w:after="0" w:line="240" w:lineRule="auto"/>
      </w:pPr>
      <w:r>
        <w:separator/>
      </w:r>
    </w:p>
  </w:footnote>
  <w:footnote w:type="continuationSeparator" w:id="0">
    <w:p w14:paraId="713FD347" w14:textId="77777777" w:rsidR="00D92BFF" w:rsidRDefault="00D92BFF" w:rsidP="005C58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EB4CF3"/>
    <w:multiLevelType w:val="hybridMultilevel"/>
    <w:tmpl w:val="512465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EB0CFB"/>
    <w:multiLevelType w:val="hybridMultilevel"/>
    <w:tmpl w:val="46A211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4721F0"/>
    <w:multiLevelType w:val="multilevel"/>
    <w:tmpl w:val="7804B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BE21F1"/>
    <w:multiLevelType w:val="multilevel"/>
    <w:tmpl w:val="BECAC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F62C8D"/>
    <w:multiLevelType w:val="singleLevel"/>
    <w:tmpl w:val="0409000F"/>
    <w:lvl w:ilvl="0">
      <w:start w:val="1"/>
      <w:numFmt w:val="decimal"/>
      <w:lvlText w:val="%1."/>
      <w:lvlJc w:val="left"/>
      <w:pPr>
        <w:tabs>
          <w:tab w:val="num" w:pos="360"/>
        </w:tabs>
        <w:ind w:left="360" w:hanging="360"/>
      </w:pPr>
      <w:rPr>
        <w:rFonts w:hint="default"/>
      </w:rPr>
    </w:lvl>
  </w:abstractNum>
  <w:abstractNum w:abstractNumId="5" w15:restartNumberingAfterBreak="0">
    <w:nsid w:val="46741067"/>
    <w:multiLevelType w:val="singleLevel"/>
    <w:tmpl w:val="A4C497CE"/>
    <w:lvl w:ilvl="0">
      <w:start w:val="36"/>
      <w:numFmt w:val="decimal"/>
      <w:lvlText w:val="%1."/>
      <w:lvlJc w:val="left"/>
      <w:pPr>
        <w:tabs>
          <w:tab w:val="num" w:pos="720"/>
        </w:tabs>
        <w:ind w:left="720" w:hanging="720"/>
      </w:pPr>
      <w:rPr>
        <w:rFonts w:hint="default"/>
        <w:b w:val="0"/>
      </w:rPr>
    </w:lvl>
  </w:abstractNum>
  <w:abstractNum w:abstractNumId="6" w15:restartNumberingAfterBreak="0">
    <w:nsid w:val="4EC65860"/>
    <w:multiLevelType w:val="multilevel"/>
    <w:tmpl w:val="566A8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3"/>
  </w:num>
  <w:num w:numId="4">
    <w:abstractNumId w:val="6"/>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51B"/>
    <w:rsid w:val="00000F17"/>
    <w:rsid w:val="00003F7F"/>
    <w:rsid w:val="000052F7"/>
    <w:rsid w:val="00026C26"/>
    <w:rsid w:val="00031337"/>
    <w:rsid w:val="00031D9D"/>
    <w:rsid w:val="000401E2"/>
    <w:rsid w:val="00044D95"/>
    <w:rsid w:val="00054387"/>
    <w:rsid w:val="00062535"/>
    <w:rsid w:val="00063B09"/>
    <w:rsid w:val="00066E05"/>
    <w:rsid w:val="000701AD"/>
    <w:rsid w:val="00082F1D"/>
    <w:rsid w:val="00085155"/>
    <w:rsid w:val="000858D7"/>
    <w:rsid w:val="000914BA"/>
    <w:rsid w:val="00091F0E"/>
    <w:rsid w:val="00094BA0"/>
    <w:rsid w:val="0009608E"/>
    <w:rsid w:val="000A6DB9"/>
    <w:rsid w:val="000B1F73"/>
    <w:rsid w:val="000B2593"/>
    <w:rsid w:val="000B4BDC"/>
    <w:rsid w:val="000B6098"/>
    <w:rsid w:val="000B6BA8"/>
    <w:rsid w:val="000C0DE8"/>
    <w:rsid w:val="000D1A11"/>
    <w:rsid w:val="000D2F77"/>
    <w:rsid w:val="000D7435"/>
    <w:rsid w:val="000E2F2A"/>
    <w:rsid w:val="000F05B7"/>
    <w:rsid w:val="000F273B"/>
    <w:rsid w:val="000F4C0C"/>
    <w:rsid w:val="0010604C"/>
    <w:rsid w:val="00114391"/>
    <w:rsid w:val="001221DE"/>
    <w:rsid w:val="00123C5E"/>
    <w:rsid w:val="001254F4"/>
    <w:rsid w:val="00131B40"/>
    <w:rsid w:val="00132789"/>
    <w:rsid w:val="00135F97"/>
    <w:rsid w:val="0014664C"/>
    <w:rsid w:val="00147B1B"/>
    <w:rsid w:val="001546F2"/>
    <w:rsid w:val="001575F0"/>
    <w:rsid w:val="001603CD"/>
    <w:rsid w:val="00162A43"/>
    <w:rsid w:val="00166660"/>
    <w:rsid w:val="00170300"/>
    <w:rsid w:val="00174160"/>
    <w:rsid w:val="00174998"/>
    <w:rsid w:val="00174C60"/>
    <w:rsid w:val="00175F55"/>
    <w:rsid w:val="001769B0"/>
    <w:rsid w:val="001820EF"/>
    <w:rsid w:val="00186D65"/>
    <w:rsid w:val="00191D76"/>
    <w:rsid w:val="00197288"/>
    <w:rsid w:val="001978A8"/>
    <w:rsid w:val="001A33D7"/>
    <w:rsid w:val="001A3426"/>
    <w:rsid w:val="001A4638"/>
    <w:rsid w:val="001B2C0E"/>
    <w:rsid w:val="001B3A99"/>
    <w:rsid w:val="001B6810"/>
    <w:rsid w:val="001B6BFF"/>
    <w:rsid w:val="001C09C0"/>
    <w:rsid w:val="001C0CAE"/>
    <w:rsid w:val="001C0F10"/>
    <w:rsid w:val="001C25AF"/>
    <w:rsid w:val="001C324E"/>
    <w:rsid w:val="001D1C3A"/>
    <w:rsid w:val="001E12B8"/>
    <w:rsid w:val="001E2151"/>
    <w:rsid w:val="001E22FC"/>
    <w:rsid w:val="001E6460"/>
    <w:rsid w:val="001E7132"/>
    <w:rsid w:val="001F7E50"/>
    <w:rsid w:val="00207C6D"/>
    <w:rsid w:val="00213FA1"/>
    <w:rsid w:val="00217A86"/>
    <w:rsid w:val="00220EFE"/>
    <w:rsid w:val="00221ED1"/>
    <w:rsid w:val="0022251B"/>
    <w:rsid w:val="00222BF9"/>
    <w:rsid w:val="00222D0C"/>
    <w:rsid w:val="002300FC"/>
    <w:rsid w:val="002375A4"/>
    <w:rsid w:val="0024155B"/>
    <w:rsid w:val="00246E7E"/>
    <w:rsid w:val="0025197E"/>
    <w:rsid w:val="00255DA2"/>
    <w:rsid w:val="002566E4"/>
    <w:rsid w:val="00263070"/>
    <w:rsid w:val="002635D9"/>
    <w:rsid w:val="0027048C"/>
    <w:rsid w:val="00270F5D"/>
    <w:rsid w:val="00276737"/>
    <w:rsid w:val="00276B4E"/>
    <w:rsid w:val="0028746C"/>
    <w:rsid w:val="00292B62"/>
    <w:rsid w:val="00293CC9"/>
    <w:rsid w:val="00295C2A"/>
    <w:rsid w:val="00295C4C"/>
    <w:rsid w:val="00296A17"/>
    <w:rsid w:val="002A30C4"/>
    <w:rsid w:val="002A3B2B"/>
    <w:rsid w:val="002A3EA7"/>
    <w:rsid w:val="002A6F33"/>
    <w:rsid w:val="002A7C3B"/>
    <w:rsid w:val="002B0608"/>
    <w:rsid w:val="002B28CF"/>
    <w:rsid w:val="002C22D4"/>
    <w:rsid w:val="002C62CC"/>
    <w:rsid w:val="002C7E48"/>
    <w:rsid w:val="002D5EBB"/>
    <w:rsid w:val="002D6573"/>
    <w:rsid w:val="002E28B3"/>
    <w:rsid w:val="002F54FB"/>
    <w:rsid w:val="002F6AE6"/>
    <w:rsid w:val="00300516"/>
    <w:rsid w:val="00302176"/>
    <w:rsid w:val="00302F9D"/>
    <w:rsid w:val="00303012"/>
    <w:rsid w:val="0030552A"/>
    <w:rsid w:val="00306C11"/>
    <w:rsid w:val="0031596D"/>
    <w:rsid w:val="00315AC7"/>
    <w:rsid w:val="00321238"/>
    <w:rsid w:val="00323FC1"/>
    <w:rsid w:val="00324F11"/>
    <w:rsid w:val="00335B09"/>
    <w:rsid w:val="00342413"/>
    <w:rsid w:val="00350A92"/>
    <w:rsid w:val="0035172D"/>
    <w:rsid w:val="003578D8"/>
    <w:rsid w:val="00363214"/>
    <w:rsid w:val="00371857"/>
    <w:rsid w:val="003735C3"/>
    <w:rsid w:val="00380782"/>
    <w:rsid w:val="003917FE"/>
    <w:rsid w:val="00397C0C"/>
    <w:rsid w:val="003B4B24"/>
    <w:rsid w:val="003B5CDB"/>
    <w:rsid w:val="003C15CC"/>
    <w:rsid w:val="003C6EA3"/>
    <w:rsid w:val="003D0B4E"/>
    <w:rsid w:val="003D0D31"/>
    <w:rsid w:val="003D5214"/>
    <w:rsid w:val="003D5A3E"/>
    <w:rsid w:val="003E0792"/>
    <w:rsid w:val="003E716D"/>
    <w:rsid w:val="00415B23"/>
    <w:rsid w:val="0042418E"/>
    <w:rsid w:val="00425B89"/>
    <w:rsid w:val="00430EA5"/>
    <w:rsid w:val="0043594C"/>
    <w:rsid w:val="00440799"/>
    <w:rsid w:val="00442FE2"/>
    <w:rsid w:val="00444585"/>
    <w:rsid w:val="00450357"/>
    <w:rsid w:val="00454FB2"/>
    <w:rsid w:val="0046652C"/>
    <w:rsid w:val="0046757A"/>
    <w:rsid w:val="00471AF5"/>
    <w:rsid w:val="0047301E"/>
    <w:rsid w:val="00473020"/>
    <w:rsid w:val="0047649A"/>
    <w:rsid w:val="00481C74"/>
    <w:rsid w:val="004859A6"/>
    <w:rsid w:val="00491F4D"/>
    <w:rsid w:val="00497A33"/>
    <w:rsid w:val="004B6725"/>
    <w:rsid w:val="004C2EA9"/>
    <w:rsid w:val="004C436B"/>
    <w:rsid w:val="004C48CB"/>
    <w:rsid w:val="004C56EA"/>
    <w:rsid w:val="004C7406"/>
    <w:rsid w:val="004D1915"/>
    <w:rsid w:val="004D4D27"/>
    <w:rsid w:val="004E0E0A"/>
    <w:rsid w:val="004E29CC"/>
    <w:rsid w:val="004F46F2"/>
    <w:rsid w:val="004F5AE6"/>
    <w:rsid w:val="0050084C"/>
    <w:rsid w:val="00504BDD"/>
    <w:rsid w:val="00505EAD"/>
    <w:rsid w:val="00515EC0"/>
    <w:rsid w:val="00517490"/>
    <w:rsid w:val="00523BE3"/>
    <w:rsid w:val="00535613"/>
    <w:rsid w:val="005423FD"/>
    <w:rsid w:val="00542B17"/>
    <w:rsid w:val="0054467F"/>
    <w:rsid w:val="00562478"/>
    <w:rsid w:val="00565949"/>
    <w:rsid w:val="00567138"/>
    <w:rsid w:val="00576DA2"/>
    <w:rsid w:val="005802A9"/>
    <w:rsid w:val="005837B7"/>
    <w:rsid w:val="00586BCC"/>
    <w:rsid w:val="00592D2F"/>
    <w:rsid w:val="005A4F13"/>
    <w:rsid w:val="005B076E"/>
    <w:rsid w:val="005B24EF"/>
    <w:rsid w:val="005B624A"/>
    <w:rsid w:val="005C1DB4"/>
    <w:rsid w:val="005C5818"/>
    <w:rsid w:val="005C5CED"/>
    <w:rsid w:val="005D7AAD"/>
    <w:rsid w:val="005E2042"/>
    <w:rsid w:val="005E53DD"/>
    <w:rsid w:val="005F1D73"/>
    <w:rsid w:val="005F7321"/>
    <w:rsid w:val="00601376"/>
    <w:rsid w:val="006049C5"/>
    <w:rsid w:val="00604D2D"/>
    <w:rsid w:val="00610F8B"/>
    <w:rsid w:val="00615286"/>
    <w:rsid w:val="006152D1"/>
    <w:rsid w:val="0061646D"/>
    <w:rsid w:val="006208D3"/>
    <w:rsid w:val="00623792"/>
    <w:rsid w:val="00627E35"/>
    <w:rsid w:val="006342BC"/>
    <w:rsid w:val="00634D5C"/>
    <w:rsid w:val="006366B5"/>
    <w:rsid w:val="0064120B"/>
    <w:rsid w:val="00641927"/>
    <w:rsid w:val="0065036D"/>
    <w:rsid w:val="00653F12"/>
    <w:rsid w:val="00654431"/>
    <w:rsid w:val="00672B7D"/>
    <w:rsid w:val="006757E9"/>
    <w:rsid w:val="00685092"/>
    <w:rsid w:val="00687519"/>
    <w:rsid w:val="0069122F"/>
    <w:rsid w:val="006941C1"/>
    <w:rsid w:val="00696B6E"/>
    <w:rsid w:val="006B1CAC"/>
    <w:rsid w:val="006B2D61"/>
    <w:rsid w:val="006B3CE4"/>
    <w:rsid w:val="006B7384"/>
    <w:rsid w:val="006B7BEF"/>
    <w:rsid w:val="006D0492"/>
    <w:rsid w:val="006D5F85"/>
    <w:rsid w:val="006F4312"/>
    <w:rsid w:val="007061AA"/>
    <w:rsid w:val="00706A39"/>
    <w:rsid w:val="0071326A"/>
    <w:rsid w:val="00723FD3"/>
    <w:rsid w:val="00726E14"/>
    <w:rsid w:val="00731F6A"/>
    <w:rsid w:val="00737D16"/>
    <w:rsid w:val="00740527"/>
    <w:rsid w:val="00743D64"/>
    <w:rsid w:val="007444A7"/>
    <w:rsid w:val="00744F9A"/>
    <w:rsid w:val="007578B5"/>
    <w:rsid w:val="007607E5"/>
    <w:rsid w:val="00760DCD"/>
    <w:rsid w:val="00764944"/>
    <w:rsid w:val="0076619B"/>
    <w:rsid w:val="0077618E"/>
    <w:rsid w:val="00777BE6"/>
    <w:rsid w:val="00780288"/>
    <w:rsid w:val="00780CD1"/>
    <w:rsid w:val="00783D1B"/>
    <w:rsid w:val="00792BAE"/>
    <w:rsid w:val="00797289"/>
    <w:rsid w:val="007A0403"/>
    <w:rsid w:val="007A1FC0"/>
    <w:rsid w:val="007A5CBD"/>
    <w:rsid w:val="007A7883"/>
    <w:rsid w:val="007B00E0"/>
    <w:rsid w:val="007B4596"/>
    <w:rsid w:val="007B7523"/>
    <w:rsid w:val="007C23BE"/>
    <w:rsid w:val="007C3CF7"/>
    <w:rsid w:val="007C6144"/>
    <w:rsid w:val="007D162E"/>
    <w:rsid w:val="007E7F81"/>
    <w:rsid w:val="007F2BC7"/>
    <w:rsid w:val="007F728B"/>
    <w:rsid w:val="00804AB7"/>
    <w:rsid w:val="008100A4"/>
    <w:rsid w:val="008141BA"/>
    <w:rsid w:val="008176BB"/>
    <w:rsid w:val="008225EF"/>
    <w:rsid w:val="00824DD8"/>
    <w:rsid w:val="008311F5"/>
    <w:rsid w:val="00841A37"/>
    <w:rsid w:val="0085155A"/>
    <w:rsid w:val="0085571A"/>
    <w:rsid w:val="008561B3"/>
    <w:rsid w:val="00857E1D"/>
    <w:rsid w:val="008649CC"/>
    <w:rsid w:val="00866486"/>
    <w:rsid w:val="00867294"/>
    <w:rsid w:val="008714C6"/>
    <w:rsid w:val="00871D74"/>
    <w:rsid w:val="00874D68"/>
    <w:rsid w:val="0087545D"/>
    <w:rsid w:val="00882AC6"/>
    <w:rsid w:val="00887ABC"/>
    <w:rsid w:val="008919EE"/>
    <w:rsid w:val="0089279D"/>
    <w:rsid w:val="008A0EAC"/>
    <w:rsid w:val="008A51E1"/>
    <w:rsid w:val="008B64C4"/>
    <w:rsid w:val="008D0618"/>
    <w:rsid w:val="008D170D"/>
    <w:rsid w:val="008D28FC"/>
    <w:rsid w:val="008E0F51"/>
    <w:rsid w:val="008E180B"/>
    <w:rsid w:val="008E7790"/>
    <w:rsid w:val="008F25E1"/>
    <w:rsid w:val="008F3C17"/>
    <w:rsid w:val="008F5153"/>
    <w:rsid w:val="008F7A31"/>
    <w:rsid w:val="00906760"/>
    <w:rsid w:val="0091088D"/>
    <w:rsid w:val="00912CE5"/>
    <w:rsid w:val="009141B9"/>
    <w:rsid w:val="009258EF"/>
    <w:rsid w:val="00926963"/>
    <w:rsid w:val="009277F3"/>
    <w:rsid w:val="0094020B"/>
    <w:rsid w:val="0094209C"/>
    <w:rsid w:val="009440B2"/>
    <w:rsid w:val="00946FCA"/>
    <w:rsid w:val="009526C6"/>
    <w:rsid w:val="00954225"/>
    <w:rsid w:val="00954B3D"/>
    <w:rsid w:val="00956592"/>
    <w:rsid w:val="00962405"/>
    <w:rsid w:val="0096334B"/>
    <w:rsid w:val="00966B01"/>
    <w:rsid w:val="00967AB7"/>
    <w:rsid w:val="0097432E"/>
    <w:rsid w:val="00975281"/>
    <w:rsid w:val="00981CF1"/>
    <w:rsid w:val="009A0238"/>
    <w:rsid w:val="009A4538"/>
    <w:rsid w:val="009A6960"/>
    <w:rsid w:val="009B00C3"/>
    <w:rsid w:val="009C18C4"/>
    <w:rsid w:val="009C1FFC"/>
    <w:rsid w:val="009C439E"/>
    <w:rsid w:val="009D194A"/>
    <w:rsid w:val="009D290F"/>
    <w:rsid w:val="009D748F"/>
    <w:rsid w:val="009E0401"/>
    <w:rsid w:val="009E24E3"/>
    <w:rsid w:val="009E4490"/>
    <w:rsid w:val="009E602D"/>
    <w:rsid w:val="009F047B"/>
    <w:rsid w:val="009F0B47"/>
    <w:rsid w:val="009F1FAE"/>
    <w:rsid w:val="009F49AB"/>
    <w:rsid w:val="00A11C99"/>
    <w:rsid w:val="00A153A9"/>
    <w:rsid w:val="00A15AB6"/>
    <w:rsid w:val="00A20C7A"/>
    <w:rsid w:val="00A22C36"/>
    <w:rsid w:val="00A35120"/>
    <w:rsid w:val="00A35F7E"/>
    <w:rsid w:val="00A42E59"/>
    <w:rsid w:val="00A451B5"/>
    <w:rsid w:val="00A45A11"/>
    <w:rsid w:val="00A461F2"/>
    <w:rsid w:val="00A519FD"/>
    <w:rsid w:val="00A52554"/>
    <w:rsid w:val="00A532C5"/>
    <w:rsid w:val="00A573FF"/>
    <w:rsid w:val="00A64256"/>
    <w:rsid w:val="00A75653"/>
    <w:rsid w:val="00A76EA6"/>
    <w:rsid w:val="00A80009"/>
    <w:rsid w:val="00A9191C"/>
    <w:rsid w:val="00AA07A4"/>
    <w:rsid w:val="00AA359E"/>
    <w:rsid w:val="00AA44E9"/>
    <w:rsid w:val="00AA7A78"/>
    <w:rsid w:val="00AC78BD"/>
    <w:rsid w:val="00AD1A50"/>
    <w:rsid w:val="00AD1A51"/>
    <w:rsid w:val="00AD73FA"/>
    <w:rsid w:val="00AF6066"/>
    <w:rsid w:val="00AF7B19"/>
    <w:rsid w:val="00AF7E05"/>
    <w:rsid w:val="00B03E6C"/>
    <w:rsid w:val="00B0433B"/>
    <w:rsid w:val="00B05488"/>
    <w:rsid w:val="00B13B19"/>
    <w:rsid w:val="00B16336"/>
    <w:rsid w:val="00B21765"/>
    <w:rsid w:val="00B24292"/>
    <w:rsid w:val="00B25C5B"/>
    <w:rsid w:val="00B32F6C"/>
    <w:rsid w:val="00B341B1"/>
    <w:rsid w:val="00B34993"/>
    <w:rsid w:val="00B36425"/>
    <w:rsid w:val="00B44C06"/>
    <w:rsid w:val="00B5061D"/>
    <w:rsid w:val="00B61365"/>
    <w:rsid w:val="00B6256E"/>
    <w:rsid w:val="00B769F6"/>
    <w:rsid w:val="00B773DE"/>
    <w:rsid w:val="00B804FA"/>
    <w:rsid w:val="00B83A7A"/>
    <w:rsid w:val="00B86F9E"/>
    <w:rsid w:val="00B90A4C"/>
    <w:rsid w:val="00B90C6F"/>
    <w:rsid w:val="00B91201"/>
    <w:rsid w:val="00B94D38"/>
    <w:rsid w:val="00B9589B"/>
    <w:rsid w:val="00BA01F4"/>
    <w:rsid w:val="00BA2070"/>
    <w:rsid w:val="00BB24BA"/>
    <w:rsid w:val="00BB5436"/>
    <w:rsid w:val="00BB7515"/>
    <w:rsid w:val="00BC0232"/>
    <w:rsid w:val="00BC34BC"/>
    <w:rsid w:val="00BD33B2"/>
    <w:rsid w:val="00BE449D"/>
    <w:rsid w:val="00BE4D2E"/>
    <w:rsid w:val="00BE7894"/>
    <w:rsid w:val="00BF006C"/>
    <w:rsid w:val="00BF1544"/>
    <w:rsid w:val="00BF471B"/>
    <w:rsid w:val="00C03CC4"/>
    <w:rsid w:val="00C109B4"/>
    <w:rsid w:val="00C128BB"/>
    <w:rsid w:val="00C22BB4"/>
    <w:rsid w:val="00C34AB5"/>
    <w:rsid w:val="00C36A85"/>
    <w:rsid w:val="00C4511E"/>
    <w:rsid w:val="00C45917"/>
    <w:rsid w:val="00C55DB1"/>
    <w:rsid w:val="00C62C61"/>
    <w:rsid w:val="00C62EBB"/>
    <w:rsid w:val="00C643FA"/>
    <w:rsid w:val="00C75EDF"/>
    <w:rsid w:val="00C81D5F"/>
    <w:rsid w:val="00C91084"/>
    <w:rsid w:val="00C92377"/>
    <w:rsid w:val="00CA2AFE"/>
    <w:rsid w:val="00CB7C58"/>
    <w:rsid w:val="00CC44E3"/>
    <w:rsid w:val="00CC5C2A"/>
    <w:rsid w:val="00CC6D59"/>
    <w:rsid w:val="00CD0DA4"/>
    <w:rsid w:val="00CD2F06"/>
    <w:rsid w:val="00CD30EF"/>
    <w:rsid w:val="00CD5E4C"/>
    <w:rsid w:val="00CD6194"/>
    <w:rsid w:val="00CD6B05"/>
    <w:rsid w:val="00CE02FF"/>
    <w:rsid w:val="00CF7C53"/>
    <w:rsid w:val="00D03F1A"/>
    <w:rsid w:val="00D07039"/>
    <w:rsid w:val="00D07312"/>
    <w:rsid w:val="00D103BD"/>
    <w:rsid w:val="00D11E45"/>
    <w:rsid w:val="00D14D5A"/>
    <w:rsid w:val="00D1557B"/>
    <w:rsid w:val="00D2034B"/>
    <w:rsid w:val="00D33A20"/>
    <w:rsid w:val="00D34AEE"/>
    <w:rsid w:val="00D4205A"/>
    <w:rsid w:val="00D425B9"/>
    <w:rsid w:val="00D4478C"/>
    <w:rsid w:val="00D508C4"/>
    <w:rsid w:val="00D52AE0"/>
    <w:rsid w:val="00D55F6C"/>
    <w:rsid w:val="00D56D28"/>
    <w:rsid w:val="00D639EC"/>
    <w:rsid w:val="00D6611E"/>
    <w:rsid w:val="00D72C3A"/>
    <w:rsid w:val="00D734C5"/>
    <w:rsid w:val="00D873E7"/>
    <w:rsid w:val="00D92BFF"/>
    <w:rsid w:val="00D94240"/>
    <w:rsid w:val="00D9649E"/>
    <w:rsid w:val="00DA321B"/>
    <w:rsid w:val="00DB4F63"/>
    <w:rsid w:val="00DB52A9"/>
    <w:rsid w:val="00DD032B"/>
    <w:rsid w:val="00DD0513"/>
    <w:rsid w:val="00DD2B5E"/>
    <w:rsid w:val="00DD7A3F"/>
    <w:rsid w:val="00DD7B3E"/>
    <w:rsid w:val="00DE0B2D"/>
    <w:rsid w:val="00DE3085"/>
    <w:rsid w:val="00DE3246"/>
    <w:rsid w:val="00DF5EBA"/>
    <w:rsid w:val="00DF6B7D"/>
    <w:rsid w:val="00E00711"/>
    <w:rsid w:val="00E02B9F"/>
    <w:rsid w:val="00E05B17"/>
    <w:rsid w:val="00E07DB6"/>
    <w:rsid w:val="00E15BBC"/>
    <w:rsid w:val="00E16622"/>
    <w:rsid w:val="00E17BBC"/>
    <w:rsid w:val="00E20676"/>
    <w:rsid w:val="00E27B58"/>
    <w:rsid w:val="00E306EF"/>
    <w:rsid w:val="00E32776"/>
    <w:rsid w:val="00E3393A"/>
    <w:rsid w:val="00E372CB"/>
    <w:rsid w:val="00E42C26"/>
    <w:rsid w:val="00E47A76"/>
    <w:rsid w:val="00E509B2"/>
    <w:rsid w:val="00E5252F"/>
    <w:rsid w:val="00E601E2"/>
    <w:rsid w:val="00E65327"/>
    <w:rsid w:val="00E74C6A"/>
    <w:rsid w:val="00E83920"/>
    <w:rsid w:val="00E85004"/>
    <w:rsid w:val="00E92AE5"/>
    <w:rsid w:val="00E96295"/>
    <w:rsid w:val="00EA3611"/>
    <w:rsid w:val="00EA39B0"/>
    <w:rsid w:val="00EA4681"/>
    <w:rsid w:val="00EA7D27"/>
    <w:rsid w:val="00EB1232"/>
    <w:rsid w:val="00EC1B87"/>
    <w:rsid w:val="00ED46BE"/>
    <w:rsid w:val="00ED5EBC"/>
    <w:rsid w:val="00EE1014"/>
    <w:rsid w:val="00EE1C01"/>
    <w:rsid w:val="00EE236C"/>
    <w:rsid w:val="00EE2902"/>
    <w:rsid w:val="00EF5837"/>
    <w:rsid w:val="00F01DA0"/>
    <w:rsid w:val="00F04E86"/>
    <w:rsid w:val="00F0745B"/>
    <w:rsid w:val="00F13CC0"/>
    <w:rsid w:val="00F1778F"/>
    <w:rsid w:val="00F2076D"/>
    <w:rsid w:val="00F21162"/>
    <w:rsid w:val="00F216D4"/>
    <w:rsid w:val="00F2368A"/>
    <w:rsid w:val="00F47F6F"/>
    <w:rsid w:val="00F51FEA"/>
    <w:rsid w:val="00F54476"/>
    <w:rsid w:val="00F61721"/>
    <w:rsid w:val="00F66D2C"/>
    <w:rsid w:val="00F73D5A"/>
    <w:rsid w:val="00F76228"/>
    <w:rsid w:val="00F772F4"/>
    <w:rsid w:val="00F80E87"/>
    <w:rsid w:val="00F859F9"/>
    <w:rsid w:val="00F960C8"/>
    <w:rsid w:val="00F97AB6"/>
    <w:rsid w:val="00FA2647"/>
    <w:rsid w:val="00FA7609"/>
    <w:rsid w:val="00FB5962"/>
    <w:rsid w:val="00FC029F"/>
    <w:rsid w:val="00FC1E26"/>
    <w:rsid w:val="00FC4131"/>
    <w:rsid w:val="00FC7706"/>
    <w:rsid w:val="00FD1AB1"/>
    <w:rsid w:val="00FD4A26"/>
    <w:rsid w:val="00FF092F"/>
    <w:rsid w:val="00FF0F1B"/>
    <w:rsid w:val="00FF1120"/>
    <w:rsid w:val="00FF27A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8D9F45"/>
  <w15:docId w15:val="{564A2539-A936-4613-8CA4-6ED2A289C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F60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AA44E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2D0C"/>
    <w:pPr>
      <w:ind w:left="720"/>
      <w:contextualSpacing/>
    </w:pPr>
  </w:style>
  <w:style w:type="character" w:styleId="CommentReference">
    <w:name w:val="annotation reference"/>
    <w:basedOn w:val="DefaultParagraphFont"/>
    <w:uiPriority w:val="99"/>
    <w:semiHidden/>
    <w:unhideWhenUsed/>
    <w:rsid w:val="00696B6E"/>
    <w:rPr>
      <w:sz w:val="16"/>
      <w:szCs w:val="16"/>
    </w:rPr>
  </w:style>
  <w:style w:type="paragraph" w:styleId="CommentText">
    <w:name w:val="annotation text"/>
    <w:basedOn w:val="Normal"/>
    <w:link w:val="CommentTextChar"/>
    <w:uiPriority w:val="99"/>
    <w:unhideWhenUsed/>
    <w:rsid w:val="00696B6E"/>
    <w:pPr>
      <w:spacing w:line="240" w:lineRule="auto"/>
    </w:pPr>
    <w:rPr>
      <w:sz w:val="20"/>
      <w:szCs w:val="20"/>
    </w:rPr>
  </w:style>
  <w:style w:type="character" w:customStyle="1" w:styleId="CommentTextChar">
    <w:name w:val="Comment Text Char"/>
    <w:basedOn w:val="DefaultParagraphFont"/>
    <w:link w:val="CommentText"/>
    <w:uiPriority w:val="99"/>
    <w:rsid w:val="00696B6E"/>
    <w:rPr>
      <w:sz w:val="20"/>
      <w:szCs w:val="20"/>
    </w:rPr>
  </w:style>
  <w:style w:type="paragraph" w:styleId="CommentSubject">
    <w:name w:val="annotation subject"/>
    <w:basedOn w:val="CommentText"/>
    <w:next w:val="CommentText"/>
    <w:link w:val="CommentSubjectChar"/>
    <w:uiPriority w:val="99"/>
    <w:semiHidden/>
    <w:unhideWhenUsed/>
    <w:rsid w:val="00696B6E"/>
    <w:rPr>
      <w:b/>
      <w:bCs/>
    </w:rPr>
  </w:style>
  <w:style w:type="character" w:customStyle="1" w:styleId="CommentSubjectChar">
    <w:name w:val="Comment Subject Char"/>
    <w:basedOn w:val="CommentTextChar"/>
    <w:link w:val="CommentSubject"/>
    <w:uiPriority w:val="99"/>
    <w:semiHidden/>
    <w:rsid w:val="00696B6E"/>
    <w:rPr>
      <w:b/>
      <w:bCs/>
      <w:sz w:val="20"/>
      <w:szCs w:val="20"/>
    </w:rPr>
  </w:style>
  <w:style w:type="paragraph" w:styleId="BalloonText">
    <w:name w:val="Balloon Text"/>
    <w:basedOn w:val="Normal"/>
    <w:link w:val="BalloonTextChar"/>
    <w:uiPriority w:val="99"/>
    <w:semiHidden/>
    <w:unhideWhenUsed/>
    <w:rsid w:val="00696B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B6E"/>
    <w:rPr>
      <w:rFonts w:ascii="Tahoma" w:hAnsi="Tahoma" w:cs="Tahoma"/>
      <w:sz w:val="16"/>
      <w:szCs w:val="16"/>
    </w:rPr>
  </w:style>
  <w:style w:type="paragraph" w:styleId="NoSpacing">
    <w:name w:val="No Spacing"/>
    <w:uiPriority w:val="1"/>
    <w:qFormat/>
    <w:rsid w:val="00221ED1"/>
    <w:pPr>
      <w:spacing w:after="0" w:line="240" w:lineRule="auto"/>
    </w:pPr>
  </w:style>
  <w:style w:type="character" w:styleId="Hyperlink">
    <w:name w:val="Hyperlink"/>
    <w:basedOn w:val="DefaultParagraphFont"/>
    <w:uiPriority w:val="99"/>
    <w:unhideWhenUsed/>
    <w:rsid w:val="00841A37"/>
    <w:rPr>
      <w:color w:val="0000FF" w:themeColor="hyperlink"/>
      <w:u w:val="single"/>
    </w:rPr>
  </w:style>
  <w:style w:type="paragraph" w:styleId="Header">
    <w:name w:val="header"/>
    <w:basedOn w:val="Normal"/>
    <w:link w:val="HeaderChar"/>
    <w:uiPriority w:val="99"/>
    <w:unhideWhenUsed/>
    <w:rsid w:val="005C58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5818"/>
  </w:style>
  <w:style w:type="paragraph" w:styleId="Footer">
    <w:name w:val="footer"/>
    <w:basedOn w:val="Normal"/>
    <w:link w:val="FooterChar"/>
    <w:uiPriority w:val="99"/>
    <w:unhideWhenUsed/>
    <w:rsid w:val="005C58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5818"/>
  </w:style>
  <w:style w:type="paragraph" w:customStyle="1" w:styleId="StyleBefore5ptAfter5pt">
    <w:name w:val="Style Before:  5 pt After:  5 pt"/>
    <w:basedOn w:val="Normal"/>
    <w:rsid w:val="00FC7706"/>
    <w:pPr>
      <w:spacing w:before="60" w:after="60" w:line="240" w:lineRule="auto"/>
      <w:jc w:val="both"/>
    </w:pPr>
    <w:rPr>
      <w:rFonts w:ascii="Calibri" w:eastAsia="Times New Roman" w:hAnsi="Calibri" w:cs="Times New Roman"/>
      <w:szCs w:val="20"/>
      <w:lang w:val="en-US"/>
    </w:rPr>
  </w:style>
  <w:style w:type="character" w:customStyle="1" w:styleId="apple-converted-space">
    <w:name w:val="apple-converted-space"/>
    <w:basedOn w:val="DefaultParagraphFont"/>
    <w:rsid w:val="00FC7706"/>
  </w:style>
  <w:style w:type="character" w:customStyle="1" w:styleId="slug-doi">
    <w:name w:val="slug-doi"/>
    <w:rsid w:val="00FC7706"/>
  </w:style>
  <w:style w:type="character" w:styleId="Strong">
    <w:name w:val="Strong"/>
    <w:uiPriority w:val="22"/>
    <w:qFormat/>
    <w:rsid w:val="00FC7706"/>
    <w:rPr>
      <w:b/>
      <w:bCs/>
    </w:rPr>
  </w:style>
  <w:style w:type="character" w:customStyle="1" w:styleId="cit-first-element">
    <w:name w:val="cit-first-element"/>
    <w:basedOn w:val="DefaultParagraphFont"/>
    <w:rsid w:val="001C09C0"/>
  </w:style>
  <w:style w:type="character" w:customStyle="1" w:styleId="cit-auth">
    <w:name w:val="cit-auth"/>
    <w:basedOn w:val="DefaultParagraphFont"/>
    <w:rsid w:val="001C09C0"/>
  </w:style>
  <w:style w:type="character" w:customStyle="1" w:styleId="cit-sep">
    <w:name w:val="cit-sep"/>
    <w:basedOn w:val="DefaultParagraphFont"/>
    <w:rsid w:val="001C09C0"/>
  </w:style>
  <w:style w:type="character" w:styleId="HTMLCite">
    <w:name w:val="HTML Cite"/>
    <w:basedOn w:val="DefaultParagraphFont"/>
    <w:uiPriority w:val="99"/>
    <w:semiHidden/>
    <w:unhideWhenUsed/>
    <w:rsid w:val="001C09C0"/>
    <w:rPr>
      <w:i/>
      <w:iCs/>
    </w:rPr>
  </w:style>
  <w:style w:type="character" w:customStyle="1" w:styleId="cit-print-date">
    <w:name w:val="cit-print-date"/>
    <w:basedOn w:val="DefaultParagraphFont"/>
    <w:rsid w:val="001C09C0"/>
  </w:style>
  <w:style w:type="character" w:customStyle="1" w:styleId="cit-vol">
    <w:name w:val="cit-vol"/>
    <w:basedOn w:val="DefaultParagraphFont"/>
    <w:rsid w:val="001C09C0"/>
  </w:style>
  <w:style w:type="character" w:customStyle="1" w:styleId="cit-issue">
    <w:name w:val="cit-issue"/>
    <w:basedOn w:val="DefaultParagraphFont"/>
    <w:rsid w:val="001C09C0"/>
  </w:style>
  <w:style w:type="character" w:customStyle="1" w:styleId="cit-first-page">
    <w:name w:val="cit-first-page"/>
    <w:basedOn w:val="DefaultParagraphFont"/>
    <w:rsid w:val="001C09C0"/>
  </w:style>
  <w:style w:type="character" w:customStyle="1" w:styleId="cit-last-page">
    <w:name w:val="cit-last-page"/>
    <w:basedOn w:val="DefaultParagraphFont"/>
    <w:rsid w:val="001C09C0"/>
  </w:style>
  <w:style w:type="character" w:customStyle="1" w:styleId="cit-doi">
    <w:name w:val="cit-doi"/>
    <w:basedOn w:val="DefaultParagraphFont"/>
    <w:rsid w:val="001C09C0"/>
  </w:style>
  <w:style w:type="character" w:customStyle="1" w:styleId="Heading2Char">
    <w:name w:val="Heading 2 Char"/>
    <w:basedOn w:val="DefaultParagraphFont"/>
    <w:link w:val="Heading2"/>
    <w:uiPriority w:val="9"/>
    <w:rsid w:val="00AA44E9"/>
    <w:rPr>
      <w:rFonts w:ascii="Times New Roman" w:eastAsia="Times New Roman" w:hAnsi="Times New Roman" w:cs="Times New Roman"/>
      <w:b/>
      <w:bCs/>
      <w:sz w:val="36"/>
      <w:szCs w:val="36"/>
      <w:lang w:eastAsia="en-GB"/>
    </w:rPr>
  </w:style>
  <w:style w:type="character" w:customStyle="1" w:styleId="doi">
    <w:name w:val="doi"/>
    <w:basedOn w:val="DefaultParagraphFont"/>
    <w:rsid w:val="00AA44E9"/>
  </w:style>
  <w:style w:type="character" w:styleId="Emphasis">
    <w:name w:val="Emphasis"/>
    <w:basedOn w:val="DefaultParagraphFont"/>
    <w:uiPriority w:val="20"/>
    <w:qFormat/>
    <w:rsid w:val="00AA44E9"/>
    <w:rPr>
      <w:i/>
      <w:iCs/>
    </w:rPr>
  </w:style>
  <w:style w:type="paragraph" w:styleId="EndnoteText">
    <w:name w:val="endnote text"/>
    <w:basedOn w:val="Normal"/>
    <w:link w:val="EndnoteTextChar"/>
    <w:uiPriority w:val="99"/>
    <w:semiHidden/>
    <w:unhideWhenUsed/>
    <w:rsid w:val="00AF6066"/>
    <w:pPr>
      <w:spacing w:after="0" w:line="240" w:lineRule="auto"/>
    </w:pPr>
    <w:rPr>
      <w:rFonts w:ascii="Cambria" w:eastAsia="Cambria" w:hAnsi="Cambria" w:cs="Times New Roman"/>
      <w:sz w:val="20"/>
      <w:szCs w:val="20"/>
    </w:rPr>
  </w:style>
  <w:style w:type="character" w:customStyle="1" w:styleId="EndnoteTextChar">
    <w:name w:val="Endnote Text Char"/>
    <w:basedOn w:val="DefaultParagraphFont"/>
    <w:link w:val="EndnoteText"/>
    <w:uiPriority w:val="99"/>
    <w:semiHidden/>
    <w:rsid w:val="00AF6066"/>
    <w:rPr>
      <w:rFonts w:ascii="Cambria" w:eastAsia="Cambria" w:hAnsi="Cambria" w:cs="Times New Roman"/>
      <w:sz w:val="20"/>
      <w:szCs w:val="20"/>
    </w:rPr>
  </w:style>
  <w:style w:type="character" w:styleId="EndnoteReference">
    <w:name w:val="endnote reference"/>
    <w:basedOn w:val="DefaultParagraphFont"/>
    <w:uiPriority w:val="99"/>
    <w:semiHidden/>
    <w:unhideWhenUsed/>
    <w:rsid w:val="00AF6066"/>
    <w:rPr>
      <w:vertAlign w:val="superscript"/>
    </w:rPr>
  </w:style>
  <w:style w:type="character" w:customStyle="1" w:styleId="author">
    <w:name w:val="author"/>
    <w:basedOn w:val="DefaultParagraphFont"/>
    <w:rsid w:val="00AF6066"/>
  </w:style>
  <w:style w:type="character" w:customStyle="1" w:styleId="pubyear">
    <w:name w:val="pubyear"/>
    <w:basedOn w:val="DefaultParagraphFont"/>
    <w:rsid w:val="00AF6066"/>
  </w:style>
  <w:style w:type="character" w:customStyle="1" w:styleId="articletitle">
    <w:name w:val="articletitle"/>
    <w:basedOn w:val="DefaultParagraphFont"/>
    <w:rsid w:val="00AF6066"/>
  </w:style>
  <w:style w:type="character" w:customStyle="1" w:styleId="journaltitle">
    <w:name w:val="journaltitle"/>
    <w:basedOn w:val="DefaultParagraphFont"/>
    <w:rsid w:val="00AF6066"/>
  </w:style>
  <w:style w:type="character" w:customStyle="1" w:styleId="vol">
    <w:name w:val="vol"/>
    <w:basedOn w:val="DefaultParagraphFont"/>
    <w:rsid w:val="00AF6066"/>
  </w:style>
  <w:style w:type="character" w:customStyle="1" w:styleId="pagefirst">
    <w:name w:val="pagefirst"/>
    <w:basedOn w:val="DefaultParagraphFont"/>
    <w:rsid w:val="00AF6066"/>
  </w:style>
  <w:style w:type="character" w:customStyle="1" w:styleId="pagelast">
    <w:name w:val="pagelast"/>
    <w:basedOn w:val="DefaultParagraphFont"/>
    <w:rsid w:val="00AF6066"/>
  </w:style>
  <w:style w:type="character" w:customStyle="1" w:styleId="name">
    <w:name w:val="name"/>
    <w:basedOn w:val="DefaultParagraphFont"/>
    <w:rsid w:val="00AF6066"/>
  </w:style>
  <w:style w:type="character" w:customStyle="1" w:styleId="Heading1Char">
    <w:name w:val="Heading 1 Char"/>
    <w:basedOn w:val="DefaultParagraphFont"/>
    <w:link w:val="Heading1"/>
    <w:uiPriority w:val="9"/>
    <w:rsid w:val="00AF6066"/>
    <w:rPr>
      <w:rFonts w:asciiTheme="majorHAnsi" w:eastAsiaTheme="majorEastAsia" w:hAnsiTheme="majorHAnsi" w:cstheme="majorBidi"/>
      <w:b/>
      <w:bCs/>
      <w:color w:val="365F91" w:themeColor="accent1" w:themeShade="BF"/>
      <w:sz w:val="28"/>
      <w:szCs w:val="28"/>
    </w:rPr>
  </w:style>
  <w:style w:type="character" w:styleId="LineNumber">
    <w:name w:val="line number"/>
    <w:basedOn w:val="DefaultParagraphFont"/>
    <w:uiPriority w:val="99"/>
    <w:semiHidden/>
    <w:unhideWhenUsed/>
    <w:rsid w:val="000F273B"/>
  </w:style>
  <w:style w:type="paragraph" w:customStyle="1" w:styleId="martinstandard">
    <w:name w:val="martin standard"/>
    <w:basedOn w:val="Normal"/>
    <w:rsid w:val="005D7AAD"/>
    <w:pPr>
      <w:spacing w:after="0" w:line="360" w:lineRule="atLeast"/>
      <w:jc w:val="both"/>
    </w:pPr>
    <w:rPr>
      <w:rFonts w:ascii="Times" w:eastAsia="Times New Roman" w:hAnsi="Times" w:cs="Times New Roman"/>
      <w:snapToGrid w:val="0"/>
      <w:sz w:val="24"/>
      <w:szCs w:val="20"/>
    </w:rPr>
  </w:style>
  <w:style w:type="character" w:customStyle="1" w:styleId="volno1">
    <w:name w:val="volno1"/>
    <w:rsid w:val="005D7AAD"/>
    <w:rPr>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72316">
      <w:bodyDiv w:val="1"/>
      <w:marLeft w:val="0"/>
      <w:marRight w:val="0"/>
      <w:marTop w:val="0"/>
      <w:marBottom w:val="0"/>
      <w:divBdr>
        <w:top w:val="none" w:sz="0" w:space="0" w:color="auto"/>
        <w:left w:val="none" w:sz="0" w:space="0" w:color="auto"/>
        <w:bottom w:val="none" w:sz="0" w:space="0" w:color="auto"/>
        <w:right w:val="none" w:sz="0" w:space="0" w:color="auto"/>
      </w:divBdr>
    </w:div>
    <w:div w:id="587346369">
      <w:bodyDiv w:val="1"/>
      <w:marLeft w:val="0"/>
      <w:marRight w:val="0"/>
      <w:marTop w:val="0"/>
      <w:marBottom w:val="0"/>
      <w:divBdr>
        <w:top w:val="none" w:sz="0" w:space="0" w:color="auto"/>
        <w:left w:val="none" w:sz="0" w:space="0" w:color="auto"/>
        <w:bottom w:val="none" w:sz="0" w:space="0" w:color="auto"/>
        <w:right w:val="none" w:sz="0" w:space="0" w:color="auto"/>
      </w:divBdr>
    </w:div>
    <w:div w:id="1014771093">
      <w:bodyDiv w:val="1"/>
      <w:marLeft w:val="0"/>
      <w:marRight w:val="0"/>
      <w:marTop w:val="0"/>
      <w:marBottom w:val="0"/>
      <w:divBdr>
        <w:top w:val="none" w:sz="0" w:space="0" w:color="auto"/>
        <w:left w:val="none" w:sz="0" w:space="0" w:color="auto"/>
        <w:bottom w:val="none" w:sz="0" w:space="0" w:color="auto"/>
        <w:right w:val="none" w:sz="0" w:space="0" w:color="auto"/>
      </w:divBdr>
    </w:div>
    <w:div w:id="1023627411">
      <w:bodyDiv w:val="1"/>
      <w:marLeft w:val="0"/>
      <w:marRight w:val="0"/>
      <w:marTop w:val="0"/>
      <w:marBottom w:val="0"/>
      <w:divBdr>
        <w:top w:val="none" w:sz="0" w:space="0" w:color="auto"/>
        <w:left w:val="none" w:sz="0" w:space="0" w:color="auto"/>
        <w:bottom w:val="none" w:sz="0" w:space="0" w:color="auto"/>
        <w:right w:val="none" w:sz="0" w:space="0" w:color="auto"/>
      </w:divBdr>
    </w:div>
    <w:div w:id="1223176250">
      <w:bodyDiv w:val="1"/>
      <w:marLeft w:val="0"/>
      <w:marRight w:val="0"/>
      <w:marTop w:val="0"/>
      <w:marBottom w:val="0"/>
      <w:divBdr>
        <w:top w:val="none" w:sz="0" w:space="0" w:color="auto"/>
        <w:left w:val="none" w:sz="0" w:space="0" w:color="auto"/>
        <w:bottom w:val="none" w:sz="0" w:space="0" w:color="auto"/>
        <w:right w:val="none" w:sz="0" w:space="0" w:color="auto"/>
      </w:divBdr>
      <w:divsChild>
        <w:div w:id="1217158580">
          <w:marLeft w:val="0"/>
          <w:marRight w:val="0"/>
          <w:marTop w:val="0"/>
          <w:marBottom w:val="0"/>
          <w:divBdr>
            <w:top w:val="none" w:sz="0" w:space="0" w:color="auto"/>
            <w:left w:val="none" w:sz="0" w:space="0" w:color="auto"/>
            <w:bottom w:val="none" w:sz="0" w:space="0" w:color="auto"/>
            <w:right w:val="none" w:sz="0" w:space="0" w:color="auto"/>
          </w:divBdr>
        </w:div>
      </w:divsChild>
    </w:div>
    <w:div w:id="1226916095">
      <w:bodyDiv w:val="1"/>
      <w:marLeft w:val="0"/>
      <w:marRight w:val="0"/>
      <w:marTop w:val="0"/>
      <w:marBottom w:val="0"/>
      <w:divBdr>
        <w:top w:val="none" w:sz="0" w:space="0" w:color="auto"/>
        <w:left w:val="none" w:sz="0" w:space="0" w:color="auto"/>
        <w:bottom w:val="none" w:sz="0" w:space="0" w:color="auto"/>
        <w:right w:val="none" w:sz="0" w:space="0" w:color="auto"/>
      </w:divBdr>
    </w:div>
    <w:div w:id="1586839617">
      <w:bodyDiv w:val="1"/>
      <w:marLeft w:val="0"/>
      <w:marRight w:val="0"/>
      <w:marTop w:val="0"/>
      <w:marBottom w:val="0"/>
      <w:divBdr>
        <w:top w:val="none" w:sz="0" w:space="0" w:color="auto"/>
        <w:left w:val="none" w:sz="0" w:space="0" w:color="auto"/>
        <w:bottom w:val="none" w:sz="0" w:space="0" w:color="auto"/>
        <w:right w:val="none" w:sz="0" w:space="0" w:color="auto"/>
      </w:divBdr>
    </w:div>
    <w:div w:id="1592469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cresis.ku.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dx.doi.org/10.1098/rsta.2014.03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74A76-994D-4A12-B5AE-D84310868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10</Pages>
  <Words>4441</Words>
  <Characters>25316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29698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Siegert, Martin J</dc:creator>
  <cp:lastModifiedBy>Siegert, Martin J</cp:lastModifiedBy>
  <cp:revision>23</cp:revision>
  <cp:lastPrinted>2015-09-03T09:59:00Z</cp:lastPrinted>
  <dcterms:created xsi:type="dcterms:W3CDTF">2016-01-29T11:09:00Z</dcterms:created>
  <dcterms:modified xsi:type="dcterms:W3CDTF">2016-04-04T11:17:00Z</dcterms:modified>
</cp:coreProperties>
</file>